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2F5C" w14:textId="523EBA0F" w:rsidR="005F29CF" w:rsidRPr="005F29CF" w:rsidRDefault="005F29CF" w:rsidP="005F29CF">
      <w:pPr>
        <w:bidi/>
        <w:rPr>
          <w:rFonts w:ascii="David" w:hAnsi="David" w:cs="David"/>
          <w:b/>
          <w:bCs/>
          <w:sz w:val="36"/>
          <w:szCs w:val="36"/>
          <w:rtl/>
        </w:rPr>
      </w:pPr>
      <w:r w:rsidRPr="00906904">
        <w:rPr>
          <w:rFonts w:ascii="David" w:hAnsi="David" w:cs="David" w:hint="cs"/>
          <w:b/>
          <w:bCs/>
          <w:sz w:val="36"/>
          <w:szCs w:val="36"/>
          <w:u w:val="single"/>
          <w:rtl/>
        </w:rPr>
        <w:t>מבנה ניתוח קייס</w:t>
      </w:r>
      <w:r w:rsidRPr="00906904">
        <w:rPr>
          <w:rFonts w:ascii="David" w:hAnsi="David" w:cs="David" w:hint="cs"/>
          <w:b/>
          <w:bCs/>
          <w:sz w:val="36"/>
          <w:szCs w:val="36"/>
          <w:rtl/>
        </w:rPr>
        <w:t>:</w:t>
      </w:r>
    </w:p>
    <w:p w14:paraId="4D5CC0FA" w14:textId="77777777" w:rsidR="005F29CF" w:rsidRPr="007304DF" w:rsidRDefault="005F29CF" w:rsidP="00D738DB">
      <w:pPr>
        <w:pStyle w:val="a3"/>
        <w:numPr>
          <w:ilvl w:val="0"/>
          <w:numId w:val="1"/>
        </w:numPr>
        <w:bidi/>
        <w:rPr>
          <w:rFonts w:ascii="David" w:hAnsi="David" w:cs="David"/>
          <w:b/>
          <w:bCs/>
          <w:sz w:val="24"/>
          <w:szCs w:val="24"/>
        </w:rPr>
      </w:pPr>
      <w:r w:rsidRPr="007304DF">
        <w:rPr>
          <w:rFonts w:ascii="David" w:hAnsi="David" w:cs="David" w:hint="cs"/>
          <w:b/>
          <w:bCs/>
          <w:sz w:val="24"/>
          <w:szCs w:val="24"/>
          <w:rtl/>
        </w:rPr>
        <w:t>זיהוי הצדדים:</w:t>
      </w:r>
    </w:p>
    <w:p w14:paraId="062636CE" w14:textId="359CBD28" w:rsidR="00701F28" w:rsidRPr="00701F28" w:rsidRDefault="005F29CF" w:rsidP="00701F28">
      <w:pPr>
        <w:pStyle w:val="a3"/>
        <w:numPr>
          <w:ilvl w:val="1"/>
          <w:numId w:val="1"/>
        </w:numPr>
        <w:bidi/>
        <w:rPr>
          <w:rFonts w:ascii="David" w:hAnsi="David" w:cs="David"/>
          <w:b/>
          <w:bCs/>
          <w:sz w:val="24"/>
          <w:szCs w:val="24"/>
        </w:rPr>
      </w:pPr>
      <w:r w:rsidRPr="00701F28">
        <w:rPr>
          <w:rFonts w:ascii="David" w:hAnsi="David" w:cs="David" w:hint="cs"/>
          <w:sz w:val="24"/>
          <w:szCs w:val="24"/>
          <w:u w:val="single"/>
          <w:rtl/>
        </w:rPr>
        <w:t>תובע ונתבע</w:t>
      </w:r>
      <w:r w:rsidRPr="00463ACA">
        <w:rPr>
          <w:rFonts w:ascii="David" w:hAnsi="David" w:cs="David" w:hint="cs"/>
          <w:sz w:val="24"/>
          <w:szCs w:val="24"/>
          <w:rtl/>
        </w:rPr>
        <w:t xml:space="preserve"> - אדם פרטי\חברה\תאגיד\רשות מקומית\משרד ממשלתי\בית חולים\מנוח (עיזבון</w:t>
      </w:r>
      <w:r w:rsidR="00A8237F">
        <w:rPr>
          <w:rFonts w:ascii="David" w:hAnsi="David" w:cs="David" w:hint="cs"/>
          <w:sz w:val="24"/>
          <w:szCs w:val="24"/>
          <w:rtl/>
        </w:rPr>
        <w:t>-</w:t>
      </w:r>
      <w:r w:rsidR="00C80653">
        <w:rPr>
          <w:rFonts w:ascii="David" w:hAnsi="David" w:cs="David" w:hint="cs"/>
          <w:sz w:val="24"/>
          <w:szCs w:val="24"/>
          <w:rtl/>
        </w:rPr>
        <w:t xml:space="preserve"> </w:t>
      </w:r>
      <w:r w:rsidR="00C80653" w:rsidRPr="00C80653">
        <w:rPr>
          <w:rFonts w:ascii="David" w:hAnsi="David" w:cs="David" w:hint="cs"/>
          <w:color w:val="0070C0"/>
          <w:sz w:val="24"/>
          <w:szCs w:val="24"/>
          <w:rtl/>
        </w:rPr>
        <w:t>אטינגר</w:t>
      </w:r>
      <w:r w:rsidRPr="00463ACA">
        <w:rPr>
          <w:rFonts w:ascii="David" w:hAnsi="David" w:cs="David" w:hint="cs"/>
          <w:sz w:val="24"/>
          <w:szCs w:val="24"/>
          <w:rtl/>
        </w:rPr>
        <w:t>)\</w:t>
      </w:r>
      <w:r w:rsidR="00C80653">
        <w:rPr>
          <w:rFonts w:ascii="David" w:hAnsi="David" w:cs="David" w:hint="cs"/>
          <w:sz w:val="24"/>
          <w:szCs w:val="24"/>
          <w:rtl/>
        </w:rPr>
        <w:t xml:space="preserve"> </w:t>
      </w:r>
      <w:r w:rsidRPr="00463ACA">
        <w:rPr>
          <w:rFonts w:ascii="David" w:hAnsi="David" w:cs="David" w:hint="cs"/>
          <w:sz w:val="24"/>
          <w:szCs w:val="24"/>
          <w:rtl/>
        </w:rPr>
        <w:t>קטין(הורים)</w:t>
      </w:r>
      <w:r>
        <w:rPr>
          <w:rFonts w:ascii="David" w:hAnsi="David" w:cs="David" w:hint="cs"/>
          <w:sz w:val="24"/>
          <w:szCs w:val="24"/>
          <w:rtl/>
        </w:rPr>
        <w:t>\</w:t>
      </w:r>
    </w:p>
    <w:p w14:paraId="2904A8D9" w14:textId="2EE4448A" w:rsidR="00701F28" w:rsidRPr="00701F28" w:rsidRDefault="005F29CF" w:rsidP="00701F28">
      <w:pPr>
        <w:pStyle w:val="a3"/>
        <w:bidi/>
        <w:ind w:left="927"/>
        <w:rPr>
          <w:rFonts w:ascii="David" w:hAnsi="David" w:cs="David"/>
          <w:b/>
          <w:bCs/>
          <w:sz w:val="24"/>
          <w:szCs w:val="24"/>
        </w:rPr>
      </w:pPr>
      <w:r>
        <w:rPr>
          <w:rFonts w:ascii="David" w:hAnsi="David" w:cs="David" w:hint="cs"/>
          <w:sz w:val="24"/>
          <w:szCs w:val="24"/>
          <w:rtl/>
        </w:rPr>
        <w:t xml:space="preserve">מיטיב </w:t>
      </w:r>
      <w:r w:rsidR="00144DB7" w:rsidRPr="00007117">
        <w:rPr>
          <w:rFonts w:ascii="David" w:hAnsi="David" w:cs="David"/>
          <w:b/>
          <w:color w:val="000000"/>
          <w:rtl/>
        </w:rPr>
        <w:t xml:space="preserve">(אדם שסועד את הניזוק) </w:t>
      </w:r>
    </w:p>
    <w:p w14:paraId="00F48169" w14:textId="760BECF9" w:rsidR="00701F28" w:rsidRDefault="00F4147A" w:rsidP="00701F28">
      <w:pPr>
        <w:pStyle w:val="a3"/>
        <w:bidi/>
        <w:ind w:left="927"/>
        <w:rPr>
          <w:rFonts w:ascii="David" w:hAnsi="David" w:cs="David"/>
          <w:rtl/>
        </w:rPr>
      </w:pPr>
      <w:r w:rsidRPr="00701F28">
        <w:rPr>
          <w:rFonts w:ascii="David" w:hAnsi="David" w:cs="David" w:hint="cs"/>
          <w:sz w:val="24"/>
          <w:szCs w:val="24"/>
          <w:rtl/>
        </w:rPr>
        <w:t>תלויים</w:t>
      </w:r>
      <w:r>
        <w:rPr>
          <w:rFonts w:ascii="David" w:hAnsi="David" w:cs="David" w:hint="cs"/>
          <w:rtl/>
        </w:rPr>
        <w:t xml:space="preserve"> (</w:t>
      </w:r>
      <w:r w:rsidRPr="00006CD6">
        <w:rPr>
          <w:rFonts w:ascii="David" w:hAnsi="David" w:cs="David" w:hint="cs"/>
          <w:color w:val="4472C4" w:themeColor="accent1"/>
          <w:rtl/>
        </w:rPr>
        <w:t>יחזקאל</w:t>
      </w:r>
      <w:r>
        <w:rPr>
          <w:rFonts w:ascii="David" w:hAnsi="David" w:cs="David" w:hint="cs"/>
          <w:color w:val="4472C4" w:themeColor="accent1"/>
          <w:rtl/>
        </w:rPr>
        <w:t xml:space="preserve"> </w:t>
      </w:r>
      <w:r w:rsidRPr="00F771F0">
        <w:rPr>
          <w:rFonts w:ascii="David" w:hAnsi="David" w:cs="David" w:hint="cs"/>
          <w:rtl/>
        </w:rPr>
        <w:t>אינדי</w:t>
      </w:r>
      <w:r>
        <w:rPr>
          <w:rFonts w:ascii="David" w:hAnsi="David" w:cs="David" w:hint="cs"/>
          <w:rtl/>
        </w:rPr>
        <w:t>ביד</w:t>
      </w:r>
      <w:r w:rsidRPr="00F771F0">
        <w:rPr>
          <w:rFonts w:ascii="David" w:hAnsi="David" w:cs="David" w:hint="cs"/>
          <w:rtl/>
        </w:rPr>
        <w:t>ואלי</w:t>
      </w:r>
      <w:r w:rsidRPr="00F771F0">
        <w:rPr>
          <w:rFonts w:ascii="David" w:hAnsi="David" w:cs="David" w:hint="eastAsia"/>
          <w:rtl/>
        </w:rPr>
        <w:t>ת</w:t>
      </w:r>
      <w:r w:rsidRPr="00F771F0">
        <w:rPr>
          <w:rFonts w:ascii="David" w:hAnsi="David" w:cs="David" w:hint="cs"/>
          <w:rtl/>
        </w:rPr>
        <w:t>, תקבע לפי ראיות</w:t>
      </w:r>
      <w:r>
        <w:rPr>
          <w:rFonts w:ascii="David" w:hAnsi="David" w:cs="David" w:hint="cs"/>
          <w:rtl/>
        </w:rPr>
        <w:t>,</w:t>
      </w:r>
      <w:r w:rsidRPr="00006CD6">
        <w:rPr>
          <w:rFonts w:ascii="David" w:hAnsi="David" w:cs="David" w:hint="cs"/>
          <w:color w:val="4472C4" w:themeColor="accent1"/>
          <w:rtl/>
        </w:rPr>
        <w:t xml:space="preserve"> </w:t>
      </w:r>
      <w:r>
        <w:rPr>
          <w:rFonts w:ascii="David" w:hAnsi="David" w:cs="David" w:hint="cs"/>
          <w:rtl/>
        </w:rPr>
        <w:t xml:space="preserve">בצבא התלות יורדת ל1/3; </w:t>
      </w:r>
      <w:r w:rsidR="00310EE7" w:rsidRPr="00310EE7">
        <w:rPr>
          <w:rFonts w:ascii="David" w:hAnsi="David" w:cs="David" w:hint="cs"/>
          <w:color w:val="0070C0"/>
          <w:rtl/>
        </w:rPr>
        <w:t xml:space="preserve">ברק </w:t>
      </w:r>
      <w:proofErr w:type="spellStart"/>
      <w:r w:rsidR="00310EE7" w:rsidRPr="00310EE7">
        <w:rPr>
          <w:rFonts w:ascii="David" w:hAnsi="David" w:cs="David" w:hint="cs"/>
          <w:color w:val="0070C0"/>
          <w:rtl/>
        </w:rPr>
        <w:t>בלינדורן</w:t>
      </w:r>
      <w:proofErr w:type="spellEnd"/>
      <w:r w:rsidR="00310EE7" w:rsidRPr="00310EE7">
        <w:rPr>
          <w:rFonts w:ascii="David" w:hAnsi="David" w:cs="David" w:hint="cs"/>
          <w:color w:val="0070C0"/>
          <w:rtl/>
        </w:rPr>
        <w:t xml:space="preserve"> נ </w:t>
      </w:r>
      <w:r>
        <w:rPr>
          <w:rFonts w:ascii="David" w:hAnsi="David" w:cs="David" w:hint="cs"/>
          <w:color w:val="4472C4" w:themeColor="accent1"/>
          <w:rtl/>
        </w:rPr>
        <w:t>קרנית</w:t>
      </w:r>
      <w:r w:rsidRPr="00006CD6">
        <w:rPr>
          <w:rFonts w:ascii="David" w:hAnsi="David" w:cs="David" w:hint="cs"/>
          <w:color w:val="4472C4" w:themeColor="accent1"/>
          <w:rtl/>
        </w:rPr>
        <w:t xml:space="preserve"> </w:t>
      </w:r>
      <w:r>
        <w:rPr>
          <w:rFonts w:ascii="David" w:hAnsi="David" w:cs="David" w:hint="cs"/>
          <w:rtl/>
        </w:rPr>
        <w:t xml:space="preserve">ידועים בציבור כתלויים+ אפשר תלות עתידית; </w:t>
      </w:r>
      <w:r w:rsidRPr="0070492C">
        <w:rPr>
          <w:rFonts w:ascii="David" w:hAnsi="David" w:cs="David" w:hint="cs"/>
          <w:color w:val="4472C4" w:themeColor="accent1"/>
          <w:rtl/>
        </w:rPr>
        <w:t>פלוני נ' המאגר לביטוח חובה</w:t>
      </w:r>
      <w:r>
        <w:rPr>
          <w:rFonts w:ascii="David" w:hAnsi="David" w:cs="David" w:hint="cs"/>
          <w:color w:val="4472C4" w:themeColor="accent1"/>
          <w:rtl/>
        </w:rPr>
        <w:t xml:space="preserve"> </w:t>
      </w:r>
      <w:r w:rsidRPr="0070492C">
        <w:rPr>
          <w:rFonts w:ascii="David" w:hAnsi="David" w:cs="David" w:hint="cs"/>
          <w:rtl/>
        </w:rPr>
        <w:t>תלויים בגירים 3 גישות</w:t>
      </w:r>
      <w:r>
        <w:rPr>
          <w:rFonts w:ascii="David" w:hAnsi="David" w:cs="David" w:hint="cs"/>
          <w:rtl/>
        </w:rPr>
        <w:t>)</w:t>
      </w:r>
    </w:p>
    <w:p w14:paraId="7281B66E" w14:textId="77777777" w:rsidR="004A7C3F" w:rsidRDefault="005F29CF" w:rsidP="00701F28">
      <w:pPr>
        <w:pStyle w:val="a3"/>
        <w:bidi/>
        <w:ind w:left="927"/>
        <w:rPr>
          <w:rFonts w:ascii="David" w:hAnsi="David" w:cs="David"/>
          <w:sz w:val="24"/>
          <w:szCs w:val="24"/>
          <w:rtl/>
        </w:rPr>
      </w:pPr>
      <w:r>
        <w:rPr>
          <w:rFonts w:ascii="David" w:hAnsi="David" w:cs="David" w:hint="cs"/>
          <w:sz w:val="24"/>
          <w:szCs w:val="24"/>
          <w:rtl/>
        </w:rPr>
        <w:t xml:space="preserve">מעגל נפשי משני (מצטברים </w:t>
      </w:r>
      <w:proofErr w:type="spellStart"/>
      <w:r>
        <w:rPr>
          <w:rFonts w:ascii="David" w:hAnsi="David" w:cs="David" w:hint="cs"/>
          <w:sz w:val="24"/>
          <w:szCs w:val="24"/>
          <w:rtl/>
        </w:rPr>
        <w:t>אלסוחה</w:t>
      </w:r>
      <w:proofErr w:type="spellEnd"/>
      <w:r>
        <w:rPr>
          <w:rFonts w:ascii="David" w:hAnsi="David" w:cs="David" w:hint="cs"/>
          <w:sz w:val="24"/>
          <w:szCs w:val="24"/>
          <w:rtl/>
        </w:rPr>
        <w:t>)</w:t>
      </w:r>
      <w:r w:rsidRPr="00463ACA">
        <w:rPr>
          <w:rFonts w:ascii="David" w:hAnsi="David" w:cs="David" w:hint="cs"/>
          <w:sz w:val="24"/>
          <w:szCs w:val="24"/>
          <w:rtl/>
        </w:rPr>
        <w:t xml:space="preserve">. </w:t>
      </w:r>
    </w:p>
    <w:p w14:paraId="7A640784" w14:textId="1EEE36E6" w:rsidR="005F29CF" w:rsidRPr="000F412B" w:rsidRDefault="005F29CF" w:rsidP="004A7C3F">
      <w:pPr>
        <w:pStyle w:val="a3"/>
        <w:bidi/>
        <w:ind w:left="927"/>
        <w:rPr>
          <w:rFonts w:ascii="David" w:hAnsi="David" w:cs="David"/>
          <w:b/>
          <w:bCs/>
          <w:sz w:val="24"/>
          <w:szCs w:val="24"/>
        </w:rPr>
      </w:pPr>
      <w:r w:rsidRPr="00463ACA">
        <w:rPr>
          <w:rFonts w:ascii="David" w:hAnsi="David" w:cs="David" w:hint="cs"/>
          <w:sz w:val="24"/>
          <w:szCs w:val="24"/>
          <w:rtl/>
        </w:rPr>
        <w:t>לשים לב ולהעדיף להפנות התביעה כנגד "כיס עמוק".</w:t>
      </w:r>
      <w:r w:rsidR="0074409F">
        <w:rPr>
          <w:rFonts w:ascii="David" w:hAnsi="David" w:cs="David" w:hint="cs"/>
          <w:sz w:val="24"/>
          <w:szCs w:val="24"/>
          <w:rtl/>
        </w:rPr>
        <w:t xml:space="preserve"> לפעמים לביטוח</w:t>
      </w:r>
      <w:r w:rsidR="007F442E">
        <w:rPr>
          <w:rFonts w:ascii="David" w:hAnsi="David" w:cs="David" w:hint="cs"/>
          <w:sz w:val="24"/>
          <w:szCs w:val="24"/>
          <w:rtl/>
        </w:rPr>
        <w:t xml:space="preserve">. </w:t>
      </w:r>
      <w:r w:rsidR="007F442E" w:rsidRPr="00FE0443">
        <w:rPr>
          <w:rFonts w:ascii="David" w:hAnsi="David" w:cs="David" w:hint="cs"/>
          <w:b/>
          <w:bCs/>
          <w:sz w:val="24"/>
          <w:szCs w:val="24"/>
          <w:rtl/>
        </w:rPr>
        <w:t>חייבים יחד ולחוד</w:t>
      </w:r>
      <w:r w:rsidR="00FE0443" w:rsidRPr="00FE0443">
        <w:rPr>
          <w:rFonts w:ascii="David" w:hAnsi="David" w:cs="David" w:hint="cs"/>
          <w:b/>
          <w:bCs/>
          <w:sz w:val="24"/>
          <w:szCs w:val="24"/>
          <w:rtl/>
        </w:rPr>
        <w:t xml:space="preserve"> (ס'</w:t>
      </w:r>
      <w:r w:rsidR="00B527E7">
        <w:rPr>
          <w:rFonts w:ascii="David" w:hAnsi="David" w:cs="David" w:hint="cs"/>
          <w:b/>
          <w:bCs/>
          <w:sz w:val="24"/>
          <w:szCs w:val="24"/>
          <w:rtl/>
        </w:rPr>
        <w:t>11</w:t>
      </w:r>
      <w:r w:rsidR="00FE0443" w:rsidRPr="00FE0443">
        <w:rPr>
          <w:rFonts w:ascii="David" w:hAnsi="David" w:cs="David" w:hint="cs"/>
          <w:b/>
          <w:bCs/>
          <w:sz w:val="24"/>
          <w:szCs w:val="24"/>
          <w:rtl/>
        </w:rPr>
        <w:t>)</w:t>
      </w:r>
      <w:r w:rsidR="000F412B">
        <w:rPr>
          <w:rFonts w:ascii="David" w:hAnsi="David" w:cs="David" w:hint="cs"/>
          <w:b/>
          <w:bCs/>
          <w:sz w:val="24"/>
          <w:szCs w:val="24"/>
          <w:rtl/>
        </w:rPr>
        <w:t xml:space="preserve"> </w:t>
      </w:r>
      <w:r w:rsidR="00BF6C00">
        <w:rPr>
          <w:rFonts w:ascii="David" w:hAnsi="David" w:cs="David" w:hint="cs"/>
          <w:b/>
          <w:bCs/>
          <w:sz w:val="24"/>
          <w:szCs w:val="24"/>
          <w:rtl/>
        </w:rPr>
        <w:t>ו</w:t>
      </w:r>
      <w:r w:rsidR="000F412B" w:rsidRPr="000F412B">
        <w:rPr>
          <w:rFonts w:ascii="David" w:hAnsi="David" w:cs="David"/>
          <w:b/>
          <w:bCs/>
          <w:sz w:val="24"/>
          <w:szCs w:val="24"/>
          <w:rtl/>
        </w:rPr>
        <w:t>חלוקה לפי אשם מוסרי</w:t>
      </w:r>
      <w:r w:rsidR="000F412B" w:rsidRPr="000F412B">
        <w:rPr>
          <w:rFonts w:ascii="David" w:hAnsi="David" w:cs="David" w:hint="cs"/>
          <w:b/>
          <w:bCs/>
          <w:sz w:val="24"/>
          <w:szCs w:val="24"/>
          <w:rtl/>
        </w:rPr>
        <w:t xml:space="preserve"> (ס'84).</w:t>
      </w:r>
      <w:r w:rsidR="007F442E" w:rsidRPr="000F412B">
        <w:rPr>
          <w:rFonts w:ascii="David" w:hAnsi="David" w:cs="David" w:hint="cs"/>
          <w:b/>
          <w:bCs/>
          <w:sz w:val="24"/>
          <w:szCs w:val="24"/>
          <w:rtl/>
        </w:rPr>
        <w:t xml:space="preserve"> </w:t>
      </w:r>
    </w:p>
    <w:p w14:paraId="6A8144D8" w14:textId="5B3ED1A5" w:rsidR="005F29CF" w:rsidRPr="00463ACA" w:rsidRDefault="006E14D7" w:rsidP="00D738DB">
      <w:pPr>
        <w:pStyle w:val="a3"/>
        <w:numPr>
          <w:ilvl w:val="1"/>
          <w:numId w:val="1"/>
        </w:numPr>
        <w:bidi/>
        <w:rPr>
          <w:rFonts w:ascii="David" w:hAnsi="David" w:cs="David"/>
          <w:sz w:val="24"/>
          <w:szCs w:val="24"/>
        </w:rPr>
      </w:pPr>
      <w:r>
        <w:rPr>
          <w:rFonts w:ascii="David" w:hAnsi="David" w:cs="David" w:hint="cs"/>
          <w:color w:val="4472C4" w:themeColor="accent1"/>
          <w:sz w:val="24"/>
          <w:szCs w:val="24"/>
          <w:rtl/>
        </w:rPr>
        <w:t xml:space="preserve">שמגר </w:t>
      </w:r>
      <w:proofErr w:type="spellStart"/>
      <w:r>
        <w:rPr>
          <w:rFonts w:ascii="David" w:hAnsi="David" w:cs="David" w:hint="cs"/>
          <w:color w:val="4472C4" w:themeColor="accent1"/>
          <w:sz w:val="24"/>
          <w:szCs w:val="24"/>
          <w:rtl/>
        </w:rPr>
        <w:t>ב</w:t>
      </w:r>
      <w:r w:rsidR="005F29CF" w:rsidRPr="003866F0">
        <w:rPr>
          <w:rFonts w:ascii="David" w:hAnsi="David" w:cs="David" w:hint="cs"/>
          <w:color w:val="4472C4" w:themeColor="accent1"/>
          <w:sz w:val="24"/>
          <w:szCs w:val="24"/>
          <w:rtl/>
        </w:rPr>
        <w:t>אלסוחה</w:t>
      </w:r>
      <w:proofErr w:type="spellEnd"/>
      <w:r w:rsidR="005F29CF" w:rsidRPr="003866F0">
        <w:rPr>
          <w:rFonts w:ascii="David" w:hAnsi="David" w:cs="David" w:hint="cs"/>
          <w:color w:val="4472C4" w:themeColor="accent1"/>
          <w:sz w:val="24"/>
          <w:szCs w:val="24"/>
          <w:rtl/>
        </w:rPr>
        <w:t xml:space="preserve"> </w:t>
      </w:r>
      <w:r w:rsidR="005F29CF">
        <w:rPr>
          <w:rFonts w:ascii="David" w:hAnsi="David" w:cs="David"/>
          <w:sz w:val="24"/>
          <w:szCs w:val="24"/>
          <w:rtl/>
        </w:rPr>
        <w:t>–</w:t>
      </w:r>
      <w:r w:rsidR="005F29CF">
        <w:rPr>
          <w:rFonts w:ascii="David" w:hAnsi="David" w:cs="David" w:hint="cs"/>
          <w:sz w:val="24"/>
          <w:szCs w:val="24"/>
          <w:rtl/>
        </w:rPr>
        <w:t xml:space="preserve"> 1.רק קרובים מדרגה ראשונה. 2.התרשמות ישירה מהאירוע (אפשר גם אם נודע להם ולאו דווקא אם נכחו באופן פיזי). 3.תוצאות הנזק התרחשו בקרבה </w:t>
      </w:r>
      <w:r w:rsidR="00691B0E">
        <w:rPr>
          <w:rFonts w:ascii="David" w:hAnsi="David" w:cs="David" w:hint="cs"/>
          <w:sz w:val="24"/>
          <w:szCs w:val="24"/>
          <w:rtl/>
        </w:rPr>
        <w:t xml:space="preserve">בזמן ובמקום </w:t>
      </w:r>
      <w:r w:rsidR="005F29CF">
        <w:rPr>
          <w:rFonts w:ascii="David" w:hAnsi="David" w:cs="David" w:hint="cs"/>
          <w:sz w:val="24"/>
          <w:szCs w:val="24"/>
          <w:rtl/>
        </w:rPr>
        <w:t>לאירוע (או לאחר חשיפה ממושכת לתוצאת האירוע שגרמו נזק). 4.נזק נפשי</w:t>
      </w:r>
      <w:r w:rsidR="00691B0E">
        <w:rPr>
          <w:rFonts w:ascii="David" w:hAnsi="David" w:cs="David" w:hint="cs"/>
          <w:sz w:val="24"/>
          <w:szCs w:val="24"/>
          <w:rtl/>
        </w:rPr>
        <w:t xml:space="preserve"> רפואי פסיכיאטרי</w:t>
      </w:r>
      <w:r w:rsidR="005F29CF">
        <w:rPr>
          <w:rFonts w:ascii="David" w:hAnsi="David" w:cs="David" w:hint="cs"/>
          <w:sz w:val="24"/>
          <w:szCs w:val="24"/>
          <w:rtl/>
        </w:rPr>
        <w:t xml:space="preserve"> (</w:t>
      </w:r>
      <w:r w:rsidR="006B7F49" w:rsidRPr="003866F0">
        <w:rPr>
          <w:rFonts w:ascii="David" w:hAnsi="David" w:cs="David" w:hint="cs"/>
          <w:color w:val="4472C4" w:themeColor="accent1"/>
          <w:sz w:val="24"/>
          <w:szCs w:val="24"/>
          <w:rtl/>
        </w:rPr>
        <w:t>שוויקי</w:t>
      </w:r>
      <w:r w:rsidR="006B7F49">
        <w:rPr>
          <w:rFonts w:ascii="David" w:hAnsi="David" w:cs="David" w:hint="cs"/>
          <w:sz w:val="24"/>
          <w:szCs w:val="24"/>
          <w:rtl/>
        </w:rPr>
        <w:t xml:space="preserve"> </w:t>
      </w:r>
      <w:r w:rsidR="00AE7F7E">
        <w:rPr>
          <w:rFonts w:ascii="David" w:hAnsi="David" w:cs="David" w:hint="cs"/>
          <w:sz w:val="24"/>
          <w:szCs w:val="24"/>
          <w:rtl/>
        </w:rPr>
        <w:t>אפשר גם נזק פיזי,</w:t>
      </w:r>
      <w:r w:rsidR="006B7F49">
        <w:rPr>
          <w:rFonts w:ascii="David" w:hAnsi="David" w:cs="David" w:hint="cs"/>
          <w:sz w:val="24"/>
          <w:szCs w:val="24"/>
          <w:rtl/>
        </w:rPr>
        <w:t xml:space="preserve"> </w:t>
      </w:r>
      <w:r w:rsidR="006B7F49" w:rsidRPr="006B7F49">
        <w:rPr>
          <w:rFonts w:ascii="David" w:hAnsi="David" w:cs="David" w:hint="cs"/>
          <w:rtl/>
        </w:rPr>
        <w:t xml:space="preserve">הוכחת עוולה, נזק, </w:t>
      </w:r>
      <w:r w:rsidR="006B7F49" w:rsidRPr="006B7F49">
        <w:rPr>
          <w:rFonts w:ascii="David" w:hAnsi="David" w:cs="David" w:hint="cs"/>
          <w:b/>
          <w:bCs/>
          <w:rtl/>
        </w:rPr>
        <w:t>קש"ס</w:t>
      </w:r>
      <w:r w:rsidR="006B7F49" w:rsidRPr="006B7F49">
        <w:rPr>
          <w:rFonts w:ascii="David" w:hAnsi="David" w:cs="David" w:hint="cs"/>
          <w:rtl/>
        </w:rPr>
        <w:t xml:space="preserve">+ הלכת </w:t>
      </w:r>
      <w:proofErr w:type="spellStart"/>
      <w:r w:rsidR="006B7F49" w:rsidRPr="006B7F49">
        <w:rPr>
          <w:rFonts w:ascii="David" w:hAnsi="David" w:cs="David" w:hint="cs"/>
          <w:rtl/>
        </w:rPr>
        <w:t>אלסוחה</w:t>
      </w:r>
      <w:proofErr w:type="spellEnd"/>
      <w:r w:rsidR="005F29CF">
        <w:rPr>
          <w:rFonts w:ascii="David" w:hAnsi="David" w:cs="David" w:hint="cs"/>
          <w:sz w:val="24"/>
          <w:szCs w:val="24"/>
          <w:rtl/>
        </w:rPr>
        <w:t>).</w:t>
      </w:r>
      <w:r w:rsidR="00691B0E">
        <w:rPr>
          <w:rFonts w:ascii="David" w:hAnsi="David" w:cs="David" w:hint="cs"/>
          <w:sz w:val="24"/>
          <w:szCs w:val="24"/>
          <w:rtl/>
        </w:rPr>
        <w:t xml:space="preserve"> הג</w:t>
      </w:r>
      <w:r w:rsidR="006B7F49">
        <w:rPr>
          <w:rFonts w:ascii="David" w:hAnsi="David" w:cs="David" w:hint="cs"/>
          <w:sz w:val="24"/>
          <w:szCs w:val="24"/>
          <w:rtl/>
        </w:rPr>
        <w:t>מ</w:t>
      </w:r>
      <w:r w:rsidR="00691B0E">
        <w:rPr>
          <w:rFonts w:ascii="David" w:hAnsi="David" w:cs="David" w:hint="cs"/>
          <w:sz w:val="24"/>
          <w:szCs w:val="24"/>
          <w:rtl/>
        </w:rPr>
        <w:t xml:space="preserve">שת תנאי 4 </w:t>
      </w:r>
      <w:r w:rsidR="00691B0E">
        <w:rPr>
          <w:rFonts w:ascii="David" w:hAnsi="David" w:cs="David"/>
          <w:sz w:val="24"/>
          <w:szCs w:val="24"/>
          <w:rtl/>
        </w:rPr>
        <w:softHyphen/>
        <w:t>–</w:t>
      </w:r>
      <w:r w:rsidR="00691B0E">
        <w:rPr>
          <w:rFonts w:ascii="David" w:hAnsi="David" w:cs="David" w:hint="cs"/>
          <w:sz w:val="24"/>
          <w:szCs w:val="24"/>
          <w:rtl/>
        </w:rPr>
        <w:t xml:space="preserve"> יקבלו פיצוי בגין נזק שאינו ממוני </w:t>
      </w:r>
      <w:r w:rsidR="006B7F49" w:rsidRPr="006B7F49">
        <w:rPr>
          <w:rFonts w:ascii="David" w:hAnsi="David" w:cs="David" w:hint="cs"/>
          <w:rtl/>
        </w:rPr>
        <w:t>מדיניות משפטית תומכת</w:t>
      </w:r>
      <w:r w:rsidR="007E6130">
        <w:rPr>
          <w:rFonts w:ascii="David" w:hAnsi="David" w:cs="David" w:hint="cs"/>
          <w:sz w:val="24"/>
          <w:szCs w:val="24"/>
          <w:rtl/>
        </w:rPr>
        <w:t xml:space="preserve"> </w:t>
      </w:r>
      <w:r w:rsidR="007E6130">
        <w:rPr>
          <w:rFonts w:ascii="David" w:hAnsi="David" w:cs="David" w:hint="cs"/>
          <w:rtl/>
        </w:rPr>
        <w:t>עדיף</w:t>
      </w:r>
      <w:r w:rsidR="007E6130" w:rsidRPr="007E6130">
        <w:rPr>
          <w:rFonts w:ascii="David" w:hAnsi="David" w:cs="David" w:hint="cs"/>
          <w:rtl/>
        </w:rPr>
        <w:t xml:space="preserve"> להרוג מלפצוע</w:t>
      </w:r>
      <w:r w:rsidR="006B7F49">
        <w:rPr>
          <w:rFonts w:ascii="David" w:hAnsi="David" w:cs="David" w:hint="cs"/>
          <w:sz w:val="24"/>
          <w:szCs w:val="24"/>
          <w:rtl/>
        </w:rPr>
        <w:t xml:space="preserve"> </w:t>
      </w:r>
      <w:r w:rsidR="00691B0E">
        <w:rPr>
          <w:rFonts w:ascii="David" w:hAnsi="David" w:cs="David" w:hint="cs"/>
          <w:sz w:val="24"/>
          <w:szCs w:val="24"/>
          <w:rtl/>
        </w:rPr>
        <w:t>(</w:t>
      </w:r>
      <w:r w:rsidR="006B7F49">
        <w:rPr>
          <w:rFonts w:ascii="David" w:hAnsi="David" w:cs="David" w:hint="cs"/>
          <w:color w:val="4472C4" w:themeColor="accent1"/>
          <w:sz w:val="24"/>
          <w:szCs w:val="24"/>
          <w:rtl/>
        </w:rPr>
        <w:t>ריבלין ב</w:t>
      </w:r>
      <w:r w:rsidR="00691B0E" w:rsidRPr="003866F0">
        <w:rPr>
          <w:rFonts w:ascii="David" w:hAnsi="David" w:cs="David" w:hint="cs"/>
          <w:color w:val="4472C4" w:themeColor="accent1"/>
          <w:sz w:val="24"/>
          <w:szCs w:val="24"/>
          <w:rtl/>
        </w:rPr>
        <w:t>לוי נ שערי צדק</w:t>
      </w:r>
      <w:r w:rsidR="00691B0E">
        <w:rPr>
          <w:rFonts w:ascii="David" w:hAnsi="David" w:cs="David" w:hint="cs"/>
          <w:sz w:val="24"/>
          <w:szCs w:val="24"/>
          <w:rtl/>
        </w:rPr>
        <w:t>)</w:t>
      </w:r>
      <w:r w:rsidR="00BE4E31">
        <w:rPr>
          <w:rFonts w:ascii="David" w:hAnsi="David" w:cs="David" w:hint="cs"/>
          <w:sz w:val="24"/>
          <w:szCs w:val="24"/>
          <w:rtl/>
        </w:rPr>
        <w:t xml:space="preserve"> </w:t>
      </w:r>
      <w:r w:rsidR="00BE4E31" w:rsidRPr="00BE4E31">
        <w:rPr>
          <w:rFonts w:ascii="David" w:hAnsi="David" w:cs="David"/>
          <w:b/>
          <w:bCs/>
          <w:color w:val="000000"/>
          <w:sz w:val="24"/>
          <w:szCs w:val="24"/>
          <w:rtl/>
        </w:rPr>
        <w:t>שמגר השאיר פתח להרחבת מעגל הנפגעים אך אין מקרה בו יושמה</w:t>
      </w:r>
      <w:r w:rsidR="00BE4E31" w:rsidRPr="00BE4E31">
        <w:rPr>
          <w:rFonts w:ascii="David" w:hAnsi="David" w:cs="David" w:hint="cs"/>
          <w:b/>
          <w:bCs/>
          <w:color w:val="000000"/>
          <w:rtl/>
        </w:rPr>
        <w:t xml:space="preserve"> </w:t>
      </w:r>
      <w:r w:rsidR="00BE4E31" w:rsidRPr="00BE4E31">
        <w:rPr>
          <w:rFonts w:ascii="David" w:hAnsi="David" w:cs="David"/>
          <w:b/>
          <w:bCs/>
          <w:color w:val="000000"/>
          <w:sz w:val="24"/>
          <w:szCs w:val="24"/>
          <w:rtl/>
        </w:rPr>
        <w:t>ההרחבה</w:t>
      </w:r>
      <w:r w:rsidR="00BE4E31" w:rsidRPr="00BE4E31">
        <w:rPr>
          <w:rFonts w:ascii="David" w:hAnsi="David" w:cs="David"/>
          <w:b/>
          <w:bCs/>
          <w:color w:val="000000"/>
          <w:sz w:val="24"/>
          <w:szCs w:val="24"/>
        </w:rPr>
        <w:t>.</w:t>
      </w:r>
    </w:p>
    <w:p w14:paraId="7C3AEFE7" w14:textId="77777777" w:rsidR="005F29CF" w:rsidRPr="0084431A" w:rsidRDefault="005F29CF" w:rsidP="00D738DB">
      <w:pPr>
        <w:pStyle w:val="a3"/>
        <w:numPr>
          <w:ilvl w:val="0"/>
          <w:numId w:val="1"/>
        </w:numPr>
        <w:bidi/>
        <w:rPr>
          <w:rFonts w:ascii="David" w:hAnsi="David" w:cs="David"/>
          <w:b/>
          <w:bCs/>
          <w:sz w:val="24"/>
          <w:szCs w:val="24"/>
        </w:rPr>
      </w:pPr>
      <w:r w:rsidRPr="0084431A">
        <w:rPr>
          <w:rFonts w:ascii="David" w:hAnsi="David" w:cs="David" w:hint="cs"/>
          <w:b/>
          <w:bCs/>
          <w:sz w:val="24"/>
          <w:szCs w:val="24"/>
          <w:rtl/>
        </w:rPr>
        <w:t>ציון סוג האחריות של הנתבע:</w:t>
      </w:r>
    </w:p>
    <w:p w14:paraId="7C125E29" w14:textId="61701D09" w:rsidR="005F29CF" w:rsidRPr="00463ACA" w:rsidRDefault="005F29CF" w:rsidP="00D738DB">
      <w:pPr>
        <w:pStyle w:val="a3"/>
        <w:numPr>
          <w:ilvl w:val="1"/>
          <w:numId w:val="1"/>
        </w:numPr>
        <w:bidi/>
        <w:rPr>
          <w:rFonts w:ascii="David" w:hAnsi="David" w:cs="David"/>
          <w:sz w:val="24"/>
          <w:szCs w:val="24"/>
        </w:rPr>
      </w:pPr>
      <w:r w:rsidRPr="00D72CB0">
        <w:rPr>
          <w:rFonts w:ascii="David" w:hAnsi="David" w:cs="David" w:hint="cs"/>
          <w:sz w:val="24"/>
          <w:szCs w:val="24"/>
          <w:u w:val="single"/>
          <w:rtl/>
        </w:rPr>
        <w:t>אישית</w:t>
      </w:r>
      <w:r w:rsidRPr="00463ACA">
        <w:rPr>
          <w:rFonts w:ascii="David" w:hAnsi="David" w:cs="David" w:hint="cs"/>
          <w:sz w:val="24"/>
          <w:szCs w:val="24"/>
          <w:rtl/>
        </w:rPr>
        <w:t xml:space="preserve"> </w:t>
      </w:r>
      <w:r w:rsidRPr="00463ACA">
        <w:rPr>
          <w:rFonts w:ascii="David" w:hAnsi="David" w:cs="David"/>
          <w:sz w:val="24"/>
          <w:szCs w:val="24"/>
          <w:rtl/>
        </w:rPr>
        <w:t>–</w:t>
      </w:r>
      <w:r w:rsidRPr="00463ACA">
        <w:rPr>
          <w:rFonts w:ascii="David" w:hAnsi="David" w:cs="David" w:hint="cs"/>
          <w:sz w:val="24"/>
          <w:szCs w:val="24"/>
          <w:rtl/>
        </w:rPr>
        <w:t xml:space="preserve"> הנזק נעשה ע"י הנתבע באופן ישיר.</w:t>
      </w:r>
    </w:p>
    <w:p w14:paraId="67B344CD" w14:textId="7DF2916B" w:rsidR="005F29CF" w:rsidRPr="00463ACA" w:rsidRDefault="005F29CF" w:rsidP="00D738DB">
      <w:pPr>
        <w:pStyle w:val="a3"/>
        <w:numPr>
          <w:ilvl w:val="1"/>
          <w:numId w:val="1"/>
        </w:numPr>
        <w:bidi/>
        <w:rPr>
          <w:rFonts w:ascii="David" w:hAnsi="David" w:cs="David"/>
          <w:sz w:val="24"/>
          <w:szCs w:val="24"/>
        </w:rPr>
      </w:pPr>
      <w:proofErr w:type="spellStart"/>
      <w:r w:rsidRPr="00D72CB0">
        <w:rPr>
          <w:rFonts w:ascii="David" w:hAnsi="David" w:cs="David" w:hint="cs"/>
          <w:sz w:val="24"/>
          <w:szCs w:val="24"/>
          <w:u w:val="single"/>
          <w:rtl/>
        </w:rPr>
        <w:t>שילוחית</w:t>
      </w:r>
      <w:proofErr w:type="spellEnd"/>
      <w:r w:rsidRPr="00463ACA">
        <w:rPr>
          <w:rFonts w:ascii="David" w:hAnsi="David" w:cs="David" w:hint="cs"/>
          <w:sz w:val="24"/>
          <w:szCs w:val="24"/>
          <w:rtl/>
        </w:rPr>
        <w:t xml:space="preserve"> </w:t>
      </w:r>
      <w:r w:rsidRPr="00463ACA">
        <w:rPr>
          <w:rFonts w:ascii="David" w:hAnsi="David" w:cs="David"/>
          <w:sz w:val="24"/>
          <w:szCs w:val="24"/>
          <w:rtl/>
        </w:rPr>
        <w:t>–</w:t>
      </w:r>
      <w:r w:rsidRPr="00463ACA">
        <w:rPr>
          <w:rFonts w:ascii="David" w:hAnsi="David" w:cs="David" w:hint="cs"/>
          <w:sz w:val="24"/>
          <w:szCs w:val="24"/>
          <w:rtl/>
        </w:rPr>
        <w:t xml:space="preserve"> </w:t>
      </w:r>
      <w:r w:rsidR="00F46A28">
        <w:rPr>
          <w:rFonts w:ascii="David" w:hAnsi="David" w:cs="David" w:hint="cs"/>
          <w:sz w:val="24"/>
          <w:szCs w:val="24"/>
          <w:rtl/>
        </w:rPr>
        <w:t xml:space="preserve"> </w:t>
      </w:r>
      <w:r w:rsidR="00F46A28" w:rsidRPr="00463ACA">
        <w:rPr>
          <w:rFonts w:ascii="David" w:hAnsi="David" w:cs="David" w:hint="cs"/>
          <w:sz w:val="24"/>
          <w:szCs w:val="24"/>
          <w:rtl/>
        </w:rPr>
        <w:t>הנתבע אחר</w:t>
      </w:r>
      <w:r w:rsidR="00F46A28">
        <w:rPr>
          <w:rFonts w:ascii="David" w:hAnsi="David" w:cs="David" w:hint="cs"/>
          <w:sz w:val="24"/>
          <w:szCs w:val="24"/>
          <w:rtl/>
        </w:rPr>
        <w:t>א</w:t>
      </w:r>
      <w:r w:rsidR="00F46A28" w:rsidRPr="00463ACA">
        <w:rPr>
          <w:rFonts w:ascii="David" w:hAnsi="David" w:cs="David" w:hint="cs"/>
          <w:sz w:val="24"/>
          <w:szCs w:val="24"/>
          <w:rtl/>
        </w:rPr>
        <w:t xml:space="preserve">י באופן עקיף על </w:t>
      </w:r>
      <w:r w:rsidR="00F46A28">
        <w:rPr>
          <w:rFonts w:ascii="David" w:hAnsi="David" w:cs="David" w:hint="cs"/>
          <w:sz w:val="24"/>
          <w:szCs w:val="24"/>
          <w:rtl/>
        </w:rPr>
        <w:t>הנ</w:t>
      </w:r>
      <w:r w:rsidR="00F46A28" w:rsidRPr="00463ACA">
        <w:rPr>
          <w:rFonts w:ascii="David" w:hAnsi="David" w:cs="David" w:hint="cs"/>
          <w:sz w:val="24"/>
          <w:szCs w:val="24"/>
          <w:rtl/>
        </w:rPr>
        <w:t>זק</w:t>
      </w:r>
      <w:r w:rsidR="00F46A28">
        <w:rPr>
          <w:rFonts w:ascii="David" w:hAnsi="David" w:cs="David" w:hint="cs"/>
          <w:sz w:val="24"/>
          <w:szCs w:val="24"/>
          <w:rtl/>
        </w:rPr>
        <w:t>: שולח (ס'14)</w:t>
      </w:r>
      <w:r w:rsidR="00A66485">
        <w:rPr>
          <w:rFonts w:ascii="David" w:hAnsi="David" w:cs="David" w:hint="cs"/>
          <w:sz w:val="24"/>
          <w:szCs w:val="24"/>
          <w:rtl/>
        </w:rPr>
        <w:t>,</w:t>
      </w:r>
      <w:r>
        <w:rPr>
          <w:rFonts w:ascii="David" w:hAnsi="David" w:cs="David" w:hint="cs"/>
          <w:sz w:val="24"/>
          <w:szCs w:val="24"/>
          <w:rtl/>
        </w:rPr>
        <w:t xml:space="preserve"> מסייע\משדל\שותף\מייעץ</w:t>
      </w:r>
      <w:r w:rsidR="00F46A28">
        <w:rPr>
          <w:rFonts w:ascii="David" w:hAnsi="David" w:cs="David" w:hint="cs"/>
          <w:sz w:val="24"/>
          <w:szCs w:val="24"/>
          <w:rtl/>
        </w:rPr>
        <w:t xml:space="preserve"> (ס'12)</w:t>
      </w:r>
      <w:r w:rsidR="00A60754">
        <w:rPr>
          <w:rFonts w:ascii="David" w:hAnsi="David" w:cs="David" w:hint="cs"/>
          <w:sz w:val="24"/>
          <w:szCs w:val="24"/>
          <w:rtl/>
        </w:rPr>
        <w:t>, מעביד (ס'13).</w:t>
      </w:r>
    </w:p>
    <w:p w14:paraId="63635AB1" w14:textId="08E3CC2D" w:rsidR="005F29CF" w:rsidRPr="00936CEE" w:rsidRDefault="005F29CF" w:rsidP="00D738DB">
      <w:pPr>
        <w:pStyle w:val="a3"/>
        <w:numPr>
          <w:ilvl w:val="0"/>
          <w:numId w:val="1"/>
        </w:numPr>
        <w:bidi/>
        <w:rPr>
          <w:rFonts w:ascii="David" w:hAnsi="David" w:cs="David"/>
          <w:b/>
          <w:bCs/>
          <w:sz w:val="24"/>
          <w:szCs w:val="24"/>
        </w:rPr>
      </w:pPr>
      <w:r w:rsidRPr="00936CEE">
        <w:rPr>
          <w:rFonts w:ascii="David" w:hAnsi="David" w:cs="David" w:hint="cs"/>
          <w:b/>
          <w:bCs/>
          <w:sz w:val="24"/>
          <w:szCs w:val="24"/>
          <w:rtl/>
        </w:rPr>
        <w:t>ציון סוג העוולה:</w:t>
      </w:r>
    </w:p>
    <w:p w14:paraId="759B198E" w14:textId="0817C863" w:rsidR="005F29CF" w:rsidRPr="00463ACA" w:rsidRDefault="005F29CF" w:rsidP="00D738DB">
      <w:pPr>
        <w:pStyle w:val="a3"/>
        <w:numPr>
          <w:ilvl w:val="1"/>
          <w:numId w:val="1"/>
        </w:numPr>
        <w:bidi/>
        <w:rPr>
          <w:rFonts w:ascii="David" w:hAnsi="David" w:cs="David"/>
          <w:sz w:val="24"/>
          <w:szCs w:val="24"/>
        </w:rPr>
      </w:pPr>
      <w:r w:rsidRPr="00D72CB0">
        <w:rPr>
          <w:rFonts w:ascii="David" w:hAnsi="David" w:cs="David" w:hint="cs"/>
          <w:sz w:val="24"/>
          <w:szCs w:val="24"/>
          <w:u w:val="single"/>
          <w:rtl/>
        </w:rPr>
        <w:t>מסגרת</w:t>
      </w:r>
      <w:r w:rsidR="00E000D7">
        <w:rPr>
          <w:rFonts w:ascii="David" w:hAnsi="David" w:cs="David" w:hint="cs"/>
          <w:sz w:val="24"/>
          <w:szCs w:val="24"/>
          <w:rtl/>
        </w:rPr>
        <w:t xml:space="preserve"> </w:t>
      </w:r>
      <w:r w:rsidR="00E000D7">
        <w:rPr>
          <w:rFonts w:ascii="David" w:hAnsi="David" w:cs="David" w:hint="eastAsia"/>
          <w:sz w:val="24"/>
          <w:szCs w:val="24"/>
          <w:rtl/>
        </w:rPr>
        <w:t>–</w:t>
      </w:r>
      <w:r w:rsidR="00E000D7">
        <w:rPr>
          <w:rFonts w:ascii="David" w:hAnsi="David" w:cs="David" w:hint="cs"/>
          <w:sz w:val="24"/>
          <w:szCs w:val="24"/>
          <w:rtl/>
        </w:rPr>
        <w:t xml:space="preserve"> </w:t>
      </w:r>
      <w:r w:rsidR="00F92754" w:rsidRPr="00F92754">
        <w:rPr>
          <w:rFonts w:ascii="David" w:hAnsi="David" w:cs="David" w:hint="cs"/>
          <w:rtl/>
        </w:rPr>
        <w:t xml:space="preserve">מגנה על מספר אינטרסים </w:t>
      </w:r>
      <w:r w:rsidR="00F92754">
        <w:rPr>
          <w:rFonts w:ascii="David" w:hAnsi="David" w:cs="David" w:hint="cs"/>
          <w:sz w:val="24"/>
          <w:szCs w:val="24"/>
          <w:rtl/>
        </w:rPr>
        <w:t xml:space="preserve">– </w:t>
      </w:r>
      <w:r w:rsidR="00E000D7">
        <w:rPr>
          <w:rFonts w:ascii="David" w:hAnsi="David" w:cs="David" w:hint="cs"/>
          <w:sz w:val="24"/>
          <w:szCs w:val="24"/>
          <w:rtl/>
        </w:rPr>
        <w:t>עוולת רשלנות (ס' 35-36)</w:t>
      </w:r>
      <w:r w:rsidR="00F232C2">
        <w:rPr>
          <w:rFonts w:ascii="David" w:hAnsi="David" w:cs="David" w:hint="cs"/>
          <w:sz w:val="24"/>
          <w:szCs w:val="24"/>
          <w:rtl/>
        </w:rPr>
        <w:t>; עוולת חובה חקוקה (ס' 63).</w:t>
      </w:r>
    </w:p>
    <w:p w14:paraId="5A3053F2" w14:textId="57499BBA" w:rsidR="005F29CF" w:rsidRPr="00F92754" w:rsidRDefault="005F29CF" w:rsidP="00D738DB">
      <w:pPr>
        <w:pStyle w:val="a3"/>
        <w:numPr>
          <w:ilvl w:val="1"/>
          <w:numId w:val="1"/>
        </w:numPr>
        <w:bidi/>
        <w:rPr>
          <w:rFonts w:ascii="David" w:hAnsi="David" w:cs="David"/>
          <w:sz w:val="24"/>
          <w:szCs w:val="24"/>
        </w:rPr>
      </w:pPr>
      <w:r w:rsidRPr="00D72CB0">
        <w:rPr>
          <w:rFonts w:ascii="David" w:hAnsi="David" w:cs="David" w:hint="cs"/>
          <w:sz w:val="24"/>
          <w:szCs w:val="24"/>
          <w:u w:val="single"/>
          <w:rtl/>
        </w:rPr>
        <w:t>פרטיקולרית</w:t>
      </w:r>
      <w:r w:rsidR="00E000D7">
        <w:rPr>
          <w:rFonts w:ascii="David" w:hAnsi="David" w:cs="David" w:hint="cs"/>
          <w:sz w:val="24"/>
          <w:szCs w:val="24"/>
          <w:rtl/>
        </w:rPr>
        <w:t xml:space="preserve"> </w:t>
      </w:r>
      <w:r w:rsidR="00E000D7">
        <w:rPr>
          <w:rFonts w:ascii="David" w:hAnsi="David" w:cs="David" w:hint="eastAsia"/>
          <w:sz w:val="24"/>
          <w:szCs w:val="24"/>
          <w:rtl/>
        </w:rPr>
        <w:t>–</w:t>
      </w:r>
      <w:r w:rsidR="00F92754">
        <w:rPr>
          <w:rFonts w:ascii="David" w:hAnsi="David" w:cs="David" w:hint="cs"/>
          <w:sz w:val="24"/>
          <w:szCs w:val="24"/>
          <w:rtl/>
        </w:rPr>
        <w:t xml:space="preserve"> </w:t>
      </w:r>
      <w:r w:rsidR="00F92754">
        <w:rPr>
          <w:rStyle w:val="fontstyle01"/>
          <w:rtl/>
        </w:rPr>
        <w:t>מגנה על אינטרס ספציפי</w:t>
      </w:r>
      <w:r w:rsidR="00F92754">
        <w:rPr>
          <w:rStyle w:val="fontstyle01"/>
          <w:rFonts w:hint="cs"/>
          <w:rtl/>
        </w:rPr>
        <w:t xml:space="preserve"> –</w:t>
      </w:r>
      <w:r w:rsidR="00F92754">
        <w:rPr>
          <w:rFonts w:ascii="David" w:hAnsi="David" w:cs="David" w:hint="cs"/>
          <w:sz w:val="24"/>
          <w:szCs w:val="24"/>
          <w:rtl/>
        </w:rPr>
        <w:t xml:space="preserve"> </w:t>
      </w:r>
      <w:r w:rsidR="00E000D7" w:rsidRPr="00F92754">
        <w:rPr>
          <w:rFonts w:ascii="David" w:hAnsi="David" w:cs="David" w:hint="cs"/>
          <w:sz w:val="24"/>
          <w:szCs w:val="24"/>
          <w:rtl/>
        </w:rPr>
        <w:t>עוולת תקיפה</w:t>
      </w:r>
      <w:r w:rsidR="00F92754">
        <w:rPr>
          <w:rFonts w:ascii="David" w:hAnsi="David" w:cs="David" w:hint="cs"/>
          <w:sz w:val="24"/>
          <w:szCs w:val="24"/>
          <w:rtl/>
        </w:rPr>
        <w:t xml:space="preserve"> </w:t>
      </w:r>
      <w:r w:rsidR="00F92754">
        <w:rPr>
          <w:rStyle w:val="fontstyle01"/>
          <w:rtl/>
        </w:rPr>
        <w:t>שלמות הגוף</w:t>
      </w:r>
      <w:r w:rsidR="00E000D7" w:rsidRPr="00F92754">
        <w:rPr>
          <w:rFonts w:ascii="David" w:hAnsi="David" w:cs="David" w:hint="cs"/>
          <w:sz w:val="24"/>
          <w:szCs w:val="24"/>
          <w:rtl/>
        </w:rPr>
        <w:t xml:space="preserve"> (ס' 23)</w:t>
      </w:r>
      <w:r w:rsidR="00F92754" w:rsidRPr="00F92754">
        <w:rPr>
          <w:rFonts w:ascii="David" w:hAnsi="David" w:cs="David" w:hint="cs"/>
          <w:sz w:val="24"/>
          <w:szCs w:val="24"/>
          <w:rtl/>
        </w:rPr>
        <w:t xml:space="preserve"> </w:t>
      </w:r>
    </w:p>
    <w:p w14:paraId="06CDDDF6" w14:textId="74283BAB" w:rsidR="00E000D7" w:rsidRPr="00463ACA" w:rsidRDefault="00AB4C99" w:rsidP="00D738DB">
      <w:pPr>
        <w:pStyle w:val="a3"/>
        <w:numPr>
          <w:ilvl w:val="1"/>
          <w:numId w:val="1"/>
        </w:numPr>
        <w:bidi/>
        <w:rPr>
          <w:rFonts w:ascii="David" w:hAnsi="David" w:cs="David"/>
          <w:sz w:val="24"/>
          <w:szCs w:val="24"/>
        </w:rPr>
      </w:pPr>
      <w:r w:rsidRPr="003F30F4">
        <w:rPr>
          <w:rFonts w:ascii="David" w:hAnsi="David" w:cs="David" w:hint="cs"/>
          <w:sz w:val="24"/>
          <w:szCs w:val="24"/>
          <w:rtl/>
        </w:rPr>
        <w:t xml:space="preserve">אם אין עוולה פרטיקולרית עקב התקיימות ההגנות </w:t>
      </w:r>
      <w:r w:rsidRPr="003F30F4">
        <w:rPr>
          <w:rFonts w:ascii="David" w:hAnsi="David" w:cs="David"/>
          <w:sz w:val="24"/>
          <w:szCs w:val="24"/>
          <w:rtl/>
        </w:rPr>
        <w:t>–</w:t>
      </w:r>
      <w:r w:rsidRPr="003F30F4">
        <w:rPr>
          <w:rFonts w:ascii="David" w:hAnsi="David" w:cs="David" w:hint="cs"/>
          <w:sz w:val="24"/>
          <w:szCs w:val="24"/>
          <w:rtl/>
        </w:rPr>
        <w:t xml:space="preserve"> האם אפשר לתבוע בעוולת מסגרת?</w:t>
      </w:r>
      <w:r>
        <w:rPr>
          <w:rFonts w:ascii="David" w:hAnsi="David" w:cs="David" w:hint="cs"/>
          <w:rtl/>
        </w:rPr>
        <w:t xml:space="preserve"> </w:t>
      </w:r>
      <w:r w:rsidRPr="003F30F4">
        <w:rPr>
          <w:rFonts w:ascii="David" w:hAnsi="David" w:cs="David" w:hint="cs"/>
          <w:color w:val="4472C4" w:themeColor="accent1"/>
          <w:rtl/>
        </w:rPr>
        <w:t xml:space="preserve">גורדון </w:t>
      </w:r>
      <w:r w:rsidRPr="003F30F4">
        <w:rPr>
          <w:rFonts w:ascii="David" w:hAnsi="David" w:cs="David" w:hint="eastAsia"/>
          <w:color w:val="4472C4" w:themeColor="accent1"/>
          <w:rtl/>
        </w:rPr>
        <w:t>–</w:t>
      </w:r>
      <w:r w:rsidRPr="003F30F4">
        <w:rPr>
          <w:rStyle w:val="fontstyle01"/>
          <w:rFonts w:hint="cs"/>
          <w:rtl/>
        </w:rPr>
        <w:t xml:space="preserve"> </w:t>
      </w:r>
      <w:r w:rsidR="00F232C2" w:rsidRPr="003F30F4">
        <w:rPr>
          <w:rStyle w:val="fontstyle01"/>
          <w:rFonts w:hint="cs"/>
          <w:rtl/>
        </w:rPr>
        <w:t>ניתן לעקוף עוולה פרטיקולרית במסגרת</w:t>
      </w:r>
      <w:r w:rsidR="00E000D7" w:rsidRPr="003F30F4">
        <w:rPr>
          <w:rFonts w:ascii="David" w:hAnsi="David" w:cs="David" w:hint="cs"/>
          <w:rtl/>
        </w:rPr>
        <w:t xml:space="preserve"> (</w:t>
      </w:r>
      <w:r w:rsidRPr="003F30F4">
        <w:rPr>
          <w:rFonts w:ascii="David" w:hAnsi="David" w:cs="David" w:hint="cs"/>
          <w:rtl/>
        </w:rPr>
        <w:t>נגישה לרשלנות</w:t>
      </w:r>
      <w:r w:rsidR="00E000D7" w:rsidRPr="003F30F4">
        <w:rPr>
          <w:rFonts w:ascii="David" w:hAnsi="David" w:cs="David" w:hint="cs"/>
          <w:rtl/>
        </w:rPr>
        <w:t>)</w:t>
      </w:r>
      <w:r w:rsidRPr="003F30F4">
        <w:rPr>
          <w:rFonts w:ascii="David" w:hAnsi="David" w:cs="David" w:hint="cs"/>
          <w:rtl/>
        </w:rPr>
        <w:t xml:space="preserve">; </w:t>
      </w:r>
      <w:r w:rsidRPr="003F30F4">
        <w:rPr>
          <w:rFonts w:ascii="David" w:hAnsi="David" w:cs="David" w:hint="cs"/>
          <w:color w:val="4472C4" w:themeColor="accent1"/>
          <w:rtl/>
        </w:rPr>
        <w:t xml:space="preserve">כרמלי </w:t>
      </w:r>
      <w:r w:rsidRPr="003F30F4">
        <w:rPr>
          <w:rFonts w:ascii="David" w:hAnsi="David" w:cs="David" w:hint="cs"/>
          <w:rtl/>
        </w:rPr>
        <w:t>– לא ניתן לעקוף את חוק טיפול בחולי נפש (כליאת שווא) בהפרת חובה חקוקה</w:t>
      </w:r>
      <w:r w:rsidR="00CB3F8E">
        <w:rPr>
          <w:rFonts w:ascii="David" w:hAnsi="David" w:cs="David" w:hint="cs"/>
          <w:rtl/>
        </w:rPr>
        <w:t xml:space="preserve">. </w:t>
      </w:r>
      <w:r w:rsidR="000D0E4B" w:rsidRPr="000D0E4B">
        <w:rPr>
          <w:rFonts w:ascii="David" w:hAnsi="David" w:cs="David" w:hint="cs"/>
          <w:rtl/>
        </w:rPr>
        <w:t>יש לבדוק כל מקרה לגופו</w:t>
      </w:r>
    </w:p>
    <w:p w14:paraId="0B115265" w14:textId="2A077437" w:rsidR="005F29CF" w:rsidRDefault="009A0FFF" w:rsidP="00D738DB">
      <w:pPr>
        <w:pStyle w:val="a3"/>
        <w:numPr>
          <w:ilvl w:val="1"/>
          <w:numId w:val="1"/>
        </w:numPr>
        <w:bidi/>
        <w:rPr>
          <w:rFonts w:ascii="David" w:hAnsi="David" w:cs="David"/>
        </w:rPr>
      </w:pPr>
      <w:r>
        <w:rPr>
          <w:rFonts w:ascii="David" w:hAnsi="David" w:cs="David" w:hint="cs"/>
          <w:noProof/>
          <w:sz w:val="24"/>
          <w:szCs w:val="24"/>
          <w:rtl/>
          <w:lang w:val="he-IL"/>
        </w:rPr>
        <mc:AlternateContent>
          <mc:Choice Requires="wps">
            <w:drawing>
              <wp:anchor distT="0" distB="0" distL="114300" distR="114300" simplePos="0" relativeHeight="251661312" behindDoc="0" locked="0" layoutInCell="1" allowOverlap="1" wp14:anchorId="7894E067" wp14:editId="6E1F9981">
                <wp:simplePos x="0" y="0"/>
                <wp:positionH relativeFrom="column">
                  <wp:posOffset>21771</wp:posOffset>
                </wp:positionH>
                <wp:positionV relativeFrom="paragraph">
                  <wp:posOffset>284572</wp:posOffset>
                </wp:positionV>
                <wp:extent cx="6635115" cy="5361214"/>
                <wp:effectExtent l="0" t="0" r="13335" b="11430"/>
                <wp:wrapNone/>
                <wp:docPr id="3" name="מלבן 3"/>
                <wp:cNvGraphicFramePr/>
                <a:graphic xmlns:a="http://schemas.openxmlformats.org/drawingml/2006/main">
                  <a:graphicData uri="http://schemas.microsoft.com/office/word/2010/wordprocessingShape">
                    <wps:wsp>
                      <wps:cNvSpPr/>
                      <wps:spPr>
                        <a:xfrm>
                          <a:off x="0" y="0"/>
                          <a:ext cx="6635115" cy="53612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5941D" id="מלבן 3" o:spid="_x0000_s1026" style="position:absolute;left:0;text-align:left;margin-left:1.7pt;margin-top:22.4pt;width:522.45pt;height:4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" filled="f" strokecolor="#1f3763 [1604]" strokeweight="1pt"/>
            </w:pict>
          </mc:Fallback>
        </mc:AlternateContent>
      </w:r>
      <w:r w:rsidR="005F29CF" w:rsidRPr="00F86781">
        <w:rPr>
          <w:rFonts w:ascii="David" w:hAnsi="David" w:cs="David" w:hint="cs"/>
          <w:rtl/>
        </w:rPr>
        <w:t>במשפט אזרחי אין ייחוד עילה</w:t>
      </w:r>
      <w:r w:rsidR="000D7CE3" w:rsidRPr="00F86781">
        <w:rPr>
          <w:rFonts w:ascii="David" w:hAnsi="David" w:cs="David" w:hint="cs"/>
          <w:rtl/>
        </w:rPr>
        <w:t xml:space="preserve"> למעט </w:t>
      </w:r>
      <w:proofErr w:type="spellStart"/>
      <w:r w:rsidR="000D7CE3" w:rsidRPr="00F86781">
        <w:rPr>
          <w:rFonts w:ascii="David" w:hAnsi="David" w:cs="David" w:hint="cs"/>
          <w:rtl/>
        </w:rPr>
        <w:t>פלת"ד</w:t>
      </w:r>
      <w:proofErr w:type="spellEnd"/>
      <w:r w:rsidR="000D7CE3" w:rsidRPr="00F86781">
        <w:rPr>
          <w:rFonts w:ascii="David" w:hAnsi="David" w:cs="David" w:hint="cs"/>
          <w:rtl/>
        </w:rPr>
        <w:t xml:space="preserve"> (הביטוח יפצה על התאונה ועל הטיפול הרשלני</w:t>
      </w:r>
      <w:r w:rsidR="005F29CF" w:rsidRPr="00F86781">
        <w:rPr>
          <w:rFonts w:ascii="David" w:hAnsi="David" w:cs="David" w:hint="cs"/>
          <w:rtl/>
        </w:rPr>
        <w:t>), לציין שאפשר לתבוע בעוד מישורים (חוזים, פלילי וכו').</w:t>
      </w:r>
    </w:p>
    <w:p w14:paraId="5E814181" w14:textId="12827AAD" w:rsidR="008002DF" w:rsidRPr="008002DF" w:rsidRDefault="00235835" w:rsidP="00235835">
      <w:pPr>
        <w:pStyle w:val="a3"/>
        <w:bidi/>
        <w:ind w:left="0"/>
        <w:rPr>
          <w:rFonts w:ascii="David" w:hAnsi="David" w:cs="David"/>
          <w:b/>
          <w:bCs/>
          <w:color w:val="4472C4" w:themeColor="accent1"/>
          <w:sz w:val="30"/>
          <w:szCs w:val="30"/>
        </w:rPr>
      </w:pPr>
      <w:r>
        <w:rPr>
          <w:rFonts w:ascii="David" w:hAnsi="David" w:cs="David" w:hint="cs"/>
          <w:b/>
          <w:bCs/>
          <w:color w:val="4472C4" w:themeColor="accent1"/>
          <w:sz w:val="30"/>
          <w:szCs w:val="30"/>
          <w:rtl/>
        </w:rPr>
        <w:t xml:space="preserve">עוולת </w:t>
      </w:r>
      <w:r w:rsidR="008002DF" w:rsidRPr="008002DF">
        <w:rPr>
          <w:rFonts w:ascii="David" w:hAnsi="David" w:cs="David" w:hint="cs"/>
          <w:b/>
          <w:bCs/>
          <w:color w:val="4472C4" w:themeColor="accent1"/>
          <w:sz w:val="30"/>
          <w:szCs w:val="30"/>
          <w:rtl/>
        </w:rPr>
        <w:t xml:space="preserve">רשלנות </w:t>
      </w:r>
      <w:r w:rsidR="00D72CB0">
        <w:rPr>
          <w:rFonts w:ascii="David" w:hAnsi="David" w:cs="David" w:hint="cs"/>
          <w:b/>
          <w:bCs/>
          <w:color w:val="4472C4" w:themeColor="accent1"/>
          <w:sz w:val="30"/>
          <w:szCs w:val="30"/>
          <w:rtl/>
        </w:rPr>
        <w:t>– ס' 35-36</w:t>
      </w:r>
    </w:p>
    <w:p w14:paraId="1E55F51E" w14:textId="336F345E" w:rsidR="00AA088B" w:rsidRPr="00463ACA" w:rsidRDefault="00AA088B" w:rsidP="008002DF">
      <w:pPr>
        <w:pStyle w:val="a3"/>
        <w:bidi/>
        <w:ind w:left="0"/>
        <w:rPr>
          <w:rFonts w:ascii="David" w:hAnsi="David" w:cs="David"/>
          <w:sz w:val="24"/>
          <w:szCs w:val="24"/>
        </w:rPr>
      </w:pPr>
      <w:r w:rsidRPr="00463ACA">
        <w:rPr>
          <w:rFonts w:ascii="David" w:hAnsi="David" w:cs="David" w:hint="cs"/>
          <w:sz w:val="24"/>
          <w:szCs w:val="24"/>
          <w:rtl/>
        </w:rPr>
        <w:t>ניתוח פרשת התביעה</w:t>
      </w:r>
      <w:r>
        <w:rPr>
          <w:rFonts w:ascii="David" w:hAnsi="David" w:cs="David" w:hint="cs"/>
          <w:sz w:val="24"/>
          <w:szCs w:val="24"/>
          <w:rtl/>
        </w:rPr>
        <w:t xml:space="preserve"> </w:t>
      </w:r>
      <w:r>
        <w:rPr>
          <w:rFonts w:ascii="David" w:hAnsi="David" w:cs="David" w:hint="eastAsia"/>
          <w:sz w:val="24"/>
          <w:szCs w:val="24"/>
          <w:rtl/>
        </w:rPr>
        <w:t>–</w:t>
      </w:r>
      <w:r>
        <w:rPr>
          <w:rFonts w:ascii="David" w:hAnsi="David" w:cs="David" w:hint="cs"/>
          <w:sz w:val="24"/>
          <w:szCs w:val="24"/>
          <w:rtl/>
        </w:rPr>
        <w:t xml:space="preserve"> מודל ברק </w:t>
      </w:r>
      <w:proofErr w:type="spellStart"/>
      <w:r>
        <w:rPr>
          <w:rFonts w:ascii="David" w:hAnsi="David" w:cs="David" w:hint="cs"/>
          <w:sz w:val="24"/>
          <w:szCs w:val="24"/>
          <w:rtl/>
        </w:rPr>
        <w:t>ב</w:t>
      </w:r>
      <w:r w:rsidRPr="00200EA2">
        <w:rPr>
          <w:rFonts w:ascii="David" w:hAnsi="David" w:cs="David" w:hint="cs"/>
          <w:color w:val="4472C4" w:themeColor="accent1"/>
          <w:sz w:val="24"/>
          <w:szCs w:val="24"/>
          <w:rtl/>
        </w:rPr>
        <w:t>ועקנין</w:t>
      </w:r>
      <w:proofErr w:type="spellEnd"/>
      <w:r>
        <w:rPr>
          <w:rFonts w:ascii="David" w:hAnsi="David" w:cs="David" w:hint="cs"/>
          <w:sz w:val="24"/>
          <w:szCs w:val="24"/>
          <w:rtl/>
        </w:rPr>
        <w:t>:</w:t>
      </w:r>
    </w:p>
    <w:p w14:paraId="62A933BF" w14:textId="6B7629DE" w:rsidR="00AA088B" w:rsidRPr="008C742C" w:rsidRDefault="00AA088B" w:rsidP="00F04308">
      <w:pPr>
        <w:pStyle w:val="a3"/>
        <w:numPr>
          <w:ilvl w:val="0"/>
          <w:numId w:val="10"/>
        </w:numPr>
        <w:bidi/>
        <w:spacing w:after="0" w:line="240" w:lineRule="auto"/>
        <w:ind w:left="360"/>
        <w:rPr>
          <w:rFonts w:ascii="David" w:hAnsi="David" w:cs="David"/>
          <w:sz w:val="24"/>
          <w:szCs w:val="24"/>
        </w:rPr>
      </w:pPr>
      <w:r w:rsidRPr="008C742C">
        <w:rPr>
          <w:rFonts w:ascii="David" w:hAnsi="David" w:cs="David" w:hint="cs"/>
          <w:b/>
          <w:bCs/>
          <w:sz w:val="24"/>
          <w:szCs w:val="24"/>
          <w:rtl/>
        </w:rPr>
        <w:t>חובת זהירות מושגית</w:t>
      </w:r>
      <w:r w:rsidRPr="008C742C">
        <w:rPr>
          <w:rFonts w:ascii="David" w:hAnsi="David" w:cs="David" w:hint="cs"/>
          <w:sz w:val="24"/>
          <w:szCs w:val="24"/>
          <w:rtl/>
        </w:rPr>
        <w:t>: ביחס לקבוצה הנושאית\מקצועית.</w:t>
      </w:r>
      <w:r>
        <w:rPr>
          <w:rFonts w:ascii="David" w:hAnsi="David" w:cs="David" w:hint="cs"/>
          <w:sz w:val="24"/>
          <w:szCs w:val="24"/>
          <w:rtl/>
        </w:rPr>
        <w:t xml:space="preserve"> </w:t>
      </w:r>
      <w:r w:rsidR="00C0363C" w:rsidRPr="001C2B89">
        <w:rPr>
          <w:rFonts w:ascii="David" w:eastAsia="Calibri" w:hAnsi="David" w:cs="David"/>
          <w:u w:val="single"/>
          <w:rtl/>
        </w:rPr>
        <w:t>רשלנות כוללת גם מעשה/ מחדל מכוון</w:t>
      </w:r>
      <w:r w:rsidR="00C0363C">
        <w:rPr>
          <w:rFonts w:ascii="David" w:hAnsi="David" w:cs="David" w:hint="cs"/>
          <w:sz w:val="24"/>
          <w:szCs w:val="24"/>
          <w:rtl/>
        </w:rPr>
        <w:t xml:space="preserve"> </w:t>
      </w:r>
      <w:r w:rsidR="00CD4F3E" w:rsidRPr="00CD4F3E">
        <w:rPr>
          <w:rFonts w:ascii="David" w:hAnsi="David" w:cs="David" w:hint="cs"/>
          <w:color w:val="4472C4" w:themeColor="accent1"/>
          <w:sz w:val="24"/>
          <w:szCs w:val="24"/>
          <w:rtl/>
        </w:rPr>
        <w:t>(</w:t>
      </w:r>
      <w:r w:rsidR="000431AE">
        <w:rPr>
          <w:rFonts w:ascii="David" w:hAnsi="David" w:cs="David" w:hint="cs"/>
          <w:color w:val="4472C4" w:themeColor="accent1"/>
          <w:sz w:val="24"/>
          <w:szCs w:val="24"/>
          <w:rtl/>
        </w:rPr>
        <w:t>אנגלרד ב</w:t>
      </w:r>
      <w:r w:rsidR="00CD4F3E" w:rsidRPr="00CD4F3E">
        <w:rPr>
          <w:rFonts w:ascii="David" w:hAnsi="David" w:cs="David" w:hint="cs"/>
          <w:color w:val="4472C4" w:themeColor="accent1"/>
          <w:sz w:val="24"/>
          <w:szCs w:val="24"/>
          <w:rtl/>
        </w:rPr>
        <w:t>אמין)</w:t>
      </w:r>
      <w:r w:rsidR="00D15A99" w:rsidRPr="00D15A99">
        <w:rPr>
          <w:rFonts w:ascii="David" w:hAnsi="David" w:cs="David" w:hint="cs"/>
          <w:sz w:val="24"/>
          <w:szCs w:val="24"/>
          <w:rtl/>
        </w:rPr>
        <w:t xml:space="preserve">; רשלנות גם על רשות ציבורית </w:t>
      </w:r>
      <w:r w:rsidR="00D15A99">
        <w:rPr>
          <w:rFonts w:ascii="David" w:hAnsi="David" w:cs="David" w:hint="cs"/>
          <w:color w:val="4472C4" w:themeColor="accent1"/>
          <w:sz w:val="24"/>
          <w:szCs w:val="24"/>
          <w:rtl/>
        </w:rPr>
        <w:t>(גורדון)</w:t>
      </w:r>
      <w:r w:rsidR="00CD4F3E" w:rsidRPr="00CD4F3E">
        <w:rPr>
          <w:rFonts w:ascii="David" w:hAnsi="David" w:cs="David" w:hint="cs"/>
          <w:color w:val="4472C4" w:themeColor="accent1"/>
          <w:sz w:val="24"/>
          <w:szCs w:val="24"/>
          <w:rtl/>
        </w:rPr>
        <w:t xml:space="preserve"> </w:t>
      </w:r>
    </w:p>
    <w:p w14:paraId="10331AE7" w14:textId="1BDCE109" w:rsidR="00AA088B" w:rsidRPr="00463ACA" w:rsidRDefault="00AA088B" w:rsidP="00F04308">
      <w:pPr>
        <w:pStyle w:val="a3"/>
        <w:numPr>
          <w:ilvl w:val="0"/>
          <w:numId w:val="9"/>
        </w:numPr>
        <w:bidi/>
        <w:ind w:left="850"/>
        <w:rPr>
          <w:rFonts w:ascii="David" w:hAnsi="David" w:cs="David"/>
          <w:sz w:val="24"/>
          <w:szCs w:val="24"/>
        </w:rPr>
      </w:pPr>
      <w:r>
        <w:rPr>
          <w:rFonts w:ascii="David" w:hAnsi="David" w:cs="David" w:hint="cs"/>
          <w:sz w:val="24"/>
          <w:szCs w:val="24"/>
          <w:rtl/>
        </w:rPr>
        <w:t>חוזה</w:t>
      </w:r>
      <w:r w:rsidR="00173787">
        <w:rPr>
          <w:rFonts w:ascii="David" w:hAnsi="David" w:cs="David" w:hint="cs"/>
          <w:sz w:val="24"/>
          <w:szCs w:val="24"/>
          <w:rtl/>
        </w:rPr>
        <w:t xml:space="preserve"> (ברפואה- מכוח מדיניות ושבועת הרו</w:t>
      </w:r>
      <w:r w:rsidR="00B444AF">
        <w:rPr>
          <w:rFonts w:ascii="David" w:hAnsi="David" w:cs="David" w:hint="cs"/>
          <w:sz w:val="24"/>
          <w:szCs w:val="24"/>
          <w:rtl/>
        </w:rPr>
        <w:t>פ</w:t>
      </w:r>
      <w:r w:rsidR="00173787">
        <w:rPr>
          <w:rFonts w:ascii="David" w:hAnsi="David" w:cs="David" w:hint="cs"/>
          <w:sz w:val="24"/>
          <w:szCs w:val="24"/>
          <w:rtl/>
        </w:rPr>
        <w:t>אים)</w:t>
      </w:r>
    </w:p>
    <w:p w14:paraId="139BD4B5" w14:textId="463F0021" w:rsidR="00AA088B" w:rsidRPr="00463ACA" w:rsidRDefault="00AA088B" w:rsidP="00F04308">
      <w:pPr>
        <w:pStyle w:val="a3"/>
        <w:numPr>
          <w:ilvl w:val="0"/>
          <w:numId w:val="9"/>
        </w:numPr>
        <w:bidi/>
        <w:ind w:left="850"/>
        <w:rPr>
          <w:rFonts w:ascii="David" w:hAnsi="David" w:cs="David"/>
          <w:sz w:val="24"/>
          <w:szCs w:val="24"/>
        </w:rPr>
      </w:pPr>
      <w:r w:rsidRPr="00463ACA">
        <w:rPr>
          <w:rFonts w:ascii="David" w:hAnsi="David" w:cs="David" w:hint="cs"/>
          <w:sz w:val="24"/>
          <w:szCs w:val="24"/>
          <w:rtl/>
        </w:rPr>
        <w:t>ס' 37</w:t>
      </w:r>
      <w:r>
        <w:rPr>
          <w:rFonts w:ascii="David" w:hAnsi="David" w:cs="David" w:hint="cs"/>
          <w:sz w:val="24"/>
          <w:szCs w:val="24"/>
          <w:rtl/>
        </w:rPr>
        <w:t xml:space="preserve"> – אחריות בגין מצב המקרקעין ותחזוקתו. לאפשר תנאים הולמים לבאים שלא יסכנו את ביטחונם </w:t>
      </w:r>
    </w:p>
    <w:p w14:paraId="5C3BCD7D" w14:textId="6131A19F" w:rsidR="00AA088B" w:rsidRPr="00463ACA" w:rsidRDefault="00AA088B" w:rsidP="00F04308">
      <w:pPr>
        <w:pStyle w:val="a3"/>
        <w:numPr>
          <w:ilvl w:val="0"/>
          <w:numId w:val="9"/>
        </w:numPr>
        <w:bidi/>
        <w:ind w:left="850"/>
        <w:rPr>
          <w:rFonts w:ascii="David" w:hAnsi="David" w:cs="David"/>
          <w:sz w:val="24"/>
          <w:szCs w:val="24"/>
        </w:rPr>
      </w:pPr>
      <w:r>
        <w:rPr>
          <w:rFonts w:ascii="David" w:hAnsi="David" w:cs="David" w:hint="cs"/>
          <w:sz w:val="24"/>
          <w:szCs w:val="24"/>
          <w:rtl/>
        </w:rPr>
        <w:t>יחסי שכנות – החובה להימנע מלהזיק</w:t>
      </w:r>
      <w:r w:rsidR="00173787">
        <w:rPr>
          <w:rFonts w:ascii="David" w:hAnsi="David" w:cs="David" w:hint="cs"/>
          <w:sz w:val="24"/>
          <w:szCs w:val="24"/>
          <w:rtl/>
        </w:rPr>
        <w:t xml:space="preserve"> "מה ששנוא"</w:t>
      </w:r>
    </w:p>
    <w:p w14:paraId="7D4714EA" w14:textId="119A744F" w:rsidR="00AA088B" w:rsidRPr="00463ACA" w:rsidRDefault="00AA088B" w:rsidP="00F04308">
      <w:pPr>
        <w:pStyle w:val="a3"/>
        <w:numPr>
          <w:ilvl w:val="0"/>
          <w:numId w:val="11"/>
        </w:numPr>
        <w:bidi/>
        <w:ind w:left="850"/>
        <w:rPr>
          <w:rFonts w:ascii="David" w:hAnsi="David" w:cs="David"/>
          <w:sz w:val="24"/>
          <w:szCs w:val="24"/>
        </w:rPr>
      </w:pPr>
      <w:r w:rsidRPr="00463ACA">
        <w:rPr>
          <w:rFonts w:ascii="David" w:hAnsi="David" w:cs="David" w:hint="cs"/>
          <w:sz w:val="24"/>
          <w:szCs w:val="24"/>
          <w:rtl/>
        </w:rPr>
        <w:t>צפיות טכנית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נזק כזה יכול להתרחש?</w:t>
      </w:r>
    </w:p>
    <w:p w14:paraId="605ECD77" w14:textId="1BFEE04B" w:rsidR="00AA088B" w:rsidRPr="00AA088B" w:rsidRDefault="00AA088B" w:rsidP="00F04308">
      <w:pPr>
        <w:pStyle w:val="a3"/>
        <w:numPr>
          <w:ilvl w:val="0"/>
          <w:numId w:val="11"/>
        </w:numPr>
        <w:bidi/>
        <w:spacing w:before="240"/>
        <w:ind w:left="850"/>
        <w:rPr>
          <w:rFonts w:ascii="David" w:hAnsi="David" w:cs="David"/>
          <w:sz w:val="20"/>
          <w:szCs w:val="20"/>
          <w:rtl/>
        </w:rPr>
      </w:pPr>
      <w:r w:rsidRPr="00463ACA">
        <w:rPr>
          <w:rFonts w:ascii="David" w:hAnsi="David" w:cs="David" w:hint="cs"/>
          <w:sz w:val="24"/>
          <w:szCs w:val="24"/>
          <w:rtl/>
        </w:rPr>
        <w:t>צפיות נורמטיבית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667F5" w:rsidRPr="004667F5">
        <w:rPr>
          <w:rFonts w:ascii="David" w:hAnsi="David" w:cs="David" w:hint="cs"/>
          <w:color w:val="FF0000"/>
          <w:sz w:val="24"/>
          <w:szCs w:val="24"/>
          <w:rtl/>
        </w:rPr>
        <w:t xml:space="preserve">מטעמי מדיניות </w:t>
      </w:r>
      <w:r w:rsidR="004667F5">
        <w:rPr>
          <w:rFonts w:ascii="David" w:hAnsi="David" w:cs="David" w:hint="cs"/>
          <w:sz w:val="24"/>
          <w:szCs w:val="24"/>
          <w:rtl/>
        </w:rPr>
        <w:t>יש צורך לצפות לנזק כזה</w:t>
      </w:r>
      <w:r>
        <w:rPr>
          <w:rFonts w:ascii="David" w:hAnsi="David" w:cs="David" w:hint="cs"/>
          <w:sz w:val="24"/>
          <w:szCs w:val="24"/>
          <w:rtl/>
        </w:rPr>
        <w:t xml:space="preserve">? </w:t>
      </w:r>
      <w:r w:rsidR="00CD4F3E">
        <w:rPr>
          <w:rFonts w:ascii="David" w:hAnsi="David" w:cs="David" w:hint="cs"/>
          <w:color w:val="FF0000"/>
          <w:sz w:val="24"/>
          <w:szCs w:val="24"/>
          <w:rtl/>
        </w:rPr>
        <w:t>גורדון</w:t>
      </w:r>
      <w:r>
        <w:rPr>
          <w:rFonts w:ascii="David" w:hAnsi="David" w:cs="David" w:hint="cs"/>
          <w:sz w:val="24"/>
          <w:szCs w:val="24"/>
          <w:rtl/>
        </w:rPr>
        <w:t xml:space="preserve"> </w:t>
      </w:r>
      <w:r w:rsidRPr="00421424">
        <w:rPr>
          <w:rFonts w:ascii="David" w:hAnsi="David" w:cs="David" w:hint="cs"/>
          <w:sz w:val="20"/>
          <w:szCs w:val="20"/>
          <w:rtl/>
        </w:rPr>
        <w:t>(ראוי לקבוע כי תהיה להם אחריות בגלל...)</w:t>
      </w:r>
    </w:p>
    <w:p w14:paraId="2FFD44C5" w14:textId="5E2ABFE0" w:rsidR="00AA088B" w:rsidRPr="00200EA2" w:rsidRDefault="00AA088B" w:rsidP="00F04308">
      <w:pPr>
        <w:pStyle w:val="a3"/>
        <w:numPr>
          <w:ilvl w:val="0"/>
          <w:numId w:val="10"/>
        </w:numPr>
        <w:bidi/>
        <w:spacing w:before="240" w:after="0" w:line="240" w:lineRule="auto"/>
        <w:ind w:left="360"/>
        <w:rPr>
          <w:rFonts w:ascii="David" w:hAnsi="David" w:cs="David"/>
          <w:sz w:val="24"/>
          <w:szCs w:val="24"/>
        </w:rPr>
      </w:pPr>
      <w:r w:rsidRPr="00200EA2">
        <w:rPr>
          <w:rFonts w:ascii="David" w:hAnsi="David" w:cs="David" w:hint="cs"/>
          <w:b/>
          <w:bCs/>
          <w:sz w:val="24"/>
          <w:szCs w:val="24"/>
          <w:rtl/>
        </w:rPr>
        <w:t>חובת זהירות קונקרטית</w:t>
      </w:r>
      <w:r>
        <w:rPr>
          <w:rFonts w:ascii="David" w:hAnsi="David" w:cs="David" w:hint="cs"/>
          <w:b/>
          <w:bCs/>
          <w:sz w:val="24"/>
          <w:szCs w:val="24"/>
          <w:rtl/>
        </w:rPr>
        <w:t>:</w:t>
      </w:r>
      <w:r w:rsidRPr="00200EA2">
        <w:rPr>
          <w:rFonts w:ascii="David" w:hAnsi="David" w:cs="David" w:hint="cs"/>
          <w:sz w:val="24"/>
          <w:szCs w:val="24"/>
          <w:rtl/>
        </w:rPr>
        <w:t xml:space="preserve"> ביחס למקרה הספציפי.</w:t>
      </w:r>
    </w:p>
    <w:p w14:paraId="2243FAAE" w14:textId="3FB860FF" w:rsidR="00AA088B" w:rsidRPr="00463ACA" w:rsidRDefault="00AA088B" w:rsidP="00F04308">
      <w:pPr>
        <w:pStyle w:val="a3"/>
        <w:numPr>
          <w:ilvl w:val="1"/>
          <w:numId w:val="12"/>
        </w:numPr>
        <w:bidi/>
        <w:ind w:left="850"/>
        <w:rPr>
          <w:rFonts w:ascii="David" w:hAnsi="David" w:cs="David"/>
          <w:sz w:val="24"/>
          <w:szCs w:val="24"/>
        </w:rPr>
      </w:pPr>
      <w:r w:rsidRPr="00463ACA">
        <w:rPr>
          <w:rFonts w:ascii="David" w:hAnsi="David" w:cs="David" w:hint="cs"/>
          <w:sz w:val="24"/>
          <w:szCs w:val="24"/>
          <w:rtl/>
        </w:rPr>
        <w:t>צפיות טכנית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נזק כזה יכול להתרחש? </w:t>
      </w:r>
    </w:p>
    <w:p w14:paraId="4BAC1335" w14:textId="2D806004" w:rsidR="00AA088B" w:rsidRPr="004667F5" w:rsidRDefault="00AA088B" w:rsidP="00F04308">
      <w:pPr>
        <w:pStyle w:val="a3"/>
        <w:numPr>
          <w:ilvl w:val="0"/>
          <w:numId w:val="11"/>
        </w:numPr>
        <w:bidi/>
        <w:spacing w:before="240"/>
        <w:ind w:left="850"/>
        <w:rPr>
          <w:rFonts w:ascii="David" w:hAnsi="David" w:cs="David"/>
          <w:sz w:val="20"/>
          <w:szCs w:val="20"/>
        </w:rPr>
      </w:pPr>
      <w:r w:rsidRPr="00463ACA">
        <w:rPr>
          <w:rFonts w:ascii="David" w:hAnsi="David" w:cs="David" w:hint="cs"/>
          <w:sz w:val="24"/>
          <w:szCs w:val="24"/>
          <w:rtl/>
        </w:rPr>
        <w:t>צפיות נורמטיבית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4667F5" w:rsidRPr="004667F5">
        <w:rPr>
          <w:rFonts w:ascii="David" w:hAnsi="David" w:cs="David" w:hint="cs"/>
          <w:color w:val="FF0000"/>
          <w:sz w:val="24"/>
          <w:szCs w:val="24"/>
          <w:rtl/>
        </w:rPr>
        <w:t xml:space="preserve">מטעמי מדיניות </w:t>
      </w:r>
      <w:r w:rsidR="004667F5">
        <w:rPr>
          <w:rFonts w:ascii="David" w:hAnsi="David" w:cs="David" w:hint="cs"/>
          <w:sz w:val="24"/>
          <w:szCs w:val="24"/>
          <w:rtl/>
        </w:rPr>
        <w:t xml:space="preserve">יש צורך לצפות לנזק כזה? </w:t>
      </w:r>
      <w:r w:rsidR="004667F5">
        <w:rPr>
          <w:rFonts w:ascii="David" w:hAnsi="David" w:cs="David" w:hint="cs"/>
          <w:color w:val="FF0000"/>
          <w:sz w:val="24"/>
          <w:szCs w:val="24"/>
          <w:rtl/>
        </w:rPr>
        <w:t>גורדון</w:t>
      </w:r>
      <w:r w:rsidR="004667F5">
        <w:rPr>
          <w:rFonts w:ascii="David" w:hAnsi="David" w:cs="David" w:hint="cs"/>
          <w:sz w:val="24"/>
          <w:szCs w:val="24"/>
          <w:rtl/>
        </w:rPr>
        <w:t xml:space="preserve"> </w:t>
      </w:r>
      <w:r w:rsidR="004667F5" w:rsidRPr="00421424">
        <w:rPr>
          <w:rFonts w:ascii="David" w:hAnsi="David" w:cs="David" w:hint="cs"/>
          <w:sz w:val="20"/>
          <w:szCs w:val="20"/>
          <w:rtl/>
        </w:rPr>
        <w:t>(ראוי לקבוע כי תהיה להם אחריות בגלל</w:t>
      </w:r>
      <w:r w:rsidR="00E454D6">
        <w:rPr>
          <w:rFonts w:ascii="David" w:hAnsi="David" w:cs="David" w:hint="cs"/>
          <w:sz w:val="20"/>
          <w:szCs w:val="20"/>
          <w:rtl/>
        </w:rPr>
        <w:t xml:space="preserve"> </w:t>
      </w:r>
      <w:r w:rsidR="00E454D6">
        <w:rPr>
          <w:rFonts w:ascii="David" w:hAnsi="David" w:cs="David" w:hint="cs"/>
          <w:color w:val="FF0000"/>
          <w:sz w:val="20"/>
          <w:szCs w:val="20"/>
          <w:rtl/>
        </w:rPr>
        <w:t>הצדקות כלכליות, שיקולי צדק הגינות</w:t>
      </w:r>
      <w:r w:rsidR="00C45A67">
        <w:rPr>
          <w:rFonts w:ascii="David" w:hAnsi="David" w:cs="David" w:hint="cs"/>
          <w:color w:val="FF0000"/>
          <w:sz w:val="20"/>
          <w:szCs w:val="20"/>
          <w:rtl/>
        </w:rPr>
        <w:t xml:space="preserve"> ומוסר</w:t>
      </w:r>
      <w:r w:rsidR="00E454D6">
        <w:rPr>
          <w:rFonts w:ascii="David" w:hAnsi="David" w:cs="David" w:hint="cs"/>
          <w:color w:val="FF0000"/>
          <w:sz w:val="20"/>
          <w:szCs w:val="20"/>
          <w:rtl/>
        </w:rPr>
        <w:t>, הרתעה, פיצוי הניזוק, פיזור הנזק, כיס עמוק</w:t>
      </w:r>
      <w:r w:rsidR="00C45A67">
        <w:rPr>
          <w:rFonts w:ascii="David" w:hAnsi="David" w:cs="David" w:hint="cs"/>
          <w:color w:val="FF0000"/>
          <w:sz w:val="20"/>
          <w:szCs w:val="20"/>
          <w:rtl/>
        </w:rPr>
        <w:t>, הצפת בתי משפט</w:t>
      </w:r>
      <w:r w:rsidR="004667F5" w:rsidRPr="00421424">
        <w:rPr>
          <w:rFonts w:ascii="David" w:hAnsi="David" w:cs="David" w:hint="cs"/>
          <w:sz w:val="20"/>
          <w:szCs w:val="20"/>
          <w:rtl/>
        </w:rPr>
        <w:t>...)</w:t>
      </w:r>
    </w:p>
    <w:p w14:paraId="53615ED6" w14:textId="2A52745A" w:rsidR="00AA088B" w:rsidRPr="00463ACA" w:rsidRDefault="00AA088B" w:rsidP="00F04308">
      <w:pPr>
        <w:pStyle w:val="a3"/>
        <w:numPr>
          <w:ilvl w:val="0"/>
          <w:numId w:val="10"/>
        </w:numPr>
        <w:bidi/>
        <w:ind w:left="360"/>
        <w:rPr>
          <w:rFonts w:ascii="David" w:hAnsi="David" w:cs="David"/>
          <w:sz w:val="24"/>
          <w:szCs w:val="24"/>
        </w:rPr>
      </w:pPr>
      <w:r w:rsidRPr="00E83931">
        <w:rPr>
          <w:rFonts w:ascii="David" w:hAnsi="David" w:cs="David" w:hint="cs"/>
          <w:b/>
          <w:bCs/>
          <w:sz w:val="24"/>
          <w:szCs w:val="24"/>
          <w:rtl/>
        </w:rPr>
        <w:t>הפרת החובה</w:t>
      </w:r>
      <w:r w:rsidRPr="00463ACA">
        <w:rPr>
          <w:rFonts w:ascii="David" w:hAnsi="David" w:cs="David" w:hint="cs"/>
          <w:sz w:val="24"/>
          <w:szCs w:val="24"/>
          <w:rtl/>
        </w:rPr>
        <w:t xml:space="preserve"> (התרשלות):</w:t>
      </w:r>
      <w:r w:rsidR="00813578">
        <w:rPr>
          <w:rFonts w:ascii="David" w:hAnsi="David" w:cs="David" w:hint="cs"/>
          <w:sz w:val="24"/>
          <w:szCs w:val="24"/>
          <w:rtl/>
        </w:rPr>
        <w:t xml:space="preserve"> </w:t>
      </w:r>
    </w:p>
    <w:p w14:paraId="59800D29" w14:textId="1223D87E" w:rsidR="00AA088B" w:rsidRDefault="00AA088B" w:rsidP="00F04308">
      <w:pPr>
        <w:pStyle w:val="a3"/>
        <w:numPr>
          <w:ilvl w:val="0"/>
          <w:numId w:val="13"/>
        </w:numPr>
        <w:bidi/>
        <w:ind w:left="850"/>
        <w:rPr>
          <w:rFonts w:ascii="David" w:hAnsi="David" w:cs="David"/>
          <w:sz w:val="24"/>
          <w:szCs w:val="24"/>
        </w:rPr>
      </w:pPr>
      <w:r w:rsidRPr="00A434B1">
        <w:rPr>
          <w:rFonts w:ascii="David" w:hAnsi="David" w:cs="David" w:hint="cs"/>
          <w:b/>
          <w:bCs/>
          <w:sz w:val="24"/>
          <w:szCs w:val="24"/>
          <w:rtl/>
        </w:rPr>
        <w:t xml:space="preserve">לרנד הנד </w:t>
      </w:r>
      <w:proofErr w:type="spellStart"/>
      <w:r w:rsidRPr="00A434B1">
        <w:rPr>
          <w:rFonts w:ascii="David" w:hAnsi="David" w:cs="David" w:hint="cs"/>
          <w:b/>
          <w:bCs/>
          <w:sz w:val="24"/>
          <w:szCs w:val="24"/>
          <w:rtl/>
        </w:rPr>
        <w:t>ופוזנר</w:t>
      </w:r>
      <w:proofErr w:type="spellEnd"/>
      <w:r>
        <w:rPr>
          <w:rFonts w:ascii="David" w:hAnsi="David" w:cs="David" w:hint="cs"/>
          <w:sz w:val="24"/>
          <w:szCs w:val="24"/>
          <w:rtl/>
        </w:rPr>
        <w:t xml:space="preserve"> </w:t>
      </w:r>
      <w:r w:rsidRPr="00463ACA">
        <w:rPr>
          <w:rFonts w:ascii="David" w:hAnsi="David" w:cs="David"/>
          <w:sz w:val="24"/>
          <w:szCs w:val="24"/>
          <w:rtl/>
        </w:rPr>
        <w:t>–</w:t>
      </w:r>
      <w:r w:rsidRPr="00463ACA">
        <w:rPr>
          <w:rFonts w:ascii="David" w:hAnsi="David" w:cs="David" w:hint="cs"/>
          <w:sz w:val="24"/>
          <w:szCs w:val="24"/>
          <w:rtl/>
        </w:rPr>
        <w:t xml:space="preserve"> אם עלות מניעת הנזק </w:t>
      </w:r>
      <w:r>
        <w:rPr>
          <w:rFonts w:ascii="David" w:hAnsi="David" w:cs="David" w:hint="cs"/>
          <w:sz w:val="24"/>
          <w:szCs w:val="24"/>
          <w:rtl/>
        </w:rPr>
        <w:t>נמוכה</w:t>
      </w:r>
      <w:r w:rsidRPr="00463ACA">
        <w:rPr>
          <w:rFonts w:ascii="David" w:hAnsi="David" w:cs="David" w:hint="cs"/>
          <w:sz w:val="24"/>
          <w:szCs w:val="24"/>
          <w:rtl/>
        </w:rPr>
        <w:t xml:space="preserve"> מתוחלת הנזק</w:t>
      </w:r>
      <w:r>
        <w:rPr>
          <w:rFonts w:ascii="David" w:hAnsi="David" w:cs="David" w:hint="cs"/>
          <w:sz w:val="24"/>
          <w:szCs w:val="24"/>
          <w:rtl/>
        </w:rPr>
        <w:t xml:space="preserve"> (נזק </w:t>
      </w:r>
      <w:r w:rsidR="00DC55F0">
        <w:rPr>
          <w:rFonts w:ascii="David" w:hAnsi="David" w:cs="David" w:hint="cs"/>
          <w:sz w:val="24"/>
          <w:szCs w:val="24"/>
          <w:rtl/>
        </w:rPr>
        <w:t>ממוצע</w:t>
      </w:r>
      <w:r>
        <w:rPr>
          <w:rFonts w:ascii="David" w:hAnsi="David" w:cs="David" w:hint="cs"/>
          <w:sz w:val="24"/>
          <w:szCs w:val="24"/>
          <w:rtl/>
        </w:rPr>
        <w:t>*סיכוי התממשותו), המזיק רשלן.</w:t>
      </w:r>
      <w:r w:rsidR="00DC55F0">
        <w:rPr>
          <w:rFonts w:ascii="David" w:hAnsi="David" w:cs="David" w:hint="cs"/>
          <w:sz w:val="24"/>
          <w:szCs w:val="24"/>
          <w:rtl/>
        </w:rPr>
        <w:t xml:space="preserve"> משטר של אשם. </w:t>
      </w:r>
      <w:r w:rsidR="005E04EA">
        <w:rPr>
          <w:rFonts w:ascii="David" w:hAnsi="David" w:cs="David" w:hint="cs"/>
          <w:sz w:val="24"/>
          <w:szCs w:val="24"/>
          <w:rtl/>
        </w:rPr>
        <w:t>הרתעה יעילה</w:t>
      </w:r>
      <w:r w:rsidR="00FA09D1">
        <w:rPr>
          <w:rFonts w:ascii="David" w:hAnsi="David" w:cs="David" w:hint="cs"/>
          <w:sz w:val="24"/>
          <w:szCs w:val="24"/>
          <w:rtl/>
        </w:rPr>
        <w:t xml:space="preserve">, הגדלת העוגה המצרפית. </w:t>
      </w:r>
    </w:p>
    <w:p w14:paraId="3B93CB8B" w14:textId="46B7C03D" w:rsidR="007352CE" w:rsidRPr="007352CE" w:rsidRDefault="00F04F14" w:rsidP="00F04308">
      <w:pPr>
        <w:pStyle w:val="a3"/>
        <w:numPr>
          <w:ilvl w:val="0"/>
          <w:numId w:val="13"/>
        </w:numPr>
        <w:bidi/>
        <w:ind w:left="850"/>
        <w:rPr>
          <w:rFonts w:ascii="David" w:hAnsi="David" w:cs="David"/>
          <w:sz w:val="24"/>
          <w:szCs w:val="24"/>
        </w:rPr>
      </w:pPr>
      <w:r w:rsidRPr="00A434B1">
        <w:rPr>
          <w:rFonts w:ascii="David" w:hAnsi="David" w:cs="David" w:hint="cs"/>
          <w:b/>
          <w:bCs/>
          <w:sz w:val="24"/>
          <w:szCs w:val="24"/>
          <w:rtl/>
        </w:rPr>
        <w:t>מבחן איזון האינטרסים</w:t>
      </w:r>
      <w:r w:rsidR="00CF3FB7" w:rsidRPr="00A434B1">
        <w:rPr>
          <w:rFonts w:ascii="David" w:hAnsi="David" w:cs="David" w:hint="cs"/>
          <w:b/>
          <w:bCs/>
          <w:sz w:val="24"/>
          <w:szCs w:val="24"/>
          <w:rtl/>
        </w:rPr>
        <w:t xml:space="preserve"> והערכים</w:t>
      </w:r>
      <w:r>
        <w:rPr>
          <w:rFonts w:ascii="David" w:hAnsi="David" w:cs="David" w:hint="cs"/>
          <w:sz w:val="24"/>
          <w:szCs w:val="24"/>
          <w:rtl/>
        </w:rPr>
        <w:t xml:space="preserve"> –</w:t>
      </w:r>
      <w:r w:rsidR="00560582">
        <w:rPr>
          <w:rFonts w:ascii="David" w:hAnsi="David" w:cs="David" w:hint="cs"/>
          <w:sz w:val="24"/>
          <w:szCs w:val="24"/>
          <w:rtl/>
        </w:rPr>
        <w:t xml:space="preserve"> צדק, הוגנות ומוסריות</w:t>
      </w:r>
      <w:r w:rsidR="000F6572">
        <w:rPr>
          <w:rFonts w:ascii="David" w:hAnsi="David" w:cs="David" w:hint="cs"/>
          <w:sz w:val="24"/>
          <w:szCs w:val="24"/>
          <w:rtl/>
        </w:rPr>
        <w:t>-</w:t>
      </w:r>
      <w:r w:rsidR="00CF3FB7">
        <w:rPr>
          <w:rFonts w:ascii="David" w:hAnsi="David" w:cs="David" w:hint="cs"/>
          <w:color w:val="4472C4" w:themeColor="accent1"/>
          <w:sz w:val="24"/>
          <w:szCs w:val="24"/>
          <w:rtl/>
        </w:rPr>
        <w:t>ברק</w:t>
      </w:r>
      <w:r w:rsidR="000F6572">
        <w:rPr>
          <w:rFonts w:ascii="David" w:hAnsi="David" w:cs="David" w:hint="cs"/>
          <w:color w:val="4472C4" w:themeColor="accent1"/>
          <w:sz w:val="24"/>
          <w:szCs w:val="24"/>
          <w:rtl/>
        </w:rPr>
        <w:t xml:space="preserve"> בחמד. דורנר</w:t>
      </w:r>
      <w:r w:rsidR="00CF3FB7">
        <w:rPr>
          <w:rFonts w:ascii="David" w:hAnsi="David" w:cs="David" w:hint="cs"/>
          <w:color w:val="4472C4" w:themeColor="accent1"/>
          <w:sz w:val="24"/>
          <w:szCs w:val="24"/>
          <w:rtl/>
        </w:rPr>
        <w:t xml:space="preserve"> ב</w:t>
      </w:r>
      <w:r w:rsidR="00CF3FB7" w:rsidRPr="00CF3FB7">
        <w:rPr>
          <w:rFonts w:ascii="David" w:hAnsi="David" w:cs="David" w:hint="cs"/>
          <w:color w:val="4472C4" w:themeColor="accent1"/>
          <w:sz w:val="24"/>
          <w:szCs w:val="24"/>
          <w:rtl/>
        </w:rPr>
        <w:t>חמד</w:t>
      </w:r>
      <w:r w:rsidR="00CF3FB7">
        <w:rPr>
          <w:rFonts w:ascii="David" w:hAnsi="David" w:cs="David" w:hint="cs"/>
          <w:sz w:val="24"/>
          <w:szCs w:val="24"/>
          <w:rtl/>
        </w:rPr>
        <w:t xml:space="preserve">- בודקים לפי סבירות. </w:t>
      </w:r>
      <w:r w:rsidR="00843EB4" w:rsidRPr="00F512D8">
        <w:rPr>
          <w:rFonts w:ascii="David" w:eastAsia="Calibri" w:hAnsi="David" w:cs="David"/>
          <w:rtl/>
        </w:rPr>
        <w:t xml:space="preserve">אם </w:t>
      </w:r>
      <w:r w:rsidR="00843EB4" w:rsidRPr="00843EB4">
        <w:rPr>
          <w:rFonts w:ascii="David" w:eastAsia="Calibri" w:hAnsi="David" w:cs="David"/>
          <w:u w:val="single"/>
          <w:rtl/>
        </w:rPr>
        <w:t>הנזק לניזוק הוא רב, הסתברות התרחשותו גבוהה, האמצעים הנדרשים למניעת הנזק הם פעוטים ואין עניין לציבור</w:t>
      </w:r>
      <w:r w:rsidR="00843EB4" w:rsidRPr="00843EB4">
        <w:rPr>
          <w:rFonts w:ascii="David" w:eastAsia="Calibri" w:hAnsi="David" w:cs="David"/>
          <w:rtl/>
        </w:rPr>
        <w:t xml:space="preserve">- ההתנהגות שגרמה לנזק היא </w:t>
      </w:r>
      <w:r w:rsidR="00843EB4" w:rsidRPr="00843EB4">
        <w:rPr>
          <w:rFonts w:ascii="David" w:eastAsia="Calibri" w:hAnsi="David" w:cs="David"/>
          <w:u w:val="single"/>
          <w:rtl/>
        </w:rPr>
        <w:t>בלתי סבירה.</w:t>
      </w:r>
    </w:p>
    <w:p w14:paraId="44715267" w14:textId="004AF4FC" w:rsidR="00B402B3" w:rsidRDefault="00AA088B" w:rsidP="00F04308">
      <w:pPr>
        <w:pStyle w:val="a3"/>
        <w:numPr>
          <w:ilvl w:val="0"/>
          <w:numId w:val="13"/>
        </w:numPr>
        <w:bidi/>
        <w:ind w:left="850"/>
        <w:rPr>
          <w:rFonts w:ascii="David" w:hAnsi="David" w:cs="David"/>
          <w:sz w:val="24"/>
          <w:szCs w:val="24"/>
        </w:rPr>
      </w:pPr>
      <w:r w:rsidRPr="007352CE">
        <w:rPr>
          <w:rFonts w:ascii="David" w:hAnsi="David" w:cs="David" w:hint="cs"/>
          <w:sz w:val="20"/>
          <w:szCs w:val="20"/>
          <w:rtl/>
        </w:rPr>
        <w:t>אם לא שאלו בסעיפים הבאים אז להוסיף גם את</w:t>
      </w:r>
      <w:r w:rsidRPr="007352CE">
        <w:rPr>
          <w:rFonts w:ascii="David" w:hAnsi="David" w:cs="David" w:hint="cs"/>
          <w:sz w:val="24"/>
          <w:szCs w:val="24"/>
          <w:rtl/>
        </w:rPr>
        <w:t xml:space="preserve"> </w:t>
      </w:r>
      <w:proofErr w:type="spellStart"/>
      <w:r w:rsidRPr="00A434B1">
        <w:rPr>
          <w:rFonts w:ascii="David" w:hAnsi="David" w:cs="David" w:hint="cs"/>
          <w:b/>
          <w:bCs/>
          <w:sz w:val="24"/>
          <w:szCs w:val="24"/>
          <w:rtl/>
        </w:rPr>
        <w:t>קלברזי</w:t>
      </w:r>
      <w:proofErr w:type="spellEnd"/>
      <w:r w:rsidRPr="00A434B1">
        <w:rPr>
          <w:rFonts w:ascii="David" w:hAnsi="David" w:cs="David" w:hint="cs"/>
          <w:b/>
          <w:bCs/>
          <w:sz w:val="24"/>
          <w:szCs w:val="24"/>
          <w:rtl/>
        </w:rPr>
        <w:t xml:space="preserve"> – השוקל הטוב/מונע הנזק הזול</w:t>
      </w:r>
      <w:r w:rsidR="00160ECB" w:rsidRPr="007352CE">
        <w:rPr>
          <w:rFonts w:ascii="David" w:hAnsi="David" w:cs="David" w:hint="cs"/>
          <w:sz w:val="24"/>
          <w:szCs w:val="24"/>
          <w:rtl/>
        </w:rPr>
        <w:t xml:space="preserve">. </w:t>
      </w:r>
      <w:r w:rsidR="00160ECB" w:rsidRPr="00161767">
        <w:rPr>
          <w:rFonts w:ascii="David" w:hAnsi="David" w:cs="David" w:hint="cs"/>
          <w:rtl/>
        </w:rPr>
        <w:t>משטר אחריות מוחלטת</w:t>
      </w:r>
      <w:r w:rsidR="007352CE" w:rsidRPr="00161767">
        <w:rPr>
          <w:rFonts w:ascii="David" w:hAnsi="David" w:cs="David" w:hint="cs"/>
          <w:rtl/>
        </w:rPr>
        <w:t xml:space="preserve">. מפתח את גישתו של </w:t>
      </w:r>
      <w:proofErr w:type="spellStart"/>
      <w:r w:rsidR="007352CE" w:rsidRPr="00161767">
        <w:rPr>
          <w:rFonts w:ascii="David" w:hAnsi="David" w:cs="David" w:hint="cs"/>
          <w:rtl/>
        </w:rPr>
        <w:t>קוז</w:t>
      </w:r>
      <w:proofErr w:type="spellEnd"/>
      <w:r w:rsidR="007352CE" w:rsidRPr="00161767">
        <w:rPr>
          <w:rFonts w:ascii="David" w:hAnsi="David" w:cs="David" w:hint="cs"/>
          <w:rtl/>
        </w:rPr>
        <w:t xml:space="preserve">. </w:t>
      </w:r>
      <w:r w:rsidR="007352CE" w:rsidRPr="00161767">
        <w:rPr>
          <w:rFonts w:ascii="David" w:hAnsi="David" w:cs="David"/>
          <w:rtl/>
        </w:rPr>
        <w:t xml:space="preserve">הוא רוצה </w:t>
      </w:r>
      <w:r w:rsidR="007352CE" w:rsidRPr="00161767">
        <w:rPr>
          <w:rFonts w:ascii="David" w:hAnsi="David" w:cs="David" w:hint="cs"/>
          <w:rtl/>
        </w:rPr>
        <w:t xml:space="preserve">למנוע תאונה </w:t>
      </w:r>
      <w:r w:rsidR="007352CE" w:rsidRPr="00161767">
        <w:rPr>
          <w:rFonts w:ascii="David" w:hAnsi="David" w:cs="David"/>
          <w:rtl/>
        </w:rPr>
        <w:t>בכל מחי</w:t>
      </w:r>
      <w:r w:rsidR="007352CE" w:rsidRPr="00161767">
        <w:rPr>
          <w:rFonts w:ascii="David" w:hAnsi="David" w:cs="David" w:hint="cs"/>
          <w:rtl/>
        </w:rPr>
        <w:t>ר</w:t>
      </w:r>
      <w:r w:rsidR="00887F56" w:rsidRPr="00161767">
        <w:rPr>
          <w:rFonts w:ascii="David" w:hAnsi="David" w:cs="David" w:hint="cs"/>
          <w:rtl/>
        </w:rPr>
        <w:t xml:space="preserve">. </w:t>
      </w:r>
      <w:r w:rsidR="00161767" w:rsidRPr="00161767">
        <w:rPr>
          <w:rFonts w:ascii="David" w:hAnsi="David" w:cs="David" w:hint="cs"/>
          <w:rtl/>
        </w:rPr>
        <w:t>הניזוק</w:t>
      </w:r>
      <w:r w:rsidR="004D1748">
        <w:rPr>
          <w:rFonts w:ascii="David" w:hAnsi="David" w:cs="David" w:hint="cs"/>
          <w:rtl/>
        </w:rPr>
        <w:t>/צד ג</w:t>
      </w:r>
      <w:r w:rsidR="00161767" w:rsidRPr="00161767">
        <w:rPr>
          <w:rFonts w:ascii="David" w:hAnsi="David" w:cs="David" w:hint="cs"/>
          <w:rtl/>
        </w:rPr>
        <w:t xml:space="preserve"> גם יכול להיות המונע הזול.</w:t>
      </w:r>
      <w:r w:rsidR="00FA09D1">
        <w:rPr>
          <w:rFonts w:ascii="David" w:hAnsi="David" w:cs="David" w:hint="cs"/>
          <w:rtl/>
        </w:rPr>
        <w:t xml:space="preserve"> הרתעה יעילה, הגדלת העוגה המצרפית. </w:t>
      </w:r>
    </w:p>
    <w:p w14:paraId="2729A172" w14:textId="463C1A8D" w:rsidR="00A434B1" w:rsidRPr="00B402B3" w:rsidRDefault="00A434B1" w:rsidP="00F04308">
      <w:pPr>
        <w:pStyle w:val="a3"/>
        <w:numPr>
          <w:ilvl w:val="0"/>
          <w:numId w:val="13"/>
        </w:numPr>
        <w:bidi/>
        <w:ind w:left="850"/>
        <w:rPr>
          <w:rFonts w:ascii="David" w:hAnsi="David" w:cs="David"/>
          <w:sz w:val="24"/>
          <w:szCs w:val="24"/>
        </w:rPr>
      </w:pPr>
      <w:r w:rsidRPr="00A434B1">
        <w:rPr>
          <w:rFonts w:ascii="David" w:hAnsi="David" w:cs="David" w:hint="cs"/>
          <w:sz w:val="20"/>
          <w:szCs w:val="20"/>
          <w:rtl/>
        </w:rPr>
        <w:t>אם יש זמן תוסיפי גם</w:t>
      </w:r>
      <w:r>
        <w:rPr>
          <w:rFonts w:ascii="David" w:hAnsi="David" w:cs="David" w:hint="cs"/>
          <w:sz w:val="24"/>
          <w:szCs w:val="24"/>
          <w:rtl/>
        </w:rPr>
        <w:t xml:space="preserve"> </w:t>
      </w:r>
      <w:r w:rsidRPr="00A434B1">
        <w:rPr>
          <w:rFonts w:ascii="David" w:hAnsi="David" w:cs="David" w:hint="cs"/>
          <w:b/>
          <w:bCs/>
          <w:sz w:val="24"/>
          <w:szCs w:val="24"/>
          <w:rtl/>
        </w:rPr>
        <w:t xml:space="preserve">תורת הסיכונים של </w:t>
      </w:r>
      <w:proofErr w:type="spellStart"/>
      <w:r w:rsidRPr="00A434B1">
        <w:rPr>
          <w:rFonts w:ascii="David" w:hAnsi="David" w:cs="David" w:hint="cs"/>
          <w:b/>
          <w:bCs/>
          <w:sz w:val="24"/>
          <w:szCs w:val="24"/>
          <w:rtl/>
        </w:rPr>
        <w:t>פלטשר</w:t>
      </w:r>
      <w:proofErr w:type="spellEnd"/>
      <w:r>
        <w:rPr>
          <w:rFonts w:ascii="David" w:hAnsi="David" w:cs="David" w:hint="cs"/>
          <w:sz w:val="24"/>
          <w:szCs w:val="24"/>
          <w:rtl/>
        </w:rPr>
        <w:t xml:space="preserve"> – </w:t>
      </w:r>
      <w:r w:rsidRPr="00A434B1">
        <w:rPr>
          <w:rFonts w:ascii="David" w:hAnsi="David" w:cs="David" w:hint="cs"/>
          <w:rtl/>
        </w:rPr>
        <w:t xml:space="preserve">הסתכלות על שני הצדדים ובחינה כמה כל אחד מסכן את השני. </w:t>
      </w:r>
      <w:r w:rsidR="00E13716">
        <w:rPr>
          <w:rFonts w:ascii="David" w:hAnsi="David" w:cs="David" w:hint="cs"/>
          <w:rtl/>
        </w:rPr>
        <w:t>צדק מתקן ש</w:t>
      </w:r>
      <w:r w:rsidRPr="00A434B1">
        <w:rPr>
          <w:rFonts w:ascii="David" w:hAnsi="David" w:cs="David" w:hint="cs"/>
          <w:rtl/>
        </w:rPr>
        <w:t>נוטה לאחריות מוחלט</w:t>
      </w:r>
      <w:r w:rsidR="00833A53">
        <w:rPr>
          <w:rFonts w:ascii="David" w:hAnsi="David" w:cs="David" w:hint="cs"/>
          <w:rtl/>
        </w:rPr>
        <w:t>ת. הדדים/לא הדדים/ היו הדדים והפכו ללא הדדי</w:t>
      </w:r>
      <w:r w:rsidR="00E13716">
        <w:rPr>
          <w:rFonts w:ascii="David" w:hAnsi="David" w:cs="David" w:hint="cs"/>
          <w:rtl/>
        </w:rPr>
        <w:t xml:space="preserve">ם בגלל רשלנות הנתבע. </w:t>
      </w:r>
    </w:p>
    <w:p w14:paraId="34CFC981" w14:textId="0AB74AB9" w:rsidR="004B4556" w:rsidRDefault="00AA088B" w:rsidP="00F04308">
      <w:pPr>
        <w:pStyle w:val="a3"/>
        <w:numPr>
          <w:ilvl w:val="0"/>
          <w:numId w:val="10"/>
        </w:numPr>
        <w:bidi/>
        <w:ind w:left="360"/>
        <w:rPr>
          <w:rFonts w:ascii="David" w:hAnsi="David" w:cs="David"/>
          <w:sz w:val="24"/>
          <w:szCs w:val="24"/>
        </w:rPr>
      </w:pPr>
      <w:r w:rsidRPr="009429EF">
        <w:rPr>
          <w:rFonts w:ascii="David" w:hAnsi="David" w:cs="David" w:hint="cs"/>
          <w:b/>
          <w:bCs/>
          <w:sz w:val="24"/>
          <w:szCs w:val="24"/>
          <w:rtl/>
        </w:rPr>
        <w:t>הוכחת הנזק</w:t>
      </w:r>
      <w:r w:rsidR="000C62DD">
        <w:rPr>
          <w:rFonts w:ascii="David" w:hAnsi="David" w:cs="David" w:hint="cs"/>
          <w:sz w:val="24"/>
          <w:szCs w:val="24"/>
          <w:rtl/>
        </w:rPr>
        <w:t xml:space="preserve"> (ס'2)</w:t>
      </w:r>
      <w:r w:rsidRPr="00463ACA">
        <w:rPr>
          <w:rFonts w:ascii="David" w:hAnsi="David" w:cs="David" w:hint="cs"/>
          <w:sz w:val="24"/>
          <w:szCs w:val="24"/>
          <w:rtl/>
        </w:rPr>
        <w:t>:</w:t>
      </w:r>
    </w:p>
    <w:p w14:paraId="4B4DF648" w14:textId="036379FD" w:rsidR="004B4556" w:rsidRPr="004B4556" w:rsidRDefault="004B4556" w:rsidP="004B4556">
      <w:pPr>
        <w:pStyle w:val="a3"/>
        <w:bidi/>
        <w:ind w:left="360"/>
        <w:rPr>
          <w:rFonts w:ascii="David" w:hAnsi="David" w:cs="David"/>
          <w:sz w:val="24"/>
          <w:szCs w:val="24"/>
        </w:rPr>
      </w:pPr>
      <w:r w:rsidRPr="004B4556">
        <w:rPr>
          <w:rFonts w:ascii="David" w:eastAsia="Times New Roman" w:hAnsi="David" w:cs="David" w:hint="cs"/>
          <w:b/>
          <w:bCs/>
          <w:color w:val="000000"/>
          <w:sz w:val="24"/>
          <w:szCs w:val="24"/>
          <w:rtl/>
        </w:rPr>
        <w:t>*היפוך נטל הראיה</w:t>
      </w:r>
      <w:r w:rsidR="002B0DB4">
        <w:rPr>
          <w:rFonts w:ascii="David" w:eastAsia="Times New Roman" w:hAnsi="David" w:cs="David" w:hint="cs"/>
          <w:b/>
          <w:bCs/>
          <w:color w:val="000000"/>
          <w:sz w:val="24"/>
          <w:szCs w:val="24"/>
          <w:rtl/>
        </w:rPr>
        <w:t xml:space="preserve"> </w:t>
      </w:r>
      <w:r w:rsidR="002B0DB4">
        <w:rPr>
          <w:rFonts w:ascii="David" w:eastAsia="Times New Roman" w:hAnsi="David" w:cs="David" w:hint="cs"/>
          <w:color w:val="000000"/>
          <w:sz w:val="24"/>
          <w:szCs w:val="24"/>
          <w:rtl/>
        </w:rPr>
        <w:t>(אחריות מוחלטת)</w:t>
      </w:r>
      <w:r w:rsidRPr="004B4556">
        <w:rPr>
          <w:rFonts w:ascii="David" w:eastAsia="Times New Roman" w:hAnsi="David" w:cs="David" w:hint="cs"/>
          <w:color w:val="000000"/>
          <w:rtl/>
        </w:rPr>
        <w:t xml:space="preserve">: </w:t>
      </w:r>
      <w:r w:rsidRPr="004B4556">
        <w:rPr>
          <w:rFonts w:ascii="David" w:hAnsi="David" w:cs="David" w:hint="cs"/>
          <w:rtl/>
        </w:rPr>
        <w:t xml:space="preserve">רשלנות לגבי דברים מסוכנים (ס' 38); לגבי אש (39); לגבי חיה (40); </w:t>
      </w:r>
      <w:r w:rsidR="0040161C" w:rsidRPr="002B0DB4">
        <w:rPr>
          <w:rFonts w:ascii="David" w:hAnsi="David" w:cs="David" w:hint="cs"/>
          <w:u w:val="single"/>
          <w:rtl/>
        </w:rPr>
        <w:t>נזק ראייתי</w:t>
      </w:r>
      <w:r w:rsidRPr="002B0DB4">
        <w:rPr>
          <w:rFonts w:ascii="David" w:hAnsi="David" w:cs="David" w:hint="cs"/>
          <w:u w:val="single"/>
          <w:rtl/>
        </w:rPr>
        <w:t xml:space="preserve"> (41).</w:t>
      </w:r>
    </w:p>
    <w:p w14:paraId="245CF481" w14:textId="7C662B91" w:rsidR="004B4556" w:rsidRPr="004B4556" w:rsidRDefault="00AA088B" w:rsidP="00F04308">
      <w:pPr>
        <w:pStyle w:val="a3"/>
        <w:numPr>
          <w:ilvl w:val="0"/>
          <w:numId w:val="14"/>
        </w:numPr>
        <w:bidi/>
        <w:ind w:left="850"/>
        <w:rPr>
          <w:rFonts w:ascii="David" w:hAnsi="David" w:cs="David"/>
          <w:sz w:val="24"/>
          <w:szCs w:val="24"/>
        </w:rPr>
      </w:pPr>
      <w:r w:rsidRPr="00BF4C6F">
        <w:rPr>
          <w:rFonts w:ascii="David" w:hAnsi="David" w:cs="David" w:hint="cs"/>
          <w:sz w:val="24"/>
          <w:szCs w:val="24"/>
          <w:rtl/>
        </w:rPr>
        <w:t xml:space="preserve">בעוולות תקיפה ולשון הרע לא צריך להוכיח נזק, יש חזקת נזק </w:t>
      </w:r>
      <w:r w:rsidRPr="005440C2">
        <w:rPr>
          <w:rFonts w:ascii="David" w:hAnsi="David" w:cs="David" w:hint="cs"/>
          <w:color w:val="4472C4" w:themeColor="accent1"/>
          <w:sz w:val="24"/>
          <w:szCs w:val="24"/>
          <w:rtl/>
        </w:rPr>
        <w:t>(פלוני).</w:t>
      </w:r>
    </w:p>
    <w:p w14:paraId="1DB4B131" w14:textId="0F5309AC" w:rsidR="00B32C50" w:rsidRPr="00B32C50" w:rsidRDefault="00B32C50" w:rsidP="00F04308">
      <w:pPr>
        <w:pStyle w:val="a3"/>
        <w:numPr>
          <w:ilvl w:val="0"/>
          <w:numId w:val="14"/>
        </w:numPr>
        <w:bidi/>
        <w:ind w:left="850"/>
        <w:rPr>
          <w:rFonts w:ascii="David" w:hAnsi="David" w:cs="David"/>
          <w:sz w:val="20"/>
          <w:szCs w:val="20"/>
        </w:rPr>
      </w:pPr>
      <w:r>
        <w:rPr>
          <w:rFonts w:ascii="David" w:hAnsi="David" w:cs="David" w:hint="cs"/>
          <w:sz w:val="24"/>
          <w:szCs w:val="24"/>
          <w:u w:val="single"/>
          <w:rtl/>
        </w:rPr>
        <w:t>פיצוי ללא הוכחת נזק</w:t>
      </w:r>
      <w:r w:rsidRPr="006C1524">
        <w:rPr>
          <w:rFonts w:ascii="David" w:hAnsi="David" w:cs="David" w:hint="cs"/>
          <w:sz w:val="24"/>
          <w:szCs w:val="24"/>
          <w:rtl/>
        </w:rPr>
        <w:t>:</w:t>
      </w:r>
      <w:r>
        <w:rPr>
          <w:rFonts w:ascii="David" w:hAnsi="David" w:cs="David" w:hint="cs"/>
          <w:sz w:val="24"/>
          <w:szCs w:val="24"/>
          <w:rtl/>
        </w:rPr>
        <w:t xml:space="preserve"> </w:t>
      </w:r>
      <w:r w:rsidRPr="00F4751E">
        <w:rPr>
          <w:rFonts w:ascii="David" w:hAnsi="David" w:cs="David" w:hint="cs"/>
          <w:color w:val="0070C0"/>
          <w:sz w:val="24"/>
          <w:szCs w:val="24"/>
          <w:rtl/>
        </w:rPr>
        <w:t xml:space="preserve">פלונית נ דניאל </w:t>
      </w:r>
      <w:r>
        <w:rPr>
          <w:rFonts w:ascii="David" w:hAnsi="David" w:cs="David" w:hint="cs"/>
          <w:sz w:val="20"/>
          <w:szCs w:val="20"/>
          <w:rtl/>
        </w:rPr>
        <w:t xml:space="preserve">ללא הוכחת נזק ונזק לא ממוני </w:t>
      </w:r>
      <w:r w:rsidRPr="00F4751E">
        <w:rPr>
          <w:rFonts w:ascii="David" w:hAnsi="David" w:cs="David" w:hint="cs"/>
          <w:sz w:val="20"/>
          <w:szCs w:val="20"/>
          <w:rtl/>
        </w:rPr>
        <w:t>הם מסלולים חלופיים, אי אפשר לפסוק במקביל</w:t>
      </w:r>
      <w:r>
        <w:rPr>
          <w:rFonts w:ascii="David" w:hAnsi="David" w:cs="David" w:hint="cs"/>
          <w:sz w:val="20"/>
          <w:szCs w:val="20"/>
          <w:rtl/>
        </w:rPr>
        <w:t xml:space="preserve">; </w:t>
      </w:r>
      <w:r w:rsidRPr="00D440EA">
        <w:rPr>
          <w:rFonts w:ascii="David" w:hAnsi="David" w:cs="David" w:hint="cs"/>
          <w:color w:val="0070C0"/>
          <w:sz w:val="24"/>
          <w:szCs w:val="24"/>
          <w:rtl/>
        </w:rPr>
        <w:t>רוסו</w:t>
      </w:r>
      <w:r>
        <w:rPr>
          <w:rFonts w:ascii="David" w:hAnsi="David" w:cs="David" w:hint="cs"/>
          <w:sz w:val="20"/>
          <w:szCs w:val="20"/>
          <w:rtl/>
        </w:rPr>
        <w:t xml:space="preserve"> ללא הוכחת נזק יינתן רק כאשר ישנו נזק וקשה ולהוכיח, ולא כשאין נזק כלל</w:t>
      </w:r>
      <w:r w:rsidRPr="00F4751E">
        <w:rPr>
          <w:rFonts w:ascii="David" w:hAnsi="David" w:cs="David" w:hint="cs"/>
          <w:sz w:val="20"/>
          <w:szCs w:val="20"/>
          <w:rtl/>
        </w:rPr>
        <w:t xml:space="preserve"> </w:t>
      </w:r>
    </w:p>
    <w:p w14:paraId="3E732727" w14:textId="114AA15E" w:rsidR="00BF4C6F" w:rsidRPr="0057141C" w:rsidRDefault="00BF4C6F" w:rsidP="00F04308">
      <w:pPr>
        <w:pStyle w:val="a3"/>
        <w:numPr>
          <w:ilvl w:val="0"/>
          <w:numId w:val="14"/>
        </w:numPr>
        <w:bidi/>
        <w:ind w:left="850"/>
        <w:rPr>
          <w:rFonts w:ascii="David" w:hAnsi="David" w:cs="David"/>
          <w:b/>
          <w:bCs/>
          <w:sz w:val="24"/>
          <w:szCs w:val="24"/>
        </w:rPr>
      </w:pPr>
      <w:r w:rsidRPr="0057141C">
        <w:rPr>
          <w:rFonts w:ascii="David" w:hAnsi="David" w:cs="David" w:hint="cs"/>
          <w:b/>
          <w:bCs/>
          <w:sz w:val="24"/>
          <w:szCs w:val="24"/>
          <w:rtl/>
        </w:rPr>
        <w:t>גופני, נפשי, רכושי, נזק ראייתי</w:t>
      </w:r>
    </w:p>
    <w:p w14:paraId="5E8A3C77" w14:textId="5F4F57AB" w:rsidR="00AA088B" w:rsidRDefault="00AA088B" w:rsidP="00F04308">
      <w:pPr>
        <w:pStyle w:val="a3"/>
        <w:numPr>
          <w:ilvl w:val="0"/>
          <w:numId w:val="14"/>
        </w:numPr>
        <w:bidi/>
        <w:ind w:left="850"/>
        <w:rPr>
          <w:rFonts w:ascii="David" w:hAnsi="David" w:cs="David"/>
          <w:sz w:val="24"/>
          <w:szCs w:val="24"/>
        </w:rPr>
      </w:pPr>
      <w:r w:rsidRPr="00517E8F">
        <w:rPr>
          <w:rFonts w:ascii="David" w:hAnsi="David" w:cs="David" w:hint="cs"/>
          <w:sz w:val="24"/>
          <w:szCs w:val="24"/>
          <w:u w:val="single"/>
          <w:rtl/>
        </w:rPr>
        <w:t>ראש נזק ממוני</w:t>
      </w:r>
      <w:r w:rsidR="00517E8F">
        <w:rPr>
          <w:rFonts w:ascii="David" w:hAnsi="David" w:cs="David" w:hint="cs"/>
          <w:sz w:val="24"/>
          <w:szCs w:val="24"/>
          <w:rtl/>
        </w:rPr>
        <w:t>:</w:t>
      </w:r>
      <w:r w:rsidRPr="00463ACA">
        <w:rPr>
          <w:rFonts w:ascii="David" w:hAnsi="David" w:cs="David" w:hint="cs"/>
          <w:sz w:val="24"/>
          <w:szCs w:val="24"/>
          <w:rtl/>
        </w:rPr>
        <w:t xml:space="preserve"> </w:t>
      </w:r>
      <w:r w:rsidR="00DA6AD8" w:rsidRPr="00E0680C">
        <w:rPr>
          <w:rFonts w:ascii="David" w:eastAsia="David" w:hAnsi="David" w:cs="David"/>
          <w:b/>
          <w:color w:val="000000"/>
          <w:sz w:val="24"/>
          <w:szCs w:val="24"/>
          <w:rtl/>
        </w:rPr>
        <w:t xml:space="preserve">הוצאות </w:t>
      </w:r>
      <w:r w:rsidR="00DA6AD8" w:rsidRPr="00E0680C">
        <w:rPr>
          <w:rFonts w:ascii="David" w:eastAsia="David" w:hAnsi="David" w:cs="David"/>
          <w:color w:val="000000"/>
          <w:sz w:val="24"/>
          <w:szCs w:val="24"/>
          <w:rtl/>
        </w:rPr>
        <w:t>(הוצאות רפואיות, ימי מחלה, טיפוליים פסיכולוגיים</w:t>
      </w:r>
      <w:r w:rsidR="00EF3C85">
        <w:rPr>
          <w:rFonts w:ascii="David" w:eastAsia="David" w:hAnsi="David" w:cs="David" w:hint="cs"/>
          <w:color w:val="000000"/>
          <w:sz w:val="24"/>
          <w:szCs w:val="24"/>
          <w:rtl/>
        </w:rPr>
        <w:t>) + אובדן השתכרות</w:t>
      </w:r>
    </w:p>
    <w:p w14:paraId="451D2FC3" w14:textId="2ECCCF87" w:rsidR="00BF4C6F" w:rsidRDefault="00517E8F" w:rsidP="00F04308">
      <w:pPr>
        <w:pStyle w:val="a3"/>
        <w:numPr>
          <w:ilvl w:val="0"/>
          <w:numId w:val="15"/>
        </w:numPr>
        <w:bidi/>
        <w:ind w:left="1418"/>
        <w:rPr>
          <w:rFonts w:ascii="David" w:hAnsi="David" w:cs="David"/>
          <w:sz w:val="24"/>
          <w:szCs w:val="24"/>
        </w:rPr>
      </w:pPr>
      <w:r w:rsidRPr="00463ACA">
        <w:rPr>
          <w:rFonts w:ascii="David" w:hAnsi="David" w:cs="David" w:hint="cs"/>
          <w:sz w:val="24"/>
          <w:szCs w:val="24"/>
          <w:rtl/>
        </w:rPr>
        <w:t>הוצאות רפואיות</w:t>
      </w:r>
      <w:r w:rsidR="002704B6">
        <w:rPr>
          <w:rFonts w:ascii="David" w:hAnsi="David" w:cs="David" w:hint="cs"/>
          <w:sz w:val="24"/>
          <w:szCs w:val="24"/>
          <w:rtl/>
        </w:rPr>
        <w:t xml:space="preserve"> – </w:t>
      </w:r>
      <w:proofErr w:type="spellStart"/>
      <w:r w:rsidR="001A1A53" w:rsidRPr="001A1A53">
        <w:rPr>
          <w:rFonts w:ascii="David" w:eastAsia="David" w:hAnsi="David" w:cs="David" w:hint="cs"/>
          <w:b/>
          <w:color w:val="4472C4" w:themeColor="accent1"/>
          <w:sz w:val="24"/>
          <w:szCs w:val="24"/>
          <w:rtl/>
        </w:rPr>
        <w:t>מוסקוביץ</w:t>
      </w:r>
      <w:proofErr w:type="spellEnd"/>
      <w:r w:rsidR="001A1A53" w:rsidRPr="001A1A53">
        <w:rPr>
          <w:rFonts w:ascii="David" w:eastAsia="David" w:hAnsi="David" w:cs="David" w:hint="cs"/>
          <w:b/>
          <w:color w:val="4472C4" w:themeColor="accent1"/>
          <w:sz w:val="24"/>
          <w:szCs w:val="24"/>
          <w:rtl/>
        </w:rPr>
        <w:t>'</w:t>
      </w:r>
      <w:r w:rsidR="005940EA" w:rsidRPr="005940EA">
        <w:rPr>
          <w:rFonts w:ascii="David" w:hAnsi="David" w:cs="David" w:hint="cs"/>
          <w:color w:val="0070C0"/>
          <w:sz w:val="24"/>
          <w:szCs w:val="24"/>
          <w:rtl/>
        </w:rPr>
        <w:t>;</w:t>
      </w:r>
      <w:r w:rsidR="001A1A53" w:rsidRPr="005940EA">
        <w:rPr>
          <w:rFonts w:ascii="David" w:hAnsi="David" w:cs="David" w:hint="cs"/>
          <w:b/>
          <w:bCs/>
          <w:color w:val="0070C0"/>
          <w:sz w:val="24"/>
          <w:szCs w:val="24"/>
          <w:rtl/>
        </w:rPr>
        <w:t xml:space="preserve"> </w:t>
      </w:r>
      <w:r w:rsidR="002704B6" w:rsidRPr="002704B6">
        <w:rPr>
          <w:rFonts w:ascii="David" w:eastAsia="David" w:hAnsi="David" w:cs="David"/>
          <w:b/>
          <w:color w:val="4472C4" w:themeColor="accent1"/>
          <w:sz w:val="24"/>
          <w:szCs w:val="24"/>
          <w:rtl/>
        </w:rPr>
        <w:t>סורוקה</w:t>
      </w:r>
      <w:r w:rsidR="002704B6">
        <w:rPr>
          <w:rFonts w:ascii="David" w:hAnsi="David" w:cs="David" w:hint="cs"/>
          <w:sz w:val="24"/>
          <w:szCs w:val="24"/>
          <w:rtl/>
        </w:rPr>
        <w:t xml:space="preserve"> </w:t>
      </w:r>
      <w:r w:rsidR="002704B6" w:rsidRPr="003A18E6">
        <w:rPr>
          <w:rFonts w:ascii="David" w:hAnsi="David" w:cs="David" w:hint="cs"/>
          <w:sz w:val="20"/>
          <w:szCs w:val="20"/>
          <w:rtl/>
        </w:rPr>
        <w:t>אם יוכח</w:t>
      </w:r>
      <w:r w:rsidR="00537F1F">
        <w:rPr>
          <w:rFonts w:ascii="David" w:hAnsi="David" w:cs="David" w:hint="cs"/>
          <w:sz w:val="20"/>
          <w:szCs w:val="20"/>
          <w:rtl/>
        </w:rPr>
        <w:t xml:space="preserve"> חוד רפואי</w:t>
      </w:r>
      <w:r w:rsidR="002704B6" w:rsidRPr="003A18E6">
        <w:rPr>
          <w:rFonts w:ascii="David" w:hAnsi="David" w:cs="David" w:hint="cs"/>
          <w:sz w:val="20"/>
          <w:szCs w:val="20"/>
          <w:rtl/>
        </w:rPr>
        <w:t xml:space="preserve"> שעדיף לניזוק בבית, ישלמו על בית ולא על מוסד</w:t>
      </w:r>
    </w:p>
    <w:p w14:paraId="25EE3151" w14:textId="4BA0069C" w:rsidR="0039006B" w:rsidRPr="0039006B" w:rsidRDefault="007C5B07" w:rsidP="00F04308">
      <w:pPr>
        <w:pStyle w:val="a3"/>
        <w:numPr>
          <w:ilvl w:val="0"/>
          <w:numId w:val="15"/>
        </w:numPr>
        <w:bidi/>
        <w:ind w:left="1418"/>
        <w:rPr>
          <w:rFonts w:ascii="David" w:hAnsi="David" w:cs="David"/>
          <w:sz w:val="24"/>
          <w:szCs w:val="24"/>
        </w:rPr>
      </w:pPr>
      <w:r>
        <w:rPr>
          <w:rFonts w:ascii="David" w:hAnsi="David" w:cs="David" w:hint="cs"/>
          <w:noProof/>
          <w:sz w:val="24"/>
          <w:szCs w:val="24"/>
          <w:rtl/>
          <w:lang w:val="he-IL"/>
        </w:rPr>
        <w:lastRenderedPageBreak/>
        <mc:AlternateContent>
          <mc:Choice Requires="wps">
            <w:drawing>
              <wp:anchor distT="0" distB="0" distL="114300" distR="114300" simplePos="0" relativeHeight="251659264" behindDoc="0" locked="0" layoutInCell="1" allowOverlap="1" wp14:anchorId="140CDD98" wp14:editId="73BD445C">
                <wp:simplePos x="0" y="0"/>
                <wp:positionH relativeFrom="column">
                  <wp:posOffset>10160</wp:posOffset>
                </wp:positionH>
                <wp:positionV relativeFrom="paragraph">
                  <wp:posOffset>2540</wp:posOffset>
                </wp:positionV>
                <wp:extent cx="6640830" cy="4526280"/>
                <wp:effectExtent l="0" t="0" r="26670" b="26670"/>
                <wp:wrapNone/>
                <wp:docPr id="1" name="מלבן 1"/>
                <wp:cNvGraphicFramePr/>
                <a:graphic xmlns:a="http://schemas.openxmlformats.org/drawingml/2006/main">
                  <a:graphicData uri="http://schemas.microsoft.com/office/word/2010/wordprocessingShape">
                    <wps:wsp>
                      <wps:cNvSpPr/>
                      <wps:spPr>
                        <a:xfrm>
                          <a:off x="0" y="0"/>
                          <a:ext cx="6640830" cy="452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7C72F" id="מלבן 1" o:spid="_x0000_s1026" style="position:absolute;left:0;text-align:left;margin-left:.8pt;margin-top:.2pt;width:522.9pt;height:3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" filled="f" strokecolor="#1f3763 [1604]" strokeweight="1pt"/>
            </w:pict>
          </mc:Fallback>
        </mc:AlternateContent>
      </w:r>
      <w:r w:rsidR="00DA6AD8">
        <w:rPr>
          <w:rFonts w:ascii="David" w:hAnsi="David" w:cs="David" w:hint="cs"/>
          <w:sz w:val="24"/>
          <w:szCs w:val="24"/>
          <w:rtl/>
        </w:rPr>
        <w:t>א</w:t>
      </w:r>
      <w:bookmarkStart w:id="0" w:name="_Hlk108106428"/>
      <w:r w:rsidR="00DA6AD8">
        <w:rPr>
          <w:rFonts w:ascii="David" w:hAnsi="David" w:cs="David" w:hint="cs"/>
          <w:sz w:val="24"/>
          <w:szCs w:val="24"/>
          <w:rtl/>
        </w:rPr>
        <w:t xml:space="preserve">ובדן השתכרות – </w:t>
      </w:r>
      <w:r w:rsidR="00DA6AD8" w:rsidRPr="00DA6AD8">
        <w:rPr>
          <w:rFonts w:ascii="David" w:eastAsia="David" w:hAnsi="David" w:cs="David"/>
          <w:b/>
          <w:color w:val="4472C4" w:themeColor="accent1"/>
          <w:sz w:val="24"/>
          <w:szCs w:val="24"/>
          <w:rtl/>
        </w:rPr>
        <w:t>חיו נ' ונטורה</w:t>
      </w:r>
      <w:r w:rsidR="00DA6AD8">
        <w:rPr>
          <w:rFonts w:ascii="David" w:hAnsi="David" w:cs="David" w:hint="cs"/>
          <w:sz w:val="24"/>
          <w:szCs w:val="24"/>
          <w:rtl/>
        </w:rPr>
        <w:t xml:space="preserve"> </w:t>
      </w:r>
      <w:r w:rsidR="00DA6AD8" w:rsidRPr="00DA6AD8">
        <w:rPr>
          <w:rFonts w:ascii="David" w:hAnsi="David" w:cs="David" w:hint="cs"/>
          <w:sz w:val="20"/>
          <w:szCs w:val="20"/>
          <w:rtl/>
        </w:rPr>
        <w:t>בודקים לפי נכות תפקודית</w:t>
      </w:r>
      <w:r w:rsidR="001B621C">
        <w:rPr>
          <w:rFonts w:ascii="David" w:hAnsi="David" w:cs="David" w:hint="cs"/>
          <w:sz w:val="20"/>
          <w:szCs w:val="20"/>
          <w:rtl/>
        </w:rPr>
        <w:t>, פיצוי לפי הסתברות</w:t>
      </w:r>
      <w:r w:rsidR="00C00A5A">
        <w:rPr>
          <w:rFonts w:ascii="David" w:hAnsi="David" w:cs="David" w:hint="cs"/>
          <w:sz w:val="24"/>
          <w:szCs w:val="24"/>
          <w:rtl/>
        </w:rPr>
        <w:t xml:space="preserve">; </w:t>
      </w:r>
      <w:r w:rsidR="00C00A5A" w:rsidRPr="00C00A5A">
        <w:rPr>
          <w:rFonts w:ascii="David" w:hAnsi="David" w:cs="David" w:hint="cs"/>
          <w:rtl/>
        </w:rPr>
        <w:t>ילד שניזוק- שכר ממוצע במשק</w:t>
      </w:r>
    </w:p>
    <w:p w14:paraId="3ECB5409" w14:textId="0C6FCC64" w:rsidR="0039006B" w:rsidRDefault="0039006B" w:rsidP="00F04308">
      <w:pPr>
        <w:pStyle w:val="a3"/>
        <w:numPr>
          <w:ilvl w:val="0"/>
          <w:numId w:val="15"/>
        </w:numPr>
        <w:bidi/>
        <w:ind w:left="1418"/>
        <w:rPr>
          <w:rFonts w:ascii="David" w:hAnsi="David" w:cs="David"/>
          <w:sz w:val="24"/>
          <w:szCs w:val="24"/>
        </w:rPr>
      </w:pPr>
      <w:r w:rsidRPr="0039006B">
        <w:rPr>
          <w:rFonts w:ascii="David" w:hAnsi="David" w:cs="David" w:hint="cs"/>
          <w:sz w:val="24"/>
          <w:szCs w:val="24"/>
          <w:rtl/>
        </w:rPr>
        <w:t xml:space="preserve">אובדן השתכרות בשנים האבודות – </w:t>
      </w:r>
      <w:r w:rsidR="005E04EA">
        <w:rPr>
          <w:rFonts w:ascii="David" w:hAnsi="David" w:cs="David" w:hint="cs"/>
          <w:color w:val="4472C4" w:themeColor="accent1"/>
          <w:sz w:val="24"/>
          <w:szCs w:val="24"/>
          <w:rtl/>
        </w:rPr>
        <w:t>ריבלין ב</w:t>
      </w:r>
      <w:r w:rsidR="00DA6AD8" w:rsidRPr="00DA6AD8">
        <w:rPr>
          <w:rFonts w:ascii="David" w:hAnsi="David" w:cs="David" w:hint="cs"/>
          <w:color w:val="4472C4" w:themeColor="accent1"/>
          <w:sz w:val="24"/>
          <w:szCs w:val="24"/>
          <w:rtl/>
        </w:rPr>
        <w:t>אטינגר</w:t>
      </w:r>
      <w:r>
        <w:rPr>
          <w:rFonts w:ascii="David" w:hAnsi="David" w:cs="David" w:hint="cs"/>
          <w:color w:val="4472C4" w:themeColor="accent1"/>
          <w:sz w:val="24"/>
          <w:szCs w:val="24"/>
          <w:rtl/>
        </w:rPr>
        <w:t>, היפוך הלכת גבריאל</w:t>
      </w:r>
      <w:r w:rsidR="00DA6AD8" w:rsidRPr="00DA6AD8">
        <w:rPr>
          <w:rFonts w:ascii="David" w:hAnsi="David" w:cs="David" w:hint="cs"/>
          <w:color w:val="4472C4" w:themeColor="accent1"/>
          <w:sz w:val="24"/>
          <w:szCs w:val="24"/>
          <w:rtl/>
        </w:rPr>
        <w:t xml:space="preserve"> </w:t>
      </w:r>
      <w:r w:rsidR="00DA6AD8" w:rsidRPr="00254F96">
        <w:rPr>
          <w:rFonts w:ascii="David" w:hAnsi="David" w:cs="David" w:hint="cs"/>
          <w:sz w:val="20"/>
          <w:szCs w:val="20"/>
          <w:rtl/>
        </w:rPr>
        <w:t>אובדן השתכרות לניזוק מת</w:t>
      </w:r>
      <w:r w:rsidRPr="00254F96">
        <w:rPr>
          <w:rFonts w:ascii="David" w:hAnsi="David" w:cs="David" w:hint="cs"/>
          <w:sz w:val="20"/>
          <w:szCs w:val="20"/>
          <w:rtl/>
        </w:rPr>
        <w:t>,</w:t>
      </w:r>
      <w:r w:rsidR="008F610D">
        <w:rPr>
          <w:rFonts w:ascii="David" w:hAnsi="David" w:cs="David" w:hint="cs"/>
          <w:sz w:val="20"/>
          <w:szCs w:val="20"/>
          <w:rtl/>
        </w:rPr>
        <w:t xml:space="preserve"> צדק מתקן,</w:t>
      </w:r>
      <w:r w:rsidRPr="00254F96">
        <w:rPr>
          <w:rFonts w:ascii="David" w:hAnsi="David" w:cs="David" w:hint="cs"/>
          <w:sz w:val="20"/>
          <w:szCs w:val="20"/>
          <w:rtl/>
        </w:rPr>
        <w:t xml:space="preserve"> מחשבים לפי שכר ממוצע</w:t>
      </w:r>
      <w:r w:rsidR="00254F96">
        <w:rPr>
          <w:rFonts w:ascii="David" w:hAnsi="David" w:cs="David" w:hint="cs"/>
          <w:sz w:val="20"/>
          <w:szCs w:val="20"/>
          <w:rtl/>
        </w:rPr>
        <w:t>;</w:t>
      </w:r>
      <w:r w:rsidR="00254F96">
        <w:rPr>
          <w:rFonts w:ascii="David" w:hAnsi="David" w:cs="David" w:hint="cs"/>
          <w:sz w:val="24"/>
          <w:szCs w:val="24"/>
          <w:rtl/>
        </w:rPr>
        <w:t xml:space="preserve"> </w:t>
      </w:r>
      <w:proofErr w:type="spellStart"/>
      <w:r w:rsidR="00254F96" w:rsidRPr="00254F96">
        <w:rPr>
          <w:rFonts w:ascii="David" w:hAnsi="David" w:cs="David" w:hint="cs"/>
          <w:color w:val="4472C4" w:themeColor="accent1"/>
          <w:sz w:val="24"/>
          <w:szCs w:val="24"/>
          <w:rtl/>
        </w:rPr>
        <w:t>פינץ</w:t>
      </w:r>
      <w:proofErr w:type="spellEnd"/>
      <w:r w:rsidR="00254F96">
        <w:rPr>
          <w:rFonts w:ascii="David" w:hAnsi="David" w:cs="David" w:hint="cs"/>
          <w:sz w:val="24"/>
          <w:szCs w:val="24"/>
          <w:rtl/>
        </w:rPr>
        <w:t xml:space="preserve"> </w:t>
      </w:r>
      <w:r w:rsidR="00254F96" w:rsidRPr="00254F96">
        <w:rPr>
          <w:rFonts w:ascii="David" w:hAnsi="David" w:cs="David" w:hint="cs"/>
          <w:sz w:val="20"/>
          <w:szCs w:val="20"/>
          <w:rtl/>
        </w:rPr>
        <w:t>אדם מבזבז בחייו לכן יש לפצות רק ב1/3</w:t>
      </w:r>
      <w:r w:rsidR="00254F96">
        <w:rPr>
          <w:rFonts w:ascii="David" w:hAnsi="David" w:cs="David" w:hint="cs"/>
          <w:sz w:val="24"/>
          <w:szCs w:val="24"/>
          <w:rtl/>
        </w:rPr>
        <w:t xml:space="preserve"> </w:t>
      </w:r>
      <w:r w:rsidR="00C00A5A">
        <w:rPr>
          <w:rFonts w:ascii="David" w:hAnsi="David" w:cs="David"/>
          <w:sz w:val="24"/>
          <w:szCs w:val="24"/>
          <w:rtl/>
        </w:rPr>
        <w:tab/>
      </w:r>
    </w:p>
    <w:p w14:paraId="1A46B63D" w14:textId="318F9BBD" w:rsidR="00836838" w:rsidRDefault="0039006B" w:rsidP="00F04308">
      <w:pPr>
        <w:pStyle w:val="a3"/>
        <w:numPr>
          <w:ilvl w:val="0"/>
          <w:numId w:val="15"/>
        </w:numPr>
        <w:bidi/>
        <w:ind w:left="1418"/>
        <w:rPr>
          <w:rFonts w:ascii="David" w:hAnsi="David" w:cs="David"/>
          <w:sz w:val="24"/>
          <w:szCs w:val="24"/>
        </w:rPr>
      </w:pPr>
      <w:r w:rsidRPr="00836838">
        <w:rPr>
          <w:rFonts w:ascii="David" w:hAnsi="David" w:cs="David" w:hint="cs"/>
          <w:sz w:val="24"/>
          <w:szCs w:val="24"/>
          <w:rtl/>
        </w:rPr>
        <w:t xml:space="preserve">אובדן כושר ההשתכרות – </w:t>
      </w:r>
      <w:r w:rsidR="00F4147A">
        <w:rPr>
          <w:rFonts w:ascii="David" w:hAnsi="David" w:cs="David" w:hint="cs"/>
          <w:color w:val="4472C4" w:themeColor="accent1"/>
          <w:sz w:val="24"/>
          <w:szCs w:val="24"/>
          <w:rtl/>
        </w:rPr>
        <w:t xml:space="preserve">ברק </w:t>
      </w:r>
      <w:proofErr w:type="spellStart"/>
      <w:r w:rsidR="00F4147A">
        <w:rPr>
          <w:rFonts w:ascii="David" w:hAnsi="David" w:cs="David" w:hint="cs"/>
          <w:color w:val="4472C4" w:themeColor="accent1"/>
          <w:sz w:val="24"/>
          <w:szCs w:val="24"/>
          <w:rtl/>
        </w:rPr>
        <w:t>ב</w:t>
      </w:r>
      <w:r w:rsidR="008A10AD" w:rsidRPr="00836838">
        <w:rPr>
          <w:rFonts w:ascii="David" w:hAnsi="David" w:cs="David" w:hint="cs"/>
          <w:color w:val="4472C4" w:themeColor="accent1"/>
          <w:sz w:val="24"/>
          <w:szCs w:val="24"/>
          <w:rtl/>
        </w:rPr>
        <w:t>ברשתת</w:t>
      </w:r>
      <w:proofErr w:type="spellEnd"/>
      <w:r w:rsidR="008A10AD" w:rsidRPr="00836838">
        <w:rPr>
          <w:rFonts w:ascii="David" w:hAnsi="David" w:cs="David" w:hint="cs"/>
          <w:color w:val="4472C4" w:themeColor="accent1"/>
          <w:sz w:val="24"/>
          <w:szCs w:val="24"/>
          <w:rtl/>
        </w:rPr>
        <w:t xml:space="preserve"> </w:t>
      </w:r>
      <w:r w:rsidR="008A10AD" w:rsidRPr="00836838">
        <w:rPr>
          <w:rFonts w:ascii="David" w:hAnsi="David" w:cs="David" w:hint="cs"/>
          <w:sz w:val="20"/>
          <w:szCs w:val="20"/>
          <w:rtl/>
        </w:rPr>
        <w:t>לא עבדה לפני כן- האם תעבוד עכשיו?</w:t>
      </w:r>
      <w:r w:rsidRPr="00836838">
        <w:rPr>
          <w:rFonts w:ascii="David" w:hAnsi="David" w:cs="David" w:hint="cs"/>
          <w:sz w:val="20"/>
          <w:szCs w:val="20"/>
          <w:rtl/>
        </w:rPr>
        <w:t xml:space="preserve"> </w:t>
      </w:r>
      <w:r w:rsidR="008A10AD" w:rsidRPr="00836838">
        <w:rPr>
          <w:rFonts w:ascii="David" w:hAnsi="David" w:cs="David" w:hint="cs"/>
          <w:sz w:val="20"/>
          <w:szCs w:val="20"/>
          <w:rtl/>
        </w:rPr>
        <w:t>בודקים מה הסיכוי שזה יקרה ואז מפצים באותו אחוז</w:t>
      </w:r>
      <w:r w:rsidR="003971CD" w:rsidRPr="00836838">
        <w:rPr>
          <w:rFonts w:ascii="David" w:hAnsi="David" w:cs="David" w:hint="cs"/>
          <w:sz w:val="20"/>
          <w:szCs w:val="20"/>
          <w:rtl/>
        </w:rPr>
        <w:t xml:space="preserve">. אם הנתונים מצביעים על כך שהיא לא הייתה עובדת בעתיד בכל מקרה- גישה מוחשית (ברק, רוב) אומרת אין מקום לפיצויים. גישה מופשטת (שילה, מיעוט) כושר השתכרות זה נכס, מגיע פיצויים. </w:t>
      </w:r>
      <w:r w:rsidR="004B2DB5">
        <w:rPr>
          <w:rFonts w:ascii="David" w:hAnsi="David" w:cs="David" w:hint="cs"/>
          <w:color w:val="4472C4" w:themeColor="accent1"/>
          <w:sz w:val="24"/>
          <w:szCs w:val="24"/>
          <w:rtl/>
        </w:rPr>
        <w:t>לוין בג</w:t>
      </w:r>
      <w:r w:rsidR="00836838">
        <w:rPr>
          <w:rFonts w:ascii="David" w:hAnsi="David" w:cs="David" w:hint="cs"/>
          <w:color w:val="4472C4" w:themeColor="accent1"/>
          <w:sz w:val="24"/>
          <w:szCs w:val="24"/>
          <w:rtl/>
        </w:rPr>
        <w:t xml:space="preserve">ון כהן </w:t>
      </w:r>
      <w:r w:rsidR="00836838" w:rsidRPr="00836838">
        <w:rPr>
          <w:rFonts w:ascii="David" w:hAnsi="David" w:cs="David" w:hint="cs"/>
          <w:sz w:val="20"/>
          <w:szCs w:val="20"/>
          <w:rtl/>
        </w:rPr>
        <w:t xml:space="preserve">יש לקחת בחשבון את המצב </w:t>
      </w:r>
      <w:proofErr w:type="spellStart"/>
      <w:r w:rsidR="00836838" w:rsidRPr="00836838">
        <w:rPr>
          <w:rFonts w:ascii="David" w:hAnsi="David" w:cs="David" w:hint="cs"/>
          <w:sz w:val="20"/>
          <w:szCs w:val="20"/>
          <w:rtl/>
        </w:rPr>
        <w:t>הסוצי</w:t>
      </w:r>
      <w:proofErr w:type="spellEnd"/>
      <w:r w:rsidR="00836838" w:rsidRPr="00836838">
        <w:rPr>
          <w:rFonts w:ascii="David" w:hAnsi="David" w:cs="David" w:hint="cs"/>
          <w:sz w:val="20"/>
          <w:szCs w:val="20"/>
          <w:rtl/>
        </w:rPr>
        <w:t xml:space="preserve"> אקונומי הגבוה</w:t>
      </w:r>
      <w:r w:rsidR="002E6432">
        <w:rPr>
          <w:rFonts w:ascii="David" w:hAnsi="David" w:cs="David" w:hint="cs"/>
          <w:sz w:val="20"/>
          <w:szCs w:val="20"/>
          <w:rtl/>
        </w:rPr>
        <w:t xml:space="preserve">/כושר </w:t>
      </w:r>
      <w:proofErr w:type="spellStart"/>
      <w:r w:rsidR="002E6432">
        <w:rPr>
          <w:rFonts w:ascii="David" w:hAnsi="David" w:cs="David" w:hint="cs"/>
          <w:sz w:val="20"/>
          <w:szCs w:val="20"/>
          <w:rtl/>
        </w:rPr>
        <w:t>איטלקטואלי</w:t>
      </w:r>
      <w:proofErr w:type="spellEnd"/>
      <w:r w:rsidR="00836838" w:rsidRPr="00836838">
        <w:rPr>
          <w:rFonts w:ascii="David" w:hAnsi="David" w:cs="David" w:hint="cs"/>
          <w:sz w:val="20"/>
          <w:szCs w:val="20"/>
          <w:rtl/>
        </w:rPr>
        <w:t xml:space="preserve"> בחישוב הפיצוי</w:t>
      </w:r>
      <w:r w:rsidR="00836838">
        <w:rPr>
          <w:rFonts w:ascii="David" w:hAnsi="David" w:cs="David" w:hint="cs"/>
          <w:sz w:val="24"/>
          <w:szCs w:val="24"/>
          <w:rtl/>
        </w:rPr>
        <w:t xml:space="preserve">; </w:t>
      </w:r>
      <w:r w:rsidR="004B2DB5">
        <w:rPr>
          <w:rFonts w:ascii="David" w:hAnsi="David" w:cs="David" w:hint="cs"/>
          <w:color w:val="4472C4" w:themeColor="accent1"/>
          <w:sz w:val="24"/>
          <w:szCs w:val="24"/>
          <w:rtl/>
        </w:rPr>
        <w:t>ריבלין ב</w:t>
      </w:r>
      <w:r w:rsidR="001F3C45" w:rsidRPr="00836838">
        <w:rPr>
          <w:rFonts w:ascii="David" w:hAnsi="David" w:cs="David" w:hint="cs"/>
          <w:color w:val="4472C4" w:themeColor="accent1"/>
          <w:sz w:val="24"/>
          <w:szCs w:val="24"/>
          <w:rtl/>
        </w:rPr>
        <w:t xml:space="preserve">אבו </w:t>
      </w:r>
      <w:proofErr w:type="spellStart"/>
      <w:r w:rsidR="001F3C45" w:rsidRPr="00836838">
        <w:rPr>
          <w:rFonts w:ascii="David" w:hAnsi="David" w:cs="David" w:hint="cs"/>
          <w:color w:val="4472C4" w:themeColor="accent1"/>
          <w:sz w:val="24"/>
          <w:szCs w:val="24"/>
          <w:rtl/>
        </w:rPr>
        <w:t>חנא</w:t>
      </w:r>
      <w:proofErr w:type="spellEnd"/>
      <w:r w:rsidR="001F3C45" w:rsidRPr="00836838">
        <w:rPr>
          <w:rFonts w:ascii="David" w:hAnsi="David" w:cs="David" w:hint="cs"/>
          <w:color w:val="4472C4" w:themeColor="accent1"/>
          <w:sz w:val="24"/>
          <w:szCs w:val="24"/>
          <w:rtl/>
        </w:rPr>
        <w:t xml:space="preserve"> </w:t>
      </w:r>
      <w:r w:rsidR="0070492C">
        <w:rPr>
          <w:rFonts w:ascii="David" w:hAnsi="David" w:cs="David" w:hint="cs"/>
          <w:sz w:val="20"/>
          <w:szCs w:val="20"/>
          <w:rtl/>
        </w:rPr>
        <w:t>צדק חלוקתי- פ</w:t>
      </w:r>
      <w:r w:rsidR="00545E09" w:rsidRPr="00836838">
        <w:rPr>
          <w:rFonts w:ascii="David" w:hAnsi="David" w:cs="David" w:hint="cs"/>
          <w:sz w:val="20"/>
          <w:szCs w:val="20"/>
          <w:rtl/>
        </w:rPr>
        <w:t>יצוי לפי שכר ממוצע במשק.</w:t>
      </w:r>
    </w:p>
    <w:bookmarkEnd w:id="0"/>
    <w:p w14:paraId="10DA67EA" w14:textId="4024A8A2" w:rsidR="00007117" w:rsidRPr="00007117" w:rsidRDefault="00007117" w:rsidP="00F04308">
      <w:pPr>
        <w:pStyle w:val="a3"/>
        <w:numPr>
          <w:ilvl w:val="0"/>
          <w:numId w:val="15"/>
        </w:numPr>
        <w:bidi/>
        <w:ind w:left="1418"/>
        <w:rPr>
          <w:rFonts w:ascii="David" w:hAnsi="David" w:cs="David"/>
          <w:sz w:val="24"/>
          <w:szCs w:val="24"/>
        </w:rPr>
      </w:pPr>
      <w:r w:rsidRPr="00D26191">
        <w:rPr>
          <w:rFonts w:ascii="David" w:hAnsi="David" w:cs="David"/>
          <w:b/>
          <w:color w:val="000000"/>
          <w:sz w:val="24"/>
          <w:szCs w:val="24"/>
          <w:rtl/>
        </w:rPr>
        <w:t>פיצויים למיטיב</w:t>
      </w:r>
      <w:r w:rsidRPr="00007117">
        <w:rPr>
          <w:rFonts w:ascii="David" w:hAnsi="David" w:cs="David"/>
          <w:b/>
          <w:color w:val="000000"/>
          <w:rtl/>
        </w:rPr>
        <w:t xml:space="preserve"> (אדם שסועד את הניזוק) </w:t>
      </w:r>
      <w:r w:rsidRPr="00D26191">
        <w:rPr>
          <w:rFonts w:ascii="David" w:hAnsi="David" w:cs="David" w:hint="cs"/>
          <w:b/>
          <w:color w:val="000000"/>
          <w:rtl/>
        </w:rPr>
        <w:t xml:space="preserve">– </w:t>
      </w:r>
      <w:r w:rsidRPr="00D26191">
        <w:rPr>
          <w:rFonts w:ascii="David" w:hAnsi="David" w:cs="David"/>
          <w:b/>
          <w:color w:val="000000"/>
          <w:rtl/>
        </w:rPr>
        <w:t>חוק להטבת נזקי גוף</w:t>
      </w:r>
      <w:r w:rsidRPr="00D26191">
        <w:rPr>
          <w:rFonts w:ascii="David" w:hAnsi="David" w:cs="David" w:hint="cs"/>
          <w:rtl/>
        </w:rPr>
        <w:t>, ס' 5 המיטיב לא יכול להרוויח מכך</w:t>
      </w:r>
      <w:r>
        <w:rPr>
          <w:rFonts w:ascii="David" w:hAnsi="David" w:cs="David" w:hint="cs"/>
          <w:sz w:val="24"/>
          <w:szCs w:val="24"/>
          <w:rtl/>
        </w:rPr>
        <w:t xml:space="preserve"> –</w:t>
      </w:r>
      <w:r w:rsidRPr="00007117">
        <w:rPr>
          <w:rFonts w:ascii="David" w:hAnsi="David" w:cs="David" w:hint="cs"/>
          <w:sz w:val="18"/>
          <w:szCs w:val="18"/>
          <w:rtl/>
        </w:rPr>
        <w:t xml:space="preserve"> </w:t>
      </w:r>
      <w:r w:rsidRPr="00007117">
        <w:rPr>
          <w:rFonts w:ascii="David" w:hAnsi="David" w:cs="David"/>
          <w:sz w:val="18"/>
          <w:szCs w:val="18"/>
          <w:rtl/>
        </w:rPr>
        <w:t>אם הוא משתכר יותר מהעזרה הסיעודית הוא יקבל בגובה העזרה הסיעודית, אם הוא מרוויח פחות הוא יקבל כגובה המשכורת שלו, הנמוכה יותר.</w:t>
      </w:r>
    </w:p>
    <w:p w14:paraId="52F2C080" w14:textId="476CE469" w:rsidR="00F12BE2" w:rsidRDefault="00AA088B" w:rsidP="00F04308">
      <w:pPr>
        <w:pStyle w:val="a3"/>
        <w:numPr>
          <w:ilvl w:val="0"/>
          <w:numId w:val="14"/>
        </w:numPr>
        <w:bidi/>
        <w:ind w:left="850"/>
        <w:rPr>
          <w:rFonts w:ascii="David" w:hAnsi="David" w:cs="David"/>
          <w:sz w:val="24"/>
          <w:szCs w:val="24"/>
        </w:rPr>
      </w:pPr>
      <w:r w:rsidRPr="00836838">
        <w:rPr>
          <w:rFonts w:ascii="David" w:hAnsi="David" w:cs="David" w:hint="cs"/>
          <w:sz w:val="24"/>
          <w:szCs w:val="24"/>
          <w:u w:val="single"/>
          <w:rtl/>
        </w:rPr>
        <w:t>ראש נזק לא ממוני</w:t>
      </w:r>
      <w:r w:rsidR="00023F3E" w:rsidRPr="00836838">
        <w:rPr>
          <w:rFonts w:ascii="David" w:hAnsi="David" w:cs="David" w:hint="cs"/>
          <w:sz w:val="24"/>
          <w:szCs w:val="24"/>
          <w:rtl/>
        </w:rPr>
        <w:t>:</w:t>
      </w:r>
      <w:r w:rsidR="005440C2" w:rsidRPr="00836838">
        <w:rPr>
          <w:rFonts w:ascii="David" w:hAnsi="David" w:cs="David" w:hint="cs"/>
          <w:sz w:val="24"/>
          <w:szCs w:val="24"/>
          <w:rtl/>
        </w:rPr>
        <w:t xml:space="preserve"> </w:t>
      </w:r>
    </w:p>
    <w:p w14:paraId="03D7AA92" w14:textId="40897EA1" w:rsidR="00F12BE2" w:rsidRDefault="00F12BE2" w:rsidP="00F04308">
      <w:pPr>
        <w:pStyle w:val="a3"/>
        <w:numPr>
          <w:ilvl w:val="0"/>
          <w:numId w:val="16"/>
        </w:numPr>
        <w:bidi/>
        <w:ind w:left="1440"/>
        <w:rPr>
          <w:rFonts w:ascii="David" w:hAnsi="David" w:cs="David"/>
          <w:sz w:val="24"/>
          <w:szCs w:val="24"/>
        </w:rPr>
      </w:pPr>
      <w:r>
        <w:rPr>
          <w:rFonts w:ascii="David" w:hAnsi="David" w:cs="David" w:hint="cs"/>
          <w:sz w:val="24"/>
          <w:szCs w:val="24"/>
          <w:rtl/>
        </w:rPr>
        <w:t xml:space="preserve">כאב וסבל – </w:t>
      </w:r>
      <w:r w:rsidR="001F7EBD" w:rsidRPr="00A6763F">
        <w:rPr>
          <w:rFonts w:ascii="David" w:hAnsi="David" w:cs="David" w:hint="cs"/>
          <w:color w:val="4472C4" w:themeColor="accent1"/>
          <w:sz w:val="24"/>
          <w:szCs w:val="24"/>
          <w:rtl/>
        </w:rPr>
        <w:t>אטינגר</w:t>
      </w:r>
      <w:r w:rsidR="001F7EBD">
        <w:rPr>
          <w:rFonts w:ascii="David" w:hAnsi="David" w:cs="David" w:hint="cs"/>
          <w:sz w:val="24"/>
          <w:szCs w:val="24"/>
          <w:rtl/>
        </w:rPr>
        <w:t xml:space="preserve">; </w:t>
      </w:r>
      <w:r w:rsidRPr="001F7EBD">
        <w:rPr>
          <w:rFonts w:ascii="David" w:hAnsi="David" w:cs="David" w:hint="cs"/>
          <w:color w:val="4472C4" w:themeColor="accent1"/>
          <w:sz w:val="24"/>
          <w:szCs w:val="24"/>
          <w:rtl/>
        </w:rPr>
        <w:t>כ</w:t>
      </w:r>
      <w:r w:rsidRPr="00823330">
        <w:rPr>
          <w:rFonts w:ascii="David" w:hAnsi="David" w:cs="David" w:hint="cs"/>
          <w:color w:val="4472C4" w:themeColor="accent1"/>
          <w:sz w:val="24"/>
          <w:szCs w:val="24"/>
          <w:rtl/>
        </w:rPr>
        <w:t xml:space="preserve">.ש </w:t>
      </w:r>
    </w:p>
    <w:p w14:paraId="7ADCE20E" w14:textId="56C1B61C" w:rsidR="00CD4F3E" w:rsidRPr="00FE140E" w:rsidRDefault="00CD4F3E" w:rsidP="00F04308">
      <w:pPr>
        <w:pStyle w:val="a3"/>
        <w:numPr>
          <w:ilvl w:val="0"/>
          <w:numId w:val="16"/>
        </w:numPr>
        <w:bidi/>
        <w:ind w:left="1440"/>
        <w:rPr>
          <w:rFonts w:ascii="David" w:hAnsi="David" w:cs="David"/>
          <w:sz w:val="24"/>
          <w:szCs w:val="24"/>
        </w:rPr>
      </w:pPr>
      <w:r>
        <w:rPr>
          <w:rFonts w:ascii="David" w:hAnsi="David" w:cs="David" w:hint="cs"/>
          <w:sz w:val="24"/>
          <w:szCs w:val="24"/>
          <w:rtl/>
        </w:rPr>
        <w:t xml:space="preserve">צער נפשי – </w:t>
      </w:r>
      <w:r w:rsidRPr="00CD4F3E">
        <w:rPr>
          <w:rFonts w:ascii="David" w:hAnsi="David" w:cs="David" w:hint="cs"/>
          <w:color w:val="4472C4" w:themeColor="accent1"/>
          <w:sz w:val="24"/>
          <w:szCs w:val="24"/>
          <w:rtl/>
        </w:rPr>
        <w:t>גורדון</w:t>
      </w:r>
    </w:p>
    <w:p w14:paraId="03B763B5" w14:textId="653CF915" w:rsidR="00F12BE2" w:rsidRPr="004B1691" w:rsidRDefault="00F12BE2" w:rsidP="00F04308">
      <w:pPr>
        <w:pStyle w:val="a3"/>
        <w:numPr>
          <w:ilvl w:val="0"/>
          <w:numId w:val="16"/>
        </w:numPr>
        <w:bidi/>
        <w:ind w:left="1440"/>
        <w:rPr>
          <w:rFonts w:ascii="David" w:hAnsi="David" w:cs="David"/>
          <w:sz w:val="24"/>
          <w:szCs w:val="24"/>
        </w:rPr>
      </w:pPr>
      <w:r w:rsidRPr="00FE140E">
        <w:rPr>
          <w:rFonts w:ascii="David" w:hAnsi="David" w:cs="David" w:hint="cs"/>
          <w:sz w:val="24"/>
          <w:szCs w:val="24"/>
          <w:rtl/>
        </w:rPr>
        <w:t xml:space="preserve">אובדן הנאות החיים – </w:t>
      </w:r>
      <w:r w:rsidRPr="00FE140E">
        <w:rPr>
          <w:rFonts w:ascii="David" w:hAnsi="David" w:cs="David" w:hint="cs"/>
          <w:color w:val="4472C4" w:themeColor="accent1"/>
          <w:sz w:val="24"/>
          <w:szCs w:val="24"/>
          <w:rtl/>
        </w:rPr>
        <w:t xml:space="preserve">אגבבה </w:t>
      </w:r>
      <w:r>
        <w:rPr>
          <w:rFonts w:ascii="David" w:hAnsi="David" w:cs="David" w:hint="cs"/>
          <w:color w:val="4472C4" w:themeColor="accent1"/>
          <w:sz w:val="24"/>
          <w:szCs w:val="24"/>
          <w:rtl/>
        </w:rPr>
        <w:t xml:space="preserve">+ </w:t>
      </w:r>
      <w:proofErr w:type="spellStart"/>
      <w:r w:rsidRPr="00FE140E">
        <w:rPr>
          <w:rFonts w:ascii="David" w:hAnsi="David" w:cs="David" w:hint="cs"/>
          <w:color w:val="4472C4" w:themeColor="accent1"/>
          <w:sz w:val="24"/>
          <w:szCs w:val="24"/>
          <w:rtl/>
        </w:rPr>
        <w:t>פרייליך</w:t>
      </w:r>
      <w:proofErr w:type="spellEnd"/>
      <w:r w:rsidRPr="00FE140E">
        <w:rPr>
          <w:rFonts w:ascii="David" w:hAnsi="David" w:cs="David" w:hint="cs"/>
          <w:color w:val="4472C4" w:themeColor="accent1"/>
          <w:sz w:val="24"/>
          <w:szCs w:val="24"/>
          <w:rtl/>
        </w:rPr>
        <w:t xml:space="preserve"> </w:t>
      </w:r>
      <w:r w:rsidRPr="00FE140E">
        <w:rPr>
          <w:rFonts w:ascii="David" w:hAnsi="David" w:cs="David"/>
          <w:b/>
          <w:bCs/>
          <w:sz w:val="20"/>
          <w:szCs w:val="20"/>
          <w:rtl/>
        </w:rPr>
        <w:t>אובדן הנאות חיים הם חלק מכאב וסב</w:t>
      </w:r>
      <w:r w:rsidRPr="00FE140E">
        <w:rPr>
          <w:rFonts w:ascii="David" w:hAnsi="David" w:cs="David" w:hint="cs"/>
          <w:b/>
          <w:bCs/>
          <w:sz w:val="20"/>
          <w:szCs w:val="20"/>
          <w:rtl/>
        </w:rPr>
        <w:t>ל</w:t>
      </w:r>
      <w:r w:rsidR="00BE4E31">
        <w:rPr>
          <w:rFonts w:ascii="David" w:hAnsi="David" w:cs="David" w:hint="cs"/>
          <w:b/>
          <w:bCs/>
          <w:sz w:val="20"/>
          <w:szCs w:val="20"/>
          <w:rtl/>
        </w:rPr>
        <w:t xml:space="preserve"> וזה לא ראש נזק עצמאי</w:t>
      </w:r>
      <w:r w:rsidRPr="00FE140E">
        <w:rPr>
          <w:rFonts w:ascii="David" w:hAnsi="David" w:cs="David" w:hint="cs"/>
          <w:sz w:val="20"/>
          <w:szCs w:val="20"/>
          <w:rtl/>
        </w:rPr>
        <w:t xml:space="preserve">. ריבלין </w:t>
      </w:r>
      <w:proofErr w:type="spellStart"/>
      <w:r w:rsidRPr="00FE140E">
        <w:rPr>
          <w:rFonts w:ascii="David" w:hAnsi="David" w:cs="David" w:hint="cs"/>
          <w:sz w:val="20"/>
          <w:szCs w:val="20"/>
          <w:rtl/>
        </w:rPr>
        <w:t>באוביטר</w:t>
      </w:r>
      <w:proofErr w:type="spellEnd"/>
      <w:r w:rsidRPr="00FE140E">
        <w:rPr>
          <w:rFonts w:ascii="David" w:hAnsi="David" w:cs="David" w:hint="cs"/>
          <w:sz w:val="20"/>
          <w:szCs w:val="20"/>
          <w:rtl/>
        </w:rPr>
        <w:t xml:space="preserve"> רוצה להכיר בו כעצמאי</w:t>
      </w:r>
      <w:r w:rsidR="00FB090D">
        <w:rPr>
          <w:rFonts w:ascii="David" w:hAnsi="David" w:cs="David" w:hint="cs"/>
          <w:sz w:val="24"/>
          <w:szCs w:val="24"/>
          <w:rtl/>
        </w:rPr>
        <w:t xml:space="preserve">; </w:t>
      </w:r>
      <w:r w:rsidR="000974FE">
        <w:rPr>
          <w:rFonts w:ascii="David" w:hAnsi="David" w:cs="David" w:hint="cs"/>
          <w:color w:val="4472C4" w:themeColor="accent1"/>
          <w:sz w:val="24"/>
          <w:szCs w:val="24"/>
          <w:rtl/>
        </w:rPr>
        <w:t xml:space="preserve">פלוני נ </w:t>
      </w:r>
      <w:r w:rsidR="00FB090D" w:rsidRPr="00823330">
        <w:rPr>
          <w:rFonts w:ascii="David" w:hAnsi="David" w:cs="David" w:hint="cs"/>
          <w:color w:val="4472C4" w:themeColor="accent1"/>
          <w:sz w:val="24"/>
          <w:szCs w:val="24"/>
          <w:rtl/>
        </w:rPr>
        <w:t>מגדל</w:t>
      </w:r>
    </w:p>
    <w:p w14:paraId="2D78C0DD" w14:textId="1505206D" w:rsidR="00F12BE2" w:rsidRDefault="00F12BE2" w:rsidP="00F04308">
      <w:pPr>
        <w:pStyle w:val="a3"/>
        <w:numPr>
          <w:ilvl w:val="0"/>
          <w:numId w:val="16"/>
        </w:numPr>
        <w:bidi/>
        <w:ind w:left="1440"/>
        <w:rPr>
          <w:rFonts w:ascii="David" w:hAnsi="David" w:cs="David"/>
          <w:sz w:val="24"/>
          <w:szCs w:val="24"/>
        </w:rPr>
      </w:pPr>
      <w:r>
        <w:rPr>
          <w:rFonts w:ascii="David" w:hAnsi="David" w:cs="David" w:hint="cs"/>
          <w:sz w:val="24"/>
          <w:szCs w:val="24"/>
          <w:rtl/>
        </w:rPr>
        <w:t xml:space="preserve">קיצור תחולת החיים – </w:t>
      </w:r>
      <w:r w:rsidRPr="00D36033">
        <w:rPr>
          <w:rFonts w:ascii="David" w:hAnsi="David" w:cs="David" w:hint="cs"/>
          <w:color w:val="4472C4" w:themeColor="accent1"/>
          <w:sz w:val="24"/>
          <w:szCs w:val="24"/>
          <w:rtl/>
        </w:rPr>
        <w:t>אטינגר</w:t>
      </w:r>
      <w:r>
        <w:rPr>
          <w:rFonts w:ascii="David" w:hAnsi="David" w:cs="David" w:hint="cs"/>
          <w:color w:val="4472C4" w:themeColor="accent1"/>
          <w:sz w:val="24"/>
          <w:szCs w:val="24"/>
          <w:rtl/>
        </w:rPr>
        <w:t xml:space="preserve"> </w:t>
      </w:r>
      <w:r w:rsidRPr="000F7AC8">
        <w:rPr>
          <w:rFonts w:ascii="David" w:hAnsi="David" w:cs="David" w:hint="cs"/>
          <w:sz w:val="20"/>
          <w:szCs w:val="20"/>
          <w:rtl/>
        </w:rPr>
        <w:t>גם לניזוק מת</w:t>
      </w:r>
    </w:p>
    <w:p w14:paraId="47758E0F" w14:textId="4E94499D" w:rsidR="00F12BE2" w:rsidRDefault="00F12BE2" w:rsidP="00F04308">
      <w:pPr>
        <w:pStyle w:val="a3"/>
        <w:numPr>
          <w:ilvl w:val="0"/>
          <w:numId w:val="16"/>
        </w:numPr>
        <w:bidi/>
        <w:ind w:left="1440"/>
        <w:rPr>
          <w:rFonts w:ascii="David" w:hAnsi="David" w:cs="David"/>
          <w:sz w:val="24"/>
          <w:szCs w:val="24"/>
        </w:rPr>
      </w:pPr>
      <w:r>
        <w:rPr>
          <w:rFonts w:ascii="David" w:hAnsi="David" w:cs="David" w:hint="cs"/>
          <w:sz w:val="24"/>
          <w:szCs w:val="24"/>
          <w:rtl/>
        </w:rPr>
        <w:t xml:space="preserve">פגיעה באוטונומיה </w:t>
      </w:r>
      <w:r w:rsidR="00F40A7B">
        <w:rPr>
          <w:rFonts w:ascii="David" w:hAnsi="David" w:cs="David" w:hint="eastAsia"/>
          <w:color w:val="4472C4" w:themeColor="accent1"/>
          <w:sz w:val="24"/>
          <w:szCs w:val="24"/>
          <w:rtl/>
        </w:rPr>
        <w:t>–</w:t>
      </w:r>
      <w:r w:rsidR="00FB090D">
        <w:rPr>
          <w:rFonts w:ascii="David" w:hAnsi="David" w:cs="David" w:hint="cs"/>
          <w:color w:val="4472C4" w:themeColor="accent1"/>
          <w:sz w:val="24"/>
          <w:szCs w:val="24"/>
          <w:rtl/>
        </w:rPr>
        <w:t xml:space="preserve"> </w:t>
      </w:r>
      <w:r w:rsidR="00FB090D" w:rsidRPr="00FB090D">
        <w:rPr>
          <w:rFonts w:ascii="David" w:hAnsi="David" w:cs="David" w:hint="cs"/>
          <w:b/>
          <w:bCs/>
          <w:rtl/>
        </w:rPr>
        <w:t>ראש נזק עצמ</w:t>
      </w:r>
      <w:r w:rsidR="00FB090D" w:rsidRPr="00D40649">
        <w:rPr>
          <w:rFonts w:ascii="David" w:hAnsi="David" w:cs="David" w:hint="cs"/>
          <w:b/>
          <w:bCs/>
          <w:rtl/>
        </w:rPr>
        <w:t>אי</w:t>
      </w:r>
      <w:r w:rsidR="00FB090D" w:rsidRPr="00D40649">
        <w:rPr>
          <w:rFonts w:ascii="David" w:hAnsi="David" w:cs="David" w:hint="cs"/>
          <w:color w:val="4472C4" w:themeColor="accent1"/>
          <w:rtl/>
        </w:rPr>
        <w:t xml:space="preserve"> </w:t>
      </w:r>
      <w:r w:rsidR="001E020C" w:rsidRPr="00D40649">
        <w:rPr>
          <w:rFonts w:ascii="David" w:hAnsi="David" w:cs="David" w:hint="cs"/>
          <w:color w:val="4472C4" w:themeColor="accent1"/>
          <w:rtl/>
        </w:rPr>
        <w:t>אור</w:t>
      </w:r>
      <w:r w:rsidR="00F40A7B" w:rsidRPr="00D40649">
        <w:rPr>
          <w:rFonts w:ascii="David" w:hAnsi="David" w:cs="David" w:hint="cs"/>
          <w:color w:val="4472C4" w:themeColor="accent1"/>
          <w:rtl/>
        </w:rPr>
        <w:t xml:space="preserve"> </w:t>
      </w:r>
      <w:proofErr w:type="spellStart"/>
      <w:r w:rsidR="00FB090D" w:rsidRPr="00D40649">
        <w:rPr>
          <w:rFonts w:ascii="David" w:hAnsi="David" w:cs="David" w:hint="cs"/>
          <w:color w:val="4472C4" w:themeColor="accent1"/>
          <w:rtl/>
        </w:rPr>
        <w:t>ב</w:t>
      </w:r>
      <w:r w:rsidRPr="00D40649">
        <w:rPr>
          <w:rFonts w:ascii="David" w:hAnsi="David" w:cs="David" w:hint="cs"/>
          <w:color w:val="4472C4" w:themeColor="accent1"/>
          <w:rtl/>
        </w:rPr>
        <w:t>דעקה</w:t>
      </w:r>
      <w:proofErr w:type="spellEnd"/>
      <w:r w:rsidR="00D40649" w:rsidRPr="00D40649">
        <w:rPr>
          <w:rFonts w:ascii="David" w:hAnsi="David" w:cs="David" w:hint="cs"/>
          <w:rtl/>
        </w:rPr>
        <w:t xml:space="preserve"> (</w:t>
      </w:r>
      <w:r w:rsidR="00D40649" w:rsidRPr="00D40649">
        <w:rPr>
          <w:rFonts w:ascii="David" w:hAnsi="David" w:cs="David" w:hint="cs"/>
          <w:color w:val="0070C0"/>
          <w:rtl/>
        </w:rPr>
        <w:t xml:space="preserve">בייניש </w:t>
      </w:r>
      <w:r w:rsidR="00D40649" w:rsidRPr="00D40649">
        <w:rPr>
          <w:rFonts w:ascii="David" w:hAnsi="David" w:cs="David" w:hint="cs"/>
          <w:rtl/>
        </w:rPr>
        <w:t>לא רוצה להכיר בו כעצמאי)</w:t>
      </w:r>
      <w:r w:rsidR="00F543AC" w:rsidRPr="00D40649">
        <w:rPr>
          <w:rFonts w:ascii="David" w:hAnsi="David" w:cs="David" w:hint="cs"/>
          <w:rtl/>
        </w:rPr>
        <w:t>;</w:t>
      </w:r>
      <w:r w:rsidRPr="00D40649">
        <w:rPr>
          <w:rFonts w:ascii="David" w:hAnsi="David" w:cs="David" w:hint="cs"/>
          <w:rtl/>
        </w:rPr>
        <w:t xml:space="preserve"> </w:t>
      </w:r>
      <w:r w:rsidRPr="003F6DF1">
        <w:rPr>
          <w:rFonts w:ascii="David" w:hAnsi="David" w:cs="David" w:hint="cs"/>
          <w:b/>
          <w:bCs/>
          <w:color w:val="000000"/>
          <w:rtl/>
        </w:rPr>
        <w:t xml:space="preserve">אם ניתנו פיצויים על העדר הסכמה מדעת, אין לתת פיצוי על פגיעה באוטונומיה </w:t>
      </w:r>
      <w:r w:rsidRPr="000F5470">
        <w:rPr>
          <w:rFonts w:ascii="David" w:hAnsi="David" w:cs="David" w:hint="cs"/>
          <w:color w:val="4472C4" w:themeColor="accent1"/>
          <w:rtl/>
        </w:rPr>
        <w:t>(</w:t>
      </w:r>
      <w:r w:rsidR="006E14D7">
        <w:rPr>
          <w:rFonts w:ascii="David" w:hAnsi="David" w:cs="David" w:hint="cs"/>
          <w:color w:val="4472C4" w:themeColor="accent1"/>
          <w:rtl/>
        </w:rPr>
        <w:t>עמית ב</w:t>
      </w:r>
      <w:r w:rsidRPr="000F5470">
        <w:rPr>
          <w:rFonts w:ascii="David" w:hAnsi="David" w:cs="David" w:hint="cs"/>
          <w:color w:val="4472C4" w:themeColor="accent1"/>
          <w:rtl/>
        </w:rPr>
        <w:t>פלונית נ' מדינת ישראל).</w:t>
      </w:r>
    </w:p>
    <w:p w14:paraId="14007505" w14:textId="4AE1050C" w:rsidR="00F12BE2" w:rsidRPr="00F12BE2" w:rsidRDefault="00F12BE2" w:rsidP="00F04308">
      <w:pPr>
        <w:pStyle w:val="a3"/>
        <w:numPr>
          <w:ilvl w:val="0"/>
          <w:numId w:val="16"/>
        </w:numPr>
        <w:bidi/>
        <w:ind w:left="1440"/>
        <w:rPr>
          <w:rFonts w:ascii="David" w:hAnsi="David" w:cs="David"/>
          <w:sz w:val="24"/>
          <w:szCs w:val="24"/>
        </w:rPr>
      </w:pPr>
      <w:r>
        <w:rPr>
          <w:rFonts w:ascii="David" w:hAnsi="David" w:cs="David" w:hint="cs"/>
          <w:sz w:val="24"/>
          <w:szCs w:val="24"/>
          <w:rtl/>
        </w:rPr>
        <w:t xml:space="preserve">נזק נפשי משני – </w:t>
      </w:r>
      <w:proofErr w:type="spellStart"/>
      <w:r w:rsidRPr="00F12BE2">
        <w:rPr>
          <w:rFonts w:ascii="David" w:hAnsi="David" w:cs="David" w:hint="cs"/>
          <w:color w:val="0070C0"/>
          <w:sz w:val="24"/>
          <w:szCs w:val="24"/>
          <w:rtl/>
        </w:rPr>
        <w:t>אלסוחה</w:t>
      </w:r>
      <w:proofErr w:type="spellEnd"/>
      <w:r w:rsidRPr="00F12BE2">
        <w:rPr>
          <w:rFonts w:ascii="David" w:hAnsi="David" w:cs="David" w:hint="cs"/>
          <w:color w:val="0070C0"/>
          <w:sz w:val="24"/>
          <w:szCs w:val="24"/>
          <w:rtl/>
        </w:rPr>
        <w:t xml:space="preserve"> </w:t>
      </w:r>
      <w:r w:rsidRPr="00F12BE2">
        <w:rPr>
          <w:rFonts w:ascii="David" w:hAnsi="David" w:cs="David" w:hint="cs"/>
          <w:sz w:val="20"/>
          <w:szCs w:val="20"/>
          <w:rtl/>
        </w:rPr>
        <w:t>לעיל</w:t>
      </w:r>
    </w:p>
    <w:p w14:paraId="50CF9522" w14:textId="77777777" w:rsidR="00AA088B" w:rsidRPr="00EA450C" w:rsidRDefault="00AA088B" w:rsidP="00F04308">
      <w:pPr>
        <w:pStyle w:val="a3"/>
        <w:numPr>
          <w:ilvl w:val="0"/>
          <w:numId w:val="10"/>
        </w:numPr>
        <w:bidi/>
        <w:spacing w:after="0" w:line="240" w:lineRule="auto"/>
        <w:ind w:left="360"/>
        <w:rPr>
          <w:rFonts w:ascii="David" w:hAnsi="David" w:cs="David"/>
          <w:b/>
          <w:bCs/>
          <w:sz w:val="24"/>
          <w:szCs w:val="24"/>
        </w:rPr>
      </w:pPr>
      <w:r w:rsidRPr="00EA450C">
        <w:rPr>
          <w:rFonts w:ascii="David" w:hAnsi="David" w:cs="David" w:hint="cs"/>
          <w:b/>
          <w:bCs/>
          <w:sz w:val="24"/>
          <w:szCs w:val="24"/>
          <w:rtl/>
        </w:rPr>
        <w:t>קש"ס בין ההפרה לנזק:</w:t>
      </w:r>
    </w:p>
    <w:p w14:paraId="0DD1D1FC" w14:textId="05F51448" w:rsidR="00EA450C" w:rsidRPr="000C31D9" w:rsidRDefault="00AA088B" w:rsidP="00F04308">
      <w:pPr>
        <w:pStyle w:val="a3"/>
        <w:numPr>
          <w:ilvl w:val="0"/>
          <w:numId w:val="17"/>
        </w:numPr>
        <w:bidi/>
        <w:ind w:left="720"/>
        <w:rPr>
          <w:rFonts w:ascii="David" w:hAnsi="David" w:cs="David"/>
        </w:rPr>
      </w:pPr>
      <w:r w:rsidRPr="005C6B43">
        <w:rPr>
          <w:rFonts w:ascii="David" w:hAnsi="David" w:cs="David" w:hint="cs"/>
          <w:sz w:val="24"/>
          <w:szCs w:val="24"/>
          <w:u w:val="single"/>
          <w:rtl/>
        </w:rPr>
        <w:t>עובדתי</w:t>
      </w:r>
      <w:r w:rsidRPr="00463ACA">
        <w:rPr>
          <w:rFonts w:ascii="David" w:hAnsi="David" w:cs="David" w:hint="cs"/>
          <w:sz w:val="24"/>
          <w:szCs w:val="24"/>
          <w:rtl/>
        </w:rPr>
        <w:t xml:space="preserve"> </w:t>
      </w:r>
      <w:r w:rsidRPr="00463ACA">
        <w:rPr>
          <w:rFonts w:ascii="David" w:hAnsi="David" w:cs="David"/>
          <w:sz w:val="24"/>
          <w:szCs w:val="24"/>
          <w:rtl/>
        </w:rPr>
        <w:t>–</w:t>
      </w:r>
      <w:r w:rsidRPr="00463ACA">
        <w:rPr>
          <w:rFonts w:ascii="David" w:hAnsi="David" w:cs="David" w:hint="cs"/>
          <w:sz w:val="24"/>
          <w:szCs w:val="24"/>
          <w:rtl/>
        </w:rPr>
        <w:t xml:space="preserve"> מבחן האלמלא</w:t>
      </w:r>
      <w:r w:rsidR="00E530F5">
        <w:rPr>
          <w:rFonts w:ascii="David" w:hAnsi="David" w:cs="David" w:hint="cs"/>
          <w:sz w:val="24"/>
          <w:szCs w:val="24"/>
          <w:rtl/>
        </w:rPr>
        <w:t xml:space="preserve"> </w:t>
      </w:r>
      <w:r w:rsidR="000C31D9">
        <w:rPr>
          <w:rFonts w:ascii="David" w:hAnsi="David" w:cs="David" w:hint="cs"/>
          <w:color w:val="0070C0"/>
          <w:sz w:val="24"/>
          <w:szCs w:val="24"/>
          <w:rtl/>
        </w:rPr>
        <w:t xml:space="preserve">דורנר </w:t>
      </w:r>
      <w:proofErr w:type="spellStart"/>
      <w:r w:rsidR="000C31D9">
        <w:rPr>
          <w:rFonts w:ascii="David" w:hAnsi="David" w:cs="David" w:hint="cs"/>
          <w:color w:val="0070C0"/>
          <w:sz w:val="24"/>
          <w:szCs w:val="24"/>
          <w:rtl/>
        </w:rPr>
        <w:t>ב</w:t>
      </w:r>
      <w:r w:rsidR="00E530F5" w:rsidRPr="00E530F5">
        <w:rPr>
          <w:rFonts w:ascii="David" w:hAnsi="David" w:cs="David" w:hint="cs"/>
          <w:color w:val="0070C0"/>
          <w:sz w:val="24"/>
          <w:szCs w:val="24"/>
          <w:rtl/>
        </w:rPr>
        <w:t>קרישוב</w:t>
      </w:r>
      <w:proofErr w:type="spellEnd"/>
      <w:r w:rsidR="00E530F5">
        <w:rPr>
          <w:rFonts w:ascii="David" w:hAnsi="David" w:cs="David" w:hint="cs"/>
          <w:sz w:val="24"/>
          <w:szCs w:val="24"/>
          <w:rtl/>
        </w:rPr>
        <w:t xml:space="preserve"> </w:t>
      </w:r>
      <w:r w:rsidR="005E3850">
        <w:rPr>
          <w:rFonts w:ascii="David" w:hAnsi="David" w:cs="David" w:hint="cs"/>
          <w:rtl/>
        </w:rPr>
        <w:t xml:space="preserve">נתון לשיקול ביהמ"ש, </w:t>
      </w:r>
      <w:r w:rsidR="00E530F5" w:rsidRPr="00303B61">
        <w:rPr>
          <w:rFonts w:ascii="David" w:hAnsi="David" w:cs="David"/>
          <w:rtl/>
        </w:rPr>
        <w:t>העדר אסכולה רפואית מבוססת אינה מכריעה</w:t>
      </w:r>
      <w:r w:rsidR="000C31D9" w:rsidRPr="000C31D9">
        <w:rPr>
          <w:rFonts w:ascii="David" w:hAnsi="David" w:cs="David" w:hint="cs"/>
          <w:rtl/>
        </w:rPr>
        <w:t xml:space="preserve"> (מטרת הפיצוי וצדק מתקן)</w:t>
      </w:r>
    </w:p>
    <w:p w14:paraId="2FD3C568" w14:textId="0D74292E" w:rsidR="00AA088B" w:rsidRDefault="00AA088B" w:rsidP="00F04308">
      <w:pPr>
        <w:pStyle w:val="a3"/>
        <w:numPr>
          <w:ilvl w:val="0"/>
          <w:numId w:val="17"/>
        </w:numPr>
        <w:bidi/>
        <w:ind w:left="720"/>
        <w:rPr>
          <w:rFonts w:ascii="David" w:hAnsi="David" w:cs="David"/>
          <w:color w:val="FF0000"/>
          <w:sz w:val="24"/>
          <w:szCs w:val="24"/>
        </w:rPr>
      </w:pPr>
      <w:r w:rsidRPr="005C6B43">
        <w:rPr>
          <w:rFonts w:ascii="David" w:hAnsi="David" w:cs="David" w:hint="cs"/>
          <w:sz w:val="24"/>
          <w:szCs w:val="24"/>
          <w:u w:val="single"/>
          <w:rtl/>
        </w:rPr>
        <w:t>משפטי</w:t>
      </w:r>
      <w:r w:rsidRPr="00EA450C">
        <w:rPr>
          <w:rFonts w:ascii="David" w:hAnsi="David" w:cs="David" w:hint="cs"/>
          <w:sz w:val="24"/>
          <w:szCs w:val="24"/>
          <w:rtl/>
        </w:rPr>
        <w:t xml:space="preserve"> </w:t>
      </w:r>
      <w:r w:rsidRPr="00EA450C">
        <w:rPr>
          <w:rFonts w:ascii="David" w:hAnsi="David" w:cs="David"/>
          <w:sz w:val="24"/>
          <w:szCs w:val="24"/>
          <w:rtl/>
        </w:rPr>
        <w:t>–</w:t>
      </w:r>
      <w:r w:rsidRPr="00EA450C">
        <w:rPr>
          <w:rFonts w:ascii="David" w:hAnsi="David" w:cs="David" w:hint="cs"/>
          <w:sz w:val="24"/>
          <w:szCs w:val="24"/>
          <w:rtl/>
        </w:rPr>
        <w:t xml:space="preserve"> מבחן </w:t>
      </w:r>
      <w:r w:rsidR="005C6B43">
        <w:rPr>
          <w:rFonts w:ascii="David" w:hAnsi="David" w:cs="David" w:hint="cs"/>
          <w:sz w:val="24"/>
          <w:szCs w:val="24"/>
          <w:rtl/>
        </w:rPr>
        <w:t>הצפיות</w:t>
      </w:r>
      <w:r w:rsidR="00F04F14">
        <w:rPr>
          <w:rFonts w:ascii="David" w:hAnsi="David" w:cs="David" w:hint="cs"/>
          <w:sz w:val="24"/>
          <w:szCs w:val="24"/>
          <w:rtl/>
        </w:rPr>
        <w:t xml:space="preserve">, </w:t>
      </w:r>
      <w:r w:rsidR="00F04F14" w:rsidRPr="00F04F14">
        <w:rPr>
          <w:rFonts w:ascii="David" w:hAnsi="David" w:cs="David" w:hint="cs"/>
          <w:sz w:val="24"/>
          <w:szCs w:val="24"/>
          <w:rtl/>
        </w:rPr>
        <w:t>תחום הסיכון והשכל הישר</w:t>
      </w:r>
      <w:r w:rsidRPr="00EA450C">
        <w:rPr>
          <w:rFonts w:ascii="David" w:hAnsi="David" w:cs="David" w:hint="cs"/>
          <w:sz w:val="24"/>
          <w:szCs w:val="24"/>
          <w:rtl/>
        </w:rPr>
        <w:t xml:space="preserve">: </w:t>
      </w:r>
      <w:r w:rsidR="002B576E" w:rsidRPr="00303B61">
        <w:rPr>
          <w:rFonts w:ascii="David" w:hAnsi="David" w:cs="David"/>
          <w:rtl/>
        </w:rPr>
        <w:t xml:space="preserve">אדם סביר היה יכול וצריך לצפות את התרחשות. </w:t>
      </w:r>
      <w:r w:rsidR="002B576E" w:rsidRPr="002B576E">
        <w:rPr>
          <w:rFonts w:ascii="David" w:hAnsi="David" w:cs="David" w:hint="cs"/>
          <w:b/>
          <w:bCs/>
          <w:sz w:val="24"/>
          <w:szCs w:val="24"/>
          <w:rtl/>
        </w:rPr>
        <w:t>לצפות את עצם פגיעתו</w:t>
      </w:r>
      <w:r w:rsidR="00932904">
        <w:rPr>
          <w:rFonts w:ascii="David" w:hAnsi="David" w:cs="David" w:hint="cs"/>
          <w:b/>
          <w:bCs/>
          <w:sz w:val="24"/>
          <w:szCs w:val="24"/>
          <w:rtl/>
        </w:rPr>
        <w:t>/סוג</w:t>
      </w:r>
      <w:r w:rsidR="000F6572">
        <w:rPr>
          <w:rFonts w:ascii="David" w:hAnsi="David" w:cs="David" w:hint="cs"/>
          <w:b/>
          <w:bCs/>
          <w:sz w:val="24"/>
          <w:szCs w:val="24"/>
          <w:rtl/>
        </w:rPr>
        <w:t>ו</w:t>
      </w:r>
      <w:r w:rsidR="002B576E" w:rsidRPr="002B576E">
        <w:rPr>
          <w:rFonts w:ascii="David" w:hAnsi="David" w:cs="David" w:hint="cs"/>
          <w:b/>
          <w:bCs/>
          <w:sz w:val="24"/>
          <w:szCs w:val="24"/>
          <w:rtl/>
        </w:rPr>
        <w:t xml:space="preserve"> ולא את גודל הנזק</w:t>
      </w:r>
      <w:r w:rsidR="00932904">
        <w:rPr>
          <w:rFonts w:ascii="David" w:hAnsi="David" w:cs="David" w:hint="cs"/>
          <w:b/>
          <w:bCs/>
          <w:sz w:val="24"/>
          <w:szCs w:val="24"/>
          <w:rtl/>
        </w:rPr>
        <w:t xml:space="preserve"> </w:t>
      </w:r>
      <w:r w:rsidR="000431AE">
        <w:rPr>
          <w:rFonts w:ascii="David" w:hAnsi="David" w:cs="David" w:hint="cs"/>
          <w:b/>
          <w:bCs/>
          <w:color w:val="0070C0"/>
          <w:sz w:val="24"/>
          <w:szCs w:val="24"/>
          <w:rtl/>
        </w:rPr>
        <w:t>ברק ב</w:t>
      </w:r>
      <w:r w:rsidR="00932904" w:rsidRPr="00932904">
        <w:rPr>
          <w:rFonts w:ascii="David" w:hAnsi="David" w:cs="David" w:hint="cs"/>
          <w:b/>
          <w:bCs/>
          <w:color w:val="0070C0"/>
          <w:sz w:val="24"/>
          <w:szCs w:val="24"/>
          <w:rtl/>
        </w:rPr>
        <w:t>ברדה</w:t>
      </w:r>
      <w:r w:rsidR="002B576E" w:rsidRPr="002B576E">
        <w:rPr>
          <w:rFonts w:ascii="David" w:hAnsi="David" w:cs="David" w:hint="cs"/>
          <w:b/>
          <w:bCs/>
          <w:sz w:val="24"/>
          <w:szCs w:val="24"/>
          <w:rtl/>
        </w:rPr>
        <w:t xml:space="preserve">, </w:t>
      </w:r>
      <w:r w:rsidRPr="002B576E">
        <w:rPr>
          <w:rFonts w:ascii="David" w:hAnsi="David" w:cs="David" w:hint="cs"/>
          <w:b/>
          <w:bCs/>
          <w:sz w:val="24"/>
          <w:szCs w:val="24"/>
          <w:rtl/>
        </w:rPr>
        <w:t xml:space="preserve">יש לצפות מקרים של גולגולת </w:t>
      </w:r>
      <w:r w:rsidR="002B576E" w:rsidRPr="002B576E">
        <w:rPr>
          <w:rFonts w:ascii="David" w:hAnsi="David" w:cs="David" w:hint="cs"/>
          <w:b/>
          <w:bCs/>
          <w:sz w:val="24"/>
          <w:szCs w:val="24"/>
          <w:rtl/>
        </w:rPr>
        <w:t>דקה</w:t>
      </w:r>
      <w:r w:rsidRPr="002B576E">
        <w:rPr>
          <w:rFonts w:ascii="David" w:hAnsi="David" w:cs="David" w:hint="cs"/>
          <w:b/>
          <w:bCs/>
          <w:sz w:val="24"/>
          <w:szCs w:val="24"/>
          <w:rtl/>
        </w:rPr>
        <w:t xml:space="preserve"> </w:t>
      </w:r>
      <w:r w:rsidRPr="002B576E">
        <w:rPr>
          <w:rFonts w:ascii="David" w:hAnsi="David" w:cs="David" w:hint="cs"/>
          <w:b/>
          <w:bCs/>
          <w:color w:val="0070C0"/>
          <w:sz w:val="24"/>
          <w:szCs w:val="24"/>
          <w:rtl/>
        </w:rPr>
        <w:t xml:space="preserve">לאון </w:t>
      </w:r>
      <w:r w:rsidR="00AF6338" w:rsidRPr="002B576E">
        <w:rPr>
          <w:rFonts w:ascii="David" w:hAnsi="David" w:cs="David" w:hint="cs"/>
          <w:b/>
          <w:bCs/>
          <w:color w:val="0070C0"/>
          <w:sz w:val="24"/>
          <w:szCs w:val="24"/>
          <w:rtl/>
        </w:rPr>
        <w:t xml:space="preserve">נ </w:t>
      </w:r>
      <w:proofErr w:type="spellStart"/>
      <w:r w:rsidRPr="002B576E">
        <w:rPr>
          <w:rFonts w:ascii="David" w:hAnsi="David" w:cs="David" w:hint="cs"/>
          <w:b/>
          <w:bCs/>
          <w:color w:val="0070C0"/>
          <w:sz w:val="24"/>
          <w:szCs w:val="24"/>
          <w:rtl/>
        </w:rPr>
        <w:t>רינגר</w:t>
      </w:r>
      <w:proofErr w:type="spellEnd"/>
      <w:r w:rsidR="007270A4">
        <w:rPr>
          <w:rFonts w:ascii="David" w:hAnsi="David" w:cs="David" w:hint="cs"/>
          <w:b/>
          <w:bCs/>
          <w:sz w:val="24"/>
          <w:szCs w:val="24"/>
          <w:rtl/>
        </w:rPr>
        <w:t xml:space="preserve">. </w:t>
      </w:r>
      <w:r w:rsidR="007270A4" w:rsidRPr="007270A4">
        <w:rPr>
          <w:rFonts w:ascii="David" w:hAnsi="David" w:cs="David" w:hint="cs"/>
          <w:color w:val="FF0000"/>
          <w:sz w:val="24"/>
          <w:szCs w:val="24"/>
          <w:rtl/>
        </w:rPr>
        <w:t>אפשר להכניס שיקולי מדיניות</w:t>
      </w:r>
      <w:r w:rsidR="00CD4F3E">
        <w:rPr>
          <w:rFonts w:ascii="David" w:hAnsi="David" w:cs="David" w:hint="cs"/>
          <w:color w:val="FF0000"/>
          <w:sz w:val="24"/>
          <w:szCs w:val="24"/>
          <w:rtl/>
        </w:rPr>
        <w:t>-גורדון</w:t>
      </w:r>
    </w:p>
    <w:p w14:paraId="5E3A3EAA" w14:textId="36808F57" w:rsidR="00285046" w:rsidRPr="009612C7" w:rsidRDefault="00285046" w:rsidP="00F04308">
      <w:pPr>
        <w:pStyle w:val="a3"/>
        <w:numPr>
          <w:ilvl w:val="0"/>
          <w:numId w:val="17"/>
        </w:numPr>
        <w:bidi/>
        <w:ind w:left="720"/>
        <w:rPr>
          <w:rFonts w:ascii="David" w:hAnsi="David" w:cs="David"/>
          <w:sz w:val="24"/>
          <w:szCs w:val="24"/>
        </w:rPr>
      </w:pPr>
      <w:r>
        <w:rPr>
          <w:rFonts w:ascii="David" w:hAnsi="David" w:cs="David" w:hint="cs"/>
          <w:sz w:val="24"/>
          <w:szCs w:val="24"/>
          <w:u w:val="single"/>
          <w:rtl/>
        </w:rPr>
        <w:t>סיבתיות עמומה</w:t>
      </w:r>
      <w:r>
        <w:rPr>
          <w:rFonts w:ascii="David" w:hAnsi="David" w:cs="David" w:hint="cs"/>
          <w:color w:val="FF0000"/>
          <w:sz w:val="24"/>
          <w:szCs w:val="24"/>
          <w:rtl/>
        </w:rPr>
        <w:t xml:space="preserve"> </w:t>
      </w:r>
      <w:r w:rsidRPr="00285046">
        <w:rPr>
          <w:rFonts w:ascii="David" w:hAnsi="David" w:cs="David" w:hint="cs"/>
          <w:color w:val="0070C0"/>
          <w:sz w:val="24"/>
          <w:szCs w:val="24"/>
          <w:rtl/>
        </w:rPr>
        <w:t xml:space="preserve">מלול </w:t>
      </w:r>
      <w:r w:rsidRPr="00BA7F86">
        <w:rPr>
          <w:rFonts w:ascii="David" w:hAnsi="David" w:cs="David" w:hint="cs"/>
          <w:rtl/>
        </w:rPr>
        <w:t>הרתעה ויעילות. כאשר שימוש במאזן הסתברויות מוביל לעיוות ולאי צדק יש לפעול ע"פ פיצוי לפי הסתברות</w:t>
      </w:r>
      <w:r w:rsidR="00BA7F86">
        <w:rPr>
          <w:rFonts w:ascii="David" w:hAnsi="David" w:cs="David" w:hint="cs"/>
          <w:rtl/>
        </w:rPr>
        <w:t xml:space="preserve"> </w:t>
      </w:r>
      <w:r w:rsidR="00BA7F86" w:rsidRPr="00BA7F86">
        <w:rPr>
          <w:rFonts w:ascii="David" w:hAnsi="David" w:cs="David" w:hint="cs"/>
          <w:color w:val="0070C0"/>
          <w:rtl/>
        </w:rPr>
        <w:t>ריבלין</w:t>
      </w:r>
      <w:r w:rsidRPr="00BA7F86">
        <w:rPr>
          <w:rFonts w:ascii="David" w:hAnsi="David" w:cs="David" w:hint="cs"/>
          <w:rtl/>
        </w:rPr>
        <w:t xml:space="preserve"> בעזרת </w:t>
      </w:r>
      <w:r w:rsidRPr="00BA7F86">
        <w:rPr>
          <w:rFonts w:ascii="David" w:hAnsi="David" w:cs="David" w:hint="cs"/>
          <w:b/>
          <w:bCs/>
          <w:rtl/>
        </w:rPr>
        <w:t>מבחן ההטיה הנשנית</w:t>
      </w:r>
      <w:r w:rsidRPr="00BA7F86">
        <w:rPr>
          <w:rFonts w:ascii="David" w:hAnsi="David" w:cs="David" w:hint="cs"/>
          <w:rtl/>
        </w:rPr>
        <w:t>: מזיק ברור, קבוצת ניזוקים, סיכון חוזר ומשותף והטיה עקבית לכיוון אי קבלת התביעה</w:t>
      </w:r>
      <w:r w:rsidR="009612C7">
        <w:rPr>
          <w:rFonts w:ascii="David" w:hAnsi="David" w:cs="David" w:hint="cs"/>
          <w:rtl/>
        </w:rPr>
        <w:t>.</w:t>
      </w:r>
      <w:r w:rsidRPr="00BA7F86">
        <w:rPr>
          <w:rFonts w:ascii="David" w:hAnsi="David" w:cs="David" w:hint="cs"/>
          <w:rtl/>
        </w:rPr>
        <w:t xml:space="preserve"> </w:t>
      </w:r>
      <w:r w:rsidR="00BA7F86" w:rsidRPr="009612C7">
        <w:rPr>
          <w:rFonts w:ascii="David" w:hAnsi="David" w:cs="David" w:hint="cs"/>
          <w:color w:val="0070C0"/>
          <w:rtl/>
        </w:rPr>
        <w:t>נאור</w:t>
      </w:r>
      <w:r w:rsidR="00BA7F86" w:rsidRPr="00BA7F86">
        <w:rPr>
          <w:rFonts w:ascii="David" w:hAnsi="David" w:cs="David" w:hint="cs"/>
          <w:rtl/>
        </w:rPr>
        <w:t xml:space="preserve"> </w:t>
      </w:r>
      <w:r w:rsidR="00BA7F86" w:rsidRPr="00BA7F86">
        <w:rPr>
          <w:rFonts w:ascii="David" w:hAnsi="David" w:cs="David" w:hint="cs"/>
          <w:color w:val="000000"/>
          <w:rtl/>
        </w:rPr>
        <w:t>אומרת ש</w:t>
      </w:r>
      <w:r w:rsidR="00BA7F86" w:rsidRPr="00BA7F86">
        <w:rPr>
          <w:rFonts w:ascii="David" w:hAnsi="David" w:cs="David"/>
          <w:color w:val="000000"/>
          <w:rtl/>
        </w:rPr>
        <w:t>ניתן להחיל פיצוי בגין הסתברות גם במקרים אחרים שאינם הטיה נשנית לאור מבחני צד</w:t>
      </w:r>
      <w:r w:rsidR="00BA7F86" w:rsidRPr="00BA7F86">
        <w:rPr>
          <w:rFonts w:ascii="David" w:hAnsi="David" w:cs="David" w:hint="cs"/>
          <w:color w:val="000000"/>
          <w:rtl/>
        </w:rPr>
        <w:t xml:space="preserve">ק (בשונה ממה שפסקה </w:t>
      </w:r>
      <w:proofErr w:type="spellStart"/>
      <w:r w:rsidR="00BA7F86" w:rsidRPr="00BA7F86">
        <w:rPr>
          <w:rFonts w:ascii="David" w:hAnsi="David" w:cs="David" w:hint="cs"/>
          <w:color w:val="000000"/>
          <w:rtl/>
        </w:rPr>
        <w:t>בקרישוב</w:t>
      </w:r>
      <w:proofErr w:type="spellEnd"/>
      <w:r w:rsidR="00BA7F86" w:rsidRPr="00BA7F86">
        <w:rPr>
          <w:rFonts w:ascii="David" w:hAnsi="David" w:cs="David" w:hint="cs"/>
          <w:color w:val="000000"/>
          <w:rtl/>
        </w:rPr>
        <w:t xml:space="preserve"> שם אמרה שאם אין מידע מדעי לגבי </w:t>
      </w:r>
      <w:proofErr w:type="spellStart"/>
      <w:r w:rsidR="00BA7F86" w:rsidRPr="00BA7F86">
        <w:rPr>
          <w:rFonts w:ascii="David" w:hAnsi="David" w:cs="David" w:hint="cs"/>
          <w:color w:val="000000"/>
          <w:rtl/>
        </w:rPr>
        <w:t>הקש"ס</w:t>
      </w:r>
      <w:proofErr w:type="spellEnd"/>
      <w:r w:rsidR="00BA7F86" w:rsidRPr="00BA7F86">
        <w:rPr>
          <w:rFonts w:ascii="David" w:hAnsi="David" w:cs="David" w:hint="cs"/>
          <w:color w:val="000000"/>
          <w:rtl/>
        </w:rPr>
        <w:t xml:space="preserve"> זה הכל או כלום ופסקה כלום</w:t>
      </w:r>
      <w:r w:rsidR="009612C7">
        <w:rPr>
          <w:rFonts w:ascii="David" w:hAnsi="David" w:cs="David" w:hint="cs"/>
          <w:color w:val="000000"/>
          <w:rtl/>
        </w:rPr>
        <w:t>)</w:t>
      </w:r>
      <w:r w:rsidR="00BA7F86">
        <w:rPr>
          <w:rFonts w:ascii="David" w:hAnsi="David" w:cs="David" w:hint="cs"/>
          <w:color w:val="000000"/>
          <w:rtl/>
        </w:rPr>
        <w:t>.</w:t>
      </w:r>
    </w:p>
    <w:p w14:paraId="14CDEDE8" w14:textId="2482B307" w:rsidR="00235835" w:rsidRDefault="006613E6" w:rsidP="00235835">
      <w:pPr>
        <w:pStyle w:val="a3"/>
        <w:bidi/>
        <w:ind w:left="360"/>
        <w:rPr>
          <w:rFonts w:ascii="David" w:hAnsi="David" w:cs="David"/>
          <w:b/>
          <w:bCs/>
          <w:sz w:val="24"/>
          <w:szCs w:val="24"/>
          <w:rtl/>
        </w:rPr>
      </w:pPr>
      <w:r>
        <w:rPr>
          <w:rFonts w:ascii="David" w:hAnsi="David" w:cs="David" w:hint="cs"/>
          <w:noProof/>
          <w:sz w:val="24"/>
          <w:szCs w:val="24"/>
          <w:rtl/>
          <w:lang w:val="he-IL"/>
        </w:rPr>
        <mc:AlternateContent>
          <mc:Choice Requires="wps">
            <w:drawing>
              <wp:anchor distT="0" distB="0" distL="114300" distR="114300" simplePos="0" relativeHeight="251663360" behindDoc="0" locked="0" layoutInCell="1" allowOverlap="1" wp14:anchorId="4A427291" wp14:editId="3DC478C5">
                <wp:simplePos x="0" y="0"/>
                <wp:positionH relativeFrom="column">
                  <wp:posOffset>5080</wp:posOffset>
                </wp:positionH>
                <wp:positionV relativeFrom="paragraph">
                  <wp:posOffset>119743</wp:posOffset>
                </wp:positionV>
                <wp:extent cx="6640830" cy="2016125"/>
                <wp:effectExtent l="0" t="0" r="26670" b="22225"/>
                <wp:wrapNone/>
                <wp:docPr id="4" name="מלבן 4"/>
                <wp:cNvGraphicFramePr/>
                <a:graphic xmlns:a="http://schemas.openxmlformats.org/drawingml/2006/main">
                  <a:graphicData uri="http://schemas.microsoft.com/office/word/2010/wordprocessingShape">
                    <wps:wsp>
                      <wps:cNvSpPr/>
                      <wps:spPr>
                        <a:xfrm>
                          <a:off x="0" y="0"/>
                          <a:ext cx="6640830" cy="2016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FBB7F" id="מלבן 4" o:spid="_x0000_s1026" style="position:absolute;left:0;text-align:left;margin-left:.4pt;margin-top:9.45pt;width:522.9pt;height:1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" filled="f" strokecolor="#1f3763 [1604]" strokeweight="1pt"/>
            </w:pict>
          </mc:Fallback>
        </mc:AlternateContent>
      </w:r>
    </w:p>
    <w:p w14:paraId="4CFA90AD" w14:textId="0583989F" w:rsidR="00235835" w:rsidRPr="00D72CB0" w:rsidRDefault="00D72CB0" w:rsidP="00D72CB0">
      <w:pPr>
        <w:pStyle w:val="a3"/>
        <w:bidi/>
        <w:ind w:left="0"/>
        <w:rPr>
          <w:rFonts w:ascii="David" w:hAnsi="David" w:cs="David"/>
          <w:b/>
          <w:bCs/>
          <w:color w:val="4472C4" w:themeColor="accent1"/>
          <w:sz w:val="30"/>
          <w:szCs w:val="30"/>
          <w:rtl/>
        </w:rPr>
      </w:pPr>
      <w:r>
        <w:rPr>
          <w:rFonts w:ascii="David" w:hAnsi="David" w:cs="David" w:hint="cs"/>
          <w:b/>
          <w:bCs/>
          <w:color w:val="4472C4" w:themeColor="accent1"/>
          <w:sz w:val="30"/>
          <w:szCs w:val="30"/>
          <w:rtl/>
        </w:rPr>
        <w:t xml:space="preserve">עוולת </w:t>
      </w:r>
      <w:r w:rsidR="00235835" w:rsidRPr="00D72CB0">
        <w:rPr>
          <w:rFonts w:ascii="David" w:hAnsi="David" w:cs="David" w:hint="cs"/>
          <w:b/>
          <w:bCs/>
          <w:color w:val="4472C4" w:themeColor="accent1"/>
          <w:sz w:val="30"/>
          <w:szCs w:val="30"/>
          <w:rtl/>
        </w:rPr>
        <w:t xml:space="preserve">הפרת חובה חקוקה </w:t>
      </w:r>
      <w:r w:rsidR="000D62F6">
        <w:rPr>
          <w:rFonts w:ascii="David" w:hAnsi="David" w:cs="David" w:hint="eastAsia"/>
          <w:b/>
          <w:bCs/>
          <w:color w:val="4472C4" w:themeColor="accent1"/>
          <w:sz w:val="30"/>
          <w:szCs w:val="30"/>
          <w:rtl/>
        </w:rPr>
        <w:t>–</w:t>
      </w:r>
      <w:r w:rsidR="000D62F6">
        <w:rPr>
          <w:rFonts w:ascii="David" w:hAnsi="David" w:cs="David" w:hint="cs"/>
          <w:b/>
          <w:bCs/>
          <w:color w:val="4472C4" w:themeColor="accent1"/>
          <w:sz w:val="30"/>
          <w:szCs w:val="30"/>
          <w:rtl/>
        </w:rPr>
        <w:t xml:space="preserve"> </w:t>
      </w:r>
      <w:r w:rsidR="00235835" w:rsidRPr="00D72CB0">
        <w:rPr>
          <w:rFonts w:ascii="David" w:hAnsi="David" w:cs="David" w:hint="cs"/>
          <w:b/>
          <w:bCs/>
          <w:color w:val="4472C4" w:themeColor="accent1"/>
          <w:sz w:val="30"/>
          <w:szCs w:val="30"/>
          <w:rtl/>
        </w:rPr>
        <w:t>ס' 63</w:t>
      </w:r>
    </w:p>
    <w:p w14:paraId="73D26211" w14:textId="3E15B982" w:rsidR="001C24D5" w:rsidRPr="00463ACA" w:rsidRDefault="001C24D5" w:rsidP="001C24D5">
      <w:pPr>
        <w:pStyle w:val="a3"/>
        <w:bidi/>
        <w:ind w:left="0"/>
        <w:rPr>
          <w:rFonts w:ascii="David" w:hAnsi="David" w:cs="David"/>
          <w:sz w:val="24"/>
          <w:szCs w:val="24"/>
        </w:rPr>
      </w:pPr>
      <w:r w:rsidRPr="00463ACA">
        <w:rPr>
          <w:rFonts w:ascii="David" w:hAnsi="David" w:cs="David" w:hint="cs"/>
          <w:sz w:val="24"/>
          <w:szCs w:val="24"/>
          <w:rtl/>
        </w:rPr>
        <w:t>ניתוח פרשת התביעה</w:t>
      </w:r>
      <w:r>
        <w:rPr>
          <w:rFonts w:ascii="David" w:hAnsi="David" w:cs="David" w:hint="cs"/>
          <w:sz w:val="24"/>
          <w:szCs w:val="24"/>
          <w:rtl/>
        </w:rPr>
        <w:t xml:space="preserve"> </w:t>
      </w:r>
      <w:r>
        <w:rPr>
          <w:rFonts w:ascii="David" w:hAnsi="David" w:cs="David" w:hint="eastAsia"/>
          <w:sz w:val="24"/>
          <w:szCs w:val="24"/>
          <w:rtl/>
        </w:rPr>
        <w:t>–</w:t>
      </w:r>
      <w:r>
        <w:rPr>
          <w:rFonts w:ascii="David" w:hAnsi="David" w:cs="David" w:hint="cs"/>
          <w:sz w:val="24"/>
          <w:szCs w:val="24"/>
          <w:rtl/>
        </w:rPr>
        <w:t xml:space="preserve"> מודל ברק </w:t>
      </w:r>
      <w:proofErr w:type="spellStart"/>
      <w:r>
        <w:rPr>
          <w:rFonts w:ascii="David" w:hAnsi="David" w:cs="David" w:hint="cs"/>
          <w:sz w:val="24"/>
          <w:szCs w:val="24"/>
          <w:rtl/>
        </w:rPr>
        <w:t>ב</w:t>
      </w:r>
      <w:r w:rsidRPr="00200EA2">
        <w:rPr>
          <w:rFonts w:ascii="David" w:hAnsi="David" w:cs="David" w:hint="cs"/>
          <w:color w:val="4472C4" w:themeColor="accent1"/>
          <w:sz w:val="24"/>
          <w:szCs w:val="24"/>
          <w:rtl/>
        </w:rPr>
        <w:t>ועקנין</w:t>
      </w:r>
      <w:proofErr w:type="spellEnd"/>
      <w:r>
        <w:rPr>
          <w:rFonts w:ascii="David" w:hAnsi="David" w:cs="David" w:hint="cs"/>
          <w:sz w:val="24"/>
          <w:szCs w:val="24"/>
          <w:rtl/>
        </w:rPr>
        <w:t>:</w:t>
      </w:r>
      <w:r w:rsidR="006613E6" w:rsidRPr="006613E6">
        <w:rPr>
          <w:rFonts w:ascii="David" w:hAnsi="David" w:cs="David" w:hint="cs"/>
          <w:noProof/>
          <w:sz w:val="24"/>
          <w:szCs w:val="24"/>
          <w:rtl/>
          <w:lang w:val="he-IL"/>
        </w:rPr>
        <w:t xml:space="preserve"> </w:t>
      </w:r>
    </w:p>
    <w:p w14:paraId="2E924872" w14:textId="3ABD905F" w:rsidR="00235835" w:rsidRDefault="00235835" w:rsidP="00F04308">
      <w:pPr>
        <w:pStyle w:val="a3"/>
        <w:numPr>
          <w:ilvl w:val="1"/>
          <w:numId w:val="4"/>
        </w:numPr>
        <w:bidi/>
        <w:ind w:left="720"/>
        <w:rPr>
          <w:rFonts w:ascii="David" w:hAnsi="David" w:cs="David"/>
          <w:sz w:val="24"/>
          <w:szCs w:val="24"/>
        </w:rPr>
      </w:pPr>
      <w:r w:rsidRPr="00D66CEB">
        <w:rPr>
          <w:rFonts w:ascii="David" w:hAnsi="David" w:cs="David" w:hint="cs"/>
          <w:b/>
          <w:bCs/>
          <w:sz w:val="24"/>
          <w:szCs w:val="24"/>
          <w:rtl/>
        </w:rPr>
        <w:t xml:space="preserve">חובה </w:t>
      </w:r>
      <w:r w:rsidR="003721B2" w:rsidRPr="00D66CEB">
        <w:rPr>
          <w:rFonts w:ascii="David" w:hAnsi="David" w:cs="David" w:hint="cs"/>
          <w:b/>
          <w:bCs/>
          <w:sz w:val="24"/>
          <w:szCs w:val="24"/>
          <w:rtl/>
        </w:rPr>
        <w:t>ה</w:t>
      </w:r>
      <w:r w:rsidRPr="00D66CEB">
        <w:rPr>
          <w:rFonts w:ascii="David" w:hAnsi="David" w:cs="David" w:hint="cs"/>
          <w:b/>
          <w:bCs/>
          <w:sz w:val="24"/>
          <w:szCs w:val="24"/>
          <w:rtl/>
        </w:rPr>
        <w:t>מוטלת</w:t>
      </w:r>
      <w:r w:rsidR="003721B2" w:rsidRPr="00D66CEB">
        <w:rPr>
          <w:rFonts w:ascii="David" w:hAnsi="David" w:cs="David" w:hint="cs"/>
          <w:b/>
          <w:bCs/>
          <w:sz w:val="24"/>
          <w:szCs w:val="24"/>
          <w:rtl/>
        </w:rPr>
        <w:t xml:space="preserve"> על המזיק מכוח</w:t>
      </w:r>
      <w:r w:rsidRPr="00D66CEB">
        <w:rPr>
          <w:rFonts w:ascii="David" w:hAnsi="David" w:cs="David" w:hint="cs"/>
          <w:b/>
          <w:bCs/>
          <w:sz w:val="24"/>
          <w:szCs w:val="24"/>
          <w:rtl/>
        </w:rPr>
        <w:t xml:space="preserve"> חיקוק</w:t>
      </w:r>
      <w:r w:rsidR="001C24D5">
        <w:rPr>
          <w:rFonts w:ascii="David" w:hAnsi="David" w:cs="David" w:hint="cs"/>
          <w:sz w:val="24"/>
          <w:szCs w:val="24"/>
          <w:rtl/>
        </w:rPr>
        <w:t>: לציין את החוק</w:t>
      </w:r>
      <w:r w:rsidR="003F7FE4">
        <w:rPr>
          <w:rFonts w:ascii="David" w:hAnsi="David" w:cs="David" w:hint="cs"/>
          <w:sz w:val="24"/>
          <w:szCs w:val="24"/>
          <w:rtl/>
        </w:rPr>
        <w:t xml:space="preserve">. </w:t>
      </w:r>
      <w:r w:rsidR="003F7FE4" w:rsidRPr="003F7FE4">
        <w:rPr>
          <w:rFonts w:ascii="David" w:hAnsi="David" w:cs="David" w:hint="cs"/>
          <w:color w:val="4472C4" w:themeColor="accent1"/>
          <w:rtl/>
        </w:rPr>
        <w:t xml:space="preserve">סולטאן </w:t>
      </w:r>
      <w:r w:rsidR="003F7FE4" w:rsidRPr="00DF64BF">
        <w:rPr>
          <w:rFonts w:ascii="David" w:hAnsi="David" w:cs="David" w:hint="cs"/>
          <w:rtl/>
        </w:rPr>
        <w:t>סעד פלילי אינו שולל תביעה בהפרת חובה חקוקה</w:t>
      </w:r>
      <w:r w:rsidR="00CD4F3E">
        <w:rPr>
          <w:rFonts w:ascii="David" w:hAnsi="David" w:cs="David" w:hint="cs"/>
          <w:sz w:val="24"/>
          <w:szCs w:val="24"/>
          <w:rtl/>
        </w:rPr>
        <w:t xml:space="preserve">; </w:t>
      </w:r>
      <w:r w:rsidR="00CD4F3E" w:rsidRPr="00CD4F3E">
        <w:rPr>
          <w:rFonts w:ascii="David" w:hAnsi="David" w:cs="David" w:hint="cs"/>
          <w:color w:val="4472C4" w:themeColor="accent1"/>
          <w:sz w:val="24"/>
          <w:szCs w:val="24"/>
          <w:rtl/>
        </w:rPr>
        <w:t xml:space="preserve">אמין </w:t>
      </w:r>
      <w:r w:rsidR="00CD4F3E" w:rsidRPr="001C2B89">
        <w:rPr>
          <w:rFonts w:ascii="David" w:eastAsia="Calibri" w:hAnsi="David" w:cs="David"/>
          <w:rtl/>
        </w:rPr>
        <w:t>הזנחה רגשית כעילה נזיקית פעם ראשונה בעולם</w:t>
      </w:r>
      <w:r w:rsidR="00CD4F3E">
        <w:rPr>
          <w:rFonts w:ascii="David" w:eastAsia="Calibri" w:hAnsi="David" w:cs="David" w:hint="cs"/>
          <w:rtl/>
        </w:rPr>
        <w:t xml:space="preserve">, לא חובה לאהוב אלא לנהוג כהורים מסורים. </w:t>
      </w:r>
    </w:p>
    <w:p w14:paraId="3CF20712" w14:textId="2E328613" w:rsidR="00235835" w:rsidRPr="001C24D5" w:rsidRDefault="00235835" w:rsidP="00F04308">
      <w:pPr>
        <w:pStyle w:val="a3"/>
        <w:numPr>
          <w:ilvl w:val="1"/>
          <w:numId w:val="4"/>
        </w:numPr>
        <w:bidi/>
        <w:ind w:left="720"/>
        <w:rPr>
          <w:rFonts w:ascii="David" w:hAnsi="David" w:cs="David"/>
          <w:sz w:val="24"/>
          <w:szCs w:val="24"/>
        </w:rPr>
      </w:pPr>
      <w:r w:rsidRPr="00D66CEB">
        <w:rPr>
          <w:rFonts w:ascii="David" w:hAnsi="David" w:cs="David" w:hint="cs"/>
          <w:b/>
          <w:bCs/>
          <w:sz w:val="24"/>
          <w:szCs w:val="24"/>
          <w:rtl/>
        </w:rPr>
        <w:t xml:space="preserve">נועד להגנתו של </w:t>
      </w:r>
      <w:r w:rsidR="001C24D5" w:rsidRPr="00D66CEB">
        <w:rPr>
          <w:rFonts w:ascii="David" w:hAnsi="David" w:cs="David" w:hint="cs"/>
          <w:b/>
          <w:bCs/>
          <w:sz w:val="24"/>
          <w:szCs w:val="24"/>
          <w:rtl/>
        </w:rPr>
        <w:t>הניזוק</w:t>
      </w:r>
      <w:r w:rsidR="001C24D5" w:rsidRPr="001C24D5">
        <w:rPr>
          <w:rFonts w:ascii="David" w:hAnsi="David" w:cs="David" w:hint="cs"/>
          <w:sz w:val="24"/>
          <w:szCs w:val="24"/>
          <w:rtl/>
        </w:rPr>
        <w:t xml:space="preserve">: הוא </w:t>
      </w:r>
      <w:r w:rsidR="001C24D5" w:rsidRPr="001C24D5">
        <w:rPr>
          <w:rFonts w:ascii="David" w:hAnsi="David" w:cs="David"/>
          <w:sz w:val="24"/>
          <w:szCs w:val="24"/>
          <w:rtl/>
        </w:rPr>
        <w:t>קובע נורמות ורמות התנהגות אשר נועדו להגן על האינטרסים של הפרט.</w:t>
      </w:r>
    </w:p>
    <w:p w14:paraId="3DF96B97" w14:textId="77777777" w:rsidR="006613E6" w:rsidRDefault="001C24D5" w:rsidP="00F04308">
      <w:pPr>
        <w:pStyle w:val="a3"/>
        <w:numPr>
          <w:ilvl w:val="1"/>
          <w:numId w:val="4"/>
        </w:numPr>
        <w:bidi/>
        <w:ind w:left="720"/>
        <w:rPr>
          <w:rFonts w:ascii="David" w:hAnsi="David" w:cs="David"/>
          <w:b/>
          <w:bCs/>
          <w:sz w:val="24"/>
          <w:szCs w:val="24"/>
        </w:rPr>
      </w:pPr>
      <w:r w:rsidRPr="00D66CEB">
        <w:rPr>
          <w:rFonts w:ascii="David" w:hAnsi="David" w:cs="David" w:hint="cs"/>
          <w:b/>
          <w:bCs/>
          <w:sz w:val="24"/>
          <w:szCs w:val="24"/>
          <w:rtl/>
        </w:rPr>
        <w:t xml:space="preserve">המזיק הפר את החובה המוטלת עליו </w:t>
      </w:r>
    </w:p>
    <w:p w14:paraId="7E297386" w14:textId="25AB76CD" w:rsidR="00235835" w:rsidRPr="006613E6" w:rsidRDefault="00235835" w:rsidP="00F04308">
      <w:pPr>
        <w:pStyle w:val="a3"/>
        <w:numPr>
          <w:ilvl w:val="1"/>
          <w:numId w:val="4"/>
        </w:numPr>
        <w:bidi/>
        <w:ind w:left="720"/>
        <w:rPr>
          <w:rFonts w:ascii="David" w:hAnsi="David" w:cs="David"/>
          <w:b/>
          <w:bCs/>
          <w:sz w:val="24"/>
          <w:szCs w:val="24"/>
        </w:rPr>
      </w:pPr>
      <w:r w:rsidRPr="006613E6">
        <w:rPr>
          <w:rFonts w:ascii="David" w:hAnsi="David" w:cs="David" w:hint="cs"/>
          <w:b/>
          <w:bCs/>
          <w:sz w:val="24"/>
          <w:szCs w:val="24"/>
          <w:rtl/>
        </w:rPr>
        <w:t>קש"ס בין ההפרה לנזק</w:t>
      </w:r>
      <w:r w:rsidR="001C24D5" w:rsidRPr="006613E6">
        <w:rPr>
          <w:rFonts w:ascii="David" w:hAnsi="David" w:cs="David" w:hint="cs"/>
          <w:sz w:val="24"/>
          <w:szCs w:val="24"/>
          <w:rtl/>
        </w:rPr>
        <w:t>:</w:t>
      </w:r>
    </w:p>
    <w:p w14:paraId="11AE0074" w14:textId="77777777" w:rsidR="001C24D5" w:rsidRDefault="001C24D5" w:rsidP="00F04308">
      <w:pPr>
        <w:pStyle w:val="a3"/>
        <w:numPr>
          <w:ilvl w:val="0"/>
          <w:numId w:val="20"/>
        </w:numPr>
        <w:bidi/>
        <w:rPr>
          <w:rFonts w:ascii="David" w:hAnsi="David" w:cs="David"/>
          <w:sz w:val="24"/>
          <w:szCs w:val="24"/>
        </w:rPr>
      </w:pPr>
      <w:r w:rsidRPr="005C6B43">
        <w:rPr>
          <w:rFonts w:ascii="David" w:hAnsi="David" w:cs="David" w:hint="cs"/>
          <w:sz w:val="24"/>
          <w:szCs w:val="24"/>
          <w:u w:val="single"/>
          <w:rtl/>
        </w:rPr>
        <w:t>עובדתי</w:t>
      </w:r>
      <w:r w:rsidRPr="00463ACA">
        <w:rPr>
          <w:rFonts w:ascii="David" w:hAnsi="David" w:cs="David" w:hint="cs"/>
          <w:sz w:val="24"/>
          <w:szCs w:val="24"/>
          <w:rtl/>
        </w:rPr>
        <w:t xml:space="preserve"> </w:t>
      </w:r>
      <w:r w:rsidRPr="00463ACA">
        <w:rPr>
          <w:rFonts w:ascii="David" w:hAnsi="David" w:cs="David"/>
          <w:sz w:val="24"/>
          <w:szCs w:val="24"/>
          <w:rtl/>
        </w:rPr>
        <w:t>–</w:t>
      </w:r>
      <w:r w:rsidRPr="00463ACA">
        <w:rPr>
          <w:rFonts w:ascii="David" w:hAnsi="David" w:cs="David" w:hint="cs"/>
          <w:sz w:val="24"/>
          <w:szCs w:val="24"/>
          <w:rtl/>
        </w:rPr>
        <w:t xml:space="preserve"> מבחן האלמלא</w:t>
      </w:r>
      <w:r>
        <w:rPr>
          <w:rFonts w:ascii="David" w:hAnsi="David" w:cs="David" w:hint="cs"/>
          <w:sz w:val="24"/>
          <w:szCs w:val="24"/>
          <w:rtl/>
        </w:rPr>
        <w:t xml:space="preserve"> </w:t>
      </w:r>
      <w:r w:rsidRPr="00E530F5">
        <w:rPr>
          <w:rFonts w:ascii="David" w:hAnsi="David" w:cs="David" w:hint="cs"/>
          <w:color w:val="0070C0"/>
          <w:sz w:val="24"/>
          <w:szCs w:val="24"/>
          <w:rtl/>
        </w:rPr>
        <w:t>קרישוב</w:t>
      </w:r>
      <w:r>
        <w:rPr>
          <w:rFonts w:ascii="David" w:hAnsi="David" w:cs="David" w:hint="cs"/>
          <w:sz w:val="24"/>
          <w:szCs w:val="24"/>
          <w:rtl/>
        </w:rPr>
        <w:t xml:space="preserve"> </w:t>
      </w:r>
      <w:r>
        <w:rPr>
          <w:rFonts w:ascii="David" w:hAnsi="David" w:cs="David" w:hint="cs"/>
          <w:rtl/>
        </w:rPr>
        <w:t xml:space="preserve">נתון לשיקול ביהמ"ש, </w:t>
      </w:r>
      <w:r w:rsidRPr="00303B61">
        <w:rPr>
          <w:rFonts w:ascii="David" w:hAnsi="David" w:cs="David"/>
          <w:rtl/>
        </w:rPr>
        <w:t>העדר אסכולה רפואית מבוססת אינה מכריעה</w:t>
      </w:r>
    </w:p>
    <w:p w14:paraId="1FDDADDD" w14:textId="034AFFB3" w:rsidR="001C24D5" w:rsidRPr="00FB3379" w:rsidRDefault="001C24D5" w:rsidP="00F04308">
      <w:pPr>
        <w:pStyle w:val="a3"/>
        <w:numPr>
          <w:ilvl w:val="0"/>
          <w:numId w:val="20"/>
        </w:numPr>
        <w:bidi/>
        <w:rPr>
          <w:rFonts w:ascii="David" w:hAnsi="David" w:cs="David"/>
          <w:color w:val="FF0000"/>
          <w:sz w:val="24"/>
          <w:szCs w:val="24"/>
          <w:rtl/>
        </w:rPr>
      </w:pPr>
      <w:r w:rsidRPr="005C6B43">
        <w:rPr>
          <w:rFonts w:ascii="David" w:hAnsi="David" w:cs="David" w:hint="cs"/>
          <w:sz w:val="24"/>
          <w:szCs w:val="24"/>
          <w:u w:val="single"/>
          <w:rtl/>
        </w:rPr>
        <w:t>משפטי</w:t>
      </w:r>
      <w:r w:rsidRPr="00EA450C">
        <w:rPr>
          <w:rFonts w:ascii="David" w:hAnsi="David" w:cs="David" w:hint="cs"/>
          <w:sz w:val="24"/>
          <w:szCs w:val="24"/>
          <w:rtl/>
        </w:rPr>
        <w:t xml:space="preserve"> </w:t>
      </w:r>
      <w:r w:rsidRPr="00EA450C">
        <w:rPr>
          <w:rFonts w:ascii="David" w:hAnsi="David" w:cs="David"/>
          <w:sz w:val="24"/>
          <w:szCs w:val="24"/>
          <w:rtl/>
        </w:rPr>
        <w:t>–</w:t>
      </w:r>
      <w:r w:rsidRPr="007270A4">
        <w:rPr>
          <w:rFonts w:ascii="David" w:hAnsi="David" w:cs="David" w:hint="cs"/>
          <w:color w:val="FF0000"/>
          <w:sz w:val="24"/>
          <w:szCs w:val="24"/>
          <w:rtl/>
        </w:rPr>
        <w:t xml:space="preserve"> </w:t>
      </w:r>
      <w:r w:rsidRPr="001C24D5">
        <w:rPr>
          <w:rFonts w:ascii="David" w:hAnsi="David" w:cs="David" w:hint="cs"/>
          <w:sz w:val="24"/>
          <w:szCs w:val="24"/>
          <w:rtl/>
        </w:rPr>
        <w:t xml:space="preserve">מבחן הצפיות: </w:t>
      </w:r>
      <w:r w:rsidRPr="001C24D5">
        <w:rPr>
          <w:rFonts w:ascii="David" w:hAnsi="David" w:cs="David"/>
          <w:rtl/>
        </w:rPr>
        <w:t xml:space="preserve">אדם סביר היה יכול וצריך לצפות את התרחשות. </w:t>
      </w:r>
      <w:bookmarkStart w:id="1" w:name="_Hlk108099466"/>
      <w:r w:rsidRPr="001C24D5">
        <w:rPr>
          <w:rFonts w:ascii="David" w:hAnsi="David" w:cs="David" w:hint="cs"/>
          <w:sz w:val="24"/>
          <w:szCs w:val="24"/>
          <w:rtl/>
        </w:rPr>
        <w:t xml:space="preserve">לצפות את עצם פגיעתו/סוג ולא את גודל הנזק </w:t>
      </w:r>
      <w:r w:rsidR="000431AE">
        <w:rPr>
          <w:rFonts w:ascii="David" w:hAnsi="David" w:cs="David" w:hint="cs"/>
          <w:color w:val="0070C0"/>
          <w:sz w:val="24"/>
          <w:szCs w:val="24"/>
          <w:rtl/>
        </w:rPr>
        <w:t>ברק ב</w:t>
      </w:r>
      <w:r w:rsidRPr="001C24D5">
        <w:rPr>
          <w:rFonts w:ascii="David" w:hAnsi="David" w:cs="David" w:hint="cs"/>
          <w:color w:val="0070C0"/>
          <w:sz w:val="24"/>
          <w:szCs w:val="24"/>
          <w:rtl/>
        </w:rPr>
        <w:t>ברדה</w:t>
      </w:r>
      <w:r w:rsidRPr="001C24D5">
        <w:rPr>
          <w:rFonts w:ascii="David" w:hAnsi="David" w:cs="David" w:hint="cs"/>
          <w:sz w:val="24"/>
          <w:szCs w:val="24"/>
          <w:rtl/>
        </w:rPr>
        <w:t xml:space="preserve">, </w:t>
      </w:r>
      <w:bookmarkEnd w:id="1"/>
      <w:r w:rsidRPr="001C24D5">
        <w:rPr>
          <w:rFonts w:ascii="David" w:hAnsi="David" w:cs="David" w:hint="cs"/>
          <w:sz w:val="24"/>
          <w:szCs w:val="24"/>
          <w:rtl/>
        </w:rPr>
        <w:t xml:space="preserve">יש לצפות מקרים של גולגולת דקה </w:t>
      </w:r>
      <w:r w:rsidRPr="001C24D5">
        <w:rPr>
          <w:rFonts w:ascii="David" w:hAnsi="David" w:cs="David" w:hint="cs"/>
          <w:color w:val="0070C0"/>
          <w:sz w:val="24"/>
          <w:szCs w:val="24"/>
          <w:rtl/>
        </w:rPr>
        <w:t xml:space="preserve">לאון נ </w:t>
      </w:r>
      <w:proofErr w:type="spellStart"/>
      <w:r w:rsidRPr="001C24D5">
        <w:rPr>
          <w:rFonts w:ascii="David" w:hAnsi="David" w:cs="David" w:hint="cs"/>
          <w:color w:val="0070C0"/>
          <w:sz w:val="24"/>
          <w:szCs w:val="24"/>
          <w:rtl/>
        </w:rPr>
        <w:t>רינגר</w:t>
      </w:r>
      <w:proofErr w:type="spellEnd"/>
      <w:r w:rsidRPr="001C24D5">
        <w:rPr>
          <w:rFonts w:ascii="David" w:hAnsi="David" w:cs="David" w:hint="cs"/>
          <w:sz w:val="24"/>
          <w:szCs w:val="24"/>
          <w:rtl/>
        </w:rPr>
        <w:t>.</w:t>
      </w:r>
      <w:r w:rsidRPr="001C24D5">
        <w:rPr>
          <w:rFonts w:ascii="David" w:hAnsi="David" w:cs="David" w:hint="cs"/>
          <w:b/>
          <w:bCs/>
          <w:sz w:val="24"/>
          <w:szCs w:val="24"/>
          <w:rtl/>
        </w:rPr>
        <w:t xml:space="preserve"> מבחן הסיכון: </w:t>
      </w:r>
      <w:r w:rsidRPr="001C24D5">
        <w:rPr>
          <w:rFonts w:ascii="David" w:hAnsi="David" w:cs="David"/>
          <w:b/>
          <w:bCs/>
          <w:rtl/>
        </w:rPr>
        <w:t>מהו הסיכון אותו ביקש המחוקק למנוע?</w:t>
      </w:r>
      <w:r w:rsidRPr="001C24D5">
        <w:rPr>
          <w:rFonts w:ascii="David" w:hAnsi="David" w:cs="David" w:hint="cs"/>
          <w:b/>
          <w:bCs/>
          <w:sz w:val="24"/>
          <w:szCs w:val="24"/>
          <w:rtl/>
        </w:rPr>
        <w:t xml:space="preserve"> </w:t>
      </w:r>
      <w:r w:rsidRPr="001C24D5">
        <w:rPr>
          <w:rFonts w:ascii="David" w:hAnsi="David" w:cs="David" w:hint="cs"/>
          <w:color w:val="FF0000"/>
          <w:sz w:val="24"/>
          <w:szCs w:val="24"/>
          <w:rtl/>
        </w:rPr>
        <w:t>אפשר להכניס שיקולי מדיניות</w:t>
      </w:r>
      <w:r w:rsidR="00CD4F3E">
        <w:rPr>
          <w:rFonts w:ascii="David" w:hAnsi="David" w:cs="David" w:hint="cs"/>
          <w:color w:val="FF0000"/>
          <w:sz w:val="24"/>
          <w:szCs w:val="24"/>
          <w:rtl/>
        </w:rPr>
        <w:t>- גורדון</w:t>
      </w:r>
      <w:r w:rsidRPr="001C24D5">
        <w:rPr>
          <w:rFonts w:ascii="David" w:hAnsi="David" w:cs="David" w:hint="cs"/>
          <w:color w:val="FF0000"/>
          <w:sz w:val="24"/>
          <w:szCs w:val="24"/>
          <w:rtl/>
        </w:rPr>
        <w:t xml:space="preserve"> </w:t>
      </w:r>
    </w:p>
    <w:p w14:paraId="79C65609" w14:textId="77777777" w:rsidR="00D83E2A" w:rsidRPr="00D83E2A" w:rsidRDefault="00235835" w:rsidP="00F04308">
      <w:pPr>
        <w:pStyle w:val="a3"/>
        <w:numPr>
          <w:ilvl w:val="1"/>
          <w:numId w:val="4"/>
        </w:numPr>
        <w:bidi/>
        <w:ind w:left="720"/>
        <w:rPr>
          <w:rFonts w:ascii="David" w:hAnsi="David" w:cs="David"/>
          <w:sz w:val="24"/>
          <w:szCs w:val="24"/>
        </w:rPr>
      </w:pPr>
      <w:r w:rsidRPr="00D66CEB">
        <w:rPr>
          <w:rFonts w:ascii="David" w:hAnsi="David" w:cs="David" w:hint="cs"/>
          <w:b/>
          <w:bCs/>
          <w:sz w:val="24"/>
          <w:szCs w:val="24"/>
          <w:rtl/>
        </w:rPr>
        <w:t>הנזק הוא מסוג הנזק שהתכוון החיקוק</w:t>
      </w:r>
    </w:p>
    <w:p w14:paraId="6D3A4B1C" w14:textId="68D6213F" w:rsidR="00235835" w:rsidRPr="00D83E2A" w:rsidRDefault="00F9391A" w:rsidP="00D83E2A">
      <w:pPr>
        <w:pStyle w:val="a3"/>
        <w:bidi/>
        <w:rPr>
          <w:rFonts w:ascii="David" w:hAnsi="David" w:cs="David"/>
          <w:sz w:val="24"/>
          <w:szCs w:val="24"/>
          <w:rtl/>
        </w:rPr>
      </w:pPr>
      <w:r>
        <w:rPr>
          <w:rFonts w:hint="cs"/>
          <w:noProof/>
          <w:rtl/>
          <w:lang w:val="he-IL"/>
        </w:rPr>
        <mc:AlternateContent>
          <mc:Choice Requires="wps">
            <w:drawing>
              <wp:anchor distT="0" distB="0" distL="114300" distR="114300" simplePos="0" relativeHeight="251665408" behindDoc="0" locked="0" layoutInCell="1" allowOverlap="1" wp14:anchorId="4757E0E2" wp14:editId="41734427">
                <wp:simplePos x="0" y="0"/>
                <wp:positionH relativeFrom="column">
                  <wp:posOffset>6927</wp:posOffset>
                </wp:positionH>
                <wp:positionV relativeFrom="paragraph">
                  <wp:posOffset>152342</wp:posOffset>
                </wp:positionV>
                <wp:extent cx="6640830" cy="2694709"/>
                <wp:effectExtent l="0" t="0" r="26670" b="10795"/>
                <wp:wrapNone/>
                <wp:docPr id="5" name="מלבן 5"/>
                <wp:cNvGraphicFramePr/>
                <a:graphic xmlns:a="http://schemas.openxmlformats.org/drawingml/2006/main">
                  <a:graphicData uri="http://schemas.microsoft.com/office/word/2010/wordprocessingShape">
                    <wps:wsp>
                      <wps:cNvSpPr/>
                      <wps:spPr>
                        <a:xfrm>
                          <a:off x="0" y="0"/>
                          <a:ext cx="6640830" cy="26947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8F5A" id="מלבן 5" o:spid="_x0000_s1026" style="position:absolute;left:0;text-align:left;margin-left:.55pt;margin-top:12pt;width:522.9pt;height:2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" filled="f" strokecolor="#1f3763 [1604]" strokeweight="1pt"/>
            </w:pict>
          </mc:Fallback>
        </mc:AlternateContent>
      </w:r>
    </w:p>
    <w:p w14:paraId="7FAF6EDA" w14:textId="2650C992" w:rsidR="00F9391A" w:rsidRPr="00F9391A" w:rsidRDefault="00F9391A" w:rsidP="00F9391A">
      <w:pPr>
        <w:pStyle w:val="a3"/>
        <w:bidi/>
        <w:ind w:left="0"/>
        <w:rPr>
          <w:rFonts w:ascii="David" w:hAnsi="David" w:cs="David"/>
          <w:b/>
          <w:bCs/>
          <w:color w:val="4472C4" w:themeColor="accent1"/>
          <w:sz w:val="30"/>
          <w:szCs w:val="30"/>
          <w:rtl/>
        </w:rPr>
      </w:pPr>
      <w:r>
        <w:rPr>
          <w:rFonts w:ascii="David" w:hAnsi="David" w:cs="David" w:hint="cs"/>
          <w:b/>
          <w:bCs/>
          <w:color w:val="4472C4" w:themeColor="accent1"/>
          <w:sz w:val="30"/>
          <w:szCs w:val="30"/>
          <w:rtl/>
        </w:rPr>
        <w:t xml:space="preserve">עוולת </w:t>
      </w:r>
      <w:r w:rsidRPr="00F9391A">
        <w:rPr>
          <w:rFonts w:ascii="David" w:hAnsi="David" w:cs="David" w:hint="cs"/>
          <w:b/>
          <w:bCs/>
          <w:color w:val="4472C4" w:themeColor="accent1"/>
          <w:sz w:val="30"/>
          <w:szCs w:val="30"/>
          <w:rtl/>
        </w:rPr>
        <w:t xml:space="preserve">תקיפה </w:t>
      </w:r>
      <w:r>
        <w:rPr>
          <w:rFonts w:ascii="David" w:hAnsi="David" w:cs="David" w:hint="eastAsia"/>
          <w:b/>
          <w:bCs/>
          <w:color w:val="4472C4" w:themeColor="accent1"/>
          <w:sz w:val="30"/>
          <w:szCs w:val="30"/>
          <w:rtl/>
        </w:rPr>
        <w:t>–</w:t>
      </w:r>
      <w:r>
        <w:rPr>
          <w:rFonts w:ascii="David" w:hAnsi="David" w:cs="David" w:hint="cs"/>
          <w:b/>
          <w:bCs/>
          <w:color w:val="4472C4" w:themeColor="accent1"/>
          <w:sz w:val="30"/>
          <w:szCs w:val="30"/>
          <w:rtl/>
        </w:rPr>
        <w:t xml:space="preserve"> ס' 23-24 </w:t>
      </w:r>
    </w:p>
    <w:p w14:paraId="083CABE4" w14:textId="4905D522" w:rsidR="00F9391A" w:rsidRPr="00F9391A" w:rsidRDefault="00F9391A" w:rsidP="00F9391A">
      <w:pPr>
        <w:pStyle w:val="a3"/>
        <w:bidi/>
        <w:ind w:left="0"/>
        <w:rPr>
          <w:rFonts w:ascii="David" w:hAnsi="David" w:cs="David"/>
          <w:b/>
          <w:bCs/>
          <w:sz w:val="24"/>
          <w:szCs w:val="24"/>
        </w:rPr>
      </w:pPr>
      <w:r w:rsidRPr="00F9391A">
        <w:rPr>
          <w:rFonts w:ascii="David" w:hAnsi="David" w:cs="David" w:hint="cs"/>
          <w:b/>
          <w:bCs/>
          <w:sz w:val="24"/>
          <w:szCs w:val="24"/>
          <w:rtl/>
        </w:rPr>
        <w:t>ניתוח פרשת התביעה:</w:t>
      </w:r>
    </w:p>
    <w:p w14:paraId="09D844E3" w14:textId="77777777" w:rsidR="00F24040" w:rsidRDefault="00F9391A" w:rsidP="00F04308">
      <w:pPr>
        <w:pStyle w:val="a3"/>
        <w:numPr>
          <w:ilvl w:val="1"/>
          <w:numId w:val="5"/>
        </w:numPr>
        <w:bidi/>
        <w:ind w:left="720"/>
        <w:rPr>
          <w:rFonts w:ascii="David" w:hAnsi="David" w:cs="David"/>
          <w:sz w:val="24"/>
          <w:szCs w:val="24"/>
        </w:rPr>
      </w:pPr>
      <w:r w:rsidRPr="00631B23">
        <w:rPr>
          <w:rFonts w:ascii="David" w:hAnsi="David" w:cs="David"/>
          <w:sz w:val="24"/>
          <w:szCs w:val="24"/>
          <w:rtl/>
        </w:rPr>
        <w:t>שימוש בכוח</w:t>
      </w:r>
      <w:r>
        <w:rPr>
          <w:rFonts w:ascii="David" w:hAnsi="David" w:cs="David" w:hint="cs"/>
          <w:sz w:val="24"/>
          <w:szCs w:val="24"/>
          <w:rtl/>
        </w:rPr>
        <w:t>.</w:t>
      </w:r>
    </w:p>
    <w:p w14:paraId="48365C86" w14:textId="42510D8A" w:rsidR="00F9391A" w:rsidRPr="00F24040" w:rsidRDefault="00F9391A" w:rsidP="00F04308">
      <w:pPr>
        <w:pStyle w:val="a3"/>
        <w:numPr>
          <w:ilvl w:val="1"/>
          <w:numId w:val="5"/>
        </w:numPr>
        <w:bidi/>
        <w:ind w:left="720"/>
        <w:rPr>
          <w:rFonts w:ascii="David" w:hAnsi="David" w:cs="David"/>
          <w:sz w:val="24"/>
          <w:szCs w:val="24"/>
        </w:rPr>
      </w:pPr>
      <w:r w:rsidRPr="00F24040">
        <w:rPr>
          <w:rFonts w:ascii="David" w:hAnsi="David" w:cs="David"/>
          <w:sz w:val="24"/>
          <w:szCs w:val="24"/>
          <w:rtl/>
        </w:rPr>
        <w:t>במתכוון</w:t>
      </w:r>
      <w:r w:rsidR="00F24040" w:rsidRPr="00F24040">
        <w:rPr>
          <w:rFonts w:ascii="David" w:hAnsi="David" w:cs="David" w:hint="cs"/>
          <w:sz w:val="24"/>
          <w:szCs w:val="24"/>
          <w:rtl/>
        </w:rPr>
        <w:t xml:space="preserve"> </w:t>
      </w:r>
      <w:r w:rsidR="00F24040" w:rsidRPr="00F24040">
        <w:rPr>
          <w:rFonts w:ascii="David" w:hAnsi="David" w:cs="David" w:hint="eastAsia"/>
          <w:sz w:val="24"/>
          <w:szCs w:val="24"/>
          <w:rtl/>
        </w:rPr>
        <w:t>–</w:t>
      </w:r>
      <w:r w:rsidR="00F24040">
        <w:rPr>
          <w:rFonts w:ascii="David" w:hAnsi="David" w:cs="David" w:hint="cs"/>
          <w:color w:val="000000"/>
          <w:u w:val="single"/>
          <w:rtl/>
        </w:rPr>
        <w:t xml:space="preserve"> </w:t>
      </w:r>
      <w:r w:rsidR="00F24040" w:rsidRPr="00F24040">
        <w:rPr>
          <w:rFonts w:ascii="David" w:hAnsi="David" w:cs="David"/>
          <w:color w:val="000000"/>
          <w:u w:val="single"/>
          <w:rtl/>
        </w:rPr>
        <w:t>יסוד הנפשי מרוכך</w:t>
      </w:r>
      <w:r w:rsidR="00F24040" w:rsidRPr="00F24040">
        <w:rPr>
          <w:rFonts w:ascii="David" w:hAnsi="David" w:cs="David"/>
          <w:color w:val="000000"/>
          <w:rtl/>
        </w:rPr>
        <w:t xml:space="preserve">. </w:t>
      </w:r>
      <w:r w:rsidR="00F24040" w:rsidRPr="00F24040">
        <w:rPr>
          <w:rFonts w:ascii="David" w:hAnsi="David" w:cs="David"/>
          <w:color w:val="000000"/>
          <w:u w:val="single"/>
          <w:rtl/>
        </w:rPr>
        <w:t>התכוון להתנהגות</w:t>
      </w:r>
      <w:r w:rsidR="00F24040" w:rsidRPr="00F24040">
        <w:rPr>
          <w:rFonts w:ascii="David" w:hAnsi="David" w:cs="David"/>
          <w:color w:val="000000"/>
          <w:rtl/>
        </w:rPr>
        <w:t xml:space="preserve"> ולאו דווקא לתוצאה</w:t>
      </w:r>
      <w:r w:rsidR="00F24040" w:rsidRPr="00F24040">
        <w:rPr>
          <w:rFonts w:ascii="David" w:hAnsi="David" w:cs="David"/>
          <w:color w:val="000000"/>
        </w:rPr>
        <w:t>.</w:t>
      </w:r>
    </w:p>
    <w:p w14:paraId="16DE70EB" w14:textId="77777777" w:rsidR="004C2F48" w:rsidRPr="004C2F48" w:rsidRDefault="00F9391A" w:rsidP="00F04308">
      <w:pPr>
        <w:pStyle w:val="a3"/>
        <w:numPr>
          <w:ilvl w:val="1"/>
          <w:numId w:val="5"/>
        </w:numPr>
        <w:bidi/>
        <w:ind w:left="720"/>
        <w:rPr>
          <w:rFonts w:ascii="David" w:hAnsi="David" w:cs="David"/>
          <w:sz w:val="24"/>
          <w:szCs w:val="24"/>
        </w:rPr>
      </w:pPr>
      <w:r w:rsidRPr="00631B23">
        <w:rPr>
          <w:rFonts w:ascii="David" w:hAnsi="David" w:cs="David"/>
          <w:sz w:val="24"/>
          <w:szCs w:val="24"/>
          <w:rtl/>
        </w:rPr>
        <w:t>נגד גופו של אדם</w:t>
      </w:r>
      <w:r w:rsidR="004C2F48">
        <w:rPr>
          <w:rFonts w:ascii="David" w:hAnsi="David" w:cs="David" w:hint="cs"/>
          <w:sz w:val="24"/>
          <w:szCs w:val="24"/>
          <w:rtl/>
        </w:rPr>
        <w:t xml:space="preserve"> – </w:t>
      </w:r>
      <w:r w:rsidR="004C2F48" w:rsidRPr="004C2F48">
        <w:rPr>
          <w:rFonts w:ascii="David" w:hAnsi="David" w:cs="David" w:hint="cs"/>
          <w:rtl/>
        </w:rPr>
        <w:t>לא נגד רכוש</w:t>
      </w:r>
    </w:p>
    <w:p w14:paraId="68A5F905" w14:textId="77777777" w:rsidR="004C2F48" w:rsidRDefault="00F9391A" w:rsidP="00F04308">
      <w:pPr>
        <w:pStyle w:val="a3"/>
        <w:numPr>
          <w:ilvl w:val="1"/>
          <w:numId w:val="5"/>
        </w:numPr>
        <w:bidi/>
        <w:ind w:left="720"/>
        <w:rPr>
          <w:rFonts w:ascii="David" w:hAnsi="David" w:cs="David"/>
          <w:sz w:val="24"/>
          <w:szCs w:val="24"/>
        </w:rPr>
      </w:pPr>
      <w:r w:rsidRPr="004C2F48">
        <w:rPr>
          <w:rFonts w:ascii="David" w:hAnsi="David" w:cs="David"/>
          <w:sz w:val="24"/>
          <w:szCs w:val="24"/>
          <w:rtl/>
        </w:rPr>
        <w:t>במישרין או בעקיפין</w:t>
      </w:r>
      <w:r w:rsidR="004C2F48" w:rsidRPr="004C2F48">
        <w:rPr>
          <w:rFonts w:ascii="David" w:hAnsi="David" w:cs="David" w:hint="eastAsia"/>
          <w:sz w:val="24"/>
          <w:szCs w:val="24"/>
          <w:rtl/>
        </w:rPr>
        <w:t>–</w:t>
      </w:r>
      <w:r w:rsidR="004C2F48" w:rsidRPr="004C2F48">
        <w:rPr>
          <w:rFonts w:ascii="David" w:hAnsi="David" w:cs="David" w:hint="cs"/>
          <w:sz w:val="24"/>
          <w:szCs w:val="24"/>
          <w:rtl/>
        </w:rPr>
        <w:t xml:space="preserve"> </w:t>
      </w:r>
      <w:r w:rsidR="004C2F48" w:rsidRPr="004C2F48">
        <w:rPr>
          <w:rFonts w:ascii="David" w:hAnsi="David" w:cs="David"/>
          <w:u w:val="single"/>
          <w:rtl/>
        </w:rPr>
        <w:t>למישרין-</w:t>
      </w:r>
      <w:r w:rsidR="004C2F48" w:rsidRPr="004C2F48">
        <w:rPr>
          <w:rFonts w:ascii="David" w:hAnsi="David" w:cs="David"/>
          <w:rtl/>
        </w:rPr>
        <w:t xml:space="preserve"> נגיעה פיזית בין אדם לאדם, </w:t>
      </w:r>
      <w:r w:rsidR="004C2F48" w:rsidRPr="004C2F48">
        <w:rPr>
          <w:rFonts w:ascii="David" w:hAnsi="David" w:cs="David"/>
          <w:u w:val="single"/>
          <w:rtl/>
        </w:rPr>
        <w:t>ובעקיפין</w:t>
      </w:r>
      <w:r w:rsidR="004C2F48" w:rsidRPr="004C2F48">
        <w:rPr>
          <w:rFonts w:ascii="David" w:hAnsi="David" w:cs="David"/>
          <w:rtl/>
        </w:rPr>
        <w:t>- כל מעשה מכוון מגע פיזי בין הגוף לחפץ.</w:t>
      </w:r>
    </w:p>
    <w:p w14:paraId="513E8F8C" w14:textId="76F7895E" w:rsidR="004C2F48" w:rsidRPr="00A26816" w:rsidRDefault="00F9391A" w:rsidP="00F04308">
      <w:pPr>
        <w:pStyle w:val="a3"/>
        <w:numPr>
          <w:ilvl w:val="1"/>
          <w:numId w:val="5"/>
        </w:numPr>
        <w:bidi/>
        <w:ind w:left="720"/>
        <w:rPr>
          <w:rFonts w:ascii="David" w:hAnsi="David" w:cs="David"/>
          <w:sz w:val="24"/>
          <w:szCs w:val="24"/>
        </w:rPr>
      </w:pPr>
      <w:r w:rsidRPr="004C2F48">
        <w:rPr>
          <w:rFonts w:ascii="David" w:hAnsi="David" w:cs="David"/>
          <w:sz w:val="24"/>
          <w:szCs w:val="24"/>
          <w:rtl/>
        </w:rPr>
        <w:t>שלא בהסכמת אדם</w:t>
      </w:r>
      <w:r w:rsidR="004C2F48" w:rsidRPr="004C2F48">
        <w:rPr>
          <w:rFonts w:ascii="David" w:hAnsi="David" w:cs="David" w:hint="cs"/>
          <w:sz w:val="24"/>
          <w:szCs w:val="24"/>
          <w:rtl/>
        </w:rPr>
        <w:t xml:space="preserve"> –</w:t>
      </w:r>
      <w:r w:rsidR="00A26816">
        <w:rPr>
          <w:rFonts w:ascii="David" w:hAnsi="David" w:cs="David" w:hint="cs"/>
          <w:sz w:val="24"/>
          <w:szCs w:val="24"/>
          <w:rtl/>
        </w:rPr>
        <w:t xml:space="preserve"> </w:t>
      </w:r>
      <w:r w:rsidR="004C2F48" w:rsidRPr="00A26816">
        <w:rPr>
          <w:rFonts w:ascii="David" w:hAnsi="David" w:cs="David"/>
          <w:rtl/>
        </w:rPr>
        <w:t>אין חשיבות לשאלה מה חשב התוקף ביחס להסכמת הנתקף.</w:t>
      </w:r>
      <w:r w:rsidR="004C2F48" w:rsidRPr="00A26816">
        <w:rPr>
          <w:rFonts w:ascii="David" w:hAnsi="David" w:cs="David" w:hint="cs"/>
          <w:rtl/>
        </w:rPr>
        <w:t xml:space="preserve"> </w:t>
      </w:r>
      <w:r w:rsidR="004C2F48" w:rsidRPr="00A26816">
        <w:rPr>
          <w:rFonts w:ascii="David" w:hAnsi="David" w:cs="David"/>
          <w:rtl/>
        </w:rPr>
        <w:t xml:space="preserve">ההסכמה היא ייסוד סובייקטיבי של הנתקף. </w:t>
      </w:r>
    </w:p>
    <w:p w14:paraId="6EBCE936" w14:textId="77777777" w:rsidR="004C2F48" w:rsidRDefault="00F9391A" w:rsidP="004C2F48">
      <w:pPr>
        <w:pStyle w:val="a3"/>
        <w:bidi/>
        <w:ind w:left="0"/>
        <w:rPr>
          <w:rFonts w:ascii="David" w:hAnsi="David" w:cs="David"/>
          <w:b/>
          <w:bCs/>
          <w:sz w:val="24"/>
          <w:szCs w:val="24"/>
          <w:rtl/>
        </w:rPr>
      </w:pPr>
      <w:r w:rsidRPr="004C2F48">
        <w:rPr>
          <w:rFonts w:ascii="David" w:hAnsi="David" w:cs="David" w:hint="cs"/>
          <w:b/>
          <w:bCs/>
          <w:sz w:val="24"/>
          <w:szCs w:val="24"/>
          <w:rtl/>
        </w:rPr>
        <w:t>ניתוח פרשת ההגנה:</w:t>
      </w:r>
    </w:p>
    <w:p w14:paraId="4D5F3629" w14:textId="32B89871" w:rsidR="00F9391A" w:rsidRPr="004C2F48" w:rsidRDefault="00F9391A" w:rsidP="00F04308">
      <w:pPr>
        <w:pStyle w:val="a3"/>
        <w:numPr>
          <w:ilvl w:val="0"/>
          <w:numId w:val="31"/>
        </w:numPr>
        <w:bidi/>
        <w:rPr>
          <w:rFonts w:ascii="David" w:hAnsi="David" w:cs="David"/>
          <w:b/>
          <w:bCs/>
          <w:sz w:val="24"/>
          <w:szCs w:val="24"/>
        </w:rPr>
      </w:pPr>
      <w:r w:rsidRPr="004C2F48">
        <w:rPr>
          <w:rFonts w:ascii="David" w:hAnsi="David" w:cs="David"/>
          <w:sz w:val="24"/>
          <w:szCs w:val="24"/>
          <w:rtl/>
        </w:rPr>
        <w:t>הגנה עצמית</w:t>
      </w:r>
      <w:r w:rsidR="00AE6064" w:rsidRPr="004C2F48">
        <w:rPr>
          <w:rFonts w:ascii="David" w:hAnsi="David" w:cs="David" w:hint="cs"/>
          <w:sz w:val="24"/>
          <w:szCs w:val="24"/>
          <w:rtl/>
        </w:rPr>
        <w:t xml:space="preserve"> ס'24(1)</w:t>
      </w:r>
      <w:r w:rsidRPr="004C2F48">
        <w:rPr>
          <w:rFonts w:ascii="David" w:hAnsi="David" w:cs="David" w:hint="cs"/>
          <w:sz w:val="24"/>
          <w:szCs w:val="24"/>
          <w:rtl/>
        </w:rPr>
        <w:t xml:space="preserve"> </w:t>
      </w:r>
      <w:r w:rsidRPr="004C2F48">
        <w:rPr>
          <w:rFonts w:ascii="David" w:hAnsi="David" w:cs="David"/>
          <w:sz w:val="24"/>
          <w:szCs w:val="24"/>
          <w:rtl/>
        </w:rPr>
        <w:t>–</w:t>
      </w:r>
      <w:r w:rsidRPr="004C2F48">
        <w:rPr>
          <w:rFonts w:ascii="David" w:hAnsi="David" w:cs="David" w:hint="cs"/>
          <w:sz w:val="24"/>
          <w:szCs w:val="24"/>
          <w:rtl/>
        </w:rPr>
        <w:t xml:space="preserve"> 4 יסודות מצטברים:</w:t>
      </w:r>
    </w:p>
    <w:p w14:paraId="58ADAE44" w14:textId="19094F02" w:rsidR="00F9391A" w:rsidRDefault="00F9391A" w:rsidP="00F04308">
      <w:pPr>
        <w:pStyle w:val="a3"/>
        <w:numPr>
          <w:ilvl w:val="2"/>
          <w:numId w:val="20"/>
        </w:numPr>
        <w:bidi/>
        <w:ind w:left="877"/>
        <w:rPr>
          <w:rFonts w:ascii="David" w:hAnsi="David" w:cs="David"/>
          <w:sz w:val="24"/>
          <w:szCs w:val="24"/>
        </w:rPr>
      </w:pPr>
      <w:r>
        <w:rPr>
          <w:rFonts w:ascii="David" w:hAnsi="David" w:cs="David" w:hint="cs"/>
          <w:sz w:val="24"/>
          <w:szCs w:val="24"/>
          <w:rtl/>
        </w:rPr>
        <w:t>נחיצות</w:t>
      </w:r>
      <w:r w:rsidR="00377210">
        <w:rPr>
          <w:rFonts w:ascii="David" w:hAnsi="David" w:cs="David" w:hint="cs"/>
          <w:sz w:val="24"/>
          <w:szCs w:val="24"/>
          <w:rtl/>
        </w:rPr>
        <w:t>- כדי להגן על עצמו או על זולתו</w:t>
      </w:r>
    </w:p>
    <w:p w14:paraId="1A034BB6" w14:textId="253B9430" w:rsidR="00F9391A" w:rsidRDefault="00F9391A" w:rsidP="00F04308">
      <w:pPr>
        <w:pStyle w:val="a3"/>
        <w:numPr>
          <w:ilvl w:val="2"/>
          <w:numId w:val="20"/>
        </w:numPr>
        <w:bidi/>
        <w:ind w:left="877"/>
        <w:rPr>
          <w:rFonts w:ascii="David" w:hAnsi="David" w:cs="David"/>
          <w:sz w:val="24"/>
          <w:szCs w:val="24"/>
        </w:rPr>
      </w:pPr>
      <w:r>
        <w:rPr>
          <w:rFonts w:ascii="David" w:hAnsi="David" w:cs="David" w:hint="cs"/>
          <w:sz w:val="24"/>
          <w:szCs w:val="24"/>
          <w:rtl/>
        </w:rPr>
        <w:t>מיידיות</w:t>
      </w:r>
    </w:p>
    <w:p w14:paraId="0B7C32E7" w14:textId="5B7ECB96" w:rsidR="00F9391A" w:rsidRDefault="00F9391A" w:rsidP="00F04308">
      <w:pPr>
        <w:pStyle w:val="a3"/>
        <w:numPr>
          <w:ilvl w:val="2"/>
          <w:numId w:val="20"/>
        </w:numPr>
        <w:bidi/>
        <w:ind w:left="877"/>
        <w:rPr>
          <w:rFonts w:ascii="David" w:hAnsi="David" w:cs="David"/>
          <w:sz w:val="24"/>
          <w:szCs w:val="24"/>
        </w:rPr>
      </w:pPr>
      <w:r>
        <w:rPr>
          <w:rFonts w:ascii="David" w:hAnsi="David" w:cs="David" w:hint="cs"/>
          <w:sz w:val="24"/>
          <w:szCs w:val="24"/>
          <w:rtl/>
        </w:rPr>
        <w:t>סבירות</w:t>
      </w:r>
    </w:p>
    <w:p w14:paraId="36B97AB8" w14:textId="05A5B3DB" w:rsidR="00F9391A" w:rsidRDefault="00F9391A" w:rsidP="00F04308">
      <w:pPr>
        <w:pStyle w:val="a3"/>
        <w:numPr>
          <w:ilvl w:val="2"/>
          <w:numId w:val="20"/>
        </w:numPr>
        <w:bidi/>
        <w:ind w:left="877"/>
        <w:rPr>
          <w:rFonts w:ascii="David" w:hAnsi="David" w:cs="David"/>
          <w:sz w:val="24"/>
          <w:szCs w:val="24"/>
        </w:rPr>
      </w:pPr>
      <w:r>
        <w:rPr>
          <w:rFonts w:ascii="David" w:hAnsi="David" w:cs="David" w:hint="cs"/>
          <w:sz w:val="24"/>
          <w:szCs w:val="24"/>
          <w:rtl/>
        </w:rPr>
        <w:t xml:space="preserve">היחס בין הנזק הפוטנציאלי שייגרם לו לבין הנזק שנגרם לתוקף </w:t>
      </w:r>
      <w:r>
        <w:rPr>
          <w:rFonts w:ascii="David" w:hAnsi="David" w:cs="David"/>
          <w:sz w:val="24"/>
          <w:szCs w:val="24"/>
          <w:rtl/>
        </w:rPr>
        <w:t>–</w:t>
      </w:r>
      <w:r>
        <w:rPr>
          <w:rFonts w:ascii="David" w:hAnsi="David" w:cs="David" w:hint="cs"/>
          <w:sz w:val="24"/>
          <w:szCs w:val="24"/>
          <w:rtl/>
        </w:rPr>
        <w:t xml:space="preserve"> סביר.</w:t>
      </w:r>
    </w:p>
    <w:p w14:paraId="2408985E" w14:textId="77777777" w:rsidR="00AE6064" w:rsidRDefault="00AE6064" w:rsidP="00F04308">
      <w:pPr>
        <w:pStyle w:val="a3"/>
        <w:numPr>
          <w:ilvl w:val="0"/>
          <w:numId w:val="32"/>
        </w:numPr>
        <w:bidi/>
        <w:rPr>
          <w:rFonts w:ascii="David" w:hAnsi="David" w:cs="David"/>
          <w:sz w:val="24"/>
          <w:szCs w:val="24"/>
        </w:rPr>
      </w:pPr>
      <w:r w:rsidRPr="00631B23">
        <w:rPr>
          <w:rFonts w:ascii="David" w:hAnsi="David" w:cs="David"/>
          <w:sz w:val="24"/>
          <w:szCs w:val="24"/>
          <w:rtl/>
        </w:rPr>
        <w:t>הגנת מקרקעין</w:t>
      </w:r>
      <w:r>
        <w:rPr>
          <w:rFonts w:ascii="David" w:hAnsi="David" w:cs="David" w:hint="cs"/>
          <w:sz w:val="24"/>
          <w:szCs w:val="24"/>
          <w:rtl/>
        </w:rPr>
        <w:t xml:space="preserve"> 24(2)</w:t>
      </w:r>
    </w:p>
    <w:p w14:paraId="027044BA" w14:textId="6AC5CB59" w:rsidR="00235835" w:rsidRDefault="00F9391A" w:rsidP="00F04308">
      <w:pPr>
        <w:pStyle w:val="a3"/>
        <w:numPr>
          <w:ilvl w:val="0"/>
          <w:numId w:val="32"/>
        </w:numPr>
        <w:bidi/>
        <w:rPr>
          <w:rFonts w:ascii="David" w:hAnsi="David" w:cs="David"/>
          <w:sz w:val="24"/>
          <w:szCs w:val="24"/>
        </w:rPr>
      </w:pPr>
      <w:r w:rsidRPr="00631B23">
        <w:rPr>
          <w:rFonts w:ascii="David" w:hAnsi="David" w:cs="David"/>
          <w:sz w:val="24"/>
          <w:szCs w:val="24"/>
          <w:rtl/>
        </w:rPr>
        <w:t>הגנת מיטלטלין</w:t>
      </w:r>
      <w:r w:rsidR="00AE6064">
        <w:rPr>
          <w:rFonts w:ascii="David" w:hAnsi="David" w:cs="David" w:hint="cs"/>
          <w:sz w:val="24"/>
          <w:szCs w:val="24"/>
          <w:rtl/>
        </w:rPr>
        <w:t xml:space="preserve"> 24(3)</w:t>
      </w:r>
    </w:p>
    <w:p w14:paraId="4116F278" w14:textId="77777777" w:rsidR="00AE6064" w:rsidRPr="00AE6064" w:rsidRDefault="00AE6064" w:rsidP="00AE6064">
      <w:pPr>
        <w:pStyle w:val="a3"/>
        <w:bidi/>
        <w:rPr>
          <w:rFonts w:ascii="David" w:hAnsi="David" w:cs="David"/>
          <w:sz w:val="24"/>
          <w:szCs w:val="24"/>
        </w:rPr>
      </w:pPr>
    </w:p>
    <w:p w14:paraId="7C06DA65" w14:textId="567AE03F" w:rsidR="005F29CF" w:rsidRPr="009457A4" w:rsidRDefault="005F29CF" w:rsidP="00D738DB">
      <w:pPr>
        <w:pStyle w:val="a3"/>
        <w:numPr>
          <w:ilvl w:val="0"/>
          <w:numId w:val="2"/>
        </w:numPr>
        <w:bidi/>
        <w:rPr>
          <w:rFonts w:ascii="David" w:hAnsi="David" w:cs="David"/>
          <w:b/>
          <w:bCs/>
          <w:sz w:val="24"/>
          <w:szCs w:val="24"/>
        </w:rPr>
      </w:pPr>
      <w:r w:rsidRPr="009457A4">
        <w:rPr>
          <w:rFonts w:ascii="David" w:hAnsi="David" w:cs="David" w:hint="cs"/>
          <w:b/>
          <w:bCs/>
          <w:sz w:val="24"/>
          <w:szCs w:val="24"/>
          <w:rtl/>
        </w:rPr>
        <w:lastRenderedPageBreak/>
        <w:t>ניתוח פרשת ההגנה:</w:t>
      </w:r>
    </w:p>
    <w:p w14:paraId="66324DF6" w14:textId="72AFF9ED" w:rsidR="00F83B22" w:rsidRDefault="00F83B22" w:rsidP="00F04308">
      <w:pPr>
        <w:pStyle w:val="a3"/>
        <w:numPr>
          <w:ilvl w:val="0"/>
          <w:numId w:val="19"/>
        </w:numPr>
        <w:bidi/>
        <w:rPr>
          <w:rFonts w:ascii="David" w:hAnsi="David" w:cs="David"/>
          <w:sz w:val="24"/>
          <w:szCs w:val="24"/>
        </w:rPr>
      </w:pPr>
      <w:r w:rsidRPr="00F83B22">
        <w:rPr>
          <w:rFonts w:ascii="David" w:hAnsi="David" w:cs="David" w:hint="cs"/>
          <w:sz w:val="24"/>
          <w:szCs w:val="24"/>
          <w:u w:val="single"/>
          <w:rtl/>
        </w:rPr>
        <w:t>הגנות כלליות</w:t>
      </w:r>
      <w:r>
        <w:rPr>
          <w:rFonts w:ascii="David" w:hAnsi="David" w:cs="David" w:hint="cs"/>
          <w:sz w:val="24"/>
          <w:szCs w:val="24"/>
          <w:rtl/>
        </w:rPr>
        <w:t>: הכל או כלום</w:t>
      </w:r>
    </w:p>
    <w:p w14:paraId="722D7DDC" w14:textId="6E0C1591" w:rsidR="00F83B22" w:rsidRDefault="00F83B22" w:rsidP="00F04308">
      <w:pPr>
        <w:pStyle w:val="a3"/>
        <w:numPr>
          <w:ilvl w:val="0"/>
          <w:numId w:val="18"/>
        </w:numPr>
        <w:bidi/>
        <w:spacing w:after="200" w:line="276" w:lineRule="auto"/>
        <w:jc w:val="both"/>
        <w:rPr>
          <w:rFonts w:ascii="Arial" w:hAnsi="Arial" w:cs="David"/>
        </w:rPr>
      </w:pPr>
      <w:r w:rsidRPr="004E7EBA">
        <w:rPr>
          <w:rFonts w:ascii="Arial" w:hAnsi="Arial" w:cs="David" w:hint="cs"/>
          <w:b/>
          <w:bCs/>
          <w:rtl/>
        </w:rPr>
        <w:t>קעקוע יסודות העוולה</w:t>
      </w:r>
      <w:r>
        <w:rPr>
          <w:rFonts w:ascii="Arial" w:hAnsi="Arial" w:cs="David" w:hint="cs"/>
          <w:rtl/>
        </w:rPr>
        <w:t xml:space="preserve"> </w:t>
      </w:r>
      <w:r>
        <w:rPr>
          <w:rFonts w:ascii="Arial" w:hAnsi="Arial" w:cs="David" w:hint="eastAsia"/>
          <w:rtl/>
        </w:rPr>
        <w:t>–</w:t>
      </w:r>
      <w:r>
        <w:rPr>
          <w:rFonts w:ascii="Arial" w:hAnsi="Arial" w:cs="David" w:hint="cs"/>
          <w:rtl/>
        </w:rPr>
        <w:t xml:space="preserve"> אחד מהמרכיבים לא מתקיים: בנוסחת האחריות הנזיקית (עוולה, נזק, קש"ס)</w:t>
      </w:r>
      <w:r w:rsidR="004A448C">
        <w:rPr>
          <w:rFonts w:ascii="Arial" w:hAnsi="Arial" w:cs="David" w:hint="cs"/>
          <w:rtl/>
        </w:rPr>
        <w:t xml:space="preserve"> או יסודות התקיפה</w:t>
      </w:r>
    </w:p>
    <w:p w14:paraId="1B8282A1" w14:textId="1D1FA7D9" w:rsidR="004E7EBA" w:rsidRDefault="004E7EBA" w:rsidP="00F04308">
      <w:pPr>
        <w:pStyle w:val="a3"/>
        <w:numPr>
          <w:ilvl w:val="0"/>
          <w:numId w:val="18"/>
        </w:numPr>
        <w:bidi/>
        <w:spacing w:after="200" w:line="276" w:lineRule="auto"/>
        <w:jc w:val="both"/>
        <w:rPr>
          <w:rFonts w:ascii="Arial" w:hAnsi="Arial" w:cs="David"/>
        </w:rPr>
      </w:pPr>
      <w:r w:rsidRPr="004E7EBA">
        <w:rPr>
          <w:rFonts w:ascii="Arial" w:hAnsi="Arial" w:cs="David" w:hint="cs"/>
          <w:b/>
          <w:bCs/>
          <w:rtl/>
        </w:rPr>
        <w:t>חסינויות</w:t>
      </w:r>
      <w:r>
        <w:rPr>
          <w:rFonts w:ascii="Arial" w:hAnsi="Arial" w:cs="David" w:hint="cs"/>
          <w:rtl/>
        </w:rPr>
        <w:t>: קטין (ס' 9), שופט (ס' 8</w:t>
      </w:r>
      <w:r w:rsidR="003B1A42">
        <w:rPr>
          <w:rFonts w:ascii="Arial" w:hAnsi="Arial" w:cs="David" w:hint="cs"/>
          <w:rtl/>
        </w:rPr>
        <w:t xml:space="preserve">, </w:t>
      </w:r>
      <w:r w:rsidR="003B1A42" w:rsidRPr="004E7EBA">
        <w:rPr>
          <w:rFonts w:ascii="Arial" w:hAnsi="Arial" w:cs="David" w:hint="cs"/>
          <w:color w:val="4472C4" w:themeColor="accent1"/>
          <w:rtl/>
        </w:rPr>
        <w:t>אדם</w:t>
      </w:r>
      <w:r w:rsidR="003B1A42">
        <w:rPr>
          <w:rFonts w:ascii="Arial" w:hAnsi="Arial" w:cs="David" w:hint="cs"/>
          <w:color w:val="4472C4" w:themeColor="accent1"/>
          <w:rtl/>
        </w:rPr>
        <w:t xml:space="preserve"> </w:t>
      </w:r>
      <w:r w:rsidR="003B1A42" w:rsidRPr="00FC4F2D">
        <w:rPr>
          <w:rFonts w:ascii="Arial" w:hAnsi="Arial" w:cs="David" w:hint="cs"/>
          <w:sz w:val="20"/>
          <w:szCs w:val="20"/>
          <w:rtl/>
        </w:rPr>
        <w:t>חסינות מהותית</w:t>
      </w:r>
      <w:r w:rsidR="0070492C">
        <w:rPr>
          <w:rFonts w:ascii="Arial" w:hAnsi="Arial" w:cs="David" w:hint="cs"/>
          <w:sz w:val="20"/>
          <w:szCs w:val="20"/>
          <w:rtl/>
        </w:rPr>
        <w:t xml:space="preserve"> מוחלטת</w:t>
      </w:r>
      <w:r>
        <w:rPr>
          <w:rFonts w:ascii="Arial" w:hAnsi="Arial" w:cs="David" w:hint="cs"/>
          <w:rtl/>
        </w:rPr>
        <w:t xml:space="preserve">), לקוי בנפשו </w:t>
      </w:r>
      <w:r w:rsidR="00FC4F2D">
        <w:rPr>
          <w:rFonts w:ascii="Arial" w:hAnsi="Arial" w:cs="David" w:hint="cs"/>
          <w:rtl/>
        </w:rPr>
        <w:t>(</w:t>
      </w:r>
      <w:r w:rsidR="00FC4F2D" w:rsidRPr="00FC4F2D">
        <w:rPr>
          <w:rFonts w:ascii="Arial" w:hAnsi="Arial" w:cs="David" w:hint="cs"/>
          <w:color w:val="4472C4" w:themeColor="accent1"/>
          <w:rtl/>
        </w:rPr>
        <w:t xml:space="preserve">סבג </w:t>
      </w:r>
      <w:r w:rsidR="00FC4F2D" w:rsidRPr="00FC4F2D">
        <w:rPr>
          <w:rFonts w:ascii="Arial" w:hAnsi="Arial" w:cs="David" w:hint="cs"/>
          <w:sz w:val="18"/>
          <w:szCs w:val="18"/>
          <w:rtl/>
        </w:rPr>
        <w:t xml:space="preserve">רובינשטיין ונאור </w:t>
      </w:r>
      <w:r w:rsidR="00650886">
        <w:rPr>
          <w:rFonts w:ascii="Arial" w:hAnsi="Arial" w:cs="David"/>
          <w:sz w:val="18"/>
          <w:szCs w:val="18"/>
          <w:rtl/>
        </w:rPr>
        <w:t>–</w:t>
      </w:r>
      <w:r w:rsidR="00FC4F2D" w:rsidRPr="00FC4F2D">
        <w:rPr>
          <w:rFonts w:ascii="Arial" w:hAnsi="Arial" w:cs="David" w:hint="cs"/>
          <w:sz w:val="18"/>
          <w:szCs w:val="18"/>
          <w:rtl/>
        </w:rPr>
        <w:t xml:space="preserve"> </w:t>
      </w:r>
      <w:r w:rsidR="00650886">
        <w:rPr>
          <w:rFonts w:ascii="Arial" w:hAnsi="Arial" w:cs="David" w:hint="cs"/>
          <w:sz w:val="18"/>
          <w:szCs w:val="18"/>
          <w:rtl/>
        </w:rPr>
        <w:t>לא חייב</w:t>
      </w:r>
      <w:r w:rsidR="00FC4F2D" w:rsidRPr="00FC4F2D">
        <w:rPr>
          <w:rFonts w:ascii="Arial" w:hAnsi="Arial" w:cs="David"/>
          <w:sz w:val="18"/>
          <w:szCs w:val="18"/>
          <w:rtl/>
        </w:rPr>
        <w:t xml:space="preserve"> </w:t>
      </w:r>
      <w:r w:rsidR="00650886">
        <w:rPr>
          <w:rFonts w:ascii="Arial" w:hAnsi="Arial" w:cs="David" w:hint="cs"/>
          <w:sz w:val="18"/>
          <w:szCs w:val="18"/>
          <w:rtl/>
        </w:rPr>
        <w:t>ש</w:t>
      </w:r>
      <w:r w:rsidR="00FC4F2D" w:rsidRPr="00FC4F2D">
        <w:rPr>
          <w:rFonts w:ascii="Arial" w:hAnsi="Arial" w:cs="David"/>
          <w:sz w:val="18"/>
          <w:szCs w:val="18"/>
          <w:rtl/>
        </w:rPr>
        <w:t xml:space="preserve">המזיק </w:t>
      </w:r>
      <w:r w:rsidR="00EF3123">
        <w:rPr>
          <w:rFonts w:ascii="Arial" w:hAnsi="Arial" w:cs="David" w:hint="cs"/>
          <w:sz w:val="18"/>
          <w:szCs w:val="18"/>
          <w:rtl/>
        </w:rPr>
        <w:t>יבין</w:t>
      </w:r>
      <w:r w:rsidR="00FC4F2D" w:rsidRPr="00FC4F2D">
        <w:rPr>
          <w:rFonts w:ascii="Arial" w:hAnsi="Arial" w:cs="David"/>
          <w:sz w:val="18"/>
          <w:szCs w:val="18"/>
          <w:rtl/>
        </w:rPr>
        <w:t xml:space="preserve"> את המשמעות המוסרית של המעשה, אך יש צורך ביסוד נפשי מינימלי של שליטה</w:t>
      </w:r>
      <w:r w:rsidRPr="00FC4F2D">
        <w:rPr>
          <w:rFonts w:ascii="Arial" w:hAnsi="Arial" w:cs="David" w:hint="cs"/>
          <w:sz w:val="18"/>
          <w:szCs w:val="18"/>
          <w:rtl/>
        </w:rPr>
        <w:t xml:space="preserve"> </w:t>
      </w:r>
      <w:r w:rsidR="00FC4F2D" w:rsidRPr="00FC4F2D">
        <w:rPr>
          <w:rFonts w:ascii="Arial" w:hAnsi="Arial" w:cs="David" w:hint="cs"/>
          <w:sz w:val="18"/>
          <w:szCs w:val="18"/>
          <w:rtl/>
        </w:rPr>
        <w:t>על תנועות הגוף</w:t>
      </w:r>
      <w:r w:rsidR="0070492C">
        <w:rPr>
          <w:rFonts w:ascii="Arial" w:hAnsi="Arial" w:cs="David" w:hint="cs"/>
          <w:sz w:val="18"/>
          <w:szCs w:val="18"/>
          <w:rtl/>
        </w:rPr>
        <w:t xml:space="preserve">. ארבל </w:t>
      </w:r>
      <w:r w:rsidR="0070492C">
        <w:rPr>
          <w:rFonts w:ascii="Arial" w:hAnsi="Arial" w:cs="David" w:hint="eastAsia"/>
          <w:sz w:val="18"/>
          <w:szCs w:val="18"/>
          <w:rtl/>
        </w:rPr>
        <w:t>–</w:t>
      </w:r>
      <w:r w:rsidR="0070492C">
        <w:rPr>
          <w:rFonts w:ascii="Arial" w:hAnsi="Arial" w:cs="David" w:hint="cs"/>
          <w:sz w:val="18"/>
          <w:szCs w:val="18"/>
          <w:rtl/>
        </w:rPr>
        <w:t xml:space="preserve"> צדק מתקן, גם אם פעל אוטומטית</w:t>
      </w:r>
      <w:r w:rsidR="00FC4F2D">
        <w:rPr>
          <w:rFonts w:ascii="Arial" w:hAnsi="Arial" w:cs="David" w:hint="cs"/>
          <w:rtl/>
        </w:rPr>
        <w:t xml:space="preserve">) </w:t>
      </w:r>
    </w:p>
    <w:p w14:paraId="2DCFC698" w14:textId="7638846E" w:rsidR="0078440A" w:rsidRDefault="0078440A" w:rsidP="00F04308">
      <w:pPr>
        <w:pStyle w:val="a3"/>
        <w:numPr>
          <w:ilvl w:val="0"/>
          <w:numId w:val="18"/>
        </w:numPr>
        <w:bidi/>
        <w:spacing w:after="200" w:line="276" w:lineRule="auto"/>
        <w:jc w:val="both"/>
        <w:rPr>
          <w:rFonts w:ascii="Arial" w:hAnsi="Arial" w:cs="David"/>
          <w:rtl/>
        </w:rPr>
      </w:pPr>
      <w:r w:rsidRPr="002005D2">
        <w:rPr>
          <w:rFonts w:ascii="Arial" w:hAnsi="Arial" w:cs="David" w:hint="cs"/>
          <w:b/>
          <w:bCs/>
          <w:rtl/>
        </w:rPr>
        <w:t>מעשה של מה בכך</w:t>
      </w:r>
      <w:r>
        <w:rPr>
          <w:rFonts w:ascii="Arial" w:hAnsi="Arial" w:cs="David" w:hint="cs"/>
          <w:rtl/>
        </w:rPr>
        <w:t xml:space="preserve"> </w:t>
      </w:r>
      <w:r>
        <w:rPr>
          <w:rFonts w:ascii="Arial" w:hAnsi="Arial" w:cs="David" w:hint="eastAsia"/>
          <w:rtl/>
        </w:rPr>
        <w:t>–</w:t>
      </w:r>
      <w:r>
        <w:rPr>
          <w:rFonts w:ascii="Arial" w:hAnsi="Arial" w:cs="David" w:hint="cs"/>
          <w:rtl/>
        </w:rPr>
        <w:t xml:space="preserve"> ס' 4</w:t>
      </w:r>
      <w:r w:rsidR="0005233B">
        <w:rPr>
          <w:rFonts w:ascii="Arial" w:hAnsi="Arial" w:cs="David" w:hint="cs"/>
          <w:rtl/>
        </w:rPr>
        <w:t xml:space="preserve">. </w:t>
      </w:r>
      <w:r w:rsidR="0005233B" w:rsidRPr="0005233B">
        <w:rPr>
          <w:rFonts w:ascii="Arial" w:hAnsi="Arial" w:cs="David" w:hint="cs"/>
          <w:sz w:val="20"/>
          <w:szCs w:val="20"/>
          <w:rtl/>
        </w:rPr>
        <w:t>פגיעה שולית</w:t>
      </w:r>
    </w:p>
    <w:p w14:paraId="60A455F5" w14:textId="58691A24" w:rsidR="004E7EBA" w:rsidRPr="00447EB7" w:rsidRDefault="0078440A" w:rsidP="00F04308">
      <w:pPr>
        <w:pStyle w:val="a3"/>
        <w:numPr>
          <w:ilvl w:val="0"/>
          <w:numId w:val="18"/>
        </w:numPr>
        <w:bidi/>
        <w:spacing w:after="200" w:line="276" w:lineRule="auto"/>
        <w:jc w:val="both"/>
        <w:rPr>
          <w:rFonts w:ascii="David" w:hAnsi="David" w:cs="David"/>
          <w:sz w:val="20"/>
          <w:szCs w:val="20"/>
        </w:rPr>
      </w:pPr>
      <w:r w:rsidRPr="002005D2">
        <w:rPr>
          <w:rFonts w:ascii="Arial" w:hAnsi="Arial" w:cs="David" w:hint="cs"/>
          <w:b/>
          <w:bCs/>
          <w:rtl/>
        </w:rPr>
        <w:t>הסתכנות מרצון</w:t>
      </w:r>
      <w:r>
        <w:rPr>
          <w:rFonts w:ascii="Arial" w:hAnsi="Arial" w:cs="David" w:hint="cs"/>
          <w:rtl/>
        </w:rPr>
        <w:t xml:space="preserve"> </w:t>
      </w:r>
      <w:r>
        <w:rPr>
          <w:rFonts w:ascii="Arial" w:hAnsi="Arial" w:cs="David" w:hint="eastAsia"/>
          <w:rtl/>
        </w:rPr>
        <w:t>–</w:t>
      </w:r>
      <w:r>
        <w:rPr>
          <w:rFonts w:ascii="Arial" w:hAnsi="Arial" w:cs="David" w:hint="cs"/>
          <w:rtl/>
        </w:rPr>
        <w:t xml:space="preserve"> ס' 5</w:t>
      </w:r>
      <w:r w:rsidR="0005233B">
        <w:rPr>
          <w:rFonts w:ascii="Arial" w:hAnsi="Arial" w:cs="David" w:hint="cs"/>
          <w:rtl/>
        </w:rPr>
        <w:t>.</w:t>
      </w:r>
      <w:r w:rsidR="009457A4">
        <w:rPr>
          <w:rFonts w:ascii="Arial" w:hAnsi="Arial" w:cs="David" w:hint="cs"/>
          <w:rtl/>
        </w:rPr>
        <w:t xml:space="preserve"> בדר"כ ספורט אתגרי.</w:t>
      </w:r>
      <w:r w:rsidR="0005233B">
        <w:rPr>
          <w:rFonts w:ascii="Arial" w:hAnsi="Arial" w:cs="David" w:hint="cs"/>
          <w:rtl/>
        </w:rPr>
        <w:t xml:space="preserve"> </w:t>
      </w:r>
      <w:r w:rsidR="0005233B" w:rsidRPr="0005233B">
        <w:rPr>
          <w:rFonts w:ascii="Arial" w:hAnsi="Arial" w:cs="David" w:hint="cs"/>
          <w:color w:val="4472C4" w:themeColor="accent1"/>
          <w:rtl/>
        </w:rPr>
        <w:t xml:space="preserve">עמוס הרמן </w:t>
      </w:r>
      <w:r w:rsidR="0005233B" w:rsidRPr="0005233B">
        <w:rPr>
          <w:rFonts w:ascii="David" w:hAnsi="David" w:cs="David"/>
          <w:sz w:val="20"/>
          <w:szCs w:val="20"/>
          <w:rtl/>
        </w:rPr>
        <w:t>חשיפה מודעת לסיכון</w:t>
      </w:r>
      <w:r w:rsidR="00447EB7">
        <w:rPr>
          <w:rFonts w:ascii="David" w:hAnsi="David" w:cs="David" w:hint="cs"/>
          <w:sz w:val="20"/>
          <w:szCs w:val="20"/>
          <w:rtl/>
        </w:rPr>
        <w:t xml:space="preserve"> </w:t>
      </w:r>
      <w:r w:rsidR="00447EB7" w:rsidRPr="00447EB7">
        <w:rPr>
          <w:rFonts w:ascii="David" w:hAnsi="David" w:cs="David" w:hint="cs"/>
          <w:sz w:val="20"/>
          <w:szCs w:val="20"/>
          <w:rtl/>
        </w:rPr>
        <w:t>ו</w:t>
      </w:r>
      <w:r w:rsidR="00447EB7" w:rsidRPr="00447EB7">
        <w:rPr>
          <w:rFonts w:ascii="David" w:hAnsi="David" w:cs="David"/>
          <w:sz w:val="20"/>
          <w:szCs w:val="20"/>
          <w:rtl/>
        </w:rPr>
        <w:t>רצה לחשוף עצמו</w:t>
      </w:r>
      <w:r w:rsidR="006726CC">
        <w:rPr>
          <w:rFonts w:ascii="David" w:hAnsi="David" w:cs="David" w:hint="cs"/>
          <w:sz w:val="20"/>
          <w:szCs w:val="20"/>
          <w:rtl/>
        </w:rPr>
        <w:t xml:space="preserve"> מרצון</w:t>
      </w:r>
      <w:r w:rsidR="00447EB7" w:rsidRPr="00447EB7">
        <w:rPr>
          <w:rFonts w:ascii="David" w:hAnsi="David" w:cs="David"/>
          <w:sz w:val="20"/>
          <w:szCs w:val="20"/>
          <w:rtl/>
        </w:rPr>
        <w:t xml:space="preserve"> לסיכון ולהשלכותיו המשפטיות</w:t>
      </w:r>
    </w:p>
    <w:p w14:paraId="6E5E17FF" w14:textId="7AC7A732" w:rsidR="00F83B22" w:rsidRDefault="00F83B22" w:rsidP="00F04308">
      <w:pPr>
        <w:pStyle w:val="a3"/>
        <w:numPr>
          <w:ilvl w:val="0"/>
          <w:numId w:val="18"/>
        </w:numPr>
        <w:bidi/>
        <w:spacing w:after="200" w:line="276" w:lineRule="auto"/>
        <w:jc w:val="both"/>
        <w:rPr>
          <w:rFonts w:ascii="Arial" w:hAnsi="Arial" w:cs="David"/>
        </w:rPr>
      </w:pPr>
      <w:r w:rsidRPr="002005D2">
        <w:rPr>
          <w:rFonts w:ascii="Arial" w:hAnsi="Arial" w:cs="David" w:hint="cs"/>
          <w:b/>
          <w:bCs/>
          <w:rtl/>
        </w:rPr>
        <w:t>ניתוק קש"ס</w:t>
      </w:r>
      <w:r w:rsidR="00D22D5F">
        <w:rPr>
          <w:rFonts w:ascii="Arial" w:hAnsi="Arial" w:cs="David" w:hint="cs"/>
          <w:rtl/>
        </w:rPr>
        <w:t xml:space="preserve"> –</w:t>
      </w:r>
      <w:r>
        <w:rPr>
          <w:rFonts w:ascii="Arial" w:hAnsi="Arial" w:cs="David" w:hint="cs"/>
          <w:rtl/>
        </w:rPr>
        <w:t xml:space="preserve"> </w:t>
      </w:r>
      <w:r w:rsidRPr="002005D2">
        <w:rPr>
          <w:rFonts w:ascii="Arial" w:hAnsi="Arial" w:cs="David" w:hint="cs"/>
          <w:b/>
          <w:bCs/>
          <w:rtl/>
        </w:rPr>
        <w:t>גורם זר מתערב</w:t>
      </w:r>
      <w:r w:rsidR="00F414BB">
        <w:rPr>
          <w:rFonts w:ascii="Arial" w:hAnsi="Arial" w:cs="David" w:hint="cs"/>
          <w:rtl/>
        </w:rPr>
        <w:t xml:space="preserve"> – ס' </w:t>
      </w:r>
      <w:r w:rsidR="000F6572">
        <w:rPr>
          <w:rFonts w:ascii="Arial" w:hAnsi="Arial" w:cs="David" w:hint="cs"/>
          <w:rtl/>
        </w:rPr>
        <w:t>(2)</w:t>
      </w:r>
      <w:r w:rsidR="00F414BB">
        <w:rPr>
          <w:rFonts w:ascii="Arial" w:hAnsi="Arial" w:cs="David" w:hint="cs"/>
          <w:rtl/>
        </w:rPr>
        <w:t>64</w:t>
      </w:r>
      <w:r w:rsidR="00074C1A">
        <w:rPr>
          <w:rFonts w:ascii="Arial" w:hAnsi="Arial" w:cs="David" w:hint="cs"/>
          <w:rtl/>
        </w:rPr>
        <w:t xml:space="preserve"> </w:t>
      </w:r>
      <w:proofErr w:type="spellStart"/>
      <w:r w:rsidR="00E268E3" w:rsidRPr="00841BD5">
        <w:rPr>
          <w:rFonts w:ascii="Arial" w:hAnsi="Arial" w:cs="David" w:hint="cs"/>
          <w:color w:val="4472C4" w:themeColor="accent1"/>
          <w:rtl/>
        </w:rPr>
        <w:t>קיטן</w:t>
      </w:r>
      <w:proofErr w:type="spellEnd"/>
      <w:r w:rsidR="00E268E3" w:rsidRPr="00841BD5">
        <w:rPr>
          <w:rFonts w:ascii="Arial" w:hAnsi="Arial" w:cs="David" w:hint="cs"/>
          <w:color w:val="4472C4" w:themeColor="accent1"/>
          <w:rtl/>
        </w:rPr>
        <w:t xml:space="preserve"> נ </w:t>
      </w:r>
      <w:proofErr w:type="spellStart"/>
      <w:r w:rsidR="00E268E3" w:rsidRPr="00841BD5">
        <w:rPr>
          <w:rFonts w:ascii="Arial" w:hAnsi="Arial" w:cs="David" w:hint="cs"/>
          <w:color w:val="4472C4" w:themeColor="accent1"/>
          <w:rtl/>
        </w:rPr>
        <w:t>וויס</w:t>
      </w:r>
      <w:proofErr w:type="spellEnd"/>
      <w:r w:rsidR="00E268E3">
        <w:rPr>
          <w:rFonts w:ascii="Arial" w:hAnsi="Arial" w:cs="David" w:hint="cs"/>
          <w:rtl/>
        </w:rPr>
        <w:t xml:space="preserve">; </w:t>
      </w:r>
      <w:r w:rsidR="00074C1A" w:rsidRPr="00074C1A">
        <w:rPr>
          <w:rFonts w:ascii="Arial" w:hAnsi="Arial" w:cs="David" w:hint="cs"/>
          <w:color w:val="4472C4" w:themeColor="accent1"/>
          <w:rtl/>
        </w:rPr>
        <w:t>ברדה</w:t>
      </w:r>
      <w:r w:rsidR="00F414BB">
        <w:rPr>
          <w:rFonts w:ascii="Arial" w:hAnsi="Arial" w:cs="David" w:hint="cs"/>
          <w:rtl/>
        </w:rPr>
        <w:t xml:space="preserve">. </w:t>
      </w:r>
      <w:r w:rsidRPr="002005D2">
        <w:rPr>
          <w:rFonts w:ascii="Arial" w:hAnsi="Arial" w:cs="David" w:hint="cs"/>
          <w:sz w:val="20"/>
          <w:szCs w:val="20"/>
          <w:rtl/>
        </w:rPr>
        <w:t>גם הניזוק יכול להיות גורם זר מתערב</w:t>
      </w:r>
      <w:r w:rsidR="00F414BB" w:rsidRPr="002005D2">
        <w:rPr>
          <w:rFonts w:ascii="Arial" w:hAnsi="Arial" w:cs="David" w:hint="cs"/>
          <w:sz w:val="20"/>
          <w:szCs w:val="20"/>
          <w:rtl/>
        </w:rPr>
        <w:t>, לא חייב אדם שלישי.</w:t>
      </w:r>
      <w:r w:rsidR="00F414BB">
        <w:rPr>
          <w:rFonts w:ascii="Arial" w:hAnsi="Arial" w:cs="David" w:hint="cs"/>
          <w:rtl/>
        </w:rPr>
        <w:t xml:space="preserve"> </w:t>
      </w:r>
    </w:p>
    <w:p w14:paraId="1497CF9B" w14:textId="2EA9BFCD" w:rsidR="00016805" w:rsidRPr="00016805" w:rsidRDefault="00016805" w:rsidP="00F04308">
      <w:pPr>
        <w:pStyle w:val="a3"/>
        <w:numPr>
          <w:ilvl w:val="0"/>
          <w:numId w:val="19"/>
        </w:numPr>
        <w:bidi/>
        <w:spacing w:after="200" w:line="276" w:lineRule="auto"/>
        <w:jc w:val="both"/>
        <w:rPr>
          <w:rFonts w:ascii="David" w:hAnsi="David" w:cs="David"/>
          <w:sz w:val="24"/>
          <w:szCs w:val="24"/>
          <w:u w:val="single"/>
          <w:rtl/>
        </w:rPr>
      </w:pPr>
      <w:r w:rsidRPr="00016805">
        <w:rPr>
          <w:rFonts w:ascii="David" w:hAnsi="David" w:cs="David" w:hint="cs"/>
          <w:sz w:val="24"/>
          <w:szCs w:val="24"/>
          <w:u w:val="single"/>
          <w:rtl/>
        </w:rPr>
        <w:t>הגנה חלקית</w:t>
      </w:r>
      <w:r>
        <w:rPr>
          <w:rFonts w:ascii="David" w:hAnsi="David" w:cs="David" w:hint="cs"/>
          <w:sz w:val="24"/>
          <w:szCs w:val="24"/>
          <w:u w:val="single"/>
          <w:rtl/>
        </w:rPr>
        <w:t xml:space="preserve">: </w:t>
      </w:r>
    </w:p>
    <w:p w14:paraId="2ACB7811" w14:textId="5972CBA1" w:rsidR="00F83B22" w:rsidRDefault="00F83B22" w:rsidP="00F04308">
      <w:pPr>
        <w:pStyle w:val="a3"/>
        <w:numPr>
          <w:ilvl w:val="0"/>
          <w:numId w:val="18"/>
        </w:numPr>
        <w:bidi/>
        <w:spacing w:after="200" w:line="276" w:lineRule="auto"/>
        <w:jc w:val="both"/>
        <w:rPr>
          <w:rFonts w:ascii="Arial" w:hAnsi="Arial" w:cs="David"/>
        </w:rPr>
      </w:pPr>
      <w:r w:rsidRPr="00F533F3">
        <w:rPr>
          <w:rFonts w:ascii="Arial" w:hAnsi="Arial" w:cs="David" w:hint="cs"/>
          <w:b/>
          <w:bCs/>
          <w:rtl/>
        </w:rPr>
        <w:t>אשם תורם</w:t>
      </w:r>
      <w:r>
        <w:rPr>
          <w:rFonts w:ascii="Arial" w:hAnsi="Arial" w:cs="David" w:hint="cs"/>
          <w:rtl/>
        </w:rPr>
        <w:t xml:space="preserve"> – </w:t>
      </w:r>
      <w:r w:rsidR="00016805">
        <w:rPr>
          <w:rFonts w:ascii="Arial" w:hAnsi="Arial" w:cs="David" w:hint="cs"/>
          <w:rtl/>
        </w:rPr>
        <w:t>ס' 68</w:t>
      </w:r>
      <w:r>
        <w:rPr>
          <w:rFonts w:ascii="Arial" w:hAnsi="Arial" w:cs="David" w:hint="cs"/>
          <w:rtl/>
        </w:rPr>
        <w:t xml:space="preserve"> </w:t>
      </w:r>
    </w:p>
    <w:p w14:paraId="23FAD5A7" w14:textId="231DE948" w:rsidR="00016805" w:rsidRDefault="00016805" w:rsidP="00F04308">
      <w:pPr>
        <w:pStyle w:val="a3"/>
        <w:numPr>
          <w:ilvl w:val="0"/>
          <w:numId w:val="18"/>
        </w:numPr>
        <w:bidi/>
        <w:spacing w:after="200" w:line="276" w:lineRule="auto"/>
        <w:jc w:val="both"/>
        <w:rPr>
          <w:rFonts w:ascii="Arial" w:hAnsi="Arial" w:cs="David"/>
          <w:rtl/>
        </w:rPr>
      </w:pPr>
      <w:r w:rsidRPr="00F533F3">
        <w:rPr>
          <w:rFonts w:ascii="Arial" w:hAnsi="Arial" w:cs="David" w:hint="cs"/>
          <w:b/>
          <w:bCs/>
          <w:rtl/>
        </w:rPr>
        <w:t>הקטנת הנזק</w:t>
      </w:r>
      <w:r w:rsidR="00F533F3">
        <w:rPr>
          <w:rFonts w:ascii="Arial" w:hAnsi="Arial" w:cs="David" w:hint="cs"/>
          <w:color w:val="4472C4" w:themeColor="accent1"/>
          <w:rtl/>
        </w:rPr>
        <w:t xml:space="preserve"> –</w:t>
      </w:r>
      <w:r w:rsidRPr="00F533F3">
        <w:rPr>
          <w:rFonts w:ascii="Arial" w:hAnsi="Arial" w:cs="David" w:hint="cs"/>
          <w:color w:val="4472C4" w:themeColor="accent1"/>
          <w:rtl/>
        </w:rPr>
        <w:t xml:space="preserve"> </w:t>
      </w:r>
      <w:r w:rsidRPr="00016805">
        <w:rPr>
          <w:rFonts w:ascii="Arial" w:hAnsi="Arial" w:cs="David" w:hint="cs"/>
          <w:color w:val="4472C4" w:themeColor="accent1"/>
          <w:rtl/>
        </w:rPr>
        <w:t>גנזך</w:t>
      </w:r>
      <w:r w:rsidR="00F533F3">
        <w:rPr>
          <w:rFonts w:ascii="Arial" w:hAnsi="Arial" w:cs="David" w:hint="cs"/>
          <w:rtl/>
        </w:rPr>
        <w:t xml:space="preserve"> </w:t>
      </w:r>
      <w:r w:rsidR="00F533F3" w:rsidRPr="00F533F3">
        <w:rPr>
          <w:rFonts w:ascii="Arial" w:hAnsi="Arial" w:cs="David" w:hint="cs"/>
          <w:sz w:val="20"/>
          <w:szCs w:val="20"/>
          <w:rtl/>
        </w:rPr>
        <w:t>בודקים לפני האדם הסביר</w:t>
      </w:r>
      <w:r w:rsidR="00F533F3">
        <w:rPr>
          <w:rFonts w:ascii="Arial" w:hAnsi="Arial" w:cs="David" w:hint="cs"/>
          <w:rtl/>
        </w:rPr>
        <w:t xml:space="preserve"> </w:t>
      </w:r>
    </w:p>
    <w:p w14:paraId="7006FFD0" w14:textId="3BABB6EF" w:rsidR="00016805" w:rsidRPr="0061021D" w:rsidRDefault="00016805" w:rsidP="00F04308">
      <w:pPr>
        <w:pStyle w:val="a3"/>
        <w:numPr>
          <w:ilvl w:val="0"/>
          <w:numId w:val="19"/>
        </w:numPr>
        <w:bidi/>
        <w:spacing w:after="200" w:line="276" w:lineRule="auto"/>
        <w:jc w:val="both"/>
        <w:rPr>
          <w:rFonts w:ascii="Arial" w:hAnsi="Arial" w:cs="David"/>
        </w:rPr>
      </w:pPr>
      <w:r w:rsidRPr="00143A82">
        <w:rPr>
          <w:rFonts w:ascii="Arial" w:hAnsi="Arial" w:cs="David" w:hint="cs"/>
          <w:sz w:val="24"/>
          <w:szCs w:val="24"/>
          <w:u w:val="single"/>
          <w:rtl/>
        </w:rPr>
        <w:t>הגנות ספציפיות</w:t>
      </w:r>
      <w:r>
        <w:rPr>
          <w:rFonts w:ascii="Arial" w:hAnsi="Arial" w:cs="David" w:hint="cs"/>
          <w:rtl/>
        </w:rPr>
        <w:t xml:space="preserve">: </w:t>
      </w:r>
      <w:r w:rsidR="002005D2">
        <w:rPr>
          <w:rFonts w:ascii="Arial" w:hAnsi="Arial" w:cs="David" w:hint="cs"/>
          <w:rtl/>
        </w:rPr>
        <w:t xml:space="preserve">תלוי מקרה/ </w:t>
      </w:r>
      <w:r>
        <w:rPr>
          <w:rFonts w:ascii="Arial" w:hAnsi="Arial" w:cs="David" w:hint="cs"/>
          <w:rtl/>
        </w:rPr>
        <w:t xml:space="preserve">הגנה מפני תקיפה ס' 24 </w:t>
      </w:r>
      <w:r w:rsidR="00F533F3" w:rsidRPr="00F56837">
        <w:rPr>
          <w:rFonts w:ascii="David" w:hAnsi="David" w:cs="David" w:hint="cs"/>
          <w:rtl/>
        </w:rPr>
        <w:t>(התנהג בסבירות, התגונן, תו"ל..)</w:t>
      </w:r>
    </w:p>
    <w:p w14:paraId="4595CA9D" w14:textId="6BEE97FA" w:rsidR="0061021D" w:rsidRDefault="0061021D" w:rsidP="0061021D">
      <w:pPr>
        <w:pStyle w:val="a3"/>
        <w:numPr>
          <w:ilvl w:val="0"/>
          <w:numId w:val="19"/>
        </w:numPr>
        <w:bidi/>
        <w:spacing w:after="200" w:line="276" w:lineRule="auto"/>
        <w:jc w:val="both"/>
        <w:rPr>
          <w:rFonts w:ascii="Arial" w:hAnsi="Arial" w:cs="David"/>
        </w:rPr>
      </w:pPr>
      <w:r>
        <w:rPr>
          <w:rFonts w:ascii="Arial" w:hAnsi="Arial" w:cs="David" w:hint="cs"/>
          <w:sz w:val="24"/>
          <w:szCs w:val="24"/>
          <w:u w:val="single"/>
          <w:rtl/>
        </w:rPr>
        <w:t>ריחוק נזק</w:t>
      </w:r>
    </w:p>
    <w:p w14:paraId="2B6B3984" w14:textId="77777777" w:rsidR="00247F3C" w:rsidRPr="00247F3C" w:rsidRDefault="00247F3C" w:rsidP="00247F3C">
      <w:pPr>
        <w:pStyle w:val="a3"/>
        <w:numPr>
          <w:ilvl w:val="0"/>
          <w:numId w:val="2"/>
        </w:numPr>
        <w:autoSpaceDE w:val="0"/>
        <w:autoSpaceDN w:val="0"/>
        <w:bidi/>
        <w:adjustRightInd w:val="0"/>
        <w:spacing w:after="0" w:line="276" w:lineRule="auto"/>
        <w:jc w:val="both"/>
        <w:rPr>
          <w:rFonts w:ascii="David" w:hAnsi="David" w:cs="David"/>
          <w:color w:val="000000"/>
          <w:sz w:val="24"/>
          <w:szCs w:val="24"/>
        </w:rPr>
      </w:pPr>
      <w:r w:rsidRPr="00247F3C">
        <w:rPr>
          <w:rFonts w:ascii="David" w:hAnsi="David" w:cs="David" w:hint="cs"/>
          <w:b/>
          <w:bCs/>
          <w:color w:val="000000"/>
          <w:sz w:val="24"/>
          <w:szCs w:val="24"/>
          <w:u w:val="single"/>
          <w:rtl/>
        </w:rPr>
        <w:t>תביעות שיפוי</w:t>
      </w:r>
      <w:r w:rsidRPr="00247F3C">
        <w:rPr>
          <w:rFonts w:ascii="David" w:hAnsi="David" w:cs="David" w:hint="cs"/>
          <w:color w:val="000000"/>
          <w:sz w:val="24"/>
          <w:szCs w:val="24"/>
          <w:rtl/>
        </w:rPr>
        <w:t xml:space="preserve"> </w:t>
      </w:r>
      <w:r w:rsidRPr="00247F3C">
        <w:rPr>
          <w:rFonts w:ascii="David" w:hAnsi="David" w:cs="David"/>
          <w:color w:val="000000"/>
          <w:sz w:val="24"/>
          <w:szCs w:val="24"/>
          <w:rtl/>
        </w:rPr>
        <w:t>–</w:t>
      </w:r>
      <w:r w:rsidRPr="00247F3C">
        <w:rPr>
          <w:rFonts w:ascii="David" w:hAnsi="David" w:cs="David" w:hint="cs"/>
          <w:color w:val="000000"/>
          <w:sz w:val="24"/>
          <w:szCs w:val="24"/>
          <w:rtl/>
        </w:rPr>
        <w:t xml:space="preserve"> תביעת מזיק נוסף, לאחר שאחד מהמזיקים כבר שילם.</w:t>
      </w:r>
    </w:p>
    <w:p w14:paraId="20104672" w14:textId="1915BFC7" w:rsidR="00247F3C" w:rsidRPr="00C426D1" w:rsidRDefault="00247F3C" w:rsidP="00C426D1">
      <w:pPr>
        <w:pStyle w:val="a3"/>
        <w:numPr>
          <w:ilvl w:val="0"/>
          <w:numId w:val="2"/>
        </w:numPr>
        <w:autoSpaceDE w:val="0"/>
        <w:autoSpaceDN w:val="0"/>
        <w:bidi/>
        <w:adjustRightInd w:val="0"/>
        <w:spacing w:after="0" w:line="276" w:lineRule="auto"/>
        <w:jc w:val="both"/>
        <w:rPr>
          <w:rFonts w:ascii="David" w:hAnsi="David" w:cs="David"/>
          <w:color w:val="000000"/>
          <w:sz w:val="24"/>
          <w:szCs w:val="24"/>
          <w:rtl/>
        </w:rPr>
      </w:pPr>
      <w:r w:rsidRPr="00247F3C">
        <w:rPr>
          <w:rFonts w:ascii="David" w:hAnsi="David" w:cs="David" w:hint="cs"/>
          <w:b/>
          <w:bCs/>
          <w:color w:val="000000"/>
          <w:sz w:val="24"/>
          <w:szCs w:val="24"/>
          <w:u w:val="single"/>
          <w:rtl/>
        </w:rPr>
        <w:t>הודעת צד ג</w:t>
      </w:r>
      <w:r w:rsidRPr="00247F3C">
        <w:rPr>
          <w:rFonts w:ascii="David" w:hAnsi="David" w:cs="David" w:hint="cs"/>
          <w:color w:val="000000"/>
          <w:sz w:val="24"/>
          <w:szCs w:val="24"/>
          <w:rtl/>
        </w:rPr>
        <w:t xml:space="preserve"> </w:t>
      </w:r>
      <w:r w:rsidRPr="00247F3C">
        <w:rPr>
          <w:rFonts w:ascii="David" w:hAnsi="David" w:cs="David"/>
          <w:color w:val="000000"/>
          <w:sz w:val="24"/>
          <w:szCs w:val="24"/>
          <w:rtl/>
        </w:rPr>
        <w:t>–</w:t>
      </w:r>
      <w:r w:rsidRPr="00247F3C">
        <w:rPr>
          <w:rFonts w:ascii="David" w:hAnsi="David" w:cs="David" w:hint="cs"/>
          <w:color w:val="000000"/>
          <w:sz w:val="24"/>
          <w:szCs w:val="24"/>
          <w:rtl/>
        </w:rPr>
        <w:t xml:space="preserve">  </w:t>
      </w:r>
      <w:r w:rsidRPr="00247F3C">
        <w:rPr>
          <w:rFonts w:ascii="Arial" w:hAnsi="Arial" w:cs="David" w:hint="cs"/>
          <w:sz w:val="24"/>
          <w:szCs w:val="24"/>
          <w:rtl/>
        </w:rPr>
        <w:t xml:space="preserve">הנתבע יאמר לתובע שאומנם צריך לפצותו אך הוא אינה הכתובה או שהוא לא הכתובת היחידה. במקום לשלם ואז לתבוע שיפוי לאחר מכן בתביעה נפרדת, נוסיף בהודעת צד ג לתביעה הנוכחית. במסגרת התביעה </w:t>
      </w:r>
      <w:proofErr w:type="spellStart"/>
      <w:r w:rsidRPr="00247F3C">
        <w:rPr>
          <w:rFonts w:ascii="Arial" w:hAnsi="Arial" w:cs="David" w:hint="cs"/>
          <w:sz w:val="24"/>
          <w:szCs w:val="24"/>
          <w:rtl/>
        </w:rPr>
        <w:t>הנל</w:t>
      </w:r>
      <w:proofErr w:type="spellEnd"/>
      <w:r w:rsidRPr="00247F3C">
        <w:rPr>
          <w:rFonts w:ascii="Arial" w:hAnsi="Arial" w:cs="David" w:hint="cs"/>
          <w:sz w:val="24"/>
          <w:szCs w:val="24"/>
          <w:rtl/>
        </w:rPr>
        <w:t xml:space="preserve"> נוכיח כי הנזק באשמת צד ג. </w:t>
      </w:r>
      <w:r>
        <w:rPr>
          <w:rFonts w:ascii="David" w:hAnsi="David" w:cs="David" w:hint="cs"/>
          <w:color w:val="000000"/>
          <w:sz w:val="24"/>
          <w:szCs w:val="24"/>
          <w:rtl/>
        </w:rPr>
        <w:t>דורש</w:t>
      </w:r>
      <w:r w:rsidRPr="00247F3C">
        <w:rPr>
          <w:rFonts w:ascii="David" w:hAnsi="David" w:cs="David" w:hint="cs"/>
          <w:color w:val="000000"/>
          <w:sz w:val="24"/>
          <w:szCs w:val="24"/>
          <w:rtl/>
        </w:rPr>
        <w:t xml:space="preserve"> את שינוי כתב התביעה מצד הניזוק, גם אם לא רצה להוסיף אותו</w:t>
      </w:r>
      <w:r>
        <w:rPr>
          <w:rFonts w:ascii="David" w:hAnsi="David" w:cs="David" w:hint="cs"/>
          <w:color w:val="000000"/>
          <w:sz w:val="24"/>
          <w:szCs w:val="24"/>
          <w:rtl/>
        </w:rPr>
        <w:t xml:space="preserve"> </w:t>
      </w:r>
      <w:r w:rsidRPr="00247F3C">
        <w:rPr>
          <w:rFonts w:ascii="Arial" w:hAnsi="Arial" w:cs="David" w:hint="cs"/>
          <w:sz w:val="24"/>
          <w:szCs w:val="24"/>
          <w:rtl/>
        </w:rPr>
        <w:t>(צריך אישור ביהמ"ש).</w:t>
      </w:r>
    </w:p>
    <w:p w14:paraId="7534D7F6" w14:textId="74B7FF99" w:rsidR="00F3362F" w:rsidRPr="00F3362F" w:rsidRDefault="005F29CF" w:rsidP="00D738DB">
      <w:pPr>
        <w:pStyle w:val="a3"/>
        <w:numPr>
          <w:ilvl w:val="0"/>
          <w:numId w:val="2"/>
        </w:numPr>
        <w:bidi/>
        <w:rPr>
          <w:rFonts w:ascii="David" w:hAnsi="David" w:cs="David"/>
          <w:sz w:val="24"/>
          <w:szCs w:val="24"/>
        </w:rPr>
      </w:pPr>
      <w:r w:rsidRPr="00C426D1">
        <w:rPr>
          <w:rFonts w:ascii="David" w:hAnsi="David" w:cs="David" w:hint="cs"/>
          <w:b/>
          <w:bCs/>
          <w:sz w:val="24"/>
          <w:szCs w:val="24"/>
          <w:rtl/>
        </w:rPr>
        <w:t>דיון בסיכויי תביעה ומסקנה אישית</w:t>
      </w:r>
      <w:r w:rsidR="007759C5">
        <w:rPr>
          <w:rFonts w:ascii="David" w:hAnsi="David" w:cs="David" w:hint="cs"/>
          <w:sz w:val="24"/>
          <w:szCs w:val="24"/>
          <w:rtl/>
        </w:rPr>
        <w:t xml:space="preserve">. </w:t>
      </w:r>
      <w:r w:rsidR="007759C5" w:rsidRPr="007759C5">
        <w:rPr>
          <w:rFonts w:ascii="David" w:hAnsi="David" w:cs="David" w:hint="cs"/>
          <w:color w:val="FF0000"/>
          <w:sz w:val="24"/>
          <w:szCs w:val="24"/>
          <w:rtl/>
        </w:rPr>
        <w:t>להוסיף שיקולי מדיניות</w:t>
      </w:r>
      <w:r w:rsidR="00C743E7">
        <w:rPr>
          <w:rFonts w:ascii="David" w:hAnsi="David" w:cs="David" w:hint="cs"/>
          <w:color w:val="FF0000"/>
          <w:sz w:val="24"/>
          <w:szCs w:val="24"/>
          <w:rtl/>
        </w:rPr>
        <w:t xml:space="preserve">: צדק מתקן, </w:t>
      </w:r>
      <w:r w:rsidR="00451A67">
        <w:rPr>
          <w:rFonts w:ascii="David" w:hAnsi="David" w:cs="David" w:hint="cs"/>
          <w:color w:val="FF0000"/>
          <w:sz w:val="24"/>
          <w:szCs w:val="24"/>
          <w:rtl/>
        </w:rPr>
        <w:t xml:space="preserve">פיזור נזק, </w:t>
      </w:r>
      <w:r w:rsidR="00C743E7">
        <w:rPr>
          <w:rFonts w:ascii="David" w:hAnsi="David" w:cs="David" w:hint="cs"/>
          <w:color w:val="FF0000"/>
          <w:sz w:val="24"/>
          <w:szCs w:val="24"/>
          <w:rtl/>
        </w:rPr>
        <w:t>כיס עמו</w:t>
      </w:r>
      <w:r w:rsidR="0078717D">
        <w:rPr>
          <w:rFonts w:ascii="David" w:hAnsi="David" w:cs="David" w:hint="cs"/>
          <w:color w:val="FF0000"/>
          <w:sz w:val="24"/>
          <w:szCs w:val="24"/>
          <w:rtl/>
        </w:rPr>
        <w:t>ק</w:t>
      </w:r>
      <w:r w:rsidR="00B56B5B" w:rsidRPr="00B56B5B">
        <w:rPr>
          <w:rStyle w:val="a9"/>
          <w:rFonts w:hint="cs"/>
          <w:b/>
          <w:bCs/>
          <w:color w:val="2E74B5" w:themeColor="accent5" w:themeShade="BF"/>
          <w:rtl/>
        </w:rPr>
        <w:t xml:space="preserve"> </w:t>
      </w:r>
      <w:r w:rsidR="00B56B5B">
        <w:rPr>
          <w:rStyle w:val="a9"/>
          <w:rFonts w:hint="cs"/>
          <w:b/>
          <w:bCs/>
          <w:color w:val="2E74B5" w:themeColor="accent5" w:themeShade="BF"/>
          <w:rtl/>
        </w:rPr>
        <w:t>(</w:t>
      </w:r>
      <w:r w:rsidR="00B56B5B" w:rsidRPr="00651749">
        <w:rPr>
          <w:rStyle w:val="fontstyle01"/>
          <w:rFonts w:hint="cs"/>
          <w:b/>
          <w:bCs/>
          <w:color w:val="2E74B5" w:themeColor="accent5" w:themeShade="BF"/>
          <w:rtl/>
        </w:rPr>
        <w:t>קורנהויזר; קרישוב; גורדון</w:t>
      </w:r>
      <w:r w:rsidR="00B56B5B">
        <w:rPr>
          <w:rStyle w:val="fontstyle01"/>
          <w:rFonts w:hint="cs"/>
          <w:b/>
          <w:bCs/>
          <w:color w:val="2E74B5" w:themeColor="accent5" w:themeShade="BF"/>
          <w:rtl/>
        </w:rPr>
        <w:t>)</w:t>
      </w:r>
      <w:r w:rsidR="00502E77">
        <w:rPr>
          <w:rFonts w:ascii="David" w:hAnsi="David" w:cs="David" w:hint="cs"/>
          <w:color w:val="FF0000"/>
          <w:sz w:val="24"/>
          <w:szCs w:val="24"/>
          <w:rtl/>
        </w:rPr>
        <w:t xml:space="preserve">, </w:t>
      </w:r>
      <w:r w:rsidR="007B436B">
        <w:rPr>
          <w:rFonts w:ascii="David" w:hAnsi="David" w:cs="David" w:hint="cs"/>
          <w:color w:val="FF0000"/>
          <w:sz w:val="24"/>
          <w:szCs w:val="24"/>
          <w:rtl/>
        </w:rPr>
        <w:t>צדק חלוקתי, מטרת הפיצוי, הרתעה</w:t>
      </w:r>
    </w:p>
    <w:p w14:paraId="68A4848B" w14:textId="77777777" w:rsidR="00F3362F" w:rsidRPr="00B56B5B" w:rsidRDefault="00F3362F" w:rsidP="00F3362F">
      <w:pPr>
        <w:bidi/>
        <w:rPr>
          <w:rFonts w:ascii="David" w:hAnsi="David" w:cs="David"/>
          <w:b/>
          <w:bCs/>
          <w:sz w:val="36"/>
          <w:szCs w:val="36"/>
          <w:u w:val="single"/>
          <w:rtl/>
        </w:rPr>
      </w:pPr>
    </w:p>
    <w:p w14:paraId="7402AFC5" w14:textId="350069F4" w:rsidR="005F29CF" w:rsidRPr="004374D9" w:rsidRDefault="005F29CF" w:rsidP="004374D9">
      <w:pPr>
        <w:bidi/>
        <w:rPr>
          <w:rFonts w:ascii="David" w:hAnsi="David" w:cs="David"/>
          <w:sz w:val="28"/>
          <w:szCs w:val="28"/>
        </w:rPr>
      </w:pPr>
      <w:r w:rsidRPr="00906904">
        <w:rPr>
          <w:rFonts w:ascii="David" w:hAnsi="David" w:cs="David" w:hint="cs"/>
          <w:b/>
          <w:bCs/>
          <w:sz w:val="36"/>
          <w:szCs w:val="36"/>
          <w:u w:val="single"/>
          <w:rtl/>
        </w:rPr>
        <w:t xml:space="preserve">מבנה ניתוח </w:t>
      </w:r>
      <w:r>
        <w:rPr>
          <w:rFonts w:ascii="David" w:hAnsi="David" w:cs="David" w:hint="cs"/>
          <w:b/>
          <w:bCs/>
          <w:sz w:val="36"/>
          <w:szCs w:val="36"/>
          <w:u w:val="single"/>
          <w:rtl/>
        </w:rPr>
        <w:t>נזק רפוא</w:t>
      </w:r>
      <w:r w:rsidR="004374D9">
        <w:rPr>
          <w:rFonts w:ascii="David" w:hAnsi="David" w:cs="David" w:hint="cs"/>
          <w:b/>
          <w:bCs/>
          <w:sz w:val="36"/>
          <w:szCs w:val="36"/>
          <w:u w:val="single"/>
          <w:rtl/>
        </w:rPr>
        <w:t>י</w:t>
      </w:r>
    </w:p>
    <w:p w14:paraId="42F9B057" w14:textId="77777777" w:rsidR="000F412B" w:rsidRDefault="005F29CF" w:rsidP="00F04308">
      <w:pPr>
        <w:pStyle w:val="a3"/>
        <w:numPr>
          <w:ilvl w:val="0"/>
          <w:numId w:val="6"/>
        </w:numPr>
        <w:bidi/>
        <w:spacing w:line="276" w:lineRule="auto"/>
        <w:rPr>
          <w:rFonts w:ascii="David" w:hAnsi="David" w:cs="David"/>
        </w:rPr>
      </w:pPr>
      <w:r w:rsidRPr="00367F24">
        <w:rPr>
          <w:rFonts w:ascii="David" w:hAnsi="David" w:cs="David" w:hint="cs"/>
          <w:rtl/>
        </w:rPr>
        <w:t>זיהוי הצדדים:</w:t>
      </w:r>
    </w:p>
    <w:p w14:paraId="501B4643" w14:textId="6E1F9691" w:rsidR="000F412B" w:rsidRPr="000F412B" w:rsidRDefault="005F29CF" w:rsidP="000F412B">
      <w:pPr>
        <w:pStyle w:val="a3"/>
        <w:bidi/>
        <w:spacing w:line="276" w:lineRule="auto"/>
        <w:ind w:left="360"/>
        <w:rPr>
          <w:rFonts w:ascii="David" w:hAnsi="David" w:cs="David"/>
        </w:rPr>
      </w:pPr>
      <w:r w:rsidRPr="000F412B">
        <w:rPr>
          <w:rFonts w:ascii="David" w:hAnsi="David" w:cs="David" w:hint="cs"/>
          <w:rtl/>
        </w:rPr>
        <w:t>תובע ונתבע - אדם פרטי\</w:t>
      </w:r>
      <w:r w:rsidR="00006CD6">
        <w:rPr>
          <w:rFonts w:ascii="David" w:hAnsi="David" w:cs="David" w:hint="cs"/>
          <w:rtl/>
        </w:rPr>
        <w:t xml:space="preserve"> </w:t>
      </w:r>
      <w:r w:rsidRPr="000F412B">
        <w:rPr>
          <w:rFonts w:ascii="David" w:hAnsi="David" w:cs="David" w:hint="cs"/>
          <w:rtl/>
        </w:rPr>
        <w:t>בית חולים\</w:t>
      </w:r>
      <w:r w:rsidR="00006CD6">
        <w:rPr>
          <w:rFonts w:ascii="David" w:hAnsi="David" w:cs="David" w:hint="cs"/>
          <w:rtl/>
        </w:rPr>
        <w:t xml:space="preserve"> </w:t>
      </w:r>
      <w:r w:rsidRPr="000F412B">
        <w:rPr>
          <w:rFonts w:ascii="David" w:hAnsi="David" w:cs="David" w:hint="cs"/>
          <w:rtl/>
        </w:rPr>
        <w:t>עיזבון\</w:t>
      </w:r>
      <w:r w:rsidR="00006CD6">
        <w:rPr>
          <w:rFonts w:ascii="David" w:hAnsi="David" w:cs="David" w:hint="cs"/>
          <w:rtl/>
        </w:rPr>
        <w:t xml:space="preserve"> </w:t>
      </w:r>
      <w:r w:rsidR="007F612E" w:rsidRPr="000F412B">
        <w:rPr>
          <w:rFonts w:ascii="David" w:hAnsi="David" w:cs="David" w:hint="cs"/>
          <w:rtl/>
        </w:rPr>
        <w:t>תלויים</w:t>
      </w:r>
      <w:r w:rsidR="00006CD6">
        <w:rPr>
          <w:rFonts w:ascii="David" w:hAnsi="David" w:cs="David" w:hint="cs"/>
          <w:rtl/>
        </w:rPr>
        <w:t xml:space="preserve"> (</w:t>
      </w:r>
      <w:r w:rsidR="00006CD6" w:rsidRPr="00006CD6">
        <w:rPr>
          <w:rFonts w:ascii="David" w:hAnsi="David" w:cs="David" w:hint="cs"/>
          <w:color w:val="4472C4" w:themeColor="accent1"/>
          <w:rtl/>
        </w:rPr>
        <w:t>יחזקאל</w:t>
      </w:r>
      <w:r w:rsidR="00F771F0">
        <w:rPr>
          <w:rFonts w:ascii="David" w:hAnsi="David" w:cs="David" w:hint="cs"/>
          <w:color w:val="4472C4" w:themeColor="accent1"/>
          <w:rtl/>
        </w:rPr>
        <w:t xml:space="preserve"> </w:t>
      </w:r>
      <w:r w:rsidR="00F771F0" w:rsidRPr="00F771F0">
        <w:rPr>
          <w:rFonts w:ascii="David" w:hAnsi="David" w:cs="David" w:hint="cs"/>
          <w:rtl/>
        </w:rPr>
        <w:t>אינדי</w:t>
      </w:r>
      <w:r w:rsidR="00F771F0">
        <w:rPr>
          <w:rFonts w:ascii="David" w:hAnsi="David" w:cs="David" w:hint="cs"/>
          <w:rtl/>
        </w:rPr>
        <w:t>ביד</w:t>
      </w:r>
      <w:r w:rsidR="00F771F0" w:rsidRPr="00F771F0">
        <w:rPr>
          <w:rFonts w:ascii="David" w:hAnsi="David" w:cs="David" w:hint="cs"/>
          <w:rtl/>
        </w:rPr>
        <w:t>ואלי</w:t>
      </w:r>
      <w:r w:rsidR="00F771F0" w:rsidRPr="00F771F0">
        <w:rPr>
          <w:rFonts w:ascii="David" w:hAnsi="David" w:cs="David" w:hint="eastAsia"/>
          <w:rtl/>
        </w:rPr>
        <w:t>ת</w:t>
      </w:r>
      <w:r w:rsidR="00F771F0" w:rsidRPr="00F771F0">
        <w:rPr>
          <w:rFonts w:ascii="David" w:hAnsi="David" w:cs="David" w:hint="cs"/>
          <w:rtl/>
        </w:rPr>
        <w:t>, תקבע לפי ראיות</w:t>
      </w:r>
      <w:r w:rsidR="00F771F0">
        <w:rPr>
          <w:rFonts w:ascii="David" w:hAnsi="David" w:cs="David" w:hint="cs"/>
          <w:rtl/>
        </w:rPr>
        <w:t>,</w:t>
      </w:r>
      <w:r w:rsidR="00006CD6" w:rsidRPr="00006CD6">
        <w:rPr>
          <w:rFonts w:ascii="David" w:hAnsi="David" w:cs="David" w:hint="cs"/>
          <w:color w:val="4472C4" w:themeColor="accent1"/>
          <w:rtl/>
        </w:rPr>
        <w:t xml:space="preserve"> </w:t>
      </w:r>
      <w:r w:rsidR="00006CD6">
        <w:rPr>
          <w:rFonts w:ascii="David" w:hAnsi="David" w:cs="David" w:hint="cs"/>
          <w:rtl/>
        </w:rPr>
        <w:t xml:space="preserve">בצבא התלות יורדת ל1/3; </w:t>
      </w:r>
      <w:proofErr w:type="spellStart"/>
      <w:r w:rsidR="0070492C" w:rsidRPr="00006CD6">
        <w:rPr>
          <w:rFonts w:ascii="David" w:hAnsi="David" w:cs="David" w:hint="cs"/>
          <w:color w:val="4472C4" w:themeColor="accent1"/>
          <w:rtl/>
        </w:rPr>
        <w:t>לינדורן</w:t>
      </w:r>
      <w:proofErr w:type="spellEnd"/>
      <w:r w:rsidR="0070492C" w:rsidRPr="00006CD6">
        <w:rPr>
          <w:rFonts w:ascii="David" w:hAnsi="David" w:cs="David" w:hint="cs"/>
          <w:color w:val="4472C4" w:themeColor="accent1"/>
          <w:rtl/>
        </w:rPr>
        <w:t xml:space="preserve"> </w:t>
      </w:r>
      <w:r w:rsidR="00006CD6">
        <w:rPr>
          <w:rFonts w:ascii="David" w:hAnsi="David" w:cs="David" w:hint="cs"/>
          <w:rtl/>
        </w:rPr>
        <w:t>ידועים בציבור כתלויים+</w:t>
      </w:r>
      <w:r w:rsidR="0070492C">
        <w:rPr>
          <w:rFonts w:ascii="David" w:hAnsi="David" w:cs="David" w:hint="cs"/>
          <w:rtl/>
        </w:rPr>
        <w:t xml:space="preserve"> </w:t>
      </w:r>
      <w:r w:rsidR="00006CD6">
        <w:rPr>
          <w:rFonts w:ascii="David" w:hAnsi="David" w:cs="David" w:hint="cs"/>
          <w:rtl/>
        </w:rPr>
        <w:t>אפשר תלות עתידית</w:t>
      </w:r>
      <w:r w:rsidR="0070492C">
        <w:rPr>
          <w:rFonts w:ascii="David" w:hAnsi="David" w:cs="David" w:hint="cs"/>
          <w:rtl/>
        </w:rPr>
        <w:t xml:space="preserve">; </w:t>
      </w:r>
      <w:r w:rsidR="0070492C" w:rsidRPr="0070492C">
        <w:rPr>
          <w:rFonts w:ascii="David" w:hAnsi="David" w:cs="David" w:hint="cs"/>
          <w:color w:val="4472C4" w:themeColor="accent1"/>
          <w:rtl/>
        </w:rPr>
        <w:t>פלוני נ' המאגר הישראלי לביטוח חובה</w:t>
      </w:r>
      <w:r w:rsidR="0070492C">
        <w:rPr>
          <w:rFonts w:ascii="David" w:hAnsi="David" w:cs="David" w:hint="cs"/>
          <w:color w:val="4472C4" w:themeColor="accent1"/>
          <w:rtl/>
        </w:rPr>
        <w:t xml:space="preserve"> </w:t>
      </w:r>
      <w:r w:rsidR="0070492C" w:rsidRPr="0070492C">
        <w:rPr>
          <w:rFonts w:ascii="David" w:hAnsi="David" w:cs="David" w:hint="cs"/>
          <w:rtl/>
        </w:rPr>
        <w:t>תלויים בגירים 3 גישות</w:t>
      </w:r>
      <w:r w:rsidR="00006CD6">
        <w:rPr>
          <w:rFonts w:ascii="David" w:hAnsi="David" w:cs="David" w:hint="cs"/>
          <w:rtl/>
        </w:rPr>
        <w:t xml:space="preserve">)\ </w:t>
      </w:r>
      <w:r w:rsidRPr="000F412B">
        <w:rPr>
          <w:rFonts w:ascii="David" w:hAnsi="David" w:cs="David" w:hint="cs"/>
          <w:rtl/>
        </w:rPr>
        <w:t>קטין(הורים)\</w:t>
      </w:r>
      <w:r w:rsidR="00006CD6">
        <w:rPr>
          <w:rFonts w:ascii="David" w:hAnsi="David" w:cs="David" w:hint="cs"/>
          <w:rtl/>
        </w:rPr>
        <w:t xml:space="preserve"> </w:t>
      </w:r>
      <w:r w:rsidRPr="000F412B">
        <w:rPr>
          <w:rFonts w:ascii="David" w:hAnsi="David" w:cs="David" w:hint="cs"/>
          <w:rtl/>
        </w:rPr>
        <w:t>קופ"ח\</w:t>
      </w:r>
      <w:r w:rsidR="00006CD6">
        <w:rPr>
          <w:rFonts w:ascii="David" w:hAnsi="David" w:cs="David" w:hint="cs"/>
          <w:rtl/>
        </w:rPr>
        <w:t xml:space="preserve"> </w:t>
      </w:r>
      <w:r w:rsidRPr="000F412B">
        <w:rPr>
          <w:rFonts w:ascii="David" w:hAnsi="David" w:cs="David" w:hint="cs"/>
          <w:rtl/>
        </w:rPr>
        <w:t>משרד הבריאות.</w:t>
      </w:r>
      <w:r w:rsidR="00FE0443" w:rsidRPr="000F412B">
        <w:rPr>
          <w:rFonts w:ascii="David" w:hAnsi="David" w:cs="David" w:hint="cs"/>
          <w:rtl/>
        </w:rPr>
        <w:t xml:space="preserve"> </w:t>
      </w:r>
      <w:r w:rsidR="00FE0443" w:rsidRPr="000F412B">
        <w:rPr>
          <w:rFonts w:ascii="David" w:hAnsi="David" w:cs="David" w:hint="cs"/>
          <w:b/>
          <w:bCs/>
          <w:rtl/>
        </w:rPr>
        <w:t>חייבים יחד ולחוד (ס' 11)</w:t>
      </w:r>
      <w:r w:rsidR="000F412B" w:rsidRPr="000F412B">
        <w:rPr>
          <w:rFonts w:ascii="David" w:hAnsi="David" w:cs="David" w:hint="cs"/>
          <w:b/>
          <w:bCs/>
          <w:rtl/>
        </w:rPr>
        <w:t xml:space="preserve"> </w:t>
      </w:r>
      <w:r w:rsidR="00BF6C00">
        <w:rPr>
          <w:rFonts w:ascii="David" w:hAnsi="David" w:cs="David" w:hint="cs"/>
          <w:b/>
          <w:bCs/>
          <w:sz w:val="24"/>
          <w:szCs w:val="24"/>
          <w:rtl/>
        </w:rPr>
        <w:t>ו</w:t>
      </w:r>
      <w:r w:rsidR="000F412B" w:rsidRPr="000F412B">
        <w:rPr>
          <w:rFonts w:ascii="David" w:hAnsi="David" w:cs="David"/>
          <w:b/>
          <w:bCs/>
          <w:sz w:val="24"/>
          <w:szCs w:val="24"/>
          <w:rtl/>
        </w:rPr>
        <w:t>חלוקה לפי אשם מוסרי</w:t>
      </w:r>
      <w:r w:rsidR="000F412B" w:rsidRPr="000F412B">
        <w:rPr>
          <w:rFonts w:ascii="David" w:hAnsi="David" w:cs="David" w:hint="cs"/>
          <w:b/>
          <w:bCs/>
          <w:sz w:val="24"/>
          <w:szCs w:val="24"/>
          <w:rtl/>
        </w:rPr>
        <w:t xml:space="preserve"> (ס'84). </w:t>
      </w:r>
    </w:p>
    <w:p w14:paraId="3297820F" w14:textId="77777777" w:rsidR="005F29CF" w:rsidRPr="00367F24" w:rsidRDefault="005F29CF" w:rsidP="00F04308">
      <w:pPr>
        <w:pStyle w:val="a3"/>
        <w:numPr>
          <w:ilvl w:val="0"/>
          <w:numId w:val="6"/>
        </w:numPr>
        <w:bidi/>
        <w:spacing w:line="276" w:lineRule="auto"/>
        <w:rPr>
          <w:rFonts w:ascii="David" w:hAnsi="David" w:cs="David"/>
        </w:rPr>
      </w:pPr>
      <w:r w:rsidRPr="00367F24">
        <w:rPr>
          <w:rFonts w:ascii="David" w:hAnsi="David" w:cs="David" w:hint="cs"/>
          <w:rtl/>
        </w:rPr>
        <w:t>ציון סוג האחריות של הנתבע:</w:t>
      </w:r>
    </w:p>
    <w:p w14:paraId="2B39756C" w14:textId="77777777" w:rsidR="008447B1" w:rsidRDefault="005F29CF" w:rsidP="00F04308">
      <w:pPr>
        <w:pStyle w:val="a3"/>
        <w:numPr>
          <w:ilvl w:val="1"/>
          <w:numId w:val="6"/>
        </w:numPr>
        <w:bidi/>
        <w:spacing w:line="276" w:lineRule="auto"/>
        <w:rPr>
          <w:rFonts w:ascii="David" w:hAnsi="David" w:cs="David"/>
        </w:rPr>
      </w:pPr>
      <w:r w:rsidRPr="00367F24">
        <w:rPr>
          <w:rFonts w:ascii="David" w:hAnsi="David" w:cs="David" w:hint="cs"/>
          <w:rtl/>
        </w:rPr>
        <w:t xml:space="preserve">אישית </w:t>
      </w:r>
      <w:r w:rsidRPr="00367F24">
        <w:rPr>
          <w:rFonts w:ascii="David" w:hAnsi="David" w:cs="David"/>
          <w:rtl/>
        </w:rPr>
        <w:t>–</w:t>
      </w:r>
      <w:r w:rsidRPr="00367F24">
        <w:rPr>
          <w:rFonts w:ascii="David" w:hAnsi="David" w:cs="David" w:hint="cs"/>
          <w:rtl/>
        </w:rPr>
        <w:t xml:space="preserve"> הנזק נעשה ע"י הנתבע באופן ישיר.</w:t>
      </w:r>
    </w:p>
    <w:p w14:paraId="3D58E657" w14:textId="5C1B1426" w:rsidR="00737C37" w:rsidRPr="008447B1" w:rsidRDefault="005F29CF" w:rsidP="00F04308">
      <w:pPr>
        <w:pStyle w:val="a3"/>
        <w:numPr>
          <w:ilvl w:val="1"/>
          <w:numId w:val="6"/>
        </w:numPr>
        <w:bidi/>
        <w:spacing w:line="276" w:lineRule="auto"/>
        <w:rPr>
          <w:rFonts w:ascii="David" w:hAnsi="David" w:cs="David"/>
        </w:rPr>
      </w:pPr>
      <w:proofErr w:type="spellStart"/>
      <w:r w:rsidRPr="008447B1">
        <w:rPr>
          <w:rFonts w:ascii="David" w:hAnsi="David" w:cs="David" w:hint="cs"/>
          <w:rtl/>
        </w:rPr>
        <w:t>שילוחית</w:t>
      </w:r>
      <w:proofErr w:type="spellEnd"/>
      <w:r w:rsidRPr="008447B1">
        <w:rPr>
          <w:rFonts w:ascii="David" w:hAnsi="David" w:cs="David" w:hint="cs"/>
          <w:rtl/>
        </w:rPr>
        <w:t xml:space="preserve"> </w:t>
      </w:r>
      <w:r w:rsidRPr="008447B1">
        <w:rPr>
          <w:rFonts w:ascii="David" w:hAnsi="David" w:cs="David"/>
          <w:rtl/>
        </w:rPr>
        <w:t>–</w:t>
      </w:r>
      <w:r w:rsidRPr="008447B1">
        <w:rPr>
          <w:rFonts w:ascii="David" w:hAnsi="David" w:cs="David" w:hint="cs"/>
          <w:rtl/>
        </w:rPr>
        <w:t xml:space="preserve"> </w:t>
      </w:r>
      <w:r w:rsidR="00737C37" w:rsidRPr="008447B1">
        <w:rPr>
          <w:rFonts w:ascii="David" w:hAnsi="David" w:cs="David" w:hint="cs"/>
          <w:rtl/>
        </w:rPr>
        <w:t>הנתבע אחראי באופן עקיף על הנזק: שולח (ס'14) מסייע\משדל\שותף\מייעץ (ס'12), מעביד (ס'13).</w:t>
      </w:r>
      <w:r w:rsidR="008447B1">
        <w:rPr>
          <w:rFonts w:ascii="David" w:hAnsi="David" w:cs="David" w:hint="cs"/>
          <w:rtl/>
        </w:rPr>
        <w:t xml:space="preserve"> </w:t>
      </w:r>
      <w:r w:rsidR="008447B1" w:rsidRPr="008447B1">
        <w:rPr>
          <w:rFonts w:ascii="David" w:hAnsi="David" w:cs="David"/>
          <w:rtl/>
        </w:rPr>
        <w:t xml:space="preserve">באחריות </w:t>
      </w:r>
      <w:proofErr w:type="spellStart"/>
      <w:r w:rsidR="008447B1" w:rsidRPr="008447B1">
        <w:rPr>
          <w:rFonts w:ascii="David" w:hAnsi="David" w:cs="David"/>
          <w:rtl/>
        </w:rPr>
        <w:t>שילוחית</w:t>
      </w:r>
      <w:proofErr w:type="spellEnd"/>
      <w:r w:rsidR="008447B1" w:rsidRPr="008447B1">
        <w:rPr>
          <w:rFonts w:ascii="David" w:hAnsi="David" w:cs="David"/>
          <w:rtl/>
        </w:rPr>
        <w:t xml:space="preserve"> את ביה"ח; ייתכן שגם באחריות אישית את ביה"ח, על כך שיצר תנאים </w:t>
      </w:r>
      <w:r w:rsidR="008447B1">
        <w:rPr>
          <w:rFonts w:ascii="David" w:hAnsi="David" w:cs="David" w:hint="cs"/>
          <w:rtl/>
        </w:rPr>
        <w:t>גרועים לעבודת הרופאים</w:t>
      </w:r>
    </w:p>
    <w:p w14:paraId="162E008B" w14:textId="77777777" w:rsidR="00CC4AB4" w:rsidRDefault="00CC4AB4" w:rsidP="00F04308">
      <w:pPr>
        <w:pStyle w:val="a3"/>
        <w:numPr>
          <w:ilvl w:val="0"/>
          <w:numId w:val="6"/>
        </w:numPr>
        <w:bidi/>
        <w:spacing w:line="276" w:lineRule="auto"/>
        <w:rPr>
          <w:rFonts w:ascii="David" w:hAnsi="David" w:cs="David"/>
        </w:rPr>
      </w:pPr>
      <w:r>
        <w:rPr>
          <w:rFonts w:ascii="David" w:hAnsi="David" w:cs="David" w:hint="cs"/>
          <w:rtl/>
        </w:rPr>
        <w:t xml:space="preserve">המקרים הקלאסיים: </w:t>
      </w:r>
    </w:p>
    <w:p w14:paraId="7DD78F16" w14:textId="77777777" w:rsidR="00CC4AB4" w:rsidRPr="003370C1" w:rsidRDefault="00CC4AB4" w:rsidP="00F04308">
      <w:pPr>
        <w:pStyle w:val="a3"/>
        <w:numPr>
          <w:ilvl w:val="0"/>
          <w:numId w:val="25"/>
        </w:numPr>
        <w:bidi/>
        <w:spacing w:line="276" w:lineRule="auto"/>
        <w:jc w:val="both"/>
        <w:rPr>
          <w:rFonts w:ascii="David" w:hAnsi="David" w:cs="David"/>
        </w:rPr>
      </w:pPr>
      <w:r w:rsidRPr="003370C1">
        <w:rPr>
          <w:rFonts w:ascii="David" w:hAnsi="David" w:cs="David" w:hint="cs"/>
          <w:b/>
          <w:bCs/>
          <w:u w:val="single"/>
          <w:rtl/>
        </w:rPr>
        <w:t>טיפול רפואי לקוי</w:t>
      </w:r>
      <w:r>
        <w:rPr>
          <w:rFonts w:ascii="David" w:hAnsi="David" w:cs="David" w:hint="cs"/>
          <w:rtl/>
        </w:rPr>
        <w:t xml:space="preserve"> – </w:t>
      </w:r>
      <w:r w:rsidRPr="001C2B89">
        <w:rPr>
          <w:rFonts w:ascii="David" w:hAnsi="David" w:cs="David"/>
          <w:rtl/>
        </w:rPr>
        <w:t xml:space="preserve">יכול להיות בדרך של מעשה או מחדל, בדר"כ </w:t>
      </w:r>
      <w:r w:rsidRPr="001C2B89">
        <w:rPr>
          <w:rFonts w:ascii="David" w:hAnsi="David" w:cs="David"/>
          <w:b/>
          <w:bCs/>
          <w:rtl/>
        </w:rPr>
        <w:t xml:space="preserve">נתבע ברשלנות (רלוונטי גם </w:t>
      </w:r>
      <w:proofErr w:type="spellStart"/>
      <w:r>
        <w:rPr>
          <w:rFonts w:ascii="David" w:hAnsi="David" w:cs="David" w:hint="cs"/>
          <w:b/>
          <w:bCs/>
          <w:rtl/>
        </w:rPr>
        <w:t>הפח"ח</w:t>
      </w:r>
      <w:proofErr w:type="spellEnd"/>
      <w:r w:rsidRPr="001C2B89">
        <w:rPr>
          <w:rFonts w:ascii="David" w:hAnsi="David" w:cs="David"/>
          <w:b/>
          <w:bCs/>
          <w:rtl/>
        </w:rPr>
        <w:t xml:space="preserve"> של ס'5</w:t>
      </w:r>
      <w:r>
        <w:rPr>
          <w:rFonts w:ascii="David" w:hAnsi="David" w:cs="David" w:hint="cs"/>
          <w:b/>
          <w:bCs/>
          <w:rtl/>
        </w:rPr>
        <w:t xml:space="preserve"> זכויות החולה</w:t>
      </w:r>
      <w:r w:rsidRPr="001C2B89">
        <w:rPr>
          <w:rFonts w:ascii="David" w:hAnsi="David" w:cs="David"/>
          <w:b/>
          <w:bCs/>
          <w:rtl/>
        </w:rPr>
        <w:t>).</w:t>
      </w:r>
    </w:p>
    <w:p w14:paraId="519940D8" w14:textId="7F92863E" w:rsidR="00CC4AB4" w:rsidRDefault="00CC4AB4" w:rsidP="00F04308">
      <w:pPr>
        <w:pStyle w:val="a3"/>
        <w:numPr>
          <w:ilvl w:val="0"/>
          <w:numId w:val="25"/>
        </w:numPr>
        <w:bidi/>
        <w:spacing w:line="276" w:lineRule="auto"/>
        <w:jc w:val="both"/>
        <w:rPr>
          <w:rFonts w:ascii="David" w:hAnsi="David" w:cs="David"/>
          <w:u w:val="single"/>
          <w:rtl/>
        </w:rPr>
      </w:pPr>
      <w:r w:rsidRPr="003370C1">
        <w:rPr>
          <w:rFonts w:ascii="David" w:hAnsi="David" w:cs="David" w:hint="cs"/>
          <w:b/>
          <w:bCs/>
          <w:u w:val="single"/>
          <w:rtl/>
        </w:rPr>
        <w:t xml:space="preserve">העדר </w:t>
      </w:r>
      <w:r w:rsidRPr="003370C1">
        <w:rPr>
          <w:rFonts w:ascii="David" w:hAnsi="David" w:cs="David"/>
          <w:b/>
          <w:bCs/>
          <w:u w:val="single"/>
          <w:rtl/>
        </w:rPr>
        <w:t>הסכמה</w:t>
      </w:r>
      <w:r>
        <w:rPr>
          <w:rFonts w:ascii="David" w:hAnsi="David" w:cs="David" w:hint="cs"/>
          <w:rtl/>
        </w:rPr>
        <w:t xml:space="preserve"> –</w:t>
      </w:r>
      <w:r w:rsidRPr="003370C1">
        <w:rPr>
          <w:rFonts w:ascii="David" w:hAnsi="David" w:cs="David"/>
          <w:rtl/>
        </w:rPr>
        <w:t xml:space="preserve"> העדר הסכמה בכלל, מדובר </w:t>
      </w:r>
      <w:r w:rsidRPr="003370C1">
        <w:rPr>
          <w:rFonts w:ascii="David" w:hAnsi="David" w:cs="David"/>
          <w:b/>
          <w:bCs/>
          <w:rtl/>
        </w:rPr>
        <w:t>בתקיפה</w:t>
      </w:r>
      <w:r w:rsidRPr="003370C1">
        <w:rPr>
          <w:rFonts w:ascii="David" w:hAnsi="David" w:cs="David"/>
          <w:rtl/>
        </w:rPr>
        <w:t xml:space="preserve"> (</w:t>
      </w:r>
      <w:r w:rsidRPr="003370C1">
        <w:rPr>
          <w:rFonts w:ascii="David" w:hAnsi="David" w:cs="David"/>
          <w:color w:val="4472C4" w:themeColor="accent1"/>
          <w:rtl/>
        </w:rPr>
        <w:t xml:space="preserve">ביניש </w:t>
      </w:r>
      <w:proofErr w:type="spellStart"/>
      <w:r w:rsidRPr="003370C1">
        <w:rPr>
          <w:rFonts w:ascii="David" w:hAnsi="David" w:cs="David"/>
          <w:color w:val="4472C4" w:themeColor="accent1"/>
          <w:rtl/>
        </w:rPr>
        <w:t>בדעקה</w:t>
      </w:r>
      <w:proofErr w:type="spellEnd"/>
      <w:r>
        <w:rPr>
          <w:rFonts w:ascii="David" w:hAnsi="David" w:cs="David" w:hint="cs"/>
          <w:color w:val="4472C4" w:themeColor="accent1"/>
          <w:rtl/>
        </w:rPr>
        <w:t xml:space="preserve"> דעת יחיד</w:t>
      </w:r>
      <w:r w:rsidRPr="003370C1">
        <w:rPr>
          <w:rFonts w:ascii="David" w:hAnsi="David" w:cs="David"/>
          <w:color w:val="4472C4" w:themeColor="accent1"/>
          <w:rtl/>
        </w:rPr>
        <w:t xml:space="preserve"> </w:t>
      </w:r>
      <w:r w:rsidRPr="003370C1">
        <w:rPr>
          <w:rFonts w:ascii="David" w:hAnsi="David" w:cs="David"/>
          <w:rtl/>
        </w:rPr>
        <w:t>-3 החלופות</w:t>
      </w:r>
      <w:r w:rsidR="006E14D7">
        <w:rPr>
          <w:rFonts w:ascii="David" w:hAnsi="David" w:cs="David" w:hint="cs"/>
          <w:rtl/>
        </w:rPr>
        <w:t xml:space="preserve"> ראה מטה</w:t>
      </w:r>
      <w:r w:rsidRPr="003370C1">
        <w:rPr>
          <w:rFonts w:ascii="David" w:hAnsi="David" w:cs="David"/>
          <w:rtl/>
        </w:rPr>
        <w:t xml:space="preserve">). </w:t>
      </w:r>
    </w:p>
    <w:p w14:paraId="7F597010" w14:textId="0EEBEDD2" w:rsidR="00CC4AB4" w:rsidRPr="002E0AF6" w:rsidRDefault="00CC4AB4" w:rsidP="00CC4AB4">
      <w:pPr>
        <w:pStyle w:val="a3"/>
        <w:bidi/>
        <w:spacing w:line="276" w:lineRule="auto"/>
        <w:jc w:val="both"/>
        <w:rPr>
          <w:rFonts w:ascii="David" w:hAnsi="David" w:cs="David"/>
          <w:rtl/>
        </w:rPr>
      </w:pPr>
      <w:r w:rsidRPr="003370C1">
        <w:rPr>
          <w:rFonts w:ascii="David" w:hAnsi="David" w:cs="David"/>
          <w:b/>
          <w:bCs/>
          <w:u w:val="single"/>
          <w:rtl/>
        </w:rPr>
        <w:t>העדר הסכמה מדעת</w:t>
      </w:r>
      <w:r w:rsidRPr="003370C1">
        <w:rPr>
          <w:rFonts w:ascii="David" w:hAnsi="David" w:cs="David"/>
          <w:rtl/>
        </w:rPr>
        <w:t xml:space="preserve"> </w:t>
      </w:r>
      <w:r>
        <w:rPr>
          <w:rFonts w:ascii="David" w:hAnsi="David" w:cs="David" w:hint="cs"/>
          <w:rtl/>
        </w:rPr>
        <w:t>–</w:t>
      </w:r>
      <w:r w:rsidRPr="003370C1">
        <w:rPr>
          <w:rFonts w:ascii="David" w:hAnsi="David" w:cs="David"/>
          <w:rtl/>
        </w:rPr>
        <w:t xml:space="preserve"> לא לתת לאדם את כל המידע והוא מסכים על סמך מידע חלקי. או שלא מספרים הכל</w:t>
      </w:r>
      <w:r>
        <w:rPr>
          <w:rFonts w:ascii="David" w:hAnsi="David" w:cs="David" w:hint="cs"/>
          <w:rtl/>
        </w:rPr>
        <w:t xml:space="preserve"> (</w:t>
      </w:r>
      <w:r>
        <w:rPr>
          <w:rFonts w:ascii="David" w:hAnsi="David" w:cs="David" w:hint="cs"/>
          <w:color w:val="0070C0"/>
          <w:rtl/>
        </w:rPr>
        <w:t>בר חי</w:t>
      </w:r>
      <w:r>
        <w:rPr>
          <w:rFonts w:ascii="David" w:hAnsi="David" w:cs="David" w:hint="cs"/>
          <w:rtl/>
        </w:rPr>
        <w:t>)</w:t>
      </w:r>
      <w:r w:rsidRPr="003370C1">
        <w:rPr>
          <w:rFonts w:ascii="David" w:hAnsi="David" w:cs="David"/>
          <w:rtl/>
        </w:rPr>
        <w:t xml:space="preserve"> או שלא מספרים הכל באופן מדויק, מדובר </w:t>
      </w:r>
      <w:r w:rsidRPr="003370C1">
        <w:rPr>
          <w:rFonts w:ascii="David" w:hAnsi="David" w:cs="David"/>
          <w:b/>
          <w:bCs/>
          <w:rtl/>
        </w:rPr>
        <w:t>ברשלנות</w:t>
      </w:r>
      <w:r w:rsidRPr="003370C1">
        <w:rPr>
          <w:rFonts w:ascii="David" w:hAnsi="David" w:cs="David" w:hint="cs"/>
          <w:rtl/>
        </w:rPr>
        <w:t xml:space="preserve"> </w:t>
      </w:r>
      <w:r>
        <w:rPr>
          <w:rFonts w:ascii="David" w:hAnsi="David" w:cs="David" w:hint="cs"/>
          <w:rtl/>
        </w:rPr>
        <w:t>(</w:t>
      </w:r>
      <w:r w:rsidRPr="003370C1">
        <w:rPr>
          <w:rFonts w:ascii="David" w:hAnsi="David" w:cs="David"/>
          <w:color w:val="4472C4" w:themeColor="accent1"/>
          <w:rtl/>
        </w:rPr>
        <w:t>בינ</w:t>
      </w:r>
      <w:r>
        <w:rPr>
          <w:rFonts w:ascii="David" w:hAnsi="David" w:cs="David" w:hint="cs"/>
          <w:color w:val="4472C4" w:themeColor="accent1"/>
          <w:rtl/>
        </w:rPr>
        <w:t>י</w:t>
      </w:r>
      <w:r w:rsidRPr="003370C1">
        <w:rPr>
          <w:rFonts w:ascii="David" w:hAnsi="David" w:cs="David"/>
          <w:color w:val="4472C4" w:themeColor="accent1"/>
          <w:rtl/>
        </w:rPr>
        <w:t xml:space="preserve">ש </w:t>
      </w:r>
      <w:proofErr w:type="spellStart"/>
      <w:r w:rsidRPr="003370C1">
        <w:rPr>
          <w:rFonts w:ascii="David" w:hAnsi="David" w:cs="David" w:hint="cs"/>
          <w:color w:val="4472C4" w:themeColor="accent1"/>
          <w:rtl/>
        </w:rPr>
        <w:t>ב</w:t>
      </w:r>
      <w:r w:rsidRPr="003370C1">
        <w:rPr>
          <w:rFonts w:ascii="David" w:hAnsi="David" w:cs="David"/>
          <w:color w:val="4472C4" w:themeColor="accent1"/>
          <w:rtl/>
        </w:rPr>
        <w:t>דעקה</w:t>
      </w:r>
      <w:proofErr w:type="spellEnd"/>
      <w:r>
        <w:rPr>
          <w:rFonts w:ascii="David" w:hAnsi="David" w:cs="David" w:hint="cs"/>
          <w:rtl/>
        </w:rPr>
        <w:t>)</w:t>
      </w:r>
      <w:r w:rsidRPr="003370C1">
        <w:rPr>
          <w:rFonts w:ascii="David" w:hAnsi="David" w:cs="David"/>
          <w:rtl/>
        </w:rPr>
        <w:t xml:space="preserve">. </w:t>
      </w:r>
      <w:proofErr w:type="spellStart"/>
      <w:r>
        <w:rPr>
          <w:rFonts w:ascii="David" w:hAnsi="David" w:cs="David" w:hint="cs"/>
          <w:b/>
          <w:bCs/>
          <w:rtl/>
        </w:rPr>
        <w:t>הפח"ח</w:t>
      </w:r>
      <w:proofErr w:type="spellEnd"/>
      <w:r>
        <w:rPr>
          <w:rFonts w:ascii="David" w:hAnsi="David" w:cs="David" w:hint="cs"/>
          <w:b/>
          <w:bCs/>
          <w:rtl/>
        </w:rPr>
        <w:t xml:space="preserve">- </w:t>
      </w:r>
      <w:r w:rsidRPr="003370C1">
        <w:rPr>
          <w:rFonts w:ascii="David" w:hAnsi="David" w:cs="David"/>
          <w:b/>
          <w:bCs/>
          <w:rtl/>
        </w:rPr>
        <w:t xml:space="preserve">ס'13 </w:t>
      </w:r>
      <w:r>
        <w:rPr>
          <w:rFonts w:ascii="David" w:hAnsi="David" w:cs="David" w:hint="cs"/>
          <w:b/>
          <w:bCs/>
          <w:rtl/>
        </w:rPr>
        <w:t>ל</w:t>
      </w:r>
      <w:r w:rsidRPr="003370C1">
        <w:rPr>
          <w:rFonts w:ascii="David" w:hAnsi="David" w:cs="David"/>
          <w:b/>
          <w:bCs/>
          <w:rtl/>
        </w:rPr>
        <w:t>זכויות החולה</w:t>
      </w:r>
      <w:r w:rsidRPr="003370C1">
        <w:rPr>
          <w:rFonts w:ascii="David" w:hAnsi="David" w:cs="David"/>
          <w:rtl/>
        </w:rPr>
        <w:t xml:space="preserve"> </w:t>
      </w:r>
      <w:r>
        <w:rPr>
          <w:rFonts w:ascii="David" w:hAnsi="David" w:cs="David" w:hint="cs"/>
          <w:rtl/>
        </w:rPr>
        <w:t xml:space="preserve">(לבדוק את החלופות המתאימות!) </w:t>
      </w:r>
      <w:r w:rsidRPr="003370C1">
        <w:rPr>
          <w:rFonts w:ascii="David" w:hAnsi="David" w:cs="David"/>
          <w:rtl/>
        </w:rPr>
        <w:t xml:space="preserve">מדבר על קבלת הסכמה מדעת ומשליך כאינדיקציה על רכיב זה בעוולות האחרות </w:t>
      </w:r>
      <w:proofErr w:type="spellStart"/>
      <w:r w:rsidRPr="00393153">
        <w:rPr>
          <w:rFonts w:ascii="David" w:hAnsi="David" w:cs="David"/>
          <w:color w:val="4472C4" w:themeColor="accent1"/>
          <w:rtl/>
        </w:rPr>
        <w:t>ועקנין</w:t>
      </w:r>
      <w:proofErr w:type="spellEnd"/>
      <w:r w:rsidRPr="00393153">
        <w:rPr>
          <w:rFonts w:ascii="David" w:hAnsi="David" w:cs="David"/>
          <w:rtl/>
        </w:rPr>
        <w:t xml:space="preserve"> –</w:t>
      </w:r>
      <w:r w:rsidRPr="003370C1">
        <w:rPr>
          <w:rFonts w:ascii="David" w:hAnsi="David" w:cs="David"/>
          <w:b/>
          <w:bCs/>
          <w:rtl/>
        </w:rPr>
        <w:t xml:space="preserve"> הפרת חובה חקוקה כאינדיקציה לרשלנות. </w:t>
      </w:r>
    </w:p>
    <w:p w14:paraId="252D0E99" w14:textId="77777777" w:rsidR="00CC4AB4" w:rsidRPr="00CE5565" w:rsidRDefault="00CC4AB4" w:rsidP="00CC4AB4">
      <w:pPr>
        <w:pStyle w:val="a3"/>
        <w:bidi/>
        <w:spacing w:after="0" w:line="276" w:lineRule="auto"/>
        <w:jc w:val="both"/>
        <w:rPr>
          <w:rFonts w:ascii="David" w:hAnsi="David" w:cs="David"/>
          <w:sz w:val="20"/>
          <w:szCs w:val="20"/>
          <w:u w:val="single"/>
        </w:rPr>
      </w:pPr>
      <w:r w:rsidRPr="00CE5565">
        <w:rPr>
          <w:rFonts w:ascii="David" w:hAnsi="David" w:cs="David" w:hint="cs"/>
          <w:sz w:val="20"/>
          <w:szCs w:val="20"/>
          <w:u w:val="single"/>
          <w:rtl/>
        </w:rPr>
        <w:t xml:space="preserve">בייניש לא רוצה שיגישו תביעות לרופאים בגין תקיפה. אלא בגין רשלנות או הפרת חובה חקיקה. בגלל ששניהם עוולות מסגרת ואז ניתן להכניס לתוכם שיקולי מדיניות משפטית ושם יש חובת הוכחת נזק. </w:t>
      </w:r>
    </w:p>
    <w:p w14:paraId="4C95D5EE" w14:textId="5F475BF6" w:rsidR="00CC4AB4" w:rsidRPr="002E0AF6" w:rsidRDefault="00CC4AB4" w:rsidP="00F04308">
      <w:pPr>
        <w:pStyle w:val="a3"/>
        <w:numPr>
          <w:ilvl w:val="0"/>
          <w:numId w:val="25"/>
        </w:numPr>
        <w:bidi/>
        <w:spacing w:after="0" w:line="276" w:lineRule="auto"/>
        <w:jc w:val="both"/>
        <w:rPr>
          <w:rFonts w:ascii="David" w:hAnsi="David" w:cs="David"/>
          <w:rtl/>
        </w:rPr>
      </w:pPr>
      <w:r w:rsidRPr="009E3AF2">
        <w:rPr>
          <w:rFonts w:ascii="David" w:hAnsi="David" w:cs="David"/>
          <w:b/>
          <w:bCs/>
          <w:u w:val="single"/>
          <w:rtl/>
        </w:rPr>
        <w:t>בחירה בין חלופות</w:t>
      </w:r>
      <w:r>
        <w:rPr>
          <w:rFonts w:ascii="David" w:hAnsi="David" w:cs="David" w:hint="cs"/>
          <w:rtl/>
        </w:rPr>
        <w:t xml:space="preserve"> – </w:t>
      </w:r>
      <w:r w:rsidRPr="006F604C">
        <w:rPr>
          <w:rFonts w:ascii="David" w:hAnsi="David" w:cs="David"/>
          <w:b/>
          <w:bCs/>
          <w:rtl/>
        </w:rPr>
        <w:t>רק רשלנות</w:t>
      </w:r>
      <w:r>
        <w:rPr>
          <w:rFonts w:ascii="David" w:hAnsi="David" w:cs="David" w:hint="cs"/>
          <w:rtl/>
        </w:rPr>
        <w:t xml:space="preserve">. </w:t>
      </w:r>
      <w:r w:rsidRPr="001C2B89">
        <w:rPr>
          <w:rFonts w:ascii="David" w:hAnsi="David" w:cs="David"/>
          <w:rtl/>
        </w:rPr>
        <w:t xml:space="preserve">הרופא התרשל בעצם הבחירה בין </w:t>
      </w:r>
      <w:r>
        <w:rPr>
          <w:rFonts w:ascii="David" w:hAnsi="David" w:cs="David" w:hint="cs"/>
          <w:rtl/>
        </w:rPr>
        <w:t>טיפול</w:t>
      </w:r>
      <w:r w:rsidRPr="001C2B89">
        <w:rPr>
          <w:rFonts w:ascii="David" w:hAnsi="David" w:cs="David"/>
          <w:rtl/>
        </w:rPr>
        <w:t xml:space="preserve"> א' לב'</w:t>
      </w:r>
      <w:r>
        <w:rPr>
          <w:rFonts w:ascii="David" w:hAnsi="David" w:cs="David" w:hint="cs"/>
          <w:rtl/>
        </w:rPr>
        <w:t>.</w:t>
      </w:r>
      <w:r w:rsidRPr="001C2B89">
        <w:rPr>
          <w:rFonts w:ascii="David" w:hAnsi="David" w:cs="David"/>
          <w:rtl/>
        </w:rPr>
        <w:t xml:space="preserve"> </w:t>
      </w:r>
      <w:proofErr w:type="spellStart"/>
      <w:r w:rsidRPr="006F604C">
        <w:rPr>
          <w:rFonts w:ascii="David" w:hAnsi="David" w:cs="David"/>
          <w:color w:val="4472C4" w:themeColor="accent1"/>
          <w:rtl/>
        </w:rPr>
        <w:t>קליפורד</w:t>
      </w:r>
      <w:proofErr w:type="spellEnd"/>
      <w:r w:rsidRPr="001C2B89">
        <w:rPr>
          <w:rFonts w:ascii="David" w:hAnsi="David" w:cs="David"/>
          <w:rtl/>
        </w:rPr>
        <w:t xml:space="preserve">. גם </w:t>
      </w:r>
      <w:r w:rsidRPr="006F604C">
        <w:rPr>
          <w:rFonts w:ascii="David" w:hAnsi="David" w:cs="David"/>
          <w:u w:val="single"/>
          <w:rtl/>
        </w:rPr>
        <w:t>אי עשייה</w:t>
      </w:r>
      <w:r w:rsidRPr="001C2B89">
        <w:rPr>
          <w:rFonts w:ascii="David" w:hAnsi="David" w:cs="David"/>
          <w:rtl/>
        </w:rPr>
        <w:t xml:space="preserve"> נכנסת לבחירה בין חלופות- בחר לא לעשות כלום.</w:t>
      </w:r>
      <w:r>
        <w:rPr>
          <w:rFonts w:ascii="David" w:hAnsi="David" w:cs="David" w:hint="cs"/>
          <w:rtl/>
        </w:rPr>
        <w:t xml:space="preserve"> מנגד </w:t>
      </w:r>
      <w:r w:rsidRPr="00246204">
        <w:rPr>
          <w:rFonts w:ascii="David" w:hAnsi="David" w:cs="David" w:hint="cs"/>
          <w:b/>
          <w:bCs/>
          <w:rtl/>
        </w:rPr>
        <w:t>הגנת האסכולה</w:t>
      </w:r>
      <w:r>
        <w:rPr>
          <w:rFonts w:ascii="David" w:hAnsi="David" w:cs="David" w:hint="cs"/>
          <w:rtl/>
        </w:rPr>
        <w:t xml:space="preserve">. </w:t>
      </w:r>
    </w:p>
    <w:p w14:paraId="4E6D5E80" w14:textId="3998FE19" w:rsidR="005F29CF" w:rsidRPr="00737C37" w:rsidRDefault="005F29CF" w:rsidP="00F04308">
      <w:pPr>
        <w:pStyle w:val="a3"/>
        <w:numPr>
          <w:ilvl w:val="0"/>
          <w:numId w:val="6"/>
        </w:numPr>
        <w:bidi/>
        <w:spacing w:line="276" w:lineRule="auto"/>
        <w:rPr>
          <w:rFonts w:ascii="David" w:hAnsi="David" w:cs="David"/>
        </w:rPr>
      </w:pPr>
      <w:r w:rsidRPr="00737C37">
        <w:rPr>
          <w:rFonts w:ascii="David" w:hAnsi="David" w:cs="David" w:hint="cs"/>
          <w:rtl/>
        </w:rPr>
        <w:t xml:space="preserve">סוג העוולה המתרחש </w:t>
      </w:r>
      <w:r w:rsidRPr="00737C37">
        <w:rPr>
          <w:rFonts w:ascii="David" w:hAnsi="David" w:cs="David"/>
          <w:rtl/>
        </w:rPr>
        <w:t>–</w:t>
      </w:r>
      <w:r w:rsidRPr="00737C37">
        <w:rPr>
          <w:rFonts w:ascii="David" w:hAnsi="David" w:cs="David" w:hint="cs"/>
          <w:rtl/>
        </w:rPr>
        <w:t xml:space="preserve"> אפשר לתבוע בכולם אם עומד בכל הקריטריונים.</w:t>
      </w:r>
    </w:p>
    <w:p w14:paraId="54CF2246" w14:textId="62DC6A6E" w:rsidR="005F29CF" w:rsidRPr="00367F24" w:rsidRDefault="005F29CF" w:rsidP="00F04308">
      <w:pPr>
        <w:pStyle w:val="a3"/>
        <w:numPr>
          <w:ilvl w:val="1"/>
          <w:numId w:val="6"/>
        </w:numPr>
        <w:bidi/>
        <w:spacing w:line="276" w:lineRule="auto"/>
        <w:rPr>
          <w:rFonts w:ascii="David" w:hAnsi="David" w:cs="David"/>
        </w:rPr>
      </w:pPr>
      <w:r w:rsidRPr="002E0AF6">
        <w:rPr>
          <w:rFonts w:ascii="David" w:hAnsi="David" w:cs="David" w:hint="cs"/>
          <w:b/>
          <w:bCs/>
          <w:rtl/>
        </w:rPr>
        <w:t>רשלנות (ס' 35</w:t>
      </w:r>
      <w:r w:rsidR="002E0AF6">
        <w:rPr>
          <w:rFonts w:ascii="David" w:hAnsi="David" w:cs="David" w:hint="cs"/>
          <w:b/>
          <w:bCs/>
          <w:rtl/>
        </w:rPr>
        <w:t>,</w:t>
      </w:r>
      <w:r w:rsidRPr="002E0AF6">
        <w:rPr>
          <w:rFonts w:ascii="David" w:hAnsi="David" w:cs="David" w:hint="cs"/>
          <w:b/>
          <w:bCs/>
          <w:rtl/>
        </w:rPr>
        <w:t>36)</w:t>
      </w:r>
      <w:r w:rsidRPr="00367F24">
        <w:rPr>
          <w:rFonts w:ascii="David" w:hAnsi="David" w:cs="David" w:hint="cs"/>
          <w:rtl/>
        </w:rPr>
        <w:t xml:space="preserve"> בהתקיים 1 מאלו:</w:t>
      </w:r>
    </w:p>
    <w:p w14:paraId="5F2173F7" w14:textId="5E8D17C0" w:rsidR="002E0AF6" w:rsidRPr="00367F24" w:rsidRDefault="002E0AF6" w:rsidP="00F04308">
      <w:pPr>
        <w:pStyle w:val="a3"/>
        <w:numPr>
          <w:ilvl w:val="2"/>
          <w:numId w:val="6"/>
        </w:numPr>
        <w:bidi/>
        <w:spacing w:line="276" w:lineRule="auto"/>
        <w:rPr>
          <w:rFonts w:ascii="David" w:hAnsi="David" w:cs="David"/>
        </w:rPr>
      </w:pPr>
      <w:r w:rsidRPr="00367F24">
        <w:rPr>
          <w:rFonts w:ascii="David" w:hAnsi="David" w:cs="David" w:hint="cs"/>
          <w:rtl/>
        </w:rPr>
        <w:t xml:space="preserve">טיפול רפואי לקוי </w:t>
      </w:r>
    </w:p>
    <w:p w14:paraId="2962C61A" w14:textId="7F46D391" w:rsidR="005F29CF" w:rsidRDefault="00CE5565" w:rsidP="00F04308">
      <w:pPr>
        <w:pStyle w:val="a3"/>
        <w:numPr>
          <w:ilvl w:val="2"/>
          <w:numId w:val="6"/>
        </w:numPr>
        <w:bidi/>
        <w:spacing w:line="276" w:lineRule="auto"/>
        <w:rPr>
          <w:rFonts w:ascii="David" w:hAnsi="David" w:cs="David"/>
        </w:rPr>
      </w:pPr>
      <w:r>
        <w:rPr>
          <w:rFonts w:ascii="David" w:hAnsi="David" w:cs="David" w:hint="cs"/>
          <w:rtl/>
        </w:rPr>
        <w:t>העדר</w:t>
      </w:r>
      <w:r w:rsidR="005F29CF" w:rsidRPr="00367F24">
        <w:rPr>
          <w:rFonts w:ascii="David" w:hAnsi="David" w:cs="David" w:hint="cs"/>
          <w:rtl/>
        </w:rPr>
        <w:t xml:space="preserve"> הסכמה מדעת</w:t>
      </w:r>
      <w:r w:rsidR="004D53F6">
        <w:rPr>
          <w:rFonts w:ascii="David" w:hAnsi="David" w:cs="David" w:hint="cs"/>
          <w:rtl/>
        </w:rPr>
        <w:t>- 13 לחוק זכויות החולה</w:t>
      </w:r>
    </w:p>
    <w:p w14:paraId="44B0231A" w14:textId="1C2FA16F" w:rsidR="00CE5565" w:rsidRPr="00367F24" w:rsidRDefault="00CE5565" w:rsidP="00F04308">
      <w:pPr>
        <w:pStyle w:val="a3"/>
        <w:numPr>
          <w:ilvl w:val="2"/>
          <w:numId w:val="6"/>
        </w:numPr>
        <w:bidi/>
        <w:spacing w:line="276" w:lineRule="auto"/>
        <w:rPr>
          <w:rFonts w:ascii="David" w:hAnsi="David" w:cs="David"/>
        </w:rPr>
      </w:pPr>
      <w:r w:rsidRPr="00367F24">
        <w:rPr>
          <w:rFonts w:ascii="David" w:hAnsi="David" w:cs="David" w:hint="cs"/>
          <w:rtl/>
        </w:rPr>
        <w:t>בחירת חלופה רשלנית</w:t>
      </w:r>
    </w:p>
    <w:p w14:paraId="0D23AAA8" w14:textId="6A8C7CA6" w:rsidR="005F29CF" w:rsidRPr="00367F24" w:rsidRDefault="005F29CF" w:rsidP="00F04308">
      <w:pPr>
        <w:pStyle w:val="a3"/>
        <w:numPr>
          <w:ilvl w:val="1"/>
          <w:numId w:val="6"/>
        </w:numPr>
        <w:bidi/>
        <w:spacing w:line="276" w:lineRule="auto"/>
        <w:rPr>
          <w:rFonts w:ascii="David" w:hAnsi="David" w:cs="David"/>
        </w:rPr>
      </w:pPr>
      <w:r w:rsidRPr="002E0AF6">
        <w:rPr>
          <w:rFonts w:ascii="David" w:hAnsi="David" w:cs="David" w:hint="cs"/>
          <w:b/>
          <w:bCs/>
          <w:rtl/>
        </w:rPr>
        <w:t>תקיפה רפואית (סעיף 23</w:t>
      </w:r>
      <w:r w:rsidR="002E0AF6">
        <w:rPr>
          <w:rFonts w:ascii="David" w:hAnsi="David" w:cs="David" w:hint="cs"/>
          <w:b/>
          <w:bCs/>
          <w:rtl/>
        </w:rPr>
        <w:t>,</w:t>
      </w:r>
      <w:r w:rsidRPr="002E0AF6">
        <w:rPr>
          <w:rFonts w:ascii="David" w:hAnsi="David" w:cs="David" w:hint="cs"/>
          <w:b/>
          <w:bCs/>
          <w:rtl/>
        </w:rPr>
        <w:t xml:space="preserve">24) </w:t>
      </w:r>
      <w:r w:rsidRPr="00367F24">
        <w:rPr>
          <w:rFonts w:ascii="David" w:hAnsi="David" w:cs="David" w:hint="cs"/>
          <w:rtl/>
        </w:rPr>
        <w:t>בהתקיים 1 מאלו</w:t>
      </w:r>
      <w:r w:rsidR="004374D9">
        <w:rPr>
          <w:rFonts w:ascii="David" w:hAnsi="David" w:cs="David" w:hint="cs"/>
          <w:rtl/>
        </w:rPr>
        <w:t xml:space="preserve"> יש </w:t>
      </w:r>
      <w:r w:rsidR="004374D9" w:rsidRPr="00C95065">
        <w:rPr>
          <w:rFonts w:ascii="David" w:hAnsi="David" w:cs="David" w:hint="cs"/>
          <w:u w:val="single"/>
          <w:rtl/>
        </w:rPr>
        <w:t>העדר הסכמה</w:t>
      </w:r>
      <w:r w:rsidRPr="00367F24">
        <w:rPr>
          <w:rFonts w:ascii="David" w:hAnsi="David" w:cs="David" w:hint="cs"/>
          <w:rtl/>
        </w:rPr>
        <w:t xml:space="preserve"> (</w:t>
      </w:r>
      <w:r w:rsidR="003370C1" w:rsidRPr="00CA3F2C">
        <w:rPr>
          <w:rFonts w:ascii="David" w:hAnsi="David" w:cs="David" w:hint="cs"/>
          <w:color w:val="4472C4" w:themeColor="accent1"/>
          <w:rtl/>
        </w:rPr>
        <w:t>ביניש</w:t>
      </w:r>
      <w:r w:rsidRPr="00CA3F2C">
        <w:rPr>
          <w:rFonts w:ascii="David" w:hAnsi="David" w:cs="David" w:hint="cs"/>
          <w:color w:val="4472C4" w:themeColor="accent1"/>
          <w:rtl/>
        </w:rPr>
        <w:t xml:space="preserve"> </w:t>
      </w:r>
      <w:proofErr w:type="spellStart"/>
      <w:r w:rsidRPr="00CA3F2C">
        <w:rPr>
          <w:rFonts w:ascii="David" w:hAnsi="David" w:cs="David" w:hint="cs"/>
          <w:color w:val="4472C4" w:themeColor="accent1"/>
          <w:rtl/>
        </w:rPr>
        <w:t>דעקה</w:t>
      </w:r>
      <w:proofErr w:type="spellEnd"/>
      <w:r w:rsidRPr="00367F24">
        <w:rPr>
          <w:rFonts w:ascii="David" w:hAnsi="David" w:cs="David" w:hint="cs"/>
          <w:rtl/>
        </w:rPr>
        <w:t>):</w:t>
      </w:r>
      <w:r w:rsidR="00CA3F2C">
        <w:rPr>
          <w:rFonts w:ascii="David" w:hAnsi="David" w:cs="David" w:hint="cs"/>
          <w:rtl/>
        </w:rPr>
        <w:t xml:space="preserve"> </w:t>
      </w:r>
      <w:r w:rsidR="00CA3F2C" w:rsidRPr="00CA3F2C">
        <w:rPr>
          <w:rFonts w:ascii="David" w:hAnsi="David" w:cs="David" w:hint="cs"/>
          <w:sz w:val="20"/>
          <w:szCs w:val="20"/>
          <w:u w:val="single"/>
          <w:rtl/>
        </w:rPr>
        <w:t xml:space="preserve">כיפוף </w:t>
      </w:r>
      <w:r w:rsidR="00CA3F2C" w:rsidRPr="00CA3F2C">
        <w:rPr>
          <w:rFonts w:ascii="David" w:hAnsi="David" w:cs="David"/>
          <w:sz w:val="20"/>
          <w:szCs w:val="20"/>
          <w:u w:val="single"/>
          <w:rtl/>
        </w:rPr>
        <w:t>התקיפה מסוג של אחריות מוחלטת לאשם</w:t>
      </w:r>
    </w:p>
    <w:p w14:paraId="65AF3B26" w14:textId="4513FC62" w:rsidR="00501740" w:rsidRPr="00367F24" w:rsidRDefault="00501740" w:rsidP="00F04308">
      <w:pPr>
        <w:pStyle w:val="a3"/>
        <w:numPr>
          <w:ilvl w:val="2"/>
          <w:numId w:val="6"/>
        </w:numPr>
        <w:bidi/>
        <w:spacing w:line="276" w:lineRule="auto"/>
        <w:rPr>
          <w:rFonts w:ascii="David" w:hAnsi="David" w:cs="David"/>
        </w:rPr>
      </w:pPr>
      <w:r w:rsidRPr="001C2B89">
        <w:rPr>
          <w:rFonts w:ascii="David" w:hAnsi="David" w:cs="David"/>
          <w:rtl/>
        </w:rPr>
        <w:t>לחולה לא נמסר כלל מידע על הטיפול</w:t>
      </w:r>
    </w:p>
    <w:p w14:paraId="48DB65E0" w14:textId="127BAC95" w:rsidR="005F29CF" w:rsidRDefault="00501740" w:rsidP="00F04308">
      <w:pPr>
        <w:pStyle w:val="a3"/>
        <w:numPr>
          <w:ilvl w:val="2"/>
          <w:numId w:val="6"/>
        </w:numPr>
        <w:bidi/>
        <w:spacing w:line="276" w:lineRule="auto"/>
        <w:rPr>
          <w:rFonts w:ascii="David" w:hAnsi="David" w:cs="David"/>
        </w:rPr>
      </w:pPr>
      <w:r>
        <w:rPr>
          <w:rFonts w:ascii="David" w:hAnsi="David" w:cs="David" w:hint="cs"/>
          <w:rtl/>
        </w:rPr>
        <w:t>לא נמסר מידע על התוצאה הבלתי נמנעת של הטיפול</w:t>
      </w:r>
      <w:r w:rsidR="005F29CF" w:rsidRPr="00367F24">
        <w:rPr>
          <w:rFonts w:ascii="David" w:hAnsi="David" w:cs="David" w:hint="cs"/>
          <w:rtl/>
        </w:rPr>
        <w:t>.</w:t>
      </w:r>
      <w:r>
        <w:rPr>
          <w:rFonts w:ascii="David" w:hAnsi="David" w:cs="David" w:hint="cs"/>
          <w:rtl/>
        </w:rPr>
        <w:t xml:space="preserve"> </w:t>
      </w:r>
      <w:r w:rsidRPr="00501740">
        <w:rPr>
          <w:rFonts w:ascii="David" w:hAnsi="David" w:cs="David"/>
          <w:sz w:val="20"/>
          <w:szCs w:val="20"/>
          <w:rtl/>
        </w:rPr>
        <w:t>(אם התוצאה רק תתכן אבל לא תקרה בוודאות- כבר מדובר ב "היעדר הסכמה מדעת" ולא בהיעדר הסכמה)</w:t>
      </w:r>
    </w:p>
    <w:p w14:paraId="2D987C7D" w14:textId="10653516" w:rsidR="00501740" w:rsidRDefault="00501740" w:rsidP="00F04308">
      <w:pPr>
        <w:pStyle w:val="a3"/>
        <w:numPr>
          <w:ilvl w:val="2"/>
          <w:numId w:val="6"/>
        </w:numPr>
        <w:bidi/>
        <w:spacing w:line="276" w:lineRule="auto"/>
        <w:rPr>
          <w:rFonts w:ascii="David" w:hAnsi="David" w:cs="David"/>
        </w:rPr>
      </w:pPr>
      <w:r>
        <w:rPr>
          <w:rFonts w:ascii="David" w:hAnsi="David" w:cs="David" w:hint="cs"/>
          <w:rtl/>
        </w:rPr>
        <w:t xml:space="preserve">הטיפול שניתן בפועל שונה </w:t>
      </w:r>
      <w:r w:rsidR="00CA2284">
        <w:rPr>
          <w:rFonts w:ascii="David" w:hAnsi="David" w:cs="David" w:hint="cs"/>
          <w:rtl/>
        </w:rPr>
        <w:t>מהטיפול שנמסר לחולה עליו</w:t>
      </w:r>
      <w:r w:rsidR="00CA3F2C">
        <w:rPr>
          <w:rFonts w:ascii="David" w:hAnsi="David" w:cs="David" w:hint="cs"/>
          <w:rtl/>
        </w:rPr>
        <w:t xml:space="preserve"> </w:t>
      </w:r>
      <w:r w:rsidR="00CA3F2C" w:rsidRPr="001C2B89">
        <w:rPr>
          <w:rFonts w:ascii="David" w:hAnsi="David" w:cs="David"/>
          <w:rtl/>
        </w:rPr>
        <w:t xml:space="preserve"> </w:t>
      </w:r>
      <w:proofErr w:type="spellStart"/>
      <w:r w:rsidR="00CA3F2C" w:rsidRPr="00CA3F2C">
        <w:rPr>
          <w:rFonts w:ascii="David" w:hAnsi="David" w:cs="David"/>
          <w:color w:val="4472C4" w:themeColor="accent1"/>
          <w:rtl/>
        </w:rPr>
        <w:t>רייבי</w:t>
      </w:r>
      <w:proofErr w:type="spellEnd"/>
      <w:r w:rsidR="00CA3F2C" w:rsidRPr="00CA3F2C">
        <w:rPr>
          <w:rFonts w:ascii="David" w:hAnsi="David" w:cs="David"/>
          <w:color w:val="4472C4" w:themeColor="accent1"/>
          <w:rtl/>
        </w:rPr>
        <w:t xml:space="preserve"> נ' </w:t>
      </w:r>
      <w:proofErr w:type="spellStart"/>
      <w:r w:rsidR="00CA3F2C" w:rsidRPr="00CA3F2C">
        <w:rPr>
          <w:rFonts w:ascii="David" w:hAnsi="David" w:cs="David"/>
          <w:color w:val="4472C4" w:themeColor="accent1"/>
          <w:rtl/>
        </w:rPr>
        <w:t>וייגל</w:t>
      </w:r>
      <w:proofErr w:type="spellEnd"/>
    </w:p>
    <w:p w14:paraId="15B2409F" w14:textId="4E86DE6C" w:rsidR="00257CCB" w:rsidRPr="00367F24" w:rsidRDefault="00257CCB" w:rsidP="00F04308">
      <w:pPr>
        <w:pStyle w:val="a3"/>
        <w:numPr>
          <w:ilvl w:val="2"/>
          <w:numId w:val="6"/>
        </w:numPr>
        <w:bidi/>
        <w:spacing w:line="276" w:lineRule="auto"/>
        <w:rPr>
          <w:rFonts w:ascii="David" w:hAnsi="David" w:cs="David"/>
        </w:rPr>
      </w:pPr>
      <w:r w:rsidRPr="00C63AF1">
        <w:rPr>
          <w:rFonts w:ascii="David" w:eastAsia="Calibri" w:hAnsi="David" w:cs="David"/>
          <w:rtl/>
        </w:rPr>
        <w:t>ההסכמה הושגה במצג כוזב</w:t>
      </w:r>
    </w:p>
    <w:p w14:paraId="23E012ED" w14:textId="77777777" w:rsidR="005F29CF" w:rsidRPr="00367F24" w:rsidRDefault="005F29CF" w:rsidP="00F04308">
      <w:pPr>
        <w:pStyle w:val="a3"/>
        <w:numPr>
          <w:ilvl w:val="1"/>
          <w:numId w:val="6"/>
        </w:numPr>
        <w:bidi/>
        <w:spacing w:line="276" w:lineRule="auto"/>
        <w:rPr>
          <w:rFonts w:ascii="David" w:hAnsi="David" w:cs="David"/>
        </w:rPr>
      </w:pPr>
      <w:r w:rsidRPr="002E0AF6">
        <w:rPr>
          <w:rFonts w:ascii="David" w:hAnsi="David" w:cs="David" w:hint="cs"/>
          <w:b/>
          <w:bCs/>
          <w:rtl/>
        </w:rPr>
        <w:t>הפרת חובה חקוקה (סעיף 63)</w:t>
      </w:r>
      <w:r w:rsidRPr="00367F24">
        <w:rPr>
          <w:rFonts w:ascii="David" w:hAnsi="David" w:cs="David" w:hint="cs"/>
          <w:rtl/>
        </w:rPr>
        <w:t xml:space="preserve"> בהתקיים 1 מאלו:</w:t>
      </w:r>
    </w:p>
    <w:p w14:paraId="6642CBB0" w14:textId="77777777" w:rsidR="005F29CF" w:rsidRPr="00367F24" w:rsidRDefault="005F29CF" w:rsidP="00F04308">
      <w:pPr>
        <w:pStyle w:val="a3"/>
        <w:numPr>
          <w:ilvl w:val="2"/>
          <w:numId w:val="6"/>
        </w:numPr>
        <w:bidi/>
        <w:spacing w:line="276" w:lineRule="auto"/>
        <w:rPr>
          <w:rFonts w:ascii="David" w:hAnsi="David" w:cs="David"/>
        </w:rPr>
      </w:pPr>
      <w:r w:rsidRPr="00367F24">
        <w:rPr>
          <w:rFonts w:ascii="David" w:hAnsi="David" w:cs="David" w:hint="cs"/>
          <w:rtl/>
        </w:rPr>
        <w:t>טיפול רפואי לקוי - הפרה של טיפול רפואי נאות (ס' 5 בחוק זכויות החולה).</w:t>
      </w:r>
    </w:p>
    <w:p w14:paraId="2B8D049E" w14:textId="29814C80" w:rsidR="005F29CF" w:rsidRPr="00367F24" w:rsidRDefault="00AC5286" w:rsidP="00F04308">
      <w:pPr>
        <w:pStyle w:val="a3"/>
        <w:numPr>
          <w:ilvl w:val="2"/>
          <w:numId w:val="6"/>
        </w:numPr>
        <w:bidi/>
        <w:spacing w:line="276" w:lineRule="auto"/>
        <w:rPr>
          <w:rFonts w:ascii="David" w:hAnsi="David" w:cs="David"/>
        </w:rPr>
      </w:pPr>
      <w:r>
        <w:rPr>
          <w:rFonts w:ascii="David" w:hAnsi="David" w:cs="David" w:hint="cs"/>
          <w:rtl/>
        </w:rPr>
        <w:t>העדר</w:t>
      </w:r>
      <w:r w:rsidR="005F29CF" w:rsidRPr="00367F24">
        <w:rPr>
          <w:rFonts w:ascii="David" w:hAnsi="David" w:cs="David" w:hint="cs"/>
          <w:rtl/>
        </w:rPr>
        <w:t xml:space="preserve"> הסכמה מדעת להליך - לפי התנאים של ס' 13 לחוק זכויות החולה.</w:t>
      </w:r>
    </w:p>
    <w:p w14:paraId="7E1B1EE1" w14:textId="30C0A394" w:rsidR="000007AF" w:rsidRDefault="000007AF" w:rsidP="00F04308">
      <w:pPr>
        <w:pStyle w:val="a3"/>
        <w:numPr>
          <w:ilvl w:val="0"/>
          <w:numId w:val="6"/>
        </w:numPr>
        <w:bidi/>
        <w:spacing w:after="0" w:line="276" w:lineRule="auto"/>
        <w:jc w:val="both"/>
        <w:rPr>
          <w:rFonts w:ascii="David" w:hAnsi="David" w:cs="David"/>
        </w:rPr>
      </w:pPr>
      <w:r w:rsidRPr="00BD36A6">
        <w:rPr>
          <w:rFonts w:ascii="David" w:hAnsi="David" w:cs="David"/>
          <w:b/>
          <w:bCs/>
          <w:color w:val="FF0000"/>
          <w:rtl/>
        </w:rPr>
        <w:lastRenderedPageBreak/>
        <w:t>העברת נטל ההוכחה</w:t>
      </w:r>
      <w:r w:rsidRPr="00BD36A6">
        <w:rPr>
          <w:rFonts w:ascii="David" w:hAnsi="David" w:cs="David"/>
          <w:color w:val="FF0000"/>
          <w:rtl/>
        </w:rPr>
        <w:t xml:space="preserve"> </w:t>
      </w:r>
      <w:r w:rsidRPr="00BD36A6">
        <w:rPr>
          <w:rFonts w:ascii="David" w:hAnsi="David" w:cs="David" w:hint="cs"/>
          <w:color w:val="FF0000"/>
          <w:rtl/>
        </w:rPr>
        <w:t xml:space="preserve">– </w:t>
      </w:r>
      <w:r w:rsidRPr="00BD36A6">
        <w:rPr>
          <w:rFonts w:ascii="David" w:hAnsi="David" w:cs="David"/>
          <w:color w:val="FF0000"/>
          <w:rtl/>
        </w:rPr>
        <w:t>ס' 41 נזק ראייתי</w:t>
      </w:r>
      <w:r w:rsidR="00393153" w:rsidRPr="00BD36A6">
        <w:rPr>
          <w:rFonts w:ascii="David" w:hAnsi="David" w:cs="David" w:hint="cs"/>
          <w:color w:val="FF0000"/>
          <w:rtl/>
        </w:rPr>
        <w:t xml:space="preserve">!! </w:t>
      </w:r>
      <w:r w:rsidRPr="001C2B89">
        <w:rPr>
          <w:rFonts w:ascii="David" w:hAnsi="David" w:cs="David"/>
          <w:rtl/>
        </w:rPr>
        <w:t>(</w:t>
      </w:r>
      <w:proofErr w:type="spellStart"/>
      <w:r w:rsidRPr="000007AF">
        <w:rPr>
          <w:rFonts w:ascii="David" w:hAnsi="David" w:cs="David"/>
          <w:color w:val="4472C4" w:themeColor="accent1"/>
          <w:rtl/>
        </w:rPr>
        <w:t>קוהרי</w:t>
      </w:r>
      <w:proofErr w:type="spellEnd"/>
      <w:r w:rsidRPr="000007AF">
        <w:rPr>
          <w:rFonts w:ascii="David" w:hAnsi="David" w:cs="David"/>
          <w:color w:val="4472C4" w:themeColor="accent1"/>
          <w:rtl/>
        </w:rPr>
        <w:t xml:space="preserve"> + פאר נ' קופר</w:t>
      </w:r>
      <w:r w:rsidRPr="001C2B89">
        <w:rPr>
          <w:rFonts w:ascii="David" w:hAnsi="David" w:cs="David"/>
          <w:rtl/>
        </w:rPr>
        <w:t xml:space="preserve">). </w:t>
      </w:r>
      <w:r w:rsidR="008447B1" w:rsidRPr="008447B1">
        <w:rPr>
          <w:rFonts w:ascii="David" w:hAnsi="David" w:cs="David"/>
          <w:sz w:val="20"/>
          <w:szCs w:val="20"/>
          <w:rtl/>
        </w:rPr>
        <w:t>על הרופא לנסות להוכיח ש</w:t>
      </w:r>
      <w:r w:rsidR="00AE0012">
        <w:rPr>
          <w:rFonts w:ascii="David" w:hAnsi="David" w:cs="David" w:hint="cs"/>
          <w:sz w:val="20"/>
          <w:szCs w:val="20"/>
          <w:rtl/>
        </w:rPr>
        <w:t xml:space="preserve">לא </w:t>
      </w:r>
      <w:r w:rsidR="008447B1" w:rsidRPr="008447B1">
        <w:rPr>
          <w:rFonts w:ascii="David" w:hAnsi="David" w:cs="David"/>
          <w:sz w:val="20"/>
          <w:szCs w:val="20"/>
          <w:rtl/>
        </w:rPr>
        <w:t>מדובר במקרה קלאסי, אלא בניתוח נדיר ולכן זה קרה</w:t>
      </w:r>
    </w:p>
    <w:p w14:paraId="501251B2" w14:textId="540DD6FA" w:rsidR="009B30BF" w:rsidRPr="009B30BF" w:rsidRDefault="009B30BF" w:rsidP="009B30BF">
      <w:pPr>
        <w:pStyle w:val="a3"/>
        <w:bidi/>
        <w:spacing w:after="0" w:line="276" w:lineRule="auto"/>
        <w:ind w:left="360"/>
        <w:rPr>
          <w:rFonts w:ascii="David" w:hAnsi="David" w:cs="David"/>
        </w:rPr>
      </w:pPr>
      <w:r w:rsidRPr="009B30BF">
        <w:rPr>
          <w:rFonts w:ascii="David" w:hAnsi="David" w:cs="David"/>
          <w:rtl/>
        </w:rPr>
        <w:t>כאשר נגרם נזק ראייתי, נטל הראיה מהפך. לדוג׳: כאשר התרחשה רשלנות רפואית אך אין רישום להליך שבוצע בניזוק. 3 קריטריונים:</w:t>
      </w:r>
    </w:p>
    <w:p w14:paraId="69D4F693" w14:textId="77777777" w:rsidR="009B30BF" w:rsidRPr="009B30BF" w:rsidRDefault="009B30BF" w:rsidP="009B30BF">
      <w:pPr>
        <w:pStyle w:val="a3"/>
        <w:bidi/>
        <w:spacing w:after="0" w:line="276" w:lineRule="auto"/>
        <w:ind w:left="360"/>
        <w:jc w:val="both"/>
        <w:rPr>
          <w:rFonts w:ascii="David" w:hAnsi="David" w:cs="David"/>
        </w:rPr>
      </w:pPr>
      <w:r w:rsidRPr="009B30BF">
        <w:rPr>
          <w:rFonts w:ascii="David" w:hAnsi="David" w:cs="David"/>
          <w:rtl/>
        </w:rPr>
        <w:t>1.</w:t>
      </w:r>
      <w:r w:rsidRPr="009B30BF">
        <w:rPr>
          <w:rFonts w:ascii="David" w:hAnsi="David" w:cs="David"/>
          <w:rtl/>
        </w:rPr>
        <w:tab/>
        <w:t>מבחן הידיעה – הניזוק לא יכול היה לדעת מהן הנסיבות שגרמו לנזק.</w:t>
      </w:r>
    </w:p>
    <w:p w14:paraId="2A04483C" w14:textId="77777777" w:rsidR="009B30BF" w:rsidRPr="009B30BF" w:rsidRDefault="009B30BF" w:rsidP="009B30BF">
      <w:pPr>
        <w:pStyle w:val="a3"/>
        <w:bidi/>
        <w:spacing w:after="0" w:line="276" w:lineRule="auto"/>
        <w:ind w:left="360"/>
        <w:jc w:val="both"/>
        <w:rPr>
          <w:rFonts w:ascii="David" w:hAnsi="David" w:cs="David"/>
        </w:rPr>
      </w:pPr>
      <w:r w:rsidRPr="009B30BF">
        <w:rPr>
          <w:rFonts w:ascii="David" w:hAnsi="David" w:cs="David"/>
          <w:rtl/>
        </w:rPr>
        <w:t>2.</w:t>
      </w:r>
      <w:r w:rsidRPr="009B30BF">
        <w:rPr>
          <w:rFonts w:ascii="David" w:hAnsi="David" w:cs="David"/>
          <w:rtl/>
        </w:rPr>
        <w:tab/>
        <w:t>מבחן השליטה – לביה״ח ולצוות שליטה מלאה על קרות הנזק והאירוע.</w:t>
      </w:r>
    </w:p>
    <w:p w14:paraId="695041C0" w14:textId="0153EFAE" w:rsidR="009B30BF" w:rsidRPr="000007AF" w:rsidRDefault="009B30BF" w:rsidP="009B30BF">
      <w:pPr>
        <w:pStyle w:val="a3"/>
        <w:bidi/>
        <w:spacing w:after="0" w:line="276" w:lineRule="auto"/>
        <w:ind w:left="360"/>
        <w:jc w:val="both"/>
        <w:rPr>
          <w:rFonts w:ascii="David" w:hAnsi="David" w:cs="David"/>
        </w:rPr>
      </w:pPr>
      <w:r w:rsidRPr="009B30BF">
        <w:rPr>
          <w:rFonts w:ascii="David" w:hAnsi="David" w:cs="David"/>
          <w:rtl/>
        </w:rPr>
        <w:t>3.</w:t>
      </w:r>
      <w:r w:rsidRPr="009B30BF">
        <w:rPr>
          <w:rFonts w:ascii="David" w:hAnsi="David" w:cs="David"/>
          <w:rtl/>
        </w:rPr>
        <w:tab/>
        <w:t>״הדבר מדבר בעד עצמו״ – יותר הגיוני שהייתה התרשלות מאשר שלא.</w:t>
      </w:r>
    </w:p>
    <w:p w14:paraId="2318F8D6" w14:textId="6A9F6E38" w:rsidR="00257CCB" w:rsidRPr="00257CCB" w:rsidRDefault="00097277" w:rsidP="00F04308">
      <w:pPr>
        <w:pStyle w:val="a3"/>
        <w:numPr>
          <w:ilvl w:val="0"/>
          <w:numId w:val="21"/>
        </w:numPr>
        <w:bidi/>
        <w:rPr>
          <w:rFonts w:ascii="David" w:hAnsi="David" w:cs="David"/>
          <w:sz w:val="24"/>
          <w:szCs w:val="24"/>
        </w:rPr>
      </w:pPr>
      <w:r w:rsidRPr="00097277">
        <w:rPr>
          <w:rFonts w:ascii="David" w:hAnsi="David" w:cs="David" w:hint="cs"/>
          <w:sz w:val="24"/>
          <w:szCs w:val="24"/>
          <w:rtl/>
        </w:rPr>
        <w:t xml:space="preserve">פגיעה באוטונומיה </w:t>
      </w:r>
      <w:r w:rsidRPr="00097277">
        <w:rPr>
          <w:rFonts w:ascii="David" w:hAnsi="David" w:cs="David" w:hint="eastAsia"/>
          <w:color w:val="4472C4" w:themeColor="accent1"/>
          <w:sz w:val="24"/>
          <w:szCs w:val="24"/>
          <w:rtl/>
        </w:rPr>
        <w:t>–</w:t>
      </w:r>
      <w:r w:rsidRPr="00097277">
        <w:rPr>
          <w:rFonts w:ascii="David" w:hAnsi="David" w:cs="David" w:hint="cs"/>
          <w:color w:val="4472C4" w:themeColor="accent1"/>
          <w:sz w:val="24"/>
          <w:szCs w:val="24"/>
          <w:rtl/>
        </w:rPr>
        <w:t xml:space="preserve"> </w:t>
      </w:r>
      <w:r w:rsidR="00257CCB">
        <w:rPr>
          <w:rFonts w:ascii="David" w:hAnsi="David" w:cs="David" w:hint="cs"/>
          <w:color w:val="4472C4" w:themeColor="accent1"/>
          <w:sz w:val="24"/>
          <w:szCs w:val="24"/>
          <w:rtl/>
        </w:rPr>
        <w:t xml:space="preserve"> </w:t>
      </w:r>
      <w:r w:rsidR="00257CCB" w:rsidRPr="00257CCB">
        <w:rPr>
          <w:rFonts w:ascii="David" w:hAnsi="David" w:cs="David" w:hint="cs"/>
          <w:b/>
          <w:bCs/>
          <w:rtl/>
        </w:rPr>
        <w:t>ראש נזק עצמאי</w:t>
      </w:r>
      <w:r w:rsidR="00257CCB" w:rsidRPr="00257CCB">
        <w:rPr>
          <w:rFonts w:ascii="David" w:hAnsi="David" w:cs="David" w:hint="cs"/>
          <w:color w:val="4472C4" w:themeColor="accent1"/>
          <w:sz w:val="24"/>
          <w:szCs w:val="24"/>
          <w:rtl/>
        </w:rPr>
        <w:t xml:space="preserve"> אור </w:t>
      </w:r>
      <w:proofErr w:type="spellStart"/>
      <w:r w:rsidR="00257CCB" w:rsidRPr="00257CCB">
        <w:rPr>
          <w:rFonts w:ascii="David" w:hAnsi="David" w:cs="David" w:hint="cs"/>
          <w:color w:val="4472C4" w:themeColor="accent1"/>
          <w:sz w:val="24"/>
          <w:szCs w:val="24"/>
          <w:rtl/>
        </w:rPr>
        <w:t>בדעקה</w:t>
      </w:r>
      <w:proofErr w:type="spellEnd"/>
      <w:r w:rsidR="00D40649">
        <w:rPr>
          <w:rFonts w:ascii="David" w:hAnsi="David" w:cs="David" w:hint="cs"/>
          <w:color w:val="4472C4" w:themeColor="accent1"/>
          <w:sz w:val="24"/>
          <w:szCs w:val="24"/>
          <w:rtl/>
        </w:rPr>
        <w:t xml:space="preserve"> (</w:t>
      </w:r>
      <w:r w:rsidR="00D40649" w:rsidRPr="00D40649">
        <w:rPr>
          <w:rFonts w:ascii="David" w:hAnsi="David" w:cs="David" w:hint="cs"/>
          <w:color w:val="0070C0"/>
          <w:rtl/>
        </w:rPr>
        <w:t xml:space="preserve">בייניש </w:t>
      </w:r>
      <w:r w:rsidR="00D40649" w:rsidRPr="00D40649">
        <w:rPr>
          <w:rFonts w:ascii="David" w:hAnsi="David" w:cs="David" w:hint="cs"/>
          <w:rtl/>
        </w:rPr>
        <w:t>לא רוצה להכיר בו כעצמאי</w:t>
      </w:r>
      <w:r w:rsidR="00D40649">
        <w:rPr>
          <w:rFonts w:ascii="David" w:hAnsi="David" w:cs="David" w:hint="cs"/>
          <w:rtl/>
        </w:rPr>
        <w:t>)</w:t>
      </w:r>
      <w:r w:rsidR="00257CCB" w:rsidRPr="00257CCB">
        <w:rPr>
          <w:rFonts w:ascii="David" w:hAnsi="David" w:cs="David" w:hint="cs"/>
          <w:sz w:val="24"/>
          <w:szCs w:val="24"/>
          <w:rtl/>
        </w:rPr>
        <w:t xml:space="preserve">; </w:t>
      </w:r>
      <w:r w:rsidR="00257CCB" w:rsidRPr="00257CCB">
        <w:rPr>
          <w:rFonts w:ascii="David" w:hAnsi="David" w:cs="David" w:hint="cs"/>
          <w:b/>
          <w:bCs/>
          <w:color w:val="000000"/>
          <w:rtl/>
        </w:rPr>
        <w:t xml:space="preserve">אם ניתנו פיצויים על העדר הסכמה מדעת, אין לתת פיצוי על פגיעה באוטונומיה </w:t>
      </w:r>
      <w:r w:rsidR="00257CCB" w:rsidRPr="00257CCB">
        <w:rPr>
          <w:rFonts w:ascii="David" w:hAnsi="David" w:cs="David" w:hint="cs"/>
          <w:color w:val="4472C4" w:themeColor="accent1"/>
          <w:rtl/>
        </w:rPr>
        <w:t>(עמית בפלונית נ' מדינת ישראל</w:t>
      </w:r>
      <w:r w:rsidR="00390779">
        <w:rPr>
          <w:rFonts w:ascii="David" w:hAnsi="David" w:cs="David" w:hint="cs"/>
          <w:sz w:val="24"/>
          <w:szCs w:val="24"/>
          <w:rtl/>
        </w:rPr>
        <w:t>)</w:t>
      </w:r>
    </w:p>
    <w:p w14:paraId="1F620D93" w14:textId="1B0BAB14" w:rsidR="00C51407" w:rsidRPr="00097277" w:rsidRDefault="00C51407" w:rsidP="00F04308">
      <w:pPr>
        <w:pStyle w:val="a3"/>
        <w:numPr>
          <w:ilvl w:val="0"/>
          <w:numId w:val="21"/>
        </w:numPr>
        <w:bidi/>
        <w:rPr>
          <w:rFonts w:ascii="David" w:hAnsi="David" w:cs="David"/>
          <w:sz w:val="24"/>
          <w:szCs w:val="24"/>
        </w:rPr>
      </w:pPr>
      <w:r w:rsidRPr="00097277">
        <w:rPr>
          <w:rFonts w:ascii="David" w:hAnsi="David" w:cs="David"/>
          <w:rtl/>
        </w:rPr>
        <w:t>יש להביא בחשבון גולגולת דקה וריחוק נזק</w:t>
      </w:r>
      <w:r w:rsidR="00404404">
        <w:rPr>
          <w:rFonts w:ascii="David" w:hAnsi="David" w:cs="David" w:hint="cs"/>
          <w:rtl/>
        </w:rPr>
        <w:t xml:space="preserve"> (</w:t>
      </w:r>
      <w:proofErr w:type="spellStart"/>
      <w:r w:rsidR="00404404" w:rsidRPr="00404404">
        <w:rPr>
          <w:rFonts w:ascii="David" w:hAnsi="David" w:cs="David" w:hint="cs"/>
          <w:color w:val="4472C4" w:themeColor="accent1"/>
          <w:rtl/>
        </w:rPr>
        <w:t>קליפו</w:t>
      </w:r>
      <w:r w:rsidR="00390779">
        <w:rPr>
          <w:rFonts w:ascii="David" w:hAnsi="David" w:cs="David" w:hint="cs"/>
          <w:color w:val="4472C4" w:themeColor="accent1"/>
          <w:rtl/>
        </w:rPr>
        <w:t>ר</w:t>
      </w:r>
      <w:r w:rsidR="00404404" w:rsidRPr="00404404">
        <w:rPr>
          <w:rFonts w:ascii="David" w:hAnsi="David" w:cs="David" w:hint="cs"/>
          <w:color w:val="4472C4" w:themeColor="accent1"/>
          <w:rtl/>
        </w:rPr>
        <w:t>ד</w:t>
      </w:r>
      <w:proofErr w:type="spellEnd"/>
      <w:r w:rsidR="00404404">
        <w:rPr>
          <w:rFonts w:ascii="David" w:hAnsi="David" w:cs="David" w:hint="cs"/>
          <w:rtl/>
        </w:rPr>
        <w:t>)</w:t>
      </w:r>
      <w:r w:rsidR="0019173E" w:rsidRPr="00097277">
        <w:rPr>
          <w:rFonts w:ascii="David" w:hAnsi="David" w:cs="David" w:hint="cs"/>
          <w:rtl/>
        </w:rPr>
        <w:t xml:space="preserve"> (מבחן הצפיות)</w:t>
      </w:r>
      <w:r w:rsidR="003339FF" w:rsidRPr="00097277">
        <w:rPr>
          <w:rFonts w:ascii="David" w:eastAsia="Calibri" w:hAnsi="David" w:cs="David" w:hint="cs"/>
          <w:b/>
          <w:bCs/>
          <w:rtl/>
        </w:rPr>
        <w:t xml:space="preserve"> – ניתוק קש"ס</w:t>
      </w:r>
    </w:p>
    <w:p w14:paraId="07A9FD2B" w14:textId="77777777" w:rsidR="00C51407" w:rsidRPr="00C51407" w:rsidRDefault="00C51407" w:rsidP="00C51407">
      <w:pPr>
        <w:pStyle w:val="a3"/>
        <w:bidi/>
        <w:jc w:val="both"/>
        <w:rPr>
          <w:rFonts w:ascii="David" w:hAnsi="David" w:cs="David"/>
        </w:rPr>
      </w:pPr>
    </w:p>
    <w:p w14:paraId="33753908" w14:textId="60919ADA" w:rsidR="00FC56B7" w:rsidRPr="001C5C42" w:rsidRDefault="005F29CF" w:rsidP="00F04308">
      <w:pPr>
        <w:pStyle w:val="a3"/>
        <w:numPr>
          <w:ilvl w:val="0"/>
          <w:numId w:val="6"/>
        </w:numPr>
        <w:bidi/>
        <w:rPr>
          <w:rFonts w:ascii="David" w:hAnsi="David" w:cs="David"/>
        </w:rPr>
      </w:pPr>
      <w:r w:rsidRPr="00367F24">
        <w:rPr>
          <w:rFonts w:ascii="David" w:hAnsi="David" w:cs="David" w:hint="cs"/>
          <w:rtl/>
        </w:rPr>
        <w:t>ניתוח פרשת התביעה לפי כל עילה</w:t>
      </w:r>
      <w:r w:rsidR="003D6B13">
        <w:rPr>
          <w:rFonts w:ascii="David" w:hAnsi="David" w:cs="David" w:hint="cs"/>
          <w:rtl/>
        </w:rPr>
        <w:t xml:space="preserve"> (לעיתים רחוקות </w:t>
      </w:r>
      <w:r w:rsidR="003D6B13" w:rsidRPr="003D6B13">
        <w:rPr>
          <w:rFonts w:ascii="David" w:hAnsi="David" w:cs="David" w:hint="cs"/>
          <w:rtl/>
        </w:rPr>
        <w:t>שזה יהיה</w:t>
      </w:r>
      <w:r w:rsidR="003D6B13" w:rsidRPr="003D6B13">
        <w:rPr>
          <w:rFonts w:ascii="David" w:hAnsi="David" w:cs="David"/>
          <w:rtl/>
        </w:rPr>
        <w:t xml:space="preserve"> תחת</w:t>
      </w:r>
      <w:r w:rsidR="003D6B13" w:rsidRPr="001C2B89">
        <w:rPr>
          <w:rFonts w:ascii="David" w:hAnsi="David" w:cs="David"/>
          <w:b/>
          <w:bCs/>
          <w:rtl/>
        </w:rPr>
        <w:t xml:space="preserve"> הפרת חוזה או פרטיות</w:t>
      </w:r>
      <w:r w:rsidR="003D6B13">
        <w:rPr>
          <w:rFonts w:ascii="David" w:hAnsi="David" w:cs="David" w:hint="cs"/>
          <w:b/>
          <w:bCs/>
          <w:rtl/>
        </w:rPr>
        <w:t>):</w:t>
      </w:r>
    </w:p>
    <w:tbl>
      <w:tblPr>
        <w:tblStyle w:val="a5"/>
        <w:tblW w:w="11624" w:type="dxa"/>
        <w:tblInd w:w="-572" w:type="dxa"/>
        <w:tblLook w:val="04A0" w:firstRow="1" w:lastRow="0" w:firstColumn="1" w:lastColumn="0" w:noHBand="0" w:noVBand="1"/>
      </w:tblPr>
      <w:tblGrid>
        <w:gridCol w:w="4962"/>
        <w:gridCol w:w="3402"/>
        <w:gridCol w:w="3260"/>
      </w:tblGrid>
      <w:tr w:rsidR="005F29CF" w:rsidRPr="00367F24" w14:paraId="02EFB475" w14:textId="77777777" w:rsidTr="002E0AF6">
        <w:tc>
          <w:tcPr>
            <w:tcW w:w="4962" w:type="dxa"/>
          </w:tcPr>
          <w:p w14:paraId="2A1D26D9" w14:textId="77777777" w:rsidR="005F29CF" w:rsidRPr="00367F24" w:rsidRDefault="005F29CF" w:rsidP="001A2885">
            <w:pPr>
              <w:jc w:val="center"/>
              <w:rPr>
                <w:rFonts w:ascii="David" w:hAnsi="David" w:cs="David"/>
              </w:rPr>
            </w:pPr>
            <w:r w:rsidRPr="00367F24">
              <w:rPr>
                <w:rFonts w:ascii="David" w:hAnsi="David" w:cs="David" w:hint="cs"/>
                <w:rtl/>
              </w:rPr>
              <w:t>תקיפה רפואית</w:t>
            </w:r>
          </w:p>
        </w:tc>
        <w:tc>
          <w:tcPr>
            <w:tcW w:w="3402" w:type="dxa"/>
          </w:tcPr>
          <w:p w14:paraId="3B680F86" w14:textId="3CDB0D6A" w:rsidR="005F29CF" w:rsidRPr="00367F24" w:rsidRDefault="005F29CF" w:rsidP="001A2885">
            <w:pPr>
              <w:jc w:val="center"/>
              <w:rPr>
                <w:rFonts w:ascii="David" w:hAnsi="David" w:cs="David"/>
              </w:rPr>
            </w:pPr>
            <w:r w:rsidRPr="00367F24">
              <w:rPr>
                <w:rFonts w:ascii="David" w:hAnsi="David" w:cs="David" w:hint="cs"/>
                <w:rtl/>
              </w:rPr>
              <w:t>הפרת חובה חקוקה + חוק זכויות החולה</w:t>
            </w:r>
            <w:r w:rsidR="007F612E">
              <w:rPr>
                <w:rFonts w:ascii="David" w:hAnsi="David" w:cs="David" w:hint="cs"/>
                <w:rtl/>
              </w:rPr>
              <w:t xml:space="preserve"> </w:t>
            </w:r>
            <w:r w:rsidR="007F612E" w:rsidRPr="00583ED6">
              <w:rPr>
                <w:rFonts w:ascii="David" w:hAnsi="David" w:cs="David" w:hint="cs"/>
                <w:rtl/>
              </w:rPr>
              <w:t>1996</w:t>
            </w:r>
          </w:p>
        </w:tc>
        <w:tc>
          <w:tcPr>
            <w:tcW w:w="3260" w:type="dxa"/>
          </w:tcPr>
          <w:p w14:paraId="22286677" w14:textId="77777777" w:rsidR="005F29CF" w:rsidRPr="00367F24" w:rsidRDefault="005F29CF" w:rsidP="001A2885">
            <w:pPr>
              <w:jc w:val="center"/>
              <w:rPr>
                <w:rFonts w:ascii="David" w:hAnsi="David" w:cs="David"/>
                <w:rtl/>
              </w:rPr>
            </w:pPr>
            <w:r w:rsidRPr="00367F24">
              <w:rPr>
                <w:rFonts w:ascii="David" w:hAnsi="David" w:cs="David" w:hint="cs"/>
                <w:rtl/>
              </w:rPr>
              <w:t xml:space="preserve">רשלנות - ברק </w:t>
            </w:r>
          </w:p>
        </w:tc>
      </w:tr>
      <w:tr w:rsidR="005F29CF" w:rsidRPr="00367F24" w14:paraId="41005C2E" w14:textId="77777777" w:rsidTr="002E0AF6">
        <w:tc>
          <w:tcPr>
            <w:tcW w:w="4962" w:type="dxa"/>
          </w:tcPr>
          <w:p w14:paraId="62077950" w14:textId="77777777" w:rsidR="00F24040" w:rsidRDefault="005F29CF" w:rsidP="00F04308">
            <w:pPr>
              <w:pStyle w:val="a3"/>
              <w:numPr>
                <w:ilvl w:val="1"/>
                <w:numId w:val="7"/>
              </w:numPr>
              <w:bidi/>
              <w:ind w:left="360"/>
              <w:rPr>
                <w:rFonts w:ascii="David" w:hAnsi="David" w:cs="David"/>
              </w:rPr>
            </w:pPr>
            <w:r w:rsidRPr="00367F24">
              <w:rPr>
                <w:rFonts w:ascii="David" w:hAnsi="David" w:cs="David"/>
                <w:rtl/>
              </w:rPr>
              <w:t>שימוש בכוח</w:t>
            </w:r>
          </w:p>
          <w:p w14:paraId="0372B896" w14:textId="6D038C15" w:rsidR="005F29CF" w:rsidRPr="00F24040" w:rsidRDefault="005F29CF" w:rsidP="00F04308">
            <w:pPr>
              <w:pStyle w:val="a3"/>
              <w:numPr>
                <w:ilvl w:val="1"/>
                <w:numId w:val="7"/>
              </w:numPr>
              <w:bidi/>
              <w:ind w:left="360"/>
              <w:rPr>
                <w:rFonts w:ascii="David" w:hAnsi="David" w:cs="David"/>
              </w:rPr>
            </w:pPr>
            <w:r w:rsidRPr="00F24040">
              <w:rPr>
                <w:rFonts w:ascii="David" w:hAnsi="David" w:cs="David"/>
                <w:rtl/>
              </w:rPr>
              <w:t>במתכוון</w:t>
            </w:r>
            <w:r w:rsidR="00C92AED" w:rsidRPr="00F24040">
              <w:rPr>
                <w:rFonts w:ascii="David" w:hAnsi="David" w:cs="David" w:hint="cs"/>
                <w:rtl/>
              </w:rPr>
              <w:t xml:space="preserve"> </w:t>
            </w:r>
            <w:r w:rsidR="00F24040">
              <w:rPr>
                <w:rFonts w:ascii="David" w:hAnsi="David" w:cs="David" w:hint="eastAsia"/>
                <w:sz w:val="20"/>
                <w:szCs w:val="20"/>
                <w:rtl/>
              </w:rPr>
              <w:t>–</w:t>
            </w:r>
            <w:r w:rsidR="00F24040">
              <w:rPr>
                <w:rFonts w:ascii="David" w:hAnsi="David" w:cs="David" w:hint="cs"/>
                <w:sz w:val="20"/>
                <w:szCs w:val="20"/>
                <w:rtl/>
              </w:rPr>
              <w:t xml:space="preserve"> </w:t>
            </w:r>
            <w:r w:rsidR="00F24040" w:rsidRPr="00F24040">
              <w:rPr>
                <w:rFonts w:ascii="David" w:hAnsi="David" w:cs="David"/>
                <w:color w:val="000000"/>
                <w:u w:val="single"/>
                <w:rtl/>
              </w:rPr>
              <w:t>יסוד הנפשי מרוכך</w:t>
            </w:r>
            <w:r w:rsidR="00F24040" w:rsidRPr="00F24040">
              <w:rPr>
                <w:rFonts w:ascii="David" w:hAnsi="David" w:cs="David"/>
                <w:color w:val="000000"/>
                <w:rtl/>
              </w:rPr>
              <w:t xml:space="preserve">. </w:t>
            </w:r>
            <w:r w:rsidR="00F24040" w:rsidRPr="00F24040">
              <w:rPr>
                <w:rFonts w:ascii="David" w:hAnsi="David" w:cs="David"/>
                <w:color w:val="000000"/>
                <w:u w:val="single"/>
                <w:rtl/>
              </w:rPr>
              <w:t>התכוון להתנהגות</w:t>
            </w:r>
            <w:r w:rsidR="00F24040" w:rsidRPr="00F24040">
              <w:rPr>
                <w:rFonts w:ascii="David" w:hAnsi="David" w:cs="David"/>
                <w:color w:val="000000"/>
                <w:rtl/>
              </w:rPr>
              <w:t xml:space="preserve"> ולאו דווקא לתוצאה</w:t>
            </w:r>
            <w:r w:rsidR="00F24040" w:rsidRPr="00F24040">
              <w:rPr>
                <w:rFonts w:ascii="David" w:hAnsi="David" w:cs="David"/>
                <w:color w:val="000000"/>
              </w:rPr>
              <w:t>.</w:t>
            </w:r>
            <w:r w:rsidR="00F24040" w:rsidRPr="00F24040">
              <w:rPr>
                <w:rFonts w:ascii="David" w:hAnsi="David" w:cs="David" w:hint="cs"/>
                <w:sz w:val="20"/>
                <w:szCs w:val="20"/>
                <w:rtl/>
              </w:rPr>
              <w:t xml:space="preserve"> </w:t>
            </w:r>
            <w:r w:rsidR="00C92AED" w:rsidRPr="00F24040">
              <w:rPr>
                <w:rFonts w:ascii="David" w:hAnsi="David" w:cs="David" w:hint="cs"/>
                <w:sz w:val="20"/>
                <w:szCs w:val="20"/>
                <w:rtl/>
              </w:rPr>
              <w:t>(</w:t>
            </w:r>
            <w:r w:rsidR="00C92AED" w:rsidRPr="00F24040">
              <w:rPr>
                <w:rFonts w:ascii="David" w:eastAsia="Times New Roman" w:hAnsi="David" w:cs="David"/>
                <w:noProof/>
                <w:sz w:val="20"/>
                <w:szCs w:val="20"/>
                <w:rtl/>
                <w:lang w:eastAsia="he-IL"/>
              </w:rPr>
              <w:t>לבצע את הטיפול הרפואי ולא להביא לפגיעה במטופל</w:t>
            </w:r>
            <w:r w:rsidR="00C92AED" w:rsidRPr="00F24040">
              <w:rPr>
                <w:rFonts w:ascii="David" w:eastAsia="Times New Roman" w:hAnsi="David" w:cs="David" w:hint="cs"/>
                <w:noProof/>
                <w:sz w:val="20"/>
                <w:szCs w:val="20"/>
                <w:rtl/>
                <w:lang w:eastAsia="he-IL"/>
              </w:rPr>
              <w:t>)</w:t>
            </w:r>
            <w:r w:rsidR="00F24040" w:rsidRPr="00F24040">
              <w:rPr>
                <w:rFonts w:ascii="David" w:hAnsi="David" w:cs="David" w:hint="cs"/>
                <w:rtl/>
              </w:rPr>
              <w:t xml:space="preserve"> </w:t>
            </w:r>
          </w:p>
          <w:p w14:paraId="63200CA2" w14:textId="77777777" w:rsidR="005F29CF" w:rsidRPr="00367F24" w:rsidRDefault="005F29CF" w:rsidP="00F04308">
            <w:pPr>
              <w:pStyle w:val="a3"/>
              <w:numPr>
                <w:ilvl w:val="1"/>
                <w:numId w:val="7"/>
              </w:numPr>
              <w:bidi/>
              <w:ind w:left="360"/>
              <w:rPr>
                <w:rFonts w:ascii="David" w:hAnsi="David" w:cs="David"/>
              </w:rPr>
            </w:pPr>
            <w:r w:rsidRPr="00367F24">
              <w:rPr>
                <w:rFonts w:ascii="David" w:hAnsi="David" w:cs="David"/>
                <w:rtl/>
              </w:rPr>
              <w:t>נגד גופו של אדם</w:t>
            </w:r>
          </w:p>
          <w:p w14:paraId="5F91A141" w14:textId="77777777" w:rsidR="005F29CF" w:rsidRPr="00367F24" w:rsidRDefault="005F29CF" w:rsidP="00F04308">
            <w:pPr>
              <w:pStyle w:val="a3"/>
              <w:numPr>
                <w:ilvl w:val="1"/>
                <w:numId w:val="7"/>
              </w:numPr>
              <w:bidi/>
              <w:ind w:left="360"/>
              <w:rPr>
                <w:rFonts w:ascii="David" w:hAnsi="David" w:cs="David"/>
              </w:rPr>
            </w:pPr>
            <w:r w:rsidRPr="00367F24">
              <w:rPr>
                <w:rFonts w:ascii="David" w:hAnsi="David" w:cs="David"/>
                <w:rtl/>
              </w:rPr>
              <w:t>במישרין או בעקיפין</w:t>
            </w:r>
          </w:p>
          <w:p w14:paraId="70E424DC" w14:textId="77777777" w:rsidR="005F29CF" w:rsidRPr="00367F24" w:rsidRDefault="005F29CF" w:rsidP="00F04308">
            <w:pPr>
              <w:pStyle w:val="a3"/>
              <w:numPr>
                <w:ilvl w:val="1"/>
                <w:numId w:val="7"/>
              </w:numPr>
              <w:bidi/>
              <w:ind w:left="360"/>
              <w:rPr>
                <w:rFonts w:ascii="David" w:hAnsi="David" w:cs="David"/>
              </w:rPr>
            </w:pPr>
            <w:r w:rsidRPr="00367F24">
              <w:rPr>
                <w:rFonts w:ascii="David" w:hAnsi="David" w:cs="David"/>
                <w:rtl/>
              </w:rPr>
              <w:t>שלא בהסכמת אדם</w:t>
            </w:r>
          </w:p>
          <w:p w14:paraId="707B1973" w14:textId="77777777" w:rsidR="00C7664A" w:rsidRDefault="00C7664A" w:rsidP="001C5C42">
            <w:pPr>
              <w:bidi/>
              <w:spacing w:line="276" w:lineRule="auto"/>
              <w:jc w:val="both"/>
              <w:rPr>
                <w:rFonts w:ascii="David" w:hAnsi="David" w:cs="David"/>
                <w:rtl/>
              </w:rPr>
            </w:pPr>
          </w:p>
          <w:p w14:paraId="6E544D07" w14:textId="37F28E6C" w:rsidR="00C7664A" w:rsidRPr="004374D9" w:rsidRDefault="00C7664A" w:rsidP="00F04308">
            <w:pPr>
              <w:pStyle w:val="a3"/>
              <w:numPr>
                <w:ilvl w:val="0"/>
                <w:numId w:val="21"/>
              </w:numPr>
              <w:bidi/>
              <w:spacing w:line="276" w:lineRule="auto"/>
              <w:ind w:left="0"/>
              <w:jc w:val="both"/>
              <w:rPr>
                <w:rFonts w:ascii="David" w:hAnsi="David" w:cs="David"/>
                <w:b/>
                <w:bCs/>
              </w:rPr>
            </w:pPr>
            <w:r w:rsidRPr="004374D9">
              <w:rPr>
                <w:rFonts w:ascii="David" w:hAnsi="David" w:cs="David"/>
                <w:b/>
                <w:bCs/>
                <w:rtl/>
              </w:rPr>
              <w:t xml:space="preserve">העדר הסכמה </w:t>
            </w:r>
          </w:p>
          <w:p w14:paraId="2225842E" w14:textId="6A0B5AAB" w:rsidR="001C5C42" w:rsidRDefault="001C5C42" w:rsidP="00F04308">
            <w:pPr>
              <w:pStyle w:val="a3"/>
              <w:numPr>
                <w:ilvl w:val="0"/>
                <w:numId w:val="21"/>
              </w:numPr>
              <w:bidi/>
              <w:spacing w:line="276" w:lineRule="auto"/>
              <w:ind w:left="0"/>
              <w:rPr>
                <w:rFonts w:ascii="David" w:hAnsi="David" w:cs="David"/>
              </w:rPr>
            </w:pPr>
            <w:r w:rsidRPr="001C5C42">
              <w:rPr>
                <w:rFonts w:ascii="David" w:hAnsi="David" w:cs="David"/>
                <w:rtl/>
              </w:rPr>
              <w:t>התקיפה</w:t>
            </w:r>
            <w:r w:rsidRPr="001C5C42">
              <w:rPr>
                <w:rFonts w:ascii="David" w:hAnsi="David" w:cs="David" w:hint="cs"/>
                <w:rtl/>
              </w:rPr>
              <w:t xml:space="preserve"> מכופפת</w:t>
            </w:r>
            <w:r w:rsidRPr="001C5C42">
              <w:rPr>
                <w:rFonts w:ascii="David" w:hAnsi="David" w:cs="David"/>
                <w:rtl/>
              </w:rPr>
              <w:t xml:space="preserve"> מאחריות מוחלטת לאשם</w:t>
            </w:r>
            <w:r w:rsidRPr="001C5C42">
              <w:rPr>
                <w:rFonts w:ascii="David" w:hAnsi="David" w:cs="David" w:hint="cs"/>
                <w:rtl/>
              </w:rPr>
              <w:t xml:space="preserve"> –</w:t>
            </w:r>
            <w:r w:rsidR="00AC5286">
              <w:rPr>
                <w:rFonts w:ascii="David" w:hAnsi="David" w:cs="David" w:hint="cs"/>
                <w:rtl/>
              </w:rPr>
              <w:t xml:space="preserve"> </w:t>
            </w:r>
            <w:r w:rsidRPr="001C5C42">
              <w:rPr>
                <w:rFonts w:ascii="David" w:hAnsi="David" w:cs="David" w:hint="cs"/>
                <w:rtl/>
              </w:rPr>
              <w:t xml:space="preserve"> </w:t>
            </w:r>
            <w:r w:rsidR="00AC5286">
              <w:rPr>
                <w:rFonts w:ascii="David" w:hAnsi="David" w:cs="David" w:hint="cs"/>
                <w:color w:val="4472C4" w:themeColor="accent1"/>
                <w:rtl/>
              </w:rPr>
              <w:t xml:space="preserve">בייניש </w:t>
            </w:r>
            <w:proofErr w:type="spellStart"/>
            <w:r w:rsidR="00AC5286">
              <w:rPr>
                <w:rFonts w:ascii="David" w:hAnsi="David" w:cs="David" w:hint="cs"/>
                <w:color w:val="4472C4" w:themeColor="accent1"/>
                <w:rtl/>
              </w:rPr>
              <w:t>בדעקה</w:t>
            </w:r>
            <w:proofErr w:type="spellEnd"/>
          </w:p>
          <w:p w14:paraId="49804086" w14:textId="19ADAB8A" w:rsidR="00CB6E2E" w:rsidRPr="001C5C42" w:rsidRDefault="00CB6E2E" w:rsidP="00F04308">
            <w:pPr>
              <w:pStyle w:val="a3"/>
              <w:numPr>
                <w:ilvl w:val="0"/>
                <w:numId w:val="21"/>
              </w:numPr>
              <w:bidi/>
              <w:spacing w:line="276" w:lineRule="auto"/>
              <w:ind w:left="0"/>
              <w:rPr>
                <w:rFonts w:ascii="David" w:hAnsi="David" w:cs="David"/>
              </w:rPr>
            </w:pPr>
            <w:r>
              <w:rPr>
                <w:rFonts w:ascii="David" w:hAnsi="David" w:cs="David" w:hint="cs"/>
                <w:rtl/>
              </w:rPr>
              <w:t>גם במחדל!!!</w:t>
            </w:r>
          </w:p>
          <w:p w14:paraId="7B0BE1E7" w14:textId="3B9EAF7F" w:rsidR="001C5C42" w:rsidRDefault="001C5C42" w:rsidP="00F04308">
            <w:pPr>
              <w:pStyle w:val="a3"/>
              <w:numPr>
                <w:ilvl w:val="0"/>
                <w:numId w:val="21"/>
              </w:numPr>
              <w:bidi/>
              <w:spacing w:line="276" w:lineRule="auto"/>
              <w:ind w:left="295"/>
              <w:rPr>
                <w:rFonts w:ascii="David" w:hAnsi="David" w:cs="David"/>
              </w:rPr>
            </w:pPr>
            <w:proofErr w:type="spellStart"/>
            <w:r>
              <w:rPr>
                <w:rFonts w:ascii="David" w:hAnsi="David" w:cs="David" w:hint="cs"/>
                <w:color w:val="0070C0"/>
                <w:rtl/>
              </w:rPr>
              <w:t>רייבי</w:t>
            </w:r>
            <w:proofErr w:type="spellEnd"/>
            <w:r>
              <w:rPr>
                <w:rFonts w:ascii="David" w:hAnsi="David" w:cs="David" w:hint="cs"/>
                <w:color w:val="0070C0"/>
                <w:rtl/>
              </w:rPr>
              <w:t xml:space="preserve"> </w:t>
            </w:r>
            <w:r w:rsidRPr="001C5C42">
              <w:rPr>
                <w:rFonts w:ascii="David" w:hAnsi="David" w:cs="David" w:hint="eastAsia"/>
                <w:rtl/>
              </w:rPr>
              <w:t>–</w:t>
            </w:r>
            <w:r>
              <w:rPr>
                <w:rFonts w:ascii="David" w:hAnsi="David" w:cs="David" w:hint="cs"/>
                <w:rtl/>
              </w:rPr>
              <w:t xml:space="preserve"> הסרת צלקת. הייתה תקיפה. לא היה הכרחי להצלת חייו. </w:t>
            </w:r>
          </w:p>
          <w:p w14:paraId="51BF74E6" w14:textId="33304F2F" w:rsidR="001C5C42" w:rsidRDefault="001C5C42" w:rsidP="00F04308">
            <w:pPr>
              <w:pStyle w:val="a3"/>
              <w:numPr>
                <w:ilvl w:val="0"/>
                <w:numId w:val="21"/>
              </w:numPr>
              <w:bidi/>
              <w:spacing w:line="276" w:lineRule="auto"/>
              <w:ind w:left="295"/>
              <w:rPr>
                <w:rFonts w:ascii="David" w:hAnsi="David" w:cs="David"/>
              </w:rPr>
            </w:pPr>
            <w:proofErr w:type="spellStart"/>
            <w:r>
              <w:rPr>
                <w:rFonts w:ascii="David" w:hAnsi="David" w:cs="David" w:hint="cs"/>
                <w:color w:val="0070C0"/>
                <w:rtl/>
              </w:rPr>
              <w:t>קורטאם</w:t>
            </w:r>
            <w:proofErr w:type="spellEnd"/>
            <w:r>
              <w:rPr>
                <w:rFonts w:ascii="David" w:hAnsi="David" w:cs="David" w:hint="cs"/>
                <w:color w:val="0070C0"/>
                <w:rtl/>
              </w:rPr>
              <w:t xml:space="preserve"> </w:t>
            </w:r>
            <w:r w:rsidRPr="001C5C42">
              <w:rPr>
                <w:rFonts w:ascii="David" w:hAnsi="David" w:cs="David" w:hint="eastAsia"/>
                <w:rtl/>
              </w:rPr>
              <w:t>–</w:t>
            </w:r>
            <w:r>
              <w:rPr>
                <w:rFonts w:ascii="David" w:hAnsi="David" w:cs="David" w:hint="cs"/>
                <w:rtl/>
              </w:rPr>
              <w:t xml:space="preserve"> הניתוח בוצע להצלת חייו. </w:t>
            </w:r>
          </w:p>
          <w:p w14:paraId="66673603" w14:textId="11BED72F" w:rsidR="005F29CF" w:rsidRDefault="00CC4AB4" w:rsidP="00F04308">
            <w:pPr>
              <w:pStyle w:val="a3"/>
              <w:numPr>
                <w:ilvl w:val="0"/>
                <w:numId w:val="21"/>
              </w:numPr>
              <w:bidi/>
              <w:spacing w:line="276" w:lineRule="auto"/>
              <w:ind w:left="295"/>
              <w:rPr>
                <w:rFonts w:ascii="David" w:hAnsi="David" w:cs="David"/>
              </w:rPr>
            </w:pPr>
            <w:r>
              <w:rPr>
                <w:rFonts w:ascii="David" w:hAnsi="David" w:cs="David" w:hint="cs"/>
                <w:color w:val="0070C0"/>
                <w:rtl/>
              </w:rPr>
              <w:t xml:space="preserve">ד"ר </w:t>
            </w:r>
            <w:r w:rsidR="00F16CBD">
              <w:rPr>
                <w:rFonts w:ascii="David" w:hAnsi="David" w:cs="David" w:hint="cs"/>
                <w:color w:val="0070C0"/>
                <w:rtl/>
              </w:rPr>
              <w:t>בר חי</w:t>
            </w:r>
            <w:r w:rsidR="00FD1CF8">
              <w:rPr>
                <w:rFonts w:ascii="David" w:hAnsi="David" w:cs="David" w:hint="cs"/>
                <w:color w:val="0070C0"/>
                <w:rtl/>
              </w:rPr>
              <w:t xml:space="preserve"> </w:t>
            </w:r>
            <w:r w:rsidR="00F16CBD" w:rsidRPr="00790F5F">
              <w:rPr>
                <w:rFonts w:ascii="David" w:hAnsi="David" w:cs="David" w:hint="cs"/>
                <w:rtl/>
              </w:rPr>
              <w:t xml:space="preserve">– </w:t>
            </w:r>
            <w:r w:rsidR="00790F5F" w:rsidRPr="00790F5F">
              <w:rPr>
                <w:rFonts w:ascii="David" w:hAnsi="David" w:cs="David" w:hint="cs"/>
                <w:rtl/>
              </w:rPr>
              <w:t>לא קיבלה הסבר על הסיכונים. הייתה תקיפה.</w:t>
            </w:r>
          </w:p>
          <w:p w14:paraId="7B66FB7D" w14:textId="0D564F06" w:rsidR="00C92AED" w:rsidRPr="00C92AED" w:rsidRDefault="00C92AED" w:rsidP="00F04308">
            <w:pPr>
              <w:pStyle w:val="a3"/>
              <w:numPr>
                <w:ilvl w:val="0"/>
                <w:numId w:val="21"/>
              </w:numPr>
              <w:bidi/>
              <w:spacing w:line="276" w:lineRule="auto"/>
              <w:ind w:left="295"/>
              <w:rPr>
                <w:rFonts w:ascii="David" w:hAnsi="David" w:cs="David"/>
              </w:rPr>
            </w:pPr>
            <w:r w:rsidRPr="00810E31">
              <w:rPr>
                <w:rFonts w:ascii="David" w:hAnsi="David" w:cs="David" w:hint="cs"/>
                <w:b/>
                <w:bCs/>
                <w:rtl/>
              </w:rPr>
              <w:t>הגנה</w:t>
            </w:r>
            <w:r w:rsidRPr="00810E31">
              <w:rPr>
                <w:rFonts w:ascii="David" w:hAnsi="David" w:cs="David"/>
                <w:b/>
                <w:bCs/>
                <w:rtl/>
              </w:rPr>
              <w:t xml:space="preserve"> בס' </w:t>
            </w:r>
            <w:r w:rsidRPr="00810E31">
              <w:rPr>
                <w:rFonts w:ascii="David" w:hAnsi="David" w:cs="David" w:hint="cs"/>
                <w:b/>
                <w:bCs/>
                <w:rtl/>
              </w:rPr>
              <w:t>24 (8)</w:t>
            </w:r>
            <w:r w:rsidR="00810E31">
              <w:rPr>
                <w:rFonts w:ascii="David" w:hAnsi="David" w:cs="David" w:hint="cs"/>
                <w:rtl/>
              </w:rPr>
              <w:t xml:space="preserve"> </w:t>
            </w:r>
            <w:r w:rsidR="00810E31" w:rsidRPr="00810E31">
              <w:rPr>
                <w:rFonts w:ascii="David" w:hAnsi="David" w:cs="David" w:hint="cs"/>
                <w:b/>
                <w:bCs/>
                <w:rtl/>
              </w:rPr>
              <w:t>לפקודה</w:t>
            </w:r>
            <w:r>
              <w:rPr>
                <w:rFonts w:ascii="David" w:hAnsi="David" w:cs="David" w:hint="cs"/>
                <w:rtl/>
              </w:rPr>
              <w:t xml:space="preserve"> </w:t>
            </w:r>
            <w:r>
              <w:rPr>
                <w:rFonts w:ascii="David" w:hAnsi="David" w:cs="David" w:hint="eastAsia"/>
                <w:rtl/>
              </w:rPr>
              <w:t>–</w:t>
            </w:r>
            <w:r>
              <w:rPr>
                <w:rFonts w:ascii="David" w:hAnsi="David" w:cs="David" w:hint="cs"/>
                <w:rtl/>
              </w:rPr>
              <w:t xml:space="preserve"> נעשה בתו"ל כי חשב שזה לטובת התובע שאין לדחות את המעשה, אך לא </w:t>
            </w:r>
            <w:proofErr w:type="spellStart"/>
            <w:r>
              <w:rPr>
                <w:rFonts w:ascii="David" w:hAnsi="David" w:cs="David" w:hint="cs"/>
                <w:rtl/>
              </w:rPr>
              <w:t>יכל</w:t>
            </w:r>
            <w:proofErr w:type="spellEnd"/>
            <w:r>
              <w:rPr>
                <w:rFonts w:ascii="David" w:hAnsi="David" w:cs="David" w:hint="cs"/>
                <w:rtl/>
              </w:rPr>
              <w:t xml:space="preserve"> לקבל את הסכמת התובע.</w:t>
            </w:r>
          </w:p>
        </w:tc>
        <w:tc>
          <w:tcPr>
            <w:tcW w:w="3402" w:type="dxa"/>
          </w:tcPr>
          <w:p w14:paraId="67A8D0F8" w14:textId="4B286C33" w:rsidR="005F29CF" w:rsidRPr="002E0AF6" w:rsidRDefault="002E0AF6" w:rsidP="002E0AF6">
            <w:pPr>
              <w:bidi/>
              <w:rPr>
                <w:rFonts w:ascii="David" w:hAnsi="David" w:cs="David"/>
              </w:rPr>
            </w:pPr>
            <w:r>
              <w:rPr>
                <w:rFonts w:ascii="David" w:hAnsi="David" w:cs="David" w:hint="cs"/>
                <w:rtl/>
              </w:rPr>
              <w:t>ניתוח מלא כמו הפרת חובה חקוקה – לעיל</w:t>
            </w:r>
          </w:p>
          <w:p w14:paraId="687971FF" w14:textId="0FD0DA31" w:rsidR="005F29CF" w:rsidRDefault="005F29CF" w:rsidP="007F612E">
            <w:pPr>
              <w:bidi/>
              <w:rPr>
                <w:rFonts w:ascii="David" w:hAnsi="David" w:cs="David"/>
                <w:rtl/>
              </w:rPr>
            </w:pPr>
          </w:p>
          <w:p w14:paraId="2A53F8EA" w14:textId="784D5EDC" w:rsidR="00C933FB" w:rsidRDefault="00975820" w:rsidP="00C933FB">
            <w:pPr>
              <w:bidi/>
              <w:rPr>
                <w:rFonts w:ascii="David" w:hAnsi="David" w:cs="David"/>
                <w:rtl/>
              </w:rPr>
            </w:pPr>
            <w:r>
              <w:rPr>
                <w:rFonts w:ascii="David" w:hAnsi="David" w:cs="David" w:hint="cs"/>
                <w:rtl/>
              </w:rPr>
              <w:t>ס17 חובת ניהול רשומה רפואית- מעיד על נזק ראייתי</w:t>
            </w:r>
            <w:r w:rsidR="00D50FEA">
              <w:rPr>
                <w:rFonts w:ascii="David" w:hAnsi="David" w:cs="David" w:hint="cs"/>
                <w:rtl/>
              </w:rPr>
              <w:t>. חלה דוקטרינת הנזק הראייתי לעניין העברת נטל השכנוע לנתבע (פורת ושטיין)</w:t>
            </w:r>
          </w:p>
          <w:p w14:paraId="2726D5F6" w14:textId="17EB063A" w:rsidR="00C933FB" w:rsidRDefault="00C933FB" w:rsidP="00C933FB">
            <w:pPr>
              <w:bidi/>
              <w:rPr>
                <w:rFonts w:ascii="David" w:hAnsi="David" w:cs="David"/>
                <w:rtl/>
              </w:rPr>
            </w:pPr>
          </w:p>
          <w:p w14:paraId="2E5A99F7" w14:textId="052F2F62" w:rsidR="00C933FB" w:rsidRDefault="00C933FB" w:rsidP="00C933FB">
            <w:pPr>
              <w:bidi/>
              <w:rPr>
                <w:rFonts w:ascii="David" w:hAnsi="David" w:cs="David"/>
                <w:rtl/>
              </w:rPr>
            </w:pPr>
            <w:r>
              <w:rPr>
                <w:rFonts w:ascii="David" w:hAnsi="David" w:cs="David" w:hint="cs"/>
                <w:rtl/>
              </w:rPr>
              <w:t xml:space="preserve">ס'7 מטופל זכאי לדעה נוספת של מומחה ועל הצוות הרפואי לסייע לו </w:t>
            </w:r>
          </w:p>
          <w:p w14:paraId="3CC2C88A" w14:textId="77777777" w:rsidR="00F74F97" w:rsidRDefault="00F74F97" w:rsidP="00393153">
            <w:pPr>
              <w:bidi/>
              <w:rPr>
                <w:rFonts w:ascii="David" w:hAnsi="David" w:cs="David"/>
                <w:rtl/>
              </w:rPr>
            </w:pPr>
          </w:p>
          <w:p w14:paraId="04515F1F" w14:textId="17941D8B" w:rsidR="00393153" w:rsidRDefault="007F612E" w:rsidP="00F74F97">
            <w:pPr>
              <w:bidi/>
              <w:rPr>
                <w:rFonts w:ascii="David" w:hAnsi="David" w:cs="David"/>
                <w:rtl/>
              </w:rPr>
            </w:pPr>
            <w:r>
              <w:rPr>
                <w:rFonts w:ascii="David" w:hAnsi="David" w:cs="David" w:hint="cs"/>
                <w:rtl/>
              </w:rPr>
              <w:t xml:space="preserve">סעיף משלים – </w:t>
            </w:r>
            <w:r w:rsidRPr="00C92AED">
              <w:rPr>
                <w:rFonts w:ascii="David" w:hAnsi="David" w:cs="David" w:hint="cs"/>
                <w:u w:val="single"/>
                <w:rtl/>
              </w:rPr>
              <w:t>ס'5 לחוק זכויות החולה</w:t>
            </w:r>
            <w:r>
              <w:rPr>
                <w:rFonts w:ascii="David" w:hAnsi="David" w:cs="David" w:hint="cs"/>
                <w:rtl/>
              </w:rPr>
              <w:t xml:space="preserve"> </w:t>
            </w:r>
            <w:r>
              <w:rPr>
                <w:rFonts w:ascii="David" w:hAnsi="David" w:cs="David"/>
                <w:rtl/>
              </w:rPr>
              <w:softHyphen/>
            </w:r>
            <w:r>
              <w:rPr>
                <w:rFonts w:ascii="David" w:hAnsi="David" w:cs="David" w:hint="cs"/>
                <w:rtl/>
              </w:rPr>
              <w:t xml:space="preserve">– חובת הצוות הרפואי להעניק טיפול ראוי לחולה </w:t>
            </w:r>
          </w:p>
          <w:p w14:paraId="42CF7554" w14:textId="77777777" w:rsidR="00393153" w:rsidRDefault="00393153" w:rsidP="00393153">
            <w:pPr>
              <w:bidi/>
              <w:rPr>
                <w:rFonts w:ascii="David" w:hAnsi="David" w:cs="David"/>
                <w:rtl/>
              </w:rPr>
            </w:pPr>
          </w:p>
          <w:p w14:paraId="5265AF5B" w14:textId="5A769EE8" w:rsidR="00BD36A6" w:rsidRPr="00367F24" w:rsidRDefault="00BD36A6" w:rsidP="00BD36A6">
            <w:pPr>
              <w:bidi/>
              <w:rPr>
                <w:rFonts w:ascii="David" w:hAnsi="David" w:cs="David"/>
                <w:rtl/>
              </w:rPr>
            </w:pPr>
          </w:p>
        </w:tc>
        <w:tc>
          <w:tcPr>
            <w:tcW w:w="3260" w:type="dxa"/>
          </w:tcPr>
          <w:p w14:paraId="277641EA" w14:textId="0F105690" w:rsidR="007F612E" w:rsidRDefault="007F612E" w:rsidP="0039018B">
            <w:pPr>
              <w:bidi/>
              <w:rPr>
                <w:rFonts w:ascii="David" w:hAnsi="David" w:cs="David"/>
                <w:rtl/>
              </w:rPr>
            </w:pPr>
            <w:r>
              <w:rPr>
                <w:rFonts w:ascii="David" w:hAnsi="David" w:cs="David" w:hint="cs"/>
                <w:rtl/>
              </w:rPr>
              <w:t xml:space="preserve">ניתוח מלא כמו רשלנות רגילה </w:t>
            </w:r>
            <w:r>
              <w:rPr>
                <w:rFonts w:ascii="David" w:hAnsi="David" w:cs="David"/>
                <w:rtl/>
              </w:rPr>
              <w:t>–</w:t>
            </w:r>
            <w:r>
              <w:rPr>
                <w:rFonts w:ascii="David" w:hAnsi="David" w:cs="David" w:hint="cs"/>
                <w:rtl/>
              </w:rPr>
              <w:t xml:space="preserve"> לעיל </w:t>
            </w:r>
          </w:p>
          <w:p w14:paraId="00D58E2F" w14:textId="77777777" w:rsidR="00C92AED" w:rsidRDefault="00C92AED" w:rsidP="00C92AED">
            <w:pPr>
              <w:bidi/>
              <w:rPr>
                <w:rFonts w:ascii="David" w:hAnsi="David" w:cs="David"/>
                <w:rtl/>
              </w:rPr>
            </w:pPr>
          </w:p>
          <w:p w14:paraId="6C9C0725" w14:textId="4C557690" w:rsidR="004D53F6" w:rsidRPr="004D53F6" w:rsidRDefault="004D53F6" w:rsidP="00F04308">
            <w:pPr>
              <w:pStyle w:val="a3"/>
              <w:numPr>
                <w:ilvl w:val="0"/>
                <w:numId w:val="24"/>
              </w:numPr>
              <w:bidi/>
              <w:spacing w:line="276" w:lineRule="auto"/>
              <w:rPr>
                <w:rFonts w:ascii="David" w:hAnsi="David" w:cs="David"/>
                <w:rtl/>
              </w:rPr>
            </w:pPr>
            <w:r w:rsidRPr="004D53F6">
              <w:rPr>
                <w:rFonts w:ascii="David" w:hAnsi="David" w:cs="David" w:hint="cs"/>
                <w:rtl/>
              </w:rPr>
              <w:t>טעויות בשיקול דעת של רופאים יכולות במקרים מסוימים לה</w:t>
            </w:r>
            <w:r w:rsidR="00BF6C00">
              <w:rPr>
                <w:rFonts w:ascii="David" w:hAnsi="David" w:cs="David" w:hint="cs"/>
                <w:rtl/>
              </w:rPr>
              <w:t>י</w:t>
            </w:r>
            <w:r w:rsidRPr="004D53F6">
              <w:rPr>
                <w:rFonts w:ascii="David" w:hAnsi="David" w:cs="David" w:hint="cs"/>
                <w:rtl/>
              </w:rPr>
              <w:t>חשב כרשלנות. (</w:t>
            </w:r>
            <w:r w:rsidRPr="004D53F6">
              <w:rPr>
                <w:rFonts w:ascii="David" w:hAnsi="David" w:cs="David" w:hint="cs"/>
                <w:color w:val="4472C4" w:themeColor="accent1"/>
                <w:rtl/>
              </w:rPr>
              <w:t>פאר נ קופר</w:t>
            </w:r>
            <w:r w:rsidRPr="004D53F6">
              <w:rPr>
                <w:rFonts w:ascii="David" w:hAnsi="David" w:cs="David" w:hint="cs"/>
                <w:rtl/>
              </w:rPr>
              <w:t>)</w:t>
            </w:r>
          </w:p>
          <w:p w14:paraId="38CB05B6" w14:textId="77777777" w:rsidR="004D53F6" w:rsidRPr="004D53F6" w:rsidRDefault="004D53F6" w:rsidP="004D53F6">
            <w:pPr>
              <w:pStyle w:val="a3"/>
              <w:bidi/>
              <w:spacing w:line="276" w:lineRule="auto"/>
              <w:ind w:left="360"/>
              <w:rPr>
                <w:rFonts w:ascii="David" w:hAnsi="David" w:cs="David"/>
                <w:rtl/>
              </w:rPr>
            </w:pPr>
            <w:r w:rsidRPr="004D53F6">
              <w:rPr>
                <w:rFonts w:ascii="David" w:hAnsi="David" w:cs="David" w:hint="cs"/>
                <w:rtl/>
              </w:rPr>
              <w:t>מנגד:</w:t>
            </w:r>
          </w:p>
          <w:p w14:paraId="4E31B4E8" w14:textId="7A2AAD1E" w:rsidR="004D53F6" w:rsidRPr="00BF6C00" w:rsidRDefault="004D53F6" w:rsidP="00F04308">
            <w:pPr>
              <w:pStyle w:val="a3"/>
              <w:numPr>
                <w:ilvl w:val="0"/>
                <w:numId w:val="24"/>
              </w:numPr>
              <w:bidi/>
              <w:spacing w:line="276" w:lineRule="auto"/>
              <w:rPr>
                <w:rFonts w:ascii="David" w:hAnsi="David" w:cs="David"/>
              </w:rPr>
            </w:pPr>
            <w:r w:rsidRPr="004D53F6">
              <w:rPr>
                <w:rFonts w:ascii="David" w:hAnsi="David" w:cs="David" w:hint="cs"/>
                <w:rtl/>
              </w:rPr>
              <w:t>לא כל טעות תיחשב רשלנות, הדבר ייבדק על פי מבחן האדם הסביר, טעות סבירה ה</w:t>
            </w:r>
            <w:r w:rsidR="00390779">
              <w:rPr>
                <w:rFonts w:ascii="David" w:hAnsi="David" w:cs="David" w:hint="cs"/>
                <w:rtl/>
              </w:rPr>
              <w:t xml:space="preserve">יא </w:t>
            </w:r>
            <w:r w:rsidRPr="004D53F6">
              <w:rPr>
                <w:rFonts w:ascii="David" w:hAnsi="David" w:cs="David" w:hint="cs"/>
                <w:rtl/>
              </w:rPr>
              <w:t>לא רשלנות.(</w:t>
            </w:r>
            <w:r>
              <w:rPr>
                <w:rFonts w:ascii="David" w:hAnsi="David" w:cs="David" w:hint="cs"/>
                <w:color w:val="4472C4" w:themeColor="accent1"/>
                <w:rtl/>
              </w:rPr>
              <w:t xml:space="preserve">בייסקי </w:t>
            </w:r>
            <w:proofErr w:type="spellStart"/>
            <w:r>
              <w:rPr>
                <w:rFonts w:ascii="David" w:hAnsi="David" w:cs="David" w:hint="cs"/>
                <w:color w:val="4472C4" w:themeColor="accent1"/>
                <w:rtl/>
              </w:rPr>
              <w:t>ב</w:t>
            </w:r>
            <w:r w:rsidRPr="004D53F6">
              <w:rPr>
                <w:rFonts w:ascii="David" w:hAnsi="David" w:cs="David" w:hint="cs"/>
                <w:color w:val="4472C4" w:themeColor="accent1"/>
                <w:rtl/>
              </w:rPr>
              <w:t>קוהרי</w:t>
            </w:r>
            <w:proofErr w:type="spellEnd"/>
            <w:r w:rsidRPr="004D53F6">
              <w:rPr>
                <w:rFonts w:ascii="David" w:hAnsi="David" w:cs="David" w:hint="cs"/>
                <w:rtl/>
              </w:rPr>
              <w:t>)</w:t>
            </w:r>
          </w:p>
          <w:p w14:paraId="1F70D86F" w14:textId="504AD698" w:rsidR="00C74223" w:rsidRPr="00C74223" w:rsidRDefault="00C74223" w:rsidP="00F04308">
            <w:pPr>
              <w:pStyle w:val="a3"/>
              <w:numPr>
                <w:ilvl w:val="0"/>
                <w:numId w:val="24"/>
              </w:numPr>
              <w:bidi/>
              <w:spacing w:line="276" w:lineRule="auto"/>
              <w:rPr>
                <w:rFonts w:ascii="David" w:hAnsi="David" w:cs="David"/>
              </w:rPr>
            </w:pPr>
            <w:r w:rsidRPr="00C74223">
              <w:rPr>
                <w:rFonts w:ascii="David" w:hAnsi="David" w:cs="David"/>
                <w:rtl/>
              </w:rPr>
              <w:t xml:space="preserve">הרשלנות מכופפת </w:t>
            </w:r>
            <w:r w:rsidR="00F74F97">
              <w:rPr>
                <w:rFonts w:ascii="David" w:hAnsi="David" w:cs="David" w:hint="cs"/>
                <w:rtl/>
              </w:rPr>
              <w:t xml:space="preserve">מאשם </w:t>
            </w:r>
            <w:r w:rsidRPr="00C74223">
              <w:rPr>
                <w:rFonts w:ascii="David" w:hAnsi="David" w:cs="David"/>
                <w:rtl/>
              </w:rPr>
              <w:t xml:space="preserve">לאחריות </w:t>
            </w:r>
            <w:r w:rsidR="0076425F">
              <w:rPr>
                <w:rFonts w:ascii="David" w:hAnsi="David" w:cs="David" w:hint="cs"/>
                <w:rtl/>
              </w:rPr>
              <w:t>חמורה</w:t>
            </w:r>
            <w:r>
              <w:rPr>
                <w:rFonts w:ascii="David" w:hAnsi="David" w:cs="David" w:hint="cs"/>
                <w:rtl/>
              </w:rPr>
              <w:t xml:space="preserve"> </w:t>
            </w:r>
            <w:r>
              <w:rPr>
                <w:rFonts w:ascii="David" w:hAnsi="David" w:cs="David" w:hint="eastAsia"/>
                <w:rtl/>
              </w:rPr>
              <w:t>–</w:t>
            </w:r>
            <w:r w:rsidR="0086226C">
              <w:rPr>
                <w:rFonts w:ascii="David" w:hAnsi="David" w:cs="David" w:hint="cs"/>
                <w:rtl/>
              </w:rPr>
              <w:t xml:space="preserve"> </w:t>
            </w:r>
            <w:r w:rsidR="0086226C" w:rsidRPr="0086226C">
              <w:rPr>
                <w:rFonts w:ascii="David" w:hAnsi="David" w:cs="David" w:hint="cs"/>
                <w:color w:val="4472C4" w:themeColor="accent1"/>
                <w:rtl/>
              </w:rPr>
              <w:t>לוין</w:t>
            </w:r>
            <w:r w:rsidRPr="0086226C">
              <w:rPr>
                <w:rFonts w:ascii="David" w:hAnsi="David" w:cs="David" w:hint="cs"/>
                <w:color w:val="4472C4" w:themeColor="accent1"/>
                <w:rtl/>
              </w:rPr>
              <w:t xml:space="preserve"> </w:t>
            </w:r>
            <w:r w:rsidR="0086226C" w:rsidRPr="0086226C">
              <w:rPr>
                <w:rFonts w:ascii="David" w:hAnsi="David" w:cs="David" w:hint="cs"/>
                <w:color w:val="4472C4" w:themeColor="accent1"/>
                <w:rtl/>
              </w:rPr>
              <w:t>ב</w:t>
            </w:r>
            <w:r w:rsidR="0064340B" w:rsidRPr="0086226C">
              <w:rPr>
                <w:rFonts w:ascii="David" w:hAnsi="David" w:cs="David" w:hint="cs"/>
                <w:color w:val="4472C4" w:themeColor="accent1"/>
                <w:rtl/>
              </w:rPr>
              <w:t xml:space="preserve">פאר </w:t>
            </w:r>
            <w:r w:rsidR="0064340B">
              <w:rPr>
                <w:rFonts w:ascii="David" w:hAnsi="David" w:cs="David" w:hint="cs"/>
                <w:color w:val="4472C4" w:themeColor="accent1"/>
                <w:rtl/>
              </w:rPr>
              <w:t xml:space="preserve">+ </w:t>
            </w:r>
            <w:proofErr w:type="spellStart"/>
            <w:r w:rsidR="0064340B">
              <w:rPr>
                <w:rFonts w:ascii="David" w:hAnsi="David" w:cs="David" w:hint="cs"/>
                <w:color w:val="4472C4" w:themeColor="accent1"/>
                <w:rtl/>
              </w:rPr>
              <w:t>רייבי</w:t>
            </w:r>
            <w:proofErr w:type="spellEnd"/>
            <w:r w:rsidR="0064340B">
              <w:rPr>
                <w:rFonts w:ascii="David" w:hAnsi="David" w:cs="David" w:hint="cs"/>
                <w:color w:val="4472C4" w:themeColor="accent1"/>
                <w:rtl/>
              </w:rPr>
              <w:t xml:space="preserve"> </w:t>
            </w:r>
          </w:p>
          <w:p w14:paraId="3B43F33A" w14:textId="77777777" w:rsidR="00AF0A3A" w:rsidRDefault="0044356A" w:rsidP="00F04308">
            <w:pPr>
              <w:pStyle w:val="a3"/>
              <w:numPr>
                <w:ilvl w:val="0"/>
                <w:numId w:val="24"/>
              </w:numPr>
              <w:bidi/>
              <w:spacing w:line="276" w:lineRule="auto"/>
              <w:rPr>
                <w:rFonts w:ascii="David" w:hAnsi="David" w:cs="David"/>
              </w:rPr>
            </w:pPr>
            <w:r w:rsidRPr="0044356A">
              <w:rPr>
                <w:rFonts w:ascii="David" w:hAnsi="David" w:cs="David" w:hint="cs"/>
                <w:rtl/>
              </w:rPr>
              <w:t>להתייחס ל</w:t>
            </w:r>
            <w:r w:rsidR="007F612E" w:rsidRPr="0044356A">
              <w:rPr>
                <w:rFonts w:ascii="David" w:hAnsi="David" w:cs="David"/>
                <w:u w:val="single"/>
                <w:rtl/>
              </w:rPr>
              <w:t>שיקולי מדיניות משפטית</w:t>
            </w:r>
            <w:r w:rsidRPr="0044356A">
              <w:rPr>
                <w:rFonts w:ascii="David" w:hAnsi="David" w:cs="David" w:hint="cs"/>
                <w:u w:val="single"/>
                <w:rtl/>
              </w:rPr>
              <w:t xml:space="preserve">, </w:t>
            </w:r>
            <w:r w:rsidR="007F612E" w:rsidRPr="0044356A">
              <w:rPr>
                <w:rFonts w:ascii="David" w:hAnsi="David" w:cs="David"/>
                <w:u w:val="single"/>
                <w:rtl/>
              </w:rPr>
              <w:t>לצדק חלוקתי, מטרת הפיצוי</w:t>
            </w:r>
            <w:r w:rsidR="00AF0A3A">
              <w:rPr>
                <w:rFonts w:ascii="David" w:hAnsi="David" w:cs="David" w:hint="cs"/>
                <w:u w:val="single"/>
                <w:rtl/>
              </w:rPr>
              <w:t xml:space="preserve"> (</w:t>
            </w:r>
            <w:r w:rsidR="00AF0A3A" w:rsidRPr="00AF0A3A">
              <w:rPr>
                <w:rFonts w:ascii="David" w:hAnsi="David" w:cs="David" w:hint="cs"/>
                <w:color w:val="4472C4" w:themeColor="accent1"/>
                <w:u w:val="single"/>
                <w:rtl/>
              </w:rPr>
              <w:t>פאר</w:t>
            </w:r>
            <w:r w:rsidR="00AF0A3A">
              <w:rPr>
                <w:rFonts w:ascii="David" w:hAnsi="David" w:cs="David" w:hint="cs"/>
                <w:u w:val="single"/>
                <w:rtl/>
              </w:rPr>
              <w:t>)</w:t>
            </w:r>
            <w:r w:rsidR="007F612E" w:rsidRPr="0044356A">
              <w:rPr>
                <w:rFonts w:ascii="David" w:hAnsi="David" w:cs="David"/>
                <w:u w:val="single"/>
                <w:rtl/>
              </w:rPr>
              <w:t>, כיס עמוק, פיזור נזק</w:t>
            </w:r>
            <w:r w:rsidR="00AF0A3A" w:rsidRPr="00AF0A3A">
              <w:rPr>
                <w:rFonts w:ascii="David" w:hAnsi="David" w:cs="David" w:hint="cs"/>
                <w:rtl/>
              </w:rPr>
              <w:t>..</w:t>
            </w:r>
            <w:r w:rsidR="007F612E" w:rsidRPr="00AF0A3A">
              <w:rPr>
                <w:rFonts w:ascii="David" w:hAnsi="David" w:cs="David"/>
                <w:rtl/>
              </w:rPr>
              <w:t>.</w:t>
            </w:r>
          </w:p>
          <w:p w14:paraId="23B220F2" w14:textId="77777777" w:rsidR="000007AF" w:rsidRPr="00EC52D2" w:rsidRDefault="000007AF" w:rsidP="000007AF">
            <w:pPr>
              <w:pStyle w:val="a3"/>
              <w:bidi/>
              <w:spacing w:line="360" w:lineRule="auto"/>
              <w:ind w:left="495"/>
              <w:jc w:val="both"/>
              <w:rPr>
                <w:rFonts w:ascii="David" w:hAnsi="David" w:cs="David"/>
                <w:rtl/>
              </w:rPr>
            </w:pPr>
          </w:p>
          <w:p w14:paraId="11FBEF08" w14:textId="77777777" w:rsidR="007F612E" w:rsidRPr="007F612E" w:rsidRDefault="007F612E" w:rsidP="007F612E">
            <w:pPr>
              <w:bidi/>
              <w:rPr>
                <w:rFonts w:ascii="David" w:hAnsi="David" w:cs="David"/>
              </w:rPr>
            </w:pPr>
          </w:p>
          <w:p w14:paraId="47847EC6" w14:textId="77777777" w:rsidR="005F29CF" w:rsidRPr="00367F24" w:rsidRDefault="005F29CF" w:rsidP="001A2885">
            <w:pPr>
              <w:jc w:val="right"/>
            </w:pPr>
          </w:p>
        </w:tc>
      </w:tr>
    </w:tbl>
    <w:p w14:paraId="1EAB7201" w14:textId="77777777" w:rsidR="006C3612" w:rsidRPr="006C3612" w:rsidRDefault="006C3612" w:rsidP="006C3612">
      <w:pPr>
        <w:bidi/>
        <w:rPr>
          <w:rFonts w:ascii="David" w:hAnsi="David" w:cs="David"/>
        </w:rPr>
      </w:pPr>
    </w:p>
    <w:p w14:paraId="4E38119B" w14:textId="77777777" w:rsidR="005F29CF" w:rsidRPr="00367F24" w:rsidRDefault="005F29CF" w:rsidP="00F04308">
      <w:pPr>
        <w:pStyle w:val="a3"/>
        <w:numPr>
          <w:ilvl w:val="0"/>
          <w:numId w:val="8"/>
        </w:numPr>
        <w:bidi/>
        <w:rPr>
          <w:rFonts w:ascii="David" w:hAnsi="David" w:cs="David"/>
        </w:rPr>
      </w:pPr>
      <w:r w:rsidRPr="00367F24">
        <w:rPr>
          <w:rFonts w:ascii="David" w:hAnsi="David" w:cs="David" w:hint="cs"/>
          <w:rtl/>
        </w:rPr>
        <w:t>ניתוח פרשת ההגנה:</w:t>
      </w:r>
    </w:p>
    <w:p w14:paraId="58083ADA" w14:textId="0A4A6666" w:rsidR="005F29CF" w:rsidRPr="00367F24" w:rsidRDefault="005F29CF" w:rsidP="00D738DB">
      <w:pPr>
        <w:pStyle w:val="a3"/>
        <w:numPr>
          <w:ilvl w:val="1"/>
          <w:numId w:val="2"/>
        </w:numPr>
        <w:bidi/>
        <w:rPr>
          <w:rFonts w:ascii="David" w:hAnsi="David" w:cs="David"/>
        </w:rPr>
      </w:pPr>
      <w:r w:rsidRPr="00367F24">
        <w:rPr>
          <w:rFonts w:ascii="David" w:hAnsi="David" w:cs="David" w:hint="cs"/>
          <w:rtl/>
        </w:rPr>
        <w:t xml:space="preserve">טיפול רפואי לקוי  </w:t>
      </w:r>
      <w:r w:rsidR="006C3612">
        <w:rPr>
          <w:rFonts w:ascii="David" w:hAnsi="David" w:cs="David" w:hint="eastAsia"/>
          <w:rtl/>
        </w:rPr>
        <w:t>–</w:t>
      </w:r>
      <w:r w:rsidR="006C3612">
        <w:rPr>
          <w:rFonts w:ascii="David" w:hAnsi="David" w:cs="David" w:hint="cs"/>
          <w:rtl/>
        </w:rPr>
        <w:t xml:space="preserve"> </w:t>
      </w:r>
      <w:r w:rsidRPr="00367F24">
        <w:rPr>
          <w:rFonts w:ascii="David" w:hAnsi="David" w:cs="David" w:hint="cs"/>
          <w:rtl/>
        </w:rPr>
        <w:t xml:space="preserve"> </w:t>
      </w:r>
      <w:r w:rsidRPr="006C3612">
        <w:rPr>
          <w:rFonts w:ascii="David" w:hAnsi="David" w:cs="David" w:hint="cs"/>
          <w:b/>
          <w:bCs/>
          <w:rtl/>
        </w:rPr>
        <w:t>הגנת האסכולות</w:t>
      </w:r>
      <w:r w:rsidR="006C3612">
        <w:rPr>
          <w:rFonts w:ascii="David" w:hAnsi="David" w:cs="David" w:hint="cs"/>
          <w:b/>
          <w:bCs/>
          <w:rtl/>
        </w:rPr>
        <w:t xml:space="preserve"> </w:t>
      </w:r>
      <w:r w:rsidR="006C3612" w:rsidRPr="006C3612">
        <w:rPr>
          <w:rFonts w:ascii="David" w:hAnsi="David" w:cs="David"/>
          <w:sz w:val="20"/>
          <w:szCs w:val="20"/>
          <w:rtl/>
        </w:rPr>
        <w:t>יש אסכולה בעולם הרפואה שדוגלת בדרך הזאת</w:t>
      </w:r>
      <w:r w:rsidR="00404404">
        <w:rPr>
          <w:rFonts w:ascii="David" w:hAnsi="David" w:cs="David" w:hint="cs"/>
          <w:rtl/>
        </w:rPr>
        <w:t>. לא הגנה מוחלטת- משתמשים גם בשיקולי מדיניות</w:t>
      </w:r>
      <w:r w:rsidR="00C92AED">
        <w:rPr>
          <w:rFonts w:ascii="David" w:hAnsi="David" w:cs="David" w:hint="cs"/>
          <w:rtl/>
        </w:rPr>
        <w:t>.</w:t>
      </w:r>
      <w:r w:rsidR="00404404">
        <w:rPr>
          <w:rFonts w:ascii="David" w:hAnsi="David" w:cs="David" w:hint="cs"/>
          <w:rtl/>
        </w:rPr>
        <w:t xml:space="preserve"> </w:t>
      </w:r>
      <w:r w:rsidRPr="00367F24">
        <w:rPr>
          <w:rFonts w:ascii="David" w:hAnsi="David" w:cs="David" w:hint="cs"/>
          <w:rtl/>
        </w:rPr>
        <w:t xml:space="preserve">(מצטברים </w:t>
      </w:r>
      <w:r w:rsidR="0086226C" w:rsidRPr="0086226C">
        <w:rPr>
          <w:rFonts w:ascii="David" w:hAnsi="David" w:cs="David" w:hint="cs"/>
          <w:color w:val="4472C4" w:themeColor="accent1"/>
          <w:rtl/>
        </w:rPr>
        <w:t xml:space="preserve">אור </w:t>
      </w:r>
      <w:proofErr w:type="spellStart"/>
      <w:r w:rsidR="006C3612" w:rsidRPr="006C3612">
        <w:rPr>
          <w:rFonts w:ascii="David" w:hAnsi="David" w:cs="David" w:hint="cs"/>
          <w:color w:val="4472C4" w:themeColor="accent1"/>
          <w:rtl/>
        </w:rPr>
        <w:t>ב</w:t>
      </w:r>
      <w:r w:rsidRPr="006C3612">
        <w:rPr>
          <w:rFonts w:ascii="David" w:hAnsi="David" w:cs="David" w:hint="cs"/>
          <w:color w:val="4472C4" w:themeColor="accent1"/>
          <w:rtl/>
        </w:rPr>
        <w:t>קליפורד</w:t>
      </w:r>
      <w:proofErr w:type="spellEnd"/>
      <w:r w:rsidRPr="00367F24">
        <w:rPr>
          <w:rFonts w:ascii="David" w:hAnsi="David" w:cs="David" w:hint="cs"/>
          <w:rtl/>
        </w:rPr>
        <w:t>):</w:t>
      </w:r>
    </w:p>
    <w:p w14:paraId="4EC6AB57" w14:textId="43225772" w:rsidR="005F29CF" w:rsidRPr="006C3612" w:rsidRDefault="005F29CF" w:rsidP="00D738DB">
      <w:pPr>
        <w:pStyle w:val="a3"/>
        <w:numPr>
          <w:ilvl w:val="2"/>
          <w:numId w:val="2"/>
        </w:numPr>
        <w:bidi/>
        <w:rPr>
          <w:rFonts w:ascii="David" w:hAnsi="David" w:cs="David"/>
          <w:sz w:val="20"/>
          <w:szCs w:val="20"/>
        </w:rPr>
      </w:pPr>
      <w:r w:rsidRPr="00367F24">
        <w:rPr>
          <w:rFonts w:ascii="David" w:hAnsi="David" w:cs="David" w:hint="cs"/>
          <w:rtl/>
        </w:rPr>
        <w:t>הטיפול מקובל על חלק גדול מהרופאים</w:t>
      </w:r>
      <w:r w:rsidR="006C3612">
        <w:rPr>
          <w:rFonts w:ascii="David" w:hAnsi="David" w:cs="David" w:hint="cs"/>
          <w:rtl/>
        </w:rPr>
        <w:t xml:space="preserve"> </w:t>
      </w:r>
      <w:r w:rsidR="006C3612" w:rsidRPr="006C3612">
        <w:rPr>
          <w:rFonts w:ascii="David" w:hAnsi="David" w:cs="David" w:hint="cs"/>
          <w:sz w:val="20"/>
          <w:szCs w:val="20"/>
          <w:rtl/>
        </w:rPr>
        <w:t>(אור אומר לפחות 10-15%)</w:t>
      </w:r>
    </w:p>
    <w:p w14:paraId="36A802E5" w14:textId="1FA5A0FE" w:rsidR="005F29CF" w:rsidRPr="00367F24" w:rsidRDefault="005F29CF" w:rsidP="00D738DB">
      <w:pPr>
        <w:pStyle w:val="a3"/>
        <w:numPr>
          <w:ilvl w:val="2"/>
          <w:numId w:val="2"/>
        </w:numPr>
        <w:bidi/>
        <w:rPr>
          <w:rFonts w:ascii="David" w:hAnsi="David" w:cs="David"/>
        </w:rPr>
      </w:pPr>
      <w:r w:rsidRPr="00367F24">
        <w:rPr>
          <w:rFonts w:ascii="David" w:hAnsi="David" w:cs="David" w:hint="cs"/>
          <w:rtl/>
        </w:rPr>
        <w:t>בחירה ממשית בטיפול ע"י הרופא</w:t>
      </w:r>
      <w:r w:rsidR="006C3612">
        <w:rPr>
          <w:rFonts w:ascii="David" w:hAnsi="David" w:cs="David" w:hint="cs"/>
          <w:rtl/>
        </w:rPr>
        <w:t xml:space="preserve"> </w:t>
      </w:r>
      <w:r w:rsidR="00810E31">
        <w:rPr>
          <w:rFonts w:ascii="David" w:hAnsi="David" w:cs="David" w:hint="cs"/>
          <w:sz w:val="20"/>
          <w:szCs w:val="20"/>
          <w:rtl/>
        </w:rPr>
        <w:t>הוא</w:t>
      </w:r>
      <w:r w:rsidR="006C3612" w:rsidRPr="006C3612">
        <w:rPr>
          <w:rFonts w:ascii="David" w:hAnsi="David" w:cs="David" w:hint="cs"/>
          <w:sz w:val="20"/>
          <w:szCs w:val="20"/>
          <w:rtl/>
        </w:rPr>
        <w:t xml:space="preserve"> צריך להסביר למה הוא דוגל דווקא באסכולה זו. להוכיח שהכיר את שניהם על חסרונותיהם ויתרונותיהם</w:t>
      </w:r>
    </w:p>
    <w:p w14:paraId="6683E04F" w14:textId="5306F933" w:rsidR="005F29CF" w:rsidRPr="00367F24" w:rsidRDefault="005F29CF" w:rsidP="00D738DB">
      <w:pPr>
        <w:pStyle w:val="a3"/>
        <w:numPr>
          <w:ilvl w:val="2"/>
          <w:numId w:val="2"/>
        </w:numPr>
        <w:bidi/>
        <w:rPr>
          <w:rFonts w:ascii="David" w:hAnsi="David" w:cs="David"/>
        </w:rPr>
      </w:pPr>
      <w:r w:rsidRPr="00367F24">
        <w:rPr>
          <w:rFonts w:ascii="David" w:hAnsi="David" w:cs="David" w:hint="cs"/>
          <w:rtl/>
        </w:rPr>
        <w:t>הסכמה מדעת של המטופל.</w:t>
      </w:r>
      <w:r w:rsidR="006C3612">
        <w:rPr>
          <w:rFonts w:ascii="David" w:hAnsi="David" w:cs="David" w:hint="cs"/>
          <w:rtl/>
        </w:rPr>
        <w:t xml:space="preserve"> </w:t>
      </w:r>
      <w:r w:rsidR="006C3612" w:rsidRPr="006C3612">
        <w:rPr>
          <w:rFonts w:ascii="David" w:hAnsi="David" w:cs="David" w:hint="cs"/>
          <w:sz w:val="20"/>
          <w:szCs w:val="20"/>
          <w:rtl/>
        </w:rPr>
        <w:t>צריך להביא את החלופות להכרעת החולה</w:t>
      </w:r>
    </w:p>
    <w:p w14:paraId="6C411DB9" w14:textId="49F3FCF8" w:rsidR="005F29CF" w:rsidRPr="00367F24" w:rsidRDefault="005F29CF" w:rsidP="00D738DB">
      <w:pPr>
        <w:pStyle w:val="a3"/>
        <w:numPr>
          <w:ilvl w:val="1"/>
          <w:numId w:val="2"/>
        </w:numPr>
        <w:bidi/>
        <w:rPr>
          <w:rFonts w:ascii="David" w:hAnsi="David" w:cs="David"/>
        </w:rPr>
      </w:pPr>
      <w:r w:rsidRPr="00367F24">
        <w:rPr>
          <w:rFonts w:ascii="David" w:hAnsi="David" w:cs="David" w:hint="cs"/>
          <w:rtl/>
        </w:rPr>
        <w:t>אי הסכמה מדעת</w:t>
      </w:r>
      <w:r w:rsidR="00810E31">
        <w:rPr>
          <w:rFonts w:ascii="David" w:hAnsi="David" w:cs="David" w:hint="cs"/>
          <w:rtl/>
        </w:rPr>
        <w:t xml:space="preserve"> – </w:t>
      </w:r>
    </w:p>
    <w:p w14:paraId="191E390C" w14:textId="77777777" w:rsidR="005F29CF" w:rsidRPr="00367F24" w:rsidRDefault="005F29CF" w:rsidP="00D738DB">
      <w:pPr>
        <w:pStyle w:val="a3"/>
        <w:numPr>
          <w:ilvl w:val="2"/>
          <w:numId w:val="2"/>
        </w:numPr>
        <w:bidi/>
        <w:rPr>
          <w:rFonts w:ascii="David" w:hAnsi="David" w:cs="David"/>
        </w:rPr>
      </w:pPr>
      <w:r w:rsidRPr="00367F24">
        <w:rPr>
          <w:rFonts w:ascii="David" w:hAnsi="David" w:cs="David" w:hint="cs"/>
          <w:rtl/>
        </w:rPr>
        <w:t>הסכמה מדעת כוללת רק מה שאפשר לחזות ולא מה שאפילו הרופאים לא חזו (</w:t>
      </w:r>
      <w:proofErr w:type="spellStart"/>
      <w:r w:rsidRPr="00C92AED">
        <w:rPr>
          <w:rFonts w:ascii="David" w:hAnsi="David" w:cs="David" w:hint="cs"/>
          <w:color w:val="4472C4" w:themeColor="accent1"/>
          <w:rtl/>
        </w:rPr>
        <w:t>קוהרי</w:t>
      </w:r>
      <w:proofErr w:type="spellEnd"/>
      <w:r w:rsidRPr="00367F24">
        <w:rPr>
          <w:rFonts w:ascii="David" w:hAnsi="David" w:cs="David" w:hint="cs"/>
          <w:rtl/>
        </w:rPr>
        <w:t>).</w:t>
      </w:r>
    </w:p>
    <w:p w14:paraId="377F3822" w14:textId="77777777" w:rsidR="005F29CF" w:rsidRPr="00367F24" w:rsidRDefault="005F29CF" w:rsidP="00D738DB">
      <w:pPr>
        <w:pStyle w:val="a3"/>
        <w:numPr>
          <w:ilvl w:val="2"/>
          <w:numId w:val="2"/>
        </w:numPr>
        <w:bidi/>
        <w:rPr>
          <w:rFonts w:ascii="David" w:hAnsi="David" w:cs="David"/>
        </w:rPr>
      </w:pPr>
      <w:r w:rsidRPr="00367F24">
        <w:rPr>
          <w:rFonts w:ascii="David" w:hAnsi="David" w:cs="David" w:hint="cs"/>
          <w:rtl/>
        </w:rPr>
        <w:t>לא צריך הסכמה מדעת במקרים הבאים (</w:t>
      </w:r>
      <w:proofErr w:type="spellStart"/>
      <w:r w:rsidRPr="00C92AED">
        <w:rPr>
          <w:rFonts w:ascii="David" w:hAnsi="David" w:cs="David" w:hint="cs"/>
          <w:color w:val="4472C4" w:themeColor="accent1"/>
          <w:rtl/>
        </w:rPr>
        <w:t>קורטאם</w:t>
      </w:r>
      <w:proofErr w:type="spellEnd"/>
      <w:r w:rsidRPr="00367F24">
        <w:rPr>
          <w:rFonts w:ascii="David" w:hAnsi="David" w:cs="David" w:hint="cs"/>
          <w:rtl/>
        </w:rPr>
        <w:t>):</w:t>
      </w:r>
    </w:p>
    <w:p w14:paraId="269941BA" w14:textId="77777777" w:rsidR="005F29CF" w:rsidRPr="00367F24" w:rsidRDefault="005F29CF" w:rsidP="00F04308">
      <w:pPr>
        <w:pStyle w:val="a3"/>
        <w:numPr>
          <w:ilvl w:val="3"/>
          <w:numId w:val="26"/>
        </w:numPr>
        <w:bidi/>
        <w:rPr>
          <w:rFonts w:ascii="David" w:hAnsi="David" w:cs="David"/>
        </w:rPr>
      </w:pPr>
      <w:r w:rsidRPr="00367F24">
        <w:rPr>
          <w:rFonts w:ascii="David" w:hAnsi="David" w:cs="David"/>
          <w:rtl/>
        </w:rPr>
        <w:t>הוא מחוסר הכרה</w:t>
      </w:r>
    </w:p>
    <w:p w14:paraId="607B3A16" w14:textId="77777777" w:rsidR="005F29CF" w:rsidRPr="00367F24" w:rsidRDefault="005F29CF" w:rsidP="00F04308">
      <w:pPr>
        <w:pStyle w:val="a3"/>
        <w:numPr>
          <w:ilvl w:val="3"/>
          <w:numId w:val="26"/>
        </w:numPr>
        <w:bidi/>
        <w:rPr>
          <w:rFonts w:ascii="David" w:hAnsi="David" w:cs="David"/>
        </w:rPr>
      </w:pPr>
      <w:r w:rsidRPr="00367F24">
        <w:rPr>
          <w:rFonts w:ascii="David" w:hAnsi="David" w:cs="David" w:hint="cs"/>
          <w:rtl/>
        </w:rPr>
        <w:t>נ</w:t>
      </w:r>
      <w:r w:rsidRPr="00367F24">
        <w:rPr>
          <w:rFonts w:ascii="David" w:hAnsi="David" w:cs="David"/>
          <w:rtl/>
        </w:rPr>
        <w:t>יסה להתאבד</w:t>
      </w:r>
    </w:p>
    <w:p w14:paraId="72703CB3" w14:textId="77777777" w:rsidR="005F29CF" w:rsidRPr="00367F24" w:rsidRDefault="005F29CF" w:rsidP="00F04308">
      <w:pPr>
        <w:pStyle w:val="a3"/>
        <w:numPr>
          <w:ilvl w:val="3"/>
          <w:numId w:val="26"/>
        </w:numPr>
        <w:bidi/>
        <w:rPr>
          <w:rFonts w:ascii="David" w:hAnsi="David" w:cs="David"/>
        </w:rPr>
      </w:pPr>
      <w:r w:rsidRPr="00367F24">
        <w:rPr>
          <w:rFonts w:ascii="David" w:hAnsi="David" w:cs="David"/>
          <w:rtl/>
        </w:rPr>
        <w:t>הורים שלא הסכימו שקטין יבצע ניתוח מציל חיים ללא סיבה מצדקת</w:t>
      </w:r>
    </w:p>
    <w:p w14:paraId="56D58FA5" w14:textId="77777777" w:rsidR="005F29CF" w:rsidRPr="00367F24" w:rsidRDefault="005F29CF" w:rsidP="00F04308">
      <w:pPr>
        <w:pStyle w:val="a3"/>
        <w:numPr>
          <w:ilvl w:val="3"/>
          <w:numId w:val="26"/>
        </w:numPr>
        <w:bidi/>
        <w:rPr>
          <w:rFonts w:ascii="David" w:hAnsi="David" w:cs="David"/>
        </w:rPr>
      </w:pPr>
      <w:r w:rsidRPr="00367F24">
        <w:rPr>
          <w:rFonts w:ascii="David" w:hAnsi="David" w:cs="David"/>
          <w:rtl/>
        </w:rPr>
        <w:t>הסיבה לסירוב נובעת מנסיבות חיצוניות</w:t>
      </w:r>
    </w:p>
    <w:p w14:paraId="14EEF7D0" w14:textId="53E970C2" w:rsidR="005F29CF" w:rsidRDefault="005F29CF" w:rsidP="00D738DB">
      <w:pPr>
        <w:pStyle w:val="a3"/>
        <w:numPr>
          <w:ilvl w:val="1"/>
          <w:numId w:val="2"/>
        </w:numPr>
        <w:bidi/>
        <w:rPr>
          <w:rFonts w:ascii="David" w:hAnsi="David" w:cs="David"/>
        </w:rPr>
      </w:pPr>
      <w:r w:rsidRPr="00367F24">
        <w:rPr>
          <w:rFonts w:ascii="David" w:hAnsi="David" w:cs="David" w:hint="cs"/>
          <w:rtl/>
        </w:rPr>
        <w:t xml:space="preserve">לא ניתן מידע מלא על ההליך (תקיפה רפואית) </w:t>
      </w:r>
      <w:r w:rsidRPr="00367F24">
        <w:rPr>
          <w:rFonts w:ascii="David" w:hAnsi="David" w:cs="David"/>
          <w:rtl/>
        </w:rPr>
        <w:t>–</w:t>
      </w:r>
      <w:r w:rsidRPr="00367F24">
        <w:rPr>
          <w:rFonts w:ascii="David" w:hAnsi="David" w:cs="David" w:hint="cs"/>
          <w:rtl/>
        </w:rPr>
        <w:t xml:space="preserve"> כמה צריך לספר? כל מקרה לגופו (</w:t>
      </w:r>
      <w:r w:rsidRPr="00CC4AB4">
        <w:rPr>
          <w:rFonts w:ascii="David" w:hAnsi="David" w:cs="David" w:hint="cs"/>
          <w:color w:val="4472C4" w:themeColor="accent1"/>
          <w:rtl/>
        </w:rPr>
        <w:t>ד"ר בר חי</w:t>
      </w:r>
      <w:r w:rsidRPr="00367F24">
        <w:rPr>
          <w:rFonts w:ascii="David" w:hAnsi="David" w:cs="David" w:hint="cs"/>
          <w:rtl/>
        </w:rPr>
        <w:t>).</w:t>
      </w:r>
    </w:p>
    <w:p w14:paraId="3D97A5FB" w14:textId="326673BF" w:rsidR="00585FED" w:rsidRPr="00CC4AB4" w:rsidRDefault="00585FED" w:rsidP="00585FED">
      <w:pPr>
        <w:pStyle w:val="a3"/>
        <w:numPr>
          <w:ilvl w:val="1"/>
          <w:numId w:val="2"/>
        </w:numPr>
        <w:bidi/>
        <w:rPr>
          <w:rFonts w:ascii="David" w:hAnsi="David" w:cs="David"/>
        </w:rPr>
      </w:pPr>
      <w:r>
        <w:rPr>
          <w:rFonts w:ascii="David" w:hAnsi="David" w:cs="David" w:hint="cs"/>
          <w:rtl/>
        </w:rPr>
        <w:t>גולגולת דקה, ריחוק נזק</w:t>
      </w:r>
    </w:p>
    <w:p w14:paraId="2EA5AF78" w14:textId="6BED825D" w:rsidR="00121358" w:rsidRDefault="005F29CF" w:rsidP="00F04308">
      <w:pPr>
        <w:pStyle w:val="a3"/>
        <w:numPr>
          <w:ilvl w:val="0"/>
          <w:numId w:val="8"/>
        </w:numPr>
        <w:bidi/>
        <w:rPr>
          <w:rFonts w:ascii="David" w:hAnsi="David" w:cs="David"/>
        </w:rPr>
      </w:pPr>
      <w:r w:rsidRPr="00367F24">
        <w:rPr>
          <w:rFonts w:ascii="David" w:hAnsi="David" w:cs="David" w:hint="cs"/>
          <w:rtl/>
        </w:rPr>
        <w:t>דיון בסיכויי תביעה ומסקנה אישית (גג ב-2 משפטים).</w:t>
      </w:r>
    </w:p>
    <w:p w14:paraId="11AF29FE" w14:textId="6CE2F4DB" w:rsidR="004374D9" w:rsidRDefault="004374D9" w:rsidP="004374D9">
      <w:pPr>
        <w:bidi/>
        <w:rPr>
          <w:rFonts w:ascii="David" w:hAnsi="David" w:cs="David"/>
          <w:rtl/>
        </w:rPr>
      </w:pPr>
    </w:p>
    <w:p w14:paraId="59D87250" w14:textId="5FA65189" w:rsidR="004374D9" w:rsidRDefault="004374D9" w:rsidP="004374D9">
      <w:pPr>
        <w:bidi/>
        <w:rPr>
          <w:rFonts w:ascii="David" w:hAnsi="David" w:cs="David"/>
          <w:rtl/>
        </w:rPr>
      </w:pPr>
    </w:p>
    <w:p w14:paraId="26FAE5E1" w14:textId="77777777" w:rsidR="00D5250D" w:rsidRDefault="00D5250D">
      <w:pPr>
        <w:rPr>
          <w:rFonts w:ascii="David" w:hAnsi="David" w:cs="David"/>
          <w:b/>
          <w:bCs/>
          <w:sz w:val="36"/>
          <w:szCs w:val="36"/>
          <w:u w:val="single"/>
          <w:rtl/>
        </w:rPr>
      </w:pPr>
      <w:r>
        <w:rPr>
          <w:rFonts w:ascii="David" w:hAnsi="David" w:cs="David"/>
          <w:b/>
          <w:bCs/>
          <w:sz w:val="36"/>
          <w:szCs w:val="36"/>
          <w:u w:val="single"/>
          <w:rtl/>
        </w:rPr>
        <w:br w:type="page"/>
      </w:r>
    </w:p>
    <w:p w14:paraId="39375E8C" w14:textId="77777777" w:rsidR="009142AD" w:rsidRPr="00CE19AF" w:rsidRDefault="009142AD" w:rsidP="009142AD">
      <w:pPr>
        <w:jc w:val="right"/>
        <w:rPr>
          <w:rFonts w:ascii="David" w:hAnsi="David" w:cs="David"/>
        </w:rPr>
      </w:pPr>
      <w:r w:rsidRPr="00906904">
        <w:rPr>
          <w:rFonts w:ascii="David" w:hAnsi="David" w:cs="David" w:hint="cs"/>
          <w:b/>
          <w:bCs/>
          <w:sz w:val="36"/>
          <w:szCs w:val="36"/>
          <w:u w:val="single"/>
          <w:rtl/>
        </w:rPr>
        <w:lastRenderedPageBreak/>
        <w:t>מבנה ניתוח קייס</w:t>
      </w:r>
      <w:r>
        <w:rPr>
          <w:rFonts w:ascii="David" w:hAnsi="David" w:cs="David" w:hint="cs"/>
          <w:b/>
          <w:bCs/>
          <w:sz w:val="36"/>
          <w:szCs w:val="36"/>
          <w:u w:val="single"/>
          <w:rtl/>
        </w:rPr>
        <w:t xml:space="preserve"> </w:t>
      </w:r>
      <w:proofErr w:type="spellStart"/>
      <w:r>
        <w:rPr>
          <w:rFonts w:ascii="David" w:hAnsi="David" w:cs="David" w:hint="cs"/>
          <w:b/>
          <w:bCs/>
          <w:sz w:val="36"/>
          <w:szCs w:val="36"/>
          <w:u w:val="single"/>
          <w:rtl/>
        </w:rPr>
        <w:t>בפלת"ד</w:t>
      </w:r>
      <w:proofErr w:type="spellEnd"/>
      <w:r w:rsidRPr="00906904">
        <w:rPr>
          <w:rFonts w:ascii="David" w:hAnsi="David" w:cs="David" w:hint="cs"/>
          <w:b/>
          <w:bCs/>
          <w:sz w:val="36"/>
          <w:szCs w:val="36"/>
          <w:rtl/>
        </w:rPr>
        <w:t>:</w:t>
      </w:r>
    </w:p>
    <w:p w14:paraId="1C32F708" w14:textId="7A033AA8" w:rsidR="009142AD" w:rsidRPr="00CB0C32" w:rsidRDefault="009142AD" w:rsidP="009142AD">
      <w:pPr>
        <w:pStyle w:val="a3"/>
        <w:numPr>
          <w:ilvl w:val="0"/>
          <w:numId w:val="3"/>
        </w:numPr>
        <w:bidi/>
        <w:rPr>
          <w:rFonts w:ascii="David" w:hAnsi="David" w:cs="David"/>
          <w:b/>
          <w:bCs/>
          <w:sz w:val="24"/>
          <w:szCs w:val="24"/>
        </w:rPr>
      </w:pPr>
      <w:r w:rsidRPr="00CB0C32">
        <w:rPr>
          <w:rFonts w:ascii="David" w:hAnsi="David" w:cs="David" w:hint="cs"/>
          <w:b/>
          <w:bCs/>
          <w:sz w:val="24"/>
          <w:szCs w:val="24"/>
          <w:rtl/>
        </w:rPr>
        <w:t>זיהוי הצדדים:</w:t>
      </w:r>
      <w:r w:rsidRPr="00CB0C32">
        <w:rPr>
          <w:rFonts w:ascii="David" w:hAnsi="David" w:cs="David" w:hint="cs"/>
          <w:sz w:val="24"/>
          <w:szCs w:val="24"/>
          <w:rtl/>
        </w:rPr>
        <w:t xml:space="preserve"> תובע ונתבע </w:t>
      </w:r>
      <w:r w:rsidRPr="00CB0C32">
        <w:rPr>
          <w:rFonts w:ascii="David" w:hAnsi="David" w:cs="David"/>
          <w:sz w:val="24"/>
          <w:szCs w:val="24"/>
          <w:rtl/>
        </w:rPr>
        <w:t>–</w:t>
      </w:r>
      <w:r w:rsidRPr="00CB0C32">
        <w:rPr>
          <w:rFonts w:ascii="David" w:hAnsi="David" w:cs="David" w:hint="cs"/>
          <w:sz w:val="24"/>
          <w:szCs w:val="24"/>
          <w:rtl/>
        </w:rPr>
        <w:t xml:space="preserve"> נהג נגדי; ביטוח הנהג; ביטוח הנהג הנגדי; בעל הרכב שהתיר שימוש לנהג; נוסע ברכב; נפגע בתאונה עצמית; הולך רגל. </w:t>
      </w:r>
      <w:r w:rsidRPr="00CB0C32">
        <w:rPr>
          <w:rFonts w:ascii="David" w:hAnsi="David" w:cs="David" w:hint="cs"/>
          <w:b/>
          <w:bCs/>
          <w:sz w:val="24"/>
          <w:szCs w:val="24"/>
          <w:rtl/>
        </w:rPr>
        <w:t>חייבים יחד ולחוד (ס'11</w:t>
      </w:r>
      <w:r w:rsidR="007628A2">
        <w:rPr>
          <w:rFonts w:ascii="David" w:hAnsi="David" w:cs="David" w:hint="cs"/>
          <w:b/>
          <w:bCs/>
          <w:sz w:val="24"/>
          <w:szCs w:val="24"/>
          <w:rtl/>
        </w:rPr>
        <w:t>)</w:t>
      </w:r>
    </w:p>
    <w:p w14:paraId="6A3B9D09" w14:textId="77777777" w:rsidR="009142AD" w:rsidRPr="00B03EBA" w:rsidRDefault="009142AD" w:rsidP="009142AD">
      <w:pPr>
        <w:pStyle w:val="a3"/>
        <w:numPr>
          <w:ilvl w:val="0"/>
          <w:numId w:val="3"/>
        </w:numPr>
        <w:bidi/>
        <w:rPr>
          <w:rFonts w:ascii="David" w:hAnsi="David" w:cs="David"/>
          <w:b/>
          <w:bCs/>
          <w:sz w:val="24"/>
          <w:szCs w:val="24"/>
        </w:rPr>
      </w:pPr>
      <w:r w:rsidRPr="00B03EBA">
        <w:rPr>
          <w:rFonts w:ascii="David" w:hAnsi="David" w:cs="David" w:hint="cs"/>
          <w:b/>
          <w:bCs/>
          <w:sz w:val="24"/>
          <w:szCs w:val="24"/>
          <w:rtl/>
        </w:rPr>
        <w:t>ציון סוג האחריות של הנתבע:</w:t>
      </w:r>
    </w:p>
    <w:p w14:paraId="0C0445C7" w14:textId="77777777" w:rsidR="009142AD" w:rsidRPr="00463ACA" w:rsidRDefault="009142AD" w:rsidP="009142AD">
      <w:pPr>
        <w:pStyle w:val="a3"/>
        <w:numPr>
          <w:ilvl w:val="1"/>
          <w:numId w:val="3"/>
        </w:numPr>
        <w:bidi/>
        <w:rPr>
          <w:rFonts w:ascii="David" w:hAnsi="David" w:cs="David"/>
          <w:sz w:val="24"/>
          <w:szCs w:val="24"/>
        </w:rPr>
      </w:pPr>
      <w:r w:rsidRPr="00463ACA">
        <w:rPr>
          <w:rFonts w:ascii="David" w:hAnsi="David" w:cs="David" w:hint="cs"/>
          <w:sz w:val="24"/>
          <w:szCs w:val="24"/>
          <w:rtl/>
        </w:rPr>
        <w:t xml:space="preserve">אישית </w:t>
      </w:r>
      <w:r w:rsidRPr="00463ACA">
        <w:rPr>
          <w:rFonts w:ascii="David" w:hAnsi="David" w:cs="David"/>
          <w:sz w:val="24"/>
          <w:szCs w:val="24"/>
          <w:rtl/>
        </w:rPr>
        <w:t>–</w:t>
      </w:r>
      <w:r w:rsidRPr="00463ACA">
        <w:rPr>
          <w:rFonts w:ascii="David" w:hAnsi="David" w:cs="David" w:hint="cs"/>
          <w:sz w:val="24"/>
          <w:szCs w:val="24"/>
          <w:rtl/>
        </w:rPr>
        <w:t xml:space="preserve"> הנזק נעשה ע"י הנתבע באופן ישיר.</w:t>
      </w:r>
    </w:p>
    <w:p w14:paraId="1AF59F2A" w14:textId="77777777" w:rsidR="009142AD" w:rsidRPr="00463ACA" w:rsidRDefault="009142AD" w:rsidP="009142AD">
      <w:pPr>
        <w:pStyle w:val="a3"/>
        <w:numPr>
          <w:ilvl w:val="1"/>
          <w:numId w:val="3"/>
        </w:numPr>
        <w:bidi/>
        <w:rPr>
          <w:rFonts w:ascii="David" w:hAnsi="David" w:cs="David"/>
          <w:sz w:val="24"/>
          <w:szCs w:val="24"/>
        </w:rPr>
      </w:pPr>
      <w:proofErr w:type="spellStart"/>
      <w:r w:rsidRPr="00463ACA">
        <w:rPr>
          <w:rFonts w:ascii="David" w:hAnsi="David" w:cs="David" w:hint="cs"/>
          <w:sz w:val="24"/>
          <w:szCs w:val="24"/>
          <w:rtl/>
        </w:rPr>
        <w:t>שילוחית</w:t>
      </w:r>
      <w:proofErr w:type="spellEnd"/>
      <w:r w:rsidRPr="00463ACA">
        <w:rPr>
          <w:rFonts w:ascii="David" w:hAnsi="David" w:cs="David" w:hint="cs"/>
          <w:sz w:val="24"/>
          <w:szCs w:val="24"/>
          <w:rtl/>
        </w:rPr>
        <w:t xml:space="preserve"> </w:t>
      </w:r>
      <w:r w:rsidRPr="00463ACA">
        <w:rPr>
          <w:rFonts w:ascii="David" w:hAnsi="David" w:cs="David"/>
          <w:sz w:val="24"/>
          <w:szCs w:val="24"/>
          <w:rtl/>
        </w:rPr>
        <w:t>–</w:t>
      </w:r>
      <w:r w:rsidRPr="00463ACA">
        <w:rPr>
          <w:rFonts w:ascii="David" w:hAnsi="David" w:cs="David" w:hint="cs"/>
          <w:sz w:val="24"/>
          <w:szCs w:val="24"/>
          <w:rtl/>
        </w:rPr>
        <w:t xml:space="preserve"> הנתבע אחר</w:t>
      </w:r>
      <w:r>
        <w:rPr>
          <w:rFonts w:ascii="David" w:hAnsi="David" w:cs="David" w:hint="cs"/>
          <w:sz w:val="24"/>
          <w:szCs w:val="24"/>
          <w:rtl/>
        </w:rPr>
        <w:t>א</w:t>
      </w:r>
      <w:r w:rsidRPr="00463ACA">
        <w:rPr>
          <w:rFonts w:ascii="David" w:hAnsi="David" w:cs="David" w:hint="cs"/>
          <w:sz w:val="24"/>
          <w:szCs w:val="24"/>
          <w:rtl/>
        </w:rPr>
        <w:t>י באופן עקיף</w:t>
      </w:r>
      <w:r>
        <w:rPr>
          <w:rFonts w:ascii="David" w:hAnsi="David" w:cs="David" w:hint="cs"/>
          <w:sz w:val="24"/>
          <w:szCs w:val="24"/>
          <w:rtl/>
        </w:rPr>
        <w:t>.</w:t>
      </w:r>
    </w:p>
    <w:p w14:paraId="5BE7C6C1" w14:textId="77777777" w:rsidR="009142AD" w:rsidRPr="00557766" w:rsidRDefault="009142AD" w:rsidP="009142AD">
      <w:pPr>
        <w:pStyle w:val="a3"/>
        <w:numPr>
          <w:ilvl w:val="0"/>
          <w:numId w:val="3"/>
        </w:numPr>
        <w:bidi/>
        <w:rPr>
          <w:rFonts w:ascii="David" w:hAnsi="David" w:cs="David"/>
          <w:b/>
          <w:bCs/>
          <w:sz w:val="24"/>
          <w:szCs w:val="24"/>
        </w:rPr>
      </w:pPr>
      <w:r w:rsidRPr="003B7FEB">
        <w:rPr>
          <w:rFonts w:ascii="David" w:hAnsi="David" w:cs="David" w:hint="cs"/>
          <w:b/>
          <w:bCs/>
          <w:sz w:val="24"/>
          <w:szCs w:val="24"/>
          <w:rtl/>
        </w:rPr>
        <w:t>ציון סוג העוולה:</w:t>
      </w:r>
      <w:r>
        <w:rPr>
          <w:rFonts w:ascii="David" w:hAnsi="David" w:cs="David" w:hint="cs"/>
          <w:b/>
          <w:bCs/>
          <w:sz w:val="24"/>
          <w:szCs w:val="24"/>
          <w:rtl/>
        </w:rPr>
        <w:t xml:space="preserve"> </w:t>
      </w:r>
      <w:r w:rsidRPr="003B7FEB">
        <w:rPr>
          <w:rFonts w:ascii="David" w:hAnsi="David" w:cs="David" w:hint="cs"/>
          <w:sz w:val="24"/>
          <w:szCs w:val="24"/>
          <w:rtl/>
        </w:rPr>
        <w:t xml:space="preserve">חוק </w:t>
      </w:r>
      <w:proofErr w:type="spellStart"/>
      <w:r>
        <w:rPr>
          <w:rFonts w:ascii="David" w:hAnsi="David" w:cs="David" w:hint="cs"/>
          <w:sz w:val="24"/>
          <w:szCs w:val="24"/>
          <w:rtl/>
        </w:rPr>
        <w:t>ה</w:t>
      </w:r>
      <w:r w:rsidRPr="003B7FEB">
        <w:rPr>
          <w:rFonts w:ascii="David" w:hAnsi="David" w:cs="David" w:hint="cs"/>
          <w:sz w:val="24"/>
          <w:szCs w:val="24"/>
          <w:rtl/>
        </w:rPr>
        <w:t>פלת"ד</w:t>
      </w:r>
      <w:proofErr w:type="spellEnd"/>
      <w:r>
        <w:rPr>
          <w:rFonts w:ascii="David" w:hAnsi="David" w:cs="David" w:hint="cs"/>
          <w:sz w:val="24"/>
          <w:szCs w:val="24"/>
          <w:rtl/>
        </w:rPr>
        <w:t xml:space="preserve"> – משטר אחריות מוחלטת(ס'2ג)</w:t>
      </w:r>
      <w:r w:rsidRPr="003B7FEB">
        <w:rPr>
          <w:rFonts w:ascii="David" w:hAnsi="David" w:cs="David" w:hint="cs"/>
          <w:sz w:val="24"/>
          <w:szCs w:val="24"/>
          <w:rtl/>
        </w:rPr>
        <w:t xml:space="preserve"> </w:t>
      </w:r>
    </w:p>
    <w:p w14:paraId="65C0B24D" w14:textId="77777777" w:rsidR="009142AD" w:rsidRPr="00CB139B" w:rsidRDefault="009142AD" w:rsidP="009142AD">
      <w:pPr>
        <w:pStyle w:val="a3"/>
        <w:numPr>
          <w:ilvl w:val="0"/>
          <w:numId w:val="33"/>
        </w:numPr>
        <w:bidi/>
        <w:rPr>
          <w:rFonts w:ascii="David" w:hAnsi="David" w:cs="David"/>
          <w:sz w:val="24"/>
          <w:szCs w:val="24"/>
        </w:rPr>
      </w:pPr>
      <w:r w:rsidRPr="003B7FEB">
        <w:rPr>
          <w:rFonts w:ascii="David" w:hAnsi="David" w:cs="David" w:hint="cs"/>
          <w:sz w:val="24"/>
          <w:szCs w:val="24"/>
          <w:rtl/>
        </w:rPr>
        <w:t xml:space="preserve">לציין </w:t>
      </w:r>
      <w:r w:rsidRPr="00557766">
        <w:rPr>
          <w:rFonts w:ascii="David" w:hAnsi="David" w:cs="David" w:hint="cs"/>
          <w:sz w:val="24"/>
          <w:szCs w:val="24"/>
          <w:u w:val="single"/>
          <w:rtl/>
        </w:rPr>
        <w:t>ייחוד עילה</w:t>
      </w:r>
      <w:r>
        <w:rPr>
          <w:rFonts w:ascii="David" w:hAnsi="David" w:cs="David" w:hint="cs"/>
          <w:sz w:val="24"/>
          <w:szCs w:val="24"/>
          <w:u w:val="single"/>
          <w:rtl/>
        </w:rPr>
        <w:t xml:space="preserve"> ס'8</w:t>
      </w:r>
      <w:r w:rsidRPr="003B7FEB">
        <w:rPr>
          <w:rFonts w:ascii="David" w:hAnsi="David" w:cs="David" w:hint="cs"/>
          <w:sz w:val="24"/>
          <w:szCs w:val="24"/>
          <w:rtl/>
        </w:rPr>
        <w:t xml:space="preserve"> </w:t>
      </w:r>
      <w:r>
        <w:rPr>
          <w:rFonts w:ascii="David" w:hAnsi="David" w:cs="David" w:hint="eastAsia"/>
          <w:sz w:val="24"/>
          <w:szCs w:val="24"/>
          <w:rtl/>
        </w:rPr>
        <w:t>–</w:t>
      </w:r>
      <w:r>
        <w:rPr>
          <w:rFonts w:ascii="David" w:hAnsi="David" w:cs="David" w:hint="cs"/>
          <w:sz w:val="24"/>
          <w:szCs w:val="24"/>
          <w:rtl/>
        </w:rPr>
        <w:t xml:space="preserve"> </w:t>
      </w:r>
      <w:r w:rsidRPr="00FD708B">
        <w:rPr>
          <w:rFonts w:ascii="David" w:hAnsi="David" w:cs="David" w:hint="cs"/>
          <w:sz w:val="24"/>
          <w:szCs w:val="24"/>
          <w:rtl/>
        </w:rPr>
        <w:t xml:space="preserve">מי שיש לו עילת תביעה לפי </w:t>
      </w:r>
      <w:proofErr w:type="spellStart"/>
      <w:r w:rsidRPr="00FD708B">
        <w:rPr>
          <w:rFonts w:ascii="David" w:hAnsi="David" w:cs="David" w:hint="cs"/>
          <w:sz w:val="24"/>
          <w:szCs w:val="24"/>
          <w:rtl/>
        </w:rPr>
        <w:t>הפלת"ד</w:t>
      </w:r>
      <w:proofErr w:type="spellEnd"/>
      <w:r w:rsidRPr="00FD708B">
        <w:rPr>
          <w:rFonts w:ascii="David" w:hAnsi="David" w:cs="David" w:hint="cs"/>
          <w:sz w:val="24"/>
          <w:szCs w:val="24"/>
          <w:rtl/>
        </w:rPr>
        <w:t xml:space="preserve"> אינו יכול לתבוע עפ"י פקודת הנזיקין בשל נזק גוף. זו מונעת מחייבים לפי </w:t>
      </w:r>
      <w:proofErr w:type="spellStart"/>
      <w:r w:rsidRPr="00FD708B">
        <w:rPr>
          <w:rFonts w:ascii="David" w:hAnsi="David" w:cs="David" w:hint="cs"/>
          <w:sz w:val="24"/>
          <w:szCs w:val="24"/>
          <w:rtl/>
        </w:rPr>
        <w:t>הפלת"ד</w:t>
      </w:r>
      <w:proofErr w:type="spellEnd"/>
      <w:r w:rsidRPr="00FD708B">
        <w:rPr>
          <w:rFonts w:ascii="David" w:hAnsi="David" w:cs="David" w:hint="cs"/>
          <w:sz w:val="24"/>
          <w:szCs w:val="24"/>
          <w:rtl/>
        </w:rPr>
        <w:t xml:space="preserve"> להגיש גם תביעה לשיפוי או השתתפות צד ג שאשם בנזק הגוף של הנפגע</w:t>
      </w:r>
      <w:r>
        <w:rPr>
          <w:rFonts w:ascii="David" w:hAnsi="David" w:cs="David" w:hint="cs"/>
          <w:sz w:val="24"/>
          <w:szCs w:val="24"/>
          <w:rtl/>
        </w:rPr>
        <w:t xml:space="preserve"> (</w:t>
      </w:r>
      <w:r>
        <w:rPr>
          <w:rFonts w:ascii="David" w:hAnsi="David" w:cs="David" w:hint="cs"/>
          <w:b/>
          <w:bCs/>
          <w:color w:val="4472C4" w:themeColor="accent1"/>
          <w:sz w:val="24"/>
          <w:szCs w:val="24"/>
          <w:rtl/>
        </w:rPr>
        <w:t>אור ב</w:t>
      </w:r>
      <w:r w:rsidRPr="00FD708B">
        <w:rPr>
          <w:rFonts w:ascii="David" w:hAnsi="David" w:cs="David" w:hint="cs"/>
          <w:b/>
          <w:bCs/>
          <w:color w:val="4472C4" w:themeColor="accent1"/>
          <w:sz w:val="24"/>
          <w:szCs w:val="24"/>
          <w:rtl/>
        </w:rPr>
        <w:t>חוסיין</w:t>
      </w:r>
      <w:r>
        <w:rPr>
          <w:rFonts w:ascii="David" w:hAnsi="David" w:cs="David" w:hint="cs"/>
          <w:sz w:val="24"/>
          <w:szCs w:val="24"/>
          <w:rtl/>
        </w:rPr>
        <w:t>)</w:t>
      </w:r>
      <w:r w:rsidRPr="00FD708B">
        <w:rPr>
          <w:rFonts w:ascii="David" w:hAnsi="David" w:cs="David" w:hint="cs"/>
          <w:sz w:val="24"/>
          <w:szCs w:val="24"/>
          <w:rtl/>
        </w:rPr>
        <w:t xml:space="preserve">. </w:t>
      </w:r>
      <w:r w:rsidRPr="00DA4D02">
        <w:rPr>
          <w:rFonts w:ascii="David" w:hAnsi="David" w:cs="David" w:hint="cs"/>
          <w:sz w:val="24"/>
          <w:szCs w:val="24"/>
          <w:u w:val="single"/>
          <w:rtl/>
        </w:rPr>
        <w:t xml:space="preserve">חריגים לייחוד העילה </w:t>
      </w:r>
      <w:r w:rsidRPr="00DA4D02">
        <w:rPr>
          <w:rFonts w:ascii="David" w:hAnsi="David" w:cs="David" w:hint="cs"/>
          <w:b/>
          <w:bCs/>
          <w:color w:val="4472C4" w:themeColor="accent1"/>
          <w:sz w:val="24"/>
          <w:szCs w:val="24"/>
          <w:u w:val="single"/>
          <w:rtl/>
        </w:rPr>
        <w:t>ריבלין</w:t>
      </w:r>
      <w:r>
        <w:rPr>
          <w:rFonts w:ascii="David" w:hAnsi="David" w:cs="David" w:hint="cs"/>
          <w:sz w:val="24"/>
          <w:szCs w:val="24"/>
          <w:rtl/>
        </w:rPr>
        <w:t xml:space="preserve">: במתכוון 8א ; משוללי הזכאות 8ג; עילה חוזית ; לאחר מיצוי העילה </w:t>
      </w:r>
      <w:proofErr w:type="spellStart"/>
      <w:r w:rsidRPr="00CB139B">
        <w:rPr>
          <w:rFonts w:ascii="David" w:hAnsi="David" w:cs="David" w:hint="cs"/>
          <w:sz w:val="24"/>
          <w:szCs w:val="24"/>
          <w:rtl/>
        </w:rPr>
        <w:t>בפלתד</w:t>
      </w:r>
      <w:proofErr w:type="spellEnd"/>
      <w:r w:rsidRPr="00CB139B">
        <w:rPr>
          <w:rFonts w:ascii="David" w:hAnsi="David" w:cs="David" w:hint="cs"/>
          <w:sz w:val="24"/>
          <w:szCs w:val="24"/>
          <w:rtl/>
        </w:rPr>
        <w:t>.</w:t>
      </w:r>
    </w:p>
    <w:p w14:paraId="2C852C29" w14:textId="77777777" w:rsidR="009142AD" w:rsidRPr="00B475E2" w:rsidRDefault="009142AD" w:rsidP="009142AD">
      <w:pPr>
        <w:pStyle w:val="a3"/>
        <w:numPr>
          <w:ilvl w:val="0"/>
          <w:numId w:val="3"/>
        </w:numPr>
        <w:bidi/>
        <w:spacing w:line="276" w:lineRule="auto"/>
        <w:jc w:val="both"/>
        <w:rPr>
          <w:rFonts w:ascii="David" w:hAnsi="David" w:cs="David"/>
        </w:rPr>
      </w:pPr>
      <w:r w:rsidRPr="00B475E2">
        <w:rPr>
          <w:rFonts w:ascii="David" w:hAnsi="David" w:cs="David"/>
          <w:rtl/>
        </w:rPr>
        <w:t xml:space="preserve">לכל נוהג או מתיר (או חב' הביטוח) </w:t>
      </w:r>
      <w:r w:rsidRPr="00B475E2">
        <w:rPr>
          <w:rFonts w:ascii="David" w:hAnsi="David" w:cs="David"/>
          <w:b/>
          <w:bCs/>
          <w:rtl/>
        </w:rPr>
        <w:t>אחריות מוחלטת כלפי נוסעים ברכב שלהם</w:t>
      </w:r>
      <w:r w:rsidRPr="00B475E2">
        <w:rPr>
          <w:rFonts w:ascii="David" w:hAnsi="David" w:cs="David"/>
          <w:rtl/>
        </w:rPr>
        <w:t xml:space="preserve"> בלבד, לא כלפי הנוסעים ברכב האחר (במקרה של התנגשות או תאונה בין 2 מכוניות)</w:t>
      </w:r>
    </w:p>
    <w:p w14:paraId="0BFBE1DC" w14:textId="5F5F5F34" w:rsidR="009142AD" w:rsidRDefault="009142AD" w:rsidP="009142AD">
      <w:pPr>
        <w:pStyle w:val="a3"/>
        <w:numPr>
          <w:ilvl w:val="0"/>
          <w:numId w:val="3"/>
        </w:numPr>
        <w:bidi/>
        <w:spacing w:line="276" w:lineRule="auto"/>
        <w:jc w:val="both"/>
        <w:rPr>
          <w:rFonts w:ascii="David" w:hAnsi="David" w:cs="David"/>
        </w:rPr>
      </w:pPr>
      <w:r w:rsidRPr="00B475E2">
        <w:rPr>
          <w:rFonts w:ascii="David" w:hAnsi="David" w:cs="David"/>
          <w:rtl/>
        </w:rPr>
        <w:t xml:space="preserve">אם יש </w:t>
      </w:r>
      <w:r w:rsidRPr="00B475E2">
        <w:rPr>
          <w:rFonts w:ascii="David" w:hAnsi="David" w:cs="David"/>
          <w:b/>
          <w:bCs/>
          <w:rtl/>
        </w:rPr>
        <w:t>מס' כלי רכב</w:t>
      </w:r>
      <w:r w:rsidRPr="00B475E2">
        <w:rPr>
          <w:rFonts w:ascii="David" w:hAnsi="David" w:cs="David"/>
          <w:rtl/>
        </w:rPr>
        <w:t xml:space="preserve"> המעורבים בתאונת דרכים-</w:t>
      </w:r>
      <w:r>
        <w:rPr>
          <w:rFonts w:ascii="David" w:hAnsi="David" w:cs="David" w:hint="cs"/>
          <w:rtl/>
        </w:rPr>
        <w:t xml:space="preserve"> </w:t>
      </w:r>
      <w:r w:rsidR="00D54400">
        <w:rPr>
          <w:rFonts w:ascii="David" w:hAnsi="David" w:cs="David" w:hint="cs"/>
          <w:b/>
          <w:bCs/>
          <w:rtl/>
        </w:rPr>
        <w:t>ס3א</w:t>
      </w:r>
      <w:r>
        <w:rPr>
          <w:rFonts w:ascii="David" w:hAnsi="David" w:cs="David" w:hint="cs"/>
          <w:b/>
          <w:bCs/>
          <w:rtl/>
        </w:rPr>
        <w:t>.</w:t>
      </w:r>
      <w:r w:rsidRPr="00B475E2">
        <w:rPr>
          <w:rFonts w:ascii="David" w:hAnsi="David" w:cs="David"/>
          <w:rtl/>
        </w:rPr>
        <w:t xml:space="preserve"> </w:t>
      </w:r>
      <w:r w:rsidRPr="00B475E2">
        <w:rPr>
          <w:rFonts w:ascii="David" w:hAnsi="David" w:cs="David"/>
          <w:b/>
          <w:bCs/>
          <w:rtl/>
        </w:rPr>
        <w:t>האחריות מתחלקת באופן שווה ביניהם</w:t>
      </w:r>
      <w:r w:rsidRPr="00B475E2">
        <w:rPr>
          <w:rFonts w:ascii="David" w:hAnsi="David" w:cs="David"/>
          <w:rtl/>
        </w:rPr>
        <w:t xml:space="preserve"> </w:t>
      </w:r>
      <w:r w:rsidRPr="00B475E2">
        <w:rPr>
          <w:rFonts w:ascii="David" w:hAnsi="David" w:cs="David" w:hint="cs"/>
          <w:rtl/>
        </w:rPr>
        <w:t>ולא משנה מי</w:t>
      </w:r>
      <w:r w:rsidRPr="00B475E2">
        <w:rPr>
          <w:rFonts w:ascii="David" w:hAnsi="David" w:cs="David"/>
          <w:rtl/>
        </w:rPr>
        <w:t xml:space="preserve"> תרם יותר לנזק. הנוהג והמתיר מכל רכב אחראים, ביחד ולחוד, כלפי כל מי שנפגע מהתאונה שאירעה בין 2 כלי הרכב. (והאחריות מתחלקת באופן שווה ביניהם)</w:t>
      </w:r>
    </w:p>
    <w:p w14:paraId="59147AE7" w14:textId="77777777" w:rsidR="009142AD" w:rsidRPr="00CB139B" w:rsidRDefault="009142AD" w:rsidP="009142AD">
      <w:pPr>
        <w:pStyle w:val="a3"/>
        <w:numPr>
          <w:ilvl w:val="0"/>
          <w:numId w:val="3"/>
        </w:numPr>
        <w:bidi/>
        <w:spacing w:line="276" w:lineRule="auto"/>
        <w:jc w:val="both"/>
        <w:rPr>
          <w:rFonts w:ascii="David" w:hAnsi="David" w:cs="David"/>
        </w:rPr>
      </w:pPr>
      <w:r>
        <w:rPr>
          <w:rFonts w:ascii="David" w:hAnsi="David" w:cs="David" w:hint="cs"/>
          <w:rtl/>
        </w:rPr>
        <w:t xml:space="preserve">אוביטר לזר </w:t>
      </w:r>
      <w:r>
        <w:rPr>
          <w:rFonts w:ascii="David" w:hAnsi="David" w:cs="David"/>
          <w:rtl/>
        </w:rPr>
        <w:t>–</w:t>
      </w:r>
      <w:r>
        <w:rPr>
          <w:rFonts w:ascii="David" w:hAnsi="David" w:cs="David" w:hint="cs"/>
          <w:rtl/>
        </w:rPr>
        <w:t xml:space="preserve"> האם עובר אורח תמים יכול לתבוע את ביטוח הרכב ע"פ </w:t>
      </w:r>
      <w:proofErr w:type="spellStart"/>
      <w:r>
        <w:rPr>
          <w:rFonts w:ascii="David" w:hAnsi="David" w:cs="David" w:hint="cs"/>
          <w:rtl/>
        </w:rPr>
        <w:t>הפלתד</w:t>
      </w:r>
      <w:proofErr w:type="spellEnd"/>
      <w:r>
        <w:rPr>
          <w:rFonts w:ascii="David" w:hAnsi="David" w:cs="David" w:hint="cs"/>
          <w:rtl/>
        </w:rPr>
        <w:t xml:space="preserve"> על נזקי גוף.</w:t>
      </w:r>
    </w:p>
    <w:p w14:paraId="01BBE2CA" w14:textId="77777777" w:rsidR="009142AD" w:rsidRPr="00DA4D02" w:rsidRDefault="009142AD" w:rsidP="009142AD">
      <w:pPr>
        <w:pStyle w:val="a3"/>
        <w:numPr>
          <w:ilvl w:val="0"/>
          <w:numId w:val="3"/>
        </w:numPr>
        <w:bidi/>
        <w:rPr>
          <w:rFonts w:ascii="David" w:hAnsi="David" w:cs="David"/>
          <w:b/>
          <w:bCs/>
          <w:sz w:val="24"/>
          <w:szCs w:val="24"/>
        </w:rPr>
      </w:pPr>
      <w:r w:rsidRPr="00DA4D02">
        <w:rPr>
          <w:rFonts w:ascii="David" w:hAnsi="David" w:cs="David" w:hint="cs"/>
          <w:b/>
          <w:bCs/>
          <w:sz w:val="24"/>
          <w:szCs w:val="24"/>
          <w:rtl/>
        </w:rPr>
        <w:t>ניתוח פרשת התביעה:</w:t>
      </w:r>
    </w:p>
    <w:p w14:paraId="1FF7FDF5" w14:textId="77777777" w:rsidR="009142AD" w:rsidRDefault="009142AD" w:rsidP="009142AD">
      <w:pPr>
        <w:pStyle w:val="a3"/>
        <w:numPr>
          <w:ilvl w:val="1"/>
          <w:numId w:val="3"/>
        </w:numPr>
        <w:bidi/>
        <w:rPr>
          <w:rFonts w:ascii="David" w:hAnsi="David" w:cs="David"/>
          <w:sz w:val="24"/>
          <w:szCs w:val="24"/>
        </w:rPr>
      </w:pPr>
      <w:r w:rsidRPr="001A3DD5">
        <w:rPr>
          <w:rFonts w:ascii="David" w:hAnsi="David" w:cs="David" w:hint="cs"/>
          <w:sz w:val="24"/>
          <w:szCs w:val="24"/>
          <w:u w:val="single"/>
          <w:rtl/>
        </w:rPr>
        <w:t xml:space="preserve">האם עומד </w:t>
      </w:r>
      <w:r w:rsidRPr="001A3DD5">
        <w:rPr>
          <w:rFonts w:ascii="David" w:hAnsi="David" w:cs="David" w:hint="cs"/>
          <w:b/>
          <w:bCs/>
          <w:sz w:val="24"/>
          <w:szCs w:val="24"/>
          <w:u w:val="single"/>
          <w:rtl/>
        </w:rPr>
        <w:t>בהגדרה בסיסית</w:t>
      </w:r>
      <w:r>
        <w:rPr>
          <w:rFonts w:ascii="David" w:hAnsi="David" w:cs="David" w:hint="cs"/>
          <w:sz w:val="24"/>
          <w:szCs w:val="24"/>
          <w:rtl/>
        </w:rPr>
        <w:t xml:space="preserve"> (תנאים מצטברים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color w:val="4472C4" w:themeColor="accent1"/>
          <w:sz w:val="24"/>
          <w:szCs w:val="24"/>
          <w:rtl/>
        </w:rPr>
        <w:t>ברק בע</w:t>
      </w:r>
      <w:r w:rsidRPr="00DA4D02">
        <w:rPr>
          <w:rFonts w:ascii="David" w:hAnsi="David" w:cs="David" w:hint="cs"/>
          <w:b/>
          <w:bCs/>
          <w:color w:val="4472C4" w:themeColor="accent1"/>
          <w:sz w:val="24"/>
          <w:szCs w:val="24"/>
          <w:rtl/>
        </w:rPr>
        <w:t>וזר</w:t>
      </w:r>
      <w:r>
        <w:rPr>
          <w:rFonts w:ascii="David" w:hAnsi="David" w:cs="David" w:hint="cs"/>
          <w:sz w:val="24"/>
          <w:szCs w:val="24"/>
          <w:rtl/>
        </w:rPr>
        <w:t>):</w:t>
      </w:r>
    </w:p>
    <w:p w14:paraId="07D657AF" w14:textId="77777777" w:rsidR="009142AD" w:rsidRDefault="009142AD" w:rsidP="009142AD">
      <w:pPr>
        <w:pStyle w:val="a3"/>
        <w:numPr>
          <w:ilvl w:val="2"/>
          <w:numId w:val="3"/>
        </w:numPr>
        <w:bidi/>
        <w:rPr>
          <w:rFonts w:ascii="David" w:hAnsi="David" w:cs="David"/>
          <w:sz w:val="24"/>
          <w:szCs w:val="24"/>
        </w:rPr>
      </w:pPr>
      <w:r w:rsidRPr="00223D7D">
        <w:rPr>
          <w:rFonts w:ascii="David" w:hAnsi="David" w:cs="David" w:hint="cs"/>
          <w:sz w:val="24"/>
          <w:szCs w:val="24"/>
          <w:u w:val="single"/>
          <w:rtl/>
        </w:rPr>
        <w:t>מאורע</w:t>
      </w:r>
      <w:r>
        <w:rPr>
          <w:rFonts w:ascii="David" w:hAnsi="David" w:cs="David" w:hint="cs"/>
          <w:sz w:val="24"/>
          <w:szCs w:val="24"/>
          <w:rtl/>
        </w:rPr>
        <w:t xml:space="preserve"> – </w:t>
      </w:r>
      <w:proofErr w:type="spellStart"/>
      <w:r>
        <w:rPr>
          <w:rFonts w:ascii="David" w:hAnsi="David" w:cs="David" w:hint="cs"/>
          <w:sz w:val="24"/>
          <w:szCs w:val="24"/>
          <w:rtl/>
        </w:rPr>
        <w:t>הפלת"ד</w:t>
      </w:r>
      <w:proofErr w:type="spellEnd"/>
      <w:r>
        <w:rPr>
          <w:rFonts w:ascii="David" w:hAnsi="David" w:cs="David" w:hint="cs"/>
          <w:sz w:val="24"/>
          <w:szCs w:val="24"/>
          <w:rtl/>
        </w:rPr>
        <w:t xml:space="preserve"> לא הגדיר מהו מאורע. הכוונה לאירוע פתאומי. </w:t>
      </w:r>
    </w:p>
    <w:p w14:paraId="44EE771E" w14:textId="77777777" w:rsidR="009142AD" w:rsidRPr="0089672A" w:rsidRDefault="009142AD" w:rsidP="009142AD">
      <w:pPr>
        <w:pStyle w:val="a3"/>
        <w:numPr>
          <w:ilvl w:val="2"/>
          <w:numId w:val="3"/>
        </w:numPr>
        <w:bidi/>
        <w:rPr>
          <w:rFonts w:ascii="David" w:hAnsi="David" w:cs="David"/>
        </w:rPr>
      </w:pPr>
      <w:r w:rsidRPr="00223D7D">
        <w:rPr>
          <w:rFonts w:ascii="David" w:hAnsi="David" w:cs="David" w:hint="cs"/>
          <w:sz w:val="24"/>
          <w:szCs w:val="24"/>
          <w:u w:val="single"/>
          <w:rtl/>
        </w:rPr>
        <w:t>נזק גוף</w:t>
      </w:r>
      <w:r>
        <w:rPr>
          <w:rFonts w:ascii="David" w:hAnsi="David" w:cs="David" w:hint="cs"/>
          <w:sz w:val="24"/>
          <w:szCs w:val="24"/>
          <w:rtl/>
        </w:rPr>
        <w:t xml:space="preserve"> </w:t>
      </w:r>
      <w:r>
        <w:rPr>
          <w:rFonts w:ascii="David" w:hAnsi="David" w:cs="David" w:hint="eastAsia"/>
          <w:sz w:val="24"/>
          <w:szCs w:val="24"/>
          <w:rtl/>
        </w:rPr>
        <w:t>–</w:t>
      </w:r>
      <w:r>
        <w:rPr>
          <w:rFonts w:ascii="David" w:hAnsi="David" w:cs="David" w:hint="cs"/>
          <w:sz w:val="24"/>
          <w:szCs w:val="24"/>
          <w:rtl/>
        </w:rPr>
        <w:t xml:space="preserve"> ס' 1 – </w:t>
      </w:r>
      <w:r w:rsidRPr="0089672A">
        <w:rPr>
          <w:rFonts w:ascii="David" w:hAnsi="David" w:cs="David" w:hint="cs"/>
          <w:rtl/>
        </w:rPr>
        <w:t>מוות, מחלה, פגיעה או ליקוי גופני, נפשי או שכלי</w:t>
      </w:r>
      <w:r>
        <w:rPr>
          <w:rFonts w:ascii="David" w:hAnsi="David" w:cs="David" w:hint="cs"/>
          <w:rtl/>
        </w:rPr>
        <w:t xml:space="preserve">. </w:t>
      </w:r>
      <w:r w:rsidRPr="0089672A">
        <w:rPr>
          <w:rFonts w:ascii="David" w:hAnsi="David" w:cs="David" w:hint="cs"/>
          <w:u w:val="single"/>
          <w:rtl/>
        </w:rPr>
        <w:t>סייג</w:t>
      </w:r>
      <w:r>
        <w:rPr>
          <w:rFonts w:ascii="David" w:hAnsi="David" w:cs="David" w:hint="cs"/>
          <w:rtl/>
        </w:rPr>
        <w:t xml:space="preserve">: מי שניזוק </w:t>
      </w:r>
      <w:r w:rsidRPr="0089672A">
        <w:rPr>
          <w:rFonts w:ascii="David" w:hAnsi="David" w:cs="David" w:hint="cs"/>
          <w:u w:val="single"/>
          <w:rtl/>
        </w:rPr>
        <w:t>בפעולות איבה</w:t>
      </w:r>
      <w:r>
        <w:rPr>
          <w:rFonts w:ascii="David" w:hAnsi="David" w:cs="David" w:hint="cs"/>
          <w:rtl/>
        </w:rPr>
        <w:t xml:space="preserve"> לפי חוק התגמולים לנפגעי פעולות איבה לא ייחשב כנפגע בתאונת דרכים.</w:t>
      </w:r>
    </w:p>
    <w:p w14:paraId="0B5C89A0" w14:textId="77777777" w:rsidR="009142AD" w:rsidRDefault="009142AD" w:rsidP="009142AD">
      <w:pPr>
        <w:pStyle w:val="a3"/>
        <w:numPr>
          <w:ilvl w:val="2"/>
          <w:numId w:val="3"/>
        </w:numPr>
        <w:bidi/>
        <w:rPr>
          <w:rFonts w:ascii="David" w:hAnsi="David" w:cs="David"/>
          <w:sz w:val="24"/>
          <w:szCs w:val="24"/>
        </w:rPr>
      </w:pPr>
      <w:r w:rsidRPr="00223D7D">
        <w:rPr>
          <w:rFonts w:ascii="David" w:hAnsi="David" w:cs="David" w:hint="cs"/>
          <w:sz w:val="24"/>
          <w:szCs w:val="24"/>
          <w:u w:val="single"/>
          <w:rtl/>
        </w:rPr>
        <w:t>קש"ס</w:t>
      </w:r>
      <w:r>
        <w:rPr>
          <w:rFonts w:ascii="David" w:hAnsi="David" w:cs="David" w:hint="cs"/>
          <w:sz w:val="24"/>
          <w:szCs w:val="24"/>
          <w:rtl/>
        </w:rPr>
        <w:t xml:space="preserve"> </w:t>
      </w:r>
      <w:r w:rsidRPr="00A459A1">
        <w:rPr>
          <w:rFonts w:ascii="David" w:hAnsi="David" w:cs="David"/>
          <w:sz w:val="24"/>
          <w:szCs w:val="24"/>
          <w:rtl/>
        </w:rPr>
        <w:t>בין השימוש ברכב המנועי לבין נזק הגוף שנגרם לנפגע</w:t>
      </w:r>
      <w:r>
        <w:rPr>
          <w:rFonts w:ascii="Calibri" w:hAnsi="Calibri" w:cs="Calibri"/>
          <w:rtl/>
        </w:rPr>
        <w:t>.</w:t>
      </w:r>
    </w:p>
    <w:p w14:paraId="78187CCA" w14:textId="77777777" w:rsidR="009142AD" w:rsidRDefault="009142AD" w:rsidP="009142AD">
      <w:pPr>
        <w:pStyle w:val="a3"/>
        <w:numPr>
          <w:ilvl w:val="3"/>
          <w:numId w:val="3"/>
        </w:numPr>
        <w:bidi/>
        <w:rPr>
          <w:rFonts w:ascii="David" w:hAnsi="David" w:cs="David"/>
          <w:sz w:val="24"/>
          <w:szCs w:val="24"/>
        </w:rPr>
      </w:pPr>
      <w:r>
        <w:rPr>
          <w:rFonts w:ascii="David" w:hAnsi="David" w:cs="David" w:hint="cs"/>
          <w:sz w:val="24"/>
          <w:szCs w:val="24"/>
          <w:rtl/>
        </w:rPr>
        <w:t xml:space="preserve">עובדתי </w:t>
      </w:r>
      <w:r>
        <w:rPr>
          <w:rFonts w:ascii="David" w:hAnsi="David" w:cs="David"/>
          <w:sz w:val="24"/>
          <w:szCs w:val="24"/>
          <w:rtl/>
        </w:rPr>
        <w:t>–</w:t>
      </w:r>
      <w:r>
        <w:rPr>
          <w:rFonts w:ascii="David" w:hAnsi="David" w:cs="David" w:hint="cs"/>
          <w:sz w:val="24"/>
          <w:szCs w:val="24"/>
          <w:rtl/>
        </w:rPr>
        <w:t xml:space="preserve"> מבחן האלמלא</w:t>
      </w:r>
    </w:p>
    <w:p w14:paraId="5E783E07" w14:textId="6A3B78EB" w:rsidR="009142AD" w:rsidRPr="00156D59" w:rsidRDefault="009142AD" w:rsidP="009142AD">
      <w:pPr>
        <w:pStyle w:val="a3"/>
        <w:numPr>
          <w:ilvl w:val="3"/>
          <w:numId w:val="3"/>
        </w:numPr>
        <w:bidi/>
        <w:rPr>
          <w:rFonts w:ascii="David" w:hAnsi="David" w:cs="David"/>
          <w:sz w:val="24"/>
          <w:szCs w:val="24"/>
        </w:rPr>
      </w:pPr>
      <w:r w:rsidRPr="00267D9E">
        <w:rPr>
          <w:rFonts w:ascii="David" w:hAnsi="David" w:cs="David" w:hint="cs"/>
          <w:sz w:val="24"/>
          <w:szCs w:val="24"/>
          <w:rtl/>
        </w:rPr>
        <w:t xml:space="preserve">משפטי </w:t>
      </w:r>
      <w:r w:rsidRPr="00267D9E">
        <w:rPr>
          <w:rFonts w:ascii="David" w:hAnsi="David" w:cs="David"/>
          <w:sz w:val="24"/>
          <w:szCs w:val="24"/>
          <w:rtl/>
        </w:rPr>
        <w:t>–</w:t>
      </w:r>
      <w:r>
        <w:rPr>
          <w:rFonts w:ascii="David" w:hAnsi="David" w:cs="David" w:hint="cs"/>
          <w:sz w:val="24"/>
          <w:szCs w:val="24"/>
          <w:rtl/>
        </w:rPr>
        <w:t xml:space="preserve"> </w:t>
      </w:r>
      <w:r w:rsidRPr="00267D9E">
        <w:rPr>
          <w:rFonts w:ascii="David" w:hAnsi="David" w:cs="David"/>
          <w:rtl/>
        </w:rPr>
        <w:t>נזק נגרם עקב שימוש ברכב מנועי אם הוא בתחום הסיכון</w:t>
      </w:r>
      <w:r>
        <w:rPr>
          <w:rFonts w:ascii="David" w:hAnsi="David" w:cs="David" w:hint="cs"/>
          <w:rtl/>
        </w:rPr>
        <w:t xml:space="preserve"> </w:t>
      </w:r>
      <w:proofErr w:type="spellStart"/>
      <w:r>
        <w:rPr>
          <w:rFonts w:ascii="David" w:hAnsi="David" w:cs="David" w:hint="cs"/>
          <w:rtl/>
        </w:rPr>
        <w:t>התעבורתי</w:t>
      </w:r>
      <w:proofErr w:type="spellEnd"/>
      <w:r>
        <w:rPr>
          <w:rFonts w:ascii="David" w:hAnsi="David" w:cs="David" w:hint="cs"/>
          <w:rtl/>
        </w:rPr>
        <w:t>-</w:t>
      </w:r>
      <w:r w:rsidRPr="00267D9E">
        <w:rPr>
          <w:rFonts w:ascii="David" w:hAnsi="David" w:cs="David"/>
          <w:rtl/>
        </w:rPr>
        <w:t xml:space="preserve"> השימוש (העיקרי או המשני) ברכב יוצר</w:t>
      </w:r>
      <w:r w:rsidRPr="00267D9E">
        <w:rPr>
          <w:rFonts w:ascii="David" w:hAnsi="David" w:cs="David" w:hint="cs"/>
          <w:rtl/>
        </w:rPr>
        <w:t>.</w:t>
      </w:r>
      <w:r w:rsidRPr="00267D9E">
        <w:rPr>
          <w:rFonts w:ascii="David" w:hAnsi="David" w:cs="David" w:hint="cs"/>
          <w:sz w:val="24"/>
          <w:szCs w:val="24"/>
          <w:rtl/>
        </w:rPr>
        <w:t xml:space="preserve"> (</w:t>
      </w:r>
      <w:r w:rsidRPr="00847C2F">
        <w:rPr>
          <w:rFonts w:ascii="David" w:hAnsi="David" w:cs="David" w:hint="cs"/>
          <w:b/>
          <w:bCs/>
          <w:color w:val="0070C0"/>
          <w:sz w:val="24"/>
          <w:szCs w:val="24"/>
          <w:rtl/>
        </w:rPr>
        <w:t>לסרי</w:t>
      </w:r>
      <w:r w:rsidRPr="00847C2F">
        <w:rPr>
          <w:rFonts w:ascii="David" w:hAnsi="David" w:cs="David" w:hint="cs"/>
          <w:color w:val="0070C0"/>
          <w:sz w:val="24"/>
          <w:szCs w:val="24"/>
          <w:rtl/>
        </w:rPr>
        <w:t xml:space="preserve"> </w:t>
      </w:r>
      <w:r w:rsidRPr="00267D9E">
        <w:rPr>
          <w:rFonts w:ascii="David" w:hAnsi="David" w:cs="David" w:hint="cs"/>
          <w:sz w:val="24"/>
          <w:szCs w:val="24"/>
          <w:rtl/>
        </w:rPr>
        <w:t>-ניתן היה לצפות).</w:t>
      </w:r>
      <w:r w:rsidRPr="00267D9E">
        <w:rPr>
          <w:rFonts w:ascii="David" w:hAnsi="David" w:cs="David"/>
          <w:rtl/>
        </w:rPr>
        <w:t xml:space="preserve"> </w:t>
      </w:r>
      <w:r w:rsidRPr="00267D9E">
        <w:rPr>
          <w:rFonts w:ascii="David" w:hAnsi="David" w:cs="David" w:hint="cs"/>
          <w:b/>
          <w:bCs/>
          <w:rtl/>
        </w:rPr>
        <w:t>מבחן הזירה</w:t>
      </w:r>
      <w:r w:rsidR="007628A2">
        <w:rPr>
          <w:rFonts w:ascii="David" w:hAnsi="David" w:cs="David" w:hint="cs"/>
          <w:b/>
          <w:bCs/>
          <w:rtl/>
        </w:rPr>
        <w:t xml:space="preserve">, מבחן הסיכון </w:t>
      </w:r>
      <w:proofErr w:type="spellStart"/>
      <w:r w:rsidR="007628A2">
        <w:rPr>
          <w:rFonts w:ascii="David" w:hAnsi="David" w:cs="David" w:hint="cs"/>
          <w:b/>
          <w:bCs/>
          <w:rtl/>
        </w:rPr>
        <w:t>התעבורתי</w:t>
      </w:r>
      <w:proofErr w:type="spellEnd"/>
      <w:r w:rsidRPr="00267D9E">
        <w:rPr>
          <w:rFonts w:ascii="David" w:hAnsi="David" w:cs="David" w:hint="cs"/>
          <w:rtl/>
        </w:rPr>
        <w:t xml:space="preserve"> – שילוב </w:t>
      </w:r>
      <w:r w:rsidRPr="00267D9E">
        <w:rPr>
          <w:rFonts w:ascii="David" w:hAnsi="David" w:cs="David" w:hint="cs"/>
          <w:b/>
          <w:bCs/>
          <w:rtl/>
        </w:rPr>
        <w:t>מבחן הסיכון</w:t>
      </w:r>
      <w:r w:rsidRPr="00267D9E">
        <w:rPr>
          <w:rFonts w:ascii="David" w:hAnsi="David" w:cs="David" w:hint="cs"/>
          <w:rtl/>
        </w:rPr>
        <w:t xml:space="preserve"> עם </w:t>
      </w:r>
      <w:r w:rsidRPr="00267D9E">
        <w:rPr>
          <w:rFonts w:ascii="David" w:hAnsi="David" w:cs="David" w:hint="cs"/>
          <w:b/>
          <w:bCs/>
          <w:rtl/>
        </w:rPr>
        <w:t>מבחן השכל הישר</w:t>
      </w:r>
      <w:r w:rsidRPr="00267D9E">
        <w:rPr>
          <w:rFonts w:ascii="David" w:hAnsi="David" w:cs="David" w:hint="cs"/>
          <w:rtl/>
        </w:rPr>
        <w:t xml:space="preserve"> (</w:t>
      </w:r>
      <w:r w:rsidRPr="00267D9E">
        <w:rPr>
          <w:rFonts w:ascii="David" w:hAnsi="David" w:cs="David" w:hint="cs"/>
          <w:b/>
          <w:bCs/>
          <w:color w:val="0070C0"/>
          <w:rtl/>
        </w:rPr>
        <w:t xml:space="preserve">ריבלין </w:t>
      </w:r>
      <w:proofErr w:type="spellStart"/>
      <w:r w:rsidRPr="00267D9E">
        <w:rPr>
          <w:rFonts w:ascii="David" w:hAnsi="David" w:cs="David" w:hint="cs"/>
          <w:b/>
          <w:bCs/>
          <w:color w:val="0070C0"/>
          <w:rtl/>
        </w:rPr>
        <w:t>בשולמן</w:t>
      </w:r>
      <w:proofErr w:type="spellEnd"/>
      <w:r>
        <w:rPr>
          <w:rFonts w:ascii="David" w:hAnsi="David" w:cs="David" w:hint="cs"/>
          <w:b/>
          <w:bCs/>
          <w:color w:val="0070C0"/>
          <w:rtl/>
        </w:rPr>
        <w:t>; רותם</w:t>
      </w:r>
      <w:r w:rsidRPr="00267D9E">
        <w:rPr>
          <w:rFonts w:ascii="David" w:hAnsi="David" w:cs="David" w:hint="cs"/>
          <w:rtl/>
        </w:rPr>
        <w:t xml:space="preserve">) האם השימוש שנעשה ברכב תרם באופן רלוונטי ממשי (ולא מקרי) לקרות הנזק. </w:t>
      </w:r>
      <w:r w:rsidR="007628A2">
        <w:rPr>
          <w:rFonts w:ascii="David" w:hAnsi="David" w:cs="David" w:hint="cs"/>
          <w:rtl/>
        </w:rPr>
        <w:t xml:space="preserve">כל נזק שנגרם עקב הסיכון שהנסיעה יוצרת, נגרם "עקב" אותה נסיעה וניתן לראות בה סיכון ממשי. </w:t>
      </w:r>
      <w:r>
        <w:rPr>
          <w:rFonts w:ascii="David" w:hAnsi="David" w:cs="David" w:hint="cs"/>
          <w:rtl/>
        </w:rPr>
        <w:t>אם הרכב שימש רק כזירה לאירוע בלא קשר לסיכון שהשימוש יותר, אין קש"ס (</w:t>
      </w:r>
      <w:r w:rsidRPr="00A158F3">
        <w:rPr>
          <w:rFonts w:ascii="David" w:hAnsi="David" w:cs="David" w:hint="cs"/>
          <w:b/>
          <w:bCs/>
          <w:color w:val="0070C0"/>
          <w:rtl/>
        </w:rPr>
        <w:t>כלל נ כהן</w:t>
      </w:r>
      <w:r>
        <w:rPr>
          <w:rFonts w:ascii="David" w:hAnsi="David" w:cs="David" w:hint="cs"/>
          <w:rtl/>
        </w:rPr>
        <w:t xml:space="preserve">). </w:t>
      </w:r>
    </w:p>
    <w:p w14:paraId="45F07B11" w14:textId="77777777" w:rsidR="009142AD" w:rsidRDefault="009142AD" w:rsidP="009142AD">
      <w:pPr>
        <w:pStyle w:val="a3"/>
        <w:numPr>
          <w:ilvl w:val="2"/>
          <w:numId w:val="3"/>
        </w:numPr>
        <w:bidi/>
        <w:rPr>
          <w:rFonts w:ascii="David" w:hAnsi="David" w:cs="David"/>
          <w:sz w:val="24"/>
          <w:szCs w:val="24"/>
        </w:rPr>
      </w:pPr>
      <w:r w:rsidRPr="00223D7D">
        <w:rPr>
          <w:rFonts w:ascii="David" w:hAnsi="David" w:cs="David" w:hint="cs"/>
          <w:sz w:val="24"/>
          <w:szCs w:val="24"/>
          <w:u w:val="single"/>
          <w:rtl/>
        </w:rPr>
        <w:t>שימוש</w:t>
      </w:r>
      <w:r>
        <w:rPr>
          <w:rFonts w:ascii="David" w:hAnsi="David" w:cs="David" w:hint="cs"/>
          <w:sz w:val="24"/>
          <w:szCs w:val="24"/>
          <w:rtl/>
        </w:rPr>
        <w:t xml:space="preserve"> </w:t>
      </w:r>
      <w:r>
        <w:rPr>
          <w:rFonts w:ascii="David" w:hAnsi="David" w:cs="David" w:hint="eastAsia"/>
          <w:sz w:val="24"/>
          <w:szCs w:val="24"/>
          <w:rtl/>
        </w:rPr>
        <w:t>–</w:t>
      </w:r>
    </w:p>
    <w:p w14:paraId="793FECEB" w14:textId="43D2F050" w:rsidR="007628A2" w:rsidRPr="007628A2" w:rsidRDefault="007628A2" w:rsidP="007628A2">
      <w:pPr>
        <w:pStyle w:val="a3"/>
        <w:numPr>
          <w:ilvl w:val="3"/>
          <w:numId w:val="3"/>
        </w:numPr>
        <w:bidi/>
        <w:rPr>
          <w:rFonts w:ascii="David" w:hAnsi="David" w:cs="David"/>
          <w:sz w:val="24"/>
          <w:szCs w:val="24"/>
        </w:rPr>
      </w:pPr>
      <w:r>
        <w:rPr>
          <w:rFonts w:ascii="David" w:hAnsi="David" w:cs="David" w:hint="cs"/>
          <w:b/>
          <w:bCs/>
          <w:sz w:val="24"/>
          <w:szCs w:val="24"/>
          <w:rtl/>
        </w:rPr>
        <w:t xml:space="preserve">המבחן </w:t>
      </w:r>
      <w:proofErr w:type="spellStart"/>
      <w:r>
        <w:rPr>
          <w:rFonts w:ascii="David" w:hAnsi="David" w:cs="David" w:hint="cs"/>
          <w:b/>
          <w:bCs/>
          <w:sz w:val="24"/>
          <w:szCs w:val="24"/>
          <w:rtl/>
        </w:rPr>
        <w:t>התעבורתי</w:t>
      </w:r>
      <w:proofErr w:type="spellEnd"/>
      <w:r>
        <w:rPr>
          <w:rFonts w:ascii="David" w:hAnsi="David" w:cs="David" w:hint="cs"/>
          <w:sz w:val="24"/>
          <w:szCs w:val="24"/>
          <w:rtl/>
        </w:rPr>
        <w:t xml:space="preserve"> </w:t>
      </w:r>
      <w:r w:rsidRPr="00F867D2">
        <w:rPr>
          <w:rFonts w:ascii="David" w:hAnsi="David" w:cs="David"/>
          <w:sz w:val="24"/>
          <w:szCs w:val="24"/>
          <w:rtl/>
        </w:rPr>
        <w:t>פעולות הקשורות להגשמת ייעודו של הרכב</w:t>
      </w:r>
      <w:r>
        <w:rPr>
          <w:rFonts w:ascii="David" w:hAnsi="David" w:cs="David" w:hint="cs"/>
          <w:sz w:val="24"/>
          <w:szCs w:val="24"/>
          <w:rtl/>
        </w:rPr>
        <w:t xml:space="preserve"> </w:t>
      </w:r>
      <w:r w:rsidRPr="00DA4D02">
        <w:rPr>
          <w:rFonts w:ascii="David" w:hAnsi="David" w:cs="David" w:hint="cs"/>
          <w:b/>
          <w:bCs/>
          <w:color w:val="4472C4" w:themeColor="accent1"/>
          <w:sz w:val="24"/>
          <w:szCs w:val="24"/>
          <w:rtl/>
        </w:rPr>
        <w:t>עוזר</w:t>
      </w:r>
      <w:r w:rsidRPr="00F867D2">
        <w:rPr>
          <w:rFonts w:ascii="David" w:hAnsi="David" w:cs="David" w:hint="cs"/>
          <w:b/>
          <w:bCs/>
          <w:color w:val="4472C4" w:themeColor="accent1"/>
          <w:sz w:val="24"/>
          <w:szCs w:val="24"/>
          <w:rtl/>
        </w:rPr>
        <w:t>; רותם</w:t>
      </w:r>
      <w:r>
        <w:rPr>
          <w:rFonts w:ascii="David" w:hAnsi="David" w:cs="David" w:hint="cs"/>
          <w:sz w:val="24"/>
          <w:szCs w:val="24"/>
          <w:rtl/>
        </w:rPr>
        <w:t xml:space="preserve">; </w:t>
      </w:r>
      <w:proofErr w:type="spellStart"/>
      <w:r w:rsidRPr="00581F83">
        <w:rPr>
          <w:rFonts w:ascii="David" w:hAnsi="David" w:cs="David"/>
          <w:b/>
          <w:bCs/>
          <w:color w:val="0070C0"/>
          <w:sz w:val="24"/>
          <w:szCs w:val="24"/>
          <w:rtl/>
        </w:rPr>
        <w:t>קואסמה</w:t>
      </w:r>
      <w:proofErr w:type="spellEnd"/>
    </w:p>
    <w:p w14:paraId="35AE23ED" w14:textId="069ABC8C" w:rsidR="009142AD" w:rsidRDefault="009142AD" w:rsidP="007628A2">
      <w:pPr>
        <w:pStyle w:val="a3"/>
        <w:numPr>
          <w:ilvl w:val="3"/>
          <w:numId w:val="3"/>
        </w:numPr>
        <w:bidi/>
        <w:rPr>
          <w:rFonts w:ascii="David" w:hAnsi="David" w:cs="David"/>
          <w:sz w:val="24"/>
          <w:szCs w:val="24"/>
        </w:rPr>
      </w:pPr>
      <w:r>
        <w:rPr>
          <w:rFonts w:ascii="David" w:hAnsi="David" w:cs="David" w:hint="cs"/>
          <w:sz w:val="24"/>
          <w:szCs w:val="24"/>
          <w:rtl/>
        </w:rPr>
        <w:t>שימוש עיקרי כמו נהיגה</w:t>
      </w:r>
    </w:p>
    <w:p w14:paraId="7BBF5141" w14:textId="77777777" w:rsidR="009142AD" w:rsidRDefault="009142AD" w:rsidP="009142AD">
      <w:pPr>
        <w:pStyle w:val="a3"/>
        <w:numPr>
          <w:ilvl w:val="3"/>
          <w:numId w:val="3"/>
        </w:numPr>
        <w:bidi/>
        <w:rPr>
          <w:rFonts w:ascii="David" w:hAnsi="David" w:cs="David"/>
          <w:sz w:val="24"/>
          <w:szCs w:val="24"/>
        </w:rPr>
      </w:pPr>
      <w:r w:rsidRPr="00C14D43">
        <w:rPr>
          <w:rFonts w:ascii="David" w:hAnsi="David" w:cs="David" w:hint="cs"/>
          <w:sz w:val="24"/>
          <w:szCs w:val="24"/>
          <w:rtl/>
        </w:rPr>
        <w:t>כל שימוש ממשי</w:t>
      </w:r>
      <w:r>
        <w:rPr>
          <w:rFonts w:ascii="David" w:hAnsi="David" w:cs="David" w:hint="cs"/>
          <w:sz w:val="24"/>
          <w:szCs w:val="24"/>
          <w:rtl/>
        </w:rPr>
        <w:t>/עיקרי של הרכב</w:t>
      </w:r>
      <w:r w:rsidRPr="00C14D43">
        <w:rPr>
          <w:rFonts w:ascii="David" w:hAnsi="David" w:cs="David" w:hint="cs"/>
          <w:sz w:val="24"/>
          <w:szCs w:val="24"/>
          <w:rtl/>
        </w:rPr>
        <w:t xml:space="preserve"> </w:t>
      </w:r>
      <w:r w:rsidRPr="00C14D43">
        <w:rPr>
          <w:rFonts w:ascii="David" w:hAnsi="David" w:cs="David"/>
          <w:sz w:val="24"/>
          <w:szCs w:val="24"/>
          <w:rtl/>
        </w:rPr>
        <w:t>–</w:t>
      </w:r>
      <w:r w:rsidRPr="00C14D43">
        <w:rPr>
          <w:rFonts w:ascii="David" w:hAnsi="David" w:cs="David" w:hint="cs"/>
          <w:sz w:val="24"/>
          <w:szCs w:val="24"/>
          <w:rtl/>
        </w:rPr>
        <w:t xml:space="preserve"> </w:t>
      </w:r>
      <w:r w:rsidRPr="00847C2F">
        <w:rPr>
          <w:rFonts w:ascii="David" w:hAnsi="David" w:cs="David" w:hint="cs"/>
          <w:b/>
          <w:bCs/>
          <w:color w:val="0070C0"/>
          <w:sz w:val="24"/>
          <w:szCs w:val="24"/>
          <w:rtl/>
        </w:rPr>
        <w:t>לסרי</w:t>
      </w:r>
      <w:r>
        <w:rPr>
          <w:rFonts w:ascii="David" w:hAnsi="David" w:cs="David" w:hint="cs"/>
          <w:sz w:val="24"/>
          <w:szCs w:val="24"/>
          <w:rtl/>
        </w:rPr>
        <w:t xml:space="preserve">- </w:t>
      </w:r>
      <w:r w:rsidRPr="00314331">
        <w:rPr>
          <w:rFonts w:ascii="David" w:hAnsi="David" w:cs="David" w:hint="cs"/>
          <w:rtl/>
        </w:rPr>
        <w:t>פגיעה בשל שריפת דלק</w:t>
      </w:r>
      <w:r>
        <w:rPr>
          <w:rFonts w:ascii="David" w:hAnsi="David" w:cs="David" w:hint="cs"/>
          <w:sz w:val="24"/>
          <w:szCs w:val="24"/>
          <w:rtl/>
        </w:rPr>
        <w:t>.</w:t>
      </w:r>
    </w:p>
    <w:p w14:paraId="759D1D07" w14:textId="77777777" w:rsidR="009142AD" w:rsidRDefault="009142AD" w:rsidP="009142AD">
      <w:pPr>
        <w:pStyle w:val="a3"/>
        <w:numPr>
          <w:ilvl w:val="3"/>
          <w:numId w:val="3"/>
        </w:numPr>
        <w:bidi/>
        <w:rPr>
          <w:rFonts w:ascii="David" w:hAnsi="David" w:cs="David"/>
          <w:sz w:val="24"/>
          <w:szCs w:val="24"/>
        </w:rPr>
      </w:pPr>
      <w:r>
        <w:rPr>
          <w:rFonts w:ascii="David" w:hAnsi="David" w:cs="David" w:hint="cs"/>
          <w:sz w:val="24"/>
          <w:szCs w:val="24"/>
          <w:rtl/>
        </w:rPr>
        <w:t xml:space="preserve">שימוש לוואי - </w:t>
      </w:r>
      <w:r w:rsidRPr="00314331">
        <w:rPr>
          <w:rFonts w:ascii="David" w:hAnsi="David" w:cs="David"/>
          <w:sz w:val="24"/>
          <w:szCs w:val="24"/>
          <w:rtl/>
        </w:rPr>
        <w:t>דחיפת/גרירת הרכב</w:t>
      </w:r>
      <w:r>
        <w:rPr>
          <w:rFonts w:ascii="David" w:hAnsi="David" w:cs="David" w:hint="cs"/>
          <w:sz w:val="24"/>
          <w:szCs w:val="24"/>
          <w:rtl/>
        </w:rPr>
        <w:t>-</w:t>
      </w:r>
      <w:r w:rsidRPr="00314331">
        <w:rPr>
          <w:rFonts w:ascii="David" w:hAnsi="David" w:cs="David"/>
          <w:sz w:val="24"/>
          <w:szCs w:val="24"/>
          <w:rtl/>
        </w:rPr>
        <w:t xml:space="preserve"> </w:t>
      </w:r>
      <w:r w:rsidRPr="00847C2F">
        <w:rPr>
          <w:rFonts w:ascii="David" w:hAnsi="David" w:cs="David" w:hint="cs"/>
          <w:b/>
          <w:bCs/>
          <w:color w:val="0070C0"/>
          <w:sz w:val="24"/>
          <w:szCs w:val="24"/>
          <w:rtl/>
        </w:rPr>
        <w:t xml:space="preserve">כהן נ' </w:t>
      </w:r>
      <w:r>
        <w:rPr>
          <w:rFonts w:ascii="David" w:hAnsi="David" w:cs="David" w:hint="cs"/>
          <w:b/>
          <w:bCs/>
          <w:color w:val="0070C0"/>
          <w:sz w:val="24"/>
          <w:szCs w:val="24"/>
          <w:rtl/>
        </w:rPr>
        <w:t>ה</w:t>
      </w:r>
      <w:r w:rsidRPr="00847C2F">
        <w:rPr>
          <w:rFonts w:ascii="David" w:hAnsi="David" w:cs="David" w:hint="cs"/>
          <w:b/>
          <w:bCs/>
          <w:color w:val="0070C0"/>
          <w:sz w:val="24"/>
          <w:szCs w:val="24"/>
          <w:rtl/>
        </w:rPr>
        <w:t>פניקס</w:t>
      </w:r>
      <w:r>
        <w:rPr>
          <w:rFonts w:ascii="David" w:hAnsi="David" w:cs="David" w:hint="cs"/>
          <w:sz w:val="24"/>
          <w:szCs w:val="24"/>
          <w:rtl/>
        </w:rPr>
        <w:t xml:space="preserve"> </w:t>
      </w:r>
    </w:p>
    <w:p w14:paraId="276F7D78" w14:textId="77777777" w:rsidR="009142AD" w:rsidRDefault="009142AD" w:rsidP="009142AD">
      <w:pPr>
        <w:pStyle w:val="a3"/>
        <w:numPr>
          <w:ilvl w:val="3"/>
          <w:numId w:val="3"/>
        </w:numPr>
        <w:bidi/>
        <w:rPr>
          <w:rFonts w:ascii="David" w:hAnsi="David" w:cs="David"/>
          <w:sz w:val="24"/>
          <w:szCs w:val="24"/>
        </w:rPr>
      </w:pPr>
      <w:r w:rsidRPr="00E32D51">
        <w:rPr>
          <w:rFonts w:ascii="David" w:hAnsi="David" w:cs="David"/>
          <w:sz w:val="24"/>
          <w:szCs w:val="24"/>
          <w:rtl/>
        </w:rPr>
        <w:t xml:space="preserve">פעולה </w:t>
      </w:r>
      <w:r>
        <w:rPr>
          <w:rFonts w:ascii="David" w:hAnsi="David" w:cs="David" w:hint="cs"/>
          <w:sz w:val="24"/>
          <w:szCs w:val="24"/>
          <w:rtl/>
        </w:rPr>
        <w:t>ש</w:t>
      </w:r>
      <w:r w:rsidRPr="00E32D51">
        <w:rPr>
          <w:rFonts w:ascii="David" w:hAnsi="David" w:cs="David"/>
          <w:sz w:val="24"/>
          <w:szCs w:val="24"/>
          <w:rtl/>
        </w:rPr>
        <w:t xml:space="preserve">מהווה חלק טבעי ואינטגרלי מהנסיעה ברכב </w:t>
      </w:r>
      <w:r>
        <w:rPr>
          <w:rFonts w:ascii="David" w:hAnsi="David" w:cs="David" w:hint="cs"/>
          <w:b/>
          <w:bCs/>
          <w:color w:val="0070C0"/>
          <w:sz w:val="24"/>
          <w:szCs w:val="24"/>
          <w:rtl/>
        </w:rPr>
        <w:t>ריבלין ב</w:t>
      </w:r>
      <w:r w:rsidRPr="00E32D51">
        <w:rPr>
          <w:rFonts w:ascii="David" w:hAnsi="David" w:cs="David"/>
          <w:b/>
          <w:bCs/>
          <w:color w:val="0070C0"/>
          <w:sz w:val="24"/>
          <w:szCs w:val="24"/>
          <w:rtl/>
        </w:rPr>
        <w:t>אגד</w:t>
      </w:r>
    </w:p>
    <w:p w14:paraId="7B2D3C08" w14:textId="77777777" w:rsidR="009142AD" w:rsidRPr="0098661C" w:rsidRDefault="009142AD" w:rsidP="009142AD">
      <w:pPr>
        <w:pStyle w:val="a3"/>
        <w:numPr>
          <w:ilvl w:val="3"/>
          <w:numId w:val="3"/>
        </w:numPr>
        <w:bidi/>
        <w:rPr>
          <w:rFonts w:ascii="David" w:hAnsi="David" w:cs="David"/>
          <w:sz w:val="24"/>
          <w:szCs w:val="24"/>
        </w:rPr>
      </w:pPr>
      <w:r>
        <w:rPr>
          <w:rFonts w:ascii="David" w:hAnsi="David" w:cs="David" w:hint="cs"/>
          <w:sz w:val="24"/>
          <w:szCs w:val="24"/>
          <w:rtl/>
        </w:rPr>
        <w:t xml:space="preserve">טיפול דרך- </w:t>
      </w:r>
      <w:r w:rsidRPr="00AE175D">
        <w:rPr>
          <w:rFonts w:ascii="David" w:hAnsi="David" w:cs="David" w:hint="cs"/>
          <w:b/>
          <w:bCs/>
          <w:color w:val="0070C0"/>
          <w:sz w:val="24"/>
          <w:szCs w:val="24"/>
          <w:rtl/>
        </w:rPr>
        <w:t>דראושה</w:t>
      </w:r>
      <w:r>
        <w:rPr>
          <w:rFonts w:ascii="David" w:hAnsi="David" w:cs="David" w:hint="cs"/>
          <w:sz w:val="24"/>
          <w:szCs w:val="24"/>
          <w:rtl/>
        </w:rPr>
        <w:t xml:space="preserve"> (</w:t>
      </w:r>
      <w:r w:rsidRPr="00D07321">
        <w:rPr>
          <w:rFonts w:ascii="David" w:hAnsi="David" w:cs="David"/>
          <w:sz w:val="24"/>
          <w:szCs w:val="24"/>
          <w:rtl/>
        </w:rPr>
        <w:t xml:space="preserve">אם הוא נועד להקטין את הסיכון </w:t>
      </w:r>
      <w:proofErr w:type="spellStart"/>
      <w:r w:rsidRPr="00D07321">
        <w:rPr>
          <w:rFonts w:ascii="David" w:hAnsi="David" w:cs="David"/>
          <w:sz w:val="24"/>
          <w:szCs w:val="24"/>
          <w:rtl/>
        </w:rPr>
        <w:t>התעבורתי</w:t>
      </w:r>
      <w:proofErr w:type="spellEnd"/>
      <w:r w:rsidRPr="00D07321">
        <w:rPr>
          <w:rFonts w:ascii="David" w:hAnsi="David" w:cs="David"/>
          <w:sz w:val="24"/>
          <w:szCs w:val="24"/>
          <w:rtl/>
        </w:rPr>
        <w:t xml:space="preserve">, והוא נעשה אגב הנסיעה או לצורך המשכתה </w:t>
      </w:r>
      <w:proofErr w:type="spellStart"/>
      <w:r w:rsidRPr="00D07321">
        <w:rPr>
          <w:rFonts w:ascii="David" w:hAnsi="David" w:cs="David"/>
          <w:sz w:val="24"/>
          <w:szCs w:val="24"/>
          <w:rtl/>
        </w:rPr>
        <w:t>המידית</w:t>
      </w:r>
      <w:proofErr w:type="spellEnd"/>
      <w:r>
        <w:rPr>
          <w:rFonts w:ascii="David" w:hAnsi="David" w:cs="David" w:hint="cs"/>
          <w:sz w:val="24"/>
          <w:szCs w:val="24"/>
          <w:rtl/>
        </w:rPr>
        <w:t xml:space="preserve">) ; </w:t>
      </w:r>
      <w:r w:rsidRPr="0083495B">
        <w:rPr>
          <w:rFonts w:ascii="David" w:hAnsi="David" w:cs="David"/>
          <w:rtl/>
        </w:rPr>
        <w:t>סריקה ביטחונית מהווה טיפול דרך</w:t>
      </w:r>
      <w:r w:rsidRPr="0083495B">
        <w:rPr>
          <w:rFonts w:ascii="David" w:hAnsi="David" w:cs="David" w:hint="cs"/>
          <w:rtl/>
        </w:rPr>
        <w:t xml:space="preserve"> </w:t>
      </w:r>
      <w:r w:rsidRPr="0083495B">
        <w:rPr>
          <w:rFonts w:ascii="David" w:hAnsi="David" w:cs="David"/>
          <w:rtl/>
        </w:rPr>
        <w:t>–</w:t>
      </w:r>
      <w:r w:rsidRPr="0083495B">
        <w:rPr>
          <w:rFonts w:ascii="David" w:hAnsi="David" w:cs="David" w:hint="cs"/>
          <w:rtl/>
        </w:rPr>
        <w:t xml:space="preserve"> </w:t>
      </w:r>
      <w:r w:rsidRPr="0083495B">
        <w:rPr>
          <w:rFonts w:ascii="David" w:hAnsi="David" w:cs="David"/>
          <w:b/>
          <w:bCs/>
          <w:color w:val="0070C0"/>
          <w:rtl/>
        </w:rPr>
        <w:t>אנגלרד</w:t>
      </w:r>
      <w:r w:rsidRPr="0083495B">
        <w:rPr>
          <w:rFonts w:ascii="David" w:hAnsi="David" w:cs="David" w:hint="cs"/>
          <w:b/>
          <w:bCs/>
          <w:color w:val="0070C0"/>
          <w:rtl/>
        </w:rPr>
        <w:t xml:space="preserve"> במיעוט באג</w:t>
      </w:r>
      <w:r>
        <w:rPr>
          <w:rFonts w:ascii="David" w:hAnsi="David" w:cs="David" w:hint="cs"/>
          <w:b/>
          <w:bCs/>
          <w:color w:val="0070C0"/>
          <w:rtl/>
        </w:rPr>
        <w:t>ד.</w:t>
      </w:r>
    </w:p>
    <w:p w14:paraId="1164FE23" w14:textId="77777777" w:rsidR="009142AD" w:rsidRDefault="009142AD" w:rsidP="009142AD">
      <w:pPr>
        <w:pStyle w:val="a3"/>
        <w:numPr>
          <w:ilvl w:val="3"/>
          <w:numId w:val="3"/>
        </w:numPr>
        <w:bidi/>
        <w:rPr>
          <w:rFonts w:ascii="David" w:hAnsi="David" w:cs="David"/>
          <w:sz w:val="24"/>
          <w:szCs w:val="24"/>
        </w:rPr>
      </w:pPr>
      <w:r w:rsidRPr="00C14D43">
        <w:rPr>
          <w:rFonts w:ascii="David" w:hAnsi="David" w:cs="David" w:hint="cs"/>
          <w:sz w:val="24"/>
          <w:szCs w:val="24"/>
          <w:rtl/>
        </w:rPr>
        <w:t xml:space="preserve">תיקון רכב מחוץ לרכב נחשב שימוש </w:t>
      </w:r>
      <w:r w:rsidRPr="00C14D43">
        <w:rPr>
          <w:rFonts w:ascii="David" w:hAnsi="David" w:cs="David"/>
          <w:sz w:val="24"/>
          <w:szCs w:val="24"/>
          <w:rtl/>
        </w:rPr>
        <w:t>–</w:t>
      </w:r>
      <w:r w:rsidRPr="00C14D43">
        <w:rPr>
          <w:rFonts w:ascii="David" w:hAnsi="David" w:cs="David" w:hint="cs"/>
          <w:sz w:val="24"/>
          <w:szCs w:val="24"/>
          <w:rtl/>
        </w:rPr>
        <w:t xml:space="preserve"> </w:t>
      </w:r>
      <w:proofErr w:type="spellStart"/>
      <w:r w:rsidRPr="00847C2F">
        <w:rPr>
          <w:rFonts w:ascii="David" w:hAnsi="David" w:cs="David" w:hint="cs"/>
          <w:b/>
          <w:bCs/>
          <w:color w:val="0070C0"/>
          <w:sz w:val="24"/>
          <w:szCs w:val="24"/>
          <w:rtl/>
        </w:rPr>
        <w:t>אלראהב</w:t>
      </w:r>
      <w:proofErr w:type="spellEnd"/>
      <w:r>
        <w:rPr>
          <w:rFonts w:ascii="David" w:hAnsi="David" w:cs="David" w:hint="cs"/>
          <w:sz w:val="24"/>
          <w:szCs w:val="24"/>
          <w:rtl/>
        </w:rPr>
        <w:t>.</w:t>
      </w:r>
    </w:p>
    <w:p w14:paraId="6A7648AC" w14:textId="77777777" w:rsidR="009142AD" w:rsidRDefault="009142AD" w:rsidP="009142AD">
      <w:pPr>
        <w:pStyle w:val="a3"/>
        <w:numPr>
          <w:ilvl w:val="3"/>
          <w:numId w:val="3"/>
        </w:numPr>
        <w:bidi/>
        <w:rPr>
          <w:rFonts w:ascii="David" w:hAnsi="David" w:cs="David"/>
          <w:sz w:val="24"/>
          <w:szCs w:val="24"/>
        </w:rPr>
      </w:pPr>
      <w:r w:rsidRPr="00C14D43">
        <w:rPr>
          <w:rFonts w:ascii="David" w:hAnsi="David" w:cs="David" w:hint="cs"/>
          <w:sz w:val="24"/>
          <w:szCs w:val="24"/>
          <w:rtl/>
        </w:rPr>
        <w:t>כולל כניסה ויציאה כחלק מנהיגה</w:t>
      </w:r>
      <w:r>
        <w:rPr>
          <w:rFonts w:ascii="David" w:hAnsi="David" w:cs="David" w:hint="cs"/>
          <w:sz w:val="24"/>
          <w:szCs w:val="24"/>
          <w:rtl/>
        </w:rPr>
        <w:t xml:space="preserve"> (לא ירידה למצית)</w:t>
      </w:r>
      <w:r w:rsidRPr="00C14D43">
        <w:rPr>
          <w:rFonts w:ascii="David" w:hAnsi="David" w:cs="David" w:hint="cs"/>
          <w:sz w:val="24"/>
          <w:szCs w:val="24"/>
          <w:rtl/>
        </w:rPr>
        <w:t xml:space="preserve"> -</w:t>
      </w:r>
      <w:proofErr w:type="spellStart"/>
      <w:r w:rsidRPr="00847C2F">
        <w:rPr>
          <w:rFonts w:ascii="David" w:hAnsi="David" w:cs="David" w:hint="cs"/>
          <w:b/>
          <w:bCs/>
          <w:color w:val="0070C0"/>
          <w:sz w:val="24"/>
          <w:szCs w:val="24"/>
          <w:rtl/>
        </w:rPr>
        <w:t>פדידה</w:t>
      </w:r>
      <w:proofErr w:type="spellEnd"/>
      <w:r>
        <w:rPr>
          <w:rFonts w:ascii="David" w:hAnsi="David" w:cs="David" w:hint="cs"/>
          <w:sz w:val="24"/>
          <w:szCs w:val="24"/>
          <w:rtl/>
        </w:rPr>
        <w:t>.</w:t>
      </w:r>
    </w:p>
    <w:p w14:paraId="56CEE505" w14:textId="77777777" w:rsidR="009142AD" w:rsidRDefault="009142AD" w:rsidP="009142AD">
      <w:pPr>
        <w:pStyle w:val="a3"/>
        <w:numPr>
          <w:ilvl w:val="3"/>
          <w:numId w:val="3"/>
        </w:numPr>
        <w:bidi/>
        <w:rPr>
          <w:rFonts w:ascii="David" w:hAnsi="David" w:cs="David"/>
          <w:sz w:val="24"/>
          <w:szCs w:val="24"/>
        </w:rPr>
      </w:pPr>
      <w:r>
        <w:rPr>
          <w:rFonts w:ascii="David" w:hAnsi="David" w:cs="David" w:hint="cs"/>
          <w:sz w:val="24"/>
          <w:szCs w:val="24"/>
          <w:rtl/>
        </w:rPr>
        <w:t xml:space="preserve">אם הרכב דומם ולא זז </w:t>
      </w:r>
      <w:r>
        <w:rPr>
          <w:rFonts w:ascii="David" w:hAnsi="David" w:cs="David"/>
          <w:sz w:val="24"/>
          <w:szCs w:val="24"/>
          <w:rtl/>
        </w:rPr>
        <w:t>–</w:t>
      </w:r>
      <w:r>
        <w:rPr>
          <w:rFonts w:ascii="David" w:hAnsi="David" w:cs="David" w:hint="cs"/>
          <w:sz w:val="24"/>
          <w:szCs w:val="24"/>
          <w:rtl/>
        </w:rPr>
        <w:t xml:space="preserve"> לא שימוש! </w:t>
      </w:r>
      <w:proofErr w:type="spellStart"/>
      <w:r>
        <w:rPr>
          <w:rFonts w:ascii="David" w:hAnsi="David" w:cs="David" w:hint="cs"/>
          <w:b/>
          <w:bCs/>
          <w:color w:val="0070C0"/>
          <w:sz w:val="24"/>
          <w:szCs w:val="24"/>
          <w:rtl/>
        </w:rPr>
        <w:t>רחימי</w:t>
      </w:r>
      <w:proofErr w:type="spellEnd"/>
    </w:p>
    <w:p w14:paraId="5A34D84B" w14:textId="77777777" w:rsidR="009142AD" w:rsidRDefault="009142AD" w:rsidP="009142AD">
      <w:pPr>
        <w:pStyle w:val="a3"/>
        <w:numPr>
          <w:ilvl w:val="2"/>
          <w:numId w:val="3"/>
        </w:numPr>
        <w:bidi/>
        <w:spacing w:after="0" w:line="276" w:lineRule="auto"/>
        <w:jc w:val="both"/>
        <w:rPr>
          <w:rFonts w:ascii="David" w:hAnsi="David" w:cs="David"/>
          <w:sz w:val="24"/>
          <w:szCs w:val="24"/>
        </w:rPr>
      </w:pPr>
      <w:r w:rsidRPr="00314331">
        <w:rPr>
          <w:rFonts w:ascii="David" w:hAnsi="David" w:cs="David" w:hint="cs"/>
          <w:sz w:val="24"/>
          <w:szCs w:val="24"/>
          <w:u w:val="single"/>
          <w:rtl/>
        </w:rPr>
        <w:t>רכב מנועי</w:t>
      </w:r>
      <w:r w:rsidRPr="00314331">
        <w:rPr>
          <w:rFonts w:ascii="David" w:hAnsi="David" w:cs="David" w:hint="cs"/>
          <w:sz w:val="24"/>
          <w:szCs w:val="24"/>
          <w:rtl/>
        </w:rPr>
        <w:t xml:space="preserve"> </w:t>
      </w:r>
      <w:r w:rsidRPr="00314331">
        <w:rPr>
          <w:rFonts w:ascii="David" w:hAnsi="David" w:cs="David"/>
          <w:sz w:val="24"/>
          <w:szCs w:val="24"/>
          <w:rtl/>
        </w:rPr>
        <w:t>–</w:t>
      </w:r>
      <w:r>
        <w:rPr>
          <w:rFonts w:ascii="David" w:hAnsi="David" w:cs="David" w:hint="cs"/>
          <w:sz w:val="24"/>
          <w:szCs w:val="24"/>
          <w:rtl/>
        </w:rPr>
        <w:t xml:space="preserve"> רכב נע בכוח מכני על פני הקרקע ועיקר יעדו לשמש תחבורה יבשתית.</w:t>
      </w:r>
    </w:p>
    <w:p w14:paraId="385A892B" w14:textId="353F8BD4" w:rsidR="009142AD" w:rsidRDefault="009142AD" w:rsidP="009142AD">
      <w:pPr>
        <w:pStyle w:val="a3"/>
        <w:numPr>
          <w:ilvl w:val="0"/>
          <w:numId w:val="41"/>
        </w:numPr>
        <w:bidi/>
        <w:spacing w:after="0" w:line="276" w:lineRule="auto"/>
        <w:jc w:val="both"/>
        <w:rPr>
          <w:rFonts w:ascii="David" w:hAnsi="David" w:cs="David"/>
          <w:sz w:val="24"/>
          <w:szCs w:val="24"/>
        </w:rPr>
      </w:pPr>
      <w:r>
        <w:rPr>
          <w:rFonts w:ascii="David" w:hAnsi="David" w:cs="David" w:hint="cs"/>
          <w:sz w:val="24"/>
          <w:szCs w:val="24"/>
          <w:rtl/>
        </w:rPr>
        <w:t>קו</w:t>
      </w:r>
      <w:r w:rsidR="004D168D">
        <w:rPr>
          <w:rFonts w:ascii="David" w:hAnsi="David" w:cs="David" w:hint="cs"/>
          <w:sz w:val="24"/>
          <w:szCs w:val="24"/>
          <w:rtl/>
        </w:rPr>
        <w:t>ר</w:t>
      </w:r>
      <w:r>
        <w:rPr>
          <w:rFonts w:ascii="David" w:hAnsi="David" w:cs="David" w:hint="cs"/>
          <w:sz w:val="24"/>
          <w:szCs w:val="24"/>
          <w:rtl/>
        </w:rPr>
        <w:t xml:space="preserve">קינט לא נחשב רכב מנועי </w:t>
      </w:r>
      <w:r>
        <w:rPr>
          <w:rFonts w:ascii="David" w:hAnsi="David" w:cs="David"/>
          <w:sz w:val="24"/>
          <w:szCs w:val="24"/>
          <w:rtl/>
        </w:rPr>
        <w:t>–</w:t>
      </w:r>
      <w:r>
        <w:rPr>
          <w:rFonts w:ascii="David" w:hAnsi="David" w:cs="David" w:hint="cs"/>
          <w:sz w:val="24"/>
          <w:szCs w:val="24"/>
          <w:rtl/>
        </w:rPr>
        <w:t xml:space="preserve"> נועד למשחק </w:t>
      </w:r>
      <w:r w:rsidRPr="00D67424">
        <w:rPr>
          <w:rFonts w:ascii="David" w:hAnsi="David" w:cs="David" w:hint="cs"/>
          <w:b/>
          <w:bCs/>
          <w:color w:val="0070C0"/>
          <w:sz w:val="24"/>
          <w:szCs w:val="24"/>
          <w:rtl/>
        </w:rPr>
        <w:t>שופרן</w:t>
      </w:r>
    </w:p>
    <w:p w14:paraId="044CFAE2" w14:textId="61E41277" w:rsidR="009142AD" w:rsidRDefault="009142AD" w:rsidP="009142AD">
      <w:pPr>
        <w:pStyle w:val="a3"/>
        <w:numPr>
          <w:ilvl w:val="0"/>
          <w:numId w:val="41"/>
        </w:numPr>
        <w:bidi/>
        <w:spacing w:after="0" w:line="276" w:lineRule="auto"/>
        <w:jc w:val="both"/>
        <w:rPr>
          <w:rFonts w:ascii="David" w:hAnsi="David" w:cs="David"/>
          <w:sz w:val="24"/>
          <w:szCs w:val="24"/>
        </w:rPr>
      </w:pPr>
      <w:r>
        <w:rPr>
          <w:rFonts w:ascii="David" w:hAnsi="David" w:cs="David" w:hint="cs"/>
          <w:sz w:val="24"/>
          <w:szCs w:val="24"/>
          <w:rtl/>
        </w:rPr>
        <w:t xml:space="preserve">אופניים חשמליים לא נחשב רכב מנועי </w:t>
      </w:r>
      <w:r w:rsidRPr="00D67424">
        <w:rPr>
          <w:rFonts w:ascii="David" w:hAnsi="David" w:cs="David" w:hint="cs"/>
          <w:b/>
          <w:bCs/>
          <w:color w:val="0070C0"/>
          <w:sz w:val="24"/>
          <w:szCs w:val="24"/>
          <w:rtl/>
        </w:rPr>
        <w:t xml:space="preserve">אסולין נ </w:t>
      </w:r>
      <w:proofErr w:type="spellStart"/>
      <w:r w:rsidRPr="00D67424">
        <w:rPr>
          <w:rFonts w:ascii="David" w:hAnsi="David" w:cs="David" w:hint="cs"/>
          <w:b/>
          <w:bCs/>
          <w:color w:val="0070C0"/>
          <w:sz w:val="24"/>
          <w:szCs w:val="24"/>
          <w:rtl/>
        </w:rPr>
        <w:t>דרויש</w:t>
      </w:r>
      <w:proofErr w:type="spellEnd"/>
    </w:p>
    <w:p w14:paraId="05A53FE4" w14:textId="279B094E" w:rsidR="004D168D" w:rsidRPr="004D168D" w:rsidRDefault="004D168D" w:rsidP="004D168D">
      <w:pPr>
        <w:pStyle w:val="a3"/>
        <w:numPr>
          <w:ilvl w:val="0"/>
          <w:numId w:val="41"/>
        </w:numPr>
        <w:bidi/>
        <w:spacing w:after="0" w:line="276" w:lineRule="auto"/>
        <w:jc w:val="both"/>
        <w:rPr>
          <w:rFonts w:ascii="David" w:hAnsi="David" w:cs="David"/>
        </w:rPr>
      </w:pPr>
      <w:r w:rsidRPr="004D168D">
        <w:rPr>
          <w:rFonts w:ascii="David" w:hAnsi="David" w:cs="David" w:hint="cs"/>
          <w:rtl/>
        </w:rPr>
        <w:t xml:space="preserve">האופנוע ימשיך להיחשב רכב מנועי לצרכי </w:t>
      </w:r>
      <w:proofErr w:type="spellStart"/>
      <w:r w:rsidRPr="004D168D">
        <w:rPr>
          <w:rFonts w:ascii="David" w:hAnsi="David" w:cs="David" w:hint="cs"/>
          <w:rtl/>
        </w:rPr>
        <w:t>הפלתד</w:t>
      </w:r>
      <w:proofErr w:type="spellEnd"/>
      <w:r w:rsidRPr="004D168D">
        <w:rPr>
          <w:rFonts w:ascii="David" w:hAnsi="David" w:cs="David" w:hint="cs"/>
          <w:rtl/>
        </w:rPr>
        <w:t xml:space="preserve"> למרות שבזמן התאונה לא ניתן היה להתניע אותו, שכן מדובר במצב זמני ועדיין קיימת אפשרות לתקנו</w:t>
      </w:r>
    </w:p>
    <w:p w14:paraId="184175CA" w14:textId="77777777" w:rsidR="009142AD" w:rsidRPr="00AC417E" w:rsidRDefault="009142AD" w:rsidP="009142AD">
      <w:pPr>
        <w:pStyle w:val="a3"/>
        <w:bidi/>
        <w:spacing w:after="0" w:line="276" w:lineRule="auto"/>
        <w:ind w:left="1352"/>
        <w:jc w:val="both"/>
        <w:rPr>
          <w:rFonts w:ascii="David" w:hAnsi="David" w:cs="David"/>
          <w:sz w:val="24"/>
          <w:szCs w:val="24"/>
        </w:rPr>
      </w:pPr>
      <w:r w:rsidRPr="00AC417E">
        <w:rPr>
          <w:rFonts w:ascii="David" w:hAnsi="David" w:cs="David" w:hint="cs"/>
          <w:sz w:val="24"/>
          <w:szCs w:val="24"/>
          <w:rtl/>
        </w:rPr>
        <w:t xml:space="preserve"> 2 מבחנים מצטברים לפי </w:t>
      </w:r>
      <w:r w:rsidRPr="00AC417E">
        <w:rPr>
          <w:rFonts w:ascii="David" w:hAnsi="David" w:cs="David" w:hint="cs"/>
          <w:b/>
          <w:bCs/>
          <w:color w:val="0070C0"/>
          <w:sz w:val="24"/>
          <w:szCs w:val="24"/>
          <w:rtl/>
        </w:rPr>
        <w:t>א</w:t>
      </w:r>
      <w:r>
        <w:rPr>
          <w:rFonts w:ascii="David" w:hAnsi="David" w:cs="David" w:hint="cs"/>
          <w:b/>
          <w:bCs/>
          <w:color w:val="0070C0"/>
          <w:sz w:val="24"/>
          <w:szCs w:val="24"/>
          <w:rtl/>
        </w:rPr>
        <w:t xml:space="preserve">ור </w:t>
      </w:r>
      <w:proofErr w:type="spellStart"/>
      <w:r>
        <w:rPr>
          <w:rFonts w:ascii="David" w:hAnsi="David" w:cs="David" w:hint="cs"/>
          <w:b/>
          <w:bCs/>
          <w:color w:val="0070C0"/>
          <w:sz w:val="24"/>
          <w:szCs w:val="24"/>
          <w:rtl/>
        </w:rPr>
        <w:t>בא</w:t>
      </w:r>
      <w:r w:rsidRPr="00AC417E">
        <w:rPr>
          <w:rFonts w:ascii="David" w:hAnsi="David" w:cs="David" w:hint="cs"/>
          <w:b/>
          <w:bCs/>
          <w:color w:val="0070C0"/>
          <w:sz w:val="24"/>
          <w:szCs w:val="24"/>
          <w:rtl/>
        </w:rPr>
        <w:t>טליס</w:t>
      </w:r>
      <w:proofErr w:type="spellEnd"/>
      <w:r w:rsidRPr="00AC417E">
        <w:rPr>
          <w:rFonts w:ascii="David" w:hAnsi="David" w:cs="David" w:hint="cs"/>
          <w:sz w:val="24"/>
          <w:szCs w:val="24"/>
          <w:rtl/>
        </w:rPr>
        <w:t xml:space="preserve">: </w:t>
      </w:r>
    </w:p>
    <w:p w14:paraId="22507703" w14:textId="77777777" w:rsidR="009142AD" w:rsidRDefault="009142AD" w:rsidP="009142AD">
      <w:pPr>
        <w:pStyle w:val="a3"/>
        <w:numPr>
          <w:ilvl w:val="3"/>
          <w:numId w:val="3"/>
        </w:numPr>
        <w:bidi/>
        <w:spacing w:after="0" w:line="276" w:lineRule="auto"/>
        <w:rPr>
          <w:rFonts w:ascii="David" w:hAnsi="David" w:cs="David"/>
          <w:sz w:val="24"/>
          <w:szCs w:val="24"/>
        </w:rPr>
      </w:pPr>
      <w:r>
        <w:rPr>
          <w:rFonts w:ascii="David" w:hAnsi="David" w:cs="David" w:hint="cs"/>
          <w:sz w:val="24"/>
          <w:szCs w:val="24"/>
          <w:rtl/>
        </w:rPr>
        <w:t xml:space="preserve">מבחן הכשירות הפיזית </w:t>
      </w:r>
      <w:r>
        <w:rPr>
          <w:rFonts w:ascii="David" w:hAnsi="David" w:cs="David"/>
          <w:sz w:val="24"/>
          <w:szCs w:val="24"/>
          <w:rtl/>
        </w:rPr>
        <w:t>–</w:t>
      </w:r>
      <w:r>
        <w:rPr>
          <w:rFonts w:ascii="David" w:hAnsi="David" w:cs="David" w:hint="cs"/>
          <w:sz w:val="24"/>
          <w:szCs w:val="24"/>
          <w:rtl/>
        </w:rPr>
        <w:t xml:space="preserve"> עצם היכולת קובעת</w:t>
      </w:r>
    </w:p>
    <w:p w14:paraId="03F28383" w14:textId="77777777" w:rsidR="009142AD" w:rsidRPr="00243B21" w:rsidRDefault="009142AD" w:rsidP="009142AD">
      <w:pPr>
        <w:pStyle w:val="a3"/>
        <w:numPr>
          <w:ilvl w:val="3"/>
          <w:numId w:val="3"/>
        </w:numPr>
        <w:bidi/>
        <w:spacing w:after="0" w:line="276" w:lineRule="auto"/>
        <w:rPr>
          <w:rFonts w:ascii="David" w:hAnsi="David" w:cs="David"/>
          <w:sz w:val="24"/>
          <w:szCs w:val="24"/>
        </w:rPr>
      </w:pPr>
      <w:r w:rsidRPr="00243B21">
        <w:rPr>
          <w:rFonts w:ascii="David" w:hAnsi="David" w:cs="David" w:hint="cs"/>
          <w:sz w:val="24"/>
          <w:szCs w:val="24"/>
          <w:rtl/>
        </w:rPr>
        <w:t xml:space="preserve">כשירות נורמטיבית </w:t>
      </w:r>
      <w:r w:rsidRPr="00243B21">
        <w:rPr>
          <w:rFonts w:ascii="David" w:hAnsi="David" w:cs="David"/>
          <w:sz w:val="24"/>
          <w:szCs w:val="24"/>
          <w:rtl/>
        </w:rPr>
        <w:t>–</w:t>
      </w:r>
      <w:r w:rsidRPr="00243B21">
        <w:rPr>
          <w:rFonts w:ascii="David" w:hAnsi="David" w:cs="David" w:hint="cs"/>
          <w:sz w:val="24"/>
          <w:szCs w:val="24"/>
          <w:rtl/>
        </w:rPr>
        <w:t xml:space="preserve"> מהירות מעל 30 קמ"ש+ מידות. </w:t>
      </w:r>
      <w:r w:rsidRPr="00243B21">
        <w:rPr>
          <w:rFonts w:ascii="David" w:hAnsi="David" w:cs="David" w:hint="cs"/>
          <w:rtl/>
        </w:rPr>
        <w:t>מכבש אספלט אינו בעל כשירות נורמטיבית</w:t>
      </w:r>
      <w:r w:rsidRPr="00243B21">
        <w:rPr>
          <w:rFonts w:ascii="David" w:hAnsi="David" w:cs="David" w:hint="cs"/>
          <w:sz w:val="24"/>
          <w:szCs w:val="24"/>
          <w:rtl/>
        </w:rPr>
        <w:t xml:space="preserve"> </w:t>
      </w:r>
    </w:p>
    <w:p w14:paraId="09ABEEC4" w14:textId="77777777" w:rsidR="009142AD" w:rsidRDefault="009142AD" w:rsidP="009142AD">
      <w:pPr>
        <w:pStyle w:val="a3"/>
        <w:numPr>
          <w:ilvl w:val="2"/>
          <w:numId w:val="3"/>
        </w:numPr>
        <w:bidi/>
        <w:rPr>
          <w:rFonts w:ascii="David" w:hAnsi="David" w:cs="David"/>
          <w:sz w:val="24"/>
          <w:szCs w:val="24"/>
        </w:rPr>
      </w:pPr>
      <w:r>
        <w:rPr>
          <w:rFonts w:ascii="David" w:hAnsi="David" w:cs="David" w:hint="cs"/>
          <w:sz w:val="24"/>
          <w:szCs w:val="24"/>
          <w:u w:val="single"/>
          <w:rtl/>
        </w:rPr>
        <w:t>ל</w:t>
      </w:r>
      <w:r w:rsidRPr="00223D7D">
        <w:rPr>
          <w:rFonts w:ascii="David" w:hAnsi="David" w:cs="David" w:hint="cs"/>
          <w:sz w:val="24"/>
          <w:szCs w:val="24"/>
          <w:u w:val="single"/>
          <w:rtl/>
        </w:rPr>
        <w:t>מטרות תחבורה</w:t>
      </w:r>
      <w:r>
        <w:rPr>
          <w:rFonts w:ascii="David" w:hAnsi="David" w:cs="David" w:hint="cs"/>
          <w:sz w:val="24"/>
          <w:szCs w:val="24"/>
          <w:rtl/>
        </w:rPr>
        <w:t xml:space="preserve"> – </w:t>
      </w:r>
      <w:r w:rsidRPr="007266BD">
        <w:rPr>
          <w:rFonts w:ascii="David" w:hAnsi="David" w:cs="David" w:hint="cs"/>
          <w:rtl/>
        </w:rPr>
        <w:t xml:space="preserve">לפי </w:t>
      </w:r>
      <w:r w:rsidRPr="007266BD">
        <w:rPr>
          <w:rFonts w:ascii="David" w:hAnsi="David" w:cs="David" w:hint="cs"/>
          <w:b/>
          <w:bCs/>
          <w:rtl/>
        </w:rPr>
        <w:t xml:space="preserve">"המבחן </w:t>
      </w:r>
      <w:proofErr w:type="spellStart"/>
      <w:r w:rsidRPr="007266BD">
        <w:rPr>
          <w:rFonts w:ascii="David" w:hAnsi="David" w:cs="David" w:hint="cs"/>
          <w:b/>
          <w:bCs/>
          <w:rtl/>
        </w:rPr>
        <w:t>התעבורתי</w:t>
      </w:r>
      <w:proofErr w:type="spellEnd"/>
      <w:r w:rsidRPr="007266BD">
        <w:rPr>
          <w:rFonts w:ascii="David" w:hAnsi="David" w:cs="David" w:hint="cs"/>
          <w:b/>
          <w:bCs/>
          <w:rtl/>
        </w:rPr>
        <w:t>"-</w:t>
      </w:r>
      <w:r w:rsidRPr="007266BD">
        <w:rPr>
          <w:rFonts w:ascii="David" w:hAnsi="David" w:cs="David" w:hint="cs"/>
          <w:rtl/>
        </w:rPr>
        <w:t xml:space="preserve"> האם הסיכון שהתממש הוא סיכון תעבורתי? </w:t>
      </w:r>
      <w:proofErr w:type="spellStart"/>
      <w:r w:rsidRPr="007266BD">
        <w:rPr>
          <w:rFonts w:ascii="David" w:hAnsi="David" w:cs="David" w:hint="cs"/>
          <w:b/>
          <w:bCs/>
          <w:color w:val="0070C0"/>
          <w:sz w:val="24"/>
          <w:szCs w:val="24"/>
          <w:rtl/>
        </w:rPr>
        <w:t>פדידה</w:t>
      </w:r>
      <w:proofErr w:type="spellEnd"/>
      <w:r>
        <w:rPr>
          <w:rFonts w:ascii="David" w:hAnsi="David" w:cs="David" w:hint="cs"/>
          <w:b/>
          <w:bCs/>
          <w:color w:val="0070C0"/>
          <w:sz w:val="24"/>
          <w:szCs w:val="24"/>
          <w:rtl/>
        </w:rPr>
        <w:t>;</w:t>
      </w:r>
      <w:r w:rsidRPr="007266BD">
        <w:rPr>
          <w:rFonts w:ascii="David" w:hAnsi="David" w:cs="David" w:hint="cs"/>
          <w:b/>
          <w:bCs/>
          <w:color w:val="4472C4" w:themeColor="accent1"/>
          <w:sz w:val="24"/>
          <w:szCs w:val="24"/>
          <w:rtl/>
        </w:rPr>
        <w:t xml:space="preserve"> </w:t>
      </w:r>
      <w:r w:rsidRPr="00DA4D02">
        <w:rPr>
          <w:rFonts w:ascii="David" w:hAnsi="David" w:cs="David" w:hint="cs"/>
          <w:b/>
          <w:bCs/>
          <w:color w:val="4472C4" w:themeColor="accent1"/>
          <w:sz w:val="24"/>
          <w:szCs w:val="24"/>
          <w:rtl/>
        </w:rPr>
        <w:t>עוזר</w:t>
      </w:r>
      <w:r w:rsidRPr="00F867D2">
        <w:rPr>
          <w:rFonts w:ascii="David" w:hAnsi="David" w:cs="David" w:hint="cs"/>
          <w:b/>
          <w:bCs/>
          <w:color w:val="4472C4" w:themeColor="accent1"/>
          <w:sz w:val="24"/>
          <w:szCs w:val="24"/>
          <w:rtl/>
        </w:rPr>
        <w:t>; רותם</w:t>
      </w:r>
      <w:r>
        <w:rPr>
          <w:rFonts w:ascii="David" w:hAnsi="David" w:cs="David" w:hint="cs"/>
          <w:sz w:val="24"/>
          <w:szCs w:val="24"/>
          <w:rtl/>
        </w:rPr>
        <w:t xml:space="preserve">; </w:t>
      </w:r>
      <w:proofErr w:type="spellStart"/>
      <w:r w:rsidRPr="00581F83">
        <w:rPr>
          <w:rFonts w:ascii="David" w:hAnsi="David" w:cs="David"/>
          <w:b/>
          <w:bCs/>
          <w:color w:val="0070C0"/>
          <w:sz w:val="24"/>
          <w:szCs w:val="24"/>
          <w:rtl/>
        </w:rPr>
        <w:t>קואסמה</w:t>
      </w:r>
      <w:proofErr w:type="spellEnd"/>
    </w:p>
    <w:p w14:paraId="095B9466" w14:textId="5A326EAE" w:rsidR="000C2546" w:rsidRPr="000C2546" w:rsidRDefault="000C2546" w:rsidP="000C2546">
      <w:pPr>
        <w:pStyle w:val="a3"/>
        <w:numPr>
          <w:ilvl w:val="3"/>
          <w:numId w:val="3"/>
        </w:numPr>
        <w:bidi/>
        <w:rPr>
          <w:rFonts w:ascii="David" w:hAnsi="David" w:cs="David"/>
          <w:sz w:val="24"/>
          <w:szCs w:val="24"/>
        </w:rPr>
      </w:pPr>
      <w:r w:rsidRPr="002E4064">
        <w:rPr>
          <w:rFonts w:ascii="David" w:hAnsi="David" w:cs="David" w:hint="cs"/>
          <w:sz w:val="24"/>
          <w:szCs w:val="24"/>
          <w:rtl/>
        </w:rPr>
        <w:t>כל שימוש תעבורתי נחשב</w:t>
      </w:r>
      <w:r>
        <w:rPr>
          <w:rFonts w:ascii="David" w:hAnsi="David" w:cs="David" w:hint="cs"/>
          <w:sz w:val="24"/>
          <w:szCs w:val="24"/>
          <w:rtl/>
        </w:rPr>
        <w:t>, לא משנה אם נחוץ, בדיקה לפי המטרה הסובייקטיבית של המשתמש</w:t>
      </w:r>
      <w:r w:rsidRPr="002E4064">
        <w:rPr>
          <w:rFonts w:ascii="David" w:hAnsi="David" w:cs="David" w:hint="cs"/>
          <w:sz w:val="24"/>
          <w:szCs w:val="24"/>
          <w:rtl/>
        </w:rPr>
        <w:t xml:space="preserve"> </w:t>
      </w:r>
      <w:r>
        <w:rPr>
          <w:rFonts w:ascii="David" w:hAnsi="David" w:cs="David" w:hint="cs"/>
          <w:sz w:val="24"/>
          <w:szCs w:val="24"/>
          <w:rtl/>
        </w:rPr>
        <w:t xml:space="preserve">- </w:t>
      </w:r>
      <w:r w:rsidRPr="00847C2F">
        <w:rPr>
          <w:rFonts w:ascii="David" w:hAnsi="David" w:cs="David" w:hint="cs"/>
          <w:b/>
          <w:bCs/>
          <w:color w:val="0070C0"/>
          <w:sz w:val="24"/>
          <w:szCs w:val="24"/>
          <w:rtl/>
        </w:rPr>
        <w:t>כהן נ' פניקס</w:t>
      </w:r>
      <w:r>
        <w:rPr>
          <w:rFonts w:ascii="David" w:hAnsi="David" w:cs="David" w:hint="cs"/>
          <w:sz w:val="24"/>
          <w:szCs w:val="24"/>
          <w:rtl/>
        </w:rPr>
        <w:t>.</w:t>
      </w:r>
    </w:p>
    <w:p w14:paraId="23F39532" w14:textId="1F6F3BF3" w:rsidR="009142AD" w:rsidRDefault="009142AD" w:rsidP="000C2546">
      <w:pPr>
        <w:pStyle w:val="a3"/>
        <w:numPr>
          <w:ilvl w:val="3"/>
          <w:numId w:val="3"/>
        </w:numPr>
        <w:bidi/>
        <w:rPr>
          <w:rFonts w:ascii="David" w:hAnsi="David" w:cs="David"/>
          <w:sz w:val="24"/>
          <w:szCs w:val="24"/>
        </w:rPr>
      </w:pPr>
      <w:r>
        <w:rPr>
          <w:rFonts w:ascii="David" w:hAnsi="David" w:cs="David" w:hint="cs"/>
          <w:sz w:val="24"/>
          <w:szCs w:val="24"/>
          <w:rtl/>
        </w:rPr>
        <w:t xml:space="preserve">אם הרכב דו ייעודי ואחד מהם הוא תחבורתי </w:t>
      </w:r>
      <w:r>
        <w:rPr>
          <w:rFonts w:ascii="David" w:hAnsi="David" w:cs="David"/>
          <w:sz w:val="24"/>
          <w:szCs w:val="24"/>
          <w:rtl/>
        </w:rPr>
        <w:t>–</w:t>
      </w:r>
      <w:r>
        <w:rPr>
          <w:rFonts w:ascii="David" w:hAnsi="David" w:cs="David" w:hint="cs"/>
          <w:sz w:val="24"/>
          <w:szCs w:val="24"/>
          <w:rtl/>
        </w:rPr>
        <w:t xml:space="preserve"> </w:t>
      </w:r>
      <w:r w:rsidRPr="00847C2F">
        <w:rPr>
          <w:rFonts w:ascii="David" w:hAnsi="David" w:cs="David" w:hint="cs"/>
          <w:b/>
          <w:bCs/>
          <w:color w:val="0070C0"/>
          <w:sz w:val="24"/>
          <w:szCs w:val="24"/>
          <w:rtl/>
        </w:rPr>
        <w:t>עוזר</w:t>
      </w:r>
      <w:r>
        <w:rPr>
          <w:rFonts w:ascii="David" w:hAnsi="David" w:cs="David" w:hint="cs"/>
          <w:sz w:val="24"/>
          <w:szCs w:val="24"/>
          <w:rtl/>
        </w:rPr>
        <w:t>.</w:t>
      </w:r>
    </w:p>
    <w:p w14:paraId="52AF5749" w14:textId="77777777" w:rsidR="009142AD" w:rsidRDefault="009142AD" w:rsidP="009142AD">
      <w:pPr>
        <w:pStyle w:val="a3"/>
        <w:numPr>
          <w:ilvl w:val="3"/>
          <w:numId w:val="3"/>
        </w:numPr>
        <w:bidi/>
        <w:rPr>
          <w:rFonts w:ascii="David" w:hAnsi="David" w:cs="David"/>
          <w:sz w:val="24"/>
          <w:szCs w:val="24"/>
        </w:rPr>
      </w:pPr>
      <w:r>
        <w:rPr>
          <w:rFonts w:ascii="David" w:hAnsi="David" w:cs="David" w:hint="cs"/>
          <w:sz w:val="24"/>
          <w:szCs w:val="24"/>
          <w:rtl/>
        </w:rPr>
        <w:t xml:space="preserve">במקרה של נזק מהייעוד השני אפשר לתבוע רק אם הופעל כוח מכני של הרכב ולא כוח ידני\חיצוני </w:t>
      </w:r>
      <w:r>
        <w:rPr>
          <w:rFonts w:ascii="David" w:hAnsi="David" w:cs="David"/>
          <w:sz w:val="24"/>
          <w:szCs w:val="24"/>
          <w:rtl/>
        </w:rPr>
        <w:t>–</w:t>
      </w:r>
      <w:r>
        <w:rPr>
          <w:rFonts w:ascii="David" w:hAnsi="David" w:cs="David" w:hint="cs"/>
          <w:sz w:val="24"/>
          <w:szCs w:val="24"/>
          <w:rtl/>
        </w:rPr>
        <w:t xml:space="preserve"> </w:t>
      </w:r>
      <w:r w:rsidRPr="00AE175D">
        <w:rPr>
          <w:rFonts w:ascii="David" w:hAnsi="David" w:cs="David" w:hint="cs"/>
          <w:b/>
          <w:bCs/>
          <w:color w:val="0070C0"/>
          <w:sz w:val="24"/>
          <w:szCs w:val="24"/>
          <w:rtl/>
        </w:rPr>
        <w:t>דראושה\</w:t>
      </w:r>
      <w:proofErr w:type="spellStart"/>
      <w:r w:rsidRPr="00AE175D">
        <w:rPr>
          <w:rFonts w:ascii="David" w:hAnsi="David" w:cs="David" w:hint="cs"/>
          <w:b/>
          <w:bCs/>
          <w:color w:val="0070C0"/>
          <w:sz w:val="24"/>
          <w:szCs w:val="24"/>
          <w:rtl/>
        </w:rPr>
        <w:t>קואסמה</w:t>
      </w:r>
      <w:proofErr w:type="spellEnd"/>
      <w:r>
        <w:rPr>
          <w:rFonts w:ascii="David" w:hAnsi="David" w:cs="David" w:hint="cs"/>
          <w:sz w:val="24"/>
          <w:szCs w:val="24"/>
          <w:rtl/>
        </w:rPr>
        <w:t xml:space="preserve">. </w:t>
      </w:r>
    </w:p>
    <w:p w14:paraId="42E928DC" w14:textId="77777777" w:rsidR="009142AD" w:rsidRPr="00D67424" w:rsidRDefault="009142AD" w:rsidP="009142AD">
      <w:pPr>
        <w:pStyle w:val="a3"/>
        <w:numPr>
          <w:ilvl w:val="3"/>
          <w:numId w:val="3"/>
        </w:numPr>
        <w:bidi/>
        <w:rPr>
          <w:rFonts w:ascii="David" w:hAnsi="David" w:cs="David"/>
          <w:sz w:val="24"/>
          <w:szCs w:val="24"/>
        </w:rPr>
      </w:pPr>
      <w:r w:rsidRPr="00B01B83">
        <w:rPr>
          <w:rFonts w:ascii="David" w:hAnsi="David" w:cs="David" w:hint="cs"/>
          <w:sz w:val="24"/>
          <w:szCs w:val="24"/>
          <w:rtl/>
        </w:rPr>
        <w:t xml:space="preserve">סריקה ביטחונית באוטובוס לא נחשבת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color w:val="0070C0"/>
          <w:sz w:val="24"/>
          <w:szCs w:val="24"/>
          <w:rtl/>
        </w:rPr>
        <w:t>ריבלין ב</w:t>
      </w:r>
      <w:r w:rsidRPr="006C5B13">
        <w:rPr>
          <w:rFonts w:ascii="David" w:hAnsi="David" w:cs="David" w:hint="cs"/>
          <w:b/>
          <w:bCs/>
          <w:color w:val="0070C0"/>
          <w:sz w:val="24"/>
          <w:szCs w:val="24"/>
          <w:rtl/>
        </w:rPr>
        <w:t>אגד</w:t>
      </w:r>
    </w:p>
    <w:p w14:paraId="05D16561" w14:textId="77777777" w:rsidR="009142AD" w:rsidRPr="006C5B13" w:rsidRDefault="009142AD" w:rsidP="009142AD">
      <w:pPr>
        <w:pStyle w:val="a3"/>
        <w:numPr>
          <w:ilvl w:val="3"/>
          <w:numId w:val="3"/>
        </w:numPr>
        <w:bidi/>
        <w:rPr>
          <w:rFonts w:ascii="David" w:hAnsi="David" w:cs="David"/>
          <w:sz w:val="24"/>
          <w:szCs w:val="24"/>
        </w:rPr>
      </w:pPr>
      <w:r>
        <w:rPr>
          <w:rFonts w:ascii="David" w:hAnsi="David" w:cs="David" w:hint="cs"/>
          <w:sz w:val="24"/>
          <w:szCs w:val="24"/>
          <w:rtl/>
        </w:rPr>
        <w:t xml:space="preserve">לא כל עליה\ירידה תיחשב </w:t>
      </w:r>
      <w:r>
        <w:rPr>
          <w:rFonts w:ascii="David" w:hAnsi="David" w:cs="David"/>
          <w:sz w:val="24"/>
          <w:szCs w:val="24"/>
          <w:rtl/>
        </w:rPr>
        <w:t>–</w:t>
      </w:r>
      <w:r>
        <w:rPr>
          <w:rFonts w:ascii="David" w:hAnsi="David" w:cs="David" w:hint="cs"/>
          <w:sz w:val="24"/>
          <w:szCs w:val="24"/>
          <w:rtl/>
        </w:rPr>
        <w:t xml:space="preserve"> להביא מצית לא נחשב </w:t>
      </w:r>
      <w:proofErr w:type="spellStart"/>
      <w:r w:rsidRPr="00D67424">
        <w:rPr>
          <w:rFonts w:ascii="David" w:hAnsi="David" w:cs="David" w:hint="cs"/>
          <w:b/>
          <w:bCs/>
          <w:color w:val="0070C0"/>
          <w:sz w:val="24"/>
          <w:szCs w:val="24"/>
          <w:rtl/>
        </w:rPr>
        <w:t>פדידה</w:t>
      </w:r>
      <w:proofErr w:type="spellEnd"/>
    </w:p>
    <w:p w14:paraId="4D2AEB77" w14:textId="77777777" w:rsidR="009142AD" w:rsidRDefault="009142AD" w:rsidP="009142AD">
      <w:pPr>
        <w:pStyle w:val="a3"/>
        <w:numPr>
          <w:ilvl w:val="1"/>
          <w:numId w:val="3"/>
        </w:numPr>
        <w:bidi/>
        <w:rPr>
          <w:rFonts w:ascii="David" w:hAnsi="David" w:cs="David"/>
          <w:sz w:val="24"/>
          <w:szCs w:val="24"/>
        </w:rPr>
      </w:pPr>
      <w:r w:rsidRPr="001A3DD5">
        <w:rPr>
          <w:rFonts w:ascii="David" w:hAnsi="David" w:cs="David" w:hint="cs"/>
          <w:b/>
          <w:bCs/>
          <w:sz w:val="24"/>
          <w:szCs w:val="24"/>
          <w:u w:val="single"/>
          <w:rtl/>
        </w:rPr>
        <w:lastRenderedPageBreak/>
        <w:t>חזקות מרבות</w:t>
      </w:r>
      <w:r w:rsidRPr="00C25E47">
        <w:rPr>
          <w:rFonts w:ascii="David" w:hAnsi="David" w:cs="David" w:hint="cs"/>
          <w:b/>
          <w:bCs/>
          <w:sz w:val="24"/>
          <w:szCs w:val="24"/>
          <w:rtl/>
        </w:rPr>
        <w:t xml:space="preserve"> ס1</w:t>
      </w:r>
      <w:r>
        <w:rPr>
          <w:rFonts w:ascii="David" w:hAnsi="David" w:cs="David" w:hint="cs"/>
          <w:sz w:val="24"/>
          <w:szCs w:val="24"/>
          <w:rtl/>
        </w:rPr>
        <w:t xml:space="preserve"> (אם לא התקיימה ההגדרה הבסיסית אך התקיים 1 מאלו עדיין אפשר לתבוע </w:t>
      </w:r>
      <w:proofErr w:type="spellStart"/>
      <w:r>
        <w:rPr>
          <w:rFonts w:ascii="David" w:hAnsi="David" w:cs="David" w:hint="cs"/>
          <w:sz w:val="24"/>
          <w:szCs w:val="24"/>
          <w:rtl/>
        </w:rPr>
        <w:t>פלת"ד</w:t>
      </w:r>
      <w:proofErr w:type="spellEnd"/>
      <w:r>
        <w:rPr>
          <w:rFonts w:ascii="David" w:hAnsi="David" w:cs="David" w:hint="cs"/>
          <w:sz w:val="24"/>
          <w:szCs w:val="24"/>
          <w:rtl/>
        </w:rPr>
        <w:t>):</w:t>
      </w:r>
    </w:p>
    <w:p w14:paraId="02981B09" w14:textId="77777777" w:rsidR="009142AD" w:rsidRPr="006C5B13" w:rsidRDefault="009142AD" w:rsidP="009142AD">
      <w:pPr>
        <w:pStyle w:val="a3"/>
        <w:numPr>
          <w:ilvl w:val="2"/>
          <w:numId w:val="3"/>
        </w:numPr>
        <w:bidi/>
        <w:rPr>
          <w:rFonts w:ascii="David" w:hAnsi="David" w:cs="David"/>
          <w:sz w:val="24"/>
          <w:szCs w:val="24"/>
        </w:rPr>
      </w:pPr>
      <w:r w:rsidRPr="006C5B13">
        <w:rPr>
          <w:rFonts w:ascii="David" w:hAnsi="David" w:cs="David" w:hint="cs"/>
          <w:sz w:val="24"/>
          <w:szCs w:val="24"/>
          <w:rtl/>
        </w:rPr>
        <w:t xml:space="preserve">התפוצצות או התלקחות של הרכב </w:t>
      </w:r>
      <w:r w:rsidRPr="006C5B13">
        <w:rPr>
          <w:rFonts w:ascii="David" w:hAnsi="David" w:cs="David"/>
          <w:sz w:val="24"/>
          <w:szCs w:val="24"/>
          <w:rtl/>
        </w:rPr>
        <w:t>–</w:t>
      </w:r>
      <w:r w:rsidRPr="006C5B13">
        <w:rPr>
          <w:rFonts w:ascii="David" w:hAnsi="David" w:cs="David" w:hint="cs"/>
          <w:sz w:val="24"/>
          <w:szCs w:val="24"/>
          <w:rtl/>
        </w:rPr>
        <w:t xml:space="preserve"> </w:t>
      </w:r>
      <w:r>
        <w:rPr>
          <w:rFonts w:ascii="David" w:hAnsi="David" w:cs="David" w:hint="cs"/>
          <w:b/>
          <w:bCs/>
          <w:color w:val="0070C0"/>
          <w:sz w:val="24"/>
          <w:szCs w:val="24"/>
          <w:rtl/>
        </w:rPr>
        <w:t xml:space="preserve">ברק </w:t>
      </w:r>
      <w:proofErr w:type="spellStart"/>
      <w:r>
        <w:rPr>
          <w:rFonts w:ascii="David" w:hAnsi="David" w:cs="David" w:hint="cs"/>
          <w:b/>
          <w:bCs/>
          <w:color w:val="0070C0"/>
          <w:sz w:val="24"/>
          <w:szCs w:val="24"/>
          <w:rtl/>
        </w:rPr>
        <w:t>ב</w:t>
      </w:r>
      <w:r w:rsidRPr="006C5B13">
        <w:rPr>
          <w:rFonts w:ascii="David" w:hAnsi="David" w:cs="David" w:hint="cs"/>
          <w:b/>
          <w:bCs/>
          <w:color w:val="0070C0"/>
          <w:sz w:val="24"/>
          <w:szCs w:val="24"/>
          <w:rtl/>
        </w:rPr>
        <w:t>לסרי</w:t>
      </w:r>
      <w:proofErr w:type="spellEnd"/>
      <w:r w:rsidRPr="006C5B13">
        <w:rPr>
          <w:rFonts w:ascii="David" w:hAnsi="David" w:cs="David" w:hint="cs"/>
          <w:sz w:val="24"/>
          <w:szCs w:val="24"/>
          <w:rtl/>
        </w:rPr>
        <w:t>.</w:t>
      </w:r>
    </w:p>
    <w:p w14:paraId="2051E3D7" w14:textId="77777777" w:rsidR="009142AD" w:rsidRDefault="009142AD" w:rsidP="009142AD">
      <w:pPr>
        <w:pStyle w:val="a3"/>
        <w:numPr>
          <w:ilvl w:val="2"/>
          <w:numId w:val="3"/>
        </w:numPr>
        <w:bidi/>
        <w:rPr>
          <w:rFonts w:ascii="David" w:hAnsi="David" w:cs="David"/>
          <w:sz w:val="24"/>
          <w:szCs w:val="24"/>
        </w:rPr>
      </w:pPr>
      <w:r>
        <w:rPr>
          <w:rFonts w:ascii="David" w:hAnsi="David" w:cs="David" w:hint="cs"/>
          <w:sz w:val="24"/>
          <w:szCs w:val="24"/>
          <w:rtl/>
        </w:rPr>
        <w:t xml:space="preserve">חניה במקום אסור. </w:t>
      </w:r>
      <w:r w:rsidRPr="004B1BA0">
        <w:rPr>
          <w:rFonts w:ascii="David" w:hAnsi="David" w:cs="David" w:hint="cs"/>
          <w:rtl/>
        </w:rPr>
        <w:t>אין הכוונה לחניה במקום שיועד לנכים, כאשר החונה אינו נכה</w:t>
      </w:r>
      <w:r>
        <w:rPr>
          <w:rFonts w:ascii="David" w:hAnsi="David" w:cs="David" w:hint="cs"/>
          <w:rtl/>
        </w:rPr>
        <w:t xml:space="preserve">. </w:t>
      </w:r>
      <w:r w:rsidRPr="004B1BA0">
        <w:rPr>
          <w:rFonts w:ascii="David" w:hAnsi="David" w:cs="David" w:hint="cs"/>
          <w:rtl/>
        </w:rPr>
        <w:t xml:space="preserve">אלא </w:t>
      </w:r>
      <w:r w:rsidRPr="008C14A5">
        <w:rPr>
          <w:rFonts w:ascii="David" w:hAnsi="David" w:cs="David" w:hint="cs"/>
          <w:u w:val="single"/>
          <w:rtl/>
        </w:rPr>
        <w:t>לחניה שיש בה סיכון תחבורתי</w:t>
      </w:r>
      <w:r w:rsidRPr="004B1BA0">
        <w:rPr>
          <w:rFonts w:ascii="David" w:hAnsi="David" w:cs="David" w:hint="cs"/>
          <w:rtl/>
        </w:rPr>
        <w:t>.</w:t>
      </w:r>
      <w:r>
        <w:rPr>
          <w:rFonts w:ascii="David" w:hAnsi="David" w:cs="David" w:hint="cs"/>
          <w:rtl/>
        </w:rPr>
        <w:t xml:space="preserve"> גם חניה מותרת עפ"י דין שיש בה סיכון תחבורתי. </w:t>
      </w:r>
    </w:p>
    <w:p w14:paraId="009E7219" w14:textId="77777777" w:rsidR="009142AD" w:rsidRDefault="009142AD" w:rsidP="009142AD">
      <w:pPr>
        <w:pStyle w:val="a3"/>
        <w:numPr>
          <w:ilvl w:val="2"/>
          <w:numId w:val="3"/>
        </w:numPr>
        <w:bidi/>
        <w:rPr>
          <w:rFonts w:ascii="David" w:hAnsi="David" w:cs="David"/>
          <w:sz w:val="24"/>
          <w:szCs w:val="24"/>
        </w:rPr>
      </w:pPr>
      <w:r>
        <w:rPr>
          <w:rFonts w:ascii="David" w:hAnsi="David" w:cs="David" w:hint="cs"/>
          <w:sz w:val="24"/>
          <w:szCs w:val="24"/>
          <w:rtl/>
        </w:rPr>
        <w:t xml:space="preserve">מאורע שנגרם עקב ניצול כוח מכני (ולא ידני) של הרכב. </w:t>
      </w:r>
      <w:r w:rsidRPr="00C25E47">
        <w:rPr>
          <w:rFonts w:ascii="David" w:hAnsi="David" w:cs="David"/>
          <w:u w:val="single"/>
          <w:rtl/>
        </w:rPr>
        <w:t>מבחן ייעודי</w:t>
      </w:r>
      <w:r w:rsidRPr="00C25E47">
        <w:rPr>
          <w:rFonts w:ascii="David" w:hAnsi="David" w:cs="David"/>
          <w:rtl/>
        </w:rPr>
        <w:t xml:space="preserve"> –</w:t>
      </w:r>
      <w:r w:rsidRPr="00782B70">
        <w:rPr>
          <w:rFonts w:ascii="David" w:hAnsi="David" w:cs="David"/>
          <w:b/>
          <w:bCs/>
          <w:rtl/>
        </w:rPr>
        <w:t xml:space="preserve"> </w:t>
      </w:r>
      <w:r w:rsidRPr="00782B70">
        <w:rPr>
          <w:rFonts w:ascii="David" w:hAnsi="David" w:cs="David"/>
          <w:rtl/>
        </w:rPr>
        <w:t>אם לרכב יש מספר שימושים, כל שימוש שמהווה ניצול הכוח המכני של הרכב תוך שמירת הייעוד המקורי של הרכ</w:t>
      </w:r>
      <w:r>
        <w:rPr>
          <w:rFonts w:ascii="David" w:hAnsi="David" w:cs="David" w:hint="cs"/>
          <w:rtl/>
        </w:rPr>
        <w:t xml:space="preserve">ב. </w:t>
      </w:r>
      <w:proofErr w:type="spellStart"/>
      <w:r w:rsidRPr="00126DCC">
        <w:rPr>
          <w:rFonts w:ascii="David" w:hAnsi="David" w:cs="David" w:hint="cs"/>
          <w:b/>
          <w:bCs/>
          <w:color w:val="0070C0"/>
          <w:sz w:val="24"/>
          <w:szCs w:val="24"/>
          <w:rtl/>
        </w:rPr>
        <w:t>קוסאמה</w:t>
      </w:r>
      <w:proofErr w:type="spellEnd"/>
      <w:r w:rsidRPr="00126DCC">
        <w:rPr>
          <w:rFonts w:ascii="David" w:hAnsi="David" w:cs="David" w:hint="cs"/>
          <w:b/>
          <w:bCs/>
          <w:color w:val="0070C0"/>
          <w:sz w:val="24"/>
          <w:szCs w:val="24"/>
          <w:rtl/>
        </w:rPr>
        <w:t xml:space="preserve"> ; עוזר; דראושה</w:t>
      </w:r>
    </w:p>
    <w:p w14:paraId="598BDC08" w14:textId="77777777" w:rsidR="009142AD" w:rsidRDefault="009142AD" w:rsidP="009142AD">
      <w:pPr>
        <w:pStyle w:val="a3"/>
        <w:numPr>
          <w:ilvl w:val="1"/>
          <w:numId w:val="3"/>
        </w:numPr>
        <w:bidi/>
        <w:rPr>
          <w:rFonts w:ascii="David" w:hAnsi="David" w:cs="David"/>
          <w:sz w:val="24"/>
          <w:szCs w:val="24"/>
        </w:rPr>
      </w:pPr>
      <w:r w:rsidRPr="001A3DD5">
        <w:rPr>
          <w:rFonts w:ascii="David" w:hAnsi="David" w:cs="David" w:hint="cs"/>
          <w:b/>
          <w:bCs/>
          <w:sz w:val="24"/>
          <w:szCs w:val="24"/>
          <w:u w:val="single"/>
          <w:rtl/>
        </w:rPr>
        <w:t>חזקות ממעטות</w:t>
      </w:r>
      <w:r>
        <w:rPr>
          <w:rFonts w:ascii="David" w:hAnsi="David" w:cs="David" w:hint="cs"/>
          <w:sz w:val="24"/>
          <w:szCs w:val="24"/>
          <w:rtl/>
        </w:rPr>
        <w:t xml:space="preserve"> </w:t>
      </w:r>
      <w:r w:rsidRPr="00C25E47">
        <w:rPr>
          <w:rFonts w:ascii="David" w:hAnsi="David" w:cs="David" w:hint="cs"/>
          <w:b/>
          <w:bCs/>
          <w:sz w:val="24"/>
          <w:szCs w:val="24"/>
          <w:rtl/>
        </w:rPr>
        <w:t>ס1</w:t>
      </w:r>
      <w:r>
        <w:rPr>
          <w:rFonts w:ascii="David" w:hAnsi="David" w:cs="David" w:hint="cs"/>
          <w:sz w:val="24"/>
          <w:szCs w:val="24"/>
          <w:rtl/>
        </w:rPr>
        <w:t xml:space="preserve"> (אם התקיימה ההגדרה הבסיסית אך התקיים 1 מאלו אי אפשר לתבוע </w:t>
      </w:r>
      <w:proofErr w:type="spellStart"/>
      <w:r>
        <w:rPr>
          <w:rFonts w:ascii="David" w:hAnsi="David" w:cs="David" w:hint="cs"/>
          <w:sz w:val="24"/>
          <w:szCs w:val="24"/>
          <w:rtl/>
        </w:rPr>
        <w:t>פלת"ד</w:t>
      </w:r>
      <w:proofErr w:type="spellEnd"/>
      <w:r>
        <w:rPr>
          <w:rFonts w:ascii="David" w:hAnsi="David" w:cs="David" w:hint="cs"/>
          <w:sz w:val="24"/>
          <w:szCs w:val="24"/>
          <w:rtl/>
        </w:rPr>
        <w:t>):</w:t>
      </w:r>
    </w:p>
    <w:p w14:paraId="65850C87" w14:textId="77777777" w:rsidR="009142AD" w:rsidRPr="003B0A84" w:rsidRDefault="009142AD" w:rsidP="009142AD">
      <w:pPr>
        <w:pStyle w:val="a3"/>
        <w:bidi/>
        <w:ind w:left="785"/>
        <w:rPr>
          <w:rFonts w:ascii="David" w:hAnsi="David" w:cs="David"/>
          <w:sz w:val="24"/>
          <w:szCs w:val="24"/>
        </w:rPr>
      </w:pPr>
      <w:r w:rsidRPr="003B0A84">
        <w:rPr>
          <w:rFonts w:ascii="David" w:hAnsi="David" w:cs="David" w:hint="cs"/>
          <w:sz w:val="24"/>
          <w:szCs w:val="24"/>
          <w:rtl/>
        </w:rPr>
        <w:t xml:space="preserve">תאונה מכוונת </w:t>
      </w:r>
      <w:r w:rsidRPr="003B0A84">
        <w:rPr>
          <w:rFonts w:ascii="David" w:hAnsi="David" w:cs="David"/>
          <w:sz w:val="24"/>
          <w:szCs w:val="24"/>
          <w:rtl/>
        </w:rPr>
        <w:t>–</w:t>
      </w:r>
      <w:r w:rsidRPr="003B0A84">
        <w:rPr>
          <w:rFonts w:ascii="David" w:hAnsi="David" w:cs="David" w:hint="cs"/>
          <w:sz w:val="24"/>
          <w:szCs w:val="24"/>
          <w:rtl/>
        </w:rPr>
        <w:t xml:space="preserve"> </w:t>
      </w:r>
    </w:p>
    <w:p w14:paraId="3C3E7262" w14:textId="77777777" w:rsidR="009142AD" w:rsidRPr="003B0A84" w:rsidRDefault="009142AD" w:rsidP="009142AD">
      <w:pPr>
        <w:pStyle w:val="a3"/>
        <w:numPr>
          <w:ilvl w:val="2"/>
          <w:numId w:val="3"/>
        </w:numPr>
        <w:bidi/>
        <w:rPr>
          <w:rFonts w:ascii="David" w:hAnsi="David" w:cs="David"/>
          <w:sz w:val="24"/>
          <w:szCs w:val="24"/>
        </w:rPr>
      </w:pPr>
      <w:r w:rsidRPr="003B0A84">
        <w:rPr>
          <w:rFonts w:ascii="David" w:hAnsi="David" w:cs="David"/>
          <w:sz w:val="24"/>
          <w:szCs w:val="24"/>
          <w:rtl/>
        </w:rPr>
        <w:t xml:space="preserve">המאורע אירע </w:t>
      </w:r>
      <w:r w:rsidRPr="003B0A84">
        <w:rPr>
          <w:rFonts w:ascii="David" w:hAnsi="David" w:cs="David"/>
          <w:sz w:val="24"/>
          <w:szCs w:val="24"/>
          <w:u w:val="single"/>
          <w:rtl/>
        </w:rPr>
        <w:t>כתוצאה ממעשה מכוון</w:t>
      </w:r>
    </w:p>
    <w:p w14:paraId="42B6DD30" w14:textId="77777777" w:rsidR="009142AD" w:rsidRDefault="009142AD" w:rsidP="009142AD">
      <w:pPr>
        <w:pStyle w:val="a3"/>
        <w:numPr>
          <w:ilvl w:val="2"/>
          <w:numId w:val="3"/>
        </w:numPr>
        <w:bidi/>
        <w:rPr>
          <w:rFonts w:ascii="David" w:hAnsi="David" w:cs="David"/>
          <w:sz w:val="24"/>
          <w:szCs w:val="24"/>
        </w:rPr>
      </w:pPr>
      <w:r w:rsidRPr="003B0A84">
        <w:rPr>
          <w:rFonts w:ascii="David" w:hAnsi="David" w:cs="David"/>
          <w:sz w:val="24"/>
          <w:szCs w:val="24"/>
          <w:rtl/>
        </w:rPr>
        <w:t xml:space="preserve">המעשה נעשה </w:t>
      </w:r>
      <w:r w:rsidRPr="003B0A84">
        <w:rPr>
          <w:rFonts w:ascii="David" w:hAnsi="David" w:cs="David"/>
          <w:sz w:val="24"/>
          <w:szCs w:val="24"/>
          <w:u w:val="single"/>
          <w:rtl/>
        </w:rPr>
        <w:t>במתכוון כדי לגרום נזק</w:t>
      </w:r>
      <w:r w:rsidRPr="003B0A84">
        <w:rPr>
          <w:rFonts w:ascii="David" w:hAnsi="David" w:cs="David"/>
          <w:sz w:val="24"/>
          <w:szCs w:val="24"/>
          <w:rtl/>
        </w:rPr>
        <w:t xml:space="preserve"> לגופו או לרכושו </w:t>
      </w:r>
      <w:r w:rsidRPr="003B0A84">
        <w:rPr>
          <w:rFonts w:ascii="David" w:hAnsi="David" w:cs="David"/>
          <w:sz w:val="24"/>
          <w:szCs w:val="24"/>
          <w:u w:val="single"/>
          <w:rtl/>
        </w:rPr>
        <w:t>של "אותו אדם".</w:t>
      </w:r>
      <w:r w:rsidRPr="003B0A84">
        <w:rPr>
          <w:rFonts w:ascii="David" w:hAnsi="David" w:cs="David"/>
          <w:sz w:val="24"/>
          <w:szCs w:val="24"/>
          <w:rtl/>
        </w:rPr>
        <w:t xml:space="preserve"> </w:t>
      </w:r>
    </w:p>
    <w:p w14:paraId="7C504E21" w14:textId="77777777" w:rsidR="009142AD" w:rsidRPr="00126DCC" w:rsidRDefault="009142AD" w:rsidP="009142AD">
      <w:pPr>
        <w:bidi/>
        <w:ind w:left="720"/>
        <w:rPr>
          <w:rFonts w:ascii="David" w:hAnsi="David" w:cs="David"/>
          <w:sz w:val="24"/>
          <w:szCs w:val="24"/>
          <w:rtl/>
        </w:rPr>
      </w:pPr>
      <w:r w:rsidRPr="003B0A84">
        <w:rPr>
          <w:rFonts w:ascii="David" w:hAnsi="David" w:cs="David" w:hint="cs"/>
          <w:u w:val="single"/>
          <w:rtl/>
        </w:rPr>
        <w:t>סייג</w:t>
      </w:r>
      <w:r w:rsidRPr="003B0A84">
        <w:rPr>
          <w:rFonts w:ascii="David" w:hAnsi="David" w:cs="David" w:hint="cs"/>
          <w:rtl/>
        </w:rPr>
        <w:t>–</w:t>
      </w:r>
      <w:r w:rsidRPr="003B0A84">
        <w:rPr>
          <w:rFonts w:ascii="David" w:hAnsi="David" w:cs="David"/>
          <w:rtl/>
        </w:rPr>
        <w:t xml:space="preserve"> גם אם </w:t>
      </w:r>
      <w:r w:rsidRPr="003B0A84">
        <w:rPr>
          <w:rFonts w:ascii="David" w:hAnsi="David" w:cs="David" w:hint="cs"/>
          <w:rtl/>
        </w:rPr>
        <w:t>שני תנאים אלו מתקיימים</w:t>
      </w:r>
      <w:r w:rsidRPr="003B0A84">
        <w:rPr>
          <w:rFonts w:ascii="David" w:hAnsi="David" w:cs="David"/>
          <w:rtl/>
        </w:rPr>
        <w:t xml:space="preserve">, הוא בכל זאת </w:t>
      </w:r>
      <w:r w:rsidRPr="003B0A84">
        <w:rPr>
          <w:rFonts w:ascii="David" w:hAnsi="David" w:cs="David"/>
          <w:b/>
          <w:bCs/>
          <w:rtl/>
        </w:rPr>
        <w:t>ייחשב</w:t>
      </w:r>
      <w:r w:rsidRPr="003B0A84">
        <w:rPr>
          <w:rFonts w:ascii="David" w:hAnsi="David" w:cs="David"/>
          <w:rtl/>
        </w:rPr>
        <w:t xml:space="preserve"> כתאונת דרכים </w:t>
      </w:r>
      <w:r w:rsidRPr="003B0A84">
        <w:rPr>
          <w:rFonts w:ascii="David" w:hAnsi="David" w:cs="David"/>
          <w:b/>
          <w:bCs/>
          <w:rtl/>
        </w:rPr>
        <w:t>אם הנזק נגרם בעקיפין, כתוצאה מהשפעתו של המעשה המכוון על השימוש ברכב, ולא על ידי המעשה המכוון עצמו</w:t>
      </w:r>
      <w:r w:rsidRPr="00126DCC">
        <w:rPr>
          <w:rFonts w:ascii="David" w:hAnsi="David" w:cs="David"/>
          <w:b/>
          <w:bCs/>
          <w:rtl/>
        </w:rPr>
        <w:t xml:space="preserve">. </w:t>
      </w:r>
      <w:r w:rsidRPr="00126DCC">
        <w:rPr>
          <w:rFonts w:ascii="David" w:hAnsi="David" w:cs="David"/>
          <w:rtl/>
        </w:rPr>
        <w:tab/>
      </w:r>
      <w:r w:rsidRPr="00126DCC">
        <w:rPr>
          <w:rFonts w:ascii="David" w:hAnsi="David" w:cs="David" w:hint="cs"/>
          <w:rtl/>
        </w:rPr>
        <w:t>(לדוגמא מישהו זרק אבן, רכב סטה ודרס- החזקה לא תחול</w:t>
      </w:r>
      <w:r>
        <w:rPr>
          <w:rFonts w:ascii="David" w:hAnsi="David" w:cs="David" w:hint="cs"/>
          <w:rtl/>
        </w:rPr>
        <w:t xml:space="preserve"> וזה ייחשב תאונת דרכים</w:t>
      </w:r>
      <w:r w:rsidRPr="00126DCC">
        <w:rPr>
          <w:rFonts w:ascii="David" w:hAnsi="David" w:cs="David" w:hint="cs"/>
          <w:rtl/>
        </w:rPr>
        <w:t>. לא המעשה הוא זה שפגע, אלא השפיע)</w:t>
      </w:r>
    </w:p>
    <w:p w14:paraId="2FD24412" w14:textId="77777777" w:rsidR="009142AD" w:rsidRDefault="009142AD" w:rsidP="009142AD">
      <w:pPr>
        <w:pStyle w:val="a3"/>
        <w:numPr>
          <w:ilvl w:val="1"/>
          <w:numId w:val="3"/>
        </w:numPr>
        <w:bidi/>
        <w:rPr>
          <w:rFonts w:ascii="David" w:hAnsi="David" w:cs="David"/>
          <w:sz w:val="24"/>
          <w:szCs w:val="24"/>
        </w:rPr>
      </w:pPr>
      <w:r>
        <w:rPr>
          <w:rFonts w:ascii="David" w:hAnsi="David" w:cs="David" w:hint="cs"/>
          <w:sz w:val="24"/>
          <w:szCs w:val="24"/>
          <w:rtl/>
        </w:rPr>
        <w:t xml:space="preserve">התאבדות </w:t>
      </w:r>
      <w:r>
        <w:rPr>
          <w:rFonts w:ascii="David" w:hAnsi="David" w:cs="David"/>
          <w:sz w:val="24"/>
          <w:szCs w:val="24"/>
          <w:rtl/>
        </w:rPr>
        <w:t>–</w:t>
      </w:r>
      <w:r>
        <w:rPr>
          <w:rFonts w:ascii="David" w:hAnsi="David" w:cs="David" w:hint="cs"/>
          <w:sz w:val="24"/>
          <w:szCs w:val="24"/>
          <w:rtl/>
        </w:rPr>
        <w:t xml:space="preserve"> לא תאונת דרכים </w:t>
      </w:r>
      <w:r w:rsidRPr="00AE175D">
        <w:rPr>
          <w:rFonts w:ascii="David" w:hAnsi="David" w:cs="David" w:hint="cs"/>
          <w:b/>
          <w:bCs/>
          <w:color w:val="0070C0"/>
          <w:sz w:val="24"/>
          <w:szCs w:val="24"/>
          <w:rtl/>
        </w:rPr>
        <w:t>לזר</w:t>
      </w:r>
      <w:r>
        <w:rPr>
          <w:rFonts w:ascii="David" w:hAnsi="David" w:cs="David" w:hint="cs"/>
          <w:sz w:val="24"/>
          <w:szCs w:val="24"/>
          <w:rtl/>
        </w:rPr>
        <w:t>.</w:t>
      </w:r>
    </w:p>
    <w:p w14:paraId="308A3896" w14:textId="77777777" w:rsidR="009142AD" w:rsidRPr="00C306C2" w:rsidRDefault="009142AD" w:rsidP="009142AD">
      <w:pPr>
        <w:pStyle w:val="a3"/>
        <w:numPr>
          <w:ilvl w:val="1"/>
          <w:numId w:val="3"/>
        </w:numPr>
        <w:bidi/>
        <w:rPr>
          <w:rFonts w:ascii="David" w:hAnsi="David" w:cs="David"/>
          <w:sz w:val="24"/>
          <w:szCs w:val="24"/>
        </w:rPr>
      </w:pPr>
      <w:r>
        <w:rPr>
          <w:rFonts w:ascii="David" w:hAnsi="David" w:cs="David" w:hint="cs"/>
          <w:sz w:val="24"/>
          <w:szCs w:val="24"/>
          <w:rtl/>
        </w:rPr>
        <w:t xml:space="preserve">שוד דרכים </w:t>
      </w:r>
      <w:r>
        <w:rPr>
          <w:rFonts w:ascii="David" w:hAnsi="David" w:cs="David"/>
          <w:sz w:val="24"/>
          <w:szCs w:val="24"/>
          <w:rtl/>
        </w:rPr>
        <w:t>–</w:t>
      </w:r>
      <w:r w:rsidRPr="00A158F3">
        <w:rPr>
          <w:rFonts w:ascii="David" w:hAnsi="David" w:cs="David" w:hint="cs"/>
          <w:sz w:val="24"/>
          <w:szCs w:val="24"/>
          <w:rtl/>
        </w:rPr>
        <w:t xml:space="preserve"> </w:t>
      </w:r>
      <w:r>
        <w:rPr>
          <w:rFonts w:ascii="David" w:hAnsi="David" w:cs="David" w:hint="cs"/>
          <w:sz w:val="24"/>
          <w:szCs w:val="24"/>
          <w:rtl/>
        </w:rPr>
        <w:t xml:space="preserve">לא תאונת דרכים </w:t>
      </w:r>
      <w:r w:rsidRPr="00AE175D">
        <w:rPr>
          <w:rFonts w:ascii="David" w:hAnsi="David" w:cs="David" w:hint="cs"/>
          <w:b/>
          <w:bCs/>
          <w:color w:val="0070C0"/>
          <w:sz w:val="24"/>
          <w:szCs w:val="24"/>
          <w:rtl/>
        </w:rPr>
        <w:t xml:space="preserve">כלל </w:t>
      </w:r>
      <w:r>
        <w:rPr>
          <w:rFonts w:ascii="David" w:hAnsi="David" w:cs="David" w:hint="cs"/>
          <w:b/>
          <w:bCs/>
          <w:color w:val="0070C0"/>
          <w:sz w:val="24"/>
          <w:szCs w:val="24"/>
          <w:rtl/>
        </w:rPr>
        <w:t>נ כהן</w:t>
      </w:r>
      <w:r>
        <w:rPr>
          <w:rFonts w:ascii="David" w:hAnsi="David" w:cs="David" w:hint="cs"/>
          <w:sz w:val="24"/>
          <w:szCs w:val="24"/>
          <w:rtl/>
        </w:rPr>
        <w:t>. מעשה מכוון שלא בתחום הסיכון</w:t>
      </w:r>
    </w:p>
    <w:p w14:paraId="41A9A85C" w14:textId="77777777" w:rsidR="009142AD" w:rsidRPr="00825E5E" w:rsidRDefault="009142AD" w:rsidP="009142AD">
      <w:pPr>
        <w:pStyle w:val="a3"/>
        <w:numPr>
          <w:ilvl w:val="0"/>
          <w:numId w:val="8"/>
        </w:numPr>
        <w:bidi/>
        <w:rPr>
          <w:rFonts w:ascii="David" w:hAnsi="David" w:cs="David"/>
          <w:sz w:val="24"/>
          <w:szCs w:val="24"/>
        </w:rPr>
      </w:pPr>
      <w:r w:rsidRPr="00825E5E">
        <w:rPr>
          <w:rFonts w:ascii="David" w:hAnsi="David" w:cs="David" w:hint="cs"/>
          <w:sz w:val="24"/>
          <w:szCs w:val="24"/>
          <w:rtl/>
        </w:rPr>
        <w:t xml:space="preserve">משוללי זכאות </w:t>
      </w:r>
      <w:proofErr w:type="spellStart"/>
      <w:r w:rsidRPr="00825E5E">
        <w:rPr>
          <w:rFonts w:ascii="David" w:hAnsi="David" w:cs="David" w:hint="cs"/>
          <w:sz w:val="24"/>
          <w:szCs w:val="24"/>
          <w:rtl/>
        </w:rPr>
        <w:t>בפלת"ד</w:t>
      </w:r>
      <w:proofErr w:type="spellEnd"/>
      <w:r w:rsidRPr="00825E5E">
        <w:rPr>
          <w:rFonts w:ascii="David" w:hAnsi="David" w:cs="David" w:hint="cs"/>
          <w:sz w:val="24"/>
          <w:szCs w:val="24"/>
          <w:rtl/>
        </w:rPr>
        <w:t xml:space="preserve"> – </w:t>
      </w:r>
      <w:r w:rsidRPr="004F63A6">
        <w:rPr>
          <w:rFonts w:ascii="David" w:hAnsi="David" w:cs="David" w:hint="cs"/>
          <w:b/>
          <w:bCs/>
          <w:sz w:val="24"/>
          <w:szCs w:val="24"/>
          <w:rtl/>
        </w:rPr>
        <w:t xml:space="preserve">ס7 מי לא יכול לתבוע </w:t>
      </w:r>
      <w:proofErr w:type="spellStart"/>
      <w:r w:rsidRPr="004F63A6">
        <w:rPr>
          <w:rFonts w:ascii="David" w:hAnsi="David" w:cs="David" w:hint="cs"/>
          <w:b/>
          <w:bCs/>
          <w:sz w:val="24"/>
          <w:szCs w:val="24"/>
          <w:rtl/>
        </w:rPr>
        <w:t>פלת"ד</w:t>
      </w:r>
      <w:proofErr w:type="spellEnd"/>
      <w:r w:rsidRPr="00825E5E">
        <w:rPr>
          <w:rFonts w:ascii="David" w:hAnsi="David" w:cs="David" w:hint="cs"/>
          <w:sz w:val="24"/>
          <w:szCs w:val="24"/>
          <w:rtl/>
        </w:rPr>
        <w:t>:</w:t>
      </w:r>
    </w:p>
    <w:p w14:paraId="24ACB168" w14:textId="77777777" w:rsidR="009142AD" w:rsidRPr="00947A72" w:rsidRDefault="009142AD" w:rsidP="009142AD">
      <w:pPr>
        <w:pStyle w:val="a3"/>
        <w:numPr>
          <w:ilvl w:val="1"/>
          <w:numId w:val="35"/>
        </w:numPr>
        <w:bidi/>
        <w:spacing w:line="276" w:lineRule="auto"/>
        <w:jc w:val="both"/>
        <w:rPr>
          <w:rFonts w:ascii="David" w:hAnsi="David" w:cs="David"/>
        </w:rPr>
      </w:pPr>
      <w:r w:rsidRPr="00947A72">
        <w:rPr>
          <w:rFonts w:ascii="David" w:hAnsi="David" w:cs="David" w:hint="cs"/>
          <w:b/>
          <w:bCs/>
          <w:rtl/>
        </w:rPr>
        <w:t>מי שגרם לתאונה במתכוון</w:t>
      </w:r>
      <w:r w:rsidRPr="00947A72">
        <w:rPr>
          <w:rFonts w:ascii="David" w:hAnsi="David" w:cs="David" w:hint="cs"/>
          <w:rtl/>
        </w:rPr>
        <w:t xml:space="preserve"> </w:t>
      </w:r>
      <w:r>
        <w:rPr>
          <w:rFonts w:ascii="David" w:hAnsi="David" w:cs="David" w:hint="eastAsia"/>
          <w:rtl/>
        </w:rPr>
        <w:t>–</w:t>
      </w:r>
      <w:r>
        <w:rPr>
          <w:rFonts w:ascii="David" w:hAnsi="David" w:cs="David" w:hint="cs"/>
          <w:rtl/>
        </w:rPr>
        <w:t xml:space="preserve"> </w:t>
      </w:r>
      <w:r w:rsidRPr="00947A72">
        <w:rPr>
          <w:rFonts w:ascii="David" w:hAnsi="David" w:cs="David" w:hint="cs"/>
          <w:b/>
          <w:bCs/>
          <w:color w:val="4472C4" w:themeColor="accent1"/>
          <w:rtl/>
        </w:rPr>
        <w:t>ריבלין</w:t>
      </w:r>
      <w:r>
        <w:rPr>
          <w:rFonts w:ascii="David" w:hAnsi="David" w:cs="David" w:hint="cs"/>
          <w:rtl/>
        </w:rPr>
        <w:t xml:space="preserve"> </w:t>
      </w:r>
    </w:p>
    <w:p w14:paraId="101EB069" w14:textId="77777777" w:rsidR="009142AD" w:rsidRDefault="009142AD" w:rsidP="009142AD">
      <w:pPr>
        <w:pStyle w:val="a3"/>
        <w:numPr>
          <w:ilvl w:val="1"/>
          <w:numId w:val="35"/>
        </w:numPr>
        <w:bidi/>
        <w:spacing w:line="276" w:lineRule="auto"/>
        <w:jc w:val="both"/>
        <w:rPr>
          <w:rFonts w:ascii="David" w:hAnsi="David" w:cs="David"/>
        </w:rPr>
      </w:pPr>
      <w:r w:rsidRPr="00947A72">
        <w:rPr>
          <w:rFonts w:ascii="David" w:hAnsi="David" w:cs="David" w:hint="cs"/>
          <w:rtl/>
        </w:rPr>
        <w:t xml:space="preserve">מי שנהג ברכב תוך </w:t>
      </w:r>
      <w:r w:rsidRPr="006D2E1D">
        <w:rPr>
          <w:rFonts w:ascii="David" w:hAnsi="David" w:cs="David" w:hint="cs"/>
          <w:b/>
          <w:bCs/>
          <w:rtl/>
        </w:rPr>
        <w:t>הפרת דיני העונשין</w:t>
      </w:r>
      <w:r w:rsidRPr="00947A72">
        <w:rPr>
          <w:rFonts w:ascii="David" w:hAnsi="David" w:cs="David" w:hint="cs"/>
          <w:rtl/>
        </w:rPr>
        <w:t xml:space="preserve"> (שימוש ברכב ללא רשות) וכן מי שהיה מצוי ברכב</w:t>
      </w:r>
      <w:r>
        <w:rPr>
          <w:rFonts w:ascii="David" w:hAnsi="David" w:cs="David" w:hint="cs"/>
          <w:rtl/>
        </w:rPr>
        <w:t xml:space="preserve"> וידע זאת</w:t>
      </w:r>
    </w:p>
    <w:p w14:paraId="04626685" w14:textId="77777777" w:rsidR="009142AD" w:rsidRPr="000D2B0C" w:rsidRDefault="009142AD" w:rsidP="009142AD">
      <w:pPr>
        <w:pStyle w:val="a3"/>
        <w:numPr>
          <w:ilvl w:val="1"/>
          <w:numId w:val="35"/>
        </w:numPr>
        <w:bidi/>
        <w:spacing w:line="276" w:lineRule="auto"/>
        <w:jc w:val="both"/>
        <w:rPr>
          <w:rFonts w:ascii="David" w:hAnsi="David" w:cs="David"/>
        </w:rPr>
      </w:pPr>
      <w:r w:rsidRPr="000D2B0C">
        <w:rPr>
          <w:rFonts w:ascii="David" w:hAnsi="David" w:cs="David" w:hint="cs"/>
          <w:rtl/>
        </w:rPr>
        <w:t xml:space="preserve">מי </w:t>
      </w:r>
      <w:r w:rsidRPr="000D2B0C">
        <w:rPr>
          <w:rFonts w:ascii="David" w:hAnsi="David" w:cs="David" w:hint="cs"/>
          <w:b/>
          <w:bCs/>
          <w:rtl/>
        </w:rPr>
        <w:t>שנהג ברכב ללא רישיון</w:t>
      </w:r>
      <w:r w:rsidRPr="000D2B0C">
        <w:rPr>
          <w:rFonts w:ascii="David" w:hAnsi="David" w:cs="David" w:hint="cs"/>
          <w:rtl/>
        </w:rPr>
        <w:t xml:space="preserve">, למעט רישיון שפקע מחמת אי-תשלום אגרה/מחמת הגבלה שהוטלה לפי פרק ו/1 לחוק ההוצל"פ. </w:t>
      </w:r>
      <w:r w:rsidRPr="000D2B0C">
        <w:rPr>
          <w:rFonts w:ascii="David" w:hAnsi="David" w:cs="David" w:hint="cs"/>
          <w:b/>
          <w:bCs/>
          <w:color w:val="0070C0"/>
          <w:rtl/>
        </w:rPr>
        <w:t>מגדל</w:t>
      </w:r>
      <w:r w:rsidRPr="000D2B0C">
        <w:rPr>
          <w:rFonts w:ascii="David" w:hAnsi="David" w:cs="David" w:hint="cs"/>
          <w:rtl/>
        </w:rPr>
        <w:t xml:space="preserve">; </w:t>
      </w:r>
      <w:proofErr w:type="spellStart"/>
      <w:r w:rsidRPr="000D2B0C">
        <w:rPr>
          <w:rFonts w:ascii="David" w:hAnsi="David" w:cs="David" w:hint="cs"/>
          <w:b/>
          <w:bCs/>
          <w:color w:val="0070C0"/>
          <w:rtl/>
        </w:rPr>
        <w:t>ספיאשווילי</w:t>
      </w:r>
      <w:proofErr w:type="spellEnd"/>
      <w:r>
        <w:rPr>
          <w:rFonts w:ascii="David" w:hAnsi="David" w:cs="David" w:hint="cs"/>
          <w:b/>
          <w:bCs/>
          <w:color w:val="0070C0"/>
          <w:rtl/>
        </w:rPr>
        <w:t xml:space="preserve">. </w:t>
      </w:r>
      <w:r w:rsidRPr="000D2B0C">
        <w:rPr>
          <w:rFonts w:ascii="David" w:hAnsi="David" w:cs="David"/>
          <w:rtl/>
        </w:rPr>
        <w:t xml:space="preserve">יחול רק באותם מקרים שבהם הנהג נוהג ברכב מסוג שונה מבחינת </w:t>
      </w:r>
      <w:r w:rsidRPr="000D2B0C">
        <w:rPr>
          <w:rFonts w:ascii="David" w:hAnsi="David" w:cs="David"/>
          <w:u w:val="single"/>
          <w:rtl/>
        </w:rPr>
        <w:t>מאפייניו הפיזיים</w:t>
      </w:r>
      <w:r w:rsidRPr="000D2B0C">
        <w:rPr>
          <w:rFonts w:ascii="David" w:hAnsi="David" w:cs="David"/>
          <w:rtl/>
        </w:rPr>
        <w:t xml:space="preserve"> מזה המותר לו על פי הגדרת רישיונו</w:t>
      </w:r>
      <w:r w:rsidRPr="000D2B0C">
        <w:rPr>
          <w:rFonts w:ascii="David" w:hAnsi="David" w:cs="David" w:hint="cs"/>
          <w:rtl/>
        </w:rPr>
        <w:t xml:space="preserve"> </w:t>
      </w:r>
      <w:r w:rsidRPr="000D2B0C">
        <w:rPr>
          <w:rFonts w:ascii="David" w:hAnsi="David" w:cs="David" w:hint="cs"/>
          <w:b/>
          <w:bCs/>
          <w:color w:val="0070C0"/>
          <w:rtl/>
        </w:rPr>
        <w:t>מגדל</w:t>
      </w:r>
    </w:p>
    <w:p w14:paraId="4E039C89" w14:textId="77777777" w:rsidR="009142AD" w:rsidRPr="00947A72" w:rsidRDefault="009142AD" w:rsidP="009142AD">
      <w:pPr>
        <w:pStyle w:val="a3"/>
        <w:numPr>
          <w:ilvl w:val="1"/>
          <w:numId w:val="35"/>
        </w:numPr>
        <w:bidi/>
        <w:spacing w:line="276" w:lineRule="auto"/>
        <w:jc w:val="both"/>
        <w:rPr>
          <w:rFonts w:ascii="David" w:hAnsi="David" w:cs="David"/>
        </w:rPr>
      </w:pPr>
      <w:r w:rsidRPr="00947A72">
        <w:rPr>
          <w:rFonts w:ascii="David" w:hAnsi="David" w:cs="David" w:hint="cs"/>
          <w:rtl/>
        </w:rPr>
        <w:t xml:space="preserve">מי </w:t>
      </w:r>
      <w:r w:rsidRPr="00E77465">
        <w:rPr>
          <w:rFonts w:ascii="David" w:hAnsi="David" w:cs="David" w:hint="cs"/>
          <w:b/>
          <w:bCs/>
          <w:rtl/>
        </w:rPr>
        <w:t>שהרכב שימוש לו/סייע בידו לביצוע פשע</w:t>
      </w:r>
      <w:r w:rsidRPr="00947A72">
        <w:rPr>
          <w:rFonts w:ascii="David" w:hAnsi="David" w:cs="David" w:hint="cs"/>
          <w:rtl/>
        </w:rPr>
        <w:t xml:space="preserve"> </w:t>
      </w:r>
      <w:r>
        <w:rPr>
          <w:rFonts w:ascii="David" w:hAnsi="David" w:cs="David" w:hint="cs"/>
          <w:rtl/>
        </w:rPr>
        <w:t xml:space="preserve">– </w:t>
      </w:r>
      <w:r w:rsidRPr="00E77465">
        <w:rPr>
          <w:rFonts w:ascii="David" w:hAnsi="David" w:cs="David" w:hint="cs"/>
          <w:b/>
          <w:bCs/>
          <w:color w:val="4472C4" w:themeColor="accent1"/>
          <w:rtl/>
        </w:rPr>
        <w:t>ריבלין</w:t>
      </w:r>
      <w:r>
        <w:rPr>
          <w:rFonts w:ascii="David" w:hAnsi="David" w:cs="David" w:hint="cs"/>
          <w:rtl/>
        </w:rPr>
        <w:t xml:space="preserve"> –</w:t>
      </w:r>
      <w:r w:rsidRPr="00947A72">
        <w:rPr>
          <w:rFonts w:ascii="David" w:hAnsi="David" w:cs="David" w:hint="cs"/>
          <w:rtl/>
        </w:rPr>
        <w:t xml:space="preserve"> </w:t>
      </w:r>
      <w:r>
        <w:rPr>
          <w:rFonts w:ascii="David" w:hAnsi="David" w:cs="David" w:hint="cs"/>
          <w:rtl/>
        </w:rPr>
        <w:t>גם</w:t>
      </w:r>
      <w:r w:rsidRPr="00947A72">
        <w:rPr>
          <w:rFonts w:ascii="David" w:hAnsi="David" w:cs="David" w:hint="cs"/>
          <w:rtl/>
        </w:rPr>
        <w:t xml:space="preserve"> השותף לפשע. נדרשת מודעות. מדובר </w:t>
      </w:r>
      <w:r w:rsidRPr="002F7F7F">
        <w:rPr>
          <w:rFonts w:ascii="David" w:hAnsi="David" w:cs="David" w:hint="cs"/>
          <w:u w:val="single"/>
          <w:rtl/>
        </w:rPr>
        <w:t>ביצוע פשע מעבר לשימוש ברכב עצמו</w:t>
      </w:r>
      <w:r w:rsidRPr="00947A72">
        <w:rPr>
          <w:rFonts w:ascii="David" w:hAnsi="David" w:cs="David" w:hint="cs"/>
          <w:rtl/>
        </w:rPr>
        <w:t xml:space="preserve">- לדוג' מי שנהג ברכב בדרכו לבצע שוד בנק </w:t>
      </w:r>
      <w:proofErr w:type="spellStart"/>
      <w:r w:rsidRPr="00947A72">
        <w:rPr>
          <w:rFonts w:ascii="David" w:hAnsi="David" w:cs="David" w:hint="cs"/>
          <w:rtl/>
        </w:rPr>
        <w:t>תשלל</w:t>
      </w:r>
      <w:proofErr w:type="spellEnd"/>
      <w:r w:rsidRPr="00947A72">
        <w:rPr>
          <w:rFonts w:ascii="David" w:hAnsi="David" w:cs="David" w:hint="cs"/>
          <w:rtl/>
        </w:rPr>
        <w:t xml:space="preserve"> זכאותו לפיצויים לפי </w:t>
      </w:r>
      <w:proofErr w:type="spellStart"/>
      <w:r w:rsidRPr="00947A72">
        <w:rPr>
          <w:rFonts w:ascii="David" w:hAnsi="David" w:cs="David" w:hint="cs"/>
          <w:rtl/>
        </w:rPr>
        <w:t>הפלת"ד</w:t>
      </w:r>
      <w:proofErr w:type="spellEnd"/>
      <w:r w:rsidRPr="00947A72">
        <w:rPr>
          <w:rFonts w:ascii="David" w:hAnsi="David" w:cs="David" w:hint="cs"/>
          <w:rtl/>
        </w:rPr>
        <w:t xml:space="preserve">. לעומת שודד המנסה לתפוס מונית ונפגע- לא </w:t>
      </w:r>
      <w:proofErr w:type="spellStart"/>
      <w:r w:rsidRPr="00947A72">
        <w:rPr>
          <w:rFonts w:ascii="David" w:hAnsi="David" w:cs="David" w:hint="cs"/>
          <w:rtl/>
        </w:rPr>
        <w:t>תשלל</w:t>
      </w:r>
      <w:proofErr w:type="spellEnd"/>
      <w:r w:rsidRPr="00947A72">
        <w:rPr>
          <w:rFonts w:ascii="David" w:hAnsi="David" w:cs="David" w:hint="cs"/>
          <w:rtl/>
        </w:rPr>
        <w:t xml:space="preserve"> זכאותו.</w:t>
      </w:r>
    </w:p>
    <w:p w14:paraId="7B9911A7" w14:textId="77777777" w:rsidR="009142AD" w:rsidRPr="00947A72" w:rsidRDefault="009142AD" w:rsidP="009142AD">
      <w:pPr>
        <w:pStyle w:val="a3"/>
        <w:numPr>
          <w:ilvl w:val="1"/>
          <w:numId w:val="35"/>
        </w:numPr>
        <w:bidi/>
        <w:spacing w:line="276" w:lineRule="auto"/>
        <w:jc w:val="both"/>
        <w:rPr>
          <w:rFonts w:ascii="David" w:hAnsi="David" w:cs="David"/>
        </w:rPr>
      </w:pPr>
      <w:r w:rsidRPr="00947A72">
        <w:rPr>
          <w:rFonts w:ascii="David" w:hAnsi="David" w:cs="David" w:hint="cs"/>
          <w:rtl/>
        </w:rPr>
        <w:t xml:space="preserve">מי </w:t>
      </w:r>
      <w:r w:rsidRPr="002F7F7F">
        <w:rPr>
          <w:rFonts w:ascii="David" w:hAnsi="David" w:cs="David" w:hint="cs"/>
          <w:b/>
          <w:bCs/>
          <w:rtl/>
        </w:rPr>
        <w:t>שנהג ברכב ללא ביטוח</w:t>
      </w:r>
      <w:r w:rsidRPr="00947A72">
        <w:rPr>
          <w:rFonts w:ascii="David" w:hAnsi="David" w:cs="David" w:hint="cs"/>
          <w:rtl/>
        </w:rPr>
        <w:t xml:space="preserve"> לפי פקודת הביטוח/ כשהביטוח שהיה לו לא כיסה את שימושו ברכב.</w:t>
      </w:r>
    </w:p>
    <w:p w14:paraId="3A47245C" w14:textId="77777777" w:rsidR="009142AD" w:rsidRPr="00947A72" w:rsidRDefault="009142AD" w:rsidP="009142AD">
      <w:pPr>
        <w:pStyle w:val="a3"/>
        <w:numPr>
          <w:ilvl w:val="1"/>
          <w:numId w:val="35"/>
        </w:numPr>
        <w:bidi/>
        <w:spacing w:after="0" w:line="276" w:lineRule="auto"/>
        <w:jc w:val="both"/>
        <w:rPr>
          <w:rFonts w:ascii="David" w:hAnsi="David" w:cs="David"/>
          <w:rtl/>
        </w:rPr>
      </w:pPr>
      <w:r w:rsidRPr="002F7F7F">
        <w:rPr>
          <w:rFonts w:ascii="David" w:hAnsi="David" w:cs="David" w:hint="cs"/>
          <w:b/>
          <w:bCs/>
          <w:rtl/>
        </w:rPr>
        <w:t xml:space="preserve">בעל הרכב/ המחזיק ברכב, שהתיר לאחר לנהוג ברכב ללא ביטוח </w:t>
      </w:r>
      <w:r w:rsidRPr="00947A72">
        <w:rPr>
          <w:rFonts w:ascii="David" w:hAnsi="David" w:cs="David" w:hint="cs"/>
          <w:rtl/>
        </w:rPr>
        <w:t>או כשהביטוח שיש לו אינו מכסה את החבות הנדונה, ונפגע בתאונת דרכים שאירעה באותה נהיגה- בין אם בהיותו ברכב ובין אם מחוצה לו.</w:t>
      </w:r>
    </w:p>
    <w:p w14:paraId="564ABE74" w14:textId="77777777" w:rsidR="009142AD" w:rsidRDefault="009142AD" w:rsidP="009142AD">
      <w:pPr>
        <w:bidi/>
        <w:spacing w:after="0" w:line="276" w:lineRule="auto"/>
        <w:ind w:left="720"/>
        <w:jc w:val="both"/>
        <w:rPr>
          <w:rFonts w:ascii="David" w:hAnsi="David" w:cs="David"/>
          <w:b/>
          <w:bCs/>
          <w:rtl/>
        </w:rPr>
      </w:pPr>
      <w:r w:rsidRPr="004F63A6">
        <w:rPr>
          <w:rFonts w:ascii="David" w:hAnsi="David" w:cs="David" w:hint="cs"/>
          <w:b/>
          <w:bCs/>
          <w:sz w:val="24"/>
          <w:szCs w:val="24"/>
          <w:rtl/>
        </w:rPr>
        <w:t>ס'7א</w:t>
      </w:r>
      <w:r w:rsidRPr="004F63A6">
        <w:rPr>
          <w:rFonts w:ascii="David" w:hAnsi="David" w:cs="David" w:hint="cs"/>
          <w:sz w:val="24"/>
          <w:szCs w:val="24"/>
          <w:rtl/>
        </w:rPr>
        <w:t xml:space="preserve">, </w:t>
      </w:r>
      <w:r w:rsidRPr="004F63A6">
        <w:rPr>
          <w:rFonts w:ascii="David" w:hAnsi="David" w:cs="David" w:hint="cs"/>
          <w:b/>
          <w:bCs/>
          <w:sz w:val="24"/>
          <w:szCs w:val="24"/>
          <w:rtl/>
        </w:rPr>
        <w:t>סייג</w:t>
      </w:r>
      <w:r w:rsidRPr="00825E5E">
        <w:rPr>
          <w:rFonts w:ascii="David" w:hAnsi="David" w:cs="David" w:hint="cs"/>
          <w:rtl/>
        </w:rPr>
        <w:t xml:space="preserve"> </w:t>
      </w:r>
      <w:r>
        <w:rPr>
          <w:rFonts w:ascii="David" w:hAnsi="David" w:cs="David" w:hint="cs"/>
          <w:rtl/>
        </w:rPr>
        <w:t>–</w:t>
      </w:r>
      <w:r w:rsidRPr="002F7F7F">
        <w:rPr>
          <w:rFonts w:ascii="David" w:hAnsi="David" w:cs="David" w:hint="cs"/>
          <w:rtl/>
        </w:rPr>
        <w:t xml:space="preserve"> על אף האמור בס' 7(5), </w:t>
      </w:r>
      <w:r w:rsidRPr="002F7F7F">
        <w:rPr>
          <w:rFonts w:ascii="David" w:hAnsi="David" w:cs="David"/>
          <w:rtl/>
        </w:rPr>
        <w:t xml:space="preserve">מי שנפגע כשנהג ברכב בהיתר מאת בעליו או מאת המחזיק בו, </w:t>
      </w:r>
      <w:r w:rsidRPr="002F7F7F">
        <w:rPr>
          <w:rFonts w:ascii="David" w:hAnsi="David" w:cs="David"/>
          <w:b/>
          <w:bCs/>
          <w:rtl/>
        </w:rPr>
        <w:t>ללא ביטוח</w:t>
      </w:r>
      <w:r w:rsidRPr="002F7F7F">
        <w:rPr>
          <w:rFonts w:ascii="David" w:hAnsi="David" w:cs="David"/>
          <w:rtl/>
        </w:rPr>
        <w:t xml:space="preserve"> לפי פקודת הביטוח, או כשהביטוח אינו מכסה את שימושו ברכב, </w:t>
      </w:r>
      <w:r w:rsidRPr="002F7F7F">
        <w:rPr>
          <w:rFonts w:ascii="David" w:hAnsi="David" w:cs="David" w:hint="cs"/>
          <w:rtl/>
        </w:rPr>
        <w:t xml:space="preserve">והוא </w:t>
      </w:r>
      <w:r w:rsidRPr="002F7F7F">
        <w:rPr>
          <w:rFonts w:ascii="David" w:hAnsi="David" w:cs="David" w:hint="cs"/>
          <w:b/>
          <w:bCs/>
          <w:rtl/>
        </w:rPr>
        <w:t>לא ידע על כך, ולא היה סביר שידע</w:t>
      </w:r>
      <w:r w:rsidRPr="002F7F7F">
        <w:rPr>
          <w:rFonts w:ascii="David" w:hAnsi="David" w:cs="David" w:hint="cs"/>
          <w:rtl/>
        </w:rPr>
        <w:t xml:space="preserve">- </w:t>
      </w:r>
      <w:r w:rsidRPr="002F7F7F">
        <w:rPr>
          <w:rFonts w:ascii="David" w:hAnsi="David" w:cs="David" w:hint="cs"/>
          <w:b/>
          <w:bCs/>
          <w:rtl/>
        </w:rPr>
        <w:t>יש לו זכאות לתבוע פיצויים מהקרן.</w:t>
      </w:r>
    </w:p>
    <w:p w14:paraId="0C794A9A" w14:textId="77777777" w:rsidR="009142AD" w:rsidRPr="004F63A6" w:rsidRDefault="009142AD" w:rsidP="009142AD">
      <w:pPr>
        <w:pStyle w:val="a3"/>
        <w:numPr>
          <w:ilvl w:val="0"/>
          <w:numId w:val="36"/>
        </w:numPr>
        <w:bidi/>
        <w:spacing w:after="0" w:line="276" w:lineRule="auto"/>
        <w:jc w:val="both"/>
        <w:rPr>
          <w:rFonts w:ascii="David" w:hAnsi="David" w:cs="David"/>
          <w:b/>
          <w:bCs/>
        </w:rPr>
      </w:pPr>
      <w:r w:rsidRPr="004F63A6">
        <w:rPr>
          <w:rFonts w:ascii="David" w:hAnsi="David" w:cs="David"/>
          <w:b/>
          <w:bCs/>
          <w:rtl/>
        </w:rPr>
        <w:t>יש לפרש את הוראות ס' 7 בצמצום</w:t>
      </w:r>
      <w:r>
        <w:rPr>
          <w:rFonts w:ascii="David" w:hAnsi="David" w:cs="David" w:hint="cs"/>
          <w:b/>
          <w:bCs/>
          <w:rtl/>
        </w:rPr>
        <w:t xml:space="preserve"> </w:t>
      </w:r>
      <w:r w:rsidRPr="004F63A6">
        <w:rPr>
          <w:rFonts w:ascii="David" w:hAnsi="David" w:cs="David" w:hint="cs"/>
          <w:b/>
          <w:bCs/>
          <w:color w:val="0070C0"/>
          <w:rtl/>
        </w:rPr>
        <w:t>פרח; מגדל</w:t>
      </w:r>
    </w:p>
    <w:p w14:paraId="242F9CFC" w14:textId="77777777" w:rsidR="009142AD" w:rsidRPr="004F63A6" w:rsidRDefault="009142AD" w:rsidP="009142AD">
      <w:pPr>
        <w:pStyle w:val="a3"/>
        <w:numPr>
          <w:ilvl w:val="0"/>
          <w:numId w:val="36"/>
        </w:numPr>
        <w:bidi/>
        <w:spacing w:after="0" w:line="276" w:lineRule="auto"/>
        <w:jc w:val="both"/>
        <w:rPr>
          <w:rFonts w:ascii="David" w:hAnsi="David" w:cs="David"/>
          <w:rtl/>
        </w:rPr>
      </w:pPr>
      <w:r w:rsidRPr="004F63A6">
        <w:rPr>
          <w:rFonts w:ascii="David" w:hAnsi="David" w:cs="David" w:hint="cs"/>
          <w:rtl/>
        </w:rPr>
        <w:t xml:space="preserve">החריג לקבלת פיצויים תלוי </w:t>
      </w:r>
      <w:proofErr w:type="spellStart"/>
      <w:r w:rsidRPr="004F63A6">
        <w:rPr>
          <w:rFonts w:ascii="David" w:hAnsi="David" w:cs="David" w:hint="cs"/>
          <w:rtl/>
        </w:rPr>
        <w:t>באשמו</w:t>
      </w:r>
      <w:proofErr w:type="spellEnd"/>
      <w:r w:rsidRPr="004F63A6">
        <w:rPr>
          <w:rFonts w:ascii="David" w:hAnsi="David" w:cs="David" w:hint="cs"/>
          <w:rtl/>
        </w:rPr>
        <w:t xml:space="preserve"> של בעל הרכב</w:t>
      </w:r>
      <w:r>
        <w:rPr>
          <w:rFonts w:ascii="David" w:hAnsi="David" w:cs="David" w:hint="cs"/>
          <w:rtl/>
        </w:rPr>
        <w:t xml:space="preserve"> ולא על אשמו של מי שנהג ברכב</w:t>
      </w:r>
      <w:r w:rsidRPr="004F63A6">
        <w:rPr>
          <w:rFonts w:ascii="David" w:hAnsi="David" w:cs="David" w:hint="cs"/>
          <w:rtl/>
        </w:rPr>
        <w:t xml:space="preserve">. </w:t>
      </w:r>
      <w:r w:rsidRPr="000D2B0C">
        <w:rPr>
          <w:rFonts w:ascii="David" w:hAnsi="David" w:cs="David" w:hint="cs"/>
          <w:b/>
          <w:bCs/>
          <w:rtl/>
        </w:rPr>
        <w:t>ס7א מכיל גם את ס7(6)</w:t>
      </w:r>
      <w:r>
        <w:rPr>
          <w:rFonts w:ascii="David" w:hAnsi="David" w:cs="David" w:hint="cs"/>
          <w:rtl/>
        </w:rPr>
        <w:t xml:space="preserve"> </w:t>
      </w:r>
      <w:r w:rsidRPr="004F63A6">
        <w:rPr>
          <w:rFonts w:ascii="David" w:hAnsi="David" w:cs="David" w:hint="cs"/>
          <w:b/>
          <w:bCs/>
          <w:color w:val="0070C0"/>
          <w:rtl/>
        </w:rPr>
        <w:t>פרח</w:t>
      </w:r>
    </w:p>
    <w:p w14:paraId="51A63B60" w14:textId="77777777" w:rsidR="009142AD" w:rsidRPr="004F63A6" w:rsidRDefault="009142AD" w:rsidP="009142AD">
      <w:pPr>
        <w:pStyle w:val="a3"/>
        <w:numPr>
          <w:ilvl w:val="0"/>
          <w:numId w:val="36"/>
        </w:numPr>
        <w:bidi/>
        <w:spacing w:line="276" w:lineRule="auto"/>
        <w:jc w:val="both"/>
        <w:rPr>
          <w:rFonts w:ascii="David" w:hAnsi="David" w:cs="David"/>
          <w:rtl/>
        </w:rPr>
      </w:pPr>
      <w:r w:rsidRPr="004F63A6">
        <w:rPr>
          <w:rFonts w:ascii="David" w:hAnsi="David" w:cs="David" w:hint="cs"/>
          <w:rtl/>
        </w:rPr>
        <w:t xml:space="preserve">נהג חדש הנוהג ללא מלווה, זכאי לפיצויים לפי </w:t>
      </w:r>
      <w:proofErr w:type="spellStart"/>
      <w:r w:rsidRPr="004F63A6">
        <w:rPr>
          <w:rFonts w:ascii="David" w:hAnsi="David" w:cs="David" w:hint="cs"/>
          <w:rtl/>
        </w:rPr>
        <w:t>הפלת"ד</w:t>
      </w:r>
      <w:proofErr w:type="spellEnd"/>
      <w:r w:rsidRPr="004F63A6">
        <w:rPr>
          <w:rFonts w:ascii="David" w:hAnsi="David" w:cs="David" w:hint="cs"/>
          <w:rtl/>
        </w:rPr>
        <w:t>.</w:t>
      </w:r>
      <w:r>
        <w:rPr>
          <w:rFonts w:ascii="David" w:hAnsi="David" w:cs="David" w:hint="cs"/>
          <w:rtl/>
        </w:rPr>
        <w:t xml:space="preserve"> </w:t>
      </w:r>
      <w:proofErr w:type="spellStart"/>
      <w:r w:rsidRPr="004F63A6">
        <w:rPr>
          <w:rFonts w:ascii="David" w:hAnsi="David" w:cs="David" w:hint="cs"/>
          <w:b/>
          <w:bCs/>
          <w:color w:val="0070C0"/>
          <w:rtl/>
        </w:rPr>
        <w:t>ספיאשווילי</w:t>
      </w:r>
      <w:proofErr w:type="spellEnd"/>
    </w:p>
    <w:p w14:paraId="7140A4D1" w14:textId="77777777" w:rsidR="009142AD" w:rsidRPr="00CA2F10" w:rsidRDefault="009142AD" w:rsidP="009142AD">
      <w:pPr>
        <w:pStyle w:val="a3"/>
        <w:numPr>
          <w:ilvl w:val="0"/>
          <w:numId w:val="8"/>
        </w:numPr>
        <w:bidi/>
        <w:spacing w:line="276" w:lineRule="auto"/>
        <w:jc w:val="both"/>
        <w:rPr>
          <w:rFonts w:ascii="David" w:hAnsi="David" w:cs="David"/>
          <w:sz w:val="24"/>
          <w:szCs w:val="24"/>
        </w:rPr>
      </w:pPr>
      <w:r w:rsidRPr="00CA2F10">
        <w:rPr>
          <w:rFonts w:ascii="David" w:hAnsi="David" w:cs="David" w:hint="cs"/>
          <w:b/>
          <w:bCs/>
          <w:sz w:val="24"/>
          <w:szCs w:val="24"/>
          <w:rtl/>
        </w:rPr>
        <w:t>תלויים</w:t>
      </w:r>
      <w:r w:rsidRPr="00CA2F10">
        <w:rPr>
          <w:rFonts w:ascii="David" w:hAnsi="David" w:cs="David" w:hint="cs"/>
          <w:sz w:val="24"/>
          <w:szCs w:val="24"/>
          <w:rtl/>
        </w:rPr>
        <w:t xml:space="preserve"> </w:t>
      </w:r>
      <w:r w:rsidRPr="00CA2F10">
        <w:rPr>
          <w:rFonts w:ascii="David" w:hAnsi="David" w:cs="David" w:hint="eastAsia"/>
          <w:sz w:val="24"/>
          <w:szCs w:val="24"/>
          <w:rtl/>
        </w:rPr>
        <w:t>–</w:t>
      </w:r>
      <w:r w:rsidRPr="00CA2F10">
        <w:rPr>
          <w:rFonts w:ascii="David" w:hAnsi="David" w:cs="David" w:hint="cs"/>
          <w:sz w:val="24"/>
          <w:szCs w:val="24"/>
          <w:rtl/>
        </w:rPr>
        <w:t xml:space="preserve"> אם מדובר בתאונת דרכים, גם אם ס7 שולל את זכאותו של הנפגע לפיצויים,</w:t>
      </w:r>
      <w:r>
        <w:rPr>
          <w:rFonts w:ascii="David" w:hAnsi="David" w:cs="David" w:hint="cs"/>
          <w:sz w:val="24"/>
          <w:szCs w:val="24"/>
          <w:rtl/>
        </w:rPr>
        <w:t xml:space="preserve"> </w:t>
      </w:r>
      <w:r w:rsidRPr="00CA2F10">
        <w:rPr>
          <w:rFonts w:ascii="David" w:hAnsi="David" w:cs="David"/>
          <w:sz w:val="24"/>
          <w:szCs w:val="24"/>
          <w:rtl/>
        </w:rPr>
        <w:t xml:space="preserve">יזכו </w:t>
      </w:r>
      <w:proofErr w:type="spellStart"/>
      <w:r w:rsidRPr="00CA2F10">
        <w:rPr>
          <w:rFonts w:ascii="David" w:hAnsi="David" w:cs="David"/>
          <w:sz w:val="24"/>
          <w:szCs w:val="24"/>
          <w:rtl/>
        </w:rPr>
        <w:t>תלו</w:t>
      </w:r>
      <w:r w:rsidRPr="00CA2F10">
        <w:rPr>
          <w:rFonts w:ascii="David" w:hAnsi="David" w:cs="David" w:hint="cs"/>
          <w:sz w:val="24"/>
          <w:szCs w:val="24"/>
          <w:rtl/>
        </w:rPr>
        <w:t>י</w:t>
      </w:r>
      <w:r w:rsidRPr="00CA2F10">
        <w:rPr>
          <w:rFonts w:ascii="David" w:hAnsi="David" w:cs="David"/>
          <w:sz w:val="24"/>
          <w:szCs w:val="24"/>
          <w:rtl/>
        </w:rPr>
        <w:t>יו</w:t>
      </w:r>
      <w:proofErr w:type="spellEnd"/>
      <w:r w:rsidRPr="00CA2F10">
        <w:rPr>
          <w:rFonts w:ascii="David" w:hAnsi="David" w:cs="David"/>
          <w:sz w:val="24"/>
          <w:szCs w:val="24"/>
          <w:rtl/>
        </w:rPr>
        <w:t xml:space="preserve"> לפיצויים </w:t>
      </w:r>
      <w:r w:rsidRPr="00CA2F10">
        <w:rPr>
          <w:rFonts w:ascii="David" w:hAnsi="David" w:cs="David" w:hint="cs"/>
          <w:sz w:val="24"/>
          <w:szCs w:val="24"/>
          <w:rtl/>
        </w:rPr>
        <w:t>ע"פ</w:t>
      </w:r>
      <w:r w:rsidRPr="00CA2F10">
        <w:rPr>
          <w:rFonts w:ascii="David" w:hAnsi="David" w:cs="David"/>
          <w:sz w:val="24"/>
          <w:szCs w:val="24"/>
          <w:rtl/>
        </w:rPr>
        <w:t xml:space="preserve"> חוק</w:t>
      </w:r>
      <w:r>
        <w:rPr>
          <w:rFonts w:ascii="David" w:hAnsi="David" w:cs="David" w:hint="cs"/>
          <w:sz w:val="24"/>
          <w:szCs w:val="24"/>
          <w:rtl/>
        </w:rPr>
        <w:t xml:space="preserve"> לפי ס7ב</w:t>
      </w:r>
      <w:r w:rsidRPr="00CA2F10">
        <w:rPr>
          <w:rFonts w:ascii="David" w:hAnsi="David" w:cs="David" w:hint="cs"/>
          <w:rtl/>
        </w:rPr>
        <w:t xml:space="preserve">. </w:t>
      </w:r>
      <w:r w:rsidRPr="00CA2F10">
        <w:rPr>
          <w:rFonts w:ascii="David" w:hAnsi="David" w:cs="David" w:hint="cs"/>
          <w:b/>
          <w:bCs/>
          <w:color w:val="0070C0"/>
          <w:rtl/>
        </w:rPr>
        <w:t>בלזר</w:t>
      </w:r>
      <w:r w:rsidRPr="00CA2F10">
        <w:rPr>
          <w:rFonts w:ascii="David" w:hAnsi="David" w:cs="David" w:hint="cs"/>
          <w:rtl/>
        </w:rPr>
        <w:t>, התאבדות לא נחשבה כתאונת דרכים ולכן לא הגיעו פיצויים לתלוי.</w:t>
      </w:r>
      <w:r w:rsidRPr="00CA2F10">
        <w:rPr>
          <w:rFonts w:ascii="David" w:hAnsi="David" w:cs="David" w:hint="cs"/>
          <w:b/>
          <w:bCs/>
          <w:rtl/>
        </w:rPr>
        <w:t xml:space="preserve"> </w:t>
      </w:r>
    </w:p>
    <w:p w14:paraId="57FFE90D" w14:textId="77777777" w:rsidR="009142AD" w:rsidRPr="00CA2F10" w:rsidRDefault="009142AD" w:rsidP="009142AD">
      <w:pPr>
        <w:pStyle w:val="a3"/>
        <w:numPr>
          <w:ilvl w:val="0"/>
          <w:numId w:val="8"/>
        </w:numPr>
        <w:bidi/>
        <w:spacing w:after="0" w:line="276" w:lineRule="auto"/>
        <w:jc w:val="both"/>
        <w:rPr>
          <w:rFonts w:ascii="David" w:hAnsi="David" w:cs="David"/>
          <w:rtl/>
        </w:rPr>
      </w:pPr>
      <w:r w:rsidRPr="00CA2F10">
        <w:rPr>
          <w:rFonts w:ascii="David" w:hAnsi="David" w:cs="David" w:hint="cs"/>
          <w:b/>
          <w:bCs/>
          <w:sz w:val="24"/>
          <w:szCs w:val="24"/>
          <w:rtl/>
        </w:rPr>
        <w:t xml:space="preserve">זכות החזרה = תביעת שיבוב. </w:t>
      </w:r>
      <w:r w:rsidRPr="00CA2F10">
        <w:rPr>
          <w:rFonts w:ascii="David" w:hAnsi="David" w:cs="David" w:hint="cs"/>
          <w:rtl/>
        </w:rPr>
        <w:t xml:space="preserve">הכלל: מי ששילם פיצויים ע"פ החוק </w:t>
      </w:r>
      <w:r w:rsidRPr="00CA2F10">
        <w:rPr>
          <w:rFonts w:ascii="David" w:hAnsi="David" w:cs="David" w:hint="cs"/>
          <w:b/>
          <w:bCs/>
          <w:rtl/>
        </w:rPr>
        <w:t xml:space="preserve">אין לו זכות חזרה </w:t>
      </w:r>
      <w:r w:rsidRPr="00CA2F10">
        <w:rPr>
          <w:rFonts w:ascii="David" w:hAnsi="David" w:cs="David" w:hint="cs"/>
          <w:rtl/>
        </w:rPr>
        <w:t>לאדם אחר החייב בפיצויים לפי החוק</w:t>
      </w:r>
    </w:p>
    <w:p w14:paraId="0F9C6CC5" w14:textId="77777777" w:rsidR="009142AD" w:rsidRDefault="009142AD" w:rsidP="009142AD">
      <w:pPr>
        <w:bidi/>
        <w:spacing w:after="0" w:line="276" w:lineRule="auto"/>
        <w:ind w:left="360"/>
        <w:jc w:val="both"/>
        <w:rPr>
          <w:rFonts w:ascii="David" w:hAnsi="David" w:cs="David"/>
          <w:rtl/>
        </w:rPr>
      </w:pPr>
      <w:r w:rsidRPr="00CA2F10">
        <w:rPr>
          <w:rFonts w:ascii="David" w:hAnsi="David" w:cs="David" w:hint="cs"/>
          <w:u w:val="single"/>
          <w:rtl/>
        </w:rPr>
        <w:t>חריגים</w:t>
      </w:r>
      <w:r>
        <w:rPr>
          <w:rFonts w:ascii="David" w:hAnsi="David" w:cs="David" w:hint="cs"/>
          <w:rtl/>
        </w:rPr>
        <w:t xml:space="preserve">: </w:t>
      </w:r>
      <w:r>
        <w:rPr>
          <w:rFonts w:ascii="David" w:hAnsi="David" w:cs="David" w:hint="cs"/>
          <w:b/>
          <w:bCs/>
          <w:rtl/>
        </w:rPr>
        <w:t xml:space="preserve">9א </w:t>
      </w:r>
      <w:r>
        <w:rPr>
          <w:rFonts w:ascii="David" w:hAnsi="David" w:cs="David" w:hint="eastAsia"/>
          <w:b/>
          <w:bCs/>
          <w:rtl/>
        </w:rPr>
        <w:t>–</w:t>
      </w:r>
      <w:r>
        <w:rPr>
          <w:rFonts w:ascii="David" w:hAnsi="David" w:cs="David" w:hint="cs"/>
          <w:b/>
          <w:bCs/>
          <w:rtl/>
        </w:rPr>
        <w:t xml:space="preserve"> </w:t>
      </w:r>
      <w:r>
        <w:rPr>
          <w:rFonts w:ascii="David" w:hAnsi="David" w:cs="David" w:hint="cs"/>
          <w:rtl/>
        </w:rPr>
        <w:t xml:space="preserve">למי ששילם פיצויים ע"פ החוק יש זכות חזרה כלפי האנשים הבאים: </w:t>
      </w:r>
    </w:p>
    <w:p w14:paraId="7F057B42" w14:textId="77777777" w:rsidR="009142AD" w:rsidRDefault="009142AD" w:rsidP="009142AD">
      <w:pPr>
        <w:pStyle w:val="a3"/>
        <w:numPr>
          <w:ilvl w:val="0"/>
          <w:numId w:val="37"/>
        </w:numPr>
        <w:bidi/>
        <w:spacing w:after="0" w:line="276" w:lineRule="auto"/>
        <w:ind w:left="1080"/>
        <w:jc w:val="both"/>
        <w:rPr>
          <w:rFonts w:ascii="David" w:hAnsi="David" w:cs="David"/>
        </w:rPr>
      </w:pPr>
      <w:r>
        <w:rPr>
          <w:rFonts w:ascii="David" w:hAnsi="David" w:cs="David" w:hint="cs"/>
          <w:rtl/>
        </w:rPr>
        <w:t>ניתן לחזור ל</w:t>
      </w:r>
      <w:r>
        <w:rPr>
          <w:rFonts w:ascii="David" w:hAnsi="David" w:cs="David" w:hint="cs"/>
          <w:b/>
          <w:bCs/>
          <w:rtl/>
        </w:rPr>
        <w:t xml:space="preserve">מי שאינו זכאי לפיצויים </w:t>
      </w:r>
      <w:r>
        <w:rPr>
          <w:rFonts w:ascii="David" w:hAnsi="David" w:cs="David" w:hint="cs"/>
          <w:rtl/>
        </w:rPr>
        <w:t>לפי ס7</w:t>
      </w:r>
    </w:p>
    <w:p w14:paraId="10568DF0" w14:textId="77777777" w:rsidR="009142AD" w:rsidRPr="00DD49F3" w:rsidRDefault="009142AD" w:rsidP="009142AD">
      <w:pPr>
        <w:pStyle w:val="a3"/>
        <w:numPr>
          <w:ilvl w:val="0"/>
          <w:numId w:val="37"/>
        </w:numPr>
        <w:bidi/>
        <w:spacing w:after="0" w:line="276" w:lineRule="auto"/>
        <w:ind w:left="1080"/>
        <w:jc w:val="both"/>
        <w:rPr>
          <w:rFonts w:ascii="David" w:hAnsi="David" w:cs="David"/>
        </w:rPr>
      </w:pPr>
      <w:r>
        <w:rPr>
          <w:rFonts w:ascii="David" w:hAnsi="David" w:cs="David" w:hint="cs"/>
          <w:rtl/>
        </w:rPr>
        <w:t>ניתן לחזור ל</w:t>
      </w:r>
      <w:r>
        <w:rPr>
          <w:rFonts w:ascii="David" w:hAnsi="David" w:cs="David" w:hint="cs"/>
          <w:b/>
          <w:bCs/>
          <w:rtl/>
        </w:rPr>
        <w:t>מי שאין ביטוח...</w:t>
      </w:r>
    </w:p>
    <w:p w14:paraId="638FE682" w14:textId="77777777" w:rsidR="009142AD" w:rsidRPr="00DD49F3" w:rsidRDefault="009142AD" w:rsidP="009142AD">
      <w:pPr>
        <w:pStyle w:val="a3"/>
        <w:numPr>
          <w:ilvl w:val="0"/>
          <w:numId w:val="37"/>
        </w:numPr>
        <w:bidi/>
        <w:spacing w:after="0" w:line="276" w:lineRule="auto"/>
        <w:ind w:left="1080"/>
        <w:jc w:val="both"/>
        <w:rPr>
          <w:rFonts w:ascii="David" w:hAnsi="David" w:cs="David"/>
        </w:rPr>
      </w:pPr>
      <w:r w:rsidRPr="00DD49F3">
        <w:rPr>
          <w:rFonts w:ascii="David" w:hAnsi="David" w:cs="David" w:hint="cs"/>
          <w:rtl/>
        </w:rPr>
        <w:t xml:space="preserve">קרנית רשאית לחזור </w:t>
      </w:r>
      <w:r w:rsidRPr="00DD49F3">
        <w:rPr>
          <w:rFonts w:ascii="David" w:hAnsi="David" w:cs="David" w:hint="cs"/>
          <w:b/>
          <w:bCs/>
          <w:rtl/>
        </w:rPr>
        <w:t>לבעל הרכב או המחזיק בו אשר התיר לאחר לנהוג ברכב שאין לו ביטוח</w:t>
      </w:r>
      <w:r w:rsidRPr="00DD49F3">
        <w:rPr>
          <w:rFonts w:ascii="David" w:hAnsi="David" w:cs="David" w:hint="cs"/>
          <w:rtl/>
        </w:rPr>
        <w:t xml:space="preserve"> </w:t>
      </w:r>
      <w:r w:rsidRPr="00DD49F3">
        <w:rPr>
          <w:rFonts w:ascii="David" w:hAnsi="David" w:cs="David" w:hint="cs"/>
          <w:b/>
          <w:bCs/>
          <w:u w:val="single"/>
          <w:rtl/>
        </w:rPr>
        <w:t>זכות החזרה של קרנית</w:t>
      </w:r>
      <w:r w:rsidRPr="00DD49F3">
        <w:rPr>
          <w:rFonts w:ascii="David" w:hAnsi="David" w:cs="David" w:hint="cs"/>
          <w:b/>
          <w:bCs/>
          <w:rtl/>
        </w:rPr>
        <w:t xml:space="preserve"> קיימת גם כשלא מתקיים אשם – </w:t>
      </w:r>
      <w:r w:rsidRPr="00DD49F3">
        <w:rPr>
          <w:rFonts w:ascii="David" w:hAnsi="David" w:cs="David" w:hint="cs"/>
          <w:b/>
          <w:bCs/>
          <w:u w:val="single"/>
          <w:rtl/>
        </w:rPr>
        <w:t>אחריות מוחלטת</w:t>
      </w:r>
      <w:r w:rsidRPr="00DD49F3">
        <w:rPr>
          <w:rFonts w:ascii="David" w:hAnsi="David" w:cs="David" w:hint="cs"/>
          <w:b/>
          <w:bCs/>
          <w:rtl/>
        </w:rPr>
        <w:t xml:space="preserve"> </w:t>
      </w:r>
    </w:p>
    <w:p w14:paraId="228AFD84" w14:textId="77777777" w:rsidR="009142AD" w:rsidRPr="00DD49F3" w:rsidRDefault="009142AD" w:rsidP="009142AD">
      <w:pPr>
        <w:pStyle w:val="a3"/>
        <w:numPr>
          <w:ilvl w:val="0"/>
          <w:numId w:val="37"/>
        </w:numPr>
        <w:bidi/>
        <w:spacing w:after="0" w:line="276" w:lineRule="auto"/>
        <w:ind w:left="1080"/>
        <w:jc w:val="both"/>
        <w:rPr>
          <w:rFonts w:ascii="David" w:hAnsi="David" w:cs="David"/>
        </w:rPr>
      </w:pPr>
      <w:r>
        <w:rPr>
          <w:rFonts w:ascii="David" w:hAnsi="David" w:cs="David" w:hint="cs"/>
          <w:b/>
          <w:bCs/>
          <w:rtl/>
        </w:rPr>
        <w:t>לנהגים המעורבים בתאונה משותפת</w:t>
      </w:r>
      <w:r>
        <w:rPr>
          <w:rFonts w:ascii="David" w:hAnsi="David" w:cs="David" w:hint="cs"/>
          <w:rtl/>
        </w:rPr>
        <w:t xml:space="preserve"> יש זכות חזרה בינם לבין עצמם לפי ס3ב</w:t>
      </w:r>
    </w:p>
    <w:p w14:paraId="492C8732" w14:textId="77777777" w:rsidR="009142AD" w:rsidRPr="00DD49F3" w:rsidRDefault="009142AD" w:rsidP="009142AD">
      <w:pPr>
        <w:pStyle w:val="a3"/>
        <w:numPr>
          <w:ilvl w:val="0"/>
          <w:numId w:val="8"/>
        </w:numPr>
        <w:bidi/>
        <w:spacing w:line="276" w:lineRule="auto"/>
        <w:jc w:val="both"/>
        <w:rPr>
          <w:rFonts w:ascii="David" w:hAnsi="David" w:cs="David"/>
        </w:rPr>
      </w:pPr>
      <w:r w:rsidRPr="00DD49F3">
        <w:rPr>
          <w:rFonts w:ascii="David" w:hAnsi="David" w:cs="David" w:hint="cs"/>
          <w:b/>
          <w:bCs/>
          <w:sz w:val="24"/>
          <w:szCs w:val="24"/>
          <w:rtl/>
        </w:rPr>
        <w:t>קרנית</w:t>
      </w:r>
      <w:r>
        <w:rPr>
          <w:rFonts w:ascii="David" w:hAnsi="David" w:cs="David" w:hint="cs"/>
          <w:rtl/>
        </w:rPr>
        <w:t xml:space="preserve"> </w:t>
      </w:r>
      <w:r w:rsidRPr="00DD49F3">
        <w:rPr>
          <w:rFonts w:ascii="David" w:hAnsi="David" w:cs="David" w:hint="eastAsia"/>
          <w:rtl/>
        </w:rPr>
        <w:t>–</w:t>
      </w:r>
      <w:r w:rsidRPr="00DD49F3">
        <w:rPr>
          <w:rFonts w:ascii="David" w:hAnsi="David" w:cs="David"/>
          <w:rtl/>
        </w:rPr>
        <w:t xml:space="preserve"> קרן לנפגעי תאונות דרכים </w:t>
      </w:r>
      <w:r w:rsidRPr="00DD49F3">
        <w:rPr>
          <w:rFonts w:ascii="David" w:hAnsi="David" w:cs="David" w:hint="cs"/>
          <w:rtl/>
        </w:rPr>
        <w:t>–</w:t>
      </w:r>
      <w:r w:rsidRPr="00DD49F3">
        <w:rPr>
          <w:rFonts w:ascii="David" w:hAnsi="David" w:cs="David"/>
          <w:rtl/>
        </w:rPr>
        <w:t xml:space="preserve"> </w:t>
      </w:r>
      <w:r w:rsidRPr="00DD49F3">
        <w:rPr>
          <w:rFonts w:ascii="David" w:hAnsi="David" w:cs="David"/>
          <w:b/>
          <w:bCs/>
          <w:rtl/>
        </w:rPr>
        <w:t>ס'</w:t>
      </w:r>
      <w:r w:rsidRPr="00DD49F3">
        <w:rPr>
          <w:rFonts w:ascii="David" w:hAnsi="David" w:cs="David" w:hint="cs"/>
          <w:b/>
          <w:bCs/>
          <w:rtl/>
        </w:rPr>
        <w:t>10-12</w:t>
      </w:r>
      <w:r w:rsidRPr="00DD49F3">
        <w:rPr>
          <w:rFonts w:ascii="David" w:hAnsi="David" w:cs="David"/>
          <w:b/>
          <w:bCs/>
          <w:rtl/>
        </w:rPr>
        <w:t xml:space="preserve"> לחוק</w:t>
      </w:r>
      <w:r w:rsidRPr="00DD49F3">
        <w:rPr>
          <w:rFonts w:ascii="David" w:hAnsi="David" w:cs="David"/>
          <w:rtl/>
        </w:rPr>
        <w:t>. הקרן מפצה נפגעים באותם מקרים בהם אדם זכאי עקרונית לפיצוי לפי החוק, אך אין חברת ביטוח שתפצה אותו:</w:t>
      </w:r>
    </w:p>
    <w:p w14:paraId="4C4B65A0" w14:textId="77777777" w:rsidR="009142AD" w:rsidRPr="005E13BB" w:rsidRDefault="009142AD" w:rsidP="009142AD">
      <w:pPr>
        <w:pStyle w:val="a3"/>
        <w:numPr>
          <w:ilvl w:val="0"/>
          <w:numId w:val="34"/>
        </w:numPr>
        <w:bidi/>
        <w:spacing w:line="276" w:lineRule="auto"/>
        <w:jc w:val="both"/>
        <w:rPr>
          <w:rFonts w:ascii="David" w:hAnsi="David" w:cs="David"/>
        </w:rPr>
      </w:pPr>
      <w:r w:rsidRPr="005E13BB">
        <w:rPr>
          <w:rFonts w:ascii="David" w:hAnsi="David" w:cs="David" w:hint="cs"/>
          <w:b/>
          <w:bCs/>
          <w:rtl/>
        </w:rPr>
        <w:t>תאונת פגע וברח – ס12א1</w:t>
      </w:r>
      <w:r>
        <w:rPr>
          <w:rFonts w:ascii="David" w:hAnsi="David" w:cs="David" w:hint="cs"/>
          <w:rtl/>
        </w:rPr>
        <w:t xml:space="preserve"> – </w:t>
      </w:r>
      <w:r w:rsidRPr="005E13BB">
        <w:rPr>
          <w:rFonts w:ascii="David" w:hAnsi="David" w:cs="David" w:hint="cs"/>
          <w:rtl/>
        </w:rPr>
        <w:t>הנוהג האחראי לפיצויים אינו ידו</w:t>
      </w:r>
      <w:r>
        <w:rPr>
          <w:rFonts w:ascii="David" w:hAnsi="David" w:cs="David" w:hint="cs"/>
          <w:rtl/>
        </w:rPr>
        <w:t>ע.</w:t>
      </w:r>
      <w:r w:rsidRPr="005E13BB">
        <w:rPr>
          <w:rFonts w:ascii="David" w:hAnsi="David" w:cs="David" w:hint="cs"/>
          <w:rtl/>
        </w:rPr>
        <w:t xml:space="preserve"> </w:t>
      </w:r>
    </w:p>
    <w:p w14:paraId="03868A83" w14:textId="77777777" w:rsidR="009142AD" w:rsidRPr="00B21DC7" w:rsidRDefault="009142AD" w:rsidP="009142AD">
      <w:pPr>
        <w:pStyle w:val="a3"/>
        <w:numPr>
          <w:ilvl w:val="0"/>
          <w:numId w:val="34"/>
        </w:numPr>
        <w:bidi/>
        <w:spacing w:line="276" w:lineRule="auto"/>
        <w:jc w:val="both"/>
        <w:rPr>
          <w:rFonts w:ascii="David" w:hAnsi="David" w:cs="David"/>
        </w:rPr>
      </w:pPr>
      <w:r>
        <w:rPr>
          <w:rFonts w:ascii="David" w:hAnsi="David" w:cs="David" w:hint="cs"/>
          <w:b/>
          <w:bCs/>
          <w:rtl/>
        </w:rPr>
        <w:t xml:space="preserve">אין לנוהג ביטוח </w:t>
      </w:r>
      <w:r>
        <w:rPr>
          <w:rFonts w:ascii="David" w:hAnsi="David" w:cs="David" w:hint="cs"/>
          <w:rtl/>
        </w:rPr>
        <w:t xml:space="preserve">או שהביטוח </w:t>
      </w:r>
      <w:r>
        <w:rPr>
          <w:rFonts w:ascii="David" w:hAnsi="David" w:cs="David" w:hint="cs"/>
          <w:b/>
          <w:bCs/>
          <w:rtl/>
        </w:rPr>
        <w:t xml:space="preserve">אינו מכסה את </w:t>
      </w:r>
      <w:proofErr w:type="spellStart"/>
      <w:r>
        <w:rPr>
          <w:rFonts w:ascii="David" w:hAnsi="David" w:cs="David" w:hint="cs"/>
          <w:b/>
          <w:bCs/>
          <w:rtl/>
        </w:rPr>
        <w:t>חבותו</w:t>
      </w:r>
      <w:proofErr w:type="spellEnd"/>
      <w:r>
        <w:rPr>
          <w:rFonts w:ascii="David" w:hAnsi="David" w:cs="David" w:hint="cs"/>
          <w:b/>
          <w:bCs/>
          <w:rtl/>
        </w:rPr>
        <w:t xml:space="preserve"> – 12א2 </w:t>
      </w:r>
    </w:p>
    <w:p w14:paraId="5B7C7FD5" w14:textId="77777777" w:rsidR="009142AD" w:rsidRPr="005B0C5C" w:rsidRDefault="009142AD" w:rsidP="009142AD">
      <w:pPr>
        <w:pStyle w:val="a3"/>
        <w:numPr>
          <w:ilvl w:val="0"/>
          <w:numId w:val="34"/>
        </w:numPr>
        <w:bidi/>
        <w:spacing w:line="276" w:lineRule="auto"/>
        <w:jc w:val="both"/>
        <w:rPr>
          <w:rFonts w:ascii="David" w:hAnsi="David" w:cs="David"/>
        </w:rPr>
      </w:pPr>
      <w:r w:rsidRPr="005E13BB">
        <w:rPr>
          <w:rFonts w:ascii="David" w:hAnsi="David" w:cs="David" w:hint="cs"/>
          <w:b/>
          <w:bCs/>
          <w:rtl/>
        </w:rPr>
        <w:t>כאשר חברת הביטוח התפרקה או פשטה רגל – ס12א3</w:t>
      </w:r>
      <w:r>
        <w:rPr>
          <w:rFonts w:ascii="David" w:hAnsi="David" w:cs="David" w:hint="cs"/>
          <w:b/>
          <w:bCs/>
          <w:rtl/>
        </w:rPr>
        <w:t xml:space="preserve"> </w:t>
      </w:r>
    </w:p>
    <w:p w14:paraId="5240E9B7" w14:textId="77777777" w:rsidR="009142AD" w:rsidRDefault="009142AD" w:rsidP="009142AD">
      <w:pPr>
        <w:pStyle w:val="a3"/>
        <w:numPr>
          <w:ilvl w:val="0"/>
          <w:numId w:val="34"/>
        </w:numPr>
        <w:bidi/>
        <w:spacing w:line="276" w:lineRule="auto"/>
        <w:jc w:val="both"/>
        <w:rPr>
          <w:rFonts w:ascii="David" w:hAnsi="David" w:cs="David"/>
        </w:rPr>
      </w:pPr>
      <w:r>
        <w:rPr>
          <w:rFonts w:ascii="David" w:hAnsi="David" w:cs="David" w:hint="cs"/>
          <w:rtl/>
        </w:rPr>
        <w:t xml:space="preserve">כשהנפגע מת ולא היה זכאי לפיצויים לפי ס' 7- לכן גם עזבונו לא זכאי. </w:t>
      </w:r>
      <w:r w:rsidRPr="005B0C5C">
        <w:rPr>
          <w:rFonts w:ascii="David" w:hAnsi="David" w:cs="David" w:hint="cs"/>
          <w:b/>
          <w:bCs/>
          <w:rtl/>
        </w:rPr>
        <w:t>התלויים</w:t>
      </w:r>
      <w:r>
        <w:rPr>
          <w:rFonts w:ascii="David" w:hAnsi="David" w:cs="David" w:hint="cs"/>
          <w:rtl/>
        </w:rPr>
        <w:t xml:space="preserve"> יוכלו לתבוע את קרנית בהתאם </w:t>
      </w:r>
      <w:r w:rsidRPr="005B0C5C">
        <w:rPr>
          <w:rFonts w:ascii="David" w:hAnsi="David" w:cs="David" w:hint="cs"/>
          <w:b/>
          <w:bCs/>
          <w:rtl/>
        </w:rPr>
        <w:t>לס' 7ב.</w:t>
      </w:r>
    </w:p>
    <w:p w14:paraId="1F52FB6E" w14:textId="77777777" w:rsidR="009142AD" w:rsidRPr="00DD49F3" w:rsidRDefault="009142AD" w:rsidP="009142AD">
      <w:pPr>
        <w:pStyle w:val="a3"/>
        <w:numPr>
          <w:ilvl w:val="0"/>
          <w:numId w:val="34"/>
        </w:numPr>
        <w:bidi/>
        <w:spacing w:line="276" w:lineRule="auto"/>
        <w:jc w:val="both"/>
        <w:rPr>
          <w:rFonts w:ascii="David" w:hAnsi="David" w:cs="David"/>
        </w:rPr>
      </w:pPr>
      <w:r>
        <w:rPr>
          <w:rFonts w:ascii="David" w:hAnsi="David" w:cs="David" w:hint="cs"/>
          <w:rtl/>
        </w:rPr>
        <w:t xml:space="preserve">כאשר </w:t>
      </w:r>
      <w:r>
        <w:rPr>
          <w:rFonts w:ascii="David" w:hAnsi="David" w:cs="David" w:hint="cs"/>
          <w:b/>
          <w:bCs/>
          <w:rtl/>
        </w:rPr>
        <w:t xml:space="preserve">מי שנהג ברכב בהיתר </w:t>
      </w:r>
      <w:r>
        <w:rPr>
          <w:rFonts w:ascii="David" w:hAnsi="David" w:cs="David" w:hint="cs"/>
          <w:rtl/>
        </w:rPr>
        <w:t xml:space="preserve">מהבעלים או מהמחזיק, </w:t>
      </w:r>
      <w:r>
        <w:rPr>
          <w:rFonts w:ascii="David" w:hAnsi="David" w:cs="David" w:hint="cs"/>
          <w:b/>
          <w:bCs/>
          <w:rtl/>
        </w:rPr>
        <w:t xml:space="preserve">לא ידע ולא סביר שידע כי הוא נוהג ללא ביטוח </w:t>
      </w:r>
      <w:r>
        <w:rPr>
          <w:rFonts w:ascii="David" w:hAnsi="David" w:cs="David" w:hint="cs"/>
          <w:rtl/>
        </w:rPr>
        <w:t xml:space="preserve">או שהביטוח אינו מכנסה את החבות – </w:t>
      </w:r>
      <w:r>
        <w:rPr>
          <w:rFonts w:ascii="David" w:hAnsi="David" w:cs="David" w:hint="cs"/>
          <w:b/>
          <w:bCs/>
          <w:rtl/>
        </w:rPr>
        <w:t>ס7ב</w:t>
      </w:r>
    </w:p>
    <w:p w14:paraId="5137839C" w14:textId="5910A1BD" w:rsidR="00D31281" w:rsidRDefault="00D31281" w:rsidP="00D31281">
      <w:pPr>
        <w:pStyle w:val="a3"/>
        <w:numPr>
          <w:ilvl w:val="0"/>
          <w:numId w:val="8"/>
        </w:numPr>
        <w:bidi/>
        <w:spacing w:line="276" w:lineRule="auto"/>
        <w:jc w:val="both"/>
        <w:rPr>
          <w:rFonts w:ascii="David" w:hAnsi="David" w:cs="David"/>
        </w:rPr>
      </w:pPr>
      <w:r w:rsidRPr="00D31281">
        <w:rPr>
          <w:rFonts w:ascii="David" w:hAnsi="David" w:cs="David" w:hint="cs"/>
          <w:b/>
          <w:bCs/>
          <w:sz w:val="24"/>
          <w:szCs w:val="24"/>
          <w:rtl/>
        </w:rPr>
        <w:t xml:space="preserve">תקרת פיצויים – </w:t>
      </w:r>
      <w:r w:rsidRPr="00D31281">
        <w:rPr>
          <w:rFonts w:ascii="David" w:hAnsi="David" w:cs="David" w:hint="cs"/>
          <w:b/>
          <w:bCs/>
          <w:rtl/>
        </w:rPr>
        <w:t>סעיף 4א1</w:t>
      </w:r>
      <w:r w:rsidRPr="00D31281">
        <w:rPr>
          <w:rFonts w:ascii="David" w:hAnsi="David" w:cs="David" w:hint="cs"/>
          <w:rtl/>
        </w:rPr>
        <w:t xml:space="preserve"> –פיצויים בשל אבדן השתכרות/ אבדן כושר השתכרות= נזק ממוני. תקרת הפיצוי היא </w:t>
      </w:r>
      <w:r w:rsidRPr="009F6420">
        <w:rPr>
          <w:rFonts w:ascii="David" w:hAnsi="David" w:cs="David" w:hint="cs"/>
          <w:b/>
          <w:bCs/>
          <w:u w:val="single"/>
          <w:rtl/>
        </w:rPr>
        <w:t>עד פי 3 מהשכר הממוצע במשק</w:t>
      </w:r>
      <w:r w:rsidRPr="009F6420">
        <w:rPr>
          <w:rFonts w:ascii="David" w:hAnsi="David" w:cs="David" w:hint="cs"/>
          <w:b/>
          <w:bCs/>
          <w:rtl/>
        </w:rPr>
        <w:t>.</w:t>
      </w:r>
      <w:r w:rsidRPr="00D31281">
        <w:rPr>
          <w:rFonts w:ascii="David" w:hAnsi="David" w:cs="David" w:hint="cs"/>
          <w:rtl/>
        </w:rPr>
        <w:t xml:space="preserve"> כמו כן, אם אובדן ההשתכרות וכושר ההשתכרות של הנפגע היה </w:t>
      </w:r>
      <w:r w:rsidRPr="00D31281">
        <w:rPr>
          <w:rFonts w:ascii="David" w:hAnsi="David" w:cs="David" w:hint="cs"/>
        </w:rPr>
        <w:t>X</w:t>
      </w:r>
      <w:r w:rsidRPr="00D31281">
        <w:rPr>
          <w:rFonts w:ascii="David" w:hAnsi="David" w:cs="David" w:hint="cs"/>
          <w:rtl/>
        </w:rPr>
        <w:t>%, אז ההכנסה המרבית שתובא בחשבון בחישוב הפיצויים, תופחת גם היא ב</w:t>
      </w:r>
      <w:r w:rsidRPr="00D31281">
        <w:rPr>
          <w:rFonts w:ascii="David" w:hAnsi="David" w:cs="David" w:hint="cs"/>
        </w:rPr>
        <w:t>X</w:t>
      </w:r>
      <w:r w:rsidRPr="00D31281">
        <w:rPr>
          <w:rFonts w:ascii="David" w:hAnsi="David" w:cs="David" w:hint="cs"/>
          <w:rtl/>
        </w:rPr>
        <w:t>%.</w:t>
      </w:r>
    </w:p>
    <w:p w14:paraId="6E19C140" w14:textId="49554052" w:rsidR="009F6420" w:rsidRPr="00D31281" w:rsidRDefault="009F6420" w:rsidP="009F6420">
      <w:pPr>
        <w:pStyle w:val="a3"/>
        <w:numPr>
          <w:ilvl w:val="0"/>
          <w:numId w:val="8"/>
        </w:numPr>
        <w:bidi/>
        <w:spacing w:line="276" w:lineRule="auto"/>
        <w:jc w:val="both"/>
        <w:rPr>
          <w:rFonts w:ascii="David" w:hAnsi="David" w:cs="David"/>
          <w:rtl/>
        </w:rPr>
      </w:pPr>
      <w:r>
        <w:rPr>
          <w:rFonts w:ascii="David" w:hAnsi="David" w:cs="David" w:hint="cs"/>
          <w:b/>
          <w:bCs/>
          <w:sz w:val="24"/>
          <w:szCs w:val="24"/>
          <w:rtl/>
        </w:rPr>
        <w:t>ניכוי מס הכנסה</w:t>
      </w:r>
    </w:p>
    <w:p w14:paraId="43FF3A87" w14:textId="47A4E9D5" w:rsidR="00D31281" w:rsidRPr="00D31281" w:rsidRDefault="00D31281" w:rsidP="00D31281">
      <w:pPr>
        <w:pStyle w:val="a3"/>
        <w:numPr>
          <w:ilvl w:val="0"/>
          <w:numId w:val="8"/>
        </w:numPr>
        <w:bidi/>
        <w:rPr>
          <w:rFonts w:ascii="David" w:hAnsi="David" w:cs="David"/>
          <w:b/>
          <w:bCs/>
          <w:sz w:val="24"/>
          <w:szCs w:val="24"/>
          <w:rtl/>
        </w:rPr>
      </w:pPr>
      <w:r>
        <w:rPr>
          <w:rFonts w:ascii="David" w:hAnsi="David" w:cs="David" w:hint="cs"/>
          <w:b/>
          <w:bCs/>
          <w:sz w:val="24"/>
          <w:szCs w:val="24"/>
          <w:rtl/>
        </w:rPr>
        <w:t xml:space="preserve">פיצויים עיתים ס'6 לחוק ותקנות פיצוים לנפגעי תאונות דרכים– </w:t>
      </w:r>
      <w:r w:rsidRPr="00D31281">
        <w:rPr>
          <w:rFonts w:ascii="David" w:hAnsi="David" w:cs="David" w:hint="cs"/>
          <w:rtl/>
        </w:rPr>
        <w:t>בוחן ביהמ"ש את צרכי הנפגע ורואה כמה הוא יצטרך לקבל מעת לעת בהתאם לנסיבות המשתנות.. פיצויים אלו יתקבלו בגין הפסד כושר השתכרות והוצאות מתמשכות בכל אחד מהמקרים:</w:t>
      </w:r>
    </w:p>
    <w:p w14:paraId="31751354" w14:textId="77777777" w:rsidR="00D31281" w:rsidRDefault="00D31281" w:rsidP="00D31281">
      <w:pPr>
        <w:pStyle w:val="a3"/>
        <w:numPr>
          <w:ilvl w:val="0"/>
          <w:numId w:val="42"/>
        </w:numPr>
        <w:bidi/>
        <w:spacing w:line="276" w:lineRule="auto"/>
        <w:jc w:val="both"/>
        <w:rPr>
          <w:rFonts w:ascii="David" w:hAnsi="David" w:cs="David"/>
        </w:rPr>
      </w:pPr>
      <w:r>
        <w:rPr>
          <w:rFonts w:ascii="David" w:hAnsi="David" w:cs="David" w:hint="cs"/>
          <w:rtl/>
        </w:rPr>
        <w:t>הנפגע הכל 40% נכות או יותר</w:t>
      </w:r>
    </w:p>
    <w:p w14:paraId="73733F86" w14:textId="77777777" w:rsidR="00D31281" w:rsidRDefault="00D31281" w:rsidP="00D31281">
      <w:pPr>
        <w:pStyle w:val="a3"/>
        <w:numPr>
          <w:ilvl w:val="0"/>
          <w:numId w:val="42"/>
        </w:numPr>
        <w:bidi/>
        <w:spacing w:line="276" w:lineRule="auto"/>
        <w:jc w:val="both"/>
        <w:rPr>
          <w:rFonts w:ascii="David" w:hAnsi="David" w:cs="David"/>
        </w:rPr>
      </w:pPr>
      <w:r>
        <w:rPr>
          <w:rFonts w:ascii="David" w:hAnsi="David" w:cs="David" w:hint="cs"/>
          <w:rtl/>
        </w:rPr>
        <w:t>הפיצויים ישמשו לנפגע מקור עיקרו למחייתו</w:t>
      </w:r>
    </w:p>
    <w:p w14:paraId="2758F8DC" w14:textId="77777777" w:rsidR="00D31281" w:rsidRPr="00284E56" w:rsidRDefault="00D31281" w:rsidP="00D31281">
      <w:pPr>
        <w:pStyle w:val="a3"/>
        <w:numPr>
          <w:ilvl w:val="0"/>
          <w:numId w:val="42"/>
        </w:numPr>
        <w:bidi/>
        <w:spacing w:line="276" w:lineRule="auto"/>
        <w:jc w:val="both"/>
        <w:rPr>
          <w:rFonts w:ascii="David" w:hAnsi="David" w:cs="David"/>
          <w:rtl/>
        </w:rPr>
      </w:pPr>
      <w:r>
        <w:rPr>
          <w:rFonts w:ascii="David" w:hAnsi="David" w:cs="David" w:hint="cs"/>
          <w:rtl/>
        </w:rPr>
        <w:lastRenderedPageBreak/>
        <w:t>הפיצויים ניתנים לתלויים של נפגע שנפטר</w:t>
      </w:r>
    </w:p>
    <w:p w14:paraId="17376A8C" w14:textId="77777777" w:rsidR="00D31281" w:rsidRDefault="00D31281" w:rsidP="00D31281">
      <w:pPr>
        <w:pStyle w:val="a3"/>
        <w:bidi/>
        <w:ind w:left="360"/>
        <w:rPr>
          <w:rFonts w:ascii="David" w:hAnsi="David" w:cs="David"/>
          <w:b/>
          <w:bCs/>
          <w:sz w:val="24"/>
          <w:szCs w:val="24"/>
        </w:rPr>
      </w:pPr>
    </w:p>
    <w:p w14:paraId="4D847EA8" w14:textId="77231AD4" w:rsidR="009142AD" w:rsidRPr="0086745C" w:rsidRDefault="009142AD" w:rsidP="00D31281">
      <w:pPr>
        <w:pStyle w:val="a3"/>
        <w:numPr>
          <w:ilvl w:val="0"/>
          <w:numId w:val="8"/>
        </w:numPr>
        <w:bidi/>
        <w:rPr>
          <w:rFonts w:ascii="David" w:hAnsi="David" w:cs="David"/>
          <w:b/>
          <w:bCs/>
          <w:sz w:val="24"/>
          <w:szCs w:val="24"/>
        </w:rPr>
      </w:pPr>
      <w:r w:rsidRPr="0086745C">
        <w:rPr>
          <w:rFonts w:ascii="David" w:hAnsi="David" w:cs="David" w:hint="cs"/>
          <w:b/>
          <w:bCs/>
          <w:sz w:val="24"/>
          <w:szCs w:val="24"/>
          <w:rtl/>
        </w:rPr>
        <w:t>ניתוח פרשת ההגנה:</w:t>
      </w:r>
    </w:p>
    <w:p w14:paraId="6EFBC8BF" w14:textId="77777777" w:rsidR="009142AD" w:rsidRDefault="009142AD" w:rsidP="009142AD">
      <w:pPr>
        <w:pStyle w:val="a3"/>
        <w:numPr>
          <w:ilvl w:val="1"/>
          <w:numId w:val="8"/>
        </w:numPr>
        <w:bidi/>
        <w:rPr>
          <w:rFonts w:ascii="David" w:hAnsi="David" w:cs="David"/>
          <w:sz w:val="24"/>
          <w:szCs w:val="24"/>
        </w:rPr>
      </w:pPr>
      <w:r>
        <w:rPr>
          <w:rFonts w:ascii="David" w:hAnsi="David" w:cs="David" w:hint="cs"/>
          <w:sz w:val="24"/>
          <w:szCs w:val="24"/>
          <w:rtl/>
        </w:rPr>
        <w:t>קעקוע אחד מיסודות ההגדרה הבסיסית.</w:t>
      </w:r>
    </w:p>
    <w:p w14:paraId="4C513FCC" w14:textId="77777777" w:rsidR="009142AD" w:rsidRDefault="009142AD" w:rsidP="009142AD">
      <w:pPr>
        <w:pStyle w:val="a3"/>
        <w:numPr>
          <w:ilvl w:val="1"/>
          <w:numId w:val="8"/>
        </w:numPr>
        <w:bidi/>
        <w:rPr>
          <w:rFonts w:ascii="David" w:hAnsi="David" w:cs="David"/>
          <w:sz w:val="24"/>
          <w:szCs w:val="24"/>
        </w:rPr>
      </w:pPr>
      <w:r>
        <w:rPr>
          <w:rFonts w:ascii="David" w:hAnsi="David" w:cs="David" w:hint="cs"/>
          <w:sz w:val="24"/>
          <w:szCs w:val="24"/>
          <w:rtl/>
        </w:rPr>
        <w:t>לטעון שאין חזקה מרבה.</w:t>
      </w:r>
    </w:p>
    <w:p w14:paraId="64094B0D" w14:textId="77777777" w:rsidR="009142AD" w:rsidRPr="00463ACA" w:rsidRDefault="009142AD" w:rsidP="009142AD">
      <w:pPr>
        <w:pStyle w:val="a3"/>
        <w:numPr>
          <w:ilvl w:val="1"/>
          <w:numId w:val="8"/>
        </w:numPr>
        <w:bidi/>
        <w:rPr>
          <w:rFonts w:ascii="David" w:hAnsi="David" w:cs="David"/>
          <w:sz w:val="24"/>
          <w:szCs w:val="24"/>
        </w:rPr>
      </w:pPr>
      <w:r>
        <w:rPr>
          <w:rFonts w:ascii="David" w:hAnsi="David" w:cs="David" w:hint="cs"/>
          <w:sz w:val="24"/>
          <w:szCs w:val="24"/>
          <w:rtl/>
        </w:rPr>
        <w:t>לטעון שיש חזקה ממעטת.</w:t>
      </w:r>
    </w:p>
    <w:p w14:paraId="539118AC" w14:textId="77777777" w:rsidR="009142AD" w:rsidRDefault="009142AD" w:rsidP="009142AD">
      <w:pPr>
        <w:pStyle w:val="a3"/>
        <w:numPr>
          <w:ilvl w:val="0"/>
          <w:numId w:val="8"/>
        </w:numPr>
        <w:bidi/>
        <w:rPr>
          <w:rFonts w:ascii="David" w:hAnsi="David" w:cs="David"/>
          <w:sz w:val="24"/>
          <w:szCs w:val="24"/>
        </w:rPr>
      </w:pPr>
      <w:r w:rsidRPr="0086745C">
        <w:rPr>
          <w:rFonts w:ascii="David" w:hAnsi="David" w:cs="David" w:hint="cs"/>
          <w:b/>
          <w:bCs/>
          <w:sz w:val="24"/>
          <w:szCs w:val="24"/>
          <w:rtl/>
        </w:rPr>
        <w:t>דיון בסיכויי תביעה ומסקנה אישית</w:t>
      </w:r>
      <w:r w:rsidRPr="00463ACA">
        <w:rPr>
          <w:rFonts w:ascii="David" w:hAnsi="David" w:cs="David" w:hint="cs"/>
          <w:sz w:val="24"/>
          <w:szCs w:val="24"/>
          <w:rtl/>
        </w:rPr>
        <w:t xml:space="preserve"> </w:t>
      </w:r>
    </w:p>
    <w:p w14:paraId="006C6E5B" w14:textId="77777777" w:rsidR="009142AD" w:rsidRDefault="009142AD" w:rsidP="009142AD">
      <w:pPr>
        <w:pStyle w:val="a3"/>
        <w:bidi/>
        <w:ind w:left="360"/>
        <w:rPr>
          <w:rFonts w:ascii="David" w:hAnsi="David" w:cs="David"/>
          <w:sz w:val="24"/>
          <w:szCs w:val="24"/>
        </w:rPr>
      </w:pPr>
      <w:r>
        <w:rPr>
          <w:rFonts w:ascii="David" w:hAnsi="David" w:cs="David" w:hint="cs"/>
          <w:sz w:val="24"/>
          <w:szCs w:val="24"/>
          <w:rtl/>
        </w:rPr>
        <w:t xml:space="preserve">לציין במידה ולא מדובר </w:t>
      </w:r>
      <w:proofErr w:type="spellStart"/>
      <w:r>
        <w:rPr>
          <w:rFonts w:ascii="David" w:hAnsi="David" w:cs="David" w:hint="cs"/>
          <w:sz w:val="24"/>
          <w:szCs w:val="24"/>
          <w:rtl/>
        </w:rPr>
        <w:t>בפלת"ד</w:t>
      </w:r>
      <w:proofErr w:type="spellEnd"/>
      <w:r>
        <w:rPr>
          <w:rFonts w:ascii="David" w:hAnsi="David" w:cs="David" w:hint="cs"/>
          <w:sz w:val="24"/>
          <w:szCs w:val="24"/>
          <w:rtl/>
        </w:rPr>
        <w:t xml:space="preserve"> אפשר לתבוע שיפוי\הודעת צד ג\לתבוע את קרנית\לתבוע רשלנות</w:t>
      </w:r>
    </w:p>
    <w:p w14:paraId="2BB03D41" w14:textId="5AD253CD" w:rsidR="009142AD" w:rsidRDefault="009142AD">
      <w:pPr>
        <w:rPr>
          <w:rFonts w:ascii="David" w:hAnsi="David" w:cs="David"/>
          <w:b/>
          <w:bCs/>
          <w:sz w:val="36"/>
          <w:szCs w:val="36"/>
          <w:u w:val="single"/>
        </w:rPr>
      </w:pPr>
    </w:p>
    <w:p w14:paraId="3DB0E0F9" w14:textId="499D1EB7" w:rsidR="004374D9" w:rsidRDefault="004374D9" w:rsidP="004374D9">
      <w:pPr>
        <w:bidi/>
        <w:rPr>
          <w:rFonts w:ascii="David" w:hAnsi="David" w:cs="David"/>
          <w:b/>
          <w:bCs/>
          <w:sz w:val="36"/>
          <w:szCs w:val="36"/>
          <w:u w:val="single"/>
          <w:rtl/>
        </w:rPr>
      </w:pPr>
      <w:r>
        <w:rPr>
          <w:rFonts w:ascii="David" w:hAnsi="David" w:cs="David" w:hint="cs"/>
          <w:b/>
          <w:bCs/>
          <w:sz w:val="36"/>
          <w:szCs w:val="36"/>
          <w:u w:val="single"/>
          <w:rtl/>
        </w:rPr>
        <w:t>מטרות דיני הנזיקין</w:t>
      </w:r>
    </w:p>
    <w:p w14:paraId="45B38520" w14:textId="3C93DC31" w:rsidR="004374D9" w:rsidRDefault="004374D9" w:rsidP="004374D9">
      <w:pPr>
        <w:bidi/>
        <w:spacing w:after="0" w:line="360" w:lineRule="auto"/>
        <w:jc w:val="both"/>
        <w:rPr>
          <w:rFonts w:ascii="David" w:hAnsi="David" w:cs="David"/>
          <w:rtl/>
        </w:rPr>
      </w:pPr>
      <w:r w:rsidRPr="002051A3">
        <w:rPr>
          <w:rFonts w:ascii="David" w:hAnsi="David" w:cs="David"/>
          <w:b/>
          <w:bCs/>
          <w:color w:val="FF0000"/>
          <w:u w:val="single"/>
          <w:rtl/>
        </w:rPr>
        <w:t>צדק מתקן:</w:t>
      </w:r>
      <w:r w:rsidRPr="002051A3">
        <w:rPr>
          <w:rFonts w:ascii="David" w:hAnsi="David" w:cs="David"/>
          <w:color w:val="FF0000"/>
          <w:rtl/>
        </w:rPr>
        <w:t xml:space="preserve"> </w:t>
      </w:r>
      <w:r w:rsidRPr="002051A3">
        <w:rPr>
          <w:rFonts w:ascii="David" w:hAnsi="David" w:cs="David" w:hint="cs"/>
          <w:rtl/>
        </w:rPr>
        <w:t>גישה מוסרית.</w:t>
      </w:r>
      <w:r w:rsidR="00197844">
        <w:rPr>
          <w:rFonts w:ascii="David" w:hAnsi="David" w:cs="David" w:hint="cs"/>
          <w:rtl/>
        </w:rPr>
        <w:t xml:space="preserve"> מתרכז בניזוק.</w:t>
      </w:r>
      <w:r w:rsidRPr="002051A3">
        <w:rPr>
          <w:rFonts w:ascii="David" w:hAnsi="David" w:cs="David" w:hint="cs"/>
          <w:rtl/>
        </w:rPr>
        <w:t xml:space="preserve"> ת</w:t>
      </w:r>
      <w:r w:rsidRPr="002051A3">
        <w:rPr>
          <w:rFonts w:ascii="David" w:hAnsi="David" w:cs="David"/>
          <w:rtl/>
        </w:rPr>
        <w:t>יקון מלא של העוול מהמזיק הקונקרטי לניזוק הקונקרטי, ללא התייחסות לגורמים חיצוניים.</w:t>
      </w:r>
      <w:r w:rsidRPr="002051A3">
        <w:rPr>
          <w:rFonts w:ascii="David" w:hAnsi="David" w:cs="David" w:hint="cs"/>
          <w:rtl/>
        </w:rPr>
        <w:t xml:space="preserve"> </w:t>
      </w:r>
      <w:r w:rsidRPr="002051A3">
        <w:rPr>
          <w:rFonts w:ascii="David" w:hAnsi="David" w:cs="David"/>
          <w:rtl/>
        </w:rPr>
        <w:t>מסתכל על מה שאתה עשית ונותן לך את העונש שלך לפי האשמה שלך.</w:t>
      </w:r>
      <w:r w:rsidR="00197844">
        <w:rPr>
          <w:rFonts w:ascii="David" w:hAnsi="David" w:cs="David" w:hint="cs"/>
          <w:rtl/>
        </w:rPr>
        <w:t xml:space="preserve"> השבת המצב לקדמותו</w:t>
      </w:r>
    </w:p>
    <w:p w14:paraId="13070035" w14:textId="77777777" w:rsidR="004374D9" w:rsidRDefault="004374D9" w:rsidP="004374D9">
      <w:pPr>
        <w:bidi/>
        <w:spacing w:after="0" w:line="360" w:lineRule="auto"/>
        <w:jc w:val="both"/>
        <w:rPr>
          <w:rFonts w:ascii="David" w:hAnsi="David" w:cs="David"/>
          <w:rtl/>
        </w:rPr>
      </w:pPr>
      <w:r w:rsidRPr="007873C8">
        <w:rPr>
          <w:rFonts w:ascii="David" w:hAnsi="David" w:cs="David" w:hint="cs"/>
          <w:u w:val="single"/>
          <w:rtl/>
        </w:rPr>
        <w:t>צדק מתקן תלוי אשם</w:t>
      </w:r>
      <w:r>
        <w:rPr>
          <w:rFonts w:ascii="David" w:hAnsi="David" w:cs="David" w:hint="cs"/>
          <w:rtl/>
        </w:rPr>
        <w:t xml:space="preserve"> – הגישה של </w:t>
      </w:r>
      <w:r w:rsidRPr="007873C8">
        <w:rPr>
          <w:rFonts w:ascii="David" w:hAnsi="David" w:cs="David" w:hint="cs"/>
          <w:u w:val="single"/>
          <w:rtl/>
        </w:rPr>
        <w:t>אריסטו</w:t>
      </w:r>
      <w:r>
        <w:rPr>
          <w:rFonts w:ascii="David" w:hAnsi="David" w:cs="David" w:hint="cs"/>
          <w:rtl/>
        </w:rPr>
        <w:t xml:space="preserve"> (מצטברים): המזיק ישלם, הניזוק יקבל את הפיצוי, הפיצוי יהיה בגובה הנזק.</w:t>
      </w:r>
    </w:p>
    <w:p w14:paraId="0E9FB418" w14:textId="77777777" w:rsidR="004374D9" w:rsidRPr="002051A3" w:rsidRDefault="004374D9" w:rsidP="004374D9">
      <w:pPr>
        <w:bidi/>
        <w:spacing w:after="0" w:line="360" w:lineRule="auto"/>
        <w:jc w:val="both"/>
        <w:rPr>
          <w:rFonts w:ascii="David" w:hAnsi="David" w:cs="David"/>
        </w:rPr>
      </w:pPr>
      <w:r w:rsidRPr="007873C8">
        <w:rPr>
          <w:rFonts w:ascii="David" w:hAnsi="David" w:cs="David" w:hint="cs"/>
          <w:u w:val="single"/>
          <w:rtl/>
        </w:rPr>
        <w:t>צדק מתקן לפי תורת הסיכונים ההדד</w:t>
      </w:r>
      <w:r>
        <w:rPr>
          <w:rFonts w:ascii="David" w:hAnsi="David" w:cs="David" w:hint="cs"/>
          <w:u w:val="single"/>
          <w:rtl/>
        </w:rPr>
        <w:t>י</w:t>
      </w:r>
      <w:r w:rsidRPr="007873C8">
        <w:rPr>
          <w:rFonts w:ascii="David" w:hAnsi="David" w:cs="David" w:hint="cs"/>
          <w:u w:val="single"/>
          <w:rtl/>
        </w:rPr>
        <w:t>ים</w:t>
      </w:r>
      <w:r>
        <w:rPr>
          <w:rFonts w:ascii="David" w:hAnsi="David" w:cs="David" w:hint="cs"/>
          <w:rtl/>
        </w:rPr>
        <w:t xml:space="preserve"> של </w:t>
      </w:r>
      <w:proofErr w:type="spellStart"/>
      <w:r w:rsidRPr="007873C8">
        <w:rPr>
          <w:rFonts w:ascii="David" w:hAnsi="David" w:cs="David" w:hint="cs"/>
          <w:u w:val="single"/>
          <w:rtl/>
        </w:rPr>
        <w:t>פלטשר</w:t>
      </w:r>
      <w:proofErr w:type="spellEnd"/>
      <w:r>
        <w:rPr>
          <w:rFonts w:ascii="David" w:hAnsi="David" w:cs="David" w:hint="cs"/>
          <w:rtl/>
        </w:rPr>
        <w:t>: לעיל</w:t>
      </w:r>
    </w:p>
    <w:p w14:paraId="1FCCB119" w14:textId="77777777" w:rsidR="004374D9" w:rsidRPr="004936E2" w:rsidRDefault="004374D9" w:rsidP="004374D9">
      <w:pPr>
        <w:bidi/>
        <w:spacing w:after="0" w:line="276" w:lineRule="auto"/>
        <w:ind w:left="360"/>
        <w:jc w:val="both"/>
        <w:rPr>
          <w:rFonts w:ascii="David" w:hAnsi="David" w:cs="David"/>
          <w:b/>
          <w:bCs/>
          <w:sz w:val="20"/>
          <w:szCs w:val="20"/>
          <w:rtl/>
        </w:rPr>
      </w:pPr>
      <w:r w:rsidRPr="004936E2">
        <w:rPr>
          <w:rFonts w:ascii="David" w:hAnsi="David" w:cs="David"/>
          <w:b/>
          <w:bCs/>
          <w:sz w:val="20"/>
          <w:szCs w:val="20"/>
          <w:rtl/>
        </w:rPr>
        <w:t xml:space="preserve">מאפייני הצדק המתקן לפי </w:t>
      </w:r>
      <w:proofErr w:type="spellStart"/>
      <w:r w:rsidRPr="004936E2">
        <w:rPr>
          <w:rFonts w:ascii="David" w:hAnsi="David" w:cs="David"/>
          <w:b/>
          <w:bCs/>
          <w:sz w:val="20"/>
          <w:szCs w:val="20"/>
          <w:rtl/>
        </w:rPr>
        <w:t>דובס</w:t>
      </w:r>
      <w:proofErr w:type="spellEnd"/>
      <w:r w:rsidRPr="004936E2">
        <w:rPr>
          <w:rFonts w:ascii="David" w:hAnsi="David" w:cs="David"/>
          <w:b/>
          <w:bCs/>
          <w:sz w:val="20"/>
          <w:szCs w:val="20"/>
          <w:rtl/>
        </w:rPr>
        <w:t>:</w:t>
      </w:r>
    </w:p>
    <w:p w14:paraId="0AB2BE4A" w14:textId="77777777" w:rsidR="004374D9" w:rsidRPr="004936E2" w:rsidRDefault="004374D9" w:rsidP="00F04308">
      <w:pPr>
        <w:pStyle w:val="a3"/>
        <w:numPr>
          <w:ilvl w:val="0"/>
          <w:numId w:val="22"/>
        </w:numPr>
        <w:bidi/>
        <w:spacing w:after="0" w:line="276" w:lineRule="auto"/>
        <w:ind w:left="720"/>
        <w:jc w:val="both"/>
        <w:rPr>
          <w:rFonts w:ascii="David" w:hAnsi="David" w:cs="David"/>
          <w:sz w:val="20"/>
          <w:szCs w:val="20"/>
        </w:rPr>
      </w:pPr>
      <w:r w:rsidRPr="004936E2">
        <w:rPr>
          <w:rFonts w:ascii="David" w:hAnsi="David" w:cs="David"/>
          <w:sz w:val="20"/>
          <w:szCs w:val="20"/>
          <w:rtl/>
        </w:rPr>
        <w:t>המטרה היא לתקן את העוול בין הפרטים הספציפיים.</w:t>
      </w:r>
    </w:p>
    <w:p w14:paraId="063AC4D3" w14:textId="77777777" w:rsidR="004374D9" w:rsidRPr="004936E2" w:rsidRDefault="004374D9" w:rsidP="00F04308">
      <w:pPr>
        <w:pStyle w:val="a3"/>
        <w:numPr>
          <w:ilvl w:val="0"/>
          <w:numId w:val="22"/>
        </w:numPr>
        <w:bidi/>
        <w:spacing w:after="0" w:line="276" w:lineRule="auto"/>
        <w:ind w:left="720"/>
        <w:jc w:val="both"/>
        <w:rPr>
          <w:rFonts w:ascii="David" w:hAnsi="David" w:cs="David"/>
          <w:sz w:val="20"/>
          <w:szCs w:val="20"/>
        </w:rPr>
      </w:pPr>
      <w:r w:rsidRPr="004936E2">
        <w:rPr>
          <w:rFonts w:ascii="David" w:hAnsi="David" w:cs="David"/>
          <w:sz w:val="20"/>
          <w:szCs w:val="20"/>
          <w:rtl/>
        </w:rPr>
        <w:t>אין הסתכלות על טובת הכלל</w:t>
      </w:r>
    </w:p>
    <w:p w14:paraId="179D7F03" w14:textId="77777777" w:rsidR="004374D9" w:rsidRPr="004936E2" w:rsidRDefault="004374D9" w:rsidP="00F04308">
      <w:pPr>
        <w:pStyle w:val="a3"/>
        <w:numPr>
          <w:ilvl w:val="0"/>
          <w:numId w:val="22"/>
        </w:numPr>
        <w:bidi/>
        <w:spacing w:after="0" w:line="276" w:lineRule="auto"/>
        <w:ind w:left="720"/>
        <w:jc w:val="both"/>
        <w:rPr>
          <w:rFonts w:ascii="David" w:hAnsi="David" w:cs="David"/>
          <w:sz w:val="20"/>
          <w:szCs w:val="20"/>
        </w:rPr>
      </w:pPr>
      <w:r w:rsidRPr="004936E2">
        <w:rPr>
          <w:rFonts w:ascii="David" w:hAnsi="David" w:cs="David"/>
          <w:sz w:val="20"/>
          <w:szCs w:val="20"/>
          <w:rtl/>
        </w:rPr>
        <w:t>אין שאיפה לחלק מחדש את המשאבים בחברה</w:t>
      </w:r>
    </w:p>
    <w:p w14:paraId="101E5DF3" w14:textId="77777777" w:rsidR="004374D9" w:rsidRPr="004936E2" w:rsidRDefault="004374D9" w:rsidP="00F04308">
      <w:pPr>
        <w:pStyle w:val="a3"/>
        <w:numPr>
          <w:ilvl w:val="0"/>
          <w:numId w:val="22"/>
        </w:numPr>
        <w:bidi/>
        <w:spacing w:after="0" w:line="276" w:lineRule="auto"/>
        <w:ind w:left="720"/>
        <w:jc w:val="both"/>
        <w:rPr>
          <w:rFonts w:ascii="David" w:hAnsi="David" w:cs="David"/>
          <w:sz w:val="20"/>
          <w:szCs w:val="20"/>
        </w:rPr>
      </w:pPr>
      <w:r w:rsidRPr="004936E2">
        <w:rPr>
          <w:rFonts w:ascii="David" w:hAnsi="David" w:cs="David"/>
          <w:sz w:val="20"/>
          <w:szCs w:val="20"/>
          <w:rtl/>
        </w:rPr>
        <w:t>התמקדות בתיקון הפגיעה</w:t>
      </w:r>
    </w:p>
    <w:p w14:paraId="7806EE2B" w14:textId="77777777" w:rsidR="004374D9" w:rsidRPr="004936E2" w:rsidRDefault="004374D9" w:rsidP="00F04308">
      <w:pPr>
        <w:pStyle w:val="a3"/>
        <w:numPr>
          <w:ilvl w:val="0"/>
          <w:numId w:val="22"/>
        </w:numPr>
        <w:bidi/>
        <w:spacing w:after="0" w:line="276" w:lineRule="auto"/>
        <w:ind w:left="720"/>
        <w:jc w:val="both"/>
        <w:rPr>
          <w:rFonts w:ascii="David" w:hAnsi="David" w:cs="David"/>
          <w:sz w:val="20"/>
          <w:szCs w:val="20"/>
        </w:rPr>
      </w:pPr>
      <w:r w:rsidRPr="004936E2">
        <w:rPr>
          <w:rFonts w:ascii="David" w:hAnsi="David" w:cs="David"/>
          <w:sz w:val="20"/>
          <w:szCs w:val="20"/>
          <w:rtl/>
        </w:rPr>
        <w:t>גם אם החברה תפסיד הרבה מהטלת אחריות- זה לא מעניין אלא רק הצדדים הקונקרטיים</w:t>
      </w:r>
    </w:p>
    <w:p w14:paraId="3CEBDEFB" w14:textId="77777777" w:rsidR="004374D9" w:rsidRPr="004936E2" w:rsidRDefault="004374D9" w:rsidP="00F04308">
      <w:pPr>
        <w:pStyle w:val="a3"/>
        <w:numPr>
          <w:ilvl w:val="0"/>
          <w:numId w:val="22"/>
        </w:numPr>
        <w:bidi/>
        <w:spacing w:after="0" w:line="276" w:lineRule="auto"/>
        <w:ind w:left="720"/>
        <w:jc w:val="both"/>
        <w:rPr>
          <w:rFonts w:ascii="David" w:hAnsi="David" w:cs="David"/>
          <w:sz w:val="20"/>
          <w:szCs w:val="20"/>
        </w:rPr>
      </w:pPr>
      <w:r w:rsidRPr="004936E2">
        <w:rPr>
          <w:rFonts w:ascii="David" w:hAnsi="David" w:cs="David"/>
          <w:sz w:val="20"/>
          <w:szCs w:val="20"/>
          <w:rtl/>
        </w:rPr>
        <w:t>כיס עמוק ופיזור נזק לא רלוונטיים בצדק המתקן</w:t>
      </w:r>
    </w:p>
    <w:p w14:paraId="3FD62AA9" w14:textId="77777777" w:rsidR="004374D9" w:rsidRPr="004936E2" w:rsidRDefault="004374D9" w:rsidP="00F04308">
      <w:pPr>
        <w:pStyle w:val="a3"/>
        <w:numPr>
          <w:ilvl w:val="0"/>
          <w:numId w:val="22"/>
        </w:numPr>
        <w:bidi/>
        <w:spacing w:after="0" w:line="276" w:lineRule="auto"/>
        <w:ind w:left="720"/>
        <w:jc w:val="both"/>
        <w:rPr>
          <w:rFonts w:ascii="David" w:hAnsi="David" w:cs="David"/>
          <w:sz w:val="20"/>
          <w:szCs w:val="20"/>
        </w:rPr>
      </w:pPr>
      <w:r w:rsidRPr="004936E2">
        <w:rPr>
          <w:rFonts w:ascii="David" w:hAnsi="David" w:cs="David"/>
          <w:sz w:val="20"/>
          <w:szCs w:val="20"/>
          <w:rtl/>
        </w:rPr>
        <w:t>צדק מתקן מבוסס על אשם- מי שלא אשם לא צריך לשלם</w:t>
      </w:r>
    </w:p>
    <w:p w14:paraId="162F6951" w14:textId="77777777" w:rsidR="004374D9" w:rsidRPr="002051A3" w:rsidRDefault="004374D9" w:rsidP="004374D9">
      <w:pPr>
        <w:bidi/>
        <w:spacing w:after="0" w:line="360" w:lineRule="auto"/>
        <w:jc w:val="both"/>
        <w:rPr>
          <w:rFonts w:ascii="David" w:hAnsi="David" w:cs="David"/>
        </w:rPr>
      </w:pPr>
      <w:r w:rsidRPr="002051A3">
        <w:rPr>
          <w:rFonts w:ascii="David" w:hAnsi="David" w:cs="David"/>
          <w:b/>
          <w:bCs/>
          <w:color w:val="FF0000"/>
          <w:u w:val="single"/>
          <w:rtl/>
        </w:rPr>
        <w:t>פיצוי:</w:t>
      </w:r>
      <w:r w:rsidRPr="002051A3">
        <w:rPr>
          <w:rFonts w:ascii="David" w:hAnsi="David" w:cs="David"/>
          <w:color w:val="FF0000"/>
          <w:rtl/>
        </w:rPr>
        <w:t xml:space="preserve"> </w:t>
      </w:r>
      <w:r w:rsidRPr="002051A3">
        <w:rPr>
          <w:rFonts w:ascii="David" w:hAnsi="David" w:cs="David"/>
          <w:rtl/>
        </w:rPr>
        <w:t>השבת המצב לקדמותו</w:t>
      </w:r>
      <w:r w:rsidRPr="002051A3">
        <w:rPr>
          <w:rFonts w:ascii="David" w:hAnsi="David" w:cs="David" w:hint="cs"/>
          <w:rtl/>
        </w:rPr>
        <w:t xml:space="preserve"> – </w:t>
      </w:r>
      <w:r w:rsidRPr="002051A3">
        <w:rPr>
          <w:rFonts w:ascii="David" w:hAnsi="David" w:cs="David"/>
          <w:rtl/>
        </w:rPr>
        <w:t>המטרה מתרכזת בניזוק ובצורך לפצותו, ללא חשיבות עקרונית לשאלת זהות המפצה. אם המזיק לא יכול לפצות- יש חשיבות חברתית למצוא אחרים שיפצו בפועל (למשל כיס עמוק</w:t>
      </w:r>
      <w:r w:rsidRPr="002051A3">
        <w:rPr>
          <w:rFonts w:ascii="David" w:hAnsi="David" w:cs="David" w:hint="cs"/>
          <w:rtl/>
        </w:rPr>
        <w:t xml:space="preserve"> שקרוב</w:t>
      </w:r>
      <w:r w:rsidRPr="002051A3">
        <w:rPr>
          <w:rFonts w:ascii="David" w:hAnsi="David" w:cs="David"/>
          <w:rtl/>
        </w:rPr>
        <w:t>).</w:t>
      </w:r>
      <w:r w:rsidRPr="002051A3">
        <w:rPr>
          <w:rFonts w:ascii="David" w:hAnsi="David" w:cs="David" w:hint="cs"/>
          <w:rtl/>
        </w:rPr>
        <w:t xml:space="preserve"> פיזור נזק (תמריץ לעשות ביטוח). יש גישה שאומרת שפיצוי הוא לא מטרה אלא אמצעי בתוך צדק מתקן. מנגד, פיצוי הוא אמצעי ומטרה, מפצים כי צריך לפצות. </w:t>
      </w:r>
    </w:p>
    <w:p w14:paraId="33E80CB0" w14:textId="77777777" w:rsidR="004374D9" w:rsidRPr="002051A3" w:rsidRDefault="004374D9" w:rsidP="004374D9">
      <w:pPr>
        <w:autoSpaceDE w:val="0"/>
        <w:autoSpaceDN w:val="0"/>
        <w:bidi/>
        <w:adjustRightInd w:val="0"/>
        <w:spacing w:after="0" w:line="276" w:lineRule="auto"/>
        <w:ind w:left="360"/>
        <w:rPr>
          <w:rFonts w:ascii="David" w:hAnsi="David" w:cs="David"/>
          <w:b/>
          <w:bCs/>
          <w:sz w:val="20"/>
          <w:szCs w:val="20"/>
          <w:u w:val="single"/>
          <w:rtl/>
        </w:rPr>
      </w:pPr>
      <w:r>
        <w:rPr>
          <w:rFonts w:ascii="David" w:hAnsi="David" w:cs="David" w:hint="cs"/>
          <w:b/>
          <w:bCs/>
          <w:sz w:val="20"/>
          <w:szCs w:val="20"/>
          <w:rtl/>
        </w:rPr>
        <w:t xml:space="preserve"> </w:t>
      </w:r>
      <w:r w:rsidRPr="002051A3">
        <w:rPr>
          <w:rFonts w:ascii="David" w:hAnsi="David" w:cs="David" w:hint="cs"/>
          <w:b/>
          <w:bCs/>
          <w:sz w:val="20"/>
          <w:szCs w:val="20"/>
          <w:rtl/>
        </w:rPr>
        <w:t>שוני בין פיצוי לצדק מתקן</w:t>
      </w:r>
      <w:r w:rsidRPr="002051A3">
        <w:rPr>
          <w:rFonts w:ascii="David" w:hAnsi="David" w:cs="David" w:hint="cs"/>
          <w:sz w:val="20"/>
          <w:szCs w:val="20"/>
          <w:rtl/>
        </w:rPr>
        <w:t>:</w:t>
      </w:r>
    </w:p>
    <w:p w14:paraId="683B819E" w14:textId="77777777" w:rsidR="004374D9" w:rsidRPr="00FA5B5F" w:rsidRDefault="004374D9" w:rsidP="00F04308">
      <w:pPr>
        <w:pStyle w:val="a3"/>
        <w:numPr>
          <w:ilvl w:val="0"/>
          <w:numId w:val="23"/>
        </w:numPr>
        <w:tabs>
          <w:tab w:val="left" w:pos="6686"/>
        </w:tabs>
        <w:bidi/>
        <w:spacing w:after="0" w:line="276" w:lineRule="auto"/>
        <w:jc w:val="both"/>
        <w:rPr>
          <w:rFonts w:ascii="David" w:hAnsi="David" w:cs="David"/>
          <w:sz w:val="20"/>
          <w:szCs w:val="20"/>
        </w:rPr>
      </w:pPr>
      <w:r w:rsidRPr="00FA5B5F">
        <w:rPr>
          <w:rFonts w:ascii="David" w:hAnsi="David" w:cs="David"/>
          <w:sz w:val="20"/>
          <w:szCs w:val="20"/>
          <w:rtl/>
        </w:rPr>
        <w:t>פיצוי יתקבל גם באין מזיק או שלא נתן למצוא אותו.</w:t>
      </w:r>
    </w:p>
    <w:p w14:paraId="4DE887C1" w14:textId="77777777" w:rsidR="004374D9" w:rsidRPr="00FA5B5F" w:rsidRDefault="004374D9" w:rsidP="00F04308">
      <w:pPr>
        <w:pStyle w:val="a3"/>
        <w:numPr>
          <w:ilvl w:val="0"/>
          <w:numId w:val="23"/>
        </w:numPr>
        <w:tabs>
          <w:tab w:val="left" w:pos="6686"/>
        </w:tabs>
        <w:bidi/>
        <w:spacing w:after="0" w:line="276" w:lineRule="auto"/>
        <w:jc w:val="both"/>
        <w:rPr>
          <w:rFonts w:ascii="David" w:hAnsi="David" w:cs="David"/>
          <w:sz w:val="20"/>
          <w:szCs w:val="20"/>
        </w:rPr>
      </w:pPr>
      <w:r w:rsidRPr="00FA5B5F">
        <w:rPr>
          <w:rFonts w:ascii="David" w:hAnsi="David" w:cs="David"/>
          <w:sz w:val="20"/>
          <w:szCs w:val="20"/>
          <w:rtl/>
        </w:rPr>
        <w:t xml:space="preserve">אין הכרח כי הניזוק עצמו יקבל פיצוי. </w:t>
      </w:r>
    </w:p>
    <w:p w14:paraId="6CACCC87" w14:textId="77777777" w:rsidR="004374D9" w:rsidRPr="00FA5B5F" w:rsidRDefault="004374D9" w:rsidP="00F04308">
      <w:pPr>
        <w:pStyle w:val="a3"/>
        <w:numPr>
          <w:ilvl w:val="0"/>
          <w:numId w:val="23"/>
        </w:numPr>
        <w:tabs>
          <w:tab w:val="left" w:pos="6686"/>
        </w:tabs>
        <w:bidi/>
        <w:spacing w:after="0" w:line="276" w:lineRule="auto"/>
        <w:jc w:val="both"/>
        <w:rPr>
          <w:rFonts w:ascii="David" w:hAnsi="David" w:cs="David"/>
          <w:sz w:val="20"/>
          <w:szCs w:val="20"/>
        </w:rPr>
      </w:pPr>
      <w:r w:rsidRPr="00FA5B5F">
        <w:rPr>
          <w:rFonts w:ascii="David" w:hAnsi="David" w:cs="David"/>
          <w:sz w:val="20"/>
          <w:szCs w:val="20"/>
          <w:rtl/>
        </w:rPr>
        <w:t xml:space="preserve">נראה כי בפיצוי לא מחפשים ניזוק ומזיק, המטרה היא רק לפצות את הניזוק ולא מאוד משנה מי יפצה. לעומת הצדק המתקן המחפש את הצדדים הספציפיים וכי הפיצוי יעשה ביניהם. </w:t>
      </w:r>
    </w:p>
    <w:p w14:paraId="3C2F59F1" w14:textId="77777777" w:rsidR="004374D9" w:rsidRPr="00FA5B5F" w:rsidRDefault="004374D9" w:rsidP="00F04308">
      <w:pPr>
        <w:pStyle w:val="a3"/>
        <w:numPr>
          <w:ilvl w:val="0"/>
          <w:numId w:val="23"/>
        </w:numPr>
        <w:tabs>
          <w:tab w:val="left" w:pos="6686"/>
        </w:tabs>
        <w:bidi/>
        <w:spacing w:after="0" w:line="276" w:lineRule="auto"/>
        <w:jc w:val="both"/>
        <w:rPr>
          <w:rFonts w:ascii="David" w:hAnsi="David" w:cs="David"/>
          <w:sz w:val="20"/>
          <w:szCs w:val="20"/>
          <w:rtl/>
        </w:rPr>
      </w:pPr>
      <w:r w:rsidRPr="00FA5B5F">
        <w:rPr>
          <w:rFonts w:ascii="David" w:hAnsi="David" w:cs="David"/>
          <w:sz w:val="20"/>
          <w:szCs w:val="20"/>
          <w:rtl/>
        </w:rPr>
        <w:t xml:space="preserve">לעיתים הניזוק יקבל גם בפיצוי פחות או יותר מהנזק עצמו. </w:t>
      </w:r>
    </w:p>
    <w:p w14:paraId="7F9A58F9" w14:textId="77777777" w:rsidR="004374D9" w:rsidRPr="00FA5B5F" w:rsidRDefault="004374D9" w:rsidP="004374D9">
      <w:pPr>
        <w:pStyle w:val="a3"/>
        <w:bidi/>
        <w:spacing w:after="0" w:line="360" w:lineRule="auto"/>
        <w:ind w:left="360"/>
        <w:jc w:val="both"/>
        <w:rPr>
          <w:rFonts w:ascii="David" w:hAnsi="David" w:cs="David"/>
        </w:rPr>
      </w:pPr>
    </w:p>
    <w:p w14:paraId="5F545446" w14:textId="5215E5D9" w:rsidR="004374D9" w:rsidRPr="002051A3" w:rsidRDefault="004374D9" w:rsidP="00197844">
      <w:pPr>
        <w:bidi/>
        <w:spacing w:line="360" w:lineRule="auto"/>
        <w:rPr>
          <w:rFonts w:ascii="David" w:hAnsi="David" w:cs="David"/>
        </w:rPr>
      </w:pPr>
      <w:r w:rsidRPr="00197844">
        <w:rPr>
          <w:rFonts w:ascii="David" w:hAnsi="David" w:cs="David"/>
          <w:b/>
          <w:bCs/>
          <w:color w:val="4472C4" w:themeColor="accent1"/>
          <w:u w:val="single"/>
          <w:rtl/>
        </w:rPr>
        <w:t>צדק חלוקתי:</w:t>
      </w:r>
      <w:r w:rsidRPr="00197844">
        <w:rPr>
          <w:rFonts w:ascii="David" w:hAnsi="David" w:cs="David"/>
          <w:color w:val="4472C4" w:themeColor="accent1"/>
          <w:rtl/>
        </w:rPr>
        <w:t xml:space="preserve"> </w:t>
      </w:r>
      <w:r w:rsidRPr="00197844">
        <w:rPr>
          <w:rFonts w:ascii="David" w:hAnsi="David" w:cs="David" w:hint="cs"/>
          <w:rtl/>
        </w:rPr>
        <w:t>שוויון ו</w:t>
      </w:r>
      <w:r w:rsidRPr="00197844">
        <w:rPr>
          <w:rFonts w:ascii="David" w:hAnsi="David" w:cs="David"/>
          <w:rtl/>
        </w:rPr>
        <w:t>חלוקת עוגת הרווחה</w:t>
      </w:r>
      <w:r w:rsidRPr="00197844">
        <w:rPr>
          <w:rFonts w:ascii="David" w:hAnsi="David" w:cs="David" w:hint="cs"/>
          <w:rtl/>
        </w:rPr>
        <w:t xml:space="preserve"> בצורה הוגנת</w:t>
      </w:r>
      <w:r w:rsidRPr="00197844">
        <w:rPr>
          <w:rFonts w:ascii="David" w:hAnsi="David" w:cs="David"/>
          <w:rtl/>
        </w:rPr>
        <w:t>. על המשפט לתרום את חלקו לשינוי החלוקה ולהעצמת המגזרים החלשים והעשוקים.</w:t>
      </w:r>
      <w:r w:rsidRPr="00197844">
        <w:rPr>
          <w:rFonts w:ascii="David" w:hAnsi="David" w:cs="David" w:hint="cs"/>
          <w:rtl/>
        </w:rPr>
        <w:t xml:space="preserve"> זאת </w:t>
      </w:r>
      <w:r w:rsidRPr="00197844">
        <w:rPr>
          <w:rFonts w:ascii="David" w:hAnsi="David" w:cs="David"/>
          <w:rtl/>
        </w:rPr>
        <w:t>לצורך קידום מטרות חברתיות</w:t>
      </w:r>
      <w:r w:rsidRPr="00197844">
        <w:rPr>
          <w:rFonts w:ascii="David" w:hAnsi="David" w:cs="David" w:hint="cs"/>
          <w:rtl/>
        </w:rPr>
        <w:t xml:space="preserve">. </w:t>
      </w:r>
      <w:r w:rsidR="00197844" w:rsidRPr="00197844">
        <w:rPr>
          <w:rFonts w:ascii="David" w:hAnsi="David" w:cs="David" w:hint="cs"/>
          <w:rtl/>
        </w:rPr>
        <w:t xml:space="preserve">מדובר על צד חלש מול חזק ולא בהכרח על מצב כספי. קבוצה מול יחד, גוף מול פרט. </w:t>
      </w:r>
      <w:proofErr w:type="spellStart"/>
      <w:r w:rsidR="00197844" w:rsidRPr="00197844">
        <w:rPr>
          <w:rFonts w:ascii="David" w:hAnsi="David" w:cs="David" w:hint="cs"/>
          <w:u w:val="single"/>
          <w:rtl/>
        </w:rPr>
        <w:t>בקורנהויזר</w:t>
      </w:r>
      <w:proofErr w:type="spellEnd"/>
      <w:r w:rsidR="00197844">
        <w:rPr>
          <w:rFonts w:ascii="David" w:hAnsi="David" w:cs="David" w:hint="cs"/>
          <w:rtl/>
        </w:rPr>
        <w:t xml:space="preserve">- </w:t>
      </w:r>
      <w:r w:rsidR="00197844" w:rsidRPr="00197844">
        <w:rPr>
          <w:rFonts w:ascii="David" w:hAnsi="David" w:cs="David" w:hint="cs"/>
          <w:rtl/>
        </w:rPr>
        <w:t xml:space="preserve">הזוג היו מכפר שמריהו ונתפסו כקבוצה חזקה. </w:t>
      </w:r>
      <w:proofErr w:type="spellStart"/>
      <w:r w:rsidR="00197844" w:rsidRPr="00197844">
        <w:rPr>
          <w:rFonts w:ascii="David" w:hAnsi="David" w:cs="David" w:hint="cs"/>
          <w:u w:val="single"/>
          <w:rtl/>
        </w:rPr>
        <w:t>בקרישוב</w:t>
      </w:r>
      <w:proofErr w:type="spellEnd"/>
      <w:r w:rsidR="00197844">
        <w:rPr>
          <w:rFonts w:ascii="David" w:hAnsi="David" w:cs="David" w:hint="cs"/>
          <w:rtl/>
        </w:rPr>
        <w:t xml:space="preserve">- </w:t>
      </w:r>
      <w:r w:rsidR="00197844" w:rsidRPr="00197844">
        <w:rPr>
          <w:rFonts w:ascii="David" w:hAnsi="David" w:cs="David" w:hint="cs"/>
          <w:rtl/>
        </w:rPr>
        <w:t>הקיבוץ מול העובד הפשוט.</w:t>
      </w:r>
      <w:r w:rsidR="00197844">
        <w:rPr>
          <w:rFonts w:ascii="David" w:hAnsi="David" w:cs="David" w:hint="cs"/>
          <w:rtl/>
        </w:rPr>
        <w:t xml:space="preserve"> </w:t>
      </w:r>
      <w:r w:rsidRPr="00197844">
        <w:rPr>
          <w:rFonts w:ascii="David" w:hAnsi="David" w:cs="David" w:hint="cs"/>
          <w:u w:val="single"/>
          <w:rtl/>
        </w:rPr>
        <w:t xml:space="preserve">אבו </w:t>
      </w:r>
      <w:proofErr w:type="spellStart"/>
      <w:r w:rsidRPr="00197844">
        <w:rPr>
          <w:rFonts w:ascii="David" w:hAnsi="David" w:cs="David" w:hint="cs"/>
          <w:u w:val="single"/>
          <w:rtl/>
        </w:rPr>
        <w:t>חנא</w:t>
      </w:r>
      <w:proofErr w:type="spellEnd"/>
      <w:r w:rsidRPr="00197844">
        <w:rPr>
          <w:rFonts w:ascii="David" w:hAnsi="David" w:cs="David" w:hint="cs"/>
          <w:rtl/>
        </w:rPr>
        <w:t xml:space="preserve">- הזכות לכתוב סיפור חיים. </w:t>
      </w:r>
      <w:r w:rsidRPr="00197844">
        <w:rPr>
          <w:rFonts w:ascii="David" w:hAnsi="David" w:cs="David" w:hint="cs"/>
          <w:u w:val="single"/>
          <w:rtl/>
        </w:rPr>
        <w:t>לסל</w:t>
      </w:r>
      <w:r w:rsidRPr="00702902">
        <w:rPr>
          <w:rFonts w:ascii="David" w:hAnsi="David" w:cs="David" w:hint="cs"/>
          <w:u w:val="single"/>
          <w:rtl/>
        </w:rPr>
        <w:t>י בנדר</w:t>
      </w:r>
      <w:r>
        <w:rPr>
          <w:rFonts w:ascii="David" w:hAnsi="David" w:cs="David" w:hint="cs"/>
          <w:rtl/>
        </w:rPr>
        <w:t xml:space="preserve">- אובדן השתכרות צריך להיות לפי הממוצע הלא מגדרי, מחלקים בצורה אחרת אבל העוגה נשארת באותו גודל </w:t>
      </w:r>
    </w:p>
    <w:p w14:paraId="4131D92C" w14:textId="77777777" w:rsidR="004374D9" w:rsidRDefault="004374D9" w:rsidP="00F04308">
      <w:pPr>
        <w:pStyle w:val="a3"/>
        <w:numPr>
          <w:ilvl w:val="0"/>
          <w:numId w:val="21"/>
        </w:numPr>
        <w:bidi/>
        <w:spacing w:after="0" w:line="360" w:lineRule="auto"/>
        <w:jc w:val="both"/>
        <w:rPr>
          <w:rFonts w:ascii="David" w:hAnsi="David" w:cs="David"/>
        </w:rPr>
      </w:pPr>
      <w:r w:rsidRPr="001C2B89">
        <w:rPr>
          <w:rFonts w:ascii="David" w:hAnsi="David" w:cs="David"/>
          <w:u w:val="single"/>
          <w:rtl/>
        </w:rPr>
        <w:t>פיזור נזק:</w:t>
      </w:r>
      <w:r w:rsidRPr="001C2B89">
        <w:rPr>
          <w:rFonts w:ascii="David" w:hAnsi="David" w:cs="David"/>
          <w:rtl/>
        </w:rPr>
        <w:t xml:space="preserve"> האחריות תוטל על מי שיכול לפזר את הנזק בעצמו על מס' גדול של אנשים, כך שכל אחד יישא בחלק קטן של עלות התיקון מבלי שמצבו הכלכלי/ החברתי ישתנה לרעה. </w:t>
      </w:r>
    </w:p>
    <w:p w14:paraId="30653B5C" w14:textId="77777777" w:rsidR="004374D9" w:rsidRDefault="004374D9" w:rsidP="004374D9">
      <w:pPr>
        <w:pStyle w:val="a3"/>
        <w:bidi/>
        <w:spacing w:after="0" w:line="360" w:lineRule="auto"/>
        <w:ind w:left="360"/>
        <w:jc w:val="both"/>
        <w:rPr>
          <w:rFonts w:ascii="David" w:hAnsi="David" w:cs="David"/>
          <w:rtl/>
        </w:rPr>
      </w:pPr>
      <w:r w:rsidRPr="001C2B89">
        <w:rPr>
          <w:rFonts w:ascii="David" w:hAnsi="David" w:cs="David"/>
          <w:rtl/>
        </w:rPr>
        <w:t>דוג'</w:t>
      </w:r>
      <w:r>
        <w:rPr>
          <w:rFonts w:ascii="David" w:hAnsi="David" w:cs="David" w:hint="cs"/>
          <w:rtl/>
        </w:rPr>
        <w:t>– יצרנים בשינוי מחיר המוצר;</w:t>
      </w:r>
      <w:r w:rsidRPr="001C2B89">
        <w:rPr>
          <w:rFonts w:ascii="David" w:hAnsi="David" w:cs="David"/>
          <w:rtl/>
        </w:rPr>
        <w:t xml:space="preserve"> </w:t>
      </w:r>
      <w:r w:rsidRPr="0029630D">
        <w:rPr>
          <w:rFonts w:ascii="David" w:hAnsi="David" w:cs="David" w:hint="cs"/>
          <w:u w:val="single"/>
          <w:rtl/>
        </w:rPr>
        <w:t>כיס עמוק</w:t>
      </w:r>
      <w:r>
        <w:rPr>
          <w:rFonts w:ascii="David" w:hAnsi="David" w:cs="David" w:hint="cs"/>
          <w:rtl/>
        </w:rPr>
        <w:t xml:space="preserve">. </w:t>
      </w:r>
    </w:p>
    <w:p w14:paraId="36A3121D" w14:textId="77777777" w:rsidR="004374D9" w:rsidRPr="001C2B89" w:rsidRDefault="004374D9" w:rsidP="004374D9">
      <w:pPr>
        <w:pStyle w:val="a3"/>
        <w:bidi/>
        <w:spacing w:after="0" w:line="360" w:lineRule="auto"/>
        <w:ind w:left="360"/>
        <w:jc w:val="both"/>
        <w:rPr>
          <w:rFonts w:ascii="David" w:hAnsi="David" w:cs="David"/>
        </w:rPr>
      </w:pPr>
      <w:r w:rsidRPr="001C2B89">
        <w:rPr>
          <w:rFonts w:ascii="David" w:hAnsi="David" w:cs="David"/>
          <w:rtl/>
        </w:rPr>
        <w:t xml:space="preserve">יש הרואים בפיזור נזק כמטרה עצמאית/ כחלק מהרתעה יעילה. </w:t>
      </w:r>
    </w:p>
    <w:p w14:paraId="28FAA646" w14:textId="1B19EBD0" w:rsidR="004374D9" w:rsidRPr="002051A3" w:rsidRDefault="004374D9" w:rsidP="004374D9">
      <w:pPr>
        <w:bidi/>
        <w:spacing w:after="0" w:line="360" w:lineRule="auto"/>
        <w:jc w:val="both"/>
        <w:rPr>
          <w:rFonts w:ascii="David" w:hAnsi="David" w:cs="David"/>
        </w:rPr>
      </w:pPr>
      <w:r w:rsidRPr="002051A3">
        <w:rPr>
          <w:rFonts w:ascii="David" w:hAnsi="David" w:cs="David"/>
          <w:b/>
          <w:bCs/>
          <w:color w:val="4472C4" w:themeColor="accent1"/>
          <w:u w:val="single"/>
          <w:rtl/>
        </w:rPr>
        <w:t>הרתעה יעילה:</w:t>
      </w:r>
      <w:r w:rsidRPr="002051A3">
        <w:rPr>
          <w:rFonts w:ascii="David" w:hAnsi="David" w:cs="David"/>
          <w:color w:val="4472C4" w:themeColor="accent1"/>
          <w:rtl/>
        </w:rPr>
        <w:t xml:space="preserve"> </w:t>
      </w:r>
      <w:r w:rsidRPr="002051A3">
        <w:rPr>
          <w:rFonts w:ascii="David" w:hAnsi="David" w:cs="David"/>
          <w:rtl/>
        </w:rPr>
        <w:t xml:space="preserve">גישה </w:t>
      </w:r>
      <w:proofErr w:type="spellStart"/>
      <w:r>
        <w:rPr>
          <w:rFonts w:ascii="David" w:hAnsi="David" w:cs="David" w:hint="cs"/>
          <w:rtl/>
        </w:rPr>
        <w:t>תוצאתנית</w:t>
      </w:r>
      <w:proofErr w:type="spellEnd"/>
      <w:r w:rsidRPr="00BC0049">
        <w:rPr>
          <w:rFonts w:ascii="David" w:hAnsi="David" w:cs="David" w:hint="cs"/>
          <w:rtl/>
        </w:rPr>
        <w:t xml:space="preserve">. </w:t>
      </w:r>
      <w:r w:rsidRPr="00BC0049">
        <w:rPr>
          <w:rFonts w:ascii="David" w:hAnsi="David" w:cs="David"/>
          <w:rtl/>
        </w:rPr>
        <w:t>ראייה כלכלית מול תועלת חברתית</w:t>
      </w:r>
      <w:r w:rsidRPr="002051A3">
        <w:rPr>
          <w:rFonts w:ascii="David" w:hAnsi="David" w:cs="David" w:hint="cs"/>
          <w:rtl/>
        </w:rPr>
        <w:t xml:space="preserve"> (</w:t>
      </w:r>
      <w:r w:rsidRPr="002051A3">
        <w:rPr>
          <w:rFonts w:ascii="David" w:hAnsi="David" w:cs="David"/>
          <w:rtl/>
        </w:rPr>
        <w:t>לרנד הנד</w:t>
      </w:r>
      <w:r>
        <w:rPr>
          <w:rFonts w:ascii="David" w:hAnsi="David" w:cs="David" w:hint="cs"/>
          <w:rtl/>
        </w:rPr>
        <w:t xml:space="preserve">, </w:t>
      </w:r>
      <w:proofErr w:type="spellStart"/>
      <w:r>
        <w:rPr>
          <w:rFonts w:ascii="David" w:hAnsi="David" w:cs="David" w:hint="cs"/>
          <w:rtl/>
        </w:rPr>
        <w:t>קוז</w:t>
      </w:r>
      <w:proofErr w:type="spellEnd"/>
      <w:r>
        <w:rPr>
          <w:rFonts w:ascii="David" w:hAnsi="David" w:cs="David" w:hint="cs"/>
          <w:rtl/>
        </w:rPr>
        <w:t xml:space="preserve"> </w:t>
      </w:r>
      <w:proofErr w:type="spellStart"/>
      <w:r>
        <w:rPr>
          <w:rFonts w:ascii="David" w:hAnsi="David" w:cs="David" w:hint="cs"/>
          <w:rtl/>
        </w:rPr>
        <w:t>וקלברזי</w:t>
      </w:r>
      <w:proofErr w:type="spellEnd"/>
      <w:r w:rsidRPr="002051A3">
        <w:rPr>
          <w:rFonts w:ascii="David" w:hAnsi="David" w:cs="David" w:hint="cs"/>
          <w:rtl/>
        </w:rPr>
        <w:t>)</w:t>
      </w:r>
      <w:r w:rsidRPr="002051A3">
        <w:rPr>
          <w:rFonts w:ascii="David" w:hAnsi="David" w:cs="David"/>
          <w:rtl/>
        </w:rPr>
        <w:t xml:space="preserve">. </w:t>
      </w:r>
      <w:r w:rsidRPr="00AE752D">
        <w:rPr>
          <w:rFonts w:ascii="David" w:hAnsi="David" w:cs="David" w:hint="cs"/>
          <w:u w:val="single"/>
          <w:rtl/>
        </w:rPr>
        <w:t>הגדלת</w:t>
      </w:r>
      <w:r w:rsidRPr="00AE752D">
        <w:rPr>
          <w:rFonts w:ascii="David" w:hAnsi="David" w:cs="David"/>
          <w:u w:val="single"/>
          <w:rtl/>
        </w:rPr>
        <w:t xml:space="preserve"> עוגת הרווחה המצרפית</w:t>
      </w:r>
      <w:r w:rsidRPr="002051A3">
        <w:rPr>
          <w:rFonts w:ascii="David" w:hAnsi="David" w:cs="David"/>
          <w:rtl/>
        </w:rPr>
        <w:t>- להגיע ליעילות דרך הרתעה אופטימלית</w:t>
      </w:r>
      <w:r w:rsidRPr="002051A3">
        <w:rPr>
          <w:rFonts w:ascii="David" w:hAnsi="David" w:cs="David" w:hint="cs"/>
          <w:rtl/>
        </w:rPr>
        <w:t xml:space="preserve">. </w:t>
      </w:r>
      <w:r>
        <w:rPr>
          <w:rFonts w:ascii="David" w:hAnsi="David" w:cs="David" w:hint="cs"/>
          <w:u w:val="single"/>
          <w:rtl/>
        </w:rPr>
        <w:t xml:space="preserve">מנסה להקטין תאונות ולצמצם את הנזק מכל תאונה. </w:t>
      </w:r>
    </w:p>
    <w:p w14:paraId="32C986B3" w14:textId="232EC991" w:rsidR="004374D9" w:rsidRPr="001C2B89" w:rsidRDefault="004374D9" w:rsidP="004374D9">
      <w:pPr>
        <w:bidi/>
        <w:spacing w:after="0" w:line="360" w:lineRule="auto"/>
        <w:contextualSpacing/>
        <w:jc w:val="both"/>
        <w:rPr>
          <w:rFonts w:ascii="David" w:eastAsia="Calibri" w:hAnsi="David" w:cs="David"/>
          <w:b/>
          <w:bCs/>
          <w:rtl/>
        </w:rPr>
      </w:pPr>
      <w:r w:rsidRPr="00844AF6">
        <w:rPr>
          <w:rFonts w:ascii="David" w:eastAsia="Calibri" w:hAnsi="David" w:cs="David" w:hint="cs"/>
          <w:b/>
          <w:bCs/>
          <w:u w:val="single"/>
          <w:rtl/>
        </w:rPr>
        <w:t xml:space="preserve">באתא נ </w:t>
      </w:r>
      <w:r w:rsidRPr="005E6344">
        <w:rPr>
          <w:rFonts w:ascii="David" w:eastAsia="Calibri" w:hAnsi="David" w:cs="David" w:hint="cs"/>
          <w:b/>
          <w:bCs/>
          <w:u w:val="single"/>
          <w:rtl/>
        </w:rPr>
        <w:t xml:space="preserve">שוורץ </w:t>
      </w:r>
      <w:r w:rsidR="005E6344" w:rsidRPr="005E6344">
        <w:rPr>
          <w:rFonts w:ascii="David" w:eastAsia="Calibri" w:hAnsi="David" w:cs="David" w:hint="cs"/>
          <w:b/>
          <w:bCs/>
          <w:u w:val="single"/>
          <w:rtl/>
        </w:rPr>
        <w:t>ובחמד</w:t>
      </w:r>
      <w:r w:rsidR="005E6344">
        <w:rPr>
          <w:rFonts w:ascii="David" w:eastAsia="Calibri" w:hAnsi="David" w:cs="David" w:hint="cs"/>
          <w:b/>
          <w:bCs/>
          <w:rtl/>
        </w:rPr>
        <w:t xml:space="preserve"> </w:t>
      </w:r>
      <w:r>
        <w:rPr>
          <w:rFonts w:ascii="David" w:eastAsia="Calibri" w:hAnsi="David" w:cs="David" w:hint="cs"/>
          <w:b/>
          <w:bCs/>
          <w:rtl/>
        </w:rPr>
        <w:t xml:space="preserve">הייתה </w:t>
      </w:r>
      <w:r w:rsidRPr="001C2B89">
        <w:rPr>
          <w:rFonts w:ascii="David" w:eastAsia="Calibri" w:hAnsi="David" w:cs="David"/>
          <w:b/>
          <w:bCs/>
          <w:rtl/>
        </w:rPr>
        <w:t>התנגשות בין צדק מתקן להרתעה יעילה.</w:t>
      </w:r>
      <w:r w:rsidR="00DD1238">
        <w:rPr>
          <w:rFonts w:ascii="David" w:eastAsia="Calibri" w:hAnsi="David" w:cs="David" w:hint="cs"/>
          <w:b/>
          <w:bCs/>
          <w:rtl/>
        </w:rPr>
        <w:t xml:space="preserve"> </w:t>
      </w:r>
    </w:p>
    <w:p w14:paraId="78414E80" w14:textId="77777777" w:rsidR="004374D9" w:rsidRPr="0097007B" w:rsidRDefault="004374D9" w:rsidP="004374D9">
      <w:pPr>
        <w:bidi/>
        <w:spacing w:after="0" w:line="360" w:lineRule="auto"/>
        <w:jc w:val="both"/>
        <w:rPr>
          <w:rFonts w:ascii="David" w:hAnsi="David" w:cs="David"/>
          <w:rtl/>
        </w:rPr>
      </w:pPr>
    </w:p>
    <w:p w14:paraId="7C6D7DA8" w14:textId="77777777" w:rsidR="004374D9" w:rsidRPr="004936E2" w:rsidRDefault="004374D9" w:rsidP="004374D9">
      <w:pPr>
        <w:bidi/>
        <w:spacing w:after="0" w:line="360" w:lineRule="auto"/>
        <w:jc w:val="both"/>
        <w:rPr>
          <w:rFonts w:ascii="David" w:hAnsi="David" w:cs="David"/>
          <w:b/>
          <w:bCs/>
          <w:sz w:val="20"/>
          <w:szCs w:val="20"/>
          <w:rtl/>
        </w:rPr>
      </w:pPr>
      <w:r w:rsidRPr="004936E2">
        <w:rPr>
          <w:rFonts w:ascii="David" w:hAnsi="David" w:cs="David" w:hint="cs"/>
          <w:b/>
          <w:bCs/>
          <w:u w:val="single"/>
          <w:rtl/>
        </w:rPr>
        <w:t xml:space="preserve">לפי </w:t>
      </w:r>
      <w:proofErr w:type="spellStart"/>
      <w:r w:rsidRPr="004936E2">
        <w:rPr>
          <w:rFonts w:ascii="David" w:hAnsi="David" w:cs="David" w:hint="cs"/>
          <w:b/>
          <w:bCs/>
          <w:u w:val="single"/>
          <w:rtl/>
        </w:rPr>
        <w:t>דובס</w:t>
      </w:r>
      <w:proofErr w:type="spellEnd"/>
      <w:r w:rsidRPr="004936E2">
        <w:rPr>
          <w:rFonts w:ascii="David" w:hAnsi="David" w:cs="David" w:hint="cs"/>
          <w:b/>
          <w:bCs/>
          <w:u w:val="single"/>
          <w:rtl/>
        </w:rPr>
        <w:t>:</w:t>
      </w:r>
      <w:r>
        <w:rPr>
          <w:rFonts w:ascii="David" w:hAnsi="David" w:cs="David" w:hint="cs"/>
          <w:b/>
          <w:bCs/>
          <w:u w:val="single"/>
          <w:rtl/>
        </w:rPr>
        <w:t xml:space="preserve"> </w:t>
      </w:r>
      <w:r w:rsidRPr="004936E2">
        <w:rPr>
          <w:rFonts w:ascii="David" w:hAnsi="David" w:cs="David"/>
          <w:sz w:val="20"/>
          <w:szCs w:val="20"/>
          <w:rtl/>
        </w:rPr>
        <w:t>יתכן ותהיה סתירה בין המטרות אך ברוב המקרים הגישות לא סותרות.</w:t>
      </w:r>
    </w:p>
    <w:p w14:paraId="0F7A8B4C" w14:textId="77777777" w:rsidR="004374D9" w:rsidRDefault="004374D9" w:rsidP="004374D9">
      <w:pPr>
        <w:bidi/>
        <w:spacing w:after="0" w:line="360" w:lineRule="auto"/>
        <w:jc w:val="both"/>
        <w:rPr>
          <w:rFonts w:ascii="David" w:hAnsi="David" w:cs="David"/>
          <w:b/>
          <w:bCs/>
          <w:color w:val="FF0000"/>
          <w:rtl/>
        </w:rPr>
      </w:pPr>
      <w:r w:rsidRPr="004936E2">
        <w:rPr>
          <w:rFonts w:ascii="David" w:hAnsi="David" w:cs="David" w:hint="cs"/>
          <w:color w:val="FF0000"/>
          <w:rtl/>
        </w:rPr>
        <w:t>עקרונות של צדק –</w:t>
      </w:r>
      <w:r>
        <w:rPr>
          <w:rFonts w:ascii="David" w:hAnsi="David" w:cs="David" w:hint="cs"/>
          <w:b/>
          <w:bCs/>
          <w:color w:val="FF0000"/>
          <w:rtl/>
        </w:rPr>
        <w:t xml:space="preserve"> </w:t>
      </w:r>
      <w:r w:rsidRPr="00EA247B">
        <w:rPr>
          <w:rFonts w:ascii="David" w:hAnsi="David" w:cs="David"/>
          <w:b/>
          <w:bCs/>
          <w:color w:val="FF0000"/>
          <w:rtl/>
        </w:rPr>
        <w:t>צדק מתקן ופיצוי הן מטרות העוסקות בצדדים הקונקרטיים.</w:t>
      </w:r>
      <w:r>
        <w:rPr>
          <w:rFonts w:ascii="David" w:hAnsi="David" w:cs="David" w:hint="cs"/>
          <w:b/>
          <w:bCs/>
          <w:color w:val="FF0000"/>
          <w:rtl/>
        </w:rPr>
        <w:t xml:space="preserve"> צורך בתיקון הנזק. צופות פני </w:t>
      </w:r>
      <w:r w:rsidRPr="005F022A">
        <w:rPr>
          <w:rFonts w:ascii="David" w:hAnsi="David" w:cs="David" w:hint="cs"/>
          <w:b/>
          <w:bCs/>
          <w:color w:val="FF0000"/>
          <w:u w:val="single"/>
          <w:rtl/>
        </w:rPr>
        <w:t>עבר</w:t>
      </w:r>
      <w:r>
        <w:rPr>
          <w:rFonts w:ascii="David" w:hAnsi="David" w:cs="David" w:hint="cs"/>
          <w:b/>
          <w:bCs/>
          <w:color w:val="FF0000"/>
          <w:rtl/>
        </w:rPr>
        <w:t xml:space="preserve">. </w:t>
      </w:r>
    </w:p>
    <w:p w14:paraId="2B6A8326" w14:textId="777C56A5" w:rsidR="00DD1238" w:rsidRDefault="004374D9" w:rsidP="001E1DC9">
      <w:pPr>
        <w:bidi/>
        <w:spacing w:after="0" w:line="360" w:lineRule="auto"/>
        <w:jc w:val="both"/>
        <w:rPr>
          <w:rFonts w:ascii="David" w:hAnsi="David" w:cs="David"/>
          <w:b/>
          <w:bCs/>
          <w:color w:val="0070C0"/>
          <w:rtl/>
        </w:rPr>
      </w:pPr>
      <w:r w:rsidRPr="004936E2">
        <w:rPr>
          <w:rFonts w:ascii="David" w:hAnsi="David" w:cs="David" w:hint="cs"/>
          <w:color w:val="0070C0"/>
          <w:rtl/>
        </w:rPr>
        <w:t>עקרון של מדיניות חברתית/ תועלת חברתית –</w:t>
      </w:r>
      <w:r>
        <w:rPr>
          <w:rFonts w:ascii="David" w:hAnsi="David" w:cs="David" w:hint="cs"/>
          <w:b/>
          <w:bCs/>
          <w:color w:val="0070C0"/>
          <w:rtl/>
        </w:rPr>
        <w:t xml:space="preserve"> </w:t>
      </w:r>
      <w:r w:rsidRPr="00EA247B">
        <w:rPr>
          <w:rFonts w:ascii="David" w:hAnsi="David" w:cs="David"/>
          <w:b/>
          <w:bCs/>
          <w:color w:val="0070C0"/>
          <w:rtl/>
        </w:rPr>
        <w:t xml:space="preserve">צדק </w:t>
      </w:r>
      <w:r w:rsidRPr="00EA247B">
        <w:rPr>
          <w:rFonts w:ascii="David" w:hAnsi="David" w:cs="David" w:hint="cs"/>
          <w:b/>
          <w:bCs/>
          <w:color w:val="0070C0"/>
          <w:rtl/>
        </w:rPr>
        <w:t>חלוקתי</w:t>
      </w:r>
      <w:r w:rsidRPr="00EA247B">
        <w:rPr>
          <w:rFonts w:ascii="David" w:hAnsi="David" w:cs="David"/>
          <w:b/>
          <w:bCs/>
          <w:color w:val="0070C0"/>
          <w:rtl/>
        </w:rPr>
        <w:t xml:space="preserve"> והרתעה הן מטרות אינסטרומנטליות, </w:t>
      </w:r>
      <w:r>
        <w:rPr>
          <w:rFonts w:ascii="David" w:hAnsi="David" w:cs="David" w:hint="cs"/>
          <w:b/>
          <w:bCs/>
          <w:color w:val="0070C0"/>
          <w:rtl/>
        </w:rPr>
        <w:t>מקדשות עקרונות כלכליים חברתיים</w:t>
      </w:r>
      <w:r w:rsidRPr="00EA247B">
        <w:rPr>
          <w:rFonts w:ascii="David" w:hAnsi="David" w:cs="David"/>
          <w:b/>
          <w:bCs/>
          <w:color w:val="0070C0"/>
          <w:rtl/>
        </w:rPr>
        <w:t xml:space="preserve">. צופות פני </w:t>
      </w:r>
      <w:r w:rsidRPr="005F022A">
        <w:rPr>
          <w:rFonts w:ascii="David" w:hAnsi="David" w:cs="David"/>
          <w:b/>
          <w:bCs/>
          <w:color w:val="0070C0"/>
          <w:u w:val="single"/>
          <w:rtl/>
        </w:rPr>
        <w:t>עתיד</w:t>
      </w:r>
      <w:r>
        <w:rPr>
          <w:rFonts w:ascii="David" w:hAnsi="David" w:cs="David" w:hint="cs"/>
          <w:b/>
          <w:bCs/>
          <w:color w:val="0070C0"/>
          <w:rtl/>
        </w:rPr>
        <w:t>.</w:t>
      </w:r>
    </w:p>
    <w:p w14:paraId="22E83EA6" w14:textId="42B827A4" w:rsidR="00DD1238" w:rsidRDefault="00DD1238" w:rsidP="00DD1238">
      <w:pPr>
        <w:bidi/>
        <w:spacing w:after="0" w:line="360" w:lineRule="auto"/>
        <w:jc w:val="both"/>
        <w:rPr>
          <w:rFonts w:ascii="David" w:hAnsi="David" w:cs="David"/>
          <w:b/>
          <w:bCs/>
          <w:color w:val="0070C0"/>
          <w:rtl/>
        </w:rPr>
      </w:pPr>
    </w:p>
    <w:p w14:paraId="79E7F204" w14:textId="52C0F338" w:rsidR="002E71AC" w:rsidRDefault="00DD1238" w:rsidP="00DD1238">
      <w:pPr>
        <w:tabs>
          <w:tab w:val="left" w:pos="6686"/>
        </w:tabs>
        <w:bidi/>
        <w:spacing w:after="0" w:line="240" w:lineRule="auto"/>
        <w:jc w:val="both"/>
        <w:rPr>
          <w:rFonts w:ascii="David" w:hAnsi="David" w:cs="David"/>
          <w:b/>
          <w:bCs/>
          <w:sz w:val="24"/>
          <w:szCs w:val="24"/>
          <w:u w:val="single"/>
          <w:rtl/>
        </w:rPr>
      </w:pPr>
      <w:r w:rsidRPr="00BF74BF">
        <w:rPr>
          <w:rFonts w:ascii="David" w:hAnsi="David" w:cs="David" w:hint="cs"/>
          <w:b/>
          <w:bCs/>
          <w:sz w:val="24"/>
          <w:szCs w:val="24"/>
          <w:u w:val="single"/>
          <w:rtl/>
        </w:rPr>
        <w:t xml:space="preserve">גוגנהיים נ' </w:t>
      </w:r>
      <w:proofErr w:type="spellStart"/>
      <w:r w:rsidRPr="00BF74BF">
        <w:rPr>
          <w:rFonts w:ascii="David" w:hAnsi="David" w:cs="David" w:hint="cs"/>
          <w:b/>
          <w:bCs/>
          <w:sz w:val="24"/>
          <w:szCs w:val="24"/>
          <w:u w:val="single"/>
          <w:rtl/>
        </w:rPr>
        <w:t>גלרטר</w:t>
      </w:r>
      <w:proofErr w:type="spellEnd"/>
      <w:r>
        <w:rPr>
          <w:rFonts w:ascii="David" w:hAnsi="David" w:cs="David" w:hint="eastAsia"/>
          <w:b/>
          <w:bCs/>
          <w:sz w:val="24"/>
          <w:szCs w:val="24"/>
          <w:u w:val="single"/>
          <w:rtl/>
        </w:rPr>
        <w:t>–</w:t>
      </w:r>
      <w:r w:rsidR="00816895">
        <w:rPr>
          <w:rFonts w:ascii="David" w:hAnsi="David" w:cs="David" w:hint="cs"/>
          <w:b/>
          <w:bCs/>
          <w:sz w:val="24"/>
          <w:szCs w:val="24"/>
          <w:u w:val="single"/>
          <w:rtl/>
        </w:rPr>
        <w:t xml:space="preserve"> </w:t>
      </w:r>
      <w:r w:rsidRPr="00DD1238">
        <w:rPr>
          <w:rFonts w:ascii="David" w:eastAsia="Calibri" w:hAnsi="David" w:cs="David" w:hint="cs"/>
          <w:rtl/>
        </w:rPr>
        <w:t>הפכו את ס41א (היזק ע"י כלב) מאחריות מוחלטת לחמורה</w:t>
      </w:r>
    </w:p>
    <w:p w14:paraId="4EC995B4" w14:textId="77777777" w:rsidR="00816895" w:rsidRDefault="00816895" w:rsidP="00F04308">
      <w:pPr>
        <w:pStyle w:val="a3"/>
        <w:numPr>
          <w:ilvl w:val="0"/>
          <w:numId w:val="39"/>
        </w:numPr>
        <w:bidi/>
        <w:rPr>
          <w:rFonts w:ascii="David" w:hAnsi="David" w:cs="David"/>
          <w:color w:val="000000" w:themeColor="text1"/>
        </w:rPr>
      </w:pPr>
      <w:r>
        <w:rPr>
          <w:rFonts w:ascii="David" w:hAnsi="David" w:cs="David" w:hint="cs"/>
          <w:color w:val="000000" w:themeColor="text1"/>
          <w:rtl/>
        </w:rPr>
        <w:lastRenderedPageBreak/>
        <w:t>הנזק נגרם ע"י חיה שהנתבע ידע או היה צריך לדעת כי היא מועדת לגרימת נזק.</w:t>
      </w:r>
    </w:p>
    <w:p w14:paraId="2680E7A5" w14:textId="77777777" w:rsidR="00816895" w:rsidRPr="00816895" w:rsidRDefault="00816895" w:rsidP="00F04308">
      <w:pPr>
        <w:pStyle w:val="a3"/>
        <w:numPr>
          <w:ilvl w:val="0"/>
          <w:numId w:val="39"/>
        </w:numPr>
        <w:bidi/>
        <w:rPr>
          <w:rFonts w:ascii="David" w:hAnsi="David" w:cs="David"/>
          <w:color w:val="000000" w:themeColor="text1"/>
          <w:rtl/>
        </w:rPr>
      </w:pPr>
      <w:r w:rsidRPr="00D27D39">
        <w:rPr>
          <w:rFonts w:ascii="David" w:hAnsi="David" w:cs="David" w:hint="cs"/>
          <w:color w:val="000000" w:themeColor="text1"/>
          <w:rtl/>
        </w:rPr>
        <w:t xml:space="preserve">הנתבע </w:t>
      </w:r>
      <w:r w:rsidRPr="00816895">
        <w:rPr>
          <w:rFonts w:ascii="David" w:hAnsi="David" w:cs="David" w:hint="cs"/>
          <w:color w:val="000000" w:themeColor="text1"/>
          <w:rtl/>
        </w:rPr>
        <w:t>הוא בעל החיה</w:t>
      </w:r>
    </w:p>
    <w:p w14:paraId="3E008EFF" w14:textId="34AA3FD9" w:rsidR="00816895" w:rsidRPr="00816895" w:rsidRDefault="00816895" w:rsidP="00816895">
      <w:pPr>
        <w:tabs>
          <w:tab w:val="left" w:pos="6686"/>
        </w:tabs>
        <w:bidi/>
        <w:spacing w:after="0" w:line="240" w:lineRule="auto"/>
        <w:jc w:val="both"/>
        <w:rPr>
          <w:rFonts w:ascii="David" w:hAnsi="David" w:cs="David"/>
          <w:b/>
          <w:bCs/>
          <w:sz w:val="24"/>
          <w:szCs w:val="24"/>
        </w:rPr>
      </w:pPr>
      <w:r w:rsidRPr="00816895">
        <w:rPr>
          <w:rFonts w:ascii="David" w:hAnsi="David" w:cs="David" w:hint="cs"/>
          <w:color w:val="000000" w:themeColor="text1"/>
          <w:rtl/>
        </w:rPr>
        <w:t xml:space="preserve"> מוגבל לנזק גוף</w:t>
      </w:r>
      <w:r w:rsidRPr="00816895">
        <w:rPr>
          <w:rFonts w:ascii="David" w:hAnsi="David" w:cs="David" w:hint="cs"/>
          <w:sz w:val="24"/>
          <w:szCs w:val="24"/>
          <w:rtl/>
        </w:rPr>
        <w:t>.</w:t>
      </w:r>
      <w:r w:rsidRPr="00816895">
        <w:rPr>
          <w:rFonts w:ascii="David" w:hAnsi="David" w:cs="David" w:hint="cs"/>
          <w:b/>
          <w:bCs/>
          <w:sz w:val="24"/>
          <w:szCs w:val="24"/>
          <w:rtl/>
        </w:rPr>
        <w:t xml:space="preserve"> </w:t>
      </w:r>
      <w:r w:rsidRPr="00816895">
        <w:rPr>
          <w:rFonts w:ascii="David" w:hAnsi="David" w:cs="David" w:hint="cs"/>
          <w:color w:val="000000" w:themeColor="text1"/>
          <w:rtl/>
        </w:rPr>
        <w:t>הגנות ס41ב</w:t>
      </w:r>
    </w:p>
    <w:p w14:paraId="367A9B63" w14:textId="77777777" w:rsidR="00816895" w:rsidRDefault="00816895" w:rsidP="00F04308">
      <w:pPr>
        <w:pStyle w:val="a3"/>
        <w:numPr>
          <w:ilvl w:val="0"/>
          <w:numId w:val="40"/>
        </w:numPr>
        <w:bidi/>
        <w:spacing w:after="0"/>
        <w:rPr>
          <w:rFonts w:ascii="David" w:hAnsi="David" w:cs="David"/>
          <w:color w:val="000000" w:themeColor="text1"/>
        </w:rPr>
      </w:pPr>
      <w:r w:rsidRPr="00816895">
        <w:rPr>
          <w:rFonts w:ascii="David" w:hAnsi="David" w:cs="David" w:hint="cs"/>
          <w:color w:val="000000" w:themeColor="text1"/>
          <w:rtl/>
        </w:rPr>
        <w:t>התגרות של</w:t>
      </w:r>
      <w:r>
        <w:rPr>
          <w:rFonts w:ascii="David" w:hAnsi="David" w:cs="David" w:hint="cs"/>
          <w:color w:val="000000" w:themeColor="text1"/>
          <w:rtl/>
        </w:rPr>
        <w:t xml:space="preserve"> הניזוק בכלב</w:t>
      </w:r>
    </w:p>
    <w:p w14:paraId="18A7FB23" w14:textId="77777777" w:rsidR="00816895" w:rsidRDefault="00816895" w:rsidP="00F04308">
      <w:pPr>
        <w:pStyle w:val="a3"/>
        <w:numPr>
          <w:ilvl w:val="0"/>
          <w:numId w:val="40"/>
        </w:numPr>
        <w:bidi/>
        <w:spacing w:after="0"/>
        <w:rPr>
          <w:rFonts w:ascii="David" w:hAnsi="David" w:cs="David"/>
          <w:color w:val="000000" w:themeColor="text1"/>
        </w:rPr>
      </w:pPr>
      <w:r>
        <w:rPr>
          <w:rFonts w:ascii="David" w:hAnsi="David" w:cs="David" w:hint="cs"/>
          <w:color w:val="000000" w:themeColor="text1"/>
          <w:rtl/>
        </w:rPr>
        <w:t>תקיפת הניזוק את הבעלים או קרוביו</w:t>
      </w:r>
    </w:p>
    <w:p w14:paraId="7F5A1CD7" w14:textId="77777777" w:rsidR="00816895" w:rsidRDefault="00816895" w:rsidP="00F04308">
      <w:pPr>
        <w:pStyle w:val="a3"/>
        <w:numPr>
          <w:ilvl w:val="0"/>
          <w:numId w:val="40"/>
        </w:numPr>
        <w:bidi/>
        <w:rPr>
          <w:rFonts w:ascii="David" w:hAnsi="David" w:cs="David"/>
          <w:color w:val="000000" w:themeColor="text1"/>
        </w:rPr>
      </w:pPr>
      <w:r>
        <w:rPr>
          <w:rFonts w:ascii="David" w:hAnsi="David" w:cs="David" w:hint="cs"/>
          <w:color w:val="000000" w:themeColor="text1"/>
          <w:rtl/>
        </w:rPr>
        <w:t>הסגת גבול</w:t>
      </w:r>
    </w:p>
    <w:p w14:paraId="2B6432E0" w14:textId="3F116DF9" w:rsidR="00816895" w:rsidRDefault="00816895" w:rsidP="00816895">
      <w:pPr>
        <w:tabs>
          <w:tab w:val="left" w:pos="6686"/>
        </w:tabs>
        <w:bidi/>
        <w:spacing w:after="0" w:line="240" w:lineRule="auto"/>
        <w:jc w:val="both"/>
        <w:rPr>
          <w:rFonts w:ascii="David" w:hAnsi="David" w:cs="David"/>
          <w:b/>
          <w:bCs/>
          <w:sz w:val="24"/>
          <w:szCs w:val="24"/>
          <w:u w:val="single"/>
          <w:rtl/>
        </w:rPr>
      </w:pPr>
      <w:r>
        <w:rPr>
          <w:rFonts w:ascii="David" w:hAnsi="David" w:cs="David" w:hint="cs"/>
          <w:color w:val="000000" w:themeColor="text1"/>
          <w:rtl/>
        </w:rPr>
        <w:t>לא יעמדו הגנות של אשם תורם/ הסתכנות מרצון</w:t>
      </w:r>
    </w:p>
    <w:p w14:paraId="479010C0" w14:textId="77777777" w:rsidR="002E71AC" w:rsidRDefault="002E71AC">
      <w:pPr>
        <w:rPr>
          <w:rFonts w:ascii="David" w:hAnsi="David" w:cs="David"/>
          <w:b/>
          <w:bCs/>
          <w:sz w:val="24"/>
          <w:szCs w:val="24"/>
          <w:u w:val="single"/>
          <w:rtl/>
        </w:rPr>
      </w:pPr>
      <w:r>
        <w:rPr>
          <w:rFonts w:ascii="David" w:hAnsi="David" w:cs="David"/>
          <w:b/>
          <w:bCs/>
          <w:sz w:val="24"/>
          <w:szCs w:val="24"/>
          <w:u w:val="single"/>
          <w:rtl/>
        </w:rPr>
        <w:br w:type="page"/>
      </w:r>
    </w:p>
    <w:tbl>
      <w:tblPr>
        <w:tblpPr w:leftFromText="180" w:rightFromText="180" w:horzAnchor="margin" w:tblpXSpec="center" w:tblpY="498"/>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1"/>
        <w:gridCol w:w="1843"/>
        <w:gridCol w:w="2693"/>
        <w:gridCol w:w="1276"/>
      </w:tblGrid>
      <w:tr w:rsidR="002E71AC" w:rsidRPr="00133A35" w14:paraId="67B50555" w14:textId="77777777" w:rsidTr="00A22BB7">
        <w:tc>
          <w:tcPr>
            <w:tcW w:w="4531" w:type="dxa"/>
            <w:tcBorders>
              <w:top w:val="single" w:sz="4" w:space="0" w:color="auto"/>
              <w:left w:val="single" w:sz="4" w:space="0" w:color="auto"/>
              <w:bottom w:val="single" w:sz="4" w:space="0" w:color="auto"/>
              <w:right w:val="single" w:sz="4" w:space="0" w:color="auto"/>
            </w:tcBorders>
            <w:vAlign w:val="center"/>
          </w:tcPr>
          <w:p w14:paraId="7CDF6E3D" w14:textId="77777777" w:rsidR="002E71AC" w:rsidRPr="00133A35" w:rsidRDefault="002E71AC" w:rsidP="002E71AC">
            <w:pPr>
              <w:bidi/>
              <w:spacing w:after="0" w:line="240" w:lineRule="auto"/>
              <w:rPr>
                <w:rFonts w:ascii="Times New Roman" w:eastAsia="Times New Roman" w:hAnsi="Times New Roman" w:cs="David-Bold"/>
                <w:b/>
                <w:bCs/>
                <w:color w:val="000000"/>
                <w:rtl/>
              </w:rPr>
            </w:pPr>
            <w:r w:rsidRPr="00133A35">
              <w:rPr>
                <w:rFonts w:ascii="Times New Roman" w:eastAsia="Times New Roman" w:hAnsi="Times New Roman" w:cs="David-Bold"/>
                <w:b/>
                <w:bCs/>
                <w:color w:val="000000"/>
                <w:rtl/>
              </w:rPr>
              <w:lastRenderedPageBreak/>
              <w:t>הערות</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9507DB" w14:textId="77777777" w:rsidR="002E71AC" w:rsidRPr="00133A35" w:rsidRDefault="002E71AC" w:rsidP="002E71AC">
            <w:pPr>
              <w:bidi/>
              <w:spacing w:after="0" w:line="240" w:lineRule="auto"/>
              <w:rPr>
                <w:rFonts w:ascii="Times New Roman" w:eastAsia="Times New Roman" w:hAnsi="Times New Roman" w:cs="Times New Roman"/>
                <w:sz w:val="24"/>
                <w:szCs w:val="24"/>
              </w:rPr>
            </w:pPr>
            <w:r w:rsidRPr="00133A35">
              <w:rPr>
                <w:rFonts w:ascii="Times New Roman" w:eastAsia="Times New Roman" w:hAnsi="Times New Roman" w:cs="David-Bold"/>
                <w:b/>
                <w:bCs/>
                <w:color w:val="000000"/>
                <w:rtl/>
              </w:rPr>
              <w:t xml:space="preserve">ניזוק </w:t>
            </w:r>
          </w:p>
        </w:tc>
        <w:tc>
          <w:tcPr>
            <w:tcW w:w="2693" w:type="dxa"/>
            <w:tcBorders>
              <w:top w:val="single" w:sz="4" w:space="0" w:color="auto"/>
              <w:left w:val="single" w:sz="4" w:space="0" w:color="auto"/>
              <w:bottom w:val="single" w:sz="4" w:space="0" w:color="auto"/>
              <w:right w:val="single" w:sz="4" w:space="0" w:color="auto"/>
            </w:tcBorders>
            <w:vAlign w:val="center"/>
          </w:tcPr>
          <w:p w14:paraId="4A5B3366" w14:textId="77777777" w:rsidR="002E71AC" w:rsidRPr="00133A35" w:rsidRDefault="002E71AC" w:rsidP="002E71AC">
            <w:pPr>
              <w:bidi/>
              <w:spacing w:after="0" w:line="240" w:lineRule="auto"/>
              <w:rPr>
                <w:rFonts w:ascii="David" w:eastAsia="Times New Roman" w:hAnsi="David" w:cs="David"/>
                <w:color w:val="000000"/>
                <w:sz w:val="24"/>
                <w:szCs w:val="24"/>
                <w:rtl/>
              </w:rPr>
            </w:pPr>
            <w:r w:rsidRPr="00133A35">
              <w:rPr>
                <w:rFonts w:ascii="Times New Roman" w:eastAsia="Times New Roman" w:hAnsi="Times New Roman" w:cs="David-Bold"/>
                <w:b/>
                <w:bCs/>
                <w:color w:val="000000"/>
                <w:rtl/>
              </w:rPr>
              <w:t xml:space="preserve">מזיק </w:t>
            </w:r>
          </w:p>
        </w:tc>
        <w:tc>
          <w:tcPr>
            <w:tcW w:w="1276" w:type="dxa"/>
            <w:tcBorders>
              <w:top w:val="single" w:sz="4" w:space="0" w:color="auto"/>
              <w:left w:val="single" w:sz="4" w:space="0" w:color="auto"/>
              <w:bottom w:val="single" w:sz="4" w:space="0" w:color="auto"/>
              <w:right w:val="single" w:sz="4" w:space="0" w:color="auto"/>
            </w:tcBorders>
            <w:vAlign w:val="center"/>
          </w:tcPr>
          <w:p w14:paraId="27CFBDE7" w14:textId="77777777" w:rsidR="002E71AC" w:rsidRPr="00133A35" w:rsidRDefault="002E71AC" w:rsidP="002E71AC">
            <w:pPr>
              <w:bidi/>
              <w:spacing w:after="0" w:line="240" w:lineRule="auto"/>
              <w:rPr>
                <w:rFonts w:ascii="Times New Roman" w:eastAsia="Times New Roman" w:hAnsi="Times New Roman" w:cs="David-Bold"/>
                <w:b/>
                <w:bCs/>
                <w:color w:val="000000"/>
                <w:rtl/>
              </w:rPr>
            </w:pPr>
            <w:r w:rsidRPr="00133A35">
              <w:rPr>
                <w:rFonts w:ascii="David" w:eastAsia="Times New Roman" w:hAnsi="David" w:cs="David"/>
                <w:color w:val="000000"/>
                <w:sz w:val="24"/>
                <w:szCs w:val="24"/>
                <w:rtl/>
              </w:rPr>
              <w:t>משטרי</w:t>
            </w:r>
            <w:r w:rsidRPr="00133A35">
              <w:rPr>
                <w:rFonts w:ascii="David" w:eastAsia="Times New Roman" w:hAnsi="David" w:cs="David"/>
                <w:color w:val="000000"/>
                <w:sz w:val="24"/>
                <w:szCs w:val="24"/>
              </w:rPr>
              <w:br/>
            </w:r>
            <w:r w:rsidRPr="00133A35">
              <w:rPr>
                <w:rFonts w:ascii="David" w:eastAsia="Times New Roman" w:hAnsi="David" w:cs="David"/>
                <w:color w:val="000000"/>
                <w:sz w:val="24"/>
                <w:szCs w:val="24"/>
                <w:rtl/>
              </w:rPr>
              <w:t>אחריות</w:t>
            </w:r>
          </w:p>
        </w:tc>
      </w:tr>
      <w:tr w:rsidR="002E71AC" w:rsidRPr="00133A35" w14:paraId="69CCA028" w14:textId="77777777" w:rsidTr="00A22BB7">
        <w:tc>
          <w:tcPr>
            <w:tcW w:w="4531" w:type="dxa"/>
            <w:tcBorders>
              <w:top w:val="single" w:sz="4" w:space="0" w:color="auto"/>
              <w:left w:val="single" w:sz="4" w:space="0" w:color="auto"/>
              <w:bottom w:val="single" w:sz="4" w:space="0" w:color="auto"/>
              <w:right w:val="single" w:sz="4" w:space="0" w:color="auto"/>
            </w:tcBorders>
            <w:vAlign w:val="center"/>
          </w:tcPr>
          <w:p w14:paraId="269A737C" w14:textId="77777777" w:rsidR="002E71AC" w:rsidRDefault="002E71AC" w:rsidP="00F04308">
            <w:pPr>
              <w:pStyle w:val="a3"/>
              <w:numPr>
                <w:ilvl w:val="0"/>
                <w:numId w:val="27"/>
              </w:numPr>
              <w:bidi/>
              <w:spacing w:after="0" w:line="276" w:lineRule="auto"/>
              <w:rPr>
                <w:rFonts w:ascii="David" w:eastAsia="Times New Roman" w:hAnsi="David" w:cs="David"/>
                <w:color w:val="000000"/>
              </w:rPr>
            </w:pPr>
            <w:r w:rsidRPr="003C72E3">
              <w:rPr>
                <w:rFonts w:ascii="David" w:eastAsia="Times New Roman" w:hAnsi="David" w:cs="David"/>
                <w:color w:val="000000"/>
                <w:rtl/>
              </w:rPr>
              <w:t>ייתכן ומגיע מפלילים</w:t>
            </w:r>
            <w:r w:rsidRPr="003C72E3">
              <w:rPr>
                <w:rFonts w:ascii="David" w:eastAsia="Times New Roman" w:hAnsi="David" w:cs="David"/>
                <w:color w:val="000000"/>
              </w:rPr>
              <w:t>.</w:t>
            </w:r>
          </w:p>
          <w:p w14:paraId="0E4D1B37" w14:textId="484514E4" w:rsidR="002E71AC" w:rsidRDefault="002E71AC" w:rsidP="00F04308">
            <w:pPr>
              <w:pStyle w:val="a3"/>
              <w:numPr>
                <w:ilvl w:val="0"/>
                <w:numId w:val="27"/>
              </w:numPr>
              <w:bidi/>
              <w:spacing w:after="0" w:line="276" w:lineRule="auto"/>
              <w:rPr>
                <w:rFonts w:ascii="David" w:eastAsia="Times New Roman" w:hAnsi="David" w:cs="David"/>
                <w:color w:val="000000"/>
              </w:rPr>
            </w:pPr>
            <w:r w:rsidRPr="003C72E3">
              <w:rPr>
                <w:rFonts w:ascii="David" w:eastAsia="Times New Roman" w:hAnsi="David" w:cs="David"/>
                <w:color w:val="000000"/>
                <w:rtl/>
              </w:rPr>
              <w:t>נתפש כמשטר מרכזי</w:t>
            </w:r>
            <w:r w:rsidRPr="003C72E3">
              <w:rPr>
                <w:rFonts w:ascii="David" w:eastAsia="Times New Roman" w:hAnsi="David" w:cs="David"/>
                <w:color w:val="000000"/>
              </w:rPr>
              <w:t>.</w:t>
            </w:r>
          </w:p>
          <w:p w14:paraId="1D3F49B8" w14:textId="776F7EA7" w:rsidR="007F3F47" w:rsidRDefault="007F3F47" w:rsidP="00F04308">
            <w:pPr>
              <w:pStyle w:val="a3"/>
              <w:numPr>
                <w:ilvl w:val="0"/>
                <w:numId w:val="27"/>
              </w:numPr>
              <w:bidi/>
              <w:spacing w:after="0" w:line="276" w:lineRule="auto"/>
              <w:rPr>
                <w:rFonts w:ascii="David" w:eastAsia="Times New Roman" w:hAnsi="David" w:cs="David"/>
                <w:color w:val="000000"/>
              </w:rPr>
            </w:pPr>
            <w:r>
              <w:rPr>
                <w:rFonts w:ascii="David" w:eastAsia="Times New Roman" w:hAnsi="David" w:cs="David" w:hint="cs"/>
                <w:color w:val="000000"/>
                <w:rtl/>
              </w:rPr>
              <w:t>משפט ארוך ויקר יותר. קשה להוכיח</w:t>
            </w:r>
          </w:p>
          <w:p w14:paraId="3F19C52D" w14:textId="77777777" w:rsidR="002E71AC" w:rsidRDefault="002E71AC" w:rsidP="00F04308">
            <w:pPr>
              <w:pStyle w:val="a3"/>
              <w:numPr>
                <w:ilvl w:val="0"/>
                <w:numId w:val="27"/>
              </w:numPr>
              <w:bidi/>
              <w:spacing w:after="0" w:line="276" w:lineRule="auto"/>
              <w:rPr>
                <w:rFonts w:ascii="David" w:eastAsia="Times New Roman" w:hAnsi="David" w:cs="David"/>
                <w:color w:val="000000"/>
              </w:rPr>
            </w:pPr>
            <w:r w:rsidRPr="003C72E3">
              <w:rPr>
                <w:rFonts w:ascii="David" w:eastAsia="Times New Roman" w:hAnsi="David" w:cs="David"/>
                <w:color w:val="000000"/>
                <w:rtl/>
              </w:rPr>
              <w:t>הניזוק צריך להוכיח שהמזיק התרשל</w:t>
            </w:r>
            <w:r w:rsidRPr="003C72E3">
              <w:rPr>
                <w:rFonts w:ascii="David" w:eastAsia="Times New Roman" w:hAnsi="David" w:cs="David"/>
                <w:color w:val="000000"/>
              </w:rPr>
              <w:t>.</w:t>
            </w:r>
          </w:p>
          <w:p w14:paraId="5AAE3207" w14:textId="77777777" w:rsidR="002E71AC" w:rsidRDefault="002E71AC" w:rsidP="00F04308">
            <w:pPr>
              <w:pStyle w:val="a3"/>
              <w:numPr>
                <w:ilvl w:val="0"/>
                <w:numId w:val="27"/>
              </w:numPr>
              <w:bidi/>
              <w:spacing w:after="0" w:line="276" w:lineRule="auto"/>
              <w:rPr>
                <w:rFonts w:ascii="David" w:eastAsia="Times New Roman" w:hAnsi="David" w:cs="David"/>
                <w:color w:val="000000"/>
              </w:rPr>
            </w:pPr>
            <w:r>
              <w:rPr>
                <w:rFonts w:ascii="David" w:eastAsia="Times New Roman" w:hAnsi="David" w:cs="David" w:hint="cs"/>
                <w:color w:val="000000"/>
                <w:rtl/>
              </w:rPr>
              <w:t xml:space="preserve">בחינה כלכלית (לרנד הנד </w:t>
            </w:r>
            <w:proofErr w:type="spellStart"/>
            <w:r>
              <w:rPr>
                <w:rFonts w:ascii="David" w:eastAsia="Times New Roman" w:hAnsi="David" w:cs="David" w:hint="cs"/>
                <w:color w:val="000000"/>
                <w:rtl/>
              </w:rPr>
              <w:t>ופוזנר</w:t>
            </w:r>
            <w:proofErr w:type="spellEnd"/>
            <w:r>
              <w:rPr>
                <w:rFonts w:ascii="David" w:eastAsia="Times New Roman" w:hAnsi="David" w:cs="David" w:hint="cs"/>
                <w:color w:val="000000"/>
                <w:rtl/>
              </w:rPr>
              <w:t>)</w:t>
            </w:r>
          </w:p>
          <w:p w14:paraId="5B4A2E7C" w14:textId="77777777" w:rsidR="002E71AC" w:rsidRDefault="002E71AC" w:rsidP="00F04308">
            <w:pPr>
              <w:pStyle w:val="a3"/>
              <w:numPr>
                <w:ilvl w:val="0"/>
                <w:numId w:val="27"/>
              </w:numPr>
              <w:bidi/>
              <w:spacing w:after="0" w:line="276" w:lineRule="auto"/>
              <w:rPr>
                <w:rFonts w:ascii="David" w:eastAsia="Times New Roman" w:hAnsi="David" w:cs="David"/>
                <w:color w:val="000000"/>
              </w:rPr>
            </w:pPr>
            <w:r>
              <w:rPr>
                <w:rFonts w:ascii="David" w:eastAsia="Times New Roman" w:hAnsi="David" w:cs="David" w:hint="cs"/>
                <w:color w:val="000000"/>
                <w:rtl/>
              </w:rPr>
              <w:t>מבחן איזון האינטרסים, סבירות (חמד)</w:t>
            </w:r>
          </w:p>
          <w:p w14:paraId="67C218D9" w14:textId="692C8793" w:rsidR="000F2D4D" w:rsidRPr="000F2D4D" w:rsidRDefault="000F2D4D" w:rsidP="00F04308">
            <w:pPr>
              <w:pStyle w:val="a3"/>
              <w:numPr>
                <w:ilvl w:val="0"/>
                <w:numId w:val="27"/>
              </w:numPr>
              <w:bidi/>
              <w:spacing w:line="276" w:lineRule="auto"/>
              <w:rPr>
                <w:rFonts w:ascii="David" w:hAnsi="David" w:cs="David"/>
                <w:rtl/>
              </w:rPr>
            </w:pPr>
            <w:r w:rsidRPr="00C74223">
              <w:rPr>
                <w:rFonts w:ascii="David" w:hAnsi="David" w:cs="David"/>
                <w:rtl/>
              </w:rPr>
              <w:t xml:space="preserve">הרשלנות מכופפת </w:t>
            </w:r>
            <w:r>
              <w:rPr>
                <w:rFonts w:ascii="David" w:hAnsi="David" w:cs="David" w:hint="cs"/>
                <w:rtl/>
              </w:rPr>
              <w:t xml:space="preserve">מאשם </w:t>
            </w:r>
            <w:r w:rsidRPr="00C74223">
              <w:rPr>
                <w:rFonts w:ascii="David" w:hAnsi="David" w:cs="David"/>
                <w:rtl/>
              </w:rPr>
              <w:t xml:space="preserve">לאחריות </w:t>
            </w:r>
            <w:r>
              <w:rPr>
                <w:rFonts w:ascii="David" w:hAnsi="David" w:cs="David" w:hint="cs"/>
                <w:rtl/>
              </w:rPr>
              <w:t xml:space="preserve">חמורה </w:t>
            </w:r>
            <w:r>
              <w:rPr>
                <w:rFonts w:ascii="David" w:hAnsi="David" w:cs="David" w:hint="eastAsia"/>
                <w:rtl/>
              </w:rPr>
              <w:t>–</w:t>
            </w:r>
            <w:r>
              <w:rPr>
                <w:rFonts w:ascii="David" w:hAnsi="David" w:cs="David" w:hint="cs"/>
                <w:rtl/>
              </w:rPr>
              <w:t xml:space="preserve"> </w:t>
            </w:r>
            <w:r w:rsidRPr="0086226C">
              <w:rPr>
                <w:rFonts w:ascii="David" w:hAnsi="David" w:cs="David" w:hint="cs"/>
                <w:color w:val="4472C4" w:themeColor="accent1"/>
                <w:rtl/>
              </w:rPr>
              <w:t xml:space="preserve">לוין בפאר </w:t>
            </w:r>
            <w:r>
              <w:rPr>
                <w:rFonts w:ascii="David" w:hAnsi="David" w:cs="David" w:hint="cs"/>
                <w:color w:val="4472C4" w:themeColor="accent1"/>
                <w:rtl/>
              </w:rPr>
              <w:t xml:space="preserve">+ </w:t>
            </w:r>
            <w:proofErr w:type="spellStart"/>
            <w:r>
              <w:rPr>
                <w:rFonts w:ascii="David" w:hAnsi="David" w:cs="David" w:hint="cs"/>
                <w:color w:val="4472C4" w:themeColor="accent1"/>
                <w:rtl/>
              </w:rPr>
              <w:t>רייבי</w:t>
            </w:r>
            <w:proofErr w:type="spellEnd"/>
            <w:r>
              <w:rPr>
                <w:rFonts w:ascii="David" w:hAnsi="David" w:cs="David" w:hint="cs"/>
                <w:color w:val="4472C4" w:themeColor="accent1"/>
                <w:rt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C4022A9" w14:textId="21D7ADE1" w:rsidR="002E71AC" w:rsidRPr="00133A35" w:rsidRDefault="002E71AC" w:rsidP="002E71AC">
            <w:pPr>
              <w:bidi/>
              <w:spacing w:after="0" w:line="276" w:lineRule="auto"/>
              <w:rPr>
                <w:rFonts w:ascii="Times New Roman" w:eastAsia="Times New Roman" w:hAnsi="Times New Roman" w:cs="Times New Roman"/>
                <w:sz w:val="24"/>
                <w:szCs w:val="24"/>
                <w:rtl/>
              </w:rPr>
            </w:pPr>
            <w:r w:rsidRPr="00133A35">
              <w:rPr>
                <w:rFonts w:ascii="David" w:eastAsia="Times New Roman" w:hAnsi="David" w:cs="David"/>
                <w:color w:val="000000"/>
                <w:rtl/>
              </w:rPr>
              <w:t>אם הניזוק התרשל, נגביל</w:t>
            </w:r>
            <w:r>
              <w:rPr>
                <w:rFonts w:ascii="David" w:eastAsia="Times New Roman" w:hAnsi="David" w:cs="David" w:hint="cs"/>
                <w:color w:val="000000"/>
                <w:rtl/>
              </w:rPr>
              <w:t xml:space="preserve"> </w:t>
            </w:r>
            <w:r w:rsidRPr="00133A35">
              <w:rPr>
                <w:rFonts w:ascii="David" w:eastAsia="Times New Roman" w:hAnsi="David" w:cs="David"/>
                <w:color w:val="000000"/>
                <w:rtl/>
              </w:rPr>
              <w:t>את אחריות המזיק</w:t>
            </w:r>
            <w:r w:rsidRPr="00133A35">
              <w:rPr>
                <w:rFonts w:ascii="David" w:eastAsia="Times New Roman" w:hAnsi="David" w:cs="David"/>
                <w:color w:val="000000"/>
              </w:rPr>
              <w:t>.</w:t>
            </w:r>
            <w:r w:rsidRPr="00133A35">
              <w:rPr>
                <w:rFonts w:ascii="David" w:eastAsia="Times New Roman" w:hAnsi="David" w:cs="David"/>
                <w:color w:val="000000"/>
              </w:rPr>
              <w:br/>
            </w:r>
            <w:r w:rsidRPr="00133A35">
              <w:rPr>
                <w:rFonts w:ascii="David" w:eastAsia="Times New Roman" w:hAnsi="David" w:cs="David"/>
                <w:color w:val="000000"/>
                <w:rtl/>
              </w:rPr>
              <w:t xml:space="preserve">מתייחסים </w:t>
            </w:r>
            <w:r w:rsidRPr="00133A35">
              <w:rPr>
                <w:rFonts w:ascii="David" w:eastAsia="Times New Roman" w:hAnsi="David" w:cs="David"/>
                <w:color w:val="000000"/>
                <w:u w:val="single"/>
                <w:rtl/>
              </w:rPr>
              <w:t>לאשם תורם</w:t>
            </w:r>
            <w:r w:rsidR="007F3F47">
              <w:rPr>
                <w:rFonts w:ascii="David" w:eastAsia="Times New Roman" w:hAnsi="David" w:cs="David" w:hint="cs"/>
                <w:color w:val="000000"/>
                <w:u w:val="single"/>
                <w:rtl/>
              </w:rPr>
              <w:t xml:space="preserve"> ס68 לפקודה </w:t>
            </w:r>
          </w:p>
        </w:tc>
        <w:tc>
          <w:tcPr>
            <w:tcW w:w="26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37E8176" w14:textId="77777777" w:rsidR="002E71AC" w:rsidRPr="00C66120" w:rsidRDefault="002E71AC" w:rsidP="002E71AC">
            <w:pPr>
              <w:bidi/>
              <w:spacing w:after="0" w:line="276" w:lineRule="auto"/>
              <w:rPr>
                <w:rFonts w:ascii="David" w:eastAsia="Times New Roman" w:hAnsi="David" w:cs="David"/>
                <w:color w:val="000000"/>
                <w:u w:val="single"/>
                <w:rtl/>
              </w:rPr>
            </w:pPr>
            <w:r w:rsidRPr="00133A35">
              <w:rPr>
                <w:rFonts w:ascii="David" w:eastAsia="Times New Roman" w:hAnsi="David" w:cs="David"/>
                <w:color w:val="000000"/>
                <w:u w:val="single"/>
                <w:rtl/>
              </w:rPr>
              <w:t>כדי להטיל אחריות על</w:t>
            </w:r>
            <w:r w:rsidRPr="00C66120">
              <w:rPr>
                <w:rFonts w:ascii="David" w:eastAsia="Times New Roman" w:hAnsi="David" w:cs="David" w:hint="cs"/>
                <w:color w:val="000000"/>
                <w:u w:val="single"/>
                <w:rtl/>
              </w:rPr>
              <w:t xml:space="preserve"> </w:t>
            </w:r>
            <w:r w:rsidRPr="00133A35">
              <w:rPr>
                <w:rFonts w:ascii="David" w:eastAsia="Times New Roman" w:hAnsi="David" w:cs="David"/>
                <w:color w:val="000000"/>
                <w:u w:val="single"/>
                <w:rtl/>
              </w:rPr>
              <w:t xml:space="preserve">המזיק, </w:t>
            </w:r>
            <w:r w:rsidRPr="00C66120">
              <w:rPr>
                <w:rFonts w:ascii="David" w:eastAsia="Times New Roman" w:hAnsi="David" w:cs="David" w:hint="cs"/>
                <w:color w:val="000000"/>
                <w:u w:val="single"/>
                <w:rtl/>
              </w:rPr>
              <w:t xml:space="preserve">נדרשת </w:t>
            </w:r>
            <w:r w:rsidRPr="00133A35">
              <w:rPr>
                <w:rFonts w:ascii="David" w:eastAsia="Times New Roman" w:hAnsi="David" w:cs="David"/>
                <w:color w:val="000000"/>
                <w:u w:val="single"/>
                <w:rtl/>
              </w:rPr>
              <w:t>התנהגות לא סבירה</w:t>
            </w:r>
            <w:r w:rsidRPr="00C66120">
              <w:rPr>
                <w:rFonts w:ascii="David" w:eastAsia="Times New Roman" w:hAnsi="David" w:cs="David" w:hint="cs"/>
                <w:color w:val="000000"/>
                <w:u w:val="single"/>
                <w:rtl/>
              </w:rPr>
              <w:t xml:space="preserve"> </w:t>
            </w:r>
            <w:r w:rsidRPr="00133A35">
              <w:rPr>
                <w:rFonts w:ascii="David" w:eastAsia="Times New Roman" w:hAnsi="David" w:cs="David"/>
                <w:color w:val="000000"/>
                <w:u w:val="single"/>
                <w:rtl/>
              </w:rPr>
              <w:t>של</w:t>
            </w:r>
            <w:r>
              <w:rPr>
                <w:rFonts w:ascii="David" w:eastAsia="Times New Roman" w:hAnsi="David" w:cs="David" w:hint="cs"/>
                <w:color w:val="000000"/>
                <w:u w:val="single"/>
                <w:rtl/>
              </w:rPr>
              <w:t xml:space="preserve">ו </w:t>
            </w:r>
            <w:r w:rsidRPr="00C66120">
              <w:rPr>
                <w:rFonts w:ascii="David" w:eastAsia="Times New Roman" w:hAnsi="David" w:cs="David" w:hint="cs"/>
                <w:color w:val="000000"/>
                <w:u w:val="single"/>
                <w:rtl/>
              </w:rPr>
              <w:t>(</w:t>
            </w:r>
            <w:r w:rsidRPr="00133A35">
              <w:rPr>
                <w:rFonts w:ascii="David" w:eastAsia="Times New Roman" w:hAnsi="David" w:cs="David"/>
                <w:color w:val="000000"/>
                <w:u w:val="single"/>
                <w:rtl/>
              </w:rPr>
              <w:t>התרשלות</w:t>
            </w:r>
            <w:r w:rsidRPr="00C66120">
              <w:rPr>
                <w:rFonts w:ascii="David" w:eastAsia="Times New Roman" w:hAnsi="David" w:cs="David" w:hint="cs"/>
                <w:color w:val="000000"/>
                <w:u w:val="single"/>
                <w:rtl/>
              </w:rPr>
              <w:t>)</w:t>
            </w:r>
            <w:r w:rsidRPr="00133A35">
              <w:rPr>
                <w:rFonts w:ascii="David" w:eastAsia="Times New Roman" w:hAnsi="David" w:cs="David"/>
                <w:color w:val="000000"/>
                <w:u w:val="single"/>
                <w:rtl/>
              </w:rPr>
              <w:t xml:space="preserve">. </w:t>
            </w:r>
          </w:p>
          <w:p w14:paraId="0739846E" w14:textId="77777777" w:rsidR="002E71AC" w:rsidRPr="00133A35" w:rsidRDefault="002E71AC" w:rsidP="002E71AC">
            <w:pPr>
              <w:bidi/>
              <w:spacing w:after="0" w:line="276" w:lineRule="auto"/>
              <w:rPr>
                <w:rFonts w:ascii="Times New Roman" w:eastAsia="Times New Roman" w:hAnsi="Times New Roman" w:cs="David-Bold"/>
                <w:b/>
                <w:bCs/>
                <w:color w:val="000000"/>
                <w:rtl/>
              </w:rPr>
            </w:pPr>
            <w:r w:rsidRPr="00133A35">
              <w:rPr>
                <w:rFonts w:ascii="David" w:eastAsia="Times New Roman" w:hAnsi="David" w:cs="David"/>
                <w:color w:val="000000"/>
                <w:rtl/>
              </w:rPr>
              <w:t>אם הוא לא</w:t>
            </w:r>
            <w:r>
              <w:rPr>
                <w:rFonts w:ascii="David" w:eastAsia="Times New Roman" w:hAnsi="David" w:cs="David" w:hint="cs"/>
                <w:color w:val="000000"/>
                <w:rtl/>
              </w:rPr>
              <w:t xml:space="preserve"> ה</w:t>
            </w:r>
            <w:r w:rsidRPr="00133A35">
              <w:rPr>
                <w:rFonts w:ascii="David" w:eastAsia="Times New Roman" w:hAnsi="David" w:cs="David"/>
                <w:color w:val="000000"/>
                <w:rtl/>
              </w:rPr>
              <w:t>תרשל ומשטר האחריות</w:t>
            </w:r>
            <w:r>
              <w:rPr>
                <w:rFonts w:ascii="David" w:eastAsia="Times New Roman" w:hAnsi="David" w:cs="David" w:hint="cs"/>
                <w:color w:val="000000"/>
                <w:rtl/>
              </w:rPr>
              <w:t xml:space="preserve"> </w:t>
            </w:r>
            <w:r w:rsidRPr="00133A35">
              <w:rPr>
                <w:rFonts w:ascii="David" w:eastAsia="Times New Roman" w:hAnsi="David" w:cs="David"/>
                <w:color w:val="000000"/>
                <w:rtl/>
              </w:rPr>
              <w:t>הוא של רשלנות, אז הוא לא</w:t>
            </w:r>
            <w:r>
              <w:rPr>
                <w:rFonts w:ascii="David" w:eastAsia="Times New Roman" w:hAnsi="David" w:cs="David" w:hint="cs"/>
                <w:color w:val="000000"/>
                <w:rtl/>
              </w:rPr>
              <w:t xml:space="preserve"> </w:t>
            </w:r>
            <w:r w:rsidRPr="00133A35">
              <w:rPr>
                <w:rFonts w:ascii="David" w:eastAsia="Times New Roman" w:hAnsi="David" w:cs="David"/>
                <w:color w:val="000000"/>
                <w:rtl/>
              </w:rPr>
              <w:t>חב בנזיקין. למשל, רשלנות</w:t>
            </w:r>
            <w:r>
              <w:rPr>
                <w:rFonts w:ascii="David" w:eastAsia="Times New Roman" w:hAnsi="David" w:cs="David" w:hint="cs"/>
                <w:color w:val="000000"/>
                <w:rtl/>
              </w:rPr>
              <w:t xml:space="preserve"> </w:t>
            </w:r>
            <w:r w:rsidRPr="00133A35">
              <w:rPr>
                <w:rFonts w:ascii="David" w:eastAsia="Times New Roman" w:hAnsi="David" w:cs="David"/>
                <w:color w:val="000000"/>
                <w:rtl/>
              </w:rPr>
              <w:t>רפואית</w:t>
            </w:r>
            <w:r w:rsidRPr="00133A35">
              <w:rPr>
                <w:rFonts w:ascii="David" w:eastAsia="Times New Roman" w:hAnsi="David" w:cs="David"/>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449A2D67" w14:textId="77777777" w:rsidR="002E71AC" w:rsidRPr="00133A35" w:rsidRDefault="002E71AC" w:rsidP="002E71AC">
            <w:pPr>
              <w:bidi/>
              <w:spacing w:after="0" w:line="276" w:lineRule="auto"/>
              <w:rPr>
                <w:rFonts w:ascii="David" w:eastAsia="Times New Roman" w:hAnsi="David" w:cs="David"/>
                <w:color w:val="000000"/>
              </w:rPr>
            </w:pPr>
            <w:r w:rsidRPr="00133A35">
              <w:rPr>
                <w:rFonts w:ascii="Times New Roman" w:eastAsia="Times New Roman" w:hAnsi="Times New Roman" w:cs="David-Bold"/>
                <w:b/>
                <w:bCs/>
                <w:color w:val="000000"/>
                <w:rtl/>
              </w:rPr>
              <w:t>רשלנות</w:t>
            </w:r>
            <w:r w:rsidRPr="00133A35">
              <w:rPr>
                <w:rFonts w:ascii="Times New Roman" w:eastAsia="Times New Roman" w:hAnsi="Times New Roman" w:cs="David-Bold" w:hint="cs"/>
                <w:b/>
                <w:bCs/>
                <w:color w:val="000000"/>
              </w:rPr>
              <w:br/>
            </w:r>
            <w:r w:rsidRPr="00133A35">
              <w:rPr>
                <w:rFonts w:ascii="Times New Roman" w:eastAsia="Times New Roman" w:hAnsi="Times New Roman" w:cs="David-Bold"/>
                <w:b/>
                <w:bCs/>
                <w:color w:val="000000"/>
              </w:rPr>
              <w:t>)</w:t>
            </w:r>
            <w:r w:rsidRPr="00133A35">
              <w:rPr>
                <w:rFonts w:ascii="Times New Roman" w:eastAsia="Times New Roman" w:hAnsi="Times New Roman" w:cs="David-Bold"/>
                <w:b/>
                <w:bCs/>
                <w:color w:val="000000"/>
                <w:rtl/>
              </w:rPr>
              <w:t>אשם</w:t>
            </w:r>
            <w:r w:rsidRPr="00133A35">
              <w:rPr>
                <w:rFonts w:ascii="Times New Roman" w:eastAsia="Times New Roman" w:hAnsi="Times New Roman" w:cs="David-Bold"/>
                <w:b/>
                <w:bCs/>
                <w:color w:val="000000"/>
              </w:rPr>
              <w:t>(</w:t>
            </w:r>
          </w:p>
        </w:tc>
      </w:tr>
      <w:tr w:rsidR="002E71AC" w:rsidRPr="00133A35" w14:paraId="32A97C5E" w14:textId="77777777" w:rsidTr="00A22BB7">
        <w:tc>
          <w:tcPr>
            <w:tcW w:w="4531" w:type="dxa"/>
            <w:tcBorders>
              <w:top w:val="single" w:sz="4" w:space="0" w:color="auto"/>
              <w:left w:val="single" w:sz="4" w:space="0" w:color="auto"/>
              <w:bottom w:val="single" w:sz="4" w:space="0" w:color="auto"/>
              <w:right w:val="single" w:sz="4" w:space="0" w:color="auto"/>
            </w:tcBorders>
            <w:vAlign w:val="center"/>
          </w:tcPr>
          <w:p w14:paraId="23472968" w14:textId="0102E962" w:rsidR="00037814" w:rsidRPr="004B4556" w:rsidRDefault="002E71AC" w:rsidP="00F04308">
            <w:pPr>
              <w:pStyle w:val="a3"/>
              <w:numPr>
                <w:ilvl w:val="0"/>
                <w:numId w:val="38"/>
              </w:numPr>
              <w:bidi/>
              <w:rPr>
                <w:rFonts w:ascii="David" w:hAnsi="David" w:cs="David"/>
                <w:sz w:val="24"/>
                <w:szCs w:val="24"/>
              </w:rPr>
            </w:pPr>
            <w:bookmarkStart w:id="2" w:name="_Hlk106362146"/>
            <w:r>
              <w:rPr>
                <w:rFonts w:ascii="David" w:eastAsia="Times New Roman" w:hAnsi="David" w:cs="David" w:hint="cs"/>
                <w:color w:val="000000"/>
                <w:rtl/>
              </w:rPr>
              <w:t>היפוך נטל הראיה ס' 38-41 לפקודה</w:t>
            </w:r>
            <w:bookmarkEnd w:id="2"/>
            <w:r w:rsidR="00037814">
              <w:rPr>
                <w:rFonts w:ascii="David" w:eastAsia="Times New Roman" w:hAnsi="David" w:cs="David" w:hint="cs"/>
                <w:color w:val="000000"/>
                <w:rtl/>
              </w:rPr>
              <w:t xml:space="preserve">: </w:t>
            </w:r>
            <w:r w:rsidR="00037814" w:rsidRPr="004B4556">
              <w:rPr>
                <w:rFonts w:ascii="David" w:hAnsi="David" w:cs="David" w:hint="cs"/>
                <w:rtl/>
              </w:rPr>
              <w:t xml:space="preserve"> רשלנות לגבי דברים מסוכנים (ס' 38); לגבי אש (39); לגבי חיה (40); </w:t>
            </w:r>
            <w:r w:rsidR="00037814" w:rsidRPr="002B0DB4">
              <w:rPr>
                <w:rFonts w:ascii="David" w:hAnsi="David" w:cs="David" w:hint="cs"/>
                <w:u w:val="single"/>
                <w:rtl/>
              </w:rPr>
              <w:t>נזק ראייתי (41).</w:t>
            </w:r>
          </w:p>
          <w:p w14:paraId="6A291344" w14:textId="7C0C2DBB" w:rsidR="002E71AC" w:rsidRPr="00037814" w:rsidRDefault="002E71AC" w:rsidP="00037814">
            <w:pPr>
              <w:bidi/>
              <w:spacing w:after="0" w:line="276" w:lineRule="auto"/>
              <w:rPr>
                <w:rFonts w:ascii="David" w:eastAsia="Times New Roman" w:hAnsi="David" w:cs="David"/>
                <w:color w:val="000000"/>
                <w:rtl/>
              </w:rPr>
            </w:pPr>
          </w:p>
        </w:tc>
        <w:tc>
          <w:tcPr>
            <w:tcW w:w="1843" w:type="dxa"/>
            <w:tcBorders>
              <w:top w:val="single" w:sz="4" w:space="0" w:color="auto"/>
              <w:left w:val="single" w:sz="4" w:space="0" w:color="auto"/>
              <w:bottom w:val="single" w:sz="4" w:space="0" w:color="auto"/>
              <w:right w:val="single" w:sz="4" w:space="0" w:color="auto"/>
            </w:tcBorders>
            <w:vAlign w:val="center"/>
          </w:tcPr>
          <w:p w14:paraId="44D517C1" w14:textId="77777777" w:rsidR="002E71AC" w:rsidRPr="00133A35" w:rsidRDefault="002E71AC" w:rsidP="002E71AC">
            <w:pPr>
              <w:bidi/>
              <w:spacing w:after="0" w:line="276" w:lineRule="auto"/>
              <w:rPr>
                <w:rFonts w:ascii="David" w:eastAsia="Times New Roman" w:hAnsi="David" w:cs="David"/>
                <w:color w:val="000000"/>
                <w:rtl/>
              </w:rPr>
            </w:pPr>
          </w:p>
        </w:tc>
        <w:tc>
          <w:tcPr>
            <w:tcW w:w="2693" w:type="dxa"/>
            <w:vAlign w:val="center"/>
          </w:tcPr>
          <w:p w14:paraId="3DFD3136" w14:textId="77777777" w:rsidR="002E71AC" w:rsidRDefault="002E71AC" w:rsidP="002E71AC">
            <w:pPr>
              <w:bidi/>
              <w:spacing w:after="0" w:line="276" w:lineRule="auto"/>
              <w:rPr>
                <w:rFonts w:ascii="David" w:eastAsia="Times New Roman" w:hAnsi="David" w:cs="David"/>
                <w:color w:val="000000"/>
                <w:u w:val="single"/>
                <w:rtl/>
              </w:rPr>
            </w:pPr>
            <w:r w:rsidRPr="00133A35">
              <w:rPr>
                <w:rFonts w:ascii="David" w:eastAsia="Times New Roman" w:hAnsi="David" w:cs="David"/>
                <w:color w:val="000000"/>
                <w:rtl/>
              </w:rPr>
              <w:t xml:space="preserve">כדי להתגונן מחבות, </w:t>
            </w:r>
            <w:r w:rsidRPr="00133A35">
              <w:rPr>
                <w:rFonts w:ascii="David" w:eastAsia="Times New Roman" w:hAnsi="David" w:cs="David"/>
                <w:color w:val="000000"/>
                <w:u w:val="single"/>
                <w:rtl/>
              </w:rPr>
              <w:t>המזיק</w:t>
            </w:r>
            <w:r>
              <w:rPr>
                <w:rFonts w:ascii="David" w:eastAsia="Times New Roman" w:hAnsi="David" w:cs="David" w:hint="cs"/>
                <w:color w:val="000000"/>
                <w:rtl/>
              </w:rPr>
              <w:t xml:space="preserve"> </w:t>
            </w:r>
            <w:r w:rsidRPr="00133A35">
              <w:rPr>
                <w:rFonts w:ascii="David" w:eastAsia="Times New Roman" w:hAnsi="David" w:cs="David"/>
                <w:color w:val="000000"/>
                <w:rtl/>
              </w:rPr>
              <w:t>צריך להוכיח שלא התרשל</w:t>
            </w:r>
            <w:r w:rsidRPr="00133A35">
              <w:rPr>
                <w:rFonts w:ascii="David" w:eastAsia="Times New Roman" w:hAnsi="David" w:cs="David"/>
                <w:color w:val="000000"/>
              </w:rPr>
              <w:t>.</w:t>
            </w:r>
          </w:p>
          <w:p w14:paraId="3555C640" w14:textId="77777777" w:rsidR="002E71AC" w:rsidRPr="00DB7412" w:rsidRDefault="002E71AC" w:rsidP="002E71AC">
            <w:pPr>
              <w:bidi/>
              <w:rPr>
                <w:rFonts w:ascii="David" w:hAnsi="David" w:cs="David"/>
                <w:rtl/>
              </w:rPr>
            </w:pPr>
            <w:r w:rsidRPr="00DB7412">
              <w:rPr>
                <w:rFonts w:ascii="David" w:hAnsi="David" w:cs="David"/>
                <w:rtl/>
              </w:rPr>
              <w:t>אם לא תצליח להוכיח זאת, יעבור לאחריות מוחלטת.</w:t>
            </w:r>
          </w:p>
        </w:tc>
        <w:tc>
          <w:tcPr>
            <w:tcW w:w="1276" w:type="dxa"/>
            <w:vAlign w:val="center"/>
          </w:tcPr>
          <w:p w14:paraId="36A352BA" w14:textId="77777777" w:rsidR="002E71AC" w:rsidRPr="00133A35" w:rsidRDefault="002E71AC" w:rsidP="002E71AC">
            <w:pPr>
              <w:bidi/>
              <w:spacing w:after="0" w:line="276" w:lineRule="auto"/>
              <w:rPr>
                <w:rFonts w:ascii="Times New Roman" w:eastAsia="Times New Roman" w:hAnsi="Times New Roman" w:cs="David-Bold"/>
                <w:b/>
                <w:bCs/>
                <w:color w:val="000000"/>
                <w:rtl/>
              </w:rPr>
            </w:pPr>
            <w:r w:rsidRPr="00133A35">
              <w:rPr>
                <w:rFonts w:ascii="Times New Roman" w:eastAsia="Times New Roman" w:hAnsi="Times New Roman" w:cs="David-Bold"/>
                <w:b/>
                <w:bCs/>
                <w:color w:val="000000"/>
                <w:rtl/>
              </w:rPr>
              <w:t>אחריות</w:t>
            </w:r>
            <w:r w:rsidRPr="00133A35">
              <w:rPr>
                <w:rFonts w:ascii="Times New Roman" w:eastAsia="Times New Roman" w:hAnsi="Times New Roman" w:cs="David-Bold" w:hint="cs"/>
                <w:b/>
                <w:bCs/>
                <w:color w:val="000000"/>
              </w:rPr>
              <w:br/>
            </w:r>
            <w:r w:rsidRPr="00133A35">
              <w:rPr>
                <w:rFonts w:ascii="Times New Roman" w:eastAsia="Times New Roman" w:hAnsi="Times New Roman" w:cs="David-Bold"/>
                <w:b/>
                <w:bCs/>
                <w:color w:val="000000"/>
                <w:rtl/>
              </w:rPr>
              <w:t>מוגברת</w:t>
            </w:r>
          </w:p>
        </w:tc>
      </w:tr>
      <w:tr w:rsidR="002E71AC" w:rsidRPr="00133A35" w14:paraId="4723DD3F" w14:textId="77777777" w:rsidTr="00A22BB7">
        <w:tc>
          <w:tcPr>
            <w:tcW w:w="4531" w:type="dxa"/>
            <w:tcBorders>
              <w:top w:val="single" w:sz="4" w:space="0" w:color="auto"/>
              <w:left w:val="single" w:sz="4" w:space="0" w:color="auto"/>
              <w:bottom w:val="single" w:sz="4" w:space="0" w:color="auto"/>
              <w:right w:val="single" w:sz="4" w:space="0" w:color="auto"/>
            </w:tcBorders>
            <w:vAlign w:val="center"/>
          </w:tcPr>
          <w:p w14:paraId="2B14F0F9" w14:textId="77777777" w:rsidR="002E71AC" w:rsidRDefault="002E71AC" w:rsidP="00F04308">
            <w:pPr>
              <w:pStyle w:val="a3"/>
              <w:numPr>
                <w:ilvl w:val="0"/>
                <w:numId w:val="28"/>
              </w:numPr>
              <w:bidi/>
              <w:spacing w:after="0" w:line="276" w:lineRule="auto"/>
              <w:rPr>
                <w:rFonts w:ascii="David" w:eastAsia="Times New Roman" w:hAnsi="David" w:cs="David"/>
                <w:color w:val="000000"/>
              </w:rPr>
            </w:pPr>
            <w:r w:rsidRPr="00C66120">
              <w:rPr>
                <w:rFonts w:ascii="David" w:eastAsia="Times New Roman" w:hAnsi="David" w:cs="David"/>
                <w:color w:val="000000"/>
                <w:rtl/>
              </w:rPr>
              <w:t>משטר יותר "הגיוני" ומאוזן</w:t>
            </w:r>
            <w:r w:rsidRPr="00C66120">
              <w:rPr>
                <w:rFonts w:ascii="David" w:eastAsia="Times New Roman" w:hAnsi="David" w:cs="David"/>
                <w:color w:val="000000"/>
              </w:rPr>
              <w:t>.</w:t>
            </w:r>
          </w:p>
          <w:p w14:paraId="5D6D5D97" w14:textId="77777777" w:rsidR="002E71AC" w:rsidRDefault="002E71AC" w:rsidP="00F04308">
            <w:pPr>
              <w:pStyle w:val="a3"/>
              <w:numPr>
                <w:ilvl w:val="0"/>
                <w:numId w:val="28"/>
              </w:numPr>
              <w:bidi/>
              <w:spacing w:after="0" w:line="276" w:lineRule="auto"/>
              <w:rPr>
                <w:rFonts w:ascii="David" w:eastAsia="Times New Roman" w:hAnsi="David" w:cs="David"/>
                <w:color w:val="000000"/>
              </w:rPr>
            </w:pPr>
            <w:r w:rsidRPr="00C66120">
              <w:rPr>
                <w:rFonts w:ascii="David" w:eastAsia="Times New Roman" w:hAnsi="David" w:cs="David"/>
                <w:color w:val="000000"/>
                <w:rtl/>
              </w:rPr>
              <w:t>נתפש כמשטר די מרכזי</w:t>
            </w:r>
            <w:r w:rsidRPr="00C66120">
              <w:rPr>
                <w:rFonts w:ascii="David" w:eastAsia="Times New Roman" w:hAnsi="David" w:cs="David"/>
                <w:color w:val="000000"/>
              </w:rPr>
              <w:t>.</w:t>
            </w:r>
          </w:p>
          <w:p w14:paraId="3E90E8C1" w14:textId="77777777" w:rsidR="002E71AC" w:rsidRDefault="002E71AC" w:rsidP="00F04308">
            <w:pPr>
              <w:pStyle w:val="a3"/>
              <w:numPr>
                <w:ilvl w:val="0"/>
                <w:numId w:val="28"/>
              </w:numPr>
              <w:bidi/>
              <w:spacing w:after="0" w:line="276" w:lineRule="auto"/>
              <w:rPr>
                <w:rFonts w:ascii="David" w:eastAsia="Times New Roman" w:hAnsi="David" w:cs="David"/>
                <w:b/>
                <w:bCs/>
                <w:color w:val="000000"/>
              </w:rPr>
            </w:pPr>
            <w:r w:rsidRPr="00E25DFE">
              <w:rPr>
                <w:rFonts w:ascii="David" w:eastAsia="Times New Roman" w:hAnsi="David" w:cs="David"/>
                <w:b/>
                <w:bCs/>
                <w:color w:val="000000"/>
                <w:rtl/>
              </w:rPr>
              <w:t>אחריות מוחלטת עם נגיעות של אשם תורם</w:t>
            </w:r>
            <w:r w:rsidRPr="00E25DFE">
              <w:rPr>
                <w:rFonts w:ascii="David" w:eastAsia="Times New Roman" w:hAnsi="David" w:cs="David"/>
                <w:b/>
                <w:bCs/>
                <w:color w:val="000000"/>
              </w:rPr>
              <w:t>.</w:t>
            </w:r>
          </w:p>
          <w:p w14:paraId="46426994" w14:textId="17F689A2" w:rsidR="00C410BD" w:rsidRPr="00C410BD" w:rsidRDefault="00C410BD" w:rsidP="00F04308">
            <w:pPr>
              <w:pStyle w:val="a3"/>
              <w:numPr>
                <w:ilvl w:val="0"/>
                <w:numId w:val="28"/>
              </w:numPr>
              <w:bidi/>
              <w:spacing w:after="0" w:line="276" w:lineRule="auto"/>
              <w:rPr>
                <w:rFonts w:ascii="David" w:eastAsia="Times New Roman" w:hAnsi="David" w:cs="David"/>
                <w:color w:val="000000"/>
              </w:rPr>
            </w:pPr>
            <w:r w:rsidRPr="00D62CE3">
              <w:rPr>
                <w:rFonts w:ascii="David" w:eastAsia="Times New Roman" w:hAnsi="David" w:cs="David"/>
                <w:b/>
                <w:bCs/>
                <w:color w:val="000000"/>
                <w:rtl/>
              </w:rPr>
              <w:t>מוצר פגום</w:t>
            </w:r>
            <w:r w:rsidRPr="00D62CE3">
              <w:rPr>
                <w:rFonts w:ascii="Times New Roman" w:eastAsia="Times New Roman" w:hAnsi="Times New Roman" w:cs="David-Bold"/>
                <w:b/>
                <w:bCs/>
                <w:color w:val="000000"/>
              </w:rPr>
              <w:t xml:space="preserve"> </w:t>
            </w:r>
            <w:r>
              <w:rPr>
                <w:rFonts w:ascii="Times New Roman" w:eastAsia="Times New Roman" w:hAnsi="Times New Roman" w:cs="David-Bold" w:hint="cs"/>
                <w:color w:val="000000"/>
                <w:rtl/>
              </w:rPr>
              <w:t>(יש הגנות בס' 4 לחוק אחריות למוצרים פגומים)</w:t>
            </w:r>
            <w:r w:rsidRPr="00247A32">
              <w:rPr>
                <w:rFonts w:ascii="Times New Roman" w:eastAsia="Times New Roman" w:hAnsi="Times New Roman" w:cs="David-Bold"/>
                <w:color w:val="000000"/>
              </w:rPr>
              <w:t>.</w:t>
            </w:r>
          </w:p>
          <w:p w14:paraId="3CA6D898" w14:textId="77777777" w:rsidR="00C410BD" w:rsidRDefault="005C7D02" w:rsidP="00F04308">
            <w:pPr>
              <w:pStyle w:val="a3"/>
              <w:numPr>
                <w:ilvl w:val="0"/>
                <w:numId w:val="28"/>
              </w:numPr>
              <w:bidi/>
              <w:spacing w:after="0" w:line="276" w:lineRule="auto"/>
              <w:rPr>
                <w:rFonts w:ascii="David" w:eastAsia="Times New Roman" w:hAnsi="David" w:cs="David"/>
                <w:color w:val="000000"/>
              </w:rPr>
            </w:pPr>
            <w:r w:rsidRPr="005C7D02">
              <w:rPr>
                <w:rFonts w:ascii="David" w:eastAsia="Times New Roman" w:hAnsi="David" w:cs="David" w:hint="cs"/>
                <w:b/>
                <w:bCs/>
                <w:color w:val="000000"/>
                <w:rtl/>
              </w:rPr>
              <w:t>היזק ע"י כלב</w:t>
            </w:r>
            <w:r>
              <w:rPr>
                <w:rFonts w:ascii="David" w:hAnsi="David" w:cs="David" w:hint="cs"/>
                <w:color w:val="4472C4" w:themeColor="accent1"/>
                <w:rtl/>
              </w:rPr>
              <w:t xml:space="preserve"> – </w:t>
            </w:r>
            <w:r w:rsidR="00C410BD" w:rsidRPr="00DE6E83">
              <w:rPr>
                <w:rFonts w:ascii="David" w:hAnsi="David" w:cs="David" w:hint="cs"/>
                <w:color w:val="4472C4" w:themeColor="accent1"/>
                <w:rtl/>
              </w:rPr>
              <w:t xml:space="preserve">גוגנהיים </w:t>
            </w:r>
            <w:r w:rsidR="00C410BD">
              <w:rPr>
                <w:rFonts w:ascii="David" w:hAnsi="David" w:cs="David" w:hint="eastAsia"/>
                <w:color w:val="4472C4" w:themeColor="accent1"/>
                <w:rtl/>
              </w:rPr>
              <w:t>–</w:t>
            </w:r>
            <w:r w:rsidR="00C410BD">
              <w:rPr>
                <w:rFonts w:ascii="David" w:hAnsi="David" w:cs="David" w:hint="cs"/>
                <w:color w:val="4472C4" w:themeColor="accent1"/>
                <w:rtl/>
              </w:rPr>
              <w:t xml:space="preserve"> </w:t>
            </w:r>
            <w:r w:rsidR="00C410BD" w:rsidRPr="00DE6E83">
              <w:rPr>
                <w:rFonts w:ascii="David" w:eastAsia="Calibri" w:hAnsi="David" w:cs="David" w:hint="cs"/>
                <w:rtl/>
              </w:rPr>
              <w:t>הפכו את ס41א מאחריות מוחלטת לחמורה</w:t>
            </w:r>
            <w:r w:rsidR="00816895">
              <w:rPr>
                <w:rFonts w:ascii="David" w:eastAsia="Times New Roman" w:hAnsi="David" w:cs="David" w:hint="cs"/>
                <w:color w:val="000000"/>
                <w:rtl/>
              </w:rPr>
              <w:t xml:space="preserve">. </w:t>
            </w:r>
          </w:p>
          <w:p w14:paraId="47AC6197" w14:textId="653DDA75" w:rsidR="007C4ED4" w:rsidRPr="00C410BD" w:rsidRDefault="007C4ED4" w:rsidP="007C4ED4">
            <w:pPr>
              <w:pStyle w:val="a3"/>
              <w:numPr>
                <w:ilvl w:val="0"/>
                <w:numId w:val="28"/>
              </w:numPr>
              <w:bidi/>
              <w:spacing w:after="0" w:line="276" w:lineRule="auto"/>
              <w:rPr>
                <w:rFonts w:ascii="David" w:eastAsia="Times New Roman" w:hAnsi="David" w:cs="David"/>
                <w:color w:val="000000"/>
                <w:rtl/>
              </w:rPr>
            </w:pPr>
            <w:proofErr w:type="spellStart"/>
            <w:r>
              <w:rPr>
                <w:rFonts w:ascii="David" w:eastAsia="Times New Roman" w:hAnsi="David" w:cs="David" w:hint="cs"/>
                <w:b/>
                <w:bCs/>
                <w:color w:val="000000"/>
                <w:rtl/>
              </w:rPr>
              <w:t>רייבי</w:t>
            </w:r>
            <w:proofErr w:type="spellEnd"/>
            <w:r>
              <w:rPr>
                <w:rFonts w:ascii="David" w:eastAsia="Times New Roman" w:hAnsi="David" w:cs="David" w:hint="cs"/>
                <w:b/>
                <w:bCs/>
                <w:color w:val="000000"/>
                <w:rtl/>
              </w:rPr>
              <w:t xml:space="preserve"> ופאר נ קופר</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28C1BC" w14:textId="77777777" w:rsidR="002E71AC" w:rsidRPr="00133A35" w:rsidRDefault="002E71AC" w:rsidP="002E71AC">
            <w:pPr>
              <w:bidi/>
              <w:spacing w:after="0" w:line="276" w:lineRule="auto"/>
              <w:rPr>
                <w:rFonts w:ascii="Times New Roman" w:eastAsia="Times New Roman" w:hAnsi="Times New Roman" w:cs="Times New Roman"/>
                <w:sz w:val="24"/>
                <w:szCs w:val="24"/>
              </w:rPr>
            </w:pPr>
            <w:r w:rsidRPr="00133A35">
              <w:rPr>
                <w:rFonts w:ascii="David" w:eastAsia="Times New Roman" w:hAnsi="David" w:cs="David"/>
                <w:color w:val="000000"/>
                <w:rtl/>
              </w:rPr>
              <w:t>אם הניזוק התרשל, נגביל</w:t>
            </w:r>
            <w:r>
              <w:rPr>
                <w:rFonts w:ascii="David" w:eastAsia="Times New Roman" w:hAnsi="David" w:cs="David" w:hint="cs"/>
                <w:color w:val="000000"/>
                <w:rtl/>
              </w:rPr>
              <w:t xml:space="preserve"> </w:t>
            </w:r>
            <w:r w:rsidRPr="00133A35">
              <w:rPr>
                <w:rFonts w:ascii="David" w:eastAsia="Times New Roman" w:hAnsi="David" w:cs="David"/>
                <w:color w:val="000000"/>
                <w:rtl/>
              </w:rPr>
              <w:t>את אחריות המזיק</w:t>
            </w:r>
            <w:r w:rsidRPr="00133A35">
              <w:rPr>
                <w:rFonts w:ascii="David" w:eastAsia="Times New Roman" w:hAnsi="David" w:cs="David"/>
                <w:color w:val="000000"/>
              </w:rPr>
              <w:t>.</w:t>
            </w:r>
            <w:r w:rsidRPr="00133A35">
              <w:rPr>
                <w:rFonts w:ascii="David" w:eastAsia="Times New Roman" w:hAnsi="David" w:cs="David"/>
                <w:color w:val="000000"/>
              </w:rPr>
              <w:br/>
            </w:r>
            <w:r w:rsidRPr="00133A35">
              <w:rPr>
                <w:rFonts w:ascii="David" w:eastAsia="Times New Roman" w:hAnsi="David" w:cs="David"/>
                <w:color w:val="000000"/>
                <w:rtl/>
              </w:rPr>
              <w:t>מתייחסים לאשם תורם</w:t>
            </w:r>
            <w:r w:rsidRPr="00133A35">
              <w:rPr>
                <w:rFonts w:ascii="David" w:eastAsia="Times New Roman" w:hAnsi="David" w:cs="David"/>
                <w:color w:val="000000"/>
              </w:rPr>
              <w:t>.</w:t>
            </w:r>
          </w:p>
        </w:tc>
        <w:tc>
          <w:tcPr>
            <w:tcW w:w="2693" w:type="dxa"/>
            <w:shd w:val="clear" w:color="auto" w:fill="BDD6EE" w:themeFill="accent5" w:themeFillTint="66"/>
            <w:vAlign w:val="center"/>
          </w:tcPr>
          <w:p w14:paraId="259D2802" w14:textId="77777777" w:rsidR="002E71AC" w:rsidRPr="00133A35" w:rsidRDefault="002E71AC" w:rsidP="002E71AC">
            <w:pPr>
              <w:bidi/>
              <w:spacing w:after="0" w:line="276" w:lineRule="auto"/>
              <w:rPr>
                <w:rFonts w:ascii="David" w:eastAsia="Times New Roman" w:hAnsi="David" w:cs="David"/>
                <w:color w:val="000000"/>
                <w:rtl/>
              </w:rPr>
            </w:pPr>
            <w:r w:rsidRPr="00133A35">
              <w:rPr>
                <w:rFonts w:ascii="David" w:eastAsia="Times New Roman" w:hAnsi="David" w:cs="David"/>
                <w:color w:val="000000"/>
                <w:rtl/>
              </w:rPr>
              <w:t>כדי להטיל אחריות על</w:t>
            </w:r>
            <w:r w:rsidRPr="00375486">
              <w:rPr>
                <w:rFonts w:ascii="David" w:eastAsia="Times New Roman" w:hAnsi="David" w:cs="David" w:hint="cs"/>
                <w:color w:val="000000"/>
                <w:rtl/>
              </w:rPr>
              <w:t xml:space="preserve"> </w:t>
            </w:r>
            <w:r w:rsidRPr="00133A35">
              <w:rPr>
                <w:rFonts w:ascii="David" w:eastAsia="Times New Roman" w:hAnsi="David" w:cs="David"/>
                <w:color w:val="000000"/>
                <w:rtl/>
              </w:rPr>
              <w:t>המזיק, לא נדרשת התרשלות</w:t>
            </w:r>
            <w:r w:rsidRPr="00375486">
              <w:rPr>
                <w:rFonts w:ascii="David" w:eastAsia="Times New Roman" w:hAnsi="David" w:cs="David" w:hint="cs"/>
                <w:color w:val="000000"/>
                <w:rtl/>
              </w:rPr>
              <w:t xml:space="preserve"> </w:t>
            </w:r>
            <w:r w:rsidRPr="00133A35">
              <w:rPr>
                <w:rFonts w:ascii="David" w:eastAsia="Times New Roman" w:hAnsi="David" w:cs="David"/>
                <w:color w:val="000000"/>
                <w:rtl/>
              </w:rPr>
              <w:t xml:space="preserve">שלו. </w:t>
            </w:r>
            <w:r w:rsidRPr="00133A35">
              <w:rPr>
                <w:rFonts w:ascii="David" w:eastAsia="Times New Roman" w:hAnsi="David" w:cs="David"/>
                <w:color w:val="000000"/>
                <w:u w:val="single"/>
                <w:rtl/>
              </w:rPr>
              <w:t>גם אם הוא לא התרשל</w:t>
            </w:r>
            <w:r w:rsidRPr="00375486">
              <w:rPr>
                <w:rFonts w:ascii="David" w:eastAsia="Times New Roman" w:hAnsi="David" w:cs="David" w:hint="cs"/>
                <w:color w:val="000000"/>
                <w:u w:val="single"/>
                <w:rtl/>
              </w:rPr>
              <w:t xml:space="preserve"> </w:t>
            </w:r>
            <w:r w:rsidRPr="00133A35">
              <w:rPr>
                <w:rFonts w:ascii="David" w:eastAsia="Times New Roman" w:hAnsi="David" w:cs="David"/>
                <w:color w:val="000000"/>
                <w:u w:val="single"/>
                <w:rtl/>
              </w:rPr>
              <w:t>הוא עדיין יכול לחוב בנזיקין</w:t>
            </w:r>
            <w:r w:rsidRPr="00133A35">
              <w:rPr>
                <w:rFonts w:ascii="David" w:eastAsia="Times New Roman" w:hAnsi="David" w:cs="David"/>
                <w:color w:val="000000"/>
                <w:u w:val="single"/>
              </w:rPr>
              <w:t>.</w:t>
            </w:r>
          </w:p>
        </w:tc>
        <w:tc>
          <w:tcPr>
            <w:tcW w:w="1276" w:type="dxa"/>
            <w:vAlign w:val="center"/>
          </w:tcPr>
          <w:p w14:paraId="19149EFC" w14:textId="77777777" w:rsidR="002E71AC" w:rsidRPr="00133A35" w:rsidRDefault="002E71AC" w:rsidP="002E71AC">
            <w:pPr>
              <w:bidi/>
              <w:spacing w:after="0" w:line="276" w:lineRule="auto"/>
              <w:rPr>
                <w:rFonts w:ascii="Times New Roman" w:eastAsia="Times New Roman" w:hAnsi="Times New Roman" w:cs="David-Bold"/>
                <w:b/>
                <w:bCs/>
                <w:color w:val="000000"/>
                <w:rtl/>
              </w:rPr>
            </w:pPr>
            <w:r w:rsidRPr="00133A35">
              <w:rPr>
                <w:rFonts w:ascii="Times New Roman" w:eastAsia="Times New Roman" w:hAnsi="Times New Roman" w:cs="David-Bold"/>
                <w:b/>
                <w:bCs/>
                <w:color w:val="000000"/>
                <w:rtl/>
              </w:rPr>
              <w:t>אחריות</w:t>
            </w:r>
            <w:r w:rsidRPr="00133A35">
              <w:rPr>
                <w:rFonts w:ascii="Times New Roman" w:eastAsia="Times New Roman" w:hAnsi="Times New Roman" w:cs="David-Bold" w:hint="cs"/>
                <w:b/>
                <w:bCs/>
                <w:color w:val="000000"/>
              </w:rPr>
              <w:br/>
            </w:r>
            <w:r w:rsidRPr="00133A35">
              <w:rPr>
                <w:rFonts w:ascii="Times New Roman" w:eastAsia="Times New Roman" w:hAnsi="Times New Roman" w:cs="David-Bold"/>
                <w:b/>
                <w:bCs/>
                <w:color w:val="000000"/>
                <w:rtl/>
              </w:rPr>
              <w:t>חמורה</w:t>
            </w:r>
            <w:r w:rsidRPr="00133A35">
              <w:rPr>
                <w:rFonts w:ascii="Times New Roman" w:eastAsia="Times New Roman" w:hAnsi="Times New Roman" w:cs="David-Bold" w:hint="cs"/>
                <w:b/>
                <w:bCs/>
                <w:color w:val="000000"/>
              </w:rPr>
              <w:br/>
            </w:r>
            <w:r w:rsidRPr="00133A35">
              <w:rPr>
                <w:rFonts w:ascii="Times New Roman" w:eastAsia="Times New Roman" w:hAnsi="Times New Roman" w:cs="David-Bold"/>
                <w:b/>
                <w:bCs/>
                <w:color w:val="000000"/>
              </w:rPr>
              <w:t>)</w:t>
            </w:r>
            <w:r w:rsidRPr="00133A35">
              <w:rPr>
                <w:rFonts w:ascii="Times New Roman" w:eastAsia="Times New Roman" w:hAnsi="Times New Roman" w:cs="David-Bold"/>
                <w:b/>
                <w:bCs/>
                <w:color w:val="000000"/>
                <w:rtl/>
              </w:rPr>
              <w:t>ביניים</w:t>
            </w:r>
            <w:r w:rsidRPr="00133A35">
              <w:rPr>
                <w:rFonts w:ascii="Times New Roman" w:eastAsia="Times New Roman" w:hAnsi="Times New Roman" w:cs="David-Bold"/>
                <w:b/>
                <w:bCs/>
                <w:color w:val="000000"/>
              </w:rPr>
              <w:t>(</w:t>
            </w:r>
          </w:p>
        </w:tc>
      </w:tr>
      <w:tr w:rsidR="002E71AC" w:rsidRPr="00133A35" w14:paraId="4EE35DF6" w14:textId="77777777" w:rsidTr="00A22BB7">
        <w:trPr>
          <w:trHeight w:val="1707"/>
        </w:trPr>
        <w:tc>
          <w:tcPr>
            <w:tcW w:w="4531" w:type="dxa"/>
            <w:tcBorders>
              <w:top w:val="single" w:sz="4" w:space="0" w:color="auto"/>
              <w:left w:val="single" w:sz="4" w:space="0" w:color="auto"/>
              <w:bottom w:val="single" w:sz="4" w:space="0" w:color="auto"/>
              <w:right w:val="single" w:sz="4" w:space="0" w:color="auto"/>
            </w:tcBorders>
            <w:vAlign w:val="center"/>
          </w:tcPr>
          <w:p w14:paraId="45EBA077" w14:textId="43DBDBBA" w:rsidR="002E71AC" w:rsidRDefault="002E71AC" w:rsidP="00F04308">
            <w:pPr>
              <w:pStyle w:val="a3"/>
              <w:numPr>
                <w:ilvl w:val="0"/>
                <w:numId w:val="29"/>
              </w:numPr>
              <w:bidi/>
              <w:spacing w:after="0" w:line="276" w:lineRule="auto"/>
              <w:rPr>
                <w:rFonts w:ascii="David" w:eastAsia="Times New Roman" w:hAnsi="David" w:cs="David"/>
                <w:color w:val="000000"/>
              </w:rPr>
            </w:pPr>
            <w:r w:rsidRPr="00375486">
              <w:rPr>
                <w:rFonts w:ascii="David" w:eastAsia="Times New Roman" w:hAnsi="David" w:cs="David"/>
                <w:color w:val="000000"/>
                <w:rtl/>
              </w:rPr>
              <w:t xml:space="preserve">המטרה: </w:t>
            </w:r>
            <w:r>
              <w:rPr>
                <w:rFonts w:ascii="David" w:eastAsia="Times New Roman" w:hAnsi="David" w:cs="David" w:hint="cs"/>
                <w:color w:val="000000"/>
                <w:rtl/>
              </w:rPr>
              <w:t xml:space="preserve">אנשים יהיו זהירים יותר, </w:t>
            </w:r>
            <w:r w:rsidRPr="00375486">
              <w:rPr>
                <w:rFonts w:ascii="David" w:eastAsia="Times New Roman" w:hAnsi="David" w:cs="David"/>
                <w:color w:val="000000"/>
                <w:rtl/>
              </w:rPr>
              <w:t>הרת</w:t>
            </w:r>
            <w:r w:rsidR="007F3F47">
              <w:rPr>
                <w:rFonts w:ascii="David" w:eastAsia="Times New Roman" w:hAnsi="David" w:cs="David" w:hint="cs"/>
                <w:color w:val="000000"/>
                <w:rtl/>
              </w:rPr>
              <w:t>עה, מטרת הפיצוי</w:t>
            </w:r>
            <w:r w:rsidRPr="00375486">
              <w:rPr>
                <w:rFonts w:ascii="David" w:eastAsia="Times New Roman" w:hAnsi="David" w:cs="David"/>
                <w:color w:val="000000"/>
              </w:rPr>
              <w:t>.</w:t>
            </w:r>
          </w:p>
          <w:p w14:paraId="7B77C241" w14:textId="77777777" w:rsidR="002E71AC" w:rsidRDefault="002E71AC" w:rsidP="00F04308">
            <w:pPr>
              <w:pStyle w:val="a3"/>
              <w:numPr>
                <w:ilvl w:val="0"/>
                <w:numId w:val="29"/>
              </w:numPr>
              <w:bidi/>
              <w:spacing w:after="0" w:line="276" w:lineRule="auto"/>
              <w:rPr>
                <w:rFonts w:ascii="David" w:eastAsia="Times New Roman" w:hAnsi="David" w:cs="David"/>
                <w:color w:val="000000"/>
              </w:rPr>
            </w:pPr>
            <w:r w:rsidRPr="00375486">
              <w:rPr>
                <w:rFonts w:ascii="David" w:eastAsia="Times New Roman" w:hAnsi="David" w:cs="David"/>
                <w:color w:val="000000"/>
                <w:rtl/>
              </w:rPr>
              <w:t>משטר נדיר</w:t>
            </w:r>
            <w:r w:rsidRPr="00375486">
              <w:rPr>
                <w:rFonts w:ascii="David" w:eastAsia="Times New Roman" w:hAnsi="David" w:cs="David"/>
                <w:color w:val="000000"/>
              </w:rPr>
              <w:t>.</w:t>
            </w:r>
          </w:p>
          <w:p w14:paraId="579C2CC5" w14:textId="2F686E5C" w:rsidR="002E71AC" w:rsidRDefault="002E71AC" w:rsidP="00F04308">
            <w:pPr>
              <w:pStyle w:val="a3"/>
              <w:numPr>
                <w:ilvl w:val="0"/>
                <w:numId w:val="29"/>
              </w:numPr>
              <w:bidi/>
              <w:spacing w:after="0" w:line="276" w:lineRule="auto"/>
              <w:rPr>
                <w:rFonts w:ascii="David" w:eastAsia="Times New Roman" w:hAnsi="David" w:cs="David"/>
                <w:color w:val="000000"/>
              </w:rPr>
            </w:pPr>
            <w:r w:rsidRPr="00375486">
              <w:rPr>
                <w:rFonts w:ascii="David" w:eastAsia="Times New Roman" w:hAnsi="David" w:cs="David"/>
                <w:color w:val="000000"/>
                <w:rtl/>
              </w:rPr>
              <w:t>קל יותר להוכיח</w:t>
            </w:r>
            <w:r w:rsidR="007F3F47">
              <w:rPr>
                <w:rFonts w:ascii="David" w:eastAsia="Times New Roman" w:hAnsi="David" w:cs="David" w:hint="cs"/>
                <w:color w:val="000000"/>
                <w:rtl/>
              </w:rPr>
              <w:t xml:space="preserve">, משטר מהיר וזול </w:t>
            </w:r>
          </w:p>
          <w:p w14:paraId="64FFB8E3" w14:textId="64893E84" w:rsidR="00DE6E83" w:rsidRPr="007F3F47" w:rsidRDefault="000F2D4D" w:rsidP="00F04308">
            <w:pPr>
              <w:pStyle w:val="a3"/>
              <w:numPr>
                <w:ilvl w:val="0"/>
                <w:numId w:val="29"/>
              </w:numPr>
              <w:bidi/>
              <w:spacing w:line="276" w:lineRule="auto"/>
              <w:rPr>
                <w:rFonts w:ascii="David" w:hAnsi="David" w:cs="David"/>
              </w:rPr>
            </w:pPr>
            <w:r w:rsidRPr="001C5C42">
              <w:rPr>
                <w:rFonts w:ascii="David" w:hAnsi="David" w:cs="David"/>
                <w:rtl/>
              </w:rPr>
              <w:t>התקיפה</w:t>
            </w:r>
            <w:r w:rsidRPr="001C5C42">
              <w:rPr>
                <w:rFonts w:ascii="David" w:hAnsi="David" w:cs="David" w:hint="cs"/>
                <w:rtl/>
              </w:rPr>
              <w:t xml:space="preserve"> מכופפת</w:t>
            </w:r>
            <w:r w:rsidRPr="001C5C42">
              <w:rPr>
                <w:rFonts w:ascii="David" w:hAnsi="David" w:cs="David"/>
                <w:rtl/>
              </w:rPr>
              <w:t xml:space="preserve"> מאחריות מוחלטת לאשם</w:t>
            </w:r>
            <w:r w:rsidRPr="001C5C42">
              <w:rPr>
                <w:rFonts w:ascii="David" w:hAnsi="David" w:cs="David" w:hint="cs"/>
                <w:rtl/>
              </w:rPr>
              <w:t xml:space="preserve"> –</w:t>
            </w:r>
            <w:r>
              <w:rPr>
                <w:rFonts w:ascii="David" w:hAnsi="David" w:cs="David" w:hint="cs"/>
                <w:rtl/>
              </w:rPr>
              <w:t xml:space="preserve"> </w:t>
            </w:r>
            <w:r w:rsidRPr="001C5C42">
              <w:rPr>
                <w:rFonts w:ascii="David" w:hAnsi="David" w:cs="David" w:hint="cs"/>
                <w:rtl/>
              </w:rPr>
              <w:t xml:space="preserve"> </w:t>
            </w:r>
            <w:r w:rsidRPr="007F3F47">
              <w:rPr>
                <w:rFonts w:ascii="David" w:hAnsi="David" w:cs="David" w:hint="cs"/>
                <w:color w:val="4472C4" w:themeColor="accent1"/>
                <w:rtl/>
              </w:rPr>
              <w:t xml:space="preserve">בייניש </w:t>
            </w:r>
            <w:proofErr w:type="spellStart"/>
            <w:r w:rsidRPr="007F3F47">
              <w:rPr>
                <w:rFonts w:ascii="David" w:hAnsi="David" w:cs="David" w:hint="cs"/>
                <w:color w:val="4472C4" w:themeColor="accent1"/>
                <w:rtl/>
              </w:rPr>
              <w:t>בדעקה</w:t>
            </w:r>
            <w:proofErr w:type="spellEnd"/>
          </w:p>
          <w:p w14:paraId="10BCA0FE" w14:textId="4B07687E" w:rsidR="007F3F47" w:rsidRPr="007F3F47" w:rsidRDefault="007F3F47" w:rsidP="00F04308">
            <w:pPr>
              <w:pStyle w:val="a3"/>
              <w:numPr>
                <w:ilvl w:val="0"/>
                <w:numId w:val="29"/>
              </w:numPr>
              <w:bidi/>
              <w:spacing w:after="0" w:line="240" w:lineRule="auto"/>
              <w:rPr>
                <w:rFonts w:ascii="David" w:hAnsi="David" w:cs="David"/>
              </w:rPr>
            </w:pPr>
            <w:r w:rsidRPr="007F3F47">
              <w:rPr>
                <w:rFonts w:ascii="David" w:hAnsi="David" w:cs="David" w:hint="cs"/>
                <w:rtl/>
              </w:rPr>
              <w:t>עלול לגרום להפחתת רמת הפעילות</w:t>
            </w:r>
            <w:r w:rsidR="00003B54">
              <w:rPr>
                <w:rFonts w:ascii="David" w:hAnsi="David" w:cs="David" w:hint="cs"/>
                <w:rtl/>
              </w:rPr>
              <w:t xml:space="preserve"> (רכבת עם גיצים)</w:t>
            </w:r>
            <w:r w:rsidRPr="007F3F47">
              <w:rPr>
                <w:rFonts w:ascii="David" w:hAnsi="David" w:cs="David" w:hint="cs"/>
                <w:rtl/>
              </w:rPr>
              <w:t xml:space="preserve">/ עליית מחירים </w:t>
            </w:r>
          </w:p>
          <w:p w14:paraId="3DAD2635" w14:textId="77777777" w:rsidR="002E378B" w:rsidRPr="002E378B" w:rsidRDefault="002E378B" w:rsidP="00F04308">
            <w:pPr>
              <w:pStyle w:val="a3"/>
              <w:numPr>
                <w:ilvl w:val="0"/>
                <w:numId w:val="29"/>
              </w:numPr>
              <w:bidi/>
              <w:spacing w:line="276" w:lineRule="auto"/>
              <w:rPr>
                <w:rFonts w:ascii="David" w:hAnsi="David" w:cs="David"/>
                <w:sz w:val="20"/>
                <w:szCs w:val="20"/>
              </w:rPr>
            </w:pPr>
            <w:proofErr w:type="spellStart"/>
            <w:r w:rsidRPr="002E378B">
              <w:rPr>
                <w:rFonts w:ascii="David" w:hAnsi="David" w:cs="David" w:hint="cs"/>
                <w:sz w:val="20"/>
                <w:szCs w:val="20"/>
                <w:rtl/>
              </w:rPr>
              <w:t>פלת"ד</w:t>
            </w:r>
            <w:proofErr w:type="spellEnd"/>
          </w:p>
          <w:p w14:paraId="6B1AB084" w14:textId="77777777" w:rsidR="002E378B" w:rsidRPr="002E378B" w:rsidRDefault="002E378B" w:rsidP="00F04308">
            <w:pPr>
              <w:pStyle w:val="a3"/>
              <w:numPr>
                <w:ilvl w:val="0"/>
                <w:numId w:val="29"/>
              </w:numPr>
              <w:bidi/>
              <w:spacing w:line="276" w:lineRule="auto"/>
              <w:rPr>
                <w:rFonts w:ascii="David" w:hAnsi="David" w:cs="David"/>
                <w:sz w:val="20"/>
                <w:szCs w:val="20"/>
              </w:rPr>
            </w:pPr>
            <w:r w:rsidRPr="002E378B">
              <w:rPr>
                <w:rFonts w:ascii="David" w:hAnsi="David" w:cs="David" w:hint="cs"/>
                <w:sz w:val="20"/>
                <w:szCs w:val="20"/>
                <w:rtl/>
              </w:rPr>
              <w:t>חוק פיצויים לעובדים על נזקי גוף בעבודה</w:t>
            </w:r>
          </w:p>
          <w:p w14:paraId="336E4728" w14:textId="77777777" w:rsidR="002E378B" w:rsidRPr="002E378B" w:rsidRDefault="002E378B" w:rsidP="00F04308">
            <w:pPr>
              <w:pStyle w:val="a3"/>
              <w:numPr>
                <w:ilvl w:val="0"/>
                <w:numId w:val="29"/>
              </w:numPr>
              <w:bidi/>
              <w:spacing w:line="276" w:lineRule="auto"/>
              <w:rPr>
                <w:rFonts w:ascii="David" w:hAnsi="David" w:cs="David"/>
                <w:sz w:val="20"/>
                <w:szCs w:val="20"/>
              </w:rPr>
            </w:pPr>
            <w:r w:rsidRPr="002E378B">
              <w:rPr>
                <w:rFonts w:ascii="David" w:hAnsi="David" w:cs="David"/>
                <w:sz w:val="20"/>
                <w:szCs w:val="20"/>
                <w:rtl/>
              </w:rPr>
              <w:t>חוק סיוע לנפגעי קריסת הרצפה באולמי ורסאי</w:t>
            </w:r>
            <w:r w:rsidRPr="002E378B">
              <w:rPr>
                <w:rFonts w:ascii="David" w:hAnsi="David" w:cs="David" w:hint="cs"/>
                <w:sz w:val="20"/>
                <w:szCs w:val="20"/>
                <w:rtl/>
              </w:rPr>
              <w:t xml:space="preserve"> (</w:t>
            </w:r>
            <w:r w:rsidRPr="002E378B">
              <w:rPr>
                <w:rFonts w:ascii="David" w:hAnsi="David" w:cs="David"/>
                <w:sz w:val="20"/>
                <w:szCs w:val="20"/>
                <w:rtl/>
              </w:rPr>
              <w:t>הביטוח לא כיסה את הפגיעות הללו לכן המדינה קבעה שתהיה אחריות מוחלטת</w:t>
            </w:r>
            <w:r w:rsidRPr="002E378B">
              <w:rPr>
                <w:rFonts w:ascii="David" w:hAnsi="David" w:cs="David" w:hint="cs"/>
                <w:sz w:val="20"/>
                <w:szCs w:val="20"/>
                <w:rtl/>
              </w:rPr>
              <w:t>)</w:t>
            </w:r>
          </w:p>
          <w:p w14:paraId="4C6213CE" w14:textId="77777777" w:rsidR="002E378B" w:rsidRPr="002E378B" w:rsidRDefault="002E378B" w:rsidP="00F04308">
            <w:pPr>
              <w:pStyle w:val="a3"/>
              <w:numPr>
                <w:ilvl w:val="0"/>
                <w:numId w:val="29"/>
              </w:numPr>
              <w:bidi/>
              <w:spacing w:line="276" w:lineRule="auto"/>
              <w:rPr>
                <w:rFonts w:ascii="David" w:hAnsi="David" w:cs="David"/>
                <w:sz w:val="20"/>
                <w:szCs w:val="20"/>
              </w:rPr>
            </w:pPr>
            <w:r w:rsidRPr="002E378B">
              <w:rPr>
                <w:rFonts w:ascii="David" w:hAnsi="David" w:cs="David"/>
                <w:sz w:val="20"/>
                <w:szCs w:val="20"/>
                <w:rtl/>
              </w:rPr>
              <w:t>חוק לפיצוי נפגעי גזזת</w:t>
            </w:r>
            <w:r w:rsidRPr="002E378B">
              <w:rPr>
                <w:rFonts w:ascii="David" w:hAnsi="David" w:cs="David" w:hint="cs"/>
                <w:sz w:val="20"/>
                <w:szCs w:val="20"/>
                <w:rtl/>
              </w:rPr>
              <w:t xml:space="preserve"> (</w:t>
            </w:r>
            <w:r w:rsidRPr="002E378B">
              <w:rPr>
                <w:rFonts w:ascii="David" w:hAnsi="David" w:cs="David"/>
                <w:sz w:val="20"/>
                <w:szCs w:val="20"/>
                <w:rtl/>
              </w:rPr>
              <w:t>אנשים שטופלו נפגעו מהטיפול מקרני לייזר מסרטנות. המדינה נטלה על עצמה את האחריות כי זה היה הטיפול המקובל והידוע</w:t>
            </w:r>
            <w:r w:rsidRPr="002E378B">
              <w:rPr>
                <w:rFonts w:ascii="David" w:hAnsi="David" w:cs="David" w:hint="cs"/>
                <w:sz w:val="20"/>
                <w:szCs w:val="20"/>
                <w:rtl/>
              </w:rPr>
              <w:t>)</w:t>
            </w:r>
          </w:p>
          <w:p w14:paraId="4DF24E72" w14:textId="77777777" w:rsidR="002E378B" w:rsidRDefault="002E378B" w:rsidP="00F04308">
            <w:pPr>
              <w:pStyle w:val="a3"/>
              <w:numPr>
                <w:ilvl w:val="0"/>
                <w:numId w:val="29"/>
              </w:numPr>
              <w:bidi/>
              <w:spacing w:line="276" w:lineRule="auto"/>
              <w:rPr>
                <w:rFonts w:ascii="David" w:hAnsi="David" w:cs="David"/>
              </w:rPr>
            </w:pPr>
            <w:r w:rsidRPr="002E378B">
              <w:rPr>
                <w:rFonts w:ascii="David" w:hAnsi="David" w:cs="David"/>
                <w:sz w:val="20"/>
                <w:szCs w:val="20"/>
                <w:rtl/>
              </w:rPr>
              <w:t>חוק ביטוח נפגעי חיסון</w:t>
            </w:r>
            <w:r>
              <w:rPr>
                <w:rFonts w:ascii="David" w:hAnsi="David" w:cs="David" w:hint="cs"/>
                <w:sz w:val="20"/>
                <w:szCs w:val="20"/>
                <w:rtl/>
              </w:rPr>
              <w:t xml:space="preserve"> (</w:t>
            </w:r>
            <w:r w:rsidRPr="002E378B">
              <w:rPr>
                <w:rFonts w:ascii="David" w:hAnsi="David" w:cs="David"/>
                <w:sz w:val="20"/>
                <w:szCs w:val="20"/>
                <w:rtl/>
              </w:rPr>
              <w:t xml:space="preserve">יש תופעות לוואי </w:t>
            </w:r>
            <w:r>
              <w:rPr>
                <w:rFonts w:ascii="David" w:hAnsi="David" w:cs="David" w:hint="cs"/>
                <w:sz w:val="20"/>
                <w:szCs w:val="20"/>
                <w:rtl/>
              </w:rPr>
              <w:t>מהחיסונים ו</w:t>
            </w:r>
            <w:r w:rsidRPr="002E378B">
              <w:rPr>
                <w:rFonts w:ascii="David" w:hAnsi="David" w:cs="David"/>
                <w:sz w:val="20"/>
                <w:szCs w:val="20"/>
                <w:rtl/>
              </w:rPr>
              <w:t>בשביל לתמרץ אנשים להתחסן המדינה לקחה על עצמה אחריות מוחלטת</w:t>
            </w:r>
            <w:r>
              <w:rPr>
                <w:rFonts w:ascii="David" w:hAnsi="David" w:cs="David" w:hint="cs"/>
                <w:sz w:val="20"/>
                <w:szCs w:val="20"/>
                <w:rtl/>
              </w:rPr>
              <w:t>)</w:t>
            </w:r>
            <w:r w:rsidRPr="002E378B">
              <w:rPr>
                <w:rFonts w:ascii="David" w:hAnsi="David" w:cs="David"/>
                <w:sz w:val="20"/>
                <w:szCs w:val="20"/>
                <w:rtl/>
              </w:rPr>
              <w:t xml:space="preserve">. </w:t>
            </w:r>
          </w:p>
          <w:p w14:paraId="6B3644E4" w14:textId="6D63D723" w:rsidR="007A53E0" w:rsidRPr="007A53E0" w:rsidRDefault="007A53E0" w:rsidP="00F04308">
            <w:pPr>
              <w:pStyle w:val="a3"/>
              <w:numPr>
                <w:ilvl w:val="0"/>
                <w:numId w:val="29"/>
              </w:numPr>
              <w:bidi/>
              <w:spacing w:line="276" w:lineRule="auto"/>
              <w:rPr>
                <w:rFonts w:ascii="David" w:hAnsi="David" w:cs="David"/>
              </w:rPr>
            </w:pPr>
            <w:r w:rsidRPr="00247A32">
              <w:rPr>
                <w:rFonts w:ascii="David" w:hAnsi="David" w:cs="David"/>
                <w:sz w:val="18"/>
                <w:szCs w:val="18"/>
                <w:rtl/>
              </w:rPr>
              <w:t>חוק פיצוי לנפגעי פוליו</w:t>
            </w:r>
            <w:r>
              <w:rPr>
                <w:rFonts w:ascii="David" w:hAnsi="David" w:cs="David" w:hint="cs"/>
                <w:sz w:val="18"/>
                <w:szCs w:val="18"/>
                <w:rtl/>
              </w:rPr>
              <w:t xml:space="preserve"> (</w:t>
            </w:r>
            <w:r w:rsidRPr="00247A32">
              <w:rPr>
                <w:rFonts w:ascii="David" w:hAnsi="David" w:cs="David"/>
                <w:sz w:val="18"/>
                <w:szCs w:val="18"/>
                <w:rtl/>
              </w:rPr>
              <w:t xml:space="preserve">שלקו במחלה לפני </w:t>
            </w:r>
            <w:r>
              <w:rPr>
                <w:rFonts w:ascii="David" w:hAnsi="David" w:cs="David" w:hint="cs"/>
                <w:sz w:val="18"/>
                <w:szCs w:val="18"/>
                <w:rtl/>
              </w:rPr>
              <w:t>החיסון</w:t>
            </w:r>
            <w:r w:rsidRPr="00247A32">
              <w:rPr>
                <w:rFonts w:ascii="David" w:hAnsi="David" w:cs="David"/>
                <w:sz w:val="18"/>
                <w:szCs w:val="18"/>
                <w:rtl/>
              </w:rPr>
              <w:t xml:space="preserve"> קיבלו פיצוי מהמדינה שלקחה על עצמה אחריות מוחלטת</w:t>
            </w:r>
            <w:r>
              <w:rPr>
                <w:rFonts w:ascii="David" w:hAnsi="David" w:cs="David" w:hint="cs"/>
                <w:sz w:val="18"/>
                <w:szCs w:val="18"/>
                <w:rtl/>
              </w:rPr>
              <w:t>)</w:t>
            </w:r>
            <w:r w:rsidRPr="00247A32">
              <w:rPr>
                <w:rFonts w:ascii="David" w:hAnsi="David" w:cs="David"/>
                <w:sz w:val="18"/>
                <w:szCs w:val="18"/>
                <w:rtl/>
              </w:rPr>
              <w:t>.</w:t>
            </w:r>
          </w:p>
          <w:p w14:paraId="15FDBE63" w14:textId="77777777" w:rsidR="007A53E0" w:rsidRDefault="007A53E0" w:rsidP="00F04308">
            <w:pPr>
              <w:pStyle w:val="a3"/>
              <w:numPr>
                <w:ilvl w:val="0"/>
                <w:numId w:val="29"/>
              </w:numPr>
              <w:bidi/>
              <w:spacing w:line="276" w:lineRule="auto"/>
              <w:rPr>
                <w:rFonts w:ascii="David" w:hAnsi="David" w:cs="David"/>
              </w:rPr>
            </w:pPr>
            <w:r w:rsidRPr="00247A32">
              <w:rPr>
                <w:rFonts w:ascii="David" w:hAnsi="David" w:cs="David"/>
                <w:sz w:val="18"/>
                <w:szCs w:val="18"/>
                <w:rtl/>
              </w:rPr>
              <w:t>וועדת ריבלין כור בדימונה- דובר כאחריות מוחלטת אבל שמואלי מעיר כי מדובר בסוג של אחריות חמורה. מצד אחד לא משנה אם היה אשם או לא אבל כן צריך להראות קשר סיבתי מסוים- לא כל אחד זכאי לפיצויים</w:t>
            </w:r>
            <w:r w:rsidR="00CD2627">
              <w:rPr>
                <w:rFonts w:ascii="David" w:hAnsi="David" w:cs="David" w:hint="cs"/>
                <w:sz w:val="18"/>
                <w:szCs w:val="18"/>
                <w:rtl/>
              </w:rPr>
              <w:t xml:space="preserve">. </w:t>
            </w:r>
          </w:p>
          <w:p w14:paraId="6A2BB0C7" w14:textId="3FE38F20" w:rsidR="005C7D02" w:rsidRPr="005C7D02" w:rsidRDefault="005C7D02" w:rsidP="00F04308">
            <w:pPr>
              <w:pStyle w:val="a3"/>
              <w:numPr>
                <w:ilvl w:val="0"/>
                <w:numId w:val="29"/>
              </w:numPr>
              <w:bidi/>
              <w:spacing w:line="276" w:lineRule="auto"/>
              <w:rPr>
                <w:rFonts w:ascii="David" w:hAnsi="David" w:cs="David"/>
                <w:sz w:val="20"/>
                <w:szCs w:val="20"/>
                <w:rtl/>
              </w:rPr>
            </w:pPr>
            <w:r w:rsidRPr="005C7D02">
              <w:rPr>
                <w:rFonts w:ascii="David" w:hAnsi="David" w:cs="David" w:hint="cs"/>
                <w:sz w:val="20"/>
                <w:szCs w:val="20"/>
                <w:rtl/>
              </w:rPr>
              <w:t>וועדת שמגר</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2929A427" w14:textId="77777777" w:rsidR="002E71AC" w:rsidRPr="00133A35" w:rsidRDefault="002E71AC" w:rsidP="002E71AC">
            <w:pPr>
              <w:bidi/>
              <w:spacing w:after="0" w:line="276" w:lineRule="auto"/>
              <w:rPr>
                <w:rFonts w:ascii="Times New Roman" w:eastAsia="Times New Roman" w:hAnsi="Times New Roman" w:cs="Times New Roman"/>
                <w:sz w:val="24"/>
                <w:szCs w:val="24"/>
              </w:rPr>
            </w:pPr>
            <w:r w:rsidRPr="00133A35">
              <w:rPr>
                <w:rFonts w:ascii="David" w:eastAsia="Times New Roman" w:hAnsi="David" w:cs="David"/>
                <w:color w:val="000000"/>
                <w:rtl/>
              </w:rPr>
              <w:t>גם אם הניזוק התרשל, לא</w:t>
            </w:r>
            <w:r>
              <w:rPr>
                <w:rFonts w:ascii="David" w:eastAsia="Times New Roman" w:hAnsi="David" w:cs="David" w:hint="cs"/>
                <w:color w:val="000000"/>
                <w:rtl/>
              </w:rPr>
              <w:t xml:space="preserve"> </w:t>
            </w:r>
            <w:r w:rsidRPr="00133A35">
              <w:rPr>
                <w:rFonts w:ascii="David" w:eastAsia="Times New Roman" w:hAnsi="David" w:cs="David"/>
                <w:color w:val="000000"/>
                <w:rtl/>
              </w:rPr>
              <w:t>נגביל את אחריות המזיק</w:t>
            </w:r>
            <w:r w:rsidRPr="00133A35">
              <w:rPr>
                <w:rFonts w:ascii="David" w:eastAsia="Times New Roman" w:hAnsi="David" w:cs="David"/>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D8B2830" w14:textId="77777777" w:rsidR="002E71AC" w:rsidRPr="00133A35" w:rsidRDefault="002E71AC" w:rsidP="002E71AC">
            <w:pPr>
              <w:bidi/>
              <w:spacing w:after="0" w:line="276" w:lineRule="auto"/>
              <w:rPr>
                <w:rFonts w:ascii="Times New Roman" w:eastAsia="Times New Roman" w:hAnsi="Times New Roman" w:cs="David-Bold"/>
                <w:b/>
                <w:bCs/>
                <w:color w:val="000000"/>
                <w:rtl/>
              </w:rPr>
            </w:pPr>
            <w:r w:rsidRPr="00133A35">
              <w:rPr>
                <w:rFonts w:ascii="David" w:eastAsia="Times New Roman" w:hAnsi="David" w:cs="David"/>
                <w:color w:val="000000"/>
                <w:rtl/>
              </w:rPr>
              <w:t>כדי להטיל אחריות על</w:t>
            </w:r>
            <w:r w:rsidRPr="00133A35">
              <w:rPr>
                <w:rFonts w:ascii="David" w:eastAsia="Times New Roman" w:hAnsi="David" w:cs="David"/>
                <w:color w:val="000000"/>
              </w:rPr>
              <w:br/>
            </w:r>
            <w:r w:rsidRPr="00133A35">
              <w:rPr>
                <w:rFonts w:ascii="David" w:eastAsia="Times New Roman" w:hAnsi="David" w:cs="David"/>
                <w:color w:val="000000"/>
                <w:rtl/>
              </w:rPr>
              <w:t>המזיק, לא נדרשת התרשלות</w:t>
            </w:r>
            <w:r w:rsidRPr="00133A35">
              <w:rPr>
                <w:rFonts w:ascii="David" w:eastAsia="Times New Roman" w:hAnsi="David" w:cs="David"/>
                <w:color w:val="000000"/>
              </w:rPr>
              <w:br/>
            </w:r>
            <w:r w:rsidRPr="00133A35">
              <w:rPr>
                <w:rFonts w:ascii="David" w:eastAsia="Times New Roman" w:hAnsi="David" w:cs="David"/>
                <w:color w:val="000000"/>
                <w:rtl/>
              </w:rPr>
              <w:t xml:space="preserve">שלו. </w:t>
            </w:r>
            <w:r w:rsidRPr="00133A35">
              <w:rPr>
                <w:rFonts w:ascii="David" w:eastAsia="Times New Roman" w:hAnsi="David" w:cs="David"/>
                <w:color w:val="000000"/>
                <w:u w:val="single"/>
                <w:rtl/>
              </w:rPr>
              <w:t>גם אם הוא לא התרשל</w:t>
            </w:r>
            <w:r w:rsidRPr="00133A35">
              <w:rPr>
                <w:rFonts w:ascii="David" w:eastAsia="Times New Roman" w:hAnsi="David" w:cs="David"/>
                <w:color w:val="000000"/>
                <w:u w:val="single"/>
              </w:rPr>
              <w:br/>
            </w:r>
            <w:r w:rsidRPr="00133A35">
              <w:rPr>
                <w:rFonts w:ascii="David" w:eastAsia="Times New Roman" w:hAnsi="David" w:cs="David"/>
                <w:color w:val="000000"/>
                <w:u w:val="single"/>
                <w:rtl/>
              </w:rPr>
              <w:t>הוא עדיין יכול לחוב בנזיקין</w:t>
            </w:r>
            <w:r w:rsidRPr="00133A35">
              <w:rPr>
                <w:rFonts w:ascii="David" w:eastAsia="Times New Roman" w:hAnsi="David" w:cs="David"/>
                <w:color w:val="000000"/>
                <w:u w:val="single"/>
              </w:rPr>
              <w:t>.</w:t>
            </w:r>
          </w:p>
        </w:tc>
        <w:tc>
          <w:tcPr>
            <w:tcW w:w="1276" w:type="dxa"/>
            <w:tcBorders>
              <w:top w:val="single" w:sz="4" w:space="0" w:color="auto"/>
              <w:left w:val="single" w:sz="4" w:space="0" w:color="auto"/>
              <w:bottom w:val="single" w:sz="4" w:space="0" w:color="auto"/>
              <w:right w:val="single" w:sz="4" w:space="0" w:color="auto"/>
            </w:tcBorders>
            <w:vAlign w:val="center"/>
          </w:tcPr>
          <w:p w14:paraId="1E917FDF" w14:textId="77777777" w:rsidR="002E71AC" w:rsidRPr="00133A35" w:rsidRDefault="002E71AC" w:rsidP="002E71AC">
            <w:pPr>
              <w:bidi/>
              <w:spacing w:after="0" w:line="276" w:lineRule="auto"/>
              <w:rPr>
                <w:rFonts w:ascii="David" w:eastAsia="Times New Roman" w:hAnsi="David" w:cs="David"/>
                <w:color w:val="000000"/>
              </w:rPr>
            </w:pPr>
            <w:r w:rsidRPr="00133A35">
              <w:rPr>
                <w:rFonts w:ascii="Times New Roman" w:eastAsia="Times New Roman" w:hAnsi="Times New Roman" w:cs="David-Bold"/>
                <w:b/>
                <w:bCs/>
                <w:color w:val="000000"/>
                <w:rtl/>
              </w:rPr>
              <w:t>אחריות</w:t>
            </w:r>
            <w:r w:rsidRPr="00133A35">
              <w:rPr>
                <w:rFonts w:ascii="Times New Roman" w:eastAsia="Times New Roman" w:hAnsi="Times New Roman" w:cs="David-Bold" w:hint="cs"/>
                <w:b/>
                <w:bCs/>
                <w:color w:val="000000"/>
              </w:rPr>
              <w:br/>
            </w:r>
            <w:r w:rsidRPr="00133A35">
              <w:rPr>
                <w:rFonts w:ascii="Times New Roman" w:eastAsia="Times New Roman" w:hAnsi="Times New Roman" w:cs="David-Bold"/>
                <w:b/>
                <w:bCs/>
                <w:color w:val="000000"/>
                <w:rtl/>
              </w:rPr>
              <w:t>מוחלטת</w:t>
            </w:r>
          </w:p>
        </w:tc>
      </w:tr>
      <w:tr w:rsidR="002E71AC" w:rsidRPr="00133A35" w14:paraId="59F8384B" w14:textId="77777777" w:rsidTr="00A22BB7">
        <w:tc>
          <w:tcPr>
            <w:tcW w:w="4531" w:type="dxa"/>
            <w:tcBorders>
              <w:top w:val="single" w:sz="4" w:space="0" w:color="auto"/>
              <w:left w:val="single" w:sz="4" w:space="0" w:color="auto"/>
              <w:bottom w:val="single" w:sz="4" w:space="0" w:color="auto"/>
              <w:right w:val="single" w:sz="4" w:space="0" w:color="auto"/>
            </w:tcBorders>
            <w:vAlign w:val="center"/>
          </w:tcPr>
          <w:p w14:paraId="039878F1" w14:textId="77777777" w:rsidR="002E71AC" w:rsidRDefault="002E71AC" w:rsidP="00F04308">
            <w:pPr>
              <w:pStyle w:val="a3"/>
              <w:numPr>
                <w:ilvl w:val="0"/>
                <w:numId w:val="30"/>
              </w:numPr>
              <w:bidi/>
              <w:spacing w:after="0" w:line="276" w:lineRule="auto"/>
              <w:rPr>
                <w:rFonts w:ascii="David" w:eastAsia="Times New Roman" w:hAnsi="David" w:cs="David"/>
                <w:color w:val="000000"/>
              </w:rPr>
            </w:pPr>
            <w:r w:rsidRPr="00756FCE">
              <w:rPr>
                <w:rFonts w:ascii="David" w:eastAsia="Times New Roman" w:hAnsi="David" w:cs="David"/>
                <w:color w:val="000000"/>
                <w:rtl/>
              </w:rPr>
              <w:t>נטיל את החבות על מי שהיה יכול למנוע את הנזק בצורה</w:t>
            </w:r>
            <w:r>
              <w:rPr>
                <w:rFonts w:ascii="David" w:eastAsia="Times New Roman" w:hAnsi="David" w:cs="David" w:hint="cs"/>
                <w:color w:val="000000"/>
                <w:rtl/>
              </w:rPr>
              <w:t xml:space="preserve"> </w:t>
            </w:r>
            <w:r w:rsidRPr="00756FCE">
              <w:rPr>
                <w:rFonts w:ascii="David" w:eastAsia="Times New Roman" w:hAnsi="David" w:cs="David"/>
                <w:color w:val="000000"/>
                <w:rtl/>
              </w:rPr>
              <w:t>זולה יותר</w:t>
            </w:r>
            <w:r w:rsidRPr="00756FCE">
              <w:rPr>
                <w:rFonts w:ascii="David" w:eastAsia="Times New Roman" w:hAnsi="David" w:cs="David"/>
                <w:color w:val="000000"/>
              </w:rPr>
              <w:t>.</w:t>
            </w:r>
          </w:p>
          <w:p w14:paraId="0B646F79" w14:textId="77777777" w:rsidR="002E71AC" w:rsidRPr="00756FCE" w:rsidRDefault="002E71AC" w:rsidP="00F04308">
            <w:pPr>
              <w:pStyle w:val="a3"/>
              <w:numPr>
                <w:ilvl w:val="0"/>
                <w:numId w:val="30"/>
              </w:numPr>
              <w:bidi/>
              <w:spacing w:after="0" w:line="276" w:lineRule="auto"/>
              <w:rPr>
                <w:rFonts w:ascii="David" w:eastAsia="Times New Roman" w:hAnsi="David" w:cs="David"/>
                <w:color w:val="000000"/>
                <w:rtl/>
              </w:rPr>
            </w:pPr>
            <w:r>
              <w:rPr>
                <w:rFonts w:ascii="David" w:eastAsia="Times New Roman" w:hAnsi="David" w:cs="David" w:hint="cs"/>
                <w:color w:val="000000"/>
                <w:rtl/>
              </w:rPr>
              <w:t>יכול להיות צד ג</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153818" w14:textId="5A681E56" w:rsidR="002E71AC" w:rsidRPr="00133A35" w:rsidRDefault="002E71AC" w:rsidP="002E71AC">
            <w:pPr>
              <w:bidi/>
              <w:spacing w:after="0" w:line="276" w:lineRule="auto"/>
              <w:rPr>
                <w:rFonts w:ascii="Times New Roman" w:eastAsia="Times New Roman" w:hAnsi="Times New Roman" w:cs="Times New Roman"/>
                <w:sz w:val="24"/>
                <w:szCs w:val="24"/>
              </w:rPr>
            </w:pPr>
            <w:r w:rsidRPr="00133A35">
              <w:rPr>
                <w:rFonts w:ascii="David" w:eastAsia="Times New Roman" w:hAnsi="David" w:cs="David"/>
                <w:color w:val="000000"/>
                <w:rtl/>
              </w:rPr>
              <w:t>אם הניזוק היה יכול למנוע</w:t>
            </w:r>
            <w:r w:rsidRPr="00133A35">
              <w:rPr>
                <w:rFonts w:ascii="David" w:eastAsia="Times New Roman" w:hAnsi="David" w:cs="David"/>
                <w:color w:val="000000"/>
              </w:rPr>
              <w:br/>
            </w:r>
            <w:r w:rsidRPr="00133A35">
              <w:rPr>
                <w:rFonts w:ascii="David" w:eastAsia="Times New Roman" w:hAnsi="David" w:cs="David"/>
                <w:color w:val="000000"/>
                <w:rtl/>
              </w:rPr>
              <w:t>את הנזק בצורה זולה יותר</w:t>
            </w:r>
            <w:r>
              <w:rPr>
                <w:rFonts w:ascii="David" w:eastAsia="Times New Roman" w:hAnsi="David" w:cs="David"/>
                <w:color w:val="000000"/>
              </w:rPr>
              <w:t>–</w:t>
            </w:r>
            <w:r w:rsidRPr="00133A35">
              <w:rPr>
                <w:rFonts w:ascii="David" w:eastAsia="Times New Roman" w:hAnsi="David" w:cs="David"/>
                <w:color w:val="000000"/>
              </w:rPr>
              <w:t xml:space="preserve"> </w:t>
            </w:r>
            <w:r>
              <w:rPr>
                <w:rFonts w:ascii="David" w:eastAsia="Times New Roman" w:hAnsi="David" w:cs="David" w:hint="cs"/>
                <w:color w:val="000000"/>
                <w:rtl/>
              </w:rPr>
              <w:t xml:space="preserve"> </w:t>
            </w:r>
            <w:r w:rsidRPr="00133A35">
              <w:rPr>
                <w:rFonts w:ascii="David" w:eastAsia="Times New Roman" w:hAnsi="David" w:cs="David"/>
                <w:color w:val="000000"/>
                <w:rtl/>
              </w:rPr>
              <w:t>אין לאף אחד חבות</w:t>
            </w:r>
            <w:r w:rsidRPr="00133A35">
              <w:rPr>
                <w:rFonts w:ascii="David" w:eastAsia="Times New Roman" w:hAnsi="David" w:cs="David"/>
                <w:color w:val="000000"/>
              </w:rPr>
              <w:t>.</w:t>
            </w:r>
            <w:r w:rsidRPr="00133A35">
              <w:rPr>
                <w:rFonts w:ascii="David" w:eastAsia="Times New Roman" w:hAnsi="David" w:cs="David"/>
                <w:color w:val="000000"/>
              </w:rPr>
              <w:br/>
            </w:r>
            <w:proofErr w:type="gramStart"/>
            <w:r w:rsidRPr="00133A35">
              <w:rPr>
                <w:rFonts w:ascii="David" w:eastAsia="Times New Roman" w:hAnsi="David" w:cs="David"/>
                <w:color w:val="000000"/>
              </w:rPr>
              <w:t>)</w:t>
            </w:r>
            <w:r w:rsidRPr="00133A35">
              <w:rPr>
                <w:rFonts w:ascii="David" w:eastAsia="Times New Roman" w:hAnsi="David" w:cs="David"/>
                <w:color w:val="000000"/>
                <w:rtl/>
              </w:rPr>
              <w:t>בעצם</w:t>
            </w:r>
            <w:proofErr w:type="gramEnd"/>
            <w:r w:rsidRPr="00133A35">
              <w:rPr>
                <w:rFonts w:ascii="David" w:eastAsia="Times New Roman" w:hAnsi="David" w:cs="David"/>
                <w:color w:val="000000"/>
                <w:rtl/>
              </w:rPr>
              <w:t xml:space="preserve"> אומר שהוא נושא</w:t>
            </w:r>
            <w:r>
              <w:rPr>
                <w:rFonts w:ascii="David" w:eastAsia="Times New Roman" w:hAnsi="David" w:cs="David" w:hint="cs"/>
                <w:color w:val="000000"/>
                <w:rtl/>
              </w:rPr>
              <w:t xml:space="preserve"> </w:t>
            </w:r>
            <w:r w:rsidRPr="00133A35">
              <w:rPr>
                <w:rFonts w:ascii="David" w:eastAsia="Times New Roman" w:hAnsi="David" w:cs="David"/>
                <w:color w:val="000000"/>
                <w:rtl/>
              </w:rPr>
              <w:t>בנזק</w:t>
            </w:r>
            <w:r w:rsidRPr="00133A35">
              <w:rPr>
                <w:rFonts w:ascii="David" w:eastAsia="Times New Roman" w:hAnsi="David" w:cs="David"/>
                <w:color w:val="000000"/>
              </w:rPr>
              <w:t>.(</w:t>
            </w:r>
          </w:p>
        </w:tc>
        <w:tc>
          <w:tcPr>
            <w:tcW w:w="2693" w:type="dxa"/>
            <w:tcBorders>
              <w:top w:val="single" w:sz="4" w:space="0" w:color="auto"/>
              <w:left w:val="single" w:sz="4" w:space="0" w:color="auto"/>
              <w:bottom w:val="single" w:sz="4" w:space="0" w:color="auto"/>
              <w:right w:val="single" w:sz="4" w:space="0" w:color="auto"/>
            </w:tcBorders>
            <w:vAlign w:val="center"/>
          </w:tcPr>
          <w:p w14:paraId="7415C0F7" w14:textId="77777777" w:rsidR="002E71AC" w:rsidRPr="00133A35" w:rsidRDefault="002E71AC" w:rsidP="002E71AC">
            <w:pPr>
              <w:bidi/>
              <w:spacing w:after="0" w:line="276" w:lineRule="auto"/>
              <w:rPr>
                <w:rFonts w:ascii="Times New Roman" w:eastAsia="Times New Roman" w:hAnsi="Times New Roman" w:cs="David-Bold"/>
                <w:b/>
                <w:bCs/>
                <w:color w:val="000000"/>
                <w:rtl/>
              </w:rPr>
            </w:pPr>
            <w:r w:rsidRPr="00133A35">
              <w:rPr>
                <w:rFonts w:ascii="David" w:eastAsia="Times New Roman" w:hAnsi="David" w:cs="David"/>
                <w:color w:val="000000"/>
                <w:rtl/>
              </w:rPr>
              <w:t>אם המזיק היה יכול למנוע</w:t>
            </w:r>
            <w:r w:rsidRPr="00133A35">
              <w:rPr>
                <w:rFonts w:ascii="David" w:eastAsia="Times New Roman" w:hAnsi="David" w:cs="David"/>
                <w:color w:val="000000"/>
              </w:rPr>
              <w:br/>
            </w:r>
            <w:r w:rsidRPr="00133A35">
              <w:rPr>
                <w:rFonts w:ascii="David" w:eastAsia="Times New Roman" w:hAnsi="David" w:cs="David"/>
                <w:color w:val="000000"/>
                <w:rtl/>
              </w:rPr>
              <w:t>את הנזק בצורה זולה יותר</w:t>
            </w:r>
            <w:r w:rsidRPr="00133A35">
              <w:rPr>
                <w:rFonts w:ascii="David" w:eastAsia="Times New Roman" w:hAnsi="David" w:cs="David"/>
                <w:color w:val="000000"/>
              </w:rPr>
              <w:t xml:space="preserve"> –</w:t>
            </w:r>
            <w:r w:rsidRPr="00133A35">
              <w:rPr>
                <w:rFonts w:ascii="David" w:eastAsia="Times New Roman" w:hAnsi="David" w:cs="David"/>
                <w:color w:val="000000"/>
              </w:rPr>
              <w:br/>
            </w:r>
            <w:r w:rsidRPr="00133A35">
              <w:rPr>
                <w:rFonts w:ascii="David" w:eastAsia="Times New Roman" w:hAnsi="David" w:cs="David"/>
                <w:color w:val="000000"/>
                <w:rtl/>
              </w:rPr>
              <w:t>נטיל את הנזק על המזיק</w:t>
            </w:r>
            <w:r w:rsidRPr="00133A35">
              <w:rPr>
                <w:rFonts w:ascii="David" w:eastAsia="Times New Roman" w:hAnsi="David" w:cs="David"/>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14:paraId="0198B22E" w14:textId="77777777" w:rsidR="002E71AC" w:rsidRPr="00133A35" w:rsidRDefault="002E71AC" w:rsidP="002E71AC">
            <w:pPr>
              <w:bidi/>
              <w:spacing w:after="0" w:line="276" w:lineRule="auto"/>
              <w:rPr>
                <w:rFonts w:ascii="David" w:eastAsia="Times New Roman" w:hAnsi="David" w:cs="David"/>
                <w:color w:val="000000"/>
              </w:rPr>
            </w:pPr>
            <w:r w:rsidRPr="00133A35">
              <w:rPr>
                <w:rFonts w:ascii="Times New Roman" w:eastAsia="Times New Roman" w:hAnsi="Times New Roman" w:cs="David-Bold"/>
                <w:b/>
                <w:bCs/>
                <w:color w:val="000000"/>
                <w:rtl/>
              </w:rPr>
              <w:t>השוקל הטוב</w:t>
            </w:r>
            <w:r w:rsidRPr="00133A35">
              <w:rPr>
                <w:rFonts w:ascii="Times New Roman" w:eastAsia="Times New Roman" w:hAnsi="Times New Roman" w:cs="David-Bold"/>
                <w:b/>
                <w:bCs/>
                <w:color w:val="000000"/>
              </w:rPr>
              <w:t>/</w:t>
            </w:r>
            <w:r w:rsidRPr="00133A35">
              <w:rPr>
                <w:rFonts w:ascii="Times New Roman" w:eastAsia="Times New Roman" w:hAnsi="Times New Roman" w:cs="David-Bold" w:hint="cs"/>
                <w:b/>
                <w:bCs/>
                <w:color w:val="000000"/>
              </w:rPr>
              <w:br/>
            </w:r>
            <w:r w:rsidRPr="00133A35">
              <w:rPr>
                <w:rFonts w:ascii="Times New Roman" w:eastAsia="Times New Roman" w:hAnsi="Times New Roman" w:cs="David-Bold"/>
                <w:b/>
                <w:bCs/>
                <w:color w:val="000000"/>
                <w:rtl/>
              </w:rPr>
              <w:t>המונע הטוב</w:t>
            </w:r>
          </w:p>
        </w:tc>
      </w:tr>
    </w:tbl>
    <w:p w14:paraId="3DF18D8B" w14:textId="289CEB23" w:rsidR="002E378B" w:rsidRPr="00247A32" w:rsidRDefault="002E378B" w:rsidP="00CD2627">
      <w:pPr>
        <w:tabs>
          <w:tab w:val="left" w:pos="6686"/>
        </w:tabs>
        <w:spacing w:after="0" w:line="360" w:lineRule="auto"/>
        <w:rPr>
          <w:rFonts w:ascii="David" w:hAnsi="David" w:cs="David"/>
          <w:sz w:val="18"/>
          <w:szCs w:val="18"/>
        </w:rPr>
      </w:pPr>
    </w:p>
    <w:p w14:paraId="371ABAA6" w14:textId="09682992" w:rsidR="005171B9" w:rsidRDefault="005171B9" w:rsidP="005171B9">
      <w:pPr>
        <w:jc w:val="right"/>
        <w:rPr>
          <w:rFonts w:ascii="David" w:hAnsi="David" w:cs="David"/>
          <w:b/>
          <w:bCs/>
          <w:sz w:val="36"/>
          <w:szCs w:val="36"/>
          <w:u w:val="single"/>
        </w:rPr>
      </w:pPr>
    </w:p>
    <w:p w14:paraId="5E4B34A4" w14:textId="77777777" w:rsidR="009142AD" w:rsidRDefault="009142AD">
      <w:pPr>
        <w:bidi/>
        <w:spacing w:line="276" w:lineRule="auto"/>
        <w:jc w:val="both"/>
        <w:rPr>
          <w:rFonts w:ascii="David" w:hAnsi="David" w:cs="David"/>
        </w:rPr>
      </w:pPr>
    </w:p>
    <w:sectPr w:rsidR="009142AD" w:rsidSect="00CE522A">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C417" w14:textId="77777777" w:rsidR="00145FC5" w:rsidRDefault="00145FC5" w:rsidP="00F90C09">
      <w:pPr>
        <w:spacing w:after="0" w:line="240" w:lineRule="auto"/>
      </w:pPr>
      <w:r>
        <w:separator/>
      </w:r>
    </w:p>
  </w:endnote>
  <w:endnote w:type="continuationSeparator" w:id="0">
    <w:p w14:paraId="36768C79" w14:textId="77777777" w:rsidR="00145FC5" w:rsidRDefault="00145FC5" w:rsidP="00F9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Bold">
    <w:altName w:val="Dav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FA19" w14:textId="77777777" w:rsidR="00145FC5" w:rsidRDefault="00145FC5" w:rsidP="00F90C09">
      <w:pPr>
        <w:spacing w:after="0" w:line="240" w:lineRule="auto"/>
      </w:pPr>
      <w:r>
        <w:separator/>
      </w:r>
    </w:p>
  </w:footnote>
  <w:footnote w:type="continuationSeparator" w:id="0">
    <w:p w14:paraId="5C7BD197" w14:textId="77777777" w:rsidR="00145FC5" w:rsidRDefault="00145FC5" w:rsidP="00F90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AD71" w14:textId="77B4E33C" w:rsidR="00F90C09" w:rsidRPr="00F90C09" w:rsidRDefault="00F90C09" w:rsidP="00F90C09">
    <w:pPr>
      <w:pStyle w:val="a6"/>
      <w:jc w:val="right"/>
      <w:rPr>
        <w:rFonts w:ascii="David" w:hAnsi="David" w:cs="David"/>
        <w:sz w:val="18"/>
        <w:szCs w:val="18"/>
        <w:rtl/>
      </w:rPr>
    </w:pPr>
    <w:r w:rsidRPr="00F90C09">
      <w:rPr>
        <w:rFonts w:ascii="David" w:hAnsi="David" w:cs="David"/>
        <w:sz w:val="18"/>
        <w:szCs w:val="18"/>
        <w:rtl/>
      </w:rPr>
      <w:t>בס"ד</w:t>
    </w:r>
    <w:r w:rsidR="00324D3B">
      <w:rPr>
        <w:rFonts w:ascii="David" w:hAnsi="David" w:cs="David" w:hint="cs"/>
        <w:sz w:val="18"/>
        <w:szCs w:val="18"/>
        <w:rtl/>
      </w:rPr>
      <w:t xml:space="preserve">                                                                                                                                                                                                                                  </w:t>
    </w:r>
    <w:r w:rsidR="00324D3B" w:rsidRPr="00324D3B">
      <w:rPr>
        <w:rFonts w:ascii="David" w:hAnsi="David" w:cs="David" w:hint="cs"/>
        <w:b/>
        <w:bCs/>
        <w:rtl/>
      </w:rPr>
      <w:t>ספיר מלכיאל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85"/>
    <w:multiLevelType w:val="hybridMultilevel"/>
    <w:tmpl w:val="2702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CC5"/>
    <w:multiLevelType w:val="hybridMultilevel"/>
    <w:tmpl w:val="13D2ACEE"/>
    <w:lvl w:ilvl="0" w:tplc="A20880FA">
      <w:start w:val="1"/>
      <w:numFmt w:val="bullet"/>
      <w:lvlText w:val=""/>
      <w:lvlJc w:val="left"/>
      <w:pPr>
        <w:ind w:left="360" w:hanging="360"/>
      </w:pPr>
      <w:rPr>
        <w:rFonts w:ascii="Symbol" w:hAnsi="Symbol" w:hint="default"/>
        <w:color w:val="auto"/>
        <w:sz w:val="16"/>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108B"/>
    <w:multiLevelType w:val="hybridMultilevel"/>
    <w:tmpl w:val="B992879C"/>
    <w:lvl w:ilvl="0" w:tplc="FFFFFFFF">
      <w:start w:val="5"/>
      <w:numFmt w:val="decimal"/>
      <w:lvlText w:val="%1."/>
      <w:lvlJc w:val="left"/>
      <w:pPr>
        <w:ind w:left="360" w:hanging="360"/>
      </w:pPr>
      <w:rPr>
        <w:rFonts w:hint="default"/>
      </w:rPr>
    </w:lvl>
    <w:lvl w:ilvl="1" w:tplc="0409000F">
      <w:start w:val="1"/>
      <w:numFmt w:val="decimal"/>
      <w:lvlText w:val="%2."/>
      <w:lvlJc w:val="left"/>
      <w:pPr>
        <w:ind w:left="121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3436B7"/>
    <w:multiLevelType w:val="hybridMultilevel"/>
    <w:tmpl w:val="F1AC1A6C"/>
    <w:lvl w:ilvl="0" w:tplc="D8943064">
      <w:start w:val="1"/>
      <w:numFmt w:val="bullet"/>
      <w:lvlText w:val=""/>
      <w:lvlJc w:val="left"/>
      <w:pPr>
        <w:ind w:left="1080" w:hanging="360"/>
      </w:pPr>
      <w:rPr>
        <w:rFonts w:ascii="Wingdings" w:hAnsi="Wingdings" w:hint="default"/>
        <w:sz w:val="16"/>
        <w:szCs w:val="16"/>
      </w:rPr>
    </w:lvl>
    <w:lvl w:ilvl="1" w:tplc="FFFFFFFF">
      <w:start w:val="1"/>
      <w:numFmt w:val="hebrew1"/>
      <w:lvlText w:val="%2."/>
      <w:lvlJc w:val="center"/>
      <w:pPr>
        <w:ind w:left="1647" w:hanging="360"/>
      </w:pPr>
    </w:lvl>
    <w:lvl w:ilvl="2" w:tplc="FFFFFFFF">
      <w:start w:val="1"/>
      <w:numFmt w:val="lowerLetter"/>
      <w:lvlText w:val="%3)"/>
      <w:lvlJc w:val="left"/>
      <w:pPr>
        <w:ind w:left="2175" w:hanging="180"/>
      </w:pPr>
    </w:lvl>
    <w:lvl w:ilvl="3" w:tplc="FFFFFFFF">
      <w:start w:val="1"/>
      <w:numFmt w:val="lowerRoman"/>
      <w:lvlText w:val="%4."/>
      <w:lvlJc w:val="righ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7F0824"/>
    <w:multiLevelType w:val="hybridMultilevel"/>
    <w:tmpl w:val="370ADFDE"/>
    <w:lvl w:ilvl="0" w:tplc="FFFFFFFF">
      <w:start w:val="1"/>
      <w:numFmt w:val="hebrew1"/>
      <w:lvlText w:val="%1."/>
      <w:lvlJc w:val="left"/>
      <w:pPr>
        <w:ind w:left="720" w:hanging="360"/>
      </w:pPr>
      <w:rPr>
        <w:rFonts w:hint="default"/>
        <w:b/>
      </w:rPr>
    </w:lvl>
    <w:lvl w:ilvl="1" w:tplc="F5AE95E4">
      <w:start w:val="1"/>
      <w:numFmt w:val="bullet"/>
      <w:lvlText w:val=""/>
      <w:lvlJc w:val="left"/>
      <w:pPr>
        <w:ind w:left="1210" w:hanging="360"/>
      </w:pPr>
      <w:rPr>
        <w:rFonts w:ascii="Wingdings" w:hAnsi="Wingdings" w:hint="default"/>
        <w:sz w:val="16"/>
        <w:szCs w:val="16"/>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9E3709"/>
    <w:multiLevelType w:val="hybridMultilevel"/>
    <w:tmpl w:val="B672B68A"/>
    <w:lvl w:ilvl="0" w:tplc="A20880FA">
      <w:start w:val="1"/>
      <w:numFmt w:val="bullet"/>
      <w:lvlText w:val=""/>
      <w:lvlJc w:val="left"/>
      <w:pPr>
        <w:ind w:left="1210" w:hanging="360"/>
      </w:pPr>
      <w:rPr>
        <w:rFonts w:ascii="Symbol" w:hAnsi="Symbol" w:hint="default"/>
        <w:color w:val="auto"/>
        <w:sz w:val="16"/>
        <w:szCs w:val="44"/>
      </w:rPr>
    </w:lvl>
    <w:lvl w:ilvl="1" w:tplc="FFFFFFFF">
      <w:start w:val="1"/>
      <w:numFmt w:val="lowerRoman"/>
      <w:lvlText w:val="%2."/>
      <w:lvlJc w:val="righ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 w15:restartNumberingAfterBreak="0">
    <w:nsid w:val="17275C00"/>
    <w:multiLevelType w:val="hybridMultilevel"/>
    <w:tmpl w:val="B4DCD804"/>
    <w:lvl w:ilvl="0" w:tplc="455C3C5C">
      <w:start w:val="1"/>
      <w:numFmt w:val="decimal"/>
      <w:lvlText w:val="%1."/>
      <w:lvlJc w:val="left"/>
      <w:pPr>
        <w:ind w:left="360" w:hanging="360"/>
      </w:pPr>
      <w:rPr>
        <w:rFonts w:hint="default"/>
      </w:rPr>
    </w:lvl>
    <w:lvl w:ilvl="1" w:tplc="04090013">
      <w:start w:val="1"/>
      <w:numFmt w:val="hebrew1"/>
      <w:lvlText w:val="%2."/>
      <w:lvlJc w:val="center"/>
      <w:pPr>
        <w:ind w:left="927"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7645FB"/>
    <w:multiLevelType w:val="hybridMultilevel"/>
    <w:tmpl w:val="521C56B4"/>
    <w:lvl w:ilvl="0" w:tplc="A20880FA">
      <w:start w:val="1"/>
      <w:numFmt w:val="bullet"/>
      <w:lvlText w:val=""/>
      <w:lvlJc w:val="left"/>
      <w:pPr>
        <w:ind w:left="360" w:hanging="360"/>
      </w:pPr>
      <w:rPr>
        <w:rFonts w:ascii="Symbol" w:hAnsi="Symbol" w:hint="default"/>
        <w:color w:val="auto"/>
        <w:sz w:val="16"/>
        <w:szCs w:val="44"/>
      </w:rPr>
    </w:lvl>
    <w:lvl w:ilvl="1" w:tplc="FFFFFFFF">
      <w:start w:val="1"/>
      <w:numFmt w:val="bullet"/>
      <w:lvlText w:val=""/>
      <w:lvlJc w:val="left"/>
      <w:pPr>
        <w:ind w:left="0" w:hanging="360"/>
      </w:pPr>
      <w:rPr>
        <w:rFonts w:ascii="Symbol" w:hAnsi="Symbol" w:hint="default"/>
        <w:color w:val="auto"/>
        <w:sz w:val="16"/>
        <w:szCs w:val="44"/>
      </w:rPr>
    </w:lvl>
    <w:lvl w:ilvl="2" w:tplc="FFFFFFFF">
      <w:start w:val="1"/>
      <w:numFmt w:val="lowerLetter"/>
      <w:lvlText w:val="%3."/>
      <w:lvlJc w:val="left"/>
      <w:pPr>
        <w:ind w:left="1237" w:hanging="180"/>
      </w:pPr>
    </w:lvl>
    <w:lvl w:ilvl="3" w:tplc="FFFFFFFF">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E71F8C"/>
    <w:multiLevelType w:val="hybridMultilevel"/>
    <w:tmpl w:val="F112DBD6"/>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51031A"/>
    <w:multiLevelType w:val="hybridMultilevel"/>
    <w:tmpl w:val="24F8A3E6"/>
    <w:lvl w:ilvl="0" w:tplc="58F4FD96">
      <w:start w:val="1"/>
      <w:numFmt w:val="bullet"/>
      <w:lvlText w:val=""/>
      <w:lvlJc w:val="left"/>
      <w:pPr>
        <w:ind w:left="1080" w:hanging="360"/>
      </w:pPr>
      <w:rPr>
        <w:rFonts w:ascii="Wingdings" w:hAnsi="Wingdings" w:hint="default"/>
        <w:color w:val="auto"/>
        <w:sz w:val="16"/>
        <w:szCs w:val="1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B807D7"/>
    <w:multiLevelType w:val="hybridMultilevel"/>
    <w:tmpl w:val="ABF68156"/>
    <w:lvl w:ilvl="0" w:tplc="FFFFFFFF">
      <w:start w:val="5"/>
      <w:numFmt w:val="decimal"/>
      <w:lvlText w:val="%1."/>
      <w:lvlJc w:val="left"/>
      <w:pPr>
        <w:ind w:left="360" w:hanging="360"/>
      </w:pPr>
      <w:rPr>
        <w:rFonts w:hint="default"/>
      </w:rPr>
    </w:lvl>
    <w:lvl w:ilvl="1" w:tplc="FFFFFFFF">
      <w:start w:val="1"/>
      <w:numFmt w:val="hebrew1"/>
      <w:lvlText w:val="%2."/>
      <w:lvlJc w:val="center"/>
      <w:pPr>
        <w:ind w:left="927" w:hanging="360"/>
      </w:pPr>
    </w:lvl>
    <w:lvl w:ilvl="2" w:tplc="FFFFFFFF">
      <w:start w:val="1"/>
      <w:numFmt w:val="lowerLetter"/>
      <w:lvlText w:val="%3)"/>
      <w:lvlJc w:val="left"/>
      <w:pPr>
        <w:ind w:left="1455" w:hanging="180"/>
      </w:pPr>
    </w:lvl>
    <w:lvl w:ilvl="3" w:tplc="A20880FA">
      <w:start w:val="1"/>
      <w:numFmt w:val="bullet"/>
      <w:lvlText w:val=""/>
      <w:lvlJc w:val="left"/>
      <w:pPr>
        <w:ind w:left="1778" w:hanging="360"/>
      </w:pPr>
      <w:rPr>
        <w:rFonts w:ascii="Symbol" w:hAnsi="Symbol" w:hint="default"/>
        <w:color w:val="auto"/>
        <w:sz w:val="16"/>
        <w:szCs w:val="44"/>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FE784B"/>
    <w:multiLevelType w:val="hybridMultilevel"/>
    <w:tmpl w:val="DAB6237C"/>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84D4C"/>
    <w:multiLevelType w:val="hybridMultilevel"/>
    <w:tmpl w:val="5D38BC56"/>
    <w:lvl w:ilvl="0" w:tplc="64A8DCB4">
      <w:start w:val="1"/>
      <w:numFmt w:val="bullet"/>
      <w:lvlText w:val=""/>
      <w:lvlJc w:val="left"/>
      <w:pPr>
        <w:ind w:left="785" w:hanging="360"/>
      </w:pPr>
      <w:rPr>
        <w:rFonts w:ascii="Symbol" w:hAnsi="Symbol" w:hint="default"/>
        <w:sz w:val="16"/>
        <w:szCs w:val="16"/>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2B616426"/>
    <w:multiLevelType w:val="hybridMultilevel"/>
    <w:tmpl w:val="5B30CBC4"/>
    <w:lvl w:ilvl="0" w:tplc="455C3C5C">
      <w:start w:val="1"/>
      <w:numFmt w:val="decimal"/>
      <w:lvlText w:val="%1."/>
      <w:lvlJc w:val="left"/>
      <w:pPr>
        <w:ind w:left="360" w:hanging="360"/>
      </w:pPr>
      <w:rPr>
        <w:rFonts w:hint="default"/>
      </w:rPr>
    </w:lvl>
    <w:lvl w:ilvl="1" w:tplc="64A8DCB4">
      <w:start w:val="1"/>
      <w:numFmt w:val="bullet"/>
      <w:lvlText w:val=""/>
      <w:lvlJc w:val="left"/>
      <w:pPr>
        <w:ind w:left="785" w:hanging="360"/>
      </w:pPr>
      <w:rPr>
        <w:rFonts w:ascii="Symbol" w:hAnsi="Symbol" w:hint="default"/>
        <w:sz w:val="16"/>
        <w:szCs w:val="16"/>
      </w:rPr>
    </w:lvl>
    <w:lvl w:ilvl="2" w:tplc="DF8E073E">
      <w:start w:val="1"/>
      <w:numFmt w:val="decimal"/>
      <w:lvlText w:val="(%3)"/>
      <w:lvlJc w:val="left"/>
      <w:pPr>
        <w:ind w:left="1352" w:hanging="360"/>
      </w:pPr>
      <w:rPr>
        <w:rFonts w:ascii="David" w:eastAsiaTheme="minorHAnsi" w:hAnsi="David" w:cs="David"/>
      </w:rPr>
    </w:lvl>
    <w:lvl w:ilvl="3" w:tplc="8A7C4EE4">
      <w:start w:val="1"/>
      <w:numFmt w:val="bullet"/>
      <w:lvlText w:val=""/>
      <w:lvlJc w:val="left"/>
      <w:pPr>
        <w:ind w:left="1778" w:hanging="360"/>
      </w:pPr>
      <w:rPr>
        <w:rFonts w:ascii="Wingdings" w:hAnsi="Wingdings" w:hint="default"/>
        <w:sz w:val="16"/>
        <w:szCs w:val="16"/>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D57026"/>
    <w:multiLevelType w:val="hybridMultilevel"/>
    <w:tmpl w:val="44D647D6"/>
    <w:lvl w:ilvl="0" w:tplc="A20880FA">
      <w:start w:val="1"/>
      <w:numFmt w:val="bullet"/>
      <w:lvlText w:val=""/>
      <w:lvlJc w:val="left"/>
      <w:pPr>
        <w:ind w:left="720" w:hanging="360"/>
      </w:pPr>
      <w:rPr>
        <w:rFonts w:ascii="Symbol" w:hAnsi="Symbol" w:hint="default"/>
        <w:color w:val="auto"/>
        <w:sz w:val="16"/>
        <w:szCs w:val="4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906409"/>
    <w:multiLevelType w:val="hybridMultilevel"/>
    <w:tmpl w:val="D56AC83C"/>
    <w:lvl w:ilvl="0" w:tplc="FEA8FE1E">
      <w:start w:val="1"/>
      <w:numFmt w:val="hebrew1"/>
      <w:lvlText w:val="%1."/>
      <w:lvlJc w:val="center"/>
      <w:pPr>
        <w:ind w:left="1210" w:hanging="360"/>
      </w:pPr>
      <w:rPr>
        <w:rFonts w:ascii="David" w:hAnsi="David" w:cs="David" w:hint="default"/>
      </w:rPr>
    </w:lvl>
    <w:lvl w:ilvl="1" w:tplc="04090013">
      <w:start w:val="1"/>
      <w:numFmt w:val="hebrew1"/>
      <w:lvlText w:val="%2."/>
      <w:lvlJc w:val="center"/>
      <w:pPr>
        <w:ind w:left="785"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318C7318"/>
    <w:multiLevelType w:val="hybridMultilevel"/>
    <w:tmpl w:val="7C66B3DA"/>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37100"/>
    <w:multiLevelType w:val="hybridMultilevel"/>
    <w:tmpl w:val="5D76E788"/>
    <w:lvl w:ilvl="0" w:tplc="2E92E406">
      <w:start w:val="5"/>
      <w:numFmt w:val="decimal"/>
      <w:lvlText w:val="%1."/>
      <w:lvlJc w:val="left"/>
      <w:pPr>
        <w:ind w:left="360" w:hanging="360"/>
      </w:pPr>
      <w:rPr>
        <w:rFonts w:hint="default"/>
      </w:rPr>
    </w:lvl>
    <w:lvl w:ilvl="1" w:tplc="FAF08716">
      <w:start w:val="1"/>
      <w:numFmt w:val="bullet"/>
      <w:lvlText w:val=""/>
      <w:lvlJc w:val="left"/>
      <w:pPr>
        <w:ind w:left="927" w:hanging="360"/>
      </w:pPr>
      <w:rPr>
        <w:rFonts w:ascii="Wingdings" w:hAnsi="Wingdings" w:hint="default"/>
        <w:sz w:val="16"/>
        <w:szCs w:val="1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310B4"/>
    <w:multiLevelType w:val="hybridMultilevel"/>
    <w:tmpl w:val="FDF2C9FE"/>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EF7E64"/>
    <w:multiLevelType w:val="hybridMultilevel"/>
    <w:tmpl w:val="092C2EE0"/>
    <w:lvl w:ilvl="0" w:tplc="79E012A2">
      <w:start w:val="1"/>
      <w:numFmt w:val="decimal"/>
      <w:lvlText w:val="%1."/>
      <w:lvlJc w:val="left"/>
      <w:pPr>
        <w:ind w:left="720" w:hanging="360"/>
      </w:pPr>
      <w:rPr>
        <w:rFonts w:ascii="David" w:eastAsiaTheme="minorHAnsi" w:hAnsi="David" w:cs="David"/>
      </w:rPr>
    </w:lvl>
    <w:lvl w:ilvl="1" w:tplc="9A10CF74">
      <w:start w:val="1"/>
      <w:numFmt w:val="hebrew1"/>
      <w:lvlText w:val="%2."/>
      <w:lvlJc w:val="center"/>
      <w:pPr>
        <w:ind w:left="1440" w:hanging="360"/>
      </w:pPr>
      <w:rPr>
        <w:b w:val="0"/>
        <w:bCs w:val="0"/>
      </w:rPr>
    </w:lvl>
    <w:lvl w:ilvl="2" w:tplc="04090019">
      <w:start w:val="1"/>
      <w:numFmt w:val="lowerLetter"/>
      <w:lvlText w:val="%3."/>
      <w:lvlJc w:val="left"/>
      <w:pPr>
        <w:ind w:left="1597"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177AF"/>
    <w:multiLevelType w:val="hybridMultilevel"/>
    <w:tmpl w:val="C5A0457E"/>
    <w:lvl w:ilvl="0" w:tplc="04090013">
      <w:start w:val="1"/>
      <w:numFmt w:val="hebrew1"/>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6774D0"/>
    <w:multiLevelType w:val="hybridMultilevel"/>
    <w:tmpl w:val="01E04050"/>
    <w:lvl w:ilvl="0" w:tplc="A20880FA">
      <w:start w:val="1"/>
      <w:numFmt w:val="bullet"/>
      <w:lvlText w:val=""/>
      <w:lvlJc w:val="left"/>
      <w:pPr>
        <w:ind w:left="360" w:hanging="360"/>
      </w:pPr>
      <w:rPr>
        <w:rFonts w:ascii="Symbol" w:hAnsi="Symbol" w:hint="default"/>
        <w:color w:val="auto"/>
        <w:sz w:val="16"/>
        <w:szCs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726ED3"/>
    <w:multiLevelType w:val="hybridMultilevel"/>
    <w:tmpl w:val="73BA0040"/>
    <w:lvl w:ilvl="0" w:tplc="0798AE4A">
      <w:start w:val="1"/>
      <w:numFmt w:val="bullet"/>
      <w:lvlText w:val=""/>
      <w:lvlJc w:val="left"/>
      <w:pPr>
        <w:ind w:left="1080" w:hanging="360"/>
      </w:pPr>
      <w:rPr>
        <w:rFonts w:ascii="Wingdings" w:hAnsi="Wingdings" w:hint="default"/>
        <w:color w:val="auto"/>
        <w:sz w:val="16"/>
        <w:szCs w:val="16"/>
      </w:rPr>
    </w:lvl>
    <w:lvl w:ilvl="1" w:tplc="FFFFFFFF">
      <w:start w:val="1"/>
      <w:numFmt w:val="hebrew1"/>
      <w:lvlText w:val="%2."/>
      <w:lvlJc w:val="center"/>
      <w:pPr>
        <w:ind w:left="1800" w:hanging="360"/>
      </w:pPr>
    </w:lvl>
    <w:lvl w:ilvl="2" w:tplc="FFFFFFFF">
      <w:start w:val="1"/>
      <w:numFmt w:val="lowerLetter"/>
      <w:lvlText w:val="%3."/>
      <w:lvlJc w:val="left"/>
      <w:pPr>
        <w:ind w:left="1957" w:hanging="180"/>
      </w:pPr>
    </w:lvl>
    <w:lvl w:ilvl="3" w:tplc="FFFFFFFF">
      <w:start w:val="1"/>
      <w:numFmt w:val="lowerRoman"/>
      <w:lvlText w:val="%4."/>
      <w:lvlJc w:val="righ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5B5F5E"/>
    <w:multiLevelType w:val="hybridMultilevel"/>
    <w:tmpl w:val="10F4E7CE"/>
    <w:lvl w:ilvl="0" w:tplc="0409000D">
      <w:start w:val="1"/>
      <w:numFmt w:val="bullet"/>
      <w:lvlText w:val=""/>
      <w:lvlJc w:val="left"/>
      <w:pPr>
        <w:ind w:left="1210" w:hanging="360"/>
      </w:pPr>
      <w:rPr>
        <w:rFonts w:ascii="Wingdings" w:hAnsi="Wingdings" w:hint="default"/>
        <w:color w:val="auto"/>
        <w:sz w:val="16"/>
        <w:szCs w:val="44"/>
      </w:rPr>
    </w:lvl>
    <w:lvl w:ilvl="1" w:tplc="FFFFFFFF">
      <w:start w:val="1"/>
      <w:numFmt w:val="lowerRoman"/>
      <w:lvlText w:val="%2."/>
      <w:lvlJc w:val="righ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4" w15:restartNumberingAfterBreak="0">
    <w:nsid w:val="4C970A35"/>
    <w:multiLevelType w:val="hybridMultilevel"/>
    <w:tmpl w:val="4E7A34F6"/>
    <w:lvl w:ilvl="0" w:tplc="4D40179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654F6A"/>
    <w:multiLevelType w:val="hybridMultilevel"/>
    <w:tmpl w:val="5C7A12B8"/>
    <w:lvl w:ilvl="0" w:tplc="958A5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570D9"/>
    <w:multiLevelType w:val="hybridMultilevel"/>
    <w:tmpl w:val="D5443806"/>
    <w:lvl w:ilvl="0" w:tplc="158A9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7A6F"/>
    <w:multiLevelType w:val="hybridMultilevel"/>
    <w:tmpl w:val="88102DEC"/>
    <w:lvl w:ilvl="0" w:tplc="A20880FA">
      <w:start w:val="1"/>
      <w:numFmt w:val="bullet"/>
      <w:lvlText w:val=""/>
      <w:lvlJc w:val="left"/>
      <w:pPr>
        <w:ind w:left="360" w:hanging="360"/>
      </w:pPr>
      <w:rPr>
        <w:rFonts w:ascii="Symbol" w:hAnsi="Symbol" w:hint="default"/>
        <w:color w:val="auto"/>
        <w:sz w:val="16"/>
        <w:szCs w:val="4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CF654C"/>
    <w:multiLevelType w:val="hybridMultilevel"/>
    <w:tmpl w:val="7190105E"/>
    <w:lvl w:ilvl="0" w:tplc="A20880FA">
      <w:start w:val="1"/>
      <w:numFmt w:val="bullet"/>
      <w:lvlText w:val=""/>
      <w:lvlJc w:val="left"/>
      <w:pPr>
        <w:ind w:left="720" w:hanging="360"/>
      </w:pPr>
      <w:rPr>
        <w:rFonts w:ascii="Symbol" w:hAnsi="Symbol"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A4C20"/>
    <w:multiLevelType w:val="hybridMultilevel"/>
    <w:tmpl w:val="502898B8"/>
    <w:lvl w:ilvl="0" w:tplc="5792F1BE">
      <w:start w:val="5"/>
      <w:numFmt w:val="decimal"/>
      <w:lvlText w:val="%1."/>
      <w:lvlJc w:val="left"/>
      <w:pPr>
        <w:ind w:left="360" w:hanging="360"/>
      </w:pPr>
      <w:rPr>
        <w:rFonts w:hint="default"/>
      </w:rPr>
    </w:lvl>
    <w:lvl w:ilvl="1" w:tplc="04090013">
      <w:start w:val="1"/>
      <w:numFmt w:val="hebrew1"/>
      <w:lvlText w:val="%2."/>
      <w:lvlJc w:val="center"/>
      <w:pPr>
        <w:ind w:left="927" w:hanging="360"/>
      </w:pPr>
    </w:lvl>
    <w:lvl w:ilvl="2" w:tplc="04090017">
      <w:start w:val="1"/>
      <w:numFmt w:val="lowerLetter"/>
      <w:lvlText w:val="%3)"/>
      <w:lvlJc w:val="left"/>
      <w:pPr>
        <w:ind w:left="1455"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123D5"/>
    <w:multiLevelType w:val="hybridMultilevel"/>
    <w:tmpl w:val="D4125FB0"/>
    <w:lvl w:ilvl="0" w:tplc="A20880FA">
      <w:start w:val="1"/>
      <w:numFmt w:val="bullet"/>
      <w:lvlText w:val=""/>
      <w:lvlJc w:val="left"/>
      <w:pPr>
        <w:ind w:left="360" w:hanging="360"/>
      </w:pPr>
      <w:rPr>
        <w:rFonts w:ascii="Symbol" w:hAnsi="Symbol"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A4B12"/>
    <w:multiLevelType w:val="hybridMultilevel"/>
    <w:tmpl w:val="B4DCD804"/>
    <w:lvl w:ilvl="0" w:tplc="455C3C5C">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9">
      <w:start w:val="1"/>
      <w:numFmt w:val="lowerLetter"/>
      <w:lvlText w:val="%3."/>
      <w:lvlJc w:val="left"/>
      <w:pPr>
        <w:ind w:left="1597"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73E64"/>
    <w:multiLevelType w:val="hybridMultilevel"/>
    <w:tmpl w:val="89EEE132"/>
    <w:lvl w:ilvl="0" w:tplc="20000001">
      <w:start w:val="1"/>
      <w:numFmt w:val="bullet"/>
      <w:lvlText w:val=""/>
      <w:lvlJc w:val="left"/>
      <w:pPr>
        <w:ind w:left="2072" w:hanging="360"/>
      </w:pPr>
      <w:rPr>
        <w:rFonts w:ascii="Symbol" w:hAnsi="Symbol" w:hint="default"/>
      </w:rPr>
    </w:lvl>
    <w:lvl w:ilvl="1" w:tplc="20000003" w:tentative="1">
      <w:start w:val="1"/>
      <w:numFmt w:val="bullet"/>
      <w:lvlText w:val="o"/>
      <w:lvlJc w:val="left"/>
      <w:pPr>
        <w:ind w:left="2792" w:hanging="360"/>
      </w:pPr>
      <w:rPr>
        <w:rFonts w:ascii="Courier New" w:hAnsi="Courier New" w:cs="Courier New" w:hint="default"/>
      </w:rPr>
    </w:lvl>
    <w:lvl w:ilvl="2" w:tplc="20000005" w:tentative="1">
      <w:start w:val="1"/>
      <w:numFmt w:val="bullet"/>
      <w:lvlText w:val=""/>
      <w:lvlJc w:val="left"/>
      <w:pPr>
        <w:ind w:left="3512" w:hanging="360"/>
      </w:pPr>
      <w:rPr>
        <w:rFonts w:ascii="Wingdings" w:hAnsi="Wingdings" w:hint="default"/>
      </w:rPr>
    </w:lvl>
    <w:lvl w:ilvl="3" w:tplc="20000001" w:tentative="1">
      <w:start w:val="1"/>
      <w:numFmt w:val="bullet"/>
      <w:lvlText w:val=""/>
      <w:lvlJc w:val="left"/>
      <w:pPr>
        <w:ind w:left="4232" w:hanging="360"/>
      </w:pPr>
      <w:rPr>
        <w:rFonts w:ascii="Symbol" w:hAnsi="Symbol" w:hint="default"/>
      </w:rPr>
    </w:lvl>
    <w:lvl w:ilvl="4" w:tplc="20000003" w:tentative="1">
      <w:start w:val="1"/>
      <w:numFmt w:val="bullet"/>
      <w:lvlText w:val="o"/>
      <w:lvlJc w:val="left"/>
      <w:pPr>
        <w:ind w:left="4952" w:hanging="360"/>
      </w:pPr>
      <w:rPr>
        <w:rFonts w:ascii="Courier New" w:hAnsi="Courier New" w:cs="Courier New" w:hint="default"/>
      </w:rPr>
    </w:lvl>
    <w:lvl w:ilvl="5" w:tplc="20000005" w:tentative="1">
      <w:start w:val="1"/>
      <w:numFmt w:val="bullet"/>
      <w:lvlText w:val=""/>
      <w:lvlJc w:val="left"/>
      <w:pPr>
        <w:ind w:left="5672" w:hanging="360"/>
      </w:pPr>
      <w:rPr>
        <w:rFonts w:ascii="Wingdings" w:hAnsi="Wingdings" w:hint="default"/>
      </w:rPr>
    </w:lvl>
    <w:lvl w:ilvl="6" w:tplc="20000001" w:tentative="1">
      <w:start w:val="1"/>
      <w:numFmt w:val="bullet"/>
      <w:lvlText w:val=""/>
      <w:lvlJc w:val="left"/>
      <w:pPr>
        <w:ind w:left="6392" w:hanging="360"/>
      </w:pPr>
      <w:rPr>
        <w:rFonts w:ascii="Symbol" w:hAnsi="Symbol" w:hint="default"/>
      </w:rPr>
    </w:lvl>
    <w:lvl w:ilvl="7" w:tplc="20000003" w:tentative="1">
      <w:start w:val="1"/>
      <w:numFmt w:val="bullet"/>
      <w:lvlText w:val="o"/>
      <w:lvlJc w:val="left"/>
      <w:pPr>
        <w:ind w:left="7112" w:hanging="360"/>
      </w:pPr>
      <w:rPr>
        <w:rFonts w:ascii="Courier New" w:hAnsi="Courier New" w:cs="Courier New" w:hint="default"/>
      </w:rPr>
    </w:lvl>
    <w:lvl w:ilvl="8" w:tplc="20000005" w:tentative="1">
      <w:start w:val="1"/>
      <w:numFmt w:val="bullet"/>
      <w:lvlText w:val=""/>
      <w:lvlJc w:val="left"/>
      <w:pPr>
        <w:ind w:left="7832" w:hanging="360"/>
      </w:pPr>
      <w:rPr>
        <w:rFonts w:ascii="Wingdings" w:hAnsi="Wingdings" w:hint="default"/>
      </w:rPr>
    </w:lvl>
  </w:abstractNum>
  <w:abstractNum w:abstractNumId="33" w15:restartNumberingAfterBreak="0">
    <w:nsid w:val="5D91458A"/>
    <w:multiLevelType w:val="hybridMultilevel"/>
    <w:tmpl w:val="F4423F6C"/>
    <w:lvl w:ilvl="0" w:tplc="A20880FA">
      <w:start w:val="1"/>
      <w:numFmt w:val="bullet"/>
      <w:lvlText w:val=""/>
      <w:lvlJc w:val="left"/>
      <w:pPr>
        <w:ind w:left="1778" w:hanging="360"/>
      </w:pPr>
      <w:rPr>
        <w:rFonts w:ascii="Symbol" w:hAnsi="Symbol" w:hint="default"/>
        <w:color w:val="auto"/>
        <w:sz w:val="16"/>
        <w:szCs w:val="44"/>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4" w15:restartNumberingAfterBreak="0">
    <w:nsid w:val="600A2E34"/>
    <w:multiLevelType w:val="hybridMultilevel"/>
    <w:tmpl w:val="B4DCD804"/>
    <w:lvl w:ilvl="0" w:tplc="455C3C5C">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9">
      <w:start w:val="1"/>
      <w:numFmt w:val="lowerLetter"/>
      <w:lvlText w:val="%3."/>
      <w:lvlJc w:val="left"/>
      <w:pPr>
        <w:ind w:left="1172"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7114D1"/>
    <w:multiLevelType w:val="hybridMultilevel"/>
    <w:tmpl w:val="AE2A0D70"/>
    <w:lvl w:ilvl="0" w:tplc="FEEC4C9E">
      <w:start w:val="1"/>
      <w:numFmt w:val="bullet"/>
      <w:lvlText w:val=""/>
      <w:lvlJc w:val="left"/>
      <w:pPr>
        <w:ind w:left="720" w:hanging="360"/>
      </w:pPr>
      <w:rPr>
        <w:rFonts w:ascii="Symbol" w:hAnsi="Symbol" w:hint="default"/>
        <w:sz w:val="16"/>
        <w:szCs w:val="16"/>
      </w:rPr>
    </w:lvl>
    <w:lvl w:ilvl="1" w:tplc="20000003">
      <w:start w:val="1"/>
      <w:numFmt w:val="bullet"/>
      <w:lvlText w:val="o"/>
      <w:lvlJc w:val="left"/>
      <w:pPr>
        <w:ind w:left="1145"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656B081F"/>
    <w:multiLevelType w:val="hybridMultilevel"/>
    <w:tmpl w:val="1D046AC8"/>
    <w:lvl w:ilvl="0" w:tplc="FBD25476">
      <w:start w:val="1"/>
      <w:numFmt w:val="bullet"/>
      <w:lvlText w:val=""/>
      <w:lvlJc w:val="left"/>
      <w:pPr>
        <w:ind w:left="1210" w:hanging="360"/>
      </w:pPr>
      <w:rPr>
        <w:rFonts w:ascii="Wingdings" w:hAnsi="Wingdings" w:hint="default"/>
        <w:sz w:val="16"/>
        <w:szCs w:val="16"/>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7" w15:restartNumberingAfterBreak="0">
    <w:nsid w:val="726437E5"/>
    <w:multiLevelType w:val="hybridMultilevel"/>
    <w:tmpl w:val="F488C4AA"/>
    <w:lvl w:ilvl="0" w:tplc="5C1C1446">
      <w:start w:val="1"/>
      <w:numFmt w:val="bullet"/>
      <w:lvlText w:val=""/>
      <w:lvlJc w:val="left"/>
      <w:pPr>
        <w:ind w:left="927" w:hanging="360"/>
      </w:pPr>
      <w:rPr>
        <w:rFonts w:ascii="Wingdings" w:hAnsi="Wingdings" w:hint="default"/>
        <w:sz w:val="16"/>
        <w:szCs w:val="16"/>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64E56EC"/>
    <w:multiLevelType w:val="hybridMultilevel"/>
    <w:tmpl w:val="E17252F6"/>
    <w:lvl w:ilvl="0" w:tplc="2F8A4E18">
      <w:start w:val="1"/>
      <w:numFmt w:val="hebrew1"/>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52B68"/>
    <w:multiLevelType w:val="hybridMultilevel"/>
    <w:tmpl w:val="4734079C"/>
    <w:lvl w:ilvl="0" w:tplc="4FBEC2AA">
      <w:start w:val="1"/>
      <w:numFmt w:val="bullet"/>
      <w:lvlText w:val=""/>
      <w:lvlJc w:val="left"/>
      <w:pPr>
        <w:ind w:left="1210" w:hanging="360"/>
      </w:pPr>
      <w:rPr>
        <w:rFonts w:ascii="Wingdings" w:hAnsi="Wingdings" w:hint="default"/>
        <w:b w:val="0"/>
        <w:bCs w:val="0"/>
        <w:sz w:val="16"/>
        <w:szCs w:val="16"/>
      </w:rPr>
    </w:lvl>
    <w:lvl w:ilvl="1" w:tplc="FFFFFFFF">
      <w:start w:val="1"/>
      <w:numFmt w:val="bullet"/>
      <w:lvlText w:val=""/>
      <w:lvlJc w:val="left"/>
      <w:pPr>
        <w:ind w:left="1930" w:hanging="360"/>
      </w:pPr>
      <w:rPr>
        <w:rFonts w:ascii="Symbol" w:hAnsi="Symbol"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0" w15:restartNumberingAfterBreak="0">
    <w:nsid w:val="78437898"/>
    <w:multiLevelType w:val="hybridMultilevel"/>
    <w:tmpl w:val="3312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07416"/>
    <w:multiLevelType w:val="hybridMultilevel"/>
    <w:tmpl w:val="98489B9A"/>
    <w:lvl w:ilvl="0" w:tplc="A20880FA">
      <w:start w:val="1"/>
      <w:numFmt w:val="bullet"/>
      <w:lvlText w:val=""/>
      <w:lvlJc w:val="left"/>
      <w:pPr>
        <w:ind w:left="1800" w:hanging="360"/>
      </w:pPr>
      <w:rPr>
        <w:rFonts w:ascii="Symbol" w:hAnsi="Symbol" w:hint="default"/>
        <w:b w:val="0"/>
        <w:bCs w:val="0"/>
        <w:color w:val="auto"/>
        <w:sz w:val="16"/>
        <w:szCs w:val="44"/>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383019810">
    <w:abstractNumId w:val="6"/>
  </w:num>
  <w:num w:numId="2" w16cid:durableId="1774091500">
    <w:abstractNumId w:val="29"/>
  </w:num>
  <w:num w:numId="3" w16cid:durableId="1986398969">
    <w:abstractNumId w:val="13"/>
  </w:num>
  <w:num w:numId="4" w16cid:durableId="772744715">
    <w:abstractNumId w:val="19"/>
  </w:num>
  <w:num w:numId="5" w16cid:durableId="684794489">
    <w:abstractNumId w:val="31"/>
  </w:num>
  <w:num w:numId="6" w16cid:durableId="1817453986">
    <w:abstractNumId w:val="34"/>
  </w:num>
  <w:num w:numId="7" w16cid:durableId="1068723464">
    <w:abstractNumId w:val="15"/>
  </w:num>
  <w:num w:numId="8" w16cid:durableId="650867017">
    <w:abstractNumId w:val="17"/>
  </w:num>
  <w:num w:numId="9" w16cid:durableId="120194066">
    <w:abstractNumId w:val="5"/>
  </w:num>
  <w:num w:numId="10" w16cid:durableId="1732651165">
    <w:abstractNumId w:val="38"/>
  </w:num>
  <w:num w:numId="11" w16cid:durableId="1568146021">
    <w:abstractNumId w:val="23"/>
  </w:num>
  <w:num w:numId="12" w16cid:durableId="1987005073">
    <w:abstractNumId w:val="4"/>
  </w:num>
  <w:num w:numId="13" w16cid:durableId="848256857">
    <w:abstractNumId w:val="36"/>
  </w:num>
  <w:num w:numId="14" w16cid:durableId="1993632291">
    <w:abstractNumId w:val="39"/>
  </w:num>
  <w:num w:numId="15" w16cid:durableId="628978661">
    <w:abstractNumId w:val="33"/>
  </w:num>
  <w:num w:numId="16" w16cid:durableId="1272590193">
    <w:abstractNumId w:val="41"/>
  </w:num>
  <w:num w:numId="17" w16cid:durableId="614365155">
    <w:abstractNumId w:val="9"/>
  </w:num>
  <w:num w:numId="18" w16cid:durableId="1042906730">
    <w:abstractNumId w:val="3"/>
  </w:num>
  <w:num w:numId="19" w16cid:durableId="1474299358">
    <w:abstractNumId w:val="28"/>
  </w:num>
  <w:num w:numId="20" w16cid:durableId="1409763483">
    <w:abstractNumId w:val="22"/>
  </w:num>
  <w:num w:numId="21" w16cid:durableId="683822908">
    <w:abstractNumId w:val="30"/>
  </w:num>
  <w:num w:numId="22" w16cid:durableId="330064907">
    <w:abstractNumId w:val="11"/>
  </w:num>
  <w:num w:numId="23" w16cid:durableId="889849873">
    <w:abstractNumId w:val="14"/>
  </w:num>
  <w:num w:numId="24" w16cid:durableId="1046639273">
    <w:abstractNumId w:val="21"/>
  </w:num>
  <w:num w:numId="25" w16cid:durableId="1344166283">
    <w:abstractNumId w:val="20"/>
  </w:num>
  <w:num w:numId="26" w16cid:durableId="6753555">
    <w:abstractNumId w:val="10"/>
  </w:num>
  <w:num w:numId="27" w16cid:durableId="970091588">
    <w:abstractNumId w:val="27"/>
  </w:num>
  <w:num w:numId="28" w16cid:durableId="1295985556">
    <w:abstractNumId w:val="18"/>
  </w:num>
  <w:num w:numId="29" w16cid:durableId="2091342093">
    <w:abstractNumId w:val="8"/>
  </w:num>
  <w:num w:numId="30" w16cid:durableId="43334413">
    <w:abstractNumId w:val="16"/>
  </w:num>
  <w:num w:numId="31" w16cid:durableId="942684473">
    <w:abstractNumId w:val="1"/>
  </w:num>
  <w:num w:numId="32" w16cid:durableId="1935819677">
    <w:abstractNumId w:val="7"/>
  </w:num>
  <w:num w:numId="33" w16cid:durableId="226766634">
    <w:abstractNumId w:val="12"/>
  </w:num>
  <w:num w:numId="34" w16cid:durableId="1282112675">
    <w:abstractNumId w:val="35"/>
  </w:num>
  <w:num w:numId="35" w16cid:durableId="1529563698">
    <w:abstractNumId w:val="2"/>
  </w:num>
  <w:num w:numId="36" w16cid:durableId="1994336110">
    <w:abstractNumId w:val="37"/>
  </w:num>
  <w:num w:numId="37" w16cid:durableId="234515267">
    <w:abstractNumId w:val="25"/>
  </w:num>
  <w:num w:numId="38" w16cid:durableId="34278725">
    <w:abstractNumId w:val="24"/>
  </w:num>
  <w:num w:numId="39" w16cid:durableId="2120486229">
    <w:abstractNumId w:val="40"/>
  </w:num>
  <w:num w:numId="40" w16cid:durableId="772937692">
    <w:abstractNumId w:val="0"/>
  </w:num>
  <w:num w:numId="41" w16cid:durableId="1233734282">
    <w:abstractNumId w:val="32"/>
  </w:num>
  <w:num w:numId="42" w16cid:durableId="1877114261">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xMDSyMDY2NDSwtDRU0lEKTi0uzszPAykwrAUANggteSwAAAA="/>
  </w:docVars>
  <w:rsids>
    <w:rsidRoot w:val="005F29CF"/>
    <w:rsid w:val="000007AF"/>
    <w:rsid w:val="00003B54"/>
    <w:rsid w:val="00006CD6"/>
    <w:rsid w:val="00007117"/>
    <w:rsid w:val="00016805"/>
    <w:rsid w:val="00020735"/>
    <w:rsid w:val="00023F3E"/>
    <w:rsid w:val="00037814"/>
    <w:rsid w:val="000431AE"/>
    <w:rsid w:val="00044CA8"/>
    <w:rsid w:val="0005233B"/>
    <w:rsid w:val="0006327C"/>
    <w:rsid w:val="00074C1A"/>
    <w:rsid w:val="0008114D"/>
    <w:rsid w:val="00084319"/>
    <w:rsid w:val="000955B2"/>
    <w:rsid w:val="00097277"/>
    <w:rsid w:val="000974FE"/>
    <w:rsid w:val="000A1616"/>
    <w:rsid w:val="000B6756"/>
    <w:rsid w:val="000C011B"/>
    <w:rsid w:val="000C2546"/>
    <w:rsid w:val="000C31D9"/>
    <w:rsid w:val="000C62DD"/>
    <w:rsid w:val="000D0E4B"/>
    <w:rsid w:val="000D2B0C"/>
    <w:rsid w:val="000D62F6"/>
    <w:rsid w:val="000D7CE3"/>
    <w:rsid w:val="000E6DE3"/>
    <w:rsid w:val="000F1981"/>
    <w:rsid w:val="000F2D4D"/>
    <w:rsid w:val="000F412B"/>
    <w:rsid w:val="000F5470"/>
    <w:rsid w:val="000F6572"/>
    <w:rsid w:val="000F7AC8"/>
    <w:rsid w:val="00110B22"/>
    <w:rsid w:val="00121358"/>
    <w:rsid w:val="00126DCC"/>
    <w:rsid w:val="00141A51"/>
    <w:rsid w:val="00143A82"/>
    <w:rsid w:val="00144DB7"/>
    <w:rsid w:val="00145598"/>
    <w:rsid w:val="00145FC5"/>
    <w:rsid w:val="00156D59"/>
    <w:rsid w:val="00160ECB"/>
    <w:rsid w:val="00161767"/>
    <w:rsid w:val="00173787"/>
    <w:rsid w:val="0019173E"/>
    <w:rsid w:val="00197844"/>
    <w:rsid w:val="001A1A53"/>
    <w:rsid w:val="001A3DD5"/>
    <w:rsid w:val="001A3F8B"/>
    <w:rsid w:val="001B5C54"/>
    <w:rsid w:val="001B621C"/>
    <w:rsid w:val="001C24D5"/>
    <w:rsid w:val="001C5C42"/>
    <w:rsid w:val="001E020C"/>
    <w:rsid w:val="001E1DC9"/>
    <w:rsid w:val="001F3C45"/>
    <w:rsid w:val="001F7EBD"/>
    <w:rsid w:val="002005D2"/>
    <w:rsid w:val="00200EA2"/>
    <w:rsid w:val="002051A3"/>
    <w:rsid w:val="00212E9B"/>
    <w:rsid w:val="00223D7D"/>
    <w:rsid w:val="00235835"/>
    <w:rsid w:val="00243B21"/>
    <w:rsid w:val="00246204"/>
    <w:rsid w:val="00247F3C"/>
    <w:rsid w:val="00254219"/>
    <w:rsid w:val="00254F96"/>
    <w:rsid w:val="00257CCB"/>
    <w:rsid w:val="0026513C"/>
    <w:rsid w:val="00267D9E"/>
    <w:rsid w:val="002704B6"/>
    <w:rsid w:val="00275A50"/>
    <w:rsid w:val="002800FC"/>
    <w:rsid w:val="00284B1B"/>
    <w:rsid w:val="00285046"/>
    <w:rsid w:val="002B0DB4"/>
    <w:rsid w:val="002B576E"/>
    <w:rsid w:val="002C5268"/>
    <w:rsid w:val="002C5C17"/>
    <w:rsid w:val="002D0BA2"/>
    <w:rsid w:val="002E0824"/>
    <w:rsid w:val="002E0AF6"/>
    <w:rsid w:val="002E378B"/>
    <w:rsid w:val="002E6432"/>
    <w:rsid w:val="002E71AC"/>
    <w:rsid w:val="002F492D"/>
    <w:rsid w:val="00310EE7"/>
    <w:rsid w:val="00311903"/>
    <w:rsid w:val="00314331"/>
    <w:rsid w:val="003165F9"/>
    <w:rsid w:val="003226C0"/>
    <w:rsid w:val="00324D3B"/>
    <w:rsid w:val="003339FF"/>
    <w:rsid w:val="003370C1"/>
    <w:rsid w:val="00337D4C"/>
    <w:rsid w:val="003721B2"/>
    <w:rsid w:val="00377210"/>
    <w:rsid w:val="00382A6F"/>
    <w:rsid w:val="003866F0"/>
    <w:rsid w:val="0039006B"/>
    <w:rsid w:val="0039018B"/>
    <w:rsid w:val="00390779"/>
    <w:rsid w:val="00393153"/>
    <w:rsid w:val="003971CD"/>
    <w:rsid w:val="003A18E6"/>
    <w:rsid w:val="003B0A84"/>
    <w:rsid w:val="003B1A42"/>
    <w:rsid w:val="003B7FEB"/>
    <w:rsid w:val="003D3A66"/>
    <w:rsid w:val="003D6B13"/>
    <w:rsid w:val="003F30F4"/>
    <w:rsid w:val="003F7FE4"/>
    <w:rsid w:val="0040161C"/>
    <w:rsid w:val="00401EEC"/>
    <w:rsid w:val="004023C7"/>
    <w:rsid w:val="00404404"/>
    <w:rsid w:val="00421424"/>
    <w:rsid w:val="004374D9"/>
    <w:rsid w:val="0044356A"/>
    <w:rsid w:val="00446DE6"/>
    <w:rsid w:val="00447EB7"/>
    <w:rsid w:val="00451A67"/>
    <w:rsid w:val="004609BE"/>
    <w:rsid w:val="004638D1"/>
    <w:rsid w:val="004658C4"/>
    <w:rsid w:val="004667F5"/>
    <w:rsid w:val="00471120"/>
    <w:rsid w:val="004808F9"/>
    <w:rsid w:val="004936E2"/>
    <w:rsid w:val="004A448C"/>
    <w:rsid w:val="004A7C3F"/>
    <w:rsid w:val="004B1691"/>
    <w:rsid w:val="004B2DB5"/>
    <w:rsid w:val="004B4556"/>
    <w:rsid w:val="004C2F48"/>
    <w:rsid w:val="004C441A"/>
    <w:rsid w:val="004D168D"/>
    <w:rsid w:val="004D1748"/>
    <w:rsid w:val="004D1B8E"/>
    <w:rsid w:val="004D53F6"/>
    <w:rsid w:val="004E1955"/>
    <w:rsid w:val="004E7EBA"/>
    <w:rsid w:val="004F0B9B"/>
    <w:rsid w:val="004F0FC4"/>
    <w:rsid w:val="004F63A6"/>
    <w:rsid w:val="00501740"/>
    <w:rsid w:val="00502E77"/>
    <w:rsid w:val="005171B9"/>
    <w:rsid w:val="00517E52"/>
    <w:rsid w:val="00517E8F"/>
    <w:rsid w:val="00524ADE"/>
    <w:rsid w:val="00533525"/>
    <w:rsid w:val="00537F1F"/>
    <w:rsid w:val="005440C2"/>
    <w:rsid w:val="0054566F"/>
    <w:rsid w:val="00545E09"/>
    <w:rsid w:val="005504C3"/>
    <w:rsid w:val="00557766"/>
    <w:rsid w:val="00557906"/>
    <w:rsid w:val="00560582"/>
    <w:rsid w:val="0057141C"/>
    <w:rsid w:val="00572D59"/>
    <w:rsid w:val="00573C66"/>
    <w:rsid w:val="00581F83"/>
    <w:rsid w:val="00585FED"/>
    <w:rsid w:val="005940EA"/>
    <w:rsid w:val="005B2D19"/>
    <w:rsid w:val="005C2591"/>
    <w:rsid w:val="005C6B43"/>
    <w:rsid w:val="005C7D02"/>
    <w:rsid w:val="005E04EA"/>
    <w:rsid w:val="005E0E37"/>
    <w:rsid w:val="005E3850"/>
    <w:rsid w:val="005E51E4"/>
    <w:rsid w:val="005E6344"/>
    <w:rsid w:val="005F02E3"/>
    <w:rsid w:val="005F29CF"/>
    <w:rsid w:val="0060130F"/>
    <w:rsid w:val="0061021D"/>
    <w:rsid w:val="00616612"/>
    <w:rsid w:val="0064340B"/>
    <w:rsid w:val="00650886"/>
    <w:rsid w:val="006613E6"/>
    <w:rsid w:val="0067067B"/>
    <w:rsid w:val="00670C46"/>
    <w:rsid w:val="0067143C"/>
    <w:rsid w:val="006726CC"/>
    <w:rsid w:val="00685B19"/>
    <w:rsid w:val="00687C79"/>
    <w:rsid w:val="00691B0E"/>
    <w:rsid w:val="006B7F49"/>
    <w:rsid w:val="006C1524"/>
    <w:rsid w:val="006C3612"/>
    <w:rsid w:val="006C5B13"/>
    <w:rsid w:val="006E05D0"/>
    <w:rsid w:val="006E14D7"/>
    <w:rsid w:val="006F46B0"/>
    <w:rsid w:val="006F58EF"/>
    <w:rsid w:val="006F604C"/>
    <w:rsid w:val="00701F28"/>
    <w:rsid w:val="00702902"/>
    <w:rsid w:val="00703952"/>
    <w:rsid w:val="0070492C"/>
    <w:rsid w:val="007266BD"/>
    <w:rsid w:val="007270A4"/>
    <w:rsid w:val="007304DF"/>
    <w:rsid w:val="007336A8"/>
    <w:rsid w:val="007352CE"/>
    <w:rsid w:val="00737C37"/>
    <w:rsid w:val="0074409F"/>
    <w:rsid w:val="007628A2"/>
    <w:rsid w:val="0076425F"/>
    <w:rsid w:val="007646D9"/>
    <w:rsid w:val="007759C5"/>
    <w:rsid w:val="0078440A"/>
    <w:rsid w:val="0078717D"/>
    <w:rsid w:val="007873C8"/>
    <w:rsid w:val="00790045"/>
    <w:rsid w:val="00790F5F"/>
    <w:rsid w:val="007A02F9"/>
    <w:rsid w:val="007A31FD"/>
    <w:rsid w:val="007A53E0"/>
    <w:rsid w:val="007B436B"/>
    <w:rsid w:val="007C4ED4"/>
    <w:rsid w:val="007C5378"/>
    <w:rsid w:val="007C5B07"/>
    <w:rsid w:val="007C6D85"/>
    <w:rsid w:val="007E1FF8"/>
    <w:rsid w:val="007E6130"/>
    <w:rsid w:val="007F3F47"/>
    <w:rsid w:val="007F442E"/>
    <w:rsid w:val="007F612E"/>
    <w:rsid w:val="007F6474"/>
    <w:rsid w:val="008002DF"/>
    <w:rsid w:val="00810E31"/>
    <w:rsid w:val="00813578"/>
    <w:rsid w:val="00816895"/>
    <w:rsid w:val="00823330"/>
    <w:rsid w:val="00824402"/>
    <w:rsid w:val="00825E5E"/>
    <w:rsid w:val="00827F5E"/>
    <w:rsid w:val="00833A53"/>
    <w:rsid w:val="0083495B"/>
    <w:rsid w:val="00836838"/>
    <w:rsid w:val="00841BD5"/>
    <w:rsid w:val="008433F9"/>
    <w:rsid w:val="00843EB4"/>
    <w:rsid w:val="0084431A"/>
    <w:rsid w:val="008447B1"/>
    <w:rsid w:val="00844AF6"/>
    <w:rsid w:val="00847C2F"/>
    <w:rsid w:val="00861354"/>
    <w:rsid w:val="0086226C"/>
    <w:rsid w:val="0086745C"/>
    <w:rsid w:val="00872CD0"/>
    <w:rsid w:val="00887F56"/>
    <w:rsid w:val="0089672A"/>
    <w:rsid w:val="008A10AD"/>
    <w:rsid w:val="008C742C"/>
    <w:rsid w:val="008E0E29"/>
    <w:rsid w:val="008E13A5"/>
    <w:rsid w:val="008E1FE4"/>
    <w:rsid w:val="008F610D"/>
    <w:rsid w:val="009013C7"/>
    <w:rsid w:val="009142AD"/>
    <w:rsid w:val="00920211"/>
    <w:rsid w:val="00922C23"/>
    <w:rsid w:val="0092303F"/>
    <w:rsid w:val="00932904"/>
    <w:rsid w:val="00936CEE"/>
    <w:rsid w:val="009429EF"/>
    <w:rsid w:val="009457A4"/>
    <w:rsid w:val="00945A06"/>
    <w:rsid w:val="00945DB8"/>
    <w:rsid w:val="009612C7"/>
    <w:rsid w:val="0097007B"/>
    <w:rsid w:val="00975820"/>
    <w:rsid w:val="00981B72"/>
    <w:rsid w:val="0098661C"/>
    <w:rsid w:val="00997DBB"/>
    <w:rsid w:val="009A0FFF"/>
    <w:rsid w:val="009B30BF"/>
    <w:rsid w:val="009B3382"/>
    <w:rsid w:val="009C3B94"/>
    <w:rsid w:val="009C61C9"/>
    <w:rsid w:val="009C690B"/>
    <w:rsid w:val="009D3BCC"/>
    <w:rsid w:val="009E168F"/>
    <w:rsid w:val="009E3AF2"/>
    <w:rsid w:val="009F6420"/>
    <w:rsid w:val="00A158F3"/>
    <w:rsid w:val="00A22BB7"/>
    <w:rsid w:val="00A2421B"/>
    <w:rsid w:val="00A26816"/>
    <w:rsid w:val="00A335E7"/>
    <w:rsid w:val="00A3527E"/>
    <w:rsid w:val="00A434B1"/>
    <w:rsid w:val="00A459A1"/>
    <w:rsid w:val="00A552A0"/>
    <w:rsid w:val="00A60754"/>
    <w:rsid w:val="00A61C51"/>
    <w:rsid w:val="00A66485"/>
    <w:rsid w:val="00A6763F"/>
    <w:rsid w:val="00A8237F"/>
    <w:rsid w:val="00AA088B"/>
    <w:rsid w:val="00AB4C99"/>
    <w:rsid w:val="00AC417E"/>
    <w:rsid w:val="00AC4F44"/>
    <w:rsid w:val="00AC5286"/>
    <w:rsid w:val="00AD027A"/>
    <w:rsid w:val="00AE0012"/>
    <w:rsid w:val="00AE175D"/>
    <w:rsid w:val="00AE6064"/>
    <w:rsid w:val="00AE752D"/>
    <w:rsid w:val="00AE7F7E"/>
    <w:rsid w:val="00AF0A3A"/>
    <w:rsid w:val="00AF2517"/>
    <w:rsid w:val="00AF6338"/>
    <w:rsid w:val="00AF766B"/>
    <w:rsid w:val="00B01B83"/>
    <w:rsid w:val="00B03EBA"/>
    <w:rsid w:val="00B246CD"/>
    <w:rsid w:val="00B27C06"/>
    <w:rsid w:val="00B312FE"/>
    <w:rsid w:val="00B32C50"/>
    <w:rsid w:val="00B3735E"/>
    <w:rsid w:val="00B402B3"/>
    <w:rsid w:val="00B444AF"/>
    <w:rsid w:val="00B44A84"/>
    <w:rsid w:val="00B527E7"/>
    <w:rsid w:val="00B54451"/>
    <w:rsid w:val="00B56B5B"/>
    <w:rsid w:val="00B737D2"/>
    <w:rsid w:val="00B903D8"/>
    <w:rsid w:val="00BA4412"/>
    <w:rsid w:val="00BA7F86"/>
    <w:rsid w:val="00BC0049"/>
    <w:rsid w:val="00BD36A6"/>
    <w:rsid w:val="00BE4E31"/>
    <w:rsid w:val="00BE7D67"/>
    <w:rsid w:val="00BF4C6F"/>
    <w:rsid w:val="00BF6C00"/>
    <w:rsid w:val="00C00A5A"/>
    <w:rsid w:val="00C0363C"/>
    <w:rsid w:val="00C05AE4"/>
    <w:rsid w:val="00C10B0D"/>
    <w:rsid w:val="00C203B9"/>
    <w:rsid w:val="00C25E47"/>
    <w:rsid w:val="00C306C2"/>
    <w:rsid w:val="00C410BD"/>
    <w:rsid w:val="00C426D1"/>
    <w:rsid w:val="00C45A67"/>
    <w:rsid w:val="00C51407"/>
    <w:rsid w:val="00C542B4"/>
    <w:rsid w:val="00C5626B"/>
    <w:rsid w:val="00C74223"/>
    <w:rsid w:val="00C743E7"/>
    <w:rsid w:val="00C7664A"/>
    <w:rsid w:val="00C80653"/>
    <w:rsid w:val="00C92AED"/>
    <w:rsid w:val="00C933FB"/>
    <w:rsid w:val="00C93A85"/>
    <w:rsid w:val="00C95065"/>
    <w:rsid w:val="00C96C9D"/>
    <w:rsid w:val="00CA2284"/>
    <w:rsid w:val="00CA2F10"/>
    <w:rsid w:val="00CA3F2C"/>
    <w:rsid w:val="00CB0C32"/>
    <w:rsid w:val="00CB139B"/>
    <w:rsid w:val="00CB3F8E"/>
    <w:rsid w:val="00CB6E2E"/>
    <w:rsid w:val="00CC4AB4"/>
    <w:rsid w:val="00CC6FD6"/>
    <w:rsid w:val="00CD1C28"/>
    <w:rsid w:val="00CD2627"/>
    <w:rsid w:val="00CD4F3E"/>
    <w:rsid w:val="00CE19AF"/>
    <w:rsid w:val="00CE5565"/>
    <w:rsid w:val="00CF3FB7"/>
    <w:rsid w:val="00D07321"/>
    <w:rsid w:val="00D12A76"/>
    <w:rsid w:val="00D15A99"/>
    <w:rsid w:val="00D2097C"/>
    <w:rsid w:val="00D22D5F"/>
    <w:rsid w:val="00D26191"/>
    <w:rsid w:val="00D30389"/>
    <w:rsid w:val="00D31281"/>
    <w:rsid w:val="00D36033"/>
    <w:rsid w:val="00D40649"/>
    <w:rsid w:val="00D42DBF"/>
    <w:rsid w:val="00D440EA"/>
    <w:rsid w:val="00D50FEA"/>
    <w:rsid w:val="00D5250D"/>
    <w:rsid w:val="00D54400"/>
    <w:rsid w:val="00D6033F"/>
    <w:rsid w:val="00D62CE3"/>
    <w:rsid w:val="00D65742"/>
    <w:rsid w:val="00D66CEB"/>
    <w:rsid w:val="00D67424"/>
    <w:rsid w:val="00D72CB0"/>
    <w:rsid w:val="00D738DB"/>
    <w:rsid w:val="00D83E2A"/>
    <w:rsid w:val="00D871A2"/>
    <w:rsid w:val="00D919E5"/>
    <w:rsid w:val="00D93EFD"/>
    <w:rsid w:val="00DA4D02"/>
    <w:rsid w:val="00DA6AD8"/>
    <w:rsid w:val="00DB2810"/>
    <w:rsid w:val="00DC55F0"/>
    <w:rsid w:val="00DC7480"/>
    <w:rsid w:val="00DD1238"/>
    <w:rsid w:val="00DD49F3"/>
    <w:rsid w:val="00DD6C1B"/>
    <w:rsid w:val="00DE6E83"/>
    <w:rsid w:val="00DF04A5"/>
    <w:rsid w:val="00DF10D7"/>
    <w:rsid w:val="00E000D7"/>
    <w:rsid w:val="00E13716"/>
    <w:rsid w:val="00E244BB"/>
    <w:rsid w:val="00E268E3"/>
    <w:rsid w:val="00E32D51"/>
    <w:rsid w:val="00E454D6"/>
    <w:rsid w:val="00E51C25"/>
    <w:rsid w:val="00E530F5"/>
    <w:rsid w:val="00E624B5"/>
    <w:rsid w:val="00E62840"/>
    <w:rsid w:val="00E717CB"/>
    <w:rsid w:val="00E732DD"/>
    <w:rsid w:val="00E74312"/>
    <w:rsid w:val="00E83931"/>
    <w:rsid w:val="00E9405A"/>
    <w:rsid w:val="00EA450C"/>
    <w:rsid w:val="00EA663D"/>
    <w:rsid w:val="00EB4C1F"/>
    <w:rsid w:val="00EC0133"/>
    <w:rsid w:val="00EC01BC"/>
    <w:rsid w:val="00EC1F2F"/>
    <w:rsid w:val="00EC52D2"/>
    <w:rsid w:val="00EC76D6"/>
    <w:rsid w:val="00ED2876"/>
    <w:rsid w:val="00EF3123"/>
    <w:rsid w:val="00EF3C85"/>
    <w:rsid w:val="00EF5801"/>
    <w:rsid w:val="00F04308"/>
    <w:rsid w:val="00F04F14"/>
    <w:rsid w:val="00F12BE2"/>
    <w:rsid w:val="00F16CBD"/>
    <w:rsid w:val="00F1739B"/>
    <w:rsid w:val="00F232C2"/>
    <w:rsid w:val="00F24040"/>
    <w:rsid w:val="00F3362F"/>
    <w:rsid w:val="00F40A7B"/>
    <w:rsid w:val="00F4147A"/>
    <w:rsid w:val="00F414BB"/>
    <w:rsid w:val="00F46A28"/>
    <w:rsid w:val="00F4751E"/>
    <w:rsid w:val="00F533F3"/>
    <w:rsid w:val="00F543AC"/>
    <w:rsid w:val="00F73D3B"/>
    <w:rsid w:val="00F74F97"/>
    <w:rsid w:val="00F771F0"/>
    <w:rsid w:val="00F77F77"/>
    <w:rsid w:val="00F83B22"/>
    <w:rsid w:val="00F86781"/>
    <w:rsid w:val="00F867D2"/>
    <w:rsid w:val="00F86997"/>
    <w:rsid w:val="00F90C09"/>
    <w:rsid w:val="00F92542"/>
    <w:rsid w:val="00F92754"/>
    <w:rsid w:val="00F9391A"/>
    <w:rsid w:val="00FA09D1"/>
    <w:rsid w:val="00FA574F"/>
    <w:rsid w:val="00FA5B5F"/>
    <w:rsid w:val="00FB0602"/>
    <w:rsid w:val="00FB090D"/>
    <w:rsid w:val="00FB3379"/>
    <w:rsid w:val="00FB7B1D"/>
    <w:rsid w:val="00FC2400"/>
    <w:rsid w:val="00FC4F2D"/>
    <w:rsid w:val="00FC56B7"/>
    <w:rsid w:val="00FD1CF8"/>
    <w:rsid w:val="00FD2FB4"/>
    <w:rsid w:val="00FD708B"/>
    <w:rsid w:val="00FE0443"/>
    <w:rsid w:val="00FE1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3B2D"/>
  <w15:chartTrackingRefBased/>
  <w15:docId w15:val="{13A4F9C7-0C96-4610-962D-208078AC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F29CF"/>
    <w:pPr>
      <w:ind w:left="720"/>
      <w:contextualSpacing/>
    </w:pPr>
  </w:style>
  <w:style w:type="table" w:styleId="a5">
    <w:name w:val="Table Grid"/>
    <w:basedOn w:val="a1"/>
    <w:uiPriority w:val="39"/>
    <w:rsid w:val="005F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0C09"/>
    <w:pPr>
      <w:tabs>
        <w:tab w:val="center" w:pos="4153"/>
        <w:tab w:val="right" w:pos="8306"/>
      </w:tabs>
      <w:spacing w:after="0" w:line="240" w:lineRule="auto"/>
    </w:pPr>
  </w:style>
  <w:style w:type="character" w:customStyle="1" w:styleId="a7">
    <w:name w:val="כותרת עליונה תו"/>
    <w:basedOn w:val="a0"/>
    <w:link w:val="a6"/>
    <w:uiPriority w:val="99"/>
    <w:rsid w:val="00F90C09"/>
  </w:style>
  <w:style w:type="paragraph" w:styleId="a8">
    <w:name w:val="footer"/>
    <w:basedOn w:val="a"/>
    <w:link w:val="a9"/>
    <w:uiPriority w:val="99"/>
    <w:unhideWhenUsed/>
    <w:rsid w:val="00F90C09"/>
    <w:pPr>
      <w:tabs>
        <w:tab w:val="center" w:pos="4153"/>
        <w:tab w:val="right" w:pos="8306"/>
      </w:tabs>
      <w:spacing w:after="0" w:line="240" w:lineRule="auto"/>
    </w:pPr>
  </w:style>
  <w:style w:type="character" w:customStyle="1" w:styleId="a9">
    <w:name w:val="כותרת תחתונה תו"/>
    <w:basedOn w:val="a0"/>
    <w:link w:val="a8"/>
    <w:uiPriority w:val="99"/>
    <w:rsid w:val="00F90C09"/>
  </w:style>
  <w:style w:type="character" w:customStyle="1" w:styleId="fontstyle01">
    <w:name w:val="fontstyle01"/>
    <w:basedOn w:val="a0"/>
    <w:rsid w:val="00E000D7"/>
    <w:rPr>
      <w:rFonts w:ascii="David" w:hAnsi="David" w:cs="David" w:hint="default"/>
      <w:b w:val="0"/>
      <w:bCs w:val="0"/>
      <w:i w:val="0"/>
      <w:iCs w:val="0"/>
      <w:color w:val="000000"/>
      <w:sz w:val="22"/>
      <w:szCs w:val="22"/>
    </w:rPr>
  </w:style>
  <w:style w:type="character" w:customStyle="1" w:styleId="a4">
    <w:name w:val="פיסקת רשימה תו"/>
    <w:link w:val="a3"/>
    <w:uiPriority w:val="34"/>
    <w:rsid w:val="001C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04503">
      <w:bodyDiv w:val="1"/>
      <w:marLeft w:val="0"/>
      <w:marRight w:val="0"/>
      <w:marTop w:val="0"/>
      <w:marBottom w:val="0"/>
      <w:divBdr>
        <w:top w:val="none" w:sz="0" w:space="0" w:color="auto"/>
        <w:left w:val="none" w:sz="0" w:space="0" w:color="auto"/>
        <w:bottom w:val="none" w:sz="0" w:space="0" w:color="auto"/>
        <w:right w:val="none" w:sz="0" w:space="0" w:color="auto"/>
      </w:divBdr>
    </w:div>
    <w:div w:id="1650673342">
      <w:bodyDiv w:val="1"/>
      <w:marLeft w:val="0"/>
      <w:marRight w:val="0"/>
      <w:marTop w:val="0"/>
      <w:marBottom w:val="0"/>
      <w:divBdr>
        <w:top w:val="none" w:sz="0" w:space="0" w:color="auto"/>
        <w:left w:val="none" w:sz="0" w:space="0" w:color="auto"/>
        <w:bottom w:val="none" w:sz="0" w:space="0" w:color="auto"/>
        <w:right w:val="none" w:sz="0" w:space="0" w:color="auto"/>
      </w:divBdr>
    </w:div>
    <w:div w:id="16692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D585-3008-4EA7-A96B-FD455EC6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4906</TotalTime>
  <Pages>9</Pages>
  <Words>4464</Words>
  <Characters>22325</Characters>
  <Application>Microsoft Office Word</Application>
  <DocSecurity>0</DocSecurity>
  <Lines>186</Lines>
  <Paragraphs>53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 Moryossef</dc:creator>
  <cp:keywords/>
  <dc:description/>
  <cp:lastModifiedBy>ספיר מלכיאל</cp:lastModifiedBy>
  <cp:revision>438</cp:revision>
  <dcterms:created xsi:type="dcterms:W3CDTF">2022-06-17T05:18:00Z</dcterms:created>
  <dcterms:modified xsi:type="dcterms:W3CDTF">2022-08-21T06:59:00Z</dcterms:modified>
</cp:coreProperties>
</file>