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220B" w14:textId="12BDA722" w:rsidR="00651C5D" w:rsidRPr="007D0C97" w:rsidRDefault="00651C5D" w:rsidP="00651C5D">
      <w:pPr>
        <w:jc w:val="center"/>
        <w:rPr>
          <w:rFonts w:ascii="David" w:hAnsi="David" w:cs="David"/>
          <w:i/>
          <w:iCs/>
          <w:sz w:val="24"/>
          <w:szCs w:val="24"/>
          <w:u w:val="single"/>
          <w:rtl/>
        </w:rPr>
      </w:pPr>
      <w:r w:rsidRPr="007D0C97">
        <w:rPr>
          <w:rFonts w:ascii="David" w:hAnsi="David" w:cs="David" w:hint="cs"/>
          <w:i/>
          <w:iCs/>
          <w:sz w:val="24"/>
          <w:szCs w:val="24"/>
          <w:u w:val="single"/>
          <w:rtl/>
        </w:rPr>
        <w:t>שיעור 1- 11/03/2021</w:t>
      </w:r>
    </w:p>
    <w:p w14:paraId="195E9206" w14:textId="5CEA3E20" w:rsidR="008C0CA9" w:rsidRPr="007D0C97" w:rsidRDefault="00651C5D" w:rsidP="00651C5D">
      <w:pPr>
        <w:jc w:val="center"/>
        <w:rPr>
          <w:rFonts w:ascii="David" w:hAnsi="David" w:cs="David"/>
          <w:b/>
          <w:bCs/>
          <w:sz w:val="28"/>
          <w:szCs w:val="28"/>
          <w:rtl/>
        </w:rPr>
      </w:pPr>
      <w:r w:rsidRPr="007D0C97">
        <w:rPr>
          <w:rFonts w:ascii="David" w:hAnsi="David" w:cs="David" w:hint="cs"/>
          <w:b/>
          <w:bCs/>
          <w:sz w:val="28"/>
          <w:szCs w:val="28"/>
          <w:rtl/>
        </w:rPr>
        <w:t>מבוא</w:t>
      </w:r>
    </w:p>
    <w:p w14:paraId="1950DAA8" w14:textId="231230B9" w:rsidR="00471EEC" w:rsidRDefault="00471EEC" w:rsidP="007B0A84">
      <w:pPr>
        <w:spacing w:line="360" w:lineRule="auto"/>
        <w:ind w:left="-766" w:right="-567"/>
        <w:jc w:val="both"/>
        <w:rPr>
          <w:rFonts w:ascii="David" w:hAnsi="David" w:cs="David"/>
          <w:sz w:val="24"/>
          <w:szCs w:val="24"/>
          <w:rtl/>
        </w:rPr>
      </w:pPr>
      <w:r w:rsidRPr="00471EEC">
        <w:rPr>
          <w:rFonts w:ascii="David" w:hAnsi="David" w:cs="David" w:hint="cs"/>
          <w:sz w:val="24"/>
          <w:szCs w:val="24"/>
          <w:rtl/>
        </w:rPr>
        <w:t xml:space="preserve">כל הקורס יסתובב בין ערכים חוקתיים חשובים- חופש הביטוי </w:t>
      </w:r>
      <w:r>
        <w:rPr>
          <w:rFonts w:ascii="David" w:hAnsi="David" w:cs="David" w:hint="cs"/>
          <w:sz w:val="24"/>
          <w:szCs w:val="24"/>
          <w:rtl/>
        </w:rPr>
        <w:t xml:space="preserve">(נתפסת כזכות יסוד)/ זכות הציבור לדעת </w:t>
      </w:r>
      <w:r w:rsidRPr="00471EEC">
        <w:rPr>
          <w:rFonts w:ascii="David" w:hAnsi="David" w:cs="David" w:hint="cs"/>
          <w:sz w:val="24"/>
          <w:szCs w:val="24"/>
          <w:u w:val="single"/>
          <w:rtl/>
        </w:rPr>
        <w:t>מול</w:t>
      </w:r>
      <w:r w:rsidRPr="00471EEC">
        <w:rPr>
          <w:rFonts w:ascii="David" w:hAnsi="David" w:cs="David" w:hint="cs"/>
          <w:sz w:val="24"/>
          <w:szCs w:val="24"/>
          <w:rtl/>
        </w:rPr>
        <w:t xml:space="preserve"> </w:t>
      </w:r>
      <w:r>
        <w:rPr>
          <w:rFonts w:ascii="David" w:hAnsi="David" w:cs="David" w:hint="cs"/>
          <w:sz w:val="24"/>
          <w:szCs w:val="24"/>
          <w:rtl/>
        </w:rPr>
        <w:t>הזכות ל</w:t>
      </w:r>
      <w:r w:rsidRPr="00471EEC">
        <w:rPr>
          <w:rFonts w:ascii="David" w:hAnsi="David" w:cs="David" w:hint="cs"/>
          <w:sz w:val="24"/>
          <w:szCs w:val="24"/>
          <w:rtl/>
        </w:rPr>
        <w:t>שם טוב</w:t>
      </w:r>
      <w:r>
        <w:rPr>
          <w:rFonts w:ascii="David" w:hAnsi="David" w:cs="David" w:hint="cs"/>
          <w:sz w:val="24"/>
          <w:szCs w:val="24"/>
          <w:rtl/>
        </w:rPr>
        <w:t>. המתח בין שני הערכים ילווה אותנו, גם בהגדרה של העוולה</w:t>
      </w:r>
      <w:r w:rsidR="00155FC0">
        <w:rPr>
          <w:rFonts w:ascii="David" w:hAnsi="David" w:cs="David" w:hint="cs"/>
          <w:sz w:val="24"/>
          <w:szCs w:val="24"/>
          <w:rtl/>
        </w:rPr>
        <w:t xml:space="preserve">, </w:t>
      </w:r>
      <w:r>
        <w:rPr>
          <w:rFonts w:ascii="David" w:hAnsi="David" w:cs="David" w:hint="cs"/>
          <w:sz w:val="24"/>
          <w:szCs w:val="24"/>
          <w:rtl/>
        </w:rPr>
        <w:t>גם בהגנות</w:t>
      </w:r>
      <w:r w:rsidR="00155FC0">
        <w:rPr>
          <w:rFonts w:ascii="David" w:hAnsi="David" w:cs="David" w:hint="cs"/>
          <w:sz w:val="24"/>
          <w:szCs w:val="24"/>
          <w:rtl/>
        </w:rPr>
        <w:t xml:space="preserve"> וגם בשאלת הפיצויים</w:t>
      </w:r>
      <w:r>
        <w:rPr>
          <w:rFonts w:ascii="David" w:hAnsi="David" w:cs="David" w:hint="cs"/>
          <w:sz w:val="24"/>
          <w:szCs w:val="24"/>
          <w:rtl/>
        </w:rPr>
        <w:t>.</w:t>
      </w:r>
    </w:p>
    <w:p w14:paraId="76F3D67E" w14:textId="77777777" w:rsidR="00CD6E4C" w:rsidRDefault="007B0A84" w:rsidP="00CD6E4C">
      <w:pPr>
        <w:spacing w:line="360" w:lineRule="auto"/>
        <w:ind w:left="-766" w:right="-567"/>
        <w:jc w:val="both"/>
        <w:rPr>
          <w:rFonts w:ascii="David" w:hAnsi="David" w:cs="David"/>
          <w:sz w:val="24"/>
          <w:szCs w:val="24"/>
          <w:rtl/>
        </w:rPr>
      </w:pPr>
      <w:r>
        <w:rPr>
          <w:rFonts w:ascii="David" w:hAnsi="David" w:cs="David" w:hint="cs"/>
          <w:sz w:val="24"/>
          <w:szCs w:val="24"/>
          <w:rtl/>
        </w:rPr>
        <w:t xml:space="preserve">לשון הרע והגנת הפרטיות </w:t>
      </w:r>
      <w:r w:rsidR="00240873">
        <w:rPr>
          <w:rFonts w:ascii="David" w:hAnsi="David" w:cs="David" w:hint="cs"/>
          <w:sz w:val="24"/>
          <w:szCs w:val="24"/>
          <w:rtl/>
        </w:rPr>
        <w:t>מהווים</w:t>
      </w:r>
      <w:r>
        <w:rPr>
          <w:rFonts w:ascii="David" w:hAnsi="David" w:cs="David" w:hint="cs"/>
          <w:sz w:val="24"/>
          <w:szCs w:val="24"/>
          <w:rtl/>
        </w:rPr>
        <w:t xml:space="preserve"> איזון בין שני ערכים מתנגשים. צריך לבחון האם הם שווים או שאחד יותר חזק או יותר חלש ואז נדע להכריע מי גובר</w:t>
      </w:r>
      <w:r w:rsidR="00240873">
        <w:rPr>
          <w:rFonts w:ascii="David" w:hAnsi="David" w:cs="David" w:hint="cs"/>
          <w:sz w:val="24"/>
          <w:szCs w:val="24"/>
          <w:rtl/>
        </w:rPr>
        <w:t>.</w:t>
      </w:r>
    </w:p>
    <w:p w14:paraId="3C2BBDAF" w14:textId="5C6FE0B6" w:rsidR="007B0A84" w:rsidRPr="007B0A84" w:rsidRDefault="007B0A84" w:rsidP="007B0A84">
      <w:pPr>
        <w:spacing w:after="0" w:line="360" w:lineRule="auto"/>
        <w:ind w:left="-766" w:right="-567"/>
        <w:jc w:val="both"/>
        <w:rPr>
          <w:rFonts w:ascii="David" w:hAnsi="David" w:cs="David"/>
          <w:b/>
          <w:bCs/>
          <w:sz w:val="24"/>
          <w:szCs w:val="24"/>
          <w:u w:val="single"/>
          <w:rtl/>
        </w:rPr>
      </w:pPr>
      <w:bookmarkStart w:id="0" w:name="_Hlk77171132"/>
      <w:r w:rsidRPr="007B0A84">
        <w:rPr>
          <w:rFonts w:ascii="David" w:hAnsi="David" w:cs="David" w:hint="cs"/>
          <w:b/>
          <w:bCs/>
          <w:sz w:val="24"/>
          <w:szCs w:val="24"/>
          <w:u w:val="single"/>
          <w:rtl/>
        </w:rPr>
        <w:t>3 הגנות מרכזיות</w:t>
      </w:r>
      <w:r>
        <w:rPr>
          <w:rFonts w:ascii="David" w:hAnsi="David" w:cs="David" w:hint="cs"/>
          <w:b/>
          <w:bCs/>
          <w:sz w:val="24"/>
          <w:szCs w:val="24"/>
          <w:u w:val="single"/>
          <w:rtl/>
        </w:rPr>
        <w:t xml:space="preserve"> (ס'13-15</w:t>
      </w:r>
      <w:r w:rsidR="00240873">
        <w:rPr>
          <w:rFonts w:ascii="David" w:hAnsi="David" w:cs="David" w:hint="cs"/>
          <w:b/>
          <w:bCs/>
          <w:sz w:val="24"/>
          <w:szCs w:val="24"/>
          <w:u w:val="single"/>
          <w:rtl/>
        </w:rPr>
        <w:t xml:space="preserve"> לחוק איסור פרסום לשון הרע</w:t>
      </w:r>
      <w:r>
        <w:rPr>
          <w:rFonts w:ascii="David" w:hAnsi="David" w:cs="David" w:hint="cs"/>
          <w:b/>
          <w:bCs/>
          <w:sz w:val="24"/>
          <w:szCs w:val="24"/>
          <w:u w:val="single"/>
          <w:rtl/>
        </w:rPr>
        <w:t>)</w:t>
      </w:r>
    </w:p>
    <w:bookmarkEnd w:id="0"/>
    <w:p w14:paraId="4FCA092D" w14:textId="77777777" w:rsidR="00350BEA" w:rsidRPr="007B0A84" w:rsidRDefault="00350BEA" w:rsidP="00350BEA">
      <w:pPr>
        <w:pStyle w:val="a7"/>
        <w:numPr>
          <w:ilvl w:val="0"/>
          <w:numId w:val="2"/>
        </w:numPr>
        <w:spacing w:line="360" w:lineRule="auto"/>
        <w:ind w:left="-177" w:right="-709"/>
        <w:jc w:val="both"/>
        <w:rPr>
          <w:rFonts w:ascii="David" w:hAnsi="David" w:cs="David"/>
          <w:sz w:val="24"/>
          <w:szCs w:val="24"/>
          <w:rtl/>
        </w:rPr>
      </w:pPr>
      <w:r>
        <w:rPr>
          <w:rFonts w:ascii="David" w:hAnsi="David" w:cs="David" w:hint="cs"/>
          <w:b/>
          <w:bCs/>
          <w:sz w:val="24"/>
          <w:szCs w:val="24"/>
          <w:rtl/>
        </w:rPr>
        <w:t xml:space="preserve">ס'13 </w:t>
      </w:r>
      <w:r w:rsidRPr="00576525">
        <w:rPr>
          <w:rFonts w:ascii="David" w:hAnsi="David" w:cs="David" w:hint="cs"/>
          <w:b/>
          <w:bCs/>
          <w:sz w:val="24"/>
          <w:szCs w:val="24"/>
          <w:rtl/>
        </w:rPr>
        <w:t>פרסומים מותרים</w:t>
      </w:r>
      <w:r>
        <w:rPr>
          <w:rFonts w:ascii="David" w:hAnsi="David" w:cs="David" w:hint="cs"/>
          <w:sz w:val="24"/>
          <w:szCs w:val="24"/>
          <w:rtl/>
        </w:rPr>
        <w:t xml:space="preserve">- כל מה שקשור לאחת מרשויות המדינה. ס'13(5) </w:t>
      </w:r>
      <w:r w:rsidRPr="00590EC4">
        <w:rPr>
          <w:rFonts w:ascii="David" w:hAnsi="David" w:cs="David"/>
          <w:sz w:val="24"/>
          <w:szCs w:val="24"/>
          <w:rtl/>
        </w:rPr>
        <w:t>מה שנאמר בדיון המשפטי בע"פ</w:t>
      </w:r>
      <w:r>
        <w:rPr>
          <w:rFonts w:ascii="David" w:hAnsi="David" w:cs="David" w:hint="cs"/>
          <w:sz w:val="24"/>
          <w:szCs w:val="24"/>
          <w:rtl/>
        </w:rPr>
        <w:t xml:space="preserve"> או בכתב</w:t>
      </w:r>
      <w:r w:rsidRPr="00590EC4">
        <w:rPr>
          <w:rFonts w:ascii="David" w:hAnsi="David" w:cs="David"/>
          <w:sz w:val="24"/>
          <w:szCs w:val="24"/>
          <w:rtl/>
        </w:rPr>
        <w:t xml:space="preserve"> אינו נחשב ל</w:t>
      </w:r>
      <w:r>
        <w:rPr>
          <w:rFonts w:ascii="David" w:hAnsi="David" w:cs="David" w:hint="cs"/>
          <w:sz w:val="24"/>
          <w:szCs w:val="24"/>
          <w:rtl/>
        </w:rPr>
        <w:t>ה"ר.</w:t>
      </w:r>
      <w:r w:rsidRPr="00590EC4">
        <w:rPr>
          <w:rFonts w:ascii="David" w:hAnsi="David" w:cs="David"/>
          <w:sz w:val="24"/>
          <w:szCs w:val="24"/>
          <w:rtl/>
        </w:rPr>
        <w:t xml:space="preserve"> הסיבה: כחלק מבירור האמת.</w:t>
      </w:r>
      <w:r>
        <w:rPr>
          <w:rFonts w:ascii="David" w:hAnsi="David" w:cs="David" w:hint="cs"/>
          <w:sz w:val="24"/>
          <w:szCs w:val="24"/>
          <w:rtl/>
        </w:rPr>
        <w:t xml:space="preserve"> תביעה לא יכולה להיות לשון הרע לכשעצמה.</w:t>
      </w:r>
    </w:p>
    <w:p w14:paraId="14CEDF4A" w14:textId="77777777" w:rsidR="00350BEA" w:rsidRDefault="00350BEA" w:rsidP="00350BEA">
      <w:pPr>
        <w:pStyle w:val="a7"/>
        <w:numPr>
          <w:ilvl w:val="0"/>
          <w:numId w:val="2"/>
        </w:numPr>
        <w:spacing w:after="0" w:line="360" w:lineRule="auto"/>
        <w:ind w:left="-177"/>
        <w:jc w:val="both"/>
        <w:rPr>
          <w:rFonts w:ascii="David" w:hAnsi="David" w:cs="David"/>
          <w:sz w:val="24"/>
          <w:szCs w:val="24"/>
        </w:rPr>
      </w:pPr>
      <w:r>
        <w:rPr>
          <w:rFonts w:ascii="David" w:hAnsi="David" w:cs="David" w:hint="cs"/>
          <w:b/>
          <w:bCs/>
          <w:sz w:val="24"/>
          <w:szCs w:val="24"/>
          <w:rtl/>
        </w:rPr>
        <w:t xml:space="preserve">ס'14 </w:t>
      </w:r>
      <w:r w:rsidRPr="00576525">
        <w:rPr>
          <w:rFonts w:ascii="David" w:hAnsi="David" w:cs="David" w:hint="cs"/>
          <w:b/>
          <w:bCs/>
          <w:sz w:val="24"/>
          <w:szCs w:val="24"/>
          <w:rtl/>
        </w:rPr>
        <w:t>אמת דיברתי</w:t>
      </w:r>
      <w:r>
        <w:rPr>
          <w:rFonts w:ascii="David" w:hAnsi="David" w:cs="David" w:hint="cs"/>
          <w:sz w:val="24"/>
          <w:szCs w:val="24"/>
          <w:rtl/>
        </w:rPr>
        <w:t xml:space="preserve">- </w:t>
      </w:r>
    </w:p>
    <w:p w14:paraId="5F58C87D" w14:textId="77777777" w:rsidR="00350BEA" w:rsidRDefault="00350BEA" w:rsidP="00184A34">
      <w:pPr>
        <w:pStyle w:val="a7"/>
        <w:numPr>
          <w:ilvl w:val="0"/>
          <w:numId w:val="41"/>
        </w:numPr>
        <w:spacing w:after="0" w:line="360" w:lineRule="auto"/>
        <w:ind w:left="532" w:right="-567"/>
        <w:jc w:val="both"/>
        <w:rPr>
          <w:rFonts w:ascii="David" w:hAnsi="David" w:cs="David"/>
          <w:sz w:val="24"/>
          <w:szCs w:val="24"/>
        </w:rPr>
      </w:pPr>
      <w:r w:rsidRPr="00523C18">
        <w:rPr>
          <w:rFonts w:ascii="David" w:hAnsi="David" w:cs="David" w:hint="cs"/>
          <w:sz w:val="24"/>
          <w:szCs w:val="24"/>
          <w:u w:val="single"/>
          <w:rtl/>
        </w:rPr>
        <w:t>מצב של אמת</w:t>
      </w:r>
      <w:r>
        <w:rPr>
          <w:rFonts w:ascii="David" w:hAnsi="David" w:cs="David" w:hint="cs"/>
          <w:sz w:val="24"/>
          <w:szCs w:val="24"/>
          <w:rtl/>
        </w:rPr>
        <w:t>- הנתבע צריך להוכיח שהפרסום שלו היה אמת. לפעמים זה קשה להוכיח.</w:t>
      </w:r>
    </w:p>
    <w:p w14:paraId="6C103C7F" w14:textId="77777777" w:rsidR="00350BEA" w:rsidRDefault="00350BEA" w:rsidP="00184A34">
      <w:pPr>
        <w:pStyle w:val="a7"/>
        <w:numPr>
          <w:ilvl w:val="0"/>
          <w:numId w:val="41"/>
        </w:numPr>
        <w:spacing w:after="0" w:line="360" w:lineRule="auto"/>
        <w:ind w:left="532" w:right="-567"/>
        <w:jc w:val="both"/>
        <w:rPr>
          <w:rFonts w:ascii="David" w:hAnsi="David" w:cs="David"/>
          <w:sz w:val="24"/>
          <w:szCs w:val="24"/>
        </w:rPr>
      </w:pPr>
      <w:r w:rsidRPr="00523C18">
        <w:rPr>
          <w:rFonts w:ascii="David" w:hAnsi="David" w:cs="David" w:hint="cs"/>
          <w:sz w:val="24"/>
          <w:szCs w:val="24"/>
          <w:u w:val="single"/>
          <w:rtl/>
        </w:rPr>
        <w:t>עניין ציבורי-</w:t>
      </w:r>
      <w:r>
        <w:rPr>
          <w:rFonts w:ascii="David" w:hAnsi="David" w:cs="David" w:hint="cs"/>
          <w:sz w:val="24"/>
          <w:szCs w:val="24"/>
          <w:rtl/>
        </w:rPr>
        <w:t xml:space="preserve"> מהותי עבור הציבור לדעת, מידע חשוב. עניין ציבורי לפי משפט חוקתי או לפי לשון הרע?</w:t>
      </w:r>
    </w:p>
    <w:p w14:paraId="1DE24761" w14:textId="071E9543" w:rsidR="009319DE" w:rsidRPr="009319DE" w:rsidRDefault="00350BEA" w:rsidP="00184A34">
      <w:pPr>
        <w:pStyle w:val="a7"/>
        <w:numPr>
          <w:ilvl w:val="0"/>
          <w:numId w:val="41"/>
        </w:numPr>
        <w:spacing w:after="0" w:line="360" w:lineRule="auto"/>
        <w:ind w:left="532" w:right="-567"/>
        <w:jc w:val="both"/>
        <w:rPr>
          <w:rFonts w:ascii="David" w:hAnsi="David" w:cs="David"/>
          <w:sz w:val="24"/>
          <w:szCs w:val="24"/>
        </w:rPr>
      </w:pPr>
      <w:r w:rsidRPr="00523C18">
        <w:rPr>
          <w:rFonts w:ascii="David" w:hAnsi="David" w:cs="David" w:hint="cs"/>
          <w:sz w:val="24"/>
          <w:szCs w:val="24"/>
          <w:u w:val="single"/>
          <w:rtl/>
        </w:rPr>
        <w:t>ואם חלק מהפרסום לא אמת</w:t>
      </w:r>
      <w:r>
        <w:rPr>
          <w:rFonts w:ascii="David" w:hAnsi="David" w:cs="David" w:hint="cs"/>
          <w:sz w:val="24"/>
          <w:szCs w:val="24"/>
          <w:rtl/>
        </w:rPr>
        <w:t>- הוא צריך להיות "</w:t>
      </w:r>
      <w:r w:rsidRPr="00BA0E3B">
        <w:rPr>
          <w:rFonts w:ascii="David" w:hAnsi="David" w:cs="David" w:hint="cs"/>
          <w:b/>
          <w:bCs/>
          <w:sz w:val="24"/>
          <w:szCs w:val="24"/>
          <w:rtl/>
        </w:rPr>
        <w:t>פרט לוואי שאין בו ממש</w:t>
      </w:r>
      <w:r>
        <w:rPr>
          <w:rFonts w:ascii="David" w:hAnsi="David" w:cs="David" w:hint="cs"/>
          <w:sz w:val="24"/>
          <w:szCs w:val="24"/>
          <w:rtl/>
        </w:rPr>
        <w:t xml:space="preserve">". </w:t>
      </w:r>
      <w:r w:rsidR="009319DE" w:rsidRPr="009319DE">
        <w:rPr>
          <w:rFonts w:ascii="David" w:hAnsi="David" w:cs="David" w:hint="cs"/>
          <w:sz w:val="24"/>
          <w:szCs w:val="24"/>
          <w:rtl/>
        </w:rPr>
        <w:t>פרט שולי משתנה לפי הנסיבות של המקרה. פרט לוואי יכול להיות זמן, גיל, מיקום גאוגרפי. איך נבחן האם זה פרט לוואי?</w:t>
      </w:r>
      <w:r w:rsidR="009319DE" w:rsidRPr="009319DE">
        <w:rPr>
          <w:rFonts w:ascii="David" w:hAnsi="David" w:cs="David" w:hint="cs"/>
          <w:sz w:val="24"/>
          <w:szCs w:val="24"/>
        </w:rPr>
        <w:t xml:space="preserve"> </w:t>
      </w:r>
      <w:r w:rsidR="009319DE">
        <w:rPr>
          <w:rFonts w:ascii="David" w:hAnsi="David" w:cs="David" w:hint="cs"/>
          <w:sz w:val="24"/>
          <w:szCs w:val="24"/>
          <w:rtl/>
        </w:rPr>
        <w:t xml:space="preserve">נשאל: לולא חלק זה, האם המסר היה נשאר זהה? אם כן- פרט לוואי. אם לא- הוא משמעותי ולא ניתן להשתמש בהגנה. </w:t>
      </w:r>
      <w:r w:rsidR="009319DE" w:rsidRPr="009319DE">
        <w:rPr>
          <w:rFonts w:ascii="David" w:hAnsi="David" w:cs="David" w:hint="cs"/>
          <w:sz w:val="24"/>
          <w:szCs w:val="24"/>
          <w:u w:val="single"/>
          <w:rtl/>
        </w:rPr>
        <w:t>יכול להיות פרט לוואי</w:t>
      </w:r>
      <w:r w:rsidR="009319DE" w:rsidRPr="009319DE">
        <w:rPr>
          <w:rFonts w:ascii="David" w:hAnsi="David" w:cs="David" w:hint="cs"/>
          <w:sz w:val="24"/>
          <w:szCs w:val="24"/>
          <w:rtl/>
        </w:rPr>
        <w:t xml:space="preserve"> אבל יש לו משמעות רבה כי הוא משפיע על הידיעה</w:t>
      </w:r>
      <w:r w:rsidR="009319DE">
        <w:rPr>
          <w:rFonts w:ascii="David" w:hAnsi="David" w:cs="David" w:hint="cs"/>
          <w:sz w:val="24"/>
          <w:szCs w:val="24"/>
          <w:rtl/>
        </w:rPr>
        <w:t xml:space="preserve">, </w:t>
      </w:r>
      <w:r w:rsidR="009319DE" w:rsidRPr="009319DE">
        <w:rPr>
          <w:rFonts w:ascii="David" w:hAnsi="David" w:cs="David" w:hint="cs"/>
          <w:sz w:val="24"/>
          <w:szCs w:val="24"/>
          <w:u w:val="single"/>
          <w:rtl/>
        </w:rPr>
        <w:t>או פרט מרכזי</w:t>
      </w:r>
      <w:r w:rsidR="009319DE" w:rsidRPr="009319DE">
        <w:rPr>
          <w:rFonts w:ascii="David" w:hAnsi="David" w:cs="David" w:hint="cs"/>
          <w:sz w:val="24"/>
          <w:szCs w:val="24"/>
          <w:rtl/>
        </w:rPr>
        <w:t xml:space="preserve"> אבל אין בו ממש</w:t>
      </w:r>
      <w:r w:rsidR="009319DE">
        <w:rPr>
          <w:rFonts w:ascii="David" w:hAnsi="David" w:cs="David" w:hint="cs"/>
          <w:sz w:val="24"/>
          <w:szCs w:val="24"/>
          <w:rtl/>
        </w:rPr>
        <w:t xml:space="preserve">, </w:t>
      </w:r>
      <w:r w:rsidR="009319DE" w:rsidRPr="009319DE">
        <w:rPr>
          <w:rFonts w:ascii="David" w:hAnsi="David" w:cs="David" w:hint="cs"/>
          <w:sz w:val="24"/>
          <w:szCs w:val="24"/>
          <w:u w:val="single"/>
          <w:rtl/>
        </w:rPr>
        <w:t xml:space="preserve">אולי יש פרטים שמקיימים את שניהם. </w:t>
      </w:r>
    </w:p>
    <w:p w14:paraId="4FCCC137" w14:textId="77777777" w:rsidR="00350BEA" w:rsidRDefault="00350BEA" w:rsidP="00350BEA">
      <w:pPr>
        <w:pStyle w:val="a7"/>
        <w:numPr>
          <w:ilvl w:val="0"/>
          <w:numId w:val="2"/>
        </w:numPr>
        <w:spacing w:after="0" w:line="360" w:lineRule="auto"/>
        <w:ind w:left="-177" w:right="-567"/>
        <w:jc w:val="both"/>
        <w:rPr>
          <w:rFonts w:ascii="David" w:hAnsi="David" w:cs="David"/>
          <w:sz w:val="24"/>
          <w:szCs w:val="24"/>
        </w:rPr>
      </w:pPr>
      <w:r>
        <w:rPr>
          <w:rFonts w:ascii="David" w:hAnsi="David" w:cs="David" w:hint="cs"/>
          <w:b/>
          <w:bCs/>
          <w:sz w:val="24"/>
          <w:szCs w:val="24"/>
          <w:rtl/>
        </w:rPr>
        <w:t xml:space="preserve">ס'15 </w:t>
      </w:r>
      <w:r w:rsidRPr="00576525">
        <w:rPr>
          <w:rFonts w:ascii="David" w:hAnsi="David" w:cs="David" w:hint="cs"/>
          <w:b/>
          <w:bCs/>
          <w:sz w:val="24"/>
          <w:szCs w:val="24"/>
          <w:rtl/>
        </w:rPr>
        <w:t>תום לב-</w:t>
      </w:r>
      <w:r>
        <w:rPr>
          <w:rFonts w:ascii="David" w:hAnsi="David" w:cs="David" w:hint="cs"/>
          <w:sz w:val="24"/>
          <w:szCs w:val="24"/>
          <w:rtl/>
        </w:rPr>
        <w:t xml:space="preserve"> מהווה מניע חוקי של פרסום לשון הרע </w:t>
      </w:r>
      <w:r w:rsidRPr="00523C18">
        <w:rPr>
          <w:rFonts w:ascii="David" w:hAnsi="David" w:cs="David" w:hint="cs"/>
          <w:sz w:val="24"/>
          <w:szCs w:val="24"/>
          <w:u w:val="single"/>
          <w:rtl/>
        </w:rPr>
        <w:t>מתוך כוונה</w:t>
      </w:r>
      <w:r>
        <w:rPr>
          <w:rFonts w:ascii="David" w:hAnsi="David" w:cs="David" w:hint="cs"/>
          <w:sz w:val="24"/>
          <w:szCs w:val="24"/>
          <w:rtl/>
        </w:rPr>
        <w:t xml:space="preserve"> שמספק הגנה. 12 חלופות שונות. נפוץ- ס'15(4) "הבעת עמדה". </w:t>
      </w:r>
    </w:p>
    <w:p w14:paraId="215E3DD3" w14:textId="146F117A" w:rsidR="00651C5D" w:rsidRPr="007B0A84" w:rsidRDefault="00471EEC" w:rsidP="007B0A84">
      <w:pPr>
        <w:spacing w:after="0" w:line="360" w:lineRule="auto"/>
        <w:ind w:left="-766" w:right="-567"/>
        <w:rPr>
          <w:rFonts w:ascii="David" w:hAnsi="David" w:cs="David"/>
          <w:b/>
          <w:bCs/>
          <w:sz w:val="24"/>
          <w:szCs w:val="24"/>
          <w:u w:val="single"/>
          <w:rtl/>
        </w:rPr>
      </w:pPr>
      <w:r w:rsidRPr="007B0A84">
        <w:rPr>
          <w:rFonts w:ascii="David" w:hAnsi="David" w:cs="David" w:hint="cs"/>
          <w:b/>
          <w:bCs/>
          <w:sz w:val="24"/>
          <w:szCs w:val="24"/>
          <w:u w:val="single"/>
          <w:rtl/>
        </w:rPr>
        <w:t xml:space="preserve">דוגמאות </w:t>
      </w:r>
      <w:r w:rsidR="003C39ED">
        <w:rPr>
          <w:rFonts w:ascii="David" w:hAnsi="David" w:cs="David" w:hint="cs"/>
          <w:b/>
          <w:bCs/>
          <w:sz w:val="24"/>
          <w:szCs w:val="24"/>
          <w:u w:val="single"/>
          <w:rtl/>
        </w:rPr>
        <w:t xml:space="preserve">של מקרים- האם הדבר מהווה </w:t>
      </w:r>
      <w:r w:rsidR="007B0A84" w:rsidRPr="007B0A84">
        <w:rPr>
          <w:rFonts w:ascii="David" w:hAnsi="David" w:cs="David" w:hint="cs"/>
          <w:b/>
          <w:bCs/>
          <w:sz w:val="24"/>
          <w:szCs w:val="24"/>
          <w:u w:val="single"/>
          <w:rtl/>
        </w:rPr>
        <w:t>"</w:t>
      </w:r>
      <w:r w:rsidRPr="007B0A84">
        <w:rPr>
          <w:rFonts w:ascii="David" w:hAnsi="David" w:cs="David" w:hint="cs"/>
          <w:b/>
          <w:bCs/>
          <w:sz w:val="24"/>
          <w:szCs w:val="24"/>
          <w:u w:val="single"/>
          <w:rtl/>
        </w:rPr>
        <w:t>לשון הרע</w:t>
      </w:r>
      <w:r w:rsidR="007B0A84" w:rsidRPr="007B0A84">
        <w:rPr>
          <w:rFonts w:ascii="David" w:hAnsi="David" w:cs="David" w:hint="cs"/>
          <w:b/>
          <w:bCs/>
          <w:sz w:val="24"/>
          <w:szCs w:val="24"/>
          <w:u w:val="single"/>
          <w:rtl/>
        </w:rPr>
        <w:t>"</w:t>
      </w:r>
      <w:r w:rsidR="003C39ED">
        <w:rPr>
          <w:rFonts w:ascii="David" w:hAnsi="David" w:cs="David" w:hint="cs"/>
          <w:b/>
          <w:bCs/>
          <w:sz w:val="24"/>
          <w:szCs w:val="24"/>
          <w:u w:val="single"/>
          <w:rtl/>
        </w:rPr>
        <w:t>?</w:t>
      </w:r>
    </w:p>
    <w:p w14:paraId="5B5FAC54" w14:textId="08316EE4" w:rsidR="00471EEC" w:rsidRDefault="007B0A84" w:rsidP="00C31F53">
      <w:pPr>
        <w:pStyle w:val="a7"/>
        <w:numPr>
          <w:ilvl w:val="0"/>
          <w:numId w:val="1"/>
        </w:numPr>
        <w:spacing w:after="0" w:line="360" w:lineRule="auto"/>
        <w:ind w:right="-567"/>
        <w:jc w:val="both"/>
        <w:rPr>
          <w:rFonts w:ascii="David" w:hAnsi="David" w:cs="David"/>
          <w:sz w:val="24"/>
          <w:szCs w:val="24"/>
        </w:rPr>
      </w:pPr>
      <w:r w:rsidRPr="007B0A84">
        <w:rPr>
          <w:rFonts w:ascii="David" w:hAnsi="David" w:cs="David" w:hint="cs"/>
          <w:sz w:val="24"/>
          <w:szCs w:val="24"/>
          <w:rtl/>
        </w:rPr>
        <w:t>ח"כ</w:t>
      </w:r>
      <w:r>
        <w:rPr>
          <w:rFonts w:ascii="David" w:hAnsi="David" w:cs="David" w:hint="cs"/>
          <w:sz w:val="24"/>
          <w:szCs w:val="24"/>
          <w:rtl/>
        </w:rPr>
        <w:t xml:space="preserve"> ממרץ לגבי גירוש של מהגרים לא חוקיים, מהימין, מנסה לקדם חוקים, קראה להם "נאצים". ואז שינתה ואמרה </w:t>
      </w:r>
      <w:r w:rsidR="003C39ED">
        <w:rPr>
          <w:rFonts w:ascii="David" w:hAnsi="David" w:cs="David" w:hint="cs"/>
          <w:sz w:val="24"/>
          <w:szCs w:val="24"/>
          <w:rtl/>
        </w:rPr>
        <w:t>"</w:t>
      </w:r>
      <w:r>
        <w:rPr>
          <w:rFonts w:ascii="David" w:hAnsi="David" w:cs="David" w:hint="cs"/>
          <w:sz w:val="24"/>
          <w:szCs w:val="24"/>
          <w:rtl/>
        </w:rPr>
        <w:t>חברים של נאצים</w:t>
      </w:r>
      <w:r w:rsidR="003C39ED">
        <w:rPr>
          <w:rFonts w:ascii="David" w:hAnsi="David" w:cs="David" w:hint="cs"/>
          <w:sz w:val="24"/>
          <w:szCs w:val="24"/>
          <w:rtl/>
        </w:rPr>
        <w:t>".</w:t>
      </w:r>
    </w:p>
    <w:p w14:paraId="451F5C86" w14:textId="224CE50B" w:rsidR="007B0A84" w:rsidRDefault="007B0A84" w:rsidP="00C31F53">
      <w:pPr>
        <w:pStyle w:val="a7"/>
        <w:numPr>
          <w:ilvl w:val="0"/>
          <w:numId w:val="1"/>
        </w:numPr>
        <w:spacing w:line="360" w:lineRule="auto"/>
        <w:ind w:right="-567"/>
        <w:jc w:val="both"/>
        <w:rPr>
          <w:rFonts w:ascii="David" w:hAnsi="David" w:cs="David"/>
          <w:sz w:val="24"/>
          <w:szCs w:val="24"/>
        </w:rPr>
      </w:pPr>
      <w:r>
        <w:rPr>
          <w:rFonts w:ascii="David" w:hAnsi="David" w:cs="David" w:hint="cs"/>
          <w:sz w:val="24"/>
          <w:szCs w:val="24"/>
          <w:rtl/>
        </w:rPr>
        <w:t>פורסם שאייל גולן לא משלם ועד בית</w:t>
      </w:r>
      <w:r w:rsidR="00054D65">
        <w:rPr>
          <w:rFonts w:ascii="David" w:hAnsi="David" w:cs="David" w:hint="cs"/>
          <w:sz w:val="24"/>
          <w:szCs w:val="24"/>
          <w:rtl/>
        </w:rPr>
        <w:t xml:space="preserve"> בבניין שהוא גר בגלל מחלוקת פנימית.</w:t>
      </w:r>
    </w:p>
    <w:p w14:paraId="7AFB94A9" w14:textId="0CF1B4A2" w:rsidR="009541EB" w:rsidRDefault="009541EB" w:rsidP="00C31F53">
      <w:pPr>
        <w:pStyle w:val="a7"/>
        <w:numPr>
          <w:ilvl w:val="0"/>
          <w:numId w:val="1"/>
        </w:numPr>
        <w:spacing w:line="360" w:lineRule="auto"/>
        <w:ind w:right="-567"/>
        <w:jc w:val="both"/>
        <w:rPr>
          <w:rFonts w:ascii="David" w:hAnsi="David" w:cs="David"/>
          <w:sz w:val="24"/>
          <w:szCs w:val="24"/>
        </w:rPr>
      </w:pPr>
      <w:bookmarkStart w:id="1" w:name="_Hlk66983763"/>
      <w:r>
        <w:rPr>
          <w:rFonts w:ascii="David" w:hAnsi="David" w:cs="David" w:hint="cs"/>
          <w:sz w:val="24"/>
          <w:szCs w:val="24"/>
          <w:rtl/>
        </w:rPr>
        <w:t>פורסם שאייל</w:t>
      </w:r>
      <w:r w:rsidR="00F72713">
        <w:rPr>
          <w:rFonts w:ascii="David" w:hAnsi="David" w:cs="David" w:hint="cs"/>
          <w:sz w:val="24"/>
          <w:szCs w:val="24"/>
          <w:rtl/>
        </w:rPr>
        <w:t xml:space="preserve"> גולן</w:t>
      </w:r>
      <w:r>
        <w:rPr>
          <w:rFonts w:ascii="David" w:hAnsi="David" w:cs="David" w:hint="cs"/>
          <w:sz w:val="24"/>
          <w:szCs w:val="24"/>
          <w:rtl/>
        </w:rPr>
        <w:t xml:space="preserve"> לא קיבל ויזה לארה"ב בגלל</w:t>
      </w:r>
      <w:r w:rsidR="0030180E">
        <w:rPr>
          <w:rFonts w:ascii="David" w:hAnsi="David" w:cs="David" w:hint="cs"/>
          <w:sz w:val="24"/>
          <w:szCs w:val="24"/>
          <w:rtl/>
        </w:rPr>
        <w:t xml:space="preserve"> שנחקר בעניין</w:t>
      </w:r>
      <w:r>
        <w:rPr>
          <w:rFonts w:ascii="David" w:hAnsi="David" w:cs="David" w:hint="cs"/>
          <w:sz w:val="24"/>
          <w:szCs w:val="24"/>
          <w:rtl/>
        </w:rPr>
        <w:t xml:space="preserve"> העלמות מס</w:t>
      </w:r>
      <w:r w:rsidR="0030180E">
        <w:rPr>
          <w:rFonts w:ascii="David" w:hAnsi="David" w:cs="David" w:hint="cs"/>
          <w:sz w:val="24"/>
          <w:szCs w:val="24"/>
          <w:rtl/>
        </w:rPr>
        <w:t>.</w:t>
      </w:r>
    </w:p>
    <w:bookmarkEnd w:id="1"/>
    <w:p w14:paraId="64DE3CBB" w14:textId="207FFBAC" w:rsidR="009541EB" w:rsidRDefault="009541EB" w:rsidP="00C31F53">
      <w:pPr>
        <w:pStyle w:val="a7"/>
        <w:numPr>
          <w:ilvl w:val="0"/>
          <w:numId w:val="1"/>
        </w:numPr>
        <w:spacing w:line="360" w:lineRule="auto"/>
        <w:ind w:right="-567"/>
        <w:jc w:val="both"/>
        <w:rPr>
          <w:rFonts w:ascii="David" w:hAnsi="David" w:cs="David"/>
          <w:sz w:val="24"/>
          <w:szCs w:val="24"/>
        </w:rPr>
      </w:pPr>
      <w:r>
        <w:rPr>
          <w:rFonts w:ascii="David" w:hAnsi="David" w:cs="David" w:hint="cs"/>
          <w:sz w:val="24"/>
          <w:szCs w:val="24"/>
          <w:rtl/>
        </w:rPr>
        <w:t>אמיר בניון היה אמור להופיע בארה"ב, ולא קיבל ויזה לארה"ב כי הוא קילל את אובמה בפייסבוק (בעברית).</w:t>
      </w:r>
    </w:p>
    <w:p w14:paraId="2454A612" w14:textId="186317CF" w:rsidR="00146286" w:rsidRDefault="003C39ED" w:rsidP="00C70DAE">
      <w:pPr>
        <w:spacing w:line="360" w:lineRule="auto"/>
        <w:ind w:left="-766" w:right="-567"/>
        <w:jc w:val="both"/>
        <w:rPr>
          <w:rFonts w:ascii="David" w:hAnsi="David" w:cs="David"/>
          <w:sz w:val="24"/>
          <w:szCs w:val="24"/>
        </w:rPr>
      </w:pPr>
      <w:r w:rsidRPr="00973DFE">
        <w:rPr>
          <w:rFonts w:ascii="David" w:hAnsi="David" w:cs="David" w:hint="cs"/>
          <w:sz w:val="24"/>
          <w:szCs w:val="24"/>
          <w:u w:val="single"/>
          <w:rtl/>
        </w:rPr>
        <w:t>סלבריטאי</w:t>
      </w:r>
      <w:r w:rsidRPr="00973DFE">
        <w:rPr>
          <w:rFonts w:ascii="David" w:hAnsi="David" w:cs="David" w:hint="cs"/>
          <w:sz w:val="24"/>
          <w:szCs w:val="24"/>
          <w:rtl/>
        </w:rPr>
        <w:t>-</w:t>
      </w:r>
      <w:r w:rsidRPr="003C39ED">
        <w:rPr>
          <w:rFonts w:ascii="David" w:hAnsi="David" w:cs="David" w:hint="cs"/>
          <w:sz w:val="24"/>
          <w:szCs w:val="24"/>
          <w:rtl/>
        </w:rPr>
        <w:t xml:space="preserve"> </w:t>
      </w:r>
      <w:r>
        <w:rPr>
          <w:rFonts w:ascii="David" w:hAnsi="David" w:cs="David" w:hint="cs"/>
          <w:sz w:val="24"/>
          <w:szCs w:val="24"/>
          <w:rtl/>
        </w:rPr>
        <w:t xml:space="preserve">אינו </w:t>
      </w:r>
      <w:r w:rsidRPr="003C39ED">
        <w:rPr>
          <w:rFonts w:ascii="David" w:hAnsi="David" w:cs="David" w:hint="cs"/>
          <w:sz w:val="24"/>
          <w:szCs w:val="24"/>
          <w:rtl/>
        </w:rPr>
        <w:t xml:space="preserve">איש ציבור אבל מצד שני </w:t>
      </w:r>
      <w:r>
        <w:rPr>
          <w:rFonts w:ascii="David" w:hAnsi="David" w:cs="David" w:hint="cs"/>
          <w:sz w:val="24"/>
          <w:szCs w:val="24"/>
          <w:rtl/>
        </w:rPr>
        <w:t>גם</w:t>
      </w:r>
      <w:r w:rsidRPr="003C39ED">
        <w:rPr>
          <w:rFonts w:ascii="David" w:hAnsi="David" w:cs="David" w:hint="cs"/>
          <w:sz w:val="24"/>
          <w:szCs w:val="24"/>
          <w:rtl/>
        </w:rPr>
        <w:t xml:space="preserve"> לא אדם פרטי (אנשי עסקים, זמרים, מנחים</w:t>
      </w:r>
      <w:r>
        <w:rPr>
          <w:rFonts w:ascii="David" w:hAnsi="David" w:cs="David" w:hint="cs"/>
          <w:sz w:val="24"/>
          <w:szCs w:val="24"/>
          <w:rtl/>
        </w:rPr>
        <w:t>, שחקנים</w:t>
      </w:r>
      <w:r w:rsidRPr="003C39ED">
        <w:rPr>
          <w:rFonts w:ascii="David" w:hAnsi="David" w:cs="David" w:hint="cs"/>
          <w:sz w:val="24"/>
          <w:szCs w:val="24"/>
          <w:rtl/>
        </w:rPr>
        <w:t xml:space="preserve"> וכו'). </w:t>
      </w:r>
      <w:r w:rsidR="00973DFE">
        <w:rPr>
          <w:rFonts w:ascii="David" w:hAnsi="David" w:cs="David" w:hint="cs"/>
          <w:sz w:val="24"/>
          <w:szCs w:val="24"/>
          <w:rtl/>
        </w:rPr>
        <w:t>האם היותו סלבריטאי נותן לו מעמד אחר בתביעות של לשון הרע כי הוא משווה כאילו הוא איש ציבור</w:t>
      </w:r>
      <w:r w:rsidR="007D0C97">
        <w:rPr>
          <w:rFonts w:ascii="David" w:hAnsi="David" w:cs="David" w:hint="cs"/>
          <w:sz w:val="24"/>
          <w:szCs w:val="24"/>
          <w:rtl/>
        </w:rPr>
        <w:t>?</w:t>
      </w:r>
    </w:p>
    <w:p w14:paraId="1D03931F" w14:textId="301D6504" w:rsidR="00146286" w:rsidRPr="007D0C97" w:rsidRDefault="00146286" w:rsidP="00146286">
      <w:pPr>
        <w:spacing w:line="360" w:lineRule="auto"/>
        <w:ind w:left="-766" w:right="-567"/>
        <w:jc w:val="center"/>
        <w:rPr>
          <w:rFonts w:ascii="David" w:hAnsi="David" w:cs="David"/>
          <w:i/>
          <w:iCs/>
          <w:sz w:val="24"/>
          <w:szCs w:val="24"/>
          <w:u w:val="single"/>
          <w:rtl/>
        </w:rPr>
      </w:pPr>
      <w:r w:rsidRPr="007D0C97">
        <w:rPr>
          <w:rFonts w:ascii="David" w:hAnsi="David" w:cs="David" w:hint="cs"/>
          <w:i/>
          <w:iCs/>
          <w:sz w:val="24"/>
          <w:szCs w:val="24"/>
          <w:u w:val="single"/>
          <w:rtl/>
        </w:rPr>
        <w:t>שיעור 2- 18/03/2021</w:t>
      </w:r>
    </w:p>
    <w:p w14:paraId="4280551D" w14:textId="3F375668" w:rsidR="00D52940" w:rsidRDefault="00146286" w:rsidP="00D52940">
      <w:pPr>
        <w:spacing w:after="0" w:line="360" w:lineRule="auto"/>
        <w:ind w:left="-766" w:right="-567"/>
        <w:contextualSpacing/>
        <w:jc w:val="both"/>
        <w:rPr>
          <w:rFonts w:ascii="David" w:hAnsi="David" w:cs="David"/>
          <w:sz w:val="24"/>
          <w:szCs w:val="24"/>
          <w:rtl/>
        </w:rPr>
      </w:pPr>
      <w:r>
        <w:rPr>
          <w:rFonts w:ascii="David" w:hAnsi="David" w:cs="David" w:hint="cs"/>
          <w:sz w:val="24"/>
          <w:szCs w:val="24"/>
          <w:rtl/>
        </w:rPr>
        <w:t>נראה פסיקה שעוסקת בהתנגשות בין</w:t>
      </w:r>
      <w:r w:rsidR="0030180E">
        <w:rPr>
          <w:rFonts w:ascii="David" w:hAnsi="David" w:cs="David" w:hint="cs"/>
          <w:sz w:val="24"/>
          <w:szCs w:val="24"/>
          <w:rtl/>
        </w:rPr>
        <w:t xml:space="preserve"> </w:t>
      </w:r>
      <w:r w:rsidR="0030180E" w:rsidRPr="00C70DAE">
        <w:rPr>
          <w:rFonts w:ascii="David" w:hAnsi="David" w:cs="David" w:hint="cs"/>
          <w:b/>
          <w:bCs/>
          <w:sz w:val="24"/>
          <w:szCs w:val="24"/>
          <w:rtl/>
        </w:rPr>
        <w:t>חופש הביטוי</w:t>
      </w:r>
      <w:r w:rsidR="0030180E">
        <w:rPr>
          <w:rFonts w:ascii="David" w:hAnsi="David" w:cs="David" w:hint="cs"/>
          <w:sz w:val="24"/>
          <w:szCs w:val="24"/>
          <w:rtl/>
        </w:rPr>
        <w:t>/</w:t>
      </w:r>
      <w:r w:rsidR="0030180E" w:rsidRPr="00C70DAE">
        <w:rPr>
          <w:rFonts w:ascii="David" w:hAnsi="David" w:cs="David" w:hint="cs"/>
          <w:b/>
          <w:bCs/>
          <w:sz w:val="24"/>
          <w:szCs w:val="24"/>
          <w:rtl/>
        </w:rPr>
        <w:t xml:space="preserve">זכות הציבור </w:t>
      </w:r>
      <w:r w:rsidR="0030180E">
        <w:rPr>
          <w:rFonts w:ascii="David" w:hAnsi="David" w:cs="David" w:hint="cs"/>
          <w:sz w:val="24"/>
          <w:szCs w:val="24"/>
          <w:rtl/>
        </w:rPr>
        <w:t xml:space="preserve">לדעת לבין הזכות </w:t>
      </w:r>
      <w:r w:rsidR="0030180E" w:rsidRPr="00C70DAE">
        <w:rPr>
          <w:rFonts w:ascii="David" w:hAnsi="David" w:cs="David" w:hint="cs"/>
          <w:b/>
          <w:bCs/>
          <w:sz w:val="24"/>
          <w:szCs w:val="24"/>
          <w:rtl/>
        </w:rPr>
        <w:t>לשם טוב</w:t>
      </w:r>
      <w:r w:rsidR="0030180E">
        <w:rPr>
          <w:rFonts w:ascii="David" w:hAnsi="David" w:cs="David" w:hint="cs"/>
          <w:sz w:val="24"/>
          <w:szCs w:val="24"/>
          <w:rtl/>
        </w:rPr>
        <w:t xml:space="preserve">. בעיקר נדבר על המתח בין הערכים הללו. </w:t>
      </w:r>
    </w:p>
    <w:p w14:paraId="48FAB689" w14:textId="1C317AB5" w:rsidR="00D52940" w:rsidRDefault="00D52940" w:rsidP="00D52940">
      <w:pPr>
        <w:spacing w:before="240" w:line="360" w:lineRule="auto"/>
        <w:ind w:left="-765" w:right="-567"/>
        <w:contextualSpacing/>
        <w:jc w:val="both"/>
        <w:rPr>
          <w:rFonts w:ascii="David" w:hAnsi="David" w:cs="David"/>
          <w:sz w:val="24"/>
          <w:szCs w:val="24"/>
          <w:rtl/>
        </w:rPr>
      </w:pPr>
      <w:bookmarkStart w:id="2" w:name="_Hlk77167475"/>
      <w:r w:rsidRPr="00C70DAE">
        <w:rPr>
          <w:rFonts w:ascii="David" w:hAnsi="David" w:cs="David"/>
          <w:b/>
          <w:bCs/>
          <w:sz w:val="24"/>
          <w:szCs w:val="24"/>
          <w:rtl/>
        </w:rPr>
        <w:t>חוק איסור לשון הרע</w:t>
      </w:r>
      <w:r>
        <w:rPr>
          <w:rFonts w:ascii="David" w:hAnsi="David" w:cs="David" w:hint="cs"/>
          <w:sz w:val="24"/>
          <w:szCs w:val="24"/>
          <w:rtl/>
        </w:rPr>
        <w:t xml:space="preserve"> </w:t>
      </w:r>
      <w:r w:rsidRPr="00C70DAE">
        <w:rPr>
          <w:rFonts w:ascii="David" w:hAnsi="David" w:cs="David"/>
          <w:sz w:val="24"/>
          <w:szCs w:val="24"/>
          <w:rtl/>
        </w:rPr>
        <w:t>הוא היברידי-גם נזיקי וגם פלילי. גם חוק מניעת הטרדה מינית הוא כזה. אנחנו נשים דגש על הנזיקי, כי בפועל כמעט ולא משתמשים בהיבט הפלילי של החוק</w:t>
      </w:r>
      <w:bookmarkEnd w:id="2"/>
      <w:r w:rsidRPr="00C70DAE">
        <w:rPr>
          <w:rFonts w:ascii="David" w:hAnsi="David" w:cs="David"/>
          <w:sz w:val="24"/>
          <w:szCs w:val="24"/>
          <w:rtl/>
        </w:rPr>
        <w:t>. חוק פשוט להבנה, מסודר, כמעט וללא תיקונים.</w:t>
      </w:r>
    </w:p>
    <w:p w14:paraId="72B913E1" w14:textId="3B3384F4" w:rsidR="00146286" w:rsidRPr="00D52940" w:rsidRDefault="0030180E" w:rsidP="00C31F53">
      <w:pPr>
        <w:spacing w:after="0" w:line="360" w:lineRule="auto"/>
        <w:ind w:left="-766" w:right="-567"/>
        <w:contextualSpacing/>
        <w:jc w:val="both"/>
        <w:rPr>
          <w:rFonts w:ascii="David" w:hAnsi="David" w:cs="David"/>
          <w:sz w:val="24"/>
          <w:szCs w:val="24"/>
          <w:u w:val="single"/>
          <w:rtl/>
        </w:rPr>
      </w:pPr>
      <w:r w:rsidRPr="00D52940">
        <w:rPr>
          <w:rFonts w:ascii="David" w:hAnsi="David" w:cs="David" w:hint="cs"/>
          <w:sz w:val="24"/>
          <w:szCs w:val="24"/>
          <w:u w:val="single"/>
          <w:rtl/>
        </w:rPr>
        <w:t>יש שני שלבים כשמגיעה תביעה של לשון הרע לביהמ"ש:</w:t>
      </w:r>
    </w:p>
    <w:p w14:paraId="5379DA4E" w14:textId="5D97406E" w:rsidR="00146286" w:rsidRDefault="00146286" w:rsidP="00C31F53">
      <w:pPr>
        <w:pStyle w:val="a7"/>
        <w:numPr>
          <w:ilvl w:val="0"/>
          <w:numId w:val="3"/>
        </w:numPr>
        <w:spacing w:after="0" w:line="360" w:lineRule="auto"/>
        <w:ind w:right="-567"/>
        <w:rPr>
          <w:rFonts w:ascii="David" w:hAnsi="David" w:cs="David"/>
          <w:sz w:val="24"/>
          <w:szCs w:val="24"/>
        </w:rPr>
      </w:pPr>
      <w:r>
        <w:rPr>
          <w:rFonts w:ascii="David" w:hAnsi="David" w:cs="David" w:hint="cs"/>
          <w:sz w:val="24"/>
          <w:szCs w:val="24"/>
          <w:rtl/>
        </w:rPr>
        <w:t>בוחנים אם הייתה לשון הרע</w:t>
      </w:r>
      <w:r w:rsidR="00D52940">
        <w:rPr>
          <w:rFonts w:ascii="David" w:hAnsi="David" w:cs="David" w:hint="cs"/>
          <w:sz w:val="24"/>
          <w:szCs w:val="24"/>
          <w:rtl/>
        </w:rPr>
        <w:t xml:space="preserve"> לפי ס'1.</w:t>
      </w:r>
    </w:p>
    <w:p w14:paraId="12CD5509" w14:textId="07A1DB7A" w:rsidR="00146286" w:rsidRDefault="00146286" w:rsidP="00C31F53">
      <w:pPr>
        <w:pStyle w:val="a7"/>
        <w:numPr>
          <w:ilvl w:val="0"/>
          <w:numId w:val="3"/>
        </w:numPr>
        <w:spacing w:line="360" w:lineRule="auto"/>
        <w:ind w:right="-567"/>
        <w:rPr>
          <w:rFonts w:ascii="David" w:hAnsi="David" w:cs="David"/>
          <w:sz w:val="24"/>
          <w:szCs w:val="24"/>
        </w:rPr>
      </w:pPr>
      <w:r>
        <w:rPr>
          <w:rFonts w:ascii="David" w:hAnsi="David" w:cs="David" w:hint="cs"/>
          <w:sz w:val="24"/>
          <w:szCs w:val="24"/>
          <w:rtl/>
        </w:rPr>
        <w:t xml:space="preserve">אם כן- לא אומר שהתביעה מתקבלת. יכול להיות טענת הגנה, מספיק אחת. </w:t>
      </w:r>
    </w:p>
    <w:p w14:paraId="74CEA7A3" w14:textId="522E9C29" w:rsidR="00C31F53" w:rsidRDefault="00C31F53" w:rsidP="00C70DAE">
      <w:pPr>
        <w:spacing w:before="240" w:line="360" w:lineRule="auto"/>
        <w:ind w:left="-765" w:right="-567"/>
        <w:jc w:val="both"/>
        <w:rPr>
          <w:rFonts w:ascii="David" w:hAnsi="David" w:cs="David"/>
          <w:sz w:val="24"/>
          <w:szCs w:val="24"/>
          <w:rtl/>
        </w:rPr>
      </w:pPr>
      <w:r w:rsidRPr="00F72713">
        <w:rPr>
          <w:rFonts w:ascii="David" w:hAnsi="David" w:cs="David" w:hint="cs"/>
          <w:sz w:val="24"/>
          <w:szCs w:val="24"/>
          <w:u w:val="single"/>
          <w:rtl/>
        </w:rPr>
        <w:t>בפרסום</w:t>
      </w:r>
      <w:r>
        <w:rPr>
          <w:rFonts w:ascii="David" w:hAnsi="David" w:cs="David" w:hint="cs"/>
          <w:sz w:val="24"/>
          <w:szCs w:val="24"/>
          <w:rtl/>
        </w:rPr>
        <w:t>:</w:t>
      </w:r>
      <w:r w:rsidRPr="00C31F53">
        <w:rPr>
          <w:rFonts w:ascii="David" w:hAnsi="David" w:cs="David" w:hint="cs"/>
          <w:sz w:val="24"/>
          <w:szCs w:val="24"/>
          <w:rtl/>
        </w:rPr>
        <w:t xml:space="preserve"> </w:t>
      </w:r>
      <w:r>
        <w:rPr>
          <w:rFonts w:ascii="David" w:hAnsi="David" w:cs="David" w:hint="cs"/>
          <w:sz w:val="24"/>
          <w:szCs w:val="24"/>
          <w:rtl/>
        </w:rPr>
        <w:t>"</w:t>
      </w:r>
      <w:r w:rsidRPr="00C31F53">
        <w:rPr>
          <w:rFonts w:ascii="David" w:hAnsi="David" w:cs="David" w:hint="cs"/>
          <w:sz w:val="24"/>
          <w:szCs w:val="24"/>
          <w:rtl/>
        </w:rPr>
        <w:t xml:space="preserve">אייל </w:t>
      </w:r>
      <w:r w:rsidR="00F72713">
        <w:rPr>
          <w:rFonts w:ascii="David" w:hAnsi="David" w:cs="David" w:hint="cs"/>
          <w:sz w:val="24"/>
          <w:szCs w:val="24"/>
          <w:rtl/>
        </w:rPr>
        <w:t xml:space="preserve">גולן </w:t>
      </w:r>
      <w:r w:rsidRPr="00C31F53">
        <w:rPr>
          <w:rFonts w:ascii="David" w:hAnsi="David" w:cs="David" w:hint="cs"/>
          <w:sz w:val="24"/>
          <w:szCs w:val="24"/>
          <w:rtl/>
        </w:rPr>
        <w:t>לא קיבל ויזה לארה"ב בגלל שנחקר בעניין העלמות מס</w:t>
      </w:r>
      <w:r>
        <w:rPr>
          <w:rFonts w:ascii="David" w:hAnsi="David" w:cs="David" w:hint="cs"/>
          <w:sz w:val="24"/>
          <w:szCs w:val="24"/>
          <w:rtl/>
        </w:rPr>
        <w:t xml:space="preserve">". </w:t>
      </w:r>
      <w:r w:rsidR="00F72713">
        <w:rPr>
          <w:rFonts w:ascii="David" w:hAnsi="David" w:cs="David" w:hint="cs"/>
          <w:sz w:val="24"/>
          <w:szCs w:val="24"/>
          <w:rtl/>
        </w:rPr>
        <w:t>זה לא נכון, הוא לא קיבל בגלל החקירה על העניין עם הקטינות. אפשר לטעון שהסיבה לא משנה כי ה</w:t>
      </w:r>
      <w:r w:rsidR="00C70DAE">
        <w:rPr>
          <w:rFonts w:ascii="David" w:hAnsi="David" w:cs="David" w:hint="cs"/>
          <w:sz w:val="24"/>
          <w:szCs w:val="24"/>
          <w:rtl/>
        </w:rPr>
        <w:t xml:space="preserve">מהות </w:t>
      </w:r>
      <w:r w:rsidR="00F72713">
        <w:rPr>
          <w:rFonts w:ascii="David" w:hAnsi="David" w:cs="David" w:hint="cs"/>
          <w:sz w:val="24"/>
          <w:szCs w:val="24"/>
          <w:rtl/>
        </w:rPr>
        <w:t xml:space="preserve">זה </w:t>
      </w:r>
      <w:r w:rsidR="00F72713" w:rsidRPr="00C70DAE">
        <w:rPr>
          <w:rFonts w:ascii="David" w:hAnsi="David" w:cs="David" w:hint="cs"/>
          <w:b/>
          <w:bCs/>
          <w:sz w:val="24"/>
          <w:szCs w:val="24"/>
          <w:rtl/>
        </w:rPr>
        <w:t>שהוא לא קיבל ויזה</w:t>
      </w:r>
      <w:r w:rsidR="00F72713">
        <w:rPr>
          <w:rFonts w:ascii="David" w:hAnsi="David" w:cs="David" w:hint="cs"/>
          <w:sz w:val="24"/>
          <w:szCs w:val="24"/>
          <w:rtl/>
        </w:rPr>
        <w:t xml:space="preserve">. </w:t>
      </w:r>
      <w:r>
        <w:rPr>
          <w:rFonts w:ascii="David" w:hAnsi="David" w:cs="David" w:hint="cs"/>
          <w:sz w:val="24"/>
          <w:szCs w:val="24"/>
          <w:rtl/>
        </w:rPr>
        <w:t xml:space="preserve">האם </w:t>
      </w:r>
      <w:r w:rsidR="00F72713">
        <w:rPr>
          <w:rFonts w:ascii="David" w:hAnsi="David" w:cs="David" w:hint="cs"/>
          <w:sz w:val="24"/>
          <w:szCs w:val="24"/>
          <w:rtl/>
        </w:rPr>
        <w:t xml:space="preserve">עדיין </w:t>
      </w:r>
      <w:r w:rsidR="00F72713">
        <w:rPr>
          <w:rFonts w:ascii="David" w:hAnsi="David" w:cs="David" w:hint="cs"/>
          <w:sz w:val="24"/>
          <w:szCs w:val="24"/>
          <w:rtl/>
        </w:rPr>
        <w:lastRenderedPageBreak/>
        <w:t>מהווה הפרסום לשון הרע? טענת הגנה יכולה להיות שלא הוא המקור של הידיעה, אלא רק פרסם. לעיתונאי</w:t>
      </w:r>
      <w:r w:rsidR="00C70DAE">
        <w:rPr>
          <w:rFonts w:ascii="David" w:hAnsi="David" w:cs="David" w:hint="cs"/>
          <w:sz w:val="24"/>
          <w:szCs w:val="24"/>
          <w:rtl/>
        </w:rPr>
        <w:t xml:space="preserve"> </w:t>
      </w:r>
      <w:r>
        <w:rPr>
          <w:rFonts w:ascii="David" w:hAnsi="David" w:cs="David" w:hint="cs"/>
          <w:sz w:val="24"/>
          <w:szCs w:val="24"/>
          <w:rtl/>
        </w:rPr>
        <w:t>יש חיסיון לפי פק' הראיות, לא צריך למסור את המקורות שלו</w:t>
      </w:r>
      <w:r w:rsidR="00F72713">
        <w:rPr>
          <w:rFonts w:ascii="David" w:hAnsi="David" w:cs="David" w:hint="cs"/>
          <w:sz w:val="24"/>
          <w:szCs w:val="24"/>
          <w:rtl/>
        </w:rPr>
        <w:t xml:space="preserve">. </w:t>
      </w:r>
    </w:p>
    <w:p w14:paraId="6CDCF4A7" w14:textId="3BD8F63E" w:rsidR="00BA0E3B" w:rsidRPr="00F035FB" w:rsidRDefault="00F035FB" w:rsidP="00BA0E3B">
      <w:pPr>
        <w:spacing w:line="360" w:lineRule="auto"/>
        <w:ind w:left="-766" w:right="-567"/>
        <w:contextualSpacing/>
        <w:jc w:val="both"/>
        <w:rPr>
          <w:rFonts w:ascii="David" w:hAnsi="David" w:cs="David"/>
          <w:b/>
          <w:bCs/>
          <w:sz w:val="24"/>
          <w:szCs w:val="24"/>
          <w:rtl/>
        </w:rPr>
      </w:pPr>
      <w:r w:rsidRPr="00F035FB">
        <w:rPr>
          <w:rFonts w:ascii="David" w:hAnsi="David" w:cs="David" w:hint="cs"/>
          <w:b/>
          <w:bCs/>
          <w:sz w:val="24"/>
          <w:szCs w:val="24"/>
          <w:rtl/>
        </w:rPr>
        <w:t>הוכחה של ה</w:t>
      </w:r>
      <w:r w:rsidR="00BA0E3B">
        <w:rPr>
          <w:rFonts w:ascii="David" w:hAnsi="David" w:cs="David" w:hint="cs"/>
          <w:b/>
          <w:bCs/>
          <w:sz w:val="24"/>
          <w:szCs w:val="24"/>
          <w:rtl/>
        </w:rPr>
        <w:t>נתבע</w:t>
      </w:r>
      <w:r w:rsidR="00462420">
        <w:rPr>
          <w:rFonts w:ascii="David" w:hAnsi="David" w:cs="David" w:hint="cs"/>
          <w:b/>
          <w:bCs/>
          <w:sz w:val="24"/>
          <w:szCs w:val="24"/>
          <w:rtl/>
        </w:rPr>
        <w:t xml:space="preserve"> שפרס</w:t>
      </w:r>
      <w:r w:rsidR="00BA0E3B">
        <w:rPr>
          <w:rFonts w:ascii="David" w:hAnsi="David" w:cs="David" w:hint="cs"/>
          <w:b/>
          <w:bCs/>
          <w:sz w:val="24"/>
          <w:szCs w:val="24"/>
          <w:rtl/>
        </w:rPr>
        <w:t xml:space="preserve">ם </w:t>
      </w:r>
      <w:r w:rsidR="00462420">
        <w:rPr>
          <w:rFonts w:ascii="David" w:hAnsi="David" w:cs="David" w:hint="cs"/>
          <w:b/>
          <w:bCs/>
          <w:sz w:val="24"/>
          <w:szCs w:val="24"/>
          <w:rtl/>
        </w:rPr>
        <w:t>לשון הרע</w:t>
      </w:r>
    </w:p>
    <w:p w14:paraId="43899062" w14:textId="349E166F" w:rsidR="00C16ACF" w:rsidRDefault="00C16ACF" w:rsidP="00FB56F0">
      <w:pPr>
        <w:spacing w:after="0" w:line="360" w:lineRule="auto"/>
        <w:ind w:left="-766" w:right="-567"/>
        <w:contextualSpacing/>
        <w:jc w:val="both"/>
        <w:rPr>
          <w:rFonts w:ascii="David" w:hAnsi="David" w:cs="David"/>
          <w:sz w:val="24"/>
          <w:szCs w:val="24"/>
          <w:rtl/>
        </w:rPr>
      </w:pPr>
      <w:r w:rsidRPr="008A1DB9">
        <w:rPr>
          <w:rFonts w:ascii="David" w:hAnsi="David" w:cs="David" w:hint="cs"/>
          <w:sz w:val="24"/>
          <w:szCs w:val="24"/>
          <w:u w:val="single"/>
          <w:rtl/>
        </w:rPr>
        <w:t>הגנת אמת דיברתי</w:t>
      </w:r>
      <w:r w:rsidR="008A1DB9" w:rsidRPr="008A1DB9">
        <w:rPr>
          <w:rFonts w:ascii="David" w:hAnsi="David" w:cs="David" w:hint="cs"/>
          <w:sz w:val="24"/>
          <w:szCs w:val="24"/>
          <w:u w:val="single"/>
          <w:rtl/>
        </w:rPr>
        <w:t xml:space="preserve"> ס'14</w:t>
      </w:r>
      <w:r>
        <w:rPr>
          <w:rFonts w:ascii="David" w:hAnsi="David" w:cs="David" w:hint="cs"/>
          <w:sz w:val="24"/>
          <w:szCs w:val="24"/>
          <w:rtl/>
        </w:rPr>
        <w:t>:</w:t>
      </w:r>
    </w:p>
    <w:p w14:paraId="5C0EC606" w14:textId="2FCF688E" w:rsidR="00C16ACF" w:rsidRDefault="00C16ACF" w:rsidP="00184A34">
      <w:pPr>
        <w:pStyle w:val="a7"/>
        <w:numPr>
          <w:ilvl w:val="0"/>
          <w:numId w:val="4"/>
        </w:numPr>
        <w:spacing w:after="0" w:line="360" w:lineRule="auto"/>
        <w:ind w:right="-567"/>
        <w:jc w:val="both"/>
        <w:rPr>
          <w:rFonts w:ascii="David" w:hAnsi="David" w:cs="David"/>
          <w:sz w:val="24"/>
          <w:szCs w:val="24"/>
        </w:rPr>
      </w:pPr>
      <w:bookmarkStart w:id="3" w:name="_Hlk77171303"/>
      <w:r w:rsidRPr="00BA0E3B">
        <w:rPr>
          <w:rFonts w:ascii="David" w:hAnsi="David" w:cs="David" w:hint="cs"/>
          <w:b/>
          <w:bCs/>
          <w:sz w:val="24"/>
          <w:szCs w:val="24"/>
          <w:rtl/>
        </w:rPr>
        <w:t>מצב של אמת</w:t>
      </w:r>
      <w:r>
        <w:rPr>
          <w:rFonts w:ascii="David" w:hAnsi="David" w:cs="David" w:hint="cs"/>
          <w:sz w:val="24"/>
          <w:szCs w:val="24"/>
          <w:rtl/>
        </w:rPr>
        <w:t>- הנתבע צריך להוכיח שהפרסום שלו היה אמת. לפעמים זה קשה להוכיח.</w:t>
      </w:r>
    </w:p>
    <w:p w14:paraId="42EAED52" w14:textId="759F0E5B" w:rsidR="008A1DB9" w:rsidRDefault="008A1DB9" w:rsidP="00184A34">
      <w:pPr>
        <w:pStyle w:val="a7"/>
        <w:numPr>
          <w:ilvl w:val="0"/>
          <w:numId w:val="4"/>
        </w:numPr>
        <w:spacing w:after="0" w:line="360" w:lineRule="auto"/>
        <w:ind w:right="-567"/>
        <w:jc w:val="both"/>
        <w:rPr>
          <w:rFonts w:ascii="David" w:hAnsi="David" w:cs="David"/>
          <w:sz w:val="24"/>
          <w:szCs w:val="24"/>
        </w:rPr>
      </w:pPr>
      <w:r w:rsidRPr="00BA0E3B">
        <w:rPr>
          <w:rFonts w:ascii="David" w:hAnsi="David" w:cs="David" w:hint="cs"/>
          <w:b/>
          <w:bCs/>
          <w:sz w:val="24"/>
          <w:szCs w:val="24"/>
          <w:rtl/>
        </w:rPr>
        <w:t>עניין ציבורי</w:t>
      </w:r>
      <w:r>
        <w:rPr>
          <w:rFonts w:ascii="David" w:hAnsi="David" w:cs="David" w:hint="cs"/>
          <w:sz w:val="24"/>
          <w:szCs w:val="24"/>
          <w:rtl/>
        </w:rPr>
        <w:t>- מהותי עבור הציבור לדעת, מידע חשוב. עניין ציבורי לפי משפט חוקתי או לפי לשון הרע?</w:t>
      </w:r>
    </w:p>
    <w:p w14:paraId="12CBD94A" w14:textId="1FD92863" w:rsidR="00BA0E3B" w:rsidRPr="00BA0E3B" w:rsidRDefault="009F5A20" w:rsidP="00184A34">
      <w:pPr>
        <w:pStyle w:val="a7"/>
        <w:numPr>
          <w:ilvl w:val="0"/>
          <w:numId w:val="4"/>
        </w:numPr>
        <w:spacing w:line="360" w:lineRule="auto"/>
        <w:ind w:right="-567"/>
        <w:jc w:val="both"/>
        <w:rPr>
          <w:rFonts w:ascii="David" w:hAnsi="David" w:cs="David"/>
          <w:sz w:val="24"/>
          <w:szCs w:val="24"/>
        </w:rPr>
      </w:pPr>
      <w:r>
        <w:rPr>
          <w:rFonts w:ascii="David" w:hAnsi="David" w:cs="David" w:hint="cs"/>
          <w:sz w:val="24"/>
          <w:szCs w:val="24"/>
          <w:rtl/>
        </w:rPr>
        <w:t>ואם חלק מהפרסום לא אמת-</w:t>
      </w:r>
      <w:r w:rsidR="00715520">
        <w:rPr>
          <w:rFonts w:ascii="David" w:hAnsi="David" w:cs="David" w:hint="cs"/>
          <w:sz w:val="24"/>
          <w:szCs w:val="24"/>
          <w:rtl/>
        </w:rPr>
        <w:t xml:space="preserve"> "</w:t>
      </w:r>
      <w:r w:rsidR="00715520" w:rsidRPr="00BA0E3B">
        <w:rPr>
          <w:rFonts w:ascii="David" w:hAnsi="David" w:cs="David" w:hint="cs"/>
          <w:b/>
          <w:bCs/>
          <w:sz w:val="24"/>
          <w:szCs w:val="24"/>
          <w:rtl/>
        </w:rPr>
        <w:t>פרט לוואי שאין בו ממש</w:t>
      </w:r>
      <w:r w:rsidR="00715520">
        <w:rPr>
          <w:rFonts w:ascii="David" w:hAnsi="David" w:cs="David" w:hint="cs"/>
          <w:sz w:val="24"/>
          <w:szCs w:val="24"/>
          <w:rtl/>
        </w:rPr>
        <w:t xml:space="preserve">"- פרט שולי משתנה לפי הנסיבות של המקרה. </w:t>
      </w:r>
      <w:r>
        <w:rPr>
          <w:rFonts w:ascii="David" w:hAnsi="David" w:cs="David" w:hint="cs"/>
          <w:sz w:val="24"/>
          <w:szCs w:val="24"/>
          <w:rtl/>
        </w:rPr>
        <w:t xml:space="preserve">פרט לוואי יכול להיות זמן, גיל, מיקום גאוגרפי. </w:t>
      </w:r>
      <w:bookmarkEnd w:id="3"/>
      <w:r w:rsidR="00BA0E3B" w:rsidRPr="00BA0E3B">
        <w:rPr>
          <w:rFonts w:ascii="David" w:hAnsi="David" w:cs="David" w:hint="cs"/>
          <w:sz w:val="24"/>
          <w:szCs w:val="24"/>
          <w:rtl/>
        </w:rPr>
        <w:t>איך נבחן האם זה פרט לוואי?</w:t>
      </w:r>
      <w:r w:rsidR="00BA0E3B" w:rsidRPr="00BA0E3B">
        <w:rPr>
          <w:rFonts w:ascii="David" w:hAnsi="David" w:cs="David" w:hint="cs"/>
          <w:sz w:val="24"/>
          <w:szCs w:val="24"/>
        </w:rPr>
        <w:t xml:space="preserve"> </w:t>
      </w:r>
      <w:r w:rsidR="00BA0E3B" w:rsidRPr="00BA0E3B">
        <w:rPr>
          <w:rFonts w:ascii="David" w:hAnsi="David" w:cs="David" w:hint="cs"/>
          <w:sz w:val="24"/>
          <w:szCs w:val="24"/>
          <w:rtl/>
        </w:rPr>
        <w:t xml:space="preserve">נשאל את עצמנו אם נמחק את הפרט הזה מהכתבה, האם עדיין </w:t>
      </w:r>
      <w:r w:rsidR="00BA0E3B">
        <w:rPr>
          <w:rFonts w:ascii="David" w:hAnsi="David" w:cs="David" w:hint="cs"/>
          <w:sz w:val="24"/>
          <w:szCs w:val="24"/>
          <w:rtl/>
        </w:rPr>
        <w:t>תעביר את אותו המסר</w:t>
      </w:r>
      <w:r w:rsidR="00BA0E3B" w:rsidRPr="00BA0E3B">
        <w:rPr>
          <w:rFonts w:ascii="David" w:hAnsi="David" w:cs="David" w:hint="cs"/>
          <w:sz w:val="24"/>
          <w:szCs w:val="24"/>
          <w:rtl/>
        </w:rPr>
        <w:t>? אם כן</w:t>
      </w:r>
      <w:r w:rsidR="00BA0E3B">
        <w:rPr>
          <w:rFonts w:ascii="David" w:hAnsi="David" w:cs="David" w:hint="cs"/>
          <w:sz w:val="24"/>
          <w:szCs w:val="24"/>
          <w:rtl/>
        </w:rPr>
        <w:t xml:space="preserve">- </w:t>
      </w:r>
      <w:r w:rsidR="00BA0E3B" w:rsidRPr="00BA0E3B">
        <w:rPr>
          <w:rFonts w:ascii="David" w:hAnsi="David" w:cs="David" w:hint="cs"/>
          <w:sz w:val="24"/>
          <w:szCs w:val="24"/>
          <w:rtl/>
        </w:rPr>
        <w:t xml:space="preserve">פרט לוואי. אם </w:t>
      </w:r>
      <w:r w:rsidR="00BA0E3B">
        <w:rPr>
          <w:rFonts w:ascii="David" w:hAnsi="David" w:cs="David" w:hint="cs"/>
          <w:sz w:val="24"/>
          <w:szCs w:val="24"/>
          <w:rtl/>
        </w:rPr>
        <w:t xml:space="preserve">לא- הוא כנראה </w:t>
      </w:r>
      <w:r w:rsidR="00BA0E3B" w:rsidRPr="00BA0E3B">
        <w:rPr>
          <w:rFonts w:ascii="David" w:hAnsi="David" w:cs="David" w:hint="cs"/>
          <w:sz w:val="24"/>
          <w:szCs w:val="24"/>
          <w:rtl/>
        </w:rPr>
        <w:t>מאוד משמעותי</w:t>
      </w:r>
      <w:r w:rsidR="00BA0E3B">
        <w:rPr>
          <w:rFonts w:ascii="David" w:hAnsi="David" w:cs="David" w:hint="cs"/>
          <w:sz w:val="24"/>
          <w:szCs w:val="24"/>
          <w:rtl/>
        </w:rPr>
        <w:t xml:space="preserve"> ש</w:t>
      </w:r>
      <w:r w:rsidR="00BA0E3B" w:rsidRPr="00BA0E3B">
        <w:rPr>
          <w:rFonts w:ascii="David" w:hAnsi="David" w:cs="David" w:hint="cs"/>
          <w:sz w:val="24"/>
          <w:szCs w:val="24"/>
          <w:rtl/>
        </w:rPr>
        <w:t>יכול להכתים את האדם</w:t>
      </w:r>
      <w:r w:rsidR="00BA0E3B">
        <w:rPr>
          <w:rFonts w:ascii="David" w:hAnsi="David" w:cs="David" w:hint="cs"/>
          <w:sz w:val="24"/>
          <w:szCs w:val="24"/>
          <w:rtl/>
        </w:rPr>
        <w:t>.</w:t>
      </w:r>
    </w:p>
    <w:p w14:paraId="4A4E0C21" w14:textId="06C8BD6B" w:rsidR="00BA0E3B" w:rsidRDefault="00BA0E3B" w:rsidP="00184A34">
      <w:pPr>
        <w:pStyle w:val="a7"/>
        <w:numPr>
          <w:ilvl w:val="0"/>
          <w:numId w:val="5"/>
        </w:numPr>
        <w:spacing w:line="360" w:lineRule="auto"/>
        <w:ind w:right="-567"/>
        <w:jc w:val="both"/>
        <w:rPr>
          <w:rFonts w:ascii="David" w:hAnsi="David" w:cs="David"/>
          <w:sz w:val="24"/>
          <w:szCs w:val="24"/>
        </w:rPr>
      </w:pPr>
      <w:r w:rsidRPr="00BA0E3B">
        <w:rPr>
          <w:rFonts w:ascii="David" w:hAnsi="David" w:cs="David" w:hint="cs"/>
          <w:sz w:val="24"/>
          <w:szCs w:val="24"/>
          <w:u w:val="single"/>
          <w:rtl/>
        </w:rPr>
        <w:t>יכול להיות פרט לוואי</w:t>
      </w:r>
      <w:r w:rsidRPr="00BA0E3B">
        <w:rPr>
          <w:rFonts w:ascii="David" w:hAnsi="David" w:cs="David" w:hint="cs"/>
          <w:sz w:val="24"/>
          <w:szCs w:val="24"/>
          <w:rtl/>
        </w:rPr>
        <w:t xml:space="preserve"> אבל יש לו משמעות רבה כי הוא משפיע על הידיעה.</w:t>
      </w:r>
    </w:p>
    <w:p w14:paraId="41F5DA36" w14:textId="1D8FCDFD" w:rsidR="00BA0E3B" w:rsidRDefault="00BA0E3B" w:rsidP="00184A34">
      <w:pPr>
        <w:pStyle w:val="a7"/>
        <w:numPr>
          <w:ilvl w:val="0"/>
          <w:numId w:val="5"/>
        </w:numPr>
        <w:spacing w:line="360" w:lineRule="auto"/>
        <w:ind w:right="-567"/>
        <w:jc w:val="both"/>
        <w:rPr>
          <w:rFonts w:ascii="David" w:hAnsi="David" w:cs="David"/>
          <w:sz w:val="24"/>
          <w:szCs w:val="24"/>
        </w:rPr>
      </w:pPr>
      <w:r w:rsidRPr="00BA0E3B">
        <w:rPr>
          <w:rFonts w:ascii="David" w:hAnsi="David" w:cs="David" w:hint="cs"/>
          <w:sz w:val="24"/>
          <w:szCs w:val="24"/>
          <w:u w:val="single"/>
          <w:rtl/>
        </w:rPr>
        <w:t>או פרט מרכזי</w:t>
      </w:r>
      <w:r w:rsidRPr="00BA0E3B">
        <w:rPr>
          <w:rFonts w:ascii="David" w:hAnsi="David" w:cs="David" w:hint="cs"/>
          <w:sz w:val="24"/>
          <w:szCs w:val="24"/>
          <w:rtl/>
        </w:rPr>
        <w:t xml:space="preserve"> אבל אין בו ממש</w:t>
      </w:r>
      <w:r w:rsidR="00CF4ED6">
        <w:rPr>
          <w:rFonts w:ascii="David" w:hAnsi="David" w:cs="David" w:hint="cs"/>
          <w:sz w:val="24"/>
          <w:szCs w:val="24"/>
          <w:rtl/>
        </w:rPr>
        <w:t>.</w:t>
      </w:r>
      <w:r w:rsidRPr="00BA0E3B">
        <w:rPr>
          <w:rFonts w:ascii="David" w:hAnsi="David" w:cs="David" w:hint="cs"/>
          <w:sz w:val="24"/>
          <w:szCs w:val="24"/>
          <w:rtl/>
        </w:rPr>
        <w:t xml:space="preserve"> </w:t>
      </w:r>
    </w:p>
    <w:p w14:paraId="004627FF" w14:textId="77777777" w:rsidR="00BA0E3B" w:rsidRPr="00BE1773" w:rsidRDefault="00BA0E3B" w:rsidP="00184A34">
      <w:pPr>
        <w:pStyle w:val="a7"/>
        <w:numPr>
          <w:ilvl w:val="0"/>
          <w:numId w:val="5"/>
        </w:numPr>
        <w:spacing w:line="360" w:lineRule="auto"/>
        <w:ind w:right="-567"/>
        <w:jc w:val="both"/>
        <w:rPr>
          <w:rFonts w:ascii="David" w:hAnsi="David" w:cs="David"/>
          <w:sz w:val="24"/>
          <w:szCs w:val="24"/>
          <w:u w:val="single"/>
        </w:rPr>
      </w:pPr>
      <w:r w:rsidRPr="00BE1773">
        <w:rPr>
          <w:rFonts w:ascii="David" w:hAnsi="David" w:cs="David" w:hint="cs"/>
          <w:sz w:val="24"/>
          <w:szCs w:val="24"/>
          <w:u w:val="single"/>
          <w:rtl/>
        </w:rPr>
        <w:t xml:space="preserve">אולי יש פרטים שמקיימים את שניהם. </w:t>
      </w:r>
    </w:p>
    <w:p w14:paraId="57B97642" w14:textId="217E9669" w:rsidR="00715520" w:rsidRPr="00590EC4" w:rsidRDefault="009F5A20" w:rsidP="00715520">
      <w:pPr>
        <w:spacing w:line="360" w:lineRule="auto"/>
        <w:ind w:left="-766" w:right="-567"/>
        <w:jc w:val="both"/>
        <w:rPr>
          <w:rFonts w:ascii="David" w:hAnsi="David" w:cs="David"/>
          <w:sz w:val="24"/>
          <w:szCs w:val="24"/>
          <w:u w:val="single"/>
          <w:rtl/>
        </w:rPr>
      </w:pPr>
      <w:r w:rsidRPr="00590EC4">
        <w:rPr>
          <w:rFonts w:ascii="David" w:hAnsi="David" w:cs="David" w:hint="cs"/>
          <w:sz w:val="24"/>
          <w:szCs w:val="24"/>
          <w:u w:val="single"/>
          <w:rtl/>
        </w:rPr>
        <w:t xml:space="preserve">קריאת החוק לא מספיקה, צריך לראות </w:t>
      </w:r>
      <w:r w:rsidR="00BA0E3B" w:rsidRPr="00590EC4">
        <w:rPr>
          <w:rFonts w:ascii="David" w:hAnsi="David" w:cs="David" w:hint="cs"/>
          <w:sz w:val="24"/>
          <w:szCs w:val="24"/>
          <w:u w:val="single"/>
          <w:rtl/>
        </w:rPr>
        <w:t>ה</w:t>
      </w:r>
      <w:r w:rsidRPr="00590EC4">
        <w:rPr>
          <w:rFonts w:ascii="David" w:hAnsi="David" w:cs="David" w:hint="cs"/>
          <w:sz w:val="24"/>
          <w:szCs w:val="24"/>
          <w:u w:val="single"/>
          <w:rtl/>
        </w:rPr>
        <w:t>פסיקה</w:t>
      </w:r>
      <w:r w:rsidR="00BA0E3B" w:rsidRPr="00590EC4">
        <w:rPr>
          <w:rFonts w:ascii="David" w:hAnsi="David" w:cs="David" w:hint="cs"/>
          <w:sz w:val="24"/>
          <w:szCs w:val="24"/>
          <w:u w:val="single"/>
          <w:rtl/>
        </w:rPr>
        <w:t xml:space="preserve"> מה המשמעות של הניסוח, מה נכלל בהגדרה.</w:t>
      </w:r>
    </w:p>
    <w:p w14:paraId="302A7998" w14:textId="534B4EDF" w:rsidR="00BE1773" w:rsidRPr="00BE1773" w:rsidRDefault="00BE1773" w:rsidP="00184A34">
      <w:pPr>
        <w:numPr>
          <w:ilvl w:val="0"/>
          <w:numId w:val="6"/>
        </w:numPr>
        <w:spacing w:line="360" w:lineRule="auto"/>
        <w:ind w:left="-341" w:right="-567"/>
        <w:jc w:val="both"/>
        <w:rPr>
          <w:rFonts w:ascii="David" w:hAnsi="David" w:cs="David"/>
          <w:sz w:val="24"/>
          <w:szCs w:val="24"/>
        </w:rPr>
      </w:pPr>
      <w:r w:rsidRPr="00BE1773">
        <w:rPr>
          <w:rFonts w:ascii="David" w:hAnsi="David" w:cs="David" w:hint="cs"/>
          <w:b/>
          <w:bCs/>
          <w:sz w:val="24"/>
          <w:szCs w:val="24"/>
          <w:u w:val="single"/>
          <w:rtl/>
        </w:rPr>
        <w:t>תום לב</w:t>
      </w:r>
      <w:r w:rsidRPr="00BE1773">
        <w:rPr>
          <w:rFonts w:ascii="David" w:hAnsi="David" w:cs="David" w:hint="cs"/>
          <w:sz w:val="24"/>
          <w:szCs w:val="24"/>
          <w:rtl/>
        </w:rPr>
        <w:t xml:space="preserve">- </w:t>
      </w:r>
      <w:r w:rsidR="007D0C97">
        <w:rPr>
          <w:rFonts w:ascii="David" w:hAnsi="David" w:cs="David" w:hint="cs"/>
          <w:sz w:val="24"/>
          <w:szCs w:val="24"/>
          <w:rtl/>
        </w:rPr>
        <w:t>לא</w:t>
      </w:r>
      <w:r w:rsidRPr="00BE1773">
        <w:rPr>
          <w:rFonts w:ascii="David" w:hAnsi="David" w:cs="David" w:hint="cs"/>
          <w:sz w:val="24"/>
          <w:szCs w:val="24"/>
          <w:rtl/>
        </w:rPr>
        <w:t xml:space="preserve"> כמו בחוזים, אלא במשמעות אחרת. נאמר שעשיתי פעולה מכוונה טובה. זה לא שאני לגמרי צריך להיות טהור ונקי בפעולותיי. (יכול להיות שאני שונא את השכן שלי, אבל בתום לב הגשתי תלונה נגדו על סחורה גנובה שראיתי אצלו כי הרגשתי שזה מה שעליי לעשות מתוך כוונה טובה).</w:t>
      </w:r>
    </w:p>
    <w:p w14:paraId="68877AB5" w14:textId="77777777" w:rsidR="00BE1773" w:rsidRPr="00BE1773" w:rsidRDefault="00BE1773" w:rsidP="00184A34">
      <w:pPr>
        <w:numPr>
          <w:ilvl w:val="0"/>
          <w:numId w:val="6"/>
        </w:numPr>
        <w:spacing w:line="360" w:lineRule="auto"/>
        <w:ind w:left="-341" w:right="-567"/>
        <w:jc w:val="both"/>
        <w:rPr>
          <w:rFonts w:ascii="David" w:hAnsi="David" w:cs="David"/>
          <w:sz w:val="24"/>
          <w:szCs w:val="24"/>
          <w:rtl/>
        </w:rPr>
      </w:pPr>
      <w:r w:rsidRPr="00BE1773">
        <w:rPr>
          <w:rFonts w:ascii="David" w:hAnsi="David" w:cs="David" w:hint="cs"/>
          <w:sz w:val="24"/>
          <w:szCs w:val="24"/>
          <w:rtl/>
        </w:rPr>
        <w:t xml:space="preserve">אחת מהסיבות לסגירת תיק במשפט הפלילי הוא חוסר עניין לציבור. ניתן להבין מהתיקים שמטופלים </w:t>
      </w:r>
      <w:r w:rsidRPr="00BE1773">
        <w:rPr>
          <w:rFonts w:ascii="David" w:hAnsi="David" w:cs="David" w:hint="cs"/>
          <w:b/>
          <w:bCs/>
          <w:sz w:val="24"/>
          <w:szCs w:val="24"/>
          <w:u w:val="single"/>
          <w:rtl/>
        </w:rPr>
        <w:t>מהו כן</w:t>
      </w:r>
      <w:r w:rsidRPr="00BE1773">
        <w:rPr>
          <w:rFonts w:ascii="David" w:hAnsi="David" w:cs="David" w:hint="cs"/>
          <w:sz w:val="24"/>
          <w:szCs w:val="24"/>
          <w:rtl/>
        </w:rPr>
        <w:t xml:space="preserve"> </w:t>
      </w:r>
      <w:r w:rsidRPr="00BE1773">
        <w:rPr>
          <w:rFonts w:ascii="David" w:hAnsi="David" w:cs="David" w:hint="cs"/>
          <w:b/>
          <w:bCs/>
          <w:sz w:val="24"/>
          <w:szCs w:val="24"/>
          <w:u w:val="single"/>
          <w:rtl/>
        </w:rPr>
        <w:t>עניין לציבור</w:t>
      </w:r>
      <w:r w:rsidRPr="00BE1773">
        <w:rPr>
          <w:rFonts w:ascii="David" w:hAnsi="David" w:cs="David" w:hint="cs"/>
          <w:b/>
          <w:bCs/>
          <w:sz w:val="24"/>
          <w:szCs w:val="24"/>
          <w:rtl/>
        </w:rPr>
        <w:t>.</w:t>
      </w:r>
    </w:p>
    <w:p w14:paraId="19740B75" w14:textId="49ABC382" w:rsidR="00590EC4" w:rsidRDefault="00590EC4" w:rsidP="00715520">
      <w:pPr>
        <w:spacing w:line="360" w:lineRule="auto"/>
        <w:ind w:left="-766" w:right="-567"/>
        <w:jc w:val="both"/>
        <w:rPr>
          <w:rFonts w:ascii="David" w:hAnsi="David" w:cs="David"/>
          <w:sz w:val="24"/>
          <w:szCs w:val="24"/>
          <w:rtl/>
        </w:rPr>
      </w:pPr>
      <w:r>
        <w:rPr>
          <w:rFonts w:ascii="David" w:hAnsi="David" w:cs="David" w:hint="cs"/>
          <w:sz w:val="24"/>
          <w:szCs w:val="24"/>
          <w:rtl/>
        </w:rPr>
        <w:t xml:space="preserve">מכאן אנו מבינים </w:t>
      </w:r>
      <w:r w:rsidRPr="00590EC4">
        <w:rPr>
          <w:rFonts w:ascii="David" w:hAnsi="David" w:cs="David" w:hint="cs"/>
          <w:b/>
          <w:bCs/>
          <w:sz w:val="24"/>
          <w:szCs w:val="24"/>
          <w:rtl/>
        </w:rPr>
        <w:t>שצריך לדייק בהגנות</w:t>
      </w:r>
      <w:r>
        <w:rPr>
          <w:rFonts w:ascii="David" w:hAnsi="David" w:cs="David" w:hint="cs"/>
          <w:sz w:val="24"/>
          <w:szCs w:val="24"/>
          <w:rtl/>
        </w:rPr>
        <w:t xml:space="preserve"> על פרסום לשון הרע כדי שהתביעה תתקבל:</w:t>
      </w:r>
    </w:p>
    <w:p w14:paraId="60C302DB" w14:textId="5F20983A" w:rsidR="009F5A20" w:rsidRDefault="00590EC4" w:rsidP="00715520">
      <w:pPr>
        <w:spacing w:line="360" w:lineRule="auto"/>
        <w:ind w:left="-766" w:right="-567"/>
        <w:jc w:val="both"/>
        <w:rPr>
          <w:rFonts w:ascii="David" w:hAnsi="David" w:cs="David"/>
          <w:sz w:val="24"/>
          <w:szCs w:val="24"/>
          <w:rtl/>
        </w:rPr>
      </w:pPr>
      <w:r w:rsidRPr="00590EC4">
        <w:rPr>
          <w:rFonts w:ascii="David" w:hAnsi="David" w:cs="David" w:hint="cs"/>
          <w:sz w:val="24"/>
          <w:szCs w:val="24"/>
          <w:u w:val="single"/>
          <w:rtl/>
        </w:rPr>
        <w:t>דוגמא</w:t>
      </w:r>
      <w:r>
        <w:rPr>
          <w:rFonts w:ascii="David" w:hAnsi="David" w:cs="David" w:hint="cs"/>
          <w:sz w:val="24"/>
          <w:szCs w:val="24"/>
          <w:rtl/>
        </w:rPr>
        <w:t xml:space="preserve">- האם היקף הסיפור משפיע? </w:t>
      </w:r>
      <w:r w:rsidR="009F5A20">
        <w:rPr>
          <w:rFonts w:ascii="David" w:hAnsi="David" w:cs="David" w:hint="cs"/>
          <w:sz w:val="24"/>
          <w:szCs w:val="24"/>
          <w:rtl/>
        </w:rPr>
        <w:t xml:space="preserve">לפעמים הסיפור נכון, אבל ההיקף שלא לא נכון. </w:t>
      </w:r>
      <w:r>
        <w:rPr>
          <w:rFonts w:ascii="David" w:hAnsi="David" w:cs="David" w:hint="cs"/>
          <w:sz w:val="24"/>
          <w:szCs w:val="24"/>
          <w:rtl/>
        </w:rPr>
        <w:t>ש</w:t>
      </w:r>
      <w:r w:rsidR="009F5A20">
        <w:rPr>
          <w:rFonts w:ascii="David" w:hAnsi="David" w:cs="David" w:hint="cs"/>
          <w:sz w:val="24"/>
          <w:szCs w:val="24"/>
          <w:rtl/>
        </w:rPr>
        <w:t>רה נתניהו</w:t>
      </w:r>
      <w:r>
        <w:rPr>
          <w:rFonts w:ascii="David" w:hAnsi="David" w:cs="David" w:hint="cs"/>
          <w:sz w:val="24"/>
          <w:szCs w:val="24"/>
          <w:rtl/>
        </w:rPr>
        <w:t xml:space="preserve"> </w:t>
      </w:r>
      <w:r w:rsidR="009F5A20">
        <w:rPr>
          <w:rFonts w:ascii="David" w:hAnsi="David" w:cs="David" w:hint="cs"/>
          <w:sz w:val="24"/>
          <w:szCs w:val="24"/>
          <w:rtl/>
        </w:rPr>
        <w:t>א</w:t>
      </w:r>
      <w:r>
        <w:rPr>
          <w:rFonts w:ascii="David" w:hAnsi="David" w:cs="David" w:hint="cs"/>
          <w:sz w:val="24"/>
          <w:szCs w:val="24"/>
          <w:rtl/>
        </w:rPr>
        <w:t>ספה</w:t>
      </w:r>
      <w:r w:rsidR="009F5A20">
        <w:rPr>
          <w:rFonts w:ascii="David" w:hAnsi="David" w:cs="David" w:hint="cs"/>
          <w:sz w:val="24"/>
          <w:szCs w:val="24"/>
          <w:rtl/>
        </w:rPr>
        <w:t xml:space="preserve"> בקבוקים כדי למחזר אותם</w:t>
      </w:r>
      <w:r>
        <w:rPr>
          <w:rFonts w:ascii="David" w:hAnsi="David" w:cs="David" w:hint="cs"/>
          <w:sz w:val="24"/>
          <w:szCs w:val="24"/>
          <w:rtl/>
        </w:rPr>
        <w:t>. בעבר פורסם</w:t>
      </w:r>
      <w:r w:rsidR="009F5A20">
        <w:rPr>
          <w:rFonts w:ascii="David" w:hAnsi="David" w:cs="David" w:hint="cs"/>
          <w:sz w:val="24"/>
          <w:szCs w:val="24"/>
          <w:rtl/>
        </w:rPr>
        <w:t xml:space="preserve"> </w:t>
      </w:r>
      <w:r>
        <w:rPr>
          <w:rFonts w:ascii="David" w:hAnsi="David" w:cs="David" w:hint="cs"/>
          <w:sz w:val="24"/>
          <w:szCs w:val="24"/>
          <w:rtl/>
        </w:rPr>
        <w:t xml:space="preserve">שהיא עשתה זאת באופן אובססיבי (כמויות של מאות), על מנת </w:t>
      </w:r>
      <w:r w:rsidR="009F5A20">
        <w:rPr>
          <w:rFonts w:ascii="David" w:hAnsi="David" w:cs="David" w:hint="cs"/>
          <w:sz w:val="24"/>
          <w:szCs w:val="24"/>
          <w:rtl/>
        </w:rPr>
        <w:t>ל</w:t>
      </w:r>
      <w:r>
        <w:rPr>
          <w:rFonts w:ascii="David" w:hAnsi="David" w:cs="David" w:hint="cs"/>
          <w:sz w:val="24"/>
          <w:szCs w:val="24"/>
          <w:rtl/>
        </w:rPr>
        <w:t>קחת את הכסף</w:t>
      </w:r>
      <w:r w:rsidR="00C032B3">
        <w:rPr>
          <w:rFonts w:ascii="David" w:hAnsi="David" w:cs="David" w:hint="cs"/>
          <w:sz w:val="24"/>
          <w:szCs w:val="24"/>
          <w:rtl/>
        </w:rPr>
        <w:t xml:space="preserve"> לכיס האישי</w:t>
      </w:r>
      <w:r>
        <w:rPr>
          <w:rFonts w:ascii="David" w:hAnsi="David" w:cs="David" w:hint="cs"/>
          <w:sz w:val="24"/>
          <w:szCs w:val="24"/>
          <w:rtl/>
        </w:rPr>
        <w:t xml:space="preserve"> של ראה"מ</w:t>
      </w:r>
      <w:r w:rsidR="00C032B3">
        <w:rPr>
          <w:rFonts w:ascii="David" w:hAnsi="David" w:cs="David" w:hint="cs"/>
          <w:sz w:val="24"/>
          <w:szCs w:val="24"/>
          <w:rtl/>
        </w:rPr>
        <w:t xml:space="preserve">. </w:t>
      </w:r>
      <w:r>
        <w:rPr>
          <w:rFonts w:ascii="David" w:hAnsi="David" w:cs="David" w:hint="cs"/>
          <w:sz w:val="24"/>
          <w:szCs w:val="24"/>
          <w:rtl/>
        </w:rPr>
        <w:t xml:space="preserve">כתגובה היא תענה </w:t>
      </w:r>
      <w:r w:rsidR="009F5A20">
        <w:rPr>
          <w:rFonts w:ascii="David" w:hAnsi="David" w:cs="David" w:hint="cs"/>
          <w:sz w:val="24"/>
          <w:szCs w:val="24"/>
          <w:rtl/>
        </w:rPr>
        <w:t xml:space="preserve">שההיקף לא נכון, </w:t>
      </w:r>
      <w:r w:rsidR="00C032B3">
        <w:rPr>
          <w:rFonts w:ascii="David" w:hAnsi="David" w:cs="David" w:hint="cs"/>
          <w:sz w:val="24"/>
          <w:szCs w:val="24"/>
          <w:rtl/>
        </w:rPr>
        <w:t xml:space="preserve">ושהכסף לא הולך אליהם. </w:t>
      </w:r>
      <w:r>
        <w:rPr>
          <w:rFonts w:ascii="David" w:hAnsi="David" w:cs="David" w:hint="cs"/>
          <w:sz w:val="24"/>
          <w:szCs w:val="24"/>
          <w:rtl/>
        </w:rPr>
        <w:t>אלא ממחזירים מתוך הרצון להוות דוגמא אישית.</w:t>
      </w:r>
    </w:p>
    <w:p w14:paraId="5E2EDB27" w14:textId="3DAED3E3" w:rsidR="00F035FB" w:rsidRPr="00F035FB" w:rsidRDefault="00F035FB" w:rsidP="007D0C97">
      <w:pPr>
        <w:spacing w:after="0" w:line="360" w:lineRule="auto"/>
        <w:ind w:left="-766" w:right="-567"/>
        <w:jc w:val="both"/>
        <w:rPr>
          <w:rFonts w:ascii="David" w:hAnsi="David" w:cs="David"/>
          <w:b/>
          <w:bCs/>
          <w:sz w:val="24"/>
          <w:szCs w:val="24"/>
          <w:u w:val="single"/>
          <w:rtl/>
        </w:rPr>
      </w:pPr>
      <w:r w:rsidRPr="00F035FB">
        <w:rPr>
          <w:rFonts w:ascii="David" w:hAnsi="David" w:cs="David" w:hint="cs"/>
          <w:b/>
          <w:bCs/>
          <w:sz w:val="24"/>
          <w:szCs w:val="24"/>
          <w:u w:val="single"/>
          <w:rtl/>
        </w:rPr>
        <w:t xml:space="preserve">הוכחה של </w:t>
      </w:r>
      <w:r w:rsidRPr="00F87E3E">
        <w:rPr>
          <w:rFonts w:ascii="David" w:hAnsi="David" w:cs="David" w:hint="cs"/>
          <w:b/>
          <w:bCs/>
          <w:sz w:val="24"/>
          <w:szCs w:val="24"/>
          <w:highlight w:val="yellow"/>
          <w:u w:val="single"/>
          <w:rtl/>
        </w:rPr>
        <w:t>ה</w:t>
      </w:r>
      <w:r w:rsidR="00462420" w:rsidRPr="00F87E3E">
        <w:rPr>
          <w:rFonts w:ascii="David" w:hAnsi="David" w:cs="David" w:hint="cs"/>
          <w:b/>
          <w:bCs/>
          <w:sz w:val="24"/>
          <w:szCs w:val="24"/>
          <w:highlight w:val="yellow"/>
          <w:u w:val="single"/>
          <w:rtl/>
        </w:rPr>
        <w:t>ת</w:t>
      </w:r>
      <w:r w:rsidR="00590EC4" w:rsidRPr="00F87E3E">
        <w:rPr>
          <w:rFonts w:ascii="David" w:hAnsi="David" w:cs="David" w:hint="cs"/>
          <w:b/>
          <w:bCs/>
          <w:sz w:val="24"/>
          <w:szCs w:val="24"/>
          <w:highlight w:val="yellow"/>
          <w:u w:val="single"/>
          <w:rtl/>
        </w:rPr>
        <w:t>ו</w:t>
      </w:r>
      <w:r w:rsidR="00462420" w:rsidRPr="00F87E3E">
        <w:rPr>
          <w:rFonts w:ascii="David" w:hAnsi="David" w:cs="David" w:hint="cs"/>
          <w:b/>
          <w:bCs/>
          <w:sz w:val="24"/>
          <w:szCs w:val="24"/>
          <w:highlight w:val="yellow"/>
          <w:u w:val="single"/>
          <w:rtl/>
        </w:rPr>
        <w:t>בע</w:t>
      </w:r>
      <w:r w:rsidR="00462420">
        <w:rPr>
          <w:rFonts w:ascii="David" w:hAnsi="David" w:cs="David" w:hint="cs"/>
          <w:b/>
          <w:bCs/>
          <w:sz w:val="24"/>
          <w:szCs w:val="24"/>
          <w:u w:val="single"/>
          <w:rtl/>
        </w:rPr>
        <w:t xml:space="preserve"> שפ</w:t>
      </w:r>
      <w:r w:rsidR="00590EC4">
        <w:rPr>
          <w:rFonts w:ascii="David" w:hAnsi="David" w:cs="David" w:hint="cs"/>
          <w:b/>
          <w:bCs/>
          <w:sz w:val="24"/>
          <w:szCs w:val="24"/>
          <w:u w:val="single"/>
          <w:rtl/>
        </w:rPr>
        <w:t>ו</w:t>
      </w:r>
      <w:r w:rsidR="00462420">
        <w:rPr>
          <w:rFonts w:ascii="David" w:hAnsi="David" w:cs="David" w:hint="cs"/>
          <w:b/>
          <w:bCs/>
          <w:sz w:val="24"/>
          <w:szCs w:val="24"/>
          <w:u w:val="single"/>
          <w:rtl/>
        </w:rPr>
        <w:t xml:space="preserve">רסם </w:t>
      </w:r>
      <w:r w:rsidR="00590EC4">
        <w:rPr>
          <w:rFonts w:ascii="David" w:hAnsi="David" w:cs="David" w:hint="cs"/>
          <w:b/>
          <w:bCs/>
          <w:sz w:val="24"/>
          <w:szCs w:val="24"/>
          <w:u w:val="single"/>
          <w:rtl/>
        </w:rPr>
        <w:t xml:space="preserve">עליו </w:t>
      </w:r>
      <w:r w:rsidR="00462420">
        <w:rPr>
          <w:rFonts w:ascii="David" w:hAnsi="David" w:cs="David" w:hint="cs"/>
          <w:b/>
          <w:bCs/>
          <w:sz w:val="24"/>
          <w:szCs w:val="24"/>
          <w:u w:val="single"/>
          <w:rtl/>
        </w:rPr>
        <w:t>לשון הרע</w:t>
      </w:r>
    </w:p>
    <w:p w14:paraId="425AA798" w14:textId="34BD162C" w:rsidR="00F035FB" w:rsidRDefault="00F035FB" w:rsidP="00B11A42">
      <w:pPr>
        <w:spacing w:line="360" w:lineRule="auto"/>
        <w:ind w:left="-766" w:right="-567"/>
        <w:jc w:val="both"/>
        <w:rPr>
          <w:rFonts w:ascii="David" w:hAnsi="David" w:cs="David"/>
          <w:sz w:val="24"/>
          <w:szCs w:val="24"/>
          <w:rtl/>
        </w:rPr>
      </w:pPr>
      <w:r>
        <w:rPr>
          <w:rFonts w:ascii="David" w:hAnsi="David" w:cs="David" w:hint="cs"/>
          <w:sz w:val="24"/>
          <w:szCs w:val="24"/>
          <w:rtl/>
        </w:rPr>
        <w:t xml:space="preserve">במשך שנים כתבו בטוש על קירות "פז'ו גנבים" בכתב עילג. </w:t>
      </w:r>
      <w:r w:rsidR="00B11A42">
        <w:rPr>
          <w:rFonts w:ascii="David" w:hAnsi="David" w:cs="David" w:hint="cs"/>
          <w:sz w:val="24"/>
          <w:szCs w:val="24"/>
          <w:rtl/>
        </w:rPr>
        <w:t xml:space="preserve">פז'ו יכולים לתבוע אותו על לשון הרע כי זה פוגע להם בהכנסה. מנגד, </w:t>
      </w:r>
      <w:r w:rsidR="00B11A42" w:rsidRPr="00B11A42">
        <w:rPr>
          <w:rFonts w:ascii="David" w:hAnsi="David" w:cs="David" w:hint="cs"/>
          <w:sz w:val="24"/>
          <w:szCs w:val="24"/>
          <w:rtl/>
        </w:rPr>
        <w:t>הנתבע יכול להתגונן ולומר שזה לא נעשה ברצינות</w:t>
      </w:r>
      <w:r w:rsidR="00B11A42">
        <w:rPr>
          <w:rFonts w:ascii="David" w:hAnsi="David" w:cs="David" w:hint="cs"/>
          <w:sz w:val="24"/>
          <w:szCs w:val="24"/>
          <w:rtl/>
        </w:rPr>
        <w:t>, ואין לקיר עם כיתוב בטוש בכתב עילג כוח לכשעצמו לפגוע בהכנסות של פג'ו העולמית.</w:t>
      </w:r>
    </w:p>
    <w:p w14:paraId="27E20FE7" w14:textId="68872D60" w:rsidR="00F4289D" w:rsidRDefault="00F035FB" w:rsidP="00F4289D">
      <w:pPr>
        <w:spacing w:line="360" w:lineRule="auto"/>
        <w:ind w:left="-766" w:right="-567"/>
        <w:jc w:val="both"/>
        <w:rPr>
          <w:rFonts w:ascii="David" w:hAnsi="David" w:cs="David"/>
          <w:sz w:val="24"/>
          <w:szCs w:val="24"/>
          <w:rtl/>
        </w:rPr>
      </w:pPr>
      <w:r w:rsidRPr="00590EC4">
        <w:rPr>
          <w:rFonts w:ascii="David" w:hAnsi="David" w:cs="David" w:hint="cs"/>
          <w:i/>
          <w:iCs/>
          <w:sz w:val="24"/>
          <w:szCs w:val="24"/>
          <w:rtl/>
        </w:rPr>
        <w:t>לפי ס'1</w:t>
      </w:r>
      <w:r>
        <w:rPr>
          <w:rFonts w:ascii="David" w:hAnsi="David" w:cs="David" w:hint="cs"/>
          <w:sz w:val="24"/>
          <w:szCs w:val="24"/>
          <w:rtl/>
        </w:rPr>
        <w:t>: "</w:t>
      </w:r>
      <w:r w:rsidRPr="00F035FB">
        <w:rPr>
          <w:rFonts w:ascii="David" w:hAnsi="David" w:cs="David"/>
          <w:sz w:val="24"/>
          <w:szCs w:val="24"/>
          <w:rtl/>
        </w:rPr>
        <w:t xml:space="preserve">לשון הרע היא דבר שפרסומו </w:t>
      </w:r>
      <w:r w:rsidRPr="00462420">
        <w:rPr>
          <w:rFonts w:ascii="David" w:hAnsi="David" w:cs="David"/>
          <w:b/>
          <w:bCs/>
          <w:sz w:val="24"/>
          <w:szCs w:val="24"/>
          <w:rtl/>
        </w:rPr>
        <w:t>עלול</w:t>
      </w:r>
      <w:r>
        <w:rPr>
          <w:rFonts w:ascii="David" w:hAnsi="David" w:cs="David" w:hint="cs"/>
          <w:sz w:val="24"/>
          <w:szCs w:val="24"/>
          <w:rtl/>
        </w:rPr>
        <w:t>"</w:t>
      </w:r>
      <w:r w:rsidR="00914936">
        <w:rPr>
          <w:rFonts w:ascii="David" w:hAnsi="David" w:cs="David" w:hint="cs"/>
          <w:sz w:val="24"/>
          <w:szCs w:val="24"/>
          <w:rtl/>
        </w:rPr>
        <w:t>-</w:t>
      </w:r>
      <w:r>
        <w:rPr>
          <w:rFonts w:ascii="David" w:hAnsi="David" w:cs="David" w:hint="cs"/>
          <w:sz w:val="24"/>
          <w:szCs w:val="24"/>
          <w:rtl/>
        </w:rPr>
        <w:t xml:space="preserve"> </w:t>
      </w:r>
      <w:bookmarkStart w:id="4" w:name="_Hlk77170973"/>
      <w:r w:rsidR="00914936">
        <w:rPr>
          <w:rFonts w:ascii="David" w:hAnsi="David" w:cs="David" w:hint="cs"/>
          <w:sz w:val="24"/>
          <w:szCs w:val="24"/>
          <w:rtl/>
        </w:rPr>
        <w:t>ביהמ"ש צריך להניח או לשער, שהדברים שפורסמו אכן עלולים היו לפגוע בו</w:t>
      </w:r>
      <w:r w:rsidR="00801432">
        <w:rPr>
          <w:rFonts w:ascii="David" w:hAnsi="David" w:cs="David" w:hint="cs"/>
          <w:sz w:val="24"/>
          <w:szCs w:val="24"/>
          <w:rtl/>
        </w:rPr>
        <w:t xml:space="preserve"> לפי המבחן בעיניי הבריות של הציבור איתו נמנה התובע</w:t>
      </w:r>
      <w:bookmarkEnd w:id="4"/>
      <w:r w:rsidR="00914936">
        <w:rPr>
          <w:rFonts w:ascii="David" w:hAnsi="David" w:cs="David" w:hint="cs"/>
          <w:sz w:val="24"/>
          <w:szCs w:val="24"/>
          <w:rtl/>
        </w:rPr>
        <w:t xml:space="preserve">. </w:t>
      </w:r>
      <w:r w:rsidR="00914936" w:rsidRPr="00801432">
        <w:rPr>
          <w:rFonts w:ascii="David" w:hAnsi="David" w:cs="David" w:hint="cs"/>
          <w:sz w:val="24"/>
          <w:szCs w:val="24"/>
          <w:u w:val="single"/>
          <w:rtl/>
        </w:rPr>
        <w:t>ואז יש 2 אפשרויות:</w:t>
      </w:r>
    </w:p>
    <w:p w14:paraId="16646513" w14:textId="77777777" w:rsidR="00914936" w:rsidRDefault="00F4289D" w:rsidP="00184A34">
      <w:pPr>
        <w:pStyle w:val="a7"/>
        <w:numPr>
          <w:ilvl w:val="0"/>
          <w:numId w:val="40"/>
        </w:numPr>
        <w:spacing w:line="360" w:lineRule="auto"/>
        <w:ind w:right="-567"/>
        <w:jc w:val="both"/>
        <w:rPr>
          <w:rFonts w:ascii="David" w:hAnsi="David" w:cs="David"/>
          <w:sz w:val="24"/>
          <w:szCs w:val="24"/>
        </w:rPr>
      </w:pPr>
      <w:r w:rsidRPr="00914936">
        <w:rPr>
          <w:rFonts w:ascii="David" w:hAnsi="David" w:cs="David" w:hint="cs"/>
          <w:i/>
          <w:iCs/>
          <w:sz w:val="24"/>
          <w:szCs w:val="24"/>
          <w:rtl/>
        </w:rPr>
        <w:t>תביעה נזיקית לפי ס'7</w:t>
      </w:r>
      <w:r w:rsidRPr="00914936">
        <w:rPr>
          <w:rFonts w:ascii="David" w:hAnsi="David" w:cs="David" w:hint="cs"/>
          <w:sz w:val="24"/>
          <w:szCs w:val="24"/>
          <w:rtl/>
        </w:rPr>
        <w:t xml:space="preserve">- </w:t>
      </w:r>
      <w:r w:rsidR="00914936">
        <w:rPr>
          <w:rFonts w:ascii="David" w:hAnsi="David" w:cs="David" w:hint="cs"/>
          <w:sz w:val="24"/>
          <w:szCs w:val="24"/>
          <w:rtl/>
        </w:rPr>
        <w:t xml:space="preserve">אם נגרם נזק כתוצאה מהפרסום. </w:t>
      </w:r>
      <w:r w:rsidRPr="00914936">
        <w:rPr>
          <w:rFonts w:ascii="David" w:hAnsi="David" w:cs="David" w:hint="cs"/>
          <w:sz w:val="24"/>
          <w:szCs w:val="24"/>
          <w:rtl/>
        </w:rPr>
        <w:t>על התובע להראות</w:t>
      </w:r>
      <w:r w:rsidR="00370628" w:rsidRPr="00914936">
        <w:rPr>
          <w:rFonts w:ascii="David" w:hAnsi="David" w:cs="David" w:hint="cs"/>
          <w:sz w:val="24"/>
          <w:szCs w:val="24"/>
          <w:rtl/>
        </w:rPr>
        <w:t xml:space="preserve"> </w:t>
      </w:r>
      <w:r w:rsidR="00370628" w:rsidRPr="00914936">
        <w:rPr>
          <w:rFonts w:ascii="David" w:hAnsi="David" w:cs="David" w:hint="cs"/>
          <w:b/>
          <w:bCs/>
          <w:sz w:val="24"/>
          <w:szCs w:val="24"/>
          <w:rtl/>
        </w:rPr>
        <w:t>קש"ס</w:t>
      </w:r>
      <w:r w:rsidR="00226C34" w:rsidRPr="00914936">
        <w:rPr>
          <w:rFonts w:ascii="David" w:hAnsi="David" w:cs="David" w:hint="cs"/>
          <w:b/>
          <w:bCs/>
          <w:sz w:val="24"/>
          <w:szCs w:val="24"/>
          <w:rtl/>
        </w:rPr>
        <w:t xml:space="preserve"> בין הפרסום לנזק</w:t>
      </w:r>
      <w:r w:rsidR="00B11A42" w:rsidRPr="00914936">
        <w:rPr>
          <w:rFonts w:ascii="David" w:hAnsi="David" w:cs="David" w:hint="cs"/>
          <w:sz w:val="24"/>
          <w:szCs w:val="24"/>
          <w:rtl/>
        </w:rPr>
        <w:t xml:space="preserve">. </w:t>
      </w:r>
      <w:r w:rsidR="00462420" w:rsidRPr="00914936">
        <w:rPr>
          <w:rFonts w:ascii="David" w:hAnsi="David" w:cs="David" w:hint="cs"/>
          <w:sz w:val="24"/>
          <w:szCs w:val="24"/>
          <w:rtl/>
        </w:rPr>
        <w:t xml:space="preserve">הנזק יכול להיות גם נפשי ולאו דווקא כלכלי. </w:t>
      </w:r>
      <w:r w:rsidR="00B11A42" w:rsidRPr="00914936">
        <w:rPr>
          <w:rFonts w:ascii="David" w:hAnsi="David" w:cs="David" w:hint="cs"/>
          <w:sz w:val="24"/>
          <w:szCs w:val="24"/>
          <w:rtl/>
        </w:rPr>
        <w:t>(רמת הוכחה של התובע מעל 51%)</w:t>
      </w:r>
      <w:r w:rsidR="00462420" w:rsidRPr="00914936">
        <w:rPr>
          <w:rFonts w:ascii="David" w:hAnsi="David" w:cs="David" w:hint="cs"/>
          <w:sz w:val="24"/>
          <w:szCs w:val="24"/>
          <w:rtl/>
        </w:rPr>
        <w:t xml:space="preserve">. </w:t>
      </w:r>
    </w:p>
    <w:p w14:paraId="0F1A67F1" w14:textId="1770827E" w:rsidR="00590EC4" w:rsidRPr="00801432" w:rsidRDefault="00914936" w:rsidP="00184A34">
      <w:pPr>
        <w:pStyle w:val="a7"/>
        <w:numPr>
          <w:ilvl w:val="0"/>
          <w:numId w:val="40"/>
        </w:numPr>
        <w:spacing w:line="360" w:lineRule="auto"/>
        <w:ind w:right="-567"/>
        <w:jc w:val="both"/>
        <w:rPr>
          <w:rFonts w:ascii="David" w:hAnsi="David" w:cs="David"/>
          <w:sz w:val="24"/>
          <w:szCs w:val="24"/>
          <w:rtl/>
        </w:rPr>
      </w:pPr>
      <w:r>
        <w:rPr>
          <w:rFonts w:ascii="David" w:hAnsi="David" w:cs="David" w:hint="cs"/>
          <w:i/>
          <w:iCs/>
          <w:sz w:val="24"/>
          <w:szCs w:val="24"/>
          <w:rtl/>
        </w:rPr>
        <w:t>תביעה התנהגותית לפי ס'7א(א)</w:t>
      </w:r>
      <w:r w:rsidRPr="00914936">
        <w:rPr>
          <w:rFonts w:ascii="David" w:hAnsi="David" w:cs="David" w:hint="cs"/>
          <w:sz w:val="24"/>
          <w:szCs w:val="24"/>
          <w:rtl/>
        </w:rPr>
        <w:t>-</w:t>
      </w:r>
      <w:r w:rsidR="00B11A42" w:rsidRPr="00914936">
        <w:rPr>
          <w:rFonts w:ascii="David" w:hAnsi="David" w:cs="David" w:hint="cs"/>
          <w:sz w:val="24"/>
          <w:szCs w:val="24"/>
          <w:rtl/>
        </w:rPr>
        <w:t xml:space="preserve"> מספיק להצביע על ההתנהגות של המפרסם.</w:t>
      </w:r>
      <w:r w:rsidR="00801432">
        <w:rPr>
          <w:rFonts w:ascii="David" w:hAnsi="David" w:cs="David" w:hint="cs"/>
          <w:sz w:val="24"/>
          <w:szCs w:val="24"/>
          <w:rtl/>
        </w:rPr>
        <w:t xml:space="preserve"> </w:t>
      </w:r>
      <w:r w:rsidR="007A34FC" w:rsidRPr="00801432">
        <w:rPr>
          <w:rFonts w:ascii="David" w:hAnsi="David" w:cs="David"/>
          <w:sz w:val="24"/>
          <w:szCs w:val="24"/>
          <w:rtl/>
        </w:rPr>
        <w:t>קובע פיצוי מוגבל של 50 אלף ₪</w:t>
      </w:r>
      <w:r w:rsidR="007A34FC" w:rsidRPr="00801432">
        <w:rPr>
          <w:rFonts w:ascii="David" w:hAnsi="David" w:cs="David" w:hint="cs"/>
          <w:sz w:val="24"/>
          <w:szCs w:val="24"/>
          <w:rtl/>
        </w:rPr>
        <w:t xml:space="preserve"> (</w:t>
      </w:r>
      <w:r w:rsidR="007A34FC" w:rsidRPr="00801432">
        <w:rPr>
          <w:rFonts w:ascii="David" w:hAnsi="David" w:cs="David"/>
          <w:sz w:val="24"/>
          <w:szCs w:val="24"/>
          <w:rtl/>
        </w:rPr>
        <w:t xml:space="preserve">זה עם הצמדה, היום זה 70 אלף) על כל עוולה, </w:t>
      </w:r>
      <w:r w:rsidR="007A34FC" w:rsidRPr="00801432">
        <w:rPr>
          <w:rFonts w:ascii="David" w:hAnsi="David" w:cs="David" w:hint="cs"/>
          <w:sz w:val="24"/>
          <w:szCs w:val="24"/>
          <w:rtl/>
        </w:rPr>
        <w:t xml:space="preserve">אבל </w:t>
      </w:r>
      <w:r w:rsidR="007A34FC" w:rsidRPr="00801432">
        <w:rPr>
          <w:rFonts w:ascii="David" w:hAnsi="David" w:cs="David"/>
          <w:sz w:val="24"/>
          <w:szCs w:val="24"/>
          <w:rtl/>
        </w:rPr>
        <w:t>אם יש 3 מעוולות אז הפיצוי יכול להגיע למקסימום 150 אלף.</w:t>
      </w:r>
    </w:p>
    <w:p w14:paraId="03124087" w14:textId="25E02DCB" w:rsidR="00590EC4" w:rsidRPr="00590EC4" w:rsidRDefault="00590EC4" w:rsidP="00184A34">
      <w:pPr>
        <w:pStyle w:val="a7"/>
        <w:numPr>
          <w:ilvl w:val="0"/>
          <w:numId w:val="7"/>
        </w:numPr>
        <w:spacing w:line="360" w:lineRule="auto"/>
        <w:ind w:left="-341" w:right="-567"/>
        <w:jc w:val="both"/>
        <w:rPr>
          <w:rFonts w:ascii="David" w:hAnsi="David" w:cs="David"/>
          <w:sz w:val="24"/>
          <w:szCs w:val="24"/>
          <w:rtl/>
        </w:rPr>
      </w:pPr>
      <w:r w:rsidRPr="008A619A">
        <w:rPr>
          <w:rFonts w:ascii="David" w:hAnsi="David" w:cs="David"/>
          <w:b/>
          <w:bCs/>
          <w:sz w:val="24"/>
          <w:szCs w:val="24"/>
          <w:rtl/>
        </w:rPr>
        <w:t>בחוק ס' 1:</w:t>
      </w:r>
      <w:r w:rsidRPr="00590EC4">
        <w:rPr>
          <w:rFonts w:ascii="David" w:hAnsi="David" w:cs="David"/>
          <w:sz w:val="24"/>
          <w:szCs w:val="24"/>
          <w:rtl/>
        </w:rPr>
        <w:t xml:space="preserve"> "אדם"= יחיד או תאגיד. מה קורה עם מה שביניים? לדוגמה ועד בית</w:t>
      </w:r>
      <w:r w:rsidR="008A619A">
        <w:rPr>
          <w:rFonts w:ascii="David" w:hAnsi="David" w:cs="David" w:hint="cs"/>
          <w:sz w:val="24"/>
          <w:szCs w:val="24"/>
          <w:rtl/>
        </w:rPr>
        <w:t xml:space="preserve">? הם </w:t>
      </w:r>
      <w:r w:rsidRPr="00590EC4">
        <w:rPr>
          <w:rFonts w:ascii="David" w:hAnsi="David" w:cs="David"/>
          <w:sz w:val="24"/>
          <w:szCs w:val="24"/>
          <w:rtl/>
        </w:rPr>
        <w:t>לא תאגיד</w:t>
      </w:r>
      <w:r w:rsidR="008A619A">
        <w:rPr>
          <w:rFonts w:ascii="David" w:hAnsi="David" w:cs="David" w:hint="cs"/>
          <w:sz w:val="24"/>
          <w:szCs w:val="24"/>
          <w:rtl/>
        </w:rPr>
        <w:t xml:space="preserve"> (</w:t>
      </w:r>
      <w:r w:rsidRPr="00590EC4">
        <w:rPr>
          <w:rFonts w:ascii="David" w:hAnsi="David" w:cs="David"/>
          <w:sz w:val="24"/>
          <w:szCs w:val="24"/>
          <w:rtl/>
        </w:rPr>
        <w:t>אישיות משפטית נפרדת</w:t>
      </w:r>
      <w:r w:rsidR="008A619A">
        <w:rPr>
          <w:rFonts w:ascii="David" w:hAnsi="David" w:cs="David" w:hint="cs"/>
          <w:sz w:val="24"/>
          <w:szCs w:val="24"/>
          <w:rtl/>
        </w:rPr>
        <w:t>)</w:t>
      </w:r>
      <w:r w:rsidRPr="00590EC4">
        <w:rPr>
          <w:rFonts w:ascii="David" w:hAnsi="David" w:cs="David"/>
          <w:sz w:val="24"/>
          <w:szCs w:val="24"/>
          <w:rtl/>
        </w:rPr>
        <w:t xml:space="preserve"> והם </w:t>
      </w:r>
      <w:r w:rsidR="008A619A">
        <w:rPr>
          <w:rFonts w:ascii="David" w:hAnsi="David" w:cs="David" w:hint="cs"/>
          <w:sz w:val="24"/>
          <w:szCs w:val="24"/>
          <w:rtl/>
        </w:rPr>
        <w:t xml:space="preserve">גם </w:t>
      </w:r>
      <w:r w:rsidRPr="00590EC4">
        <w:rPr>
          <w:rFonts w:ascii="David" w:hAnsi="David" w:cs="David"/>
          <w:sz w:val="24"/>
          <w:szCs w:val="24"/>
          <w:rtl/>
        </w:rPr>
        <w:t>לא יחיד</w:t>
      </w:r>
      <w:r w:rsidR="008A619A">
        <w:rPr>
          <w:rFonts w:ascii="David" w:hAnsi="David" w:cs="David" w:hint="cs"/>
          <w:sz w:val="24"/>
          <w:szCs w:val="24"/>
          <w:rtl/>
        </w:rPr>
        <w:t xml:space="preserve"> (3 אנשים פרטיים)</w:t>
      </w:r>
      <w:r w:rsidRPr="00590EC4">
        <w:rPr>
          <w:rFonts w:ascii="David" w:hAnsi="David" w:cs="David"/>
          <w:sz w:val="24"/>
          <w:szCs w:val="24"/>
          <w:rtl/>
        </w:rPr>
        <w:t>.</w:t>
      </w:r>
    </w:p>
    <w:p w14:paraId="60E51FF4" w14:textId="3A9B75F2" w:rsidR="00A377EB" w:rsidRPr="001B2539" w:rsidRDefault="00590EC4" w:rsidP="00184A34">
      <w:pPr>
        <w:pStyle w:val="a7"/>
        <w:numPr>
          <w:ilvl w:val="0"/>
          <w:numId w:val="7"/>
        </w:numPr>
        <w:spacing w:line="360" w:lineRule="auto"/>
        <w:ind w:left="-341" w:right="-567"/>
        <w:jc w:val="both"/>
        <w:rPr>
          <w:rFonts w:ascii="David" w:hAnsi="David" w:cs="David"/>
          <w:sz w:val="24"/>
          <w:szCs w:val="24"/>
          <w:rtl/>
        </w:rPr>
      </w:pPr>
      <w:r w:rsidRPr="008A619A">
        <w:rPr>
          <w:rFonts w:ascii="David" w:hAnsi="David" w:cs="David"/>
          <w:b/>
          <w:bCs/>
          <w:sz w:val="24"/>
          <w:szCs w:val="24"/>
          <w:rtl/>
        </w:rPr>
        <w:lastRenderedPageBreak/>
        <w:t>פרסום מותר מסעיף 13(5)</w:t>
      </w:r>
      <w:r w:rsidRPr="00590EC4">
        <w:rPr>
          <w:rFonts w:ascii="David" w:hAnsi="David" w:cs="David"/>
          <w:sz w:val="24"/>
          <w:szCs w:val="24"/>
          <w:rtl/>
        </w:rPr>
        <w:t xml:space="preserve"> – מה שנאמר בדיון המשפטי בע"פ</w:t>
      </w:r>
      <w:r w:rsidR="008A619A">
        <w:rPr>
          <w:rFonts w:ascii="David" w:hAnsi="David" w:cs="David" w:hint="cs"/>
          <w:sz w:val="24"/>
          <w:szCs w:val="24"/>
          <w:rtl/>
        </w:rPr>
        <w:t xml:space="preserve"> או בכתב</w:t>
      </w:r>
      <w:r w:rsidRPr="00590EC4">
        <w:rPr>
          <w:rFonts w:ascii="David" w:hAnsi="David" w:cs="David"/>
          <w:sz w:val="24"/>
          <w:szCs w:val="24"/>
          <w:rtl/>
        </w:rPr>
        <w:t xml:space="preserve"> אינו נחשב לשון הרע. במסדרון בחוץ זה לשון הרע. הסיבה: כחלק מבירור האמת.</w:t>
      </w:r>
      <w:r w:rsidR="008A619A">
        <w:rPr>
          <w:rFonts w:ascii="David" w:hAnsi="David" w:cs="David" w:hint="cs"/>
          <w:sz w:val="24"/>
          <w:szCs w:val="24"/>
          <w:rtl/>
        </w:rPr>
        <w:t xml:space="preserve"> כלומר תביעה לא יכולה להיות לשון הרע לכשעצמה.</w:t>
      </w:r>
    </w:p>
    <w:p w14:paraId="4BC67881" w14:textId="0458E210" w:rsidR="00990BD9" w:rsidRPr="008E6E9F" w:rsidRDefault="00990BD9" w:rsidP="00A377EB">
      <w:pPr>
        <w:spacing w:after="0" w:line="360" w:lineRule="auto"/>
        <w:ind w:left="-276" w:right="426"/>
        <w:jc w:val="center"/>
        <w:rPr>
          <w:rFonts w:ascii="David" w:hAnsi="David" w:cs="David"/>
          <w:i/>
          <w:iCs/>
          <w:sz w:val="24"/>
          <w:szCs w:val="24"/>
          <w:u w:val="single"/>
          <w:rtl/>
        </w:rPr>
      </w:pPr>
      <w:r w:rsidRPr="008E6E9F">
        <w:rPr>
          <w:rFonts w:ascii="David" w:hAnsi="David" w:cs="David" w:hint="cs"/>
          <w:i/>
          <w:iCs/>
          <w:sz w:val="24"/>
          <w:szCs w:val="24"/>
          <w:u w:val="single"/>
          <w:rtl/>
        </w:rPr>
        <w:t>שיעור 3- 08/04/2021</w:t>
      </w:r>
    </w:p>
    <w:p w14:paraId="74A4E8A9" w14:textId="49C17D3B" w:rsidR="00990BD9" w:rsidRPr="001B2539" w:rsidRDefault="00990BD9" w:rsidP="001B2539">
      <w:pPr>
        <w:spacing w:line="360" w:lineRule="auto"/>
        <w:ind w:left="-766" w:right="-567"/>
        <w:jc w:val="center"/>
        <w:rPr>
          <w:rFonts w:ascii="David" w:hAnsi="David" w:cs="David"/>
          <w:b/>
          <w:bCs/>
          <w:sz w:val="24"/>
          <w:szCs w:val="24"/>
          <w:rtl/>
        </w:rPr>
      </w:pPr>
      <w:r w:rsidRPr="001B2539">
        <w:rPr>
          <w:rFonts w:ascii="David" w:hAnsi="David" w:cs="David" w:hint="cs"/>
          <w:b/>
          <w:bCs/>
          <w:sz w:val="24"/>
          <w:szCs w:val="24"/>
          <w:rtl/>
        </w:rPr>
        <w:t>השימוש במונח "נאצי" כעילת תביעה בלשון הרע</w:t>
      </w:r>
      <w:r w:rsidR="00A42CD4" w:rsidRPr="001B2539">
        <w:rPr>
          <w:rFonts w:ascii="David" w:hAnsi="David" w:cs="David" w:hint="cs"/>
          <w:b/>
          <w:bCs/>
          <w:sz w:val="24"/>
          <w:szCs w:val="24"/>
          <w:rtl/>
        </w:rPr>
        <w:t>.</w:t>
      </w:r>
    </w:p>
    <w:p w14:paraId="46FAD6CE" w14:textId="77777777" w:rsidR="00A377EB" w:rsidRPr="00A377EB" w:rsidRDefault="00A377EB" w:rsidP="00A377EB">
      <w:pPr>
        <w:spacing w:after="0" w:line="360" w:lineRule="auto"/>
        <w:ind w:left="-908" w:right="-567"/>
        <w:rPr>
          <w:rFonts w:ascii="David" w:hAnsi="David" w:cs="David"/>
          <w:sz w:val="24"/>
          <w:szCs w:val="24"/>
          <w:rtl/>
        </w:rPr>
      </w:pPr>
      <w:r w:rsidRPr="001B2539">
        <w:rPr>
          <w:rFonts w:ascii="David" w:hAnsi="David" w:cs="David" w:hint="cs"/>
          <w:sz w:val="24"/>
          <w:szCs w:val="24"/>
          <w:u w:val="single"/>
          <w:rtl/>
        </w:rPr>
        <w:t>חוק איסור לשון הרע קובע כי לשון הרע הוא פרסום שעלול</w:t>
      </w:r>
      <w:r w:rsidRPr="00A377EB">
        <w:rPr>
          <w:rFonts w:ascii="David" w:hAnsi="David" w:cs="David" w:hint="cs"/>
          <w:sz w:val="24"/>
          <w:szCs w:val="24"/>
          <w:rtl/>
        </w:rPr>
        <w:t>:</w:t>
      </w:r>
    </w:p>
    <w:p w14:paraId="200F6CB6" w14:textId="77777777" w:rsidR="00A377EB" w:rsidRPr="00A377EB" w:rsidRDefault="00A377EB" w:rsidP="00184A34">
      <w:pPr>
        <w:numPr>
          <w:ilvl w:val="0"/>
          <w:numId w:val="8"/>
        </w:numPr>
        <w:spacing w:after="0" w:line="360" w:lineRule="auto"/>
        <w:ind w:left="-199" w:right="-567"/>
        <w:rPr>
          <w:rFonts w:ascii="David" w:hAnsi="David" w:cs="David"/>
          <w:sz w:val="24"/>
          <w:szCs w:val="24"/>
        </w:rPr>
      </w:pPr>
      <w:r w:rsidRPr="00A377EB">
        <w:rPr>
          <w:rFonts w:ascii="David" w:hAnsi="David" w:cs="David" w:hint="cs"/>
          <w:sz w:val="24"/>
          <w:szCs w:val="24"/>
          <w:rtl/>
        </w:rPr>
        <w:t>להשפיל אדם, לבזותו בשל התנהגותו וכו', לפגוע במשרתו ועוד.</w:t>
      </w:r>
    </w:p>
    <w:p w14:paraId="0ACA4DB9" w14:textId="77777777" w:rsidR="00A377EB" w:rsidRPr="00A377EB" w:rsidRDefault="00A377EB" w:rsidP="00184A34">
      <w:pPr>
        <w:numPr>
          <w:ilvl w:val="0"/>
          <w:numId w:val="8"/>
        </w:numPr>
        <w:spacing w:after="0" w:line="360" w:lineRule="auto"/>
        <w:ind w:left="-199" w:right="-567"/>
        <w:rPr>
          <w:rFonts w:ascii="David" w:hAnsi="David" w:cs="David"/>
          <w:sz w:val="24"/>
          <w:szCs w:val="24"/>
        </w:rPr>
      </w:pPr>
      <w:r w:rsidRPr="00A377EB">
        <w:rPr>
          <w:rFonts w:ascii="David" w:hAnsi="David" w:cs="David" w:hint="cs"/>
          <w:sz w:val="24"/>
          <w:szCs w:val="24"/>
          <w:rtl/>
        </w:rPr>
        <w:t>לשון הרע יכולה להיות בין בעל פה, בין בכתב, לרבות ציור, תמונה, מימיקה ועוד.</w:t>
      </w:r>
    </w:p>
    <w:p w14:paraId="0E147040" w14:textId="77777777" w:rsidR="00A377EB" w:rsidRPr="00A377EB" w:rsidRDefault="00A377EB" w:rsidP="00184A34">
      <w:pPr>
        <w:numPr>
          <w:ilvl w:val="0"/>
          <w:numId w:val="8"/>
        </w:numPr>
        <w:spacing w:after="0" w:line="360" w:lineRule="auto"/>
        <w:ind w:left="-199" w:right="-567"/>
        <w:rPr>
          <w:rFonts w:ascii="David" w:hAnsi="David" w:cs="David"/>
          <w:sz w:val="24"/>
          <w:szCs w:val="24"/>
        </w:rPr>
      </w:pPr>
      <w:r w:rsidRPr="00A377EB">
        <w:rPr>
          <w:rFonts w:ascii="David" w:hAnsi="David" w:cs="David" w:hint="cs"/>
          <w:sz w:val="24"/>
          <w:szCs w:val="24"/>
          <w:rtl/>
        </w:rPr>
        <w:t>לשון הרע יכולה להיות בתקשורת הכתובה (עיתון) או המשודרת (רדיו, טלוויזיה).</w:t>
      </w:r>
    </w:p>
    <w:p w14:paraId="41230A03" w14:textId="518FEE80" w:rsidR="00A377EB" w:rsidRPr="00A377EB" w:rsidRDefault="00A377EB" w:rsidP="00184A34">
      <w:pPr>
        <w:numPr>
          <w:ilvl w:val="0"/>
          <w:numId w:val="8"/>
        </w:numPr>
        <w:spacing w:line="360" w:lineRule="auto"/>
        <w:ind w:left="-199" w:right="-567"/>
        <w:jc w:val="both"/>
        <w:rPr>
          <w:rFonts w:ascii="David" w:hAnsi="David" w:cs="David"/>
          <w:sz w:val="24"/>
          <w:szCs w:val="24"/>
        </w:rPr>
      </w:pPr>
      <w:r w:rsidRPr="00A377EB">
        <w:rPr>
          <w:rFonts w:ascii="David" w:hAnsi="David" w:cs="David" w:hint="cs"/>
          <w:sz w:val="24"/>
          <w:szCs w:val="24"/>
          <w:rtl/>
        </w:rPr>
        <w:t xml:space="preserve">לשון הרע באינטרנט, גם בשיתוף </w:t>
      </w:r>
      <w:r w:rsidRPr="00A377EB">
        <w:rPr>
          <w:rFonts w:ascii="David" w:hAnsi="David" w:cs="David"/>
          <w:sz w:val="24"/>
          <w:szCs w:val="24"/>
          <w:rtl/>
        </w:rPr>
        <w:t>–</w:t>
      </w:r>
      <w:r w:rsidRPr="00A377EB">
        <w:rPr>
          <w:rFonts w:ascii="David" w:hAnsi="David" w:cs="David" w:hint="cs"/>
          <w:sz w:val="24"/>
          <w:szCs w:val="24"/>
          <w:rtl/>
        </w:rPr>
        <w:t xml:space="preserve"> אך לא ב</w:t>
      </w:r>
      <w:r w:rsidR="00CA7846">
        <w:rPr>
          <w:rFonts w:ascii="David" w:hAnsi="David" w:cs="David" w:hint="cs"/>
          <w:sz w:val="24"/>
          <w:szCs w:val="24"/>
          <w:rtl/>
        </w:rPr>
        <w:t xml:space="preserve">לייק. </w:t>
      </w:r>
      <w:r w:rsidRPr="00A377EB">
        <w:rPr>
          <w:rFonts w:ascii="David" w:hAnsi="David" w:cs="David" w:hint="cs"/>
          <w:sz w:val="24"/>
          <w:szCs w:val="24"/>
          <w:rtl/>
        </w:rPr>
        <w:t xml:space="preserve"> עלול להיתבע בגין תוכן הפרסו</w:t>
      </w:r>
      <w:r w:rsidR="00CA7846">
        <w:rPr>
          <w:rFonts w:ascii="David" w:hAnsi="David" w:cs="David" w:hint="cs"/>
          <w:sz w:val="24"/>
          <w:szCs w:val="24"/>
          <w:rtl/>
        </w:rPr>
        <w:t>ם.</w:t>
      </w:r>
    </w:p>
    <w:p w14:paraId="06FB43B8" w14:textId="77777777" w:rsidR="00A377EB" w:rsidRDefault="00A377EB" w:rsidP="00A377EB">
      <w:pPr>
        <w:spacing w:line="360" w:lineRule="auto"/>
        <w:ind w:left="-1050" w:right="-567"/>
        <w:jc w:val="both"/>
        <w:rPr>
          <w:rFonts w:ascii="David" w:hAnsi="David" w:cs="David"/>
          <w:sz w:val="24"/>
          <w:szCs w:val="24"/>
          <w:rtl/>
        </w:rPr>
      </w:pPr>
      <w:r w:rsidRPr="001C1DAB">
        <w:rPr>
          <w:rFonts w:ascii="David" w:hAnsi="David" w:cs="David" w:hint="cs"/>
          <w:sz w:val="24"/>
          <w:szCs w:val="24"/>
          <w:rtl/>
        </w:rPr>
        <w:t>תביעת לשון הרע עוסקת</w:t>
      </w:r>
      <w:r w:rsidRPr="00A377EB">
        <w:rPr>
          <w:rFonts w:ascii="David" w:hAnsi="David" w:cs="David" w:hint="cs"/>
          <w:b/>
          <w:bCs/>
          <w:sz w:val="24"/>
          <w:szCs w:val="24"/>
          <w:rtl/>
        </w:rPr>
        <w:t xml:space="preserve"> באיזון </w:t>
      </w:r>
      <w:r w:rsidRPr="001C1DAB">
        <w:rPr>
          <w:rFonts w:ascii="David" w:hAnsi="David" w:cs="David" w:hint="cs"/>
          <w:sz w:val="24"/>
          <w:szCs w:val="24"/>
          <w:rtl/>
        </w:rPr>
        <w:t xml:space="preserve">שבין שני </w:t>
      </w:r>
      <w:bookmarkStart w:id="5" w:name="_Hlk73971177"/>
      <w:r w:rsidRPr="001C1DAB">
        <w:rPr>
          <w:rFonts w:ascii="David" w:hAnsi="David" w:cs="David" w:hint="cs"/>
          <w:sz w:val="24"/>
          <w:szCs w:val="24"/>
          <w:rtl/>
        </w:rPr>
        <w:t>ערכים חוקתיים המייצגים</w:t>
      </w:r>
      <w:r w:rsidRPr="00A377EB">
        <w:rPr>
          <w:rFonts w:ascii="David" w:hAnsi="David" w:cs="David" w:hint="cs"/>
          <w:b/>
          <w:bCs/>
          <w:sz w:val="24"/>
          <w:szCs w:val="24"/>
          <w:rtl/>
        </w:rPr>
        <w:t xml:space="preserve"> אינטרסים ציבוריים ופרטיים </w:t>
      </w:r>
      <w:r w:rsidRPr="00A377EB">
        <w:rPr>
          <w:rFonts w:ascii="David" w:hAnsi="David" w:cs="David"/>
          <w:b/>
          <w:bCs/>
          <w:sz w:val="24"/>
          <w:szCs w:val="24"/>
          <w:rtl/>
        </w:rPr>
        <w:t>–</w:t>
      </w:r>
      <w:r w:rsidRPr="00A377EB">
        <w:rPr>
          <w:rFonts w:ascii="David" w:hAnsi="David" w:cs="David" w:hint="cs"/>
          <w:sz w:val="24"/>
          <w:szCs w:val="24"/>
          <w:rtl/>
        </w:rPr>
        <w:t xml:space="preserve"> </w:t>
      </w:r>
      <w:r w:rsidRPr="00A377EB">
        <w:rPr>
          <w:rFonts w:ascii="David" w:hAnsi="David" w:cs="David" w:hint="cs"/>
          <w:sz w:val="24"/>
          <w:szCs w:val="24"/>
          <w:u w:val="single"/>
          <w:rtl/>
        </w:rPr>
        <w:t>הזכות לכבוד ולשם טוב אל מול חופש הביטוי וזכות הציבור לדעת.</w:t>
      </w:r>
      <w:r w:rsidRPr="00A377EB">
        <w:rPr>
          <w:rFonts w:ascii="David" w:hAnsi="David" w:cs="David" w:hint="cs"/>
          <w:sz w:val="24"/>
          <w:szCs w:val="24"/>
          <w:rtl/>
        </w:rPr>
        <w:t xml:space="preserve"> </w:t>
      </w:r>
      <w:bookmarkEnd w:id="5"/>
    </w:p>
    <w:p w14:paraId="62CC10C7" w14:textId="6E5B68AD" w:rsidR="00A377EB" w:rsidRDefault="00A377EB" w:rsidP="00A377EB">
      <w:pPr>
        <w:spacing w:line="360" w:lineRule="auto"/>
        <w:ind w:left="-1050" w:right="-567"/>
        <w:jc w:val="both"/>
        <w:rPr>
          <w:rFonts w:ascii="David" w:hAnsi="David" w:cs="David"/>
          <w:sz w:val="24"/>
          <w:szCs w:val="24"/>
          <w:rtl/>
        </w:rPr>
      </w:pPr>
      <w:bookmarkStart w:id="6" w:name="_Hlk73971238"/>
      <w:r w:rsidRPr="00A377EB">
        <w:rPr>
          <w:rFonts w:ascii="David" w:hAnsi="David" w:cs="David" w:hint="cs"/>
          <w:b/>
          <w:bCs/>
          <w:sz w:val="24"/>
          <w:szCs w:val="24"/>
          <w:rtl/>
        </w:rPr>
        <w:t xml:space="preserve">איזון </w:t>
      </w:r>
      <w:r w:rsidRPr="001C1DAB">
        <w:rPr>
          <w:rFonts w:ascii="David" w:hAnsi="David" w:cs="David" w:hint="cs"/>
          <w:sz w:val="24"/>
          <w:szCs w:val="24"/>
          <w:rtl/>
        </w:rPr>
        <w:t>נוסף של שני אינטרסים ציבוריים</w:t>
      </w:r>
      <w:r w:rsidRPr="00A377EB">
        <w:rPr>
          <w:rFonts w:ascii="David" w:hAnsi="David" w:cs="David" w:hint="cs"/>
          <w:b/>
          <w:bCs/>
          <w:sz w:val="24"/>
          <w:szCs w:val="24"/>
          <w:rtl/>
        </w:rPr>
        <w:t xml:space="preserve"> המתנגשים במשפט הפרטי</w:t>
      </w:r>
      <w:r w:rsidRPr="00A377EB">
        <w:rPr>
          <w:rFonts w:ascii="David" w:hAnsi="David" w:cs="David"/>
          <w:b/>
          <w:bCs/>
          <w:sz w:val="24"/>
          <w:szCs w:val="24"/>
          <w:rtl/>
        </w:rPr>
        <w:t>–</w:t>
      </w:r>
      <w:r w:rsidRPr="00A377EB">
        <w:rPr>
          <w:rFonts w:ascii="David" w:hAnsi="David" w:cs="David" w:hint="cs"/>
          <w:sz w:val="24"/>
          <w:szCs w:val="24"/>
          <w:u w:val="single"/>
          <w:rtl/>
        </w:rPr>
        <w:t xml:space="preserve">בין רגישות למונח "נאצי" לבין התמודדות עם תופעות חברתיות פסולות כמו גזענות. </w:t>
      </w:r>
    </w:p>
    <w:bookmarkEnd w:id="6"/>
    <w:p w14:paraId="5A932956" w14:textId="77777777" w:rsidR="00A377EB" w:rsidRDefault="00A42CD4" w:rsidP="00A377EB">
      <w:pPr>
        <w:spacing w:line="360" w:lineRule="auto"/>
        <w:ind w:left="-1050" w:right="-567"/>
        <w:jc w:val="both"/>
        <w:rPr>
          <w:rFonts w:ascii="David" w:hAnsi="David" w:cs="David"/>
          <w:sz w:val="24"/>
          <w:szCs w:val="24"/>
          <w:rtl/>
        </w:rPr>
      </w:pPr>
      <w:r>
        <w:rPr>
          <w:rFonts w:ascii="David" w:hAnsi="David" w:cs="David" w:hint="cs"/>
          <w:sz w:val="24"/>
          <w:szCs w:val="24"/>
          <w:rtl/>
        </w:rPr>
        <w:t>בעוד שהזכות לכבוד וחופש הביטוי נטועים במשפט הציבורי, אבל משמשים מול שני פרטים</w:t>
      </w:r>
      <w:r w:rsidR="00A377EB">
        <w:rPr>
          <w:rFonts w:ascii="David" w:hAnsi="David" w:cs="David" w:hint="cs"/>
          <w:sz w:val="24"/>
          <w:szCs w:val="24"/>
          <w:rtl/>
        </w:rPr>
        <w:t xml:space="preserve">, </w:t>
      </w:r>
      <w:r>
        <w:rPr>
          <w:rFonts w:ascii="David" w:hAnsi="David" w:cs="David" w:hint="cs"/>
          <w:sz w:val="24"/>
          <w:szCs w:val="24"/>
          <w:rtl/>
        </w:rPr>
        <w:t>שני האינטרסים האחרונים הם מעבר, עניין של כלל החברה. נשאלת השאלה כמה יש להם השפעה על תביעת לשון הרע</w:t>
      </w:r>
      <w:r w:rsidR="00A377EB">
        <w:rPr>
          <w:rFonts w:ascii="David" w:hAnsi="David" w:cs="David" w:hint="cs"/>
          <w:sz w:val="24"/>
          <w:szCs w:val="24"/>
          <w:rtl/>
        </w:rPr>
        <w:t>?</w:t>
      </w:r>
    </w:p>
    <w:p w14:paraId="60AED7B6" w14:textId="6261733D" w:rsidR="00A42CD4" w:rsidRDefault="00A42CD4" w:rsidP="00A377EB">
      <w:pPr>
        <w:spacing w:after="0" w:line="360" w:lineRule="auto"/>
        <w:ind w:left="-1050" w:right="-567"/>
        <w:jc w:val="both"/>
        <w:rPr>
          <w:rFonts w:ascii="David" w:hAnsi="David" w:cs="David"/>
          <w:sz w:val="24"/>
          <w:szCs w:val="24"/>
          <w:rtl/>
        </w:rPr>
      </w:pPr>
      <w:r w:rsidRPr="002D286E">
        <w:rPr>
          <w:rFonts w:ascii="David" w:hAnsi="David" w:cs="David" w:hint="cs"/>
          <w:sz w:val="24"/>
          <w:szCs w:val="24"/>
          <w:u w:val="single"/>
          <w:rtl/>
        </w:rPr>
        <w:t>הגנות מרכזיות בחוק אי</w:t>
      </w:r>
      <w:r w:rsidR="002D286E" w:rsidRPr="002D286E">
        <w:rPr>
          <w:rFonts w:ascii="David" w:hAnsi="David" w:cs="David" w:hint="cs"/>
          <w:sz w:val="24"/>
          <w:szCs w:val="24"/>
          <w:u w:val="single"/>
          <w:rtl/>
        </w:rPr>
        <w:t>ס</w:t>
      </w:r>
      <w:r w:rsidRPr="002D286E">
        <w:rPr>
          <w:rFonts w:ascii="David" w:hAnsi="David" w:cs="David" w:hint="cs"/>
          <w:sz w:val="24"/>
          <w:szCs w:val="24"/>
          <w:u w:val="single"/>
          <w:rtl/>
        </w:rPr>
        <w:t>ור לשון הרע</w:t>
      </w:r>
      <w:r>
        <w:rPr>
          <w:rFonts w:ascii="David" w:hAnsi="David" w:cs="David" w:hint="cs"/>
          <w:sz w:val="24"/>
          <w:szCs w:val="24"/>
          <w:rtl/>
        </w:rPr>
        <w:t>:</w:t>
      </w:r>
    </w:p>
    <w:p w14:paraId="755A5169" w14:textId="77777777" w:rsidR="00A377EB" w:rsidRPr="00A377EB" w:rsidRDefault="00A377EB" w:rsidP="00184A34">
      <w:pPr>
        <w:numPr>
          <w:ilvl w:val="0"/>
          <w:numId w:val="9"/>
        </w:numPr>
        <w:spacing w:after="0" w:line="360" w:lineRule="auto"/>
        <w:ind w:left="-483" w:right="-567"/>
        <w:jc w:val="both"/>
        <w:rPr>
          <w:rFonts w:ascii="David" w:hAnsi="David" w:cs="David"/>
          <w:sz w:val="24"/>
          <w:szCs w:val="24"/>
        </w:rPr>
      </w:pPr>
      <w:r w:rsidRPr="00A377EB">
        <w:rPr>
          <w:rFonts w:ascii="David" w:hAnsi="David" w:cs="David" w:hint="cs"/>
          <w:sz w:val="24"/>
          <w:szCs w:val="24"/>
          <w:u w:val="single"/>
          <w:rtl/>
        </w:rPr>
        <w:t>פרסומים מותרים</w:t>
      </w:r>
      <w:r w:rsidRPr="00A377EB">
        <w:rPr>
          <w:rFonts w:ascii="David" w:hAnsi="David" w:cs="David" w:hint="cs"/>
          <w:sz w:val="24"/>
          <w:szCs w:val="24"/>
          <w:rtl/>
        </w:rPr>
        <w:t xml:space="preserve"> </w:t>
      </w:r>
      <w:r w:rsidRPr="00A377EB">
        <w:rPr>
          <w:rFonts w:ascii="David" w:hAnsi="David" w:cs="David"/>
          <w:sz w:val="24"/>
          <w:szCs w:val="24"/>
          <w:rtl/>
        </w:rPr>
        <w:t>–</w:t>
      </w:r>
      <w:r w:rsidRPr="00A377EB">
        <w:rPr>
          <w:rFonts w:ascii="David" w:hAnsi="David" w:cs="David" w:hint="cs"/>
          <w:sz w:val="24"/>
          <w:szCs w:val="24"/>
          <w:rtl/>
        </w:rPr>
        <w:t xml:space="preserve"> כגון פרסום שנעשה בישיבת ממשלה, פרסום מטעם מבקר המדינה, פרסום במהלך דיון משפטי ע"י אחד מבעלי הדין או השופט או הדיין בדיון או בפסק הדין.</w:t>
      </w:r>
    </w:p>
    <w:p w14:paraId="0CA30F8D" w14:textId="77777777" w:rsidR="00A377EB" w:rsidRDefault="00A377EB" w:rsidP="00184A34">
      <w:pPr>
        <w:numPr>
          <w:ilvl w:val="0"/>
          <w:numId w:val="9"/>
        </w:numPr>
        <w:spacing w:after="0" w:line="360" w:lineRule="auto"/>
        <w:ind w:left="-483" w:right="-567"/>
        <w:jc w:val="both"/>
        <w:rPr>
          <w:rFonts w:ascii="David" w:hAnsi="David" w:cs="David"/>
          <w:sz w:val="24"/>
          <w:szCs w:val="24"/>
        </w:rPr>
      </w:pPr>
      <w:r w:rsidRPr="00A377EB">
        <w:rPr>
          <w:rFonts w:ascii="David" w:hAnsi="David" w:cs="David" w:hint="cs"/>
          <w:sz w:val="24"/>
          <w:szCs w:val="24"/>
          <w:rtl/>
        </w:rPr>
        <w:t xml:space="preserve"> </w:t>
      </w:r>
      <w:r w:rsidRPr="00A377EB">
        <w:rPr>
          <w:rFonts w:ascii="David" w:hAnsi="David" w:cs="David" w:hint="cs"/>
          <w:sz w:val="24"/>
          <w:szCs w:val="24"/>
          <w:u w:val="single"/>
          <w:rtl/>
        </w:rPr>
        <w:t>אמת הפרסום</w:t>
      </w:r>
      <w:r w:rsidRPr="00A377EB">
        <w:rPr>
          <w:rFonts w:ascii="David" w:hAnsi="David" w:cs="David" w:hint="cs"/>
          <w:sz w:val="24"/>
          <w:szCs w:val="24"/>
          <w:rtl/>
        </w:rPr>
        <w:t xml:space="preserve"> </w:t>
      </w:r>
      <w:r w:rsidRPr="00A377EB">
        <w:rPr>
          <w:rFonts w:ascii="David" w:hAnsi="David" w:cs="David"/>
          <w:sz w:val="24"/>
          <w:szCs w:val="24"/>
          <w:rtl/>
        </w:rPr>
        <w:t>–</w:t>
      </w:r>
      <w:r w:rsidRPr="00A377EB">
        <w:rPr>
          <w:rFonts w:ascii="David" w:hAnsi="David" w:cs="David" w:hint="cs"/>
          <w:sz w:val="24"/>
          <w:szCs w:val="24"/>
          <w:rtl/>
        </w:rPr>
        <w:t xml:space="preserve"> שהפרסום הוא אמת לאמיתה, ושיהיה בו עניין ציבורי.</w:t>
      </w:r>
    </w:p>
    <w:p w14:paraId="78FB676B" w14:textId="5D66BDA1" w:rsidR="00A377EB" w:rsidRPr="00A377EB" w:rsidRDefault="00A377EB" w:rsidP="00184A34">
      <w:pPr>
        <w:numPr>
          <w:ilvl w:val="0"/>
          <w:numId w:val="9"/>
        </w:numPr>
        <w:spacing w:line="360" w:lineRule="auto"/>
        <w:ind w:left="-483" w:right="-567"/>
        <w:jc w:val="both"/>
        <w:rPr>
          <w:rFonts w:ascii="David" w:hAnsi="David" w:cs="David"/>
          <w:sz w:val="24"/>
          <w:szCs w:val="24"/>
          <w:rtl/>
        </w:rPr>
      </w:pPr>
      <w:r w:rsidRPr="00A377EB">
        <w:rPr>
          <w:rFonts w:ascii="David" w:hAnsi="David" w:cs="David" w:hint="cs"/>
          <w:sz w:val="24"/>
          <w:szCs w:val="24"/>
          <w:u w:val="single"/>
          <w:rtl/>
        </w:rPr>
        <w:t>תום לב</w:t>
      </w:r>
      <w:r w:rsidRPr="00A377EB">
        <w:rPr>
          <w:rFonts w:ascii="David" w:hAnsi="David" w:cs="David" w:hint="cs"/>
          <w:sz w:val="24"/>
          <w:szCs w:val="24"/>
          <w:rtl/>
        </w:rPr>
        <w:t xml:space="preserve"> </w:t>
      </w:r>
      <w:r w:rsidRPr="00A377EB">
        <w:rPr>
          <w:rFonts w:ascii="David" w:hAnsi="David" w:cs="David"/>
          <w:sz w:val="24"/>
          <w:szCs w:val="24"/>
          <w:rtl/>
        </w:rPr>
        <w:t>–</w:t>
      </w:r>
      <w:r w:rsidRPr="00A377EB">
        <w:rPr>
          <w:rFonts w:ascii="David" w:hAnsi="David" w:cs="David" w:hint="cs"/>
          <w:sz w:val="24"/>
          <w:szCs w:val="24"/>
          <w:rtl/>
        </w:rPr>
        <w:t xml:space="preserve"> כאשר למפרסם חובה מוסרית או חברתית לפרסם את הדבר. הבעת דעה וביקורת, הבעת דעה על התנהגותו של אדם אשר מכהן בתפקיד שיפוטי, ציבורי וכו' (כגון ראש עיר, שר, איש ציבור</w:t>
      </w:r>
      <w:r w:rsidR="001B4880">
        <w:rPr>
          <w:rFonts w:ascii="David" w:hAnsi="David" w:cs="David" w:hint="cs"/>
          <w:sz w:val="24"/>
          <w:szCs w:val="24"/>
          <w:rtl/>
        </w:rPr>
        <w:t>).</w:t>
      </w:r>
    </w:p>
    <w:p w14:paraId="5F02279B" w14:textId="7F263CE7" w:rsidR="00A42CD4" w:rsidRDefault="00A42CD4" w:rsidP="00A377EB">
      <w:pPr>
        <w:spacing w:after="0" w:line="360" w:lineRule="auto"/>
        <w:ind w:left="-1050" w:right="-567"/>
        <w:jc w:val="both"/>
        <w:rPr>
          <w:rFonts w:ascii="David" w:hAnsi="David" w:cs="David"/>
          <w:sz w:val="24"/>
          <w:szCs w:val="24"/>
          <w:rtl/>
        </w:rPr>
      </w:pPr>
      <w:r w:rsidRPr="00A42CD4">
        <w:rPr>
          <w:rFonts w:ascii="David" w:hAnsi="David" w:cs="David" w:hint="cs"/>
          <w:sz w:val="24"/>
          <w:szCs w:val="24"/>
          <w:u w:val="single"/>
          <w:rtl/>
        </w:rPr>
        <w:t>משמעויות לביטוי "נאצי"</w:t>
      </w:r>
      <w:r>
        <w:rPr>
          <w:rFonts w:ascii="David" w:hAnsi="David" w:cs="David" w:hint="cs"/>
          <w:sz w:val="24"/>
          <w:szCs w:val="24"/>
          <w:rtl/>
        </w:rPr>
        <w:t>:</w:t>
      </w:r>
    </w:p>
    <w:p w14:paraId="36FEF7EA" w14:textId="4E965D9C" w:rsidR="00A42CD4" w:rsidRDefault="00A42CD4" w:rsidP="00184A34">
      <w:pPr>
        <w:pStyle w:val="a7"/>
        <w:numPr>
          <w:ilvl w:val="0"/>
          <w:numId w:val="5"/>
        </w:numPr>
        <w:spacing w:after="0" w:line="360" w:lineRule="auto"/>
        <w:ind w:left="-483" w:right="-567"/>
        <w:jc w:val="both"/>
        <w:rPr>
          <w:rFonts w:ascii="David" w:hAnsi="David" w:cs="David"/>
          <w:sz w:val="24"/>
          <w:szCs w:val="24"/>
        </w:rPr>
      </w:pPr>
      <w:r>
        <w:rPr>
          <w:rFonts w:ascii="David" w:hAnsi="David" w:cs="David" w:hint="cs"/>
          <w:sz w:val="24"/>
          <w:szCs w:val="24"/>
          <w:rtl/>
        </w:rPr>
        <w:t>קללה קשה</w:t>
      </w:r>
    </w:p>
    <w:p w14:paraId="7991F92B" w14:textId="3E097B2E" w:rsidR="00A42CD4" w:rsidRDefault="00A42CD4" w:rsidP="00184A34">
      <w:pPr>
        <w:pStyle w:val="a7"/>
        <w:numPr>
          <w:ilvl w:val="0"/>
          <w:numId w:val="5"/>
        </w:numPr>
        <w:spacing w:after="0" w:line="360" w:lineRule="auto"/>
        <w:ind w:left="-483" w:right="-567"/>
        <w:jc w:val="both"/>
        <w:rPr>
          <w:rFonts w:ascii="David" w:hAnsi="David" w:cs="David"/>
          <w:sz w:val="24"/>
          <w:szCs w:val="24"/>
        </w:rPr>
      </w:pPr>
      <w:r>
        <w:rPr>
          <w:rFonts w:ascii="David" w:hAnsi="David" w:cs="David" w:hint="cs"/>
          <w:sz w:val="24"/>
          <w:szCs w:val="24"/>
          <w:rtl/>
        </w:rPr>
        <w:t>השוואה קיצונית ביקורתית</w:t>
      </w:r>
    </w:p>
    <w:p w14:paraId="0CC76EB7" w14:textId="7B23BC66" w:rsidR="00A42CD4" w:rsidRDefault="00A42CD4" w:rsidP="00184A34">
      <w:pPr>
        <w:pStyle w:val="a7"/>
        <w:numPr>
          <w:ilvl w:val="0"/>
          <w:numId w:val="5"/>
        </w:numPr>
        <w:spacing w:line="360" w:lineRule="auto"/>
        <w:ind w:left="-483" w:right="-567"/>
        <w:jc w:val="both"/>
        <w:rPr>
          <w:rFonts w:ascii="David" w:hAnsi="David" w:cs="David"/>
          <w:sz w:val="24"/>
          <w:szCs w:val="24"/>
        </w:rPr>
      </w:pPr>
      <w:r>
        <w:rPr>
          <w:rFonts w:ascii="David" w:hAnsi="David" w:cs="David" w:hint="cs"/>
          <w:sz w:val="24"/>
          <w:szCs w:val="24"/>
          <w:rtl/>
        </w:rPr>
        <w:t>תגובה קיצונית כנגד גזענות- שימוש בביטוי מעולם השואה כדי להוקיע תופעה פסולה בחברה.</w:t>
      </w:r>
    </w:p>
    <w:p w14:paraId="24FF8EAA" w14:textId="714E7681" w:rsidR="00A377EB" w:rsidRDefault="00A377EB" w:rsidP="00184A34">
      <w:pPr>
        <w:pStyle w:val="a7"/>
        <w:numPr>
          <w:ilvl w:val="0"/>
          <w:numId w:val="5"/>
        </w:numPr>
        <w:spacing w:line="360" w:lineRule="auto"/>
        <w:ind w:left="-483" w:right="-567"/>
        <w:jc w:val="both"/>
        <w:rPr>
          <w:rFonts w:ascii="David" w:hAnsi="David" w:cs="David"/>
          <w:sz w:val="24"/>
          <w:szCs w:val="24"/>
        </w:rPr>
      </w:pPr>
      <w:r w:rsidRPr="00A377EB">
        <w:rPr>
          <w:rFonts w:ascii="David" w:hAnsi="David" w:cs="David"/>
          <w:sz w:val="24"/>
          <w:szCs w:val="24"/>
          <w:rtl/>
        </w:rPr>
        <w:t>הביטוי "נאצי" תמיד יאמר בכוונה לפגוע, ואין לו מובן חיובי.</w:t>
      </w:r>
    </w:p>
    <w:p w14:paraId="6AC20D5E" w14:textId="2BA5B044" w:rsidR="00A42CD4" w:rsidRPr="0064373A" w:rsidRDefault="00A42CD4" w:rsidP="00161D6C">
      <w:pPr>
        <w:spacing w:after="0" w:line="360" w:lineRule="auto"/>
        <w:ind w:left="-1050" w:right="-567"/>
        <w:jc w:val="center"/>
        <w:rPr>
          <w:rFonts w:ascii="David" w:hAnsi="David" w:cs="David"/>
          <w:b/>
          <w:bCs/>
          <w:sz w:val="24"/>
          <w:szCs w:val="24"/>
          <w:rtl/>
        </w:rPr>
      </w:pPr>
      <w:r w:rsidRPr="0064373A">
        <w:rPr>
          <w:rFonts w:ascii="David" w:hAnsi="David" w:cs="David" w:hint="cs"/>
          <w:b/>
          <w:bCs/>
          <w:sz w:val="24"/>
          <w:szCs w:val="24"/>
          <w:rtl/>
        </w:rPr>
        <w:t>האם השימוש בביטוי הוא עילה לתביעה?</w:t>
      </w:r>
    </w:p>
    <w:p w14:paraId="70945098" w14:textId="55917041" w:rsidR="00A377EB" w:rsidRPr="00A377EB" w:rsidRDefault="00A42CD4" w:rsidP="00161D6C">
      <w:pPr>
        <w:spacing w:after="0" w:line="360" w:lineRule="auto"/>
        <w:ind w:left="-766" w:right="-567"/>
        <w:jc w:val="both"/>
        <w:rPr>
          <w:rFonts w:ascii="David" w:hAnsi="David" w:cs="David"/>
          <w:sz w:val="24"/>
          <w:szCs w:val="24"/>
          <w:rtl/>
        </w:rPr>
      </w:pPr>
      <w:r w:rsidRPr="007A34FC">
        <w:rPr>
          <w:rFonts w:ascii="David" w:hAnsi="David" w:cs="David" w:hint="cs"/>
          <w:sz w:val="24"/>
          <w:szCs w:val="24"/>
          <w:highlight w:val="cyan"/>
          <w:u w:val="single"/>
          <w:rtl/>
        </w:rPr>
        <w:t>פרשת תומרקין נ' העצני</w:t>
      </w:r>
      <w:r>
        <w:rPr>
          <w:rFonts w:ascii="David" w:hAnsi="David" w:cs="David" w:hint="cs"/>
          <w:sz w:val="24"/>
          <w:szCs w:val="24"/>
          <w:rtl/>
        </w:rPr>
        <w:t xml:space="preserve"> (1989)- </w:t>
      </w:r>
      <w:r w:rsidR="00161D6C" w:rsidRPr="00161D6C">
        <w:rPr>
          <w:rFonts w:ascii="David" w:hAnsi="David" w:cs="David"/>
          <w:bCs/>
          <w:sz w:val="24"/>
          <w:szCs w:val="24"/>
          <w:rtl/>
        </w:rPr>
        <w:t>תומרקין</w:t>
      </w:r>
      <w:r w:rsidR="00161D6C" w:rsidRPr="00161D6C">
        <w:rPr>
          <w:rFonts w:ascii="David" w:hAnsi="David" w:cs="David"/>
          <w:b/>
          <w:sz w:val="24"/>
          <w:szCs w:val="24"/>
          <w:rtl/>
        </w:rPr>
        <w:t xml:space="preserve"> היה צייר ופסל, מתנגד ליישוב יהודה ושומרון ע"י יהודים. את השקפותיו הוא מביע בצורה בוטה וגסה ביותר. </w:t>
      </w:r>
      <w:r w:rsidR="00161D6C" w:rsidRPr="00161D6C">
        <w:rPr>
          <w:rFonts w:ascii="David" w:hAnsi="David" w:cs="David"/>
          <w:b/>
          <w:bCs/>
          <w:sz w:val="24"/>
          <w:szCs w:val="24"/>
          <w:rtl/>
        </w:rPr>
        <w:t>העצני</w:t>
      </w:r>
      <w:r w:rsidR="00161D6C" w:rsidRPr="00161D6C">
        <w:rPr>
          <w:rFonts w:ascii="David" w:hAnsi="David" w:cs="David"/>
          <w:b/>
          <w:sz w:val="24"/>
          <w:szCs w:val="24"/>
          <w:rtl/>
        </w:rPr>
        <w:t xml:space="preserve"> הוא עורך דין המתגורר בקרית ארבע, חברון, הוא מכהן כחבר המועצה המקומית. הוא </w:t>
      </w:r>
      <w:r w:rsidR="00161D6C" w:rsidRPr="00161D6C">
        <w:rPr>
          <w:rFonts w:ascii="David" w:hAnsi="David" w:cs="David"/>
          <w:b/>
          <w:sz w:val="24"/>
          <w:szCs w:val="24"/>
          <w:u w:val="single"/>
          <w:rtl/>
        </w:rPr>
        <w:t>ידוע בציבור</w:t>
      </w:r>
      <w:r w:rsidR="00161D6C" w:rsidRPr="00161D6C">
        <w:rPr>
          <w:rFonts w:ascii="David" w:hAnsi="David" w:cs="David"/>
          <w:b/>
          <w:sz w:val="24"/>
          <w:szCs w:val="24"/>
          <w:rtl/>
        </w:rPr>
        <w:t xml:space="preserve"> כאחד מראשי הדוברים למען יישוב יהודה ושומרון ע"י יהודים. לתומרקין לא היה נוח עם האמירות של העצני. תומרקין כתב מכתב להעצני. לצד פרטי הנמען היה כתוב </w:t>
      </w:r>
      <w:r w:rsidR="00161D6C" w:rsidRPr="00161D6C">
        <w:rPr>
          <w:rFonts w:ascii="David" w:hAnsi="David" w:cs="David"/>
          <w:b/>
          <w:bCs/>
          <w:sz w:val="24"/>
          <w:szCs w:val="24"/>
        </w:rPr>
        <w:t>KZ</w:t>
      </w:r>
      <w:r w:rsidR="00161D6C" w:rsidRPr="00161D6C">
        <w:rPr>
          <w:rFonts w:ascii="David" w:hAnsi="David" w:cs="David"/>
          <w:b/>
          <w:bCs/>
          <w:sz w:val="24"/>
          <w:szCs w:val="24"/>
          <w:rtl/>
        </w:rPr>
        <w:t xml:space="preserve"> </w:t>
      </w:r>
      <w:r w:rsidR="00161D6C" w:rsidRPr="00161D6C">
        <w:rPr>
          <w:rFonts w:ascii="David" w:hAnsi="David" w:cs="David"/>
          <w:b/>
          <w:sz w:val="24"/>
          <w:szCs w:val="24"/>
          <w:rtl/>
        </w:rPr>
        <w:t xml:space="preserve">שהקיצור שלהן בגרמנית הוא </w:t>
      </w:r>
      <w:r w:rsidR="00161D6C" w:rsidRPr="00161D6C">
        <w:rPr>
          <w:rFonts w:ascii="David" w:hAnsi="David" w:cs="David"/>
          <w:sz w:val="24"/>
          <w:szCs w:val="24"/>
          <w:rtl/>
        </w:rPr>
        <w:t>"מחנה ריכוז".</w:t>
      </w:r>
      <w:r w:rsidR="00161D6C" w:rsidRPr="00161D6C">
        <w:rPr>
          <w:rFonts w:ascii="David" w:hAnsi="David" w:cs="David"/>
          <w:b/>
          <w:sz w:val="24"/>
          <w:szCs w:val="24"/>
          <w:rtl/>
        </w:rPr>
        <w:t xml:space="preserve"> יש כאן בעצם רמיזה שהוא מתנהל כנאצי. הוגשה תביעת לשון הרע. </w:t>
      </w:r>
    </w:p>
    <w:p w14:paraId="08F12730" w14:textId="77777777" w:rsidR="004704F9" w:rsidRDefault="00A377EB" w:rsidP="004704F9">
      <w:pPr>
        <w:spacing w:after="0" w:line="360" w:lineRule="auto"/>
        <w:ind w:left="-766" w:right="-567"/>
        <w:jc w:val="both"/>
        <w:rPr>
          <w:rFonts w:ascii="David" w:hAnsi="David" w:cs="David"/>
          <w:b/>
          <w:bCs/>
          <w:sz w:val="24"/>
          <w:szCs w:val="24"/>
          <w:rtl/>
        </w:rPr>
      </w:pPr>
      <w:r w:rsidRPr="00A377EB">
        <w:rPr>
          <w:rFonts w:ascii="David" w:hAnsi="David" w:cs="David" w:hint="cs"/>
          <w:sz w:val="24"/>
          <w:szCs w:val="24"/>
          <w:u w:val="single"/>
          <w:rtl/>
        </w:rPr>
        <w:t>המחוזי</w:t>
      </w:r>
      <w:r>
        <w:rPr>
          <w:rFonts w:ascii="David" w:hAnsi="David" w:cs="David" w:hint="cs"/>
          <w:sz w:val="24"/>
          <w:szCs w:val="24"/>
          <w:rtl/>
        </w:rPr>
        <w:t xml:space="preserve">: לצורך הוכחת פרסום לשון הרע לא צריך לבחון מה הייתה הכוונה הסובייקטיבית של המפרסם, אלא איך האדם הסביר היה מפרש את הביטוי </w:t>
      </w:r>
      <w:r>
        <w:rPr>
          <w:rFonts w:ascii="David" w:hAnsi="David" w:cs="David" w:hint="cs"/>
          <w:sz w:val="24"/>
          <w:szCs w:val="24"/>
        </w:rPr>
        <w:t>KZ</w:t>
      </w:r>
      <w:r>
        <w:rPr>
          <w:rFonts w:ascii="David" w:hAnsi="David" w:cs="David" w:hint="cs"/>
          <w:b/>
          <w:bCs/>
          <w:sz w:val="24"/>
          <w:szCs w:val="24"/>
          <w:rtl/>
        </w:rPr>
        <w:t xml:space="preserve">, </w:t>
      </w:r>
      <w:r w:rsidRPr="00A377EB">
        <w:rPr>
          <w:rFonts w:ascii="David" w:hAnsi="David" w:cs="David" w:hint="cs"/>
          <w:b/>
          <w:bCs/>
          <w:sz w:val="24"/>
          <w:szCs w:val="24"/>
          <w:rtl/>
        </w:rPr>
        <w:t>כיצד אדם אובייקטיבי מפרש את האמירה מהצד.</w:t>
      </w:r>
      <w:r>
        <w:rPr>
          <w:rFonts w:ascii="David" w:hAnsi="David" w:cs="David" w:hint="cs"/>
          <w:sz w:val="24"/>
          <w:szCs w:val="24"/>
          <w:rtl/>
        </w:rPr>
        <w:t xml:space="preserve"> </w:t>
      </w:r>
    </w:p>
    <w:p w14:paraId="779B6F5B" w14:textId="63777644" w:rsidR="00A377EB" w:rsidRDefault="004704F9" w:rsidP="004704F9">
      <w:pPr>
        <w:spacing w:after="0" w:line="360" w:lineRule="auto"/>
        <w:ind w:left="-766" w:right="-567"/>
        <w:jc w:val="both"/>
        <w:rPr>
          <w:rFonts w:ascii="David" w:hAnsi="David" w:cs="David"/>
          <w:sz w:val="24"/>
          <w:szCs w:val="24"/>
          <w:rtl/>
        </w:rPr>
      </w:pPr>
      <w:r w:rsidRPr="004704F9">
        <w:rPr>
          <w:rFonts w:ascii="David" w:hAnsi="David" w:cs="David" w:hint="cs"/>
          <w:b/>
          <w:bCs/>
          <w:sz w:val="24"/>
          <w:szCs w:val="24"/>
          <w:rtl/>
        </w:rPr>
        <w:t>ה</w:t>
      </w:r>
      <w:r w:rsidR="00A377EB" w:rsidRPr="004704F9">
        <w:rPr>
          <w:rFonts w:ascii="David" w:hAnsi="David" w:cs="David" w:hint="cs"/>
          <w:b/>
          <w:bCs/>
          <w:sz w:val="24"/>
          <w:szCs w:val="24"/>
          <w:rtl/>
        </w:rPr>
        <w:t>תביע</w:t>
      </w:r>
      <w:r w:rsidRPr="004704F9">
        <w:rPr>
          <w:rFonts w:ascii="David" w:hAnsi="David" w:cs="David" w:hint="cs"/>
          <w:b/>
          <w:bCs/>
          <w:sz w:val="24"/>
          <w:szCs w:val="24"/>
          <w:rtl/>
        </w:rPr>
        <w:t xml:space="preserve">ה </w:t>
      </w:r>
      <w:r w:rsidR="00A377EB" w:rsidRPr="004704F9">
        <w:rPr>
          <w:rFonts w:ascii="David" w:hAnsi="David" w:cs="David" w:hint="cs"/>
          <w:b/>
          <w:bCs/>
          <w:sz w:val="24"/>
          <w:szCs w:val="24"/>
          <w:rtl/>
        </w:rPr>
        <w:t>התקבלה</w:t>
      </w:r>
      <w:r w:rsidRPr="004704F9">
        <w:rPr>
          <w:rFonts w:ascii="David" w:hAnsi="David" w:cs="David" w:hint="cs"/>
          <w:b/>
          <w:bCs/>
          <w:sz w:val="24"/>
          <w:szCs w:val="24"/>
          <w:rtl/>
        </w:rPr>
        <w:t>.</w:t>
      </w:r>
      <w:r>
        <w:rPr>
          <w:rFonts w:ascii="David" w:hAnsi="David" w:cs="David" w:hint="cs"/>
          <w:b/>
          <w:bCs/>
          <w:sz w:val="24"/>
          <w:szCs w:val="24"/>
          <w:rtl/>
        </w:rPr>
        <w:t xml:space="preserve"> תומרקין ערער לעליון.</w:t>
      </w:r>
    </w:p>
    <w:p w14:paraId="66B9EF6B" w14:textId="0FB0F7F3" w:rsidR="004704F9" w:rsidRDefault="004704F9" w:rsidP="004704F9">
      <w:pPr>
        <w:spacing w:after="0" w:line="360" w:lineRule="auto"/>
        <w:ind w:left="-766" w:right="-567"/>
        <w:jc w:val="both"/>
        <w:rPr>
          <w:rFonts w:ascii="David" w:hAnsi="David" w:cs="David"/>
          <w:sz w:val="24"/>
          <w:szCs w:val="24"/>
          <w:rtl/>
        </w:rPr>
      </w:pPr>
      <w:r>
        <w:rPr>
          <w:rFonts w:ascii="David" w:hAnsi="David" w:cs="David" w:hint="cs"/>
          <w:sz w:val="24"/>
          <w:szCs w:val="24"/>
          <w:u w:val="single"/>
          <w:rtl/>
        </w:rPr>
        <w:t>העליון:</w:t>
      </w:r>
      <w:r>
        <w:rPr>
          <w:rFonts w:ascii="David" w:hAnsi="David" w:cs="David" w:hint="cs"/>
          <w:sz w:val="24"/>
          <w:szCs w:val="24"/>
          <w:rtl/>
        </w:rPr>
        <w:t xml:space="preserve"> </w:t>
      </w:r>
      <w:r w:rsidR="00A377EB" w:rsidRPr="00A377EB">
        <w:rPr>
          <w:rFonts w:ascii="David" w:hAnsi="David" w:cs="David" w:hint="cs"/>
          <w:sz w:val="24"/>
          <w:szCs w:val="24"/>
          <w:rtl/>
        </w:rPr>
        <w:t xml:space="preserve">קבע כי על מנת להטיל אחריות בשל תביעת לשון הרע, צריך שהקורא הסביר יפרש את הביטוי כפוגעני. </w:t>
      </w:r>
      <w:r>
        <w:rPr>
          <w:rFonts w:ascii="David" w:hAnsi="David" w:cs="David" w:hint="cs"/>
          <w:sz w:val="24"/>
          <w:szCs w:val="24"/>
          <w:rtl/>
        </w:rPr>
        <w:t>הפרשנות האובייקטיבית קבעה שלא ניתן לפרש זאת כנאצי, כיוון</w:t>
      </w:r>
      <w:r w:rsidR="00A377EB" w:rsidRPr="00A377EB">
        <w:rPr>
          <w:rFonts w:ascii="David" w:hAnsi="David" w:cs="David" w:hint="cs"/>
          <w:sz w:val="24"/>
          <w:szCs w:val="24"/>
          <w:rtl/>
        </w:rPr>
        <w:t xml:space="preserve"> </w:t>
      </w:r>
      <w:r>
        <w:rPr>
          <w:rFonts w:ascii="David" w:hAnsi="David" w:cs="David" w:hint="cs"/>
          <w:sz w:val="24"/>
          <w:szCs w:val="24"/>
          <w:rtl/>
        </w:rPr>
        <w:t>ש</w:t>
      </w:r>
      <w:r w:rsidR="00A377EB" w:rsidRPr="00A377EB">
        <w:rPr>
          <w:rFonts w:ascii="David" w:hAnsi="David" w:cs="David" w:hint="cs"/>
          <w:sz w:val="24"/>
          <w:szCs w:val="24"/>
          <w:rtl/>
        </w:rPr>
        <w:t xml:space="preserve">דבריו של תומרקין </w:t>
      </w:r>
      <w:r>
        <w:rPr>
          <w:rFonts w:ascii="David" w:hAnsi="David" w:cs="David" w:hint="cs"/>
          <w:sz w:val="24"/>
          <w:szCs w:val="24"/>
          <w:rtl/>
        </w:rPr>
        <w:t xml:space="preserve">פורשו </w:t>
      </w:r>
      <w:r w:rsidR="00A377EB" w:rsidRPr="00A377EB">
        <w:rPr>
          <w:rFonts w:ascii="David" w:hAnsi="David" w:cs="David" w:hint="cs"/>
          <w:sz w:val="24"/>
          <w:szCs w:val="24"/>
          <w:rtl/>
        </w:rPr>
        <w:t xml:space="preserve">כאילו העצני בסה"כ נמנה עם </w:t>
      </w:r>
      <w:r w:rsidR="00A377EB" w:rsidRPr="003C4637">
        <w:rPr>
          <w:rFonts w:ascii="David" w:hAnsi="David" w:cs="David" w:hint="cs"/>
          <w:sz w:val="24"/>
          <w:szCs w:val="24"/>
          <w:u w:val="single"/>
          <w:rtl/>
        </w:rPr>
        <w:t>מנהיגי הכלואים במחנה</w:t>
      </w:r>
      <w:r w:rsidR="00A377EB" w:rsidRPr="00A377EB">
        <w:rPr>
          <w:rFonts w:ascii="David" w:hAnsi="David" w:cs="David" w:hint="cs"/>
          <w:sz w:val="24"/>
          <w:szCs w:val="24"/>
          <w:rtl/>
        </w:rPr>
        <w:t xml:space="preserve">, ולא </w:t>
      </w:r>
      <w:r w:rsidR="00A377EB" w:rsidRPr="003C4637">
        <w:rPr>
          <w:rFonts w:ascii="David" w:hAnsi="David" w:cs="David" w:hint="cs"/>
          <w:b/>
          <w:bCs/>
          <w:sz w:val="24"/>
          <w:szCs w:val="24"/>
          <w:rtl/>
        </w:rPr>
        <w:t>כמנהיג המחנה הנאצי</w:t>
      </w:r>
      <w:r w:rsidR="00A377EB" w:rsidRPr="00A377EB">
        <w:rPr>
          <w:rFonts w:ascii="David" w:hAnsi="David" w:cs="David" w:hint="cs"/>
          <w:sz w:val="24"/>
          <w:szCs w:val="24"/>
          <w:rtl/>
        </w:rPr>
        <w:t xml:space="preserve">. </w:t>
      </w:r>
      <w:r>
        <w:rPr>
          <w:rFonts w:ascii="David" w:hAnsi="David" w:cs="David" w:hint="cs"/>
          <w:sz w:val="24"/>
          <w:szCs w:val="24"/>
          <w:u w:val="single"/>
          <w:rtl/>
        </w:rPr>
        <w:t>אין לה"ר.</w:t>
      </w:r>
    </w:p>
    <w:p w14:paraId="64BA148A" w14:textId="3F3A5E50" w:rsidR="00A77BAC" w:rsidRDefault="004704F9" w:rsidP="001B2539">
      <w:pPr>
        <w:spacing w:after="0" w:line="360" w:lineRule="auto"/>
        <w:ind w:left="-766" w:right="-567"/>
        <w:jc w:val="both"/>
        <w:rPr>
          <w:rFonts w:ascii="David" w:hAnsi="David" w:cs="David"/>
          <w:b/>
          <w:bCs/>
          <w:sz w:val="24"/>
          <w:szCs w:val="24"/>
          <w:rtl/>
        </w:rPr>
      </w:pPr>
      <w:r w:rsidRPr="005B429A">
        <w:rPr>
          <w:rFonts w:ascii="David" w:hAnsi="David" w:cs="David" w:hint="cs"/>
          <w:b/>
          <w:bCs/>
          <w:sz w:val="24"/>
          <w:szCs w:val="24"/>
          <w:highlight w:val="yellow"/>
          <w:u w:val="single"/>
          <w:rtl/>
        </w:rPr>
        <w:lastRenderedPageBreak/>
        <w:t>הלכה</w:t>
      </w:r>
      <w:r w:rsidRPr="005B429A">
        <w:rPr>
          <w:rFonts w:ascii="David" w:hAnsi="David" w:cs="David" w:hint="cs"/>
          <w:b/>
          <w:bCs/>
          <w:sz w:val="24"/>
          <w:szCs w:val="24"/>
          <w:highlight w:val="yellow"/>
          <w:rtl/>
        </w:rPr>
        <w:t xml:space="preserve">: </w:t>
      </w:r>
      <w:r w:rsidR="00A377EB" w:rsidRPr="005B429A">
        <w:rPr>
          <w:rFonts w:ascii="David" w:hAnsi="David" w:cs="David" w:hint="cs"/>
          <w:b/>
          <w:bCs/>
          <w:sz w:val="24"/>
          <w:szCs w:val="24"/>
          <w:highlight w:val="yellow"/>
          <w:rtl/>
        </w:rPr>
        <w:t>המבחן ללשון הרע הוא המבחן האובייקטיבי</w:t>
      </w:r>
      <w:r w:rsidRPr="005B429A">
        <w:rPr>
          <w:rFonts w:ascii="David" w:hAnsi="David" w:cs="David" w:hint="cs"/>
          <w:b/>
          <w:bCs/>
          <w:sz w:val="24"/>
          <w:szCs w:val="24"/>
          <w:highlight w:val="yellow"/>
          <w:rtl/>
        </w:rPr>
        <w:t>, לפי האדם הסביר מ</w:t>
      </w:r>
      <w:r w:rsidR="00C955C4">
        <w:rPr>
          <w:rFonts w:ascii="David" w:hAnsi="David" w:cs="David" w:hint="cs"/>
          <w:b/>
          <w:bCs/>
          <w:sz w:val="24"/>
          <w:szCs w:val="24"/>
          <w:highlight w:val="yellow"/>
          <w:rtl/>
        </w:rPr>
        <w:t xml:space="preserve">ן </w:t>
      </w:r>
      <w:r w:rsidRPr="005B429A">
        <w:rPr>
          <w:rFonts w:ascii="David" w:hAnsi="David" w:cs="David" w:hint="cs"/>
          <w:b/>
          <w:bCs/>
          <w:sz w:val="24"/>
          <w:szCs w:val="24"/>
          <w:highlight w:val="yellow"/>
          <w:rtl/>
        </w:rPr>
        <w:t>השורה.</w:t>
      </w:r>
    </w:p>
    <w:p w14:paraId="3D410A17" w14:textId="77777777" w:rsidR="001B2539" w:rsidRPr="001B2539" w:rsidRDefault="001B2539" w:rsidP="001B2539">
      <w:pPr>
        <w:spacing w:after="0" w:line="360" w:lineRule="auto"/>
        <w:ind w:left="-766" w:right="-567"/>
        <w:jc w:val="both"/>
        <w:rPr>
          <w:rFonts w:ascii="David" w:hAnsi="David" w:cs="David"/>
          <w:b/>
          <w:bCs/>
          <w:sz w:val="24"/>
          <w:szCs w:val="24"/>
          <w:rtl/>
        </w:rPr>
      </w:pPr>
    </w:p>
    <w:p w14:paraId="6591165A" w14:textId="23268518" w:rsidR="00A77BAC" w:rsidRDefault="00A42CD4" w:rsidP="00A77BAC">
      <w:pPr>
        <w:spacing w:after="0" w:line="360" w:lineRule="auto"/>
        <w:ind w:left="-766" w:right="-567"/>
        <w:jc w:val="both"/>
        <w:rPr>
          <w:rFonts w:ascii="David" w:hAnsi="David" w:cs="David"/>
          <w:sz w:val="24"/>
          <w:szCs w:val="24"/>
          <w:shd w:val="clear" w:color="auto" w:fill="FFFFFF"/>
          <w:rtl/>
        </w:rPr>
      </w:pPr>
      <w:r w:rsidRPr="007A34FC">
        <w:rPr>
          <w:rFonts w:ascii="David" w:hAnsi="David" w:cs="David" w:hint="cs"/>
          <w:sz w:val="24"/>
          <w:szCs w:val="24"/>
          <w:highlight w:val="cyan"/>
          <w:u w:val="single"/>
          <w:rtl/>
        </w:rPr>
        <w:t>פרשת בן גביר נ' דנקנר</w:t>
      </w:r>
      <w:r w:rsidR="00A77BAC" w:rsidRPr="00A77BAC">
        <w:rPr>
          <w:rFonts w:ascii="David" w:hAnsi="David" w:cs="David" w:hint="cs"/>
          <w:sz w:val="24"/>
          <w:szCs w:val="24"/>
          <w:rtl/>
        </w:rPr>
        <w:t xml:space="preserve"> </w:t>
      </w:r>
      <w:bookmarkStart w:id="7" w:name="_Hlk77251280"/>
      <w:r w:rsidR="00A77BAC" w:rsidRPr="00A77BAC">
        <w:rPr>
          <w:rFonts w:ascii="David" w:hAnsi="David" w:cs="David" w:hint="cs"/>
          <w:sz w:val="24"/>
          <w:szCs w:val="24"/>
          <w:rtl/>
        </w:rPr>
        <w:t xml:space="preserve">(2006)- </w:t>
      </w:r>
      <w:r w:rsidR="002D286E" w:rsidRPr="00EA7A0C">
        <w:rPr>
          <w:rFonts w:ascii="David" w:hAnsi="David" w:cs="David"/>
          <w:sz w:val="24"/>
          <w:szCs w:val="24"/>
          <w:shd w:val="clear" w:color="auto" w:fill="FFFFFF"/>
          <w:rtl/>
        </w:rPr>
        <w:t>בת</w:t>
      </w:r>
      <w:r w:rsidR="002D286E">
        <w:rPr>
          <w:rFonts w:ascii="David" w:hAnsi="David" w:cs="David" w:hint="cs"/>
          <w:sz w:val="24"/>
          <w:szCs w:val="24"/>
          <w:shd w:val="clear" w:color="auto" w:fill="FFFFFF"/>
          <w:rtl/>
        </w:rPr>
        <w:t>ו</w:t>
      </w:r>
      <w:r w:rsidR="002D286E" w:rsidRPr="00EA7A0C">
        <w:rPr>
          <w:rFonts w:ascii="David" w:hAnsi="David" w:cs="David"/>
          <w:sz w:val="24"/>
          <w:szCs w:val="24"/>
          <w:shd w:val="clear" w:color="auto" w:fill="FFFFFF"/>
          <w:rtl/>
        </w:rPr>
        <w:t>כנית הטלוויזיה "פופוליטיקה"</w:t>
      </w:r>
      <w:r w:rsidR="00A77BAC">
        <w:rPr>
          <w:rFonts w:ascii="David" w:hAnsi="David" w:cs="David" w:hint="cs"/>
          <w:sz w:val="24"/>
          <w:szCs w:val="24"/>
          <w:shd w:val="clear" w:color="auto" w:fill="FFFFFF"/>
          <w:rtl/>
        </w:rPr>
        <w:t xml:space="preserve"> פלט דנקנר כלפי בן גביר </w:t>
      </w:r>
      <w:r w:rsidR="002D286E" w:rsidRPr="00EA7A0C">
        <w:rPr>
          <w:rFonts w:ascii="David" w:hAnsi="David" w:cs="David"/>
          <w:sz w:val="24"/>
          <w:szCs w:val="24"/>
          <w:shd w:val="clear" w:color="auto" w:fill="FFFFFF"/>
          <w:rtl/>
        </w:rPr>
        <w:t>"מותר להתגונן מול איתמר הקטן הנאצי הזה"; ו</w:t>
      </w:r>
      <w:r w:rsidR="00A77BAC">
        <w:rPr>
          <w:rFonts w:ascii="David" w:hAnsi="David" w:cs="David" w:hint="cs"/>
          <w:sz w:val="24"/>
          <w:szCs w:val="24"/>
          <w:shd w:val="clear" w:color="auto" w:fill="FFFFFF"/>
          <w:rtl/>
        </w:rPr>
        <w:t>-</w:t>
      </w:r>
      <w:r w:rsidR="002D286E" w:rsidRPr="00EA7A0C">
        <w:rPr>
          <w:rFonts w:ascii="David" w:hAnsi="David" w:cs="David"/>
          <w:sz w:val="24"/>
          <w:szCs w:val="24"/>
          <w:shd w:val="clear" w:color="auto" w:fill="FFFFFF"/>
          <w:rtl/>
        </w:rPr>
        <w:t xml:space="preserve"> "סתום את הפה נאצי מלוכלך". </w:t>
      </w:r>
      <w:r w:rsidR="00A77BAC">
        <w:rPr>
          <w:rFonts w:ascii="David" w:hAnsi="David" w:cs="David" w:hint="cs"/>
          <w:sz w:val="24"/>
          <w:szCs w:val="24"/>
          <w:shd w:val="clear" w:color="auto" w:fill="FFFFFF"/>
          <w:rtl/>
        </w:rPr>
        <w:t xml:space="preserve">בן גביר </w:t>
      </w:r>
      <w:r w:rsidR="002D286E" w:rsidRPr="00EA7A0C">
        <w:rPr>
          <w:rFonts w:ascii="David" w:hAnsi="David" w:cs="David"/>
          <w:sz w:val="24"/>
          <w:szCs w:val="24"/>
          <w:shd w:val="clear" w:color="auto" w:fill="FFFFFF"/>
          <w:rtl/>
        </w:rPr>
        <w:t xml:space="preserve">הגיש </w:t>
      </w:r>
      <w:r w:rsidR="00A77BAC">
        <w:rPr>
          <w:rFonts w:ascii="David" w:hAnsi="David" w:cs="David" w:hint="cs"/>
          <w:sz w:val="24"/>
          <w:szCs w:val="24"/>
          <w:shd w:val="clear" w:color="auto" w:fill="FFFFFF"/>
          <w:rtl/>
        </w:rPr>
        <w:t>תביעה לביהמ"ש השלום בגין לה"ע ודנקנר טען להגנת "אמת בפרסום"</w:t>
      </w:r>
      <w:bookmarkEnd w:id="7"/>
      <w:r w:rsidR="00FE175C">
        <w:rPr>
          <w:rFonts w:ascii="David" w:hAnsi="David" w:cs="David" w:hint="cs"/>
          <w:sz w:val="24"/>
          <w:szCs w:val="24"/>
          <w:shd w:val="clear" w:color="auto" w:fill="FFFFFF"/>
          <w:rtl/>
        </w:rPr>
        <w:t xml:space="preserve"> ול</w:t>
      </w:r>
      <w:r w:rsidR="00FE175C" w:rsidRPr="00DE5047">
        <w:rPr>
          <w:rFonts w:ascii="David" w:hAnsi="David" w:cs="David"/>
          <w:b/>
          <w:sz w:val="24"/>
          <w:szCs w:val="24"/>
          <w:rtl/>
        </w:rPr>
        <w:t>הגנת תו"ל הבעת דעה (ס</w:t>
      </w:r>
      <w:r w:rsidR="00FE175C">
        <w:rPr>
          <w:rFonts w:ascii="David" w:hAnsi="David" w:cs="David" w:hint="cs"/>
          <w:b/>
          <w:sz w:val="24"/>
          <w:szCs w:val="24"/>
          <w:rtl/>
        </w:rPr>
        <w:t>'</w:t>
      </w:r>
      <w:r w:rsidR="00FE175C" w:rsidRPr="00DE5047">
        <w:rPr>
          <w:rFonts w:ascii="David" w:hAnsi="David" w:cs="David"/>
          <w:b/>
          <w:sz w:val="24"/>
          <w:szCs w:val="24"/>
          <w:rtl/>
        </w:rPr>
        <w:t>15(4))</w:t>
      </w:r>
      <w:r w:rsidR="00FE175C">
        <w:rPr>
          <w:rFonts w:ascii="David" w:hAnsi="David" w:cs="David" w:hint="cs"/>
          <w:b/>
          <w:sz w:val="24"/>
          <w:szCs w:val="24"/>
          <w:rtl/>
        </w:rPr>
        <w:t xml:space="preserve"> כיוון ש</w:t>
      </w:r>
      <w:r w:rsidR="00FE175C" w:rsidRPr="00DE5047">
        <w:rPr>
          <w:rFonts w:ascii="David" w:hAnsi="David" w:cs="David"/>
          <w:b/>
          <w:sz w:val="24"/>
          <w:szCs w:val="24"/>
          <w:rtl/>
        </w:rPr>
        <w:t>בן גביר גזען</w:t>
      </w:r>
      <w:r w:rsidR="00FE175C">
        <w:rPr>
          <w:rFonts w:ascii="David" w:hAnsi="David" w:cs="David" w:hint="cs"/>
          <w:b/>
          <w:sz w:val="24"/>
          <w:szCs w:val="24"/>
          <w:rtl/>
        </w:rPr>
        <w:t>.</w:t>
      </w:r>
    </w:p>
    <w:p w14:paraId="108FAD49" w14:textId="77777777" w:rsidR="00FE175C" w:rsidRDefault="00A77BAC" w:rsidP="00CF1D72">
      <w:pPr>
        <w:spacing w:after="0" w:line="360" w:lineRule="auto"/>
        <w:ind w:left="-766" w:right="-567"/>
        <w:jc w:val="both"/>
        <w:rPr>
          <w:rFonts w:ascii="David" w:hAnsi="David" w:cs="David"/>
          <w:sz w:val="24"/>
          <w:szCs w:val="24"/>
          <w:shd w:val="clear" w:color="auto" w:fill="FFFFFF"/>
          <w:rtl/>
        </w:rPr>
      </w:pPr>
      <w:r>
        <w:rPr>
          <w:rFonts w:ascii="David" w:hAnsi="David" w:cs="David" w:hint="cs"/>
          <w:sz w:val="24"/>
          <w:szCs w:val="24"/>
          <w:u w:val="single"/>
          <w:rtl/>
        </w:rPr>
        <w:t>השלום</w:t>
      </w:r>
      <w:r w:rsidRPr="00A77BAC">
        <w:rPr>
          <w:rFonts w:ascii="David" w:hAnsi="David" w:cs="David" w:hint="cs"/>
          <w:sz w:val="24"/>
          <w:szCs w:val="24"/>
          <w:rtl/>
        </w:rPr>
        <w:t xml:space="preserve">: </w:t>
      </w:r>
      <w:r w:rsidR="00CF1D72">
        <w:rPr>
          <w:rFonts w:ascii="David" w:hAnsi="David" w:cs="David" w:hint="cs"/>
          <w:sz w:val="24"/>
          <w:szCs w:val="24"/>
          <w:shd w:val="clear" w:color="auto" w:fill="FFFFFF"/>
          <w:rtl/>
        </w:rPr>
        <w:t>המבחן לקביעת ביטוי אם מהווה לשון הרע הינו</w:t>
      </w:r>
      <w:r w:rsidR="00CF1D72" w:rsidRPr="00EB5238">
        <w:rPr>
          <w:rFonts w:ascii="David" w:hAnsi="David" w:cs="David" w:hint="cs"/>
          <w:sz w:val="24"/>
          <w:szCs w:val="24"/>
          <w:shd w:val="clear" w:color="auto" w:fill="FFFFFF"/>
          <w:rtl/>
        </w:rPr>
        <w:t xml:space="preserve"> מול עיני "הבריות". לא די במילולי- "</w:t>
      </w:r>
      <w:r w:rsidR="00CF1D72">
        <w:rPr>
          <w:rFonts w:ascii="David" w:hAnsi="David" w:cs="David" w:hint="cs"/>
          <w:sz w:val="24"/>
          <w:szCs w:val="24"/>
          <w:shd w:val="clear" w:color="auto" w:fill="FFFFFF"/>
          <w:rtl/>
        </w:rPr>
        <w:t xml:space="preserve">מה </w:t>
      </w:r>
      <w:r w:rsidR="00CF1D72" w:rsidRPr="00EB5238">
        <w:rPr>
          <w:rFonts w:ascii="David" w:hAnsi="David" w:cs="David" w:hint="cs"/>
          <w:sz w:val="24"/>
          <w:szCs w:val="24"/>
          <w:shd w:val="clear" w:color="auto" w:fill="FFFFFF"/>
          <w:rtl/>
        </w:rPr>
        <w:t xml:space="preserve">אדם רגיל מן היישוב עשוי ללמוד מן הדברים". </w:t>
      </w:r>
      <w:r w:rsidR="00CF1D72">
        <w:rPr>
          <w:rFonts w:ascii="David" w:hAnsi="David" w:cs="David" w:hint="cs"/>
          <w:sz w:val="24"/>
          <w:szCs w:val="24"/>
          <w:shd w:val="clear" w:color="auto" w:fill="FFFFFF"/>
          <w:rtl/>
        </w:rPr>
        <w:t>אלא שואלים</w:t>
      </w:r>
      <w:r w:rsidR="00CF1D72" w:rsidRPr="00EB5238">
        <w:rPr>
          <w:rFonts w:ascii="David" w:hAnsi="David" w:cs="David" w:hint="cs"/>
          <w:sz w:val="24"/>
          <w:szCs w:val="24"/>
          <w:shd w:val="clear" w:color="auto" w:fill="FFFFFF"/>
          <w:rtl/>
        </w:rPr>
        <w:t xml:space="preserve"> כיצד הציבור הכללי מתייחס </w:t>
      </w:r>
      <w:r w:rsidR="00CF1D72">
        <w:rPr>
          <w:rFonts w:ascii="David" w:hAnsi="David" w:cs="David" w:hint="cs"/>
          <w:sz w:val="24"/>
          <w:szCs w:val="24"/>
          <w:shd w:val="clear" w:color="auto" w:fill="FFFFFF"/>
          <w:rtl/>
        </w:rPr>
        <w:t xml:space="preserve">למילה. </w:t>
      </w:r>
    </w:p>
    <w:p w14:paraId="01F789BA" w14:textId="547B12DE" w:rsidR="00FE175C" w:rsidRDefault="00CF1D72" w:rsidP="00CF1D72">
      <w:pPr>
        <w:spacing w:after="0" w:line="360" w:lineRule="auto"/>
        <w:ind w:left="-766" w:right="-567"/>
        <w:jc w:val="both"/>
        <w:rPr>
          <w:rFonts w:ascii="David" w:hAnsi="David" w:cs="David"/>
          <w:sz w:val="24"/>
          <w:szCs w:val="24"/>
          <w:shd w:val="clear" w:color="auto" w:fill="FFFFFF"/>
          <w:rtl/>
        </w:rPr>
      </w:pPr>
      <w:r w:rsidRPr="00EB5238">
        <w:rPr>
          <w:rFonts w:ascii="David" w:hAnsi="David" w:cs="David" w:hint="cs"/>
          <w:sz w:val="24"/>
          <w:szCs w:val="24"/>
          <w:shd w:val="clear" w:color="auto" w:fill="FFFFFF"/>
          <w:rtl/>
        </w:rPr>
        <w:t>הציבור מבין "נאצי" גם ככינוי למי שמייחסים לו שנאת זרים, דעות קיצוניות, בריוניות, אכזריות</w:t>
      </w:r>
      <w:r>
        <w:rPr>
          <w:rFonts w:ascii="David" w:hAnsi="David" w:cs="David" w:hint="cs"/>
          <w:sz w:val="24"/>
          <w:szCs w:val="24"/>
          <w:shd w:val="clear" w:color="auto" w:fill="FFFFFF"/>
          <w:rtl/>
        </w:rPr>
        <w:t>, אדם אלים</w:t>
      </w:r>
      <w:r w:rsidR="00FE175C">
        <w:rPr>
          <w:rFonts w:ascii="David" w:hAnsi="David" w:cs="David" w:hint="cs"/>
          <w:sz w:val="24"/>
          <w:szCs w:val="24"/>
          <w:shd w:val="clear" w:color="auto" w:fill="FFFFFF"/>
          <w:rtl/>
        </w:rPr>
        <w:t xml:space="preserve">. </w:t>
      </w:r>
    </w:p>
    <w:p w14:paraId="79B6E3E5" w14:textId="7CB418C0" w:rsidR="00FE175C" w:rsidRDefault="00FE175C" w:rsidP="00FE175C">
      <w:pPr>
        <w:spacing w:after="0" w:line="360" w:lineRule="auto"/>
        <w:ind w:left="-766" w:right="-567"/>
        <w:jc w:val="both"/>
        <w:rPr>
          <w:rFonts w:ascii="David" w:hAnsi="David" w:cs="David"/>
          <w:sz w:val="24"/>
          <w:szCs w:val="24"/>
          <w:u w:val="single"/>
          <w:shd w:val="clear" w:color="auto" w:fill="FFFFFF"/>
          <w:rtl/>
        </w:rPr>
      </w:pPr>
      <w:r>
        <w:rPr>
          <w:rFonts w:ascii="David" w:hAnsi="David" w:cs="David" w:hint="cs"/>
          <w:sz w:val="24"/>
          <w:szCs w:val="24"/>
          <w:shd w:val="clear" w:color="auto" w:fill="FFFFFF"/>
          <w:rtl/>
        </w:rPr>
        <w:t xml:space="preserve">הגנת הבעת דעה- נקבע שהפירוש של המונח לא עולה עם הדמות של בן גביר לא משנה כמה קיצוני יהיה, על כן אין הגנה. </w:t>
      </w:r>
      <w:r w:rsidR="00A77BAC">
        <w:rPr>
          <w:rFonts w:ascii="David" w:hAnsi="David" w:cs="David" w:hint="cs"/>
          <w:sz w:val="24"/>
          <w:szCs w:val="24"/>
          <w:shd w:val="clear" w:color="auto" w:fill="FFFFFF"/>
          <w:rtl/>
        </w:rPr>
        <w:t>הגנת "אמת בפרסום"</w:t>
      </w:r>
      <w:r>
        <w:rPr>
          <w:rFonts w:ascii="David" w:hAnsi="David" w:cs="David" w:hint="cs"/>
          <w:sz w:val="24"/>
          <w:szCs w:val="24"/>
          <w:shd w:val="clear" w:color="auto" w:fill="FFFFFF"/>
          <w:rtl/>
        </w:rPr>
        <w:t>-</w:t>
      </w:r>
      <w:r w:rsidR="00A77BAC">
        <w:rPr>
          <w:rFonts w:ascii="David" w:hAnsi="David" w:cs="David" w:hint="cs"/>
          <w:sz w:val="24"/>
          <w:szCs w:val="24"/>
          <w:shd w:val="clear" w:color="auto" w:fill="FFFFFF"/>
          <w:rtl/>
        </w:rPr>
        <w:t xml:space="preserve"> </w:t>
      </w:r>
      <w:r w:rsidR="00A77BAC" w:rsidRPr="00A77BAC">
        <w:rPr>
          <w:rFonts w:ascii="David" w:hAnsi="David" w:cs="David" w:hint="cs"/>
          <w:sz w:val="24"/>
          <w:szCs w:val="24"/>
          <w:shd w:val="clear" w:color="auto" w:fill="FFFFFF"/>
          <w:rtl/>
        </w:rPr>
        <w:t>בן גביר לא היה חי בתקופת השואה- לא יתכן שהוא נאצי</w:t>
      </w:r>
      <w:r w:rsidR="00A77BAC">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 xml:space="preserve">אין הגנה לדנקנר. </w:t>
      </w:r>
    </w:p>
    <w:p w14:paraId="4F78F2A1" w14:textId="1A383787" w:rsidR="00C26BBE" w:rsidRDefault="00A77BAC" w:rsidP="00CF1D72">
      <w:pPr>
        <w:spacing w:after="0" w:line="360" w:lineRule="auto"/>
        <w:ind w:left="-766" w:right="-567"/>
        <w:jc w:val="both"/>
        <w:rPr>
          <w:rFonts w:ascii="David" w:hAnsi="David" w:cs="David"/>
          <w:b/>
          <w:bCs/>
          <w:sz w:val="24"/>
          <w:szCs w:val="24"/>
          <w:shd w:val="clear" w:color="auto" w:fill="FFFFFF"/>
          <w:rtl/>
        </w:rPr>
      </w:pPr>
      <w:r w:rsidRPr="00C26BBE">
        <w:rPr>
          <w:rFonts w:ascii="David" w:hAnsi="David" w:cs="David" w:hint="cs"/>
          <w:sz w:val="24"/>
          <w:szCs w:val="24"/>
          <w:u w:val="single"/>
          <w:shd w:val="clear" w:color="auto" w:fill="FFFFFF"/>
          <w:rtl/>
        </w:rPr>
        <w:t>על כן לדנקנר יש אחראיות נזיקית לנזק שנגרם לבן גביר</w:t>
      </w:r>
      <w:r>
        <w:rPr>
          <w:rFonts w:ascii="David" w:hAnsi="David" w:cs="David" w:hint="cs"/>
          <w:sz w:val="24"/>
          <w:szCs w:val="24"/>
          <w:shd w:val="clear" w:color="auto" w:fill="FFFFFF"/>
          <w:rtl/>
        </w:rPr>
        <w:t xml:space="preserve">, אולם </w:t>
      </w:r>
      <w:r w:rsidR="002D286E">
        <w:rPr>
          <w:rFonts w:ascii="David" w:hAnsi="David" w:cs="David" w:hint="cs"/>
          <w:sz w:val="24"/>
          <w:szCs w:val="24"/>
          <w:shd w:val="clear" w:color="auto" w:fill="FFFFFF"/>
          <w:rtl/>
        </w:rPr>
        <w:t>כש</w:t>
      </w:r>
      <w:r w:rsidR="00CF1D72">
        <w:rPr>
          <w:rFonts w:ascii="David" w:hAnsi="David" w:cs="David" w:hint="cs"/>
          <w:sz w:val="24"/>
          <w:szCs w:val="24"/>
          <w:shd w:val="clear" w:color="auto" w:fill="FFFFFF"/>
          <w:rtl/>
        </w:rPr>
        <w:t xml:space="preserve">ביהמ"ש </w:t>
      </w:r>
      <w:r w:rsidR="002D286E">
        <w:rPr>
          <w:rFonts w:ascii="David" w:hAnsi="David" w:cs="David" w:hint="cs"/>
          <w:sz w:val="24"/>
          <w:szCs w:val="24"/>
          <w:shd w:val="clear" w:color="auto" w:fill="FFFFFF"/>
          <w:rtl/>
        </w:rPr>
        <w:t>בחן את הנזק</w:t>
      </w:r>
      <w:r w:rsidR="00CF1D72">
        <w:rPr>
          <w:rFonts w:ascii="David" w:hAnsi="David" w:cs="David" w:hint="cs"/>
          <w:sz w:val="24"/>
          <w:szCs w:val="24"/>
          <w:shd w:val="clear" w:color="auto" w:fill="FFFFFF"/>
          <w:rtl/>
        </w:rPr>
        <w:t>, הוא</w:t>
      </w:r>
      <w:r>
        <w:rPr>
          <w:rFonts w:ascii="David" w:hAnsi="David" w:cs="David" w:hint="cs"/>
          <w:sz w:val="24"/>
          <w:szCs w:val="24"/>
          <w:shd w:val="clear" w:color="auto" w:fill="FFFFFF"/>
          <w:rtl/>
        </w:rPr>
        <w:t xml:space="preserve"> ש</w:t>
      </w:r>
      <w:r w:rsidR="002D286E">
        <w:rPr>
          <w:rFonts w:ascii="David" w:hAnsi="David" w:cs="David" w:hint="cs"/>
          <w:sz w:val="24"/>
          <w:szCs w:val="24"/>
          <w:shd w:val="clear" w:color="auto" w:fill="FFFFFF"/>
          <w:rtl/>
        </w:rPr>
        <w:t xml:space="preserve">קל את </w:t>
      </w:r>
      <w:r>
        <w:rPr>
          <w:rFonts w:ascii="David" w:hAnsi="David" w:cs="David" w:hint="cs"/>
          <w:sz w:val="24"/>
          <w:szCs w:val="24"/>
          <w:shd w:val="clear" w:color="auto" w:fill="FFFFFF"/>
          <w:rtl/>
        </w:rPr>
        <w:t xml:space="preserve">נסיבות המקרה- </w:t>
      </w:r>
      <w:r w:rsidR="002D286E">
        <w:rPr>
          <w:rFonts w:ascii="David" w:hAnsi="David" w:cs="David" w:hint="cs"/>
          <w:sz w:val="24"/>
          <w:szCs w:val="24"/>
          <w:shd w:val="clear" w:color="auto" w:fill="FFFFFF"/>
          <w:rtl/>
        </w:rPr>
        <w:t>העובדה שבן גביר הכניס עצמו לתוכנית המעוררת וויכוחים בין דעות שונ</w:t>
      </w:r>
      <w:r>
        <w:rPr>
          <w:rFonts w:ascii="David" w:hAnsi="David" w:cs="David" w:hint="cs"/>
          <w:sz w:val="24"/>
          <w:szCs w:val="24"/>
          <w:shd w:val="clear" w:color="auto" w:fill="FFFFFF"/>
          <w:rtl/>
        </w:rPr>
        <w:t>ות</w:t>
      </w:r>
      <w:r w:rsidR="00C26BBE">
        <w:rPr>
          <w:rFonts w:ascii="David" w:hAnsi="David" w:cs="David" w:hint="cs"/>
          <w:sz w:val="24"/>
          <w:szCs w:val="24"/>
          <w:shd w:val="clear" w:color="auto" w:fill="FFFFFF"/>
          <w:rtl/>
        </w:rPr>
        <w:t xml:space="preserve"> ו</w:t>
      </w:r>
      <w:r>
        <w:rPr>
          <w:rFonts w:ascii="David" w:hAnsi="David" w:cs="David" w:hint="cs"/>
          <w:sz w:val="24"/>
          <w:szCs w:val="24"/>
          <w:shd w:val="clear" w:color="auto" w:fill="FFFFFF"/>
          <w:rtl/>
        </w:rPr>
        <w:t>התנהגות</w:t>
      </w:r>
      <w:r w:rsidR="00CF1D72">
        <w:rPr>
          <w:rFonts w:ascii="David" w:hAnsi="David" w:cs="David" w:hint="cs"/>
          <w:sz w:val="24"/>
          <w:szCs w:val="24"/>
          <w:shd w:val="clear" w:color="auto" w:fill="FFFFFF"/>
          <w:rtl/>
        </w:rPr>
        <w:t xml:space="preserve">ו </w:t>
      </w:r>
      <w:r>
        <w:rPr>
          <w:rFonts w:ascii="David" w:hAnsi="David" w:cs="David" w:hint="cs"/>
          <w:sz w:val="24"/>
          <w:szCs w:val="24"/>
          <w:shd w:val="clear" w:color="auto" w:fill="FFFFFF"/>
          <w:rtl/>
        </w:rPr>
        <w:t>במהלך התוכנית, ו</w:t>
      </w:r>
      <w:r w:rsidR="002D286E">
        <w:rPr>
          <w:rFonts w:ascii="David" w:hAnsi="David" w:cs="David" w:hint="cs"/>
          <w:sz w:val="24"/>
          <w:szCs w:val="24"/>
          <w:shd w:val="clear" w:color="auto" w:fill="FFFFFF"/>
          <w:rtl/>
        </w:rPr>
        <w:t xml:space="preserve">לכן </w:t>
      </w:r>
      <w:r w:rsidR="002D286E" w:rsidRPr="00EA7A0C">
        <w:rPr>
          <w:rFonts w:ascii="David" w:hAnsi="David" w:cs="David"/>
          <w:sz w:val="24"/>
          <w:szCs w:val="24"/>
          <w:shd w:val="clear" w:color="auto" w:fill="FFFFFF"/>
          <w:rtl/>
        </w:rPr>
        <w:t xml:space="preserve">העמיד את </w:t>
      </w:r>
      <w:r w:rsidR="002D286E" w:rsidRPr="00137F40">
        <w:rPr>
          <w:rFonts w:ascii="David" w:hAnsi="David" w:cs="David"/>
          <w:b/>
          <w:bCs/>
          <w:sz w:val="24"/>
          <w:szCs w:val="24"/>
          <w:shd w:val="clear" w:color="auto" w:fill="FFFFFF"/>
          <w:rtl/>
        </w:rPr>
        <w:t>סכום הפיצוי על שקל אחד בלבד</w:t>
      </w:r>
      <w:r w:rsidR="002D286E" w:rsidRPr="00EA7A0C">
        <w:rPr>
          <w:rFonts w:ascii="David" w:hAnsi="David" w:cs="David"/>
          <w:sz w:val="24"/>
          <w:szCs w:val="24"/>
          <w:shd w:val="clear" w:color="auto" w:fill="FFFFFF"/>
          <w:rtl/>
        </w:rPr>
        <w:t>.</w:t>
      </w:r>
      <w:r w:rsidR="002D286E">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 xml:space="preserve">פיצויים אלה מכונים "פיצויים לבוז". </w:t>
      </w:r>
    </w:p>
    <w:p w14:paraId="55DD7170" w14:textId="5F5A1BCF" w:rsidR="00CF1D72" w:rsidRPr="00CF1D72" w:rsidRDefault="00CF1D72" w:rsidP="00CF1D72">
      <w:pPr>
        <w:spacing w:after="0" w:line="360" w:lineRule="auto"/>
        <w:ind w:left="-766" w:right="-567"/>
        <w:jc w:val="both"/>
        <w:rPr>
          <w:rFonts w:ascii="David" w:hAnsi="David" w:cs="David"/>
          <w:sz w:val="24"/>
          <w:szCs w:val="24"/>
          <w:shd w:val="clear" w:color="auto" w:fill="FFFFFF"/>
          <w:rtl/>
        </w:rPr>
      </w:pPr>
      <w:r w:rsidRPr="00CF1D72">
        <w:rPr>
          <w:rFonts w:ascii="David" w:hAnsi="David" w:cs="David" w:hint="cs"/>
          <w:b/>
          <w:bCs/>
          <w:sz w:val="24"/>
          <w:szCs w:val="24"/>
          <w:shd w:val="clear" w:color="auto" w:fill="FFFFFF"/>
          <w:rtl/>
        </w:rPr>
        <w:t>בן גביר מערער על סכום הפיצוי, דנקנר מערער על עצם האחריות שנקבעה לו</w:t>
      </w:r>
      <w:r w:rsidR="00C26BBE">
        <w:rPr>
          <w:rFonts w:ascii="David" w:hAnsi="David" w:cs="David" w:hint="cs"/>
          <w:b/>
          <w:bCs/>
          <w:sz w:val="24"/>
          <w:szCs w:val="24"/>
          <w:shd w:val="clear" w:color="auto" w:fill="FFFFFF"/>
          <w:rtl/>
        </w:rPr>
        <w:t xml:space="preserve"> וטוען שקמה לו הגנה</w:t>
      </w:r>
      <w:r w:rsidRPr="00CF1D72">
        <w:rPr>
          <w:rFonts w:ascii="David" w:hAnsi="David" w:cs="David" w:hint="cs"/>
          <w:b/>
          <w:bCs/>
          <w:sz w:val="24"/>
          <w:szCs w:val="24"/>
          <w:shd w:val="clear" w:color="auto" w:fill="FFFFFF"/>
          <w:rtl/>
        </w:rPr>
        <w:t>.</w:t>
      </w:r>
    </w:p>
    <w:p w14:paraId="769C5651" w14:textId="7BD743A4" w:rsidR="002D286E" w:rsidRPr="00A77BAC" w:rsidRDefault="002D286E" w:rsidP="00A77BAC">
      <w:pPr>
        <w:spacing w:after="0" w:line="360" w:lineRule="auto"/>
        <w:ind w:left="-766" w:right="-567"/>
        <w:jc w:val="both"/>
        <w:rPr>
          <w:rFonts w:ascii="David" w:hAnsi="David" w:cs="David"/>
          <w:sz w:val="24"/>
          <w:szCs w:val="24"/>
          <w:shd w:val="clear" w:color="auto" w:fill="FFFFFF"/>
          <w:rtl/>
        </w:rPr>
      </w:pPr>
      <w:r w:rsidRPr="00CF1D72">
        <w:rPr>
          <w:rFonts w:ascii="David" w:hAnsi="David" w:cs="David" w:hint="cs"/>
          <w:sz w:val="24"/>
          <w:szCs w:val="24"/>
          <w:u w:val="single"/>
          <w:shd w:val="clear" w:color="auto" w:fill="FFFFFF"/>
          <w:rtl/>
        </w:rPr>
        <w:t>המחוזי</w:t>
      </w:r>
      <w:r w:rsidR="00CF1D72">
        <w:rPr>
          <w:rFonts w:ascii="David" w:hAnsi="David" w:cs="David" w:hint="cs"/>
          <w:sz w:val="24"/>
          <w:szCs w:val="24"/>
          <w:shd w:val="clear" w:color="auto" w:fill="FFFFFF"/>
          <w:rtl/>
        </w:rPr>
        <w:t>:</w:t>
      </w:r>
      <w:r w:rsidRPr="00EB5238">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הפך את ההלכה ו</w:t>
      </w:r>
      <w:r w:rsidR="00CF1D72">
        <w:rPr>
          <w:rFonts w:ascii="David" w:hAnsi="David" w:cs="David" w:hint="cs"/>
          <w:sz w:val="24"/>
          <w:szCs w:val="24"/>
          <w:shd w:val="clear" w:color="auto" w:fill="FFFFFF"/>
          <w:rtl/>
        </w:rPr>
        <w:t xml:space="preserve">דנקנר </w:t>
      </w:r>
      <w:r>
        <w:rPr>
          <w:rFonts w:ascii="David" w:hAnsi="David" w:cs="David" w:hint="cs"/>
          <w:sz w:val="24"/>
          <w:szCs w:val="24"/>
          <w:shd w:val="clear" w:color="auto" w:fill="FFFFFF"/>
          <w:rtl/>
        </w:rPr>
        <w:t xml:space="preserve">זוכה </w:t>
      </w:r>
      <w:r w:rsidR="00CF1D72">
        <w:rPr>
          <w:rFonts w:ascii="David" w:hAnsi="David" w:cs="David" w:hint="cs"/>
          <w:sz w:val="24"/>
          <w:szCs w:val="24"/>
          <w:shd w:val="clear" w:color="auto" w:fill="FFFFFF"/>
          <w:rtl/>
        </w:rPr>
        <w:t>להגנת תום הלב ס'15(4) "הבעת דעה" כך שאמירותיו הופנו כנגד התנהגות גזענית וקיצונית</w:t>
      </w:r>
      <w:r w:rsidR="00C26BBE">
        <w:rPr>
          <w:rFonts w:ascii="David" w:hAnsi="David" w:cs="David" w:hint="cs"/>
          <w:sz w:val="24"/>
          <w:szCs w:val="24"/>
          <w:shd w:val="clear" w:color="auto" w:fill="FFFFFF"/>
          <w:rtl/>
        </w:rPr>
        <w:t xml:space="preserve"> של בן גביר במהלך התוכנית</w:t>
      </w:r>
      <w:r w:rsidR="00CF1D72">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 xml:space="preserve">המחוזי קבע </w:t>
      </w:r>
      <w:r w:rsidRPr="00EB5238">
        <w:rPr>
          <w:rFonts w:ascii="David" w:hAnsi="David" w:cs="David" w:hint="cs"/>
          <w:sz w:val="24"/>
          <w:szCs w:val="24"/>
          <w:shd w:val="clear" w:color="auto" w:fill="FFFFFF"/>
          <w:rtl/>
        </w:rPr>
        <w:t>בהקשר של</w:t>
      </w:r>
      <w:r>
        <w:rPr>
          <w:rFonts w:ascii="David" w:hAnsi="David" w:cs="David" w:hint="cs"/>
          <w:sz w:val="24"/>
          <w:szCs w:val="24"/>
          <w:shd w:val="clear" w:color="auto" w:fill="FFFFFF"/>
          <w:rtl/>
        </w:rPr>
        <w:t xml:space="preserve"> ה</w:t>
      </w:r>
      <w:r w:rsidRPr="00EB5238">
        <w:rPr>
          <w:rFonts w:ascii="David" w:hAnsi="David" w:cs="David" w:hint="cs"/>
          <w:sz w:val="24"/>
          <w:szCs w:val="24"/>
          <w:shd w:val="clear" w:color="auto" w:fill="FFFFFF"/>
          <w:rtl/>
        </w:rPr>
        <w:t xml:space="preserve">שיח </w:t>
      </w:r>
      <w:r>
        <w:rPr>
          <w:rFonts w:ascii="David" w:hAnsi="David" w:cs="David" w:hint="cs"/>
          <w:sz w:val="24"/>
          <w:szCs w:val="24"/>
          <w:shd w:val="clear" w:color="auto" w:fill="FFFFFF"/>
          <w:rtl/>
        </w:rPr>
        <w:t>ה</w:t>
      </w:r>
      <w:r w:rsidRPr="00EB5238">
        <w:rPr>
          <w:rFonts w:ascii="David" w:hAnsi="David" w:cs="David" w:hint="cs"/>
          <w:sz w:val="24"/>
          <w:szCs w:val="24"/>
          <w:shd w:val="clear" w:color="auto" w:fill="FFFFFF"/>
          <w:rtl/>
        </w:rPr>
        <w:t>פוליטי</w:t>
      </w:r>
      <w:r>
        <w:rPr>
          <w:rFonts w:ascii="David" w:hAnsi="David" w:cs="David" w:hint="cs"/>
          <w:sz w:val="24"/>
          <w:szCs w:val="24"/>
          <w:shd w:val="clear" w:color="auto" w:fill="FFFFFF"/>
          <w:rtl/>
        </w:rPr>
        <w:t xml:space="preserve"> בנסיבות העניין,</w:t>
      </w:r>
      <w:r w:rsidRPr="00EB5238">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שהכוונה</w:t>
      </w:r>
      <w:r w:rsidRPr="00EB5238">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 xml:space="preserve">היא </w:t>
      </w:r>
      <w:r w:rsidRPr="00074CE7">
        <w:rPr>
          <w:rFonts w:ascii="David" w:hAnsi="David" w:cs="David" w:hint="cs"/>
          <w:sz w:val="24"/>
          <w:szCs w:val="24"/>
          <w:u w:val="single"/>
          <w:shd w:val="clear" w:color="auto" w:fill="FFFFFF"/>
          <w:rtl/>
        </w:rPr>
        <w:t>ל</w:t>
      </w:r>
      <w:r w:rsidRPr="00EB5238">
        <w:rPr>
          <w:rFonts w:ascii="David" w:hAnsi="David" w:cs="David" w:hint="cs"/>
          <w:sz w:val="24"/>
          <w:szCs w:val="24"/>
          <w:u w:val="single"/>
          <w:shd w:val="clear" w:color="auto" w:fill="FFFFFF"/>
          <w:rtl/>
        </w:rPr>
        <w:t>גזען</w:t>
      </w:r>
      <w:r w:rsidR="00CF1D72">
        <w:rPr>
          <w:rFonts w:ascii="David" w:hAnsi="David" w:cs="David" w:hint="cs"/>
          <w:sz w:val="24"/>
          <w:szCs w:val="24"/>
          <w:shd w:val="clear" w:color="auto" w:fill="FFFFFF"/>
          <w:rtl/>
        </w:rPr>
        <w:t xml:space="preserve"> בלבד,</w:t>
      </w:r>
      <w:r w:rsidRPr="00EB5238">
        <w:rPr>
          <w:rFonts w:ascii="David" w:hAnsi="David" w:cs="David" w:hint="cs"/>
          <w:sz w:val="24"/>
          <w:szCs w:val="24"/>
          <w:shd w:val="clear" w:color="auto" w:fill="FFFFFF"/>
          <w:rtl/>
        </w:rPr>
        <w:t xml:space="preserve"> </w:t>
      </w:r>
      <w:r w:rsidR="00CF1D72">
        <w:rPr>
          <w:rFonts w:ascii="David" w:hAnsi="David" w:cs="David" w:hint="cs"/>
          <w:sz w:val="24"/>
          <w:szCs w:val="24"/>
          <w:u w:val="single"/>
          <w:shd w:val="clear" w:color="auto" w:fill="FFFFFF"/>
          <w:rtl/>
        </w:rPr>
        <w:t>מבלי</w:t>
      </w:r>
      <w:r w:rsidRPr="00EB5238">
        <w:rPr>
          <w:rFonts w:ascii="David" w:hAnsi="David" w:cs="David" w:hint="cs"/>
          <w:sz w:val="24"/>
          <w:szCs w:val="24"/>
          <w:u w:val="single"/>
          <w:shd w:val="clear" w:color="auto" w:fill="FFFFFF"/>
          <w:rtl/>
        </w:rPr>
        <w:t xml:space="preserve"> </w:t>
      </w:r>
      <w:r w:rsidR="00CF1D72">
        <w:rPr>
          <w:rFonts w:ascii="David" w:hAnsi="David" w:cs="David" w:hint="cs"/>
          <w:sz w:val="24"/>
          <w:szCs w:val="24"/>
          <w:u w:val="single"/>
          <w:shd w:val="clear" w:color="auto" w:fill="FFFFFF"/>
          <w:rtl/>
        </w:rPr>
        <w:t>ל</w:t>
      </w:r>
      <w:r w:rsidRPr="00EB5238">
        <w:rPr>
          <w:rFonts w:ascii="David" w:hAnsi="David" w:cs="David" w:hint="cs"/>
          <w:sz w:val="24"/>
          <w:szCs w:val="24"/>
          <w:u w:val="single"/>
          <w:shd w:val="clear" w:color="auto" w:fill="FFFFFF"/>
          <w:rtl/>
        </w:rPr>
        <w:t>ייחס לבן גביר תמיכה במעשיהם של הנאצים</w:t>
      </w:r>
      <w:r>
        <w:rPr>
          <w:rFonts w:ascii="David" w:hAnsi="David" w:cs="David" w:hint="cs"/>
          <w:sz w:val="24"/>
          <w:szCs w:val="24"/>
          <w:shd w:val="clear" w:color="auto" w:fill="FFFFFF"/>
          <w:rtl/>
        </w:rPr>
        <w:t>.</w:t>
      </w:r>
      <w:r w:rsidRPr="00EB5238">
        <w:rPr>
          <w:rFonts w:ascii="David" w:hAnsi="David" w:cs="David" w:hint="cs"/>
          <w:sz w:val="24"/>
          <w:szCs w:val="24"/>
          <w:shd w:val="clear" w:color="auto" w:fill="FFFFFF"/>
          <w:rtl/>
        </w:rPr>
        <w:t xml:space="preserve"> </w:t>
      </w:r>
      <w:r>
        <w:rPr>
          <w:rFonts w:ascii="David" w:hAnsi="David" w:cs="David" w:hint="cs"/>
          <w:sz w:val="24"/>
          <w:szCs w:val="24"/>
          <w:shd w:val="clear" w:color="auto" w:fill="FFFFFF"/>
          <w:rtl/>
        </w:rPr>
        <w:t xml:space="preserve">הערעור </w:t>
      </w:r>
      <w:r w:rsidR="00C26BBE">
        <w:rPr>
          <w:rFonts w:ascii="David" w:hAnsi="David" w:cs="David" w:hint="cs"/>
          <w:sz w:val="24"/>
          <w:szCs w:val="24"/>
          <w:shd w:val="clear" w:color="auto" w:fill="FFFFFF"/>
          <w:rtl/>
        </w:rPr>
        <w:t xml:space="preserve">של בן גביר </w:t>
      </w:r>
      <w:r>
        <w:rPr>
          <w:rFonts w:ascii="David" w:hAnsi="David" w:cs="David" w:hint="cs"/>
          <w:sz w:val="24"/>
          <w:szCs w:val="24"/>
          <w:shd w:val="clear" w:color="auto" w:fill="FFFFFF"/>
          <w:rtl/>
        </w:rPr>
        <w:t>נדחה.</w:t>
      </w:r>
      <w:r w:rsidRPr="00EA7A0C">
        <w:rPr>
          <w:rFonts w:ascii="David" w:hAnsi="David" w:cs="David"/>
          <w:sz w:val="24"/>
          <w:szCs w:val="24"/>
          <w:shd w:val="clear" w:color="auto" w:fill="FFFFFF"/>
          <w:rtl/>
        </w:rPr>
        <w:t xml:space="preserve"> </w:t>
      </w:r>
      <w:r w:rsidRPr="00CF1D72">
        <w:rPr>
          <w:rFonts w:ascii="David" w:hAnsi="David" w:cs="David" w:hint="cs"/>
          <w:b/>
          <w:bCs/>
          <w:sz w:val="24"/>
          <w:szCs w:val="24"/>
          <w:shd w:val="clear" w:color="auto" w:fill="FFFFFF"/>
          <w:rtl/>
        </w:rPr>
        <w:t>ע</w:t>
      </w:r>
      <w:r w:rsidR="00C26BBE">
        <w:rPr>
          <w:rFonts w:ascii="David" w:hAnsi="David" w:cs="David" w:hint="cs"/>
          <w:b/>
          <w:bCs/>
          <w:sz w:val="24"/>
          <w:szCs w:val="24"/>
          <w:shd w:val="clear" w:color="auto" w:fill="FFFFFF"/>
          <w:rtl/>
        </w:rPr>
        <w:t>י</w:t>
      </w:r>
      <w:r w:rsidRPr="00CF1D72">
        <w:rPr>
          <w:rFonts w:ascii="David" w:hAnsi="David" w:cs="David" w:hint="cs"/>
          <w:b/>
          <w:bCs/>
          <w:sz w:val="24"/>
          <w:szCs w:val="24"/>
          <w:shd w:val="clear" w:color="auto" w:fill="FFFFFF"/>
          <w:rtl/>
        </w:rPr>
        <w:t>רער לעליון.</w:t>
      </w:r>
      <w:r>
        <w:rPr>
          <w:rFonts w:ascii="David" w:hAnsi="David" w:cs="David" w:hint="cs"/>
          <w:sz w:val="24"/>
          <w:szCs w:val="24"/>
          <w:shd w:val="clear" w:color="auto" w:fill="FFFFFF"/>
          <w:rtl/>
        </w:rPr>
        <w:t xml:space="preserve"> </w:t>
      </w:r>
    </w:p>
    <w:p w14:paraId="7205C48F" w14:textId="544CD968" w:rsidR="00CF1D72" w:rsidRDefault="00CF1D72" w:rsidP="00CF1D72">
      <w:pPr>
        <w:spacing w:after="0" w:line="360" w:lineRule="auto"/>
        <w:ind w:left="-809" w:right="-851"/>
        <w:jc w:val="both"/>
        <w:rPr>
          <w:rFonts w:ascii="David" w:hAnsi="David" w:cs="David"/>
          <w:b/>
          <w:bCs/>
          <w:sz w:val="24"/>
          <w:szCs w:val="24"/>
          <w:shd w:val="clear" w:color="auto" w:fill="FFFFFF"/>
          <w:rtl/>
        </w:rPr>
      </w:pPr>
      <w:r>
        <w:rPr>
          <w:rFonts w:ascii="David" w:hAnsi="David" w:cs="David" w:hint="cs"/>
          <w:sz w:val="24"/>
          <w:szCs w:val="24"/>
          <w:u w:val="single"/>
          <w:shd w:val="clear" w:color="auto" w:fill="FFFFFF"/>
          <w:rtl/>
        </w:rPr>
        <w:t>העליון</w:t>
      </w:r>
      <w:r w:rsidR="002D286E">
        <w:rPr>
          <w:rFonts w:ascii="David" w:hAnsi="David" w:cs="David" w:hint="cs"/>
          <w:sz w:val="24"/>
          <w:szCs w:val="24"/>
          <w:shd w:val="clear" w:color="auto" w:fill="FFFFFF"/>
          <w:rtl/>
        </w:rPr>
        <w:t xml:space="preserve">: </w:t>
      </w:r>
      <w:r w:rsidR="002D286E" w:rsidRPr="00C26BBE">
        <w:rPr>
          <w:rFonts w:ascii="David" w:hAnsi="David" w:cs="David" w:hint="cs"/>
          <w:b/>
          <w:bCs/>
          <w:sz w:val="24"/>
          <w:szCs w:val="24"/>
          <w:shd w:val="clear" w:color="auto" w:fill="FFFFFF"/>
          <w:rtl/>
        </w:rPr>
        <w:t xml:space="preserve">ביהמ"ש לא קיבל את טענת ההגנה, </w:t>
      </w:r>
      <w:r w:rsidRPr="00C26BBE">
        <w:rPr>
          <w:rFonts w:ascii="David" w:hAnsi="David" w:cs="David" w:hint="cs"/>
          <w:b/>
          <w:bCs/>
          <w:sz w:val="24"/>
          <w:szCs w:val="24"/>
          <w:shd w:val="clear" w:color="auto" w:fill="FFFFFF"/>
          <w:rtl/>
        </w:rPr>
        <w:t>וקובע כי ה</w:t>
      </w:r>
      <w:r w:rsidR="002D286E" w:rsidRPr="00C26BBE">
        <w:rPr>
          <w:rFonts w:ascii="David" w:hAnsi="David" w:cs="David" w:hint="cs"/>
          <w:b/>
          <w:bCs/>
          <w:sz w:val="24"/>
          <w:szCs w:val="24"/>
          <w:shd w:val="clear" w:color="auto" w:fill="FFFFFF"/>
          <w:rtl/>
        </w:rPr>
        <w:t>שימוש בביטוי "נאצי" חוצה גבולות ולא מהווה הבעת דעה</w:t>
      </w:r>
      <w:r w:rsidRPr="00C26BBE">
        <w:rPr>
          <w:rFonts w:ascii="David" w:hAnsi="David" w:cs="David" w:hint="cs"/>
          <w:b/>
          <w:bCs/>
          <w:sz w:val="24"/>
          <w:szCs w:val="24"/>
          <w:shd w:val="clear" w:color="auto" w:fill="FFFFFF"/>
          <w:rtl/>
        </w:rPr>
        <w:t>. זהו לשון הרע ואין לקבל כל הגנה בעניין. הערעור התקבל ברוב דעות.</w:t>
      </w:r>
    </w:p>
    <w:p w14:paraId="2DA85FD4" w14:textId="77777777" w:rsidR="00CF1D72" w:rsidRDefault="00CF1D72" w:rsidP="00CF1D72">
      <w:pPr>
        <w:spacing w:after="0" w:line="360" w:lineRule="auto"/>
        <w:ind w:left="-809" w:right="-851"/>
        <w:jc w:val="both"/>
        <w:rPr>
          <w:rFonts w:ascii="David" w:hAnsi="David" w:cs="David"/>
          <w:sz w:val="24"/>
          <w:szCs w:val="24"/>
          <w:shd w:val="clear" w:color="auto" w:fill="FFFFFF"/>
          <w:rtl/>
        </w:rPr>
      </w:pPr>
      <w:r>
        <w:rPr>
          <w:rFonts w:ascii="David" w:hAnsi="David" w:cs="David" w:hint="cs"/>
          <w:sz w:val="24"/>
          <w:szCs w:val="24"/>
          <w:u w:val="single"/>
          <w:shd w:val="clear" w:color="auto" w:fill="FFFFFF"/>
          <w:rtl/>
        </w:rPr>
        <w:t>פרוקצ'יה (רוב)-</w:t>
      </w:r>
      <w:r>
        <w:rPr>
          <w:rFonts w:ascii="David" w:hAnsi="David" w:cs="David" w:hint="cs"/>
          <w:sz w:val="24"/>
          <w:szCs w:val="24"/>
          <w:shd w:val="clear" w:color="auto" w:fill="FFFFFF"/>
          <w:rtl/>
        </w:rPr>
        <w:t xml:space="preserve"> </w:t>
      </w:r>
      <w:r w:rsidR="002D286E">
        <w:rPr>
          <w:rFonts w:ascii="David" w:hAnsi="David" w:cs="David" w:hint="cs"/>
          <w:sz w:val="24"/>
          <w:szCs w:val="24"/>
          <w:shd w:val="clear" w:color="auto" w:fill="FFFFFF"/>
          <w:rtl/>
        </w:rPr>
        <w:t>השימוש במילה "נאצי" הוא חמור ו</w:t>
      </w:r>
      <w:r w:rsidR="002D286E" w:rsidRPr="00EA7A0C">
        <w:rPr>
          <w:rFonts w:ascii="David" w:hAnsi="David" w:cs="David"/>
          <w:sz w:val="24"/>
          <w:szCs w:val="24"/>
          <w:shd w:val="clear" w:color="auto" w:fill="FFFFFF"/>
          <w:rtl/>
        </w:rPr>
        <w:t xml:space="preserve">יש לפסוק פיצוי ראוי בסך 15,000 ₪. </w:t>
      </w:r>
    </w:p>
    <w:p w14:paraId="2624426F" w14:textId="3343235C" w:rsidR="00CF1D72" w:rsidRPr="00CF1D72" w:rsidRDefault="002D286E" w:rsidP="00CF1D72">
      <w:pPr>
        <w:spacing w:after="0" w:line="360" w:lineRule="auto"/>
        <w:ind w:left="-809" w:right="-851"/>
        <w:jc w:val="both"/>
        <w:rPr>
          <w:rFonts w:ascii="David" w:hAnsi="David" w:cs="David"/>
          <w:sz w:val="24"/>
          <w:szCs w:val="24"/>
          <w:shd w:val="clear" w:color="auto" w:fill="FFFFFF"/>
          <w:rtl/>
        </w:rPr>
      </w:pPr>
      <w:r w:rsidRPr="00CF1D72">
        <w:rPr>
          <w:rFonts w:ascii="David" w:hAnsi="David" w:cs="David"/>
          <w:sz w:val="24"/>
          <w:szCs w:val="24"/>
          <w:u w:val="single"/>
          <w:shd w:val="clear" w:color="auto" w:fill="FFFFFF"/>
          <w:rtl/>
        </w:rPr>
        <w:t xml:space="preserve">ארבל </w:t>
      </w:r>
      <w:r w:rsidR="00CF1D72" w:rsidRPr="00CF1D72">
        <w:rPr>
          <w:rFonts w:ascii="David" w:hAnsi="David" w:cs="David" w:hint="cs"/>
          <w:sz w:val="24"/>
          <w:szCs w:val="24"/>
          <w:u w:val="single"/>
          <w:shd w:val="clear" w:color="auto" w:fill="FFFFFF"/>
          <w:rtl/>
        </w:rPr>
        <w:t>(רוב)-</w:t>
      </w:r>
      <w:r w:rsidR="00CF1D72">
        <w:rPr>
          <w:rFonts w:ascii="David" w:hAnsi="David" w:cs="David" w:hint="cs"/>
          <w:sz w:val="24"/>
          <w:szCs w:val="24"/>
          <w:shd w:val="clear" w:color="auto" w:fill="FFFFFF"/>
          <w:rtl/>
        </w:rPr>
        <w:t xml:space="preserve"> </w:t>
      </w:r>
      <w:r w:rsidRPr="00EA7A0C">
        <w:rPr>
          <w:rFonts w:ascii="David" w:hAnsi="David" w:cs="David"/>
          <w:sz w:val="24"/>
          <w:szCs w:val="24"/>
          <w:shd w:val="clear" w:color="auto" w:fill="FFFFFF"/>
          <w:rtl/>
        </w:rPr>
        <w:t>ראוי לחייב</w:t>
      </w:r>
      <w:r>
        <w:rPr>
          <w:rFonts w:ascii="David" w:hAnsi="David" w:cs="David" w:hint="cs"/>
          <w:sz w:val="24"/>
          <w:szCs w:val="24"/>
          <w:shd w:val="clear" w:color="auto" w:fill="FFFFFF"/>
          <w:rtl/>
        </w:rPr>
        <w:t xml:space="preserve"> </w:t>
      </w:r>
      <w:r w:rsidRPr="00EA7A0C">
        <w:rPr>
          <w:rFonts w:ascii="David" w:hAnsi="David" w:cs="David"/>
          <w:sz w:val="24"/>
          <w:szCs w:val="24"/>
          <w:shd w:val="clear" w:color="auto" w:fill="FFFFFF"/>
          <w:rtl/>
        </w:rPr>
        <w:t>את המשיב לשלם למערער 1 ₪</w:t>
      </w:r>
      <w:r w:rsidR="00CF1D72">
        <w:rPr>
          <w:rFonts w:ascii="David" w:hAnsi="David" w:cs="David" w:hint="cs"/>
          <w:sz w:val="24"/>
          <w:szCs w:val="24"/>
          <w:shd w:val="clear" w:color="auto" w:fill="FFFFFF"/>
          <w:rtl/>
        </w:rPr>
        <w:t xml:space="preserve">. </w:t>
      </w:r>
      <w:r w:rsidR="00CF1D72" w:rsidRPr="00CF1D72">
        <w:rPr>
          <w:rFonts w:ascii="David" w:hAnsi="David" w:cs="David" w:hint="cs"/>
          <w:b/>
          <w:bCs/>
          <w:sz w:val="24"/>
          <w:szCs w:val="24"/>
          <w:shd w:val="clear" w:color="auto" w:fill="FFFFFF"/>
          <w:rtl/>
        </w:rPr>
        <w:t>הסכום ניתן לשם סמליות</w:t>
      </w:r>
      <w:r w:rsidR="00CF1D72">
        <w:rPr>
          <w:rFonts w:ascii="David" w:hAnsi="David" w:cs="David" w:hint="cs"/>
          <w:b/>
          <w:bCs/>
          <w:sz w:val="24"/>
          <w:szCs w:val="24"/>
          <w:shd w:val="clear" w:color="auto" w:fill="FFFFFF"/>
          <w:rtl/>
        </w:rPr>
        <w:t xml:space="preserve">, </w:t>
      </w:r>
      <w:r w:rsidR="00CF1D72" w:rsidRPr="00CF1D72">
        <w:rPr>
          <w:rFonts w:ascii="David" w:hAnsi="David" w:cs="David" w:hint="cs"/>
          <w:sz w:val="24"/>
          <w:szCs w:val="24"/>
          <w:shd w:val="clear" w:color="auto" w:fill="FFFFFF"/>
          <w:rtl/>
        </w:rPr>
        <w:t>במצב בו לשופט אין ברירה אלא להטיל אחריות</w:t>
      </w:r>
      <w:r w:rsidR="00CF1D72">
        <w:rPr>
          <w:rFonts w:ascii="David" w:hAnsi="David" w:cs="David" w:hint="cs"/>
          <w:sz w:val="24"/>
          <w:szCs w:val="24"/>
          <w:shd w:val="clear" w:color="auto" w:fill="FFFFFF"/>
          <w:rtl/>
        </w:rPr>
        <w:t xml:space="preserve"> ללא הפעלת שק"ד</w:t>
      </w:r>
      <w:r w:rsidR="00CF1D72" w:rsidRPr="00CF1D72">
        <w:rPr>
          <w:rFonts w:ascii="David" w:hAnsi="David" w:cs="David" w:hint="cs"/>
          <w:sz w:val="24"/>
          <w:szCs w:val="24"/>
          <w:shd w:val="clear" w:color="auto" w:fill="FFFFFF"/>
          <w:rtl/>
        </w:rPr>
        <w:t>,</w:t>
      </w:r>
      <w:r w:rsidR="00CF1D72">
        <w:rPr>
          <w:rFonts w:ascii="David" w:hAnsi="David" w:cs="David" w:hint="cs"/>
          <w:sz w:val="24"/>
          <w:szCs w:val="24"/>
          <w:shd w:val="clear" w:color="auto" w:fill="FFFFFF"/>
          <w:rtl/>
        </w:rPr>
        <w:t xml:space="preserve"> אך מעוניין להביע מורת רוח מכך, ולכן מביע זאת </w:t>
      </w:r>
      <w:r w:rsidR="00CF1D72" w:rsidRPr="00CF1D72">
        <w:rPr>
          <w:rFonts w:ascii="David" w:hAnsi="David" w:cs="David" w:hint="cs"/>
          <w:sz w:val="24"/>
          <w:szCs w:val="24"/>
          <w:shd w:val="clear" w:color="auto" w:fill="FFFFFF"/>
          <w:rtl/>
        </w:rPr>
        <w:t>בדרך של פסיקת פיצויים זעומים</w:t>
      </w:r>
      <w:r w:rsidR="00CF1D72">
        <w:rPr>
          <w:rFonts w:ascii="David" w:hAnsi="David" w:cs="David" w:hint="cs"/>
          <w:sz w:val="24"/>
          <w:szCs w:val="24"/>
          <w:shd w:val="clear" w:color="auto" w:fill="FFFFFF"/>
          <w:rtl/>
        </w:rPr>
        <w:t>.</w:t>
      </w:r>
    </w:p>
    <w:p w14:paraId="66A85E8E" w14:textId="69C30974" w:rsidR="002D286E" w:rsidRDefault="002D286E" w:rsidP="002003C7">
      <w:pPr>
        <w:spacing w:line="360" w:lineRule="auto"/>
        <w:ind w:left="-809" w:right="-851"/>
        <w:jc w:val="both"/>
        <w:rPr>
          <w:rFonts w:ascii="David" w:hAnsi="David" w:cs="David"/>
          <w:b/>
          <w:bCs/>
          <w:sz w:val="24"/>
          <w:szCs w:val="24"/>
          <w:shd w:val="clear" w:color="auto" w:fill="FFFFFF"/>
          <w:rtl/>
        </w:rPr>
      </w:pPr>
      <w:r w:rsidRPr="00CF1D72">
        <w:rPr>
          <w:rFonts w:ascii="David" w:hAnsi="David" w:cs="David"/>
          <w:sz w:val="24"/>
          <w:szCs w:val="24"/>
          <w:u w:val="single"/>
          <w:shd w:val="clear" w:color="auto" w:fill="FFFFFF"/>
          <w:rtl/>
        </w:rPr>
        <w:t xml:space="preserve">ריבלין </w:t>
      </w:r>
      <w:r w:rsidR="00CF1D72" w:rsidRPr="00CF1D72">
        <w:rPr>
          <w:rFonts w:ascii="David" w:hAnsi="David" w:cs="David" w:hint="cs"/>
          <w:sz w:val="24"/>
          <w:szCs w:val="24"/>
          <w:u w:val="single"/>
          <w:shd w:val="clear" w:color="auto" w:fill="FFFFFF"/>
          <w:rtl/>
        </w:rPr>
        <w:t>(מיע</w:t>
      </w:r>
      <w:r w:rsidR="00CF1D72">
        <w:rPr>
          <w:rFonts w:ascii="David" w:hAnsi="David" w:cs="David" w:hint="cs"/>
          <w:sz w:val="24"/>
          <w:szCs w:val="24"/>
          <w:u w:val="single"/>
          <w:shd w:val="clear" w:color="auto" w:fill="FFFFFF"/>
          <w:rtl/>
        </w:rPr>
        <w:t>ו</w:t>
      </w:r>
      <w:r w:rsidR="00CF1D72" w:rsidRPr="00CF1D72">
        <w:rPr>
          <w:rFonts w:ascii="David" w:hAnsi="David" w:cs="David" w:hint="cs"/>
          <w:sz w:val="24"/>
          <w:szCs w:val="24"/>
          <w:u w:val="single"/>
          <w:shd w:val="clear" w:color="auto" w:fill="FFFFFF"/>
          <w:rtl/>
        </w:rPr>
        <w:t>ט)</w:t>
      </w:r>
      <w:r w:rsidR="00CF1D72">
        <w:rPr>
          <w:rFonts w:ascii="David" w:hAnsi="David" w:cs="David" w:hint="cs"/>
          <w:sz w:val="24"/>
          <w:szCs w:val="24"/>
          <w:shd w:val="clear" w:color="auto" w:fill="FFFFFF"/>
          <w:rtl/>
        </w:rPr>
        <w:t xml:space="preserve">- </w:t>
      </w:r>
      <w:r w:rsidRPr="00EA7A0C">
        <w:rPr>
          <w:rFonts w:ascii="David" w:hAnsi="David" w:cs="David"/>
          <w:sz w:val="24"/>
          <w:szCs w:val="24"/>
          <w:shd w:val="clear" w:color="auto" w:fill="FFFFFF"/>
          <w:rtl/>
        </w:rPr>
        <w:t>סובר שיש לדחות את הערעור</w:t>
      </w:r>
      <w:r>
        <w:rPr>
          <w:rFonts w:ascii="David" w:hAnsi="David" w:cs="David" w:hint="cs"/>
          <w:sz w:val="24"/>
          <w:szCs w:val="24"/>
          <w:shd w:val="clear" w:color="auto" w:fill="FFFFFF"/>
          <w:rtl/>
        </w:rPr>
        <w:t xml:space="preserve"> על אף חומרת הביטוי,</w:t>
      </w:r>
      <w:r w:rsidRPr="00EA7A0C">
        <w:rPr>
          <w:rFonts w:ascii="David" w:hAnsi="David" w:cs="David"/>
          <w:sz w:val="24"/>
          <w:szCs w:val="24"/>
          <w:shd w:val="clear" w:color="auto" w:fill="FFFFFF"/>
          <w:rtl/>
        </w:rPr>
        <w:t xml:space="preserve"> הואיל ולמשיב עומדת הגנת הבעת דעה בתום לב. </w:t>
      </w:r>
      <w:r w:rsidRPr="005B429A">
        <w:rPr>
          <w:rFonts w:ascii="David" w:hAnsi="David" w:cs="David"/>
          <w:b/>
          <w:bCs/>
          <w:sz w:val="24"/>
          <w:szCs w:val="24"/>
          <w:highlight w:val="yellow"/>
          <w:shd w:val="clear" w:color="auto" w:fill="FFFFFF"/>
          <w:rtl/>
        </w:rPr>
        <w:t xml:space="preserve">הערעור התקבל, והפיצוי למערער הינו 1 </w:t>
      </w:r>
      <w:r w:rsidRPr="005B429A">
        <w:rPr>
          <w:rFonts w:ascii="David" w:hAnsi="David" w:cs="David" w:hint="cs"/>
          <w:b/>
          <w:bCs/>
          <w:sz w:val="24"/>
          <w:szCs w:val="24"/>
          <w:highlight w:val="yellow"/>
          <w:shd w:val="clear" w:color="auto" w:fill="FFFFFF"/>
          <w:rtl/>
        </w:rPr>
        <w:t>₪.</w:t>
      </w:r>
    </w:p>
    <w:p w14:paraId="1D53AC77" w14:textId="2274103B" w:rsidR="00A42CD4" w:rsidRPr="005C1EF4" w:rsidRDefault="00BA0507" w:rsidP="002003C7">
      <w:pPr>
        <w:spacing w:after="0" w:line="360" w:lineRule="auto"/>
        <w:ind w:left="-766" w:right="-851"/>
        <w:rPr>
          <w:rFonts w:ascii="David" w:hAnsi="David" w:cs="David"/>
          <w:sz w:val="24"/>
          <w:szCs w:val="24"/>
          <w:u w:val="single"/>
          <w:rtl/>
        </w:rPr>
      </w:pPr>
      <w:r w:rsidRPr="005C1EF4">
        <w:rPr>
          <w:rFonts w:ascii="David" w:hAnsi="David" w:cs="David" w:hint="cs"/>
          <w:sz w:val="24"/>
          <w:szCs w:val="24"/>
          <w:u w:val="single"/>
          <w:rtl/>
        </w:rPr>
        <w:t>סיכום ביניים</w:t>
      </w:r>
    </w:p>
    <w:p w14:paraId="599F6459" w14:textId="60ADB1CE" w:rsidR="00BA0507" w:rsidRDefault="00BA0507" w:rsidP="00184A34">
      <w:pPr>
        <w:pStyle w:val="a7"/>
        <w:numPr>
          <w:ilvl w:val="0"/>
          <w:numId w:val="5"/>
        </w:numPr>
        <w:spacing w:after="0" w:line="360" w:lineRule="auto"/>
        <w:ind w:left="-341" w:right="-851"/>
        <w:rPr>
          <w:rFonts w:ascii="David" w:hAnsi="David" w:cs="David"/>
          <w:sz w:val="24"/>
          <w:szCs w:val="24"/>
        </w:rPr>
      </w:pPr>
      <w:r w:rsidRPr="00BA0507">
        <w:rPr>
          <w:rFonts w:ascii="David" w:hAnsi="David" w:cs="David" w:hint="cs"/>
          <w:sz w:val="24"/>
          <w:szCs w:val="24"/>
          <w:rtl/>
        </w:rPr>
        <w:t>שימוש בביטוי נאצי = לה"ר</w:t>
      </w:r>
    </w:p>
    <w:p w14:paraId="13DA3A24" w14:textId="34C8AFD9" w:rsidR="00562052" w:rsidRPr="00562052" w:rsidRDefault="00BA0507" w:rsidP="00184A34">
      <w:pPr>
        <w:pStyle w:val="a7"/>
        <w:numPr>
          <w:ilvl w:val="0"/>
          <w:numId w:val="5"/>
        </w:numPr>
        <w:spacing w:line="360" w:lineRule="auto"/>
        <w:ind w:left="-341" w:right="-851"/>
        <w:jc w:val="both"/>
        <w:rPr>
          <w:rFonts w:ascii="David" w:hAnsi="David" w:cs="David"/>
          <w:sz w:val="24"/>
          <w:szCs w:val="24"/>
          <w:rtl/>
        </w:rPr>
      </w:pPr>
      <w:r>
        <w:rPr>
          <w:rFonts w:ascii="David" w:hAnsi="David" w:cs="David" w:hint="cs"/>
          <w:sz w:val="24"/>
          <w:szCs w:val="24"/>
          <w:rtl/>
        </w:rPr>
        <w:t>נוקט ראשון = יחס מח</w:t>
      </w:r>
      <w:r w:rsidR="005C1EF4">
        <w:rPr>
          <w:rFonts w:ascii="David" w:hAnsi="David" w:cs="David" w:hint="cs"/>
          <w:sz w:val="24"/>
          <w:szCs w:val="24"/>
          <w:rtl/>
        </w:rPr>
        <w:t>מ</w:t>
      </w:r>
      <w:r>
        <w:rPr>
          <w:rFonts w:ascii="David" w:hAnsi="David" w:cs="David" w:hint="cs"/>
          <w:sz w:val="24"/>
          <w:szCs w:val="24"/>
          <w:rtl/>
        </w:rPr>
        <w:t>יר, מביא לפ</w:t>
      </w:r>
      <w:r w:rsidR="005C1EF4">
        <w:rPr>
          <w:rFonts w:ascii="David" w:hAnsi="David" w:cs="David" w:hint="cs"/>
          <w:sz w:val="24"/>
          <w:szCs w:val="24"/>
          <w:rtl/>
        </w:rPr>
        <w:t>י</w:t>
      </w:r>
      <w:r>
        <w:rPr>
          <w:rFonts w:ascii="David" w:hAnsi="David" w:cs="David" w:hint="cs"/>
          <w:sz w:val="24"/>
          <w:szCs w:val="24"/>
          <w:rtl/>
        </w:rPr>
        <w:t>צ</w:t>
      </w:r>
      <w:r w:rsidR="005C1EF4">
        <w:rPr>
          <w:rFonts w:ascii="David" w:hAnsi="David" w:cs="David" w:hint="cs"/>
          <w:sz w:val="24"/>
          <w:szCs w:val="24"/>
          <w:rtl/>
        </w:rPr>
        <w:t>ו</w:t>
      </w:r>
      <w:r>
        <w:rPr>
          <w:rFonts w:ascii="David" w:hAnsi="David" w:cs="David" w:hint="cs"/>
          <w:sz w:val="24"/>
          <w:szCs w:val="24"/>
          <w:rtl/>
        </w:rPr>
        <w:t xml:space="preserve">י בבוז. </w:t>
      </w:r>
      <w:r w:rsidR="00562052" w:rsidRPr="00562052">
        <w:rPr>
          <w:rFonts w:ascii="David" w:hAnsi="David" w:cs="David" w:hint="cs"/>
          <w:sz w:val="24"/>
          <w:szCs w:val="24"/>
          <w:rtl/>
        </w:rPr>
        <w:t>סבירות של ביטוי הנאמר לאדם יכולה להיות מושפעת גם מהתבטאויות קודמות של הנפגע בעצמו.</w:t>
      </w:r>
      <w:r w:rsidR="00562052">
        <w:rPr>
          <w:rFonts w:ascii="David" w:hAnsi="David" w:cs="David" w:hint="cs"/>
          <w:sz w:val="24"/>
          <w:szCs w:val="24"/>
          <w:rtl/>
        </w:rPr>
        <w:t xml:space="preserve"> </w:t>
      </w:r>
      <w:r>
        <w:rPr>
          <w:rFonts w:ascii="David" w:hAnsi="David" w:cs="David" w:hint="cs"/>
          <w:sz w:val="24"/>
          <w:szCs w:val="24"/>
          <w:rtl/>
        </w:rPr>
        <w:t xml:space="preserve">תובע שעשה בעצמו שימוש בביטוי </w:t>
      </w:r>
      <w:r w:rsidR="00562052">
        <w:rPr>
          <w:rFonts w:ascii="David" w:hAnsi="David" w:cs="David" w:hint="cs"/>
          <w:sz w:val="24"/>
          <w:szCs w:val="24"/>
          <w:rtl/>
        </w:rPr>
        <w:t>פוגע</w:t>
      </w:r>
      <w:r w:rsidR="00A7776C">
        <w:rPr>
          <w:rFonts w:ascii="David" w:hAnsi="David" w:cs="David" w:hint="cs"/>
          <w:sz w:val="24"/>
          <w:szCs w:val="24"/>
          <w:rtl/>
        </w:rPr>
        <w:t>,</w:t>
      </w:r>
      <w:r w:rsidR="00562052">
        <w:rPr>
          <w:rFonts w:ascii="David" w:hAnsi="David" w:cs="David" w:hint="cs"/>
          <w:sz w:val="24"/>
          <w:szCs w:val="24"/>
          <w:rtl/>
        </w:rPr>
        <w:t xml:space="preserve"> </w:t>
      </w:r>
      <w:r>
        <w:rPr>
          <w:rFonts w:ascii="David" w:hAnsi="David" w:cs="David" w:hint="cs"/>
          <w:sz w:val="24"/>
          <w:szCs w:val="24"/>
          <w:rtl/>
        </w:rPr>
        <w:t xml:space="preserve">לא יכול </w:t>
      </w:r>
      <w:r w:rsidR="005C1EF4">
        <w:rPr>
          <w:rFonts w:ascii="David" w:hAnsi="David" w:cs="David" w:hint="cs"/>
          <w:sz w:val="24"/>
          <w:szCs w:val="24"/>
          <w:rtl/>
        </w:rPr>
        <w:t>לתבוע</w:t>
      </w:r>
      <w:r w:rsidR="00562052">
        <w:rPr>
          <w:rFonts w:ascii="David" w:hAnsi="David" w:cs="David" w:hint="cs"/>
          <w:sz w:val="24"/>
          <w:szCs w:val="24"/>
          <w:rtl/>
        </w:rPr>
        <w:t xml:space="preserve"> בגין השימוש באותו ביטוי</w:t>
      </w:r>
      <w:r w:rsidR="00A7776C">
        <w:rPr>
          <w:rFonts w:ascii="David" w:hAnsi="David" w:cs="David" w:hint="cs"/>
          <w:sz w:val="24"/>
          <w:szCs w:val="24"/>
          <w:rtl/>
        </w:rPr>
        <w:t>, כי</w:t>
      </w:r>
      <w:r w:rsidR="00562052">
        <w:rPr>
          <w:rFonts w:ascii="David" w:hAnsi="David" w:cs="David" w:hint="cs"/>
          <w:sz w:val="24"/>
          <w:szCs w:val="24"/>
          <w:rtl/>
        </w:rPr>
        <w:t xml:space="preserve"> </w:t>
      </w:r>
      <w:r w:rsidR="005C1EF4">
        <w:rPr>
          <w:rFonts w:ascii="David" w:hAnsi="David" w:cs="David" w:hint="cs"/>
          <w:sz w:val="24"/>
          <w:szCs w:val="24"/>
          <w:rtl/>
        </w:rPr>
        <w:t xml:space="preserve">תהיה הגנת תום לב לנתבע. </w:t>
      </w:r>
    </w:p>
    <w:p w14:paraId="0A3C31BA" w14:textId="7EB1AF46" w:rsidR="00562052" w:rsidRPr="00562052" w:rsidRDefault="00562052" w:rsidP="002003C7">
      <w:pPr>
        <w:spacing w:line="360" w:lineRule="auto"/>
        <w:ind w:left="-908" w:right="-851"/>
        <w:jc w:val="both"/>
        <w:rPr>
          <w:rFonts w:ascii="David" w:hAnsi="David" w:cs="David"/>
          <w:b/>
          <w:bCs/>
          <w:sz w:val="24"/>
          <w:szCs w:val="24"/>
          <w:rtl/>
        </w:rPr>
      </w:pPr>
      <w:r w:rsidRPr="007A34FC">
        <w:rPr>
          <w:rFonts w:ascii="David" w:hAnsi="David" w:cs="David" w:hint="cs"/>
          <w:sz w:val="24"/>
          <w:szCs w:val="24"/>
          <w:highlight w:val="cyan"/>
          <w:u w:val="single"/>
          <w:rtl/>
        </w:rPr>
        <w:t xml:space="preserve">שפי </w:t>
      </w:r>
      <w:r w:rsidRPr="007A34FC">
        <w:rPr>
          <w:rFonts w:ascii="David" w:hAnsi="David" w:cs="David"/>
          <w:sz w:val="24"/>
          <w:szCs w:val="24"/>
          <w:highlight w:val="cyan"/>
          <w:u w:val="single"/>
          <w:rtl/>
        </w:rPr>
        <w:t>פז נ</w:t>
      </w:r>
      <w:r w:rsidRPr="007A34FC">
        <w:rPr>
          <w:rFonts w:ascii="David" w:hAnsi="David" w:cs="David" w:hint="cs"/>
          <w:sz w:val="24"/>
          <w:szCs w:val="24"/>
          <w:highlight w:val="cyan"/>
          <w:u w:val="single"/>
          <w:rtl/>
        </w:rPr>
        <w:t>'</w:t>
      </w:r>
      <w:r w:rsidRPr="007A34FC">
        <w:rPr>
          <w:rFonts w:ascii="David" w:hAnsi="David" w:cs="David"/>
          <w:sz w:val="24"/>
          <w:szCs w:val="24"/>
          <w:highlight w:val="cyan"/>
          <w:u w:val="single"/>
          <w:rtl/>
        </w:rPr>
        <w:t xml:space="preserve"> </w:t>
      </w:r>
      <w:r w:rsidRPr="007A34FC">
        <w:rPr>
          <w:rFonts w:ascii="David" w:hAnsi="David" w:cs="David" w:hint="cs"/>
          <w:sz w:val="24"/>
          <w:szCs w:val="24"/>
          <w:highlight w:val="cyan"/>
          <w:u w:val="single"/>
          <w:rtl/>
        </w:rPr>
        <w:t xml:space="preserve">אסף </w:t>
      </w:r>
      <w:r w:rsidRPr="007A34FC">
        <w:rPr>
          <w:rFonts w:ascii="David" w:hAnsi="David" w:cs="David"/>
          <w:sz w:val="24"/>
          <w:szCs w:val="24"/>
          <w:highlight w:val="cyan"/>
          <w:u w:val="single"/>
          <w:rtl/>
        </w:rPr>
        <w:t>רונאל</w:t>
      </w:r>
      <w:r w:rsidRPr="00562052">
        <w:rPr>
          <w:rFonts w:ascii="David" w:hAnsi="David" w:cs="David"/>
          <w:sz w:val="24"/>
          <w:szCs w:val="24"/>
          <w:rtl/>
        </w:rPr>
        <w:t xml:space="preserve"> (20</w:t>
      </w:r>
      <w:r w:rsidRPr="00562052">
        <w:rPr>
          <w:rFonts w:ascii="David" w:hAnsi="David" w:cs="David" w:hint="cs"/>
          <w:sz w:val="24"/>
          <w:szCs w:val="24"/>
          <w:rtl/>
        </w:rPr>
        <w:t>20</w:t>
      </w:r>
      <w:r w:rsidRPr="00562052">
        <w:rPr>
          <w:rFonts w:ascii="David" w:hAnsi="David" w:cs="David"/>
          <w:sz w:val="24"/>
          <w:szCs w:val="24"/>
          <w:rtl/>
        </w:rPr>
        <w:t>)</w:t>
      </w:r>
      <w:r w:rsidRPr="00562052">
        <w:rPr>
          <w:rFonts w:ascii="David" w:hAnsi="David" w:cs="David" w:hint="cs"/>
          <w:sz w:val="24"/>
          <w:szCs w:val="24"/>
          <w:rtl/>
        </w:rPr>
        <w:t>-</w:t>
      </w:r>
      <w:r w:rsidRPr="00562052">
        <w:rPr>
          <w:rFonts w:ascii="David" w:hAnsi="David" w:cs="David"/>
          <w:sz w:val="24"/>
          <w:szCs w:val="24"/>
          <w:rtl/>
        </w:rPr>
        <w:t xml:space="preserve"> אסף הינו עיתונאי שהתבטא כנגד שפי, והיא תבעה אותו כיוון שכינה אותה כ"מנהיגה של התנועה הנאו נאצית לגירוש אפרו-אמריקאים". ביהמ"ש קבע </w:t>
      </w:r>
      <w:r w:rsidRPr="00BF4186">
        <w:rPr>
          <w:rFonts w:ascii="David" w:hAnsi="David" w:cs="David"/>
          <w:b/>
          <w:bCs/>
          <w:sz w:val="24"/>
          <w:szCs w:val="24"/>
          <w:rtl/>
        </w:rPr>
        <w:t>שע"מ לבקר בצורה חמורה ביותר את התנהגותה</w:t>
      </w:r>
      <w:r w:rsidRPr="00BF4186">
        <w:rPr>
          <w:rFonts w:ascii="David" w:hAnsi="David" w:cs="David" w:hint="cs"/>
          <w:b/>
          <w:bCs/>
          <w:sz w:val="24"/>
          <w:szCs w:val="24"/>
          <w:rtl/>
        </w:rPr>
        <w:t xml:space="preserve"> של הנתבעת</w:t>
      </w:r>
      <w:r w:rsidRPr="00BF4186">
        <w:rPr>
          <w:rFonts w:ascii="David" w:hAnsi="David" w:cs="David"/>
          <w:b/>
          <w:bCs/>
          <w:sz w:val="24"/>
          <w:szCs w:val="24"/>
          <w:rtl/>
        </w:rPr>
        <w:t xml:space="preserve"> אין צורך בשימוש במילה "נאו – נאצים"</w:t>
      </w:r>
      <w:r w:rsidRPr="00562052">
        <w:rPr>
          <w:rFonts w:ascii="David" w:hAnsi="David" w:cs="David"/>
          <w:sz w:val="24"/>
          <w:szCs w:val="24"/>
          <w:rtl/>
        </w:rPr>
        <w:t xml:space="preserve">. יחד עם זאת, ביהמ"ש הפחית את הפיצוי עקב התנהלות בעייתית מצידה של שפי פז, אשר הפיצה בכל מקום ביטויים שליליים כנגד בג"צ. </w:t>
      </w:r>
      <w:r w:rsidRPr="005B429A">
        <w:rPr>
          <w:rFonts w:ascii="David" w:hAnsi="David" w:cs="David"/>
          <w:b/>
          <w:bCs/>
          <w:sz w:val="24"/>
          <w:szCs w:val="24"/>
          <w:highlight w:val="yellow"/>
          <w:rtl/>
        </w:rPr>
        <w:t>הדבר הפחית את סכום הפיצויים ל20,000 ₪ בעבור שלוש תביעות (סכום זעום).</w:t>
      </w:r>
    </w:p>
    <w:p w14:paraId="318B484D" w14:textId="29E4ABB5" w:rsidR="005C1EF4" w:rsidRDefault="005C1EF4" w:rsidP="00075737">
      <w:pPr>
        <w:spacing w:after="0" w:line="360" w:lineRule="auto"/>
        <w:ind w:left="-908" w:right="-851"/>
        <w:jc w:val="both"/>
        <w:rPr>
          <w:rFonts w:ascii="David" w:hAnsi="David" w:cs="David"/>
          <w:sz w:val="24"/>
          <w:szCs w:val="24"/>
          <w:rtl/>
        </w:rPr>
      </w:pPr>
      <w:r w:rsidRPr="007A34FC">
        <w:rPr>
          <w:rFonts w:ascii="David" w:hAnsi="David" w:cs="David" w:hint="cs"/>
          <w:sz w:val="24"/>
          <w:szCs w:val="24"/>
          <w:highlight w:val="cyan"/>
          <w:u w:val="single"/>
          <w:rtl/>
        </w:rPr>
        <w:t>פרשת פריג' נ' "כל הזמן"</w:t>
      </w:r>
      <w:r w:rsidR="002003C7">
        <w:rPr>
          <w:rFonts w:ascii="David" w:hAnsi="David" w:cs="David" w:hint="cs"/>
          <w:sz w:val="24"/>
          <w:szCs w:val="24"/>
          <w:rtl/>
        </w:rPr>
        <w:t xml:space="preserve"> (2008)</w:t>
      </w:r>
      <w:r w:rsidRPr="002003C7">
        <w:rPr>
          <w:rFonts w:ascii="David" w:hAnsi="David" w:cs="David" w:hint="cs"/>
          <w:sz w:val="24"/>
          <w:szCs w:val="24"/>
          <w:rtl/>
        </w:rPr>
        <w:t xml:space="preserve">- </w:t>
      </w:r>
    </w:p>
    <w:p w14:paraId="1C92D526" w14:textId="77777777" w:rsidR="006C1FF0" w:rsidRDefault="002003C7" w:rsidP="006C1FF0">
      <w:pPr>
        <w:spacing w:after="0" w:line="360" w:lineRule="auto"/>
        <w:ind w:left="-908" w:right="-851"/>
        <w:jc w:val="both"/>
        <w:rPr>
          <w:rFonts w:ascii="David" w:hAnsi="David" w:cs="David"/>
          <w:b/>
          <w:bCs/>
          <w:sz w:val="24"/>
          <w:szCs w:val="24"/>
          <w:rtl/>
        </w:rPr>
      </w:pPr>
      <w:r w:rsidRPr="002003C7">
        <w:rPr>
          <w:rFonts w:ascii="David" w:hAnsi="David" w:cs="David" w:hint="cs"/>
          <w:sz w:val="24"/>
          <w:szCs w:val="24"/>
          <w:u w:val="single"/>
          <w:rtl/>
        </w:rPr>
        <w:t>רקע</w:t>
      </w:r>
      <w:r>
        <w:rPr>
          <w:rFonts w:ascii="David" w:hAnsi="David" w:cs="David" w:hint="cs"/>
          <w:sz w:val="24"/>
          <w:szCs w:val="24"/>
          <w:rtl/>
        </w:rPr>
        <w:t xml:space="preserve">: </w:t>
      </w:r>
      <w:r w:rsidR="005C1EF4">
        <w:rPr>
          <w:rFonts w:ascii="David" w:hAnsi="David" w:cs="David" w:hint="cs"/>
          <w:sz w:val="24"/>
          <w:szCs w:val="24"/>
          <w:rtl/>
        </w:rPr>
        <w:t>רפאל פרי</w:t>
      </w:r>
      <w:r w:rsidR="00270A25">
        <w:rPr>
          <w:rFonts w:ascii="David" w:hAnsi="David" w:cs="David" w:hint="cs"/>
          <w:sz w:val="24"/>
          <w:szCs w:val="24"/>
          <w:rtl/>
        </w:rPr>
        <w:t>ג'</w:t>
      </w:r>
      <w:r w:rsidR="005C1EF4">
        <w:rPr>
          <w:rFonts w:ascii="David" w:hAnsi="David" w:cs="David" w:hint="cs"/>
          <w:sz w:val="24"/>
          <w:szCs w:val="24"/>
          <w:rtl/>
        </w:rPr>
        <w:t xml:space="preserve"> שהיה מתמחה בפרקליטות הגיש </w:t>
      </w:r>
      <w:r w:rsidR="006C1FF0" w:rsidRPr="006C1FF0">
        <w:rPr>
          <w:rFonts w:ascii="David" w:hAnsi="David" w:cs="David" w:hint="cs"/>
          <w:sz w:val="24"/>
          <w:szCs w:val="24"/>
          <w:rtl/>
        </w:rPr>
        <w:t xml:space="preserve">תלונה בעבירת המרדה כנגד כתבת </w:t>
      </w:r>
      <w:r w:rsidR="005C1EF4">
        <w:rPr>
          <w:rFonts w:ascii="David" w:hAnsi="David" w:cs="David" w:hint="cs"/>
          <w:sz w:val="24"/>
          <w:szCs w:val="24"/>
          <w:rtl/>
        </w:rPr>
        <w:t>חיילת</w:t>
      </w:r>
      <w:r w:rsidR="005D0CB5">
        <w:rPr>
          <w:rFonts w:ascii="David" w:hAnsi="David" w:cs="David" w:hint="cs"/>
          <w:sz w:val="24"/>
          <w:szCs w:val="24"/>
          <w:rtl/>
        </w:rPr>
        <w:t xml:space="preserve"> </w:t>
      </w:r>
      <w:r w:rsidR="005C1EF4">
        <w:rPr>
          <w:rFonts w:ascii="David" w:hAnsi="David" w:cs="David" w:hint="cs"/>
          <w:sz w:val="24"/>
          <w:szCs w:val="24"/>
          <w:rtl/>
        </w:rPr>
        <w:t xml:space="preserve">שפרסמה </w:t>
      </w:r>
      <w:r>
        <w:rPr>
          <w:rFonts w:ascii="David" w:hAnsi="David" w:cs="David" w:hint="cs"/>
          <w:sz w:val="24"/>
          <w:szCs w:val="24"/>
          <w:rtl/>
        </w:rPr>
        <w:t>כתבה על חיילי דובדבן</w:t>
      </w:r>
      <w:r w:rsidR="005C1EF4">
        <w:rPr>
          <w:rFonts w:ascii="David" w:hAnsi="David" w:cs="David" w:hint="cs"/>
          <w:sz w:val="24"/>
          <w:szCs w:val="24"/>
          <w:rtl/>
        </w:rPr>
        <w:t xml:space="preserve"> כמי שאומנו ל</w:t>
      </w:r>
      <w:r w:rsidR="00DF7483">
        <w:rPr>
          <w:rFonts w:ascii="David" w:hAnsi="David" w:cs="David" w:hint="cs"/>
          <w:sz w:val="24"/>
          <w:szCs w:val="24"/>
          <w:rtl/>
        </w:rPr>
        <w:t>יר</w:t>
      </w:r>
      <w:r w:rsidR="005C1EF4">
        <w:rPr>
          <w:rFonts w:ascii="David" w:hAnsi="David" w:cs="David" w:hint="cs"/>
          <w:sz w:val="24"/>
          <w:szCs w:val="24"/>
          <w:rtl/>
        </w:rPr>
        <w:t>ות ואח"כ לחשוב.</w:t>
      </w:r>
      <w:r w:rsidR="005C1EF4" w:rsidRPr="005D0CB5">
        <w:rPr>
          <w:rFonts w:ascii="David" w:hAnsi="David" w:cs="David" w:hint="cs"/>
          <w:b/>
          <w:bCs/>
          <w:sz w:val="24"/>
          <w:szCs w:val="24"/>
          <w:rtl/>
        </w:rPr>
        <w:t xml:space="preserve"> </w:t>
      </w:r>
      <w:r w:rsidR="005C1EF4">
        <w:rPr>
          <w:rFonts w:ascii="David" w:hAnsi="David" w:cs="David" w:hint="cs"/>
          <w:sz w:val="24"/>
          <w:szCs w:val="24"/>
          <w:rtl/>
        </w:rPr>
        <w:t xml:space="preserve">בעקבות כך כתב בשם גדעון ספירו </w:t>
      </w:r>
      <w:r w:rsidR="005D0CB5">
        <w:rPr>
          <w:rFonts w:ascii="David" w:hAnsi="David" w:cs="David" w:hint="cs"/>
          <w:sz w:val="24"/>
          <w:szCs w:val="24"/>
          <w:rtl/>
        </w:rPr>
        <w:t xml:space="preserve">פירסם </w:t>
      </w:r>
      <w:r w:rsidR="005D0CB5" w:rsidRPr="005D0CB5">
        <w:rPr>
          <w:rFonts w:ascii="David" w:hAnsi="David" w:cs="David" w:hint="cs"/>
          <w:sz w:val="24"/>
          <w:szCs w:val="24"/>
          <w:rtl/>
        </w:rPr>
        <w:t>בעיתון "כל הזמן"</w:t>
      </w:r>
      <w:r w:rsidR="005D0CB5">
        <w:rPr>
          <w:rFonts w:ascii="David" w:hAnsi="David" w:cs="David" w:hint="cs"/>
          <w:sz w:val="24"/>
          <w:szCs w:val="24"/>
          <w:rtl/>
        </w:rPr>
        <w:t xml:space="preserve"> כתבה ובה </w:t>
      </w:r>
      <w:r w:rsidR="005C1EF4">
        <w:rPr>
          <w:rFonts w:ascii="David" w:hAnsi="David" w:cs="David" w:hint="cs"/>
          <w:sz w:val="24"/>
          <w:szCs w:val="24"/>
          <w:rtl/>
        </w:rPr>
        <w:t xml:space="preserve">תיאר את פריג' </w:t>
      </w:r>
      <w:r w:rsidR="005D0CB5" w:rsidRPr="005D0CB5">
        <w:rPr>
          <w:rFonts w:ascii="David" w:hAnsi="David" w:cs="David" w:hint="cs"/>
          <w:sz w:val="24"/>
          <w:szCs w:val="24"/>
          <w:rtl/>
        </w:rPr>
        <w:t>כ"אוויל ומסוכן, ובעתיד עלול להיות שופט או פרקליט שישרת כל שלטון רשע ודיכוי. משפטנים המתלוננים כמוהו מזכירים משפטנים רבים אי שם מרפובליקת ויימ</w:t>
      </w:r>
      <w:r w:rsidR="005D0CB5">
        <w:rPr>
          <w:rFonts w:ascii="David" w:hAnsi="David" w:cs="David" w:hint="cs"/>
          <w:sz w:val="24"/>
          <w:szCs w:val="24"/>
          <w:rtl/>
        </w:rPr>
        <w:t>ה</w:t>
      </w:r>
      <w:r w:rsidR="005D0CB5" w:rsidRPr="005D0CB5">
        <w:rPr>
          <w:rFonts w:ascii="David" w:hAnsi="David" w:cs="David" w:hint="cs"/>
          <w:sz w:val="24"/>
          <w:szCs w:val="24"/>
          <w:rtl/>
        </w:rPr>
        <w:t xml:space="preserve">אר ואת הדמוקרטיה המתמוטטת שהתקרנפו לתוך משטר הדיכוי של הרייך השלישי..". </w:t>
      </w:r>
      <w:r w:rsidR="005D0CB5" w:rsidRPr="005D0CB5">
        <w:rPr>
          <w:rFonts w:ascii="David" w:hAnsi="David" w:cs="David" w:hint="cs"/>
          <w:b/>
          <w:bCs/>
          <w:sz w:val="24"/>
          <w:szCs w:val="24"/>
          <w:rtl/>
        </w:rPr>
        <w:t xml:space="preserve">כלומר, החשיב אותו כמי ששיתף פעולה עם השלטון הנאצי. </w:t>
      </w:r>
    </w:p>
    <w:p w14:paraId="116F65EC" w14:textId="60489789" w:rsidR="002003C7" w:rsidRPr="005D0CB5" w:rsidRDefault="005C1EF4" w:rsidP="006C1FF0">
      <w:pPr>
        <w:spacing w:after="0" w:line="360" w:lineRule="auto"/>
        <w:ind w:left="-908" w:right="-851"/>
        <w:jc w:val="both"/>
        <w:rPr>
          <w:rFonts w:ascii="David" w:hAnsi="David" w:cs="David"/>
          <w:sz w:val="24"/>
          <w:szCs w:val="24"/>
          <w:u w:val="single"/>
          <w:rtl/>
        </w:rPr>
      </w:pPr>
      <w:r>
        <w:rPr>
          <w:rFonts w:ascii="David" w:hAnsi="David" w:cs="David" w:hint="cs"/>
          <w:sz w:val="24"/>
          <w:szCs w:val="24"/>
          <w:rtl/>
        </w:rPr>
        <w:t xml:space="preserve">פריג' תבע את העיתון ואת הכתב בביהמ"ש השלום. </w:t>
      </w:r>
    </w:p>
    <w:p w14:paraId="38276035" w14:textId="51BFD944" w:rsidR="005D0CB5" w:rsidRDefault="005D0CB5" w:rsidP="005D0CB5">
      <w:pPr>
        <w:spacing w:after="0" w:line="360" w:lineRule="auto"/>
        <w:ind w:left="-908" w:right="-851"/>
        <w:jc w:val="both"/>
        <w:rPr>
          <w:rFonts w:ascii="David" w:hAnsi="David" w:cs="David"/>
          <w:sz w:val="24"/>
          <w:szCs w:val="24"/>
          <w:rtl/>
        </w:rPr>
      </w:pPr>
      <w:r w:rsidRPr="005D0CB5">
        <w:rPr>
          <w:rFonts w:ascii="David" w:hAnsi="David" w:cs="David" w:hint="cs"/>
          <w:sz w:val="24"/>
          <w:szCs w:val="24"/>
          <w:u w:val="single"/>
          <w:rtl/>
        </w:rPr>
        <w:lastRenderedPageBreak/>
        <w:t>השלום</w:t>
      </w:r>
      <w:r>
        <w:rPr>
          <w:rFonts w:ascii="David" w:hAnsi="David" w:cs="David" w:hint="cs"/>
          <w:sz w:val="24"/>
          <w:szCs w:val="24"/>
          <w:rtl/>
        </w:rPr>
        <w:t xml:space="preserve">: </w:t>
      </w:r>
      <w:r w:rsidR="005C1EF4">
        <w:rPr>
          <w:rFonts w:ascii="David" w:hAnsi="David" w:cs="David" w:hint="cs"/>
          <w:sz w:val="24"/>
          <w:szCs w:val="24"/>
          <w:rtl/>
        </w:rPr>
        <w:t>לא מדובר בלשון הרע</w:t>
      </w:r>
      <w:r w:rsidR="00B81CA7">
        <w:rPr>
          <w:rFonts w:ascii="David" w:hAnsi="David" w:cs="David" w:hint="cs"/>
          <w:sz w:val="24"/>
          <w:szCs w:val="24"/>
          <w:rtl/>
        </w:rPr>
        <w:t>, הפרסום לא חרג מתחום הסביר באותן נסיבות</w:t>
      </w:r>
      <w:r w:rsidR="006C1FF0">
        <w:rPr>
          <w:rFonts w:ascii="David" w:hAnsi="David" w:cs="David" w:hint="cs"/>
          <w:sz w:val="24"/>
          <w:szCs w:val="24"/>
          <w:rtl/>
        </w:rPr>
        <w:t>.</w:t>
      </w:r>
      <w:r w:rsidR="005C1EF4">
        <w:rPr>
          <w:rFonts w:ascii="David" w:hAnsi="David" w:cs="David" w:hint="cs"/>
          <w:sz w:val="24"/>
          <w:szCs w:val="24"/>
          <w:rtl/>
        </w:rPr>
        <w:t xml:space="preserve"> לפי המבחן האובייקטיבי</w:t>
      </w:r>
      <w:r>
        <w:rPr>
          <w:rFonts w:ascii="David" w:hAnsi="David" w:cs="David" w:hint="cs"/>
          <w:sz w:val="24"/>
          <w:szCs w:val="24"/>
          <w:rtl/>
        </w:rPr>
        <w:t>,</w:t>
      </w:r>
      <w:r w:rsidR="005C1EF4">
        <w:rPr>
          <w:rFonts w:ascii="David" w:hAnsi="David" w:cs="David" w:hint="cs"/>
          <w:sz w:val="24"/>
          <w:szCs w:val="24"/>
          <w:rtl/>
        </w:rPr>
        <w:t xml:space="preserve"> הקורא הסביר לא היה מייחס לתובע תכונות של רוע, אכזריות והיעדר הומניות כמו </w:t>
      </w:r>
      <w:r w:rsidR="005F603E">
        <w:rPr>
          <w:rFonts w:ascii="David" w:hAnsi="David" w:cs="David" w:hint="cs"/>
          <w:sz w:val="24"/>
          <w:szCs w:val="24"/>
          <w:rtl/>
        </w:rPr>
        <w:t>שייחס ל</w:t>
      </w:r>
      <w:r w:rsidR="005C1EF4">
        <w:rPr>
          <w:rFonts w:ascii="David" w:hAnsi="David" w:cs="David" w:hint="cs"/>
          <w:sz w:val="24"/>
          <w:szCs w:val="24"/>
          <w:rtl/>
        </w:rPr>
        <w:t xml:space="preserve">מי ששיתף פעולה עם הנאצים. וגם אם זה היה לשון הרע- ניתן היה להשתמש בהגנת תום הלב </w:t>
      </w:r>
      <w:r>
        <w:rPr>
          <w:rFonts w:ascii="David" w:hAnsi="David" w:cs="David" w:hint="cs"/>
          <w:sz w:val="24"/>
          <w:szCs w:val="24"/>
          <w:rtl/>
        </w:rPr>
        <w:t>"</w:t>
      </w:r>
      <w:r w:rsidR="005C1EF4">
        <w:rPr>
          <w:rFonts w:ascii="David" w:hAnsi="David" w:cs="David" w:hint="cs"/>
          <w:sz w:val="24"/>
          <w:szCs w:val="24"/>
          <w:rtl/>
        </w:rPr>
        <w:t>הבעת דעה</w:t>
      </w:r>
      <w:r>
        <w:rPr>
          <w:rFonts w:ascii="David" w:hAnsi="David" w:cs="David" w:hint="cs"/>
          <w:sz w:val="24"/>
          <w:szCs w:val="24"/>
          <w:rtl/>
        </w:rPr>
        <w:t>"</w:t>
      </w:r>
      <w:r w:rsidR="005C1EF4">
        <w:rPr>
          <w:rFonts w:ascii="David" w:hAnsi="David" w:cs="David" w:hint="cs"/>
          <w:sz w:val="24"/>
          <w:szCs w:val="24"/>
          <w:rtl/>
        </w:rPr>
        <w:t xml:space="preserve"> כי זה היה ביקורת</w:t>
      </w:r>
      <w:r>
        <w:rPr>
          <w:rFonts w:ascii="David" w:hAnsi="David" w:cs="David" w:hint="cs"/>
          <w:sz w:val="24"/>
          <w:szCs w:val="24"/>
          <w:rtl/>
        </w:rPr>
        <w:t xml:space="preserve"> על התנהלות- טור אישי בעיתון. </w:t>
      </w:r>
      <w:r w:rsidRPr="005D0CB5">
        <w:rPr>
          <w:rFonts w:ascii="David" w:hAnsi="David" w:cs="David" w:hint="cs"/>
          <w:b/>
          <w:bCs/>
          <w:sz w:val="24"/>
          <w:szCs w:val="24"/>
          <w:rtl/>
        </w:rPr>
        <w:t>פריג' ערער למחוזי</w:t>
      </w:r>
      <w:r>
        <w:rPr>
          <w:rFonts w:ascii="David" w:hAnsi="David" w:cs="David" w:hint="cs"/>
          <w:b/>
          <w:bCs/>
          <w:sz w:val="24"/>
          <w:szCs w:val="24"/>
          <w:rtl/>
        </w:rPr>
        <w:t>.</w:t>
      </w:r>
      <w:r>
        <w:rPr>
          <w:rFonts w:ascii="David" w:hAnsi="David" w:cs="David" w:hint="cs"/>
          <w:sz w:val="24"/>
          <w:szCs w:val="24"/>
          <w:rtl/>
        </w:rPr>
        <w:t xml:space="preserve"> </w:t>
      </w:r>
    </w:p>
    <w:p w14:paraId="7E5D2FF6" w14:textId="786208E4" w:rsidR="005D0CB5" w:rsidRDefault="005D0CB5" w:rsidP="005D0CB5">
      <w:pPr>
        <w:spacing w:after="0" w:line="360" w:lineRule="auto"/>
        <w:ind w:left="-908" w:right="-851"/>
        <w:jc w:val="both"/>
        <w:rPr>
          <w:rFonts w:ascii="David" w:hAnsi="David" w:cs="David"/>
          <w:sz w:val="24"/>
          <w:szCs w:val="24"/>
          <w:rtl/>
        </w:rPr>
      </w:pPr>
      <w:r>
        <w:rPr>
          <w:rFonts w:ascii="David" w:hAnsi="David" w:cs="David" w:hint="cs"/>
          <w:sz w:val="24"/>
          <w:szCs w:val="24"/>
          <w:u w:val="single"/>
          <w:rtl/>
        </w:rPr>
        <w:t>המחוזי</w:t>
      </w:r>
      <w:r w:rsidRPr="005D0CB5">
        <w:rPr>
          <w:rFonts w:ascii="David" w:hAnsi="David" w:cs="David" w:hint="cs"/>
          <w:sz w:val="24"/>
          <w:szCs w:val="24"/>
          <w:rtl/>
        </w:rPr>
        <w:t>:</w:t>
      </w:r>
      <w:r>
        <w:rPr>
          <w:rFonts w:ascii="David" w:hAnsi="David" w:cs="David" w:hint="cs"/>
          <w:sz w:val="24"/>
          <w:szCs w:val="24"/>
          <w:rtl/>
        </w:rPr>
        <w:t xml:space="preserve"> נ</w:t>
      </w:r>
      <w:r w:rsidR="005C1EF4">
        <w:rPr>
          <w:rFonts w:ascii="David" w:hAnsi="David" w:cs="David" w:hint="cs"/>
          <w:sz w:val="24"/>
          <w:szCs w:val="24"/>
          <w:rtl/>
        </w:rPr>
        <w:t>קבע שהדברים עולים כדברי ל</w:t>
      </w:r>
      <w:r>
        <w:rPr>
          <w:rFonts w:ascii="David" w:hAnsi="David" w:cs="David" w:hint="cs"/>
          <w:sz w:val="24"/>
          <w:szCs w:val="24"/>
          <w:rtl/>
        </w:rPr>
        <w:t>"ה</w:t>
      </w:r>
      <w:r w:rsidR="005C1EF4">
        <w:rPr>
          <w:rFonts w:ascii="David" w:hAnsi="David" w:cs="David" w:hint="cs"/>
          <w:sz w:val="24"/>
          <w:szCs w:val="24"/>
          <w:rtl/>
        </w:rPr>
        <w:t xml:space="preserve"> אבל יש הגנת תו</w:t>
      </w:r>
      <w:r>
        <w:rPr>
          <w:rFonts w:ascii="David" w:hAnsi="David" w:cs="David" w:hint="cs"/>
          <w:sz w:val="24"/>
          <w:szCs w:val="24"/>
          <w:rtl/>
        </w:rPr>
        <w:t>"ל</w:t>
      </w:r>
      <w:r w:rsidR="005C1EF4">
        <w:rPr>
          <w:rFonts w:ascii="David" w:hAnsi="David" w:cs="David" w:hint="cs"/>
          <w:sz w:val="24"/>
          <w:szCs w:val="24"/>
          <w:rtl/>
        </w:rPr>
        <w:t xml:space="preserve">. </w:t>
      </w:r>
      <w:bookmarkStart w:id="8" w:name="_Hlk77261373"/>
      <w:r w:rsidRPr="005D0CB5">
        <w:rPr>
          <w:rFonts w:ascii="David" w:hAnsi="David" w:cs="David" w:hint="cs"/>
          <w:b/>
          <w:bCs/>
          <w:sz w:val="24"/>
          <w:szCs w:val="24"/>
          <w:rtl/>
        </w:rPr>
        <w:t>פריג' ערער לעליון.</w:t>
      </w:r>
    </w:p>
    <w:bookmarkEnd w:id="8"/>
    <w:p w14:paraId="09F9DFE9" w14:textId="3D882118" w:rsidR="00245AB4" w:rsidRPr="006E6A81" w:rsidRDefault="005D0CB5" w:rsidP="00075737">
      <w:pPr>
        <w:spacing w:after="0" w:line="360" w:lineRule="auto"/>
        <w:ind w:left="-908" w:right="-851"/>
        <w:jc w:val="both"/>
        <w:rPr>
          <w:rFonts w:ascii="David" w:hAnsi="David" w:cs="David"/>
          <w:sz w:val="24"/>
          <w:szCs w:val="24"/>
          <w:u w:val="single"/>
          <w:rtl/>
        </w:rPr>
      </w:pPr>
      <w:r w:rsidRPr="006E6A81">
        <w:rPr>
          <w:rFonts w:ascii="David" w:hAnsi="David" w:cs="David" w:hint="cs"/>
          <w:sz w:val="24"/>
          <w:szCs w:val="24"/>
          <w:u w:val="single"/>
          <w:rtl/>
        </w:rPr>
        <w:t>העליון</w:t>
      </w:r>
      <w:r w:rsidRPr="006E6A81">
        <w:rPr>
          <w:rFonts w:ascii="David" w:hAnsi="David" w:cs="David" w:hint="cs"/>
          <w:sz w:val="24"/>
          <w:szCs w:val="24"/>
          <w:rtl/>
        </w:rPr>
        <w:t>:</w:t>
      </w:r>
      <w:r w:rsidR="005C1EF4" w:rsidRPr="006E6A81">
        <w:rPr>
          <w:rFonts w:ascii="David" w:hAnsi="David" w:cs="David" w:hint="cs"/>
          <w:sz w:val="24"/>
          <w:szCs w:val="24"/>
          <w:rtl/>
        </w:rPr>
        <w:t xml:space="preserve"> השאלה הייתה האם הפרסום </w:t>
      </w:r>
      <w:r w:rsidR="005C1EF4" w:rsidRPr="006E6A81">
        <w:rPr>
          <w:rFonts w:ascii="David" w:hAnsi="David" w:cs="David" w:hint="cs"/>
          <w:sz w:val="24"/>
          <w:szCs w:val="24"/>
          <w:u w:val="single"/>
          <w:rtl/>
        </w:rPr>
        <w:t>חוסה תחת תום הלב</w:t>
      </w:r>
      <w:r w:rsidR="005C1EF4" w:rsidRPr="006E6A81">
        <w:rPr>
          <w:rFonts w:ascii="David" w:hAnsi="David" w:cs="David" w:hint="cs"/>
          <w:sz w:val="24"/>
          <w:szCs w:val="24"/>
          <w:rtl/>
        </w:rPr>
        <w:t xml:space="preserve">? נקבע שלא נכון לקבוע </w:t>
      </w:r>
      <w:r w:rsidR="00245AB4" w:rsidRPr="006E6A81">
        <w:rPr>
          <w:rFonts w:ascii="David" w:hAnsi="David" w:cs="David" w:hint="cs"/>
          <w:b/>
          <w:bCs/>
          <w:sz w:val="24"/>
          <w:szCs w:val="24"/>
          <w:rtl/>
        </w:rPr>
        <w:t>מראש</w:t>
      </w:r>
      <w:r w:rsidR="00245AB4" w:rsidRPr="006E6A81">
        <w:rPr>
          <w:rFonts w:ascii="David" w:hAnsi="David" w:cs="David" w:hint="cs"/>
          <w:sz w:val="24"/>
          <w:szCs w:val="24"/>
          <w:rtl/>
        </w:rPr>
        <w:t xml:space="preserve"> </w:t>
      </w:r>
      <w:r w:rsidR="005C1EF4" w:rsidRPr="006E6A81">
        <w:rPr>
          <w:rFonts w:ascii="David" w:hAnsi="David" w:cs="David" w:hint="cs"/>
          <w:sz w:val="24"/>
          <w:szCs w:val="24"/>
          <w:rtl/>
        </w:rPr>
        <w:t xml:space="preserve">כי </w:t>
      </w:r>
      <w:r w:rsidR="005C1EF4" w:rsidRPr="006E6A81">
        <w:rPr>
          <w:rFonts w:ascii="David" w:hAnsi="David" w:cs="David" w:hint="cs"/>
          <w:b/>
          <w:bCs/>
          <w:sz w:val="24"/>
          <w:szCs w:val="24"/>
          <w:rtl/>
        </w:rPr>
        <w:t>כל שימוש</w:t>
      </w:r>
      <w:r w:rsidR="005C1EF4" w:rsidRPr="006E6A81">
        <w:rPr>
          <w:rFonts w:ascii="David" w:hAnsi="David" w:cs="David" w:hint="cs"/>
          <w:sz w:val="24"/>
          <w:szCs w:val="24"/>
          <w:rtl/>
        </w:rPr>
        <w:t xml:space="preserve"> בביטוי </w:t>
      </w:r>
      <w:r w:rsidR="005C1EF4" w:rsidRPr="006E6A81">
        <w:rPr>
          <w:rFonts w:ascii="David" w:hAnsi="David" w:cs="David" w:hint="cs"/>
          <w:b/>
          <w:bCs/>
          <w:sz w:val="24"/>
          <w:szCs w:val="24"/>
          <w:rtl/>
        </w:rPr>
        <w:t>אין</w:t>
      </w:r>
      <w:r w:rsidR="005C1EF4" w:rsidRPr="006E6A81">
        <w:rPr>
          <w:rFonts w:ascii="David" w:hAnsi="David" w:cs="David" w:hint="cs"/>
          <w:sz w:val="24"/>
          <w:szCs w:val="24"/>
          <w:rtl/>
        </w:rPr>
        <w:t xml:space="preserve"> לו מקום בשיח הציבורי וה</w:t>
      </w:r>
      <w:r w:rsidR="00245AB4" w:rsidRPr="006E6A81">
        <w:rPr>
          <w:rFonts w:ascii="David" w:hAnsi="David" w:cs="David" w:hint="cs"/>
          <w:sz w:val="24"/>
          <w:szCs w:val="24"/>
          <w:rtl/>
        </w:rPr>
        <w:t>וא</w:t>
      </w:r>
      <w:r w:rsidR="005C1EF4" w:rsidRPr="006E6A81">
        <w:rPr>
          <w:rFonts w:ascii="David" w:hAnsi="David" w:cs="David" w:hint="cs"/>
          <w:sz w:val="24"/>
          <w:szCs w:val="24"/>
          <w:rtl/>
        </w:rPr>
        <w:t xml:space="preserve"> אסור. אנו במדינה דמו'</w:t>
      </w:r>
      <w:r w:rsidR="00245AB4" w:rsidRPr="006E6A81">
        <w:rPr>
          <w:rFonts w:ascii="Tahoma" w:hAnsi="Tahoma" w:cs="Tahoma" w:hint="cs"/>
          <w:rtl/>
        </w:rPr>
        <w:t xml:space="preserve"> </w:t>
      </w:r>
      <w:r w:rsidR="00245AB4" w:rsidRPr="006E6A81">
        <w:rPr>
          <w:rFonts w:ascii="David" w:hAnsi="David" w:cs="David" w:hint="cs"/>
          <w:sz w:val="24"/>
          <w:szCs w:val="24"/>
          <w:rtl/>
        </w:rPr>
        <w:t xml:space="preserve">וקביעה מהסוג הזה לא יכולה להתקיים לצד ערכי חופש הביטוי. יש לערוך איזונים בין דבר ודבר, ולא ניתן או רצוי להפוך מושגים מתקופת השואה לאסורים בשיח הציבורי כיום. </w:t>
      </w:r>
      <w:r w:rsidR="00075737" w:rsidRPr="006E6A81">
        <w:rPr>
          <w:rFonts w:ascii="David" w:hAnsi="David" w:cs="David" w:hint="cs"/>
          <w:b/>
          <w:bCs/>
          <w:sz w:val="24"/>
          <w:szCs w:val="24"/>
          <w:rtl/>
        </w:rPr>
        <w:t xml:space="preserve">נקבע כי השימוש בביטוי "נאצי" </w:t>
      </w:r>
      <w:r w:rsidR="00B76007" w:rsidRPr="006E6A81">
        <w:rPr>
          <w:rFonts w:ascii="David" w:hAnsi="David" w:cs="David" w:hint="cs"/>
          <w:b/>
          <w:bCs/>
          <w:sz w:val="24"/>
          <w:szCs w:val="24"/>
          <w:rtl/>
        </w:rPr>
        <w:t>מהווה לה"ר, אך כאשר נאמר ב</w:t>
      </w:r>
      <w:r w:rsidR="00075737" w:rsidRPr="006E6A81">
        <w:rPr>
          <w:rFonts w:ascii="David" w:hAnsi="David" w:cs="David" w:hint="cs"/>
          <w:b/>
          <w:bCs/>
          <w:sz w:val="24"/>
          <w:szCs w:val="24"/>
          <w:rtl/>
        </w:rPr>
        <w:t xml:space="preserve">השוואה להליכים שהיו בשואה, </w:t>
      </w:r>
      <w:r w:rsidR="00B76007" w:rsidRPr="006E6A81">
        <w:rPr>
          <w:rFonts w:ascii="David" w:hAnsi="David" w:cs="David" w:hint="cs"/>
          <w:b/>
          <w:bCs/>
          <w:sz w:val="24"/>
          <w:szCs w:val="24"/>
          <w:rtl/>
        </w:rPr>
        <w:t>יקבל הגנה של הבעת דעה.</w:t>
      </w:r>
      <w:r w:rsidR="00B76007" w:rsidRPr="006E6A81">
        <w:rPr>
          <w:rFonts w:ascii="David" w:hAnsi="David" w:cs="David" w:hint="cs"/>
          <w:sz w:val="24"/>
          <w:szCs w:val="24"/>
          <w:rtl/>
        </w:rPr>
        <w:t xml:space="preserve"> </w:t>
      </w:r>
      <w:r w:rsidR="009B3590" w:rsidRPr="006E6A81">
        <w:rPr>
          <w:rFonts w:ascii="David" w:hAnsi="David" w:cs="David" w:hint="cs"/>
          <w:sz w:val="24"/>
          <w:szCs w:val="24"/>
          <w:rtl/>
        </w:rPr>
        <w:t>מקבלים את ההגנה!!!</w:t>
      </w:r>
      <w:r w:rsidR="00075737" w:rsidRPr="006E6A81">
        <w:rPr>
          <w:rFonts w:ascii="David" w:hAnsi="David" w:cs="David" w:hint="cs"/>
          <w:sz w:val="24"/>
          <w:szCs w:val="24"/>
          <w:rtl/>
        </w:rPr>
        <w:t xml:space="preserve"> </w:t>
      </w:r>
      <w:r w:rsidR="00075737" w:rsidRPr="006E6A81">
        <w:rPr>
          <w:rFonts w:ascii="David" w:hAnsi="David" w:cs="David" w:hint="cs"/>
          <w:b/>
          <w:bCs/>
          <w:sz w:val="24"/>
          <w:szCs w:val="24"/>
          <w:u w:val="single"/>
          <w:rtl/>
        </w:rPr>
        <w:t>דעת המיעוט של ריבלין בבן גביר יצרה הלכה.</w:t>
      </w:r>
      <w:r w:rsidR="009B3590" w:rsidRPr="006E6A81">
        <w:rPr>
          <w:rFonts w:ascii="David" w:hAnsi="David" w:cs="David" w:hint="cs"/>
          <w:b/>
          <w:bCs/>
          <w:sz w:val="24"/>
          <w:szCs w:val="24"/>
          <w:u w:val="single"/>
          <w:rtl/>
        </w:rPr>
        <w:t xml:space="preserve"> </w:t>
      </w:r>
    </w:p>
    <w:p w14:paraId="4DD6A89F" w14:textId="308A2686" w:rsidR="00245AB4" w:rsidRPr="006E6A81" w:rsidRDefault="00245AB4" w:rsidP="00245AB4">
      <w:pPr>
        <w:spacing w:after="0" w:line="360" w:lineRule="auto"/>
        <w:ind w:left="-908" w:right="-851"/>
        <w:jc w:val="both"/>
        <w:rPr>
          <w:rFonts w:ascii="David" w:hAnsi="David" w:cs="David"/>
          <w:sz w:val="24"/>
          <w:szCs w:val="24"/>
          <w:u w:val="double"/>
          <w:rtl/>
        </w:rPr>
      </w:pPr>
      <w:r w:rsidRPr="006E6A81">
        <w:rPr>
          <w:rFonts w:ascii="David" w:hAnsi="David" w:cs="David" w:hint="cs"/>
          <w:sz w:val="24"/>
          <w:szCs w:val="24"/>
          <w:u w:val="double"/>
          <w:rtl/>
        </w:rPr>
        <w:t>למה ביהמ"ש נותן להשתמש בכינוי "נאצי"? כדי להילחם בתופעות חמורות ופסולות בחברה כגון גזענות.</w:t>
      </w:r>
    </w:p>
    <w:p w14:paraId="3F0FBE38" w14:textId="2EE2E789" w:rsidR="00245AB4" w:rsidRPr="006E6A81" w:rsidRDefault="00245AB4" w:rsidP="00245AB4">
      <w:pPr>
        <w:spacing w:after="0" w:line="360" w:lineRule="auto"/>
        <w:ind w:left="-908" w:right="-851"/>
        <w:jc w:val="both"/>
        <w:rPr>
          <w:rFonts w:ascii="David" w:hAnsi="David" w:cs="David"/>
          <w:sz w:val="24"/>
          <w:szCs w:val="24"/>
          <w:rtl/>
        </w:rPr>
      </w:pPr>
      <w:r w:rsidRPr="006E6A81">
        <w:rPr>
          <w:rFonts w:ascii="David" w:hAnsi="David" w:cs="David" w:hint="cs"/>
          <w:sz w:val="24"/>
          <w:szCs w:val="24"/>
          <w:u w:val="single"/>
          <w:rtl/>
        </w:rPr>
        <w:t>הלכת פריג'</w:t>
      </w:r>
      <w:r w:rsidR="00E633A9" w:rsidRPr="006E6A81">
        <w:rPr>
          <w:rFonts w:ascii="David" w:hAnsi="David" w:cs="David" w:hint="cs"/>
          <w:sz w:val="24"/>
          <w:szCs w:val="24"/>
          <w:rtl/>
        </w:rPr>
        <w:t>:</w:t>
      </w:r>
      <w:r w:rsidRPr="006E6A81">
        <w:rPr>
          <w:rFonts w:ascii="David" w:hAnsi="David" w:cs="David" w:hint="cs"/>
          <w:sz w:val="24"/>
          <w:szCs w:val="24"/>
          <w:rtl/>
        </w:rPr>
        <w:t xml:space="preserve"> אין מקום לקביעה עקרונית לפיה כל השוואה לנאצים מוציאה את פרסום לשון הרע מגדרה של כל הגנה. </w:t>
      </w:r>
    </w:p>
    <w:p w14:paraId="44EEB2B3" w14:textId="5E167513" w:rsidR="006C1FF0" w:rsidRDefault="005C1EF4" w:rsidP="005D0CB5">
      <w:pPr>
        <w:spacing w:after="0" w:line="360" w:lineRule="auto"/>
        <w:ind w:left="-908" w:right="-851"/>
        <w:jc w:val="both"/>
        <w:rPr>
          <w:rFonts w:ascii="David" w:hAnsi="David" w:cs="David"/>
          <w:sz w:val="24"/>
          <w:szCs w:val="24"/>
          <w:rtl/>
        </w:rPr>
      </w:pPr>
      <w:r w:rsidRPr="006E6A81">
        <w:rPr>
          <w:rFonts w:ascii="David" w:hAnsi="David" w:cs="David" w:hint="cs"/>
          <w:sz w:val="24"/>
          <w:szCs w:val="24"/>
          <w:rtl/>
        </w:rPr>
        <w:t>צריך איזונים</w:t>
      </w:r>
      <w:r w:rsidR="00245AB4" w:rsidRPr="006E6A81">
        <w:rPr>
          <w:rFonts w:ascii="David" w:hAnsi="David" w:cs="David" w:hint="cs"/>
          <w:sz w:val="24"/>
          <w:szCs w:val="24"/>
          <w:rtl/>
        </w:rPr>
        <w:t>.</w:t>
      </w:r>
      <w:r>
        <w:rPr>
          <w:rFonts w:ascii="David" w:hAnsi="David" w:cs="David" w:hint="cs"/>
          <w:sz w:val="24"/>
          <w:szCs w:val="24"/>
          <w:rtl/>
        </w:rPr>
        <w:t xml:space="preserve"> </w:t>
      </w:r>
    </w:p>
    <w:p w14:paraId="519A52E8" w14:textId="2284829C" w:rsidR="008B3B82" w:rsidRDefault="008B3B82" w:rsidP="008B3B82">
      <w:pPr>
        <w:spacing w:line="360" w:lineRule="auto"/>
        <w:ind w:left="-908" w:right="-851"/>
        <w:jc w:val="both"/>
        <w:rPr>
          <w:rFonts w:ascii="David" w:hAnsi="David" w:cs="David"/>
          <w:sz w:val="24"/>
          <w:szCs w:val="24"/>
          <w:rtl/>
        </w:rPr>
      </w:pPr>
      <w:r w:rsidRPr="00245AB4">
        <w:rPr>
          <w:rFonts w:ascii="David" w:hAnsi="David" w:cs="David" w:hint="cs"/>
          <w:b/>
          <w:bCs/>
          <w:sz w:val="24"/>
          <w:szCs w:val="24"/>
          <w:u w:val="single"/>
          <w:rtl/>
        </w:rPr>
        <w:t>ההבדל בין פרשת בן גביר לבין פרשת פריג</w:t>
      </w:r>
      <w:r w:rsidRPr="00245AB4">
        <w:rPr>
          <w:rFonts w:ascii="David" w:hAnsi="David" w:cs="David" w:hint="cs"/>
          <w:b/>
          <w:bCs/>
          <w:sz w:val="24"/>
          <w:szCs w:val="24"/>
          <w:rtl/>
        </w:rPr>
        <w:t xml:space="preserve">' </w:t>
      </w:r>
      <w:r w:rsidRPr="00245AB4">
        <w:rPr>
          <w:rFonts w:ascii="David" w:hAnsi="David" w:cs="David"/>
          <w:b/>
          <w:bCs/>
          <w:sz w:val="24"/>
          <w:szCs w:val="24"/>
          <w:rtl/>
        </w:rPr>
        <w:t>–</w:t>
      </w:r>
      <w:r w:rsidRPr="00245AB4">
        <w:rPr>
          <w:rFonts w:ascii="David" w:hAnsi="David" w:cs="David" w:hint="cs"/>
          <w:sz w:val="24"/>
          <w:szCs w:val="24"/>
          <w:rtl/>
        </w:rPr>
        <w:t xml:space="preserve"> בבן גביר המושג "נאצי" נאמר </w:t>
      </w:r>
      <w:r w:rsidR="005F603E" w:rsidRPr="00135AAF">
        <w:rPr>
          <w:rFonts w:ascii="David" w:hAnsi="David" w:cs="David" w:hint="cs"/>
          <w:b/>
          <w:bCs/>
          <w:sz w:val="24"/>
          <w:szCs w:val="24"/>
          <w:rtl/>
        </w:rPr>
        <w:t>ב</w:t>
      </w:r>
      <w:r w:rsidRPr="00135AAF">
        <w:rPr>
          <w:rFonts w:ascii="David" w:hAnsi="David" w:cs="David" w:hint="cs"/>
          <w:b/>
          <w:bCs/>
          <w:sz w:val="24"/>
          <w:szCs w:val="24"/>
          <w:rtl/>
        </w:rPr>
        <w:t>מפורשות במטרה להעליב</w:t>
      </w:r>
      <w:r w:rsidR="005F603E">
        <w:rPr>
          <w:rFonts w:ascii="David" w:hAnsi="David" w:cs="David" w:hint="cs"/>
          <w:sz w:val="24"/>
          <w:szCs w:val="24"/>
          <w:rtl/>
        </w:rPr>
        <w:t>,</w:t>
      </w:r>
      <w:r w:rsidRPr="0074777A">
        <w:rPr>
          <w:rFonts w:ascii="David" w:hAnsi="David" w:cs="David" w:hint="cs"/>
          <w:sz w:val="24"/>
          <w:szCs w:val="24"/>
          <w:rtl/>
        </w:rPr>
        <w:t xml:space="preserve"> </w:t>
      </w:r>
      <w:r w:rsidRPr="00135AAF">
        <w:rPr>
          <w:rFonts w:ascii="David" w:hAnsi="David" w:cs="David" w:hint="cs"/>
          <w:sz w:val="24"/>
          <w:szCs w:val="24"/>
          <w:rtl/>
        </w:rPr>
        <w:t>תגובה מיידית</w:t>
      </w:r>
      <w:r>
        <w:rPr>
          <w:rFonts w:ascii="David" w:hAnsi="David" w:cs="David" w:hint="cs"/>
          <w:sz w:val="24"/>
          <w:szCs w:val="24"/>
          <w:rtl/>
        </w:rPr>
        <w:t xml:space="preserve"> של </w:t>
      </w:r>
      <w:r w:rsidRPr="00135AAF">
        <w:rPr>
          <w:rFonts w:ascii="David" w:hAnsi="David" w:cs="David" w:hint="cs"/>
          <w:b/>
          <w:bCs/>
          <w:sz w:val="24"/>
          <w:szCs w:val="24"/>
          <w:rtl/>
        </w:rPr>
        <w:t>כינוי גנאי</w:t>
      </w:r>
      <w:r w:rsidR="005F603E" w:rsidRPr="00135AAF">
        <w:rPr>
          <w:rFonts w:ascii="David" w:hAnsi="David" w:cs="David" w:hint="cs"/>
          <w:b/>
          <w:bCs/>
          <w:sz w:val="24"/>
          <w:szCs w:val="24"/>
          <w:rtl/>
        </w:rPr>
        <w:t>.</w:t>
      </w:r>
      <w:r w:rsidRPr="00245AB4">
        <w:rPr>
          <w:rFonts w:ascii="David" w:hAnsi="David" w:cs="David" w:hint="cs"/>
          <w:sz w:val="24"/>
          <w:szCs w:val="24"/>
          <w:rtl/>
        </w:rPr>
        <w:t xml:space="preserve"> ואילו בפרשת פריג' </w:t>
      </w:r>
      <w:r w:rsidRPr="00245AB4">
        <w:rPr>
          <w:rFonts w:ascii="David" w:hAnsi="David" w:cs="David"/>
          <w:sz w:val="24"/>
          <w:szCs w:val="24"/>
          <w:rtl/>
        </w:rPr>
        <w:t>–</w:t>
      </w:r>
      <w:r w:rsidR="00BD73CE" w:rsidRPr="00BD73CE">
        <w:rPr>
          <w:rFonts w:ascii="David" w:hAnsi="David" w:cs="David" w:hint="cs"/>
          <w:sz w:val="24"/>
          <w:szCs w:val="24"/>
          <w:rtl/>
        </w:rPr>
        <w:t xml:space="preserve"> </w:t>
      </w:r>
      <w:bookmarkStart w:id="9" w:name="_Hlk77262184"/>
      <w:r w:rsidR="00BD73CE" w:rsidRPr="00245AB4">
        <w:rPr>
          <w:rFonts w:ascii="David" w:hAnsi="David" w:cs="David" w:hint="cs"/>
          <w:sz w:val="24"/>
          <w:szCs w:val="24"/>
          <w:rtl/>
        </w:rPr>
        <w:t xml:space="preserve">הדבר נאמר </w:t>
      </w:r>
      <w:r w:rsidR="00BD73CE" w:rsidRPr="00B76007">
        <w:rPr>
          <w:rFonts w:ascii="David" w:hAnsi="David" w:cs="David" w:hint="cs"/>
          <w:b/>
          <w:bCs/>
          <w:sz w:val="24"/>
          <w:szCs w:val="24"/>
          <w:rtl/>
        </w:rPr>
        <w:t>בטור דעה ביקורתי</w:t>
      </w:r>
      <w:r w:rsidRPr="00245AB4">
        <w:rPr>
          <w:rFonts w:ascii="David" w:hAnsi="David" w:cs="David" w:hint="cs"/>
          <w:sz w:val="24"/>
          <w:szCs w:val="24"/>
          <w:rtl/>
        </w:rPr>
        <w:t xml:space="preserve"> </w:t>
      </w:r>
      <w:r w:rsidR="00135AAF">
        <w:rPr>
          <w:rFonts w:ascii="David" w:hAnsi="David" w:cs="David" w:hint="cs"/>
          <w:sz w:val="24"/>
          <w:szCs w:val="24"/>
          <w:rtl/>
        </w:rPr>
        <w:t xml:space="preserve">כלפי התנהגות התובע בעניין ציבורי, </w:t>
      </w:r>
      <w:r w:rsidR="00BD73CE" w:rsidRPr="00135AAF">
        <w:rPr>
          <w:rFonts w:ascii="David" w:hAnsi="David" w:cs="David" w:hint="cs"/>
          <w:b/>
          <w:bCs/>
          <w:sz w:val="24"/>
          <w:szCs w:val="24"/>
          <w:rtl/>
        </w:rPr>
        <w:t>ו</w:t>
      </w:r>
      <w:r w:rsidRPr="00135AAF">
        <w:rPr>
          <w:rFonts w:ascii="David" w:hAnsi="David" w:cs="David" w:hint="cs"/>
          <w:b/>
          <w:bCs/>
          <w:sz w:val="24"/>
          <w:szCs w:val="24"/>
          <w:rtl/>
        </w:rPr>
        <w:t>הביטוי לא נאמר במפורש</w:t>
      </w:r>
      <w:r w:rsidRPr="00245AB4">
        <w:rPr>
          <w:rFonts w:ascii="David" w:hAnsi="David" w:cs="David" w:hint="cs"/>
          <w:sz w:val="24"/>
          <w:szCs w:val="24"/>
          <w:rtl/>
        </w:rPr>
        <w:t xml:space="preserve">, אלא </w:t>
      </w:r>
      <w:r w:rsidR="00135AAF" w:rsidRPr="00C333FF">
        <w:rPr>
          <w:rFonts w:ascii="David" w:hAnsi="David" w:cs="David"/>
          <w:sz w:val="24"/>
          <w:szCs w:val="24"/>
          <w:rtl/>
        </w:rPr>
        <w:t xml:space="preserve">נוסח </w:t>
      </w:r>
      <w:r w:rsidR="00135AAF">
        <w:rPr>
          <w:rFonts w:ascii="David" w:hAnsi="David" w:cs="David" w:hint="cs"/>
          <w:sz w:val="24"/>
          <w:szCs w:val="24"/>
          <w:rtl/>
        </w:rPr>
        <w:t>במרומז (</w:t>
      </w:r>
      <w:r w:rsidRPr="00245AB4">
        <w:rPr>
          <w:rFonts w:ascii="David" w:hAnsi="David" w:cs="David" w:hint="cs"/>
          <w:sz w:val="24"/>
          <w:szCs w:val="24"/>
          <w:rtl/>
        </w:rPr>
        <w:t xml:space="preserve">נעשתה השוואה </w:t>
      </w:r>
      <w:r>
        <w:rPr>
          <w:rFonts w:ascii="David" w:hAnsi="David" w:cs="David" w:hint="cs"/>
          <w:sz w:val="24"/>
          <w:szCs w:val="24"/>
          <w:rtl/>
        </w:rPr>
        <w:t>למי</w:t>
      </w:r>
      <w:r w:rsidRPr="00245AB4">
        <w:rPr>
          <w:rFonts w:ascii="David" w:hAnsi="David" w:cs="David" w:hint="cs"/>
          <w:sz w:val="24"/>
          <w:szCs w:val="24"/>
          <w:rtl/>
        </w:rPr>
        <w:t xml:space="preserve"> שהצטרפו לשלטון הנאצי במהלך המלחמה</w:t>
      </w:r>
      <w:r w:rsidR="00135AAF">
        <w:rPr>
          <w:rFonts w:ascii="David" w:hAnsi="David" w:cs="David" w:hint="cs"/>
          <w:sz w:val="24"/>
          <w:szCs w:val="24"/>
          <w:rtl/>
        </w:rPr>
        <w:t xml:space="preserve">). </w:t>
      </w:r>
      <w:bookmarkEnd w:id="9"/>
    </w:p>
    <w:p w14:paraId="67EC733D" w14:textId="47A90E1C" w:rsidR="005D0CB5" w:rsidRPr="006E6A81" w:rsidRDefault="008B3B82" w:rsidP="006E6A81">
      <w:pPr>
        <w:spacing w:line="360" w:lineRule="auto"/>
        <w:ind w:left="-908" w:right="-851"/>
        <w:rPr>
          <w:rFonts w:ascii="David" w:hAnsi="David" w:cs="David"/>
          <w:b/>
          <w:bCs/>
          <w:i/>
          <w:iCs/>
          <w:sz w:val="24"/>
          <w:szCs w:val="24"/>
          <w:rtl/>
        </w:rPr>
      </w:pPr>
      <w:r w:rsidRPr="006E6A81">
        <w:rPr>
          <w:rFonts w:ascii="David" w:hAnsi="David" w:cs="David" w:hint="cs"/>
          <w:b/>
          <w:bCs/>
          <w:i/>
          <w:iCs/>
          <w:sz w:val="24"/>
          <w:szCs w:val="24"/>
          <w:rtl/>
        </w:rPr>
        <w:t>*יש הבדל בין הקביעות- אין לשון הרע לבין יש לשון הרע אבל יש הגנות</w:t>
      </w:r>
    </w:p>
    <w:p w14:paraId="58D03C60" w14:textId="77777777" w:rsidR="006E6A81" w:rsidRDefault="006E6A81" w:rsidP="006A0236">
      <w:pPr>
        <w:spacing w:after="0" w:line="360" w:lineRule="auto"/>
        <w:ind w:left="-908" w:right="-851"/>
        <w:jc w:val="center"/>
        <w:rPr>
          <w:rFonts w:ascii="David" w:hAnsi="David" w:cs="David"/>
          <w:i/>
          <w:iCs/>
          <w:sz w:val="24"/>
          <w:szCs w:val="24"/>
          <w:u w:val="single"/>
          <w:rtl/>
        </w:rPr>
      </w:pPr>
    </w:p>
    <w:p w14:paraId="307012F4" w14:textId="2A1DEB15" w:rsidR="005D0CB5" w:rsidRPr="006A0236" w:rsidRDefault="006A0236" w:rsidP="006A0236">
      <w:pPr>
        <w:spacing w:after="0" w:line="360" w:lineRule="auto"/>
        <w:ind w:left="-908" w:right="-851"/>
        <w:jc w:val="center"/>
        <w:rPr>
          <w:rFonts w:ascii="David" w:hAnsi="David" w:cs="David"/>
          <w:i/>
          <w:iCs/>
          <w:sz w:val="24"/>
          <w:szCs w:val="24"/>
          <w:u w:val="single"/>
          <w:rtl/>
        </w:rPr>
      </w:pPr>
      <w:r w:rsidRPr="006A0236">
        <w:rPr>
          <w:rFonts w:ascii="David" w:hAnsi="David" w:cs="David" w:hint="cs"/>
          <w:i/>
          <w:iCs/>
          <w:sz w:val="24"/>
          <w:szCs w:val="24"/>
          <w:u w:val="single"/>
          <w:rtl/>
        </w:rPr>
        <w:t>שיעור 4- 29/04/2021</w:t>
      </w:r>
    </w:p>
    <w:p w14:paraId="6D9AA696" w14:textId="03056277" w:rsidR="001E1E10" w:rsidRPr="00380BFE" w:rsidRDefault="00380BFE" w:rsidP="00380BFE">
      <w:pPr>
        <w:spacing w:after="0" w:line="360" w:lineRule="auto"/>
        <w:ind w:left="-908" w:right="-851"/>
        <w:jc w:val="center"/>
        <w:rPr>
          <w:rFonts w:ascii="David" w:hAnsi="David" w:cs="David"/>
          <w:b/>
          <w:bCs/>
          <w:sz w:val="24"/>
          <w:szCs w:val="24"/>
          <w:rtl/>
        </w:rPr>
      </w:pPr>
      <w:r w:rsidRPr="001E1E10">
        <w:rPr>
          <w:rFonts w:ascii="David" w:hAnsi="David" w:cs="David" w:hint="cs"/>
          <w:b/>
          <w:bCs/>
          <w:sz w:val="24"/>
          <w:szCs w:val="24"/>
          <w:rtl/>
        </w:rPr>
        <w:t>רגישות לשואה</w:t>
      </w:r>
      <w:r>
        <w:rPr>
          <w:rFonts w:ascii="David" w:hAnsi="David" w:cs="David" w:hint="cs"/>
          <w:b/>
          <w:bCs/>
          <w:sz w:val="24"/>
          <w:szCs w:val="24"/>
          <w:rtl/>
        </w:rPr>
        <w:t xml:space="preserve"> מול </w:t>
      </w:r>
      <w:r w:rsidR="001E1E10" w:rsidRPr="001E1E10">
        <w:rPr>
          <w:rFonts w:ascii="David" w:hAnsi="David" w:cs="David" w:hint="cs"/>
          <w:b/>
          <w:bCs/>
          <w:sz w:val="24"/>
          <w:szCs w:val="24"/>
          <w:rtl/>
        </w:rPr>
        <w:t>רידוד שיח השואה</w:t>
      </w:r>
      <w:r>
        <w:rPr>
          <w:rFonts w:ascii="David" w:hAnsi="David" w:cs="David" w:hint="cs"/>
          <w:b/>
          <w:bCs/>
          <w:sz w:val="24"/>
          <w:szCs w:val="24"/>
          <w:rtl/>
        </w:rPr>
        <w:t xml:space="preserve"> </w:t>
      </w:r>
    </w:p>
    <w:p w14:paraId="553D4672" w14:textId="77777777" w:rsidR="00B15BBE" w:rsidRDefault="009979BF" w:rsidP="00B15BBE">
      <w:pPr>
        <w:spacing w:after="0" w:line="360" w:lineRule="auto"/>
        <w:ind w:left="-908" w:right="-851"/>
        <w:jc w:val="both"/>
        <w:rPr>
          <w:rFonts w:ascii="David" w:hAnsi="David" w:cs="David"/>
          <w:sz w:val="24"/>
          <w:szCs w:val="24"/>
          <w:rtl/>
        </w:rPr>
      </w:pPr>
      <w:r w:rsidRPr="007A34FC">
        <w:rPr>
          <w:rFonts w:ascii="David" w:hAnsi="David" w:cs="David" w:hint="cs"/>
          <w:sz w:val="24"/>
          <w:szCs w:val="24"/>
          <w:highlight w:val="cyan"/>
          <w:u w:val="single"/>
          <w:rtl/>
        </w:rPr>
        <w:t>פרשת שפטל נגד זהבי</w:t>
      </w:r>
      <w:r w:rsidRPr="00826C0A">
        <w:rPr>
          <w:rFonts w:ascii="David" w:hAnsi="David" w:cs="David" w:hint="cs"/>
          <w:sz w:val="24"/>
          <w:szCs w:val="24"/>
          <w:rtl/>
        </w:rPr>
        <w:t xml:space="preserve"> (2013)</w:t>
      </w:r>
      <w:r w:rsidR="001E1E10" w:rsidRPr="001E1E10">
        <w:rPr>
          <w:rFonts w:ascii="David" w:hAnsi="David" w:cs="David" w:hint="cs"/>
          <w:sz w:val="24"/>
          <w:szCs w:val="24"/>
          <w:rtl/>
        </w:rPr>
        <w:t>-</w:t>
      </w:r>
      <w:r w:rsidR="001E1E10">
        <w:rPr>
          <w:rFonts w:ascii="David" w:hAnsi="David" w:cs="David" w:hint="cs"/>
          <w:b/>
          <w:bCs/>
          <w:sz w:val="24"/>
          <w:szCs w:val="24"/>
          <w:rtl/>
        </w:rPr>
        <w:t xml:space="preserve"> </w:t>
      </w:r>
      <w:r w:rsidR="004833FF" w:rsidRPr="004833FF">
        <w:rPr>
          <w:rFonts w:ascii="David" w:hAnsi="David" w:cs="David" w:hint="cs"/>
          <w:sz w:val="24"/>
          <w:szCs w:val="24"/>
          <w:rtl/>
        </w:rPr>
        <w:t>עורך דין שפטל (שייצג את ג'ון דמיאניוק</w:t>
      </w:r>
      <w:r w:rsidR="004833FF" w:rsidRPr="004833FF">
        <w:rPr>
          <w:rFonts w:ascii="David" w:hAnsi="David" w:cs="David"/>
          <w:sz w:val="24"/>
          <w:szCs w:val="24"/>
          <w:vertAlign w:val="superscript"/>
          <w:rtl/>
        </w:rPr>
        <w:footnoteReference w:id="1"/>
      </w:r>
      <w:r w:rsidR="004833FF" w:rsidRPr="004833FF">
        <w:rPr>
          <w:rFonts w:ascii="David" w:hAnsi="David" w:cs="David" w:hint="cs"/>
          <w:sz w:val="24"/>
          <w:szCs w:val="24"/>
          <w:rtl/>
        </w:rPr>
        <w:t xml:space="preserve"> שבעקבות</w:t>
      </w:r>
      <w:r w:rsidR="004833FF">
        <w:rPr>
          <w:rFonts w:ascii="David" w:hAnsi="David" w:cs="David" w:hint="cs"/>
          <w:sz w:val="24"/>
          <w:szCs w:val="24"/>
          <w:rtl/>
        </w:rPr>
        <w:t xml:space="preserve"> כך</w:t>
      </w:r>
      <w:r w:rsidR="004833FF" w:rsidRPr="004833FF">
        <w:rPr>
          <w:rFonts w:ascii="David" w:hAnsi="David" w:cs="David" w:hint="cs"/>
          <w:sz w:val="24"/>
          <w:szCs w:val="24"/>
          <w:rtl/>
        </w:rPr>
        <w:t xml:space="preserve"> התפרסם) וזהבי הם מגישי תוכניות רדיו</w:t>
      </w:r>
      <w:r w:rsidR="004833FF">
        <w:rPr>
          <w:rFonts w:ascii="David" w:hAnsi="David" w:cs="David" w:hint="cs"/>
          <w:sz w:val="24"/>
          <w:szCs w:val="24"/>
          <w:rtl/>
        </w:rPr>
        <w:t>. שפטל אינו</w:t>
      </w:r>
      <w:r w:rsidR="004833FF" w:rsidRPr="004833FF">
        <w:rPr>
          <w:rFonts w:ascii="David" w:hAnsi="David" w:cs="David" w:hint="cs"/>
          <w:sz w:val="24"/>
          <w:szCs w:val="24"/>
          <w:rtl/>
        </w:rPr>
        <w:t xml:space="preserve"> נבחר ציבור או </w:t>
      </w:r>
      <w:r w:rsidR="004833FF">
        <w:rPr>
          <w:rFonts w:ascii="David" w:hAnsi="David" w:cs="David" w:hint="cs"/>
          <w:sz w:val="24"/>
          <w:szCs w:val="24"/>
          <w:rtl/>
        </w:rPr>
        <w:t>עובד</w:t>
      </w:r>
      <w:r w:rsidR="004833FF" w:rsidRPr="004833FF">
        <w:rPr>
          <w:rFonts w:ascii="David" w:hAnsi="David" w:cs="David" w:hint="cs"/>
          <w:sz w:val="24"/>
          <w:szCs w:val="24"/>
          <w:rtl/>
        </w:rPr>
        <w:t xml:space="preserve"> ציבור אלא</w:t>
      </w:r>
      <w:r w:rsidR="004833FF">
        <w:rPr>
          <w:rFonts w:ascii="David" w:hAnsi="David" w:cs="David" w:hint="cs"/>
          <w:sz w:val="24"/>
          <w:szCs w:val="24"/>
          <w:rtl/>
        </w:rPr>
        <w:t xml:space="preserve"> </w:t>
      </w:r>
      <w:r w:rsidR="00043D21">
        <w:rPr>
          <w:rFonts w:ascii="David" w:hAnsi="David" w:cs="David" w:hint="cs"/>
          <w:sz w:val="24"/>
          <w:szCs w:val="24"/>
          <w:rtl/>
        </w:rPr>
        <w:t>ידוע בציבור</w:t>
      </w:r>
      <w:r w:rsidR="004833FF">
        <w:rPr>
          <w:rFonts w:ascii="David" w:hAnsi="David" w:cs="David" w:hint="cs"/>
          <w:sz w:val="24"/>
          <w:szCs w:val="24"/>
          <w:rtl/>
        </w:rPr>
        <w:t>, ונקרא</w:t>
      </w:r>
      <w:r w:rsidR="00043D21">
        <w:rPr>
          <w:rFonts w:ascii="David" w:hAnsi="David" w:cs="David" w:hint="cs"/>
          <w:sz w:val="24"/>
          <w:szCs w:val="24"/>
          <w:rtl/>
        </w:rPr>
        <w:t xml:space="preserve"> "דמות ציבורית"</w:t>
      </w:r>
      <w:r w:rsidR="004833FF">
        <w:rPr>
          <w:rFonts w:ascii="David" w:hAnsi="David" w:cs="David" w:hint="cs"/>
          <w:sz w:val="24"/>
          <w:szCs w:val="24"/>
          <w:rtl/>
        </w:rPr>
        <w:t>.</w:t>
      </w:r>
      <w:r w:rsidR="00043D21">
        <w:rPr>
          <w:rFonts w:ascii="David" w:hAnsi="David" w:cs="David" w:hint="cs"/>
          <w:sz w:val="24"/>
          <w:szCs w:val="24"/>
          <w:rtl/>
        </w:rPr>
        <w:t xml:space="preserve"> שפטל</w:t>
      </w:r>
      <w:r w:rsidR="004833FF">
        <w:rPr>
          <w:rFonts w:ascii="David" w:hAnsi="David" w:cs="David" w:hint="cs"/>
          <w:sz w:val="24"/>
          <w:szCs w:val="24"/>
          <w:rtl/>
        </w:rPr>
        <w:t xml:space="preserve"> בעל דעות ימניות מאוד קיצניות, </w:t>
      </w:r>
      <w:r w:rsidR="004833FF" w:rsidRPr="004833FF">
        <w:rPr>
          <w:rFonts w:ascii="David" w:hAnsi="David" w:cs="David" w:hint="cs"/>
          <w:sz w:val="24"/>
          <w:szCs w:val="24"/>
          <w:rtl/>
        </w:rPr>
        <w:t>ידוע כשדרן מאוד פרו</w:t>
      </w:r>
      <w:r w:rsidR="004833FF">
        <w:rPr>
          <w:rFonts w:ascii="David" w:hAnsi="David" w:cs="David" w:hint="cs"/>
          <w:sz w:val="24"/>
          <w:szCs w:val="24"/>
          <w:rtl/>
        </w:rPr>
        <w:t>בו</w:t>
      </w:r>
      <w:r w:rsidR="004833FF" w:rsidRPr="004833FF">
        <w:rPr>
          <w:rFonts w:ascii="David" w:hAnsi="David" w:cs="David" w:hint="cs"/>
          <w:sz w:val="24"/>
          <w:szCs w:val="24"/>
          <w:rtl/>
        </w:rPr>
        <w:t>קטיב</w:t>
      </w:r>
      <w:r w:rsidR="004833FF" w:rsidRPr="004833FF">
        <w:rPr>
          <w:rFonts w:ascii="David" w:hAnsi="David" w:cs="David" w:hint="eastAsia"/>
          <w:sz w:val="24"/>
          <w:szCs w:val="24"/>
          <w:rtl/>
        </w:rPr>
        <w:t>י</w:t>
      </w:r>
      <w:r w:rsidR="004833FF" w:rsidRPr="004833FF">
        <w:rPr>
          <w:rFonts w:ascii="David" w:hAnsi="David" w:cs="David" w:hint="cs"/>
          <w:sz w:val="24"/>
          <w:szCs w:val="24"/>
          <w:rtl/>
        </w:rPr>
        <w:t xml:space="preserve">, </w:t>
      </w:r>
      <w:r w:rsidR="004833FF">
        <w:rPr>
          <w:rFonts w:ascii="David" w:hAnsi="David" w:cs="David" w:hint="cs"/>
          <w:sz w:val="24"/>
          <w:szCs w:val="24"/>
          <w:rtl/>
        </w:rPr>
        <w:t xml:space="preserve">נוקט </w:t>
      </w:r>
      <w:r w:rsidR="004833FF" w:rsidRPr="004833FF">
        <w:rPr>
          <w:rFonts w:ascii="David" w:hAnsi="David" w:cs="David" w:hint="cs"/>
          <w:sz w:val="24"/>
          <w:szCs w:val="24"/>
          <w:rtl/>
        </w:rPr>
        <w:t>בהתבטאויו</w:t>
      </w:r>
      <w:r w:rsidR="004833FF" w:rsidRPr="004833FF">
        <w:rPr>
          <w:rFonts w:ascii="David" w:hAnsi="David" w:cs="David" w:hint="eastAsia"/>
          <w:sz w:val="24"/>
          <w:szCs w:val="24"/>
          <w:rtl/>
        </w:rPr>
        <w:t>ת</w:t>
      </w:r>
      <w:r w:rsidR="004833FF" w:rsidRPr="004833FF">
        <w:rPr>
          <w:rFonts w:ascii="David" w:hAnsi="David" w:cs="David" w:hint="cs"/>
          <w:sz w:val="24"/>
          <w:szCs w:val="24"/>
          <w:rtl/>
        </w:rPr>
        <w:t xml:space="preserve"> קיצוניות בעצמו, </w:t>
      </w:r>
      <w:r w:rsidR="004833FF" w:rsidRPr="004833FF">
        <w:rPr>
          <w:rFonts w:ascii="David" w:hAnsi="David" w:cs="David" w:hint="cs"/>
          <w:b/>
          <w:bCs/>
          <w:sz w:val="24"/>
          <w:szCs w:val="24"/>
          <w:rtl/>
        </w:rPr>
        <w:t>תבע את זהבי בגין לשון הרע</w:t>
      </w:r>
      <w:r w:rsidR="004833FF">
        <w:rPr>
          <w:rFonts w:ascii="David" w:hAnsi="David" w:cs="David" w:hint="cs"/>
          <w:sz w:val="24"/>
          <w:szCs w:val="24"/>
          <w:rtl/>
        </w:rPr>
        <w:t xml:space="preserve"> </w:t>
      </w:r>
      <w:r w:rsidR="004833FF" w:rsidRPr="004833FF">
        <w:rPr>
          <w:rFonts w:ascii="David" w:hAnsi="David" w:cs="David" w:hint="cs"/>
          <w:sz w:val="24"/>
          <w:szCs w:val="24"/>
          <w:rtl/>
        </w:rPr>
        <w:t>על כך שכינה אותו "אדלוף" בתוכנית הרדיו שלו</w:t>
      </w:r>
      <w:r w:rsidR="004833FF">
        <w:rPr>
          <w:rFonts w:ascii="David" w:hAnsi="David" w:cs="David" w:hint="cs"/>
          <w:sz w:val="24"/>
          <w:szCs w:val="24"/>
          <w:rtl/>
        </w:rPr>
        <w:t xml:space="preserve">. </w:t>
      </w:r>
      <w:r w:rsidR="004833FF" w:rsidRPr="004833FF">
        <w:rPr>
          <w:rFonts w:ascii="David" w:hAnsi="David" w:cs="David" w:hint="cs"/>
          <w:sz w:val="24"/>
          <w:szCs w:val="24"/>
          <w:rtl/>
        </w:rPr>
        <w:t xml:space="preserve">טענת ההגנה של זהבי היא </w:t>
      </w:r>
      <w:bookmarkStart w:id="10" w:name="_Hlk77258899"/>
      <w:r w:rsidR="004833FF" w:rsidRPr="004833FF">
        <w:rPr>
          <w:rFonts w:ascii="David" w:hAnsi="David" w:cs="David" w:hint="cs"/>
          <w:sz w:val="24"/>
          <w:szCs w:val="24"/>
          <w:rtl/>
        </w:rPr>
        <w:t xml:space="preserve">ששפטל </w:t>
      </w:r>
      <w:r w:rsidR="004833FF">
        <w:rPr>
          <w:rFonts w:ascii="David" w:hAnsi="David" w:cs="David" w:hint="cs"/>
          <w:sz w:val="24"/>
          <w:szCs w:val="24"/>
          <w:rtl/>
        </w:rPr>
        <w:t>באופן קבוע עושה שימוש במינוחים של השואה</w:t>
      </w:r>
      <w:r w:rsidR="004833FF" w:rsidRPr="004833FF">
        <w:rPr>
          <w:rFonts w:ascii="David" w:hAnsi="David" w:cs="David" w:hint="cs"/>
          <w:sz w:val="24"/>
          <w:szCs w:val="24"/>
          <w:rtl/>
        </w:rPr>
        <w:t xml:space="preserve"> </w:t>
      </w:r>
      <w:bookmarkEnd w:id="10"/>
      <w:r w:rsidR="004833FF">
        <w:rPr>
          <w:rFonts w:ascii="David" w:hAnsi="David" w:cs="David" w:hint="cs"/>
          <w:sz w:val="24"/>
          <w:szCs w:val="24"/>
          <w:rtl/>
        </w:rPr>
        <w:t xml:space="preserve">והוא </w:t>
      </w:r>
      <w:r w:rsidR="004833FF" w:rsidRPr="004833FF">
        <w:rPr>
          <w:rFonts w:ascii="David" w:hAnsi="David" w:cs="David" w:hint="cs"/>
          <w:sz w:val="24"/>
          <w:szCs w:val="24"/>
          <w:rtl/>
        </w:rPr>
        <w:t>עצמו עושה קריירה מרידוד השיח על השואה</w:t>
      </w:r>
      <w:r w:rsidR="004833FF">
        <w:rPr>
          <w:rFonts w:ascii="David" w:hAnsi="David" w:cs="David" w:hint="cs"/>
          <w:sz w:val="24"/>
          <w:szCs w:val="24"/>
          <w:rtl/>
        </w:rPr>
        <w:t>. כלומר בגישת ה</w:t>
      </w:r>
      <w:r w:rsidR="004833FF" w:rsidRPr="004833FF">
        <w:rPr>
          <w:rFonts w:ascii="David" w:hAnsi="David" w:cs="David" w:hint="cs"/>
          <w:sz w:val="24"/>
          <w:szCs w:val="24"/>
          <w:rtl/>
        </w:rPr>
        <w:t xml:space="preserve">נוקט </w:t>
      </w:r>
      <w:r w:rsidR="004833FF">
        <w:rPr>
          <w:rFonts w:ascii="David" w:hAnsi="David" w:cs="David" w:hint="cs"/>
          <w:sz w:val="24"/>
          <w:szCs w:val="24"/>
          <w:rtl/>
        </w:rPr>
        <w:t>ה</w:t>
      </w:r>
      <w:r w:rsidR="004833FF" w:rsidRPr="004833FF">
        <w:rPr>
          <w:rFonts w:ascii="David" w:hAnsi="David" w:cs="David" w:hint="cs"/>
          <w:sz w:val="24"/>
          <w:szCs w:val="24"/>
          <w:rtl/>
        </w:rPr>
        <w:t>ראשון</w:t>
      </w:r>
      <w:r w:rsidR="004833FF">
        <w:rPr>
          <w:rFonts w:ascii="David" w:hAnsi="David" w:cs="David" w:hint="cs"/>
          <w:sz w:val="24"/>
          <w:szCs w:val="24"/>
          <w:rtl/>
        </w:rPr>
        <w:t xml:space="preserve"> </w:t>
      </w:r>
      <w:r w:rsidR="004833FF" w:rsidRPr="004833FF">
        <w:rPr>
          <w:rFonts w:ascii="David" w:hAnsi="David" w:cs="David" w:hint="cs"/>
          <w:sz w:val="24"/>
          <w:szCs w:val="24"/>
          <w:rtl/>
        </w:rPr>
        <w:t>= "הוא התחיל"</w:t>
      </w:r>
      <w:r w:rsidR="00B15BBE">
        <w:rPr>
          <w:rFonts w:ascii="David" w:hAnsi="David" w:cs="David" w:hint="cs"/>
          <w:sz w:val="24"/>
          <w:szCs w:val="24"/>
          <w:rtl/>
        </w:rPr>
        <w:t xml:space="preserve"> = יחס מחמיר. </w:t>
      </w:r>
    </w:p>
    <w:p w14:paraId="2296324A" w14:textId="77777777" w:rsidR="00B15BBE" w:rsidRDefault="00614F10" w:rsidP="00B15BBE">
      <w:pPr>
        <w:spacing w:after="0" w:line="360" w:lineRule="auto"/>
        <w:ind w:left="-907" w:right="-851"/>
        <w:contextualSpacing/>
        <w:jc w:val="both"/>
        <w:rPr>
          <w:rFonts w:ascii="David" w:hAnsi="David" w:cs="David"/>
          <w:sz w:val="24"/>
          <w:szCs w:val="24"/>
          <w:rtl/>
        </w:rPr>
      </w:pPr>
      <w:r w:rsidRPr="004833FF">
        <w:rPr>
          <w:rFonts w:ascii="David" w:hAnsi="David" w:cs="David" w:hint="cs"/>
          <w:sz w:val="24"/>
          <w:szCs w:val="24"/>
          <w:u w:val="single"/>
          <w:rtl/>
        </w:rPr>
        <w:t>השלום</w:t>
      </w:r>
      <w:r w:rsidR="004833FF">
        <w:rPr>
          <w:rFonts w:ascii="David" w:hAnsi="David" w:cs="David" w:hint="cs"/>
          <w:sz w:val="24"/>
          <w:szCs w:val="24"/>
          <w:rtl/>
        </w:rPr>
        <w:t>:</w:t>
      </w:r>
      <w:r>
        <w:rPr>
          <w:rFonts w:ascii="David" w:hAnsi="David" w:cs="David" w:hint="cs"/>
          <w:sz w:val="24"/>
          <w:szCs w:val="24"/>
          <w:rtl/>
        </w:rPr>
        <w:t xml:space="preserve"> </w:t>
      </w:r>
      <w:r w:rsidR="00434578" w:rsidRPr="00434578">
        <w:rPr>
          <w:rFonts w:ascii="David" w:hAnsi="David" w:cs="David" w:hint="cs"/>
          <w:sz w:val="24"/>
          <w:szCs w:val="24"/>
          <w:rtl/>
        </w:rPr>
        <w:t xml:space="preserve">טענת ההגנה </w:t>
      </w:r>
      <w:r w:rsidR="00B15BBE">
        <w:rPr>
          <w:rFonts w:ascii="David" w:hAnsi="David" w:cs="David" w:hint="cs"/>
          <w:sz w:val="24"/>
          <w:szCs w:val="24"/>
          <w:rtl/>
        </w:rPr>
        <w:t xml:space="preserve">של </w:t>
      </w:r>
      <w:r w:rsidR="00B15BBE" w:rsidRPr="00DF5B07">
        <w:rPr>
          <w:rFonts w:ascii="David" w:hAnsi="David" w:cs="David" w:hint="cs"/>
          <w:b/>
          <w:bCs/>
          <w:sz w:val="24"/>
          <w:szCs w:val="24"/>
          <w:rtl/>
        </w:rPr>
        <w:t>זהבי לא מתקבלת.</w:t>
      </w:r>
      <w:r w:rsidR="00B15BBE">
        <w:rPr>
          <w:rFonts w:ascii="David" w:hAnsi="David" w:cs="David" w:hint="cs"/>
          <w:sz w:val="24"/>
          <w:szCs w:val="24"/>
          <w:rtl/>
        </w:rPr>
        <w:t xml:space="preserve"> נקבע שעליו לשלם </w:t>
      </w:r>
      <w:r w:rsidR="00434578" w:rsidRPr="00434578">
        <w:rPr>
          <w:rFonts w:ascii="David" w:hAnsi="David" w:cs="David" w:hint="cs"/>
          <w:sz w:val="24"/>
          <w:szCs w:val="24"/>
          <w:rtl/>
        </w:rPr>
        <w:t xml:space="preserve">פיצוי </w:t>
      </w:r>
      <w:r w:rsidR="00B15BBE">
        <w:rPr>
          <w:rFonts w:ascii="David" w:hAnsi="David" w:cs="David" w:hint="cs"/>
          <w:sz w:val="24"/>
          <w:szCs w:val="24"/>
          <w:rtl/>
        </w:rPr>
        <w:t xml:space="preserve">על סך </w:t>
      </w:r>
      <w:r w:rsidR="00434578" w:rsidRPr="00434578">
        <w:rPr>
          <w:rFonts w:ascii="David" w:hAnsi="David" w:cs="David" w:hint="cs"/>
          <w:sz w:val="24"/>
          <w:szCs w:val="24"/>
          <w:rtl/>
        </w:rPr>
        <w:t>35,000 ₪</w:t>
      </w:r>
      <w:r w:rsidR="00B15BBE">
        <w:rPr>
          <w:rFonts w:ascii="David" w:hAnsi="David" w:cs="David" w:hint="cs"/>
          <w:sz w:val="24"/>
          <w:szCs w:val="24"/>
          <w:rtl/>
        </w:rPr>
        <w:t xml:space="preserve"> לשפטל.</w:t>
      </w:r>
    </w:p>
    <w:p w14:paraId="52103EDA" w14:textId="70F64113" w:rsidR="00B15BBE" w:rsidRDefault="00B15BBE" w:rsidP="00B15BBE">
      <w:pPr>
        <w:spacing w:after="0" w:line="360" w:lineRule="auto"/>
        <w:ind w:left="-907" w:right="-851"/>
        <w:contextualSpacing/>
        <w:jc w:val="both"/>
        <w:rPr>
          <w:rFonts w:ascii="David" w:hAnsi="David" w:cs="David"/>
          <w:sz w:val="24"/>
          <w:szCs w:val="24"/>
          <w:rtl/>
        </w:rPr>
      </w:pPr>
      <w:r>
        <w:rPr>
          <w:rFonts w:ascii="David" w:hAnsi="David" w:cs="David" w:hint="cs"/>
          <w:sz w:val="24"/>
          <w:szCs w:val="24"/>
          <w:rtl/>
        </w:rPr>
        <w:t xml:space="preserve">אמנם </w:t>
      </w:r>
      <w:r w:rsidR="00315EE1">
        <w:rPr>
          <w:rFonts w:ascii="David" w:hAnsi="David" w:cs="David" w:hint="cs"/>
          <w:sz w:val="24"/>
          <w:szCs w:val="24"/>
          <w:rtl/>
        </w:rPr>
        <w:t>ה</w:t>
      </w:r>
      <w:r>
        <w:rPr>
          <w:rFonts w:ascii="David" w:hAnsi="David" w:cs="David" w:hint="cs"/>
          <w:sz w:val="24"/>
          <w:szCs w:val="24"/>
          <w:rtl/>
        </w:rPr>
        <w:t xml:space="preserve">פיצוי נמוך, אך במקרה של בן גביר (שהיה גם נוקט ראשון) הסכום הופחת לשקל! </w:t>
      </w:r>
      <w:r w:rsidRPr="00B15BBE">
        <w:rPr>
          <w:rFonts w:ascii="David" w:hAnsi="David" w:cs="David" w:hint="cs"/>
          <w:sz w:val="24"/>
          <w:szCs w:val="24"/>
          <w:rtl/>
        </w:rPr>
        <w:t>ניתן לומר ששפטל ק</w:t>
      </w:r>
      <w:r>
        <w:rPr>
          <w:rFonts w:ascii="David" w:hAnsi="David" w:cs="David" w:hint="cs"/>
          <w:sz w:val="24"/>
          <w:szCs w:val="24"/>
          <w:rtl/>
        </w:rPr>
        <w:t>י</w:t>
      </w:r>
      <w:r w:rsidRPr="00B15BBE">
        <w:rPr>
          <w:rFonts w:ascii="David" w:hAnsi="David" w:cs="David" w:hint="cs"/>
          <w:sz w:val="24"/>
          <w:szCs w:val="24"/>
          <w:rtl/>
        </w:rPr>
        <w:t xml:space="preserve">בל </w:t>
      </w:r>
      <w:r w:rsidRPr="00B15BBE">
        <w:rPr>
          <w:rFonts w:ascii="David" w:hAnsi="David" w:cs="David" w:hint="cs"/>
          <w:b/>
          <w:bCs/>
          <w:sz w:val="24"/>
          <w:szCs w:val="24"/>
          <w:rtl/>
        </w:rPr>
        <w:t>יחס מקל</w:t>
      </w:r>
      <w:r w:rsidRPr="00B15BBE">
        <w:rPr>
          <w:rFonts w:ascii="David" w:hAnsi="David" w:cs="David" w:hint="cs"/>
          <w:sz w:val="24"/>
          <w:szCs w:val="24"/>
          <w:rtl/>
        </w:rPr>
        <w:t>,</w:t>
      </w:r>
      <w:r w:rsidR="00434578" w:rsidRPr="00434578">
        <w:rPr>
          <w:rFonts w:ascii="David" w:hAnsi="David" w:cs="David" w:hint="cs"/>
          <w:sz w:val="24"/>
          <w:szCs w:val="24"/>
          <w:rtl/>
        </w:rPr>
        <w:t xml:space="preserve"> </w:t>
      </w:r>
      <w:r>
        <w:rPr>
          <w:rFonts w:ascii="David" w:hAnsi="David" w:cs="David" w:hint="cs"/>
          <w:sz w:val="24"/>
          <w:szCs w:val="24"/>
          <w:rtl/>
        </w:rPr>
        <w:t xml:space="preserve">אולי בגלל רגישותו לשואה (זכרון השואה עדין אצלו, משפט דמיאניוק). </w:t>
      </w:r>
    </w:p>
    <w:p w14:paraId="3B7A3EE7" w14:textId="77777777" w:rsidR="003B66AA" w:rsidRPr="003B66AA" w:rsidRDefault="003B66AA" w:rsidP="003B66AA">
      <w:pPr>
        <w:spacing w:after="0" w:line="360" w:lineRule="auto"/>
        <w:ind w:left="-908" w:right="-851"/>
        <w:jc w:val="both"/>
        <w:rPr>
          <w:rFonts w:ascii="David" w:hAnsi="David" w:cs="David"/>
          <w:sz w:val="14"/>
          <w:szCs w:val="14"/>
          <w:u w:val="single"/>
          <w:rtl/>
        </w:rPr>
      </w:pPr>
    </w:p>
    <w:p w14:paraId="450BF1D6" w14:textId="764E78B9" w:rsidR="00614F10" w:rsidRDefault="00614F10" w:rsidP="003B66AA">
      <w:pPr>
        <w:spacing w:after="0" w:line="360" w:lineRule="auto"/>
        <w:ind w:left="-908" w:right="-851"/>
        <w:jc w:val="both"/>
        <w:rPr>
          <w:rFonts w:ascii="David" w:hAnsi="David" w:cs="David"/>
          <w:sz w:val="24"/>
          <w:szCs w:val="24"/>
          <w:rtl/>
        </w:rPr>
      </w:pPr>
      <w:r w:rsidRPr="007A34FC">
        <w:rPr>
          <w:rFonts w:ascii="David" w:hAnsi="David" w:cs="David" w:hint="cs"/>
          <w:sz w:val="24"/>
          <w:szCs w:val="24"/>
          <w:highlight w:val="cyan"/>
          <w:u w:val="single"/>
          <w:rtl/>
        </w:rPr>
        <w:t>קנאטי נ' קופרמן הפקות</w:t>
      </w:r>
      <w:r w:rsidR="00BF5828" w:rsidRPr="00BF5828">
        <w:rPr>
          <w:rFonts w:ascii="David" w:hAnsi="David" w:cs="David" w:hint="cs"/>
          <w:sz w:val="24"/>
          <w:szCs w:val="24"/>
          <w:rtl/>
        </w:rPr>
        <w:t xml:space="preserve"> (2017)</w:t>
      </w:r>
      <w:r>
        <w:rPr>
          <w:rFonts w:ascii="David" w:hAnsi="David" w:cs="David" w:hint="cs"/>
          <w:sz w:val="24"/>
          <w:szCs w:val="24"/>
          <w:rtl/>
        </w:rPr>
        <w:t xml:space="preserve">- תבעה את חברת ההפקות של האח הגדול, בגין פרסום שיקרי </w:t>
      </w:r>
      <w:r w:rsidR="003B66AA" w:rsidRPr="003B66AA">
        <w:rPr>
          <w:rFonts w:ascii="David" w:hAnsi="David" w:cs="David" w:hint="cs"/>
          <w:sz w:val="24"/>
          <w:szCs w:val="24"/>
          <w:rtl/>
        </w:rPr>
        <w:t xml:space="preserve">שהיא כינתה חיילי צה"ל- נאצים. </w:t>
      </w:r>
      <w:r>
        <w:rPr>
          <w:rFonts w:ascii="David" w:hAnsi="David" w:cs="David" w:hint="cs"/>
          <w:sz w:val="24"/>
          <w:szCs w:val="24"/>
          <w:rtl/>
        </w:rPr>
        <w:t>ביהמ"ש אמר שהיא גם לא תמימה, גם היא השתמשה במונח הזה ועוד כל מיני אמירות פוגעניות ומתסיסות. והיה לזה ביטוי בקביעת הפיצוי.</w:t>
      </w:r>
    </w:p>
    <w:p w14:paraId="3EE33EFF" w14:textId="594B5423" w:rsidR="00614F10" w:rsidRDefault="003B66AA" w:rsidP="003B66AA">
      <w:pPr>
        <w:spacing w:after="0" w:line="360" w:lineRule="auto"/>
        <w:ind w:left="-908" w:right="-851"/>
        <w:jc w:val="both"/>
        <w:rPr>
          <w:rFonts w:ascii="David" w:hAnsi="David" w:cs="David"/>
          <w:sz w:val="24"/>
          <w:szCs w:val="24"/>
          <w:rtl/>
        </w:rPr>
      </w:pPr>
      <w:r w:rsidRPr="003B66AA">
        <w:rPr>
          <w:rFonts w:ascii="David" w:hAnsi="David" w:cs="David" w:hint="cs"/>
          <w:sz w:val="24"/>
          <w:szCs w:val="24"/>
          <w:u w:val="single"/>
          <w:rtl/>
        </w:rPr>
        <w:t>ביהמ"ש</w:t>
      </w:r>
      <w:r>
        <w:rPr>
          <w:rFonts w:ascii="David" w:hAnsi="David" w:cs="David" w:hint="cs"/>
          <w:sz w:val="24"/>
          <w:szCs w:val="24"/>
          <w:rtl/>
        </w:rPr>
        <w:t>:</w:t>
      </w:r>
      <w:r w:rsidR="00614F10">
        <w:rPr>
          <w:rFonts w:ascii="David" w:hAnsi="David" w:cs="David" w:hint="cs"/>
          <w:sz w:val="24"/>
          <w:szCs w:val="24"/>
          <w:rtl/>
        </w:rPr>
        <w:t xml:space="preserve"> </w:t>
      </w:r>
      <w:bookmarkStart w:id="11" w:name="_Hlk70699739"/>
      <w:r w:rsidR="00614F10">
        <w:rPr>
          <w:rFonts w:ascii="David" w:hAnsi="David" w:cs="David" w:hint="cs"/>
          <w:sz w:val="24"/>
          <w:szCs w:val="24"/>
          <w:rtl/>
        </w:rPr>
        <w:t>חברת ההפקות היא אחראית, אבל לא שקל כמו בבן גביר, אלא 30 אלף (עדיין לא הרבה).</w:t>
      </w:r>
      <w:bookmarkEnd w:id="11"/>
    </w:p>
    <w:p w14:paraId="54FDB8A7" w14:textId="39E59049" w:rsidR="00E81E4A" w:rsidRDefault="00E81E4A" w:rsidP="002921F7">
      <w:pPr>
        <w:spacing w:before="240" w:after="0" w:line="360" w:lineRule="auto"/>
        <w:ind w:left="-908" w:right="-851"/>
        <w:jc w:val="both"/>
        <w:rPr>
          <w:rFonts w:ascii="David" w:hAnsi="David" w:cs="David"/>
          <w:sz w:val="24"/>
          <w:szCs w:val="24"/>
          <w:rtl/>
        </w:rPr>
      </w:pPr>
      <w:bookmarkStart w:id="12" w:name="_Hlk77258206"/>
      <w:r w:rsidRPr="007A34FC">
        <w:rPr>
          <w:rFonts w:ascii="David" w:hAnsi="David" w:cs="David" w:hint="cs"/>
          <w:sz w:val="24"/>
          <w:szCs w:val="24"/>
          <w:highlight w:val="cyan"/>
          <w:u w:val="single"/>
          <w:rtl/>
        </w:rPr>
        <w:t>אלון נ' וי</w:t>
      </w:r>
      <w:r w:rsidR="00BF5828" w:rsidRPr="007A34FC">
        <w:rPr>
          <w:rFonts w:ascii="David" w:hAnsi="David" w:cs="David" w:hint="cs"/>
          <w:sz w:val="24"/>
          <w:szCs w:val="24"/>
          <w:highlight w:val="cyan"/>
          <w:u w:val="single"/>
          <w:rtl/>
        </w:rPr>
        <w:t>י</w:t>
      </w:r>
      <w:r w:rsidRPr="007A34FC">
        <w:rPr>
          <w:rFonts w:ascii="David" w:hAnsi="David" w:cs="David" w:hint="cs"/>
          <w:sz w:val="24"/>
          <w:szCs w:val="24"/>
          <w:highlight w:val="cyan"/>
          <w:u w:val="single"/>
          <w:rtl/>
        </w:rPr>
        <w:t>לר</w:t>
      </w:r>
      <w:r w:rsidRPr="00BF5828">
        <w:rPr>
          <w:rFonts w:ascii="David" w:hAnsi="David" w:cs="David" w:hint="cs"/>
          <w:sz w:val="24"/>
          <w:szCs w:val="24"/>
          <w:rtl/>
        </w:rPr>
        <w:t xml:space="preserve"> (2020)- </w:t>
      </w:r>
      <w:r>
        <w:rPr>
          <w:rFonts w:ascii="David" w:hAnsi="David" w:cs="David" w:hint="cs"/>
          <w:sz w:val="24"/>
          <w:szCs w:val="24"/>
          <w:rtl/>
        </w:rPr>
        <w:t>התובע הוא בן של ניצול שואה והוא עורך בויקיפדיה. תבע אישה שכינתה אותו "ניאו נאצי"</w:t>
      </w:r>
      <w:r w:rsidR="002921F7">
        <w:rPr>
          <w:rFonts w:ascii="David" w:hAnsi="David" w:cs="David" w:hint="cs"/>
          <w:sz w:val="24"/>
          <w:szCs w:val="24"/>
          <w:rtl/>
        </w:rPr>
        <w:t xml:space="preserve">. </w:t>
      </w:r>
      <w:r>
        <w:rPr>
          <w:rFonts w:ascii="David" w:hAnsi="David" w:cs="David" w:hint="cs"/>
          <w:sz w:val="24"/>
          <w:szCs w:val="24"/>
          <w:rtl/>
        </w:rPr>
        <w:t>היא תיארה אותו כמי שמחזיק בעמדות פרו נאציות (בעד</w:t>
      </w:r>
      <w:r w:rsidR="00BF5828">
        <w:rPr>
          <w:rFonts w:ascii="David" w:hAnsi="David" w:cs="David" w:hint="cs"/>
          <w:sz w:val="24"/>
          <w:szCs w:val="24"/>
          <w:rtl/>
        </w:rPr>
        <w:t>ן</w:t>
      </w:r>
      <w:r>
        <w:rPr>
          <w:rFonts w:ascii="David" w:hAnsi="David" w:cs="David" w:hint="cs"/>
          <w:sz w:val="24"/>
          <w:szCs w:val="24"/>
          <w:rtl/>
        </w:rPr>
        <w:t>)</w:t>
      </w:r>
      <w:r w:rsidR="002921F7">
        <w:rPr>
          <w:rFonts w:ascii="David" w:hAnsi="David" w:cs="David" w:hint="cs"/>
          <w:sz w:val="24"/>
          <w:szCs w:val="24"/>
          <w:rtl/>
        </w:rPr>
        <w:t xml:space="preserve"> לאור הכינוי שהוא בחר לעצמו כעורך בויקיפדיה "היינריך פון פניילד". </w:t>
      </w:r>
      <w:r>
        <w:rPr>
          <w:rFonts w:ascii="David" w:hAnsi="David" w:cs="David" w:hint="cs"/>
          <w:sz w:val="24"/>
          <w:szCs w:val="24"/>
          <w:rtl/>
        </w:rPr>
        <w:t>היא טענה ל</w:t>
      </w:r>
      <w:r w:rsidR="002921F7">
        <w:rPr>
          <w:rFonts w:ascii="David" w:hAnsi="David" w:cs="David" w:hint="cs"/>
          <w:sz w:val="24"/>
          <w:szCs w:val="24"/>
          <w:rtl/>
        </w:rPr>
        <w:t xml:space="preserve">הגנת תול ס'15(4) </w:t>
      </w:r>
      <w:r>
        <w:rPr>
          <w:rFonts w:ascii="David" w:hAnsi="David" w:cs="David" w:hint="cs"/>
          <w:sz w:val="24"/>
          <w:szCs w:val="24"/>
          <w:rtl/>
        </w:rPr>
        <w:t>הבעת דעה</w:t>
      </w:r>
      <w:r w:rsidR="002921F7">
        <w:rPr>
          <w:rFonts w:ascii="David" w:hAnsi="David" w:cs="David" w:hint="cs"/>
          <w:sz w:val="24"/>
          <w:szCs w:val="24"/>
          <w:rtl/>
        </w:rPr>
        <w:t>-</w:t>
      </w:r>
      <w:r>
        <w:rPr>
          <w:rFonts w:ascii="David" w:hAnsi="David" w:cs="David" w:hint="cs"/>
          <w:sz w:val="24"/>
          <w:szCs w:val="24"/>
          <w:rtl/>
        </w:rPr>
        <w:t xml:space="preserve"> </w:t>
      </w:r>
      <w:r w:rsidR="002921F7">
        <w:rPr>
          <w:rFonts w:ascii="David" w:hAnsi="David" w:cs="David" w:hint="cs"/>
          <w:sz w:val="24"/>
          <w:szCs w:val="24"/>
          <w:rtl/>
        </w:rPr>
        <w:t xml:space="preserve">בתור היותה </w:t>
      </w:r>
      <w:r>
        <w:rPr>
          <w:rFonts w:ascii="David" w:hAnsi="David" w:cs="David" w:hint="cs"/>
          <w:sz w:val="24"/>
          <w:szCs w:val="24"/>
          <w:rtl/>
        </w:rPr>
        <w:t xml:space="preserve">אקדמית </w:t>
      </w:r>
      <w:r w:rsidR="00BF5828">
        <w:rPr>
          <w:rFonts w:ascii="David" w:hAnsi="David" w:cs="David" w:hint="cs"/>
          <w:sz w:val="24"/>
          <w:szCs w:val="24"/>
          <w:rtl/>
        </w:rPr>
        <w:t>כהיסטוריוני</w:t>
      </w:r>
      <w:r w:rsidR="00BF5828">
        <w:rPr>
          <w:rFonts w:ascii="David" w:hAnsi="David" w:cs="David" w:hint="eastAsia"/>
          <w:sz w:val="24"/>
          <w:szCs w:val="24"/>
          <w:rtl/>
        </w:rPr>
        <w:t>ת</w:t>
      </w:r>
      <w:r w:rsidR="002921F7">
        <w:rPr>
          <w:rFonts w:ascii="David" w:hAnsi="David" w:cs="David" w:hint="cs"/>
          <w:sz w:val="24"/>
          <w:szCs w:val="24"/>
          <w:rtl/>
        </w:rPr>
        <w:t>.</w:t>
      </w:r>
      <w:r>
        <w:rPr>
          <w:rFonts w:ascii="David" w:hAnsi="David" w:cs="David" w:hint="cs"/>
          <w:sz w:val="24"/>
          <w:szCs w:val="24"/>
          <w:rtl/>
        </w:rPr>
        <w:t xml:space="preserve"> </w:t>
      </w:r>
    </w:p>
    <w:p w14:paraId="6E6220A7" w14:textId="180A1663" w:rsidR="00380BFE" w:rsidRDefault="00E81E4A" w:rsidP="00380BFE">
      <w:pPr>
        <w:spacing w:after="0" w:line="360" w:lineRule="auto"/>
        <w:ind w:left="-908" w:right="-851"/>
        <w:jc w:val="both"/>
        <w:rPr>
          <w:rFonts w:ascii="David" w:hAnsi="David" w:cs="David"/>
          <w:sz w:val="24"/>
          <w:szCs w:val="24"/>
          <w:rtl/>
        </w:rPr>
      </w:pPr>
      <w:r w:rsidRPr="003B66AA">
        <w:rPr>
          <w:rFonts w:ascii="David" w:hAnsi="David" w:cs="David" w:hint="cs"/>
          <w:sz w:val="24"/>
          <w:szCs w:val="24"/>
          <w:u w:val="single"/>
          <w:rtl/>
        </w:rPr>
        <w:lastRenderedPageBreak/>
        <w:t>ביהמ"ש</w:t>
      </w:r>
      <w:r w:rsidR="002921F7">
        <w:rPr>
          <w:rFonts w:ascii="David" w:hAnsi="David" w:cs="David" w:hint="cs"/>
          <w:sz w:val="24"/>
          <w:szCs w:val="24"/>
          <w:rtl/>
        </w:rPr>
        <w:t xml:space="preserve">: </w:t>
      </w:r>
      <w:r>
        <w:rPr>
          <w:rFonts w:ascii="David" w:hAnsi="David" w:cs="David" w:hint="cs"/>
          <w:sz w:val="24"/>
          <w:szCs w:val="24"/>
          <w:rtl/>
        </w:rPr>
        <w:t xml:space="preserve">אין לה הגנה, </w:t>
      </w:r>
      <w:r w:rsidR="002921F7">
        <w:rPr>
          <w:rFonts w:ascii="David" w:hAnsi="David" w:cs="David" w:hint="cs"/>
          <w:sz w:val="24"/>
          <w:szCs w:val="24"/>
          <w:rtl/>
        </w:rPr>
        <w:t>הגנה זו מצריכה שהנפגע יהיה איש ציבור, ו</w:t>
      </w:r>
      <w:r>
        <w:rPr>
          <w:rFonts w:ascii="David" w:hAnsi="David" w:cs="David" w:hint="cs"/>
          <w:sz w:val="24"/>
          <w:szCs w:val="24"/>
          <w:rtl/>
        </w:rPr>
        <w:t xml:space="preserve">עורך בויקיפדיה הוא לא תפקיד ציבורי. </w:t>
      </w:r>
      <w:r w:rsidR="002921F7">
        <w:rPr>
          <w:rFonts w:ascii="David" w:hAnsi="David" w:cs="David" w:hint="cs"/>
          <w:sz w:val="24"/>
          <w:szCs w:val="24"/>
          <w:rtl/>
        </w:rPr>
        <w:t>נקבע פיצוי</w:t>
      </w:r>
      <w:r>
        <w:rPr>
          <w:rFonts w:ascii="David" w:hAnsi="David" w:cs="David" w:hint="cs"/>
          <w:sz w:val="24"/>
          <w:szCs w:val="24"/>
          <w:rtl/>
        </w:rPr>
        <w:t xml:space="preserve"> של 70 אלף</w:t>
      </w:r>
      <w:r w:rsidR="002921F7">
        <w:rPr>
          <w:rFonts w:ascii="David" w:hAnsi="David" w:cs="David" w:hint="cs"/>
          <w:sz w:val="24"/>
          <w:szCs w:val="24"/>
          <w:rtl/>
        </w:rPr>
        <w:t xml:space="preserve"> ₪</w:t>
      </w:r>
      <w:r>
        <w:rPr>
          <w:rFonts w:ascii="David" w:hAnsi="David" w:cs="David" w:hint="cs"/>
          <w:sz w:val="24"/>
          <w:szCs w:val="24"/>
          <w:rtl/>
        </w:rPr>
        <w:t xml:space="preserve">. </w:t>
      </w:r>
    </w:p>
    <w:p w14:paraId="22F01555" w14:textId="737DA8DC" w:rsidR="00E81E4A" w:rsidRDefault="003B66AA" w:rsidP="00614F10">
      <w:pPr>
        <w:spacing w:line="360" w:lineRule="auto"/>
        <w:ind w:left="-908" w:right="-851"/>
        <w:jc w:val="both"/>
        <w:rPr>
          <w:rFonts w:ascii="David" w:hAnsi="David" w:cs="David"/>
          <w:sz w:val="24"/>
          <w:szCs w:val="24"/>
          <w:rtl/>
        </w:rPr>
      </w:pPr>
      <w:bookmarkStart w:id="13" w:name="_Hlk77258187"/>
      <w:bookmarkEnd w:id="12"/>
      <w:r>
        <w:rPr>
          <w:rFonts w:ascii="David" w:hAnsi="David" w:cs="David" w:hint="cs"/>
          <w:sz w:val="24"/>
          <w:szCs w:val="24"/>
          <w:u w:val="single"/>
          <w:rtl/>
        </w:rPr>
        <w:t>סיבה</w:t>
      </w:r>
      <w:r w:rsidRPr="003B66AA">
        <w:rPr>
          <w:rFonts w:ascii="David" w:hAnsi="David" w:cs="David" w:hint="cs"/>
          <w:sz w:val="24"/>
          <w:szCs w:val="24"/>
          <w:rtl/>
        </w:rPr>
        <w:t xml:space="preserve">: </w:t>
      </w:r>
      <w:r w:rsidR="00E81E4A">
        <w:rPr>
          <w:rFonts w:ascii="David" w:hAnsi="David" w:cs="David" w:hint="cs"/>
          <w:sz w:val="24"/>
          <w:szCs w:val="24"/>
          <w:rtl/>
        </w:rPr>
        <w:t xml:space="preserve">הוא לא התחיל + הוא בן של ניצול שואה + </w:t>
      </w:r>
      <w:r w:rsidR="00E81E4A" w:rsidRPr="00BF5828">
        <w:rPr>
          <w:rFonts w:ascii="David" w:hAnsi="David" w:cs="David" w:hint="cs"/>
          <w:b/>
          <w:bCs/>
          <w:sz w:val="24"/>
          <w:szCs w:val="24"/>
          <w:rtl/>
        </w:rPr>
        <w:t xml:space="preserve">כמות </w:t>
      </w:r>
      <w:r w:rsidR="00E81E4A">
        <w:rPr>
          <w:rFonts w:ascii="David" w:hAnsi="David" w:cs="David" w:hint="cs"/>
          <w:sz w:val="24"/>
          <w:szCs w:val="24"/>
          <w:rtl/>
        </w:rPr>
        <w:t xml:space="preserve">הפרסומים והתפוצה שלהם הייתה </w:t>
      </w:r>
      <w:r w:rsidR="00E81E4A" w:rsidRPr="00BF5828">
        <w:rPr>
          <w:rFonts w:ascii="David" w:hAnsi="David" w:cs="David" w:hint="cs"/>
          <w:b/>
          <w:bCs/>
          <w:sz w:val="24"/>
          <w:szCs w:val="24"/>
          <w:rtl/>
        </w:rPr>
        <w:t>רחבה</w:t>
      </w:r>
      <w:r w:rsidR="00E81E4A">
        <w:rPr>
          <w:rFonts w:ascii="David" w:hAnsi="David" w:cs="David" w:hint="cs"/>
          <w:sz w:val="24"/>
          <w:szCs w:val="24"/>
          <w:rtl/>
        </w:rPr>
        <w:t xml:space="preserve">!!! </w:t>
      </w:r>
    </w:p>
    <w:p w14:paraId="02D85BF6" w14:textId="77777777" w:rsidR="00380BFE" w:rsidRDefault="00380BFE" w:rsidP="00380BFE">
      <w:pPr>
        <w:spacing w:after="0" w:line="360" w:lineRule="auto"/>
        <w:ind w:left="-908" w:right="-851"/>
        <w:jc w:val="both"/>
        <w:rPr>
          <w:rFonts w:ascii="David" w:hAnsi="David" w:cs="David"/>
          <w:sz w:val="24"/>
          <w:szCs w:val="24"/>
          <w:rtl/>
        </w:rPr>
      </w:pPr>
      <w:r w:rsidRPr="007B009F">
        <w:rPr>
          <w:rFonts w:ascii="David" w:hAnsi="David" w:cs="David" w:hint="cs"/>
          <w:sz w:val="24"/>
          <w:szCs w:val="24"/>
          <w:highlight w:val="cyan"/>
          <w:u w:val="single"/>
          <w:rtl/>
        </w:rPr>
        <w:t>אשרי נ' קורן</w:t>
      </w:r>
      <w:r>
        <w:rPr>
          <w:rFonts w:ascii="David" w:hAnsi="David" w:cs="David" w:hint="cs"/>
          <w:sz w:val="24"/>
          <w:szCs w:val="24"/>
          <w:rtl/>
        </w:rPr>
        <w:t xml:space="preserve"> (2014)- דיון בקבוצת פייסבוק. אדם רוצה להביע את חוסר שביעות רצונו מהפגיעה בבע"ח. קורא לאחד החברים בקבוצה, שהינו רפתן וחבר במועצה שתומכת בשימוש החלב, "שטן הגאה במחנה הריכוז והשמדת התינוקות של היטלר שהנאצים יכלו רק לחלום עליה". </w:t>
      </w:r>
    </w:p>
    <w:p w14:paraId="414C92CE" w14:textId="77777777" w:rsidR="00380BFE" w:rsidRPr="007271EC" w:rsidRDefault="00380BFE" w:rsidP="00380BFE">
      <w:pPr>
        <w:spacing w:after="0" w:line="360" w:lineRule="auto"/>
        <w:ind w:left="-908" w:right="-851"/>
        <w:jc w:val="both"/>
        <w:rPr>
          <w:rFonts w:ascii="David" w:hAnsi="David" w:cs="David"/>
          <w:b/>
          <w:sz w:val="24"/>
          <w:szCs w:val="24"/>
          <w:rtl/>
        </w:rPr>
      </w:pPr>
      <w:bookmarkStart w:id="14" w:name="_Hlk77257168"/>
      <w:r w:rsidRPr="007271EC">
        <w:rPr>
          <w:rFonts w:ascii="David" w:hAnsi="David" w:cs="David" w:hint="cs"/>
          <w:sz w:val="24"/>
          <w:szCs w:val="24"/>
          <w:u w:val="single"/>
          <w:rtl/>
        </w:rPr>
        <w:t>ביהמ"ש</w:t>
      </w:r>
      <w:r>
        <w:rPr>
          <w:rFonts w:ascii="David" w:hAnsi="David" w:cs="David" w:hint="cs"/>
          <w:sz w:val="24"/>
          <w:szCs w:val="24"/>
          <w:rtl/>
        </w:rPr>
        <w:t xml:space="preserve">: תמהה מה עושה הרפתן בקבוצת פייסבוק שמתנגדת לשימוש בחלב. עצם הכניסה שלו לשם, הינה סוג של התגרות. לא פוסל משמעויות אחרות למונח נאצי, שכן לא תמיד מדובר באדם שפעל כנאצי בשואה או מי </w:t>
      </w:r>
      <w:r w:rsidRPr="00943E7D">
        <w:rPr>
          <w:rFonts w:ascii="David" w:hAnsi="David" w:cs="David"/>
          <w:sz w:val="24"/>
          <w:szCs w:val="24"/>
          <w:rtl/>
        </w:rPr>
        <w:t>שמאמץ את הדעות הנאציות</w:t>
      </w:r>
      <w:r>
        <w:rPr>
          <w:rFonts w:ascii="David" w:hAnsi="David" w:cs="David" w:hint="cs"/>
          <w:sz w:val="24"/>
          <w:szCs w:val="24"/>
          <w:rtl/>
        </w:rPr>
        <w:t xml:space="preserve">. </w:t>
      </w:r>
      <w:r w:rsidRPr="007271EC">
        <w:rPr>
          <w:rFonts w:ascii="David" w:hAnsi="David" w:cs="David" w:hint="cs"/>
          <w:b/>
          <w:sz w:val="24"/>
          <w:szCs w:val="24"/>
          <w:rtl/>
        </w:rPr>
        <w:t>א</w:t>
      </w:r>
      <w:r>
        <w:rPr>
          <w:rFonts w:ascii="David" w:hAnsi="David" w:cs="David" w:hint="cs"/>
          <w:b/>
          <w:sz w:val="24"/>
          <w:szCs w:val="24"/>
          <w:rtl/>
        </w:rPr>
        <w:t>בל</w:t>
      </w:r>
      <w:r w:rsidRPr="007271EC">
        <w:rPr>
          <w:rFonts w:ascii="David" w:hAnsi="David" w:cs="David" w:hint="cs"/>
          <w:b/>
          <w:sz w:val="24"/>
          <w:szCs w:val="24"/>
          <w:rtl/>
        </w:rPr>
        <w:t xml:space="preserve"> קובע שהרפתן לא נאצי</w:t>
      </w:r>
      <w:r>
        <w:rPr>
          <w:rFonts w:ascii="David" w:hAnsi="David" w:cs="David" w:hint="cs"/>
          <w:b/>
          <w:sz w:val="24"/>
          <w:szCs w:val="24"/>
          <w:rtl/>
        </w:rPr>
        <w:t>,</w:t>
      </w:r>
      <w:r w:rsidRPr="007271EC">
        <w:rPr>
          <w:rFonts w:ascii="David" w:hAnsi="David" w:cs="David" w:hint="cs"/>
          <w:b/>
          <w:sz w:val="24"/>
          <w:szCs w:val="24"/>
          <w:rtl/>
        </w:rPr>
        <w:t xml:space="preserve"> לכן מדובר בלשון הרע ו</w:t>
      </w:r>
      <w:r>
        <w:rPr>
          <w:rFonts w:ascii="David" w:hAnsi="David" w:cs="David" w:hint="cs"/>
          <w:b/>
          <w:sz w:val="24"/>
          <w:szCs w:val="24"/>
          <w:rtl/>
        </w:rPr>
        <w:t>נפסק</w:t>
      </w:r>
      <w:r w:rsidRPr="007271EC">
        <w:rPr>
          <w:rFonts w:ascii="David" w:hAnsi="David" w:cs="David" w:hint="cs"/>
          <w:b/>
          <w:sz w:val="24"/>
          <w:szCs w:val="24"/>
          <w:rtl/>
        </w:rPr>
        <w:t xml:space="preserve"> 50 אלף שקל</w:t>
      </w:r>
      <w:r>
        <w:rPr>
          <w:rFonts w:ascii="David" w:hAnsi="David" w:cs="David" w:hint="cs"/>
          <w:b/>
          <w:sz w:val="24"/>
          <w:szCs w:val="24"/>
          <w:rtl/>
        </w:rPr>
        <w:t xml:space="preserve"> פיצוי.</w:t>
      </w:r>
      <w:r>
        <w:rPr>
          <w:rFonts w:ascii="David" w:hAnsi="David" w:cs="David" w:hint="cs"/>
          <w:sz w:val="24"/>
          <w:szCs w:val="24"/>
          <w:rtl/>
        </w:rPr>
        <w:t xml:space="preserve"> על אף ההתגרות, הכינוי הוא מעבר לגבול הטעם הטוב.</w:t>
      </w:r>
    </w:p>
    <w:bookmarkEnd w:id="14"/>
    <w:p w14:paraId="36C3FDE1" w14:textId="334CA37F" w:rsidR="00380BFE" w:rsidRDefault="00380BFE" w:rsidP="00380BFE">
      <w:pPr>
        <w:spacing w:line="360" w:lineRule="auto"/>
        <w:ind w:left="-908" w:right="-851"/>
        <w:jc w:val="both"/>
        <w:rPr>
          <w:rFonts w:ascii="David" w:hAnsi="David" w:cs="David"/>
          <w:sz w:val="24"/>
          <w:szCs w:val="24"/>
          <w:rtl/>
        </w:rPr>
      </w:pPr>
      <w:r w:rsidRPr="00285A4A">
        <w:rPr>
          <w:rFonts w:ascii="David" w:hAnsi="David" w:cs="David" w:hint="cs"/>
          <w:sz w:val="24"/>
          <w:szCs w:val="24"/>
          <w:u w:val="single"/>
          <w:rtl/>
        </w:rPr>
        <w:t>שמואלי</w:t>
      </w:r>
      <w:r>
        <w:rPr>
          <w:rFonts w:ascii="David" w:hAnsi="David" w:cs="David" w:hint="cs"/>
          <w:sz w:val="24"/>
          <w:szCs w:val="24"/>
          <w:rtl/>
        </w:rPr>
        <w:t xml:space="preserve">: </w:t>
      </w:r>
      <w:bookmarkStart w:id="15" w:name="_Hlk77256993"/>
      <w:r>
        <w:rPr>
          <w:rFonts w:ascii="David" w:hAnsi="David" w:cs="David" w:hint="cs"/>
          <w:sz w:val="24"/>
          <w:szCs w:val="24"/>
          <w:rtl/>
        </w:rPr>
        <w:t xml:space="preserve">לא ממש "נוקט ראשון", אבל התגרות </w:t>
      </w:r>
      <w:r>
        <w:rPr>
          <w:rFonts w:ascii="David" w:hAnsi="David" w:cs="David"/>
          <w:sz w:val="24"/>
          <w:szCs w:val="24"/>
          <w:rtl/>
        </w:rPr>
        <w:t>–</w:t>
      </w:r>
      <w:r>
        <w:rPr>
          <w:rFonts w:ascii="David" w:hAnsi="David" w:cs="David" w:hint="cs"/>
          <w:sz w:val="24"/>
          <w:szCs w:val="24"/>
          <w:rtl/>
        </w:rPr>
        <w:t xml:space="preserve"> נכנס לאיזור שלא אמור להיכנס אליו.</w:t>
      </w:r>
      <w:bookmarkEnd w:id="15"/>
    </w:p>
    <w:bookmarkEnd w:id="13"/>
    <w:p w14:paraId="2D9CAD4D" w14:textId="53621933" w:rsidR="003B66AA" w:rsidRPr="003B66AA" w:rsidRDefault="00BF5828" w:rsidP="003B66AA">
      <w:pPr>
        <w:spacing w:after="0" w:line="360" w:lineRule="auto"/>
        <w:ind w:left="-908" w:right="-851"/>
        <w:jc w:val="both"/>
        <w:rPr>
          <w:rFonts w:ascii="David" w:hAnsi="David" w:cs="David"/>
          <w:sz w:val="24"/>
          <w:szCs w:val="24"/>
          <w:rtl/>
        </w:rPr>
      </w:pPr>
      <w:r w:rsidRPr="007A34FC">
        <w:rPr>
          <w:rFonts w:ascii="David" w:hAnsi="David" w:cs="David" w:hint="cs"/>
          <w:sz w:val="24"/>
          <w:szCs w:val="24"/>
          <w:highlight w:val="cyan"/>
          <w:u w:val="single"/>
          <w:rtl/>
        </w:rPr>
        <w:t>ג'אנם נ' גולדפארב</w:t>
      </w:r>
      <w:r>
        <w:rPr>
          <w:rFonts w:ascii="David" w:hAnsi="David" w:cs="David" w:hint="cs"/>
          <w:sz w:val="24"/>
          <w:szCs w:val="24"/>
          <w:rtl/>
        </w:rPr>
        <w:t xml:space="preserve"> (2017)- </w:t>
      </w:r>
      <w:r w:rsidR="003B66AA" w:rsidRPr="003B66AA">
        <w:rPr>
          <w:rFonts w:ascii="David" w:hAnsi="David" w:cs="David" w:hint="cs"/>
          <w:sz w:val="24"/>
          <w:szCs w:val="24"/>
          <w:rtl/>
        </w:rPr>
        <w:t xml:space="preserve">גולדפארב הוא בן של ניצולי שואה, שהיה משוכנע שהטיפול שניתן לאימו היה רשלני, מאחר שהרופא החליט החלטה רפואית הרת גורל רק על סמך בדיקת דם. בעקבות </w:t>
      </w:r>
      <w:r w:rsidR="003B66AA">
        <w:rPr>
          <w:rFonts w:ascii="David" w:hAnsi="David" w:cs="David" w:hint="cs"/>
          <w:sz w:val="24"/>
          <w:szCs w:val="24"/>
          <w:rtl/>
        </w:rPr>
        <w:t xml:space="preserve">כך, </w:t>
      </w:r>
      <w:r w:rsidR="003B66AA" w:rsidRPr="003B66AA">
        <w:rPr>
          <w:rFonts w:ascii="David" w:hAnsi="David" w:cs="David" w:hint="cs"/>
          <w:sz w:val="24"/>
          <w:szCs w:val="24"/>
          <w:rtl/>
        </w:rPr>
        <w:t>גולדפארב השווה את הרופא למנ</w:t>
      </w:r>
      <w:r w:rsidR="003B66AA">
        <w:rPr>
          <w:rFonts w:ascii="David" w:hAnsi="David" w:cs="David" w:hint="cs"/>
          <w:sz w:val="24"/>
          <w:szCs w:val="24"/>
          <w:rtl/>
        </w:rPr>
        <w:t>ד</w:t>
      </w:r>
      <w:r w:rsidR="003B66AA" w:rsidRPr="003B66AA">
        <w:rPr>
          <w:rFonts w:ascii="David" w:hAnsi="David" w:cs="David" w:hint="cs"/>
          <w:sz w:val="24"/>
          <w:szCs w:val="24"/>
          <w:rtl/>
        </w:rPr>
        <w:t>לה (שבהוראת אצבע אחת מחליט מי לחיים ומי למוות).</w:t>
      </w:r>
    </w:p>
    <w:p w14:paraId="796417A4" w14:textId="62FC031A" w:rsidR="00506A5A" w:rsidRDefault="00BF5828" w:rsidP="003B66AA">
      <w:pPr>
        <w:spacing w:after="0" w:line="360" w:lineRule="auto"/>
        <w:ind w:left="-908" w:right="-851"/>
        <w:jc w:val="both"/>
        <w:rPr>
          <w:rFonts w:ascii="David" w:hAnsi="David" w:cs="David"/>
          <w:sz w:val="24"/>
          <w:szCs w:val="24"/>
          <w:rtl/>
        </w:rPr>
      </w:pPr>
      <w:r w:rsidRPr="003B66AA">
        <w:rPr>
          <w:rFonts w:ascii="David" w:hAnsi="David" w:cs="David" w:hint="cs"/>
          <w:sz w:val="24"/>
          <w:szCs w:val="24"/>
          <w:u w:val="single"/>
          <w:rtl/>
        </w:rPr>
        <w:t>ביהמ"ש</w:t>
      </w:r>
      <w:r w:rsidR="003B66AA">
        <w:rPr>
          <w:rFonts w:ascii="David" w:hAnsi="David" w:cs="David" w:hint="cs"/>
          <w:sz w:val="24"/>
          <w:szCs w:val="24"/>
          <w:rtl/>
        </w:rPr>
        <w:t xml:space="preserve">: </w:t>
      </w:r>
      <w:bookmarkStart w:id="16" w:name="_Hlk70700067"/>
      <w:r w:rsidR="003B66AA">
        <w:rPr>
          <w:rFonts w:ascii="David" w:hAnsi="David" w:cs="David" w:hint="cs"/>
          <w:sz w:val="24"/>
          <w:szCs w:val="24"/>
          <w:rtl/>
        </w:rPr>
        <w:t>ח</w:t>
      </w:r>
      <w:r w:rsidR="00506A5A">
        <w:rPr>
          <w:rFonts w:ascii="David" w:hAnsi="David" w:cs="David" w:hint="cs"/>
          <w:sz w:val="24"/>
          <w:szCs w:val="24"/>
          <w:rtl/>
        </w:rPr>
        <w:t>ופש הביטוי מקבל מקום ברור ואין הגנה בתום לב</w:t>
      </w:r>
      <w:r w:rsidR="00506A5A" w:rsidRPr="00DF5B07">
        <w:rPr>
          <w:rFonts w:ascii="David" w:hAnsi="David" w:cs="David" w:hint="cs"/>
          <w:b/>
          <w:bCs/>
          <w:sz w:val="24"/>
          <w:szCs w:val="24"/>
          <w:rtl/>
        </w:rPr>
        <w:t xml:space="preserve">. </w:t>
      </w:r>
      <w:r w:rsidR="0017406F" w:rsidRPr="00DF5B07">
        <w:rPr>
          <w:rFonts w:ascii="David" w:hAnsi="David" w:cs="David"/>
          <w:b/>
          <w:bCs/>
          <w:sz w:val="24"/>
          <w:szCs w:val="24"/>
          <w:rtl/>
        </w:rPr>
        <w:t xml:space="preserve">קבע שלא מדובר בלשון הרע, </w:t>
      </w:r>
      <w:r w:rsidR="0017406F" w:rsidRPr="00DF5B07">
        <w:rPr>
          <w:rFonts w:ascii="David" w:hAnsi="David" w:cs="David" w:hint="cs"/>
          <w:b/>
          <w:bCs/>
          <w:sz w:val="24"/>
          <w:szCs w:val="24"/>
          <w:rtl/>
        </w:rPr>
        <w:t>דוחה את התביעה</w:t>
      </w:r>
      <w:r w:rsidR="00506A5A">
        <w:rPr>
          <w:rFonts w:ascii="David" w:hAnsi="David" w:cs="David" w:hint="cs"/>
          <w:sz w:val="24"/>
          <w:szCs w:val="24"/>
          <w:rtl/>
        </w:rPr>
        <w:t xml:space="preserve">. </w:t>
      </w:r>
      <w:bookmarkEnd w:id="16"/>
    </w:p>
    <w:p w14:paraId="7605D441" w14:textId="7289047C" w:rsidR="00BF5828" w:rsidRDefault="003B66AA" w:rsidP="003B66AA">
      <w:pPr>
        <w:spacing w:after="0" w:line="360" w:lineRule="auto"/>
        <w:ind w:left="-908" w:right="-851"/>
        <w:jc w:val="both"/>
        <w:rPr>
          <w:rFonts w:ascii="David" w:hAnsi="David" w:cs="David"/>
          <w:sz w:val="24"/>
          <w:szCs w:val="24"/>
          <w:rtl/>
        </w:rPr>
      </w:pPr>
      <w:r>
        <w:rPr>
          <w:rFonts w:ascii="David" w:hAnsi="David" w:cs="David" w:hint="cs"/>
          <w:sz w:val="24"/>
          <w:szCs w:val="24"/>
          <w:rtl/>
        </w:rPr>
        <w:t>*</w:t>
      </w:r>
      <w:r w:rsidR="000179DA" w:rsidRPr="000179DA">
        <w:rPr>
          <w:rFonts w:ascii="David" w:hAnsi="David" w:cs="David" w:hint="cs"/>
          <w:sz w:val="24"/>
          <w:szCs w:val="24"/>
          <w:rtl/>
        </w:rPr>
        <w:t xml:space="preserve"> </w:t>
      </w:r>
      <w:r w:rsidR="000179DA">
        <w:rPr>
          <w:rFonts w:ascii="David" w:hAnsi="David" w:cs="David" w:hint="cs"/>
          <w:sz w:val="24"/>
          <w:szCs w:val="24"/>
          <w:rtl/>
        </w:rPr>
        <w:t xml:space="preserve">חופש הביטוי משתרע על ביטויים לא נוחים, פוגעניים, זהו מקרה ברור שלוקח את הדברים האלה לקצה. </w:t>
      </w:r>
      <w:r>
        <w:rPr>
          <w:rFonts w:ascii="David" w:hAnsi="David" w:cs="David" w:hint="cs"/>
          <w:sz w:val="24"/>
          <w:szCs w:val="24"/>
          <w:rtl/>
        </w:rPr>
        <w:t xml:space="preserve">נשאלת </w:t>
      </w:r>
      <w:r w:rsidR="00506A5A">
        <w:rPr>
          <w:rFonts w:ascii="David" w:hAnsi="David" w:cs="David" w:hint="cs"/>
          <w:sz w:val="24"/>
          <w:szCs w:val="24"/>
          <w:rtl/>
        </w:rPr>
        <w:t>השאלה מה היה קורה אם זה לא היה בן לניצול שואה</w:t>
      </w:r>
      <w:r>
        <w:rPr>
          <w:rFonts w:ascii="David" w:hAnsi="David" w:cs="David" w:hint="cs"/>
          <w:sz w:val="24"/>
          <w:szCs w:val="24"/>
          <w:rtl/>
        </w:rPr>
        <w:t>?</w:t>
      </w:r>
    </w:p>
    <w:p w14:paraId="59D4D461" w14:textId="1F9670EE" w:rsidR="00506A5A" w:rsidRPr="000179DA" w:rsidRDefault="00506A5A" w:rsidP="000179DA">
      <w:pPr>
        <w:spacing w:line="360" w:lineRule="auto"/>
        <w:ind w:right="-851"/>
        <w:jc w:val="both"/>
        <w:rPr>
          <w:rFonts w:ascii="David" w:hAnsi="David" w:cs="David"/>
          <w:sz w:val="2"/>
          <w:szCs w:val="2"/>
          <w:rtl/>
        </w:rPr>
      </w:pPr>
    </w:p>
    <w:p w14:paraId="7CBDF6A2" w14:textId="1240D947" w:rsidR="00BF5828" w:rsidRPr="00BF5828" w:rsidRDefault="00BF5828" w:rsidP="00BA4012">
      <w:pPr>
        <w:spacing w:after="0" w:line="360" w:lineRule="auto"/>
        <w:ind w:left="-908" w:right="-851"/>
        <w:jc w:val="both"/>
        <w:rPr>
          <w:rFonts w:ascii="David" w:hAnsi="David" w:cs="David"/>
          <w:sz w:val="24"/>
          <w:szCs w:val="24"/>
          <w:u w:val="single"/>
          <w:rtl/>
        </w:rPr>
      </w:pPr>
      <w:r w:rsidRPr="00BF5828">
        <w:rPr>
          <w:rFonts w:ascii="David" w:hAnsi="David" w:cs="David" w:hint="cs"/>
          <w:sz w:val="24"/>
          <w:szCs w:val="24"/>
          <w:u w:val="single"/>
          <w:rtl/>
        </w:rPr>
        <w:t>סיכום</w:t>
      </w:r>
      <w:r w:rsidR="00C879F7">
        <w:rPr>
          <w:rFonts w:ascii="David" w:hAnsi="David" w:cs="David" w:hint="cs"/>
          <w:sz w:val="24"/>
          <w:szCs w:val="24"/>
          <w:u w:val="single"/>
          <w:rtl/>
        </w:rPr>
        <w:t xml:space="preserve"> ביניים</w:t>
      </w:r>
      <w:r w:rsidRPr="00BF5828">
        <w:rPr>
          <w:rFonts w:ascii="David" w:hAnsi="David" w:cs="David" w:hint="cs"/>
          <w:sz w:val="24"/>
          <w:szCs w:val="24"/>
          <w:u w:val="single"/>
          <w:rtl/>
        </w:rPr>
        <w:t>:</w:t>
      </w:r>
    </w:p>
    <w:p w14:paraId="122CB49A" w14:textId="78D22405" w:rsidR="00C879F7" w:rsidRPr="00C879F7" w:rsidRDefault="00C879F7" w:rsidP="00184A34">
      <w:pPr>
        <w:numPr>
          <w:ilvl w:val="0"/>
          <w:numId w:val="10"/>
        </w:numPr>
        <w:spacing w:after="0" w:line="360" w:lineRule="auto"/>
        <w:ind w:left="-483" w:right="-851"/>
        <w:jc w:val="both"/>
        <w:rPr>
          <w:rFonts w:ascii="David" w:hAnsi="David" w:cs="David"/>
          <w:b/>
          <w:sz w:val="24"/>
          <w:szCs w:val="24"/>
        </w:rPr>
      </w:pPr>
      <w:r w:rsidRPr="00C879F7">
        <w:rPr>
          <w:rFonts w:ascii="David" w:hAnsi="David" w:cs="David" w:hint="cs"/>
          <w:bCs/>
          <w:sz w:val="24"/>
          <w:szCs w:val="24"/>
          <w:rtl/>
        </w:rPr>
        <w:t>שימוש בביטוי נאצי</w:t>
      </w:r>
      <w:r w:rsidRPr="00C879F7">
        <w:rPr>
          <w:rFonts w:ascii="David" w:hAnsi="David" w:cs="David" w:hint="cs"/>
          <w:b/>
          <w:sz w:val="24"/>
          <w:szCs w:val="24"/>
          <w:rtl/>
        </w:rPr>
        <w:t xml:space="preserve"> = </w:t>
      </w:r>
      <w:r w:rsidRPr="00C879F7">
        <w:rPr>
          <w:rFonts w:ascii="David" w:hAnsi="David" w:cs="David" w:hint="cs"/>
          <w:bCs/>
          <w:sz w:val="24"/>
          <w:szCs w:val="24"/>
          <w:rtl/>
        </w:rPr>
        <w:t>לשון הרע</w:t>
      </w:r>
    </w:p>
    <w:p w14:paraId="5847A40B" w14:textId="0AC846E0" w:rsidR="00C879F7" w:rsidRPr="00C879F7" w:rsidRDefault="00C879F7" w:rsidP="00184A34">
      <w:pPr>
        <w:numPr>
          <w:ilvl w:val="0"/>
          <w:numId w:val="10"/>
        </w:numPr>
        <w:spacing w:after="0" w:line="360" w:lineRule="auto"/>
        <w:ind w:left="-483" w:right="-851"/>
        <w:jc w:val="both"/>
        <w:rPr>
          <w:rFonts w:ascii="David" w:hAnsi="David" w:cs="David"/>
          <w:b/>
          <w:sz w:val="24"/>
          <w:szCs w:val="24"/>
          <w:rtl/>
        </w:rPr>
      </w:pPr>
      <w:r w:rsidRPr="00C879F7">
        <w:rPr>
          <w:rFonts w:ascii="David" w:hAnsi="David" w:cs="David" w:hint="cs"/>
          <w:bCs/>
          <w:sz w:val="24"/>
          <w:szCs w:val="24"/>
          <w:rtl/>
        </w:rPr>
        <w:t>נוקט ראשון</w:t>
      </w:r>
      <w:r w:rsidRPr="00C879F7">
        <w:rPr>
          <w:rFonts w:ascii="David" w:hAnsi="David" w:cs="David" w:hint="cs"/>
          <w:b/>
          <w:sz w:val="24"/>
          <w:szCs w:val="24"/>
          <w:rtl/>
        </w:rPr>
        <w:t xml:space="preserve"> = </w:t>
      </w:r>
      <w:r w:rsidRPr="00C879F7">
        <w:rPr>
          <w:rFonts w:ascii="David" w:hAnsi="David" w:cs="David" w:hint="cs"/>
          <w:bCs/>
          <w:sz w:val="24"/>
          <w:szCs w:val="24"/>
          <w:rtl/>
        </w:rPr>
        <w:t>יחס מחמיר/ מביא לפיצוי בבוז.</w:t>
      </w:r>
      <w:r w:rsidRPr="00C879F7">
        <w:rPr>
          <w:rFonts w:ascii="David" w:hAnsi="David" w:cs="David" w:hint="cs"/>
          <w:b/>
          <w:sz w:val="24"/>
          <w:szCs w:val="24"/>
          <w:rtl/>
        </w:rPr>
        <w:t xml:space="preserve"> סבירות של ביטוי הנאמר לאדם יכולה להיות מושפעת גם מהתבטאויות קודמות של הנפגע בעצמו. מי שיוצר את השיח יכול להשפיע על סכום הפיצוי. תובע שעשה בעצמו שימוש בביטוי פוגע לא יכול לתבוע בגין השימוש באותו ביטוי. תהיה הגנת תום לב לנתבע. (פס"ד שפטל, ופס"ד בן גביר, קנטי נ' קופרמן הפקות)</w:t>
      </w:r>
    </w:p>
    <w:p w14:paraId="4F6D242B" w14:textId="341C3C03" w:rsidR="00C879F7" w:rsidRPr="00C879F7" w:rsidRDefault="00C879F7" w:rsidP="00184A34">
      <w:pPr>
        <w:numPr>
          <w:ilvl w:val="0"/>
          <w:numId w:val="10"/>
        </w:numPr>
        <w:spacing w:after="0" w:line="360" w:lineRule="auto"/>
        <w:ind w:left="-483" w:right="-851"/>
        <w:jc w:val="both"/>
        <w:rPr>
          <w:rFonts w:ascii="David" w:hAnsi="David" w:cs="David"/>
          <w:b/>
          <w:sz w:val="24"/>
          <w:szCs w:val="24"/>
        </w:rPr>
      </w:pPr>
      <w:r w:rsidRPr="00C879F7">
        <w:rPr>
          <w:rFonts w:ascii="David" w:hAnsi="David" w:cs="David" w:hint="cs"/>
          <w:bCs/>
          <w:sz w:val="24"/>
          <w:szCs w:val="24"/>
          <w:rtl/>
        </w:rPr>
        <w:t>תובע ניצול שואה/ צאצא לניצול שואה = יחס מקל</w:t>
      </w:r>
      <w:r>
        <w:rPr>
          <w:rFonts w:ascii="David" w:hAnsi="David" w:cs="David" w:hint="cs"/>
          <w:b/>
          <w:sz w:val="24"/>
          <w:szCs w:val="24"/>
          <w:rtl/>
        </w:rPr>
        <w:t xml:space="preserve">, </w:t>
      </w:r>
      <w:bookmarkStart w:id="17" w:name="_Hlk70700256"/>
      <w:r>
        <w:rPr>
          <w:rFonts w:ascii="David" w:hAnsi="David" w:cs="David" w:hint="cs"/>
          <w:b/>
          <w:sz w:val="24"/>
          <w:szCs w:val="24"/>
          <w:rtl/>
        </w:rPr>
        <w:t xml:space="preserve">בגלל הרגישות לנושא, סוג של גולגולת דקה. </w:t>
      </w:r>
      <w:bookmarkEnd w:id="17"/>
      <w:r w:rsidRPr="00C879F7">
        <w:rPr>
          <w:rFonts w:ascii="David" w:hAnsi="David" w:cs="David" w:hint="cs"/>
          <w:b/>
          <w:sz w:val="24"/>
          <w:szCs w:val="24"/>
          <w:rtl/>
        </w:rPr>
        <w:t>(פס"ד אלון נ' ויילר,  פס"ד ג'אנם נ' גולדפארב, פס"ד שפטל)</w:t>
      </w:r>
    </w:p>
    <w:p w14:paraId="3822E97E" w14:textId="77777777" w:rsidR="001E1E10" w:rsidRPr="00E35008" w:rsidRDefault="001E1E10" w:rsidP="00C879F7">
      <w:pPr>
        <w:spacing w:after="0" w:line="360" w:lineRule="auto"/>
        <w:ind w:left="-908" w:right="-851"/>
        <w:jc w:val="both"/>
        <w:rPr>
          <w:rFonts w:ascii="David" w:hAnsi="David" w:cs="David"/>
          <w:sz w:val="18"/>
          <w:szCs w:val="18"/>
          <w:highlight w:val="cyan"/>
          <w:u w:val="single"/>
          <w:rtl/>
        </w:rPr>
      </w:pPr>
    </w:p>
    <w:p w14:paraId="7471E65C" w14:textId="1C423E33" w:rsidR="00C879F7" w:rsidRPr="003B66F9" w:rsidRDefault="00C879F7" w:rsidP="003B66F9">
      <w:pPr>
        <w:spacing w:line="360" w:lineRule="auto"/>
        <w:ind w:left="-625" w:right="-426"/>
        <w:jc w:val="center"/>
        <w:rPr>
          <w:rFonts w:ascii="David" w:hAnsi="David" w:cs="David"/>
          <w:b/>
          <w:sz w:val="24"/>
          <w:szCs w:val="24"/>
          <w:u w:val="single"/>
          <w:rtl/>
        </w:rPr>
      </w:pPr>
      <w:r w:rsidRPr="003B66F9">
        <w:rPr>
          <w:rFonts w:ascii="David" w:hAnsi="David" w:cs="David" w:hint="cs"/>
          <w:b/>
          <w:sz w:val="24"/>
          <w:szCs w:val="24"/>
          <w:u w:val="single"/>
          <w:rtl/>
        </w:rPr>
        <w:t>האם יש נסיבות נוספות שיכולות להשפיע על גובה הפיצוי או לבסס הגנה מפני אחריות בלשון הרע?</w:t>
      </w:r>
    </w:p>
    <w:p w14:paraId="3458FE00" w14:textId="31A57F82" w:rsidR="00380BFE" w:rsidRPr="00380BFE" w:rsidRDefault="00E35008" w:rsidP="00380BFE">
      <w:pPr>
        <w:spacing w:after="0" w:line="360" w:lineRule="auto"/>
        <w:ind w:left="-908" w:right="-851"/>
        <w:jc w:val="center"/>
        <w:rPr>
          <w:rFonts w:ascii="David" w:hAnsi="David" w:cs="David"/>
          <w:b/>
          <w:bCs/>
          <w:sz w:val="24"/>
          <w:szCs w:val="24"/>
          <w:rtl/>
        </w:rPr>
      </w:pPr>
      <w:r>
        <w:rPr>
          <w:rFonts w:ascii="David" w:hAnsi="David" w:cs="David" w:hint="cs"/>
          <w:b/>
          <w:bCs/>
          <w:sz w:val="24"/>
          <w:szCs w:val="24"/>
          <w:rtl/>
        </w:rPr>
        <w:t>אנשי ציבור</w:t>
      </w:r>
    </w:p>
    <w:p w14:paraId="09FB4270" w14:textId="77777777" w:rsidR="003B66F9" w:rsidRDefault="003B66F9" w:rsidP="003B66F9">
      <w:pPr>
        <w:spacing w:after="0" w:line="360" w:lineRule="auto"/>
        <w:ind w:left="-908" w:right="-851"/>
        <w:rPr>
          <w:rFonts w:ascii="David" w:hAnsi="David" w:cs="David"/>
          <w:sz w:val="24"/>
          <w:szCs w:val="24"/>
          <w:u w:val="single"/>
          <w:rtl/>
        </w:rPr>
      </w:pPr>
      <w:bookmarkStart w:id="18" w:name="_Hlk77256734"/>
      <w:r w:rsidRPr="0017406F">
        <w:rPr>
          <w:rFonts w:ascii="David" w:hAnsi="David" w:cs="David" w:hint="cs"/>
          <w:sz w:val="24"/>
          <w:szCs w:val="24"/>
          <w:u w:val="single"/>
          <w:rtl/>
        </w:rPr>
        <w:t>הגדרות</w:t>
      </w:r>
    </w:p>
    <w:p w14:paraId="3C41CD3E" w14:textId="77777777" w:rsidR="003B66F9" w:rsidRDefault="003B66F9" w:rsidP="00E35008">
      <w:pPr>
        <w:spacing w:after="0" w:line="360" w:lineRule="auto"/>
        <w:ind w:left="-908" w:right="-851"/>
        <w:jc w:val="both"/>
        <w:rPr>
          <w:rFonts w:ascii="David" w:hAnsi="David" w:cs="David"/>
          <w:sz w:val="24"/>
          <w:szCs w:val="24"/>
          <w:u w:val="single"/>
          <w:rtl/>
        </w:rPr>
      </w:pPr>
      <w:bookmarkStart w:id="19" w:name="_Hlk77260752"/>
      <w:r w:rsidRPr="003B66F9">
        <w:rPr>
          <w:rFonts w:ascii="David" w:hAnsi="David" w:cs="David" w:hint="cs"/>
          <w:b/>
          <w:bCs/>
          <w:sz w:val="24"/>
          <w:szCs w:val="24"/>
          <w:rtl/>
        </w:rPr>
        <w:t>נבחר ציבור</w:t>
      </w:r>
      <w:r w:rsidRPr="003B66F9">
        <w:rPr>
          <w:rFonts w:ascii="David" w:hAnsi="David" w:cs="David" w:hint="cs"/>
          <w:sz w:val="24"/>
          <w:szCs w:val="24"/>
          <w:rtl/>
        </w:rPr>
        <w:t xml:space="preserve">- הציבור בחר אותו, חבר כנסת, ראש עיר. נלמד בהמשך האם נבחרי ציבור צריכים לקבל יותר הקלה כשהם תובעים? או החמרה? מצד אחד הם רגישים מתוקף תפקידים ואם פוגעים בהם נפגע להם השם הטוב (דבר מאוד חשוב עבורם). מצד שני, מי שנכנס לביצה הציבורית צריך לקחת בחשבון שירדו עליו, יחקו אותו ויבקרו אותו, ואז לא ניתן להתלונן על כל ביקורת. </w:t>
      </w:r>
    </w:p>
    <w:p w14:paraId="16439A8B" w14:textId="6437659B" w:rsidR="003B66F9" w:rsidRPr="003B66F9" w:rsidRDefault="003B66F9" w:rsidP="003B66F9">
      <w:pPr>
        <w:spacing w:after="0" w:line="360" w:lineRule="auto"/>
        <w:ind w:left="-908" w:right="-851"/>
        <w:rPr>
          <w:rFonts w:ascii="David" w:hAnsi="David" w:cs="David"/>
          <w:sz w:val="24"/>
          <w:szCs w:val="24"/>
          <w:u w:val="single"/>
          <w:rtl/>
        </w:rPr>
      </w:pPr>
      <w:r w:rsidRPr="003B66F9">
        <w:rPr>
          <w:rFonts w:ascii="David" w:hAnsi="David" w:cs="David" w:hint="cs"/>
          <w:b/>
          <w:bCs/>
          <w:sz w:val="24"/>
          <w:szCs w:val="24"/>
          <w:rtl/>
        </w:rPr>
        <w:t>עובד ציבור</w:t>
      </w:r>
      <w:r w:rsidRPr="003B66F9">
        <w:rPr>
          <w:rFonts w:ascii="David" w:hAnsi="David" w:cs="David" w:hint="cs"/>
          <w:sz w:val="24"/>
          <w:szCs w:val="24"/>
          <w:rtl/>
        </w:rPr>
        <w:t xml:space="preserve">- </w:t>
      </w:r>
      <w:r w:rsidRPr="003B66F9">
        <w:rPr>
          <w:rFonts w:ascii="David" w:hAnsi="David" w:cs="David" w:hint="cs"/>
          <w:b/>
          <w:sz w:val="24"/>
          <w:szCs w:val="24"/>
          <w:rtl/>
        </w:rPr>
        <w:t>אדם</w:t>
      </w:r>
      <w:r w:rsidRPr="003B66F9">
        <w:rPr>
          <w:rFonts w:ascii="David" w:hAnsi="David" w:cs="David"/>
          <w:b/>
          <w:sz w:val="24"/>
          <w:szCs w:val="24"/>
          <w:rtl/>
        </w:rPr>
        <w:t xml:space="preserve"> </w:t>
      </w:r>
      <w:r w:rsidRPr="003B66F9">
        <w:rPr>
          <w:rFonts w:ascii="David" w:hAnsi="David" w:cs="David" w:hint="cs"/>
          <w:b/>
          <w:sz w:val="24"/>
          <w:szCs w:val="24"/>
          <w:rtl/>
        </w:rPr>
        <w:t>שלא</w:t>
      </w:r>
      <w:r w:rsidRPr="003B66F9">
        <w:rPr>
          <w:rFonts w:ascii="David" w:hAnsi="David" w:cs="David"/>
          <w:b/>
          <w:sz w:val="24"/>
          <w:szCs w:val="24"/>
          <w:rtl/>
        </w:rPr>
        <w:t xml:space="preserve"> </w:t>
      </w:r>
      <w:r w:rsidRPr="003B66F9">
        <w:rPr>
          <w:rFonts w:ascii="David" w:hAnsi="David" w:cs="David" w:hint="cs"/>
          <w:b/>
          <w:sz w:val="24"/>
          <w:szCs w:val="24"/>
          <w:rtl/>
        </w:rPr>
        <w:t>נבחר</w:t>
      </w:r>
      <w:r w:rsidRPr="003B66F9">
        <w:rPr>
          <w:rFonts w:ascii="David" w:hAnsi="David" w:cs="David"/>
          <w:b/>
          <w:sz w:val="24"/>
          <w:szCs w:val="24"/>
          <w:rtl/>
        </w:rPr>
        <w:t xml:space="preserve"> </w:t>
      </w:r>
      <w:r w:rsidRPr="003B66F9">
        <w:rPr>
          <w:rFonts w:ascii="David" w:hAnsi="David" w:cs="David" w:hint="cs"/>
          <w:b/>
          <w:sz w:val="24"/>
          <w:szCs w:val="24"/>
          <w:rtl/>
        </w:rPr>
        <w:t>אלא</w:t>
      </w:r>
      <w:r w:rsidRPr="003B66F9">
        <w:rPr>
          <w:rFonts w:ascii="David" w:hAnsi="David" w:cs="David"/>
          <w:b/>
          <w:sz w:val="24"/>
          <w:szCs w:val="24"/>
          <w:rtl/>
        </w:rPr>
        <w:t xml:space="preserve"> </w:t>
      </w:r>
      <w:r w:rsidRPr="003B66F9">
        <w:rPr>
          <w:rFonts w:ascii="David" w:hAnsi="David" w:cs="David" w:hint="cs"/>
          <w:b/>
          <w:sz w:val="24"/>
          <w:szCs w:val="24"/>
          <w:rtl/>
        </w:rPr>
        <w:t>נמצא</w:t>
      </w:r>
      <w:r w:rsidRPr="003B66F9">
        <w:rPr>
          <w:rFonts w:ascii="David" w:hAnsi="David" w:cs="David"/>
          <w:b/>
          <w:sz w:val="24"/>
          <w:szCs w:val="24"/>
          <w:rtl/>
        </w:rPr>
        <w:t xml:space="preserve"> </w:t>
      </w:r>
      <w:r w:rsidRPr="003B66F9">
        <w:rPr>
          <w:rFonts w:ascii="David" w:hAnsi="David" w:cs="David" w:hint="cs"/>
          <w:b/>
          <w:sz w:val="24"/>
          <w:szCs w:val="24"/>
          <w:rtl/>
        </w:rPr>
        <w:t>במערכת</w:t>
      </w:r>
      <w:r w:rsidRPr="003B66F9">
        <w:rPr>
          <w:rFonts w:ascii="David" w:hAnsi="David" w:cs="David"/>
          <w:b/>
          <w:sz w:val="24"/>
          <w:szCs w:val="24"/>
          <w:rtl/>
        </w:rPr>
        <w:t xml:space="preserve"> </w:t>
      </w:r>
      <w:r w:rsidRPr="003B66F9">
        <w:rPr>
          <w:rFonts w:ascii="David" w:hAnsi="David" w:cs="David" w:hint="cs"/>
          <w:b/>
          <w:sz w:val="24"/>
          <w:szCs w:val="24"/>
          <w:rtl/>
        </w:rPr>
        <w:t>הציבורית</w:t>
      </w:r>
      <w:r w:rsidRPr="003B66F9">
        <w:rPr>
          <w:rFonts w:ascii="David" w:hAnsi="David" w:cs="David"/>
          <w:b/>
          <w:sz w:val="24"/>
          <w:szCs w:val="24"/>
          <w:rtl/>
        </w:rPr>
        <w:t xml:space="preserve"> </w:t>
      </w:r>
      <w:r w:rsidRPr="003B66F9">
        <w:rPr>
          <w:rFonts w:ascii="David" w:hAnsi="David" w:cs="David" w:hint="cs"/>
          <w:b/>
          <w:sz w:val="24"/>
          <w:szCs w:val="24"/>
          <w:rtl/>
        </w:rPr>
        <w:t>לדוגמא</w:t>
      </w:r>
      <w:r w:rsidRPr="003B66F9">
        <w:rPr>
          <w:rFonts w:ascii="David" w:hAnsi="David" w:cs="David"/>
          <w:b/>
          <w:sz w:val="24"/>
          <w:szCs w:val="24"/>
          <w:rtl/>
        </w:rPr>
        <w:t xml:space="preserve"> </w:t>
      </w:r>
      <w:r w:rsidRPr="003B66F9">
        <w:rPr>
          <w:rFonts w:ascii="David" w:hAnsi="David" w:cs="David" w:hint="cs"/>
          <w:b/>
          <w:sz w:val="24"/>
          <w:szCs w:val="24"/>
          <w:rtl/>
        </w:rPr>
        <w:t>עובד</w:t>
      </w:r>
      <w:r w:rsidRPr="003B66F9">
        <w:rPr>
          <w:rFonts w:ascii="David" w:hAnsi="David" w:cs="David"/>
          <w:b/>
          <w:sz w:val="24"/>
          <w:szCs w:val="24"/>
          <w:rtl/>
        </w:rPr>
        <w:t xml:space="preserve"> </w:t>
      </w:r>
      <w:r w:rsidRPr="003B66F9">
        <w:rPr>
          <w:rFonts w:ascii="David" w:hAnsi="David" w:cs="David" w:hint="cs"/>
          <w:b/>
          <w:sz w:val="24"/>
          <w:szCs w:val="24"/>
          <w:rtl/>
        </w:rPr>
        <w:t>סוציאלי</w:t>
      </w:r>
      <w:r w:rsidRPr="003B66F9">
        <w:rPr>
          <w:rFonts w:ascii="David" w:hAnsi="David" w:cs="David" w:hint="cs"/>
          <w:sz w:val="24"/>
          <w:szCs w:val="24"/>
          <w:rtl/>
        </w:rPr>
        <w:t xml:space="preserve"> או עובד עירייה. </w:t>
      </w:r>
    </w:p>
    <w:bookmarkEnd w:id="19"/>
    <w:p w14:paraId="0F1411E8" w14:textId="77777777" w:rsidR="003B66F9" w:rsidRPr="003B66F9" w:rsidRDefault="003B66F9" w:rsidP="00285A4A">
      <w:pPr>
        <w:spacing w:after="0" w:line="360" w:lineRule="auto"/>
        <w:ind w:left="-908" w:right="-851"/>
        <w:jc w:val="both"/>
        <w:rPr>
          <w:rFonts w:ascii="David" w:hAnsi="David" w:cs="David"/>
          <w:sz w:val="16"/>
          <w:szCs w:val="16"/>
          <w:highlight w:val="cyan"/>
          <w:u w:val="single"/>
          <w:rtl/>
        </w:rPr>
      </w:pPr>
    </w:p>
    <w:p w14:paraId="56674197" w14:textId="436B8682" w:rsidR="00C55BC0" w:rsidRDefault="00C55BC0" w:rsidP="00285A4A">
      <w:pPr>
        <w:spacing w:after="0" w:line="360" w:lineRule="auto"/>
        <w:ind w:left="-908" w:right="-851"/>
        <w:jc w:val="both"/>
        <w:rPr>
          <w:rFonts w:ascii="David" w:hAnsi="David" w:cs="David"/>
          <w:sz w:val="24"/>
          <w:szCs w:val="24"/>
          <w:rtl/>
        </w:rPr>
      </w:pPr>
      <w:r w:rsidRPr="007B009F">
        <w:rPr>
          <w:rFonts w:ascii="David" w:hAnsi="David" w:cs="David" w:hint="cs"/>
          <w:sz w:val="24"/>
          <w:szCs w:val="24"/>
          <w:highlight w:val="cyan"/>
          <w:u w:val="single"/>
          <w:rtl/>
        </w:rPr>
        <w:t>חירם נ' שרעבי</w:t>
      </w:r>
      <w:r>
        <w:rPr>
          <w:rFonts w:ascii="David" w:hAnsi="David" w:cs="David" w:hint="cs"/>
          <w:sz w:val="24"/>
          <w:szCs w:val="24"/>
          <w:rtl/>
        </w:rPr>
        <w:t xml:space="preserve"> (2002)- </w:t>
      </w:r>
      <w:r w:rsidR="00382DB7">
        <w:rPr>
          <w:rFonts w:ascii="David" w:hAnsi="David" w:cs="David" w:hint="cs"/>
          <w:sz w:val="24"/>
          <w:szCs w:val="24"/>
          <w:rtl/>
        </w:rPr>
        <w:t>ראש מועצת רמת השרון מחליט להגיש הצעת חוק שאסור להכניס רוטוויילרים לשטח העירייה, לאור גל רציני של תקיפות כלבים מסוכנים. רצה למגר את הת</w:t>
      </w:r>
      <w:r w:rsidR="00285A4A">
        <w:rPr>
          <w:rFonts w:ascii="David" w:hAnsi="David" w:cs="David" w:hint="cs"/>
          <w:sz w:val="24"/>
          <w:szCs w:val="24"/>
          <w:rtl/>
        </w:rPr>
        <w:t>ופ</w:t>
      </w:r>
      <w:r w:rsidR="00382DB7">
        <w:rPr>
          <w:rFonts w:ascii="David" w:hAnsi="David" w:cs="David" w:hint="cs"/>
          <w:sz w:val="24"/>
          <w:szCs w:val="24"/>
          <w:rtl/>
        </w:rPr>
        <w:t xml:space="preserve">עה. וטרינר ידוע ברמת השרון, בשם יקותיאל שרעבי פירסם על הקירות של המועצה </w:t>
      </w:r>
      <w:r w:rsidR="00285A4A">
        <w:rPr>
          <w:rFonts w:ascii="David" w:hAnsi="David" w:cs="David" w:hint="cs"/>
          <w:sz w:val="24"/>
          <w:szCs w:val="24"/>
          <w:rtl/>
        </w:rPr>
        <w:t xml:space="preserve">כרוז </w:t>
      </w:r>
      <w:r w:rsidR="00382DB7">
        <w:rPr>
          <w:rFonts w:ascii="David" w:hAnsi="David" w:cs="David" w:hint="cs"/>
          <w:sz w:val="24"/>
          <w:szCs w:val="24"/>
          <w:rtl/>
        </w:rPr>
        <w:t>שמשווה את חירם להיטלר ואת רדיפת היהודים לרטוויילרים.</w:t>
      </w:r>
      <w:r w:rsidR="00285A4A">
        <w:rPr>
          <w:rFonts w:ascii="David" w:hAnsi="David" w:cs="David" w:hint="cs"/>
          <w:sz w:val="24"/>
          <w:szCs w:val="24"/>
          <w:rtl/>
        </w:rPr>
        <w:t xml:space="preserve"> </w:t>
      </w:r>
      <w:r w:rsidR="00285A4A" w:rsidRPr="00285A4A">
        <w:rPr>
          <w:rFonts w:ascii="David" w:hAnsi="David" w:cs="David" w:hint="cs"/>
          <w:b/>
          <w:sz w:val="24"/>
          <w:szCs w:val="24"/>
          <w:rtl/>
        </w:rPr>
        <w:t>טענת</w:t>
      </w:r>
      <w:r w:rsidR="00285A4A" w:rsidRPr="00285A4A">
        <w:rPr>
          <w:rFonts w:ascii="David" w:hAnsi="David" w:cs="David"/>
          <w:b/>
          <w:sz w:val="24"/>
          <w:szCs w:val="24"/>
          <w:rtl/>
        </w:rPr>
        <w:t xml:space="preserve"> </w:t>
      </w:r>
      <w:r w:rsidR="00285A4A" w:rsidRPr="00285A4A">
        <w:rPr>
          <w:rFonts w:ascii="David" w:hAnsi="David" w:cs="David" w:hint="cs"/>
          <w:b/>
          <w:sz w:val="24"/>
          <w:szCs w:val="24"/>
          <w:rtl/>
        </w:rPr>
        <w:t>הנתבעים</w:t>
      </w:r>
      <w:r w:rsidR="00285A4A" w:rsidRPr="00285A4A">
        <w:rPr>
          <w:rFonts w:ascii="David" w:hAnsi="David" w:cs="David"/>
          <w:b/>
          <w:sz w:val="24"/>
          <w:szCs w:val="24"/>
          <w:rtl/>
        </w:rPr>
        <w:t xml:space="preserve"> </w:t>
      </w:r>
      <w:r w:rsidR="00285A4A" w:rsidRPr="00285A4A">
        <w:rPr>
          <w:rFonts w:ascii="David" w:hAnsi="David" w:cs="David" w:hint="cs"/>
          <w:b/>
          <w:sz w:val="24"/>
          <w:szCs w:val="24"/>
          <w:rtl/>
        </w:rPr>
        <w:t>היא</w:t>
      </w:r>
      <w:r w:rsidR="00285A4A" w:rsidRPr="00285A4A">
        <w:rPr>
          <w:rFonts w:ascii="David" w:hAnsi="David" w:cs="David"/>
          <w:b/>
          <w:sz w:val="24"/>
          <w:szCs w:val="24"/>
          <w:rtl/>
        </w:rPr>
        <w:t xml:space="preserve"> </w:t>
      </w:r>
      <w:r w:rsidR="00285A4A" w:rsidRPr="00285A4A">
        <w:rPr>
          <w:rFonts w:ascii="David" w:hAnsi="David" w:cs="David" w:hint="cs"/>
          <w:b/>
          <w:sz w:val="24"/>
          <w:szCs w:val="24"/>
          <w:rtl/>
        </w:rPr>
        <w:t>שבתור</w:t>
      </w:r>
      <w:r w:rsidR="00285A4A" w:rsidRPr="00285A4A">
        <w:rPr>
          <w:rFonts w:ascii="David" w:hAnsi="David" w:cs="David"/>
          <w:b/>
          <w:sz w:val="24"/>
          <w:szCs w:val="24"/>
          <w:rtl/>
        </w:rPr>
        <w:t xml:space="preserve"> </w:t>
      </w:r>
      <w:r w:rsidR="00285A4A" w:rsidRPr="00285A4A">
        <w:rPr>
          <w:rFonts w:ascii="David" w:hAnsi="David" w:cs="David" w:hint="cs"/>
          <w:b/>
          <w:sz w:val="24"/>
          <w:szCs w:val="24"/>
          <w:rtl/>
        </w:rPr>
        <w:t>ראש</w:t>
      </w:r>
      <w:r w:rsidR="00285A4A" w:rsidRPr="00285A4A">
        <w:rPr>
          <w:rFonts w:ascii="David" w:hAnsi="David" w:cs="David"/>
          <w:b/>
          <w:sz w:val="24"/>
          <w:szCs w:val="24"/>
          <w:rtl/>
        </w:rPr>
        <w:t xml:space="preserve"> </w:t>
      </w:r>
      <w:r w:rsidR="00285A4A" w:rsidRPr="00285A4A">
        <w:rPr>
          <w:rFonts w:ascii="David" w:hAnsi="David" w:cs="David" w:hint="cs"/>
          <w:b/>
          <w:sz w:val="24"/>
          <w:szCs w:val="24"/>
          <w:rtl/>
        </w:rPr>
        <w:t>העיר</w:t>
      </w:r>
      <w:r w:rsidR="00285A4A" w:rsidRPr="00285A4A">
        <w:rPr>
          <w:rFonts w:ascii="David" w:hAnsi="David" w:cs="David"/>
          <w:b/>
          <w:sz w:val="24"/>
          <w:szCs w:val="24"/>
          <w:rtl/>
        </w:rPr>
        <w:t xml:space="preserve"> </w:t>
      </w:r>
      <w:r w:rsidR="00285A4A" w:rsidRPr="00285A4A">
        <w:rPr>
          <w:rFonts w:ascii="David" w:hAnsi="David" w:cs="David" w:hint="cs"/>
          <w:b/>
          <w:sz w:val="24"/>
          <w:szCs w:val="24"/>
          <w:rtl/>
        </w:rPr>
        <w:t>הוא</w:t>
      </w:r>
      <w:r w:rsidR="00285A4A" w:rsidRPr="00285A4A">
        <w:rPr>
          <w:rFonts w:ascii="David" w:hAnsi="David" w:cs="David"/>
          <w:b/>
          <w:sz w:val="24"/>
          <w:szCs w:val="24"/>
          <w:rtl/>
        </w:rPr>
        <w:t xml:space="preserve"> </w:t>
      </w:r>
      <w:r w:rsidR="00285A4A" w:rsidRPr="00285A4A">
        <w:rPr>
          <w:rFonts w:ascii="David" w:hAnsi="David" w:cs="David" w:hint="cs"/>
          <w:b/>
          <w:sz w:val="24"/>
          <w:szCs w:val="24"/>
          <w:rtl/>
        </w:rPr>
        <w:t>אמור</w:t>
      </w:r>
      <w:r w:rsidR="00285A4A" w:rsidRPr="00285A4A">
        <w:rPr>
          <w:rFonts w:ascii="David" w:hAnsi="David" w:cs="David"/>
          <w:b/>
          <w:sz w:val="24"/>
          <w:szCs w:val="24"/>
          <w:rtl/>
        </w:rPr>
        <w:t xml:space="preserve"> </w:t>
      </w:r>
      <w:r w:rsidR="00285A4A" w:rsidRPr="00285A4A">
        <w:rPr>
          <w:rFonts w:ascii="David" w:hAnsi="David" w:cs="David" w:hint="cs"/>
          <w:b/>
          <w:sz w:val="24"/>
          <w:szCs w:val="24"/>
          <w:rtl/>
        </w:rPr>
        <w:t>להיות</w:t>
      </w:r>
      <w:r w:rsidR="00285A4A" w:rsidRPr="00285A4A">
        <w:rPr>
          <w:rFonts w:ascii="David" w:hAnsi="David" w:cs="David"/>
          <w:b/>
          <w:sz w:val="24"/>
          <w:szCs w:val="24"/>
          <w:rtl/>
        </w:rPr>
        <w:t xml:space="preserve"> </w:t>
      </w:r>
      <w:r w:rsidR="00285A4A" w:rsidRPr="00285A4A">
        <w:rPr>
          <w:rFonts w:ascii="David" w:hAnsi="David" w:cs="David" w:hint="cs"/>
          <w:b/>
          <w:sz w:val="24"/>
          <w:szCs w:val="24"/>
          <w:rtl/>
        </w:rPr>
        <w:t>רגיל</w:t>
      </w:r>
      <w:r w:rsidR="00285A4A" w:rsidRPr="00285A4A">
        <w:rPr>
          <w:rFonts w:ascii="David" w:hAnsi="David" w:cs="David"/>
          <w:b/>
          <w:sz w:val="24"/>
          <w:szCs w:val="24"/>
          <w:rtl/>
        </w:rPr>
        <w:t xml:space="preserve"> </w:t>
      </w:r>
      <w:r w:rsidR="00285A4A" w:rsidRPr="00285A4A">
        <w:rPr>
          <w:rFonts w:ascii="David" w:hAnsi="David" w:cs="David" w:hint="cs"/>
          <w:b/>
          <w:sz w:val="24"/>
          <w:szCs w:val="24"/>
          <w:rtl/>
        </w:rPr>
        <w:t>לביקורות</w:t>
      </w:r>
      <w:r w:rsidR="005F7C3D">
        <w:rPr>
          <w:rFonts w:ascii="David" w:hAnsi="David" w:cs="David" w:hint="cs"/>
          <w:sz w:val="24"/>
          <w:szCs w:val="24"/>
          <w:rtl/>
        </w:rPr>
        <w:t>.</w:t>
      </w:r>
    </w:p>
    <w:p w14:paraId="6D2BFF00" w14:textId="1B0B3912" w:rsidR="0017406F" w:rsidRPr="00622DFD" w:rsidRDefault="00382DB7" w:rsidP="000702E7">
      <w:pPr>
        <w:spacing w:line="360" w:lineRule="auto"/>
        <w:ind w:left="-908" w:right="-851"/>
        <w:jc w:val="both"/>
        <w:rPr>
          <w:rFonts w:ascii="David" w:hAnsi="David" w:cs="David"/>
          <w:sz w:val="24"/>
          <w:szCs w:val="24"/>
          <w:rtl/>
        </w:rPr>
      </w:pPr>
      <w:r w:rsidRPr="00285A4A">
        <w:rPr>
          <w:rFonts w:ascii="David" w:hAnsi="David" w:cs="David" w:hint="cs"/>
          <w:sz w:val="24"/>
          <w:szCs w:val="24"/>
          <w:u w:val="single"/>
          <w:rtl/>
        </w:rPr>
        <w:t>ביהמ</w:t>
      </w:r>
      <w:r w:rsidR="003A5EDA" w:rsidRPr="00285A4A">
        <w:rPr>
          <w:rFonts w:ascii="David" w:hAnsi="David" w:cs="David" w:hint="cs"/>
          <w:sz w:val="24"/>
          <w:szCs w:val="24"/>
          <w:u w:val="single"/>
          <w:rtl/>
        </w:rPr>
        <w:t>"</w:t>
      </w:r>
      <w:r w:rsidRPr="00285A4A">
        <w:rPr>
          <w:rFonts w:ascii="David" w:hAnsi="David" w:cs="David" w:hint="cs"/>
          <w:sz w:val="24"/>
          <w:szCs w:val="24"/>
          <w:u w:val="single"/>
          <w:rtl/>
        </w:rPr>
        <w:t>ש</w:t>
      </w:r>
      <w:r w:rsidRPr="00382DB7">
        <w:rPr>
          <w:rFonts w:ascii="David" w:hAnsi="David" w:cs="David" w:hint="cs"/>
          <w:sz w:val="24"/>
          <w:szCs w:val="24"/>
          <w:rtl/>
        </w:rPr>
        <w:t xml:space="preserve"> פוסק לטובת ראש המועצה, </w:t>
      </w:r>
      <w:r>
        <w:rPr>
          <w:rFonts w:ascii="David" w:hAnsi="David" w:cs="David" w:hint="cs"/>
          <w:sz w:val="24"/>
          <w:szCs w:val="24"/>
          <w:rtl/>
        </w:rPr>
        <w:t xml:space="preserve">נבחר ציבור, שהוא ניצול שואה, פיצוי על סך 100 אלף ₪. </w:t>
      </w:r>
      <w:bookmarkEnd w:id="18"/>
    </w:p>
    <w:p w14:paraId="4D3E8EE1" w14:textId="492A6AB2" w:rsidR="00382DB7" w:rsidRPr="001C7EC8" w:rsidRDefault="00382DB7" w:rsidP="001C7EC8">
      <w:pPr>
        <w:spacing w:after="0" w:line="360" w:lineRule="auto"/>
        <w:ind w:left="-908" w:right="-851"/>
        <w:jc w:val="both"/>
        <w:rPr>
          <w:rFonts w:ascii="David" w:hAnsi="David" w:cs="David"/>
          <w:b/>
          <w:sz w:val="24"/>
          <w:szCs w:val="24"/>
          <w:rtl/>
        </w:rPr>
      </w:pPr>
      <w:r w:rsidRPr="007B009F">
        <w:rPr>
          <w:rFonts w:ascii="David" w:hAnsi="David" w:cs="David" w:hint="cs"/>
          <w:sz w:val="24"/>
          <w:szCs w:val="24"/>
          <w:highlight w:val="cyan"/>
          <w:u w:val="single"/>
          <w:rtl/>
        </w:rPr>
        <w:lastRenderedPageBreak/>
        <w:t>פלונית נ' יששכר</w:t>
      </w:r>
      <w:r>
        <w:rPr>
          <w:rFonts w:ascii="David" w:hAnsi="David" w:cs="David" w:hint="cs"/>
          <w:sz w:val="24"/>
          <w:szCs w:val="24"/>
          <w:rtl/>
        </w:rPr>
        <w:t xml:space="preserve"> (2015)- פקידת סעד </w:t>
      </w:r>
      <w:r w:rsidR="00CF7AC7">
        <w:rPr>
          <w:rFonts w:ascii="David" w:hAnsi="David" w:cs="David" w:hint="cs"/>
          <w:sz w:val="24"/>
          <w:szCs w:val="24"/>
          <w:rtl/>
        </w:rPr>
        <w:t>שלעיתים מתוקף תפקידה</w:t>
      </w:r>
      <w:r>
        <w:rPr>
          <w:rFonts w:ascii="David" w:hAnsi="David" w:cs="David" w:hint="cs"/>
          <w:sz w:val="24"/>
          <w:szCs w:val="24"/>
          <w:rtl/>
        </w:rPr>
        <w:t xml:space="preserve"> נאלצת להפריד</w:t>
      </w:r>
      <w:r w:rsidR="00CF7AC7">
        <w:rPr>
          <w:rFonts w:ascii="David" w:hAnsi="David" w:cs="David" w:hint="cs"/>
          <w:sz w:val="24"/>
          <w:szCs w:val="24"/>
          <w:rtl/>
        </w:rPr>
        <w:t xml:space="preserve"> בין ילדים להוריהם. במקרה דנן, פלונית הפרידה בין</w:t>
      </w:r>
      <w:r>
        <w:rPr>
          <w:rFonts w:ascii="David" w:hAnsi="David" w:cs="David" w:hint="cs"/>
          <w:sz w:val="24"/>
          <w:szCs w:val="24"/>
          <w:rtl/>
        </w:rPr>
        <w:t xml:space="preserve"> 2 ילדות מחזקת אימ</w:t>
      </w:r>
      <w:r w:rsidR="00CF7AC7">
        <w:rPr>
          <w:rFonts w:ascii="David" w:hAnsi="David" w:cs="David" w:hint="cs"/>
          <w:sz w:val="24"/>
          <w:szCs w:val="24"/>
          <w:rtl/>
        </w:rPr>
        <w:t>ן.</w:t>
      </w:r>
      <w:r>
        <w:rPr>
          <w:rFonts w:ascii="David" w:hAnsi="David" w:cs="David" w:hint="cs"/>
          <w:sz w:val="24"/>
          <w:szCs w:val="24"/>
          <w:rtl/>
        </w:rPr>
        <w:t xml:space="preserve"> האם </w:t>
      </w:r>
      <w:r w:rsidR="00CF7AC7">
        <w:rPr>
          <w:rFonts w:ascii="David" w:hAnsi="David" w:cs="David" w:hint="cs"/>
          <w:sz w:val="24"/>
          <w:szCs w:val="24"/>
          <w:rtl/>
        </w:rPr>
        <w:t>בתגובה פרסמה את פרטיה ו</w:t>
      </w:r>
      <w:r>
        <w:rPr>
          <w:rFonts w:ascii="David" w:hAnsi="David" w:cs="David" w:hint="cs"/>
          <w:sz w:val="24"/>
          <w:szCs w:val="24"/>
          <w:rtl/>
        </w:rPr>
        <w:t>כינתה אותה כנאצית ושקרנית</w:t>
      </w:r>
      <w:r w:rsidR="00CF7AC7">
        <w:rPr>
          <w:rFonts w:ascii="David" w:hAnsi="David" w:cs="David" w:hint="cs"/>
          <w:sz w:val="24"/>
          <w:szCs w:val="24"/>
          <w:rtl/>
        </w:rPr>
        <w:t>.</w:t>
      </w:r>
      <w:r>
        <w:rPr>
          <w:rFonts w:ascii="David" w:hAnsi="David" w:cs="David" w:hint="cs"/>
          <w:sz w:val="24"/>
          <w:szCs w:val="24"/>
          <w:rtl/>
        </w:rPr>
        <w:t xml:space="preserve"> (לא ברמה האישית, אלא תגובה על הביצוע של</w:t>
      </w:r>
      <w:r w:rsidR="00CF7AC7">
        <w:rPr>
          <w:rFonts w:ascii="David" w:hAnsi="David" w:cs="David" w:hint="cs"/>
          <w:sz w:val="24"/>
          <w:szCs w:val="24"/>
          <w:rtl/>
        </w:rPr>
        <w:t>ה</w:t>
      </w:r>
      <w:r>
        <w:rPr>
          <w:rFonts w:ascii="David" w:hAnsi="David" w:cs="David" w:hint="cs"/>
          <w:sz w:val="24"/>
          <w:szCs w:val="24"/>
          <w:rtl/>
        </w:rPr>
        <w:t xml:space="preserve"> כפקידת ציבור) הפקידה</w:t>
      </w:r>
      <w:r w:rsidR="00CF7AC7">
        <w:rPr>
          <w:rFonts w:ascii="David" w:hAnsi="David" w:cs="David" w:hint="cs"/>
          <w:sz w:val="24"/>
          <w:szCs w:val="24"/>
          <w:rtl/>
        </w:rPr>
        <w:t xml:space="preserve"> ה</w:t>
      </w:r>
      <w:r>
        <w:rPr>
          <w:rFonts w:ascii="David" w:hAnsi="David" w:cs="David" w:hint="cs"/>
          <w:sz w:val="24"/>
          <w:szCs w:val="24"/>
          <w:rtl/>
        </w:rPr>
        <w:t xml:space="preserve">גישה תביעת לשון הרע נגד האמא ונגד האתר. האמא טענה שהיא הביעה דעה, </w:t>
      </w:r>
      <w:r w:rsidR="001C7EC8" w:rsidRPr="001C7EC8">
        <w:rPr>
          <w:rFonts w:ascii="David" w:hAnsi="David" w:cs="David" w:hint="cs"/>
          <w:b/>
          <w:sz w:val="24"/>
          <w:szCs w:val="24"/>
          <w:u w:val="single"/>
          <w:rtl/>
        </w:rPr>
        <w:t>האם טוענת 2 טענות הגנה</w:t>
      </w:r>
      <w:r w:rsidR="001C7EC8" w:rsidRPr="001C7EC8">
        <w:rPr>
          <w:rFonts w:ascii="David" w:hAnsi="David" w:cs="David" w:hint="cs"/>
          <w:b/>
          <w:sz w:val="24"/>
          <w:szCs w:val="24"/>
          <w:rtl/>
        </w:rPr>
        <w:t>: (1) תום לב</w:t>
      </w:r>
      <w:r w:rsidR="001C7EC8" w:rsidRPr="001C7EC8">
        <w:rPr>
          <w:rFonts w:ascii="David" w:hAnsi="David" w:cs="David"/>
          <w:b/>
          <w:sz w:val="24"/>
          <w:szCs w:val="24"/>
          <w:rtl/>
        </w:rPr>
        <w:t xml:space="preserve"> </w:t>
      </w:r>
      <w:r w:rsidR="001C7EC8" w:rsidRPr="001C7EC8">
        <w:rPr>
          <w:rFonts w:ascii="David" w:hAnsi="David" w:cs="David" w:hint="cs"/>
          <w:b/>
          <w:sz w:val="24"/>
          <w:szCs w:val="24"/>
          <w:rtl/>
        </w:rPr>
        <w:t xml:space="preserve">- </w:t>
      </w:r>
      <w:r w:rsidR="001C7EC8" w:rsidRPr="001C7EC8">
        <w:rPr>
          <w:rFonts w:ascii="David" w:hAnsi="David" w:cs="David"/>
          <w:b/>
          <w:sz w:val="24"/>
          <w:szCs w:val="24"/>
          <w:rtl/>
        </w:rPr>
        <w:t>היא ביקרה את עבודתה</w:t>
      </w:r>
      <w:r w:rsidR="001C7EC8" w:rsidRPr="001C7EC8">
        <w:rPr>
          <w:rFonts w:ascii="David" w:hAnsi="David" w:cs="David" w:hint="cs"/>
          <w:b/>
          <w:sz w:val="24"/>
          <w:szCs w:val="24"/>
          <w:rtl/>
        </w:rPr>
        <w:t xml:space="preserve"> של פלונית כעובדת ציבור </w:t>
      </w:r>
      <w:r w:rsidR="001C7EC8">
        <w:rPr>
          <w:rFonts w:ascii="David" w:hAnsi="David" w:cs="David" w:hint="cs"/>
          <w:sz w:val="24"/>
          <w:szCs w:val="24"/>
          <w:rtl/>
        </w:rPr>
        <w:t xml:space="preserve">ויש לה חובה מוסרית להביע עמדה נגד עובד ציבור בכדי </w:t>
      </w:r>
      <w:r w:rsidR="001C7EC8" w:rsidRPr="001C7EC8">
        <w:rPr>
          <w:rFonts w:ascii="David" w:hAnsi="David" w:cs="David" w:hint="cs"/>
          <w:b/>
          <w:sz w:val="24"/>
          <w:szCs w:val="24"/>
          <w:rtl/>
        </w:rPr>
        <w:t>לחשוף את העוול שנעשה כלפיי הציבור. (2)</w:t>
      </w:r>
      <w:r w:rsidR="001C7EC8" w:rsidRPr="001C7EC8">
        <w:rPr>
          <w:rFonts w:ascii="David" w:hAnsi="David" w:cs="David"/>
          <w:b/>
          <w:sz w:val="24"/>
          <w:szCs w:val="24"/>
          <w:rtl/>
        </w:rPr>
        <w:t xml:space="preserve"> </w:t>
      </w:r>
      <w:r w:rsidR="001C7EC8" w:rsidRPr="001C7EC8">
        <w:rPr>
          <w:rFonts w:ascii="David" w:hAnsi="David" w:cs="David" w:hint="cs"/>
          <w:b/>
          <w:sz w:val="24"/>
          <w:szCs w:val="24"/>
          <w:rtl/>
        </w:rPr>
        <w:t>אמת בפרסום- פלונית אכן מבצעת פעולות אלה ומדובר בעניין ציבורי.</w:t>
      </w:r>
    </w:p>
    <w:p w14:paraId="777B4C17" w14:textId="524BD8CF" w:rsidR="00382DB7" w:rsidRDefault="00382DB7" w:rsidP="001C7EC8">
      <w:pPr>
        <w:spacing w:line="360" w:lineRule="auto"/>
        <w:ind w:left="-908" w:right="-851"/>
        <w:jc w:val="both"/>
        <w:rPr>
          <w:rFonts w:ascii="David" w:hAnsi="David" w:cs="David"/>
          <w:sz w:val="24"/>
          <w:szCs w:val="24"/>
          <w:rtl/>
        </w:rPr>
      </w:pPr>
      <w:r w:rsidRPr="001C7EC8">
        <w:rPr>
          <w:rFonts w:ascii="David" w:hAnsi="David" w:cs="David" w:hint="cs"/>
          <w:sz w:val="24"/>
          <w:szCs w:val="24"/>
          <w:u w:val="single"/>
          <w:rtl/>
        </w:rPr>
        <w:t>ביהמ</w:t>
      </w:r>
      <w:r w:rsidR="003A5EDA" w:rsidRPr="001C7EC8">
        <w:rPr>
          <w:rFonts w:ascii="David" w:hAnsi="David" w:cs="David" w:hint="cs"/>
          <w:sz w:val="24"/>
          <w:szCs w:val="24"/>
          <w:u w:val="single"/>
          <w:rtl/>
        </w:rPr>
        <w:t>"</w:t>
      </w:r>
      <w:r w:rsidRPr="001C7EC8">
        <w:rPr>
          <w:rFonts w:ascii="David" w:hAnsi="David" w:cs="David" w:hint="cs"/>
          <w:sz w:val="24"/>
          <w:szCs w:val="24"/>
          <w:u w:val="single"/>
          <w:rtl/>
        </w:rPr>
        <w:t>ש</w:t>
      </w:r>
      <w:r w:rsidR="001C7EC8">
        <w:rPr>
          <w:rFonts w:ascii="David" w:hAnsi="David" w:cs="David" w:hint="cs"/>
          <w:sz w:val="24"/>
          <w:szCs w:val="24"/>
          <w:rtl/>
        </w:rPr>
        <w:t>:</w:t>
      </w:r>
      <w:r>
        <w:rPr>
          <w:rFonts w:ascii="David" w:hAnsi="David" w:cs="David" w:hint="cs"/>
          <w:sz w:val="24"/>
          <w:szCs w:val="24"/>
          <w:rtl/>
        </w:rPr>
        <w:t xml:space="preserve"> </w:t>
      </w:r>
      <w:r w:rsidR="001C7EC8">
        <w:rPr>
          <w:rFonts w:ascii="David" w:hAnsi="David" w:cs="David" w:hint="cs"/>
          <w:sz w:val="24"/>
          <w:szCs w:val="24"/>
          <w:rtl/>
        </w:rPr>
        <w:t>לא מקבל את טענות ההגנה, וקובע ש</w:t>
      </w:r>
      <w:r>
        <w:rPr>
          <w:rFonts w:ascii="David" w:hAnsi="David" w:cs="David" w:hint="cs"/>
          <w:sz w:val="24"/>
          <w:szCs w:val="24"/>
          <w:rtl/>
        </w:rPr>
        <w:t>זו לא הדרך</w:t>
      </w:r>
      <w:r w:rsidR="001C7EC8">
        <w:rPr>
          <w:rFonts w:ascii="David" w:hAnsi="David" w:cs="David" w:hint="cs"/>
          <w:sz w:val="24"/>
          <w:szCs w:val="24"/>
          <w:rtl/>
        </w:rPr>
        <w:t xml:space="preserve">. </w:t>
      </w:r>
      <w:r w:rsidR="001C7EC8" w:rsidRPr="001C7EC8">
        <w:rPr>
          <w:rFonts w:ascii="David" w:hAnsi="David" w:cs="David" w:hint="cs"/>
          <w:b/>
          <w:sz w:val="24"/>
          <w:szCs w:val="24"/>
          <w:rtl/>
        </w:rPr>
        <w:t>אין שום הצדקה להשתמש בביטויים כאלה כלפי עובדי ציבור, גם אם מדובר במחאה צודקת</w:t>
      </w:r>
      <w:r w:rsidR="001C7EC8">
        <w:rPr>
          <w:rFonts w:ascii="David" w:hAnsi="David" w:cs="David" w:hint="cs"/>
          <w:sz w:val="24"/>
          <w:szCs w:val="24"/>
          <w:rtl/>
        </w:rPr>
        <w:t xml:space="preserve">. </w:t>
      </w:r>
      <w:r>
        <w:rPr>
          <w:rFonts w:ascii="David" w:hAnsi="David" w:cs="David" w:hint="cs"/>
          <w:sz w:val="24"/>
          <w:szCs w:val="24"/>
          <w:rtl/>
        </w:rPr>
        <w:t>אפשר להגיש תלונה</w:t>
      </w:r>
      <w:r w:rsidR="001C7EC8">
        <w:rPr>
          <w:rFonts w:ascii="David" w:hAnsi="David" w:cs="David" w:hint="cs"/>
          <w:sz w:val="24"/>
          <w:szCs w:val="24"/>
          <w:rtl/>
        </w:rPr>
        <w:t xml:space="preserve">. פיצוי לפלונית ע"ס </w:t>
      </w:r>
      <w:r>
        <w:rPr>
          <w:rFonts w:ascii="David" w:hAnsi="David" w:cs="David" w:hint="cs"/>
          <w:sz w:val="24"/>
          <w:szCs w:val="24"/>
          <w:rtl/>
        </w:rPr>
        <w:t>100 אלף ₪.</w:t>
      </w:r>
    </w:p>
    <w:p w14:paraId="09B2AD89" w14:textId="0D7D5301" w:rsidR="00DF6F36" w:rsidRDefault="00382DB7" w:rsidP="008D7A57">
      <w:pPr>
        <w:spacing w:after="0" w:line="360" w:lineRule="auto"/>
        <w:ind w:left="-908" w:right="-851"/>
        <w:jc w:val="both"/>
        <w:rPr>
          <w:rFonts w:ascii="David" w:hAnsi="David" w:cs="David"/>
          <w:sz w:val="24"/>
          <w:szCs w:val="24"/>
          <w:rtl/>
        </w:rPr>
      </w:pPr>
      <w:r w:rsidRPr="007B009F">
        <w:rPr>
          <w:rFonts w:ascii="David" w:hAnsi="David" w:cs="David" w:hint="cs"/>
          <w:sz w:val="24"/>
          <w:szCs w:val="24"/>
          <w:highlight w:val="cyan"/>
          <w:u w:val="single"/>
          <w:rtl/>
        </w:rPr>
        <w:t>זינגרמן נ' אמדורסקי</w:t>
      </w:r>
      <w:r>
        <w:rPr>
          <w:rFonts w:ascii="David" w:hAnsi="David" w:cs="David" w:hint="cs"/>
          <w:sz w:val="24"/>
          <w:szCs w:val="24"/>
          <w:rtl/>
        </w:rPr>
        <w:t xml:space="preserve"> (2020)- במסגרת עבוד</w:t>
      </w:r>
      <w:r w:rsidR="006E69AF">
        <w:rPr>
          <w:rFonts w:ascii="David" w:hAnsi="David" w:cs="David" w:hint="cs"/>
          <w:sz w:val="24"/>
          <w:szCs w:val="24"/>
          <w:rtl/>
        </w:rPr>
        <w:t>תם של פקחי עירייה,</w:t>
      </w:r>
      <w:r>
        <w:rPr>
          <w:rFonts w:ascii="David" w:hAnsi="David" w:cs="David" w:hint="cs"/>
          <w:sz w:val="24"/>
          <w:szCs w:val="24"/>
          <w:rtl/>
        </w:rPr>
        <w:t xml:space="preserve"> הם לוכדים שוהים בלתי חוק</w:t>
      </w:r>
      <w:r w:rsidR="006E69AF">
        <w:rPr>
          <w:rFonts w:ascii="David" w:hAnsi="David" w:cs="David" w:hint="cs"/>
          <w:sz w:val="24"/>
          <w:szCs w:val="24"/>
          <w:rtl/>
        </w:rPr>
        <w:t>י</w:t>
      </w:r>
      <w:r>
        <w:rPr>
          <w:rFonts w:ascii="David" w:hAnsi="David" w:cs="David" w:hint="cs"/>
          <w:sz w:val="24"/>
          <w:szCs w:val="24"/>
          <w:rtl/>
        </w:rPr>
        <w:t xml:space="preserve">ים. </w:t>
      </w:r>
      <w:r w:rsidR="006E69AF">
        <w:rPr>
          <w:rFonts w:ascii="David" w:hAnsi="David" w:cs="David" w:hint="cs"/>
          <w:sz w:val="24"/>
          <w:szCs w:val="24"/>
          <w:rtl/>
        </w:rPr>
        <w:t xml:space="preserve">פורסם פוסט בפייסבוק עם תמונה של ארבעה פקחים שנראים באמצע פעולה. אמדורסקי הגיב "הנאצים פה". טען להגנתו </w:t>
      </w:r>
      <w:r w:rsidR="006E69AF" w:rsidRPr="006E69AF">
        <w:rPr>
          <w:rFonts w:ascii="David" w:hAnsi="David" w:cs="David" w:hint="cs"/>
          <w:b/>
          <w:bCs/>
          <w:sz w:val="24"/>
          <w:szCs w:val="24"/>
          <w:rtl/>
        </w:rPr>
        <w:t>שזה לא לשון הרע</w:t>
      </w:r>
      <w:r w:rsidR="006E69AF">
        <w:rPr>
          <w:rFonts w:ascii="David" w:hAnsi="David" w:cs="David" w:hint="cs"/>
          <w:sz w:val="24"/>
          <w:szCs w:val="24"/>
          <w:rtl/>
        </w:rPr>
        <w:t>-</w:t>
      </w:r>
      <w:r w:rsidR="00DF6F36">
        <w:rPr>
          <w:rFonts w:ascii="David" w:hAnsi="David" w:cs="David" w:hint="cs"/>
          <w:sz w:val="24"/>
          <w:szCs w:val="24"/>
          <w:rtl/>
        </w:rPr>
        <w:t xml:space="preserve"> 1. </w:t>
      </w:r>
      <w:r w:rsidR="00DF6F36" w:rsidRPr="00F10150">
        <w:rPr>
          <w:rFonts w:ascii="David" w:hAnsi="David" w:cs="David"/>
          <w:b/>
          <w:sz w:val="24"/>
          <w:szCs w:val="24"/>
          <w:rtl/>
        </w:rPr>
        <w:t>לא קרא להם נאצי</w:t>
      </w:r>
      <w:r w:rsidR="00B6749D">
        <w:rPr>
          <w:rFonts w:ascii="David" w:hAnsi="David" w:cs="David" w:hint="cs"/>
          <w:b/>
          <w:sz w:val="24"/>
          <w:szCs w:val="24"/>
          <w:rtl/>
        </w:rPr>
        <w:t>ם</w:t>
      </w:r>
      <w:r w:rsidR="00DF6F36" w:rsidRPr="00F10150">
        <w:rPr>
          <w:rFonts w:ascii="David" w:hAnsi="David" w:cs="David"/>
          <w:b/>
          <w:sz w:val="24"/>
          <w:szCs w:val="24"/>
          <w:rtl/>
        </w:rPr>
        <w:t xml:space="preserve"> אלא גינה את התנהגותם</w:t>
      </w:r>
      <w:r w:rsidR="00DF6F36">
        <w:rPr>
          <w:rFonts w:ascii="David" w:hAnsi="David" w:cs="David" w:hint="cs"/>
          <w:sz w:val="24"/>
          <w:szCs w:val="24"/>
          <w:rtl/>
        </w:rPr>
        <w:t xml:space="preserve">. 2. "הנאצים פה" זה שם של שיר משנת 97. </w:t>
      </w:r>
    </w:p>
    <w:p w14:paraId="5A62115C" w14:textId="09512986" w:rsidR="00DF6F36" w:rsidRDefault="00DF6F36" w:rsidP="008D7A57">
      <w:pPr>
        <w:spacing w:after="0" w:line="360" w:lineRule="auto"/>
        <w:ind w:left="-908" w:right="-851"/>
        <w:jc w:val="both"/>
        <w:rPr>
          <w:rFonts w:ascii="David" w:hAnsi="David" w:cs="David"/>
          <w:sz w:val="24"/>
          <w:szCs w:val="24"/>
          <w:rtl/>
        </w:rPr>
      </w:pPr>
      <w:r w:rsidRPr="006E69AF">
        <w:rPr>
          <w:rFonts w:ascii="David" w:hAnsi="David" w:cs="David" w:hint="cs"/>
          <w:bCs/>
          <w:sz w:val="24"/>
          <w:szCs w:val="24"/>
          <w:rtl/>
        </w:rPr>
        <w:t>ואם כן מדובר בלשון הרע</w:t>
      </w:r>
      <w:r w:rsidRPr="006E69AF">
        <w:rPr>
          <w:rFonts w:ascii="David" w:hAnsi="David" w:cs="David" w:hint="cs"/>
          <w:b/>
          <w:sz w:val="24"/>
          <w:szCs w:val="24"/>
          <w:rtl/>
        </w:rPr>
        <w:t xml:space="preserve"> הוא טוע</w:t>
      </w:r>
      <w:r>
        <w:rPr>
          <w:rFonts w:ascii="David" w:hAnsi="David" w:cs="David" w:hint="cs"/>
          <w:sz w:val="24"/>
          <w:szCs w:val="24"/>
          <w:rtl/>
        </w:rPr>
        <w:t>ן להגנות תו"ל:</w:t>
      </w:r>
    </w:p>
    <w:p w14:paraId="46676E65" w14:textId="0935F4EC" w:rsidR="00DF6F36" w:rsidRPr="00DF6F36" w:rsidRDefault="00DF6F36" w:rsidP="00184A34">
      <w:pPr>
        <w:pStyle w:val="a7"/>
        <w:numPr>
          <w:ilvl w:val="0"/>
          <w:numId w:val="42"/>
        </w:numPr>
        <w:spacing w:after="0" w:line="360" w:lineRule="auto"/>
        <w:ind w:right="-851"/>
        <w:jc w:val="both"/>
        <w:rPr>
          <w:rFonts w:ascii="David" w:hAnsi="David" w:cs="David"/>
          <w:sz w:val="24"/>
          <w:szCs w:val="24"/>
          <w:rtl/>
        </w:rPr>
      </w:pPr>
      <w:bookmarkStart w:id="20" w:name="_Hlk77327334"/>
      <w:r w:rsidRPr="00DF6F36">
        <w:rPr>
          <w:rFonts w:ascii="David" w:hAnsi="David" w:cs="David" w:hint="cs"/>
          <w:sz w:val="24"/>
          <w:szCs w:val="24"/>
          <w:u w:val="single"/>
          <w:rtl/>
        </w:rPr>
        <w:t xml:space="preserve">חובה חוקית </w:t>
      </w:r>
      <w:r w:rsidRPr="00DF6F36">
        <w:rPr>
          <w:rFonts w:ascii="David" w:hAnsi="David" w:cs="David" w:hint="cs"/>
          <w:b/>
          <w:sz w:val="24"/>
          <w:szCs w:val="24"/>
          <w:u w:val="single"/>
          <w:rtl/>
        </w:rPr>
        <w:t>ס'15(2)-</w:t>
      </w:r>
      <w:r w:rsidRPr="00DF6F36">
        <w:rPr>
          <w:rFonts w:ascii="David" w:hAnsi="David" w:cs="David" w:hint="cs"/>
          <w:b/>
          <w:sz w:val="24"/>
          <w:szCs w:val="24"/>
          <w:rtl/>
        </w:rPr>
        <w:t xml:space="preserve"> "</w:t>
      </w:r>
      <w:r w:rsidRPr="00DF6F36">
        <w:rPr>
          <w:rFonts w:ascii="David" w:hAnsi="David" w:cs="David"/>
          <w:b/>
          <w:sz w:val="24"/>
          <w:szCs w:val="24"/>
          <w:rtl/>
        </w:rPr>
        <w:t>היחסים שבינו לבין האדם שאליו הופנה הפרסום הטילו עליו חובה חוקית, מוסרית או חברתית לעשות אותו פרסום</w:t>
      </w:r>
      <w:r w:rsidRPr="00DF6F36">
        <w:rPr>
          <w:rFonts w:ascii="David" w:hAnsi="David" w:cs="David" w:hint="cs"/>
          <w:b/>
          <w:sz w:val="24"/>
          <w:szCs w:val="24"/>
          <w:rtl/>
        </w:rPr>
        <w:t xml:space="preserve">"- </w:t>
      </w:r>
      <w:bookmarkStart w:id="21" w:name="_Hlk77326745"/>
      <w:r w:rsidRPr="00DF6F36">
        <w:rPr>
          <w:rFonts w:ascii="David" w:hAnsi="David" w:cs="David" w:hint="cs"/>
          <w:b/>
          <w:sz w:val="24"/>
          <w:szCs w:val="24"/>
          <w:rtl/>
        </w:rPr>
        <w:t>יש לו חובה חוקית ומוסרית לחשוף את התנהגותם של הפקחים כעובדי ציבור</w:t>
      </w:r>
      <w:bookmarkEnd w:id="21"/>
      <w:r w:rsidRPr="00DF6F36">
        <w:rPr>
          <w:rFonts w:ascii="David" w:hAnsi="David" w:cs="David" w:hint="cs"/>
          <w:b/>
          <w:sz w:val="24"/>
          <w:szCs w:val="24"/>
          <w:rtl/>
        </w:rPr>
        <w:t xml:space="preserve">.  </w:t>
      </w:r>
    </w:p>
    <w:p w14:paraId="0EF35005" w14:textId="33A72CF6" w:rsidR="00DF6F36" w:rsidRDefault="00DF6F36" w:rsidP="00184A34">
      <w:pPr>
        <w:pStyle w:val="a7"/>
        <w:numPr>
          <w:ilvl w:val="0"/>
          <w:numId w:val="42"/>
        </w:numPr>
        <w:spacing w:after="0" w:line="360" w:lineRule="auto"/>
        <w:ind w:right="-851"/>
        <w:jc w:val="both"/>
        <w:rPr>
          <w:rFonts w:ascii="David" w:hAnsi="David" w:cs="David"/>
          <w:sz w:val="24"/>
          <w:szCs w:val="24"/>
        </w:rPr>
      </w:pPr>
      <w:r w:rsidRPr="00DF6F36">
        <w:rPr>
          <w:rFonts w:ascii="David" w:hAnsi="David" w:cs="David" w:hint="cs"/>
          <w:sz w:val="24"/>
          <w:szCs w:val="24"/>
          <w:u w:val="single"/>
          <w:rtl/>
        </w:rPr>
        <w:t>עניין אישי כשר ס'15(3)-</w:t>
      </w:r>
      <w:r w:rsidRPr="00DF6F36">
        <w:rPr>
          <w:rFonts w:ascii="David" w:hAnsi="David" w:cs="David" w:hint="cs"/>
          <w:sz w:val="24"/>
          <w:szCs w:val="24"/>
          <w:rtl/>
        </w:rPr>
        <w:t xml:space="preserve"> "</w:t>
      </w:r>
      <w:r w:rsidRPr="00DF6F36">
        <w:rPr>
          <w:rFonts w:ascii="David" w:hAnsi="David" w:cs="David"/>
          <w:sz w:val="24"/>
          <w:szCs w:val="24"/>
          <w:rtl/>
        </w:rPr>
        <w:t>הפרסום נעשה לשם הגנה על ענין אישי כשר של הנאשם או הנתבע, של האדם שאליו הופנה הפרסום או של מי שאותו אדם מעונין בו ענין אישי כשר</w:t>
      </w:r>
      <w:r w:rsidRPr="00DF6F36">
        <w:rPr>
          <w:rFonts w:ascii="David" w:hAnsi="David" w:cs="David" w:hint="cs"/>
          <w:sz w:val="24"/>
          <w:szCs w:val="24"/>
          <w:rtl/>
        </w:rPr>
        <w:t>"</w:t>
      </w:r>
      <w:bookmarkStart w:id="22" w:name="_Hlk77326791"/>
      <w:r w:rsidRPr="00DF6F36">
        <w:rPr>
          <w:rFonts w:ascii="David" w:hAnsi="David" w:cs="David" w:hint="cs"/>
          <w:sz w:val="24"/>
          <w:szCs w:val="24"/>
          <w:rtl/>
        </w:rPr>
        <w:t xml:space="preserve">- </w:t>
      </w:r>
      <w:r w:rsidR="006E69AF" w:rsidRPr="00DF6F36">
        <w:rPr>
          <w:rFonts w:ascii="David" w:hAnsi="David" w:cs="David" w:hint="cs"/>
          <w:sz w:val="24"/>
          <w:szCs w:val="24"/>
          <w:rtl/>
        </w:rPr>
        <w:t xml:space="preserve">ביקורת על </w:t>
      </w:r>
      <w:r w:rsidR="00C03FA3" w:rsidRPr="00DF6F36">
        <w:rPr>
          <w:rFonts w:ascii="David" w:hAnsi="David" w:cs="David" w:hint="cs"/>
          <w:sz w:val="24"/>
          <w:szCs w:val="24"/>
          <w:rtl/>
        </w:rPr>
        <w:t>המדיניות</w:t>
      </w:r>
      <w:r w:rsidR="006E69AF" w:rsidRPr="00DF6F36">
        <w:rPr>
          <w:rFonts w:ascii="David" w:hAnsi="David" w:cs="David" w:hint="cs"/>
          <w:sz w:val="24"/>
          <w:szCs w:val="24"/>
          <w:rtl/>
        </w:rPr>
        <w:t xml:space="preserve"> </w:t>
      </w:r>
      <w:r w:rsidR="004B5841">
        <w:rPr>
          <w:rFonts w:ascii="David" w:hAnsi="David" w:cs="David" w:hint="cs"/>
          <w:sz w:val="24"/>
          <w:szCs w:val="24"/>
          <w:rtl/>
        </w:rPr>
        <w:t xml:space="preserve">של </w:t>
      </w:r>
      <w:r w:rsidR="004B5841" w:rsidRPr="00DF6F36">
        <w:rPr>
          <w:rFonts w:ascii="David" w:hAnsi="David" w:cs="David" w:hint="cs"/>
          <w:sz w:val="24"/>
          <w:szCs w:val="24"/>
          <w:rtl/>
        </w:rPr>
        <w:t xml:space="preserve">הרשות </w:t>
      </w:r>
      <w:r w:rsidR="006E69AF" w:rsidRPr="00DF6F36">
        <w:rPr>
          <w:rFonts w:ascii="David" w:hAnsi="David" w:cs="David" w:hint="cs"/>
          <w:sz w:val="24"/>
          <w:szCs w:val="24"/>
          <w:rtl/>
        </w:rPr>
        <w:t>שאינה מוסרית</w:t>
      </w:r>
      <w:bookmarkEnd w:id="22"/>
      <w:r w:rsidR="004B5841">
        <w:rPr>
          <w:rFonts w:ascii="David" w:hAnsi="David" w:cs="David" w:hint="cs"/>
          <w:sz w:val="24"/>
          <w:szCs w:val="24"/>
          <w:rtl/>
        </w:rPr>
        <w:t xml:space="preserve"> </w:t>
      </w:r>
      <w:r w:rsidR="008D7A57" w:rsidRPr="00DF6F36">
        <w:rPr>
          <w:rFonts w:ascii="David" w:hAnsi="David" w:cs="David" w:hint="cs"/>
          <w:sz w:val="24"/>
          <w:szCs w:val="24"/>
          <w:rtl/>
        </w:rPr>
        <w:t>ולא נגד הפקחים הספציפיים</w:t>
      </w:r>
      <w:bookmarkStart w:id="23" w:name="_Hlk77326778"/>
      <w:r w:rsidRPr="00DF6F36">
        <w:rPr>
          <w:rFonts w:ascii="David" w:hAnsi="David" w:cs="David" w:hint="cs"/>
          <w:sz w:val="24"/>
          <w:szCs w:val="24"/>
          <w:rtl/>
        </w:rPr>
        <w:t>.</w:t>
      </w:r>
      <w:r w:rsidR="00060DC0">
        <w:rPr>
          <w:rFonts w:ascii="David" w:hAnsi="David" w:cs="David" w:hint="cs"/>
          <w:sz w:val="24"/>
          <w:szCs w:val="24"/>
          <w:rtl/>
        </w:rPr>
        <w:t xml:space="preserve"> </w:t>
      </w:r>
      <w:r w:rsidR="00060DC0" w:rsidRPr="006C5DBC">
        <w:rPr>
          <w:rFonts w:ascii="David" w:hAnsi="David" w:cs="David"/>
          <w:b/>
          <w:sz w:val="24"/>
          <w:szCs w:val="24"/>
          <w:rtl/>
        </w:rPr>
        <w:t>הוא לא מכיר את הפקחים ולכן לא כינה אותם</w:t>
      </w:r>
      <w:r w:rsidR="00060DC0" w:rsidRPr="006C5DBC">
        <w:rPr>
          <w:rFonts w:ascii="David" w:hAnsi="David" w:cs="David" w:hint="cs"/>
          <w:b/>
          <w:sz w:val="24"/>
          <w:szCs w:val="24"/>
          <w:rtl/>
        </w:rPr>
        <w:t xml:space="preserve"> </w:t>
      </w:r>
      <w:r w:rsidR="00060DC0" w:rsidRPr="006C5DBC">
        <w:rPr>
          <w:rFonts w:ascii="David" w:hAnsi="David" w:cs="David"/>
          <w:b/>
          <w:sz w:val="24"/>
          <w:szCs w:val="24"/>
          <w:rtl/>
        </w:rPr>
        <w:t>נאצים אלא את הפעולה שעשו</w:t>
      </w:r>
      <w:r w:rsidR="00060DC0">
        <w:rPr>
          <w:rFonts w:ascii="David" w:hAnsi="David" w:cs="David" w:hint="cs"/>
          <w:b/>
          <w:sz w:val="24"/>
          <w:szCs w:val="24"/>
          <w:rtl/>
        </w:rPr>
        <w:t>.</w:t>
      </w:r>
    </w:p>
    <w:p w14:paraId="5E4B4731" w14:textId="77777777" w:rsidR="00DF6F36" w:rsidRDefault="00DF6F36" w:rsidP="00184A34">
      <w:pPr>
        <w:pStyle w:val="a7"/>
        <w:numPr>
          <w:ilvl w:val="0"/>
          <w:numId w:val="42"/>
        </w:numPr>
        <w:spacing w:after="0" w:line="360" w:lineRule="auto"/>
        <w:ind w:right="-851"/>
        <w:jc w:val="both"/>
        <w:rPr>
          <w:rFonts w:ascii="David" w:hAnsi="David" w:cs="David"/>
          <w:sz w:val="24"/>
          <w:szCs w:val="24"/>
        </w:rPr>
      </w:pPr>
      <w:r w:rsidRPr="00DF6F36">
        <w:rPr>
          <w:rFonts w:ascii="David" w:hAnsi="David" w:cs="David" w:hint="cs"/>
          <w:sz w:val="24"/>
          <w:szCs w:val="24"/>
          <w:u w:val="single"/>
          <w:rtl/>
        </w:rPr>
        <w:t>הבעת עמדה ס'15(4)-</w:t>
      </w:r>
      <w:r>
        <w:rPr>
          <w:rFonts w:ascii="David" w:hAnsi="David" w:cs="David" w:hint="cs"/>
          <w:sz w:val="24"/>
          <w:szCs w:val="24"/>
          <w:rtl/>
        </w:rPr>
        <w:t xml:space="preserve"> </w:t>
      </w:r>
      <w:r w:rsidR="006E69AF" w:rsidRPr="00DF6F36">
        <w:rPr>
          <w:rFonts w:ascii="David" w:hAnsi="David" w:cs="David" w:hint="cs"/>
          <w:sz w:val="24"/>
          <w:szCs w:val="24"/>
          <w:rtl/>
        </w:rPr>
        <w:t>מביע עמדה כנגד גורמי השלטון (רשות ההגירה).</w:t>
      </w:r>
      <w:r w:rsidR="00C03FA3" w:rsidRPr="00DF6F36">
        <w:rPr>
          <w:rFonts w:ascii="David" w:hAnsi="David" w:cs="David" w:hint="cs"/>
          <w:sz w:val="24"/>
          <w:szCs w:val="24"/>
          <w:rtl/>
        </w:rPr>
        <w:t xml:space="preserve"> </w:t>
      </w:r>
      <w:bookmarkEnd w:id="23"/>
    </w:p>
    <w:bookmarkEnd w:id="20"/>
    <w:p w14:paraId="7ECE920A" w14:textId="1C47A96B" w:rsidR="00060DC0" w:rsidRDefault="006E69AF" w:rsidP="00060DC0">
      <w:pPr>
        <w:spacing w:after="0" w:line="360" w:lineRule="auto"/>
        <w:ind w:left="-908" w:right="-851"/>
        <w:jc w:val="both"/>
        <w:rPr>
          <w:rFonts w:ascii="David" w:hAnsi="David" w:cs="David"/>
          <w:sz w:val="24"/>
          <w:szCs w:val="24"/>
          <w:rtl/>
        </w:rPr>
      </w:pPr>
      <w:r>
        <w:rPr>
          <w:rFonts w:ascii="David" w:hAnsi="David" w:cs="David" w:hint="cs"/>
          <w:sz w:val="24"/>
          <w:szCs w:val="24"/>
          <w:u w:val="single"/>
          <w:rtl/>
        </w:rPr>
        <w:t>ביהמ"ש</w:t>
      </w:r>
      <w:r w:rsidRPr="006E69AF">
        <w:rPr>
          <w:rFonts w:ascii="David" w:hAnsi="David" w:cs="David" w:hint="cs"/>
          <w:sz w:val="24"/>
          <w:szCs w:val="24"/>
          <w:rtl/>
        </w:rPr>
        <w:t xml:space="preserve">: </w:t>
      </w:r>
      <w:r w:rsidR="00060DC0">
        <w:rPr>
          <w:rFonts w:ascii="David" w:hAnsi="David" w:cs="David" w:hint="cs"/>
          <w:sz w:val="24"/>
          <w:szCs w:val="24"/>
          <w:rtl/>
        </w:rPr>
        <w:t xml:space="preserve">לגבי השיר- ספק אם ניתן לעשות את ההקשר הזה. </w:t>
      </w:r>
      <w:r w:rsidR="00060DC0" w:rsidRPr="006E69AF">
        <w:rPr>
          <w:rFonts w:ascii="David" w:hAnsi="David" w:cs="David" w:hint="cs"/>
          <w:b/>
          <w:bCs/>
          <w:sz w:val="24"/>
          <w:szCs w:val="24"/>
          <w:rtl/>
        </w:rPr>
        <w:t>נקבע שיש לשון הרע.</w:t>
      </w:r>
      <w:r w:rsidR="00060DC0">
        <w:rPr>
          <w:rFonts w:ascii="David" w:hAnsi="David" w:cs="David" w:hint="cs"/>
          <w:sz w:val="24"/>
          <w:szCs w:val="24"/>
          <w:rtl/>
        </w:rPr>
        <w:t xml:space="preserve"> </w:t>
      </w:r>
      <w:r w:rsidR="00060DC0" w:rsidRPr="006B40BD">
        <w:rPr>
          <w:rFonts w:ascii="David" w:hAnsi="David" w:cs="David" w:hint="cs"/>
          <w:sz w:val="24"/>
          <w:szCs w:val="24"/>
          <w:u w:val="single"/>
          <w:rtl/>
        </w:rPr>
        <w:t>אין הגנות:</w:t>
      </w:r>
      <w:r w:rsidR="00060DC0">
        <w:rPr>
          <w:rFonts w:ascii="David" w:hAnsi="David" w:cs="David" w:hint="cs"/>
          <w:sz w:val="24"/>
          <w:szCs w:val="24"/>
          <w:rtl/>
        </w:rPr>
        <w:t xml:space="preserve"> אין עניין אישי כשר, אין לו חובה לעשות זאת.</w:t>
      </w:r>
      <w:r w:rsidR="00060DC0" w:rsidRPr="00060DC0">
        <w:rPr>
          <w:rFonts w:ascii="David" w:hAnsi="David" w:cs="David" w:hint="cs"/>
          <w:sz w:val="24"/>
          <w:szCs w:val="24"/>
          <w:rtl/>
        </w:rPr>
        <w:t xml:space="preserve"> </w:t>
      </w:r>
      <w:r w:rsidR="00060DC0" w:rsidRPr="00F10150">
        <w:rPr>
          <w:rFonts w:ascii="David" w:hAnsi="David" w:cs="David"/>
          <w:bCs/>
          <w:sz w:val="24"/>
          <w:szCs w:val="24"/>
          <w:rtl/>
        </w:rPr>
        <w:t>בעניין טענת הבעת דעה-</w:t>
      </w:r>
      <w:r w:rsidR="00060DC0" w:rsidRPr="00F10150">
        <w:rPr>
          <w:rFonts w:ascii="David" w:hAnsi="David" w:cs="David"/>
          <w:b/>
          <w:sz w:val="24"/>
          <w:szCs w:val="24"/>
          <w:rtl/>
        </w:rPr>
        <w:t xml:space="preserve"> </w:t>
      </w:r>
      <w:r w:rsidR="00060DC0">
        <w:rPr>
          <w:rFonts w:ascii="David" w:hAnsi="David" w:cs="David" w:hint="cs"/>
          <w:b/>
          <w:sz w:val="24"/>
          <w:szCs w:val="24"/>
          <w:rtl/>
        </w:rPr>
        <w:t xml:space="preserve">הוא יכל </w:t>
      </w:r>
      <w:r w:rsidR="00060DC0" w:rsidRPr="00C03FA3">
        <w:rPr>
          <w:rFonts w:ascii="David" w:hAnsi="David" w:cs="David" w:hint="cs"/>
          <w:b/>
          <w:sz w:val="24"/>
          <w:szCs w:val="24"/>
          <w:rtl/>
        </w:rPr>
        <w:t xml:space="preserve">להביע דעה נגד רשות </w:t>
      </w:r>
      <w:r w:rsidR="00060DC0">
        <w:rPr>
          <w:rFonts w:ascii="David" w:hAnsi="David" w:cs="David" w:hint="cs"/>
          <w:b/>
          <w:sz w:val="24"/>
          <w:szCs w:val="24"/>
          <w:rtl/>
        </w:rPr>
        <w:t>ה</w:t>
      </w:r>
      <w:r w:rsidR="00060DC0" w:rsidRPr="00C03FA3">
        <w:rPr>
          <w:rFonts w:ascii="David" w:hAnsi="David" w:cs="David" w:hint="cs"/>
          <w:b/>
          <w:sz w:val="24"/>
          <w:szCs w:val="24"/>
          <w:rtl/>
        </w:rPr>
        <w:t xml:space="preserve">הגירה </w:t>
      </w:r>
      <w:r w:rsidR="00060DC0">
        <w:rPr>
          <w:rFonts w:ascii="David" w:hAnsi="David" w:cs="David" w:hint="cs"/>
          <w:b/>
          <w:sz w:val="24"/>
          <w:szCs w:val="24"/>
          <w:rtl/>
        </w:rPr>
        <w:t xml:space="preserve">עצמה, למשל </w:t>
      </w:r>
      <w:r w:rsidR="00060DC0" w:rsidRPr="00C03FA3">
        <w:rPr>
          <w:rFonts w:ascii="David" w:hAnsi="David" w:cs="David" w:hint="cs"/>
          <w:b/>
          <w:sz w:val="24"/>
          <w:szCs w:val="24"/>
          <w:rtl/>
        </w:rPr>
        <w:t xml:space="preserve">בדף </w:t>
      </w:r>
      <w:r w:rsidR="00060DC0">
        <w:rPr>
          <w:rFonts w:ascii="David" w:hAnsi="David" w:cs="David" w:hint="cs"/>
          <w:b/>
          <w:sz w:val="24"/>
          <w:szCs w:val="24"/>
          <w:rtl/>
        </w:rPr>
        <w:t>ה</w:t>
      </w:r>
      <w:r w:rsidR="00060DC0" w:rsidRPr="00C03FA3">
        <w:rPr>
          <w:rFonts w:ascii="David" w:hAnsi="David" w:cs="David" w:hint="cs"/>
          <w:b/>
          <w:sz w:val="24"/>
          <w:szCs w:val="24"/>
          <w:rtl/>
        </w:rPr>
        <w:t>פייסבו</w:t>
      </w:r>
      <w:r w:rsidR="00060DC0">
        <w:rPr>
          <w:rFonts w:ascii="David" w:hAnsi="David" w:cs="David" w:hint="cs"/>
          <w:b/>
          <w:sz w:val="24"/>
          <w:szCs w:val="24"/>
          <w:rtl/>
        </w:rPr>
        <w:t>ק</w:t>
      </w:r>
      <w:r w:rsidR="00060DC0" w:rsidRPr="00C03FA3">
        <w:rPr>
          <w:rFonts w:ascii="David" w:hAnsi="David" w:cs="David" w:hint="cs"/>
          <w:b/>
          <w:sz w:val="24"/>
          <w:szCs w:val="24"/>
          <w:rtl/>
        </w:rPr>
        <w:t xml:space="preserve"> </w:t>
      </w:r>
      <w:r w:rsidR="00060DC0">
        <w:rPr>
          <w:rFonts w:ascii="David" w:hAnsi="David" w:cs="David" w:hint="cs"/>
          <w:b/>
          <w:sz w:val="24"/>
          <w:szCs w:val="24"/>
          <w:rtl/>
        </w:rPr>
        <w:t xml:space="preserve">שלה </w:t>
      </w:r>
      <w:r w:rsidR="00060DC0" w:rsidRPr="00C03FA3">
        <w:rPr>
          <w:rFonts w:ascii="David" w:hAnsi="David" w:cs="David" w:hint="cs"/>
          <w:b/>
          <w:sz w:val="24"/>
          <w:szCs w:val="24"/>
          <w:rtl/>
        </w:rPr>
        <w:t>(ולא בפוסט שרואים את הפקחים הספציפיי</w:t>
      </w:r>
      <w:r w:rsidR="00060DC0" w:rsidRPr="00C03FA3">
        <w:rPr>
          <w:rFonts w:ascii="David" w:hAnsi="David" w:cs="David" w:hint="eastAsia"/>
          <w:b/>
          <w:sz w:val="24"/>
          <w:szCs w:val="24"/>
          <w:rtl/>
        </w:rPr>
        <w:t>ם</w:t>
      </w:r>
      <w:r w:rsidR="00060DC0" w:rsidRPr="00C03FA3">
        <w:rPr>
          <w:rFonts w:ascii="David" w:hAnsi="David" w:cs="David" w:hint="cs"/>
          <w:b/>
          <w:sz w:val="24"/>
          <w:szCs w:val="24"/>
          <w:rtl/>
        </w:rPr>
        <w:t xml:space="preserve"> האלה.) </w:t>
      </w:r>
      <w:r w:rsidR="00060DC0">
        <w:rPr>
          <w:rFonts w:ascii="David" w:hAnsi="David" w:cs="David" w:hint="cs"/>
          <w:b/>
          <w:sz w:val="24"/>
          <w:szCs w:val="24"/>
          <w:rtl/>
        </w:rPr>
        <w:t xml:space="preserve"> </w:t>
      </w:r>
      <w:r w:rsidR="00060DC0">
        <w:rPr>
          <w:rFonts w:ascii="David" w:hAnsi="David" w:cs="David" w:hint="cs"/>
          <w:sz w:val="24"/>
          <w:szCs w:val="24"/>
          <w:rtl/>
        </w:rPr>
        <w:t xml:space="preserve">כמו כן, </w:t>
      </w:r>
      <w:r w:rsidR="00060DC0" w:rsidRPr="00F10150">
        <w:rPr>
          <w:rFonts w:ascii="David" w:hAnsi="David" w:cs="David"/>
          <w:sz w:val="24"/>
          <w:szCs w:val="24"/>
          <w:rtl/>
        </w:rPr>
        <w:t>השימוש בביטוי לא יכול להוות דרך לגיטימית כהבעת דעה נגד עובד ציבור. הוא יכול היה לבחור במילים אחרות ולא "נאצים".</w:t>
      </w:r>
    </w:p>
    <w:p w14:paraId="1A6146F9" w14:textId="4FF82C76" w:rsidR="00060DC0" w:rsidRPr="00060DC0" w:rsidRDefault="00060DC0" w:rsidP="00060DC0">
      <w:pPr>
        <w:spacing w:after="0" w:line="360" w:lineRule="auto"/>
        <w:ind w:left="-908" w:right="-851"/>
        <w:jc w:val="both"/>
        <w:rPr>
          <w:rFonts w:ascii="David" w:hAnsi="David" w:cs="David"/>
          <w:sz w:val="24"/>
          <w:szCs w:val="24"/>
          <w:rtl/>
        </w:rPr>
      </w:pPr>
      <w:r w:rsidRPr="006B40BD">
        <w:rPr>
          <w:rFonts w:ascii="David" w:hAnsi="David" w:cs="David"/>
          <w:b/>
          <w:bCs/>
          <w:sz w:val="24"/>
          <w:szCs w:val="24"/>
          <w:rtl/>
        </w:rPr>
        <w:t xml:space="preserve">נפסק 12.5 אלף ₪ </w:t>
      </w:r>
      <w:r w:rsidRPr="00F10150">
        <w:rPr>
          <w:rFonts w:ascii="David" w:hAnsi="David" w:cs="David"/>
          <w:sz w:val="24"/>
          <w:szCs w:val="24"/>
          <w:rtl/>
        </w:rPr>
        <w:t xml:space="preserve">לכל אחד מהתובעים. </w:t>
      </w:r>
      <w:r w:rsidRPr="006B40BD">
        <w:rPr>
          <w:rFonts w:ascii="David" w:hAnsi="David" w:cs="David" w:hint="cs"/>
          <w:sz w:val="24"/>
          <w:szCs w:val="24"/>
          <w:rtl/>
        </w:rPr>
        <w:t>פיצוי ללא הוכחת נזק</w:t>
      </w:r>
      <w:r>
        <w:rPr>
          <w:rFonts w:ascii="David" w:hAnsi="David" w:cs="David" w:hint="cs"/>
          <w:sz w:val="24"/>
          <w:szCs w:val="24"/>
          <w:rtl/>
        </w:rPr>
        <w:t xml:space="preserve">. </w:t>
      </w:r>
      <w:r w:rsidRPr="006B40BD">
        <w:rPr>
          <w:rFonts w:ascii="David" w:hAnsi="David" w:cs="David" w:hint="cs"/>
          <w:sz w:val="24"/>
          <w:szCs w:val="24"/>
          <w:rtl/>
        </w:rPr>
        <w:t>יכלו לקבוע יותר (</w:t>
      </w:r>
      <w:r>
        <w:rPr>
          <w:rFonts w:ascii="David" w:hAnsi="David" w:cs="David" w:hint="cs"/>
          <w:sz w:val="24"/>
          <w:szCs w:val="24"/>
          <w:rtl/>
        </w:rPr>
        <w:t xml:space="preserve">ניתן </w:t>
      </w:r>
      <w:r w:rsidRPr="006B40BD">
        <w:rPr>
          <w:rFonts w:ascii="David" w:hAnsi="David" w:cs="David" w:hint="cs"/>
          <w:sz w:val="24"/>
          <w:szCs w:val="24"/>
          <w:rtl/>
        </w:rPr>
        <w:t>מקסימום</w:t>
      </w:r>
      <w:r>
        <w:rPr>
          <w:rFonts w:ascii="David" w:hAnsi="David" w:cs="David" w:hint="cs"/>
          <w:sz w:val="24"/>
          <w:szCs w:val="24"/>
          <w:rtl/>
        </w:rPr>
        <w:t xml:space="preserve"> לפצות אחד</w:t>
      </w:r>
      <w:r w:rsidRPr="006B40BD">
        <w:rPr>
          <w:rFonts w:ascii="David" w:hAnsi="David" w:cs="David" w:hint="cs"/>
          <w:sz w:val="24"/>
          <w:szCs w:val="24"/>
          <w:rtl/>
        </w:rPr>
        <w:t xml:space="preserve"> </w:t>
      </w:r>
      <w:r>
        <w:rPr>
          <w:rFonts w:ascii="David" w:hAnsi="David" w:cs="David" w:hint="cs"/>
          <w:sz w:val="24"/>
          <w:szCs w:val="24"/>
          <w:rtl/>
        </w:rPr>
        <w:t>ב</w:t>
      </w:r>
      <w:r w:rsidRPr="006B40BD">
        <w:rPr>
          <w:rFonts w:ascii="David" w:hAnsi="David" w:cs="David" w:hint="cs"/>
          <w:sz w:val="24"/>
          <w:szCs w:val="24"/>
          <w:rtl/>
        </w:rPr>
        <w:t>50 אלף)</w:t>
      </w:r>
      <w:r>
        <w:rPr>
          <w:rFonts w:ascii="David" w:hAnsi="David" w:cs="David" w:hint="cs"/>
          <w:sz w:val="24"/>
          <w:szCs w:val="24"/>
          <w:rtl/>
        </w:rPr>
        <w:t xml:space="preserve">. </w:t>
      </w:r>
      <w:r w:rsidRPr="00F10150">
        <w:rPr>
          <w:rFonts w:ascii="David" w:hAnsi="David" w:cs="David"/>
          <w:sz w:val="24"/>
          <w:szCs w:val="24"/>
          <w:rtl/>
        </w:rPr>
        <w:t xml:space="preserve">ביהמ"ש מציין </w:t>
      </w:r>
      <w:r>
        <w:rPr>
          <w:rFonts w:ascii="David" w:hAnsi="David" w:cs="David" w:hint="cs"/>
          <w:sz w:val="24"/>
          <w:szCs w:val="24"/>
          <w:rtl/>
        </w:rPr>
        <w:t xml:space="preserve">שזה נמוך </w:t>
      </w:r>
      <w:r w:rsidRPr="00F10150">
        <w:rPr>
          <w:rFonts w:ascii="David" w:hAnsi="David" w:cs="David"/>
          <w:sz w:val="24"/>
          <w:szCs w:val="24"/>
          <w:rtl/>
        </w:rPr>
        <w:t xml:space="preserve">משמעותית מכל סכום אחר שנפסק במקרים דומים </w:t>
      </w:r>
      <w:r>
        <w:rPr>
          <w:rFonts w:ascii="David" w:hAnsi="David" w:cs="David" w:hint="cs"/>
          <w:sz w:val="24"/>
          <w:szCs w:val="24"/>
          <w:rtl/>
        </w:rPr>
        <w:t>(לה"ר</w:t>
      </w:r>
      <w:r w:rsidRPr="00F10150">
        <w:rPr>
          <w:rFonts w:ascii="David" w:hAnsi="David" w:cs="David"/>
          <w:sz w:val="24"/>
          <w:szCs w:val="24"/>
          <w:rtl/>
        </w:rPr>
        <w:t xml:space="preserve"> נגד עובד ציבור</w:t>
      </w:r>
      <w:r>
        <w:rPr>
          <w:rFonts w:ascii="David" w:hAnsi="David" w:cs="David" w:hint="cs"/>
          <w:sz w:val="24"/>
          <w:szCs w:val="24"/>
          <w:rtl/>
        </w:rPr>
        <w:t>)</w:t>
      </w:r>
      <w:r w:rsidRPr="00F10150">
        <w:rPr>
          <w:rFonts w:ascii="David" w:hAnsi="David" w:cs="David"/>
          <w:sz w:val="24"/>
          <w:szCs w:val="24"/>
          <w:rtl/>
        </w:rPr>
        <w:t xml:space="preserve">. </w:t>
      </w:r>
      <w:r>
        <w:rPr>
          <w:rFonts w:ascii="David" w:hAnsi="David" w:cs="David" w:hint="cs"/>
          <w:sz w:val="24"/>
          <w:szCs w:val="24"/>
          <w:rtl/>
        </w:rPr>
        <w:t xml:space="preserve">כאילו אומר </w:t>
      </w:r>
      <w:r>
        <w:rPr>
          <w:rFonts w:ascii="David" w:hAnsi="David" w:cs="David" w:hint="cs"/>
          <w:b/>
          <w:sz w:val="24"/>
          <w:szCs w:val="24"/>
          <w:rtl/>
        </w:rPr>
        <w:t>ש</w:t>
      </w:r>
      <w:r w:rsidRPr="006B40BD">
        <w:rPr>
          <w:rFonts w:ascii="David" w:hAnsi="David" w:cs="David" w:hint="cs"/>
          <w:b/>
          <w:sz w:val="24"/>
          <w:szCs w:val="24"/>
          <w:rtl/>
        </w:rPr>
        <w:t>נעשתה "הנחה" לאמדורסקי.</w:t>
      </w:r>
    </w:p>
    <w:p w14:paraId="75552453" w14:textId="4F42E80C" w:rsidR="00D153C9" w:rsidRPr="00622DFD" w:rsidRDefault="003A5EDA" w:rsidP="00614F10">
      <w:pPr>
        <w:spacing w:line="360" w:lineRule="auto"/>
        <w:ind w:left="-908" w:right="-851"/>
        <w:jc w:val="both"/>
        <w:rPr>
          <w:rFonts w:ascii="David" w:hAnsi="David" w:cs="David"/>
          <w:sz w:val="24"/>
          <w:szCs w:val="24"/>
          <w:u w:val="single"/>
          <w:rtl/>
        </w:rPr>
      </w:pPr>
      <w:r w:rsidRPr="00622DFD">
        <w:rPr>
          <w:rFonts w:ascii="David" w:hAnsi="David" w:cs="David" w:hint="cs"/>
          <w:sz w:val="24"/>
          <w:szCs w:val="24"/>
          <w:u w:val="single"/>
          <w:rtl/>
        </w:rPr>
        <w:t xml:space="preserve">כמעט לא ראינו מצב שבו אין אחראיות בכלל. </w:t>
      </w:r>
    </w:p>
    <w:p w14:paraId="65E1BC1D" w14:textId="23997996" w:rsidR="00990EA1" w:rsidRDefault="00990EA1" w:rsidP="00990EA1">
      <w:pPr>
        <w:spacing w:line="360" w:lineRule="auto"/>
        <w:ind w:left="-908" w:right="-851"/>
        <w:jc w:val="both"/>
        <w:rPr>
          <w:rFonts w:ascii="David" w:hAnsi="David" w:cs="David"/>
          <w:bCs/>
          <w:sz w:val="24"/>
          <w:szCs w:val="24"/>
          <w:u w:val="single"/>
          <w:rtl/>
        </w:rPr>
      </w:pPr>
      <w:r w:rsidRPr="001B2539">
        <w:rPr>
          <w:rFonts w:ascii="David" w:hAnsi="David" w:cs="David" w:hint="cs"/>
          <w:b/>
          <w:sz w:val="24"/>
          <w:szCs w:val="24"/>
          <w:highlight w:val="cyan"/>
          <w:u w:val="single"/>
          <w:rtl/>
        </w:rPr>
        <w:t>מאמרו של יובל קרניאל</w:t>
      </w:r>
      <w:r w:rsidRPr="00990EA1">
        <w:rPr>
          <w:rFonts w:ascii="David" w:hAnsi="David" w:cs="David" w:hint="cs"/>
          <w:b/>
          <w:sz w:val="24"/>
          <w:szCs w:val="24"/>
          <w:rtl/>
        </w:rPr>
        <w:t xml:space="preserve">- בוחן האם מותר להגיד </w:t>
      </w:r>
      <w:r>
        <w:rPr>
          <w:rFonts w:ascii="David" w:hAnsi="David" w:cs="David" w:hint="cs"/>
          <w:b/>
          <w:sz w:val="24"/>
          <w:szCs w:val="24"/>
          <w:rtl/>
        </w:rPr>
        <w:t xml:space="preserve">"נאצי" </w:t>
      </w:r>
      <w:r w:rsidRPr="00990EA1">
        <w:rPr>
          <w:rFonts w:ascii="David" w:hAnsi="David" w:cs="David" w:hint="cs"/>
          <w:b/>
          <w:sz w:val="24"/>
          <w:szCs w:val="24"/>
          <w:rtl/>
        </w:rPr>
        <w:t>על אדם גזען</w:t>
      </w:r>
      <w:r>
        <w:rPr>
          <w:rFonts w:ascii="David" w:hAnsi="David" w:cs="David" w:hint="cs"/>
          <w:b/>
          <w:sz w:val="24"/>
          <w:szCs w:val="24"/>
          <w:rtl/>
        </w:rPr>
        <w:t>.</w:t>
      </w:r>
      <w:r w:rsidRPr="00990EA1">
        <w:rPr>
          <w:rFonts w:ascii="David" w:hAnsi="David" w:cs="David" w:hint="cs"/>
          <w:b/>
          <w:sz w:val="24"/>
          <w:szCs w:val="24"/>
          <w:rtl/>
        </w:rPr>
        <w:t xml:space="preserve"> </w:t>
      </w:r>
      <w:r>
        <w:rPr>
          <w:rFonts w:ascii="David" w:hAnsi="David" w:cs="David" w:hint="cs"/>
          <w:b/>
          <w:sz w:val="24"/>
          <w:szCs w:val="24"/>
          <w:rtl/>
        </w:rPr>
        <w:t>עשה</w:t>
      </w:r>
      <w:r w:rsidRPr="00990EA1">
        <w:rPr>
          <w:rFonts w:ascii="David" w:hAnsi="David" w:cs="David" w:hint="cs"/>
          <w:b/>
          <w:sz w:val="24"/>
          <w:szCs w:val="24"/>
          <w:rtl/>
        </w:rPr>
        <w:t xml:space="preserve"> תזה מאוד מוצקה שיכולה להיראות מאוד קיצונית</w:t>
      </w:r>
      <w:r>
        <w:rPr>
          <w:rFonts w:ascii="David" w:hAnsi="David" w:cs="David" w:hint="cs"/>
          <w:b/>
          <w:sz w:val="24"/>
          <w:szCs w:val="24"/>
          <w:rtl/>
        </w:rPr>
        <w:t xml:space="preserve">. </w:t>
      </w:r>
      <w:r w:rsidRPr="00990EA1">
        <w:rPr>
          <w:rFonts w:ascii="David" w:hAnsi="David" w:cs="David" w:hint="cs"/>
          <w:sz w:val="24"/>
          <w:szCs w:val="24"/>
          <w:rtl/>
        </w:rPr>
        <w:t>תביעת לשון הרע היא תביעה במשפט הפרטי</w:t>
      </w:r>
      <w:r>
        <w:rPr>
          <w:rFonts w:ascii="David" w:hAnsi="David" w:cs="David" w:hint="cs"/>
          <w:sz w:val="24"/>
          <w:szCs w:val="24"/>
          <w:rtl/>
        </w:rPr>
        <w:t>, אולם</w:t>
      </w:r>
      <w:r w:rsidRPr="00990EA1">
        <w:rPr>
          <w:rFonts w:ascii="David" w:hAnsi="David" w:cs="David" w:hint="cs"/>
          <w:b/>
          <w:sz w:val="24"/>
          <w:szCs w:val="24"/>
          <w:rtl/>
        </w:rPr>
        <w:t xml:space="preserve"> לטענתו יש</w:t>
      </w:r>
      <w:r>
        <w:rPr>
          <w:rFonts w:ascii="David" w:hAnsi="David" w:cs="David" w:hint="cs"/>
          <w:b/>
          <w:sz w:val="24"/>
          <w:szCs w:val="24"/>
          <w:rtl/>
        </w:rPr>
        <w:t xml:space="preserve"> להגן על</w:t>
      </w:r>
      <w:r w:rsidRPr="00990EA1">
        <w:rPr>
          <w:rFonts w:ascii="David" w:hAnsi="David" w:cs="David" w:hint="cs"/>
          <w:b/>
          <w:sz w:val="24"/>
          <w:szCs w:val="24"/>
          <w:rtl/>
        </w:rPr>
        <w:t xml:space="preserve"> </w:t>
      </w:r>
      <w:r w:rsidRPr="00990EA1">
        <w:rPr>
          <w:rFonts w:ascii="David" w:hAnsi="David" w:cs="David" w:hint="cs"/>
          <w:bCs/>
          <w:sz w:val="24"/>
          <w:szCs w:val="24"/>
          <w:rtl/>
        </w:rPr>
        <w:t>אינטרס ציבורי</w:t>
      </w:r>
      <w:r w:rsidRPr="00990EA1">
        <w:rPr>
          <w:rFonts w:ascii="David" w:hAnsi="David" w:cs="David" w:hint="cs"/>
          <w:b/>
          <w:sz w:val="24"/>
          <w:szCs w:val="24"/>
          <w:rtl/>
        </w:rPr>
        <w:t xml:space="preserve"> </w:t>
      </w:r>
      <w:r>
        <w:rPr>
          <w:rFonts w:ascii="David" w:hAnsi="David" w:cs="David"/>
          <w:b/>
          <w:sz w:val="24"/>
          <w:szCs w:val="24"/>
          <w:rtl/>
        </w:rPr>
        <w:t>–</w:t>
      </w:r>
      <w:r>
        <w:rPr>
          <w:rFonts w:ascii="David" w:hAnsi="David" w:cs="David" w:hint="cs"/>
          <w:b/>
          <w:sz w:val="24"/>
          <w:szCs w:val="24"/>
          <w:rtl/>
        </w:rPr>
        <w:t xml:space="preserve"> הוקעת הגזענות, מיגור</w:t>
      </w:r>
      <w:r w:rsidRPr="00990EA1">
        <w:rPr>
          <w:rFonts w:ascii="David" w:hAnsi="David" w:cs="David" w:hint="cs"/>
          <w:b/>
          <w:sz w:val="24"/>
          <w:szCs w:val="24"/>
          <w:rtl/>
        </w:rPr>
        <w:t xml:space="preserve"> התופעה</w:t>
      </w:r>
      <w:r>
        <w:rPr>
          <w:rFonts w:ascii="David" w:hAnsi="David" w:cs="David" w:hint="cs"/>
          <w:b/>
          <w:sz w:val="24"/>
          <w:szCs w:val="24"/>
          <w:rtl/>
        </w:rPr>
        <w:t xml:space="preserve">. </w:t>
      </w:r>
      <w:r w:rsidRPr="00990EA1">
        <w:rPr>
          <w:rFonts w:ascii="David" w:hAnsi="David" w:cs="David" w:hint="cs"/>
          <w:b/>
          <w:sz w:val="24"/>
          <w:szCs w:val="24"/>
          <w:rtl/>
        </w:rPr>
        <w:t>ו</w:t>
      </w:r>
      <w:r>
        <w:rPr>
          <w:rFonts w:ascii="David" w:hAnsi="David" w:cs="David" w:hint="cs"/>
          <w:b/>
          <w:sz w:val="24"/>
          <w:szCs w:val="24"/>
          <w:rtl/>
        </w:rPr>
        <w:t>לשם כך</w:t>
      </w:r>
      <w:r w:rsidRPr="00990EA1">
        <w:rPr>
          <w:rFonts w:ascii="David" w:hAnsi="David" w:cs="David" w:hint="cs"/>
          <w:b/>
          <w:sz w:val="24"/>
          <w:szCs w:val="24"/>
          <w:rtl/>
        </w:rPr>
        <w:t xml:space="preserve"> אנו צריכים כחברה להיות סובלניים כלפי אנשים ש"נכנסים בגזענים" ומשתמשים בכינוי "נאצי" בשביל להילחם בתופעת הגזענות ביתר שאת</w:t>
      </w:r>
      <w:r>
        <w:rPr>
          <w:rFonts w:ascii="David" w:hAnsi="David" w:cs="David" w:hint="cs"/>
          <w:b/>
          <w:sz w:val="24"/>
          <w:szCs w:val="24"/>
          <w:rtl/>
        </w:rPr>
        <w:t>- יש לתת לאלה שמשתמשים בביטוי הגנה מלאה.</w:t>
      </w:r>
    </w:p>
    <w:p w14:paraId="67FCD3C5" w14:textId="05F746EE" w:rsidR="001B2539" w:rsidRDefault="00BA1F67" w:rsidP="00CA7846">
      <w:pPr>
        <w:spacing w:line="360" w:lineRule="auto"/>
        <w:ind w:left="-908" w:right="-851"/>
        <w:jc w:val="both"/>
        <w:rPr>
          <w:rFonts w:ascii="David" w:hAnsi="David" w:cs="David"/>
          <w:sz w:val="24"/>
          <w:szCs w:val="24"/>
          <w:rtl/>
        </w:rPr>
      </w:pPr>
      <w:r w:rsidRPr="00BA1F67">
        <w:rPr>
          <w:rFonts w:ascii="David" w:hAnsi="David" w:cs="David" w:hint="cs"/>
          <w:sz w:val="24"/>
          <w:szCs w:val="24"/>
          <w:u w:val="single"/>
          <w:rtl/>
        </w:rPr>
        <w:t>שמואלי</w:t>
      </w:r>
      <w:r>
        <w:rPr>
          <w:rFonts w:ascii="David" w:hAnsi="David" w:cs="David" w:hint="cs"/>
          <w:sz w:val="24"/>
          <w:szCs w:val="24"/>
          <w:rtl/>
        </w:rPr>
        <w:t xml:space="preserve">: </w:t>
      </w:r>
      <w:r w:rsidRPr="00BA1F67">
        <w:rPr>
          <w:rFonts w:ascii="David" w:hAnsi="David" w:cs="David" w:hint="cs"/>
          <w:sz w:val="24"/>
          <w:szCs w:val="24"/>
          <w:rtl/>
        </w:rPr>
        <w:t>קרניאל לא לקח בחשבון שיש עוד אינטרס ציבורי</w:t>
      </w:r>
      <w:r>
        <w:rPr>
          <w:rFonts w:ascii="David" w:hAnsi="David" w:cs="David" w:hint="cs"/>
          <w:sz w:val="24"/>
          <w:szCs w:val="24"/>
          <w:rtl/>
        </w:rPr>
        <w:t xml:space="preserve"> נוסף</w:t>
      </w:r>
      <w:r w:rsidRPr="00BA1F67">
        <w:rPr>
          <w:rFonts w:ascii="David" w:hAnsi="David" w:cs="David" w:hint="cs"/>
          <w:sz w:val="24"/>
          <w:szCs w:val="24"/>
          <w:rtl/>
        </w:rPr>
        <w:t xml:space="preserve">- הגנה מפני רידוד השואה ושמירה על </w:t>
      </w:r>
      <w:r>
        <w:rPr>
          <w:rFonts w:ascii="David" w:hAnsi="David" w:cs="David" w:hint="cs"/>
          <w:sz w:val="24"/>
          <w:szCs w:val="24"/>
          <w:rtl/>
        </w:rPr>
        <w:t xml:space="preserve">הניצולים </w:t>
      </w:r>
      <w:r w:rsidRPr="00BA1F67">
        <w:rPr>
          <w:rFonts w:ascii="David" w:hAnsi="David" w:cs="David" w:hint="cs"/>
          <w:sz w:val="24"/>
          <w:szCs w:val="24"/>
          <w:rtl/>
        </w:rPr>
        <w:t>ומשפח</w:t>
      </w:r>
      <w:r>
        <w:rPr>
          <w:rFonts w:ascii="David" w:hAnsi="David" w:cs="David" w:hint="cs"/>
          <w:sz w:val="24"/>
          <w:szCs w:val="24"/>
          <w:rtl/>
        </w:rPr>
        <w:t>ותיהם</w:t>
      </w:r>
      <w:r w:rsidRPr="00BA1F67">
        <w:rPr>
          <w:rFonts w:ascii="David" w:hAnsi="David" w:cs="David" w:hint="cs"/>
          <w:sz w:val="24"/>
          <w:szCs w:val="24"/>
          <w:rtl/>
        </w:rPr>
        <w:t xml:space="preserve"> מפני פגיעה בז</w:t>
      </w:r>
      <w:r>
        <w:rPr>
          <w:rFonts w:ascii="David" w:hAnsi="David" w:cs="David" w:hint="cs"/>
          <w:sz w:val="24"/>
          <w:szCs w:val="24"/>
          <w:rtl/>
        </w:rPr>
        <w:t>י</w:t>
      </w:r>
      <w:r w:rsidRPr="00BA1F67">
        <w:rPr>
          <w:rFonts w:ascii="David" w:hAnsi="David" w:cs="David" w:hint="cs"/>
          <w:sz w:val="24"/>
          <w:szCs w:val="24"/>
          <w:rtl/>
        </w:rPr>
        <w:t>כרון השואה</w:t>
      </w:r>
      <w:r>
        <w:rPr>
          <w:rFonts w:ascii="David" w:hAnsi="David" w:cs="David" w:hint="cs"/>
          <w:sz w:val="24"/>
          <w:szCs w:val="24"/>
          <w:rtl/>
        </w:rPr>
        <w:t xml:space="preserve">. </w:t>
      </w:r>
      <w:r w:rsidRPr="00BA1F67">
        <w:rPr>
          <w:rFonts w:ascii="David" w:hAnsi="David" w:cs="David" w:hint="cs"/>
          <w:b/>
          <w:sz w:val="24"/>
          <w:szCs w:val="24"/>
          <w:rtl/>
        </w:rPr>
        <w:t xml:space="preserve">יש </w:t>
      </w:r>
      <w:r w:rsidRPr="00BA1F67">
        <w:rPr>
          <w:rFonts w:ascii="David" w:hAnsi="David" w:cs="David" w:hint="cs"/>
          <w:bCs/>
          <w:sz w:val="24"/>
          <w:szCs w:val="24"/>
          <w:rtl/>
        </w:rPr>
        <w:t>לאזן בין כל האינטרסים הציבורי</w:t>
      </w:r>
      <w:r>
        <w:rPr>
          <w:rFonts w:ascii="David" w:hAnsi="David" w:cs="David" w:hint="cs"/>
          <w:bCs/>
          <w:sz w:val="24"/>
          <w:szCs w:val="24"/>
          <w:rtl/>
        </w:rPr>
        <w:t>י</w:t>
      </w:r>
      <w:r w:rsidRPr="00BA1F67">
        <w:rPr>
          <w:rFonts w:ascii="David" w:hAnsi="David" w:cs="David" w:hint="cs"/>
          <w:bCs/>
          <w:sz w:val="24"/>
          <w:szCs w:val="24"/>
          <w:rtl/>
        </w:rPr>
        <w:t>ם</w:t>
      </w:r>
      <w:r w:rsidRPr="00BA1F67">
        <w:rPr>
          <w:rFonts w:ascii="David" w:hAnsi="David" w:cs="David" w:hint="cs"/>
          <w:b/>
          <w:sz w:val="24"/>
          <w:szCs w:val="24"/>
          <w:rtl/>
        </w:rPr>
        <w:t>, ולא להגיע לתוצאה כה קיצונית כמו שקרניאל הציע</w:t>
      </w:r>
      <w:r w:rsidR="00CA7846">
        <w:rPr>
          <w:rFonts w:ascii="David" w:hAnsi="David" w:cs="David" w:hint="cs"/>
          <w:b/>
          <w:sz w:val="24"/>
          <w:szCs w:val="24"/>
          <w:rtl/>
        </w:rPr>
        <w:t>.</w:t>
      </w:r>
    </w:p>
    <w:p w14:paraId="16848816" w14:textId="77777777" w:rsidR="00BD73CE" w:rsidRDefault="000702E7" w:rsidP="000702E7">
      <w:pPr>
        <w:spacing w:after="0" w:line="360" w:lineRule="auto"/>
        <w:ind w:left="-908" w:right="-851"/>
        <w:jc w:val="both"/>
        <w:rPr>
          <w:rFonts w:ascii="David" w:hAnsi="David" w:cs="David"/>
          <w:sz w:val="24"/>
          <w:szCs w:val="24"/>
          <w:rtl/>
        </w:rPr>
      </w:pPr>
      <w:r w:rsidRPr="001B2539">
        <w:rPr>
          <w:rFonts w:ascii="David" w:hAnsi="David" w:cs="David" w:hint="cs"/>
          <w:sz w:val="24"/>
          <w:szCs w:val="24"/>
          <w:highlight w:val="cyan"/>
          <w:u w:val="single"/>
          <w:rtl/>
        </w:rPr>
        <w:t>ארץ נהדרת</w:t>
      </w:r>
      <w:r>
        <w:rPr>
          <w:rFonts w:ascii="David" w:hAnsi="David" w:cs="David" w:hint="cs"/>
          <w:sz w:val="24"/>
          <w:szCs w:val="24"/>
          <w:rtl/>
        </w:rPr>
        <w:t xml:space="preserve">- </w:t>
      </w:r>
      <w:bookmarkStart w:id="24" w:name="_Hlk77262690"/>
      <w:r w:rsidRPr="00C879F7">
        <w:rPr>
          <w:rFonts w:ascii="David" w:hAnsi="David" w:cs="David" w:hint="cs"/>
          <w:sz w:val="24"/>
          <w:szCs w:val="24"/>
          <w:rtl/>
        </w:rPr>
        <w:t xml:space="preserve">תוכנית רדיו </w:t>
      </w:r>
      <w:r>
        <w:rPr>
          <w:rFonts w:ascii="David" w:hAnsi="David" w:cs="David" w:hint="cs"/>
          <w:sz w:val="24"/>
          <w:szCs w:val="24"/>
          <w:rtl/>
        </w:rPr>
        <w:t>של הראל סגל ובה מארח את עורך וואלה גלובס, שיש לו דעות הפוכות משלו. מנתחים את ההשוואה של בן גביר ל</w:t>
      </w:r>
      <w:r w:rsidR="00BD73CE">
        <w:rPr>
          <w:rFonts w:ascii="David" w:hAnsi="David" w:cs="David" w:hint="cs"/>
          <w:sz w:val="24"/>
          <w:szCs w:val="24"/>
          <w:rtl/>
        </w:rPr>
        <w:t xml:space="preserve">דמות של </w:t>
      </w:r>
      <w:r>
        <w:rPr>
          <w:rFonts w:ascii="David" w:hAnsi="David" w:cs="David" w:hint="cs"/>
          <w:sz w:val="24"/>
          <w:szCs w:val="24"/>
          <w:rtl/>
        </w:rPr>
        <w:t xml:space="preserve">נאצי </w:t>
      </w:r>
      <w:r w:rsidR="00BD73CE">
        <w:rPr>
          <w:rFonts w:ascii="David" w:hAnsi="David" w:cs="David" w:hint="cs"/>
          <w:sz w:val="24"/>
          <w:szCs w:val="24"/>
          <w:rtl/>
        </w:rPr>
        <w:t xml:space="preserve">שנעשתה </w:t>
      </w:r>
      <w:r>
        <w:rPr>
          <w:rFonts w:ascii="David" w:hAnsi="David" w:cs="David" w:hint="cs"/>
          <w:sz w:val="24"/>
          <w:szCs w:val="24"/>
          <w:rtl/>
        </w:rPr>
        <w:t xml:space="preserve">בתוכנית ארץ נהדרת. </w:t>
      </w:r>
      <w:r w:rsidR="00BD73CE" w:rsidRPr="00A1696E">
        <w:rPr>
          <w:rFonts w:ascii="David" w:hAnsi="David" w:cs="David"/>
          <w:sz w:val="24"/>
          <w:szCs w:val="24"/>
          <w:rtl/>
        </w:rPr>
        <w:t xml:space="preserve">נשאלת השאלה איפה הגבול בסאטירה? </w:t>
      </w:r>
      <w:r>
        <w:rPr>
          <w:rFonts w:ascii="David" w:hAnsi="David" w:cs="David" w:hint="cs"/>
          <w:sz w:val="24"/>
          <w:szCs w:val="24"/>
          <w:rtl/>
        </w:rPr>
        <w:t>העורך</w:t>
      </w:r>
      <w:r w:rsidR="00BD73CE">
        <w:rPr>
          <w:rFonts w:ascii="David" w:hAnsi="David" w:cs="David" w:hint="cs"/>
          <w:sz w:val="24"/>
          <w:szCs w:val="24"/>
          <w:rtl/>
        </w:rPr>
        <w:t xml:space="preserve"> טוען שאין הגבלה לביטוי בסאטירה, בן גביר אכן גזען ולכן זה קביל.</w:t>
      </w:r>
      <w:r>
        <w:rPr>
          <w:rFonts w:ascii="David" w:hAnsi="David" w:cs="David" w:hint="cs"/>
          <w:sz w:val="24"/>
          <w:szCs w:val="24"/>
          <w:rtl/>
        </w:rPr>
        <w:t xml:space="preserve"> </w:t>
      </w:r>
    </w:p>
    <w:p w14:paraId="22B7B89A" w14:textId="07E926DC" w:rsidR="000702E7" w:rsidRDefault="000702E7" w:rsidP="000702E7">
      <w:pPr>
        <w:spacing w:after="0" w:line="360" w:lineRule="auto"/>
        <w:ind w:left="-908" w:right="-851"/>
        <w:jc w:val="both"/>
        <w:rPr>
          <w:rFonts w:ascii="David" w:hAnsi="David" w:cs="David"/>
          <w:sz w:val="24"/>
          <w:szCs w:val="24"/>
          <w:rtl/>
        </w:rPr>
      </w:pPr>
      <w:r w:rsidRPr="00C879F7">
        <w:rPr>
          <w:rFonts w:ascii="David" w:hAnsi="David" w:cs="David" w:hint="cs"/>
          <w:sz w:val="24"/>
          <w:szCs w:val="24"/>
          <w:u w:val="single"/>
          <w:rtl/>
        </w:rPr>
        <w:t>טענות הנגד היו:</w:t>
      </w:r>
    </w:p>
    <w:p w14:paraId="7D31AB68" w14:textId="77777777" w:rsidR="000702E7" w:rsidRDefault="000702E7" w:rsidP="00184A34">
      <w:pPr>
        <w:pStyle w:val="a7"/>
        <w:numPr>
          <w:ilvl w:val="0"/>
          <w:numId w:val="11"/>
        </w:numPr>
        <w:spacing w:after="0" w:line="360" w:lineRule="auto"/>
        <w:ind w:left="-341" w:right="-851"/>
        <w:jc w:val="both"/>
        <w:rPr>
          <w:rFonts w:ascii="David" w:hAnsi="David" w:cs="David"/>
          <w:sz w:val="24"/>
          <w:szCs w:val="24"/>
        </w:rPr>
      </w:pPr>
      <w:r w:rsidRPr="00C879F7">
        <w:rPr>
          <w:rFonts w:ascii="David" w:hAnsi="David" w:cs="David" w:hint="cs"/>
          <w:sz w:val="24"/>
          <w:szCs w:val="24"/>
          <w:rtl/>
        </w:rPr>
        <w:t xml:space="preserve">יש גבולות לשיח, להשוות חבר כנסת לנאצי </w:t>
      </w:r>
      <w:r>
        <w:rPr>
          <w:rFonts w:ascii="David" w:hAnsi="David" w:cs="David" w:hint="cs"/>
          <w:sz w:val="24"/>
          <w:szCs w:val="24"/>
          <w:rtl/>
        </w:rPr>
        <w:t>(גם אם הוא גזען)</w:t>
      </w:r>
      <w:r w:rsidRPr="00C879F7">
        <w:rPr>
          <w:rFonts w:ascii="David" w:hAnsi="David" w:cs="David" w:hint="cs"/>
          <w:sz w:val="24"/>
          <w:szCs w:val="24"/>
          <w:rtl/>
        </w:rPr>
        <w:t xml:space="preserve"> חוצה את הגבול, כיוון שהוא לא רצח 6 מיליון יהודים</w:t>
      </w:r>
      <w:r>
        <w:rPr>
          <w:rFonts w:ascii="David" w:hAnsi="David" w:cs="David" w:hint="cs"/>
          <w:sz w:val="24"/>
          <w:szCs w:val="24"/>
          <w:rtl/>
        </w:rPr>
        <w:t xml:space="preserve"> = יוצר זילות במושג השואה המביא להכחשתה. </w:t>
      </w:r>
    </w:p>
    <w:p w14:paraId="7589AF36" w14:textId="77777777" w:rsidR="000702E7" w:rsidRDefault="000702E7" w:rsidP="00184A34">
      <w:pPr>
        <w:pStyle w:val="a7"/>
        <w:numPr>
          <w:ilvl w:val="0"/>
          <w:numId w:val="11"/>
        </w:numPr>
        <w:spacing w:after="0" w:line="360" w:lineRule="auto"/>
        <w:ind w:left="-341" w:right="-851"/>
        <w:jc w:val="both"/>
        <w:rPr>
          <w:rFonts w:ascii="David" w:hAnsi="David" w:cs="David"/>
          <w:sz w:val="24"/>
          <w:szCs w:val="24"/>
        </w:rPr>
      </w:pPr>
      <w:r w:rsidRPr="00C879F7">
        <w:rPr>
          <w:rFonts w:ascii="David" w:hAnsi="David" w:cs="David" w:hint="cs"/>
          <w:sz w:val="24"/>
          <w:szCs w:val="24"/>
          <w:rtl/>
        </w:rPr>
        <w:t xml:space="preserve">אפילו ביהמ"ש בהרכב של 9 שופטים מול 0 התנגדויות, קיבל את התביעה שלו כנגד דנקנר שכינה אותו נאצי. </w:t>
      </w:r>
    </w:p>
    <w:p w14:paraId="3E13A354" w14:textId="77777777" w:rsidR="000702E7" w:rsidRPr="001E1E10" w:rsidRDefault="000702E7" w:rsidP="00184A34">
      <w:pPr>
        <w:pStyle w:val="a7"/>
        <w:numPr>
          <w:ilvl w:val="0"/>
          <w:numId w:val="11"/>
        </w:numPr>
        <w:spacing w:line="360" w:lineRule="auto"/>
        <w:ind w:left="-341" w:right="-851"/>
        <w:jc w:val="both"/>
        <w:rPr>
          <w:rFonts w:ascii="David" w:hAnsi="David" w:cs="David"/>
          <w:sz w:val="24"/>
          <w:szCs w:val="24"/>
        </w:rPr>
      </w:pPr>
      <w:r w:rsidRPr="00C879F7">
        <w:rPr>
          <w:rFonts w:ascii="David" w:hAnsi="David" w:cs="David" w:hint="cs"/>
          <w:sz w:val="24"/>
          <w:szCs w:val="24"/>
          <w:rtl/>
        </w:rPr>
        <w:t>זה לא אינטרס של</w:t>
      </w:r>
      <w:r>
        <w:rPr>
          <w:rFonts w:ascii="David" w:hAnsi="David" w:cs="David" w:hint="cs"/>
          <w:sz w:val="24"/>
          <w:szCs w:val="24"/>
          <w:rtl/>
        </w:rPr>
        <w:t>ו שלא יכנו אותך כך,</w:t>
      </w:r>
      <w:r w:rsidRPr="00C879F7">
        <w:rPr>
          <w:rFonts w:ascii="David" w:hAnsi="David" w:cs="David" w:hint="cs"/>
          <w:sz w:val="24"/>
          <w:szCs w:val="24"/>
          <w:rtl/>
        </w:rPr>
        <w:t xml:space="preserve"> </w:t>
      </w:r>
      <w:r>
        <w:rPr>
          <w:rFonts w:ascii="David" w:hAnsi="David" w:cs="David" w:hint="cs"/>
          <w:sz w:val="24"/>
          <w:szCs w:val="24"/>
          <w:rtl/>
        </w:rPr>
        <w:t xml:space="preserve">אלא של ניצולי השואה. כי שיח כזה יוצר </w:t>
      </w:r>
      <w:r w:rsidRPr="00C879F7">
        <w:rPr>
          <w:rFonts w:ascii="David" w:hAnsi="David" w:cs="David" w:hint="cs"/>
          <w:sz w:val="24"/>
          <w:szCs w:val="24"/>
          <w:rtl/>
        </w:rPr>
        <w:t>רידוד של השואה</w:t>
      </w:r>
      <w:r>
        <w:rPr>
          <w:rFonts w:ascii="David" w:hAnsi="David" w:cs="David" w:hint="cs"/>
          <w:sz w:val="24"/>
          <w:szCs w:val="24"/>
          <w:rtl/>
        </w:rPr>
        <w:t>.</w:t>
      </w:r>
      <w:r w:rsidRPr="00C879F7">
        <w:rPr>
          <w:rFonts w:ascii="David" w:hAnsi="David" w:cs="David" w:hint="cs"/>
          <w:sz w:val="24"/>
          <w:szCs w:val="24"/>
          <w:rtl/>
        </w:rPr>
        <w:t xml:space="preserve"> </w:t>
      </w:r>
    </w:p>
    <w:p w14:paraId="126D98F9" w14:textId="77777777" w:rsidR="000702E7" w:rsidRPr="00C879F7" w:rsidRDefault="000702E7" w:rsidP="00184A34">
      <w:pPr>
        <w:pStyle w:val="a7"/>
        <w:numPr>
          <w:ilvl w:val="0"/>
          <w:numId w:val="11"/>
        </w:numPr>
        <w:spacing w:line="360" w:lineRule="auto"/>
        <w:ind w:left="-341" w:right="-851"/>
        <w:jc w:val="both"/>
        <w:rPr>
          <w:rFonts w:ascii="David" w:hAnsi="David" w:cs="David"/>
          <w:sz w:val="24"/>
          <w:szCs w:val="24"/>
          <w:rtl/>
        </w:rPr>
      </w:pPr>
      <w:r w:rsidRPr="001E1E10">
        <w:rPr>
          <w:rFonts w:ascii="David" w:hAnsi="David" w:cs="David" w:hint="cs"/>
          <w:b/>
          <w:bCs/>
          <w:sz w:val="24"/>
          <w:szCs w:val="24"/>
          <w:rtl/>
        </w:rPr>
        <w:lastRenderedPageBreak/>
        <w:t xml:space="preserve">צריך להגביל את חופש הביטוי. </w:t>
      </w:r>
    </w:p>
    <w:bookmarkEnd w:id="24"/>
    <w:p w14:paraId="7A68D4C6" w14:textId="726E0624" w:rsidR="000702E7" w:rsidRPr="00990EA1" w:rsidRDefault="000702E7" w:rsidP="000702E7">
      <w:pPr>
        <w:spacing w:line="360" w:lineRule="auto"/>
        <w:ind w:left="-908" w:right="-851"/>
        <w:jc w:val="both"/>
        <w:rPr>
          <w:rFonts w:ascii="David" w:hAnsi="David" w:cs="David"/>
          <w:sz w:val="24"/>
          <w:szCs w:val="24"/>
          <w:rtl/>
        </w:rPr>
      </w:pPr>
      <w:r w:rsidRPr="004E6AFB">
        <w:rPr>
          <w:rFonts w:ascii="David" w:hAnsi="David" w:cs="David" w:hint="cs"/>
          <w:sz w:val="24"/>
          <w:szCs w:val="24"/>
          <w:u w:val="single"/>
          <w:rtl/>
        </w:rPr>
        <w:t>מגמת הפסיקה</w:t>
      </w:r>
      <w:r>
        <w:rPr>
          <w:rFonts w:ascii="David" w:hAnsi="David" w:cs="David" w:hint="cs"/>
          <w:sz w:val="24"/>
          <w:szCs w:val="24"/>
          <w:rtl/>
        </w:rPr>
        <w:t xml:space="preserve">- חופש הביטוי מתבטא גם בסאטירה (הגבול הכי עליון לביטוי). </w:t>
      </w:r>
    </w:p>
    <w:p w14:paraId="75142DCB" w14:textId="77777777" w:rsidR="00BA1F67" w:rsidRPr="00E633A9" w:rsidRDefault="00BA1F67" w:rsidP="00BA1F67">
      <w:pPr>
        <w:spacing w:after="0" w:line="360" w:lineRule="auto"/>
        <w:ind w:left="-908" w:right="-851"/>
        <w:jc w:val="center"/>
        <w:rPr>
          <w:rFonts w:ascii="David" w:hAnsi="David" w:cs="David"/>
          <w:b/>
          <w:bCs/>
          <w:i/>
          <w:iCs/>
          <w:sz w:val="24"/>
          <w:szCs w:val="24"/>
          <w:u w:val="single"/>
          <w:rtl/>
        </w:rPr>
      </w:pPr>
      <w:r w:rsidRPr="00E633A9">
        <w:rPr>
          <w:rFonts w:ascii="David" w:hAnsi="David" w:cs="David" w:hint="cs"/>
          <w:b/>
          <w:bCs/>
          <w:i/>
          <w:iCs/>
          <w:sz w:val="24"/>
          <w:szCs w:val="24"/>
          <w:u w:val="single"/>
          <w:rtl/>
        </w:rPr>
        <w:t>לסיכום</w:t>
      </w:r>
    </w:p>
    <w:p w14:paraId="222DB631" w14:textId="77777777" w:rsidR="00BA1F67" w:rsidRDefault="00BA1F67" w:rsidP="00BA1F67">
      <w:pPr>
        <w:spacing w:after="0" w:line="360" w:lineRule="auto"/>
        <w:ind w:left="-908" w:right="-851"/>
        <w:jc w:val="both"/>
        <w:rPr>
          <w:rFonts w:ascii="David" w:hAnsi="David" w:cs="David"/>
          <w:sz w:val="24"/>
          <w:szCs w:val="24"/>
          <w:rtl/>
        </w:rPr>
      </w:pPr>
      <w:r>
        <w:rPr>
          <w:rFonts w:ascii="David" w:hAnsi="David" w:cs="David" w:hint="cs"/>
          <w:sz w:val="24"/>
          <w:szCs w:val="24"/>
          <w:rtl/>
        </w:rPr>
        <w:t>איך ניתן לקחת עסק טעון כמו "רפו' ווימהאר" או את השימוש במילה "נאצי" בתוך מבחן אובייקטיבי/סובייקטיבי? זו לא הצורה הרגילה- התמודדות עם הנזק שנגרם לאדם כתוצאה מפגיע בשמו הטוב, אלא גם התמודדות מול תופעות חברתיות פסולות.</w:t>
      </w:r>
    </w:p>
    <w:p w14:paraId="4EB32993" w14:textId="77777777" w:rsidR="00BA1F67" w:rsidRDefault="00BA1F67" w:rsidP="00BA1F67">
      <w:pPr>
        <w:spacing w:after="0" w:line="360" w:lineRule="auto"/>
        <w:ind w:left="-908" w:right="-851"/>
        <w:jc w:val="both"/>
        <w:rPr>
          <w:rFonts w:ascii="David" w:hAnsi="David" w:cs="David"/>
          <w:sz w:val="24"/>
          <w:szCs w:val="24"/>
          <w:rtl/>
        </w:rPr>
      </w:pPr>
      <w:r w:rsidRPr="008B3B82">
        <w:rPr>
          <w:rFonts w:ascii="David" w:hAnsi="David" w:cs="David" w:hint="cs"/>
          <w:sz w:val="24"/>
          <w:szCs w:val="24"/>
          <w:u w:val="single"/>
          <w:rtl/>
        </w:rPr>
        <w:t>במדינה שיש בה גזענות להגיד "נאצי" זה לא מצב רגיל, אלא מצב מיוחד</w:t>
      </w:r>
      <w:r>
        <w:rPr>
          <w:rFonts w:ascii="David" w:hAnsi="David" w:cs="David" w:hint="cs"/>
          <w:sz w:val="24"/>
          <w:szCs w:val="24"/>
          <w:rtl/>
        </w:rPr>
        <w:t>:</w:t>
      </w:r>
    </w:p>
    <w:p w14:paraId="4A4ED9F2" w14:textId="77777777" w:rsidR="00BA1F67" w:rsidRDefault="00BA1F67" w:rsidP="00BA1F67">
      <w:pPr>
        <w:spacing w:after="0" w:line="360" w:lineRule="auto"/>
        <w:ind w:left="-908" w:right="-851"/>
        <w:jc w:val="both"/>
        <w:rPr>
          <w:rFonts w:ascii="David" w:hAnsi="David" w:cs="David"/>
          <w:sz w:val="24"/>
          <w:szCs w:val="24"/>
          <w:rtl/>
        </w:rPr>
      </w:pPr>
      <w:r w:rsidRPr="00245AB4">
        <w:rPr>
          <w:rFonts w:ascii="David" w:hAnsi="David" w:cs="David" w:hint="cs"/>
          <w:b/>
          <w:bCs/>
          <w:sz w:val="24"/>
          <w:szCs w:val="24"/>
          <w:rtl/>
        </w:rPr>
        <w:t>מצד אחד</w:t>
      </w:r>
      <w:r>
        <w:rPr>
          <w:rFonts w:ascii="David" w:hAnsi="David" w:cs="David" w:hint="cs"/>
          <w:sz w:val="24"/>
          <w:szCs w:val="24"/>
          <w:rtl/>
        </w:rPr>
        <w:t>, השימוש במונח "נאצי" לא יפורש במשמעות שהאדם אחראי להשמדת יהודים, עמד באושוויץ כמחליט, מבצע או כחלק מהפתרון הסופי, אלא שאותו אדם הינו גזען או פאשיסט. בייחוד במדינתנו, ובעיקר אם מדובר בניצול שואה.</w:t>
      </w:r>
    </w:p>
    <w:p w14:paraId="4E0C082F" w14:textId="77777777" w:rsidR="00BA1F67" w:rsidRDefault="00BA1F67" w:rsidP="00BA1F67">
      <w:pPr>
        <w:spacing w:after="0" w:line="360" w:lineRule="auto"/>
        <w:ind w:left="-908" w:right="-851"/>
        <w:jc w:val="both"/>
        <w:rPr>
          <w:rFonts w:ascii="David" w:hAnsi="David" w:cs="David"/>
          <w:sz w:val="24"/>
          <w:szCs w:val="24"/>
          <w:rtl/>
        </w:rPr>
      </w:pPr>
      <w:r w:rsidRPr="00245AB4">
        <w:rPr>
          <w:rFonts w:ascii="David" w:hAnsi="David" w:cs="David" w:hint="cs"/>
          <w:b/>
          <w:bCs/>
          <w:sz w:val="24"/>
          <w:szCs w:val="24"/>
          <w:rtl/>
        </w:rPr>
        <w:t>מצד שני</w:t>
      </w:r>
      <w:r>
        <w:rPr>
          <w:rFonts w:ascii="David" w:hAnsi="David" w:cs="David" w:hint="cs"/>
          <w:sz w:val="24"/>
          <w:szCs w:val="24"/>
          <w:rtl/>
        </w:rPr>
        <w:t xml:space="preserve">, יש גזענות בארץ. ומאחר וסבלנו משואה, פרעות והתקפות שנים רבות, אנו צריכים להיות סבלניים, אנטי גזעניים ולהוקיע את הגזענות באמצעות סלחנות. אולי לקבוע כי השימוש בביטוי אינו מהווה לשון הרע, אלא הבעת דעה בתום לב. מתוך המודעות לכך שיש גזענות והשימוש בביטוי יביא לכדי מיגורה. </w:t>
      </w:r>
    </w:p>
    <w:p w14:paraId="1B687550" w14:textId="30D3BDE6" w:rsidR="00990EA1" w:rsidRPr="00955B34" w:rsidRDefault="00BA1F67" w:rsidP="00955B34">
      <w:pPr>
        <w:spacing w:line="360" w:lineRule="auto"/>
        <w:ind w:left="-908" w:right="-851"/>
        <w:jc w:val="both"/>
        <w:rPr>
          <w:rFonts w:ascii="David" w:hAnsi="David" w:cs="David"/>
          <w:sz w:val="24"/>
          <w:szCs w:val="24"/>
          <w:rtl/>
        </w:rPr>
      </w:pPr>
      <w:r w:rsidRPr="00955B34">
        <w:rPr>
          <w:rFonts w:ascii="David" w:hAnsi="David" w:cs="David" w:hint="cs"/>
          <w:b/>
          <w:bCs/>
          <w:sz w:val="24"/>
          <w:szCs w:val="24"/>
          <w:rtl/>
        </w:rPr>
        <w:t>היום</w:t>
      </w:r>
      <w:r w:rsidRPr="00955B34">
        <w:rPr>
          <w:rFonts w:ascii="David" w:hAnsi="David" w:cs="David" w:hint="cs"/>
          <w:sz w:val="24"/>
          <w:szCs w:val="24"/>
          <w:rtl/>
        </w:rPr>
        <w:t xml:space="preserve"> מסתמנת גישה בפסיקה שהנטבח הנוסף (התמודדות עם בעיות חברתיות פסולות) מאזן את הגזענות.</w:t>
      </w:r>
    </w:p>
    <w:p w14:paraId="54CCFB63" w14:textId="531D057D" w:rsidR="003A5EDA" w:rsidRPr="00A32159" w:rsidRDefault="003A5EDA" w:rsidP="001C1DAB">
      <w:pPr>
        <w:spacing w:after="0" w:line="360" w:lineRule="auto"/>
        <w:ind w:left="-908" w:right="-851"/>
        <w:jc w:val="both"/>
        <w:rPr>
          <w:rFonts w:ascii="David" w:hAnsi="David" w:cs="David"/>
          <w:sz w:val="24"/>
          <w:szCs w:val="24"/>
          <w:u w:val="single"/>
          <w:rtl/>
        </w:rPr>
      </w:pPr>
      <w:r w:rsidRPr="00A32159">
        <w:rPr>
          <w:rFonts w:ascii="David" w:hAnsi="David" w:cs="David" w:hint="cs"/>
          <w:sz w:val="24"/>
          <w:szCs w:val="24"/>
          <w:u w:val="single"/>
          <w:rtl/>
        </w:rPr>
        <w:t>ממצאים:</w:t>
      </w:r>
    </w:p>
    <w:p w14:paraId="5867787B" w14:textId="254FEBC8" w:rsidR="003A5EDA" w:rsidRPr="00CA7846" w:rsidRDefault="003A5EDA" w:rsidP="00184A34">
      <w:pPr>
        <w:pStyle w:val="a7"/>
        <w:numPr>
          <w:ilvl w:val="0"/>
          <w:numId w:val="5"/>
        </w:numPr>
        <w:spacing w:after="0" w:line="360" w:lineRule="auto"/>
        <w:ind w:left="-341" w:right="-851"/>
        <w:jc w:val="both"/>
        <w:rPr>
          <w:rFonts w:ascii="David" w:hAnsi="David" w:cs="David"/>
          <w:sz w:val="24"/>
          <w:szCs w:val="24"/>
        </w:rPr>
      </w:pPr>
      <w:r>
        <w:rPr>
          <w:rFonts w:ascii="David" w:hAnsi="David" w:cs="David" w:hint="cs"/>
          <w:sz w:val="24"/>
          <w:szCs w:val="24"/>
          <w:rtl/>
        </w:rPr>
        <w:t xml:space="preserve">שימוש במילה "נאצי" מהווה לשון הרע וכמעט אין הגנות. </w:t>
      </w:r>
      <w:r w:rsidRPr="00CA7846">
        <w:rPr>
          <w:rFonts w:ascii="David" w:hAnsi="David" w:cs="David" w:hint="cs"/>
          <w:sz w:val="24"/>
          <w:szCs w:val="24"/>
          <w:rtl/>
        </w:rPr>
        <w:t>החריג: הלכת פריג- במקרים מסויימים השוואה לנאציזם יכולה לזכות להגנת הבעת דעה.</w:t>
      </w:r>
    </w:p>
    <w:p w14:paraId="604F292D" w14:textId="02645B5D" w:rsidR="003A5EDA" w:rsidRDefault="003A5EDA" w:rsidP="00184A34">
      <w:pPr>
        <w:pStyle w:val="a7"/>
        <w:numPr>
          <w:ilvl w:val="0"/>
          <w:numId w:val="5"/>
        </w:numPr>
        <w:spacing w:line="360" w:lineRule="auto"/>
        <w:ind w:left="-341" w:right="-851"/>
        <w:jc w:val="both"/>
        <w:rPr>
          <w:rFonts w:ascii="David" w:hAnsi="David" w:cs="David"/>
          <w:sz w:val="24"/>
          <w:szCs w:val="24"/>
        </w:rPr>
      </w:pPr>
      <w:r>
        <w:rPr>
          <w:rFonts w:ascii="David" w:hAnsi="David" w:cs="David" w:hint="cs"/>
          <w:sz w:val="24"/>
          <w:szCs w:val="24"/>
          <w:rtl/>
        </w:rPr>
        <w:t>לאיש ציבור/עובד ציבור ישנה רגישות יתרה ל</w:t>
      </w:r>
      <w:r w:rsidR="00BA1F67">
        <w:rPr>
          <w:rFonts w:ascii="David" w:hAnsi="David" w:cs="David" w:hint="cs"/>
          <w:sz w:val="24"/>
          <w:szCs w:val="24"/>
          <w:rtl/>
        </w:rPr>
        <w:t>כ</w:t>
      </w:r>
      <w:r>
        <w:rPr>
          <w:rFonts w:ascii="David" w:hAnsi="David" w:cs="David" w:hint="cs"/>
          <w:sz w:val="24"/>
          <w:szCs w:val="24"/>
          <w:rtl/>
        </w:rPr>
        <w:t>ינוי "נאצי".</w:t>
      </w:r>
    </w:p>
    <w:p w14:paraId="55BAFCFF" w14:textId="6F73F563" w:rsidR="003A5EDA" w:rsidRDefault="003A5EDA" w:rsidP="00184A34">
      <w:pPr>
        <w:pStyle w:val="a7"/>
        <w:numPr>
          <w:ilvl w:val="0"/>
          <w:numId w:val="5"/>
        </w:numPr>
        <w:spacing w:line="360" w:lineRule="auto"/>
        <w:ind w:left="-341" w:right="-851"/>
        <w:jc w:val="both"/>
        <w:rPr>
          <w:rFonts w:ascii="David" w:hAnsi="David" w:cs="David"/>
          <w:sz w:val="24"/>
          <w:szCs w:val="24"/>
        </w:rPr>
      </w:pPr>
      <w:r>
        <w:rPr>
          <w:rFonts w:ascii="David" w:hAnsi="David" w:cs="David" w:hint="cs"/>
          <w:sz w:val="24"/>
          <w:szCs w:val="24"/>
          <w:rtl/>
        </w:rPr>
        <w:t>תובע ניצול שואה = יחס מקל</w:t>
      </w:r>
    </w:p>
    <w:p w14:paraId="4E99D6CB" w14:textId="5F11C0CC" w:rsidR="003A5EDA" w:rsidRDefault="003A5EDA" w:rsidP="00184A34">
      <w:pPr>
        <w:pStyle w:val="a7"/>
        <w:numPr>
          <w:ilvl w:val="0"/>
          <w:numId w:val="5"/>
        </w:numPr>
        <w:spacing w:line="360" w:lineRule="auto"/>
        <w:ind w:left="-341" w:right="-851"/>
        <w:jc w:val="both"/>
        <w:rPr>
          <w:rFonts w:ascii="David" w:hAnsi="David" w:cs="David"/>
          <w:sz w:val="24"/>
          <w:szCs w:val="24"/>
        </w:rPr>
      </w:pPr>
      <w:r>
        <w:rPr>
          <w:rFonts w:ascii="David" w:hAnsi="David" w:cs="David" w:hint="cs"/>
          <w:sz w:val="24"/>
          <w:szCs w:val="24"/>
          <w:rtl/>
        </w:rPr>
        <w:t xml:space="preserve">תובע כנוקט ראשון = יחס מחמיר. </w:t>
      </w:r>
    </w:p>
    <w:p w14:paraId="471E2CED" w14:textId="44498FD7" w:rsidR="00BA1F67" w:rsidRDefault="00BA1F67" w:rsidP="00184A34">
      <w:pPr>
        <w:pStyle w:val="a7"/>
        <w:numPr>
          <w:ilvl w:val="0"/>
          <w:numId w:val="5"/>
        </w:numPr>
        <w:spacing w:line="360" w:lineRule="auto"/>
        <w:ind w:left="-341" w:right="-851"/>
        <w:jc w:val="both"/>
        <w:rPr>
          <w:rFonts w:ascii="David" w:hAnsi="David" w:cs="David"/>
          <w:sz w:val="24"/>
          <w:szCs w:val="24"/>
        </w:rPr>
      </w:pPr>
      <w:r>
        <w:rPr>
          <w:rFonts w:ascii="David" w:hAnsi="David" w:cs="David" w:hint="cs"/>
          <w:sz w:val="24"/>
          <w:szCs w:val="24"/>
          <w:rtl/>
        </w:rPr>
        <w:t xml:space="preserve">גישת קרניאל- שימוש בכינוי "נאצי" למען מלחמה בגזענות. </w:t>
      </w:r>
    </w:p>
    <w:p w14:paraId="55200F22" w14:textId="5EA52B1A" w:rsidR="00497D5A" w:rsidRDefault="00497D5A" w:rsidP="00A95E4B">
      <w:pPr>
        <w:spacing w:after="0" w:line="360" w:lineRule="auto"/>
        <w:ind w:left="-199" w:right="-284"/>
        <w:jc w:val="center"/>
        <w:rPr>
          <w:rFonts w:ascii="David" w:hAnsi="David" w:cs="David"/>
          <w:i/>
          <w:iCs/>
          <w:sz w:val="24"/>
          <w:szCs w:val="24"/>
          <w:u w:val="single"/>
          <w:rtl/>
        </w:rPr>
      </w:pPr>
      <w:bookmarkStart w:id="25" w:name="_Hlk71733914"/>
      <w:r w:rsidRPr="00497D5A">
        <w:rPr>
          <w:rFonts w:ascii="David" w:hAnsi="David" w:cs="David" w:hint="cs"/>
          <w:i/>
          <w:iCs/>
          <w:sz w:val="24"/>
          <w:szCs w:val="24"/>
          <w:u w:val="single"/>
          <w:rtl/>
        </w:rPr>
        <w:t>שיעור 5- 06/05/2021</w:t>
      </w:r>
    </w:p>
    <w:p w14:paraId="13DF2B06" w14:textId="155A608B" w:rsidR="00CF1F63" w:rsidRPr="00CF1F63" w:rsidRDefault="00CF1F63" w:rsidP="00A95E4B">
      <w:pPr>
        <w:spacing w:after="0" w:line="360" w:lineRule="auto"/>
        <w:ind w:left="-701" w:right="-851"/>
        <w:jc w:val="center"/>
        <w:rPr>
          <w:rFonts w:ascii="David" w:hAnsi="David" w:cs="David"/>
          <w:b/>
          <w:bCs/>
          <w:sz w:val="24"/>
          <w:szCs w:val="24"/>
          <w:rtl/>
        </w:rPr>
      </w:pPr>
      <w:r w:rsidRPr="00CF1F63">
        <w:rPr>
          <w:rFonts w:ascii="David" w:hAnsi="David" w:cs="David" w:hint="cs"/>
          <w:b/>
          <w:bCs/>
          <w:sz w:val="24"/>
          <w:szCs w:val="24"/>
          <w:rtl/>
        </w:rPr>
        <w:t>מבחן הציבור "בעיני הבריות"</w:t>
      </w:r>
    </w:p>
    <w:p w14:paraId="3EB3161D" w14:textId="77777777" w:rsidR="005345D5" w:rsidRDefault="00767E52" w:rsidP="001B2539">
      <w:pPr>
        <w:spacing w:before="240" w:after="0" w:line="360" w:lineRule="auto"/>
        <w:ind w:left="-766" w:right="-709"/>
        <w:jc w:val="both"/>
        <w:rPr>
          <w:rFonts w:ascii="David" w:hAnsi="David" w:cs="David"/>
          <w:sz w:val="24"/>
          <w:szCs w:val="24"/>
          <w:rtl/>
        </w:rPr>
      </w:pPr>
      <w:r>
        <w:rPr>
          <w:rFonts w:ascii="David" w:hAnsi="David" w:cs="David" w:hint="cs"/>
          <w:sz w:val="24"/>
          <w:szCs w:val="24"/>
          <w:rtl/>
        </w:rPr>
        <w:t xml:space="preserve">מהנושא של </w:t>
      </w:r>
      <w:r w:rsidR="00B46DDD">
        <w:rPr>
          <w:rFonts w:ascii="David" w:hAnsi="David" w:cs="David" w:hint="cs"/>
          <w:sz w:val="24"/>
          <w:szCs w:val="24"/>
          <w:rtl/>
        </w:rPr>
        <w:t>"</w:t>
      </w:r>
      <w:r>
        <w:rPr>
          <w:rFonts w:ascii="David" w:hAnsi="David" w:cs="David" w:hint="cs"/>
          <w:sz w:val="24"/>
          <w:szCs w:val="24"/>
          <w:rtl/>
        </w:rPr>
        <w:t>נאצי</w:t>
      </w:r>
      <w:r w:rsidR="00B46DDD">
        <w:rPr>
          <w:rFonts w:ascii="David" w:hAnsi="David" w:cs="David" w:hint="cs"/>
          <w:sz w:val="24"/>
          <w:szCs w:val="24"/>
          <w:rtl/>
        </w:rPr>
        <w:t>"</w:t>
      </w:r>
      <w:r>
        <w:rPr>
          <w:rFonts w:ascii="David" w:hAnsi="David" w:cs="David" w:hint="cs"/>
          <w:sz w:val="24"/>
          <w:szCs w:val="24"/>
          <w:rtl/>
        </w:rPr>
        <w:t xml:space="preserve"> אפשר ללמוד הרבה על לשון הרע- מהו פרסום, ההגנות השונות, מבחן הציבור ללשון הרע</w:t>
      </w:r>
      <w:r w:rsidR="005345D5">
        <w:rPr>
          <w:rFonts w:ascii="David" w:hAnsi="David" w:cs="David" w:hint="cs"/>
          <w:sz w:val="24"/>
          <w:szCs w:val="24"/>
          <w:rtl/>
        </w:rPr>
        <w:t>.</w:t>
      </w:r>
      <w:r>
        <w:rPr>
          <w:rFonts w:ascii="David" w:hAnsi="David" w:cs="David" w:hint="cs"/>
          <w:sz w:val="24"/>
          <w:szCs w:val="24"/>
          <w:rtl/>
        </w:rPr>
        <w:t xml:space="preserve"> </w:t>
      </w:r>
    </w:p>
    <w:p w14:paraId="138A5BFE" w14:textId="77777777" w:rsidR="00EF1968" w:rsidRDefault="005A19FE" w:rsidP="001B2539">
      <w:pPr>
        <w:spacing w:after="0" w:line="360" w:lineRule="auto"/>
        <w:ind w:left="-766" w:right="-709"/>
        <w:jc w:val="both"/>
        <w:rPr>
          <w:rFonts w:ascii="David" w:hAnsi="David" w:cs="David"/>
          <w:sz w:val="24"/>
          <w:szCs w:val="24"/>
          <w:u w:val="single"/>
          <w:rtl/>
        </w:rPr>
      </w:pPr>
      <w:r w:rsidRPr="005345D5">
        <w:rPr>
          <w:rFonts w:ascii="David" w:hAnsi="David" w:cs="David" w:hint="cs"/>
          <w:b/>
          <w:bCs/>
          <w:sz w:val="24"/>
          <w:szCs w:val="24"/>
          <w:rtl/>
        </w:rPr>
        <w:t xml:space="preserve">בוחנים את </w:t>
      </w:r>
      <w:r w:rsidR="000570F6" w:rsidRPr="005345D5">
        <w:rPr>
          <w:rFonts w:ascii="David" w:hAnsi="David" w:cs="David" w:hint="cs"/>
          <w:b/>
          <w:bCs/>
          <w:sz w:val="24"/>
          <w:szCs w:val="24"/>
          <w:rtl/>
        </w:rPr>
        <w:t>הנזק</w:t>
      </w:r>
      <w:r w:rsidR="005345D5">
        <w:rPr>
          <w:rFonts w:ascii="David" w:hAnsi="David" w:cs="David" w:hint="cs"/>
          <w:b/>
          <w:bCs/>
          <w:sz w:val="24"/>
          <w:szCs w:val="24"/>
          <w:rtl/>
        </w:rPr>
        <w:t xml:space="preserve"> הנפשי</w:t>
      </w:r>
      <w:r w:rsidRPr="005345D5">
        <w:rPr>
          <w:rFonts w:ascii="David" w:hAnsi="David" w:cs="David" w:hint="cs"/>
          <w:b/>
          <w:bCs/>
          <w:sz w:val="24"/>
          <w:szCs w:val="24"/>
          <w:rtl/>
        </w:rPr>
        <w:t xml:space="preserve"> </w:t>
      </w:r>
      <w:r w:rsidR="00E54E97" w:rsidRPr="005345D5">
        <w:rPr>
          <w:rFonts w:ascii="David" w:hAnsi="David" w:cs="David" w:hint="cs"/>
          <w:b/>
          <w:bCs/>
          <w:sz w:val="24"/>
          <w:szCs w:val="24"/>
          <w:rtl/>
        </w:rPr>
        <w:t>"בעייני הבריות"</w:t>
      </w:r>
      <w:r w:rsidR="00CF1F63">
        <w:rPr>
          <w:rFonts w:ascii="David" w:hAnsi="David" w:cs="David" w:hint="cs"/>
          <w:sz w:val="24"/>
          <w:szCs w:val="24"/>
          <w:rtl/>
        </w:rPr>
        <w:t>.</w:t>
      </w:r>
      <w:r w:rsidR="00E54E97">
        <w:rPr>
          <w:rFonts w:ascii="David" w:hAnsi="David" w:cs="David" w:hint="cs"/>
          <w:sz w:val="24"/>
          <w:szCs w:val="24"/>
          <w:rtl/>
        </w:rPr>
        <w:t xml:space="preserve"> בנזק פיזי </w:t>
      </w:r>
      <w:r w:rsidR="005345D5">
        <w:rPr>
          <w:rFonts w:ascii="David" w:hAnsi="David" w:cs="David" w:hint="cs"/>
          <w:sz w:val="24"/>
          <w:szCs w:val="24"/>
          <w:rtl/>
        </w:rPr>
        <w:t xml:space="preserve">נקבע </w:t>
      </w:r>
      <w:r>
        <w:rPr>
          <w:rFonts w:ascii="David" w:hAnsi="David" w:cs="David" w:hint="cs"/>
          <w:sz w:val="24"/>
          <w:szCs w:val="24"/>
          <w:rtl/>
        </w:rPr>
        <w:t xml:space="preserve">לפי </w:t>
      </w:r>
      <w:r w:rsidR="005345D5">
        <w:rPr>
          <w:rFonts w:ascii="David" w:hAnsi="David" w:cs="David" w:hint="cs"/>
          <w:sz w:val="24"/>
          <w:szCs w:val="24"/>
          <w:rtl/>
        </w:rPr>
        <w:t xml:space="preserve">מבחן </w:t>
      </w:r>
      <w:r>
        <w:rPr>
          <w:rFonts w:ascii="David" w:hAnsi="David" w:cs="David" w:hint="cs"/>
          <w:sz w:val="24"/>
          <w:szCs w:val="24"/>
          <w:rtl/>
        </w:rPr>
        <w:t>האדם הסביר.</w:t>
      </w:r>
      <w:r w:rsidR="00EF1968">
        <w:rPr>
          <w:rFonts w:ascii="David" w:hAnsi="David" w:cs="David" w:hint="cs"/>
          <w:sz w:val="24"/>
          <w:szCs w:val="24"/>
          <w:rtl/>
        </w:rPr>
        <w:t xml:space="preserve"> ב</w:t>
      </w:r>
      <w:r>
        <w:rPr>
          <w:rFonts w:ascii="David" w:hAnsi="David" w:cs="David" w:hint="cs"/>
          <w:sz w:val="24"/>
          <w:szCs w:val="24"/>
          <w:rtl/>
        </w:rPr>
        <w:t>נזק ריגשי</w:t>
      </w:r>
      <w:r w:rsidR="00EF1968">
        <w:rPr>
          <w:rFonts w:ascii="David" w:hAnsi="David" w:cs="David" w:hint="cs"/>
          <w:sz w:val="24"/>
          <w:szCs w:val="24"/>
          <w:rtl/>
        </w:rPr>
        <w:t xml:space="preserve"> עולה קושי.</w:t>
      </w:r>
      <w:r w:rsidR="000570F6">
        <w:rPr>
          <w:rFonts w:ascii="David" w:hAnsi="David" w:cs="David" w:hint="cs"/>
          <w:sz w:val="24"/>
          <w:szCs w:val="24"/>
          <w:rtl/>
        </w:rPr>
        <w:t xml:space="preserve"> </w:t>
      </w:r>
    </w:p>
    <w:p w14:paraId="4A6D96C3" w14:textId="04BE4C86" w:rsidR="005345D5" w:rsidRDefault="000570F6" w:rsidP="001B2539">
      <w:pPr>
        <w:spacing w:after="0" w:line="360" w:lineRule="auto"/>
        <w:ind w:left="-766" w:right="-709"/>
        <w:jc w:val="both"/>
        <w:rPr>
          <w:rFonts w:ascii="David" w:hAnsi="David" w:cs="David"/>
          <w:sz w:val="24"/>
          <w:szCs w:val="24"/>
          <w:rtl/>
        </w:rPr>
      </w:pPr>
      <w:r w:rsidRPr="001C7D61">
        <w:rPr>
          <w:rFonts w:ascii="David" w:hAnsi="David" w:cs="David" w:hint="cs"/>
          <w:sz w:val="24"/>
          <w:szCs w:val="24"/>
          <w:u w:val="single"/>
          <w:rtl/>
        </w:rPr>
        <w:t>מבחן סובייקטיבי</w:t>
      </w:r>
      <w:r w:rsidR="005345D5">
        <w:rPr>
          <w:rFonts w:ascii="David" w:hAnsi="David" w:cs="David" w:hint="cs"/>
          <w:sz w:val="24"/>
          <w:szCs w:val="24"/>
          <w:rtl/>
        </w:rPr>
        <w:t>:</w:t>
      </w:r>
      <w:r>
        <w:rPr>
          <w:rFonts w:ascii="David" w:hAnsi="David" w:cs="David" w:hint="cs"/>
          <w:sz w:val="24"/>
          <w:szCs w:val="24"/>
          <w:rtl/>
        </w:rPr>
        <w:t xml:space="preserve"> כמה האדם הספציפי נפגע</w:t>
      </w:r>
      <w:r w:rsidR="005345D5">
        <w:rPr>
          <w:rFonts w:ascii="David" w:hAnsi="David" w:cs="David" w:hint="cs"/>
          <w:sz w:val="24"/>
          <w:szCs w:val="24"/>
          <w:rtl/>
        </w:rPr>
        <w:t xml:space="preserve"> </w:t>
      </w:r>
      <w:r>
        <w:rPr>
          <w:rFonts w:ascii="David" w:hAnsi="David" w:cs="David" w:hint="cs"/>
          <w:sz w:val="24"/>
          <w:szCs w:val="24"/>
          <w:rtl/>
        </w:rPr>
        <w:t>ברגשותיו (לא נזק פסיכיאטרי)</w:t>
      </w:r>
      <w:r w:rsidR="005345D5">
        <w:rPr>
          <w:rFonts w:ascii="David" w:hAnsi="David" w:cs="David" w:hint="cs"/>
          <w:sz w:val="24"/>
          <w:szCs w:val="24"/>
          <w:rtl/>
        </w:rPr>
        <w:t xml:space="preserve">. </w:t>
      </w:r>
    </w:p>
    <w:p w14:paraId="1713F436" w14:textId="2BA9F422" w:rsidR="000570F6" w:rsidRDefault="000570F6" w:rsidP="001B2539">
      <w:pPr>
        <w:spacing w:line="360" w:lineRule="auto"/>
        <w:ind w:left="-766" w:right="-709"/>
        <w:jc w:val="both"/>
        <w:rPr>
          <w:rFonts w:ascii="David" w:hAnsi="David" w:cs="David"/>
          <w:sz w:val="24"/>
          <w:szCs w:val="24"/>
          <w:rtl/>
        </w:rPr>
      </w:pPr>
      <w:r>
        <w:rPr>
          <w:rFonts w:ascii="David" w:hAnsi="David" w:cs="David" w:hint="cs"/>
          <w:sz w:val="24"/>
          <w:szCs w:val="24"/>
          <w:rtl/>
        </w:rPr>
        <w:t xml:space="preserve">עם השנים נקבע כי </w:t>
      </w:r>
      <w:r w:rsidR="005345D5">
        <w:rPr>
          <w:rFonts w:ascii="David" w:hAnsi="David" w:cs="David" w:hint="cs"/>
          <w:sz w:val="24"/>
          <w:szCs w:val="24"/>
          <w:rtl/>
        </w:rPr>
        <w:t>ה</w:t>
      </w:r>
      <w:r w:rsidR="00EF1968">
        <w:rPr>
          <w:rFonts w:ascii="David" w:hAnsi="David" w:cs="David" w:hint="cs"/>
          <w:sz w:val="24"/>
          <w:szCs w:val="24"/>
          <w:rtl/>
        </w:rPr>
        <w:t xml:space="preserve">וא </w:t>
      </w:r>
      <w:r w:rsidR="005345D5">
        <w:rPr>
          <w:rFonts w:ascii="David" w:hAnsi="David" w:cs="David" w:hint="cs"/>
          <w:sz w:val="24"/>
          <w:szCs w:val="24"/>
          <w:rtl/>
        </w:rPr>
        <w:t xml:space="preserve">יצר פתח להצפת בתי המשפט, שהרי </w:t>
      </w:r>
      <w:r w:rsidR="001C7D61">
        <w:rPr>
          <w:rFonts w:ascii="David" w:hAnsi="David" w:cs="David" w:hint="cs"/>
          <w:sz w:val="24"/>
          <w:szCs w:val="24"/>
          <w:rtl/>
        </w:rPr>
        <w:t>כל נפגע יכול להגיד שהוא נפגע</w:t>
      </w:r>
      <w:r w:rsidR="00EF1968">
        <w:rPr>
          <w:rFonts w:ascii="David" w:hAnsi="David" w:cs="David" w:hint="cs"/>
          <w:sz w:val="24"/>
          <w:szCs w:val="24"/>
          <w:rtl/>
        </w:rPr>
        <w:t>.</w:t>
      </w:r>
      <w:r w:rsidR="001C7D61">
        <w:rPr>
          <w:rFonts w:ascii="David" w:hAnsi="David" w:cs="David" w:hint="cs"/>
          <w:sz w:val="24"/>
          <w:szCs w:val="24"/>
          <w:rtl/>
        </w:rPr>
        <w:t xml:space="preserve"> אין </w:t>
      </w:r>
      <w:r w:rsidR="00EF1968">
        <w:rPr>
          <w:rFonts w:ascii="David" w:hAnsi="David" w:cs="David" w:hint="cs"/>
          <w:sz w:val="24"/>
          <w:szCs w:val="24"/>
          <w:rtl/>
        </w:rPr>
        <w:t>מד עלבון.</w:t>
      </w:r>
    </w:p>
    <w:p w14:paraId="451F1EF1" w14:textId="0FCF0A67" w:rsidR="005345D5" w:rsidRDefault="005345D5" w:rsidP="001B2539">
      <w:pPr>
        <w:spacing w:after="0" w:line="360" w:lineRule="auto"/>
        <w:ind w:left="-766" w:right="-709"/>
        <w:jc w:val="both"/>
        <w:rPr>
          <w:rFonts w:ascii="David" w:hAnsi="David" w:cs="David"/>
          <w:sz w:val="24"/>
          <w:szCs w:val="24"/>
          <w:rtl/>
        </w:rPr>
      </w:pPr>
      <w:r w:rsidRPr="001C7D61">
        <w:rPr>
          <w:rFonts w:ascii="David" w:hAnsi="David" w:cs="David" w:hint="cs"/>
          <w:sz w:val="24"/>
          <w:szCs w:val="24"/>
          <w:u w:val="single"/>
          <w:rtl/>
        </w:rPr>
        <w:t>לכן ננקט</w:t>
      </w:r>
      <w:r w:rsidR="000570F6" w:rsidRPr="001C7D61">
        <w:rPr>
          <w:rFonts w:ascii="David" w:hAnsi="David" w:cs="David" w:hint="cs"/>
          <w:sz w:val="24"/>
          <w:szCs w:val="24"/>
          <w:u w:val="single"/>
          <w:rtl/>
        </w:rPr>
        <w:t xml:space="preserve"> מבחן אובייקטיבי</w:t>
      </w:r>
      <w:r>
        <w:rPr>
          <w:rFonts w:ascii="David" w:hAnsi="David" w:cs="David" w:hint="cs"/>
          <w:sz w:val="24"/>
          <w:szCs w:val="24"/>
          <w:rtl/>
        </w:rPr>
        <w:t>:</w:t>
      </w:r>
      <w:r w:rsidR="000570F6">
        <w:rPr>
          <w:rFonts w:ascii="David" w:hAnsi="David" w:cs="David" w:hint="cs"/>
          <w:sz w:val="24"/>
          <w:szCs w:val="24"/>
          <w:rtl/>
        </w:rPr>
        <w:t xml:space="preserve"> </w:t>
      </w:r>
      <w:bookmarkStart w:id="26" w:name="_Hlk77329638"/>
      <w:r w:rsidR="000570F6">
        <w:rPr>
          <w:rFonts w:ascii="David" w:hAnsi="David" w:cs="David" w:hint="cs"/>
          <w:sz w:val="24"/>
          <w:szCs w:val="24"/>
          <w:rtl/>
        </w:rPr>
        <w:t xml:space="preserve">איך </w:t>
      </w:r>
      <w:r>
        <w:rPr>
          <w:rFonts w:ascii="David" w:hAnsi="David" w:cs="David" w:hint="cs"/>
          <w:sz w:val="24"/>
          <w:szCs w:val="24"/>
          <w:rtl/>
        </w:rPr>
        <w:t>הפרסום</w:t>
      </w:r>
      <w:r w:rsidR="000570F6">
        <w:rPr>
          <w:rFonts w:ascii="David" w:hAnsi="David" w:cs="David" w:hint="cs"/>
          <w:sz w:val="24"/>
          <w:szCs w:val="24"/>
          <w:rtl/>
        </w:rPr>
        <w:t xml:space="preserve"> </w:t>
      </w:r>
      <w:r>
        <w:rPr>
          <w:rFonts w:ascii="David" w:hAnsi="David" w:cs="David" w:hint="cs"/>
          <w:sz w:val="24"/>
          <w:szCs w:val="24"/>
          <w:rtl/>
        </w:rPr>
        <w:t xml:space="preserve">(הפוגע) </w:t>
      </w:r>
      <w:r w:rsidR="000570F6">
        <w:rPr>
          <w:rFonts w:ascii="David" w:hAnsi="David" w:cs="David" w:hint="cs"/>
          <w:sz w:val="24"/>
          <w:szCs w:val="24"/>
          <w:rtl/>
        </w:rPr>
        <w:t>הי</w:t>
      </w:r>
      <w:r>
        <w:rPr>
          <w:rFonts w:ascii="David" w:hAnsi="David" w:cs="David" w:hint="cs"/>
          <w:sz w:val="24"/>
          <w:szCs w:val="24"/>
          <w:rtl/>
        </w:rPr>
        <w:t>ה</w:t>
      </w:r>
      <w:r w:rsidR="000570F6">
        <w:rPr>
          <w:rFonts w:ascii="David" w:hAnsi="David" w:cs="David" w:hint="cs"/>
          <w:sz w:val="24"/>
          <w:szCs w:val="24"/>
          <w:rtl/>
        </w:rPr>
        <w:t xml:space="preserve"> נתפס בעיני האדם הסביר או בעיני הציבור.</w:t>
      </w:r>
      <w:bookmarkEnd w:id="26"/>
    </w:p>
    <w:p w14:paraId="00B68F27" w14:textId="77777777" w:rsidR="00EF1968" w:rsidRDefault="005345D5" w:rsidP="001B2539">
      <w:pPr>
        <w:spacing w:after="0" w:line="360" w:lineRule="auto"/>
        <w:ind w:left="-766" w:right="-709"/>
        <w:jc w:val="both"/>
        <w:rPr>
          <w:rFonts w:ascii="David" w:hAnsi="David" w:cs="David"/>
          <w:sz w:val="24"/>
          <w:szCs w:val="24"/>
          <w:rtl/>
        </w:rPr>
      </w:pPr>
      <w:r>
        <w:rPr>
          <w:rFonts w:ascii="David" w:hAnsi="David" w:cs="David" w:hint="cs"/>
          <w:sz w:val="24"/>
          <w:szCs w:val="24"/>
          <w:rtl/>
        </w:rPr>
        <w:t xml:space="preserve">אבל </w:t>
      </w:r>
      <w:bookmarkStart w:id="27" w:name="_Hlk77329654"/>
      <w:r w:rsidR="000570F6">
        <w:rPr>
          <w:rFonts w:ascii="David" w:hAnsi="David" w:cs="David" w:hint="cs"/>
          <w:sz w:val="24"/>
          <w:szCs w:val="24"/>
          <w:rtl/>
        </w:rPr>
        <w:t>בגלל</w:t>
      </w:r>
      <w:r>
        <w:rPr>
          <w:rFonts w:ascii="David" w:hAnsi="David" w:cs="David" w:hint="cs"/>
          <w:sz w:val="24"/>
          <w:szCs w:val="24"/>
          <w:rtl/>
        </w:rPr>
        <w:t xml:space="preserve"> </w:t>
      </w:r>
      <w:r w:rsidR="000570F6">
        <w:rPr>
          <w:rFonts w:ascii="David" w:hAnsi="David" w:cs="David" w:hint="cs"/>
          <w:sz w:val="24"/>
          <w:szCs w:val="24"/>
          <w:rtl/>
        </w:rPr>
        <w:t xml:space="preserve">רב </w:t>
      </w:r>
      <w:r>
        <w:rPr>
          <w:rFonts w:ascii="David" w:hAnsi="David" w:cs="David" w:hint="cs"/>
          <w:sz w:val="24"/>
          <w:szCs w:val="24"/>
          <w:rtl/>
        </w:rPr>
        <w:t>ה</w:t>
      </w:r>
      <w:r w:rsidR="000570F6">
        <w:rPr>
          <w:rFonts w:ascii="David" w:hAnsi="David" w:cs="David" w:hint="cs"/>
          <w:sz w:val="24"/>
          <w:szCs w:val="24"/>
          <w:rtl/>
        </w:rPr>
        <w:t>תרבותיות</w:t>
      </w:r>
      <w:r>
        <w:rPr>
          <w:rFonts w:ascii="David" w:hAnsi="David" w:cs="David" w:hint="cs"/>
          <w:sz w:val="24"/>
          <w:szCs w:val="24"/>
          <w:rtl/>
        </w:rPr>
        <w:t xml:space="preserve"> שבמדינה</w:t>
      </w:r>
      <w:r w:rsidR="000570F6">
        <w:rPr>
          <w:rFonts w:ascii="David" w:hAnsi="David" w:cs="David" w:hint="cs"/>
          <w:sz w:val="24"/>
          <w:szCs w:val="24"/>
          <w:rtl/>
        </w:rPr>
        <w:t xml:space="preserve">, </w:t>
      </w:r>
      <w:bookmarkStart w:id="28" w:name="_Hlk77329752"/>
      <w:r w:rsidR="000570F6">
        <w:rPr>
          <w:rFonts w:ascii="David" w:hAnsi="David" w:cs="David" w:hint="cs"/>
          <w:sz w:val="24"/>
          <w:szCs w:val="24"/>
          <w:rtl/>
        </w:rPr>
        <w:t>הגיעו מקרים חריגים</w:t>
      </w:r>
      <w:r>
        <w:rPr>
          <w:rFonts w:ascii="David" w:hAnsi="David" w:cs="David" w:hint="cs"/>
          <w:sz w:val="24"/>
          <w:szCs w:val="24"/>
          <w:rtl/>
        </w:rPr>
        <w:t xml:space="preserve"> שבהם נטען כי</w:t>
      </w:r>
      <w:r w:rsidR="000570F6">
        <w:rPr>
          <w:rFonts w:ascii="David" w:hAnsi="David" w:cs="David" w:hint="cs"/>
          <w:sz w:val="24"/>
          <w:szCs w:val="24"/>
          <w:rtl/>
        </w:rPr>
        <w:t xml:space="preserve"> בעיני החברה </w:t>
      </w:r>
      <w:r>
        <w:rPr>
          <w:rFonts w:ascii="David" w:hAnsi="David" w:cs="David" w:hint="cs"/>
          <w:sz w:val="24"/>
          <w:szCs w:val="24"/>
          <w:rtl/>
        </w:rPr>
        <w:t xml:space="preserve">הישראלית ככלל, הפרסום </w:t>
      </w:r>
      <w:r w:rsidR="000570F6">
        <w:rPr>
          <w:rFonts w:ascii="David" w:hAnsi="David" w:cs="David" w:hint="cs"/>
          <w:sz w:val="24"/>
          <w:szCs w:val="24"/>
          <w:rtl/>
        </w:rPr>
        <w:t>לא נחשב לשון הרע, אבל באוכלוסייה ספציפית זו</w:t>
      </w:r>
      <w:r>
        <w:rPr>
          <w:rFonts w:ascii="David" w:hAnsi="David" w:cs="David" w:hint="cs"/>
          <w:sz w:val="24"/>
          <w:szCs w:val="24"/>
          <w:rtl/>
        </w:rPr>
        <w:t>, זה כן נחשב</w:t>
      </w:r>
      <w:bookmarkEnd w:id="28"/>
      <w:r>
        <w:rPr>
          <w:rFonts w:ascii="David" w:hAnsi="David" w:cs="David" w:hint="cs"/>
          <w:sz w:val="24"/>
          <w:szCs w:val="24"/>
          <w:rtl/>
        </w:rPr>
        <w:t>.</w:t>
      </w:r>
      <w:r w:rsidR="00EF1968">
        <w:rPr>
          <w:rFonts w:ascii="David" w:hAnsi="David" w:cs="David" w:hint="cs"/>
          <w:sz w:val="24"/>
          <w:szCs w:val="24"/>
          <w:rtl/>
        </w:rPr>
        <w:t xml:space="preserve"> </w:t>
      </w:r>
    </w:p>
    <w:bookmarkEnd w:id="27"/>
    <w:p w14:paraId="2A01743D" w14:textId="2F269C97" w:rsidR="005345D5" w:rsidRDefault="00EF1968" w:rsidP="001B2539">
      <w:pPr>
        <w:spacing w:after="0" w:line="360" w:lineRule="auto"/>
        <w:ind w:left="-766" w:right="-709"/>
        <w:jc w:val="both"/>
        <w:rPr>
          <w:rFonts w:ascii="David" w:hAnsi="David" w:cs="David"/>
          <w:sz w:val="24"/>
          <w:szCs w:val="24"/>
          <w:rtl/>
        </w:rPr>
      </w:pPr>
      <w:r w:rsidRPr="00EF1968">
        <w:rPr>
          <w:rFonts w:ascii="David" w:hAnsi="David" w:cs="David" w:hint="cs"/>
          <w:sz w:val="24"/>
          <w:szCs w:val="24"/>
          <w:u w:val="single"/>
          <w:rtl/>
        </w:rPr>
        <w:t>דוגמאות</w:t>
      </w:r>
      <w:r>
        <w:rPr>
          <w:rFonts w:ascii="David" w:hAnsi="David" w:cs="David" w:hint="cs"/>
          <w:sz w:val="24"/>
          <w:szCs w:val="24"/>
          <w:rtl/>
        </w:rPr>
        <w:t>:</w:t>
      </w:r>
      <w:r w:rsidR="000570F6">
        <w:rPr>
          <w:rFonts w:ascii="David" w:hAnsi="David" w:cs="David" w:hint="cs"/>
          <w:sz w:val="24"/>
          <w:szCs w:val="24"/>
          <w:rtl/>
        </w:rPr>
        <w:t xml:space="preserve"> </w:t>
      </w:r>
    </w:p>
    <w:p w14:paraId="172E4AF1" w14:textId="2E540D89" w:rsidR="005345D5" w:rsidRPr="00EF1968" w:rsidRDefault="005345D5" w:rsidP="00184A34">
      <w:pPr>
        <w:pStyle w:val="a7"/>
        <w:numPr>
          <w:ilvl w:val="0"/>
          <w:numId w:val="13"/>
        </w:numPr>
        <w:spacing w:after="0" w:line="360" w:lineRule="auto"/>
        <w:ind w:left="-341" w:right="-709"/>
        <w:jc w:val="both"/>
        <w:rPr>
          <w:rFonts w:ascii="David" w:hAnsi="David" w:cs="David"/>
          <w:sz w:val="24"/>
          <w:szCs w:val="24"/>
          <w:rtl/>
        </w:rPr>
      </w:pPr>
      <w:r w:rsidRPr="00EF1968">
        <w:rPr>
          <w:rFonts w:ascii="David" w:hAnsi="David" w:cs="David" w:hint="cs"/>
          <w:sz w:val="24"/>
          <w:szCs w:val="24"/>
          <w:rtl/>
        </w:rPr>
        <w:t xml:space="preserve">עבור </w:t>
      </w:r>
      <w:r w:rsidR="000570F6" w:rsidRPr="00EF1968">
        <w:rPr>
          <w:rFonts w:ascii="David" w:hAnsi="David" w:cs="David" w:hint="cs"/>
          <w:sz w:val="24"/>
          <w:szCs w:val="24"/>
          <w:rtl/>
        </w:rPr>
        <w:t>חרדי</w:t>
      </w:r>
      <w:r w:rsidRPr="00EF1968">
        <w:rPr>
          <w:rFonts w:ascii="David" w:hAnsi="David" w:cs="David" w:hint="cs"/>
          <w:sz w:val="24"/>
          <w:szCs w:val="24"/>
          <w:rtl/>
        </w:rPr>
        <w:t>, פרסום שקובע כי הוא</w:t>
      </w:r>
      <w:r w:rsidR="000570F6" w:rsidRPr="00EF1968">
        <w:rPr>
          <w:rFonts w:ascii="David" w:hAnsi="David" w:cs="David" w:hint="cs"/>
          <w:sz w:val="24"/>
          <w:szCs w:val="24"/>
          <w:rtl/>
        </w:rPr>
        <w:t xml:space="preserve"> מחזיק סמ</w:t>
      </w:r>
      <w:r w:rsidR="00905CB9">
        <w:rPr>
          <w:rFonts w:ascii="David" w:hAnsi="David" w:cs="David" w:hint="cs"/>
          <w:sz w:val="24"/>
          <w:szCs w:val="24"/>
          <w:rtl/>
        </w:rPr>
        <w:t>א</w:t>
      </w:r>
      <w:r w:rsidR="000570F6" w:rsidRPr="00EF1968">
        <w:rPr>
          <w:rFonts w:ascii="David" w:hAnsi="David" w:cs="David" w:hint="cs"/>
          <w:sz w:val="24"/>
          <w:szCs w:val="24"/>
          <w:rtl/>
        </w:rPr>
        <w:t xml:space="preserve">רטפון </w:t>
      </w:r>
      <w:r w:rsidRPr="00EF1968">
        <w:rPr>
          <w:rFonts w:ascii="David" w:hAnsi="David" w:cs="David" w:hint="cs"/>
          <w:sz w:val="24"/>
          <w:szCs w:val="24"/>
          <w:rtl/>
        </w:rPr>
        <w:t xml:space="preserve">יהווה עבורו </w:t>
      </w:r>
      <w:r w:rsidR="000570F6" w:rsidRPr="00EF1968">
        <w:rPr>
          <w:rFonts w:ascii="David" w:hAnsi="David" w:cs="David" w:hint="cs"/>
          <w:sz w:val="24"/>
          <w:szCs w:val="24"/>
          <w:rtl/>
        </w:rPr>
        <w:t xml:space="preserve">לשון הרע, </w:t>
      </w:r>
      <w:r w:rsidRPr="00EF1968">
        <w:rPr>
          <w:rFonts w:ascii="David" w:hAnsi="David" w:cs="David" w:hint="cs"/>
          <w:sz w:val="24"/>
          <w:szCs w:val="24"/>
          <w:rtl/>
        </w:rPr>
        <w:t>מאחר ויהיו לכך השלכות;</w:t>
      </w:r>
      <w:r w:rsidR="000570F6" w:rsidRPr="00EF1968">
        <w:rPr>
          <w:rFonts w:ascii="David" w:hAnsi="David" w:cs="David" w:hint="cs"/>
          <w:sz w:val="24"/>
          <w:szCs w:val="24"/>
          <w:rtl/>
        </w:rPr>
        <w:t xml:space="preserve"> </w:t>
      </w:r>
      <w:r w:rsidRPr="00EF1968">
        <w:rPr>
          <w:rFonts w:ascii="David" w:hAnsi="David" w:cs="David" w:hint="cs"/>
          <w:sz w:val="24"/>
          <w:szCs w:val="24"/>
          <w:rtl/>
        </w:rPr>
        <w:t>ילדיו יוצאו</w:t>
      </w:r>
      <w:r w:rsidR="000570F6" w:rsidRPr="00EF1968">
        <w:rPr>
          <w:rFonts w:ascii="David" w:hAnsi="David" w:cs="David" w:hint="cs"/>
          <w:sz w:val="24"/>
          <w:szCs w:val="24"/>
          <w:rtl/>
        </w:rPr>
        <w:t xml:space="preserve"> מביה"ס</w:t>
      </w:r>
      <w:r w:rsidRPr="00EF1968">
        <w:rPr>
          <w:rFonts w:ascii="David" w:hAnsi="David" w:cs="David" w:hint="cs"/>
          <w:sz w:val="24"/>
          <w:szCs w:val="24"/>
          <w:rtl/>
        </w:rPr>
        <w:t>, יהיה קשה לחתן אותם,</w:t>
      </w:r>
      <w:r w:rsidR="000570F6" w:rsidRPr="00EF1968">
        <w:rPr>
          <w:rFonts w:ascii="David" w:hAnsi="David" w:cs="David" w:hint="cs"/>
          <w:sz w:val="24"/>
          <w:szCs w:val="24"/>
          <w:rtl/>
        </w:rPr>
        <w:t xml:space="preserve"> </w:t>
      </w:r>
      <w:r w:rsidRPr="00EF1968">
        <w:rPr>
          <w:rFonts w:ascii="David" w:hAnsi="David" w:cs="David" w:hint="cs"/>
          <w:sz w:val="24"/>
          <w:szCs w:val="24"/>
          <w:rtl/>
        </w:rPr>
        <w:t xml:space="preserve">ינודו מהחברה החרדית וכיו"ב. </w:t>
      </w:r>
    </w:p>
    <w:p w14:paraId="48CA4B4C" w14:textId="5207CE66" w:rsidR="000570F6" w:rsidRPr="00EF1968" w:rsidRDefault="005345D5" w:rsidP="00184A34">
      <w:pPr>
        <w:pStyle w:val="a7"/>
        <w:numPr>
          <w:ilvl w:val="0"/>
          <w:numId w:val="13"/>
        </w:numPr>
        <w:spacing w:after="0" w:line="360" w:lineRule="auto"/>
        <w:ind w:left="-341" w:right="-709"/>
        <w:jc w:val="both"/>
        <w:rPr>
          <w:rFonts w:ascii="David" w:hAnsi="David" w:cs="David"/>
          <w:sz w:val="24"/>
          <w:szCs w:val="24"/>
          <w:rtl/>
        </w:rPr>
      </w:pPr>
      <w:r w:rsidRPr="00EF1968">
        <w:rPr>
          <w:rFonts w:ascii="David" w:hAnsi="David" w:cs="David" w:hint="cs"/>
          <w:sz w:val="24"/>
          <w:szCs w:val="24"/>
          <w:rtl/>
        </w:rPr>
        <w:t>כתב</w:t>
      </w:r>
      <w:r w:rsidR="001C7D61" w:rsidRPr="00EF1968">
        <w:rPr>
          <w:rFonts w:ascii="David" w:hAnsi="David" w:cs="David" w:hint="cs"/>
          <w:sz w:val="24"/>
          <w:szCs w:val="24"/>
          <w:rtl/>
        </w:rPr>
        <w:t>ו</w:t>
      </w:r>
      <w:r w:rsidRPr="00EF1968">
        <w:rPr>
          <w:rFonts w:ascii="David" w:hAnsi="David" w:cs="David" w:hint="cs"/>
          <w:sz w:val="24"/>
          <w:szCs w:val="24"/>
          <w:rtl/>
        </w:rPr>
        <w:t xml:space="preserve"> על </w:t>
      </w:r>
      <w:r w:rsidR="000570F6" w:rsidRPr="00EF1968">
        <w:rPr>
          <w:rFonts w:ascii="David" w:hAnsi="David" w:cs="David" w:hint="cs"/>
          <w:sz w:val="24"/>
          <w:szCs w:val="24"/>
          <w:rtl/>
        </w:rPr>
        <w:t>אמיל חביבי</w:t>
      </w:r>
      <w:r w:rsidRPr="00EF1968">
        <w:rPr>
          <w:rFonts w:ascii="David" w:hAnsi="David" w:cs="David" w:hint="cs"/>
          <w:sz w:val="24"/>
          <w:szCs w:val="24"/>
          <w:rtl/>
        </w:rPr>
        <w:t>, שהיה</w:t>
      </w:r>
      <w:r w:rsidR="001C7D61" w:rsidRPr="00EF1968">
        <w:rPr>
          <w:rFonts w:ascii="David" w:hAnsi="David" w:cs="David" w:hint="cs"/>
          <w:sz w:val="24"/>
          <w:szCs w:val="24"/>
          <w:rtl/>
        </w:rPr>
        <w:t xml:space="preserve"> בשעתו</w:t>
      </w:r>
      <w:r w:rsidRPr="00EF1968">
        <w:rPr>
          <w:rFonts w:ascii="David" w:hAnsi="David" w:cs="David" w:hint="cs"/>
          <w:sz w:val="24"/>
          <w:szCs w:val="24"/>
          <w:rtl/>
        </w:rPr>
        <w:t xml:space="preserve"> ח"כ ערבי ישראלי,</w:t>
      </w:r>
      <w:r w:rsidR="000570F6" w:rsidRPr="00EF1968">
        <w:rPr>
          <w:rFonts w:ascii="David" w:hAnsi="David" w:cs="David" w:hint="cs"/>
          <w:sz w:val="24"/>
          <w:szCs w:val="24"/>
          <w:rtl/>
        </w:rPr>
        <w:t xml:space="preserve"> </w:t>
      </w:r>
      <w:r w:rsidR="001C7D61" w:rsidRPr="00EF1968">
        <w:rPr>
          <w:rFonts w:ascii="David" w:hAnsi="David" w:cs="David" w:hint="cs"/>
          <w:sz w:val="24"/>
          <w:szCs w:val="24"/>
          <w:rtl/>
        </w:rPr>
        <w:t xml:space="preserve">בעיתון הירדני </w:t>
      </w:r>
      <w:r w:rsidR="001C7D61" w:rsidRPr="00EF1968">
        <w:rPr>
          <w:rFonts w:ascii="David" w:hAnsi="David" w:cs="David"/>
          <w:sz w:val="24"/>
          <w:szCs w:val="24"/>
          <w:rtl/>
        </w:rPr>
        <w:t xml:space="preserve">כבוגד בעם הערבי, </w:t>
      </w:r>
      <w:r w:rsidR="001C7D61" w:rsidRPr="00EF1968">
        <w:rPr>
          <w:rFonts w:ascii="David" w:hAnsi="David" w:cs="David" w:hint="cs"/>
          <w:sz w:val="24"/>
          <w:szCs w:val="24"/>
          <w:rtl/>
        </w:rPr>
        <w:t xml:space="preserve">כי </w:t>
      </w:r>
      <w:r w:rsidR="00EF1968">
        <w:rPr>
          <w:rFonts w:ascii="David" w:hAnsi="David" w:cs="David" w:hint="cs"/>
          <w:sz w:val="24"/>
          <w:szCs w:val="24"/>
          <w:rtl/>
        </w:rPr>
        <w:t xml:space="preserve">במלחמת השחרור </w:t>
      </w:r>
      <w:r w:rsidR="001C7D61" w:rsidRPr="00EF1968">
        <w:rPr>
          <w:rFonts w:ascii="David" w:hAnsi="David" w:cs="David"/>
          <w:sz w:val="24"/>
          <w:szCs w:val="24"/>
          <w:rtl/>
        </w:rPr>
        <w:t>נסע לצ'כוסלובקיה להבאת נשק עבור מדינת ישראל</w:t>
      </w:r>
      <w:r w:rsidR="001C7D61" w:rsidRPr="00EF1968">
        <w:rPr>
          <w:rFonts w:ascii="David" w:hAnsi="David" w:cs="David" w:hint="cs"/>
          <w:sz w:val="24"/>
          <w:szCs w:val="24"/>
          <w:rtl/>
        </w:rPr>
        <w:t xml:space="preserve"> לסיוע במלחמ</w:t>
      </w:r>
      <w:r w:rsidR="00EF1968">
        <w:rPr>
          <w:rFonts w:ascii="David" w:hAnsi="David" w:cs="David" w:hint="cs"/>
          <w:sz w:val="24"/>
          <w:szCs w:val="24"/>
          <w:rtl/>
        </w:rPr>
        <w:t>ה.</w:t>
      </w:r>
      <w:r w:rsidRPr="00EF1968">
        <w:rPr>
          <w:rFonts w:ascii="David" w:hAnsi="David" w:cs="David" w:hint="cs"/>
          <w:sz w:val="24"/>
          <w:szCs w:val="24"/>
          <w:rtl/>
        </w:rPr>
        <w:t xml:space="preserve"> </w:t>
      </w:r>
      <w:r w:rsidR="00EF1968">
        <w:rPr>
          <w:rFonts w:ascii="David" w:hAnsi="David" w:cs="David" w:hint="cs"/>
          <w:sz w:val="24"/>
          <w:szCs w:val="24"/>
          <w:rtl/>
        </w:rPr>
        <w:t xml:space="preserve">הערבים תבעו אותו </w:t>
      </w:r>
      <w:r w:rsidRPr="00EF1968">
        <w:rPr>
          <w:rFonts w:ascii="David" w:hAnsi="David" w:cs="David" w:hint="cs"/>
          <w:sz w:val="24"/>
          <w:szCs w:val="24"/>
          <w:rtl/>
        </w:rPr>
        <w:t xml:space="preserve">על לשון הרע </w:t>
      </w:r>
      <w:r w:rsidR="001C7D61" w:rsidRPr="00EF1968">
        <w:rPr>
          <w:rFonts w:ascii="David" w:hAnsi="David" w:cs="David" w:hint="cs"/>
          <w:sz w:val="24"/>
          <w:szCs w:val="24"/>
          <w:rtl/>
        </w:rPr>
        <w:t>שכן ראו בזה בוז והכפשה בעיני הציבור הערבי.</w:t>
      </w:r>
      <w:r w:rsidRPr="00EF1968">
        <w:rPr>
          <w:rFonts w:ascii="David" w:hAnsi="David" w:cs="David" w:hint="cs"/>
          <w:sz w:val="24"/>
          <w:szCs w:val="24"/>
          <w:rtl/>
        </w:rPr>
        <w:t xml:space="preserve"> </w:t>
      </w:r>
      <w:r w:rsidR="000570F6" w:rsidRPr="00EF1968">
        <w:rPr>
          <w:rFonts w:ascii="David" w:hAnsi="David" w:cs="David" w:hint="cs"/>
          <w:sz w:val="24"/>
          <w:szCs w:val="24"/>
          <w:rtl/>
        </w:rPr>
        <w:t xml:space="preserve">לביהמ"ש היה </w:t>
      </w:r>
      <w:r w:rsidRPr="00EF1968">
        <w:rPr>
          <w:rFonts w:ascii="David" w:hAnsi="David" w:cs="David" w:hint="cs"/>
          <w:sz w:val="24"/>
          <w:szCs w:val="24"/>
          <w:rtl/>
        </w:rPr>
        <w:t>קושי בקביעת עזרה למדינה כלשון הרע. מבחינת</w:t>
      </w:r>
      <w:r w:rsidR="001C7D61" w:rsidRPr="00EF1968">
        <w:rPr>
          <w:rFonts w:ascii="David" w:hAnsi="David" w:cs="David" w:hint="cs"/>
          <w:sz w:val="24"/>
          <w:szCs w:val="24"/>
          <w:rtl/>
        </w:rPr>
        <w:t xml:space="preserve"> המבחן האובייקטיבי זה</w:t>
      </w:r>
      <w:r w:rsidR="000570F6" w:rsidRPr="00EF1968">
        <w:rPr>
          <w:rFonts w:ascii="David" w:hAnsi="David" w:cs="David" w:hint="cs"/>
          <w:sz w:val="24"/>
          <w:szCs w:val="24"/>
          <w:rtl/>
        </w:rPr>
        <w:t xml:space="preserve"> לא מסתדר עם הציבור </w:t>
      </w:r>
      <w:r w:rsidR="00405DAE">
        <w:rPr>
          <w:rFonts w:ascii="David" w:hAnsi="David" w:cs="David" w:hint="cs"/>
          <w:sz w:val="24"/>
          <w:szCs w:val="24"/>
          <w:rtl/>
        </w:rPr>
        <w:t>ברחב במדינה</w:t>
      </w:r>
      <w:r w:rsidR="000570F6" w:rsidRPr="00EF1968">
        <w:rPr>
          <w:rFonts w:ascii="David" w:hAnsi="David" w:cs="David" w:hint="cs"/>
          <w:sz w:val="24"/>
          <w:szCs w:val="24"/>
          <w:rtl/>
        </w:rPr>
        <w:t xml:space="preserve">, למרות שזה </w:t>
      </w:r>
      <w:r w:rsidR="00EF1968">
        <w:rPr>
          <w:rFonts w:ascii="David" w:hAnsi="David" w:cs="David" w:hint="cs"/>
          <w:sz w:val="24"/>
          <w:szCs w:val="24"/>
          <w:rtl/>
        </w:rPr>
        <w:t>עולה לכדי פגיעה ב</w:t>
      </w:r>
      <w:r w:rsidR="000570F6" w:rsidRPr="00EF1968">
        <w:rPr>
          <w:rFonts w:ascii="David" w:hAnsi="David" w:cs="David" w:hint="cs"/>
          <w:sz w:val="24"/>
          <w:szCs w:val="24"/>
          <w:rtl/>
        </w:rPr>
        <w:t>ציבור הערבי.</w:t>
      </w:r>
      <w:r w:rsidR="00EF1968">
        <w:rPr>
          <w:rFonts w:ascii="David" w:hAnsi="David" w:cs="David" w:hint="cs"/>
          <w:sz w:val="24"/>
          <w:szCs w:val="24"/>
          <w:rtl/>
        </w:rPr>
        <w:t>..</w:t>
      </w:r>
    </w:p>
    <w:p w14:paraId="42B32BCA" w14:textId="77777777" w:rsidR="00405DAE" w:rsidRPr="00405DAE" w:rsidRDefault="00EF1968" w:rsidP="001B2539">
      <w:pPr>
        <w:spacing w:after="0" w:line="360" w:lineRule="auto"/>
        <w:ind w:left="-766" w:right="-709"/>
        <w:jc w:val="both"/>
        <w:rPr>
          <w:rFonts w:ascii="David" w:hAnsi="David" w:cs="David"/>
          <w:sz w:val="24"/>
          <w:szCs w:val="24"/>
          <w:u w:val="double"/>
          <w:rtl/>
        </w:rPr>
      </w:pPr>
      <w:r w:rsidRPr="00405DAE">
        <w:rPr>
          <w:rFonts w:ascii="David" w:hAnsi="David" w:cs="David" w:hint="cs"/>
          <w:sz w:val="24"/>
          <w:szCs w:val="24"/>
          <w:u w:val="double"/>
          <w:rtl/>
        </w:rPr>
        <w:t xml:space="preserve">לכן </w:t>
      </w:r>
      <w:bookmarkStart w:id="29" w:name="_Hlk77329828"/>
      <w:r w:rsidRPr="00405DAE">
        <w:rPr>
          <w:rFonts w:ascii="David" w:hAnsi="David" w:cs="David" w:hint="cs"/>
          <w:sz w:val="24"/>
          <w:szCs w:val="24"/>
          <w:u w:val="double"/>
          <w:rtl/>
        </w:rPr>
        <w:t>בדיקה אובייקטיבית ביחס לכלל המדינה לא מתאימה לכל קבוצה בציבור.</w:t>
      </w:r>
      <w:r w:rsidR="00405DAE" w:rsidRPr="00405DAE">
        <w:rPr>
          <w:rFonts w:ascii="David" w:hAnsi="David" w:cs="David" w:hint="cs"/>
          <w:sz w:val="24"/>
          <w:szCs w:val="24"/>
          <w:u w:val="double"/>
          <w:rtl/>
        </w:rPr>
        <w:t xml:space="preserve"> </w:t>
      </w:r>
      <w:bookmarkEnd w:id="29"/>
    </w:p>
    <w:p w14:paraId="57B510DF" w14:textId="3FE4AC4F" w:rsidR="00EF1968" w:rsidRPr="00405DAE" w:rsidRDefault="00EF1968" w:rsidP="001B2539">
      <w:pPr>
        <w:spacing w:after="0" w:line="360" w:lineRule="auto"/>
        <w:ind w:left="-766" w:right="-709"/>
        <w:jc w:val="both"/>
        <w:rPr>
          <w:rFonts w:ascii="David" w:hAnsi="David" w:cs="David"/>
          <w:b/>
          <w:bCs/>
          <w:sz w:val="24"/>
          <w:szCs w:val="24"/>
          <w:rtl/>
        </w:rPr>
      </w:pPr>
      <w:r>
        <w:rPr>
          <w:rFonts w:ascii="David" w:hAnsi="David" w:cs="David" w:hint="cs"/>
          <w:sz w:val="24"/>
          <w:szCs w:val="24"/>
          <w:rtl/>
        </w:rPr>
        <w:t xml:space="preserve">בשנות ה80, התקבל המבחן הקהילתי: </w:t>
      </w:r>
      <w:bookmarkStart w:id="30" w:name="_Hlk71731717"/>
      <w:bookmarkStart w:id="31" w:name="_Hlk77329991"/>
      <w:r w:rsidRPr="000570F6">
        <w:rPr>
          <w:rFonts w:ascii="David" w:hAnsi="David" w:cs="David" w:hint="cs"/>
          <w:b/>
          <w:bCs/>
          <w:sz w:val="24"/>
          <w:szCs w:val="24"/>
          <w:rtl/>
        </w:rPr>
        <w:t>מבחן הציבור שעליו נמנה אותו אדם</w:t>
      </w:r>
      <w:bookmarkEnd w:id="30"/>
      <w:r>
        <w:rPr>
          <w:rFonts w:ascii="David" w:hAnsi="David" w:cs="David" w:hint="cs"/>
          <w:sz w:val="24"/>
          <w:szCs w:val="24"/>
          <w:rtl/>
        </w:rPr>
        <w:t>. מבחן "האדם הסביר" לפי האוכלוסייה בה הוא גר. שילוב בין האובייקטיבי לסובייקטיבי, שכן לא בעיני הציבור אבל גם לא בעיני האדם עצמו</w:t>
      </w:r>
      <w:bookmarkEnd w:id="31"/>
      <w:r>
        <w:rPr>
          <w:rFonts w:ascii="David" w:hAnsi="David" w:cs="David" w:hint="cs"/>
          <w:sz w:val="24"/>
          <w:szCs w:val="24"/>
          <w:rtl/>
        </w:rPr>
        <w:t>.</w:t>
      </w:r>
    </w:p>
    <w:p w14:paraId="42BF16E8" w14:textId="60B1CAEF" w:rsidR="00EF1968" w:rsidRDefault="00EF1968" w:rsidP="001B2539">
      <w:pPr>
        <w:spacing w:after="0" w:line="360" w:lineRule="auto"/>
        <w:ind w:left="-766" w:right="-709"/>
        <w:jc w:val="both"/>
        <w:rPr>
          <w:rFonts w:ascii="David" w:hAnsi="David" w:cs="David"/>
          <w:sz w:val="24"/>
          <w:szCs w:val="24"/>
          <w:rtl/>
        </w:rPr>
      </w:pPr>
      <w:bookmarkStart w:id="32" w:name="_Hlk77330006"/>
      <w:r w:rsidRPr="00EF1968">
        <w:rPr>
          <w:rFonts w:ascii="David" w:hAnsi="David" w:cs="David" w:hint="cs"/>
          <w:sz w:val="24"/>
          <w:szCs w:val="24"/>
          <w:u w:val="single"/>
          <w:rtl/>
        </w:rPr>
        <w:lastRenderedPageBreak/>
        <w:t xml:space="preserve">עלתה </w:t>
      </w:r>
      <w:r w:rsidR="000570F6" w:rsidRPr="00EF1968">
        <w:rPr>
          <w:rFonts w:ascii="David" w:hAnsi="David" w:cs="David" w:hint="cs"/>
          <w:sz w:val="24"/>
          <w:szCs w:val="24"/>
          <w:u w:val="single"/>
          <w:rtl/>
        </w:rPr>
        <w:t>בעיה</w:t>
      </w:r>
      <w:r>
        <w:rPr>
          <w:rFonts w:ascii="David" w:hAnsi="David" w:cs="David" w:hint="cs"/>
          <w:sz w:val="24"/>
          <w:szCs w:val="24"/>
          <w:rtl/>
        </w:rPr>
        <w:t xml:space="preserve">: </w:t>
      </w:r>
      <w:r w:rsidR="000570F6">
        <w:rPr>
          <w:rFonts w:ascii="David" w:hAnsi="David" w:cs="David" w:hint="cs"/>
          <w:sz w:val="24"/>
          <w:szCs w:val="24"/>
          <w:rtl/>
        </w:rPr>
        <w:t xml:space="preserve">אדם יכול להשתייך לכמה ציבורים. </w:t>
      </w:r>
    </w:p>
    <w:p w14:paraId="54D1E63A" w14:textId="0EA6B113" w:rsidR="000570F6" w:rsidRDefault="00EF1968" w:rsidP="001B2539">
      <w:pPr>
        <w:spacing w:after="0" w:line="360" w:lineRule="auto"/>
        <w:ind w:left="-766" w:right="-709"/>
        <w:jc w:val="both"/>
        <w:rPr>
          <w:rFonts w:ascii="David" w:hAnsi="David" w:cs="David"/>
          <w:sz w:val="24"/>
          <w:szCs w:val="24"/>
          <w:rtl/>
        </w:rPr>
      </w:pPr>
      <w:r w:rsidRPr="00EF1968">
        <w:rPr>
          <w:rFonts w:ascii="David" w:hAnsi="David" w:cs="David" w:hint="cs"/>
          <w:sz w:val="24"/>
          <w:szCs w:val="24"/>
          <w:u w:val="single"/>
          <w:rtl/>
        </w:rPr>
        <w:t>התשובה</w:t>
      </w:r>
      <w:r>
        <w:rPr>
          <w:rFonts w:ascii="David" w:hAnsi="David" w:cs="David" w:hint="cs"/>
          <w:sz w:val="24"/>
          <w:szCs w:val="24"/>
          <w:rtl/>
        </w:rPr>
        <w:t xml:space="preserve">: </w:t>
      </w:r>
      <w:r w:rsidR="000570F6">
        <w:rPr>
          <w:rFonts w:ascii="David" w:hAnsi="David" w:cs="David" w:hint="cs"/>
          <w:sz w:val="24"/>
          <w:szCs w:val="24"/>
          <w:rtl/>
        </w:rPr>
        <w:t xml:space="preserve">צריך למצוא את הציבור </w:t>
      </w:r>
      <w:r w:rsidR="00CE3200">
        <w:rPr>
          <w:rFonts w:ascii="David" w:hAnsi="David" w:cs="David" w:hint="cs"/>
          <w:sz w:val="24"/>
          <w:szCs w:val="24"/>
          <w:rtl/>
        </w:rPr>
        <w:t xml:space="preserve">איתו נמנה </w:t>
      </w:r>
      <w:r w:rsidR="000570F6">
        <w:rPr>
          <w:rFonts w:ascii="David" w:hAnsi="David" w:cs="David" w:hint="cs"/>
          <w:sz w:val="24"/>
          <w:szCs w:val="24"/>
          <w:rtl/>
        </w:rPr>
        <w:t>בהקשר הספציפי ש</w:t>
      </w:r>
      <w:r w:rsidR="00CE3200">
        <w:rPr>
          <w:rFonts w:ascii="David" w:hAnsi="David" w:cs="David" w:hint="cs"/>
          <w:sz w:val="24"/>
          <w:szCs w:val="24"/>
          <w:rtl/>
        </w:rPr>
        <w:t>ל ה</w:t>
      </w:r>
      <w:r w:rsidR="000570F6">
        <w:rPr>
          <w:rFonts w:ascii="David" w:hAnsi="David" w:cs="David" w:hint="cs"/>
          <w:sz w:val="24"/>
          <w:szCs w:val="24"/>
          <w:rtl/>
        </w:rPr>
        <w:t>תביעה</w:t>
      </w:r>
      <w:r w:rsidR="00CE3200">
        <w:rPr>
          <w:rFonts w:ascii="David" w:hAnsi="David" w:cs="David" w:hint="cs"/>
          <w:sz w:val="24"/>
          <w:szCs w:val="24"/>
          <w:rtl/>
        </w:rPr>
        <w:t xml:space="preserve">, אם אין ציבור כזה- לפי האדם הסביר. </w:t>
      </w:r>
    </w:p>
    <w:bookmarkEnd w:id="32"/>
    <w:p w14:paraId="1DFF6B6D" w14:textId="77777777" w:rsidR="00EF1968" w:rsidRPr="00405DAE" w:rsidRDefault="00EF1968" w:rsidP="00EF1968">
      <w:pPr>
        <w:spacing w:after="0" w:line="360" w:lineRule="auto"/>
        <w:ind w:left="-701" w:right="-709"/>
        <w:jc w:val="both"/>
        <w:rPr>
          <w:rFonts w:ascii="David" w:hAnsi="David" w:cs="David"/>
          <w:sz w:val="12"/>
          <w:szCs w:val="12"/>
          <w:rtl/>
        </w:rPr>
      </w:pPr>
    </w:p>
    <w:p w14:paraId="32E9295F" w14:textId="6609CD21" w:rsidR="00EF1968" w:rsidRPr="00EF1968" w:rsidRDefault="00EF1968" w:rsidP="00CC537C">
      <w:pPr>
        <w:spacing w:after="0" w:line="360" w:lineRule="auto"/>
        <w:ind w:left="-701" w:right="-709"/>
        <w:jc w:val="center"/>
        <w:rPr>
          <w:rFonts w:ascii="David" w:hAnsi="David" w:cs="David"/>
          <w:sz w:val="24"/>
          <w:szCs w:val="24"/>
          <w:u w:val="double"/>
          <w:rtl/>
        </w:rPr>
      </w:pPr>
      <w:r w:rsidRPr="00EF1968">
        <w:rPr>
          <w:rFonts w:ascii="David" w:hAnsi="David" w:cs="David" w:hint="cs"/>
          <w:b/>
          <w:bCs/>
          <w:sz w:val="24"/>
          <w:szCs w:val="24"/>
          <w:u w:val="double"/>
          <w:rtl/>
        </w:rPr>
        <w:t>סעד ריגשי בחוק</w:t>
      </w:r>
      <w:r w:rsidRPr="00EF1968">
        <w:rPr>
          <w:rFonts w:ascii="David" w:hAnsi="David" w:cs="David" w:hint="cs"/>
          <w:sz w:val="24"/>
          <w:szCs w:val="24"/>
          <w:u w:val="double"/>
          <w:rtl/>
        </w:rPr>
        <w:t>- יש מקום לרגש בחוק הישראלי</w:t>
      </w:r>
    </w:p>
    <w:p w14:paraId="31E0E27C" w14:textId="77777777" w:rsidR="00A95AD1" w:rsidRDefault="0035583C" w:rsidP="00A95AD1">
      <w:pPr>
        <w:spacing w:after="0" w:line="360" w:lineRule="auto"/>
        <w:ind w:left="-701" w:right="-709"/>
        <w:jc w:val="both"/>
        <w:rPr>
          <w:rFonts w:ascii="David" w:hAnsi="David" w:cs="David"/>
          <w:sz w:val="24"/>
          <w:szCs w:val="24"/>
          <w:rtl/>
        </w:rPr>
      </w:pPr>
      <w:r>
        <w:rPr>
          <w:rFonts w:ascii="David" w:hAnsi="David" w:cs="David" w:hint="cs"/>
          <w:sz w:val="24"/>
          <w:szCs w:val="24"/>
          <w:rtl/>
        </w:rPr>
        <w:t>יש סעד של התנצלות באחד סעיפי החוק של לשון הרע</w:t>
      </w:r>
      <w:r w:rsidR="00EF1968">
        <w:rPr>
          <w:rFonts w:ascii="David" w:hAnsi="David" w:cs="David" w:hint="cs"/>
          <w:sz w:val="24"/>
          <w:szCs w:val="24"/>
          <w:rtl/>
        </w:rPr>
        <w:t>, אשר</w:t>
      </w:r>
      <w:r>
        <w:rPr>
          <w:rFonts w:ascii="David" w:hAnsi="David" w:cs="David" w:hint="cs"/>
          <w:sz w:val="24"/>
          <w:szCs w:val="24"/>
          <w:rtl/>
        </w:rPr>
        <w:t xml:space="preserve"> יכול להפחית פיצוי! </w:t>
      </w:r>
      <w:bookmarkStart w:id="33" w:name="_Hlk77330217"/>
      <w:r>
        <w:rPr>
          <w:rFonts w:ascii="David" w:hAnsi="David" w:cs="David" w:hint="cs"/>
          <w:sz w:val="24"/>
          <w:szCs w:val="24"/>
          <w:rtl/>
        </w:rPr>
        <w:t>נועד כדי לקדם חברותיות בחברה, גם אם לא עמוקה</w:t>
      </w:r>
      <w:r w:rsidR="00EF1968">
        <w:rPr>
          <w:rFonts w:ascii="David" w:hAnsi="David" w:cs="David" w:hint="cs"/>
          <w:sz w:val="24"/>
          <w:szCs w:val="24"/>
          <w:rtl/>
        </w:rPr>
        <w:t>. על מנת ליצור</w:t>
      </w:r>
      <w:r>
        <w:rPr>
          <w:rFonts w:ascii="David" w:hAnsi="David" w:cs="David" w:hint="cs"/>
          <w:sz w:val="24"/>
          <w:szCs w:val="24"/>
          <w:rtl/>
        </w:rPr>
        <w:t xml:space="preserve"> אווירת השלמה ואמפטיה</w:t>
      </w:r>
      <w:r w:rsidR="00EF1968">
        <w:rPr>
          <w:rFonts w:ascii="David" w:hAnsi="David" w:cs="David" w:hint="cs"/>
          <w:sz w:val="24"/>
          <w:szCs w:val="24"/>
          <w:rtl/>
        </w:rPr>
        <w:t xml:space="preserve"> בין הצדדים</w:t>
      </w:r>
      <w:bookmarkEnd w:id="33"/>
      <w:r w:rsidR="00EF1968">
        <w:rPr>
          <w:rFonts w:ascii="David" w:hAnsi="David" w:cs="David" w:hint="cs"/>
          <w:sz w:val="24"/>
          <w:szCs w:val="24"/>
          <w:rtl/>
        </w:rPr>
        <w:t>.</w:t>
      </w:r>
    </w:p>
    <w:p w14:paraId="459A3E71" w14:textId="140288B6" w:rsidR="0035583C" w:rsidRDefault="00A95AD1" w:rsidP="00A95AD1">
      <w:pPr>
        <w:spacing w:after="0" w:line="360" w:lineRule="auto"/>
        <w:ind w:left="-701" w:right="-709"/>
        <w:jc w:val="both"/>
        <w:rPr>
          <w:rFonts w:ascii="David" w:hAnsi="David" w:cs="David"/>
          <w:sz w:val="24"/>
          <w:szCs w:val="24"/>
          <w:rtl/>
        </w:rPr>
      </w:pPr>
      <w:bookmarkStart w:id="34" w:name="_Hlk77330255"/>
      <w:r>
        <w:rPr>
          <w:rFonts w:ascii="David" w:hAnsi="David" w:cs="David" w:hint="cs"/>
          <w:sz w:val="24"/>
          <w:szCs w:val="24"/>
          <w:rtl/>
        </w:rPr>
        <w:t>מאחר ו</w:t>
      </w:r>
      <w:r w:rsidR="0035583C">
        <w:rPr>
          <w:rFonts w:ascii="David" w:hAnsi="David" w:cs="David" w:hint="cs"/>
          <w:sz w:val="24"/>
          <w:szCs w:val="24"/>
          <w:rtl/>
        </w:rPr>
        <w:t xml:space="preserve">נזק ריגשי </w:t>
      </w:r>
      <w:r>
        <w:rPr>
          <w:rFonts w:ascii="David" w:hAnsi="David" w:cs="David" w:hint="cs"/>
          <w:sz w:val="24"/>
          <w:szCs w:val="24"/>
          <w:rtl/>
        </w:rPr>
        <w:t>הוא</w:t>
      </w:r>
      <w:r w:rsidR="0035583C">
        <w:rPr>
          <w:rFonts w:ascii="David" w:hAnsi="David" w:cs="David" w:hint="cs"/>
          <w:sz w:val="24"/>
          <w:szCs w:val="24"/>
          <w:rtl/>
        </w:rPr>
        <w:t xml:space="preserve"> עניין של הערכה, </w:t>
      </w:r>
      <w:r>
        <w:rPr>
          <w:rFonts w:ascii="David" w:hAnsi="David" w:cs="David" w:hint="cs"/>
          <w:sz w:val="24"/>
          <w:szCs w:val="24"/>
          <w:rtl/>
        </w:rPr>
        <w:t>ללא</w:t>
      </w:r>
      <w:r w:rsidR="0035583C">
        <w:rPr>
          <w:rFonts w:ascii="David" w:hAnsi="David" w:cs="David" w:hint="cs"/>
          <w:sz w:val="24"/>
          <w:szCs w:val="24"/>
          <w:rtl/>
        </w:rPr>
        <w:t xml:space="preserve"> נתונים מדוייקים, </w:t>
      </w:r>
      <w:r>
        <w:rPr>
          <w:rFonts w:ascii="David" w:hAnsi="David" w:cs="David" w:hint="cs"/>
          <w:sz w:val="24"/>
          <w:szCs w:val="24"/>
          <w:rtl/>
        </w:rPr>
        <w:t xml:space="preserve">אז צריך לפתח כלים של הערכה להתנצלות, שמגיעה מאותו מקום ריגשי. </w:t>
      </w:r>
    </w:p>
    <w:bookmarkEnd w:id="34"/>
    <w:p w14:paraId="3FAA11EB" w14:textId="7496BB27" w:rsidR="0035583C" w:rsidRDefault="0035583C" w:rsidP="00A95AD1">
      <w:pPr>
        <w:spacing w:after="0" w:line="360" w:lineRule="auto"/>
        <w:ind w:left="-701" w:right="-709"/>
        <w:jc w:val="both"/>
        <w:rPr>
          <w:rFonts w:ascii="David" w:hAnsi="David" w:cs="David"/>
          <w:sz w:val="24"/>
          <w:szCs w:val="24"/>
          <w:rtl/>
        </w:rPr>
      </w:pPr>
      <w:r w:rsidRPr="00EF1968">
        <w:rPr>
          <w:rFonts w:ascii="David" w:hAnsi="David" w:cs="David" w:hint="cs"/>
          <w:sz w:val="24"/>
          <w:szCs w:val="24"/>
          <w:u w:val="single"/>
          <w:rtl/>
        </w:rPr>
        <w:t xml:space="preserve">אם יתנצלו </w:t>
      </w:r>
      <w:r w:rsidR="00A95AD1">
        <w:rPr>
          <w:rFonts w:ascii="David" w:hAnsi="David" w:cs="David" w:hint="cs"/>
          <w:sz w:val="24"/>
          <w:szCs w:val="24"/>
          <w:u w:val="single"/>
          <w:rtl/>
        </w:rPr>
        <w:t xml:space="preserve">רק </w:t>
      </w:r>
      <w:r w:rsidRPr="00EF1968">
        <w:rPr>
          <w:rFonts w:ascii="David" w:hAnsi="David" w:cs="David" w:hint="cs"/>
          <w:sz w:val="24"/>
          <w:szCs w:val="24"/>
          <w:u w:val="single"/>
          <w:rtl/>
        </w:rPr>
        <w:t>כדי להפחית</w:t>
      </w:r>
      <w:r w:rsidR="00A95AD1">
        <w:rPr>
          <w:rFonts w:ascii="David" w:hAnsi="David" w:cs="David" w:hint="cs"/>
          <w:sz w:val="24"/>
          <w:szCs w:val="24"/>
          <w:u w:val="single"/>
          <w:rtl/>
        </w:rPr>
        <w:t xml:space="preserve"> את הפיצוי</w:t>
      </w:r>
      <w:r w:rsidRPr="00EF1968">
        <w:rPr>
          <w:rFonts w:ascii="David" w:hAnsi="David" w:cs="David" w:hint="cs"/>
          <w:sz w:val="24"/>
          <w:szCs w:val="24"/>
          <w:u w:val="single"/>
          <w:rtl/>
        </w:rPr>
        <w:t>?</w:t>
      </w:r>
      <w:r>
        <w:rPr>
          <w:rFonts w:ascii="David" w:hAnsi="David" w:cs="David" w:hint="cs"/>
          <w:sz w:val="24"/>
          <w:szCs w:val="24"/>
          <w:rtl/>
        </w:rPr>
        <w:t xml:space="preserve"> לא קורה</w:t>
      </w:r>
      <w:r w:rsidR="00A95AD1">
        <w:rPr>
          <w:rFonts w:ascii="David" w:hAnsi="David" w:cs="David" w:hint="cs"/>
          <w:sz w:val="24"/>
          <w:szCs w:val="24"/>
          <w:rtl/>
        </w:rPr>
        <w:t xml:space="preserve"> לדעת שמואלי</w:t>
      </w:r>
      <w:r>
        <w:rPr>
          <w:rFonts w:ascii="David" w:hAnsi="David" w:cs="David" w:hint="cs"/>
          <w:sz w:val="24"/>
          <w:szCs w:val="24"/>
          <w:rtl/>
        </w:rPr>
        <w:t xml:space="preserve">, </w:t>
      </w:r>
      <w:r w:rsidR="00BD4267">
        <w:rPr>
          <w:rFonts w:ascii="David" w:hAnsi="David" w:cs="David" w:hint="cs"/>
          <w:sz w:val="24"/>
          <w:szCs w:val="24"/>
          <w:rtl/>
        </w:rPr>
        <w:t xml:space="preserve">המזיקים </w:t>
      </w:r>
      <w:r>
        <w:rPr>
          <w:rFonts w:ascii="David" w:hAnsi="David" w:cs="David" w:hint="cs"/>
          <w:sz w:val="24"/>
          <w:szCs w:val="24"/>
          <w:rtl/>
        </w:rPr>
        <w:t xml:space="preserve">עומדים על שלהם. </w:t>
      </w:r>
      <w:r w:rsidR="00A95AD1">
        <w:rPr>
          <w:rFonts w:ascii="David" w:hAnsi="David" w:cs="David" w:hint="cs"/>
          <w:sz w:val="24"/>
          <w:szCs w:val="24"/>
          <w:rtl/>
        </w:rPr>
        <w:t>ומי שכן מתנצל, גם אם לא מתכוון להתנצלות, עדיין לעצם המעשה י</w:t>
      </w:r>
      <w:r>
        <w:rPr>
          <w:rFonts w:ascii="David" w:hAnsi="David" w:cs="David" w:hint="cs"/>
          <w:sz w:val="24"/>
          <w:szCs w:val="24"/>
          <w:rtl/>
        </w:rPr>
        <w:t>ש עוצמה</w:t>
      </w:r>
      <w:r w:rsidR="00A95AD1">
        <w:rPr>
          <w:rFonts w:ascii="David" w:hAnsi="David" w:cs="David" w:hint="cs"/>
          <w:sz w:val="24"/>
          <w:szCs w:val="24"/>
          <w:rtl/>
        </w:rPr>
        <w:t xml:space="preserve"> ש</w:t>
      </w:r>
      <w:r>
        <w:rPr>
          <w:rFonts w:ascii="David" w:hAnsi="David" w:cs="David" w:hint="cs"/>
          <w:sz w:val="24"/>
          <w:szCs w:val="24"/>
          <w:rtl/>
        </w:rPr>
        <w:t>נותנת משמעות</w:t>
      </w:r>
      <w:r w:rsidR="00A95AD1">
        <w:rPr>
          <w:rFonts w:ascii="David" w:hAnsi="David" w:cs="David" w:hint="cs"/>
          <w:sz w:val="24"/>
          <w:szCs w:val="24"/>
          <w:rtl/>
        </w:rPr>
        <w:t xml:space="preserve"> (מי ששמע את ההתנצלות, מי שראה אותה, ניסוח ההתנצלות וכו'). </w:t>
      </w:r>
    </w:p>
    <w:p w14:paraId="7F80180A" w14:textId="4A47339F" w:rsidR="00A95AD1" w:rsidRPr="00CC537C" w:rsidRDefault="005D1748" w:rsidP="00A95AD1">
      <w:pPr>
        <w:spacing w:line="360" w:lineRule="auto"/>
        <w:ind w:left="-701" w:right="-709"/>
        <w:jc w:val="center"/>
        <w:rPr>
          <w:rFonts w:ascii="David" w:hAnsi="David" w:cs="David"/>
          <w:sz w:val="24"/>
          <w:szCs w:val="24"/>
          <w:u w:val="double"/>
          <w:rtl/>
        </w:rPr>
      </w:pPr>
      <w:r>
        <w:rPr>
          <w:rFonts w:ascii="David" w:hAnsi="David" w:cs="David" w:hint="cs"/>
          <w:b/>
          <w:bCs/>
          <w:sz w:val="24"/>
          <w:szCs w:val="24"/>
          <w:u w:val="double"/>
          <w:rtl/>
        </w:rPr>
        <w:t>הכרה ברגש בארה"ב</w:t>
      </w:r>
      <w:r w:rsidR="00C16F77">
        <w:rPr>
          <w:rFonts w:ascii="David" w:hAnsi="David" w:cs="David" w:hint="cs"/>
          <w:b/>
          <w:bCs/>
          <w:sz w:val="24"/>
          <w:szCs w:val="24"/>
          <w:u w:val="double"/>
          <w:rtl/>
        </w:rPr>
        <w:t xml:space="preserve">- </w:t>
      </w:r>
      <w:r w:rsidR="00C16F77" w:rsidRPr="00C16F77">
        <w:rPr>
          <w:rFonts w:ascii="David" w:hAnsi="David" w:cs="David" w:hint="cs"/>
          <w:sz w:val="24"/>
          <w:szCs w:val="24"/>
          <w:u w:val="double"/>
          <w:rtl/>
        </w:rPr>
        <w:t>מאמר של יותם קפלן</w:t>
      </w:r>
    </w:p>
    <w:p w14:paraId="4049C262" w14:textId="006B842F" w:rsidR="00A95AD1" w:rsidRDefault="0035583C" w:rsidP="00A95AD1">
      <w:pPr>
        <w:spacing w:after="0" w:line="360" w:lineRule="auto"/>
        <w:ind w:left="-701" w:right="-709"/>
        <w:jc w:val="both"/>
        <w:rPr>
          <w:rFonts w:ascii="David" w:hAnsi="David" w:cs="David"/>
          <w:sz w:val="24"/>
          <w:szCs w:val="24"/>
          <w:rtl/>
        </w:rPr>
      </w:pPr>
      <w:r>
        <w:rPr>
          <w:rFonts w:ascii="David" w:hAnsi="David" w:cs="David" w:hint="cs"/>
          <w:sz w:val="24"/>
          <w:szCs w:val="24"/>
          <w:rtl/>
        </w:rPr>
        <w:t>בארה"ב חברות הביטוח ניסו להפחית את התשלומים על רשלנות רפואית</w:t>
      </w:r>
      <w:r w:rsidR="00A95AD1">
        <w:rPr>
          <w:rFonts w:ascii="David" w:hAnsi="David" w:cs="David" w:hint="cs"/>
          <w:sz w:val="24"/>
          <w:szCs w:val="24"/>
          <w:rtl/>
        </w:rPr>
        <w:t>.</w:t>
      </w:r>
      <w:r>
        <w:rPr>
          <w:rFonts w:ascii="David" w:hAnsi="David" w:cs="David" w:hint="cs"/>
          <w:sz w:val="24"/>
          <w:szCs w:val="24"/>
          <w:rtl/>
        </w:rPr>
        <w:t xml:space="preserve"> </w:t>
      </w:r>
      <w:r w:rsidR="00A95AD1">
        <w:rPr>
          <w:rFonts w:ascii="David" w:hAnsi="David" w:cs="David" w:hint="cs"/>
          <w:sz w:val="24"/>
          <w:szCs w:val="24"/>
          <w:rtl/>
        </w:rPr>
        <w:t xml:space="preserve">הם </w:t>
      </w:r>
      <w:r>
        <w:rPr>
          <w:rFonts w:ascii="David" w:hAnsi="David" w:cs="David" w:hint="cs"/>
          <w:sz w:val="24"/>
          <w:szCs w:val="24"/>
          <w:rtl/>
        </w:rPr>
        <w:t>הראו ש</w:t>
      </w:r>
      <w:r w:rsidR="00A95AD1">
        <w:rPr>
          <w:rFonts w:ascii="David" w:hAnsi="David" w:cs="David" w:hint="cs"/>
          <w:sz w:val="24"/>
          <w:szCs w:val="24"/>
          <w:rtl/>
        </w:rPr>
        <w:t xml:space="preserve">יחס טוב למשפחות הניזוקים מגביר את הנכונות להגיע לפשרה ומפחית את התביעות. </w:t>
      </w:r>
    </w:p>
    <w:p w14:paraId="35DE8567" w14:textId="140AC968" w:rsidR="0035583C" w:rsidRDefault="0035583C" w:rsidP="00A95AD1">
      <w:pPr>
        <w:spacing w:after="0" w:line="360" w:lineRule="auto"/>
        <w:ind w:left="-701" w:right="-709"/>
        <w:jc w:val="both"/>
        <w:rPr>
          <w:rFonts w:ascii="David" w:hAnsi="David" w:cs="David"/>
          <w:sz w:val="24"/>
          <w:szCs w:val="24"/>
          <w:rtl/>
        </w:rPr>
      </w:pPr>
      <w:r>
        <w:rPr>
          <w:rFonts w:ascii="David" w:hAnsi="David" w:cs="David" w:hint="cs"/>
          <w:sz w:val="24"/>
          <w:szCs w:val="24"/>
          <w:rtl/>
        </w:rPr>
        <w:t>חלק גדול מהנפגעים</w:t>
      </w:r>
      <w:r w:rsidR="00A95AD1">
        <w:rPr>
          <w:rFonts w:ascii="David" w:hAnsi="David" w:cs="David" w:hint="cs"/>
          <w:sz w:val="24"/>
          <w:szCs w:val="24"/>
          <w:rtl/>
        </w:rPr>
        <w:t xml:space="preserve"> או מהמשפחות</w:t>
      </w:r>
      <w:r>
        <w:rPr>
          <w:rFonts w:ascii="David" w:hAnsi="David" w:cs="David" w:hint="cs"/>
          <w:sz w:val="24"/>
          <w:szCs w:val="24"/>
          <w:rtl/>
        </w:rPr>
        <w:t xml:space="preserve"> נמצא</w:t>
      </w:r>
      <w:r w:rsidR="00A95AD1">
        <w:rPr>
          <w:rFonts w:ascii="David" w:hAnsi="David" w:cs="David" w:hint="cs"/>
          <w:sz w:val="24"/>
          <w:szCs w:val="24"/>
          <w:rtl/>
        </w:rPr>
        <w:t xml:space="preserve">ים </w:t>
      </w:r>
      <w:r>
        <w:rPr>
          <w:rFonts w:ascii="David" w:hAnsi="David" w:cs="David" w:hint="cs"/>
          <w:sz w:val="24"/>
          <w:szCs w:val="24"/>
          <w:rtl/>
        </w:rPr>
        <w:t xml:space="preserve">בחרדה גדולה </w:t>
      </w:r>
      <w:r w:rsidR="00A95AD1">
        <w:rPr>
          <w:rFonts w:ascii="David" w:hAnsi="David" w:cs="David" w:hint="cs"/>
          <w:sz w:val="24"/>
          <w:szCs w:val="24"/>
          <w:rtl/>
        </w:rPr>
        <w:t>ברגע הידיעה על הרשלנות הרפואית ובכמה שעות שאחרי.</w:t>
      </w:r>
      <w:r>
        <w:rPr>
          <w:rFonts w:ascii="David" w:hAnsi="David" w:cs="David" w:hint="cs"/>
          <w:sz w:val="24"/>
          <w:szCs w:val="24"/>
          <w:rtl/>
        </w:rPr>
        <w:t xml:space="preserve"> </w:t>
      </w:r>
      <w:r w:rsidR="00A95AD1">
        <w:rPr>
          <w:rFonts w:ascii="David" w:hAnsi="David" w:cs="David" w:hint="cs"/>
          <w:sz w:val="24"/>
          <w:szCs w:val="24"/>
          <w:rtl/>
        </w:rPr>
        <w:t xml:space="preserve">לרוב, ביה"ח מסתיר </w:t>
      </w:r>
      <w:r>
        <w:rPr>
          <w:rFonts w:ascii="David" w:hAnsi="David" w:cs="David" w:hint="cs"/>
          <w:sz w:val="24"/>
          <w:szCs w:val="24"/>
          <w:rtl/>
        </w:rPr>
        <w:t xml:space="preserve">מהם מידע, </w:t>
      </w:r>
      <w:r w:rsidR="00A95AD1">
        <w:rPr>
          <w:rFonts w:ascii="David" w:hAnsi="David" w:cs="David" w:hint="cs"/>
          <w:sz w:val="24"/>
          <w:szCs w:val="24"/>
          <w:rtl/>
        </w:rPr>
        <w:t>וכשפונים ל</w:t>
      </w:r>
      <w:r>
        <w:rPr>
          <w:rFonts w:ascii="David" w:hAnsi="David" w:cs="David" w:hint="cs"/>
          <w:sz w:val="24"/>
          <w:szCs w:val="24"/>
          <w:rtl/>
        </w:rPr>
        <w:t xml:space="preserve">עוה"ד </w:t>
      </w:r>
      <w:r w:rsidR="00A95AD1">
        <w:rPr>
          <w:rFonts w:ascii="David" w:hAnsi="David" w:cs="David" w:hint="cs"/>
          <w:sz w:val="24"/>
          <w:szCs w:val="24"/>
          <w:rtl/>
        </w:rPr>
        <w:t xml:space="preserve">הוא מגביר את החרדות והכעס כדי לגבש תביעה. הטענה של </w:t>
      </w:r>
      <w:r>
        <w:rPr>
          <w:rFonts w:ascii="David" w:hAnsi="David" w:cs="David" w:hint="cs"/>
          <w:sz w:val="24"/>
          <w:szCs w:val="24"/>
          <w:rtl/>
        </w:rPr>
        <w:t xml:space="preserve">חברות הביטוח </w:t>
      </w:r>
      <w:r w:rsidR="00A95AD1">
        <w:rPr>
          <w:rFonts w:ascii="David" w:hAnsi="David" w:cs="David" w:hint="cs"/>
          <w:sz w:val="24"/>
          <w:szCs w:val="24"/>
          <w:rtl/>
        </w:rPr>
        <w:t xml:space="preserve">הייתה שהזמן להתנצלות הוא ברגע הידיעה. </w:t>
      </w:r>
      <w:r>
        <w:rPr>
          <w:rFonts w:ascii="David" w:hAnsi="David" w:cs="David" w:hint="cs"/>
          <w:sz w:val="24"/>
          <w:szCs w:val="24"/>
          <w:rtl/>
        </w:rPr>
        <w:t>יהיו כאלה שי</w:t>
      </w:r>
      <w:r w:rsidR="00A95AD1">
        <w:rPr>
          <w:rFonts w:ascii="David" w:hAnsi="David" w:cs="David" w:hint="cs"/>
          <w:sz w:val="24"/>
          <w:szCs w:val="24"/>
          <w:rtl/>
        </w:rPr>
        <w:t>תבעו</w:t>
      </w:r>
      <w:r>
        <w:rPr>
          <w:rFonts w:ascii="David" w:hAnsi="David" w:cs="David" w:hint="cs"/>
          <w:sz w:val="24"/>
          <w:szCs w:val="24"/>
          <w:rtl/>
        </w:rPr>
        <w:t xml:space="preserve"> עדיין, אבל יהיו כאלה ש</w:t>
      </w:r>
      <w:r w:rsidR="00A95AD1">
        <w:rPr>
          <w:rFonts w:ascii="David" w:hAnsi="David" w:cs="David" w:hint="cs"/>
          <w:sz w:val="24"/>
          <w:szCs w:val="24"/>
          <w:rtl/>
        </w:rPr>
        <w:t>יוותרו או יגיעו לפשרה.</w:t>
      </w:r>
      <w:r>
        <w:rPr>
          <w:rFonts w:ascii="David" w:hAnsi="David" w:cs="David" w:hint="cs"/>
          <w:sz w:val="24"/>
          <w:szCs w:val="24"/>
          <w:rtl/>
        </w:rPr>
        <w:t xml:space="preserve"> </w:t>
      </w:r>
    </w:p>
    <w:p w14:paraId="39C0CEE7" w14:textId="4E92DCB2" w:rsidR="00491BBF" w:rsidRDefault="00A95AD1" w:rsidP="005345D5">
      <w:pPr>
        <w:spacing w:line="360" w:lineRule="auto"/>
        <w:ind w:left="-701" w:right="-709"/>
        <w:jc w:val="both"/>
        <w:rPr>
          <w:rFonts w:ascii="David" w:hAnsi="David" w:cs="David"/>
          <w:sz w:val="24"/>
          <w:szCs w:val="24"/>
          <w:rtl/>
        </w:rPr>
      </w:pPr>
      <w:r>
        <w:rPr>
          <w:rFonts w:ascii="David" w:hAnsi="David" w:cs="David" w:hint="cs"/>
          <w:sz w:val="24"/>
          <w:szCs w:val="24"/>
          <w:rtl/>
        </w:rPr>
        <w:t xml:space="preserve">לאחר מכן, </w:t>
      </w:r>
      <w:r w:rsidR="00491BBF">
        <w:rPr>
          <w:rFonts w:ascii="David" w:hAnsi="David" w:cs="David" w:hint="cs"/>
          <w:sz w:val="24"/>
          <w:szCs w:val="24"/>
          <w:rtl/>
        </w:rPr>
        <w:t xml:space="preserve">חברות הביטוח הצליחו להעביר חוק מה הם התנאים </w:t>
      </w:r>
      <w:r w:rsidR="006A1C36">
        <w:rPr>
          <w:rFonts w:ascii="David" w:hAnsi="David" w:cs="David" w:hint="cs"/>
          <w:sz w:val="24"/>
          <w:szCs w:val="24"/>
          <w:rtl/>
        </w:rPr>
        <w:t>ש</w:t>
      </w:r>
      <w:r w:rsidR="00491BBF">
        <w:rPr>
          <w:rFonts w:ascii="David" w:hAnsi="David" w:cs="David" w:hint="cs"/>
          <w:sz w:val="24"/>
          <w:szCs w:val="24"/>
          <w:rtl/>
        </w:rPr>
        <w:t>התנצלות</w:t>
      </w:r>
      <w:r w:rsidR="006A1C36">
        <w:rPr>
          <w:rFonts w:ascii="David" w:hAnsi="David" w:cs="David" w:hint="cs"/>
          <w:sz w:val="24"/>
          <w:szCs w:val="24"/>
          <w:rtl/>
        </w:rPr>
        <w:t xml:space="preserve"> צריכה להיות (כי יש בעייתיות עם דיני החוזים שמחתימים על כתב ויתור מיד אחרי הידיעה המרה). </w:t>
      </w:r>
    </w:p>
    <w:p w14:paraId="732981EF" w14:textId="6EF2499B" w:rsidR="00800C72" w:rsidRPr="00800C72" w:rsidRDefault="00800C72" w:rsidP="001C1DAB">
      <w:pPr>
        <w:spacing w:after="0" w:line="360" w:lineRule="auto"/>
        <w:ind w:left="-701" w:right="-709"/>
        <w:jc w:val="center"/>
        <w:rPr>
          <w:rFonts w:ascii="David" w:hAnsi="David" w:cs="David"/>
          <w:b/>
          <w:bCs/>
          <w:sz w:val="24"/>
          <w:szCs w:val="24"/>
          <w:rtl/>
        </w:rPr>
      </w:pPr>
      <w:r w:rsidRPr="00800C72">
        <w:rPr>
          <w:rFonts w:ascii="David" w:hAnsi="David" w:cs="David" w:hint="cs"/>
          <w:b/>
          <w:bCs/>
          <w:sz w:val="24"/>
          <w:szCs w:val="24"/>
          <w:rtl/>
        </w:rPr>
        <w:t>עבודת בונוס- נייר עמדה</w:t>
      </w:r>
    </w:p>
    <w:p w14:paraId="65039A5C" w14:textId="38713C23" w:rsidR="001C1DAB" w:rsidRPr="001C1DAB" w:rsidRDefault="006B7A8E" w:rsidP="001C1DAB">
      <w:pPr>
        <w:spacing w:line="360" w:lineRule="auto"/>
        <w:ind w:left="-701" w:right="-709"/>
        <w:jc w:val="center"/>
        <w:rPr>
          <w:rFonts w:ascii="David" w:hAnsi="David" w:cs="David"/>
          <w:sz w:val="24"/>
          <w:szCs w:val="24"/>
          <w:u w:val="single"/>
          <w:rtl/>
        </w:rPr>
      </w:pPr>
      <w:r w:rsidRPr="001C1DAB">
        <w:rPr>
          <w:rFonts w:ascii="David" w:hAnsi="David" w:cs="David" w:hint="cs"/>
          <w:sz w:val="24"/>
          <w:szCs w:val="24"/>
          <w:u w:val="single"/>
          <w:rtl/>
        </w:rPr>
        <w:t xml:space="preserve">מבחן הציבור </w:t>
      </w:r>
      <w:r w:rsidR="001C1DAB" w:rsidRPr="001C1DAB">
        <w:rPr>
          <w:rFonts w:ascii="David" w:hAnsi="David" w:cs="David" w:hint="cs"/>
          <w:sz w:val="24"/>
          <w:szCs w:val="24"/>
          <w:u w:val="single"/>
          <w:rtl/>
        </w:rPr>
        <w:t xml:space="preserve">שעליו נמנה אותו אדם </w:t>
      </w:r>
      <w:r w:rsidR="0056242F" w:rsidRPr="001C1DAB">
        <w:rPr>
          <w:rFonts w:ascii="David" w:hAnsi="David" w:cs="David" w:hint="cs"/>
          <w:sz w:val="24"/>
          <w:szCs w:val="24"/>
          <w:u w:val="single"/>
          <w:rtl/>
        </w:rPr>
        <w:t>("בעיניי הבריות")</w:t>
      </w:r>
    </w:p>
    <w:p w14:paraId="6693338F" w14:textId="6EE90284" w:rsidR="001C1DAB" w:rsidRDefault="0056242F" w:rsidP="00BA4CC7">
      <w:pPr>
        <w:spacing w:after="0" w:line="360" w:lineRule="auto"/>
        <w:ind w:left="-701" w:right="-709"/>
        <w:jc w:val="both"/>
        <w:rPr>
          <w:rFonts w:ascii="David" w:hAnsi="David" w:cs="David"/>
          <w:sz w:val="24"/>
          <w:szCs w:val="24"/>
          <w:rtl/>
        </w:rPr>
      </w:pPr>
      <w:r>
        <w:rPr>
          <w:rFonts w:ascii="David" w:hAnsi="David" w:cs="David" w:hint="cs"/>
          <w:sz w:val="24"/>
          <w:szCs w:val="24"/>
          <w:rtl/>
        </w:rPr>
        <w:t>נאמר "נאצי" על</w:t>
      </w:r>
      <w:r w:rsidR="006B7A8E">
        <w:rPr>
          <w:rFonts w:ascii="David" w:hAnsi="David" w:cs="David" w:hint="cs"/>
          <w:sz w:val="24"/>
          <w:szCs w:val="24"/>
          <w:rtl/>
        </w:rPr>
        <w:t xml:space="preserve"> </w:t>
      </w:r>
      <w:r w:rsidR="006B7A8E" w:rsidRPr="00800C72">
        <w:rPr>
          <w:rFonts w:ascii="David" w:hAnsi="David" w:cs="David" w:hint="cs"/>
          <w:b/>
          <w:bCs/>
          <w:sz w:val="24"/>
          <w:szCs w:val="24"/>
          <w:rtl/>
        </w:rPr>
        <w:t>תובע</w:t>
      </w:r>
      <w:r w:rsidR="001C1DAB">
        <w:rPr>
          <w:rFonts w:ascii="David" w:hAnsi="David" w:cs="David" w:hint="cs"/>
          <w:b/>
          <w:bCs/>
          <w:sz w:val="24"/>
          <w:szCs w:val="24"/>
          <w:rtl/>
        </w:rPr>
        <w:t>.</w:t>
      </w:r>
      <w:r w:rsidR="006B7A8E" w:rsidRPr="00800C72">
        <w:rPr>
          <w:rFonts w:ascii="David" w:hAnsi="David" w:cs="David" w:hint="cs"/>
          <w:b/>
          <w:bCs/>
          <w:sz w:val="24"/>
          <w:szCs w:val="24"/>
          <w:rtl/>
        </w:rPr>
        <w:t xml:space="preserve"> </w:t>
      </w:r>
      <w:r w:rsidR="001C1DAB">
        <w:rPr>
          <w:rFonts w:ascii="David" w:hAnsi="David" w:cs="David" w:hint="cs"/>
          <w:sz w:val="24"/>
          <w:szCs w:val="24"/>
          <w:rtl/>
        </w:rPr>
        <w:t xml:space="preserve">איך צריכה להיות ההתייחסות לקביעת הפיצוי? </w:t>
      </w:r>
    </w:p>
    <w:p w14:paraId="50447FD6" w14:textId="77777777" w:rsidR="001C1DAB" w:rsidRPr="001C1DAB" w:rsidRDefault="001C1DAB" w:rsidP="00BA4CC7">
      <w:pPr>
        <w:spacing w:after="0" w:line="360" w:lineRule="auto"/>
        <w:ind w:left="-701" w:right="-709"/>
        <w:jc w:val="both"/>
        <w:rPr>
          <w:rFonts w:ascii="David" w:hAnsi="David" w:cs="David"/>
          <w:sz w:val="12"/>
          <w:szCs w:val="12"/>
          <w:rtl/>
        </w:rPr>
      </w:pPr>
    </w:p>
    <w:p w14:paraId="50895CBF" w14:textId="678B4D80" w:rsidR="0056242F" w:rsidRDefault="001C1DAB" w:rsidP="00BA4CC7">
      <w:pPr>
        <w:spacing w:after="0" w:line="360" w:lineRule="auto"/>
        <w:ind w:left="-701" w:right="-709"/>
        <w:jc w:val="both"/>
        <w:rPr>
          <w:rFonts w:ascii="David" w:hAnsi="David" w:cs="David"/>
          <w:sz w:val="24"/>
          <w:szCs w:val="24"/>
          <w:rtl/>
        </w:rPr>
      </w:pPr>
      <w:r w:rsidRPr="001C1DAB">
        <w:rPr>
          <w:rFonts w:ascii="David" w:hAnsi="David" w:cs="David" w:hint="cs"/>
          <w:sz w:val="24"/>
          <w:szCs w:val="24"/>
          <w:highlight w:val="cyan"/>
          <w:rtl/>
        </w:rPr>
        <w:t>סוגייה ראשונה</w:t>
      </w:r>
      <w:r>
        <w:rPr>
          <w:rFonts w:ascii="David" w:hAnsi="David" w:cs="David" w:hint="cs"/>
          <w:sz w:val="24"/>
          <w:szCs w:val="24"/>
          <w:rtl/>
        </w:rPr>
        <w:t xml:space="preserve">- אם התובע </w:t>
      </w:r>
      <w:r w:rsidR="0056242F">
        <w:rPr>
          <w:rFonts w:ascii="David" w:hAnsi="David" w:cs="David" w:hint="cs"/>
          <w:sz w:val="24"/>
          <w:szCs w:val="24"/>
          <w:rtl/>
        </w:rPr>
        <w:t xml:space="preserve">הוא </w:t>
      </w:r>
      <w:r w:rsidR="006B7A8E" w:rsidRPr="00800C72">
        <w:rPr>
          <w:rFonts w:ascii="David" w:hAnsi="David" w:cs="David" w:hint="cs"/>
          <w:b/>
          <w:bCs/>
          <w:sz w:val="24"/>
          <w:szCs w:val="24"/>
          <w:rtl/>
        </w:rPr>
        <w:t>ניצול שואה</w:t>
      </w:r>
      <w:r w:rsidR="00800C72">
        <w:rPr>
          <w:rFonts w:ascii="David" w:hAnsi="David" w:cs="David" w:hint="cs"/>
          <w:sz w:val="24"/>
          <w:szCs w:val="24"/>
          <w:rtl/>
        </w:rPr>
        <w:t xml:space="preserve"> (גם חלק מהחברה </w:t>
      </w:r>
      <w:r w:rsidR="0056242F">
        <w:rPr>
          <w:rFonts w:ascii="David" w:hAnsi="David" w:cs="David" w:hint="cs"/>
          <w:sz w:val="24"/>
          <w:szCs w:val="24"/>
          <w:rtl/>
        </w:rPr>
        <w:t xml:space="preserve">הישראלית </w:t>
      </w:r>
      <w:r w:rsidR="00800C72">
        <w:rPr>
          <w:rFonts w:ascii="David" w:hAnsi="David" w:cs="David" w:hint="cs"/>
          <w:sz w:val="24"/>
          <w:szCs w:val="24"/>
          <w:rtl/>
        </w:rPr>
        <w:t>אבל גם חלק מקבוצה רגישה יותר</w:t>
      </w:r>
      <w:r>
        <w:rPr>
          <w:rFonts w:ascii="David" w:hAnsi="David" w:cs="David" w:hint="cs"/>
          <w:sz w:val="24"/>
          <w:szCs w:val="24"/>
          <w:rtl/>
        </w:rPr>
        <w:t>- ציבור כפול</w:t>
      </w:r>
      <w:r w:rsidR="00800C72">
        <w:rPr>
          <w:rFonts w:ascii="David" w:hAnsi="David" w:cs="David" w:hint="cs"/>
          <w:sz w:val="24"/>
          <w:szCs w:val="24"/>
          <w:rtl/>
        </w:rPr>
        <w:t xml:space="preserve">). </w:t>
      </w:r>
      <w:r w:rsidR="0056242F">
        <w:rPr>
          <w:rFonts w:ascii="David" w:hAnsi="David" w:cs="David" w:hint="cs"/>
          <w:sz w:val="24"/>
          <w:szCs w:val="24"/>
          <w:rtl/>
        </w:rPr>
        <w:t>אולי</w:t>
      </w:r>
      <w:r w:rsidR="00800C72">
        <w:rPr>
          <w:rFonts w:ascii="David" w:hAnsi="David" w:cs="David" w:hint="cs"/>
          <w:sz w:val="24"/>
          <w:szCs w:val="24"/>
          <w:rtl/>
        </w:rPr>
        <w:t xml:space="preserve"> </w:t>
      </w:r>
      <w:r>
        <w:rPr>
          <w:rFonts w:ascii="David" w:hAnsi="David" w:cs="David" w:hint="cs"/>
          <w:sz w:val="24"/>
          <w:szCs w:val="24"/>
          <w:rtl/>
        </w:rPr>
        <w:t xml:space="preserve">הפיצוי צריך להיות </w:t>
      </w:r>
      <w:r w:rsidR="006B7A8E">
        <w:rPr>
          <w:rFonts w:ascii="David" w:hAnsi="David" w:cs="David" w:hint="cs"/>
          <w:sz w:val="24"/>
          <w:szCs w:val="24"/>
          <w:rtl/>
        </w:rPr>
        <w:t xml:space="preserve">יותר </w:t>
      </w:r>
      <w:r w:rsidR="0056242F">
        <w:rPr>
          <w:rFonts w:ascii="David" w:hAnsi="David" w:cs="David" w:hint="cs"/>
          <w:sz w:val="24"/>
          <w:szCs w:val="24"/>
          <w:rtl/>
        </w:rPr>
        <w:t xml:space="preserve">גבוה </w:t>
      </w:r>
      <w:r w:rsidR="006B7A8E">
        <w:rPr>
          <w:rFonts w:ascii="David" w:hAnsi="David" w:cs="David" w:hint="cs"/>
          <w:sz w:val="24"/>
          <w:szCs w:val="24"/>
          <w:rtl/>
        </w:rPr>
        <w:t>כי הוא רגיש יותר (סוג של גולגולת דקה)</w:t>
      </w:r>
      <w:r w:rsidR="0056242F">
        <w:rPr>
          <w:rFonts w:ascii="David" w:hAnsi="David" w:cs="David" w:hint="cs"/>
          <w:sz w:val="24"/>
          <w:szCs w:val="24"/>
          <w:rtl/>
        </w:rPr>
        <w:t xml:space="preserve"> ?</w:t>
      </w:r>
    </w:p>
    <w:p w14:paraId="06E71B3D" w14:textId="77777777" w:rsidR="0056242F" w:rsidRPr="0056242F" w:rsidRDefault="0056242F" w:rsidP="0056242F">
      <w:pPr>
        <w:spacing w:after="0" w:line="360" w:lineRule="auto"/>
        <w:ind w:left="-701" w:right="-709"/>
        <w:jc w:val="both"/>
        <w:rPr>
          <w:rFonts w:ascii="David" w:hAnsi="David" w:cs="David"/>
          <w:sz w:val="8"/>
          <w:szCs w:val="8"/>
          <w:rtl/>
        </w:rPr>
      </w:pPr>
    </w:p>
    <w:p w14:paraId="05ACCA0F" w14:textId="7139A9D1" w:rsidR="00BA4CC7" w:rsidRPr="001C1DAB" w:rsidRDefault="006B7A8E" w:rsidP="001C1DAB">
      <w:pPr>
        <w:spacing w:after="0" w:line="360" w:lineRule="auto"/>
        <w:ind w:left="-701" w:right="-567"/>
        <w:jc w:val="both"/>
        <w:rPr>
          <w:rFonts w:ascii="David" w:hAnsi="David" w:cs="David"/>
          <w:b/>
          <w:bCs/>
          <w:sz w:val="24"/>
          <w:szCs w:val="24"/>
          <w:rtl/>
        </w:rPr>
      </w:pPr>
      <w:r w:rsidRPr="006B7A8E">
        <w:rPr>
          <w:rFonts w:ascii="David" w:hAnsi="David" w:cs="David" w:hint="cs"/>
          <w:b/>
          <w:bCs/>
          <w:sz w:val="24"/>
          <w:szCs w:val="24"/>
          <w:rtl/>
        </w:rPr>
        <w:t>טיעון הגנה מסוג הנוקט הראשון</w:t>
      </w:r>
      <w:r w:rsidR="001C1DAB">
        <w:rPr>
          <w:rFonts w:ascii="David" w:hAnsi="David" w:cs="David" w:hint="cs"/>
          <w:b/>
          <w:bCs/>
          <w:sz w:val="24"/>
          <w:szCs w:val="24"/>
          <w:rtl/>
        </w:rPr>
        <w:t xml:space="preserve">- </w:t>
      </w:r>
      <w:r>
        <w:rPr>
          <w:rFonts w:ascii="David" w:hAnsi="David" w:cs="David" w:hint="cs"/>
          <w:sz w:val="24"/>
          <w:szCs w:val="24"/>
          <w:rtl/>
        </w:rPr>
        <w:t xml:space="preserve">ראינו אצל שפטל </w:t>
      </w:r>
      <w:r w:rsidR="0056242F">
        <w:rPr>
          <w:rFonts w:ascii="David" w:hAnsi="David" w:cs="David" w:hint="cs"/>
          <w:sz w:val="24"/>
          <w:szCs w:val="24"/>
          <w:rtl/>
        </w:rPr>
        <w:t>את</w:t>
      </w:r>
      <w:r>
        <w:rPr>
          <w:rFonts w:ascii="David" w:hAnsi="David" w:cs="David" w:hint="cs"/>
          <w:sz w:val="24"/>
          <w:szCs w:val="24"/>
          <w:rtl/>
        </w:rPr>
        <w:t xml:space="preserve"> הטענה </w:t>
      </w:r>
      <w:r w:rsidR="0056242F">
        <w:rPr>
          <w:rFonts w:ascii="David" w:hAnsi="David" w:cs="David" w:hint="cs"/>
          <w:sz w:val="24"/>
          <w:szCs w:val="24"/>
          <w:rtl/>
        </w:rPr>
        <w:t xml:space="preserve">של רידוד </w:t>
      </w:r>
      <w:r>
        <w:rPr>
          <w:rFonts w:ascii="David" w:hAnsi="David" w:cs="David" w:hint="cs"/>
          <w:sz w:val="24"/>
          <w:szCs w:val="24"/>
          <w:rtl/>
        </w:rPr>
        <w:t>השיח</w:t>
      </w:r>
      <w:r w:rsidR="0056242F">
        <w:rPr>
          <w:rFonts w:ascii="David" w:hAnsi="David" w:cs="David" w:hint="cs"/>
          <w:sz w:val="24"/>
          <w:szCs w:val="24"/>
          <w:rtl/>
        </w:rPr>
        <w:t xml:space="preserve"> מצד התובע</w:t>
      </w:r>
      <w:r w:rsidR="00BA4CC7">
        <w:rPr>
          <w:rFonts w:ascii="David" w:hAnsi="David" w:cs="David" w:hint="cs"/>
          <w:sz w:val="24"/>
          <w:szCs w:val="24"/>
          <w:rtl/>
        </w:rPr>
        <w:t xml:space="preserve"> שמשפיע על קביעת הפיצוי</w:t>
      </w:r>
      <w:r w:rsidR="001C1DAB">
        <w:rPr>
          <w:rFonts w:ascii="David" w:hAnsi="David" w:cs="David" w:hint="cs"/>
          <w:sz w:val="24"/>
          <w:szCs w:val="24"/>
          <w:rtl/>
        </w:rPr>
        <w:t>,</w:t>
      </w:r>
      <w:r w:rsidR="00BA4CC7">
        <w:rPr>
          <w:rFonts w:ascii="David" w:hAnsi="David" w:cs="David" w:hint="cs"/>
          <w:sz w:val="24"/>
          <w:szCs w:val="24"/>
          <w:rtl/>
        </w:rPr>
        <w:t xml:space="preserve"> </w:t>
      </w:r>
      <w:r w:rsidR="001C1DAB">
        <w:rPr>
          <w:rFonts w:ascii="David" w:hAnsi="David" w:cs="David" w:hint="cs"/>
          <w:sz w:val="24"/>
          <w:szCs w:val="24"/>
          <w:rtl/>
        </w:rPr>
        <w:t>ו</w:t>
      </w:r>
      <w:r w:rsidR="00BA4CC7">
        <w:rPr>
          <w:rFonts w:ascii="David" w:hAnsi="David" w:cs="David" w:hint="cs"/>
          <w:sz w:val="24"/>
          <w:szCs w:val="24"/>
          <w:rtl/>
        </w:rPr>
        <w:t>מפחית אותו</w:t>
      </w:r>
      <w:r w:rsidR="001C1DAB">
        <w:rPr>
          <w:rFonts w:ascii="David" w:hAnsi="David" w:cs="David" w:hint="cs"/>
          <w:sz w:val="24"/>
          <w:szCs w:val="24"/>
          <w:rtl/>
        </w:rPr>
        <w:t xml:space="preserve"> עד כדי שקל</w:t>
      </w:r>
      <w:r w:rsidR="00BA4CC7">
        <w:rPr>
          <w:rFonts w:ascii="David" w:hAnsi="David" w:cs="David" w:hint="cs"/>
          <w:sz w:val="24"/>
          <w:szCs w:val="24"/>
          <w:rtl/>
        </w:rPr>
        <w:t>!</w:t>
      </w:r>
      <w:r>
        <w:rPr>
          <w:rFonts w:ascii="David" w:hAnsi="David" w:cs="David" w:hint="cs"/>
          <w:sz w:val="24"/>
          <w:szCs w:val="24"/>
          <w:rtl/>
        </w:rPr>
        <w:t xml:space="preserve"> </w:t>
      </w:r>
      <w:r w:rsidR="001C1DAB">
        <w:rPr>
          <w:rFonts w:ascii="David" w:hAnsi="David" w:cs="David" w:hint="cs"/>
          <w:b/>
          <w:bCs/>
          <w:sz w:val="24"/>
          <w:szCs w:val="24"/>
          <w:rtl/>
        </w:rPr>
        <w:t xml:space="preserve"> </w:t>
      </w:r>
      <w:r w:rsidRPr="00BA4CC7">
        <w:rPr>
          <w:rFonts w:ascii="David" w:hAnsi="David" w:cs="David" w:hint="cs"/>
          <w:sz w:val="24"/>
          <w:szCs w:val="24"/>
          <w:rtl/>
        </w:rPr>
        <w:t xml:space="preserve">האם </w:t>
      </w:r>
      <w:r w:rsidR="00BA4CC7" w:rsidRPr="00BA4CC7">
        <w:rPr>
          <w:rFonts w:ascii="David" w:hAnsi="David" w:cs="David" w:hint="cs"/>
          <w:sz w:val="24"/>
          <w:szCs w:val="24"/>
          <w:rtl/>
        </w:rPr>
        <w:t xml:space="preserve">ראוי </w:t>
      </w:r>
      <w:r w:rsidRPr="00BA4CC7">
        <w:rPr>
          <w:rFonts w:ascii="David" w:hAnsi="David" w:cs="David" w:hint="cs"/>
          <w:sz w:val="24"/>
          <w:szCs w:val="24"/>
          <w:rtl/>
        </w:rPr>
        <w:t xml:space="preserve">לקחת </w:t>
      </w:r>
      <w:r w:rsidR="00BA4CC7" w:rsidRPr="00BA4CC7">
        <w:rPr>
          <w:rFonts w:ascii="David" w:hAnsi="David" w:cs="David" w:hint="cs"/>
          <w:sz w:val="24"/>
          <w:szCs w:val="24"/>
          <w:rtl/>
        </w:rPr>
        <w:t xml:space="preserve">שיקול זה </w:t>
      </w:r>
      <w:r w:rsidRPr="00BA4CC7">
        <w:rPr>
          <w:rFonts w:ascii="David" w:hAnsi="David" w:cs="David" w:hint="cs"/>
          <w:sz w:val="24"/>
          <w:szCs w:val="24"/>
          <w:rtl/>
        </w:rPr>
        <w:t>בחשבון</w:t>
      </w:r>
      <w:r w:rsidR="00BA4CC7" w:rsidRPr="00BA4CC7">
        <w:rPr>
          <w:rFonts w:ascii="David" w:hAnsi="David" w:cs="David" w:hint="cs"/>
          <w:sz w:val="24"/>
          <w:szCs w:val="24"/>
          <w:rtl/>
        </w:rPr>
        <w:t xml:space="preserve">? </w:t>
      </w:r>
    </w:p>
    <w:p w14:paraId="78BF5210" w14:textId="3C75AC34" w:rsidR="007D2951" w:rsidRPr="00BA4CC7" w:rsidRDefault="001C1DAB" w:rsidP="001C1DAB">
      <w:pPr>
        <w:spacing w:after="0" w:line="360" w:lineRule="auto"/>
        <w:ind w:left="-701" w:right="-567"/>
        <w:rPr>
          <w:rFonts w:ascii="David" w:hAnsi="David" w:cs="David"/>
          <w:sz w:val="24"/>
          <w:szCs w:val="24"/>
          <w:u w:val="single"/>
          <w:rtl/>
        </w:rPr>
      </w:pPr>
      <w:r>
        <w:rPr>
          <w:rFonts w:ascii="David" w:hAnsi="David" w:cs="David" w:hint="cs"/>
          <w:sz w:val="24"/>
          <w:szCs w:val="24"/>
          <w:u w:val="single"/>
          <w:rtl/>
        </w:rPr>
        <w:t>הצעות</w:t>
      </w:r>
      <w:r w:rsidR="00BA4CC7" w:rsidRPr="00BA4CC7">
        <w:rPr>
          <w:rFonts w:ascii="David" w:hAnsi="David" w:cs="David" w:hint="cs"/>
          <w:sz w:val="24"/>
          <w:szCs w:val="24"/>
          <w:u w:val="single"/>
          <w:rtl/>
        </w:rPr>
        <w:t xml:space="preserve"> להתייחסות בעבודה </w:t>
      </w:r>
      <w:r>
        <w:rPr>
          <w:rFonts w:ascii="David" w:hAnsi="David" w:cs="David" w:hint="cs"/>
          <w:sz w:val="24"/>
          <w:szCs w:val="24"/>
          <w:u w:val="single"/>
          <w:rtl/>
        </w:rPr>
        <w:t>לטיעון הגנה זה</w:t>
      </w:r>
      <w:r w:rsidR="00BA4CC7">
        <w:rPr>
          <w:rFonts w:ascii="David" w:hAnsi="David" w:cs="David" w:hint="cs"/>
          <w:sz w:val="24"/>
          <w:szCs w:val="24"/>
          <w:rtl/>
        </w:rPr>
        <w:t>:</w:t>
      </w:r>
    </w:p>
    <w:p w14:paraId="0FBD6A2F" w14:textId="7AD14D73" w:rsidR="006B7A8E" w:rsidRPr="00C0234F" w:rsidRDefault="00BA4CC7" w:rsidP="00184A34">
      <w:pPr>
        <w:pStyle w:val="a7"/>
        <w:numPr>
          <w:ilvl w:val="0"/>
          <w:numId w:val="8"/>
        </w:numPr>
        <w:spacing w:after="0" w:line="360" w:lineRule="auto"/>
        <w:ind w:left="-58" w:right="-567"/>
        <w:jc w:val="both"/>
        <w:rPr>
          <w:rFonts w:ascii="David" w:hAnsi="David" w:cs="David"/>
          <w:sz w:val="24"/>
          <w:szCs w:val="24"/>
        </w:rPr>
      </w:pPr>
      <w:r w:rsidRPr="00C0234F">
        <w:rPr>
          <w:rFonts w:ascii="David" w:hAnsi="David" w:cs="David" w:hint="cs"/>
          <w:sz w:val="24"/>
          <w:szCs w:val="24"/>
          <w:rtl/>
        </w:rPr>
        <w:t xml:space="preserve">כאשר זה נאמר </w:t>
      </w:r>
      <w:r w:rsidRPr="00C0234F">
        <w:rPr>
          <w:rFonts w:ascii="David" w:hAnsi="David" w:cs="David" w:hint="cs"/>
          <w:b/>
          <w:bCs/>
          <w:sz w:val="24"/>
          <w:szCs w:val="24"/>
          <w:rtl/>
        </w:rPr>
        <w:t>עליי</w:t>
      </w:r>
      <w:r w:rsidRPr="00C0234F">
        <w:rPr>
          <w:rFonts w:ascii="David" w:hAnsi="David" w:cs="David" w:hint="cs"/>
          <w:sz w:val="24"/>
          <w:szCs w:val="24"/>
          <w:rtl/>
        </w:rPr>
        <w:t xml:space="preserve"> </w:t>
      </w:r>
      <w:r w:rsidR="00231BD3" w:rsidRPr="00C0234F">
        <w:rPr>
          <w:rFonts w:ascii="David" w:hAnsi="David" w:cs="David" w:hint="cs"/>
          <w:sz w:val="24"/>
          <w:szCs w:val="24"/>
          <w:rtl/>
        </w:rPr>
        <w:t xml:space="preserve">אז </w:t>
      </w:r>
      <w:r w:rsidRPr="00C0234F">
        <w:rPr>
          <w:rFonts w:ascii="David" w:hAnsi="David" w:cs="David" w:hint="cs"/>
          <w:sz w:val="24"/>
          <w:szCs w:val="24"/>
          <w:rtl/>
        </w:rPr>
        <w:t>ה</w:t>
      </w:r>
      <w:r w:rsidR="00231BD3" w:rsidRPr="00C0234F">
        <w:rPr>
          <w:rFonts w:ascii="David" w:hAnsi="David" w:cs="David" w:hint="cs"/>
          <w:sz w:val="24"/>
          <w:szCs w:val="24"/>
          <w:rtl/>
        </w:rPr>
        <w:t xml:space="preserve">נוקט </w:t>
      </w:r>
      <w:r w:rsidRPr="00C0234F">
        <w:rPr>
          <w:rFonts w:ascii="David" w:hAnsi="David" w:cs="David" w:hint="cs"/>
          <w:sz w:val="24"/>
          <w:szCs w:val="24"/>
          <w:rtl/>
        </w:rPr>
        <w:t>ה</w:t>
      </w:r>
      <w:r w:rsidR="00231BD3" w:rsidRPr="00C0234F">
        <w:rPr>
          <w:rFonts w:ascii="David" w:hAnsi="David" w:cs="David" w:hint="cs"/>
          <w:sz w:val="24"/>
          <w:szCs w:val="24"/>
          <w:rtl/>
        </w:rPr>
        <w:t xml:space="preserve">ראשון </w:t>
      </w:r>
      <w:r w:rsidRPr="00C0234F">
        <w:rPr>
          <w:rFonts w:ascii="David" w:hAnsi="David" w:cs="David" w:hint="cs"/>
          <w:sz w:val="24"/>
          <w:szCs w:val="24"/>
          <w:rtl/>
        </w:rPr>
        <w:t xml:space="preserve">יהיה </w:t>
      </w:r>
      <w:r w:rsidR="00231BD3" w:rsidRPr="00C0234F">
        <w:rPr>
          <w:rFonts w:ascii="David" w:hAnsi="David" w:cs="David" w:hint="cs"/>
          <w:sz w:val="24"/>
          <w:szCs w:val="24"/>
          <w:rtl/>
        </w:rPr>
        <w:t xml:space="preserve">רלוונטי, אבל אם נאמר על </w:t>
      </w:r>
      <w:r w:rsidR="00231BD3" w:rsidRPr="00C0234F">
        <w:rPr>
          <w:rFonts w:ascii="David" w:hAnsi="David" w:cs="David" w:hint="cs"/>
          <w:b/>
          <w:bCs/>
          <w:sz w:val="24"/>
          <w:szCs w:val="24"/>
          <w:rtl/>
        </w:rPr>
        <w:t>אחרים</w:t>
      </w:r>
      <w:r w:rsidR="00231BD3" w:rsidRPr="00C0234F">
        <w:rPr>
          <w:rFonts w:ascii="David" w:hAnsi="David" w:cs="David" w:hint="cs"/>
          <w:sz w:val="24"/>
          <w:szCs w:val="24"/>
          <w:rtl/>
        </w:rPr>
        <w:t>, לא צריך שיקול.</w:t>
      </w:r>
    </w:p>
    <w:p w14:paraId="21E0D332" w14:textId="30A112A6" w:rsidR="002D10A0" w:rsidRPr="00C0234F" w:rsidRDefault="00BA4CC7" w:rsidP="00184A34">
      <w:pPr>
        <w:pStyle w:val="a7"/>
        <w:numPr>
          <w:ilvl w:val="0"/>
          <w:numId w:val="8"/>
        </w:numPr>
        <w:spacing w:after="0" w:line="360" w:lineRule="auto"/>
        <w:ind w:left="-58" w:right="-567"/>
        <w:jc w:val="both"/>
        <w:rPr>
          <w:rFonts w:ascii="David" w:hAnsi="David" w:cs="David"/>
          <w:sz w:val="24"/>
          <w:szCs w:val="24"/>
        </w:rPr>
      </w:pPr>
      <w:r w:rsidRPr="00C0234F">
        <w:rPr>
          <w:rFonts w:ascii="David" w:hAnsi="David" w:cs="David" w:hint="cs"/>
          <w:sz w:val="24"/>
          <w:szCs w:val="24"/>
          <w:rtl/>
        </w:rPr>
        <w:t xml:space="preserve">ניתן להציג גישה שאני </w:t>
      </w:r>
      <w:r w:rsidR="002D10A0" w:rsidRPr="00C0234F">
        <w:rPr>
          <w:rFonts w:ascii="David" w:hAnsi="David" w:cs="David" w:hint="cs"/>
          <w:sz w:val="24"/>
          <w:szCs w:val="24"/>
          <w:rtl/>
        </w:rPr>
        <w:t>מסכימה, אבל חלקי</w:t>
      </w:r>
      <w:r w:rsidRPr="00C0234F">
        <w:rPr>
          <w:rFonts w:ascii="David" w:hAnsi="David" w:cs="David" w:hint="cs"/>
          <w:sz w:val="24"/>
          <w:szCs w:val="24"/>
          <w:rtl/>
        </w:rPr>
        <w:t>ת,</w:t>
      </w:r>
      <w:r w:rsidR="002D10A0" w:rsidRPr="00C0234F">
        <w:rPr>
          <w:rFonts w:ascii="David" w:hAnsi="David" w:cs="David" w:hint="cs"/>
          <w:sz w:val="24"/>
          <w:szCs w:val="24"/>
          <w:rtl/>
        </w:rPr>
        <w:t xml:space="preserve"> כי </w:t>
      </w:r>
      <w:r w:rsidRPr="00C0234F">
        <w:rPr>
          <w:rFonts w:ascii="David" w:hAnsi="David" w:cs="David" w:hint="cs"/>
          <w:sz w:val="24"/>
          <w:szCs w:val="24"/>
          <w:rtl/>
        </w:rPr>
        <w:t>לכל מקרה הנסיבות שלו, וההקשר בו נאמר.</w:t>
      </w:r>
      <w:r w:rsidR="002D10A0" w:rsidRPr="00C0234F">
        <w:rPr>
          <w:rFonts w:ascii="David" w:hAnsi="David" w:cs="David" w:hint="cs"/>
          <w:sz w:val="24"/>
          <w:szCs w:val="24"/>
          <w:rtl/>
        </w:rPr>
        <w:t xml:space="preserve"> </w:t>
      </w:r>
    </w:p>
    <w:p w14:paraId="62CA3BB4" w14:textId="13DFB403" w:rsidR="002D10A0" w:rsidRPr="00C0234F" w:rsidRDefault="002D10A0" w:rsidP="00184A34">
      <w:pPr>
        <w:pStyle w:val="a7"/>
        <w:numPr>
          <w:ilvl w:val="0"/>
          <w:numId w:val="8"/>
        </w:numPr>
        <w:spacing w:line="360" w:lineRule="auto"/>
        <w:ind w:left="-58" w:right="-709"/>
        <w:jc w:val="both"/>
        <w:rPr>
          <w:rFonts w:ascii="David" w:hAnsi="David" w:cs="David"/>
          <w:b/>
          <w:bCs/>
          <w:sz w:val="24"/>
          <w:szCs w:val="24"/>
        </w:rPr>
      </w:pPr>
      <w:r w:rsidRPr="00C0234F">
        <w:rPr>
          <w:rFonts w:ascii="David" w:hAnsi="David" w:cs="David" w:hint="cs"/>
          <w:sz w:val="24"/>
          <w:szCs w:val="24"/>
          <w:rtl/>
        </w:rPr>
        <w:t>אין חידוש</w:t>
      </w:r>
      <w:r w:rsidR="00BA4CC7" w:rsidRPr="00C0234F">
        <w:rPr>
          <w:rFonts w:ascii="David" w:hAnsi="David" w:cs="David" w:hint="cs"/>
          <w:sz w:val="24"/>
          <w:szCs w:val="24"/>
          <w:rtl/>
        </w:rPr>
        <w:t>!</w:t>
      </w:r>
      <w:r w:rsidRPr="00C0234F">
        <w:rPr>
          <w:rFonts w:ascii="David" w:hAnsi="David" w:cs="David" w:hint="cs"/>
          <w:sz w:val="24"/>
          <w:szCs w:val="24"/>
          <w:rtl/>
        </w:rPr>
        <w:t xml:space="preserve"> </w:t>
      </w:r>
      <w:r w:rsidR="00BA4CC7" w:rsidRPr="00C0234F">
        <w:rPr>
          <w:rFonts w:ascii="David" w:hAnsi="David" w:cs="David" w:hint="cs"/>
          <w:sz w:val="24"/>
          <w:szCs w:val="24"/>
          <w:rtl/>
        </w:rPr>
        <w:t xml:space="preserve">זה לתת </w:t>
      </w:r>
      <w:r w:rsidRPr="00C0234F">
        <w:rPr>
          <w:rFonts w:ascii="David" w:hAnsi="David" w:cs="David" w:hint="cs"/>
          <w:sz w:val="24"/>
          <w:szCs w:val="24"/>
          <w:rtl/>
        </w:rPr>
        <w:t>פן מיוחד של אשם תורם.</w:t>
      </w:r>
      <w:r w:rsidR="00BA4CC7" w:rsidRPr="00C0234F">
        <w:rPr>
          <w:rFonts w:ascii="David" w:hAnsi="David" w:cs="David" w:hint="cs"/>
          <w:sz w:val="24"/>
          <w:szCs w:val="24"/>
          <w:rtl/>
        </w:rPr>
        <w:t xml:space="preserve"> מנגד, </w:t>
      </w:r>
      <w:r w:rsidRPr="00C0234F">
        <w:rPr>
          <w:rFonts w:ascii="David" w:hAnsi="David" w:cs="David" w:hint="cs"/>
          <w:sz w:val="24"/>
          <w:szCs w:val="24"/>
          <w:rtl/>
        </w:rPr>
        <w:t xml:space="preserve">זה לא בדיוק אשם תורם </w:t>
      </w:r>
      <w:r w:rsidR="00BA4CC7" w:rsidRPr="00C0234F">
        <w:rPr>
          <w:rFonts w:ascii="David" w:hAnsi="David" w:cs="David" w:hint="cs"/>
          <w:sz w:val="24"/>
          <w:szCs w:val="24"/>
          <w:rtl/>
        </w:rPr>
        <w:t xml:space="preserve">כי זה לא בסוגיה עצמה שהשפיע על הנזק. אלא רידוד השיח היה טרם המקרה הקונקרטי. </w:t>
      </w:r>
    </w:p>
    <w:p w14:paraId="666A1316" w14:textId="63E8DA34" w:rsidR="002D10A0" w:rsidRPr="00C0234F" w:rsidRDefault="002D10A0" w:rsidP="00184A34">
      <w:pPr>
        <w:pStyle w:val="a7"/>
        <w:numPr>
          <w:ilvl w:val="0"/>
          <w:numId w:val="8"/>
        </w:numPr>
        <w:spacing w:line="360" w:lineRule="auto"/>
        <w:ind w:left="-58" w:right="-709"/>
        <w:jc w:val="both"/>
        <w:rPr>
          <w:rFonts w:ascii="David" w:hAnsi="David" w:cs="David"/>
          <w:sz w:val="24"/>
          <w:szCs w:val="24"/>
        </w:rPr>
      </w:pPr>
      <w:r w:rsidRPr="00C0234F">
        <w:rPr>
          <w:rFonts w:ascii="David" w:hAnsi="David" w:cs="David" w:hint="cs"/>
          <w:sz w:val="24"/>
          <w:szCs w:val="24"/>
          <w:rtl/>
        </w:rPr>
        <w:t xml:space="preserve">פקנ"ז שיורית לחוק איסור לה"ר (מתי החוק מחיל את הפקנ"ז באופן שיורי, לא את כולה). מה בנוגע להסדר שלילי? </w:t>
      </w:r>
    </w:p>
    <w:p w14:paraId="7707DEF8" w14:textId="0C02B34C" w:rsidR="002D10A0" w:rsidRDefault="001C1DAB" w:rsidP="001C1DAB">
      <w:pPr>
        <w:spacing w:after="0" w:line="360" w:lineRule="auto"/>
        <w:ind w:left="-625" w:right="-709"/>
        <w:jc w:val="both"/>
        <w:rPr>
          <w:rFonts w:ascii="David" w:hAnsi="David" w:cs="David"/>
          <w:b/>
          <w:bCs/>
          <w:sz w:val="24"/>
          <w:szCs w:val="24"/>
          <w:rtl/>
        </w:rPr>
      </w:pPr>
      <w:r w:rsidRPr="001C1DAB">
        <w:rPr>
          <w:rFonts w:ascii="David" w:hAnsi="David" w:cs="David" w:hint="cs"/>
          <w:sz w:val="24"/>
          <w:szCs w:val="24"/>
          <w:highlight w:val="cyan"/>
          <w:rtl/>
        </w:rPr>
        <w:t>סוגיה שנייה-</w:t>
      </w:r>
      <w:r>
        <w:rPr>
          <w:rFonts w:ascii="David" w:hAnsi="David" w:cs="David" w:hint="cs"/>
          <w:b/>
          <w:bCs/>
          <w:sz w:val="24"/>
          <w:szCs w:val="24"/>
          <w:rtl/>
        </w:rPr>
        <w:t xml:space="preserve"> </w:t>
      </w:r>
      <w:r w:rsidRPr="001C1DAB">
        <w:rPr>
          <w:rFonts w:ascii="David" w:hAnsi="David" w:cs="David" w:hint="cs"/>
          <w:sz w:val="24"/>
          <w:szCs w:val="24"/>
          <w:rtl/>
        </w:rPr>
        <w:t>אם התובע הוא</w:t>
      </w:r>
      <w:r>
        <w:rPr>
          <w:rFonts w:ascii="David" w:hAnsi="David" w:cs="David" w:hint="cs"/>
          <w:b/>
          <w:bCs/>
          <w:sz w:val="24"/>
          <w:szCs w:val="24"/>
          <w:rtl/>
        </w:rPr>
        <w:t xml:space="preserve"> </w:t>
      </w:r>
      <w:r w:rsidR="002D10A0" w:rsidRPr="002D10A0">
        <w:rPr>
          <w:rFonts w:ascii="David" w:hAnsi="David" w:cs="David" w:hint="cs"/>
          <w:b/>
          <w:bCs/>
          <w:sz w:val="24"/>
          <w:szCs w:val="24"/>
          <w:rtl/>
        </w:rPr>
        <w:t>א</w:t>
      </w:r>
      <w:r>
        <w:rPr>
          <w:rFonts w:ascii="David" w:hAnsi="David" w:cs="David" w:hint="cs"/>
          <w:b/>
          <w:bCs/>
          <w:sz w:val="24"/>
          <w:szCs w:val="24"/>
          <w:rtl/>
        </w:rPr>
        <w:t>י</w:t>
      </w:r>
      <w:r w:rsidR="002D10A0" w:rsidRPr="002D10A0">
        <w:rPr>
          <w:rFonts w:ascii="David" w:hAnsi="David" w:cs="David" w:hint="cs"/>
          <w:b/>
          <w:bCs/>
          <w:sz w:val="24"/>
          <w:szCs w:val="24"/>
          <w:rtl/>
        </w:rPr>
        <w:t>ש ציבור</w:t>
      </w:r>
      <w:r w:rsidR="003C3258">
        <w:rPr>
          <w:rFonts w:ascii="David" w:hAnsi="David" w:cs="David" w:hint="cs"/>
          <w:b/>
          <w:bCs/>
          <w:sz w:val="24"/>
          <w:szCs w:val="24"/>
          <w:rtl/>
        </w:rPr>
        <w:t>,</w:t>
      </w:r>
      <w:r w:rsidR="002D10A0">
        <w:rPr>
          <w:rFonts w:ascii="David" w:hAnsi="David" w:cs="David" w:hint="cs"/>
          <w:b/>
          <w:bCs/>
          <w:sz w:val="24"/>
          <w:szCs w:val="24"/>
          <w:rtl/>
        </w:rPr>
        <w:t xml:space="preserve"> דמות ציבורית, ממ</w:t>
      </w:r>
      <w:r w:rsidR="003C3258">
        <w:rPr>
          <w:rFonts w:ascii="David" w:hAnsi="David" w:cs="David" w:hint="cs"/>
          <w:b/>
          <w:bCs/>
          <w:sz w:val="24"/>
          <w:szCs w:val="24"/>
          <w:rtl/>
        </w:rPr>
        <w:t>ונ</w:t>
      </w:r>
      <w:r>
        <w:rPr>
          <w:rFonts w:ascii="David" w:hAnsi="David" w:cs="David" w:hint="cs"/>
          <w:b/>
          <w:bCs/>
          <w:sz w:val="24"/>
          <w:szCs w:val="24"/>
          <w:rtl/>
        </w:rPr>
        <w:t xml:space="preserve">ה </w:t>
      </w:r>
      <w:r w:rsidR="003C3258">
        <w:rPr>
          <w:rFonts w:ascii="David" w:hAnsi="David" w:cs="David" w:hint="cs"/>
          <w:b/>
          <w:bCs/>
          <w:sz w:val="24"/>
          <w:szCs w:val="24"/>
          <w:rtl/>
        </w:rPr>
        <w:t>ציבור</w:t>
      </w:r>
      <w:r>
        <w:rPr>
          <w:rFonts w:ascii="David" w:hAnsi="David" w:cs="David" w:hint="cs"/>
          <w:b/>
          <w:bCs/>
          <w:sz w:val="24"/>
          <w:szCs w:val="24"/>
          <w:rtl/>
        </w:rPr>
        <w:t>י</w:t>
      </w:r>
      <w:r w:rsidR="003C3258">
        <w:rPr>
          <w:rFonts w:ascii="David" w:hAnsi="David" w:cs="David" w:hint="cs"/>
          <w:b/>
          <w:bCs/>
          <w:sz w:val="24"/>
          <w:szCs w:val="24"/>
          <w:rtl/>
        </w:rPr>
        <w:t xml:space="preserve"> </w:t>
      </w:r>
      <w:r>
        <w:rPr>
          <w:rFonts w:ascii="David" w:hAnsi="David" w:cs="David" w:hint="cs"/>
          <w:b/>
          <w:bCs/>
          <w:sz w:val="24"/>
          <w:szCs w:val="24"/>
          <w:rtl/>
        </w:rPr>
        <w:t>או איש פרטי</w:t>
      </w:r>
    </w:p>
    <w:p w14:paraId="02E13CBE" w14:textId="39453649" w:rsidR="001C1DAB" w:rsidRDefault="003C3258" w:rsidP="001C1DAB">
      <w:pPr>
        <w:spacing w:after="0" w:line="360" w:lineRule="auto"/>
        <w:ind w:left="-625" w:right="-709"/>
        <w:jc w:val="both"/>
        <w:rPr>
          <w:rFonts w:ascii="David" w:hAnsi="David" w:cs="David"/>
          <w:sz w:val="24"/>
          <w:szCs w:val="24"/>
          <w:rtl/>
        </w:rPr>
      </w:pPr>
      <w:r>
        <w:rPr>
          <w:rFonts w:ascii="David" w:hAnsi="David" w:cs="David" w:hint="cs"/>
          <w:sz w:val="24"/>
          <w:szCs w:val="24"/>
          <w:rtl/>
        </w:rPr>
        <w:t>רוב הפסיקות המפורסמות ה</w:t>
      </w:r>
      <w:r w:rsidR="001C1DAB">
        <w:rPr>
          <w:rFonts w:ascii="David" w:hAnsi="David" w:cs="David" w:hint="cs"/>
          <w:sz w:val="24"/>
          <w:szCs w:val="24"/>
          <w:rtl/>
        </w:rPr>
        <w:t xml:space="preserve">ן </w:t>
      </w:r>
      <w:r>
        <w:rPr>
          <w:rFonts w:ascii="David" w:hAnsi="David" w:cs="David" w:hint="cs"/>
          <w:sz w:val="24"/>
          <w:szCs w:val="24"/>
          <w:rtl/>
        </w:rPr>
        <w:t>עם דמויות ציבוריות</w:t>
      </w:r>
      <w:r w:rsidR="001C1DAB">
        <w:rPr>
          <w:rFonts w:ascii="David" w:hAnsi="David" w:cs="David" w:hint="cs"/>
          <w:sz w:val="24"/>
          <w:szCs w:val="24"/>
          <w:rtl/>
        </w:rPr>
        <w:t>,</w:t>
      </w:r>
      <w:r>
        <w:rPr>
          <w:rFonts w:ascii="David" w:hAnsi="David" w:cs="David" w:hint="cs"/>
          <w:sz w:val="24"/>
          <w:szCs w:val="24"/>
          <w:rtl/>
        </w:rPr>
        <w:t xml:space="preserve"> או עובדי ציבור לא מפורסמים</w:t>
      </w:r>
      <w:r w:rsidR="001C1DAB">
        <w:rPr>
          <w:rFonts w:ascii="David" w:hAnsi="David" w:cs="David" w:hint="cs"/>
          <w:sz w:val="24"/>
          <w:szCs w:val="24"/>
          <w:rtl/>
        </w:rPr>
        <w:t xml:space="preserve">, כגון </w:t>
      </w:r>
      <w:r>
        <w:rPr>
          <w:rFonts w:ascii="David" w:hAnsi="David" w:cs="David" w:hint="cs"/>
          <w:sz w:val="24"/>
          <w:szCs w:val="24"/>
          <w:rtl/>
        </w:rPr>
        <w:t>פקידי הגירה, פקידות סעד</w:t>
      </w:r>
      <w:r w:rsidR="001C1DAB">
        <w:rPr>
          <w:rFonts w:ascii="David" w:hAnsi="David" w:cs="David" w:hint="cs"/>
          <w:sz w:val="24"/>
          <w:szCs w:val="24"/>
          <w:rtl/>
        </w:rPr>
        <w:t xml:space="preserve"> וכו'. </w:t>
      </w:r>
      <w:r w:rsidRPr="001C1DAB">
        <w:rPr>
          <w:rFonts w:ascii="David" w:hAnsi="David" w:cs="David" w:hint="cs"/>
          <w:sz w:val="24"/>
          <w:szCs w:val="24"/>
          <w:u w:val="single"/>
          <w:rtl/>
        </w:rPr>
        <w:t>האם צריכה להיות התייחסות שונה</w:t>
      </w:r>
      <w:r w:rsidR="001C1DAB">
        <w:rPr>
          <w:rFonts w:ascii="David" w:hAnsi="David" w:cs="David" w:hint="cs"/>
          <w:sz w:val="24"/>
          <w:szCs w:val="24"/>
          <w:u w:val="single"/>
          <w:rtl/>
        </w:rPr>
        <w:t xml:space="preserve"> </w:t>
      </w:r>
      <w:r w:rsidR="00931296">
        <w:rPr>
          <w:rFonts w:ascii="David" w:hAnsi="David" w:cs="David" w:hint="cs"/>
          <w:sz w:val="24"/>
          <w:szCs w:val="24"/>
          <w:u w:val="single"/>
          <w:rtl/>
        </w:rPr>
        <w:t xml:space="preserve">על התובע </w:t>
      </w:r>
      <w:r w:rsidR="001C1DAB">
        <w:rPr>
          <w:rFonts w:ascii="David" w:hAnsi="David" w:cs="David" w:hint="cs"/>
          <w:sz w:val="24"/>
          <w:szCs w:val="24"/>
          <w:u w:val="single"/>
          <w:rtl/>
        </w:rPr>
        <w:t>כאשר נאמר עליו "נאצי"</w:t>
      </w:r>
      <w:r w:rsidRPr="001C1DAB">
        <w:rPr>
          <w:rFonts w:ascii="David" w:hAnsi="David" w:cs="David" w:hint="cs"/>
          <w:sz w:val="24"/>
          <w:szCs w:val="24"/>
          <w:u w:val="single"/>
          <w:rtl/>
        </w:rPr>
        <w:t>?</w:t>
      </w:r>
      <w:r>
        <w:rPr>
          <w:rFonts w:ascii="David" w:hAnsi="David" w:cs="David" w:hint="cs"/>
          <w:sz w:val="24"/>
          <w:szCs w:val="24"/>
          <w:rtl/>
        </w:rPr>
        <w:t xml:space="preserve"> </w:t>
      </w:r>
    </w:p>
    <w:p w14:paraId="1A02C269" w14:textId="77777777" w:rsidR="001C1DAB" w:rsidRDefault="001C1DAB" w:rsidP="00184A34">
      <w:pPr>
        <w:pStyle w:val="a7"/>
        <w:numPr>
          <w:ilvl w:val="0"/>
          <w:numId w:val="14"/>
        </w:numPr>
        <w:spacing w:after="0" w:line="360" w:lineRule="auto"/>
        <w:ind w:right="-709"/>
        <w:jc w:val="both"/>
        <w:rPr>
          <w:rFonts w:ascii="David" w:hAnsi="David" w:cs="David"/>
          <w:sz w:val="24"/>
          <w:szCs w:val="24"/>
        </w:rPr>
      </w:pPr>
      <w:r>
        <w:rPr>
          <w:rFonts w:ascii="David" w:hAnsi="David" w:cs="David" w:hint="cs"/>
          <w:sz w:val="24"/>
          <w:szCs w:val="24"/>
          <w:rtl/>
        </w:rPr>
        <w:t xml:space="preserve">לקשר לפס"ד של </w:t>
      </w:r>
      <w:r w:rsidR="003C3258" w:rsidRPr="001C1DAB">
        <w:rPr>
          <w:rFonts w:ascii="David" w:hAnsi="David" w:cs="David" w:hint="cs"/>
          <w:sz w:val="24"/>
          <w:szCs w:val="24"/>
          <w:rtl/>
        </w:rPr>
        <w:t>חירם</w:t>
      </w:r>
      <w:r>
        <w:rPr>
          <w:rFonts w:ascii="David" w:hAnsi="David" w:cs="David" w:hint="cs"/>
          <w:sz w:val="24"/>
          <w:szCs w:val="24"/>
          <w:rtl/>
        </w:rPr>
        <w:t xml:space="preserve">- האם הוא </w:t>
      </w:r>
      <w:r w:rsidR="003C3258" w:rsidRPr="001C1DAB">
        <w:rPr>
          <w:rFonts w:ascii="David" w:hAnsi="David" w:cs="David" w:hint="cs"/>
          <w:sz w:val="24"/>
          <w:szCs w:val="24"/>
          <w:rtl/>
        </w:rPr>
        <w:t xml:space="preserve">צריך </w:t>
      </w:r>
      <w:r>
        <w:rPr>
          <w:rFonts w:ascii="David" w:hAnsi="David" w:cs="David" w:hint="cs"/>
          <w:sz w:val="24"/>
          <w:szCs w:val="24"/>
          <w:rtl/>
        </w:rPr>
        <w:t xml:space="preserve">היה </w:t>
      </w:r>
      <w:r w:rsidR="003C3258" w:rsidRPr="001C1DAB">
        <w:rPr>
          <w:rFonts w:ascii="David" w:hAnsi="David" w:cs="David" w:hint="cs"/>
          <w:sz w:val="24"/>
          <w:szCs w:val="24"/>
          <w:rtl/>
        </w:rPr>
        <w:t>לקבל יותר פיצוי כי הוא דמות ציבור</w:t>
      </w:r>
      <w:r>
        <w:rPr>
          <w:rFonts w:ascii="David" w:hAnsi="David" w:cs="David" w:hint="cs"/>
          <w:sz w:val="24"/>
          <w:szCs w:val="24"/>
          <w:rtl/>
        </w:rPr>
        <w:t>ית?</w:t>
      </w:r>
    </w:p>
    <w:p w14:paraId="67029735" w14:textId="4F714FB8" w:rsidR="001C1DAB" w:rsidRPr="00C0234F" w:rsidRDefault="002D10A0" w:rsidP="00184A34">
      <w:pPr>
        <w:pStyle w:val="a7"/>
        <w:numPr>
          <w:ilvl w:val="0"/>
          <w:numId w:val="14"/>
        </w:numPr>
        <w:spacing w:after="0" w:line="360" w:lineRule="auto"/>
        <w:ind w:right="-709"/>
        <w:jc w:val="both"/>
        <w:rPr>
          <w:rFonts w:ascii="David" w:hAnsi="David" w:cs="David"/>
          <w:sz w:val="24"/>
          <w:szCs w:val="24"/>
        </w:rPr>
      </w:pPr>
      <w:r w:rsidRPr="00C0234F">
        <w:rPr>
          <w:rFonts w:ascii="David" w:hAnsi="David" w:cs="David" w:hint="cs"/>
          <w:sz w:val="24"/>
          <w:szCs w:val="24"/>
          <w:rtl/>
        </w:rPr>
        <w:t xml:space="preserve">הרציקוביץ' ואפל- דמויות ציבוריות, סוג של אנשים מוכרים. </w:t>
      </w:r>
      <w:r w:rsidR="0087405E" w:rsidRPr="00C0234F">
        <w:rPr>
          <w:rFonts w:ascii="David" w:hAnsi="David" w:cs="David" w:hint="cs"/>
          <w:b/>
          <w:bCs/>
          <w:sz w:val="24"/>
          <w:szCs w:val="24"/>
          <w:rtl/>
        </w:rPr>
        <w:t>לא למדנו.</w:t>
      </w:r>
    </w:p>
    <w:p w14:paraId="47CB3B87" w14:textId="77777777" w:rsidR="00931296" w:rsidRDefault="002D10A0" w:rsidP="00184A34">
      <w:pPr>
        <w:pStyle w:val="a7"/>
        <w:numPr>
          <w:ilvl w:val="0"/>
          <w:numId w:val="14"/>
        </w:numPr>
        <w:spacing w:after="0" w:line="360" w:lineRule="auto"/>
        <w:ind w:right="-709"/>
        <w:jc w:val="both"/>
        <w:rPr>
          <w:rFonts w:ascii="David" w:hAnsi="David" w:cs="David"/>
          <w:sz w:val="24"/>
          <w:szCs w:val="24"/>
        </w:rPr>
      </w:pPr>
      <w:r w:rsidRPr="001C1DAB">
        <w:rPr>
          <w:rFonts w:ascii="David" w:hAnsi="David" w:cs="David" w:hint="cs"/>
          <w:sz w:val="24"/>
          <w:szCs w:val="24"/>
          <w:rtl/>
        </w:rPr>
        <w:lastRenderedPageBreak/>
        <w:t xml:space="preserve">יש גם </w:t>
      </w:r>
      <w:r w:rsidR="00931296">
        <w:rPr>
          <w:rFonts w:ascii="David" w:hAnsi="David" w:cs="David" w:hint="cs"/>
          <w:sz w:val="24"/>
          <w:szCs w:val="24"/>
          <w:rtl/>
        </w:rPr>
        <w:t>אלו ש</w:t>
      </w:r>
      <w:r w:rsidRPr="001C1DAB">
        <w:rPr>
          <w:rFonts w:ascii="David" w:hAnsi="David" w:cs="David" w:hint="cs"/>
          <w:sz w:val="24"/>
          <w:szCs w:val="24"/>
          <w:rtl/>
        </w:rPr>
        <w:t xml:space="preserve">על </w:t>
      </w:r>
      <w:r w:rsidR="00931296">
        <w:rPr>
          <w:rFonts w:ascii="David" w:hAnsi="David" w:cs="David" w:hint="cs"/>
          <w:sz w:val="24"/>
          <w:szCs w:val="24"/>
          <w:rtl/>
        </w:rPr>
        <w:t xml:space="preserve">קו </w:t>
      </w:r>
      <w:r w:rsidRPr="001C1DAB">
        <w:rPr>
          <w:rFonts w:ascii="David" w:hAnsi="David" w:cs="David" w:hint="cs"/>
          <w:sz w:val="24"/>
          <w:szCs w:val="24"/>
          <w:rtl/>
        </w:rPr>
        <w:t xml:space="preserve">התפר- לא איש ציבור </w:t>
      </w:r>
      <w:r w:rsidR="00931296">
        <w:rPr>
          <w:rFonts w:ascii="David" w:hAnsi="David" w:cs="David" w:hint="cs"/>
          <w:sz w:val="24"/>
          <w:szCs w:val="24"/>
          <w:rtl/>
        </w:rPr>
        <w:t xml:space="preserve">במשמעותו אבל הוא ידוע בציבור. לדוג'- </w:t>
      </w:r>
      <w:r w:rsidRPr="001C1DAB">
        <w:rPr>
          <w:rFonts w:ascii="David" w:hAnsi="David" w:cs="David" w:hint="cs"/>
          <w:sz w:val="24"/>
          <w:szCs w:val="24"/>
          <w:rtl/>
        </w:rPr>
        <w:t>יאיר נתניהו לא איש ציבור אבל הוא משפחה של</w:t>
      </w:r>
      <w:r w:rsidR="00931296">
        <w:rPr>
          <w:rFonts w:ascii="David" w:hAnsi="David" w:cs="David" w:hint="cs"/>
          <w:sz w:val="24"/>
          <w:szCs w:val="24"/>
          <w:rtl/>
        </w:rPr>
        <w:t>, או</w:t>
      </w:r>
      <w:r w:rsidRPr="001C1DAB">
        <w:rPr>
          <w:rFonts w:ascii="David" w:hAnsi="David" w:cs="David" w:hint="cs"/>
          <w:sz w:val="24"/>
          <w:szCs w:val="24"/>
          <w:rtl/>
        </w:rPr>
        <w:t xml:space="preserve"> אשת ראש עיר</w:t>
      </w:r>
      <w:r w:rsidR="00931296">
        <w:rPr>
          <w:rFonts w:ascii="David" w:hAnsi="David" w:cs="David" w:hint="cs"/>
          <w:sz w:val="24"/>
          <w:szCs w:val="24"/>
          <w:rtl/>
        </w:rPr>
        <w:t xml:space="preserve">- </w:t>
      </w:r>
      <w:r w:rsidRPr="001C1DAB">
        <w:rPr>
          <w:rFonts w:ascii="David" w:hAnsi="David" w:cs="David" w:hint="cs"/>
          <w:sz w:val="24"/>
          <w:szCs w:val="24"/>
          <w:rtl/>
        </w:rPr>
        <w:t>כ</w:t>
      </w:r>
      <w:r w:rsidR="00931296">
        <w:rPr>
          <w:rFonts w:ascii="David" w:hAnsi="David" w:cs="David" w:hint="cs"/>
          <w:sz w:val="24"/>
          <w:szCs w:val="24"/>
          <w:rtl/>
        </w:rPr>
        <w:t>י כ</w:t>
      </w:r>
      <w:r w:rsidRPr="001C1DAB">
        <w:rPr>
          <w:rFonts w:ascii="David" w:hAnsi="David" w:cs="David" w:hint="cs"/>
          <w:sz w:val="24"/>
          <w:szCs w:val="24"/>
          <w:rtl/>
        </w:rPr>
        <w:t>שאומרים דברים רעים על בעלה, זה פוגע במשפחה.</w:t>
      </w:r>
    </w:p>
    <w:p w14:paraId="66EED973" w14:textId="08DAAA7D" w:rsidR="00580DD5" w:rsidRPr="00931296" w:rsidRDefault="002D10A0" w:rsidP="00931296">
      <w:pPr>
        <w:pStyle w:val="a7"/>
        <w:spacing w:after="0" w:line="360" w:lineRule="auto"/>
        <w:ind w:left="95" w:right="-709"/>
        <w:jc w:val="both"/>
        <w:rPr>
          <w:rFonts w:ascii="David" w:hAnsi="David" w:cs="David"/>
          <w:sz w:val="16"/>
          <w:szCs w:val="16"/>
          <w:rtl/>
        </w:rPr>
      </w:pPr>
      <w:r w:rsidRPr="001C1DAB">
        <w:rPr>
          <w:rFonts w:ascii="David" w:hAnsi="David" w:cs="David" w:hint="cs"/>
          <w:sz w:val="24"/>
          <w:szCs w:val="24"/>
          <w:rtl/>
        </w:rPr>
        <w:t xml:space="preserve"> </w:t>
      </w:r>
    </w:p>
    <w:p w14:paraId="7DBF009B" w14:textId="0D83A0A4" w:rsidR="00580DD5" w:rsidRDefault="00931296" w:rsidP="00E522C3">
      <w:pPr>
        <w:spacing w:after="0" w:line="360" w:lineRule="auto"/>
        <w:ind w:left="-625" w:right="-709"/>
        <w:jc w:val="both"/>
        <w:rPr>
          <w:rFonts w:ascii="David" w:hAnsi="David" w:cs="David"/>
          <w:b/>
          <w:bCs/>
          <w:sz w:val="24"/>
          <w:szCs w:val="24"/>
          <w:rtl/>
        </w:rPr>
      </w:pPr>
      <w:r w:rsidRPr="00931296">
        <w:rPr>
          <w:rFonts w:ascii="David" w:hAnsi="David" w:cs="David" w:hint="cs"/>
          <w:sz w:val="24"/>
          <w:szCs w:val="24"/>
          <w:highlight w:val="cyan"/>
          <w:rtl/>
        </w:rPr>
        <w:t>סוגיה שלישית</w:t>
      </w:r>
      <w:r w:rsidRPr="00931296">
        <w:rPr>
          <w:rFonts w:ascii="David" w:hAnsi="David" w:cs="David" w:hint="cs"/>
          <w:sz w:val="24"/>
          <w:szCs w:val="24"/>
          <w:rtl/>
        </w:rPr>
        <w:t xml:space="preserve">- </w:t>
      </w:r>
      <w:r w:rsidR="00580DD5" w:rsidRPr="00580DD5">
        <w:rPr>
          <w:rFonts w:ascii="David" w:hAnsi="David" w:cs="David" w:hint="cs"/>
          <w:b/>
          <w:bCs/>
          <w:sz w:val="24"/>
          <w:szCs w:val="24"/>
          <w:rtl/>
        </w:rPr>
        <w:t>שיעור הפיצויים</w:t>
      </w:r>
      <w:r w:rsidR="00E522C3">
        <w:rPr>
          <w:rFonts w:ascii="David" w:hAnsi="David" w:cs="David" w:hint="cs"/>
          <w:b/>
          <w:bCs/>
          <w:sz w:val="24"/>
          <w:szCs w:val="24"/>
          <w:rtl/>
        </w:rPr>
        <w:t>.</w:t>
      </w:r>
      <w:r w:rsidR="00C5682B">
        <w:rPr>
          <w:rFonts w:ascii="David" w:hAnsi="David" w:cs="David" w:hint="cs"/>
          <w:b/>
          <w:bCs/>
          <w:sz w:val="24"/>
          <w:szCs w:val="24"/>
          <w:rtl/>
        </w:rPr>
        <w:t xml:space="preserve"> </w:t>
      </w:r>
    </w:p>
    <w:p w14:paraId="537A88C3" w14:textId="650E3ABF" w:rsidR="00E522C3" w:rsidRPr="00C5682B" w:rsidRDefault="00C5682B" w:rsidP="00C5682B">
      <w:pPr>
        <w:spacing w:after="0" w:line="360" w:lineRule="auto"/>
        <w:ind w:left="-625" w:right="-709"/>
        <w:jc w:val="both"/>
        <w:rPr>
          <w:rFonts w:ascii="David" w:hAnsi="David" w:cs="David"/>
          <w:sz w:val="24"/>
          <w:szCs w:val="24"/>
          <w:rtl/>
        </w:rPr>
      </w:pPr>
      <w:r>
        <w:rPr>
          <w:rFonts w:ascii="David" w:hAnsi="David" w:cs="David" w:hint="cs"/>
          <w:sz w:val="24"/>
          <w:szCs w:val="24"/>
          <w:u w:val="single"/>
          <w:rtl/>
        </w:rPr>
        <w:t xml:space="preserve">ס'7א </w:t>
      </w:r>
      <w:r w:rsidR="00580DD5" w:rsidRPr="00C5682B">
        <w:rPr>
          <w:rFonts w:ascii="David" w:hAnsi="David" w:cs="David" w:hint="cs"/>
          <w:sz w:val="24"/>
          <w:szCs w:val="24"/>
          <w:u w:val="single"/>
          <w:rtl/>
        </w:rPr>
        <w:t>פיצוי ללא הוכחת נזק</w:t>
      </w:r>
      <w:r>
        <w:rPr>
          <w:rFonts w:ascii="David" w:hAnsi="David" w:cs="David" w:hint="cs"/>
          <w:sz w:val="24"/>
          <w:szCs w:val="24"/>
          <w:u w:val="single"/>
          <w:rtl/>
        </w:rPr>
        <w:t xml:space="preserve"> </w:t>
      </w:r>
      <w:r w:rsidR="00580DD5" w:rsidRPr="00C5682B">
        <w:rPr>
          <w:rFonts w:ascii="David" w:hAnsi="David" w:cs="David" w:hint="cs"/>
          <w:sz w:val="24"/>
          <w:szCs w:val="24"/>
          <w:u w:val="single"/>
          <w:rtl/>
        </w:rPr>
        <w:t>50 אלף (</w:t>
      </w:r>
      <w:r>
        <w:rPr>
          <w:rFonts w:ascii="David" w:hAnsi="David" w:cs="David" w:hint="cs"/>
          <w:sz w:val="24"/>
          <w:szCs w:val="24"/>
          <w:u w:val="single"/>
          <w:rtl/>
        </w:rPr>
        <w:t xml:space="preserve">צמוד למדד, </w:t>
      </w:r>
      <w:r w:rsidR="00580DD5" w:rsidRPr="00C5682B">
        <w:rPr>
          <w:rFonts w:ascii="David" w:hAnsi="David" w:cs="David" w:hint="cs"/>
          <w:sz w:val="24"/>
          <w:szCs w:val="24"/>
          <w:u w:val="single"/>
          <w:rtl/>
        </w:rPr>
        <w:t>היום זה 70 אלף</w:t>
      </w:r>
      <w:r>
        <w:rPr>
          <w:rFonts w:ascii="David" w:hAnsi="David" w:cs="David" w:hint="cs"/>
          <w:sz w:val="24"/>
          <w:szCs w:val="24"/>
          <w:u w:val="single"/>
          <w:rtl/>
        </w:rPr>
        <w:t>)</w:t>
      </w:r>
      <w:r w:rsidR="00580DD5" w:rsidRPr="00C5682B">
        <w:rPr>
          <w:rFonts w:ascii="David" w:hAnsi="David" w:cs="David" w:hint="cs"/>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האם אפשר ליצור תובנות רק על הפיצויים?</w:t>
      </w:r>
    </w:p>
    <w:p w14:paraId="39E41481" w14:textId="77777777" w:rsidR="00C5682B" w:rsidRDefault="00C5682B" w:rsidP="00C5682B">
      <w:pPr>
        <w:spacing w:after="0" w:line="360" w:lineRule="auto"/>
        <w:ind w:left="-625" w:right="-709"/>
        <w:jc w:val="both"/>
        <w:rPr>
          <w:rFonts w:ascii="David" w:hAnsi="David" w:cs="David"/>
          <w:sz w:val="24"/>
          <w:szCs w:val="24"/>
          <w:rtl/>
        </w:rPr>
      </w:pPr>
      <w:r>
        <w:rPr>
          <w:rFonts w:ascii="David" w:hAnsi="David" w:cs="David" w:hint="cs"/>
          <w:sz w:val="24"/>
          <w:szCs w:val="24"/>
          <w:rtl/>
        </w:rPr>
        <w:t xml:space="preserve">לקחת את נושא הפיצוי, מבלי להיכנס לאף סוגייה באופן עמוק, ולבחון את פסקי הדין רק מבחינת שיעור הפיצוי שנקבע. לנסות לנתח מסכומי הפיצוי (לנטרל את סוגי הערכאות ככל שאפשר) את ההתייחסות למבחן הציבור שעליו נמנע אותו תובע, לשער השערות ולהגיע למסקנות דרך הטיפול בגובה הפיצוי כפרמטר מרכזי. </w:t>
      </w:r>
    </w:p>
    <w:p w14:paraId="1A8C0ABF" w14:textId="5CE1D4F0" w:rsidR="00C5682B" w:rsidRDefault="00C5682B" w:rsidP="00C5682B">
      <w:pPr>
        <w:spacing w:line="360" w:lineRule="auto"/>
        <w:ind w:left="-625" w:right="-709"/>
        <w:jc w:val="both"/>
        <w:rPr>
          <w:rFonts w:ascii="David" w:hAnsi="David" w:cs="David"/>
          <w:sz w:val="24"/>
          <w:szCs w:val="24"/>
          <w:rtl/>
        </w:rPr>
      </w:pPr>
      <w:r>
        <w:rPr>
          <w:rFonts w:ascii="David" w:hAnsi="David" w:cs="David" w:hint="cs"/>
          <w:sz w:val="24"/>
          <w:szCs w:val="24"/>
          <w:rtl/>
        </w:rPr>
        <w:t xml:space="preserve">לא לנתק את הדיון משאר הפרמטרים שדיברנו לעיל- עובדי ציבור לא מוכרים מקבלים פחות, ניצולי שואה שמקבלים יותר, נבחר ציבור ישלם פחות וכו'. </w:t>
      </w:r>
    </w:p>
    <w:p w14:paraId="4E267DCF" w14:textId="4D0E9463" w:rsidR="00C47A84" w:rsidRDefault="008576D0" w:rsidP="00C5682B">
      <w:pPr>
        <w:spacing w:line="360" w:lineRule="auto"/>
        <w:ind w:left="-625" w:right="-709"/>
        <w:jc w:val="both"/>
        <w:rPr>
          <w:rFonts w:ascii="David" w:hAnsi="David" w:cs="David"/>
          <w:sz w:val="24"/>
          <w:szCs w:val="24"/>
          <w:rtl/>
        </w:rPr>
      </w:pPr>
      <w:r>
        <w:rPr>
          <w:rFonts w:ascii="David" w:hAnsi="David" w:cs="David" w:hint="cs"/>
          <w:sz w:val="24"/>
          <w:szCs w:val="24"/>
          <w:rtl/>
        </w:rPr>
        <w:t xml:space="preserve">אפשר להתייחס לעניין הרשתות החברתיות- לייק, תגובה, שיתוף. גם </w:t>
      </w:r>
      <w:r w:rsidR="00C5682B">
        <w:rPr>
          <w:rFonts w:ascii="David" w:hAnsi="David" w:cs="David" w:hint="cs"/>
          <w:sz w:val="24"/>
          <w:szCs w:val="24"/>
          <w:rtl/>
        </w:rPr>
        <w:t xml:space="preserve">לאחר שפוסט נמחק, הוא </w:t>
      </w:r>
      <w:r>
        <w:rPr>
          <w:rFonts w:ascii="David" w:hAnsi="David" w:cs="David" w:hint="cs"/>
          <w:sz w:val="24"/>
          <w:szCs w:val="24"/>
          <w:rtl/>
        </w:rPr>
        <w:t>עדיין קיים במדיה</w:t>
      </w:r>
      <w:r w:rsidR="00C5682B">
        <w:rPr>
          <w:rFonts w:ascii="David" w:hAnsi="David" w:cs="David" w:hint="cs"/>
          <w:sz w:val="24"/>
          <w:szCs w:val="24"/>
          <w:rtl/>
        </w:rPr>
        <w:t>.</w:t>
      </w:r>
    </w:p>
    <w:p w14:paraId="435F6E56" w14:textId="3FEAF3F4" w:rsidR="008F360C" w:rsidRPr="008F360C" w:rsidRDefault="008F360C" w:rsidP="008F360C">
      <w:pPr>
        <w:spacing w:line="360" w:lineRule="auto"/>
        <w:ind w:left="-625" w:right="-709"/>
        <w:jc w:val="center"/>
        <w:rPr>
          <w:rFonts w:ascii="David" w:hAnsi="David" w:cs="David"/>
          <w:b/>
          <w:bCs/>
          <w:sz w:val="24"/>
          <w:szCs w:val="24"/>
          <w:u w:val="double"/>
          <w:rtl/>
        </w:rPr>
      </w:pPr>
      <w:r w:rsidRPr="008F360C">
        <w:rPr>
          <w:rFonts w:ascii="David" w:hAnsi="David" w:cs="David" w:hint="cs"/>
          <w:b/>
          <w:bCs/>
          <w:sz w:val="24"/>
          <w:szCs w:val="24"/>
          <w:u w:val="double"/>
          <w:rtl/>
        </w:rPr>
        <w:t>המסקנות של שמואלי מהתזה</w:t>
      </w:r>
    </w:p>
    <w:p w14:paraId="6404657D" w14:textId="46BAE7C3" w:rsidR="008576D0" w:rsidRPr="00C47A84" w:rsidRDefault="008576D0" w:rsidP="00184A34">
      <w:pPr>
        <w:pStyle w:val="a7"/>
        <w:numPr>
          <w:ilvl w:val="0"/>
          <w:numId w:val="12"/>
        </w:numPr>
        <w:spacing w:line="360" w:lineRule="auto"/>
        <w:ind w:left="-483" w:right="-709"/>
        <w:jc w:val="both"/>
        <w:rPr>
          <w:rFonts w:ascii="David" w:hAnsi="David" w:cs="David"/>
          <w:b/>
          <w:bCs/>
          <w:sz w:val="24"/>
          <w:szCs w:val="24"/>
          <w:rtl/>
        </w:rPr>
      </w:pPr>
      <w:r w:rsidRPr="00C47A84">
        <w:rPr>
          <w:rFonts w:ascii="David" w:hAnsi="David" w:cs="David" w:hint="cs"/>
          <w:b/>
          <w:bCs/>
          <w:sz w:val="24"/>
          <w:szCs w:val="24"/>
          <w:rtl/>
        </w:rPr>
        <w:t>הפרסום "נאצי" צריך לה</w:t>
      </w:r>
      <w:r w:rsidR="0053380F">
        <w:rPr>
          <w:rFonts w:ascii="David" w:hAnsi="David" w:cs="David" w:hint="cs"/>
          <w:b/>
          <w:bCs/>
          <w:sz w:val="24"/>
          <w:szCs w:val="24"/>
          <w:rtl/>
        </w:rPr>
        <w:t>י</w:t>
      </w:r>
      <w:r w:rsidRPr="00C47A84">
        <w:rPr>
          <w:rFonts w:ascii="David" w:hAnsi="David" w:cs="David" w:hint="cs"/>
          <w:b/>
          <w:bCs/>
          <w:sz w:val="24"/>
          <w:szCs w:val="24"/>
          <w:rtl/>
        </w:rPr>
        <w:t xml:space="preserve">חשב ללה"ר. </w:t>
      </w:r>
    </w:p>
    <w:p w14:paraId="3EC9E128" w14:textId="26608AD7" w:rsidR="008576D0" w:rsidRPr="00C47A84" w:rsidRDefault="008576D0" w:rsidP="00184A34">
      <w:pPr>
        <w:pStyle w:val="a7"/>
        <w:numPr>
          <w:ilvl w:val="0"/>
          <w:numId w:val="12"/>
        </w:numPr>
        <w:spacing w:line="360" w:lineRule="auto"/>
        <w:ind w:left="-483" w:right="-709"/>
        <w:jc w:val="both"/>
        <w:rPr>
          <w:rFonts w:ascii="David" w:hAnsi="David" w:cs="David"/>
          <w:b/>
          <w:bCs/>
          <w:sz w:val="24"/>
          <w:szCs w:val="24"/>
          <w:rtl/>
        </w:rPr>
      </w:pPr>
      <w:r w:rsidRPr="00C47A84">
        <w:rPr>
          <w:rFonts w:ascii="David" w:hAnsi="David" w:cs="David" w:hint="cs"/>
          <w:b/>
          <w:bCs/>
          <w:sz w:val="24"/>
          <w:szCs w:val="24"/>
          <w:rtl/>
        </w:rPr>
        <w:t xml:space="preserve">נוקט ראשון צריך להיות משמעותי! כמו אשם תורם, אפילו כמו הסתכנות מרצון. </w:t>
      </w:r>
      <w:r w:rsidRPr="000C3874">
        <w:rPr>
          <w:rFonts w:ascii="David" w:hAnsi="David" w:cs="David" w:hint="cs"/>
          <w:sz w:val="24"/>
          <w:szCs w:val="24"/>
          <w:rtl/>
        </w:rPr>
        <w:t>אם התחלת את השיח התביעה תידחה או שהפיצויים יופחתו באופן משמעותי. (נג</w:t>
      </w:r>
      <w:r w:rsidR="008F360C">
        <w:rPr>
          <w:rFonts w:ascii="David" w:hAnsi="David" w:cs="David" w:hint="cs"/>
          <w:sz w:val="24"/>
          <w:szCs w:val="24"/>
          <w:rtl/>
        </w:rPr>
        <w:t>י</w:t>
      </w:r>
      <w:r w:rsidRPr="000C3874">
        <w:rPr>
          <w:rFonts w:ascii="David" w:hAnsi="David" w:cs="David" w:hint="cs"/>
          <w:sz w:val="24"/>
          <w:szCs w:val="24"/>
          <w:rtl/>
        </w:rPr>
        <w:t>ד 1 שקל</w:t>
      </w:r>
      <w:r w:rsidR="008F360C">
        <w:rPr>
          <w:rFonts w:ascii="David" w:hAnsi="David" w:cs="David" w:hint="cs"/>
          <w:sz w:val="24"/>
          <w:szCs w:val="24"/>
          <w:rtl/>
        </w:rPr>
        <w:t>- בן גביר</w:t>
      </w:r>
      <w:r w:rsidRPr="000C3874">
        <w:rPr>
          <w:rFonts w:ascii="David" w:hAnsi="David" w:cs="David" w:hint="cs"/>
          <w:sz w:val="24"/>
          <w:szCs w:val="24"/>
          <w:rtl/>
        </w:rPr>
        <w:t>) אבל לפעמים לפיצוי מופחת יש מקום (15 אלף</w:t>
      </w:r>
      <w:r w:rsidR="008F360C">
        <w:rPr>
          <w:rFonts w:ascii="David" w:hAnsi="David" w:cs="David" w:hint="cs"/>
          <w:sz w:val="24"/>
          <w:szCs w:val="24"/>
          <w:rtl/>
        </w:rPr>
        <w:t>- פרוקצ'יה בבן גביר</w:t>
      </w:r>
      <w:r w:rsidRPr="000C3874">
        <w:rPr>
          <w:rFonts w:ascii="David" w:hAnsi="David" w:cs="David" w:hint="cs"/>
          <w:sz w:val="24"/>
          <w:szCs w:val="24"/>
          <w:rtl/>
        </w:rPr>
        <w:t>).</w:t>
      </w:r>
      <w:r w:rsidRPr="00C47A84">
        <w:rPr>
          <w:rFonts w:ascii="David" w:hAnsi="David" w:cs="David" w:hint="cs"/>
          <w:b/>
          <w:bCs/>
          <w:sz w:val="24"/>
          <w:szCs w:val="24"/>
          <w:rtl/>
        </w:rPr>
        <w:t xml:space="preserve"> </w:t>
      </w:r>
    </w:p>
    <w:p w14:paraId="550D824D" w14:textId="7842DDC8" w:rsidR="0053380F" w:rsidRPr="0053380F" w:rsidRDefault="008F360C" w:rsidP="00184A34">
      <w:pPr>
        <w:pStyle w:val="a7"/>
        <w:numPr>
          <w:ilvl w:val="0"/>
          <w:numId w:val="12"/>
        </w:numPr>
        <w:spacing w:line="360" w:lineRule="auto"/>
        <w:ind w:left="-483" w:right="-709"/>
        <w:jc w:val="both"/>
        <w:rPr>
          <w:rFonts w:ascii="David" w:hAnsi="David" w:cs="David"/>
          <w:b/>
          <w:bCs/>
          <w:sz w:val="24"/>
          <w:szCs w:val="24"/>
        </w:rPr>
      </w:pPr>
      <w:r>
        <w:rPr>
          <w:rFonts w:ascii="David" w:hAnsi="David" w:cs="David" w:hint="cs"/>
          <w:b/>
          <w:bCs/>
          <w:sz w:val="24"/>
          <w:szCs w:val="24"/>
          <w:rtl/>
        </w:rPr>
        <w:t>רגישות</w:t>
      </w:r>
      <w:r w:rsidRPr="00C47A84">
        <w:rPr>
          <w:rFonts w:ascii="David" w:hAnsi="David" w:cs="David" w:hint="cs"/>
          <w:b/>
          <w:bCs/>
          <w:sz w:val="24"/>
          <w:szCs w:val="24"/>
          <w:rtl/>
        </w:rPr>
        <w:t xml:space="preserve"> לשואה</w:t>
      </w:r>
      <w:r>
        <w:rPr>
          <w:rFonts w:ascii="David" w:hAnsi="David" w:cs="David" w:hint="cs"/>
          <w:b/>
          <w:bCs/>
          <w:sz w:val="24"/>
          <w:szCs w:val="24"/>
          <w:rtl/>
        </w:rPr>
        <w:t>- ההתייחסות ל</w:t>
      </w:r>
      <w:r w:rsidR="008576D0" w:rsidRPr="00C47A84">
        <w:rPr>
          <w:rFonts w:ascii="David" w:hAnsi="David" w:cs="David" w:hint="cs"/>
          <w:b/>
          <w:bCs/>
          <w:sz w:val="24"/>
          <w:szCs w:val="24"/>
          <w:rtl/>
        </w:rPr>
        <w:t>ניצולי שואה ו</w:t>
      </w:r>
      <w:r>
        <w:rPr>
          <w:rFonts w:ascii="David" w:hAnsi="David" w:cs="David" w:hint="cs"/>
          <w:b/>
          <w:bCs/>
          <w:sz w:val="24"/>
          <w:szCs w:val="24"/>
          <w:rtl/>
        </w:rPr>
        <w:t>ל</w:t>
      </w:r>
      <w:r w:rsidR="008576D0" w:rsidRPr="00C47A84">
        <w:rPr>
          <w:rFonts w:ascii="David" w:hAnsi="David" w:cs="David" w:hint="cs"/>
          <w:b/>
          <w:bCs/>
          <w:sz w:val="24"/>
          <w:szCs w:val="24"/>
          <w:rtl/>
        </w:rPr>
        <w:t xml:space="preserve">צאצאים שלהם תהיה על דרך הדוקטרינה של הגולגולת הדקה. </w:t>
      </w:r>
      <w:r w:rsidR="007D4C5A">
        <w:rPr>
          <w:rFonts w:ascii="David" w:hAnsi="David" w:cs="David" w:hint="cs"/>
          <w:sz w:val="24"/>
          <w:szCs w:val="24"/>
          <w:rtl/>
        </w:rPr>
        <w:t>דוקטרינה זו מוכרת ב</w:t>
      </w:r>
      <w:r w:rsidR="0053380F" w:rsidRPr="000C3874">
        <w:rPr>
          <w:rFonts w:ascii="David" w:hAnsi="David" w:cs="David" w:hint="cs"/>
          <w:sz w:val="24"/>
          <w:szCs w:val="24"/>
          <w:rtl/>
        </w:rPr>
        <w:t>פסיקה</w:t>
      </w:r>
      <w:r w:rsidR="007D4C5A">
        <w:rPr>
          <w:rFonts w:ascii="David" w:hAnsi="David" w:cs="David" w:hint="cs"/>
          <w:sz w:val="24"/>
          <w:szCs w:val="24"/>
          <w:rtl/>
        </w:rPr>
        <w:t xml:space="preserve"> ונוצרה על ידה. מכירה ברגישות המיוחדת של הנפגע. ההצעה היא </w:t>
      </w:r>
      <w:r w:rsidR="0053380F" w:rsidRPr="000C3874">
        <w:rPr>
          <w:rFonts w:ascii="David" w:hAnsi="David" w:cs="David" w:hint="cs"/>
          <w:sz w:val="24"/>
          <w:szCs w:val="24"/>
          <w:rtl/>
        </w:rPr>
        <w:t>להכניס לתו</w:t>
      </w:r>
      <w:r w:rsidR="007D4C5A">
        <w:rPr>
          <w:rFonts w:ascii="David" w:hAnsi="David" w:cs="David" w:hint="cs"/>
          <w:sz w:val="24"/>
          <w:szCs w:val="24"/>
          <w:rtl/>
        </w:rPr>
        <w:t>ך דוקטרינה זו</w:t>
      </w:r>
      <w:r w:rsidR="0053380F" w:rsidRPr="000C3874">
        <w:rPr>
          <w:rFonts w:ascii="David" w:hAnsi="David" w:cs="David" w:hint="cs"/>
          <w:sz w:val="24"/>
          <w:szCs w:val="24"/>
          <w:rtl/>
        </w:rPr>
        <w:t xml:space="preserve"> תת קטגוריה של </w:t>
      </w:r>
      <w:r w:rsidR="0053380F" w:rsidRPr="007D4C5A">
        <w:rPr>
          <w:rFonts w:ascii="David" w:hAnsi="David" w:cs="David" w:hint="cs"/>
          <w:sz w:val="24"/>
          <w:szCs w:val="24"/>
          <w:u w:val="single"/>
          <w:rtl/>
        </w:rPr>
        <w:t>רגיש במיוחד לפשעי הנאצים</w:t>
      </w:r>
      <w:r w:rsidR="007D4C5A">
        <w:rPr>
          <w:rFonts w:ascii="David" w:hAnsi="David" w:cs="David" w:hint="cs"/>
          <w:sz w:val="24"/>
          <w:szCs w:val="24"/>
          <w:rtl/>
        </w:rPr>
        <w:t>, כלומר</w:t>
      </w:r>
      <w:r w:rsidR="0053380F" w:rsidRPr="000C3874">
        <w:rPr>
          <w:rFonts w:ascii="David" w:hAnsi="David" w:cs="David" w:hint="cs"/>
          <w:sz w:val="24"/>
          <w:szCs w:val="24"/>
          <w:rtl/>
        </w:rPr>
        <w:t xml:space="preserve"> אדם ניצול שואה או </w:t>
      </w:r>
      <w:r w:rsidR="007D4C5A">
        <w:rPr>
          <w:rFonts w:ascii="David" w:hAnsi="David" w:cs="David" w:hint="cs"/>
          <w:sz w:val="24"/>
          <w:szCs w:val="24"/>
          <w:rtl/>
        </w:rPr>
        <w:t>מ</w:t>
      </w:r>
      <w:r w:rsidR="0053380F" w:rsidRPr="000C3874">
        <w:rPr>
          <w:rFonts w:ascii="David" w:hAnsi="David" w:cs="David" w:hint="cs"/>
          <w:sz w:val="24"/>
          <w:szCs w:val="24"/>
          <w:rtl/>
        </w:rPr>
        <w:t>משפחה של ניצולי שואה (דרגה ראשונה או שנייה).</w:t>
      </w:r>
      <w:r w:rsidR="0053380F">
        <w:rPr>
          <w:rFonts w:ascii="David" w:hAnsi="David" w:cs="David" w:hint="cs"/>
          <w:b/>
          <w:bCs/>
          <w:sz w:val="24"/>
          <w:szCs w:val="24"/>
          <w:rtl/>
        </w:rPr>
        <w:t xml:space="preserve"> </w:t>
      </w:r>
      <w:r w:rsidR="0053380F" w:rsidRPr="000526AB">
        <w:rPr>
          <w:rFonts w:ascii="David" w:hAnsi="David" w:cs="David" w:hint="cs"/>
          <w:color w:val="FF0000"/>
          <w:sz w:val="24"/>
          <w:szCs w:val="24"/>
          <w:rtl/>
        </w:rPr>
        <w:t>נק' לפיתוח- הידיעה לגבי ניצול שואה, מתי יודעים, מתי לא. יעיל או לא הפיתרון שלהם?</w:t>
      </w:r>
      <w:r w:rsidR="000526AB" w:rsidRPr="000526AB">
        <w:rPr>
          <w:rFonts w:ascii="David" w:hAnsi="David" w:cs="David" w:hint="cs"/>
          <w:b/>
          <w:bCs/>
          <w:color w:val="FF0000"/>
          <w:sz w:val="24"/>
          <w:szCs w:val="24"/>
          <w:rtl/>
        </w:rPr>
        <w:t xml:space="preserve"> </w:t>
      </w:r>
      <w:r w:rsidR="000526AB" w:rsidRPr="000526AB">
        <w:rPr>
          <w:rFonts w:ascii="David" w:hAnsi="David" w:cs="David" w:hint="cs"/>
          <w:color w:val="FF0000"/>
          <w:sz w:val="24"/>
          <w:szCs w:val="24"/>
          <w:rtl/>
        </w:rPr>
        <w:t>השאלה תהיה אם היה צריך לצפות שהנפגע יהיה אדם רגיש במיוחד.</w:t>
      </w:r>
    </w:p>
    <w:p w14:paraId="2ECE8339" w14:textId="563CB450" w:rsidR="000526AB" w:rsidRPr="000526AB" w:rsidRDefault="000526AB" w:rsidP="00184A34">
      <w:pPr>
        <w:pStyle w:val="a7"/>
        <w:numPr>
          <w:ilvl w:val="0"/>
          <w:numId w:val="12"/>
        </w:numPr>
        <w:spacing w:line="360" w:lineRule="auto"/>
        <w:ind w:left="-483" w:right="-709"/>
        <w:jc w:val="both"/>
        <w:rPr>
          <w:rFonts w:ascii="David" w:hAnsi="David" w:cs="David"/>
          <w:b/>
          <w:bCs/>
          <w:sz w:val="24"/>
          <w:szCs w:val="24"/>
        </w:rPr>
      </w:pPr>
      <w:r>
        <w:rPr>
          <w:rFonts w:ascii="David" w:hAnsi="David" w:cs="David" w:hint="cs"/>
          <w:b/>
          <w:bCs/>
          <w:sz w:val="24"/>
          <w:szCs w:val="24"/>
          <w:rtl/>
        </w:rPr>
        <w:t>לקבל את</w:t>
      </w:r>
      <w:r w:rsidR="0053380F">
        <w:rPr>
          <w:rFonts w:ascii="David" w:hAnsi="David" w:cs="David" w:hint="cs"/>
          <w:b/>
          <w:bCs/>
          <w:sz w:val="24"/>
          <w:szCs w:val="24"/>
          <w:rtl/>
        </w:rPr>
        <w:t xml:space="preserve"> האינטרס הציבורי של קרניאל </w:t>
      </w:r>
      <w:r>
        <w:rPr>
          <w:rFonts w:ascii="David" w:hAnsi="David" w:cs="David" w:hint="cs"/>
          <w:b/>
          <w:bCs/>
          <w:sz w:val="24"/>
          <w:szCs w:val="24"/>
          <w:rtl/>
        </w:rPr>
        <w:t xml:space="preserve">(התרת השימוש במונח כדי להוקיע גזענות) </w:t>
      </w:r>
      <w:r w:rsidR="0053380F" w:rsidRPr="000526AB">
        <w:rPr>
          <w:rFonts w:ascii="David" w:hAnsi="David" w:cs="David" w:hint="cs"/>
          <w:b/>
          <w:bCs/>
          <w:sz w:val="24"/>
          <w:szCs w:val="24"/>
          <w:rtl/>
        </w:rPr>
        <w:t xml:space="preserve">אבל </w:t>
      </w:r>
      <w:r w:rsidR="0053380F">
        <w:rPr>
          <w:rFonts w:ascii="David" w:hAnsi="David" w:cs="David" w:hint="cs"/>
          <w:b/>
          <w:bCs/>
          <w:sz w:val="24"/>
          <w:szCs w:val="24"/>
          <w:rtl/>
        </w:rPr>
        <w:t>לאזן עם האינטרס ה</w:t>
      </w:r>
      <w:r>
        <w:rPr>
          <w:rFonts w:ascii="David" w:hAnsi="David" w:cs="David" w:hint="cs"/>
          <w:b/>
          <w:bCs/>
          <w:sz w:val="24"/>
          <w:szCs w:val="24"/>
          <w:rtl/>
        </w:rPr>
        <w:t>ציבורי ה</w:t>
      </w:r>
      <w:r w:rsidR="0053380F">
        <w:rPr>
          <w:rFonts w:ascii="David" w:hAnsi="David" w:cs="David" w:hint="cs"/>
          <w:b/>
          <w:bCs/>
          <w:sz w:val="24"/>
          <w:szCs w:val="24"/>
          <w:rtl/>
        </w:rPr>
        <w:t xml:space="preserve">שני (הרגישות של הציבור למילה נאצי). </w:t>
      </w:r>
      <w:r>
        <w:rPr>
          <w:rFonts w:ascii="David" w:hAnsi="David" w:cs="David" w:hint="cs"/>
          <w:sz w:val="24"/>
          <w:szCs w:val="24"/>
          <w:rtl/>
        </w:rPr>
        <w:t>קרניאל</w:t>
      </w:r>
      <w:r w:rsidR="00ED73D7">
        <w:rPr>
          <w:rFonts w:ascii="David" w:hAnsi="David" w:cs="David" w:hint="cs"/>
          <w:sz w:val="24"/>
          <w:szCs w:val="24"/>
          <w:rtl/>
        </w:rPr>
        <w:t xml:space="preserve"> טוען שצריך להאמין לכוח של המשפט</w:t>
      </w:r>
      <w:r>
        <w:rPr>
          <w:rFonts w:ascii="David" w:hAnsi="David" w:cs="David" w:hint="cs"/>
          <w:sz w:val="24"/>
          <w:szCs w:val="24"/>
          <w:rtl/>
        </w:rPr>
        <w:t xml:space="preserve">- </w:t>
      </w:r>
      <w:r w:rsidR="00ED73D7">
        <w:rPr>
          <w:rFonts w:ascii="David" w:hAnsi="David" w:cs="David" w:hint="cs"/>
          <w:sz w:val="24"/>
          <w:szCs w:val="24"/>
          <w:rtl/>
        </w:rPr>
        <w:t>ע"י זה שנתיר את המילה נאצי זה יגרום ל</w:t>
      </w:r>
      <w:r>
        <w:rPr>
          <w:rFonts w:ascii="David" w:hAnsi="David" w:cs="David" w:hint="cs"/>
          <w:sz w:val="24"/>
          <w:szCs w:val="24"/>
          <w:rtl/>
        </w:rPr>
        <w:t>מי שנאמר עליו</w:t>
      </w:r>
      <w:r w:rsidR="00ED73D7">
        <w:rPr>
          <w:rFonts w:ascii="David" w:hAnsi="David" w:cs="David" w:hint="cs"/>
          <w:sz w:val="24"/>
          <w:szCs w:val="24"/>
          <w:rtl/>
        </w:rPr>
        <w:t xml:space="preserve"> לא להיות גזע</w:t>
      </w:r>
      <w:r>
        <w:rPr>
          <w:rFonts w:ascii="David" w:hAnsi="David" w:cs="David" w:hint="cs"/>
          <w:sz w:val="24"/>
          <w:szCs w:val="24"/>
          <w:rtl/>
        </w:rPr>
        <w:t>ן. דוגל בהרתעה- טוען</w:t>
      </w:r>
      <w:r w:rsidR="00ED73D7">
        <w:rPr>
          <w:rFonts w:ascii="David" w:hAnsi="David" w:cs="David" w:hint="cs"/>
          <w:sz w:val="24"/>
          <w:szCs w:val="24"/>
          <w:rtl/>
        </w:rPr>
        <w:t xml:space="preserve"> </w:t>
      </w:r>
      <w:r>
        <w:rPr>
          <w:rFonts w:ascii="David" w:hAnsi="David" w:cs="David" w:hint="cs"/>
          <w:sz w:val="24"/>
          <w:szCs w:val="24"/>
          <w:rtl/>
        </w:rPr>
        <w:t>ש</w:t>
      </w:r>
      <w:r w:rsidRPr="000526AB">
        <w:rPr>
          <w:rFonts w:ascii="David" w:hAnsi="David" w:cs="David" w:hint="cs"/>
          <w:sz w:val="24"/>
          <w:szCs w:val="24"/>
          <w:rtl/>
        </w:rPr>
        <w:t xml:space="preserve">יש </w:t>
      </w:r>
      <w:r>
        <w:rPr>
          <w:rFonts w:ascii="David" w:hAnsi="David" w:cs="David" w:hint="cs"/>
          <w:sz w:val="24"/>
          <w:szCs w:val="24"/>
          <w:rtl/>
        </w:rPr>
        <w:t xml:space="preserve">לדחות תביעות של גזענים שאומרים עליהם נאצים (פרוקצ'יה בבן גביר). בכך, </w:t>
      </w:r>
      <w:r w:rsidR="00ED73D7">
        <w:rPr>
          <w:rFonts w:ascii="David" w:hAnsi="David" w:cs="David" w:hint="cs"/>
          <w:sz w:val="24"/>
          <w:szCs w:val="24"/>
          <w:rtl/>
        </w:rPr>
        <w:t xml:space="preserve">אם הוא יתבע </w:t>
      </w:r>
      <w:r>
        <w:rPr>
          <w:rFonts w:ascii="David" w:hAnsi="David" w:cs="David" w:hint="cs"/>
          <w:sz w:val="24"/>
          <w:szCs w:val="24"/>
          <w:rtl/>
        </w:rPr>
        <w:t xml:space="preserve">הוא </w:t>
      </w:r>
      <w:r w:rsidR="00ED73D7">
        <w:rPr>
          <w:rFonts w:ascii="David" w:hAnsi="David" w:cs="David" w:hint="cs"/>
          <w:sz w:val="24"/>
          <w:szCs w:val="24"/>
          <w:rtl/>
        </w:rPr>
        <w:t>לא יקבל פיצוי ואז יפסיק ל</w:t>
      </w:r>
      <w:r>
        <w:rPr>
          <w:rFonts w:ascii="David" w:hAnsi="David" w:cs="David" w:hint="cs"/>
          <w:sz w:val="24"/>
          <w:szCs w:val="24"/>
          <w:rtl/>
        </w:rPr>
        <w:t>היות גזען</w:t>
      </w:r>
      <w:r w:rsidR="00ED73D7">
        <w:rPr>
          <w:rFonts w:ascii="David" w:hAnsi="David" w:cs="David" w:hint="cs"/>
          <w:sz w:val="24"/>
          <w:szCs w:val="24"/>
          <w:rtl/>
        </w:rPr>
        <w:t xml:space="preserve">. </w:t>
      </w:r>
    </w:p>
    <w:p w14:paraId="6FC38237" w14:textId="79EC8316" w:rsidR="008576D0" w:rsidRPr="00747F01" w:rsidRDefault="00ED73D7" w:rsidP="001B2539">
      <w:pPr>
        <w:pStyle w:val="a7"/>
        <w:spacing w:line="360" w:lineRule="auto"/>
        <w:ind w:left="-483" w:right="-709"/>
        <w:jc w:val="both"/>
        <w:rPr>
          <w:rFonts w:ascii="David" w:hAnsi="David" w:cs="David"/>
          <w:b/>
          <w:bCs/>
          <w:sz w:val="24"/>
          <w:szCs w:val="24"/>
        </w:rPr>
      </w:pPr>
      <w:r w:rsidRPr="000526AB">
        <w:rPr>
          <w:rFonts w:ascii="David" w:hAnsi="David" w:cs="David" w:hint="cs"/>
          <w:sz w:val="24"/>
          <w:szCs w:val="24"/>
          <w:u w:val="single"/>
          <w:rtl/>
        </w:rPr>
        <w:t xml:space="preserve">שמואלי טוען </w:t>
      </w:r>
      <w:r w:rsidR="000526AB" w:rsidRPr="000526AB">
        <w:rPr>
          <w:rFonts w:ascii="David" w:hAnsi="David" w:cs="David" w:hint="cs"/>
          <w:sz w:val="24"/>
          <w:szCs w:val="24"/>
          <w:u w:val="single"/>
          <w:rtl/>
        </w:rPr>
        <w:t>שיש צורך לאזן</w:t>
      </w:r>
      <w:r w:rsidR="000526AB">
        <w:rPr>
          <w:rFonts w:ascii="David" w:hAnsi="David" w:cs="David" w:hint="cs"/>
          <w:sz w:val="24"/>
          <w:szCs w:val="24"/>
          <w:rtl/>
        </w:rPr>
        <w:t>- לא נקרא</w:t>
      </w:r>
      <w:r>
        <w:rPr>
          <w:rFonts w:ascii="David" w:hAnsi="David" w:cs="David" w:hint="cs"/>
          <w:sz w:val="24"/>
          <w:szCs w:val="24"/>
          <w:rtl/>
        </w:rPr>
        <w:t xml:space="preserve"> לאנשים נאצים כי </w:t>
      </w:r>
      <w:r w:rsidR="000526AB">
        <w:rPr>
          <w:rFonts w:ascii="David" w:hAnsi="David" w:cs="David" w:hint="cs"/>
          <w:sz w:val="24"/>
          <w:szCs w:val="24"/>
          <w:rtl/>
        </w:rPr>
        <w:t xml:space="preserve">אנו בחברה בעלת רגישות לנושא השואה. </w:t>
      </w:r>
      <w:r>
        <w:rPr>
          <w:rFonts w:ascii="David" w:hAnsi="David" w:cs="David" w:hint="cs"/>
          <w:sz w:val="24"/>
          <w:szCs w:val="24"/>
          <w:rtl/>
        </w:rPr>
        <w:t>לא רוצים לנצל את חופש הביטוי שהכל יהיה פרוץ</w:t>
      </w:r>
      <w:r w:rsidR="000526AB">
        <w:rPr>
          <w:rFonts w:ascii="David" w:hAnsi="David" w:cs="David" w:hint="cs"/>
          <w:sz w:val="24"/>
          <w:szCs w:val="24"/>
          <w:rtl/>
        </w:rPr>
        <w:t>,</w:t>
      </w:r>
      <w:r>
        <w:rPr>
          <w:rFonts w:ascii="David" w:hAnsi="David" w:cs="David" w:hint="cs"/>
          <w:sz w:val="24"/>
          <w:szCs w:val="24"/>
          <w:rtl/>
        </w:rPr>
        <w:t xml:space="preserve"> גם אם זה בשביל להוקיע אנשים גזעניים בחברה. </w:t>
      </w:r>
      <w:r w:rsidR="00C96991">
        <w:rPr>
          <w:rFonts w:ascii="David" w:hAnsi="David" w:cs="David" w:hint="cs"/>
          <w:sz w:val="24"/>
          <w:szCs w:val="24"/>
          <w:rtl/>
        </w:rPr>
        <w:t xml:space="preserve">זה נותן מצד אחד לנתבע את הידיעה </w:t>
      </w:r>
      <w:r w:rsidR="00C96991" w:rsidRPr="000526AB">
        <w:rPr>
          <w:rFonts w:ascii="David" w:hAnsi="David" w:cs="David" w:hint="cs"/>
          <w:b/>
          <w:bCs/>
          <w:sz w:val="24"/>
          <w:szCs w:val="24"/>
          <w:rtl/>
        </w:rPr>
        <w:t>שהוא לא יכול</w:t>
      </w:r>
      <w:r w:rsidR="00C96991">
        <w:rPr>
          <w:rFonts w:ascii="David" w:hAnsi="David" w:cs="David" w:hint="cs"/>
          <w:sz w:val="24"/>
          <w:szCs w:val="24"/>
          <w:rtl/>
        </w:rPr>
        <w:t xml:space="preserve"> לקרוא לאחרים נאצי, </w:t>
      </w:r>
      <w:r w:rsidR="000526AB">
        <w:rPr>
          <w:rFonts w:ascii="David" w:hAnsi="David" w:cs="David" w:hint="cs"/>
          <w:sz w:val="24"/>
          <w:szCs w:val="24"/>
          <w:rtl/>
        </w:rPr>
        <w:t>ולתבוע, אם הוא</w:t>
      </w:r>
      <w:r w:rsidR="00C96991">
        <w:rPr>
          <w:rFonts w:ascii="David" w:hAnsi="David" w:cs="David" w:hint="cs"/>
          <w:sz w:val="24"/>
          <w:szCs w:val="24"/>
          <w:rtl/>
        </w:rPr>
        <w:t xml:space="preserve"> גזען</w:t>
      </w:r>
      <w:r w:rsidR="000526AB">
        <w:rPr>
          <w:rFonts w:ascii="David" w:hAnsi="David" w:cs="David" w:hint="cs"/>
          <w:sz w:val="24"/>
          <w:szCs w:val="24"/>
          <w:rtl/>
        </w:rPr>
        <w:t>, אז יהיו מקרים שבהם</w:t>
      </w:r>
      <w:r w:rsidR="00C96991">
        <w:rPr>
          <w:rFonts w:ascii="David" w:hAnsi="David" w:cs="David" w:hint="cs"/>
          <w:sz w:val="24"/>
          <w:szCs w:val="24"/>
          <w:rtl/>
        </w:rPr>
        <w:t xml:space="preserve"> </w:t>
      </w:r>
      <w:r w:rsidR="000526AB">
        <w:rPr>
          <w:rFonts w:ascii="David" w:hAnsi="David" w:cs="David" w:hint="cs"/>
          <w:sz w:val="24"/>
          <w:szCs w:val="24"/>
          <w:rtl/>
        </w:rPr>
        <w:t>ה</w:t>
      </w:r>
      <w:r w:rsidR="00C96991">
        <w:rPr>
          <w:rFonts w:ascii="David" w:hAnsi="David" w:cs="David" w:hint="cs"/>
          <w:sz w:val="24"/>
          <w:szCs w:val="24"/>
          <w:rtl/>
        </w:rPr>
        <w:t xml:space="preserve">תביעה </w:t>
      </w:r>
      <w:r w:rsidR="000526AB">
        <w:rPr>
          <w:rFonts w:ascii="David" w:hAnsi="David" w:cs="David" w:hint="cs"/>
          <w:sz w:val="24"/>
          <w:szCs w:val="24"/>
          <w:rtl/>
        </w:rPr>
        <w:t xml:space="preserve">תידחה </w:t>
      </w:r>
      <w:r w:rsidR="00C96991">
        <w:rPr>
          <w:rFonts w:ascii="David" w:hAnsi="David" w:cs="David" w:hint="cs"/>
          <w:sz w:val="24"/>
          <w:szCs w:val="24"/>
          <w:rtl/>
        </w:rPr>
        <w:t xml:space="preserve">ויהיו מקרים שיפחיתו פיצויים. </w:t>
      </w:r>
    </w:p>
    <w:bookmarkEnd w:id="25"/>
    <w:p w14:paraId="27604DF7" w14:textId="76CCF9C3" w:rsidR="00747F01" w:rsidRDefault="00747F01" w:rsidP="00184A34">
      <w:pPr>
        <w:pStyle w:val="a7"/>
        <w:numPr>
          <w:ilvl w:val="0"/>
          <w:numId w:val="12"/>
        </w:numPr>
        <w:spacing w:after="0" w:line="360" w:lineRule="auto"/>
        <w:ind w:left="-483" w:right="-709"/>
        <w:jc w:val="both"/>
        <w:rPr>
          <w:rFonts w:ascii="David" w:hAnsi="David" w:cs="David"/>
          <w:b/>
          <w:bCs/>
          <w:sz w:val="24"/>
          <w:szCs w:val="24"/>
        </w:rPr>
      </w:pPr>
      <w:r>
        <w:rPr>
          <w:rFonts w:ascii="David" w:hAnsi="David" w:cs="David" w:hint="cs"/>
          <w:b/>
          <w:bCs/>
          <w:sz w:val="24"/>
          <w:szCs w:val="24"/>
          <w:rtl/>
        </w:rPr>
        <w:t>אפשר להגיד ביקורת של מדיניות-</w:t>
      </w:r>
      <w:r>
        <w:rPr>
          <w:rFonts w:ascii="David" w:hAnsi="David" w:cs="David" w:hint="cs"/>
          <w:sz w:val="24"/>
          <w:szCs w:val="24"/>
          <w:rtl/>
        </w:rPr>
        <w:t xml:space="preserve"> </w:t>
      </w:r>
      <w:r w:rsidRPr="00747F01">
        <w:rPr>
          <w:rFonts w:ascii="David" w:hAnsi="David" w:cs="David" w:hint="cs"/>
          <w:b/>
          <w:bCs/>
          <w:sz w:val="24"/>
          <w:szCs w:val="24"/>
          <w:rtl/>
        </w:rPr>
        <w:t>נחמד אמצע</w:t>
      </w:r>
      <w:r>
        <w:rPr>
          <w:rFonts w:ascii="David" w:hAnsi="David" w:cs="David" w:hint="cs"/>
          <w:b/>
          <w:bCs/>
          <w:sz w:val="24"/>
          <w:szCs w:val="24"/>
          <w:rtl/>
        </w:rPr>
        <w:t>,</w:t>
      </w:r>
      <w:r w:rsidRPr="00747F01">
        <w:rPr>
          <w:rFonts w:ascii="David" w:hAnsi="David" w:cs="David" w:hint="cs"/>
          <w:b/>
          <w:bCs/>
          <w:sz w:val="24"/>
          <w:szCs w:val="24"/>
          <w:rtl/>
        </w:rPr>
        <w:t xml:space="preserve"> אבל לא צריך להיות</w:t>
      </w:r>
      <w:r>
        <w:rPr>
          <w:rFonts w:ascii="David" w:hAnsi="David" w:cs="David" w:hint="cs"/>
          <w:b/>
          <w:bCs/>
          <w:sz w:val="24"/>
          <w:szCs w:val="24"/>
          <w:rtl/>
        </w:rPr>
        <w:t xml:space="preserve"> פוליטיקלי קורט. להשתמש בהרתעה לטובת הניזוקים- להרתיע את הנתבע שלא יגיד "נאצי". </w:t>
      </w:r>
    </w:p>
    <w:p w14:paraId="3096AE1E" w14:textId="1545ED08" w:rsidR="008F360C" w:rsidRPr="00E801AE" w:rsidRDefault="008F360C" w:rsidP="008F360C">
      <w:pPr>
        <w:spacing w:line="360" w:lineRule="auto"/>
        <w:ind w:left="-625" w:right="-709"/>
        <w:jc w:val="both"/>
        <w:rPr>
          <w:rFonts w:ascii="David" w:hAnsi="David" w:cs="David"/>
          <w:sz w:val="24"/>
          <w:szCs w:val="24"/>
          <w:rtl/>
        </w:rPr>
      </w:pPr>
      <w:r w:rsidRPr="00E801AE">
        <w:rPr>
          <w:rFonts w:ascii="David" w:hAnsi="David" w:cs="David" w:hint="cs"/>
          <w:sz w:val="24"/>
          <w:szCs w:val="24"/>
          <w:rtl/>
        </w:rPr>
        <w:t>יש להתייחס למסקנות של שמואלי- לתמוך, לבקר, להסכים באופן חלקי.</w:t>
      </w:r>
    </w:p>
    <w:p w14:paraId="36A301B5" w14:textId="311B4340" w:rsidR="00C0234F" w:rsidRPr="00E801AE" w:rsidRDefault="00C0234F" w:rsidP="00E801AE">
      <w:pPr>
        <w:spacing w:after="0" w:line="360" w:lineRule="auto"/>
        <w:ind w:left="-625" w:right="-709"/>
        <w:jc w:val="center"/>
        <w:rPr>
          <w:rFonts w:ascii="David" w:hAnsi="David" w:cs="David"/>
          <w:i/>
          <w:iCs/>
          <w:sz w:val="24"/>
          <w:szCs w:val="24"/>
          <w:u w:val="single"/>
          <w:rtl/>
        </w:rPr>
      </w:pPr>
      <w:r w:rsidRPr="00E801AE">
        <w:rPr>
          <w:rFonts w:ascii="David" w:hAnsi="David" w:cs="David" w:hint="cs"/>
          <w:i/>
          <w:iCs/>
          <w:sz w:val="24"/>
          <w:szCs w:val="24"/>
          <w:u w:val="single"/>
          <w:rtl/>
        </w:rPr>
        <w:t>שיעור 6- 2</w:t>
      </w:r>
      <w:r w:rsidR="00E801AE" w:rsidRPr="00E801AE">
        <w:rPr>
          <w:rFonts w:ascii="David" w:hAnsi="David" w:cs="David" w:hint="cs"/>
          <w:i/>
          <w:iCs/>
          <w:sz w:val="24"/>
          <w:szCs w:val="24"/>
          <w:u w:val="single"/>
          <w:rtl/>
        </w:rPr>
        <w:t>0/05/2021</w:t>
      </w:r>
    </w:p>
    <w:p w14:paraId="6580DDB2" w14:textId="45EE6C71" w:rsidR="00C0234F" w:rsidRDefault="00C0234F" w:rsidP="008F360C">
      <w:pPr>
        <w:spacing w:line="360" w:lineRule="auto"/>
        <w:ind w:left="-625" w:right="-709"/>
        <w:jc w:val="both"/>
        <w:rPr>
          <w:rFonts w:ascii="David" w:hAnsi="David" w:cs="David"/>
          <w:sz w:val="24"/>
          <w:szCs w:val="24"/>
          <w:rtl/>
        </w:rPr>
      </w:pPr>
      <w:r>
        <w:rPr>
          <w:rFonts w:ascii="David" w:hAnsi="David" w:cs="David" w:hint="cs"/>
          <w:sz w:val="24"/>
          <w:szCs w:val="24"/>
          <w:rtl/>
        </w:rPr>
        <w:t>המתח ש</w:t>
      </w:r>
      <w:r w:rsidR="005933BE">
        <w:rPr>
          <w:rFonts w:ascii="David" w:hAnsi="David" w:cs="David" w:hint="cs"/>
          <w:sz w:val="24"/>
          <w:szCs w:val="24"/>
          <w:rtl/>
        </w:rPr>
        <w:t>נדבר</w:t>
      </w:r>
      <w:r>
        <w:rPr>
          <w:rFonts w:ascii="David" w:hAnsi="David" w:cs="David" w:hint="cs"/>
          <w:sz w:val="24"/>
          <w:szCs w:val="24"/>
          <w:rtl/>
        </w:rPr>
        <w:t xml:space="preserve"> עליו</w:t>
      </w:r>
      <w:r w:rsidR="00E801AE">
        <w:rPr>
          <w:rFonts w:ascii="David" w:hAnsi="David" w:cs="David" w:hint="cs"/>
          <w:sz w:val="24"/>
          <w:szCs w:val="24"/>
          <w:rtl/>
        </w:rPr>
        <w:t xml:space="preserve"> הוא</w:t>
      </w:r>
      <w:r w:rsidR="005933BE">
        <w:rPr>
          <w:rFonts w:ascii="David" w:hAnsi="David" w:cs="David" w:hint="cs"/>
          <w:sz w:val="24"/>
          <w:szCs w:val="24"/>
          <w:rtl/>
        </w:rPr>
        <w:t xml:space="preserve"> בין</w:t>
      </w:r>
      <w:r>
        <w:rPr>
          <w:rFonts w:ascii="David" w:hAnsi="David" w:cs="David" w:hint="cs"/>
          <w:sz w:val="24"/>
          <w:szCs w:val="24"/>
          <w:rtl/>
        </w:rPr>
        <w:t xml:space="preserve"> </w:t>
      </w:r>
      <w:r w:rsidRPr="00E801AE">
        <w:rPr>
          <w:rFonts w:ascii="David" w:hAnsi="David" w:cs="David" w:hint="cs"/>
          <w:b/>
          <w:bCs/>
          <w:sz w:val="24"/>
          <w:szCs w:val="24"/>
          <w:rtl/>
        </w:rPr>
        <w:t xml:space="preserve">חופש הביטוי </w:t>
      </w:r>
      <w:r w:rsidRPr="009D7B4A">
        <w:rPr>
          <w:rFonts w:ascii="David" w:hAnsi="David" w:cs="David" w:hint="cs"/>
          <w:sz w:val="24"/>
          <w:szCs w:val="24"/>
          <w:rtl/>
        </w:rPr>
        <w:t>מול</w:t>
      </w:r>
      <w:r w:rsidRPr="00E801AE">
        <w:rPr>
          <w:rFonts w:ascii="David" w:hAnsi="David" w:cs="David" w:hint="cs"/>
          <w:b/>
          <w:bCs/>
          <w:sz w:val="24"/>
          <w:szCs w:val="24"/>
          <w:rtl/>
        </w:rPr>
        <w:t xml:space="preserve"> הזכות לשם טוב.</w:t>
      </w:r>
      <w:r>
        <w:rPr>
          <w:rFonts w:ascii="David" w:hAnsi="David" w:cs="David" w:hint="cs"/>
          <w:sz w:val="24"/>
          <w:szCs w:val="24"/>
          <w:rtl/>
        </w:rPr>
        <w:t xml:space="preserve"> אבל כשנדבר על אנשי ציבור אז </w:t>
      </w:r>
      <w:r w:rsidR="00E801AE">
        <w:rPr>
          <w:rFonts w:ascii="David" w:hAnsi="David" w:cs="David" w:hint="cs"/>
          <w:sz w:val="24"/>
          <w:szCs w:val="24"/>
          <w:rtl/>
        </w:rPr>
        <w:t>ת</w:t>
      </w:r>
      <w:r>
        <w:rPr>
          <w:rFonts w:ascii="David" w:hAnsi="David" w:cs="David" w:hint="cs"/>
          <w:sz w:val="24"/>
          <w:szCs w:val="24"/>
          <w:rtl/>
        </w:rPr>
        <w:t>צטר</w:t>
      </w:r>
      <w:r w:rsidR="00E801AE">
        <w:rPr>
          <w:rFonts w:ascii="David" w:hAnsi="David" w:cs="David" w:hint="cs"/>
          <w:sz w:val="24"/>
          <w:szCs w:val="24"/>
          <w:rtl/>
        </w:rPr>
        <w:t>ף</w:t>
      </w:r>
      <w:r>
        <w:rPr>
          <w:rFonts w:ascii="David" w:hAnsi="David" w:cs="David" w:hint="cs"/>
          <w:sz w:val="24"/>
          <w:szCs w:val="24"/>
          <w:rtl/>
        </w:rPr>
        <w:t xml:space="preserve"> גם </w:t>
      </w:r>
      <w:r w:rsidR="00E801AE">
        <w:rPr>
          <w:rFonts w:ascii="David" w:hAnsi="David" w:cs="David" w:hint="cs"/>
          <w:sz w:val="24"/>
          <w:szCs w:val="24"/>
          <w:rtl/>
        </w:rPr>
        <w:t>"</w:t>
      </w:r>
      <w:r>
        <w:rPr>
          <w:rFonts w:ascii="David" w:hAnsi="David" w:cs="David" w:hint="cs"/>
          <w:sz w:val="24"/>
          <w:szCs w:val="24"/>
          <w:rtl/>
        </w:rPr>
        <w:t>זכות הציבור לדעת</w:t>
      </w:r>
      <w:r w:rsidR="00E801AE">
        <w:rPr>
          <w:rFonts w:ascii="David" w:hAnsi="David" w:cs="David" w:hint="cs"/>
          <w:sz w:val="24"/>
          <w:szCs w:val="24"/>
          <w:rtl/>
        </w:rPr>
        <w:t>"</w:t>
      </w:r>
      <w:r w:rsidR="005933BE">
        <w:rPr>
          <w:rFonts w:ascii="David" w:hAnsi="David" w:cs="David" w:hint="cs"/>
          <w:sz w:val="24"/>
          <w:szCs w:val="24"/>
          <w:rtl/>
        </w:rPr>
        <w:t>. מקבלת ביטוי</w:t>
      </w:r>
      <w:r w:rsidR="00281749">
        <w:rPr>
          <w:rFonts w:ascii="David" w:hAnsi="David" w:cs="David" w:hint="cs"/>
          <w:sz w:val="24"/>
          <w:szCs w:val="24"/>
          <w:rtl/>
        </w:rPr>
        <w:t xml:space="preserve"> דרך</w:t>
      </w:r>
      <w:r>
        <w:rPr>
          <w:rFonts w:ascii="David" w:hAnsi="David" w:cs="David" w:hint="cs"/>
          <w:sz w:val="24"/>
          <w:szCs w:val="24"/>
          <w:rtl/>
        </w:rPr>
        <w:t xml:space="preserve"> </w:t>
      </w:r>
      <w:r w:rsidR="00281749">
        <w:rPr>
          <w:rFonts w:ascii="David" w:hAnsi="David" w:cs="David" w:hint="cs"/>
          <w:sz w:val="24"/>
          <w:szCs w:val="24"/>
          <w:rtl/>
        </w:rPr>
        <w:t xml:space="preserve">ס'14 </w:t>
      </w:r>
      <w:r>
        <w:rPr>
          <w:rFonts w:ascii="David" w:hAnsi="David" w:cs="David" w:hint="cs"/>
          <w:sz w:val="24"/>
          <w:szCs w:val="24"/>
          <w:rtl/>
        </w:rPr>
        <w:t>הגנת "אמת דיברתי"</w:t>
      </w:r>
      <w:r w:rsidR="00281749">
        <w:rPr>
          <w:rFonts w:ascii="David" w:hAnsi="David" w:cs="David" w:hint="cs"/>
          <w:sz w:val="24"/>
          <w:szCs w:val="24"/>
          <w:rtl/>
        </w:rPr>
        <w:t xml:space="preserve">, </w:t>
      </w:r>
      <w:r w:rsidR="00E801AE">
        <w:rPr>
          <w:rFonts w:ascii="David" w:hAnsi="David" w:cs="David" w:hint="cs"/>
          <w:sz w:val="24"/>
          <w:szCs w:val="24"/>
          <w:rtl/>
        </w:rPr>
        <w:t>שחייב ש</w:t>
      </w:r>
      <w:r w:rsidR="00281749">
        <w:rPr>
          <w:rFonts w:ascii="David" w:hAnsi="David" w:cs="David" w:hint="cs"/>
          <w:sz w:val="24"/>
          <w:szCs w:val="24"/>
          <w:rtl/>
        </w:rPr>
        <w:t>ב</w:t>
      </w:r>
      <w:r w:rsidR="00E801AE">
        <w:rPr>
          <w:rFonts w:ascii="David" w:hAnsi="David" w:cs="David" w:hint="cs"/>
          <w:sz w:val="24"/>
          <w:szCs w:val="24"/>
          <w:rtl/>
        </w:rPr>
        <w:t xml:space="preserve">פרסום יהיה "עניין </w:t>
      </w:r>
      <w:r w:rsidR="00281749">
        <w:rPr>
          <w:rFonts w:ascii="David" w:hAnsi="David" w:cs="David" w:hint="cs"/>
          <w:sz w:val="24"/>
          <w:szCs w:val="24"/>
          <w:rtl/>
        </w:rPr>
        <w:t>ל</w:t>
      </w:r>
      <w:r w:rsidR="00E801AE">
        <w:rPr>
          <w:rFonts w:ascii="David" w:hAnsi="David" w:cs="David" w:hint="cs"/>
          <w:sz w:val="24"/>
          <w:szCs w:val="24"/>
          <w:rtl/>
        </w:rPr>
        <w:t>ציבור"</w:t>
      </w:r>
      <w:r>
        <w:rPr>
          <w:rFonts w:ascii="David" w:hAnsi="David" w:cs="David" w:hint="cs"/>
          <w:sz w:val="24"/>
          <w:szCs w:val="24"/>
          <w:rtl/>
        </w:rPr>
        <w:t xml:space="preserve">. </w:t>
      </w:r>
      <w:r w:rsidR="00A11D58">
        <w:rPr>
          <w:rFonts w:ascii="David" w:hAnsi="David" w:cs="David" w:hint="cs"/>
          <w:sz w:val="24"/>
          <w:szCs w:val="24"/>
          <w:rtl/>
        </w:rPr>
        <w:t>ד</w:t>
      </w:r>
      <w:r w:rsidR="005933BE">
        <w:rPr>
          <w:rFonts w:ascii="David" w:hAnsi="David" w:cs="David" w:hint="cs"/>
          <w:sz w:val="24"/>
          <w:szCs w:val="24"/>
          <w:rtl/>
        </w:rPr>
        <w:t xml:space="preserve">היינו, </w:t>
      </w:r>
      <w:r w:rsidR="009D7B4A">
        <w:rPr>
          <w:rFonts w:ascii="David" w:hAnsi="David" w:cs="David" w:hint="cs"/>
          <w:sz w:val="24"/>
          <w:szCs w:val="24"/>
          <w:rtl/>
        </w:rPr>
        <w:t xml:space="preserve">לפרסום </w:t>
      </w:r>
      <w:r w:rsidR="005933BE">
        <w:rPr>
          <w:rFonts w:ascii="David" w:hAnsi="David" w:cs="David" w:hint="cs"/>
          <w:sz w:val="24"/>
          <w:szCs w:val="24"/>
          <w:rtl/>
        </w:rPr>
        <w:t xml:space="preserve">שני חלקים- </w:t>
      </w:r>
      <w:r w:rsidR="009D7B4A">
        <w:rPr>
          <w:rFonts w:ascii="David" w:hAnsi="David" w:cs="David" w:hint="cs"/>
          <w:sz w:val="24"/>
          <w:szCs w:val="24"/>
          <w:rtl/>
        </w:rPr>
        <w:t xml:space="preserve">חלק של אמת </w:t>
      </w:r>
      <w:r w:rsidR="005933BE">
        <w:rPr>
          <w:rFonts w:ascii="David" w:hAnsi="David" w:cs="David" w:hint="cs"/>
          <w:sz w:val="24"/>
          <w:szCs w:val="24"/>
          <w:rtl/>
        </w:rPr>
        <w:t>ו</w:t>
      </w:r>
      <w:r w:rsidR="009D7B4A">
        <w:rPr>
          <w:rFonts w:ascii="David" w:hAnsi="David" w:cs="David" w:hint="cs"/>
          <w:sz w:val="24"/>
          <w:szCs w:val="24"/>
          <w:rtl/>
        </w:rPr>
        <w:t>חלק ציבורי</w:t>
      </w:r>
      <w:r w:rsidR="005933BE">
        <w:rPr>
          <w:rFonts w:ascii="David" w:hAnsi="David" w:cs="David" w:hint="cs"/>
          <w:sz w:val="24"/>
          <w:szCs w:val="24"/>
          <w:rtl/>
        </w:rPr>
        <w:t>.</w:t>
      </w:r>
      <w:r>
        <w:rPr>
          <w:rFonts w:ascii="David" w:hAnsi="David" w:cs="David" w:hint="cs"/>
          <w:sz w:val="24"/>
          <w:szCs w:val="24"/>
          <w:rtl/>
        </w:rPr>
        <w:t xml:space="preserve"> </w:t>
      </w:r>
      <w:r w:rsidR="00AD34B2">
        <w:rPr>
          <w:rFonts w:ascii="David" w:hAnsi="David" w:cs="David" w:hint="cs"/>
          <w:sz w:val="24"/>
          <w:szCs w:val="24"/>
          <w:rtl/>
        </w:rPr>
        <w:t xml:space="preserve">לאמת יש משמעות רק כשיש </w:t>
      </w:r>
      <w:r w:rsidR="00281749">
        <w:rPr>
          <w:rFonts w:ascii="David" w:hAnsi="David" w:cs="David" w:hint="cs"/>
          <w:sz w:val="24"/>
          <w:szCs w:val="24"/>
          <w:rtl/>
        </w:rPr>
        <w:t>ל</w:t>
      </w:r>
      <w:r w:rsidR="00AD34B2">
        <w:rPr>
          <w:rFonts w:ascii="David" w:hAnsi="David" w:cs="David" w:hint="cs"/>
          <w:sz w:val="24"/>
          <w:szCs w:val="24"/>
          <w:rtl/>
        </w:rPr>
        <w:t>נו</w:t>
      </w:r>
      <w:r w:rsidR="005933BE">
        <w:rPr>
          <w:rFonts w:ascii="David" w:hAnsi="David" w:cs="David" w:hint="cs"/>
          <w:sz w:val="24"/>
          <w:szCs w:val="24"/>
          <w:rtl/>
        </w:rPr>
        <w:t xml:space="preserve">שא </w:t>
      </w:r>
      <w:r w:rsidR="00AD34B2">
        <w:rPr>
          <w:rFonts w:ascii="David" w:hAnsi="David" w:cs="David" w:hint="cs"/>
          <w:sz w:val="24"/>
          <w:szCs w:val="24"/>
          <w:rtl/>
        </w:rPr>
        <w:t>עניין ציבורי</w:t>
      </w:r>
      <w:r w:rsidR="005933BE">
        <w:rPr>
          <w:rFonts w:ascii="David" w:hAnsi="David" w:cs="David" w:hint="cs"/>
          <w:sz w:val="24"/>
          <w:szCs w:val="24"/>
          <w:rtl/>
        </w:rPr>
        <w:t>.</w:t>
      </w:r>
      <w:r w:rsidR="00AD34B2">
        <w:rPr>
          <w:rFonts w:ascii="David" w:hAnsi="David" w:cs="David" w:hint="cs"/>
          <w:sz w:val="24"/>
          <w:szCs w:val="24"/>
          <w:rtl/>
        </w:rPr>
        <w:t xml:space="preserve"> </w:t>
      </w:r>
      <w:r w:rsidR="005933BE">
        <w:rPr>
          <w:rFonts w:ascii="David" w:hAnsi="David" w:cs="David" w:hint="cs"/>
          <w:sz w:val="24"/>
          <w:szCs w:val="24"/>
          <w:rtl/>
        </w:rPr>
        <w:t xml:space="preserve">אולם </w:t>
      </w:r>
      <w:r w:rsidR="00AD34B2">
        <w:rPr>
          <w:rFonts w:ascii="David" w:hAnsi="David" w:cs="David" w:hint="cs"/>
          <w:sz w:val="24"/>
          <w:szCs w:val="24"/>
          <w:rtl/>
        </w:rPr>
        <w:t xml:space="preserve">כשמדובר על אנשים פרטיים או אלו שמקורבים לאנשים ציבוריים- בעיה להגיד "עניין ציבורי". </w:t>
      </w:r>
    </w:p>
    <w:p w14:paraId="0A6EE836" w14:textId="7C44DB7D" w:rsidR="00E801AE" w:rsidRDefault="00E801AE" w:rsidP="00453AAD">
      <w:pPr>
        <w:spacing w:line="360" w:lineRule="auto"/>
        <w:ind w:left="-625" w:right="-709"/>
        <w:jc w:val="both"/>
        <w:rPr>
          <w:rFonts w:ascii="David" w:hAnsi="David" w:cs="David"/>
          <w:sz w:val="24"/>
          <w:szCs w:val="24"/>
          <w:rtl/>
        </w:rPr>
      </w:pPr>
      <w:r>
        <w:rPr>
          <w:rFonts w:ascii="David" w:hAnsi="David" w:cs="David" w:hint="cs"/>
          <w:sz w:val="24"/>
          <w:szCs w:val="24"/>
          <w:rtl/>
        </w:rPr>
        <w:t>החוק מגלם שני ערכי יסוד אולם הוא לא חוקתי, לכן צריך להבין מה המעמד של כל ערך</w:t>
      </w:r>
      <w:r w:rsidR="005933BE">
        <w:rPr>
          <w:rFonts w:ascii="David" w:hAnsi="David" w:cs="David" w:hint="cs"/>
          <w:sz w:val="24"/>
          <w:szCs w:val="24"/>
          <w:rtl/>
        </w:rPr>
        <w:t xml:space="preserve"> ו</w:t>
      </w:r>
      <w:r w:rsidR="005933BE" w:rsidRPr="007D1E43">
        <w:rPr>
          <w:rFonts w:ascii="David" w:hAnsi="David" w:cs="David"/>
          <w:sz w:val="24"/>
          <w:szCs w:val="24"/>
          <w:rtl/>
        </w:rPr>
        <w:t>יש לבדוק מה אופי האיזון הנדרש</w:t>
      </w:r>
      <w:r>
        <w:rPr>
          <w:rFonts w:ascii="David" w:hAnsi="David" w:cs="David" w:hint="cs"/>
          <w:sz w:val="24"/>
          <w:szCs w:val="24"/>
          <w:rtl/>
        </w:rPr>
        <w:t xml:space="preserve">. בחו"י: כבהו"ח לא נמצא את חופש הביטוי וגם לא את הזכות לשם טוב. </w:t>
      </w:r>
    </w:p>
    <w:p w14:paraId="7DB436C8" w14:textId="5F0FF793" w:rsidR="00A90D59" w:rsidRDefault="00A90D59" w:rsidP="00A90D59">
      <w:pPr>
        <w:spacing w:after="0" w:line="360" w:lineRule="auto"/>
        <w:ind w:left="-625" w:right="-709"/>
        <w:jc w:val="both"/>
        <w:rPr>
          <w:rFonts w:ascii="David" w:hAnsi="David" w:cs="David"/>
          <w:sz w:val="24"/>
          <w:szCs w:val="24"/>
          <w:rtl/>
        </w:rPr>
      </w:pPr>
      <w:r>
        <w:rPr>
          <w:rFonts w:ascii="David" w:hAnsi="David" w:cs="David" w:hint="cs"/>
          <w:sz w:val="24"/>
          <w:szCs w:val="24"/>
          <w:rtl/>
        </w:rPr>
        <w:lastRenderedPageBreak/>
        <w:t xml:space="preserve">רוב צורות ההתבטאות לא היו בשנות ה-80 כגון האי-מייל, הפקס, המדיה וכו'. נקבע בפסיקה שאם מעבירים פוסט ניתן לתבוע בגין לשון הרע </w:t>
      </w:r>
      <w:r w:rsidR="005933BE">
        <w:rPr>
          <w:rFonts w:ascii="David" w:hAnsi="David" w:cs="David" w:hint="cs"/>
          <w:sz w:val="24"/>
          <w:szCs w:val="24"/>
          <w:rtl/>
        </w:rPr>
        <w:t>וש</w:t>
      </w:r>
      <w:r>
        <w:rPr>
          <w:rFonts w:ascii="David" w:hAnsi="David" w:cs="David" w:hint="cs"/>
          <w:sz w:val="24"/>
          <w:szCs w:val="24"/>
          <w:rtl/>
        </w:rPr>
        <w:t xml:space="preserve">מי שהעביר יחשב ככותב המקורי. החידוש- ניתן לתבוע </w:t>
      </w:r>
      <w:r w:rsidRPr="005933BE">
        <w:rPr>
          <w:rFonts w:ascii="David" w:hAnsi="David" w:cs="David" w:hint="cs"/>
          <w:b/>
          <w:bCs/>
          <w:sz w:val="24"/>
          <w:szCs w:val="24"/>
          <w:rtl/>
        </w:rPr>
        <w:t xml:space="preserve">רק </w:t>
      </w:r>
      <w:r>
        <w:rPr>
          <w:rFonts w:ascii="David" w:hAnsi="David" w:cs="David" w:hint="cs"/>
          <w:sz w:val="24"/>
          <w:szCs w:val="24"/>
          <w:rtl/>
        </w:rPr>
        <w:t xml:space="preserve">את מי שהעביר את הפרסום ולא רק עם המפרסם עצמו. </w:t>
      </w:r>
    </w:p>
    <w:p w14:paraId="05A69C2F" w14:textId="77777777" w:rsidR="00A90D59" w:rsidRDefault="00A90D59" w:rsidP="00A90D59">
      <w:pPr>
        <w:spacing w:after="0" w:line="360" w:lineRule="auto"/>
        <w:ind w:left="-625" w:right="-709"/>
        <w:jc w:val="both"/>
        <w:rPr>
          <w:rFonts w:ascii="David" w:hAnsi="David" w:cs="David"/>
          <w:sz w:val="24"/>
          <w:szCs w:val="24"/>
          <w:rtl/>
        </w:rPr>
      </w:pPr>
      <w:r w:rsidRPr="009D7B4A">
        <w:rPr>
          <w:rFonts w:ascii="David" w:hAnsi="David" w:cs="David" w:hint="cs"/>
          <w:sz w:val="24"/>
          <w:szCs w:val="24"/>
          <w:u w:val="single"/>
          <w:rtl/>
        </w:rPr>
        <w:t>טענה מנגד</w:t>
      </w:r>
      <w:r>
        <w:rPr>
          <w:rFonts w:ascii="David" w:hAnsi="David" w:cs="David" w:hint="cs"/>
          <w:sz w:val="24"/>
          <w:szCs w:val="24"/>
          <w:rtl/>
        </w:rPr>
        <w:t xml:space="preserve">- לא כתב במקור, הוא רק העביר לא אומר שהוא תומך אלא רוצה לעורר שיח ציבורי. </w:t>
      </w:r>
    </w:p>
    <w:p w14:paraId="6282D1A2" w14:textId="7CE9B670" w:rsidR="005933BE" w:rsidRPr="00C23528" w:rsidRDefault="00A90D59" w:rsidP="00C23528">
      <w:pPr>
        <w:spacing w:line="360" w:lineRule="auto"/>
        <w:ind w:left="-625" w:right="-709"/>
        <w:jc w:val="both"/>
        <w:rPr>
          <w:rFonts w:ascii="David" w:hAnsi="David" w:cs="David"/>
          <w:sz w:val="24"/>
          <w:szCs w:val="24"/>
          <w:rtl/>
        </w:rPr>
      </w:pPr>
      <w:r w:rsidRPr="009D7B4A">
        <w:rPr>
          <w:rFonts w:ascii="David" w:hAnsi="David" w:cs="David" w:hint="cs"/>
          <w:sz w:val="24"/>
          <w:szCs w:val="24"/>
          <w:u w:val="single"/>
          <w:rtl/>
        </w:rPr>
        <w:t>מנגד</w:t>
      </w:r>
      <w:r>
        <w:rPr>
          <w:rFonts w:ascii="David" w:hAnsi="David" w:cs="David" w:hint="cs"/>
          <w:sz w:val="24"/>
          <w:szCs w:val="24"/>
          <w:rtl/>
        </w:rPr>
        <w:t xml:space="preserve">- העברה של פוסט מפיצה את הידיעה יותר, מרחיבה את ההיקף של הפרסום. </w:t>
      </w:r>
    </w:p>
    <w:p w14:paraId="7FC8946B" w14:textId="6E6E60E4" w:rsidR="00281749" w:rsidRDefault="00281749" w:rsidP="00F401C2">
      <w:pPr>
        <w:spacing w:after="0" w:line="360" w:lineRule="auto"/>
        <w:ind w:left="-625" w:right="-709"/>
        <w:jc w:val="both"/>
        <w:rPr>
          <w:rFonts w:ascii="David" w:hAnsi="David" w:cs="David"/>
          <w:sz w:val="24"/>
          <w:szCs w:val="24"/>
          <w:u w:val="single"/>
          <w:rtl/>
        </w:rPr>
      </w:pPr>
      <w:r>
        <w:rPr>
          <w:rFonts w:ascii="David" w:hAnsi="David" w:cs="David" w:hint="cs"/>
          <w:sz w:val="24"/>
          <w:szCs w:val="24"/>
          <w:u w:val="single"/>
          <w:rtl/>
        </w:rPr>
        <w:t xml:space="preserve">מה </w:t>
      </w:r>
      <w:r w:rsidR="005933BE">
        <w:rPr>
          <w:rFonts w:ascii="David" w:hAnsi="David" w:cs="David" w:hint="cs"/>
          <w:sz w:val="24"/>
          <w:szCs w:val="24"/>
          <w:u w:val="single"/>
          <w:rtl/>
        </w:rPr>
        <w:t>ה</w:t>
      </w:r>
      <w:r>
        <w:rPr>
          <w:rFonts w:ascii="David" w:hAnsi="David" w:cs="David" w:hint="cs"/>
          <w:sz w:val="24"/>
          <w:szCs w:val="24"/>
          <w:u w:val="single"/>
          <w:rtl/>
        </w:rPr>
        <w:t>תפקידים</w:t>
      </w:r>
      <w:r w:rsidR="005933BE">
        <w:rPr>
          <w:rFonts w:ascii="David" w:hAnsi="David" w:cs="David" w:hint="cs"/>
          <w:sz w:val="24"/>
          <w:szCs w:val="24"/>
          <w:u w:val="single"/>
          <w:rtl/>
        </w:rPr>
        <w:t xml:space="preserve"> של חופש הביטוי</w:t>
      </w:r>
      <w:r w:rsidR="005933BE" w:rsidRPr="005933BE">
        <w:rPr>
          <w:rFonts w:ascii="David" w:hAnsi="David" w:cs="David" w:hint="cs"/>
          <w:sz w:val="24"/>
          <w:szCs w:val="24"/>
          <w:rtl/>
        </w:rPr>
        <w:t>?</w:t>
      </w:r>
    </w:p>
    <w:p w14:paraId="57FC8037" w14:textId="617E05B9" w:rsidR="00281749" w:rsidRDefault="00281749" w:rsidP="00184A34">
      <w:pPr>
        <w:pStyle w:val="a7"/>
        <w:numPr>
          <w:ilvl w:val="0"/>
          <w:numId w:val="15"/>
        </w:numPr>
        <w:spacing w:line="360" w:lineRule="auto"/>
        <w:ind w:right="-709"/>
        <w:jc w:val="both"/>
        <w:rPr>
          <w:rFonts w:ascii="David" w:hAnsi="David" w:cs="David"/>
          <w:sz w:val="24"/>
          <w:szCs w:val="24"/>
        </w:rPr>
      </w:pPr>
      <w:r w:rsidRPr="00905CB9">
        <w:rPr>
          <w:rFonts w:ascii="David" w:hAnsi="David" w:cs="David" w:hint="cs"/>
          <w:b/>
          <w:bCs/>
          <w:sz w:val="24"/>
          <w:szCs w:val="24"/>
          <w:rtl/>
        </w:rPr>
        <w:t>לא</w:t>
      </w:r>
      <w:r w:rsidR="00F401C2" w:rsidRPr="00905CB9">
        <w:rPr>
          <w:rFonts w:ascii="David" w:hAnsi="David" w:cs="David" w:hint="cs"/>
          <w:b/>
          <w:bCs/>
          <w:sz w:val="24"/>
          <w:szCs w:val="24"/>
          <w:rtl/>
        </w:rPr>
        <w:t>פ</w:t>
      </w:r>
      <w:r w:rsidRPr="00905CB9">
        <w:rPr>
          <w:rFonts w:ascii="David" w:hAnsi="David" w:cs="David" w:hint="cs"/>
          <w:b/>
          <w:bCs/>
          <w:sz w:val="24"/>
          <w:szCs w:val="24"/>
          <w:rtl/>
        </w:rPr>
        <w:t>שר ליחיד ל</w:t>
      </w:r>
      <w:r w:rsidR="00F401C2" w:rsidRPr="00905CB9">
        <w:rPr>
          <w:rFonts w:ascii="David" w:hAnsi="David" w:cs="David" w:hint="cs"/>
          <w:b/>
          <w:bCs/>
          <w:sz w:val="24"/>
          <w:szCs w:val="24"/>
          <w:rtl/>
        </w:rPr>
        <w:t>ממש את עצמו</w:t>
      </w:r>
      <w:r w:rsidR="00F401C2">
        <w:rPr>
          <w:rFonts w:ascii="David" w:hAnsi="David" w:cs="David" w:hint="cs"/>
          <w:sz w:val="24"/>
          <w:szCs w:val="24"/>
          <w:rtl/>
        </w:rPr>
        <w:t>-</w:t>
      </w:r>
      <w:r>
        <w:rPr>
          <w:rFonts w:ascii="David" w:hAnsi="David" w:cs="David" w:hint="cs"/>
          <w:sz w:val="24"/>
          <w:szCs w:val="24"/>
          <w:rtl/>
        </w:rPr>
        <w:t xml:space="preserve"> למנוע מאדם להתבטא </w:t>
      </w:r>
      <w:r w:rsidR="00F401C2">
        <w:rPr>
          <w:rFonts w:ascii="David" w:hAnsi="David" w:cs="David" w:hint="cs"/>
          <w:sz w:val="24"/>
          <w:szCs w:val="24"/>
          <w:rtl/>
        </w:rPr>
        <w:t>מונעת</w:t>
      </w:r>
      <w:r>
        <w:rPr>
          <w:rFonts w:ascii="David" w:hAnsi="David" w:cs="David" w:hint="cs"/>
          <w:sz w:val="24"/>
          <w:szCs w:val="24"/>
          <w:rtl/>
        </w:rPr>
        <w:t xml:space="preserve"> ממנו הגשמה עצמית.</w:t>
      </w:r>
    </w:p>
    <w:p w14:paraId="63ACD9A5" w14:textId="46E8D577" w:rsidR="00F401C2" w:rsidRDefault="00281749" w:rsidP="00184A34">
      <w:pPr>
        <w:pStyle w:val="a7"/>
        <w:numPr>
          <w:ilvl w:val="0"/>
          <w:numId w:val="15"/>
        </w:numPr>
        <w:spacing w:line="360" w:lineRule="auto"/>
        <w:ind w:right="-709"/>
        <w:jc w:val="both"/>
        <w:rPr>
          <w:rFonts w:ascii="David" w:hAnsi="David" w:cs="David"/>
          <w:sz w:val="24"/>
          <w:szCs w:val="24"/>
        </w:rPr>
      </w:pPr>
      <w:r w:rsidRPr="00905CB9">
        <w:rPr>
          <w:rFonts w:ascii="David" w:hAnsi="David" w:cs="David" w:hint="cs"/>
          <w:b/>
          <w:bCs/>
          <w:sz w:val="24"/>
          <w:szCs w:val="24"/>
          <w:rtl/>
        </w:rPr>
        <w:t>לסייע בחשיפת האמת</w:t>
      </w:r>
      <w:r w:rsidR="005933BE">
        <w:rPr>
          <w:rFonts w:ascii="David" w:hAnsi="David" w:cs="David" w:hint="cs"/>
          <w:sz w:val="24"/>
          <w:szCs w:val="24"/>
          <w:rtl/>
        </w:rPr>
        <w:t>. בא לידי ביטוי</w:t>
      </w:r>
      <w:r w:rsidR="00905CB9">
        <w:rPr>
          <w:rFonts w:ascii="David" w:hAnsi="David" w:cs="David" w:hint="cs"/>
          <w:sz w:val="24"/>
          <w:szCs w:val="24"/>
          <w:rtl/>
        </w:rPr>
        <w:t>:</w:t>
      </w:r>
      <w:r w:rsidR="005933BE">
        <w:rPr>
          <w:rFonts w:ascii="David" w:hAnsi="David" w:cs="David" w:hint="cs"/>
          <w:sz w:val="24"/>
          <w:szCs w:val="24"/>
          <w:rtl/>
        </w:rPr>
        <w:t xml:space="preserve"> </w:t>
      </w:r>
      <w:r>
        <w:rPr>
          <w:rFonts w:ascii="David" w:hAnsi="David" w:cs="David" w:hint="cs"/>
          <w:sz w:val="24"/>
          <w:szCs w:val="24"/>
          <w:rtl/>
        </w:rPr>
        <w:t xml:space="preserve"> </w:t>
      </w:r>
    </w:p>
    <w:p w14:paraId="1A1D2563" w14:textId="4791FECD" w:rsidR="00281749" w:rsidRDefault="00F401C2" w:rsidP="00184A34">
      <w:pPr>
        <w:pStyle w:val="a7"/>
        <w:numPr>
          <w:ilvl w:val="0"/>
          <w:numId w:val="5"/>
        </w:numPr>
        <w:spacing w:line="360" w:lineRule="auto"/>
        <w:ind w:right="-709"/>
        <w:jc w:val="both"/>
        <w:rPr>
          <w:rFonts w:ascii="David" w:hAnsi="David" w:cs="David"/>
          <w:sz w:val="24"/>
          <w:szCs w:val="24"/>
        </w:rPr>
      </w:pPr>
      <w:r>
        <w:rPr>
          <w:rFonts w:ascii="David" w:hAnsi="David" w:cs="David" w:hint="cs"/>
          <w:sz w:val="24"/>
          <w:szCs w:val="24"/>
          <w:rtl/>
        </w:rPr>
        <w:t xml:space="preserve">זכות הציבור לדעת. </w:t>
      </w:r>
      <w:r w:rsidR="00281749">
        <w:rPr>
          <w:rFonts w:ascii="David" w:hAnsi="David" w:cs="David" w:hint="cs"/>
          <w:sz w:val="24"/>
          <w:szCs w:val="24"/>
          <w:rtl/>
        </w:rPr>
        <w:t xml:space="preserve">כשמדובר </w:t>
      </w:r>
      <w:r w:rsidR="00905CB9">
        <w:rPr>
          <w:rFonts w:ascii="David" w:hAnsi="David" w:cs="David" w:hint="cs"/>
          <w:sz w:val="24"/>
          <w:szCs w:val="24"/>
          <w:rtl/>
        </w:rPr>
        <w:t xml:space="preserve">על </w:t>
      </w:r>
      <w:r w:rsidR="00281749">
        <w:rPr>
          <w:rFonts w:ascii="David" w:hAnsi="David" w:cs="David" w:hint="cs"/>
          <w:sz w:val="24"/>
          <w:szCs w:val="24"/>
          <w:rtl/>
        </w:rPr>
        <w:t>אנשי ציבור</w:t>
      </w:r>
      <w:r w:rsidR="00905CB9">
        <w:rPr>
          <w:rFonts w:ascii="David" w:hAnsi="David" w:cs="David" w:hint="cs"/>
          <w:sz w:val="24"/>
          <w:szCs w:val="24"/>
          <w:rtl/>
        </w:rPr>
        <w:t xml:space="preserve"> ועל אלה שהופכים להיות מפורסמים</w:t>
      </w:r>
      <w:r w:rsidR="00281749">
        <w:rPr>
          <w:rFonts w:ascii="David" w:hAnsi="David" w:cs="David" w:hint="cs"/>
          <w:sz w:val="24"/>
          <w:szCs w:val="24"/>
          <w:rtl/>
        </w:rPr>
        <w:t xml:space="preserve">, </w:t>
      </w:r>
      <w:r>
        <w:rPr>
          <w:rFonts w:ascii="David" w:hAnsi="David" w:cs="David" w:hint="cs"/>
          <w:sz w:val="24"/>
          <w:szCs w:val="24"/>
          <w:rtl/>
        </w:rPr>
        <w:t xml:space="preserve">סיוע בחשיפה האמת </w:t>
      </w:r>
      <w:r w:rsidR="00905CB9">
        <w:rPr>
          <w:rFonts w:ascii="David" w:hAnsi="David" w:cs="David" w:hint="cs"/>
          <w:sz w:val="24"/>
          <w:szCs w:val="24"/>
          <w:rtl/>
        </w:rPr>
        <w:t>רלוונטי</w:t>
      </w:r>
      <w:r>
        <w:rPr>
          <w:rFonts w:ascii="David" w:hAnsi="David" w:cs="David" w:hint="cs"/>
          <w:sz w:val="24"/>
          <w:szCs w:val="24"/>
          <w:rtl/>
        </w:rPr>
        <w:t xml:space="preserve"> לגבי </w:t>
      </w:r>
      <w:r w:rsidR="00281749">
        <w:rPr>
          <w:rFonts w:ascii="David" w:hAnsi="David" w:cs="David" w:hint="cs"/>
          <w:sz w:val="24"/>
          <w:szCs w:val="24"/>
          <w:rtl/>
        </w:rPr>
        <w:t xml:space="preserve">ההגנה </w:t>
      </w:r>
      <w:r w:rsidR="00905CB9">
        <w:rPr>
          <w:rFonts w:ascii="David" w:hAnsi="David" w:cs="David" w:hint="cs"/>
          <w:sz w:val="24"/>
          <w:szCs w:val="24"/>
          <w:rtl/>
        </w:rPr>
        <w:t>"אמת דיברתי".</w:t>
      </w:r>
    </w:p>
    <w:p w14:paraId="39A467C2" w14:textId="1F8F9DC1" w:rsidR="00F401C2" w:rsidRDefault="00F401C2" w:rsidP="00184A34">
      <w:pPr>
        <w:pStyle w:val="a7"/>
        <w:numPr>
          <w:ilvl w:val="0"/>
          <w:numId w:val="5"/>
        </w:numPr>
        <w:spacing w:line="360" w:lineRule="auto"/>
        <w:ind w:right="-709"/>
        <w:jc w:val="both"/>
        <w:rPr>
          <w:rFonts w:ascii="David" w:hAnsi="David" w:cs="David"/>
          <w:sz w:val="24"/>
          <w:szCs w:val="24"/>
        </w:rPr>
      </w:pPr>
      <w:r>
        <w:rPr>
          <w:rFonts w:ascii="David" w:hAnsi="David" w:cs="David" w:hint="cs"/>
          <w:sz w:val="24"/>
          <w:szCs w:val="24"/>
          <w:rtl/>
        </w:rPr>
        <w:t>ביקורת על תוכן.</w:t>
      </w:r>
    </w:p>
    <w:p w14:paraId="63A3C895" w14:textId="4DB66D0A" w:rsidR="00F401C2" w:rsidRDefault="00F401C2" w:rsidP="00184A34">
      <w:pPr>
        <w:pStyle w:val="a7"/>
        <w:numPr>
          <w:ilvl w:val="0"/>
          <w:numId w:val="15"/>
        </w:numPr>
        <w:spacing w:line="360" w:lineRule="auto"/>
        <w:ind w:right="-709"/>
        <w:jc w:val="both"/>
        <w:rPr>
          <w:rFonts w:ascii="David" w:hAnsi="David" w:cs="David"/>
          <w:sz w:val="24"/>
          <w:szCs w:val="24"/>
        </w:rPr>
      </w:pPr>
      <w:r w:rsidRPr="00905CB9">
        <w:rPr>
          <w:rFonts w:ascii="David" w:hAnsi="David" w:cs="David" w:hint="cs"/>
          <w:b/>
          <w:bCs/>
          <w:sz w:val="24"/>
          <w:szCs w:val="24"/>
          <w:rtl/>
        </w:rPr>
        <w:t>להבטיח חילופי דעות</w:t>
      </w:r>
      <w:r>
        <w:rPr>
          <w:rFonts w:ascii="David" w:hAnsi="David" w:cs="David" w:hint="cs"/>
          <w:sz w:val="24"/>
          <w:szCs w:val="24"/>
          <w:rtl/>
        </w:rPr>
        <w:t xml:space="preserve"> חיוניים למשטר דמוקרטי- לא הגשמה עצמית אישית, אלא לאפשר מצב שכל אחד יגיד את דעתו ואפשר יהיה לייצר שיח</w:t>
      </w:r>
      <w:r w:rsidR="00C17AE8">
        <w:rPr>
          <w:rFonts w:ascii="David" w:hAnsi="David" w:cs="David" w:hint="cs"/>
          <w:sz w:val="24"/>
          <w:szCs w:val="24"/>
          <w:rtl/>
        </w:rPr>
        <w:t xml:space="preserve"> פורה של ריבוי דעות</w:t>
      </w:r>
      <w:r>
        <w:rPr>
          <w:rFonts w:ascii="David" w:hAnsi="David" w:cs="David" w:hint="cs"/>
          <w:sz w:val="24"/>
          <w:szCs w:val="24"/>
          <w:rtl/>
        </w:rPr>
        <w:t>.</w:t>
      </w:r>
    </w:p>
    <w:p w14:paraId="7A945BA2" w14:textId="6D0EE6F7" w:rsidR="00F401C2" w:rsidRDefault="00F401C2" w:rsidP="00F401C2">
      <w:pPr>
        <w:spacing w:after="0" w:line="360" w:lineRule="auto"/>
        <w:ind w:left="-625" w:right="-709"/>
        <w:jc w:val="both"/>
        <w:rPr>
          <w:rFonts w:ascii="David" w:hAnsi="David" w:cs="David"/>
          <w:sz w:val="24"/>
          <w:szCs w:val="24"/>
          <w:rtl/>
        </w:rPr>
      </w:pPr>
      <w:r w:rsidRPr="00F401C2">
        <w:rPr>
          <w:rFonts w:ascii="David" w:hAnsi="David" w:cs="David" w:hint="cs"/>
          <w:sz w:val="24"/>
          <w:szCs w:val="24"/>
          <w:u w:val="single"/>
          <w:rtl/>
        </w:rPr>
        <w:t>חופש הביטוי מתנגש בערכים אחרים</w:t>
      </w:r>
      <w:r>
        <w:rPr>
          <w:rFonts w:ascii="David" w:hAnsi="David" w:cs="David" w:hint="cs"/>
          <w:sz w:val="24"/>
          <w:szCs w:val="24"/>
          <w:rtl/>
        </w:rPr>
        <w:t>:</w:t>
      </w:r>
    </w:p>
    <w:p w14:paraId="3602551A" w14:textId="52D268E4" w:rsidR="00F401C2" w:rsidRDefault="00F401C2" w:rsidP="00184A34">
      <w:pPr>
        <w:pStyle w:val="a7"/>
        <w:numPr>
          <w:ilvl w:val="0"/>
          <w:numId w:val="16"/>
        </w:numPr>
        <w:spacing w:line="360" w:lineRule="auto"/>
        <w:ind w:right="-709"/>
        <w:jc w:val="both"/>
        <w:rPr>
          <w:rFonts w:ascii="David" w:hAnsi="David" w:cs="David"/>
          <w:sz w:val="24"/>
          <w:szCs w:val="24"/>
        </w:rPr>
      </w:pPr>
      <w:r w:rsidRPr="00905CB9">
        <w:rPr>
          <w:rFonts w:ascii="David" w:hAnsi="David" w:cs="David" w:hint="cs"/>
          <w:b/>
          <w:bCs/>
          <w:sz w:val="24"/>
          <w:szCs w:val="24"/>
          <w:rtl/>
        </w:rPr>
        <w:t>פגיעה ברגשות דתיים</w:t>
      </w:r>
      <w:r>
        <w:rPr>
          <w:rFonts w:ascii="David" w:hAnsi="David" w:cs="David" w:hint="cs"/>
          <w:sz w:val="24"/>
          <w:szCs w:val="24"/>
          <w:rtl/>
        </w:rPr>
        <w:t>- לא רק בישראל. ביטוי של פרסום תמונה של מוחמד עם חזיר בדנמרק מהווה פגיעה ברגשות הדת. גם</w:t>
      </w:r>
      <w:r w:rsidRPr="00F401C2">
        <w:rPr>
          <w:rFonts w:ascii="David" w:hAnsi="David" w:cs="David" w:hint="cs"/>
          <w:sz w:val="24"/>
          <w:szCs w:val="24"/>
          <w:rtl/>
        </w:rPr>
        <w:t xml:space="preserve"> חופש ביטוי מסחרי או אומנותי </w:t>
      </w:r>
      <w:r>
        <w:rPr>
          <w:rFonts w:ascii="David" w:hAnsi="David" w:cs="David" w:hint="cs"/>
          <w:sz w:val="24"/>
          <w:szCs w:val="24"/>
          <w:rtl/>
        </w:rPr>
        <w:t>יכול לפגוע.</w:t>
      </w:r>
      <w:r w:rsidR="00C17AE8">
        <w:rPr>
          <w:rFonts w:ascii="David" w:hAnsi="David" w:cs="David" w:hint="cs"/>
          <w:sz w:val="24"/>
          <w:szCs w:val="24"/>
          <w:rtl/>
        </w:rPr>
        <w:t xml:space="preserve"> פתרון- לטשטש פנים אם הרעיון הוא להעביר מסר מעבר </w:t>
      </w:r>
    </w:p>
    <w:p w14:paraId="67404881" w14:textId="2FBF45E3" w:rsidR="00F401C2" w:rsidRDefault="00F401C2" w:rsidP="00184A34">
      <w:pPr>
        <w:pStyle w:val="a7"/>
        <w:numPr>
          <w:ilvl w:val="0"/>
          <w:numId w:val="16"/>
        </w:numPr>
        <w:spacing w:line="360" w:lineRule="auto"/>
        <w:ind w:right="-709"/>
        <w:jc w:val="both"/>
        <w:rPr>
          <w:rFonts w:ascii="David" w:hAnsi="David" w:cs="David"/>
          <w:sz w:val="24"/>
          <w:szCs w:val="24"/>
        </w:rPr>
      </w:pPr>
      <w:r w:rsidRPr="00905CB9">
        <w:rPr>
          <w:rFonts w:ascii="David" w:hAnsi="David" w:cs="David" w:hint="cs"/>
          <w:b/>
          <w:bCs/>
          <w:sz w:val="24"/>
          <w:szCs w:val="24"/>
          <w:rtl/>
        </w:rPr>
        <w:t>פרסומי תועבה</w:t>
      </w:r>
      <w:r>
        <w:rPr>
          <w:rFonts w:ascii="David" w:hAnsi="David" w:cs="David" w:hint="cs"/>
          <w:sz w:val="24"/>
          <w:szCs w:val="24"/>
          <w:rtl/>
        </w:rPr>
        <w:t>- חופש ביטוי של לצרוך או להראות פורנו, יש לזה חופש ביטוי מסחרי (לפעמים מקבל ביטוי בחוק).</w:t>
      </w:r>
    </w:p>
    <w:p w14:paraId="57E8EEDA" w14:textId="1789F1B4" w:rsidR="00F401C2" w:rsidRDefault="00F401C2" w:rsidP="00184A34">
      <w:pPr>
        <w:pStyle w:val="a7"/>
        <w:numPr>
          <w:ilvl w:val="0"/>
          <w:numId w:val="16"/>
        </w:numPr>
        <w:spacing w:line="360" w:lineRule="auto"/>
        <w:ind w:right="-709"/>
        <w:jc w:val="both"/>
        <w:rPr>
          <w:rFonts w:ascii="David" w:hAnsi="David" w:cs="David"/>
          <w:sz w:val="24"/>
          <w:szCs w:val="24"/>
        </w:rPr>
      </w:pPr>
      <w:r w:rsidRPr="00905CB9">
        <w:rPr>
          <w:rFonts w:ascii="David" w:hAnsi="David" w:cs="David" w:hint="cs"/>
          <w:b/>
          <w:bCs/>
          <w:sz w:val="24"/>
          <w:szCs w:val="24"/>
          <w:rtl/>
        </w:rPr>
        <w:t>שמו הטוב של האדם</w:t>
      </w:r>
      <w:r>
        <w:rPr>
          <w:rFonts w:ascii="David" w:hAnsi="David" w:cs="David" w:hint="cs"/>
          <w:sz w:val="24"/>
          <w:szCs w:val="24"/>
          <w:rtl/>
        </w:rPr>
        <w:t xml:space="preserve">- </w:t>
      </w:r>
      <w:bookmarkStart w:id="35" w:name="_Hlk77332068"/>
      <w:r w:rsidR="00A90D59">
        <w:rPr>
          <w:rFonts w:ascii="David" w:hAnsi="David" w:cs="David" w:hint="cs"/>
          <w:sz w:val="24"/>
          <w:szCs w:val="24"/>
          <w:rtl/>
        </w:rPr>
        <w:t xml:space="preserve">ביטוי אומנותי של הסרט שרק 2, שפגע בשמו הטוב של דוד דאור. </w:t>
      </w:r>
      <w:bookmarkEnd w:id="35"/>
    </w:p>
    <w:p w14:paraId="6876A89D" w14:textId="77777777" w:rsidR="00753F9A" w:rsidRDefault="00F401C2" w:rsidP="00184A34">
      <w:pPr>
        <w:pStyle w:val="a7"/>
        <w:numPr>
          <w:ilvl w:val="0"/>
          <w:numId w:val="16"/>
        </w:numPr>
        <w:spacing w:line="360" w:lineRule="auto"/>
        <w:ind w:right="-709"/>
        <w:jc w:val="both"/>
        <w:rPr>
          <w:rFonts w:ascii="David" w:hAnsi="David" w:cs="David"/>
          <w:sz w:val="24"/>
          <w:szCs w:val="24"/>
        </w:rPr>
      </w:pPr>
      <w:r w:rsidRPr="00905CB9">
        <w:rPr>
          <w:rFonts w:ascii="David" w:hAnsi="David" w:cs="David" w:hint="cs"/>
          <w:b/>
          <w:bCs/>
          <w:sz w:val="24"/>
          <w:szCs w:val="24"/>
          <w:rtl/>
        </w:rPr>
        <w:t>ביטחון המדינה</w:t>
      </w:r>
      <w:r>
        <w:rPr>
          <w:rFonts w:ascii="David" w:hAnsi="David" w:cs="David" w:hint="cs"/>
          <w:sz w:val="24"/>
          <w:szCs w:val="24"/>
          <w:rtl/>
        </w:rPr>
        <w:t>-</w:t>
      </w:r>
      <w:r w:rsidR="00A90D59">
        <w:rPr>
          <w:rFonts w:ascii="David" w:hAnsi="David" w:cs="David" w:hint="cs"/>
          <w:sz w:val="24"/>
          <w:szCs w:val="24"/>
          <w:rtl/>
        </w:rPr>
        <w:t xml:space="preserve"> פס"ד וענונו-</w:t>
      </w:r>
      <w:r>
        <w:rPr>
          <w:rFonts w:ascii="David" w:hAnsi="David" w:cs="David" w:hint="cs"/>
          <w:sz w:val="24"/>
          <w:szCs w:val="24"/>
          <w:rtl/>
        </w:rPr>
        <w:t xml:space="preserve"> </w:t>
      </w:r>
      <w:r w:rsidR="00A90D59">
        <w:rPr>
          <w:rFonts w:ascii="David" w:hAnsi="David" w:cs="David" w:hint="cs"/>
          <w:sz w:val="24"/>
          <w:szCs w:val="24"/>
          <w:rtl/>
        </w:rPr>
        <w:t xml:space="preserve">הוא </w:t>
      </w:r>
      <w:r>
        <w:rPr>
          <w:rFonts w:ascii="David" w:hAnsi="David" w:cs="David" w:hint="cs"/>
          <w:sz w:val="24"/>
          <w:szCs w:val="24"/>
          <w:rtl/>
        </w:rPr>
        <w:t xml:space="preserve">פרסום מידע על הכור </w:t>
      </w:r>
      <w:r w:rsidR="00A90D59">
        <w:rPr>
          <w:rFonts w:ascii="David" w:hAnsi="David" w:cs="David" w:hint="cs"/>
          <w:sz w:val="24"/>
          <w:szCs w:val="24"/>
          <w:rtl/>
        </w:rPr>
        <w:t xml:space="preserve">האטומי בטענה של חופש הביטוי </w:t>
      </w:r>
      <w:r>
        <w:rPr>
          <w:rFonts w:ascii="David" w:hAnsi="David" w:cs="David" w:hint="cs"/>
          <w:sz w:val="24"/>
          <w:szCs w:val="24"/>
          <w:rtl/>
        </w:rPr>
        <w:t>מטעמי שלום</w:t>
      </w:r>
      <w:r w:rsidR="00A90D59">
        <w:rPr>
          <w:rFonts w:ascii="David" w:hAnsi="David" w:cs="David" w:hint="cs"/>
          <w:sz w:val="24"/>
          <w:szCs w:val="24"/>
          <w:rtl/>
        </w:rPr>
        <w:t>. תבעו אותו</w:t>
      </w:r>
      <w:r>
        <w:rPr>
          <w:rFonts w:ascii="David" w:hAnsi="David" w:cs="David" w:hint="cs"/>
          <w:sz w:val="24"/>
          <w:szCs w:val="24"/>
          <w:rtl/>
        </w:rPr>
        <w:t xml:space="preserve"> </w:t>
      </w:r>
      <w:r w:rsidR="00A90D59">
        <w:rPr>
          <w:rFonts w:ascii="David" w:hAnsi="David" w:cs="David" w:hint="cs"/>
          <w:sz w:val="24"/>
          <w:szCs w:val="24"/>
          <w:rtl/>
        </w:rPr>
        <w:t xml:space="preserve">בגין </w:t>
      </w:r>
      <w:r>
        <w:rPr>
          <w:rFonts w:ascii="David" w:hAnsi="David" w:cs="David" w:hint="cs"/>
          <w:sz w:val="24"/>
          <w:szCs w:val="24"/>
          <w:rtl/>
        </w:rPr>
        <w:t>ללשון הרע</w:t>
      </w:r>
      <w:r w:rsidR="00A90D59">
        <w:rPr>
          <w:rFonts w:ascii="David" w:hAnsi="David" w:cs="David" w:hint="cs"/>
          <w:sz w:val="24"/>
          <w:szCs w:val="24"/>
          <w:rtl/>
        </w:rPr>
        <w:t>.</w:t>
      </w:r>
    </w:p>
    <w:p w14:paraId="42D51040" w14:textId="13A628C4" w:rsidR="00753F9A" w:rsidRPr="00753F9A" w:rsidRDefault="00753F9A" w:rsidP="00753F9A">
      <w:pPr>
        <w:spacing w:line="360" w:lineRule="auto"/>
        <w:ind w:left="-625" w:right="-709"/>
        <w:jc w:val="both"/>
        <w:rPr>
          <w:rFonts w:ascii="David" w:hAnsi="David" w:cs="David"/>
          <w:sz w:val="24"/>
          <w:szCs w:val="24"/>
          <w:rtl/>
        </w:rPr>
      </w:pPr>
      <w:r w:rsidRPr="00753F9A">
        <w:rPr>
          <w:rFonts w:ascii="David" w:hAnsi="David" w:cs="David" w:hint="cs"/>
          <w:sz w:val="24"/>
          <w:szCs w:val="24"/>
          <w:highlight w:val="cyan"/>
          <w:shd w:val="clear" w:color="auto" w:fill="FBE4D5" w:themeFill="accent2" w:themeFillTint="33"/>
          <w:rtl/>
        </w:rPr>
        <w:t>הסרט שרק</w:t>
      </w:r>
      <w:r w:rsidRPr="00753F9A">
        <w:rPr>
          <w:rFonts w:ascii="David" w:hAnsi="David" w:cs="David" w:hint="cs"/>
          <w:sz w:val="24"/>
          <w:szCs w:val="24"/>
          <w:highlight w:val="cyan"/>
          <w:rtl/>
        </w:rPr>
        <w:t>2-</w:t>
      </w:r>
      <w:r w:rsidRPr="00753F9A">
        <w:rPr>
          <w:rFonts w:ascii="David" w:hAnsi="David" w:cs="David" w:hint="cs"/>
          <w:sz w:val="24"/>
          <w:szCs w:val="24"/>
          <w:rtl/>
        </w:rPr>
        <w:t xml:space="preserve"> מראים שמישהו בועט בשרק לאזור איבר המין ואז הוא מדבר בקול גבוה. אחת הדמויות כתגובה אומרת שעשו לו </w:t>
      </w:r>
      <w:r w:rsidRPr="00753F9A">
        <w:rPr>
          <w:rFonts w:ascii="David" w:hAnsi="David" w:cs="David" w:hint="cs"/>
          <w:sz w:val="24"/>
          <w:szCs w:val="24"/>
          <w:u w:val="single"/>
          <w:rtl/>
        </w:rPr>
        <w:t>מעשה של "דוד ד'אור".</w:t>
      </w:r>
      <w:r w:rsidRPr="00753F9A">
        <w:rPr>
          <w:rFonts w:ascii="David" w:hAnsi="David" w:cs="David" w:hint="cs"/>
          <w:sz w:val="24"/>
          <w:szCs w:val="24"/>
          <w:rtl/>
        </w:rPr>
        <w:t xml:space="preserve"> דוד התעצבן על זה כי זה יוצא כאילו הוא מסורס, שיש לו קול גבוה. הוא ביקש להוציא צו מניעה על הסרט עם הדיבוב בעברית. מנגד, טענו חופש ביטוי מסחרי. המפיצים של הסרט הבינו את העלבון </w:t>
      </w:r>
      <w:r w:rsidRPr="00753F9A">
        <w:rPr>
          <w:rFonts w:ascii="David" w:hAnsi="David" w:cs="David" w:hint="cs"/>
          <w:sz w:val="24"/>
          <w:szCs w:val="24"/>
          <w:shd w:val="clear" w:color="auto" w:fill="FBE4D5" w:themeFill="accent2" w:themeFillTint="33"/>
          <w:rtl/>
        </w:rPr>
        <w:t>לדוד ד'אור</w:t>
      </w:r>
      <w:r w:rsidRPr="00753F9A">
        <w:rPr>
          <w:rFonts w:ascii="David" w:hAnsi="David" w:cs="David" w:hint="cs"/>
          <w:sz w:val="24"/>
          <w:szCs w:val="24"/>
          <w:rtl/>
        </w:rPr>
        <w:t xml:space="preserve">, ולמרות זאת הם המשיכו לערכאות של תביעה. היה ראוי שהם יורידו את הבדיחה הזאת (מבחינה אלקטרונית להשתיק את זה). הסרט יכול היה להמשיך גם בלי זה. זה לא משהו מהותי. </w:t>
      </w:r>
    </w:p>
    <w:p w14:paraId="508BC1A0" w14:textId="14B717A8" w:rsidR="00980CE4" w:rsidRDefault="00453AAD" w:rsidP="008F360C">
      <w:pPr>
        <w:spacing w:line="360" w:lineRule="auto"/>
        <w:ind w:left="-625" w:right="-709"/>
        <w:jc w:val="both"/>
        <w:rPr>
          <w:rFonts w:ascii="David" w:hAnsi="David" w:cs="David"/>
          <w:sz w:val="24"/>
          <w:szCs w:val="24"/>
          <w:rtl/>
        </w:rPr>
      </w:pPr>
      <w:r>
        <w:rPr>
          <w:rFonts w:ascii="David" w:hAnsi="David" w:cs="David" w:hint="cs"/>
          <w:sz w:val="24"/>
          <w:szCs w:val="24"/>
          <w:rtl/>
        </w:rPr>
        <w:t>חופש הביטוי מתנגש</w:t>
      </w:r>
      <w:r w:rsidR="00905CB9">
        <w:rPr>
          <w:rFonts w:ascii="David" w:hAnsi="David" w:cs="David" w:hint="cs"/>
          <w:sz w:val="24"/>
          <w:szCs w:val="24"/>
          <w:rtl/>
        </w:rPr>
        <w:t xml:space="preserve"> עם הרבה ערכים</w:t>
      </w:r>
      <w:r>
        <w:rPr>
          <w:rFonts w:ascii="David" w:hAnsi="David" w:cs="David" w:hint="cs"/>
          <w:sz w:val="24"/>
          <w:szCs w:val="24"/>
          <w:rtl/>
        </w:rPr>
        <w:t>, צריך לראות איך מאזנים</w:t>
      </w:r>
      <w:r w:rsidR="00905CB9">
        <w:rPr>
          <w:rFonts w:ascii="David" w:hAnsi="David" w:cs="David" w:hint="cs"/>
          <w:sz w:val="24"/>
          <w:szCs w:val="24"/>
          <w:rtl/>
        </w:rPr>
        <w:t xml:space="preserve">. </w:t>
      </w:r>
      <w:r>
        <w:rPr>
          <w:rFonts w:ascii="David" w:hAnsi="David" w:cs="David" w:hint="cs"/>
          <w:sz w:val="24"/>
          <w:szCs w:val="24"/>
          <w:rtl/>
        </w:rPr>
        <w:t xml:space="preserve">כל ערך מתנגח בשני וצריך להכריע כך שכל אחד </w:t>
      </w:r>
      <w:r w:rsidR="00905CB9">
        <w:rPr>
          <w:rFonts w:ascii="David" w:hAnsi="David" w:cs="David" w:hint="cs"/>
          <w:sz w:val="24"/>
          <w:szCs w:val="24"/>
          <w:rtl/>
        </w:rPr>
        <w:t>י</w:t>
      </w:r>
      <w:r>
        <w:rPr>
          <w:rFonts w:ascii="David" w:hAnsi="David" w:cs="David" w:hint="cs"/>
          <w:sz w:val="24"/>
          <w:szCs w:val="24"/>
          <w:rtl/>
        </w:rPr>
        <w:t>צטמצם</w:t>
      </w:r>
      <w:r w:rsidR="00905CB9">
        <w:rPr>
          <w:rFonts w:ascii="David" w:hAnsi="David" w:cs="David" w:hint="cs"/>
          <w:sz w:val="24"/>
          <w:szCs w:val="24"/>
          <w:rtl/>
        </w:rPr>
        <w:t xml:space="preserve"> קצת לטובת האחר. </w:t>
      </w:r>
    </w:p>
    <w:p w14:paraId="594753F3" w14:textId="77777777" w:rsidR="00B800E2" w:rsidRPr="000A36F7" w:rsidRDefault="00B800E2" w:rsidP="00664FD1">
      <w:pPr>
        <w:spacing w:after="0" w:line="360" w:lineRule="auto"/>
        <w:ind w:left="-199" w:right="-709"/>
        <w:jc w:val="center"/>
        <w:rPr>
          <w:rFonts w:ascii="David" w:hAnsi="David" w:cs="David"/>
          <w:b/>
          <w:bCs/>
          <w:sz w:val="24"/>
          <w:szCs w:val="24"/>
          <w:rtl/>
        </w:rPr>
      </w:pPr>
      <w:r>
        <w:rPr>
          <w:rFonts w:ascii="David" w:hAnsi="David" w:cs="David" w:hint="cs"/>
          <w:b/>
          <w:bCs/>
          <w:sz w:val="24"/>
          <w:szCs w:val="24"/>
          <w:rtl/>
        </w:rPr>
        <w:t>חופש הביטוי בפסיקות ביהמ"ש</w:t>
      </w:r>
    </w:p>
    <w:p w14:paraId="206C6606" w14:textId="77777777" w:rsidR="00B800E2" w:rsidRDefault="00B800E2" w:rsidP="00B800E2">
      <w:pPr>
        <w:spacing w:line="360" w:lineRule="auto"/>
        <w:ind w:left="-625" w:right="-709"/>
        <w:jc w:val="both"/>
        <w:rPr>
          <w:rFonts w:ascii="David" w:hAnsi="David" w:cs="David"/>
          <w:sz w:val="24"/>
          <w:szCs w:val="24"/>
          <w:rtl/>
        </w:rPr>
      </w:pPr>
      <w:bookmarkStart w:id="36" w:name="_Hlk77331479"/>
      <w:r>
        <w:rPr>
          <w:rFonts w:ascii="David" w:hAnsi="David" w:cs="David" w:hint="cs"/>
          <w:sz w:val="24"/>
          <w:szCs w:val="24"/>
          <w:rtl/>
        </w:rPr>
        <w:t xml:space="preserve">הוזכר בפסיקה בשנות ה-60 </w:t>
      </w:r>
      <w:r w:rsidRPr="00A944A6">
        <w:rPr>
          <w:rFonts w:ascii="David" w:hAnsi="David" w:cs="David" w:hint="cs"/>
          <w:b/>
          <w:bCs/>
          <w:sz w:val="24"/>
          <w:szCs w:val="24"/>
          <w:highlight w:val="cyan"/>
          <w:rtl/>
        </w:rPr>
        <w:t>בפס"ד קול העם</w:t>
      </w:r>
      <w:r>
        <w:rPr>
          <w:rFonts w:ascii="David" w:hAnsi="David" w:cs="David" w:hint="cs"/>
          <w:sz w:val="24"/>
          <w:szCs w:val="24"/>
          <w:rtl/>
        </w:rPr>
        <w:t xml:space="preserve"> הנשיא אגרנט. </w:t>
      </w:r>
    </w:p>
    <w:p w14:paraId="7992B85C" w14:textId="77777777" w:rsidR="00B800E2" w:rsidRDefault="00B800E2" w:rsidP="00B800E2">
      <w:pPr>
        <w:spacing w:line="360" w:lineRule="auto"/>
        <w:ind w:left="-625" w:right="-709"/>
        <w:jc w:val="both"/>
        <w:rPr>
          <w:rFonts w:ascii="David" w:hAnsi="David" w:cs="David"/>
          <w:sz w:val="24"/>
          <w:szCs w:val="24"/>
          <w:rtl/>
        </w:rPr>
      </w:pPr>
      <w:bookmarkStart w:id="37" w:name="_Hlk77331502"/>
      <w:bookmarkEnd w:id="36"/>
      <w:r w:rsidRPr="00A944A6">
        <w:rPr>
          <w:rFonts w:ascii="David" w:hAnsi="David" w:cs="David" w:hint="cs"/>
          <w:sz w:val="24"/>
          <w:szCs w:val="24"/>
          <w:highlight w:val="cyan"/>
          <w:u w:val="single"/>
          <w:rtl/>
        </w:rPr>
        <w:t>מ"י נ' בן משה</w:t>
      </w:r>
      <w:r>
        <w:rPr>
          <w:rFonts w:ascii="David" w:hAnsi="David" w:cs="David" w:hint="cs"/>
          <w:sz w:val="24"/>
          <w:szCs w:val="24"/>
          <w:rtl/>
        </w:rPr>
        <w:t xml:space="preserve">- הוסבר בהרחבה על חופש הביטוי, הוכר כ: "ציפור נפשה של הדמוקרטיה". כלומר חופש הביטוי הוא בסיס לדמוקרטיה! לא רק לדבר, אלא גם לכתוב, תהלוכה, הפגנה, אומנות, תנועה (הרבה סוגים של ביטוי). </w:t>
      </w:r>
    </w:p>
    <w:bookmarkEnd w:id="37"/>
    <w:p w14:paraId="4DD123E0" w14:textId="1739A33B" w:rsidR="00B800E2" w:rsidRDefault="00B800E2" w:rsidP="00B800E2">
      <w:pPr>
        <w:spacing w:after="0" w:line="360" w:lineRule="auto"/>
        <w:ind w:left="-625" w:right="-709"/>
        <w:jc w:val="both"/>
        <w:rPr>
          <w:rFonts w:ascii="David" w:hAnsi="David" w:cs="David"/>
          <w:sz w:val="24"/>
          <w:szCs w:val="24"/>
          <w:rtl/>
        </w:rPr>
      </w:pPr>
      <w:r w:rsidRPr="00A944A6">
        <w:rPr>
          <w:rFonts w:ascii="David" w:hAnsi="David" w:cs="David" w:hint="cs"/>
          <w:sz w:val="24"/>
          <w:szCs w:val="24"/>
          <w:highlight w:val="cyan"/>
          <w:u w:val="single"/>
          <w:rtl/>
        </w:rPr>
        <w:t>אבנרי נ' שפירא</w:t>
      </w:r>
      <w:r>
        <w:rPr>
          <w:rFonts w:ascii="David" w:hAnsi="David" w:cs="David" w:hint="cs"/>
          <w:sz w:val="24"/>
          <w:szCs w:val="24"/>
          <w:rtl/>
        </w:rPr>
        <w:t xml:space="preserve"> (שנות ה-80) אבן דרך משמעותית. מוצאים את ברק אומר שחופש הביטוי הינו אחד מחירויות היסוד של האדם בישראל. </w:t>
      </w:r>
      <w:r w:rsidRPr="00834F86">
        <w:rPr>
          <w:rFonts w:ascii="David" w:hAnsi="David" w:cs="David" w:hint="cs"/>
          <w:b/>
          <w:bCs/>
          <w:sz w:val="24"/>
          <w:szCs w:val="24"/>
          <w:rtl/>
        </w:rPr>
        <w:t>טרם היה חו"י!</w:t>
      </w:r>
      <w:r>
        <w:rPr>
          <w:rFonts w:ascii="David" w:hAnsi="David" w:cs="David" w:hint="cs"/>
          <w:sz w:val="24"/>
          <w:szCs w:val="24"/>
          <w:rtl/>
        </w:rPr>
        <w:t xml:space="preserve"> </w:t>
      </w:r>
    </w:p>
    <w:p w14:paraId="25FB73C5" w14:textId="77777777" w:rsidR="00841175" w:rsidRDefault="00453AAD" w:rsidP="00B800E2">
      <w:pPr>
        <w:spacing w:after="0" w:line="360" w:lineRule="auto"/>
        <w:ind w:left="-625" w:right="-709"/>
        <w:jc w:val="both"/>
        <w:rPr>
          <w:rFonts w:ascii="David" w:hAnsi="David" w:cs="David"/>
          <w:sz w:val="24"/>
          <w:szCs w:val="24"/>
          <w:rtl/>
        </w:rPr>
      </w:pPr>
      <w:r w:rsidRPr="00B800E2">
        <w:rPr>
          <w:rFonts w:ascii="David" w:hAnsi="David" w:cs="David" w:hint="cs"/>
          <w:sz w:val="24"/>
          <w:szCs w:val="24"/>
          <w:u w:val="single"/>
          <w:rtl/>
        </w:rPr>
        <w:t>עובדות</w:t>
      </w:r>
      <w:r>
        <w:rPr>
          <w:rFonts w:ascii="David" w:hAnsi="David" w:cs="David" w:hint="cs"/>
          <w:sz w:val="24"/>
          <w:szCs w:val="24"/>
          <w:rtl/>
        </w:rPr>
        <w:t xml:space="preserve">: אבנרי </w:t>
      </w:r>
      <w:r w:rsidR="00841175">
        <w:rPr>
          <w:rFonts w:ascii="David" w:hAnsi="David" w:cs="David" w:hint="cs"/>
          <w:sz w:val="24"/>
          <w:szCs w:val="24"/>
          <w:rtl/>
        </w:rPr>
        <w:t xml:space="preserve">הוא </w:t>
      </w:r>
      <w:r w:rsidR="00253857">
        <w:rPr>
          <w:rFonts w:ascii="David" w:hAnsi="David" w:cs="David" w:hint="cs"/>
          <w:sz w:val="24"/>
          <w:szCs w:val="24"/>
          <w:rtl/>
        </w:rPr>
        <w:t xml:space="preserve">עיתונאי שכתב ספר בשם </w:t>
      </w:r>
      <w:r w:rsidR="00841175">
        <w:rPr>
          <w:rFonts w:ascii="David" w:hAnsi="David" w:cs="David" w:hint="cs"/>
          <w:sz w:val="24"/>
          <w:szCs w:val="24"/>
          <w:rtl/>
        </w:rPr>
        <w:t>"</w:t>
      </w:r>
      <w:r w:rsidR="00253857">
        <w:rPr>
          <w:rFonts w:ascii="David" w:hAnsi="David" w:cs="David" w:hint="cs"/>
          <w:sz w:val="24"/>
          <w:szCs w:val="24"/>
          <w:rtl/>
        </w:rPr>
        <w:t>הגביר</w:t>
      </w:r>
      <w:r w:rsidR="00841175">
        <w:rPr>
          <w:rFonts w:ascii="David" w:hAnsi="David" w:cs="David" w:hint="cs"/>
          <w:sz w:val="24"/>
          <w:szCs w:val="24"/>
          <w:rtl/>
        </w:rPr>
        <w:t>"</w:t>
      </w:r>
      <w:r w:rsidR="00253857">
        <w:rPr>
          <w:rFonts w:ascii="David" w:hAnsi="David" w:cs="David" w:hint="cs"/>
          <w:sz w:val="24"/>
          <w:szCs w:val="24"/>
          <w:rtl/>
        </w:rPr>
        <w:t xml:space="preserve">. שפירא היה יו"ר ועדת הכספים </w:t>
      </w:r>
      <w:r w:rsidR="00841175">
        <w:rPr>
          <w:rFonts w:ascii="David" w:hAnsi="David" w:cs="David" w:hint="cs"/>
          <w:sz w:val="24"/>
          <w:szCs w:val="24"/>
          <w:rtl/>
        </w:rPr>
        <w:t>ו</w:t>
      </w:r>
      <w:r w:rsidR="00253857">
        <w:rPr>
          <w:rFonts w:ascii="David" w:hAnsi="David" w:cs="David" w:hint="cs"/>
          <w:sz w:val="24"/>
          <w:szCs w:val="24"/>
          <w:rtl/>
        </w:rPr>
        <w:t xml:space="preserve">עליו נכתב הספר. התפרסמו </w:t>
      </w:r>
      <w:r w:rsidR="00841175">
        <w:rPr>
          <w:rFonts w:ascii="David" w:hAnsi="David" w:cs="David" w:hint="cs"/>
          <w:sz w:val="24"/>
          <w:szCs w:val="24"/>
          <w:rtl/>
        </w:rPr>
        <w:t xml:space="preserve">רק </w:t>
      </w:r>
      <w:r w:rsidR="00253857">
        <w:rPr>
          <w:rFonts w:ascii="David" w:hAnsi="David" w:cs="David" w:hint="cs"/>
          <w:sz w:val="24"/>
          <w:szCs w:val="24"/>
          <w:rtl/>
        </w:rPr>
        <w:t xml:space="preserve">שני פרקים בעיתון "ידיעות אחרונות". </w:t>
      </w:r>
    </w:p>
    <w:p w14:paraId="34292D10" w14:textId="77777777" w:rsidR="00841175" w:rsidRDefault="00841175" w:rsidP="00B800E2">
      <w:pPr>
        <w:spacing w:after="0" w:line="360" w:lineRule="auto"/>
        <w:ind w:left="-625" w:right="-709"/>
        <w:jc w:val="both"/>
        <w:rPr>
          <w:rFonts w:ascii="David" w:hAnsi="David" w:cs="David"/>
          <w:sz w:val="24"/>
          <w:szCs w:val="24"/>
          <w:rtl/>
        </w:rPr>
      </w:pPr>
      <w:r>
        <w:rPr>
          <w:rFonts w:ascii="David" w:hAnsi="David" w:cs="David" w:hint="cs"/>
          <w:sz w:val="24"/>
          <w:szCs w:val="24"/>
          <w:u w:val="single"/>
          <w:rtl/>
        </w:rPr>
        <w:t>מחוזי</w:t>
      </w:r>
      <w:r w:rsidRPr="00841175">
        <w:rPr>
          <w:rFonts w:ascii="David" w:hAnsi="David" w:cs="David" w:hint="cs"/>
          <w:sz w:val="24"/>
          <w:szCs w:val="24"/>
          <w:rtl/>
        </w:rPr>
        <w:t>:</w:t>
      </w:r>
      <w:r>
        <w:rPr>
          <w:rFonts w:ascii="David" w:hAnsi="David" w:cs="David" w:hint="cs"/>
          <w:sz w:val="24"/>
          <w:szCs w:val="24"/>
          <w:rtl/>
        </w:rPr>
        <w:t xml:space="preserve"> </w:t>
      </w:r>
      <w:r w:rsidR="00253857">
        <w:rPr>
          <w:rFonts w:ascii="David" w:hAnsi="David" w:cs="David" w:hint="cs"/>
          <w:sz w:val="24"/>
          <w:szCs w:val="24"/>
          <w:rtl/>
        </w:rPr>
        <w:t xml:space="preserve">שפירא עתר למחוזי להוצאת צו מניעה זמני </w:t>
      </w:r>
      <w:r>
        <w:rPr>
          <w:rFonts w:ascii="David" w:hAnsi="David" w:cs="David" w:hint="cs"/>
          <w:sz w:val="24"/>
          <w:szCs w:val="24"/>
          <w:rtl/>
        </w:rPr>
        <w:t xml:space="preserve">על הספר </w:t>
      </w:r>
      <w:r w:rsidR="00253857">
        <w:rPr>
          <w:rFonts w:ascii="David" w:hAnsi="David" w:cs="David" w:hint="cs"/>
          <w:sz w:val="24"/>
          <w:szCs w:val="24"/>
          <w:rtl/>
        </w:rPr>
        <w:t xml:space="preserve">בגין לשון הרע. בקשתו התקבלה. </w:t>
      </w:r>
      <w:r>
        <w:rPr>
          <w:rFonts w:ascii="David" w:hAnsi="David" w:cs="David" w:hint="cs"/>
          <w:sz w:val="24"/>
          <w:szCs w:val="24"/>
          <w:rtl/>
        </w:rPr>
        <w:t>*</w:t>
      </w:r>
      <w:r w:rsidR="00253857">
        <w:rPr>
          <w:rFonts w:ascii="David" w:hAnsi="David" w:cs="David" w:hint="cs"/>
          <w:sz w:val="24"/>
          <w:szCs w:val="24"/>
          <w:rtl/>
        </w:rPr>
        <w:t xml:space="preserve">סעד זמני ניתן במשורה, פוגע משמעותית בקניין. </w:t>
      </w:r>
    </w:p>
    <w:p w14:paraId="4EDBB6A7" w14:textId="0195863D" w:rsidR="00253857" w:rsidRDefault="00253857" w:rsidP="00B800E2">
      <w:pPr>
        <w:spacing w:after="0" w:line="360" w:lineRule="auto"/>
        <w:ind w:left="-625" w:right="-709"/>
        <w:jc w:val="both"/>
        <w:rPr>
          <w:rFonts w:ascii="David" w:hAnsi="David" w:cs="David"/>
          <w:sz w:val="24"/>
          <w:szCs w:val="24"/>
          <w:rtl/>
        </w:rPr>
      </w:pPr>
      <w:r w:rsidRPr="00841175">
        <w:rPr>
          <w:rFonts w:ascii="David" w:hAnsi="David" w:cs="David" w:hint="cs"/>
          <w:sz w:val="24"/>
          <w:szCs w:val="24"/>
          <w:u w:val="single"/>
          <w:rtl/>
        </w:rPr>
        <w:lastRenderedPageBreak/>
        <w:t>דיון בצו מניעה</w:t>
      </w:r>
      <w:r w:rsidR="00841175">
        <w:rPr>
          <w:rFonts w:ascii="David" w:hAnsi="David" w:cs="David" w:hint="cs"/>
          <w:sz w:val="24"/>
          <w:szCs w:val="24"/>
          <w:rtl/>
        </w:rPr>
        <w:t>:</w:t>
      </w:r>
      <w:r>
        <w:rPr>
          <w:rFonts w:ascii="David" w:hAnsi="David" w:cs="David" w:hint="cs"/>
          <w:sz w:val="24"/>
          <w:szCs w:val="24"/>
          <w:rtl/>
        </w:rPr>
        <w:t xml:space="preserve"> </w:t>
      </w:r>
      <w:r w:rsidR="00841175">
        <w:rPr>
          <w:rFonts w:ascii="David" w:hAnsi="David" w:cs="David" w:hint="cs"/>
          <w:sz w:val="24"/>
          <w:szCs w:val="24"/>
          <w:rtl/>
        </w:rPr>
        <w:t>מתרחש</w:t>
      </w:r>
      <w:r>
        <w:rPr>
          <w:rFonts w:ascii="David" w:hAnsi="David" w:cs="David" w:hint="cs"/>
          <w:sz w:val="24"/>
          <w:szCs w:val="24"/>
          <w:rtl/>
        </w:rPr>
        <w:t xml:space="preserve"> מס' ימים אחרי, אבנרי ביקש צו גילוי לראות את הספר, בשביל לבסס את הטענות או אולי לראות שאין על מה לטעון. אבנרי סרב, טוען להגנת "אמת בפרסום". צו המניעה הופך להיות קבוע, כך שאבנרי לא יכול לפרסם את הספר. אבנרי מערער לעליון- ערעור ברשות לעליון על סעד זמני. </w:t>
      </w:r>
    </w:p>
    <w:p w14:paraId="2626B9C9" w14:textId="77777777" w:rsidR="00B800E2" w:rsidRDefault="00B800E2" w:rsidP="00841175">
      <w:pPr>
        <w:spacing w:after="0" w:line="360" w:lineRule="auto"/>
        <w:ind w:left="-624" w:right="-709"/>
        <w:contextualSpacing/>
        <w:jc w:val="both"/>
        <w:rPr>
          <w:rFonts w:ascii="David" w:hAnsi="David" w:cs="David"/>
          <w:sz w:val="24"/>
          <w:szCs w:val="24"/>
          <w:rtl/>
        </w:rPr>
      </w:pPr>
      <w:r w:rsidRPr="00B800E2">
        <w:rPr>
          <w:rFonts w:ascii="David" w:hAnsi="David" w:cs="David" w:hint="cs"/>
          <w:sz w:val="24"/>
          <w:szCs w:val="24"/>
          <w:u w:val="single"/>
          <w:rtl/>
        </w:rPr>
        <w:t>השאלה המשפטית</w:t>
      </w:r>
      <w:r>
        <w:rPr>
          <w:rFonts w:ascii="David" w:hAnsi="David" w:cs="David" w:hint="cs"/>
          <w:sz w:val="24"/>
          <w:szCs w:val="24"/>
          <w:rtl/>
        </w:rPr>
        <w:t>: האם חופש הביטוי משתרע על ביטוי שיש בו לשון הרע? האם הוא נעצר בלשון הרע?</w:t>
      </w:r>
    </w:p>
    <w:p w14:paraId="4AC021FE" w14:textId="71BFAFC1" w:rsidR="00841175" w:rsidRDefault="00453AAD" w:rsidP="00841175">
      <w:pPr>
        <w:spacing w:line="360" w:lineRule="auto"/>
        <w:ind w:left="-624" w:right="-709"/>
        <w:contextualSpacing/>
        <w:jc w:val="both"/>
        <w:rPr>
          <w:rFonts w:ascii="David" w:hAnsi="David" w:cs="David"/>
          <w:sz w:val="24"/>
          <w:szCs w:val="24"/>
          <w:rtl/>
        </w:rPr>
      </w:pPr>
      <w:r w:rsidRPr="0051483D">
        <w:rPr>
          <w:rFonts w:ascii="David" w:hAnsi="David" w:cs="David" w:hint="cs"/>
          <w:sz w:val="24"/>
          <w:szCs w:val="24"/>
          <w:u w:val="single"/>
          <w:rtl/>
        </w:rPr>
        <w:t>ברק קבע</w:t>
      </w:r>
      <w:r>
        <w:rPr>
          <w:rFonts w:ascii="David" w:hAnsi="David" w:cs="David" w:hint="cs"/>
          <w:sz w:val="24"/>
          <w:szCs w:val="24"/>
          <w:rtl/>
        </w:rPr>
        <w:t xml:space="preserve">- </w:t>
      </w:r>
      <w:r w:rsidR="00253857">
        <w:rPr>
          <w:rFonts w:ascii="David" w:hAnsi="David" w:cs="David" w:hint="cs"/>
          <w:sz w:val="24"/>
          <w:szCs w:val="24"/>
          <w:rtl/>
        </w:rPr>
        <w:t xml:space="preserve">כל עוד נאמר ביטוי, גם אם יש בו לשון הרע (שפוגע בשם הטוב), הוא חוסה תחת חופש הביטוי. </w:t>
      </w:r>
      <w:r w:rsidR="00115250">
        <w:rPr>
          <w:rFonts w:ascii="David" w:hAnsi="David" w:cs="David" w:hint="cs"/>
          <w:sz w:val="24"/>
          <w:szCs w:val="24"/>
          <w:rtl/>
        </w:rPr>
        <w:t xml:space="preserve">החוק כבר קובע בתוכו איזונים. </w:t>
      </w:r>
    </w:p>
    <w:p w14:paraId="639BCE36" w14:textId="258F83E0" w:rsidR="00876388" w:rsidRDefault="00841175" w:rsidP="00841175">
      <w:pPr>
        <w:spacing w:line="360" w:lineRule="auto"/>
        <w:ind w:left="-624" w:right="-709"/>
        <w:contextualSpacing/>
        <w:jc w:val="both"/>
        <w:rPr>
          <w:rFonts w:ascii="David" w:hAnsi="David" w:cs="David"/>
          <w:sz w:val="24"/>
          <w:szCs w:val="24"/>
          <w:rtl/>
        </w:rPr>
      </w:pPr>
      <w:r>
        <w:rPr>
          <w:rFonts w:ascii="David" w:hAnsi="David" w:cs="David" w:hint="cs"/>
          <w:sz w:val="24"/>
          <w:szCs w:val="24"/>
          <w:u w:val="single"/>
          <w:rtl/>
        </w:rPr>
        <w:t>הכרעה</w:t>
      </w:r>
      <w:r w:rsidRPr="00841175">
        <w:rPr>
          <w:rFonts w:ascii="David" w:hAnsi="David" w:cs="David" w:hint="cs"/>
          <w:sz w:val="24"/>
          <w:szCs w:val="24"/>
          <w:rtl/>
        </w:rPr>
        <w:t>:</w:t>
      </w:r>
      <w:r>
        <w:rPr>
          <w:rFonts w:ascii="David" w:hAnsi="David" w:cs="David" w:hint="cs"/>
          <w:sz w:val="24"/>
          <w:szCs w:val="24"/>
          <w:rtl/>
        </w:rPr>
        <w:t xml:space="preserve"> </w:t>
      </w:r>
      <w:r w:rsidR="00253857">
        <w:rPr>
          <w:rFonts w:ascii="David" w:hAnsi="David" w:cs="David" w:hint="cs"/>
          <w:sz w:val="24"/>
          <w:szCs w:val="24"/>
          <w:rtl/>
        </w:rPr>
        <w:t xml:space="preserve">מבטל את צו המניעה </w:t>
      </w:r>
      <w:bookmarkStart w:id="38" w:name="_Hlk77338521"/>
      <w:r w:rsidR="00253857">
        <w:rPr>
          <w:rFonts w:ascii="David" w:hAnsi="David" w:cs="David" w:hint="cs"/>
          <w:sz w:val="24"/>
          <w:szCs w:val="24"/>
          <w:rtl/>
        </w:rPr>
        <w:t>ומאפשר לאבנרי לפרסם את הספר</w:t>
      </w:r>
      <w:bookmarkEnd w:id="38"/>
      <w:r w:rsidR="00253857">
        <w:rPr>
          <w:rFonts w:ascii="David" w:hAnsi="David" w:cs="David" w:hint="cs"/>
          <w:sz w:val="24"/>
          <w:szCs w:val="24"/>
          <w:rtl/>
        </w:rPr>
        <w:t xml:space="preserve">. </w:t>
      </w:r>
    </w:p>
    <w:p w14:paraId="2F8D523A" w14:textId="77777777" w:rsidR="00891CD6" w:rsidRDefault="00891CD6" w:rsidP="00891CD6">
      <w:pPr>
        <w:spacing w:after="0" w:line="360" w:lineRule="auto"/>
        <w:ind w:left="-625" w:right="-709"/>
        <w:jc w:val="both"/>
        <w:rPr>
          <w:rFonts w:ascii="David" w:hAnsi="David" w:cs="David"/>
          <w:sz w:val="24"/>
          <w:szCs w:val="24"/>
          <w:rtl/>
        </w:rPr>
      </w:pPr>
      <w:r w:rsidRPr="00891CD6">
        <w:rPr>
          <w:rFonts w:ascii="David" w:hAnsi="David" w:cs="David" w:hint="cs"/>
          <w:sz w:val="24"/>
          <w:szCs w:val="24"/>
          <w:u w:val="single"/>
          <w:rtl/>
        </w:rPr>
        <w:t>הלכה</w:t>
      </w:r>
      <w:r>
        <w:rPr>
          <w:rFonts w:ascii="David" w:hAnsi="David" w:cs="David" w:hint="cs"/>
          <w:sz w:val="24"/>
          <w:szCs w:val="24"/>
          <w:rtl/>
        </w:rPr>
        <w:t xml:space="preserve">: </w:t>
      </w:r>
      <w:r w:rsidR="0051483D">
        <w:rPr>
          <w:rFonts w:ascii="David" w:hAnsi="David" w:cs="David" w:hint="cs"/>
          <w:sz w:val="24"/>
          <w:szCs w:val="24"/>
          <w:rtl/>
        </w:rPr>
        <w:t xml:space="preserve">נאפשר לאנשים חופש ביטוי, ואם יהיה פגיעה בשם טוב כי זה לשון הרע, נתמודד עם המצב </w:t>
      </w:r>
      <w:r w:rsidRPr="00891CD6">
        <w:rPr>
          <w:rFonts w:ascii="David" w:hAnsi="David" w:cs="David" w:hint="cs"/>
          <w:b/>
          <w:bCs/>
          <w:sz w:val="24"/>
          <w:szCs w:val="24"/>
          <w:rtl/>
        </w:rPr>
        <w:t>לאחר</w:t>
      </w:r>
      <w:r w:rsidR="00876388">
        <w:rPr>
          <w:rFonts w:ascii="David" w:hAnsi="David" w:cs="David" w:hint="cs"/>
          <w:sz w:val="24"/>
          <w:szCs w:val="24"/>
          <w:rtl/>
        </w:rPr>
        <w:t xml:space="preserve"> הפרסום</w:t>
      </w:r>
      <w:r w:rsidR="0051483D">
        <w:rPr>
          <w:rFonts w:ascii="David" w:hAnsi="David" w:cs="David" w:hint="cs"/>
          <w:sz w:val="24"/>
          <w:szCs w:val="24"/>
          <w:rtl/>
        </w:rPr>
        <w:t>. לא נעצור את הפרסום</w:t>
      </w:r>
      <w:r>
        <w:rPr>
          <w:rFonts w:ascii="David" w:hAnsi="David" w:cs="David" w:hint="cs"/>
          <w:sz w:val="24"/>
          <w:szCs w:val="24"/>
          <w:rtl/>
        </w:rPr>
        <w:t xml:space="preserve"> לפי שפורסם</w:t>
      </w:r>
      <w:r w:rsidR="0051483D">
        <w:rPr>
          <w:rFonts w:ascii="David" w:hAnsi="David" w:cs="David" w:hint="cs"/>
          <w:sz w:val="24"/>
          <w:szCs w:val="24"/>
          <w:rtl/>
        </w:rPr>
        <w:t xml:space="preserve">! למה? חופש הביטוי. </w:t>
      </w:r>
    </w:p>
    <w:p w14:paraId="604C1875" w14:textId="77777777" w:rsidR="00834F86" w:rsidRDefault="00891CD6" w:rsidP="003660D0">
      <w:pPr>
        <w:spacing w:after="0" w:line="360" w:lineRule="auto"/>
        <w:ind w:left="-625" w:right="-709"/>
        <w:jc w:val="both"/>
        <w:rPr>
          <w:rFonts w:ascii="David" w:hAnsi="David" w:cs="David"/>
          <w:sz w:val="24"/>
          <w:szCs w:val="24"/>
          <w:rtl/>
        </w:rPr>
      </w:pPr>
      <w:r w:rsidRPr="00891CD6">
        <w:rPr>
          <w:rFonts w:ascii="David" w:hAnsi="David" w:cs="David" w:hint="cs"/>
          <w:b/>
          <w:bCs/>
          <w:sz w:val="24"/>
          <w:szCs w:val="24"/>
          <w:rtl/>
        </w:rPr>
        <w:t xml:space="preserve">יש להדגיש- </w:t>
      </w:r>
      <w:r w:rsidRPr="00834F86">
        <w:rPr>
          <w:rFonts w:ascii="David" w:hAnsi="David" w:cs="David" w:hint="cs"/>
          <w:sz w:val="24"/>
          <w:szCs w:val="24"/>
          <w:rtl/>
        </w:rPr>
        <w:t xml:space="preserve">זה </w:t>
      </w:r>
      <w:r w:rsidR="0051483D" w:rsidRPr="00834F86">
        <w:rPr>
          <w:rFonts w:ascii="David" w:hAnsi="David" w:cs="David" w:hint="cs"/>
          <w:sz w:val="24"/>
          <w:szCs w:val="24"/>
          <w:rtl/>
        </w:rPr>
        <w:t>לא פס"ד של</w:t>
      </w:r>
      <w:r w:rsidR="00834F86">
        <w:rPr>
          <w:rFonts w:ascii="David" w:hAnsi="David" w:cs="David" w:hint="cs"/>
          <w:sz w:val="24"/>
          <w:szCs w:val="24"/>
          <w:rtl/>
        </w:rPr>
        <w:t xml:space="preserve"> תביעת נזיקין</w:t>
      </w:r>
      <w:r w:rsidR="0051483D" w:rsidRPr="00891CD6">
        <w:rPr>
          <w:rFonts w:ascii="David" w:hAnsi="David" w:cs="David" w:hint="cs"/>
          <w:sz w:val="24"/>
          <w:szCs w:val="24"/>
          <w:rtl/>
        </w:rPr>
        <w:t xml:space="preserve"> </w:t>
      </w:r>
      <w:r w:rsidR="00834F86">
        <w:rPr>
          <w:rFonts w:ascii="David" w:hAnsi="David" w:cs="David" w:hint="cs"/>
          <w:sz w:val="24"/>
          <w:szCs w:val="24"/>
          <w:rtl/>
        </w:rPr>
        <w:t xml:space="preserve">של </w:t>
      </w:r>
      <w:r w:rsidR="0051483D" w:rsidRPr="00891CD6">
        <w:rPr>
          <w:rFonts w:ascii="David" w:hAnsi="David" w:cs="David" w:hint="cs"/>
          <w:sz w:val="24"/>
          <w:szCs w:val="24"/>
          <w:rtl/>
        </w:rPr>
        <w:t>לשון הרע</w:t>
      </w:r>
      <w:r w:rsidR="00931FF7">
        <w:rPr>
          <w:rFonts w:ascii="David" w:hAnsi="David" w:cs="David" w:hint="cs"/>
          <w:sz w:val="24"/>
          <w:szCs w:val="24"/>
          <w:rtl/>
        </w:rPr>
        <w:t xml:space="preserve"> בגין פרסום הספר כי פגע בשם הטוב</w:t>
      </w:r>
      <w:r w:rsidR="0051483D" w:rsidRPr="00891CD6">
        <w:rPr>
          <w:rFonts w:ascii="David" w:hAnsi="David" w:cs="David" w:hint="cs"/>
          <w:sz w:val="24"/>
          <w:szCs w:val="24"/>
          <w:rtl/>
        </w:rPr>
        <w:t xml:space="preserve">, אלא </w:t>
      </w:r>
      <w:r w:rsidR="0051483D" w:rsidRPr="00280AC6">
        <w:rPr>
          <w:rFonts w:ascii="David" w:hAnsi="David" w:cs="David" w:hint="cs"/>
          <w:b/>
          <w:bCs/>
          <w:sz w:val="24"/>
          <w:szCs w:val="24"/>
          <w:rtl/>
        </w:rPr>
        <w:t>החלטה בשאל</w:t>
      </w:r>
      <w:r w:rsidR="00931FF7">
        <w:rPr>
          <w:rFonts w:ascii="David" w:hAnsi="David" w:cs="David" w:hint="cs"/>
          <w:b/>
          <w:bCs/>
          <w:sz w:val="24"/>
          <w:szCs w:val="24"/>
          <w:rtl/>
        </w:rPr>
        <w:t>ה</w:t>
      </w:r>
      <w:r w:rsidR="0051483D" w:rsidRPr="00280AC6">
        <w:rPr>
          <w:rFonts w:ascii="David" w:hAnsi="David" w:cs="David" w:hint="cs"/>
          <w:b/>
          <w:bCs/>
          <w:sz w:val="24"/>
          <w:szCs w:val="24"/>
          <w:rtl/>
        </w:rPr>
        <w:t xml:space="preserve"> על צו מניעה</w:t>
      </w:r>
      <w:r w:rsidR="00834F86">
        <w:rPr>
          <w:rFonts w:ascii="David" w:hAnsi="David" w:cs="David" w:hint="cs"/>
          <w:sz w:val="24"/>
          <w:szCs w:val="24"/>
          <w:rtl/>
        </w:rPr>
        <w:t xml:space="preserve">, לתביעה במתן צו מניעה/ סעד זמני, מערב שיקולים נוספים מעבר לתביעת נזיקין שביהמ"ש פחות לארג' לתת סעד. </w:t>
      </w:r>
      <w:r w:rsidR="0051483D" w:rsidRPr="00891CD6">
        <w:rPr>
          <w:rFonts w:ascii="David" w:hAnsi="David" w:cs="David" w:hint="cs"/>
          <w:sz w:val="24"/>
          <w:szCs w:val="24"/>
          <w:rtl/>
        </w:rPr>
        <w:t xml:space="preserve"> </w:t>
      </w:r>
      <w:r w:rsidR="00834F86">
        <w:rPr>
          <w:rFonts w:ascii="David" w:hAnsi="David" w:cs="David" w:hint="cs"/>
          <w:sz w:val="24"/>
          <w:szCs w:val="24"/>
          <w:rtl/>
        </w:rPr>
        <w:t xml:space="preserve">בעיה שנייה- לא מדבר על חוקי היסוד, כי התקבל טרם 92. </w:t>
      </w:r>
    </w:p>
    <w:p w14:paraId="0E4C0F74" w14:textId="6253176B" w:rsidR="00834F86" w:rsidRPr="003660D0" w:rsidRDefault="0051483D" w:rsidP="00834F86">
      <w:pPr>
        <w:spacing w:after="0" w:line="360" w:lineRule="auto"/>
        <w:ind w:left="-625" w:right="-709"/>
        <w:jc w:val="both"/>
        <w:rPr>
          <w:rFonts w:ascii="David" w:hAnsi="David" w:cs="David"/>
          <w:sz w:val="24"/>
          <w:szCs w:val="24"/>
          <w:rtl/>
        </w:rPr>
      </w:pPr>
      <w:r w:rsidRPr="00891CD6">
        <w:rPr>
          <w:rFonts w:ascii="David" w:hAnsi="David" w:cs="David" w:hint="cs"/>
          <w:sz w:val="24"/>
          <w:szCs w:val="24"/>
          <w:rtl/>
        </w:rPr>
        <w:t xml:space="preserve">העניין המרכזי- לחסום את </w:t>
      </w:r>
      <w:r>
        <w:rPr>
          <w:rFonts w:ascii="David" w:hAnsi="David" w:cs="David" w:hint="cs"/>
          <w:sz w:val="24"/>
          <w:szCs w:val="24"/>
          <w:rtl/>
        </w:rPr>
        <w:t>הפרסום! בעיה- אי אפשר יהיה להחזיר את המצב לקדמותו</w:t>
      </w:r>
      <w:r w:rsidR="00931FF7">
        <w:rPr>
          <w:rFonts w:ascii="David" w:hAnsi="David" w:cs="David" w:hint="cs"/>
          <w:sz w:val="24"/>
          <w:szCs w:val="24"/>
          <w:rtl/>
        </w:rPr>
        <w:t xml:space="preserve"> לאחר הפרסום</w:t>
      </w:r>
      <w:r>
        <w:rPr>
          <w:rFonts w:ascii="David" w:hAnsi="David" w:cs="David" w:hint="cs"/>
          <w:sz w:val="24"/>
          <w:szCs w:val="24"/>
          <w:rtl/>
        </w:rPr>
        <w:t xml:space="preserve">. הכסף לא יעזור, השם כבר </w:t>
      </w:r>
      <w:r w:rsidR="00931FF7">
        <w:rPr>
          <w:rFonts w:ascii="David" w:hAnsi="David" w:cs="David" w:hint="cs"/>
          <w:sz w:val="24"/>
          <w:szCs w:val="24"/>
          <w:rtl/>
        </w:rPr>
        <w:t>נ</w:t>
      </w:r>
      <w:r>
        <w:rPr>
          <w:rFonts w:ascii="David" w:hAnsi="David" w:cs="David" w:hint="cs"/>
          <w:sz w:val="24"/>
          <w:szCs w:val="24"/>
          <w:rtl/>
        </w:rPr>
        <w:t xml:space="preserve">פגע. </w:t>
      </w:r>
    </w:p>
    <w:p w14:paraId="58093B2B" w14:textId="66EC7165" w:rsidR="00876388" w:rsidRPr="00876388" w:rsidRDefault="00876388" w:rsidP="00C23528">
      <w:pPr>
        <w:spacing w:after="0" w:line="360" w:lineRule="auto"/>
        <w:ind w:left="-625" w:right="-709"/>
        <w:jc w:val="center"/>
        <w:rPr>
          <w:rFonts w:ascii="David" w:hAnsi="David" w:cs="David"/>
          <w:b/>
          <w:bCs/>
          <w:sz w:val="24"/>
          <w:szCs w:val="24"/>
          <w:rtl/>
        </w:rPr>
      </w:pPr>
      <w:r w:rsidRPr="00876388">
        <w:rPr>
          <w:rFonts w:ascii="David" w:hAnsi="David" w:cs="David" w:hint="cs"/>
          <w:b/>
          <w:bCs/>
          <w:sz w:val="24"/>
          <w:szCs w:val="24"/>
          <w:rtl/>
        </w:rPr>
        <w:t>השם הטוב</w:t>
      </w:r>
      <w:r w:rsidR="003660D0">
        <w:rPr>
          <w:rFonts w:ascii="David" w:hAnsi="David" w:cs="David" w:hint="cs"/>
          <w:b/>
          <w:bCs/>
          <w:sz w:val="24"/>
          <w:szCs w:val="24"/>
          <w:rtl/>
        </w:rPr>
        <w:t xml:space="preserve"> בפסיקות ביהמ"ש</w:t>
      </w:r>
    </w:p>
    <w:p w14:paraId="747101F2" w14:textId="77777777" w:rsidR="003660D0" w:rsidRDefault="003660D0" w:rsidP="003660D0">
      <w:pPr>
        <w:spacing w:after="0" w:line="360" w:lineRule="auto"/>
        <w:ind w:left="-625" w:right="-709"/>
        <w:jc w:val="both"/>
        <w:rPr>
          <w:rFonts w:ascii="David" w:hAnsi="David" w:cs="David"/>
          <w:sz w:val="24"/>
          <w:szCs w:val="24"/>
          <w:rtl/>
        </w:rPr>
      </w:pPr>
      <w:r w:rsidRPr="00A944A6">
        <w:rPr>
          <w:rFonts w:ascii="David" w:hAnsi="David" w:cs="David" w:hint="cs"/>
          <w:sz w:val="24"/>
          <w:szCs w:val="24"/>
          <w:highlight w:val="cyan"/>
          <w:u w:val="single"/>
          <w:rtl/>
        </w:rPr>
        <w:t>אבנרי נ' שפירא</w:t>
      </w:r>
      <w:r>
        <w:rPr>
          <w:rFonts w:ascii="David" w:hAnsi="David" w:cs="David" w:hint="cs"/>
          <w:sz w:val="24"/>
          <w:szCs w:val="24"/>
          <w:rtl/>
        </w:rPr>
        <w:t xml:space="preserve"> </w:t>
      </w:r>
    </w:p>
    <w:p w14:paraId="1134EB9D" w14:textId="77777777" w:rsidR="003660D0" w:rsidRDefault="00876388" w:rsidP="003660D0">
      <w:pPr>
        <w:spacing w:after="0" w:line="360" w:lineRule="auto"/>
        <w:ind w:left="-625" w:right="-709"/>
        <w:jc w:val="both"/>
        <w:rPr>
          <w:rFonts w:ascii="David" w:hAnsi="David" w:cs="David"/>
          <w:sz w:val="24"/>
          <w:szCs w:val="24"/>
          <w:rtl/>
        </w:rPr>
      </w:pPr>
      <w:r w:rsidRPr="003660D0">
        <w:rPr>
          <w:rFonts w:ascii="David" w:hAnsi="David" w:cs="David" w:hint="cs"/>
          <w:sz w:val="24"/>
          <w:szCs w:val="24"/>
          <w:u w:val="single"/>
          <w:rtl/>
        </w:rPr>
        <w:t>ברק</w:t>
      </w:r>
      <w:r w:rsidR="003660D0">
        <w:rPr>
          <w:rFonts w:ascii="David" w:hAnsi="David" w:cs="David" w:hint="cs"/>
          <w:sz w:val="24"/>
          <w:szCs w:val="24"/>
          <w:rtl/>
        </w:rPr>
        <w:t xml:space="preserve">: </w:t>
      </w:r>
      <w:r>
        <w:rPr>
          <w:rFonts w:ascii="David" w:hAnsi="David" w:cs="David" w:hint="cs"/>
          <w:sz w:val="24"/>
          <w:szCs w:val="24"/>
          <w:rtl/>
        </w:rPr>
        <w:t>אין לזלז</w:t>
      </w:r>
      <w:r w:rsidR="00C15E42">
        <w:rPr>
          <w:rFonts w:ascii="David" w:hAnsi="David" w:cs="David" w:hint="cs"/>
          <w:sz w:val="24"/>
          <w:szCs w:val="24"/>
          <w:rtl/>
        </w:rPr>
        <w:t>ל</w:t>
      </w:r>
      <w:r>
        <w:rPr>
          <w:rFonts w:ascii="David" w:hAnsi="David" w:cs="David" w:hint="cs"/>
          <w:sz w:val="24"/>
          <w:szCs w:val="24"/>
          <w:rtl/>
        </w:rPr>
        <w:t xml:space="preserve"> בשמו הטוב של האדם, לפעמים </w:t>
      </w:r>
      <w:r w:rsidR="003660D0">
        <w:rPr>
          <w:rFonts w:ascii="David" w:hAnsi="David" w:cs="David" w:hint="cs"/>
          <w:sz w:val="24"/>
          <w:szCs w:val="24"/>
          <w:rtl/>
        </w:rPr>
        <w:t xml:space="preserve">הוא </w:t>
      </w:r>
      <w:r>
        <w:rPr>
          <w:rFonts w:ascii="David" w:hAnsi="David" w:cs="David" w:hint="cs"/>
          <w:sz w:val="24"/>
          <w:szCs w:val="24"/>
          <w:rtl/>
        </w:rPr>
        <w:t xml:space="preserve">יותר חשוב מהחיים עצמם ויקר יותר מכל נכס אחר. זכות זו אחת מזכויות היסוד של משטרנו המשפטי. </w:t>
      </w:r>
    </w:p>
    <w:p w14:paraId="5B272DDD" w14:textId="669035A3" w:rsidR="00980CE4" w:rsidRDefault="003660D0" w:rsidP="008F360C">
      <w:pPr>
        <w:spacing w:line="360" w:lineRule="auto"/>
        <w:ind w:left="-625" w:right="-709"/>
        <w:jc w:val="both"/>
        <w:rPr>
          <w:rFonts w:ascii="David" w:hAnsi="David" w:cs="David"/>
          <w:sz w:val="24"/>
          <w:szCs w:val="24"/>
          <w:rtl/>
        </w:rPr>
      </w:pPr>
      <w:r>
        <w:rPr>
          <w:rFonts w:ascii="David" w:hAnsi="David" w:cs="David" w:hint="cs"/>
          <w:sz w:val="24"/>
          <w:szCs w:val="24"/>
          <w:u w:val="single"/>
          <w:rtl/>
        </w:rPr>
        <w:t>שמואלי</w:t>
      </w:r>
      <w:r w:rsidRPr="003660D0">
        <w:rPr>
          <w:rFonts w:ascii="David" w:hAnsi="David" w:cs="David" w:hint="cs"/>
          <w:sz w:val="24"/>
          <w:szCs w:val="24"/>
          <w:rtl/>
        </w:rPr>
        <w:t>:</w:t>
      </w:r>
      <w:r>
        <w:rPr>
          <w:rFonts w:ascii="David" w:hAnsi="David" w:cs="David" w:hint="cs"/>
          <w:sz w:val="24"/>
          <w:szCs w:val="24"/>
          <w:rtl/>
        </w:rPr>
        <w:t xml:space="preserve"> </w:t>
      </w:r>
      <w:r w:rsidR="00876388">
        <w:rPr>
          <w:rFonts w:ascii="David" w:hAnsi="David" w:cs="David" w:hint="cs"/>
          <w:sz w:val="24"/>
          <w:szCs w:val="24"/>
          <w:rtl/>
        </w:rPr>
        <w:t>כלומר ח</w:t>
      </w:r>
      <w:r>
        <w:rPr>
          <w:rFonts w:ascii="David" w:hAnsi="David" w:cs="David" w:hint="cs"/>
          <w:sz w:val="24"/>
          <w:szCs w:val="24"/>
          <w:rtl/>
        </w:rPr>
        <w:t>ופש</w:t>
      </w:r>
      <w:r w:rsidR="00876388">
        <w:rPr>
          <w:rFonts w:ascii="David" w:hAnsi="David" w:cs="David" w:hint="cs"/>
          <w:sz w:val="24"/>
          <w:szCs w:val="24"/>
          <w:rtl/>
        </w:rPr>
        <w:t xml:space="preserve"> הביטוי ה</w:t>
      </w:r>
      <w:r>
        <w:rPr>
          <w:rFonts w:ascii="David" w:hAnsi="David" w:cs="David" w:hint="cs"/>
          <w:sz w:val="24"/>
          <w:szCs w:val="24"/>
          <w:rtl/>
        </w:rPr>
        <w:t>ו</w:t>
      </w:r>
      <w:r w:rsidR="00876388">
        <w:rPr>
          <w:rFonts w:ascii="David" w:hAnsi="David" w:cs="David" w:hint="cs"/>
          <w:sz w:val="24"/>
          <w:szCs w:val="24"/>
          <w:rtl/>
        </w:rPr>
        <w:t>א זכות יסוד ו</w:t>
      </w:r>
      <w:r>
        <w:rPr>
          <w:rFonts w:ascii="David" w:hAnsi="David" w:cs="David" w:hint="cs"/>
          <w:sz w:val="24"/>
          <w:szCs w:val="24"/>
          <w:rtl/>
        </w:rPr>
        <w:t xml:space="preserve">כך </w:t>
      </w:r>
      <w:r w:rsidR="00876388">
        <w:rPr>
          <w:rFonts w:ascii="David" w:hAnsi="David" w:cs="David" w:hint="cs"/>
          <w:sz w:val="24"/>
          <w:szCs w:val="24"/>
          <w:rtl/>
        </w:rPr>
        <w:t xml:space="preserve">גם השם הטוב. מראה את ההתנגשות. </w:t>
      </w:r>
    </w:p>
    <w:p w14:paraId="3A04334D" w14:textId="6F7840F4" w:rsidR="00876388" w:rsidRDefault="00876388" w:rsidP="003660D0">
      <w:pPr>
        <w:spacing w:after="0" w:line="360" w:lineRule="auto"/>
        <w:ind w:left="-625" w:right="-709"/>
        <w:jc w:val="both"/>
        <w:rPr>
          <w:rFonts w:ascii="David" w:hAnsi="David" w:cs="David"/>
          <w:sz w:val="24"/>
          <w:szCs w:val="24"/>
          <w:rtl/>
        </w:rPr>
      </w:pPr>
      <w:r w:rsidRPr="003660D0">
        <w:rPr>
          <w:rFonts w:ascii="David" w:hAnsi="David" w:cs="David" w:hint="cs"/>
          <w:sz w:val="24"/>
          <w:szCs w:val="24"/>
          <w:highlight w:val="cyan"/>
          <w:u w:val="single"/>
          <w:rtl/>
        </w:rPr>
        <w:t xml:space="preserve">בג"ץ </w:t>
      </w:r>
      <w:r w:rsidR="009C7FDA" w:rsidRPr="003660D0">
        <w:rPr>
          <w:rFonts w:ascii="David" w:hAnsi="David" w:cs="David" w:hint="cs"/>
          <w:sz w:val="24"/>
          <w:szCs w:val="24"/>
          <w:highlight w:val="cyan"/>
          <w:u w:val="single"/>
          <w:rtl/>
        </w:rPr>
        <w:t>ס</w:t>
      </w:r>
      <w:r w:rsidRPr="003660D0">
        <w:rPr>
          <w:rFonts w:ascii="David" w:hAnsi="David" w:cs="David" w:hint="cs"/>
          <w:sz w:val="24"/>
          <w:szCs w:val="24"/>
          <w:highlight w:val="cyan"/>
          <w:u w:val="single"/>
          <w:rtl/>
        </w:rPr>
        <w:t>נש נ' רשות השידור</w:t>
      </w:r>
      <w:r>
        <w:rPr>
          <w:rFonts w:ascii="David" w:hAnsi="David" w:cs="David" w:hint="cs"/>
          <w:sz w:val="24"/>
          <w:szCs w:val="24"/>
          <w:rtl/>
        </w:rPr>
        <w:t>- לא קראנו.</w:t>
      </w:r>
    </w:p>
    <w:p w14:paraId="4A3F379D" w14:textId="17E5E53C" w:rsidR="003660D0" w:rsidRDefault="003660D0" w:rsidP="003660D0">
      <w:pPr>
        <w:spacing w:after="0" w:line="360" w:lineRule="auto"/>
        <w:ind w:left="-624" w:right="-709"/>
        <w:contextualSpacing/>
        <w:jc w:val="both"/>
        <w:rPr>
          <w:rFonts w:ascii="David" w:hAnsi="David" w:cs="David"/>
          <w:sz w:val="24"/>
          <w:szCs w:val="24"/>
          <w:rtl/>
        </w:rPr>
      </w:pPr>
      <w:r w:rsidRPr="003660D0">
        <w:rPr>
          <w:rFonts w:ascii="David" w:hAnsi="David" w:cs="David" w:hint="cs"/>
          <w:sz w:val="24"/>
          <w:szCs w:val="24"/>
          <w:u w:val="single"/>
          <w:rtl/>
        </w:rPr>
        <w:t>עובדות</w:t>
      </w:r>
      <w:r>
        <w:rPr>
          <w:rFonts w:ascii="David" w:hAnsi="David" w:cs="David" w:hint="cs"/>
          <w:sz w:val="24"/>
          <w:szCs w:val="24"/>
          <w:rtl/>
        </w:rPr>
        <w:t xml:space="preserve">: </w:t>
      </w:r>
      <w:r w:rsidR="00876388">
        <w:rPr>
          <w:rFonts w:ascii="David" w:hAnsi="David" w:cs="David" w:hint="cs"/>
          <w:sz w:val="24"/>
          <w:szCs w:val="24"/>
          <w:rtl/>
        </w:rPr>
        <w:t>גיו</w:t>
      </w:r>
      <w:r>
        <w:rPr>
          <w:rFonts w:ascii="David" w:hAnsi="David" w:cs="David" w:hint="cs"/>
          <w:sz w:val="24"/>
          <w:szCs w:val="24"/>
          <w:rtl/>
        </w:rPr>
        <w:t>ר</w:t>
      </w:r>
      <w:r w:rsidR="00876388">
        <w:rPr>
          <w:rFonts w:ascii="David" w:hAnsi="David" w:cs="David" w:hint="cs"/>
          <w:sz w:val="24"/>
          <w:szCs w:val="24"/>
          <w:rtl/>
        </w:rPr>
        <w:t>א סנש</w:t>
      </w:r>
      <w:r>
        <w:rPr>
          <w:rFonts w:ascii="David" w:hAnsi="David" w:cs="David" w:hint="cs"/>
          <w:sz w:val="24"/>
          <w:szCs w:val="24"/>
          <w:rtl/>
        </w:rPr>
        <w:t>, קרוב משפחה של חנה סנש, ש</w:t>
      </w:r>
      <w:r w:rsidR="00876388">
        <w:rPr>
          <w:rFonts w:ascii="David" w:hAnsi="David" w:cs="David" w:hint="cs"/>
          <w:sz w:val="24"/>
          <w:szCs w:val="24"/>
          <w:rtl/>
        </w:rPr>
        <w:t xml:space="preserve">הגיש תביעה נגד רשות השידור </w:t>
      </w:r>
      <w:r>
        <w:rPr>
          <w:rFonts w:ascii="David" w:hAnsi="David" w:cs="David" w:hint="cs"/>
          <w:sz w:val="24"/>
          <w:szCs w:val="24"/>
          <w:rtl/>
        </w:rPr>
        <w:t xml:space="preserve">כי </w:t>
      </w:r>
      <w:r w:rsidR="00876388">
        <w:rPr>
          <w:rFonts w:ascii="David" w:hAnsi="David" w:cs="David" w:hint="cs"/>
          <w:sz w:val="24"/>
          <w:szCs w:val="24"/>
          <w:rtl/>
        </w:rPr>
        <w:t xml:space="preserve">פורסם דבר שלא עשה חסד עם </w:t>
      </w:r>
      <w:r>
        <w:rPr>
          <w:rFonts w:ascii="David" w:hAnsi="David" w:cs="David" w:hint="cs"/>
          <w:sz w:val="24"/>
          <w:szCs w:val="24"/>
          <w:rtl/>
        </w:rPr>
        <w:t xml:space="preserve">ההיסטוריה על חנה סנש. </w:t>
      </w:r>
    </w:p>
    <w:p w14:paraId="52C45075" w14:textId="3AED78F8" w:rsidR="00876388" w:rsidRDefault="00876388" w:rsidP="003660D0">
      <w:pPr>
        <w:spacing w:line="360" w:lineRule="auto"/>
        <w:ind w:left="-624" w:right="-709"/>
        <w:contextualSpacing/>
        <w:jc w:val="both"/>
        <w:rPr>
          <w:rFonts w:ascii="David" w:hAnsi="David" w:cs="David"/>
          <w:sz w:val="24"/>
          <w:szCs w:val="24"/>
          <w:rtl/>
        </w:rPr>
      </w:pPr>
      <w:r w:rsidRPr="003660D0">
        <w:rPr>
          <w:rFonts w:ascii="David" w:hAnsi="David" w:cs="David" w:hint="cs"/>
          <w:sz w:val="24"/>
          <w:szCs w:val="24"/>
          <w:u w:val="single"/>
          <w:rtl/>
        </w:rPr>
        <w:t>ב</w:t>
      </w:r>
      <w:r w:rsidR="003660D0">
        <w:rPr>
          <w:rFonts w:ascii="David" w:hAnsi="David" w:cs="David" w:hint="cs"/>
          <w:sz w:val="24"/>
          <w:szCs w:val="24"/>
          <w:u w:val="single"/>
          <w:rtl/>
        </w:rPr>
        <w:t>רק</w:t>
      </w:r>
      <w:r w:rsidR="003660D0">
        <w:rPr>
          <w:rFonts w:ascii="David" w:hAnsi="David" w:cs="David" w:hint="cs"/>
          <w:sz w:val="24"/>
          <w:szCs w:val="24"/>
          <w:rtl/>
        </w:rPr>
        <w:t>:</w:t>
      </w:r>
      <w:r>
        <w:rPr>
          <w:rFonts w:ascii="David" w:hAnsi="David" w:cs="David" w:hint="cs"/>
          <w:sz w:val="24"/>
          <w:szCs w:val="24"/>
          <w:rtl/>
        </w:rPr>
        <w:t xml:space="preserve"> הזכות לשם הט</w:t>
      </w:r>
      <w:r w:rsidR="003660D0">
        <w:rPr>
          <w:rFonts w:ascii="David" w:hAnsi="David" w:cs="David" w:hint="cs"/>
          <w:sz w:val="24"/>
          <w:szCs w:val="24"/>
          <w:rtl/>
        </w:rPr>
        <w:t>ו</w:t>
      </w:r>
      <w:r>
        <w:rPr>
          <w:rFonts w:ascii="David" w:hAnsi="David" w:cs="David" w:hint="cs"/>
          <w:sz w:val="24"/>
          <w:szCs w:val="24"/>
          <w:rtl/>
        </w:rPr>
        <w:t xml:space="preserve">ב היא תנאי חיוני לחברה שוחרת חירות, מבוססת על גאווה אישית והכרה אישית בין בני אדם. כשיש לך שם טוב מבינים מי אתה ואת הערך שלך. </w:t>
      </w:r>
      <w:r w:rsidR="003660D0">
        <w:rPr>
          <w:rFonts w:ascii="David" w:hAnsi="David" w:cs="David" w:hint="cs"/>
          <w:sz w:val="24"/>
          <w:szCs w:val="24"/>
          <w:rtl/>
        </w:rPr>
        <w:t>שמו הטוב של האדם קובע את יחס החברה אליו. "</w:t>
      </w:r>
      <w:r>
        <w:rPr>
          <w:rFonts w:ascii="David" w:hAnsi="David" w:cs="David" w:hint="cs"/>
          <w:sz w:val="24"/>
          <w:szCs w:val="24"/>
          <w:rtl/>
        </w:rPr>
        <w:t>הגוזל את שמי הטוב גוזל את טעם קיומי</w:t>
      </w:r>
      <w:r w:rsidR="003660D0">
        <w:rPr>
          <w:rFonts w:ascii="David" w:hAnsi="David" w:cs="David" w:hint="cs"/>
          <w:sz w:val="24"/>
          <w:szCs w:val="24"/>
          <w:rtl/>
        </w:rPr>
        <w:t>",</w:t>
      </w:r>
      <w:r>
        <w:rPr>
          <w:rFonts w:ascii="David" w:hAnsi="David" w:cs="David" w:hint="cs"/>
          <w:sz w:val="24"/>
          <w:szCs w:val="24"/>
          <w:rtl/>
        </w:rPr>
        <w:t xml:space="preserve"> מדובר על חנה סנש- כבר מתה. </w:t>
      </w:r>
    </w:p>
    <w:p w14:paraId="636D37E0" w14:textId="5B9BA72E" w:rsidR="009219E7" w:rsidRDefault="003660D0" w:rsidP="003660D0">
      <w:pPr>
        <w:spacing w:line="360" w:lineRule="auto"/>
        <w:ind w:left="-624" w:right="-709"/>
        <w:contextualSpacing/>
        <w:jc w:val="both"/>
        <w:rPr>
          <w:rFonts w:ascii="David" w:hAnsi="David" w:cs="David"/>
          <w:sz w:val="24"/>
          <w:szCs w:val="24"/>
          <w:rtl/>
        </w:rPr>
      </w:pPr>
      <w:r w:rsidRPr="003660D0">
        <w:rPr>
          <w:rFonts w:ascii="David" w:hAnsi="David" w:cs="David" w:hint="cs"/>
          <w:sz w:val="24"/>
          <w:szCs w:val="24"/>
          <w:u w:val="single"/>
          <w:rtl/>
        </w:rPr>
        <w:t>ההתנגשות</w:t>
      </w:r>
      <w:r>
        <w:rPr>
          <w:rFonts w:ascii="David" w:hAnsi="David" w:cs="David" w:hint="cs"/>
          <w:sz w:val="24"/>
          <w:szCs w:val="24"/>
          <w:rtl/>
        </w:rPr>
        <w:t xml:space="preserve">: </w:t>
      </w:r>
      <w:r w:rsidR="00876388">
        <w:rPr>
          <w:rFonts w:ascii="David" w:hAnsi="David" w:cs="David" w:hint="cs"/>
          <w:sz w:val="24"/>
          <w:szCs w:val="24"/>
          <w:rtl/>
        </w:rPr>
        <w:t xml:space="preserve">ברק מסביר ששני ערכים אלה </w:t>
      </w:r>
      <w:r>
        <w:rPr>
          <w:rFonts w:ascii="David" w:hAnsi="David" w:cs="David" w:hint="cs"/>
          <w:sz w:val="24"/>
          <w:szCs w:val="24"/>
          <w:rtl/>
        </w:rPr>
        <w:t xml:space="preserve">הם </w:t>
      </w:r>
      <w:r w:rsidR="00876388">
        <w:rPr>
          <w:rFonts w:ascii="David" w:hAnsi="David" w:cs="David" w:hint="cs"/>
          <w:sz w:val="24"/>
          <w:szCs w:val="24"/>
          <w:rtl/>
        </w:rPr>
        <w:t>אבני יסוד במשפט הישראלי</w:t>
      </w:r>
      <w:r>
        <w:rPr>
          <w:rFonts w:ascii="David" w:hAnsi="David" w:cs="David" w:hint="cs"/>
          <w:sz w:val="24"/>
          <w:szCs w:val="24"/>
          <w:rtl/>
        </w:rPr>
        <w:t xml:space="preserve">. </w:t>
      </w:r>
      <w:r w:rsidR="00876388">
        <w:rPr>
          <w:rFonts w:ascii="David" w:hAnsi="David" w:cs="David" w:hint="cs"/>
          <w:sz w:val="24"/>
          <w:szCs w:val="24"/>
          <w:rtl/>
        </w:rPr>
        <w:t xml:space="preserve">בדר"כ </w:t>
      </w:r>
      <w:r>
        <w:rPr>
          <w:rFonts w:ascii="David" w:hAnsi="David" w:cs="David" w:hint="cs"/>
          <w:sz w:val="24"/>
          <w:szCs w:val="24"/>
          <w:rtl/>
        </w:rPr>
        <w:t xml:space="preserve">הם </w:t>
      </w:r>
      <w:r w:rsidR="00876388">
        <w:rPr>
          <w:rFonts w:ascii="David" w:hAnsi="David" w:cs="David" w:hint="cs"/>
          <w:sz w:val="24"/>
          <w:szCs w:val="24"/>
          <w:rtl/>
        </w:rPr>
        <w:t>מתקיימים אחד ליד השני, כלומר האיזון הוא טבעי</w:t>
      </w:r>
      <w:r>
        <w:rPr>
          <w:rFonts w:ascii="David" w:hAnsi="David" w:cs="David" w:hint="cs"/>
          <w:sz w:val="24"/>
          <w:szCs w:val="24"/>
          <w:rtl/>
        </w:rPr>
        <w:t>!</w:t>
      </w:r>
      <w:r w:rsidR="00876388">
        <w:rPr>
          <w:rFonts w:ascii="David" w:hAnsi="David" w:cs="David" w:hint="cs"/>
          <w:sz w:val="24"/>
          <w:szCs w:val="24"/>
          <w:rtl/>
        </w:rPr>
        <w:t xml:space="preserve"> אדרבה, </w:t>
      </w:r>
      <w:r>
        <w:rPr>
          <w:rFonts w:ascii="David" w:hAnsi="David" w:cs="David" w:hint="cs"/>
          <w:sz w:val="24"/>
          <w:szCs w:val="24"/>
          <w:rtl/>
        </w:rPr>
        <w:t>לרוב</w:t>
      </w:r>
      <w:r w:rsidR="00876388">
        <w:rPr>
          <w:rFonts w:ascii="David" w:hAnsi="David" w:cs="David" w:hint="cs"/>
          <w:sz w:val="24"/>
          <w:szCs w:val="24"/>
          <w:rtl/>
        </w:rPr>
        <w:t xml:space="preserve"> השימוש בחופש הביטוי </w:t>
      </w:r>
      <w:r w:rsidR="00876388" w:rsidRPr="003660D0">
        <w:rPr>
          <w:rFonts w:ascii="David" w:hAnsi="David" w:cs="David" w:hint="cs"/>
          <w:b/>
          <w:bCs/>
          <w:sz w:val="24"/>
          <w:szCs w:val="24"/>
          <w:rtl/>
        </w:rPr>
        <w:t>משרת</w:t>
      </w:r>
      <w:r w:rsidR="00876388">
        <w:rPr>
          <w:rFonts w:ascii="David" w:hAnsi="David" w:cs="David" w:hint="cs"/>
          <w:sz w:val="24"/>
          <w:szCs w:val="24"/>
          <w:rtl/>
        </w:rPr>
        <w:t xml:space="preserve"> את השם הטוב</w:t>
      </w:r>
      <w:r>
        <w:rPr>
          <w:rFonts w:ascii="David" w:hAnsi="David" w:cs="David" w:hint="cs"/>
          <w:sz w:val="24"/>
          <w:szCs w:val="24"/>
          <w:rtl/>
        </w:rPr>
        <w:t xml:space="preserve"> ומקדם אותו. כמו כן, </w:t>
      </w:r>
      <w:r w:rsidR="00876388">
        <w:rPr>
          <w:rFonts w:ascii="David" w:hAnsi="David" w:cs="David" w:hint="cs"/>
          <w:sz w:val="24"/>
          <w:szCs w:val="24"/>
          <w:rtl/>
        </w:rPr>
        <w:t xml:space="preserve">יכולים להיות מקרים שההתנגשות היא ניטרלית. </w:t>
      </w:r>
      <w:r>
        <w:rPr>
          <w:rFonts w:ascii="David" w:hAnsi="David" w:cs="David" w:hint="cs"/>
          <w:sz w:val="24"/>
          <w:szCs w:val="24"/>
          <w:rtl/>
        </w:rPr>
        <w:t xml:space="preserve">או שיש מקרים שאין בכלל התנגשות, לדוגמא </w:t>
      </w:r>
      <w:r w:rsidR="009219E7">
        <w:rPr>
          <w:rFonts w:ascii="David" w:hAnsi="David" w:cs="David" w:hint="cs"/>
          <w:sz w:val="24"/>
          <w:szCs w:val="24"/>
          <w:rtl/>
        </w:rPr>
        <w:t xml:space="preserve">עבריין, אין </w:t>
      </w:r>
      <w:r w:rsidR="00293834">
        <w:rPr>
          <w:rFonts w:ascii="David" w:hAnsi="David" w:cs="David" w:hint="cs"/>
          <w:sz w:val="24"/>
          <w:szCs w:val="24"/>
          <w:rtl/>
        </w:rPr>
        <w:t>ל</w:t>
      </w:r>
      <w:r w:rsidR="009219E7">
        <w:rPr>
          <w:rFonts w:ascii="David" w:hAnsi="David" w:cs="David" w:hint="cs"/>
          <w:sz w:val="24"/>
          <w:szCs w:val="24"/>
          <w:rtl/>
        </w:rPr>
        <w:t>ו שם טוב</w:t>
      </w:r>
      <w:r>
        <w:rPr>
          <w:rFonts w:ascii="David" w:hAnsi="David" w:cs="David" w:hint="cs"/>
          <w:sz w:val="24"/>
          <w:szCs w:val="24"/>
          <w:rtl/>
        </w:rPr>
        <w:t>, כך</w:t>
      </w:r>
      <w:r w:rsidR="009219E7">
        <w:rPr>
          <w:rFonts w:ascii="David" w:hAnsi="David" w:cs="David" w:hint="cs"/>
          <w:sz w:val="24"/>
          <w:szCs w:val="24"/>
          <w:rtl/>
        </w:rPr>
        <w:t xml:space="preserve"> </w:t>
      </w:r>
      <w:r>
        <w:rPr>
          <w:rFonts w:ascii="David" w:hAnsi="David" w:cs="David" w:hint="cs"/>
          <w:sz w:val="24"/>
          <w:szCs w:val="24"/>
          <w:rtl/>
        </w:rPr>
        <w:t>ש</w:t>
      </w:r>
      <w:r w:rsidR="009219E7">
        <w:rPr>
          <w:rFonts w:ascii="David" w:hAnsi="David" w:cs="David" w:hint="cs"/>
          <w:sz w:val="24"/>
          <w:szCs w:val="24"/>
          <w:rtl/>
        </w:rPr>
        <w:t xml:space="preserve">אי אפשר לפגוע. </w:t>
      </w:r>
    </w:p>
    <w:p w14:paraId="07BCD60B" w14:textId="77777777" w:rsidR="003660D0" w:rsidRDefault="009219E7" w:rsidP="00CD6E4C">
      <w:pPr>
        <w:spacing w:after="0" w:line="360" w:lineRule="auto"/>
        <w:ind w:left="-625" w:right="-709"/>
        <w:jc w:val="both"/>
        <w:rPr>
          <w:rFonts w:ascii="David" w:hAnsi="David" w:cs="David"/>
          <w:sz w:val="24"/>
          <w:szCs w:val="24"/>
          <w:rtl/>
        </w:rPr>
      </w:pPr>
      <w:r>
        <w:rPr>
          <w:rFonts w:ascii="David" w:hAnsi="David" w:cs="David" w:hint="cs"/>
          <w:sz w:val="24"/>
          <w:szCs w:val="24"/>
          <w:rtl/>
        </w:rPr>
        <w:t>כשצריך לאזן בין שני הערכים, קודם כל להסתכל באיזון החקיקתי</w:t>
      </w:r>
      <w:r w:rsidR="003660D0">
        <w:rPr>
          <w:rFonts w:ascii="David" w:hAnsi="David" w:cs="David" w:hint="cs"/>
          <w:sz w:val="24"/>
          <w:szCs w:val="24"/>
          <w:rtl/>
        </w:rPr>
        <w:t xml:space="preserve"> שקבע המחוקק.</w:t>
      </w:r>
      <w:r>
        <w:rPr>
          <w:rFonts w:ascii="David" w:hAnsi="David" w:cs="David" w:hint="cs"/>
          <w:sz w:val="24"/>
          <w:szCs w:val="24"/>
          <w:rtl/>
        </w:rPr>
        <w:t xml:space="preserve"> בחוק איסור לה"ר המחוקק </w:t>
      </w:r>
      <w:r w:rsidRPr="0080291E">
        <w:rPr>
          <w:rFonts w:ascii="David" w:hAnsi="David" w:cs="David" w:hint="cs"/>
          <w:sz w:val="24"/>
          <w:szCs w:val="24"/>
          <w:u w:val="single"/>
          <w:rtl/>
        </w:rPr>
        <w:t>קבע כבר את האיזון</w:t>
      </w:r>
      <w:r w:rsidR="003660D0">
        <w:rPr>
          <w:rFonts w:ascii="David" w:hAnsi="David" w:cs="David" w:hint="cs"/>
          <w:sz w:val="24"/>
          <w:szCs w:val="24"/>
          <w:rtl/>
        </w:rPr>
        <w:t>:</w:t>
      </w:r>
      <w:r>
        <w:rPr>
          <w:rFonts w:ascii="David" w:hAnsi="David" w:cs="David" w:hint="cs"/>
          <w:sz w:val="24"/>
          <w:szCs w:val="24"/>
          <w:rtl/>
        </w:rPr>
        <w:t xml:space="preserve"> </w:t>
      </w:r>
    </w:p>
    <w:p w14:paraId="5F6BBCD4" w14:textId="2C343178" w:rsidR="00CD6E4C" w:rsidRDefault="00CD6E4C" w:rsidP="00184A34">
      <w:pPr>
        <w:pStyle w:val="a7"/>
        <w:numPr>
          <w:ilvl w:val="0"/>
          <w:numId w:val="5"/>
        </w:numPr>
        <w:spacing w:line="360" w:lineRule="auto"/>
        <w:ind w:right="-709"/>
        <w:jc w:val="both"/>
        <w:rPr>
          <w:rFonts w:ascii="David" w:hAnsi="David" w:cs="David"/>
          <w:sz w:val="24"/>
          <w:szCs w:val="24"/>
        </w:rPr>
      </w:pPr>
      <w:r w:rsidRPr="003660D0">
        <w:rPr>
          <w:rFonts w:ascii="David" w:hAnsi="David" w:cs="David" w:hint="cs"/>
          <w:sz w:val="24"/>
          <w:szCs w:val="24"/>
          <w:rtl/>
        </w:rPr>
        <w:t xml:space="preserve">מעדיפים </w:t>
      </w:r>
      <w:r>
        <w:rPr>
          <w:rFonts w:ascii="David" w:hAnsi="David" w:cs="David" w:hint="cs"/>
          <w:sz w:val="24"/>
          <w:szCs w:val="24"/>
          <w:rtl/>
        </w:rPr>
        <w:t>את ה</w:t>
      </w:r>
      <w:r w:rsidRPr="003660D0">
        <w:rPr>
          <w:rFonts w:ascii="David" w:hAnsi="David" w:cs="David" w:hint="cs"/>
          <w:sz w:val="24"/>
          <w:szCs w:val="24"/>
          <w:rtl/>
        </w:rPr>
        <w:t xml:space="preserve">שם </w:t>
      </w:r>
      <w:r>
        <w:rPr>
          <w:rFonts w:ascii="David" w:hAnsi="David" w:cs="David" w:hint="cs"/>
          <w:sz w:val="24"/>
          <w:szCs w:val="24"/>
          <w:rtl/>
        </w:rPr>
        <w:t>ה</w:t>
      </w:r>
      <w:r w:rsidRPr="003660D0">
        <w:rPr>
          <w:rFonts w:ascii="David" w:hAnsi="David" w:cs="David" w:hint="cs"/>
          <w:sz w:val="24"/>
          <w:szCs w:val="24"/>
          <w:rtl/>
        </w:rPr>
        <w:t>טוב</w:t>
      </w:r>
      <w:r>
        <w:rPr>
          <w:rFonts w:ascii="David" w:hAnsi="David" w:cs="David" w:hint="cs"/>
          <w:sz w:val="24"/>
          <w:szCs w:val="24"/>
          <w:rtl/>
        </w:rPr>
        <w:t xml:space="preserve">- </w:t>
      </w:r>
      <w:r w:rsidR="009219E7" w:rsidRPr="003660D0">
        <w:rPr>
          <w:rFonts w:ascii="David" w:hAnsi="David" w:cs="David" w:hint="cs"/>
          <w:sz w:val="24"/>
          <w:szCs w:val="24"/>
          <w:rtl/>
        </w:rPr>
        <w:t xml:space="preserve">מה </w:t>
      </w:r>
      <w:r w:rsidR="003660D0">
        <w:rPr>
          <w:rFonts w:ascii="David" w:hAnsi="David" w:cs="David" w:hint="cs"/>
          <w:sz w:val="24"/>
          <w:szCs w:val="24"/>
          <w:rtl/>
        </w:rPr>
        <w:t>ש</w:t>
      </w:r>
      <w:r w:rsidR="009219E7" w:rsidRPr="003660D0">
        <w:rPr>
          <w:rFonts w:ascii="David" w:hAnsi="David" w:cs="David" w:hint="cs"/>
          <w:sz w:val="24"/>
          <w:szCs w:val="24"/>
          <w:rtl/>
        </w:rPr>
        <w:t>מוג</w:t>
      </w:r>
      <w:r w:rsidR="003660D0" w:rsidRPr="003660D0">
        <w:rPr>
          <w:rFonts w:ascii="David" w:hAnsi="David" w:cs="David" w:hint="cs"/>
          <w:sz w:val="24"/>
          <w:szCs w:val="24"/>
          <w:rtl/>
        </w:rPr>
        <w:t>ד</w:t>
      </w:r>
      <w:r w:rsidR="009219E7" w:rsidRPr="003660D0">
        <w:rPr>
          <w:rFonts w:ascii="David" w:hAnsi="David" w:cs="David" w:hint="cs"/>
          <w:sz w:val="24"/>
          <w:szCs w:val="24"/>
          <w:rtl/>
        </w:rPr>
        <w:t>ר לה"ר</w:t>
      </w:r>
      <w:r>
        <w:rPr>
          <w:rFonts w:ascii="David" w:hAnsi="David" w:cs="David" w:hint="cs"/>
          <w:sz w:val="24"/>
          <w:szCs w:val="24"/>
          <w:rtl/>
        </w:rPr>
        <w:t>. למשל פרסום שמגיע לפחות לעוד</w:t>
      </w:r>
      <w:r w:rsidRPr="003660D0">
        <w:rPr>
          <w:rFonts w:ascii="David" w:hAnsi="David" w:cs="David" w:hint="cs"/>
          <w:sz w:val="24"/>
          <w:szCs w:val="24"/>
          <w:rtl/>
        </w:rPr>
        <w:t xml:space="preserve"> אדם זולת הנפגע</w:t>
      </w:r>
      <w:r>
        <w:rPr>
          <w:rFonts w:ascii="David" w:hAnsi="David" w:cs="David" w:hint="cs"/>
          <w:sz w:val="24"/>
          <w:szCs w:val="24"/>
          <w:rtl/>
        </w:rPr>
        <w:t xml:space="preserve"> (</w:t>
      </w:r>
      <w:r w:rsidRPr="003660D0">
        <w:rPr>
          <w:rFonts w:ascii="David" w:hAnsi="David" w:cs="David" w:hint="cs"/>
          <w:sz w:val="24"/>
          <w:szCs w:val="24"/>
          <w:rtl/>
        </w:rPr>
        <w:t>עצני סימן של צלב קרס על המעטפה</w:t>
      </w:r>
      <w:r>
        <w:rPr>
          <w:rFonts w:ascii="David" w:hAnsi="David" w:cs="David" w:hint="cs"/>
          <w:sz w:val="24"/>
          <w:szCs w:val="24"/>
          <w:rtl/>
        </w:rPr>
        <w:t>).</w:t>
      </w:r>
    </w:p>
    <w:p w14:paraId="7570063E" w14:textId="37836C81" w:rsidR="00CD6E4C" w:rsidRDefault="00CD6E4C" w:rsidP="00184A34">
      <w:pPr>
        <w:pStyle w:val="a7"/>
        <w:numPr>
          <w:ilvl w:val="0"/>
          <w:numId w:val="5"/>
        </w:numPr>
        <w:spacing w:line="360" w:lineRule="auto"/>
        <w:ind w:right="-709"/>
        <w:jc w:val="both"/>
        <w:rPr>
          <w:rFonts w:ascii="David" w:hAnsi="David" w:cs="David"/>
          <w:sz w:val="24"/>
          <w:szCs w:val="24"/>
        </w:rPr>
      </w:pPr>
      <w:r w:rsidRPr="003660D0">
        <w:rPr>
          <w:rFonts w:ascii="David" w:hAnsi="David" w:cs="David" w:hint="cs"/>
          <w:sz w:val="24"/>
          <w:szCs w:val="24"/>
          <w:rtl/>
        </w:rPr>
        <w:t>מעדיף את חופש הביטוי</w:t>
      </w:r>
      <w:r>
        <w:rPr>
          <w:rFonts w:ascii="David" w:hAnsi="David" w:cs="David" w:hint="cs"/>
          <w:sz w:val="24"/>
          <w:szCs w:val="24"/>
          <w:rtl/>
        </w:rPr>
        <w:t>- ה</w:t>
      </w:r>
      <w:r w:rsidR="009219E7" w:rsidRPr="003660D0">
        <w:rPr>
          <w:rFonts w:ascii="David" w:hAnsi="David" w:cs="David" w:hint="cs"/>
          <w:sz w:val="24"/>
          <w:szCs w:val="24"/>
          <w:rtl/>
        </w:rPr>
        <w:t>הגנות</w:t>
      </w:r>
      <w:r>
        <w:rPr>
          <w:rFonts w:ascii="David" w:hAnsi="David" w:cs="David" w:hint="cs"/>
          <w:sz w:val="24"/>
          <w:szCs w:val="24"/>
          <w:rtl/>
        </w:rPr>
        <w:t xml:space="preserve"> למיניהם: אמת דיברתי, תום לב, פרסום מותר</w:t>
      </w:r>
      <w:r w:rsidR="009219E7" w:rsidRPr="003660D0">
        <w:rPr>
          <w:rFonts w:ascii="David" w:hAnsi="David" w:cs="David" w:hint="cs"/>
          <w:sz w:val="24"/>
          <w:szCs w:val="24"/>
          <w:rtl/>
        </w:rPr>
        <w:t xml:space="preserve">. </w:t>
      </w:r>
    </w:p>
    <w:p w14:paraId="49CDAE6E" w14:textId="40EACB3D" w:rsidR="009219E7" w:rsidRDefault="00CD6E4C" w:rsidP="002A420A">
      <w:pPr>
        <w:spacing w:after="0" w:line="360" w:lineRule="auto"/>
        <w:ind w:left="-625" w:right="-709"/>
        <w:jc w:val="both"/>
        <w:rPr>
          <w:rFonts w:ascii="David" w:hAnsi="David" w:cs="David"/>
          <w:sz w:val="24"/>
          <w:szCs w:val="24"/>
          <w:rtl/>
        </w:rPr>
      </w:pPr>
      <w:r w:rsidRPr="00CD6E4C">
        <w:rPr>
          <w:rFonts w:ascii="David" w:hAnsi="David" w:cs="David" w:hint="cs"/>
          <w:sz w:val="24"/>
          <w:szCs w:val="24"/>
          <w:u w:val="single"/>
          <w:rtl/>
        </w:rPr>
        <w:t>הלכה</w:t>
      </w:r>
      <w:r>
        <w:rPr>
          <w:rFonts w:ascii="David" w:hAnsi="David" w:cs="David" w:hint="cs"/>
          <w:sz w:val="24"/>
          <w:szCs w:val="24"/>
          <w:rtl/>
        </w:rPr>
        <w:t xml:space="preserve">: </w:t>
      </w:r>
      <w:r w:rsidR="009219E7">
        <w:rPr>
          <w:rFonts w:ascii="David" w:hAnsi="David" w:cs="David" w:hint="cs"/>
          <w:sz w:val="24"/>
          <w:szCs w:val="24"/>
          <w:rtl/>
        </w:rPr>
        <w:t xml:space="preserve">אין </w:t>
      </w:r>
      <w:r>
        <w:rPr>
          <w:rFonts w:ascii="David" w:hAnsi="David" w:cs="David" w:hint="cs"/>
          <w:sz w:val="24"/>
          <w:szCs w:val="24"/>
          <w:rtl/>
        </w:rPr>
        <w:t>הלכה.</w:t>
      </w:r>
      <w:r w:rsidR="009219E7">
        <w:rPr>
          <w:rFonts w:ascii="David" w:hAnsi="David" w:cs="David" w:hint="cs"/>
          <w:sz w:val="24"/>
          <w:szCs w:val="24"/>
          <w:rtl/>
        </w:rPr>
        <w:t xml:space="preserve"> </w:t>
      </w:r>
      <w:r>
        <w:rPr>
          <w:rFonts w:ascii="David" w:hAnsi="David" w:cs="David" w:hint="cs"/>
          <w:sz w:val="24"/>
          <w:szCs w:val="24"/>
          <w:rtl/>
        </w:rPr>
        <w:t xml:space="preserve">לא נמצא </w:t>
      </w:r>
      <w:r w:rsidR="009219E7">
        <w:rPr>
          <w:rFonts w:ascii="David" w:hAnsi="David" w:cs="David" w:hint="cs"/>
          <w:sz w:val="24"/>
          <w:szCs w:val="24"/>
          <w:rtl/>
        </w:rPr>
        <w:t>נוקאאוט</w:t>
      </w:r>
      <w:r>
        <w:rPr>
          <w:rFonts w:ascii="David" w:hAnsi="David" w:cs="David" w:hint="cs"/>
          <w:sz w:val="24"/>
          <w:szCs w:val="24"/>
          <w:rtl/>
        </w:rPr>
        <w:t xml:space="preserve"> אם נחפש.</w:t>
      </w:r>
      <w:r w:rsidR="009219E7">
        <w:rPr>
          <w:rFonts w:ascii="David" w:hAnsi="David" w:cs="David" w:hint="cs"/>
          <w:sz w:val="24"/>
          <w:szCs w:val="24"/>
          <w:rtl/>
        </w:rPr>
        <w:t xml:space="preserve"> </w:t>
      </w:r>
      <w:r>
        <w:rPr>
          <w:rFonts w:ascii="David" w:hAnsi="David" w:cs="David" w:hint="cs"/>
          <w:sz w:val="24"/>
          <w:szCs w:val="24"/>
          <w:rtl/>
        </w:rPr>
        <w:t>בחוק יש כבר איזון שמביא את</w:t>
      </w:r>
      <w:r w:rsidR="009219E7">
        <w:rPr>
          <w:rFonts w:ascii="David" w:hAnsi="David" w:cs="David" w:hint="cs"/>
          <w:sz w:val="24"/>
          <w:szCs w:val="24"/>
          <w:rtl/>
        </w:rPr>
        <w:t xml:space="preserve"> הניצחון </w:t>
      </w:r>
      <w:r>
        <w:rPr>
          <w:rFonts w:ascii="David" w:hAnsi="David" w:cs="David" w:hint="cs"/>
          <w:sz w:val="24"/>
          <w:szCs w:val="24"/>
          <w:rtl/>
        </w:rPr>
        <w:t>ע"י בחינה בכל מקרה לגופו,</w:t>
      </w:r>
      <w:r w:rsidR="009219E7">
        <w:rPr>
          <w:rFonts w:ascii="David" w:hAnsi="David" w:cs="David" w:hint="cs"/>
          <w:sz w:val="24"/>
          <w:szCs w:val="24"/>
          <w:rtl/>
        </w:rPr>
        <w:t xml:space="preserve"> מתי </w:t>
      </w:r>
      <w:r>
        <w:rPr>
          <w:rFonts w:ascii="David" w:hAnsi="David" w:cs="David" w:hint="cs"/>
          <w:sz w:val="24"/>
          <w:szCs w:val="24"/>
          <w:rtl/>
        </w:rPr>
        <w:t>ו</w:t>
      </w:r>
      <w:r w:rsidR="009219E7">
        <w:rPr>
          <w:rFonts w:ascii="David" w:hAnsi="David" w:cs="David" w:hint="cs"/>
          <w:sz w:val="24"/>
          <w:szCs w:val="24"/>
          <w:rtl/>
        </w:rPr>
        <w:t>איזה ערך גובר</w:t>
      </w:r>
      <w:r>
        <w:rPr>
          <w:rFonts w:ascii="David" w:hAnsi="David" w:cs="David" w:hint="cs"/>
          <w:sz w:val="24"/>
          <w:szCs w:val="24"/>
          <w:rtl/>
        </w:rPr>
        <w:t xml:space="preserve"> כל פעם</w:t>
      </w:r>
      <w:r w:rsidR="009219E7">
        <w:rPr>
          <w:rFonts w:ascii="David" w:hAnsi="David" w:cs="David" w:hint="cs"/>
          <w:sz w:val="24"/>
          <w:szCs w:val="24"/>
          <w:rtl/>
        </w:rPr>
        <w:t xml:space="preserve">. </w:t>
      </w:r>
    </w:p>
    <w:p w14:paraId="512F6DD9" w14:textId="2E1AD729" w:rsidR="009219E7" w:rsidRDefault="009219E7" w:rsidP="009219E7">
      <w:pPr>
        <w:spacing w:line="360" w:lineRule="auto"/>
        <w:ind w:left="-625" w:right="-709"/>
        <w:jc w:val="both"/>
        <w:rPr>
          <w:rFonts w:ascii="David" w:hAnsi="David" w:cs="David"/>
          <w:sz w:val="24"/>
          <w:szCs w:val="24"/>
          <w:rtl/>
        </w:rPr>
      </w:pPr>
      <w:r>
        <w:rPr>
          <w:rFonts w:ascii="David" w:hAnsi="David" w:cs="David" w:hint="cs"/>
          <w:sz w:val="24"/>
          <w:szCs w:val="24"/>
          <w:rtl/>
        </w:rPr>
        <w:t xml:space="preserve">אבל לא נתחשב רק בשני ערכים אלה- אלא גם בעוד ערכים (כמו רגשות דתיים) שנביא אותם בחשבון. </w:t>
      </w:r>
    </w:p>
    <w:p w14:paraId="5F8C256C" w14:textId="28EAE3C7" w:rsidR="002A420A" w:rsidRDefault="002A420A" w:rsidP="004B0A1F">
      <w:pPr>
        <w:spacing w:after="0" w:line="360" w:lineRule="auto"/>
        <w:ind w:left="-625" w:right="-142"/>
        <w:jc w:val="center"/>
        <w:rPr>
          <w:rFonts w:ascii="David" w:hAnsi="David" w:cs="David"/>
          <w:i/>
          <w:iCs/>
          <w:sz w:val="24"/>
          <w:szCs w:val="24"/>
          <w:u w:val="single"/>
          <w:rtl/>
        </w:rPr>
      </w:pPr>
      <w:r w:rsidRPr="002A420A">
        <w:rPr>
          <w:rFonts w:ascii="David" w:hAnsi="David" w:cs="David" w:hint="cs"/>
          <w:i/>
          <w:iCs/>
          <w:sz w:val="24"/>
          <w:szCs w:val="24"/>
          <w:u w:val="single"/>
          <w:rtl/>
        </w:rPr>
        <w:t>שיעור 7- 23/05/2021</w:t>
      </w:r>
    </w:p>
    <w:p w14:paraId="20804E06" w14:textId="63F866EF" w:rsidR="00B338B7" w:rsidRDefault="00665EA2" w:rsidP="004B0A1F">
      <w:pPr>
        <w:spacing w:after="0" w:line="360" w:lineRule="auto"/>
        <w:ind w:left="-625" w:right="-709"/>
        <w:jc w:val="center"/>
        <w:rPr>
          <w:rFonts w:ascii="David" w:hAnsi="David" w:cs="David"/>
          <w:b/>
          <w:bCs/>
          <w:sz w:val="24"/>
          <w:szCs w:val="24"/>
          <w:rtl/>
        </w:rPr>
      </w:pPr>
      <w:r w:rsidRPr="00665EA2">
        <w:rPr>
          <w:rFonts w:ascii="David" w:hAnsi="David" w:cs="David" w:hint="cs"/>
          <w:b/>
          <w:bCs/>
          <w:sz w:val="24"/>
          <w:szCs w:val="24"/>
          <w:rtl/>
        </w:rPr>
        <w:t xml:space="preserve">היחס והאיזון </w:t>
      </w:r>
      <w:r w:rsidR="004726B2" w:rsidRPr="004726B2">
        <w:rPr>
          <w:rFonts w:ascii="David" w:hAnsi="David" w:cs="David" w:hint="cs"/>
          <w:b/>
          <w:bCs/>
          <w:sz w:val="24"/>
          <w:szCs w:val="24"/>
          <w:rtl/>
        </w:rPr>
        <w:t>בין השם הטוב לחופש הביטוי</w:t>
      </w:r>
      <w:r>
        <w:rPr>
          <w:rFonts w:ascii="David" w:hAnsi="David" w:cs="David" w:hint="cs"/>
          <w:b/>
          <w:bCs/>
          <w:sz w:val="24"/>
          <w:szCs w:val="24"/>
          <w:rtl/>
        </w:rPr>
        <w:t xml:space="preserve"> </w:t>
      </w:r>
      <w:r w:rsidRPr="00665EA2">
        <w:rPr>
          <w:rFonts w:ascii="David" w:hAnsi="David" w:cs="David" w:hint="cs"/>
          <w:b/>
          <w:bCs/>
          <w:sz w:val="24"/>
          <w:szCs w:val="24"/>
          <w:rtl/>
        </w:rPr>
        <w:t>לפני חוק היסוד</w:t>
      </w:r>
    </w:p>
    <w:p w14:paraId="4B91C51A" w14:textId="4AC7EAF6" w:rsidR="004B0A1F" w:rsidRPr="004B0A1F" w:rsidRDefault="004B0A1F" w:rsidP="004B0A1F">
      <w:pPr>
        <w:spacing w:line="360" w:lineRule="auto"/>
        <w:ind w:left="-766" w:right="-709"/>
        <w:jc w:val="center"/>
        <w:rPr>
          <w:rFonts w:ascii="David" w:hAnsi="David" w:cs="David"/>
          <w:b/>
          <w:bCs/>
          <w:sz w:val="24"/>
          <w:szCs w:val="24"/>
          <w:u w:val="single"/>
          <w:rtl/>
        </w:rPr>
      </w:pPr>
      <w:r w:rsidRPr="004B0A1F">
        <w:rPr>
          <w:rFonts w:ascii="David" w:hAnsi="David" w:cs="David" w:hint="cs"/>
          <w:sz w:val="24"/>
          <w:szCs w:val="24"/>
          <w:u w:val="single"/>
          <w:rtl/>
        </w:rPr>
        <w:t>נושאי משרה בעניינים ציבוריים</w:t>
      </w:r>
    </w:p>
    <w:p w14:paraId="79709EBD" w14:textId="4394084C" w:rsidR="00FE6D10" w:rsidRPr="00ED1C59" w:rsidRDefault="00665EA2" w:rsidP="000650E9">
      <w:pPr>
        <w:spacing w:after="0" w:line="360" w:lineRule="auto"/>
        <w:ind w:left="-766" w:right="-709"/>
        <w:jc w:val="both"/>
        <w:rPr>
          <w:rFonts w:ascii="David" w:hAnsi="David" w:cs="David"/>
          <w:b/>
          <w:bCs/>
          <w:sz w:val="24"/>
          <w:szCs w:val="24"/>
          <w:rtl/>
        </w:rPr>
      </w:pPr>
      <w:r w:rsidRPr="00ED1C59">
        <w:rPr>
          <w:rFonts w:ascii="David" w:hAnsi="David" w:cs="David" w:hint="cs"/>
          <w:b/>
          <w:bCs/>
          <w:sz w:val="24"/>
          <w:szCs w:val="24"/>
          <w:highlight w:val="cyan"/>
          <w:rtl/>
        </w:rPr>
        <w:t>אבנרי</w:t>
      </w:r>
      <w:r w:rsidR="00ED1C59" w:rsidRPr="00ED1C59">
        <w:rPr>
          <w:rFonts w:ascii="David" w:hAnsi="David" w:cs="David" w:hint="cs"/>
          <w:b/>
          <w:bCs/>
          <w:sz w:val="24"/>
          <w:szCs w:val="24"/>
          <w:highlight w:val="cyan"/>
          <w:rtl/>
        </w:rPr>
        <w:t xml:space="preserve"> (שנות ה-80)</w:t>
      </w:r>
    </w:p>
    <w:p w14:paraId="225EADB9" w14:textId="601B6920" w:rsidR="00115250" w:rsidRDefault="00115250" w:rsidP="004B0A1F">
      <w:pPr>
        <w:spacing w:after="0" w:line="360" w:lineRule="auto"/>
        <w:ind w:left="-766" w:right="-709"/>
        <w:jc w:val="both"/>
        <w:rPr>
          <w:rFonts w:ascii="David" w:hAnsi="David" w:cs="David"/>
          <w:sz w:val="24"/>
          <w:szCs w:val="24"/>
          <w:rtl/>
        </w:rPr>
      </w:pPr>
      <w:r w:rsidRPr="005046FF">
        <w:rPr>
          <w:rFonts w:ascii="David" w:hAnsi="David" w:cs="David" w:hint="cs"/>
          <w:sz w:val="24"/>
          <w:szCs w:val="24"/>
          <w:u w:val="single"/>
          <w:rtl/>
        </w:rPr>
        <w:lastRenderedPageBreak/>
        <w:t>האם בחוק יש העדפה לאיזה זכות?</w:t>
      </w:r>
      <w:r>
        <w:rPr>
          <w:rFonts w:ascii="David" w:hAnsi="David" w:cs="David" w:hint="cs"/>
          <w:sz w:val="24"/>
          <w:szCs w:val="24"/>
          <w:rtl/>
        </w:rPr>
        <w:t xml:space="preserve"> ברק ענה כי המחוקק לא הכיר בזכות מוחלטת זו או זו. הוא איזן ביניהם תוך </w:t>
      </w:r>
      <w:r w:rsidR="005046FF">
        <w:rPr>
          <w:rFonts w:ascii="David" w:hAnsi="David" w:cs="David" w:hint="cs"/>
          <w:sz w:val="24"/>
          <w:szCs w:val="24"/>
          <w:rtl/>
        </w:rPr>
        <w:t>התייחסות</w:t>
      </w:r>
      <w:r>
        <w:rPr>
          <w:rFonts w:ascii="David" w:hAnsi="David" w:cs="David" w:hint="cs"/>
          <w:sz w:val="24"/>
          <w:szCs w:val="24"/>
          <w:rtl/>
        </w:rPr>
        <w:t xml:space="preserve"> בהתאם לנסיבות</w:t>
      </w:r>
      <w:r w:rsidR="000650E9">
        <w:rPr>
          <w:rFonts w:ascii="David" w:hAnsi="David" w:cs="David" w:hint="cs"/>
          <w:sz w:val="24"/>
          <w:szCs w:val="24"/>
          <w:rtl/>
        </w:rPr>
        <w:t xml:space="preserve"> העניין</w:t>
      </w:r>
      <w:r>
        <w:rPr>
          <w:rFonts w:ascii="David" w:hAnsi="David" w:cs="David" w:hint="cs"/>
          <w:sz w:val="24"/>
          <w:szCs w:val="24"/>
          <w:rtl/>
        </w:rPr>
        <w:t xml:space="preserve">. אין שום נטייה כשיש מחלוקת. </w:t>
      </w:r>
    </w:p>
    <w:p w14:paraId="0A5228B6" w14:textId="625BF979" w:rsidR="00115250" w:rsidRDefault="00115250" w:rsidP="00D01619">
      <w:pPr>
        <w:spacing w:after="0" w:line="360" w:lineRule="auto"/>
        <w:ind w:left="-766" w:right="-709"/>
        <w:jc w:val="both"/>
        <w:rPr>
          <w:rFonts w:ascii="David" w:hAnsi="David" w:cs="David"/>
          <w:sz w:val="24"/>
          <w:szCs w:val="24"/>
          <w:rtl/>
        </w:rPr>
      </w:pPr>
      <w:r w:rsidRPr="00D01619">
        <w:rPr>
          <w:rFonts w:ascii="David" w:hAnsi="David" w:cs="David" w:hint="cs"/>
          <w:sz w:val="24"/>
          <w:szCs w:val="24"/>
          <w:u w:val="single"/>
          <w:rtl/>
        </w:rPr>
        <w:t>במה מתבטא האיזון?</w:t>
      </w:r>
      <w:r>
        <w:rPr>
          <w:rFonts w:ascii="David" w:hAnsi="David" w:cs="David" w:hint="cs"/>
          <w:sz w:val="24"/>
          <w:szCs w:val="24"/>
          <w:rtl/>
        </w:rPr>
        <w:t xml:space="preserve"> בכללים המפורשים (ההגדרות לכל מונח) וההגנות. </w:t>
      </w:r>
      <w:r w:rsidR="00D01619">
        <w:rPr>
          <w:rFonts w:ascii="David" w:hAnsi="David" w:cs="David" w:hint="cs"/>
          <w:sz w:val="24"/>
          <w:szCs w:val="24"/>
          <w:rtl/>
        </w:rPr>
        <w:t xml:space="preserve">ערכים אלו בעלי משקל מרכזי, אבל לא היחידים שיתחשבו בהם, יש שיקולים נוספים. ראו לעיל. </w:t>
      </w:r>
    </w:p>
    <w:p w14:paraId="34EBF917" w14:textId="47EC45A6" w:rsidR="00D01619" w:rsidRPr="00D01619" w:rsidRDefault="00D01619" w:rsidP="00D01619">
      <w:pPr>
        <w:spacing w:after="0" w:line="360" w:lineRule="auto"/>
        <w:ind w:left="-766" w:right="-709"/>
        <w:jc w:val="both"/>
        <w:rPr>
          <w:rFonts w:ascii="David" w:hAnsi="David" w:cs="David"/>
          <w:sz w:val="24"/>
          <w:szCs w:val="24"/>
          <w:u w:val="single"/>
          <w:rtl/>
        </w:rPr>
      </w:pPr>
      <w:r>
        <w:rPr>
          <w:rFonts w:ascii="David" w:hAnsi="David" w:cs="David" w:hint="cs"/>
          <w:sz w:val="24"/>
          <w:szCs w:val="24"/>
          <w:u w:val="single"/>
          <w:rtl/>
        </w:rPr>
        <w:t xml:space="preserve">אז </w:t>
      </w:r>
      <w:r w:rsidR="00115250" w:rsidRPr="00D01619">
        <w:rPr>
          <w:rFonts w:ascii="David" w:hAnsi="David" w:cs="David" w:hint="cs"/>
          <w:sz w:val="24"/>
          <w:szCs w:val="24"/>
          <w:u w:val="single"/>
          <w:rtl/>
        </w:rPr>
        <w:t xml:space="preserve">מתי </w:t>
      </w:r>
      <w:r>
        <w:rPr>
          <w:rFonts w:ascii="David" w:hAnsi="David" w:cs="David" w:hint="cs"/>
          <w:sz w:val="24"/>
          <w:szCs w:val="24"/>
          <w:u w:val="single"/>
          <w:rtl/>
        </w:rPr>
        <w:t xml:space="preserve">יהיה </w:t>
      </w:r>
      <w:r w:rsidR="00115250" w:rsidRPr="00D01619">
        <w:rPr>
          <w:rFonts w:ascii="David" w:hAnsi="David" w:cs="David" w:hint="cs"/>
          <w:sz w:val="24"/>
          <w:szCs w:val="24"/>
          <w:u w:val="single"/>
          <w:rtl/>
        </w:rPr>
        <w:t xml:space="preserve">צריך איזון שיפוטי? </w:t>
      </w:r>
    </w:p>
    <w:p w14:paraId="13FBEBC8" w14:textId="77777777" w:rsidR="00D01619" w:rsidRDefault="00D01619" w:rsidP="00184A34">
      <w:pPr>
        <w:pStyle w:val="a7"/>
        <w:numPr>
          <w:ilvl w:val="0"/>
          <w:numId w:val="21"/>
        </w:numPr>
        <w:spacing w:line="360" w:lineRule="auto"/>
        <w:ind w:right="-709"/>
        <w:jc w:val="both"/>
        <w:rPr>
          <w:rFonts w:ascii="David" w:hAnsi="David" w:cs="David"/>
          <w:sz w:val="24"/>
          <w:szCs w:val="24"/>
        </w:rPr>
      </w:pPr>
      <w:r>
        <w:rPr>
          <w:rFonts w:ascii="David" w:hAnsi="David" w:cs="David" w:hint="cs"/>
          <w:b/>
          <w:bCs/>
          <w:sz w:val="24"/>
          <w:szCs w:val="24"/>
          <w:rtl/>
        </w:rPr>
        <w:t>כשעולה ספק</w:t>
      </w:r>
      <w:r w:rsidR="00115250" w:rsidRPr="00D01619">
        <w:rPr>
          <w:rFonts w:ascii="David" w:hAnsi="David" w:cs="David" w:hint="cs"/>
          <w:b/>
          <w:bCs/>
          <w:sz w:val="24"/>
          <w:szCs w:val="24"/>
          <w:rtl/>
        </w:rPr>
        <w:t xml:space="preserve"> שמחייב פרשנות</w:t>
      </w:r>
      <w:r w:rsidR="00115250" w:rsidRPr="00D01619">
        <w:rPr>
          <w:rFonts w:ascii="David" w:hAnsi="David" w:cs="David" w:hint="cs"/>
          <w:sz w:val="24"/>
          <w:szCs w:val="24"/>
          <w:rtl/>
        </w:rPr>
        <w:t xml:space="preserve">- אחד מפרש כך ואחד אחרת. </w:t>
      </w:r>
      <w:r>
        <w:rPr>
          <w:rFonts w:ascii="David" w:hAnsi="David" w:cs="David" w:hint="cs"/>
          <w:sz w:val="24"/>
          <w:szCs w:val="24"/>
          <w:rtl/>
        </w:rPr>
        <w:t xml:space="preserve">לכן שק"ד של השופט הכרחי לקבוע את הפירוש הנכון. </w:t>
      </w:r>
    </w:p>
    <w:p w14:paraId="1EF6B3D0" w14:textId="312492D2" w:rsidR="001A294D" w:rsidRPr="00D01619" w:rsidRDefault="001A294D" w:rsidP="00184A34">
      <w:pPr>
        <w:pStyle w:val="a7"/>
        <w:numPr>
          <w:ilvl w:val="0"/>
          <w:numId w:val="21"/>
        </w:numPr>
        <w:spacing w:line="360" w:lineRule="auto"/>
        <w:ind w:right="-709"/>
        <w:jc w:val="both"/>
        <w:rPr>
          <w:rFonts w:ascii="David" w:hAnsi="David" w:cs="David"/>
          <w:sz w:val="24"/>
          <w:szCs w:val="24"/>
          <w:rtl/>
        </w:rPr>
      </w:pPr>
      <w:r w:rsidRPr="00D01619">
        <w:rPr>
          <w:rFonts w:ascii="David" w:hAnsi="David" w:cs="David" w:hint="cs"/>
          <w:b/>
          <w:bCs/>
          <w:sz w:val="24"/>
          <w:szCs w:val="24"/>
          <w:rtl/>
        </w:rPr>
        <w:t>כשהוראות החוק מקנות שיקול דעת</w:t>
      </w:r>
      <w:r w:rsidRPr="00D01619">
        <w:rPr>
          <w:rFonts w:ascii="David" w:hAnsi="David" w:cs="David" w:hint="cs"/>
          <w:sz w:val="24"/>
          <w:szCs w:val="24"/>
          <w:rtl/>
        </w:rPr>
        <w:t>- לדוג' צווי מניעה זמניים שאוסרים פרסום</w:t>
      </w:r>
      <w:r w:rsidR="008D55F5" w:rsidRPr="00D01619">
        <w:rPr>
          <w:rFonts w:ascii="David" w:hAnsi="David" w:cs="David" w:hint="cs"/>
          <w:sz w:val="24"/>
          <w:szCs w:val="24"/>
          <w:rtl/>
        </w:rPr>
        <w:t xml:space="preserve"> או</w:t>
      </w:r>
      <w:r w:rsidRPr="00D01619">
        <w:rPr>
          <w:rFonts w:ascii="David" w:hAnsi="David" w:cs="David" w:hint="cs"/>
          <w:sz w:val="24"/>
          <w:szCs w:val="24"/>
          <w:rtl/>
        </w:rPr>
        <w:t xml:space="preserve"> צו לגילוי מסמכים. </w:t>
      </w:r>
    </w:p>
    <w:p w14:paraId="15E006B9" w14:textId="068AC4DD" w:rsidR="005243B5" w:rsidRPr="005F0F86" w:rsidRDefault="00A170BE" w:rsidP="004B0A1F">
      <w:pPr>
        <w:spacing w:after="0" w:line="360" w:lineRule="auto"/>
        <w:ind w:left="-766" w:right="-709"/>
        <w:jc w:val="both"/>
        <w:rPr>
          <w:rFonts w:ascii="David" w:hAnsi="David" w:cs="David"/>
          <w:sz w:val="24"/>
          <w:szCs w:val="24"/>
          <w:u w:val="single"/>
          <w:rtl/>
        </w:rPr>
      </w:pPr>
      <w:r w:rsidRPr="00A170BE">
        <w:rPr>
          <w:rFonts w:ascii="David" w:hAnsi="David" w:cs="David" w:hint="cs"/>
          <w:sz w:val="24"/>
          <w:szCs w:val="24"/>
          <w:highlight w:val="cyan"/>
          <w:u w:val="single"/>
          <w:rtl/>
        </w:rPr>
        <w:t>פס"ד הארץ נ' חברת חשמל</w:t>
      </w:r>
      <w:r w:rsidR="00665EA2" w:rsidRPr="005F0F86">
        <w:rPr>
          <w:rFonts w:ascii="David" w:hAnsi="David" w:cs="David" w:hint="cs"/>
          <w:sz w:val="24"/>
          <w:szCs w:val="24"/>
          <w:rtl/>
        </w:rPr>
        <w:t xml:space="preserve"> </w:t>
      </w:r>
      <w:r w:rsidR="005F0F86" w:rsidRPr="005F0F86">
        <w:rPr>
          <w:rFonts w:ascii="David" w:hAnsi="David" w:cs="David" w:hint="cs"/>
          <w:sz w:val="24"/>
          <w:szCs w:val="24"/>
          <w:rtl/>
        </w:rPr>
        <w:t>(</w:t>
      </w:r>
      <w:r w:rsidR="00665EA2" w:rsidRPr="005F0F86">
        <w:rPr>
          <w:rFonts w:ascii="David" w:hAnsi="David" w:cs="David" w:hint="cs"/>
          <w:sz w:val="24"/>
          <w:szCs w:val="24"/>
          <w:rtl/>
        </w:rPr>
        <w:t>שנות ה-70</w:t>
      </w:r>
      <w:r w:rsidR="005F0F86" w:rsidRPr="005F0F86">
        <w:rPr>
          <w:rFonts w:ascii="David" w:hAnsi="David" w:cs="David" w:hint="cs"/>
          <w:sz w:val="24"/>
          <w:szCs w:val="24"/>
          <w:rtl/>
        </w:rPr>
        <w:t xml:space="preserve">): </w:t>
      </w:r>
      <w:r w:rsidR="005243B5">
        <w:rPr>
          <w:rFonts w:ascii="David" w:hAnsi="David" w:cs="David" w:hint="cs"/>
          <w:sz w:val="24"/>
          <w:szCs w:val="24"/>
          <w:rtl/>
        </w:rPr>
        <w:t xml:space="preserve">חברת החשמל הייתה </w:t>
      </w:r>
      <w:r w:rsidR="005E0F99">
        <w:rPr>
          <w:rFonts w:ascii="David" w:hAnsi="David" w:cs="David" w:hint="cs"/>
          <w:sz w:val="24"/>
          <w:szCs w:val="24"/>
          <w:rtl/>
        </w:rPr>
        <w:t>בקשיים כלכליים</w:t>
      </w:r>
      <w:r w:rsidR="005243B5">
        <w:rPr>
          <w:rFonts w:ascii="David" w:hAnsi="David" w:cs="David" w:hint="cs"/>
          <w:sz w:val="24"/>
          <w:szCs w:val="24"/>
          <w:rtl/>
        </w:rPr>
        <w:t xml:space="preserve">, </w:t>
      </w:r>
      <w:r w:rsidR="004B0A1F">
        <w:rPr>
          <w:rFonts w:ascii="David" w:hAnsi="David" w:cs="David" w:hint="cs"/>
          <w:sz w:val="24"/>
          <w:szCs w:val="24"/>
          <w:rtl/>
        </w:rPr>
        <w:t xml:space="preserve">כמו כל המדינה באותה תקופה. עיתון הארץ פירסם שחברת חשמל רכשה מכונית מפוארת עבור המנכ"ל הפורש. </w:t>
      </w:r>
      <w:r w:rsidR="005243B5">
        <w:rPr>
          <w:rFonts w:ascii="David" w:hAnsi="David" w:cs="David" w:hint="cs"/>
          <w:sz w:val="24"/>
          <w:szCs w:val="24"/>
          <w:rtl/>
        </w:rPr>
        <w:t>בעקבות כתבה זו, ח</w:t>
      </w:r>
      <w:r w:rsidR="004B0A1F">
        <w:rPr>
          <w:rFonts w:ascii="David" w:hAnsi="David" w:cs="David" w:hint="cs"/>
          <w:sz w:val="24"/>
          <w:szCs w:val="24"/>
          <w:rtl/>
        </w:rPr>
        <w:t>ב</w:t>
      </w:r>
      <w:r w:rsidR="005243B5">
        <w:rPr>
          <w:rFonts w:ascii="David" w:hAnsi="David" w:cs="David" w:hint="cs"/>
          <w:sz w:val="24"/>
          <w:szCs w:val="24"/>
          <w:rtl/>
        </w:rPr>
        <w:t>רת חשמל הודיעה שהיא מעמידה את המכונית למכירה</w:t>
      </w:r>
      <w:r w:rsidR="005243B5" w:rsidRPr="004E7623">
        <w:rPr>
          <w:rFonts w:ascii="David" w:hAnsi="David" w:cs="David" w:hint="cs"/>
          <w:sz w:val="24"/>
          <w:szCs w:val="24"/>
          <w:u w:val="single"/>
          <w:rtl/>
        </w:rPr>
        <w:t xml:space="preserve">. </w:t>
      </w:r>
      <w:r w:rsidR="004B0A1F" w:rsidRPr="004E7623">
        <w:rPr>
          <w:rFonts w:ascii="David" w:hAnsi="David" w:cs="David" w:hint="cs"/>
          <w:sz w:val="24"/>
          <w:szCs w:val="24"/>
          <w:u w:val="single"/>
          <w:rtl/>
        </w:rPr>
        <w:t>פורסמה כתבה שנייה</w:t>
      </w:r>
      <w:r w:rsidR="004B0A1F">
        <w:rPr>
          <w:rFonts w:ascii="David" w:hAnsi="David" w:cs="David" w:hint="cs"/>
          <w:sz w:val="24"/>
          <w:szCs w:val="24"/>
          <w:rtl/>
        </w:rPr>
        <w:t>- (</w:t>
      </w:r>
      <w:r w:rsidR="005243B5">
        <w:rPr>
          <w:rFonts w:ascii="David" w:hAnsi="David" w:cs="David" w:hint="cs"/>
          <w:sz w:val="24"/>
          <w:szCs w:val="24"/>
          <w:rtl/>
        </w:rPr>
        <w:t>עליה הוגשה התביעה</w:t>
      </w:r>
      <w:r w:rsidR="004B0A1F">
        <w:rPr>
          <w:rFonts w:ascii="David" w:hAnsi="David" w:cs="David" w:hint="cs"/>
          <w:sz w:val="24"/>
          <w:szCs w:val="24"/>
          <w:rtl/>
        </w:rPr>
        <w:t>)</w:t>
      </w:r>
      <w:r w:rsidR="005243B5">
        <w:rPr>
          <w:rFonts w:ascii="David" w:hAnsi="David" w:cs="David" w:hint="cs"/>
          <w:sz w:val="24"/>
          <w:szCs w:val="24"/>
          <w:rtl/>
        </w:rPr>
        <w:t xml:space="preserve"> </w:t>
      </w:r>
      <w:r w:rsidR="004B0A1F">
        <w:rPr>
          <w:rFonts w:ascii="David" w:hAnsi="David" w:cs="David" w:hint="cs"/>
          <w:sz w:val="24"/>
          <w:szCs w:val="24"/>
          <w:rtl/>
        </w:rPr>
        <w:t xml:space="preserve">בה נאמר שחברת חשמל </w:t>
      </w:r>
      <w:r w:rsidR="005243B5">
        <w:rPr>
          <w:rFonts w:ascii="David" w:hAnsi="David" w:cs="David" w:hint="cs"/>
          <w:sz w:val="24"/>
          <w:szCs w:val="24"/>
          <w:rtl/>
        </w:rPr>
        <w:t>מרמה</w:t>
      </w:r>
      <w:r w:rsidR="004E7623">
        <w:rPr>
          <w:rFonts w:ascii="David" w:hAnsi="David" w:cs="David" w:hint="cs"/>
          <w:sz w:val="24"/>
          <w:szCs w:val="24"/>
          <w:rtl/>
        </w:rPr>
        <w:t xml:space="preserve">. </w:t>
      </w:r>
      <w:r w:rsidR="005243B5">
        <w:rPr>
          <w:rFonts w:ascii="David" w:hAnsi="David" w:cs="David" w:hint="cs"/>
          <w:sz w:val="24"/>
          <w:szCs w:val="24"/>
          <w:rtl/>
        </w:rPr>
        <w:t xml:space="preserve">רק אומרת שהיא מוכרת </w:t>
      </w:r>
      <w:r w:rsidR="004B0A1F">
        <w:rPr>
          <w:rFonts w:ascii="David" w:hAnsi="David" w:cs="David" w:hint="cs"/>
          <w:sz w:val="24"/>
          <w:szCs w:val="24"/>
          <w:rtl/>
        </w:rPr>
        <w:t>אבל לא באמת.</w:t>
      </w:r>
      <w:r w:rsidR="005243B5">
        <w:rPr>
          <w:rFonts w:ascii="David" w:hAnsi="David" w:cs="David" w:hint="cs"/>
          <w:sz w:val="24"/>
          <w:szCs w:val="24"/>
          <w:rtl/>
        </w:rPr>
        <w:t xml:space="preserve"> מואש</w:t>
      </w:r>
      <w:r w:rsidR="004064F9">
        <w:rPr>
          <w:rFonts w:ascii="David" w:hAnsi="David" w:cs="David" w:hint="cs"/>
          <w:sz w:val="24"/>
          <w:szCs w:val="24"/>
          <w:rtl/>
        </w:rPr>
        <w:t>מ</w:t>
      </w:r>
      <w:r w:rsidR="005243B5">
        <w:rPr>
          <w:rFonts w:ascii="David" w:hAnsi="David" w:cs="David" w:hint="cs"/>
          <w:sz w:val="24"/>
          <w:szCs w:val="24"/>
          <w:rtl/>
        </w:rPr>
        <w:t>ת בשחיתות</w:t>
      </w:r>
      <w:r w:rsidR="004E7623">
        <w:rPr>
          <w:rFonts w:ascii="David" w:hAnsi="David" w:cs="David" w:hint="cs"/>
          <w:sz w:val="24"/>
          <w:szCs w:val="24"/>
          <w:rtl/>
        </w:rPr>
        <w:t>.</w:t>
      </w:r>
      <w:r w:rsidR="005243B5">
        <w:rPr>
          <w:rFonts w:ascii="David" w:hAnsi="David" w:cs="David" w:hint="cs"/>
          <w:sz w:val="24"/>
          <w:szCs w:val="24"/>
          <w:rtl/>
        </w:rPr>
        <w:t xml:space="preserve"> </w:t>
      </w:r>
      <w:r w:rsidR="00665EA2">
        <w:rPr>
          <w:rFonts w:ascii="David" w:hAnsi="David" w:cs="David" w:hint="cs"/>
          <w:sz w:val="24"/>
          <w:szCs w:val="24"/>
          <w:rtl/>
        </w:rPr>
        <w:t>מגישה תביעה במחוזי.</w:t>
      </w:r>
    </w:p>
    <w:p w14:paraId="7A99F211" w14:textId="14C5B1CE" w:rsidR="00665EA2" w:rsidRDefault="00665EA2" w:rsidP="00A716D2">
      <w:pPr>
        <w:spacing w:after="0" w:line="360" w:lineRule="auto"/>
        <w:ind w:left="-766" w:right="-709"/>
        <w:jc w:val="both"/>
        <w:rPr>
          <w:rFonts w:ascii="David" w:hAnsi="David" w:cs="David"/>
          <w:sz w:val="24"/>
          <w:szCs w:val="24"/>
          <w:rtl/>
        </w:rPr>
      </w:pPr>
      <w:r w:rsidRPr="004064F9">
        <w:rPr>
          <w:rFonts w:ascii="David" w:hAnsi="David" w:cs="David" w:hint="cs"/>
          <w:sz w:val="24"/>
          <w:szCs w:val="24"/>
          <w:u w:val="single"/>
          <w:rtl/>
        </w:rPr>
        <w:t>מחוזי</w:t>
      </w:r>
      <w:r w:rsidR="004064F9">
        <w:rPr>
          <w:rFonts w:ascii="David" w:hAnsi="David" w:cs="David" w:hint="cs"/>
          <w:sz w:val="24"/>
          <w:szCs w:val="24"/>
          <w:rtl/>
        </w:rPr>
        <w:t>:</w:t>
      </w:r>
      <w:r>
        <w:rPr>
          <w:rFonts w:ascii="David" w:hAnsi="David" w:cs="David" w:hint="cs"/>
          <w:sz w:val="24"/>
          <w:szCs w:val="24"/>
          <w:rtl/>
        </w:rPr>
        <w:t xml:space="preserve"> מקבל את התביעה. פוסק לטובת חברת חשמל והעיתון צריך לשלם פיצוי.</w:t>
      </w:r>
      <w:r w:rsidR="004B0A1F">
        <w:rPr>
          <w:rFonts w:ascii="David" w:hAnsi="David" w:cs="David" w:hint="cs"/>
          <w:sz w:val="24"/>
          <w:szCs w:val="24"/>
          <w:rtl/>
        </w:rPr>
        <w:t xml:space="preserve"> הארץ מערער לעליון</w:t>
      </w:r>
      <w:r w:rsidR="00A716D2">
        <w:rPr>
          <w:rFonts w:ascii="David" w:hAnsi="David" w:cs="David" w:hint="cs"/>
          <w:sz w:val="24"/>
          <w:szCs w:val="24"/>
          <w:rtl/>
        </w:rPr>
        <w:t xml:space="preserve"> ו</w:t>
      </w:r>
      <w:r>
        <w:rPr>
          <w:rFonts w:ascii="David" w:hAnsi="David" w:cs="David" w:hint="cs"/>
          <w:sz w:val="24"/>
          <w:szCs w:val="24"/>
          <w:rtl/>
        </w:rPr>
        <w:t xml:space="preserve">טוען לשתי הגנות </w:t>
      </w:r>
      <w:r w:rsidR="004064F9" w:rsidRPr="00A716D2">
        <w:rPr>
          <w:rFonts w:ascii="David" w:hAnsi="David" w:cs="David" w:hint="cs"/>
          <w:b/>
          <w:bCs/>
          <w:sz w:val="24"/>
          <w:szCs w:val="24"/>
          <w:rtl/>
        </w:rPr>
        <w:t xml:space="preserve">(בדר"כ מול איש ציבור יטענו </w:t>
      </w:r>
      <w:r w:rsidR="00A716D2">
        <w:rPr>
          <w:rFonts w:ascii="David" w:hAnsi="David" w:cs="David" w:hint="cs"/>
          <w:b/>
          <w:bCs/>
          <w:sz w:val="24"/>
          <w:szCs w:val="24"/>
          <w:rtl/>
        </w:rPr>
        <w:t>אותן</w:t>
      </w:r>
      <w:r w:rsidR="004064F9" w:rsidRPr="00A716D2">
        <w:rPr>
          <w:rFonts w:ascii="David" w:hAnsi="David" w:cs="David" w:hint="cs"/>
          <w:b/>
          <w:bCs/>
          <w:sz w:val="24"/>
          <w:szCs w:val="24"/>
          <w:rtl/>
        </w:rPr>
        <w:t>)</w:t>
      </w:r>
      <w:r w:rsidR="00A716D2">
        <w:rPr>
          <w:rFonts w:ascii="David" w:hAnsi="David" w:cs="David" w:hint="cs"/>
          <w:b/>
          <w:bCs/>
          <w:sz w:val="24"/>
          <w:szCs w:val="24"/>
          <w:rtl/>
        </w:rPr>
        <w:t>:</w:t>
      </w:r>
      <w:r w:rsidR="004064F9">
        <w:rPr>
          <w:rFonts w:ascii="David" w:hAnsi="David" w:cs="David" w:hint="cs"/>
          <w:sz w:val="24"/>
          <w:szCs w:val="24"/>
          <w:rtl/>
        </w:rPr>
        <w:t xml:space="preserve"> </w:t>
      </w:r>
      <w:r w:rsidR="00A716D2">
        <w:rPr>
          <w:rFonts w:ascii="David" w:hAnsi="David" w:cs="David" w:hint="cs"/>
          <w:sz w:val="24"/>
          <w:szCs w:val="24"/>
          <w:rtl/>
        </w:rPr>
        <w:t xml:space="preserve">1. </w:t>
      </w:r>
      <w:r>
        <w:rPr>
          <w:rFonts w:ascii="David" w:hAnsi="David" w:cs="David" w:hint="cs"/>
          <w:sz w:val="24"/>
          <w:szCs w:val="24"/>
          <w:rtl/>
        </w:rPr>
        <w:t>תום לב</w:t>
      </w:r>
      <w:r w:rsidR="00A716D2">
        <w:rPr>
          <w:rFonts w:ascii="David" w:hAnsi="David" w:cs="David" w:hint="cs"/>
          <w:sz w:val="24"/>
          <w:szCs w:val="24"/>
          <w:rtl/>
        </w:rPr>
        <w:t xml:space="preserve"> (ס'15)</w:t>
      </w:r>
      <w:r>
        <w:rPr>
          <w:rFonts w:ascii="David" w:hAnsi="David" w:cs="David" w:hint="cs"/>
          <w:sz w:val="24"/>
          <w:szCs w:val="24"/>
          <w:rtl/>
        </w:rPr>
        <w:t>- הבעת דעה לגיטימית לנושא משרה ציבורית</w:t>
      </w:r>
      <w:r w:rsidR="004064F9">
        <w:rPr>
          <w:rFonts w:ascii="David" w:hAnsi="David" w:cs="David" w:hint="cs"/>
          <w:sz w:val="24"/>
          <w:szCs w:val="24"/>
          <w:rtl/>
        </w:rPr>
        <w:t xml:space="preserve">. 2. </w:t>
      </w:r>
      <w:r>
        <w:rPr>
          <w:rFonts w:ascii="David" w:hAnsi="David" w:cs="David" w:hint="cs"/>
          <w:sz w:val="24"/>
          <w:szCs w:val="24"/>
          <w:rtl/>
        </w:rPr>
        <w:t xml:space="preserve">"אמת </w:t>
      </w:r>
      <w:r w:rsidR="00A716D2">
        <w:rPr>
          <w:rFonts w:ascii="David" w:hAnsi="David" w:cs="David" w:hint="cs"/>
          <w:sz w:val="24"/>
          <w:szCs w:val="24"/>
          <w:rtl/>
        </w:rPr>
        <w:t>דיברתי</w:t>
      </w:r>
      <w:r>
        <w:rPr>
          <w:rFonts w:ascii="David" w:hAnsi="David" w:cs="David" w:hint="cs"/>
          <w:sz w:val="24"/>
          <w:szCs w:val="24"/>
          <w:rtl/>
        </w:rPr>
        <w:t>"</w:t>
      </w:r>
      <w:r w:rsidR="00A716D2">
        <w:rPr>
          <w:rFonts w:ascii="David" w:hAnsi="David" w:cs="David" w:hint="cs"/>
          <w:sz w:val="24"/>
          <w:szCs w:val="24"/>
          <w:rtl/>
        </w:rPr>
        <w:t xml:space="preserve"> (ס'14)</w:t>
      </w:r>
      <w:r>
        <w:rPr>
          <w:rFonts w:ascii="David" w:hAnsi="David" w:cs="David" w:hint="cs"/>
          <w:sz w:val="24"/>
          <w:szCs w:val="24"/>
          <w:rtl/>
        </w:rPr>
        <w:t>.</w:t>
      </w:r>
    </w:p>
    <w:p w14:paraId="779F6130" w14:textId="33CD7A72" w:rsidR="004064F9" w:rsidRDefault="004064F9" w:rsidP="004B0A1F">
      <w:pPr>
        <w:spacing w:after="0" w:line="360" w:lineRule="auto"/>
        <w:ind w:left="-766" w:right="-709"/>
        <w:jc w:val="both"/>
        <w:rPr>
          <w:rFonts w:ascii="David" w:hAnsi="David" w:cs="David"/>
          <w:sz w:val="24"/>
          <w:szCs w:val="24"/>
          <w:rtl/>
        </w:rPr>
      </w:pPr>
      <w:r w:rsidRPr="004064F9">
        <w:rPr>
          <w:rFonts w:ascii="David" w:hAnsi="David" w:cs="David" w:hint="cs"/>
          <w:sz w:val="24"/>
          <w:szCs w:val="24"/>
          <w:u w:val="single"/>
          <w:rtl/>
        </w:rPr>
        <w:t>שמגר וברנזון (רוב)</w:t>
      </w:r>
      <w:r>
        <w:rPr>
          <w:rFonts w:ascii="David" w:hAnsi="David" w:cs="David" w:hint="cs"/>
          <w:sz w:val="24"/>
          <w:szCs w:val="24"/>
          <w:rtl/>
        </w:rPr>
        <w:t>: מקבלים את הערעור</w:t>
      </w:r>
      <w:r w:rsidR="00A716D2">
        <w:rPr>
          <w:rFonts w:ascii="David" w:hAnsi="David" w:cs="David" w:hint="cs"/>
          <w:sz w:val="24"/>
          <w:szCs w:val="24"/>
          <w:rtl/>
        </w:rPr>
        <w:t xml:space="preserve"> =</w:t>
      </w:r>
      <w:r>
        <w:rPr>
          <w:rFonts w:ascii="David" w:hAnsi="David" w:cs="David" w:hint="cs"/>
          <w:sz w:val="24"/>
          <w:szCs w:val="24"/>
          <w:rtl/>
        </w:rPr>
        <w:t xml:space="preserve"> מעדיפים את חופש הביטוי! </w:t>
      </w:r>
      <w:r w:rsidR="004828A3">
        <w:rPr>
          <w:rFonts w:ascii="David" w:hAnsi="David" w:cs="David" w:hint="cs"/>
          <w:sz w:val="24"/>
          <w:szCs w:val="24"/>
          <w:rtl/>
        </w:rPr>
        <w:t xml:space="preserve">חברת חשמל ביקשה דיון נוסף. </w:t>
      </w:r>
    </w:p>
    <w:p w14:paraId="49ECC361" w14:textId="77777777" w:rsidR="004B0A1F" w:rsidRDefault="004064F9" w:rsidP="004B0A1F">
      <w:pPr>
        <w:spacing w:after="0" w:line="360" w:lineRule="auto"/>
        <w:ind w:left="-766" w:right="-709"/>
        <w:jc w:val="both"/>
        <w:rPr>
          <w:rFonts w:ascii="David" w:hAnsi="David" w:cs="David"/>
          <w:sz w:val="24"/>
          <w:szCs w:val="24"/>
          <w:rtl/>
        </w:rPr>
      </w:pPr>
      <w:r>
        <w:rPr>
          <w:rFonts w:ascii="David" w:hAnsi="David" w:cs="David" w:hint="cs"/>
          <w:sz w:val="24"/>
          <w:szCs w:val="24"/>
          <w:u w:val="single"/>
          <w:rtl/>
        </w:rPr>
        <w:t>דיון נוסף</w:t>
      </w:r>
      <w:r w:rsidRPr="004064F9">
        <w:rPr>
          <w:rFonts w:ascii="David" w:hAnsi="David" w:cs="David" w:hint="cs"/>
          <w:sz w:val="24"/>
          <w:szCs w:val="24"/>
          <w:rtl/>
        </w:rPr>
        <w:t>:</w:t>
      </w:r>
      <w:r>
        <w:rPr>
          <w:rFonts w:ascii="David" w:hAnsi="David" w:cs="David" w:hint="cs"/>
          <w:sz w:val="24"/>
          <w:szCs w:val="24"/>
          <w:rtl/>
        </w:rPr>
        <w:t xml:space="preserve"> נהפכה הקערה על פיה! נפסק ברוב דעות של 4 מול 1 (=שמגר</w:t>
      </w:r>
      <w:r w:rsidR="004B0A1F">
        <w:rPr>
          <w:rFonts w:ascii="David" w:hAnsi="David" w:cs="David" w:hint="cs"/>
          <w:sz w:val="24"/>
          <w:szCs w:val="24"/>
          <w:rtl/>
        </w:rPr>
        <w:t xml:space="preserve"> מיעוט</w:t>
      </w:r>
      <w:r>
        <w:rPr>
          <w:rFonts w:ascii="David" w:hAnsi="David" w:cs="David" w:hint="cs"/>
          <w:sz w:val="24"/>
          <w:szCs w:val="24"/>
          <w:rtl/>
        </w:rPr>
        <w:t xml:space="preserve">). </w:t>
      </w:r>
    </w:p>
    <w:p w14:paraId="29D44442" w14:textId="083470CE" w:rsidR="004828A3" w:rsidRDefault="004B0A1F" w:rsidP="004B0A1F">
      <w:pPr>
        <w:spacing w:after="0" w:line="360" w:lineRule="auto"/>
        <w:ind w:left="-766" w:right="-709"/>
        <w:jc w:val="both"/>
        <w:rPr>
          <w:rFonts w:ascii="David" w:hAnsi="David" w:cs="David"/>
          <w:sz w:val="24"/>
          <w:szCs w:val="24"/>
          <w:rtl/>
        </w:rPr>
      </w:pPr>
      <w:r>
        <w:rPr>
          <w:rFonts w:ascii="David" w:hAnsi="David" w:cs="David" w:hint="cs"/>
          <w:sz w:val="24"/>
          <w:szCs w:val="24"/>
          <w:u w:val="single"/>
          <w:rtl/>
        </w:rPr>
        <w:t>*הערה</w:t>
      </w:r>
      <w:r w:rsidRPr="004B0A1F">
        <w:rPr>
          <w:rFonts w:ascii="David" w:hAnsi="David" w:cs="David" w:hint="cs"/>
          <w:sz w:val="24"/>
          <w:szCs w:val="24"/>
          <w:rtl/>
        </w:rPr>
        <w:t>-</w:t>
      </w:r>
      <w:r>
        <w:rPr>
          <w:rFonts w:ascii="David" w:hAnsi="David" w:cs="David" w:hint="cs"/>
          <w:sz w:val="24"/>
          <w:szCs w:val="24"/>
          <w:rtl/>
        </w:rPr>
        <w:t xml:space="preserve"> </w:t>
      </w:r>
      <w:r w:rsidR="00846DA6">
        <w:rPr>
          <w:rFonts w:ascii="David" w:hAnsi="David" w:cs="David" w:hint="cs"/>
          <w:sz w:val="24"/>
          <w:szCs w:val="24"/>
          <w:rtl/>
        </w:rPr>
        <w:t>בדיון נוסף אפשר שהשופטים שנוכחו בערעור ישנו את דעתם ו/או הם נשארים בדעתם אבל הופכים למיעוט.</w:t>
      </w:r>
      <w:r w:rsidR="007D3486">
        <w:rPr>
          <w:rFonts w:ascii="David" w:hAnsi="David" w:cs="David" w:hint="cs"/>
          <w:sz w:val="24"/>
          <w:szCs w:val="24"/>
          <w:rtl/>
        </w:rPr>
        <w:t xml:space="preserve"> </w:t>
      </w:r>
    </w:p>
    <w:p w14:paraId="6D9C9989" w14:textId="2C62DB90" w:rsidR="004064F9" w:rsidRDefault="007D3486" w:rsidP="00501165">
      <w:pPr>
        <w:spacing w:after="0" w:line="360" w:lineRule="auto"/>
        <w:ind w:left="-766" w:right="-709"/>
        <w:jc w:val="both"/>
        <w:rPr>
          <w:rFonts w:ascii="David" w:hAnsi="David" w:cs="David"/>
          <w:sz w:val="24"/>
          <w:szCs w:val="24"/>
          <w:rtl/>
        </w:rPr>
      </w:pPr>
      <w:r w:rsidRPr="004828A3">
        <w:rPr>
          <w:rFonts w:ascii="David" w:hAnsi="David" w:cs="David" w:hint="cs"/>
          <w:sz w:val="24"/>
          <w:szCs w:val="24"/>
          <w:u w:val="single"/>
          <w:rtl/>
        </w:rPr>
        <w:t>שמגר</w:t>
      </w:r>
      <w:r w:rsidR="004828A3">
        <w:rPr>
          <w:rFonts w:ascii="David" w:hAnsi="David" w:cs="David" w:hint="cs"/>
          <w:sz w:val="24"/>
          <w:szCs w:val="24"/>
          <w:rtl/>
        </w:rPr>
        <w:t>-</w:t>
      </w:r>
      <w:r>
        <w:rPr>
          <w:rFonts w:ascii="David" w:hAnsi="David" w:cs="David" w:hint="cs"/>
          <w:sz w:val="24"/>
          <w:szCs w:val="24"/>
          <w:rtl/>
        </w:rPr>
        <w:t xml:space="preserve"> האקטיביסט הראשון</w:t>
      </w:r>
      <w:r w:rsidR="00C01F09">
        <w:rPr>
          <w:rFonts w:ascii="David" w:hAnsi="David" w:cs="David" w:hint="cs"/>
          <w:sz w:val="24"/>
          <w:szCs w:val="24"/>
          <w:rtl/>
        </w:rPr>
        <w:t xml:space="preserve">. </w:t>
      </w:r>
      <w:r>
        <w:rPr>
          <w:rFonts w:ascii="David" w:hAnsi="David" w:cs="David" w:hint="cs"/>
          <w:sz w:val="24"/>
          <w:szCs w:val="24"/>
          <w:rtl/>
        </w:rPr>
        <w:t>חופש הביטוי הוא תנאי חיוני להבטחת שמירתן ו</w:t>
      </w:r>
      <w:r w:rsidR="00C01F09">
        <w:rPr>
          <w:rFonts w:ascii="David" w:hAnsi="David" w:cs="David" w:hint="cs"/>
          <w:sz w:val="24"/>
          <w:szCs w:val="24"/>
          <w:rtl/>
        </w:rPr>
        <w:t>ל</w:t>
      </w:r>
      <w:r>
        <w:rPr>
          <w:rFonts w:ascii="David" w:hAnsi="David" w:cs="David" w:hint="cs"/>
          <w:sz w:val="24"/>
          <w:szCs w:val="24"/>
          <w:rtl/>
        </w:rPr>
        <w:t xml:space="preserve">קיומן של </w:t>
      </w:r>
      <w:r w:rsidR="00A716D2">
        <w:rPr>
          <w:rFonts w:ascii="David" w:hAnsi="David" w:cs="David" w:hint="cs"/>
          <w:sz w:val="24"/>
          <w:szCs w:val="24"/>
          <w:rtl/>
        </w:rPr>
        <w:t xml:space="preserve">עוד </w:t>
      </w:r>
      <w:r>
        <w:rPr>
          <w:rFonts w:ascii="David" w:hAnsi="David" w:cs="David" w:hint="cs"/>
          <w:sz w:val="24"/>
          <w:szCs w:val="24"/>
          <w:rtl/>
        </w:rPr>
        <w:t>זכויות יסוד</w:t>
      </w:r>
      <w:r w:rsidR="00A716D2">
        <w:rPr>
          <w:rFonts w:ascii="David" w:hAnsi="David" w:cs="David" w:hint="cs"/>
          <w:sz w:val="24"/>
          <w:szCs w:val="24"/>
          <w:rtl/>
        </w:rPr>
        <w:t>.</w:t>
      </w:r>
      <w:r>
        <w:rPr>
          <w:rFonts w:ascii="David" w:hAnsi="David" w:cs="David" w:hint="cs"/>
          <w:sz w:val="24"/>
          <w:szCs w:val="24"/>
          <w:rtl/>
        </w:rPr>
        <w:t xml:space="preserve"> </w:t>
      </w:r>
      <w:r w:rsidR="002A6D4C">
        <w:rPr>
          <w:rFonts w:ascii="David" w:hAnsi="David" w:cs="David" w:hint="cs"/>
          <w:sz w:val="24"/>
          <w:szCs w:val="24"/>
          <w:rtl/>
        </w:rPr>
        <w:t xml:space="preserve">הוא הבסיס לזכויות אחרות, בלעדיו הן יתערערו. </w:t>
      </w:r>
      <w:r>
        <w:rPr>
          <w:rFonts w:ascii="David" w:hAnsi="David" w:cs="David" w:hint="cs"/>
          <w:sz w:val="24"/>
          <w:szCs w:val="24"/>
          <w:rtl/>
        </w:rPr>
        <w:t>עם זאת, מעמד זה לא חל בכל עניין, אלא רק בעניינים ציבוריים</w:t>
      </w:r>
      <w:r w:rsidR="004B0A1F">
        <w:rPr>
          <w:rFonts w:ascii="David" w:hAnsi="David" w:cs="David" w:hint="cs"/>
          <w:sz w:val="24"/>
          <w:szCs w:val="24"/>
          <w:rtl/>
        </w:rPr>
        <w:t xml:space="preserve">. כלומר, </w:t>
      </w:r>
      <w:r w:rsidR="002A6D4C">
        <w:rPr>
          <w:rFonts w:ascii="David" w:hAnsi="David" w:cs="David" w:hint="cs"/>
          <w:sz w:val="24"/>
          <w:szCs w:val="24"/>
          <w:rtl/>
        </w:rPr>
        <w:t xml:space="preserve">זה </w:t>
      </w:r>
      <w:r>
        <w:rPr>
          <w:rFonts w:ascii="David" w:hAnsi="David" w:cs="David" w:hint="cs"/>
          <w:sz w:val="24"/>
          <w:szCs w:val="24"/>
          <w:rtl/>
        </w:rPr>
        <w:t>לא אומר שתמיד התביעה</w:t>
      </w:r>
      <w:r w:rsidR="002A6D4C" w:rsidRPr="002A6D4C">
        <w:rPr>
          <w:rFonts w:ascii="David" w:hAnsi="David" w:cs="David" w:hint="cs"/>
          <w:sz w:val="24"/>
          <w:szCs w:val="24"/>
          <w:rtl/>
        </w:rPr>
        <w:t xml:space="preserve"> </w:t>
      </w:r>
      <w:r w:rsidR="002A6D4C">
        <w:rPr>
          <w:rFonts w:ascii="David" w:hAnsi="David" w:cs="David" w:hint="cs"/>
          <w:sz w:val="24"/>
          <w:szCs w:val="24"/>
          <w:rtl/>
        </w:rPr>
        <w:t>תידחה</w:t>
      </w:r>
      <w:r>
        <w:rPr>
          <w:rFonts w:ascii="David" w:hAnsi="David" w:cs="David" w:hint="cs"/>
          <w:sz w:val="24"/>
          <w:szCs w:val="24"/>
          <w:rtl/>
        </w:rPr>
        <w:t xml:space="preserve">, אלא רק כאשר יש </w:t>
      </w:r>
      <w:r w:rsidR="002A6D4C">
        <w:rPr>
          <w:rFonts w:ascii="David" w:hAnsi="David" w:cs="David" w:hint="cs"/>
          <w:sz w:val="24"/>
          <w:szCs w:val="24"/>
          <w:rtl/>
        </w:rPr>
        <w:t>שק"ד לשופט</w:t>
      </w:r>
      <w:r w:rsidR="004B0A1F">
        <w:rPr>
          <w:rFonts w:ascii="David" w:hAnsi="David" w:cs="David" w:hint="cs"/>
          <w:sz w:val="24"/>
          <w:szCs w:val="24"/>
          <w:rtl/>
        </w:rPr>
        <w:t xml:space="preserve"> (שני התנאים שברק קבע באבנרי)</w:t>
      </w:r>
      <w:r>
        <w:rPr>
          <w:rFonts w:ascii="David" w:hAnsi="David" w:cs="David" w:hint="cs"/>
          <w:sz w:val="24"/>
          <w:szCs w:val="24"/>
          <w:rtl/>
        </w:rPr>
        <w:t xml:space="preserve">. </w:t>
      </w:r>
    </w:p>
    <w:p w14:paraId="4E4A0DD9" w14:textId="18F29AED" w:rsidR="007D3486" w:rsidRDefault="007D3486" w:rsidP="004B0A1F">
      <w:pPr>
        <w:spacing w:after="0" w:line="360" w:lineRule="auto"/>
        <w:ind w:left="-766" w:right="-709"/>
        <w:jc w:val="both"/>
        <w:rPr>
          <w:rFonts w:ascii="David" w:hAnsi="David" w:cs="David"/>
          <w:sz w:val="24"/>
          <w:szCs w:val="24"/>
          <w:rtl/>
        </w:rPr>
      </w:pPr>
      <w:r>
        <w:rPr>
          <w:rFonts w:ascii="David" w:hAnsi="David" w:cs="David" w:hint="cs"/>
          <w:sz w:val="24"/>
          <w:szCs w:val="24"/>
          <w:u w:val="single"/>
          <w:rtl/>
        </w:rPr>
        <w:t>נוסחת האיזון של שמגר</w:t>
      </w:r>
      <w:r w:rsidRPr="007D3486">
        <w:rPr>
          <w:rFonts w:ascii="David" w:hAnsi="David" w:cs="David" w:hint="cs"/>
          <w:sz w:val="24"/>
          <w:szCs w:val="24"/>
          <w:rtl/>
        </w:rPr>
        <w:t>-</w:t>
      </w:r>
      <w:r w:rsidR="00C01F09">
        <w:rPr>
          <w:rFonts w:ascii="David" w:hAnsi="David" w:cs="David" w:hint="cs"/>
          <w:sz w:val="24"/>
          <w:szCs w:val="24"/>
          <w:rtl/>
        </w:rPr>
        <w:t xml:space="preserve"> </w:t>
      </w:r>
      <w:r w:rsidR="004B0A1F" w:rsidRPr="002B764E">
        <w:rPr>
          <w:rFonts w:ascii="David" w:hAnsi="David" w:cs="David" w:hint="cs"/>
          <w:b/>
          <w:bCs/>
          <w:sz w:val="24"/>
          <w:szCs w:val="24"/>
          <w:rtl/>
        </w:rPr>
        <w:t>איזון</w:t>
      </w:r>
      <w:r w:rsidR="004B0A1F">
        <w:rPr>
          <w:rFonts w:ascii="David" w:hAnsi="David" w:cs="David" w:hint="cs"/>
          <w:sz w:val="24"/>
          <w:szCs w:val="24"/>
          <w:rtl/>
        </w:rPr>
        <w:t xml:space="preserve"> </w:t>
      </w:r>
      <w:r w:rsidR="004B0A1F" w:rsidRPr="004828A3">
        <w:rPr>
          <w:rFonts w:ascii="David" w:hAnsi="David" w:cs="David" w:hint="cs"/>
          <w:b/>
          <w:bCs/>
          <w:sz w:val="24"/>
          <w:szCs w:val="24"/>
          <w:rtl/>
        </w:rPr>
        <w:t>אנכי!</w:t>
      </w:r>
      <w:r w:rsidR="004B0A1F">
        <w:rPr>
          <w:rFonts w:ascii="David" w:hAnsi="David" w:cs="David" w:hint="cs"/>
          <w:b/>
          <w:bCs/>
          <w:sz w:val="24"/>
          <w:szCs w:val="24"/>
          <w:rtl/>
        </w:rPr>
        <w:t xml:space="preserve"> </w:t>
      </w:r>
      <w:r w:rsidR="00C01F09">
        <w:rPr>
          <w:rFonts w:ascii="David" w:hAnsi="David" w:cs="David" w:hint="cs"/>
          <w:sz w:val="24"/>
          <w:szCs w:val="24"/>
          <w:rtl/>
        </w:rPr>
        <w:t>יש מעמד "על" לחופש הביטוי</w:t>
      </w:r>
      <w:r w:rsidR="004B0A1F">
        <w:rPr>
          <w:rFonts w:ascii="David" w:hAnsi="David" w:cs="David" w:hint="cs"/>
          <w:sz w:val="24"/>
          <w:szCs w:val="24"/>
          <w:rtl/>
        </w:rPr>
        <w:t xml:space="preserve">, </w:t>
      </w:r>
      <w:r w:rsidR="00C01F09">
        <w:rPr>
          <w:rFonts w:ascii="David" w:hAnsi="David" w:cs="David" w:hint="cs"/>
          <w:sz w:val="24"/>
          <w:szCs w:val="24"/>
          <w:rtl/>
        </w:rPr>
        <w:t>ככל שמדובר באיש ציבור ובנושא ציבורי</w:t>
      </w:r>
      <w:r w:rsidR="004B0A1F">
        <w:rPr>
          <w:rFonts w:ascii="David" w:hAnsi="David" w:cs="David" w:hint="cs"/>
          <w:sz w:val="24"/>
          <w:szCs w:val="24"/>
          <w:rtl/>
        </w:rPr>
        <w:t xml:space="preserve"> יש נוקאאוט לטובתו, כשהוא ניצב מול </w:t>
      </w:r>
      <w:r>
        <w:rPr>
          <w:rFonts w:ascii="David" w:hAnsi="David" w:cs="David" w:hint="cs"/>
          <w:sz w:val="24"/>
          <w:szCs w:val="24"/>
          <w:rtl/>
        </w:rPr>
        <w:t>השם הטוב</w:t>
      </w:r>
      <w:r w:rsidR="004B0A1F">
        <w:rPr>
          <w:rFonts w:ascii="David" w:hAnsi="David" w:cs="David" w:hint="cs"/>
          <w:sz w:val="24"/>
          <w:szCs w:val="24"/>
          <w:rtl/>
        </w:rPr>
        <w:t>.</w:t>
      </w:r>
      <w:r>
        <w:rPr>
          <w:rFonts w:ascii="David" w:hAnsi="David" w:cs="David" w:hint="cs"/>
          <w:sz w:val="24"/>
          <w:szCs w:val="24"/>
          <w:rtl/>
        </w:rPr>
        <w:t xml:space="preserve"> </w:t>
      </w:r>
    </w:p>
    <w:p w14:paraId="409FBCE4" w14:textId="77777777" w:rsidR="004B0A1F" w:rsidRDefault="004828A3" w:rsidP="004B0A1F">
      <w:pPr>
        <w:spacing w:after="0" w:line="360" w:lineRule="auto"/>
        <w:ind w:left="-766" w:right="-709"/>
        <w:jc w:val="both"/>
        <w:rPr>
          <w:rFonts w:ascii="David" w:hAnsi="David" w:cs="David"/>
          <w:b/>
          <w:bCs/>
          <w:sz w:val="24"/>
          <w:szCs w:val="24"/>
          <w:rtl/>
        </w:rPr>
      </w:pPr>
      <w:r>
        <w:rPr>
          <w:rFonts w:ascii="David" w:hAnsi="David" w:cs="David" w:hint="cs"/>
          <w:sz w:val="24"/>
          <w:szCs w:val="24"/>
          <w:u w:val="single"/>
          <w:rtl/>
        </w:rPr>
        <w:t>לנדוי</w:t>
      </w:r>
      <w:r w:rsidR="002A6D4C">
        <w:rPr>
          <w:rFonts w:ascii="David" w:hAnsi="David" w:cs="David" w:hint="cs"/>
          <w:sz w:val="24"/>
          <w:szCs w:val="24"/>
          <w:u w:val="single"/>
          <w:rtl/>
        </w:rPr>
        <w:t xml:space="preserve"> (רוב)</w:t>
      </w:r>
      <w:r w:rsidR="002A6D4C">
        <w:rPr>
          <w:rFonts w:ascii="David" w:hAnsi="David" w:cs="David" w:hint="cs"/>
          <w:sz w:val="24"/>
          <w:szCs w:val="24"/>
          <w:rtl/>
        </w:rPr>
        <w:t>:</w:t>
      </w:r>
      <w:r>
        <w:rPr>
          <w:rFonts w:ascii="David" w:hAnsi="David" w:cs="David" w:hint="cs"/>
          <w:sz w:val="24"/>
          <w:szCs w:val="24"/>
          <w:rtl/>
        </w:rPr>
        <w:t xml:space="preserve"> הזכות לחופש הביטוי אינה זכות מוחלטת ובלתי מוגבלת אלא זכות יחסית שניתנת לצמצום ופיקוח. </w:t>
      </w:r>
    </w:p>
    <w:p w14:paraId="49ADB7B3" w14:textId="3C720A7D" w:rsidR="003D59F5" w:rsidRPr="003E5A8E" w:rsidRDefault="004B0A1F" w:rsidP="003E5A8E">
      <w:pPr>
        <w:spacing w:line="360" w:lineRule="auto"/>
        <w:ind w:left="-766" w:right="-709"/>
        <w:jc w:val="both"/>
        <w:rPr>
          <w:rFonts w:ascii="David" w:hAnsi="David" w:cs="David"/>
          <w:sz w:val="24"/>
          <w:szCs w:val="24"/>
          <w:rtl/>
        </w:rPr>
      </w:pPr>
      <w:r>
        <w:rPr>
          <w:rFonts w:ascii="David" w:hAnsi="David" w:cs="David" w:hint="cs"/>
          <w:sz w:val="24"/>
          <w:szCs w:val="24"/>
          <w:u w:val="single"/>
          <w:rtl/>
        </w:rPr>
        <w:t>נוסחת האיזון של לנדוי</w:t>
      </w:r>
      <w:r w:rsidRPr="004B0A1F">
        <w:rPr>
          <w:rFonts w:ascii="David" w:hAnsi="David" w:cs="David" w:hint="cs"/>
          <w:sz w:val="24"/>
          <w:szCs w:val="24"/>
          <w:rtl/>
        </w:rPr>
        <w:t>-</w:t>
      </w:r>
      <w:r>
        <w:rPr>
          <w:rFonts w:ascii="David" w:hAnsi="David" w:cs="David" w:hint="cs"/>
          <w:sz w:val="24"/>
          <w:szCs w:val="24"/>
          <w:rtl/>
        </w:rPr>
        <w:t xml:space="preserve"> </w:t>
      </w:r>
      <w:r w:rsidRPr="004B0A1F">
        <w:rPr>
          <w:rFonts w:ascii="David" w:hAnsi="David" w:cs="David" w:hint="cs"/>
          <w:b/>
          <w:bCs/>
          <w:sz w:val="24"/>
          <w:szCs w:val="24"/>
          <w:rtl/>
        </w:rPr>
        <w:t>איזון אופקי!</w:t>
      </w:r>
      <w:r>
        <w:rPr>
          <w:rFonts w:ascii="David" w:hAnsi="David" w:cs="David" w:hint="cs"/>
          <w:sz w:val="24"/>
          <w:szCs w:val="24"/>
          <w:rtl/>
        </w:rPr>
        <w:t xml:space="preserve"> </w:t>
      </w:r>
      <w:r w:rsidR="004828A3">
        <w:rPr>
          <w:rFonts w:ascii="David" w:hAnsi="David" w:cs="David" w:hint="cs"/>
          <w:sz w:val="24"/>
          <w:szCs w:val="24"/>
          <w:rtl/>
        </w:rPr>
        <w:t xml:space="preserve">חופש הביטוי ליד השם טוב. </w:t>
      </w:r>
      <w:r w:rsidR="004828A3" w:rsidRPr="004828A3">
        <w:rPr>
          <w:rFonts w:ascii="David" w:hAnsi="David" w:cs="David" w:hint="cs"/>
          <w:b/>
          <w:bCs/>
          <w:sz w:val="24"/>
          <w:szCs w:val="24"/>
          <w:rtl/>
        </w:rPr>
        <w:t>חצי אוביטר</w:t>
      </w:r>
      <w:r w:rsidR="004828A3">
        <w:rPr>
          <w:rFonts w:ascii="David" w:hAnsi="David" w:cs="David" w:hint="cs"/>
          <w:sz w:val="24"/>
          <w:szCs w:val="24"/>
          <w:rtl/>
        </w:rPr>
        <w:t>- אם היה צריך לבחור</w:t>
      </w:r>
      <w:r>
        <w:rPr>
          <w:rFonts w:ascii="David" w:hAnsi="David" w:cs="David" w:hint="cs"/>
          <w:sz w:val="24"/>
          <w:szCs w:val="24"/>
          <w:rtl/>
        </w:rPr>
        <w:t xml:space="preserve">, היה מעדיף </w:t>
      </w:r>
      <w:r w:rsidR="004828A3">
        <w:rPr>
          <w:rFonts w:ascii="David" w:hAnsi="David" w:cs="David" w:hint="cs"/>
          <w:sz w:val="24"/>
          <w:szCs w:val="24"/>
          <w:rtl/>
        </w:rPr>
        <w:t>את הזכות לשם טוב.</w:t>
      </w:r>
    </w:p>
    <w:p w14:paraId="014390C4" w14:textId="77777777" w:rsidR="00661ACC" w:rsidRDefault="002B764E" w:rsidP="004B0A1F">
      <w:pPr>
        <w:spacing w:after="0" w:line="360" w:lineRule="auto"/>
        <w:ind w:left="-766" w:right="-709"/>
        <w:jc w:val="both"/>
        <w:rPr>
          <w:rFonts w:ascii="David" w:hAnsi="David" w:cs="David"/>
          <w:sz w:val="24"/>
          <w:szCs w:val="24"/>
          <w:rtl/>
        </w:rPr>
      </w:pPr>
      <w:bookmarkStart w:id="39" w:name="_Hlk77334100"/>
      <w:r w:rsidRPr="00661ACC">
        <w:rPr>
          <w:rFonts w:ascii="David" w:hAnsi="David" w:cs="David" w:hint="cs"/>
          <w:sz w:val="24"/>
          <w:szCs w:val="24"/>
          <w:u w:val="single"/>
          <w:rtl/>
        </w:rPr>
        <w:t>מה מיוחד באנשי ציבור ובעניין ציבורי</w:t>
      </w:r>
      <w:r w:rsidR="00661ACC" w:rsidRPr="00661ACC">
        <w:rPr>
          <w:rFonts w:ascii="David" w:hAnsi="David" w:cs="David" w:hint="cs"/>
          <w:sz w:val="24"/>
          <w:szCs w:val="24"/>
          <w:u w:val="single"/>
          <w:rtl/>
        </w:rPr>
        <w:t xml:space="preserve"> </w:t>
      </w:r>
      <w:r w:rsidRPr="00661ACC">
        <w:rPr>
          <w:rFonts w:ascii="David" w:hAnsi="David" w:cs="David" w:hint="cs"/>
          <w:sz w:val="24"/>
          <w:szCs w:val="24"/>
          <w:u w:val="single"/>
          <w:rtl/>
        </w:rPr>
        <w:t>שחופש הביטוי גובר</w:t>
      </w:r>
      <w:r w:rsidR="00661ACC">
        <w:rPr>
          <w:rFonts w:ascii="David" w:hAnsi="David" w:cs="David" w:hint="cs"/>
          <w:sz w:val="24"/>
          <w:szCs w:val="24"/>
          <w:rtl/>
        </w:rPr>
        <w:t>?</w:t>
      </w:r>
      <w:r>
        <w:rPr>
          <w:rFonts w:ascii="David" w:hAnsi="David" w:cs="David" w:hint="cs"/>
          <w:sz w:val="24"/>
          <w:szCs w:val="24"/>
          <w:rtl/>
        </w:rPr>
        <w:t xml:space="preserve"> </w:t>
      </w:r>
    </w:p>
    <w:p w14:paraId="70919F4C" w14:textId="77777777" w:rsidR="00661ACC" w:rsidRDefault="002B764E" w:rsidP="00184A34">
      <w:pPr>
        <w:pStyle w:val="a7"/>
        <w:numPr>
          <w:ilvl w:val="0"/>
          <w:numId w:val="22"/>
        </w:numPr>
        <w:spacing w:after="0" w:line="360" w:lineRule="auto"/>
        <w:ind w:right="-709"/>
        <w:jc w:val="both"/>
        <w:rPr>
          <w:rFonts w:ascii="David" w:hAnsi="David" w:cs="David"/>
          <w:sz w:val="24"/>
          <w:szCs w:val="24"/>
        </w:rPr>
      </w:pPr>
      <w:r w:rsidRPr="00661ACC">
        <w:rPr>
          <w:rFonts w:ascii="David" w:hAnsi="David" w:cs="David" w:hint="cs"/>
          <w:sz w:val="24"/>
          <w:szCs w:val="24"/>
          <w:rtl/>
        </w:rPr>
        <w:t>אינטרס ציבורי (זכות הציבור לדעת)</w:t>
      </w:r>
      <w:r w:rsidR="00661ACC">
        <w:rPr>
          <w:rFonts w:ascii="David" w:hAnsi="David" w:cs="David" w:hint="cs"/>
          <w:sz w:val="24"/>
          <w:szCs w:val="24"/>
          <w:rtl/>
        </w:rPr>
        <w:t>- הציבור</w:t>
      </w:r>
      <w:r w:rsidRPr="00661ACC">
        <w:rPr>
          <w:rFonts w:ascii="David" w:hAnsi="David" w:cs="David" w:hint="cs"/>
          <w:sz w:val="24"/>
          <w:szCs w:val="24"/>
          <w:rtl/>
        </w:rPr>
        <w:t xml:space="preserve"> רוצה לדעת על הנבחרים והממונים </w:t>
      </w:r>
      <w:r w:rsidR="00661ACC">
        <w:rPr>
          <w:rFonts w:ascii="David" w:hAnsi="David" w:cs="David" w:hint="cs"/>
          <w:sz w:val="24"/>
          <w:szCs w:val="24"/>
          <w:rtl/>
        </w:rPr>
        <w:t xml:space="preserve">שלו, </w:t>
      </w:r>
      <w:r w:rsidRPr="00661ACC">
        <w:rPr>
          <w:rFonts w:ascii="David" w:hAnsi="David" w:cs="David" w:hint="cs"/>
          <w:sz w:val="24"/>
          <w:szCs w:val="24"/>
          <w:rtl/>
        </w:rPr>
        <w:t xml:space="preserve">יותר מאשר </w:t>
      </w:r>
      <w:r w:rsidR="00661ACC">
        <w:rPr>
          <w:rFonts w:ascii="David" w:hAnsi="David" w:cs="David" w:hint="cs"/>
          <w:sz w:val="24"/>
          <w:szCs w:val="24"/>
          <w:rtl/>
        </w:rPr>
        <w:t xml:space="preserve">על </w:t>
      </w:r>
      <w:r w:rsidRPr="00661ACC">
        <w:rPr>
          <w:rFonts w:ascii="David" w:hAnsi="David" w:cs="David" w:hint="cs"/>
          <w:sz w:val="24"/>
          <w:szCs w:val="24"/>
          <w:rtl/>
        </w:rPr>
        <w:t xml:space="preserve">אנשים פרטיים. </w:t>
      </w:r>
    </w:p>
    <w:p w14:paraId="141AE354" w14:textId="5FD103F4" w:rsidR="002B764E" w:rsidRPr="00661ACC" w:rsidRDefault="00C01F09" w:rsidP="00184A34">
      <w:pPr>
        <w:pStyle w:val="a7"/>
        <w:numPr>
          <w:ilvl w:val="0"/>
          <w:numId w:val="22"/>
        </w:numPr>
        <w:spacing w:line="360" w:lineRule="auto"/>
        <w:ind w:right="-709"/>
        <w:jc w:val="both"/>
        <w:rPr>
          <w:rFonts w:ascii="David" w:hAnsi="David" w:cs="David"/>
          <w:sz w:val="24"/>
          <w:szCs w:val="24"/>
          <w:rtl/>
        </w:rPr>
      </w:pPr>
      <w:r w:rsidRPr="00661ACC">
        <w:rPr>
          <w:rFonts w:ascii="David" w:hAnsi="David" w:cs="David" w:hint="cs"/>
          <w:sz w:val="24"/>
          <w:szCs w:val="24"/>
          <w:rtl/>
        </w:rPr>
        <w:t xml:space="preserve">אנשי ציבור לוקחים בחשבון שיכתבו עליהם. </w:t>
      </w:r>
    </w:p>
    <w:bookmarkEnd w:id="39"/>
    <w:p w14:paraId="57ABA05E" w14:textId="5FAA417E" w:rsidR="00233DA4" w:rsidRDefault="00233DA4" w:rsidP="003D59F5">
      <w:pPr>
        <w:spacing w:line="360" w:lineRule="auto"/>
        <w:ind w:left="-766" w:right="-709"/>
        <w:jc w:val="both"/>
        <w:rPr>
          <w:rFonts w:ascii="David" w:hAnsi="David" w:cs="David"/>
          <w:sz w:val="24"/>
          <w:szCs w:val="24"/>
          <w:rtl/>
        </w:rPr>
      </w:pPr>
      <w:r>
        <w:rPr>
          <w:rFonts w:ascii="David" w:hAnsi="David" w:cs="David" w:hint="cs"/>
          <w:sz w:val="24"/>
          <w:szCs w:val="24"/>
          <w:u w:val="single"/>
          <w:rtl/>
        </w:rPr>
        <w:t>רות גבינזון</w:t>
      </w:r>
      <w:r w:rsidRPr="00233DA4">
        <w:rPr>
          <w:rFonts w:ascii="David" w:hAnsi="David" w:cs="David" w:hint="cs"/>
          <w:sz w:val="24"/>
          <w:szCs w:val="24"/>
          <w:rtl/>
        </w:rPr>
        <w:t>-</w:t>
      </w:r>
      <w:r>
        <w:rPr>
          <w:rFonts w:ascii="David" w:hAnsi="David" w:cs="David" w:hint="cs"/>
          <w:sz w:val="24"/>
          <w:szCs w:val="24"/>
          <w:rtl/>
        </w:rPr>
        <w:t xml:space="preserve"> לא מסכימה לדעה של שמגר, לא הגיוני. לשון הרע עלולה לגרום לאיש ציבור נזק גדול יותר </w:t>
      </w:r>
      <w:r w:rsidR="00661ACC">
        <w:rPr>
          <w:rFonts w:ascii="David" w:hAnsi="David" w:cs="David" w:hint="cs"/>
          <w:sz w:val="24"/>
          <w:szCs w:val="24"/>
          <w:rtl/>
        </w:rPr>
        <w:t>מאשר יגרם ל</w:t>
      </w:r>
      <w:r>
        <w:rPr>
          <w:rFonts w:ascii="David" w:hAnsi="David" w:cs="David" w:hint="cs"/>
          <w:sz w:val="24"/>
          <w:szCs w:val="24"/>
          <w:rtl/>
        </w:rPr>
        <w:t>אדם פרטי (לאיש ציבור אין דבר פרט לשם הטוב שלו). אי אפשר לתת לחופש הביטוי בכורה.</w:t>
      </w:r>
    </w:p>
    <w:p w14:paraId="2A4B2B40" w14:textId="3F7F1A68" w:rsidR="00233DA4" w:rsidRPr="00661ACC" w:rsidRDefault="00233DA4" w:rsidP="004B0A1F">
      <w:pPr>
        <w:spacing w:after="0" w:line="360" w:lineRule="auto"/>
        <w:ind w:left="-766" w:right="-709"/>
        <w:jc w:val="both"/>
        <w:rPr>
          <w:rFonts w:ascii="David" w:hAnsi="David" w:cs="David"/>
          <w:color w:val="FF0000"/>
          <w:sz w:val="24"/>
          <w:szCs w:val="24"/>
          <w:rtl/>
        </w:rPr>
      </w:pPr>
      <w:r>
        <w:rPr>
          <w:rFonts w:ascii="David" w:hAnsi="David" w:cs="David" w:hint="cs"/>
          <w:sz w:val="24"/>
          <w:szCs w:val="24"/>
          <w:u w:val="single"/>
          <w:rtl/>
        </w:rPr>
        <w:t>אורי שנהר</w:t>
      </w:r>
      <w:r w:rsidRPr="00233DA4">
        <w:rPr>
          <w:rFonts w:ascii="David" w:hAnsi="David" w:cs="David" w:hint="cs"/>
          <w:sz w:val="24"/>
          <w:szCs w:val="24"/>
          <w:rtl/>
        </w:rPr>
        <w:t>-</w:t>
      </w:r>
      <w:r>
        <w:rPr>
          <w:rFonts w:ascii="David" w:hAnsi="David" w:cs="David" w:hint="cs"/>
          <w:sz w:val="24"/>
          <w:szCs w:val="24"/>
          <w:rtl/>
        </w:rPr>
        <w:t xml:space="preserve"> עו"ד ומרצה. כתב ספר בלשון הרע. נותן נימוק הרתעתי- ברגע שמרחיבים את הפגיעה בשם הטוב (כמו ש</w:t>
      </w:r>
      <w:r w:rsidR="00A74E98">
        <w:rPr>
          <w:rFonts w:ascii="David" w:hAnsi="David" w:cs="David" w:hint="cs"/>
          <w:sz w:val="24"/>
          <w:szCs w:val="24"/>
          <w:rtl/>
        </w:rPr>
        <w:t>מג</w:t>
      </w:r>
      <w:r>
        <w:rPr>
          <w:rFonts w:ascii="David" w:hAnsi="David" w:cs="David" w:hint="cs"/>
          <w:sz w:val="24"/>
          <w:szCs w:val="24"/>
          <w:rtl/>
        </w:rPr>
        <w:t>ר</w:t>
      </w:r>
      <w:r w:rsidR="00D63100">
        <w:rPr>
          <w:rFonts w:ascii="David" w:hAnsi="David" w:cs="David" w:hint="cs"/>
          <w:sz w:val="24"/>
          <w:szCs w:val="24"/>
          <w:rtl/>
        </w:rPr>
        <w:t>)</w:t>
      </w:r>
      <w:r>
        <w:rPr>
          <w:rFonts w:ascii="David" w:hAnsi="David" w:cs="David" w:hint="cs"/>
          <w:sz w:val="24"/>
          <w:szCs w:val="24"/>
          <w:rtl/>
        </w:rPr>
        <w:t>, כשמדובר באנשי ציבור והולכים לפי ברק, גורמים לזה שאנשים טובים לא ילכו לזירה הציבורית.</w:t>
      </w:r>
      <w:r w:rsidR="00661ACC">
        <w:rPr>
          <w:rFonts w:ascii="David" w:hAnsi="David" w:cs="David" w:hint="cs"/>
          <w:color w:val="FF0000"/>
          <w:sz w:val="24"/>
          <w:szCs w:val="24"/>
          <w:rtl/>
        </w:rPr>
        <w:t xml:space="preserve"> למעשה מתחשב באינטרסים נוספים (שיקול חיצוני "אינטרס אינסטרומנטלי"). </w:t>
      </w:r>
    </w:p>
    <w:p w14:paraId="6282E6CC" w14:textId="0317C59B" w:rsidR="00233DA4" w:rsidRPr="007D3486" w:rsidRDefault="00233DA4" w:rsidP="004B0A1F">
      <w:pPr>
        <w:spacing w:line="360" w:lineRule="auto"/>
        <w:ind w:left="-766" w:right="-709"/>
        <w:jc w:val="both"/>
        <w:rPr>
          <w:rFonts w:ascii="David" w:hAnsi="David" w:cs="David"/>
          <w:sz w:val="24"/>
          <w:szCs w:val="24"/>
          <w:rtl/>
        </w:rPr>
      </w:pPr>
      <w:r>
        <w:rPr>
          <w:rFonts w:ascii="David" w:hAnsi="David" w:cs="David" w:hint="cs"/>
          <w:sz w:val="24"/>
          <w:szCs w:val="24"/>
          <w:u w:val="single"/>
          <w:rtl/>
        </w:rPr>
        <w:t>שמואלי</w:t>
      </w:r>
      <w:r w:rsidRPr="00233DA4">
        <w:rPr>
          <w:rFonts w:ascii="David" w:hAnsi="David" w:cs="David" w:hint="cs"/>
          <w:sz w:val="24"/>
          <w:szCs w:val="24"/>
          <w:rtl/>
        </w:rPr>
        <w:t>-</w:t>
      </w:r>
      <w:r>
        <w:rPr>
          <w:rFonts w:ascii="David" w:hAnsi="David" w:cs="David" w:hint="cs"/>
          <w:sz w:val="24"/>
          <w:szCs w:val="24"/>
          <w:rtl/>
        </w:rPr>
        <w:t xml:space="preserve"> </w:t>
      </w:r>
      <w:r w:rsidR="00661ACC">
        <w:rPr>
          <w:rFonts w:ascii="David" w:hAnsi="David" w:cs="David" w:hint="cs"/>
          <w:sz w:val="24"/>
          <w:szCs w:val="24"/>
          <w:rtl/>
        </w:rPr>
        <w:t xml:space="preserve">מסכים עם הגישה של שנהר. מצר על כך שבפסיקה לא הביאו את דבריו בחשבון. </w:t>
      </w:r>
    </w:p>
    <w:p w14:paraId="4F0F5FB4" w14:textId="66CC885D" w:rsidR="001463BC" w:rsidRDefault="001463BC" w:rsidP="00674A42">
      <w:pPr>
        <w:spacing w:after="0" w:line="360" w:lineRule="auto"/>
        <w:ind w:left="-908" w:right="-709"/>
        <w:jc w:val="both"/>
        <w:rPr>
          <w:rFonts w:ascii="David" w:hAnsi="David" w:cs="David"/>
          <w:sz w:val="24"/>
          <w:szCs w:val="24"/>
          <w:rtl/>
        </w:rPr>
      </w:pPr>
      <w:r w:rsidRPr="00AF400C">
        <w:rPr>
          <w:rFonts w:ascii="David" w:hAnsi="David" w:cs="David" w:hint="cs"/>
          <w:sz w:val="24"/>
          <w:szCs w:val="24"/>
          <w:rtl/>
        </w:rPr>
        <w:t>עד שמגיעים לאבנרי בסוף שנות ה-80</w:t>
      </w:r>
      <w:r>
        <w:rPr>
          <w:rFonts w:ascii="David" w:hAnsi="David" w:cs="David" w:hint="cs"/>
          <w:sz w:val="24"/>
          <w:szCs w:val="24"/>
          <w:rtl/>
        </w:rPr>
        <w:t xml:space="preserve"> היה בלאגן- פס</w:t>
      </w:r>
      <w:r w:rsidR="00674A42">
        <w:rPr>
          <w:rFonts w:ascii="David" w:hAnsi="David" w:cs="David" w:hint="cs"/>
          <w:sz w:val="24"/>
          <w:szCs w:val="24"/>
          <w:rtl/>
        </w:rPr>
        <w:t>ה</w:t>
      </w:r>
      <w:r>
        <w:rPr>
          <w:rFonts w:ascii="David" w:hAnsi="David" w:cs="David" w:hint="cs"/>
          <w:sz w:val="24"/>
          <w:szCs w:val="24"/>
          <w:rtl/>
        </w:rPr>
        <w:t xml:space="preserve">"ד </w:t>
      </w:r>
      <w:r w:rsidR="00674A42">
        <w:rPr>
          <w:rFonts w:ascii="David" w:hAnsi="David" w:cs="David" w:hint="cs"/>
          <w:sz w:val="24"/>
          <w:szCs w:val="24"/>
          <w:rtl/>
        </w:rPr>
        <w:t>ה</w:t>
      </w:r>
      <w:r>
        <w:rPr>
          <w:rFonts w:ascii="David" w:hAnsi="David" w:cs="David" w:hint="cs"/>
          <w:sz w:val="24"/>
          <w:szCs w:val="24"/>
          <w:rtl/>
        </w:rPr>
        <w:t xml:space="preserve">מרכזי </w:t>
      </w:r>
      <w:r w:rsidR="00674A42">
        <w:rPr>
          <w:rFonts w:ascii="David" w:hAnsi="David" w:cs="David" w:hint="cs"/>
          <w:sz w:val="24"/>
          <w:szCs w:val="24"/>
          <w:rtl/>
        </w:rPr>
        <w:t>הוא</w:t>
      </w:r>
      <w:r>
        <w:rPr>
          <w:rFonts w:ascii="David" w:hAnsi="David" w:cs="David" w:hint="cs"/>
          <w:sz w:val="24"/>
          <w:szCs w:val="24"/>
          <w:rtl/>
        </w:rPr>
        <w:t xml:space="preserve"> חברת </w:t>
      </w:r>
      <w:r w:rsidR="00674A42">
        <w:rPr>
          <w:rFonts w:ascii="David" w:hAnsi="David" w:cs="David" w:hint="cs"/>
          <w:sz w:val="24"/>
          <w:szCs w:val="24"/>
          <w:rtl/>
        </w:rPr>
        <w:t>ה</w:t>
      </w:r>
      <w:r>
        <w:rPr>
          <w:rFonts w:ascii="David" w:hAnsi="David" w:cs="David" w:hint="cs"/>
          <w:sz w:val="24"/>
          <w:szCs w:val="24"/>
          <w:rtl/>
        </w:rPr>
        <w:t>חשמל</w:t>
      </w:r>
      <w:r w:rsidR="00674A42">
        <w:rPr>
          <w:rFonts w:ascii="David" w:hAnsi="David" w:cs="David" w:hint="cs"/>
          <w:sz w:val="24"/>
          <w:szCs w:val="24"/>
          <w:rtl/>
        </w:rPr>
        <w:t xml:space="preserve"> </w:t>
      </w:r>
      <w:r w:rsidRPr="00674A42">
        <w:rPr>
          <w:rFonts w:ascii="David" w:hAnsi="David" w:cs="David" w:hint="cs"/>
          <w:sz w:val="24"/>
          <w:szCs w:val="24"/>
          <w:rtl/>
        </w:rPr>
        <w:t>דעת רוב של לנדוי</w:t>
      </w:r>
      <w:r w:rsidR="00674A42">
        <w:rPr>
          <w:rFonts w:ascii="David" w:hAnsi="David" w:cs="David" w:hint="cs"/>
          <w:sz w:val="24"/>
          <w:szCs w:val="24"/>
          <w:rtl/>
        </w:rPr>
        <w:t xml:space="preserve"> (</w:t>
      </w:r>
      <w:r>
        <w:rPr>
          <w:rFonts w:ascii="David" w:hAnsi="David" w:cs="David" w:hint="cs"/>
          <w:sz w:val="24"/>
          <w:szCs w:val="24"/>
          <w:rtl/>
        </w:rPr>
        <w:t xml:space="preserve">איזון אופקי, ואם </w:t>
      </w:r>
      <w:r w:rsidR="00674A42">
        <w:rPr>
          <w:rFonts w:ascii="David" w:hAnsi="David" w:cs="David" w:hint="cs"/>
          <w:sz w:val="24"/>
          <w:szCs w:val="24"/>
          <w:rtl/>
        </w:rPr>
        <w:t>צריך לבחור אז עדיפות</w:t>
      </w:r>
      <w:r>
        <w:rPr>
          <w:rFonts w:ascii="David" w:hAnsi="David" w:cs="David" w:hint="cs"/>
          <w:sz w:val="24"/>
          <w:szCs w:val="24"/>
          <w:rtl/>
        </w:rPr>
        <w:t xml:space="preserve"> </w:t>
      </w:r>
      <w:r w:rsidR="00674A42">
        <w:rPr>
          <w:rFonts w:ascii="David" w:hAnsi="David" w:cs="David" w:hint="cs"/>
          <w:sz w:val="24"/>
          <w:szCs w:val="24"/>
          <w:rtl/>
        </w:rPr>
        <w:t>ל</w:t>
      </w:r>
      <w:r>
        <w:rPr>
          <w:rFonts w:ascii="David" w:hAnsi="David" w:cs="David" w:hint="cs"/>
          <w:sz w:val="24"/>
          <w:szCs w:val="24"/>
          <w:rtl/>
        </w:rPr>
        <w:t>שם הטוב</w:t>
      </w:r>
      <w:r w:rsidR="00674A42">
        <w:rPr>
          <w:rFonts w:ascii="David" w:hAnsi="David" w:cs="David" w:hint="cs"/>
          <w:sz w:val="24"/>
          <w:szCs w:val="24"/>
          <w:rtl/>
        </w:rPr>
        <w:t>)</w:t>
      </w:r>
      <w:r>
        <w:rPr>
          <w:rFonts w:ascii="David" w:hAnsi="David" w:cs="David" w:hint="cs"/>
          <w:sz w:val="24"/>
          <w:szCs w:val="24"/>
          <w:rtl/>
        </w:rPr>
        <w:t>.</w:t>
      </w:r>
    </w:p>
    <w:p w14:paraId="19956810" w14:textId="1C2BF727" w:rsidR="00674A42" w:rsidRDefault="001463BC" w:rsidP="00674A42">
      <w:pPr>
        <w:spacing w:line="360" w:lineRule="auto"/>
        <w:ind w:left="-908" w:right="-709"/>
        <w:jc w:val="both"/>
        <w:rPr>
          <w:rFonts w:ascii="David" w:hAnsi="David" w:cs="David"/>
          <w:sz w:val="24"/>
          <w:szCs w:val="24"/>
          <w:rtl/>
        </w:rPr>
      </w:pPr>
      <w:r w:rsidRPr="00674A42">
        <w:rPr>
          <w:rFonts w:ascii="David" w:hAnsi="David" w:cs="David" w:hint="cs"/>
          <w:sz w:val="24"/>
          <w:szCs w:val="24"/>
          <w:rtl/>
        </w:rPr>
        <w:t>גישות אחרות הלכו לפי גישת המיעוט-</w:t>
      </w:r>
      <w:r>
        <w:rPr>
          <w:rFonts w:ascii="David" w:hAnsi="David" w:cs="David" w:hint="cs"/>
          <w:sz w:val="24"/>
          <w:szCs w:val="24"/>
          <w:rtl/>
        </w:rPr>
        <w:t xml:space="preserve"> מבלי להגיד שזו המיעוט</w:t>
      </w:r>
      <w:r w:rsidR="00674A42">
        <w:rPr>
          <w:rFonts w:ascii="David" w:hAnsi="David" w:cs="David" w:hint="cs"/>
          <w:sz w:val="24"/>
          <w:szCs w:val="24"/>
          <w:rtl/>
        </w:rPr>
        <w:t>:</w:t>
      </w:r>
      <w:r>
        <w:rPr>
          <w:rFonts w:ascii="David" w:hAnsi="David" w:cs="David" w:hint="cs"/>
          <w:sz w:val="24"/>
          <w:szCs w:val="24"/>
          <w:rtl/>
        </w:rPr>
        <w:t xml:space="preserve"> </w:t>
      </w:r>
      <w:r w:rsidR="00674A42" w:rsidRPr="003D59F5">
        <w:rPr>
          <w:rFonts w:ascii="David" w:hAnsi="David" w:cs="David" w:hint="cs"/>
          <w:sz w:val="24"/>
          <w:szCs w:val="24"/>
          <w:highlight w:val="cyan"/>
          <w:u w:val="single"/>
          <w:rtl/>
        </w:rPr>
        <w:t>בור</w:t>
      </w:r>
      <w:r w:rsidR="0059397C">
        <w:rPr>
          <w:rFonts w:ascii="David" w:hAnsi="David" w:cs="David" w:hint="cs"/>
          <w:sz w:val="24"/>
          <w:szCs w:val="24"/>
          <w:highlight w:val="cyan"/>
          <w:u w:val="single"/>
          <w:rtl/>
        </w:rPr>
        <w:t>כ</w:t>
      </w:r>
      <w:r w:rsidR="00674A42" w:rsidRPr="003D59F5">
        <w:rPr>
          <w:rFonts w:ascii="David" w:hAnsi="David" w:cs="David" w:hint="cs"/>
          <w:sz w:val="24"/>
          <w:szCs w:val="24"/>
          <w:highlight w:val="cyan"/>
          <w:u w:val="single"/>
          <w:rtl/>
        </w:rPr>
        <w:t>וב נ' יפת</w:t>
      </w:r>
      <w:r w:rsidR="00674A42">
        <w:rPr>
          <w:rFonts w:ascii="David" w:hAnsi="David" w:cs="David" w:hint="cs"/>
          <w:sz w:val="24"/>
          <w:szCs w:val="24"/>
          <w:rtl/>
        </w:rPr>
        <w:t xml:space="preserve">- גולדברג מאמץ את גישת המיעוט של שמגר- כביכול ההלכה התהפכה. עושה זאת מבלי לציין שזו דעת המיעוט. </w:t>
      </w:r>
    </w:p>
    <w:p w14:paraId="64965BD3" w14:textId="68F1A163" w:rsidR="001463BC" w:rsidRDefault="00674A42" w:rsidP="00674A42">
      <w:pPr>
        <w:spacing w:line="360" w:lineRule="auto"/>
        <w:ind w:left="-908" w:right="-709"/>
        <w:jc w:val="both"/>
        <w:rPr>
          <w:rFonts w:ascii="David" w:hAnsi="David" w:cs="David"/>
          <w:sz w:val="24"/>
          <w:szCs w:val="24"/>
          <w:rtl/>
        </w:rPr>
      </w:pPr>
      <w:r w:rsidRPr="003C2017">
        <w:rPr>
          <w:rFonts w:ascii="David" w:hAnsi="David" w:cs="David" w:hint="cs"/>
          <w:b/>
          <w:bCs/>
          <w:sz w:val="24"/>
          <w:szCs w:val="24"/>
          <w:rtl/>
        </w:rPr>
        <w:lastRenderedPageBreak/>
        <w:t>גרם לכאוס בערכות הנמוכות-</w:t>
      </w:r>
      <w:r>
        <w:rPr>
          <w:rFonts w:ascii="David" w:hAnsi="David" w:cs="David" w:hint="cs"/>
          <w:sz w:val="24"/>
          <w:szCs w:val="24"/>
          <w:rtl/>
        </w:rPr>
        <w:t xml:space="preserve"> הולכים לפי הנוחות... </w:t>
      </w:r>
    </w:p>
    <w:p w14:paraId="0A079C79" w14:textId="3503608B" w:rsidR="00AA24DC" w:rsidRPr="00674A42" w:rsidRDefault="00AF400C" w:rsidP="00674A42">
      <w:pPr>
        <w:spacing w:line="360" w:lineRule="auto"/>
        <w:ind w:left="-908" w:right="-709"/>
        <w:jc w:val="both"/>
        <w:rPr>
          <w:rFonts w:ascii="David" w:hAnsi="David" w:cs="David"/>
          <w:sz w:val="24"/>
          <w:szCs w:val="24"/>
          <w:rtl/>
        </w:rPr>
      </w:pPr>
      <w:r w:rsidRPr="0084479A">
        <w:rPr>
          <w:rFonts w:ascii="David" w:hAnsi="David" w:cs="David" w:hint="cs"/>
          <w:b/>
          <w:bCs/>
          <w:sz w:val="24"/>
          <w:szCs w:val="24"/>
          <w:highlight w:val="cyan"/>
          <w:rtl/>
        </w:rPr>
        <w:t>אבנרי הופך את הלכת חברת חשמל.</w:t>
      </w:r>
      <w:r w:rsidRPr="0084479A">
        <w:rPr>
          <w:rFonts w:ascii="David" w:hAnsi="David" w:cs="David" w:hint="cs"/>
          <w:b/>
          <w:bCs/>
          <w:sz w:val="24"/>
          <w:szCs w:val="24"/>
          <w:rtl/>
        </w:rPr>
        <w:t xml:space="preserve"> </w:t>
      </w:r>
      <w:r w:rsidR="00674A42">
        <w:rPr>
          <w:rFonts w:ascii="David" w:hAnsi="David" w:cs="David" w:hint="cs"/>
          <w:sz w:val="24"/>
          <w:szCs w:val="24"/>
          <w:rtl/>
        </w:rPr>
        <w:t>ברק פוסל את האוביטר של לנדוי, פוסל את דעת המיעוט של שמגר אבל לא פוסל את הרוב של לנדוי (תיחום אופקי), אבל גם לא מקבל אותו. אומר- צריך לתת משקל מיוחד לחופש הביטוי בתוך האיזון האופקי. הם לא שווים לגמרי בעניינים ציבוריים של אנשי ציבור. הניצחון הוא בנקודות ולא בנוקאאוט, כלומר עדיפות לחופש הביטוי אבל לא בצורה גורפת.</w:t>
      </w:r>
    </w:p>
    <w:p w14:paraId="77DE3DF6" w14:textId="6F12E53E" w:rsidR="0084479A" w:rsidRDefault="0084479A" w:rsidP="0084479A">
      <w:pPr>
        <w:spacing w:line="360" w:lineRule="auto"/>
        <w:ind w:left="-908" w:right="-709"/>
        <w:jc w:val="both"/>
        <w:rPr>
          <w:rFonts w:ascii="David" w:hAnsi="David" w:cs="David"/>
          <w:sz w:val="24"/>
          <w:szCs w:val="24"/>
          <w:u w:val="single"/>
          <w:rtl/>
        </w:rPr>
      </w:pPr>
      <w:r>
        <w:rPr>
          <w:rFonts w:ascii="David" w:hAnsi="David" w:cs="David" w:hint="cs"/>
          <w:sz w:val="24"/>
          <w:szCs w:val="24"/>
          <w:u w:val="single"/>
          <w:rtl/>
        </w:rPr>
        <w:t>אריאל בנדור</w:t>
      </w:r>
      <w:r w:rsidRPr="003E5A8E">
        <w:rPr>
          <w:rFonts w:ascii="David" w:hAnsi="David" w:cs="David" w:hint="cs"/>
          <w:sz w:val="24"/>
          <w:szCs w:val="24"/>
          <w:rtl/>
        </w:rPr>
        <w:t>- מותח ביקורת</w:t>
      </w:r>
      <w:r w:rsidR="007D47DB">
        <w:rPr>
          <w:rFonts w:ascii="David" w:hAnsi="David" w:cs="David" w:hint="cs"/>
          <w:sz w:val="24"/>
          <w:szCs w:val="24"/>
          <w:rtl/>
        </w:rPr>
        <w:t>:</w:t>
      </w:r>
      <w:r w:rsidRPr="003E5A8E">
        <w:rPr>
          <w:rFonts w:ascii="David" w:hAnsi="David" w:cs="David" w:hint="cs"/>
          <w:sz w:val="24"/>
          <w:szCs w:val="24"/>
          <w:rtl/>
        </w:rPr>
        <w:t xml:space="preserve"> הפיכ</w:t>
      </w:r>
      <w:r>
        <w:rPr>
          <w:rFonts w:ascii="David" w:hAnsi="David" w:cs="David" w:hint="cs"/>
          <w:sz w:val="24"/>
          <w:szCs w:val="24"/>
          <w:rtl/>
        </w:rPr>
        <w:t>ת</w:t>
      </w:r>
      <w:r w:rsidRPr="003E5A8E">
        <w:rPr>
          <w:rFonts w:ascii="David" w:hAnsi="David" w:cs="David" w:hint="cs"/>
          <w:sz w:val="24"/>
          <w:szCs w:val="24"/>
          <w:rtl/>
        </w:rPr>
        <w:t xml:space="preserve"> ההלכה לא נעשתה בצורה ברורה ומפורשת. גורם לבלבול וחוסר וודאות.</w:t>
      </w:r>
      <w:r>
        <w:rPr>
          <w:rFonts w:ascii="David" w:hAnsi="David" w:cs="David" w:hint="cs"/>
          <w:sz w:val="24"/>
          <w:szCs w:val="24"/>
          <w:u w:val="single"/>
          <w:rtl/>
        </w:rPr>
        <w:t xml:space="preserve"> </w:t>
      </w:r>
    </w:p>
    <w:p w14:paraId="23FBF424" w14:textId="345AA4C6" w:rsidR="0084479A" w:rsidRDefault="0084479A" w:rsidP="002C4C7F">
      <w:pPr>
        <w:spacing w:line="360" w:lineRule="auto"/>
        <w:ind w:left="-908" w:right="-709"/>
        <w:jc w:val="both"/>
        <w:rPr>
          <w:rFonts w:ascii="David" w:hAnsi="David" w:cs="David"/>
          <w:sz w:val="24"/>
          <w:szCs w:val="24"/>
          <w:rtl/>
        </w:rPr>
      </w:pPr>
      <w:bookmarkStart w:id="40" w:name="_Hlk77338118"/>
      <w:r>
        <w:rPr>
          <w:rFonts w:ascii="David" w:hAnsi="David" w:cs="David" w:hint="cs"/>
          <w:sz w:val="24"/>
          <w:szCs w:val="24"/>
          <w:u w:val="single"/>
          <w:rtl/>
        </w:rPr>
        <w:t>שמואלי</w:t>
      </w:r>
      <w:r w:rsidRPr="003D3A7D">
        <w:rPr>
          <w:rFonts w:ascii="David" w:hAnsi="David" w:cs="David" w:hint="cs"/>
          <w:sz w:val="24"/>
          <w:szCs w:val="24"/>
          <w:rtl/>
        </w:rPr>
        <w:t xml:space="preserve">- </w:t>
      </w:r>
      <w:r w:rsidR="002C4C7F">
        <w:rPr>
          <w:rFonts w:ascii="David" w:hAnsi="David" w:cs="David" w:hint="cs"/>
          <w:sz w:val="24"/>
          <w:szCs w:val="24"/>
          <w:rtl/>
        </w:rPr>
        <w:t>כשקוראים את הרטוריקה של ברק</w:t>
      </w:r>
      <w:r w:rsidRPr="003D3A7D">
        <w:rPr>
          <w:rFonts w:ascii="David" w:hAnsi="David" w:cs="David" w:hint="cs"/>
          <w:sz w:val="24"/>
          <w:szCs w:val="24"/>
          <w:rtl/>
        </w:rPr>
        <w:t xml:space="preserve"> הוא לא באמת הופך את ההלכה</w:t>
      </w:r>
      <w:r>
        <w:rPr>
          <w:rFonts w:ascii="David" w:hAnsi="David" w:cs="David" w:hint="cs"/>
          <w:sz w:val="24"/>
          <w:szCs w:val="24"/>
          <w:rtl/>
        </w:rPr>
        <w:t>.</w:t>
      </w:r>
      <w:r w:rsidR="002C4C7F">
        <w:rPr>
          <w:rFonts w:ascii="David" w:hAnsi="David" w:cs="David" w:hint="cs"/>
          <w:sz w:val="24"/>
          <w:szCs w:val="24"/>
          <w:rtl/>
        </w:rPr>
        <w:t xml:space="preserve"> </w:t>
      </w:r>
      <w:r w:rsidR="002C4C7F" w:rsidRPr="00582420">
        <w:rPr>
          <w:rFonts w:ascii="David" w:hAnsi="David" w:cs="David"/>
          <w:sz w:val="24"/>
          <w:szCs w:val="24"/>
          <w:rtl/>
        </w:rPr>
        <w:t xml:space="preserve">רואים במפורש </w:t>
      </w:r>
      <w:r w:rsidR="002C4C7F">
        <w:rPr>
          <w:rFonts w:ascii="David" w:hAnsi="David" w:cs="David" w:hint="cs"/>
          <w:sz w:val="24"/>
          <w:szCs w:val="24"/>
          <w:rtl/>
        </w:rPr>
        <w:t>שהוא מנסה</w:t>
      </w:r>
      <w:r w:rsidR="002C4C7F" w:rsidRPr="00582420">
        <w:rPr>
          <w:rFonts w:ascii="David" w:hAnsi="David" w:cs="David"/>
          <w:sz w:val="24"/>
          <w:szCs w:val="24"/>
          <w:rtl/>
        </w:rPr>
        <w:t xml:space="preserve"> לשים "רגל פה רגל שם". הוא לא מקבל את הגישה של שמגר</w:t>
      </w:r>
      <w:r w:rsidR="002C4C7F">
        <w:rPr>
          <w:rFonts w:ascii="David" w:hAnsi="David" w:cs="David" w:hint="cs"/>
          <w:sz w:val="24"/>
          <w:szCs w:val="24"/>
          <w:rtl/>
        </w:rPr>
        <w:t>-</w:t>
      </w:r>
      <w:r w:rsidR="002C4C7F" w:rsidRPr="00582420">
        <w:rPr>
          <w:rFonts w:ascii="David" w:hAnsi="David" w:cs="David"/>
          <w:sz w:val="24"/>
          <w:szCs w:val="24"/>
          <w:rtl/>
        </w:rPr>
        <w:t xml:space="preserve"> קיצוני מדי לשים את חופש הביטוי בנוקאאוט בהקשר של אנשי ציבור בעניינים ציבוריים</w:t>
      </w:r>
      <w:r w:rsidR="002C4C7F">
        <w:rPr>
          <w:rFonts w:ascii="David" w:hAnsi="David" w:cs="David" w:hint="cs"/>
          <w:sz w:val="24"/>
          <w:szCs w:val="24"/>
          <w:rtl/>
        </w:rPr>
        <w:t xml:space="preserve">. </w:t>
      </w:r>
      <w:r w:rsidR="002C4C7F" w:rsidRPr="00582420">
        <w:rPr>
          <w:rFonts w:ascii="David" w:hAnsi="David" w:cs="David"/>
          <w:sz w:val="24"/>
          <w:szCs w:val="24"/>
          <w:rtl/>
        </w:rPr>
        <w:t>ולא את הגישה של לנדוי</w:t>
      </w:r>
      <w:r w:rsidR="002C4C7F">
        <w:rPr>
          <w:rFonts w:ascii="David" w:hAnsi="David" w:cs="David" w:hint="cs"/>
          <w:sz w:val="24"/>
          <w:szCs w:val="24"/>
          <w:rtl/>
        </w:rPr>
        <w:t xml:space="preserve">- לא ראוי שהשם הטוב יהיה שווה ערך בדיוק לחופש הביטוי ככל שמדובר בעניינים ציבוריים. </w:t>
      </w:r>
      <w:r w:rsidR="002C4C7F" w:rsidRPr="00582420">
        <w:rPr>
          <w:rFonts w:ascii="David" w:hAnsi="David" w:cs="David"/>
          <w:sz w:val="24"/>
          <w:szCs w:val="24"/>
          <w:rtl/>
        </w:rPr>
        <w:t xml:space="preserve">הוא עושה משהו באמצע. </w:t>
      </w:r>
      <w:r w:rsidR="002C4C7F">
        <w:rPr>
          <w:rFonts w:ascii="David" w:hAnsi="David" w:cs="David" w:hint="cs"/>
          <w:sz w:val="24"/>
          <w:szCs w:val="24"/>
          <w:rtl/>
        </w:rPr>
        <w:t xml:space="preserve">אולם </w:t>
      </w:r>
      <w:r w:rsidR="002C4C7F" w:rsidRPr="003D3A7D">
        <w:rPr>
          <w:rFonts w:ascii="David" w:hAnsi="David" w:cs="David" w:hint="cs"/>
          <w:sz w:val="24"/>
          <w:szCs w:val="24"/>
          <w:rtl/>
        </w:rPr>
        <w:t>כשמסתכלים על אבנרי</w:t>
      </w:r>
      <w:r w:rsidR="002C4C7F">
        <w:rPr>
          <w:rFonts w:ascii="David" w:hAnsi="David" w:cs="David" w:hint="cs"/>
          <w:sz w:val="24"/>
          <w:szCs w:val="24"/>
          <w:rtl/>
        </w:rPr>
        <w:t xml:space="preserve"> בתוצאה של הפסיקה,</w:t>
      </w:r>
      <w:r>
        <w:rPr>
          <w:rFonts w:ascii="David" w:hAnsi="David" w:cs="David" w:hint="cs"/>
          <w:sz w:val="24"/>
          <w:szCs w:val="24"/>
          <w:rtl/>
        </w:rPr>
        <w:t xml:space="preserve"> בנדור צודק</w:t>
      </w:r>
      <w:r w:rsidR="002C4C7F">
        <w:rPr>
          <w:rFonts w:ascii="David" w:hAnsi="David" w:cs="David" w:hint="cs"/>
          <w:sz w:val="24"/>
          <w:szCs w:val="24"/>
          <w:rtl/>
        </w:rPr>
        <w:t>.</w:t>
      </w:r>
    </w:p>
    <w:bookmarkEnd w:id="40"/>
    <w:p w14:paraId="12E37995" w14:textId="77777777" w:rsidR="00AA24DC" w:rsidRDefault="00AA24DC" w:rsidP="00674A42">
      <w:pPr>
        <w:spacing w:after="0" w:line="360" w:lineRule="auto"/>
        <w:ind w:left="-908" w:right="-709"/>
        <w:jc w:val="both"/>
        <w:rPr>
          <w:rFonts w:ascii="David" w:hAnsi="David" w:cs="David"/>
          <w:sz w:val="24"/>
          <w:szCs w:val="24"/>
          <w:rtl/>
        </w:rPr>
      </w:pPr>
      <w:r w:rsidRPr="003C7A60">
        <w:rPr>
          <w:rFonts w:ascii="David" w:hAnsi="David" w:cs="David" w:hint="cs"/>
          <w:sz w:val="24"/>
          <w:szCs w:val="24"/>
          <w:highlight w:val="cyan"/>
          <w:u w:val="single"/>
          <w:rtl/>
        </w:rPr>
        <w:t>קראוס</w:t>
      </w:r>
      <w:r w:rsidRPr="007D3486">
        <w:rPr>
          <w:rFonts w:ascii="David" w:hAnsi="David" w:cs="David" w:hint="cs"/>
          <w:sz w:val="24"/>
          <w:szCs w:val="24"/>
          <w:rtl/>
        </w:rPr>
        <w:t>-</w:t>
      </w:r>
      <w:r>
        <w:rPr>
          <w:rFonts w:ascii="David" w:hAnsi="David" w:cs="David" w:hint="cs"/>
          <w:sz w:val="24"/>
          <w:szCs w:val="24"/>
          <w:rtl/>
        </w:rPr>
        <w:t xml:space="preserve"> שנות ה-90. </w:t>
      </w:r>
      <w:r w:rsidRPr="007D3486">
        <w:rPr>
          <w:rFonts w:ascii="David" w:hAnsi="David" w:cs="David" w:hint="cs"/>
          <w:sz w:val="24"/>
          <w:szCs w:val="24"/>
          <w:rtl/>
        </w:rPr>
        <w:t xml:space="preserve">ידיעות אחרונות פרסמו על </w:t>
      </w:r>
      <w:r>
        <w:rPr>
          <w:rFonts w:ascii="David" w:hAnsi="David" w:cs="David" w:hint="cs"/>
          <w:sz w:val="24"/>
          <w:szCs w:val="24"/>
          <w:rtl/>
        </w:rPr>
        <w:t xml:space="preserve">תת ניצב קראוס ידיעה הקושרת אותו לשחיתויות ושהמשטרה חוקרת אותו (מח"ש). לבסוף, סגרו את התיק נגדו ולא הגישו כתב אישום בגלל חוסר ראיות. הוא תובע על אי פרסום- טוען שהם היו חייבים לפרסם את סוף הסיפור- התיק נסגר! העיתון טען שהוא לא היה חייב לפרסם את זה. באותו זמן, זו הייתה האמת. </w:t>
      </w:r>
      <w:r w:rsidRPr="009610FD">
        <w:rPr>
          <w:rFonts w:ascii="David" w:hAnsi="David" w:cs="David" w:hint="cs"/>
          <w:sz w:val="24"/>
          <w:szCs w:val="24"/>
          <w:u w:val="single"/>
          <w:rtl/>
        </w:rPr>
        <w:t>הגיע לערעור בעליון.</w:t>
      </w:r>
      <w:r>
        <w:rPr>
          <w:rFonts w:ascii="David" w:hAnsi="David" w:cs="David" w:hint="cs"/>
          <w:sz w:val="24"/>
          <w:szCs w:val="24"/>
          <w:rtl/>
        </w:rPr>
        <w:t xml:space="preserve"> </w:t>
      </w:r>
    </w:p>
    <w:p w14:paraId="76482C45" w14:textId="4B3EE810" w:rsidR="00AA24DC" w:rsidRDefault="00AA24DC" w:rsidP="00AA24DC">
      <w:pPr>
        <w:spacing w:after="0" w:line="360" w:lineRule="auto"/>
        <w:ind w:left="-908" w:right="-709"/>
        <w:jc w:val="both"/>
        <w:rPr>
          <w:rFonts w:ascii="David" w:hAnsi="David" w:cs="David"/>
          <w:sz w:val="24"/>
          <w:szCs w:val="24"/>
          <w:rtl/>
        </w:rPr>
      </w:pPr>
      <w:r>
        <w:rPr>
          <w:rFonts w:ascii="David" w:hAnsi="David" w:cs="David" w:hint="cs"/>
          <w:sz w:val="24"/>
          <w:szCs w:val="24"/>
          <w:u w:val="single"/>
          <w:rtl/>
        </w:rPr>
        <w:t>שמגר</w:t>
      </w:r>
      <w:r w:rsidRPr="007D3486">
        <w:rPr>
          <w:rFonts w:ascii="David" w:hAnsi="David" w:cs="David" w:hint="cs"/>
          <w:sz w:val="24"/>
          <w:szCs w:val="24"/>
          <w:rtl/>
        </w:rPr>
        <w:t>-</w:t>
      </w:r>
      <w:r>
        <w:rPr>
          <w:rFonts w:ascii="David" w:hAnsi="David" w:cs="David" w:hint="cs"/>
          <w:sz w:val="24"/>
          <w:szCs w:val="24"/>
          <w:rtl/>
        </w:rPr>
        <w:t xml:space="preserve"> מביא את דעת המיעוט שלו </w:t>
      </w:r>
      <w:r w:rsidRPr="000D7216">
        <w:rPr>
          <w:rFonts w:ascii="David" w:hAnsi="David" w:cs="David" w:hint="cs"/>
          <w:b/>
          <w:bCs/>
          <w:sz w:val="24"/>
          <w:szCs w:val="24"/>
          <w:highlight w:val="cyan"/>
          <w:rtl/>
        </w:rPr>
        <w:t>בארץ נ' חברת חשמל</w:t>
      </w:r>
      <w:r>
        <w:rPr>
          <w:rFonts w:ascii="David" w:hAnsi="David" w:cs="David" w:hint="cs"/>
          <w:sz w:val="24"/>
          <w:szCs w:val="24"/>
          <w:rtl/>
        </w:rPr>
        <w:t xml:space="preserve">. האם יש כדי להתיר לכלי התקשורת כל ביטוי בלי כל רסן? לא! יש גבולות. החוק לא מאפשר גם לעשות מה שרוצים תחת הביטוי, עובדה שיש הגנות. </w:t>
      </w:r>
      <w:r w:rsidR="000D7216">
        <w:rPr>
          <w:rFonts w:ascii="David" w:hAnsi="David" w:cs="David" w:hint="cs"/>
          <w:sz w:val="24"/>
          <w:szCs w:val="24"/>
          <w:rtl/>
        </w:rPr>
        <w:t xml:space="preserve">אולם, כאשר יש ספק </w:t>
      </w:r>
      <w:r>
        <w:rPr>
          <w:rFonts w:ascii="David" w:hAnsi="David" w:cs="David" w:hint="cs"/>
          <w:sz w:val="24"/>
          <w:szCs w:val="24"/>
          <w:rtl/>
        </w:rPr>
        <w:t xml:space="preserve">בשיקולים השונים של ביטוי מול שם טוב, אז ביטוי גובר. </w:t>
      </w:r>
    </w:p>
    <w:p w14:paraId="7838C282" w14:textId="77777777" w:rsidR="00AA24DC" w:rsidRDefault="00AA24DC" w:rsidP="00AA24DC">
      <w:pPr>
        <w:spacing w:after="0" w:line="360" w:lineRule="auto"/>
        <w:ind w:left="-908" w:right="-709"/>
        <w:jc w:val="both"/>
        <w:rPr>
          <w:rFonts w:ascii="David" w:hAnsi="David" w:cs="David"/>
          <w:sz w:val="24"/>
          <w:szCs w:val="24"/>
          <w:rtl/>
        </w:rPr>
      </w:pPr>
      <w:r>
        <w:rPr>
          <w:rFonts w:ascii="David" w:hAnsi="David" w:cs="David" w:hint="cs"/>
          <w:sz w:val="24"/>
          <w:szCs w:val="24"/>
          <w:u w:val="single"/>
          <w:rtl/>
        </w:rPr>
        <w:t>גולדברג</w:t>
      </w:r>
      <w:r w:rsidRPr="00C01F09">
        <w:rPr>
          <w:rFonts w:ascii="David" w:hAnsi="David" w:cs="David" w:hint="cs"/>
          <w:sz w:val="24"/>
          <w:szCs w:val="24"/>
          <w:rtl/>
        </w:rPr>
        <w:t>-</w:t>
      </w:r>
      <w:r>
        <w:rPr>
          <w:rFonts w:ascii="David" w:hAnsi="David" w:cs="David" w:hint="cs"/>
          <w:sz w:val="24"/>
          <w:szCs w:val="24"/>
          <w:rtl/>
        </w:rPr>
        <w:t xml:space="preserve"> כשאנשי ציבור (ראש עיר או רמטכ"ל), נכנסים לתפקיד, עליהם להביא בחשבון </w:t>
      </w:r>
      <w:bookmarkStart w:id="41" w:name="_Hlk77334958"/>
      <w:r>
        <w:rPr>
          <w:rFonts w:ascii="David" w:hAnsi="David" w:cs="David" w:hint="cs"/>
          <w:sz w:val="24"/>
          <w:szCs w:val="24"/>
          <w:rtl/>
        </w:rPr>
        <w:t>שמתוקף מעמדם הם צפויים וחשופים יותר לביקורת מאנשים פרטיים</w:t>
      </w:r>
      <w:bookmarkEnd w:id="41"/>
      <w:r>
        <w:rPr>
          <w:rFonts w:ascii="David" w:hAnsi="David" w:cs="David" w:hint="cs"/>
          <w:sz w:val="24"/>
          <w:szCs w:val="24"/>
          <w:rtl/>
        </w:rPr>
        <w:t xml:space="preserve">. </w:t>
      </w:r>
    </w:p>
    <w:p w14:paraId="77D627F3" w14:textId="6CFDD0AC" w:rsidR="00AA24DC" w:rsidRPr="00AA24DC" w:rsidRDefault="00AA24DC" w:rsidP="00184A34">
      <w:pPr>
        <w:pStyle w:val="a7"/>
        <w:numPr>
          <w:ilvl w:val="0"/>
          <w:numId w:val="24"/>
        </w:numPr>
        <w:spacing w:after="0" w:line="360" w:lineRule="auto"/>
        <w:ind w:right="-709"/>
        <w:jc w:val="both"/>
        <w:rPr>
          <w:rFonts w:ascii="David" w:hAnsi="David" w:cs="David"/>
          <w:sz w:val="24"/>
          <w:szCs w:val="24"/>
          <w:rtl/>
        </w:rPr>
      </w:pPr>
      <w:r w:rsidRPr="00AA24DC">
        <w:rPr>
          <w:rFonts w:ascii="David" w:hAnsi="David" w:cs="David" w:hint="cs"/>
          <w:sz w:val="24"/>
          <w:szCs w:val="24"/>
          <w:highlight w:val="cyan"/>
          <w:u w:val="single"/>
          <w:rtl/>
        </w:rPr>
        <w:t>ברק באבנרי</w:t>
      </w:r>
      <w:r w:rsidR="0084479A" w:rsidRPr="00AA24DC">
        <w:rPr>
          <w:rFonts w:ascii="David" w:hAnsi="David" w:cs="David" w:hint="cs"/>
          <w:sz w:val="24"/>
          <w:szCs w:val="24"/>
          <w:rtl/>
        </w:rPr>
        <w:t xml:space="preserve"> </w:t>
      </w:r>
      <w:r w:rsidRPr="00AA24DC">
        <w:rPr>
          <w:rFonts w:ascii="David" w:hAnsi="David" w:cs="David" w:hint="cs"/>
          <w:sz w:val="24"/>
          <w:szCs w:val="24"/>
          <w:rtl/>
        </w:rPr>
        <w:t xml:space="preserve">- לא רק שהם לוקחים בחשבון, הם מביעים הסכמה משתמעת. מראש אתה במצא במצב שחופש הביטוי יותר חזק נגדך. סוג של חוזה עם הציבור, הסכמה משתמעת שאתה חשוף לביקורת ציבורית יותר מאחרים. </w:t>
      </w:r>
    </w:p>
    <w:p w14:paraId="6E1F0990" w14:textId="2E8A65D0" w:rsidR="0062485A" w:rsidRDefault="00AF400C" w:rsidP="00AA24DC">
      <w:pPr>
        <w:spacing w:line="360" w:lineRule="auto"/>
        <w:ind w:left="-908" w:right="-709"/>
        <w:jc w:val="both"/>
        <w:rPr>
          <w:rFonts w:ascii="David" w:hAnsi="David" w:cs="David"/>
          <w:sz w:val="24"/>
          <w:szCs w:val="24"/>
          <w:rtl/>
        </w:rPr>
      </w:pPr>
      <w:r>
        <w:rPr>
          <w:rFonts w:ascii="David" w:hAnsi="David" w:cs="David" w:hint="cs"/>
          <w:sz w:val="24"/>
          <w:szCs w:val="24"/>
          <w:u w:val="single"/>
          <w:rtl/>
        </w:rPr>
        <w:t>מה קורה בפרקטיקה</w:t>
      </w:r>
      <w:r w:rsidRPr="00AF400C">
        <w:rPr>
          <w:rFonts w:ascii="David" w:hAnsi="David" w:cs="David" w:hint="cs"/>
          <w:sz w:val="24"/>
          <w:szCs w:val="24"/>
          <w:rtl/>
        </w:rPr>
        <w:t>?</w:t>
      </w:r>
      <w:r>
        <w:rPr>
          <w:rFonts w:ascii="David" w:hAnsi="David" w:cs="David" w:hint="cs"/>
          <w:sz w:val="24"/>
          <w:szCs w:val="24"/>
          <w:rtl/>
        </w:rPr>
        <w:t xml:space="preserve"> כמה יהיה הבדל בין הגישה של שמגר, לנדוי וברק?</w:t>
      </w:r>
    </w:p>
    <w:p w14:paraId="0E709D87" w14:textId="4ABB42EC" w:rsidR="0062485A" w:rsidRDefault="0044789F" w:rsidP="009647C9">
      <w:pPr>
        <w:spacing w:after="0" w:line="360" w:lineRule="auto"/>
        <w:ind w:left="-908" w:right="-709"/>
        <w:jc w:val="both"/>
        <w:rPr>
          <w:rFonts w:ascii="David" w:hAnsi="David" w:cs="David"/>
          <w:sz w:val="24"/>
          <w:szCs w:val="24"/>
          <w:rtl/>
        </w:rPr>
      </w:pPr>
      <w:r w:rsidRPr="009647C9">
        <w:rPr>
          <w:rFonts w:ascii="David" w:hAnsi="David" w:cs="David" w:hint="cs"/>
          <w:sz w:val="24"/>
          <w:szCs w:val="24"/>
          <w:u w:val="single"/>
          <w:rtl/>
        </w:rPr>
        <w:t>לפני קבלת חוק היסוד למחוקק היו כמה אפשרויות</w:t>
      </w:r>
      <w:r>
        <w:rPr>
          <w:rFonts w:ascii="David" w:hAnsi="David" w:cs="David" w:hint="cs"/>
          <w:sz w:val="24"/>
          <w:szCs w:val="24"/>
          <w:rtl/>
        </w:rPr>
        <w:t>:</w:t>
      </w:r>
    </w:p>
    <w:p w14:paraId="0D033938" w14:textId="0D3956F1" w:rsidR="0044789F" w:rsidRDefault="0044789F" w:rsidP="00184A34">
      <w:pPr>
        <w:pStyle w:val="a7"/>
        <w:numPr>
          <w:ilvl w:val="0"/>
          <w:numId w:val="23"/>
        </w:numPr>
        <w:spacing w:line="360" w:lineRule="auto"/>
        <w:ind w:right="-709"/>
        <w:jc w:val="both"/>
        <w:rPr>
          <w:rFonts w:ascii="David" w:hAnsi="David" w:cs="David"/>
          <w:sz w:val="24"/>
          <w:szCs w:val="24"/>
        </w:rPr>
      </w:pPr>
      <w:r>
        <w:rPr>
          <w:rFonts w:ascii="David" w:hAnsi="David" w:cs="David" w:hint="cs"/>
          <w:sz w:val="24"/>
          <w:szCs w:val="24"/>
          <w:rtl/>
        </w:rPr>
        <w:t xml:space="preserve">לא להכניס אף אחת מהן- חוזרים להלכת אבנרי. </w:t>
      </w:r>
    </w:p>
    <w:p w14:paraId="0AE16925" w14:textId="2024C180" w:rsidR="0044789F" w:rsidRDefault="0044789F" w:rsidP="00184A34">
      <w:pPr>
        <w:pStyle w:val="a7"/>
        <w:numPr>
          <w:ilvl w:val="0"/>
          <w:numId w:val="23"/>
        </w:numPr>
        <w:spacing w:line="360" w:lineRule="auto"/>
        <w:ind w:right="-709"/>
        <w:jc w:val="both"/>
        <w:rPr>
          <w:rFonts w:ascii="David" w:hAnsi="David" w:cs="David"/>
          <w:sz w:val="24"/>
          <w:szCs w:val="24"/>
        </w:rPr>
      </w:pPr>
      <w:r>
        <w:rPr>
          <w:rFonts w:ascii="David" w:hAnsi="David" w:cs="David" w:hint="cs"/>
          <w:sz w:val="24"/>
          <w:szCs w:val="24"/>
          <w:rtl/>
        </w:rPr>
        <w:t>להכניס את שתיהן- אבל אז לא יהיה עיגון למשקל של כל זכות, כך שביהמ"ש יוכל להכריע בכל מקרה.</w:t>
      </w:r>
    </w:p>
    <w:p w14:paraId="6EFA5804" w14:textId="6D8B56A8" w:rsidR="0044789F" w:rsidRPr="00B909F3" w:rsidRDefault="0044789F" w:rsidP="00184A34">
      <w:pPr>
        <w:pStyle w:val="a7"/>
        <w:numPr>
          <w:ilvl w:val="0"/>
          <w:numId w:val="23"/>
        </w:numPr>
        <w:spacing w:line="360" w:lineRule="auto"/>
        <w:ind w:right="-709"/>
        <w:jc w:val="both"/>
        <w:rPr>
          <w:rFonts w:ascii="David" w:hAnsi="David" w:cs="David"/>
          <w:sz w:val="24"/>
          <w:szCs w:val="24"/>
          <w:rtl/>
        </w:rPr>
      </w:pPr>
      <w:r>
        <w:rPr>
          <w:rFonts w:ascii="David" w:hAnsi="David" w:cs="David" w:hint="cs"/>
          <w:sz w:val="24"/>
          <w:szCs w:val="24"/>
          <w:rtl/>
        </w:rPr>
        <w:t xml:space="preserve">להכניס רק אחת מהן- הולכים לפי ההלכה או של אבנרי או של הארץ. </w:t>
      </w:r>
    </w:p>
    <w:p w14:paraId="64DD52E5" w14:textId="0BE568ED" w:rsidR="009647C9" w:rsidRDefault="00AF400C" w:rsidP="009647C9">
      <w:pPr>
        <w:spacing w:after="0" w:line="360" w:lineRule="auto"/>
        <w:ind w:left="-908" w:right="-709"/>
        <w:jc w:val="both"/>
        <w:rPr>
          <w:rFonts w:ascii="David" w:hAnsi="David" w:cs="David"/>
          <w:sz w:val="24"/>
          <w:szCs w:val="24"/>
          <w:rtl/>
        </w:rPr>
      </w:pPr>
      <w:r w:rsidRPr="00A04873">
        <w:rPr>
          <w:rFonts w:ascii="David" w:hAnsi="David" w:cs="David" w:hint="cs"/>
          <w:b/>
          <w:bCs/>
          <w:sz w:val="24"/>
          <w:szCs w:val="24"/>
          <w:rtl/>
        </w:rPr>
        <w:t>התקבלו חוקי היסוד</w:t>
      </w:r>
      <w:r w:rsidR="00A04873" w:rsidRPr="00A04873">
        <w:rPr>
          <w:rFonts w:ascii="David" w:hAnsi="David" w:cs="David" w:hint="cs"/>
          <w:b/>
          <w:bCs/>
          <w:sz w:val="24"/>
          <w:szCs w:val="24"/>
          <w:rtl/>
        </w:rPr>
        <w:t>!</w:t>
      </w:r>
      <w:r w:rsidRPr="00A04873">
        <w:rPr>
          <w:rFonts w:ascii="David" w:hAnsi="David" w:cs="David" w:hint="cs"/>
          <w:b/>
          <w:bCs/>
          <w:sz w:val="24"/>
          <w:szCs w:val="24"/>
          <w:rtl/>
        </w:rPr>
        <w:t xml:space="preserve"> </w:t>
      </w:r>
      <w:r>
        <w:rPr>
          <w:rFonts w:ascii="David" w:hAnsi="David" w:cs="David" w:hint="cs"/>
          <w:sz w:val="24"/>
          <w:szCs w:val="24"/>
          <w:rtl/>
        </w:rPr>
        <w:t>לכאורה, המעמד של זכות שלא נכנסה לחוקי היסוד יותר נמוכה מאלו שנכנסו. סעיף שמירת הדינים קובע שהדין והפסיקה שהיו לפני 92' ישארו בעיניהן</w:t>
      </w:r>
      <w:bookmarkStart w:id="42" w:name="_Hlk77339002"/>
      <w:r w:rsidR="001A5451">
        <w:rPr>
          <w:rFonts w:ascii="David" w:hAnsi="David" w:cs="David" w:hint="cs"/>
          <w:sz w:val="24"/>
          <w:szCs w:val="24"/>
          <w:rtl/>
        </w:rPr>
        <w:t>,</w:t>
      </w:r>
      <w:r>
        <w:rPr>
          <w:rFonts w:ascii="David" w:hAnsi="David" w:cs="David" w:hint="cs"/>
          <w:sz w:val="24"/>
          <w:szCs w:val="24"/>
          <w:rtl/>
        </w:rPr>
        <w:t xml:space="preserve"> </w:t>
      </w:r>
      <w:r w:rsidR="001A5451">
        <w:rPr>
          <w:rFonts w:ascii="David" w:hAnsi="David" w:cs="David" w:hint="cs"/>
          <w:sz w:val="24"/>
          <w:szCs w:val="24"/>
          <w:rtl/>
        </w:rPr>
        <w:t xml:space="preserve">כל עוד </w:t>
      </w:r>
      <w:r>
        <w:rPr>
          <w:rFonts w:ascii="David" w:hAnsi="David" w:cs="David" w:hint="cs"/>
          <w:sz w:val="24"/>
          <w:szCs w:val="24"/>
          <w:rtl/>
        </w:rPr>
        <w:t xml:space="preserve">בעבר זכות לא מנויה קיבלה העדפה </w:t>
      </w:r>
      <w:r w:rsidR="00EE5AE8">
        <w:rPr>
          <w:rFonts w:ascii="David" w:hAnsi="David" w:cs="David" w:hint="cs"/>
          <w:sz w:val="24"/>
          <w:szCs w:val="24"/>
          <w:rtl/>
        </w:rPr>
        <w:t>וכעת היא לא מנויה בו</w:t>
      </w:r>
      <w:bookmarkEnd w:id="42"/>
      <w:r w:rsidR="00EE5AE8">
        <w:rPr>
          <w:rFonts w:ascii="David" w:hAnsi="David" w:cs="David" w:hint="cs"/>
          <w:sz w:val="24"/>
          <w:szCs w:val="24"/>
          <w:rtl/>
        </w:rPr>
        <w:t xml:space="preserve">. </w:t>
      </w:r>
      <w:r w:rsidRPr="00B909F3">
        <w:rPr>
          <w:rFonts w:ascii="David" w:hAnsi="David" w:cs="David" w:hint="cs"/>
          <w:b/>
          <w:bCs/>
          <w:sz w:val="24"/>
          <w:szCs w:val="24"/>
          <w:rtl/>
        </w:rPr>
        <w:t>מה תהיה התוצאה?</w:t>
      </w:r>
      <w:r>
        <w:rPr>
          <w:rFonts w:ascii="David" w:hAnsi="David" w:cs="David" w:hint="cs"/>
          <w:sz w:val="24"/>
          <w:szCs w:val="24"/>
        </w:rPr>
        <w:t xml:space="preserve"> </w:t>
      </w:r>
      <w:r w:rsidR="009647C9">
        <w:rPr>
          <w:rFonts w:ascii="David" w:hAnsi="David" w:cs="David" w:hint="cs"/>
          <w:sz w:val="24"/>
          <w:szCs w:val="24"/>
          <w:rtl/>
        </w:rPr>
        <w:t xml:space="preserve"> </w:t>
      </w:r>
    </w:p>
    <w:p w14:paraId="70E297FC" w14:textId="5570D662" w:rsidR="0033675F" w:rsidRPr="009647C9" w:rsidRDefault="00F50689" w:rsidP="009647C9">
      <w:pPr>
        <w:spacing w:after="0" w:line="360" w:lineRule="auto"/>
        <w:ind w:left="-908" w:right="-709"/>
        <w:jc w:val="both"/>
        <w:rPr>
          <w:rFonts w:ascii="David" w:hAnsi="David" w:cs="David"/>
          <w:b/>
          <w:bCs/>
          <w:sz w:val="24"/>
          <w:szCs w:val="24"/>
          <w:rtl/>
        </w:rPr>
      </w:pPr>
      <w:r w:rsidRPr="009647C9">
        <w:rPr>
          <w:rFonts w:ascii="David" w:hAnsi="David" w:cs="David" w:hint="cs"/>
          <w:b/>
          <w:bCs/>
          <w:sz w:val="24"/>
          <w:szCs w:val="24"/>
          <w:highlight w:val="yellow"/>
          <w:rtl/>
        </w:rPr>
        <w:t>ברק</w:t>
      </w:r>
      <w:r w:rsidRPr="00B22D97">
        <w:rPr>
          <w:rFonts w:ascii="David" w:hAnsi="David" w:cs="David" w:hint="cs"/>
          <w:b/>
          <w:bCs/>
          <w:sz w:val="24"/>
          <w:szCs w:val="24"/>
          <w:rtl/>
        </w:rPr>
        <w:t xml:space="preserve"> </w:t>
      </w:r>
      <w:r>
        <w:rPr>
          <w:rFonts w:ascii="David" w:hAnsi="David" w:cs="David" w:hint="cs"/>
          <w:sz w:val="24"/>
          <w:szCs w:val="24"/>
          <w:rtl/>
        </w:rPr>
        <w:t xml:space="preserve">קבע במהלך השנים כי </w:t>
      </w:r>
      <w:r w:rsidR="0033675F">
        <w:rPr>
          <w:rFonts w:ascii="David" w:hAnsi="David" w:cs="David" w:hint="cs"/>
          <w:sz w:val="24"/>
          <w:szCs w:val="24"/>
          <w:rtl/>
        </w:rPr>
        <w:t>ניתן ל</w:t>
      </w:r>
      <w:r w:rsidR="00D10DA4">
        <w:rPr>
          <w:rFonts w:ascii="David" w:hAnsi="David" w:cs="David" w:hint="cs"/>
          <w:sz w:val="24"/>
          <w:szCs w:val="24"/>
          <w:rtl/>
        </w:rPr>
        <w:t xml:space="preserve">הכניס </w:t>
      </w:r>
      <w:r w:rsidR="0033675F">
        <w:rPr>
          <w:rFonts w:ascii="David" w:hAnsi="David" w:cs="David" w:hint="cs"/>
          <w:sz w:val="24"/>
          <w:szCs w:val="24"/>
          <w:rtl/>
        </w:rPr>
        <w:t xml:space="preserve">זכויות קונקרטיות </w:t>
      </w:r>
      <w:r w:rsidR="00D10DA4">
        <w:rPr>
          <w:rFonts w:ascii="David" w:hAnsi="David" w:cs="David" w:hint="cs"/>
          <w:sz w:val="24"/>
          <w:szCs w:val="24"/>
          <w:rtl/>
        </w:rPr>
        <w:t>לא מנויות לתוך</w:t>
      </w:r>
      <w:r w:rsidR="0033675F">
        <w:rPr>
          <w:rFonts w:ascii="David" w:hAnsi="David" w:cs="David" w:hint="cs"/>
          <w:sz w:val="24"/>
          <w:szCs w:val="24"/>
          <w:rtl/>
        </w:rPr>
        <w:t xml:space="preserve"> זכויות המסגרת</w:t>
      </w:r>
      <w:r w:rsidR="00D10DA4">
        <w:rPr>
          <w:rFonts w:ascii="David" w:hAnsi="David" w:cs="David" w:hint="cs"/>
          <w:sz w:val="24"/>
          <w:szCs w:val="24"/>
          <w:rtl/>
        </w:rPr>
        <w:t xml:space="preserve"> כגון כבוד או חירות. </w:t>
      </w:r>
      <w:r w:rsidR="0033675F">
        <w:rPr>
          <w:rFonts w:ascii="David" w:hAnsi="David" w:cs="David" w:hint="cs"/>
          <w:sz w:val="24"/>
          <w:szCs w:val="24"/>
          <w:rtl/>
        </w:rPr>
        <w:t xml:space="preserve">חופש הביטוי </w:t>
      </w:r>
      <w:r w:rsidR="00D10DA4">
        <w:rPr>
          <w:rFonts w:ascii="David" w:hAnsi="David" w:cs="David" w:hint="cs"/>
          <w:sz w:val="24"/>
          <w:szCs w:val="24"/>
          <w:rtl/>
        </w:rPr>
        <w:t>בין הראשונים שיכנסו לחוק היסוד</w:t>
      </w:r>
      <w:r w:rsidR="0033675F">
        <w:rPr>
          <w:rFonts w:ascii="David" w:hAnsi="David" w:cs="David" w:hint="cs"/>
          <w:sz w:val="24"/>
          <w:szCs w:val="24"/>
          <w:rtl/>
        </w:rPr>
        <w:t xml:space="preserve">. </w:t>
      </w:r>
      <w:r w:rsidR="00B909F3" w:rsidRPr="00B909F3">
        <w:rPr>
          <w:rFonts w:ascii="David" w:hAnsi="David" w:cs="David" w:hint="cs"/>
          <w:sz w:val="24"/>
          <w:szCs w:val="24"/>
          <w:rtl/>
        </w:rPr>
        <w:t xml:space="preserve">הייתה ביקורת ציבורית על הניסיון ליצור מהפכה חוקתית בא מכך שחו"י הכניס בכוונה רק חלק מהזכויות. </w:t>
      </w:r>
    </w:p>
    <w:p w14:paraId="235FDB96" w14:textId="77777777" w:rsidR="00695877" w:rsidRDefault="00F801FE" w:rsidP="00184A34">
      <w:pPr>
        <w:pStyle w:val="a7"/>
        <w:numPr>
          <w:ilvl w:val="0"/>
          <w:numId w:val="12"/>
        </w:numPr>
        <w:spacing w:line="360" w:lineRule="auto"/>
        <w:ind w:left="-341" w:right="-709"/>
        <w:jc w:val="both"/>
        <w:rPr>
          <w:rFonts w:ascii="David" w:hAnsi="David" w:cs="David"/>
          <w:sz w:val="24"/>
          <w:szCs w:val="24"/>
        </w:rPr>
      </w:pPr>
      <w:r w:rsidRPr="00695877">
        <w:rPr>
          <w:rFonts w:ascii="David" w:hAnsi="David" w:cs="David" w:hint="cs"/>
          <w:sz w:val="24"/>
          <w:szCs w:val="24"/>
          <w:u w:val="single"/>
          <w:rtl/>
        </w:rPr>
        <w:t xml:space="preserve">זמיר </w:t>
      </w:r>
      <w:r w:rsidR="00B22D97" w:rsidRPr="00695877">
        <w:rPr>
          <w:rFonts w:ascii="David" w:hAnsi="David" w:cs="David" w:hint="cs"/>
          <w:sz w:val="24"/>
          <w:szCs w:val="24"/>
          <w:u w:val="single"/>
          <w:rtl/>
        </w:rPr>
        <w:t>(</w:t>
      </w:r>
      <w:r w:rsidRPr="00695877">
        <w:rPr>
          <w:rFonts w:ascii="David" w:hAnsi="David" w:cs="David" w:hint="cs"/>
          <w:sz w:val="24"/>
          <w:szCs w:val="24"/>
          <w:u w:val="single"/>
          <w:rtl/>
        </w:rPr>
        <w:t>אמצע שנות ה</w:t>
      </w:r>
      <w:r w:rsidR="00B22D97" w:rsidRPr="00695877">
        <w:rPr>
          <w:rFonts w:ascii="David" w:hAnsi="David" w:cs="David" w:hint="cs"/>
          <w:sz w:val="24"/>
          <w:szCs w:val="24"/>
          <w:u w:val="single"/>
          <w:rtl/>
        </w:rPr>
        <w:t>90)-</w:t>
      </w:r>
      <w:r w:rsidRPr="00695877">
        <w:rPr>
          <w:rFonts w:ascii="David" w:hAnsi="David" w:cs="David" w:hint="cs"/>
          <w:sz w:val="24"/>
          <w:szCs w:val="24"/>
          <w:rtl/>
        </w:rPr>
        <w:t xml:space="preserve"> </w:t>
      </w:r>
      <w:r w:rsidR="00FC00CA" w:rsidRPr="00695877">
        <w:rPr>
          <w:rFonts w:ascii="David" w:hAnsi="David" w:cs="David" w:hint="cs"/>
          <w:sz w:val="24"/>
          <w:szCs w:val="24"/>
          <w:rtl/>
        </w:rPr>
        <w:t>לא אהב את המהלך של להכניס זכויות לחוק יסוד שלא נמצאות בו. מזהיר מפני המהלך.</w:t>
      </w:r>
    </w:p>
    <w:p w14:paraId="75581822" w14:textId="77777777" w:rsidR="00695877" w:rsidRDefault="00FC00CA" w:rsidP="00184A34">
      <w:pPr>
        <w:pStyle w:val="a7"/>
        <w:numPr>
          <w:ilvl w:val="0"/>
          <w:numId w:val="12"/>
        </w:numPr>
        <w:spacing w:line="360" w:lineRule="auto"/>
        <w:ind w:left="-341" w:right="-709"/>
        <w:jc w:val="both"/>
        <w:rPr>
          <w:rFonts w:ascii="David" w:hAnsi="David" w:cs="David"/>
          <w:sz w:val="24"/>
          <w:szCs w:val="24"/>
        </w:rPr>
      </w:pPr>
      <w:r w:rsidRPr="00695877">
        <w:rPr>
          <w:rFonts w:ascii="David" w:hAnsi="David" w:cs="David" w:hint="cs"/>
          <w:sz w:val="24"/>
          <w:szCs w:val="24"/>
          <w:u w:val="single"/>
          <w:rtl/>
        </w:rPr>
        <w:t>כהן נ' לשכת עו"ד</w:t>
      </w:r>
      <w:r w:rsidRPr="00695877">
        <w:rPr>
          <w:rFonts w:ascii="David" w:hAnsi="David" w:cs="David" w:hint="cs"/>
          <w:sz w:val="24"/>
          <w:szCs w:val="24"/>
          <w:rtl/>
        </w:rPr>
        <w:t>- שטרסברג כהן סוברת שלא צריך להכניס את זכויות היסוד הלא מנויות לחוק היסוד.</w:t>
      </w:r>
    </w:p>
    <w:p w14:paraId="23B9D406" w14:textId="23387EEF" w:rsidR="009006EA" w:rsidRPr="003374AA" w:rsidRDefault="009006EA" w:rsidP="004B0A1F">
      <w:pPr>
        <w:spacing w:line="360" w:lineRule="auto"/>
        <w:ind w:left="-766" w:right="-709"/>
        <w:jc w:val="both"/>
        <w:rPr>
          <w:rFonts w:ascii="David" w:hAnsi="David" w:cs="David"/>
          <w:b/>
          <w:bCs/>
          <w:sz w:val="24"/>
          <w:szCs w:val="24"/>
          <w:rtl/>
        </w:rPr>
      </w:pPr>
      <w:bookmarkStart w:id="43" w:name="_Hlk77339551"/>
      <w:r w:rsidRPr="003374AA">
        <w:rPr>
          <w:rFonts w:ascii="David" w:hAnsi="David" w:cs="David" w:hint="cs"/>
          <w:b/>
          <w:bCs/>
          <w:sz w:val="24"/>
          <w:szCs w:val="24"/>
          <w:highlight w:val="yellow"/>
          <w:rtl/>
        </w:rPr>
        <w:t>כל עוד אין לשון הרע, הביטוי חוסה בצילו של חופש הבעת הדעה.</w:t>
      </w:r>
    </w:p>
    <w:bookmarkEnd w:id="43"/>
    <w:p w14:paraId="506749DC" w14:textId="67DE6BC6" w:rsidR="00150A8F" w:rsidRDefault="009F6189" w:rsidP="004B0A1F">
      <w:pPr>
        <w:spacing w:after="0" w:line="360" w:lineRule="auto"/>
        <w:ind w:left="-766" w:right="-709"/>
        <w:jc w:val="both"/>
        <w:rPr>
          <w:rFonts w:ascii="David" w:hAnsi="David" w:cs="David"/>
          <w:sz w:val="24"/>
          <w:szCs w:val="24"/>
          <w:rtl/>
        </w:rPr>
      </w:pPr>
      <w:r w:rsidRPr="00090D1D">
        <w:rPr>
          <w:rFonts w:ascii="David" w:hAnsi="David" w:cs="David" w:hint="cs"/>
          <w:sz w:val="24"/>
          <w:szCs w:val="24"/>
          <w:highlight w:val="cyan"/>
          <w:u w:val="single"/>
          <w:rtl/>
        </w:rPr>
        <w:t>אפל נ' חסון</w:t>
      </w:r>
      <w:r w:rsidR="00756716">
        <w:rPr>
          <w:rFonts w:ascii="David" w:hAnsi="David" w:cs="David" w:hint="cs"/>
          <w:sz w:val="24"/>
          <w:szCs w:val="24"/>
          <w:rtl/>
        </w:rPr>
        <w:t xml:space="preserve"> (2002)</w:t>
      </w:r>
      <w:r w:rsidR="0080291E" w:rsidRPr="0080291E">
        <w:rPr>
          <w:rFonts w:ascii="David" w:hAnsi="David" w:cs="David" w:hint="cs"/>
          <w:sz w:val="24"/>
          <w:szCs w:val="24"/>
          <w:rtl/>
        </w:rPr>
        <w:t xml:space="preserve">- </w:t>
      </w:r>
      <w:r w:rsidR="00756716">
        <w:rPr>
          <w:rFonts w:ascii="David" w:hAnsi="David" w:cs="David" w:hint="cs"/>
          <w:sz w:val="24"/>
          <w:szCs w:val="24"/>
          <w:rtl/>
        </w:rPr>
        <w:t xml:space="preserve">נקודה חשובה, אבל לא נותן פתרון מה המצב אחרי חוק היסוד. </w:t>
      </w:r>
      <w:r w:rsidR="00150A8F" w:rsidRPr="00150A8F">
        <w:rPr>
          <w:rFonts w:ascii="David" w:hAnsi="David" w:cs="David" w:hint="cs"/>
          <w:sz w:val="24"/>
          <w:szCs w:val="24"/>
          <w:rtl/>
        </w:rPr>
        <w:t>אי</w:t>
      </w:r>
      <w:r w:rsidR="00122787">
        <w:rPr>
          <w:rFonts w:ascii="David" w:hAnsi="David" w:cs="David" w:hint="cs"/>
          <w:sz w:val="24"/>
          <w:szCs w:val="24"/>
          <w:rtl/>
        </w:rPr>
        <w:t>י</w:t>
      </w:r>
      <w:r w:rsidR="00150A8F" w:rsidRPr="00150A8F">
        <w:rPr>
          <w:rFonts w:ascii="David" w:hAnsi="David" w:cs="David" w:hint="cs"/>
          <w:sz w:val="24"/>
          <w:szCs w:val="24"/>
          <w:rtl/>
        </w:rPr>
        <w:t>לה חסון פרסמ</w:t>
      </w:r>
      <w:r w:rsidR="00122787">
        <w:rPr>
          <w:rFonts w:ascii="David" w:hAnsi="David" w:cs="David" w:hint="cs"/>
          <w:sz w:val="24"/>
          <w:szCs w:val="24"/>
          <w:rtl/>
        </w:rPr>
        <w:t>ה</w:t>
      </w:r>
      <w:r w:rsidR="00150A8F" w:rsidRPr="00150A8F">
        <w:rPr>
          <w:rFonts w:ascii="David" w:hAnsi="David" w:cs="David" w:hint="cs"/>
          <w:sz w:val="24"/>
          <w:szCs w:val="24"/>
          <w:rtl/>
        </w:rPr>
        <w:t xml:space="preserve"> </w:t>
      </w:r>
      <w:r w:rsidR="00122787">
        <w:rPr>
          <w:rFonts w:ascii="David" w:hAnsi="David" w:cs="David" w:hint="cs"/>
          <w:sz w:val="24"/>
          <w:szCs w:val="24"/>
          <w:rtl/>
        </w:rPr>
        <w:t>את דודי אפל</w:t>
      </w:r>
      <w:r w:rsidR="00150A8F" w:rsidRPr="00150A8F">
        <w:rPr>
          <w:rFonts w:ascii="David" w:hAnsi="David" w:cs="David" w:hint="cs"/>
          <w:sz w:val="24"/>
          <w:szCs w:val="24"/>
          <w:rtl/>
        </w:rPr>
        <w:t xml:space="preserve"> כתומך במהלך מושחת של אריה דרעי. </w:t>
      </w:r>
      <w:r w:rsidR="00122787">
        <w:rPr>
          <w:rFonts w:ascii="David" w:hAnsi="David" w:cs="David" w:hint="cs"/>
          <w:sz w:val="24"/>
          <w:szCs w:val="24"/>
          <w:rtl/>
        </w:rPr>
        <w:t>הוא תבע אותה בגין לה"ר, והיא</w:t>
      </w:r>
      <w:r w:rsidR="00150A8F" w:rsidRPr="00150A8F">
        <w:rPr>
          <w:rFonts w:ascii="David" w:hAnsi="David" w:cs="David" w:hint="cs"/>
          <w:sz w:val="24"/>
          <w:szCs w:val="24"/>
          <w:rtl/>
        </w:rPr>
        <w:t xml:space="preserve"> טענה להגנ</w:t>
      </w:r>
      <w:r w:rsidR="00122787">
        <w:rPr>
          <w:rFonts w:ascii="David" w:hAnsi="David" w:cs="David" w:hint="cs"/>
          <w:sz w:val="24"/>
          <w:szCs w:val="24"/>
          <w:rtl/>
        </w:rPr>
        <w:t xml:space="preserve">ת </w:t>
      </w:r>
      <w:r w:rsidR="00150A8F" w:rsidRPr="00150A8F">
        <w:rPr>
          <w:rFonts w:ascii="David" w:hAnsi="David" w:cs="David" w:hint="cs"/>
          <w:sz w:val="24"/>
          <w:szCs w:val="24"/>
          <w:rtl/>
        </w:rPr>
        <w:t xml:space="preserve">אמת דיברתי </w:t>
      </w:r>
      <w:r w:rsidR="00122787">
        <w:rPr>
          <w:rFonts w:ascii="David" w:hAnsi="David" w:cs="David" w:hint="cs"/>
          <w:sz w:val="24"/>
          <w:szCs w:val="24"/>
          <w:rtl/>
        </w:rPr>
        <w:t xml:space="preserve">(ס'14) </w:t>
      </w:r>
      <w:r w:rsidR="00150A8F" w:rsidRPr="00150A8F">
        <w:rPr>
          <w:rFonts w:ascii="David" w:hAnsi="David" w:cs="David" w:hint="cs"/>
          <w:sz w:val="24"/>
          <w:szCs w:val="24"/>
          <w:rtl/>
        </w:rPr>
        <w:t xml:space="preserve">ותום </w:t>
      </w:r>
      <w:r w:rsidR="00150A8F" w:rsidRPr="00150A8F">
        <w:rPr>
          <w:rFonts w:ascii="David" w:hAnsi="David" w:cs="David" w:hint="cs"/>
          <w:sz w:val="24"/>
          <w:szCs w:val="24"/>
          <w:rtl/>
        </w:rPr>
        <w:lastRenderedPageBreak/>
        <w:t>לב</w:t>
      </w:r>
      <w:r w:rsidR="00122787">
        <w:rPr>
          <w:rFonts w:ascii="David" w:hAnsi="David" w:cs="David" w:hint="cs"/>
          <w:sz w:val="24"/>
          <w:szCs w:val="24"/>
          <w:rtl/>
        </w:rPr>
        <w:t xml:space="preserve"> (ס'15</w:t>
      </w:r>
      <w:r w:rsidR="00150A8F" w:rsidRPr="00150A8F">
        <w:rPr>
          <w:rFonts w:ascii="David" w:hAnsi="David" w:cs="David" w:hint="cs"/>
          <w:sz w:val="24"/>
          <w:szCs w:val="24"/>
          <w:rtl/>
        </w:rPr>
        <w:t>)</w:t>
      </w:r>
      <w:r w:rsidR="004065BE">
        <w:rPr>
          <w:rFonts w:ascii="David" w:hAnsi="David" w:cs="David" w:hint="cs"/>
          <w:sz w:val="24"/>
          <w:szCs w:val="24"/>
          <w:rtl/>
        </w:rPr>
        <w:t>- הבעת דעה (רלוונטי לעניינים ציבוריים)</w:t>
      </w:r>
      <w:r w:rsidR="00150A8F" w:rsidRPr="00150A8F">
        <w:rPr>
          <w:rFonts w:ascii="David" w:hAnsi="David" w:cs="David" w:hint="cs"/>
          <w:sz w:val="24"/>
          <w:szCs w:val="24"/>
          <w:rtl/>
        </w:rPr>
        <w:t>, ולחילופין שאין לה"ר. דודי אפל הוא דמות מוכרת, נחשבת כמקורבת למפלגות הימין אך לא באופן קונקרטי או לדמות מסוימת.</w:t>
      </w:r>
      <w:r w:rsidR="00C01F09">
        <w:rPr>
          <w:rFonts w:ascii="David" w:hAnsi="David" w:cs="David" w:hint="cs"/>
          <w:sz w:val="24"/>
          <w:szCs w:val="24"/>
          <w:rtl/>
        </w:rPr>
        <w:t xml:space="preserve"> הוא קבלן</w:t>
      </w:r>
      <w:r w:rsidR="00FD68F2">
        <w:rPr>
          <w:rFonts w:ascii="David" w:hAnsi="David" w:cs="David" w:hint="cs"/>
          <w:sz w:val="24"/>
          <w:szCs w:val="24"/>
          <w:rtl/>
        </w:rPr>
        <w:t>, כך שאינו איש ציבור.</w:t>
      </w:r>
      <w:r w:rsidR="00C01F09">
        <w:rPr>
          <w:rFonts w:ascii="David" w:hAnsi="David" w:cs="David" w:hint="cs"/>
          <w:sz w:val="24"/>
          <w:szCs w:val="24"/>
          <w:rtl/>
        </w:rPr>
        <w:t xml:space="preserve"> </w:t>
      </w:r>
    </w:p>
    <w:p w14:paraId="64AED17A" w14:textId="6F27496B" w:rsidR="00A36974" w:rsidRDefault="00A36974" w:rsidP="004B0A1F">
      <w:pPr>
        <w:spacing w:after="0" w:line="360" w:lineRule="auto"/>
        <w:ind w:left="-766" w:right="-709"/>
        <w:jc w:val="both"/>
        <w:rPr>
          <w:rFonts w:ascii="David" w:hAnsi="David" w:cs="David"/>
          <w:sz w:val="24"/>
          <w:szCs w:val="24"/>
          <w:rtl/>
        </w:rPr>
      </w:pPr>
      <w:r w:rsidRPr="00A36974">
        <w:rPr>
          <w:rFonts w:ascii="David" w:hAnsi="David" w:cs="David" w:hint="cs"/>
          <w:sz w:val="24"/>
          <w:szCs w:val="24"/>
          <w:u w:val="single"/>
          <w:rtl/>
        </w:rPr>
        <w:t>במחוזי</w:t>
      </w:r>
      <w:r w:rsidRPr="00A36974">
        <w:rPr>
          <w:rFonts w:ascii="David" w:hAnsi="David" w:cs="David" w:hint="cs"/>
          <w:sz w:val="24"/>
          <w:szCs w:val="24"/>
          <w:rtl/>
        </w:rPr>
        <w:t xml:space="preserve">: </w:t>
      </w:r>
      <w:bookmarkStart w:id="44" w:name="_Hlk77343219"/>
      <w:r w:rsidRPr="00A36974">
        <w:rPr>
          <w:rFonts w:ascii="David" w:hAnsi="David" w:cs="David" w:hint="cs"/>
          <w:sz w:val="24"/>
          <w:szCs w:val="24"/>
          <w:u w:val="single"/>
          <w:rtl/>
        </w:rPr>
        <w:t xml:space="preserve">הדיון </w:t>
      </w:r>
      <w:r w:rsidRPr="003736BE">
        <w:rPr>
          <w:rFonts w:ascii="David" w:hAnsi="David" w:cs="David" w:hint="cs"/>
          <w:sz w:val="24"/>
          <w:szCs w:val="24"/>
          <w:u w:val="single"/>
          <w:rtl/>
        </w:rPr>
        <w:t xml:space="preserve">הצטמצם </w:t>
      </w:r>
      <w:r w:rsidRPr="00A36974">
        <w:rPr>
          <w:rFonts w:ascii="David" w:hAnsi="David" w:cs="David" w:hint="cs"/>
          <w:sz w:val="24"/>
          <w:szCs w:val="24"/>
          <w:u w:val="single"/>
          <w:rtl/>
        </w:rPr>
        <w:t>לשאלה</w:t>
      </w:r>
      <w:r w:rsidRPr="00A36974">
        <w:rPr>
          <w:rFonts w:ascii="David" w:hAnsi="David" w:cs="David" w:hint="cs"/>
          <w:sz w:val="24"/>
          <w:szCs w:val="24"/>
          <w:rtl/>
        </w:rPr>
        <w:t xml:space="preserve"> </w:t>
      </w:r>
      <w:bookmarkEnd w:id="44"/>
      <w:r w:rsidRPr="00A36974">
        <w:rPr>
          <w:rFonts w:ascii="David" w:hAnsi="David" w:cs="David" w:hint="cs"/>
          <w:sz w:val="24"/>
          <w:szCs w:val="24"/>
          <w:rtl/>
        </w:rPr>
        <w:t xml:space="preserve">האם </w:t>
      </w:r>
      <w:r>
        <w:rPr>
          <w:rFonts w:ascii="David" w:hAnsi="David" w:cs="David" w:hint="cs"/>
          <w:sz w:val="24"/>
          <w:szCs w:val="24"/>
          <w:rtl/>
        </w:rPr>
        <w:t>הוא כהגדרתו בחוק כ"</w:t>
      </w:r>
      <w:r w:rsidRPr="00A36974">
        <w:rPr>
          <w:rFonts w:ascii="David" w:hAnsi="David" w:cs="David" w:hint="cs"/>
          <w:b/>
          <w:bCs/>
          <w:sz w:val="24"/>
          <w:szCs w:val="24"/>
          <w:rtl/>
        </w:rPr>
        <w:t>פרסום שעלול לפגוע</w:t>
      </w:r>
      <w:r>
        <w:rPr>
          <w:rFonts w:ascii="David" w:hAnsi="David" w:cs="David" w:hint="cs"/>
          <w:b/>
          <w:bCs/>
          <w:sz w:val="24"/>
          <w:szCs w:val="24"/>
          <w:rtl/>
        </w:rPr>
        <w:t>"</w:t>
      </w:r>
      <w:r w:rsidRPr="00A36974">
        <w:rPr>
          <w:rFonts w:ascii="David" w:hAnsi="David" w:cs="David" w:hint="cs"/>
          <w:sz w:val="24"/>
          <w:szCs w:val="24"/>
          <w:rtl/>
        </w:rPr>
        <w:t xml:space="preserve">. </w:t>
      </w:r>
      <w:r w:rsidR="00022D68">
        <w:rPr>
          <w:rFonts w:ascii="David" w:hAnsi="David" w:cs="David" w:hint="cs"/>
          <w:sz w:val="24"/>
          <w:szCs w:val="24"/>
          <w:rtl/>
        </w:rPr>
        <w:t>המחוזי קבע ש</w:t>
      </w:r>
      <w:r w:rsidR="00C92326">
        <w:rPr>
          <w:rFonts w:ascii="David" w:hAnsi="David" w:cs="David" w:hint="cs"/>
          <w:sz w:val="24"/>
          <w:szCs w:val="24"/>
          <w:rtl/>
        </w:rPr>
        <w:t xml:space="preserve">אפל </w:t>
      </w:r>
      <w:r w:rsidR="00022D68">
        <w:rPr>
          <w:rFonts w:ascii="David" w:hAnsi="David" w:cs="David" w:hint="cs"/>
          <w:sz w:val="24"/>
          <w:szCs w:val="24"/>
          <w:rtl/>
        </w:rPr>
        <w:t>לא</w:t>
      </w:r>
      <w:r w:rsidR="003736BE">
        <w:rPr>
          <w:rFonts w:ascii="David" w:hAnsi="David" w:cs="David" w:hint="cs"/>
          <w:sz w:val="24"/>
          <w:szCs w:val="24"/>
          <w:rtl/>
        </w:rPr>
        <w:t xml:space="preserve"> </w:t>
      </w:r>
      <w:r w:rsidR="00C92326">
        <w:rPr>
          <w:rFonts w:ascii="David" w:hAnsi="David" w:cs="David" w:hint="cs"/>
          <w:sz w:val="24"/>
          <w:szCs w:val="24"/>
          <w:rtl/>
        </w:rPr>
        <w:t>עלול להיפגע מהדברים שנאמרו, כאיש ציבור יכול לפנות למסיבת עיתונאים ולהציג את עמדתו. לכן אין בחינת ההגנות</w:t>
      </w:r>
      <w:r w:rsidR="00022D68">
        <w:rPr>
          <w:rFonts w:ascii="David" w:hAnsi="David" w:cs="David" w:hint="cs"/>
          <w:sz w:val="24"/>
          <w:szCs w:val="24"/>
          <w:rtl/>
        </w:rPr>
        <w:t xml:space="preserve">. התביעה </w:t>
      </w:r>
      <w:r w:rsidR="003736BE">
        <w:rPr>
          <w:rFonts w:ascii="David" w:hAnsi="David" w:cs="David" w:hint="cs"/>
          <w:sz w:val="24"/>
          <w:szCs w:val="24"/>
          <w:rtl/>
        </w:rPr>
        <w:t xml:space="preserve">נדחתה </w:t>
      </w:r>
      <w:r w:rsidR="00022D68">
        <w:rPr>
          <w:rFonts w:ascii="David" w:hAnsi="David" w:cs="David" w:hint="cs"/>
          <w:sz w:val="24"/>
          <w:szCs w:val="24"/>
          <w:rtl/>
        </w:rPr>
        <w:t>על הסף</w:t>
      </w:r>
      <w:r w:rsidR="00B62158">
        <w:rPr>
          <w:rFonts w:ascii="David" w:hAnsi="David" w:cs="David" w:hint="cs"/>
          <w:sz w:val="24"/>
          <w:szCs w:val="24"/>
          <w:rtl/>
        </w:rPr>
        <w:t xml:space="preserve"> מהעדר עילה</w:t>
      </w:r>
      <w:r w:rsidR="00022D68">
        <w:rPr>
          <w:rFonts w:ascii="David" w:hAnsi="David" w:cs="David" w:hint="cs"/>
          <w:sz w:val="24"/>
          <w:szCs w:val="24"/>
          <w:rtl/>
        </w:rPr>
        <w:t>.</w:t>
      </w:r>
      <w:r w:rsidR="00C92326">
        <w:rPr>
          <w:rFonts w:ascii="David" w:hAnsi="David" w:cs="David" w:hint="cs"/>
          <w:sz w:val="24"/>
          <w:szCs w:val="24"/>
          <w:rtl/>
        </w:rPr>
        <w:t xml:space="preserve"> </w:t>
      </w:r>
      <w:r w:rsidR="00B62158">
        <w:rPr>
          <w:rFonts w:ascii="David" w:hAnsi="David" w:cs="David" w:hint="cs"/>
          <w:color w:val="FF0000"/>
          <w:sz w:val="24"/>
          <w:szCs w:val="24"/>
          <w:rtl/>
        </w:rPr>
        <w:t xml:space="preserve">חופש הביטוי מקבל בכורה (מיעוט שמגר) ומרחיב </w:t>
      </w:r>
      <w:r w:rsidR="00C94816">
        <w:rPr>
          <w:rFonts w:ascii="David" w:hAnsi="David" w:cs="David" w:hint="cs"/>
          <w:color w:val="FF0000"/>
          <w:sz w:val="24"/>
          <w:szCs w:val="24"/>
          <w:rtl/>
        </w:rPr>
        <w:t xml:space="preserve">אפילו את מעמדו </w:t>
      </w:r>
      <w:r w:rsidR="00B62158">
        <w:rPr>
          <w:rFonts w:ascii="David" w:hAnsi="David" w:cs="David" w:hint="cs"/>
          <w:color w:val="FF0000"/>
          <w:sz w:val="24"/>
          <w:szCs w:val="24"/>
          <w:rtl/>
        </w:rPr>
        <w:t>כי אפל לא איש ציבור,</w:t>
      </w:r>
      <w:r w:rsidR="00756716">
        <w:rPr>
          <w:rFonts w:ascii="David" w:hAnsi="David" w:cs="David" w:hint="cs"/>
          <w:color w:val="FF0000"/>
          <w:sz w:val="24"/>
          <w:szCs w:val="24"/>
          <w:rtl/>
        </w:rPr>
        <w:t xml:space="preserve"> אלא דמות ציבורית</w:t>
      </w:r>
      <w:r w:rsidR="00B62158">
        <w:rPr>
          <w:rFonts w:ascii="David" w:hAnsi="David" w:cs="David" w:hint="cs"/>
          <w:color w:val="FF0000"/>
          <w:sz w:val="24"/>
          <w:szCs w:val="24"/>
          <w:rtl/>
        </w:rPr>
        <w:t xml:space="preserve">. </w:t>
      </w:r>
      <w:r w:rsidR="00C92326" w:rsidRPr="00185C74">
        <w:rPr>
          <w:rFonts w:ascii="David" w:hAnsi="David" w:cs="David" w:hint="cs"/>
          <w:b/>
          <w:bCs/>
          <w:sz w:val="24"/>
          <w:szCs w:val="24"/>
          <w:rtl/>
        </w:rPr>
        <w:t>אפל ערער לעליון.</w:t>
      </w:r>
      <w:r w:rsidR="00C92326">
        <w:rPr>
          <w:rFonts w:ascii="David" w:hAnsi="David" w:cs="David" w:hint="cs"/>
          <w:sz w:val="24"/>
          <w:szCs w:val="24"/>
          <w:rtl/>
        </w:rPr>
        <w:t xml:space="preserve"> </w:t>
      </w:r>
    </w:p>
    <w:p w14:paraId="6C47C90A" w14:textId="77777777" w:rsidR="00185C74" w:rsidRDefault="00B62158" w:rsidP="004B0A1F">
      <w:pPr>
        <w:spacing w:after="0" w:line="360" w:lineRule="auto"/>
        <w:ind w:left="-766" w:right="-709"/>
        <w:jc w:val="both"/>
        <w:rPr>
          <w:rFonts w:ascii="David" w:hAnsi="David" w:cs="David"/>
          <w:sz w:val="24"/>
          <w:szCs w:val="24"/>
          <w:rtl/>
        </w:rPr>
      </w:pPr>
      <w:r>
        <w:rPr>
          <w:rFonts w:ascii="David" w:hAnsi="David" w:cs="David" w:hint="cs"/>
          <w:sz w:val="24"/>
          <w:szCs w:val="24"/>
          <w:u w:val="single"/>
          <w:rtl/>
        </w:rPr>
        <w:t>בייניש</w:t>
      </w:r>
      <w:r w:rsidR="00022D68" w:rsidRPr="00022D68">
        <w:rPr>
          <w:rFonts w:ascii="David" w:hAnsi="David" w:cs="David" w:hint="cs"/>
          <w:sz w:val="24"/>
          <w:szCs w:val="24"/>
          <w:rtl/>
        </w:rPr>
        <w:t>:</w:t>
      </w:r>
      <w:r w:rsidR="00022D68">
        <w:rPr>
          <w:rFonts w:ascii="David" w:hAnsi="David" w:cs="David" w:hint="cs"/>
          <w:sz w:val="24"/>
          <w:szCs w:val="24"/>
          <w:rtl/>
        </w:rPr>
        <w:t xml:space="preserve"> </w:t>
      </w:r>
      <w:r w:rsidR="00715ACC" w:rsidRPr="00715ACC">
        <w:rPr>
          <w:rFonts w:ascii="David" w:hAnsi="David" w:cs="David" w:hint="cs"/>
          <w:sz w:val="24"/>
          <w:szCs w:val="24"/>
          <w:rtl/>
        </w:rPr>
        <w:t xml:space="preserve"> </w:t>
      </w:r>
      <w:r>
        <w:rPr>
          <w:rFonts w:ascii="David" w:hAnsi="David" w:cs="David" w:hint="cs"/>
          <w:sz w:val="24"/>
          <w:szCs w:val="24"/>
          <w:rtl/>
        </w:rPr>
        <w:t>לא מסכימה עם המחוזי. המעורבות של אפל אמנם הייתה שולית, אבל כן יש לה"ר</w:t>
      </w:r>
      <w:r w:rsidR="00185C74">
        <w:rPr>
          <w:rFonts w:ascii="David" w:hAnsi="David" w:cs="David" w:hint="cs"/>
          <w:sz w:val="24"/>
          <w:szCs w:val="24"/>
          <w:rtl/>
        </w:rPr>
        <w:t xml:space="preserve"> </w:t>
      </w:r>
      <w:r w:rsidR="00185C74" w:rsidRPr="00A36A7D">
        <w:rPr>
          <w:rFonts w:ascii="David" w:hAnsi="David" w:cs="David"/>
          <w:sz w:val="24"/>
          <w:szCs w:val="24"/>
          <w:rtl/>
        </w:rPr>
        <w:t>לפי מבחן הא</w:t>
      </w:r>
      <w:r w:rsidR="00185C74">
        <w:rPr>
          <w:rFonts w:ascii="David" w:hAnsi="David" w:cs="David" w:hint="cs"/>
          <w:sz w:val="24"/>
          <w:szCs w:val="24"/>
          <w:rtl/>
        </w:rPr>
        <w:t>ד</w:t>
      </w:r>
      <w:r w:rsidR="00185C74" w:rsidRPr="00A36A7D">
        <w:rPr>
          <w:rFonts w:ascii="David" w:hAnsi="David" w:cs="David"/>
          <w:sz w:val="24"/>
          <w:szCs w:val="24"/>
          <w:rtl/>
        </w:rPr>
        <w:t>ם הסביר. היא מחזירה את הדיון למחוזי ולא דנה בהגנות</w:t>
      </w:r>
      <w:r w:rsidR="00185C74">
        <w:rPr>
          <w:rFonts w:ascii="David" w:hAnsi="David" w:cs="David" w:hint="cs"/>
          <w:sz w:val="24"/>
          <w:szCs w:val="24"/>
          <w:rtl/>
        </w:rPr>
        <w:t xml:space="preserve">. </w:t>
      </w:r>
    </w:p>
    <w:p w14:paraId="531644D2" w14:textId="7AD6CAEF" w:rsidR="00715ACC" w:rsidRDefault="00185C74" w:rsidP="004B0A1F">
      <w:pPr>
        <w:spacing w:after="0" w:line="360" w:lineRule="auto"/>
        <w:ind w:left="-766" w:right="-709"/>
        <w:jc w:val="both"/>
        <w:rPr>
          <w:rFonts w:ascii="David" w:hAnsi="David" w:cs="David"/>
          <w:sz w:val="24"/>
          <w:szCs w:val="24"/>
          <w:rtl/>
        </w:rPr>
      </w:pPr>
      <w:r w:rsidRPr="00185C74">
        <w:rPr>
          <w:rFonts w:ascii="David" w:hAnsi="David" w:cs="David" w:hint="cs"/>
          <w:sz w:val="24"/>
          <w:szCs w:val="24"/>
          <w:rtl/>
        </w:rPr>
        <w:t>טוענת ש</w:t>
      </w:r>
      <w:r w:rsidR="00756716">
        <w:rPr>
          <w:rFonts w:ascii="David" w:hAnsi="David" w:cs="David" w:hint="cs"/>
          <w:sz w:val="24"/>
          <w:szCs w:val="24"/>
          <w:rtl/>
        </w:rPr>
        <w:t xml:space="preserve">לא צריך לחפש נוקאאוט, החוק עושה את האיזונים. </w:t>
      </w:r>
    </w:p>
    <w:p w14:paraId="53869500" w14:textId="42A39524" w:rsidR="00715ACC" w:rsidRDefault="00715ACC" w:rsidP="00184A34">
      <w:pPr>
        <w:pStyle w:val="a7"/>
        <w:numPr>
          <w:ilvl w:val="0"/>
          <w:numId w:val="17"/>
        </w:numPr>
        <w:spacing w:line="360" w:lineRule="auto"/>
        <w:ind w:left="-341" w:right="-709"/>
        <w:jc w:val="both"/>
        <w:rPr>
          <w:rFonts w:ascii="David" w:hAnsi="David" w:cs="David"/>
          <w:sz w:val="24"/>
          <w:szCs w:val="24"/>
        </w:rPr>
      </w:pPr>
      <w:r w:rsidRPr="00715ACC">
        <w:rPr>
          <w:rFonts w:ascii="David" w:hAnsi="David" w:cs="David"/>
          <w:sz w:val="24"/>
          <w:szCs w:val="24"/>
          <w:rtl/>
        </w:rPr>
        <w:t xml:space="preserve">פרשנות הפרסום תיעשה תוך עיון </w:t>
      </w:r>
      <w:r w:rsidRPr="00A36974">
        <w:rPr>
          <w:rFonts w:ascii="David" w:hAnsi="David" w:cs="David"/>
          <w:b/>
          <w:bCs/>
          <w:sz w:val="24"/>
          <w:szCs w:val="24"/>
          <w:rtl/>
        </w:rPr>
        <w:t>בפרסום עצמו</w:t>
      </w:r>
      <w:r w:rsidRPr="00715ACC">
        <w:rPr>
          <w:rFonts w:ascii="David" w:hAnsi="David" w:cs="David"/>
          <w:sz w:val="24"/>
          <w:szCs w:val="24"/>
          <w:rtl/>
        </w:rPr>
        <w:t xml:space="preserve"> ובחינת </w:t>
      </w:r>
      <w:r w:rsidRPr="00A36974">
        <w:rPr>
          <w:rFonts w:ascii="David" w:hAnsi="David" w:cs="David"/>
          <w:b/>
          <w:bCs/>
          <w:sz w:val="24"/>
          <w:szCs w:val="24"/>
          <w:rtl/>
        </w:rPr>
        <w:t>ההקשר</w:t>
      </w:r>
      <w:r w:rsidRPr="00715ACC">
        <w:rPr>
          <w:rFonts w:ascii="David" w:hAnsi="David" w:cs="David"/>
          <w:sz w:val="24"/>
          <w:szCs w:val="24"/>
          <w:rtl/>
        </w:rPr>
        <w:t xml:space="preserve"> שבו הוא נעשה</w:t>
      </w:r>
      <w:r w:rsidR="004E0A62">
        <w:rPr>
          <w:rFonts w:ascii="David" w:hAnsi="David" w:cs="David" w:hint="cs"/>
          <w:sz w:val="24"/>
          <w:szCs w:val="24"/>
          <w:rtl/>
        </w:rPr>
        <w:t>.</w:t>
      </w:r>
      <w:r w:rsidRPr="00715ACC">
        <w:rPr>
          <w:rFonts w:ascii="David" w:hAnsi="David" w:cs="David"/>
          <w:sz w:val="24"/>
          <w:szCs w:val="24"/>
          <w:rtl/>
        </w:rPr>
        <w:t xml:space="preserve"> המבחן הוא אובייקטיבי ומתייחס למשמעותו הפשוטה או המשתמעת של </w:t>
      </w:r>
      <w:r w:rsidR="004E0A62">
        <w:rPr>
          <w:rFonts w:ascii="David" w:hAnsi="David" w:cs="David" w:hint="cs"/>
          <w:sz w:val="24"/>
          <w:szCs w:val="24"/>
          <w:rtl/>
        </w:rPr>
        <w:t>"</w:t>
      </w:r>
      <w:r w:rsidRPr="00715ACC">
        <w:rPr>
          <w:rFonts w:ascii="David" w:hAnsi="David" w:cs="David"/>
          <w:sz w:val="24"/>
          <w:szCs w:val="24"/>
          <w:rtl/>
        </w:rPr>
        <w:t>פרסום</w:t>
      </w:r>
      <w:r w:rsidR="004E0A62">
        <w:rPr>
          <w:rFonts w:ascii="David" w:hAnsi="David" w:cs="David" w:hint="cs"/>
          <w:sz w:val="24"/>
          <w:szCs w:val="24"/>
          <w:rtl/>
        </w:rPr>
        <w:t>"</w:t>
      </w:r>
      <w:r w:rsidRPr="00715ACC">
        <w:rPr>
          <w:rFonts w:ascii="David" w:hAnsi="David" w:cs="David"/>
          <w:sz w:val="24"/>
          <w:szCs w:val="24"/>
          <w:rtl/>
        </w:rPr>
        <w:t xml:space="preserve"> </w:t>
      </w:r>
      <w:r w:rsidRPr="00863F4B">
        <w:rPr>
          <w:rFonts w:ascii="David" w:hAnsi="David" w:cs="David"/>
          <w:b/>
          <w:bCs/>
          <w:sz w:val="24"/>
          <w:szCs w:val="24"/>
          <w:rtl/>
        </w:rPr>
        <w:t>בעיני האדם הסביר והרגיל</w:t>
      </w:r>
      <w:r w:rsidRPr="00863F4B">
        <w:rPr>
          <w:rFonts w:ascii="David" w:hAnsi="David" w:cs="David" w:hint="cs"/>
          <w:b/>
          <w:bCs/>
          <w:sz w:val="24"/>
          <w:szCs w:val="24"/>
          <w:rtl/>
        </w:rPr>
        <w:t>.</w:t>
      </w:r>
    </w:p>
    <w:p w14:paraId="05846067" w14:textId="3F435BA8" w:rsidR="00715ACC" w:rsidRDefault="00715ACC" w:rsidP="00184A34">
      <w:pPr>
        <w:pStyle w:val="a7"/>
        <w:numPr>
          <w:ilvl w:val="0"/>
          <w:numId w:val="17"/>
        </w:numPr>
        <w:spacing w:line="360" w:lineRule="auto"/>
        <w:ind w:left="-341" w:right="-709"/>
        <w:jc w:val="both"/>
        <w:rPr>
          <w:rFonts w:ascii="David" w:hAnsi="David" w:cs="David"/>
          <w:sz w:val="24"/>
          <w:szCs w:val="24"/>
        </w:rPr>
      </w:pPr>
      <w:bookmarkStart w:id="45" w:name="_Hlk77343174"/>
      <w:r w:rsidRPr="00715ACC">
        <w:rPr>
          <w:rFonts w:ascii="David" w:hAnsi="David" w:cs="David"/>
          <w:sz w:val="24"/>
          <w:szCs w:val="24"/>
          <w:rtl/>
        </w:rPr>
        <w:t xml:space="preserve">"דמויות ציבוריות" ו"עניינים ציבוריים" </w:t>
      </w:r>
      <w:r w:rsidR="004E0A62" w:rsidRPr="00863F4B">
        <w:rPr>
          <w:rFonts w:ascii="David" w:hAnsi="David" w:cs="David" w:hint="cs"/>
          <w:b/>
          <w:bCs/>
          <w:sz w:val="24"/>
          <w:szCs w:val="24"/>
          <w:rtl/>
        </w:rPr>
        <w:t>יוגדרו בהתאם</w:t>
      </w:r>
      <w:r w:rsidRPr="00863F4B">
        <w:rPr>
          <w:rFonts w:ascii="David" w:hAnsi="David" w:cs="David"/>
          <w:b/>
          <w:bCs/>
          <w:sz w:val="24"/>
          <w:szCs w:val="24"/>
          <w:rtl/>
        </w:rPr>
        <w:t xml:space="preserve"> </w:t>
      </w:r>
      <w:r w:rsidR="004E0A62" w:rsidRPr="00863F4B">
        <w:rPr>
          <w:rFonts w:ascii="David" w:hAnsi="David" w:cs="David" w:hint="cs"/>
          <w:b/>
          <w:bCs/>
          <w:sz w:val="24"/>
          <w:szCs w:val="24"/>
          <w:rtl/>
        </w:rPr>
        <w:t>ל</w:t>
      </w:r>
      <w:r w:rsidRPr="00863F4B">
        <w:rPr>
          <w:rFonts w:ascii="David" w:hAnsi="David" w:cs="David"/>
          <w:b/>
          <w:bCs/>
          <w:sz w:val="24"/>
          <w:szCs w:val="24"/>
          <w:rtl/>
        </w:rPr>
        <w:t>נסיבות העניין</w:t>
      </w:r>
      <w:r w:rsidRPr="00863F4B">
        <w:rPr>
          <w:rFonts w:ascii="David" w:hAnsi="David" w:cs="David" w:hint="cs"/>
          <w:b/>
          <w:bCs/>
          <w:sz w:val="24"/>
          <w:szCs w:val="24"/>
          <w:rtl/>
        </w:rPr>
        <w:t>.</w:t>
      </w:r>
    </w:p>
    <w:bookmarkEnd w:id="45"/>
    <w:p w14:paraId="20B51420" w14:textId="77777777" w:rsidR="00863F4B" w:rsidRDefault="00715ACC" w:rsidP="00184A34">
      <w:pPr>
        <w:pStyle w:val="a7"/>
        <w:numPr>
          <w:ilvl w:val="0"/>
          <w:numId w:val="17"/>
        </w:numPr>
        <w:spacing w:line="360" w:lineRule="auto"/>
        <w:ind w:left="-341" w:right="-709"/>
        <w:jc w:val="both"/>
        <w:rPr>
          <w:rFonts w:ascii="David" w:hAnsi="David" w:cs="David"/>
          <w:sz w:val="24"/>
          <w:szCs w:val="24"/>
        </w:rPr>
      </w:pPr>
      <w:r w:rsidRPr="00756716">
        <w:rPr>
          <w:rFonts w:ascii="David" w:hAnsi="David" w:cs="David"/>
          <w:sz w:val="24"/>
          <w:szCs w:val="24"/>
          <w:u w:val="single"/>
          <w:rtl/>
        </w:rPr>
        <w:t xml:space="preserve">ההצדקה להעדפת חופש הביטוי על פני שמם הטוב של דמויות ציבוריות </w:t>
      </w:r>
      <w:r w:rsidRPr="00756716">
        <w:rPr>
          <w:rFonts w:ascii="David" w:hAnsi="David" w:cs="David" w:hint="cs"/>
          <w:sz w:val="24"/>
          <w:szCs w:val="24"/>
          <w:u w:val="single"/>
          <w:rtl/>
        </w:rPr>
        <w:t>היא בגלל</w:t>
      </w:r>
      <w:r w:rsidR="00863F4B">
        <w:rPr>
          <w:rFonts w:ascii="David" w:hAnsi="David" w:cs="David" w:hint="cs"/>
          <w:sz w:val="24"/>
          <w:szCs w:val="24"/>
          <w:rtl/>
        </w:rPr>
        <w:t>:</w:t>
      </w:r>
      <w:r w:rsidRPr="00715ACC">
        <w:rPr>
          <w:rFonts w:ascii="David" w:hAnsi="David" w:cs="David"/>
          <w:sz w:val="24"/>
          <w:szCs w:val="24"/>
          <w:rtl/>
        </w:rPr>
        <w:t xml:space="preserve"> </w:t>
      </w:r>
    </w:p>
    <w:p w14:paraId="362A5018" w14:textId="77777777" w:rsidR="00863F4B" w:rsidRDefault="00715ACC" w:rsidP="00184A34">
      <w:pPr>
        <w:pStyle w:val="a7"/>
        <w:numPr>
          <w:ilvl w:val="0"/>
          <w:numId w:val="5"/>
        </w:numPr>
        <w:spacing w:line="360" w:lineRule="auto"/>
        <w:ind w:left="84" w:right="-709"/>
        <w:jc w:val="both"/>
        <w:rPr>
          <w:rFonts w:ascii="David" w:hAnsi="David" w:cs="David"/>
          <w:sz w:val="24"/>
          <w:szCs w:val="24"/>
        </w:rPr>
      </w:pPr>
      <w:r>
        <w:rPr>
          <w:rFonts w:ascii="David" w:hAnsi="David" w:cs="David" w:hint="cs"/>
          <w:sz w:val="24"/>
          <w:szCs w:val="24"/>
          <w:rtl/>
        </w:rPr>
        <w:t>ה</w:t>
      </w:r>
      <w:r w:rsidRPr="00715ACC">
        <w:rPr>
          <w:rFonts w:ascii="David" w:hAnsi="David" w:cs="David"/>
          <w:sz w:val="24"/>
          <w:szCs w:val="24"/>
          <w:rtl/>
        </w:rPr>
        <w:t xml:space="preserve">חשיבות </w:t>
      </w:r>
      <w:r>
        <w:rPr>
          <w:rFonts w:ascii="David" w:hAnsi="David" w:cs="David" w:hint="cs"/>
          <w:sz w:val="24"/>
          <w:szCs w:val="24"/>
          <w:rtl/>
        </w:rPr>
        <w:t xml:space="preserve">של </w:t>
      </w:r>
      <w:r w:rsidRPr="002E0B10">
        <w:rPr>
          <w:rFonts w:ascii="David" w:hAnsi="David" w:cs="David"/>
          <w:b/>
          <w:bCs/>
          <w:sz w:val="24"/>
          <w:szCs w:val="24"/>
          <w:rtl/>
        </w:rPr>
        <w:t xml:space="preserve">הביקורת על אנשי </w:t>
      </w:r>
      <w:r w:rsidRPr="002E0B10">
        <w:rPr>
          <w:rFonts w:ascii="David" w:hAnsi="David" w:cs="David" w:hint="cs"/>
          <w:b/>
          <w:bCs/>
          <w:sz w:val="24"/>
          <w:szCs w:val="24"/>
          <w:rtl/>
        </w:rPr>
        <w:t>ה</w:t>
      </w:r>
      <w:r w:rsidRPr="002E0B10">
        <w:rPr>
          <w:rFonts w:ascii="David" w:hAnsi="David" w:cs="David"/>
          <w:b/>
          <w:bCs/>
          <w:sz w:val="24"/>
          <w:szCs w:val="24"/>
          <w:rtl/>
        </w:rPr>
        <w:t>ציבור</w:t>
      </w:r>
      <w:r w:rsidR="00863F4B">
        <w:rPr>
          <w:rFonts w:ascii="David" w:hAnsi="David" w:cs="David" w:hint="cs"/>
          <w:sz w:val="24"/>
          <w:szCs w:val="24"/>
          <w:rtl/>
        </w:rPr>
        <w:t xml:space="preserve">- </w:t>
      </w:r>
      <w:r w:rsidR="00ED1AF6">
        <w:rPr>
          <w:rFonts w:ascii="David" w:hAnsi="David" w:cs="David" w:hint="cs"/>
          <w:sz w:val="24"/>
          <w:szCs w:val="24"/>
          <w:rtl/>
        </w:rPr>
        <w:t xml:space="preserve">זכות הציבור לדעת לשם </w:t>
      </w:r>
      <w:r w:rsidRPr="00715ACC">
        <w:rPr>
          <w:rFonts w:ascii="David" w:hAnsi="David" w:cs="David"/>
          <w:sz w:val="24"/>
          <w:szCs w:val="24"/>
          <w:rtl/>
        </w:rPr>
        <w:t>קיום ממשל דמוקרטי תקין</w:t>
      </w:r>
      <w:r w:rsidR="00863F4B">
        <w:rPr>
          <w:rFonts w:ascii="David" w:hAnsi="David" w:cs="David" w:hint="cs"/>
          <w:sz w:val="24"/>
          <w:szCs w:val="24"/>
          <w:rtl/>
        </w:rPr>
        <w:t>.</w:t>
      </w:r>
      <w:r w:rsidRPr="00715ACC">
        <w:rPr>
          <w:rFonts w:ascii="David" w:hAnsi="David" w:cs="David"/>
          <w:sz w:val="24"/>
          <w:szCs w:val="24"/>
          <w:rtl/>
        </w:rPr>
        <w:t xml:space="preserve"> </w:t>
      </w:r>
    </w:p>
    <w:p w14:paraId="5439A62A" w14:textId="77777777" w:rsidR="00863F4B" w:rsidRDefault="00715ACC" w:rsidP="00184A34">
      <w:pPr>
        <w:pStyle w:val="a7"/>
        <w:numPr>
          <w:ilvl w:val="0"/>
          <w:numId w:val="5"/>
        </w:numPr>
        <w:spacing w:line="360" w:lineRule="auto"/>
        <w:ind w:left="84" w:right="-709"/>
        <w:jc w:val="both"/>
        <w:rPr>
          <w:rFonts w:ascii="David" w:hAnsi="David" w:cs="David"/>
          <w:sz w:val="24"/>
          <w:szCs w:val="24"/>
        </w:rPr>
      </w:pPr>
      <w:r>
        <w:rPr>
          <w:rFonts w:ascii="David" w:hAnsi="David" w:cs="David" w:hint="cs"/>
          <w:sz w:val="24"/>
          <w:szCs w:val="24"/>
          <w:rtl/>
        </w:rPr>
        <w:t>ל</w:t>
      </w:r>
      <w:r w:rsidRPr="00715ACC">
        <w:rPr>
          <w:rFonts w:ascii="David" w:hAnsi="David" w:cs="David"/>
          <w:sz w:val="24"/>
          <w:szCs w:val="24"/>
          <w:rtl/>
        </w:rPr>
        <w:t>איש ציבור</w:t>
      </w:r>
      <w:r>
        <w:rPr>
          <w:rFonts w:ascii="David" w:hAnsi="David" w:cs="David" w:hint="cs"/>
          <w:sz w:val="24"/>
          <w:szCs w:val="24"/>
          <w:rtl/>
        </w:rPr>
        <w:t xml:space="preserve"> יש </w:t>
      </w:r>
      <w:r w:rsidRPr="002E0B10">
        <w:rPr>
          <w:rFonts w:ascii="David" w:hAnsi="David" w:cs="David" w:hint="cs"/>
          <w:b/>
          <w:bCs/>
          <w:sz w:val="24"/>
          <w:szCs w:val="24"/>
          <w:rtl/>
        </w:rPr>
        <w:t>יכול</w:t>
      </w:r>
      <w:r w:rsidR="00ED1AF6" w:rsidRPr="002E0B10">
        <w:rPr>
          <w:rFonts w:ascii="David" w:hAnsi="David" w:cs="David" w:hint="cs"/>
          <w:b/>
          <w:bCs/>
          <w:sz w:val="24"/>
          <w:szCs w:val="24"/>
          <w:rtl/>
        </w:rPr>
        <w:t>ת</w:t>
      </w:r>
      <w:r w:rsidRPr="002E0B10">
        <w:rPr>
          <w:rFonts w:ascii="David" w:hAnsi="David" w:cs="David" w:hint="cs"/>
          <w:b/>
          <w:bCs/>
          <w:sz w:val="24"/>
          <w:szCs w:val="24"/>
          <w:rtl/>
        </w:rPr>
        <w:t xml:space="preserve"> גדולה יותר</w:t>
      </w:r>
      <w:r w:rsidRPr="002E0B10">
        <w:rPr>
          <w:rFonts w:ascii="David" w:hAnsi="David" w:cs="David"/>
          <w:b/>
          <w:bCs/>
          <w:sz w:val="24"/>
          <w:szCs w:val="24"/>
          <w:rtl/>
        </w:rPr>
        <w:t xml:space="preserve"> להתגונן </w:t>
      </w:r>
      <w:r w:rsidRPr="00715ACC">
        <w:rPr>
          <w:rFonts w:ascii="David" w:hAnsi="David" w:cs="David"/>
          <w:sz w:val="24"/>
          <w:szCs w:val="24"/>
          <w:rtl/>
        </w:rPr>
        <w:t>מפני פגיעה</w:t>
      </w:r>
      <w:r w:rsidR="00ED1AF6">
        <w:rPr>
          <w:rFonts w:ascii="David" w:hAnsi="David" w:cs="David" w:hint="cs"/>
          <w:sz w:val="24"/>
          <w:szCs w:val="24"/>
          <w:rtl/>
        </w:rPr>
        <w:t xml:space="preserve"> בשמו הטוב לעומת איש פרטי (אפשרות גישה לאמצעי תקשורת)</w:t>
      </w:r>
      <w:r>
        <w:rPr>
          <w:rFonts w:ascii="David" w:hAnsi="David" w:cs="David" w:hint="cs"/>
          <w:sz w:val="24"/>
          <w:szCs w:val="24"/>
          <w:rtl/>
        </w:rPr>
        <w:t xml:space="preserve">. </w:t>
      </w:r>
    </w:p>
    <w:p w14:paraId="4273B38D" w14:textId="4CF214DC" w:rsidR="00715ACC" w:rsidRDefault="00715ACC" w:rsidP="00184A34">
      <w:pPr>
        <w:pStyle w:val="a7"/>
        <w:numPr>
          <w:ilvl w:val="0"/>
          <w:numId w:val="5"/>
        </w:numPr>
        <w:spacing w:line="360" w:lineRule="auto"/>
        <w:ind w:left="84" w:right="-709"/>
        <w:jc w:val="both"/>
        <w:rPr>
          <w:rFonts w:ascii="David" w:hAnsi="David" w:cs="David"/>
          <w:sz w:val="24"/>
          <w:szCs w:val="24"/>
        </w:rPr>
      </w:pPr>
      <w:r>
        <w:rPr>
          <w:rFonts w:ascii="David" w:hAnsi="David" w:cs="David" w:hint="cs"/>
          <w:sz w:val="24"/>
          <w:szCs w:val="24"/>
          <w:rtl/>
        </w:rPr>
        <w:t xml:space="preserve">מנגד- </w:t>
      </w:r>
      <w:r w:rsidR="00ED1AF6">
        <w:rPr>
          <w:rFonts w:ascii="David" w:hAnsi="David" w:cs="David" w:hint="cs"/>
          <w:sz w:val="24"/>
          <w:szCs w:val="24"/>
          <w:rtl/>
        </w:rPr>
        <w:t xml:space="preserve">פרסום </w:t>
      </w:r>
      <w:r w:rsidR="00427B20">
        <w:rPr>
          <w:rFonts w:ascii="David" w:hAnsi="David" w:cs="David" w:hint="cs"/>
          <w:sz w:val="24"/>
          <w:szCs w:val="24"/>
          <w:rtl/>
        </w:rPr>
        <w:t>לה"ר</w:t>
      </w:r>
      <w:r w:rsidRPr="00715ACC">
        <w:rPr>
          <w:rFonts w:ascii="David" w:hAnsi="David" w:cs="David"/>
          <w:sz w:val="24"/>
          <w:szCs w:val="24"/>
          <w:rtl/>
        </w:rPr>
        <w:t xml:space="preserve"> </w:t>
      </w:r>
      <w:r>
        <w:rPr>
          <w:rFonts w:ascii="David" w:hAnsi="David" w:cs="David" w:hint="cs"/>
          <w:sz w:val="24"/>
          <w:szCs w:val="24"/>
          <w:rtl/>
        </w:rPr>
        <w:t xml:space="preserve">על איש ציבור </w:t>
      </w:r>
      <w:r w:rsidRPr="00715ACC">
        <w:rPr>
          <w:rFonts w:ascii="David" w:hAnsi="David" w:cs="David"/>
          <w:sz w:val="24"/>
          <w:szCs w:val="24"/>
          <w:rtl/>
        </w:rPr>
        <w:t xml:space="preserve">עשויה לגרום </w:t>
      </w:r>
      <w:r>
        <w:rPr>
          <w:rFonts w:ascii="David" w:hAnsi="David" w:cs="David" w:hint="cs"/>
          <w:sz w:val="24"/>
          <w:szCs w:val="24"/>
          <w:rtl/>
        </w:rPr>
        <w:t xml:space="preserve">לו </w:t>
      </w:r>
      <w:r w:rsidRPr="002E0B10">
        <w:rPr>
          <w:rFonts w:ascii="David" w:hAnsi="David" w:cs="David"/>
          <w:b/>
          <w:bCs/>
          <w:sz w:val="24"/>
          <w:szCs w:val="24"/>
          <w:rtl/>
        </w:rPr>
        <w:t>נזק רב</w:t>
      </w:r>
      <w:r w:rsidRPr="002E0B10">
        <w:rPr>
          <w:rFonts w:ascii="David" w:hAnsi="David" w:cs="David" w:hint="cs"/>
          <w:b/>
          <w:bCs/>
          <w:sz w:val="24"/>
          <w:szCs w:val="24"/>
          <w:rtl/>
        </w:rPr>
        <w:t xml:space="preserve"> </w:t>
      </w:r>
      <w:r w:rsidR="00ED1AF6" w:rsidRPr="002E0B10">
        <w:rPr>
          <w:rFonts w:ascii="David" w:hAnsi="David" w:cs="David" w:hint="cs"/>
          <w:b/>
          <w:bCs/>
          <w:sz w:val="24"/>
          <w:szCs w:val="24"/>
          <w:rtl/>
        </w:rPr>
        <w:t>מאוד</w:t>
      </w:r>
      <w:r w:rsidR="00ED1AF6">
        <w:rPr>
          <w:rFonts w:ascii="David" w:hAnsi="David" w:cs="David" w:hint="cs"/>
          <w:sz w:val="24"/>
          <w:szCs w:val="24"/>
          <w:rtl/>
        </w:rPr>
        <w:t xml:space="preserve"> כי עיקר כוחו הוא שמו הטוב בעיני הציבור. </w:t>
      </w:r>
      <w:r>
        <w:rPr>
          <w:rFonts w:ascii="David" w:hAnsi="David" w:cs="David" w:hint="cs"/>
          <w:sz w:val="24"/>
          <w:szCs w:val="24"/>
          <w:rtl/>
        </w:rPr>
        <w:t xml:space="preserve"> </w:t>
      </w:r>
    </w:p>
    <w:p w14:paraId="217C88F9" w14:textId="261CD735" w:rsidR="00022D68" w:rsidRPr="00022D68" w:rsidRDefault="00022D68" w:rsidP="00184A34">
      <w:pPr>
        <w:pStyle w:val="a7"/>
        <w:numPr>
          <w:ilvl w:val="0"/>
          <w:numId w:val="17"/>
        </w:numPr>
        <w:spacing w:line="360" w:lineRule="auto"/>
        <w:ind w:left="-341" w:right="-709"/>
        <w:jc w:val="both"/>
        <w:rPr>
          <w:rFonts w:ascii="David" w:hAnsi="David" w:cs="David"/>
          <w:sz w:val="24"/>
          <w:szCs w:val="24"/>
        </w:rPr>
      </w:pPr>
      <w:r>
        <w:rPr>
          <w:rFonts w:ascii="David" w:hAnsi="David" w:cs="David" w:hint="cs"/>
          <w:sz w:val="24"/>
          <w:szCs w:val="24"/>
          <w:rtl/>
        </w:rPr>
        <w:t>בשאלת האיזונים קבע ביהמ"ש שרוב האיזונים נמצאים בחוק עצמו.</w:t>
      </w:r>
    </w:p>
    <w:p w14:paraId="0382EB3B" w14:textId="77777777" w:rsidR="009F4422" w:rsidRPr="00E46FCC" w:rsidRDefault="009F4422" w:rsidP="004C2851">
      <w:pPr>
        <w:spacing w:after="0" w:line="360" w:lineRule="auto"/>
        <w:ind w:left="-766" w:right="-567"/>
        <w:jc w:val="center"/>
        <w:rPr>
          <w:rFonts w:ascii="David" w:hAnsi="David" w:cs="David"/>
          <w:i/>
          <w:iCs/>
          <w:sz w:val="24"/>
          <w:szCs w:val="24"/>
          <w:u w:val="single"/>
          <w:rtl/>
        </w:rPr>
      </w:pPr>
      <w:r w:rsidRPr="00E46FCC">
        <w:rPr>
          <w:rFonts w:ascii="David" w:hAnsi="David" w:cs="David" w:hint="cs"/>
          <w:i/>
          <w:iCs/>
          <w:sz w:val="24"/>
          <w:szCs w:val="24"/>
          <w:u w:val="single"/>
          <w:rtl/>
        </w:rPr>
        <w:t>שיעור 8- 03/06/2021</w:t>
      </w:r>
    </w:p>
    <w:p w14:paraId="5A3E2051" w14:textId="30CBEAF8" w:rsidR="00635C8C" w:rsidRDefault="009F6189" w:rsidP="003374AA">
      <w:pPr>
        <w:spacing w:after="0" w:line="360" w:lineRule="auto"/>
        <w:ind w:left="-766" w:right="-709"/>
        <w:jc w:val="both"/>
        <w:rPr>
          <w:rFonts w:ascii="David" w:hAnsi="David" w:cs="David"/>
          <w:sz w:val="24"/>
          <w:szCs w:val="24"/>
          <w:rtl/>
        </w:rPr>
      </w:pPr>
      <w:r w:rsidRPr="00BF1868">
        <w:rPr>
          <w:rFonts w:ascii="David" w:hAnsi="David" w:cs="David" w:hint="cs"/>
          <w:sz w:val="24"/>
          <w:szCs w:val="24"/>
          <w:highlight w:val="cyan"/>
          <w:u w:val="single"/>
          <w:rtl/>
        </w:rPr>
        <w:t>שרון נ' הארץ</w:t>
      </w:r>
      <w:r w:rsidR="004D309A" w:rsidRPr="009036D6">
        <w:rPr>
          <w:rFonts w:ascii="David" w:hAnsi="David" w:cs="David" w:hint="cs"/>
          <w:sz w:val="24"/>
          <w:szCs w:val="24"/>
          <w:rtl/>
        </w:rPr>
        <w:t xml:space="preserve"> (1997)</w:t>
      </w:r>
      <w:r w:rsidR="00E26526" w:rsidRPr="00E26526">
        <w:rPr>
          <w:rFonts w:ascii="David" w:hAnsi="David" w:cs="David" w:hint="cs"/>
          <w:sz w:val="24"/>
          <w:szCs w:val="24"/>
          <w:rtl/>
        </w:rPr>
        <w:t xml:space="preserve">- </w:t>
      </w:r>
      <w:r w:rsidR="00046A7F">
        <w:rPr>
          <w:rFonts w:ascii="David" w:hAnsi="David" w:cs="David" w:hint="cs"/>
          <w:sz w:val="24"/>
          <w:szCs w:val="24"/>
          <w:rtl/>
        </w:rPr>
        <w:t xml:space="preserve">עוזי בניזמן כותב מאמר על שרון בעיתון </w:t>
      </w:r>
      <w:r w:rsidR="00E26526">
        <w:rPr>
          <w:rFonts w:ascii="David" w:hAnsi="David" w:cs="David" w:hint="cs"/>
          <w:sz w:val="24"/>
          <w:szCs w:val="24"/>
          <w:rtl/>
        </w:rPr>
        <w:t>הארץ</w:t>
      </w:r>
      <w:r w:rsidR="003374AA">
        <w:rPr>
          <w:rFonts w:ascii="David" w:hAnsi="David" w:cs="David" w:hint="cs"/>
          <w:sz w:val="24"/>
          <w:szCs w:val="24"/>
          <w:rtl/>
        </w:rPr>
        <w:t>. פורסם</w:t>
      </w:r>
      <w:r w:rsidR="00046A7F">
        <w:rPr>
          <w:rFonts w:ascii="David" w:hAnsi="David" w:cs="David" w:hint="cs"/>
          <w:sz w:val="24"/>
          <w:szCs w:val="24"/>
          <w:rtl/>
        </w:rPr>
        <w:t xml:space="preserve"> כי</w:t>
      </w:r>
      <w:r w:rsidR="00E26526" w:rsidRPr="00E26526">
        <w:rPr>
          <w:rFonts w:ascii="David" w:hAnsi="David" w:cs="David" w:hint="cs"/>
          <w:sz w:val="24"/>
          <w:szCs w:val="24"/>
          <w:rtl/>
        </w:rPr>
        <w:t xml:space="preserve"> "בגין יודע היטב ששרון רימה אותו" בהקשר ליציאה למלחמת לבנון הראשונה</w:t>
      </w:r>
      <w:r w:rsidR="003374AA">
        <w:rPr>
          <w:rFonts w:ascii="David" w:hAnsi="David" w:cs="David" w:hint="cs"/>
          <w:sz w:val="24"/>
          <w:szCs w:val="24"/>
          <w:rtl/>
        </w:rPr>
        <w:t>.</w:t>
      </w:r>
      <w:r w:rsidR="00E26526" w:rsidRPr="00E26526">
        <w:rPr>
          <w:rFonts w:ascii="David" w:hAnsi="David" w:cs="David" w:hint="cs"/>
          <w:sz w:val="24"/>
          <w:szCs w:val="24"/>
          <w:rtl/>
        </w:rPr>
        <w:t xml:space="preserve"> אמירה שנראית כמו אמירה עובדתית (ולא הבעת דעה).</w:t>
      </w:r>
      <w:r w:rsidR="00E26526">
        <w:rPr>
          <w:rFonts w:ascii="David" w:hAnsi="David" w:cs="David" w:hint="cs"/>
          <w:sz w:val="24"/>
          <w:szCs w:val="24"/>
          <w:rtl/>
        </w:rPr>
        <w:t xml:space="preserve"> </w:t>
      </w:r>
      <w:r w:rsidR="000D7AD3">
        <w:rPr>
          <w:rFonts w:ascii="David" w:hAnsi="David" w:cs="David" w:hint="cs"/>
          <w:sz w:val="24"/>
          <w:szCs w:val="24"/>
          <w:rtl/>
        </w:rPr>
        <w:t>תבע במחוזי.</w:t>
      </w:r>
    </w:p>
    <w:p w14:paraId="6F603DA4" w14:textId="39BCCE8D" w:rsidR="004D309A" w:rsidRDefault="00E9711C" w:rsidP="003374AA">
      <w:pPr>
        <w:spacing w:after="0" w:line="360" w:lineRule="auto"/>
        <w:ind w:left="-766" w:right="-709"/>
        <w:jc w:val="both"/>
        <w:rPr>
          <w:rFonts w:ascii="David" w:hAnsi="David" w:cs="David"/>
          <w:sz w:val="24"/>
          <w:szCs w:val="24"/>
          <w:rtl/>
        </w:rPr>
      </w:pPr>
      <w:r w:rsidRPr="00E9711C">
        <w:rPr>
          <w:rFonts w:ascii="David" w:hAnsi="David" w:cs="David" w:hint="cs"/>
          <w:sz w:val="24"/>
          <w:szCs w:val="24"/>
          <w:u w:val="single"/>
          <w:rtl/>
        </w:rPr>
        <w:t>שרון טען</w:t>
      </w:r>
      <w:r w:rsidR="00635C8C" w:rsidRPr="00E26526">
        <w:rPr>
          <w:rFonts w:ascii="David" w:hAnsi="David" w:cs="David" w:hint="cs"/>
          <w:sz w:val="24"/>
          <w:szCs w:val="24"/>
          <w:rtl/>
        </w:rPr>
        <w:t>:</w:t>
      </w:r>
      <w:r w:rsidR="00635C8C">
        <w:rPr>
          <w:rFonts w:ascii="David" w:hAnsi="David" w:cs="David" w:hint="cs"/>
          <w:sz w:val="24"/>
          <w:szCs w:val="24"/>
          <w:rtl/>
        </w:rPr>
        <w:t xml:space="preserve"> </w:t>
      </w:r>
      <w:r w:rsidR="00E26526" w:rsidRPr="00E26526">
        <w:rPr>
          <w:rFonts w:ascii="David" w:hAnsi="David" w:cs="David" w:hint="cs"/>
          <w:sz w:val="24"/>
          <w:szCs w:val="24"/>
          <w:rtl/>
        </w:rPr>
        <w:t>הדברים שבנזימן כתב אינם נכונים היסטורית</w:t>
      </w:r>
      <w:r w:rsidR="000D7AD3">
        <w:rPr>
          <w:rFonts w:ascii="David" w:hAnsi="David" w:cs="David" w:hint="cs"/>
          <w:sz w:val="24"/>
          <w:szCs w:val="24"/>
          <w:rtl/>
        </w:rPr>
        <w:t>, לא נכון להגיד שהוא הטעה את בגין</w:t>
      </w:r>
      <w:r w:rsidR="003374AA">
        <w:rPr>
          <w:rFonts w:ascii="David" w:hAnsi="David" w:cs="David" w:hint="cs"/>
          <w:sz w:val="24"/>
          <w:szCs w:val="24"/>
          <w:rtl/>
        </w:rPr>
        <w:t>.</w:t>
      </w:r>
      <w:r w:rsidR="00E26526">
        <w:rPr>
          <w:rFonts w:ascii="David" w:hAnsi="David" w:cs="David" w:hint="cs"/>
          <w:sz w:val="24"/>
          <w:szCs w:val="24"/>
          <w:rtl/>
        </w:rPr>
        <w:t xml:space="preserve"> </w:t>
      </w:r>
      <w:r w:rsidR="003374AA">
        <w:rPr>
          <w:rFonts w:ascii="David" w:hAnsi="David" w:cs="David" w:hint="cs"/>
          <w:sz w:val="24"/>
          <w:szCs w:val="24"/>
          <w:rtl/>
        </w:rPr>
        <w:t>הייתה הסתבכות שהיא תוצאה של שדה הקרב שגררו למלחמה, לא היה ניתן לצפות מראש.</w:t>
      </w:r>
    </w:p>
    <w:p w14:paraId="28EFE3CF" w14:textId="77777777" w:rsidR="005E125C" w:rsidRDefault="00046A7F" w:rsidP="003374AA">
      <w:pPr>
        <w:spacing w:after="0" w:line="360" w:lineRule="auto"/>
        <w:ind w:left="-766" w:right="-709"/>
        <w:jc w:val="both"/>
        <w:rPr>
          <w:rFonts w:ascii="David" w:hAnsi="David" w:cs="David"/>
          <w:sz w:val="24"/>
          <w:szCs w:val="24"/>
          <w:rtl/>
        </w:rPr>
      </w:pPr>
      <w:r w:rsidRPr="00E9711C">
        <w:rPr>
          <w:rFonts w:ascii="David" w:hAnsi="David" w:cs="David" w:hint="cs"/>
          <w:sz w:val="24"/>
          <w:szCs w:val="24"/>
          <w:u w:val="single"/>
          <w:rtl/>
        </w:rPr>
        <w:t>בניזמן</w:t>
      </w:r>
      <w:r w:rsidR="00E9711C">
        <w:rPr>
          <w:rFonts w:ascii="David" w:hAnsi="David" w:cs="David" w:hint="cs"/>
          <w:sz w:val="24"/>
          <w:szCs w:val="24"/>
          <w:rtl/>
        </w:rPr>
        <w:t>:</w:t>
      </w:r>
      <w:r>
        <w:rPr>
          <w:rFonts w:ascii="David" w:hAnsi="David" w:cs="David" w:hint="cs"/>
          <w:sz w:val="24"/>
          <w:szCs w:val="24"/>
          <w:rtl/>
        </w:rPr>
        <w:t xml:space="preserve"> </w:t>
      </w:r>
      <w:r w:rsidR="00710203">
        <w:rPr>
          <w:rFonts w:ascii="David" w:hAnsi="David" w:cs="David" w:hint="cs"/>
          <w:sz w:val="24"/>
          <w:szCs w:val="24"/>
          <w:rtl/>
        </w:rPr>
        <w:t xml:space="preserve">טען </w:t>
      </w:r>
      <w:r>
        <w:rPr>
          <w:rFonts w:ascii="David" w:hAnsi="David" w:cs="David" w:hint="cs"/>
          <w:sz w:val="24"/>
          <w:szCs w:val="24"/>
          <w:rtl/>
        </w:rPr>
        <w:t xml:space="preserve">להגנת "אמת בפרסום" ו"תום לב". </w:t>
      </w:r>
    </w:p>
    <w:p w14:paraId="27B28749" w14:textId="467D1B0F" w:rsidR="009F6189" w:rsidRDefault="005E125C" w:rsidP="003374AA">
      <w:pPr>
        <w:spacing w:after="0" w:line="360" w:lineRule="auto"/>
        <w:ind w:left="-766" w:right="-709"/>
        <w:jc w:val="both"/>
        <w:rPr>
          <w:rFonts w:ascii="David" w:hAnsi="David" w:cs="David"/>
          <w:sz w:val="24"/>
          <w:szCs w:val="24"/>
          <w:rtl/>
        </w:rPr>
      </w:pPr>
      <w:bookmarkStart w:id="46" w:name="_Hlk77340817"/>
      <w:r>
        <w:rPr>
          <w:rFonts w:ascii="David" w:hAnsi="David" w:cs="David" w:hint="cs"/>
          <w:sz w:val="24"/>
          <w:szCs w:val="24"/>
          <w:u w:val="single"/>
          <w:rtl/>
        </w:rPr>
        <w:t>קושי</w:t>
      </w:r>
      <w:r w:rsidRPr="005E125C">
        <w:rPr>
          <w:rFonts w:ascii="David" w:hAnsi="David" w:cs="David" w:hint="cs"/>
          <w:sz w:val="24"/>
          <w:szCs w:val="24"/>
          <w:rtl/>
        </w:rPr>
        <w:t>-</w:t>
      </w:r>
      <w:r>
        <w:rPr>
          <w:rFonts w:ascii="David" w:hAnsi="David" w:cs="David" w:hint="cs"/>
          <w:sz w:val="24"/>
          <w:szCs w:val="24"/>
          <w:rtl/>
        </w:rPr>
        <w:t xml:space="preserve"> </w:t>
      </w:r>
      <w:r w:rsidR="004D309A">
        <w:rPr>
          <w:rFonts w:ascii="David" w:hAnsi="David" w:cs="David" w:hint="cs"/>
          <w:sz w:val="24"/>
          <w:szCs w:val="24"/>
          <w:rtl/>
        </w:rPr>
        <w:t xml:space="preserve">לטעון שזה אמת בפרסום מחייב את ביהמ"ש </w:t>
      </w:r>
      <w:r w:rsidR="00427427">
        <w:rPr>
          <w:rFonts w:ascii="David" w:hAnsi="David" w:cs="David" w:hint="cs"/>
          <w:sz w:val="24"/>
          <w:szCs w:val="24"/>
          <w:rtl/>
        </w:rPr>
        <w:t xml:space="preserve">לקבוע </w:t>
      </w:r>
      <w:r w:rsidR="004D309A">
        <w:rPr>
          <w:rFonts w:ascii="David" w:hAnsi="David" w:cs="David" w:hint="cs"/>
          <w:sz w:val="24"/>
          <w:szCs w:val="24"/>
          <w:rtl/>
        </w:rPr>
        <w:t xml:space="preserve">מה היה- האם בגין רומה ע"י שרון או לא. </w:t>
      </w:r>
      <w:r>
        <w:rPr>
          <w:rFonts w:ascii="David" w:hAnsi="David" w:cs="David" w:hint="cs"/>
          <w:sz w:val="24"/>
          <w:szCs w:val="24"/>
          <w:rtl/>
        </w:rPr>
        <w:t xml:space="preserve">זה לא רצוי לדון בפצע של המדינה עם הרבה פצועים. </w:t>
      </w:r>
      <w:r w:rsidR="00427427">
        <w:rPr>
          <w:rFonts w:ascii="David" w:hAnsi="David" w:cs="David" w:hint="cs"/>
          <w:sz w:val="24"/>
          <w:szCs w:val="24"/>
          <w:rtl/>
        </w:rPr>
        <w:t xml:space="preserve">נושא רגיש, </w:t>
      </w:r>
      <w:r w:rsidR="004D309A">
        <w:rPr>
          <w:rFonts w:ascii="David" w:hAnsi="David" w:cs="David" w:hint="cs"/>
          <w:sz w:val="24"/>
          <w:szCs w:val="24"/>
          <w:rtl/>
        </w:rPr>
        <w:t xml:space="preserve">במיוחד אחרי שבגין נפטר. לכן העדיפו </w:t>
      </w:r>
      <w:r w:rsidR="00427427">
        <w:rPr>
          <w:rFonts w:ascii="David" w:hAnsi="David" w:cs="David" w:hint="cs"/>
          <w:sz w:val="24"/>
          <w:szCs w:val="24"/>
          <w:rtl/>
        </w:rPr>
        <w:t xml:space="preserve">אם </w:t>
      </w:r>
      <w:r w:rsidR="004D309A">
        <w:rPr>
          <w:rFonts w:ascii="David" w:hAnsi="David" w:cs="David" w:hint="cs"/>
          <w:sz w:val="24"/>
          <w:szCs w:val="24"/>
          <w:rtl/>
        </w:rPr>
        <w:t xml:space="preserve">היה משתמש בהגנת תום לב ולא </w:t>
      </w:r>
      <w:r w:rsidR="00427427">
        <w:rPr>
          <w:rFonts w:ascii="David" w:hAnsi="David" w:cs="David" w:hint="cs"/>
          <w:sz w:val="24"/>
          <w:szCs w:val="24"/>
          <w:rtl/>
        </w:rPr>
        <w:t>ב</w:t>
      </w:r>
      <w:r w:rsidR="004D309A">
        <w:rPr>
          <w:rFonts w:ascii="David" w:hAnsi="David" w:cs="David" w:hint="cs"/>
          <w:sz w:val="24"/>
          <w:szCs w:val="24"/>
          <w:rtl/>
        </w:rPr>
        <w:t>אמת בפרסום.</w:t>
      </w:r>
    </w:p>
    <w:bookmarkEnd w:id="46"/>
    <w:p w14:paraId="7C89FB40" w14:textId="77777777" w:rsidR="005E125C" w:rsidRDefault="00635C8C" w:rsidP="007A24E5">
      <w:pPr>
        <w:spacing w:after="0" w:line="360" w:lineRule="auto"/>
        <w:ind w:left="-766" w:right="-709"/>
        <w:jc w:val="both"/>
        <w:rPr>
          <w:rFonts w:ascii="David" w:hAnsi="David" w:cs="David"/>
          <w:sz w:val="24"/>
          <w:szCs w:val="24"/>
          <w:rtl/>
        </w:rPr>
      </w:pPr>
      <w:r>
        <w:rPr>
          <w:rFonts w:ascii="David" w:hAnsi="David" w:cs="David" w:hint="cs"/>
          <w:sz w:val="24"/>
          <w:szCs w:val="24"/>
          <w:u w:val="single"/>
          <w:rtl/>
        </w:rPr>
        <w:t>המחוזי</w:t>
      </w:r>
      <w:r w:rsidR="007A24E5">
        <w:rPr>
          <w:rFonts w:ascii="David" w:hAnsi="David" w:cs="David" w:hint="cs"/>
          <w:sz w:val="24"/>
          <w:szCs w:val="24"/>
          <w:u w:val="single"/>
          <w:rtl/>
        </w:rPr>
        <w:t xml:space="preserve"> (טלגם)</w:t>
      </w:r>
      <w:r>
        <w:rPr>
          <w:rFonts w:ascii="David" w:hAnsi="David" w:cs="David" w:hint="cs"/>
          <w:sz w:val="24"/>
          <w:szCs w:val="24"/>
          <w:rtl/>
        </w:rPr>
        <w:t xml:space="preserve">: </w:t>
      </w:r>
      <w:bookmarkStart w:id="47" w:name="_Hlk77340878"/>
      <w:r w:rsidR="00450789" w:rsidRPr="00450789">
        <w:rPr>
          <w:rFonts w:ascii="David" w:hAnsi="David" w:cs="David" w:hint="cs"/>
          <w:b/>
          <w:bCs/>
          <w:sz w:val="24"/>
          <w:szCs w:val="24"/>
          <w:rtl/>
        </w:rPr>
        <w:t>מתיימר לא לקבוע אמת היסטורית</w:t>
      </w:r>
      <w:r w:rsidR="00450789">
        <w:rPr>
          <w:rFonts w:ascii="David" w:hAnsi="David" w:cs="David" w:hint="cs"/>
          <w:sz w:val="24"/>
          <w:szCs w:val="24"/>
          <w:rtl/>
        </w:rPr>
        <w:t xml:space="preserve"> ככל שמדובר בהיסטורית מ"י. </w:t>
      </w:r>
      <w:bookmarkEnd w:id="47"/>
      <w:r w:rsidR="005E125C">
        <w:rPr>
          <w:rFonts w:ascii="David" w:hAnsi="David" w:cs="David" w:hint="cs"/>
          <w:sz w:val="24"/>
          <w:szCs w:val="24"/>
          <w:rtl/>
        </w:rPr>
        <w:t xml:space="preserve">אך </w:t>
      </w:r>
      <w:r w:rsidR="00450789">
        <w:rPr>
          <w:rFonts w:ascii="David" w:hAnsi="David" w:cs="David" w:hint="cs"/>
          <w:sz w:val="24"/>
          <w:szCs w:val="24"/>
          <w:rtl/>
        </w:rPr>
        <w:t>מאחר ו</w:t>
      </w:r>
      <w:r w:rsidR="004D309A">
        <w:rPr>
          <w:rFonts w:ascii="David" w:hAnsi="David" w:cs="David" w:hint="cs"/>
          <w:sz w:val="24"/>
          <w:szCs w:val="24"/>
          <w:rtl/>
        </w:rPr>
        <w:t>לא הייתה ברירה</w:t>
      </w:r>
      <w:r w:rsidR="00450789">
        <w:rPr>
          <w:rFonts w:ascii="David" w:hAnsi="David" w:cs="David" w:hint="cs"/>
          <w:sz w:val="24"/>
          <w:szCs w:val="24"/>
          <w:rtl/>
        </w:rPr>
        <w:t xml:space="preserve">, </w:t>
      </w:r>
      <w:r w:rsidR="004D309A">
        <w:rPr>
          <w:rFonts w:ascii="David" w:hAnsi="David" w:cs="David" w:hint="cs"/>
          <w:sz w:val="24"/>
          <w:szCs w:val="24"/>
          <w:rtl/>
        </w:rPr>
        <w:t>היה צריך להכריע</w:t>
      </w:r>
      <w:r w:rsidR="00450789">
        <w:rPr>
          <w:rFonts w:ascii="David" w:hAnsi="David" w:cs="David" w:hint="cs"/>
          <w:sz w:val="24"/>
          <w:szCs w:val="24"/>
          <w:rtl/>
        </w:rPr>
        <w:t>-</w:t>
      </w:r>
      <w:r w:rsidR="004D309A">
        <w:rPr>
          <w:rFonts w:ascii="David" w:hAnsi="David" w:cs="David" w:hint="cs"/>
          <w:sz w:val="24"/>
          <w:szCs w:val="24"/>
          <w:rtl/>
        </w:rPr>
        <w:t xml:space="preserve"> </w:t>
      </w:r>
      <w:r w:rsidR="004D309A" w:rsidRPr="00450789">
        <w:rPr>
          <w:rFonts w:ascii="David" w:hAnsi="David" w:cs="David" w:hint="cs"/>
          <w:b/>
          <w:bCs/>
          <w:sz w:val="24"/>
          <w:szCs w:val="24"/>
          <w:rtl/>
        </w:rPr>
        <w:t>קובע ששרון רימה</w:t>
      </w:r>
      <w:r w:rsidR="004D309A">
        <w:rPr>
          <w:rFonts w:ascii="David" w:hAnsi="David" w:cs="David" w:hint="cs"/>
          <w:sz w:val="24"/>
          <w:szCs w:val="24"/>
          <w:rtl/>
        </w:rPr>
        <w:t xml:space="preserve"> את בגין</w:t>
      </w:r>
      <w:r w:rsidR="00450789">
        <w:rPr>
          <w:rFonts w:ascii="David" w:hAnsi="David" w:cs="David" w:hint="cs"/>
          <w:sz w:val="24"/>
          <w:szCs w:val="24"/>
          <w:rtl/>
        </w:rPr>
        <w:t>. בנזימן הצליח להוכיח שבגין ידע ששרון נהג בו לא ביושר וניצל את אמונתו התמימה</w:t>
      </w:r>
      <w:r w:rsidR="004D309A">
        <w:rPr>
          <w:rFonts w:ascii="David" w:hAnsi="David" w:cs="David" w:hint="cs"/>
          <w:sz w:val="24"/>
          <w:szCs w:val="24"/>
          <w:rtl/>
        </w:rPr>
        <w:t xml:space="preserve">. </w:t>
      </w:r>
      <w:bookmarkStart w:id="48" w:name="_Hlk77340637"/>
      <w:r w:rsidR="008E0181">
        <w:rPr>
          <w:rFonts w:ascii="David" w:hAnsi="David" w:cs="David" w:hint="cs"/>
          <w:sz w:val="24"/>
          <w:szCs w:val="24"/>
          <w:rtl/>
        </w:rPr>
        <w:t>ס'14 אמת בפרסום התקיים (כמובן שיש עניין ציבורי).</w:t>
      </w:r>
      <w:r w:rsidR="007A24E5">
        <w:rPr>
          <w:rFonts w:ascii="David" w:hAnsi="David" w:cs="David" w:hint="cs"/>
          <w:sz w:val="24"/>
          <w:szCs w:val="24"/>
          <w:rtl/>
        </w:rPr>
        <w:t xml:space="preserve"> </w:t>
      </w:r>
      <w:bookmarkEnd w:id="48"/>
      <w:r w:rsidR="007A24E5" w:rsidRPr="005A4F9E">
        <w:rPr>
          <w:rFonts w:ascii="David" w:hAnsi="David" w:cs="David" w:hint="cs"/>
          <w:b/>
          <w:bCs/>
          <w:sz w:val="24"/>
          <w:szCs w:val="24"/>
          <w:rtl/>
        </w:rPr>
        <w:t>שרון ערער לעליון</w:t>
      </w:r>
      <w:r w:rsidR="005A4F9E">
        <w:rPr>
          <w:rFonts w:ascii="David" w:hAnsi="David" w:cs="David" w:hint="cs"/>
          <w:sz w:val="24"/>
          <w:szCs w:val="24"/>
          <w:rtl/>
        </w:rPr>
        <w:t>.</w:t>
      </w:r>
      <w:r w:rsidR="007A24E5">
        <w:rPr>
          <w:rFonts w:ascii="David" w:hAnsi="David" w:cs="David" w:hint="cs"/>
          <w:sz w:val="24"/>
          <w:szCs w:val="24"/>
          <w:rtl/>
        </w:rPr>
        <w:t xml:space="preserve"> </w:t>
      </w:r>
    </w:p>
    <w:p w14:paraId="045575C0" w14:textId="4E21AA2A" w:rsidR="00E26526" w:rsidRDefault="007A24E5" w:rsidP="007A24E5">
      <w:pPr>
        <w:spacing w:after="0" w:line="360" w:lineRule="auto"/>
        <w:ind w:left="-766" w:right="-709"/>
        <w:jc w:val="both"/>
        <w:rPr>
          <w:rFonts w:ascii="David" w:hAnsi="David" w:cs="David"/>
          <w:sz w:val="24"/>
          <w:szCs w:val="24"/>
          <w:rtl/>
        </w:rPr>
      </w:pPr>
      <w:r w:rsidRPr="005E125C">
        <w:rPr>
          <w:rFonts w:ascii="David" w:hAnsi="David" w:cs="David" w:hint="cs"/>
          <w:sz w:val="24"/>
          <w:szCs w:val="24"/>
          <w:highlight w:val="yellow"/>
          <w:rtl/>
        </w:rPr>
        <w:t>במסיבת עיתונאים</w:t>
      </w:r>
      <w:r>
        <w:rPr>
          <w:rFonts w:ascii="David" w:hAnsi="David" w:cs="David" w:hint="cs"/>
          <w:sz w:val="24"/>
          <w:szCs w:val="24"/>
          <w:rtl/>
        </w:rPr>
        <w:t xml:space="preserve"> טוען שאם </w:t>
      </w:r>
      <w:r w:rsidR="005A4F9E">
        <w:rPr>
          <w:rFonts w:ascii="David" w:hAnsi="David" w:cs="David" w:hint="cs"/>
          <w:sz w:val="24"/>
          <w:szCs w:val="24"/>
          <w:rtl/>
        </w:rPr>
        <w:t>בנזימן</w:t>
      </w:r>
      <w:r>
        <w:rPr>
          <w:rFonts w:ascii="David" w:hAnsi="David" w:cs="David" w:hint="cs"/>
          <w:sz w:val="24"/>
          <w:szCs w:val="24"/>
          <w:rtl/>
        </w:rPr>
        <w:t xml:space="preserve"> </w:t>
      </w:r>
      <w:r w:rsidR="005A4F9E">
        <w:rPr>
          <w:rFonts w:ascii="David" w:hAnsi="David" w:cs="David" w:hint="cs"/>
          <w:sz w:val="24"/>
          <w:szCs w:val="24"/>
          <w:rtl/>
        </w:rPr>
        <w:t>י</w:t>
      </w:r>
      <w:r>
        <w:rPr>
          <w:rFonts w:ascii="David" w:hAnsi="David" w:cs="David" w:hint="cs"/>
          <w:sz w:val="24"/>
          <w:szCs w:val="24"/>
          <w:rtl/>
        </w:rPr>
        <w:t xml:space="preserve">סתמך רק על טענת תום הלב, וירד מהגנת "אמת בפרסום", הוא יבטל את </w:t>
      </w:r>
      <w:r w:rsidR="005A4F9E">
        <w:rPr>
          <w:rFonts w:ascii="David" w:hAnsi="David" w:cs="David" w:hint="cs"/>
          <w:sz w:val="24"/>
          <w:szCs w:val="24"/>
          <w:rtl/>
        </w:rPr>
        <w:t>ערעורו</w:t>
      </w:r>
      <w:r>
        <w:rPr>
          <w:rFonts w:ascii="David" w:hAnsi="David" w:cs="David" w:hint="cs"/>
          <w:sz w:val="24"/>
          <w:szCs w:val="24"/>
          <w:rtl/>
        </w:rPr>
        <w:t xml:space="preserve">. בנזימן: "אינני עושה עסקאות עם שרון". המטרה של שרון- שלא יהיה קבוע בפסיקות ביהמ"ש העליון במדינה שהוא רימה את בגין, לא עניין אותו כסף או פיצוי. </w:t>
      </w:r>
    </w:p>
    <w:p w14:paraId="2B8F0311" w14:textId="379955CE" w:rsidR="0050662E" w:rsidRDefault="007A24E5" w:rsidP="004B0A1F">
      <w:pPr>
        <w:spacing w:after="0" w:line="360" w:lineRule="auto"/>
        <w:ind w:left="-766" w:right="-709"/>
        <w:jc w:val="both"/>
        <w:rPr>
          <w:rFonts w:ascii="David" w:hAnsi="David" w:cs="David"/>
          <w:sz w:val="24"/>
          <w:szCs w:val="24"/>
          <w:rtl/>
        </w:rPr>
      </w:pPr>
      <w:bookmarkStart w:id="49" w:name="_Hlk77341567"/>
      <w:r>
        <w:rPr>
          <w:rFonts w:ascii="David" w:hAnsi="David" w:cs="David" w:hint="cs"/>
          <w:sz w:val="24"/>
          <w:szCs w:val="24"/>
          <w:u w:val="single"/>
          <w:rtl/>
        </w:rPr>
        <w:t>העליון</w:t>
      </w:r>
      <w:r>
        <w:rPr>
          <w:rFonts w:ascii="David" w:hAnsi="David" w:cs="David" w:hint="cs"/>
          <w:sz w:val="24"/>
          <w:szCs w:val="24"/>
          <w:rtl/>
        </w:rPr>
        <w:t xml:space="preserve">: </w:t>
      </w:r>
      <w:r w:rsidR="0050662E" w:rsidRPr="0050662E">
        <w:rPr>
          <w:rFonts w:ascii="David" w:hAnsi="David" w:cs="David" w:hint="cs"/>
          <w:b/>
          <w:bCs/>
          <w:sz w:val="24"/>
          <w:szCs w:val="24"/>
          <w:highlight w:val="yellow"/>
          <w:rtl/>
        </w:rPr>
        <w:t>מצא-</w:t>
      </w:r>
      <w:r w:rsidR="0050662E">
        <w:rPr>
          <w:rFonts w:ascii="David" w:hAnsi="David" w:cs="David" w:hint="cs"/>
          <w:sz w:val="24"/>
          <w:szCs w:val="24"/>
          <w:rtl/>
        </w:rPr>
        <w:t xml:space="preserve"> </w:t>
      </w:r>
      <w:r>
        <w:rPr>
          <w:rFonts w:ascii="David" w:hAnsi="David" w:cs="David" w:hint="cs"/>
          <w:sz w:val="24"/>
          <w:szCs w:val="24"/>
          <w:rtl/>
        </w:rPr>
        <w:t>מצליח להתחמק</w:t>
      </w:r>
      <w:r w:rsidR="0050662E" w:rsidRPr="0050662E">
        <w:rPr>
          <w:rFonts w:ascii="David" w:hAnsi="David" w:cs="David"/>
          <w:sz w:val="24"/>
          <w:szCs w:val="24"/>
          <w:rtl/>
        </w:rPr>
        <w:t xml:space="preserve"> </w:t>
      </w:r>
      <w:r w:rsidR="0050662E" w:rsidRPr="00B828D2">
        <w:rPr>
          <w:rFonts w:ascii="David" w:hAnsi="David" w:cs="David"/>
          <w:sz w:val="24"/>
          <w:szCs w:val="24"/>
          <w:rtl/>
        </w:rPr>
        <w:t>מה</w:t>
      </w:r>
      <w:r w:rsidR="0050662E">
        <w:rPr>
          <w:rFonts w:ascii="David" w:hAnsi="David" w:cs="David" w:hint="cs"/>
          <w:sz w:val="24"/>
          <w:szCs w:val="24"/>
          <w:rtl/>
        </w:rPr>
        <w:t>ה</w:t>
      </w:r>
      <w:r w:rsidR="0050662E" w:rsidRPr="00B828D2">
        <w:rPr>
          <w:rFonts w:ascii="David" w:hAnsi="David" w:cs="David"/>
          <w:sz w:val="24"/>
          <w:szCs w:val="24"/>
          <w:rtl/>
        </w:rPr>
        <w:t>כרעה בדבר "אמת בפרסום"</w:t>
      </w:r>
      <w:r>
        <w:rPr>
          <w:rFonts w:ascii="David" w:hAnsi="David" w:cs="David" w:hint="cs"/>
          <w:sz w:val="24"/>
          <w:szCs w:val="24"/>
          <w:rtl/>
        </w:rPr>
        <w:t>, לא עניינו לפתוח דיונים היסטוריי</w:t>
      </w:r>
      <w:r w:rsidR="005A4F9E">
        <w:rPr>
          <w:rFonts w:ascii="David" w:hAnsi="David" w:cs="David" w:hint="cs"/>
          <w:sz w:val="24"/>
          <w:szCs w:val="24"/>
          <w:rtl/>
        </w:rPr>
        <w:t>ם</w:t>
      </w:r>
      <w:r>
        <w:rPr>
          <w:rFonts w:ascii="David" w:hAnsi="David" w:cs="David" w:hint="cs"/>
          <w:sz w:val="24"/>
          <w:szCs w:val="24"/>
          <w:rtl/>
        </w:rPr>
        <w:t xml:space="preserve">. </w:t>
      </w:r>
      <w:r w:rsidR="0050662E" w:rsidRPr="00B828D2">
        <w:rPr>
          <w:rFonts w:ascii="David" w:hAnsi="David" w:cs="David"/>
          <w:sz w:val="24"/>
          <w:szCs w:val="24"/>
          <w:rtl/>
        </w:rPr>
        <w:t>דוחה את הערעור רק מאחר שקיבל את טענת תום הלב</w:t>
      </w:r>
      <w:r w:rsidR="0050662E" w:rsidRPr="0050662E">
        <w:rPr>
          <w:rFonts w:ascii="David" w:hAnsi="David" w:cs="David" w:hint="cs"/>
          <w:sz w:val="24"/>
          <w:szCs w:val="24"/>
          <w:rtl/>
        </w:rPr>
        <w:t xml:space="preserve"> </w:t>
      </w:r>
      <w:r w:rsidR="0050662E">
        <w:rPr>
          <w:rFonts w:ascii="David" w:hAnsi="David" w:cs="David" w:hint="cs"/>
          <w:sz w:val="24"/>
          <w:szCs w:val="24"/>
          <w:rtl/>
        </w:rPr>
        <w:t xml:space="preserve">של בנזימן, אך </w:t>
      </w:r>
      <w:r w:rsidR="0050662E" w:rsidRPr="0050662E">
        <w:rPr>
          <w:rFonts w:ascii="David" w:hAnsi="David" w:cs="David"/>
          <w:b/>
          <w:bCs/>
          <w:sz w:val="24"/>
          <w:szCs w:val="24"/>
          <w:rtl/>
        </w:rPr>
        <w:t xml:space="preserve">מדגיש </w:t>
      </w:r>
      <w:r w:rsidR="0050662E" w:rsidRPr="00B828D2">
        <w:rPr>
          <w:rFonts w:ascii="David" w:hAnsi="David" w:cs="David"/>
          <w:sz w:val="24"/>
          <w:szCs w:val="24"/>
          <w:rtl/>
        </w:rPr>
        <w:t>שהוא לא מכשיר את החלטת המחוזי</w:t>
      </w:r>
      <w:r w:rsidR="0050662E">
        <w:rPr>
          <w:rFonts w:ascii="David" w:hAnsi="David" w:cs="David" w:hint="cs"/>
          <w:sz w:val="24"/>
          <w:szCs w:val="24"/>
          <w:rtl/>
        </w:rPr>
        <w:t xml:space="preserve">. </w:t>
      </w:r>
    </w:p>
    <w:p w14:paraId="7FCA42E6" w14:textId="49409062" w:rsidR="0050662E" w:rsidRDefault="0050662E" w:rsidP="004B0A1F">
      <w:pPr>
        <w:spacing w:after="0" w:line="360" w:lineRule="auto"/>
        <w:ind w:left="-766" w:right="-709"/>
        <w:jc w:val="both"/>
        <w:rPr>
          <w:rFonts w:ascii="David" w:hAnsi="David" w:cs="David"/>
          <w:sz w:val="24"/>
          <w:szCs w:val="24"/>
          <w:rtl/>
        </w:rPr>
      </w:pPr>
      <w:r w:rsidRPr="0050662E">
        <w:rPr>
          <w:rFonts w:ascii="David" w:hAnsi="David" w:cs="David" w:hint="cs"/>
          <w:b/>
          <w:bCs/>
          <w:sz w:val="24"/>
          <w:szCs w:val="24"/>
          <w:highlight w:val="yellow"/>
          <w:rtl/>
        </w:rPr>
        <w:t>ריבלין-</w:t>
      </w:r>
      <w:r>
        <w:rPr>
          <w:rFonts w:ascii="David" w:hAnsi="David" w:cs="David" w:hint="cs"/>
          <w:sz w:val="24"/>
          <w:szCs w:val="24"/>
          <w:rtl/>
        </w:rPr>
        <w:t xml:space="preserve"> </w:t>
      </w:r>
      <w:r w:rsidRPr="00B828D2">
        <w:rPr>
          <w:rFonts w:ascii="David" w:hAnsi="David" w:cs="David"/>
          <w:sz w:val="24"/>
          <w:szCs w:val="24"/>
          <w:rtl/>
        </w:rPr>
        <w:t xml:space="preserve">מנמק </w:t>
      </w:r>
      <w:r>
        <w:rPr>
          <w:rFonts w:ascii="David" w:hAnsi="David" w:cs="David" w:hint="cs"/>
          <w:sz w:val="24"/>
          <w:szCs w:val="24"/>
          <w:rtl/>
        </w:rPr>
        <w:t>את הקביעה שבנזימן לא דיבר אמת בכך שהעובדות במחוזי לא היו מספיקות,</w:t>
      </w:r>
      <w:r w:rsidRPr="00B828D2">
        <w:rPr>
          <w:rFonts w:ascii="David" w:hAnsi="David" w:cs="David"/>
          <w:sz w:val="24"/>
          <w:szCs w:val="24"/>
          <w:rtl/>
        </w:rPr>
        <w:t xml:space="preserve"> </w:t>
      </w:r>
      <w:r>
        <w:rPr>
          <w:rFonts w:ascii="David" w:hAnsi="David" w:cs="David" w:hint="cs"/>
          <w:sz w:val="24"/>
          <w:szCs w:val="24"/>
          <w:rtl/>
        </w:rPr>
        <w:t xml:space="preserve">והעליון </w:t>
      </w:r>
      <w:r w:rsidR="004065BE">
        <w:rPr>
          <w:rFonts w:ascii="David" w:hAnsi="David" w:cs="David" w:hint="cs"/>
          <w:sz w:val="24"/>
          <w:szCs w:val="24"/>
          <w:rtl/>
        </w:rPr>
        <w:t>לא נכנס לעדויות ערכא</w:t>
      </w:r>
      <w:r w:rsidR="00427427">
        <w:rPr>
          <w:rFonts w:ascii="David" w:hAnsi="David" w:cs="David" w:hint="cs"/>
          <w:sz w:val="24"/>
          <w:szCs w:val="24"/>
          <w:rtl/>
        </w:rPr>
        <w:t>ה קודמת</w:t>
      </w:r>
      <w:r>
        <w:rPr>
          <w:rFonts w:ascii="David" w:hAnsi="David" w:cs="David" w:hint="cs"/>
          <w:sz w:val="24"/>
          <w:szCs w:val="24"/>
          <w:rtl/>
        </w:rPr>
        <w:t>.</w:t>
      </w:r>
    </w:p>
    <w:p w14:paraId="5B1D9FE4" w14:textId="6F418D4E" w:rsidR="007A24E5" w:rsidRDefault="002E0C66" w:rsidP="004B0A1F">
      <w:pPr>
        <w:spacing w:after="0" w:line="360" w:lineRule="auto"/>
        <w:ind w:left="-766" w:right="-709"/>
        <w:jc w:val="both"/>
        <w:rPr>
          <w:rFonts w:ascii="David" w:hAnsi="David" w:cs="David"/>
          <w:sz w:val="24"/>
          <w:szCs w:val="24"/>
          <w:rtl/>
        </w:rPr>
      </w:pPr>
      <w:r>
        <w:rPr>
          <w:rFonts w:ascii="David" w:hAnsi="David" w:cs="David" w:hint="cs"/>
          <w:sz w:val="24"/>
          <w:szCs w:val="24"/>
          <w:rtl/>
        </w:rPr>
        <w:t>ביהמ"ש מקבל את טענת תום הלב</w:t>
      </w:r>
      <w:r w:rsidR="0050662E">
        <w:rPr>
          <w:rFonts w:ascii="David" w:hAnsi="David" w:cs="David" w:hint="cs"/>
          <w:sz w:val="24"/>
          <w:szCs w:val="24"/>
          <w:rtl/>
        </w:rPr>
        <w:t xml:space="preserve"> הבעת דעה ס'15(4)</w:t>
      </w:r>
      <w:r>
        <w:rPr>
          <w:rFonts w:ascii="David" w:hAnsi="David" w:cs="David" w:hint="cs"/>
          <w:sz w:val="24"/>
          <w:szCs w:val="24"/>
          <w:rtl/>
        </w:rPr>
        <w:t xml:space="preserve">. </w:t>
      </w:r>
      <w:r w:rsidRPr="00244FA4">
        <w:rPr>
          <w:rFonts w:ascii="David" w:hAnsi="David" w:cs="David" w:hint="cs"/>
          <w:b/>
          <w:bCs/>
          <w:sz w:val="24"/>
          <w:szCs w:val="24"/>
          <w:rtl/>
        </w:rPr>
        <w:t>לכן הערעור נדחה</w:t>
      </w:r>
      <w:r>
        <w:rPr>
          <w:rFonts w:ascii="David" w:hAnsi="David" w:cs="David" w:hint="cs"/>
          <w:sz w:val="24"/>
          <w:szCs w:val="24"/>
          <w:rtl/>
        </w:rPr>
        <w:t>.</w:t>
      </w:r>
      <w:r w:rsidR="008C78B3">
        <w:rPr>
          <w:rFonts w:ascii="David" w:hAnsi="David" w:cs="David" w:hint="cs"/>
          <w:sz w:val="24"/>
          <w:szCs w:val="24"/>
          <w:rtl/>
        </w:rPr>
        <w:t xml:space="preserve"> שרון הפסיד, אבל מהסיבה הנכונה. </w:t>
      </w:r>
      <w:r w:rsidR="007A24E5">
        <w:rPr>
          <w:rFonts w:ascii="David" w:hAnsi="David" w:cs="David" w:hint="cs"/>
          <w:sz w:val="24"/>
          <w:szCs w:val="24"/>
          <w:rtl/>
        </w:rPr>
        <w:t>הטיל פיצויים על שרון ע</w:t>
      </w:r>
      <w:r w:rsidR="001C619F">
        <w:rPr>
          <w:rFonts w:ascii="David" w:hAnsi="David" w:cs="David" w:hint="cs"/>
          <w:sz w:val="24"/>
          <w:szCs w:val="24"/>
          <w:rtl/>
        </w:rPr>
        <w:t>"ס</w:t>
      </w:r>
      <w:r w:rsidR="007A24E5">
        <w:rPr>
          <w:rFonts w:ascii="David" w:hAnsi="David" w:cs="David" w:hint="cs"/>
          <w:sz w:val="24"/>
          <w:szCs w:val="24"/>
          <w:rtl/>
        </w:rPr>
        <w:t xml:space="preserve"> 15 אלף₪ (לא הרבה).</w:t>
      </w:r>
      <w:r w:rsidR="004065BE">
        <w:rPr>
          <w:rFonts w:ascii="David" w:hAnsi="David" w:cs="David" w:hint="cs"/>
          <w:sz w:val="24"/>
          <w:szCs w:val="24"/>
          <w:rtl/>
        </w:rPr>
        <w:t xml:space="preserve"> </w:t>
      </w:r>
    </w:p>
    <w:bookmarkEnd w:id="49"/>
    <w:p w14:paraId="5853E18D" w14:textId="3CAC5D4C" w:rsidR="007A24E5" w:rsidRPr="00E26526" w:rsidRDefault="007A24E5" w:rsidP="001C619F">
      <w:pPr>
        <w:spacing w:after="0" w:line="360" w:lineRule="auto"/>
        <w:ind w:left="-766" w:right="-709"/>
        <w:jc w:val="both"/>
        <w:rPr>
          <w:rFonts w:ascii="David" w:hAnsi="David" w:cs="David"/>
          <w:sz w:val="24"/>
          <w:szCs w:val="24"/>
          <w:rtl/>
        </w:rPr>
      </w:pPr>
      <w:r>
        <w:rPr>
          <w:rFonts w:ascii="David" w:hAnsi="David" w:cs="David" w:hint="cs"/>
          <w:sz w:val="24"/>
          <w:szCs w:val="24"/>
          <w:u w:val="single"/>
          <w:rtl/>
        </w:rPr>
        <w:t>שמואלי</w:t>
      </w:r>
      <w:r w:rsidRPr="007A24E5">
        <w:rPr>
          <w:rFonts w:ascii="David" w:hAnsi="David" w:cs="David" w:hint="cs"/>
          <w:sz w:val="24"/>
          <w:szCs w:val="24"/>
          <w:rtl/>
        </w:rPr>
        <w:t>:</w:t>
      </w:r>
      <w:r>
        <w:rPr>
          <w:rFonts w:ascii="David" w:hAnsi="David" w:cs="David" w:hint="cs"/>
          <w:sz w:val="24"/>
          <w:szCs w:val="24"/>
          <w:rtl/>
        </w:rPr>
        <w:t xml:space="preserve"> </w:t>
      </w:r>
      <w:r w:rsidR="00544D7A">
        <w:rPr>
          <w:rFonts w:ascii="David" w:hAnsi="David" w:cs="David" w:hint="cs"/>
          <w:sz w:val="24"/>
          <w:szCs w:val="24"/>
          <w:rtl/>
        </w:rPr>
        <w:t xml:space="preserve">ביהמ"ש </w:t>
      </w:r>
      <w:r w:rsidR="001C619F">
        <w:rPr>
          <w:rFonts w:ascii="David" w:hAnsi="David" w:cs="David" w:hint="cs"/>
          <w:sz w:val="24"/>
          <w:szCs w:val="24"/>
          <w:rtl/>
        </w:rPr>
        <w:t xml:space="preserve">מעין ברח, אבל לא באמת כי מצא פתח מילוט מקובל. </w:t>
      </w:r>
      <w:r>
        <w:rPr>
          <w:rFonts w:ascii="David" w:hAnsi="David" w:cs="David" w:hint="cs"/>
          <w:sz w:val="24"/>
          <w:szCs w:val="24"/>
          <w:rtl/>
        </w:rPr>
        <w:t xml:space="preserve">סכום הפיצוי מעיד על כך שביהמ"ש </w:t>
      </w:r>
      <w:r w:rsidR="007C5222">
        <w:rPr>
          <w:rFonts w:ascii="David" w:hAnsi="David" w:cs="David" w:hint="cs"/>
          <w:sz w:val="24"/>
          <w:szCs w:val="24"/>
          <w:rtl/>
        </w:rPr>
        <w:t>ה</w:t>
      </w:r>
      <w:r w:rsidR="00544D7A">
        <w:rPr>
          <w:rFonts w:ascii="David" w:hAnsi="David" w:cs="David" w:hint="cs"/>
          <w:sz w:val="24"/>
          <w:szCs w:val="24"/>
          <w:rtl/>
        </w:rPr>
        <w:t xml:space="preserve">רגיש לא </w:t>
      </w:r>
      <w:r w:rsidR="007C5222">
        <w:rPr>
          <w:rFonts w:ascii="David" w:hAnsi="David" w:cs="David" w:hint="cs"/>
          <w:sz w:val="24"/>
          <w:szCs w:val="24"/>
          <w:rtl/>
        </w:rPr>
        <w:t>ב</w:t>
      </w:r>
      <w:r w:rsidR="00544D7A">
        <w:rPr>
          <w:rFonts w:ascii="David" w:hAnsi="David" w:cs="David" w:hint="cs"/>
          <w:sz w:val="24"/>
          <w:szCs w:val="24"/>
          <w:rtl/>
        </w:rPr>
        <w:t>נוח עם</w:t>
      </w:r>
      <w:r w:rsidR="007C5222">
        <w:rPr>
          <w:rFonts w:ascii="David" w:hAnsi="David" w:cs="David" w:hint="cs"/>
          <w:sz w:val="24"/>
          <w:szCs w:val="24"/>
          <w:rtl/>
        </w:rPr>
        <w:t xml:space="preserve"> כך ששרון הפסיד. אחרי כל הסיפור- 15 אלף זה מזערי, מתבקש פיצוי משמעותי יותר על הצד שהפסיד בנסיבות שכאלה. </w:t>
      </w:r>
    </w:p>
    <w:p w14:paraId="0C68C8F8" w14:textId="78112513" w:rsidR="00BF1868" w:rsidRPr="00B75F10" w:rsidRDefault="00BF1868" w:rsidP="004B0A1F">
      <w:pPr>
        <w:spacing w:after="0" w:line="360" w:lineRule="auto"/>
        <w:ind w:left="-766" w:right="-709"/>
        <w:jc w:val="both"/>
        <w:rPr>
          <w:rFonts w:ascii="David" w:hAnsi="David" w:cs="David"/>
          <w:sz w:val="24"/>
          <w:szCs w:val="24"/>
          <w:rtl/>
        </w:rPr>
      </w:pPr>
      <w:r>
        <w:rPr>
          <w:rFonts w:ascii="David" w:hAnsi="David" w:cs="David" w:hint="cs"/>
          <w:sz w:val="24"/>
          <w:szCs w:val="24"/>
          <w:u w:val="single"/>
          <w:rtl/>
        </w:rPr>
        <w:lastRenderedPageBreak/>
        <w:t>מ</w:t>
      </w:r>
      <w:r w:rsidRPr="00BF1868">
        <w:rPr>
          <w:rFonts w:ascii="David" w:hAnsi="David" w:cs="David" w:hint="cs"/>
          <w:sz w:val="24"/>
          <w:szCs w:val="24"/>
          <w:u w:val="single"/>
          <w:rtl/>
        </w:rPr>
        <w:t>צא</w:t>
      </w:r>
      <w:r w:rsidRPr="00BF1868">
        <w:rPr>
          <w:rFonts w:ascii="David" w:hAnsi="David" w:cs="David" w:hint="cs"/>
          <w:sz w:val="24"/>
          <w:szCs w:val="24"/>
          <w:rtl/>
        </w:rPr>
        <w:t xml:space="preserve">: חוזר על העובדה </w:t>
      </w:r>
      <w:r w:rsidRPr="00BF1868">
        <w:rPr>
          <w:rFonts w:ascii="David" w:hAnsi="David" w:cs="David" w:hint="cs"/>
          <w:b/>
          <w:bCs/>
          <w:sz w:val="24"/>
          <w:szCs w:val="24"/>
          <w:rtl/>
        </w:rPr>
        <w:t>שאנשי ציבור חשופים לביקורת יותר מאנשים פרטיים</w:t>
      </w:r>
      <w:r w:rsidRPr="00BF1868">
        <w:rPr>
          <w:rFonts w:ascii="David" w:hAnsi="David" w:cs="David" w:hint="cs"/>
          <w:sz w:val="24"/>
          <w:szCs w:val="24"/>
          <w:rtl/>
        </w:rPr>
        <w:t>, במיוחד</w:t>
      </w:r>
      <w:r w:rsidR="009F1157">
        <w:rPr>
          <w:rFonts w:ascii="David" w:hAnsi="David" w:cs="David" w:hint="cs"/>
          <w:sz w:val="24"/>
          <w:szCs w:val="24"/>
          <w:rtl/>
        </w:rPr>
        <w:t xml:space="preserve"> (קל וחומר)</w:t>
      </w:r>
      <w:r w:rsidRPr="00BF1868">
        <w:rPr>
          <w:rFonts w:ascii="David" w:hAnsi="David" w:cs="David" w:hint="cs"/>
          <w:sz w:val="24"/>
          <w:szCs w:val="24"/>
          <w:rtl/>
        </w:rPr>
        <w:t xml:space="preserve"> אם הם מעורבים באירועים היסטוריים</w:t>
      </w:r>
      <w:r w:rsidR="009F1157">
        <w:rPr>
          <w:rFonts w:ascii="David" w:hAnsi="David" w:cs="David" w:hint="cs"/>
          <w:sz w:val="24"/>
          <w:szCs w:val="24"/>
          <w:rtl/>
        </w:rPr>
        <w:t>, הם</w:t>
      </w:r>
      <w:r w:rsidR="00B75F10">
        <w:rPr>
          <w:rFonts w:ascii="David" w:hAnsi="David" w:cs="David" w:hint="cs"/>
          <w:sz w:val="24"/>
          <w:szCs w:val="24"/>
          <w:rtl/>
        </w:rPr>
        <w:t xml:space="preserve"> </w:t>
      </w:r>
      <w:r w:rsidR="009F1157">
        <w:rPr>
          <w:rFonts w:ascii="David" w:hAnsi="David" w:cs="David" w:hint="cs"/>
          <w:sz w:val="24"/>
          <w:szCs w:val="24"/>
          <w:rtl/>
        </w:rPr>
        <w:t>צריכים לדעת ש</w:t>
      </w:r>
      <w:r w:rsidR="00B75F10">
        <w:rPr>
          <w:rFonts w:ascii="David" w:hAnsi="David" w:cs="David" w:hint="cs"/>
          <w:sz w:val="24"/>
          <w:szCs w:val="24"/>
          <w:rtl/>
        </w:rPr>
        <w:t xml:space="preserve">יחפשו אותם. </w:t>
      </w:r>
      <w:r w:rsidR="0050662E">
        <w:rPr>
          <w:rFonts w:ascii="David" w:hAnsi="David" w:cs="David" w:hint="cs"/>
          <w:sz w:val="24"/>
          <w:szCs w:val="24"/>
          <w:rtl/>
        </w:rPr>
        <w:t>בנוסף יש להם יכולת להתגונן.</w:t>
      </w:r>
      <w:r w:rsidR="00B75F10">
        <w:rPr>
          <w:rFonts w:ascii="David" w:hAnsi="David" w:cs="David" w:hint="cs"/>
          <w:sz w:val="24"/>
          <w:szCs w:val="24"/>
          <w:rtl/>
        </w:rPr>
        <w:t xml:space="preserve"> יותר משקל לחופש הביטוי. </w:t>
      </w:r>
    </w:p>
    <w:p w14:paraId="070A7EB1" w14:textId="38AAEEB2" w:rsidR="00373CD1" w:rsidRPr="00373CD1" w:rsidRDefault="00BF1868" w:rsidP="00373CD1">
      <w:pPr>
        <w:spacing w:after="0" w:line="360" w:lineRule="auto"/>
        <w:ind w:left="-766" w:right="-709"/>
        <w:jc w:val="both"/>
        <w:rPr>
          <w:rFonts w:ascii="David" w:hAnsi="David" w:cs="David"/>
          <w:sz w:val="24"/>
          <w:szCs w:val="24"/>
          <w:rtl/>
        </w:rPr>
      </w:pPr>
      <w:r w:rsidRPr="00BF1868">
        <w:rPr>
          <w:rFonts w:ascii="David" w:hAnsi="David" w:cs="David" w:hint="cs"/>
          <w:sz w:val="24"/>
          <w:szCs w:val="24"/>
          <w:u w:val="single"/>
          <w:rtl/>
        </w:rPr>
        <w:t>טירקל</w:t>
      </w:r>
      <w:r>
        <w:rPr>
          <w:rFonts w:ascii="David" w:hAnsi="David" w:cs="David" w:hint="cs"/>
          <w:sz w:val="24"/>
          <w:szCs w:val="24"/>
          <w:rtl/>
        </w:rPr>
        <w:t xml:space="preserve">: </w:t>
      </w:r>
      <w:r w:rsidRPr="00BF1868">
        <w:rPr>
          <w:rFonts w:ascii="David" w:hAnsi="David" w:cs="David" w:hint="cs"/>
          <w:b/>
          <w:bCs/>
          <w:sz w:val="24"/>
          <w:szCs w:val="24"/>
          <w:rtl/>
        </w:rPr>
        <w:t>יש ל</w:t>
      </w:r>
      <w:r w:rsidR="00BD34C0">
        <w:rPr>
          <w:rFonts w:ascii="David" w:hAnsi="David" w:cs="David" w:hint="cs"/>
          <w:b/>
          <w:bCs/>
          <w:sz w:val="24"/>
          <w:szCs w:val="24"/>
          <w:rtl/>
        </w:rPr>
        <w:t>י</w:t>
      </w:r>
      <w:r w:rsidRPr="00BF1868">
        <w:rPr>
          <w:rFonts w:ascii="David" w:hAnsi="David" w:cs="David" w:hint="cs"/>
          <w:b/>
          <w:bCs/>
          <w:sz w:val="24"/>
          <w:szCs w:val="24"/>
          <w:rtl/>
        </w:rPr>
        <w:t xml:space="preserve">יחס </w:t>
      </w:r>
      <w:r w:rsidR="00373CD1">
        <w:rPr>
          <w:rFonts w:ascii="David" w:hAnsi="David" w:cs="David" w:hint="cs"/>
          <w:b/>
          <w:bCs/>
          <w:sz w:val="24"/>
          <w:szCs w:val="24"/>
          <w:rtl/>
        </w:rPr>
        <w:t xml:space="preserve">לעקרון חופש הביטוי </w:t>
      </w:r>
      <w:r w:rsidRPr="00BF1868">
        <w:rPr>
          <w:rFonts w:ascii="David" w:hAnsi="David" w:cs="David" w:hint="cs"/>
          <w:b/>
          <w:bCs/>
          <w:sz w:val="24"/>
          <w:szCs w:val="24"/>
          <w:rtl/>
        </w:rPr>
        <w:t xml:space="preserve">משקל רב יותר </w:t>
      </w:r>
      <w:r w:rsidRPr="00373CD1">
        <w:rPr>
          <w:rFonts w:ascii="David" w:hAnsi="David" w:cs="David" w:hint="cs"/>
          <w:b/>
          <w:bCs/>
          <w:sz w:val="24"/>
          <w:szCs w:val="24"/>
          <w:u w:val="single"/>
          <w:rtl/>
        </w:rPr>
        <w:t>בפרשנות ההגנות</w:t>
      </w:r>
      <w:r w:rsidRPr="00BF1868">
        <w:rPr>
          <w:rFonts w:ascii="David" w:hAnsi="David" w:cs="David" w:hint="cs"/>
          <w:sz w:val="24"/>
          <w:szCs w:val="24"/>
          <w:rtl/>
        </w:rPr>
        <w:t>.</w:t>
      </w:r>
      <w:r w:rsidR="00373CD1">
        <w:rPr>
          <w:rFonts w:ascii="David" w:hAnsi="David" w:cs="David" w:hint="cs"/>
          <w:sz w:val="24"/>
          <w:szCs w:val="24"/>
          <w:rtl/>
        </w:rPr>
        <w:t xml:space="preserve"> דגש על הגנות.</w:t>
      </w:r>
    </w:p>
    <w:p w14:paraId="2305BA2C" w14:textId="46A61E32" w:rsidR="008C78B3" w:rsidRDefault="00373CD1" w:rsidP="008C78B3">
      <w:pPr>
        <w:spacing w:after="0" w:line="360" w:lineRule="auto"/>
        <w:ind w:left="-766" w:right="-709"/>
        <w:jc w:val="both"/>
        <w:rPr>
          <w:rFonts w:ascii="David" w:hAnsi="David" w:cs="David"/>
          <w:sz w:val="24"/>
          <w:szCs w:val="24"/>
          <w:rtl/>
        </w:rPr>
      </w:pPr>
      <w:r w:rsidRPr="00373CD1">
        <w:rPr>
          <w:rFonts w:ascii="David" w:hAnsi="David" w:cs="David" w:hint="cs"/>
          <w:sz w:val="24"/>
          <w:szCs w:val="24"/>
          <w:u w:val="single"/>
          <w:rtl/>
        </w:rPr>
        <w:t>שמואלי</w:t>
      </w:r>
      <w:r>
        <w:rPr>
          <w:rFonts w:ascii="David" w:hAnsi="David" w:cs="David" w:hint="cs"/>
          <w:sz w:val="24"/>
          <w:szCs w:val="24"/>
          <w:rtl/>
        </w:rPr>
        <w:t xml:space="preserve">: פסה"ד </w:t>
      </w:r>
      <w:r w:rsidR="009F1157">
        <w:rPr>
          <w:rFonts w:ascii="David" w:hAnsi="David" w:cs="David" w:hint="cs"/>
          <w:sz w:val="24"/>
          <w:szCs w:val="24"/>
          <w:rtl/>
        </w:rPr>
        <w:t xml:space="preserve">זה </w:t>
      </w:r>
      <w:r>
        <w:rPr>
          <w:rFonts w:ascii="David" w:hAnsi="David" w:cs="David" w:hint="cs"/>
          <w:sz w:val="24"/>
          <w:szCs w:val="24"/>
          <w:rtl/>
        </w:rPr>
        <w:t xml:space="preserve">לא </w:t>
      </w:r>
      <w:r w:rsidR="009F1157">
        <w:rPr>
          <w:rFonts w:ascii="David" w:hAnsi="David" w:cs="David" w:hint="cs"/>
          <w:sz w:val="24"/>
          <w:szCs w:val="24"/>
          <w:rtl/>
        </w:rPr>
        <w:t>ניצחון ב</w:t>
      </w:r>
      <w:r>
        <w:rPr>
          <w:rFonts w:ascii="David" w:hAnsi="David" w:cs="David" w:hint="cs"/>
          <w:sz w:val="24"/>
          <w:szCs w:val="24"/>
          <w:rtl/>
        </w:rPr>
        <w:t>נוקאאוט</w:t>
      </w:r>
      <w:r w:rsidR="008C78B3">
        <w:rPr>
          <w:rFonts w:ascii="David" w:hAnsi="David" w:cs="David" w:hint="cs"/>
          <w:sz w:val="24"/>
          <w:szCs w:val="24"/>
          <w:rtl/>
        </w:rPr>
        <w:t xml:space="preserve"> אלא בנקודות</w:t>
      </w:r>
      <w:r>
        <w:rPr>
          <w:rFonts w:ascii="David" w:hAnsi="David" w:cs="David" w:hint="cs"/>
          <w:sz w:val="24"/>
          <w:szCs w:val="24"/>
          <w:rtl/>
        </w:rPr>
        <w:t>.</w:t>
      </w:r>
      <w:r w:rsidR="008C78B3">
        <w:rPr>
          <w:rFonts w:ascii="David" w:hAnsi="David" w:cs="David" w:hint="cs"/>
          <w:sz w:val="24"/>
          <w:szCs w:val="24"/>
          <w:rtl/>
        </w:rPr>
        <w:t xml:space="preserve"> לא אומר בצורה ברורה שצריך להעדיף את חופש הביטוי או את השם הטוב, כמו לנדוי בחברת חשמל</w:t>
      </w:r>
      <w:r w:rsidR="009B393E">
        <w:rPr>
          <w:rFonts w:ascii="David" w:hAnsi="David" w:cs="David" w:hint="cs"/>
          <w:sz w:val="24"/>
          <w:szCs w:val="24"/>
          <w:rtl/>
        </w:rPr>
        <w:t xml:space="preserve"> (כאוביטר)</w:t>
      </w:r>
      <w:r w:rsidR="0036154D">
        <w:rPr>
          <w:rFonts w:ascii="David" w:hAnsi="David" w:cs="David" w:hint="cs"/>
          <w:sz w:val="24"/>
          <w:szCs w:val="24"/>
          <w:rtl/>
        </w:rPr>
        <w:t>.</w:t>
      </w:r>
    </w:p>
    <w:p w14:paraId="27D23237" w14:textId="78811473" w:rsidR="008C78B3" w:rsidRPr="008C78B3" w:rsidRDefault="00BF1868" w:rsidP="00184A34">
      <w:pPr>
        <w:pStyle w:val="a7"/>
        <w:numPr>
          <w:ilvl w:val="0"/>
          <w:numId w:val="5"/>
        </w:numPr>
        <w:spacing w:line="360" w:lineRule="auto"/>
        <w:ind w:left="-199" w:right="-709"/>
        <w:jc w:val="both"/>
        <w:rPr>
          <w:rFonts w:ascii="David" w:hAnsi="David" w:cs="David"/>
          <w:b/>
          <w:bCs/>
          <w:sz w:val="24"/>
          <w:szCs w:val="24"/>
        </w:rPr>
      </w:pPr>
      <w:r w:rsidRPr="008C78B3">
        <w:rPr>
          <w:rFonts w:ascii="David" w:hAnsi="David" w:cs="David" w:hint="cs"/>
          <w:sz w:val="24"/>
          <w:szCs w:val="24"/>
          <w:rtl/>
        </w:rPr>
        <w:t xml:space="preserve">מצא הולך לפי </w:t>
      </w:r>
      <w:bookmarkStart w:id="50" w:name="_Hlk77341691"/>
      <w:r w:rsidRPr="008C78B3">
        <w:rPr>
          <w:rFonts w:ascii="David" w:hAnsi="David" w:cs="David" w:hint="cs"/>
          <w:sz w:val="24"/>
          <w:szCs w:val="24"/>
          <w:rtl/>
        </w:rPr>
        <w:t>גישת ברק באבנרי</w:t>
      </w:r>
      <w:r w:rsidR="0036154D">
        <w:rPr>
          <w:rFonts w:ascii="David" w:hAnsi="David" w:cs="David" w:hint="cs"/>
          <w:sz w:val="24"/>
          <w:szCs w:val="24"/>
          <w:rtl/>
        </w:rPr>
        <w:t xml:space="preserve"> (איזון אופקי)</w:t>
      </w:r>
      <w:r w:rsidR="00373CD1" w:rsidRPr="008C78B3">
        <w:rPr>
          <w:rFonts w:ascii="David" w:hAnsi="David" w:cs="David" w:hint="cs"/>
          <w:sz w:val="24"/>
          <w:szCs w:val="24"/>
          <w:rtl/>
        </w:rPr>
        <w:t xml:space="preserve">- חופש הביטוי גובר </w:t>
      </w:r>
      <w:r w:rsidR="00373CD1" w:rsidRPr="008C78B3">
        <w:rPr>
          <w:rFonts w:ascii="David" w:hAnsi="David" w:cs="David" w:hint="cs"/>
          <w:b/>
          <w:bCs/>
          <w:sz w:val="24"/>
          <w:szCs w:val="24"/>
          <w:rtl/>
        </w:rPr>
        <w:t>כשמדובר באנשי ציבור</w:t>
      </w:r>
      <w:r w:rsidRPr="008C78B3">
        <w:rPr>
          <w:rFonts w:ascii="David" w:hAnsi="David" w:cs="David" w:hint="cs"/>
          <w:sz w:val="24"/>
          <w:szCs w:val="24"/>
          <w:rtl/>
        </w:rPr>
        <w:t xml:space="preserve">. </w:t>
      </w:r>
      <w:bookmarkEnd w:id="50"/>
    </w:p>
    <w:p w14:paraId="3DE69461" w14:textId="367F4752" w:rsidR="00BF1868" w:rsidRPr="0036154D" w:rsidRDefault="00BF1868" w:rsidP="00184A34">
      <w:pPr>
        <w:pStyle w:val="a7"/>
        <w:numPr>
          <w:ilvl w:val="0"/>
          <w:numId w:val="5"/>
        </w:numPr>
        <w:spacing w:line="360" w:lineRule="auto"/>
        <w:ind w:left="-199" w:right="-709"/>
        <w:jc w:val="both"/>
        <w:rPr>
          <w:rFonts w:ascii="David" w:hAnsi="David" w:cs="David"/>
          <w:b/>
          <w:bCs/>
          <w:sz w:val="24"/>
          <w:szCs w:val="24"/>
        </w:rPr>
      </w:pPr>
      <w:bookmarkStart w:id="51" w:name="_Hlk77341841"/>
      <w:r w:rsidRPr="008C78B3">
        <w:rPr>
          <w:rFonts w:ascii="David" w:hAnsi="David" w:cs="David" w:hint="cs"/>
          <w:sz w:val="24"/>
          <w:szCs w:val="24"/>
          <w:rtl/>
        </w:rPr>
        <w:t>הדעה של טירקל קרובה יותר לגישת שמגר (איזון אנכי)</w:t>
      </w:r>
      <w:r w:rsidR="00373CD1" w:rsidRPr="008C78B3">
        <w:rPr>
          <w:rFonts w:ascii="David" w:hAnsi="David" w:cs="David" w:hint="cs"/>
          <w:sz w:val="24"/>
          <w:szCs w:val="24"/>
          <w:rtl/>
        </w:rPr>
        <w:t xml:space="preserve">- אבל רק </w:t>
      </w:r>
      <w:r w:rsidR="00373CD1" w:rsidRPr="008C78B3">
        <w:rPr>
          <w:rFonts w:ascii="David" w:hAnsi="David" w:cs="David" w:hint="cs"/>
          <w:b/>
          <w:bCs/>
          <w:sz w:val="24"/>
          <w:szCs w:val="24"/>
          <w:rtl/>
        </w:rPr>
        <w:t>כשמדובר בהגנות</w:t>
      </w:r>
      <w:bookmarkEnd w:id="51"/>
      <w:r w:rsidRPr="008C78B3">
        <w:rPr>
          <w:rFonts w:ascii="David" w:hAnsi="David" w:cs="David" w:hint="cs"/>
          <w:sz w:val="24"/>
          <w:szCs w:val="24"/>
          <w:rtl/>
        </w:rPr>
        <w:t>.</w:t>
      </w:r>
    </w:p>
    <w:p w14:paraId="4BDFD753" w14:textId="1A691F5B" w:rsidR="0036154D" w:rsidRPr="00B345C2" w:rsidRDefault="0036154D" w:rsidP="00B345C2">
      <w:pPr>
        <w:spacing w:line="360" w:lineRule="auto"/>
        <w:ind w:left="-908" w:right="-709"/>
        <w:jc w:val="center"/>
        <w:rPr>
          <w:rFonts w:ascii="David" w:hAnsi="David" w:cs="David"/>
          <w:b/>
          <w:bCs/>
          <w:sz w:val="24"/>
          <w:szCs w:val="24"/>
          <w:u w:val="double"/>
          <w:rtl/>
        </w:rPr>
      </w:pPr>
      <w:r w:rsidRPr="00B345C2">
        <w:rPr>
          <w:rFonts w:ascii="David" w:hAnsi="David" w:cs="David" w:hint="cs"/>
          <w:sz w:val="24"/>
          <w:szCs w:val="24"/>
          <w:highlight w:val="yellow"/>
          <w:u w:val="double"/>
          <w:rtl/>
        </w:rPr>
        <w:t>הנוסחה המאוזנת בין הערכים המתנגשים לפי אבנרי נ' שפירא נשמרת גם לאחר חוק היסוד.</w:t>
      </w:r>
    </w:p>
    <w:p w14:paraId="0730A860" w14:textId="2A1C930E" w:rsidR="009723EA" w:rsidRPr="009723EA" w:rsidRDefault="00CA5190" w:rsidP="00F2558C">
      <w:pPr>
        <w:spacing w:after="0" w:line="360" w:lineRule="auto"/>
        <w:ind w:left="-908" w:right="-709"/>
        <w:jc w:val="center"/>
        <w:rPr>
          <w:rFonts w:ascii="David" w:hAnsi="David" w:cs="David"/>
          <w:b/>
          <w:bCs/>
          <w:sz w:val="24"/>
          <w:szCs w:val="24"/>
          <w:rtl/>
        </w:rPr>
      </w:pPr>
      <w:r>
        <w:rPr>
          <w:rFonts w:ascii="David" w:hAnsi="David" w:cs="David" w:hint="cs"/>
          <w:b/>
          <w:bCs/>
          <w:sz w:val="24"/>
          <w:szCs w:val="24"/>
          <w:rtl/>
        </w:rPr>
        <w:t xml:space="preserve">שלילת הגנת תום הלב לנתבע </w:t>
      </w:r>
      <w:r>
        <w:rPr>
          <w:rFonts w:ascii="David" w:hAnsi="David" w:cs="David"/>
          <w:b/>
          <w:bCs/>
          <w:sz w:val="24"/>
          <w:szCs w:val="24"/>
          <w:rtl/>
        </w:rPr>
        <w:t>–</w:t>
      </w:r>
      <w:r>
        <w:rPr>
          <w:rFonts w:ascii="David" w:hAnsi="David" w:cs="David" w:hint="cs"/>
          <w:b/>
          <w:bCs/>
          <w:sz w:val="24"/>
          <w:szCs w:val="24"/>
          <w:rtl/>
        </w:rPr>
        <w:t xml:space="preserve"> מימד עובדתי של סבירות</w:t>
      </w:r>
    </w:p>
    <w:p w14:paraId="44C04CB7" w14:textId="2B23C424" w:rsidR="00CA5190" w:rsidRDefault="000F6FC8" w:rsidP="00184A34">
      <w:pPr>
        <w:pStyle w:val="a7"/>
        <w:numPr>
          <w:ilvl w:val="0"/>
          <w:numId w:val="25"/>
        </w:numPr>
        <w:spacing w:line="360" w:lineRule="auto"/>
        <w:ind w:left="-483" w:right="-709"/>
        <w:jc w:val="both"/>
        <w:rPr>
          <w:rFonts w:ascii="David" w:hAnsi="David" w:cs="David"/>
          <w:sz w:val="24"/>
          <w:szCs w:val="24"/>
        </w:rPr>
      </w:pPr>
      <w:r w:rsidRPr="009723EA">
        <w:rPr>
          <w:rFonts w:ascii="David" w:hAnsi="David" w:cs="David" w:hint="cs"/>
          <w:sz w:val="24"/>
          <w:szCs w:val="24"/>
          <w:rtl/>
        </w:rPr>
        <w:t>ס'</w:t>
      </w:r>
      <w:r w:rsidR="00CA5190">
        <w:rPr>
          <w:rFonts w:ascii="David" w:hAnsi="David" w:cs="David" w:hint="cs"/>
          <w:sz w:val="24"/>
          <w:szCs w:val="24"/>
          <w:rtl/>
        </w:rPr>
        <w:t xml:space="preserve"> </w:t>
      </w:r>
      <w:r w:rsidRPr="009723EA">
        <w:rPr>
          <w:rFonts w:ascii="David" w:hAnsi="David" w:cs="David" w:hint="cs"/>
          <w:sz w:val="24"/>
          <w:szCs w:val="24"/>
          <w:rtl/>
        </w:rPr>
        <w:t>16</w:t>
      </w:r>
      <w:r w:rsidR="00CA5190">
        <w:rPr>
          <w:rFonts w:ascii="David" w:hAnsi="David" w:cs="David" w:hint="cs"/>
          <w:sz w:val="24"/>
          <w:szCs w:val="24"/>
          <w:rtl/>
        </w:rPr>
        <w:t>א'</w:t>
      </w:r>
      <w:r w:rsidRPr="009723EA">
        <w:rPr>
          <w:rFonts w:ascii="David" w:hAnsi="David" w:cs="David" w:hint="cs"/>
          <w:sz w:val="24"/>
          <w:szCs w:val="24"/>
          <w:rtl/>
        </w:rPr>
        <w:t xml:space="preserve">- </w:t>
      </w:r>
      <w:r w:rsidR="00362C07" w:rsidRPr="00CA5190">
        <w:rPr>
          <w:rFonts w:ascii="David" w:hAnsi="David" w:cs="David" w:hint="cs"/>
          <w:sz w:val="24"/>
          <w:szCs w:val="24"/>
          <w:rtl/>
        </w:rPr>
        <w:t>הפרסום צריך להיות סביר באותן נסיבות.</w:t>
      </w:r>
    </w:p>
    <w:p w14:paraId="2F93F3FC" w14:textId="1628722C" w:rsidR="00362C07" w:rsidRPr="00CA5190" w:rsidRDefault="00CA5190" w:rsidP="00184A34">
      <w:pPr>
        <w:pStyle w:val="a7"/>
        <w:numPr>
          <w:ilvl w:val="0"/>
          <w:numId w:val="25"/>
        </w:numPr>
        <w:spacing w:line="360" w:lineRule="auto"/>
        <w:ind w:left="-483" w:right="-709"/>
        <w:jc w:val="both"/>
        <w:rPr>
          <w:rFonts w:ascii="David" w:hAnsi="David" w:cs="David"/>
          <w:sz w:val="24"/>
          <w:szCs w:val="24"/>
          <w:rtl/>
        </w:rPr>
      </w:pPr>
      <w:r>
        <w:rPr>
          <w:rFonts w:ascii="David" w:hAnsi="David" w:cs="David" w:hint="cs"/>
          <w:sz w:val="24"/>
          <w:szCs w:val="24"/>
          <w:rtl/>
        </w:rPr>
        <w:t xml:space="preserve">ס' </w:t>
      </w:r>
      <w:r w:rsidR="00362C07" w:rsidRPr="00CA5190">
        <w:rPr>
          <w:rFonts w:ascii="David" w:hAnsi="David" w:cs="David" w:hint="cs"/>
          <w:sz w:val="24"/>
          <w:szCs w:val="24"/>
          <w:rtl/>
        </w:rPr>
        <w:t>16ב</w:t>
      </w:r>
      <w:r>
        <w:rPr>
          <w:rFonts w:ascii="David" w:hAnsi="David" w:cs="David" w:hint="cs"/>
          <w:sz w:val="24"/>
          <w:szCs w:val="24"/>
          <w:rtl/>
        </w:rPr>
        <w:t>'</w:t>
      </w:r>
      <w:r w:rsidR="00362C07" w:rsidRPr="00CA5190">
        <w:rPr>
          <w:rFonts w:ascii="David" w:hAnsi="David" w:cs="David" w:hint="cs"/>
          <w:sz w:val="24"/>
          <w:szCs w:val="24"/>
          <w:rtl/>
        </w:rPr>
        <w:t xml:space="preserve">- </w:t>
      </w:r>
      <w:r w:rsidR="009B393E" w:rsidRPr="00CA5190">
        <w:rPr>
          <w:rFonts w:ascii="David" w:hAnsi="David" w:cs="David" w:hint="cs"/>
          <w:sz w:val="24"/>
          <w:szCs w:val="24"/>
          <w:rtl/>
        </w:rPr>
        <w:t xml:space="preserve">אם התקיימו אחד מ3 הסעיפים הקטנים, חזקה על הנתבע שלא עשה את הפרסום בתום לב (לא משנה אם ההגנה של תום לב עומדת לו או לא). </w:t>
      </w:r>
    </w:p>
    <w:p w14:paraId="79974290" w14:textId="7974F029" w:rsidR="009B393E" w:rsidRDefault="000F6FC8" w:rsidP="00184A34">
      <w:pPr>
        <w:pStyle w:val="a7"/>
        <w:numPr>
          <w:ilvl w:val="0"/>
          <w:numId w:val="25"/>
        </w:numPr>
        <w:spacing w:after="0" w:line="360" w:lineRule="auto"/>
        <w:ind w:left="-483" w:right="-709"/>
        <w:jc w:val="both"/>
        <w:rPr>
          <w:rFonts w:ascii="David" w:hAnsi="David" w:cs="David"/>
          <w:sz w:val="24"/>
          <w:szCs w:val="24"/>
        </w:rPr>
      </w:pPr>
      <w:r w:rsidRPr="009723EA">
        <w:rPr>
          <w:rFonts w:ascii="David" w:hAnsi="David" w:cs="David" w:hint="cs"/>
          <w:sz w:val="24"/>
          <w:szCs w:val="24"/>
          <w:rtl/>
        </w:rPr>
        <w:t>ס'17</w:t>
      </w:r>
      <w:r w:rsidR="009B393E">
        <w:rPr>
          <w:rFonts w:ascii="David" w:hAnsi="David" w:cs="David" w:hint="cs"/>
          <w:sz w:val="24"/>
          <w:szCs w:val="24"/>
          <w:rtl/>
        </w:rPr>
        <w:t xml:space="preserve"> "שלילת הגנת תום הלב"-</w:t>
      </w:r>
      <w:r w:rsidRPr="009723EA">
        <w:rPr>
          <w:rFonts w:ascii="David" w:hAnsi="David" w:cs="David" w:hint="cs"/>
          <w:sz w:val="24"/>
          <w:szCs w:val="24"/>
          <w:rtl/>
        </w:rPr>
        <w:t xml:space="preserve"> </w:t>
      </w:r>
      <w:r w:rsidR="009B393E">
        <w:rPr>
          <w:rFonts w:ascii="David" w:hAnsi="David" w:cs="David" w:hint="cs"/>
          <w:sz w:val="24"/>
          <w:szCs w:val="24"/>
          <w:rtl/>
        </w:rPr>
        <w:t xml:space="preserve">לא תעמוד הגנת תו"ל לעיתונאי או איש תקשורת, אם התובע </w:t>
      </w:r>
      <w:r w:rsidR="009B393E" w:rsidRPr="009B393E">
        <w:rPr>
          <w:rFonts w:ascii="David" w:hAnsi="David" w:cs="David"/>
          <w:sz w:val="24"/>
          <w:szCs w:val="24"/>
          <w:rtl/>
        </w:rPr>
        <w:t>דרש מ</w:t>
      </w:r>
      <w:r w:rsidR="009B393E">
        <w:rPr>
          <w:rFonts w:ascii="David" w:hAnsi="David" w:cs="David" w:hint="cs"/>
          <w:sz w:val="24"/>
          <w:szCs w:val="24"/>
          <w:rtl/>
        </w:rPr>
        <w:t xml:space="preserve">מנו </w:t>
      </w:r>
      <w:r w:rsidR="009B393E" w:rsidRPr="009B393E">
        <w:rPr>
          <w:rFonts w:ascii="David" w:hAnsi="David" w:cs="David"/>
          <w:sz w:val="24"/>
          <w:szCs w:val="24"/>
          <w:rtl/>
        </w:rPr>
        <w:t>לפרסם תיקון או הכחשה</w:t>
      </w:r>
      <w:r w:rsidR="009B393E">
        <w:rPr>
          <w:rFonts w:ascii="David" w:hAnsi="David" w:cs="David" w:hint="cs"/>
          <w:sz w:val="24"/>
          <w:szCs w:val="24"/>
          <w:rtl/>
        </w:rPr>
        <w:t xml:space="preserve"> </w:t>
      </w:r>
      <w:r w:rsidR="009B393E" w:rsidRPr="009B393E">
        <w:rPr>
          <w:rFonts w:ascii="David" w:hAnsi="David" w:cs="David"/>
          <w:sz w:val="24"/>
          <w:szCs w:val="24"/>
          <w:rtl/>
        </w:rPr>
        <w:t>ו</w:t>
      </w:r>
      <w:r w:rsidR="009B393E">
        <w:rPr>
          <w:rFonts w:ascii="David" w:hAnsi="David" w:cs="David" w:hint="cs"/>
          <w:sz w:val="24"/>
          <w:szCs w:val="24"/>
          <w:rtl/>
        </w:rPr>
        <w:t xml:space="preserve">הוא </w:t>
      </w:r>
      <w:r w:rsidR="009B393E" w:rsidRPr="009B393E">
        <w:rPr>
          <w:rFonts w:ascii="David" w:hAnsi="David" w:cs="David"/>
          <w:sz w:val="24"/>
          <w:szCs w:val="24"/>
          <w:rtl/>
        </w:rPr>
        <w:t xml:space="preserve">לא פרסם </w:t>
      </w:r>
      <w:r w:rsidR="009B393E">
        <w:rPr>
          <w:rFonts w:ascii="David" w:hAnsi="David" w:cs="David" w:hint="cs"/>
          <w:sz w:val="24"/>
          <w:szCs w:val="24"/>
          <w:rtl/>
        </w:rPr>
        <w:t xml:space="preserve">זאת באותו האופן שהלשון הרע פורסמה. </w:t>
      </w:r>
    </w:p>
    <w:p w14:paraId="441E544E" w14:textId="795DE724" w:rsidR="000F6FC8" w:rsidRDefault="00CA5190" w:rsidP="009B393E">
      <w:pPr>
        <w:spacing w:line="360" w:lineRule="auto"/>
        <w:ind w:left="-843" w:right="-709"/>
        <w:jc w:val="both"/>
        <w:rPr>
          <w:rFonts w:ascii="David" w:hAnsi="David" w:cs="David"/>
          <w:sz w:val="24"/>
          <w:szCs w:val="24"/>
          <w:rtl/>
        </w:rPr>
      </w:pPr>
      <w:r>
        <w:rPr>
          <w:rFonts w:ascii="David" w:hAnsi="David" w:cs="David" w:hint="cs"/>
          <w:sz w:val="24"/>
          <w:szCs w:val="24"/>
          <w:rtl/>
        </w:rPr>
        <w:t xml:space="preserve">סעיפים אלה לא חלים על הגנת </w:t>
      </w:r>
      <w:r w:rsidRPr="009B393E">
        <w:rPr>
          <w:rFonts w:ascii="David" w:hAnsi="David" w:cs="David" w:hint="cs"/>
          <w:sz w:val="24"/>
          <w:szCs w:val="24"/>
          <w:rtl/>
        </w:rPr>
        <w:t xml:space="preserve">"אמת </w:t>
      </w:r>
      <w:r>
        <w:rPr>
          <w:rFonts w:ascii="David" w:hAnsi="David" w:cs="David" w:hint="cs"/>
          <w:sz w:val="24"/>
          <w:szCs w:val="24"/>
          <w:rtl/>
        </w:rPr>
        <w:t>ב</w:t>
      </w:r>
      <w:r w:rsidRPr="009B393E">
        <w:rPr>
          <w:rFonts w:ascii="David" w:hAnsi="David" w:cs="David" w:hint="cs"/>
          <w:sz w:val="24"/>
          <w:szCs w:val="24"/>
          <w:rtl/>
        </w:rPr>
        <w:t>פרסום</w:t>
      </w:r>
      <w:r>
        <w:rPr>
          <w:rFonts w:ascii="David" w:hAnsi="David" w:cs="David" w:hint="cs"/>
          <w:sz w:val="24"/>
          <w:szCs w:val="24"/>
          <w:rtl/>
        </w:rPr>
        <w:t>" (ס'14), אבל הפסיקה מנסה</w:t>
      </w:r>
      <w:r w:rsidR="000F6FC8" w:rsidRPr="009B393E">
        <w:rPr>
          <w:rFonts w:ascii="David" w:hAnsi="David" w:cs="David" w:hint="cs"/>
          <w:sz w:val="24"/>
          <w:szCs w:val="24"/>
          <w:rtl/>
        </w:rPr>
        <w:t xml:space="preserve"> </w:t>
      </w:r>
      <w:r>
        <w:rPr>
          <w:rFonts w:ascii="David" w:hAnsi="David" w:cs="David" w:hint="cs"/>
          <w:sz w:val="24"/>
          <w:szCs w:val="24"/>
          <w:rtl/>
        </w:rPr>
        <w:t xml:space="preserve">מתוך היקש של הסדר שלילי, להחיל גם אמת בפרסום. ניתן לראות זאת בפס"ד </w:t>
      </w:r>
      <w:r w:rsidR="000F6FC8" w:rsidRPr="009B393E">
        <w:rPr>
          <w:rFonts w:ascii="David" w:hAnsi="David" w:cs="David" w:hint="cs"/>
          <w:sz w:val="24"/>
          <w:szCs w:val="24"/>
          <w:rtl/>
        </w:rPr>
        <w:t>קראוס</w:t>
      </w:r>
      <w:r>
        <w:rPr>
          <w:rFonts w:ascii="David" w:hAnsi="David" w:cs="David" w:hint="cs"/>
          <w:sz w:val="24"/>
          <w:szCs w:val="24"/>
          <w:rtl/>
        </w:rPr>
        <w:t>.</w:t>
      </w:r>
    </w:p>
    <w:p w14:paraId="1FFB18EB" w14:textId="4107900B" w:rsidR="00BA1D37" w:rsidRDefault="00BA1D37" w:rsidP="007B0D5E">
      <w:pPr>
        <w:spacing w:after="0" w:line="360" w:lineRule="auto"/>
        <w:ind w:left="-843" w:right="-709"/>
        <w:jc w:val="center"/>
        <w:rPr>
          <w:rFonts w:ascii="David" w:hAnsi="David" w:cs="David"/>
          <w:i/>
          <w:iCs/>
          <w:sz w:val="24"/>
          <w:szCs w:val="24"/>
          <w:u w:val="single"/>
          <w:rtl/>
        </w:rPr>
      </w:pPr>
      <w:r w:rsidRPr="00BA1D37">
        <w:rPr>
          <w:rFonts w:ascii="David" w:hAnsi="David" w:cs="David" w:hint="cs"/>
          <w:i/>
          <w:iCs/>
          <w:sz w:val="24"/>
          <w:szCs w:val="24"/>
          <w:u w:val="single"/>
          <w:rtl/>
        </w:rPr>
        <w:t>שיעור 9- 10/06/2021</w:t>
      </w:r>
    </w:p>
    <w:p w14:paraId="2823F217" w14:textId="77777777" w:rsidR="007C4750" w:rsidRPr="00C54992" w:rsidRDefault="007C4750" w:rsidP="007C4750">
      <w:pPr>
        <w:spacing w:after="0" w:line="360" w:lineRule="auto"/>
        <w:ind w:left="-843" w:right="-709"/>
        <w:jc w:val="both"/>
        <w:rPr>
          <w:rFonts w:ascii="David" w:hAnsi="David" w:cs="David"/>
          <w:sz w:val="24"/>
          <w:szCs w:val="24"/>
          <w:u w:val="single"/>
          <w:rtl/>
        </w:rPr>
      </w:pPr>
      <w:r w:rsidRPr="00C54992">
        <w:rPr>
          <w:rFonts w:ascii="David" w:hAnsi="David" w:cs="David" w:hint="cs"/>
          <w:sz w:val="24"/>
          <w:szCs w:val="24"/>
          <w:u w:val="single"/>
          <w:rtl/>
        </w:rPr>
        <w:t>ניתוח קייס:</w:t>
      </w:r>
    </w:p>
    <w:p w14:paraId="060B354D" w14:textId="77777777" w:rsidR="007C4750" w:rsidRPr="00C54992" w:rsidRDefault="007C4750" w:rsidP="00184A34">
      <w:pPr>
        <w:pStyle w:val="a7"/>
        <w:numPr>
          <w:ilvl w:val="0"/>
          <w:numId w:val="26"/>
        </w:numPr>
        <w:spacing w:line="360" w:lineRule="auto"/>
        <w:ind w:right="-709"/>
        <w:jc w:val="both"/>
        <w:rPr>
          <w:rFonts w:ascii="David" w:hAnsi="David" w:cs="David"/>
          <w:sz w:val="24"/>
          <w:szCs w:val="24"/>
          <w:rtl/>
        </w:rPr>
      </w:pPr>
      <w:r>
        <w:rPr>
          <w:rFonts w:ascii="David" w:hAnsi="David" w:cs="David" w:hint="cs"/>
          <w:sz w:val="24"/>
          <w:szCs w:val="24"/>
          <w:rtl/>
        </w:rPr>
        <w:t>לבדוק האם מתקיים ס'1-</w:t>
      </w:r>
      <w:r w:rsidRPr="00C54992">
        <w:rPr>
          <w:rFonts w:ascii="David" w:hAnsi="David" w:cs="David" w:hint="cs"/>
          <w:sz w:val="24"/>
          <w:szCs w:val="24"/>
          <w:rtl/>
        </w:rPr>
        <w:t xml:space="preserve"> אחת החלופות</w:t>
      </w:r>
      <w:r>
        <w:rPr>
          <w:rFonts w:ascii="David" w:hAnsi="David" w:cs="David" w:hint="cs"/>
          <w:sz w:val="24"/>
          <w:szCs w:val="24"/>
          <w:rtl/>
        </w:rPr>
        <w:t xml:space="preserve"> ללה"ר, מהפרסום, להציג שיש </w:t>
      </w:r>
      <w:r w:rsidRPr="00C54992">
        <w:rPr>
          <w:rFonts w:ascii="David" w:hAnsi="David" w:cs="David" w:hint="cs"/>
          <w:sz w:val="24"/>
          <w:szCs w:val="24"/>
          <w:rtl/>
        </w:rPr>
        <w:t xml:space="preserve">תובע </w:t>
      </w:r>
      <w:r>
        <w:rPr>
          <w:rFonts w:ascii="David" w:hAnsi="David" w:cs="David" w:hint="cs"/>
          <w:sz w:val="24"/>
          <w:szCs w:val="24"/>
          <w:rtl/>
        </w:rPr>
        <w:t>ו</w:t>
      </w:r>
      <w:r w:rsidRPr="00C54992">
        <w:rPr>
          <w:rFonts w:ascii="David" w:hAnsi="David" w:cs="David" w:hint="cs"/>
          <w:sz w:val="24"/>
          <w:szCs w:val="24"/>
          <w:rtl/>
        </w:rPr>
        <w:t>נתבע</w:t>
      </w:r>
      <w:r>
        <w:rPr>
          <w:rFonts w:ascii="David" w:hAnsi="David" w:cs="David" w:hint="cs"/>
          <w:sz w:val="24"/>
          <w:szCs w:val="24"/>
          <w:rtl/>
        </w:rPr>
        <w:t>.</w:t>
      </w:r>
    </w:p>
    <w:p w14:paraId="77086F63" w14:textId="77777777" w:rsidR="007C4750" w:rsidRPr="00C54992" w:rsidRDefault="007C4750" w:rsidP="00184A34">
      <w:pPr>
        <w:pStyle w:val="a7"/>
        <w:numPr>
          <w:ilvl w:val="0"/>
          <w:numId w:val="26"/>
        </w:numPr>
        <w:spacing w:line="360" w:lineRule="auto"/>
        <w:ind w:right="-709"/>
        <w:jc w:val="both"/>
        <w:rPr>
          <w:rFonts w:ascii="David" w:hAnsi="David" w:cs="David"/>
          <w:sz w:val="24"/>
          <w:szCs w:val="24"/>
          <w:rtl/>
        </w:rPr>
      </w:pPr>
      <w:r>
        <w:rPr>
          <w:rFonts w:ascii="David" w:hAnsi="David" w:cs="David" w:hint="cs"/>
          <w:sz w:val="24"/>
          <w:szCs w:val="24"/>
          <w:rtl/>
        </w:rPr>
        <w:t>ס' 2 לבדוק אם המקרה היה לפי אחת ה</w:t>
      </w:r>
      <w:r w:rsidRPr="00C54992">
        <w:rPr>
          <w:rFonts w:ascii="David" w:hAnsi="David" w:cs="David" w:hint="cs"/>
          <w:sz w:val="24"/>
          <w:szCs w:val="24"/>
          <w:rtl/>
        </w:rPr>
        <w:t>צורות</w:t>
      </w:r>
      <w:r>
        <w:rPr>
          <w:rFonts w:ascii="David" w:hAnsi="David" w:cs="David" w:hint="cs"/>
          <w:sz w:val="24"/>
          <w:szCs w:val="24"/>
          <w:rtl/>
        </w:rPr>
        <w:t>/דרכים</w:t>
      </w:r>
      <w:r w:rsidRPr="00C54992">
        <w:rPr>
          <w:rFonts w:ascii="David" w:hAnsi="David" w:cs="David" w:hint="cs"/>
          <w:sz w:val="24"/>
          <w:szCs w:val="24"/>
          <w:rtl/>
        </w:rPr>
        <w:t xml:space="preserve"> </w:t>
      </w:r>
      <w:r>
        <w:rPr>
          <w:rFonts w:ascii="David" w:hAnsi="David" w:cs="David" w:hint="cs"/>
          <w:sz w:val="24"/>
          <w:szCs w:val="24"/>
          <w:rtl/>
        </w:rPr>
        <w:t>של הפרסום</w:t>
      </w:r>
      <w:r w:rsidRPr="00C54992">
        <w:rPr>
          <w:rFonts w:ascii="David" w:hAnsi="David" w:cs="David" w:hint="cs"/>
          <w:sz w:val="24"/>
          <w:szCs w:val="24"/>
          <w:rtl/>
        </w:rPr>
        <w:t>.</w:t>
      </w:r>
    </w:p>
    <w:p w14:paraId="19A60D72" w14:textId="77777777" w:rsidR="007C4750" w:rsidRPr="00C54992" w:rsidRDefault="007C4750" w:rsidP="00184A34">
      <w:pPr>
        <w:pStyle w:val="a7"/>
        <w:numPr>
          <w:ilvl w:val="0"/>
          <w:numId w:val="26"/>
        </w:numPr>
        <w:spacing w:line="360" w:lineRule="auto"/>
        <w:ind w:right="-709"/>
        <w:jc w:val="both"/>
        <w:rPr>
          <w:rFonts w:ascii="David" w:hAnsi="David" w:cs="David"/>
          <w:sz w:val="24"/>
          <w:szCs w:val="24"/>
          <w:rtl/>
        </w:rPr>
      </w:pPr>
      <w:r>
        <w:rPr>
          <w:rFonts w:ascii="David" w:hAnsi="David" w:cs="David" w:hint="cs"/>
          <w:sz w:val="24"/>
          <w:szCs w:val="24"/>
          <w:rtl/>
        </w:rPr>
        <w:t>ס' 6- לציין</w:t>
      </w:r>
      <w:r w:rsidRPr="00C54992">
        <w:rPr>
          <w:rFonts w:ascii="David" w:hAnsi="David" w:cs="David" w:hint="cs"/>
          <w:sz w:val="24"/>
          <w:szCs w:val="24"/>
          <w:rtl/>
        </w:rPr>
        <w:t xml:space="preserve"> אם זה פלילי או אזרחי. </w:t>
      </w:r>
      <w:r>
        <w:rPr>
          <w:rFonts w:ascii="David" w:hAnsi="David" w:cs="David" w:hint="cs"/>
          <w:sz w:val="24"/>
          <w:szCs w:val="24"/>
          <w:rtl/>
        </w:rPr>
        <w:t>ס'7-</w:t>
      </w:r>
      <w:r w:rsidRPr="00C54992">
        <w:rPr>
          <w:rFonts w:ascii="David" w:hAnsi="David" w:cs="David" w:hint="cs"/>
          <w:sz w:val="24"/>
          <w:szCs w:val="24"/>
          <w:rtl/>
        </w:rPr>
        <w:t xml:space="preserve"> אם זה לאדם אחד או ליותר (מכתב למעטפה </w:t>
      </w:r>
      <w:r w:rsidRPr="00C54992">
        <w:rPr>
          <w:rFonts w:ascii="David" w:hAnsi="David" w:cs="David" w:hint="cs"/>
          <w:sz w:val="24"/>
          <w:szCs w:val="24"/>
        </w:rPr>
        <w:t>KZ</w:t>
      </w:r>
      <w:r w:rsidRPr="00C54992">
        <w:rPr>
          <w:rFonts w:ascii="David" w:hAnsi="David" w:cs="David" w:hint="cs"/>
          <w:sz w:val="24"/>
          <w:szCs w:val="24"/>
          <w:rtl/>
        </w:rPr>
        <w:t xml:space="preserve">) </w:t>
      </w:r>
    </w:p>
    <w:p w14:paraId="125E9839" w14:textId="77777777" w:rsidR="007C4750" w:rsidRPr="00C54992" w:rsidRDefault="007C4750" w:rsidP="00184A34">
      <w:pPr>
        <w:pStyle w:val="a7"/>
        <w:numPr>
          <w:ilvl w:val="0"/>
          <w:numId w:val="26"/>
        </w:numPr>
        <w:spacing w:line="360" w:lineRule="auto"/>
        <w:ind w:right="-709"/>
        <w:jc w:val="both"/>
        <w:rPr>
          <w:rFonts w:ascii="David" w:hAnsi="David" w:cs="David"/>
          <w:sz w:val="24"/>
          <w:szCs w:val="24"/>
          <w:rtl/>
        </w:rPr>
      </w:pPr>
      <w:r>
        <w:rPr>
          <w:rFonts w:ascii="David" w:hAnsi="David" w:cs="David" w:hint="cs"/>
          <w:sz w:val="24"/>
          <w:szCs w:val="24"/>
          <w:rtl/>
        </w:rPr>
        <w:t>התייחסות להגנות- ס' 13 (פרסומים מותרים), 14 (אמת בפרסום), 15 (תום לב)</w:t>
      </w:r>
      <w:r w:rsidRPr="00C54992">
        <w:rPr>
          <w:rFonts w:ascii="David" w:hAnsi="David" w:cs="David" w:hint="cs"/>
          <w:sz w:val="24"/>
          <w:szCs w:val="24"/>
          <w:rtl/>
        </w:rPr>
        <w:t xml:space="preserve">. </w:t>
      </w:r>
    </w:p>
    <w:p w14:paraId="5A2DBFCD" w14:textId="7ACBE053" w:rsidR="007C4750" w:rsidRPr="007C4750" w:rsidRDefault="007C4750" w:rsidP="00184A34">
      <w:pPr>
        <w:pStyle w:val="a7"/>
        <w:numPr>
          <w:ilvl w:val="0"/>
          <w:numId w:val="26"/>
        </w:numPr>
        <w:spacing w:line="360" w:lineRule="auto"/>
        <w:ind w:right="-709"/>
        <w:jc w:val="both"/>
        <w:rPr>
          <w:rFonts w:ascii="David" w:hAnsi="David" w:cs="David"/>
          <w:sz w:val="24"/>
          <w:szCs w:val="24"/>
          <w:rtl/>
        </w:rPr>
      </w:pPr>
      <w:r>
        <w:rPr>
          <w:rFonts w:ascii="David" w:hAnsi="David" w:cs="David" w:hint="cs"/>
          <w:sz w:val="24"/>
          <w:szCs w:val="24"/>
          <w:rtl/>
        </w:rPr>
        <w:t xml:space="preserve">ס' 16, 17- עוסקים בסבירות של הפרסום, </w:t>
      </w:r>
      <w:r w:rsidRPr="00C54992">
        <w:rPr>
          <w:rFonts w:ascii="David" w:hAnsi="David" w:cs="David" w:hint="cs"/>
          <w:sz w:val="24"/>
          <w:szCs w:val="24"/>
          <w:rtl/>
        </w:rPr>
        <w:t>רלוונטיים לס</w:t>
      </w:r>
      <w:r>
        <w:rPr>
          <w:rFonts w:ascii="David" w:hAnsi="David" w:cs="David" w:hint="cs"/>
          <w:sz w:val="24"/>
          <w:szCs w:val="24"/>
          <w:rtl/>
        </w:rPr>
        <w:t>'</w:t>
      </w:r>
      <w:r w:rsidRPr="00C54992">
        <w:rPr>
          <w:rFonts w:ascii="David" w:hAnsi="David" w:cs="David" w:hint="cs"/>
          <w:sz w:val="24"/>
          <w:szCs w:val="24"/>
          <w:rtl/>
        </w:rPr>
        <w:t xml:space="preserve"> 15. ניסו להקיש על ס' 14</w:t>
      </w:r>
      <w:r>
        <w:rPr>
          <w:rFonts w:ascii="David" w:hAnsi="David" w:cs="David" w:hint="cs"/>
          <w:sz w:val="24"/>
          <w:szCs w:val="24"/>
          <w:rtl/>
        </w:rPr>
        <w:t>, למרות שלא נכתב ב</w:t>
      </w:r>
      <w:r w:rsidR="000F190A">
        <w:rPr>
          <w:rFonts w:ascii="David" w:hAnsi="David" w:cs="David" w:hint="cs"/>
          <w:sz w:val="24"/>
          <w:szCs w:val="24"/>
          <w:rtl/>
        </w:rPr>
        <w:t>חו</w:t>
      </w:r>
      <w:r>
        <w:rPr>
          <w:rFonts w:ascii="David" w:hAnsi="David" w:cs="David" w:hint="cs"/>
          <w:sz w:val="24"/>
          <w:szCs w:val="24"/>
          <w:rtl/>
        </w:rPr>
        <w:t xml:space="preserve">ק. </w:t>
      </w:r>
    </w:p>
    <w:p w14:paraId="48BCF8B5" w14:textId="7A69D73F" w:rsidR="006465EF" w:rsidRPr="000F190A" w:rsidRDefault="00D76FD0" w:rsidP="000F190A">
      <w:pPr>
        <w:spacing w:after="100" w:line="360" w:lineRule="auto"/>
        <w:ind w:left="-908" w:right="-709"/>
        <w:jc w:val="center"/>
        <w:rPr>
          <w:rFonts w:ascii="David" w:hAnsi="David" w:cs="David"/>
          <w:b/>
          <w:bCs/>
          <w:sz w:val="24"/>
          <w:szCs w:val="24"/>
          <w:rtl/>
        </w:rPr>
      </w:pPr>
      <w:r w:rsidRPr="000F190A">
        <w:rPr>
          <w:rFonts w:ascii="David" w:hAnsi="David" w:cs="David"/>
          <w:b/>
          <w:bCs/>
          <w:sz w:val="24"/>
          <w:szCs w:val="24"/>
          <w:rtl/>
        </w:rPr>
        <w:t>היחס שבין חופש הביטוי לבין הזכות לשם טוב.</w:t>
      </w:r>
    </w:p>
    <w:p w14:paraId="412BCF1F" w14:textId="5576C6FF" w:rsidR="002C1A06" w:rsidRDefault="00D76FD0" w:rsidP="00286A85">
      <w:pPr>
        <w:spacing w:after="100" w:line="360" w:lineRule="auto"/>
        <w:ind w:left="-908" w:right="-709"/>
        <w:jc w:val="both"/>
        <w:rPr>
          <w:rFonts w:ascii="David" w:hAnsi="David" w:cs="David"/>
          <w:sz w:val="24"/>
          <w:szCs w:val="24"/>
          <w:rtl/>
        </w:rPr>
      </w:pPr>
      <w:r w:rsidRPr="00D76FD0">
        <w:rPr>
          <w:rFonts w:ascii="David" w:hAnsi="David" w:cs="David"/>
          <w:b/>
          <w:bCs/>
          <w:sz w:val="24"/>
          <w:szCs w:val="24"/>
          <w:rtl/>
        </w:rPr>
        <w:t>מה קורה עם דמויות ציבוריות?</w:t>
      </w:r>
      <w:r w:rsidRPr="00D76FD0">
        <w:rPr>
          <w:rFonts w:ascii="David" w:hAnsi="David" w:cs="David"/>
          <w:sz w:val="24"/>
          <w:szCs w:val="24"/>
          <w:rtl/>
        </w:rPr>
        <w:t xml:space="preserve"> </w:t>
      </w:r>
      <w:r w:rsidRPr="006465EF">
        <w:rPr>
          <w:rFonts w:ascii="David" w:hAnsi="David" w:cs="David"/>
          <w:sz w:val="24"/>
          <w:szCs w:val="24"/>
          <w:u w:val="single"/>
          <w:rtl/>
        </w:rPr>
        <w:t>אפל מרמז ונותן כיוון ליחס בין הזכויות.</w:t>
      </w:r>
      <w:r w:rsidRPr="00D76FD0">
        <w:rPr>
          <w:rFonts w:ascii="David" w:hAnsi="David" w:cs="David"/>
          <w:sz w:val="24"/>
          <w:szCs w:val="24"/>
          <w:rtl/>
        </w:rPr>
        <w:t xml:space="preserve"> עד אפל העליון לא עסק בדמויות ציבוריות</w:t>
      </w:r>
      <w:r w:rsidR="002C1A06">
        <w:rPr>
          <w:rFonts w:ascii="David" w:hAnsi="David" w:cs="David" w:hint="cs"/>
          <w:sz w:val="24"/>
          <w:szCs w:val="24"/>
          <w:rtl/>
        </w:rPr>
        <w:t>,</w:t>
      </w:r>
      <w:r w:rsidRPr="00D76FD0">
        <w:rPr>
          <w:rFonts w:ascii="David" w:hAnsi="David" w:cs="David"/>
          <w:sz w:val="24"/>
          <w:szCs w:val="24"/>
          <w:rtl/>
        </w:rPr>
        <w:t xml:space="preserve"> </w:t>
      </w:r>
      <w:r w:rsidRPr="00D55890">
        <w:rPr>
          <w:rFonts w:ascii="David" w:hAnsi="David" w:cs="David"/>
          <w:sz w:val="24"/>
          <w:szCs w:val="24"/>
          <w:rtl/>
        </w:rPr>
        <w:t>על אף שנידונו מקרים מסוימים בעבר כמו לדוגמא</w:t>
      </w:r>
      <w:r w:rsidR="002C1A06" w:rsidRPr="00D55890">
        <w:rPr>
          <w:rFonts w:ascii="David" w:hAnsi="David" w:cs="David" w:hint="cs"/>
          <w:sz w:val="24"/>
          <w:szCs w:val="24"/>
          <w:rtl/>
        </w:rPr>
        <w:t>:</w:t>
      </w:r>
      <w:r w:rsidR="002C1A06" w:rsidRPr="007B0D5E">
        <w:rPr>
          <w:rFonts w:ascii="David" w:hAnsi="David" w:cs="David" w:hint="cs"/>
          <w:sz w:val="24"/>
          <w:szCs w:val="24"/>
          <w:u w:val="single"/>
          <w:rtl/>
        </w:rPr>
        <w:t xml:space="preserve"> </w:t>
      </w:r>
    </w:p>
    <w:p w14:paraId="47192832" w14:textId="39A3CB3D" w:rsidR="007B0D5E" w:rsidRPr="007B0D5E" w:rsidRDefault="00D855B9" w:rsidP="007B0D5E">
      <w:pPr>
        <w:spacing w:after="0" w:line="360" w:lineRule="auto"/>
        <w:ind w:left="-908" w:right="-709"/>
        <w:jc w:val="both"/>
        <w:rPr>
          <w:rFonts w:ascii="David" w:hAnsi="David" w:cs="David"/>
          <w:sz w:val="24"/>
          <w:szCs w:val="24"/>
          <w:u w:val="single"/>
          <w:rtl/>
        </w:rPr>
      </w:pPr>
      <w:r w:rsidRPr="00D855B9">
        <w:rPr>
          <w:rFonts w:ascii="David" w:hAnsi="David" w:cs="David" w:hint="cs"/>
          <w:sz w:val="24"/>
          <w:szCs w:val="24"/>
          <w:highlight w:val="cyan"/>
          <w:u w:val="single"/>
          <w:rtl/>
        </w:rPr>
        <w:t>פס"ד</w:t>
      </w:r>
      <w:r w:rsidR="00286A85">
        <w:rPr>
          <w:rFonts w:ascii="David" w:hAnsi="David" w:cs="David" w:hint="cs"/>
          <w:sz w:val="24"/>
          <w:szCs w:val="24"/>
          <w:highlight w:val="cyan"/>
          <w:u w:val="single"/>
          <w:rtl/>
        </w:rPr>
        <w:t xml:space="preserve"> </w:t>
      </w:r>
      <w:r w:rsidR="00286A85" w:rsidRPr="00286A85">
        <w:rPr>
          <w:rFonts w:ascii="David" w:hAnsi="David" w:cs="David"/>
          <w:sz w:val="24"/>
          <w:szCs w:val="24"/>
          <w:highlight w:val="cyan"/>
          <w:u w:val="single"/>
          <w:rtl/>
        </w:rPr>
        <w:t>ידין נ' צד</w:t>
      </w:r>
      <w:r w:rsidR="00634B16">
        <w:rPr>
          <w:rFonts w:ascii="David" w:hAnsi="David" w:cs="David" w:hint="cs"/>
          <w:sz w:val="24"/>
          <w:szCs w:val="24"/>
          <w:u w:val="single"/>
          <w:rtl/>
        </w:rPr>
        <w:t xml:space="preserve"> (1955)</w:t>
      </w:r>
      <w:r w:rsidRPr="003256FF">
        <w:rPr>
          <w:rFonts w:ascii="David" w:hAnsi="David" w:cs="David" w:hint="cs"/>
          <w:sz w:val="24"/>
          <w:szCs w:val="24"/>
          <w:rtl/>
        </w:rPr>
        <w:t xml:space="preserve">- </w:t>
      </w:r>
      <w:r w:rsidR="007B0D5E" w:rsidRPr="007B0D5E">
        <w:rPr>
          <w:rFonts w:ascii="David" w:hAnsi="David" w:cs="David"/>
          <w:sz w:val="24"/>
          <w:szCs w:val="24"/>
          <w:u w:val="single"/>
          <w:rtl/>
        </w:rPr>
        <w:t>דוגמא למקרה בו דנו בדמויות ציבוריות לפני אפל (בו לא הייתה אמירה מוחלטת).</w:t>
      </w:r>
    </w:p>
    <w:p w14:paraId="280E734B" w14:textId="0358751B" w:rsidR="00D16654" w:rsidRDefault="00286A85" w:rsidP="000370FA">
      <w:pPr>
        <w:spacing w:after="100" w:line="360" w:lineRule="auto"/>
        <w:ind w:left="-908" w:right="-709"/>
        <w:jc w:val="both"/>
        <w:rPr>
          <w:rFonts w:ascii="David" w:hAnsi="David" w:cs="David"/>
          <w:sz w:val="24"/>
          <w:szCs w:val="24"/>
          <w:rtl/>
        </w:rPr>
      </w:pPr>
      <w:r w:rsidRPr="00286A85">
        <w:rPr>
          <w:rFonts w:ascii="David" w:hAnsi="David" w:cs="David"/>
          <w:sz w:val="24"/>
          <w:szCs w:val="24"/>
          <w:rtl/>
        </w:rPr>
        <w:t xml:space="preserve">שחקן מפורסם </w:t>
      </w:r>
      <w:r w:rsidR="007B0D5E">
        <w:rPr>
          <w:rFonts w:ascii="David" w:hAnsi="David" w:cs="David" w:hint="cs"/>
          <w:sz w:val="24"/>
          <w:szCs w:val="24"/>
          <w:rtl/>
        </w:rPr>
        <w:t xml:space="preserve">צולם לפרסומת של </w:t>
      </w:r>
      <w:r w:rsidRPr="00286A85">
        <w:rPr>
          <w:rFonts w:ascii="David" w:hAnsi="David" w:cs="David"/>
          <w:sz w:val="24"/>
          <w:szCs w:val="24"/>
          <w:rtl/>
        </w:rPr>
        <w:t xml:space="preserve">חברת שוקולד צדה. </w:t>
      </w:r>
      <w:r w:rsidR="002C1A06" w:rsidRPr="00D76FD0">
        <w:rPr>
          <w:rFonts w:ascii="David" w:hAnsi="David" w:cs="David"/>
          <w:sz w:val="24"/>
          <w:szCs w:val="24"/>
          <w:rtl/>
        </w:rPr>
        <w:t xml:space="preserve">התחרט </w:t>
      </w:r>
      <w:r w:rsidR="002C1A06">
        <w:rPr>
          <w:rFonts w:ascii="David" w:hAnsi="David" w:cs="David" w:hint="cs"/>
          <w:sz w:val="24"/>
          <w:szCs w:val="24"/>
          <w:rtl/>
        </w:rPr>
        <w:t>ו</w:t>
      </w:r>
      <w:r w:rsidRPr="00286A85">
        <w:rPr>
          <w:rFonts w:ascii="David" w:hAnsi="David" w:cs="David"/>
          <w:sz w:val="24"/>
          <w:szCs w:val="24"/>
          <w:rtl/>
        </w:rPr>
        <w:t xml:space="preserve">לא רצה </w:t>
      </w:r>
      <w:r w:rsidR="00D16654">
        <w:rPr>
          <w:rFonts w:ascii="David" w:hAnsi="David" w:cs="David" w:hint="cs"/>
          <w:sz w:val="24"/>
          <w:szCs w:val="24"/>
          <w:rtl/>
        </w:rPr>
        <w:t xml:space="preserve">שהתמונות שלו יתפרסמו. </w:t>
      </w:r>
      <w:r w:rsidRPr="00286A85">
        <w:rPr>
          <w:rFonts w:ascii="David" w:hAnsi="David" w:cs="David"/>
          <w:sz w:val="24"/>
          <w:szCs w:val="24"/>
          <w:rtl/>
        </w:rPr>
        <w:t>השתמשו בתמונות בכל מקרה.</w:t>
      </w:r>
      <w:r w:rsidR="002C1A06" w:rsidRPr="002C1A06">
        <w:rPr>
          <w:rFonts w:ascii="David" w:hAnsi="David" w:cs="David"/>
          <w:sz w:val="24"/>
          <w:szCs w:val="24"/>
          <w:rtl/>
        </w:rPr>
        <w:t xml:space="preserve"> </w:t>
      </w:r>
      <w:r w:rsidRPr="00286A85">
        <w:rPr>
          <w:rFonts w:ascii="David" w:hAnsi="David" w:cs="David"/>
          <w:sz w:val="24"/>
          <w:szCs w:val="24"/>
          <w:rtl/>
        </w:rPr>
        <w:t>תבע על כך</w:t>
      </w:r>
      <w:r w:rsidR="00D16654">
        <w:rPr>
          <w:rFonts w:ascii="David" w:hAnsi="David" w:cs="David" w:hint="cs"/>
          <w:sz w:val="24"/>
          <w:szCs w:val="24"/>
          <w:rtl/>
        </w:rPr>
        <w:t xml:space="preserve"> וטען שזה משפיל אותו.</w:t>
      </w:r>
      <w:r w:rsidRPr="00286A85">
        <w:rPr>
          <w:rFonts w:ascii="David" w:hAnsi="David" w:cs="David"/>
          <w:sz w:val="24"/>
          <w:szCs w:val="24"/>
          <w:rtl/>
        </w:rPr>
        <w:t xml:space="preserve"> ידין לא זכה</w:t>
      </w:r>
      <w:r w:rsidR="00D16654">
        <w:rPr>
          <w:rFonts w:ascii="David" w:hAnsi="David" w:cs="David" w:hint="cs"/>
          <w:sz w:val="24"/>
          <w:szCs w:val="24"/>
          <w:rtl/>
        </w:rPr>
        <w:t>.</w:t>
      </w:r>
      <w:r w:rsidRPr="00286A85">
        <w:rPr>
          <w:rFonts w:ascii="David" w:hAnsi="David" w:cs="David"/>
          <w:sz w:val="24"/>
          <w:szCs w:val="24"/>
          <w:rtl/>
        </w:rPr>
        <w:t xml:space="preserve"> </w:t>
      </w:r>
      <w:r w:rsidR="00D16654">
        <w:rPr>
          <w:rFonts w:ascii="David" w:hAnsi="David" w:cs="David" w:hint="cs"/>
          <w:sz w:val="24"/>
          <w:szCs w:val="24"/>
          <w:rtl/>
        </w:rPr>
        <w:t>הבעיה היא</w:t>
      </w:r>
      <w:r w:rsidR="00D16654" w:rsidRPr="003256FF">
        <w:rPr>
          <w:rFonts w:ascii="David" w:hAnsi="David" w:cs="David" w:hint="cs"/>
          <w:sz w:val="24"/>
          <w:szCs w:val="24"/>
          <w:rtl/>
        </w:rPr>
        <w:t xml:space="preserve"> שפרסמו את התמונה </w:t>
      </w:r>
      <w:r w:rsidR="00D16654">
        <w:rPr>
          <w:rFonts w:ascii="David" w:hAnsi="David" w:cs="David" w:hint="cs"/>
          <w:sz w:val="24"/>
          <w:szCs w:val="24"/>
          <w:rtl/>
        </w:rPr>
        <w:t xml:space="preserve">שלו </w:t>
      </w:r>
      <w:r w:rsidR="00D16654" w:rsidRPr="003256FF">
        <w:rPr>
          <w:rFonts w:ascii="David" w:hAnsi="David" w:cs="David" w:hint="cs"/>
          <w:sz w:val="24"/>
          <w:szCs w:val="24"/>
          <w:rtl/>
        </w:rPr>
        <w:t xml:space="preserve">ללא רשותו, </w:t>
      </w:r>
      <w:r w:rsidR="00D16654">
        <w:rPr>
          <w:rFonts w:ascii="David" w:hAnsi="David" w:cs="David" w:hint="cs"/>
          <w:sz w:val="24"/>
          <w:szCs w:val="24"/>
          <w:rtl/>
        </w:rPr>
        <w:t>כך ש</w:t>
      </w:r>
      <w:r w:rsidR="00D16654" w:rsidRPr="003256FF">
        <w:rPr>
          <w:rFonts w:ascii="David" w:hAnsi="David" w:cs="David" w:hint="cs"/>
          <w:sz w:val="24"/>
          <w:szCs w:val="24"/>
          <w:rtl/>
        </w:rPr>
        <w:t>זו הפרת הפרטיות</w:t>
      </w:r>
      <w:r w:rsidR="00D16654">
        <w:rPr>
          <w:rFonts w:ascii="David" w:hAnsi="David" w:cs="David" w:hint="cs"/>
          <w:sz w:val="24"/>
          <w:szCs w:val="24"/>
          <w:rtl/>
        </w:rPr>
        <w:t xml:space="preserve"> ו</w:t>
      </w:r>
      <w:r w:rsidR="007B0D5E" w:rsidRPr="00286A85">
        <w:rPr>
          <w:rFonts w:ascii="David" w:hAnsi="David" w:cs="David"/>
          <w:sz w:val="24"/>
          <w:szCs w:val="24"/>
          <w:rtl/>
        </w:rPr>
        <w:t>משום שלא היה קיים חוק הגנת הפרטיות</w:t>
      </w:r>
      <w:r w:rsidR="007B0D5E">
        <w:rPr>
          <w:rFonts w:ascii="David" w:hAnsi="David" w:cs="David" w:hint="cs"/>
          <w:sz w:val="24"/>
          <w:szCs w:val="24"/>
          <w:rtl/>
        </w:rPr>
        <w:t xml:space="preserve">, </w:t>
      </w:r>
      <w:r w:rsidR="00D16654">
        <w:rPr>
          <w:rFonts w:ascii="David" w:hAnsi="David" w:cs="David" w:hint="cs"/>
          <w:sz w:val="24"/>
          <w:szCs w:val="24"/>
          <w:rtl/>
        </w:rPr>
        <w:t>לא ניצח</w:t>
      </w:r>
      <w:r w:rsidR="007B0D5E">
        <w:rPr>
          <w:rFonts w:ascii="David" w:hAnsi="David" w:cs="David" w:hint="cs"/>
          <w:sz w:val="24"/>
          <w:szCs w:val="24"/>
          <w:rtl/>
        </w:rPr>
        <w:t>.</w:t>
      </w:r>
    </w:p>
    <w:p w14:paraId="31BCB33F" w14:textId="2C0AC6D2" w:rsidR="00F2558C" w:rsidRDefault="00F2558C" w:rsidP="00F2558C">
      <w:pPr>
        <w:spacing w:after="0" w:line="360" w:lineRule="auto"/>
        <w:ind w:left="-908" w:right="-709"/>
        <w:jc w:val="both"/>
        <w:rPr>
          <w:rFonts w:ascii="David" w:hAnsi="David" w:cs="David"/>
          <w:sz w:val="24"/>
          <w:szCs w:val="24"/>
          <w:rtl/>
        </w:rPr>
      </w:pPr>
      <w:r>
        <w:rPr>
          <w:rFonts w:ascii="David" w:hAnsi="David" w:cs="David" w:hint="cs"/>
          <w:sz w:val="24"/>
          <w:szCs w:val="24"/>
          <w:highlight w:val="cyan"/>
          <w:u w:val="single"/>
          <w:rtl/>
        </w:rPr>
        <w:t xml:space="preserve">רשת שוקן נ' </w:t>
      </w:r>
      <w:r w:rsidRPr="009268F1">
        <w:rPr>
          <w:rFonts w:ascii="David" w:hAnsi="David" w:cs="David" w:hint="cs"/>
          <w:sz w:val="24"/>
          <w:szCs w:val="24"/>
          <w:highlight w:val="cyan"/>
          <w:u w:val="single"/>
          <w:rtl/>
        </w:rPr>
        <w:t>הרצ</w:t>
      </w:r>
      <w:r>
        <w:rPr>
          <w:rFonts w:ascii="David" w:hAnsi="David" w:cs="David" w:hint="cs"/>
          <w:sz w:val="24"/>
          <w:szCs w:val="24"/>
          <w:highlight w:val="cyan"/>
          <w:u w:val="single"/>
          <w:rtl/>
        </w:rPr>
        <w:t>י</w:t>
      </w:r>
      <w:r w:rsidRPr="009268F1">
        <w:rPr>
          <w:rFonts w:ascii="David" w:hAnsi="David" w:cs="David" w:hint="cs"/>
          <w:sz w:val="24"/>
          <w:szCs w:val="24"/>
          <w:highlight w:val="cyan"/>
          <w:u w:val="single"/>
          <w:rtl/>
        </w:rPr>
        <w:t>קוביץ'</w:t>
      </w:r>
      <w:r>
        <w:rPr>
          <w:rFonts w:ascii="David" w:hAnsi="David" w:cs="David" w:hint="cs"/>
          <w:sz w:val="24"/>
          <w:szCs w:val="24"/>
          <w:rtl/>
        </w:rPr>
        <w:t xml:space="preserve"> (200</w:t>
      </w:r>
      <w:r w:rsidR="008B0F36">
        <w:rPr>
          <w:rFonts w:ascii="David" w:hAnsi="David" w:cs="David" w:hint="cs"/>
          <w:sz w:val="24"/>
          <w:szCs w:val="24"/>
          <w:rtl/>
        </w:rPr>
        <w:t>4</w:t>
      </w:r>
      <w:r>
        <w:rPr>
          <w:rFonts w:ascii="David" w:hAnsi="David" w:cs="David" w:hint="cs"/>
          <w:sz w:val="24"/>
          <w:szCs w:val="24"/>
          <w:rtl/>
        </w:rPr>
        <w:t>)</w:t>
      </w:r>
      <w:r w:rsidRPr="00F15A38">
        <w:rPr>
          <w:rFonts w:ascii="David" w:hAnsi="David" w:cs="David" w:hint="cs"/>
          <w:sz w:val="24"/>
          <w:szCs w:val="24"/>
          <w:rtl/>
        </w:rPr>
        <w:t xml:space="preserve">- </w:t>
      </w:r>
      <w:r w:rsidR="008B0F36">
        <w:rPr>
          <w:rFonts w:ascii="David" w:hAnsi="David" w:cs="David" w:hint="cs"/>
          <w:sz w:val="24"/>
          <w:szCs w:val="24"/>
          <w:rtl/>
        </w:rPr>
        <w:t>מעמיד את סוגיית הס</w:t>
      </w:r>
      <w:r w:rsidR="000F5424">
        <w:rPr>
          <w:rFonts w:ascii="David" w:hAnsi="David" w:cs="David" w:hint="cs"/>
          <w:sz w:val="24"/>
          <w:szCs w:val="24"/>
          <w:rtl/>
        </w:rPr>
        <w:t>א</w:t>
      </w:r>
      <w:r w:rsidR="008B0F36">
        <w:rPr>
          <w:rFonts w:ascii="David" w:hAnsi="David" w:cs="David" w:hint="cs"/>
          <w:sz w:val="24"/>
          <w:szCs w:val="24"/>
          <w:rtl/>
        </w:rPr>
        <w:t>ט</w:t>
      </w:r>
      <w:r w:rsidR="000F5424">
        <w:rPr>
          <w:rFonts w:ascii="David" w:hAnsi="David" w:cs="David" w:hint="cs"/>
          <w:sz w:val="24"/>
          <w:szCs w:val="24"/>
          <w:rtl/>
        </w:rPr>
        <w:t>י</w:t>
      </w:r>
      <w:r w:rsidR="008B0F36">
        <w:rPr>
          <w:rFonts w:ascii="David" w:hAnsi="David" w:cs="David" w:hint="cs"/>
          <w:sz w:val="24"/>
          <w:szCs w:val="24"/>
          <w:rtl/>
        </w:rPr>
        <w:t xml:space="preserve">רה. </w:t>
      </w:r>
      <w:r>
        <w:rPr>
          <w:rFonts w:ascii="David" w:hAnsi="David" w:cs="David" w:hint="cs"/>
          <w:sz w:val="24"/>
          <w:szCs w:val="24"/>
          <w:rtl/>
        </w:rPr>
        <w:t>הרצ</w:t>
      </w:r>
      <w:r w:rsidR="00066EF7">
        <w:rPr>
          <w:rFonts w:ascii="David" w:hAnsi="David" w:cs="David" w:hint="cs"/>
          <w:sz w:val="24"/>
          <w:szCs w:val="24"/>
          <w:rtl/>
        </w:rPr>
        <w:t>י</w:t>
      </w:r>
      <w:r>
        <w:rPr>
          <w:rFonts w:ascii="David" w:hAnsi="David" w:cs="David" w:hint="cs"/>
          <w:sz w:val="24"/>
          <w:szCs w:val="24"/>
          <w:rtl/>
        </w:rPr>
        <w:t xml:space="preserve">קוביץ' פירסם ידיעה בעיתון על העיתונאים שיוצאים כמו עכברים ומסיטים את האוהדים לרבות בני נוער. </w:t>
      </w:r>
      <w:r w:rsidR="004B55CA">
        <w:rPr>
          <w:rFonts w:ascii="David" w:hAnsi="David" w:cs="David" w:hint="cs"/>
          <w:sz w:val="24"/>
          <w:szCs w:val="24"/>
          <w:rtl/>
        </w:rPr>
        <w:t xml:space="preserve">כתגובה, </w:t>
      </w:r>
      <w:r>
        <w:rPr>
          <w:rFonts w:ascii="David" w:hAnsi="David" w:cs="David" w:hint="cs"/>
          <w:sz w:val="24"/>
          <w:szCs w:val="24"/>
          <w:rtl/>
        </w:rPr>
        <w:t xml:space="preserve">עיתונאי פירסם תגובה ציורית תוך שימוש במונח "עכבר" כתיאורו של לורד, שניכר כי ההשוואה של הלורד הייתה מופנית כלפי הרציקוביץ' באופן ששם אותו ללעג ולבוז. </w:t>
      </w:r>
      <w:r w:rsidR="00E30704">
        <w:rPr>
          <w:rFonts w:ascii="David" w:hAnsi="David" w:cs="David" w:hint="cs"/>
          <w:sz w:val="24"/>
          <w:szCs w:val="24"/>
          <w:rtl/>
        </w:rPr>
        <w:t xml:space="preserve">הרציקוביץ' </w:t>
      </w:r>
      <w:r>
        <w:rPr>
          <w:rFonts w:ascii="David" w:hAnsi="David" w:cs="David" w:hint="cs"/>
          <w:sz w:val="24"/>
          <w:szCs w:val="24"/>
          <w:rtl/>
        </w:rPr>
        <w:t>הגיש תביעה בגין לה"ר.</w:t>
      </w:r>
      <w:r w:rsidR="008B0F36">
        <w:rPr>
          <w:rFonts w:ascii="David" w:hAnsi="David" w:cs="David" w:hint="cs"/>
          <w:sz w:val="24"/>
          <w:szCs w:val="24"/>
          <w:rtl/>
        </w:rPr>
        <w:t xml:space="preserve"> </w:t>
      </w:r>
    </w:p>
    <w:p w14:paraId="2F3552A0" w14:textId="7289227F" w:rsidR="00F2558C" w:rsidRDefault="00F2558C" w:rsidP="004B3751">
      <w:pPr>
        <w:spacing w:after="0" w:line="360" w:lineRule="auto"/>
        <w:ind w:left="-908" w:right="-709"/>
        <w:jc w:val="both"/>
        <w:rPr>
          <w:rFonts w:ascii="David" w:hAnsi="David" w:cs="David"/>
          <w:sz w:val="24"/>
          <w:szCs w:val="24"/>
          <w:rtl/>
        </w:rPr>
      </w:pPr>
      <w:r>
        <w:rPr>
          <w:rFonts w:ascii="David" w:hAnsi="David" w:cs="David" w:hint="cs"/>
          <w:sz w:val="24"/>
          <w:szCs w:val="24"/>
          <w:u w:val="single"/>
          <w:rtl/>
        </w:rPr>
        <w:t>המחוזי</w:t>
      </w:r>
      <w:r w:rsidRPr="009005E1">
        <w:rPr>
          <w:rFonts w:ascii="David" w:hAnsi="David" w:cs="David" w:hint="cs"/>
          <w:sz w:val="24"/>
          <w:szCs w:val="24"/>
          <w:rtl/>
        </w:rPr>
        <w:t>:</w:t>
      </w:r>
      <w:r>
        <w:rPr>
          <w:rFonts w:ascii="David" w:hAnsi="David" w:cs="David" w:hint="cs"/>
          <w:sz w:val="24"/>
          <w:szCs w:val="24"/>
          <w:rtl/>
        </w:rPr>
        <w:t xml:space="preserve"> </w:t>
      </w:r>
      <w:r w:rsidR="00504503">
        <w:rPr>
          <w:rFonts w:ascii="David" w:hAnsi="David" w:cs="David" w:hint="cs"/>
          <w:sz w:val="24"/>
          <w:szCs w:val="24"/>
          <w:rtl/>
        </w:rPr>
        <w:t xml:space="preserve">נקבע כי יש </w:t>
      </w:r>
      <w:r w:rsidR="00504503" w:rsidRPr="009005E1">
        <w:rPr>
          <w:rFonts w:ascii="David" w:hAnsi="David" w:cs="David" w:hint="cs"/>
          <w:sz w:val="24"/>
          <w:szCs w:val="24"/>
          <w:rtl/>
        </w:rPr>
        <w:t xml:space="preserve">לשון הרע. </w:t>
      </w:r>
      <w:r>
        <w:rPr>
          <w:rFonts w:ascii="David" w:hAnsi="David" w:cs="David" w:hint="cs"/>
          <w:sz w:val="24"/>
          <w:szCs w:val="24"/>
          <w:rtl/>
        </w:rPr>
        <w:t xml:space="preserve">המערערים </w:t>
      </w:r>
      <w:r w:rsidR="00F845B0">
        <w:rPr>
          <w:rFonts w:ascii="David" w:hAnsi="David" w:cs="David" w:hint="cs"/>
          <w:sz w:val="24"/>
          <w:szCs w:val="24"/>
          <w:rtl/>
        </w:rPr>
        <w:t xml:space="preserve">טענו </w:t>
      </w:r>
      <w:r>
        <w:rPr>
          <w:rFonts w:ascii="David" w:hAnsi="David" w:cs="David" w:hint="cs"/>
          <w:sz w:val="24"/>
          <w:szCs w:val="24"/>
          <w:rtl/>
        </w:rPr>
        <w:t>להגנת תו"ל (ס'15)</w:t>
      </w:r>
      <w:r w:rsidR="004B3751">
        <w:rPr>
          <w:rFonts w:ascii="David" w:hAnsi="David" w:cs="David" w:hint="cs"/>
          <w:sz w:val="24"/>
          <w:szCs w:val="24"/>
          <w:rtl/>
        </w:rPr>
        <w:t>- לא התקבל</w:t>
      </w:r>
      <w:r w:rsidR="00027E04">
        <w:rPr>
          <w:rFonts w:ascii="David" w:hAnsi="David" w:cs="David" w:hint="cs"/>
          <w:sz w:val="24"/>
          <w:szCs w:val="24"/>
          <w:rtl/>
        </w:rPr>
        <w:t>ה</w:t>
      </w:r>
      <w:r>
        <w:rPr>
          <w:rFonts w:ascii="David" w:hAnsi="David" w:cs="David" w:hint="cs"/>
          <w:sz w:val="24"/>
          <w:szCs w:val="24"/>
          <w:rtl/>
        </w:rPr>
        <w:t xml:space="preserve">. </w:t>
      </w:r>
      <w:r w:rsidR="004B3751" w:rsidRPr="004B3751">
        <w:rPr>
          <w:rFonts w:ascii="David" w:hAnsi="David" w:cs="David" w:hint="cs"/>
          <w:b/>
          <w:bCs/>
          <w:sz w:val="24"/>
          <w:szCs w:val="24"/>
          <w:rtl/>
        </w:rPr>
        <w:t>קובע להרציקוביץ' פיצוי ע"ס חצי מיליון</w:t>
      </w:r>
      <w:r w:rsidR="004B3751" w:rsidRPr="004B3751">
        <w:rPr>
          <w:rFonts w:ascii="David" w:hAnsi="David" w:cs="David" w:hint="cs"/>
          <w:sz w:val="24"/>
          <w:szCs w:val="24"/>
          <w:rtl/>
        </w:rPr>
        <w:t>.</w:t>
      </w:r>
      <w:r w:rsidR="004B3751">
        <w:rPr>
          <w:rFonts w:ascii="David" w:hAnsi="David" w:cs="David" w:hint="cs"/>
          <w:sz w:val="24"/>
          <w:szCs w:val="24"/>
          <w:rtl/>
        </w:rPr>
        <w:t xml:space="preserve"> </w:t>
      </w:r>
      <w:r>
        <w:rPr>
          <w:rFonts w:ascii="David" w:hAnsi="David" w:cs="David" w:hint="cs"/>
          <w:sz w:val="24"/>
          <w:szCs w:val="24"/>
          <w:rtl/>
        </w:rPr>
        <w:t xml:space="preserve">לא </w:t>
      </w:r>
      <w:r w:rsidRPr="009005E1">
        <w:rPr>
          <w:rFonts w:ascii="David" w:hAnsi="David" w:cs="David" w:hint="cs"/>
          <w:sz w:val="24"/>
          <w:szCs w:val="24"/>
          <w:rtl/>
        </w:rPr>
        <w:t>מדובר בביקורת לגיטימית או בהבעת דעה אלא בדברי בלע, השמצה והכפשה</w:t>
      </w:r>
      <w:r>
        <w:rPr>
          <w:rFonts w:ascii="David" w:hAnsi="David" w:cs="David" w:hint="cs"/>
          <w:sz w:val="24"/>
          <w:szCs w:val="24"/>
          <w:rtl/>
        </w:rPr>
        <w:t>.</w:t>
      </w:r>
      <w:r w:rsidRPr="009005E1">
        <w:rPr>
          <w:rFonts w:ascii="David" w:hAnsi="David" w:cs="David" w:hint="cs"/>
          <w:sz w:val="24"/>
          <w:szCs w:val="24"/>
          <w:rtl/>
        </w:rPr>
        <w:t xml:space="preserve"> </w:t>
      </w:r>
      <w:r w:rsidR="00066EF7">
        <w:rPr>
          <w:rFonts w:ascii="David" w:hAnsi="David" w:cs="David" w:hint="cs"/>
          <w:sz w:val="24"/>
          <w:szCs w:val="24"/>
          <w:rtl/>
        </w:rPr>
        <w:t>הוא אישיות ציבורית מוכרת, הפגיעה בה יותר חמורה (</w:t>
      </w:r>
      <w:r w:rsidR="00F845B0">
        <w:rPr>
          <w:rFonts w:ascii="David" w:hAnsi="David" w:cs="David" w:hint="cs"/>
          <w:sz w:val="24"/>
          <w:szCs w:val="24"/>
          <w:rtl/>
        </w:rPr>
        <w:t xml:space="preserve">= </w:t>
      </w:r>
      <w:r w:rsidR="00066EF7">
        <w:rPr>
          <w:rFonts w:ascii="David" w:hAnsi="David" w:cs="David" w:hint="cs"/>
          <w:sz w:val="24"/>
          <w:szCs w:val="24"/>
          <w:rtl/>
        </w:rPr>
        <w:t>העדפת השם הטוב</w:t>
      </w:r>
      <w:r w:rsidR="00F845B0">
        <w:rPr>
          <w:rFonts w:ascii="David" w:hAnsi="David" w:cs="David" w:hint="cs"/>
          <w:sz w:val="24"/>
          <w:szCs w:val="24"/>
          <w:rtl/>
        </w:rPr>
        <w:t>!</w:t>
      </w:r>
      <w:r w:rsidR="00066EF7">
        <w:rPr>
          <w:rFonts w:ascii="David" w:hAnsi="David" w:cs="David" w:hint="cs"/>
          <w:sz w:val="24"/>
          <w:szCs w:val="24"/>
          <w:rtl/>
        </w:rPr>
        <w:t xml:space="preserve">). </w:t>
      </w:r>
      <w:r>
        <w:rPr>
          <w:rFonts w:ascii="David" w:hAnsi="David" w:cs="David" w:hint="cs"/>
          <w:sz w:val="24"/>
          <w:szCs w:val="24"/>
          <w:rtl/>
        </w:rPr>
        <w:t>יישם את ס'16(ב)(3)</w:t>
      </w:r>
      <w:r w:rsidR="00F845B0">
        <w:rPr>
          <w:rFonts w:ascii="David" w:hAnsi="David" w:cs="David" w:hint="cs"/>
          <w:sz w:val="24"/>
          <w:szCs w:val="24"/>
          <w:rtl/>
        </w:rPr>
        <w:t>,</w:t>
      </w:r>
      <w:r>
        <w:rPr>
          <w:rFonts w:ascii="David" w:hAnsi="David" w:cs="David" w:hint="cs"/>
          <w:sz w:val="24"/>
          <w:szCs w:val="24"/>
          <w:rtl/>
        </w:rPr>
        <w:t xml:space="preserve"> </w:t>
      </w:r>
      <w:r w:rsidRPr="009005E1">
        <w:rPr>
          <w:rFonts w:ascii="David" w:hAnsi="David" w:cs="David" w:hint="cs"/>
          <w:sz w:val="24"/>
          <w:szCs w:val="24"/>
          <w:rtl/>
        </w:rPr>
        <w:t xml:space="preserve">הקובע כי </w:t>
      </w:r>
      <w:r w:rsidRPr="00464254">
        <w:rPr>
          <w:rFonts w:ascii="David" w:hAnsi="David" w:cs="David" w:hint="cs"/>
          <w:sz w:val="24"/>
          <w:szCs w:val="24"/>
          <w:rtl/>
        </w:rPr>
        <w:t xml:space="preserve">חזקה על נתבע שלא עשה את הפרסום בתו"ל אם </w:t>
      </w:r>
      <w:r w:rsidRPr="00464254">
        <w:rPr>
          <w:rFonts w:ascii="David" w:hAnsi="David" w:cs="David"/>
          <w:sz w:val="24"/>
          <w:szCs w:val="24"/>
          <w:rtl/>
        </w:rPr>
        <w:t xml:space="preserve">הוא </w:t>
      </w:r>
      <w:r w:rsidRPr="00464254">
        <w:rPr>
          <w:rFonts w:ascii="David" w:hAnsi="David" w:cs="David" w:hint="cs"/>
          <w:sz w:val="24"/>
          <w:szCs w:val="24"/>
          <w:rtl/>
        </w:rPr>
        <w:t>התכוון</w:t>
      </w:r>
      <w:r w:rsidRPr="00464254">
        <w:rPr>
          <w:rFonts w:ascii="David" w:hAnsi="David" w:cs="David"/>
          <w:sz w:val="24"/>
          <w:szCs w:val="24"/>
          <w:rtl/>
        </w:rPr>
        <w:t xml:space="preserve"> </w:t>
      </w:r>
      <w:r w:rsidRPr="00464254">
        <w:rPr>
          <w:rFonts w:ascii="David" w:hAnsi="David" w:cs="David" w:hint="cs"/>
          <w:sz w:val="24"/>
          <w:szCs w:val="24"/>
          <w:rtl/>
        </w:rPr>
        <w:t>באמצעות ה</w:t>
      </w:r>
      <w:r w:rsidRPr="00464254">
        <w:rPr>
          <w:rFonts w:ascii="David" w:hAnsi="David" w:cs="David"/>
          <w:sz w:val="24"/>
          <w:szCs w:val="24"/>
          <w:rtl/>
        </w:rPr>
        <w:t>פרסום לפגוע במידה גדולה משה</w:t>
      </w:r>
      <w:r w:rsidRPr="00464254">
        <w:rPr>
          <w:rFonts w:ascii="David" w:hAnsi="David" w:cs="David" w:hint="cs"/>
          <w:sz w:val="24"/>
          <w:szCs w:val="24"/>
          <w:rtl/>
        </w:rPr>
        <w:t>יי</w:t>
      </w:r>
      <w:r w:rsidRPr="00464254">
        <w:rPr>
          <w:rFonts w:ascii="David" w:hAnsi="David" w:cs="David"/>
          <w:sz w:val="24"/>
          <w:szCs w:val="24"/>
          <w:rtl/>
        </w:rPr>
        <w:t>תה סבירה להגנת הערכים המוגנים ע</w:t>
      </w:r>
      <w:r w:rsidRPr="00464254">
        <w:rPr>
          <w:rFonts w:ascii="David" w:hAnsi="David" w:cs="David" w:hint="cs"/>
          <w:sz w:val="24"/>
          <w:szCs w:val="24"/>
          <w:rtl/>
        </w:rPr>
        <w:t>"י</w:t>
      </w:r>
      <w:r w:rsidRPr="00464254">
        <w:rPr>
          <w:rFonts w:ascii="David" w:hAnsi="David" w:cs="David"/>
          <w:sz w:val="24"/>
          <w:szCs w:val="24"/>
          <w:rtl/>
        </w:rPr>
        <w:t xml:space="preserve"> ס</w:t>
      </w:r>
      <w:r w:rsidRPr="00464254">
        <w:rPr>
          <w:rFonts w:ascii="David" w:hAnsi="David" w:cs="David" w:hint="cs"/>
          <w:sz w:val="24"/>
          <w:szCs w:val="24"/>
          <w:rtl/>
        </w:rPr>
        <w:t>'</w:t>
      </w:r>
      <w:r w:rsidRPr="00464254">
        <w:rPr>
          <w:rFonts w:ascii="David" w:hAnsi="David" w:cs="David"/>
          <w:sz w:val="24"/>
          <w:szCs w:val="24"/>
          <w:rtl/>
        </w:rPr>
        <w:t>15</w:t>
      </w:r>
      <w:r w:rsidRPr="00464254">
        <w:rPr>
          <w:rFonts w:ascii="David" w:hAnsi="David" w:cs="David" w:hint="cs"/>
          <w:sz w:val="24"/>
          <w:szCs w:val="24"/>
          <w:rtl/>
        </w:rPr>
        <w:t>.</w:t>
      </w:r>
      <w:r w:rsidR="00066EF7">
        <w:rPr>
          <w:rFonts w:ascii="David" w:hAnsi="David" w:cs="David" w:hint="cs"/>
          <w:sz w:val="24"/>
          <w:szCs w:val="24"/>
          <w:rtl/>
        </w:rPr>
        <w:t xml:space="preserve"> </w:t>
      </w:r>
    </w:p>
    <w:p w14:paraId="3BC2FAD6" w14:textId="0DEA236B" w:rsidR="004841FA" w:rsidRDefault="004635EE" w:rsidP="00F2558C">
      <w:pPr>
        <w:spacing w:after="0" w:line="360" w:lineRule="auto"/>
        <w:ind w:left="-908" w:right="-709"/>
        <w:jc w:val="both"/>
        <w:rPr>
          <w:rFonts w:ascii="David" w:hAnsi="David" w:cs="David"/>
          <w:sz w:val="24"/>
          <w:szCs w:val="24"/>
          <w:rtl/>
        </w:rPr>
      </w:pPr>
      <w:r>
        <w:rPr>
          <w:rFonts w:ascii="David" w:hAnsi="David" w:cs="David" w:hint="cs"/>
          <w:sz w:val="24"/>
          <w:szCs w:val="24"/>
          <w:u w:val="single"/>
          <w:rtl/>
        </w:rPr>
        <w:t>שמואלי</w:t>
      </w:r>
      <w:r w:rsidRPr="004635EE">
        <w:rPr>
          <w:rFonts w:ascii="David" w:hAnsi="David" w:cs="David" w:hint="cs"/>
          <w:sz w:val="24"/>
          <w:szCs w:val="24"/>
          <w:rtl/>
        </w:rPr>
        <w:t>:</w:t>
      </w:r>
      <w:r>
        <w:rPr>
          <w:rFonts w:ascii="David" w:hAnsi="David" w:cs="David" w:hint="cs"/>
          <w:sz w:val="24"/>
          <w:szCs w:val="24"/>
          <w:rtl/>
        </w:rPr>
        <w:t xml:space="preserve"> ככל שמדובר בדמויות ציבוריות (מוכר בציבור), קל וחומר כשמדובר באנשי ציבור (נבחרים או עובדי ציבור)</w:t>
      </w:r>
      <w:r w:rsidR="00A84D37">
        <w:rPr>
          <w:rFonts w:ascii="David" w:hAnsi="David" w:cs="David" w:hint="cs"/>
          <w:sz w:val="24"/>
          <w:szCs w:val="24"/>
          <w:rtl/>
        </w:rPr>
        <w:t xml:space="preserve"> </w:t>
      </w:r>
      <w:r w:rsidR="007A5FD4">
        <w:rPr>
          <w:rFonts w:ascii="David" w:hAnsi="David" w:cs="David" w:hint="cs"/>
          <w:sz w:val="24"/>
          <w:szCs w:val="24"/>
          <w:rtl/>
        </w:rPr>
        <w:t>וגם בגלל שהפגיעה הייתה מאוד חמורה</w:t>
      </w:r>
      <w:r w:rsidR="004841FA">
        <w:rPr>
          <w:rFonts w:ascii="David" w:hAnsi="David" w:cs="David" w:hint="cs"/>
          <w:sz w:val="24"/>
          <w:szCs w:val="24"/>
          <w:rtl/>
        </w:rPr>
        <w:t xml:space="preserve"> משחקת תפקיד- הוא מעדיף את השם הטוב!. </w:t>
      </w:r>
    </w:p>
    <w:p w14:paraId="1524312A" w14:textId="5BDA54A1" w:rsidR="004841FA" w:rsidRDefault="004841FA" w:rsidP="00F2558C">
      <w:pPr>
        <w:spacing w:after="0" w:line="360" w:lineRule="auto"/>
        <w:ind w:left="-908" w:right="-709"/>
        <w:jc w:val="both"/>
        <w:rPr>
          <w:rFonts w:ascii="David" w:hAnsi="David" w:cs="David"/>
          <w:sz w:val="24"/>
          <w:szCs w:val="24"/>
          <w:rtl/>
        </w:rPr>
      </w:pPr>
      <w:r w:rsidRPr="004841FA">
        <w:rPr>
          <w:rFonts w:ascii="David" w:hAnsi="David" w:cs="David" w:hint="cs"/>
          <w:b/>
          <w:bCs/>
          <w:sz w:val="24"/>
          <w:szCs w:val="24"/>
          <w:rtl/>
        </w:rPr>
        <w:lastRenderedPageBreak/>
        <w:t>שוקן מערערים</w:t>
      </w:r>
      <w:r w:rsidR="00DA370D">
        <w:rPr>
          <w:rFonts w:ascii="David" w:hAnsi="David" w:cs="David" w:hint="cs"/>
          <w:sz w:val="24"/>
          <w:szCs w:val="24"/>
          <w:rtl/>
        </w:rPr>
        <w:t xml:space="preserve">: 1. </w:t>
      </w:r>
      <w:r>
        <w:rPr>
          <w:rFonts w:ascii="David" w:hAnsi="David" w:cs="David" w:hint="cs"/>
          <w:sz w:val="24"/>
          <w:szCs w:val="24"/>
          <w:rtl/>
        </w:rPr>
        <w:t>מגבילים את הביטוי</w:t>
      </w:r>
      <w:r w:rsidR="00DA370D">
        <w:rPr>
          <w:rFonts w:ascii="David" w:hAnsi="David" w:cs="David" w:hint="cs"/>
          <w:sz w:val="24"/>
          <w:szCs w:val="24"/>
          <w:rtl/>
        </w:rPr>
        <w:t xml:space="preserve"> באופן לא דמוקרטי</w:t>
      </w:r>
      <w:r>
        <w:rPr>
          <w:rFonts w:ascii="David" w:hAnsi="David" w:cs="David" w:hint="cs"/>
          <w:sz w:val="24"/>
          <w:szCs w:val="24"/>
          <w:rtl/>
        </w:rPr>
        <w:t xml:space="preserve">, כי </w:t>
      </w:r>
      <w:r w:rsidR="004B303E">
        <w:rPr>
          <w:rFonts w:ascii="David" w:hAnsi="David" w:cs="David" w:hint="cs"/>
          <w:sz w:val="24"/>
          <w:szCs w:val="24"/>
          <w:rtl/>
        </w:rPr>
        <w:t>סאטירה היא עניין ש</w:t>
      </w:r>
      <w:r>
        <w:rPr>
          <w:rFonts w:ascii="David" w:hAnsi="David" w:cs="David" w:hint="cs"/>
          <w:sz w:val="24"/>
          <w:szCs w:val="24"/>
          <w:rtl/>
        </w:rPr>
        <w:t xml:space="preserve">כולו עוסק בסגנון וטעם. לא ראוי שביהמ"ש יתערב בסאטירה. </w:t>
      </w:r>
      <w:r w:rsidR="001E69C4">
        <w:rPr>
          <w:rFonts w:ascii="David" w:hAnsi="David" w:cs="David" w:hint="cs"/>
          <w:sz w:val="24"/>
          <w:szCs w:val="24"/>
          <w:rtl/>
        </w:rPr>
        <w:t>2</w:t>
      </w:r>
      <w:r w:rsidR="00DA370D">
        <w:rPr>
          <w:rFonts w:ascii="David" w:hAnsi="David" w:cs="David" w:hint="cs"/>
          <w:sz w:val="24"/>
          <w:szCs w:val="24"/>
          <w:rtl/>
        </w:rPr>
        <w:t xml:space="preserve">. גם אם זה חוסר טעם, וגם אם זה קיצוני, </w:t>
      </w:r>
      <w:r w:rsidR="004B303E">
        <w:rPr>
          <w:rFonts w:ascii="David" w:hAnsi="David" w:cs="David" w:hint="cs"/>
          <w:sz w:val="24"/>
          <w:szCs w:val="24"/>
          <w:rtl/>
        </w:rPr>
        <w:t xml:space="preserve">ס'15(4) </w:t>
      </w:r>
      <w:r w:rsidR="00DA370D">
        <w:rPr>
          <w:rFonts w:ascii="David" w:hAnsi="David" w:cs="David" w:hint="cs"/>
          <w:sz w:val="24"/>
          <w:szCs w:val="24"/>
          <w:rtl/>
        </w:rPr>
        <w:t xml:space="preserve">זה הבעת </w:t>
      </w:r>
      <w:r w:rsidR="0039510A">
        <w:rPr>
          <w:rFonts w:ascii="David" w:hAnsi="David" w:cs="David" w:hint="cs"/>
          <w:sz w:val="24"/>
          <w:szCs w:val="24"/>
          <w:rtl/>
        </w:rPr>
        <w:t>דעה על תפקיד ציבורי</w:t>
      </w:r>
      <w:r w:rsidR="004B303E">
        <w:rPr>
          <w:rFonts w:ascii="David" w:hAnsi="David" w:cs="David" w:hint="cs"/>
          <w:sz w:val="24"/>
          <w:szCs w:val="24"/>
          <w:rtl/>
        </w:rPr>
        <w:t xml:space="preserve">, </w:t>
      </w:r>
      <w:r w:rsidR="00DA370D">
        <w:rPr>
          <w:rFonts w:ascii="David" w:hAnsi="David" w:cs="David" w:hint="cs"/>
          <w:sz w:val="24"/>
          <w:szCs w:val="24"/>
          <w:rtl/>
        </w:rPr>
        <w:t xml:space="preserve">וזה המקום לתת מקסימום הגנה לביטוי שמביע דעה, אפילו תקיפה. </w:t>
      </w:r>
      <w:r w:rsidR="001E69C4">
        <w:rPr>
          <w:rFonts w:ascii="David" w:hAnsi="David" w:cs="David" w:hint="cs"/>
          <w:sz w:val="24"/>
          <w:szCs w:val="24"/>
          <w:rtl/>
        </w:rPr>
        <w:t>3</w:t>
      </w:r>
      <w:r w:rsidR="004B303E">
        <w:rPr>
          <w:rFonts w:ascii="David" w:hAnsi="David" w:cs="David" w:hint="cs"/>
          <w:sz w:val="24"/>
          <w:szCs w:val="24"/>
          <w:rtl/>
        </w:rPr>
        <w:t xml:space="preserve">. לא ייחסו תכונות מיניות, המחוזי טעה. </w:t>
      </w:r>
      <w:r w:rsidR="001E69C4">
        <w:rPr>
          <w:rFonts w:ascii="David" w:hAnsi="David" w:cs="David" w:hint="cs"/>
          <w:sz w:val="24"/>
          <w:szCs w:val="24"/>
          <w:rtl/>
        </w:rPr>
        <w:t>4</w:t>
      </w:r>
      <w:r w:rsidR="004B303E">
        <w:rPr>
          <w:rFonts w:ascii="David" w:hAnsi="David" w:cs="David" w:hint="cs"/>
          <w:sz w:val="24"/>
          <w:szCs w:val="24"/>
          <w:rtl/>
        </w:rPr>
        <w:t>. השתמשנו במוטיב "העכבר" שהוא בעצמו טבע.</w:t>
      </w:r>
      <w:r w:rsidR="001E69C4">
        <w:rPr>
          <w:rFonts w:ascii="David" w:hAnsi="David" w:cs="David" w:hint="cs"/>
          <w:sz w:val="24"/>
          <w:szCs w:val="24"/>
          <w:rtl/>
        </w:rPr>
        <w:t xml:space="preserve"> 5. בתור דמות ציבורית הוא צריך לספוג יותר ביקורת.</w:t>
      </w:r>
    </w:p>
    <w:p w14:paraId="0B4E1A7A" w14:textId="6B262EB4" w:rsidR="00747478" w:rsidRDefault="00747478" w:rsidP="00747478">
      <w:pPr>
        <w:spacing w:after="0" w:line="360" w:lineRule="auto"/>
        <w:ind w:left="-908" w:right="-709"/>
        <w:jc w:val="both"/>
        <w:rPr>
          <w:rFonts w:ascii="David" w:hAnsi="David" w:cs="David"/>
          <w:sz w:val="24"/>
          <w:szCs w:val="24"/>
          <w:rtl/>
        </w:rPr>
      </w:pPr>
      <w:r>
        <w:rPr>
          <w:rFonts w:ascii="David" w:hAnsi="David" w:cs="David" w:hint="cs"/>
          <w:b/>
          <w:bCs/>
          <w:sz w:val="24"/>
          <w:szCs w:val="24"/>
          <w:rtl/>
        </w:rPr>
        <w:t>הרציקוביץ' טוען</w:t>
      </w:r>
      <w:r w:rsidRPr="00747478">
        <w:rPr>
          <w:rFonts w:ascii="David" w:hAnsi="David" w:cs="David" w:hint="cs"/>
          <w:sz w:val="24"/>
          <w:szCs w:val="24"/>
          <w:rtl/>
        </w:rPr>
        <w:t>:</w:t>
      </w:r>
      <w:r>
        <w:rPr>
          <w:rFonts w:ascii="David" w:hAnsi="David" w:cs="David" w:hint="cs"/>
          <w:sz w:val="24"/>
          <w:szCs w:val="24"/>
          <w:rtl/>
        </w:rPr>
        <w:t xml:space="preserve"> </w:t>
      </w:r>
      <w:bookmarkStart w:id="52" w:name="_Hlk77345782"/>
      <w:r w:rsidR="001E69C4">
        <w:rPr>
          <w:rFonts w:ascii="David" w:hAnsi="David" w:cs="David" w:hint="cs"/>
          <w:sz w:val="24"/>
          <w:szCs w:val="24"/>
          <w:rtl/>
        </w:rPr>
        <w:t xml:space="preserve">1. </w:t>
      </w:r>
      <w:r>
        <w:rPr>
          <w:rFonts w:ascii="David" w:hAnsi="David" w:cs="David" w:hint="cs"/>
          <w:sz w:val="24"/>
          <w:szCs w:val="24"/>
          <w:rtl/>
        </w:rPr>
        <w:t>הפרסום נחזה להיות</w:t>
      </w:r>
      <w:r w:rsidR="008B516B">
        <w:rPr>
          <w:rFonts w:ascii="David" w:hAnsi="David" w:cs="David" w:hint="cs"/>
          <w:sz w:val="24"/>
          <w:szCs w:val="24"/>
          <w:rtl/>
        </w:rPr>
        <w:t xml:space="preserve"> אמת. </w:t>
      </w:r>
      <w:r>
        <w:rPr>
          <w:rFonts w:ascii="David" w:hAnsi="David" w:cs="David" w:hint="cs"/>
          <w:sz w:val="24"/>
          <w:szCs w:val="24"/>
          <w:rtl/>
        </w:rPr>
        <w:t xml:space="preserve">הקורא הסביר מבין, למרות הלשון הציורית, שזה נראה עובדה. ולכן לא ניתן להתגונן בטענת תום לב. </w:t>
      </w:r>
      <w:r w:rsidR="001E69C4">
        <w:rPr>
          <w:rFonts w:ascii="David" w:hAnsi="David" w:cs="David" w:hint="cs"/>
          <w:sz w:val="24"/>
          <w:szCs w:val="24"/>
          <w:rtl/>
        </w:rPr>
        <w:t xml:space="preserve">2. שמו של אדם ציבורי אינו הפקר. </w:t>
      </w:r>
      <w:r>
        <w:rPr>
          <w:rFonts w:ascii="David" w:hAnsi="David" w:cs="David" w:hint="cs"/>
          <w:sz w:val="24"/>
          <w:szCs w:val="24"/>
          <w:rtl/>
        </w:rPr>
        <w:t xml:space="preserve">מאחר שלא טענו לאמת בפרסום- אין להם הגנה. </w:t>
      </w:r>
    </w:p>
    <w:p w14:paraId="2BAF9CB1" w14:textId="12356C9D" w:rsidR="00F2558C" w:rsidRDefault="00F2558C" w:rsidP="00F2558C">
      <w:pPr>
        <w:spacing w:after="0" w:line="360" w:lineRule="auto"/>
        <w:ind w:left="-908" w:right="-709"/>
        <w:jc w:val="both"/>
        <w:rPr>
          <w:rFonts w:ascii="David" w:hAnsi="David" w:cs="David"/>
          <w:sz w:val="24"/>
          <w:szCs w:val="24"/>
          <w:u w:val="single"/>
          <w:rtl/>
        </w:rPr>
      </w:pPr>
      <w:bookmarkStart w:id="53" w:name="_Hlk77345883"/>
      <w:bookmarkEnd w:id="52"/>
      <w:r>
        <w:rPr>
          <w:rFonts w:ascii="David" w:hAnsi="David" w:cs="David" w:hint="cs"/>
          <w:sz w:val="24"/>
          <w:szCs w:val="24"/>
          <w:u w:val="single"/>
          <w:rtl/>
        </w:rPr>
        <w:t>השאלה המשפטית</w:t>
      </w:r>
      <w:r w:rsidRPr="004726B2">
        <w:rPr>
          <w:rFonts w:ascii="David" w:hAnsi="David" w:cs="David" w:hint="cs"/>
          <w:sz w:val="24"/>
          <w:szCs w:val="24"/>
          <w:rtl/>
        </w:rPr>
        <w:t>: מה דינו של מאמר שאינו מתיימר להציג עובדות, אך מציג אדם בצורה השמה אותו ללעג</w:t>
      </w:r>
      <w:r w:rsidR="00F845B0">
        <w:rPr>
          <w:rFonts w:ascii="David" w:hAnsi="David" w:cs="David" w:hint="cs"/>
          <w:sz w:val="24"/>
          <w:szCs w:val="24"/>
          <w:rtl/>
        </w:rPr>
        <w:t>?</w:t>
      </w:r>
      <w:r w:rsidRPr="004726B2">
        <w:rPr>
          <w:rFonts w:ascii="David" w:hAnsi="David" w:cs="David" w:hint="cs"/>
          <w:sz w:val="24"/>
          <w:szCs w:val="24"/>
          <w:rtl/>
        </w:rPr>
        <w:t xml:space="preserve"> האם קמה לאותו אדם זכות </w:t>
      </w:r>
      <w:r w:rsidR="0010201E">
        <w:rPr>
          <w:rFonts w:ascii="David" w:hAnsi="David" w:cs="David" w:hint="cs"/>
          <w:sz w:val="24"/>
          <w:szCs w:val="24"/>
          <w:rtl/>
        </w:rPr>
        <w:t>לתבוע בגין לה"ר?</w:t>
      </w:r>
    </w:p>
    <w:bookmarkEnd w:id="53"/>
    <w:p w14:paraId="7287F5F9" w14:textId="30E40F84" w:rsidR="00F2558C" w:rsidRDefault="008B516B" w:rsidP="00F2558C">
      <w:pPr>
        <w:spacing w:after="0" w:line="360" w:lineRule="auto"/>
        <w:ind w:left="-908" w:right="-709"/>
        <w:jc w:val="both"/>
        <w:rPr>
          <w:rFonts w:ascii="David" w:hAnsi="David" w:cs="David"/>
          <w:sz w:val="24"/>
          <w:szCs w:val="24"/>
          <w:rtl/>
        </w:rPr>
      </w:pPr>
      <w:r>
        <w:rPr>
          <w:rFonts w:ascii="David" w:hAnsi="David" w:cs="David" w:hint="cs"/>
          <w:sz w:val="24"/>
          <w:szCs w:val="24"/>
          <w:u w:val="single"/>
          <w:rtl/>
        </w:rPr>
        <w:t>ברק</w:t>
      </w:r>
      <w:r w:rsidR="00F2558C" w:rsidRPr="00390A04">
        <w:rPr>
          <w:rFonts w:ascii="David" w:hAnsi="David" w:cs="David" w:hint="cs"/>
          <w:sz w:val="24"/>
          <w:szCs w:val="24"/>
          <w:rtl/>
        </w:rPr>
        <w:t>:</w:t>
      </w:r>
      <w:r w:rsidR="00F2558C">
        <w:rPr>
          <w:rFonts w:ascii="David" w:hAnsi="David" w:cs="David" w:hint="cs"/>
          <w:sz w:val="24"/>
          <w:szCs w:val="24"/>
          <w:rtl/>
        </w:rPr>
        <w:t xml:space="preserve"> </w:t>
      </w:r>
      <w:r w:rsidR="00F809E9" w:rsidRPr="00A9272A">
        <w:rPr>
          <w:rFonts w:ascii="David" w:hAnsi="David" w:cs="David" w:hint="cs"/>
          <w:b/>
          <w:bCs/>
          <w:sz w:val="24"/>
          <w:szCs w:val="24"/>
          <w:rtl/>
        </w:rPr>
        <w:t>ניתוח בתביעת לה"ר-</w:t>
      </w:r>
      <w:r w:rsidR="00F809E9" w:rsidRPr="001C6281">
        <w:rPr>
          <w:rFonts w:ascii="David" w:hAnsi="David" w:cs="David" w:hint="cs"/>
          <w:sz w:val="24"/>
          <w:szCs w:val="24"/>
          <w:rtl/>
        </w:rPr>
        <w:t xml:space="preserve"> </w:t>
      </w:r>
      <w:r w:rsidR="00F809E9" w:rsidRPr="001C6281">
        <w:rPr>
          <w:rFonts w:ascii="David" w:hAnsi="David" w:cs="David"/>
          <w:sz w:val="24"/>
          <w:szCs w:val="24"/>
          <w:rtl/>
        </w:rPr>
        <w:t xml:space="preserve">יש לייחס לביטוי את המשמעות הסבירה של המילים לפי הקשרן תוך התחשבות באופייה של הסוגה ובהתאם לתפיסות </w:t>
      </w:r>
      <w:r w:rsidR="00F809E9">
        <w:rPr>
          <w:rFonts w:ascii="David" w:hAnsi="David" w:cs="David" w:hint="cs"/>
          <w:sz w:val="24"/>
          <w:szCs w:val="24"/>
          <w:rtl/>
        </w:rPr>
        <w:t>ה</w:t>
      </w:r>
      <w:r w:rsidR="00F809E9" w:rsidRPr="001C6281">
        <w:rPr>
          <w:rFonts w:ascii="David" w:hAnsi="David" w:cs="David"/>
          <w:sz w:val="24"/>
          <w:szCs w:val="24"/>
          <w:rtl/>
        </w:rPr>
        <w:t>מקובלות של האדם הסביר</w:t>
      </w:r>
      <w:r w:rsidR="00F809E9" w:rsidRPr="001C6281">
        <w:rPr>
          <w:rFonts w:ascii="David" w:hAnsi="David" w:cs="David" w:hint="cs"/>
          <w:sz w:val="24"/>
          <w:szCs w:val="24"/>
          <w:rtl/>
        </w:rPr>
        <w:t xml:space="preserve">, כדי לברר אם </w:t>
      </w:r>
      <w:r w:rsidR="00F809E9">
        <w:rPr>
          <w:rFonts w:ascii="David" w:hAnsi="David" w:cs="David" w:hint="cs"/>
          <w:sz w:val="24"/>
          <w:szCs w:val="24"/>
          <w:rtl/>
        </w:rPr>
        <w:t xml:space="preserve">ה"פרסום עלול לפגוע/לבזות/להשפיל וכו". ברק </w:t>
      </w:r>
      <w:r w:rsidR="00F809E9" w:rsidRPr="000F190A">
        <w:rPr>
          <w:rFonts w:ascii="David" w:hAnsi="David" w:cs="David" w:hint="cs"/>
          <w:sz w:val="24"/>
          <w:szCs w:val="24"/>
          <w:u w:val="single"/>
          <w:rtl/>
        </w:rPr>
        <w:t xml:space="preserve">טוען </w:t>
      </w:r>
      <w:bookmarkStart w:id="54" w:name="_Hlk77346227"/>
      <w:r w:rsidR="00F809E9" w:rsidRPr="000F190A">
        <w:rPr>
          <w:rFonts w:ascii="David" w:hAnsi="David" w:cs="David" w:hint="cs"/>
          <w:sz w:val="24"/>
          <w:szCs w:val="24"/>
          <w:u w:val="single"/>
          <w:rtl/>
        </w:rPr>
        <w:t>שהקורא הסביר לא ייחס להרציקוביץ' את הסצנות המיניות שנכתבו עליו</w:t>
      </w:r>
      <w:bookmarkEnd w:id="54"/>
      <w:r w:rsidR="00F809E9">
        <w:rPr>
          <w:rFonts w:ascii="David" w:hAnsi="David" w:cs="David" w:hint="cs"/>
          <w:sz w:val="24"/>
          <w:szCs w:val="24"/>
          <w:rtl/>
        </w:rPr>
        <w:t>. כך שניתן להשתמש בהגנת תו"ל. כאשר מביעים דעה, כל קורא יכול לגבש דעה אישית לאור העמדה המוצגת, אולם בקביעת עובדה, הפגיעה בשם הטוב חמורה יותר, כי היא מגבילה את הקורא הסביר לגבש את עמדו האישית</w:t>
      </w:r>
      <w:r w:rsidR="00915B42">
        <w:rPr>
          <w:rFonts w:ascii="David" w:hAnsi="David" w:cs="David" w:hint="cs"/>
          <w:sz w:val="24"/>
          <w:szCs w:val="24"/>
          <w:rtl/>
        </w:rPr>
        <w:t xml:space="preserve"> של הכותב</w:t>
      </w:r>
      <w:r w:rsidR="00F809E9">
        <w:rPr>
          <w:rFonts w:ascii="David" w:hAnsi="David" w:cs="David" w:hint="cs"/>
          <w:sz w:val="24"/>
          <w:szCs w:val="24"/>
          <w:rtl/>
        </w:rPr>
        <w:t xml:space="preserve">. </w:t>
      </w:r>
    </w:p>
    <w:p w14:paraId="0CAEFAA4" w14:textId="265FC691" w:rsidR="00D80710" w:rsidRPr="00C54992" w:rsidRDefault="000F190A" w:rsidP="000F190A">
      <w:pPr>
        <w:spacing w:after="0" w:line="360" w:lineRule="auto"/>
        <w:ind w:left="-908" w:right="-709"/>
        <w:jc w:val="both"/>
        <w:rPr>
          <w:rFonts w:ascii="David" w:hAnsi="David" w:cs="David"/>
          <w:sz w:val="24"/>
          <w:szCs w:val="24"/>
          <w:rtl/>
        </w:rPr>
      </w:pPr>
      <w:r w:rsidRPr="000F190A">
        <w:rPr>
          <w:rFonts w:ascii="David" w:hAnsi="David" w:cs="David" w:hint="cs"/>
          <w:b/>
          <w:bCs/>
          <w:sz w:val="24"/>
          <w:szCs w:val="24"/>
          <w:rtl/>
        </w:rPr>
        <w:t>הגבלת</w:t>
      </w:r>
      <w:r w:rsidR="00F809E9" w:rsidRPr="000F190A">
        <w:rPr>
          <w:rFonts w:ascii="David" w:hAnsi="David" w:cs="David" w:hint="cs"/>
          <w:b/>
          <w:bCs/>
          <w:sz w:val="24"/>
          <w:szCs w:val="24"/>
          <w:rtl/>
        </w:rPr>
        <w:t xml:space="preserve"> הבעת </w:t>
      </w:r>
      <w:r w:rsidRPr="000F190A">
        <w:rPr>
          <w:rFonts w:ascii="David" w:hAnsi="David" w:cs="David" w:hint="cs"/>
          <w:b/>
          <w:bCs/>
          <w:sz w:val="24"/>
          <w:szCs w:val="24"/>
          <w:rtl/>
        </w:rPr>
        <w:t>ה</w:t>
      </w:r>
      <w:r w:rsidR="00F809E9" w:rsidRPr="000F190A">
        <w:rPr>
          <w:rFonts w:ascii="David" w:hAnsi="David" w:cs="David" w:hint="cs"/>
          <w:b/>
          <w:bCs/>
          <w:sz w:val="24"/>
          <w:szCs w:val="24"/>
          <w:rtl/>
        </w:rPr>
        <w:t xml:space="preserve">דעה </w:t>
      </w:r>
      <w:r w:rsidRPr="000F190A">
        <w:rPr>
          <w:rFonts w:ascii="David" w:hAnsi="David" w:cs="David" w:hint="cs"/>
          <w:b/>
          <w:bCs/>
          <w:sz w:val="24"/>
          <w:szCs w:val="24"/>
          <w:rtl/>
        </w:rPr>
        <w:t>על דרך של</w:t>
      </w:r>
      <w:r w:rsidR="00F809E9">
        <w:rPr>
          <w:rFonts w:ascii="David" w:hAnsi="David" w:cs="David" w:hint="cs"/>
          <w:sz w:val="24"/>
          <w:szCs w:val="24"/>
          <w:rtl/>
        </w:rPr>
        <w:t xml:space="preserve"> </w:t>
      </w:r>
      <w:r w:rsidR="00F809E9" w:rsidRPr="00BB3D51">
        <w:rPr>
          <w:rFonts w:ascii="David" w:hAnsi="David" w:cs="David" w:hint="cs"/>
          <w:b/>
          <w:bCs/>
          <w:color w:val="FF0000"/>
          <w:sz w:val="24"/>
          <w:szCs w:val="24"/>
          <w:rtl/>
        </w:rPr>
        <w:t>סאטירה</w:t>
      </w:r>
      <w:r w:rsidR="00F809E9" w:rsidRPr="00BB3D51">
        <w:rPr>
          <w:rFonts w:ascii="David" w:hAnsi="David" w:cs="David" w:hint="cs"/>
          <w:sz w:val="24"/>
          <w:szCs w:val="24"/>
          <w:rtl/>
        </w:rPr>
        <w:t xml:space="preserve">, </w:t>
      </w:r>
      <w:r w:rsidRPr="00BB3D51">
        <w:rPr>
          <w:rFonts w:ascii="David" w:hAnsi="David" w:cs="David" w:hint="cs"/>
          <w:sz w:val="24"/>
          <w:szCs w:val="24"/>
          <w:rtl/>
        </w:rPr>
        <w:t>תביא</w:t>
      </w:r>
      <w:r>
        <w:rPr>
          <w:rFonts w:ascii="David" w:hAnsi="David" w:cs="David" w:hint="cs"/>
          <w:sz w:val="24"/>
          <w:szCs w:val="24"/>
          <w:rtl/>
        </w:rPr>
        <w:t xml:space="preserve"> לפגיעה קשה בשוק הרעיונות החופשי. על אף שהיא צורה קיצונית מתסיסה, הנוקטת בלשון הגזמה ונעזרת באמצעים מטאפוריים בוטים, ייחוס תכונות נובע </w:t>
      </w:r>
      <w:r w:rsidRPr="000F190A">
        <w:rPr>
          <w:rFonts w:ascii="David" w:hAnsi="David" w:cs="David" w:hint="cs"/>
          <w:b/>
          <w:bCs/>
          <w:sz w:val="24"/>
          <w:szCs w:val="24"/>
          <w:rtl/>
        </w:rPr>
        <w:t>מהתרשמות אישית</w:t>
      </w:r>
      <w:r>
        <w:rPr>
          <w:rFonts w:ascii="David" w:hAnsi="David" w:cs="David" w:hint="cs"/>
          <w:sz w:val="24"/>
          <w:szCs w:val="24"/>
          <w:rtl/>
        </w:rPr>
        <w:t xml:space="preserve"> של האדם ולא ממה שפורסם עליו.</w:t>
      </w:r>
    </w:p>
    <w:p w14:paraId="64F45913" w14:textId="75CCD463" w:rsidR="00F2558C" w:rsidRPr="009647C9" w:rsidRDefault="00F2558C" w:rsidP="00F2558C">
      <w:pPr>
        <w:spacing w:after="0" w:line="360" w:lineRule="auto"/>
        <w:ind w:left="-908" w:right="-709"/>
        <w:jc w:val="both"/>
        <w:rPr>
          <w:rFonts w:ascii="David" w:hAnsi="David" w:cs="David"/>
          <w:sz w:val="24"/>
          <w:szCs w:val="24"/>
          <w:u w:val="single"/>
          <w:rtl/>
        </w:rPr>
      </w:pPr>
      <w:r w:rsidRPr="00C01F09">
        <w:rPr>
          <w:rFonts w:ascii="David" w:hAnsi="David" w:cs="David" w:hint="cs"/>
          <w:sz w:val="24"/>
          <w:szCs w:val="24"/>
          <w:u w:val="single"/>
          <w:rtl/>
        </w:rPr>
        <w:t>שיקולים חשובים</w:t>
      </w:r>
      <w:r w:rsidR="00B93676">
        <w:rPr>
          <w:rFonts w:ascii="David" w:hAnsi="David" w:cs="David" w:hint="cs"/>
          <w:sz w:val="24"/>
          <w:szCs w:val="24"/>
          <w:u w:val="single"/>
          <w:rtl/>
        </w:rPr>
        <w:t xml:space="preserve"> של ברק</w:t>
      </w:r>
      <w:r>
        <w:rPr>
          <w:rFonts w:ascii="David" w:hAnsi="David" w:cs="David" w:hint="cs"/>
          <w:sz w:val="24"/>
          <w:szCs w:val="24"/>
          <w:rtl/>
        </w:rPr>
        <w:t>:</w:t>
      </w:r>
    </w:p>
    <w:p w14:paraId="18EDBB20" w14:textId="3A776567" w:rsidR="00C54992" w:rsidRPr="00BB3D51" w:rsidRDefault="00C54992" w:rsidP="00184A34">
      <w:pPr>
        <w:pStyle w:val="a7"/>
        <w:numPr>
          <w:ilvl w:val="0"/>
          <w:numId w:val="20"/>
        </w:numPr>
        <w:spacing w:after="0" w:line="360" w:lineRule="auto"/>
        <w:ind w:left="-483" w:right="-709"/>
        <w:jc w:val="both"/>
        <w:rPr>
          <w:rFonts w:ascii="David" w:hAnsi="David" w:cs="David"/>
          <w:sz w:val="24"/>
          <w:szCs w:val="24"/>
        </w:rPr>
      </w:pPr>
      <w:r w:rsidRPr="00BB3D51">
        <w:rPr>
          <w:rFonts w:ascii="David" w:hAnsi="David" w:cs="David" w:hint="cs"/>
          <w:sz w:val="24"/>
          <w:szCs w:val="24"/>
          <w:rtl/>
        </w:rPr>
        <w:t xml:space="preserve">אם זה תוכנית </w:t>
      </w:r>
      <w:r w:rsidRPr="00BB3D51">
        <w:rPr>
          <w:rFonts w:ascii="David" w:hAnsi="David" w:cs="David" w:hint="cs"/>
          <w:b/>
          <w:bCs/>
          <w:sz w:val="24"/>
          <w:szCs w:val="24"/>
          <w:rtl/>
        </w:rPr>
        <w:t>סאטירה</w:t>
      </w:r>
      <w:r w:rsidRPr="00BB3D51">
        <w:rPr>
          <w:rFonts w:ascii="David" w:hAnsi="David" w:cs="David" w:hint="cs"/>
          <w:sz w:val="24"/>
          <w:szCs w:val="24"/>
          <w:rtl/>
        </w:rPr>
        <w:t xml:space="preserve">- </w:t>
      </w:r>
      <w:r w:rsidR="00B93676" w:rsidRPr="00BB3D51">
        <w:rPr>
          <w:rFonts w:ascii="David" w:hAnsi="David" w:cs="David" w:hint="cs"/>
          <w:sz w:val="24"/>
          <w:szCs w:val="24"/>
          <w:rtl/>
        </w:rPr>
        <w:t xml:space="preserve">עדיף </w:t>
      </w:r>
      <w:r w:rsidRPr="00BB3D51">
        <w:rPr>
          <w:rFonts w:ascii="David" w:hAnsi="David" w:cs="David" w:hint="cs"/>
          <w:sz w:val="24"/>
          <w:szCs w:val="24"/>
          <w:rtl/>
        </w:rPr>
        <w:t>חופש הביטוי</w:t>
      </w:r>
      <w:r w:rsidR="00B93676" w:rsidRPr="00BB3D51">
        <w:rPr>
          <w:rFonts w:ascii="David" w:hAnsi="David" w:cs="David" w:hint="cs"/>
          <w:sz w:val="24"/>
          <w:szCs w:val="24"/>
          <w:rtl/>
        </w:rPr>
        <w:t xml:space="preserve"> מהשם הטוב.</w:t>
      </w:r>
    </w:p>
    <w:p w14:paraId="0D0A256B" w14:textId="788EC1AF" w:rsidR="00F2558C" w:rsidRPr="00BB3D51" w:rsidRDefault="00F2558C" w:rsidP="00184A34">
      <w:pPr>
        <w:pStyle w:val="a7"/>
        <w:numPr>
          <w:ilvl w:val="0"/>
          <w:numId w:val="20"/>
        </w:numPr>
        <w:spacing w:after="0" w:line="360" w:lineRule="auto"/>
        <w:ind w:left="-483" w:right="-709"/>
        <w:jc w:val="both"/>
        <w:rPr>
          <w:rFonts w:ascii="David" w:hAnsi="David" w:cs="David"/>
          <w:sz w:val="24"/>
          <w:szCs w:val="24"/>
        </w:rPr>
      </w:pPr>
      <w:r w:rsidRPr="00BB3D51">
        <w:rPr>
          <w:rFonts w:ascii="David" w:hAnsi="David" w:cs="David" w:hint="cs"/>
          <w:b/>
          <w:bCs/>
          <w:sz w:val="24"/>
          <w:szCs w:val="24"/>
          <w:rtl/>
        </w:rPr>
        <w:t>זהות הנפגע מהביטוי</w:t>
      </w:r>
      <w:r w:rsidRPr="00BB3D51">
        <w:rPr>
          <w:rFonts w:ascii="David" w:hAnsi="David" w:cs="David" w:hint="cs"/>
          <w:sz w:val="24"/>
          <w:szCs w:val="24"/>
          <w:rtl/>
        </w:rPr>
        <w:t>- היותו איש ציבור</w:t>
      </w:r>
      <w:r w:rsidR="002F06EF" w:rsidRPr="00BB3D51">
        <w:rPr>
          <w:rFonts w:ascii="David" w:hAnsi="David" w:cs="David" w:hint="cs"/>
          <w:sz w:val="24"/>
          <w:szCs w:val="24"/>
          <w:rtl/>
        </w:rPr>
        <w:t xml:space="preserve"> (נבחר או ממונה)</w:t>
      </w:r>
      <w:r w:rsidRPr="00BB3D51">
        <w:rPr>
          <w:rFonts w:ascii="David" w:hAnsi="David" w:cs="David" w:hint="cs"/>
          <w:sz w:val="24"/>
          <w:szCs w:val="24"/>
          <w:rtl/>
        </w:rPr>
        <w:t>, דמות ציבורית או אדם פרטי.</w:t>
      </w:r>
      <w:r w:rsidR="002F06EF" w:rsidRPr="00BB3D51">
        <w:rPr>
          <w:rFonts w:ascii="David" w:hAnsi="David" w:cs="David" w:hint="cs"/>
          <w:sz w:val="24"/>
          <w:szCs w:val="24"/>
          <w:rtl/>
        </w:rPr>
        <w:t xml:space="preserve"> לא צריך לקבוע קריטריונים נוקשים, אבל זהות התובע יש בכך כדי להוות שיקול.</w:t>
      </w:r>
    </w:p>
    <w:p w14:paraId="594A227B" w14:textId="797AE25F" w:rsidR="00F2558C" w:rsidRPr="00686191" w:rsidRDefault="00F2558C" w:rsidP="00184A34">
      <w:pPr>
        <w:pStyle w:val="a7"/>
        <w:numPr>
          <w:ilvl w:val="0"/>
          <w:numId w:val="20"/>
        </w:numPr>
        <w:spacing w:after="0" w:line="360" w:lineRule="auto"/>
        <w:ind w:left="-483" w:right="-709"/>
        <w:jc w:val="both"/>
        <w:rPr>
          <w:rFonts w:ascii="David" w:hAnsi="David" w:cs="David"/>
          <w:sz w:val="24"/>
          <w:szCs w:val="24"/>
          <w:u w:val="single"/>
        </w:rPr>
      </w:pPr>
      <w:r w:rsidRPr="00BB3D51">
        <w:rPr>
          <w:rFonts w:ascii="David" w:hAnsi="David" w:cs="David" w:hint="cs"/>
          <w:b/>
          <w:bCs/>
          <w:sz w:val="24"/>
          <w:szCs w:val="24"/>
          <w:rtl/>
        </w:rPr>
        <w:t>הבעת דעה או אמירה עובדתית</w:t>
      </w:r>
      <w:r>
        <w:rPr>
          <w:rFonts w:ascii="David" w:hAnsi="David" w:cs="David" w:hint="cs"/>
          <w:sz w:val="24"/>
          <w:szCs w:val="24"/>
          <w:rtl/>
        </w:rPr>
        <w:t xml:space="preserve">- </w:t>
      </w:r>
      <w:r w:rsidRPr="00686191">
        <w:rPr>
          <w:rFonts w:ascii="David" w:hAnsi="David" w:cs="David"/>
          <w:sz w:val="24"/>
          <w:szCs w:val="24"/>
          <w:rtl/>
          <w:lang w:eastAsia="he-IL"/>
        </w:rPr>
        <w:t xml:space="preserve">חשיבותו של חופש הביטוי גוברת מקום </w:t>
      </w:r>
      <w:r w:rsidRPr="00686191">
        <w:rPr>
          <w:rFonts w:ascii="David" w:hAnsi="David" w:cs="David" w:hint="cs"/>
          <w:sz w:val="24"/>
          <w:szCs w:val="24"/>
          <w:rtl/>
          <w:lang w:eastAsia="he-IL"/>
        </w:rPr>
        <w:t>ש</w:t>
      </w:r>
      <w:r w:rsidRPr="00686191">
        <w:rPr>
          <w:rFonts w:ascii="David" w:hAnsi="David" w:cs="David"/>
          <w:sz w:val="24"/>
          <w:szCs w:val="24"/>
          <w:rtl/>
          <w:lang w:eastAsia="he-IL"/>
        </w:rPr>
        <w:t>מדובר בו בהבעת דעה בעניינים ציבוריים ובנוגע לאישים הנושאים תפקידים ציבוריים</w:t>
      </w:r>
      <w:r>
        <w:rPr>
          <w:rFonts w:ascii="David" w:hAnsi="David" w:cs="David" w:hint="cs"/>
          <w:sz w:val="24"/>
          <w:szCs w:val="24"/>
          <w:rtl/>
          <w:lang w:eastAsia="he-IL"/>
        </w:rPr>
        <w:t xml:space="preserve"> (חברת חשמל נ' הארץ)</w:t>
      </w:r>
      <w:r w:rsidR="001B7D6A" w:rsidRPr="001B7D6A">
        <w:rPr>
          <w:rFonts w:ascii="David" w:hAnsi="David" w:cs="David" w:hint="cs"/>
          <w:sz w:val="24"/>
          <w:szCs w:val="24"/>
          <w:rtl/>
        </w:rPr>
        <w:t>.</w:t>
      </w:r>
      <w:r w:rsidR="00592512">
        <w:rPr>
          <w:rFonts w:ascii="David" w:hAnsi="David" w:cs="David" w:hint="cs"/>
          <w:sz w:val="24"/>
          <w:szCs w:val="24"/>
          <w:rtl/>
        </w:rPr>
        <w:t xml:space="preserve"> </w:t>
      </w:r>
    </w:p>
    <w:p w14:paraId="0C19B3C2" w14:textId="64F6E17A" w:rsidR="00F2558C" w:rsidRDefault="00F2558C" w:rsidP="00184A34">
      <w:pPr>
        <w:pStyle w:val="a7"/>
        <w:numPr>
          <w:ilvl w:val="0"/>
          <w:numId w:val="20"/>
        </w:numPr>
        <w:spacing w:after="0" w:line="360" w:lineRule="auto"/>
        <w:ind w:left="-483" w:right="-709"/>
        <w:jc w:val="both"/>
        <w:rPr>
          <w:rFonts w:ascii="David" w:hAnsi="David" w:cs="David"/>
          <w:sz w:val="24"/>
          <w:szCs w:val="24"/>
          <w:u w:val="single"/>
        </w:rPr>
      </w:pPr>
      <w:r w:rsidRPr="004828A3">
        <w:rPr>
          <w:rFonts w:ascii="David" w:hAnsi="David" w:cs="David" w:hint="cs"/>
          <w:b/>
          <w:bCs/>
          <w:sz w:val="24"/>
          <w:szCs w:val="24"/>
          <w:rtl/>
        </w:rPr>
        <w:t>כשעולה</w:t>
      </w:r>
      <w:r w:rsidRPr="004828A3">
        <w:rPr>
          <w:rFonts w:ascii="David" w:hAnsi="David" w:cs="David"/>
          <w:b/>
          <w:bCs/>
          <w:sz w:val="24"/>
          <w:szCs w:val="24"/>
          <w:rtl/>
        </w:rPr>
        <w:t xml:space="preserve"> קושי פרשני</w:t>
      </w:r>
      <w:r w:rsidR="001944E3">
        <w:rPr>
          <w:rFonts w:ascii="David" w:hAnsi="David" w:cs="David" w:hint="cs"/>
          <w:b/>
          <w:bCs/>
          <w:sz w:val="24"/>
          <w:szCs w:val="24"/>
          <w:rtl/>
        </w:rPr>
        <w:t xml:space="preserve"> </w:t>
      </w:r>
      <w:bookmarkStart w:id="55" w:name="_Hlk77346136"/>
      <w:r w:rsidR="001944E3">
        <w:rPr>
          <w:rFonts w:ascii="David" w:hAnsi="David" w:cs="David" w:hint="cs"/>
          <w:b/>
          <w:bCs/>
          <w:sz w:val="24"/>
          <w:szCs w:val="24"/>
          <w:rtl/>
        </w:rPr>
        <w:t>בסאטירה</w:t>
      </w:r>
      <w:r w:rsidRPr="00686191">
        <w:rPr>
          <w:rFonts w:ascii="David" w:hAnsi="David" w:cs="David"/>
          <w:sz w:val="24"/>
          <w:szCs w:val="24"/>
          <w:rtl/>
        </w:rPr>
        <w:t xml:space="preserve">, </w:t>
      </w:r>
      <w:r w:rsidRPr="00686191">
        <w:rPr>
          <w:rFonts w:ascii="David" w:hAnsi="David" w:cs="David" w:hint="cs"/>
          <w:sz w:val="24"/>
          <w:szCs w:val="24"/>
          <w:rtl/>
        </w:rPr>
        <w:t>הפירוש המועדף הוא</w:t>
      </w:r>
      <w:r w:rsidRPr="00686191">
        <w:rPr>
          <w:rFonts w:ascii="David" w:hAnsi="David" w:cs="David"/>
          <w:sz w:val="24"/>
          <w:szCs w:val="24"/>
          <w:rtl/>
        </w:rPr>
        <w:t xml:space="preserve"> </w:t>
      </w:r>
      <w:r w:rsidRPr="00686191">
        <w:rPr>
          <w:rFonts w:ascii="David" w:hAnsi="David" w:cs="David" w:hint="cs"/>
          <w:sz w:val="24"/>
          <w:szCs w:val="24"/>
          <w:rtl/>
        </w:rPr>
        <w:t>ש</w:t>
      </w:r>
      <w:r w:rsidR="001944E3">
        <w:rPr>
          <w:rFonts w:ascii="David" w:hAnsi="David" w:cs="David" w:hint="cs"/>
          <w:sz w:val="24"/>
          <w:szCs w:val="24"/>
          <w:rtl/>
        </w:rPr>
        <w:t>אין</w:t>
      </w:r>
      <w:r w:rsidRPr="00686191">
        <w:rPr>
          <w:rFonts w:ascii="David" w:hAnsi="David" w:cs="David"/>
          <w:sz w:val="24"/>
          <w:szCs w:val="24"/>
          <w:rtl/>
        </w:rPr>
        <w:t xml:space="preserve"> לשון הרע</w:t>
      </w:r>
      <w:r w:rsidRPr="00686191">
        <w:rPr>
          <w:rFonts w:ascii="David" w:hAnsi="David" w:cs="David" w:hint="cs"/>
          <w:sz w:val="24"/>
          <w:szCs w:val="24"/>
          <w:rtl/>
        </w:rPr>
        <w:t>.</w:t>
      </w:r>
      <w:r w:rsidR="00592512" w:rsidRPr="00592512">
        <w:rPr>
          <w:rFonts w:ascii="David" w:hAnsi="David" w:cs="David" w:hint="cs"/>
          <w:sz w:val="24"/>
          <w:szCs w:val="24"/>
          <w:rtl/>
        </w:rPr>
        <w:t xml:space="preserve"> הולך לטובת חופש הביטוי</w:t>
      </w:r>
      <w:bookmarkEnd w:id="55"/>
      <w:r w:rsidR="00592512" w:rsidRPr="00592512">
        <w:rPr>
          <w:rFonts w:ascii="David" w:hAnsi="David" w:cs="David" w:hint="cs"/>
          <w:sz w:val="24"/>
          <w:szCs w:val="24"/>
          <w:rtl/>
        </w:rPr>
        <w:t>.</w:t>
      </w:r>
    </w:p>
    <w:p w14:paraId="6E34F38A" w14:textId="7F1F4A9A" w:rsidR="001944E3" w:rsidRPr="006D0DCD" w:rsidRDefault="001944E3" w:rsidP="006D0DCD">
      <w:pPr>
        <w:pStyle w:val="a7"/>
        <w:spacing w:after="0" w:line="360" w:lineRule="auto"/>
        <w:ind w:left="-199" w:right="-709"/>
        <w:jc w:val="both"/>
        <w:rPr>
          <w:rFonts w:ascii="David" w:hAnsi="David" w:cs="David"/>
          <w:sz w:val="24"/>
          <w:szCs w:val="24"/>
          <w:rtl/>
        </w:rPr>
      </w:pPr>
      <w:r w:rsidRPr="006D0DCD">
        <w:rPr>
          <w:rFonts w:ascii="David" w:hAnsi="David" w:cs="David" w:hint="cs"/>
          <w:sz w:val="24"/>
          <w:szCs w:val="24"/>
          <w:u w:val="single"/>
          <w:rtl/>
        </w:rPr>
        <w:t>ביקורת:</w:t>
      </w:r>
      <w:r w:rsidRPr="006D0DCD">
        <w:rPr>
          <w:rFonts w:ascii="David" w:hAnsi="David" w:cs="David" w:hint="cs"/>
          <w:sz w:val="24"/>
          <w:szCs w:val="24"/>
          <w:rtl/>
        </w:rPr>
        <w:t xml:space="preserve"> </w:t>
      </w:r>
      <w:r w:rsidR="002F06EF">
        <w:rPr>
          <w:rFonts w:ascii="David" w:hAnsi="David" w:cs="David" w:hint="cs"/>
          <w:sz w:val="24"/>
          <w:szCs w:val="24"/>
          <w:rtl/>
        </w:rPr>
        <w:t>ה</w:t>
      </w:r>
      <w:r w:rsidR="006D0DCD" w:rsidRPr="006D0DCD">
        <w:rPr>
          <w:rFonts w:ascii="David" w:hAnsi="David" w:cs="David" w:hint="cs"/>
          <w:sz w:val="24"/>
          <w:szCs w:val="24"/>
          <w:rtl/>
        </w:rPr>
        <w:t>קביעה ש</w:t>
      </w:r>
      <w:r w:rsidRPr="006D0DCD">
        <w:rPr>
          <w:rFonts w:ascii="David" w:hAnsi="David" w:cs="David" w:hint="cs"/>
          <w:sz w:val="24"/>
          <w:szCs w:val="24"/>
          <w:rtl/>
        </w:rPr>
        <w:t>אם יש מורכבות לגבי סאטירה זה לא לשון הרע כלל</w:t>
      </w:r>
      <w:r w:rsidR="006D0DCD" w:rsidRPr="006D0DCD">
        <w:rPr>
          <w:rFonts w:ascii="David" w:hAnsi="David" w:cs="David" w:hint="cs"/>
          <w:sz w:val="24"/>
          <w:szCs w:val="24"/>
          <w:rtl/>
        </w:rPr>
        <w:t xml:space="preserve">, </w:t>
      </w:r>
      <w:r w:rsidRPr="006D0DCD">
        <w:rPr>
          <w:rFonts w:ascii="David" w:hAnsi="David" w:cs="David" w:hint="cs"/>
          <w:sz w:val="24"/>
          <w:szCs w:val="24"/>
          <w:rtl/>
        </w:rPr>
        <w:t xml:space="preserve">מקשה עם תובעים. </w:t>
      </w:r>
      <w:r w:rsidR="006D0DCD" w:rsidRPr="006D0DCD">
        <w:rPr>
          <w:rFonts w:ascii="David" w:hAnsi="David" w:cs="David" w:hint="cs"/>
          <w:sz w:val="24"/>
          <w:szCs w:val="24"/>
          <w:rtl/>
        </w:rPr>
        <w:t xml:space="preserve">למעשה, התובע, </w:t>
      </w:r>
      <w:r w:rsidRPr="006D0DCD">
        <w:rPr>
          <w:rFonts w:ascii="David" w:hAnsi="David" w:cs="David" w:hint="cs"/>
          <w:sz w:val="24"/>
          <w:szCs w:val="24"/>
          <w:rtl/>
        </w:rPr>
        <w:t xml:space="preserve">עם הוכחת התביעה צריך לשכנע לא רק את ס' 1 </w:t>
      </w:r>
      <w:r w:rsidR="000F190A">
        <w:rPr>
          <w:rFonts w:ascii="David" w:hAnsi="David" w:cs="David" w:hint="cs"/>
          <w:sz w:val="24"/>
          <w:szCs w:val="24"/>
          <w:rtl/>
        </w:rPr>
        <w:t xml:space="preserve">שזה לשון הרע, </w:t>
      </w:r>
      <w:r w:rsidRPr="006D0DCD">
        <w:rPr>
          <w:rFonts w:ascii="David" w:hAnsi="David" w:cs="David" w:hint="cs"/>
          <w:sz w:val="24"/>
          <w:szCs w:val="24"/>
          <w:rtl/>
        </w:rPr>
        <w:t xml:space="preserve">אלא גם </w:t>
      </w:r>
      <w:r w:rsidR="000F190A">
        <w:rPr>
          <w:rFonts w:ascii="David" w:hAnsi="David" w:cs="David" w:hint="cs"/>
          <w:sz w:val="24"/>
          <w:szCs w:val="24"/>
          <w:rtl/>
        </w:rPr>
        <w:t>שאין הגנות מכוח ס'15.</w:t>
      </w:r>
    </w:p>
    <w:p w14:paraId="5111E29B" w14:textId="0B24A946" w:rsidR="00F2558C" w:rsidRPr="004828A3" w:rsidRDefault="00F2558C" w:rsidP="00B275D1">
      <w:pPr>
        <w:spacing w:after="0" w:line="360" w:lineRule="auto"/>
        <w:ind w:left="-908" w:right="-709"/>
        <w:jc w:val="both"/>
        <w:rPr>
          <w:rFonts w:ascii="David" w:hAnsi="David" w:cs="David"/>
          <w:sz w:val="24"/>
          <w:szCs w:val="24"/>
          <w:u w:val="single"/>
          <w:rtl/>
        </w:rPr>
      </w:pPr>
      <w:r w:rsidRPr="004828A3">
        <w:rPr>
          <w:rFonts w:ascii="David" w:hAnsi="David" w:cs="David" w:hint="cs"/>
          <w:sz w:val="24"/>
          <w:szCs w:val="24"/>
          <w:u w:val="single"/>
          <w:rtl/>
        </w:rPr>
        <w:t>ברק: הערעור מתקבל, קובע שאין לה"ר</w:t>
      </w:r>
      <w:r w:rsidR="00E257F6">
        <w:rPr>
          <w:rFonts w:ascii="David" w:hAnsi="David" w:cs="David" w:hint="cs"/>
          <w:sz w:val="24"/>
          <w:szCs w:val="24"/>
          <w:u w:val="single"/>
          <w:rtl/>
        </w:rPr>
        <w:t>.</w:t>
      </w:r>
    </w:p>
    <w:p w14:paraId="362F38F0" w14:textId="77777777" w:rsidR="00F2558C" w:rsidRPr="00BB3D51" w:rsidRDefault="00F2558C" w:rsidP="00184A34">
      <w:pPr>
        <w:pStyle w:val="a7"/>
        <w:numPr>
          <w:ilvl w:val="0"/>
          <w:numId w:val="19"/>
        </w:numPr>
        <w:spacing w:line="360" w:lineRule="auto"/>
        <w:ind w:left="-483" w:right="-709"/>
        <w:jc w:val="both"/>
        <w:rPr>
          <w:rFonts w:ascii="David" w:hAnsi="David" w:cs="David"/>
          <w:sz w:val="24"/>
          <w:szCs w:val="24"/>
          <w:u w:val="single"/>
        </w:rPr>
      </w:pPr>
      <w:r w:rsidRPr="00BB3D51">
        <w:rPr>
          <w:rFonts w:ascii="David" w:hAnsi="David" w:cs="David" w:hint="cs"/>
          <w:b/>
          <w:bCs/>
          <w:sz w:val="24"/>
          <w:szCs w:val="24"/>
          <w:rtl/>
        </w:rPr>
        <w:t>הנוקט הראשון</w:t>
      </w:r>
      <w:r w:rsidRPr="00BB3D51">
        <w:rPr>
          <w:rFonts w:ascii="David" w:hAnsi="David" w:cs="David" w:hint="cs"/>
          <w:sz w:val="24"/>
          <w:szCs w:val="24"/>
          <w:rtl/>
        </w:rPr>
        <w:t xml:space="preserve">- הרציקוביץ' טבע בעצמו את מוטיב ה"עכבר". </w:t>
      </w:r>
    </w:p>
    <w:p w14:paraId="4CA826DA" w14:textId="09270B37" w:rsidR="00F2558C" w:rsidRPr="008B5CD6" w:rsidRDefault="00F2558C" w:rsidP="00184A34">
      <w:pPr>
        <w:pStyle w:val="a7"/>
        <w:numPr>
          <w:ilvl w:val="0"/>
          <w:numId w:val="19"/>
        </w:numPr>
        <w:spacing w:line="360" w:lineRule="auto"/>
        <w:ind w:left="-483" w:right="-709"/>
        <w:jc w:val="both"/>
        <w:rPr>
          <w:rFonts w:ascii="David" w:hAnsi="David" w:cs="David"/>
          <w:sz w:val="24"/>
          <w:szCs w:val="24"/>
          <w:u w:val="single"/>
        </w:rPr>
      </w:pPr>
      <w:r w:rsidRPr="00BB3D51">
        <w:rPr>
          <w:rFonts w:ascii="David" w:hAnsi="David" w:cs="David" w:hint="cs"/>
          <w:b/>
          <w:bCs/>
          <w:sz w:val="24"/>
          <w:szCs w:val="24"/>
          <w:rtl/>
        </w:rPr>
        <w:t>בחינה אובייקטיבית למשמעות הביטוי</w:t>
      </w:r>
      <w:r w:rsidRPr="00BB3D51">
        <w:rPr>
          <w:rFonts w:ascii="David" w:hAnsi="David" w:cs="David" w:hint="cs"/>
          <w:sz w:val="24"/>
          <w:szCs w:val="24"/>
          <w:rtl/>
        </w:rPr>
        <w:t>-</w:t>
      </w:r>
      <w:r>
        <w:rPr>
          <w:rFonts w:ascii="David" w:hAnsi="David" w:cs="David" w:hint="cs"/>
          <w:sz w:val="24"/>
          <w:szCs w:val="24"/>
          <w:rtl/>
        </w:rPr>
        <w:t xml:space="preserve"> </w:t>
      </w:r>
      <w:r w:rsidRPr="008B5CD6">
        <w:rPr>
          <w:rFonts w:ascii="David" w:hAnsi="David" w:cs="David" w:hint="cs"/>
          <w:sz w:val="24"/>
          <w:szCs w:val="24"/>
          <w:rtl/>
        </w:rPr>
        <w:t>האדם הסביר לא יראה בביטוי כפוגע, שכן ברור מההקשר, מכותרות הכתבה ומאופן סיומה</w:t>
      </w:r>
      <w:r>
        <w:rPr>
          <w:rFonts w:ascii="David" w:hAnsi="David" w:cs="David" w:hint="cs"/>
          <w:sz w:val="24"/>
          <w:szCs w:val="24"/>
          <w:rtl/>
        </w:rPr>
        <w:t>,</w:t>
      </w:r>
      <w:r w:rsidRPr="008B5CD6">
        <w:rPr>
          <w:rFonts w:ascii="David" w:hAnsi="David" w:cs="David" w:hint="cs"/>
          <w:sz w:val="24"/>
          <w:szCs w:val="24"/>
          <w:rtl/>
        </w:rPr>
        <w:t xml:space="preserve"> שהביטוי אינו עומד בפני עצמו, אלא יש להבינו </w:t>
      </w:r>
      <w:r w:rsidRPr="002479BB">
        <w:rPr>
          <w:rFonts w:ascii="David" w:hAnsi="David" w:cs="David" w:hint="cs"/>
          <w:b/>
          <w:bCs/>
          <w:sz w:val="24"/>
          <w:szCs w:val="24"/>
          <w:rtl/>
        </w:rPr>
        <w:t xml:space="preserve">לאור </w:t>
      </w:r>
      <w:r w:rsidRPr="008B5CD6">
        <w:rPr>
          <w:rFonts w:ascii="David" w:hAnsi="David" w:cs="David" w:hint="cs"/>
          <w:sz w:val="24"/>
          <w:szCs w:val="24"/>
          <w:rtl/>
        </w:rPr>
        <w:t>התנהגות הנפגע.</w:t>
      </w:r>
      <w:r w:rsidR="005E16D1">
        <w:rPr>
          <w:rFonts w:ascii="David" w:hAnsi="David" w:cs="David" w:hint="cs"/>
          <w:sz w:val="24"/>
          <w:szCs w:val="24"/>
          <w:rtl/>
        </w:rPr>
        <w:t xml:space="preserve"> *הסבר לפרסום. </w:t>
      </w:r>
      <w:r w:rsidRPr="008B5CD6">
        <w:rPr>
          <w:rFonts w:ascii="David" w:hAnsi="David" w:cs="David" w:hint="cs"/>
          <w:sz w:val="24"/>
          <w:szCs w:val="24"/>
          <w:rtl/>
        </w:rPr>
        <w:t xml:space="preserve"> </w:t>
      </w:r>
    </w:p>
    <w:p w14:paraId="7034B97C" w14:textId="592DD33C" w:rsidR="00F2558C" w:rsidRPr="005E16D1" w:rsidRDefault="00F2558C" w:rsidP="00184A34">
      <w:pPr>
        <w:pStyle w:val="a7"/>
        <w:numPr>
          <w:ilvl w:val="0"/>
          <w:numId w:val="19"/>
        </w:numPr>
        <w:spacing w:line="360" w:lineRule="auto"/>
        <w:ind w:left="-483" w:right="-709"/>
        <w:jc w:val="both"/>
        <w:rPr>
          <w:rFonts w:ascii="David" w:hAnsi="David" w:cs="David"/>
          <w:sz w:val="24"/>
          <w:szCs w:val="24"/>
          <w:u w:val="single"/>
        </w:rPr>
      </w:pPr>
      <w:r w:rsidRPr="008B5CD6">
        <w:rPr>
          <w:rFonts w:ascii="David" w:hAnsi="David" w:cs="David" w:hint="cs"/>
          <w:b/>
          <w:bCs/>
          <w:sz w:val="24"/>
          <w:szCs w:val="24"/>
          <w:rtl/>
        </w:rPr>
        <w:t>איש ציבור</w:t>
      </w:r>
      <w:r>
        <w:rPr>
          <w:rFonts w:ascii="David" w:hAnsi="David" w:cs="David" w:hint="cs"/>
          <w:sz w:val="24"/>
          <w:szCs w:val="24"/>
          <w:rtl/>
        </w:rPr>
        <w:t xml:space="preserve">- </w:t>
      </w:r>
      <w:r w:rsidRPr="008B5CD6">
        <w:rPr>
          <w:rFonts w:ascii="David" w:hAnsi="David" w:cs="David" w:hint="cs"/>
          <w:sz w:val="24"/>
          <w:szCs w:val="24"/>
          <w:rtl/>
        </w:rPr>
        <w:t xml:space="preserve">הרציקוביץ' </w:t>
      </w:r>
      <w:r>
        <w:rPr>
          <w:rFonts w:ascii="David" w:hAnsi="David" w:cs="David" w:hint="cs"/>
          <w:sz w:val="24"/>
          <w:szCs w:val="24"/>
          <w:rtl/>
        </w:rPr>
        <w:t xml:space="preserve">ייחשב </w:t>
      </w:r>
      <w:r w:rsidRPr="008B5CD6">
        <w:rPr>
          <w:rFonts w:ascii="David" w:hAnsi="David" w:cs="David" w:hint="cs"/>
          <w:sz w:val="24"/>
          <w:szCs w:val="24"/>
          <w:rtl/>
        </w:rPr>
        <w:t xml:space="preserve">כדמות ציבורית </w:t>
      </w:r>
      <w:r>
        <w:rPr>
          <w:rFonts w:ascii="David" w:hAnsi="David" w:cs="David" w:hint="cs"/>
          <w:sz w:val="24"/>
          <w:szCs w:val="24"/>
          <w:rtl/>
        </w:rPr>
        <w:t>ככל ש</w:t>
      </w:r>
      <w:r w:rsidRPr="008B5CD6">
        <w:rPr>
          <w:rFonts w:ascii="David" w:hAnsi="David" w:cs="David" w:hint="cs"/>
          <w:sz w:val="24"/>
          <w:szCs w:val="24"/>
          <w:rtl/>
        </w:rPr>
        <w:t xml:space="preserve">הדיון הציבורי שנוצר </w:t>
      </w:r>
      <w:r>
        <w:rPr>
          <w:rFonts w:ascii="David" w:hAnsi="David" w:cs="David" w:hint="cs"/>
          <w:sz w:val="24"/>
          <w:szCs w:val="24"/>
          <w:rtl/>
        </w:rPr>
        <w:t xml:space="preserve">הוא </w:t>
      </w:r>
      <w:r w:rsidRPr="008B5CD6">
        <w:rPr>
          <w:rFonts w:ascii="David" w:hAnsi="David" w:cs="David" w:hint="cs"/>
          <w:sz w:val="24"/>
          <w:szCs w:val="24"/>
          <w:rtl/>
        </w:rPr>
        <w:t xml:space="preserve">בעקבות פרסום הידיעה מפיו. </w:t>
      </w:r>
    </w:p>
    <w:p w14:paraId="4E0D9544" w14:textId="73A0FEA1" w:rsidR="005E16D1" w:rsidRDefault="005E16D1" w:rsidP="00E257F6">
      <w:pPr>
        <w:spacing w:after="0" w:line="360" w:lineRule="auto"/>
        <w:ind w:left="-843" w:right="-709"/>
        <w:jc w:val="both"/>
        <w:rPr>
          <w:rFonts w:ascii="David" w:hAnsi="David" w:cs="David"/>
          <w:sz w:val="24"/>
          <w:szCs w:val="24"/>
          <w:u w:val="single"/>
          <w:rtl/>
        </w:rPr>
      </w:pPr>
      <w:r>
        <w:rPr>
          <w:rFonts w:ascii="David" w:hAnsi="David" w:cs="David" w:hint="cs"/>
          <w:sz w:val="24"/>
          <w:szCs w:val="24"/>
          <w:u w:val="single"/>
          <w:rtl/>
        </w:rPr>
        <w:t>ברק אומר</w:t>
      </w:r>
      <w:r w:rsidRPr="00E257F6">
        <w:rPr>
          <w:rFonts w:ascii="David" w:hAnsi="David" w:cs="David" w:hint="cs"/>
          <w:sz w:val="24"/>
          <w:szCs w:val="24"/>
          <w:rtl/>
        </w:rPr>
        <w:t xml:space="preserve">- הפרסום הוא לא לשון הרע. לא מגיע להגנות כלל! </w:t>
      </w:r>
      <w:r w:rsidR="00E257F6" w:rsidRPr="00E257F6">
        <w:rPr>
          <w:rFonts w:ascii="David" w:hAnsi="David" w:cs="David" w:hint="cs"/>
          <w:sz w:val="24"/>
          <w:szCs w:val="24"/>
          <w:rtl/>
        </w:rPr>
        <w:t xml:space="preserve">המטרה שלו שתביעות כאלה לא יוגשו. </w:t>
      </w:r>
    </w:p>
    <w:p w14:paraId="025552FD" w14:textId="379A2DA8" w:rsidR="00E257F6" w:rsidRDefault="00E257F6" w:rsidP="005E16D1">
      <w:pPr>
        <w:spacing w:line="360" w:lineRule="auto"/>
        <w:ind w:left="-843" w:right="-709"/>
        <w:jc w:val="both"/>
        <w:rPr>
          <w:rFonts w:ascii="David" w:hAnsi="David" w:cs="David"/>
          <w:sz w:val="24"/>
          <w:szCs w:val="24"/>
          <w:rtl/>
        </w:rPr>
      </w:pPr>
      <w:r>
        <w:rPr>
          <w:rFonts w:ascii="David" w:hAnsi="David" w:cs="David" w:hint="cs"/>
          <w:sz w:val="24"/>
          <w:szCs w:val="24"/>
          <w:u w:val="single"/>
          <w:rtl/>
        </w:rPr>
        <w:t>ריבלין מסכים</w:t>
      </w:r>
      <w:r w:rsidRPr="00E257F6">
        <w:rPr>
          <w:rFonts w:ascii="David" w:hAnsi="David" w:cs="David" w:hint="cs"/>
          <w:sz w:val="24"/>
          <w:szCs w:val="24"/>
          <w:rtl/>
        </w:rPr>
        <w:t xml:space="preserve">- אמנם הדברים בוטים, מעוררים תחושה של גועל, אולם אין להוציא את האמור </w:t>
      </w:r>
      <w:r w:rsidR="00A41989">
        <w:rPr>
          <w:rFonts w:ascii="David" w:hAnsi="David" w:cs="David" w:hint="cs"/>
          <w:sz w:val="24"/>
          <w:szCs w:val="24"/>
          <w:rtl/>
        </w:rPr>
        <w:t>מה</w:t>
      </w:r>
      <w:r w:rsidRPr="00E257F6">
        <w:rPr>
          <w:rFonts w:ascii="David" w:hAnsi="David" w:cs="David" w:hint="cs"/>
          <w:sz w:val="24"/>
          <w:szCs w:val="24"/>
          <w:rtl/>
        </w:rPr>
        <w:t xml:space="preserve">כתבה מגדרי חופש </w:t>
      </w:r>
      <w:r w:rsidRPr="000271C8">
        <w:rPr>
          <w:rFonts w:ascii="David" w:hAnsi="David" w:cs="David" w:hint="cs"/>
          <w:sz w:val="24"/>
          <w:szCs w:val="24"/>
          <w:rtl/>
        </w:rPr>
        <w:t xml:space="preserve">הביטוי. </w:t>
      </w:r>
      <w:r w:rsidRPr="000F190A">
        <w:rPr>
          <w:rFonts w:ascii="David" w:hAnsi="David" w:cs="David" w:hint="cs"/>
          <w:b/>
          <w:bCs/>
          <w:sz w:val="24"/>
          <w:szCs w:val="24"/>
          <w:rtl/>
        </w:rPr>
        <w:t xml:space="preserve">המטרה של </w:t>
      </w:r>
      <w:r w:rsidR="000F190A">
        <w:rPr>
          <w:rFonts w:ascii="David" w:hAnsi="David" w:cs="David" w:hint="cs"/>
          <w:b/>
          <w:bCs/>
          <w:sz w:val="24"/>
          <w:szCs w:val="24"/>
          <w:rtl/>
        </w:rPr>
        <w:t>חופש הביטוי</w:t>
      </w:r>
      <w:r w:rsidRPr="000F190A">
        <w:rPr>
          <w:rFonts w:ascii="David" w:hAnsi="David" w:cs="David" w:hint="cs"/>
          <w:b/>
          <w:bCs/>
          <w:sz w:val="24"/>
          <w:szCs w:val="24"/>
          <w:rtl/>
        </w:rPr>
        <w:t xml:space="preserve"> היא להגן על אמירות שליליות, החשופות יותר לתביעות.</w:t>
      </w:r>
      <w:r w:rsidRPr="000271C8">
        <w:rPr>
          <w:rFonts w:ascii="David" w:hAnsi="David" w:cs="David" w:hint="cs"/>
          <w:sz w:val="24"/>
          <w:szCs w:val="24"/>
          <w:rtl/>
        </w:rPr>
        <w:t xml:space="preserve"> </w:t>
      </w:r>
      <w:r w:rsidR="000271C8" w:rsidRPr="000271C8">
        <w:rPr>
          <w:rFonts w:ascii="David" w:hAnsi="David" w:cs="David" w:hint="cs"/>
          <w:sz w:val="24"/>
          <w:szCs w:val="24"/>
          <w:rtl/>
        </w:rPr>
        <w:t>חשיבותו גוברת</w:t>
      </w:r>
      <w:r w:rsidR="000271C8">
        <w:rPr>
          <w:rFonts w:ascii="David" w:hAnsi="David" w:cs="David" w:hint="cs"/>
          <w:sz w:val="24"/>
          <w:szCs w:val="24"/>
          <w:rtl/>
        </w:rPr>
        <w:t xml:space="preserve">, מקום בו מדובר בהבעת דעה (לא רק לסאטירה!) </w:t>
      </w:r>
      <w:r w:rsidR="00B93676">
        <w:rPr>
          <w:rFonts w:ascii="David" w:hAnsi="David" w:cs="David" w:hint="cs"/>
          <w:sz w:val="24"/>
          <w:szCs w:val="24"/>
          <w:rtl/>
        </w:rPr>
        <w:t xml:space="preserve">. </w:t>
      </w:r>
      <w:r w:rsidR="00B93676" w:rsidRPr="007F7BA8">
        <w:rPr>
          <w:rFonts w:ascii="David" w:hAnsi="David" w:cs="David" w:hint="cs"/>
          <w:sz w:val="24"/>
          <w:szCs w:val="24"/>
          <w:u w:val="single"/>
          <w:rtl/>
        </w:rPr>
        <w:t>מחיל גם על דמות ציבורית</w:t>
      </w:r>
      <w:r w:rsidR="00B93676">
        <w:rPr>
          <w:rFonts w:ascii="David" w:hAnsi="David" w:cs="David" w:hint="cs"/>
          <w:sz w:val="24"/>
          <w:szCs w:val="24"/>
          <w:rtl/>
        </w:rPr>
        <w:t>. יותר קיצוני מברק!</w:t>
      </w:r>
    </w:p>
    <w:p w14:paraId="4EFE11D4" w14:textId="1C3621B6" w:rsidR="00B93676" w:rsidRPr="00877423" w:rsidRDefault="00B93676" w:rsidP="00877423">
      <w:pPr>
        <w:spacing w:after="0" w:line="360" w:lineRule="auto"/>
        <w:ind w:left="-843" w:right="-709"/>
        <w:jc w:val="both"/>
        <w:rPr>
          <w:rFonts w:ascii="David" w:hAnsi="David" w:cs="David"/>
          <w:b/>
          <w:bCs/>
          <w:sz w:val="24"/>
          <w:szCs w:val="24"/>
          <w:rtl/>
        </w:rPr>
      </w:pPr>
      <w:r w:rsidRPr="00877423">
        <w:rPr>
          <w:rFonts w:ascii="David" w:hAnsi="David" w:cs="David" w:hint="cs"/>
          <w:b/>
          <w:bCs/>
          <w:sz w:val="24"/>
          <w:szCs w:val="24"/>
          <w:rtl/>
        </w:rPr>
        <w:t>סיכום ביניים:</w:t>
      </w:r>
    </w:p>
    <w:p w14:paraId="63B80461" w14:textId="24FE1F7A" w:rsidR="00B93676" w:rsidRDefault="00B93676" w:rsidP="00184A34">
      <w:pPr>
        <w:pStyle w:val="a7"/>
        <w:numPr>
          <w:ilvl w:val="0"/>
          <w:numId w:val="27"/>
        </w:numPr>
        <w:spacing w:line="360" w:lineRule="auto"/>
        <w:ind w:right="-709"/>
        <w:jc w:val="both"/>
        <w:rPr>
          <w:rFonts w:ascii="David" w:hAnsi="David" w:cs="David"/>
          <w:sz w:val="24"/>
          <w:szCs w:val="24"/>
        </w:rPr>
      </w:pPr>
      <w:r>
        <w:rPr>
          <w:rFonts w:ascii="David" w:hAnsi="David" w:cs="David" w:hint="cs"/>
          <w:sz w:val="24"/>
          <w:szCs w:val="24"/>
          <w:rtl/>
        </w:rPr>
        <w:t xml:space="preserve">חופש הביטוי עדיף על השם הטוב (ברק- בסאטירה, ריבלין- תמיד). </w:t>
      </w:r>
    </w:p>
    <w:p w14:paraId="7F8A1192" w14:textId="06A64784" w:rsidR="00B93676" w:rsidRDefault="00335F91" w:rsidP="00184A34">
      <w:pPr>
        <w:pStyle w:val="a7"/>
        <w:numPr>
          <w:ilvl w:val="0"/>
          <w:numId w:val="27"/>
        </w:numPr>
        <w:spacing w:line="360" w:lineRule="auto"/>
        <w:ind w:right="-709"/>
        <w:jc w:val="both"/>
        <w:rPr>
          <w:rFonts w:ascii="David" w:hAnsi="David" w:cs="David"/>
          <w:sz w:val="24"/>
          <w:szCs w:val="24"/>
        </w:rPr>
      </w:pPr>
      <w:r>
        <w:rPr>
          <w:rFonts w:ascii="David" w:hAnsi="David" w:cs="David" w:hint="cs"/>
          <w:sz w:val="24"/>
          <w:szCs w:val="24"/>
          <w:rtl/>
        </w:rPr>
        <w:t>ה</w:t>
      </w:r>
      <w:r w:rsidR="00B93676">
        <w:rPr>
          <w:rFonts w:ascii="David" w:hAnsi="David" w:cs="David" w:hint="cs"/>
          <w:sz w:val="24"/>
          <w:szCs w:val="24"/>
          <w:rtl/>
        </w:rPr>
        <w:t xml:space="preserve">תביעה </w:t>
      </w:r>
      <w:r>
        <w:rPr>
          <w:rFonts w:ascii="David" w:hAnsi="David" w:cs="David" w:hint="cs"/>
          <w:sz w:val="24"/>
          <w:szCs w:val="24"/>
          <w:rtl/>
        </w:rPr>
        <w:t xml:space="preserve">נדחתה </w:t>
      </w:r>
      <w:r w:rsidR="00B93676">
        <w:rPr>
          <w:rFonts w:ascii="David" w:hAnsi="David" w:cs="David" w:hint="cs"/>
          <w:sz w:val="24"/>
          <w:szCs w:val="24"/>
          <w:rtl/>
        </w:rPr>
        <w:t xml:space="preserve">מכוח ס' 1 = אין לשון הרע. </w:t>
      </w:r>
    </w:p>
    <w:p w14:paraId="1F372BB0" w14:textId="6FDEBBE5" w:rsidR="00B93676" w:rsidRDefault="00B93676" w:rsidP="00184A34">
      <w:pPr>
        <w:pStyle w:val="a7"/>
        <w:numPr>
          <w:ilvl w:val="0"/>
          <w:numId w:val="27"/>
        </w:numPr>
        <w:spacing w:line="360" w:lineRule="auto"/>
        <w:ind w:right="-709"/>
        <w:jc w:val="both"/>
        <w:rPr>
          <w:rFonts w:ascii="David" w:hAnsi="David" w:cs="David"/>
          <w:sz w:val="24"/>
          <w:szCs w:val="24"/>
        </w:rPr>
      </w:pPr>
      <w:r>
        <w:rPr>
          <w:rFonts w:ascii="David" w:hAnsi="David" w:cs="David" w:hint="cs"/>
          <w:sz w:val="24"/>
          <w:szCs w:val="24"/>
          <w:rtl/>
        </w:rPr>
        <w:t>ברק: כשמדובר ב</w:t>
      </w:r>
      <w:r w:rsidR="00F27A62">
        <w:rPr>
          <w:rFonts w:ascii="David" w:hAnsi="David" w:cs="David" w:hint="cs"/>
          <w:sz w:val="24"/>
          <w:szCs w:val="24"/>
          <w:rtl/>
        </w:rPr>
        <w:t xml:space="preserve">הגנת </w:t>
      </w:r>
      <w:r>
        <w:rPr>
          <w:rFonts w:ascii="David" w:hAnsi="David" w:cs="David" w:hint="cs"/>
          <w:sz w:val="24"/>
          <w:szCs w:val="24"/>
          <w:rtl/>
        </w:rPr>
        <w:t xml:space="preserve">הבעת דעה, הוא פונה לנוסחה האופקית. </w:t>
      </w:r>
    </w:p>
    <w:p w14:paraId="4EDB408B" w14:textId="54A3CDD9" w:rsidR="00C11C43" w:rsidRPr="00C11C43" w:rsidRDefault="00C11C43" w:rsidP="00C11C43">
      <w:pPr>
        <w:spacing w:line="360" w:lineRule="auto"/>
        <w:ind w:left="-843" w:right="-709"/>
        <w:jc w:val="center"/>
        <w:rPr>
          <w:rFonts w:ascii="David" w:hAnsi="David" w:cs="David"/>
          <w:i/>
          <w:iCs/>
          <w:sz w:val="24"/>
          <w:szCs w:val="24"/>
          <w:u w:val="single"/>
        </w:rPr>
      </w:pPr>
      <w:r w:rsidRPr="00C11C43">
        <w:rPr>
          <w:rFonts w:ascii="David" w:hAnsi="David" w:cs="David" w:hint="cs"/>
          <w:i/>
          <w:iCs/>
          <w:sz w:val="24"/>
          <w:szCs w:val="24"/>
          <w:u w:val="single"/>
          <w:rtl/>
        </w:rPr>
        <w:t>שיעור 10- 17/06/2021</w:t>
      </w:r>
    </w:p>
    <w:p w14:paraId="3933A1B0" w14:textId="39203EE0" w:rsidR="009F6189" w:rsidRDefault="009F6189" w:rsidP="004B0A1F">
      <w:pPr>
        <w:spacing w:after="0" w:line="360" w:lineRule="auto"/>
        <w:ind w:left="-766" w:right="-709"/>
        <w:jc w:val="both"/>
        <w:rPr>
          <w:rFonts w:ascii="David" w:hAnsi="David" w:cs="David"/>
          <w:sz w:val="24"/>
          <w:szCs w:val="24"/>
          <w:u w:val="single"/>
          <w:rtl/>
        </w:rPr>
      </w:pPr>
      <w:r w:rsidRPr="00EE6805">
        <w:rPr>
          <w:rFonts w:ascii="David" w:hAnsi="David" w:cs="David" w:hint="cs"/>
          <w:sz w:val="24"/>
          <w:szCs w:val="24"/>
          <w:highlight w:val="cyan"/>
          <w:u w:val="single"/>
          <w:rtl/>
        </w:rPr>
        <w:t>סרן ר' נ' אילנה דיין</w:t>
      </w:r>
      <w:r w:rsidR="00991CBC">
        <w:rPr>
          <w:rFonts w:ascii="David" w:hAnsi="David" w:cs="David" w:hint="cs"/>
          <w:sz w:val="24"/>
          <w:szCs w:val="24"/>
          <w:u w:val="single"/>
          <w:rtl/>
        </w:rPr>
        <w:t>- בדוק יהיה במבחן</w:t>
      </w:r>
    </w:p>
    <w:p w14:paraId="2DA598E5" w14:textId="45B919EF" w:rsidR="000F6FC8" w:rsidRDefault="00EE6805" w:rsidP="000F6FC8">
      <w:pPr>
        <w:spacing w:after="0" w:line="360" w:lineRule="auto"/>
        <w:ind w:left="-766" w:right="-709"/>
        <w:jc w:val="both"/>
        <w:rPr>
          <w:rFonts w:ascii="David" w:hAnsi="David" w:cs="David"/>
          <w:sz w:val="24"/>
          <w:szCs w:val="24"/>
          <w:rtl/>
        </w:rPr>
      </w:pPr>
      <w:r>
        <w:rPr>
          <w:rFonts w:ascii="David" w:hAnsi="David" w:cs="David" w:hint="cs"/>
          <w:sz w:val="24"/>
          <w:szCs w:val="24"/>
          <w:rtl/>
        </w:rPr>
        <w:lastRenderedPageBreak/>
        <w:t>תביעה כנגד אילנה דיין וטלעד על פרסום כתבה ופרומואים כנגד סרן ר' על רצח ילדה פלשתינית ווידוא הריגה. הצהרתה של דיין בתוכנית 'עובדה' ש"העבודות ברורות" התגלתה כלא נכונה.</w:t>
      </w:r>
    </w:p>
    <w:p w14:paraId="1FB1AF0E" w14:textId="4815E796" w:rsidR="00EE6805" w:rsidRDefault="00EE6805" w:rsidP="004B0A1F">
      <w:pPr>
        <w:spacing w:after="0" w:line="360" w:lineRule="auto"/>
        <w:ind w:left="-766" w:right="-709"/>
        <w:jc w:val="both"/>
        <w:rPr>
          <w:rFonts w:ascii="David" w:hAnsi="David" w:cs="David"/>
          <w:sz w:val="24"/>
          <w:szCs w:val="24"/>
          <w:rtl/>
        </w:rPr>
      </w:pPr>
      <w:r w:rsidRPr="0053783B">
        <w:rPr>
          <w:rFonts w:ascii="David" w:hAnsi="David" w:cs="David" w:hint="cs"/>
          <w:sz w:val="24"/>
          <w:szCs w:val="24"/>
          <w:u w:val="single"/>
          <w:rtl/>
        </w:rPr>
        <w:t>במחוזי</w:t>
      </w:r>
      <w:r w:rsidR="002C6D09">
        <w:rPr>
          <w:rFonts w:ascii="David" w:hAnsi="David" w:cs="David" w:hint="cs"/>
          <w:sz w:val="24"/>
          <w:szCs w:val="24"/>
          <w:rtl/>
        </w:rPr>
        <w:t>:</w:t>
      </w:r>
      <w:r>
        <w:rPr>
          <w:rFonts w:ascii="David" w:hAnsi="David" w:cs="David" w:hint="cs"/>
          <w:sz w:val="24"/>
          <w:szCs w:val="24"/>
          <w:rtl/>
        </w:rPr>
        <w:t xml:space="preserve"> </w:t>
      </w:r>
      <w:r w:rsidR="002C6D09">
        <w:rPr>
          <w:rFonts w:ascii="David" w:hAnsi="David" w:cs="David" w:hint="cs"/>
          <w:sz w:val="24"/>
          <w:szCs w:val="24"/>
          <w:rtl/>
        </w:rPr>
        <w:t xml:space="preserve">סולברג </w:t>
      </w:r>
      <w:r>
        <w:rPr>
          <w:rFonts w:ascii="David" w:hAnsi="David" w:cs="David" w:hint="cs"/>
          <w:sz w:val="24"/>
          <w:szCs w:val="24"/>
          <w:rtl/>
        </w:rPr>
        <w:t xml:space="preserve">קובע שהיה לה"ר וטלעד </w:t>
      </w:r>
      <w:bookmarkStart w:id="56" w:name="_Hlk78031784"/>
      <w:r w:rsidRPr="00D70944">
        <w:rPr>
          <w:rFonts w:ascii="David" w:hAnsi="David" w:cs="David" w:hint="cs"/>
          <w:b/>
          <w:bCs/>
          <w:sz w:val="24"/>
          <w:szCs w:val="24"/>
          <w:rtl/>
        </w:rPr>
        <w:t>מחויבת לפרסם תיקון.</w:t>
      </w:r>
      <w:bookmarkEnd w:id="56"/>
    </w:p>
    <w:p w14:paraId="2B564935" w14:textId="77777777" w:rsidR="002C6D09" w:rsidRDefault="00EE6805" w:rsidP="004B0A1F">
      <w:pPr>
        <w:spacing w:after="0" w:line="360" w:lineRule="auto"/>
        <w:ind w:left="-766" w:right="-709"/>
        <w:jc w:val="both"/>
        <w:rPr>
          <w:rFonts w:ascii="David" w:hAnsi="David" w:cs="David"/>
          <w:sz w:val="24"/>
          <w:szCs w:val="24"/>
          <w:rtl/>
        </w:rPr>
      </w:pPr>
      <w:r w:rsidRPr="0053783B">
        <w:rPr>
          <w:rFonts w:ascii="David" w:hAnsi="David" w:cs="David" w:hint="cs"/>
          <w:sz w:val="24"/>
          <w:szCs w:val="24"/>
          <w:u w:val="single"/>
          <w:rtl/>
        </w:rPr>
        <w:t>בעליון</w:t>
      </w:r>
      <w:r w:rsidR="002C6D09">
        <w:rPr>
          <w:rFonts w:ascii="David" w:hAnsi="David" w:cs="David" w:hint="cs"/>
          <w:sz w:val="24"/>
          <w:szCs w:val="24"/>
          <w:rtl/>
        </w:rPr>
        <w:t>:</w:t>
      </w:r>
      <w:r>
        <w:rPr>
          <w:rFonts w:ascii="David" w:hAnsi="David" w:cs="David" w:hint="cs"/>
          <w:sz w:val="24"/>
          <w:szCs w:val="24"/>
          <w:rtl/>
        </w:rPr>
        <w:t xml:space="preserve"> נקבעת </w:t>
      </w:r>
      <w:r w:rsidRPr="0053783B">
        <w:rPr>
          <w:rFonts w:ascii="David" w:hAnsi="David" w:cs="David" w:hint="cs"/>
          <w:b/>
          <w:bCs/>
          <w:sz w:val="24"/>
          <w:szCs w:val="24"/>
          <w:rtl/>
        </w:rPr>
        <w:t>הלכת אמת לשעתה</w:t>
      </w:r>
      <w:r>
        <w:rPr>
          <w:rFonts w:ascii="David" w:hAnsi="David" w:cs="David" w:hint="cs"/>
          <w:sz w:val="24"/>
          <w:szCs w:val="24"/>
          <w:rtl/>
        </w:rPr>
        <w:t>: זה מה שהיה ידוע בזמן פרסום הכתבה ולכן זה נכנס להגנת אמת הפרסום.</w:t>
      </w:r>
    </w:p>
    <w:p w14:paraId="7E9577FC" w14:textId="3F729F4E" w:rsidR="00EE6805" w:rsidRDefault="00EE6805" w:rsidP="00D6076C">
      <w:pPr>
        <w:spacing w:after="0" w:line="360" w:lineRule="auto"/>
        <w:ind w:left="-766" w:right="-709"/>
        <w:jc w:val="both"/>
        <w:rPr>
          <w:rFonts w:ascii="David" w:hAnsi="David" w:cs="David"/>
          <w:sz w:val="24"/>
          <w:szCs w:val="24"/>
          <w:rtl/>
        </w:rPr>
      </w:pPr>
      <w:r w:rsidRPr="002C6D09">
        <w:rPr>
          <w:rFonts w:ascii="David" w:hAnsi="David" w:cs="David" w:hint="cs"/>
          <w:sz w:val="24"/>
          <w:szCs w:val="24"/>
          <w:u w:val="single"/>
          <w:rtl/>
        </w:rPr>
        <w:t>פוגלמן בדעת מיעוט</w:t>
      </w:r>
      <w:r w:rsidR="002C6D09">
        <w:rPr>
          <w:rFonts w:ascii="David" w:hAnsi="David" w:cs="David" w:hint="cs"/>
          <w:sz w:val="24"/>
          <w:szCs w:val="24"/>
          <w:rtl/>
        </w:rPr>
        <w:t>:</w:t>
      </w:r>
      <w:r>
        <w:rPr>
          <w:rFonts w:ascii="David" w:hAnsi="David" w:cs="David" w:hint="cs"/>
          <w:sz w:val="24"/>
          <w:szCs w:val="24"/>
          <w:rtl/>
        </w:rPr>
        <w:t xml:space="preserve"> קובע שאין כאן הגנת אמת הפרסום, אך יש הגנת תום לב. לגבי הפרומואים, בכל מקרה, אין הגנה וטלעד חויבה לפצות </w:t>
      </w:r>
      <w:r w:rsidRPr="00CA11A9">
        <w:rPr>
          <w:rFonts w:ascii="David" w:hAnsi="David" w:cs="David" w:hint="cs"/>
          <w:b/>
          <w:bCs/>
          <w:sz w:val="24"/>
          <w:szCs w:val="24"/>
          <w:rtl/>
        </w:rPr>
        <w:t>ולתת תיקון.</w:t>
      </w:r>
    </w:p>
    <w:p w14:paraId="4728FED3" w14:textId="3195BCA5" w:rsidR="00EE6805" w:rsidRDefault="00EE6805" w:rsidP="008B2ADB">
      <w:pPr>
        <w:spacing w:after="0" w:line="360" w:lineRule="auto"/>
        <w:ind w:left="-766" w:right="-709"/>
        <w:jc w:val="both"/>
        <w:rPr>
          <w:rFonts w:ascii="David" w:hAnsi="David" w:cs="David"/>
          <w:b/>
          <w:bCs/>
          <w:sz w:val="24"/>
          <w:szCs w:val="24"/>
          <w:rtl/>
        </w:rPr>
      </w:pPr>
      <w:r w:rsidRPr="0053783B">
        <w:rPr>
          <w:rFonts w:ascii="David" w:hAnsi="David" w:cs="David" w:hint="cs"/>
          <w:sz w:val="24"/>
          <w:szCs w:val="24"/>
          <w:u w:val="single"/>
          <w:rtl/>
        </w:rPr>
        <w:t>בדנ"א</w:t>
      </w:r>
      <w:r w:rsidR="008B2ADB" w:rsidRPr="008B2ADB">
        <w:rPr>
          <w:rFonts w:ascii="David" w:hAnsi="David" w:cs="David" w:hint="cs"/>
          <w:sz w:val="24"/>
          <w:szCs w:val="24"/>
          <w:rtl/>
        </w:rPr>
        <w:t>- לא מובן מה יחסי הכוחות בין המיעוט לרוב. קשה לזהות דעת רוב מוחלטת.</w:t>
      </w:r>
      <w:r w:rsidR="008B2ADB">
        <w:rPr>
          <w:rFonts w:ascii="David" w:hAnsi="David" w:cs="David" w:hint="cs"/>
          <w:b/>
          <w:bCs/>
          <w:sz w:val="24"/>
          <w:szCs w:val="24"/>
          <w:rtl/>
        </w:rPr>
        <w:t xml:space="preserve"> </w:t>
      </w:r>
      <w:r w:rsidR="00EB5A3D">
        <w:rPr>
          <w:rFonts w:ascii="David" w:hAnsi="David" w:cs="David" w:hint="cs"/>
          <w:sz w:val="24"/>
          <w:szCs w:val="24"/>
          <w:rtl/>
        </w:rPr>
        <w:t xml:space="preserve">חלק מהוויכוחים לגבי אמת הפרסום עוברים לתום לב </w:t>
      </w:r>
      <w:r w:rsidR="00EB5A3D">
        <w:rPr>
          <w:rFonts w:ascii="David" w:hAnsi="David" w:cs="David"/>
          <w:sz w:val="24"/>
          <w:szCs w:val="24"/>
          <w:rtl/>
        </w:rPr>
        <w:t>–</w:t>
      </w:r>
      <w:r w:rsidR="00EB5A3D">
        <w:rPr>
          <w:rFonts w:ascii="David" w:hAnsi="David" w:cs="David" w:hint="cs"/>
          <w:sz w:val="24"/>
          <w:szCs w:val="24"/>
          <w:rtl/>
        </w:rPr>
        <w:t xml:space="preserve"> והגנת אמת הפרסום מצטמצמת. </w:t>
      </w:r>
      <w:r w:rsidR="008B2ADB" w:rsidRPr="008B2ADB">
        <w:rPr>
          <w:rFonts w:ascii="David" w:hAnsi="David" w:cs="David" w:hint="cs"/>
          <w:sz w:val="24"/>
          <w:szCs w:val="24"/>
          <w:rtl/>
        </w:rPr>
        <w:t xml:space="preserve">אולם כל השופטים </w:t>
      </w:r>
      <w:r w:rsidRPr="0053783B">
        <w:rPr>
          <w:rFonts w:ascii="David" w:hAnsi="David" w:cs="David" w:hint="cs"/>
          <w:b/>
          <w:bCs/>
          <w:sz w:val="24"/>
          <w:szCs w:val="24"/>
          <w:rtl/>
        </w:rPr>
        <w:t>הופכים את הלכת אמת לשעתה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ולא ניתן להגיד אמת על מה שהתברר </w:t>
      </w:r>
      <w:r w:rsidRPr="002C6D09">
        <w:rPr>
          <w:rFonts w:ascii="David" w:hAnsi="David" w:cs="David" w:hint="cs"/>
          <w:b/>
          <w:bCs/>
          <w:sz w:val="24"/>
          <w:szCs w:val="24"/>
          <w:rtl/>
        </w:rPr>
        <w:t>כלא נכון</w:t>
      </w:r>
      <w:r w:rsidR="002C6D09" w:rsidRPr="002C6D09">
        <w:rPr>
          <w:rFonts w:ascii="David" w:hAnsi="David" w:cs="David" w:hint="cs"/>
          <w:b/>
          <w:bCs/>
          <w:sz w:val="24"/>
          <w:szCs w:val="24"/>
          <w:rtl/>
        </w:rPr>
        <w:t>!</w:t>
      </w:r>
    </w:p>
    <w:p w14:paraId="17AF76AD" w14:textId="43CF7BC6" w:rsidR="00B93A43" w:rsidRDefault="008B2ADB" w:rsidP="00B93A43">
      <w:pPr>
        <w:spacing w:after="0" w:line="360" w:lineRule="auto"/>
        <w:ind w:left="-766" w:right="-709"/>
        <w:jc w:val="both"/>
        <w:rPr>
          <w:rFonts w:ascii="David" w:hAnsi="David" w:cs="David"/>
          <w:sz w:val="24"/>
          <w:szCs w:val="24"/>
          <w:rtl/>
        </w:rPr>
      </w:pPr>
      <w:r w:rsidRPr="008B2ADB">
        <w:rPr>
          <w:rFonts w:ascii="David" w:hAnsi="David" w:cs="David" w:hint="cs"/>
          <w:sz w:val="24"/>
          <w:szCs w:val="24"/>
          <w:u w:val="single"/>
          <w:rtl/>
        </w:rPr>
        <w:t>השאלות המשפטיות</w:t>
      </w:r>
      <w:r>
        <w:rPr>
          <w:rFonts w:ascii="David" w:hAnsi="David" w:cs="David" w:hint="cs"/>
          <w:sz w:val="24"/>
          <w:szCs w:val="24"/>
          <w:rtl/>
        </w:rPr>
        <w:t xml:space="preserve"> עסקו בהגנת תום לב </w:t>
      </w:r>
      <w:r w:rsidR="00EB5A3D">
        <w:rPr>
          <w:rFonts w:ascii="David" w:hAnsi="David" w:cs="David" w:hint="cs"/>
          <w:sz w:val="24"/>
          <w:szCs w:val="24"/>
          <w:rtl/>
        </w:rPr>
        <w:t>(ה</w:t>
      </w:r>
      <w:r>
        <w:rPr>
          <w:rFonts w:ascii="David" w:hAnsi="David" w:cs="David" w:hint="cs"/>
          <w:sz w:val="24"/>
          <w:szCs w:val="24"/>
          <w:rtl/>
        </w:rPr>
        <w:t>עיתונות האחראית</w:t>
      </w:r>
      <w:r w:rsidR="00EB5A3D">
        <w:rPr>
          <w:rFonts w:ascii="David" w:hAnsi="David" w:cs="David" w:hint="cs"/>
          <w:sz w:val="24"/>
          <w:szCs w:val="24"/>
          <w:rtl/>
        </w:rPr>
        <w:t>) ובאמת פרסום</w:t>
      </w:r>
      <w:r>
        <w:rPr>
          <w:rFonts w:ascii="David" w:hAnsi="David" w:cs="David" w:hint="cs"/>
          <w:sz w:val="24"/>
          <w:szCs w:val="24"/>
          <w:rtl/>
        </w:rPr>
        <w:t xml:space="preserve"> (</w:t>
      </w:r>
      <w:r w:rsidR="00EB5A3D">
        <w:rPr>
          <w:rFonts w:ascii="David" w:hAnsi="David" w:cs="David" w:hint="cs"/>
          <w:sz w:val="24"/>
          <w:szCs w:val="24"/>
          <w:rtl/>
        </w:rPr>
        <w:t>האמת הגמורה).</w:t>
      </w:r>
      <w:r>
        <w:rPr>
          <w:rFonts w:ascii="David" w:hAnsi="David" w:cs="David" w:hint="cs"/>
          <w:sz w:val="24"/>
          <w:szCs w:val="24"/>
          <w:rtl/>
        </w:rPr>
        <w:t xml:space="preserve"> </w:t>
      </w:r>
    </w:p>
    <w:p w14:paraId="578C3615" w14:textId="2256D110" w:rsidR="008B2ADB" w:rsidRPr="00B93A43" w:rsidRDefault="00B93A43" w:rsidP="00B93A43">
      <w:pPr>
        <w:spacing w:after="0" w:line="360" w:lineRule="auto"/>
        <w:ind w:left="-766" w:right="-709"/>
        <w:jc w:val="both"/>
        <w:rPr>
          <w:rFonts w:ascii="David" w:hAnsi="David" w:cs="David"/>
          <w:sz w:val="24"/>
          <w:szCs w:val="24"/>
          <w:rtl/>
        </w:rPr>
      </w:pPr>
      <w:r w:rsidRPr="00B93A43">
        <w:rPr>
          <w:rFonts w:ascii="David" w:hAnsi="David" w:cs="David" w:hint="cs"/>
          <w:sz w:val="24"/>
          <w:szCs w:val="24"/>
          <w:u w:val="single"/>
          <w:rtl/>
        </w:rPr>
        <w:t>שמואלי</w:t>
      </w:r>
      <w:r>
        <w:rPr>
          <w:rFonts w:ascii="David" w:hAnsi="David" w:cs="David" w:hint="cs"/>
          <w:sz w:val="24"/>
          <w:szCs w:val="24"/>
          <w:rtl/>
        </w:rPr>
        <w:t xml:space="preserve">: </w:t>
      </w:r>
      <w:r w:rsidR="008B2ADB">
        <w:rPr>
          <w:rFonts w:ascii="David" w:hAnsi="David" w:cs="David" w:hint="cs"/>
          <w:sz w:val="24"/>
          <w:szCs w:val="24"/>
          <w:rtl/>
        </w:rPr>
        <w:t xml:space="preserve">בתוך דעת הרוב נמצא רוב </w:t>
      </w:r>
      <w:r w:rsidR="008B2ADB" w:rsidRPr="00B93A43">
        <w:rPr>
          <w:rFonts w:ascii="David" w:hAnsi="David" w:cs="David" w:hint="cs"/>
          <w:b/>
          <w:bCs/>
          <w:sz w:val="24"/>
          <w:szCs w:val="24"/>
          <w:rtl/>
        </w:rPr>
        <w:t>שיש יותר ביטוי לחופש הביטוי.</w:t>
      </w:r>
      <w:r w:rsidR="008B2ADB">
        <w:rPr>
          <w:rFonts w:ascii="David" w:hAnsi="David" w:cs="David" w:hint="cs"/>
          <w:sz w:val="24"/>
          <w:szCs w:val="24"/>
          <w:rtl/>
        </w:rPr>
        <w:t xml:space="preserve"> ס'15(2) מפורש באופן יותר רחב ממה שפורש בעבר- לא רק לעיתון יש חובה מוסרית לפרסם. </w:t>
      </w:r>
      <w:r w:rsidR="00CA11A9" w:rsidRPr="00CA11A9">
        <w:rPr>
          <w:rFonts w:ascii="David" w:hAnsi="David" w:cs="David"/>
          <w:sz w:val="24"/>
          <w:szCs w:val="24"/>
          <w:rtl/>
        </w:rPr>
        <w:t>תום הלב לא מותנה באמת, אפשר לדבר על אמת שהיא לא תמת לב. זה תלוי בסבירות</w:t>
      </w:r>
      <w:r w:rsidR="00CA11A9">
        <w:rPr>
          <w:rFonts w:ascii="David" w:hAnsi="David" w:cs="David" w:hint="cs"/>
          <w:sz w:val="24"/>
          <w:szCs w:val="24"/>
          <w:rtl/>
        </w:rPr>
        <w:t xml:space="preserve"> (ס'16) שהעיתון צריך לבדוק טרם הפרסום.</w:t>
      </w:r>
      <w:r w:rsidR="00CA11A9" w:rsidRPr="00CA11A9">
        <w:rPr>
          <w:rFonts w:ascii="David" w:hAnsi="David" w:cs="David"/>
          <w:sz w:val="24"/>
          <w:szCs w:val="24"/>
          <w:rtl/>
        </w:rPr>
        <w:t xml:space="preserve"> אז מצד אחד אנחנו מרחיבים סעיף בתום הלב, </w:t>
      </w:r>
      <w:r w:rsidR="008B2ADB">
        <w:rPr>
          <w:rFonts w:ascii="David" w:hAnsi="David" w:cs="David" w:hint="cs"/>
          <w:sz w:val="24"/>
          <w:szCs w:val="24"/>
          <w:rtl/>
        </w:rPr>
        <w:t xml:space="preserve">מצד שני, מצרים את ההגנה של אמת בפרסום. לא בטוח שפס"ד מעדיף יותר את חופש הביטוי. אם אומרים "אמת גמורה" ולא אמת לשעתה, זה מצמצם את אמת בפרסום. </w:t>
      </w:r>
    </w:p>
    <w:p w14:paraId="19626869" w14:textId="77777777" w:rsidR="00B93A43" w:rsidRDefault="005137B4" w:rsidP="006254F6">
      <w:pPr>
        <w:spacing w:after="0" w:line="360" w:lineRule="auto"/>
        <w:ind w:left="-766" w:right="-709"/>
        <w:jc w:val="both"/>
        <w:rPr>
          <w:rFonts w:ascii="David" w:hAnsi="David" w:cs="David"/>
          <w:sz w:val="24"/>
          <w:szCs w:val="24"/>
          <w:rtl/>
        </w:rPr>
      </w:pPr>
      <w:r w:rsidRPr="00663ECD">
        <w:rPr>
          <w:rFonts w:ascii="David" w:hAnsi="David" w:cs="David" w:hint="cs"/>
          <w:sz w:val="24"/>
          <w:szCs w:val="24"/>
          <w:u w:val="single"/>
          <w:rtl/>
        </w:rPr>
        <w:t>דעת מיעוט (רובינשטיין)</w:t>
      </w:r>
      <w:r>
        <w:rPr>
          <w:rFonts w:ascii="David" w:hAnsi="David" w:cs="David" w:hint="cs"/>
          <w:sz w:val="24"/>
          <w:szCs w:val="24"/>
          <w:rtl/>
        </w:rPr>
        <w:t xml:space="preserve">: רוצה לשנות את הקביעה באבנרי נ' שפירא. במיוחד בתקופת האינטרנט, האצבע קלה על המקלדת, יש יותר הכפשות, </w:t>
      </w:r>
      <w:r w:rsidRPr="006902B1">
        <w:rPr>
          <w:rFonts w:ascii="David" w:hAnsi="David" w:cs="David" w:hint="cs"/>
          <w:b/>
          <w:bCs/>
          <w:sz w:val="24"/>
          <w:szCs w:val="24"/>
          <w:rtl/>
        </w:rPr>
        <w:t>מעדיף את השם הטוב על פני חופש הביטוי בצורה ברורה</w:t>
      </w:r>
      <w:r>
        <w:rPr>
          <w:rFonts w:ascii="David" w:hAnsi="David" w:cs="David" w:hint="cs"/>
          <w:sz w:val="24"/>
          <w:szCs w:val="24"/>
          <w:rtl/>
        </w:rPr>
        <w:t xml:space="preserve">. </w:t>
      </w:r>
    </w:p>
    <w:p w14:paraId="59803D20" w14:textId="77777777" w:rsidR="00B93A43" w:rsidRDefault="005137B4" w:rsidP="006254F6">
      <w:pPr>
        <w:spacing w:after="0" w:line="360" w:lineRule="auto"/>
        <w:ind w:left="-766" w:right="-709"/>
        <w:jc w:val="both"/>
        <w:rPr>
          <w:rFonts w:ascii="David" w:hAnsi="David" w:cs="David"/>
          <w:b/>
          <w:bCs/>
          <w:sz w:val="24"/>
          <w:szCs w:val="24"/>
          <w:rtl/>
        </w:rPr>
      </w:pPr>
      <w:r w:rsidRPr="00A037E4">
        <w:rPr>
          <w:rFonts w:ascii="David" w:hAnsi="David" w:cs="David" w:hint="cs"/>
          <w:b/>
          <w:bCs/>
          <w:sz w:val="24"/>
          <w:szCs w:val="24"/>
          <w:rtl/>
        </w:rPr>
        <w:t>פשט</w:t>
      </w:r>
      <w:r>
        <w:rPr>
          <w:rFonts w:ascii="David" w:hAnsi="David" w:cs="David" w:hint="cs"/>
          <w:sz w:val="24"/>
          <w:szCs w:val="24"/>
          <w:rtl/>
        </w:rPr>
        <w:t xml:space="preserve">- מופיע במפורש בחו"י הזכות לשם הטוב תחת הכבוד. </w:t>
      </w:r>
    </w:p>
    <w:p w14:paraId="3DA97258" w14:textId="61FB05D7" w:rsidR="006254F6" w:rsidRDefault="005137B4" w:rsidP="006254F6">
      <w:pPr>
        <w:spacing w:after="0" w:line="360" w:lineRule="auto"/>
        <w:ind w:left="-766" w:right="-709"/>
        <w:jc w:val="both"/>
        <w:rPr>
          <w:rFonts w:ascii="David" w:hAnsi="David" w:cs="David"/>
          <w:sz w:val="24"/>
          <w:szCs w:val="24"/>
          <w:rtl/>
        </w:rPr>
      </w:pPr>
      <w:r w:rsidRPr="00A037E4">
        <w:rPr>
          <w:rFonts w:ascii="David" w:hAnsi="David" w:cs="David" w:hint="cs"/>
          <w:b/>
          <w:bCs/>
          <w:sz w:val="24"/>
          <w:szCs w:val="24"/>
          <w:rtl/>
        </w:rPr>
        <w:t>דרש</w:t>
      </w:r>
      <w:r>
        <w:rPr>
          <w:rFonts w:ascii="David" w:hAnsi="David" w:cs="David" w:hint="cs"/>
          <w:sz w:val="24"/>
          <w:szCs w:val="24"/>
          <w:rtl/>
        </w:rPr>
        <w:t xml:space="preserve">- </w:t>
      </w:r>
      <w:r w:rsidR="00B93A43">
        <w:rPr>
          <w:rFonts w:ascii="David" w:hAnsi="David" w:cs="David" w:hint="cs"/>
          <w:sz w:val="24"/>
          <w:szCs w:val="24"/>
          <w:rtl/>
        </w:rPr>
        <w:t xml:space="preserve">הגנת העיתונות האחראית, </w:t>
      </w:r>
      <w:r w:rsidR="00DF500E">
        <w:rPr>
          <w:rFonts w:ascii="David" w:hAnsi="David" w:cs="David" w:hint="cs"/>
          <w:sz w:val="24"/>
          <w:szCs w:val="24"/>
          <w:rtl/>
        </w:rPr>
        <w:t xml:space="preserve">לפי </w:t>
      </w:r>
      <w:r>
        <w:rPr>
          <w:rFonts w:ascii="David" w:hAnsi="David" w:cs="David" w:hint="cs"/>
          <w:sz w:val="24"/>
          <w:szCs w:val="24"/>
          <w:rtl/>
        </w:rPr>
        <w:t xml:space="preserve">ס'15(2) </w:t>
      </w:r>
      <w:r w:rsidR="00E03A52">
        <w:rPr>
          <w:rFonts w:ascii="David" w:hAnsi="David" w:cs="David" w:hint="cs"/>
          <w:sz w:val="24"/>
          <w:szCs w:val="24"/>
          <w:rtl/>
        </w:rPr>
        <w:t>"</w:t>
      </w:r>
      <w:r w:rsidR="00E03A52" w:rsidRPr="00E03A52">
        <w:rPr>
          <w:rFonts w:ascii="David" w:hAnsi="David" w:cs="David"/>
          <w:sz w:val="24"/>
          <w:szCs w:val="24"/>
          <w:rtl/>
        </w:rPr>
        <w:t>היחסים שבינו לבין האדם שאליו הופנה הפרסום הטילו עליו חובה חוקית, מוסרית או חברתית לעשות אותו פרסום</w:t>
      </w:r>
      <w:r w:rsidR="00E03A52">
        <w:rPr>
          <w:rFonts w:ascii="David" w:hAnsi="David" w:cs="David" w:hint="cs"/>
          <w:sz w:val="24"/>
          <w:szCs w:val="24"/>
          <w:rtl/>
        </w:rPr>
        <w:t>"</w:t>
      </w:r>
      <w:r w:rsidR="00D6076C">
        <w:rPr>
          <w:rFonts w:ascii="David" w:hAnsi="David" w:cs="David" w:hint="cs"/>
          <w:sz w:val="24"/>
          <w:szCs w:val="24"/>
          <w:rtl/>
        </w:rPr>
        <w:t xml:space="preserve">. </w:t>
      </w:r>
      <w:r w:rsidR="00B93A43">
        <w:rPr>
          <w:rFonts w:ascii="David" w:hAnsi="David" w:cs="David" w:hint="cs"/>
          <w:sz w:val="24"/>
          <w:szCs w:val="24"/>
          <w:rtl/>
        </w:rPr>
        <w:t xml:space="preserve">טוען </w:t>
      </w:r>
      <w:r w:rsidR="00B93A43" w:rsidRPr="00B93A43">
        <w:rPr>
          <w:rFonts w:ascii="David" w:hAnsi="David" w:cs="David" w:hint="cs"/>
          <w:b/>
          <w:bCs/>
          <w:sz w:val="24"/>
          <w:szCs w:val="24"/>
          <w:rtl/>
        </w:rPr>
        <w:t>ש</w:t>
      </w:r>
      <w:r w:rsidR="00DF500E" w:rsidRPr="00D6076C">
        <w:rPr>
          <w:rFonts w:ascii="David" w:hAnsi="David" w:cs="David" w:hint="cs"/>
          <w:b/>
          <w:bCs/>
          <w:sz w:val="24"/>
          <w:szCs w:val="24"/>
          <w:rtl/>
        </w:rPr>
        <w:t>לעיתון אין פריבילגיה מיוחדת</w:t>
      </w:r>
      <w:r w:rsidR="00DF500E">
        <w:rPr>
          <w:rFonts w:ascii="David" w:hAnsi="David" w:cs="David" w:hint="cs"/>
          <w:sz w:val="24"/>
          <w:szCs w:val="24"/>
          <w:rtl/>
        </w:rPr>
        <w:t>, על אף</w:t>
      </w:r>
      <w:r w:rsidR="00E03A52">
        <w:rPr>
          <w:rFonts w:ascii="David" w:hAnsi="David" w:cs="David" w:hint="cs"/>
          <w:sz w:val="24"/>
          <w:szCs w:val="24"/>
          <w:rtl/>
        </w:rPr>
        <w:t xml:space="preserve"> </w:t>
      </w:r>
      <w:r w:rsidR="00DF500E">
        <w:rPr>
          <w:rFonts w:ascii="David" w:hAnsi="David" w:cs="David" w:hint="cs"/>
          <w:sz w:val="24"/>
          <w:szCs w:val="24"/>
          <w:rtl/>
        </w:rPr>
        <w:t>ש</w:t>
      </w:r>
      <w:r>
        <w:rPr>
          <w:rFonts w:ascii="David" w:hAnsi="David" w:cs="David" w:hint="cs"/>
          <w:sz w:val="24"/>
          <w:szCs w:val="24"/>
          <w:rtl/>
        </w:rPr>
        <w:t xml:space="preserve">כל השנים טענו שיש. אם חופש הביטוי לגבי עיתונים יהיה חזק יותר הדבר יפר את האיזונים הקבועים בחוק. </w:t>
      </w:r>
      <w:r w:rsidR="00B93A43">
        <w:rPr>
          <w:rFonts w:ascii="David" w:hAnsi="David" w:cs="David" w:hint="cs"/>
          <w:sz w:val="24"/>
          <w:szCs w:val="24"/>
          <w:rtl/>
        </w:rPr>
        <w:t>ואין סיבה לעשות כך.</w:t>
      </w:r>
    </w:p>
    <w:p w14:paraId="30FC8AF4" w14:textId="7773659A" w:rsidR="005137B4" w:rsidRDefault="005137B4" w:rsidP="00E03A52">
      <w:pPr>
        <w:spacing w:after="100" w:line="360" w:lineRule="auto"/>
        <w:ind w:left="-766" w:right="-709"/>
        <w:jc w:val="both"/>
        <w:rPr>
          <w:rFonts w:ascii="David" w:hAnsi="David" w:cs="David"/>
          <w:sz w:val="24"/>
          <w:szCs w:val="24"/>
          <w:rtl/>
        </w:rPr>
      </w:pPr>
      <w:r w:rsidRPr="006254F6">
        <w:rPr>
          <w:rFonts w:ascii="David" w:hAnsi="David" w:cs="David" w:hint="cs"/>
          <w:sz w:val="24"/>
          <w:szCs w:val="24"/>
          <w:u w:val="single"/>
          <w:rtl/>
        </w:rPr>
        <w:t>לעניין זה רלוונטית השאלה-</w:t>
      </w:r>
      <w:r>
        <w:rPr>
          <w:rFonts w:ascii="David" w:hAnsi="David" w:cs="David" w:hint="cs"/>
          <w:sz w:val="24"/>
          <w:szCs w:val="24"/>
          <w:rtl/>
        </w:rPr>
        <w:t xml:space="preserve"> </w:t>
      </w:r>
      <w:r w:rsidRPr="006902B1">
        <w:rPr>
          <w:rFonts w:ascii="David" w:hAnsi="David" w:cs="David" w:hint="cs"/>
          <w:b/>
          <w:bCs/>
          <w:sz w:val="24"/>
          <w:szCs w:val="24"/>
          <w:rtl/>
        </w:rPr>
        <w:t xml:space="preserve">האם הוא איש ציבור? </w:t>
      </w:r>
      <w:r>
        <w:rPr>
          <w:rFonts w:ascii="David" w:hAnsi="David" w:cs="David" w:hint="cs"/>
          <w:sz w:val="24"/>
          <w:szCs w:val="24"/>
          <w:rtl/>
        </w:rPr>
        <w:t>טוען שלא</w:t>
      </w:r>
      <w:r w:rsidR="006254F6">
        <w:rPr>
          <w:rFonts w:ascii="David" w:hAnsi="David" w:cs="David" w:hint="cs"/>
          <w:sz w:val="24"/>
          <w:szCs w:val="24"/>
          <w:rtl/>
        </w:rPr>
        <w:t xml:space="preserve">, כי </w:t>
      </w:r>
      <w:r>
        <w:rPr>
          <w:rFonts w:ascii="David" w:hAnsi="David" w:cs="David" w:hint="cs"/>
          <w:sz w:val="24"/>
          <w:szCs w:val="24"/>
          <w:rtl/>
        </w:rPr>
        <w:t>לא ידוע מיהו בכלל סרן ר'</w:t>
      </w:r>
      <w:r w:rsidR="006254F6">
        <w:rPr>
          <w:rFonts w:ascii="David" w:hAnsi="David" w:cs="David" w:hint="cs"/>
          <w:sz w:val="24"/>
          <w:szCs w:val="24"/>
          <w:rtl/>
        </w:rPr>
        <w:t>-</w:t>
      </w:r>
      <w:r>
        <w:rPr>
          <w:rFonts w:ascii="David" w:hAnsi="David" w:cs="David" w:hint="cs"/>
          <w:sz w:val="24"/>
          <w:szCs w:val="24"/>
          <w:rtl/>
        </w:rPr>
        <w:t xml:space="preserve"> הוא לא יכול להגן על עצמו דרך מסיבות עיתונאים או מקורבים. </w:t>
      </w:r>
    </w:p>
    <w:p w14:paraId="47753B0A" w14:textId="77777777" w:rsidR="00840F17" w:rsidRDefault="00CA11A9" w:rsidP="00840F17">
      <w:pPr>
        <w:spacing w:after="100" w:line="360" w:lineRule="auto"/>
        <w:ind w:left="-766" w:right="-709"/>
        <w:jc w:val="both"/>
        <w:rPr>
          <w:rFonts w:ascii="David" w:hAnsi="David" w:cs="David"/>
          <w:sz w:val="24"/>
          <w:szCs w:val="24"/>
          <w:rtl/>
        </w:rPr>
      </w:pPr>
      <w:r w:rsidRPr="00663ECD">
        <w:rPr>
          <w:rFonts w:ascii="David" w:hAnsi="David" w:cs="David" w:hint="cs"/>
          <w:sz w:val="24"/>
          <w:szCs w:val="24"/>
          <w:u w:val="single"/>
          <w:rtl/>
        </w:rPr>
        <w:t>גרוניס</w:t>
      </w:r>
      <w:r>
        <w:rPr>
          <w:rFonts w:ascii="David" w:hAnsi="David" w:cs="David" w:hint="cs"/>
          <w:sz w:val="24"/>
          <w:szCs w:val="24"/>
          <w:rtl/>
        </w:rPr>
        <w:t xml:space="preserve">: מגדיר את הגנת תום הלב כסובייקטיבית, כשיש לשקול שיקולים נוספים כדי לבחון תום לב: כוונת זדון להשמיץ; שיקולי אגו בפרסום </w:t>
      </w:r>
      <w:r>
        <w:rPr>
          <w:rFonts w:ascii="David" w:hAnsi="David" w:cs="David"/>
          <w:sz w:val="24"/>
          <w:szCs w:val="24"/>
          <w:rtl/>
        </w:rPr>
        <w:t>–</w:t>
      </w:r>
      <w:r>
        <w:rPr>
          <w:rFonts w:ascii="David" w:hAnsi="David" w:cs="David" w:hint="cs"/>
          <w:sz w:val="24"/>
          <w:szCs w:val="24"/>
          <w:rtl/>
        </w:rPr>
        <w:t xml:space="preserve"> רצון להגיע להישגים עיתונאיים או רייטינג; חריגה מהסביר (ס' 16); תהליך בדיקת עובדות (ס' 16); הסתמכות על מקורות מהימנים (ס' 16); אי בקשת תגובה מהנפגע; הפרת הגנות אתיקה עיתונאית. הוא ערבב בין אתיקה ל</w:t>
      </w:r>
      <w:r w:rsidR="00B93A43">
        <w:rPr>
          <w:rFonts w:ascii="David" w:hAnsi="David" w:cs="David" w:hint="cs"/>
          <w:sz w:val="24"/>
          <w:szCs w:val="24"/>
          <w:rtl/>
        </w:rPr>
        <w:t xml:space="preserve">בין </w:t>
      </w:r>
      <w:r>
        <w:rPr>
          <w:rFonts w:ascii="David" w:hAnsi="David" w:cs="David" w:hint="cs"/>
          <w:sz w:val="24"/>
          <w:szCs w:val="24"/>
          <w:rtl/>
        </w:rPr>
        <w:t>חוק שהעיתונאים לא אהבו.</w:t>
      </w:r>
    </w:p>
    <w:p w14:paraId="529AC80E" w14:textId="4B50D1BF" w:rsidR="00D16732" w:rsidRDefault="00CA11A9" w:rsidP="00BD1A16">
      <w:pPr>
        <w:spacing w:after="100" w:line="360" w:lineRule="auto"/>
        <w:ind w:left="-766" w:right="-709"/>
        <w:jc w:val="both"/>
        <w:rPr>
          <w:rFonts w:ascii="David" w:hAnsi="David" w:cs="David"/>
          <w:sz w:val="24"/>
          <w:szCs w:val="24"/>
          <w:rtl/>
        </w:rPr>
      </w:pPr>
      <w:r w:rsidRPr="00663ECD">
        <w:rPr>
          <w:rFonts w:ascii="David" w:hAnsi="David" w:cs="David" w:hint="cs"/>
          <w:sz w:val="24"/>
          <w:szCs w:val="24"/>
          <w:u w:val="single"/>
          <w:rtl/>
        </w:rPr>
        <w:t>דנציגר</w:t>
      </w:r>
      <w:r>
        <w:rPr>
          <w:rFonts w:ascii="David" w:hAnsi="David" w:cs="David" w:hint="cs"/>
          <w:sz w:val="24"/>
          <w:szCs w:val="24"/>
          <w:u w:val="single"/>
          <w:rtl/>
        </w:rPr>
        <w:t>:</w:t>
      </w:r>
      <w:r>
        <w:rPr>
          <w:rFonts w:ascii="David" w:hAnsi="David" w:cs="David" w:hint="cs"/>
          <w:sz w:val="24"/>
          <w:szCs w:val="24"/>
          <w:rtl/>
        </w:rPr>
        <w:t xml:space="preserve"> מבחין בין עובדות </w:t>
      </w:r>
      <w:r w:rsidR="00BD1A16">
        <w:rPr>
          <w:rFonts w:ascii="David" w:hAnsi="David" w:cs="David" w:hint="cs"/>
          <w:sz w:val="24"/>
          <w:szCs w:val="24"/>
          <w:rtl/>
        </w:rPr>
        <w:t xml:space="preserve">(אמת בפרסום) </w:t>
      </w:r>
      <w:r>
        <w:rPr>
          <w:rFonts w:ascii="David" w:hAnsi="David" w:cs="David" w:hint="cs"/>
          <w:sz w:val="24"/>
          <w:szCs w:val="24"/>
          <w:rtl/>
        </w:rPr>
        <w:t xml:space="preserve">לדעות </w:t>
      </w:r>
      <w:r w:rsidR="00BD1A16">
        <w:rPr>
          <w:rFonts w:ascii="David" w:hAnsi="David" w:cs="David" w:hint="cs"/>
          <w:sz w:val="24"/>
          <w:szCs w:val="24"/>
          <w:rtl/>
        </w:rPr>
        <w:t xml:space="preserve">(הגנת תום לב) </w:t>
      </w:r>
      <w:r>
        <w:rPr>
          <w:rFonts w:ascii="David" w:hAnsi="David" w:cs="David"/>
          <w:sz w:val="24"/>
          <w:szCs w:val="24"/>
          <w:rtl/>
        </w:rPr>
        <w:t>–</w:t>
      </w:r>
      <w:r>
        <w:rPr>
          <w:rFonts w:ascii="David" w:hAnsi="David" w:cs="David" w:hint="cs"/>
          <w:sz w:val="24"/>
          <w:szCs w:val="24"/>
          <w:rtl/>
        </w:rPr>
        <w:t xml:space="preserve"> </w:t>
      </w:r>
      <w:r w:rsidR="00BD1A16">
        <w:rPr>
          <w:rFonts w:ascii="David" w:hAnsi="David" w:cs="David" w:hint="cs"/>
          <w:sz w:val="24"/>
          <w:szCs w:val="24"/>
          <w:rtl/>
        </w:rPr>
        <w:t>טוען ש</w:t>
      </w:r>
      <w:r>
        <w:rPr>
          <w:rFonts w:ascii="David" w:hAnsi="David" w:cs="David" w:hint="cs"/>
          <w:sz w:val="24"/>
          <w:szCs w:val="24"/>
          <w:rtl/>
        </w:rPr>
        <w:t>יש להפריד ביניהם כדי להיכנס להגנת העיתונאות האחראית.</w:t>
      </w:r>
      <w:r w:rsidR="00BD1A16">
        <w:rPr>
          <w:rFonts w:ascii="David" w:hAnsi="David" w:cs="David" w:hint="cs"/>
          <w:sz w:val="24"/>
          <w:szCs w:val="24"/>
          <w:rtl/>
        </w:rPr>
        <w:t xml:space="preserve"> עושה מעין </w:t>
      </w:r>
      <w:r w:rsidR="00BD1A16" w:rsidRPr="00BD1A16">
        <w:rPr>
          <w:rFonts w:ascii="David" w:hAnsi="David" w:cs="David"/>
          <w:sz w:val="24"/>
          <w:szCs w:val="24"/>
          <w:rtl/>
        </w:rPr>
        <w:t>מקבילית כוחות בין תום הלב לבין אמת</w:t>
      </w:r>
      <w:r w:rsidR="00BD1A16">
        <w:rPr>
          <w:rFonts w:ascii="David" w:hAnsi="David" w:cs="David" w:hint="cs"/>
          <w:sz w:val="24"/>
          <w:szCs w:val="24"/>
          <w:rtl/>
        </w:rPr>
        <w:t xml:space="preserve"> בפרסום.</w:t>
      </w:r>
    </w:p>
    <w:p w14:paraId="1F936B7E" w14:textId="7287EF78" w:rsidR="00D16732" w:rsidRDefault="00CA11A9" w:rsidP="00D16732">
      <w:pPr>
        <w:spacing w:after="100" w:line="360" w:lineRule="auto"/>
        <w:ind w:left="-766" w:right="-709"/>
        <w:jc w:val="both"/>
        <w:rPr>
          <w:rFonts w:ascii="David" w:hAnsi="David" w:cs="David"/>
          <w:sz w:val="24"/>
          <w:szCs w:val="24"/>
          <w:rtl/>
        </w:rPr>
      </w:pPr>
      <w:r>
        <w:rPr>
          <w:rFonts w:ascii="David" w:hAnsi="David" w:cs="David" w:hint="cs"/>
          <w:sz w:val="24"/>
          <w:szCs w:val="24"/>
          <w:rtl/>
        </w:rPr>
        <w:t>ה</w:t>
      </w:r>
      <w:r w:rsidRPr="00663ECD">
        <w:rPr>
          <w:rFonts w:ascii="David" w:hAnsi="David" w:cs="David" w:hint="cs"/>
          <w:sz w:val="24"/>
          <w:szCs w:val="24"/>
          <w:u w:val="single"/>
          <w:rtl/>
        </w:rPr>
        <w:t>ש' גרוניס</w:t>
      </w:r>
      <w:r>
        <w:rPr>
          <w:rFonts w:ascii="David" w:hAnsi="David" w:cs="David" w:hint="cs"/>
          <w:sz w:val="24"/>
          <w:szCs w:val="24"/>
          <w:rtl/>
        </w:rPr>
        <w:t>:</w:t>
      </w:r>
      <w:r w:rsidRPr="009036D6">
        <w:rPr>
          <w:rFonts w:ascii="David" w:hAnsi="David" w:cs="David" w:hint="cs"/>
          <w:sz w:val="24"/>
          <w:szCs w:val="24"/>
          <w:rtl/>
        </w:rPr>
        <w:t xml:space="preserve"> </w:t>
      </w:r>
      <w:r>
        <w:rPr>
          <w:rFonts w:ascii="David" w:hAnsi="David" w:cs="David" w:hint="cs"/>
          <w:sz w:val="24"/>
          <w:szCs w:val="24"/>
          <w:rtl/>
        </w:rPr>
        <w:t xml:space="preserve">מבהיר במפורש שמדובר </w:t>
      </w:r>
      <w:r w:rsidRPr="00663ECD">
        <w:rPr>
          <w:rFonts w:ascii="David" w:hAnsi="David" w:cs="David" w:hint="cs"/>
          <w:b/>
          <w:bCs/>
          <w:sz w:val="24"/>
          <w:szCs w:val="24"/>
          <w:rtl/>
        </w:rPr>
        <w:t>בתקשורת הקלאסית בלבד</w:t>
      </w:r>
      <w:r>
        <w:rPr>
          <w:rFonts w:ascii="David" w:hAnsi="David" w:cs="David" w:hint="cs"/>
          <w:sz w:val="24"/>
          <w:szCs w:val="24"/>
          <w:rtl/>
        </w:rPr>
        <w:t xml:space="preserve">: עיתונים, רדיו וטלוויזיה, ולא באינטרנט. </w:t>
      </w:r>
    </w:p>
    <w:p w14:paraId="683572B9" w14:textId="689186B4" w:rsidR="009C060F" w:rsidRPr="009C060F" w:rsidRDefault="009C060F" w:rsidP="009C060F">
      <w:pPr>
        <w:spacing w:after="100" w:line="360" w:lineRule="auto"/>
        <w:ind w:left="-766" w:right="-709"/>
        <w:jc w:val="both"/>
        <w:rPr>
          <w:rFonts w:ascii="David" w:hAnsi="David" w:cs="David"/>
          <w:sz w:val="24"/>
          <w:szCs w:val="24"/>
          <w:u w:val="single"/>
          <w:rtl/>
        </w:rPr>
      </w:pPr>
      <w:r w:rsidRPr="009C060F">
        <w:rPr>
          <w:rFonts w:ascii="David" w:hAnsi="David" w:cs="David" w:hint="cs"/>
          <w:sz w:val="24"/>
          <w:szCs w:val="24"/>
          <w:u w:val="single"/>
          <w:rtl/>
        </w:rPr>
        <w:t>סיכום ביניים:</w:t>
      </w:r>
    </w:p>
    <w:p w14:paraId="6BBE04AA" w14:textId="77777777" w:rsidR="009C060F" w:rsidRDefault="009C060F" w:rsidP="00184A34">
      <w:pPr>
        <w:pStyle w:val="a7"/>
        <w:numPr>
          <w:ilvl w:val="0"/>
          <w:numId w:val="5"/>
        </w:numPr>
        <w:spacing w:after="0" w:line="360" w:lineRule="auto"/>
        <w:ind w:left="-341" w:right="-709"/>
        <w:jc w:val="both"/>
        <w:rPr>
          <w:rFonts w:ascii="David" w:hAnsi="David" w:cs="David"/>
          <w:sz w:val="24"/>
          <w:szCs w:val="24"/>
        </w:rPr>
      </w:pPr>
      <w:r w:rsidRPr="0029405F">
        <w:rPr>
          <w:rFonts w:ascii="David" w:hAnsi="David" w:cs="David" w:hint="cs"/>
          <w:b/>
          <w:bCs/>
          <w:sz w:val="24"/>
          <w:szCs w:val="24"/>
          <w:rtl/>
        </w:rPr>
        <w:t>בתום לב</w:t>
      </w:r>
      <w:r>
        <w:rPr>
          <w:rFonts w:ascii="David" w:hAnsi="David" w:cs="David" w:hint="cs"/>
          <w:sz w:val="24"/>
          <w:szCs w:val="24"/>
          <w:rtl/>
        </w:rPr>
        <w:t>- הרחיבו את ההגנה (לטובת חופש הביטוי), לא רק לעיתון יש חובה מוסרית לפרסם, אלא גם לעוד.</w:t>
      </w:r>
    </w:p>
    <w:p w14:paraId="31E9A725" w14:textId="60172281" w:rsidR="009C060F" w:rsidRPr="009C060F" w:rsidRDefault="009C060F" w:rsidP="00184A34">
      <w:pPr>
        <w:pStyle w:val="a7"/>
        <w:numPr>
          <w:ilvl w:val="0"/>
          <w:numId w:val="5"/>
        </w:numPr>
        <w:spacing w:line="360" w:lineRule="auto"/>
        <w:ind w:left="-341" w:right="-709"/>
        <w:jc w:val="both"/>
        <w:rPr>
          <w:rFonts w:ascii="David" w:hAnsi="David" w:cs="David"/>
          <w:sz w:val="24"/>
          <w:szCs w:val="24"/>
          <w:rtl/>
        </w:rPr>
      </w:pPr>
      <w:r w:rsidRPr="0029405F">
        <w:rPr>
          <w:rFonts w:ascii="David" w:hAnsi="David" w:cs="David" w:hint="cs"/>
          <w:b/>
          <w:bCs/>
          <w:sz w:val="24"/>
          <w:szCs w:val="24"/>
          <w:rtl/>
        </w:rPr>
        <w:t>באמת בפרסום</w:t>
      </w:r>
      <w:r>
        <w:rPr>
          <w:rFonts w:ascii="David" w:hAnsi="David" w:cs="David" w:hint="cs"/>
          <w:sz w:val="24"/>
          <w:szCs w:val="24"/>
          <w:rtl/>
        </w:rPr>
        <w:t>- צמצמו את ההגנה, רק אמת גמורה ולא אמת לשעתה (העדיפו את השם הטוב)</w:t>
      </w:r>
    </w:p>
    <w:p w14:paraId="6B7E2802" w14:textId="77777777" w:rsidR="000B65E3" w:rsidRDefault="000B65E3" w:rsidP="000B65E3">
      <w:pPr>
        <w:spacing w:after="100" w:line="360" w:lineRule="auto"/>
        <w:ind w:left="-766" w:right="-709"/>
        <w:jc w:val="both"/>
        <w:rPr>
          <w:rFonts w:ascii="David" w:hAnsi="David" w:cs="David"/>
          <w:sz w:val="24"/>
          <w:szCs w:val="24"/>
          <w:rtl/>
        </w:rPr>
      </w:pPr>
      <w:r>
        <w:rPr>
          <w:rFonts w:ascii="David" w:hAnsi="David" w:cs="David" w:hint="cs"/>
          <w:sz w:val="24"/>
          <w:szCs w:val="24"/>
          <w:rtl/>
        </w:rPr>
        <w:t xml:space="preserve">שמואלי מביא את המקרה של קראוס כדי להראות שההשוואה של הסיפור של סרן ר' לקראוס כפי שעשו השופטים בדיון הנוסף, הייתה לא נכונה- זה לא אותו המקרה. בקראוס הידיעה הייתה נכונה באותו הזמן וגם לאחר מכן. האמת לשעתה היא האמת הגמורה. בסרן ר'- לא. </w:t>
      </w:r>
    </w:p>
    <w:p w14:paraId="1FAE4051" w14:textId="488A1F9C" w:rsidR="00FA1025" w:rsidRDefault="00D16732" w:rsidP="000B65E3">
      <w:pPr>
        <w:spacing w:after="100" w:line="360" w:lineRule="auto"/>
        <w:ind w:left="-766" w:right="-709"/>
        <w:jc w:val="both"/>
        <w:rPr>
          <w:rFonts w:ascii="David" w:hAnsi="David" w:cs="David"/>
          <w:sz w:val="24"/>
          <w:szCs w:val="24"/>
          <w:rtl/>
        </w:rPr>
      </w:pPr>
      <w:r w:rsidRPr="00D16732">
        <w:rPr>
          <w:rFonts w:ascii="David" w:hAnsi="David" w:cs="David" w:hint="cs"/>
          <w:b/>
          <w:bCs/>
          <w:sz w:val="24"/>
          <w:szCs w:val="24"/>
          <w:highlight w:val="cyan"/>
          <w:rtl/>
        </w:rPr>
        <w:t>אמת לשעתה בנושא של קראוס</w:t>
      </w:r>
      <w:r w:rsidRPr="00D16732">
        <w:rPr>
          <w:rFonts w:ascii="David" w:hAnsi="David" w:cs="David" w:hint="cs"/>
          <w:sz w:val="24"/>
          <w:szCs w:val="24"/>
          <w:highlight w:val="cyan"/>
          <w:rtl/>
        </w:rPr>
        <w:t>-</w:t>
      </w:r>
      <w:r>
        <w:rPr>
          <w:rFonts w:ascii="David" w:hAnsi="David" w:cs="David" w:hint="cs"/>
          <w:sz w:val="24"/>
          <w:szCs w:val="24"/>
          <w:rtl/>
        </w:rPr>
        <w:t xml:space="preserve"> </w:t>
      </w:r>
      <w:r w:rsidR="00FA1025">
        <w:rPr>
          <w:rFonts w:ascii="David" w:hAnsi="David" w:cs="David" w:hint="cs"/>
          <w:sz w:val="24"/>
          <w:szCs w:val="24"/>
          <w:rtl/>
        </w:rPr>
        <w:t>עיתון ידיעות אחרונות</w:t>
      </w:r>
      <w:r>
        <w:rPr>
          <w:rFonts w:ascii="David" w:hAnsi="David" w:cs="David" w:hint="cs"/>
          <w:sz w:val="24"/>
          <w:szCs w:val="24"/>
          <w:rtl/>
        </w:rPr>
        <w:t xml:space="preserve"> </w:t>
      </w:r>
      <w:r w:rsidR="00FA1025">
        <w:rPr>
          <w:rFonts w:ascii="David" w:hAnsi="David" w:cs="David" w:hint="cs"/>
          <w:sz w:val="24"/>
          <w:szCs w:val="24"/>
          <w:rtl/>
        </w:rPr>
        <w:t xml:space="preserve">פירסם ידיעה שהמשטרה </w:t>
      </w:r>
      <w:r>
        <w:rPr>
          <w:rFonts w:ascii="David" w:hAnsi="David" w:cs="David" w:hint="cs"/>
          <w:sz w:val="24"/>
          <w:szCs w:val="24"/>
          <w:rtl/>
        </w:rPr>
        <w:t>חוקרת תת ניצב</w:t>
      </w:r>
      <w:r w:rsidR="00FA1025">
        <w:rPr>
          <w:rFonts w:ascii="David" w:hAnsi="David" w:cs="David" w:hint="cs"/>
          <w:sz w:val="24"/>
          <w:szCs w:val="24"/>
          <w:rtl/>
        </w:rPr>
        <w:t xml:space="preserve"> בגין כל מיני חשדות. לבסוף, לא הוגש כתב אישום</w:t>
      </w:r>
      <w:r w:rsidR="000B65E3">
        <w:rPr>
          <w:rFonts w:ascii="David" w:hAnsi="David" w:cs="David" w:hint="cs"/>
          <w:sz w:val="24"/>
          <w:szCs w:val="24"/>
          <w:rtl/>
        </w:rPr>
        <w:t xml:space="preserve"> נגדו והוא נוקה מכל ההאשמות.</w:t>
      </w:r>
      <w:r w:rsidR="00FA1025">
        <w:rPr>
          <w:rFonts w:ascii="David" w:hAnsi="David" w:cs="David" w:hint="cs"/>
          <w:sz w:val="24"/>
          <w:szCs w:val="24"/>
          <w:rtl/>
        </w:rPr>
        <w:t xml:space="preserve"> קראוס ביקש מהעיתון לפרסם זאת, והעיתון סירב. אמת בפרסום- יש. עניין ציבורי- יש, הוא תת ניצב. טענו </w:t>
      </w:r>
      <w:r w:rsidR="000B65E3">
        <w:rPr>
          <w:rFonts w:ascii="David" w:hAnsi="David" w:cs="David" w:hint="cs"/>
          <w:sz w:val="24"/>
          <w:szCs w:val="24"/>
          <w:rtl/>
        </w:rPr>
        <w:t>ש</w:t>
      </w:r>
      <w:r w:rsidR="00FA1025">
        <w:rPr>
          <w:rFonts w:ascii="David" w:hAnsi="David" w:cs="David" w:hint="cs"/>
          <w:sz w:val="24"/>
          <w:szCs w:val="24"/>
          <w:rtl/>
        </w:rPr>
        <w:t xml:space="preserve">אין להם חובה לפרסם את סוף הסיפור. </w:t>
      </w:r>
    </w:p>
    <w:p w14:paraId="36705C15" w14:textId="5FB256C7" w:rsidR="00825530" w:rsidRDefault="00D16732" w:rsidP="009E41BE">
      <w:pPr>
        <w:spacing w:line="360" w:lineRule="auto"/>
        <w:ind w:left="-766" w:right="-709"/>
        <w:jc w:val="both"/>
        <w:rPr>
          <w:rFonts w:ascii="David" w:hAnsi="David" w:cs="David"/>
          <w:sz w:val="24"/>
          <w:szCs w:val="24"/>
          <w:rtl/>
        </w:rPr>
      </w:pPr>
      <w:r w:rsidRPr="005F2AE9">
        <w:rPr>
          <w:rFonts w:ascii="David" w:hAnsi="David" w:cs="David" w:hint="cs"/>
          <w:sz w:val="24"/>
          <w:szCs w:val="24"/>
          <w:u w:val="single"/>
          <w:rtl/>
        </w:rPr>
        <w:lastRenderedPageBreak/>
        <w:t>שמואלי</w:t>
      </w:r>
      <w:r w:rsidR="005F2AE9" w:rsidRPr="005F2AE9">
        <w:rPr>
          <w:rFonts w:ascii="David" w:hAnsi="David" w:cs="David" w:hint="cs"/>
          <w:sz w:val="24"/>
          <w:szCs w:val="24"/>
          <w:u w:val="single"/>
          <w:rtl/>
        </w:rPr>
        <w:t xml:space="preserve"> בחזרה לסרן ר'</w:t>
      </w:r>
      <w:r>
        <w:rPr>
          <w:rFonts w:ascii="David" w:hAnsi="David" w:cs="David" w:hint="cs"/>
          <w:sz w:val="24"/>
          <w:szCs w:val="24"/>
          <w:rtl/>
        </w:rPr>
        <w:t xml:space="preserve">: </w:t>
      </w:r>
      <w:r w:rsidR="009E41BE">
        <w:rPr>
          <w:rFonts w:ascii="David" w:hAnsi="David" w:cs="David" w:hint="cs"/>
          <w:sz w:val="24"/>
          <w:szCs w:val="24"/>
          <w:rtl/>
        </w:rPr>
        <w:t xml:space="preserve">כאן יש תחקיר של תוכנית עובדה, אבל אח"כ התברר ע"י המשטרה שהממצאים שלהם לא היו מדוייקים. </w:t>
      </w:r>
      <w:r w:rsidR="009E41BE" w:rsidRPr="009E41BE">
        <w:rPr>
          <w:rFonts w:ascii="David" w:hAnsi="David" w:cs="David" w:hint="cs"/>
          <w:b/>
          <w:bCs/>
          <w:sz w:val="24"/>
          <w:szCs w:val="24"/>
          <w:rtl/>
        </w:rPr>
        <w:t>כנראה האיזונים לא השתנו.</w:t>
      </w:r>
      <w:r w:rsidR="009E41BE">
        <w:rPr>
          <w:rFonts w:ascii="David" w:hAnsi="David" w:cs="David" w:hint="cs"/>
          <w:sz w:val="24"/>
          <w:szCs w:val="24"/>
          <w:rtl/>
        </w:rPr>
        <w:t xml:space="preserve"> </w:t>
      </w:r>
      <w:r w:rsidR="0078413A">
        <w:rPr>
          <w:rFonts w:ascii="David" w:hAnsi="David" w:cs="David" w:hint="cs"/>
          <w:sz w:val="24"/>
          <w:szCs w:val="24"/>
          <w:rtl/>
        </w:rPr>
        <w:t>מבחינת שופטי</w:t>
      </w:r>
      <w:r w:rsidR="00514369">
        <w:rPr>
          <w:rFonts w:ascii="David" w:hAnsi="David" w:cs="David" w:hint="cs"/>
          <w:sz w:val="24"/>
          <w:szCs w:val="24"/>
          <w:rtl/>
        </w:rPr>
        <w:t xml:space="preserve"> הרוב</w:t>
      </w:r>
      <w:r w:rsidR="0078413A">
        <w:rPr>
          <w:rFonts w:ascii="David" w:hAnsi="David" w:cs="David" w:hint="cs"/>
          <w:sz w:val="24"/>
          <w:szCs w:val="24"/>
          <w:rtl/>
        </w:rPr>
        <w:t xml:space="preserve"> </w:t>
      </w:r>
      <w:r w:rsidR="00514369">
        <w:rPr>
          <w:rFonts w:ascii="David" w:hAnsi="David" w:cs="David" w:hint="cs"/>
          <w:sz w:val="24"/>
          <w:szCs w:val="24"/>
          <w:rtl/>
        </w:rPr>
        <w:t xml:space="preserve">נשאר </w:t>
      </w:r>
      <w:r w:rsidR="0078413A">
        <w:rPr>
          <w:rFonts w:ascii="David" w:hAnsi="David" w:cs="David" w:hint="cs"/>
          <w:sz w:val="24"/>
          <w:szCs w:val="24"/>
          <w:rtl/>
        </w:rPr>
        <w:t>מה שהיה קודם</w:t>
      </w:r>
      <w:r w:rsidR="00A33ED7">
        <w:rPr>
          <w:rFonts w:ascii="David" w:hAnsi="David" w:cs="David" w:hint="cs"/>
          <w:sz w:val="24"/>
          <w:szCs w:val="24"/>
          <w:rtl/>
        </w:rPr>
        <w:t xml:space="preserve">- חופש הביטוי נמצא מעל הזכות לשם הטוב </w:t>
      </w:r>
      <w:r w:rsidR="00BC0B83">
        <w:rPr>
          <w:rFonts w:ascii="David" w:hAnsi="David" w:cs="David" w:hint="cs"/>
          <w:sz w:val="24"/>
          <w:szCs w:val="24"/>
          <w:rtl/>
        </w:rPr>
        <w:t xml:space="preserve">ככל שמדובר באנשי ציבור </w:t>
      </w:r>
      <w:r w:rsidR="00A33ED7">
        <w:rPr>
          <w:rFonts w:ascii="David" w:hAnsi="David" w:cs="David" w:hint="cs"/>
          <w:sz w:val="24"/>
          <w:szCs w:val="24"/>
          <w:rtl/>
        </w:rPr>
        <w:t>(אבנרי)</w:t>
      </w:r>
      <w:r w:rsidR="00514369">
        <w:rPr>
          <w:rFonts w:ascii="David" w:hAnsi="David" w:cs="David" w:hint="cs"/>
          <w:sz w:val="24"/>
          <w:szCs w:val="24"/>
          <w:rtl/>
        </w:rPr>
        <w:t>,</w:t>
      </w:r>
      <w:r w:rsidR="00A33ED7">
        <w:rPr>
          <w:rFonts w:ascii="David" w:hAnsi="David" w:cs="David" w:hint="cs"/>
          <w:sz w:val="24"/>
          <w:szCs w:val="24"/>
          <w:rtl/>
        </w:rPr>
        <w:t xml:space="preserve"> וגם בסאט</w:t>
      </w:r>
      <w:r w:rsidR="00BC0B83">
        <w:rPr>
          <w:rFonts w:ascii="David" w:hAnsi="David" w:cs="David" w:hint="cs"/>
          <w:sz w:val="24"/>
          <w:szCs w:val="24"/>
          <w:rtl/>
        </w:rPr>
        <w:t>י</w:t>
      </w:r>
      <w:r w:rsidR="00A33ED7">
        <w:rPr>
          <w:rFonts w:ascii="David" w:hAnsi="David" w:cs="David" w:hint="cs"/>
          <w:sz w:val="24"/>
          <w:szCs w:val="24"/>
          <w:rtl/>
        </w:rPr>
        <w:t>רה- ע</w:t>
      </w:r>
      <w:r w:rsidR="00BC0B83">
        <w:rPr>
          <w:rFonts w:ascii="David" w:hAnsi="David" w:cs="David" w:hint="cs"/>
          <w:sz w:val="24"/>
          <w:szCs w:val="24"/>
          <w:rtl/>
        </w:rPr>
        <w:t>ד</w:t>
      </w:r>
      <w:r w:rsidR="00A33ED7">
        <w:rPr>
          <w:rFonts w:ascii="David" w:hAnsi="David" w:cs="David" w:hint="cs"/>
          <w:sz w:val="24"/>
          <w:szCs w:val="24"/>
          <w:rtl/>
        </w:rPr>
        <w:t xml:space="preserve"> כדי נוקאאוט לטובת חופש הביטוי</w:t>
      </w:r>
      <w:r w:rsidR="0078413A">
        <w:rPr>
          <w:rFonts w:ascii="David" w:hAnsi="David" w:cs="David" w:hint="cs"/>
          <w:sz w:val="24"/>
          <w:szCs w:val="24"/>
          <w:rtl/>
        </w:rPr>
        <w:t xml:space="preserve"> (הרציקוביץ'). </w:t>
      </w:r>
      <w:r w:rsidR="00397D68">
        <w:rPr>
          <w:rFonts w:ascii="David" w:hAnsi="David" w:cs="David" w:hint="cs"/>
          <w:sz w:val="24"/>
          <w:szCs w:val="24"/>
          <w:rtl/>
        </w:rPr>
        <w:t>כאן לא נבחר ציבור, לא ממונה, לא דמות ציבורית וגם לא אדם פרטי. לא כל סרן מפורסם.</w:t>
      </w:r>
      <w:r w:rsidR="009E41BE">
        <w:rPr>
          <w:rFonts w:ascii="David" w:hAnsi="David" w:cs="David" w:hint="cs"/>
          <w:sz w:val="24"/>
          <w:szCs w:val="24"/>
          <w:rtl/>
        </w:rPr>
        <w:t xml:space="preserve"> </w:t>
      </w:r>
    </w:p>
    <w:p w14:paraId="1302FAAA" w14:textId="04D8CD6E" w:rsidR="00D35735" w:rsidRDefault="004452BA" w:rsidP="00D35735">
      <w:pPr>
        <w:spacing w:after="0" w:line="360" w:lineRule="auto"/>
        <w:ind w:left="-766" w:right="-709"/>
        <w:jc w:val="both"/>
        <w:rPr>
          <w:rFonts w:ascii="David" w:hAnsi="David" w:cs="David"/>
          <w:b/>
          <w:bCs/>
          <w:sz w:val="24"/>
          <w:szCs w:val="24"/>
          <w:rtl/>
        </w:rPr>
      </w:pPr>
      <w:r w:rsidRPr="004452BA">
        <w:rPr>
          <w:rFonts w:ascii="David" w:hAnsi="David" w:cs="David" w:hint="cs"/>
          <w:b/>
          <w:bCs/>
          <w:sz w:val="24"/>
          <w:szCs w:val="24"/>
          <w:rtl/>
        </w:rPr>
        <w:t>המחוקק החליט לאחר קראוס לחוקק את ס' 25א</w:t>
      </w:r>
    </w:p>
    <w:p w14:paraId="0DC8FE50" w14:textId="5FC166F4" w:rsidR="004452BA" w:rsidRPr="00DD3113" w:rsidRDefault="004452BA" w:rsidP="00DD3113">
      <w:pPr>
        <w:spacing w:after="0" w:line="360" w:lineRule="auto"/>
        <w:ind w:left="-766" w:right="-709"/>
        <w:jc w:val="both"/>
        <w:rPr>
          <w:rFonts w:ascii="David" w:hAnsi="David" w:cs="David"/>
          <w:sz w:val="24"/>
          <w:szCs w:val="24"/>
          <w:rtl/>
        </w:rPr>
      </w:pPr>
      <w:r w:rsidRPr="004452BA">
        <w:rPr>
          <w:rFonts w:ascii="David" w:hAnsi="David" w:cs="David" w:hint="cs"/>
          <w:b/>
          <w:bCs/>
          <w:sz w:val="24"/>
          <w:szCs w:val="24"/>
          <w:rtl/>
        </w:rPr>
        <w:t>(א)</w:t>
      </w:r>
      <w:r w:rsidR="00D35735">
        <w:rPr>
          <w:rFonts w:ascii="David" w:hAnsi="David" w:cs="David" w:hint="cs"/>
          <w:sz w:val="24"/>
          <w:szCs w:val="24"/>
          <w:rtl/>
        </w:rPr>
        <w:t xml:space="preserve"> </w:t>
      </w:r>
      <w:r w:rsidRPr="00D35735">
        <w:rPr>
          <w:rFonts w:ascii="FrankRuehl" w:hAnsi="FrankRuehl" w:cs="FrankRuehl"/>
          <w:sz w:val="26"/>
          <w:szCs w:val="26"/>
          <w:rtl/>
        </w:rPr>
        <w:t xml:space="preserve">"פורסם באמצעי תקשורת שנפתחה חקירה פלילית נגד אדם או שהוגש נגדו כתב אישום או שהורשע בעבירה, והתקבלה החלטה לסגור את התיק, לא להגיש כתב אישום או לעכב הליכים, או שזוכה האדם או התקבל ערעורו, לפי הענין (בסעיף זה – החלטה עדכנית), </w:t>
      </w:r>
      <w:r w:rsidRPr="00D35735">
        <w:rPr>
          <w:rFonts w:ascii="FrankRuehl" w:hAnsi="FrankRuehl" w:cs="FrankRuehl"/>
          <w:b/>
          <w:bCs/>
          <w:sz w:val="26"/>
          <w:szCs w:val="26"/>
          <w:rtl/>
        </w:rPr>
        <w:t>ודרש אותו אדם בכתב</w:t>
      </w:r>
      <w:r w:rsidRPr="00C31D26">
        <w:rPr>
          <w:rFonts w:ascii="David" w:hAnsi="David" w:cs="David"/>
          <w:b/>
          <w:bCs/>
          <w:sz w:val="24"/>
          <w:szCs w:val="24"/>
          <w:rtl/>
        </w:rPr>
        <w:t xml:space="preserve"> </w:t>
      </w:r>
      <w:r w:rsidRPr="00C31D26">
        <w:rPr>
          <w:rFonts w:ascii="David" w:hAnsi="David" w:cs="David" w:hint="cs"/>
          <w:color w:val="FF0000"/>
          <w:sz w:val="24"/>
          <w:szCs w:val="24"/>
          <w:rtl/>
        </w:rPr>
        <w:t>(לטובת הפונה</w:t>
      </w:r>
      <w:r>
        <w:rPr>
          <w:rFonts w:ascii="David" w:hAnsi="David" w:cs="David" w:hint="cs"/>
          <w:color w:val="FF0000"/>
          <w:sz w:val="24"/>
          <w:szCs w:val="24"/>
          <w:rtl/>
        </w:rPr>
        <w:t>, שיוכל להוכיח</w:t>
      </w:r>
      <w:r w:rsidRPr="00C31D26">
        <w:rPr>
          <w:rFonts w:ascii="David" w:hAnsi="David" w:cs="David" w:hint="cs"/>
          <w:color w:val="FF0000"/>
          <w:sz w:val="24"/>
          <w:szCs w:val="24"/>
          <w:rtl/>
        </w:rPr>
        <w:t>)</w:t>
      </w:r>
      <w:r>
        <w:rPr>
          <w:rFonts w:ascii="David" w:hAnsi="David" w:cs="David" w:hint="cs"/>
          <w:sz w:val="24"/>
          <w:szCs w:val="24"/>
          <w:rtl/>
        </w:rPr>
        <w:t xml:space="preserve"> </w:t>
      </w:r>
      <w:r w:rsidRPr="00D35735">
        <w:rPr>
          <w:rFonts w:ascii="FrankRuehl" w:hAnsi="FrankRuehl" w:cs="FrankRuehl"/>
          <w:sz w:val="26"/>
          <w:szCs w:val="26"/>
          <w:rtl/>
        </w:rPr>
        <w:t xml:space="preserve">מאמצעי התקשורת לפרסם את ההחלטה העדכנית, יפרסם אמצעי התקשורת את ההחלטה העדכנית בתוך </w:t>
      </w:r>
      <w:r w:rsidRPr="00D35735">
        <w:rPr>
          <w:rFonts w:ascii="FrankRuehl" w:hAnsi="FrankRuehl" w:cs="FrankRuehl"/>
          <w:b/>
          <w:bCs/>
          <w:sz w:val="26"/>
          <w:szCs w:val="26"/>
          <w:rtl/>
        </w:rPr>
        <w:t>זמן סביר</w:t>
      </w:r>
      <w:r w:rsidRPr="00D35735">
        <w:rPr>
          <w:rFonts w:ascii="FrankRuehl" w:hAnsi="FrankRuehl" w:cs="FrankRuehl"/>
          <w:sz w:val="26"/>
          <w:szCs w:val="26"/>
          <w:rtl/>
        </w:rPr>
        <w:t xml:space="preserve"> מיום קבלת הדרישה; לענין סעיף זה</w:t>
      </w:r>
      <w:r w:rsidRPr="00D35735">
        <w:rPr>
          <w:rFonts w:ascii="FrankRuehl" w:hAnsi="FrankRuehl" w:cs="FrankRuehl"/>
          <w:sz w:val="26"/>
          <w:szCs w:val="26"/>
        </w:rPr>
        <w:t>,</w:t>
      </w:r>
      <w:r w:rsidR="00D35735" w:rsidRPr="00D35735">
        <w:rPr>
          <w:rFonts w:ascii="FrankRuehl" w:hAnsi="FrankRuehl" w:cs="FrankRuehl"/>
          <w:sz w:val="26"/>
          <w:szCs w:val="26"/>
          <w:rtl/>
        </w:rPr>
        <w:t xml:space="preserve"> </w:t>
      </w:r>
      <w:r w:rsidRPr="00D35735">
        <w:rPr>
          <w:rFonts w:ascii="FrankRuehl" w:hAnsi="FrankRuehl" w:cs="FrankRuehl"/>
          <w:sz w:val="26"/>
          <w:szCs w:val="26"/>
          <w:rtl/>
        </w:rPr>
        <w:t>הורשע</w:t>
      </w:r>
      <w:r w:rsidRPr="00D35735">
        <w:rPr>
          <w:rFonts w:ascii="FrankRuehl" w:hAnsi="FrankRuehl" w:cs="FrankRuehl"/>
          <w:sz w:val="26"/>
          <w:szCs w:val="26"/>
        </w:rPr>
        <w:t xml:space="preserve">" – </w:t>
      </w:r>
      <w:r w:rsidRPr="00D35735">
        <w:rPr>
          <w:rFonts w:ascii="FrankRuehl" w:hAnsi="FrankRuehl" w:cs="FrankRuehl"/>
          <w:sz w:val="26"/>
          <w:szCs w:val="26"/>
          <w:rtl/>
        </w:rPr>
        <w:t>לרבות קביעה של בית המשפט שהאדם ביצע עבירה, בלא הרשעה</w:t>
      </w:r>
      <w:r w:rsidRPr="00D35735">
        <w:rPr>
          <w:rFonts w:ascii="FrankRuehl" w:hAnsi="FrankRuehl" w:cs="FrankRuehl"/>
          <w:sz w:val="26"/>
          <w:szCs w:val="26"/>
        </w:rPr>
        <w:t>.</w:t>
      </w:r>
      <w:r w:rsidRPr="00D35735">
        <w:rPr>
          <w:rFonts w:ascii="FrankRuehl" w:hAnsi="FrankRuehl" w:cs="FrankRuehl"/>
          <w:sz w:val="26"/>
          <w:szCs w:val="26"/>
          <w:rtl/>
        </w:rPr>
        <w:t>"</w:t>
      </w:r>
      <w:r w:rsidR="00D35735" w:rsidRPr="00D35735">
        <w:rPr>
          <w:rFonts w:ascii="FrankRuehl" w:hAnsi="FrankRuehl" w:cs="FrankRuehl"/>
          <w:sz w:val="26"/>
          <w:szCs w:val="26"/>
          <w:rtl/>
        </w:rPr>
        <w:t xml:space="preserve"> </w:t>
      </w:r>
      <w:r w:rsidR="00D35735" w:rsidRPr="00DD3113">
        <w:rPr>
          <w:rFonts w:ascii="David" w:hAnsi="David" w:cs="David" w:hint="cs"/>
          <w:color w:val="FF0000"/>
          <w:sz w:val="24"/>
          <w:szCs w:val="24"/>
          <w:rtl/>
        </w:rPr>
        <w:t>כלומר, אם אדם פונה מיוזמתו לגוף התקשורת ומבקש לפרסם את סוף הסיפור (שפירסם את ההתחלה), הגוף חייב לפרסם זאת תוך זמן סביר. על הפנייה להיות בכתב.</w:t>
      </w:r>
    </w:p>
    <w:p w14:paraId="57B7F239" w14:textId="38F7748F" w:rsidR="004452BA" w:rsidRPr="00DD3113" w:rsidRDefault="004452BA" w:rsidP="00EE4694">
      <w:pPr>
        <w:spacing w:line="360" w:lineRule="auto"/>
        <w:ind w:left="-766" w:right="-709"/>
        <w:jc w:val="both"/>
        <w:rPr>
          <w:rFonts w:ascii="David" w:hAnsi="David" w:cs="David"/>
          <w:sz w:val="24"/>
          <w:szCs w:val="24"/>
          <w:rtl/>
        </w:rPr>
      </w:pPr>
      <w:r w:rsidRPr="00DD3113">
        <w:rPr>
          <w:rFonts w:ascii="David" w:hAnsi="David" w:cs="David" w:hint="cs"/>
          <w:b/>
          <w:bCs/>
          <w:sz w:val="24"/>
          <w:szCs w:val="24"/>
          <w:rtl/>
        </w:rPr>
        <w:t>(ב)</w:t>
      </w:r>
      <w:r w:rsidRPr="00DD3113">
        <w:rPr>
          <w:rFonts w:ascii="David" w:hAnsi="David" w:cs="David" w:hint="cs"/>
          <w:sz w:val="24"/>
          <w:szCs w:val="24"/>
          <w:rtl/>
        </w:rPr>
        <w:t xml:space="preserve"> </w:t>
      </w:r>
      <w:r w:rsidRPr="00DD3113">
        <w:rPr>
          <w:rFonts w:ascii="FrankRuehl" w:hAnsi="FrankRuehl" w:cs="FrankRuehl"/>
          <w:sz w:val="26"/>
          <w:szCs w:val="26"/>
          <w:rtl/>
        </w:rPr>
        <w:t xml:space="preserve">"החלטה עדכנית תפורסם בהבלטה הראויה ובהתחשב, בין השאר, בדרך שבה פורסמה הידיעה שאותה יש לעדכן." </w:t>
      </w:r>
      <w:r w:rsidRPr="00DD3113">
        <w:rPr>
          <w:rFonts w:ascii="David" w:hAnsi="David" w:cs="David" w:hint="cs"/>
          <w:color w:val="FF0000"/>
          <w:sz w:val="24"/>
          <w:szCs w:val="24"/>
          <w:rtl/>
        </w:rPr>
        <w:t>כלומר, אם הידיעה הראשונה פורסמה בעמוד הראשון, כך</w:t>
      </w:r>
      <w:r w:rsidR="00BD1A16" w:rsidRPr="00DD3113">
        <w:rPr>
          <w:rFonts w:ascii="David" w:hAnsi="David" w:cs="David" w:hint="cs"/>
          <w:color w:val="FF0000"/>
          <w:sz w:val="24"/>
          <w:szCs w:val="24"/>
          <w:rtl/>
        </w:rPr>
        <w:t xml:space="preserve"> תהיה</w:t>
      </w:r>
      <w:r w:rsidRPr="00DD3113">
        <w:rPr>
          <w:rFonts w:ascii="David" w:hAnsi="David" w:cs="David" w:hint="cs"/>
          <w:color w:val="FF0000"/>
          <w:sz w:val="24"/>
          <w:szCs w:val="24"/>
          <w:rtl/>
        </w:rPr>
        <w:t xml:space="preserve"> גם המודעה של סוף הסיפור. </w:t>
      </w:r>
    </w:p>
    <w:p w14:paraId="69DA2BE9" w14:textId="0C4DB913" w:rsidR="00DB3FB2" w:rsidRDefault="00E70DEC" w:rsidP="00E70DEC">
      <w:pPr>
        <w:spacing w:after="0" w:line="360" w:lineRule="auto"/>
        <w:ind w:left="-766" w:right="-709"/>
        <w:jc w:val="both"/>
        <w:rPr>
          <w:rFonts w:ascii="David" w:hAnsi="David" w:cs="David"/>
          <w:sz w:val="24"/>
          <w:szCs w:val="24"/>
          <w:rtl/>
        </w:rPr>
      </w:pPr>
      <w:r>
        <w:rPr>
          <w:rFonts w:ascii="David" w:hAnsi="David" w:cs="David" w:hint="cs"/>
          <w:b/>
          <w:bCs/>
          <w:sz w:val="24"/>
          <w:szCs w:val="24"/>
          <w:rtl/>
        </w:rPr>
        <w:t xml:space="preserve">בחזרה לסרן ר'- </w:t>
      </w:r>
      <w:r w:rsidR="00EE4694" w:rsidRPr="00BD1A16">
        <w:rPr>
          <w:rFonts w:ascii="David" w:hAnsi="David" w:cs="David" w:hint="cs"/>
          <w:sz w:val="24"/>
          <w:szCs w:val="24"/>
          <w:u w:val="single"/>
          <w:rtl/>
        </w:rPr>
        <w:t>שמואלי</w:t>
      </w:r>
      <w:r w:rsidR="00EE4694" w:rsidRPr="00BD1A16">
        <w:rPr>
          <w:rFonts w:ascii="David" w:hAnsi="David" w:cs="David" w:hint="cs"/>
          <w:sz w:val="24"/>
          <w:szCs w:val="24"/>
          <w:rtl/>
        </w:rPr>
        <w:t>:</w:t>
      </w:r>
      <w:r w:rsidR="00EE4694">
        <w:rPr>
          <w:rFonts w:ascii="David" w:hAnsi="David" w:cs="David" w:hint="cs"/>
          <w:sz w:val="24"/>
          <w:szCs w:val="24"/>
          <w:rtl/>
        </w:rPr>
        <w:t xml:space="preserve"> ניתן להבין למה אילנה דיין לא מפרסמת- זה היה תחקיר שלה, זה אומר שהיא פירסמה משהו לא נכון, זה יהיה לרעתה. אבל בקראוס- </w:t>
      </w:r>
      <w:bookmarkStart w:id="57" w:name="_Hlk78035038"/>
      <w:r w:rsidR="00EE4694">
        <w:rPr>
          <w:rFonts w:ascii="David" w:hAnsi="David" w:cs="David" w:hint="cs"/>
          <w:sz w:val="24"/>
          <w:szCs w:val="24"/>
          <w:rtl/>
        </w:rPr>
        <w:t xml:space="preserve">אם התגלה שהתיק נסגר, לא צריך לחכות שהוא יבקש לפרסם, אלא שהעיתון יפרסם בעצמו. מה גורע ממנו לפרסם מה שקראוס מבקש? להפך- עושה לעיתון טוב, הוא מפרסם את סוף הסיפור. </w:t>
      </w:r>
    </w:p>
    <w:bookmarkEnd w:id="57"/>
    <w:p w14:paraId="37A8FC0B" w14:textId="77777777" w:rsidR="00E70DEC" w:rsidRPr="00E70DEC" w:rsidRDefault="00E70DEC" w:rsidP="00E70DEC">
      <w:pPr>
        <w:spacing w:after="0" w:line="360" w:lineRule="auto"/>
        <w:ind w:left="-766" w:right="-709"/>
        <w:jc w:val="both"/>
        <w:rPr>
          <w:rFonts w:ascii="David" w:hAnsi="David" w:cs="David"/>
          <w:sz w:val="12"/>
          <w:szCs w:val="12"/>
          <w:rtl/>
        </w:rPr>
      </w:pPr>
    </w:p>
    <w:p w14:paraId="1D284ADD" w14:textId="2F2A23B8" w:rsidR="00EE6805" w:rsidRDefault="004452BA" w:rsidP="004B0A1F">
      <w:pPr>
        <w:spacing w:after="0" w:line="360" w:lineRule="auto"/>
        <w:ind w:left="-766" w:right="-709"/>
        <w:jc w:val="both"/>
        <w:rPr>
          <w:rFonts w:ascii="David" w:hAnsi="David" w:cs="David"/>
          <w:sz w:val="24"/>
          <w:szCs w:val="24"/>
          <w:rtl/>
        </w:rPr>
      </w:pPr>
      <w:r>
        <w:rPr>
          <w:rFonts w:ascii="David" w:hAnsi="David" w:cs="David" w:hint="cs"/>
          <w:b/>
          <w:bCs/>
          <w:sz w:val="24"/>
          <w:szCs w:val="24"/>
          <w:rtl/>
        </w:rPr>
        <w:t xml:space="preserve">השאלה המשפטית, </w:t>
      </w:r>
      <w:r w:rsidR="00EE6805" w:rsidRPr="00663ECD">
        <w:rPr>
          <w:rFonts w:ascii="David" w:hAnsi="David" w:cs="David" w:hint="cs"/>
          <w:b/>
          <w:bCs/>
          <w:sz w:val="24"/>
          <w:szCs w:val="24"/>
          <w:rtl/>
        </w:rPr>
        <w:t xml:space="preserve">האם </w:t>
      </w:r>
      <w:r w:rsidR="00B93A43">
        <w:rPr>
          <w:rFonts w:ascii="David" w:hAnsi="David" w:cs="David" w:hint="cs"/>
          <w:b/>
          <w:bCs/>
          <w:sz w:val="24"/>
          <w:szCs w:val="24"/>
          <w:rtl/>
        </w:rPr>
        <w:t xml:space="preserve">לטלעד </w:t>
      </w:r>
      <w:r w:rsidR="00EE6805" w:rsidRPr="00663ECD">
        <w:rPr>
          <w:rFonts w:ascii="David" w:hAnsi="David" w:cs="David" w:hint="cs"/>
          <w:b/>
          <w:bCs/>
          <w:sz w:val="24"/>
          <w:szCs w:val="24"/>
          <w:rtl/>
        </w:rPr>
        <w:t>יש חובה ל</w:t>
      </w:r>
      <w:r>
        <w:rPr>
          <w:rFonts w:ascii="David" w:hAnsi="David" w:cs="David" w:hint="cs"/>
          <w:b/>
          <w:bCs/>
          <w:sz w:val="24"/>
          <w:szCs w:val="24"/>
          <w:rtl/>
        </w:rPr>
        <w:t>פרסם תיקון שטעו בתחקיר?</w:t>
      </w:r>
    </w:p>
    <w:p w14:paraId="2DCCD51B" w14:textId="6818D8F4" w:rsidR="00EE6805" w:rsidRPr="00663ECD" w:rsidRDefault="00EE6805" w:rsidP="004B0A1F">
      <w:pPr>
        <w:spacing w:after="0" w:line="360" w:lineRule="auto"/>
        <w:ind w:left="-766" w:right="-709"/>
        <w:jc w:val="both"/>
        <w:rPr>
          <w:rFonts w:ascii="David" w:hAnsi="David" w:cs="David"/>
          <w:sz w:val="24"/>
          <w:szCs w:val="24"/>
          <w:rtl/>
        </w:rPr>
      </w:pPr>
      <w:r w:rsidRPr="00663ECD">
        <w:rPr>
          <w:rFonts w:ascii="David" w:hAnsi="David" w:cs="David" w:hint="cs"/>
          <w:sz w:val="24"/>
          <w:szCs w:val="24"/>
          <w:u w:val="single"/>
          <w:rtl/>
        </w:rPr>
        <w:t>ארבל</w:t>
      </w:r>
      <w:r>
        <w:rPr>
          <w:rFonts w:ascii="David" w:hAnsi="David" w:cs="David" w:hint="cs"/>
          <w:sz w:val="24"/>
          <w:szCs w:val="24"/>
          <w:rtl/>
        </w:rPr>
        <w:t>: קיימת חובה מוסרית-חברתית לתקן</w:t>
      </w:r>
      <w:r w:rsidR="009735B8">
        <w:rPr>
          <w:rFonts w:ascii="David" w:hAnsi="David" w:cs="David" w:hint="cs"/>
          <w:sz w:val="24"/>
          <w:szCs w:val="24"/>
          <w:rtl/>
        </w:rPr>
        <w:t>.</w:t>
      </w:r>
      <w:r w:rsidR="006975B5">
        <w:rPr>
          <w:rFonts w:ascii="David" w:hAnsi="David" w:cs="David" w:hint="cs"/>
          <w:sz w:val="24"/>
          <w:szCs w:val="24"/>
          <w:rtl/>
        </w:rPr>
        <w:t xml:space="preserve"> </w:t>
      </w:r>
    </w:p>
    <w:p w14:paraId="261837F7" w14:textId="0DCB0EB8" w:rsidR="00EE6805" w:rsidRDefault="00EE6805" w:rsidP="004B0A1F">
      <w:pPr>
        <w:spacing w:after="0" w:line="360" w:lineRule="auto"/>
        <w:ind w:left="-766" w:right="-709"/>
        <w:jc w:val="both"/>
        <w:rPr>
          <w:rFonts w:ascii="David" w:hAnsi="David" w:cs="David"/>
          <w:sz w:val="24"/>
          <w:szCs w:val="24"/>
          <w:rtl/>
        </w:rPr>
      </w:pPr>
      <w:r w:rsidRPr="00663ECD">
        <w:rPr>
          <w:rFonts w:ascii="David" w:hAnsi="David" w:cs="David" w:hint="cs"/>
          <w:sz w:val="24"/>
          <w:szCs w:val="24"/>
          <w:u w:val="single"/>
          <w:rtl/>
        </w:rPr>
        <w:t>גרוניס</w:t>
      </w:r>
      <w:r>
        <w:rPr>
          <w:rFonts w:ascii="David" w:hAnsi="David" w:cs="David" w:hint="cs"/>
          <w:sz w:val="24"/>
          <w:szCs w:val="24"/>
          <w:rtl/>
        </w:rPr>
        <w:t xml:space="preserve">: החובה לתקן קיימת מתוקף חובת ההגינות. בהמשך הוא מסייג זאת ואומר שיתכנו מקרים חריגים בהם המפרסם צריך לפנות לנפגע ולברר אם הוא רוצה שיפרסמו את סוף הסיפור </w:t>
      </w:r>
      <w:r>
        <w:rPr>
          <w:rFonts w:ascii="David" w:hAnsi="David" w:cs="David"/>
          <w:sz w:val="24"/>
          <w:szCs w:val="24"/>
          <w:rtl/>
        </w:rPr>
        <w:t>–</w:t>
      </w:r>
      <w:r>
        <w:rPr>
          <w:rFonts w:ascii="David" w:hAnsi="David" w:cs="David" w:hint="cs"/>
          <w:sz w:val="24"/>
          <w:szCs w:val="24"/>
          <w:rtl/>
        </w:rPr>
        <w:t xml:space="preserve"> וזה חלק מתום הלב</w:t>
      </w:r>
      <w:r w:rsidR="009735B8">
        <w:rPr>
          <w:rFonts w:ascii="David" w:hAnsi="David" w:cs="David" w:hint="cs"/>
          <w:sz w:val="24"/>
          <w:szCs w:val="24"/>
          <w:rtl/>
        </w:rPr>
        <w:t>.</w:t>
      </w:r>
    </w:p>
    <w:p w14:paraId="0A27B954" w14:textId="720A384F" w:rsidR="00EE6805" w:rsidRDefault="00EE6805" w:rsidP="004452BA">
      <w:pPr>
        <w:spacing w:after="0" w:line="360" w:lineRule="auto"/>
        <w:ind w:left="-766" w:right="-709"/>
        <w:jc w:val="both"/>
        <w:rPr>
          <w:rFonts w:ascii="David" w:hAnsi="David" w:cs="David"/>
          <w:sz w:val="24"/>
          <w:szCs w:val="24"/>
          <w:rtl/>
        </w:rPr>
      </w:pPr>
      <w:r w:rsidRPr="00663ECD">
        <w:rPr>
          <w:rFonts w:ascii="David" w:hAnsi="David" w:cs="David" w:hint="cs"/>
          <w:sz w:val="24"/>
          <w:szCs w:val="24"/>
          <w:u w:val="single"/>
          <w:rtl/>
        </w:rPr>
        <w:t>עמית והנדל</w:t>
      </w:r>
      <w:r>
        <w:rPr>
          <w:rFonts w:ascii="David" w:hAnsi="David" w:cs="David" w:hint="cs"/>
          <w:sz w:val="24"/>
          <w:szCs w:val="24"/>
          <w:rtl/>
        </w:rPr>
        <w:t>: חובת עדכון עצמאית רחבה מכח תום הלב בשל האתיקה העיתונאית: הפוך מקראוס ולא מתאים לתיקון של ס' 25א. הש' עמית אף מגדיל ואומר שיתכן וסעד התיקון וההבהרה ינתן גם במקרה שהתביעה נדחתה בגלל אחת משלושת ההגנות.</w:t>
      </w:r>
      <w:r w:rsidR="004452BA">
        <w:rPr>
          <w:rFonts w:ascii="David" w:hAnsi="David" w:cs="David" w:hint="cs"/>
          <w:sz w:val="24"/>
          <w:szCs w:val="24"/>
          <w:rtl/>
        </w:rPr>
        <w:t xml:space="preserve"> </w:t>
      </w:r>
      <w:r w:rsidR="004452BA" w:rsidRPr="004452BA">
        <w:rPr>
          <w:rFonts w:ascii="David" w:hAnsi="David" w:cs="David"/>
          <w:sz w:val="24"/>
          <w:szCs w:val="24"/>
          <w:rtl/>
        </w:rPr>
        <w:t xml:space="preserve">מייחס לחופש הביטוי משקל לפחות כמו </w:t>
      </w:r>
      <w:r w:rsidR="004452BA" w:rsidRPr="004452BA">
        <w:rPr>
          <w:rFonts w:ascii="David" w:hAnsi="David" w:cs="David" w:hint="cs"/>
          <w:sz w:val="24"/>
          <w:szCs w:val="24"/>
          <w:rtl/>
        </w:rPr>
        <w:t>זה של ה</w:t>
      </w:r>
      <w:r w:rsidR="004452BA" w:rsidRPr="004452BA">
        <w:rPr>
          <w:rFonts w:ascii="David" w:hAnsi="David" w:cs="David"/>
          <w:sz w:val="24"/>
          <w:szCs w:val="24"/>
          <w:rtl/>
        </w:rPr>
        <w:t xml:space="preserve">שם </w:t>
      </w:r>
      <w:r w:rsidR="004452BA" w:rsidRPr="004452BA">
        <w:rPr>
          <w:rFonts w:ascii="David" w:hAnsi="David" w:cs="David" w:hint="cs"/>
          <w:sz w:val="24"/>
          <w:szCs w:val="24"/>
          <w:rtl/>
        </w:rPr>
        <w:t>ה</w:t>
      </w:r>
      <w:r w:rsidR="004452BA" w:rsidRPr="004452BA">
        <w:rPr>
          <w:rFonts w:ascii="David" w:hAnsi="David" w:cs="David"/>
          <w:sz w:val="24"/>
          <w:szCs w:val="24"/>
          <w:rtl/>
        </w:rPr>
        <w:t xml:space="preserve">טוב, הוא לא מסכים עם רובינשטיין. </w:t>
      </w:r>
    </w:p>
    <w:p w14:paraId="30FD80A4" w14:textId="472337C2" w:rsidR="00EE6805" w:rsidRDefault="00EE6805" w:rsidP="004B0A1F">
      <w:pPr>
        <w:spacing w:after="100" w:line="360" w:lineRule="auto"/>
        <w:ind w:left="-766" w:right="-709"/>
        <w:jc w:val="both"/>
        <w:rPr>
          <w:rFonts w:ascii="David" w:hAnsi="David" w:cs="David"/>
          <w:sz w:val="24"/>
          <w:szCs w:val="24"/>
          <w:rtl/>
        </w:rPr>
      </w:pPr>
      <w:r w:rsidRPr="00663ECD">
        <w:rPr>
          <w:rFonts w:ascii="David" w:hAnsi="David" w:cs="David" w:hint="cs"/>
          <w:sz w:val="24"/>
          <w:szCs w:val="24"/>
          <w:u w:val="single"/>
          <w:rtl/>
        </w:rPr>
        <w:t>דנציגר</w:t>
      </w:r>
      <w:r>
        <w:rPr>
          <w:rFonts w:ascii="David" w:hAnsi="David" w:cs="David" w:hint="cs"/>
          <w:sz w:val="24"/>
          <w:szCs w:val="24"/>
          <w:rtl/>
        </w:rPr>
        <w:t>: זוהי חובה עצמאית של הפסיקה מכח הגנת תום הלב, ללא קשר לס' 25א. טענתו של דנציגר קצת  מרוקנת את ס' 25א מתוכן.</w:t>
      </w:r>
    </w:p>
    <w:p w14:paraId="6E72FCC6" w14:textId="64370480" w:rsidR="007F51FE" w:rsidRDefault="00EE4694" w:rsidP="00EE4694">
      <w:pPr>
        <w:spacing w:after="0" w:line="360" w:lineRule="auto"/>
        <w:ind w:left="-766" w:right="-709"/>
        <w:jc w:val="both"/>
        <w:rPr>
          <w:rFonts w:ascii="David" w:hAnsi="David" w:cs="David"/>
          <w:sz w:val="24"/>
          <w:szCs w:val="24"/>
          <w:rtl/>
        </w:rPr>
      </w:pPr>
      <w:r w:rsidRPr="00EE4694">
        <w:rPr>
          <w:rFonts w:ascii="David" w:hAnsi="David" w:cs="David"/>
          <w:sz w:val="24"/>
          <w:szCs w:val="24"/>
          <w:u w:val="single"/>
          <w:rtl/>
        </w:rPr>
        <w:t>הלכה</w:t>
      </w:r>
      <w:r w:rsidRPr="00EE4694">
        <w:rPr>
          <w:rFonts w:ascii="David" w:hAnsi="David" w:cs="David"/>
          <w:sz w:val="24"/>
          <w:szCs w:val="24"/>
          <w:rtl/>
        </w:rPr>
        <w:t>: נטען שצמצום הגנת אמת הפרסום תגרום לרבים לפנות להגנת תום הלב ולבנות 'מסלול עוקף אמת'</w:t>
      </w:r>
      <w:r w:rsidR="007F51FE">
        <w:rPr>
          <w:rFonts w:ascii="David" w:hAnsi="David" w:cs="David" w:hint="cs"/>
          <w:sz w:val="24"/>
          <w:szCs w:val="24"/>
          <w:rtl/>
        </w:rPr>
        <w:t>.</w:t>
      </w:r>
    </w:p>
    <w:p w14:paraId="59EA8EBD" w14:textId="221DDB4E" w:rsidR="00EE4694" w:rsidRPr="00EE4694" w:rsidRDefault="00EE4694" w:rsidP="00EE4694">
      <w:pPr>
        <w:spacing w:after="0" w:line="360" w:lineRule="auto"/>
        <w:ind w:left="-766" w:right="-709"/>
        <w:jc w:val="both"/>
        <w:rPr>
          <w:rFonts w:ascii="David" w:hAnsi="David" w:cs="David"/>
          <w:sz w:val="24"/>
          <w:szCs w:val="24"/>
          <w:rtl/>
        </w:rPr>
      </w:pPr>
      <w:r w:rsidRPr="00EE4694">
        <w:rPr>
          <w:rFonts w:ascii="David" w:hAnsi="David" w:cs="David"/>
          <w:sz w:val="24"/>
          <w:szCs w:val="24"/>
          <w:rtl/>
        </w:rPr>
        <w:t xml:space="preserve">בד"נ </w:t>
      </w:r>
      <w:bookmarkStart w:id="58" w:name="_Hlk78035860"/>
      <w:r w:rsidRPr="00EE4694">
        <w:rPr>
          <w:rFonts w:ascii="David" w:hAnsi="David" w:cs="David"/>
          <w:sz w:val="24"/>
          <w:szCs w:val="24"/>
          <w:rtl/>
        </w:rPr>
        <w:t>מוגדרת הגנת העיתונאות האחראית כחובה עיתונאית לפרסם מידע שהגיעה אליה.</w:t>
      </w:r>
      <w:bookmarkEnd w:id="58"/>
    </w:p>
    <w:p w14:paraId="4B68BC80" w14:textId="77777777" w:rsidR="00EE4694" w:rsidRPr="00D90F24" w:rsidRDefault="00EE4694" w:rsidP="00EE4694">
      <w:pPr>
        <w:spacing w:after="0" w:line="360" w:lineRule="auto"/>
        <w:ind w:left="-766" w:right="-709"/>
        <w:jc w:val="both"/>
        <w:rPr>
          <w:rFonts w:ascii="David" w:hAnsi="David" w:cs="David"/>
          <w:sz w:val="8"/>
          <w:szCs w:val="8"/>
          <w:u w:val="single"/>
          <w:rtl/>
        </w:rPr>
      </w:pPr>
    </w:p>
    <w:p w14:paraId="08534773" w14:textId="77777777" w:rsidR="006975B5" w:rsidRDefault="006975B5" w:rsidP="006975B5">
      <w:pPr>
        <w:spacing w:after="100" w:line="360" w:lineRule="auto"/>
        <w:ind w:left="-766" w:right="-709"/>
        <w:jc w:val="both"/>
        <w:rPr>
          <w:rFonts w:ascii="David" w:hAnsi="David" w:cs="David"/>
          <w:sz w:val="24"/>
          <w:szCs w:val="24"/>
          <w:rtl/>
        </w:rPr>
      </w:pPr>
      <w:r w:rsidRPr="006975B5">
        <w:rPr>
          <w:rFonts w:ascii="David" w:hAnsi="David" w:cs="David" w:hint="cs"/>
          <w:sz w:val="24"/>
          <w:szCs w:val="24"/>
          <w:u w:val="single"/>
          <w:rtl/>
        </w:rPr>
        <w:t>לפי דעת הרוב בסרן ר'</w:t>
      </w:r>
      <w:r>
        <w:rPr>
          <w:rFonts w:ascii="David" w:hAnsi="David" w:cs="David" w:hint="cs"/>
          <w:sz w:val="24"/>
          <w:szCs w:val="24"/>
          <w:rtl/>
        </w:rPr>
        <w:t xml:space="preserve">- </w:t>
      </w:r>
      <w:bookmarkStart w:id="59" w:name="_Hlk78034930"/>
      <w:r>
        <w:rPr>
          <w:rFonts w:ascii="David" w:hAnsi="David" w:cs="David" w:hint="cs"/>
          <w:sz w:val="24"/>
          <w:szCs w:val="24"/>
          <w:rtl/>
        </w:rPr>
        <w:t>ס'15(2) הורחב- קיימת חובה לעיתון לפרסם את התיקון.</w:t>
      </w:r>
      <w:bookmarkEnd w:id="59"/>
      <w:r>
        <w:rPr>
          <w:rFonts w:ascii="David" w:hAnsi="David" w:cs="David" w:hint="cs"/>
          <w:sz w:val="24"/>
          <w:szCs w:val="24"/>
          <w:rtl/>
        </w:rPr>
        <w:t xml:space="preserve"> האם זה אומר שכל ההגנה בתום הלב (ס'15) הורחבה? אין תשובה חד משמעית, אבל שמואלי מאמין שלא.</w:t>
      </w:r>
    </w:p>
    <w:p w14:paraId="61A266F8" w14:textId="75834047" w:rsidR="00EE4694" w:rsidRPr="00EE4694" w:rsidRDefault="00955E32" w:rsidP="00EE4694">
      <w:pPr>
        <w:spacing w:after="0" w:line="360" w:lineRule="auto"/>
        <w:ind w:left="-766" w:right="-709"/>
        <w:jc w:val="both"/>
        <w:rPr>
          <w:rFonts w:ascii="David" w:hAnsi="David" w:cs="David"/>
          <w:sz w:val="24"/>
          <w:szCs w:val="24"/>
          <w:u w:val="single"/>
          <w:rtl/>
        </w:rPr>
      </w:pPr>
      <w:r>
        <w:rPr>
          <w:rFonts w:ascii="David" w:hAnsi="David" w:cs="David" w:hint="cs"/>
          <w:sz w:val="24"/>
          <w:szCs w:val="24"/>
          <w:u w:val="single"/>
          <w:rtl/>
        </w:rPr>
        <w:t xml:space="preserve">דעות השופטים על כך שיש חובה לפרסם גם אם לא פנה </w:t>
      </w:r>
      <w:r w:rsidR="00EE4694" w:rsidRPr="00EE4694">
        <w:rPr>
          <w:rFonts w:ascii="David" w:hAnsi="David" w:cs="David"/>
          <w:sz w:val="24"/>
          <w:szCs w:val="24"/>
          <w:u w:val="single"/>
          <w:rtl/>
        </w:rPr>
        <w:t>מיוזמתו:</w:t>
      </w:r>
    </w:p>
    <w:p w14:paraId="2E551109" w14:textId="77777777" w:rsidR="00EE4694" w:rsidRPr="00EE4694" w:rsidRDefault="00EE4694" w:rsidP="00184A34">
      <w:pPr>
        <w:numPr>
          <w:ilvl w:val="0"/>
          <w:numId w:val="28"/>
        </w:numPr>
        <w:spacing w:after="0" w:line="360" w:lineRule="auto"/>
        <w:ind w:left="-199" w:right="-709"/>
        <w:jc w:val="both"/>
        <w:rPr>
          <w:rFonts w:ascii="David" w:hAnsi="David" w:cs="David"/>
          <w:sz w:val="24"/>
          <w:szCs w:val="24"/>
          <w:rtl/>
        </w:rPr>
      </w:pPr>
      <w:r w:rsidRPr="00EE4694">
        <w:rPr>
          <w:rFonts w:ascii="David" w:hAnsi="David" w:cs="David"/>
          <w:sz w:val="24"/>
          <w:szCs w:val="24"/>
          <w:rtl/>
        </w:rPr>
        <w:t>אם לא פנה מיוזמתו, לפי הסעיף- אין לתקשורת חובה לפרסם.</w:t>
      </w:r>
    </w:p>
    <w:p w14:paraId="107B510D" w14:textId="32E7E5AD" w:rsidR="00EE4694" w:rsidRPr="00EE4694" w:rsidRDefault="00EE4694" w:rsidP="00184A34">
      <w:pPr>
        <w:numPr>
          <w:ilvl w:val="0"/>
          <w:numId w:val="28"/>
        </w:numPr>
        <w:spacing w:after="0" w:line="360" w:lineRule="auto"/>
        <w:ind w:left="-199" w:right="-709"/>
        <w:jc w:val="both"/>
        <w:rPr>
          <w:rFonts w:ascii="David" w:hAnsi="David" w:cs="David"/>
          <w:sz w:val="24"/>
          <w:szCs w:val="24"/>
        </w:rPr>
      </w:pPr>
      <w:r w:rsidRPr="00EE4694">
        <w:rPr>
          <w:rFonts w:ascii="David" w:hAnsi="David" w:cs="David"/>
          <w:sz w:val="24"/>
          <w:szCs w:val="24"/>
          <w:rtl/>
        </w:rPr>
        <w:t>גם אם הוא לא פנה- יש חובה מוסרית</w:t>
      </w:r>
      <w:r w:rsidR="00955E32">
        <w:rPr>
          <w:rFonts w:ascii="David" w:hAnsi="David" w:cs="David" w:hint="cs"/>
          <w:sz w:val="24"/>
          <w:szCs w:val="24"/>
          <w:rtl/>
        </w:rPr>
        <w:t>-</w:t>
      </w:r>
      <w:r w:rsidRPr="00EE4694">
        <w:rPr>
          <w:rFonts w:ascii="David" w:hAnsi="David" w:cs="David"/>
          <w:sz w:val="24"/>
          <w:szCs w:val="24"/>
          <w:rtl/>
        </w:rPr>
        <w:t>אתית לעיתון לפרסם</w:t>
      </w:r>
      <w:r w:rsidR="00955E32">
        <w:rPr>
          <w:rFonts w:ascii="David" w:hAnsi="David" w:cs="David" w:hint="cs"/>
          <w:sz w:val="24"/>
          <w:szCs w:val="24"/>
          <w:rtl/>
        </w:rPr>
        <w:t>.</w:t>
      </w:r>
    </w:p>
    <w:p w14:paraId="65E11DD6" w14:textId="77777777" w:rsidR="00EE4694" w:rsidRPr="00EE4694" w:rsidRDefault="00EE4694" w:rsidP="00184A34">
      <w:pPr>
        <w:numPr>
          <w:ilvl w:val="0"/>
          <w:numId w:val="28"/>
        </w:numPr>
        <w:spacing w:after="0" w:line="360" w:lineRule="auto"/>
        <w:ind w:left="-199" w:right="-709"/>
        <w:jc w:val="both"/>
        <w:rPr>
          <w:rFonts w:ascii="David" w:hAnsi="David" w:cs="David"/>
          <w:sz w:val="24"/>
          <w:szCs w:val="24"/>
        </w:rPr>
      </w:pPr>
      <w:r w:rsidRPr="00EE4694">
        <w:rPr>
          <w:rFonts w:ascii="David" w:hAnsi="David" w:cs="David"/>
          <w:sz w:val="24"/>
          <w:szCs w:val="24"/>
          <w:rtl/>
        </w:rPr>
        <w:t xml:space="preserve">חלק מהשופטים מסבכים עוד יותר- לא מחלקים רק בין פנה מיוזמתו ללא פנה מיוזמתו אלא גם מקרים בהם העיתון צריך לפנות מיוזמתו. </w:t>
      </w:r>
    </w:p>
    <w:p w14:paraId="73D3A134" w14:textId="77777777" w:rsidR="00B93A43" w:rsidRPr="00D90F24" w:rsidRDefault="00B93A43" w:rsidP="003256FF">
      <w:pPr>
        <w:spacing w:after="100" w:line="360" w:lineRule="auto"/>
        <w:ind w:left="-766" w:right="-709"/>
        <w:jc w:val="both"/>
        <w:rPr>
          <w:rFonts w:ascii="David" w:hAnsi="David" w:cs="David"/>
          <w:sz w:val="8"/>
          <w:szCs w:val="8"/>
          <w:u w:val="single"/>
          <w:rtl/>
        </w:rPr>
      </w:pPr>
    </w:p>
    <w:p w14:paraId="0EC6A953" w14:textId="7C19C961" w:rsidR="004E279E" w:rsidRDefault="004E279E" w:rsidP="003256FF">
      <w:pPr>
        <w:spacing w:after="100" w:line="360" w:lineRule="auto"/>
        <w:ind w:left="-766" w:right="-709"/>
        <w:jc w:val="both"/>
        <w:rPr>
          <w:rFonts w:ascii="David" w:hAnsi="David" w:cs="David"/>
          <w:sz w:val="24"/>
          <w:szCs w:val="24"/>
          <w:rtl/>
        </w:rPr>
      </w:pPr>
      <w:r w:rsidRPr="00D6076C">
        <w:rPr>
          <w:rFonts w:ascii="David" w:hAnsi="David" w:cs="David" w:hint="cs"/>
          <w:sz w:val="24"/>
          <w:szCs w:val="24"/>
          <w:highlight w:val="cyan"/>
          <w:u w:val="single"/>
          <w:rtl/>
        </w:rPr>
        <w:t>פרידמן נ' חברת טיולי הגליל</w:t>
      </w:r>
      <w:r w:rsidRPr="004E279E">
        <w:rPr>
          <w:rFonts w:ascii="David" w:hAnsi="David" w:cs="David" w:hint="cs"/>
          <w:sz w:val="24"/>
          <w:szCs w:val="24"/>
          <w:rtl/>
        </w:rPr>
        <w:t xml:space="preserve">- </w:t>
      </w:r>
      <w:r>
        <w:rPr>
          <w:rFonts w:ascii="David" w:hAnsi="David" w:cs="David" w:hint="cs"/>
          <w:sz w:val="24"/>
          <w:szCs w:val="24"/>
          <w:rtl/>
        </w:rPr>
        <w:t>נהג אוטובוס, הסתכסך עם הבוס ופוטר. לאחר מכן הוא חיבל במנוע של האוטובוס. הלך לחברה שנייה, ביקש לעבוד. התקשר לבוס הקודם, סיפר לא ולא קיבל אותו.</w:t>
      </w:r>
    </w:p>
    <w:p w14:paraId="07A17A52" w14:textId="49DEE44C" w:rsidR="00314AD2" w:rsidRDefault="004E279E" w:rsidP="003256FF">
      <w:pPr>
        <w:spacing w:after="100" w:line="360" w:lineRule="auto"/>
        <w:ind w:left="-766" w:right="-709"/>
        <w:jc w:val="both"/>
        <w:rPr>
          <w:rFonts w:ascii="David" w:hAnsi="David" w:cs="David"/>
          <w:sz w:val="24"/>
          <w:szCs w:val="24"/>
          <w:rtl/>
        </w:rPr>
      </w:pPr>
      <w:r w:rsidRPr="004E279E">
        <w:rPr>
          <w:rFonts w:ascii="David" w:hAnsi="David" w:cs="David" w:hint="cs"/>
          <w:sz w:val="24"/>
          <w:szCs w:val="24"/>
          <w:rtl/>
        </w:rPr>
        <w:lastRenderedPageBreak/>
        <w:t>תבע בגין לשון הרע</w:t>
      </w:r>
      <w:r>
        <w:rPr>
          <w:rFonts w:ascii="David" w:hAnsi="David" w:cs="David" w:hint="cs"/>
          <w:sz w:val="24"/>
          <w:szCs w:val="24"/>
          <w:rtl/>
        </w:rPr>
        <w:t xml:space="preserve"> את הבוס הקודם. טען לפגיעה במשלח יד. </w:t>
      </w:r>
      <w:r w:rsidR="00314AD2">
        <w:rPr>
          <w:rFonts w:ascii="David" w:hAnsi="David" w:cs="David" w:hint="cs"/>
          <w:sz w:val="24"/>
          <w:szCs w:val="24"/>
          <w:rtl/>
        </w:rPr>
        <w:t xml:space="preserve">מנגד הבוס הקודם טען לעניין אישי כשר ס'15(3). </w:t>
      </w:r>
      <w:r>
        <w:rPr>
          <w:rFonts w:ascii="David" w:hAnsi="David" w:cs="David" w:hint="cs"/>
          <w:sz w:val="24"/>
          <w:szCs w:val="24"/>
          <w:rtl/>
        </w:rPr>
        <w:t>אבל זה לא עניין אישי כשר</w:t>
      </w:r>
      <w:r w:rsidR="00314AD2">
        <w:rPr>
          <w:rFonts w:ascii="David" w:hAnsi="David" w:cs="David" w:hint="cs"/>
          <w:sz w:val="24"/>
          <w:szCs w:val="24"/>
          <w:rtl/>
        </w:rPr>
        <w:t xml:space="preserve"> שלך, זה אולי עניין אישי כשר של המתחרה. </w:t>
      </w:r>
      <w:r w:rsidR="00314AD2" w:rsidRPr="00314AD2">
        <w:rPr>
          <w:rFonts w:ascii="David" w:hAnsi="David" w:cs="David" w:hint="cs"/>
          <w:sz w:val="24"/>
          <w:szCs w:val="24"/>
          <w:rtl/>
        </w:rPr>
        <w:t>מנגד, טען שהוא לא צריך לטעון לדאוג לאינטרס של החברה המתחרה שלך</w:t>
      </w:r>
      <w:r w:rsidR="00314AD2">
        <w:rPr>
          <w:rFonts w:ascii="David" w:hAnsi="David" w:cs="David" w:hint="cs"/>
          <w:sz w:val="24"/>
          <w:szCs w:val="24"/>
          <w:rtl/>
        </w:rPr>
        <w:t xml:space="preserve">.  טענת נגד- זה כן עניין אישי כשר, כי פעם הבאה שיקרה מקרה לחברה השנייה, הוא יצפה לאותו דבר בנוגע לידיעה, כדי להגן על העסקים אחד של השני. </w:t>
      </w:r>
    </w:p>
    <w:p w14:paraId="044F8587" w14:textId="184430E2" w:rsidR="004E279E" w:rsidRDefault="00D6076C" w:rsidP="00184A34">
      <w:pPr>
        <w:pStyle w:val="a7"/>
        <w:numPr>
          <w:ilvl w:val="0"/>
          <w:numId w:val="5"/>
        </w:numPr>
        <w:spacing w:after="100" w:line="360" w:lineRule="auto"/>
        <w:ind w:right="-709"/>
        <w:jc w:val="both"/>
        <w:rPr>
          <w:rFonts w:ascii="David" w:hAnsi="David" w:cs="David"/>
          <w:sz w:val="24"/>
          <w:szCs w:val="24"/>
        </w:rPr>
      </w:pPr>
      <w:r>
        <w:rPr>
          <w:rFonts w:ascii="David" w:hAnsi="David" w:cs="David" w:hint="cs"/>
          <w:sz w:val="24"/>
          <w:szCs w:val="24"/>
          <w:rtl/>
        </w:rPr>
        <w:t xml:space="preserve">אם זה היה היום, </w:t>
      </w:r>
      <w:r w:rsidR="00314AD2">
        <w:rPr>
          <w:rFonts w:ascii="David" w:hAnsi="David" w:cs="David" w:hint="cs"/>
          <w:sz w:val="24"/>
          <w:szCs w:val="24"/>
          <w:rtl/>
        </w:rPr>
        <w:t xml:space="preserve">אולי ניתן היה לטעון </w:t>
      </w:r>
      <w:r w:rsidR="004E279E" w:rsidRPr="00314AD2">
        <w:rPr>
          <w:rFonts w:ascii="David" w:hAnsi="David" w:cs="David" w:hint="cs"/>
          <w:sz w:val="24"/>
          <w:szCs w:val="24"/>
          <w:rtl/>
        </w:rPr>
        <w:t>לפי ס'15</w:t>
      </w:r>
      <w:r w:rsidR="00314AD2" w:rsidRPr="00314AD2">
        <w:rPr>
          <w:rFonts w:ascii="David" w:hAnsi="David" w:cs="David" w:hint="cs"/>
          <w:sz w:val="24"/>
          <w:szCs w:val="24"/>
          <w:rtl/>
        </w:rPr>
        <w:t>(2)</w:t>
      </w:r>
      <w:r w:rsidR="004E279E" w:rsidRPr="00314AD2">
        <w:rPr>
          <w:rFonts w:ascii="David" w:hAnsi="David" w:cs="David" w:hint="cs"/>
          <w:sz w:val="24"/>
          <w:szCs w:val="24"/>
          <w:rtl/>
        </w:rPr>
        <w:t xml:space="preserve"> היה לבוס הקודם חובה מוסרית לספר לו. </w:t>
      </w:r>
    </w:p>
    <w:p w14:paraId="7ED6E0D3" w14:textId="0FD425F3" w:rsidR="00314AD2" w:rsidRDefault="00314AD2" w:rsidP="00123A79">
      <w:pPr>
        <w:spacing w:after="0" w:line="360" w:lineRule="auto"/>
        <w:ind w:left="-766" w:right="-709"/>
        <w:jc w:val="both"/>
        <w:rPr>
          <w:rFonts w:ascii="David" w:hAnsi="David" w:cs="David"/>
          <w:sz w:val="24"/>
          <w:szCs w:val="24"/>
          <w:rtl/>
        </w:rPr>
      </w:pPr>
      <w:r w:rsidRPr="00314AD2">
        <w:rPr>
          <w:rFonts w:ascii="David" w:hAnsi="David" w:cs="David" w:hint="cs"/>
          <w:sz w:val="24"/>
          <w:szCs w:val="24"/>
          <w:highlight w:val="cyan"/>
          <w:u w:val="single"/>
          <w:rtl/>
        </w:rPr>
        <w:t>ריימר נ' רייבר</w:t>
      </w:r>
      <w:r>
        <w:rPr>
          <w:rFonts w:ascii="David" w:hAnsi="David" w:cs="David" w:hint="cs"/>
          <w:sz w:val="24"/>
          <w:szCs w:val="24"/>
          <w:rtl/>
        </w:rPr>
        <w:t xml:space="preserve">- אחד פנסיונר, רואה את השכן מגיע עם טנדר, מסתכל על השכן בעניין ורואה שמוציא המון טסות. בשנות ה-80 היו עושים את זה הרבה. </w:t>
      </w:r>
      <w:r w:rsidR="00123A79">
        <w:rPr>
          <w:rFonts w:ascii="David" w:hAnsi="David" w:cs="David" w:hint="cs"/>
          <w:sz w:val="24"/>
          <w:szCs w:val="24"/>
          <w:rtl/>
        </w:rPr>
        <w:t>הוא התקשר למשטרה ודיווח שהשכן שלו סוחר בחלקים גנובים של רכבים. לקחו א</w:t>
      </w:r>
      <w:r w:rsidR="00790210">
        <w:rPr>
          <w:rFonts w:ascii="David" w:hAnsi="David" w:cs="David" w:hint="cs"/>
          <w:sz w:val="24"/>
          <w:szCs w:val="24"/>
          <w:rtl/>
        </w:rPr>
        <w:t>ת השכן</w:t>
      </w:r>
      <w:r w:rsidR="00123A79">
        <w:rPr>
          <w:rFonts w:ascii="David" w:hAnsi="David" w:cs="David" w:hint="cs"/>
          <w:sz w:val="24"/>
          <w:szCs w:val="24"/>
          <w:rtl/>
        </w:rPr>
        <w:t xml:space="preserve"> למשטרה</w:t>
      </w:r>
      <w:r w:rsidR="00790210">
        <w:rPr>
          <w:rFonts w:ascii="David" w:hAnsi="David" w:cs="David" w:hint="cs"/>
          <w:sz w:val="24"/>
          <w:szCs w:val="24"/>
          <w:rtl/>
        </w:rPr>
        <w:t xml:space="preserve">. אבל </w:t>
      </w:r>
      <w:r w:rsidR="00123A79">
        <w:rPr>
          <w:rFonts w:ascii="David" w:hAnsi="David" w:cs="David" w:hint="cs"/>
          <w:sz w:val="24"/>
          <w:szCs w:val="24"/>
          <w:rtl/>
        </w:rPr>
        <w:t xml:space="preserve">שחררו אותו. </w:t>
      </w:r>
      <w:r w:rsidR="00790210">
        <w:rPr>
          <w:rFonts w:ascii="David" w:hAnsi="David" w:cs="David" w:hint="cs"/>
          <w:sz w:val="24"/>
          <w:szCs w:val="24"/>
          <w:rtl/>
        </w:rPr>
        <w:t xml:space="preserve">נקבע שהוא לא גנב. </w:t>
      </w:r>
    </w:p>
    <w:p w14:paraId="190CD476" w14:textId="557A6562" w:rsidR="00123A79" w:rsidRDefault="00123A79" w:rsidP="00850541">
      <w:pPr>
        <w:spacing w:after="0" w:line="360" w:lineRule="auto"/>
        <w:ind w:left="-766" w:right="-709"/>
        <w:jc w:val="both"/>
        <w:rPr>
          <w:rFonts w:ascii="David" w:hAnsi="David" w:cs="David"/>
          <w:sz w:val="24"/>
          <w:szCs w:val="24"/>
          <w:rtl/>
        </w:rPr>
      </w:pPr>
      <w:r>
        <w:rPr>
          <w:rFonts w:ascii="David" w:hAnsi="David" w:cs="David" w:hint="cs"/>
          <w:sz w:val="24"/>
          <w:szCs w:val="24"/>
          <w:u w:val="single"/>
          <w:rtl/>
        </w:rPr>
        <w:t>האם ניתן לתבוע בגין לשון הרע על הגשת תלונה במשטרה</w:t>
      </w:r>
      <w:r w:rsidRPr="00123A79">
        <w:rPr>
          <w:rFonts w:ascii="David" w:hAnsi="David" w:cs="David" w:hint="cs"/>
          <w:sz w:val="24"/>
          <w:szCs w:val="24"/>
          <w:rtl/>
        </w:rPr>
        <w:t>?</w:t>
      </w:r>
      <w:r>
        <w:rPr>
          <w:rFonts w:ascii="David" w:hAnsi="David" w:cs="David" w:hint="cs"/>
          <w:sz w:val="24"/>
          <w:szCs w:val="24"/>
          <w:rtl/>
        </w:rPr>
        <w:t xml:space="preserve"> לפי ס' 15(8) </w:t>
      </w:r>
      <w:r w:rsidR="00850541">
        <w:rPr>
          <w:rFonts w:ascii="David" w:hAnsi="David" w:cs="David"/>
          <w:sz w:val="24"/>
          <w:szCs w:val="24"/>
          <w:rtl/>
        </w:rPr>
        <w:t>–</w:t>
      </w:r>
      <w:r w:rsidR="00850541">
        <w:rPr>
          <w:rFonts w:ascii="David" w:hAnsi="David" w:cs="David" w:hint="cs"/>
          <w:sz w:val="24"/>
          <w:szCs w:val="24"/>
          <w:rtl/>
        </w:rPr>
        <w:t xml:space="preserve"> אני מביעה דעה על אדם בתפקיד ציבורי, אבל זו באמת הדעה שלי, אז זה בסדר. </w:t>
      </w:r>
      <w:r>
        <w:rPr>
          <w:rFonts w:ascii="David" w:hAnsi="David" w:cs="David" w:hint="cs"/>
          <w:sz w:val="24"/>
          <w:szCs w:val="24"/>
          <w:rtl/>
        </w:rPr>
        <w:t xml:space="preserve">ניתן לעשות כן. אבל, לא בלי גבולות. לפי ס'16 צריך שזה יהיה סביר ולעמוד בתנאים נוספים. </w:t>
      </w:r>
      <w:r w:rsidR="00850541">
        <w:rPr>
          <w:rFonts w:ascii="David" w:hAnsi="David" w:cs="David" w:hint="cs"/>
          <w:sz w:val="24"/>
          <w:szCs w:val="24"/>
          <w:rtl/>
        </w:rPr>
        <w:t xml:space="preserve">טענת ההגנה שלו התקבלה. </w:t>
      </w:r>
      <w:r w:rsidRPr="00123A79">
        <w:rPr>
          <w:rFonts w:ascii="David" w:hAnsi="David" w:cs="David" w:hint="cs"/>
          <w:sz w:val="24"/>
          <w:szCs w:val="24"/>
          <w:rtl/>
        </w:rPr>
        <w:t>נקבע שהוא לא גנב</w:t>
      </w:r>
      <w:r w:rsidR="00850541">
        <w:rPr>
          <w:rFonts w:ascii="David" w:hAnsi="David" w:cs="David" w:hint="cs"/>
          <w:sz w:val="24"/>
          <w:szCs w:val="24"/>
          <w:rtl/>
        </w:rPr>
        <w:t xml:space="preserve"> / </w:t>
      </w:r>
      <w:r w:rsidR="00790210">
        <w:rPr>
          <w:rFonts w:ascii="David" w:hAnsi="David" w:cs="David" w:hint="cs"/>
          <w:sz w:val="24"/>
          <w:szCs w:val="24"/>
          <w:rtl/>
        </w:rPr>
        <w:t xml:space="preserve">ביהמ"ש </w:t>
      </w:r>
      <w:r w:rsidR="00850541">
        <w:rPr>
          <w:rFonts w:ascii="David" w:hAnsi="David" w:cs="David" w:hint="cs"/>
          <w:sz w:val="24"/>
          <w:szCs w:val="24"/>
          <w:rtl/>
        </w:rPr>
        <w:t>מוכן לקבל את זה שהשכן רצה לדפוק את השכן שלו</w:t>
      </w:r>
      <w:r w:rsidR="00790210">
        <w:rPr>
          <w:rFonts w:ascii="David" w:hAnsi="David" w:cs="David" w:hint="cs"/>
          <w:sz w:val="24"/>
          <w:szCs w:val="24"/>
          <w:rtl/>
        </w:rPr>
        <w:t xml:space="preserve"> שהוא גונב</w:t>
      </w:r>
      <w:r w:rsidR="00850541">
        <w:rPr>
          <w:rFonts w:ascii="David" w:hAnsi="David" w:cs="David" w:hint="cs"/>
          <w:sz w:val="24"/>
          <w:szCs w:val="24"/>
          <w:rtl/>
        </w:rPr>
        <w:t xml:space="preserve">, ועדיין מחיל עליו את הגנת תום הלב. </w:t>
      </w:r>
    </w:p>
    <w:p w14:paraId="0566177F" w14:textId="4A8E9F16" w:rsidR="00E700FD" w:rsidRDefault="00850541" w:rsidP="007B4A45">
      <w:pPr>
        <w:spacing w:after="100" w:line="360" w:lineRule="auto"/>
        <w:ind w:left="-766" w:right="-709"/>
        <w:jc w:val="both"/>
        <w:rPr>
          <w:rFonts w:ascii="David" w:hAnsi="David" w:cs="David"/>
          <w:sz w:val="24"/>
          <w:szCs w:val="24"/>
          <w:rtl/>
        </w:rPr>
      </w:pPr>
      <w:r>
        <w:rPr>
          <w:rFonts w:ascii="David" w:hAnsi="David" w:cs="David" w:hint="cs"/>
          <w:sz w:val="24"/>
          <w:szCs w:val="24"/>
          <w:rtl/>
        </w:rPr>
        <w:t>אמת יכול להיות בלי תום לב. ויכול להיות תום לב, שהיא לא אמת.</w:t>
      </w:r>
    </w:p>
    <w:p w14:paraId="4E50093F" w14:textId="77777777" w:rsidR="00E70DEC" w:rsidRDefault="00E70DEC" w:rsidP="00E70DEC">
      <w:pPr>
        <w:spacing w:line="360" w:lineRule="auto"/>
        <w:ind w:left="-766" w:right="-709"/>
        <w:jc w:val="both"/>
        <w:rPr>
          <w:rFonts w:ascii="David" w:hAnsi="David" w:cs="David"/>
          <w:sz w:val="24"/>
          <w:szCs w:val="24"/>
          <w:rtl/>
        </w:rPr>
      </w:pPr>
      <w:r>
        <w:rPr>
          <w:rFonts w:ascii="David" w:hAnsi="David" w:cs="David" w:hint="cs"/>
          <w:sz w:val="24"/>
          <w:szCs w:val="24"/>
          <w:rtl/>
        </w:rPr>
        <w:t>כשלא כתוב משהו בסעיף אחד, אבל בסעיף אחר כן כתוב, לא אוטומטי נגיד שיש הסדר שלילי- מנסים להקיש את ס' 16 וס' 17 (הסבירות) שרלוונטיים לתום לב, על אמת בפרסום.  בתי המשפט לא מוכנים לקבל את ההיקש הזה.</w:t>
      </w:r>
    </w:p>
    <w:p w14:paraId="5C79F8F0" w14:textId="77777777" w:rsidR="00E70DEC" w:rsidRPr="007B4A45" w:rsidRDefault="00E70DEC" w:rsidP="007B4A45">
      <w:pPr>
        <w:spacing w:after="100" w:line="360" w:lineRule="auto"/>
        <w:ind w:left="-766" w:right="-709"/>
        <w:jc w:val="both"/>
        <w:rPr>
          <w:rFonts w:ascii="David" w:hAnsi="David" w:cs="David"/>
          <w:sz w:val="24"/>
          <w:szCs w:val="24"/>
          <w:rtl/>
        </w:rPr>
      </w:pPr>
    </w:p>
    <w:p w14:paraId="1A877006" w14:textId="6166CE6D" w:rsidR="00E700FD" w:rsidRPr="00E700FD" w:rsidRDefault="00E700FD" w:rsidP="00E700FD">
      <w:pPr>
        <w:spacing w:after="0" w:line="360" w:lineRule="auto"/>
        <w:ind w:left="-766" w:right="-709"/>
        <w:jc w:val="center"/>
        <w:rPr>
          <w:rFonts w:ascii="David" w:hAnsi="David" w:cs="David"/>
          <w:sz w:val="24"/>
          <w:szCs w:val="24"/>
          <w:rtl/>
        </w:rPr>
      </w:pPr>
      <w:r w:rsidRPr="00E700FD">
        <w:rPr>
          <w:rFonts w:ascii="David" w:hAnsi="David" w:cs="David" w:hint="cs"/>
          <w:sz w:val="24"/>
          <w:szCs w:val="24"/>
          <w:u w:val="double"/>
          <w:rtl/>
        </w:rPr>
        <w:t>כאשר ניגשים לאירועון בלשון הרע, מה צריך לבדוק?</w:t>
      </w:r>
      <w:r>
        <w:rPr>
          <w:rFonts w:ascii="David" w:hAnsi="David" w:cs="David" w:hint="cs"/>
          <w:sz w:val="24"/>
          <w:szCs w:val="24"/>
          <w:rtl/>
        </w:rPr>
        <w:t xml:space="preserve"> </w:t>
      </w:r>
      <w:r>
        <w:rPr>
          <w:rFonts w:ascii="David" w:hAnsi="David" w:cs="David" w:hint="cs"/>
          <w:b/>
          <w:bCs/>
          <w:sz w:val="24"/>
          <w:szCs w:val="24"/>
          <w:highlight w:val="yellow"/>
          <w:rtl/>
        </w:rPr>
        <w:t>ס'</w:t>
      </w:r>
      <w:r w:rsidRPr="00460988">
        <w:rPr>
          <w:rFonts w:ascii="David" w:hAnsi="David" w:cs="David" w:hint="cs"/>
          <w:b/>
          <w:bCs/>
          <w:sz w:val="24"/>
          <w:szCs w:val="24"/>
          <w:highlight w:val="yellow"/>
          <w:rtl/>
        </w:rPr>
        <w:t xml:space="preserve"> 1, 2 ו-7.</w:t>
      </w:r>
    </w:p>
    <w:p w14:paraId="58E15591" w14:textId="615DCB5E" w:rsidR="00E700FD" w:rsidRDefault="00E700FD" w:rsidP="00E700FD">
      <w:pPr>
        <w:spacing w:after="0" w:line="360" w:lineRule="auto"/>
        <w:ind w:left="-908" w:right="-709"/>
        <w:jc w:val="both"/>
        <w:rPr>
          <w:rFonts w:ascii="David" w:hAnsi="David" w:cs="David"/>
          <w:sz w:val="24"/>
          <w:szCs w:val="24"/>
          <w:rtl/>
        </w:rPr>
      </w:pPr>
      <w:r w:rsidRPr="00DA7F59">
        <w:rPr>
          <w:rFonts w:ascii="David" w:hAnsi="David" w:cs="David" w:hint="cs"/>
          <w:sz w:val="24"/>
          <w:szCs w:val="24"/>
          <w:highlight w:val="cyan"/>
          <w:rtl/>
        </w:rPr>
        <w:t xml:space="preserve">ס' </w:t>
      </w:r>
      <w:r>
        <w:rPr>
          <w:rFonts w:ascii="David" w:hAnsi="David" w:cs="David" w:hint="cs"/>
          <w:sz w:val="24"/>
          <w:szCs w:val="24"/>
          <w:highlight w:val="cyan"/>
          <w:rtl/>
        </w:rPr>
        <w:t>1</w:t>
      </w:r>
      <w:r>
        <w:rPr>
          <w:rFonts w:ascii="David" w:hAnsi="David" w:cs="David" w:hint="cs"/>
          <w:b/>
          <w:bCs/>
          <w:sz w:val="24"/>
          <w:szCs w:val="24"/>
          <w:rtl/>
        </w:rPr>
        <w:t xml:space="preserve"> </w:t>
      </w:r>
      <w:r w:rsidRPr="00DA7F59">
        <w:rPr>
          <w:rFonts w:ascii="David" w:hAnsi="David" w:cs="David" w:hint="cs"/>
          <w:b/>
          <w:bCs/>
          <w:sz w:val="24"/>
          <w:szCs w:val="24"/>
          <w:rtl/>
        </w:rPr>
        <w:t>לשון הרע</w:t>
      </w:r>
      <w:r>
        <w:rPr>
          <w:rFonts w:ascii="David" w:hAnsi="David" w:cs="David" w:hint="cs"/>
          <w:b/>
          <w:bCs/>
          <w:sz w:val="24"/>
          <w:szCs w:val="24"/>
          <w:rtl/>
        </w:rPr>
        <w:t>-</w:t>
      </w:r>
      <w:r w:rsidRPr="00DA7F59">
        <w:rPr>
          <w:rFonts w:ascii="David" w:hAnsi="David" w:cs="David" w:hint="cs"/>
          <w:sz w:val="24"/>
          <w:szCs w:val="24"/>
          <w:rtl/>
        </w:rPr>
        <w:t>"</w:t>
      </w:r>
      <w:r w:rsidRPr="00DA7F59">
        <w:rPr>
          <w:rFonts w:ascii="David" w:hAnsi="David" w:cs="David" w:hint="cs"/>
          <w:b/>
          <w:bCs/>
          <w:sz w:val="24"/>
          <w:szCs w:val="24"/>
          <w:highlight w:val="yellow"/>
          <w:rtl/>
        </w:rPr>
        <w:t>עלול</w:t>
      </w:r>
      <w:r w:rsidRPr="00DA7F59">
        <w:rPr>
          <w:rFonts w:ascii="David" w:hAnsi="David" w:cs="David" w:hint="cs"/>
          <w:sz w:val="24"/>
          <w:szCs w:val="24"/>
          <w:rtl/>
        </w:rPr>
        <w:t>"- לא חייב להוכיח תוצאה.</w:t>
      </w:r>
      <w:r>
        <w:rPr>
          <w:rFonts w:ascii="David" w:hAnsi="David" w:cs="David" w:hint="cs"/>
          <w:sz w:val="24"/>
          <w:szCs w:val="24"/>
          <w:rtl/>
        </w:rPr>
        <w:t xml:space="preserve"> </w:t>
      </w:r>
      <w:r w:rsidRPr="00DA7F59">
        <w:rPr>
          <w:rFonts w:ascii="David" w:hAnsi="David" w:cs="David" w:hint="cs"/>
          <w:b/>
          <w:bCs/>
          <w:sz w:val="24"/>
          <w:szCs w:val="24"/>
          <w:rtl/>
        </w:rPr>
        <w:t>חלופות</w:t>
      </w:r>
      <w:r>
        <w:rPr>
          <w:rFonts w:ascii="David" w:hAnsi="David" w:cs="David" w:hint="cs"/>
          <w:sz w:val="24"/>
          <w:szCs w:val="24"/>
          <w:rtl/>
        </w:rPr>
        <w:t>: (1)- להשפיל אדם שישנאו אותו/ילעגו עליו. (2) לבזות אדם בשל מעשים/תכונותיו, (3) לפגוע באדם במשלח ידו, (4) לבזות אדם בשל מאפייניו האישיים.</w:t>
      </w:r>
    </w:p>
    <w:p w14:paraId="664FBAF9" w14:textId="5BEA602D" w:rsidR="00C52BB1" w:rsidRDefault="00C52BB1" w:rsidP="00E700FD">
      <w:pPr>
        <w:spacing w:after="0" w:line="360" w:lineRule="auto"/>
        <w:ind w:left="-908" w:right="-709"/>
        <w:jc w:val="both"/>
        <w:rPr>
          <w:rFonts w:ascii="David" w:hAnsi="David" w:cs="David"/>
          <w:sz w:val="24"/>
          <w:szCs w:val="24"/>
          <w:rtl/>
        </w:rPr>
      </w:pPr>
      <w:r w:rsidRPr="00C52BB1">
        <w:rPr>
          <w:rFonts w:ascii="David" w:hAnsi="David" w:cs="David" w:hint="cs"/>
          <w:sz w:val="24"/>
          <w:szCs w:val="24"/>
          <w:u w:val="double"/>
          <w:rtl/>
        </w:rPr>
        <w:t>המבחן:</w:t>
      </w:r>
      <w:r>
        <w:rPr>
          <w:rFonts w:ascii="David" w:hAnsi="David" w:cs="David" w:hint="cs"/>
          <w:sz w:val="24"/>
          <w:szCs w:val="24"/>
          <w:rtl/>
        </w:rPr>
        <w:t xml:space="preserve"> האם הפרסום נתפס כמשפיל </w:t>
      </w:r>
      <w:r w:rsidRPr="00C52BB1">
        <w:rPr>
          <w:rFonts w:ascii="David" w:hAnsi="David" w:cs="David" w:hint="cs"/>
          <w:b/>
          <w:bCs/>
          <w:sz w:val="24"/>
          <w:szCs w:val="24"/>
          <w:rtl/>
        </w:rPr>
        <w:t>בעיני הבריות של הציבור איתו נמנה.</w:t>
      </w:r>
      <w:r>
        <w:rPr>
          <w:rFonts w:ascii="David" w:hAnsi="David" w:cs="David" w:hint="cs"/>
          <w:sz w:val="24"/>
          <w:szCs w:val="24"/>
          <w:rtl/>
        </w:rPr>
        <w:t xml:space="preserve"> אם אין ציבור כזה- אז לפי האדם הסביר.</w:t>
      </w:r>
    </w:p>
    <w:p w14:paraId="579C8F24" w14:textId="77777777" w:rsidR="00E700FD" w:rsidRPr="00DA7F59" w:rsidRDefault="00E700FD" w:rsidP="00E700FD">
      <w:pPr>
        <w:spacing w:after="0" w:line="360" w:lineRule="auto"/>
        <w:ind w:left="-908" w:right="-709"/>
        <w:jc w:val="both"/>
        <w:rPr>
          <w:rFonts w:ascii="David" w:hAnsi="David" w:cs="David"/>
          <w:sz w:val="24"/>
          <w:szCs w:val="24"/>
          <w:rtl/>
        </w:rPr>
      </w:pPr>
      <w:r w:rsidRPr="007B4A45">
        <w:rPr>
          <w:rFonts w:ascii="David" w:hAnsi="David" w:cs="David" w:hint="cs"/>
          <w:sz w:val="24"/>
          <w:szCs w:val="24"/>
          <w:u w:val="single"/>
          <w:rtl/>
        </w:rPr>
        <w:t>בסעיף זה-</w:t>
      </w:r>
      <w:r>
        <w:rPr>
          <w:rFonts w:ascii="David" w:hAnsi="David" w:cs="David" w:hint="cs"/>
          <w:sz w:val="24"/>
          <w:szCs w:val="24"/>
          <w:rtl/>
        </w:rPr>
        <w:t xml:space="preserve"> "אדם"- יחיד או תאגיד. למשל "אסם" יכולים לתבוע ולהיתבע.</w:t>
      </w:r>
    </w:p>
    <w:p w14:paraId="2C2C2E66" w14:textId="77777777" w:rsidR="00E700FD" w:rsidRDefault="00E700FD" w:rsidP="00E700FD">
      <w:pPr>
        <w:spacing w:after="0" w:line="360" w:lineRule="auto"/>
        <w:ind w:left="-908" w:right="-709"/>
        <w:jc w:val="both"/>
        <w:rPr>
          <w:rFonts w:ascii="David" w:hAnsi="David" w:cs="David"/>
          <w:sz w:val="24"/>
          <w:szCs w:val="24"/>
          <w:rtl/>
        </w:rPr>
      </w:pPr>
      <w:bookmarkStart w:id="60" w:name="_Hlk77171808"/>
      <w:r w:rsidRPr="00DF01D3">
        <w:rPr>
          <w:rFonts w:ascii="David" w:hAnsi="David" w:cs="David" w:hint="cs"/>
          <w:sz w:val="24"/>
          <w:szCs w:val="24"/>
          <w:highlight w:val="cyan"/>
          <w:rtl/>
        </w:rPr>
        <w:t>ס' 2(א)</w:t>
      </w:r>
      <w:r>
        <w:rPr>
          <w:rFonts w:ascii="David" w:hAnsi="David" w:cs="David" w:hint="cs"/>
          <w:sz w:val="24"/>
          <w:szCs w:val="24"/>
          <w:rtl/>
        </w:rPr>
        <w:t xml:space="preserve"> </w:t>
      </w:r>
      <w:r w:rsidRPr="00DA7F59">
        <w:rPr>
          <w:rFonts w:ascii="David" w:hAnsi="David" w:cs="David" w:hint="cs"/>
          <w:sz w:val="24"/>
          <w:szCs w:val="24"/>
          <w:rtl/>
        </w:rPr>
        <w:t>פרסום</w:t>
      </w:r>
      <w:r>
        <w:rPr>
          <w:rFonts w:ascii="David" w:hAnsi="David" w:cs="David" w:hint="cs"/>
          <w:sz w:val="24"/>
          <w:szCs w:val="24"/>
          <w:rtl/>
        </w:rPr>
        <w:t xml:space="preserve">- צריך להיות שמישהו אחר עשה אותו. </w:t>
      </w:r>
      <w:r w:rsidRPr="00DA7F59">
        <w:rPr>
          <w:rFonts w:ascii="David" w:hAnsi="David" w:cs="David" w:hint="cs"/>
          <w:sz w:val="24"/>
          <w:szCs w:val="24"/>
          <w:rtl/>
        </w:rPr>
        <w:t>"לרבות"=דוגמ</w:t>
      </w:r>
      <w:r>
        <w:rPr>
          <w:rFonts w:ascii="David" w:hAnsi="David" w:cs="David" w:hint="cs"/>
          <w:sz w:val="24"/>
          <w:szCs w:val="24"/>
          <w:rtl/>
        </w:rPr>
        <w:t xml:space="preserve">אות- </w:t>
      </w:r>
      <w:r w:rsidRPr="00DA7F59">
        <w:rPr>
          <w:rFonts w:ascii="David" w:hAnsi="David" w:cs="David" w:hint="cs"/>
          <w:sz w:val="24"/>
          <w:szCs w:val="24"/>
          <w:rtl/>
        </w:rPr>
        <w:t>בעל פה/ בכתב/ בדפוס, ציור/ דמות/ תנועה/ צליל וכו'.</w:t>
      </w:r>
      <w:r>
        <w:rPr>
          <w:rFonts w:ascii="David" w:hAnsi="David" w:cs="David" w:hint="cs"/>
          <w:sz w:val="24"/>
          <w:szCs w:val="24"/>
          <w:rtl/>
        </w:rPr>
        <w:t xml:space="preserve"> יש עוד דרכים. </w:t>
      </w:r>
    </w:p>
    <w:p w14:paraId="35FCBC1F" w14:textId="77777777" w:rsidR="00E700FD" w:rsidRDefault="00E700FD" w:rsidP="00E700FD">
      <w:pPr>
        <w:spacing w:after="0" w:line="360" w:lineRule="auto"/>
        <w:ind w:left="-908" w:right="-709"/>
        <w:jc w:val="both"/>
        <w:rPr>
          <w:rFonts w:ascii="David" w:hAnsi="David" w:cs="David"/>
          <w:sz w:val="24"/>
          <w:szCs w:val="24"/>
          <w:rtl/>
        </w:rPr>
      </w:pPr>
      <w:r w:rsidRPr="00DF01D3">
        <w:rPr>
          <w:rFonts w:ascii="David" w:hAnsi="David" w:cs="David" w:hint="cs"/>
          <w:sz w:val="24"/>
          <w:szCs w:val="24"/>
          <w:highlight w:val="cyan"/>
          <w:rtl/>
        </w:rPr>
        <w:t>ס'2(ב)</w:t>
      </w:r>
      <w:r>
        <w:rPr>
          <w:rFonts w:ascii="David" w:hAnsi="David" w:cs="David" w:hint="cs"/>
          <w:sz w:val="24"/>
          <w:szCs w:val="24"/>
          <w:rtl/>
        </w:rPr>
        <w:t xml:space="preserve"> צריך שהפרסום יהיה מיועד </w:t>
      </w:r>
      <w:r w:rsidRPr="000321CA">
        <w:rPr>
          <w:rFonts w:ascii="David" w:hAnsi="David" w:cs="David" w:hint="cs"/>
          <w:b/>
          <w:bCs/>
          <w:sz w:val="24"/>
          <w:szCs w:val="24"/>
          <w:rtl/>
        </w:rPr>
        <w:t>לעוד אדם חוץ מהנפגע</w:t>
      </w:r>
      <w:r>
        <w:rPr>
          <w:rFonts w:ascii="David" w:hAnsi="David" w:cs="David" w:hint="cs"/>
          <w:sz w:val="24"/>
          <w:szCs w:val="24"/>
          <w:rtl/>
        </w:rPr>
        <w:t xml:space="preserve"> </w:t>
      </w:r>
      <w:r w:rsidRPr="004F2026">
        <w:rPr>
          <w:rFonts w:ascii="David" w:hAnsi="David" w:cs="David" w:hint="cs"/>
          <w:b/>
          <w:bCs/>
          <w:sz w:val="24"/>
          <w:szCs w:val="24"/>
          <w:rtl/>
        </w:rPr>
        <w:t xml:space="preserve">ויגיע </w:t>
      </w:r>
      <w:r>
        <w:rPr>
          <w:rFonts w:ascii="David" w:hAnsi="David" w:cs="David" w:hint="cs"/>
          <w:sz w:val="24"/>
          <w:szCs w:val="24"/>
          <w:rtl/>
        </w:rPr>
        <w:t>אליו או לאחר!! (כלומר פרסום שאנשים רואים אותו). כאשר זה רק בין שני אנשים זה לא לשון הרע.</w:t>
      </w:r>
    </w:p>
    <w:bookmarkEnd w:id="60"/>
    <w:p w14:paraId="3BC9CC86" w14:textId="77777777" w:rsidR="00E700FD" w:rsidRDefault="00E700FD" w:rsidP="00184A34">
      <w:pPr>
        <w:pStyle w:val="a7"/>
        <w:numPr>
          <w:ilvl w:val="0"/>
          <w:numId w:val="29"/>
        </w:numPr>
        <w:spacing w:after="0" w:line="360" w:lineRule="auto"/>
        <w:ind w:left="-341" w:right="-709"/>
        <w:jc w:val="both"/>
        <w:rPr>
          <w:rFonts w:ascii="David" w:hAnsi="David" w:cs="David"/>
          <w:sz w:val="24"/>
          <w:szCs w:val="24"/>
        </w:rPr>
      </w:pPr>
      <w:r w:rsidRPr="00074FD2">
        <w:rPr>
          <w:rFonts w:ascii="David" w:hAnsi="David" w:cs="David" w:hint="cs"/>
          <w:sz w:val="24"/>
          <w:szCs w:val="24"/>
          <w:rtl/>
        </w:rPr>
        <w:t xml:space="preserve">ראינו בעיות </w:t>
      </w:r>
      <w:r>
        <w:rPr>
          <w:rFonts w:ascii="David" w:hAnsi="David" w:cs="David" w:hint="cs"/>
          <w:sz w:val="24"/>
          <w:szCs w:val="24"/>
          <w:rtl/>
        </w:rPr>
        <w:t xml:space="preserve">אחרות </w:t>
      </w:r>
      <w:r w:rsidRPr="00074FD2">
        <w:rPr>
          <w:rFonts w:ascii="David" w:hAnsi="David" w:cs="David" w:hint="cs"/>
          <w:sz w:val="24"/>
          <w:szCs w:val="24"/>
          <w:rtl/>
        </w:rPr>
        <w:t>של פרסום</w:t>
      </w:r>
      <w:r>
        <w:rPr>
          <w:rFonts w:ascii="David" w:hAnsi="David" w:cs="David" w:hint="cs"/>
          <w:sz w:val="24"/>
          <w:szCs w:val="24"/>
          <w:rtl/>
        </w:rPr>
        <w:t>- התחיל</w:t>
      </w:r>
      <w:r w:rsidRPr="00074FD2">
        <w:rPr>
          <w:rFonts w:ascii="David" w:hAnsi="David" w:cs="David" w:hint="cs"/>
          <w:sz w:val="24"/>
          <w:szCs w:val="24"/>
          <w:rtl/>
        </w:rPr>
        <w:t xml:space="preserve"> בידיעות אחרונות והמש</w:t>
      </w:r>
      <w:r>
        <w:rPr>
          <w:rFonts w:ascii="David" w:hAnsi="David" w:cs="David" w:hint="cs"/>
          <w:sz w:val="24"/>
          <w:szCs w:val="24"/>
          <w:rtl/>
        </w:rPr>
        <w:t>י</w:t>
      </w:r>
      <w:r w:rsidRPr="00074FD2">
        <w:rPr>
          <w:rFonts w:ascii="David" w:hAnsi="David" w:cs="David" w:hint="cs"/>
          <w:sz w:val="24"/>
          <w:szCs w:val="24"/>
          <w:rtl/>
        </w:rPr>
        <w:t xml:space="preserve">ך בישראל היום. </w:t>
      </w:r>
    </w:p>
    <w:p w14:paraId="47B813A9" w14:textId="2EBBF31A" w:rsidR="00E700FD" w:rsidRDefault="00E700FD" w:rsidP="00184A34">
      <w:pPr>
        <w:pStyle w:val="a7"/>
        <w:numPr>
          <w:ilvl w:val="0"/>
          <w:numId w:val="29"/>
        </w:numPr>
        <w:spacing w:after="0" w:line="360" w:lineRule="auto"/>
        <w:ind w:left="-341" w:right="-709"/>
        <w:jc w:val="both"/>
        <w:rPr>
          <w:rFonts w:ascii="David" w:hAnsi="David" w:cs="David"/>
          <w:sz w:val="24"/>
          <w:szCs w:val="24"/>
        </w:rPr>
      </w:pPr>
      <w:r w:rsidRPr="00DA7F59">
        <w:rPr>
          <w:rFonts w:ascii="David" w:hAnsi="David" w:cs="David" w:hint="cs"/>
          <w:sz w:val="24"/>
          <w:szCs w:val="24"/>
          <w:rtl/>
        </w:rPr>
        <w:t>חיקויים, תנועות ידיים יכול להיחשב לשון הרע.</w:t>
      </w:r>
    </w:p>
    <w:p w14:paraId="7B69EDA1" w14:textId="2DC55F93" w:rsidR="00D14B91" w:rsidRDefault="00D14B91" w:rsidP="00184A34">
      <w:pPr>
        <w:pStyle w:val="a7"/>
        <w:numPr>
          <w:ilvl w:val="0"/>
          <w:numId w:val="29"/>
        </w:numPr>
        <w:spacing w:after="0" w:line="360" w:lineRule="auto"/>
        <w:ind w:left="-341" w:right="-709"/>
        <w:jc w:val="both"/>
        <w:rPr>
          <w:rFonts w:ascii="David" w:hAnsi="David" w:cs="David"/>
          <w:sz w:val="24"/>
          <w:szCs w:val="24"/>
        </w:rPr>
      </w:pPr>
      <w:r>
        <w:rPr>
          <w:rFonts w:ascii="David" w:hAnsi="David" w:cs="David" w:hint="cs"/>
          <w:sz w:val="24"/>
          <w:szCs w:val="24"/>
          <w:rtl/>
        </w:rPr>
        <w:t>לייק לעומת שיתוף. לייק לא נחשב לחזור על מה שנאמר לכן זה לא נחשב לשון הרע. שיתוף זה כן לה"ר.</w:t>
      </w:r>
    </w:p>
    <w:p w14:paraId="7BD71235" w14:textId="77777777" w:rsidR="00E700FD" w:rsidRDefault="00E700FD" w:rsidP="00184A34">
      <w:pPr>
        <w:pStyle w:val="a7"/>
        <w:numPr>
          <w:ilvl w:val="0"/>
          <w:numId w:val="29"/>
        </w:numPr>
        <w:spacing w:after="0" w:line="360" w:lineRule="auto"/>
        <w:ind w:left="-341" w:right="-709"/>
        <w:jc w:val="both"/>
        <w:rPr>
          <w:rFonts w:ascii="David" w:hAnsi="David" w:cs="David"/>
          <w:sz w:val="24"/>
          <w:szCs w:val="24"/>
        </w:rPr>
      </w:pPr>
      <w:r w:rsidRPr="00074FD2">
        <w:rPr>
          <w:rFonts w:ascii="David" w:hAnsi="David" w:cs="David" w:hint="cs"/>
          <w:sz w:val="24"/>
          <w:szCs w:val="24"/>
          <w:u w:val="single"/>
          <w:rtl/>
        </w:rPr>
        <w:t>חוק הגנת הפרטיות</w:t>
      </w:r>
      <w:r w:rsidRPr="00074FD2">
        <w:rPr>
          <w:rFonts w:ascii="David" w:hAnsi="David" w:cs="David" w:hint="cs"/>
          <w:sz w:val="24"/>
          <w:szCs w:val="24"/>
          <w:rtl/>
        </w:rPr>
        <w:t>- הפרסום לעוד אנשים הוא לא חובה, עצם החדירה למסמכים אישיים זה כבר מהווה פגיעה.</w:t>
      </w:r>
    </w:p>
    <w:p w14:paraId="04E276F7" w14:textId="09B39402" w:rsidR="00E700FD" w:rsidRPr="00F06906" w:rsidRDefault="00E700FD" w:rsidP="00184A34">
      <w:pPr>
        <w:pStyle w:val="a7"/>
        <w:numPr>
          <w:ilvl w:val="0"/>
          <w:numId w:val="29"/>
        </w:numPr>
        <w:spacing w:after="0" w:line="360" w:lineRule="auto"/>
        <w:ind w:left="-341" w:right="-709"/>
        <w:jc w:val="both"/>
        <w:rPr>
          <w:rFonts w:ascii="David" w:hAnsi="David" w:cs="David"/>
          <w:sz w:val="24"/>
          <w:szCs w:val="24"/>
          <w:rtl/>
        </w:rPr>
      </w:pPr>
      <w:r w:rsidRPr="00F06906">
        <w:rPr>
          <w:rFonts w:ascii="David" w:hAnsi="David" w:cs="David" w:hint="cs"/>
          <w:sz w:val="24"/>
          <w:szCs w:val="24"/>
          <w:rtl/>
        </w:rPr>
        <w:t xml:space="preserve">ס' 6- </w:t>
      </w:r>
      <w:r w:rsidR="00D23829">
        <w:rPr>
          <w:rFonts w:ascii="David" w:hAnsi="David" w:cs="David" w:hint="cs"/>
          <w:sz w:val="24"/>
          <w:szCs w:val="24"/>
          <w:rtl/>
        </w:rPr>
        <w:t>פלילי-</w:t>
      </w:r>
      <w:r w:rsidRPr="00F06906">
        <w:rPr>
          <w:rFonts w:ascii="David" w:hAnsi="David" w:cs="David" w:hint="cs"/>
          <w:sz w:val="24"/>
          <w:szCs w:val="24"/>
          <w:rtl/>
        </w:rPr>
        <w:t xml:space="preserve"> "</w:t>
      </w:r>
      <w:r w:rsidRPr="00F06906">
        <w:rPr>
          <w:rFonts w:ascii="David" w:hAnsi="David" w:cs="David" w:hint="cs"/>
          <w:b/>
          <w:bCs/>
          <w:sz w:val="24"/>
          <w:szCs w:val="24"/>
          <w:rtl/>
        </w:rPr>
        <w:t>בכוונה</w:t>
      </w:r>
      <w:r w:rsidRPr="00F06906">
        <w:rPr>
          <w:rFonts w:ascii="David" w:hAnsi="David" w:cs="David" w:hint="cs"/>
          <w:sz w:val="24"/>
          <w:szCs w:val="24"/>
          <w:rtl/>
        </w:rPr>
        <w:t xml:space="preserve"> לפגוע, </w:t>
      </w:r>
      <w:r w:rsidRPr="00F06906">
        <w:rPr>
          <w:rFonts w:ascii="David" w:hAnsi="David" w:cs="David" w:hint="cs"/>
          <w:sz w:val="24"/>
          <w:szCs w:val="24"/>
          <w:u w:val="double"/>
          <w:rtl/>
        </w:rPr>
        <w:t>לשני בני אדם או יותר</w:t>
      </w:r>
      <w:r w:rsidRPr="00F06906">
        <w:rPr>
          <w:rFonts w:ascii="David" w:hAnsi="David" w:cs="David" w:hint="cs"/>
          <w:sz w:val="24"/>
          <w:szCs w:val="24"/>
          <w:rtl/>
        </w:rPr>
        <w:t xml:space="preserve"> זולת הנפגע"- יס"נ של כוונה. לא רלוונטי</w:t>
      </w:r>
      <w:r w:rsidR="00D23829">
        <w:rPr>
          <w:rFonts w:ascii="David" w:hAnsi="David" w:cs="David" w:hint="cs"/>
          <w:sz w:val="24"/>
          <w:szCs w:val="24"/>
          <w:rtl/>
        </w:rPr>
        <w:t xml:space="preserve"> למבחן</w:t>
      </w:r>
      <w:r w:rsidRPr="00F06906">
        <w:rPr>
          <w:rFonts w:ascii="David" w:hAnsi="David" w:cs="David" w:hint="cs"/>
          <w:sz w:val="24"/>
          <w:szCs w:val="24"/>
          <w:rtl/>
        </w:rPr>
        <w:t>.</w:t>
      </w:r>
    </w:p>
    <w:p w14:paraId="7EFA9102" w14:textId="77777777" w:rsidR="00E700FD" w:rsidRDefault="00E700FD" w:rsidP="00D23829">
      <w:pPr>
        <w:spacing w:after="0" w:line="360" w:lineRule="auto"/>
        <w:ind w:left="-908" w:right="-709"/>
        <w:jc w:val="both"/>
        <w:rPr>
          <w:rFonts w:ascii="David" w:hAnsi="David" w:cs="David"/>
          <w:sz w:val="24"/>
          <w:szCs w:val="24"/>
          <w:rtl/>
        </w:rPr>
      </w:pPr>
      <w:r w:rsidRPr="001F37B5">
        <w:rPr>
          <w:rFonts w:ascii="David" w:hAnsi="David" w:cs="David" w:hint="cs"/>
          <w:sz w:val="24"/>
          <w:szCs w:val="24"/>
          <w:highlight w:val="cyan"/>
          <w:rtl/>
        </w:rPr>
        <w:t>ס' 7</w:t>
      </w:r>
      <w:r>
        <w:rPr>
          <w:rFonts w:ascii="David" w:hAnsi="David" w:cs="David" w:hint="cs"/>
          <w:sz w:val="24"/>
          <w:szCs w:val="24"/>
          <w:rtl/>
        </w:rPr>
        <w:t xml:space="preserve">- </w:t>
      </w:r>
      <w:r w:rsidRPr="00A95DF7">
        <w:rPr>
          <w:rFonts w:ascii="David" w:hAnsi="David" w:cs="David"/>
          <w:sz w:val="24"/>
          <w:szCs w:val="24"/>
          <w:rtl/>
        </w:rPr>
        <w:t xml:space="preserve">פרסום לשון הרע </w:t>
      </w:r>
      <w:r w:rsidRPr="006A4A07">
        <w:rPr>
          <w:rFonts w:ascii="David" w:hAnsi="David" w:cs="David"/>
          <w:sz w:val="24"/>
          <w:szCs w:val="24"/>
          <w:u w:val="double"/>
          <w:rtl/>
        </w:rPr>
        <w:t>לאדם או יותר</w:t>
      </w:r>
      <w:r w:rsidRPr="00A95DF7">
        <w:rPr>
          <w:rFonts w:ascii="David" w:hAnsi="David" w:cs="David"/>
          <w:sz w:val="24"/>
          <w:szCs w:val="24"/>
          <w:rtl/>
        </w:rPr>
        <w:t xml:space="preserve"> זולת הנפגע תהא עוולה אזרחית</w:t>
      </w:r>
      <w:r>
        <w:rPr>
          <w:rFonts w:ascii="David" w:hAnsi="David" w:cs="David" w:hint="cs"/>
          <w:sz w:val="24"/>
          <w:szCs w:val="24"/>
          <w:rtl/>
        </w:rPr>
        <w:t xml:space="preserve">". </w:t>
      </w:r>
    </w:p>
    <w:p w14:paraId="6D99EB2A" w14:textId="77777777" w:rsidR="00E700FD" w:rsidRDefault="00E700FD" w:rsidP="00D23829">
      <w:pPr>
        <w:spacing w:after="0" w:line="360" w:lineRule="auto"/>
        <w:ind w:left="-908" w:right="-709"/>
        <w:jc w:val="both"/>
        <w:rPr>
          <w:rFonts w:ascii="David" w:hAnsi="David" w:cs="David"/>
          <w:sz w:val="24"/>
          <w:szCs w:val="24"/>
          <w:rtl/>
        </w:rPr>
      </w:pPr>
      <w:r w:rsidRPr="00071118">
        <w:rPr>
          <w:rFonts w:ascii="David" w:hAnsi="David" w:cs="David" w:hint="cs"/>
          <w:b/>
          <w:bCs/>
          <w:sz w:val="24"/>
          <w:szCs w:val="24"/>
          <w:rtl/>
        </w:rPr>
        <w:t>פקודת הנזיקין שיורית לחוק איסור לשון הרע</w:t>
      </w:r>
      <w:r>
        <w:rPr>
          <w:rFonts w:ascii="David" w:hAnsi="David" w:cs="David" w:hint="cs"/>
          <w:sz w:val="24"/>
          <w:szCs w:val="24"/>
          <w:rtl/>
        </w:rPr>
        <w:t>.</w:t>
      </w:r>
    </w:p>
    <w:p w14:paraId="44DFAAC3" w14:textId="77777777" w:rsidR="00E700FD" w:rsidRPr="00A95DF7" w:rsidRDefault="00E700FD" w:rsidP="00D23829">
      <w:pPr>
        <w:spacing w:after="0" w:line="360" w:lineRule="auto"/>
        <w:ind w:left="-908" w:right="-709"/>
        <w:jc w:val="both"/>
        <w:rPr>
          <w:rFonts w:ascii="David" w:hAnsi="David" w:cs="David"/>
          <w:sz w:val="24"/>
          <w:szCs w:val="24"/>
          <w:rtl/>
        </w:rPr>
      </w:pPr>
      <w:r>
        <w:rPr>
          <w:rFonts w:ascii="David" w:hAnsi="David" w:cs="David" w:hint="cs"/>
          <w:sz w:val="24"/>
          <w:szCs w:val="24"/>
          <w:highlight w:val="cyan"/>
          <w:rtl/>
        </w:rPr>
        <w:t xml:space="preserve">ס' </w:t>
      </w:r>
      <w:r w:rsidRPr="001F37B5">
        <w:rPr>
          <w:rFonts w:ascii="David" w:hAnsi="David" w:cs="David" w:hint="cs"/>
          <w:sz w:val="24"/>
          <w:szCs w:val="24"/>
          <w:highlight w:val="cyan"/>
          <w:rtl/>
        </w:rPr>
        <w:t>7</w:t>
      </w:r>
      <w:r>
        <w:rPr>
          <w:rFonts w:ascii="David" w:hAnsi="David" w:cs="David" w:hint="cs"/>
          <w:sz w:val="24"/>
          <w:szCs w:val="24"/>
          <w:highlight w:val="cyan"/>
          <w:rtl/>
        </w:rPr>
        <w:t>א (א)</w:t>
      </w:r>
      <w:r>
        <w:rPr>
          <w:rFonts w:ascii="David" w:hAnsi="David" w:cs="David" w:hint="cs"/>
          <w:sz w:val="24"/>
          <w:szCs w:val="24"/>
          <w:rtl/>
        </w:rPr>
        <w:t>- פיצוי ללא הוכחת נזק. כיוון שלפי ס'1 הפרסום</w:t>
      </w:r>
      <w:r w:rsidRPr="00DF01D3">
        <w:rPr>
          <w:rFonts w:ascii="David" w:hAnsi="David" w:cs="David" w:hint="cs"/>
          <w:b/>
          <w:bCs/>
          <w:sz w:val="24"/>
          <w:szCs w:val="24"/>
          <w:rtl/>
        </w:rPr>
        <w:t xml:space="preserve"> עלול</w:t>
      </w:r>
      <w:r>
        <w:rPr>
          <w:rFonts w:ascii="David" w:hAnsi="David" w:cs="David" w:hint="cs"/>
          <w:sz w:val="24"/>
          <w:szCs w:val="24"/>
          <w:rtl/>
        </w:rPr>
        <w:t xml:space="preserve"> לפגוע (לא בהכרח פגע). </w:t>
      </w:r>
    </w:p>
    <w:p w14:paraId="53A6C219" w14:textId="77777777" w:rsidR="00E700FD" w:rsidRPr="00F06906" w:rsidRDefault="00E700FD" w:rsidP="00D23829">
      <w:pPr>
        <w:spacing w:after="0" w:line="360" w:lineRule="auto"/>
        <w:ind w:left="-908" w:right="-709"/>
        <w:jc w:val="both"/>
        <w:rPr>
          <w:rFonts w:ascii="David" w:hAnsi="David" w:cs="David"/>
          <w:sz w:val="24"/>
          <w:szCs w:val="24"/>
          <w:u w:val="single"/>
          <w:rtl/>
        </w:rPr>
      </w:pPr>
      <w:r w:rsidRPr="00F06906">
        <w:rPr>
          <w:rFonts w:ascii="David" w:hAnsi="David" w:cs="David" w:hint="cs"/>
          <w:sz w:val="24"/>
          <w:szCs w:val="24"/>
          <w:u w:val="single"/>
          <w:rtl/>
        </w:rPr>
        <w:t>*הסעיפים האחרים יהיו רלוונטיים לפי העניין-</w:t>
      </w:r>
    </w:p>
    <w:p w14:paraId="3F7108F5" w14:textId="77777777" w:rsidR="00E700FD" w:rsidRDefault="00E700FD" w:rsidP="00D23829">
      <w:pPr>
        <w:spacing w:after="0" w:line="360" w:lineRule="auto"/>
        <w:ind w:left="-908" w:right="-709"/>
        <w:jc w:val="both"/>
        <w:rPr>
          <w:rFonts w:ascii="David" w:hAnsi="David" w:cs="David"/>
          <w:sz w:val="24"/>
          <w:szCs w:val="24"/>
          <w:rtl/>
        </w:rPr>
      </w:pPr>
      <w:r w:rsidRPr="00071118">
        <w:rPr>
          <w:rFonts w:ascii="David" w:hAnsi="David" w:cs="David" w:hint="cs"/>
          <w:sz w:val="24"/>
          <w:szCs w:val="24"/>
          <w:highlight w:val="cyan"/>
          <w:rtl/>
        </w:rPr>
        <w:t>ס' 3:</w:t>
      </w:r>
      <w:r>
        <w:rPr>
          <w:rFonts w:ascii="David" w:hAnsi="David" w:cs="David" w:hint="cs"/>
          <w:sz w:val="24"/>
          <w:szCs w:val="24"/>
          <w:rtl/>
        </w:rPr>
        <w:t xml:space="preserve"> </w:t>
      </w:r>
      <w:bookmarkStart w:id="61" w:name="_Hlk77172066"/>
      <w:r>
        <w:rPr>
          <w:rFonts w:ascii="David" w:hAnsi="David" w:cs="David" w:hint="cs"/>
          <w:sz w:val="24"/>
          <w:szCs w:val="24"/>
          <w:rtl/>
        </w:rPr>
        <w:t xml:space="preserve">דרכי הבעת לשון הרע- </w:t>
      </w:r>
      <w:r w:rsidRPr="00D8446F">
        <w:rPr>
          <w:rFonts w:ascii="David" w:hAnsi="David" w:cs="David" w:hint="cs"/>
          <w:b/>
          <w:bCs/>
          <w:sz w:val="24"/>
          <w:szCs w:val="24"/>
          <w:rtl/>
        </w:rPr>
        <w:t>פרסום במישרין</w:t>
      </w:r>
      <w:r>
        <w:rPr>
          <w:rFonts w:ascii="David" w:hAnsi="David" w:cs="David" w:hint="cs"/>
          <w:sz w:val="24"/>
          <w:szCs w:val="24"/>
          <w:rtl/>
        </w:rPr>
        <w:t xml:space="preserve"> </w:t>
      </w:r>
      <w:bookmarkEnd w:id="61"/>
      <w:r>
        <w:rPr>
          <w:rFonts w:ascii="David" w:hAnsi="David" w:cs="David" w:hint="cs"/>
          <w:sz w:val="24"/>
          <w:szCs w:val="24"/>
          <w:rtl/>
        </w:rPr>
        <w:t>(</w:t>
      </w:r>
      <w:r w:rsidRPr="00D8446F">
        <w:rPr>
          <w:rFonts w:ascii="David" w:hAnsi="David" w:cs="David" w:hint="cs"/>
          <w:sz w:val="24"/>
          <w:szCs w:val="24"/>
          <w:rtl/>
        </w:rPr>
        <w:t>לשון הרע מתייחסת למי שנפגע ממנה</w:t>
      </w:r>
      <w:r>
        <w:rPr>
          <w:rFonts w:ascii="David" w:hAnsi="David" w:cs="David" w:hint="cs"/>
          <w:sz w:val="24"/>
          <w:szCs w:val="24"/>
          <w:rtl/>
        </w:rPr>
        <w:t xml:space="preserve">) ייחשב לכזה אם: </w:t>
      </w:r>
    </w:p>
    <w:p w14:paraId="6E716A9B" w14:textId="77777777" w:rsidR="00E700FD" w:rsidRDefault="00E700FD" w:rsidP="00184A34">
      <w:pPr>
        <w:pStyle w:val="a7"/>
        <w:numPr>
          <w:ilvl w:val="0"/>
          <w:numId w:val="30"/>
        </w:numPr>
        <w:spacing w:after="0" w:line="360" w:lineRule="auto"/>
        <w:ind w:left="-199" w:right="-709"/>
        <w:jc w:val="both"/>
        <w:rPr>
          <w:rFonts w:ascii="David" w:hAnsi="David" w:cs="David"/>
          <w:sz w:val="24"/>
          <w:szCs w:val="24"/>
        </w:rPr>
      </w:pPr>
      <w:r w:rsidRPr="00D8446F">
        <w:rPr>
          <w:rFonts w:ascii="David" w:hAnsi="David" w:cs="David" w:hint="cs"/>
          <w:sz w:val="24"/>
          <w:szCs w:val="24"/>
          <w:rtl/>
        </w:rPr>
        <w:t xml:space="preserve">אם אפשר להבין </w:t>
      </w:r>
      <w:r w:rsidRPr="00D8446F">
        <w:rPr>
          <w:rFonts w:ascii="David" w:hAnsi="David" w:cs="David" w:hint="cs"/>
          <w:b/>
          <w:bCs/>
          <w:sz w:val="24"/>
          <w:szCs w:val="24"/>
          <w:rtl/>
        </w:rPr>
        <w:t>במשתמע</w:t>
      </w:r>
      <w:r w:rsidRPr="00D8446F">
        <w:rPr>
          <w:rFonts w:ascii="David" w:hAnsi="David" w:cs="David" w:hint="cs"/>
          <w:sz w:val="24"/>
          <w:szCs w:val="24"/>
          <w:rtl/>
        </w:rPr>
        <w:t xml:space="preserve"> </w:t>
      </w:r>
      <w:r w:rsidRPr="00D8446F">
        <w:rPr>
          <w:rFonts w:ascii="David" w:hAnsi="David" w:cs="David" w:hint="cs"/>
          <w:b/>
          <w:bCs/>
          <w:sz w:val="24"/>
          <w:szCs w:val="24"/>
          <w:rtl/>
        </w:rPr>
        <w:t>מהפרסום</w:t>
      </w:r>
      <w:r w:rsidRPr="00D8446F">
        <w:rPr>
          <w:rFonts w:ascii="David" w:hAnsi="David" w:cs="David" w:hint="cs"/>
          <w:sz w:val="24"/>
          <w:szCs w:val="24"/>
          <w:rtl/>
        </w:rPr>
        <w:t xml:space="preserve"> </w:t>
      </w:r>
    </w:p>
    <w:p w14:paraId="1013A0B7" w14:textId="77777777" w:rsidR="00E700FD" w:rsidRDefault="00E700FD" w:rsidP="00184A34">
      <w:pPr>
        <w:pStyle w:val="a7"/>
        <w:numPr>
          <w:ilvl w:val="0"/>
          <w:numId w:val="30"/>
        </w:numPr>
        <w:spacing w:after="0" w:line="360" w:lineRule="auto"/>
        <w:ind w:left="-199" w:right="-709"/>
        <w:jc w:val="both"/>
        <w:rPr>
          <w:rFonts w:ascii="David" w:hAnsi="David" w:cs="David"/>
          <w:sz w:val="24"/>
          <w:szCs w:val="24"/>
        </w:rPr>
      </w:pPr>
      <w:r w:rsidRPr="00D8446F">
        <w:rPr>
          <w:rFonts w:ascii="David" w:hAnsi="David" w:cs="David" w:hint="cs"/>
          <w:b/>
          <w:bCs/>
          <w:sz w:val="24"/>
          <w:szCs w:val="24"/>
          <w:rtl/>
        </w:rPr>
        <w:t>מנסיבות חיצוניות</w:t>
      </w:r>
      <w:r w:rsidRPr="00D8446F">
        <w:rPr>
          <w:rFonts w:ascii="David" w:hAnsi="David" w:cs="David" w:hint="cs"/>
          <w:sz w:val="24"/>
          <w:szCs w:val="24"/>
          <w:rtl/>
        </w:rPr>
        <w:t xml:space="preserve"> </w:t>
      </w:r>
    </w:p>
    <w:p w14:paraId="5C094F3D" w14:textId="77777777" w:rsidR="00E700FD" w:rsidRDefault="00E700FD" w:rsidP="00184A34">
      <w:pPr>
        <w:pStyle w:val="a7"/>
        <w:numPr>
          <w:ilvl w:val="0"/>
          <w:numId w:val="30"/>
        </w:numPr>
        <w:spacing w:after="0" w:line="360" w:lineRule="auto"/>
        <w:ind w:left="-199" w:right="-709"/>
        <w:jc w:val="both"/>
        <w:rPr>
          <w:rFonts w:ascii="David" w:hAnsi="David" w:cs="David"/>
          <w:sz w:val="24"/>
          <w:szCs w:val="24"/>
        </w:rPr>
      </w:pPr>
      <w:r>
        <w:rPr>
          <w:rFonts w:ascii="David" w:hAnsi="David" w:cs="David" w:hint="cs"/>
          <w:sz w:val="24"/>
          <w:szCs w:val="24"/>
          <w:rtl/>
        </w:rPr>
        <w:t>חלק משתמע וחלק בגלל נסיבות חיצוניות</w:t>
      </w:r>
    </w:p>
    <w:p w14:paraId="6C31D14A" w14:textId="479DC086" w:rsidR="00E700FD" w:rsidRPr="00D14B91" w:rsidRDefault="00E700FD" w:rsidP="00D14B91">
      <w:pPr>
        <w:spacing w:after="0" w:line="360" w:lineRule="auto"/>
        <w:ind w:left="-625" w:right="-709"/>
        <w:jc w:val="both"/>
        <w:rPr>
          <w:rFonts w:ascii="David" w:hAnsi="David" w:cs="David"/>
          <w:sz w:val="24"/>
          <w:szCs w:val="24"/>
          <w:u w:val="dotted"/>
          <w:rtl/>
        </w:rPr>
      </w:pPr>
      <w:r w:rsidRPr="00D14B91">
        <w:rPr>
          <w:rFonts w:ascii="David" w:hAnsi="David" w:cs="David" w:hint="cs"/>
          <w:sz w:val="24"/>
          <w:szCs w:val="24"/>
          <w:u w:val="dotted"/>
          <w:rtl/>
        </w:rPr>
        <w:t>המבחן הוא האדם הסביר, לא ברור מה קו הגבול</w:t>
      </w:r>
      <w:r w:rsidR="00D23829" w:rsidRPr="00D14B91">
        <w:rPr>
          <w:rFonts w:ascii="David" w:hAnsi="David" w:cs="David" w:hint="cs"/>
          <w:sz w:val="24"/>
          <w:szCs w:val="24"/>
          <w:u w:val="dotted"/>
          <w:rtl/>
        </w:rPr>
        <w:t>:</w:t>
      </w:r>
    </w:p>
    <w:p w14:paraId="4E3706EF" w14:textId="77777777" w:rsidR="00E700FD" w:rsidRDefault="00E700FD" w:rsidP="00184A34">
      <w:pPr>
        <w:pStyle w:val="a7"/>
        <w:numPr>
          <w:ilvl w:val="0"/>
          <w:numId w:val="29"/>
        </w:numPr>
        <w:spacing w:after="0" w:line="360" w:lineRule="auto"/>
        <w:ind w:left="-625" w:right="-709"/>
        <w:jc w:val="both"/>
        <w:rPr>
          <w:rFonts w:ascii="David" w:hAnsi="David" w:cs="David"/>
          <w:sz w:val="24"/>
          <w:szCs w:val="24"/>
        </w:rPr>
      </w:pPr>
      <w:r w:rsidRPr="003A39C9">
        <w:rPr>
          <w:rFonts w:ascii="David" w:hAnsi="David" w:cs="David" w:hint="cs"/>
          <w:b/>
          <w:bCs/>
          <w:sz w:val="24"/>
          <w:szCs w:val="24"/>
          <w:rtl/>
        </w:rPr>
        <w:t>בין משתמע למישרין</w:t>
      </w:r>
      <w:r>
        <w:rPr>
          <w:rFonts w:ascii="David" w:hAnsi="David" w:cs="David" w:hint="cs"/>
          <w:sz w:val="24"/>
          <w:szCs w:val="24"/>
          <w:rtl/>
        </w:rPr>
        <w:t>-</w:t>
      </w:r>
      <w:r w:rsidRPr="00D8446F">
        <w:rPr>
          <w:rFonts w:ascii="David" w:hAnsi="David" w:cs="David" w:hint="cs"/>
          <w:sz w:val="24"/>
          <w:szCs w:val="24"/>
          <w:rtl/>
        </w:rPr>
        <w:t xml:space="preserve"> נניח "עורך דין בן 37 מרעננה ייצג פוליטיקאי בכיר בשנים האחרונות, והייתה לו גם תוכנית רדיו.." סביר להניח שאנשים ידעו מי זה. לעומת תיאור פחות מפורט "עו"ד בן 37 מהמרכז".</w:t>
      </w:r>
    </w:p>
    <w:p w14:paraId="726AC034" w14:textId="77777777" w:rsidR="00565145" w:rsidRDefault="00E700FD" w:rsidP="00184A34">
      <w:pPr>
        <w:pStyle w:val="a7"/>
        <w:numPr>
          <w:ilvl w:val="0"/>
          <w:numId w:val="29"/>
        </w:numPr>
        <w:spacing w:after="0" w:line="360" w:lineRule="auto"/>
        <w:ind w:left="-625" w:right="-709"/>
        <w:jc w:val="both"/>
        <w:rPr>
          <w:rFonts w:ascii="David" w:hAnsi="David" w:cs="David"/>
          <w:sz w:val="24"/>
          <w:szCs w:val="24"/>
        </w:rPr>
      </w:pPr>
      <w:r w:rsidRPr="003A39C9">
        <w:rPr>
          <w:rFonts w:ascii="David" w:hAnsi="David" w:cs="David" w:hint="cs"/>
          <w:b/>
          <w:bCs/>
          <w:sz w:val="24"/>
          <w:szCs w:val="24"/>
          <w:rtl/>
        </w:rPr>
        <w:lastRenderedPageBreak/>
        <w:t>נסיבות חיצוניות + משתמע-</w:t>
      </w:r>
      <w:r>
        <w:rPr>
          <w:rFonts w:ascii="David" w:hAnsi="David" w:cs="David" w:hint="cs"/>
          <w:sz w:val="24"/>
          <w:szCs w:val="24"/>
          <w:rtl/>
        </w:rPr>
        <w:t xml:space="preserve"> פרסום משתמע</w:t>
      </w:r>
      <w:r w:rsidRPr="00D8446F">
        <w:rPr>
          <w:rFonts w:ascii="David" w:hAnsi="David" w:cs="David" w:hint="cs"/>
          <w:sz w:val="24"/>
          <w:szCs w:val="24"/>
          <w:rtl/>
        </w:rPr>
        <w:t xml:space="preserve"> </w:t>
      </w:r>
      <w:r>
        <w:rPr>
          <w:rFonts w:ascii="David" w:hAnsi="David" w:cs="David" w:hint="cs"/>
          <w:sz w:val="24"/>
          <w:szCs w:val="24"/>
          <w:rtl/>
        </w:rPr>
        <w:t xml:space="preserve">עם </w:t>
      </w:r>
      <w:r w:rsidRPr="00D8446F">
        <w:rPr>
          <w:rFonts w:ascii="David" w:hAnsi="David" w:cs="David" w:hint="cs"/>
          <w:sz w:val="24"/>
          <w:szCs w:val="24"/>
          <w:rtl/>
        </w:rPr>
        <w:t>תמונה מטושטשת</w:t>
      </w:r>
      <w:r>
        <w:rPr>
          <w:rFonts w:ascii="David" w:hAnsi="David" w:cs="David" w:hint="cs"/>
          <w:sz w:val="24"/>
          <w:szCs w:val="24"/>
          <w:rtl/>
        </w:rPr>
        <w:t xml:space="preserve">- </w:t>
      </w:r>
      <w:r w:rsidRPr="00D8446F">
        <w:rPr>
          <w:rFonts w:ascii="David" w:hAnsi="David" w:cs="David" w:hint="cs"/>
          <w:sz w:val="24"/>
          <w:szCs w:val="24"/>
          <w:rtl/>
        </w:rPr>
        <w:t>ביחד אפשר להגיע למסקנה לגבי מי האדם. במשתמע לאור הנסיבות אפשר להבין.</w:t>
      </w:r>
    </w:p>
    <w:p w14:paraId="198C6F78" w14:textId="77777777" w:rsidR="00565145" w:rsidRPr="00DD3113" w:rsidRDefault="00565145" w:rsidP="00565145">
      <w:pPr>
        <w:spacing w:after="0" w:line="360" w:lineRule="auto"/>
        <w:ind w:left="-985" w:right="-709"/>
        <w:jc w:val="both"/>
        <w:rPr>
          <w:rFonts w:ascii="David" w:hAnsi="David" w:cs="David"/>
          <w:sz w:val="24"/>
          <w:szCs w:val="24"/>
          <w:rtl/>
        </w:rPr>
      </w:pPr>
      <w:r w:rsidRPr="00DD3113">
        <w:rPr>
          <w:rFonts w:ascii="David" w:hAnsi="David" w:cs="David" w:hint="cs"/>
          <w:sz w:val="24"/>
          <w:szCs w:val="24"/>
          <w:u w:val="single"/>
          <w:rtl/>
        </w:rPr>
        <w:t>פס"ד סיטון</w:t>
      </w:r>
      <w:r w:rsidRPr="00DD3113">
        <w:rPr>
          <w:rFonts w:ascii="David" w:hAnsi="David" w:cs="David" w:hint="cs"/>
          <w:sz w:val="24"/>
          <w:szCs w:val="24"/>
          <w:rtl/>
        </w:rPr>
        <w:t xml:space="preserve">- ערוץ 1 פרסמו סדרה על עו"ד שמכונה סיטון. לאחר הזיכוי של אוג'יי סימפסון הסדרה הציגה אותו כמברך על הזיכוי. עו"ד בשם סיטון (אדם אמיתי שחשבו שזה הוא) תבע אותם וניצח. </w:t>
      </w:r>
    </w:p>
    <w:p w14:paraId="1351F0AE" w14:textId="3B9D1028" w:rsidR="00565145" w:rsidRPr="00DD3113" w:rsidRDefault="00565145" w:rsidP="00565145">
      <w:pPr>
        <w:spacing w:after="0" w:line="360" w:lineRule="auto"/>
        <w:ind w:left="-985" w:right="-709"/>
        <w:jc w:val="both"/>
        <w:rPr>
          <w:rFonts w:ascii="David" w:hAnsi="David" w:cs="David"/>
          <w:sz w:val="24"/>
          <w:szCs w:val="24"/>
        </w:rPr>
      </w:pPr>
      <w:r w:rsidRPr="00DD3113">
        <w:rPr>
          <w:rFonts w:ascii="David" w:hAnsi="David" w:cs="David" w:hint="cs"/>
          <w:sz w:val="24"/>
          <w:szCs w:val="24"/>
          <w:u w:val="single"/>
          <w:rtl/>
        </w:rPr>
        <w:t>פס"ד ג'ונס</w:t>
      </w:r>
      <w:r w:rsidRPr="00DD3113">
        <w:rPr>
          <w:rFonts w:ascii="David" w:hAnsi="David" w:cs="David" w:hint="cs"/>
          <w:sz w:val="24"/>
          <w:szCs w:val="24"/>
          <w:rtl/>
        </w:rPr>
        <w:t>- חוברת אנגלית הומוריסטית לתייר האנגלי השתמשה בשם "ארטנוס ג'ונס" ועשתה ממנו צחוק. אדם שזהו שמו תבע אותם וניצח. מאחר שאין הרבה אנשים בשם הזה, עלולים לחשוב שזה הוא. צריך להיות זהירים.</w:t>
      </w:r>
    </w:p>
    <w:p w14:paraId="3439F6C0" w14:textId="77777777" w:rsidR="00D14B91" w:rsidRDefault="00565145" w:rsidP="00D14B91">
      <w:pPr>
        <w:spacing w:after="0" w:line="360" w:lineRule="auto"/>
        <w:ind w:left="-985" w:right="-709"/>
        <w:jc w:val="both"/>
        <w:rPr>
          <w:rFonts w:ascii="David" w:hAnsi="David" w:cs="David"/>
          <w:sz w:val="24"/>
          <w:szCs w:val="24"/>
          <w:rtl/>
        </w:rPr>
      </w:pPr>
      <w:r w:rsidRPr="00DD3113">
        <w:rPr>
          <w:rFonts w:ascii="David" w:hAnsi="David" w:cs="David"/>
          <w:sz w:val="24"/>
          <w:szCs w:val="24"/>
          <w:u w:val="single"/>
          <w:rtl/>
        </w:rPr>
        <w:t>בפרסומת של שוקה</w:t>
      </w:r>
      <w:r w:rsidRPr="00DD3113">
        <w:rPr>
          <w:rFonts w:ascii="David" w:hAnsi="David" w:cs="David"/>
          <w:sz w:val="24"/>
          <w:szCs w:val="24"/>
          <w:rtl/>
        </w:rPr>
        <w:t xml:space="preserve"> יכלו</w:t>
      </w:r>
      <w:r w:rsidRPr="00565145">
        <w:rPr>
          <w:rFonts w:ascii="David" w:hAnsi="David" w:cs="David"/>
          <w:sz w:val="24"/>
          <w:szCs w:val="24"/>
          <w:rtl/>
        </w:rPr>
        <w:t xml:space="preserve"> לטעון ללשון הרע (משתמעת ואף מפורשת ס'3), אבל בדקו ואין סוכן ביטוח בשם הזה.</w:t>
      </w:r>
    </w:p>
    <w:p w14:paraId="35EB97DD" w14:textId="7E0292B4" w:rsidR="00E700FD" w:rsidRDefault="00E700FD" w:rsidP="00D14B91">
      <w:pPr>
        <w:spacing w:after="0" w:line="360" w:lineRule="auto"/>
        <w:ind w:left="-985" w:right="-709"/>
        <w:jc w:val="both"/>
        <w:rPr>
          <w:rFonts w:ascii="David" w:hAnsi="David" w:cs="David"/>
          <w:sz w:val="24"/>
          <w:szCs w:val="24"/>
          <w:rtl/>
        </w:rPr>
      </w:pPr>
      <w:r w:rsidRPr="00EA049B">
        <w:rPr>
          <w:rFonts w:ascii="David" w:hAnsi="David" w:cs="David" w:hint="cs"/>
          <w:sz w:val="24"/>
          <w:szCs w:val="24"/>
          <w:highlight w:val="cyan"/>
          <w:rtl/>
        </w:rPr>
        <w:t>ס' 4-</w:t>
      </w:r>
      <w:r>
        <w:rPr>
          <w:rFonts w:ascii="David" w:hAnsi="David" w:cs="David" w:hint="cs"/>
          <w:sz w:val="24"/>
          <w:szCs w:val="24"/>
          <w:rtl/>
        </w:rPr>
        <w:t xml:space="preserve"> לשון הרע על הציבור:</w:t>
      </w:r>
      <w:r>
        <w:rPr>
          <w:rFonts w:ascii="David" w:hAnsi="David" w:cs="David" w:hint="cs"/>
          <w:sz w:val="24"/>
          <w:szCs w:val="24"/>
        </w:rPr>
        <w:t xml:space="preserve"> </w:t>
      </w:r>
      <w:r>
        <w:rPr>
          <w:rFonts w:ascii="David" w:hAnsi="David" w:cs="David" w:hint="cs"/>
          <w:sz w:val="24"/>
          <w:szCs w:val="24"/>
          <w:rtl/>
        </w:rPr>
        <w:t>"חבר בני אדם או ציבור כלשהו שאינם תאגיד"</w:t>
      </w:r>
      <w:r w:rsidR="008257CA">
        <w:rPr>
          <w:rFonts w:ascii="David" w:hAnsi="David" w:cs="David" w:hint="cs"/>
          <w:sz w:val="24"/>
          <w:szCs w:val="24"/>
          <w:rtl/>
        </w:rPr>
        <w:t>,</w:t>
      </w:r>
      <w:r>
        <w:rPr>
          <w:rFonts w:ascii="David" w:hAnsi="David" w:cs="David" w:hint="cs"/>
          <w:sz w:val="24"/>
          <w:szCs w:val="24"/>
          <w:rtl/>
        </w:rPr>
        <w:t xml:space="preserve"> האם אדם פרטי שחלק מתאגיד יכול </w:t>
      </w:r>
      <w:r w:rsidRPr="00D23829">
        <w:rPr>
          <w:rFonts w:ascii="David" w:hAnsi="David" w:cs="David" w:hint="cs"/>
          <w:sz w:val="24"/>
          <w:szCs w:val="24"/>
          <w:u w:val="single"/>
          <w:rtl/>
        </w:rPr>
        <w:t>לתבוע בגין פרסום על התאגיד?</w:t>
      </w:r>
      <w:r>
        <w:rPr>
          <w:rFonts w:ascii="David" w:hAnsi="David" w:cs="David" w:hint="cs"/>
          <w:sz w:val="24"/>
          <w:szCs w:val="24"/>
          <w:rtl/>
        </w:rPr>
        <w:t xml:space="preserve"> </w:t>
      </w:r>
    </w:p>
    <w:p w14:paraId="2A2DD1A1" w14:textId="77777777" w:rsidR="00E700FD" w:rsidRDefault="00E700FD" w:rsidP="00184A34">
      <w:pPr>
        <w:pStyle w:val="a7"/>
        <w:numPr>
          <w:ilvl w:val="0"/>
          <w:numId w:val="31"/>
        </w:numPr>
        <w:spacing w:after="0" w:line="360" w:lineRule="auto"/>
        <w:ind w:left="-341" w:right="-709"/>
        <w:jc w:val="both"/>
        <w:rPr>
          <w:rFonts w:ascii="David" w:hAnsi="David" w:cs="David"/>
          <w:sz w:val="24"/>
          <w:szCs w:val="24"/>
        </w:rPr>
      </w:pPr>
      <w:r>
        <w:rPr>
          <w:rFonts w:ascii="David" w:hAnsi="David" w:cs="David" w:hint="cs"/>
          <w:sz w:val="24"/>
          <w:szCs w:val="24"/>
          <w:rtl/>
        </w:rPr>
        <w:t xml:space="preserve">אם הפרסום נאמר על תאגיד, הפרט יכול לתבוע תביעה אזרחית רק אם יש הסכמה של היועמ"ש. </w:t>
      </w:r>
    </w:p>
    <w:p w14:paraId="3ACFC6E2" w14:textId="77777777" w:rsidR="00E700FD" w:rsidRDefault="00E700FD" w:rsidP="00184A34">
      <w:pPr>
        <w:pStyle w:val="a7"/>
        <w:numPr>
          <w:ilvl w:val="0"/>
          <w:numId w:val="31"/>
        </w:numPr>
        <w:spacing w:after="0" w:line="360" w:lineRule="auto"/>
        <w:ind w:left="-341" w:right="-709"/>
        <w:jc w:val="both"/>
        <w:rPr>
          <w:rFonts w:ascii="David" w:hAnsi="David" w:cs="David"/>
          <w:sz w:val="24"/>
          <w:szCs w:val="24"/>
        </w:rPr>
      </w:pPr>
      <w:r>
        <w:rPr>
          <w:rFonts w:ascii="David" w:hAnsi="David" w:cs="David" w:hint="cs"/>
          <w:sz w:val="24"/>
          <w:szCs w:val="24"/>
          <w:rtl/>
        </w:rPr>
        <w:t>הפרט לא יכול לתבוע אם פורסם על תאגיד, אלא רק אם הפרסום הופנה אליו אישית. בכל הנוגע לכתב אישום- יש אפשרות להגיש ע"י היועמ"ש או בהסכמתו.</w:t>
      </w:r>
    </w:p>
    <w:p w14:paraId="30030F34" w14:textId="158A572A" w:rsidR="00565145" w:rsidRPr="00D14B91" w:rsidRDefault="00E700FD" w:rsidP="00565145">
      <w:pPr>
        <w:spacing w:after="0" w:line="360" w:lineRule="auto"/>
        <w:ind w:left="-908" w:right="-709"/>
        <w:jc w:val="both"/>
        <w:rPr>
          <w:rFonts w:ascii="David" w:hAnsi="David" w:cs="David"/>
          <w:sz w:val="24"/>
          <w:szCs w:val="24"/>
          <w:u w:val="dotted"/>
          <w:rtl/>
        </w:rPr>
      </w:pPr>
      <w:r w:rsidRPr="00D14B91">
        <w:rPr>
          <w:rFonts w:ascii="David" w:hAnsi="David" w:cs="David" w:hint="cs"/>
          <w:sz w:val="24"/>
          <w:szCs w:val="24"/>
          <w:u w:val="dotted"/>
          <w:rtl/>
        </w:rPr>
        <w:t xml:space="preserve">כנראה </w:t>
      </w:r>
      <w:r w:rsidR="00565145" w:rsidRPr="00D14B91">
        <w:rPr>
          <w:rFonts w:ascii="David" w:hAnsi="David" w:cs="David" w:hint="cs"/>
          <w:sz w:val="24"/>
          <w:szCs w:val="24"/>
          <w:u w:val="dotted"/>
          <w:rtl/>
        </w:rPr>
        <w:t xml:space="preserve">שביהמ"ש מאפשר להגיש תביעה אזרחית עם אישור מהפרקליטות, </w:t>
      </w:r>
      <w:r w:rsidRPr="00D14B91">
        <w:rPr>
          <w:rFonts w:ascii="David" w:hAnsi="David" w:cs="David" w:hint="cs"/>
          <w:sz w:val="24"/>
          <w:szCs w:val="24"/>
          <w:u w:val="dotted"/>
          <w:rtl/>
        </w:rPr>
        <w:t>לדוגמא</w:t>
      </w:r>
      <w:r w:rsidR="00565145" w:rsidRPr="00D14B91">
        <w:rPr>
          <w:rFonts w:ascii="David" w:hAnsi="David" w:cs="David" w:hint="cs"/>
          <w:sz w:val="24"/>
          <w:szCs w:val="24"/>
          <w:u w:val="dotted"/>
          <w:rtl/>
        </w:rPr>
        <w:t>:</w:t>
      </w:r>
    </w:p>
    <w:p w14:paraId="2562E259" w14:textId="3C08FCA0" w:rsidR="00565145" w:rsidRPr="00DD3113" w:rsidRDefault="00E700FD" w:rsidP="00565145">
      <w:pPr>
        <w:spacing w:after="0" w:line="360" w:lineRule="auto"/>
        <w:ind w:left="-908" w:right="-709"/>
        <w:jc w:val="both"/>
        <w:rPr>
          <w:rFonts w:ascii="David" w:hAnsi="David" w:cs="David"/>
          <w:sz w:val="24"/>
          <w:szCs w:val="24"/>
          <w:rtl/>
        </w:rPr>
      </w:pPr>
      <w:r w:rsidRPr="00DD3113">
        <w:rPr>
          <w:rFonts w:ascii="David" w:hAnsi="David" w:cs="David" w:hint="cs"/>
          <w:sz w:val="24"/>
          <w:szCs w:val="24"/>
          <w:u w:val="single"/>
          <w:rtl/>
        </w:rPr>
        <w:t>קמפיין שוקה</w:t>
      </w:r>
      <w:r w:rsidR="00565145" w:rsidRPr="00DD3113">
        <w:rPr>
          <w:rFonts w:ascii="David" w:hAnsi="David" w:cs="David" w:hint="cs"/>
          <w:sz w:val="24"/>
          <w:szCs w:val="24"/>
          <w:rtl/>
        </w:rPr>
        <w:t>-</w:t>
      </w:r>
      <w:r w:rsidRPr="00DD3113">
        <w:rPr>
          <w:rFonts w:ascii="David" w:hAnsi="David" w:cs="David" w:hint="cs"/>
          <w:sz w:val="24"/>
          <w:szCs w:val="24"/>
          <w:rtl/>
        </w:rPr>
        <w:t xml:space="preserve"> </w:t>
      </w:r>
      <w:r w:rsidR="00565145" w:rsidRPr="00DD3113">
        <w:rPr>
          <w:rFonts w:ascii="David" w:hAnsi="David" w:cs="David" w:hint="cs"/>
          <w:sz w:val="24"/>
          <w:szCs w:val="24"/>
          <w:rtl/>
        </w:rPr>
        <w:t>ביטוח ישיר השתמש בשם "שוקה" והציג את סוכני הביטוח בצורה מגוחכת.</w:t>
      </w:r>
      <w:r w:rsidRPr="00DD3113">
        <w:rPr>
          <w:rFonts w:ascii="David" w:hAnsi="David" w:cs="David" w:hint="cs"/>
          <w:sz w:val="24"/>
          <w:szCs w:val="24"/>
          <w:rtl/>
        </w:rPr>
        <w:t xml:space="preserve"> </w:t>
      </w:r>
    </w:p>
    <w:p w14:paraId="343BF5C6" w14:textId="5B6B79D1" w:rsidR="00565145" w:rsidRDefault="00565145" w:rsidP="00565145">
      <w:pPr>
        <w:spacing w:after="0" w:line="360" w:lineRule="auto"/>
        <w:ind w:left="-908" w:right="-709"/>
        <w:jc w:val="both"/>
        <w:rPr>
          <w:rFonts w:ascii="David" w:hAnsi="David" w:cs="David"/>
          <w:sz w:val="24"/>
          <w:szCs w:val="24"/>
          <w:rtl/>
        </w:rPr>
      </w:pPr>
      <w:r w:rsidRPr="00DD3113">
        <w:rPr>
          <w:rFonts w:ascii="David" w:hAnsi="David" w:cs="David" w:hint="cs"/>
          <w:sz w:val="24"/>
          <w:szCs w:val="24"/>
          <w:u w:val="single"/>
          <w:rtl/>
        </w:rPr>
        <w:t>פס"ד ועד עדת הספרדים</w:t>
      </w:r>
      <w:r w:rsidRPr="00DD3113">
        <w:rPr>
          <w:rFonts w:ascii="David" w:hAnsi="David" w:cs="David" w:hint="cs"/>
          <w:sz w:val="24"/>
          <w:szCs w:val="24"/>
          <w:rtl/>
        </w:rPr>
        <w:t>- גוף</w:t>
      </w:r>
      <w:r>
        <w:rPr>
          <w:rFonts w:ascii="David" w:hAnsi="David" w:cs="David" w:hint="cs"/>
          <w:sz w:val="24"/>
          <w:szCs w:val="24"/>
          <w:rtl/>
        </w:rPr>
        <w:t xml:space="preserve"> התאחדות ירושלים. גוף עם אוריינטציה ימנית. הראש של הגוף אמר שהוא היה מוכן לקיים מפגשים עם אסד. הוקיעו אותו. רצו לתבוע אותו. הועד לא היה מאוגד. עצם זה שנתנו לאנשים מתוך הועד לתבוע, זה מקדמי.</w:t>
      </w:r>
    </w:p>
    <w:p w14:paraId="0D864872" w14:textId="713CE79A" w:rsidR="008F4852" w:rsidRDefault="008F70C0" w:rsidP="008F4852">
      <w:pPr>
        <w:spacing w:after="0" w:line="360" w:lineRule="auto"/>
        <w:ind w:left="-908" w:right="-709"/>
        <w:jc w:val="both"/>
        <w:rPr>
          <w:rFonts w:ascii="David" w:hAnsi="David" w:cs="David"/>
          <w:sz w:val="24"/>
          <w:szCs w:val="24"/>
          <w:rtl/>
        </w:rPr>
      </w:pPr>
      <w:r w:rsidRPr="00EA049B">
        <w:rPr>
          <w:rFonts w:ascii="David" w:hAnsi="David" w:cs="David" w:hint="cs"/>
          <w:sz w:val="24"/>
          <w:szCs w:val="24"/>
          <w:highlight w:val="cyan"/>
          <w:rtl/>
        </w:rPr>
        <w:t>ס' 5-</w:t>
      </w:r>
      <w:r>
        <w:rPr>
          <w:rFonts w:ascii="David" w:hAnsi="David" w:cs="David" w:hint="cs"/>
          <w:sz w:val="24"/>
          <w:szCs w:val="24"/>
          <w:rtl/>
        </w:rPr>
        <w:t xml:space="preserve"> </w:t>
      </w:r>
      <w:r w:rsidRPr="00D14B91">
        <w:rPr>
          <w:rFonts w:ascii="David" w:hAnsi="David" w:cs="David" w:hint="cs"/>
          <w:b/>
          <w:bCs/>
          <w:sz w:val="24"/>
          <w:szCs w:val="24"/>
          <w:rtl/>
        </w:rPr>
        <w:t>לשון הרע על מת.</w:t>
      </w:r>
      <w:r>
        <w:rPr>
          <w:rFonts w:ascii="David" w:hAnsi="David" w:cs="David" w:hint="cs"/>
          <w:sz w:val="24"/>
          <w:szCs w:val="24"/>
          <w:rtl/>
        </w:rPr>
        <w:t xml:space="preserve"> דינה על לשון הרע על אדם חי, אלא שאין בה עילה לתובענה אזרחית + לא יוגש כתב אישום בשל עבירה אלא אם ביקש זאת בן זוגו של המת או אחד מילדיו, נכדיו, הוריו, אחיו או אחיותיו.</w:t>
      </w:r>
    </w:p>
    <w:p w14:paraId="488DF183" w14:textId="3F6379C1" w:rsidR="008F4852" w:rsidRPr="008F4852" w:rsidRDefault="008F4852" w:rsidP="008F4852">
      <w:pPr>
        <w:spacing w:after="0" w:line="360" w:lineRule="auto"/>
        <w:ind w:left="-908" w:right="-709"/>
        <w:jc w:val="both"/>
        <w:rPr>
          <w:rFonts w:ascii="David" w:hAnsi="David" w:cs="David"/>
          <w:sz w:val="24"/>
          <w:szCs w:val="24"/>
          <w:u w:val="double"/>
          <w:rtl/>
        </w:rPr>
      </w:pPr>
      <w:r w:rsidRPr="008F4852">
        <w:rPr>
          <w:rFonts w:ascii="David" w:hAnsi="David" w:cs="David" w:hint="cs"/>
          <w:sz w:val="24"/>
          <w:szCs w:val="24"/>
          <w:u w:val="double"/>
          <w:rtl/>
        </w:rPr>
        <w:t>הגנות:</w:t>
      </w:r>
    </w:p>
    <w:p w14:paraId="12BF0E65" w14:textId="77777777" w:rsidR="008F4852" w:rsidRDefault="008F4852" w:rsidP="00E70DEC">
      <w:pPr>
        <w:spacing w:after="0" w:line="360" w:lineRule="auto"/>
        <w:ind w:left="-908" w:right="-709"/>
        <w:jc w:val="both"/>
        <w:rPr>
          <w:rFonts w:ascii="David" w:hAnsi="David" w:cs="David"/>
          <w:sz w:val="24"/>
          <w:szCs w:val="24"/>
          <w:rtl/>
        </w:rPr>
      </w:pPr>
      <w:r w:rsidRPr="00EE2436">
        <w:rPr>
          <w:rFonts w:ascii="David" w:hAnsi="David" w:cs="David" w:hint="cs"/>
          <w:sz w:val="24"/>
          <w:szCs w:val="24"/>
          <w:highlight w:val="cyan"/>
          <w:rtl/>
        </w:rPr>
        <w:t>ס' 13</w:t>
      </w:r>
      <w:r>
        <w:rPr>
          <w:rFonts w:ascii="David" w:hAnsi="David" w:cs="David" w:hint="cs"/>
          <w:b/>
          <w:bCs/>
          <w:sz w:val="24"/>
          <w:szCs w:val="24"/>
          <w:rtl/>
        </w:rPr>
        <w:t xml:space="preserve"> פרסומים מותרים </w:t>
      </w:r>
      <w:r w:rsidRPr="00EE2436">
        <w:rPr>
          <w:rFonts w:ascii="David" w:hAnsi="David" w:cs="David" w:hint="cs"/>
          <w:sz w:val="24"/>
          <w:szCs w:val="24"/>
          <w:rtl/>
        </w:rPr>
        <w:t>= זה לשון הרע, אבל יש על זה הגנה מוחלטת.</w:t>
      </w:r>
    </w:p>
    <w:p w14:paraId="1D6FA641" w14:textId="77777777" w:rsidR="008F4852" w:rsidRDefault="008F4852" w:rsidP="00E70DEC">
      <w:pPr>
        <w:spacing w:after="0" w:line="360" w:lineRule="auto"/>
        <w:ind w:left="-908" w:right="-709"/>
        <w:jc w:val="both"/>
        <w:rPr>
          <w:rFonts w:ascii="David" w:hAnsi="David" w:cs="David"/>
          <w:sz w:val="24"/>
          <w:szCs w:val="24"/>
          <w:rtl/>
        </w:rPr>
      </w:pPr>
      <w:r w:rsidRPr="00EA049B">
        <w:rPr>
          <w:rFonts w:ascii="David" w:hAnsi="David" w:cs="David" w:hint="cs"/>
          <w:sz w:val="24"/>
          <w:szCs w:val="24"/>
          <w:highlight w:val="cyan"/>
          <w:rtl/>
        </w:rPr>
        <w:t>ס' 14</w:t>
      </w:r>
      <w:r>
        <w:rPr>
          <w:rFonts w:ascii="David" w:hAnsi="David" w:cs="David" w:hint="cs"/>
          <w:sz w:val="24"/>
          <w:szCs w:val="24"/>
          <w:rtl/>
        </w:rPr>
        <w:t xml:space="preserve">- </w:t>
      </w:r>
      <w:r w:rsidRPr="00EE2436">
        <w:rPr>
          <w:rFonts w:ascii="David" w:hAnsi="David" w:cs="David" w:hint="cs"/>
          <w:b/>
          <w:bCs/>
          <w:sz w:val="24"/>
          <w:szCs w:val="24"/>
          <w:rtl/>
        </w:rPr>
        <w:t>הגנת אמת הפרסום:</w:t>
      </w:r>
    </w:p>
    <w:p w14:paraId="627B90E0" w14:textId="77777777" w:rsidR="008F4852" w:rsidRPr="00EE2436" w:rsidRDefault="008F4852" w:rsidP="00184A34">
      <w:pPr>
        <w:pStyle w:val="a7"/>
        <w:numPr>
          <w:ilvl w:val="0"/>
          <w:numId w:val="32"/>
        </w:numPr>
        <w:spacing w:line="360" w:lineRule="auto"/>
        <w:ind w:left="-341"/>
        <w:jc w:val="both"/>
        <w:rPr>
          <w:rFonts w:ascii="David" w:hAnsi="David" w:cs="David"/>
          <w:sz w:val="24"/>
          <w:szCs w:val="24"/>
          <w:rtl/>
        </w:rPr>
      </w:pPr>
      <w:r w:rsidRPr="00EE2436">
        <w:rPr>
          <w:rFonts w:ascii="David" w:hAnsi="David" w:cs="David" w:hint="cs"/>
          <w:sz w:val="24"/>
          <w:szCs w:val="24"/>
          <w:rtl/>
        </w:rPr>
        <w:t xml:space="preserve">"פרט לוואי אין בו ממש"- אייל גולן בן 47 או 49. </w:t>
      </w:r>
    </w:p>
    <w:p w14:paraId="3971DBA9" w14:textId="77777777" w:rsidR="008F4852" w:rsidRDefault="008F4852" w:rsidP="00184A34">
      <w:pPr>
        <w:pStyle w:val="a7"/>
        <w:numPr>
          <w:ilvl w:val="0"/>
          <w:numId w:val="32"/>
        </w:numPr>
        <w:spacing w:line="360" w:lineRule="auto"/>
        <w:ind w:left="-341"/>
        <w:jc w:val="both"/>
        <w:rPr>
          <w:rFonts w:ascii="David" w:hAnsi="David" w:cs="David"/>
          <w:sz w:val="24"/>
          <w:szCs w:val="24"/>
        </w:rPr>
      </w:pPr>
      <w:r w:rsidRPr="00EE2436">
        <w:rPr>
          <w:rFonts w:ascii="David" w:hAnsi="David" w:cs="David" w:hint="cs"/>
          <w:sz w:val="24"/>
          <w:szCs w:val="24"/>
          <w:rtl/>
        </w:rPr>
        <w:t>אמת</w:t>
      </w:r>
      <w:r>
        <w:rPr>
          <w:rFonts w:ascii="David" w:hAnsi="David" w:cs="David" w:hint="cs"/>
          <w:sz w:val="24"/>
          <w:szCs w:val="24"/>
          <w:rtl/>
        </w:rPr>
        <w:t xml:space="preserve">- </w:t>
      </w:r>
      <w:r w:rsidRPr="00EE2436">
        <w:rPr>
          <w:rFonts w:ascii="David" w:hAnsi="David" w:cs="David" w:hint="cs"/>
          <w:sz w:val="24"/>
          <w:szCs w:val="24"/>
          <w:rtl/>
        </w:rPr>
        <w:t>לא אמת לשעתה</w:t>
      </w:r>
      <w:r>
        <w:rPr>
          <w:rFonts w:ascii="David" w:hAnsi="David" w:cs="David" w:hint="cs"/>
          <w:sz w:val="24"/>
          <w:szCs w:val="24"/>
          <w:rtl/>
        </w:rPr>
        <w:t>, אלא אמת אבסולוטית.</w:t>
      </w:r>
      <w:r w:rsidRPr="00EE2436">
        <w:rPr>
          <w:rFonts w:ascii="David" w:hAnsi="David" w:cs="David" w:hint="cs"/>
          <w:sz w:val="24"/>
          <w:szCs w:val="24"/>
          <w:rtl/>
        </w:rPr>
        <w:t xml:space="preserve"> </w:t>
      </w:r>
      <w:r>
        <w:rPr>
          <w:rFonts w:ascii="David" w:hAnsi="David" w:cs="David" w:hint="cs"/>
          <w:sz w:val="24"/>
          <w:szCs w:val="24"/>
          <w:rtl/>
        </w:rPr>
        <w:t xml:space="preserve">שרון נ' הארץ, סרן ר'. </w:t>
      </w:r>
    </w:p>
    <w:p w14:paraId="2DAD0A94" w14:textId="1C342042" w:rsidR="008F4852" w:rsidRPr="008F4852" w:rsidRDefault="008F4852" w:rsidP="00184A34">
      <w:pPr>
        <w:pStyle w:val="a7"/>
        <w:numPr>
          <w:ilvl w:val="0"/>
          <w:numId w:val="32"/>
        </w:numPr>
        <w:spacing w:line="360" w:lineRule="auto"/>
        <w:ind w:left="-341"/>
        <w:jc w:val="both"/>
        <w:rPr>
          <w:rFonts w:ascii="David" w:hAnsi="David" w:cs="David"/>
          <w:sz w:val="24"/>
          <w:szCs w:val="24"/>
          <w:rtl/>
        </w:rPr>
      </w:pPr>
      <w:r>
        <w:rPr>
          <w:rFonts w:ascii="David" w:hAnsi="David" w:cs="David" w:hint="cs"/>
          <w:sz w:val="24"/>
          <w:szCs w:val="24"/>
          <w:rtl/>
        </w:rPr>
        <w:t xml:space="preserve">יש בו </w:t>
      </w:r>
      <w:r w:rsidRPr="00EE2436">
        <w:rPr>
          <w:rFonts w:ascii="David" w:hAnsi="David" w:cs="David" w:hint="cs"/>
          <w:sz w:val="24"/>
          <w:szCs w:val="24"/>
          <w:rtl/>
        </w:rPr>
        <w:t>עניין לציבור</w:t>
      </w:r>
    </w:p>
    <w:p w14:paraId="1CE37D72" w14:textId="7409253F" w:rsidR="008F4852" w:rsidRPr="008F4852" w:rsidRDefault="008F4852" w:rsidP="00E70DEC">
      <w:pPr>
        <w:spacing w:after="0" w:line="360" w:lineRule="auto"/>
        <w:ind w:left="-908" w:right="-709"/>
        <w:jc w:val="both"/>
        <w:rPr>
          <w:rFonts w:ascii="David" w:hAnsi="David" w:cs="David"/>
          <w:sz w:val="24"/>
          <w:szCs w:val="24"/>
          <w:rtl/>
        </w:rPr>
      </w:pPr>
      <w:r w:rsidRPr="009E62F6">
        <w:rPr>
          <w:rFonts w:ascii="David" w:hAnsi="David" w:cs="David" w:hint="cs"/>
          <w:sz w:val="24"/>
          <w:szCs w:val="24"/>
          <w:highlight w:val="cyan"/>
          <w:rtl/>
        </w:rPr>
        <w:t>ס'15</w:t>
      </w:r>
      <w:r>
        <w:rPr>
          <w:rFonts w:ascii="David" w:hAnsi="David" w:cs="David" w:hint="cs"/>
          <w:sz w:val="24"/>
          <w:szCs w:val="24"/>
          <w:rtl/>
        </w:rPr>
        <w:t xml:space="preserve"> </w:t>
      </w:r>
      <w:r w:rsidRPr="009E62F6">
        <w:rPr>
          <w:rFonts w:ascii="David" w:hAnsi="David" w:cs="David" w:hint="cs"/>
          <w:b/>
          <w:bCs/>
          <w:sz w:val="24"/>
          <w:szCs w:val="24"/>
          <w:rtl/>
        </w:rPr>
        <w:t>הגנות תום לב.</w:t>
      </w:r>
      <w:r>
        <w:rPr>
          <w:rFonts w:ascii="David" w:hAnsi="David" w:cs="David" w:hint="cs"/>
          <w:sz w:val="24"/>
          <w:szCs w:val="24"/>
          <w:rtl/>
        </w:rPr>
        <w:t xml:space="preserve"> ס'15(4)- כשאי אפשר להוכיח שהפרסום </w:t>
      </w:r>
      <w:r w:rsidRPr="00EE2436">
        <w:rPr>
          <w:rFonts w:ascii="David" w:hAnsi="David" w:cs="David" w:hint="cs"/>
          <w:b/>
          <w:bCs/>
          <w:sz w:val="24"/>
          <w:szCs w:val="24"/>
          <w:rtl/>
        </w:rPr>
        <w:t xml:space="preserve">אמת </w:t>
      </w:r>
      <w:r>
        <w:rPr>
          <w:rFonts w:ascii="David" w:hAnsi="David" w:cs="David" w:hint="cs"/>
          <w:sz w:val="24"/>
          <w:szCs w:val="24"/>
          <w:rtl/>
        </w:rPr>
        <w:t xml:space="preserve">נוכיח הבעת דעה! נבחן לפי האדם סביר, אם ניכר כי זו הבעת עמדה. שרון נ' עיתון הארץ- למרות שפורסם במדור דעות, זה נראה כמו עובדה ("בגין יודע ששרון רימהו"). </w:t>
      </w:r>
    </w:p>
    <w:p w14:paraId="0DF8D48D" w14:textId="6CDE07F0" w:rsidR="008F70C0" w:rsidRDefault="008F70C0" w:rsidP="00E70DEC">
      <w:pPr>
        <w:spacing w:after="0" w:line="360" w:lineRule="auto"/>
        <w:ind w:left="-908" w:right="-709"/>
        <w:jc w:val="both"/>
        <w:rPr>
          <w:rFonts w:ascii="David" w:hAnsi="David" w:cs="David"/>
          <w:sz w:val="24"/>
          <w:szCs w:val="24"/>
          <w:rtl/>
        </w:rPr>
      </w:pPr>
      <w:r w:rsidRPr="00EA049B">
        <w:rPr>
          <w:rFonts w:ascii="David" w:hAnsi="David" w:cs="David" w:hint="cs"/>
          <w:sz w:val="24"/>
          <w:szCs w:val="24"/>
          <w:highlight w:val="cyan"/>
          <w:rtl/>
        </w:rPr>
        <w:t>ס'25</w:t>
      </w:r>
      <w:r>
        <w:rPr>
          <w:rFonts w:ascii="David" w:hAnsi="David" w:cs="David" w:hint="cs"/>
          <w:sz w:val="24"/>
          <w:szCs w:val="24"/>
          <w:highlight w:val="cyan"/>
          <w:rtl/>
        </w:rPr>
        <w:t xml:space="preserve"> (א)</w:t>
      </w:r>
      <w:r w:rsidRPr="00EA049B">
        <w:rPr>
          <w:rFonts w:ascii="David" w:hAnsi="David" w:cs="David" w:hint="cs"/>
          <w:sz w:val="24"/>
          <w:szCs w:val="24"/>
          <w:highlight w:val="cyan"/>
          <w:rtl/>
        </w:rPr>
        <w:t>-</w:t>
      </w:r>
      <w:r>
        <w:rPr>
          <w:rFonts w:ascii="David" w:hAnsi="David" w:cs="David" w:hint="cs"/>
          <w:sz w:val="24"/>
          <w:szCs w:val="24"/>
          <w:rtl/>
        </w:rPr>
        <w:t xml:space="preserve"> </w:t>
      </w:r>
      <w:r w:rsidRPr="00D14B91">
        <w:rPr>
          <w:rFonts w:ascii="David" w:hAnsi="David" w:cs="David" w:hint="cs"/>
          <w:b/>
          <w:bCs/>
          <w:sz w:val="24"/>
          <w:szCs w:val="24"/>
          <w:rtl/>
        </w:rPr>
        <w:t>מות הנפגע.</w:t>
      </w:r>
      <w:r>
        <w:rPr>
          <w:rFonts w:ascii="David" w:hAnsi="David" w:cs="David" w:hint="cs"/>
          <w:sz w:val="24"/>
          <w:szCs w:val="24"/>
          <w:rtl/>
        </w:rPr>
        <w:t xml:space="preserve"> אם אדם נפגע מלשון הרע, ולא הגיש תביעה לאחר 6 חודשים כי הוא מת, אז רשאים בני משפחה [כמפורט בסעיף] להגיש בשמו תוך 6 חודשים נוספים </w:t>
      </w:r>
      <w:r w:rsidRPr="00B81A29">
        <w:rPr>
          <w:rFonts w:ascii="David" w:hAnsi="David" w:cs="David" w:hint="cs"/>
          <w:b/>
          <w:bCs/>
          <w:sz w:val="24"/>
          <w:szCs w:val="24"/>
          <w:rtl/>
        </w:rPr>
        <w:t>מרגע מותו</w:t>
      </w:r>
      <w:r>
        <w:rPr>
          <w:rFonts w:ascii="David" w:hAnsi="David" w:cs="David" w:hint="cs"/>
          <w:sz w:val="24"/>
          <w:szCs w:val="24"/>
          <w:rtl/>
        </w:rPr>
        <w:t xml:space="preserve"> תביעה אזרחית.</w:t>
      </w:r>
      <w:r w:rsidR="00D14B91">
        <w:rPr>
          <w:rFonts w:ascii="David" w:hAnsi="David" w:cs="David" w:hint="cs"/>
          <w:sz w:val="24"/>
          <w:szCs w:val="24"/>
          <w:rtl/>
        </w:rPr>
        <w:t xml:space="preserve"> </w:t>
      </w:r>
      <w:r w:rsidR="00D14B91" w:rsidRPr="00D14B91">
        <w:rPr>
          <w:rFonts w:ascii="David" w:hAnsi="David" w:cs="David" w:hint="cs"/>
          <w:b/>
          <w:bCs/>
          <w:sz w:val="24"/>
          <w:szCs w:val="24"/>
          <w:rtl/>
        </w:rPr>
        <w:t>חובת עדכון</w:t>
      </w:r>
      <w:r w:rsidR="00D14B91">
        <w:rPr>
          <w:rFonts w:ascii="David" w:hAnsi="David" w:cs="David" w:hint="cs"/>
          <w:sz w:val="24"/>
          <w:szCs w:val="24"/>
          <w:rtl/>
        </w:rPr>
        <w:t xml:space="preserve"> (סרן ר'). </w:t>
      </w:r>
    </w:p>
    <w:p w14:paraId="1F6A5DC6" w14:textId="77777777" w:rsidR="007B4A45" w:rsidRDefault="008F70C0" w:rsidP="00E70DEC">
      <w:pPr>
        <w:spacing w:after="0" w:line="360" w:lineRule="auto"/>
        <w:ind w:left="-908" w:right="-709"/>
        <w:jc w:val="both"/>
        <w:rPr>
          <w:rFonts w:ascii="David" w:hAnsi="David" w:cs="David"/>
          <w:sz w:val="24"/>
          <w:szCs w:val="24"/>
          <w:rtl/>
        </w:rPr>
      </w:pPr>
      <w:r w:rsidRPr="00EA049B">
        <w:rPr>
          <w:rFonts w:ascii="David" w:hAnsi="David" w:cs="David" w:hint="cs"/>
          <w:sz w:val="24"/>
          <w:szCs w:val="24"/>
          <w:highlight w:val="cyan"/>
          <w:rtl/>
        </w:rPr>
        <w:t>ס'25</w:t>
      </w:r>
      <w:r>
        <w:rPr>
          <w:rFonts w:ascii="David" w:hAnsi="David" w:cs="David" w:hint="cs"/>
          <w:sz w:val="24"/>
          <w:szCs w:val="24"/>
          <w:highlight w:val="cyan"/>
          <w:rtl/>
        </w:rPr>
        <w:t xml:space="preserve"> (ב)</w:t>
      </w:r>
      <w:r w:rsidRPr="00EA049B">
        <w:rPr>
          <w:rFonts w:ascii="David" w:hAnsi="David" w:cs="David" w:hint="cs"/>
          <w:sz w:val="24"/>
          <w:szCs w:val="24"/>
          <w:highlight w:val="cyan"/>
          <w:rtl/>
        </w:rPr>
        <w:t>-</w:t>
      </w:r>
      <w:r>
        <w:rPr>
          <w:rFonts w:ascii="David" w:hAnsi="David" w:cs="David" w:hint="cs"/>
          <w:sz w:val="24"/>
          <w:szCs w:val="24"/>
          <w:rtl/>
        </w:rPr>
        <w:t xml:space="preserve"> בני המשפחה רשאים לנהל את התביעה אם הנפגע מת במהלכה (להודיע אם ממשיכים או מפסיקים).</w:t>
      </w:r>
    </w:p>
    <w:p w14:paraId="3CDA0A5F" w14:textId="3CE45A56" w:rsidR="007B4A45" w:rsidRPr="00B338B7" w:rsidRDefault="007B4A45" w:rsidP="00E70DEC">
      <w:pPr>
        <w:spacing w:after="0" w:line="360" w:lineRule="auto"/>
        <w:ind w:left="-908" w:right="-709"/>
        <w:jc w:val="both"/>
        <w:rPr>
          <w:rFonts w:ascii="David" w:hAnsi="David" w:cs="David"/>
          <w:sz w:val="24"/>
          <w:szCs w:val="24"/>
          <w:rtl/>
        </w:rPr>
      </w:pPr>
      <w:r w:rsidRPr="00DD3113">
        <w:rPr>
          <w:rFonts w:ascii="David" w:hAnsi="David" w:cs="David" w:hint="cs"/>
          <w:sz w:val="24"/>
          <w:szCs w:val="24"/>
          <w:u w:val="single"/>
          <w:rtl/>
        </w:rPr>
        <w:t>הרציקוביץ'</w:t>
      </w:r>
      <w:r w:rsidRPr="00DD3113">
        <w:rPr>
          <w:rFonts w:ascii="David" w:hAnsi="David" w:cs="David" w:hint="cs"/>
          <w:sz w:val="24"/>
          <w:szCs w:val="24"/>
          <w:rtl/>
        </w:rPr>
        <w:t>- האיזון</w:t>
      </w:r>
      <w:r w:rsidRPr="00B338B7">
        <w:rPr>
          <w:rFonts w:ascii="David" w:hAnsi="David" w:cs="David" w:hint="cs"/>
          <w:sz w:val="24"/>
          <w:szCs w:val="24"/>
          <w:rtl/>
        </w:rPr>
        <w:t xml:space="preserve"> שולט על קביעת הגדרת הביטויים המהווים ל</w:t>
      </w:r>
      <w:r>
        <w:rPr>
          <w:rFonts w:ascii="David" w:hAnsi="David" w:cs="David" w:hint="cs"/>
          <w:sz w:val="24"/>
          <w:szCs w:val="24"/>
          <w:rtl/>
        </w:rPr>
        <w:t>ה"ר</w:t>
      </w:r>
      <w:r w:rsidRPr="00B338B7">
        <w:rPr>
          <w:rFonts w:ascii="David" w:hAnsi="David" w:cs="David" w:hint="cs"/>
          <w:sz w:val="24"/>
          <w:szCs w:val="24"/>
          <w:rtl/>
        </w:rPr>
        <w:t xml:space="preserve">, על היקפן של ההגנות ועל סוגיית הפיצויים. </w:t>
      </w:r>
    </w:p>
    <w:p w14:paraId="13CCA1BA" w14:textId="77777777" w:rsidR="007B4A45" w:rsidRPr="00E96E3A" w:rsidRDefault="007B4A45" w:rsidP="007B4A45">
      <w:pPr>
        <w:spacing w:after="0" w:line="360" w:lineRule="auto"/>
        <w:ind w:left="-766" w:right="-709"/>
        <w:jc w:val="both"/>
        <w:rPr>
          <w:rFonts w:ascii="David" w:hAnsi="David" w:cs="David"/>
          <w:sz w:val="24"/>
          <w:szCs w:val="24"/>
          <w:u w:val="double"/>
          <w:rtl/>
        </w:rPr>
      </w:pPr>
      <w:r w:rsidRPr="00E96E3A">
        <w:rPr>
          <w:rFonts w:ascii="David" w:hAnsi="David" w:cs="David" w:hint="cs"/>
          <w:sz w:val="24"/>
          <w:szCs w:val="24"/>
          <w:u w:val="double"/>
          <w:rtl/>
        </w:rPr>
        <w:t xml:space="preserve">ניתוח ביטוי במסגרת עוולת לשון הרע נעשה בארבעה שלבים: </w:t>
      </w:r>
    </w:p>
    <w:p w14:paraId="3BC0D28F" w14:textId="58F65FDB" w:rsidR="007B4A45" w:rsidRPr="00B0554C" w:rsidRDefault="007B4A45" w:rsidP="00184A34">
      <w:pPr>
        <w:pStyle w:val="a7"/>
        <w:numPr>
          <w:ilvl w:val="0"/>
          <w:numId w:val="18"/>
        </w:numPr>
        <w:spacing w:after="0" w:line="360" w:lineRule="auto"/>
        <w:ind w:right="-709"/>
        <w:jc w:val="both"/>
        <w:rPr>
          <w:rFonts w:ascii="David" w:hAnsi="David" w:cs="David"/>
          <w:sz w:val="24"/>
          <w:szCs w:val="24"/>
        </w:rPr>
      </w:pPr>
      <w:r w:rsidRPr="00B338B7">
        <w:rPr>
          <w:rFonts w:ascii="David" w:hAnsi="David" w:cs="David" w:hint="cs"/>
          <w:sz w:val="24"/>
          <w:szCs w:val="24"/>
          <w:rtl/>
        </w:rPr>
        <w:t xml:space="preserve">משמעות </w:t>
      </w:r>
      <w:r>
        <w:rPr>
          <w:rFonts w:ascii="David" w:hAnsi="David" w:cs="David" w:hint="cs"/>
          <w:sz w:val="24"/>
          <w:szCs w:val="24"/>
          <w:rtl/>
        </w:rPr>
        <w:t xml:space="preserve">הביטוי </w:t>
      </w:r>
      <w:r w:rsidRPr="00B338B7">
        <w:rPr>
          <w:rFonts w:ascii="David" w:hAnsi="David" w:cs="David" w:hint="cs"/>
          <w:sz w:val="24"/>
          <w:szCs w:val="24"/>
          <w:rtl/>
        </w:rPr>
        <w:t xml:space="preserve">העולה ממנו </w:t>
      </w:r>
      <w:bookmarkStart w:id="62" w:name="_Hlk77172119"/>
      <w:r w:rsidRPr="00B338B7">
        <w:rPr>
          <w:rFonts w:ascii="David" w:hAnsi="David" w:cs="David" w:hint="cs"/>
          <w:sz w:val="24"/>
          <w:szCs w:val="24"/>
          <w:rtl/>
        </w:rPr>
        <w:t xml:space="preserve">לפי </w:t>
      </w:r>
      <w:r w:rsidRPr="007B4A45">
        <w:rPr>
          <w:rFonts w:ascii="David" w:hAnsi="David" w:cs="David" w:hint="cs"/>
          <w:b/>
          <w:bCs/>
          <w:sz w:val="24"/>
          <w:szCs w:val="24"/>
          <w:rtl/>
        </w:rPr>
        <w:t>אמות המידה המקובלות על האדם הסביר,</w:t>
      </w:r>
      <w:r w:rsidRPr="00B338B7">
        <w:rPr>
          <w:rFonts w:ascii="David" w:hAnsi="David" w:cs="David" w:hint="cs"/>
          <w:sz w:val="24"/>
          <w:szCs w:val="24"/>
          <w:rtl/>
        </w:rPr>
        <w:t xml:space="preserve"> בהתאם לנסיבות החיצוניות וללשון המשתמעת</w:t>
      </w:r>
      <w:r>
        <w:rPr>
          <w:rFonts w:ascii="David" w:hAnsi="David" w:cs="David" w:hint="cs"/>
          <w:sz w:val="24"/>
          <w:szCs w:val="24"/>
          <w:rtl/>
        </w:rPr>
        <w:t>.</w:t>
      </w:r>
      <w:r w:rsidRPr="00B338B7">
        <w:rPr>
          <w:rFonts w:ascii="David" w:hAnsi="David" w:cs="David" w:hint="cs"/>
          <w:sz w:val="24"/>
          <w:szCs w:val="24"/>
          <w:rtl/>
        </w:rPr>
        <w:t xml:space="preserve"> </w:t>
      </w:r>
      <w:bookmarkEnd w:id="62"/>
      <w:r w:rsidRPr="00B0554C">
        <w:rPr>
          <w:rFonts w:ascii="David" w:hAnsi="David" w:cs="David" w:hint="cs"/>
          <w:sz w:val="24"/>
          <w:szCs w:val="24"/>
          <w:rtl/>
        </w:rPr>
        <w:t>יש לברר, בהתאם לתכלית החוק לאיזונים חוקתיים, אם מדובר בביטוי אשר החוק מטיל חבות בגינו, בהתאם לסעיפים 1 ו-2 לחוק.</w:t>
      </w:r>
    </w:p>
    <w:p w14:paraId="6F5A881F" w14:textId="77777777" w:rsidR="007B4A45" w:rsidRDefault="007B4A45" w:rsidP="00184A34">
      <w:pPr>
        <w:pStyle w:val="a7"/>
        <w:numPr>
          <w:ilvl w:val="0"/>
          <w:numId w:val="18"/>
        </w:numPr>
        <w:spacing w:line="360" w:lineRule="auto"/>
        <w:ind w:right="-709"/>
        <w:jc w:val="both"/>
        <w:rPr>
          <w:rFonts w:ascii="David" w:hAnsi="David" w:cs="David"/>
          <w:sz w:val="24"/>
          <w:szCs w:val="24"/>
        </w:rPr>
      </w:pPr>
      <w:r w:rsidRPr="00B338B7">
        <w:rPr>
          <w:rFonts w:ascii="David" w:hAnsi="David" w:cs="David" w:hint="cs"/>
          <w:sz w:val="24"/>
          <w:szCs w:val="24"/>
          <w:rtl/>
        </w:rPr>
        <w:t xml:space="preserve">בהנחה שעברנו את </w:t>
      </w:r>
      <w:r>
        <w:rPr>
          <w:rFonts w:ascii="David" w:hAnsi="David" w:cs="David" w:hint="cs"/>
          <w:sz w:val="24"/>
          <w:szCs w:val="24"/>
          <w:rtl/>
        </w:rPr>
        <w:t>שלב 2</w:t>
      </w:r>
      <w:r w:rsidRPr="00B338B7">
        <w:rPr>
          <w:rFonts w:ascii="David" w:hAnsi="David" w:cs="David" w:hint="cs"/>
          <w:sz w:val="24"/>
          <w:szCs w:val="24"/>
          <w:rtl/>
        </w:rPr>
        <w:t xml:space="preserve">, יש לברר אם עומדת למפרסם אחת ההגנות המנויות בסעיפים 15-13 לחוק. </w:t>
      </w:r>
    </w:p>
    <w:p w14:paraId="6AEC15FB" w14:textId="19A88D9F" w:rsidR="008F70C0" w:rsidRPr="007B4A45" w:rsidRDefault="007B4A45" w:rsidP="00184A34">
      <w:pPr>
        <w:pStyle w:val="a7"/>
        <w:numPr>
          <w:ilvl w:val="0"/>
          <w:numId w:val="18"/>
        </w:numPr>
        <w:spacing w:line="360" w:lineRule="auto"/>
        <w:ind w:right="-709"/>
        <w:jc w:val="both"/>
        <w:rPr>
          <w:rFonts w:ascii="David" w:hAnsi="David" w:cs="David"/>
          <w:sz w:val="24"/>
          <w:szCs w:val="24"/>
          <w:rtl/>
        </w:rPr>
      </w:pPr>
      <w:r w:rsidRPr="00B338B7">
        <w:rPr>
          <w:rFonts w:ascii="David" w:hAnsi="David" w:cs="David" w:hint="cs"/>
          <w:sz w:val="24"/>
          <w:szCs w:val="24"/>
          <w:rtl/>
        </w:rPr>
        <w:t>שלב</w:t>
      </w:r>
      <w:r>
        <w:rPr>
          <w:rFonts w:ascii="David" w:hAnsi="David" w:cs="David" w:hint="cs"/>
          <w:sz w:val="24"/>
          <w:szCs w:val="24"/>
          <w:rtl/>
        </w:rPr>
        <w:t xml:space="preserve"> </w:t>
      </w:r>
      <w:r w:rsidRPr="00B338B7">
        <w:rPr>
          <w:rFonts w:ascii="David" w:hAnsi="David" w:cs="David" w:hint="cs"/>
          <w:sz w:val="24"/>
          <w:szCs w:val="24"/>
          <w:rtl/>
        </w:rPr>
        <w:t xml:space="preserve">הפיצויים. </w:t>
      </w:r>
    </w:p>
    <w:p w14:paraId="482878A5" w14:textId="77777777" w:rsidR="00AA1762" w:rsidRPr="00A703FE" w:rsidRDefault="00AA1762" w:rsidP="00AA1762">
      <w:pPr>
        <w:spacing w:after="100" w:line="360" w:lineRule="auto"/>
        <w:ind w:left="-766" w:right="-709"/>
        <w:jc w:val="center"/>
        <w:rPr>
          <w:rFonts w:ascii="David" w:hAnsi="David" w:cs="David"/>
          <w:b/>
          <w:bCs/>
          <w:sz w:val="24"/>
          <w:szCs w:val="24"/>
          <w:rtl/>
        </w:rPr>
      </w:pPr>
      <w:r w:rsidRPr="00A703FE">
        <w:rPr>
          <w:rFonts w:ascii="David" w:hAnsi="David" w:cs="David" w:hint="cs"/>
          <w:b/>
          <w:bCs/>
          <w:sz w:val="24"/>
          <w:szCs w:val="24"/>
          <w:rtl/>
        </w:rPr>
        <w:t>תובעים ונתבעים פוטנציאליים</w:t>
      </w:r>
    </w:p>
    <w:p w14:paraId="53A9214A" w14:textId="358B1ADE" w:rsidR="00AA1762" w:rsidRPr="002413DC" w:rsidRDefault="00AA1762" w:rsidP="00AA1762">
      <w:pPr>
        <w:spacing w:after="0" w:line="360" w:lineRule="auto"/>
        <w:ind w:left="-766" w:right="-709"/>
        <w:jc w:val="both"/>
        <w:rPr>
          <w:rFonts w:ascii="David" w:hAnsi="David" w:cs="David"/>
          <w:sz w:val="24"/>
          <w:szCs w:val="24"/>
          <w:rtl/>
        </w:rPr>
      </w:pPr>
      <w:r w:rsidRPr="002413DC">
        <w:rPr>
          <w:rFonts w:ascii="David" w:hAnsi="David" w:cs="David" w:hint="cs"/>
          <w:sz w:val="24"/>
          <w:szCs w:val="24"/>
          <w:highlight w:val="cyan"/>
          <w:u w:val="single"/>
          <w:rtl/>
        </w:rPr>
        <w:t>פס"ד מקדונלד</w:t>
      </w:r>
      <w:r w:rsidRPr="002413DC">
        <w:rPr>
          <w:rFonts w:ascii="David" w:hAnsi="David" w:cs="David" w:hint="cs"/>
          <w:sz w:val="24"/>
          <w:szCs w:val="24"/>
          <w:rtl/>
        </w:rPr>
        <w:t xml:space="preserve">: השחקן אריאל מקדונלד פרסם את ברגר קינג בפרסומת מתריסה כלפי מקדונלד'ס. מקדונלד'ס הוציאה פרסום לפיו השחקן עצמו אמר שהוא </w:t>
      </w:r>
      <w:r>
        <w:rPr>
          <w:rFonts w:ascii="David" w:hAnsi="David" w:cs="David" w:hint="cs"/>
          <w:sz w:val="24"/>
          <w:szCs w:val="24"/>
          <w:rtl/>
        </w:rPr>
        <w:t xml:space="preserve">דווקא </w:t>
      </w:r>
      <w:r w:rsidRPr="002413DC">
        <w:rPr>
          <w:rFonts w:ascii="David" w:hAnsi="David" w:cs="David" w:hint="cs"/>
          <w:sz w:val="24"/>
          <w:szCs w:val="24"/>
          <w:rtl/>
        </w:rPr>
        <w:t xml:space="preserve">נהנה לאכול אצלם. השחקן תובע את מקדונלד'ס בטענה שהוא </w:t>
      </w:r>
      <w:r>
        <w:rPr>
          <w:rFonts w:ascii="David" w:hAnsi="David" w:cs="David" w:hint="cs"/>
          <w:sz w:val="24"/>
          <w:szCs w:val="24"/>
          <w:rtl/>
        </w:rPr>
        <w:lastRenderedPageBreak/>
        <w:t>ה</w:t>
      </w:r>
      <w:r w:rsidRPr="002413DC">
        <w:rPr>
          <w:rFonts w:ascii="David" w:hAnsi="David" w:cs="David" w:hint="cs"/>
          <w:sz w:val="24"/>
          <w:szCs w:val="24"/>
          <w:rtl/>
        </w:rPr>
        <w:t>וצג כאדם לא אמין שמפרסם רשת אחת ונהנה יותר מהרשת השני</w:t>
      </w:r>
      <w:r>
        <w:rPr>
          <w:rFonts w:ascii="David" w:hAnsi="David" w:cs="David" w:hint="cs"/>
          <w:sz w:val="24"/>
          <w:szCs w:val="24"/>
          <w:rtl/>
        </w:rPr>
        <w:t>י</w:t>
      </w:r>
      <w:r w:rsidRPr="002413DC">
        <w:rPr>
          <w:rFonts w:ascii="David" w:hAnsi="David" w:cs="David" w:hint="cs"/>
          <w:sz w:val="24"/>
          <w:szCs w:val="24"/>
          <w:rtl/>
        </w:rPr>
        <w:t>ה. מ</w:t>
      </w:r>
      <w:r>
        <w:rPr>
          <w:rFonts w:ascii="David" w:hAnsi="David" w:cs="David" w:hint="cs"/>
          <w:sz w:val="24"/>
          <w:szCs w:val="24"/>
          <w:rtl/>
        </w:rPr>
        <w:t xml:space="preserve">קדונלד'ס </w:t>
      </w:r>
      <w:r w:rsidRPr="002413DC">
        <w:rPr>
          <w:rFonts w:ascii="David" w:hAnsi="David" w:cs="David" w:hint="cs"/>
          <w:sz w:val="24"/>
          <w:szCs w:val="24"/>
          <w:rtl/>
        </w:rPr>
        <w:t xml:space="preserve">טענה שהיא רק </w:t>
      </w:r>
      <w:r>
        <w:rPr>
          <w:rFonts w:ascii="David" w:hAnsi="David" w:cs="David" w:hint="cs"/>
          <w:sz w:val="24"/>
          <w:szCs w:val="24"/>
          <w:rtl/>
        </w:rPr>
        <w:t>הציג</w:t>
      </w:r>
      <w:r w:rsidRPr="002413DC">
        <w:rPr>
          <w:rFonts w:ascii="David" w:hAnsi="David" w:cs="David" w:hint="cs"/>
          <w:sz w:val="24"/>
          <w:szCs w:val="24"/>
          <w:rtl/>
        </w:rPr>
        <w:t>ה את מה שהוא אמר. ביהמ"ש המחוזי קיבל את התביעה.</w:t>
      </w:r>
      <w:r>
        <w:rPr>
          <w:rFonts w:ascii="David" w:hAnsi="David" w:cs="David" w:hint="cs"/>
          <w:sz w:val="24"/>
          <w:szCs w:val="24"/>
          <w:rtl/>
        </w:rPr>
        <w:t xml:space="preserve"> מקדונלד'ס ערערה.</w:t>
      </w:r>
    </w:p>
    <w:p w14:paraId="00BF71B3" w14:textId="77777777" w:rsidR="00AA1762" w:rsidRDefault="00AA1762" w:rsidP="00AA1762">
      <w:pPr>
        <w:spacing w:after="0" w:line="360" w:lineRule="auto"/>
        <w:ind w:left="-766" w:right="-709"/>
        <w:jc w:val="both"/>
        <w:rPr>
          <w:rFonts w:ascii="David" w:hAnsi="David" w:cs="David"/>
          <w:sz w:val="24"/>
          <w:szCs w:val="24"/>
          <w:rtl/>
        </w:rPr>
      </w:pPr>
      <w:r w:rsidRPr="008E39F9">
        <w:rPr>
          <w:rFonts w:ascii="David" w:hAnsi="David" w:cs="David" w:hint="cs"/>
          <w:sz w:val="24"/>
          <w:szCs w:val="24"/>
          <w:u w:val="single"/>
          <w:rtl/>
        </w:rPr>
        <w:t>העליון</w:t>
      </w:r>
      <w:r>
        <w:rPr>
          <w:rFonts w:ascii="David" w:hAnsi="David" w:cs="David" w:hint="cs"/>
          <w:sz w:val="24"/>
          <w:szCs w:val="24"/>
          <w:rtl/>
        </w:rPr>
        <w:t>:</w:t>
      </w:r>
      <w:r w:rsidRPr="002413DC">
        <w:rPr>
          <w:rFonts w:ascii="David" w:hAnsi="David" w:cs="David" w:hint="cs"/>
          <w:sz w:val="24"/>
          <w:szCs w:val="24"/>
          <w:rtl/>
        </w:rPr>
        <w:t xml:space="preserve"> מקבל את הערעור ודוחה את התביעה. </w:t>
      </w:r>
      <w:r w:rsidRPr="00AA1762">
        <w:rPr>
          <w:rFonts w:ascii="David" w:hAnsi="David" w:cs="David" w:hint="cs"/>
          <w:sz w:val="24"/>
          <w:szCs w:val="24"/>
          <w:rtl/>
        </w:rPr>
        <w:t>כביכול לפי ס' 1 זה מבזה</w:t>
      </w:r>
      <w:r>
        <w:rPr>
          <w:rFonts w:ascii="David" w:hAnsi="David" w:cs="David" w:hint="cs"/>
          <w:sz w:val="24"/>
          <w:szCs w:val="24"/>
          <w:rtl/>
        </w:rPr>
        <w:t>,</w:t>
      </w:r>
      <w:r w:rsidRPr="00AA1762">
        <w:rPr>
          <w:rFonts w:ascii="David" w:hAnsi="David" w:cs="David" w:hint="cs"/>
          <w:sz w:val="24"/>
          <w:szCs w:val="24"/>
          <w:rtl/>
        </w:rPr>
        <w:t xml:space="preserve"> עונה על ההגדרה. אבל ביהמ"ש </w:t>
      </w:r>
      <w:r>
        <w:rPr>
          <w:rFonts w:ascii="David" w:hAnsi="David" w:cs="David" w:hint="cs"/>
          <w:sz w:val="24"/>
          <w:szCs w:val="24"/>
          <w:rtl/>
        </w:rPr>
        <w:t>אומר</w:t>
      </w:r>
      <w:r w:rsidRPr="00AA1762">
        <w:rPr>
          <w:rFonts w:ascii="David" w:hAnsi="David" w:cs="David" w:hint="cs"/>
          <w:sz w:val="24"/>
          <w:szCs w:val="24"/>
          <w:rtl/>
        </w:rPr>
        <w:t xml:space="preserve"> </w:t>
      </w:r>
      <w:r>
        <w:rPr>
          <w:rFonts w:ascii="David" w:hAnsi="David" w:cs="David" w:hint="cs"/>
          <w:sz w:val="24"/>
          <w:szCs w:val="24"/>
          <w:rtl/>
        </w:rPr>
        <w:t>ש</w:t>
      </w:r>
      <w:r w:rsidRPr="00AA1762">
        <w:rPr>
          <w:rFonts w:ascii="David" w:hAnsi="David" w:cs="David" w:hint="cs"/>
          <w:sz w:val="24"/>
          <w:szCs w:val="24"/>
          <w:rtl/>
        </w:rPr>
        <w:t>מכיוון שהפרסום משקף את מה ש</w:t>
      </w:r>
      <w:r>
        <w:rPr>
          <w:rFonts w:ascii="David" w:hAnsi="David" w:cs="David" w:hint="cs"/>
          <w:sz w:val="24"/>
          <w:szCs w:val="24"/>
          <w:rtl/>
        </w:rPr>
        <w:t xml:space="preserve">הוא </w:t>
      </w:r>
      <w:r w:rsidRPr="00AA1762">
        <w:rPr>
          <w:rFonts w:ascii="David" w:hAnsi="David" w:cs="David" w:hint="cs"/>
          <w:sz w:val="24"/>
          <w:szCs w:val="24"/>
          <w:rtl/>
        </w:rPr>
        <w:t>עש</w:t>
      </w:r>
      <w:r>
        <w:rPr>
          <w:rFonts w:ascii="David" w:hAnsi="David" w:cs="David" w:hint="cs"/>
          <w:sz w:val="24"/>
          <w:szCs w:val="24"/>
          <w:rtl/>
        </w:rPr>
        <w:t>ה</w:t>
      </w:r>
      <w:r w:rsidRPr="00AA1762">
        <w:rPr>
          <w:rFonts w:ascii="David" w:hAnsi="David" w:cs="David" w:hint="cs"/>
          <w:sz w:val="24"/>
          <w:szCs w:val="24"/>
          <w:rtl/>
        </w:rPr>
        <w:t xml:space="preserve"> </w:t>
      </w:r>
      <w:r>
        <w:rPr>
          <w:rFonts w:ascii="David" w:hAnsi="David" w:cs="David" w:hint="cs"/>
          <w:sz w:val="24"/>
          <w:szCs w:val="24"/>
          <w:rtl/>
        </w:rPr>
        <w:t>(</w:t>
      </w:r>
      <w:r w:rsidRPr="00AA1762">
        <w:rPr>
          <w:rFonts w:ascii="David" w:hAnsi="David" w:cs="David" w:hint="cs"/>
          <w:sz w:val="24"/>
          <w:szCs w:val="24"/>
          <w:rtl/>
        </w:rPr>
        <w:t>כמו תמונה</w:t>
      </w:r>
      <w:r>
        <w:rPr>
          <w:rFonts w:ascii="David" w:hAnsi="David" w:cs="David" w:hint="cs"/>
          <w:sz w:val="24"/>
          <w:szCs w:val="24"/>
          <w:rtl/>
        </w:rPr>
        <w:t>)</w:t>
      </w:r>
      <w:r w:rsidRPr="00AA1762">
        <w:rPr>
          <w:rFonts w:ascii="David" w:hAnsi="David" w:cs="David" w:hint="cs"/>
          <w:sz w:val="24"/>
          <w:szCs w:val="24"/>
          <w:rtl/>
        </w:rPr>
        <w:t>, זה לא יכול לבזות או להשפיל</w:t>
      </w:r>
      <w:r>
        <w:rPr>
          <w:rFonts w:ascii="David" w:hAnsi="David" w:cs="David" w:hint="cs"/>
          <w:sz w:val="24"/>
          <w:szCs w:val="24"/>
          <w:rtl/>
        </w:rPr>
        <w:t>, אחרת למה הוא עשה כך?</w:t>
      </w:r>
      <w:r w:rsidRPr="00AA1762">
        <w:rPr>
          <w:rFonts w:ascii="David" w:hAnsi="David" w:cs="David" w:hint="cs"/>
          <w:sz w:val="24"/>
          <w:szCs w:val="24"/>
          <w:rtl/>
        </w:rPr>
        <w:t xml:space="preserve"> הוא זה שגרם למצב להיות מגוחך. </w:t>
      </w:r>
      <w:r w:rsidRPr="00AA1762">
        <w:rPr>
          <w:rFonts w:ascii="David" w:hAnsi="David" w:cs="David" w:hint="cs"/>
          <w:sz w:val="24"/>
          <w:szCs w:val="24"/>
          <w:u w:val="single"/>
          <w:rtl/>
        </w:rPr>
        <w:t>הוא אוכל במקדונלדס כשהוא מפרסם חברה מתחרה</w:t>
      </w:r>
      <w:r w:rsidRPr="00AA1762">
        <w:rPr>
          <w:rFonts w:ascii="David" w:hAnsi="David" w:cs="David" w:hint="cs"/>
          <w:sz w:val="24"/>
          <w:szCs w:val="24"/>
          <w:rtl/>
        </w:rPr>
        <w:t>. לא מגיעים להגנות</w:t>
      </w:r>
      <w:r>
        <w:rPr>
          <w:rFonts w:ascii="David" w:hAnsi="David" w:cs="David" w:hint="cs"/>
          <w:sz w:val="24"/>
          <w:szCs w:val="24"/>
          <w:rtl/>
        </w:rPr>
        <w:t xml:space="preserve">. </w:t>
      </w:r>
      <w:r w:rsidRPr="00AA1762">
        <w:rPr>
          <w:rFonts w:ascii="David" w:hAnsi="David" w:cs="David" w:hint="cs"/>
          <w:sz w:val="24"/>
          <w:szCs w:val="24"/>
          <w:rtl/>
        </w:rPr>
        <w:t>נקבע שאין ל</w:t>
      </w:r>
      <w:r>
        <w:rPr>
          <w:rFonts w:ascii="David" w:hAnsi="David" w:cs="David" w:hint="cs"/>
          <w:sz w:val="24"/>
          <w:szCs w:val="24"/>
          <w:rtl/>
        </w:rPr>
        <w:t>ה"ר</w:t>
      </w:r>
      <w:r w:rsidRPr="00AA1762">
        <w:rPr>
          <w:rFonts w:ascii="David" w:hAnsi="David" w:cs="David" w:hint="cs"/>
          <w:sz w:val="24"/>
          <w:szCs w:val="24"/>
          <w:rtl/>
        </w:rPr>
        <w:t>. לדעת ביהמ"ש הוא לא היה צריך להגיש תביעה.</w:t>
      </w:r>
    </w:p>
    <w:p w14:paraId="1A6EFB70" w14:textId="453E43E5" w:rsidR="00AA1762" w:rsidRPr="00AA1762" w:rsidRDefault="00AA1762" w:rsidP="00AA1762">
      <w:pPr>
        <w:spacing w:after="100" w:line="360" w:lineRule="auto"/>
        <w:ind w:left="-766" w:right="-709"/>
        <w:jc w:val="both"/>
        <w:rPr>
          <w:rFonts w:ascii="David" w:hAnsi="David" w:cs="David"/>
          <w:sz w:val="24"/>
          <w:szCs w:val="24"/>
          <w:u w:val="single"/>
          <w:rtl/>
        </w:rPr>
      </w:pPr>
      <w:r w:rsidRPr="00AA1762">
        <w:rPr>
          <w:rFonts w:ascii="David" w:hAnsi="David" w:cs="David" w:hint="cs"/>
          <w:b/>
          <w:bCs/>
          <w:sz w:val="24"/>
          <w:szCs w:val="24"/>
          <w:u w:val="single"/>
          <w:rtl/>
        </w:rPr>
        <w:t xml:space="preserve">חידוש! </w:t>
      </w:r>
      <w:r w:rsidRPr="00AA1762">
        <w:rPr>
          <w:rFonts w:ascii="David" w:hAnsi="David" w:cs="David" w:hint="cs"/>
          <w:sz w:val="24"/>
          <w:szCs w:val="24"/>
          <w:u w:val="single"/>
          <w:rtl/>
        </w:rPr>
        <w:t xml:space="preserve">אם הנפגע גרם לעצמו להיראות מושפל, והנתבע רק פירסם זאת, זה לא נקרא לה"ר. </w:t>
      </w:r>
    </w:p>
    <w:p w14:paraId="27782E8E" w14:textId="77777777" w:rsidR="00AA1762" w:rsidRPr="007B4A45" w:rsidRDefault="00AA1762" w:rsidP="00AA1762">
      <w:pPr>
        <w:spacing w:after="0" w:line="360" w:lineRule="auto"/>
        <w:ind w:left="-766" w:right="-709"/>
        <w:jc w:val="both"/>
        <w:rPr>
          <w:rFonts w:ascii="David" w:hAnsi="David" w:cs="David"/>
          <w:b/>
          <w:bCs/>
          <w:sz w:val="24"/>
          <w:szCs w:val="24"/>
          <w:rtl/>
        </w:rPr>
      </w:pPr>
      <w:r w:rsidRPr="007B4A45">
        <w:rPr>
          <w:rFonts w:ascii="David" w:hAnsi="David" w:cs="David" w:hint="cs"/>
          <w:b/>
          <w:bCs/>
          <w:sz w:val="24"/>
          <w:szCs w:val="24"/>
          <w:rtl/>
        </w:rPr>
        <w:t xml:space="preserve">מי אחראי בגין פרסום לשון הרע? </w:t>
      </w:r>
    </w:p>
    <w:p w14:paraId="59E39A3A" w14:textId="77777777" w:rsidR="00AA1762" w:rsidRPr="007B4A45" w:rsidRDefault="00AA1762" w:rsidP="00AA1762">
      <w:pPr>
        <w:spacing w:after="0" w:line="360" w:lineRule="auto"/>
        <w:ind w:left="-766" w:right="-709"/>
        <w:jc w:val="both"/>
        <w:rPr>
          <w:rFonts w:ascii="David" w:hAnsi="David" w:cs="David"/>
          <w:sz w:val="24"/>
          <w:szCs w:val="24"/>
          <w:u w:val="single"/>
          <w:rtl/>
        </w:rPr>
      </w:pPr>
      <w:r w:rsidRPr="007B4A45">
        <w:rPr>
          <w:rFonts w:ascii="David" w:hAnsi="David" w:cs="David" w:hint="cs"/>
          <w:sz w:val="24"/>
          <w:szCs w:val="24"/>
          <w:u w:val="single"/>
          <w:rtl/>
        </w:rPr>
        <w:t xml:space="preserve">האחראי העיקרי הוא המפרסם אבל יש גם אחריות של גורמים נוספים מבלי לפתור את המפרסם מאחריותו. </w:t>
      </w:r>
    </w:p>
    <w:p w14:paraId="2EB0AC37" w14:textId="7F4D7738" w:rsidR="00AA1762" w:rsidRDefault="00AA1762" w:rsidP="00AA1762">
      <w:pPr>
        <w:spacing w:after="0" w:line="360" w:lineRule="auto"/>
        <w:ind w:left="-766" w:right="-709"/>
        <w:jc w:val="both"/>
        <w:rPr>
          <w:rFonts w:ascii="David" w:hAnsi="David" w:cs="David"/>
          <w:sz w:val="24"/>
          <w:szCs w:val="24"/>
          <w:rtl/>
        </w:rPr>
      </w:pPr>
      <w:r>
        <w:rPr>
          <w:rFonts w:ascii="David" w:hAnsi="David" w:cs="David" w:hint="cs"/>
          <w:sz w:val="24"/>
          <w:szCs w:val="24"/>
          <w:u w:val="single"/>
          <w:rtl/>
        </w:rPr>
        <w:t xml:space="preserve">למשל </w:t>
      </w:r>
      <w:r>
        <w:rPr>
          <w:rFonts w:ascii="David" w:hAnsi="David" w:cs="David" w:hint="cs"/>
          <w:sz w:val="24"/>
          <w:szCs w:val="24"/>
          <w:rtl/>
        </w:rPr>
        <w:t xml:space="preserve">ס'11 פרסום באמצעי תקשורת, ואז כל הגורמים לפרסום בדרך זו יהיו אחראים. </w:t>
      </w:r>
    </w:p>
    <w:p w14:paraId="4ACB7A1E" w14:textId="77777777" w:rsidR="00AA1762" w:rsidRDefault="00AA1762" w:rsidP="00AA1762">
      <w:pPr>
        <w:spacing w:after="0" w:line="360" w:lineRule="auto"/>
        <w:ind w:left="-766" w:right="-709"/>
        <w:jc w:val="both"/>
        <w:rPr>
          <w:rFonts w:ascii="David" w:hAnsi="David" w:cs="David"/>
          <w:sz w:val="24"/>
          <w:szCs w:val="24"/>
          <w:rtl/>
        </w:rPr>
      </w:pPr>
      <w:r w:rsidRPr="002413DC">
        <w:rPr>
          <w:rFonts w:ascii="David" w:hAnsi="David" w:cs="David" w:hint="cs"/>
          <w:sz w:val="24"/>
          <w:szCs w:val="24"/>
          <w:highlight w:val="cyan"/>
          <w:u w:val="single"/>
          <w:rtl/>
        </w:rPr>
        <w:t>פס"ד רינ</w:t>
      </w:r>
      <w:r>
        <w:rPr>
          <w:rFonts w:ascii="David" w:hAnsi="David" w:cs="David" w:hint="cs"/>
          <w:sz w:val="24"/>
          <w:szCs w:val="24"/>
          <w:highlight w:val="cyan"/>
          <w:u w:val="single"/>
          <w:rtl/>
        </w:rPr>
        <w:t>ת נ' רום</w:t>
      </w:r>
      <w:r w:rsidRPr="002413DC">
        <w:rPr>
          <w:rFonts w:ascii="David" w:hAnsi="David" w:cs="David" w:hint="cs"/>
          <w:sz w:val="24"/>
          <w:szCs w:val="24"/>
          <w:rtl/>
        </w:rPr>
        <w:t xml:space="preserve">: במקומון פורסמה כתבה לפני </w:t>
      </w:r>
      <w:r>
        <w:rPr>
          <w:rFonts w:ascii="David" w:hAnsi="David" w:cs="David" w:hint="cs"/>
          <w:sz w:val="24"/>
          <w:szCs w:val="24"/>
          <w:rtl/>
        </w:rPr>
        <w:t>ה</w:t>
      </w:r>
      <w:r w:rsidRPr="002413DC">
        <w:rPr>
          <w:rFonts w:ascii="David" w:hAnsi="David" w:cs="David" w:hint="cs"/>
          <w:sz w:val="24"/>
          <w:szCs w:val="24"/>
          <w:rtl/>
        </w:rPr>
        <w:t xml:space="preserve">בחירות </w:t>
      </w:r>
      <w:r>
        <w:rPr>
          <w:rFonts w:ascii="David" w:hAnsi="David" w:cs="David" w:hint="cs"/>
          <w:sz w:val="24"/>
          <w:szCs w:val="24"/>
          <w:rtl/>
        </w:rPr>
        <w:t>ה</w:t>
      </w:r>
      <w:r w:rsidRPr="002413DC">
        <w:rPr>
          <w:rFonts w:ascii="David" w:hAnsi="David" w:cs="David" w:hint="cs"/>
          <w:sz w:val="24"/>
          <w:szCs w:val="24"/>
          <w:rtl/>
        </w:rPr>
        <w:t xml:space="preserve">מקומיות ובה נכתב כי </w:t>
      </w:r>
      <w:r>
        <w:rPr>
          <w:rFonts w:ascii="David" w:hAnsi="David" w:cs="David" w:hint="cs"/>
          <w:sz w:val="24"/>
          <w:szCs w:val="24"/>
          <w:rtl/>
        </w:rPr>
        <w:t xml:space="preserve">רום, </w:t>
      </w:r>
      <w:r w:rsidRPr="002413DC">
        <w:rPr>
          <w:rFonts w:ascii="David" w:hAnsi="David" w:cs="David" w:hint="cs"/>
          <w:sz w:val="24"/>
          <w:szCs w:val="24"/>
          <w:rtl/>
        </w:rPr>
        <w:t>ר</w:t>
      </w:r>
      <w:r>
        <w:rPr>
          <w:rFonts w:ascii="David" w:hAnsi="David" w:cs="David" w:hint="cs"/>
          <w:sz w:val="24"/>
          <w:szCs w:val="24"/>
          <w:rtl/>
        </w:rPr>
        <w:t>אש עיריית</w:t>
      </w:r>
      <w:r w:rsidRPr="002413DC">
        <w:rPr>
          <w:rFonts w:ascii="David" w:hAnsi="David" w:cs="David" w:hint="cs"/>
          <w:sz w:val="24"/>
          <w:szCs w:val="24"/>
          <w:rtl/>
        </w:rPr>
        <w:t xml:space="preserve"> </w:t>
      </w:r>
      <w:r>
        <w:rPr>
          <w:rFonts w:ascii="David" w:hAnsi="David" w:cs="David" w:hint="cs"/>
          <w:sz w:val="24"/>
          <w:szCs w:val="24"/>
          <w:rtl/>
        </w:rPr>
        <w:t>חולון לשעבר ש</w:t>
      </w:r>
      <w:r w:rsidRPr="001A7DDA">
        <w:rPr>
          <w:rFonts w:ascii="David" w:hAnsi="David" w:cs="David" w:hint="cs"/>
          <w:sz w:val="24"/>
          <w:szCs w:val="24"/>
          <w:rtl/>
        </w:rPr>
        <w:t>רוצה לחזור לכ</w:t>
      </w:r>
      <w:r>
        <w:rPr>
          <w:rFonts w:ascii="David" w:hAnsi="David" w:cs="David" w:hint="cs"/>
          <w:sz w:val="24"/>
          <w:szCs w:val="24"/>
          <w:rtl/>
        </w:rPr>
        <w:t>הונה,</w:t>
      </w:r>
      <w:r w:rsidRPr="001A7DDA">
        <w:rPr>
          <w:rFonts w:ascii="David" w:hAnsi="David" w:cs="David" w:hint="cs"/>
          <w:sz w:val="24"/>
          <w:szCs w:val="24"/>
          <w:rtl/>
        </w:rPr>
        <w:t xml:space="preserve"> צפוי לעמוד לדין בעקבות מעשים שעשה. </w:t>
      </w:r>
      <w:r w:rsidRPr="002413DC">
        <w:rPr>
          <w:rFonts w:ascii="David" w:hAnsi="David" w:cs="David" w:hint="cs"/>
          <w:sz w:val="24"/>
          <w:szCs w:val="24"/>
          <w:rtl/>
        </w:rPr>
        <w:t xml:space="preserve">בכתבה ניתנו פרטים שהתפרסמו בעיתונות הארצית וכן </w:t>
      </w:r>
      <w:r w:rsidRPr="00C527BB">
        <w:rPr>
          <w:rFonts w:ascii="David" w:hAnsi="David" w:cs="David" w:hint="cs"/>
          <w:sz w:val="24"/>
          <w:szCs w:val="24"/>
          <w:u w:val="single"/>
          <w:rtl/>
        </w:rPr>
        <w:t xml:space="preserve">ראיונות </w:t>
      </w:r>
      <w:r w:rsidRPr="002413DC">
        <w:rPr>
          <w:rFonts w:ascii="David" w:hAnsi="David" w:cs="David" w:hint="cs"/>
          <w:sz w:val="24"/>
          <w:szCs w:val="24"/>
          <w:rtl/>
        </w:rPr>
        <w:t>עם מתנגדיו הפוליטיים</w:t>
      </w:r>
      <w:r>
        <w:rPr>
          <w:rFonts w:ascii="David" w:hAnsi="David" w:cs="David" w:hint="cs"/>
          <w:sz w:val="24"/>
          <w:szCs w:val="24"/>
          <w:rtl/>
        </w:rPr>
        <w:t xml:space="preserve"> שהביעו דעתם על הכתבה. בנוסף, הם פרסמו את </w:t>
      </w:r>
      <w:r w:rsidRPr="002413DC">
        <w:rPr>
          <w:rFonts w:ascii="David" w:hAnsi="David" w:cs="David" w:hint="cs"/>
          <w:sz w:val="24"/>
          <w:szCs w:val="24"/>
          <w:rtl/>
        </w:rPr>
        <w:t xml:space="preserve">הכתבה </w:t>
      </w:r>
      <w:r>
        <w:rPr>
          <w:rFonts w:ascii="David" w:hAnsi="David" w:cs="David" w:hint="cs"/>
          <w:sz w:val="24"/>
          <w:szCs w:val="24"/>
          <w:rtl/>
        </w:rPr>
        <w:t xml:space="preserve">על </w:t>
      </w:r>
      <w:r w:rsidRPr="002413DC">
        <w:rPr>
          <w:rFonts w:ascii="David" w:hAnsi="David" w:cs="David" w:hint="cs"/>
          <w:sz w:val="24"/>
          <w:szCs w:val="24"/>
          <w:rtl/>
        </w:rPr>
        <w:t>כרוזים בכנסי בחירות. רום מגיש תביע</w:t>
      </w:r>
      <w:r>
        <w:rPr>
          <w:rFonts w:ascii="David" w:hAnsi="David" w:cs="David" w:hint="cs"/>
          <w:sz w:val="24"/>
          <w:szCs w:val="24"/>
          <w:rtl/>
        </w:rPr>
        <w:t>ת לה"ר</w:t>
      </w:r>
      <w:r w:rsidRPr="002413DC">
        <w:rPr>
          <w:rFonts w:ascii="David" w:hAnsi="David" w:cs="David" w:hint="cs"/>
          <w:sz w:val="24"/>
          <w:szCs w:val="24"/>
          <w:rtl/>
        </w:rPr>
        <w:t xml:space="preserve"> נגד העיתון</w:t>
      </w:r>
      <w:r>
        <w:rPr>
          <w:rFonts w:ascii="David" w:hAnsi="David" w:cs="David" w:hint="cs"/>
          <w:sz w:val="24"/>
          <w:szCs w:val="24"/>
          <w:rtl/>
        </w:rPr>
        <w:t xml:space="preserve">, המפרסם </w:t>
      </w:r>
      <w:r w:rsidRPr="002413DC">
        <w:rPr>
          <w:rFonts w:ascii="David" w:hAnsi="David" w:cs="David" w:hint="cs"/>
          <w:sz w:val="24"/>
          <w:szCs w:val="24"/>
          <w:rtl/>
        </w:rPr>
        <w:t>והמרואיינים</w:t>
      </w:r>
      <w:r>
        <w:rPr>
          <w:rFonts w:ascii="David" w:hAnsi="David" w:cs="David" w:hint="cs"/>
          <w:sz w:val="24"/>
          <w:szCs w:val="24"/>
          <w:rtl/>
        </w:rPr>
        <w:t xml:space="preserve">. </w:t>
      </w:r>
    </w:p>
    <w:p w14:paraId="7B18BD51" w14:textId="77777777" w:rsidR="00AA1762" w:rsidRPr="002413DC" w:rsidRDefault="00AA1762" w:rsidP="00AA1762">
      <w:pPr>
        <w:spacing w:after="0" w:line="360" w:lineRule="auto"/>
        <w:ind w:left="-766" w:right="-709"/>
        <w:jc w:val="both"/>
        <w:rPr>
          <w:rFonts w:ascii="David" w:hAnsi="David" w:cs="David"/>
          <w:sz w:val="24"/>
          <w:szCs w:val="24"/>
          <w:rtl/>
        </w:rPr>
      </w:pPr>
      <w:r>
        <w:rPr>
          <w:rFonts w:ascii="David" w:hAnsi="David" w:cs="David" w:hint="cs"/>
          <w:sz w:val="24"/>
          <w:szCs w:val="24"/>
          <w:u w:val="single"/>
          <w:rtl/>
        </w:rPr>
        <w:t>השאלה המשפטית</w:t>
      </w:r>
      <w:r w:rsidRPr="001A7DDA">
        <w:rPr>
          <w:rFonts w:ascii="David" w:hAnsi="David" w:cs="David" w:hint="cs"/>
          <w:sz w:val="24"/>
          <w:szCs w:val="24"/>
          <w:rtl/>
        </w:rPr>
        <w:t>:</w:t>
      </w:r>
      <w:r>
        <w:rPr>
          <w:rFonts w:ascii="David" w:hAnsi="David" w:cs="David" w:hint="cs"/>
          <w:sz w:val="24"/>
          <w:szCs w:val="24"/>
          <w:rtl/>
        </w:rPr>
        <w:t xml:space="preserve"> 1. בנוגע לעיתון- </w:t>
      </w:r>
      <w:r w:rsidRPr="001A7DDA">
        <w:rPr>
          <w:rFonts w:ascii="David" w:hAnsi="David" w:cs="David" w:hint="cs"/>
          <w:sz w:val="24"/>
          <w:szCs w:val="24"/>
          <w:rtl/>
        </w:rPr>
        <w:t>האם יש אחריות שילוחית בלשון הרע</w:t>
      </w:r>
      <w:r>
        <w:rPr>
          <w:rFonts w:ascii="David" w:hAnsi="David" w:cs="David" w:hint="cs"/>
          <w:sz w:val="24"/>
          <w:szCs w:val="24"/>
          <w:rtl/>
        </w:rPr>
        <w:t xml:space="preserve">? אחראי על כך שהמרואיינים הפיצו את הכתבה. 2. בנוגע למרואיינים- </w:t>
      </w:r>
      <w:r w:rsidRPr="001A7DDA">
        <w:rPr>
          <w:rFonts w:ascii="David" w:hAnsi="David" w:cs="David" w:hint="cs"/>
          <w:sz w:val="24"/>
          <w:szCs w:val="24"/>
          <w:rtl/>
        </w:rPr>
        <w:t xml:space="preserve">האם ניתן להטיל אחריות </w:t>
      </w:r>
      <w:r>
        <w:rPr>
          <w:rFonts w:ascii="David" w:hAnsi="David" w:cs="David" w:hint="cs"/>
          <w:sz w:val="24"/>
          <w:szCs w:val="24"/>
          <w:rtl/>
        </w:rPr>
        <w:t xml:space="preserve">על אדם בגין לה"ר כשהוא לא היה המקור לידיעה? </w:t>
      </w:r>
    </w:p>
    <w:p w14:paraId="7F23C641" w14:textId="3B53EFD3" w:rsidR="00AA1762" w:rsidRDefault="00AA1762" w:rsidP="00AA1762">
      <w:pPr>
        <w:spacing w:after="0" w:line="360" w:lineRule="auto"/>
        <w:ind w:left="-766" w:right="-709"/>
        <w:jc w:val="both"/>
        <w:rPr>
          <w:rFonts w:ascii="David" w:hAnsi="David" w:cs="David"/>
          <w:sz w:val="24"/>
          <w:szCs w:val="24"/>
          <w:rtl/>
        </w:rPr>
      </w:pPr>
      <w:r>
        <w:rPr>
          <w:rFonts w:ascii="David" w:hAnsi="David" w:cs="David" w:hint="cs"/>
          <w:sz w:val="24"/>
          <w:szCs w:val="24"/>
          <w:u w:val="single"/>
          <w:rtl/>
        </w:rPr>
        <w:t>בימ"ש קמא</w:t>
      </w:r>
      <w:r>
        <w:rPr>
          <w:rFonts w:ascii="David" w:hAnsi="David" w:cs="David" w:hint="cs"/>
          <w:sz w:val="24"/>
          <w:szCs w:val="24"/>
          <w:rtl/>
        </w:rPr>
        <w:t>:</w:t>
      </w:r>
      <w:r w:rsidRPr="002413DC">
        <w:rPr>
          <w:rFonts w:ascii="David" w:hAnsi="David" w:cs="David" w:hint="cs"/>
          <w:sz w:val="24"/>
          <w:szCs w:val="24"/>
          <w:rtl/>
        </w:rPr>
        <w:t xml:space="preserve"> </w:t>
      </w:r>
      <w:r>
        <w:rPr>
          <w:rFonts w:ascii="David" w:hAnsi="David" w:cs="David" w:hint="cs"/>
          <w:sz w:val="24"/>
          <w:szCs w:val="24"/>
          <w:rtl/>
        </w:rPr>
        <w:t xml:space="preserve">בנוגע לעיתון (שאלה 1) מחיל את </w:t>
      </w:r>
      <w:r w:rsidRPr="001A7DDA">
        <w:rPr>
          <w:rFonts w:ascii="David" w:hAnsi="David" w:cs="David" w:hint="cs"/>
          <w:sz w:val="24"/>
          <w:szCs w:val="24"/>
          <w:rtl/>
        </w:rPr>
        <w:t>הסע</w:t>
      </w:r>
      <w:r>
        <w:rPr>
          <w:rFonts w:ascii="David" w:hAnsi="David" w:cs="David" w:hint="cs"/>
          <w:sz w:val="24"/>
          <w:szCs w:val="24"/>
          <w:rtl/>
        </w:rPr>
        <w:t>יפים</w:t>
      </w:r>
      <w:r w:rsidRPr="001A7DDA">
        <w:rPr>
          <w:rFonts w:ascii="David" w:hAnsi="David" w:cs="David" w:hint="cs"/>
          <w:sz w:val="24"/>
          <w:szCs w:val="24"/>
          <w:rtl/>
        </w:rPr>
        <w:t xml:space="preserve"> מ</w:t>
      </w:r>
      <w:r>
        <w:rPr>
          <w:rFonts w:ascii="David" w:hAnsi="David" w:cs="David" w:hint="cs"/>
          <w:sz w:val="24"/>
          <w:szCs w:val="24"/>
          <w:rtl/>
        </w:rPr>
        <w:t>הפקנ"ז</w:t>
      </w:r>
      <w:r w:rsidRPr="001A7DDA">
        <w:rPr>
          <w:rFonts w:ascii="David" w:hAnsi="David" w:cs="David" w:hint="cs"/>
          <w:sz w:val="24"/>
          <w:szCs w:val="24"/>
          <w:rtl/>
        </w:rPr>
        <w:t xml:space="preserve"> על שיתוף</w:t>
      </w:r>
      <w:r>
        <w:rPr>
          <w:rFonts w:ascii="David" w:hAnsi="David" w:cs="David" w:hint="cs"/>
          <w:sz w:val="24"/>
          <w:szCs w:val="24"/>
          <w:rtl/>
        </w:rPr>
        <w:t>,</w:t>
      </w:r>
      <w:r w:rsidRPr="001A7DDA">
        <w:rPr>
          <w:rFonts w:ascii="David" w:hAnsi="David" w:cs="David" w:hint="cs"/>
          <w:sz w:val="24"/>
          <w:szCs w:val="24"/>
          <w:rtl/>
        </w:rPr>
        <w:t xml:space="preserve"> שידול</w:t>
      </w:r>
      <w:r>
        <w:rPr>
          <w:rFonts w:ascii="David" w:hAnsi="David" w:cs="David" w:hint="cs"/>
          <w:sz w:val="24"/>
          <w:szCs w:val="24"/>
          <w:rtl/>
        </w:rPr>
        <w:t>,</w:t>
      </w:r>
      <w:r w:rsidRPr="001A7DDA">
        <w:rPr>
          <w:rFonts w:ascii="David" w:hAnsi="David" w:cs="David" w:hint="cs"/>
          <w:sz w:val="24"/>
          <w:szCs w:val="24"/>
          <w:rtl/>
        </w:rPr>
        <w:t xml:space="preserve"> סיוע ואחריות שילוחי</w:t>
      </w:r>
      <w:r>
        <w:rPr>
          <w:rFonts w:ascii="David" w:hAnsi="David" w:cs="David" w:hint="cs"/>
          <w:sz w:val="24"/>
          <w:szCs w:val="24"/>
          <w:rtl/>
        </w:rPr>
        <w:t>ת על לשון הרע-</w:t>
      </w:r>
      <w:r w:rsidRPr="001A7DDA">
        <w:rPr>
          <w:rFonts w:ascii="David" w:hAnsi="David" w:cs="David" w:hint="cs"/>
          <w:sz w:val="24"/>
          <w:szCs w:val="24"/>
          <w:rtl/>
        </w:rPr>
        <w:t xml:space="preserve"> </w:t>
      </w:r>
      <w:r>
        <w:rPr>
          <w:rFonts w:ascii="David" w:hAnsi="David" w:cs="David" w:hint="cs"/>
          <w:sz w:val="24"/>
          <w:szCs w:val="24"/>
          <w:rtl/>
        </w:rPr>
        <w:t xml:space="preserve">קובע שהם חלים </w:t>
      </w:r>
      <w:r w:rsidRPr="001A7DDA">
        <w:rPr>
          <w:rFonts w:ascii="David" w:hAnsi="David" w:cs="David" w:hint="cs"/>
          <w:sz w:val="24"/>
          <w:szCs w:val="24"/>
          <w:rtl/>
        </w:rPr>
        <w:t>באופן שיורי</w:t>
      </w:r>
      <w:r>
        <w:rPr>
          <w:rFonts w:ascii="David" w:hAnsi="David" w:cs="David" w:hint="cs"/>
          <w:sz w:val="24"/>
          <w:szCs w:val="24"/>
          <w:rtl/>
        </w:rPr>
        <w:t>.</w:t>
      </w:r>
      <w:r w:rsidRPr="001A7DDA">
        <w:rPr>
          <w:rFonts w:ascii="David" w:hAnsi="David" w:cs="David" w:hint="cs"/>
          <w:sz w:val="24"/>
          <w:szCs w:val="24"/>
          <w:rtl/>
        </w:rPr>
        <w:t xml:space="preserve"> </w:t>
      </w:r>
      <w:r>
        <w:rPr>
          <w:rFonts w:ascii="David" w:hAnsi="David" w:cs="David" w:hint="cs"/>
          <w:sz w:val="24"/>
          <w:szCs w:val="24"/>
          <w:rtl/>
        </w:rPr>
        <w:t xml:space="preserve">אם הפעילים חילקו כרוזים, בתור ממונה עליהם, </w:t>
      </w:r>
      <w:r w:rsidRPr="001A7DDA">
        <w:rPr>
          <w:rFonts w:ascii="David" w:hAnsi="David" w:cs="David" w:hint="cs"/>
          <w:sz w:val="24"/>
          <w:szCs w:val="24"/>
          <w:rtl/>
        </w:rPr>
        <w:t xml:space="preserve">יש </w:t>
      </w:r>
      <w:r>
        <w:rPr>
          <w:rFonts w:ascii="David" w:hAnsi="David" w:cs="David" w:hint="cs"/>
          <w:sz w:val="24"/>
          <w:szCs w:val="24"/>
          <w:rtl/>
        </w:rPr>
        <w:t xml:space="preserve">למקומון </w:t>
      </w:r>
      <w:r w:rsidRPr="001A7DDA">
        <w:rPr>
          <w:rFonts w:ascii="David" w:hAnsi="David" w:cs="David" w:hint="cs"/>
          <w:sz w:val="24"/>
          <w:szCs w:val="24"/>
          <w:rtl/>
        </w:rPr>
        <w:t>אחריות</w:t>
      </w:r>
      <w:r>
        <w:rPr>
          <w:rFonts w:ascii="David" w:hAnsi="David" w:cs="David" w:hint="cs"/>
          <w:sz w:val="24"/>
          <w:szCs w:val="24"/>
          <w:rtl/>
        </w:rPr>
        <w:t xml:space="preserve"> שילוחית על כך. בנוגע למרואיינים (שאלה 2)- מרשיע אותם. </w:t>
      </w:r>
    </w:p>
    <w:p w14:paraId="4AC6AB65" w14:textId="4642B1D0" w:rsidR="00AA1762" w:rsidRDefault="00AA1762" w:rsidP="00AA1762">
      <w:pPr>
        <w:spacing w:after="0" w:line="360" w:lineRule="auto"/>
        <w:ind w:left="-766" w:right="-709"/>
        <w:jc w:val="both"/>
        <w:rPr>
          <w:rFonts w:ascii="David" w:hAnsi="David" w:cs="David"/>
          <w:sz w:val="24"/>
          <w:szCs w:val="24"/>
          <w:rtl/>
        </w:rPr>
      </w:pPr>
      <w:r>
        <w:rPr>
          <w:rFonts w:ascii="David" w:hAnsi="David" w:cs="David" w:hint="cs"/>
          <w:sz w:val="24"/>
          <w:szCs w:val="24"/>
          <w:u w:val="single"/>
          <w:rtl/>
        </w:rPr>
        <w:t>דיון נוסף</w:t>
      </w:r>
      <w:r w:rsidRPr="00B3064E">
        <w:rPr>
          <w:rFonts w:ascii="David" w:hAnsi="David" w:cs="David" w:hint="cs"/>
          <w:sz w:val="24"/>
          <w:szCs w:val="24"/>
          <w:rtl/>
        </w:rPr>
        <w:t>:</w:t>
      </w:r>
      <w:r>
        <w:rPr>
          <w:rFonts w:ascii="David" w:hAnsi="David" w:cs="David" w:hint="cs"/>
          <w:sz w:val="24"/>
          <w:szCs w:val="24"/>
          <w:rtl/>
        </w:rPr>
        <w:t xml:space="preserve"> </w:t>
      </w:r>
      <w:r>
        <w:rPr>
          <w:rFonts w:ascii="David" w:hAnsi="David" w:cs="David" w:hint="cs"/>
          <w:sz w:val="24"/>
          <w:szCs w:val="24"/>
          <w:u w:val="single"/>
          <w:rtl/>
        </w:rPr>
        <w:t>בנוגע לעיתון</w:t>
      </w:r>
      <w:r w:rsidRPr="0038217B">
        <w:rPr>
          <w:rFonts w:ascii="David" w:hAnsi="David" w:cs="David" w:hint="cs"/>
          <w:sz w:val="24"/>
          <w:szCs w:val="24"/>
          <w:rtl/>
        </w:rPr>
        <w:t>-</w:t>
      </w:r>
      <w:r>
        <w:rPr>
          <w:rFonts w:ascii="David" w:hAnsi="David" w:cs="David" w:hint="cs"/>
          <w:sz w:val="24"/>
          <w:szCs w:val="24"/>
          <w:rtl/>
        </w:rPr>
        <w:t xml:space="preserve"> לא מטיל עליו </w:t>
      </w:r>
      <w:r w:rsidRPr="002413DC">
        <w:rPr>
          <w:rFonts w:ascii="David" w:hAnsi="David" w:cs="David" w:hint="cs"/>
          <w:sz w:val="24"/>
          <w:szCs w:val="24"/>
          <w:rtl/>
        </w:rPr>
        <w:t xml:space="preserve">אחריות שילוחית, בקובעו כי </w:t>
      </w:r>
      <w:r w:rsidRPr="002413DC">
        <w:rPr>
          <w:rFonts w:ascii="David" w:hAnsi="David" w:cs="David" w:hint="cs"/>
          <w:b/>
          <w:bCs/>
          <w:sz w:val="24"/>
          <w:szCs w:val="24"/>
          <w:rtl/>
        </w:rPr>
        <w:t xml:space="preserve">המעסיק </w:t>
      </w:r>
      <w:r w:rsidRPr="00A35FA1">
        <w:rPr>
          <w:rFonts w:ascii="David" w:hAnsi="David" w:cs="David" w:hint="cs"/>
          <w:b/>
          <w:bCs/>
          <w:sz w:val="24"/>
          <w:szCs w:val="24"/>
          <w:u w:val="single"/>
          <w:rtl/>
        </w:rPr>
        <w:t>לא יכול להיות אחראי</w:t>
      </w:r>
      <w:r w:rsidRPr="002413DC">
        <w:rPr>
          <w:rFonts w:ascii="David" w:hAnsi="David" w:cs="David" w:hint="cs"/>
          <w:b/>
          <w:bCs/>
          <w:sz w:val="24"/>
          <w:szCs w:val="24"/>
          <w:rtl/>
        </w:rPr>
        <w:t xml:space="preserve"> לכל מה שעובדיו ופעיליו עושים</w:t>
      </w:r>
      <w:r>
        <w:rPr>
          <w:rFonts w:ascii="David" w:hAnsi="David" w:cs="David" w:hint="cs"/>
          <w:sz w:val="24"/>
          <w:szCs w:val="24"/>
          <w:rtl/>
        </w:rPr>
        <w:t xml:space="preserve"> אם לא אישר זאת. </w:t>
      </w:r>
    </w:p>
    <w:p w14:paraId="42AA1529" w14:textId="19922823" w:rsidR="00AA1762" w:rsidRDefault="00AA1762" w:rsidP="00AA1762">
      <w:pPr>
        <w:spacing w:after="0" w:line="360" w:lineRule="auto"/>
        <w:ind w:left="-766" w:right="-709"/>
        <w:jc w:val="both"/>
        <w:rPr>
          <w:rFonts w:ascii="David" w:hAnsi="David" w:cs="David"/>
          <w:sz w:val="24"/>
          <w:szCs w:val="24"/>
          <w:rtl/>
        </w:rPr>
      </w:pPr>
      <w:r w:rsidRPr="0038217B">
        <w:rPr>
          <w:rFonts w:ascii="David" w:hAnsi="David" w:cs="David" w:hint="cs"/>
          <w:sz w:val="24"/>
          <w:szCs w:val="24"/>
          <w:u w:val="single"/>
          <w:rtl/>
        </w:rPr>
        <w:t>בנוגע למרואיינים</w:t>
      </w:r>
      <w:r>
        <w:rPr>
          <w:rFonts w:ascii="David" w:hAnsi="David" w:cs="David" w:hint="cs"/>
          <w:sz w:val="24"/>
          <w:szCs w:val="24"/>
          <w:rtl/>
        </w:rPr>
        <w:t xml:space="preserve">- מזכה אותם, כלומר אין להם אחריות כלל בגין לה"ר. </w:t>
      </w:r>
      <w:r w:rsidRPr="00E23699">
        <w:rPr>
          <w:rFonts w:ascii="David" w:hAnsi="David" w:cs="David" w:hint="cs"/>
          <w:sz w:val="24"/>
          <w:szCs w:val="24"/>
          <w:u w:val="single"/>
          <w:rtl/>
        </w:rPr>
        <w:t>הסיבה</w:t>
      </w:r>
      <w:r>
        <w:rPr>
          <w:rFonts w:ascii="David" w:hAnsi="David" w:cs="David" w:hint="cs"/>
          <w:sz w:val="24"/>
          <w:szCs w:val="24"/>
          <w:rtl/>
        </w:rPr>
        <w:t>:</w:t>
      </w:r>
      <w:r w:rsidRPr="002413DC">
        <w:rPr>
          <w:rFonts w:ascii="David" w:hAnsi="David" w:cs="David" w:hint="cs"/>
          <w:sz w:val="24"/>
          <w:szCs w:val="24"/>
          <w:rtl/>
        </w:rPr>
        <w:t xml:space="preserve"> </w:t>
      </w:r>
      <w:r w:rsidRPr="002413DC">
        <w:rPr>
          <w:rFonts w:ascii="David" w:hAnsi="David" w:cs="David" w:hint="cs"/>
          <w:b/>
          <w:bCs/>
          <w:sz w:val="24"/>
          <w:szCs w:val="24"/>
          <w:rtl/>
        </w:rPr>
        <w:t>הם לא הוסיפו דבר משל עצמם אלא רק הגיבו לדברים</w:t>
      </w:r>
      <w:r>
        <w:rPr>
          <w:rFonts w:ascii="David" w:hAnsi="David" w:cs="David" w:hint="cs"/>
          <w:b/>
          <w:bCs/>
          <w:sz w:val="24"/>
          <w:szCs w:val="24"/>
          <w:rtl/>
        </w:rPr>
        <w:t xml:space="preserve"> </w:t>
      </w:r>
      <w:r>
        <w:rPr>
          <w:rFonts w:ascii="David" w:hAnsi="David" w:cs="David" w:hint="cs"/>
          <w:sz w:val="24"/>
          <w:szCs w:val="24"/>
          <w:rtl/>
        </w:rPr>
        <w:t>אם נכון או לא לדעתם</w:t>
      </w:r>
      <w:r w:rsidRPr="002413DC">
        <w:rPr>
          <w:rFonts w:ascii="David" w:hAnsi="David" w:cs="David" w:hint="cs"/>
          <w:sz w:val="24"/>
          <w:szCs w:val="24"/>
          <w:rtl/>
        </w:rPr>
        <w:t xml:space="preserve">. </w:t>
      </w:r>
    </w:p>
    <w:p w14:paraId="11FAAD13" w14:textId="77777777" w:rsidR="00AA1762" w:rsidRDefault="00AA1762" w:rsidP="00AA1762">
      <w:pPr>
        <w:spacing w:after="0" w:line="360" w:lineRule="auto"/>
        <w:ind w:left="-766" w:right="-709"/>
        <w:jc w:val="both"/>
        <w:rPr>
          <w:rFonts w:ascii="David" w:hAnsi="David" w:cs="David"/>
          <w:sz w:val="24"/>
          <w:szCs w:val="24"/>
          <w:rtl/>
        </w:rPr>
      </w:pPr>
      <w:r>
        <w:rPr>
          <w:rFonts w:ascii="David" w:hAnsi="David" w:cs="David" w:hint="cs"/>
          <w:sz w:val="24"/>
          <w:szCs w:val="24"/>
          <w:u w:val="single"/>
          <w:rtl/>
        </w:rPr>
        <w:t>האם פסק הדין מסתדר עם המגמה שראינו על סרן ר', שיש העדפה לחופש הביטוי על פני השם הטוב</w:t>
      </w:r>
      <w:r>
        <w:rPr>
          <w:rFonts w:ascii="David" w:hAnsi="David" w:cs="David" w:hint="cs"/>
          <w:sz w:val="24"/>
          <w:szCs w:val="24"/>
          <w:rtl/>
        </w:rPr>
        <w:t>?</w:t>
      </w:r>
      <w:r w:rsidRPr="00E23699">
        <w:rPr>
          <w:rFonts w:ascii="David" w:hAnsi="David" w:cs="David" w:hint="cs"/>
          <w:b/>
          <w:bCs/>
          <w:sz w:val="24"/>
          <w:szCs w:val="24"/>
          <w:rtl/>
        </w:rPr>
        <w:t xml:space="preserve"> כן!</w:t>
      </w:r>
      <w:r>
        <w:rPr>
          <w:rFonts w:ascii="David" w:hAnsi="David" w:cs="David" w:hint="cs"/>
          <w:sz w:val="24"/>
          <w:szCs w:val="24"/>
          <w:rtl/>
        </w:rPr>
        <w:t xml:space="preserve"> </w:t>
      </w:r>
    </w:p>
    <w:p w14:paraId="58CE69F3" w14:textId="652C67C6" w:rsidR="00AA1762" w:rsidRDefault="00AA1762" w:rsidP="00AA1762">
      <w:pPr>
        <w:spacing w:after="0" w:line="360" w:lineRule="auto"/>
        <w:ind w:left="-766" w:right="-709"/>
        <w:jc w:val="both"/>
        <w:rPr>
          <w:rFonts w:ascii="David" w:hAnsi="David" w:cs="David"/>
          <w:sz w:val="24"/>
          <w:szCs w:val="24"/>
          <w:rtl/>
        </w:rPr>
      </w:pPr>
      <w:r>
        <w:rPr>
          <w:rFonts w:ascii="David" w:hAnsi="David" w:cs="David" w:hint="cs"/>
          <w:sz w:val="24"/>
          <w:szCs w:val="24"/>
          <w:rtl/>
        </w:rPr>
        <w:t xml:space="preserve">למה? כי נותנים לו משקל משמעותי- אפשר להגיב על ידיעה קיימת ולא תהיה אחראי על לשון הרע, אם לא אתה המקור ולא הוספת תוכן לידיעה עצמה. </w:t>
      </w:r>
    </w:p>
    <w:p w14:paraId="5BACB6F1" w14:textId="77777777" w:rsidR="006708F4" w:rsidRPr="006708F4" w:rsidRDefault="006708F4" w:rsidP="006708F4">
      <w:pPr>
        <w:spacing w:after="0" w:line="360" w:lineRule="auto"/>
        <w:ind w:left="-766" w:right="-709"/>
        <w:jc w:val="center"/>
        <w:rPr>
          <w:rFonts w:ascii="David" w:hAnsi="David" w:cs="David"/>
          <w:b/>
          <w:bCs/>
          <w:sz w:val="24"/>
          <w:szCs w:val="24"/>
          <w:rtl/>
        </w:rPr>
      </w:pPr>
      <w:r w:rsidRPr="006708F4">
        <w:rPr>
          <w:rFonts w:ascii="David" w:hAnsi="David" w:cs="David" w:hint="cs"/>
          <w:b/>
          <w:bCs/>
          <w:sz w:val="24"/>
          <w:szCs w:val="24"/>
          <w:rtl/>
        </w:rPr>
        <w:t xml:space="preserve">אם אדם לא היה המקור+ לא הוסיף דברים+ רק הגיב על דברים של אחרים </w:t>
      </w:r>
      <w:r w:rsidRPr="006708F4">
        <w:rPr>
          <w:rFonts w:ascii="David" w:hAnsi="David" w:cs="David"/>
          <w:b/>
          <w:bCs/>
          <w:sz w:val="24"/>
          <w:szCs w:val="24"/>
        </w:rPr>
        <w:sym w:font="Wingdings" w:char="F0DF"/>
      </w:r>
      <w:r w:rsidRPr="006708F4">
        <w:rPr>
          <w:rFonts w:ascii="David" w:hAnsi="David" w:cs="David" w:hint="cs"/>
          <w:b/>
          <w:bCs/>
          <w:sz w:val="24"/>
          <w:szCs w:val="24"/>
          <w:rtl/>
        </w:rPr>
        <w:t xml:space="preserve"> לא יחייב בלשון הרע.</w:t>
      </w:r>
    </w:p>
    <w:p w14:paraId="6F757124" w14:textId="0C571839" w:rsidR="006708F4" w:rsidRPr="006708F4" w:rsidRDefault="006708F4" w:rsidP="006708F4">
      <w:pPr>
        <w:spacing w:after="0" w:line="360" w:lineRule="auto"/>
        <w:ind w:left="-766" w:right="-709"/>
        <w:jc w:val="both"/>
        <w:rPr>
          <w:rFonts w:ascii="David" w:hAnsi="David" w:cs="David"/>
          <w:sz w:val="24"/>
          <w:szCs w:val="24"/>
          <w:u w:val="single"/>
          <w:rtl/>
        </w:rPr>
      </w:pPr>
      <w:r w:rsidRPr="006708F4">
        <w:rPr>
          <w:rFonts w:ascii="David" w:hAnsi="David" w:cs="David" w:hint="cs"/>
          <w:sz w:val="24"/>
          <w:szCs w:val="24"/>
          <w:u w:val="single"/>
          <w:rtl/>
        </w:rPr>
        <w:t>מקרי ביניים</w:t>
      </w:r>
      <w:r w:rsidRPr="006708F4">
        <w:rPr>
          <w:rFonts w:ascii="David" w:hAnsi="David" w:cs="David" w:hint="cs"/>
          <w:sz w:val="24"/>
          <w:szCs w:val="24"/>
          <w:rtl/>
        </w:rPr>
        <w:t xml:space="preserve">: אדם כותב </w:t>
      </w:r>
      <w:r>
        <w:rPr>
          <w:rFonts w:ascii="David" w:hAnsi="David" w:cs="David" w:hint="cs"/>
          <w:sz w:val="24"/>
          <w:szCs w:val="24"/>
          <w:rtl/>
        </w:rPr>
        <w:t>מודעה בעיתון, והעיתון משנה את הכתבה (למשל שיקולי הגהה/</w:t>
      </w:r>
      <w:r w:rsidRPr="006708F4">
        <w:rPr>
          <w:rFonts w:ascii="David" w:hAnsi="David" w:cs="David" w:hint="cs"/>
          <w:sz w:val="24"/>
          <w:szCs w:val="24"/>
          <w:rtl/>
        </w:rPr>
        <w:t>רייטינג</w:t>
      </w:r>
      <w:r>
        <w:rPr>
          <w:rFonts w:ascii="David" w:hAnsi="David" w:cs="David" w:hint="cs"/>
          <w:sz w:val="24"/>
          <w:szCs w:val="24"/>
          <w:rtl/>
        </w:rPr>
        <w:t>)</w:t>
      </w:r>
      <w:r w:rsidRPr="006708F4">
        <w:rPr>
          <w:rFonts w:ascii="David" w:hAnsi="David" w:cs="David" w:hint="cs"/>
          <w:sz w:val="24"/>
          <w:szCs w:val="24"/>
          <w:rtl/>
        </w:rPr>
        <w:t xml:space="preserve">. </w:t>
      </w:r>
      <w:r>
        <w:rPr>
          <w:rFonts w:ascii="David" w:hAnsi="David" w:cs="David" w:hint="cs"/>
          <w:sz w:val="24"/>
          <w:szCs w:val="24"/>
          <w:rtl/>
        </w:rPr>
        <w:t xml:space="preserve">אם ירצו לתבוע בגין הכתבה, האדם שכתב יצטרך להוכיח </w:t>
      </w:r>
      <w:r w:rsidRPr="006708F4">
        <w:rPr>
          <w:rFonts w:ascii="David" w:hAnsi="David" w:cs="David" w:hint="cs"/>
          <w:sz w:val="24"/>
          <w:szCs w:val="24"/>
          <w:rtl/>
        </w:rPr>
        <w:t xml:space="preserve">שעיוותו את הדברים. ואם לא יהיה לו איך להוכיח- יהיה לו בעיה.  </w:t>
      </w:r>
    </w:p>
    <w:p w14:paraId="31787090" w14:textId="4E0C406E" w:rsidR="006708F4" w:rsidRDefault="006708F4" w:rsidP="006708F4">
      <w:pPr>
        <w:spacing w:after="0" w:line="360" w:lineRule="auto"/>
        <w:ind w:left="-766" w:right="-709"/>
        <w:jc w:val="both"/>
        <w:rPr>
          <w:rFonts w:ascii="David" w:hAnsi="David" w:cs="David"/>
          <w:b/>
          <w:bCs/>
          <w:sz w:val="24"/>
          <w:szCs w:val="24"/>
          <w:rtl/>
        </w:rPr>
      </w:pPr>
      <w:r w:rsidRPr="006708F4">
        <w:rPr>
          <w:rFonts w:ascii="David" w:hAnsi="David" w:cs="David" w:hint="cs"/>
          <w:b/>
          <w:bCs/>
          <w:sz w:val="24"/>
          <w:szCs w:val="24"/>
          <w:rtl/>
        </w:rPr>
        <w:t xml:space="preserve">הבעיה היא בתגובה בע"פ. </w:t>
      </w:r>
    </w:p>
    <w:p w14:paraId="62C6E266" w14:textId="77777777" w:rsidR="00144C0D" w:rsidRDefault="006708F4" w:rsidP="006708F4">
      <w:pPr>
        <w:jc w:val="center"/>
        <w:rPr>
          <w:rFonts w:ascii="David" w:hAnsi="David" w:cs="David"/>
          <w:sz w:val="24"/>
          <w:szCs w:val="24"/>
          <w:rtl/>
        </w:rPr>
      </w:pPr>
      <w:r w:rsidRPr="00144C0D">
        <w:rPr>
          <w:rFonts w:ascii="David" w:hAnsi="David" w:cs="David" w:hint="cs"/>
          <w:b/>
          <w:bCs/>
          <w:sz w:val="36"/>
          <w:szCs w:val="36"/>
          <w:rtl/>
        </w:rPr>
        <w:t>חוק הגנת הפרטיות</w:t>
      </w:r>
      <w:r>
        <w:rPr>
          <w:rFonts w:ascii="David" w:hAnsi="David" w:cs="David" w:hint="cs"/>
          <w:sz w:val="24"/>
          <w:szCs w:val="24"/>
          <w:rtl/>
        </w:rPr>
        <w:t xml:space="preserve"> </w:t>
      </w:r>
    </w:p>
    <w:p w14:paraId="64DC2DC9" w14:textId="359A04A6" w:rsidR="006708F4" w:rsidRDefault="006708F4" w:rsidP="006708F4">
      <w:pPr>
        <w:jc w:val="center"/>
        <w:rPr>
          <w:rFonts w:ascii="David" w:hAnsi="David" w:cs="David"/>
          <w:i/>
          <w:iCs/>
          <w:sz w:val="24"/>
          <w:szCs w:val="24"/>
          <w:rtl/>
        </w:rPr>
      </w:pPr>
      <w:r w:rsidRPr="00144C0D">
        <w:rPr>
          <w:rFonts w:ascii="David" w:hAnsi="David" w:cs="David" w:hint="cs"/>
          <w:i/>
          <w:iCs/>
          <w:sz w:val="24"/>
          <w:szCs w:val="24"/>
          <w:rtl/>
        </w:rPr>
        <w:t>פלילי ואזרחי, כמו לה"ר</w:t>
      </w:r>
    </w:p>
    <w:p w14:paraId="70B12D18" w14:textId="0C02A77D" w:rsidR="00723F5E" w:rsidRPr="00723F5E" w:rsidRDefault="00723F5E" w:rsidP="00723F5E">
      <w:pPr>
        <w:spacing w:after="0" w:line="360" w:lineRule="auto"/>
        <w:ind w:left="-1050" w:right="-567"/>
        <w:jc w:val="both"/>
        <w:rPr>
          <w:rFonts w:ascii="David" w:hAnsi="David" w:cs="David"/>
          <w:sz w:val="24"/>
          <w:szCs w:val="24"/>
          <w:u w:val="double"/>
          <w:rtl/>
        </w:rPr>
      </w:pPr>
      <w:r w:rsidRPr="00723F5E">
        <w:rPr>
          <w:rFonts w:ascii="David" w:hAnsi="David" w:cs="David" w:hint="cs"/>
          <w:sz w:val="24"/>
          <w:szCs w:val="24"/>
          <w:u w:val="double"/>
          <w:rtl/>
        </w:rPr>
        <w:t>**לקרוא את החקיקה</w:t>
      </w:r>
    </w:p>
    <w:p w14:paraId="42013706" w14:textId="77777777" w:rsidR="00144C0D" w:rsidRDefault="00144C0D" w:rsidP="00042055">
      <w:pPr>
        <w:spacing w:after="0" w:line="360" w:lineRule="auto"/>
        <w:ind w:left="-1050" w:right="-567"/>
        <w:jc w:val="both"/>
        <w:rPr>
          <w:rFonts w:ascii="David" w:hAnsi="David" w:cs="David"/>
          <w:sz w:val="24"/>
          <w:szCs w:val="24"/>
          <w:rtl/>
        </w:rPr>
      </w:pPr>
      <w:bookmarkStart w:id="63" w:name="_Hlk77250522"/>
      <w:r w:rsidRPr="003107DA">
        <w:rPr>
          <w:rFonts w:ascii="David" w:hAnsi="David" w:cs="David" w:hint="cs"/>
          <w:sz w:val="24"/>
          <w:szCs w:val="24"/>
          <w:highlight w:val="cyan"/>
          <w:rtl/>
        </w:rPr>
        <w:t>ס' 1</w:t>
      </w:r>
      <w:r>
        <w:rPr>
          <w:rFonts w:ascii="David" w:hAnsi="David" w:cs="David" w:hint="cs"/>
          <w:sz w:val="24"/>
          <w:szCs w:val="24"/>
          <w:rtl/>
        </w:rPr>
        <w:t xml:space="preserve"> "איסור הפגיעה בפרטיות- </w:t>
      </w:r>
      <w:r w:rsidRPr="003107DA">
        <w:rPr>
          <w:rFonts w:ascii="David" w:hAnsi="David" w:cs="David"/>
          <w:sz w:val="24"/>
          <w:szCs w:val="24"/>
          <w:rtl/>
        </w:rPr>
        <w:t>לא יפגע אדם בפרטיות של זולתו ללא הסכמתו</w:t>
      </w:r>
      <w:r>
        <w:rPr>
          <w:rFonts w:ascii="David" w:hAnsi="David" w:cs="David" w:hint="cs"/>
          <w:sz w:val="24"/>
          <w:szCs w:val="24"/>
          <w:rtl/>
        </w:rPr>
        <w:t xml:space="preserve">. </w:t>
      </w:r>
    </w:p>
    <w:p w14:paraId="43A8A6DD" w14:textId="12D175E7" w:rsidR="00144C0D" w:rsidRDefault="00144C0D" w:rsidP="00042055">
      <w:pPr>
        <w:spacing w:after="0" w:line="360" w:lineRule="auto"/>
        <w:ind w:left="-1050" w:right="-567"/>
        <w:jc w:val="both"/>
        <w:rPr>
          <w:rFonts w:ascii="David" w:hAnsi="David" w:cs="David"/>
          <w:sz w:val="24"/>
          <w:szCs w:val="24"/>
          <w:rtl/>
        </w:rPr>
      </w:pPr>
      <w:r w:rsidRPr="003107DA">
        <w:rPr>
          <w:rFonts w:ascii="David" w:hAnsi="David" w:cs="David" w:hint="cs"/>
          <w:sz w:val="24"/>
          <w:szCs w:val="24"/>
          <w:highlight w:val="cyan"/>
          <w:rtl/>
        </w:rPr>
        <w:t>ס'</w:t>
      </w:r>
      <w:r w:rsidR="00042055">
        <w:rPr>
          <w:rFonts w:ascii="David" w:hAnsi="David" w:cs="David" w:hint="cs"/>
          <w:sz w:val="24"/>
          <w:szCs w:val="24"/>
          <w:highlight w:val="cyan"/>
          <w:rtl/>
        </w:rPr>
        <w:t xml:space="preserve"> </w:t>
      </w:r>
      <w:r w:rsidRPr="003107DA">
        <w:rPr>
          <w:rFonts w:ascii="David" w:hAnsi="David" w:cs="David" w:hint="cs"/>
          <w:sz w:val="24"/>
          <w:szCs w:val="24"/>
          <w:highlight w:val="cyan"/>
          <w:rtl/>
        </w:rPr>
        <w:t>2</w:t>
      </w:r>
      <w:r w:rsidRPr="003107DA">
        <w:rPr>
          <w:rFonts w:ascii="David" w:hAnsi="David" w:cs="David" w:hint="cs"/>
          <w:b/>
          <w:bCs/>
          <w:sz w:val="24"/>
          <w:szCs w:val="24"/>
          <w:rtl/>
        </w:rPr>
        <w:t xml:space="preserve"> </w:t>
      </w:r>
      <w:r>
        <w:rPr>
          <w:rFonts w:ascii="David" w:hAnsi="David" w:cs="David" w:hint="cs"/>
          <w:sz w:val="24"/>
          <w:szCs w:val="24"/>
          <w:rtl/>
        </w:rPr>
        <w:t xml:space="preserve">"פגיעה בפרטיות מהי"- 11 איסורים. </w:t>
      </w:r>
    </w:p>
    <w:p w14:paraId="38164347" w14:textId="24209C8C" w:rsidR="00144C0D" w:rsidRDefault="00144C0D" w:rsidP="00184A34">
      <w:pPr>
        <w:pStyle w:val="a7"/>
        <w:numPr>
          <w:ilvl w:val="0"/>
          <w:numId w:val="34"/>
        </w:numPr>
        <w:spacing w:after="0" w:line="360" w:lineRule="auto"/>
        <w:ind w:left="-483" w:right="-567"/>
        <w:jc w:val="both"/>
        <w:rPr>
          <w:rFonts w:ascii="David" w:hAnsi="David" w:cs="David"/>
          <w:sz w:val="24"/>
          <w:szCs w:val="24"/>
        </w:rPr>
      </w:pPr>
      <w:r w:rsidRPr="00042055">
        <w:rPr>
          <w:rFonts w:ascii="David" w:hAnsi="David" w:cs="David" w:hint="cs"/>
          <w:sz w:val="24"/>
          <w:szCs w:val="24"/>
          <w:u w:val="single"/>
          <w:rtl/>
        </w:rPr>
        <w:t>חלק מהאיסורים לא כרוכים בפרסום</w:t>
      </w:r>
      <w:r w:rsidRPr="005D5216">
        <w:rPr>
          <w:rFonts w:ascii="David" w:hAnsi="David" w:cs="David" w:hint="cs"/>
          <w:sz w:val="24"/>
          <w:szCs w:val="24"/>
          <w:rtl/>
        </w:rPr>
        <w:t>: (1) בילוש או התחקות- כל הטרדה. (2) האזנה אסורה. (3) צילו</w:t>
      </w:r>
      <w:r w:rsidR="00234258">
        <w:rPr>
          <w:rFonts w:ascii="David" w:hAnsi="David" w:cs="David" w:hint="cs"/>
          <w:sz w:val="24"/>
          <w:szCs w:val="24"/>
          <w:rtl/>
        </w:rPr>
        <w:t>ם</w:t>
      </w:r>
      <w:r w:rsidRPr="005D5216">
        <w:rPr>
          <w:rFonts w:ascii="David" w:hAnsi="David" w:cs="David" w:hint="cs"/>
          <w:sz w:val="24"/>
          <w:szCs w:val="24"/>
          <w:rtl/>
        </w:rPr>
        <w:t xml:space="preserve"> אדם כשהוא ברשות יחיד. (5) העתקת תוכן של מכתב ושימוש בו ללא רשות מהנמען או הכותב. </w:t>
      </w:r>
    </w:p>
    <w:p w14:paraId="491FD036" w14:textId="76F0DA0C" w:rsidR="00144C0D" w:rsidRPr="00364F41" w:rsidRDefault="00144C0D" w:rsidP="00184A34">
      <w:pPr>
        <w:pStyle w:val="a7"/>
        <w:numPr>
          <w:ilvl w:val="0"/>
          <w:numId w:val="34"/>
        </w:numPr>
        <w:spacing w:after="0" w:line="360" w:lineRule="auto"/>
        <w:ind w:left="-483" w:right="-567"/>
        <w:jc w:val="both"/>
        <w:rPr>
          <w:rFonts w:ascii="David" w:hAnsi="David" w:cs="David"/>
          <w:sz w:val="24"/>
          <w:szCs w:val="24"/>
          <w:rtl/>
        </w:rPr>
      </w:pPr>
      <w:r w:rsidRPr="00042055">
        <w:rPr>
          <w:rFonts w:ascii="David" w:hAnsi="David" w:cs="David" w:hint="cs"/>
          <w:sz w:val="24"/>
          <w:szCs w:val="24"/>
          <w:u w:val="single"/>
          <w:rtl/>
        </w:rPr>
        <w:t>היתר</w:t>
      </w:r>
      <w:r w:rsidRPr="005D5216">
        <w:rPr>
          <w:rFonts w:ascii="David" w:hAnsi="David" w:cs="David" w:hint="cs"/>
          <w:sz w:val="24"/>
          <w:szCs w:val="24"/>
          <w:u w:val="single"/>
          <w:rtl/>
        </w:rPr>
        <w:t xml:space="preserve"> אוסר פרסום במפורש,</w:t>
      </w:r>
      <w:r w:rsidRPr="00042055">
        <w:rPr>
          <w:rFonts w:ascii="David" w:hAnsi="David" w:cs="David" w:hint="cs"/>
          <w:sz w:val="24"/>
          <w:szCs w:val="24"/>
          <w:rtl/>
        </w:rPr>
        <w:t xml:space="preserve"> כגון </w:t>
      </w:r>
      <w:r w:rsidRPr="005D5216">
        <w:rPr>
          <w:rFonts w:ascii="David" w:hAnsi="David" w:cs="David" w:hint="cs"/>
          <w:sz w:val="24"/>
          <w:szCs w:val="24"/>
          <w:rtl/>
        </w:rPr>
        <w:t xml:space="preserve">(4) פרסום תצלום שעלול להשפיל את האדם או לבזותו. </w:t>
      </w:r>
      <w:r w:rsidRPr="00364F41">
        <w:rPr>
          <w:rFonts w:ascii="David" w:hAnsi="David" w:cs="David" w:hint="cs"/>
          <w:sz w:val="24"/>
          <w:szCs w:val="24"/>
          <w:u w:val="single"/>
          <w:rtl/>
        </w:rPr>
        <w:t>ניתן לחלק לשני סוגי</w:t>
      </w:r>
      <w:r>
        <w:rPr>
          <w:rFonts w:ascii="David" w:hAnsi="David" w:cs="David" w:hint="cs"/>
          <w:sz w:val="24"/>
          <w:szCs w:val="24"/>
          <w:u w:val="single"/>
          <w:rtl/>
        </w:rPr>
        <w:t xml:space="preserve"> פרסומים</w:t>
      </w:r>
      <w:r w:rsidRPr="00364F41">
        <w:rPr>
          <w:rFonts w:ascii="David" w:hAnsi="David" w:cs="David" w:hint="cs"/>
          <w:sz w:val="24"/>
          <w:szCs w:val="24"/>
          <w:rtl/>
        </w:rPr>
        <w:t>:</w:t>
      </w:r>
    </w:p>
    <w:p w14:paraId="64838427" w14:textId="77777777" w:rsidR="00144C0D" w:rsidRDefault="00144C0D" w:rsidP="00184A34">
      <w:pPr>
        <w:pStyle w:val="a7"/>
        <w:numPr>
          <w:ilvl w:val="0"/>
          <w:numId w:val="33"/>
        </w:numPr>
        <w:spacing w:after="0" w:line="360" w:lineRule="auto"/>
        <w:ind w:left="84" w:right="-567"/>
        <w:jc w:val="both"/>
        <w:rPr>
          <w:rFonts w:ascii="David" w:hAnsi="David" w:cs="David"/>
          <w:sz w:val="24"/>
          <w:szCs w:val="24"/>
        </w:rPr>
      </w:pPr>
      <w:r w:rsidRPr="005D23B0">
        <w:rPr>
          <w:rFonts w:ascii="David" w:hAnsi="David" w:cs="David"/>
          <w:sz w:val="24"/>
          <w:szCs w:val="24"/>
          <w:rtl/>
        </w:rPr>
        <w:t xml:space="preserve">הפוגעים בפרטיותו של אדם </w:t>
      </w:r>
      <w:r>
        <w:rPr>
          <w:rFonts w:ascii="David" w:hAnsi="David" w:cs="David" w:hint="cs"/>
          <w:sz w:val="24"/>
          <w:szCs w:val="24"/>
          <w:rtl/>
        </w:rPr>
        <w:t>(</w:t>
      </w:r>
      <w:r w:rsidRPr="005D23B0">
        <w:rPr>
          <w:rFonts w:ascii="David" w:hAnsi="David" w:cs="David"/>
          <w:sz w:val="24"/>
          <w:szCs w:val="24"/>
          <w:rtl/>
        </w:rPr>
        <w:t>במובן הצר של המונ</w:t>
      </w:r>
      <w:r>
        <w:rPr>
          <w:rFonts w:ascii="David" w:hAnsi="David" w:cs="David" w:hint="cs"/>
          <w:sz w:val="24"/>
          <w:szCs w:val="24"/>
          <w:rtl/>
        </w:rPr>
        <w:t>ח).</w:t>
      </w:r>
    </w:p>
    <w:p w14:paraId="2471B286" w14:textId="77777777" w:rsidR="00144C0D" w:rsidRDefault="00144C0D" w:rsidP="00184A34">
      <w:pPr>
        <w:pStyle w:val="a7"/>
        <w:numPr>
          <w:ilvl w:val="0"/>
          <w:numId w:val="33"/>
        </w:numPr>
        <w:spacing w:after="0" w:line="360" w:lineRule="auto"/>
        <w:ind w:left="84" w:right="-567"/>
        <w:jc w:val="both"/>
        <w:rPr>
          <w:rFonts w:ascii="David" w:hAnsi="David" w:cs="David"/>
          <w:sz w:val="24"/>
          <w:szCs w:val="24"/>
        </w:rPr>
      </w:pPr>
      <w:r w:rsidRPr="005D23B0">
        <w:rPr>
          <w:rFonts w:ascii="David" w:hAnsi="David" w:cs="David"/>
          <w:sz w:val="24"/>
          <w:szCs w:val="24"/>
          <w:rtl/>
        </w:rPr>
        <w:t xml:space="preserve">נעשו תוך שימוש במידע שהושג באמצעות חדירה לפרטיות, </w:t>
      </w:r>
      <w:r w:rsidRPr="005D23B0">
        <w:rPr>
          <w:rFonts w:ascii="David" w:hAnsi="David" w:cs="David" w:hint="cs"/>
          <w:sz w:val="24"/>
          <w:szCs w:val="24"/>
          <w:rtl/>
        </w:rPr>
        <w:t>בין אם תוכנם</w:t>
      </w:r>
      <w:r w:rsidRPr="005D23B0">
        <w:rPr>
          <w:rFonts w:ascii="David" w:hAnsi="David" w:cs="David"/>
          <w:sz w:val="24"/>
          <w:szCs w:val="24"/>
          <w:rtl/>
        </w:rPr>
        <w:t xml:space="preserve"> פוגע בפרטיות</w:t>
      </w:r>
      <w:r w:rsidRPr="005D23B0">
        <w:rPr>
          <w:rFonts w:ascii="David" w:hAnsi="David" w:cs="David" w:hint="cs"/>
          <w:sz w:val="24"/>
          <w:szCs w:val="24"/>
          <w:rtl/>
        </w:rPr>
        <w:t xml:space="preserve">ו או לא. </w:t>
      </w:r>
    </w:p>
    <w:p w14:paraId="28DC49FF" w14:textId="77777777" w:rsidR="00042055" w:rsidRDefault="00144C0D" w:rsidP="00042055">
      <w:pPr>
        <w:spacing w:after="0" w:line="360" w:lineRule="auto"/>
        <w:ind w:left="-1050" w:right="-567"/>
        <w:jc w:val="both"/>
        <w:rPr>
          <w:rFonts w:ascii="David" w:hAnsi="David" w:cs="David"/>
          <w:sz w:val="24"/>
          <w:szCs w:val="24"/>
          <w:rtl/>
        </w:rPr>
      </w:pPr>
      <w:r>
        <w:rPr>
          <w:rFonts w:ascii="David" w:hAnsi="David" w:cs="David" w:hint="cs"/>
          <w:sz w:val="24"/>
          <w:szCs w:val="24"/>
          <w:rtl/>
        </w:rPr>
        <w:lastRenderedPageBreak/>
        <w:t xml:space="preserve">נק' ההשקה החשובה בין שני החיקוקים תהא כאשר הפרסום פוגע בפרטיות במובן הצר (2א.) ובמצב של פרסום הנוגע לצנעת חייו של הפרט (ס'2(11)). </w:t>
      </w:r>
    </w:p>
    <w:p w14:paraId="577EEA82" w14:textId="77777777" w:rsidR="00042055" w:rsidRDefault="00144C0D" w:rsidP="00042055">
      <w:pPr>
        <w:spacing w:after="0" w:line="360" w:lineRule="auto"/>
        <w:ind w:left="-1050" w:right="-567"/>
        <w:jc w:val="both"/>
        <w:rPr>
          <w:rFonts w:ascii="David" w:hAnsi="David" w:cs="David"/>
          <w:sz w:val="24"/>
          <w:szCs w:val="24"/>
          <w:rtl/>
        </w:rPr>
      </w:pPr>
      <w:r w:rsidRPr="00A70F74">
        <w:rPr>
          <w:rFonts w:ascii="David" w:hAnsi="David" w:cs="David" w:hint="cs"/>
          <w:sz w:val="24"/>
          <w:szCs w:val="24"/>
          <w:u w:val="single"/>
          <w:rtl/>
        </w:rPr>
        <w:t>פגיעה בפרטיות יכולה להתבצע:</w:t>
      </w:r>
    </w:p>
    <w:p w14:paraId="7BDA6F32" w14:textId="618A9072" w:rsidR="00042055" w:rsidRPr="005E79E6" w:rsidRDefault="00042055" w:rsidP="00184A34">
      <w:pPr>
        <w:pStyle w:val="a7"/>
        <w:numPr>
          <w:ilvl w:val="0"/>
          <w:numId w:val="35"/>
        </w:numPr>
        <w:spacing w:after="0" w:line="360" w:lineRule="auto"/>
        <w:ind w:left="-483" w:right="-567"/>
        <w:jc w:val="both"/>
        <w:rPr>
          <w:rFonts w:ascii="David" w:hAnsi="David" w:cs="David"/>
          <w:sz w:val="24"/>
          <w:szCs w:val="24"/>
          <w:rtl/>
        </w:rPr>
      </w:pPr>
      <w:r w:rsidRPr="00042055">
        <w:rPr>
          <w:rFonts w:ascii="David" w:hAnsi="David" w:cs="David" w:hint="cs"/>
          <w:b/>
          <w:bCs/>
          <w:sz w:val="24"/>
          <w:szCs w:val="24"/>
          <w:rtl/>
        </w:rPr>
        <w:t>בעת איסוף המידע</w:t>
      </w:r>
      <w:r>
        <w:rPr>
          <w:rFonts w:ascii="David" w:hAnsi="David" w:cs="David" w:hint="cs"/>
          <w:sz w:val="24"/>
          <w:szCs w:val="24"/>
          <w:rtl/>
        </w:rPr>
        <w:t xml:space="preserve"> לפני הפרסום- בגלל הדרך בה המידע הושג. </w:t>
      </w:r>
      <w:r w:rsidRPr="005E79E6">
        <w:rPr>
          <w:rFonts w:ascii="David" w:hAnsi="David" w:cs="David" w:hint="cs"/>
          <w:sz w:val="24"/>
          <w:szCs w:val="24"/>
          <w:rtl/>
        </w:rPr>
        <w:t xml:space="preserve">גם אם </w:t>
      </w:r>
      <w:r>
        <w:rPr>
          <w:rFonts w:ascii="David" w:hAnsi="David" w:cs="David" w:hint="cs"/>
          <w:sz w:val="24"/>
          <w:szCs w:val="24"/>
          <w:rtl/>
        </w:rPr>
        <w:t xml:space="preserve">ניסיתי אבל </w:t>
      </w:r>
      <w:r w:rsidRPr="005E79E6">
        <w:rPr>
          <w:rFonts w:ascii="David" w:hAnsi="David" w:cs="David" w:hint="cs"/>
          <w:sz w:val="24"/>
          <w:szCs w:val="24"/>
          <w:rtl/>
        </w:rPr>
        <w:t>לא ה</w:t>
      </w:r>
      <w:r>
        <w:rPr>
          <w:rFonts w:ascii="David" w:hAnsi="David" w:cs="David" w:hint="cs"/>
          <w:sz w:val="24"/>
          <w:szCs w:val="24"/>
          <w:rtl/>
        </w:rPr>
        <w:t>שגתי</w:t>
      </w:r>
      <w:r w:rsidRPr="005E79E6">
        <w:rPr>
          <w:rFonts w:ascii="David" w:hAnsi="David" w:cs="David" w:hint="cs"/>
          <w:sz w:val="24"/>
          <w:szCs w:val="24"/>
          <w:rtl/>
        </w:rPr>
        <w:t xml:space="preserve"> </w:t>
      </w:r>
      <w:r>
        <w:rPr>
          <w:rFonts w:ascii="David" w:hAnsi="David" w:cs="David" w:hint="cs"/>
          <w:sz w:val="24"/>
          <w:szCs w:val="24"/>
          <w:rtl/>
        </w:rPr>
        <w:t xml:space="preserve">את המידע = </w:t>
      </w:r>
      <w:r w:rsidRPr="005E79E6">
        <w:rPr>
          <w:rFonts w:ascii="David" w:hAnsi="David" w:cs="David" w:hint="cs"/>
          <w:sz w:val="24"/>
          <w:szCs w:val="24"/>
          <w:rtl/>
        </w:rPr>
        <w:t xml:space="preserve">הפרת פרטיות. </w:t>
      </w:r>
      <w:r>
        <w:rPr>
          <w:rFonts w:ascii="David" w:hAnsi="David" w:cs="David" w:hint="cs"/>
          <w:sz w:val="24"/>
          <w:szCs w:val="24"/>
          <w:rtl/>
        </w:rPr>
        <w:t xml:space="preserve">למשל האזנת סתר, </w:t>
      </w:r>
      <w:r w:rsidRPr="005E79E6">
        <w:rPr>
          <w:rFonts w:ascii="David" w:hAnsi="David" w:cs="David" w:hint="cs"/>
          <w:sz w:val="24"/>
          <w:szCs w:val="24"/>
          <w:rtl/>
        </w:rPr>
        <w:t>חיטוט בתיבת דואר, מצלמות, טלפון.</w:t>
      </w:r>
    </w:p>
    <w:p w14:paraId="3FC82258" w14:textId="6FC9BADB" w:rsidR="00042055" w:rsidRPr="00042055" w:rsidRDefault="00042055" w:rsidP="00184A34">
      <w:pPr>
        <w:pStyle w:val="a7"/>
        <w:numPr>
          <w:ilvl w:val="0"/>
          <w:numId w:val="35"/>
        </w:numPr>
        <w:spacing w:after="0" w:line="360" w:lineRule="auto"/>
        <w:ind w:left="-483" w:right="-567"/>
        <w:jc w:val="both"/>
        <w:rPr>
          <w:rFonts w:ascii="David" w:hAnsi="David" w:cs="David"/>
          <w:sz w:val="24"/>
          <w:szCs w:val="24"/>
          <w:rtl/>
        </w:rPr>
      </w:pPr>
      <w:r>
        <w:rPr>
          <w:rFonts w:ascii="David" w:hAnsi="David" w:cs="David" w:hint="cs"/>
          <w:sz w:val="24"/>
          <w:szCs w:val="24"/>
          <w:rtl/>
        </w:rPr>
        <w:t xml:space="preserve">מעצם </w:t>
      </w:r>
      <w:r w:rsidRPr="00042055">
        <w:rPr>
          <w:rFonts w:ascii="David" w:hAnsi="David" w:cs="David" w:hint="cs"/>
          <w:b/>
          <w:bCs/>
          <w:sz w:val="24"/>
          <w:szCs w:val="24"/>
          <w:rtl/>
        </w:rPr>
        <w:t>קבלת המידע הפרטי</w:t>
      </w:r>
      <w:r>
        <w:rPr>
          <w:rFonts w:ascii="David" w:hAnsi="David" w:cs="David" w:hint="cs"/>
          <w:sz w:val="24"/>
          <w:szCs w:val="24"/>
          <w:rtl/>
        </w:rPr>
        <w:t xml:space="preserve"> על אותו אדם- גם אם לא פורסם ואינו פוגע בשם הטוב. </w:t>
      </w:r>
      <w:r w:rsidR="00610B44" w:rsidRPr="005E79E6">
        <w:rPr>
          <w:rFonts w:ascii="David" w:hAnsi="David" w:cs="David" w:hint="cs"/>
          <w:sz w:val="24"/>
          <w:szCs w:val="24"/>
          <w:rtl/>
        </w:rPr>
        <w:t>גם אם העברתי מידע לעיתון ולא פורסם</w:t>
      </w:r>
      <w:r>
        <w:rPr>
          <w:rFonts w:ascii="David" w:hAnsi="David" w:cs="David" w:hint="cs"/>
          <w:sz w:val="24"/>
          <w:szCs w:val="24"/>
          <w:rtl/>
        </w:rPr>
        <w:t xml:space="preserve"> </w:t>
      </w:r>
      <w:r w:rsidR="00610B44" w:rsidRPr="005E79E6">
        <w:rPr>
          <w:rFonts w:ascii="David" w:hAnsi="David" w:cs="David" w:hint="cs"/>
          <w:sz w:val="24"/>
          <w:szCs w:val="24"/>
          <w:rtl/>
        </w:rPr>
        <w:t>= פגיעה בפרטיות.</w:t>
      </w:r>
    </w:p>
    <w:p w14:paraId="228DC23C" w14:textId="3AF7641B" w:rsidR="00144C0D" w:rsidRPr="00042055" w:rsidRDefault="00144C0D" w:rsidP="00042055">
      <w:pPr>
        <w:spacing w:after="0" w:line="360" w:lineRule="auto"/>
        <w:ind w:left="-1050" w:right="-567"/>
        <w:jc w:val="both"/>
        <w:rPr>
          <w:rFonts w:ascii="David" w:hAnsi="David" w:cs="David"/>
          <w:sz w:val="24"/>
          <w:szCs w:val="24"/>
        </w:rPr>
      </w:pPr>
      <w:r w:rsidRPr="00AE00BD">
        <w:rPr>
          <w:rFonts w:ascii="David" w:hAnsi="David" w:cs="David" w:hint="cs"/>
          <w:sz w:val="24"/>
          <w:szCs w:val="24"/>
          <w:u w:val="single"/>
          <w:rtl/>
        </w:rPr>
        <w:t>סוגי פרסום של הגנת הפרטיות</w:t>
      </w:r>
      <w:r w:rsidRPr="00972AFC">
        <w:rPr>
          <w:rFonts w:ascii="David" w:hAnsi="David" w:cs="David" w:hint="cs"/>
          <w:sz w:val="24"/>
          <w:szCs w:val="24"/>
          <w:rtl/>
        </w:rPr>
        <w:t>:</w:t>
      </w:r>
    </w:p>
    <w:p w14:paraId="3361383C" w14:textId="5C88BD4A" w:rsidR="00144C0D" w:rsidRDefault="00144C0D" w:rsidP="00184A34">
      <w:pPr>
        <w:pStyle w:val="a7"/>
        <w:numPr>
          <w:ilvl w:val="0"/>
          <w:numId w:val="36"/>
        </w:numPr>
        <w:spacing w:after="0" w:line="360" w:lineRule="auto"/>
        <w:ind w:left="-625" w:right="-567"/>
        <w:jc w:val="both"/>
        <w:rPr>
          <w:rFonts w:ascii="David" w:hAnsi="David" w:cs="David"/>
          <w:sz w:val="24"/>
          <w:szCs w:val="24"/>
        </w:rPr>
      </w:pPr>
      <w:r w:rsidRPr="00042055">
        <w:rPr>
          <w:rFonts w:ascii="David" w:hAnsi="David" w:cs="David"/>
          <w:b/>
          <w:bCs/>
          <w:sz w:val="24"/>
          <w:szCs w:val="24"/>
          <w:rtl/>
        </w:rPr>
        <w:t>פרסום חיובי</w:t>
      </w:r>
      <w:r w:rsidR="00042055">
        <w:rPr>
          <w:rFonts w:ascii="David" w:hAnsi="David" w:cs="David" w:hint="cs"/>
          <w:sz w:val="24"/>
          <w:szCs w:val="24"/>
          <w:rtl/>
        </w:rPr>
        <w:t>-</w:t>
      </w:r>
      <w:r w:rsidRPr="00AE00BD">
        <w:rPr>
          <w:rFonts w:ascii="David" w:hAnsi="David" w:cs="David"/>
          <w:sz w:val="24"/>
          <w:szCs w:val="24"/>
          <w:rtl/>
        </w:rPr>
        <w:t xml:space="preserve"> פרסום המציג את הפרט בדרך שתעורר אהדה והערכה בציבור</w:t>
      </w:r>
      <w:r>
        <w:rPr>
          <w:rFonts w:ascii="David" w:hAnsi="David" w:cs="David" w:hint="cs"/>
          <w:sz w:val="24"/>
          <w:szCs w:val="24"/>
          <w:rtl/>
        </w:rPr>
        <w:t xml:space="preserve">- </w:t>
      </w:r>
      <w:r w:rsidRPr="00AE00BD">
        <w:rPr>
          <w:rFonts w:ascii="David" w:hAnsi="David" w:cs="David"/>
          <w:sz w:val="24"/>
          <w:szCs w:val="24"/>
          <w:rtl/>
        </w:rPr>
        <w:t>פרסום המתאר מאבק הירואי של אדם במחלה קשה</w:t>
      </w:r>
      <w:r>
        <w:rPr>
          <w:rFonts w:ascii="David" w:hAnsi="David" w:cs="David" w:hint="cs"/>
          <w:sz w:val="24"/>
          <w:szCs w:val="24"/>
          <w:rtl/>
        </w:rPr>
        <w:t>.</w:t>
      </w:r>
    </w:p>
    <w:p w14:paraId="33B737BB" w14:textId="1EB65C00" w:rsidR="00144C0D" w:rsidRDefault="00144C0D" w:rsidP="00184A34">
      <w:pPr>
        <w:pStyle w:val="a7"/>
        <w:numPr>
          <w:ilvl w:val="0"/>
          <w:numId w:val="36"/>
        </w:numPr>
        <w:spacing w:after="0" w:line="360" w:lineRule="auto"/>
        <w:ind w:left="-625" w:right="-567"/>
        <w:jc w:val="both"/>
        <w:rPr>
          <w:rFonts w:ascii="David" w:hAnsi="David" w:cs="David"/>
          <w:sz w:val="24"/>
          <w:szCs w:val="24"/>
        </w:rPr>
      </w:pPr>
      <w:r w:rsidRPr="00042055">
        <w:rPr>
          <w:rFonts w:ascii="David" w:hAnsi="David" w:cs="David"/>
          <w:b/>
          <w:bCs/>
          <w:sz w:val="24"/>
          <w:szCs w:val="24"/>
          <w:rtl/>
        </w:rPr>
        <w:t>פרסום נייטרלי</w:t>
      </w:r>
      <w:r w:rsidR="00042055">
        <w:rPr>
          <w:rFonts w:ascii="David" w:hAnsi="David" w:cs="David" w:hint="cs"/>
          <w:sz w:val="24"/>
          <w:szCs w:val="24"/>
          <w:rtl/>
        </w:rPr>
        <w:t>-</w:t>
      </w:r>
      <w:r w:rsidRPr="00AE00BD">
        <w:rPr>
          <w:rFonts w:ascii="David" w:hAnsi="David" w:cs="David"/>
          <w:sz w:val="24"/>
          <w:szCs w:val="24"/>
          <w:rtl/>
        </w:rPr>
        <w:t xml:space="preserve"> פרסום המציג את הפרט בדרך שלא תעורר הערכה אך גם לא בוז</w:t>
      </w:r>
      <w:r>
        <w:rPr>
          <w:rFonts w:ascii="David" w:hAnsi="David" w:cs="David" w:hint="cs"/>
          <w:sz w:val="24"/>
          <w:szCs w:val="24"/>
          <w:rtl/>
        </w:rPr>
        <w:t>.</w:t>
      </w:r>
    </w:p>
    <w:p w14:paraId="3881D48C" w14:textId="38CF2A4C" w:rsidR="00042055" w:rsidRDefault="00144C0D" w:rsidP="00184A34">
      <w:pPr>
        <w:pStyle w:val="a7"/>
        <w:numPr>
          <w:ilvl w:val="0"/>
          <w:numId w:val="36"/>
        </w:numPr>
        <w:spacing w:after="0" w:line="360" w:lineRule="auto"/>
        <w:ind w:left="-625" w:right="-567"/>
        <w:jc w:val="both"/>
        <w:rPr>
          <w:rFonts w:ascii="David" w:hAnsi="David" w:cs="David"/>
          <w:sz w:val="24"/>
          <w:szCs w:val="24"/>
        </w:rPr>
      </w:pPr>
      <w:r w:rsidRPr="00042055">
        <w:rPr>
          <w:rFonts w:ascii="David" w:hAnsi="David" w:cs="David"/>
          <w:b/>
          <w:bCs/>
          <w:sz w:val="24"/>
          <w:szCs w:val="24"/>
          <w:rtl/>
        </w:rPr>
        <w:t>פרסום שלילי</w:t>
      </w:r>
      <w:r w:rsidR="00042055">
        <w:rPr>
          <w:rFonts w:ascii="David" w:hAnsi="David" w:cs="David" w:hint="cs"/>
          <w:sz w:val="24"/>
          <w:szCs w:val="24"/>
          <w:rtl/>
        </w:rPr>
        <w:t>-</w:t>
      </w:r>
      <w:r w:rsidRPr="00AE00BD">
        <w:rPr>
          <w:rFonts w:ascii="David" w:hAnsi="David" w:cs="David"/>
          <w:sz w:val="24"/>
          <w:szCs w:val="24"/>
          <w:rtl/>
        </w:rPr>
        <w:t xml:space="preserve"> פרסום המבזה את האדם המתואר בו בעיני הציבור. רק פרסום כזה יכול להוות בסיס גם לתביעה מכוח חוק איסור לשון הרע</w:t>
      </w:r>
      <w:r>
        <w:rPr>
          <w:rFonts w:ascii="David" w:hAnsi="David" w:cs="David" w:hint="cs"/>
          <w:sz w:val="24"/>
          <w:szCs w:val="24"/>
          <w:rtl/>
        </w:rPr>
        <w:t>.</w:t>
      </w:r>
    </w:p>
    <w:p w14:paraId="6E25F70B" w14:textId="6DDFA9CB" w:rsidR="00144C0D" w:rsidRPr="00042055" w:rsidRDefault="00144C0D" w:rsidP="00042055">
      <w:pPr>
        <w:pStyle w:val="a7"/>
        <w:spacing w:after="0" w:line="360" w:lineRule="auto"/>
        <w:ind w:left="-625" w:right="-567"/>
        <w:jc w:val="both"/>
        <w:rPr>
          <w:rFonts w:ascii="David" w:hAnsi="David" w:cs="David"/>
          <w:sz w:val="24"/>
          <w:szCs w:val="24"/>
        </w:rPr>
      </w:pPr>
      <w:r w:rsidRPr="00DD3113">
        <w:rPr>
          <w:rFonts w:ascii="David" w:hAnsi="David" w:cs="David" w:hint="cs"/>
          <w:sz w:val="24"/>
          <w:szCs w:val="24"/>
          <w:rtl/>
        </w:rPr>
        <w:t>יציאה מהארון- משתנה בין חברה לחברה.</w:t>
      </w:r>
    </w:p>
    <w:bookmarkEnd w:id="63"/>
    <w:p w14:paraId="65A6FB46" w14:textId="4C7D3EB5" w:rsidR="00042055" w:rsidRPr="00042055" w:rsidRDefault="00042055" w:rsidP="00042055">
      <w:pPr>
        <w:spacing w:after="0" w:line="360" w:lineRule="auto"/>
        <w:ind w:left="-1050" w:right="-567"/>
        <w:jc w:val="both"/>
        <w:rPr>
          <w:rFonts w:ascii="David" w:hAnsi="David" w:cs="David"/>
          <w:sz w:val="24"/>
          <w:szCs w:val="24"/>
          <w:u w:val="single"/>
          <w:rtl/>
        </w:rPr>
      </w:pPr>
      <w:r w:rsidRPr="00042055">
        <w:rPr>
          <w:rFonts w:ascii="David" w:hAnsi="David" w:cs="David" w:hint="cs"/>
          <w:sz w:val="24"/>
          <w:szCs w:val="24"/>
          <w:u w:val="single"/>
          <w:rtl/>
        </w:rPr>
        <w:t>פסקי דין רלוונטיים- להשלים</w:t>
      </w:r>
    </w:p>
    <w:p w14:paraId="7818699F" w14:textId="13FF1102" w:rsidR="00042055" w:rsidRPr="00042055" w:rsidRDefault="00042055" w:rsidP="00042055">
      <w:pPr>
        <w:spacing w:after="0" w:line="360" w:lineRule="auto"/>
        <w:ind w:left="-1050" w:right="-567"/>
        <w:jc w:val="both"/>
        <w:rPr>
          <w:rFonts w:ascii="David" w:hAnsi="David" w:cs="David"/>
          <w:sz w:val="24"/>
          <w:szCs w:val="24"/>
          <w:rtl/>
        </w:rPr>
      </w:pPr>
      <w:r w:rsidRPr="00042055">
        <w:rPr>
          <w:rFonts w:ascii="David" w:hAnsi="David" w:cs="David" w:hint="cs"/>
          <w:sz w:val="24"/>
          <w:szCs w:val="24"/>
          <w:highlight w:val="yellow"/>
          <w:rtl/>
        </w:rPr>
        <w:t>צדיק נ' הארץ</w:t>
      </w:r>
      <w:r w:rsidR="00723F5E">
        <w:rPr>
          <w:rFonts w:ascii="David" w:hAnsi="David" w:cs="David" w:hint="cs"/>
          <w:sz w:val="24"/>
          <w:szCs w:val="24"/>
          <w:rtl/>
        </w:rPr>
        <w:t xml:space="preserve"> </w:t>
      </w:r>
      <w:r w:rsidR="00723F5E">
        <w:rPr>
          <w:rFonts w:ascii="David" w:hAnsi="David" w:cs="David"/>
          <w:sz w:val="24"/>
          <w:szCs w:val="24"/>
          <w:rtl/>
        </w:rPr>
        <w:t>–</w:t>
      </w:r>
      <w:r w:rsidR="00723F5E">
        <w:rPr>
          <w:rFonts w:ascii="David" w:hAnsi="David" w:cs="David" w:hint="cs"/>
          <w:sz w:val="24"/>
          <w:szCs w:val="24"/>
          <w:rtl/>
        </w:rPr>
        <w:t xml:space="preserve"> עבר 3 ערכאות, הזכרנו בשיעור הקודם. </w:t>
      </w:r>
      <w:r w:rsidRPr="00042055">
        <w:rPr>
          <w:rFonts w:ascii="David" w:hAnsi="David" w:cs="David" w:hint="cs"/>
          <w:sz w:val="24"/>
          <w:szCs w:val="24"/>
          <w:rtl/>
        </w:rPr>
        <w:t xml:space="preserve"> </w:t>
      </w:r>
    </w:p>
    <w:p w14:paraId="5B98FF42" w14:textId="55C003E6" w:rsidR="00042055" w:rsidRPr="00042055" w:rsidRDefault="00042055" w:rsidP="00042055">
      <w:pPr>
        <w:spacing w:after="0" w:line="360" w:lineRule="auto"/>
        <w:ind w:left="-1050" w:right="-567"/>
        <w:jc w:val="both"/>
        <w:rPr>
          <w:rFonts w:ascii="David" w:hAnsi="David" w:cs="David"/>
          <w:sz w:val="24"/>
          <w:szCs w:val="24"/>
          <w:rtl/>
        </w:rPr>
      </w:pPr>
      <w:r w:rsidRPr="00042055">
        <w:rPr>
          <w:rFonts w:ascii="David" w:hAnsi="David" w:cs="David" w:hint="cs"/>
          <w:sz w:val="24"/>
          <w:szCs w:val="24"/>
          <w:highlight w:val="yellow"/>
          <w:u w:val="single"/>
          <w:rtl/>
        </w:rPr>
        <w:t>יגאל אמיר נ' ערוץ 10</w:t>
      </w:r>
      <w:r w:rsidRPr="00042055">
        <w:rPr>
          <w:rFonts w:ascii="David" w:hAnsi="David" w:cs="David" w:hint="cs"/>
          <w:sz w:val="24"/>
          <w:szCs w:val="24"/>
          <w:rtl/>
        </w:rPr>
        <w:t xml:space="preserve">- לעניין צו מניעה, הפסיקה נוהגת </w:t>
      </w:r>
      <w:r w:rsidR="00BA2F80">
        <w:rPr>
          <w:rFonts w:ascii="David" w:hAnsi="David" w:cs="David" w:hint="cs"/>
          <w:sz w:val="24"/>
          <w:szCs w:val="24"/>
          <w:rtl/>
        </w:rPr>
        <w:t xml:space="preserve">עקרונית </w:t>
      </w:r>
      <w:r w:rsidRPr="00042055">
        <w:rPr>
          <w:rFonts w:ascii="David" w:hAnsi="David" w:cs="David" w:hint="cs"/>
          <w:sz w:val="24"/>
          <w:szCs w:val="24"/>
          <w:rtl/>
        </w:rPr>
        <w:t>דומה בין</w:t>
      </w:r>
      <w:r w:rsidR="00BA2F80">
        <w:rPr>
          <w:rFonts w:ascii="David" w:hAnsi="David" w:cs="David" w:hint="cs"/>
          <w:sz w:val="24"/>
          <w:szCs w:val="24"/>
          <w:rtl/>
        </w:rPr>
        <w:t xml:space="preserve"> </w:t>
      </w:r>
      <w:r w:rsidRPr="00042055">
        <w:rPr>
          <w:rFonts w:ascii="David" w:hAnsi="David" w:cs="David" w:hint="cs"/>
          <w:sz w:val="24"/>
          <w:szCs w:val="24"/>
          <w:rtl/>
        </w:rPr>
        <w:t xml:space="preserve">הפרת הפרטיות </w:t>
      </w:r>
      <w:r w:rsidR="00BA2F80">
        <w:rPr>
          <w:rFonts w:ascii="David" w:hAnsi="David" w:cs="David" w:hint="cs"/>
          <w:sz w:val="24"/>
          <w:szCs w:val="24"/>
          <w:rtl/>
        </w:rPr>
        <w:t xml:space="preserve">או פרסום </w:t>
      </w:r>
      <w:r w:rsidRPr="00042055">
        <w:rPr>
          <w:rFonts w:ascii="David" w:hAnsi="David" w:cs="David" w:hint="cs"/>
          <w:sz w:val="24"/>
          <w:szCs w:val="24"/>
          <w:rtl/>
        </w:rPr>
        <w:t xml:space="preserve">לשון הרע. </w:t>
      </w:r>
    </w:p>
    <w:p w14:paraId="1785629E" w14:textId="77777777" w:rsidR="00042055" w:rsidRPr="00042055" w:rsidRDefault="00042055" w:rsidP="00042055">
      <w:pPr>
        <w:spacing w:after="0" w:line="360" w:lineRule="auto"/>
        <w:ind w:left="-1050" w:right="-567"/>
        <w:jc w:val="both"/>
        <w:rPr>
          <w:rFonts w:ascii="David" w:hAnsi="David" w:cs="David"/>
          <w:sz w:val="24"/>
          <w:szCs w:val="24"/>
          <w:rtl/>
        </w:rPr>
      </w:pPr>
      <w:r w:rsidRPr="00042055">
        <w:rPr>
          <w:rFonts w:ascii="David" w:hAnsi="David" w:cs="David" w:hint="cs"/>
          <w:sz w:val="24"/>
          <w:szCs w:val="24"/>
          <w:rtl/>
        </w:rPr>
        <w:t xml:space="preserve">הולך לפי ברק באבנרי שהתייחס לצו מניעה (העדיף את חופש הביטוי על פני השם הטוב). </w:t>
      </w:r>
    </w:p>
    <w:p w14:paraId="221709DE" w14:textId="77777777" w:rsidR="00723F5E" w:rsidRDefault="00723F5E" w:rsidP="00723F5E">
      <w:pPr>
        <w:spacing w:after="0" w:line="360" w:lineRule="auto"/>
        <w:ind w:left="-1050" w:right="-567"/>
        <w:jc w:val="both"/>
        <w:rPr>
          <w:rFonts w:ascii="David" w:hAnsi="David" w:cs="David"/>
          <w:sz w:val="24"/>
          <w:szCs w:val="24"/>
          <w:rtl/>
        </w:rPr>
      </w:pPr>
      <w:r w:rsidRPr="00723F5E">
        <w:rPr>
          <w:rFonts w:ascii="David" w:hAnsi="David" w:cs="David" w:hint="cs"/>
          <w:sz w:val="24"/>
          <w:szCs w:val="24"/>
          <w:u w:val="single"/>
          <w:rtl/>
        </w:rPr>
        <w:t>מטרות עיקריות</w:t>
      </w:r>
      <w:r w:rsidRPr="00723F5E">
        <w:rPr>
          <w:rFonts w:ascii="David" w:hAnsi="David" w:cs="David" w:hint="cs"/>
          <w:sz w:val="24"/>
          <w:szCs w:val="24"/>
          <w:rtl/>
        </w:rPr>
        <w:t xml:space="preserve">: עצם החדירה לתחום הפרט. </w:t>
      </w:r>
    </w:p>
    <w:p w14:paraId="6701A22D" w14:textId="3BA65795" w:rsidR="00723F5E" w:rsidRDefault="00723F5E" w:rsidP="00184A34">
      <w:pPr>
        <w:pStyle w:val="a7"/>
        <w:numPr>
          <w:ilvl w:val="0"/>
          <w:numId w:val="38"/>
        </w:numPr>
        <w:spacing w:after="0" w:line="360" w:lineRule="auto"/>
        <w:ind w:left="-625" w:right="-567"/>
        <w:jc w:val="both"/>
        <w:rPr>
          <w:rFonts w:ascii="David" w:hAnsi="David" w:cs="David"/>
          <w:sz w:val="24"/>
          <w:szCs w:val="24"/>
        </w:rPr>
      </w:pPr>
      <w:r w:rsidRPr="00723F5E">
        <w:rPr>
          <w:rFonts w:ascii="David" w:hAnsi="David" w:cs="David" w:hint="cs"/>
          <w:b/>
          <w:bCs/>
          <w:sz w:val="24"/>
          <w:szCs w:val="24"/>
          <w:rtl/>
        </w:rPr>
        <w:t>הגנה בסיסית כנגד התקשורת</w:t>
      </w:r>
      <w:r w:rsidRPr="00723F5E">
        <w:rPr>
          <w:rFonts w:ascii="David" w:hAnsi="David" w:cs="David" w:hint="cs"/>
          <w:sz w:val="24"/>
          <w:szCs w:val="24"/>
          <w:rtl/>
        </w:rPr>
        <w:t>- הפולשת, מצלמת ועוקבת אחר הפרט. גם אם חודרים לפרטיות במקום ציבורי, הדבר מהווה הפרת פרטיות, ולא רק בעניינים שבחדרי חדרים (פריצה לטלפון, או השגת תמונות ע"י חוקר פרטי לבדיקה אם יש בגידה).</w:t>
      </w:r>
      <w:r w:rsidRPr="00A56B03">
        <w:rPr>
          <w:rFonts w:ascii="David" w:hAnsi="David" w:cs="David" w:hint="cs"/>
          <w:color w:val="FF0000"/>
          <w:sz w:val="24"/>
          <w:szCs w:val="24"/>
          <w:u w:val="single"/>
          <w:rtl/>
        </w:rPr>
        <w:t xml:space="preserve"> דוגמת</w:t>
      </w:r>
      <w:r w:rsidRPr="00A56B03">
        <w:rPr>
          <w:rFonts w:ascii="David" w:hAnsi="David" w:cs="David" w:hint="cs"/>
          <w:color w:val="FF0000"/>
          <w:sz w:val="24"/>
          <w:szCs w:val="24"/>
          <w:rtl/>
        </w:rPr>
        <w:t xml:space="preserve"> </w:t>
      </w:r>
      <w:r w:rsidRPr="00723F5E">
        <w:rPr>
          <w:rFonts w:ascii="David" w:hAnsi="David" w:cs="David" w:hint="cs"/>
          <w:sz w:val="24"/>
          <w:szCs w:val="24"/>
          <w:rtl/>
        </w:rPr>
        <w:t>מרלין מונרו- שמלה שעפה ברוח. אישה הולכת ברחוב, בגלל רוח שמלתה מתנופפת באוויר, רואים משהו שלא צריכים לראות ומישהו מצלם את זה. מצלם ברשות הרבים.</w:t>
      </w:r>
    </w:p>
    <w:p w14:paraId="777AC897" w14:textId="4C82374D" w:rsidR="00723F5E" w:rsidRPr="00723F5E" w:rsidRDefault="00723F5E" w:rsidP="00723F5E">
      <w:pPr>
        <w:pStyle w:val="a7"/>
        <w:spacing w:after="0" w:line="360" w:lineRule="auto"/>
        <w:ind w:left="-625" w:right="-567"/>
        <w:jc w:val="both"/>
        <w:rPr>
          <w:rFonts w:ascii="David" w:hAnsi="David" w:cs="David"/>
          <w:b/>
          <w:bCs/>
          <w:sz w:val="24"/>
          <w:szCs w:val="24"/>
          <w:u w:val="single"/>
        </w:rPr>
      </w:pPr>
      <w:r w:rsidRPr="00723F5E">
        <w:rPr>
          <w:rFonts w:ascii="David" w:hAnsi="David" w:cs="David" w:hint="cs"/>
          <w:b/>
          <w:bCs/>
          <w:sz w:val="24"/>
          <w:szCs w:val="24"/>
          <w:u w:val="single"/>
          <w:rtl/>
        </w:rPr>
        <w:t>לא למבחן:</w:t>
      </w:r>
    </w:p>
    <w:p w14:paraId="0FFF78F3" w14:textId="77777777" w:rsidR="00DD3113" w:rsidRDefault="00723F5E" w:rsidP="00DD3113">
      <w:pPr>
        <w:numPr>
          <w:ilvl w:val="0"/>
          <w:numId w:val="38"/>
        </w:numPr>
        <w:spacing w:after="0" w:line="360" w:lineRule="auto"/>
        <w:ind w:left="-625" w:right="-567"/>
        <w:jc w:val="both"/>
        <w:rPr>
          <w:rFonts w:ascii="David" w:hAnsi="David" w:cs="David"/>
          <w:sz w:val="24"/>
          <w:szCs w:val="24"/>
        </w:rPr>
      </w:pPr>
      <w:r w:rsidRPr="00DD3113">
        <w:rPr>
          <w:rFonts w:ascii="David" w:hAnsi="David" w:cs="David" w:hint="cs"/>
          <w:b/>
          <w:bCs/>
          <w:sz w:val="24"/>
          <w:szCs w:val="24"/>
          <w:rtl/>
        </w:rPr>
        <w:t>אכיפת הפרטיות במאגרי מידע</w:t>
      </w:r>
      <w:r w:rsidRPr="00DD3113">
        <w:rPr>
          <w:rFonts w:ascii="David" w:hAnsi="David" w:cs="David" w:hint="cs"/>
          <w:sz w:val="24"/>
          <w:szCs w:val="24"/>
          <w:rtl/>
        </w:rPr>
        <w:t xml:space="preserve">- תעודה ביומטרית, יש שאלה אם המדינה יכולה לעקוב אחר מאגר טביעות אצבעות. לא שייך לנזיקין. </w:t>
      </w:r>
    </w:p>
    <w:p w14:paraId="4EE0735F" w14:textId="7577CCFA" w:rsidR="00723F5E" w:rsidRPr="00DD3113" w:rsidRDefault="00723F5E" w:rsidP="00DD3113">
      <w:pPr>
        <w:numPr>
          <w:ilvl w:val="0"/>
          <w:numId w:val="38"/>
        </w:numPr>
        <w:spacing w:after="0" w:line="360" w:lineRule="auto"/>
        <w:ind w:left="-625" w:right="-567"/>
        <w:jc w:val="both"/>
        <w:rPr>
          <w:rFonts w:ascii="David" w:hAnsi="David" w:cs="David"/>
          <w:sz w:val="24"/>
          <w:szCs w:val="24"/>
          <w:rtl/>
        </w:rPr>
      </w:pPr>
      <w:r w:rsidRPr="00DD3113">
        <w:rPr>
          <w:rFonts w:ascii="David" w:hAnsi="David" w:cs="David" w:hint="cs"/>
          <w:b/>
          <w:bCs/>
          <w:sz w:val="24"/>
          <w:szCs w:val="24"/>
          <w:rtl/>
        </w:rPr>
        <w:t>שמירת הזכות לפרטיות מפני טכנולוגיה מתקדמת</w:t>
      </w:r>
      <w:r w:rsidRPr="00DD3113">
        <w:rPr>
          <w:rFonts w:ascii="David" w:hAnsi="David" w:cs="David" w:hint="cs"/>
          <w:sz w:val="24"/>
          <w:szCs w:val="24"/>
          <w:rtl/>
        </w:rPr>
        <w:t xml:space="preserve">- כמו לפרוץ למחשב. </w:t>
      </w:r>
    </w:p>
    <w:p w14:paraId="7CCF5880" w14:textId="77777777" w:rsidR="00DD3113" w:rsidRDefault="00DD3113" w:rsidP="00723F5E">
      <w:pPr>
        <w:spacing w:after="0" w:line="360" w:lineRule="auto"/>
        <w:ind w:left="-1050" w:right="-567"/>
        <w:jc w:val="both"/>
        <w:rPr>
          <w:rFonts w:ascii="David" w:hAnsi="David" w:cs="David"/>
          <w:b/>
          <w:bCs/>
          <w:sz w:val="24"/>
          <w:szCs w:val="24"/>
          <w:rtl/>
        </w:rPr>
      </w:pPr>
    </w:p>
    <w:p w14:paraId="148CBD16" w14:textId="56CFCBEE" w:rsidR="00723F5E" w:rsidRPr="00570837" w:rsidRDefault="00723F5E" w:rsidP="00723F5E">
      <w:pPr>
        <w:spacing w:after="0" w:line="360" w:lineRule="auto"/>
        <w:ind w:left="-1050" w:right="-567"/>
        <w:jc w:val="both"/>
        <w:rPr>
          <w:rFonts w:ascii="David" w:hAnsi="David" w:cs="David"/>
          <w:b/>
          <w:bCs/>
          <w:sz w:val="24"/>
          <w:szCs w:val="24"/>
          <w:rtl/>
        </w:rPr>
      </w:pPr>
      <w:r w:rsidRPr="00723F5E">
        <w:rPr>
          <w:rFonts w:ascii="David" w:hAnsi="David" w:cs="David" w:hint="cs"/>
          <w:b/>
          <w:bCs/>
          <w:sz w:val="24"/>
          <w:szCs w:val="24"/>
          <w:rtl/>
        </w:rPr>
        <w:t xml:space="preserve">מה האינטרס שבסיס החוק? </w:t>
      </w:r>
    </w:p>
    <w:p w14:paraId="13B6F4CE" w14:textId="16826C2B" w:rsidR="00723F5E" w:rsidRPr="00723F5E" w:rsidRDefault="00723F5E" w:rsidP="00570837">
      <w:pPr>
        <w:spacing w:line="360" w:lineRule="auto"/>
        <w:ind w:left="-1050" w:right="-567"/>
        <w:jc w:val="both"/>
        <w:rPr>
          <w:rFonts w:ascii="David" w:hAnsi="David" w:cs="David"/>
          <w:b/>
          <w:bCs/>
          <w:sz w:val="24"/>
          <w:szCs w:val="24"/>
          <w:u w:val="single"/>
          <w:rtl/>
        </w:rPr>
      </w:pPr>
      <w:r w:rsidRPr="00723F5E">
        <w:rPr>
          <w:rFonts w:ascii="David" w:hAnsi="David" w:cs="David" w:hint="cs"/>
          <w:sz w:val="24"/>
          <w:szCs w:val="24"/>
          <w:rtl/>
        </w:rPr>
        <w:t xml:space="preserve">הזכות להיעזב במנוחה (חוגג 100 שנים). לפי המאמר של רות גביזון משמעות זכות זו מהווה אינטרס פרטי מובהק של האדם להגן על </w:t>
      </w:r>
      <w:r w:rsidRPr="00723F5E">
        <w:rPr>
          <w:rFonts w:ascii="David" w:hAnsi="David" w:cs="David" w:hint="cs"/>
          <w:b/>
          <w:bCs/>
          <w:sz w:val="24"/>
          <w:szCs w:val="24"/>
          <w:rtl/>
        </w:rPr>
        <w:t xml:space="preserve">האני שבו </w:t>
      </w:r>
      <w:r w:rsidRPr="00723F5E">
        <w:rPr>
          <w:rFonts w:ascii="David" w:hAnsi="David" w:cs="David" w:hint="cs"/>
          <w:sz w:val="24"/>
          <w:szCs w:val="24"/>
          <w:rtl/>
        </w:rPr>
        <w:t>(</w:t>
      </w:r>
      <w:r w:rsidR="00570837" w:rsidRPr="00570837">
        <w:rPr>
          <w:rFonts w:ascii="David" w:hAnsi="David" w:cs="David" w:hint="cs"/>
          <w:sz w:val="24"/>
          <w:szCs w:val="24"/>
          <w:rtl/>
        </w:rPr>
        <w:t>עצמאות</w:t>
      </w:r>
      <w:r w:rsidRPr="00723F5E">
        <w:rPr>
          <w:rFonts w:ascii="David" w:hAnsi="David" w:cs="David" w:hint="cs"/>
          <w:sz w:val="24"/>
          <w:szCs w:val="24"/>
          <w:rtl/>
        </w:rPr>
        <w:t>, אוטונומיה)</w:t>
      </w:r>
      <w:r w:rsidRPr="00723F5E">
        <w:rPr>
          <w:rFonts w:ascii="David" w:hAnsi="David" w:cs="David" w:hint="cs"/>
          <w:b/>
          <w:bCs/>
          <w:sz w:val="24"/>
          <w:szCs w:val="24"/>
          <w:rtl/>
        </w:rPr>
        <w:t xml:space="preserve"> </w:t>
      </w:r>
      <w:r w:rsidRPr="00723F5E">
        <w:rPr>
          <w:rFonts w:ascii="David" w:hAnsi="David" w:cs="David" w:hint="cs"/>
          <w:sz w:val="24"/>
          <w:szCs w:val="24"/>
          <w:rtl/>
        </w:rPr>
        <w:t xml:space="preserve">מפני חדירתה של החברה לתחום הפרט.  </w:t>
      </w:r>
    </w:p>
    <w:p w14:paraId="6CDA4EE3" w14:textId="1BAF23C7" w:rsidR="00723F5E" w:rsidRDefault="00723F5E" w:rsidP="00570837">
      <w:pPr>
        <w:spacing w:after="0" w:line="360" w:lineRule="auto"/>
        <w:ind w:left="-1050" w:right="-567"/>
        <w:jc w:val="both"/>
        <w:rPr>
          <w:rFonts w:ascii="David" w:hAnsi="David" w:cs="David"/>
          <w:sz w:val="24"/>
          <w:szCs w:val="24"/>
          <w:rtl/>
        </w:rPr>
      </w:pPr>
      <w:r w:rsidRPr="00723F5E">
        <w:rPr>
          <w:rFonts w:ascii="David" w:hAnsi="David" w:cs="David" w:hint="cs"/>
          <w:b/>
          <w:bCs/>
          <w:sz w:val="24"/>
          <w:szCs w:val="24"/>
          <w:rtl/>
        </w:rPr>
        <w:t>האיזונים בחוק הגנת הפרטיות</w:t>
      </w:r>
      <w:r w:rsidRPr="00723F5E">
        <w:rPr>
          <w:rFonts w:ascii="David" w:hAnsi="David" w:cs="David" w:hint="cs"/>
          <w:sz w:val="24"/>
          <w:szCs w:val="24"/>
          <w:rtl/>
        </w:rPr>
        <w:t>- איזון אופקי, לפי מבחן התועלת הציבורית.</w:t>
      </w:r>
    </w:p>
    <w:p w14:paraId="6F160A59" w14:textId="77777777" w:rsidR="00570837" w:rsidRPr="00723F5E" w:rsidRDefault="00570837" w:rsidP="00570837">
      <w:pPr>
        <w:spacing w:after="0" w:line="360" w:lineRule="auto"/>
        <w:ind w:left="-1050" w:right="-567"/>
        <w:jc w:val="both"/>
        <w:rPr>
          <w:rFonts w:ascii="David" w:hAnsi="David" w:cs="David"/>
          <w:sz w:val="24"/>
          <w:szCs w:val="24"/>
          <w:rtl/>
        </w:rPr>
      </w:pPr>
      <w:r w:rsidRPr="00723F5E">
        <w:rPr>
          <w:rFonts w:ascii="David" w:hAnsi="David" w:cs="David" w:hint="cs"/>
          <w:sz w:val="24"/>
          <w:szCs w:val="24"/>
          <w:highlight w:val="yellow"/>
          <w:u w:val="single"/>
          <w:rtl/>
        </w:rPr>
        <w:t>פס"ד רשות ניירות ערך נ' גיבור סברינה</w:t>
      </w:r>
      <w:r w:rsidRPr="00723F5E">
        <w:rPr>
          <w:rFonts w:ascii="David" w:hAnsi="David" w:cs="David" w:hint="cs"/>
          <w:sz w:val="24"/>
          <w:szCs w:val="24"/>
          <w:rtl/>
        </w:rPr>
        <w:t>- מפעלים של טקסטיל. רשות ניירות ערך דרשה פרסום לגבי המצב הבריאותי של נשיא החברה, היו שמועות שהנשיא חולה באלצהיימר. יש סעיף שדורש שתאגיד בבורסה יגיש דו"ח בכל נושא החשוב למשקיע הסביר. הם רצו מידע על הנשיא כי זה יכול להשפיע, אם מי שמחליט על החברה לא כשיר זה חשוב למשקיעים. הם טענו שאי אפשר לדרוש.</w:t>
      </w:r>
    </w:p>
    <w:p w14:paraId="28FC38A6" w14:textId="69C57C88" w:rsidR="00570837" w:rsidRPr="00723F5E" w:rsidRDefault="00570837" w:rsidP="00570837">
      <w:pPr>
        <w:spacing w:line="360" w:lineRule="auto"/>
        <w:ind w:left="-1050" w:right="-567"/>
        <w:jc w:val="both"/>
        <w:rPr>
          <w:rFonts w:ascii="David" w:hAnsi="David" w:cs="David"/>
          <w:sz w:val="24"/>
          <w:szCs w:val="24"/>
          <w:rtl/>
        </w:rPr>
      </w:pPr>
      <w:r w:rsidRPr="00723F5E">
        <w:rPr>
          <w:rFonts w:ascii="David" w:hAnsi="David" w:cs="David" w:hint="cs"/>
          <w:sz w:val="24"/>
          <w:szCs w:val="24"/>
          <w:u w:val="single"/>
          <w:rtl/>
        </w:rPr>
        <w:t>ביהמ"ש</w:t>
      </w:r>
      <w:r w:rsidRPr="00723F5E">
        <w:rPr>
          <w:rFonts w:ascii="David" w:hAnsi="David" w:cs="David" w:hint="cs"/>
          <w:sz w:val="24"/>
          <w:szCs w:val="24"/>
          <w:rtl/>
        </w:rPr>
        <w:t xml:space="preserve"> עושה איזון אופקי בין הזכות ל</w:t>
      </w:r>
      <w:r>
        <w:rPr>
          <w:rFonts w:ascii="David" w:hAnsi="David" w:cs="David" w:hint="cs"/>
          <w:sz w:val="24"/>
          <w:szCs w:val="24"/>
          <w:rtl/>
        </w:rPr>
        <w:t>ה</w:t>
      </w:r>
      <w:r w:rsidRPr="00723F5E">
        <w:rPr>
          <w:rFonts w:ascii="David" w:hAnsi="David" w:cs="David" w:hint="cs"/>
          <w:sz w:val="24"/>
          <w:szCs w:val="24"/>
          <w:rtl/>
        </w:rPr>
        <w:t xml:space="preserve">עזב במנוחה מול אינטרס ציבורי (מבחן התועלת לציבור). מחד, אסור לפרסם מידע אישי עליו. מצד שני, הוא עומד בראש חברה גדולה נסחרת בבורסה. יש ערך גדול למשקיעים- הציבור משקיע בה, יש תועלת לציבור בחשיפת המידע. לכן ביהמ"ש ביקש ממנו לחשוף את המידע. </w:t>
      </w:r>
    </w:p>
    <w:p w14:paraId="0E114252" w14:textId="77777777" w:rsidR="00723F5E" w:rsidRPr="00723F5E" w:rsidRDefault="00723F5E" w:rsidP="00723F5E">
      <w:pPr>
        <w:spacing w:after="0" w:line="360" w:lineRule="auto"/>
        <w:ind w:left="-1050" w:right="-567"/>
        <w:jc w:val="both"/>
        <w:rPr>
          <w:rFonts w:ascii="David" w:hAnsi="David" w:cs="David"/>
          <w:sz w:val="24"/>
          <w:szCs w:val="24"/>
          <w:rtl/>
        </w:rPr>
      </w:pPr>
      <w:r w:rsidRPr="00723F5E">
        <w:rPr>
          <w:rFonts w:ascii="David" w:hAnsi="David" w:cs="David" w:hint="cs"/>
          <w:b/>
          <w:bCs/>
          <w:sz w:val="24"/>
          <w:szCs w:val="24"/>
          <w:rtl/>
        </w:rPr>
        <w:t>מה היחס שבין חוק איסור לשון הרע להגנת הפרטיות?</w:t>
      </w:r>
      <w:r w:rsidRPr="00723F5E">
        <w:rPr>
          <w:rFonts w:ascii="David" w:hAnsi="David" w:cs="David" w:hint="cs"/>
          <w:sz w:val="24"/>
          <w:szCs w:val="24"/>
          <w:rtl/>
        </w:rPr>
        <w:t xml:space="preserve"> אמנם בהגנה על הזכות לשם הטוב ובזכות לפרטיות יש קרבה, אך אין זהות. אם נפגעה</w:t>
      </w:r>
      <w:r w:rsidRPr="00723F5E">
        <w:rPr>
          <w:rFonts w:ascii="David" w:hAnsi="David" w:cs="David"/>
          <w:sz w:val="24"/>
          <w:szCs w:val="24"/>
          <w:rtl/>
        </w:rPr>
        <w:t xml:space="preserve"> הפרטיות </w:t>
      </w:r>
      <w:r w:rsidRPr="00723F5E">
        <w:rPr>
          <w:rFonts w:ascii="David" w:hAnsi="David" w:cs="David" w:hint="cs"/>
          <w:sz w:val="24"/>
          <w:szCs w:val="24"/>
          <w:rtl/>
        </w:rPr>
        <w:t>(הזכות להיעזב במנוחה) מ</w:t>
      </w:r>
      <w:r w:rsidRPr="00723F5E">
        <w:rPr>
          <w:rFonts w:ascii="David" w:hAnsi="David" w:cs="David"/>
          <w:sz w:val="24"/>
          <w:szCs w:val="24"/>
          <w:rtl/>
        </w:rPr>
        <w:t>בלי ש</w:t>
      </w:r>
      <w:r w:rsidRPr="00723F5E">
        <w:rPr>
          <w:rFonts w:ascii="David" w:hAnsi="David" w:cs="David" w:hint="cs"/>
          <w:sz w:val="24"/>
          <w:szCs w:val="24"/>
          <w:rtl/>
        </w:rPr>
        <w:t>נ</w:t>
      </w:r>
      <w:r w:rsidRPr="00723F5E">
        <w:rPr>
          <w:rFonts w:ascii="David" w:hAnsi="David" w:cs="David"/>
          <w:sz w:val="24"/>
          <w:szCs w:val="24"/>
          <w:rtl/>
        </w:rPr>
        <w:t>פגע</w:t>
      </w:r>
      <w:r w:rsidRPr="00723F5E">
        <w:rPr>
          <w:rFonts w:ascii="David" w:hAnsi="David" w:cs="David" w:hint="cs"/>
          <w:sz w:val="24"/>
          <w:szCs w:val="24"/>
          <w:rtl/>
        </w:rPr>
        <w:t xml:space="preserve"> השם הטוב, אי אפשר לתבוע בגין </w:t>
      </w:r>
      <w:r w:rsidRPr="00723F5E">
        <w:rPr>
          <w:rFonts w:ascii="David" w:hAnsi="David" w:cs="David"/>
          <w:sz w:val="24"/>
          <w:szCs w:val="24"/>
          <w:rtl/>
        </w:rPr>
        <w:t>חוק איסור לשון הרע</w:t>
      </w:r>
      <w:r w:rsidRPr="00723F5E">
        <w:rPr>
          <w:rFonts w:ascii="David" w:hAnsi="David" w:cs="David" w:hint="cs"/>
          <w:sz w:val="24"/>
          <w:szCs w:val="24"/>
          <w:rtl/>
        </w:rPr>
        <w:t xml:space="preserve">. יש מקרים שנפגעה הפרטיות אבל לא נפגע השם הטוב (לא מבזים או משפילים אותי ו/או לא מפיצים את </w:t>
      </w:r>
      <w:r w:rsidRPr="00723F5E">
        <w:rPr>
          <w:rFonts w:ascii="David" w:hAnsi="David" w:cs="David" w:hint="cs"/>
          <w:sz w:val="24"/>
          <w:szCs w:val="24"/>
          <w:rtl/>
        </w:rPr>
        <w:lastRenderedPageBreak/>
        <w:t>זה). חוק הגנת הפרטיות לא מותנה בפרסום כמו לשון הרע. יכול להיות שחדרו למחשב שלי, אבל לא מצאו משהו מבזה וגם לא פרסמו את זה וזה נשאר ביני לבינו- ניתן לתבוע בגין הפרת הפרטיות, אך לא בגין לה"ר.</w:t>
      </w:r>
    </w:p>
    <w:p w14:paraId="4729EDF9" w14:textId="77777777" w:rsidR="00723F5E" w:rsidRPr="00723F5E" w:rsidRDefault="00723F5E" w:rsidP="00723F5E">
      <w:pPr>
        <w:spacing w:after="0" w:line="360" w:lineRule="auto"/>
        <w:ind w:left="-1050" w:right="-567"/>
        <w:jc w:val="both"/>
        <w:rPr>
          <w:rFonts w:ascii="David" w:hAnsi="David" w:cs="David"/>
          <w:sz w:val="24"/>
          <w:szCs w:val="24"/>
          <w:rtl/>
        </w:rPr>
      </w:pPr>
      <w:r w:rsidRPr="00723F5E">
        <w:rPr>
          <w:rFonts w:ascii="David" w:hAnsi="David" w:cs="David" w:hint="cs"/>
          <w:sz w:val="24"/>
          <w:szCs w:val="24"/>
          <w:rtl/>
        </w:rPr>
        <w:t xml:space="preserve">אך אם זה הופץ- הוא חוטא בשתי עוולות של הפרת הפרטיות. 1. חדירה 2. הפצה. (לא לה"ע, כי אין מימד של השפלה או ביזוי, לכן פונים לעילות אחרות לשמירה על זכויותיו). לא מחייב שיהיה הפצה, אלא עצם החדירה. </w:t>
      </w:r>
    </w:p>
    <w:p w14:paraId="2E9B4D6A" w14:textId="77777777" w:rsidR="00723F5E" w:rsidRPr="00723F5E" w:rsidRDefault="00723F5E" w:rsidP="00723F5E">
      <w:pPr>
        <w:spacing w:after="0" w:line="360" w:lineRule="auto"/>
        <w:ind w:left="-1050" w:right="-567"/>
        <w:jc w:val="both"/>
        <w:rPr>
          <w:rFonts w:ascii="David" w:hAnsi="David" w:cs="David"/>
          <w:sz w:val="24"/>
          <w:szCs w:val="24"/>
          <w:u w:val="single"/>
          <w:rtl/>
        </w:rPr>
      </w:pPr>
      <w:r w:rsidRPr="00723F5E">
        <w:rPr>
          <w:rFonts w:ascii="David" w:hAnsi="David" w:cs="David" w:hint="cs"/>
          <w:sz w:val="24"/>
          <w:szCs w:val="24"/>
          <w:u w:val="single"/>
          <w:rtl/>
        </w:rPr>
        <w:t xml:space="preserve">אם רלוונטי נעדיף לתבוע בגין שני החיקוקים (לה"ר + הגנת הפרטיות). </w:t>
      </w:r>
    </w:p>
    <w:p w14:paraId="16F59AD3" w14:textId="77777777" w:rsidR="00723F5E" w:rsidRPr="00723F5E" w:rsidRDefault="00723F5E" w:rsidP="00723F5E">
      <w:pPr>
        <w:spacing w:after="0" w:line="360" w:lineRule="auto"/>
        <w:ind w:left="-1050" w:right="-567"/>
        <w:jc w:val="both"/>
        <w:rPr>
          <w:rFonts w:ascii="David" w:hAnsi="David" w:cs="David"/>
          <w:sz w:val="24"/>
          <w:szCs w:val="24"/>
          <w:rtl/>
        </w:rPr>
      </w:pPr>
      <w:r w:rsidRPr="00723F5E">
        <w:rPr>
          <w:rFonts w:ascii="David" w:hAnsi="David" w:cs="David" w:hint="cs"/>
          <w:sz w:val="24"/>
          <w:szCs w:val="24"/>
          <w:rtl/>
        </w:rPr>
        <w:t xml:space="preserve">בעבר לא היה חוק כזה, לא היה עילה לתביעה על פגיעה בפרטיות. כמו שלמדנו פס"ד ידין נ' צד. לכן נדרש המחוקק להסדיר סוגיה זו. </w:t>
      </w:r>
    </w:p>
    <w:p w14:paraId="674156C8" w14:textId="77777777" w:rsidR="00723F5E" w:rsidRPr="00723F5E" w:rsidRDefault="00723F5E" w:rsidP="00723F5E">
      <w:pPr>
        <w:spacing w:after="0" w:line="360" w:lineRule="auto"/>
        <w:ind w:left="-1050" w:right="-567"/>
        <w:jc w:val="both"/>
        <w:rPr>
          <w:rFonts w:ascii="David" w:hAnsi="David" w:cs="David"/>
          <w:b/>
          <w:bCs/>
          <w:sz w:val="24"/>
          <w:szCs w:val="24"/>
          <w:u w:val="single"/>
          <w:rtl/>
        </w:rPr>
      </w:pPr>
      <w:r w:rsidRPr="00723F5E">
        <w:rPr>
          <w:rFonts w:ascii="David" w:hAnsi="David" w:cs="David" w:hint="cs"/>
          <w:b/>
          <w:bCs/>
          <w:sz w:val="24"/>
          <w:szCs w:val="24"/>
          <w:u w:val="single"/>
          <w:rtl/>
        </w:rPr>
        <w:t>דימיון בין שני החיקוקים:</w:t>
      </w:r>
    </w:p>
    <w:p w14:paraId="50AB3775" w14:textId="77777777" w:rsidR="00723F5E" w:rsidRPr="00723F5E" w:rsidRDefault="00723F5E" w:rsidP="00184A34">
      <w:pPr>
        <w:numPr>
          <w:ilvl w:val="0"/>
          <w:numId w:val="39"/>
        </w:numPr>
        <w:spacing w:after="0" w:line="360" w:lineRule="auto"/>
        <w:ind w:left="-625" w:right="-567"/>
        <w:jc w:val="both"/>
        <w:rPr>
          <w:rFonts w:ascii="David" w:hAnsi="David" w:cs="David"/>
          <w:sz w:val="24"/>
          <w:szCs w:val="24"/>
        </w:rPr>
      </w:pPr>
      <w:r w:rsidRPr="00723F5E">
        <w:rPr>
          <w:rFonts w:ascii="David" w:hAnsi="David" w:cs="David"/>
          <w:sz w:val="24"/>
          <w:szCs w:val="24"/>
          <w:rtl/>
        </w:rPr>
        <w:t>חלק מהסעיפים הראשונים בחוק כוללים עקרונות מפקודת הנזיקין, כולל הפרסום</w:t>
      </w:r>
      <w:r w:rsidRPr="00723F5E">
        <w:rPr>
          <w:rFonts w:ascii="David" w:hAnsi="David" w:cs="David" w:hint="cs"/>
          <w:sz w:val="24"/>
          <w:szCs w:val="24"/>
          <w:rtl/>
        </w:rPr>
        <w:t xml:space="preserve"> (ס'3). </w:t>
      </w:r>
    </w:p>
    <w:p w14:paraId="537B668F" w14:textId="77777777" w:rsidR="00723F5E" w:rsidRPr="00723F5E" w:rsidRDefault="00723F5E" w:rsidP="00184A34">
      <w:pPr>
        <w:numPr>
          <w:ilvl w:val="0"/>
          <w:numId w:val="39"/>
        </w:numPr>
        <w:spacing w:after="0" w:line="360" w:lineRule="auto"/>
        <w:ind w:left="-625" w:right="-567"/>
        <w:jc w:val="both"/>
        <w:rPr>
          <w:rFonts w:ascii="David" w:hAnsi="David" w:cs="David"/>
          <w:sz w:val="24"/>
          <w:szCs w:val="24"/>
        </w:rPr>
      </w:pPr>
      <w:r w:rsidRPr="00723F5E">
        <w:rPr>
          <w:rFonts w:ascii="David" w:hAnsi="David" w:cs="David"/>
          <w:sz w:val="24"/>
          <w:szCs w:val="24"/>
          <w:rtl/>
        </w:rPr>
        <w:t>סעיפי ההגנות וההקלות</w:t>
      </w:r>
      <w:r w:rsidRPr="00723F5E">
        <w:rPr>
          <w:rFonts w:ascii="David" w:hAnsi="David" w:cs="David" w:hint="cs"/>
          <w:sz w:val="24"/>
          <w:szCs w:val="24"/>
          <w:rtl/>
        </w:rPr>
        <w:t xml:space="preserve"> (18-22) </w:t>
      </w:r>
      <w:r w:rsidRPr="00723F5E">
        <w:rPr>
          <w:rFonts w:ascii="David" w:hAnsi="David" w:cs="David"/>
          <w:sz w:val="24"/>
          <w:szCs w:val="24"/>
          <w:rtl/>
        </w:rPr>
        <w:t>דומים להגנות בלשון הרע</w:t>
      </w:r>
      <w:r w:rsidRPr="00723F5E">
        <w:rPr>
          <w:rFonts w:ascii="David" w:hAnsi="David" w:cs="David" w:hint="cs"/>
          <w:sz w:val="24"/>
          <w:szCs w:val="24"/>
          <w:rtl/>
        </w:rPr>
        <w:t xml:space="preserve">: </w:t>
      </w:r>
      <w:r w:rsidRPr="00723F5E">
        <w:rPr>
          <w:rFonts w:ascii="David" w:hAnsi="David" w:cs="David"/>
          <w:sz w:val="24"/>
          <w:szCs w:val="24"/>
          <w:rtl/>
        </w:rPr>
        <w:t xml:space="preserve">פרסומים מותרים, תום-לב ואינטרס ציבורי </w:t>
      </w:r>
      <w:r w:rsidRPr="00723F5E">
        <w:rPr>
          <w:rFonts w:ascii="David" w:hAnsi="David" w:cs="David" w:hint="cs"/>
          <w:sz w:val="24"/>
          <w:szCs w:val="24"/>
          <w:rtl/>
        </w:rPr>
        <w:t>(אם יש פסיקה לגבי עניין ציבורי בלה"ר היא משפיעה גם לעניין בחוק הגנת הפרטיות).</w:t>
      </w:r>
      <w:r w:rsidRPr="00723F5E">
        <w:rPr>
          <w:rFonts w:ascii="David" w:hAnsi="David" w:cs="David"/>
          <w:sz w:val="24"/>
          <w:szCs w:val="24"/>
          <w:rtl/>
        </w:rPr>
        <w:t xml:space="preserve"> </w:t>
      </w:r>
    </w:p>
    <w:p w14:paraId="401A5ABC" w14:textId="77777777" w:rsidR="00723F5E" w:rsidRPr="00723F5E" w:rsidRDefault="00723F5E" w:rsidP="00184A34">
      <w:pPr>
        <w:numPr>
          <w:ilvl w:val="0"/>
          <w:numId w:val="39"/>
        </w:numPr>
        <w:spacing w:after="0" w:line="360" w:lineRule="auto"/>
        <w:ind w:left="-625" w:right="-567"/>
        <w:jc w:val="both"/>
        <w:rPr>
          <w:rFonts w:ascii="David" w:hAnsi="David" w:cs="David"/>
          <w:sz w:val="24"/>
          <w:szCs w:val="24"/>
        </w:rPr>
      </w:pPr>
      <w:r w:rsidRPr="00723F5E">
        <w:rPr>
          <w:rFonts w:ascii="David" w:hAnsi="David" w:cs="David"/>
          <w:sz w:val="24"/>
          <w:szCs w:val="24"/>
          <w:rtl/>
        </w:rPr>
        <w:t xml:space="preserve">הפסיקה </w:t>
      </w:r>
      <w:r w:rsidRPr="00723F5E">
        <w:rPr>
          <w:rFonts w:ascii="David" w:hAnsi="David" w:cs="David" w:hint="cs"/>
          <w:sz w:val="24"/>
          <w:szCs w:val="24"/>
          <w:rtl/>
        </w:rPr>
        <w:t>מעדיפה את</w:t>
      </w:r>
      <w:r w:rsidRPr="00723F5E">
        <w:rPr>
          <w:rFonts w:ascii="David" w:hAnsi="David" w:cs="David"/>
          <w:sz w:val="24"/>
          <w:szCs w:val="24"/>
          <w:rtl/>
        </w:rPr>
        <w:t xml:space="preserve"> חופש הביטוי וזכות הציבור לדעת ככל שמדובר באנשי ציבור, אם כי האינטרסים המנוגדים נחשבים לאופקיים ומקבילים באופן עקרוני לפי חוק זה</w:t>
      </w:r>
      <w:r w:rsidRPr="00723F5E">
        <w:rPr>
          <w:rFonts w:ascii="David" w:hAnsi="David" w:cs="David" w:hint="cs"/>
          <w:sz w:val="24"/>
          <w:szCs w:val="24"/>
          <w:rtl/>
        </w:rPr>
        <w:t>.</w:t>
      </w:r>
    </w:p>
    <w:p w14:paraId="4E17AF85" w14:textId="77777777" w:rsidR="00723F5E" w:rsidRPr="00723F5E" w:rsidRDefault="00723F5E" w:rsidP="00184A34">
      <w:pPr>
        <w:numPr>
          <w:ilvl w:val="0"/>
          <w:numId w:val="39"/>
        </w:numPr>
        <w:spacing w:after="0" w:line="360" w:lineRule="auto"/>
        <w:ind w:left="-625" w:right="-567"/>
        <w:jc w:val="both"/>
        <w:rPr>
          <w:rFonts w:ascii="David" w:hAnsi="David" w:cs="David"/>
          <w:sz w:val="24"/>
          <w:szCs w:val="24"/>
        </w:rPr>
      </w:pPr>
      <w:r w:rsidRPr="00723F5E">
        <w:rPr>
          <w:rFonts w:ascii="David" w:hAnsi="David" w:cs="David" w:hint="cs"/>
          <w:sz w:val="24"/>
          <w:szCs w:val="24"/>
          <w:rtl/>
        </w:rPr>
        <w:t>ה</w:t>
      </w:r>
      <w:r w:rsidRPr="00723F5E">
        <w:rPr>
          <w:rFonts w:ascii="David" w:hAnsi="David" w:cs="David"/>
          <w:sz w:val="24"/>
          <w:szCs w:val="24"/>
          <w:rtl/>
        </w:rPr>
        <w:t>הסדר לעניין</w:t>
      </w:r>
      <w:r w:rsidRPr="00723F5E">
        <w:rPr>
          <w:rFonts w:ascii="David" w:hAnsi="David" w:cs="David" w:hint="cs"/>
          <w:sz w:val="24"/>
          <w:szCs w:val="24"/>
          <w:rtl/>
        </w:rPr>
        <w:t xml:space="preserve"> "מות הנפגע" דומה בשני החיקוקים (לה"ר ס'5, הגנת הפרטיות ס'25). </w:t>
      </w:r>
    </w:p>
    <w:p w14:paraId="7DB55741" w14:textId="77777777" w:rsidR="00723F5E" w:rsidRPr="00723F5E" w:rsidRDefault="00723F5E" w:rsidP="00184A34">
      <w:pPr>
        <w:numPr>
          <w:ilvl w:val="0"/>
          <w:numId w:val="39"/>
        </w:numPr>
        <w:spacing w:after="0" w:line="360" w:lineRule="auto"/>
        <w:ind w:left="-625" w:right="-567"/>
        <w:jc w:val="both"/>
        <w:rPr>
          <w:rFonts w:ascii="David" w:hAnsi="David" w:cs="David"/>
          <w:sz w:val="24"/>
          <w:szCs w:val="24"/>
        </w:rPr>
      </w:pPr>
      <w:r w:rsidRPr="00723F5E">
        <w:rPr>
          <w:rFonts w:ascii="David" w:hAnsi="David" w:cs="David"/>
          <w:sz w:val="24"/>
          <w:szCs w:val="24"/>
          <w:rtl/>
        </w:rPr>
        <w:t>פיצוי</w:t>
      </w:r>
      <w:r w:rsidRPr="00723F5E">
        <w:rPr>
          <w:rFonts w:ascii="David" w:hAnsi="David" w:cs="David" w:hint="cs"/>
          <w:sz w:val="24"/>
          <w:szCs w:val="24"/>
          <w:rtl/>
        </w:rPr>
        <w:t xml:space="preserve"> ללא הוכחת נזק דומה (לה"ר ס'7א(א), הגנת הפרטיות ס' 29א(א))</w:t>
      </w:r>
    </w:p>
    <w:p w14:paraId="30E165EE" w14:textId="77777777" w:rsidR="00723F5E" w:rsidRPr="00723F5E" w:rsidRDefault="00723F5E" w:rsidP="00184A34">
      <w:pPr>
        <w:numPr>
          <w:ilvl w:val="0"/>
          <w:numId w:val="39"/>
        </w:numPr>
        <w:spacing w:after="0" w:line="360" w:lineRule="auto"/>
        <w:ind w:left="-625" w:right="-567"/>
        <w:jc w:val="both"/>
        <w:rPr>
          <w:rFonts w:ascii="David" w:hAnsi="David" w:cs="David"/>
          <w:sz w:val="24"/>
          <w:szCs w:val="24"/>
          <w:rtl/>
        </w:rPr>
      </w:pPr>
      <w:r w:rsidRPr="00723F5E">
        <w:rPr>
          <w:rFonts w:ascii="David" w:hAnsi="David" w:cs="David" w:hint="cs"/>
          <w:sz w:val="24"/>
          <w:szCs w:val="24"/>
          <w:rtl/>
        </w:rPr>
        <w:t>ההסדרים המהותיים והפרוצדוראליים בס'</w:t>
      </w:r>
      <w:r w:rsidRPr="00723F5E">
        <w:rPr>
          <w:rFonts w:ascii="David" w:hAnsi="David" w:cs="David"/>
          <w:sz w:val="24"/>
          <w:szCs w:val="24"/>
          <w:rtl/>
        </w:rPr>
        <w:t xml:space="preserve"> 27 ,28 ,30 ו-31 דומים להסד</w:t>
      </w:r>
      <w:r w:rsidRPr="00723F5E">
        <w:rPr>
          <w:rFonts w:ascii="David" w:hAnsi="David" w:cs="David" w:hint="cs"/>
          <w:sz w:val="24"/>
          <w:szCs w:val="24"/>
          <w:rtl/>
        </w:rPr>
        <w:t xml:space="preserve">רים בחוק איסור לה"ר. </w:t>
      </w:r>
    </w:p>
    <w:p w14:paraId="2C544DCB" w14:textId="77777777" w:rsidR="00A373D1" w:rsidRDefault="00A373D1" w:rsidP="00723F5E">
      <w:pPr>
        <w:spacing w:after="0" w:line="360" w:lineRule="auto"/>
        <w:ind w:left="-1050" w:right="-567"/>
        <w:jc w:val="both"/>
        <w:rPr>
          <w:rFonts w:ascii="David" w:hAnsi="David" w:cs="David"/>
          <w:b/>
          <w:bCs/>
          <w:sz w:val="24"/>
          <w:szCs w:val="24"/>
          <w:u w:val="single"/>
          <w:rtl/>
        </w:rPr>
      </w:pPr>
    </w:p>
    <w:p w14:paraId="5210251D" w14:textId="51B6A3EC" w:rsidR="00723F5E" w:rsidRPr="00723F5E" w:rsidRDefault="00723F5E" w:rsidP="00723F5E">
      <w:pPr>
        <w:spacing w:after="0" w:line="360" w:lineRule="auto"/>
        <w:ind w:left="-1050" w:right="-567"/>
        <w:jc w:val="both"/>
        <w:rPr>
          <w:rFonts w:ascii="David" w:hAnsi="David" w:cs="David"/>
          <w:b/>
          <w:bCs/>
          <w:sz w:val="24"/>
          <w:szCs w:val="24"/>
          <w:u w:val="single"/>
          <w:rtl/>
        </w:rPr>
      </w:pPr>
      <w:r w:rsidRPr="00723F5E">
        <w:rPr>
          <w:rFonts w:ascii="David" w:hAnsi="David" w:cs="David" w:hint="cs"/>
          <w:b/>
          <w:bCs/>
          <w:sz w:val="24"/>
          <w:szCs w:val="24"/>
          <w:u w:val="single"/>
          <w:rtl/>
        </w:rPr>
        <w:t>הבדלים</w:t>
      </w:r>
      <w:r w:rsidR="00A373D1">
        <w:rPr>
          <w:rFonts w:ascii="David" w:hAnsi="David" w:cs="David" w:hint="cs"/>
          <w:b/>
          <w:bCs/>
          <w:sz w:val="24"/>
          <w:szCs w:val="24"/>
          <w:u w:val="single"/>
          <w:rtl/>
        </w:rPr>
        <w:t xml:space="preserve"> בין חוק לשון הרע לבין חוק הגנת הפרטיות</w:t>
      </w:r>
      <w:r w:rsidRPr="00723F5E">
        <w:rPr>
          <w:rFonts w:ascii="David" w:hAnsi="David" w:cs="David" w:hint="cs"/>
          <w:b/>
          <w:bCs/>
          <w:sz w:val="24"/>
          <w:szCs w:val="24"/>
          <w:u w:val="single"/>
          <w:rtl/>
        </w:rPr>
        <w:t>:</w:t>
      </w:r>
    </w:p>
    <w:p w14:paraId="506CB894" w14:textId="0461AEF4" w:rsidR="00723F5E" w:rsidRPr="00723F5E" w:rsidRDefault="00723F5E" w:rsidP="00184A34">
      <w:pPr>
        <w:numPr>
          <w:ilvl w:val="0"/>
          <w:numId w:val="37"/>
        </w:numPr>
        <w:spacing w:after="0" w:line="360" w:lineRule="auto"/>
        <w:ind w:left="-625" w:right="-567"/>
        <w:jc w:val="both"/>
        <w:rPr>
          <w:rFonts w:ascii="David" w:hAnsi="David" w:cs="David"/>
          <w:sz w:val="24"/>
          <w:szCs w:val="24"/>
        </w:rPr>
      </w:pPr>
      <w:r w:rsidRPr="00723F5E">
        <w:rPr>
          <w:rFonts w:ascii="David" w:hAnsi="David" w:cs="David" w:hint="cs"/>
          <w:sz w:val="24"/>
          <w:szCs w:val="24"/>
          <w:rtl/>
        </w:rPr>
        <w:t>עצם הפרסום- ל</w:t>
      </w:r>
      <w:r>
        <w:rPr>
          <w:rFonts w:ascii="David" w:hAnsi="David" w:cs="David" w:hint="cs"/>
          <w:sz w:val="24"/>
          <w:szCs w:val="24"/>
          <w:rtl/>
        </w:rPr>
        <w:t>ה"ר</w:t>
      </w:r>
      <w:r w:rsidRPr="00723F5E">
        <w:rPr>
          <w:rFonts w:ascii="David" w:hAnsi="David" w:cs="David" w:hint="cs"/>
          <w:sz w:val="24"/>
          <w:szCs w:val="24"/>
          <w:rtl/>
        </w:rPr>
        <w:t xml:space="preserve"> </w:t>
      </w:r>
      <w:r>
        <w:rPr>
          <w:rFonts w:ascii="David" w:hAnsi="David" w:cs="David" w:hint="cs"/>
          <w:sz w:val="24"/>
          <w:szCs w:val="24"/>
          <w:rtl/>
        </w:rPr>
        <w:t>מ</w:t>
      </w:r>
      <w:r w:rsidRPr="00723F5E">
        <w:rPr>
          <w:rFonts w:ascii="David" w:hAnsi="David" w:cs="David" w:hint="cs"/>
          <w:sz w:val="24"/>
          <w:szCs w:val="24"/>
          <w:rtl/>
        </w:rPr>
        <w:t xml:space="preserve">חייב. בהגנת הפרטיות- עצם החדירה. חלק מהאיסורים בס'2 לא כרוכים בפרסום כלל.  </w:t>
      </w:r>
    </w:p>
    <w:p w14:paraId="108E13CB" w14:textId="0E89CE89" w:rsidR="00723F5E" w:rsidRPr="00AE1877" w:rsidRDefault="00723F5E" w:rsidP="00184A34">
      <w:pPr>
        <w:numPr>
          <w:ilvl w:val="0"/>
          <w:numId w:val="37"/>
        </w:numPr>
        <w:spacing w:after="0" w:line="360" w:lineRule="auto"/>
        <w:ind w:left="-625" w:right="-567"/>
        <w:jc w:val="both"/>
        <w:rPr>
          <w:rFonts w:ascii="David" w:hAnsi="David" w:cs="David"/>
          <w:sz w:val="24"/>
          <w:szCs w:val="24"/>
          <w:rtl/>
        </w:rPr>
      </w:pPr>
      <w:r w:rsidRPr="00723F5E">
        <w:rPr>
          <w:rFonts w:ascii="David" w:hAnsi="David" w:cs="David" w:hint="cs"/>
          <w:sz w:val="24"/>
          <w:szCs w:val="24"/>
          <w:rtl/>
        </w:rPr>
        <w:t>סוג הפרסום- לשון הרע בד"כ</w:t>
      </w:r>
      <w:r>
        <w:rPr>
          <w:rFonts w:ascii="David" w:hAnsi="David" w:cs="David" w:hint="cs"/>
          <w:sz w:val="24"/>
          <w:szCs w:val="24"/>
          <w:rtl/>
        </w:rPr>
        <w:t xml:space="preserve"> </w:t>
      </w:r>
      <w:r w:rsidRPr="00723F5E">
        <w:rPr>
          <w:rFonts w:ascii="David" w:hAnsi="David" w:cs="David" w:hint="cs"/>
          <w:sz w:val="24"/>
          <w:szCs w:val="24"/>
          <w:rtl/>
        </w:rPr>
        <w:t>פרסום שלילי על אדם. הגנת הפרטיות- יכול להיות גם פרסום חיובי או נייטרלי</w:t>
      </w:r>
      <w:r w:rsidR="00AE1877">
        <w:rPr>
          <w:rFonts w:ascii="David" w:hAnsi="David" w:cs="David" w:hint="cs"/>
          <w:sz w:val="24"/>
          <w:szCs w:val="24"/>
          <w:rtl/>
        </w:rPr>
        <w:t>.</w:t>
      </w:r>
    </w:p>
    <w:p w14:paraId="760B0AAE" w14:textId="77777777" w:rsidR="00AE1877" w:rsidRPr="00AE1877" w:rsidRDefault="00AE1877" w:rsidP="00AE1877">
      <w:pPr>
        <w:spacing w:after="0" w:line="360" w:lineRule="auto"/>
        <w:ind w:left="-1050" w:right="-567"/>
        <w:rPr>
          <w:rFonts w:ascii="David" w:hAnsi="David" w:cs="David"/>
          <w:sz w:val="24"/>
          <w:szCs w:val="24"/>
          <w:u w:val="single"/>
          <w:rtl/>
        </w:rPr>
      </w:pPr>
      <w:r w:rsidRPr="00AE1877">
        <w:rPr>
          <w:rFonts w:ascii="David" w:hAnsi="David" w:cs="David"/>
          <w:sz w:val="24"/>
          <w:szCs w:val="24"/>
          <w:u w:val="single"/>
          <w:rtl/>
        </w:rPr>
        <w:t>לגבי המבחן</w:t>
      </w:r>
    </w:p>
    <w:p w14:paraId="20A5A17C"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 xml:space="preserve">הוא יפרסם מבחן אחד או שניים. לא לימד את הקורס 3-4 שנים אז המבחנים יהיו שונים. </w:t>
      </w:r>
    </w:p>
    <w:p w14:paraId="0D30D7A9"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מבנה: שאלות פתוחות וסגורות.</w:t>
      </w:r>
    </w:p>
    <w:p w14:paraId="25CE180E"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 xml:space="preserve">הסילבוס איתנו. חומר סגור. לתת סקירה של פסקי הדין המרכזיים- לסיים בסרן ר'. יש עמוד בערך לכתוב. אז לכתוב בקצרה- הארץ נ' חברת חשמל, להדגיש מה שקורה היום סרן ר'. </w:t>
      </w:r>
    </w:p>
    <w:p w14:paraId="6E7DAA9F"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 xml:space="preserve">ס' 6 הפלילי לא יישאל במבחן. </w:t>
      </w:r>
    </w:p>
    <w:p w14:paraId="66079849" w14:textId="77777777" w:rsidR="00AE1877" w:rsidRPr="00AE1877" w:rsidRDefault="00AE1877" w:rsidP="00AE1877">
      <w:pPr>
        <w:spacing w:after="0" w:line="360" w:lineRule="auto"/>
        <w:ind w:left="-1050" w:right="-567"/>
        <w:rPr>
          <w:rFonts w:ascii="David" w:hAnsi="David" w:cs="David"/>
          <w:b/>
          <w:bCs/>
          <w:sz w:val="24"/>
          <w:szCs w:val="24"/>
          <w:rtl/>
        </w:rPr>
      </w:pPr>
      <w:r w:rsidRPr="00AE1877">
        <w:rPr>
          <w:rFonts w:ascii="David" w:hAnsi="David" w:cs="David"/>
          <w:b/>
          <w:bCs/>
          <w:sz w:val="24"/>
          <w:szCs w:val="24"/>
          <w:rtl/>
        </w:rPr>
        <w:t xml:space="preserve">חלוקת השאלה- ממליץ לקרוא הכל ולבחור להתחיל עם השאלה שיותר קלה לנו. לקרוא את כל החלקים לאותה שאלה לפני שמתחילים לענות!! לפעמים יבקשו הגנות בסעיף ב'. </w:t>
      </w:r>
    </w:p>
    <w:p w14:paraId="4C6A128B"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 xml:space="preserve">פרשת התביעה פרשת ההגנה. </w:t>
      </w:r>
    </w:p>
    <w:p w14:paraId="1C563929"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*מזהיר את האחרים- עניין אישי כמו שלמדנו בשיעור שעבר.</w:t>
      </w:r>
    </w:p>
    <w:p w14:paraId="32DBAB7E"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 xml:space="preserve">* הוא שואל שאלות מפסקי דין-אוביטרים של שופטים וכו'. </w:t>
      </w:r>
    </w:p>
    <w:p w14:paraId="304ED332"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*שאלות על הגדרה- להסביר את המונח, לתת סעיף רלוונטי / פסק דין רלוונטי.</w:t>
      </w:r>
    </w:p>
    <w:p w14:paraId="5B08F782"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*שאלות של נכון לא נכון, ויש בחירה.</w:t>
      </w:r>
    </w:p>
    <w:p w14:paraId="020C27F9" w14:textId="77777777" w:rsidR="00AE1877" w:rsidRPr="00AE1877" w:rsidRDefault="00AE1877" w:rsidP="00AE1877">
      <w:pPr>
        <w:spacing w:after="0" w:line="360" w:lineRule="auto"/>
        <w:ind w:left="-1050" w:right="-567"/>
        <w:rPr>
          <w:rFonts w:ascii="David" w:hAnsi="David" w:cs="David"/>
          <w:sz w:val="24"/>
          <w:szCs w:val="24"/>
          <w:rtl/>
        </w:rPr>
      </w:pPr>
      <w:r w:rsidRPr="00AE1877">
        <w:rPr>
          <w:rFonts w:ascii="David" w:hAnsi="David" w:cs="David"/>
          <w:sz w:val="24"/>
          <w:szCs w:val="24"/>
          <w:rtl/>
        </w:rPr>
        <w:t xml:space="preserve">*שאלה שלי בסוף: גלויה מהווה פרסום לשון הרע. מכתב לא מהווה פרסום לשון הרע כי זה עטוף ולא חשוף לעיניים. במקרה של תומרקין נ' העצני על המכתב היה כתוב </w:t>
      </w:r>
      <w:r w:rsidRPr="00AE1877">
        <w:rPr>
          <w:rFonts w:ascii="David" w:hAnsi="David" w:cs="David"/>
          <w:sz w:val="24"/>
          <w:szCs w:val="24"/>
        </w:rPr>
        <w:t>KZ</w:t>
      </w:r>
      <w:r w:rsidRPr="00AE1877">
        <w:rPr>
          <w:rFonts w:ascii="David" w:hAnsi="David" w:cs="David"/>
          <w:sz w:val="24"/>
          <w:szCs w:val="24"/>
          <w:rtl/>
        </w:rPr>
        <w:t xml:space="preserve"> אז זה היה גלוי. דנו בעניין מי מבין את זה- האם זה ברור לאדם סביר. לבסוף הוחלט שזה לשון הרע. </w:t>
      </w:r>
    </w:p>
    <w:p w14:paraId="27EB40F8" w14:textId="27662498" w:rsidR="00144C0D" w:rsidRPr="00144C0D" w:rsidRDefault="00AE1877" w:rsidP="00AE1877">
      <w:pPr>
        <w:spacing w:after="0" w:line="360" w:lineRule="auto"/>
        <w:ind w:left="-1050" w:right="-567"/>
        <w:jc w:val="both"/>
        <w:rPr>
          <w:rFonts w:ascii="David" w:hAnsi="David" w:cs="David"/>
          <w:sz w:val="24"/>
          <w:szCs w:val="24"/>
          <w:rtl/>
        </w:rPr>
      </w:pPr>
      <w:r w:rsidRPr="00AE1877">
        <w:rPr>
          <w:rFonts w:ascii="David" w:hAnsi="David" w:cs="David"/>
          <w:sz w:val="24"/>
          <w:szCs w:val="24"/>
          <w:rtl/>
        </w:rPr>
        <w:t>*הוצאת דיבה היא מילה נפרדת ללשון הרע.</w:t>
      </w:r>
    </w:p>
    <w:p w14:paraId="4710A6CF" w14:textId="77777777" w:rsidR="006708F4" w:rsidRPr="006708F4" w:rsidRDefault="006708F4" w:rsidP="006708F4">
      <w:pPr>
        <w:spacing w:after="0" w:line="360" w:lineRule="auto"/>
        <w:ind w:left="-766" w:right="-709"/>
        <w:jc w:val="center"/>
        <w:rPr>
          <w:rFonts w:ascii="David" w:hAnsi="David" w:cs="David"/>
          <w:b/>
          <w:bCs/>
          <w:sz w:val="24"/>
          <w:szCs w:val="24"/>
          <w:rtl/>
        </w:rPr>
      </w:pPr>
    </w:p>
    <w:p w14:paraId="7395FA35" w14:textId="77777777" w:rsidR="006708F4" w:rsidRDefault="006708F4" w:rsidP="00AA1762">
      <w:pPr>
        <w:spacing w:after="0" w:line="360" w:lineRule="auto"/>
        <w:ind w:left="-766" w:right="-709"/>
        <w:jc w:val="both"/>
        <w:rPr>
          <w:rFonts w:ascii="David" w:hAnsi="David" w:cs="David"/>
          <w:sz w:val="24"/>
          <w:szCs w:val="24"/>
          <w:rtl/>
        </w:rPr>
      </w:pPr>
    </w:p>
    <w:p w14:paraId="2A0F636C" w14:textId="1BD68749" w:rsidR="00D23829" w:rsidRPr="00D23829" w:rsidRDefault="00D23829" w:rsidP="00D23829">
      <w:pPr>
        <w:spacing w:after="0" w:line="360" w:lineRule="auto"/>
        <w:ind w:left="-908" w:right="-709"/>
        <w:jc w:val="both"/>
        <w:rPr>
          <w:rFonts w:ascii="David" w:hAnsi="David" w:cs="David"/>
          <w:sz w:val="24"/>
          <w:szCs w:val="24"/>
          <w:rtl/>
        </w:rPr>
      </w:pPr>
    </w:p>
    <w:sectPr w:rsidR="00D23829" w:rsidRPr="00D23829" w:rsidSect="00BA0E3B">
      <w:headerReference w:type="default" r:id="rId7"/>
      <w:pgSz w:w="11906" w:h="16838"/>
      <w:pgMar w:top="1134" w:right="1800" w:bottom="426"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A705" w14:textId="77777777" w:rsidR="00B73A0B" w:rsidRDefault="00B73A0B" w:rsidP="00651C5D">
      <w:pPr>
        <w:spacing w:after="0" w:line="240" w:lineRule="auto"/>
      </w:pPr>
      <w:r>
        <w:separator/>
      </w:r>
    </w:p>
  </w:endnote>
  <w:endnote w:type="continuationSeparator" w:id="0">
    <w:p w14:paraId="196FECC2" w14:textId="77777777" w:rsidR="00B73A0B" w:rsidRDefault="00B73A0B" w:rsidP="0065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D8D4" w14:textId="77777777" w:rsidR="00B73A0B" w:rsidRDefault="00B73A0B" w:rsidP="00651C5D">
      <w:pPr>
        <w:spacing w:after="0" w:line="240" w:lineRule="auto"/>
      </w:pPr>
      <w:r>
        <w:separator/>
      </w:r>
    </w:p>
  </w:footnote>
  <w:footnote w:type="continuationSeparator" w:id="0">
    <w:p w14:paraId="685F8952" w14:textId="77777777" w:rsidR="00B73A0B" w:rsidRDefault="00B73A0B" w:rsidP="00651C5D">
      <w:pPr>
        <w:spacing w:after="0" w:line="240" w:lineRule="auto"/>
      </w:pPr>
      <w:r>
        <w:continuationSeparator/>
      </w:r>
    </w:p>
  </w:footnote>
  <w:footnote w:id="1">
    <w:p w14:paraId="53C67614" w14:textId="35ECF6FF" w:rsidR="000526AB" w:rsidRDefault="000526AB" w:rsidP="004833FF">
      <w:pPr>
        <w:pStyle w:val="a8"/>
        <w:ind w:left="-625" w:right="-426"/>
        <w:jc w:val="both"/>
      </w:pPr>
      <w:r>
        <w:rPr>
          <w:rStyle w:val="aa"/>
        </w:rPr>
        <w:footnoteRef/>
      </w:r>
      <w:r>
        <w:rPr>
          <w:rtl/>
        </w:rPr>
        <w:t xml:space="preserve"> </w:t>
      </w:r>
      <w:r w:rsidRPr="004833FF">
        <w:rPr>
          <w:rFonts w:ascii="David" w:hAnsi="David" w:cs="David"/>
          <w:sz w:val="22"/>
          <w:szCs w:val="22"/>
          <w:rtl/>
        </w:rPr>
        <w:t>דמיאניוק הועמד לדין באשמה שהוא פושע המלחמה "איוואן האיום" ממחנה ההשמדה טרבלינקה, שהיה שותף לרציחתם של מאות אלפי יהודים במהלך השואה. טענת ההגנה הייתה שיש טעות בזיהוי. הרכב מיוחד של בית המשפט המחוזי בירושלים הרשיע את דמיאניוק וגזר עליו עונש מוות. הוא ערער באמצעות שפטל לבית המשפט העליון ובשנת 1993 נפסק פה אחד שזיהויו של דמיאניוק כ"איוואן האיום" מוטל בספק ועל כן הוא זכאי מחמת הספק</w:t>
      </w:r>
      <w:r w:rsidRPr="004833FF">
        <w:rPr>
          <w:rFonts w:ascii="David" w:hAnsi="David" w:cs="David"/>
          <w:sz w:val="24"/>
          <w:szCs w:val="24"/>
          <w:rtl/>
        </w:rPr>
        <w:t xml:space="preserve"> </w:t>
      </w:r>
      <w:r w:rsidRPr="004833FF">
        <w:rPr>
          <w:rFonts w:ascii="David" w:hAnsi="David" w:cs="David"/>
          <w:sz w:val="22"/>
          <w:szCs w:val="22"/>
          <w:rtl/>
        </w:rPr>
        <w:t>(</w:t>
      </w:r>
      <w:r>
        <w:rPr>
          <w:rFonts w:ascii="David" w:hAnsi="David" w:cs="David" w:hint="cs"/>
          <w:sz w:val="22"/>
          <w:szCs w:val="22"/>
          <w:rtl/>
        </w:rPr>
        <w:t>עלתה ביקורת</w:t>
      </w:r>
      <w:r w:rsidRPr="004833FF">
        <w:rPr>
          <w:rFonts w:ascii="David" w:hAnsi="David" w:cs="David"/>
          <w:sz w:val="22"/>
          <w:szCs w:val="22"/>
          <w:rtl/>
        </w:rPr>
        <w:t xml:space="preserve"> כלפי הפרקליטיקות שלא העמידו אותו לדין על כך ששימש כשומר באחד מחנאות ההשמדה.)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D7D" w14:textId="62066357" w:rsidR="000526AB" w:rsidRPr="00D86C61" w:rsidRDefault="000526AB" w:rsidP="00651C5D">
    <w:pPr>
      <w:pStyle w:val="a3"/>
      <w:tabs>
        <w:tab w:val="clear" w:pos="4153"/>
      </w:tabs>
      <w:jc w:val="center"/>
      <w:rPr>
        <w:rFonts w:ascii="David" w:hAnsi="David" w:cs="David"/>
        <w:b/>
        <w:bCs/>
        <w:rtl/>
        <w:cs/>
      </w:rPr>
    </w:pPr>
    <w:r>
      <w:rPr>
        <w:rFonts w:ascii="David" w:hAnsi="David" w:cs="David" w:hint="cs"/>
        <w:rtl/>
      </w:rPr>
      <w:t xml:space="preserve">משפט ותקשורת: דיני לשון הרע </w:t>
    </w:r>
    <w:r w:rsidRPr="00D86C61">
      <w:rPr>
        <w:rFonts w:ascii="David" w:hAnsi="David" w:cs="David" w:hint="cs"/>
        <w:b/>
        <w:bCs/>
        <w:sz w:val="28"/>
        <w:szCs w:val="28"/>
        <w:rtl/>
      </w:rPr>
      <w:t>|</w:t>
    </w:r>
    <w:r w:rsidRPr="00D86C61">
      <w:rPr>
        <w:rFonts w:ascii="David" w:hAnsi="David" w:cs="David" w:hint="cs"/>
        <w:b/>
        <w:bCs/>
        <w:rtl/>
      </w:rPr>
      <w:t xml:space="preserve"> </w:t>
    </w:r>
    <w:r w:rsidR="006E6A81">
      <w:rPr>
        <w:rFonts w:ascii="David" w:hAnsi="David" w:cs="David" w:hint="cs"/>
        <w:b/>
        <w:bCs/>
        <w:rtl/>
      </w:rPr>
      <w:t>פרופ'</w:t>
    </w:r>
    <w:r>
      <w:rPr>
        <w:rFonts w:ascii="David" w:hAnsi="David" w:cs="David" w:hint="cs"/>
        <w:b/>
        <w:bCs/>
        <w:rtl/>
      </w:rPr>
      <w:t xml:space="preserve"> בנימין שמואלי</w:t>
    </w:r>
    <w:r>
      <w:rPr>
        <w:rFonts w:ascii="David" w:hAnsi="David" w:cs="David" w:hint="cs"/>
        <w:rtl/>
      </w:rPr>
      <w:t xml:space="preserve"> </w:t>
    </w:r>
    <w:r w:rsidRPr="00D86C61">
      <w:rPr>
        <w:rFonts w:ascii="David" w:hAnsi="David" w:cs="David" w:hint="cs"/>
        <w:b/>
        <w:bCs/>
        <w:sz w:val="28"/>
        <w:szCs w:val="28"/>
        <w:rtl/>
      </w:rPr>
      <w:t>|</w:t>
    </w:r>
    <w:r>
      <w:rPr>
        <w:rFonts w:ascii="David" w:hAnsi="David" w:cs="David" w:hint="cs"/>
        <w:b/>
        <w:bCs/>
        <w:rtl/>
      </w:rPr>
      <w:t xml:space="preserve"> </w:t>
    </w:r>
    <w:r>
      <w:rPr>
        <w:rFonts w:ascii="David" w:hAnsi="David" w:cs="David" w:hint="cs"/>
        <w:rtl/>
      </w:rPr>
      <w:t>מחברת מצטברת</w:t>
    </w:r>
    <w:r w:rsidR="006E6A81">
      <w:rPr>
        <w:rFonts w:ascii="David" w:hAnsi="David" w:cs="David" w:hint="cs"/>
        <w:rtl/>
      </w:rPr>
      <w:t>- תשפ"א</w:t>
    </w:r>
    <w:r w:rsidRPr="00D86C61">
      <w:rPr>
        <w:rFonts w:ascii="David" w:hAnsi="David" w:cs="David" w:hint="cs"/>
        <w:b/>
        <w:bCs/>
        <w:sz w:val="28"/>
        <w:szCs w:val="28"/>
        <w:rtl/>
      </w:rPr>
      <w:t xml:space="preserve"> |</w:t>
    </w:r>
    <w:r w:rsidRPr="00D86C61">
      <w:rPr>
        <w:rFonts w:ascii="David" w:hAnsi="David" w:cs="David" w:hint="cs"/>
        <w:b/>
        <w:bCs/>
        <w:rtl/>
      </w:rPr>
      <w:t xml:space="preserve"> </w:t>
    </w:r>
    <w:r>
      <w:rPr>
        <w:rFonts w:ascii="David" w:hAnsi="David" w:cs="David" w:hint="cs"/>
        <w:rtl/>
      </w:rPr>
      <w:t>נועה פינטו</w:t>
    </w:r>
    <w:r w:rsidRPr="00D86C61">
      <w:rPr>
        <w:rFonts w:ascii="David" w:hAnsi="David" w:cs="David" w:hint="cs"/>
        <w:b/>
        <w:bCs/>
        <w:rtl/>
      </w:rPr>
      <w:t xml:space="preserve"> </w:t>
    </w:r>
  </w:p>
  <w:p w14:paraId="3F58C992" w14:textId="77777777" w:rsidR="000526AB" w:rsidRDefault="000526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507"/>
    <w:multiLevelType w:val="hybridMultilevel"/>
    <w:tmpl w:val="ABCAD6A0"/>
    <w:lvl w:ilvl="0" w:tplc="83BC42A2">
      <w:start w:val="1"/>
      <w:numFmt w:val="decimal"/>
      <w:lvlText w:val="%1."/>
      <w:lvlJc w:val="left"/>
      <w:pPr>
        <w:ind w:left="-483" w:hanging="360"/>
      </w:pPr>
      <w:rPr>
        <w:rFonts w:hint="default"/>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1" w15:restartNumberingAfterBreak="0">
    <w:nsid w:val="05D85758"/>
    <w:multiLevelType w:val="hybridMultilevel"/>
    <w:tmpl w:val="8BD2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7469"/>
    <w:multiLevelType w:val="hybridMultilevel"/>
    <w:tmpl w:val="96CA4510"/>
    <w:lvl w:ilvl="0" w:tplc="E85832C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15:restartNumberingAfterBreak="0">
    <w:nsid w:val="08705572"/>
    <w:multiLevelType w:val="hybridMultilevel"/>
    <w:tmpl w:val="7E7258BC"/>
    <w:lvl w:ilvl="0" w:tplc="DDE6410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0B1B386E"/>
    <w:multiLevelType w:val="hybridMultilevel"/>
    <w:tmpl w:val="7BB4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1E93"/>
    <w:multiLevelType w:val="hybridMultilevel"/>
    <w:tmpl w:val="29F27C88"/>
    <w:lvl w:ilvl="0" w:tplc="C0AC4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F8"/>
    <w:multiLevelType w:val="hybridMultilevel"/>
    <w:tmpl w:val="705042C0"/>
    <w:lvl w:ilvl="0" w:tplc="2CAC3806">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5428C"/>
    <w:multiLevelType w:val="hybridMultilevel"/>
    <w:tmpl w:val="A5BCC67A"/>
    <w:lvl w:ilvl="0" w:tplc="1074A244">
      <w:start w:val="7"/>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3C3F"/>
    <w:multiLevelType w:val="hybridMultilevel"/>
    <w:tmpl w:val="A7FE3162"/>
    <w:lvl w:ilvl="0" w:tplc="772AE1D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 w15:restartNumberingAfterBreak="0">
    <w:nsid w:val="16742199"/>
    <w:multiLevelType w:val="hybridMultilevel"/>
    <w:tmpl w:val="53F43EDA"/>
    <w:lvl w:ilvl="0" w:tplc="10BE8C06">
      <w:start w:val="1"/>
      <w:numFmt w:val="decimal"/>
      <w:lvlText w:val="%1."/>
      <w:lvlJc w:val="left"/>
      <w:pPr>
        <w:ind w:left="-406" w:hanging="360"/>
      </w:pPr>
      <w:rPr>
        <w:rFonts w:hint="default"/>
        <w:i/>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 w15:restartNumberingAfterBreak="0">
    <w:nsid w:val="193249EC"/>
    <w:multiLevelType w:val="hybridMultilevel"/>
    <w:tmpl w:val="6BAC2AA2"/>
    <w:lvl w:ilvl="0" w:tplc="7DB03A3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1" w15:restartNumberingAfterBreak="0">
    <w:nsid w:val="1CD71FB2"/>
    <w:multiLevelType w:val="hybridMultilevel"/>
    <w:tmpl w:val="45CAD7F6"/>
    <w:lvl w:ilvl="0" w:tplc="C0AC40AA">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2" w15:restartNumberingAfterBreak="0">
    <w:nsid w:val="1D1C6848"/>
    <w:multiLevelType w:val="hybridMultilevel"/>
    <w:tmpl w:val="7054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1790C"/>
    <w:multiLevelType w:val="hybridMultilevel"/>
    <w:tmpl w:val="F73667D4"/>
    <w:lvl w:ilvl="0" w:tplc="848C749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4" w15:restartNumberingAfterBreak="0">
    <w:nsid w:val="222D3E5C"/>
    <w:multiLevelType w:val="hybridMultilevel"/>
    <w:tmpl w:val="F75C147E"/>
    <w:lvl w:ilvl="0" w:tplc="402889AC">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5" w15:restartNumberingAfterBreak="0">
    <w:nsid w:val="2B7E3730"/>
    <w:multiLevelType w:val="hybridMultilevel"/>
    <w:tmpl w:val="6CCEBC2E"/>
    <w:lvl w:ilvl="0" w:tplc="C0AC40AA">
      <w:start w:val="1"/>
      <w:numFmt w:val="bullet"/>
      <w:lvlText w:val=""/>
      <w:lvlJc w:val="left"/>
      <w:pPr>
        <w:ind w:left="314" w:hanging="360"/>
      </w:pPr>
      <w:rPr>
        <w:rFonts w:ascii="Wingdings" w:hAnsi="Wingdings"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6" w15:restartNumberingAfterBreak="0">
    <w:nsid w:val="324B1F61"/>
    <w:multiLevelType w:val="hybridMultilevel"/>
    <w:tmpl w:val="15047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AC227F"/>
    <w:multiLevelType w:val="hybridMultilevel"/>
    <w:tmpl w:val="B832FBCC"/>
    <w:lvl w:ilvl="0" w:tplc="236AF7A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8" w15:restartNumberingAfterBreak="0">
    <w:nsid w:val="38DD3CF9"/>
    <w:multiLevelType w:val="hybridMultilevel"/>
    <w:tmpl w:val="237498A8"/>
    <w:lvl w:ilvl="0" w:tplc="0646F10C">
      <w:start w:val="1"/>
      <w:numFmt w:val="decimal"/>
      <w:lvlText w:val="%1."/>
      <w:lvlJc w:val="left"/>
      <w:pPr>
        <w:ind w:left="-265" w:hanging="360"/>
      </w:pPr>
      <w:rPr>
        <w:rFonts w:hint="default"/>
        <w:u w:val="none"/>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9" w15:restartNumberingAfterBreak="0">
    <w:nsid w:val="3BD5111E"/>
    <w:multiLevelType w:val="hybridMultilevel"/>
    <w:tmpl w:val="5E2086F8"/>
    <w:lvl w:ilvl="0" w:tplc="FE882F44">
      <w:start w:val="1"/>
      <w:numFmt w:val="bullet"/>
      <w:lvlText w:val=""/>
      <w:lvlJc w:val="left"/>
      <w:pPr>
        <w:ind w:left="360" w:hanging="360"/>
      </w:pPr>
      <w:rPr>
        <w:rFonts w:ascii="Symbol" w:eastAsiaTheme="minorHAnsi"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E45F74"/>
    <w:multiLevelType w:val="hybridMultilevel"/>
    <w:tmpl w:val="79287E7E"/>
    <w:lvl w:ilvl="0" w:tplc="DDE6410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1" w15:restartNumberingAfterBreak="0">
    <w:nsid w:val="3DFE6D2A"/>
    <w:multiLevelType w:val="hybridMultilevel"/>
    <w:tmpl w:val="D4A666DC"/>
    <w:lvl w:ilvl="0" w:tplc="7D1E750C">
      <w:start w:val="1"/>
      <w:numFmt w:val="decimal"/>
      <w:lvlText w:val="%1."/>
      <w:lvlJc w:val="left"/>
      <w:pPr>
        <w:ind w:left="-483" w:hanging="360"/>
      </w:pPr>
      <w:rPr>
        <w:rFonts w:hint="default"/>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22" w15:restartNumberingAfterBreak="0">
    <w:nsid w:val="40D450FF"/>
    <w:multiLevelType w:val="hybridMultilevel"/>
    <w:tmpl w:val="C33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42484"/>
    <w:multiLevelType w:val="hybridMultilevel"/>
    <w:tmpl w:val="7ADAA36E"/>
    <w:lvl w:ilvl="0" w:tplc="BE60F18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4" w15:restartNumberingAfterBreak="0">
    <w:nsid w:val="46A328A8"/>
    <w:multiLevelType w:val="hybridMultilevel"/>
    <w:tmpl w:val="2FC4DCC2"/>
    <w:lvl w:ilvl="0" w:tplc="C0AC40AA">
      <w:start w:val="1"/>
      <w:numFmt w:val="bullet"/>
      <w:lvlText w:val=""/>
      <w:lvlJc w:val="left"/>
      <w:pPr>
        <w:ind w:left="19" w:hanging="360"/>
      </w:pPr>
      <w:rPr>
        <w:rFonts w:ascii="Wingdings" w:hAnsi="Wingdings"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25" w15:restartNumberingAfterBreak="0">
    <w:nsid w:val="49A7515E"/>
    <w:multiLevelType w:val="hybridMultilevel"/>
    <w:tmpl w:val="14C4EF78"/>
    <w:lvl w:ilvl="0" w:tplc="784ECD28">
      <w:start w:val="1"/>
      <w:numFmt w:val="decimal"/>
      <w:lvlText w:val="%1."/>
      <w:lvlJc w:val="left"/>
      <w:pPr>
        <w:ind w:left="-265" w:hanging="360"/>
      </w:pPr>
      <w:rPr>
        <w:rFonts w:hint="default"/>
        <w:u w:val="single"/>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6" w15:restartNumberingAfterBreak="0">
    <w:nsid w:val="4AD34051"/>
    <w:multiLevelType w:val="hybridMultilevel"/>
    <w:tmpl w:val="7BAE5260"/>
    <w:lvl w:ilvl="0" w:tplc="1A7C6BCA">
      <w:start w:val="1"/>
      <w:numFmt w:val="decimal"/>
      <w:lvlText w:val="%1."/>
      <w:lvlJc w:val="left"/>
      <w:pPr>
        <w:ind w:left="-265" w:hanging="360"/>
      </w:pPr>
      <w:rPr>
        <w:rFonts w:hint="default"/>
        <w:u w:val="single"/>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7" w15:restartNumberingAfterBreak="0">
    <w:nsid w:val="4F5C41C3"/>
    <w:multiLevelType w:val="hybridMultilevel"/>
    <w:tmpl w:val="3952663E"/>
    <w:lvl w:ilvl="0" w:tplc="C0AC40AA">
      <w:start w:val="1"/>
      <w:numFmt w:val="bullet"/>
      <w:lvlText w:val=""/>
      <w:lvlJc w:val="left"/>
      <w:pPr>
        <w:ind w:left="95"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8" w15:restartNumberingAfterBreak="0">
    <w:nsid w:val="50453641"/>
    <w:multiLevelType w:val="hybridMultilevel"/>
    <w:tmpl w:val="1CFA0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4760B0A"/>
    <w:multiLevelType w:val="hybridMultilevel"/>
    <w:tmpl w:val="B150FF70"/>
    <w:lvl w:ilvl="0" w:tplc="EBA25462">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0" w15:restartNumberingAfterBreak="0">
    <w:nsid w:val="550A19B7"/>
    <w:multiLevelType w:val="hybridMultilevel"/>
    <w:tmpl w:val="48926450"/>
    <w:lvl w:ilvl="0" w:tplc="B1A6B96E">
      <w:start w:val="1"/>
      <w:numFmt w:val="bullet"/>
      <w:lvlText w:val=""/>
      <w:lvlJc w:val="left"/>
      <w:pPr>
        <w:ind w:left="237" w:hanging="360"/>
      </w:pPr>
      <w:rPr>
        <w:rFonts w:ascii="Wingdings" w:hAnsi="Wingdings" w:hint="default"/>
        <w:lang w:bidi="he-IL"/>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1" w15:restartNumberingAfterBreak="0">
    <w:nsid w:val="60E873E5"/>
    <w:multiLevelType w:val="hybridMultilevel"/>
    <w:tmpl w:val="B7EA11BE"/>
    <w:lvl w:ilvl="0" w:tplc="C0AC40AA">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2" w15:restartNumberingAfterBreak="0">
    <w:nsid w:val="61442E7C"/>
    <w:multiLevelType w:val="hybridMultilevel"/>
    <w:tmpl w:val="AD06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D70CC"/>
    <w:multiLevelType w:val="hybridMultilevel"/>
    <w:tmpl w:val="4D32EA2C"/>
    <w:lvl w:ilvl="0" w:tplc="333E5A7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4" w15:restartNumberingAfterBreak="0">
    <w:nsid w:val="647E763A"/>
    <w:multiLevelType w:val="hybridMultilevel"/>
    <w:tmpl w:val="BC6030F0"/>
    <w:lvl w:ilvl="0" w:tplc="04090005">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5" w15:restartNumberingAfterBreak="0">
    <w:nsid w:val="6BB37124"/>
    <w:multiLevelType w:val="hybridMultilevel"/>
    <w:tmpl w:val="953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B4C18"/>
    <w:multiLevelType w:val="hybridMultilevel"/>
    <w:tmpl w:val="D22C6B32"/>
    <w:lvl w:ilvl="0" w:tplc="C922BDEA">
      <w:start w:val="3"/>
      <w:numFmt w:val="bullet"/>
      <w:lvlText w:val="-"/>
      <w:lvlJc w:val="left"/>
      <w:pPr>
        <w:ind w:left="-46" w:hanging="360"/>
      </w:pPr>
      <w:rPr>
        <w:rFonts w:ascii="David" w:eastAsiaTheme="minorHAnsi" w:hAnsi="David" w:cs="David" w:hint="default"/>
        <w:b/>
        <w:bCs w:val="0"/>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7" w15:restartNumberingAfterBreak="0">
    <w:nsid w:val="70373FA8"/>
    <w:multiLevelType w:val="hybridMultilevel"/>
    <w:tmpl w:val="CBAE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40E1D"/>
    <w:multiLevelType w:val="hybridMultilevel"/>
    <w:tmpl w:val="BE9A9DB0"/>
    <w:lvl w:ilvl="0" w:tplc="C1FA17D6">
      <w:start w:val="1"/>
      <w:numFmt w:val="decimal"/>
      <w:lvlText w:val="%1."/>
      <w:lvlJc w:val="left"/>
      <w:pPr>
        <w:ind w:left="-406" w:hanging="360"/>
      </w:pPr>
      <w:rPr>
        <w:rFonts w:hint="default"/>
        <w:u w:val="singl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9" w15:restartNumberingAfterBreak="0">
    <w:nsid w:val="75DC575D"/>
    <w:multiLevelType w:val="hybridMultilevel"/>
    <w:tmpl w:val="E4C29BF4"/>
    <w:lvl w:ilvl="0" w:tplc="FFFACF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D6FE5"/>
    <w:multiLevelType w:val="hybridMultilevel"/>
    <w:tmpl w:val="D688A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110831"/>
    <w:multiLevelType w:val="hybridMultilevel"/>
    <w:tmpl w:val="A006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
  </w:num>
  <w:num w:numId="4">
    <w:abstractNumId w:val="20"/>
  </w:num>
  <w:num w:numId="5">
    <w:abstractNumId w:val="36"/>
  </w:num>
  <w:num w:numId="6">
    <w:abstractNumId w:val="40"/>
  </w:num>
  <w:num w:numId="7">
    <w:abstractNumId w:val="30"/>
  </w:num>
  <w:num w:numId="8">
    <w:abstractNumId w:val="19"/>
  </w:num>
  <w:num w:numId="9">
    <w:abstractNumId w:val="1"/>
  </w:num>
  <w:num w:numId="10">
    <w:abstractNumId w:val="34"/>
  </w:num>
  <w:num w:numId="11">
    <w:abstractNumId w:val="29"/>
  </w:num>
  <w:num w:numId="12">
    <w:abstractNumId w:val="15"/>
  </w:num>
  <w:num w:numId="13">
    <w:abstractNumId w:val="24"/>
  </w:num>
  <w:num w:numId="14">
    <w:abstractNumId w:val="27"/>
  </w:num>
  <w:num w:numId="15">
    <w:abstractNumId w:val="25"/>
  </w:num>
  <w:num w:numId="16">
    <w:abstractNumId w:val="33"/>
  </w:num>
  <w:num w:numId="17">
    <w:abstractNumId w:val="26"/>
  </w:num>
  <w:num w:numId="18">
    <w:abstractNumId w:val="17"/>
  </w:num>
  <w:num w:numId="19">
    <w:abstractNumId w:val="10"/>
  </w:num>
  <w:num w:numId="20">
    <w:abstractNumId w:val="18"/>
  </w:num>
  <w:num w:numId="21">
    <w:abstractNumId w:val="14"/>
  </w:num>
  <w:num w:numId="22">
    <w:abstractNumId w:val="38"/>
  </w:num>
  <w:num w:numId="23">
    <w:abstractNumId w:val="13"/>
  </w:num>
  <w:num w:numId="24">
    <w:abstractNumId w:val="11"/>
  </w:num>
  <w:num w:numId="25">
    <w:abstractNumId w:val="31"/>
  </w:num>
  <w:num w:numId="26">
    <w:abstractNumId w:val="21"/>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1"/>
  </w:num>
  <w:num w:numId="31">
    <w:abstractNumId w:val="4"/>
  </w:num>
  <w:num w:numId="32">
    <w:abstractNumId w:val="12"/>
  </w:num>
  <w:num w:numId="33">
    <w:abstractNumId w:val="39"/>
  </w:num>
  <w:num w:numId="34">
    <w:abstractNumId w:val="22"/>
  </w:num>
  <w:num w:numId="35">
    <w:abstractNumId w:val="32"/>
  </w:num>
  <w:num w:numId="36">
    <w:abstractNumId w:val="35"/>
  </w:num>
  <w:num w:numId="37">
    <w:abstractNumId w:val="16"/>
  </w:num>
  <w:num w:numId="38">
    <w:abstractNumId w:val="6"/>
  </w:num>
  <w:num w:numId="39">
    <w:abstractNumId w:val="37"/>
  </w:num>
  <w:num w:numId="40">
    <w:abstractNumId w:val="9"/>
  </w:num>
  <w:num w:numId="41">
    <w:abstractNumId w:val="5"/>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A"/>
    <w:rsid w:val="000179DA"/>
    <w:rsid w:val="00022D68"/>
    <w:rsid w:val="0002401B"/>
    <w:rsid w:val="000271C8"/>
    <w:rsid w:val="0002779B"/>
    <w:rsid w:val="00027E04"/>
    <w:rsid w:val="000370FA"/>
    <w:rsid w:val="00042055"/>
    <w:rsid w:val="00043D21"/>
    <w:rsid w:val="00046A7F"/>
    <w:rsid w:val="000526AB"/>
    <w:rsid w:val="00052829"/>
    <w:rsid w:val="00054D65"/>
    <w:rsid w:val="000570F6"/>
    <w:rsid w:val="00060DC0"/>
    <w:rsid w:val="000650E9"/>
    <w:rsid w:val="00066EF7"/>
    <w:rsid w:val="000702E7"/>
    <w:rsid w:val="00075737"/>
    <w:rsid w:val="00080932"/>
    <w:rsid w:val="0008235F"/>
    <w:rsid w:val="00090D1D"/>
    <w:rsid w:val="000942E2"/>
    <w:rsid w:val="000A36F7"/>
    <w:rsid w:val="000A4A0B"/>
    <w:rsid w:val="000B3F6A"/>
    <w:rsid w:val="000B65E3"/>
    <w:rsid w:val="000C3874"/>
    <w:rsid w:val="000D7216"/>
    <w:rsid w:val="000D7AD3"/>
    <w:rsid w:val="000F190A"/>
    <w:rsid w:val="000F21F8"/>
    <w:rsid w:val="000F46F1"/>
    <w:rsid w:val="000F5424"/>
    <w:rsid w:val="000F6FC8"/>
    <w:rsid w:val="0010201E"/>
    <w:rsid w:val="00112A3E"/>
    <w:rsid w:val="00115250"/>
    <w:rsid w:val="00122787"/>
    <w:rsid w:val="00123A79"/>
    <w:rsid w:val="00131E7A"/>
    <w:rsid w:val="00135AAF"/>
    <w:rsid w:val="00144C0D"/>
    <w:rsid w:val="00145CDF"/>
    <w:rsid w:val="00146286"/>
    <w:rsid w:val="001463BC"/>
    <w:rsid w:val="00150A8F"/>
    <w:rsid w:val="00155FC0"/>
    <w:rsid w:val="00161871"/>
    <w:rsid w:val="00161D6C"/>
    <w:rsid w:val="00162D42"/>
    <w:rsid w:val="0016466C"/>
    <w:rsid w:val="0017406F"/>
    <w:rsid w:val="001768E5"/>
    <w:rsid w:val="00182948"/>
    <w:rsid w:val="00184A34"/>
    <w:rsid w:val="00185C74"/>
    <w:rsid w:val="00186FD6"/>
    <w:rsid w:val="00187084"/>
    <w:rsid w:val="001944E3"/>
    <w:rsid w:val="001A294D"/>
    <w:rsid w:val="001A4C79"/>
    <w:rsid w:val="001A5451"/>
    <w:rsid w:val="001A7DDA"/>
    <w:rsid w:val="001B2539"/>
    <w:rsid w:val="001B4880"/>
    <w:rsid w:val="001B7366"/>
    <w:rsid w:val="001B7D6A"/>
    <w:rsid w:val="001C1DAB"/>
    <w:rsid w:val="001C36EE"/>
    <w:rsid w:val="001C4BCA"/>
    <w:rsid w:val="001C619F"/>
    <w:rsid w:val="001C6281"/>
    <w:rsid w:val="001C7D61"/>
    <w:rsid w:val="001C7EC8"/>
    <w:rsid w:val="001D06B1"/>
    <w:rsid w:val="001E1E10"/>
    <w:rsid w:val="001E69C4"/>
    <w:rsid w:val="001F11F1"/>
    <w:rsid w:val="001F2210"/>
    <w:rsid w:val="001F73D4"/>
    <w:rsid w:val="002003C7"/>
    <w:rsid w:val="002112C9"/>
    <w:rsid w:val="00226C34"/>
    <w:rsid w:val="00231BD3"/>
    <w:rsid w:val="00233DA4"/>
    <w:rsid w:val="00234258"/>
    <w:rsid w:val="00240873"/>
    <w:rsid w:val="002413DC"/>
    <w:rsid w:val="00244FA4"/>
    <w:rsid w:val="00245AB4"/>
    <w:rsid w:val="002479BB"/>
    <w:rsid w:val="00253857"/>
    <w:rsid w:val="00270A25"/>
    <w:rsid w:val="00280AC6"/>
    <w:rsid w:val="00281749"/>
    <w:rsid w:val="00285A4A"/>
    <w:rsid w:val="00286A85"/>
    <w:rsid w:val="00287BD3"/>
    <w:rsid w:val="002921F7"/>
    <w:rsid w:val="00293834"/>
    <w:rsid w:val="0029405F"/>
    <w:rsid w:val="002A420A"/>
    <w:rsid w:val="002A6D4C"/>
    <w:rsid w:val="002B2316"/>
    <w:rsid w:val="002B764E"/>
    <w:rsid w:val="002C1A06"/>
    <w:rsid w:val="002C4466"/>
    <w:rsid w:val="002C4C7F"/>
    <w:rsid w:val="002C6D09"/>
    <w:rsid w:val="002D10A0"/>
    <w:rsid w:val="002D286E"/>
    <w:rsid w:val="002D45AE"/>
    <w:rsid w:val="002D7FAF"/>
    <w:rsid w:val="002E0B10"/>
    <w:rsid w:val="002E0C66"/>
    <w:rsid w:val="002E28BD"/>
    <w:rsid w:val="002E4962"/>
    <w:rsid w:val="002E5457"/>
    <w:rsid w:val="002E6C82"/>
    <w:rsid w:val="002F06EF"/>
    <w:rsid w:val="0030180E"/>
    <w:rsid w:val="00310BFC"/>
    <w:rsid w:val="00314AD2"/>
    <w:rsid w:val="00315D65"/>
    <w:rsid w:val="00315EE1"/>
    <w:rsid w:val="00320201"/>
    <w:rsid w:val="003256FF"/>
    <w:rsid w:val="00326C5E"/>
    <w:rsid w:val="00327666"/>
    <w:rsid w:val="003304E4"/>
    <w:rsid w:val="00335F91"/>
    <w:rsid w:val="0033675F"/>
    <w:rsid w:val="003374AA"/>
    <w:rsid w:val="00345F26"/>
    <w:rsid w:val="00350BEA"/>
    <w:rsid w:val="0035583C"/>
    <w:rsid w:val="003579CC"/>
    <w:rsid w:val="0036154D"/>
    <w:rsid w:val="00362C07"/>
    <w:rsid w:val="003660D0"/>
    <w:rsid w:val="00370628"/>
    <w:rsid w:val="003733E6"/>
    <w:rsid w:val="003736BE"/>
    <w:rsid w:val="00373CD1"/>
    <w:rsid w:val="00380BFE"/>
    <w:rsid w:val="0038217B"/>
    <w:rsid w:val="00382DB7"/>
    <w:rsid w:val="003860EE"/>
    <w:rsid w:val="00387469"/>
    <w:rsid w:val="00390A04"/>
    <w:rsid w:val="0039510A"/>
    <w:rsid w:val="00397D68"/>
    <w:rsid w:val="003A5EDA"/>
    <w:rsid w:val="003A687D"/>
    <w:rsid w:val="003B09BB"/>
    <w:rsid w:val="003B46CE"/>
    <w:rsid w:val="003B66AA"/>
    <w:rsid w:val="003B66F9"/>
    <w:rsid w:val="003B77FC"/>
    <w:rsid w:val="003C2017"/>
    <w:rsid w:val="003C3258"/>
    <w:rsid w:val="003C39ED"/>
    <w:rsid w:val="003C4637"/>
    <w:rsid w:val="003C7A60"/>
    <w:rsid w:val="003D3A7D"/>
    <w:rsid w:val="003D59F5"/>
    <w:rsid w:val="003E5A8E"/>
    <w:rsid w:val="003F391F"/>
    <w:rsid w:val="00405DAE"/>
    <w:rsid w:val="004064F9"/>
    <w:rsid w:val="004065BE"/>
    <w:rsid w:val="00416848"/>
    <w:rsid w:val="00423A06"/>
    <w:rsid w:val="00427427"/>
    <w:rsid w:val="00427B20"/>
    <w:rsid w:val="004301FE"/>
    <w:rsid w:val="00434578"/>
    <w:rsid w:val="004436F3"/>
    <w:rsid w:val="004452BA"/>
    <w:rsid w:val="00445FD3"/>
    <w:rsid w:val="0044789F"/>
    <w:rsid w:val="00447B2D"/>
    <w:rsid w:val="00450789"/>
    <w:rsid w:val="00453AAD"/>
    <w:rsid w:val="00462420"/>
    <w:rsid w:val="004635EE"/>
    <w:rsid w:val="00464254"/>
    <w:rsid w:val="004651E5"/>
    <w:rsid w:val="004704F9"/>
    <w:rsid w:val="00471EEC"/>
    <w:rsid w:val="004726B2"/>
    <w:rsid w:val="00474CBC"/>
    <w:rsid w:val="004773AF"/>
    <w:rsid w:val="0047742F"/>
    <w:rsid w:val="00482073"/>
    <w:rsid w:val="004828A3"/>
    <w:rsid w:val="004833FF"/>
    <w:rsid w:val="004841FA"/>
    <w:rsid w:val="004853F7"/>
    <w:rsid w:val="00491BBF"/>
    <w:rsid w:val="00497D5A"/>
    <w:rsid w:val="004A74F5"/>
    <w:rsid w:val="004B0A1F"/>
    <w:rsid w:val="004B303E"/>
    <w:rsid w:val="004B3751"/>
    <w:rsid w:val="004B55CA"/>
    <w:rsid w:val="004B5841"/>
    <w:rsid w:val="004C2851"/>
    <w:rsid w:val="004D21E2"/>
    <w:rsid w:val="004D309A"/>
    <w:rsid w:val="004D3744"/>
    <w:rsid w:val="004D443B"/>
    <w:rsid w:val="004D5D80"/>
    <w:rsid w:val="004E0736"/>
    <w:rsid w:val="004E0A62"/>
    <w:rsid w:val="004E279E"/>
    <w:rsid w:val="004E6AFB"/>
    <w:rsid w:val="004E7623"/>
    <w:rsid w:val="004F53A5"/>
    <w:rsid w:val="00501165"/>
    <w:rsid w:val="005019FF"/>
    <w:rsid w:val="00504503"/>
    <w:rsid w:val="005046FF"/>
    <w:rsid w:val="0050662E"/>
    <w:rsid w:val="00506A5A"/>
    <w:rsid w:val="005137B4"/>
    <w:rsid w:val="00514369"/>
    <w:rsid w:val="0051483D"/>
    <w:rsid w:val="005243B5"/>
    <w:rsid w:val="0053089E"/>
    <w:rsid w:val="0053380F"/>
    <w:rsid w:val="005345D5"/>
    <w:rsid w:val="00544D7A"/>
    <w:rsid w:val="005541B6"/>
    <w:rsid w:val="00562052"/>
    <w:rsid w:val="0056242F"/>
    <w:rsid w:val="00565145"/>
    <w:rsid w:val="00570837"/>
    <w:rsid w:val="005727D5"/>
    <w:rsid w:val="00576525"/>
    <w:rsid w:val="00580DD5"/>
    <w:rsid w:val="00590EC4"/>
    <w:rsid w:val="00591073"/>
    <w:rsid w:val="00592512"/>
    <w:rsid w:val="005933BE"/>
    <w:rsid w:val="0059397C"/>
    <w:rsid w:val="005A19FE"/>
    <w:rsid w:val="005A4F9E"/>
    <w:rsid w:val="005B429A"/>
    <w:rsid w:val="005B5D19"/>
    <w:rsid w:val="005C1EF4"/>
    <w:rsid w:val="005D0CB5"/>
    <w:rsid w:val="005D129E"/>
    <w:rsid w:val="005D1748"/>
    <w:rsid w:val="005D3931"/>
    <w:rsid w:val="005D541C"/>
    <w:rsid w:val="005E0F99"/>
    <w:rsid w:val="005E125C"/>
    <w:rsid w:val="005E16D1"/>
    <w:rsid w:val="005F0F86"/>
    <w:rsid w:val="005F16BB"/>
    <w:rsid w:val="005F2AE9"/>
    <w:rsid w:val="005F603E"/>
    <w:rsid w:val="005F7C3D"/>
    <w:rsid w:val="00610B44"/>
    <w:rsid w:val="00614F10"/>
    <w:rsid w:val="00622DFD"/>
    <w:rsid w:val="0062485A"/>
    <w:rsid w:val="006254F6"/>
    <w:rsid w:val="00633C6C"/>
    <w:rsid w:val="00634B16"/>
    <w:rsid w:val="00635C8C"/>
    <w:rsid w:val="00642D33"/>
    <w:rsid w:val="0064373A"/>
    <w:rsid w:val="006465EF"/>
    <w:rsid w:val="00651C5D"/>
    <w:rsid w:val="00653F30"/>
    <w:rsid w:val="00660D78"/>
    <w:rsid w:val="00661ACC"/>
    <w:rsid w:val="00664FD1"/>
    <w:rsid w:val="00665EA2"/>
    <w:rsid w:val="006708F4"/>
    <w:rsid w:val="00670975"/>
    <w:rsid w:val="00674A42"/>
    <w:rsid w:val="006814F8"/>
    <w:rsid w:val="00686191"/>
    <w:rsid w:val="006902B1"/>
    <w:rsid w:val="00695877"/>
    <w:rsid w:val="006975B5"/>
    <w:rsid w:val="006A0236"/>
    <w:rsid w:val="006A1663"/>
    <w:rsid w:val="006A1C36"/>
    <w:rsid w:val="006A54B7"/>
    <w:rsid w:val="006B03CB"/>
    <w:rsid w:val="006B6300"/>
    <w:rsid w:val="006B7A8E"/>
    <w:rsid w:val="006C1FF0"/>
    <w:rsid w:val="006C75B6"/>
    <w:rsid w:val="006D0DCD"/>
    <w:rsid w:val="006D334E"/>
    <w:rsid w:val="006E69AF"/>
    <w:rsid w:val="006E6A81"/>
    <w:rsid w:val="00710203"/>
    <w:rsid w:val="007129FE"/>
    <w:rsid w:val="00715520"/>
    <w:rsid w:val="00715ACC"/>
    <w:rsid w:val="00721D8C"/>
    <w:rsid w:val="00723F5E"/>
    <w:rsid w:val="00726392"/>
    <w:rsid w:val="00726A15"/>
    <w:rsid w:val="007271EC"/>
    <w:rsid w:val="00742918"/>
    <w:rsid w:val="00747478"/>
    <w:rsid w:val="0074777A"/>
    <w:rsid w:val="00747F01"/>
    <w:rsid w:val="00753F9A"/>
    <w:rsid w:val="00756120"/>
    <w:rsid w:val="00756716"/>
    <w:rsid w:val="00766E59"/>
    <w:rsid w:val="00767E52"/>
    <w:rsid w:val="00772688"/>
    <w:rsid w:val="0078413A"/>
    <w:rsid w:val="00784B2D"/>
    <w:rsid w:val="0079008A"/>
    <w:rsid w:val="00790210"/>
    <w:rsid w:val="007A24E5"/>
    <w:rsid w:val="007A34FC"/>
    <w:rsid w:val="007A5FD4"/>
    <w:rsid w:val="007B009F"/>
    <w:rsid w:val="007B0A84"/>
    <w:rsid w:val="007B0D5E"/>
    <w:rsid w:val="007B3B0D"/>
    <w:rsid w:val="007B4A45"/>
    <w:rsid w:val="007C4750"/>
    <w:rsid w:val="007C5222"/>
    <w:rsid w:val="007D0C97"/>
    <w:rsid w:val="007D2951"/>
    <w:rsid w:val="007D3486"/>
    <w:rsid w:val="007D47DB"/>
    <w:rsid w:val="007D4C5A"/>
    <w:rsid w:val="007E54E1"/>
    <w:rsid w:val="007F51FE"/>
    <w:rsid w:val="007F6BE6"/>
    <w:rsid w:val="007F7BA8"/>
    <w:rsid w:val="00800C72"/>
    <w:rsid w:val="00801432"/>
    <w:rsid w:val="00801A95"/>
    <w:rsid w:val="0080291E"/>
    <w:rsid w:val="008070BF"/>
    <w:rsid w:val="00812D4D"/>
    <w:rsid w:val="00813FFD"/>
    <w:rsid w:val="0081762C"/>
    <w:rsid w:val="00825530"/>
    <w:rsid w:val="008257CA"/>
    <w:rsid w:val="00826C0A"/>
    <w:rsid w:val="00834F86"/>
    <w:rsid w:val="008405DA"/>
    <w:rsid w:val="00840F17"/>
    <w:rsid w:val="00841175"/>
    <w:rsid w:val="0084131A"/>
    <w:rsid w:val="0084479A"/>
    <w:rsid w:val="00846DA6"/>
    <w:rsid w:val="00850541"/>
    <w:rsid w:val="008576D0"/>
    <w:rsid w:val="00861CDA"/>
    <w:rsid w:val="00863F4B"/>
    <w:rsid w:val="0087405E"/>
    <w:rsid w:val="008762EF"/>
    <w:rsid w:val="00876388"/>
    <w:rsid w:val="008766D6"/>
    <w:rsid w:val="00877423"/>
    <w:rsid w:val="00880AD7"/>
    <w:rsid w:val="00880D62"/>
    <w:rsid w:val="00891CD6"/>
    <w:rsid w:val="008A1DB9"/>
    <w:rsid w:val="008A3868"/>
    <w:rsid w:val="008A619A"/>
    <w:rsid w:val="008B0F36"/>
    <w:rsid w:val="008B2ADB"/>
    <w:rsid w:val="008B3B82"/>
    <w:rsid w:val="008B516B"/>
    <w:rsid w:val="008B5CD6"/>
    <w:rsid w:val="008C0CA9"/>
    <w:rsid w:val="008C78B3"/>
    <w:rsid w:val="008D55F5"/>
    <w:rsid w:val="008D7A57"/>
    <w:rsid w:val="008E0181"/>
    <w:rsid w:val="008E39F9"/>
    <w:rsid w:val="008E644D"/>
    <w:rsid w:val="008E6E9F"/>
    <w:rsid w:val="008F360C"/>
    <w:rsid w:val="008F4852"/>
    <w:rsid w:val="008F5D16"/>
    <w:rsid w:val="008F70C0"/>
    <w:rsid w:val="008F7AC4"/>
    <w:rsid w:val="009005E1"/>
    <w:rsid w:val="009006EA"/>
    <w:rsid w:val="009036D6"/>
    <w:rsid w:val="00905CB9"/>
    <w:rsid w:val="00914936"/>
    <w:rsid w:val="00915B42"/>
    <w:rsid w:val="009213B4"/>
    <w:rsid w:val="009219E7"/>
    <w:rsid w:val="009268F1"/>
    <w:rsid w:val="009279F2"/>
    <w:rsid w:val="00931296"/>
    <w:rsid w:val="009319DE"/>
    <w:rsid w:val="00931FF7"/>
    <w:rsid w:val="009348B0"/>
    <w:rsid w:val="00953753"/>
    <w:rsid w:val="009541EB"/>
    <w:rsid w:val="00955B34"/>
    <w:rsid w:val="00955E32"/>
    <w:rsid w:val="009610FD"/>
    <w:rsid w:val="009647C9"/>
    <w:rsid w:val="00971C1C"/>
    <w:rsid w:val="009723EA"/>
    <w:rsid w:val="009735B8"/>
    <w:rsid w:val="00973DFE"/>
    <w:rsid w:val="009740A5"/>
    <w:rsid w:val="00980CE4"/>
    <w:rsid w:val="00990BD9"/>
    <w:rsid w:val="00990EA1"/>
    <w:rsid w:val="00991CBC"/>
    <w:rsid w:val="009979BF"/>
    <w:rsid w:val="009A2938"/>
    <w:rsid w:val="009B3590"/>
    <w:rsid w:val="009B393E"/>
    <w:rsid w:val="009B4859"/>
    <w:rsid w:val="009C060F"/>
    <w:rsid w:val="009C0F3F"/>
    <w:rsid w:val="009C7FDA"/>
    <w:rsid w:val="009D04C4"/>
    <w:rsid w:val="009D4AB4"/>
    <w:rsid w:val="009D4BE0"/>
    <w:rsid w:val="009D59C1"/>
    <w:rsid w:val="009D7B4A"/>
    <w:rsid w:val="009E02B3"/>
    <w:rsid w:val="009E41BE"/>
    <w:rsid w:val="009E4A08"/>
    <w:rsid w:val="009F1157"/>
    <w:rsid w:val="009F1327"/>
    <w:rsid w:val="009F1466"/>
    <w:rsid w:val="009F4422"/>
    <w:rsid w:val="009F5A20"/>
    <w:rsid w:val="009F6189"/>
    <w:rsid w:val="00A003CF"/>
    <w:rsid w:val="00A037E4"/>
    <w:rsid w:val="00A04873"/>
    <w:rsid w:val="00A11D58"/>
    <w:rsid w:val="00A1499B"/>
    <w:rsid w:val="00A170BE"/>
    <w:rsid w:val="00A215BF"/>
    <w:rsid w:val="00A32159"/>
    <w:rsid w:val="00A33ED7"/>
    <w:rsid w:val="00A35FA1"/>
    <w:rsid w:val="00A36974"/>
    <w:rsid w:val="00A373D1"/>
    <w:rsid w:val="00A377EB"/>
    <w:rsid w:val="00A41989"/>
    <w:rsid w:val="00A42CD4"/>
    <w:rsid w:val="00A5218D"/>
    <w:rsid w:val="00A56B03"/>
    <w:rsid w:val="00A703FE"/>
    <w:rsid w:val="00A716D2"/>
    <w:rsid w:val="00A729C1"/>
    <w:rsid w:val="00A74E98"/>
    <w:rsid w:val="00A7776C"/>
    <w:rsid w:val="00A77BAC"/>
    <w:rsid w:val="00A84D37"/>
    <w:rsid w:val="00A90D59"/>
    <w:rsid w:val="00A9272A"/>
    <w:rsid w:val="00A944A6"/>
    <w:rsid w:val="00A95AD1"/>
    <w:rsid w:val="00A95E4B"/>
    <w:rsid w:val="00AA1762"/>
    <w:rsid w:val="00AA24DC"/>
    <w:rsid w:val="00AC57BA"/>
    <w:rsid w:val="00AD34B2"/>
    <w:rsid w:val="00AE0C7F"/>
    <w:rsid w:val="00AE1877"/>
    <w:rsid w:val="00AF3A4E"/>
    <w:rsid w:val="00AF400C"/>
    <w:rsid w:val="00B0214C"/>
    <w:rsid w:val="00B04868"/>
    <w:rsid w:val="00B0554C"/>
    <w:rsid w:val="00B0767A"/>
    <w:rsid w:val="00B11A42"/>
    <w:rsid w:val="00B15BBE"/>
    <w:rsid w:val="00B220E9"/>
    <w:rsid w:val="00B22D97"/>
    <w:rsid w:val="00B275D1"/>
    <w:rsid w:val="00B277D4"/>
    <w:rsid w:val="00B3064E"/>
    <w:rsid w:val="00B338B7"/>
    <w:rsid w:val="00B345C2"/>
    <w:rsid w:val="00B41378"/>
    <w:rsid w:val="00B46DDD"/>
    <w:rsid w:val="00B62158"/>
    <w:rsid w:val="00B6749D"/>
    <w:rsid w:val="00B73A0B"/>
    <w:rsid w:val="00B75F10"/>
    <w:rsid w:val="00B76007"/>
    <w:rsid w:val="00B800E2"/>
    <w:rsid w:val="00B819F6"/>
    <w:rsid w:val="00B81CA7"/>
    <w:rsid w:val="00B8494F"/>
    <w:rsid w:val="00B909F3"/>
    <w:rsid w:val="00B93676"/>
    <w:rsid w:val="00B93A43"/>
    <w:rsid w:val="00B96A4C"/>
    <w:rsid w:val="00BA0507"/>
    <w:rsid w:val="00BA0E3B"/>
    <w:rsid w:val="00BA1D37"/>
    <w:rsid w:val="00BA1F67"/>
    <w:rsid w:val="00BA2F80"/>
    <w:rsid w:val="00BA4012"/>
    <w:rsid w:val="00BA4CC7"/>
    <w:rsid w:val="00BB3D51"/>
    <w:rsid w:val="00BC0B83"/>
    <w:rsid w:val="00BC31DE"/>
    <w:rsid w:val="00BD1A16"/>
    <w:rsid w:val="00BD34C0"/>
    <w:rsid w:val="00BD4267"/>
    <w:rsid w:val="00BD73CE"/>
    <w:rsid w:val="00BE1773"/>
    <w:rsid w:val="00BF1868"/>
    <w:rsid w:val="00BF4186"/>
    <w:rsid w:val="00BF5828"/>
    <w:rsid w:val="00C01F09"/>
    <w:rsid w:val="00C0234F"/>
    <w:rsid w:val="00C032B3"/>
    <w:rsid w:val="00C03FA3"/>
    <w:rsid w:val="00C11C43"/>
    <w:rsid w:val="00C127A0"/>
    <w:rsid w:val="00C15E42"/>
    <w:rsid w:val="00C16ACF"/>
    <w:rsid w:val="00C16F77"/>
    <w:rsid w:val="00C17AE8"/>
    <w:rsid w:val="00C22C8A"/>
    <w:rsid w:val="00C23528"/>
    <w:rsid w:val="00C26BBE"/>
    <w:rsid w:val="00C31D26"/>
    <w:rsid w:val="00C31F53"/>
    <w:rsid w:val="00C33AD6"/>
    <w:rsid w:val="00C4206A"/>
    <w:rsid w:val="00C42D0E"/>
    <w:rsid w:val="00C46E76"/>
    <w:rsid w:val="00C47A84"/>
    <w:rsid w:val="00C527BB"/>
    <w:rsid w:val="00C52BB1"/>
    <w:rsid w:val="00C54992"/>
    <w:rsid w:val="00C55BC0"/>
    <w:rsid w:val="00C5682B"/>
    <w:rsid w:val="00C6469D"/>
    <w:rsid w:val="00C70DAE"/>
    <w:rsid w:val="00C879F7"/>
    <w:rsid w:val="00C92326"/>
    <w:rsid w:val="00C94816"/>
    <w:rsid w:val="00C955C4"/>
    <w:rsid w:val="00C95F8E"/>
    <w:rsid w:val="00C96991"/>
    <w:rsid w:val="00CA11A9"/>
    <w:rsid w:val="00CA5190"/>
    <w:rsid w:val="00CA7846"/>
    <w:rsid w:val="00CB6509"/>
    <w:rsid w:val="00CC2CC1"/>
    <w:rsid w:val="00CC537C"/>
    <w:rsid w:val="00CD6E4C"/>
    <w:rsid w:val="00CE3200"/>
    <w:rsid w:val="00CF1D72"/>
    <w:rsid w:val="00CF1F63"/>
    <w:rsid w:val="00CF3B8B"/>
    <w:rsid w:val="00CF499E"/>
    <w:rsid w:val="00CF4ED6"/>
    <w:rsid w:val="00CF7AC7"/>
    <w:rsid w:val="00D01619"/>
    <w:rsid w:val="00D10DA4"/>
    <w:rsid w:val="00D14B91"/>
    <w:rsid w:val="00D153C9"/>
    <w:rsid w:val="00D16654"/>
    <w:rsid w:val="00D16732"/>
    <w:rsid w:val="00D23829"/>
    <w:rsid w:val="00D25D94"/>
    <w:rsid w:val="00D31B9C"/>
    <w:rsid w:val="00D35735"/>
    <w:rsid w:val="00D52940"/>
    <w:rsid w:val="00D55890"/>
    <w:rsid w:val="00D6076C"/>
    <w:rsid w:val="00D63100"/>
    <w:rsid w:val="00D67C64"/>
    <w:rsid w:val="00D70944"/>
    <w:rsid w:val="00D75FC1"/>
    <w:rsid w:val="00D76FD0"/>
    <w:rsid w:val="00D77566"/>
    <w:rsid w:val="00D80710"/>
    <w:rsid w:val="00D855B9"/>
    <w:rsid w:val="00D90F24"/>
    <w:rsid w:val="00D97CC3"/>
    <w:rsid w:val="00DA0421"/>
    <w:rsid w:val="00DA2AA7"/>
    <w:rsid w:val="00DA370D"/>
    <w:rsid w:val="00DB3442"/>
    <w:rsid w:val="00DB3FB2"/>
    <w:rsid w:val="00DC48F8"/>
    <w:rsid w:val="00DC4DEF"/>
    <w:rsid w:val="00DD3113"/>
    <w:rsid w:val="00DF2B34"/>
    <w:rsid w:val="00DF500E"/>
    <w:rsid w:val="00DF5B07"/>
    <w:rsid w:val="00DF6F36"/>
    <w:rsid w:val="00DF7483"/>
    <w:rsid w:val="00DF7641"/>
    <w:rsid w:val="00E03A52"/>
    <w:rsid w:val="00E23699"/>
    <w:rsid w:val="00E257F6"/>
    <w:rsid w:val="00E26526"/>
    <w:rsid w:val="00E30704"/>
    <w:rsid w:val="00E35008"/>
    <w:rsid w:val="00E46FCC"/>
    <w:rsid w:val="00E47362"/>
    <w:rsid w:val="00E522C3"/>
    <w:rsid w:val="00E54E97"/>
    <w:rsid w:val="00E633A9"/>
    <w:rsid w:val="00E6645A"/>
    <w:rsid w:val="00E700FD"/>
    <w:rsid w:val="00E70DEC"/>
    <w:rsid w:val="00E801AE"/>
    <w:rsid w:val="00E81E4A"/>
    <w:rsid w:val="00E96E3A"/>
    <w:rsid w:val="00E9711C"/>
    <w:rsid w:val="00EB2715"/>
    <w:rsid w:val="00EB5A3D"/>
    <w:rsid w:val="00ED1AF6"/>
    <w:rsid w:val="00ED1C59"/>
    <w:rsid w:val="00ED73D7"/>
    <w:rsid w:val="00EE0B4C"/>
    <w:rsid w:val="00EE1E11"/>
    <w:rsid w:val="00EE4694"/>
    <w:rsid w:val="00EE4D80"/>
    <w:rsid w:val="00EE5AE8"/>
    <w:rsid w:val="00EE6805"/>
    <w:rsid w:val="00EF1968"/>
    <w:rsid w:val="00EF4570"/>
    <w:rsid w:val="00F035FB"/>
    <w:rsid w:val="00F11C92"/>
    <w:rsid w:val="00F15A38"/>
    <w:rsid w:val="00F20B65"/>
    <w:rsid w:val="00F2558C"/>
    <w:rsid w:val="00F27A62"/>
    <w:rsid w:val="00F401C2"/>
    <w:rsid w:val="00F4289D"/>
    <w:rsid w:val="00F45F27"/>
    <w:rsid w:val="00F50689"/>
    <w:rsid w:val="00F64CD9"/>
    <w:rsid w:val="00F673AE"/>
    <w:rsid w:val="00F72713"/>
    <w:rsid w:val="00F73BED"/>
    <w:rsid w:val="00F801FE"/>
    <w:rsid w:val="00F809E9"/>
    <w:rsid w:val="00F8194A"/>
    <w:rsid w:val="00F836AB"/>
    <w:rsid w:val="00F845B0"/>
    <w:rsid w:val="00F87E3E"/>
    <w:rsid w:val="00F95178"/>
    <w:rsid w:val="00F96B54"/>
    <w:rsid w:val="00FA1025"/>
    <w:rsid w:val="00FA4FAF"/>
    <w:rsid w:val="00FA5CEB"/>
    <w:rsid w:val="00FB219C"/>
    <w:rsid w:val="00FB56F0"/>
    <w:rsid w:val="00FC00CA"/>
    <w:rsid w:val="00FD423E"/>
    <w:rsid w:val="00FD68F2"/>
    <w:rsid w:val="00FE175C"/>
    <w:rsid w:val="00FE6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4B01"/>
  <w15:chartTrackingRefBased/>
  <w15:docId w15:val="{2268F671-6BFE-498E-A11B-59974BC8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C5D"/>
    <w:pPr>
      <w:tabs>
        <w:tab w:val="center" w:pos="4153"/>
        <w:tab w:val="right" w:pos="8306"/>
      </w:tabs>
      <w:spacing w:after="0" w:line="240" w:lineRule="auto"/>
    </w:pPr>
  </w:style>
  <w:style w:type="character" w:customStyle="1" w:styleId="a4">
    <w:name w:val="כותרת עליונה תו"/>
    <w:basedOn w:val="a0"/>
    <w:link w:val="a3"/>
    <w:uiPriority w:val="99"/>
    <w:rsid w:val="00651C5D"/>
  </w:style>
  <w:style w:type="paragraph" w:styleId="a5">
    <w:name w:val="footer"/>
    <w:basedOn w:val="a"/>
    <w:link w:val="a6"/>
    <w:uiPriority w:val="99"/>
    <w:unhideWhenUsed/>
    <w:rsid w:val="00651C5D"/>
    <w:pPr>
      <w:tabs>
        <w:tab w:val="center" w:pos="4153"/>
        <w:tab w:val="right" w:pos="8306"/>
      </w:tabs>
      <w:spacing w:after="0" w:line="240" w:lineRule="auto"/>
    </w:pPr>
  </w:style>
  <w:style w:type="character" w:customStyle="1" w:styleId="a6">
    <w:name w:val="כותרת תחתונה תו"/>
    <w:basedOn w:val="a0"/>
    <w:link w:val="a5"/>
    <w:uiPriority w:val="99"/>
    <w:rsid w:val="00651C5D"/>
  </w:style>
  <w:style w:type="paragraph" w:styleId="a7">
    <w:name w:val="List Paragraph"/>
    <w:basedOn w:val="a"/>
    <w:uiPriority w:val="34"/>
    <w:qFormat/>
    <w:rsid w:val="00471EEC"/>
    <w:pPr>
      <w:ind w:left="720"/>
      <w:contextualSpacing/>
    </w:pPr>
  </w:style>
  <w:style w:type="paragraph" w:styleId="a8">
    <w:name w:val="footnote text"/>
    <w:basedOn w:val="a"/>
    <w:link w:val="a9"/>
    <w:uiPriority w:val="99"/>
    <w:semiHidden/>
    <w:unhideWhenUsed/>
    <w:rsid w:val="004833FF"/>
    <w:pPr>
      <w:spacing w:after="0" w:line="240" w:lineRule="auto"/>
    </w:pPr>
    <w:rPr>
      <w:sz w:val="20"/>
      <w:szCs w:val="20"/>
    </w:rPr>
  </w:style>
  <w:style w:type="character" w:customStyle="1" w:styleId="a9">
    <w:name w:val="טקסט הערת שוליים תו"/>
    <w:basedOn w:val="a0"/>
    <w:link w:val="a8"/>
    <w:uiPriority w:val="99"/>
    <w:semiHidden/>
    <w:rsid w:val="004833FF"/>
    <w:rPr>
      <w:sz w:val="20"/>
      <w:szCs w:val="20"/>
    </w:rPr>
  </w:style>
  <w:style w:type="character" w:styleId="aa">
    <w:name w:val="footnote reference"/>
    <w:basedOn w:val="a0"/>
    <w:uiPriority w:val="99"/>
    <w:semiHidden/>
    <w:unhideWhenUsed/>
    <w:rsid w:val="004833FF"/>
    <w:rPr>
      <w:vertAlign w:val="superscript"/>
    </w:rPr>
  </w:style>
  <w:style w:type="character" w:styleId="Hyperlink">
    <w:name w:val="Hyperlink"/>
    <w:basedOn w:val="a0"/>
    <w:uiPriority w:val="99"/>
    <w:unhideWhenUsed/>
    <w:rsid w:val="00715ACC"/>
    <w:rPr>
      <w:color w:val="0563C1" w:themeColor="hyperlink"/>
      <w:u w:val="single"/>
    </w:rPr>
  </w:style>
  <w:style w:type="character" w:styleId="ab">
    <w:name w:val="Unresolved Mention"/>
    <w:basedOn w:val="a0"/>
    <w:uiPriority w:val="99"/>
    <w:semiHidden/>
    <w:unhideWhenUsed/>
    <w:rsid w:val="0071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3509</TotalTime>
  <Pages>24</Pages>
  <Words>11568</Words>
  <Characters>57844</Characters>
  <Application>Microsoft Office Word</Application>
  <DocSecurity>0</DocSecurity>
  <Lines>482</Lines>
  <Paragraphs>138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פינטו</dc:creator>
  <cp:keywords/>
  <dc:description/>
  <cp:lastModifiedBy>Noa Pinto</cp:lastModifiedBy>
  <cp:revision>564</cp:revision>
  <dcterms:created xsi:type="dcterms:W3CDTF">2021-03-11T16:05:00Z</dcterms:created>
  <dcterms:modified xsi:type="dcterms:W3CDTF">2022-03-04T14:19:00Z</dcterms:modified>
</cp:coreProperties>
</file>