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6D74D" w14:textId="7AD66EDA" w:rsidR="000946F8" w:rsidRPr="000946F8" w:rsidRDefault="000946F8" w:rsidP="000946F8">
      <w:pPr>
        <w:pStyle w:val="1"/>
        <w:shd w:val="clear" w:color="auto" w:fill="222A35" w:themeFill="text2" w:themeFillShade="80"/>
        <w:spacing w:line="360" w:lineRule="auto"/>
        <w:jc w:val="center"/>
        <w:rPr>
          <w:rFonts w:ascii="David" w:hAnsi="David" w:cs="David"/>
          <w:b/>
          <w:bCs/>
          <w:color w:val="FFFFFF" w:themeColor="background1"/>
          <w:sz w:val="28"/>
          <w:szCs w:val="28"/>
          <w:rtl/>
        </w:rPr>
      </w:pPr>
      <w:bookmarkStart w:id="0" w:name="_Toc107853160"/>
      <w:r w:rsidRPr="000946F8">
        <w:rPr>
          <w:rFonts w:ascii="David" w:hAnsi="David" w:cs="David" w:hint="cs"/>
          <w:b/>
          <w:bCs/>
          <w:color w:val="FFFFFF" w:themeColor="background1"/>
          <w:sz w:val="28"/>
          <w:szCs w:val="28"/>
          <w:rtl/>
        </w:rPr>
        <w:t>צ'ק ליסט דיני משפחה נועה פינטו</w:t>
      </w:r>
    </w:p>
    <w:p w14:paraId="46FD38D8" w14:textId="6F41D929" w:rsidR="006C2587" w:rsidRDefault="006C2587" w:rsidP="006C2587">
      <w:pPr>
        <w:pStyle w:val="1"/>
        <w:shd w:val="clear" w:color="auto" w:fill="9CC2E5" w:themeFill="accent5" w:themeFillTint="99"/>
        <w:spacing w:before="0" w:line="360" w:lineRule="auto"/>
        <w:jc w:val="center"/>
        <w:rPr>
          <w:rFonts w:ascii="David" w:hAnsi="David" w:cs="David"/>
          <w:b/>
          <w:bCs/>
          <w:color w:val="auto"/>
          <w:sz w:val="22"/>
          <w:szCs w:val="22"/>
          <w:rtl/>
        </w:rPr>
      </w:pPr>
      <w:r>
        <w:rPr>
          <w:rFonts w:ascii="David" w:hAnsi="David" w:cs="David" w:hint="cs"/>
          <w:b/>
          <w:bCs/>
          <w:color w:val="auto"/>
          <w:sz w:val="22"/>
          <w:szCs w:val="22"/>
          <w:rtl/>
        </w:rPr>
        <w:t>מבוא</w:t>
      </w:r>
    </w:p>
    <w:p w14:paraId="03F6372E" w14:textId="74038B20" w:rsidR="00BA74C7" w:rsidRPr="006A0103" w:rsidRDefault="00BA74C7" w:rsidP="006C2587">
      <w:pPr>
        <w:pStyle w:val="1"/>
        <w:shd w:val="clear" w:color="auto" w:fill="DEEAF6" w:themeFill="accent5" w:themeFillTint="33"/>
        <w:spacing w:before="0" w:line="360" w:lineRule="auto"/>
        <w:rPr>
          <w:rFonts w:ascii="David" w:hAnsi="David" w:cs="David"/>
          <w:b/>
          <w:bCs/>
          <w:color w:val="auto"/>
          <w:sz w:val="22"/>
          <w:szCs w:val="22"/>
          <w:rtl/>
        </w:rPr>
      </w:pPr>
      <w:r w:rsidRPr="006A0103">
        <w:rPr>
          <w:rFonts w:ascii="David" w:hAnsi="David" w:cs="David"/>
          <w:b/>
          <w:bCs/>
          <w:color w:val="auto"/>
          <w:sz w:val="22"/>
          <w:szCs w:val="22"/>
          <w:rtl/>
        </w:rPr>
        <w:t>דיני הנישואין והגירושין במאה ה19:</w:t>
      </w:r>
      <w:bookmarkEnd w:id="0"/>
      <w:r w:rsidRPr="006A0103">
        <w:rPr>
          <w:rFonts w:ascii="David" w:hAnsi="David" w:cs="David"/>
          <w:b/>
          <w:bCs/>
          <w:color w:val="auto"/>
          <w:sz w:val="22"/>
          <w:szCs w:val="22"/>
          <w:rtl/>
        </w:rPr>
        <w:t xml:space="preserve"> </w:t>
      </w:r>
    </w:p>
    <w:p w14:paraId="17AFA147" w14:textId="77777777" w:rsidR="00BA74C7" w:rsidRPr="00244BE7" w:rsidRDefault="00BA74C7" w:rsidP="009E4AB2">
      <w:pPr>
        <w:pStyle w:val="a3"/>
        <w:numPr>
          <w:ilvl w:val="0"/>
          <w:numId w:val="9"/>
        </w:numPr>
        <w:spacing w:after="70" w:line="360" w:lineRule="auto"/>
        <w:ind w:left="283"/>
        <w:jc w:val="both"/>
        <w:rPr>
          <w:rFonts w:ascii="David" w:hAnsi="David" w:cs="David"/>
          <w:rtl/>
        </w:rPr>
      </w:pPr>
      <w:r w:rsidRPr="00244BE7">
        <w:rPr>
          <w:rFonts w:ascii="David" w:hAnsi="David" w:cs="David" w:hint="cs"/>
          <w:highlight w:val="yellow"/>
          <w:u w:val="single"/>
          <w:rtl/>
        </w:rPr>
        <w:t>מאפייני מוסד המשפחה</w:t>
      </w:r>
      <w:r w:rsidRPr="00244BE7">
        <w:rPr>
          <w:rFonts w:ascii="David" w:hAnsi="David" w:cs="David" w:hint="cs"/>
          <w:u w:val="single"/>
          <w:rtl/>
        </w:rPr>
        <w:t xml:space="preserve">, </w:t>
      </w:r>
      <w:r w:rsidRPr="00244BE7">
        <w:rPr>
          <w:rFonts w:ascii="David" w:hAnsi="David" w:cs="David"/>
          <w:u w:val="single"/>
          <w:rtl/>
        </w:rPr>
        <w:t>מאופיינים ע"ב 3 תפיסות</w:t>
      </w:r>
      <w:r w:rsidRPr="00244BE7">
        <w:rPr>
          <w:rFonts w:ascii="David" w:hAnsi="David" w:cs="David"/>
          <w:rtl/>
        </w:rPr>
        <w:t xml:space="preserve">: </w:t>
      </w:r>
    </w:p>
    <w:p w14:paraId="47CAD1CC" w14:textId="77777777" w:rsidR="00BA74C7" w:rsidRPr="00D50A88" w:rsidRDefault="00BA74C7" w:rsidP="009E4AB2">
      <w:pPr>
        <w:pStyle w:val="a3"/>
        <w:numPr>
          <w:ilvl w:val="0"/>
          <w:numId w:val="5"/>
        </w:numPr>
        <w:spacing w:after="70" w:line="360" w:lineRule="auto"/>
        <w:ind w:left="566" w:hanging="284"/>
        <w:jc w:val="both"/>
        <w:rPr>
          <w:rFonts w:ascii="David" w:hAnsi="David" w:cs="David"/>
          <w:rtl/>
        </w:rPr>
      </w:pPr>
      <w:r w:rsidRPr="00D50A88">
        <w:rPr>
          <w:rFonts w:ascii="David" w:hAnsi="David" w:cs="David"/>
          <w:b/>
          <w:bCs/>
          <w:rtl/>
        </w:rPr>
        <w:t>תפיסה ציבורית-</w:t>
      </w:r>
      <w:r w:rsidRPr="00D50A88">
        <w:rPr>
          <w:rFonts w:ascii="David" w:hAnsi="David" w:cs="David"/>
          <w:rtl/>
        </w:rPr>
        <w:t xml:space="preserve"> בניגוד לחוזה רגיל, חוזה הנישואין עוסק בתאולוגיה אזרחית ולכן יש לביהמ״ש את הזכות להתערב ביחסים בין הצדדים. התפיסה היא שדיני המשפחה הם מוסד ציבורי, שמקף ערכים קולקטיביים, ולכן המדינה היא צד לו. מכאן, חוזה הנישואין הוא חוזה מיוחד אשר לו 3 צדדים- שני בני הזוג והמדינה (</w:t>
      </w:r>
      <w:r w:rsidRPr="00D50A88">
        <w:rPr>
          <w:rFonts w:ascii="David" w:hAnsi="David" w:cs="David"/>
          <w:highlight w:val="lightGray"/>
          <w:u w:val="single"/>
          <w:rtl/>
        </w:rPr>
        <w:t xml:space="preserve">פס״ד </w:t>
      </w:r>
      <w:proofErr w:type="spellStart"/>
      <w:r w:rsidRPr="00D50A88">
        <w:rPr>
          <w:rFonts w:ascii="David" w:hAnsi="David" w:cs="David"/>
          <w:highlight w:val="lightGray"/>
          <w:u w:val="single"/>
          <w:rtl/>
        </w:rPr>
        <w:t>מיינרד</w:t>
      </w:r>
      <w:proofErr w:type="spellEnd"/>
      <w:r w:rsidRPr="00D50A88">
        <w:rPr>
          <w:rFonts w:ascii="David" w:hAnsi="David" w:cs="David"/>
          <w:highlight w:val="lightGray"/>
          <w:u w:val="single"/>
          <w:rtl/>
        </w:rPr>
        <w:t xml:space="preserve"> נ׳ היל</w:t>
      </w:r>
      <w:r w:rsidRPr="00D50A88">
        <w:rPr>
          <w:rFonts w:ascii="David" w:hAnsi="David" w:cs="David"/>
          <w:rtl/>
        </w:rPr>
        <w:t xml:space="preserve">), </w:t>
      </w:r>
      <w:r w:rsidRPr="00D50A88">
        <w:rPr>
          <w:rFonts w:ascii="David" w:hAnsi="David" w:cs="David"/>
          <w:color w:val="FF0000"/>
          <w:rtl/>
        </w:rPr>
        <w:t>אמנם חופש הדת הוא חשוב אך עדיין נצדיק עקרונות אזרחיים והתערבות המשפט (</w:t>
      </w:r>
      <w:r w:rsidRPr="00D50A88">
        <w:rPr>
          <w:rFonts w:ascii="David" w:hAnsi="David" w:cs="David"/>
          <w:color w:val="FF0000"/>
          <w:highlight w:val="lightGray"/>
          <w:u w:val="single"/>
          <w:rtl/>
        </w:rPr>
        <w:t xml:space="preserve">פס״ד </w:t>
      </w:r>
      <w:proofErr w:type="spellStart"/>
      <w:r w:rsidRPr="00D50A88">
        <w:rPr>
          <w:rFonts w:ascii="David" w:hAnsi="David" w:cs="David"/>
          <w:color w:val="FF0000"/>
          <w:highlight w:val="lightGray"/>
          <w:u w:val="single"/>
          <w:rtl/>
        </w:rPr>
        <w:t>ריינולדס</w:t>
      </w:r>
      <w:proofErr w:type="spellEnd"/>
      <w:r w:rsidRPr="00D50A88">
        <w:rPr>
          <w:rFonts w:ascii="David" w:hAnsi="David" w:cs="David"/>
          <w:color w:val="FF0000"/>
          <w:rtl/>
        </w:rPr>
        <w:t>- ביגמיה).</w:t>
      </w:r>
      <w:r w:rsidRPr="00D50A88">
        <w:rPr>
          <w:rFonts w:ascii="David" w:hAnsi="David" w:cs="David"/>
          <w:rtl/>
        </w:rPr>
        <w:t xml:space="preserve"> </w:t>
      </w:r>
      <w:r w:rsidRPr="00D50A88">
        <w:rPr>
          <w:rFonts w:ascii="David" w:hAnsi="David" w:cs="David"/>
          <w:highlight w:val="yellow"/>
          <w:rtl/>
        </w:rPr>
        <w:t>לבדוק.</w:t>
      </w:r>
    </w:p>
    <w:p w14:paraId="4ADF5101" w14:textId="77777777" w:rsidR="00BA74C7" w:rsidRPr="00D50A88" w:rsidRDefault="00BA74C7" w:rsidP="009E4AB2">
      <w:pPr>
        <w:pStyle w:val="a3"/>
        <w:numPr>
          <w:ilvl w:val="0"/>
          <w:numId w:val="5"/>
        </w:numPr>
        <w:spacing w:after="70" w:line="360" w:lineRule="auto"/>
        <w:ind w:left="566" w:hanging="284"/>
        <w:jc w:val="both"/>
        <w:rPr>
          <w:rFonts w:ascii="David" w:hAnsi="David" w:cs="David"/>
        </w:rPr>
      </w:pPr>
      <w:r w:rsidRPr="00D50A88">
        <w:rPr>
          <w:rFonts w:ascii="David" w:hAnsi="David" w:cs="David"/>
          <w:b/>
          <w:bCs/>
          <w:rtl/>
        </w:rPr>
        <w:t>תפיסה יחידתית</w:t>
      </w:r>
      <w:r w:rsidRPr="00D50A88">
        <w:rPr>
          <w:rFonts w:ascii="David" w:hAnsi="David" w:cs="David"/>
          <w:rtl/>
        </w:rPr>
        <w:t xml:space="preserve">- המשפחה היא יחידה בפני עצמה, ולא אוסף של יחידים. החיים במשפחה הם </w:t>
      </w:r>
      <w:r w:rsidRPr="00D50A88">
        <w:rPr>
          <w:rFonts w:ascii="David" w:hAnsi="David" w:cs="David"/>
          <w:b/>
          <w:bCs/>
          <w:rtl/>
        </w:rPr>
        <w:t>תרכובת</w:t>
      </w:r>
      <w:r w:rsidRPr="00D50A88">
        <w:rPr>
          <w:rFonts w:ascii="David" w:hAnsi="David" w:cs="David"/>
          <w:rtl/>
        </w:rPr>
        <w:t xml:space="preserve"> ולא תערובת. האוטונומיה של התא המשפחתי הוא דבר שיש לכבד והיא גוברת על האוטונומיה של היחיד. לכן נפגע בזכויות של היחידים במידה מסוימת על מנת לשמר את חוזה הנישואין.</w:t>
      </w:r>
    </w:p>
    <w:p w14:paraId="743381A8" w14:textId="15E537C5" w:rsidR="00BA74C7" w:rsidRDefault="00BA74C7" w:rsidP="009E4AB2">
      <w:pPr>
        <w:pStyle w:val="a3"/>
        <w:numPr>
          <w:ilvl w:val="0"/>
          <w:numId w:val="5"/>
        </w:numPr>
        <w:spacing w:after="70" w:line="360" w:lineRule="auto"/>
        <w:ind w:left="566" w:hanging="284"/>
        <w:jc w:val="both"/>
        <w:rPr>
          <w:rFonts w:ascii="David" w:hAnsi="David" w:cs="David"/>
        </w:rPr>
      </w:pPr>
      <w:r w:rsidRPr="00D50A88">
        <w:rPr>
          <w:rFonts w:ascii="David" w:hAnsi="David" w:cs="David"/>
          <w:b/>
          <w:bCs/>
          <w:rtl/>
        </w:rPr>
        <w:t>תפיסה מגדרית</w:t>
      </w:r>
      <w:r w:rsidRPr="00D50A88">
        <w:rPr>
          <w:rFonts w:ascii="David" w:hAnsi="David" w:cs="David"/>
          <w:rtl/>
        </w:rPr>
        <w:t xml:space="preserve">- הגבר הוא ראש המשפחה ומתפקידו שולט ברכוש ובענייני חינוך. </w:t>
      </w:r>
      <w:r w:rsidRPr="00D50A88">
        <w:rPr>
          <w:rFonts w:ascii="David" w:hAnsi="David" w:cs="David"/>
          <w:u w:val="single"/>
          <w:rtl/>
        </w:rPr>
        <w:t>לתפיסה של מתחמי אחריות תלוית מגדר</w:t>
      </w:r>
      <w:r w:rsidRPr="00D50A88">
        <w:rPr>
          <w:rFonts w:ascii="David" w:hAnsi="David" w:cs="David"/>
          <w:rtl/>
        </w:rPr>
        <w:t>- הגבר המפרנס, והאישה אחראית על משק הבית, ולכן יש לה</w:t>
      </w:r>
      <w:r w:rsidRPr="00D50A88">
        <w:rPr>
          <w:rFonts w:ascii="David" w:hAnsi="David" w:cs="David"/>
          <w:b/>
          <w:bCs/>
          <w:rtl/>
        </w:rPr>
        <w:t xml:space="preserve"> </w:t>
      </w:r>
      <w:r w:rsidRPr="00D50A88">
        <w:rPr>
          <w:rFonts w:ascii="David" w:hAnsi="David" w:cs="David"/>
          <w:rtl/>
        </w:rPr>
        <w:t xml:space="preserve">פריבילגיות במתחם הביתי. מכאן פותח הכלל של </w:t>
      </w:r>
      <w:r w:rsidRPr="00D50A88">
        <w:rPr>
          <w:rFonts w:ascii="David" w:hAnsi="David" w:cs="David"/>
          <w:b/>
          <w:bCs/>
          <w:color w:val="FF0000"/>
          <w:rtl/>
        </w:rPr>
        <w:t>חזקת הגיל הרך</w:t>
      </w:r>
      <w:r w:rsidRPr="00D50A88">
        <w:rPr>
          <w:rFonts w:ascii="David" w:hAnsi="David" w:cs="David"/>
          <w:rtl/>
        </w:rPr>
        <w:t>, לפיו האישה מקבלת את המשמורת מתוקף היותה אחראית על הילדים.</w:t>
      </w:r>
    </w:p>
    <w:p w14:paraId="7701F241" w14:textId="77777777" w:rsidR="00BA74C7" w:rsidRPr="00707F9E" w:rsidRDefault="00BA74C7" w:rsidP="006C7161">
      <w:pPr>
        <w:pStyle w:val="a3"/>
        <w:spacing w:after="70" w:line="360" w:lineRule="auto"/>
        <w:ind w:left="275"/>
        <w:jc w:val="both"/>
        <w:rPr>
          <w:rFonts w:ascii="David" w:hAnsi="David" w:cs="David"/>
          <w:sz w:val="14"/>
          <w:szCs w:val="14"/>
        </w:rPr>
      </w:pPr>
    </w:p>
    <w:p w14:paraId="20B79AEE" w14:textId="3D72E921" w:rsidR="00BA74C7" w:rsidRDefault="00BA74C7" w:rsidP="009E4AB2">
      <w:pPr>
        <w:pStyle w:val="a3"/>
        <w:numPr>
          <w:ilvl w:val="0"/>
          <w:numId w:val="7"/>
        </w:numPr>
        <w:spacing w:after="70" w:line="360" w:lineRule="auto"/>
        <w:ind w:left="283"/>
        <w:jc w:val="both"/>
        <w:rPr>
          <w:rFonts w:ascii="David" w:hAnsi="David" w:cs="David"/>
        </w:rPr>
      </w:pPr>
      <w:r w:rsidRPr="00707F9E">
        <w:rPr>
          <w:rFonts w:ascii="David" w:hAnsi="David" w:cs="David"/>
          <w:highlight w:val="yellow"/>
          <w:u w:val="single"/>
          <w:rtl/>
        </w:rPr>
        <w:t>מאפייני עילת הגירושין</w:t>
      </w:r>
      <w:r w:rsidRPr="00707F9E">
        <w:rPr>
          <w:rFonts w:ascii="David" w:hAnsi="David" w:cs="David"/>
          <w:highlight w:val="yellow"/>
          <w:rtl/>
        </w:rPr>
        <w:t>:</w:t>
      </w:r>
      <w:r w:rsidRPr="00707F9E">
        <w:rPr>
          <w:rFonts w:ascii="David" w:hAnsi="David" w:cs="David"/>
          <w:rtl/>
        </w:rPr>
        <w:t xml:space="preserve"> </w:t>
      </w:r>
      <w:r w:rsidRPr="00707F9E">
        <w:rPr>
          <w:rFonts w:ascii="David" w:hAnsi="David" w:cs="David"/>
          <w:b/>
          <w:bCs/>
          <w:rtl/>
        </w:rPr>
        <w:t>לא ניתן היה להתגרש ביוזמה חד צדדית והיה צורך באשמה</w:t>
      </w:r>
      <w:r w:rsidRPr="00707F9E">
        <w:rPr>
          <w:rFonts w:ascii="David" w:hAnsi="David" w:cs="David"/>
          <w:rtl/>
        </w:rPr>
        <w:t xml:space="preserve">, </w:t>
      </w:r>
      <w:r w:rsidR="00717782">
        <w:rPr>
          <w:rFonts w:ascii="David" w:hAnsi="David" w:cs="David" w:hint="cs"/>
          <w:rtl/>
        </w:rPr>
        <w:t xml:space="preserve">רק </w:t>
      </w:r>
      <w:r w:rsidRPr="00707F9E">
        <w:rPr>
          <w:rFonts w:ascii="David" w:hAnsi="David" w:cs="David"/>
          <w:rtl/>
        </w:rPr>
        <w:t xml:space="preserve">אם התקיימה עילת גירושין הכוללת אשמה (בהכרח צד אשם וצד זכאי). </w:t>
      </w:r>
    </w:p>
    <w:p w14:paraId="3EBF64EB" w14:textId="77777777" w:rsidR="00BA74C7" w:rsidRPr="00707F9E" w:rsidRDefault="00BA74C7" w:rsidP="009E4AB2">
      <w:pPr>
        <w:pStyle w:val="a3"/>
        <w:numPr>
          <w:ilvl w:val="0"/>
          <w:numId w:val="7"/>
        </w:numPr>
        <w:spacing w:after="70" w:line="360" w:lineRule="auto"/>
        <w:ind w:left="283"/>
        <w:jc w:val="both"/>
        <w:rPr>
          <w:rFonts w:ascii="David" w:hAnsi="David" w:cs="David"/>
          <w:rtl/>
        </w:rPr>
      </w:pPr>
      <w:r w:rsidRPr="00707F9E">
        <w:rPr>
          <w:rFonts w:ascii="David" w:hAnsi="David" w:cs="David"/>
          <w:highlight w:val="yellow"/>
          <w:u w:val="single"/>
          <w:rtl/>
        </w:rPr>
        <w:t>דיני המזונות</w:t>
      </w:r>
      <w:r w:rsidRPr="00707F9E">
        <w:rPr>
          <w:rFonts w:ascii="David" w:hAnsi="David" w:cs="David"/>
          <w:highlight w:val="yellow"/>
          <w:rtl/>
        </w:rPr>
        <w:t>:</w:t>
      </w:r>
      <w:r w:rsidRPr="00707F9E">
        <w:rPr>
          <w:rFonts w:ascii="David" w:hAnsi="David" w:cs="David"/>
        </w:rPr>
        <w:t xml:space="preserve"> </w:t>
      </w:r>
      <w:r w:rsidRPr="00707F9E">
        <w:rPr>
          <w:rFonts w:ascii="David" w:hAnsi="David" w:cs="David"/>
          <w:rtl/>
        </w:rPr>
        <w:t xml:space="preserve">כאשר מתגרשים הקשר לא מתנתק לחלוטין כיוון שיש </w:t>
      </w:r>
      <w:r w:rsidRPr="00707F9E">
        <w:rPr>
          <w:rFonts w:ascii="David" w:hAnsi="David" w:cs="David"/>
          <w:b/>
          <w:bCs/>
        </w:rPr>
        <w:t>alimony</w:t>
      </w:r>
      <w:r w:rsidRPr="00707F9E">
        <w:rPr>
          <w:rFonts w:ascii="David" w:hAnsi="David" w:cs="David"/>
          <w:rtl/>
        </w:rPr>
        <w:t xml:space="preserve"> ויש למנגנון </w:t>
      </w:r>
      <w:r w:rsidRPr="00707F9E">
        <w:rPr>
          <w:rFonts w:ascii="David" w:hAnsi="David" w:cs="David"/>
          <w:u w:val="single"/>
          <w:rtl/>
        </w:rPr>
        <w:t>3 תכונות</w:t>
      </w:r>
      <w:r w:rsidRPr="00707F9E">
        <w:rPr>
          <w:rFonts w:ascii="David" w:hAnsi="David" w:cs="David"/>
          <w:rtl/>
        </w:rPr>
        <w:t>:</w:t>
      </w:r>
      <w:r>
        <w:rPr>
          <w:rFonts w:ascii="David" w:hAnsi="David" w:cs="David" w:hint="cs"/>
          <w:rtl/>
        </w:rPr>
        <w:t xml:space="preserve"> (שונה בין מדינות).</w:t>
      </w:r>
    </w:p>
    <w:p w14:paraId="4F8F57A6" w14:textId="77777777" w:rsidR="00BA74C7" w:rsidRPr="00D50A88" w:rsidRDefault="00BA74C7" w:rsidP="006C7161">
      <w:pPr>
        <w:pStyle w:val="a3"/>
        <w:numPr>
          <w:ilvl w:val="0"/>
          <w:numId w:val="1"/>
        </w:numPr>
        <w:spacing w:after="70" w:line="360" w:lineRule="auto"/>
        <w:ind w:left="723"/>
        <w:jc w:val="both"/>
        <w:rPr>
          <w:rFonts w:ascii="David" w:hAnsi="David" w:cs="David"/>
        </w:rPr>
      </w:pPr>
      <w:r w:rsidRPr="00D50A88">
        <w:rPr>
          <w:rFonts w:ascii="David" w:hAnsi="David" w:cs="David"/>
          <w:b/>
          <w:bCs/>
          <w:rtl/>
        </w:rPr>
        <w:t xml:space="preserve">מגדריות </w:t>
      </w:r>
      <w:r w:rsidRPr="00D50A88">
        <w:rPr>
          <w:rFonts w:ascii="David" w:hAnsi="David" w:cs="David"/>
          <w:rtl/>
        </w:rPr>
        <w:t>– רק גברים משלמים מזונות לנשים ולא להיפך.</w:t>
      </w:r>
    </w:p>
    <w:p w14:paraId="492251B2" w14:textId="77777777" w:rsidR="00BA74C7" w:rsidRPr="00D50A88" w:rsidRDefault="00BA74C7" w:rsidP="006C7161">
      <w:pPr>
        <w:pStyle w:val="a3"/>
        <w:numPr>
          <w:ilvl w:val="0"/>
          <w:numId w:val="1"/>
        </w:numPr>
        <w:spacing w:after="70" w:line="360" w:lineRule="auto"/>
        <w:ind w:left="723"/>
        <w:jc w:val="both"/>
        <w:rPr>
          <w:rFonts w:ascii="David" w:hAnsi="David" w:cs="David"/>
        </w:rPr>
      </w:pPr>
      <w:r w:rsidRPr="00D50A88">
        <w:rPr>
          <w:rFonts w:ascii="David" w:hAnsi="David" w:cs="David"/>
          <w:b/>
          <w:bCs/>
          <w:rtl/>
        </w:rPr>
        <w:t xml:space="preserve">לא מוגבל בזמן </w:t>
      </w:r>
      <w:r w:rsidRPr="00D50A88">
        <w:rPr>
          <w:rFonts w:ascii="David" w:hAnsi="David" w:cs="David"/>
          <w:rtl/>
        </w:rPr>
        <w:t>– עד שהבעל ימות, עד שהאישה תמות או עד שהאישה תתחתן מחדש.</w:t>
      </w:r>
    </w:p>
    <w:p w14:paraId="44A50410" w14:textId="77777777" w:rsidR="00BA74C7" w:rsidRPr="00D50A88" w:rsidRDefault="00BA74C7" w:rsidP="006C7161">
      <w:pPr>
        <w:pStyle w:val="a3"/>
        <w:numPr>
          <w:ilvl w:val="0"/>
          <w:numId w:val="1"/>
        </w:numPr>
        <w:spacing w:after="70" w:line="360" w:lineRule="auto"/>
        <w:ind w:left="723"/>
        <w:jc w:val="both"/>
        <w:rPr>
          <w:rFonts w:ascii="David" w:hAnsi="David" w:cs="David"/>
          <w:rtl/>
        </w:rPr>
      </w:pPr>
      <w:r w:rsidRPr="00D50A88">
        <w:rPr>
          <w:rFonts w:ascii="David" w:hAnsi="David" w:cs="David"/>
          <w:b/>
          <w:bCs/>
          <w:rtl/>
        </w:rPr>
        <w:t>תלות באשמה</w:t>
      </w:r>
      <w:r w:rsidRPr="00D50A88">
        <w:rPr>
          <w:rFonts w:ascii="David" w:hAnsi="David" w:cs="David"/>
          <w:rtl/>
        </w:rPr>
        <w:t xml:space="preserve"> –הבעל ישלם במקרה שבו הוא אשם. מנגד, כאשר האישה אשמה היא לא זכאית למזונות.</w:t>
      </w:r>
    </w:p>
    <w:p w14:paraId="0999B0F5" w14:textId="77777777" w:rsidR="00BA74C7" w:rsidRPr="006A0103" w:rsidRDefault="00BA74C7" w:rsidP="006C2587">
      <w:pPr>
        <w:shd w:val="clear" w:color="auto" w:fill="DEEAF6" w:themeFill="accent5" w:themeFillTint="33"/>
        <w:spacing w:after="70" w:line="360" w:lineRule="auto"/>
        <w:jc w:val="both"/>
        <w:rPr>
          <w:rFonts w:ascii="David" w:eastAsiaTheme="majorEastAsia" w:hAnsi="David" w:cs="David"/>
          <w:b/>
          <w:bCs/>
          <w:sz w:val="22"/>
          <w:szCs w:val="22"/>
          <w:rtl/>
        </w:rPr>
      </w:pPr>
      <w:r w:rsidRPr="006A0103">
        <w:rPr>
          <w:rFonts w:ascii="David" w:eastAsiaTheme="majorEastAsia" w:hAnsi="David" w:cs="David"/>
          <w:b/>
          <w:bCs/>
          <w:sz w:val="22"/>
          <w:szCs w:val="22"/>
          <w:rtl/>
        </w:rPr>
        <w:t xml:space="preserve">דיני הנישואין והגירושין במאה ה20: </w:t>
      </w:r>
    </w:p>
    <w:p w14:paraId="682663FE" w14:textId="77777777" w:rsidR="00BA74C7" w:rsidRPr="00244BE7" w:rsidRDefault="00BA74C7" w:rsidP="009E4AB2">
      <w:pPr>
        <w:pStyle w:val="a3"/>
        <w:numPr>
          <w:ilvl w:val="0"/>
          <w:numId w:val="8"/>
        </w:numPr>
        <w:spacing w:after="70" w:line="360" w:lineRule="auto"/>
        <w:ind w:left="425"/>
        <w:jc w:val="both"/>
        <w:rPr>
          <w:rFonts w:ascii="David" w:hAnsi="David" w:cs="David"/>
        </w:rPr>
      </w:pPr>
      <w:r w:rsidRPr="00A64586">
        <w:rPr>
          <w:rFonts w:ascii="David" w:hAnsi="David" w:cs="David" w:hint="cs"/>
          <w:highlight w:val="yellow"/>
          <w:u w:val="single"/>
          <w:rtl/>
        </w:rPr>
        <w:t>מאפייני מוסד המשפחה</w:t>
      </w:r>
      <w:r>
        <w:rPr>
          <w:rFonts w:ascii="David" w:hAnsi="David" w:cs="David" w:hint="cs"/>
          <w:u w:val="single"/>
          <w:rtl/>
        </w:rPr>
        <w:t xml:space="preserve">: </w:t>
      </w:r>
      <w:r w:rsidRPr="00244BE7">
        <w:rPr>
          <w:rFonts w:ascii="David" w:hAnsi="David" w:cs="David"/>
          <w:u w:val="single"/>
          <w:rtl/>
        </w:rPr>
        <w:t>ה</w:t>
      </w:r>
      <w:r>
        <w:rPr>
          <w:rFonts w:ascii="David" w:hAnsi="David" w:cs="David" w:hint="cs"/>
          <w:u w:val="single"/>
          <w:rtl/>
        </w:rPr>
        <w:t>תפיסה</w:t>
      </w:r>
      <w:r w:rsidRPr="00244BE7">
        <w:rPr>
          <w:rFonts w:ascii="David" w:hAnsi="David" w:cs="David"/>
          <w:u w:val="single"/>
          <w:rtl/>
        </w:rPr>
        <w:t xml:space="preserve"> השתנ</w:t>
      </w:r>
      <w:r>
        <w:rPr>
          <w:rFonts w:ascii="David" w:hAnsi="David" w:cs="David" w:hint="cs"/>
          <w:u w:val="single"/>
          <w:rtl/>
        </w:rPr>
        <w:t>תה</w:t>
      </w:r>
      <w:r w:rsidRPr="00244BE7">
        <w:rPr>
          <w:rFonts w:ascii="David" w:hAnsi="David" w:cs="David"/>
          <w:rtl/>
        </w:rPr>
        <w:t>:</w:t>
      </w:r>
      <w:r w:rsidRPr="00244BE7">
        <w:rPr>
          <w:rFonts w:ascii="David" w:hAnsi="David" w:cs="David"/>
        </w:rPr>
        <w:t xml:space="preserve"> </w:t>
      </w:r>
    </w:p>
    <w:p w14:paraId="23D701EF" w14:textId="77777777" w:rsidR="00BA74C7" w:rsidRPr="00D50A88" w:rsidRDefault="00BA74C7" w:rsidP="009E4AB2">
      <w:pPr>
        <w:pStyle w:val="a3"/>
        <w:numPr>
          <w:ilvl w:val="0"/>
          <w:numId w:val="6"/>
        </w:numPr>
        <w:spacing w:after="70" w:line="360" w:lineRule="auto"/>
        <w:jc w:val="both"/>
        <w:rPr>
          <w:rFonts w:ascii="David" w:hAnsi="David" w:cs="David"/>
          <w:rtl/>
        </w:rPr>
      </w:pPr>
      <w:r w:rsidRPr="00D50A88">
        <w:rPr>
          <w:rFonts w:ascii="David" w:hAnsi="David" w:cs="David"/>
          <w:b/>
          <w:bCs/>
          <w:rtl/>
        </w:rPr>
        <w:t>מוסד פרטי</w:t>
      </w:r>
      <w:r w:rsidRPr="00D50A88">
        <w:rPr>
          <w:rFonts w:ascii="David" w:hAnsi="David" w:cs="David"/>
          <w:rtl/>
        </w:rPr>
        <w:t xml:space="preserve">- מעבר ממוסד הנישואין כציבורי </w:t>
      </w:r>
      <w:r w:rsidRPr="00D50A88">
        <w:rPr>
          <w:rFonts w:ascii="David" w:hAnsi="David" w:cs="David"/>
        </w:rPr>
        <w:sym w:font="Wingdings" w:char="F0DF"/>
      </w:r>
      <w:r w:rsidRPr="00D50A88">
        <w:rPr>
          <w:rFonts w:ascii="David" w:hAnsi="David" w:cs="David"/>
          <w:rtl/>
        </w:rPr>
        <w:t xml:space="preserve"> </w:t>
      </w:r>
      <w:r w:rsidRPr="00D50A88">
        <w:rPr>
          <w:rFonts w:ascii="David" w:hAnsi="David" w:cs="David"/>
          <w:b/>
          <w:bCs/>
          <w:rtl/>
        </w:rPr>
        <w:t>להסדר פרטי</w:t>
      </w:r>
      <w:r w:rsidRPr="00D50A88">
        <w:rPr>
          <w:rFonts w:ascii="David" w:hAnsi="David" w:cs="David"/>
          <w:rtl/>
        </w:rPr>
        <w:t xml:space="preserve">. תפיסה של תחום ריגשי ואינטימי, הפעלת כוח לא רלוונטית. לכן המדינה אינה צד בנישואין, היא לא תקבע למשפחה מה מוסרי ומה לא. </w:t>
      </w:r>
    </w:p>
    <w:p w14:paraId="0A71EE91" w14:textId="77777777" w:rsidR="00BA74C7" w:rsidRPr="00D50A88" w:rsidRDefault="00BA74C7" w:rsidP="009E4AB2">
      <w:pPr>
        <w:pStyle w:val="a3"/>
        <w:numPr>
          <w:ilvl w:val="0"/>
          <w:numId w:val="6"/>
        </w:numPr>
        <w:spacing w:after="70" w:line="360" w:lineRule="auto"/>
        <w:jc w:val="both"/>
        <w:rPr>
          <w:rFonts w:ascii="David" w:hAnsi="David" w:cs="David"/>
        </w:rPr>
      </w:pPr>
      <w:r w:rsidRPr="00D50A88">
        <w:rPr>
          <w:rFonts w:ascii="David" w:hAnsi="David" w:cs="David"/>
          <w:b/>
          <w:bCs/>
          <w:rtl/>
        </w:rPr>
        <w:t>גישה של יחידים</w:t>
      </w:r>
      <w:r w:rsidRPr="00D50A88">
        <w:rPr>
          <w:rFonts w:ascii="David" w:hAnsi="David" w:cs="David"/>
          <w:rtl/>
        </w:rPr>
        <w:t xml:space="preserve">- המשפחה הופכת מיחידה בפני עצמה </w:t>
      </w:r>
      <w:r w:rsidRPr="00D50A88">
        <w:rPr>
          <w:rFonts w:ascii="David" w:hAnsi="David" w:cs="David"/>
        </w:rPr>
        <w:sym w:font="Wingdings" w:char="F0DF"/>
      </w:r>
      <w:r w:rsidRPr="00D50A88">
        <w:rPr>
          <w:rFonts w:ascii="David" w:hAnsi="David" w:cs="David"/>
          <w:rtl/>
        </w:rPr>
        <w:t xml:space="preserve"> </w:t>
      </w:r>
      <w:r w:rsidRPr="00D50A88">
        <w:rPr>
          <w:rFonts w:ascii="David" w:hAnsi="David" w:cs="David"/>
          <w:b/>
          <w:bCs/>
          <w:rtl/>
        </w:rPr>
        <w:t>לאוסף של יחידים</w:t>
      </w:r>
      <w:r w:rsidRPr="00D50A88">
        <w:rPr>
          <w:rFonts w:ascii="David" w:hAnsi="David" w:cs="David"/>
          <w:rtl/>
        </w:rPr>
        <w:t>. מעבר למודל שמדגיש את היחיד בתוך המשפחה. כל צד יכול לסיים את הקשר (לכן מאפשרים עילת גירושין ביוזמה חד צדדית ללא אשמה).</w:t>
      </w:r>
    </w:p>
    <w:p w14:paraId="4FD9E1C1" w14:textId="77777777" w:rsidR="00BA74C7" w:rsidRPr="00D50A88" w:rsidRDefault="00BA74C7" w:rsidP="009E4AB2">
      <w:pPr>
        <w:pStyle w:val="a3"/>
        <w:numPr>
          <w:ilvl w:val="0"/>
          <w:numId w:val="6"/>
        </w:numPr>
        <w:spacing w:after="70" w:line="360" w:lineRule="auto"/>
        <w:jc w:val="both"/>
        <w:rPr>
          <w:rFonts w:ascii="David" w:hAnsi="David" w:cs="David"/>
          <w:rtl/>
        </w:rPr>
      </w:pPr>
      <w:r w:rsidRPr="00D50A88">
        <w:rPr>
          <w:rFonts w:ascii="David" w:hAnsi="David" w:cs="David"/>
          <w:b/>
          <w:bCs/>
          <w:rtl/>
        </w:rPr>
        <w:t>מהפכה שוויונית</w:t>
      </w:r>
      <w:r w:rsidRPr="00D50A88">
        <w:rPr>
          <w:rFonts w:ascii="David" w:hAnsi="David" w:cs="David"/>
          <w:rtl/>
        </w:rPr>
        <w:t xml:space="preserve">- עוברים </w:t>
      </w:r>
      <w:r w:rsidRPr="00D50A88">
        <w:rPr>
          <w:rFonts w:ascii="David" w:hAnsi="David" w:cs="David"/>
          <w:b/>
          <w:bCs/>
          <w:rtl/>
        </w:rPr>
        <w:t>לשפה עיוורת מגדר</w:t>
      </w:r>
      <w:r w:rsidRPr="00D50A88">
        <w:rPr>
          <w:rFonts w:ascii="David" w:hAnsi="David" w:cs="David"/>
          <w:rtl/>
        </w:rPr>
        <w:t xml:space="preserve">, לדוגמה: דיני המזונות יקבעו ששני ההורים מחויבים במזונות ילדיהם, </w:t>
      </w:r>
      <w:r w:rsidRPr="00BC5E8A">
        <w:rPr>
          <w:rFonts w:ascii="David" w:hAnsi="David" w:cs="David"/>
          <w:b/>
          <w:bCs/>
          <w:color w:val="FF0000"/>
          <w:rtl/>
        </w:rPr>
        <w:t>פיתוח עיקרון טובת הילד</w:t>
      </w:r>
      <w:r w:rsidRPr="00BC5E8A">
        <w:rPr>
          <w:rFonts w:ascii="David" w:hAnsi="David" w:cs="David"/>
          <w:color w:val="FF0000"/>
          <w:rtl/>
        </w:rPr>
        <w:t xml:space="preserve"> </w:t>
      </w:r>
      <w:r w:rsidRPr="00D50A88">
        <w:rPr>
          <w:rFonts w:ascii="David" w:hAnsi="David" w:cs="David"/>
          <w:rtl/>
        </w:rPr>
        <w:t xml:space="preserve">וביטול חזקת </w:t>
      </w:r>
      <w:r w:rsidRPr="00BC5E8A">
        <w:rPr>
          <w:rFonts w:ascii="David" w:hAnsi="David" w:cs="David"/>
          <w:u w:val="single"/>
          <w:rtl/>
        </w:rPr>
        <w:t>המשמורת המוחלטת לאם</w:t>
      </w:r>
      <w:r w:rsidRPr="00D50A88">
        <w:rPr>
          <w:rFonts w:ascii="David" w:hAnsi="David" w:cs="David"/>
          <w:rtl/>
        </w:rPr>
        <w:t xml:space="preserve">. לשון החוק לא תהיה "בעל ואישה", אלא "בני זוג" או "הורים" במקום "אבא ואמא". </w:t>
      </w:r>
    </w:p>
    <w:p w14:paraId="74B681FA" w14:textId="77777777" w:rsidR="00BA74C7" w:rsidRPr="00244BE7" w:rsidRDefault="00BA74C7" w:rsidP="009E4AB2">
      <w:pPr>
        <w:pStyle w:val="a3"/>
        <w:numPr>
          <w:ilvl w:val="0"/>
          <w:numId w:val="8"/>
        </w:numPr>
        <w:spacing w:after="70" w:line="360" w:lineRule="auto"/>
        <w:jc w:val="both"/>
        <w:rPr>
          <w:rFonts w:ascii="David" w:hAnsi="David" w:cs="David"/>
          <w:rtl/>
        </w:rPr>
      </w:pPr>
      <w:r w:rsidRPr="00A64586">
        <w:rPr>
          <w:rFonts w:ascii="David" w:hAnsi="David" w:cs="David"/>
          <w:highlight w:val="yellow"/>
          <w:u w:val="single"/>
          <w:rtl/>
        </w:rPr>
        <w:t>מאפייני עילת הגירושין</w:t>
      </w:r>
      <w:r w:rsidRPr="00244BE7">
        <w:rPr>
          <w:rFonts w:ascii="David" w:hAnsi="David" w:cs="David"/>
          <w:rtl/>
        </w:rPr>
        <w:t xml:space="preserve">: מעבר למודל גירושין ביוזמה חד צדדית ללא אשמה (גירושין בהסכמה&gt; התמוטטות בלתי הפיכה של מערכת היחסים&gt; גירושין מרצון חד צדדי). </w:t>
      </w:r>
    </w:p>
    <w:p w14:paraId="18A53DFF" w14:textId="77777777" w:rsidR="00BA74C7" w:rsidRPr="00244BE7" w:rsidRDefault="00BA74C7" w:rsidP="009E4AB2">
      <w:pPr>
        <w:pStyle w:val="a3"/>
        <w:numPr>
          <w:ilvl w:val="0"/>
          <w:numId w:val="8"/>
        </w:numPr>
        <w:spacing w:after="70" w:line="360" w:lineRule="auto"/>
        <w:jc w:val="both"/>
        <w:rPr>
          <w:rFonts w:ascii="David" w:hAnsi="David" w:cs="David"/>
          <w:rtl/>
        </w:rPr>
      </w:pPr>
      <w:r w:rsidRPr="00A64586">
        <w:rPr>
          <w:rFonts w:ascii="David" w:hAnsi="David" w:cs="David"/>
          <w:highlight w:val="yellow"/>
          <w:u w:val="single"/>
          <w:rtl/>
        </w:rPr>
        <w:t>דיני המזונות</w:t>
      </w:r>
      <w:r w:rsidRPr="00244BE7">
        <w:rPr>
          <w:rFonts w:ascii="David" w:hAnsi="David" w:cs="David"/>
          <w:rtl/>
        </w:rPr>
        <w:t>: השאיפה היא לפרידה חדה ללא מזונות כלל (</w:t>
      </w:r>
      <w:r w:rsidRPr="00244BE7">
        <w:rPr>
          <w:rFonts w:ascii="David" w:hAnsi="David" w:cs="David"/>
        </w:rPr>
        <w:t>Clean Break</w:t>
      </w:r>
      <w:r w:rsidRPr="00244BE7">
        <w:rPr>
          <w:rFonts w:ascii="David" w:hAnsi="David" w:cs="David"/>
          <w:rtl/>
        </w:rPr>
        <w:t>) אך במידה ונקבע שיש לתת, המודל הוא מצומצם ובעל תכונות הפוכות למה שראינו (</w:t>
      </w:r>
      <w:r w:rsidRPr="00FA6D93">
        <w:rPr>
          <w:rFonts w:ascii="David" w:hAnsi="David" w:cs="David"/>
          <w:u w:val="single"/>
          <w:rtl/>
        </w:rPr>
        <w:t>מזונות משקמים</w:t>
      </w:r>
      <w:r w:rsidRPr="00244BE7">
        <w:rPr>
          <w:rFonts w:ascii="David" w:hAnsi="David" w:cs="David"/>
          <w:rtl/>
        </w:rPr>
        <w:t>):</w:t>
      </w:r>
    </w:p>
    <w:p w14:paraId="164821F3" w14:textId="45A7DCE3" w:rsidR="00BA74C7" w:rsidRPr="00D50A88" w:rsidRDefault="00BA74C7" w:rsidP="006C7161">
      <w:pPr>
        <w:pStyle w:val="a3"/>
        <w:numPr>
          <w:ilvl w:val="0"/>
          <w:numId w:val="2"/>
        </w:numPr>
        <w:spacing w:after="160" w:line="360" w:lineRule="auto"/>
        <w:jc w:val="both"/>
        <w:rPr>
          <w:rFonts w:ascii="David" w:hAnsi="David" w:cs="David"/>
        </w:rPr>
      </w:pPr>
      <w:r w:rsidRPr="00D50A88">
        <w:rPr>
          <w:rFonts w:ascii="David" w:hAnsi="David" w:cs="David"/>
          <w:b/>
          <w:bCs/>
          <w:rtl/>
        </w:rPr>
        <w:t>עיוור</w:t>
      </w:r>
      <w:r w:rsidR="00FA6D93">
        <w:rPr>
          <w:rFonts w:ascii="David" w:hAnsi="David" w:cs="David" w:hint="cs"/>
          <w:b/>
          <w:bCs/>
          <w:rtl/>
        </w:rPr>
        <w:t>ון</w:t>
      </w:r>
      <w:r w:rsidRPr="00D50A88">
        <w:rPr>
          <w:rFonts w:ascii="David" w:hAnsi="David" w:cs="David"/>
          <w:b/>
          <w:bCs/>
          <w:rtl/>
        </w:rPr>
        <w:t xml:space="preserve"> </w:t>
      </w:r>
      <w:r w:rsidR="00FA6D93">
        <w:rPr>
          <w:rFonts w:ascii="David" w:hAnsi="David" w:cs="David" w:hint="cs"/>
          <w:b/>
          <w:bCs/>
          <w:rtl/>
        </w:rPr>
        <w:t>ל</w:t>
      </w:r>
      <w:r w:rsidRPr="00D50A88">
        <w:rPr>
          <w:rFonts w:ascii="David" w:hAnsi="David" w:cs="David"/>
          <w:b/>
          <w:bCs/>
          <w:rtl/>
        </w:rPr>
        <w:t>מגדר</w:t>
      </w:r>
      <w:r w:rsidRPr="00D50A88">
        <w:rPr>
          <w:rFonts w:ascii="David" w:hAnsi="David" w:cs="David"/>
          <w:rtl/>
        </w:rPr>
        <w:t xml:space="preserve">: </w:t>
      </w:r>
      <w:r w:rsidR="00FA6D93">
        <w:rPr>
          <w:rFonts w:ascii="David" w:hAnsi="David" w:cs="David" w:hint="cs"/>
          <w:rtl/>
        </w:rPr>
        <w:t>גבר או אישה</w:t>
      </w:r>
      <w:r w:rsidRPr="00D50A88">
        <w:rPr>
          <w:rFonts w:ascii="David" w:hAnsi="David" w:cs="David"/>
          <w:rtl/>
        </w:rPr>
        <w:t>.</w:t>
      </w:r>
    </w:p>
    <w:p w14:paraId="684B3799" w14:textId="77777777" w:rsidR="00BA74C7" w:rsidRPr="00D50A88" w:rsidRDefault="00BA74C7" w:rsidP="006C7161">
      <w:pPr>
        <w:pStyle w:val="a3"/>
        <w:numPr>
          <w:ilvl w:val="0"/>
          <w:numId w:val="2"/>
        </w:numPr>
        <w:spacing w:after="0" w:line="360" w:lineRule="auto"/>
        <w:jc w:val="both"/>
        <w:rPr>
          <w:rFonts w:ascii="David" w:hAnsi="David" w:cs="David"/>
        </w:rPr>
      </w:pPr>
      <w:r w:rsidRPr="00D50A88">
        <w:rPr>
          <w:rFonts w:ascii="David" w:hAnsi="David" w:cs="David"/>
          <w:b/>
          <w:bCs/>
          <w:rtl/>
        </w:rPr>
        <w:t>טווח זמן מוגבל</w:t>
      </w:r>
      <w:r w:rsidRPr="00D50A88">
        <w:rPr>
          <w:rFonts w:ascii="David" w:hAnsi="David" w:cs="David"/>
          <w:rtl/>
        </w:rPr>
        <w:t xml:space="preserve">: משך הזמן רק לצורך השיקום של מי שהיה תלוי כלכלית באחר עד שיסתדר. </w:t>
      </w:r>
    </w:p>
    <w:p w14:paraId="28A0DDFF" w14:textId="5A87B0CA" w:rsidR="00BA74C7" w:rsidRPr="00D50A88" w:rsidRDefault="00BA74C7" w:rsidP="006C7161">
      <w:pPr>
        <w:pStyle w:val="a3"/>
        <w:numPr>
          <w:ilvl w:val="0"/>
          <w:numId w:val="2"/>
        </w:numPr>
        <w:spacing w:after="0" w:line="360" w:lineRule="auto"/>
        <w:jc w:val="both"/>
        <w:rPr>
          <w:rFonts w:ascii="David" w:hAnsi="David" w:cs="David"/>
          <w:rtl/>
        </w:rPr>
      </w:pPr>
      <w:r w:rsidRPr="00D50A88">
        <w:rPr>
          <w:rFonts w:ascii="David" w:hAnsi="David" w:cs="David"/>
          <w:b/>
          <w:bCs/>
          <w:rtl/>
        </w:rPr>
        <w:t>בלי אשמה</w:t>
      </w:r>
      <w:r w:rsidRPr="00D50A88">
        <w:rPr>
          <w:rFonts w:ascii="David" w:hAnsi="David" w:cs="David"/>
          <w:rtl/>
        </w:rPr>
        <w:t>: אין צורך להוכיח אשמה ע"מ לקבל מזונות, אלא המזונות ניתנים על בסיס תלות!</w:t>
      </w:r>
      <w:r w:rsidR="002A7BD9">
        <w:rPr>
          <w:rFonts w:ascii="David" w:hAnsi="David" w:cs="David" w:hint="cs"/>
          <w:rtl/>
        </w:rPr>
        <w:t xml:space="preserve"> </w:t>
      </w:r>
      <w:r w:rsidR="002A7BD9" w:rsidRPr="00D50A88">
        <w:rPr>
          <w:rFonts w:ascii="David" w:hAnsi="David" w:cs="David"/>
          <w:rtl/>
        </w:rPr>
        <w:t>מי שהיה נתמך במהלך השנים יקבל את המזונות</w:t>
      </w:r>
      <w:r w:rsidR="002A7BD9">
        <w:rPr>
          <w:rFonts w:ascii="David" w:hAnsi="David" w:cs="David" w:hint="cs"/>
          <w:rtl/>
        </w:rPr>
        <w:t>.</w:t>
      </w:r>
    </w:p>
    <w:p w14:paraId="3E714B51" w14:textId="77777777" w:rsidR="00BA74C7" w:rsidRPr="006C2587" w:rsidRDefault="00BA74C7" w:rsidP="00ED54AA">
      <w:pPr>
        <w:pStyle w:val="2"/>
        <w:rPr>
          <w:rtl/>
        </w:rPr>
      </w:pPr>
      <w:bookmarkStart w:id="1" w:name="_Toc107853161"/>
      <w:r w:rsidRPr="006C2587">
        <w:rPr>
          <w:rtl/>
        </w:rPr>
        <w:t>דיני הגירושין והנישואין במאה ה21:</w:t>
      </w:r>
      <w:bookmarkEnd w:id="1"/>
      <w:r w:rsidRPr="006C2587">
        <w:rPr>
          <w:rtl/>
        </w:rPr>
        <w:t xml:space="preserve"> </w:t>
      </w:r>
    </w:p>
    <w:p w14:paraId="1B632770" w14:textId="77777777" w:rsidR="00BA74C7" w:rsidRPr="00D50A88" w:rsidRDefault="00BA74C7" w:rsidP="006C7161">
      <w:pPr>
        <w:spacing w:line="360" w:lineRule="auto"/>
        <w:jc w:val="both"/>
        <w:rPr>
          <w:rFonts w:ascii="David" w:hAnsi="David" w:cs="David"/>
          <w:sz w:val="22"/>
          <w:szCs w:val="22"/>
          <w:rtl/>
        </w:rPr>
      </w:pPr>
      <w:r w:rsidRPr="00D50A88">
        <w:rPr>
          <w:rFonts w:ascii="David" w:hAnsi="David" w:cs="David"/>
          <w:sz w:val="22"/>
          <w:szCs w:val="22"/>
          <w:rtl/>
        </w:rPr>
        <w:t>נקודת מבט מורכבת בשני היבטים שונים</w:t>
      </w:r>
      <w:r w:rsidRPr="00EB4300">
        <w:rPr>
          <w:rFonts w:ascii="David" w:hAnsi="David" w:cs="David"/>
          <w:sz w:val="22"/>
          <w:szCs w:val="22"/>
          <w:rtl/>
        </w:rPr>
        <w:t xml:space="preserve">: </w:t>
      </w:r>
      <w:r w:rsidRPr="00D50A88">
        <w:rPr>
          <w:rFonts w:ascii="David" w:hAnsi="David" w:cs="David"/>
          <w:sz w:val="22"/>
          <w:szCs w:val="22"/>
          <w:u w:val="single"/>
          <w:rtl/>
        </w:rPr>
        <w:t>פמיניזם ליברלי</w:t>
      </w:r>
      <w:r w:rsidRPr="00EB4300">
        <w:rPr>
          <w:rFonts w:ascii="David" w:hAnsi="David" w:cs="David"/>
          <w:sz w:val="22"/>
          <w:szCs w:val="22"/>
          <w:rtl/>
        </w:rPr>
        <w:t xml:space="preserve">- </w:t>
      </w:r>
      <w:r w:rsidRPr="00D50A88">
        <w:rPr>
          <w:rFonts w:ascii="David" w:hAnsi="David" w:cs="David"/>
          <w:sz w:val="22"/>
          <w:szCs w:val="22"/>
          <w:rtl/>
        </w:rPr>
        <w:t xml:space="preserve">הייתה צפייה שהשינויים </w:t>
      </w:r>
      <w:r>
        <w:rPr>
          <w:rFonts w:ascii="David" w:hAnsi="David" w:cs="David" w:hint="cs"/>
          <w:sz w:val="22"/>
          <w:szCs w:val="22"/>
          <w:rtl/>
        </w:rPr>
        <w:t xml:space="preserve">(יציאה קלה ממוסד הנישואין) </w:t>
      </w:r>
      <w:r w:rsidRPr="00D50A88">
        <w:rPr>
          <w:rFonts w:ascii="David" w:hAnsi="David" w:cs="David"/>
          <w:sz w:val="22"/>
          <w:szCs w:val="22"/>
          <w:rtl/>
        </w:rPr>
        <w:t xml:space="preserve">יטיבו עם הנשים אך חלה </w:t>
      </w:r>
      <w:r w:rsidRPr="00D50A88">
        <w:rPr>
          <w:rFonts w:ascii="David" w:hAnsi="David" w:cs="David"/>
          <w:b/>
          <w:bCs/>
          <w:sz w:val="22"/>
          <w:szCs w:val="22"/>
          <w:rtl/>
        </w:rPr>
        <w:t>עלייה חדה בשיעור הגירושין וירידה משמעותית במצבן הכלכלי של נשים לעומת עלייה אצל גברים</w:t>
      </w:r>
      <w:r>
        <w:rPr>
          <w:rFonts w:ascii="David" w:hAnsi="David" w:cs="David" w:hint="cs"/>
          <w:b/>
          <w:bCs/>
          <w:sz w:val="22"/>
          <w:szCs w:val="22"/>
          <w:rtl/>
        </w:rPr>
        <w:t>.</w:t>
      </w:r>
      <w:r w:rsidRPr="00D50A88">
        <w:rPr>
          <w:rFonts w:ascii="David" w:hAnsi="David" w:cs="David"/>
          <w:sz w:val="22"/>
          <w:szCs w:val="22"/>
          <w:rtl/>
        </w:rPr>
        <w:t xml:space="preserve"> לכן החלו קולות הקוראים להשבת המצב לקדמותו.</w:t>
      </w:r>
    </w:p>
    <w:p w14:paraId="45ECB254" w14:textId="77777777" w:rsidR="00BA74C7" w:rsidRDefault="00BA74C7" w:rsidP="006C7161">
      <w:pPr>
        <w:spacing w:line="360" w:lineRule="auto"/>
        <w:jc w:val="both"/>
        <w:rPr>
          <w:rFonts w:ascii="David" w:hAnsi="David" w:cs="David"/>
          <w:sz w:val="22"/>
          <w:szCs w:val="22"/>
          <w:rtl/>
        </w:rPr>
      </w:pPr>
      <w:r w:rsidRPr="00D50A88">
        <w:rPr>
          <w:rFonts w:ascii="David" w:hAnsi="David" w:cs="David"/>
          <w:sz w:val="22"/>
          <w:szCs w:val="22"/>
          <w:u w:val="single"/>
          <w:rtl/>
        </w:rPr>
        <w:t>משמורת</w:t>
      </w:r>
      <w:r w:rsidRPr="00D50A88">
        <w:rPr>
          <w:rFonts w:ascii="David" w:hAnsi="David" w:cs="David"/>
          <w:sz w:val="22"/>
          <w:szCs w:val="22"/>
          <w:rtl/>
        </w:rPr>
        <w:t>: המעבר למשמורת משותפת גרם לירידה משמעותית במזונות הילדים, כוח המיקוח של הנשים ירד מאחר והגברים יכולים גם לדרוש משמורת ולשלם פחות מזונות. בפועל מדובר בטובת הילד עם מעין חזקות.</w:t>
      </w:r>
    </w:p>
    <w:p w14:paraId="248214A9" w14:textId="6C797C05" w:rsidR="00BA74C7" w:rsidRDefault="00BA74C7" w:rsidP="006C7161">
      <w:pPr>
        <w:spacing w:line="360" w:lineRule="auto"/>
        <w:jc w:val="both"/>
        <w:rPr>
          <w:rFonts w:ascii="David" w:hAnsi="David" w:cs="David"/>
          <w:sz w:val="22"/>
          <w:szCs w:val="22"/>
          <w:rtl/>
        </w:rPr>
      </w:pPr>
      <w:r>
        <w:rPr>
          <w:rFonts w:ascii="David" w:hAnsi="David" w:cs="David" w:hint="cs"/>
          <w:sz w:val="22"/>
          <w:szCs w:val="22"/>
          <w:u w:val="single"/>
          <w:rtl/>
        </w:rPr>
        <w:t>ליפשיץ</w:t>
      </w:r>
      <w:r w:rsidRPr="000753BF">
        <w:rPr>
          <w:rFonts w:ascii="David" w:hAnsi="David" w:cs="David" w:hint="cs"/>
          <w:sz w:val="22"/>
          <w:szCs w:val="22"/>
          <w:rtl/>
        </w:rPr>
        <w:t>: נישואין זה לא רק מוסד פרטי, למדינה יש אינטרס לייצר מוסד של אנשים שרוצים זוגיות יציבה</w:t>
      </w:r>
      <w:r>
        <w:rPr>
          <w:rFonts w:ascii="David" w:hAnsi="David" w:cs="David" w:hint="cs"/>
          <w:sz w:val="22"/>
          <w:szCs w:val="22"/>
          <w:rtl/>
        </w:rPr>
        <w:t xml:space="preserve"> לכן הוא גם ציבורי</w:t>
      </w:r>
      <w:r w:rsidRPr="000753BF">
        <w:rPr>
          <w:rFonts w:ascii="David" w:hAnsi="David" w:cs="David" w:hint="cs"/>
          <w:sz w:val="22"/>
          <w:szCs w:val="22"/>
          <w:rtl/>
        </w:rPr>
        <w:t xml:space="preserve">. </w:t>
      </w:r>
      <w:r w:rsidRPr="000753BF">
        <w:rPr>
          <w:rFonts w:ascii="David" w:hAnsi="David" w:cs="David" w:hint="cs"/>
          <w:b/>
          <w:bCs/>
          <w:sz w:val="22"/>
          <w:szCs w:val="22"/>
          <w:rtl/>
        </w:rPr>
        <w:t>צריך לבדוק איזה מהדפוסים המחשבתיים של יחסים זוגיים מחייבים, מוגנים בתוך תפיסות היסוד החדשות שהתפתחו ואיזה לא.</w:t>
      </w:r>
      <w:r>
        <w:rPr>
          <w:rFonts w:ascii="David" w:hAnsi="David" w:cs="David" w:hint="cs"/>
          <w:sz w:val="22"/>
          <w:szCs w:val="22"/>
          <w:rtl/>
        </w:rPr>
        <w:t xml:space="preserve"> אם יש נושא שמדגיש את העניין הפרטי, נלך להפרטה, אך אם יש נושא שמדגיש את התא המשפחתי, לא ניישם את הגישה של יחידים. כל נושא נדרש לבחון לגופו.</w:t>
      </w:r>
    </w:p>
    <w:p w14:paraId="0B97B7F1" w14:textId="77777777" w:rsidR="004B7C91" w:rsidRPr="00D50A88" w:rsidRDefault="004B7C91" w:rsidP="006C7161">
      <w:pPr>
        <w:spacing w:line="360" w:lineRule="auto"/>
        <w:jc w:val="both"/>
        <w:rPr>
          <w:rFonts w:ascii="David" w:hAnsi="David" w:cs="David"/>
          <w:sz w:val="22"/>
          <w:szCs w:val="22"/>
          <w:rtl/>
        </w:rPr>
      </w:pPr>
    </w:p>
    <w:p w14:paraId="3862BB18" w14:textId="6183FEFE" w:rsidR="004B7C91" w:rsidRPr="004B7C91" w:rsidRDefault="004B7C91" w:rsidP="004B7C91">
      <w:pPr>
        <w:shd w:val="clear" w:color="auto" w:fill="1F4E79" w:themeFill="accent5" w:themeFillShade="80"/>
        <w:spacing w:line="360" w:lineRule="auto"/>
        <w:ind w:left="-142" w:firstLine="1"/>
        <w:jc w:val="center"/>
        <w:rPr>
          <w:rFonts w:ascii="David" w:hAnsi="David" w:cs="David"/>
          <w:color w:val="FFFFFF" w:themeColor="background1"/>
          <w:rtl/>
        </w:rPr>
      </w:pPr>
      <w:r w:rsidRPr="004B7C91">
        <w:rPr>
          <w:rFonts w:ascii="David" w:eastAsiaTheme="majorEastAsia" w:hAnsi="David" w:cs="David" w:hint="cs"/>
          <w:b/>
          <w:bCs/>
          <w:color w:val="FFFFFF" w:themeColor="background1"/>
          <w:sz w:val="28"/>
          <w:szCs w:val="28"/>
          <w:rtl/>
        </w:rPr>
        <w:t>חזיתות ה</w:t>
      </w:r>
      <w:r w:rsidR="00BA74C7" w:rsidRPr="004B7C91">
        <w:rPr>
          <w:rFonts w:ascii="David" w:eastAsiaTheme="majorEastAsia" w:hAnsi="David" w:cs="David" w:hint="cs"/>
          <w:b/>
          <w:bCs/>
          <w:color w:val="FFFFFF" w:themeColor="background1"/>
          <w:sz w:val="28"/>
          <w:szCs w:val="28"/>
          <w:rtl/>
        </w:rPr>
        <w:t>שופט האזרחי</w:t>
      </w:r>
    </w:p>
    <w:p w14:paraId="1D28E706" w14:textId="6B57FD1D" w:rsidR="00BA74C7" w:rsidRPr="00195373" w:rsidRDefault="00BA74C7" w:rsidP="00195373">
      <w:pPr>
        <w:pStyle w:val="a3"/>
        <w:numPr>
          <w:ilvl w:val="0"/>
          <w:numId w:val="80"/>
        </w:numPr>
        <w:spacing w:after="0" w:line="480" w:lineRule="auto"/>
        <w:jc w:val="both"/>
        <w:rPr>
          <w:rFonts w:ascii="David" w:hAnsi="David" w:cs="David"/>
        </w:rPr>
      </w:pPr>
      <w:r w:rsidRPr="00195373">
        <w:rPr>
          <w:rFonts w:ascii="David" w:hAnsi="David" w:cs="David" w:hint="cs"/>
          <w:rtl/>
        </w:rPr>
        <w:t>מול הדין הדתי, 2)</w:t>
      </w:r>
      <w:r w:rsidR="00195373" w:rsidRPr="00195373">
        <w:rPr>
          <w:rFonts w:ascii="David" w:hAnsi="David" w:cs="David" w:hint="cs"/>
          <w:rtl/>
        </w:rPr>
        <w:t xml:space="preserve"> </w:t>
      </w:r>
      <w:r w:rsidR="00195373">
        <w:rPr>
          <w:rFonts w:ascii="David" w:hAnsi="David" w:cs="David" w:hint="cs"/>
          <w:rtl/>
        </w:rPr>
        <w:t xml:space="preserve"> </w:t>
      </w:r>
      <w:r w:rsidRPr="00195373">
        <w:rPr>
          <w:rFonts w:ascii="David" w:hAnsi="David" w:cs="David" w:hint="cs"/>
          <w:rtl/>
        </w:rPr>
        <w:t>מול הדיין הדתי- כאשר הדיין חורג מסמכותו.</w:t>
      </w:r>
    </w:p>
    <w:p w14:paraId="4533870E" w14:textId="15B5C4B6" w:rsidR="00BA74C7" w:rsidRPr="004B7C91" w:rsidRDefault="00BA74C7" w:rsidP="004B7C91">
      <w:pPr>
        <w:pStyle w:val="1"/>
        <w:shd w:val="clear" w:color="auto" w:fill="9CC2E5" w:themeFill="accent5" w:themeFillTint="99"/>
        <w:spacing w:before="0" w:line="360" w:lineRule="auto"/>
        <w:ind w:left="-142"/>
        <w:rPr>
          <w:rFonts w:ascii="David" w:hAnsi="David" w:cs="David"/>
          <w:b/>
          <w:bCs/>
          <w:color w:val="auto"/>
          <w:sz w:val="22"/>
          <w:szCs w:val="22"/>
          <w:rtl/>
        </w:rPr>
      </w:pPr>
      <w:bookmarkStart w:id="2" w:name="_Toc107853163"/>
      <w:r w:rsidRPr="004B7C91">
        <w:rPr>
          <w:rFonts w:ascii="David" w:hAnsi="David" w:cs="David"/>
          <w:b/>
          <w:bCs/>
          <w:color w:val="auto"/>
          <w:sz w:val="22"/>
          <w:szCs w:val="22"/>
          <w:rtl/>
        </w:rPr>
        <w:t xml:space="preserve">התמודדות של השופט האזרחי </w:t>
      </w:r>
      <w:r w:rsidRPr="004B7C91">
        <w:rPr>
          <w:rFonts w:ascii="David" w:hAnsi="David" w:cs="David" w:hint="cs"/>
          <w:b/>
          <w:bCs/>
          <w:color w:val="auto"/>
          <w:sz w:val="22"/>
          <w:szCs w:val="22"/>
          <w:rtl/>
        </w:rPr>
        <w:t>עם</w:t>
      </w:r>
      <w:r w:rsidRPr="004B7C91">
        <w:rPr>
          <w:rFonts w:ascii="David" w:hAnsi="David" w:cs="David"/>
          <w:b/>
          <w:bCs/>
          <w:color w:val="auto"/>
          <w:sz w:val="22"/>
          <w:szCs w:val="22"/>
          <w:rtl/>
        </w:rPr>
        <w:t xml:space="preserve"> הדין הדתי</w:t>
      </w:r>
      <w:bookmarkEnd w:id="2"/>
    </w:p>
    <w:p w14:paraId="64D0EE90" w14:textId="77777777" w:rsidR="00BA74C7" w:rsidRPr="00D50A88" w:rsidRDefault="00BA74C7" w:rsidP="006C7161">
      <w:pPr>
        <w:spacing w:line="360" w:lineRule="auto"/>
        <w:ind w:left="-142"/>
        <w:jc w:val="both"/>
        <w:rPr>
          <w:rFonts w:ascii="David" w:hAnsi="David" w:cs="David"/>
          <w:color w:val="000000" w:themeColor="text1"/>
          <w:sz w:val="22"/>
          <w:szCs w:val="22"/>
          <w:rtl/>
        </w:rPr>
      </w:pPr>
      <w:r w:rsidRPr="00D50A88">
        <w:rPr>
          <w:rFonts w:ascii="David" w:hAnsi="David" w:cs="David"/>
          <w:color w:val="000000" w:themeColor="text1"/>
          <w:sz w:val="22"/>
          <w:szCs w:val="22"/>
          <w:rtl/>
        </w:rPr>
        <w:t>בין ב</w:t>
      </w:r>
      <w:r>
        <w:rPr>
          <w:rFonts w:ascii="David" w:hAnsi="David" w:cs="David" w:hint="cs"/>
          <w:color w:val="000000" w:themeColor="text1"/>
          <w:sz w:val="22"/>
          <w:szCs w:val="22"/>
          <w:rtl/>
        </w:rPr>
        <w:t>י"ד</w:t>
      </w:r>
      <w:r w:rsidRPr="00D50A88">
        <w:rPr>
          <w:rFonts w:ascii="David" w:hAnsi="David" w:cs="David"/>
          <w:color w:val="000000" w:themeColor="text1"/>
          <w:sz w:val="22"/>
          <w:szCs w:val="22"/>
          <w:rtl/>
        </w:rPr>
        <w:t xml:space="preserve"> לביהמ״שׁ קיימים הבדלים בתפיסות (ציבורי מול פרטי, יחידתי מול יחיד ומגדרי מול שוויוני) הדבר יוצר מתח והתמודדות בארבעה מישורים כאשר השופט האזרחי נאלץ להחליט באמצעות הדין הדתי (שלעיתים עומד בסתירה עם השקפת עולמו).</w:t>
      </w:r>
      <w:r>
        <w:rPr>
          <w:rFonts w:ascii="David" w:hAnsi="David" w:cs="David" w:hint="cs"/>
          <w:color w:val="000000" w:themeColor="text1"/>
          <w:sz w:val="22"/>
          <w:szCs w:val="22"/>
          <w:rtl/>
        </w:rPr>
        <w:t xml:space="preserve"> </w:t>
      </w:r>
      <w:r w:rsidRPr="00476195">
        <w:rPr>
          <w:rFonts w:ascii="David" w:hAnsi="David" w:cs="David" w:hint="cs"/>
          <w:sz w:val="22"/>
          <w:szCs w:val="22"/>
          <w:u w:val="single"/>
          <w:rtl/>
        </w:rPr>
        <w:t>מה הטכניקות שפיתח כדי להתמודד עם הפעלת דין דתי בתחומים שבסמכותו, והאינטואיציה היא הפעלת מנגנונים אזרחיים?</w:t>
      </w:r>
    </w:p>
    <w:p w14:paraId="3E5CF948" w14:textId="77777777" w:rsidR="00BA74C7" w:rsidRPr="00D50A88" w:rsidRDefault="00BA74C7" w:rsidP="009E4AB2">
      <w:pPr>
        <w:pStyle w:val="a3"/>
        <w:numPr>
          <w:ilvl w:val="0"/>
          <w:numId w:val="3"/>
        </w:numPr>
        <w:spacing w:line="360" w:lineRule="auto"/>
        <w:ind w:left="141"/>
        <w:jc w:val="both"/>
        <w:rPr>
          <w:rFonts w:ascii="David" w:hAnsi="David" w:cs="David"/>
          <w:color w:val="000000" w:themeColor="text1"/>
        </w:rPr>
      </w:pPr>
      <w:r w:rsidRPr="00862EB7">
        <w:rPr>
          <w:rFonts w:ascii="David" w:hAnsi="David" w:cs="David"/>
          <w:b/>
          <w:bCs/>
          <w:color w:val="000000" w:themeColor="text1"/>
          <w:highlight w:val="yellow"/>
          <w:rtl/>
        </w:rPr>
        <w:t>הבחנה בין פרוצדורה למהות</w:t>
      </w:r>
      <w:r w:rsidRPr="00D50A88">
        <w:rPr>
          <w:rFonts w:ascii="David" w:hAnsi="David" w:cs="David"/>
          <w:color w:val="000000" w:themeColor="text1"/>
          <w:rtl/>
        </w:rPr>
        <w:t xml:space="preserve">- </w:t>
      </w:r>
      <w:r>
        <w:rPr>
          <w:rFonts w:ascii="David" w:hAnsi="David" w:cs="David" w:hint="cs"/>
          <w:color w:val="000000" w:themeColor="text1"/>
          <w:rtl/>
        </w:rPr>
        <w:t>במקרים בהם העניין מגיע לביהמ"ש, הוא יפעל ב</w:t>
      </w:r>
      <w:r w:rsidRPr="00D50A88">
        <w:rPr>
          <w:rFonts w:ascii="David" w:hAnsi="David" w:cs="David"/>
          <w:color w:val="000000" w:themeColor="text1"/>
          <w:rtl/>
        </w:rPr>
        <w:t xml:space="preserve">דין </w:t>
      </w:r>
      <w:r>
        <w:rPr>
          <w:rFonts w:ascii="David" w:hAnsi="David" w:cs="David" w:hint="cs"/>
          <w:color w:val="000000" w:themeColor="text1"/>
          <w:rtl/>
        </w:rPr>
        <w:t>ב</w:t>
      </w:r>
      <w:r w:rsidRPr="00D50A88">
        <w:rPr>
          <w:rFonts w:ascii="David" w:hAnsi="David" w:cs="David"/>
          <w:color w:val="000000" w:themeColor="text1"/>
          <w:rtl/>
        </w:rPr>
        <w:t>מהותי</w:t>
      </w:r>
      <w:r>
        <w:rPr>
          <w:rFonts w:ascii="David" w:hAnsi="David" w:cs="David" w:hint="cs"/>
          <w:color w:val="000000" w:themeColor="text1"/>
          <w:rtl/>
        </w:rPr>
        <w:t>=</w:t>
      </w:r>
      <w:r w:rsidRPr="00D50A88">
        <w:rPr>
          <w:rFonts w:ascii="David" w:hAnsi="David" w:cs="David"/>
          <w:color w:val="000000" w:themeColor="text1"/>
          <w:rtl/>
        </w:rPr>
        <w:t xml:space="preserve"> </w:t>
      </w:r>
      <w:r>
        <w:rPr>
          <w:rFonts w:ascii="David" w:hAnsi="David" w:cs="David" w:hint="cs"/>
          <w:color w:val="000000" w:themeColor="text1"/>
          <w:rtl/>
        </w:rPr>
        <w:t xml:space="preserve">דין </w:t>
      </w:r>
      <w:r w:rsidRPr="00D50A88">
        <w:rPr>
          <w:rFonts w:ascii="David" w:hAnsi="David" w:cs="David"/>
          <w:color w:val="000000" w:themeColor="text1"/>
          <w:rtl/>
        </w:rPr>
        <w:t>דתי</w:t>
      </w:r>
      <w:r>
        <w:rPr>
          <w:rFonts w:ascii="David" w:hAnsi="David" w:cs="David" w:hint="cs"/>
          <w:color w:val="000000" w:themeColor="text1"/>
          <w:rtl/>
        </w:rPr>
        <w:t>,</w:t>
      </w:r>
      <w:r w:rsidRPr="00D50A88">
        <w:rPr>
          <w:rFonts w:ascii="David" w:hAnsi="David" w:cs="David"/>
          <w:color w:val="000000" w:themeColor="text1"/>
          <w:rtl/>
        </w:rPr>
        <w:t xml:space="preserve"> </w:t>
      </w:r>
      <w:r>
        <w:rPr>
          <w:rFonts w:ascii="David" w:hAnsi="David" w:cs="David" w:hint="cs"/>
          <w:color w:val="000000" w:themeColor="text1"/>
          <w:rtl/>
        </w:rPr>
        <w:t>ואילו רק ה</w:t>
      </w:r>
      <w:r w:rsidRPr="00D50A88">
        <w:rPr>
          <w:rFonts w:ascii="David" w:hAnsi="David" w:cs="David"/>
          <w:color w:val="000000" w:themeColor="text1"/>
          <w:rtl/>
        </w:rPr>
        <w:t>דין הפרוצדוראלי</w:t>
      </w:r>
      <w:r>
        <w:rPr>
          <w:rFonts w:ascii="David" w:hAnsi="David" w:cs="David" w:hint="cs"/>
          <w:color w:val="000000" w:themeColor="text1"/>
          <w:rtl/>
        </w:rPr>
        <w:t xml:space="preserve"> יהיה </w:t>
      </w:r>
      <w:r w:rsidRPr="00D50A88">
        <w:rPr>
          <w:rFonts w:ascii="David" w:hAnsi="David" w:cs="David"/>
          <w:color w:val="000000" w:themeColor="text1"/>
          <w:rtl/>
        </w:rPr>
        <w:t xml:space="preserve">אזרחי. </w:t>
      </w:r>
      <w:r w:rsidRPr="00057BE4">
        <w:rPr>
          <w:rFonts w:ascii="David" w:hAnsi="David" w:cs="David"/>
          <w:color w:val="000000" w:themeColor="text1"/>
          <w:u w:val="single"/>
          <w:rtl/>
        </w:rPr>
        <w:t>במקרים רבים</w:t>
      </w:r>
      <w:r w:rsidRPr="00057BE4">
        <w:rPr>
          <w:rFonts w:ascii="David" w:hAnsi="David" w:cs="David" w:hint="cs"/>
          <w:color w:val="000000" w:themeColor="text1"/>
          <w:u w:val="single"/>
          <w:rtl/>
        </w:rPr>
        <w:t>,</w:t>
      </w:r>
      <w:r w:rsidRPr="00057BE4">
        <w:rPr>
          <w:rFonts w:ascii="David" w:hAnsi="David" w:cs="David"/>
          <w:color w:val="000000" w:themeColor="text1"/>
          <w:u w:val="single"/>
          <w:rtl/>
        </w:rPr>
        <w:t xml:space="preserve"> שימוש בפרוצדורה יכולה להוביל לתוצאות מהותיות</w:t>
      </w:r>
      <w:r w:rsidRPr="00D50A88">
        <w:rPr>
          <w:rFonts w:ascii="David" w:hAnsi="David" w:cs="David"/>
          <w:color w:val="000000" w:themeColor="text1"/>
          <w:rtl/>
        </w:rPr>
        <w:t xml:space="preserve">: </w:t>
      </w:r>
      <w:r>
        <w:rPr>
          <w:rFonts w:ascii="David" w:hAnsi="David" w:cs="David" w:hint="cs"/>
          <w:color w:val="000000" w:themeColor="text1"/>
          <w:rtl/>
        </w:rPr>
        <w:t>(</w:t>
      </w:r>
      <w:r w:rsidRPr="00D50A88">
        <w:rPr>
          <w:rFonts w:ascii="David" w:hAnsi="David" w:cs="David"/>
          <w:b/>
          <w:bCs/>
          <w:color w:val="000000" w:themeColor="text1"/>
          <w:rtl/>
        </w:rPr>
        <w:t>א</w:t>
      </w:r>
      <w:r>
        <w:rPr>
          <w:rFonts w:ascii="David" w:hAnsi="David" w:cs="David" w:hint="cs"/>
          <w:color w:val="000000" w:themeColor="text1"/>
          <w:rtl/>
        </w:rPr>
        <w:t>)</w:t>
      </w:r>
      <w:r w:rsidRPr="00E17252">
        <w:rPr>
          <w:rFonts w:ascii="David" w:hAnsi="David" w:cs="David" w:hint="cs"/>
          <w:b/>
          <w:bCs/>
          <w:color w:val="000000" w:themeColor="text1"/>
          <w:rtl/>
        </w:rPr>
        <w:t>כללי המשפט הבינ"ל הפרטי</w:t>
      </w:r>
      <w:r>
        <w:rPr>
          <w:rFonts w:ascii="David" w:hAnsi="David" w:cs="David" w:hint="cs"/>
          <w:color w:val="000000" w:themeColor="text1"/>
          <w:rtl/>
        </w:rPr>
        <w:t xml:space="preserve">- </w:t>
      </w:r>
      <w:r w:rsidRPr="00D50A88">
        <w:rPr>
          <w:rFonts w:ascii="David" w:hAnsi="David" w:cs="David"/>
          <w:color w:val="000000" w:themeColor="text1"/>
          <w:rtl/>
        </w:rPr>
        <w:t xml:space="preserve">בנישואין שנעשו בחו״ל, השופט יכול להפעיל את </w:t>
      </w:r>
      <w:r>
        <w:rPr>
          <w:rFonts w:ascii="David" w:hAnsi="David" w:cs="David" w:hint="cs"/>
          <w:color w:val="000000" w:themeColor="text1"/>
          <w:rtl/>
        </w:rPr>
        <w:t xml:space="preserve">כללי </w:t>
      </w:r>
      <w:proofErr w:type="spellStart"/>
      <w:r>
        <w:rPr>
          <w:rFonts w:ascii="David" w:hAnsi="David" w:cs="David" w:hint="cs"/>
          <w:color w:val="000000" w:themeColor="text1"/>
          <w:rtl/>
        </w:rPr>
        <w:t>ה</w:t>
      </w:r>
      <w:r w:rsidRPr="00D50A88">
        <w:rPr>
          <w:rFonts w:ascii="David" w:hAnsi="David" w:cs="David"/>
          <w:color w:val="000000" w:themeColor="text1"/>
          <w:rtl/>
        </w:rPr>
        <w:t>משב״ל</w:t>
      </w:r>
      <w:proofErr w:type="spellEnd"/>
      <w:r w:rsidRPr="00D50A88">
        <w:rPr>
          <w:rFonts w:ascii="David" w:hAnsi="David" w:cs="David"/>
          <w:color w:val="000000" w:themeColor="text1"/>
          <w:rtl/>
        </w:rPr>
        <w:t xml:space="preserve"> וכך להחיל את הדין האזרחי בנושא מהותי-דתי. </w:t>
      </w:r>
      <w:r w:rsidRPr="00E17252">
        <w:rPr>
          <w:rFonts w:ascii="David" w:hAnsi="David" w:cs="David" w:hint="cs"/>
          <w:b/>
          <w:bCs/>
          <w:color w:val="000000" w:themeColor="text1"/>
          <w:rtl/>
        </w:rPr>
        <w:t>(ב)הבחנה בין רישום "נשוי" לבין מיהו נשוי</w:t>
      </w:r>
      <w:r>
        <w:rPr>
          <w:rFonts w:ascii="David" w:hAnsi="David" w:cs="David" w:hint="cs"/>
          <w:color w:val="000000" w:themeColor="text1"/>
          <w:rtl/>
        </w:rPr>
        <w:t xml:space="preserve">- </w:t>
      </w:r>
      <w:r w:rsidRPr="00D50A88">
        <w:rPr>
          <w:rFonts w:ascii="David" w:hAnsi="David" w:cs="David"/>
          <w:color w:val="000000" w:themeColor="text1"/>
          <w:rtl/>
        </w:rPr>
        <w:t>ביהמ״ש משתמש בכלי פרוצדורלי</w:t>
      </w:r>
      <w:r>
        <w:rPr>
          <w:rFonts w:ascii="David" w:hAnsi="David" w:cs="David" w:hint="cs"/>
          <w:color w:val="000000" w:themeColor="text1"/>
          <w:rtl/>
        </w:rPr>
        <w:t xml:space="preserve"> של</w:t>
      </w:r>
      <w:r w:rsidRPr="00D50A88">
        <w:rPr>
          <w:rFonts w:ascii="David" w:hAnsi="David" w:cs="David"/>
          <w:color w:val="000000" w:themeColor="text1"/>
          <w:rtl/>
        </w:rPr>
        <w:t xml:space="preserve"> דיני מרשם האוכלוסין</w:t>
      </w:r>
      <w:r>
        <w:rPr>
          <w:rFonts w:ascii="David" w:hAnsi="David" w:cs="David" w:hint="cs"/>
          <w:color w:val="000000" w:themeColor="text1"/>
          <w:rtl/>
        </w:rPr>
        <w:t xml:space="preserve"> </w:t>
      </w:r>
      <w:r w:rsidRPr="00D50A88">
        <w:rPr>
          <w:rFonts w:ascii="David" w:hAnsi="David" w:cs="David"/>
          <w:color w:val="000000" w:themeColor="text1"/>
          <w:rtl/>
        </w:rPr>
        <w:t>כדי לקבוע מהותית מי רשאי להירשם כנשוי ולתת</w:t>
      </w:r>
      <w:r>
        <w:rPr>
          <w:rFonts w:ascii="David" w:hAnsi="David" w:cs="David" w:hint="cs"/>
          <w:color w:val="000000" w:themeColor="text1"/>
          <w:rtl/>
        </w:rPr>
        <w:t xml:space="preserve"> לו</w:t>
      </w:r>
      <w:r w:rsidRPr="00D50A88">
        <w:rPr>
          <w:rFonts w:ascii="David" w:hAnsi="David" w:cs="David"/>
          <w:color w:val="000000" w:themeColor="text1"/>
          <w:rtl/>
        </w:rPr>
        <w:t xml:space="preserve"> זכויות. לפקיד יש סמכות לרשום זוג כנשוי אם ראה תעודת נישואין שלא נראית מזויפת. במידה ומתנגד, ביהמ"ש יכול להורות עליו לרשום את הזוג. (</w:t>
      </w:r>
      <w:r w:rsidRPr="00D50A88">
        <w:rPr>
          <w:rFonts w:ascii="David" w:hAnsi="David" w:cs="David"/>
          <w:color w:val="000000" w:themeColor="text1"/>
          <w:highlight w:val="lightGray"/>
          <w:u w:val="single"/>
          <w:rtl/>
        </w:rPr>
        <w:t>פס״ד פונ</w:t>
      </w:r>
      <w:r>
        <w:rPr>
          <w:rFonts w:ascii="David" w:hAnsi="David" w:cs="David" w:hint="cs"/>
          <w:color w:val="000000" w:themeColor="text1"/>
          <w:highlight w:val="lightGray"/>
          <w:u w:val="single"/>
          <w:rtl/>
        </w:rPr>
        <w:t>ק</w:t>
      </w:r>
      <w:r w:rsidRPr="00D50A88">
        <w:rPr>
          <w:rFonts w:ascii="David" w:hAnsi="David" w:cs="David"/>
          <w:color w:val="000000" w:themeColor="text1"/>
          <w:highlight w:val="lightGray"/>
          <w:u w:val="single"/>
          <w:rtl/>
        </w:rPr>
        <w:t xml:space="preserve"> שלזינגר</w:t>
      </w:r>
      <w:r w:rsidRPr="00D50A88">
        <w:rPr>
          <w:rFonts w:ascii="David" w:hAnsi="David" w:cs="David"/>
          <w:color w:val="000000" w:themeColor="text1"/>
          <w:rtl/>
        </w:rPr>
        <w:t xml:space="preserve">- זוג מעורב שהתחתן בחול ומבקש להירשם כנשוי). </w:t>
      </w:r>
    </w:p>
    <w:p w14:paraId="0FD41960" w14:textId="77777777" w:rsidR="00BA74C7" w:rsidRPr="00215B25" w:rsidRDefault="00BA74C7" w:rsidP="009E4AB2">
      <w:pPr>
        <w:pStyle w:val="a3"/>
        <w:numPr>
          <w:ilvl w:val="0"/>
          <w:numId w:val="3"/>
        </w:numPr>
        <w:spacing w:line="360" w:lineRule="auto"/>
        <w:ind w:left="141"/>
        <w:jc w:val="both"/>
        <w:rPr>
          <w:rFonts w:ascii="David" w:hAnsi="David" w:cs="David"/>
          <w:color w:val="000000" w:themeColor="text1"/>
          <w:rtl/>
        </w:rPr>
      </w:pPr>
      <w:r w:rsidRPr="00862EB7">
        <w:rPr>
          <w:rFonts w:ascii="David" w:hAnsi="David" w:cs="David"/>
          <w:b/>
          <w:bCs/>
          <w:color w:val="000000" w:themeColor="text1"/>
          <w:highlight w:val="yellow"/>
          <w:rtl/>
        </w:rPr>
        <w:t>בחירה בפרשנות מהותית של הדין הדתי שתואמת לערכים אזרחיים</w:t>
      </w:r>
      <w:r w:rsidRPr="00D50A88">
        <w:rPr>
          <w:rFonts w:ascii="David" w:hAnsi="David" w:cs="David"/>
          <w:color w:val="000000" w:themeColor="text1"/>
          <w:rtl/>
        </w:rPr>
        <w:t>- אימוץ דעות מיעוט הלכתיות.</w:t>
      </w:r>
      <w:r>
        <w:rPr>
          <w:rFonts w:ascii="David" w:hAnsi="David" w:cs="David" w:hint="cs"/>
          <w:color w:val="000000" w:themeColor="text1"/>
          <w:rtl/>
        </w:rPr>
        <w:t xml:space="preserve"> נראה 3 דוגמאות: </w:t>
      </w:r>
      <w:r w:rsidRPr="00A31B4C">
        <w:rPr>
          <w:rFonts w:ascii="David" w:hAnsi="David" w:cs="David" w:hint="cs"/>
          <w:b/>
          <w:bCs/>
          <w:color w:val="000000" w:themeColor="text1"/>
          <w:u w:val="single"/>
          <w:rtl/>
        </w:rPr>
        <w:t>(א)</w:t>
      </w:r>
      <w:r w:rsidRPr="00A31B4C">
        <w:rPr>
          <w:rFonts w:ascii="David" w:hAnsi="David" w:cs="David"/>
          <w:color w:val="000000" w:themeColor="text1"/>
          <w:u w:val="single"/>
          <w:rtl/>
        </w:rPr>
        <w:t>מדור ספציפי</w:t>
      </w:r>
      <w:r w:rsidRPr="00A31B4C">
        <w:rPr>
          <w:rFonts w:ascii="David" w:hAnsi="David" w:cs="David"/>
          <w:color w:val="000000" w:themeColor="text1"/>
          <w:rtl/>
        </w:rPr>
        <w:t xml:space="preserve">: </w:t>
      </w:r>
      <w:r>
        <w:rPr>
          <w:rFonts w:ascii="David" w:hAnsi="David" w:cs="David" w:hint="cs"/>
          <w:color w:val="000000" w:themeColor="text1"/>
          <w:rtl/>
        </w:rPr>
        <w:t xml:space="preserve">חלק מחובת המזונות אישה עד הגט. הגישה הדומיננטית בביה"ד היא למדור ספציפי (האישה נשארת בדירה עד מתן הגט), אך היו דעות מיעוט שהעדיפו מדור כללי (מכירת הבית כמשותף, וחלוקת הכסף). </w:t>
      </w:r>
      <w:r w:rsidRPr="00A31B4C">
        <w:rPr>
          <w:rFonts w:ascii="David" w:hAnsi="David" w:cs="David"/>
          <w:color w:val="000000" w:themeColor="text1"/>
          <w:highlight w:val="lightGray"/>
          <w:u w:val="single"/>
          <w:rtl/>
        </w:rPr>
        <w:t>פס״ד כליפא</w:t>
      </w:r>
      <w:r>
        <w:rPr>
          <w:rFonts w:ascii="David" w:hAnsi="David" w:cs="David" w:hint="cs"/>
          <w:color w:val="000000" w:themeColor="text1"/>
          <w:rtl/>
        </w:rPr>
        <w:t xml:space="preserve">- </w:t>
      </w:r>
      <w:r w:rsidRPr="00A31B4C">
        <w:rPr>
          <w:rFonts w:ascii="David" w:hAnsi="David" w:cs="David"/>
          <w:color w:val="000000" w:themeColor="text1"/>
          <w:rtl/>
        </w:rPr>
        <w:t xml:space="preserve">ביהמ״שׁ </w:t>
      </w:r>
      <w:r>
        <w:rPr>
          <w:rFonts w:ascii="David" w:hAnsi="David" w:cs="David" w:hint="cs"/>
          <w:color w:val="000000" w:themeColor="text1"/>
          <w:rtl/>
        </w:rPr>
        <w:t>קובע שהפירוש הנכון הוא של מדור כללי. הצדקות: 1)מ</w:t>
      </w:r>
      <w:r w:rsidRPr="00A31B4C">
        <w:rPr>
          <w:rFonts w:ascii="David" w:hAnsi="David" w:cs="David"/>
          <w:color w:val="000000" w:themeColor="text1"/>
          <w:rtl/>
        </w:rPr>
        <w:t>אפשר סעד פירוק שיתוף</w:t>
      </w:r>
      <w:r>
        <w:rPr>
          <w:rFonts w:ascii="David" w:hAnsi="David" w:cs="David" w:hint="cs"/>
          <w:color w:val="000000" w:themeColor="text1"/>
          <w:rtl/>
        </w:rPr>
        <w:t xml:space="preserve">- למנוע את התמריץ של האישה לסרב להתגרש, </w:t>
      </w:r>
      <w:r w:rsidRPr="00A31B4C">
        <w:rPr>
          <w:rFonts w:ascii="David" w:hAnsi="David" w:cs="David"/>
          <w:color w:val="000000" w:themeColor="text1"/>
          <w:rtl/>
        </w:rPr>
        <w:t>מעין</w:t>
      </w:r>
      <w:r>
        <w:rPr>
          <w:rFonts w:ascii="David" w:hAnsi="David" w:cs="David" w:hint="cs"/>
          <w:color w:val="000000" w:themeColor="text1"/>
          <w:rtl/>
        </w:rPr>
        <w:t xml:space="preserve"> </w:t>
      </w:r>
      <w:r w:rsidRPr="00A31B4C">
        <w:rPr>
          <w:rFonts w:ascii="David" w:hAnsi="David" w:cs="David"/>
          <w:color w:val="000000" w:themeColor="text1"/>
          <w:rtl/>
        </w:rPr>
        <w:t>גירושין כלכלים עד שיושלם ההליך</w:t>
      </w:r>
      <w:r>
        <w:rPr>
          <w:rFonts w:ascii="David" w:hAnsi="David" w:cs="David" w:hint="cs"/>
          <w:color w:val="000000" w:themeColor="text1"/>
          <w:rtl/>
        </w:rPr>
        <w:t xml:space="preserve">. 2)בעלות בקניין- למנוע מצב בו הבעל לא יכול לעשות שימוש בבית שבבעלותו עד הגט. </w:t>
      </w:r>
      <w:r w:rsidRPr="00194D5B">
        <w:rPr>
          <w:rFonts w:ascii="David" w:hAnsi="David" w:cs="David" w:hint="cs"/>
          <w:b/>
          <w:bCs/>
          <w:color w:val="000000" w:themeColor="text1"/>
          <w:u w:val="single"/>
          <w:rtl/>
        </w:rPr>
        <w:t>(ב)</w:t>
      </w:r>
      <w:r w:rsidRPr="00194D5B">
        <w:rPr>
          <w:rFonts w:ascii="David" w:hAnsi="David" w:cs="David" w:hint="cs"/>
          <w:color w:val="000000" w:themeColor="text1"/>
          <w:u w:val="single"/>
          <w:rtl/>
        </w:rPr>
        <w:t>מזונות אישה</w:t>
      </w:r>
      <w:r>
        <w:rPr>
          <w:rFonts w:ascii="David" w:hAnsi="David" w:cs="David" w:hint="cs"/>
          <w:color w:val="000000" w:themeColor="text1"/>
          <w:rtl/>
        </w:rPr>
        <w:t xml:space="preserve">: הגישה הדומיננטית בבי"ד היא </w:t>
      </w:r>
      <w:r w:rsidRPr="00080639">
        <w:rPr>
          <w:rFonts w:ascii="David" w:hAnsi="David" w:cs="David" w:hint="cs"/>
          <w:color w:val="000000" w:themeColor="text1"/>
          <w:rtl/>
        </w:rPr>
        <w:t xml:space="preserve">שהקיזוז </w:t>
      </w:r>
      <w:r>
        <w:rPr>
          <w:rFonts w:ascii="David" w:hAnsi="David" w:cs="David" w:hint="cs"/>
          <w:color w:val="000000" w:themeColor="text1"/>
          <w:rtl/>
        </w:rPr>
        <w:t xml:space="preserve">מהמזונות </w:t>
      </w:r>
      <w:r w:rsidRPr="00194D5B">
        <w:rPr>
          <w:rFonts w:ascii="David" w:hAnsi="David" w:cs="David" w:hint="cs"/>
          <w:color w:val="000000" w:themeColor="text1"/>
          <w:rtl/>
        </w:rPr>
        <w:t>רק כנגד ההשתכרות בפועל.</w:t>
      </w:r>
      <w:r>
        <w:rPr>
          <w:rFonts w:ascii="David" w:hAnsi="David" w:cs="David" w:hint="cs"/>
          <w:b/>
          <w:bCs/>
          <w:color w:val="000000" w:themeColor="text1"/>
          <w:rtl/>
        </w:rPr>
        <w:t xml:space="preserve"> </w:t>
      </w:r>
      <w:r w:rsidRPr="00142D9F">
        <w:rPr>
          <w:rFonts w:ascii="David" w:hAnsi="David" w:cs="David" w:hint="cs"/>
          <w:color w:val="000000" w:themeColor="text1"/>
          <w:highlight w:val="lightGray"/>
          <w:u w:val="single"/>
          <w:rtl/>
        </w:rPr>
        <w:t xml:space="preserve">פס"ד </w:t>
      </w:r>
      <w:proofErr w:type="spellStart"/>
      <w:r w:rsidRPr="00142D9F">
        <w:rPr>
          <w:rFonts w:ascii="David" w:hAnsi="David" w:cs="David" w:hint="cs"/>
          <w:color w:val="000000" w:themeColor="text1"/>
          <w:highlight w:val="lightGray"/>
          <w:u w:val="single"/>
          <w:rtl/>
        </w:rPr>
        <w:t>בייקל</w:t>
      </w:r>
      <w:proofErr w:type="spellEnd"/>
      <w:r>
        <w:rPr>
          <w:rFonts w:ascii="David" w:hAnsi="David" w:cs="David" w:hint="cs"/>
          <w:color w:val="000000" w:themeColor="text1"/>
          <w:u w:val="single"/>
          <w:rtl/>
        </w:rPr>
        <w:t>+</w:t>
      </w:r>
      <w:r w:rsidRPr="00215B25">
        <w:rPr>
          <w:rFonts w:ascii="David" w:hAnsi="David" w:cs="David" w:hint="cs"/>
          <w:i/>
          <w:iCs/>
          <w:highlight w:val="lightGray"/>
          <w:u w:val="single"/>
          <w:rtl/>
        </w:rPr>
        <w:t xml:space="preserve"> פדן</w:t>
      </w:r>
      <w:r w:rsidRPr="00142D9F">
        <w:rPr>
          <w:rFonts w:ascii="David" w:hAnsi="David" w:cs="David" w:hint="cs"/>
          <w:color w:val="000000" w:themeColor="text1"/>
          <w:rtl/>
        </w:rPr>
        <w:t>-</w:t>
      </w:r>
      <w:r>
        <w:rPr>
          <w:rFonts w:ascii="David" w:hAnsi="David" w:cs="David" w:hint="cs"/>
          <w:color w:val="000000" w:themeColor="text1"/>
          <w:rtl/>
        </w:rPr>
        <w:t xml:space="preserve"> הקיזוז כנגד </w:t>
      </w:r>
      <w:r w:rsidRPr="00EC60B4">
        <w:rPr>
          <w:rFonts w:ascii="David" w:hAnsi="David" w:cs="David" w:hint="cs"/>
          <w:b/>
          <w:bCs/>
          <w:color w:val="000000" w:themeColor="text1"/>
          <w:rtl/>
        </w:rPr>
        <w:t>פוטנציאל ההשתכרות</w:t>
      </w:r>
      <w:r w:rsidRPr="00194D5B">
        <w:rPr>
          <w:rFonts w:ascii="David" w:hAnsi="David" w:cs="David" w:hint="cs"/>
          <w:color w:val="000000" w:themeColor="text1"/>
          <w:rtl/>
        </w:rPr>
        <w:t xml:space="preserve"> </w:t>
      </w:r>
      <w:r>
        <w:rPr>
          <w:rFonts w:ascii="David" w:hAnsi="David" w:cs="David" w:hint="cs"/>
          <w:color w:val="000000" w:themeColor="text1"/>
          <w:rtl/>
        </w:rPr>
        <w:t>(</w:t>
      </w:r>
      <w:r w:rsidRPr="00194D5B">
        <w:rPr>
          <w:rFonts w:ascii="David" w:hAnsi="David" w:cs="David" w:hint="cs"/>
          <w:color w:val="000000" w:themeColor="text1"/>
          <w:rtl/>
        </w:rPr>
        <w:t>לפי מה שעבדה קודם</w:t>
      </w:r>
      <w:r>
        <w:rPr>
          <w:rFonts w:ascii="David" w:hAnsi="David" w:cs="David" w:hint="cs"/>
          <w:color w:val="000000" w:themeColor="text1"/>
          <w:rtl/>
        </w:rPr>
        <w:t xml:space="preserve">). </w:t>
      </w:r>
      <w:r w:rsidRPr="00215B25">
        <w:rPr>
          <w:rFonts w:ascii="David" w:hAnsi="David" w:cs="David" w:hint="cs"/>
          <w:b/>
          <w:bCs/>
          <w:color w:val="000000" w:themeColor="text1"/>
          <w:u w:val="single"/>
          <w:rtl/>
        </w:rPr>
        <w:t>(ג)</w:t>
      </w:r>
      <w:r w:rsidRPr="00215B25">
        <w:rPr>
          <w:rFonts w:ascii="David" w:hAnsi="David" w:cs="David"/>
          <w:color w:val="000000" w:themeColor="text1"/>
          <w:u w:val="single"/>
          <w:rtl/>
        </w:rPr>
        <w:t>מזונ</w:t>
      </w:r>
      <w:r>
        <w:rPr>
          <w:rFonts w:ascii="David" w:hAnsi="David" w:cs="David" w:hint="cs"/>
          <w:color w:val="000000" w:themeColor="text1"/>
          <w:u w:val="single"/>
          <w:rtl/>
        </w:rPr>
        <w:t>ו</w:t>
      </w:r>
      <w:r w:rsidRPr="00215B25">
        <w:rPr>
          <w:rFonts w:ascii="David" w:hAnsi="David" w:cs="David"/>
          <w:color w:val="000000" w:themeColor="text1"/>
          <w:u w:val="single"/>
          <w:rtl/>
        </w:rPr>
        <w:t>ת ילדים</w:t>
      </w:r>
      <w:r w:rsidRPr="00215B25">
        <w:rPr>
          <w:rFonts w:ascii="David" w:hAnsi="David" w:cs="David"/>
          <w:color w:val="000000" w:themeColor="text1"/>
          <w:rtl/>
        </w:rPr>
        <w:t xml:space="preserve">: </w:t>
      </w:r>
      <w:r w:rsidRPr="00C653D8">
        <w:rPr>
          <w:rFonts w:ascii="David" w:hAnsi="David" w:cs="David" w:hint="cs"/>
          <w:color w:val="FF0000"/>
          <w:rtl/>
        </w:rPr>
        <w:t>הטכניקה הופכת מגלויה לסמויה.</w:t>
      </w:r>
      <w:r>
        <w:rPr>
          <w:rFonts w:ascii="David" w:hAnsi="David" w:cs="David" w:hint="cs"/>
          <w:color w:val="000000" w:themeColor="text1"/>
          <w:rtl/>
        </w:rPr>
        <w:t xml:space="preserve"> הדין הדתי בעבר- הגבר משל מזונות עד גיל 6. הותקנה תקנה עד גיל 18. הגישה הדומיננטית- הארכת החיוב של הגבר על מלוא </w:t>
      </w:r>
      <w:r w:rsidRPr="00215B25">
        <w:rPr>
          <w:rFonts w:ascii="David" w:hAnsi="David" w:cs="David"/>
          <w:color w:val="000000" w:themeColor="text1"/>
          <w:rtl/>
        </w:rPr>
        <w:t>הצרכים ההכרחיים</w:t>
      </w:r>
      <w:r>
        <w:rPr>
          <w:rFonts w:ascii="David" w:hAnsi="David" w:cs="David" w:hint="cs"/>
          <w:color w:val="000000" w:themeColor="text1"/>
          <w:rtl/>
        </w:rPr>
        <w:t>. דעת מיעוט- דין צדקה,</w:t>
      </w:r>
      <w:r w:rsidRPr="00711439">
        <w:rPr>
          <w:rFonts w:ascii="David" w:hAnsi="David" w:cs="David" w:hint="cs"/>
          <w:color w:val="000000" w:themeColor="text1"/>
          <w:rtl/>
        </w:rPr>
        <w:t xml:space="preserve"> </w:t>
      </w:r>
      <w:r>
        <w:rPr>
          <w:rFonts w:ascii="David" w:hAnsi="David" w:cs="David" w:hint="cs"/>
          <w:color w:val="000000" w:themeColor="text1"/>
          <w:rtl/>
        </w:rPr>
        <w:t xml:space="preserve">הגבר ישלם רק אם הוא עשיר והאישה ענייה. </w:t>
      </w:r>
      <w:proofErr w:type="spellStart"/>
      <w:r>
        <w:rPr>
          <w:rFonts w:ascii="David" w:hAnsi="David" w:cs="David" w:hint="cs"/>
          <w:color w:val="000000" w:themeColor="text1"/>
          <w:highlight w:val="lightGray"/>
          <w:u w:val="single"/>
          <w:rtl/>
        </w:rPr>
        <w:t>פוגלמן</w:t>
      </w:r>
      <w:proofErr w:type="spellEnd"/>
      <w:r>
        <w:rPr>
          <w:rFonts w:ascii="David" w:hAnsi="David" w:cs="David" w:hint="cs"/>
          <w:color w:val="000000" w:themeColor="text1"/>
          <w:highlight w:val="lightGray"/>
          <w:u w:val="single"/>
          <w:rtl/>
        </w:rPr>
        <w:t>, הלכת 919</w:t>
      </w:r>
      <w:r w:rsidRPr="009764DB">
        <w:rPr>
          <w:rFonts w:ascii="David" w:hAnsi="David" w:cs="David" w:hint="cs"/>
          <w:color w:val="000000" w:themeColor="text1"/>
          <w:rtl/>
        </w:rPr>
        <w:t xml:space="preserve">- </w:t>
      </w:r>
      <w:r w:rsidRPr="009B5B2A">
        <w:rPr>
          <w:rFonts w:ascii="David" w:hAnsi="David" w:cs="David" w:hint="cs"/>
          <w:b/>
          <w:bCs/>
          <w:color w:val="000000" w:themeColor="text1"/>
          <w:rtl/>
        </w:rPr>
        <w:t xml:space="preserve">אם </w:t>
      </w:r>
      <w:r w:rsidRPr="009B5B2A">
        <w:rPr>
          <w:rFonts w:ascii="David" w:hAnsi="David" w:cs="David"/>
          <w:b/>
          <w:bCs/>
          <w:color w:val="000000" w:themeColor="text1"/>
          <w:rtl/>
        </w:rPr>
        <w:t xml:space="preserve">יש שתי </w:t>
      </w:r>
      <w:r w:rsidRPr="009B5B2A">
        <w:rPr>
          <w:rFonts w:ascii="David" w:hAnsi="David" w:cs="David" w:hint="cs"/>
          <w:b/>
          <w:bCs/>
          <w:color w:val="000000" w:themeColor="text1"/>
          <w:rtl/>
        </w:rPr>
        <w:t>גישות דתיות, עיקרון השוויון מכריע</w:t>
      </w:r>
      <w:r w:rsidRPr="00215B25">
        <w:rPr>
          <w:rFonts w:ascii="David" w:hAnsi="David" w:cs="David"/>
          <w:color w:val="000000" w:themeColor="text1"/>
          <w:rtl/>
        </w:rPr>
        <w:t xml:space="preserve">. </w:t>
      </w:r>
      <w:r>
        <w:rPr>
          <w:rFonts w:ascii="David" w:hAnsi="David" w:cs="David" w:hint="cs"/>
          <w:color w:val="000000" w:themeColor="text1"/>
          <w:rtl/>
        </w:rPr>
        <w:t>כדי למנוע</w:t>
      </w:r>
      <w:r w:rsidRPr="00215B25">
        <w:rPr>
          <w:rFonts w:ascii="David" w:hAnsi="David" w:cs="David"/>
          <w:color w:val="000000" w:themeColor="text1"/>
          <w:rtl/>
        </w:rPr>
        <w:t xml:space="preserve"> </w:t>
      </w:r>
      <w:r>
        <w:rPr>
          <w:rFonts w:ascii="David" w:hAnsi="David" w:cs="David" w:hint="cs"/>
          <w:color w:val="000000" w:themeColor="text1"/>
          <w:rtl/>
        </w:rPr>
        <w:t xml:space="preserve">הפליה של </w:t>
      </w:r>
      <w:r w:rsidRPr="00215B25">
        <w:rPr>
          <w:rFonts w:ascii="David" w:hAnsi="David" w:cs="David"/>
          <w:color w:val="000000" w:themeColor="text1"/>
          <w:rtl/>
        </w:rPr>
        <w:t xml:space="preserve">גברים </w:t>
      </w:r>
      <w:r>
        <w:rPr>
          <w:rFonts w:ascii="David" w:hAnsi="David" w:cs="David" w:hint="cs"/>
          <w:color w:val="000000" w:themeColor="text1"/>
          <w:rtl/>
        </w:rPr>
        <w:t>כש</w:t>
      </w:r>
      <w:r w:rsidRPr="00215B25">
        <w:rPr>
          <w:rFonts w:ascii="David" w:hAnsi="David" w:cs="David"/>
          <w:color w:val="000000" w:themeColor="text1"/>
          <w:rtl/>
        </w:rPr>
        <w:t>האישה מרוויחה יותר</w:t>
      </w:r>
      <w:r>
        <w:rPr>
          <w:rFonts w:ascii="David" w:hAnsi="David" w:cs="David" w:hint="cs"/>
          <w:color w:val="000000" w:themeColor="text1"/>
          <w:rtl/>
        </w:rPr>
        <w:t>,</w:t>
      </w:r>
      <w:r w:rsidRPr="00215B25">
        <w:rPr>
          <w:rFonts w:ascii="David" w:hAnsi="David" w:cs="David"/>
          <w:color w:val="000000" w:themeColor="text1"/>
          <w:rtl/>
        </w:rPr>
        <w:t xml:space="preserve"> </w:t>
      </w:r>
      <w:r w:rsidRPr="009B5B2A">
        <w:rPr>
          <w:rFonts w:ascii="David" w:hAnsi="David" w:cs="David" w:hint="cs"/>
          <w:color w:val="000000" w:themeColor="text1"/>
          <w:rtl/>
        </w:rPr>
        <w:t xml:space="preserve">מגיל 6 </w:t>
      </w:r>
      <w:r w:rsidRPr="00215B25">
        <w:rPr>
          <w:rFonts w:ascii="David" w:hAnsi="David" w:cs="David"/>
          <w:color w:val="000000" w:themeColor="text1"/>
          <w:rtl/>
        </w:rPr>
        <w:t xml:space="preserve">חובת המזונות </w:t>
      </w:r>
      <w:r>
        <w:rPr>
          <w:rFonts w:ascii="David" w:hAnsi="David" w:cs="David" w:hint="cs"/>
          <w:color w:val="000000" w:themeColor="text1"/>
          <w:rtl/>
        </w:rPr>
        <w:t xml:space="preserve">שוויונית- </w:t>
      </w:r>
      <w:r w:rsidRPr="00215B25">
        <w:rPr>
          <w:rFonts w:ascii="David" w:hAnsi="David" w:cs="David"/>
          <w:color w:val="000000" w:themeColor="text1"/>
          <w:rtl/>
        </w:rPr>
        <w:t>חלה על שני</w:t>
      </w:r>
      <w:r>
        <w:rPr>
          <w:rFonts w:ascii="David" w:hAnsi="David" w:cs="David" w:hint="cs"/>
          <w:color w:val="000000" w:themeColor="text1"/>
          <w:rtl/>
        </w:rPr>
        <w:t>הם,</w:t>
      </w:r>
      <w:r w:rsidRPr="00215B25">
        <w:rPr>
          <w:rFonts w:ascii="David" w:hAnsi="David" w:cs="David"/>
          <w:color w:val="000000" w:themeColor="text1"/>
          <w:rtl/>
        </w:rPr>
        <w:t xml:space="preserve"> ותלויה ביכולת ההשתכרות (ולא אוטומטית על הגבר).</w:t>
      </w:r>
    </w:p>
    <w:p w14:paraId="56DE1FA9" w14:textId="77777777" w:rsidR="00BA74C7" w:rsidRDefault="00BA74C7" w:rsidP="009E4AB2">
      <w:pPr>
        <w:pStyle w:val="a3"/>
        <w:numPr>
          <w:ilvl w:val="0"/>
          <w:numId w:val="3"/>
        </w:numPr>
        <w:spacing w:line="360" w:lineRule="auto"/>
        <w:ind w:left="141"/>
        <w:jc w:val="both"/>
        <w:rPr>
          <w:rFonts w:ascii="David" w:hAnsi="David" w:cs="David"/>
          <w:color w:val="000000" w:themeColor="text1"/>
        </w:rPr>
      </w:pPr>
      <w:r w:rsidRPr="00862EB7">
        <w:rPr>
          <w:rFonts w:ascii="David" w:hAnsi="David" w:cs="David"/>
          <w:b/>
          <w:bCs/>
          <w:color w:val="000000" w:themeColor="text1"/>
          <w:highlight w:val="yellow"/>
          <w:rtl/>
        </w:rPr>
        <w:t>פרשנות מניפולטיבית של הדין הדתי</w:t>
      </w:r>
      <w:r w:rsidRPr="00D50A88">
        <w:rPr>
          <w:rFonts w:ascii="David" w:hAnsi="David" w:cs="David"/>
          <w:color w:val="000000" w:themeColor="text1"/>
          <w:rtl/>
        </w:rPr>
        <w:t xml:space="preserve">- השופטים מעוותים את הדין הדתי ומציגים את הפרשנות שלהם בחסותו. הדבר יכול להיות בדרך סמויה או גלויה. </w:t>
      </w:r>
      <w:r>
        <w:rPr>
          <w:rFonts w:ascii="David" w:hAnsi="David" w:cs="David" w:hint="cs"/>
          <w:color w:val="000000" w:themeColor="text1"/>
          <w:rtl/>
        </w:rPr>
        <w:t xml:space="preserve"> </w:t>
      </w:r>
    </w:p>
    <w:p w14:paraId="2271818B" w14:textId="77777777" w:rsidR="00BA74C7" w:rsidRDefault="00BA74C7" w:rsidP="006C7161">
      <w:pPr>
        <w:pStyle w:val="a3"/>
        <w:spacing w:line="360" w:lineRule="auto"/>
        <w:ind w:left="141"/>
        <w:jc w:val="both"/>
        <w:rPr>
          <w:rFonts w:ascii="David" w:hAnsi="David" w:cs="David"/>
          <w:color w:val="000000" w:themeColor="text1"/>
          <w:rtl/>
        </w:rPr>
      </w:pPr>
      <w:r w:rsidRPr="00FC4F35">
        <w:rPr>
          <w:rFonts w:ascii="David" w:hAnsi="David" w:cs="David"/>
          <w:color w:val="000000" w:themeColor="text1"/>
          <w:u w:val="single"/>
          <w:rtl/>
        </w:rPr>
        <w:t>מזונות אישה</w:t>
      </w:r>
      <w:r w:rsidRPr="00FC4F35">
        <w:rPr>
          <w:rFonts w:ascii="David" w:hAnsi="David" w:cs="David"/>
          <w:color w:val="000000" w:themeColor="text1"/>
          <w:rtl/>
        </w:rPr>
        <w:t xml:space="preserve">: </w:t>
      </w:r>
      <w:r w:rsidRPr="00FC4F35">
        <w:rPr>
          <w:rFonts w:ascii="David" w:hAnsi="David" w:cs="David" w:hint="cs"/>
          <w:color w:val="000000" w:themeColor="text1"/>
          <w:rtl/>
        </w:rPr>
        <w:t xml:space="preserve">לבעל יש 2 סוגי הגנות כנגד חובתו למזונות: 1) </w:t>
      </w:r>
      <w:r w:rsidRPr="00FC4F35">
        <w:rPr>
          <w:rFonts w:ascii="David" w:hAnsi="David" w:cs="David" w:hint="cs"/>
          <w:b/>
          <w:bCs/>
          <w:color w:val="000000" w:themeColor="text1"/>
          <w:rtl/>
        </w:rPr>
        <w:t>טענות התנהגותיות לקבלת פטור</w:t>
      </w:r>
      <w:r w:rsidRPr="00FC4F35">
        <w:rPr>
          <w:rFonts w:ascii="David" w:hAnsi="David" w:cs="David" w:hint="cs"/>
          <w:color w:val="000000" w:themeColor="text1"/>
          <w:rtl/>
        </w:rPr>
        <w:t xml:space="preserve">- למשל, בגידה (מיניות), התנהגות לא צנועה, עזיבת בית מסיבה לא מוצדקת (בין הדתי אין הדדיות- טענה של בגידה היא טענת הגנה מוחלטת של הגבר). 2) </w:t>
      </w:r>
      <w:r w:rsidRPr="00FC4F35">
        <w:rPr>
          <w:rFonts w:ascii="David" w:hAnsi="David" w:cs="David" w:hint="cs"/>
          <w:b/>
          <w:bCs/>
          <w:color w:val="000000" w:themeColor="text1"/>
          <w:rtl/>
        </w:rPr>
        <w:t>קיזוזים</w:t>
      </w:r>
      <w:r w:rsidRPr="00FC4F35">
        <w:rPr>
          <w:rFonts w:ascii="David" w:hAnsi="David" w:cs="David" w:hint="cs"/>
          <w:color w:val="000000" w:themeColor="text1"/>
          <w:rtl/>
        </w:rPr>
        <w:t xml:space="preserve">. </w:t>
      </w:r>
      <w:r w:rsidRPr="00FA5D92">
        <w:rPr>
          <w:rFonts w:ascii="David" w:hAnsi="David" w:cs="David" w:hint="cs"/>
          <w:i/>
          <w:iCs/>
          <w:color w:val="000000" w:themeColor="text1"/>
          <w:rtl/>
        </w:rPr>
        <w:t>הסוג הראשון מטריד את השופט האזרחי מ2 סיבות</w:t>
      </w:r>
      <w:r w:rsidRPr="00FC4F35">
        <w:rPr>
          <w:rFonts w:ascii="David" w:hAnsi="David" w:cs="David" w:hint="cs"/>
          <w:color w:val="000000" w:themeColor="text1"/>
          <w:rtl/>
        </w:rPr>
        <w:t xml:space="preserve">: א)לא רוצים שטענה של מיניות תביא לפטור, ב)לבטל את המוסר הכפול (שמה שחל על הגבר לא חל על האישה) וליצור שוויון בין המינים. </w:t>
      </w:r>
      <w:r w:rsidRPr="00FC4F35">
        <w:rPr>
          <w:rFonts w:ascii="David" w:hAnsi="David" w:cs="David" w:hint="cs"/>
          <w:color w:val="000000" w:themeColor="text1"/>
          <w:highlight w:val="lightGray"/>
          <w:u w:val="single"/>
          <w:rtl/>
        </w:rPr>
        <w:t xml:space="preserve">פס"ד </w:t>
      </w:r>
      <w:proofErr w:type="spellStart"/>
      <w:r w:rsidRPr="00FC4F35">
        <w:rPr>
          <w:rFonts w:ascii="David" w:hAnsi="David" w:cs="David" w:hint="cs"/>
          <w:color w:val="000000" w:themeColor="text1"/>
          <w:highlight w:val="lightGray"/>
          <w:u w:val="single"/>
          <w:rtl/>
        </w:rPr>
        <w:t>טביב</w:t>
      </w:r>
      <w:proofErr w:type="spellEnd"/>
      <w:r w:rsidRPr="00FC4F35">
        <w:rPr>
          <w:rFonts w:ascii="David" w:hAnsi="David" w:cs="David" w:hint="cs"/>
          <w:color w:val="000000" w:themeColor="text1"/>
          <w:rtl/>
        </w:rPr>
        <w:t xml:space="preserve">- </w:t>
      </w:r>
      <w:r w:rsidRPr="00FC4F35">
        <w:rPr>
          <w:rFonts w:ascii="David" w:hAnsi="David" w:cs="David" w:hint="cs"/>
          <w:color w:val="000000" w:themeColor="text1"/>
          <w:u w:val="single"/>
          <w:rtl/>
        </w:rPr>
        <w:t>ברק</w:t>
      </w:r>
      <w:r w:rsidRPr="00FC4F35">
        <w:rPr>
          <w:rFonts w:ascii="David" w:hAnsi="David" w:cs="David" w:hint="cs"/>
          <w:b/>
          <w:bCs/>
          <w:color w:val="000000" w:themeColor="text1"/>
          <w:rtl/>
        </w:rPr>
        <w:t xml:space="preserve"> </w:t>
      </w:r>
      <w:r w:rsidRPr="00FC4F35">
        <w:rPr>
          <w:rFonts w:ascii="David" w:hAnsi="David" w:cs="David" w:hint="cs"/>
          <w:color w:val="000000" w:themeColor="text1"/>
          <w:rtl/>
        </w:rPr>
        <w:t>הכריע שבי"ד</w:t>
      </w:r>
      <w:r w:rsidRPr="00FC4F35">
        <w:rPr>
          <w:rFonts w:ascii="David" w:hAnsi="David" w:cs="David"/>
          <w:color w:val="000000" w:themeColor="text1"/>
          <w:rtl/>
        </w:rPr>
        <w:t xml:space="preserve"> הקובע כי אישה הפסידה את זכותה למזונותיה חורג מסמכותו, וקביעתו </w:t>
      </w:r>
      <w:r w:rsidRPr="00FC4F35">
        <w:rPr>
          <w:rFonts w:ascii="David" w:hAnsi="David" w:cs="David" w:hint="cs"/>
          <w:color w:val="000000" w:themeColor="text1"/>
          <w:rtl/>
        </w:rPr>
        <w:t>לא</w:t>
      </w:r>
      <w:r w:rsidRPr="00FC4F35">
        <w:rPr>
          <w:rFonts w:ascii="David" w:hAnsi="David" w:cs="David"/>
          <w:color w:val="000000" w:themeColor="text1"/>
          <w:rtl/>
        </w:rPr>
        <w:t xml:space="preserve"> מחייבת את </w:t>
      </w:r>
      <w:r w:rsidRPr="00FC4F35">
        <w:rPr>
          <w:rFonts w:ascii="David" w:hAnsi="David" w:cs="David" w:hint="cs"/>
          <w:color w:val="000000" w:themeColor="text1"/>
          <w:rtl/>
        </w:rPr>
        <w:t xml:space="preserve">ביהמ"ש </w:t>
      </w:r>
      <w:r w:rsidRPr="00FC4F35">
        <w:rPr>
          <w:rFonts w:ascii="David" w:hAnsi="David" w:cs="David"/>
          <w:color w:val="000000" w:themeColor="text1"/>
          <w:rtl/>
        </w:rPr>
        <w:t>האזרחי</w:t>
      </w:r>
      <w:r w:rsidRPr="00FC4F35">
        <w:rPr>
          <w:rFonts w:ascii="David" w:hAnsi="David" w:cs="David" w:hint="cs"/>
          <w:color w:val="000000" w:themeColor="text1"/>
          <w:rtl/>
        </w:rPr>
        <w:t xml:space="preserve">. </w:t>
      </w:r>
    </w:p>
    <w:p w14:paraId="7A2A128E" w14:textId="77777777" w:rsidR="00F10702" w:rsidRDefault="00BA74C7" w:rsidP="006C7161">
      <w:pPr>
        <w:pStyle w:val="a3"/>
        <w:spacing w:line="360" w:lineRule="auto"/>
        <w:ind w:left="141"/>
        <w:jc w:val="both"/>
        <w:rPr>
          <w:rFonts w:ascii="David" w:hAnsi="David" w:cs="David"/>
          <w:b/>
          <w:bCs/>
          <w:color w:val="000000" w:themeColor="text1"/>
          <w:u w:val="single"/>
          <w:rtl/>
        </w:rPr>
      </w:pPr>
      <w:r>
        <w:rPr>
          <w:rFonts w:ascii="David" w:hAnsi="David" w:cs="David" w:hint="cs"/>
          <w:color w:val="000000" w:themeColor="text1"/>
          <w:u w:val="double"/>
          <w:rtl/>
        </w:rPr>
        <w:t>3(א)</w:t>
      </w:r>
      <w:r w:rsidRPr="00FA5D92">
        <w:rPr>
          <w:rFonts w:ascii="David" w:hAnsi="David" w:cs="David" w:hint="cs"/>
          <w:color w:val="000000" w:themeColor="text1"/>
          <w:u w:val="double"/>
          <w:rtl/>
        </w:rPr>
        <w:t>קריאה שגויה של הדין הדתי</w:t>
      </w:r>
      <w:r w:rsidRPr="00FA5D92">
        <w:rPr>
          <w:rFonts w:ascii="David" w:hAnsi="David" w:cs="David" w:hint="cs"/>
          <w:b/>
          <w:bCs/>
          <w:color w:val="000000" w:themeColor="text1"/>
          <w:rtl/>
        </w:rPr>
        <w:t xml:space="preserve">: </w:t>
      </w:r>
      <w:r w:rsidRPr="00FC4F35">
        <w:rPr>
          <w:rFonts w:ascii="David" w:hAnsi="David" w:cs="David"/>
          <w:b/>
          <w:bCs/>
          <w:color w:val="000000" w:themeColor="text1"/>
          <w:u w:val="single"/>
          <w:rtl/>
        </w:rPr>
        <w:t>שמגר</w:t>
      </w:r>
      <w:r w:rsidRPr="00FC4F35">
        <w:rPr>
          <w:rFonts w:ascii="David" w:hAnsi="David" w:cs="David"/>
          <w:color w:val="000000" w:themeColor="text1"/>
          <w:rtl/>
        </w:rPr>
        <w:t xml:space="preserve"> </w:t>
      </w:r>
      <w:r w:rsidRPr="00FC4F35">
        <w:rPr>
          <w:rFonts w:ascii="David" w:hAnsi="David" w:cs="David" w:hint="cs"/>
          <w:color w:val="000000" w:themeColor="text1"/>
          <w:rtl/>
        </w:rPr>
        <w:t>ממשיך באותו קו, כש</w:t>
      </w:r>
      <w:r w:rsidRPr="00FC4F35">
        <w:rPr>
          <w:rFonts w:ascii="David" w:hAnsi="David" w:cs="David"/>
          <w:color w:val="000000" w:themeColor="text1"/>
          <w:rtl/>
        </w:rPr>
        <w:t xml:space="preserve">מיישם בצורה שגויה את הדין </w:t>
      </w:r>
      <w:r w:rsidRPr="00FC4F35">
        <w:rPr>
          <w:rFonts w:ascii="David" w:hAnsi="David" w:cs="David" w:hint="cs"/>
          <w:color w:val="000000" w:themeColor="text1"/>
          <w:rtl/>
        </w:rPr>
        <w:t>(</w:t>
      </w:r>
      <w:r w:rsidRPr="00127F07">
        <w:rPr>
          <w:rFonts w:ascii="David" w:hAnsi="David" w:cs="David"/>
          <w:b/>
          <w:bCs/>
          <w:color w:val="FF0000"/>
          <w:rtl/>
        </w:rPr>
        <w:t>לקיים את עיקרון ההדדיות</w:t>
      </w:r>
      <w:r w:rsidRPr="00FC4F35">
        <w:rPr>
          <w:rFonts w:ascii="David" w:hAnsi="David" w:cs="David" w:hint="cs"/>
          <w:color w:val="000000" w:themeColor="text1"/>
          <w:rtl/>
        </w:rPr>
        <w:t>).</w:t>
      </w:r>
      <w:r w:rsidRPr="00FC4F35">
        <w:rPr>
          <w:rFonts w:ascii="David" w:hAnsi="David" w:cs="David"/>
          <w:color w:val="000000" w:themeColor="text1"/>
          <w:rtl/>
        </w:rPr>
        <w:t xml:space="preserve"> </w:t>
      </w:r>
    </w:p>
    <w:p w14:paraId="54E77E31" w14:textId="4FE112B0" w:rsidR="00F10702" w:rsidRDefault="00BA74C7" w:rsidP="009E4AB2">
      <w:pPr>
        <w:pStyle w:val="a3"/>
        <w:numPr>
          <w:ilvl w:val="0"/>
          <w:numId w:val="11"/>
        </w:numPr>
        <w:spacing w:line="360" w:lineRule="auto"/>
        <w:jc w:val="both"/>
        <w:rPr>
          <w:rFonts w:ascii="David" w:hAnsi="David" w:cs="David"/>
          <w:b/>
          <w:bCs/>
          <w:color w:val="000000" w:themeColor="text1"/>
          <w:u w:val="single"/>
          <w:rtl/>
        </w:rPr>
      </w:pPr>
      <w:r w:rsidRPr="001C7A83">
        <w:rPr>
          <w:rFonts w:ascii="David" w:hAnsi="David" w:cs="David"/>
          <w:i/>
          <w:iCs/>
          <w:color w:val="000000" w:themeColor="text1"/>
          <w:shd w:val="clear" w:color="auto" w:fill="DEEAF6" w:themeFill="accent5" w:themeFillTint="33"/>
          <w:rtl/>
        </w:rPr>
        <w:t>פס״ד פרידמן</w:t>
      </w:r>
      <w:r w:rsidRPr="00FC4F35">
        <w:rPr>
          <w:rFonts w:ascii="David" w:hAnsi="David" w:cs="David"/>
          <w:color w:val="000000" w:themeColor="text1"/>
          <w:rtl/>
        </w:rPr>
        <w:t>-</w:t>
      </w:r>
      <w:r w:rsidRPr="00FC4F35">
        <w:rPr>
          <w:rFonts w:ascii="David" w:hAnsi="David" w:cs="David" w:hint="cs"/>
          <w:color w:val="000000" w:themeColor="text1"/>
          <w:rtl/>
        </w:rPr>
        <w:t xml:space="preserve"> </w:t>
      </w:r>
      <w:r w:rsidRPr="00FC4F35">
        <w:rPr>
          <w:rFonts w:ascii="David" w:hAnsi="David" w:cs="David"/>
          <w:color w:val="000000" w:themeColor="text1"/>
          <w:rtl/>
        </w:rPr>
        <w:t xml:space="preserve">האישה שסיפרה לרב שבגדה והרב נאלץ להעיד על </w:t>
      </w:r>
      <w:r w:rsidRPr="00FC4F35">
        <w:rPr>
          <w:rFonts w:ascii="David" w:hAnsi="David" w:cs="David" w:hint="cs"/>
          <w:color w:val="000000" w:themeColor="text1"/>
          <w:rtl/>
        </w:rPr>
        <w:t>הודאתה.</w:t>
      </w:r>
      <w:r w:rsidRPr="00FC4F35">
        <w:rPr>
          <w:rFonts w:ascii="David" w:hAnsi="David" w:cs="David"/>
          <w:color w:val="000000" w:themeColor="text1"/>
          <w:rtl/>
        </w:rPr>
        <w:t xml:space="preserve"> </w:t>
      </w:r>
      <w:r w:rsidRPr="00FC4F35">
        <w:rPr>
          <w:rFonts w:ascii="David" w:hAnsi="David" w:cs="David" w:hint="cs"/>
          <w:b/>
          <w:bCs/>
          <w:color w:val="000000" w:themeColor="text1"/>
          <w:rtl/>
        </w:rPr>
        <w:t>שמגר יישם דין דתי באופן שגוי כך שיתאים לתוצאה אליה רצה להגיע</w:t>
      </w:r>
      <w:r w:rsidRPr="00FC4F35">
        <w:rPr>
          <w:rFonts w:ascii="David" w:hAnsi="David" w:cs="David" w:hint="cs"/>
          <w:color w:val="000000" w:themeColor="text1"/>
          <w:rtl/>
        </w:rPr>
        <w:t>- לוקח מ</w:t>
      </w:r>
      <w:r w:rsidRPr="00FC4F35">
        <w:rPr>
          <w:rFonts w:ascii="David" w:hAnsi="David" w:cs="David"/>
          <w:color w:val="000000" w:themeColor="text1"/>
          <w:rtl/>
        </w:rPr>
        <w:t xml:space="preserve">ספרו </w:t>
      </w:r>
      <w:proofErr w:type="spellStart"/>
      <w:r w:rsidRPr="00FC4F35">
        <w:rPr>
          <w:rFonts w:ascii="David" w:hAnsi="David" w:cs="David"/>
          <w:color w:val="000000" w:themeColor="text1"/>
          <w:rtl/>
        </w:rPr>
        <w:t>שרשבסקי</w:t>
      </w:r>
      <w:proofErr w:type="spellEnd"/>
      <w:r w:rsidRPr="00FC4F35">
        <w:rPr>
          <w:rFonts w:ascii="David" w:hAnsi="David" w:cs="David"/>
          <w:color w:val="000000" w:themeColor="text1"/>
          <w:rtl/>
        </w:rPr>
        <w:t xml:space="preserve"> </w:t>
      </w:r>
      <w:r w:rsidRPr="00FC4F35">
        <w:rPr>
          <w:rFonts w:ascii="David" w:hAnsi="David" w:cs="David" w:hint="cs"/>
          <w:color w:val="000000" w:themeColor="text1"/>
          <w:rtl/>
        </w:rPr>
        <w:t xml:space="preserve">כלל לפיו עדות של אישה על שבגדה- לא קבילה. מבטל את עדות הרב. הבעיה: </w:t>
      </w:r>
      <w:r w:rsidRPr="00FC4F35">
        <w:rPr>
          <w:rFonts w:ascii="David" w:hAnsi="David" w:cs="David"/>
          <w:color w:val="000000" w:themeColor="text1"/>
          <w:rtl/>
        </w:rPr>
        <w:t>הדבר רלוונטי לדיני גירושין</w:t>
      </w:r>
      <w:r w:rsidRPr="00FC4F35">
        <w:rPr>
          <w:rFonts w:ascii="David" w:hAnsi="David" w:cs="David" w:hint="cs"/>
          <w:color w:val="000000" w:themeColor="text1"/>
          <w:rtl/>
        </w:rPr>
        <w:t>!</w:t>
      </w:r>
      <w:r w:rsidRPr="00FC4F35">
        <w:rPr>
          <w:rFonts w:ascii="David" w:hAnsi="David" w:cs="David"/>
          <w:color w:val="000000" w:themeColor="text1"/>
          <w:rtl/>
        </w:rPr>
        <w:t xml:space="preserve"> ולא </w:t>
      </w:r>
      <w:r w:rsidRPr="00FC4F35">
        <w:rPr>
          <w:rFonts w:ascii="David" w:hAnsi="David" w:cs="David" w:hint="cs"/>
          <w:color w:val="000000" w:themeColor="text1"/>
          <w:rtl/>
        </w:rPr>
        <w:t>ל</w:t>
      </w:r>
      <w:r w:rsidRPr="00FC4F35">
        <w:rPr>
          <w:rFonts w:ascii="David" w:hAnsi="David" w:cs="David"/>
          <w:color w:val="000000" w:themeColor="text1"/>
          <w:rtl/>
        </w:rPr>
        <w:t xml:space="preserve">דיני מזונות. </w:t>
      </w:r>
    </w:p>
    <w:p w14:paraId="774010B1" w14:textId="77777777" w:rsidR="00F10702" w:rsidRPr="00F10702" w:rsidRDefault="00BA74C7" w:rsidP="009E4AB2">
      <w:pPr>
        <w:pStyle w:val="a3"/>
        <w:numPr>
          <w:ilvl w:val="0"/>
          <w:numId w:val="11"/>
        </w:numPr>
        <w:spacing w:line="360" w:lineRule="auto"/>
        <w:jc w:val="both"/>
        <w:rPr>
          <w:rFonts w:ascii="David" w:hAnsi="David" w:cs="David"/>
        </w:rPr>
      </w:pPr>
      <w:r w:rsidRPr="001C7A83">
        <w:rPr>
          <w:rFonts w:ascii="David" w:hAnsi="David" w:cs="David"/>
          <w:i/>
          <w:iCs/>
          <w:color w:val="000000" w:themeColor="text1"/>
          <w:shd w:val="clear" w:color="auto" w:fill="DEEAF6" w:themeFill="accent5" w:themeFillTint="33"/>
          <w:rtl/>
        </w:rPr>
        <w:t>פס״ד גל</w:t>
      </w:r>
      <w:r w:rsidRPr="00FC4F35">
        <w:rPr>
          <w:rFonts w:ascii="David" w:hAnsi="David" w:cs="David"/>
          <w:color w:val="000000" w:themeColor="text1"/>
          <w:rtl/>
        </w:rPr>
        <w:t xml:space="preserve">- אישה עושה מעשה מיני בזמן שהבעל היה עם אחרת, </w:t>
      </w:r>
      <w:r w:rsidRPr="00FC4F35">
        <w:rPr>
          <w:rFonts w:ascii="David" w:hAnsi="David" w:cs="David"/>
          <w:rtl/>
        </w:rPr>
        <w:t xml:space="preserve">בית המשפט שוב נסמך על </w:t>
      </w:r>
      <w:proofErr w:type="spellStart"/>
      <w:r w:rsidRPr="00FC4F35">
        <w:rPr>
          <w:rFonts w:ascii="David" w:hAnsi="David" w:cs="David"/>
          <w:rtl/>
        </w:rPr>
        <w:t>שרשבסקי</w:t>
      </w:r>
      <w:proofErr w:type="spellEnd"/>
      <w:r w:rsidRPr="00FC4F35">
        <w:rPr>
          <w:rFonts w:ascii="David" w:hAnsi="David" w:cs="David" w:hint="cs"/>
          <w:rtl/>
        </w:rPr>
        <w:t>-</w:t>
      </w:r>
      <w:r w:rsidRPr="00FC4F35">
        <w:rPr>
          <w:rFonts w:ascii="David" w:hAnsi="David" w:cs="David"/>
          <w:rtl/>
        </w:rPr>
        <w:t xml:space="preserve"> </w:t>
      </w:r>
      <w:r w:rsidRPr="00FC4F35">
        <w:rPr>
          <w:rFonts w:ascii="David" w:hAnsi="David" w:cs="David" w:hint="cs"/>
          <w:rtl/>
        </w:rPr>
        <w:t xml:space="preserve">מיישם את הכלל לפיו אם </w:t>
      </w:r>
      <w:r w:rsidRPr="00FC4F35">
        <w:rPr>
          <w:rFonts w:ascii="David" w:hAnsi="David" w:cs="David"/>
          <w:rtl/>
        </w:rPr>
        <w:t>בעל אוכל לא כשר</w:t>
      </w:r>
      <w:r w:rsidRPr="00FC4F35">
        <w:rPr>
          <w:rFonts w:ascii="David" w:hAnsi="David" w:cs="David" w:hint="cs"/>
          <w:rtl/>
        </w:rPr>
        <w:t xml:space="preserve"> הוא</w:t>
      </w:r>
      <w:r w:rsidRPr="00FC4F35">
        <w:rPr>
          <w:rFonts w:ascii="David" w:hAnsi="David" w:cs="David"/>
          <w:rtl/>
        </w:rPr>
        <w:t xml:space="preserve"> </w:t>
      </w:r>
      <w:r w:rsidRPr="00FC4F35">
        <w:rPr>
          <w:rFonts w:ascii="David" w:hAnsi="David" w:cs="David"/>
          <w:u w:val="single"/>
          <w:rtl/>
        </w:rPr>
        <w:t>לא יכול</w:t>
      </w:r>
      <w:r w:rsidRPr="00FC4F35">
        <w:rPr>
          <w:rFonts w:ascii="David" w:hAnsi="David" w:cs="David"/>
          <w:rtl/>
        </w:rPr>
        <w:t xml:space="preserve"> לטעון שאשתו גורמת לו לאכול לא כשר</w:t>
      </w:r>
      <w:r w:rsidRPr="00FC4F35">
        <w:rPr>
          <w:rFonts w:ascii="David" w:hAnsi="David" w:cs="David" w:hint="cs"/>
          <w:rtl/>
        </w:rPr>
        <w:t>,</w:t>
      </w:r>
      <w:r w:rsidRPr="00FC4F35">
        <w:rPr>
          <w:rFonts w:ascii="David" w:hAnsi="David" w:cs="David"/>
          <w:rtl/>
        </w:rPr>
        <w:t xml:space="preserve"> </w:t>
      </w:r>
      <w:r w:rsidRPr="00FC4F35">
        <w:rPr>
          <w:rFonts w:ascii="David" w:hAnsi="David" w:cs="David" w:hint="cs"/>
          <w:rtl/>
        </w:rPr>
        <w:t xml:space="preserve">על בגידה- גבר בוגד לא יטעם לפטור ממזונות אם </w:t>
      </w:r>
      <w:proofErr w:type="spellStart"/>
      <w:r w:rsidRPr="00FC4F35">
        <w:rPr>
          <w:rFonts w:ascii="David" w:hAnsi="David" w:cs="David" w:hint="cs"/>
          <w:rtl/>
        </w:rPr>
        <w:t>אישתו</w:t>
      </w:r>
      <w:proofErr w:type="spellEnd"/>
      <w:r w:rsidRPr="00FC4F35">
        <w:rPr>
          <w:rFonts w:ascii="David" w:hAnsi="David" w:cs="David" w:hint="cs"/>
          <w:rtl/>
        </w:rPr>
        <w:t xml:space="preserve"> גם בוגדת. שמגר </w:t>
      </w:r>
      <w:r w:rsidRPr="00FC4F35">
        <w:rPr>
          <w:rFonts w:ascii="David" w:hAnsi="David" w:cs="David"/>
          <w:rtl/>
        </w:rPr>
        <w:t xml:space="preserve">טועה ביישום ההלכה, </w:t>
      </w:r>
      <w:r w:rsidRPr="00FC4F35">
        <w:rPr>
          <w:rFonts w:ascii="David" w:hAnsi="David" w:cs="David"/>
          <w:b/>
          <w:bCs/>
          <w:rtl/>
        </w:rPr>
        <w:t>קובע שיש הדדיות ומאמץ את התוצאה שמתאימה לחשיבה אזרחית ראויה בעיניו</w:t>
      </w:r>
      <w:r w:rsidRPr="00FC4F35">
        <w:rPr>
          <w:rFonts w:ascii="David" w:hAnsi="David" w:cs="David"/>
          <w:rtl/>
        </w:rPr>
        <w:t>.</w:t>
      </w:r>
      <w:r w:rsidRPr="00FC4F35">
        <w:rPr>
          <w:rFonts w:ascii="David" w:hAnsi="David" w:cs="David" w:hint="cs"/>
          <w:rtl/>
        </w:rPr>
        <w:t xml:space="preserve"> </w:t>
      </w:r>
    </w:p>
    <w:p w14:paraId="77838197" w14:textId="6CEDBB87" w:rsidR="00BA74C7" w:rsidRDefault="00BA74C7" w:rsidP="009E4AB2">
      <w:pPr>
        <w:pStyle w:val="a3"/>
        <w:numPr>
          <w:ilvl w:val="0"/>
          <w:numId w:val="11"/>
        </w:numPr>
        <w:spacing w:line="360" w:lineRule="auto"/>
        <w:jc w:val="both"/>
        <w:rPr>
          <w:rFonts w:ascii="David" w:hAnsi="David" w:cs="David"/>
          <w:rtl/>
        </w:rPr>
      </w:pPr>
      <w:r w:rsidRPr="001C7A83">
        <w:rPr>
          <w:rFonts w:ascii="David" w:hAnsi="David" w:cs="David"/>
          <w:i/>
          <w:iCs/>
          <w:color w:val="000000" w:themeColor="text1"/>
          <w:shd w:val="clear" w:color="auto" w:fill="DEEAF6" w:themeFill="accent5" w:themeFillTint="33"/>
          <w:rtl/>
        </w:rPr>
        <w:t>פס״ד כהן</w:t>
      </w:r>
      <w:r w:rsidRPr="00FC4F35">
        <w:rPr>
          <w:rFonts w:ascii="David" w:hAnsi="David" w:cs="David"/>
          <w:color w:val="000000" w:themeColor="text1"/>
          <w:rtl/>
        </w:rPr>
        <w:t xml:space="preserve">- האישה </w:t>
      </w:r>
      <w:r w:rsidRPr="00FC4F35">
        <w:rPr>
          <w:rFonts w:ascii="David" w:hAnsi="David" w:cs="David"/>
          <w:rtl/>
        </w:rPr>
        <w:t>נתפסה בוגדת אך גם הגבר בגד, שמגר</w:t>
      </w:r>
      <w:r w:rsidRPr="00FC4F35">
        <w:rPr>
          <w:rFonts w:ascii="David" w:hAnsi="David" w:cs="David" w:hint="cs"/>
          <w:rtl/>
        </w:rPr>
        <w:t xml:space="preserve"> מיישם את עיקרון ההדיות, וקובע</w:t>
      </w:r>
      <w:r w:rsidRPr="00FC4F35">
        <w:rPr>
          <w:rFonts w:ascii="David" w:hAnsi="David" w:cs="David"/>
          <w:rtl/>
        </w:rPr>
        <w:t xml:space="preserve">  </w:t>
      </w:r>
      <w:r w:rsidRPr="00FC4F35">
        <w:rPr>
          <w:rFonts w:ascii="David" w:hAnsi="David" w:cs="David" w:hint="cs"/>
          <w:i/>
          <w:iCs/>
          <w:rtl/>
        </w:rPr>
        <w:t>עיקרון השתקי</w:t>
      </w:r>
      <w:r w:rsidRPr="00FC4F35">
        <w:rPr>
          <w:rFonts w:ascii="David" w:hAnsi="David" w:cs="David" w:hint="cs"/>
          <w:rtl/>
        </w:rPr>
        <w:t xml:space="preserve">: הבעל מושתק מלטעון להגנתו שהאישה בגדה בו, אם הוא בעצמו בגד בה לפני. שמגר </w:t>
      </w:r>
      <w:r w:rsidRPr="00FC4F35">
        <w:rPr>
          <w:rFonts w:ascii="David" w:hAnsi="David" w:cs="David"/>
          <w:rtl/>
        </w:rPr>
        <w:t>לא מעגן זאת במקורות בדין הדתי אלא פוסק לפי עמדותיו תוך אזכור פסקי הדין שלעיל.</w:t>
      </w:r>
      <w:r w:rsidRPr="00FC4F35">
        <w:rPr>
          <w:rFonts w:ascii="David" w:hAnsi="David" w:cs="David" w:hint="cs"/>
          <w:rtl/>
        </w:rPr>
        <w:t xml:space="preserve"> </w:t>
      </w:r>
      <w:r w:rsidRPr="00127F07">
        <w:rPr>
          <w:rFonts w:ascii="David" w:hAnsi="David" w:cs="David" w:hint="cs"/>
          <w:u w:val="single"/>
          <w:rtl/>
        </w:rPr>
        <w:t>ביקורת:</w:t>
      </w:r>
      <w:r>
        <w:rPr>
          <w:rFonts w:ascii="David" w:hAnsi="David" w:cs="David" w:hint="cs"/>
          <w:rtl/>
        </w:rPr>
        <w:t xml:space="preserve"> </w:t>
      </w:r>
      <w:r w:rsidRPr="00FC4F35">
        <w:rPr>
          <w:rFonts w:ascii="David" w:hAnsi="David" w:cs="David"/>
          <w:color w:val="000000" w:themeColor="text1"/>
          <w:rtl/>
        </w:rPr>
        <w:t xml:space="preserve">מדובר בפעילות </w:t>
      </w:r>
      <w:r w:rsidRPr="00FC4F35">
        <w:rPr>
          <w:rFonts w:ascii="David" w:hAnsi="David" w:cs="David" w:hint="cs"/>
          <w:color w:val="000000" w:themeColor="text1"/>
          <w:rtl/>
        </w:rPr>
        <w:t>אקטיביסטי</w:t>
      </w:r>
      <w:r w:rsidRPr="00FC4F35">
        <w:rPr>
          <w:rFonts w:ascii="David" w:hAnsi="David" w:cs="David" w:hint="eastAsia"/>
          <w:color w:val="000000" w:themeColor="text1"/>
          <w:rtl/>
        </w:rPr>
        <w:t>ת</w:t>
      </w:r>
      <w:r w:rsidRPr="00FC4F35">
        <w:rPr>
          <w:rFonts w:ascii="David" w:hAnsi="David" w:cs="David"/>
          <w:color w:val="000000" w:themeColor="text1"/>
          <w:rtl/>
        </w:rPr>
        <w:t xml:space="preserve"> שסותרת במודע את הדין הדתי. </w:t>
      </w:r>
      <w:r w:rsidRPr="00FC4F35">
        <w:rPr>
          <w:rFonts w:ascii="David" w:hAnsi="David" w:cs="David" w:hint="cs"/>
          <w:rtl/>
        </w:rPr>
        <w:t xml:space="preserve">עשה את המהלך בצורה שקטה. </w:t>
      </w:r>
    </w:p>
    <w:p w14:paraId="0B0F84BB" w14:textId="77777777" w:rsidR="00BA74C7" w:rsidRDefault="00BA74C7" w:rsidP="006C7161">
      <w:pPr>
        <w:pStyle w:val="a3"/>
        <w:spacing w:after="0" w:line="360" w:lineRule="auto"/>
        <w:ind w:left="141"/>
        <w:jc w:val="both"/>
        <w:rPr>
          <w:rFonts w:ascii="David" w:hAnsi="David" w:cs="David"/>
          <w:rtl/>
        </w:rPr>
      </w:pPr>
      <w:r>
        <w:rPr>
          <w:rFonts w:ascii="David" w:hAnsi="David" w:cs="David" w:hint="cs"/>
          <w:color w:val="000000" w:themeColor="text1"/>
          <w:u w:val="double"/>
          <w:rtl/>
        </w:rPr>
        <w:t>3.(ב).</w:t>
      </w:r>
      <w:r w:rsidRPr="00127F07">
        <w:rPr>
          <w:rFonts w:ascii="David" w:hAnsi="David" w:cs="David"/>
          <w:u w:val="double"/>
          <w:rtl/>
        </w:rPr>
        <w:t>הלבשה של עקרונות אזרחיים על הדין הדתי</w:t>
      </w:r>
      <w:r>
        <w:rPr>
          <w:rFonts w:ascii="David" w:hAnsi="David" w:cs="David" w:hint="cs"/>
          <w:b/>
          <w:bCs/>
          <w:rtl/>
        </w:rPr>
        <w:t xml:space="preserve"> (</w:t>
      </w:r>
      <w:r w:rsidRPr="00127F07">
        <w:rPr>
          <w:rFonts w:ascii="David" w:hAnsi="David" w:cs="David" w:hint="cs"/>
          <w:b/>
          <w:bCs/>
          <w:color w:val="FF0000"/>
          <w:rtl/>
        </w:rPr>
        <w:t>עקרון תו"ל</w:t>
      </w:r>
      <w:r>
        <w:rPr>
          <w:rFonts w:ascii="David" w:hAnsi="David" w:cs="David" w:hint="cs"/>
          <w:b/>
          <w:bCs/>
          <w:rtl/>
        </w:rPr>
        <w:t>)</w:t>
      </w:r>
      <w:r w:rsidRPr="00D50A88">
        <w:rPr>
          <w:rFonts w:ascii="David" w:hAnsi="David" w:cs="David"/>
          <w:b/>
          <w:bCs/>
          <w:rtl/>
        </w:rPr>
        <w:t>:</w:t>
      </w:r>
      <w:r w:rsidRPr="001C7A83">
        <w:rPr>
          <w:rFonts w:ascii="David" w:hAnsi="David" w:cs="David"/>
          <w:i/>
          <w:iCs/>
          <w:color w:val="000000" w:themeColor="text1"/>
          <w:shd w:val="clear" w:color="auto" w:fill="DEEAF6" w:themeFill="accent5" w:themeFillTint="33"/>
          <w:rtl/>
        </w:rPr>
        <w:t xml:space="preserve"> פלונית</w:t>
      </w:r>
      <w:r w:rsidRPr="00D50A88">
        <w:rPr>
          <w:rFonts w:ascii="David" w:hAnsi="David" w:cs="David"/>
          <w:rtl/>
        </w:rPr>
        <w:t xml:space="preserve">- </w:t>
      </w:r>
      <w:r w:rsidRPr="008E0F2D">
        <w:rPr>
          <w:rFonts w:ascii="David" w:hAnsi="David" w:cs="David" w:hint="cs"/>
          <w:rtl/>
        </w:rPr>
        <w:t>בעל עזב את אשתו (ללא גירושין). עברו 4 שנים, והאישה לא מצאה בן זוג אחר אך סירבה לגט</w:t>
      </w:r>
      <w:r>
        <w:rPr>
          <w:rFonts w:ascii="David" w:hAnsi="David" w:cs="David" w:hint="cs"/>
          <w:rtl/>
        </w:rPr>
        <w:t xml:space="preserve">. </w:t>
      </w:r>
      <w:r w:rsidRPr="00D50A88">
        <w:rPr>
          <w:rFonts w:ascii="David" w:hAnsi="David" w:cs="David"/>
          <w:rtl/>
        </w:rPr>
        <w:t xml:space="preserve">ביה"ד סבר </w:t>
      </w:r>
      <w:r>
        <w:rPr>
          <w:rFonts w:ascii="David" w:hAnsi="David" w:cs="David" w:hint="cs"/>
          <w:rtl/>
        </w:rPr>
        <w:t>שלא</w:t>
      </w:r>
      <w:r w:rsidRPr="00D50A88">
        <w:rPr>
          <w:rFonts w:ascii="David" w:hAnsi="David" w:cs="David"/>
          <w:rtl/>
        </w:rPr>
        <w:t xml:space="preserve"> יחזרו לחיות יחד</w:t>
      </w:r>
      <w:r>
        <w:rPr>
          <w:rFonts w:ascii="David" w:hAnsi="David" w:cs="David" w:hint="cs"/>
          <w:rtl/>
        </w:rPr>
        <w:t xml:space="preserve"> לכן צרים לשלם מזונות, הבעל רצה פטור אך</w:t>
      </w:r>
      <w:r w:rsidRPr="006F5305">
        <w:rPr>
          <w:rFonts w:ascii="David" w:hAnsi="David" w:cs="David"/>
          <w:rtl/>
        </w:rPr>
        <w:t xml:space="preserve"> לא</w:t>
      </w:r>
      <w:r w:rsidRPr="00D50A88">
        <w:rPr>
          <w:rFonts w:ascii="David" w:hAnsi="David" w:cs="David"/>
          <w:rtl/>
        </w:rPr>
        <w:t xml:space="preserve"> הצליח להוכיח התנהגות פסולה </w:t>
      </w:r>
      <w:r>
        <w:rPr>
          <w:rFonts w:ascii="David" w:hAnsi="David" w:cs="David" w:hint="cs"/>
          <w:rtl/>
        </w:rPr>
        <w:t>(</w:t>
      </w:r>
      <w:r w:rsidRPr="00D50A88">
        <w:rPr>
          <w:rFonts w:ascii="David" w:hAnsi="David" w:cs="David"/>
          <w:rtl/>
        </w:rPr>
        <w:t>עומד לה חרם דרבנו גרשום)</w:t>
      </w:r>
      <w:r w:rsidRPr="006F5305">
        <w:rPr>
          <w:rFonts w:ascii="David" w:hAnsi="David" w:cs="David"/>
          <w:rtl/>
        </w:rPr>
        <w:t>.</w:t>
      </w:r>
      <w:r w:rsidRPr="006F5305">
        <w:rPr>
          <w:rFonts w:ascii="David" w:hAnsi="David" w:cs="David" w:hint="cs"/>
          <w:rtl/>
        </w:rPr>
        <w:t xml:space="preserve"> לפי ביה"ד הוא חוייב במזונות</w:t>
      </w:r>
      <w:r w:rsidRPr="00D50A88">
        <w:rPr>
          <w:rFonts w:ascii="David" w:hAnsi="David" w:cs="David"/>
          <w:rtl/>
        </w:rPr>
        <w:t xml:space="preserve">. עולה השאלה האם בתי משפט למשפחה יכולים לבטל/להוריד את מזונות האישה בגין סרבנות גט גם אם אין חיוב גט ע״י בית הדין. </w:t>
      </w:r>
      <w:r w:rsidRPr="001F746D">
        <w:rPr>
          <w:rFonts w:ascii="David" w:hAnsi="David" w:cs="David"/>
          <w:u w:val="single"/>
          <w:rtl/>
        </w:rPr>
        <w:t>ביהמ״ש</w:t>
      </w:r>
      <w:r>
        <w:rPr>
          <w:rFonts w:ascii="David" w:hAnsi="David" w:cs="David" w:hint="cs"/>
          <w:rtl/>
        </w:rPr>
        <w:t>:</w:t>
      </w:r>
      <w:r w:rsidRPr="00D50A88">
        <w:rPr>
          <w:rFonts w:ascii="David" w:hAnsi="David" w:cs="David"/>
          <w:rtl/>
        </w:rPr>
        <w:t xml:space="preserve"> </w:t>
      </w:r>
      <w:r w:rsidRPr="001F746D">
        <w:rPr>
          <w:rFonts w:ascii="David" w:hAnsi="David" w:cs="David" w:hint="cs"/>
          <w:rtl/>
        </w:rPr>
        <w:t xml:space="preserve">חובת המזונות מבוטלת בשל </w:t>
      </w:r>
      <w:r w:rsidRPr="001F746D">
        <w:rPr>
          <w:rFonts w:ascii="David" w:hAnsi="David" w:cs="David" w:hint="cs"/>
          <w:b/>
          <w:bCs/>
          <w:rtl/>
        </w:rPr>
        <w:t>חוסר תו"ל</w:t>
      </w:r>
      <w:r w:rsidRPr="001F746D">
        <w:rPr>
          <w:rFonts w:ascii="David" w:hAnsi="David" w:cs="David" w:hint="cs"/>
          <w:rtl/>
        </w:rPr>
        <w:t xml:space="preserve"> של האישה. </w:t>
      </w:r>
      <w:r w:rsidRPr="00D50A88">
        <w:rPr>
          <w:rFonts w:ascii="David" w:hAnsi="David" w:cs="David"/>
          <w:rtl/>
        </w:rPr>
        <w:t xml:space="preserve">נקבע כי חיים בפירוד </w:t>
      </w:r>
      <w:r w:rsidRPr="00B917DC">
        <w:rPr>
          <w:rFonts w:ascii="David" w:hAnsi="David" w:cs="David" w:hint="cs"/>
          <w:rtl/>
        </w:rPr>
        <w:t>ללא גט ו</w:t>
      </w:r>
      <w:r w:rsidRPr="00B917DC">
        <w:rPr>
          <w:rFonts w:ascii="David" w:hAnsi="David" w:cs="David"/>
          <w:rtl/>
        </w:rPr>
        <w:t>ל</w:t>
      </w:r>
      <w:r w:rsidRPr="00B917DC">
        <w:rPr>
          <w:rFonts w:ascii="David" w:hAnsi="David" w:cs="David" w:hint="cs"/>
          <w:rtl/>
        </w:rPr>
        <w:t>ל</w:t>
      </w:r>
      <w:r w:rsidRPr="00B917DC">
        <w:rPr>
          <w:rFonts w:ascii="David" w:hAnsi="David" w:cs="David"/>
          <w:rtl/>
        </w:rPr>
        <w:t>א בן זוג</w:t>
      </w:r>
      <w:r w:rsidRPr="00B917DC">
        <w:rPr>
          <w:rFonts w:ascii="David" w:hAnsi="David" w:cs="David" w:hint="cs"/>
          <w:rtl/>
        </w:rPr>
        <w:t xml:space="preserve"> אחר</w:t>
      </w:r>
      <w:r w:rsidRPr="00B917DC">
        <w:rPr>
          <w:rFonts w:ascii="David" w:hAnsi="David" w:cs="David"/>
          <w:rtl/>
        </w:rPr>
        <w:t xml:space="preserve"> </w:t>
      </w:r>
      <w:r w:rsidRPr="00D50A88">
        <w:rPr>
          <w:rFonts w:ascii="David" w:hAnsi="David" w:cs="David"/>
          <w:rtl/>
        </w:rPr>
        <w:t xml:space="preserve">במשך שנים מסירים זכאות למזונות </w:t>
      </w:r>
      <w:r w:rsidRPr="00D50A88">
        <w:rPr>
          <w:rFonts w:ascii="David" w:hAnsi="David" w:cs="David"/>
          <w:rtl/>
        </w:rPr>
        <w:lastRenderedPageBreak/>
        <w:t>אישה</w:t>
      </w:r>
      <w:r>
        <w:rPr>
          <w:rFonts w:ascii="David" w:hAnsi="David" w:cs="David" w:hint="cs"/>
          <w:rtl/>
        </w:rPr>
        <w:t xml:space="preserve">. </w:t>
      </w:r>
      <w:r w:rsidRPr="00D50A88">
        <w:rPr>
          <w:rFonts w:ascii="David" w:hAnsi="David" w:cs="David"/>
          <w:rtl/>
        </w:rPr>
        <w:t>מגיע לעליון, שכן בביהמ"ש האזרחי נעשו 2 מהלכים:</w:t>
      </w:r>
      <w:r w:rsidRPr="00D50A88">
        <w:rPr>
          <w:rFonts w:ascii="David" w:hAnsi="David" w:cs="David"/>
        </w:rPr>
        <w:t xml:space="preserve"> </w:t>
      </w:r>
      <w:r w:rsidRPr="00CE2CBB">
        <w:rPr>
          <w:rFonts w:ascii="David" w:hAnsi="David" w:cs="David"/>
          <w:b/>
          <w:bCs/>
          <w:u w:val="single"/>
          <w:rtl/>
        </w:rPr>
        <w:t>1</w:t>
      </w:r>
      <w:r w:rsidRPr="00CE2CBB">
        <w:rPr>
          <w:rFonts w:ascii="David" w:hAnsi="David" w:cs="David" w:hint="cs"/>
          <w:b/>
          <w:bCs/>
          <w:u w:val="single"/>
          <w:rtl/>
        </w:rPr>
        <w:t>)</w:t>
      </w:r>
      <w:r w:rsidRPr="00D50A88">
        <w:rPr>
          <w:rFonts w:ascii="David" w:hAnsi="David" w:cs="David"/>
          <w:rtl/>
        </w:rPr>
        <w:t>הלבשת עקרון תו"ל האזרחי על הדין הדתי</w:t>
      </w:r>
      <w:r>
        <w:rPr>
          <w:rFonts w:ascii="David" w:hAnsi="David" w:cs="David" w:hint="cs"/>
          <w:rtl/>
        </w:rPr>
        <w:t>;</w:t>
      </w:r>
      <w:r w:rsidRPr="00D50A88">
        <w:rPr>
          <w:rFonts w:ascii="David" w:hAnsi="David" w:cs="David"/>
          <w:rtl/>
        </w:rPr>
        <w:t xml:space="preserve"> </w:t>
      </w:r>
      <w:r w:rsidRPr="00CE2CBB">
        <w:rPr>
          <w:rFonts w:ascii="David" w:hAnsi="David" w:cs="David"/>
          <w:b/>
          <w:bCs/>
          <w:u w:val="single"/>
          <w:rtl/>
        </w:rPr>
        <w:t>2</w:t>
      </w:r>
      <w:r w:rsidRPr="00CE2CBB">
        <w:rPr>
          <w:rFonts w:ascii="David" w:hAnsi="David" w:cs="David" w:hint="cs"/>
          <w:u w:val="single"/>
          <w:rtl/>
        </w:rPr>
        <w:t>)</w:t>
      </w:r>
      <w:r w:rsidRPr="00D50A88">
        <w:rPr>
          <w:rFonts w:ascii="David" w:hAnsi="David" w:cs="David"/>
          <w:rtl/>
        </w:rPr>
        <w:t xml:space="preserve">החלטת תו"ל תיגזר מתפיסה אזרחית של "מתי לגיטימי להיפרד". (הרחבה על פס״ד </w:t>
      </w:r>
      <w:r>
        <w:rPr>
          <w:rFonts w:ascii="David" w:hAnsi="David" w:cs="David" w:hint="cs"/>
          <w:rtl/>
        </w:rPr>
        <w:t>במחברת</w:t>
      </w:r>
      <w:r w:rsidRPr="00D50A88">
        <w:rPr>
          <w:rFonts w:ascii="David" w:hAnsi="David" w:cs="David"/>
          <w:rtl/>
        </w:rPr>
        <w:t>)</w:t>
      </w:r>
      <w:r>
        <w:rPr>
          <w:rFonts w:ascii="David" w:hAnsi="David" w:cs="David" w:hint="cs"/>
          <w:rtl/>
        </w:rPr>
        <w:t>.</w:t>
      </w:r>
    </w:p>
    <w:p w14:paraId="6D63AB9C" w14:textId="77777777" w:rsidR="00BA74C7" w:rsidRPr="00576F86" w:rsidRDefault="00BA74C7" w:rsidP="006C7161">
      <w:pPr>
        <w:spacing w:line="360" w:lineRule="auto"/>
        <w:jc w:val="both"/>
        <w:rPr>
          <w:rFonts w:ascii="David" w:hAnsi="David" w:cs="David"/>
          <w:sz w:val="6"/>
          <w:szCs w:val="6"/>
          <w:rtl/>
        </w:rPr>
      </w:pPr>
    </w:p>
    <w:p w14:paraId="23BB69EC" w14:textId="77777777" w:rsidR="00BA74C7" w:rsidRPr="000406C1" w:rsidRDefault="00BA74C7" w:rsidP="009E4AB2">
      <w:pPr>
        <w:pStyle w:val="a3"/>
        <w:numPr>
          <w:ilvl w:val="0"/>
          <w:numId w:val="3"/>
        </w:numPr>
        <w:spacing w:after="0" w:line="360" w:lineRule="auto"/>
        <w:ind w:left="-1"/>
        <w:jc w:val="both"/>
        <w:rPr>
          <w:rFonts w:ascii="David" w:hAnsi="David" w:cs="David"/>
          <w:b/>
          <w:bCs/>
          <w:color w:val="000000" w:themeColor="text1"/>
        </w:rPr>
      </w:pPr>
      <w:r w:rsidRPr="00576F86">
        <w:rPr>
          <w:rFonts w:ascii="David" w:hAnsi="David" w:cs="David"/>
          <w:b/>
          <w:bCs/>
          <w:highlight w:val="yellow"/>
          <w:rtl/>
        </w:rPr>
        <w:t xml:space="preserve">זניחת הדין הדתי </w:t>
      </w:r>
      <w:r>
        <w:rPr>
          <w:rFonts w:ascii="David" w:hAnsi="David" w:cs="David" w:hint="cs"/>
          <w:b/>
          <w:bCs/>
          <w:highlight w:val="yellow"/>
          <w:rtl/>
        </w:rPr>
        <w:t xml:space="preserve">ויצירת דין </w:t>
      </w:r>
      <w:r w:rsidRPr="00576F86">
        <w:rPr>
          <w:rFonts w:ascii="David" w:hAnsi="David" w:cs="David"/>
          <w:b/>
          <w:bCs/>
          <w:highlight w:val="yellow"/>
          <w:rtl/>
        </w:rPr>
        <w:t>אזרחי אלטרנטיבי</w:t>
      </w:r>
      <w:r w:rsidRPr="00576F86">
        <w:rPr>
          <w:rFonts w:ascii="David" w:hAnsi="David" w:cs="David"/>
          <w:color w:val="000000" w:themeColor="text1"/>
          <w:rtl/>
        </w:rPr>
        <w:t xml:space="preserve">- </w:t>
      </w:r>
      <w:r w:rsidRPr="000406C1">
        <w:rPr>
          <w:rFonts w:ascii="David" w:hAnsi="David" w:cs="David" w:hint="cs"/>
          <w:rtl/>
        </w:rPr>
        <w:t>במקרים קיצוניים, אם נוצר חוסר צדק קיצוני, ביהמ"ש מייצר מקור של צדק כללי ומופשט (עיקרון תו"ל, משפט הטבע, כבוד האדם), שממנו גוזרים כלל אלטרנטיבי אזרחי</w:t>
      </w:r>
      <w:r>
        <w:rPr>
          <w:rFonts w:ascii="David" w:hAnsi="David" w:cs="David" w:hint="cs"/>
          <w:rtl/>
        </w:rPr>
        <w:t>.</w:t>
      </w:r>
      <w:r w:rsidRPr="000406C1">
        <w:rPr>
          <w:rFonts w:ascii="David" w:hAnsi="David" w:cs="David" w:hint="cs"/>
          <w:b/>
          <w:bCs/>
          <w:color w:val="000000" w:themeColor="text1"/>
          <w:rtl/>
        </w:rPr>
        <w:t xml:space="preserve"> </w:t>
      </w:r>
    </w:p>
    <w:p w14:paraId="648D0E2D" w14:textId="77777777" w:rsidR="00F10702" w:rsidRPr="00F10702" w:rsidRDefault="00BA74C7" w:rsidP="009E4AB2">
      <w:pPr>
        <w:pStyle w:val="a3"/>
        <w:numPr>
          <w:ilvl w:val="0"/>
          <w:numId w:val="12"/>
        </w:numPr>
        <w:spacing w:after="0" w:line="360" w:lineRule="auto"/>
        <w:jc w:val="both"/>
        <w:rPr>
          <w:rFonts w:ascii="David" w:hAnsi="David" w:cs="David"/>
          <w:b/>
          <w:bCs/>
          <w:color w:val="000000" w:themeColor="text1"/>
        </w:rPr>
      </w:pPr>
      <w:r w:rsidRPr="001C7A83">
        <w:rPr>
          <w:rFonts w:ascii="David" w:hAnsi="David" w:cs="David"/>
          <w:i/>
          <w:iCs/>
          <w:color w:val="000000" w:themeColor="text1"/>
          <w:shd w:val="clear" w:color="auto" w:fill="DEEAF6" w:themeFill="accent5" w:themeFillTint="33"/>
          <w:rtl/>
        </w:rPr>
        <w:t xml:space="preserve">פס״ד </w:t>
      </w:r>
      <w:r w:rsidRPr="001C7A83">
        <w:rPr>
          <w:rFonts w:ascii="David" w:hAnsi="David" w:cs="David" w:hint="cs"/>
          <w:i/>
          <w:iCs/>
          <w:color w:val="000000" w:themeColor="text1"/>
          <w:shd w:val="clear" w:color="auto" w:fill="DEEAF6" w:themeFill="accent5" w:themeFillTint="33"/>
          <w:rtl/>
        </w:rPr>
        <w:t>אבהות אזרחית</w:t>
      </w:r>
      <w:r w:rsidRPr="00576F86">
        <w:rPr>
          <w:rFonts w:ascii="David" w:hAnsi="David" w:cs="David"/>
          <w:color w:val="000000" w:themeColor="text1"/>
          <w:rtl/>
        </w:rPr>
        <w:t xml:space="preserve">- </w:t>
      </w:r>
      <w:r w:rsidRPr="00012502">
        <w:rPr>
          <w:rFonts w:ascii="David" w:hAnsi="David" w:cs="David" w:hint="cs"/>
          <w:color w:val="000000" w:themeColor="text1"/>
          <w:rtl/>
        </w:rPr>
        <w:t xml:space="preserve">לגבר ולאישה מוסלמים נולדה ילדה, בעודם לא נשואים. </w:t>
      </w:r>
      <w:r w:rsidRPr="00576F86">
        <w:rPr>
          <w:rFonts w:ascii="David" w:hAnsi="David" w:cs="David"/>
          <w:color w:val="000000" w:themeColor="text1"/>
          <w:rtl/>
        </w:rPr>
        <w:t>מ</w:t>
      </w:r>
      <w:r>
        <w:rPr>
          <w:rFonts w:ascii="David" w:hAnsi="David" w:cs="David" w:hint="cs"/>
          <w:color w:val="000000" w:themeColor="text1"/>
          <w:rtl/>
        </w:rPr>
        <w:t xml:space="preserve">בקשת מביה"ד </w:t>
      </w:r>
      <w:proofErr w:type="spellStart"/>
      <w:r w:rsidRPr="00576F86">
        <w:rPr>
          <w:rFonts w:ascii="David" w:hAnsi="David" w:cs="David"/>
          <w:color w:val="000000" w:themeColor="text1"/>
          <w:rtl/>
        </w:rPr>
        <w:t>השרעי</w:t>
      </w:r>
      <w:proofErr w:type="spellEnd"/>
      <w:r w:rsidRPr="00576F86">
        <w:rPr>
          <w:rFonts w:ascii="David" w:hAnsi="David" w:cs="David"/>
          <w:color w:val="000000" w:themeColor="text1"/>
          <w:rtl/>
        </w:rPr>
        <w:t xml:space="preserve"> שיכיר בגבר כאב הילדה</w:t>
      </w:r>
      <w:r>
        <w:rPr>
          <w:rFonts w:ascii="David" w:hAnsi="David" w:cs="David" w:hint="cs"/>
          <w:color w:val="000000" w:themeColor="text1"/>
          <w:rtl/>
        </w:rPr>
        <w:t>.</w:t>
      </w:r>
      <w:r w:rsidRPr="00576F86">
        <w:rPr>
          <w:rFonts w:ascii="David" w:hAnsi="David" w:cs="David"/>
          <w:color w:val="000000" w:themeColor="text1"/>
          <w:rtl/>
        </w:rPr>
        <w:t xml:space="preserve"> </w:t>
      </w:r>
      <w:r>
        <w:rPr>
          <w:rFonts w:ascii="David" w:hAnsi="David" w:cs="David" w:hint="cs"/>
          <w:color w:val="000000" w:themeColor="text1"/>
          <w:rtl/>
        </w:rPr>
        <w:t xml:space="preserve">לפי </w:t>
      </w:r>
      <w:r w:rsidRPr="00576F86">
        <w:rPr>
          <w:rFonts w:ascii="David" w:hAnsi="David" w:cs="David"/>
          <w:color w:val="000000" w:themeColor="text1"/>
          <w:rtl/>
        </w:rPr>
        <w:t>הדין המוסלמי</w:t>
      </w:r>
      <w:r>
        <w:rPr>
          <w:rFonts w:ascii="David" w:hAnsi="David" w:cs="David" w:hint="cs"/>
          <w:color w:val="000000" w:themeColor="text1"/>
          <w:rtl/>
        </w:rPr>
        <w:t>- ההגדרה של אבא הוא "בעל".</w:t>
      </w:r>
      <w:r w:rsidRPr="00576F86">
        <w:rPr>
          <w:rFonts w:ascii="David" w:hAnsi="David" w:cs="David"/>
          <w:color w:val="000000" w:themeColor="text1"/>
          <w:rtl/>
        </w:rPr>
        <w:t xml:space="preserve"> </w:t>
      </w:r>
      <w:r>
        <w:rPr>
          <w:rFonts w:ascii="David" w:hAnsi="David" w:cs="David" w:hint="cs"/>
          <w:color w:val="000000" w:themeColor="text1"/>
          <w:rtl/>
        </w:rPr>
        <w:t xml:space="preserve">מאחר </w:t>
      </w:r>
      <w:r w:rsidRPr="00576F86">
        <w:rPr>
          <w:rFonts w:ascii="David" w:hAnsi="David" w:cs="David"/>
          <w:color w:val="000000" w:themeColor="text1"/>
          <w:rtl/>
        </w:rPr>
        <w:t>ש</w:t>
      </w:r>
      <w:r>
        <w:rPr>
          <w:rFonts w:ascii="David" w:hAnsi="David" w:cs="David" w:hint="cs"/>
          <w:color w:val="000000" w:themeColor="text1"/>
          <w:rtl/>
        </w:rPr>
        <w:t>הוא לא בעלה,</w:t>
      </w:r>
      <w:r w:rsidRPr="00576F86">
        <w:rPr>
          <w:rFonts w:ascii="David" w:hAnsi="David" w:cs="David"/>
          <w:color w:val="000000" w:themeColor="text1"/>
          <w:rtl/>
        </w:rPr>
        <w:t xml:space="preserve"> הוא אינו אב הילדה. </w:t>
      </w:r>
      <w:r w:rsidRPr="00280C59">
        <w:rPr>
          <w:rFonts w:ascii="David" w:hAnsi="David" w:cs="David" w:hint="cs"/>
          <w:color w:val="000000" w:themeColor="text1"/>
          <w:u w:val="single"/>
          <w:rtl/>
        </w:rPr>
        <w:t>בעליון:</w:t>
      </w:r>
      <w:r w:rsidRPr="00576F86">
        <w:rPr>
          <w:rFonts w:ascii="David" w:hAnsi="David" w:cs="David"/>
          <w:color w:val="000000" w:themeColor="text1"/>
          <w:rtl/>
        </w:rPr>
        <w:t xml:space="preserve"> חשין </w:t>
      </w:r>
      <w:r>
        <w:rPr>
          <w:rFonts w:ascii="David" w:hAnsi="David" w:cs="David" w:hint="cs"/>
          <w:color w:val="000000" w:themeColor="text1"/>
          <w:rtl/>
        </w:rPr>
        <w:t>טוען שמכוח משפט הטבע, אי אפשר להתנתק מהקשר הביולוגי בין אב לבת, נגזרת של כבוד האדם. אם הדין הדתי המהותי מביא ל</w:t>
      </w:r>
      <w:r w:rsidRPr="00576F86">
        <w:rPr>
          <w:rFonts w:ascii="David" w:hAnsi="David" w:cs="David"/>
          <w:color w:val="000000" w:themeColor="text1"/>
          <w:rtl/>
        </w:rPr>
        <w:t xml:space="preserve">תוצאה בלתי נסבלת </w:t>
      </w:r>
      <w:r>
        <w:rPr>
          <w:rFonts w:ascii="David" w:hAnsi="David" w:cs="David" w:hint="cs"/>
          <w:color w:val="000000" w:themeColor="text1"/>
          <w:rtl/>
        </w:rPr>
        <w:t xml:space="preserve">(מקרה קיצון), </w:t>
      </w:r>
      <w:r w:rsidRPr="00D141B4">
        <w:rPr>
          <w:rFonts w:ascii="David" w:hAnsi="David" w:cs="David" w:hint="cs"/>
          <w:b/>
          <w:bCs/>
          <w:color w:val="000000" w:themeColor="text1"/>
          <w:rtl/>
        </w:rPr>
        <w:t>ביהמ"ש</w:t>
      </w:r>
      <w:r w:rsidRPr="00D141B4">
        <w:rPr>
          <w:rFonts w:ascii="David" w:hAnsi="David" w:cs="David"/>
          <w:b/>
          <w:bCs/>
          <w:color w:val="000000" w:themeColor="text1"/>
          <w:rtl/>
        </w:rPr>
        <w:t xml:space="preserve"> מפתח מסלול אזרחי אלטרנטיבי</w:t>
      </w:r>
      <w:r w:rsidRPr="00D141B4">
        <w:rPr>
          <w:rFonts w:ascii="David" w:hAnsi="David" w:cs="David" w:hint="cs"/>
          <w:b/>
          <w:bCs/>
          <w:color w:val="000000" w:themeColor="text1"/>
          <w:rtl/>
        </w:rPr>
        <w:t xml:space="preserve"> </w:t>
      </w:r>
      <w:r w:rsidRPr="00D141B4">
        <w:rPr>
          <w:rFonts w:ascii="David" w:hAnsi="David" w:cs="David"/>
          <w:b/>
          <w:bCs/>
          <w:color w:val="000000" w:themeColor="text1"/>
          <w:rtl/>
        </w:rPr>
        <w:t xml:space="preserve">(ללא סמכות) </w:t>
      </w:r>
      <w:r w:rsidRPr="00D141B4">
        <w:rPr>
          <w:rFonts w:ascii="David" w:hAnsi="David" w:cs="David" w:hint="cs"/>
          <w:b/>
          <w:bCs/>
          <w:color w:val="000000" w:themeColor="text1"/>
          <w:rtl/>
        </w:rPr>
        <w:t xml:space="preserve">וגוזר חובת מזונות </w:t>
      </w:r>
      <w:r w:rsidRPr="00D141B4">
        <w:rPr>
          <w:rFonts w:ascii="David" w:hAnsi="David" w:cs="David"/>
          <w:b/>
          <w:bCs/>
          <w:color w:val="000000" w:themeColor="text1"/>
          <w:rtl/>
        </w:rPr>
        <w:t>מכוח עקרונות מופשטים</w:t>
      </w:r>
      <w:r w:rsidRPr="00576F86">
        <w:rPr>
          <w:rFonts w:ascii="David" w:hAnsi="David" w:cs="David"/>
          <w:color w:val="000000" w:themeColor="text1"/>
          <w:rtl/>
        </w:rPr>
        <w:t xml:space="preserve"> (זכויות יסוד, </w:t>
      </w:r>
      <w:r>
        <w:rPr>
          <w:rFonts w:ascii="David" w:hAnsi="David" w:cs="David" w:hint="cs"/>
          <w:color w:val="000000" w:themeColor="text1"/>
          <w:rtl/>
        </w:rPr>
        <w:t>ומשפט הטבע</w:t>
      </w:r>
      <w:r w:rsidRPr="00576F86">
        <w:rPr>
          <w:rFonts w:ascii="David" w:hAnsi="David" w:cs="David"/>
          <w:color w:val="000000" w:themeColor="text1"/>
          <w:rtl/>
        </w:rPr>
        <w:t>).</w:t>
      </w:r>
      <w:r w:rsidRPr="00576F86">
        <w:rPr>
          <w:rFonts w:ascii="David" w:hAnsi="David" w:cs="David" w:hint="cs"/>
          <w:color w:val="000000" w:themeColor="text1"/>
          <w:rtl/>
        </w:rPr>
        <w:t xml:space="preserve"> </w:t>
      </w:r>
    </w:p>
    <w:p w14:paraId="67DB4C16" w14:textId="56D28033" w:rsidR="00BA74C7" w:rsidRPr="00B37A9E" w:rsidRDefault="00BA74C7" w:rsidP="009E4AB2">
      <w:pPr>
        <w:pStyle w:val="a3"/>
        <w:numPr>
          <w:ilvl w:val="0"/>
          <w:numId w:val="12"/>
        </w:numPr>
        <w:spacing w:after="0" w:line="360" w:lineRule="auto"/>
        <w:jc w:val="both"/>
        <w:rPr>
          <w:rFonts w:ascii="David" w:hAnsi="David" w:cs="David"/>
          <w:b/>
          <w:bCs/>
          <w:color w:val="000000" w:themeColor="text1"/>
          <w:rtl/>
        </w:rPr>
      </w:pPr>
      <w:r w:rsidRPr="001C7A83">
        <w:rPr>
          <w:rFonts w:ascii="David" w:hAnsi="David" w:cs="David"/>
          <w:i/>
          <w:iCs/>
          <w:color w:val="000000" w:themeColor="text1"/>
          <w:shd w:val="clear" w:color="auto" w:fill="DEEAF6" w:themeFill="accent5" w:themeFillTint="33"/>
          <w:rtl/>
        </w:rPr>
        <w:t xml:space="preserve">פס״ד </w:t>
      </w:r>
      <w:r w:rsidRPr="001C7A83">
        <w:rPr>
          <w:rFonts w:ascii="David" w:hAnsi="David" w:cs="David" w:hint="cs"/>
          <w:i/>
          <w:iCs/>
          <w:color w:val="000000" w:themeColor="text1"/>
          <w:shd w:val="clear" w:color="auto" w:fill="DEEAF6" w:themeFill="accent5" w:themeFillTint="33"/>
          <w:rtl/>
        </w:rPr>
        <w:t>סולומון</w:t>
      </w:r>
      <w:r w:rsidRPr="000406C1">
        <w:rPr>
          <w:rFonts w:ascii="David" w:hAnsi="David" w:cs="David" w:hint="cs"/>
          <w:color w:val="000000" w:themeColor="text1"/>
          <w:u w:val="single"/>
          <w:rtl/>
        </w:rPr>
        <w:t xml:space="preserve"> (</w:t>
      </w:r>
      <w:r w:rsidRPr="000406C1">
        <w:rPr>
          <w:rFonts w:ascii="David" w:hAnsi="David" w:cs="David"/>
          <w:color w:val="000000" w:themeColor="text1"/>
          <w:u w:val="single"/>
          <w:rtl/>
        </w:rPr>
        <w:t>מזונות</w:t>
      </w:r>
      <w:r w:rsidRPr="00576F86">
        <w:rPr>
          <w:rFonts w:ascii="David" w:hAnsi="David" w:cs="David"/>
          <w:color w:val="000000" w:themeColor="text1"/>
          <w:u w:val="single"/>
          <w:rtl/>
        </w:rPr>
        <w:t xml:space="preserve"> </w:t>
      </w:r>
      <w:r>
        <w:rPr>
          <w:rFonts w:ascii="David" w:hAnsi="David" w:cs="David" w:hint="cs"/>
          <w:color w:val="000000" w:themeColor="text1"/>
          <w:u w:val="single"/>
          <w:rtl/>
        </w:rPr>
        <w:t>משקמים)</w:t>
      </w:r>
      <w:r w:rsidRPr="00576F86">
        <w:rPr>
          <w:rFonts w:ascii="David" w:hAnsi="David" w:cs="David"/>
          <w:color w:val="000000" w:themeColor="text1"/>
          <w:rtl/>
        </w:rPr>
        <w:t xml:space="preserve">- </w:t>
      </w:r>
      <w:r w:rsidRPr="005A18D1">
        <w:rPr>
          <w:rFonts w:ascii="David" w:hAnsi="David" w:cs="David" w:hint="cs"/>
          <w:color w:val="000000" w:themeColor="text1"/>
          <w:rtl/>
        </w:rPr>
        <w:t>בני הזוג התחתנו בנישואי</w:t>
      </w:r>
      <w:r>
        <w:rPr>
          <w:rFonts w:ascii="David" w:hAnsi="David" w:cs="David" w:hint="cs"/>
          <w:color w:val="000000" w:themeColor="text1"/>
          <w:rtl/>
        </w:rPr>
        <w:t xml:space="preserve">ן </w:t>
      </w:r>
      <w:r w:rsidRPr="005A18D1">
        <w:rPr>
          <w:rFonts w:ascii="David" w:hAnsi="David" w:cs="David" w:hint="cs"/>
          <w:color w:val="000000" w:themeColor="text1"/>
          <w:rtl/>
        </w:rPr>
        <w:t xml:space="preserve">אזרחיים. רוצים להתגרש, תובעת מזונות אישה. </w:t>
      </w:r>
      <w:r>
        <w:rPr>
          <w:rFonts w:ascii="David" w:hAnsi="David" w:cs="David" w:hint="cs"/>
          <w:color w:val="000000" w:themeColor="text1"/>
          <w:rtl/>
        </w:rPr>
        <w:t>ב</w:t>
      </w:r>
      <w:r w:rsidRPr="00F162BF">
        <w:rPr>
          <w:rFonts w:ascii="David" w:hAnsi="David" w:cs="David" w:hint="cs"/>
          <w:color w:val="000000" w:themeColor="text1"/>
          <w:rtl/>
        </w:rPr>
        <w:t>נישואין אזרחיים אדם לא חייב מזונות מכוח הדין הדתי</w:t>
      </w:r>
      <w:r>
        <w:rPr>
          <w:rFonts w:ascii="David" w:hAnsi="David" w:cs="David" w:hint="cs"/>
          <w:color w:val="000000" w:themeColor="text1"/>
          <w:rtl/>
        </w:rPr>
        <w:t xml:space="preserve">- </w:t>
      </w:r>
      <w:r w:rsidRPr="00576F86">
        <w:rPr>
          <w:rFonts w:ascii="David" w:hAnsi="David" w:cs="David"/>
          <w:color w:val="000000" w:themeColor="text1"/>
          <w:rtl/>
        </w:rPr>
        <w:t>לא מגיע לאישה מזונות</w:t>
      </w:r>
      <w:r>
        <w:rPr>
          <w:rFonts w:ascii="David" w:hAnsi="David" w:cs="David" w:hint="cs"/>
          <w:color w:val="000000" w:themeColor="text1"/>
          <w:rtl/>
        </w:rPr>
        <w:t>.</w:t>
      </w:r>
      <w:r w:rsidRPr="00576F86">
        <w:rPr>
          <w:rFonts w:ascii="David" w:hAnsi="David" w:cs="David"/>
          <w:color w:val="000000" w:themeColor="text1"/>
          <w:rtl/>
        </w:rPr>
        <w:t xml:space="preserve"> </w:t>
      </w:r>
      <w:r>
        <w:rPr>
          <w:rFonts w:ascii="David" w:hAnsi="David" w:cs="David" w:hint="cs"/>
          <w:color w:val="000000" w:themeColor="text1"/>
          <w:u w:val="single"/>
          <w:rtl/>
        </w:rPr>
        <w:t>שמגר</w:t>
      </w:r>
      <w:r>
        <w:rPr>
          <w:rFonts w:ascii="David" w:hAnsi="David" w:cs="David" w:hint="cs"/>
          <w:color w:val="000000" w:themeColor="text1"/>
          <w:rtl/>
        </w:rPr>
        <w:t xml:space="preserve">: </w:t>
      </w:r>
      <w:r w:rsidRPr="00B37A9E">
        <w:rPr>
          <w:rFonts w:ascii="David" w:hAnsi="David" w:cs="David"/>
          <w:color w:val="000000" w:themeColor="text1"/>
          <w:rtl/>
        </w:rPr>
        <w:t>נוטש את הדין הדתי</w:t>
      </w:r>
      <w:r>
        <w:rPr>
          <w:rFonts w:ascii="David" w:hAnsi="David" w:cs="David" w:hint="cs"/>
          <w:color w:val="000000" w:themeColor="text1"/>
          <w:rtl/>
        </w:rPr>
        <w:t>.</w:t>
      </w:r>
      <w:r w:rsidRPr="00576F86">
        <w:rPr>
          <w:rFonts w:ascii="David" w:hAnsi="David" w:cs="David"/>
          <w:color w:val="000000" w:themeColor="text1"/>
          <w:rtl/>
        </w:rPr>
        <w:t xml:space="preserve"> </w:t>
      </w:r>
      <w:r w:rsidRPr="00B37A9E">
        <w:rPr>
          <w:rFonts w:ascii="David" w:hAnsi="David" w:cs="David" w:hint="cs"/>
          <w:b/>
          <w:bCs/>
          <w:color w:val="000000" w:themeColor="text1"/>
          <w:rtl/>
        </w:rPr>
        <w:t>יש אלטרנטיבה לחובת מזונות מכוח עיקרון</w:t>
      </w:r>
      <w:r>
        <w:rPr>
          <w:rFonts w:ascii="David" w:hAnsi="David" w:cs="David" w:hint="cs"/>
          <w:b/>
          <w:bCs/>
          <w:color w:val="000000" w:themeColor="text1"/>
          <w:rtl/>
        </w:rPr>
        <w:t xml:space="preserve"> </w:t>
      </w:r>
      <w:r w:rsidRPr="00B37A9E">
        <w:rPr>
          <w:rFonts w:ascii="David" w:hAnsi="David" w:cs="David" w:hint="cs"/>
          <w:b/>
          <w:bCs/>
          <w:color w:val="000000" w:themeColor="text1"/>
          <w:rtl/>
        </w:rPr>
        <w:t xml:space="preserve">תו"ל. </w:t>
      </w:r>
      <w:r w:rsidRPr="00B37A9E">
        <w:rPr>
          <w:rFonts w:ascii="David" w:hAnsi="David" w:cs="David" w:hint="cs"/>
          <w:color w:val="000000" w:themeColor="text1"/>
          <w:u w:val="single"/>
          <w:rtl/>
        </w:rPr>
        <w:t>מסביר</w:t>
      </w:r>
      <w:r w:rsidRPr="00B37A9E">
        <w:rPr>
          <w:rFonts w:ascii="David" w:hAnsi="David" w:cs="David" w:hint="cs"/>
          <w:color w:val="000000" w:themeColor="text1"/>
          <w:rtl/>
        </w:rPr>
        <w:t>:</w:t>
      </w:r>
      <w:r>
        <w:rPr>
          <w:rFonts w:ascii="David" w:hAnsi="David" w:cs="David" w:hint="cs"/>
          <w:b/>
          <w:bCs/>
          <w:color w:val="000000" w:themeColor="text1"/>
          <w:rtl/>
        </w:rPr>
        <w:t xml:space="preserve"> </w:t>
      </w:r>
      <w:r w:rsidRPr="00BA049F">
        <w:rPr>
          <w:rFonts w:ascii="David" w:hAnsi="David" w:cs="David" w:hint="cs"/>
          <w:color w:val="000000" w:themeColor="text1"/>
          <w:rtl/>
        </w:rPr>
        <w:t xml:space="preserve">בנישואין אזרחיים אדם חייב במזונות מכוח החוזה </w:t>
      </w:r>
      <w:r>
        <w:rPr>
          <w:rFonts w:ascii="David" w:hAnsi="David" w:cs="David" w:hint="cs"/>
          <w:color w:val="000000" w:themeColor="text1"/>
          <w:rtl/>
        </w:rPr>
        <w:t xml:space="preserve">(הנישואין) </w:t>
      </w:r>
      <w:r w:rsidRPr="00AE064D">
        <w:rPr>
          <w:rFonts w:ascii="David" w:hAnsi="David" w:cs="David" w:hint="cs"/>
          <w:color w:val="000000" w:themeColor="text1"/>
          <w:rtl/>
        </w:rPr>
        <w:t>אם מוכחת נזקקותו של בן הזוג</w:t>
      </w:r>
      <w:r>
        <w:rPr>
          <w:rFonts w:ascii="David" w:hAnsi="David" w:cs="David" w:hint="cs"/>
          <w:color w:val="000000" w:themeColor="text1"/>
          <w:rtl/>
        </w:rPr>
        <w:t xml:space="preserve"> (הסתמכות כלכלית)</w:t>
      </w:r>
      <w:r w:rsidRPr="00B37A9E">
        <w:rPr>
          <w:rFonts w:ascii="David" w:hAnsi="David" w:cs="David"/>
          <w:color w:val="000000" w:themeColor="text1"/>
          <w:rtl/>
        </w:rPr>
        <w:t>.</w:t>
      </w:r>
      <w:r w:rsidRPr="00B37A9E">
        <w:rPr>
          <w:rFonts w:ascii="David" w:hAnsi="David" w:cs="David"/>
          <w:rtl/>
        </w:rPr>
        <w:t xml:space="preserve"> </w:t>
      </w:r>
    </w:p>
    <w:p w14:paraId="6302E186" w14:textId="77777777" w:rsidR="00BA74C7" w:rsidRPr="004B7C91" w:rsidRDefault="00BA74C7" w:rsidP="004B7C91">
      <w:pPr>
        <w:pStyle w:val="1"/>
        <w:shd w:val="clear" w:color="auto" w:fill="9CC2E5" w:themeFill="accent5" w:themeFillTint="99"/>
        <w:spacing w:before="0" w:line="360" w:lineRule="auto"/>
        <w:rPr>
          <w:rFonts w:ascii="David" w:hAnsi="David" w:cs="David"/>
          <w:b/>
          <w:bCs/>
          <w:color w:val="auto"/>
          <w:sz w:val="22"/>
          <w:szCs w:val="22"/>
          <w:rtl/>
        </w:rPr>
      </w:pPr>
      <w:bookmarkStart w:id="3" w:name="_Toc107853164"/>
      <w:r w:rsidRPr="004B7C91">
        <w:rPr>
          <w:rFonts w:ascii="David" w:hAnsi="David" w:cs="David"/>
          <w:b/>
          <w:bCs/>
          <w:color w:val="auto"/>
          <w:sz w:val="22"/>
          <w:szCs w:val="22"/>
          <w:rtl/>
        </w:rPr>
        <w:t>התמודדות ביהמ״ש האזרחי עם הדיין הדתי</w:t>
      </w:r>
      <w:bookmarkEnd w:id="3"/>
    </w:p>
    <w:p w14:paraId="582C17BE" w14:textId="4E2CA69C" w:rsidR="002D71D3" w:rsidRPr="002D71D3" w:rsidRDefault="00BA74C7" w:rsidP="009E4AB2">
      <w:pPr>
        <w:pStyle w:val="a3"/>
        <w:numPr>
          <w:ilvl w:val="0"/>
          <w:numId w:val="4"/>
        </w:numPr>
        <w:spacing w:after="0" w:line="360" w:lineRule="auto"/>
        <w:jc w:val="both"/>
        <w:rPr>
          <w:rFonts w:ascii="David" w:hAnsi="David" w:cs="David"/>
          <w:b/>
          <w:bCs/>
          <w:color w:val="000000" w:themeColor="text1"/>
          <w:rtl/>
        </w:rPr>
      </w:pPr>
      <w:r w:rsidRPr="004B7C91">
        <w:rPr>
          <w:rFonts w:ascii="David" w:hAnsi="David" w:cs="David"/>
          <w:b/>
          <w:bCs/>
          <w:color w:val="000000" w:themeColor="text1"/>
          <w:highlight w:val="yellow"/>
          <w:rtl/>
        </w:rPr>
        <w:t>התמודדות במישור הסמכות- צמצום ופיקוח שיפוטי</w:t>
      </w:r>
      <w:r>
        <w:rPr>
          <w:rFonts w:ascii="David" w:hAnsi="David" w:cs="David" w:hint="cs"/>
          <w:b/>
          <w:bCs/>
          <w:color w:val="000000" w:themeColor="text1"/>
          <w:rtl/>
        </w:rPr>
        <w:t xml:space="preserve">- </w:t>
      </w:r>
      <w:r w:rsidRPr="006A3BFF">
        <w:rPr>
          <w:rFonts w:ascii="David" w:hAnsi="David" w:cs="David" w:hint="cs"/>
          <w:color w:val="000000" w:themeColor="text1"/>
          <w:rtl/>
        </w:rPr>
        <w:t xml:space="preserve">כאשר ביה"ד פועל בחוסר סמכות, עותרים לבג"ץ בטענה שלביה"ד לא היה סמכות לדון בעניין. </w:t>
      </w:r>
      <w:r w:rsidRPr="002D71D3">
        <w:rPr>
          <w:rFonts w:ascii="David" w:hAnsi="David" w:cs="David" w:hint="cs"/>
          <w:color w:val="000000" w:themeColor="text1"/>
          <w:u w:val="single"/>
          <w:rtl/>
        </w:rPr>
        <w:t>לבג"ץ שני תפקידים</w:t>
      </w:r>
      <w:r w:rsidRPr="002D71D3">
        <w:rPr>
          <w:rFonts w:ascii="David" w:hAnsi="David" w:cs="David" w:hint="cs"/>
          <w:color w:val="000000" w:themeColor="text1"/>
          <w:rtl/>
        </w:rPr>
        <w:t xml:space="preserve">: </w:t>
      </w:r>
    </w:p>
    <w:p w14:paraId="58C1ED5C" w14:textId="77777777" w:rsidR="002D71D3" w:rsidRPr="002D71D3" w:rsidRDefault="00BA74C7" w:rsidP="009E4AB2">
      <w:pPr>
        <w:pStyle w:val="a3"/>
        <w:numPr>
          <w:ilvl w:val="0"/>
          <w:numId w:val="13"/>
        </w:numPr>
        <w:spacing w:line="360" w:lineRule="auto"/>
        <w:jc w:val="both"/>
        <w:rPr>
          <w:rFonts w:ascii="David" w:hAnsi="David" w:cs="David"/>
          <w:b/>
          <w:bCs/>
          <w:color w:val="000000" w:themeColor="text1"/>
        </w:rPr>
      </w:pPr>
      <w:r w:rsidRPr="002D71D3">
        <w:rPr>
          <w:rFonts w:ascii="David" w:hAnsi="David" w:cs="David" w:hint="cs"/>
          <w:b/>
          <w:bCs/>
          <w:color w:val="000000" w:themeColor="text1"/>
          <w:rtl/>
        </w:rPr>
        <w:t>קביעת הכללים</w:t>
      </w:r>
      <w:r w:rsidRPr="002D71D3">
        <w:rPr>
          <w:rFonts w:ascii="David" w:hAnsi="David" w:cs="David" w:hint="cs"/>
          <w:color w:val="000000" w:themeColor="text1"/>
          <w:rtl/>
        </w:rPr>
        <w:t xml:space="preserve">- </w:t>
      </w:r>
      <w:r w:rsidRPr="002D71D3">
        <w:rPr>
          <w:rFonts w:ascii="David" w:hAnsi="David" w:cs="David"/>
          <w:color w:val="000000" w:themeColor="text1"/>
          <w:rtl/>
        </w:rPr>
        <w:t xml:space="preserve">צמצום מקרים המוגדרים כדין אישי, את ההלכות ואת הסמכות של בד״ר </w:t>
      </w:r>
      <w:r w:rsidRPr="002D71D3">
        <w:rPr>
          <w:rFonts w:ascii="David" w:hAnsi="David" w:cs="David" w:hint="cs"/>
          <w:color w:val="000000" w:themeColor="text1"/>
          <w:rtl/>
        </w:rPr>
        <w:t>(נושאים מסויימים לא יגיעו לביה"ד, אלא ישירות לביהמ"ש):</w:t>
      </w:r>
      <w:r w:rsidRPr="002D71D3">
        <w:rPr>
          <w:rFonts w:ascii="David" w:hAnsi="David" w:cs="David" w:hint="cs"/>
          <w:b/>
          <w:bCs/>
          <w:color w:val="000000" w:themeColor="text1"/>
          <w:rtl/>
        </w:rPr>
        <w:t xml:space="preserve"> </w:t>
      </w:r>
    </w:p>
    <w:p w14:paraId="1E494CE2" w14:textId="77777777" w:rsidR="002D71D3" w:rsidRPr="002D71D3" w:rsidRDefault="00BA74C7" w:rsidP="009E4AB2">
      <w:pPr>
        <w:pStyle w:val="a3"/>
        <w:numPr>
          <w:ilvl w:val="0"/>
          <w:numId w:val="14"/>
        </w:numPr>
        <w:spacing w:line="360" w:lineRule="auto"/>
        <w:jc w:val="both"/>
        <w:rPr>
          <w:rFonts w:ascii="David" w:hAnsi="David" w:cs="David"/>
          <w:b/>
          <w:bCs/>
          <w:color w:val="000000" w:themeColor="text1"/>
        </w:rPr>
      </w:pPr>
      <w:r w:rsidRPr="002D71D3">
        <w:rPr>
          <w:rFonts w:ascii="David" w:hAnsi="David" w:cs="David" w:hint="cs"/>
          <w:color w:val="000000" w:themeColor="text1"/>
          <w:u w:val="single"/>
          <w:rtl/>
        </w:rPr>
        <w:t>מזונות ילדים</w:t>
      </w:r>
      <w:r w:rsidRPr="002D71D3">
        <w:rPr>
          <w:rFonts w:ascii="David" w:hAnsi="David" w:cs="David" w:hint="cs"/>
          <w:color w:val="000000" w:themeColor="text1"/>
          <w:rtl/>
        </w:rPr>
        <w:t xml:space="preserve">- בניגוד </w:t>
      </w:r>
      <w:r w:rsidRPr="002D71D3">
        <w:rPr>
          <w:rFonts w:ascii="David" w:hAnsi="David" w:cs="David" w:hint="cs"/>
          <w:color w:val="000000" w:themeColor="text1"/>
          <w:highlight w:val="lightGray"/>
          <w:rtl/>
        </w:rPr>
        <w:t xml:space="preserve">לס'3 </w:t>
      </w:r>
      <w:proofErr w:type="spellStart"/>
      <w:r w:rsidRPr="002D71D3">
        <w:rPr>
          <w:rFonts w:ascii="David" w:hAnsi="David" w:cs="David" w:hint="cs"/>
          <w:color w:val="000000" w:themeColor="text1"/>
          <w:highlight w:val="lightGray"/>
          <w:rtl/>
        </w:rPr>
        <w:t>לחשבד"ר</w:t>
      </w:r>
      <w:proofErr w:type="spellEnd"/>
      <w:r w:rsidRPr="002D71D3">
        <w:rPr>
          <w:rFonts w:ascii="David" w:hAnsi="David" w:cs="David" w:hint="cs"/>
          <w:color w:val="000000" w:themeColor="text1"/>
          <w:rtl/>
        </w:rPr>
        <w:t>,</w:t>
      </w:r>
      <w:r w:rsidRPr="002D71D3">
        <w:rPr>
          <w:rFonts w:ascii="David" w:hAnsi="David" w:cs="David" w:hint="cs"/>
          <w:i/>
          <w:iCs/>
          <w:color w:val="000000" w:themeColor="text1"/>
          <w:rtl/>
        </w:rPr>
        <w:t xml:space="preserve"> </w:t>
      </w:r>
      <w:r w:rsidRPr="002D71D3">
        <w:rPr>
          <w:rFonts w:ascii="David" w:hAnsi="David" w:cs="David" w:hint="cs"/>
          <w:color w:val="000000" w:themeColor="text1"/>
          <w:rtl/>
        </w:rPr>
        <w:t>אי אפשר לכרוך מזונות ילדים לתביעת הגירושין.</w:t>
      </w:r>
      <w:r w:rsidRPr="002D71D3">
        <w:rPr>
          <w:rFonts w:ascii="David" w:hAnsi="David" w:cs="David" w:hint="cs"/>
          <w:b/>
          <w:bCs/>
          <w:color w:val="000000" w:themeColor="text1"/>
          <w:rtl/>
        </w:rPr>
        <w:t xml:space="preserve"> </w:t>
      </w:r>
    </w:p>
    <w:p w14:paraId="3C2EE469" w14:textId="77777777" w:rsidR="002D71D3" w:rsidRPr="002D71D3" w:rsidRDefault="00BA74C7" w:rsidP="009E4AB2">
      <w:pPr>
        <w:pStyle w:val="a3"/>
        <w:numPr>
          <w:ilvl w:val="0"/>
          <w:numId w:val="14"/>
        </w:numPr>
        <w:spacing w:line="360" w:lineRule="auto"/>
        <w:jc w:val="both"/>
        <w:rPr>
          <w:rFonts w:ascii="David" w:hAnsi="David" w:cs="David"/>
          <w:b/>
          <w:bCs/>
          <w:color w:val="000000" w:themeColor="text1"/>
        </w:rPr>
      </w:pPr>
      <w:r w:rsidRPr="002D71D3">
        <w:rPr>
          <w:rFonts w:ascii="David" w:hAnsi="David" w:cs="David"/>
          <w:color w:val="000000" w:themeColor="text1"/>
          <w:u w:val="single"/>
          <w:rtl/>
        </w:rPr>
        <w:t>יחסי רכוש</w:t>
      </w:r>
      <w:r w:rsidRPr="002D71D3">
        <w:rPr>
          <w:rFonts w:ascii="David" w:hAnsi="David" w:cs="David"/>
          <w:color w:val="000000" w:themeColor="text1"/>
          <w:rtl/>
        </w:rPr>
        <w:t xml:space="preserve">- </w:t>
      </w:r>
      <w:proofErr w:type="spellStart"/>
      <w:r w:rsidRPr="002D71D3">
        <w:rPr>
          <w:rFonts w:ascii="David" w:hAnsi="David" w:cs="David"/>
          <w:color w:val="000000" w:themeColor="text1"/>
          <w:rtl/>
        </w:rPr>
        <w:t>בחשבד״ר</w:t>
      </w:r>
      <w:proofErr w:type="spellEnd"/>
      <w:r w:rsidRPr="002D71D3">
        <w:rPr>
          <w:rFonts w:ascii="David" w:hAnsi="David" w:cs="David"/>
          <w:color w:val="000000" w:themeColor="text1"/>
          <w:rtl/>
        </w:rPr>
        <w:t xml:space="preserve"> נכתב כי ענייני נישואין וגירושין הוא נושא שניתן לכרוך בתביעת גירושין</w:t>
      </w:r>
      <w:r w:rsidRPr="002D71D3">
        <w:rPr>
          <w:rFonts w:ascii="David" w:hAnsi="David" w:cs="David" w:hint="cs"/>
          <w:color w:val="000000" w:themeColor="text1"/>
          <w:rtl/>
        </w:rPr>
        <w:t xml:space="preserve">. </w:t>
      </w:r>
      <w:r w:rsidRPr="001C7A83">
        <w:rPr>
          <w:rFonts w:ascii="David" w:hAnsi="David" w:cs="David"/>
          <w:i/>
          <w:iCs/>
          <w:color w:val="000000" w:themeColor="text1"/>
          <w:shd w:val="clear" w:color="auto" w:fill="DEEAF6" w:themeFill="accent5" w:themeFillTint="33"/>
          <w:rtl/>
        </w:rPr>
        <w:t xml:space="preserve">פרשת </w:t>
      </w:r>
      <w:proofErr w:type="spellStart"/>
      <w:r w:rsidRPr="001C7A83">
        <w:rPr>
          <w:rFonts w:ascii="David" w:hAnsi="David" w:cs="David" w:hint="cs"/>
          <w:i/>
          <w:iCs/>
          <w:color w:val="000000" w:themeColor="text1"/>
          <w:shd w:val="clear" w:color="auto" w:fill="DEEAF6" w:themeFill="accent5" w:themeFillTint="33"/>
          <w:rtl/>
        </w:rPr>
        <w:t>ס</w:t>
      </w:r>
      <w:r w:rsidRPr="001C7A83">
        <w:rPr>
          <w:rFonts w:ascii="David" w:hAnsi="David" w:cs="David"/>
          <w:i/>
          <w:iCs/>
          <w:color w:val="000000" w:themeColor="text1"/>
          <w:shd w:val="clear" w:color="auto" w:fill="DEEAF6" w:themeFill="accent5" w:themeFillTint="33"/>
          <w:rtl/>
        </w:rPr>
        <w:t>יד</w:t>
      </w:r>
      <w:r w:rsidRPr="001C7A83">
        <w:rPr>
          <w:rFonts w:ascii="David" w:hAnsi="David" w:cs="David" w:hint="cs"/>
          <w:i/>
          <w:iCs/>
          <w:color w:val="000000" w:themeColor="text1"/>
          <w:shd w:val="clear" w:color="auto" w:fill="DEEAF6" w:themeFill="accent5" w:themeFillTint="33"/>
          <w:rtl/>
        </w:rPr>
        <w:t>י</w:t>
      </w:r>
      <w:r w:rsidRPr="001C7A83">
        <w:rPr>
          <w:rFonts w:ascii="David" w:hAnsi="David" w:cs="David"/>
          <w:i/>
          <w:iCs/>
          <w:color w:val="000000" w:themeColor="text1"/>
          <w:shd w:val="clear" w:color="auto" w:fill="DEEAF6" w:themeFill="accent5" w:themeFillTint="33"/>
          <w:rtl/>
        </w:rPr>
        <w:t>ס</w:t>
      </w:r>
      <w:proofErr w:type="spellEnd"/>
      <w:r w:rsidRPr="002D71D3">
        <w:rPr>
          <w:rFonts w:ascii="David" w:hAnsi="David" w:cs="David" w:hint="cs"/>
          <w:rtl/>
        </w:rPr>
        <w:t>- בג"ץ</w:t>
      </w:r>
      <w:r w:rsidRPr="002D71D3">
        <w:rPr>
          <w:rFonts w:ascii="David" w:hAnsi="David" w:cs="David"/>
          <w:rtl/>
        </w:rPr>
        <w:t xml:space="preserve"> מסווג את ההסדר </w:t>
      </w:r>
      <w:proofErr w:type="spellStart"/>
      <w:r w:rsidRPr="002D71D3">
        <w:rPr>
          <w:rFonts w:ascii="David" w:hAnsi="David" w:cs="David"/>
          <w:rtl/>
        </w:rPr>
        <w:t>הרכושי</w:t>
      </w:r>
      <w:proofErr w:type="spellEnd"/>
      <w:r w:rsidRPr="002D71D3">
        <w:rPr>
          <w:rFonts w:ascii="David" w:hAnsi="David" w:cs="David"/>
          <w:rtl/>
        </w:rPr>
        <w:t xml:space="preserve"> בין בני הזוג כחלק מדיני הקניין ולא כחלק מענייני מעמד אישי</w:t>
      </w:r>
      <w:r w:rsidRPr="002D71D3">
        <w:rPr>
          <w:rFonts w:ascii="David" w:hAnsi="David" w:cs="David" w:hint="cs"/>
          <w:rtl/>
        </w:rPr>
        <w:t>,</w:t>
      </w:r>
      <w:r w:rsidRPr="002D71D3">
        <w:rPr>
          <w:rFonts w:ascii="David" w:hAnsi="David" w:cs="David"/>
          <w:rtl/>
        </w:rPr>
        <w:t xml:space="preserve"> וכך שולל את סמכות</w:t>
      </w:r>
      <w:r w:rsidRPr="002D71D3">
        <w:rPr>
          <w:rFonts w:ascii="David" w:hAnsi="David" w:cs="David" w:hint="cs"/>
          <w:rtl/>
        </w:rPr>
        <w:t xml:space="preserve"> ביה"ד</w:t>
      </w:r>
      <w:r w:rsidRPr="002D71D3">
        <w:rPr>
          <w:rFonts w:ascii="David" w:hAnsi="David" w:cs="David"/>
          <w:rtl/>
        </w:rPr>
        <w:t xml:space="preserve"> לדון בעניין</w:t>
      </w:r>
      <w:r w:rsidRPr="002D71D3">
        <w:rPr>
          <w:rFonts w:ascii="David" w:hAnsi="David" w:cs="David" w:hint="cs"/>
          <w:rtl/>
        </w:rPr>
        <w:t xml:space="preserve"> גם אם בני הזוג הסכימו </w:t>
      </w:r>
      <w:r w:rsidRPr="002D71D3">
        <w:rPr>
          <w:rFonts w:ascii="David" w:hAnsi="David" w:cs="David" w:hint="cs"/>
          <w:color w:val="000000" w:themeColor="text1"/>
          <w:rtl/>
        </w:rPr>
        <w:t xml:space="preserve">(גם </w:t>
      </w:r>
      <w:r w:rsidRPr="002D71D3">
        <w:rPr>
          <w:rFonts w:ascii="David" w:hAnsi="David" w:cs="David"/>
          <w:color w:val="000000" w:themeColor="text1"/>
          <w:rtl/>
        </w:rPr>
        <w:t>לגבי יהודים ו</w:t>
      </w:r>
      <w:r w:rsidRPr="002D71D3">
        <w:rPr>
          <w:rFonts w:ascii="David" w:hAnsi="David" w:cs="David" w:hint="cs"/>
          <w:color w:val="000000" w:themeColor="text1"/>
          <w:rtl/>
        </w:rPr>
        <w:t>גם</w:t>
      </w:r>
      <w:r w:rsidRPr="002D71D3">
        <w:rPr>
          <w:rFonts w:ascii="David" w:hAnsi="David" w:cs="David"/>
          <w:color w:val="000000" w:themeColor="text1"/>
          <w:rtl/>
        </w:rPr>
        <w:t xml:space="preserve"> לגבי מוסלמים</w:t>
      </w:r>
      <w:r w:rsidRPr="002D71D3">
        <w:rPr>
          <w:rFonts w:ascii="David" w:hAnsi="David" w:cs="David" w:hint="cs"/>
          <w:color w:val="000000" w:themeColor="text1"/>
          <w:rtl/>
        </w:rPr>
        <w:t>).</w:t>
      </w:r>
      <w:r w:rsidRPr="002D71D3">
        <w:rPr>
          <w:rFonts w:ascii="David" w:hAnsi="David" w:cs="David" w:hint="cs"/>
          <w:b/>
          <w:bCs/>
          <w:color w:val="000000" w:themeColor="text1"/>
          <w:rtl/>
        </w:rPr>
        <w:t xml:space="preserve"> </w:t>
      </w:r>
    </w:p>
    <w:p w14:paraId="21CC6630" w14:textId="72956F73" w:rsidR="002D71D3" w:rsidRPr="002D71D3" w:rsidRDefault="00BA74C7" w:rsidP="009E4AB2">
      <w:pPr>
        <w:pStyle w:val="a3"/>
        <w:numPr>
          <w:ilvl w:val="0"/>
          <w:numId w:val="14"/>
        </w:numPr>
        <w:spacing w:line="360" w:lineRule="auto"/>
        <w:jc w:val="both"/>
        <w:rPr>
          <w:rFonts w:ascii="David" w:hAnsi="David" w:cs="David"/>
          <w:b/>
          <w:bCs/>
          <w:color w:val="000000" w:themeColor="text1"/>
        </w:rPr>
      </w:pPr>
      <w:r w:rsidRPr="002D71D3">
        <w:rPr>
          <w:rFonts w:ascii="David" w:hAnsi="David" w:cs="David"/>
          <w:color w:val="000000" w:themeColor="text1"/>
          <w:u w:val="single"/>
          <w:rtl/>
        </w:rPr>
        <w:t>משמורת וחינוך</w:t>
      </w:r>
      <w:r w:rsidRPr="002D71D3">
        <w:rPr>
          <w:rFonts w:ascii="David" w:hAnsi="David" w:cs="David"/>
          <w:color w:val="000000" w:themeColor="text1"/>
          <w:rtl/>
        </w:rPr>
        <w:t>- הבחנה בין משמורת פיזית לבין משמורת רוחנית (חינוך)</w:t>
      </w:r>
      <w:r w:rsidRPr="002D71D3">
        <w:rPr>
          <w:rFonts w:ascii="David" w:hAnsi="David" w:cs="David" w:hint="cs"/>
          <w:color w:val="000000" w:themeColor="text1"/>
          <w:rtl/>
        </w:rPr>
        <w:t>.</w:t>
      </w:r>
      <w:r w:rsidRPr="002D71D3">
        <w:rPr>
          <w:rFonts w:ascii="David" w:hAnsi="David" w:cs="David"/>
          <w:color w:val="000000" w:themeColor="text1"/>
          <w:rtl/>
        </w:rPr>
        <w:t xml:space="preserve"> </w:t>
      </w:r>
      <w:r w:rsidRPr="002D71D3">
        <w:rPr>
          <w:rFonts w:ascii="David" w:hAnsi="David" w:cs="David" w:hint="cs"/>
          <w:color w:val="000000" w:themeColor="text1"/>
          <w:rtl/>
        </w:rPr>
        <w:t xml:space="preserve">החינוך </w:t>
      </w:r>
      <w:r w:rsidRPr="002D71D3">
        <w:rPr>
          <w:rFonts w:ascii="David" w:hAnsi="David" w:cs="David"/>
          <w:color w:val="000000" w:themeColor="text1"/>
          <w:rtl/>
        </w:rPr>
        <w:t>לא נכר</w:t>
      </w:r>
      <w:r w:rsidRPr="002D71D3">
        <w:rPr>
          <w:rFonts w:ascii="David" w:hAnsi="David" w:cs="David" w:hint="cs"/>
          <w:color w:val="000000" w:themeColor="text1"/>
          <w:rtl/>
        </w:rPr>
        <w:t>ך</w:t>
      </w:r>
      <w:r w:rsidRPr="002D71D3">
        <w:rPr>
          <w:rFonts w:ascii="David" w:hAnsi="David" w:cs="David"/>
          <w:color w:val="000000" w:themeColor="text1"/>
          <w:rtl/>
        </w:rPr>
        <w:t xml:space="preserve"> אוטומטית </w:t>
      </w:r>
      <w:r w:rsidRPr="002D71D3">
        <w:rPr>
          <w:rFonts w:ascii="David" w:hAnsi="David" w:cs="David" w:hint="cs"/>
          <w:color w:val="000000" w:themeColor="text1"/>
          <w:rtl/>
        </w:rPr>
        <w:t xml:space="preserve">לביה"ד, </w:t>
      </w:r>
      <w:r w:rsidRPr="002D71D3">
        <w:rPr>
          <w:rFonts w:ascii="David" w:hAnsi="David" w:cs="David"/>
          <w:color w:val="000000" w:themeColor="text1"/>
          <w:rtl/>
        </w:rPr>
        <w:t xml:space="preserve">ולכן ניתן להגיש תביעה </w:t>
      </w:r>
      <w:r w:rsidRPr="002D71D3">
        <w:rPr>
          <w:rFonts w:ascii="David" w:hAnsi="David" w:cs="David" w:hint="cs"/>
          <w:color w:val="000000" w:themeColor="text1"/>
          <w:rtl/>
        </w:rPr>
        <w:t>אזרחית</w:t>
      </w:r>
      <w:r w:rsidRPr="002D71D3">
        <w:rPr>
          <w:rFonts w:ascii="David" w:hAnsi="David" w:cs="David"/>
          <w:color w:val="000000" w:themeColor="text1"/>
          <w:rtl/>
        </w:rPr>
        <w:t>.</w:t>
      </w:r>
    </w:p>
    <w:p w14:paraId="42522A62" w14:textId="77777777" w:rsidR="002D71D3" w:rsidRDefault="00BA74C7" w:rsidP="009E4AB2">
      <w:pPr>
        <w:pStyle w:val="a3"/>
        <w:numPr>
          <w:ilvl w:val="0"/>
          <w:numId w:val="14"/>
        </w:numPr>
        <w:spacing w:line="360" w:lineRule="auto"/>
        <w:jc w:val="both"/>
        <w:rPr>
          <w:rFonts w:ascii="David" w:hAnsi="David" w:cs="David"/>
          <w:b/>
          <w:bCs/>
          <w:color w:val="000000" w:themeColor="text1"/>
        </w:rPr>
      </w:pPr>
      <w:r w:rsidRPr="002D71D3">
        <w:rPr>
          <w:rFonts w:ascii="David" w:hAnsi="David" w:cs="David"/>
          <w:color w:val="000000" w:themeColor="text1"/>
          <w:u w:val="single"/>
          <w:rtl/>
        </w:rPr>
        <w:t>סמכות בהסכמה</w:t>
      </w:r>
      <w:r w:rsidRPr="002D71D3">
        <w:rPr>
          <w:rFonts w:ascii="David" w:hAnsi="David" w:cs="David"/>
          <w:color w:val="000000" w:themeColor="text1"/>
          <w:rtl/>
        </w:rPr>
        <w:t xml:space="preserve">- כיום </w:t>
      </w:r>
      <w:r w:rsidRPr="002D71D3">
        <w:rPr>
          <w:rFonts w:ascii="David" w:hAnsi="David" w:cs="David" w:hint="cs"/>
          <w:color w:val="000000" w:themeColor="text1"/>
          <w:rtl/>
        </w:rPr>
        <w:t>נקבע ש</w:t>
      </w:r>
      <w:r w:rsidRPr="002D71D3">
        <w:rPr>
          <w:rFonts w:ascii="David" w:hAnsi="David" w:cs="David"/>
          <w:color w:val="000000" w:themeColor="text1"/>
          <w:rtl/>
        </w:rPr>
        <w:t>לבי</w:t>
      </w:r>
      <w:r w:rsidRPr="002D71D3">
        <w:rPr>
          <w:rFonts w:ascii="David" w:hAnsi="David" w:cs="David" w:hint="cs"/>
          <w:color w:val="000000" w:themeColor="text1"/>
          <w:rtl/>
        </w:rPr>
        <w:t>ה"ד יש</w:t>
      </w:r>
      <w:r w:rsidRPr="002D71D3">
        <w:rPr>
          <w:rFonts w:ascii="David" w:hAnsi="David" w:cs="David"/>
          <w:color w:val="000000" w:themeColor="text1"/>
          <w:rtl/>
        </w:rPr>
        <w:t xml:space="preserve"> סמכות </w:t>
      </w:r>
      <w:r w:rsidRPr="002D71D3">
        <w:rPr>
          <w:rFonts w:ascii="David" w:hAnsi="David" w:cs="David" w:hint="cs"/>
          <w:color w:val="000000" w:themeColor="text1"/>
          <w:rtl/>
        </w:rPr>
        <w:t xml:space="preserve">לדון בנושא </w:t>
      </w:r>
      <w:r w:rsidRPr="002D71D3">
        <w:rPr>
          <w:rFonts w:ascii="David" w:hAnsi="David" w:cs="David"/>
          <w:color w:val="000000" w:themeColor="text1"/>
          <w:rtl/>
        </w:rPr>
        <w:t>בהסכמ</w:t>
      </w:r>
      <w:r w:rsidRPr="002D71D3">
        <w:rPr>
          <w:rFonts w:ascii="David" w:hAnsi="David" w:cs="David" w:hint="cs"/>
          <w:color w:val="000000" w:themeColor="text1"/>
          <w:rtl/>
        </w:rPr>
        <w:t xml:space="preserve">ת הצדדים, </w:t>
      </w:r>
      <w:r w:rsidRPr="002D71D3">
        <w:rPr>
          <w:rFonts w:ascii="David" w:hAnsi="David" w:cs="David"/>
          <w:color w:val="000000" w:themeColor="text1"/>
          <w:rtl/>
        </w:rPr>
        <w:t xml:space="preserve">רק </w:t>
      </w:r>
      <w:r w:rsidRPr="002D71D3">
        <w:rPr>
          <w:rFonts w:ascii="David" w:hAnsi="David" w:cs="David" w:hint="cs"/>
          <w:color w:val="000000" w:themeColor="text1"/>
          <w:rtl/>
        </w:rPr>
        <w:t xml:space="preserve">אם </w:t>
      </w:r>
      <w:proofErr w:type="spellStart"/>
      <w:r w:rsidRPr="002D71D3">
        <w:rPr>
          <w:rFonts w:ascii="David" w:hAnsi="David" w:cs="David" w:hint="cs"/>
          <w:color w:val="000000" w:themeColor="text1"/>
          <w:rtl/>
        </w:rPr>
        <w:t>החשבד"ר</w:t>
      </w:r>
      <w:proofErr w:type="spellEnd"/>
      <w:r w:rsidRPr="002D71D3">
        <w:rPr>
          <w:rFonts w:ascii="David" w:hAnsi="David" w:cs="David" w:hint="cs"/>
          <w:color w:val="000000" w:themeColor="text1"/>
          <w:rtl/>
        </w:rPr>
        <w:t xml:space="preserve"> מאפשר סמכות בהסכמה לנושא.</w:t>
      </w:r>
      <w:r w:rsidRPr="002D71D3">
        <w:rPr>
          <w:rFonts w:ascii="David" w:hAnsi="David" w:cs="David"/>
          <w:color w:val="000000" w:themeColor="text1"/>
          <w:rtl/>
        </w:rPr>
        <w:t xml:space="preserve"> </w:t>
      </w:r>
    </w:p>
    <w:p w14:paraId="1E50F289" w14:textId="4CC29277" w:rsidR="00BA74C7" w:rsidRDefault="00BA74C7" w:rsidP="009E4AB2">
      <w:pPr>
        <w:pStyle w:val="a3"/>
        <w:numPr>
          <w:ilvl w:val="0"/>
          <w:numId w:val="13"/>
        </w:numPr>
        <w:spacing w:line="360" w:lineRule="auto"/>
        <w:jc w:val="both"/>
        <w:rPr>
          <w:rFonts w:ascii="David" w:hAnsi="David" w:cs="David"/>
          <w:b/>
          <w:bCs/>
          <w:color w:val="000000" w:themeColor="text1"/>
        </w:rPr>
      </w:pPr>
      <w:r w:rsidRPr="002D71D3">
        <w:rPr>
          <w:rFonts w:ascii="David" w:hAnsi="David" w:cs="David" w:hint="cs"/>
          <w:b/>
          <w:bCs/>
          <w:color w:val="000000" w:themeColor="text1"/>
          <w:rtl/>
        </w:rPr>
        <w:t xml:space="preserve">אכיפת הכללים- </w:t>
      </w:r>
      <w:r w:rsidRPr="002D71D3">
        <w:rPr>
          <w:rFonts w:ascii="David" w:hAnsi="David" w:cs="David"/>
          <w:color w:val="000000" w:themeColor="text1"/>
          <w:rtl/>
        </w:rPr>
        <w:t xml:space="preserve">באמצעות </w:t>
      </w:r>
      <w:r w:rsidRPr="002D71D3">
        <w:rPr>
          <w:rFonts w:ascii="David" w:hAnsi="David" w:cs="David"/>
          <w:color w:val="000000" w:themeColor="text1"/>
          <w:highlight w:val="lightGray"/>
          <w:rtl/>
        </w:rPr>
        <w:t xml:space="preserve">ס15 ד׳ לחוק </w:t>
      </w:r>
      <w:r w:rsidRPr="002D71D3">
        <w:rPr>
          <w:rFonts w:ascii="David" w:hAnsi="David" w:cs="David" w:hint="cs"/>
          <w:color w:val="000000" w:themeColor="text1"/>
          <w:highlight w:val="lightGray"/>
          <w:rtl/>
        </w:rPr>
        <w:t>יסוד השפיטה</w:t>
      </w:r>
      <w:r w:rsidRPr="002D71D3">
        <w:rPr>
          <w:rFonts w:ascii="David" w:hAnsi="David" w:cs="David" w:hint="cs"/>
          <w:color w:val="000000" w:themeColor="text1"/>
          <w:rtl/>
        </w:rPr>
        <w:t>, בג"ץ רשאי לתת צווים לבתי הדין הרבניים כאשר הם עסוקים בעניינים שאינם בסמכותם</w:t>
      </w:r>
      <w:r w:rsidRPr="002D71D3">
        <w:rPr>
          <w:rFonts w:ascii="David" w:hAnsi="David" w:cs="David" w:hint="cs"/>
          <w:b/>
          <w:bCs/>
          <w:color w:val="000000" w:themeColor="text1"/>
          <w:rtl/>
        </w:rPr>
        <w:t>.</w:t>
      </w:r>
    </w:p>
    <w:p w14:paraId="5F79CB80" w14:textId="77777777" w:rsidR="002D71D3" w:rsidRPr="002D71D3" w:rsidRDefault="002D71D3" w:rsidP="006C7161">
      <w:pPr>
        <w:pStyle w:val="a3"/>
        <w:spacing w:line="360" w:lineRule="auto"/>
        <w:jc w:val="both"/>
        <w:rPr>
          <w:rFonts w:ascii="David" w:hAnsi="David" w:cs="David"/>
          <w:b/>
          <w:bCs/>
          <w:color w:val="000000" w:themeColor="text1"/>
          <w:sz w:val="16"/>
          <w:szCs w:val="16"/>
          <w:rtl/>
        </w:rPr>
      </w:pPr>
    </w:p>
    <w:p w14:paraId="2275292E" w14:textId="77777777" w:rsidR="00BA74C7" w:rsidRPr="00F45BD3" w:rsidRDefault="00BA74C7" w:rsidP="009E4AB2">
      <w:pPr>
        <w:pStyle w:val="a3"/>
        <w:numPr>
          <w:ilvl w:val="0"/>
          <w:numId w:val="4"/>
        </w:numPr>
        <w:spacing w:after="0" w:line="360" w:lineRule="auto"/>
        <w:jc w:val="both"/>
        <w:rPr>
          <w:rFonts w:ascii="David" w:hAnsi="David" w:cs="David"/>
          <w:b/>
          <w:bCs/>
          <w:color w:val="000000" w:themeColor="text1"/>
          <w:rtl/>
        </w:rPr>
      </w:pPr>
      <w:r w:rsidRPr="004B7C91">
        <w:rPr>
          <w:rFonts w:ascii="David" w:hAnsi="David" w:cs="David"/>
          <w:b/>
          <w:bCs/>
          <w:color w:val="000000" w:themeColor="text1"/>
          <w:highlight w:val="yellow"/>
          <w:rtl/>
        </w:rPr>
        <w:t xml:space="preserve">פיקוח על הפרוצדורה </w:t>
      </w:r>
      <w:r w:rsidRPr="004B7C91">
        <w:rPr>
          <w:rFonts w:ascii="David" w:hAnsi="David" w:cs="David" w:hint="cs"/>
          <w:b/>
          <w:bCs/>
          <w:color w:val="000000" w:themeColor="text1"/>
          <w:highlight w:val="yellow"/>
          <w:rtl/>
        </w:rPr>
        <w:t>בבי"ד</w:t>
      </w:r>
      <w:r w:rsidRPr="00F45BD3">
        <w:rPr>
          <w:rFonts w:ascii="David" w:hAnsi="David" w:cs="David"/>
          <w:b/>
          <w:bCs/>
          <w:color w:val="000000" w:themeColor="text1"/>
          <w:rtl/>
        </w:rPr>
        <w:t>-</w:t>
      </w:r>
      <w:r>
        <w:rPr>
          <w:rFonts w:ascii="David" w:hAnsi="David" w:cs="David" w:hint="cs"/>
          <w:b/>
          <w:bCs/>
          <w:color w:val="000000" w:themeColor="text1"/>
          <w:rtl/>
        </w:rPr>
        <w:t xml:space="preserve"> </w:t>
      </w:r>
      <w:r w:rsidRPr="008F0D9F">
        <w:rPr>
          <w:rFonts w:ascii="David" w:hAnsi="David" w:cs="David" w:hint="cs"/>
          <w:rtl/>
        </w:rPr>
        <w:t>לבתי הדין הייתה אוטונומיה בנוגע לדין המהותי, לפרוצדורה ולסדרי הדין. לכן, בג"ץ כמעט ולא היה מתערב, אלא רק במקרים חריגים</w:t>
      </w:r>
      <w:r>
        <w:rPr>
          <w:rFonts w:ascii="David" w:hAnsi="David" w:cs="David" w:hint="cs"/>
          <w:sz w:val="24"/>
          <w:szCs w:val="24"/>
          <w:rtl/>
        </w:rPr>
        <w:t>.</w:t>
      </w:r>
      <w:r>
        <w:rPr>
          <w:rFonts w:ascii="David" w:hAnsi="David" w:cs="David" w:hint="cs"/>
          <w:b/>
          <w:bCs/>
          <w:color w:val="000000" w:themeColor="text1"/>
          <w:rtl/>
        </w:rPr>
        <w:t xml:space="preserve"> כאן נראה התערבות בהיבט הפרוצדורה (הכפפת פרוצדורה אזרחית):</w:t>
      </w:r>
    </w:p>
    <w:p w14:paraId="03B99CC6" w14:textId="77777777" w:rsidR="00BA74C7" w:rsidRPr="003D7F64" w:rsidRDefault="00BA74C7" w:rsidP="009E4AB2">
      <w:pPr>
        <w:pStyle w:val="a3"/>
        <w:numPr>
          <w:ilvl w:val="0"/>
          <w:numId w:val="10"/>
        </w:numPr>
        <w:spacing w:line="360" w:lineRule="auto"/>
        <w:ind w:left="709"/>
        <w:jc w:val="both"/>
        <w:rPr>
          <w:rFonts w:ascii="David" w:hAnsi="David" w:cs="David"/>
          <w:rtl/>
        </w:rPr>
      </w:pPr>
      <w:r w:rsidRPr="00B4520F">
        <w:rPr>
          <w:rFonts w:ascii="David" w:hAnsi="David" w:cs="David" w:hint="cs"/>
          <w:u w:val="single"/>
          <w:rtl/>
        </w:rPr>
        <w:t>התערבות למען כללי הצדק הטבעי</w:t>
      </w:r>
      <w:r w:rsidRPr="003D7F64">
        <w:rPr>
          <w:rFonts w:ascii="David" w:hAnsi="David" w:cs="David"/>
          <w:rtl/>
        </w:rPr>
        <w:t xml:space="preserve">- </w:t>
      </w:r>
      <w:r w:rsidRPr="006029EA">
        <w:rPr>
          <w:rFonts w:ascii="David" w:hAnsi="David" w:cs="David" w:hint="cs"/>
          <w:rtl/>
        </w:rPr>
        <w:t>רק במקרים בוטים</w:t>
      </w:r>
      <w:r>
        <w:rPr>
          <w:rFonts w:ascii="David" w:hAnsi="David" w:cs="David" w:hint="cs"/>
          <w:rtl/>
        </w:rPr>
        <w:t xml:space="preserve">, </w:t>
      </w:r>
      <w:r w:rsidRPr="003D7F64">
        <w:rPr>
          <w:rFonts w:ascii="David" w:hAnsi="David" w:cs="David"/>
          <w:rtl/>
        </w:rPr>
        <w:t xml:space="preserve">בג"ץ יכפיף את ביה"ד לנוהל הפרוצדוראלי האזרחי. </w:t>
      </w:r>
      <w:r w:rsidRPr="003D7F64">
        <w:rPr>
          <w:rFonts w:ascii="David" w:hAnsi="David" w:cs="David"/>
          <w:color w:val="000000" w:themeColor="text1"/>
          <w:rtl/>
        </w:rPr>
        <w:t>(</w:t>
      </w:r>
      <w:r w:rsidRPr="00C672D3">
        <w:rPr>
          <w:rFonts w:ascii="David" w:hAnsi="David" w:cs="David" w:hint="cs"/>
          <w:color w:val="000000" w:themeColor="text1"/>
          <w:rtl/>
        </w:rPr>
        <w:t>למשל, זכות טיעון, ייצוג</w:t>
      </w:r>
      <w:r>
        <w:rPr>
          <w:rFonts w:ascii="David" w:hAnsi="David" w:cs="David" w:hint="cs"/>
          <w:color w:val="000000" w:themeColor="text1"/>
          <w:rtl/>
        </w:rPr>
        <w:t xml:space="preserve">, </w:t>
      </w:r>
      <w:r w:rsidRPr="003D7F64">
        <w:rPr>
          <w:rFonts w:ascii="David" w:hAnsi="David" w:cs="David"/>
          <w:color w:val="000000" w:themeColor="text1"/>
          <w:rtl/>
        </w:rPr>
        <w:t>שיפוט בהרכב חסר</w:t>
      </w:r>
      <w:r>
        <w:rPr>
          <w:rFonts w:ascii="David" w:hAnsi="David" w:cs="David" w:hint="cs"/>
          <w:color w:val="000000" w:themeColor="text1"/>
          <w:rtl/>
        </w:rPr>
        <w:t>,</w:t>
      </w:r>
      <w:r w:rsidRPr="003D7F64">
        <w:rPr>
          <w:rFonts w:ascii="David" w:hAnsi="David" w:cs="David"/>
          <w:color w:val="000000" w:themeColor="text1"/>
          <w:rtl/>
        </w:rPr>
        <w:t xml:space="preserve"> החתמת הדיינים על פס״ד בלי ששמעו את הצדדים</w:t>
      </w:r>
      <w:r>
        <w:rPr>
          <w:rFonts w:ascii="David" w:hAnsi="David" w:cs="David" w:hint="cs"/>
          <w:color w:val="000000" w:themeColor="text1"/>
          <w:rtl/>
        </w:rPr>
        <w:t xml:space="preserve"> </w:t>
      </w:r>
      <w:proofErr w:type="spellStart"/>
      <w:r>
        <w:rPr>
          <w:rFonts w:ascii="David" w:hAnsi="David" w:cs="David" w:hint="cs"/>
          <w:color w:val="000000" w:themeColor="text1"/>
          <w:rtl/>
        </w:rPr>
        <w:t>וכו</w:t>
      </w:r>
      <w:proofErr w:type="spellEnd"/>
      <w:r>
        <w:rPr>
          <w:rFonts w:ascii="David" w:hAnsi="David" w:cs="David" w:hint="cs"/>
          <w:color w:val="000000" w:themeColor="text1"/>
          <w:rtl/>
        </w:rPr>
        <w:t xml:space="preserve">'. </w:t>
      </w:r>
      <w:r w:rsidRPr="003D7F64">
        <w:rPr>
          <w:rFonts w:ascii="David" w:hAnsi="David" w:cs="David"/>
          <w:color w:val="000000" w:themeColor="text1"/>
          <w:rtl/>
        </w:rPr>
        <w:t>ניגוד עניינים</w:t>
      </w:r>
      <w:r>
        <w:rPr>
          <w:rFonts w:ascii="David" w:hAnsi="David" w:cs="David" w:hint="cs"/>
          <w:color w:val="000000" w:themeColor="text1"/>
          <w:rtl/>
        </w:rPr>
        <w:t>-</w:t>
      </w:r>
      <w:r w:rsidRPr="003D7F64">
        <w:rPr>
          <w:rFonts w:ascii="David" w:hAnsi="David" w:cs="David"/>
          <w:color w:val="000000" w:themeColor="text1"/>
          <w:rtl/>
        </w:rPr>
        <w:t xml:space="preserve"> </w:t>
      </w:r>
      <w:r w:rsidRPr="001C7A83">
        <w:rPr>
          <w:rFonts w:ascii="David" w:hAnsi="David" w:cs="David"/>
          <w:i/>
          <w:iCs/>
          <w:color w:val="000000" w:themeColor="text1"/>
          <w:shd w:val="clear" w:color="auto" w:fill="DEEAF6" w:themeFill="accent5" w:themeFillTint="33"/>
          <w:rtl/>
        </w:rPr>
        <w:t>פס״ד אסי</w:t>
      </w:r>
      <w:r w:rsidRPr="003D7F64">
        <w:rPr>
          <w:rFonts w:ascii="David" w:hAnsi="David" w:cs="David"/>
          <w:color w:val="000000" w:themeColor="text1"/>
          <w:rtl/>
        </w:rPr>
        <w:t xml:space="preserve">- </w:t>
      </w:r>
      <w:r w:rsidRPr="00BC7054">
        <w:rPr>
          <w:rFonts w:ascii="David" w:hAnsi="David" w:cs="David" w:hint="cs"/>
          <w:color w:val="000000" w:themeColor="text1"/>
          <w:rtl/>
        </w:rPr>
        <w:t xml:space="preserve">קשר מסחרי </w:t>
      </w:r>
      <w:r>
        <w:rPr>
          <w:rFonts w:ascii="David" w:hAnsi="David" w:cs="David" w:hint="cs"/>
          <w:color w:val="000000" w:themeColor="text1"/>
          <w:rtl/>
        </w:rPr>
        <w:t xml:space="preserve">לדיין </w:t>
      </w:r>
      <w:r w:rsidRPr="00BC7054">
        <w:rPr>
          <w:rFonts w:ascii="David" w:hAnsi="David" w:cs="David" w:hint="cs"/>
          <w:color w:val="000000" w:themeColor="text1"/>
          <w:rtl/>
        </w:rPr>
        <w:t xml:space="preserve">עם עוה"ד הצד השני. בג"ץ קבע שעל הדיין לפסול את עצמו. </w:t>
      </w:r>
    </w:p>
    <w:p w14:paraId="02C0059A" w14:textId="77777777" w:rsidR="00BA74C7" w:rsidRPr="003D7F64" w:rsidRDefault="00BA74C7" w:rsidP="009E4AB2">
      <w:pPr>
        <w:pStyle w:val="a3"/>
        <w:numPr>
          <w:ilvl w:val="0"/>
          <w:numId w:val="10"/>
        </w:numPr>
        <w:spacing w:line="360" w:lineRule="auto"/>
        <w:ind w:left="709"/>
        <w:jc w:val="both"/>
        <w:rPr>
          <w:rFonts w:ascii="David" w:hAnsi="David" w:cs="David"/>
          <w:rtl/>
        </w:rPr>
      </w:pPr>
      <w:r w:rsidRPr="007D68DF">
        <w:rPr>
          <w:rFonts w:ascii="David" w:hAnsi="David" w:cs="David" w:hint="cs"/>
          <w:color w:val="000000" w:themeColor="text1"/>
          <w:u w:val="single"/>
          <w:rtl/>
        </w:rPr>
        <w:t>הכפפת הכללים בביה"ד הרבני לזכויות יסוד חוקתיות</w:t>
      </w:r>
      <w:r w:rsidRPr="003D7F64">
        <w:rPr>
          <w:rFonts w:ascii="David" w:hAnsi="David" w:cs="David"/>
          <w:color w:val="000000" w:themeColor="text1"/>
          <w:rtl/>
        </w:rPr>
        <w:t xml:space="preserve">- </w:t>
      </w:r>
      <w:r w:rsidRPr="003D7F64">
        <w:rPr>
          <w:rFonts w:ascii="David" w:hAnsi="David" w:cs="David"/>
          <w:rtl/>
        </w:rPr>
        <w:t>הלוגיקה החוקתית חלה על ההליכים הפרוצדורליים בבית הדין. דוגמה לכך נראה</w:t>
      </w:r>
      <w:r w:rsidRPr="003D7F64">
        <w:rPr>
          <w:rFonts w:ascii="David" w:hAnsi="David" w:cs="David"/>
          <w:color w:val="000000" w:themeColor="text1"/>
          <w:rtl/>
        </w:rPr>
        <w:t xml:space="preserve"> </w:t>
      </w:r>
      <w:r w:rsidRPr="001C7A83">
        <w:rPr>
          <w:rFonts w:ascii="David" w:hAnsi="David" w:cs="David"/>
          <w:i/>
          <w:iCs/>
          <w:color w:val="000000" w:themeColor="text1"/>
          <w:shd w:val="clear" w:color="auto" w:fill="DEEAF6" w:themeFill="accent5" w:themeFillTint="33"/>
          <w:rtl/>
        </w:rPr>
        <w:t>בפס״ד לב</w:t>
      </w:r>
      <w:r w:rsidRPr="003D7F64">
        <w:rPr>
          <w:rFonts w:ascii="David" w:hAnsi="David" w:cs="David"/>
          <w:color w:val="000000" w:themeColor="text1"/>
          <w:rtl/>
        </w:rPr>
        <w:t xml:space="preserve">- </w:t>
      </w:r>
      <w:r w:rsidRPr="00625C67">
        <w:rPr>
          <w:rFonts w:ascii="David" w:hAnsi="David" w:cs="David" w:hint="cs"/>
          <w:color w:val="000000" w:themeColor="text1"/>
          <w:rtl/>
        </w:rPr>
        <w:t xml:space="preserve">הבעל הגיש תביעה לשלום בית. </w:t>
      </w:r>
      <w:r>
        <w:rPr>
          <w:rFonts w:ascii="David" w:hAnsi="David" w:cs="David" w:hint="cs"/>
          <w:color w:val="000000" w:themeColor="text1"/>
          <w:rtl/>
        </w:rPr>
        <w:t xml:space="preserve">לאישה מאהב מחו"ל. </w:t>
      </w:r>
      <w:r w:rsidRPr="003D7F64">
        <w:rPr>
          <w:rFonts w:ascii="David" w:hAnsi="David" w:cs="David"/>
          <w:color w:val="000000" w:themeColor="text1"/>
          <w:rtl/>
        </w:rPr>
        <w:t xml:space="preserve">צו עיכוב יציאה שנקבע </w:t>
      </w:r>
      <w:proofErr w:type="spellStart"/>
      <w:r w:rsidRPr="003D7F64">
        <w:rPr>
          <w:rFonts w:ascii="David" w:hAnsi="David" w:cs="David"/>
          <w:color w:val="000000" w:themeColor="text1"/>
          <w:rtl/>
        </w:rPr>
        <w:t>בבד״ר</w:t>
      </w:r>
      <w:proofErr w:type="spellEnd"/>
      <w:r w:rsidRPr="003D7F64">
        <w:rPr>
          <w:rFonts w:ascii="David" w:hAnsi="David" w:cs="David"/>
          <w:color w:val="000000" w:themeColor="text1"/>
          <w:rtl/>
        </w:rPr>
        <w:t xml:space="preserve"> בוטל </w:t>
      </w:r>
      <w:proofErr w:type="spellStart"/>
      <w:r w:rsidRPr="003D7F64">
        <w:rPr>
          <w:rFonts w:ascii="David" w:hAnsi="David" w:cs="David"/>
          <w:color w:val="000000" w:themeColor="text1"/>
          <w:rtl/>
        </w:rPr>
        <w:t>בבג״צ</w:t>
      </w:r>
      <w:proofErr w:type="spellEnd"/>
      <w:r w:rsidRPr="003D7F64">
        <w:rPr>
          <w:rFonts w:ascii="David" w:hAnsi="David" w:cs="David"/>
          <w:color w:val="000000" w:themeColor="text1"/>
          <w:rtl/>
        </w:rPr>
        <w:t xml:space="preserve"> שקובע שהצו פוגע בחופש התנועה של האישה ושהפגיעה לא מידתית. </w:t>
      </w:r>
      <w:r w:rsidRPr="001C7A83">
        <w:rPr>
          <w:rFonts w:ascii="David" w:hAnsi="David" w:cs="David"/>
          <w:i/>
          <w:iCs/>
          <w:color w:val="000000" w:themeColor="text1"/>
          <w:shd w:val="clear" w:color="auto" w:fill="DEEAF6" w:themeFill="accent5" w:themeFillTint="33"/>
          <w:rtl/>
        </w:rPr>
        <w:t>בג״צ נתניה</w:t>
      </w:r>
      <w:r w:rsidRPr="003D7F64">
        <w:rPr>
          <w:rFonts w:ascii="David" w:hAnsi="David" w:cs="David"/>
          <w:color w:val="000000" w:themeColor="text1"/>
          <w:rtl/>
        </w:rPr>
        <w:t>- גבר מצלם את אשתו בביתה כאשר היא בוגדת</w:t>
      </w:r>
      <w:r>
        <w:rPr>
          <w:rFonts w:ascii="David" w:hAnsi="David" w:cs="David" w:hint="cs"/>
          <w:color w:val="000000" w:themeColor="text1"/>
          <w:rtl/>
        </w:rPr>
        <w:t xml:space="preserve"> להוכחת עילת גירושין (סרבנית גט)</w:t>
      </w:r>
      <w:r w:rsidRPr="003D7F64">
        <w:rPr>
          <w:rFonts w:ascii="David" w:hAnsi="David" w:cs="David"/>
          <w:color w:val="000000" w:themeColor="text1"/>
          <w:rtl/>
        </w:rPr>
        <w:t>, בג״צ קובע ש</w:t>
      </w:r>
      <w:r>
        <w:rPr>
          <w:rFonts w:ascii="David" w:hAnsi="David" w:cs="David" w:hint="cs"/>
          <w:color w:val="000000" w:themeColor="text1"/>
          <w:rtl/>
        </w:rPr>
        <w:t xml:space="preserve">התמונות לא קבילות, כי הן הושגו תוך פגיעה בזכות שלה לפרטיות. </w:t>
      </w:r>
      <w:r w:rsidRPr="00A91B03">
        <w:rPr>
          <w:rFonts w:ascii="David" w:hAnsi="David" w:cs="David" w:hint="cs"/>
          <w:color w:val="000000" w:themeColor="text1"/>
          <w:u w:val="single"/>
          <w:rtl/>
        </w:rPr>
        <w:t>ליפשיץ</w:t>
      </w:r>
      <w:r>
        <w:rPr>
          <w:rFonts w:ascii="David" w:hAnsi="David" w:cs="David" w:hint="cs"/>
          <w:color w:val="000000" w:themeColor="text1"/>
          <w:rtl/>
        </w:rPr>
        <w:t xml:space="preserve">: פס"ד צבוע. </w:t>
      </w:r>
      <w:r w:rsidRPr="006659AC">
        <w:rPr>
          <w:rFonts w:ascii="David" w:hAnsi="David" w:cs="David" w:hint="cs"/>
          <w:color w:val="000000" w:themeColor="text1"/>
          <w:rtl/>
        </w:rPr>
        <w:t>מאפשר לה לקבל מזונות בזמן שחיה עם אחר</w:t>
      </w:r>
      <w:r>
        <w:rPr>
          <w:rFonts w:ascii="David" w:hAnsi="David" w:cs="David" w:hint="cs"/>
          <w:color w:val="000000" w:themeColor="text1"/>
          <w:rtl/>
        </w:rPr>
        <w:t xml:space="preserve">. היה צריך לבטל דרישה לעילת גירושין (דין מהותי) אם רוצה להיות ליברל. </w:t>
      </w:r>
    </w:p>
    <w:p w14:paraId="1BA3A07A" w14:textId="77777777" w:rsidR="00BA74C7" w:rsidRPr="00F953CC" w:rsidRDefault="00BA74C7" w:rsidP="009E4AB2">
      <w:pPr>
        <w:pStyle w:val="a4"/>
        <w:numPr>
          <w:ilvl w:val="0"/>
          <w:numId w:val="4"/>
        </w:numPr>
        <w:spacing w:line="360" w:lineRule="auto"/>
        <w:ind w:left="283"/>
        <w:jc w:val="both"/>
        <w:rPr>
          <w:rFonts w:ascii="David" w:hAnsi="David" w:cs="David"/>
          <w:color w:val="70AD47" w:themeColor="accent6"/>
          <w:sz w:val="22"/>
          <w:szCs w:val="22"/>
        </w:rPr>
      </w:pPr>
      <w:bookmarkStart w:id="4" w:name="_Toc59614069"/>
      <w:r w:rsidRPr="004B7C91">
        <w:rPr>
          <w:rStyle w:val="20"/>
          <w:sz w:val="22"/>
          <w:szCs w:val="22"/>
          <w:highlight w:val="yellow"/>
          <w:shd w:val="clear" w:color="auto" w:fill="auto"/>
          <w:rtl/>
        </w:rPr>
        <w:t>הכפפת ביה"ד ל</w:t>
      </w:r>
      <w:r w:rsidRPr="004B7C91">
        <w:rPr>
          <w:rStyle w:val="20"/>
          <w:rFonts w:hint="cs"/>
          <w:sz w:val="22"/>
          <w:szCs w:val="22"/>
          <w:highlight w:val="yellow"/>
          <w:shd w:val="clear" w:color="auto" w:fill="auto"/>
          <w:rtl/>
        </w:rPr>
        <w:t xml:space="preserve">דין האזרחי (פסיקה וחקיקה) </w:t>
      </w:r>
      <w:r w:rsidRPr="004B7C91">
        <w:rPr>
          <w:rStyle w:val="20"/>
          <w:sz w:val="22"/>
          <w:szCs w:val="22"/>
          <w:highlight w:val="yellow"/>
          <w:shd w:val="clear" w:color="auto" w:fill="auto"/>
          <w:rtl/>
        </w:rPr>
        <w:t>בכל נושא שאיננו מעמד אישי</w:t>
      </w:r>
      <w:bookmarkEnd w:id="4"/>
      <w:r w:rsidRPr="003D7F64">
        <w:rPr>
          <w:rFonts w:ascii="David" w:hAnsi="David" w:cs="David"/>
          <w:sz w:val="22"/>
          <w:szCs w:val="22"/>
          <w:rtl/>
        </w:rPr>
        <w:t xml:space="preserve">- </w:t>
      </w:r>
    </w:p>
    <w:p w14:paraId="6F503B01" w14:textId="77777777" w:rsidR="00BA74C7" w:rsidRDefault="00BA74C7" w:rsidP="006C7161">
      <w:pPr>
        <w:pStyle w:val="a4"/>
        <w:spacing w:line="360" w:lineRule="auto"/>
        <w:ind w:left="283"/>
        <w:jc w:val="both"/>
        <w:rPr>
          <w:rFonts w:ascii="David" w:hAnsi="David" w:cs="David"/>
          <w:color w:val="70AD47" w:themeColor="accent6"/>
          <w:sz w:val="22"/>
          <w:szCs w:val="22"/>
        </w:rPr>
      </w:pPr>
      <w:r w:rsidRPr="00695275">
        <w:rPr>
          <w:rStyle w:val="20"/>
          <w:rFonts w:hint="cs"/>
          <w:sz w:val="22"/>
          <w:szCs w:val="22"/>
          <w:rtl/>
        </w:rPr>
        <w:t>שלב 1</w:t>
      </w:r>
      <w:r w:rsidRPr="002D71D3">
        <w:rPr>
          <w:rFonts w:ascii="David" w:hAnsi="David" w:cs="David" w:hint="cs"/>
          <w:sz w:val="22"/>
          <w:szCs w:val="22"/>
          <w:u w:val="single"/>
          <w:rtl/>
        </w:rPr>
        <w:t xml:space="preserve"> (לפני פס"ד בבלי):</w:t>
      </w:r>
      <w:r>
        <w:rPr>
          <w:rFonts w:ascii="David" w:hAnsi="David" w:cs="David" w:hint="cs"/>
          <w:sz w:val="22"/>
          <w:szCs w:val="22"/>
          <w:rtl/>
        </w:rPr>
        <w:t xml:space="preserve"> </w:t>
      </w:r>
      <w:r w:rsidRPr="00F8799D">
        <w:rPr>
          <w:rFonts w:ascii="David" w:hAnsi="David" w:cs="David"/>
          <w:sz w:val="22"/>
          <w:szCs w:val="22"/>
          <w:rtl/>
        </w:rPr>
        <w:t>היה כלל ״הדין הולך אחר הדיין״</w:t>
      </w:r>
      <w:r>
        <w:rPr>
          <w:rFonts w:ascii="David" w:hAnsi="David" w:cs="David" w:hint="cs"/>
          <w:sz w:val="22"/>
          <w:szCs w:val="22"/>
          <w:rtl/>
        </w:rPr>
        <w:t>, גם נושא שאינו ענייני המעמד האישי, אם נכרך כדין, יהיה בסמכות ביה"ד ויופעל דין מהותי דתי.</w:t>
      </w:r>
      <w:r w:rsidRPr="00F8799D">
        <w:rPr>
          <w:rFonts w:ascii="David" w:hAnsi="David" w:cs="David"/>
          <w:sz w:val="22"/>
          <w:szCs w:val="22"/>
          <w:rtl/>
        </w:rPr>
        <w:t xml:space="preserve"> </w:t>
      </w:r>
      <w:r>
        <w:rPr>
          <w:rFonts w:ascii="David" w:hAnsi="David" w:cs="David" w:hint="cs"/>
          <w:sz w:val="22"/>
          <w:szCs w:val="22"/>
          <w:rtl/>
        </w:rPr>
        <w:t>אך היו 3 חריגים שחייבו את ביה"ד להפעיל דין אזרחי: 1)</w:t>
      </w:r>
      <w:r w:rsidRPr="00F8799D">
        <w:rPr>
          <w:rFonts w:ascii="David" w:hAnsi="David" w:cs="David"/>
          <w:sz w:val="22"/>
          <w:szCs w:val="22"/>
          <w:rtl/>
        </w:rPr>
        <w:t xml:space="preserve">חוק יחסי ממון, </w:t>
      </w:r>
      <w:r>
        <w:rPr>
          <w:rFonts w:ascii="David" w:hAnsi="David" w:cs="David" w:hint="cs"/>
          <w:sz w:val="22"/>
          <w:szCs w:val="22"/>
          <w:rtl/>
        </w:rPr>
        <w:t>2)</w:t>
      </w:r>
      <w:r w:rsidRPr="00A52798">
        <w:rPr>
          <w:rFonts w:ascii="David" w:hAnsi="David" w:cs="David"/>
          <w:sz w:val="22"/>
          <w:szCs w:val="22"/>
          <w:rtl/>
        </w:rPr>
        <w:t xml:space="preserve"> </w:t>
      </w:r>
      <w:r w:rsidRPr="00F8799D">
        <w:rPr>
          <w:rFonts w:ascii="David" w:hAnsi="David" w:cs="David"/>
          <w:sz w:val="22"/>
          <w:szCs w:val="22"/>
          <w:rtl/>
        </w:rPr>
        <w:t>חוק הכשרות ואפוטרופסות</w:t>
      </w:r>
      <w:r>
        <w:rPr>
          <w:rFonts w:ascii="David" w:hAnsi="David" w:cs="David" w:hint="cs"/>
          <w:sz w:val="22"/>
          <w:szCs w:val="22"/>
          <w:rtl/>
        </w:rPr>
        <w:t>- עיקרון</w:t>
      </w:r>
      <w:r w:rsidRPr="00F8799D">
        <w:rPr>
          <w:rFonts w:ascii="David" w:hAnsi="David" w:cs="David"/>
          <w:sz w:val="22"/>
          <w:szCs w:val="22"/>
          <w:rtl/>
        </w:rPr>
        <w:t xml:space="preserve"> טובת הילד</w:t>
      </w:r>
      <w:r>
        <w:rPr>
          <w:rFonts w:ascii="David" w:hAnsi="David" w:cs="David" w:hint="cs"/>
          <w:sz w:val="22"/>
          <w:szCs w:val="22"/>
          <w:rtl/>
        </w:rPr>
        <w:t xml:space="preserve"> כעיקרון על. 3)</w:t>
      </w:r>
      <w:r w:rsidRPr="00F8799D">
        <w:rPr>
          <w:rFonts w:ascii="David" w:hAnsi="David" w:cs="David"/>
          <w:sz w:val="22"/>
          <w:szCs w:val="22"/>
          <w:rtl/>
        </w:rPr>
        <w:t>חוק שיווי זכויות האישה</w:t>
      </w:r>
      <w:r>
        <w:rPr>
          <w:rFonts w:ascii="David" w:hAnsi="David" w:cs="David" w:hint="cs"/>
          <w:sz w:val="22"/>
          <w:szCs w:val="22"/>
          <w:rtl/>
        </w:rPr>
        <w:t xml:space="preserve">- הנישואין לא יפגעו בזכויות הקניין של האישה. </w:t>
      </w:r>
    </w:p>
    <w:p w14:paraId="73F483EB" w14:textId="77777777" w:rsidR="00BA74C7" w:rsidRDefault="00BA74C7" w:rsidP="006C7161">
      <w:pPr>
        <w:pStyle w:val="a4"/>
        <w:spacing w:line="360" w:lineRule="auto"/>
        <w:ind w:left="283"/>
        <w:jc w:val="both"/>
        <w:rPr>
          <w:rFonts w:ascii="David" w:hAnsi="David" w:cs="David"/>
          <w:sz w:val="22"/>
          <w:szCs w:val="22"/>
          <w:rtl/>
        </w:rPr>
      </w:pPr>
      <w:r>
        <w:rPr>
          <w:rFonts w:ascii="David" w:hAnsi="David" w:cs="David" w:hint="cs"/>
          <w:sz w:val="22"/>
          <w:szCs w:val="22"/>
          <w:rtl/>
        </w:rPr>
        <w:t xml:space="preserve">ביה"ד </w:t>
      </w:r>
      <w:r w:rsidRPr="001F00CA">
        <w:rPr>
          <w:rFonts w:ascii="David" w:hAnsi="David" w:cs="David"/>
          <w:sz w:val="22"/>
          <w:szCs w:val="22"/>
          <w:rtl/>
        </w:rPr>
        <w:t xml:space="preserve">לא החיל את חזקת השיתוף </w:t>
      </w:r>
      <w:r>
        <w:rPr>
          <w:rFonts w:ascii="David" w:hAnsi="David" w:cs="David" w:hint="cs"/>
          <w:sz w:val="22"/>
          <w:szCs w:val="22"/>
          <w:rtl/>
        </w:rPr>
        <w:t xml:space="preserve">על רכוש הבעל כמשותף לשניהם, </w:t>
      </w:r>
      <w:r w:rsidRPr="001F00CA">
        <w:rPr>
          <w:rFonts w:ascii="David" w:hAnsi="David" w:cs="David"/>
          <w:sz w:val="22"/>
          <w:szCs w:val="22"/>
          <w:rtl/>
        </w:rPr>
        <w:t>מכיוון שלא הייתה כתובה במפורש בחוק</w:t>
      </w:r>
      <w:r>
        <w:rPr>
          <w:rFonts w:ascii="David" w:hAnsi="David" w:cs="David" w:hint="cs"/>
          <w:sz w:val="22"/>
          <w:szCs w:val="22"/>
          <w:rtl/>
        </w:rPr>
        <w:t>.</w:t>
      </w:r>
      <w:r w:rsidRPr="001F00CA">
        <w:rPr>
          <w:rFonts w:ascii="David" w:hAnsi="David" w:cs="David"/>
          <w:sz w:val="22"/>
          <w:szCs w:val="22"/>
          <w:rtl/>
        </w:rPr>
        <w:t xml:space="preserve"> אם התביעה הייתה מוגשת לביהמ״ש, האישה הייתה מקבלת חצי- ביטוי למרוץ הסמכויות</w:t>
      </w:r>
      <w:r>
        <w:rPr>
          <w:rFonts w:ascii="David" w:hAnsi="David" w:cs="David" w:hint="cs"/>
          <w:sz w:val="22"/>
          <w:szCs w:val="22"/>
          <w:rtl/>
        </w:rPr>
        <w:t xml:space="preserve"> (אין אחידות בדין המהותי כשהסמכות משתנה). </w:t>
      </w:r>
    </w:p>
    <w:p w14:paraId="0675BBD8" w14:textId="77777777" w:rsidR="00BA74C7" w:rsidRDefault="00BA74C7" w:rsidP="006C7161">
      <w:pPr>
        <w:pStyle w:val="a4"/>
        <w:spacing w:line="360" w:lineRule="auto"/>
        <w:ind w:left="283"/>
        <w:jc w:val="both"/>
        <w:rPr>
          <w:rFonts w:ascii="David" w:hAnsi="David" w:cs="David"/>
          <w:b/>
          <w:bCs/>
          <w:color w:val="FF0000"/>
          <w:sz w:val="22"/>
          <w:szCs w:val="22"/>
          <w:rtl/>
        </w:rPr>
      </w:pPr>
      <w:r w:rsidRPr="002D71D3">
        <w:rPr>
          <w:rFonts w:ascii="David" w:hAnsi="David" w:cs="David" w:hint="cs"/>
          <w:b/>
          <w:bCs/>
          <w:sz w:val="22"/>
          <w:szCs w:val="22"/>
          <w:u w:val="single"/>
          <w:rtl/>
        </w:rPr>
        <w:lastRenderedPageBreak/>
        <w:t>שלב 2:</w:t>
      </w:r>
      <w:r w:rsidRPr="002D71D3">
        <w:rPr>
          <w:rFonts w:ascii="David" w:hAnsi="David" w:cs="David" w:hint="cs"/>
          <w:sz w:val="22"/>
          <w:szCs w:val="22"/>
          <w:u w:val="single"/>
          <w:rtl/>
        </w:rPr>
        <w:t xml:space="preserve"> </w:t>
      </w:r>
      <w:r w:rsidRPr="002D71D3">
        <w:rPr>
          <w:rFonts w:ascii="David" w:hAnsi="David" w:cs="David"/>
          <w:sz w:val="22"/>
          <w:szCs w:val="22"/>
          <w:u w:val="single"/>
          <w:rtl/>
        </w:rPr>
        <w:t>המצב השתנה</w:t>
      </w:r>
      <w:r w:rsidRPr="001F00CA">
        <w:rPr>
          <w:rFonts w:ascii="David" w:hAnsi="David" w:cs="David"/>
          <w:sz w:val="22"/>
          <w:szCs w:val="22"/>
          <w:rtl/>
        </w:rPr>
        <w:t xml:space="preserve"> </w:t>
      </w:r>
      <w:proofErr w:type="spellStart"/>
      <w:r w:rsidRPr="001C7A83">
        <w:rPr>
          <w:rFonts w:ascii="David" w:hAnsi="David" w:cs="David"/>
          <w:i/>
          <w:iCs/>
          <w:color w:val="000000" w:themeColor="text1"/>
          <w:sz w:val="22"/>
          <w:szCs w:val="22"/>
          <w:shd w:val="clear" w:color="auto" w:fill="DEEAF6" w:themeFill="accent5" w:themeFillTint="33"/>
          <w:rtl/>
        </w:rPr>
        <w:t>בבג״צ</w:t>
      </w:r>
      <w:proofErr w:type="spellEnd"/>
      <w:r w:rsidRPr="001C7A83">
        <w:rPr>
          <w:rFonts w:ascii="David" w:hAnsi="David" w:cs="David"/>
          <w:i/>
          <w:iCs/>
          <w:color w:val="000000" w:themeColor="text1"/>
          <w:sz w:val="22"/>
          <w:szCs w:val="22"/>
          <w:shd w:val="clear" w:color="auto" w:fill="DEEAF6" w:themeFill="accent5" w:themeFillTint="33"/>
          <w:rtl/>
        </w:rPr>
        <w:t xml:space="preserve"> בבלי</w:t>
      </w:r>
      <w:r w:rsidRPr="00614CDF">
        <w:rPr>
          <w:rFonts w:ascii="David" w:hAnsi="David" w:cs="David"/>
          <w:sz w:val="22"/>
          <w:szCs w:val="22"/>
          <w:rtl/>
        </w:rPr>
        <w:t>-</w:t>
      </w:r>
      <w:r w:rsidRPr="001F00CA">
        <w:rPr>
          <w:rFonts w:ascii="David" w:hAnsi="David" w:cs="David"/>
          <w:b/>
          <w:bCs/>
          <w:sz w:val="22"/>
          <w:szCs w:val="22"/>
          <w:rtl/>
        </w:rPr>
        <w:t xml:space="preserve"> </w:t>
      </w:r>
      <w:r w:rsidRPr="00A549B8">
        <w:rPr>
          <w:rFonts w:ascii="David" w:hAnsi="David" w:cs="David" w:hint="cs"/>
          <w:sz w:val="22"/>
          <w:szCs w:val="22"/>
          <w:rtl/>
        </w:rPr>
        <w:t>הבעל איש עסקים/טייס, האישה מורה. הפנסיה רשומה על ש</w:t>
      </w:r>
      <w:r>
        <w:rPr>
          <w:rFonts w:ascii="David" w:hAnsi="David" w:cs="David" w:hint="cs"/>
          <w:sz w:val="22"/>
          <w:szCs w:val="22"/>
          <w:rtl/>
        </w:rPr>
        <w:t>מו</w:t>
      </w:r>
      <w:r w:rsidRPr="00A549B8">
        <w:rPr>
          <w:rFonts w:ascii="David" w:hAnsi="David" w:cs="David" w:hint="cs"/>
          <w:sz w:val="22"/>
          <w:szCs w:val="22"/>
          <w:rtl/>
        </w:rPr>
        <w:t xml:space="preserve"> ונצברה במהלך הנישואין.</w:t>
      </w:r>
      <w:r>
        <w:rPr>
          <w:rFonts w:ascii="David" w:hAnsi="David" w:cs="David" w:hint="cs"/>
          <w:sz w:val="22"/>
          <w:szCs w:val="22"/>
          <w:rtl/>
        </w:rPr>
        <w:t xml:space="preserve"> ביה"ד פסק לפי חוק שווי זכויות האישה- מה ששלה שלה ומה ששלו שלו. </w:t>
      </w:r>
      <w:r w:rsidRPr="00D94ADC">
        <w:rPr>
          <w:rFonts w:ascii="David" w:hAnsi="David" w:cs="David" w:hint="cs"/>
          <w:b/>
          <w:bCs/>
          <w:sz w:val="22"/>
          <w:szCs w:val="22"/>
          <w:rtl/>
        </w:rPr>
        <w:t>עתרה לבג"ץ</w:t>
      </w:r>
      <w:r w:rsidRPr="00D94ADC">
        <w:rPr>
          <w:rFonts w:ascii="David" w:hAnsi="David" w:cs="David" w:hint="cs"/>
          <w:sz w:val="22"/>
          <w:szCs w:val="22"/>
          <w:rtl/>
        </w:rPr>
        <w:t xml:space="preserve"> בטענה שיש להפעיל את הדין האזרחי </w:t>
      </w:r>
      <w:r w:rsidRPr="00D94ADC">
        <w:rPr>
          <w:rFonts w:ascii="David" w:hAnsi="David" w:cs="David" w:hint="cs"/>
          <w:b/>
          <w:bCs/>
          <w:sz w:val="22"/>
          <w:szCs w:val="22"/>
          <w:rtl/>
        </w:rPr>
        <w:t>"הלכת השיתוף"</w:t>
      </w:r>
      <w:r w:rsidRPr="00D94ADC">
        <w:rPr>
          <w:rFonts w:ascii="David" w:hAnsi="David" w:cs="David" w:hint="cs"/>
          <w:sz w:val="22"/>
          <w:szCs w:val="22"/>
          <w:rtl/>
        </w:rPr>
        <w:t xml:space="preserve"> ואז הפנסיה שייכת לשניהם חצי חצי.</w:t>
      </w:r>
      <w:r>
        <w:rPr>
          <w:rFonts w:ascii="David" w:hAnsi="David" w:cs="David" w:hint="cs"/>
          <w:sz w:val="22"/>
          <w:szCs w:val="22"/>
          <w:rtl/>
        </w:rPr>
        <w:t xml:space="preserve"> </w:t>
      </w:r>
      <w:r w:rsidRPr="00422E4A">
        <w:rPr>
          <w:rFonts w:ascii="David" w:hAnsi="David" w:cs="David" w:hint="cs"/>
          <w:sz w:val="22"/>
          <w:szCs w:val="22"/>
          <w:u w:val="single"/>
          <w:rtl/>
        </w:rPr>
        <w:t>בג"ץ פיתח שני מהלכים</w:t>
      </w:r>
      <w:r w:rsidRPr="00422E4A">
        <w:rPr>
          <w:rFonts w:ascii="David" w:hAnsi="David" w:cs="David" w:hint="cs"/>
          <w:sz w:val="22"/>
          <w:szCs w:val="22"/>
          <w:rtl/>
        </w:rPr>
        <w:t>: 1)</w:t>
      </w:r>
      <w:r w:rsidRPr="00422E4A">
        <w:rPr>
          <w:rFonts w:ascii="David" w:hAnsi="David" w:cs="David" w:hint="cs"/>
          <w:b/>
          <w:bCs/>
          <w:sz w:val="22"/>
          <w:szCs w:val="22"/>
          <w:rtl/>
        </w:rPr>
        <w:t>מהלך נקודתי</w:t>
      </w:r>
      <w:r w:rsidRPr="00422E4A">
        <w:rPr>
          <w:rFonts w:ascii="David" w:hAnsi="David" w:cs="David" w:hint="cs"/>
          <w:sz w:val="22"/>
          <w:szCs w:val="22"/>
          <w:rtl/>
        </w:rPr>
        <w:t>-</w:t>
      </w:r>
      <w:r w:rsidRPr="00422E4A">
        <w:rPr>
          <w:rFonts w:ascii="David" w:hAnsi="David" w:cs="David" w:hint="cs"/>
          <w:b/>
          <w:bCs/>
          <w:sz w:val="22"/>
          <w:szCs w:val="22"/>
          <w:rtl/>
        </w:rPr>
        <w:t xml:space="preserve"> </w:t>
      </w:r>
      <w:r w:rsidRPr="00422E4A">
        <w:rPr>
          <w:rFonts w:ascii="David" w:hAnsi="David" w:cs="David" w:hint="cs"/>
          <w:sz w:val="22"/>
          <w:szCs w:val="22"/>
          <w:rtl/>
        </w:rPr>
        <w:t>חוק שיווי זכויות האישה מחייב החלת הלכת השיתוף</w:t>
      </w:r>
      <w:r>
        <w:rPr>
          <w:rFonts w:ascii="David" w:hAnsi="David" w:cs="David" w:hint="cs"/>
          <w:b/>
          <w:bCs/>
          <w:sz w:val="22"/>
          <w:szCs w:val="22"/>
          <w:rtl/>
        </w:rPr>
        <w:t xml:space="preserve">. </w:t>
      </w:r>
      <w:r w:rsidRPr="00B56FE5">
        <w:rPr>
          <w:rFonts w:ascii="David" w:hAnsi="David" w:cs="David" w:hint="cs"/>
          <w:b/>
          <w:bCs/>
          <w:sz w:val="22"/>
          <w:szCs w:val="22"/>
          <w:rtl/>
        </w:rPr>
        <w:t>2)מהלך רוחבי</w:t>
      </w:r>
      <w:r w:rsidRPr="006C23F2">
        <w:rPr>
          <w:rFonts w:ascii="David" w:hAnsi="David" w:cs="David" w:hint="cs"/>
          <w:sz w:val="22"/>
          <w:szCs w:val="22"/>
          <w:rtl/>
        </w:rPr>
        <w:t>-</w:t>
      </w:r>
      <w:r>
        <w:rPr>
          <w:rFonts w:ascii="David" w:hAnsi="David" w:cs="David" w:hint="cs"/>
          <w:b/>
          <w:bCs/>
          <w:sz w:val="22"/>
          <w:szCs w:val="22"/>
          <w:rtl/>
        </w:rPr>
        <w:t xml:space="preserve"> </w:t>
      </w:r>
      <w:r w:rsidRPr="00B56FE5">
        <w:rPr>
          <w:rFonts w:ascii="David" w:hAnsi="David" w:cs="David" w:hint="cs"/>
          <w:b/>
          <w:bCs/>
          <w:color w:val="FF0000"/>
          <w:sz w:val="22"/>
          <w:szCs w:val="22"/>
          <w:rtl/>
        </w:rPr>
        <w:t xml:space="preserve">בכל נושא שאינו מעמד אישי שנידון בביה"ד, </w:t>
      </w:r>
      <w:r>
        <w:rPr>
          <w:rFonts w:ascii="David" w:hAnsi="David" w:cs="David" w:hint="cs"/>
          <w:b/>
          <w:bCs/>
          <w:color w:val="FF0000"/>
          <w:sz w:val="22"/>
          <w:szCs w:val="22"/>
          <w:rtl/>
        </w:rPr>
        <w:t>ביה"ד</w:t>
      </w:r>
      <w:r w:rsidRPr="00B56FE5">
        <w:rPr>
          <w:rFonts w:ascii="David" w:hAnsi="David" w:cs="David"/>
          <w:b/>
          <w:bCs/>
          <w:color w:val="FF0000"/>
          <w:sz w:val="22"/>
          <w:szCs w:val="22"/>
          <w:rtl/>
        </w:rPr>
        <w:t xml:space="preserve"> </w:t>
      </w:r>
      <w:r>
        <w:rPr>
          <w:rFonts w:ascii="David" w:hAnsi="David" w:cs="David" w:hint="cs"/>
          <w:b/>
          <w:bCs/>
          <w:color w:val="FF0000"/>
          <w:sz w:val="22"/>
          <w:szCs w:val="22"/>
          <w:rtl/>
        </w:rPr>
        <w:t xml:space="preserve">חייב </w:t>
      </w:r>
      <w:r w:rsidRPr="00B56FE5">
        <w:rPr>
          <w:rFonts w:ascii="David" w:hAnsi="David" w:cs="David"/>
          <w:b/>
          <w:bCs/>
          <w:color w:val="FF0000"/>
          <w:sz w:val="22"/>
          <w:szCs w:val="22"/>
          <w:rtl/>
        </w:rPr>
        <w:t>להחיל דין אזרחי</w:t>
      </w:r>
      <w:r>
        <w:rPr>
          <w:rFonts w:ascii="David" w:hAnsi="David" w:cs="David" w:hint="cs"/>
          <w:b/>
          <w:bCs/>
          <w:color w:val="FF0000"/>
          <w:sz w:val="22"/>
          <w:szCs w:val="22"/>
          <w:rtl/>
        </w:rPr>
        <w:t xml:space="preserve"> כפי שמפורש בביהמ"ש העליון</w:t>
      </w:r>
      <w:r w:rsidRPr="00B56FE5">
        <w:rPr>
          <w:rFonts w:ascii="David" w:hAnsi="David" w:cs="David" w:hint="cs"/>
          <w:b/>
          <w:bCs/>
          <w:color w:val="FF0000"/>
          <w:sz w:val="22"/>
          <w:szCs w:val="22"/>
          <w:rtl/>
        </w:rPr>
        <w:t>.</w:t>
      </w:r>
      <w:r w:rsidRPr="00B56FE5">
        <w:rPr>
          <w:rFonts w:ascii="David" w:hAnsi="David" w:cs="David"/>
          <w:b/>
          <w:bCs/>
          <w:color w:val="FF0000"/>
          <w:sz w:val="22"/>
          <w:szCs w:val="22"/>
          <w:rtl/>
        </w:rPr>
        <w:t xml:space="preserve"> </w:t>
      </w:r>
    </w:p>
    <w:p w14:paraId="6DB40F7A" w14:textId="77777777" w:rsidR="00BA74C7" w:rsidRDefault="00BA74C7" w:rsidP="006C7161">
      <w:pPr>
        <w:pStyle w:val="a4"/>
        <w:spacing w:line="360" w:lineRule="auto"/>
        <w:ind w:left="283"/>
        <w:jc w:val="both"/>
        <w:rPr>
          <w:rFonts w:ascii="David" w:hAnsi="David" w:cs="David"/>
          <w:sz w:val="22"/>
          <w:szCs w:val="22"/>
          <w:rtl/>
        </w:rPr>
      </w:pPr>
      <w:r>
        <w:rPr>
          <w:rFonts w:ascii="David" w:hAnsi="David" w:cs="David" w:hint="cs"/>
          <w:sz w:val="22"/>
          <w:szCs w:val="22"/>
          <w:rtl/>
        </w:rPr>
        <w:t xml:space="preserve">התוצאה של הלכת בבלי ייתרה את הצורך </w:t>
      </w:r>
      <w:proofErr w:type="spellStart"/>
      <w:r>
        <w:rPr>
          <w:rFonts w:ascii="David" w:hAnsi="David" w:cs="David" w:hint="cs"/>
          <w:sz w:val="22"/>
          <w:szCs w:val="22"/>
          <w:rtl/>
        </w:rPr>
        <w:t>במירוץ</w:t>
      </w:r>
      <w:proofErr w:type="spellEnd"/>
      <w:r>
        <w:rPr>
          <w:rFonts w:ascii="David" w:hAnsi="David" w:cs="David" w:hint="cs"/>
          <w:sz w:val="22"/>
          <w:szCs w:val="22"/>
          <w:rtl/>
        </w:rPr>
        <w:t xml:space="preserve"> הסמכויות, למרות שניסתה רק לרכך אותו. </w:t>
      </w:r>
    </w:p>
    <w:p w14:paraId="2FC2BC7F" w14:textId="77777777" w:rsidR="00BA74C7" w:rsidRDefault="00BA74C7" w:rsidP="006C7161">
      <w:pPr>
        <w:pStyle w:val="a4"/>
        <w:spacing w:line="360" w:lineRule="auto"/>
        <w:ind w:left="283"/>
        <w:jc w:val="both"/>
        <w:rPr>
          <w:rFonts w:ascii="David" w:hAnsi="David" w:cs="David"/>
          <w:sz w:val="22"/>
          <w:szCs w:val="22"/>
          <w:rtl/>
        </w:rPr>
      </w:pPr>
      <w:r w:rsidRPr="002D71D3">
        <w:rPr>
          <w:rFonts w:ascii="David" w:hAnsi="David" w:cs="David" w:hint="cs"/>
          <w:b/>
          <w:bCs/>
          <w:sz w:val="22"/>
          <w:szCs w:val="22"/>
          <w:u w:val="single"/>
          <w:rtl/>
        </w:rPr>
        <w:t>שלב 3</w:t>
      </w:r>
      <w:r w:rsidRPr="002D71D3">
        <w:rPr>
          <w:rFonts w:ascii="David" w:hAnsi="David" w:cs="David" w:hint="cs"/>
          <w:b/>
          <w:bCs/>
          <w:sz w:val="22"/>
          <w:szCs w:val="22"/>
          <w:rtl/>
        </w:rPr>
        <w:t>:</w:t>
      </w:r>
      <w:r w:rsidRPr="002C5BCA">
        <w:rPr>
          <w:rFonts w:ascii="David" w:hAnsi="David" w:cs="David" w:hint="cs"/>
          <w:sz w:val="22"/>
          <w:szCs w:val="22"/>
          <w:rtl/>
        </w:rPr>
        <w:t xml:space="preserve"> </w:t>
      </w:r>
      <w:r w:rsidRPr="002C5BCA">
        <w:rPr>
          <w:rFonts w:ascii="David" w:hAnsi="David" w:cs="David"/>
          <w:sz w:val="22"/>
          <w:szCs w:val="22"/>
          <w:rtl/>
        </w:rPr>
        <w:t xml:space="preserve">ביה"ד החיל את עקרונות המשפט האזרחי אך ברגע שיש מקום </w:t>
      </w:r>
      <w:proofErr w:type="spellStart"/>
      <w:r w:rsidRPr="002C5BCA">
        <w:rPr>
          <w:rFonts w:ascii="David" w:hAnsi="David" w:cs="David"/>
          <w:sz w:val="22"/>
          <w:szCs w:val="22"/>
          <w:rtl/>
        </w:rPr>
        <w:t>לשק"ד</w:t>
      </w:r>
      <w:proofErr w:type="spellEnd"/>
      <w:r w:rsidRPr="002C5BCA">
        <w:rPr>
          <w:rFonts w:ascii="David" w:hAnsi="David" w:cs="David"/>
          <w:sz w:val="22"/>
          <w:szCs w:val="22"/>
          <w:rtl/>
        </w:rPr>
        <w:t xml:space="preserve"> הם פעלו לפי עקרונות דתיים</w:t>
      </w:r>
      <w:r w:rsidRPr="002C5BCA">
        <w:rPr>
          <w:rFonts w:ascii="David" w:hAnsi="David" w:cs="David" w:hint="cs"/>
          <w:sz w:val="22"/>
          <w:szCs w:val="22"/>
          <w:rtl/>
        </w:rPr>
        <w:t xml:space="preserve"> כ</w:t>
      </w:r>
      <w:r>
        <w:rPr>
          <w:rFonts w:ascii="David" w:hAnsi="David" w:cs="David" w:hint="cs"/>
          <w:sz w:val="22"/>
          <w:szCs w:val="22"/>
          <w:rtl/>
        </w:rPr>
        <w:t>די ש</w:t>
      </w:r>
      <w:r w:rsidRPr="002C5BCA">
        <w:rPr>
          <w:rFonts w:ascii="David" w:hAnsi="David" w:cs="David" w:hint="cs"/>
          <w:sz w:val="22"/>
          <w:szCs w:val="22"/>
          <w:rtl/>
        </w:rPr>
        <w:t xml:space="preserve">התוצאה </w:t>
      </w:r>
      <w:r>
        <w:rPr>
          <w:rFonts w:ascii="David" w:hAnsi="David" w:cs="David" w:hint="cs"/>
          <w:sz w:val="22"/>
          <w:szCs w:val="22"/>
          <w:rtl/>
        </w:rPr>
        <w:t xml:space="preserve">תתאים </w:t>
      </w:r>
      <w:r w:rsidRPr="002C5BCA">
        <w:rPr>
          <w:rFonts w:ascii="David" w:hAnsi="David" w:cs="David" w:hint="cs"/>
          <w:sz w:val="22"/>
          <w:szCs w:val="22"/>
          <w:rtl/>
        </w:rPr>
        <w:t>להשקפות דתיות</w:t>
      </w:r>
      <w:r>
        <w:rPr>
          <w:rFonts w:ascii="David" w:hAnsi="David" w:cs="David" w:hint="cs"/>
          <w:sz w:val="22"/>
          <w:szCs w:val="22"/>
          <w:rtl/>
        </w:rPr>
        <w:t xml:space="preserve">. </w:t>
      </w:r>
      <w:r w:rsidRPr="001C7A83">
        <w:rPr>
          <w:rFonts w:ascii="David" w:hAnsi="David" w:cs="David"/>
          <w:i/>
          <w:iCs/>
          <w:color w:val="000000" w:themeColor="text1"/>
          <w:sz w:val="22"/>
          <w:szCs w:val="22"/>
          <w:shd w:val="clear" w:color="auto" w:fill="DEEAF6" w:themeFill="accent5" w:themeFillTint="33"/>
          <w:rtl/>
        </w:rPr>
        <w:t>בג״צ הבגידה</w:t>
      </w:r>
      <w:r w:rsidRPr="001F00CA">
        <w:rPr>
          <w:rFonts w:ascii="David" w:hAnsi="David" w:cs="David"/>
          <w:sz w:val="22"/>
          <w:szCs w:val="22"/>
          <w:rtl/>
        </w:rPr>
        <w:t>-</w:t>
      </w:r>
      <w:r>
        <w:rPr>
          <w:rFonts w:ascii="David" w:hAnsi="David" w:cs="David" w:hint="cs"/>
          <w:sz w:val="22"/>
          <w:szCs w:val="22"/>
          <w:rtl/>
        </w:rPr>
        <w:t xml:space="preserve"> </w:t>
      </w:r>
      <w:r w:rsidRPr="00A25BC4">
        <w:rPr>
          <w:rFonts w:ascii="David" w:hAnsi="David" w:cs="David"/>
          <w:sz w:val="22"/>
          <w:szCs w:val="22"/>
          <w:rtl/>
        </w:rPr>
        <w:t xml:space="preserve">לפי </w:t>
      </w:r>
      <w:r w:rsidRPr="00A25BC4">
        <w:rPr>
          <w:rFonts w:ascii="David" w:hAnsi="David" w:cs="David"/>
          <w:i/>
          <w:iCs/>
          <w:sz w:val="22"/>
          <w:szCs w:val="22"/>
          <w:highlight w:val="lightGray"/>
          <w:rtl/>
        </w:rPr>
        <w:t>חוק יחסי ממון</w:t>
      </w:r>
      <w:r w:rsidRPr="00A25BC4">
        <w:rPr>
          <w:rFonts w:ascii="David" w:hAnsi="David" w:cs="David" w:hint="cs"/>
          <w:sz w:val="22"/>
          <w:szCs w:val="22"/>
          <w:rtl/>
        </w:rPr>
        <w:t xml:space="preserve">, נכס שנרכש לפני הנישואין </w:t>
      </w:r>
      <w:r>
        <w:rPr>
          <w:rFonts w:ascii="David" w:hAnsi="David" w:cs="David" w:hint="cs"/>
          <w:sz w:val="22"/>
          <w:szCs w:val="22"/>
          <w:rtl/>
        </w:rPr>
        <w:t xml:space="preserve">אינו בר איזון = </w:t>
      </w:r>
      <w:r w:rsidRPr="00A25BC4">
        <w:rPr>
          <w:rFonts w:ascii="David" w:hAnsi="David" w:cs="David"/>
          <w:sz w:val="22"/>
          <w:szCs w:val="22"/>
          <w:rtl/>
        </w:rPr>
        <w:t>לא משותף</w:t>
      </w:r>
      <w:r>
        <w:rPr>
          <w:rFonts w:ascii="David" w:hAnsi="David" w:cs="David" w:hint="cs"/>
          <w:sz w:val="22"/>
          <w:szCs w:val="22"/>
          <w:rtl/>
        </w:rPr>
        <w:t>.</w:t>
      </w:r>
      <w:r w:rsidRPr="00A25BC4">
        <w:rPr>
          <w:rFonts w:ascii="David" w:hAnsi="David" w:cs="David"/>
          <w:sz w:val="22"/>
          <w:szCs w:val="22"/>
          <w:rtl/>
        </w:rPr>
        <w:t xml:space="preserve"> </w:t>
      </w:r>
      <w:r>
        <w:rPr>
          <w:rFonts w:ascii="David" w:hAnsi="David" w:cs="David" w:hint="cs"/>
          <w:sz w:val="22"/>
          <w:szCs w:val="22"/>
          <w:rtl/>
        </w:rPr>
        <w:t>אולם הפסיקה הכירה בחזקת השיתוף הספציפי בנוגע לנכסים אלו (</w:t>
      </w:r>
      <w:r w:rsidRPr="00533FEA">
        <w:rPr>
          <w:rFonts w:ascii="David" w:hAnsi="David" w:cs="David"/>
          <w:sz w:val="22"/>
          <w:szCs w:val="22"/>
          <w:rtl/>
        </w:rPr>
        <w:t xml:space="preserve">למשל- בני זוג שגרו בדירה ששייכת לאחד </w:t>
      </w:r>
      <w:r w:rsidRPr="00533FEA">
        <w:rPr>
          <w:rFonts w:ascii="David" w:hAnsi="David" w:cs="David" w:hint="cs"/>
          <w:sz w:val="22"/>
          <w:szCs w:val="22"/>
          <w:rtl/>
        </w:rPr>
        <w:t>מהם</w:t>
      </w:r>
      <w:r w:rsidRPr="00533FEA">
        <w:rPr>
          <w:rFonts w:ascii="David" w:hAnsi="David" w:cs="David"/>
          <w:sz w:val="22"/>
          <w:szCs w:val="22"/>
          <w:rtl/>
        </w:rPr>
        <w:t xml:space="preserve"> (נקנתה/ניתנה לפני הנישואים) והשקיעו בה</w:t>
      </w:r>
      <w:r>
        <w:rPr>
          <w:rFonts w:ascii="David" w:hAnsi="David" w:cs="David" w:hint="cs"/>
          <w:sz w:val="22"/>
          <w:szCs w:val="22"/>
          <w:rtl/>
        </w:rPr>
        <w:t>,</w:t>
      </w:r>
      <w:r w:rsidRPr="00533FEA">
        <w:rPr>
          <w:rFonts w:ascii="David" w:hAnsi="David" w:cs="David" w:hint="cs"/>
          <w:sz w:val="22"/>
          <w:szCs w:val="22"/>
          <w:rtl/>
        </w:rPr>
        <w:t xml:space="preserve"> יעיד על כוונתם שהדירה תהיה משותפת</w:t>
      </w:r>
      <w:r>
        <w:rPr>
          <w:rFonts w:ascii="David" w:hAnsi="David" w:cs="David" w:hint="cs"/>
          <w:sz w:val="22"/>
          <w:szCs w:val="22"/>
          <w:rtl/>
        </w:rPr>
        <w:t xml:space="preserve">). </w:t>
      </w:r>
      <w:r w:rsidRPr="00017560">
        <w:rPr>
          <w:rFonts w:ascii="David" w:hAnsi="David" w:cs="David" w:hint="cs"/>
          <w:b/>
          <w:bCs/>
          <w:sz w:val="22"/>
          <w:szCs w:val="22"/>
          <w:rtl/>
        </w:rPr>
        <w:t>ביה"ד האזורי</w:t>
      </w:r>
      <w:r w:rsidRPr="00017560">
        <w:rPr>
          <w:rFonts w:ascii="David" w:hAnsi="David" w:cs="David" w:hint="cs"/>
          <w:sz w:val="22"/>
          <w:szCs w:val="22"/>
          <w:rtl/>
        </w:rPr>
        <w:t xml:space="preserve"> מגיע למסקנה שיש כוונת שיתוף, בשל מגורי הזוג יחד. בערעור של הבעל </w:t>
      </w:r>
      <w:r w:rsidRPr="00017560">
        <w:rPr>
          <w:rFonts w:ascii="David" w:hAnsi="David" w:cs="David" w:hint="cs"/>
          <w:b/>
          <w:bCs/>
          <w:sz w:val="22"/>
          <w:szCs w:val="22"/>
          <w:rtl/>
        </w:rPr>
        <w:t>לביה"ד הארצי</w:t>
      </w:r>
      <w:r w:rsidRPr="00017560">
        <w:rPr>
          <w:rFonts w:ascii="David" w:hAnsi="David" w:cs="David" w:hint="cs"/>
          <w:sz w:val="22"/>
          <w:szCs w:val="22"/>
          <w:rtl/>
        </w:rPr>
        <w:t>, ההחלטה התהפכה</w:t>
      </w:r>
      <w:r>
        <w:rPr>
          <w:rFonts w:ascii="David" w:hAnsi="David" w:cs="David" w:hint="cs"/>
          <w:sz w:val="22"/>
          <w:szCs w:val="22"/>
          <w:rtl/>
        </w:rPr>
        <w:t xml:space="preserve"> </w:t>
      </w:r>
      <w:r w:rsidRPr="0074383E">
        <w:rPr>
          <w:rFonts w:ascii="David" w:hAnsi="David" w:cs="David" w:hint="cs"/>
          <w:sz w:val="22"/>
          <w:szCs w:val="22"/>
          <w:rtl/>
        </w:rPr>
        <w:t xml:space="preserve">מתוך שיקולי אשמה מינית (האישה בגדה) לכן אין שיתוף. </w:t>
      </w:r>
      <w:r>
        <w:rPr>
          <w:rFonts w:ascii="David" w:hAnsi="David" w:cs="David" w:hint="cs"/>
          <w:sz w:val="22"/>
          <w:szCs w:val="22"/>
          <w:rtl/>
        </w:rPr>
        <w:t xml:space="preserve">בג"ץ </w:t>
      </w:r>
      <w:r w:rsidRPr="001F00CA">
        <w:rPr>
          <w:rFonts w:ascii="David" w:hAnsi="David" w:cs="David"/>
          <w:sz w:val="22"/>
          <w:szCs w:val="22"/>
          <w:rtl/>
        </w:rPr>
        <w:t>מסרב להכיר בשיקולי אשמה מינית</w:t>
      </w:r>
      <w:r>
        <w:rPr>
          <w:rFonts w:ascii="David" w:hAnsi="David" w:cs="David" w:hint="cs"/>
          <w:sz w:val="22"/>
          <w:szCs w:val="22"/>
          <w:rtl/>
        </w:rPr>
        <w:t xml:space="preserve"> כנימוק להכרעה, אך לא התערב בהחלטה כי ביה"ד הארצי הפעיל כללים אזרחיים. </w:t>
      </w:r>
      <w:r w:rsidRPr="0074383E">
        <w:rPr>
          <w:rFonts w:ascii="David" w:hAnsi="David" w:cs="David"/>
          <w:sz w:val="22"/>
          <w:szCs w:val="22"/>
          <w:u w:val="single"/>
          <w:rtl/>
        </w:rPr>
        <w:t xml:space="preserve">הסייג </w:t>
      </w:r>
      <w:proofErr w:type="spellStart"/>
      <w:r w:rsidRPr="0074383E">
        <w:rPr>
          <w:rFonts w:ascii="David" w:hAnsi="David" w:cs="David"/>
          <w:sz w:val="22"/>
          <w:szCs w:val="22"/>
          <w:u w:val="single"/>
          <w:rtl/>
        </w:rPr>
        <w:t>לבג״צ</w:t>
      </w:r>
      <w:proofErr w:type="spellEnd"/>
      <w:r w:rsidRPr="0074383E">
        <w:rPr>
          <w:rFonts w:ascii="David" w:hAnsi="David" w:cs="David"/>
          <w:sz w:val="22"/>
          <w:szCs w:val="22"/>
          <w:u w:val="single"/>
          <w:rtl/>
        </w:rPr>
        <w:t xml:space="preserve"> בבלי הוא בג״צ הבגידה</w:t>
      </w:r>
      <w:r w:rsidRPr="001F00CA">
        <w:rPr>
          <w:rFonts w:ascii="David" w:hAnsi="David" w:cs="David"/>
          <w:sz w:val="22"/>
          <w:szCs w:val="22"/>
          <w:rtl/>
        </w:rPr>
        <w:t>.</w:t>
      </w:r>
    </w:p>
    <w:p w14:paraId="5CC633AB" w14:textId="77777777" w:rsidR="00BA74C7" w:rsidRPr="00F8799D" w:rsidRDefault="00BA74C7" w:rsidP="006C7161">
      <w:pPr>
        <w:pStyle w:val="a4"/>
        <w:spacing w:line="360" w:lineRule="auto"/>
        <w:ind w:left="283"/>
        <w:jc w:val="both"/>
        <w:rPr>
          <w:rFonts w:ascii="David" w:hAnsi="David" w:cs="David"/>
          <w:color w:val="70AD47" w:themeColor="accent6"/>
          <w:sz w:val="14"/>
          <w:szCs w:val="14"/>
          <w:rtl/>
        </w:rPr>
      </w:pPr>
    </w:p>
    <w:p w14:paraId="3AB917AA" w14:textId="77777777" w:rsidR="00BA74C7" w:rsidRPr="009B4886" w:rsidRDefault="00BA74C7" w:rsidP="009E4AB2">
      <w:pPr>
        <w:pStyle w:val="a3"/>
        <w:numPr>
          <w:ilvl w:val="0"/>
          <w:numId w:val="4"/>
        </w:numPr>
        <w:spacing w:line="360" w:lineRule="auto"/>
        <w:ind w:left="283"/>
        <w:jc w:val="both"/>
        <w:rPr>
          <w:rFonts w:ascii="David" w:hAnsi="David" w:cs="David"/>
          <w:b/>
          <w:bCs/>
        </w:rPr>
      </w:pPr>
      <w:r w:rsidRPr="004B7C91">
        <w:rPr>
          <w:rFonts w:ascii="David" w:hAnsi="David" w:cs="David"/>
          <w:b/>
          <w:bCs/>
          <w:highlight w:val="yellow"/>
          <w:rtl/>
        </w:rPr>
        <w:t xml:space="preserve">הכפפת בתי הדין הדתיים לפרשנותו </w:t>
      </w:r>
      <w:r w:rsidRPr="004B7C91">
        <w:rPr>
          <w:rFonts w:ascii="David" w:hAnsi="David" w:cs="David" w:hint="cs"/>
          <w:b/>
          <w:bCs/>
          <w:highlight w:val="yellow"/>
          <w:rtl/>
        </w:rPr>
        <w:t>האזרחית של</w:t>
      </w:r>
      <w:r w:rsidRPr="004B7C91">
        <w:rPr>
          <w:rFonts w:ascii="David" w:hAnsi="David" w:cs="David"/>
          <w:b/>
          <w:bCs/>
          <w:highlight w:val="yellow"/>
          <w:rtl/>
        </w:rPr>
        <w:t xml:space="preserve"> הדין הדתי</w:t>
      </w:r>
      <w:r w:rsidRPr="001F00CA">
        <w:rPr>
          <w:rFonts w:ascii="David" w:hAnsi="David" w:cs="David"/>
          <w:b/>
          <w:bCs/>
          <w:rtl/>
        </w:rPr>
        <w:t xml:space="preserve"> (בנושאים המסווגים כמעמד אישי)</w:t>
      </w:r>
      <w:r w:rsidRPr="001F00CA">
        <w:rPr>
          <w:rFonts w:ascii="David" w:hAnsi="David" w:cs="David"/>
          <w:rtl/>
        </w:rPr>
        <w:t xml:space="preserve">- </w:t>
      </w:r>
      <w:r w:rsidRPr="00F564B0">
        <w:rPr>
          <w:rFonts w:ascii="David" w:hAnsi="David" w:cs="David" w:hint="cs"/>
          <w:rtl/>
        </w:rPr>
        <w:t xml:space="preserve">הרבה פעמים ביהמ"ש מפרש את הדין הדתי באופן יצירתי. האם גם ביה"ד הדתי כפוף לפרשנות </w:t>
      </w:r>
      <w:r>
        <w:rPr>
          <w:rFonts w:ascii="David" w:hAnsi="David" w:cs="David" w:hint="cs"/>
          <w:rtl/>
        </w:rPr>
        <w:t xml:space="preserve">אזרחית זו? </w:t>
      </w:r>
      <w:r w:rsidRPr="001C7A83">
        <w:rPr>
          <w:rFonts w:ascii="David" w:hAnsi="David" w:cs="David"/>
          <w:i/>
          <w:iCs/>
          <w:color w:val="000000" w:themeColor="text1"/>
          <w:shd w:val="clear" w:color="auto" w:fill="DEEAF6" w:themeFill="accent5" w:themeFillTint="33"/>
          <w:rtl/>
        </w:rPr>
        <w:t xml:space="preserve">פס״ד </w:t>
      </w:r>
      <w:proofErr w:type="spellStart"/>
      <w:r w:rsidRPr="001C7A83">
        <w:rPr>
          <w:rFonts w:ascii="David" w:hAnsi="David" w:cs="David"/>
          <w:i/>
          <w:iCs/>
          <w:color w:val="000000" w:themeColor="text1"/>
          <w:shd w:val="clear" w:color="auto" w:fill="DEEAF6" w:themeFill="accent5" w:themeFillTint="33"/>
          <w:rtl/>
        </w:rPr>
        <w:t>אקנין</w:t>
      </w:r>
      <w:proofErr w:type="spellEnd"/>
      <w:r w:rsidRPr="001F00CA">
        <w:rPr>
          <w:rFonts w:ascii="David" w:hAnsi="David" w:cs="David"/>
          <w:rtl/>
        </w:rPr>
        <w:t xml:space="preserve">- הבעל עוזב את הבית אך </w:t>
      </w:r>
      <w:r w:rsidRPr="00F41EFE">
        <w:rPr>
          <w:rFonts w:ascii="David" w:hAnsi="David" w:cs="David" w:hint="cs"/>
          <w:rtl/>
        </w:rPr>
        <w:t>האישה מסרבת לגט</w:t>
      </w:r>
      <w:r>
        <w:rPr>
          <w:rFonts w:ascii="David" w:hAnsi="David" w:cs="David" w:hint="cs"/>
          <w:rtl/>
        </w:rPr>
        <w:t xml:space="preserve">. </w:t>
      </w:r>
      <w:r w:rsidRPr="001F00CA">
        <w:rPr>
          <w:rFonts w:ascii="David" w:hAnsi="David" w:cs="David"/>
          <w:rtl/>
        </w:rPr>
        <w:t xml:space="preserve">הבעל מגיש בקשה לפירוק שיתוף כי הוא רוצה למכור את הדירה בה גרו, </w:t>
      </w:r>
      <w:r>
        <w:rPr>
          <w:rFonts w:ascii="David" w:hAnsi="David" w:cs="David" w:hint="cs"/>
          <w:rtl/>
        </w:rPr>
        <w:t>אך היא מקדימה אותו</w:t>
      </w:r>
      <w:r w:rsidRPr="00F41EFE">
        <w:rPr>
          <w:rFonts w:ascii="David" w:hAnsi="David" w:cs="David" w:hint="cs"/>
          <w:rtl/>
        </w:rPr>
        <w:t xml:space="preserve"> ומגישה לביה"ד תביעת מזונות, שמכוחה דורשת מדור ספציפי. תביעתה מתקבלת.</w:t>
      </w:r>
      <w:r>
        <w:rPr>
          <w:rFonts w:ascii="David" w:hAnsi="David" w:cs="David" w:hint="cs"/>
          <w:b/>
          <w:bCs/>
          <w:rtl/>
        </w:rPr>
        <w:t xml:space="preserve"> </w:t>
      </w:r>
      <w:r w:rsidRPr="001F00CA">
        <w:rPr>
          <w:rFonts w:ascii="David" w:hAnsi="David" w:cs="David"/>
          <w:rtl/>
        </w:rPr>
        <w:t xml:space="preserve">אולם </w:t>
      </w:r>
      <w:r w:rsidRPr="001F00CA">
        <w:rPr>
          <w:rFonts w:ascii="David" w:hAnsi="David" w:cs="David"/>
          <w:u w:val="single"/>
          <w:rtl/>
        </w:rPr>
        <w:t>ביהמ"ש היה פוסק מדור כללי</w:t>
      </w:r>
      <w:r w:rsidRPr="001F00CA">
        <w:rPr>
          <w:rFonts w:ascii="David" w:hAnsi="David" w:cs="David"/>
          <w:rtl/>
        </w:rPr>
        <w:t xml:space="preserve"> [כפי שנפסק בכליפא] – לכן הבעל עותר נגד החלטת ביה"ד בטענה שמדור ספציפי פוגע בזכותו לקניין – ביהמ"ש הבטיח אחידות, אבל הוא לא מקיים. חשין מסכים עם טענת הבעל</w:t>
      </w:r>
      <w:r>
        <w:rPr>
          <w:rFonts w:ascii="David" w:hAnsi="David" w:cs="David" w:hint="cs"/>
          <w:rtl/>
        </w:rPr>
        <w:t xml:space="preserve">, </w:t>
      </w:r>
      <w:r w:rsidRPr="00416028">
        <w:rPr>
          <w:rFonts w:ascii="David" w:hAnsi="David" w:cs="David"/>
          <w:rtl/>
        </w:rPr>
        <w:t xml:space="preserve">כדי שתהיה אחידות בין הערכאות כפי שנקבע </w:t>
      </w:r>
      <w:proofErr w:type="spellStart"/>
      <w:r w:rsidRPr="00416028">
        <w:rPr>
          <w:rFonts w:ascii="David" w:hAnsi="David" w:cs="David"/>
          <w:rtl/>
        </w:rPr>
        <w:t>בבג״צ</w:t>
      </w:r>
      <w:proofErr w:type="spellEnd"/>
      <w:r w:rsidRPr="00416028">
        <w:rPr>
          <w:rFonts w:ascii="David" w:hAnsi="David" w:cs="David"/>
          <w:rtl/>
        </w:rPr>
        <w:t xml:space="preserve"> בבלי</w:t>
      </w:r>
      <w:r>
        <w:rPr>
          <w:rFonts w:ascii="David" w:hAnsi="David" w:cs="David" w:hint="cs"/>
          <w:rtl/>
        </w:rPr>
        <w:t>, צריך לאפשר זאת.</w:t>
      </w:r>
      <w:r w:rsidRPr="001F00CA">
        <w:rPr>
          <w:rFonts w:ascii="David" w:hAnsi="David" w:cs="David"/>
          <w:rtl/>
        </w:rPr>
        <w:t xml:space="preserve"> אך שופטי הרוב קובעים כי יש גבול למה שאפשר להכריח את ביה"ד. בנושאים אזרחיים ניתן להכריח את ביה"ד לפסוק לפי המשפט האזרחי, אך בנושאים שנקבעו כנושאים דתיים בית הדין יקבע לפי פרשנותו. </w:t>
      </w:r>
    </w:p>
    <w:p w14:paraId="69CDA7DA" w14:textId="101E2E70" w:rsidR="00BA74C7" w:rsidRDefault="00BA74C7" w:rsidP="006C7161">
      <w:pPr>
        <w:spacing w:line="360" w:lineRule="auto"/>
        <w:ind w:left="-77"/>
        <w:jc w:val="both"/>
        <w:rPr>
          <w:rFonts w:ascii="David" w:hAnsi="David" w:cs="David"/>
          <w:b/>
          <w:bCs/>
          <w:sz w:val="22"/>
          <w:szCs w:val="22"/>
          <w:rtl/>
        </w:rPr>
      </w:pPr>
      <w:r w:rsidRPr="009B4886">
        <w:rPr>
          <w:rFonts w:ascii="David" w:hAnsi="David" w:cs="David"/>
          <w:b/>
          <w:bCs/>
          <w:color w:val="385623" w:themeColor="accent6" w:themeShade="80"/>
          <w:sz w:val="22"/>
          <w:szCs w:val="22"/>
          <w:rtl/>
        </w:rPr>
        <w:t>במבחן</w:t>
      </w:r>
      <w:r w:rsidRPr="009B4886">
        <w:rPr>
          <w:rFonts w:ascii="David" w:hAnsi="David" w:cs="David"/>
          <w:color w:val="385623" w:themeColor="accent6" w:themeShade="80"/>
          <w:sz w:val="22"/>
          <w:szCs w:val="22"/>
          <w:rtl/>
        </w:rPr>
        <w:t xml:space="preserve">- </w:t>
      </w:r>
      <w:proofErr w:type="spellStart"/>
      <w:r>
        <w:rPr>
          <w:rFonts w:ascii="David" w:hAnsi="David" w:cs="David" w:hint="cs"/>
          <w:color w:val="385623" w:themeColor="accent6" w:themeShade="80"/>
          <w:sz w:val="22"/>
          <w:szCs w:val="22"/>
          <w:rtl/>
        </w:rPr>
        <w:t>ב</w:t>
      </w:r>
      <w:r w:rsidRPr="009B4886">
        <w:rPr>
          <w:rFonts w:ascii="David" w:hAnsi="David" w:cs="David"/>
          <w:color w:val="385623" w:themeColor="accent6" w:themeShade="80"/>
          <w:sz w:val="22"/>
          <w:szCs w:val="22"/>
          <w:rtl/>
        </w:rPr>
        <w:t>אקנין</w:t>
      </w:r>
      <w:proofErr w:type="spellEnd"/>
      <w:r w:rsidRPr="009B4886">
        <w:rPr>
          <w:rFonts w:ascii="David" w:hAnsi="David" w:cs="David"/>
          <w:color w:val="385623" w:themeColor="accent6" w:themeShade="80"/>
          <w:sz w:val="22"/>
          <w:szCs w:val="22"/>
          <w:rtl/>
        </w:rPr>
        <w:t xml:space="preserve"> הם דעות מנוגדות לעניין מזונות ילדים. </w:t>
      </w:r>
      <w:r w:rsidRPr="009B4886">
        <w:rPr>
          <w:rFonts w:ascii="David" w:hAnsi="David" w:cs="David"/>
          <w:b/>
          <w:bCs/>
          <w:color w:val="FF0000"/>
          <w:sz w:val="22"/>
          <w:szCs w:val="22"/>
          <w:rtl/>
        </w:rPr>
        <w:t>ראשית,</w:t>
      </w:r>
      <w:r w:rsidRPr="009B4886">
        <w:rPr>
          <w:rFonts w:ascii="David" w:hAnsi="David" w:cs="David"/>
          <w:color w:val="FF0000"/>
          <w:sz w:val="22"/>
          <w:szCs w:val="22"/>
          <w:rtl/>
        </w:rPr>
        <w:t xml:space="preserve"> </w:t>
      </w:r>
      <w:r w:rsidRPr="009B4886">
        <w:rPr>
          <w:rFonts w:ascii="David" w:hAnsi="David" w:cs="David"/>
          <w:color w:val="385623" w:themeColor="accent6" w:themeShade="80"/>
          <w:sz w:val="22"/>
          <w:szCs w:val="22"/>
          <w:rtl/>
        </w:rPr>
        <w:t xml:space="preserve">יש להתחיל עם מישור הסמכות ולטעון כי לא ניתן לכרוך מזונות ילדים </w:t>
      </w:r>
      <w:proofErr w:type="spellStart"/>
      <w:r w:rsidRPr="009B4886">
        <w:rPr>
          <w:rFonts w:ascii="David" w:hAnsi="David" w:cs="David"/>
          <w:color w:val="385623" w:themeColor="accent6" w:themeShade="80"/>
          <w:sz w:val="22"/>
          <w:szCs w:val="22"/>
          <w:rtl/>
        </w:rPr>
        <w:t>בבד״ר</w:t>
      </w:r>
      <w:proofErr w:type="spellEnd"/>
      <w:r w:rsidRPr="009B4886">
        <w:rPr>
          <w:rFonts w:ascii="David" w:hAnsi="David" w:cs="David"/>
          <w:color w:val="385623" w:themeColor="accent6" w:themeShade="80"/>
          <w:sz w:val="22"/>
          <w:szCs w:val="22"/>
          <w:rtl/>
        </w:rPr>
        <w:t xml:space="preserve"> -&gt; בהנחה ולבית הדין יש סמכות, נחלקו האם הדיין צריך לפרש לפי פסיקתו או לפי פרשנות ביהמ״ש של הדין הדתי. לפי 919 יש להחיל </w:t>
      </w:r>
      <w:r w:rsidRPr="009B4886">
        <w:rPr>
          <w:rFonts w:ascii="David" w:hAnsi="David" w:cs="David"/>
          <w:b/>
          <w:bCs/>
          <w:color w:val="385623" w:themeColor="accent6" w:themeShade="80"/>
          <w:sz w:val="22"/>
          <w:szCs w:val="22"/>
          <w:rtl/>
        </w:rPr>
        <w:t>עקרונות שוויון</w:t>
      </w:r>
      <w:r w:rsidRPr="009B4886">
        <w:rPr>
          <w:rFonts w:ascii="David" w:hAnsi="David" w:cs="David"/>
          <w:color w:val="385623" w:themeColor="accent6" w:themeShade="80"/>
          <w:sz w:val="22"/>
          <w:szCs w:val="22"/>
          <w:rtl/>
        </w:rPr>
        <w:t xml:space="preserve"> כאשר ישנם שני פירושים לדין </w:t>
      </w:r>
      <w:r>
        <w:rPr>
          <w:rFonts w:ascii="David" w:hAnsi="David" w:cs="David" w:hint="cs"/>
          <w:color w:val="385623" w:themeColor="accent6" w:themeShade="80"/>
          <w:sz w:val="22"/>
          <w:szCs w:val="22"/>
          <w:rtl/>
        </w:rPr>
        <w:t xml:space="preserve">הדתי, </w:t>
      </w:r>
      <w:r w:rsidRPr="009B4886">
        <w:rPr>
          <w:rFonts w:ascii="David" w:hAnsi="David" w:cs="David"/>
          <w:color w:val="385623" w:themeColor="accent6" w:themeShade="80"/>
          <w:sz w:val="22"/>
          <w:szCs w:val="22"/>
          <w:rtl/>
        </w:rPr>
        <w:t xml:space="preserve">ולכן חשין בדעת מיעוט </w:t>
      </w:r>
      <w:proofErr w:type="spellStart"/>
      <w:r w:rsidRPr="009B4886">
        <w:rPr>
          <w:rFonts w:ascii="David" w:hAnsi="David" w:cs="David"/>
          <w:color w:val="385623" w:themeColor="accent6" w:themeShade="80"/>
          <w:sz w:val="22"/>
          <w:szCs w:val="22"/>
          <w:rtl/>
        </w:rPr>
        <w:t>באקנין</w:t>
      </w:r>
      <w:proofErr w:type="spellEnd"/>
      <w:r w:rsidRPr="009B4886">
        <w:rPr>
          <w:rFonts w:ascii="David" w:hAnsi="David" w:cs="David"/>
          <w:color w:val="385623" w:themeColor="accent6" w:themeShade="80"/>
          <w:sz w:val="22"/>
          <w:szCs w:val="22"/>
          <w:rtl/>
        </w:rPr>
        <w:t xml:space="preserve"> סובר שאפשר להכריח את הדיין לקבל את הפרשנות</w:t>
      </w:r>
      <w:r>
        <w:rPr>
          <w:rFonts w:ascii="David" w:hAnsi="David" w:cs="David" w:hint="cs"/>
          <w:color w:val="385623" w:themeColor="accent6" w:themeShade="80"/>
          <w:sz w:val="22"/>
          <w:szCs w:val="22"/>
          <w:rtl/>
        </w:rPr>
        <w:t xml:space="preserve"> האזרחית</w:t>
      </w:r>
      <w:r w:rsidRPr="009B4886">
        <w:rPr>
          <w:rFonts w:ascii="David" w:hAnsi="David" w:cs="David"/>
          <w:color w:val="385623" w:themeColor="accent6" w:themeShade="80"/>
          <w:sz w:val="22"/>
          <w:szCs w:val="22"/>
          <w:rtl/>
        </w:rPr>
        <w:t xml:space="preserve">. </w:t>
      </w:r>
      <w:r w:rsidRPr="009B4886">
        <w:rPr>
          <w:rFonts w:ascii="David" w:hAnsi="David" w:cs="David"/>
          <w:b/>
          <w:bCs/>
          <w:color w:val="FF0000"/>
          <w:sz w:val="22"/>
          <w:szCs w:val="22"/>
          <w:rtl/>
        </w:rPr>
        <w:t>מנגד</w:t>
      </w:r>
      <w:r w:rsidRPr="009B4886">
        <w:rPr>
          <w:rFonts w:ascii="David" w:hAnsi="David" w:cs="David"/>
          <w:b/>
          <w:bCs/>
          <w:color w:val="385623" w:themeColor="accent6" w:themeShade="80"/>
          <w:sz w:val="22"/>
          <w:szCs w:val="22"/>
          <w:rtl/>
        </w:rPr>
        <w:t>,</w:t>
      </w:r>
      <w:r w:rsidRPr="009B4886">
        <w:rPr>
          <w:rFonts w:ascii="David" w:hAnsi="David" w:cs="David"/>
          <w:color w:val="385623" w:themeColor="accent6" w:themeShade="80"/>
          <w:sz w:val="22"/>
          <w:szCs w:val="22"/>
          <w:rtl/>
        </w:rPr>
        <w:t xml:space="preserve"> דעת הרוב </w:t>
      </w:r>
      <w:proofErr w:type="spellStart"/>
      <w:r w:rsidRPr="009B4886">
        <w:rPr>
          <w:rFonts w:ascii="David" w:hAnsi="David" w:cs="David"/>
          <w:color w:val="385623" w:themeColor="accent6" w:themeShade="80"/>
          <w:sz w:val="22"/>
          <w:szCs w:val="22"/>
          <w:rtl/>
        </w:rPr>
        <w:t>באקנין</w:t>
      </w:r>
      <w:proofErr w:type="spellEnd"/>
      <w:r w:rsidRPr="009B4886">
        <w:rPr>
          <w:rFonts w:ascii="David" w:hAnsi="David" w:cs="David"/>
          <w:color w:val="385623" w:themeColor="accent6" w:themeShade="80"/>
          <w:sz w:val="22"/>
          <w:szCs w:val="22"/>
          <w:rtl/>
        </w:rPr>
        <w:t xml:space="preserve">: לא ניתן להתערב בפרשנות הדיין של הדין. </w:t>
      </w:r>
      <w:r w:rsidRPr="009B4886">
        <w:rPr>
          <w:rFonts w:ascii="David" w:hAnsi="David" w:cs="David"/>
          <w:b/>
          <w:bCs/>
          <w:color w:val="FF0000"/>
          <w:sz w:val="22"/>
          <w:szCs w:val="22"/>
          <w:rtl/>
        </w:rPr>
        <w:t>בונוס-</w:t>
      </w:r>
      <w:r w:rsidRPr="009B4886">
        <w:rPr>
          <w:rFonts w:ascii="David" w:hAnsi="David" w:cs="David"/>
          <w:color w:val="FF0000"/>
          <w:sz w:val="22"/>
          <w:szCs w:val="22"/>
          <w:rtl/>
        </w:rPr>
        <w:t xml:space="preserve"> </w:t>
      </w:r>
      <w:r w:rsidRPr="009B4886">
        <w:rPr>
          <w:rFonts w:ascii="David" w:hAnsi="David" w:cs="David"/>
          <w:color w:val="385623" w:themeColor="accent6" w:themeShade="80"/>
          <w:sz w:val="22"/>
          <w:szCs w:val="22"/>
          <w:rtl/>
        </w:rPr>
        <w:t xml:space="preserve">חשין טוען כך רק בגלל הפגיעה בזכות הקניינית </w:t>
      </w:r>
      <w:r>
        <w:rPr>
          <w:rFonts w:ascii="David" w:hAnsi="David" w:cs="David" w:hint="cs"/>
          <w:color w:val="385623" w:themeColor="accent6" w:themeShade="80"/>
          <w:sz w:val="22"/>
          <w:szCs w:val="22"/>
          <w:rtl/>
        </w:rPr>
        <w:t xml:space="preserve">של הבעל בחיוב במדור (רכוש= דירה). </w:t>
      </w:r>
      <w:r w:rsidRPr="009B4886">
        <w:rPr>
          <w:rFonts w:ascii="David" w:hAnsi="David" w:cs="David"/>
          <w:color w:val="385623" w:themeColor="accent6" w:themeShade="80"/>
          <w:sz w:val="22"/>
          <w:szCs w:val="22"/>
          <w:rtl/>
        </w:rPr>
        <w:t xml:space="preserve">לכן אם </w:t>
      </w:r>
      <w:proofErr w:type="spellStart"/>
      <w:r w:rsidRPr="009B4886">
        <w:rPr>
          <w:rFonts w:ascii="David" w:hAnsi="David" w:cs="David"/>
          <w:color w:val="385623" w:themeColor="accent6" w:themeShade="80"/>
          <w:sz w:val="22"/>
          <w:szCs w:val="22"/>
          <w:rtl/>
        </w:rPr>
        <w:t>בקייס</w:t>
      </w:r>
      <w:proofErr w:type="spellEnd"/>
      <w:r w:rsidRPr="009B4886">
        <w:rPr>
          <w:rFonts w:ascii="David" w:hAnsi="David" w:cs="David"/>
          <w:color w:val="385623" w:themeColor="accent6" w:themeShade="80"/>
          <w:sz w:val="22"/>
          <w:szCs w:val="22"/>
          <w:rtl/>
        </w:rPr>
        <w:t xml:space="preserve"> לא מדובר על </w:t>
      </w:r>
      <w:r>
        <w:rPr>
          <w:rFonts w:ascii="David" w:hAnsi="David" w:cs="David" w:hint="cs"/>
          <w:color w:val="385623" w:themeColor="accent6" w:themeShade="80"/>
          <w:sz w:val="22"/>
          <w:szCs w:val="22"/>
          <w:rtl/>
        </w:rPr>
        <w:t>בעלות ב</w:t>
      </w:r>
      <w:r w:rsidRPr="009B4886">
        <w:rPr>
          <w:rFonts w:ascii="David" w:hAnsi="David" w:cs="David"/>
          <w:color w:val="385623" w:themeColor="accent6" w:themeShade="80"/>
          <w:sz w:val="22"/>
          <w:szCs w:val="22"/>
          <w:rtl/>
        </w:rPr>
        <w:t>רכוש</w:t>
      </w:r>
      <w:r>
        <w:rPr>
          <w:rFonts w:ascii="David" w:hAnsi="David" w:cs="David" w:hint="cs"/>
          <w:color w:val="385623" w:themeColor="accent6" w:themeShade="80"/>
          <w:sz w:val="22"/>
          <w:szCs w:val="22"/>
          <w:rtl/>
        </w:rPr>
        <w:t>,</w:t>
      </w:r>
      <w:r w:rsidRPr="009B4886">
        <w:rPr>
          <w:rFonts w:ascii="David" w:hAnsi="David" w:cs="David"/>
          <w:color w:val="385623" w:themeColor="accent6" w:themeShade="80"/>
          <w:sz w:val="22"/>
          <w:szCs w:val="22"/>
          <w:rtl/>
        </w:rPr>
        <w:t xml:space="preserve"> לטעון שגם חשין יהיה </w:t>
      </w:r>
      <w:proofErr w:type="spellStart"/>
      <w:r w:rsidRPr="009B4886">
        <w:rPr>
          <w:rFonts w:ascii="David" w:hAnsi="David" w:cs="David"/>
          <w:color w:val="385623" w:themeColor="accent6" w:themeShade="80"/>
          <w:sz w:val="22"/>
          <w:szCs w:val="22"/>
          <w:rtl/>
        </w:rPr>
        <w:t>ככה״נ</w:t>
      </w:r>
      <w:proofErr w:type="spellEnd"/>
      <w:r w:rsidRPr="009B4886">
        <w:rPr>
          <w:rFonts w:ascii="David" w:hAnsi="David" w:cs="David"/>
          <w:color w:val="385623" w:themeColor="accent6" w:themeShade="80"/>
          <w:sz w:val="22"/>
          <w:szCs w:val="22"/>
          <w:rtl/>
        </w:rPr>
        <w:t xml:space="preserve"> נגד. </w:t>
      </w:r>
    </w:p>
    <w:p w14:paraId="155DD801" w14:textId="77777777" w:rsidR="00F91953" w:rsidRPr="00695275" w:rsidRDefault="00F91953" w:rsidP="00695275">
      <w:pPr>
        <w:pStyle w:val="1"/>
        <w:shd w:val="clear" w:color="auto" w:fill="1F4E79" w:themeFill="accent5" w:themeFillShade="80"/>
        <w:spacing w:line="360" w:lineRule="auto"/>
        <w:jc w:val="center"/>
        <w:rPr>
          <w:rFonts w:ascii="David" w:hAnsi="David" w:cs="David"/>
          <w:b/>
          <w:bCs/>
          <w:color w:val="FFFFFF" w:themeColor="background1"/>
          <w:sz w:val="28"/>
          <w:szCs w:val="28"/>
          <w:rtl/>
        </w:rPr>
      </w:pPr>
      <w:bookmarkStart w:id="5" w:name="_Toc107853165"/>
      <w:r w:rsidRPr="00695275">
        <w:rPr>
          <w:rFonts w:ascii="David" w:hAnsi="David" w:cs="David"/>
          <w:b/>
          <w:bCs/>
          <w:color w:val="FFFFFF" w:themeColor="background1"/>
          <w:sz w:val="28"/>
          <w:szCs w:val="28"/>
          <w:rtl/>
        </w:rPr>
        <w:t>דיני הנישואין</w:t>
      </w:r>
      <w:bookmarkEnd w:id="5"/>
    </w:p>
    <w:p w14:paraId="3770B6CE" w14:textId="16AC0D06" w:rsidR="00A52734" w:rsidRPr="00A52734" w:rsidRDefault="00C239F3" w:rsidP="006C7161">
      <w:pPr>
        <w:spacing w:line="360" w:lineRule="auto"/>
        <w:jc w:val="center"/>
        <w:rPr>
          <w:rFonts w:ascii="David" w:hAnsi="David" w:cs="David"/>
          <w:sz w:val="22"/>
          <w:szCs w:val="22"/>
          <w:rtl/>
        </w:rPr>
      </w:pPr>
      <w:r w:rsidRPr="00EE5D39">
        <w:rPr>
          <w:rFonts w:ascii="David" w:hAnsi="David" w:cs="David"/>
          <w:sz w:val="22"/>
          <w:szCs w:val="22"/>
          <w:u w:val="single"/>
          <w:rtl/>
        </w:rPr>
        <w:t>סמכות-</w:t>
      </w:r>
      <w:r w:rsidRPr="00A52734">
        <w:rPr>
          <w:rFonts w:ascii="David" w:hAnsi="David" w:cs="David"/>
          <w:b/>
          <w:bCs/>
          <w:sz w:val="22"/>
          <w:szCs w:val="22"/>
          <w:rtl/>
        </w:rPr>
        <w:t xml:space="preserve"> </w:t>
      </w:r>
      <w:proofErr w:type="spellStart"/>
      <w:r w:rsidRPr="00A52734">
        <w:rPr>
          <w:rFonts w:ascii="David" w:hAnsi="David" w:cs="David"/>
          <w:b/>
          <w:bCs/>
          <w:sz w:val="22"/>
          <w:szCs w:val="22"/>
          <w:rtl/>
        </w:rPr>
        <w:t>ביד"ר</w:t>
      </w:r>
      <w:proofErr w:type="spellEnd"/>
      <w:r w:rsidRPr="00A52734">
        <w:rPr>
          <w:rFonts w:ascii="David" w:hAnsi="David" w:cs="David"/>
          <w:b/>
          <w:bCs/>
          <w:sz w:val="22"/>
          <w:szCs w:val="22"/>
          <w:rtl/>
        </w:rPr>
        <w:t xml:space="preserve"> </w:t>
      </w:r>
      <w:r w:rsidRPr="00EE5D39">
        <w:rPr>
          <w:rFonts w:ascii="David" w:hAnsi="David" w:cs="David"/>
          <w:sz w:val="22"/>
          <w:szCs w:val="22"/>
          <w:rtl/>
        </w:rPr>
        <w:t>ו</w:t>
      </w:r>
      <w:r w:rsidRPr="00EE5D39">
        <w:rPr>
          <w:rFonts w:ascii="David" w:hAnsi="David" w:cs="David"/>
          <w:sz w:val="22"/>
          <w:szCs w:val="22"/>
          <w:u w:val="single"/>
          <w:rtl/>
        </w:rPr>
        <w:t>הדין</w:t>
      </w:r>
      <w:r w:rsidRPr="00A52734">
        <w:rPr>
          <w:rFonts w:ascii="David" w:hAnsi="David" w:cs="David"/>
          <w:b/>
          <w:bCs/>
          <w:sz w:val="22"/>
          <w:szCs w:val="22"/>
          <w:rtl/>
        </w:rPr>
        <w:t xml:space="preserve"> דתי </w:t>
      </w:r>
      <w:r w:rsidRPr="00A52734">
        <w:rPr>
          <w:rFonts w:ascii="David" w:hAnsi="David" w:cs="David"/>
          <w:sz w:val="22"/>
          <w:szCs w:val="22"/>
          <w:rtl/>
        </w:rPr>
        <w:t xml:space="preserve">(גם אם דנים בסמכות </w:t>
      </w:r>
      <w:r w:rsidR="00EE5D39" w:rsidRPr="00A52734">
        <w:rPr>
          <w:rFonts w:ascii="David" w:hAnsi="David" w:cs="David" w:hint="cs"/>
          <w:sz w:val="22"/>
          <w:szCs w:val="22"/>
          <w:rtl/>
        </w:rPr>
        <w:t>אינצידנטלית</w:t>
      </w:r>
      <w:r w:rsidRPr="00A52734">
        <w:rPr>
          <w:rFonts w:ascii="David" w:hAnsi="David" w:cs="David"/>
          <w:sz w:val="22"/>
          <w:szCs w:val="22"/>
          <w:rtl/>
        </w:rPr>
        <w:t>- אגבית).</w:t>
      </w:r>
    </w:p>
    <w:p w14:paraId="69ECC262" w14:textId="3AFE1C04" w:rsidR="00656B94" w:rsidRPr="00695275" w:rsidRDefault="00A52734" w:rsidP="00695275">
      <w:pPr>
        <w:shd w:val="clear" w:color="auto" w:fill="9CC2E5" w:themeFill="accent5" w:themeFillTint="99"/>
        <w:spacing w:line="360" w:lineRule="auto"/>
        <w:jc w:val="both"/>
        <w:rPr>
          <w:rFonts w:ascii="David" w:hAnsi="David" w:cs="David"/>
          <w:rtl/>
        </w:rPr>
      </w:pPr>
      <w:r w:rsidRPr="00695275">
        <w:rPr>
          <w:rFonts w:ascii="David" w:hAnsi="David" w:cs="David"/>
          <w:b/>
          <w:bCs/>
          <w:rtl/>
        </w:rPr>
        <w:t>כושר</w:t>
      </w:r>
    </w:p>
    <w:p w14:paraId="32D89710" w14:textId="3B0B77C2" w:rsidR="00C239F3" w:rsidRPr="00656B94" w:rsidRDefault="00A52734" w:rsidP="009E4AB2">
      <w:pPr>
        <w:pStyle w:val="a3"/>
        <w:numPr>
          <w:ilvl w:val="0"/>
          <w:numId w:val="16"/>
        </w:numPr>
        <w:shd w:val="clear" w:color="auto" w:fill="DEEAF6" w:themeFill="accent5" w:themeFillTint="33"/>
        <w:spacing w:line="360" w:lineRule="auto"/>
        <w:ind w:left="425" w:hanging="425"/>
        <w:rPr>
          <w:rFonts w:ascii="David" w:hAnsi="David" w:cs="David"/>
          <w:sz w:val="24"/>
          <w:szCs w:val="24"/>
          <w:u w:val="single"/>
          <w:rtl/>
        </w:rPr>
      </w:pPr>
      <w:r w:rsidRPr="00656B94">
        <w:rPr>
          <w:rFonts w:ascii="David" w:hAnsi="David" w:cs="David"/>
          <w:u w:val="single"/>
          <w:rtl/>
        </w:rPr>
        <w:t>קטגורית אוניברסליות (הביקורת האזרחית על הדין הדתי שהוא מקל מדיי): רוצים יותר מגבלות</w:t>
      </w:r>
      <w:r w:rsidR="00EE5D39" w:rsidRPr="00656B94">
        <w:rPr>
          <w:rFonts w:ascii="David" w:hAnsi="David" w:cs="David" w:hint="cs"/>
          <w:u w:val="single"/>
          <w:rtl/>
        </w:rPr>
        <w:t>.</w:t>
      </w:r>
    </w:p>
    <w:p w14:paraId="551E001D" w14:textId="77777777" w:rsidR="00374E84" w:rsidRPr="00AF7AED" w:rsidRDefault="00374E84" w:rsidP="009E4AB2">
      <w:pPr>
        <w:pStyle w:val="a3"/>
        <w:numPr>
          <w:ilvl w:val="0"/>
          <w:numId w:val="15"/>
        </w:numPr>
        <w:spacing w:line="360" w:lineRule="auto"/>
        <w:ind w:left="284"/>
        <w:jc w:val="both"/>
        <w:rPr>
          <w:rFonts w:ascii="David" w:hAnsi="David" w:cs="David"/>
        </w:rPr>
      </w:pPr>
      <w:r w:rsidRPr="00AF7AED">
        <w:rPr>
          <w:rFonts w:ascii="David" w:hAnsi="David" w:cs="David"/>
          <w:b/>
          <w:bCs/>
          <w:u w:val="single"/>
          <w:rtl/>
        </w:rPr>
        <w:t>גיל</w:t>
      </w:r>
      <w:r w:rsidRPr="00AF7AED">
        <w:rPr>
          <w:rFonts w:ascii="David" w:hAnsi="David" w:cs="David"/>
          <w:rtl/>
        </w:rPr>
        <w:t>- יהודים</w:t>
      </w:r>
      <w:r w:rsidRPr="00AF7AED">
        <w:rPr>
          <w:rFonts w:ascii="David" w:hAnsi="David" w:cs="David" w:hint="cs"/>
          <w:rtl/>
        </w:rPr>
        <w:t>:</w:t>
      </w:r>
      <w:r w:rsidRPr="00AF7AED">
        <w:rPr>
          <w:rFonts w:ascii="David" w:hAnsi="David" w:cs="David"/>
          <w:rtl/>
        </w:rPr>
        <w:t xml:space="preserve"> גיל מצוות (13 לגבר ו12 לאישה). דין אזרחי</w:t>
      </w:r>
      <w:r w:rsidRPr="00AF7AED">
        <w:rPr>
          <w:rFonts w:ascii="David" w:hAnsi="David" w:cs="David" w:hint="cs"/>
          <w:rtl/>
        </w:rPr>
        <w:t>:</w:t>
      </w:r>
      <w:r w:rsidRPr="00AF7AED">
        <w:rPr>
          <w:rFonts w:ascii="David" w:hAnsi="David" w:cs="David"/>
          <w:rtl/>
        </w:rPr>
        <w:t xml:space="preserve"> </w:t>
      </w:r>
      <w:r w:rsidRPr="00AF7AED">
        <w:rPr>
          <w:rFonts w:ascii="David" w:hAnsi="David" w:cs="David"/>
          <w:b/>
          <w:bCs/>
          <w:rtl/>
        </w:rPr>
        <w:t>חוק גיל הנישואי</w:t>
      </w:r>
      <w:r>
        <w:rPr>
          <w:rFonts w:ascii="David" w:hAnsi="David" w:cs="David" w:hint="cs"/>
          <w:b/>
          <w:bCs/>
          <w:rtl/>
        </w:rPr>
        <w:t>ן</w:t>
      </w:r>
      <w:r w:rsidRPr="00AF7AED">
        <w:rPr>
          <w:rFonts w:ascii="David" w:hAnsi="David" w:cs="David"/>
          <w:rtl/>
        </w:rPr>
        <w:t xml:space="preserve"> </w:t>
      </w:r>
      <w:r>
        <w:rPr>
          <w:rFonts w:ascii="David" w:hAnsi="David" w:cs="David" w:hint="cs"/>
          <w:rtl/>
        </w:rPr>
        <w:t>מינימום מ</w:t>
      </w:r>
      <w:r w:rsidRPr="00AF7AED">
        <w:rPr>
          <w:rFonts w:ascii="David" w:hAnsi="David" w:cs="David"/>
          <w:rtl/>
        </w:rPr>
        <w:t>גיל 18. תוטל אחריות פלילית על מקיים הטקס, אך הנישואים תקפים ויהיו זכויות אזרחיות.</w:t>
      </w:r>
      <w:r w:rsidRPr="00AF7AED">
        <w:rPr>
          <w:rFonts w:ascii="David" w:hAnsi="David" w:cs="David" w:hint="cs"/>
          <w:rtl/>
        </w:rPr>
        <w:t xml:space="preserve"> הרציונאל</w:t>
      </w:r>
      <w:r w:rsidRPr="00AF7AED">
        <w:rPr>
          <w:rFonts w:ascii="David" w:hAnsi="David" w:cs="David" w:hint="eastAsia"/>
          <w:rtl/>
        </w:rPr>
        <w:t>ים</w:t>
      </w:r>
      <w:r w:rsidRPr="00AF7AED">
        <w:rPr>
          <w:rFonts w:ascii="David" w:hAnsi="David" w:cs="David"/>
          <w:rtl/>
        </w:rPr>
        <w:t xml:space="preserve">: </w:t>
      </w:r>
      <w:r w:rsidRPr="00AF7AED">
        <w:rPr>
          <w:rFonts w:ascii="David" w:hAnsi="David" w:cs="David"/>
          <w:b/>
          <w:bCs/>
          <w:rtl/>
        </w:rPr>
        <w:t>1</w:t>
      </w:r>
      <w:r w:rsidRPr="00AF7AED">
        <w:rPr>
          <w:rFonts w:ascii="David" w:hAnsi="David" w:cs="David" w:hint="cs"/>
          <w:rtl/>
        </w:rPr>
        <w:t xml:space="preserve">)הסכמה- רק מגיל מסויים אפשר להסכים להינשא. </w:t>
      </w:r>
      <w:r w:rsidRPr="00AF7AED">
        <w:rPr>
          <w:rFonts w:ascii="David" w:hAnsi="David" w:cs="David" w:hint="cs"/>
          <w:b/>
          <w:bCs/>
          <w:rtl/>
        </w:rPr>
        <w:t>2)</w:t>
      </w:r>
      <w:r w:rsidRPr="00AF7AED">
        <w:rPr>
          <w:rFonts w:ascii="David" w:hAnsi="David" w:cs="David" w:hint="cs"/>
          <w:rtl/>
        </w:rPr>
        <w:t>בשלות- רוצים שהמשפחות יהיו יציבות. 3</w:t>
      </w:r>
      <w:r w:rsidRPr="00AF7AED">
        <w:rPr>
          <w:rFonts w:ascii="David" w:hAnsi="David" w:cs="David" w:hint="cs"/>
          <w:b/>
          <w:bCs/>
          <w:rtl/>
        </w:rPr>
        <w:t>)</w:t>
      </w:r>
      <w:r w:rsidRPr="00AF7AED">
        <w:rPr>
          <w:rFonts w:ascii="David" w:hAnsi="David" w:cs="David" w:hint="cs"/>
          <w:rtl/>
        </w:rPr>
        <w:t xml:space="preserve">הצדקות מגדריות- </w:t>
      </w:r>
      <w:r w:rsidRPr="00AF7AED">
        <w:rPr>
          <w:rFonts w:ascii="David" w:hAnsi="David" w:cs="David"/>
          <w:rtl/>
        </w:rPr>
        <w:t>ניצול קטינים</w:t>
      </w:r>
      <w:r w:rsidRPr="00AF7AED">
        <w:rPr>
          <w:rFonts w:ascii="David" w:hAnsi="David" w:cs="David" w:hint="cs"/>
          <w:rtl/>
        </w:rPr>
        <w:t xml:space="preserve"> יביא למשפחה </w:t>
      </w:r>
      <w:proofErr w:type="spellStart"/>
      <w:r w:rsidRPr="00AF7AED">
        <w:rPr>
          <w:rFonts w:ascii="David" w:hAnsi="David" w:cs="David" w:hint="cs"/>
          <w:rtl/>
        </w:rPr>
        <w:t>פטריאכלית</w:t>
      </w:r>
      <w:proofErr w:type="spellEnd"/>
      <w:r w:rsidRPr="00AF7AED">
        <w:rPr>
          <w:rFonts w:ascii="David" w:hAnsi="David" w:cs="David" w:hint="cs"/>
          <w:rtl/>
        </w:rPr>
        <w:t xml:space="preserve"> + לידה מוקדמת עלולה לבלום את התפתחות האישה.</w:t>
      </w:r>
      <w:r w:rsidRPr="00AF7AED">
        <w:rPr>
          <w:rFonts w:ascii="David" w:hAnsi="David" w:cs="David"/>
          <w:rtl/>
        </w:rPr>
        <w:t xml:space="preserve">  </w:t>
      </w:r>
      <w:r w:rsidRPr="00AF7AED">
        <w:rPr>
          <w:rFonts w:ascii="David" w:hAnsi="David" w:cs="David"/>
          <w:noProof/>
          <w:u w:val="single"/>
          <w:rtl/>
        </w:rPr>
        <w:t>חריגים</w:t>
      </w:r>
      <w:r w:rsidRPr="00AF7AED">
        <w:rPr>
          <w:rFonts w:ascii="David" w:hAnsi="David" w:cs="David"/>
          <w:noProof/>
          <w:rtl/>
        </w:rPr>
        <w:t xml:space="preserve">- </w:t>
      </w:r>
      <w:r w:rsidRPr="00AF7AED">
        <w:rPr>
          <w:rFonts w:ascii="David" w:hAnsi="David" w:cs="David"/>
          <w:rtl/>
        </w:rPr>
        <w:t>כשהאישה בהיריון/ עם ילד, או כאשר יש נסיבות מיוחדות חריגות.</w:t>
      </w:r>
    </w:p>
    <w:p w14:paraId="7AF73B10" w14:textId="77777777" w:rsidR="00374E84" w:rsidRPr="0019188C" w:rsidRDefault="00374E84" w:rsidP="009E4AB2">
      <w:pPr>
        <w:pStyle w:val="a3"/>
        <w:numPr>
          <w:ilvl w:val="0"/>
          <w:numId w:val="15"/>
        </w:numPr>
        <w:spacing w:line="360" w:lineRule="auto"/>
        <w:ind w:left="284"/>
        <w:jc w:val="both"/>
        <w:rPr>
          <w:rFonts w:ascii="David" w:hAnsi="David" w:cs="David"/>
        </w:rPr>
      </w:pPr>
      <w:r w:rsidRPr="00AF7AED">
        <w:rPr>
          <w:rFonts w:ascii="David" w:hAnsi="David" w:cs="David"/>
          <w:b/>
          <w:bCs/>
          <w:u w:val="single"/>
          <w:rtl/>
        </w:rPr>
        <w:t>בריאות נפשית וקוגניטיבית</w:t>
      </w:r>
      <w:r w:rsidRPr="00AF7AED">
        <w:rPr>
          <w:rFonts w:ascii="David" w:hAnsi="David" w:cs="David"/>
          <w:rtl/>
        </w:rPr>
        <w:t xml:space="preserve">- אחיד בכל המדינות ובכל הדתות- </w:t>
      </w:r>
      <w:r w:rsidRPr="00747049">
        <w:rPr>
          <w:rFonts w:ascii="David" w:hAnsi="David" w:cs="David" w:hint="cs"/>
          <w:rtl/>
        </w:rPr>
        <w:t>קטגוריה שתעסוק ביכולות רפואיות, גם בהיבט הפיזי וגם בהיבט הנפשי</w:t>
      </w:r>
      <w:r>
        <w:rPr>
          <w:rFonts w:ascii="David" w:hAnsi="David" w:cs="David" w:hint="cs"/>
          <w:rtl/>
        </w:rPr>
        <w:t xml:space="preserve">- </w:t>
      </w:r>
      <w:r w:rsidRPr="00AF7AED">
        <w:rPr>
          <w:rFonts w:ascii="David" w:hAnsi="David" w:cs="David"/>
          <w:rtl/>
        </w:rPr>
        <w:t>הצורך להבין מה אתה עושה.</w:t>
      </w:r>
      <w:r w:rsidRPr="00AF7AED">
        <w:rPr>
          <w:rFonts w:ascii="David" w:hAnsi="David" w:cs="David" w:hint="cs"/>
          <w:rtl/>
        </w:rPr>
        <w:t xml:space="preserve"> </w:t>
      </w:r>
      <w:r w:rsidRPr="0019188C">
        <w:rPr>
          <w:rFonts w:ascii="David" w:hAnsi="David" w:cs="David"/>
          <w:rtl/>
        </w:rPr>
        <w:t>בדין הדתי הקריטריון מתקשר ליכולת הולדה (לעיתים זה פ</w:t>
      </w:r>
      <w:r w:rsidRPr="0019188C">
        <w:rPr>
          <w:rFonts w:ascii="David" w:hAnsi="David" w:cs="David" w:hint="cs"/>
          <w:rtl/>
        </w:rPr>
        <w:t>וס</w:t>
      </w:r>
      <w:r w:rsidRPr="0019188C">
        <w:rPr>
          <w:rFonts w:ascii="David" w:hAnsi="David" w:cs="David"/>
          <w:rtl/>
        </w:rPr>
        <w:t xml:space="preserve">ל </w:t>
      </w:r>
      <w:r w:rsidRPr="0019188C">
        <w:rPr>
          <w:rFonts w:ascii="David" w:hAnsi="David" w:cs="David" w:hint="cs"/>
          <w:rtl/>
        </w:rPr>
        <w:t>את ה</w:t>
      </w:r>
      <w:r w:rsidRPr="0019188C">
        <w:rPr>
          <w:rFonts w:ascii="David" w:hAnsi="David" w:cs="David"/>
          <w:rtl/>
        </w:rPr>
        <w:t xml:space="preserve">כשירות ולעיתים </w:t>
      </w:r>
      <w:r w:rsidRPr="0019188C">
        <w:rPr>
          <w:rFonts w:ascii="David" w:hAnsi="David" w:cs="David" w:hint="cs"/>
          <w:rtl/>
        </w:rPr>
        <w:t>יכול להיכלל כ</w:t>
      </w:r>
      <w:r w:rsidRPr="0019188C">
        <w:rPr>
          <w:rFonts w:ascii="David" w:hAnsi="David" w:cs="David"/>
          <w:rtl/>
        </w:rPr>
        <w:t>עניין חוזי הסכמי</w:t>
      </w:r>
      <w:r w:rsidRPr="0019188C">
        <w:rPr>
          <w:rFonts w:ascii="David" w:hAnsi="David" w:cs="David" w:hint="cs"/>
          <w:rtl/>
        </w:rPr>
        <w:t xml:space="preserve"> שלא גילה לי</w:t>
      </w:r>
      <w:r w:rsidRPr="0019188C">
        <w:rPr>
          <w:rFonts w:ascii="David" w:hAnsi="David" w:cs="David"/>
          <w:rtl/>
        </w:rPr>
        <w:t>)</w:t>
      </w:r>
      <w:r>
        <w:rPr>
          <w:rFonts w:ascii="David" w:hAnsi="David" w:cs="David" w:hint="cs"/>
          <w:rtl/>
        </w:rPr>
        <w:t>.</w:t>
      </w:r>
    </w:p>
    <w:p w14:paraId="79A1CF8B" w14:textId="3AD226D7" w:rsidR="00374E84" w:rsidRPr="00AF7AED" w:rsidRDefault="00374E84" w:rsidP="009E4AB2">
      <w:pPr>
        <w:pStyle w:val="a3"/>
        <w:numPr>
          <w:ilvl w:val="0"/>
          <w:numId w:val="15"/>
        </w:numPr>
        <w:spacing w:line="360" w:lineRule="auto"/>
        <w:ind w:left="284"/>
        <w:jc w:val="both"/>
        <w:rPr>
          <w:rFonts w:ascii="David" w:hAnsi="David" w:cs="David"/>
        </w:rPr>
      </w:pPr>
      <w:r w:rsidRPr="00AF7AED">
        <w:rPr>
          <w:rFonts w:ascii="David" w:hAnsi="David" w:cs="David" w:hint="cs"/>
          <w:b/>
          <w:bCs/>
          <w:u w:val="single"/>
          <w:rtl/>
        </w:rPr>
        <w:t>קרבת משפחה</w:t>
      </w:r>
      <w:r w:rsidRPr="00AF7AED">
        <w:rPr>
          <w:rFonts w:ascii="David" w:hAnsi="David" w:cs="David"/>
          <w:rtl/>
        </w:rPr>
        <w:t xml:space="preserve">- </w:t>
      </w:r>
      <w:r w:rsidRPr="00AF7AED">
        <w:rPr>
          <w:rFonts w:ascii="David" w:hAnsi="David" w:cs="David" w:hint="cs"/>
          <w:rtl/>
        </w:rPr>
        <w:t xml:space="preserve">הגדרה: </w:t>
      </w:r>
      <w:r w:rsidRPr="00AF7AED">
        <w:rPr>
          <w:rFonts w:ascii="David" w:hAnsi="David" w:cs="David" w:hint="cs"/>
          <w:u w:val="single"/>
          <w:rtl/>
        </w:rPr>
        <w:t>בנצרות</w:t>
      </w:r>
      <w:r w:rsidRPr="00AF7AED">
        <w:rPr>
          <w:rFonts w:ascii="David" w:hAnsi="David" w:cs="David" w:hint="cs"/>
          <w:rtl/>
        </w:rPr>
        <w:t xml:space="preserve">- עד בן דוד רביעי. </w:t>
      </w:r>
      <w:r w:rsidRPr="00AF7AED">
        <w:rPr>
          <w:rFonts w:ascii="David" w:hAnsi="David" w:cs="David" w:hint="cs"/>
          <w:u w:val="single"/>
          <w:rtl/>
        </w:rPr>
        <w:t>ב</w:t>
      </w:r>
      <w:r w:rsidRPr="00AF7AED">
        <w:rPr>
          <w:rFonts w:ascii="David" w:hAnsi="David" w:cs="David"/>
          <w:u w:val="single"/>
          <w:rtl/>
        </w:rPr>
        <w:t>יהדות</w:t>
      </w:r>
      <w:r w:rsidRPr="00AF7AED">
        <w:rPr>
          <w:rFonts w:ascii="David" w:hAnsi="David" w:cs="David" w:hint="cs"/>
          <w:rtl/>
        </w:rPr>
        <w:t>- יגבילו נישואין של אישה עם קרוב משפחה מבית האב יותר מאשר קרוב מבית האם.</w:t>
      </w:r>
      <w:r w:rsidRPr="00AF7AED">
        <w:rPr>
          <w:rFonts w:ascii="David" w:hAnsi="David" w:cs="David"/>
          <w:rtl/>
        </w:rPr>
        <w:t xml:space="preserve"> </w:t>
      </w:r>
      <w:r w:rsidRPr="00AF7AED">
        <w:rPr>
          <w:rFonts w:ascii="David" w:hAnsi="David" w:cs="David" w:hint="cs"/>
          <w:rtl/>
        </w:rPr>
        <w:t>אימוץ: ב</w:t>
      </w:r>
      <w:r w:rsidRPr="00AF7AED">
        <w:rPr>
          <w:rFonts w:ascii="David" w:hAnsi="David" w:cs="David" w:hint="cs"/>
          <w:u w:val="single"/>
          <w:rtl/>
        </w:rPr>
        <w:t>נצרות</w:t>
      </w:r>
      <w:r w:rsidRPr="00AF7AED">
        <w:rPr>
          <w:rFonts w:ascii="David" w:hAnsi="David" w:cs="David" w:hint="cs"/>
          <w:rtl/>
        </w:rPr>
        <w:t xml:space="preserve">- אימוץ יקבל תוקף דתי. </w:t>
      </w:r>
      <w:r>
        <w:rPr>
          <w:rFonts w:ascii="David" w:hAnsi="David" w:cs="David" w:hint="cs"/>
          <w:rtl/>
        </w:rPr>
        <w:t xml:space="preserve">לכן </w:t>
      </w:r>
      <w:r w:rsidRPr="00AF7AED">
        <w:rPr>
          <w:rFonts w:ascii="David" w:hAnsi="David" w:cs="David" w:hint="cs"/>
          <w:rtl/>
        </w:rPr>
        <w:t>אח מאומץ לא יכולים להינשא עם קרוב</w:t>
      </w:r>
      <w:r>
        <w:rPr>
          <w:rFonts w:ascii="David" w:hAnsi="David" w:cs="David" w:hint="cs"/>
          <w:rtl/>
        </w:rPr>
        <w:t xml:space="preserve"> משפחה. </w:t>
      </w:r>
      <w:r w:rsidRPr="0065289B">
        <w:rPr>
          <w:rFonts w:ascii="David" w:hAnsi="David" w:cs="David" w:hint="cs"/>
          <w:u w:val="single"/>
          <w:rtl/>
        </w:rPr>
        <w:t>ביהדות</w:t>
      </w:r>
      <w:r>
        <w:rPr>
          <w:rFonts w:ascii="David" w:hAnsi="David" w:cs="David" w:hint="cs"/>
          <w:rtl/>
        </w:rPr>
        <w:t xml:space="preserve">: </w:t>
      </w:r>
      <w:r w:rsidRPr="00AF7AED">
        <w:rPr>
          <w:rFonts w:ascii="David" w:hAnsi="David" w:cs="David"/>
          <w:rtl/>
        </w:rPr>
        <w:t>לא מכירה באימוץ</w:t>
      </w:r>
      <w:r>
        <w:rPr>
          <w:rFonts w:ascii="David" w:hAnsi="David" w:cs="David" w:hint="cs"/>
          <w:rtl/>
        </w:rPr>
        <w:t>,</w:t>
      </w:r>
      <w:r w:rsidRPr="00AF7AED">
        <w:rPr>
          <w:rFonts w:ascii="David" w:hAnsi="David" w:cs="David"/>
          <w:rtl/>
        </w:rPr>
        <w:t xml:space="preserve"> ולכן </w:t>
      </w:r>
      <w:r w:rsidRPr="00AF7AED">
        <w:rPr>
          <w:rFonts w:ascii="David" w:hAnsi="David" w:cs="David"/>
          <w:b/>
          <w:bCs/>
          <w:rtl/>
        </w:rPr>
        <w:t>אחים מאומצים יכולים להינשא</w:t>
      </w:r>
      <w:r>
        <w:rPr>
          <w:rFonts w:ascii="David" w:hAnsi="David" w:cs="David" w:hint="cs"/>
          <w:b/>
          <w:bCs/>
          <w:rtl/>
        </w:rPr>
        <w:t xml:space="preserve"> </w:t>
      </w:r>
      <w:proofErr w:type="spellStart"/>
      <w:r>
        <w:rPr>
          <w:rFonts w:ascii="David" w:hAnsi="David" w:cs="David" w:hint="cs"/>
          <w:b/>
          <w:bCs/>
          <w:rtl/>
        </w:rPr>
        <w:t>וינתן</w:t>
      </w:r>
      <w:proofErr w:type="spellEnd"/>
      <w:r>
        <w:rPr>
          <w:rFonts w:ascii="David" w:hAnsi="David" w:cs="David" w:hint="cs"/>
          <w:b/>
          <w:bCs/>
          <w:rtl/>
        </w:rPr>
        <w:t xml:space="preserve"> תוקף הלכתי</w:t>
      </w:r>
      <w:r w:rsidRPr="00AF7AED">
        <w:rPr>
          <w:rFonts w:ascii="David" w:hAnsi="David" w:cs="David"/>
          <w:b/>
          <w:bCs/>
          <w:rtl/>
        </w:rPr>
        <w:t>.</w:t>
      </w:r>
      <w:r w:rsidRPr="00AF7AED">
        <w:rPr>
          <w:rFonts w:ascii="David" w:hAnsi="David" w:cs="David"/>
          <w:rtl/>
        </w:rPr>
        <w:t xml:space="preserve"> החוק האזרחי לא התערב ולא קבע מגבלות בנושא.</w:t>
      </w:r>
    </w:p>
    <w:p w14:paraId="4FA3F5B7" w14:textId="77777777" w:rsidR="00374E84" w:rsidRPr="00AF7AED" w:rsidRDefault="00374E84" w:rsidP="009E4AB2">
      <w:pPr>
        <w:pStyle w:val="a3"/>
        <w:numPr>
          <w:ilvl w:val="0"/>
          <w:numId w:val="15"/>
        </w:numPr>
        <w:spacing w:line="360" w:lineRule="auto"/>
        <w:ind w:left="284"/>
        <w:jc w:val="both"/>
        <w:rPr>
          <w:rFonts w:ascii="David" w:hAnsi="David" w:cs="David"/>
        </w:rPr>
      </w:pPr>
      <w:r w:rsidRPr="00AF7AED">
        <w:rPr>
          <w:rFonts w:ascii="David" w:hAnsi="David" w:cs="David"/>
          <w:b/>
          <w:bCs/>
          <w:u w:val="single"/>
          <w:rtl/>
        </w:rPr>
        <w:t>אותו מין</w:t>
      </w:r>
      <w:r w:rsidRPr="00AF7AED">
        <w:rPr>
          <w:rFonts w:ascii="David" w:hAnsi="David" w:cs="David"/>
          <w:rtl/>
        </w:rPr>
        <w:t>- הדת לא מכירה ; גם חלק מהמערכות החילוניות לא מכירות.</w:t>
      </w:r>
    </w:p>
    <w:p w14:paraId="60164ED0" w14:textId="5BC716E4" w:rsidR="00374E84" w:rsidRDefault="00374E84" w:rsidP="009E4AB2">
      <w:pPr>
        <w:pStyle w:val="a3"/>
        <w:numPr>
          <w:ilvl w:val="0"/>
          <w:numId w:val="15"/>
        </w:numPr>
        <w:spacing w:line="360" w:lineRule="auto"/>
        <w:ind w:left="284"/>
        <w:jc w:val="both"/>
        <w:rPr>
          <w:rFonts w:ascii="David" w:hAnsi="David" w:cs="David"/>
        </w:rPr>
      </w:pPr>
      <w:r w:rsidRPr="00AF7AED">
        <w:rPr>
          <w:rFonts w:ascii="David" w:hAnsi="David" w:cs="David"/>
          <w:b/>
          <w:bCs/>
          <w:u w:val="single"/>
          <w:rtl/>
        </w:rPr>
        <w:t>ביגמיה</w:t>
      </w:r>
      <w:r w:rsidRPr="00AF7AED">
        <w:rPr>
          <w:rFonts w:ascii="David" w:hAnsi="David" w:cs="David"/>
          <w:rtl/>
        </w:rPr>
        <w:t xml:space="preserve">- </w:t>
      </w:r>
      <w:r w:rsidRPr="00AF7AED">
        <w:rPr>
          <w:rFonts w:ascii="David" w:hAnsi="David" w:cs="David" w:hint="cs"/>
          <w:rtl/>
        </w:rPr>
        <w:t xml:space="preserve">בכל הדתות אסור לאישה. בנוגע לגבר: </w:t>
      </w:r>
      <w:r w:rsidRPr="00AF7AED">
        <w:rPr>
          <w:rFonts w:ascii="David" w:hAnsi="David" w:cs="David"/>
          <w:u w:val="single"/>
          <w:rtl/>
        </w:rPr>
        <w:t>נצרות ודרוזים</w:t>
      </w:r>
      <w:r w:rsidRPr="00AF7AED">
        <w:rPr>
          <w:rFonts w:ascii="David" w:hAnsi="David" w:cs="David"/>
          <w:rtl/>
        </w:rPr>
        <w:t xml:space="preserve">- אסור. </w:t>
      </w:r>
      <w:proofErr w:type="spellStart"/>
      <w:r w:rsidRPr="00AF7AED">
        <w:rPr>
          <w:rFonts w:ascii="David" w:hAnsi="David" w:cs="David"/>
          <w:u w:val="single"/>
          <w:rtl/>
        </w:rPr>
        <w:t>איסלאם</w:t>
      </w:r>
      <w:proofErr w:type="spellEnd"/>
      <w:r w:rsidRPr="00AF7AED">
        <w:rPr>
          <w:rFonts w:ascii="David" w:hAnsi="David" w:cs="David"/>
          <w:rtl/>
        </w:rPr>
        <w:t xml:space="preserve">- </w:t>
      </w:r>
      <w:r w:rsidRPr="00AF7AED">
        <w:rPr>
          <w:rFonts w:ascii="David" w:hAnsi="David" w:cs="David" w:hint="cs"/>
          <w:rtl/>
        </w:rPr>
        <w:t xml:space="preserve">ריבוי נשים </w:t>
      </w:r>
      <w:r w:rsidRPr="00AF7AED">
        <w:rPr>
          <w:rFonts w:ascii="David" w:hAnsi="David" w:cs="David"/>
          <w:rtl/>
        </w:rPr>
        <w:t xml:space="preserve">רק </w:t>
      </w:r>
      <w:r w:rsidRPr="00AF7AED">
        <w:rPr>
          <w:rFonts w:ascii="David" w:hAnsi="David" w:cs="David" w:hint="cs"/>
          <w:rtl/>
        </w:rPr>
        <w:t xml:space="preserve">אם </w:t>
      </w:r>
      <w:r w:rsidRPr="00AF7AED">
        <w:rPr>
          <w:rFonts w:ascii="David" w:hAnsi="David" w:cs="David"/>
          <w:rtl/>
        </w:rPr>
        <w:t xml:space="preserve">הוא יכול לדאוג להן </w:t>
      </w:r>
      <w:r w:rsidRPr="00AF7AED">
        <w:rPr>
          <w:rFonts w:ascii="David" w:hAnsi="David" w:cs="David" w:hint="cs"/>
          <w:rtl/>
        </w:rPr>
        <w:t>כלכלית</w:t>
      </w:r>
      <w:r>
        <w:rPr>
          <w:rFonts w:ascii="David" w:hAnsi="David" w:cs="David" w:hint="cs"/>
          <w:rtl/>
        </w:rPr>
        <w:t xml:space="preserve">. חוק העונשין מאפשר לאישה היתר לריבוי גברים </w:t>
      </w:r>
      <w:r w:rsidRPr="0079797F">
        <w:rPr>
          <w:rFonts w:ascii="David" w:hAnsi="David" w:cs="David" w:hint="cs"/>
          <w:b/>
          <w:bCs/>
          <w:rtl/>
        </w:rPr>
        <w:t>באישור</w:t>
      </w:r>
      <w:r>
        <w:rPr>
          <w:rFonts w:ascii="David" w:hAnsi="David" w:cs="David" w:hint="cs"/>
          <w:rtl/>
        </w:rPr>
        <w:t xml:space="preserve"> </w:t>
      </w:r>
      <w:r w:rsidRPr="0079797F">
        <w:rPr>
          <w:rFonts w:ascii="David" w:hAnsi="David" w:cs="David" w:hint="cs"/>
          <w:b/>
          <w:bCs/>
          <w:rtl/>
        </w:rPr>
        <w:t xml:space="preserve">ביה"ד </w:t>
      </w:r>
      <w:proofErr w:type="spellStart"/>
      <w:r w:rsidRPr="0079797F">
        <w:rPr>
          <w:rFonts w:ascii="David" w:hAnsi="David" w:cs="David" w:hint="cs"/>
          <w:b/>
          <w:bCs/>
          <w:rtl/>
        </w:rPr>
        <w:t>השרעי</w:t>
      </w:r>
      <w:proofErr w:type="spellEnd"/>
      <w:r>
        <w:rPr>
          <w:rFonts w:ascii="David" w:hAnsi="David" w:cs="David" w:hint="cs"/>
          <w:rtl/>
        </w:rPr>
        <w:t xml:space="preserve"> לפי: 1)</w:t>
      </w:r>
      <w:r w:rsidRPr="00AF7AED">
        <w:rPr>
          <w:rFonts w:ascii="David" w:hAnsi="David" w:cs="David"/>
          <w:rtl/>
        </w:rPr>
        <w:t>נעדרות</w:t>
      </w:r>
      <w:r>
        <w:rPr>
          <w:rFonts w:ascii="David" w:hAnsi="David" w:cs="David" w:hint="cs"/>
          <w:rtl/>
        </w:rPr>
        <w:t>- הבעל נעדר.</w:t>
      </w:r>
      <w:r w:rsidRPr="00AF7AED">
        <w:rPr>
          <w:rFonts w:ascii="David" w:hAnsi="David" w:cs="David"/>
          <w:rtl/>
        </w:rPr>
        <w:t xml:space="preserve"> </w:t>
      </w:r>
      <w:r>
        <w:rPr>
          <w:rFonts w:ascii="David" w:hAnsi="David" w:cs="David" w:hint="cs"/>
          <w:rtl/>
        </w:rPr>
        <w:t>2)</w:t>
      </w:r>
      <w:r w:rsidRPr="00AF7AED">
        <w:rPr>
          <w:rFonts w:ascii="David" w:hAnsi="David" w:cs="David"/>
          <w:rtl/>
        </w:rPr>
        <w:t>שיטיון</w:t>
      </w:r>
      <w:r>
        <w:rPr>
          <w:rFonts w:ascii="David" w:hAnsi="David" w:cs="David" w:hint="cs"/>
          <w:rtl/>
        </w:rPr>
        <w:t>- מחלות נפש</w:t>
      </w:r>
      <w:r w:rsidRPr="00AF7AED">
        <w:rPr>
          <w:rFonts w:ascii="David" w:hAnsi="David" w:cs="David"/>
          <w:rtl/>
        </w:rPr>
        <w:t xml:space="preserve">. </w:t>
      </w:r>
      <w:r w:rsidRPr="00BB1BC1">
        <w:rPr>
          <w:rFonts w:ascii="David" w:hAnsi="David" w:cs="David" w:hint="cs"/>
          <w:rtl/>
        </w:rPr>
        <w:t xml:space="preserve">עילות </w:t>
      </w:r>
      <w:r w:rsidRPr="00BB1BC1">
        <w:rPr>
          <w:rFonts w:ascii="David" w:hAnsi="David" w:cs="David"/>
          <w:rtl/>
        </w:rPr>
        <w:t>ספציפיות מכיוון שלא רואים בזה דבר פסול</w:t>
      </w:r>
      <w:r>
        <w:rPr>
          <w:rFonts w:ascii="David" w:hAnsi="David" w:cs="David" w:hint="cs"/>
          <w:rtl/>
        </w:rPr>
        <w:t xml:space="preserve">. </w:t>
      </w:r>
      <w:r w:rsidRPr="00F30F62">
        <w:rPr>
          <w:rFonts w:ascii="David" w:hAnsi="David" w:cs="David"/>
          <w:u w:val="single"/>
          <w:rtl/>
        </w:rPr>
        <w:t>יהדות</w:t>
      </w:r>
      <w:r w:rsidRPr="00F30F62">
        <w:rPr>
          <w:rFonts w:ascii="David" w:hAnsi="David" w:cs="David"/>
          <w:rtl/>
        </w:rPr>
        <w:t>-</w:t>
      </w:r>
      <w:r w:rsidRPr="00F30F62">
        <w:rPr>
          <w:rFonts w:ascii="David" w:hAnsi="David" w:cs="David" w:hint="cs"/>
          <w:rtl/>
        </w:rPr>
        <w:t xml:space="preserve"> חרם דרבנו גרשום, אסר על ריבוי נשים.</w:t>
      </w:r>
      <w:r w:rsidRPr="00F30F62">
        <w:rPr>
          <w:rFonts w:ascii="David" w:hAnsi="David" w:cs="David"/>
          <w:rtl/>
        </w:rPr>
        <w:t xml:space="preserve"> </w:t>
      </w:r>
      <w:proofErr w:type="spellStart"/>
      <w:r w:rsidRPr="00AF7AED">
        <w:rPr>
          <w:rFonts w:ascii="David" w:hAnsi="David" w:cs="David" w:hint="cs"/>
          <w:rtl/>
        </w:rPr>
        <w:t>רציונאלים</w:t>
      </w:r>
      <w:proofErr w:type="spellEnd"/>
      <w:r w:rsidRPr="00AF7AED">
        <w:rPr>
          <w:rFonts w:ascii="David" w:hAnsi="David" w:cs="David" w:hint="cs"/>
          <w:rtl/>
        </w:rPr>
        <w:t>:</w:t>
      </w:r>
      <w:r w:rsidRPr="00AF7AED">
        <w:rPr>
          <w:rFonts w:ascii="David" w:hAnsi="David" w:cs="David"/>
          <w:rtl/>
        </w:rPr>
        <w:t xml:space="preserve"> </w:t>
      </w:r>
      <w:r w:rsidRPr="00AF7AED">
        <w:rPr>
          <w:rFonts w:ascii="David" w:hAnsi="David" w:cs="David" w:hint="cs"/>
          <w:rtl/>
        </w:rPr>
        <w:lastRenderedPageBreak/>
        <w:t>(1)</w:t>
      </w:r>
      <w:r w:rsidRPr="00AF7AED">
        <w:rPr>
          <w:rFonts w:ascii="David" w:hAnsi="David" w:cs="David" w:hint="cs"/>
          <w:b/>
          <w:bCs/>
          <w:rtl/>
        </w:rPr>
        <w:t>היעדר הסכמה</w:t>
      </w:r>
      <w:r w:rsidRPr="00AF7AED">
        <w:rPr>
          <w:rFonts w:ascii="David" w:hAnsi="David" w:cs="David" w:hint="cs"/>
          <w:rtl/>
        </w:rPr>
        <w:t xml:space="preserve"> אמיתית. (2)</w:t>
      </w:r>
      <w:r w:rsidRPr="00AF7AED">
        <w:rPr>
          <w:rFonts w:ascii="David" w:hAnsi="David" w:cs="David" w:hint="cs"/>
          <w:b/>
          <w:bCs/>
          <w:rtl/>
        </w:rPr>
        <w:t>ציבורי</w:t>
      </w:r>
      <w:r w:rsidRPr="00AF7AED">
        <w:rPr>
          <w:rFonts w:ascii="David" w:hAnsi="David" w:cs="David" w:hint="cs"/>
          <w:rtl/>
        </w:rPr>
        <w:t>- בתוך ביגמיה אנשים מנוצלים וחיים בדר"כ בכתות</w:t>
      </w:r>
      <w:r>
        <w:rPr>
          <w:rFonts w:ascii="David" w:hAnsi="David" w:cs="David" w:hint="cs"/>
          <w:rtl/>
        </w:rPr>
        <w:t>.</w:t>
      </w:r>
      <w:r w:rsidRPr="00AF7AED">
        <w:rPr>
          <w:rFonts w:ascii="David" w:hAnsi="David" w:cs="David" w:hint="cs"/>
          <w:rtl/>
        </w:rPr>
        <w:t xml:space="preserve"> (3)</w:t>
      </w:r>
      <w:r w:rsidRPr="00AF7AED">
        <w:rPr>
          <w:rFonts w:ascii="David" w:hAnsi="David" w:cs="David" w:hint="cs"/>
          <w:b/>
          <w:bCs/>
          <w:rtl/>
        </w:rPr>
        <w:t>הגנה על דיני הגירושין</w:t>
      </w:r>
      <w:r w:rsidRPr="00AF7AED">
        <w:rPr>
          <w:rFonts w:ascii="David" w:hAnsi="David" w:cs="David" w:hint="cs"/>
          <w:rtl/>
        </w:rPr>
        <w:t>- אחרת מתייתר. (4)</w:t>
      </w:r>
      <w:r w:rsidRPr="00AF7AED">
        <w:rPr>
          <w:rFonts w:ascii="David" w:hAnsi="David" w:cs="David" w:hint="cs"/>
          <w:b/>
          <w:bCs/>
          <w:rtl/>
        </w:rPr>
        <w:t>לבטל את אי השוויון</w:t>
      </w:r>
      <w:r w:rsidRPr="00AF7AED">
        <w:rPr>
          <w:rFonts w:ascii="David" w:hAnsi="David" w:cs="David" w:hint="cs"/>
          <w:rtl/>
        </w:rPr>
        <w:t>- שרק לגברים מותר.</w:t>
      </w:r>
      <w:r w:rsidR="00764D9C">
        <w:rPr>
          <w:rFonts w:ascii="David" w:hAnsi="David" w:cs="David" w:hint="cs"/>
          <w:rtl/>
        </w:rPr>
        <w:t xml:space="preserve"> </w:t>
      </w:r>
      <w:r w:rsidR="00764D9C">
        <w:rPr>
          <w:rFonts w:ascii="David" w:hAnsi="David" w:cs="David" w:hint="cs"/>
          <w:u w:val="single"/>
          <w:rtl/>
        </w:rPr>
        <w:t xml:space="preserve">יישומו </w:t>
      </w:r>
      <w:r w:rsidR="00764D9C" w:rsidRPr="00F30F62">
        <w:rPr>
          <w:rFonts w:ascii="David" w:hAnsi="David" w:cs="David"/>
          <w:u w:val="single"/>
          <w:rtl/>
        </w:rPr>
        <w:t>מתחלק לפי מסורת</w:t>
      </w:r>
      <w:r w:rsidR="00764D9C" w:rsidRPr="00F30F62">
        <w:rPr>
          <w:rFonts w:ascii="David" w:hAnsi="David" w:cs="David"/>
          <w:rtl/>
        </w:rPr>
        <w:t>:</w:t>
      </w:r>
    </w:p>
    <w:p w14:paraId="6E2F9FF3" w14:textId="77777777" w:rsidR="003721C3" w:rsidRDefault="003721C3" w:rsidP="009E4AB2">
      <w:pPr>
        <w:pStyle w:val="a3"/>
        <w:numPr>
          <w:ilvl w:val="1"/>
          <w:numId w:val="15"/>
        </w:numPr>
        <w:spacing w:line="360" w:lineRule="auto"/>
        <w:ind w:left="709"/>
        <w:jc w:val="both"/>
        <w:rPr>
          <w:rFonts w:ascii="David" w:hAnsi="David" w:cs="David"/>
        </w:rPr>
      </w:pPr>
      <w:r w:rsidRPr="00AF7AED">
        <w:rPr>
          <w:rFonts w:ascii="David" w:hAnsi="David" w:cs="David"/>
          <w:u w:val="single"/>
          <w:rtl/>
        </w:rPr>
        <w:t>אשכנזים</w:t>
      </w:r>
      <w:r w:rsidRPr="00AF7AED">
        <w:rPr>
          <w:rFonts w:ascii="David" w:hAnsi="David" w:cs="David"/>
          <w:rtl/>
        </w:rPr>
        <w:t xml:space="preserve">- קיבלו את </w:t>
      </w:r>
      <w:r w:rsidRPr="00AF7AED">
        <w:rPr>
          <w:rFonts w:ascii="David" w:hAnsi="David" w:cs="David" w:hint="cs"/>
          <w:rtl/>
        </w:rPr>
        <w:t>החרם</w:t>
      </w:r>
      <w:r w:rsidRPr="00AF7AED">
        <w:rPr>
          <w:rFonts w:ascii="David" w:hAnsi="David" w:cs="David"/>
          <w:rtl/>
        </w:rPr>
        <w:t xml:space="preserve">, ורק ע"י </w:t>
      </w:r>
      <w:r w:rsidRPr="00AF7AED">
        <w:rPr>
          <w:rFonts w:ascii="David" w:hAnsi="David" w:cs="David"/>
          <w:b/>
          <w:bCs/>
          <w:rtl/>
        </w:rPr>
        <w:t>פרוצדורה מסובכת</w:t>
      </w:r>
      <w:r w:rsidRPr="00AF7AED">
        <w:rPr>
          <w:rFonts w:ascii="David" w:hAnsi="David" w:cs="David"/>
          <w:rtl/>
        </w:rPr>
        <w:t xml:space="preserve"> </w:t>
      </w:r>
      <w:proofErr w:type="spellStart"/>
      <w:r w:rsidRPr="00AF7AED">
        <w:rPr>
          <w:rFonts w:ascii="David" w:hAnsi="David" w:cs="David"/>
          <w:rtl/>
        </w:rPr>
        <w:t>ינתן</w:t>
      </w:r>
      <w:proofErr w:type="spellEnd"/>
      <w:r w:rsidRPr="00AF7AED">
        <w:rPr>
          <w:rFonts w:ascii="David" w:hAnsi="David" w:cs="David"/>
          <w:rtl/>
        </w:rPr>
        <w:t xml:space="preserve"> אישור לשאת 2 נשים (אישור של מאה רבנים וכו'). איסור </w:t>
      </w:r>
      <w:proofErr w:type="spellStart"/>
      <w:r w:rsidRPr="00AF7AED">
        <w:rPr>
          <w:rFonts w:ascii="David" w:hAnsi="David" w:cs="David"/>
          <w:b/>
          <w:bCs/>
          <w:u w:val="single"/>
          <w:rtl/>
        </w:rPr>
        <w:t>קוגנטי</w:t>
      </w:r>
      <w:proofErr w:type="spellEnd"/>
      <w:r w:rsidRPr="00AF7AED">
        <w:rPr>
          <w:rFonts w:ascii="David" w:hAnsi="David" w:cs="David"/>
          <w:rtl/>
        </w:rPr>
        <w:t>.</w:t>
      </w:r>
    </w:p>
    <w:p w14:paraId="34181D25" w14:textId="77777777" w:rsidR="003721C3" w:rsidRPr="00AF7AED" w:rsidRDefault="003721C3" w:rsidP="009E4AB2">
      <w:pPr>
        <w:pStyle w:val="a3"/>
        <w:numPr>
          <w:ilvl w:val="1"/>
          <w:numId w:val="15"/>
        </w:numPr>
        <w:spacing w:line="360" w:lineRule="auto"/>
        <w:ind w:left="709"/>
        <w:jc w:val="both"/>
        <w:rPr>
          <w:rFonts w:ascii="David" w:hAnsi="David" w:cs="David"/>
        </w:rPr>
      </w:pPr>
      <w:r w:rsidRPr="00AF7AED">
        <w:rPr>
          <w:rFonts w:ascii="David" w:hAnsi="David" w:cs="David"/>
          <w:u w:val="single"/>
          <w:rtl/>
        </w:rPr>
        <w:t>תימנים</w:t>
      </w:r>
      <w:r w:rsidRPr="00AF7AED">
        <w:rPr>
          <w:rFonts w:ascii="David" w:hAnsi="David" w:cs="David"/>
          <w:rtl/>
        </w:rPr>
        <w:t xml:space="preserve">- </w:t>
      </w:r>
      <w:r w:rsidRPr="00AF7AED">
        <w:rPr>
          <w:rFonts w:ascii="David" w:hAnsi="David" w:cs="David" w:hint="cs"/>
          <w:rtl/>
        </w:rPr>
        <w:t xml:space="preserve">אין איסור, כי החרם מעולם לא קיבל תוקף הילכתי. </w:t>
      </w:r>
      <w:r w:rsidRPr="00AF7AED">
        <w:rPr>
          <w:rFonts w:ascii="David" w:hAnsi="David" w:cs="David"/>
          <w:rtl/>
        </w:rPr>
        <w:t xml:space="preserve">אבל לא מקובל. </w:t>
      </w:r>
      <w:r w:rsidRPr="00AF7AED">
        <w:rPr>
          <w:rFonts w:ascii="David" w:hAnsi="David" w:cs="David" w:hint="cs"/>
          <w:rtl/>
        </w:rPr>
        <w:t xml:space="preserve"> </w:t>
      </w:r>
    </w:p>
    <w:p w14:paraId="4A5E6BAF" w14:textId="77777777" w:rsidR="00473BDA" w:rsidRDefault="003721C3" w:rsidP="009E4AB2">
      <w:pPr>
        <w:pStyle w:val="a3"/>
        <w:numPr>
          <w:ilvl w:val="1"/>
          <w:numId w:val="15"/>
        </w:numPr>
        <w:spacing w:after="0" w:line="360" w:lineRule="auto"/>
        <w:ind w:left="709"/>
        <w:jc w:val="both"/>
        <w:rPr>
          <w:rFonts w:ascii="David" w:hAnsi="David" w:cs="David"/>
        </w:rPr>
      </w:pPr>
      <w:r w:rsidRPr="00AF7AED">
        <w:rPr>
          <w:rFonts w:ascii="David" w:hAnsi="David" w:cs="David"/>
          <w:u w:val="single"/>
          <w:rtl/>
        </w:rPr>
        <w:t>ספרדים</w:t>
      </w:r>
      <w:r w:rsidRPr="00AF7AED">
        <w:rPr>
          <w:rFonts w:ascii="David" w:hAnsi="David" w:cs="David" w:hint="cs"/>
          <w:u w:val="single"/>
          <w:rtl/>
        </w:rPr>
        <w:t xml:space="preserve"> (שאינם תימנים)</w:t>
      </w:r>
      <w:r w:rsidRPr="00AF7AED">
        <w:rPr>
          <w:rFonts w:ascii="David" w:hAnsi="David" w:cs="David"/>
          <w:rtl/>
        </w:rPr>
        <w:t xml:space="preserve">- החרם לא </w:t>
      </w:r>
      <w:proofErr w:type="spellStart"/>
      <w:r w:rsidRPr="00AF7AED">
        <w:rPr>
          <w:rFonts w:ascii="David" w:hAnsi="David" w:cs="David"/>
          <w:rtl/>
        </w:rPr>
        <w:t>קוגנטי</w:t>
      </w:r>
      <w:proofErr w:type="spellEnd"/>
      <w:r w:rsidRPr="00AF7AED">
        <w:rPr>
          <w:rFonts w:ascii="David" w:hAnsi="David" w:cs="David"/>
          <w:rtl/>
        </w:rPr>
        <w:t xml:space="preserve">, אלא מוסכם ע"י הצדדים </w:t>
      </w:r>
      <w:r w:rsidRPr="00AF7AED">
        <w:rPr>
          <w:rFonts w:ascii="David" w:hAnsi="David" w:cs="David" w:hint="cs"/>
          <w:rtl/>
        </w:rPr>
        <w:t xml:space="preserve">שמגובה בהיבט של "שבועה" </w:t>
      </w:r>
      <w:r w:rsidRPr="00AF7AED">
        <w:rPr>
          <w:rFonts w:ascii="David" w:hAnsi="David" w:cs="David"/>
          <w:rtl/>
        </w:rPr>
        <w:t>בכתובה</w:t>
      </w:r>
      <w:r w:rsidRPr="00AF7AED">
        <w:rPr>
          <w:rFonts w:ascii="David" w:hAnsi="David" w:cs="David" w:hint="cs"/>
          <w:rtl/>
        </w:rPr>
        <w:t xml:space="preserve"> ואם עשה זאת</w:t>
      </w:r>
      <w:r>
        <w:rPr>
          <w:rFonts w:ascii="David" w:hAnsi="David" w:cs="David" w:hint="cs"/>
          <w:rtl/>
        </w:rPr>
        <w:t>-</w:t>
      </w:r>
      <w:r w:rsidRPr="00AF7AED">
        <w:rPr>
          <w:rFonts w:ascii="David" w:hAnsi="David" w:cs="David" w:hint="cs"/>
          <w:rtl/>
        </w:rPr>
        <w:t xml:space="preserve"> יכולה לתבוע לגירושין.</w:t>
      </w:r>
      <w:r w:rsidRPr="00AF7AED">
        <w:rPr>
          <w:rFonts w:ascii="David" w:hAnsi="David" w:cs="David"/>
          <w:rtl/>
        </w:rPr>
        <w:t xml:space="preserve"> </w:t>
      </w:r>
      <w:r w:rsidRPr="00AF7AED">
        <w:rPr>
          <w:rFonts w:ascii="David" w:hAnsi="David" w:cs="David" w:hint="cs"/>
          <w:rtl/>
        </w:rPr>
        <w:t>אך אם לא נשבע- הוא יכול להינשא בשנית ואין עילת תביעה.</w:t>
      </w:r>
      <w:r w:rsidRPr="00AF7AED">
        <w:rPr>
          <w:rFonts w:ascii="David" w:hAnsi="David" w:cs="David"/>
          <w:rtl/>
        </w:rPr>
        <w:t xml:space="preserve"> איסור </w:t>
      </w:r>
      <w:r w:rsidRPr="00AF7AED">
        <w:rPr>
          <w:rFonts w:ascii="David" w:hAnsi="David" w:cs="David"/>
          <w:b/>
          <w:bCs/>
          <w:u w:val="single"/>
          <w:rtl/>
        </w:rPr>
        <w:t>דיספוזיטיבי.</w:t>
      </w:r>
      <w:r w:rsidRPr="00AF7AED">
        <w:rPr>
          <w:rFonts w:ascii="David" w:hAnsi="David" w:cs="David"/>
          <w:rtl/>
        </w:rPr>
        <w:t xml:space="preserve"> </w:t>
      </w:r>
    </w:p>
    <w:p w14:paraId="2D93E960" w14:textId="2DEB1143" w:rsidR="00473BDA" w:rsidRPr="00473BDA" w:rsidRDefault="00473BDA" w:rsidP="006C7161">
      <w:pPr>
        <w:spacing w:line="360" w:lineRule="auto"/>
        <w:jc w:val="both"/>
        <w:rPr>
          <w:rFonts w:ascii="David" w:hAnsi="David" w:cs="David"/>
          <w:sz w:val="22"/>
          <w:szCs w:val="22"/>
          <w:rtl/>
        </w:rPr>
      </w:pPr>
      <w:r w:rsidRPr="00473BDA">
        <w:rPr>
          <w:rFonts w:ascii="David" w:hAnsi="David" w:cs="David"/>
          <w:sz w:val="22"/>
          <w:szCs w:val="22"/>
          <w:rtl/>
        </w:rPr>
        <w:t>המדינה קבעה זאת כעברה פלילית</w:t>
      </w:r>
      <w:r w:rsidRPr="00473BDA">
        <w:rPr>
          <w:rFonts w:ascii="David" w:hAnsi="David" w:cs="David" w:hint="cs"/>
          <w:sz w:val="22"/>
          <w:szCs w:val="22"/>
          <w:rtl/>
        </w:rPr>
        <w:t xml:space="preserve"> אך יכירו בנישואים לצרכים אזרחיים</w:t>
      </w:r>
      <w:r w:rsidRPr="00473BDA">
        <w:rPr>
          <w:rFonts w:ascii="David" w:hAnsi="David" w:cs="David"/>
          <w:sz w:val="22"/>
          <w:szCs w:val="22"/>
          <w:rtl/>
        </w:rPr>
        <w:t xml:space="preserve">, </w:t>
      </w:r>
      <w:r w:rsidRPr="00473BDA">
        <w:rPr>
          <w:rFonts w:ascii="David" w:hAnsi="David" w:cs="David" w:hint="cs"/>
          <w:b/>
          <w:bCs/>
          <w:sz w:val="22"/>
          <w:szCs w:val="22"/>
          <w:rtl/>
        </w:rPr>
        <w:t xml:space="preserve">כי </w:t>
      </w:r>
      <w:r w:rsidRPr="00473BDA">
        <w:rPr>
          <w:rFonts w:ascii="David" w:hAnsi="David" w:cs="David"/>
          <w:b/>
          <w:bCs/>
          <w:sz w:val="22"/>
          <w:szCs w:val="22"/>
          <w:rtl/>
        </w:rPr>
        <w:t>הנישואים תקפים</w:t>
      </w:r>
      <w:r w:rsidRPr="00473BDA">
        <w:rPr>
          <w:rFonts w:ascii="David" w:hAnsi="David" w:cs="David" w:hint="cs"/>
          <w:b/>
          <w:bCs/>
          <w:sz w:val="22"/>
          <w:szCs w:val="22"/>
          <w:rtl/>
        </w:rPr>
        <w:t xml:space="preserve"> הלכתית</w:t>
      </w:r>
      <w:r w:rsidRPr="00473BDA">
        <w:rPr>
          <w:rFonts w:ascii="David" w:hAnsi="David" w:cs="David" w:hint="cs"/>
          <w:sz w:val="22"/>
          <w:szCs w:val="22"/>
          <w:rtl/>
        </w:rPr>
        <w:t xml:space="preserve">. </w:t>
      </w:r>
      <w:r w:rsidRPr="00473BDA">
        <w:rPr>
          <w:rFonts w:ascii="David" w:hAnsi="David" w:cs="David"/>
          <w:sz w:val="22"/>
          <w:szCs w:val="22"/>
          <w:u w:val="single"/>
          <w:rtl/>
        </w:rPr>
        <w:t xml:space="preserve">ניתן לקבל פטור מההיבט הפלילי ע"י פרוצדורה </w:t>
      </w:r>
      <w:r w:rsidRPr="00473BDA">
        <w:rPr>
          <w:rFonts w:ascii="David" w:hAnsi="David" w:cs="David" w:hint="cs"/>
          <w:sz w:val="22"/>
          <w:szCs w:val="22"/>
          <w:u w:val="single"/>
          <w:rtl/>
        </w:rPr>
        <w:t>דתית</w:t>
      </w:r>
      <w:r w:rsidRPr="00473BDA">
        <w:rPr>
          <w:rFonts w:ascii="David" w:hAnsi="David" w:cs="David" w:hint="cs"/>
          <w:sz w:val="22"/>
          <w:szCs w:val="22"/>
          <w:rtl/>
        </w:rPr>
        <w:t xml:space="preserve">: פס"ד </w:t>
      </w:r>
      <w:r w:rsidRPr="00473BDA">
        <w:rPr>
          <w:rFonts w:ascii="David" w:hAnsi="David" w:cs="David"/>
          <w:sz w:val="22"/>
          <w:szCs w:val="22"/>
          <w:rtl/>
        </w:rPr>
        <w:t>ביה"ד</w:t>
      </w:r>
      <w:r w:rsidRPr="00473BDA">
        <w:rPr>
          <w:rFonts w:ascii="David" w:hAnsi="David" w:cs="David" w:hint="cs"/>
          <w:sz w:val="22"/>
          <w:szCs w:val="22"/>
          <w:rtl/>
        </w:rPr>
        <w:t xml:space="preserve"> האזורי</w:t>
      </w:r>
      <w:r w:rsidRPr="00473BDA">
        <w:rPr>
          <w:rFonts w:ascii="David" w:hAnsi="David" w:cs="David"/>
          <w:sz w:val="22"/>
          <w:szCs w:val="22"/>
          <w:rtl/>
        </w:rPr>
        <w:t xml:space="preserve"> + </w:t>
      </w:r>
      <w:r w:rsidRPr="00473BDA">
        <w:rPr>
          <w:rFonts w:ascii="David" w:hAnsi="David" w:cs="David" w:hint="cs"/>
          <w:sz w:val="22"/>
          <w:szCs w:val="22"/>
          <w:rtl/>
        </w:rPr>
        <w:t xml:space="preserve">אישור נשיא </w:t>
      </w:r>
      <w:r w:rsidRPr="00473BDA">
        <w:rPr>
          <w:rFonts w:ascii="David" w:hAnsi="David" w:cs="David"/>
          <w:sz w:val="22"/>
          <w:szCs w:val="22"/>
          <w:rtl/>
        </w:rPr>
        <w:t>ביה"ד הגדול (</w:t>
      </w:r>
      <w:proofErr w:type="spellStart"/>
      <w:r w:rsidRPr="00473BDA">
        <w:rPr>
          <w:rFonts w:ascii="David" w:hAnsi="David" w:cs="David" w:hint="cs"/>
          <w:sz w:val="22"/>
          <w:szCs w:val="22"/>
          <w:rtl/>
        </w:rPr>
        <w:t>ינתן</w:t>
      </w:r>
      <w:proofErr w:type="spellEnd"/>
      <w:r w:rsidRPr="00473BDA">
        <w:rPr>
          <w:rFonts w:ascii="David" w:hAnsi="David" w:cs="David" w:hint="cs"/>
          <w:sz w:val="22"/>
          <w:szCs w:val="22"/>
          <w:rtl/>
        </w:rPr>
        <w:t xml:space="preserve"> </w:t>
      </w:r>
      <w:r w:rsidRPr="00473BDA">
        <w:rPr>
          <w:rFonts w:ascii="David" w:hAnsi="David" w:cs="David"/>
          <w:sz w:val="22"/>
          <w:szCs w:val="22"/>
          <w:rtl/>
        </w:rPr>
        <w:t xml:space="preserve">בעיקר </w:t>
      </w:r>
      <w:r w:rsidRPr="00473BDA">
        <w:rPr>
          <w:rFonts w:ascii="David" w:hAnsi="David" w:cs="David" w:hint="cs"/>
          <w:sz w:val="22"/>
          <w:szCs w:val="22"/>
          <w:rtl/>
        </w:rPr>
        <w:t xml:space="preserve">במקרים של </w:t>
      </w:r>
      <w:r w:rsidRPr="00473BDA">
        <w:rPr>
          <w:rFonts w:ascii="David" w:hAnsi="David" w:cs="David"/>
          <w:sz w:val="22"/>
          <w:szCs w:val="22"/>
          <w:rtl/>
        </w:rPr>
        <w:t>סרב</w:t>
      </w:r>
      <w:r w:rsidR="001C7A83">
        <w:rPr>
          <w:rFonts w:ascii="David" w:hAnsi="David" w:cs="David" w:hint="cs"/>
          <w:sz w:val="22"/>
          <w:szCs w:val="22"/>
          <w:rtl/>
        </w:rPr>
        <w:t>נ</w:t>
      </w:r>
      <w:r w:rsidRPr="00473BDA">
        <w:rPr>
          <w:rFonts w:ascii="David" w:hAnsi="David" w:cs="David"/>
          <w:sz w:val="22"/>
          <w:szCs w:val="22"/>
          <w:rtl/>
        </w:rPr>
        <w:t>ות גט של שנים</w:t>
      </w:r>
      <w:r w:rsidRPr="00473BDA">
        <w:rPr>
          <w:rFonts w:ascii="David" w:hAnsi="David" w:cs="David" w:hint="cs"/>
          <w:sz w:val="22"/>
          <w:szCs w:val="22"/>
          <w:rtl/>
        </w:rPr>
        <w:t>, אך יש עילות דתיות נוספות</w:t>
      </w:r>
      <w:r w:rsidRPr="00473BDA">
        <w:rPr>
          <w:rFonts w:ascii="David" w:hAnsi="David" w:cs="David"/>
          <w:sz w:val="22"/>
          <w:szCs w:val="22"/>
          <w:rtl/>
        </w:rPr>
        <w:t>)</w:t>
      </w:r>
      <w:r w:rsidRPr="00473BDA">
        <w:rPr>
          <w:rFonts w:ascii="David" w:hAnsi="David" w:cs="David" w:hint="cs"/>
          <w:sz w:val="22"/>
          <w:szCs w:val="22"/>
          <w:rtl/>
        </w:rPr>
        <w:t>.</w:t>
      </w:r>
    </w:p>
    <w:p w14:paraId="62380405" w14:textId="6AB0FC21" w:rsidR="00070FC3" w:rsidRDefault="00473BDA" w:rsidP="006C7161">
      <w:pPr>
        <w:spacing w:line="360" w:lineRule="auto"/>
        <w:jc w:val="both"/>
        <w:rPr>
          <w:rFonts w:ascii="David" w:hAnsi="David" w:cs="David"/>
          <w:sz w:val="22"/>
          <w:szCs w:val="22"/>
          <w:rtl/>
        </w:rPr>
      </w:pPr>
      <w:r w:rsidRPr="00473BDA">
        <w:rPr>
          <w:rFonts w:ascii="David" w:hAnsi="David" w:cs="David" w:hint="cs"/>
          <w:sz w:val="22"/>
          <w:szCs w:val="22"/>
          <w:u w:val="single"/>
          <w:rtl/>
        </w:rPr>
        <w:t>אמות מידה אזרחיות לעילות קבלת ההיתר</w:t>
      </w:r>
      <w:r w:rsidRPr="00473BDA">
        <w:rPr>
          <w:rFonts w:ascii="David" w:hAnsi="David" w:cs="David" w:hint="cs"/>
          <w:sz w:val="22"/>
          <w:szCs w:val="22"/>
          <w:rtl/>
        </w:rPr>
        <w:t>: 1)</w:t>
      </w:r>
      <w:proofErr w:type="spellStart"/>
      <w:r w:rsidRPr="001C7A83">
        <w:rPr>
          <w:rFonts w:ascii="David" w:hAnsi="David" w:cs="David"/>
          <w:i/>
          <w:iCs/>
          <w:color w:val="000000" w:themeColor="text1"/>
          <w:sz w:val="22"/>
          <w:szCs w:val="22"/>
          <w:shd w:val="clear" w:color="auto" w:fill="DEEAF6" w:themeFill="accent5" w:themeFillTint="33"/>
          <w:rtl/>
        </w:rPr>
        <w:t>שטרייט</w:t>
      </w:r>
      <w:proofErr w:type="spellEnd"/>
      <w:r w:rsidRPr="00473BDA">
        <w:rPr>
          <w:rFonts w:ascii="David" w:hAnsi="David" w:cs="David"/>
          <w:sz w:val="22"/>
          <w:szCs w:val="22"/>
          <w:rtl/>
        </w:rPr>
        <w:t xml:space="preserve">- </w:t>
      </w:r>
      <w:r w:rsidRPr="00473BDA">
        <w:rPr>
          <w:rFonts w:ascii="David" w:hAnsi="David" w:cs="David" w:hint="cs"/>
          <w:sz w:val="22"/>
          <w:szCs w:val="22"/>
          <w:rtl/>
        </w:rPr>
        <w:t>צריך לקיים גם</w:t>
      </w:r>
      <w:r w:rsidRPr="00473BDA">
        <w:rPr>
          <w:rFonts w:ascii="David" w:hAnsi="David" w:cs="David"/>
          <w:sz w:val="22"/>
          <w:szCs w:val="22"/>
          <w:rtl/>
        </w:rPr>
        <w:t xml:space="preserve"> עילות אזרחיות: (א)נעדרות; (ב)</w:t>
      </w:r>
      <w:r w:rsidRPr="00473BDA">
        <w:rPr>
          <w:rFonts w:ascii="David" w:hAnsi="David" w:cs="David" w:hint="cs"/>
          <w:sz w:val="22"/>
          <w:szCs w:val="22"/>
          <w:rtl/>
        </w:rPr>
        <w:t xml:space="preserve">כשירות- </w:t>
      </w:r>
      <w:r w:rsidRPr="00473BDA">
        <w:rPr>
          <w:rFonts w:ascii="David" w:hAnsi="David" w:cs="David"/>
          <w:sz w:val="22"/>
          <w:szCs w:val="22"/>
          <w:rtl/>
        </w:rPr>
        <w:t>מוגבלות שכלית</w:t>
      </w:r>
      <w:r w:rsidRPr="00473BDA">
        <w:rPr>
          <w:rFonts w:ascii="David" w:hAnsi="David" w:cs="David" w:hint="cs"/>
          <w:sz w:val="22"/>
          <w:szCs w:val="22"/>
          <w:rtl/>
        </w:rPr>
        <w:t xml:space="preserve">/פיזית </w:t>
      </w:r>
      <w:r w:rsidRPr="00473BDA">
        <w:rPr>
          <w:rFonts w:ascii="David" w:hAnsi="David" w:cs="David"/>
          <w:sz w:val="22"/>
          <w:szCs w:val="22"/>
          <w:rtl/>
        </w:rPr>
        <w:t>מטעמי שוויון.</w:t>
      </w:r>
      <w:r w:rsidRPr="00473BDA">
        <w:rPr>
          <w:rFonts w:ascii="David" w:hAnsi="David" w:cs="David" w:hint="cs"/>
          <w:sz w:val="22"/>
          <w:szCs w:val="22"/>
          <w:rtl/>
        </w:rPr>
        <w:t xml:space="preserve"> 2)</w:t>
      </w:r>
      <w:proofErr w:type="spellStart"/>
      <w:r w:rsidRPr="001C7A83">
        <w:rPr>
          <w:rFonts w:ascii="David" w:hAnsi="David" w:cs="David"/>
          <w:i/>
          <w:iCs/>
          <w:color w:val="000000" w:themeColor="text1"/>
          <w:sz w:val="22"/>
          <w:szCs w:val="22"/>
          <w:shd w:val="clear" w:color="auto" w:fill="DEEAF6" w:themeFill="accent5" w:themeFillTint="33"/>
          <w:rtl/>
        </w:rPr>
        <w:t>ברונובסקי</w:t>
      </w:r>
      <w:proofErr w:type="spellEnd"/>
      <w:r w:rsidRPr="00473BDA">
        <w:rPr>
          <w:rFonts w:ascii="David" w:hAnsi="David" w:cs="David"/>
          <w:sz w:val="22"/>
          <w:szCs w:val="22"/>
          <w:rtl/>
        </w:rPr>
        <w:t xml:space="preserve">- </w:t>
      </w:r>
      <w:r w:rsidRPr="00473BDA">
        <w:rPr>
          <w:rFonts w:ascii="David" w:hAnsi="David" w:cs="David" w:hint="cs"/>
          <w:sz w:val="22"/>
          <w:szCs w:val="22"/>
          <w:rtl/>
        </w:rPr>
        <w:t xml:space="preserve">יכולות להיות עוד עילות עצמאיות </w:t>
      </w:r>
      <w:r w:rsidRPr="00473BDA">
        <w:rPr>
          <w:rFonts w:ascii="David" w:hAnsi="David" w:cs="David"/>
          <w:sz w:val="22"/>
          <w:szCs w:val="22"/>
          <w:rtl/>
        </w:rPr>
        <w:t xml:space="preserve">מלבד העילות שנקבעו בפס"ד </w:t>
      </w:r>
      <w:proofErr w:type="spellStart"/>
      <w:r w:rsidRPr="00473BDA">
        <w:rPr>
          <w:rFonts w:ascii="David" w:hAnsi="David" w:cs="David"/>
          <w:sz w:val="22"/>
          <w:szCs w:val="22"/>
          <w:rtl/>
        </w:rPr>
        <w:t>שטרייט</w:t>
      </w:r>
      <w:proofErr w:type="spellEnd"/>
      <w:r w:rsidRPr="00473BDA">
        <w:rPr>
          <w:rFonts w:ascii="David" w:hAnsi="David" w:cs="David" w:hint="cs"/>
          <w:sz w:val="22"/>
          <w:szCs w:val="22"/>
          <w:rtl/>
        </w:rPr>
        <w:t xml:space="preserve">, אבל לא אומר מהן. </w:t>
      </w:r>
      <w:r w:rsidRPr="00473BDA">
        <w:rPr>
          <w:rFonts w:ascii="David" w:hAnsi="David" w:cs="David"/>
          <w:sz w:val="22"/>
          <w:szCs w:val="22"/>
          <w:rtl/>
        </w:rPr>
        <w:t xml:space="preserve">החזיר לביה"ד את שק"ד. </w:t>
      </w:r>
      <w:r w:rsidRPr="004B7C91">
        <w:rPr>
          <w:rFonts w:ascii="David" w:hAnsi="David" w:cs="David" w:hint="cs"/>
          <w:i/>
          <w:iCs/>
          <w:sz w:val="22"/>
          <w:szCs w:val="22"/>
          <w:rtl/>
        </w:rPr>
        <w:t>ליפשיץ:</w:t>
      </w:r>
      <w:r w:rsidRPr="004B7C91">
        <w:rPr>
          <w:rFonts w:ascii="David" w:hAnsi="David" w:cs="David"/>
          <w:i/>
          <w:iCs/>
          <w:sz w:val="22"/>
          <w:szCs w:val="22"/>
          <w:rtl/>
        </w:rPr>
        <w:t xml:space="preserve"> פס"ד נכון יותר כי הוא עוזר "במדד המצוקות".</w:t>
      </w:r>
      <w:r w:rsidRPr="00473BDA">
        <w:rPr>
          <w:rFonts w:ascii="David" w:hAnsi="David" w:cs="David"/>
          <w:sz w:val="22"/>
          <w:szCs w:val="22"/>
          <w:rtl/>
        </w:rPr>
        <w:t xml:space="preserve">  </w:t>
      </w:r>
    </w:p>
    <w:p w14:paraId="4D204E68" w14:textId="77777777" w:rsidR="00070FC3" w:rsidRPr="004B7C91" w:rsidRDefault="00070FC3" w:rsidP="006C7161">
      <w:pPr>
        <w:spacing w:line="360" w:lineRule="auto"/>
        <w:jc w:val="both"/>
        <w:rPr>
          <w:rFonts w:ascii="David" w:hAnsi="David" w:cs="David"/>
          <w:sz w:val="8"/>
          <w:szCs w:val="8"/>
        </w:rPr>
      </w:pPr>
    </w:p>
    <w:p w14:paraId="70E82845" w14:textId="48C0B626" w:rsidR="00F91953" w:rsidRPr="00B34BB2" w:rsidRDefault="00070FC3" w:rsidP="009E4AB2">
      <w:pPr>
        <w:pStyle w:val="a3"/>
        <w:numPr>
          <w:ilvl w:val="0"/>
          <w:numId w:val="16"/>
        </w:numPr>
        <w:shd w:val="clear" w:color="auto" w:fill="DEEAF6" w:themeFill="accent5" w:themeFillTint="33"/>
        <w:spacing w:line="360" w:lineRule="auto"/>
        <w:ind w:left="284"/>
        <w:rPr>
          <w:rFonts w:ascii="David" w:hAnsi="David" w:cs="David"/>
          <w:u w:val="single"/>
          <w:rtl/>
        </w:rPr>
      </w:pPr>
      <w:r w:rsidRPr="00070FC3">
        <w:rPr>
          <w:rFonts w:ascii="David" w:hAnsi="David" w:cs="David" w:hint="cs"/>
          <w:u w:val="single"/>
          <w:rtl/>
        </w:rPr>
        <w:t xml:space="preserve">איסורים </w:t>
      </w:r>
      <w:r w:rsidRPr="004B7C91">
        <w:rPr>
          <w:rFonts w:ascii="David" w:hAnsi="David" w:cs="David" w:hint="cs"/>
          <w:u w:val="single"/>
          <w:rtl/>
        </w:rPr>
        <w:t xml:space="preserve">פרטיקולריים </w:t>
      </w:r>
      <w:r w:rsidRPr="00070FC3">
        <w:rPr>
          <w:rFonts w:ascii="David" w:hAnsi="David" w:cs="David" w:hint="cs"/>
          <w:u w:val="single"/>
          <w:rtl/>
        </w:rPr>
        <w:t>לדין הדתי (במקומות בהם חל דין דתי בנוסף לדין אזרחי).</w:t>
      </w:r>
    </w:p>
    <w:p w14:paraId="32B213BD" w14:textId="77777777" w:rsidR="00B34BB2" w:rsidRDefault="00B34BB2" w:rsidP="009E4AB2">
      <w:pPr>
        <w:pStyle w:val="a3"/>
        <w:numPr>
          <w:ilvl w:val="0"/>
          <w:numId w:val="15"/>
        </w:numPr>
        <w:spacing w:line="360" w:lineRule="auto"/>
        <w:ind w:left="284"/>
        <w:jc w:val="both"/>
        <w:rPr>
          <w:rFonts w:ascii="David" w:hAnsi="David" w:cs="David"/>
        </w:rPr>
      </w:pPr>
      <w:r>
        <w:rPr>
          <w:rFonts w:ascii="David" w:hAnsi="David" w:cs="David" w:hint="cs"/>
          <w:b/>
          <w:bCs/>
          <w:rtl/>
        </w:rPr>
        <w:t>נישואין בין דתיים</w:t>
      </w:r>
      <w:r w:rsidRPr="00AF7AED">
        <w:rPr>
          <w:rFonts w:ascii="David" w:hAnsi="David" w:cs="David"/>
          <w:rtl/>
        </w:rPr>
        <w:t xml:space="preserve">- </w:t>
      </w:r>
      <w:r w:rsidRPr="0008314B">
        <w:rPr>
          <w:rFonts w:ascii="David" w:hAnsi="David" w:cs="David" w:hint="cs"/>
          <w:u w:val="single"/>
          <w:rtl/>
        </w:rPr>
        <w:t>יהדות+ נצרות</w:t>
      </w:r>
      <w:r w:rsidRPr="0008314B">
        <w:rPr>
          <w:rFonts w:ascii="David" w:hAnsi="David" w:cs="David" w:hint="cs"/>
          <w:rtl/>
        </w:rPr>
        <w:t xml:space="preserve">- לא מאפשרים נישואין בין דתות שונות, אלא אם המירו את דתם לזו של השני. </w:t>
      </w:r>
      <w:r w:rsidRPr="00540A25">
        <w:rPr>
          <w:rFonts w:ascii="David" w:hAnsi="David" w:cs="David" w:hint="cs"/>
          <w:u w:val="single"/>
          <w:rtl/>
        </w:rPr>
        <w:t>אסלאם</w:t>
      </w:r>
      <w:r w:rsidRPr="00540A25">
        <w:rPr>
          <w:rFonts w:ascii="David" w:hAnsi="David" w:cs="David" w:hint="cs"/>
          <w:rtl/>
        </w:rPr>
        <w:t>- אישה</w:t>
      </w:r>
      <w:r>
        <w:rPr>
          <w:rFonts w:ascii="David" w:hAnsi="David" w:cs="David" w:hint="cs"/>
          <w:rtl/>
        </w:rPr>
        <w:t xml:space="preserve"> לא יכולה. </w:t>
      </w:r>
      <w:r w:rsidRPr="00540A25">
        <w:rPr>
          <w:rFonts w:ascii="David" w:hAnsi="David" w:cs="David" w:hint="cs"/>
          <w:rtl/>
        </w:rPr>
        <w:t xml:space="preserve">גבר </w:t>
      </w:r>
      <w:r>
        <w:rPr>
          <w:rFonts w:ascii="David" w:hAnsi="David" w:cs="David" w:hint="cs"/>
          <w:rtl/>
        </w:rPr>
        <w:t>יכול,</w:t>
      </w:r>
      <w:r w:rsidRPr="00540A25">
        <w:rPr>
          <w:rFonts w:ascii="David" w:hAnsi="David" w:cs="David" w:hint="cs"/>
          <w:rtl/>
        </w:rPr>
        <w:t xml:space="preserve"> כל עוד זאת לא דת שמוכרת כעבודה </w:t>
      </w:r>
      <w:r>
        <w:rPr>
          <w:rFonts w:ascii="David" w:hAnsi="David" w:cs="David" w:hint="cs"/>
          <w:rtl/>
        </w:rPr>
        <w:t>אלילים (למשל אפשר מוסלמי עם יהודייה)</w:t>
      </w:r>
      <w:r w:rsidRPr="00AF7AED">
        <w:rPr>
          <w:rFonts w:ascii="David" w:hAnsi="David" w:cs="David"/>
          <w:rtl/>
        </w:rPr>
        <w:t>.</w:t>
      </w:r>
    </w:p>
    <w:p w14:paraId="74ABFFA4" w14:textId="77777777" w:rsidR="00B34BB2" w:rsidRPr="00AF7AED" w:rsidRDefault="00B34BB2" w:rsidP="009E4AB2">
      <w:pPr>
        <w:pStyle w:val="a3"/>
        <w:numPr>
          <w:ilvl w:val="0"/>
          <w:numId w:val="15"/>
        </w:numPr>
        <w:spacing w:line="360" w:lineRule="auto"/>
        <w:ind w:left="284"/>
        <w:jc w:val="both"/>
        <w:rPr>
          <w:rFonts w:ascii="David" w:hAnsi="David" w:cs="David"/>
        </w:rPr>
      </w:pPr>
      <w:r w:rsidRPr="00536801">
        <w:rPr>
          <w:rFonts w:ascii="David" w:hAnsi="David" w:cs="David" w:hint="cs"/>
          <w:b/>
          <w:bCs/>
          <w:rtl/>
        </w:rPr>
        <w:t>נישואין מאותו מין</w:t>
      </w:r>
      <w:r w:rsidRPr="004A1AB0">
        <w:rPr>
          <w:rFonts w:ascii="David" w:hAnsi="David" w:cs="David" w:hint="cs"/>
          <w:rtl/>
        </w:rPr>
        <w:t xml:space="preserve">- </w:t>
      </w:r>
      <w:r w:rsidRPr="00536801">
        <w:rPr>
          <w:rFonts w:ascii="David" w:hAnsi="David" w:cs="David" w:hint="cs"/>
          <w:rtl/>
        </w:rPr>
        <w:t>בעולם הדתי לא יכירו</w:t>
      </w:r>
      <w:r>
        <w:rPr>
          <w:rFonts w:ascii="David" w:hAnsi="David" w:cs="David" w:hint="cs"/>
          <w:rtl/>
        </w:rPr>
        <w:t xml:space="preserve">. חייב גבר ואישה. </w:t>
      </w:r>
    </w:p>
    <w:p w14:paraId="057B2972" w14:textId="249B30E0" w:rsidR="00B34BB2" w:rsidRDefault="00B34BB2" w:rsidP="009E4AB2">
      <w:pPr>
        <w:pStyle w:val="a3"/>
        <w:numPr>
          <w:ilvl w:val="0"/>
          <w:numId w:val="15"/>
        </w:numPr>
        <w:spacing w:line="360" w:lineRule="auto"/>
        <w:ind w:left="284"/>
        <w:jc w:val="both"/>
        <w:rPr>
          <w:rFonts w:ascii="David" w:hAnsi="David" w:cs="David"/>
        </w:rPr>
      </w:pPr>
      <w:r w:rsidRPr="00AF7AED">
        <w:rPr>
          <w:rFonts w:ascii="David" w:hAnsi="David" w:cs="David"/>
          <w:b/>
          <w:bCs/>
          <w:rtl/>
        </w:rPr>
        <w:t>פסולי חיתון</w:t>
      </w:r>
      <w:r w:rsidRPr="00AF7AED">
        <w:rPr>
          <w:rFonts w:ascii="David" w:hAnsi="David" w:cs="David"/>
          <w:rtl/>
        </w:rPr>
        <w:t xml:space="preserve">- </w:t>
      </w:r>
      <w:r w:rsidRPr="00AA09A0">
        <w:rPr>
          <w:rFonts w:ascii="David" w:hAnsi="David" w:cs="David" w:hint="cs"/>
          <w:rtl/>
        </w:rPr>
        <w:t>קטגוריה פנים יהודית.</w:t>
      </w:r>
      <w:r>
        <w:rPr>
          <w:rFonts w:ascii="David" w:hAnsi="David" w:cs="David" w:hint="cs"/>
          <w:rtl/>
        </w:rPr>
        <w:t xml:space="preserve"> </w:t>
      </w:r>
      <w:r w:rsidRPr="00AF7AED">
        <w:rPr>
          <w:rFonts w:ascii="David" w:hAnsi="David" w:cs="David"/>
          <w:rtl/>
        </w:rPr>
        <w:t>מתחלק</w:t>
      </w:r>
      <w:r>
        <w:rPr>
          <w:rFonts w:ascii="David" w:hAnsi="David" w:cs="David" w:hint="cs"/>
          <w:rtl/>
        </w:rPr>
        <w:t>ת ל2 סוגים:</w:t>
      </w:r>
      <w:r>
        <w:rPr>
          <w:rFonts w:ascii="David" w:hAnsi="David" w:cs="David" w:hint="cs"/>
        </w:rPr>
        <w:t xml:space="preserve"> </w:t>
      </w:r>
    </w:p>
    <w:p w14:paraId="79EF7A45" w14:textId="13D02409" w:rsidR="00F121AB" w:rsidRPr="00AF7AED" w:rsidRDefault="00F121AB" w:rsidP="009E4AB2">
      <w:pPr>
        <w:pStyle w:val="a3"/>
        <w:numPr>
          <w:ilvl w:val="1"/>
          <w:numId w:val="15"/>
        </w:numPr>
        <w:spacing w:line="360" w:lineRule="auto"/>
        <w:ind w:left="567"/>
        <w:jc w:val="both"/>
        <w:rPr>
          <w:rFonts w:ascii="David" w:hAnsi="David" w:cs="David"/>
        </w:rPr>
      </w:pPr>
      <w:r w:rsidRPr="00AF7AED">
        <w:rPr>
          <w:rFonts w:ascii="David" w:hAnsi="David" w:cs="David"/>
          <w:u w:val="single"/>
          <w:rtl/>
        </w:rPr>
        <w:t>פסול מוחלט</w:t>
      </w:r>
      <w:r w:rsidRPr="00AF7AED">
        <w:rPr>
          <w:rFonts w:ascii="David" w:hAnsi="David" w:cs="David"/>
          <w:rtl/>
        </w:rPr>
        <w:t xml:space="preserve">- </w:t>
      </w:r>
      <w:r w:rsidRPr="00A028BE">
        <w:rPr>
          <w:rFonts w:ascii="David" w:hAnsi="David" w:cs="David" w:hint="cs"/>
          <w:b/>
          <w:bCs/>
          <w:rtl/>
        </w:rPr>
        <w:t>ההלכה לא תיתן תוקף לנישואין שלו</w:t>
      </w:r>
      <w:r w:rsidRPr="00A028BE">
        <w:rPr>
          <w:rFonts w:ascii="David" w:hAnsi="David" w:cs="David" w:hint="cs"/>
          <w:rtl/>
        </w:rPr>
        <w:t xml:space="preserve">. </w:t>
      </w:r>
      <w:r w:rsidRPr="00A028BE">
        <w:rPr>
          <w:rFonts w:ascii="David" w:hAnsi="David" w:cs="David" w:hint="cs"/>
          <w:i/>
          <w:iCs/>
          <w:highlight w:val="lightGray"/>
          <w:rtl/>
        </w:rPr>
        <w:t>למשל</w:t>
      </w:r>
      <w:r w:rsidRPr="001C7A83">
        <w:rPr>
          <w:rFonts w:ascii="David" w:hAnsi="David" w:cs="David" w:hint="cs"/>
          <w:i/>
          <w:iCs/>
          <w:rtl/>
        </w:rPr>
        <w:t>-</w:t>
      </w:r>
      <w:r w:rsidRPr="00A028BE">
        <w:rPr>
          <w:rFonts w:ascii="David" w:hAnsi="David" w:cs="David" w:hint="cs"/>
          <w:rtl/>
        </w:rPr>
        <w:t xml:space="preserve"> אישה נשואה לא יכולה להתחתן; נישואין בני אותו מין; נישואים בין אחים או אם אדם יתחתן עם דודה שלו</w:t>
      </w:r>
      <w:r w:rsidRPr="00AF7AED">
        <w:rPr>
          <w:rFonts w:ascii="David" w:hAnsi="David" w:cs="David"/>
          <w:rtl/>
        </w:rPr>
        <w:t>.</w:t>
      </w:r>
    </w:p>
    <w:p w14:paraId="194FD3D8" w14:textId="2B657954" w:rsidR="00750E1D" w:rsidRDefault="00F121AB" w:rsidP="009E4AB2">
      <w:pPr>
        <w:pStyle w:val="a3"/>
        <w:numPr>
          <w:ilvl w:val="1"/>
          <w:numId w:val="15"/>
        </w:numPr>
        <w:spacing w:after="0" w:line="360" w:lineRule="auto"/>
        <w:ind w:left="567"/>
        <w:jc w:val="both"/>
        <w:rPr>
          <w:rFonts w:ascii="David" w:hAnsi="David" w:cs="David"/>
        </w:rPr>
      </w:pPr>
      <w:r w:rsidRPr="00AF7AED">
        <w:rPr>
          <w:rFonts w:ascii="David" w:hAnsi="David" w:cs="David"/>
          <w:u w:val="single"/>
          <w:rtl/>
        </w:rPr>
        <w:t>פסול יחסי</w:t>
      </w:r>
      <w:r w:rsidRPr="00AF7AED">
        <w:rPr>
          <w:rFonts w:ascii="David" w:hAnsi="David" w:cs="David"/>
          <w:rtl/>
        </w:rPr>
        <w:t xml:space="preserve">- </w:t>
      </w:r>
      <w:r w:rsidRPr="00A028BE">
        <w:rPr>
          <w:rFonts w:ascii="David" w:hAnsi="David" w:cs="David" w:hint="cs"/>
          <w:i/>
          <w:iCs/>
          <w:highlight w:val="lightGray"/>
          <w:rtl/>
        </w:rPr>
        <w:t>למשל-</w:t>
      </w:r>
      <w:r w:rsidRPr="00A028BE">
        <w:rPr>
          <w:rFonts w:ascii="David" w:hAnsi="David" w:cs="David" w:hint="cs"/>
          <w:rtl/>
        </w:rPr>
        <w:t xml:space="preserve"> </w:t>
      </w:r>
      <w:r w:rsidRPr="004028D0">
        <w:rPr>
          <w:rFonts w:ascii="David" w:hAnsi="David" w:cs="David" w:hint="cs"/>
          <w:rtl/>
        </w:rPr>
        <w:t xml:space="preserve">לכהן אסור להתחתן עם גרושה. אבל אם </w:t>
      </w:r>
      <w:r>
        <w:rPr>
          <w:rFonts w:ascii="David" w:hAnsi="David" w:cs="David" w:hint="cs"/>
          <w:rtl/>
        </w:rPr>
        <w:t>י</w:t>
      </w:r>
      <w:r w:rsidRPr="004028D0">
        <w:rPr>
          <w:rFonts w:ascii="David" w:hAnsi="David" w:cs="David" w:hint="cs"/>
          <w:rtl/>
        </w:rPr>
        <w:t xml:space="preserve">עשו את הטקס, הנישואין תקפים. </w:t>
      </w:r>
      <w:r>
        <w:rPr>
          <w:rFonts w:ascii="David" w:hAnsi="David" w:cs="David" w:hint="cs"/>
          <w:rtl/>
        </w:rPr>
        <w:t xml:space="preserve">או </w:t>
      </w:r>
      <w:r w:rsidRPr="004028D0">
        <w:rPr>
          <w:rFonts w:ascii="David" w:hAnsi="David" w:cs="David"/>
          <w:rtl/>
        </w:rPr>
        <w:t xml:space="preserve">ממזר </w:t>
      </w:r>
      <w:r>
        <w:rPr>
          <w:rFonts w:ascii="David" w:hAnsi="David" w:cs="David" w:hint="cs"/>
          <w:rtl/>
        </w:rPr>
        <w:t>עם ישראלית (</w:t>
      </w:r>
      <w:r w:rsidRPr="004028D0">
        <w:rPr>
          <w:rFonts w:ascii="David" w:hAnsi="David" w:cs="David"/>
          <w:rtl/>
        </w:rPr>
        <w:t>אישה ר</w:t>
      </w:r>
      <w:r>
        <w:rPr>
          <w:rFonts w:ascii="David" w:hAnsi="David" w:cs="David" w:hint="cs"/>
          <w:rtl/>
        </w:rPr>
        <w:t>ווקה רגילה)</w:t>
      </w:r>
      <w:r w:rsidRPr="0097709E">
        <w:rPr>
          <w:rFonts w:ascii="David" w:hAnsi="David" w:cs="David"/>
          <w:rtl/>
        </w:rPr>
        <w:t>-</w:t>
      </w:r>
      <w:r w:rsidRPr="00AF7AED">
        <w:rPr>
          <w:rFonts w:ascii="David" w:hAnsi="David" w:cs="David"/>
          <w:rtl/>
        </w:rPr>
        <w:t xml:space="preserve"> לכתחילה אסור, אבל יכירו בזה בדיעבד (ויחייבו לתת גט). </w:t>
      </w:r>
      <w:proofErr w:type="spellStart"/>
      <w:r w:rsidRPr="008326CD">
        <w:rPr>
          <w:rFonts w:ascii="David" w:hAnsi="David" w:cs="David" w:hint="cs"/>
          <w:u w:val="single"/>
          <w:rtl/>
        </w:rPr>
        <w:t>רציונאל</w:t>
      </w:r>
      <w:proofErr w:type="spellEnd"/>
      <w:r>
        <w:rPr>
          <w:rFonts w:ascii="David" w:hAnsi="David" w:cs="David" w:hint="cs"/>
          <w:rtl/>
        </w:rPr>
        <w:t xml:space="preserve">: כלל הצהרתי, </w:t>
      </w:r>
      <w:r w:rsidRPr="008326CD">
        <w:rPr>
          <w:rFonts w:ascii="David" w:hAnsi="David" w:cs="David" w:hint="cs"/>
          <w:rtl/>
        </w:rPr>
        <w:t xml:space="preserve">העונש לא מיושם מעשית, מאחר שהמטרה הייתה </w:t>
      </w:r>
      <w:r>
        <w:rPr>
          <w:rFonts w:ascii="David" w:hAnsi="David" w:cs="David" w:hint="cs"/>
          <w:rtl/>
        </w:rPr>
        <w:t>ש</w:t>
      </w:r>
      <w:r w:rsidRPr="008326CD">
        <w:rPr>
          <w:rFonts w:ascii="David" w:hAnsi="David" w:cs="David" w:hint="cs"/>
          <w:rtl/>
        </w:rPr>
        <w:t xml:space="preserve">מלכתחילה </w:t>
      </w:r>
      <w:r>
        <w:rPr>
          <w:rFonts w:ascii="David" w:hAnsi="David" w:cs="David" w:hint="cs"/>
          <w:rtl/>
        </w:rPr>
        <w:t xml:space="preserve">מקרים אלו יצומצמו. </w:t>
      </w:r>
    </w:p>
    <w:p w14:paraId="5569B774" w14:textId="3C4D6C8C" w:rsidR="00750E1D" w:rsidRPr="00750E1D" w:rsidRDefault="00750E1D" w:rsidP="006C7161">
      <w:pPr>
        <w:spacing w:line="360" w:lineRule="auto"/>
        <w:jc w:val="both"/>
        <w:rPr>
          <w:rFonts w:ascii="David" w:hAnsi="David" w:cs="David"/>
          <w:sz w:val="22"/>
          <w:szCs w:val="22"/>
          <w:rtl/>
        </w:rPr>
      </w:pPr>
      <w:r w:rsidRPr="00750E1D">
        <w:rPr>
          <w:rFonts w:ascii="David" w:hAnsi="David" w:cs="David" w:hint="cs"/>
          <w:sz w:val="22"/>
          <w:szCs w:val="22"/>
          <w:u w:val="single"/>
          <w:rtl/>
        </w:rPr>
        <w:t>התמודדות מדינתית</w:t>
      </w:r>
      <w:r w:rsidRPr="00750E1D">
        <w:rPr>
          <w:rFonts w:ascii="David" w:hAnsi="David" w:cs="David" w:hint="cs"/>
          <w:sz w:val="22"/>
          <w:szCs w:val="22"/>
          <w:rtl/>
        </w:rPr>
        <w:t xml:space="preserve">: אין. אולם </w:t>
      </w:r>
      <w:r w:rsidRPr="00750E1D">
        <w:rPr>
          <w:rFonts w:ascii="David" w:hAnsi="David" w:cs="David" w:hint="cs"/>
          <w:b/>
          <w:bCs/>
          <w:color w:val="FF0000"/>
          <w:sz w:val="22"/>
          <w:szCs w:val="22"/>
          <w:rtl/>
        </w:rPr>
        <w:t>חסרי דת</w:t>
      </w:r>
      <w:r w:rsidRPr="00750E1D">
        <w:rPr>
          <w:rFonts w:ascii="David" w:hAnsi="David" w:cs="David" w:hint="cs"/>
          <w:sz w:val="22"/>
          <w:szCs w:val="22"/>
          <w:rtl/>
        </w:rPr>
        <w:t xml:space="preserve"> יכולים לעשות ברית זוגיות- </w:t>
      </w:r>
      <w:r w:rsidRPr="00750E1D">
        <w:rPr>
          <w:rFonts w:ascii="David" w:hAnsi="David" w:cs="David" w:hint="cs"/>
          <w:sz w:val="22"/>
          <w:szCs w:val="22"/>
          <w:u w:val="single"/>
          <w:rtl/>
        </w:rPr>
        <w:t>מהותית</w:t>
      </w:r>
      <w:r w:rsidRPr="00750E1D">
        <w:rPr>
          <w:rFonts w:ascii="David" w:hAnsi="David" w:cs="David" w:hint="cs"/>
          <w:sz w:val="22"/>
          <w:szCs w:val="22"/>
          <w:rtl/>
        </w:rPr>
        <w:t xml:space="preserve">: מקבלים זכויות של זוג נשוי. </w:t>
      </w:r>
      <w:r w:rsidRPr="00750E1D">
        <w:rPr>
          <w:rFonts w:ascii="David" w:hAnsi="David" w:cs="David" w:hint="cs"/>
          <w:sz w:val="22"/>
          <w:szCs w:val="22"/>
          <w:u w:val="single"/>
          <w:rtl/>
        </w:rPr>
        <w:t>פרוצדורה</w:t>
      </w:r>
      <w:r w:rsidRPr="00750E1D">
        <w:rPr>
          <w:rFonts w:ascii="David" w:hAnsi="David" w:cs="David" w:hint="cs"/>
          <w:sz w:val="22"/>
          <w:szCs w:val="22"/>
          <w:rtl/>
        </w:rPr>
        <w:t>: נרשמים אצל רשם הזוגיות ומקבלים ממנו תעודה שרשומים כבעלי ברית זוגיות</w:t>
      </w:r>
      <w:r>
        <w:rPr>
          <w:rFonts w:ascii="David" w:hAnsi="David" w:cs="David" w:hint="cs"/>
          <w:sz w:val="22"/>
          <w:szCs w:val="22"/>
          <w:rtl/>
        </w:rPr>
        <w:t>.</w:t>
      </w:r>
    </w:p>
    <w:p w14:paraId="5E7B741A" w14:textId="77777777" w:rsidR="00C2248E" w:rsidRPr="004B7C91" w:rsidRDefault="00C2248E" w:rsidP="006C7161">
      <w:pPr>
        <w:spacing w:line="360" w:lineRule="auto"/>
        <w:jc w:val="both"/>
        <w:rPr>
          <w:rFonts w:ascii="David" w:hAnsi="David" w:cs="David"/>
          <w:b/>
          <w:bCs/>
          <w:sz w:val="8"/>
          <w:szCs w:val="8"/>
          <w:u w:val="single"/>
          <w:rtl/>
        </w:rPr>
      </w:pPr>
    </w:p>
    <w:p w14:paraId="0E2A3C03" w14:textId="1E97EC5E" w:rsidR="00C2248E" w:rsidRPr="004B7C91" w:rsidRDefault="00C2248E" w:rsidP="004B7C91">
      <w:pPr>
        <w:shd w:val="clear" w:color="auto" w:fill="9CC2E5" w:themeFill="accent5" w:themeFillTint="99"/>
        <w:spacing w:line="360" w:lineRule="auto"/>
        <w:jc w:val="both"/>
        <w:rPr>
          <w:rFonts w:ascii="David" w:hAnsi="David" w:cs="David"/>
          <w:rtl/>
        </w:rPr>
      </w:pPr>
      <w:r w:rsidRPr="004B7C91">
        <w:rPr>
          <w:rFonts w:ascii="David" w:hAnsi="David" w:cs="David" w:hint="cs"/>
          <w:b/>
          <w:bCs/>
          <w:rtl/>
        </w:rPr>
        <w:t>צורה</w:t>
      </w:r>
    </w:p>
    <w:p w14:paraId="105E599E" w14:textId="4ED7D8FF" w:rsidR="007C5436" w:rsidRDefault="007C5436" w:rsidP="006C7161">
      <w:pPr>
        <w:spacing w:line="360" w:lineRule="auto"/>
        <w:jc w:val="both"/>
        <w:rPr>
          <w:rFonts w:ascii="David" w:hAnsi="David" w:cs="David"/>
          <w:sz w:val="22"/>
          <w:szCs w:val="22"/>
          <w:u w:val="single"/>
          <w:rtl/>
        </w:rPr>
      </w:pPr>
      <w:r w:rsidRPr="007C5436">
        <w:rPr>
          <w:rFonts w:ascii="David" w:hAnsi="David" w:cs="David"/>
          <w:sz w:val="22"/>
          <w:szCs w:val="22"/>
          <w:rtl/>
        </w:rPr>
        <w:t>ברוב הדתות נדרש</w:t>
      </w:r>
      <w:r w:rsidRPr="007C5436">
        <w:rPr>
          <w:rFonts w:ascii="David" w:hAnsi="David" w:cs="David" w:hint="cs"/>
          <w:sz w:val="22"/>
          <w:szCs w:val="22"/>
          <w:rtl/>
        </w:rPr>
        <w:t>: 1)</w:t>
      </w:r>
      <w:r w:rsidRPr="007C5436">
        <w:rPr>
          <w:rFonts w:ascii="David" w:hAnsi="David" w:cs="David"/>
          <w:sz w:val="22"/>
          <w:szCs w:val="22"/>
          <w:rtl/>
        </w:rPr>
        <w:t xml:space="preserve"> </w:t>
      </w:r>
      <w:r w:rsidRPr="007C5436">
        <w:rPr>
          <w:rFonts w:ascii="David" w:hAnsi="David" w:cs="David"/>
          <w:b/>
          <w:bCs/>
          <w:sz w:val="22"/>
          <w:szCs w:val="22"/>
          <w:rtl/>
        </w:rPr>
        <w:t xml:space="preserve">הסכמה </w:t>
      </w:r>
      <w:r w:rsidRPr="007C5436">
        <w:rPr>
          <w:rFonts w:ascii="David" w:hAnsi="David" w:cs="David" w:hint="cs"/>
          <w:b/>
          <w:bCs/>
          <w:sz w:val="22"/>
          <w:szCs w:val="22"/>
          <w:rtl/>
        </w:rPr>
        <w:t>מתוגברת</w:t>
      </w:r>
      <w:r w:rsidRPr="007C5436">
        <w:rPr>
          <w:rFonts w:ascii="David" w:hAnsi="David" w:cs="David" w:hint="cs"/>
          <w:sz w:val="22"/>
          <w:szCs w:val="22"/>
          <w:rtl/>
        </w:rPr>
        <w:t>- גמ"ד</w:t>
      </w:r>
      <w:r w:rsidRPr="007C5436">
        <w:rPr>
          <w:rFonts w:ascii="David" w:hAnsi="David" w:cs="David" w:hint="cs"/>
          <w:b/>
          <w:bCs/>
          <w:sz w:val="22"/>
          <w:szCs w:val="22"/>
          <w:rtl/>
        </w:rPr>
        <w:t>; 2)פומביות</w:t>
      </w:r>
      <w:r w:rsidRPr="007C5436">
        <w:rPr>
          <w:rFonts w:ascii="David" w:hAnsi="David" w:cs="David" w:hint="cs"/>
          <w:sz w:val="22"/>
          <w:szCs w:val="22"/>
          <w:rtl/>
        </w:rPr>
        <w:t>- להגן מביגמיה</w:t>
      </w:r>
      <w:r w:rsidRPr="007C5436">
        <w:rPr>
          <w:rFonts w:ascii="David" w:hAnsi="David" w:cs="David" w:hint="cs"/>
          <w:b/>
          <w:bCs/>
          <w:sz w:val="22"/>
          <w:szCs w:val="22"/>
          <w:rtl/>
        </w:rPr>
        <w:t>; 3)</w:t>
      </w:r>
      <w:r w:rsidRPr="007C5436">
        <w:rPr>
          <w:rFonts w:ascii="David" w:hAnsi="David" w:cs="David"/>
          <w:b/>
          <w:bCs/>
          <w:sz w:val="22"/>
          <w:szCs w:val="22"/>
          <w:rtl/>
        </w:rPr>
        <w:t>רישום</w:t>
      </w:r>
      <w:r w:rsidRPr="007C5436">
        <w:rPr>
          <w:rFonts w:ascii="David" w:hAnsi="David" w:cs="David" w:hint="cs"/>
          <w:b/>
          <w:bCs/>
          <w:sz w:val="22"/>
          <w:szCs w:val="22"/>
          <w:rtl/>
        </w:rPr>
        <w:t xml:space="preserve"> </w:t>
      </w:r>
      <w:r w:rsidRPr="007C5436">
        <w:rPr>
          <w:rFonts w:ascii="David" w:hAnsi="David" w:cs="David" w:hint="cs"/>
          <w:sz w:val="22"/>
          <w:szCs w:val="22"/>
          <w:rtl/>
        </w:rPr>
        <w:t>(מעורבות מדינית)- להעניק זכויות וחובות</w:t>
      </w:r>
      <w:r w:rsidRPr="000577C1">
        <w:rPr>
          <w:rFonts w:ascii="David" w:hAnsi="David" w:cs="David"/>
          <w:sz w:val="22"/>
          <w:szCs w:val="22"/>
          <w:rtl/>
        </w:rPr>
        <w:t>.</w:t>
      </w:r>
      <w:r w:rsidRPr="007C5436">
        <w:rPr>
          <w:rFonts w:ascii="David" w:hAnsi="David" w:cs="David"/>
          <w:b/>
          <w:bCs/>
          <w:sz w:val="22"/>
          <w:szCs w:val="22"/>
          <w:rtl/>
        </w:rPr>
        <w:t xml:space="preserve"> </w:t>
      </w:r>
      <w:r w:rsidRPr="007C5436">
        <w:rPr>
          <w:rFonts w:ascii="David" w:hAnsi="David" w:cs="David" w:hint="cs"/>
          <w:sz w:val="22"/>
          <w:szCs w:val="22"/>
          <w:u w:val="single"/>
          <w:rtl/>
        </w:rPr>
        <w:t xml:space="preserve">סקירת </w:t>
      </w:r>
      <w:r w:rsidRPr="007C5436">
        <w:rPr>
          <w:rFonts w:ascii="David" w:hAnsi="David" w:cs="David"/>
          <w:sz w:val="22"/>
          <w:szCs w:val="22"/>
          <w:u w:val="single"/>
          <w:rtl/>
        </w:rPr>
        <w:t>הדתות</w:t>
      </w:r>
      <w:r w:rsidRPr="007C5436">
        <w:rPr>
          <w:rFonts w:ascii="David" w:hAnsi="David" w:cs="David" w:hint="cs"/>
          <w:sz w:val="22"/>
          <w:szCs w:val="22"/>
          <w:u w:val="single"/>
          <w:rtl/>
        </w:rPr>
        <w:t xml:space="preserve"> השונות</w:t>
      </w:r>
      <w:r w:rsidRPr="007C5436">
        <w:rPr>
          <w:rFonts w:ascii="David" w:hAnsi="David" w:cs="David"/>
          <w:sz w:val="22"/>
          <w:szCs w:val="22"/>
          <w:rtl/>
        </w:rPr>
        <w:t>:</w:t>
      </w:r>
      <w:r w:rsidRPr="007C5436">
        <w:rPr>
          <w:rFonts w:ascii="David" w:hAnsi="David" w:cs="David" w:hint="cs"/>
          <w:sz w:val="22"/>
          <w:szCs w:val="22"/>
          <w:rtl/>
        </w:rPr>
        <w:t xml:space="preserve"> (הביקורת האזרחית, היא שאין אורגן מדיני שינהל את העניינים הדתיים).</w:t>
      </w:r>
    </w:p>
    <w:p w14:paraId="7941D5E8" w14:textId="77777777" w:rsidR="00FE00E3" w:rsidRPr="00AF7AED" w:rsidRDefault="00FE00E3" w:rsidP="009E4AB2">
      <w:pPr>
        <w:pStyle w:val="a3"/>
        <w:numPr>
          <w:ilvl w:val="0"/>
          <w:numId w:val="18"/>
        </w:numPr>
        <w:spacing w:after="0" w:line="360" w:lineRule="auto"/>
        <w:ind w:left="425"/>
        <w:jc w:val="both"/>
        <w:rPr>
          <w:rFonts w:ascii="David" w:hAnsi="David" w:cs="David"/>
        </w:rPr>
      </w:pPr>
      <w:r w:rsidRPr="00FE00E3">
        <w:rPr>
          <w:rFonts w:ascii="David" w:hAnsi="David" w:cs="David"/>
          <w:b/>
          <w:bCs/>
          <w:rtl/>
        </w:rPr>
        <w:t>נצרות</w:t>
      </w:r>
      <w:r>
        <w:rPr>
          <w:rFonts w:ascii="David" w:hAnsi="David" w:cs="David" w:hint="cs"/>
          <w:rtl/>
        </w:rPr>
        <w:t xml:space="preserve">- נישואין מוסד סקרמנט, נדרש רק </w:t>
      </w:r>
      <w:r w:rsidRPr="00A47FF0">
        <w:rPr>
          <w:rFonts w:ascii="David" w:hAnsi="David" w:cs="David" w:hint="cs"/>
          <w:b/>
          <w:bCs/>
          <w:rtl/>
        </w:rPr>
        <w:t>הסכמה</w:t>
      </w:r>
      <w:r>
        <w:rPr>
          <w:rFonts w:ascii="David" w:hAnsi="David" w:cs="David" w:hint="cs"/>
          <w:rtl/>
        </w:rPr>
        <w:t xml:space="preserve">. </w:t>
      </w:r>
      <w:r w:rsidRPr="00AF7AED">
        <w:rPr>
          <w:rFonts w:ascii="David" w:hAnsi="David" w:cs="David"/>
          <w:rtl/>
        </w:rPr>
        <w:t>עם השנים</w:t>
      </w:r>
      <w:r>
        <w:rPr>
          <w:rFonts w:ascii="David" w:hAnsi="David" w:cs="David" w:hint="cs"/>
          <w:rtl/>
        </w:rPr>
        <w:t xml:space="preserve"> התפתחה הבנה- נישואין מוסד ארצי. לכן נדרשת:</w:t>
      </w:r>
      <w:r>
        <w:rPr>
          <w:rFonts w:ascii="David" w:hAnsi="David" w:cs="David" w:hint="cs"/>
          <w:b/>
          <w:bCs/>
          <w:rtl/>
        </w:rPr>
        <w:t xml:space="preserve"> </w:t>
      </w:r>
      <w:r w:rsidRPr="000F30EF">
        <w:rPr>
          <w:rFonts w:ascii="David" w:hAnsi="David" w:cs="David"/>
          <w:b/>
          <w:bCs/>
          <w:rtl/>
        </w:rPr>
        <w:t>פומביות</w:t>
      </w:r>
      <w:r w:rsidRPr="00AF7AED">
        <w:rPr>
          <w:rFonts w:ascii="David" w:hAnsi="David" w:cs="David"/>
          <w:rtl/>
        </w:rPr>
        <w:t xml:space="preserve"> </w:t>
      </w:r>
      <w:r>
        <w:rPr>
          <w:rFonts w:ascii="David" w:hAnsi="David" w:cs="David" w:hint="cs"/>
          <w:rtl/>
        </w:rPr>
        <w:t>(עדים) ו</w:t>
      </w:r>
      <w:r w:rsidRPr="000F30EF">
        <w:rPr>
          <w:rFonts w:ascii="David" w:hAnsi="David" w:cs="David" w:hint="cs"/>
          <w:b/>
          <w:bCs/>
          <w:rtl/>
        </w:rPr>
        <w:t>מעורבות מדינית</w:t>
      </w:r>
      <w:r>
        <w:rPr>
          <w:rFonts w:ascii="David" w:hAnsi="David" w:cs="David" w:hint="cs"/>
          <w:rtl/>
        </w:rPr>
        <w:t>. הם הפכו לתנאים מחייבים</w:t>
      </w:r>
      <w:r w:rsidRPr="00AF7AED">
        <w:rPr>
          <w:rFonts w:ascii="David" w:hAnsi="David" w:cs="David"/>
          <w:rtl/>
        </w:rPr>
        <w:t>.</w:t>
      </w:r>
    </w:p>
    <w:p w14:paraId="6DB81380" w14:textId="77777777" w:rsidR="00FE00E3" w:rsidRPr="00AF7AED" w:rsidRDefault="00FE00E3" w:rsidP="009E4AB2">
      <w:pPr>
        <w:pStyle w:val="a3"/>
        <w:numPr>
          <w:ilvl w:val="0"/>
          <w:numId w:val="18"/>
        </w:numPr>
        <w:spacing w:after="0" w:line="360" w:lineRule="auto"/>
        <w:ind w:left="425"/>
        <w:jc w:val="both"/>
        <w:rPr>
          <w:rFonts w:ascii="David" w:hAnsi="David" w:cs="David"/>
        </w:rPr>
      </w:pPr>
      <w:proofErr w:type="spellStart"/>
      <w:r w:rsidRPr="00FE00E3">
        <w:rPr>
          <w:rFonts w:ascii="David" w:hAnsi="David" w:cs="David"/>
          <w:b/>
          <w:bCs/>
          <w:rtl/>
        </w:rPr>
        <w:t>איסלם</w:t>
      </w:r>
      <w:proofErr w:type="spellEnd"/>
      <w:r w:rsidRPr="00A47FF0">
        <w:rPr>
          <w:rFonts w:ascii="David" w:hAnsi="David" w:cs="David" w:hint="cs"/>
          <w:rtl/>
        </w:rPr>
        <w:t xml:space="preserve">- </w:t>
      </w:r>
      <w:r w:rsidRPr="00AF7AED">
        <w:rPr>
          <w:rFonts w:ascii="David" w:hAnsi="David" w:cs="David"/>
          <w:rtl/>
        </w:rPr>
        <w:t xml:space="preserve">הנישואים נעשים באמצעות </w:t>
      </w:r>
      <w:r>
        <w:rPr>
          <w:rFonts w:ascii="David" w:hAnsi="David" w:cs="David" w:hint="cs"/>
          <w:rtl/>
        </w:rPr>
        <w:t>חוזה (</w:t>
      </w:r>
      <w:r w:rsidRPr="00AF7AED">
        <w:rPr>
          <w:rFonts w:ascii="David" w:hAnsi="David" w:cs="David"/>
          <w:rtl/>
        </w:rPr>
        <w:t>שטר עליו חתומים הבעל והאישה/משפחתה</w:t>
      </w:r>
      <w:r>
        <w:rPr>
          <w:rFonts w:ascii="David" w:hAnsi="David" w:cs="David" w:hint="cs"/>
          <w:rtl/>
        </w:rPr>
        <w:t>)</w:t>
      </w:r>
      <w:r w:rsidRPr="00AF7AED">
        <w:rPr>
          <w:rFonts w:ascii="David" w:hAnsi="David" w:cs="David"/>
          <w:rtl/>
        </w:rPr>
        <w:t xml:space="preserve">. </w:t>
      </w:r>
      <w:r w:rsidRPr="007B73BF">
        <w:rPr>
          <w:rFonts w:ascii="David" w:hAnsi="David" w:cs="David" w:hint="cs"/>
          <w:b/>
          <w:bCs/>
          <w:rtl/>
        </w:rPr>
        <w:t>אין פומביות</w:t>
      </w:r>
      <w:r w:rsidRPr="007B73BF">
        <w:rPr>
          <w:rFonts w:ascii="David" w:hAnsi="David" w:cs="David" w:hint="cs"/>
          <w:rtl/>
        </w:rPr>
        <w:t xml:space="preserve">- לא צריך </w:t>
      </w:r>
      <w:r>
        <w:rPr>
          <w:rFonts w:ascii="David" w:hAnsi="David" w:cs="David" w:hint="cs"/>
          <w:rtl/>
        </w:rPr>
        <w:t xml:space="preserve">עדים, </w:t>
      </w:r>
      <w:r w:rsidRPr="007B73BF">
        <w:rPr>
          <w:rFonts w:ascii="David" w:hAnsi="David" w:cs="David" w:hint="cs"/>
          <w:b/>
          <w:bCs/>
          <w:rtl/>
        </w:rPr>
        <w:t>ולא גורם מדיני</w:t>
      </w:r>
      <w:r w:rsidRPr="007B73BF">
        <w:rPr>
          <w:rFonts w:ascii="David" w:hAnsi="David" w:cs="David" w:hint="cs"/>
          <w:rtl/>
        </w:rPr>
        <w:t xml:space="preserve"> (קאדי = רב)</w:t>
      </w:r>
      <w:r>
        <w:rPr>
          <w:rFonts w:ascii="David" w:hAnsi="David" w:cs="David" w:hint="cs"/>
          <w:b/>
          <w:bCs/>
          <w:rtl/>
        </w:rPr>
        <w:t>,</w:t>
      </w:r>
      <w:r>
        <w:rPr>
          <w:rFonts w:ascii="David" w:hAnsi="David" w:cs="David" w:hint="cs"/>
          <w:rtl/>
        </w:rPr>
        <w:t xml:space="preserve"> בעיה- זוג נשוי והמדינה לא יודעת. </w:t>
      </w:r>
    </w:p>
    <w:p w14:paraId="49D0F6D5" w14:textId="3593DFBC" w:rsidR="00FE00E3" w:rsidRDefault="00FE00E3" w:rsidP="009E4AB2">
      <w:pPr>
        <w:pStyle w:val="a3"/>
        <w:numPr>
          <w:ilvl w:val="0"/>
          <w:numId w:val="18"/>
        </w:numPr>
        <w:spacing w:after="0" w:line="360" w:lineRule="auto"/>
        <w:ind w:left="425"/>
        <w:jc w:val="both"/>
        <w:rPr>
          <w:rFonts w:ascii="David" w:hAnsi="David" w:cs="David"/>
        </w:rPr>
      </w:pPr>
      <w:r w:rsidRPr="00FE00E3">
        <w:rPr>
          <w:rFonts w:ascii="David" w:hAnsi="David" w:cs="David"/>
          <w:b/>
          <w:bCs/>
          <w:rtl/>
        </w:rPr>
        <w:t>יהדות</w:t>
      </w:r>
      <w:r w:rsidRPr="00AF7AED">
        <w:rPr>
          <w:rFonts w:ascii="David" w:hAnsi="David" w:cs="David"/>
          <w:rtl/>
        </w:rPr>
        <w:t xml:space="preserve">- </w:t>
      </w:r>
      <w:r w:rsidRPr="00E67FEF">
        <w:rPr>
          <w:rFonts w:ascii="David" w:hAnsi="David" w:cs="David" w:hint="cs"/>
          <w:u w:val="single"/>
          <w:rtl/>
        </w:rPr>
        <w:t>בעבר</w:t>
      </w:r>
      <w:r>
        <w:rPr>
          <w:rFonts w:ascii="David" w:hAnsi="David" w:cs="David" w:hint="cs"/>
          <w:rtl/>
        </w:rPr>
        <w:t xml:space="preserve"> בשלב הקידושין היו 3 סוגים- כסף (שווה כסף), ביאה (יחסי מין), שטר (מסמך). </w:t>
      </w:r>
      <w:r w:rsidRPr="00314B4B">
        <w:rPr>
          <w:rFonts w:ascii="David" w:hAnsi="David" w:cs="David" w:hint="cs"/>
          <w:u w:val="single"/>
          <w:rtl/>
        </w:rPr>
        <w:t>בכולם נדרש עוד 2 תנאים</w:t>
      </w:r>
      <w:r>
        <w:rPr>
          <w:rFonts w:ascii="David" w:hAnsi="David" w:cs="David" w:hint="cs"/>
          <w:rtl/>
        </w:rPr>
        <w:t xml:space="preserve">: הראשון, 2 עדים כשרים (רק גברים, לא קרובי משפחה אחד של השני). והשני, כוונה משותפת להינשא כדמו"י. ובשלב הנישואין- האישה באה לביתו של הגבר.  </w:t>
      </w:r>
      <w:r w:rsidRPr="00314B4B">
        <w:rPr>
          <w:rFonts w:ascii="David" w:hAnsi="David" w:cs="David" w:hint="cs"/>
          <w:u w:val="single"/>
          <w:rtl/>
        </w:rPr>
        <w:t>כיום,</w:t>
      </w:r>
      <w:r w:rsidRPr="00314B4B">
        <w:rPr>
          <w:rFonts w:ascii="David" w:hAnsi="David" w:cs="David" w:hint="cs"/>
          <w:b/>
          <w:bCs/>
          <w:rtl/>
        </w:rPr>
        <w:t xml:space="preserve"> מאחדים את השלבים</w:t>
      </w:r>
      <w:r w:rsidRPr="00314B4B">
        <w:rPr>
          <w:rFonts w:ascii="David" w:hAnsi="David" w:cs="David" w:hint="cs"/>
          <w:rtl/>
        </w:rPr>
        <w:t xml:space="preserve"> (החופה מסמלת את הנישואין) + </w:t>
      </w:r>
      <w:r w:rsidRPr="00314B4B">
        <w:rPr>
          <w:rFonts w:ascii="David" w:hAnsi="David" w:cs="David" w:hint="cs"/>
          <w:b/>
          <w:bCs/>
          <w:rtl/>
        </w:rPr>
        <w:t xml:space="preserve">מקדשים רק קידושי כסף </w:t>
      </w:r>
      <w:r w:rsidRPr="00314B4B">
        <w:rPr>
          <w:rFonts w:ascii="David" w:hAnsi="David" w:cs="David" w:hint="cs"/>
          <w:rtl/>
        </w:rPr>
        <w:t>(טבעת).</w:t>
      </w:r>
      <w:r>
        <w:rPr>
          <w:rFonts w:ascii="David" w:hAnsi="David" w:cs="David" w:hint="cs"/>
          <w:rtl/>
        </w:rPr>
        <w:t xml:space="preserve"> </w:t>
      </w:r>
      <w:r w:rsidRPr="00314B4B">
        <w:rPr>
          <w:rFonts w:ascii="David" w:hAnsi="David" w:cs="David"/>
        </w:rPr>
        <w:sym w:font="Wingdings" w:char="F0DF"/>
      </w:r>
      <w:r>
        <w:rPr>
          <w:rFonts w:ascii="David" w:hAnsi="David" w:cs="David" w:hint="cs"/>
          <w:rtl/>
        </w:rPr>
        <w:t xml:space="preserve"> </w:t>
      </w:r>
      <w:r w:rsidRPr="00314B4B">
        <w:rPr>
          <w:rFonts w:ascii="David" w:hAnsi="David" w:cs="David"/>
          <w:u w:val="single"/>
          <w:rtl/>
        </w:rPr>
        <w:t>עם השנים</w:t>
      </w:r>
      <w:r w:rsidRPr="00314B4B">
        <w:rPr>
          <w:rFonts w:ascii="David" w:hAnsi="David" w:cs="David"/>
          <w:rtl/>
        </w:rPr>
        <w:t xml:space="preserve"> התקינו תקנות ("חרם ירושלים") שחייבו פומביות (10 אנשים) ורב</w:t>
      </w:r>
      <w:r w:rsidRPr="00314B4B">
        <w:rPr>
          <w:rFonts w:ascii="David" w:hAnsi="David" w:cs="David" w:hint="cs"/>
          <w:rtl/>
        </w:rPr>
        <w:t xml:space="preserve"> (גורם מדיני)</w:t>
      </w:r>
      <w:r w:rsidRPr="00314B4B">
        <w:rPr>
          <w:rFonts w:ascii="David" w:hAnsi="David" w:cs="David"/>
          <w:rtl/>
        </w:rPr>
        <w:t>. כמובן שזה לכתחילה בלבד, ובדיעבד הנישואים תקפים</w:t>
      </w:r>
      <w:r w:rsidRPr="00314B4B">
        <w:rPr>
          <w:rFonts w:ascii="David" w:hAnsi="David" w:cs="David" w:hint="cs"/>
          <w:rtl/>
        </w:rPr>
        <w:t xml:space="preserve"> אם יעברו על האיסור. </w:t>
      </w:r>
      <w:r w:rsidRPr="00314B4B">
        <w:rPr>
          <w:rFonts w:ascii="David" w:hAnsi="David" w:cs="David"/>
          <w:rtl/>
        </w:rPr>
        <w:t xml:space="preserve"> </w:t>
      </w:r>
    </w:p>
    <w:p w14:paraId="5F4A0F6E" w14:textId="77777777" w:rsidR="001A7744" w:rsidRPr="001A7744" w:rsidRDefault="001A7744" w:rsidP="006C7161">
      <w:pPr>
        <w:spacing w:line="360" w:lineRule="auto"/>
        <w:jc w:val="both"/>
        <w:rPr>
          <w:rFonts w:ascii="David" w:hAnsi="David" w:cs="David"/>
          <w:sz w:val="22"/>
          <w:szCs w:val="22"/>
          <w:rtl/>
        </w:rPr>
      </w:pPr>
      <w:r w:rsidRPr="001A7744">
        <w:rPr>
          <w:rFonts w:ascii="David" w:hAnsi="David" w:cs="David" w:hint="cs"/>
          <w:sz w:val="22"/>
          <w:szCs w:val="22"/>
          <w:u w:val="single"/>
          <w:rtl/>
        </w:rPr>
        <w:t>התמודדות מדינית בנישואין ביהדות</w:t>
      </w:r>
      <w:r w:rsidRPr="001A7744">
        <w:rPr>
          <w:rFonts w:ascii="David" w:hAnsi="David" w:cs="David" w:hint="cs"/>
          <w:b/>
          <w:bCs/>
          <w:sz w:val="22"/>
          <w:szCs w:val="22"/>
          <w:rtl/>
        </w:rPr>
        <w:t xml:space="preserve">: </w:t>
      </w:r>
      <w:r w:rsidRPr="001A7744">
        <w:rPr>
          <w:rFonts w:ascii="David" w:hAnsi="David" w:cs="David" w:hint="cs"/>
          <w:sz w:val="22"/>
          <w:szCs w:val="22"/>
          <w:rtl/>
        </w:rPr>
        <w:t>פק' הנישואין והגירושין מסדירה את הפרוצדורה לנישואין: 1)</w:t>
      </w:r>
      <w:r w:rsidRPr="001A7744">
        <w:rPr>
          <w:rFonts w:ascii="David" w:hAnsi="David" w:cs="David"/>
          <w:sz w:val="22"/>
          <w:szCs w:val="22"/>
          <w:u w:val="single"/>
          <w:rtl/>
        </w:rPr>
        <w:t>עורך חתונה</w:t>
      </w:r>
      <w:r w:rsidRPr="001A7744">
        <w:rPr>
          <w:rFonts w:ascii="David" w:hAnsi="David" w:cs="David"/>
          <w:sz w:val="22"/>
          <w:szCs w:val="22"/>
          <w:rtl/>
        </w:rPr>
        <w:t xml:space="preserve"> מוסמך </w:t>
      </w:r>
      <w:r w:rsidRPr="001A7744">
        <w:rPr>
          <w:rFonts w:ascii="David" w:hAnsi="David" w:cs="David" w:hint="cs"/>
          <w:sz w:val="22"/>
          <w:szCs w:val="22"/>
          <w:rtl/>
        </w:rPr>
        <w:t>ע"י</w:t>
      </w:r>
      <w:r w:rsidRPr="001A7744">
        <w:rPr>
          <w:rFonts w:ascii="David" w:hAnsi="David" w:cs="David"/>
          <w:sz w:val="22"/>
          <w:szCs w:val="22"/>
          <w:rtl/>
        </w:rPr>
        <w:t xml:space="preserve"> הרבנות</w:t>
      </w:r>
      <w:r w:rsidRPr="001A7744">
        <w:rPr>
          <w:rFonts w:ascii="David" w:hAnsi="David" w:cs="David" w:hint="cs"/>
          <w:sz w:val="22"/>
          <w:szCs w:val="22"/>
          <w:rtl/>
        </w:rPr>
        <w:t xml:space="preserve"> שהנישואין היו כדין</w:t>
      </w:r>
      <w:r w:rsidRPr="001A7744">
        <w:rPr>
          <w:rFonts w:ascii="David" w:hAnsi="David" w:cs="David"/>
          <w:sz w:val="22"/>
          <w:szCs w:val="22"/>
          <w:rtl/>
        </w:rPr>
        <w:t xml:space="preserve">, </w:t>
      </w:r>
      <w:r w:rsidRPr="001A7744">
        <w:rPr>
          <w:rFonts w:ascii="David" w:hAnsi="David" w:cs="David" w:hint="cs"/>
          <w:sz w:val="22"/>
          <w:szCs w:val="22"/>
          <w:rtl/>
        </w:rPr>
        <w:t>2)</w:t>
      </w:r>
      <w:r w:rsidRPr="001A7744">
        <w:rPr>
          <w:rFonts w:ascii="David" w:hAnsi="David" w:cs="David" w:hint="cs"/>
          <w:sz w:val="22"/>
          <w:szCs w:val="22"/>
          <w:u w:val="single"/>
          <w:rtl/>
        </w:rPr>
        <w:t>רושם נישואין</w:t>
      </w:r>
      <w:r w:rsidRPr="001A7744">
        <w:rPr>
          <w:rFonts w:ascii="David" w:hAnsi="David" w:cs="David" w:hint="cs"/>
          <w:sz w:val="22"/>
          <w:szCs w:val="22"/>
          <w:rtl/>
        </w:rPr>
        <w:t>- עובד מדינה, הזוג חייב להירשם במרשם כ"נשוי"</w:t>
      </w:r>
      <w:r w:rsidRPr="001A7744">
        <w:rPr>
          <w:rFonts w:ascii="David" w:hAnsi="David" w:cs="David"/>
          <w:sz w:val="22"/>
          <w:szCs w:val="22"/>
          <w:rtl/>
        </w:rPr>
        <w:t>.</w:t>
      </w:r>
      <w:r w:rsidRPr="001A7744">
        <w:rPr>
          <w:rFonts w:ascii="David" w:hAnsi="David" w:cs="David" w:hint="cs"/>
          <w:sz w:val="22"/>
          <w:szCs w:val="22"/>
          <w:rtl/>
        </w:rPr>
        <w:t xml:space="preserve"> </w:t>
      </w:r>
      <w:r w:rsidRPr="001A7744">
        <w:rPr>
          <w:rFonts w:ascii="David" w:hAnsi="David" w:cs="David" w:hint="cs"/>
          <w:color w:val="FF0000"/>
          <w:sz w:val="22"/>
          <w:szCs w:val="22"/>
          <w:rtl/>
        </w:rPr>
        <w:t>רק במישור הפלילי, אם עוברים עליהם, הנישואין עדיין תקפים הלכתית גם לצרכים אזרחיים.</w:t>
      </w:r>
      <w:r w:rsidRPr="001A7744">
        <w:rPr>
          <w:rFonts w:ascii="David" w:hAnsi="David" w:cs="David" w:hint="cs"/>
          <w:sz w:val="22"/>
          <w:szCs w:val="22"/>
          <w:rtl/>
        </w:rPr>
        <w:t xml:space="preserve"> </w:t>
      </w:r>
    </w:p>
    <w:p w14:paraId="044C8273" w14:textId="77777777" w:rsidR="00A13E58" w:rsidRDefault="00A13E58" w:rsidP="009E4AB2">
      <w:pPr>
        <w:pStyle w:val="a3"/>
        <w:numPr>
          <w:ilvl w:val="0"/>
          <w:numId w:val="15"/>
        </w:numPr>
        <w:spacing w:after="0" w:line="360" w:lineRule="auto"/>
        <w:ind w:left="567"/>
        <w:jc w:val="both"/>
        <w:rPr>
          <w:rFonts w:ascii="David" w:hAnsi="David" w:cs="David"/>
        </w:rPr>
      </w:pPr>
      <w:r w:rsidRPr="009038B4">
        <w:rPr>
          <w:rFonts w:ascii="David" w:hAnsi="David" w:cs="David" w:hint="cs"/>
          <w:i/>
          <w:iCs/>
          <w:color w:val="000000" w:themeColor="text1"/>
          <w:shd w:val="clear" w:color="auto" w:fill="DEEAF6" w:themeFill="accent5" w:themeFillTint="33"/>
          <w:rtl/>
        </w:rPr>
        <w:t>בג"ץ התנועה המתקדמת</w:t>
      </w:r>
      <w:r w:rsidRPr="009F3F57">
        <w:rPr>
          <w:rFonts w:ascii="David" w:hAnsi="David" w:cs="David" w:hint="cs"/>
          <w:rtl/>
        </w:rPr>
        <w:t xml:space="preserve">- </w:t>
      </w:r>
      <w:r w:rsidRPr="005A1D2F">
        <w:rPr>
          <w:rFonts w:ascii="David" w:hAnsi="David" w:cs="David"/>
          <w:rtl/>
        </w:rPr>
        <w:t xml:space="preserve"> </w:t>
      </w:r>
      <w:r>
        <w:rPr>
          <w:rFonts w:ascii="David" w:hAnsi="David" w:cs="David" w:hint="cs"/>
          <w:rtl/>
        </w:rPr>
        <w:t xml:space="preserve">לרבנות יש אוטונומיה להסמיך את סוג הרבנים (אם רפורמים או </w:t>
      </w:r>
      <w:r w:rsidRPr="0078620A">
        <w:rPr>
          <w:rFonts w:ascii="David" w:hAnsi="David" w:cs="David" w:hint="cs"/>
          <w:u w:val="single"/>
          <w:rtl/>
        </w:rPr>
        <w:t>אורתודוכסים</w:t>
      </w:r>
      <w:r>
        <w:rPr>
          <w:rFonts w:ascii="David" w:hAnsi="David" w:cs="David" w:hint="cs"/>
          <w:rtl/>
        </w:rPr>
        <w:t xml:space="preserve">). </w:t>
      </w:r>
    </w:p>
    <w:p w14:paraId="063537CB" w14:textId="77777777" w:rsidR="00A13E58" w:rsidRDefault="00A13E58" w:rsidP="009E4AB2">
      <w:pPr>
        <w:pStyle w:val="a3"/>
        <w:numPr>
          <w:ilvl w:val="0"/>
          <w:numId w:val="15"/>
        </w:numPr>
        <w:spacing w:after="0" w:line="360" w:lineRule="auto"/>
        <w:ind w:left="567"/>
        <w:jc w:val="both"/>
        <w:rPr>
          <w:rFonts w:ascii="David" w:hAnsi="David" w:cs="David"/>
        </w:rPr>
      </w:pPr>
      <w:r w:rsidRPr="009038B4">
        <w:rPr>
          <w:rFonts w:ascii="David" w:hAnsi="David" w:cs="David" w:hint="cs"/>
          <w:i/>
          <w:iCs/>
          <w:color w:val="000000" w:themeColor="text1"/>
          <w:shd w:val="clear" w:color="auto" w:fill="DEEAF6" w:themeFill="accent5" w:themeFillTint="33"/>
          <w:rtl/>
        </w:rPr>
        <w:t xml:space="preserve">פס"ד </w:t>
      </w:r>
      <w:proofErr w:type="spellStart"/>
      <w:r w:rsidRPr="009038B4">
        <w:rPr>
          <w:rFonts w:ascii="David" w:hAnsi="David" w:cs="David" w:hint="cs"/>
          <w:i/>
          <w:iCs/>
          <w:color w:val="000000" w:themeColor="text1"/>
          <w:shd w:val="clear" w:color="auto" w:fill="DEEAF6" w:themeFill="accent5" w:themeFillTint="33"/>
          <w:rtl/>
        </w:rPr>
        <w:t>גנור</w:t>
      </w:r>
      <w:proofErr w:type="spellEnd"/>
      <w:r w:rsidRPr="00F1569A">
        <w:rPr>
          <w:rFonts w:ascii="David" w:hAnsi="David" w:cs="David" w:hint="cs"/>
          <w:sz w:val="24"/>
          <w:szCs w:val="24"/>
          <w:rtl/>
        </w:rPr>
        <w:t xml:space="preserve">: </w:t>
      </w:r>
      <w:r w:rsidRPr="003A6162">
        <w:rPr>
          <w:rFonts w:ascii="David" w:hAnsi="David" w:cs="David" w:hint="cs"/>
          <w:rtl/>
        </w:rPr>
        <w:t>מי שמשתתף בטקס הנישואין</w:t>
      </w:r>
      <w:r>
        <w:rPr>
          <w:rFonts w:ascii="David" w:hAnsi="David" w:cs="David" w:hint="cs"/>
          <w:rtl/>
        </w:rPr>
        <w:t xml:space="preserve"> ואינו מוסמך לכך,</w:t>
      </w:r>
      <w:r w:rsidRPr="003A6162">
        <w:rPr>
          <w:rFonts w:ascii="David" w:hAnsi="David" w:cs="David" w:hint="cs"/>
          <w:rtl/>
        </w:rPr>
        <w:t xml:space="preserve"> פוגם בסדר הציבורי כי מייצר מהומה.</w:t>
      </w:r>
    </w:p>
    <w:p w14:paraId="04FAF343" w14:textId="7D4881AB" w:rsidR="001A7744" w:rsidRPr="00625EEA" w:rsidRDefault="00A13E58" w:rsidP="009E4AB2">
      <w:pPr>
        <w:pStyle w:val="a3"/>
        <w:numPr>
          <w:ilvl w:val="0"/>
          <w:numId w:val="15"/>
        </w:numPr>
        <w:spacing w:after="0" w:line="360" w:lineRule="auto"/>
        <w:ind w:left="567"/>
        <w:jc w:val="both"/>
        <w:rPr>
          <w:rFonts w:ascii="David" w:hAnsi="David" w:cs="David"/>
        </w:rPr>
      </w:pPr>
      <w:r w:rsidRPr="009038B4">
        <w:rPr>
          <w:rFonts w:ascii="David" w:hAnsi="David" w:cs="David" w:hint="cs"/>
          <w:i/>
          <w:iCs/>
          <w:color w:val="000000" w:themeColor="text1"/>
          <w:shd w:val="clear" w:color="auto" w:fill="DEEAF6" w:themeFill="accent5" w:themeFillTint="33"/>
          <w:rtl/>
        </w:rPr>
        <w:t>בג"ץ בן מנשה</w:t>
      </w:r>
      <w:r>
        <w:rPr>
          <w:rFonts w:ascii="David" w:hAnsi="David" w:cs="David" w:hint="cs"/>
          <w:rtl/>
        </w:rPr>
        <w:t>:</w:t>
      </w:r>
      <w:r w:rsidRPr="00BC06AB">
        <w:rPr>
          <w:rFonts w:ascii="David" w:hAnsi="David" w:cs="David" w:hint="cs"/>
          <w:rtl/>
        </w:rPr>
        <w:t xml:space="preserve"> עתרו לבג"ץ בטענה ש"פסול חיתון" </w:t>
      </w:r>
      <w:r>
        <w:rPr>
          <w:rFonts w:ascii="David" w:hAnsi="David" w:cs="David" w:hint="cs"/>
          <w:rtl/>
        </w:rPr>
        <w:t xml:space="preserve">מונע מאדם להתחתן רק בגלל תנאים הלכתיים, לכן </w:t>
      </w:r>
      <w:r w:rsidRPr="00BC06AB">
        <w:rPr>
          <w:rFonts w:ascii="David" w:hAnsi="David" w:cs="David" w:hint="cs"/>
          <w:rtl/>
        </w:rPr>
        <w:t xml:space="preserve">זה לא חוקתי </w:t>
      </w:r>
      <w:r>
        <w:rPr>
          <w:rFonts w:ascii="David" w:hAnsi="David" w:cs="David" w:hint="cs"/>
          <w:rtl/>
        </w:rPr>
        <w:t xml:space="preserve">כי זה פוגע בכבוד האדם </w:t>
      </w:r>
      <w:r w:rsidRPr="00BC06AB">
        <w:rPr>
          <w:rFonts w:ascii="David" w:hAnsi="David" w:cs="David" w:hint="cs"/>
          <w:rtl/>
        </w:rPr>
        <w:t xml:space="preserve">לפי </w:t>
      </w:r>
      <w:proofErr w:type="spellStart"/>
      <w:r w:rsidRPr="009038B4">
        <w:rPr>
          <w:rFonts w:ascii="David" w:hAnsi="David" w:cs="David" w:hint="cs"/>
          <w:highlight w:val="lightGray"/>
          <w:rtl/>
        </w:rPr>
        <w:t>חו"י</w:t>
      </w:r>
      <w:proofErr w:type="spellEnd"/>
      <w:r w:rsidRPr="009038B4">
        <w:rPr>
          <w:rFonts w:ascii="David" w:hAnsi="David" w:cs="David" w:hint="cs"/>
          <w:highlight w:val="lightGray"/>
          <w:rtl/>
        </w:rPr>
        <w:t xml:space="preserve">: </w:t>
      </w:r>
      <w:proofErr w:type="spellStart"/>
      <w:r w:rsidRPr="009038B4">
        <w:rPr>
          <w:rFonts w:ascii="David" w:hAnsi="David" w:cs="David" w:hint="cs"/>
          <w:highlight w:val="lightGray"/>
          <w:rtl/>
        </w:rPr>
        <w:t>כבהו"ח</w:t>
      </w:r>
      <w:proofErr w:type="spellEnd"/>
      <w:r w:rsidRPr="00BC06AB">
        <w:rPr>
          <w:rFonts w:ascii="David" w:hAnsi="David" w:cs="David" w:hint="cs"/>
          <w:rtl/>
        </w:rPr>
        <w:t>.</w:t>
      </w:r>
      <w:r w:rsidRPr="00BC06AB">
        <w:rPr>
          <w:rFonts w:ascii="David" w:hAnsi="David" w:cs="David"/>
          <w:rtl/>
        </w:rPr>
        <w:t xml:space="preserve"> </w:t>
      </w:r>
      <w:r w:rsidRPr="009038B4">
        <w:rPr>
          <w:rFonts w:ascii="David" w:hAnsi="David" w:cs="David" w:hint="cs"/>
          <w:u w:val="single"/>
          <w:rtl/>
        </w:rPr>
        <w:t>בג"ץ דחה את העתירה-</w:t>
      </w:r>
      <w:r>
        <w:rPr>
          <w:rFonts w:ascii="David" w:hAnsi="David" w:cs="David" w:hint="cs"/>
          <w:rtl/>
        </w:rPr>
        <w:t xml:space="preserve"> </w:t>
      </w:r>
      <w:r w:rsidRPr="001F23A7">
        <w:rPr>
          <w:rFonts w:ascii="David" w:hAnsi="David" w:cs="David"/>
          <w:rtl/>
        </w:rPr>
        <w:t>חוק שיפוט נישואי</w:t>
      </w:r>
      <w:r w:rsidRPr="001F23A7">
        <w:rPr>
          <w:rFonts w:ascii="David" w:hAnsi="David" w:cs="David" w:hint="cs"/>
          <w:rtl/>
        </w:rPr>
        <w:t>ן</w:t>
      </w:r>
      <w:r w:rsidRPr="001F23A7">
        <w:rPr>
          <w:rFonts w:ascii="David" w:hAnsi="David" w:cs="David"/>
          <w:rtl/>
        </w:rPr>
        <w:t xml:space="preserve"> וגירושין</w:t>
      </w:r>
      <w:r w:rsidRPr="001F23A7">
        <w:rPr>
          <w:rFonts w:ascii="David" w:hAnsi="David" w:cs="David" w:hint="cs"/>
          <w:rtl/>
        </w:rPr>
        <w:t xml:space="preserve"> שקובע שכל ענייני המעמד האישי ידונו בביה"ד הדתי</w:t>
      </w:r>
      <w:r>
        <w:rPr>
          <w:rFonts w:ascii="David" w:hAnsi="David" w:cs="David" w:hint="cs"/>
          <w:rtl/>
        </w:rPr>
        <w:t xml:space="preserve"> נחקק לפני חוק היסוד ויש סעיף שמירת דינים. יש לפעול לפי הכללים ההל</w:t>
      </w:r>
      <w:r w:rsidR="00625EEA">
        <w:rPr>
          <w:rFonts w:ascii="David" w:hAnsi="David" w:cs="David" w:hint="cs"/>
          <w:rtl/>
        </w:rPr>
        <w:t>כ</w:t>
      </w:r>
      <w:r>
        <w:rPr>
          <w:rFonts w:ascii="David" w:hAnsi="David" w:cs="David" w:hint="cs"/>
          <w:rtl/>
        </w:rPr>
        <w:t>תיים.</w:t>
      </w:r>
    </w:p>
    <w:p w14:paraId="49AC7CF0" w14:textId="525561F0" w:rsidR="00FE00E3" w:rsidRPr="00625EEA" w:rsidRDefault="00625EEA" w:rsidP="006C7161">
      <w:pPr>
        <w:spacing w:line="360" w:lineRule="auto"/>
        <w:jc w:val="both"/>
        <w:rPr>
          <w:rFonts w:ascii="David" w:hAnsi="David" w:cs="David"/>
          <w:sz w:val="22"/>
          <w:szCs w:val="22"/>
        </w:rPr>
      </w:pPr>
      <w:r w:rsidRPr="00625EEA">
        <w:rPr>
          <w:rFonts w:ascii="David" w:hAnsi="David" w:cs="David"/>
          <w:b/>
          <w:bCs/>
          <w:color w:val="FF0000"/>
          <w:sz w:val="22"/>
          <w:szCs w:val="22"/>
          <w:u w:val="single"/>
          <w:rtl/>
        </w:rPr>
        <w:t>למבחן</w:t>
      </w:r>
      <w:r w:rsidRPr="00625EEA">
        <w:rPr>
          <w:rFonts w:ascii="David" w:hAnsi="David" w:cs="David"/>
          <w:sz w:val="22"/>
          <w:szCs w:val="22"/>
          <w:rtl/>
        </w:rPr>
        <w:t xml:space="preserve">- רבנית קונסרבטיבית מחתנת כהן וגרושה, הם לא נרשמו, חיו יחד. אחד נפטר והשני רוצה זכויות מסויימות. לצורך הזכויות ידון בי"ד אזרחי לפי הדין הדתי- ויבחן האם הם נשואים. תשובה טובה תהיה: לא יודע. כהן וגרושה הם פסולים יחסיים- </w:t>
      </w:r>
      <w:r w:rsidRPr="00625EEA">
        <w:rPr>
          <w:rFonts w:ascii="David" w:hAnsi="David" w:cs="David"/>
          <w:sz w:val="22"/>
          <w:szCs w:val="22"/>
          <w:rtl/>
        </w:rPr>
        <w:lastRenderedPageBreak/>
        <w:t>אין מספיק נתונים כי לא אמרו אם יש טבעת, כוונה על פי ההלכה ושני עדים כשרים. אם כן - הם נשואים לא משנה מי הרב שהסמיך ושלא נרשמו.</w:t>
      </w:r>
    </w:p>
    <w:tbl>
      <w:tblPr>
        <w:tblStyle w:val="a9"/>
        <w:bidiVisual/>
        <w:tblW w:w="0" w:type="auto"/>
        <w:tblInd w:w="439" w:type="dxa"/>
        <w:tblLook w:val="04A0" w:firstRow="1" w:lastRow="0" w:firstColumn="1" w:lastColumn="0" w:noHBand="0" w:noVBand="1"/>
      </w:tblPr>
      <w:tblGrid>
        <w:gridCol w:w="841"/>
        <w:gridCol w:w="4394"/>
        <w:gridCol w:w="4239"/>
      </w:tblGrid>
      <w:tr w:rsidR="00BA1DE3" w:rsidRPr="00AF7AED" w14:paraId="1738A9AD" w14:textId="77777777" w:rsidTr="006D248F">
        <w:tc>
          <w:tcPr>
            <w:tcW w:w="841" w:type="dxa"/>
            <w:shd w:val="clear" w:color="auto" w:fill="EDEDED" w:themeFill="accent3" w:themeFillTint="33"/>
          </w:tcPr>
          <w:p w14:paraId="58D9464B" w14:textId="77777777" w:rsidR="00BA1DE3" w:rsidRPr="00AF7AED" w:rsidRDefault="00BA1DE3" w:rsidP="006C7161">
            <w:pPr>
              <w:spacing w:after="80"/>
              <w:rPr>
                <w:rFonts w:ascii="David" w:hAnsi="David" w:cs="David"/>
                <w:sz w:val="22"/>
                <w:szCs w:val="22"/>
                <w:rtl/>
              </w:rPr>
            </w:pPr>
          </w:p>
        </w:tc>
        <w:tc>
          <w:tcPr>
            <w:tcW w:w="4394" w:type="dxa"/>
            <w:shd w:val="clear" w:color="auto" w:fill="F4B083" w:themeFill="accent2" w:themeFillTint="99"/>
          </w:tcPr>
          <w:p w14:paraId="226A968C" w14:textId="77777777" w:rsidR="00BA1DE3" w:rsidRPr="00401D17" w:rsidRDefault="00BA1DE3" w:rsidP="006C7161">
            <w:pPr>
              <w:spacing w:after="80"/>
              <w:jc w:val="center"/>
              <w:rPr>
                <w:rFonts w:ascii="David" w:hAnsi="David" w:cs="David"/>
                <w:b/>
                <w:bCs/>
                <w:sz w:val="22"/>
                <w:szCs w:val="22"/>
              </w:rPr>
            </w:pPr>
            <w:r w:rsidRPr="00401D17">
              <w:rPr>
                <w:rFonts w:ascii="David" w:hAnsi="David" w:cs="David"/>
                <w:b/>
                <w:bCs/>
                <w:sz w:val="22"/>
                <w:szCs w:val="22"/>
                <w:rtl/>
              </w:rPr>
              <w:t>יותר מדי מגבלות</w:t>
            </w:r>
            <w:r w:rsidRPr="00401D17">
              <w:rPr>
                <w:rFonts w:ascii="David" w:hAnsi="David" w:cs="David" w:hint="cs"/>
                <w:b/>
                <w:bCs/>
                <w:sz w:val="22"/>
                <w:szCs w:val="22"/>
                <w:rtl/>
              </w:rPr>
              <w:t xml:space="preserve"> (</w:t>
            </w:r>
            <w:r w:rsidRPr="00401D17">
              <w:rPr>
                <w:rFonts w:ascii="David" w:hAnsi="David" w:cs="David" w:hint="cs"/>
                <w:sz w:val="22"/>
                <w:szCs w:val="22"/>
                <w:rtl/>
              </w:rPr>
              <w:t>המדינה לא מאפשרת יד חופשית</w:t>
            </w:r>
            <w:r w:rsidRPr="00401D17">
              <w:rPr>
                <w:rFonts w:ascii="David" w:hAnsi="David" w:cs="David" w:hint="cs"/>
                <w:b/>
                <w:bCs/>
                <w:sz w:val="22"/>
                <w:szCs w:val="22"/>
                <w:rtl/>
              </w:rPr>
              <w:t>)</w:t>
            </w:r>
          </w:p>
        </w:tc>
        <w:tc>
          <w:tcPr>
            <w:tcW w:w="4239" w:type="dxa"/>
            <w:shd w:val="clear" w:color="auto" w:fill="A8D08D" w:themeFill="accent6" w:themeFillTint="99"/>
          </w:tcPr>
          <w:p w14:paraId="6E1E3087" w14:textId="77777777" w:rsidR="00BA1DE3" w:rsidRPr="00401D17" w:rsidRDefault="00BA1DE3" w:rsidP="006C7161">
            <w:pPr>
              <w:spacing w:after="80"/>
              <w:jc w:val="center"/>
              <w:rPr>
                <w:rFonts w:ascii="David" w:hAnsi="David" w:cs="David"/>
                <w:b/>
                <w:bCs/>
                <w:sz w:val="22"/>
                <w:szCs w:val="22"/>
              </w:rPr>
            </w:pPr>
            <w:r w:rsidRPr="00401D17">
              <w:rPr>
                <w:rFonts w:ascii="David" w:hAnsi="David" w:cs="David"/>
                <w:b/>
                <w:bCs/>
                <w:sz w:val="22"/>
                <w:szCs w:val="22"/>
                <w:rtl/>
              </w:rPr>
              <w:t>פחות מדי מגבלות</w:t>
            </w:r>
            <w:r w:rsidRPr="00401D17">
              <w:rPr>
                <w:rFonts w:ascii="David" w:hAnsi="David" w:cs="David" w:hint="cs"/>
                <w:b/>
                <w:bCs/>
                <w:sz w:val="22"/>
                <w:szCs w:val="22"/>
                <w:rtl/>
              </w:rPr>
              <w:t xml:space="preserve"> (</w:t>
            </w:r>
            <w:r w:rsidRPr="00401D17">
              <w:rPr>
                <w:rFonts w:ascii="David" w:hAnsi="David" w:cs="David" w:hint="cs"/>
                <w:sz w:val="22"/>
                <w:szCs w:val="22"/>
                <w:rtl/>
              </w:rPr>
              <w:t>המדינה צריכה להגביל יותר</w:t>
            </w:r>
            <w:r w:rsidRPr="00401D17">
              <w:rPr>
                <w:rFonts w:ascii="David" w:hAnsi="David" w:cs="David" w:hint="cs"/>
                <w:b/>
                <w:bCs/>
                <w:sz w:val="22"/>
                <w:szCs w:val="22"/>
                <w:rtl/>
              </w:rPr>
              <w:t>)</w:t>
            </w:r>
          </w:p>
        </w:tc>
      </w:tr>
      <w:tr w:rsidR="00BA1DE3" w:rsidRPr="00AF7AED" w14:paraId="57D1C7D0" w14:textId="77777777" w:rsidTr="006D248F">
        <w:tc>
          <w:tcPr>
            <w:tcW w:w="841" w:type="dxa"/>
            <w:shd w:val="clear" w:color="auto" w:fill="EDEDED" w:themeFill="accent3" w:themeFillTint="33"/>
          </w:tcPr>
          <w:p w14:paraId="73D2046C" w14:textId="77777777" w:rsidR="00BA1DE3" w:rsidRPr="00BD5235" w:rsidRDefault="00BA1DE3" w:rsidP="006C7161">
            <w:pPr>
              <w:spacing w:after="80"/>
              <w:jc w:val="center"/>
              <w:rPr>
                <w:rFonts w:ascii="David" w:hAnsi="David" w:cs="David"/>
                <w:sz w:val="22"/>
                <w:szCs w:val="22"/>
                <w:u w:val="double"/>
                <w:rtl/>
              </w:rPr>
            </w:pPr>
            <w:r w:rsidRPr="00BD5235">
              <w:rPr>
                <w:rFonts w:ascii="David" w:hAnsi="David" w:cs="David"/>
                <w:sz w:val="22"/>
                <w:szCs w:val="22"/>
                <w:u w:val="double"/>
                <w:rtl/>
              </w:rPr>
              <w:t>כושר</w:t>
            </w:r>
          </w:p>
        </w:tc>
        <w:tc>
          <w:tcPr>
            <w:tcW w:w="4394" w:type="dxa"/>
            <w:shd w:val="clear" w:color="auto" w:fill="FBE4D5" w:themeFill="accent2" w:themeFillTint="33"/>
          </w:tcPr>
          <w:p w14:paraId="5B009460" w14:textId="77777777" w:rsidR="00BA1DE3" w:rsidRPr="00401D17" w:rsidRDefault="00BA1DE3" w:rsidP="006066F9">
            <w:pPr>
              <w:spacing w:after="80" w:line="276" w:lineRule="auto"/>
              <w:jc w:val="both"/>
              <w:rPr>
                <w:rFonts w:ascii="David" w:hAnsi="David" w:cs="David"/>
                <w:sz w:val="22"/>
                <w:szCs w:val="22"/>
                <w:rtl/>
              </w:rPr>
            </w:pPr>
            <w:r w:rsidRPr="00401D17">
              <w:rPr>
                <w:rFonts w:ascii="David" w:hAnsi="David" w:cs="David" w:hint="cs"/>
                <w:sz w:val="22"/>
                <w:szCs w:val="22"/>
                <w:rtl/>
              </w:rPr>
              <w:t>בין דתות (וחסרי דת); אותו מין; פסולי חיתון</w:t>
            </w:r>
            <w:r w:rsidRPr="00401D17">
              <w:rPr>
                <w:rFonts w:ascii="David" w:hAnsi="David" w:cs="David"/>
                <w:sz w:val="22"/>
                <w:szCs w:val="22"/>
                <w:rtl/>
              </w:rPr>
              <w:t>.</w:t>
            </w:r>
          </w:p>
          <w:p w14:paraId="40490B81" w14:textId="77777777" w:rsidR="00BA1DE3" w:rsidRPr="00401D17" w:rsidRDefault="00BA1DE3" w:rsidP="006066F9">
            <w:pPr>
              <w:spacing w:after="80" w:line="276" w:lineRule="auto"/>
              <w:jc w:val="both"/>
              <w:rPr>
                <w:rFonts w:ascii="David" w:hAnsi="David" w:cs="David"/>
                <w:sz w:val="22"/>
                <w:szCs w:val="22"/>
                <w:rtl/>
              </w:rPr>
            </w:pPr>
            <w:r w:rsidRPr="00401D17">
              <w:rPr>
                <w:rFonts w:ascii="David" w:hAnsi="David" w:cs="David" w:hint="cs"/>
                <w:sz w:val="22"/>
                <w:szCs w:val="22"/>
                <w:rtl/>
              </w:rPr>
              <w:t>*</w:t>
            </w:r>
            <w:r w:rsidRPr="00401D17">
              <w:rPr>
                <w:rFonts w:ascii="David" w:hAnsi="David" w:cs="David"/>
                <w:sz w:val="22"/>
                <w:szCs w:val="22"/>
                <w:rtl/>
              </w:rPr>
              <w:t xml:space="preserve">אנשים שרוצים להתחתן </w:t>
            </w:r>
            <w:r w:rsidRPr="00401D17">
              <w:rPr>
                <w:rFonts w:ascii="David" w:hAnsi="David" w:cs="David"/>
                <w:sz w:val="22"/>
                <w:szCs w:val="22"/>
                <w:u w:val="single"/>
                <w:rtl/>
              </w:rPr>
              <w:t>אבל</w:t>
            </w:r>
            <w:r w:rsidRPr="00401D17">
              <w:rPr>
                <w:rFonts w:ascii="David" w:hAnsi="David" w:cs="David"/>
                <w:sz w:val="22"/>
                <w:szCs w:val="22"/>
                <w:rtl/>
              </w:rPr>
              <w:t xml:space="preserve"> הרב לא רוצה לחתן אותם.</w:t>
            </w:r>
          </w:p>
        </w:tc>
        <w:tc>
          <w:tcPr>
            <w:tcW w:w="4239" w:type="dxa"/>
            <w:shd w:val="clear" w:color="auto" w:fill="E2EFD9" w:themeFill="accent6" w:themeFillTint="33"/>
          </w:tcPr>
          <w:p w14:paraId="4D4B2B87" w14:textId="77777777" w:rsidR="00BA1DE3" w:rsidRPr="00401D17" w:rsidRDefault="00BA1DE3" w:rsidP="006066F9">
            <w:pPr>
              <w:spacing w:after="80" w:line="276" w:lineRule="auto"/>
              <w:jc w:val="both"/>
              <w:rPr>
                <w:rFonts w:ascii="David" w:hAnsi="David" w:cs="David"/>
                <w:sz w:val="22"/>
                <w:szCs w:val="22"/>
              </w:rPr>
            </w:pPr>
            <w:r w:rsidRPr="00401D17">
              <w:rPr>
                <w:rFonts w:ascii="David" w:hAnsi="David" w:cs="David"/>
                <w:sz w:val="22"/>
                <w:szCs w:val="22"/>
                <w:rtl/>
              </w:rPr>
              <w:t>גיל</w:t>
            </w:r>
            <w:r w:rsidRPr="00401D17">
              <w:rPr>
                <w:rFonts w:ascii="David" w:hAnsi="David" w:cs="David" w:hint="cs"/>
                <w:sz w:val="22"/>
                <w:szCs w:val="22"/>
                <w:rtl/>
              </w:rPr>
              <w:t>;</w:t>
            </w:r>
            <w:r w:rsidRPr="00401D17">
              <w:rPr>
                <w:rFonts w:ascii="David" w:hAnsi="David" w:cs="David"/>
                <w:sz w:val="22"/>
                <w:szCs w:val="22"/>
                <w:rtl/>
              </w:rPr>
              <w:t xml:space="preserve"> </w:t>
            </w:r>
            <w:r w:rsidRPr="00401D17">
              <w:rPr>
                <w:rFonts w:ascii="David" w:hAnsi="David" w:cs="David" w:hint="cs"/>
                <w:sz w:val="22"/>
                <w:szCs w:val="22"/>
                <w:rtl/>
              </w:rPr>
              <w:t xml:space="preserve">נישואים בתוך המשפחה </w:t>
            </w:r>
            <w:r w:rsidRPr="00401D17">
              <w:rPr>
                <w:rFonts w:ascii="David" w:hAnsi="David" w:cs="David"/>
                <w:sz w:val="22"/>
                <w:szCs w:val="22"/>
                <w:rtl/>
              </w:rPr>
              <w:t>שלא ע"ב קרבת דם (אימוץ)</w:t>
            </w:r>
            <w:r w:rsidRPr="00401D17">
              <w:rPr>
                <w:rFonts w:ascii="David" w:hAnsi="David" w:cs="David" w:hint="cs"/>
                <w:sz w:val="22"/>
                <w:szCs w:val="22"/>
                <w:rtl/>
              </w:rPr>
              <w:t xml:space="preserve">; </w:t>
            </w:r>
            <w:r w:rsidRPr="00401D17">
              <w:rPr>
                <w:rFonts w:ascii="David" w:hAnsi="David" w:cs="David"/>
                <w:sz w:val="22"/>
                <w:szCs w:val="22"/>
                <w:rtl/>
              </w:rPr>
              <w:t>ביגמיה</w:t>
            </w:r>
            <w:r w:rsidRPr="00401D17">
              <w:rPr>
                <w:rFonts w:ascii="David" w:hAnsi="David" w:cs="David" w:hint="cs"/>
                <w:sz w:val="22"/>
                <w:szCs w:val="22"/>
                <w:rtl/>
              </w:rPr>
              <w:t>.</w:t>
            </w:r>
          </w:p>
        </w:tc>
      </w:tr>
      <w:tr w:rsidR="00BA1DE3" w:rsidRPr="00AF7AED" w14:paraId="0A76FA59" w14:textId="77777777" w:rsidTr="006D248F">
        <w:tc>
          <w:tcPr>
            <w:tcW w:w="841" w:type="dxa"/>
            <w:shd w:val="clear" w:color="auto" w:fill="EDEDED" w:themeFill="accent3" w:themeFillTint="33"/>
          </w:tcPr>
          <w:p w14:paraId="25EB5460" w14:textId="77777777" w:rsidR="00BA1DE3" w:rsidRPr="00BD5235" w:rsidRDefault="00BA1DE3" w:rsidP="006C7161">
            <w:pPr>
              <w:spacing w:after="80"/>
              <w:jc w:val="center"/>
              <w:rPr>
                <w:rFonts w:ascii="David" w:hAnsi="David" w:cs="David"/>
                <w:sz w:val="22"/>
                <w:szCs w:val="22"/>
                <w:u w:val="double"/>
                <w:rtl/>
              </w:rPr>
            </w:pPr>
            <w:r w:rsidRPr="00BD5235">
              <w:rPr>
                <w:rFonts w:ascii="David" w:hAnsi="David" w:cs="David"/>
                <w:sz w:val="22"/>
                <w:szCs w:val="22"/>
                <w:u w:val="double"/>
                <w:rtl/>
              </w:rPr>
              <w:t>צורה</w:t>
            </w:r>
          </w:p>
        </w:tc>
        <w:tc>
          <w:tcPr>
            <w:tcW w:w="4394" w:type="dxa"/>
            <w:shd w:val="clear" w:color="auto" w:fill="FBE4D5" w:themeFill="accent2" w:themeFillTint="33"/>
          </w:tcPr>
          <w:p w14:paraId="5010AA3C" w14:textId="77777777" w:rsidR="00BA1DE3" w:rsidRPr="00401D17" w:rsidRDefault="00BA1DE3" w:rsidP="006066F9">
            <w:pPr>
              <w:spacing w:after="80" w:line="276" w:lineRule="auto"/>
              <w:jc w:val="both"/>
              <w:rPr>
                <w:rFonts w:ascii="David" w:hAnsi="David" w:cs="David"/>
                <w:sz w:val="22"/>
                <w:szCs w:val="22"/>
                <w:rtl/>
              </w:rPr>
            </w:pPr>
            <w:r w:rsidRPr="00401D17">
              <w:rPr>
                <w:rFonts w:ascii="David" w:hAnsi="David" w:cs="David" w:hint="cs"/>
                <w:b/>
                <w:bCs/>
                <w:sz w:val="22"/>
                <w:szCs w:val="22"/>
                <w:rtl/>
              </w:rPr>
              <w:t>אידיאולוגית</w:t>
            </w:r>
            <w:r w:rsidRPr="00401D17">
              <w:rPr>
                <w:rFonts w:ascii="David" w:hAnsi="David" w:cs="David" w:hint="cs"/>
                <w:sz w:val="22"/>
                <w:szCs w:val="22"/>
                <w:rtl/>
              </w:rPr>
              <w:t xml:space="preserve">- </w:t>
            </w:r>
            <w:r w:rsidRPr="00401D17">
              <w:rPr>
                <w:rFonts w:ascii="David" w:hAnsi="David" w:cs="David"/>
                <w:sz w:val="22"/>
                <w:szCs w:val="22"/>
                <w:rtl/>
              </w:rPr>
              <w:t>מלכתחילה מכריחים לקיים טקס דתי (רב).</w:t>
            </w:r>
            <w:r w:rsidRPr="00401D17">
              <w:rPr>
                <w:rFonts w:ascii="David" w:hAnsi="David" w:cs="David" w:hint="cs"/>
                <w:sz w:val="22"/>
                <w:szCs w:val="22"/>
                <w:rtl/>
              </w:rPr>
              <w:t xml:space="preserve"> </w:t>
            </w:r>
          </w:p>
          <w:p w14:paraId="2A5FA4F4" w14:textId="77777777" w:rsidR="00BA1DE3" w:rsidRPr="00401D17" w:rsidRDefault="00BA1DE3" w:rsidP="006066F9">
            <w:pPr>
              <w:spacing w:after="80" w:line="276" w:lineRule="auto"/>
              <w:jc w:val="both"/>
              <w:rPr>
                <w:rFonts w:ascii="David" w:hAnsi="David" w:cs="David"/>
                <w:sz w:val="22"/>
                <w:szCs w:val="22"/>
                <w:rtl/>
              </w:rPr>
            </w:pPr>
            <w:r w:rsidRPr="00401D17">
              <w:rPr>
                <w:rFonts w:ascii="David" w:hAnsi="David" w:cs="David" w:hint="cs"/>
                <w:b/>
                <w:bCs/>
                <w:sz w:val="22"/>
                <w:szCs w:val="22"/>
                <w:rtl/>
              </w:rPr>
              <w:t>ספציפית</w:t>
            </w:r>
            <w:r w:rsidRPr="00401D17">
              <w:rPr>
                <w:rFonts w:ascii="David" w:hAnsi="David" w:cs="David" w:hint="cs"/>
                <w:sz w:val="22"/>
                <w:szCs w:val="22"/>
                <w:rtl/>
              </w:rPr>
              <w:t>- מלכתחילה מחייבים בטכניקה מסויימת.</w:t>
            </w:r>
          </w:p>
        </w:tc>
        <w:tc>
          <w:tcPr>
            <w:tcW w:w="4239" w:type="dxa"/>
            <w:shd w:val="clear" w:color="auto" w:fill="E2EFD9" w:themeFill="accent6" w:themeFillTint="33"/>
          </w:tcPr>
          <w:p w14:paraId="3247E05C" w14:textId="77777777" w:rsidR="00BA1DE3" w:rsidRPr="00401D17" w:rsidRDefault="00BA1DE3" w:rsidP="006066F9">
            <w:pPr>
              <w:spacing w:after="80" w:line="276" w:lineRule="auto"/>
              <w:jc w:val="both"/>
              <w:rPr>
                <w:rFonts w:ascii="David" w:hAnsi="David" w:cs="David"/>
                <w:sz w:val="22"/>
                <w:szCs w:val="22"/>
                <w:rtl/>
              </w:rPr>
            </w:pPr>
            <w:r w:rsidRPr="00401D17">
              <w:rPr>
                <w:rFonts w:ascii="David" w:hAnsi="David" w:cs="David"/>
                <w:sz w:val="22"/>
                <w:szCs w:val="22"/>
                <w:rtl/>
              </w:rPr>
              <w:t>אין מספיק דרישה ל</w:t>
            </w:r>
            <w:r w:rsidRPr="00401D17">
              <w:rPr>
                <w:rFonts w:ascii="David" w:hAnsi="David" w:cs="David"/>
                <w:b/>
                <w:bCs/>
                <w:sz w:val="22"/>
                <w:szCs w:val="22"/>
                <w:rtl/>
              </w:rPr>
              <w:t>פומביות</w:t>
            </w:r>
            <w:r w:rsidRPr="00401D17">
              <w:rPr>
                <w:rFonts w:ascii="David" w:hAnsi="David" w:cs="David"/>
                <w:sz w:val="22"/>
                <w:szCs w:val="22"/>
                <w:rtl/>
              </w:rPr>
              <w:t xml:space="preserve"> ו</w:t>
            </w:r>
            <w:r w:rsidRPr="00401D17">
              <w:rPr>
                <w:rFonts w:ascii="David" w:hAnsi="David" w:cs="David" w:hint="cs"/>
                <w:sz w:val="22"/>
                <w:szCs w:val="22"/>
                <w:rtl/>
              </w:rPr>
              <w:t>ל</w:t>
            </w:r>
            <w:r w:rsidRPr="00401D17">
              <w:rPr>
                <w:rFonts w:ascii="David" w:hAnsi="David" w:cs="David"/>
                <w:b/>
                <w:bCs/>
                <w:sz w:val="22"/>
                <w:szCs w:val="22"/>
                <w:rtl/>
              </w:rPr>
              <w:t>מעורבות המדינה</w:t>
            </w:r>
          </w:p>
        </w:tc>
      </w:tr>
    </w:tbl>
    <w:p w14:paraId="7DCBD95A" w14:textId="77777777" w:rsidR="007C5436" w:rsidRPr="00695275" w:rsidRDefault="007C5436" w:rsidP="006C7161">
      <w:pPr>
        <w:spacing w:line="360" w:lineRule="auto"/>
        <w:jc w:val="both"/>
        <w:rPr>
          <w:rFonts w:ascii="David" w:hAnsi="David" w:cs="David"/>
          <w:sz w:val="14"/>
          <w:szCs w:val="14"/>
          <w:rtl/>
        </w:rPr>
      </w:pPr>
    </w:p>
    <w:p w14:paraId="4B16D28B" w14:textId="77777777" w:rsidR="00CD40EF" w:rsidRPr="00695275" w:rsidRDefault="00CD40EF" w:rsidP="006066F9">
      <w:pPr>
        <w:pStyle w:val="1"/>
        <w:shd w:val="clear" w:color="auto" w:fill="1F4E79" w:themeFill="accent5" w:themeFillShade="80"/>
        <w:spacing w:before="0" w:line="360" w:lineRule="auto"/>
        <w:jc w:val="center"/>
        <w:rPr>
          <w:rFonts w:ascii="David" w:hAnsi="David" w:cs="David"/>
          <w:b/>
          <w:bCs/>
          <w:color w:val="FFFFFF" w:themeColor="background1"/>
          <w:sz w:val="28"/>
          <w:szCs w:val="28"/>
          <w:rtl/>
        </w:rPr>
      </w:pPr>
      <w:bookmarkStart w:id="6" w:name="_Toc107853168"/>
      <w:r w:rsidRPr="00695275">
        <w:rPr>
          <w:rFonts w:ascii="David" w:hAnsi="David" w:cs="David"/>
          <w:b/>
          <w:bCs/>
          <w:color w:val="FFFFFF" w:themeColor="background1"/>
          <w:sz w:val="28"/>
          <w:szCs w:val="28"/>
          <w:rtl/>
        </w:rPr>
        <w:t>תחליפי נישואין</w:t>
      </w:r>
      <w:bookmarkEnd w:id="6"/>
    </w:p>
    <w:p w14:paraId="3C70C6E0" w14:textId="23F3080B" w:rsidR="00695275" w:rsidRPr="00820548" w:rsidRDefault="00D17582" w:rsidP="00820548">
      <w:pPr>
        <w:shd w:val="clear" w:color="auto" w:fill="9CC2E5" w:themeFill="accent5" w:themeFillTint="99"/>
        <w:spacing w:line="360" w:lineRule="auto"/>
        <w:jc w:val="both"/>
        <w:rPr>
          <w:rFonts w:ascii="David" w:hAnsi="David" w:cs="David"/>
          <w:sz w:val="22"/>
          <w:szCs w:val="22"/>
          <w:rtl/>
        </w:rPr>
      </w:pPr>
      <w:bookmarkStart w:id="7" w:name="_Toc107853169"/>
      <w:r w:rsidRPr="00820548">
        <w:rPr>
          <w:rFonts w:ascii="David" w:hAnsi="David" w:cs="David"/>
          <w:b/>
          <w:bCs/>
          <w:rtl/>
        </w:rPr>
        <w:t>נישואין פרטיים</w:t>
      </w:r>
      <w:bookmarkEnd w:id="7"/>
      <w:r w:rsidRPr="00820548">
        <w:rPr>
          <w:rFonts w:ascii="David" w:hAnsi="David" w:cs="David"/>
          <w:sz w:val="22"/>
          <w:szCs w:val="22"/>
          <w:rtl/>
        </w:rPr>
        <w:t xml:space="preserve"> </w:t>
      </w:r>
    </w:p>
    <w:p w14:paraId="51FE2662" w14:textId="0730F8FF" w:rsidR="00C76EDD" w:rsidRPr="00695275" w:rsidRDefault="00D232A1" w:rsidP="00695275">
      <w:pPr>
        <w:spacing w:line="360" w:lineRule="auto"/>
        <w:jc w:val="both"/>
        <w:rPr>
          <w:rFonts w:ascii="David" w:hAnsi="David" w:cs="David"/>
          <w:b/>
          <w:bCs/>
          <w:sz w:val="22"/>
          <w:szCs w:val="22"/>
          <w:rtl/>
        </w:rPr>
      </w:pPr>
      <w:r w:rsidRPr="00695275">
        <w:rPr>
          <w:rFonts w:ascii="David" w:hAnsi="David" w:cs="David" w:hint="cs"/>
          <w:sz w:val="22"/>
          <w:szCs w:val="22"/>
          <w:rtl/>
        </w:rPr>
        <w:t>אנשים שמתחתנים בישראל בטקס שמתנהג עפ"י ההלכה, אבל גורם פרטי מנהל אותו ורוצים הכרה כנשואים.</w:t>
      </w:r>
      <w:r w:rsidR="00695275" w:rsidRPr="00695275">
        <w:rPr>
          <w:rFonts w:ascii="David" w:hAnsi="David" w:cs="David" w:hint="cs"/>
          <w:b/>
          <w:bCs/>
          <w:sz w:val="22"/>
          <w:szCs w:val="22"/>
          <w:rtl/>
        </w:rPr>
        <w:t xml:space="preserve"> </w:t>
      </w:r>
      <w:r w:rsidR="00C76EDD" w:rsidRPr="00695275">
        <w:rPr>
          <w:rFonts w:ascii="David" w:hAnsi="David" w:cs="David" w:hint="cs"/>
          <w:i/>
          <w:iCs/>
          <w:sz w:val="22"/>
          <w:szCs w:val="22"/>
          <w:rtl/>
        </w:rPr>
        <w:t>רלוונטי רק לפסולי חיתון יחסיים או אידיאולוגיים- הם לא רוצים התערבות מדינתית.</w:t>
      </w:r>
    </w:p>
    <w:p w14:paraId="41C90C21" w14:textId="77777777" w:rsidR="00AC7721" w:rsidRPr="00AC7721" w:rsidRDefault="004576EB" w:rsidP="00AC7721">
      <w:pPr>
        <w:pStyle w:val="a3"/>
        <w:numPr>
          <w:ilvl w:val="0"/>
          <w:numId w:val="97"/>
        </w:numPr>
        <w:spacing w:line="360" w:lineRule="auto"/>
        <w:ind w:left="425"/>
        <w:jc w:val="both"/>
        <w:rPr>
          <w:rFonts w:ascii="David" w:hAnsi="David" w:cs="David"/>
          <w:b/>
          <w:bCs/>
        </w:rPr>
      </w:pPr>
      <w:r w:rsidRPr="00AC7721">
        <w:rPr>
          <w:rFonts w:ascii="David" w:hAnsi="David" w:cs="David"/>
          <w:i/>
          <w:iCs/>
          <w:shd w:val="clear" w:color="auto" w:fill="DEEAF6" w:themeFill="accent5" w:themeFillTint="33"/>
          <w:rtl/>
        </w:rPr>
        <w:t xml:space="preserve">פס"ד </w:t>
      </w:r>
      <w:proofErr w:type="spellStart"/>
      <w:r w:rsidRPr="00AC7721">
        <w:rPr>
          <w:rFonts w:ascii="David" w:hAnsi="David" w:cs="David"/>
          <w:i/>
          <w:iCs/>
          <w:shd w:val="clear" w:color="auto" w:fill="DEEAF6" w:themeFill="accent5" w:themeFillTint="33"/>
          <w:rtl/>
        </w:rPr>
        <w:t>רודינצקי</w:t>
      </w:r>
      <w:proofErr w:type="spellEnd"/>
      <w:r w:rsidRPr="00AC7721">
        <w:rPr>
          <w:rFonts w:ascii="David" w:hAnsi="David" w:cs="David"/>
          <w:rtl/>
        </w:rPr>
        <w:t xml:space="preserve">- כהן וגרושה מתחתנים ומבקשים מהרבנות שתכיר בהם, ולאחר שהיא </w:t>
      </w:r>
      <w:r w:rsidRPr="00AC7721">
        <w:rPr>
          <w:rFonts w:ascii="David" w:hAnsi="David" w:cs="David"/>
          <w:b/>
          <w:bCs/>
          <w:u w:val="single"/>
          <w:rtl/>
        </w:rPr>
        <w:t>מסרבת</w:t>
      </w:r>
      <w:r w:rsidRPr="00AC7721">
        <w:rPr>
          <w:rFonts w:ascii="David" w:hAnsi="David" w:cs="David"/>
          <w:rtl/>
        </w:rPr>
        <w:t xml:space="preserve"> </w:t>
      </w:r>
      <w:r w:rsidRPr="00AC7721">
        <w:rPr>
          <w:rFonts w:ascii="David" w:hAnsi="David" w:cs="David" w:hint="cs"/>
          <w:rtl/>
        </w:rPr>
        <w:t xml:space="preserve">בטענה שהם פסולי חיתון, </w:t>
      </w:r>
      <w:r w:rsidRPr="00AC7721">
        <w:rPr>
          <w:rFonts w:ascii="David" w:hAnsi="David" w:cs="David"/>
          <w:rtl/>
        </w:rPr>
        <w:t xml:space="preserve">הם מבקשים תעודת רווקות </w:t>
      </w:r>
      <w:r w:rsidRPr="00AC7721">
        <w:rPr>
          <w:rFonts w:ascii="David" w:hAnsi="David" w:cs="David"/>
          <w:u w:val="single"/>
          <w:rtl/>
        </w:rPr>
        <w:t>אבל היא גם מסרבת</w:t>
      </w:r>
      <w:r w:rsidRPr="00AC7721">
        <w:rPr>
          <w:rFonts w:ascii="David" w:hAnsi="David" w:cs="David" w:hint="cs"/>
          <w:rtl/>
        </w:rPr>
        <w:t>,</w:t>
      </w:r>
      <w:r w:rsidRPr="00AC7721">
        <w:rPr>
          <w:rFonts w:ascii="David" w:hAnsi="David" w:cs="David" w:hint="cs"/>
          <w:b/>
          <w:bCs/>
          <w:rtl/>
        </w:rPr>
        <w:t xml:space="preserve"> </w:t>
      </w:r>
      <w:r w:rsidRPr="00AC7721">
        <w:rPr>
          <w:rFonts w:ascii="David" w:hAnsi="David" w:cs="David" w:hint="cs"/>
          <w:rtl/>
        </w:rPr>
        <w:t xml:space="preserve">כי יש חשש שהם אכן נשואים. </w:t>
      </w:r>
      <w:r w:rsidRPr="00AC7721">
        <w:rPr>
          <w:rFonts w:ascii="David" w:hAnsi="David" w:cs="David"/>
          <w:b/>
          <w:bCs/>
          <w:rtl/>
        </w:rPr>
        <w:t xml:space="preserve">נקבע </w:t>
      </w:r>
      <w:r w:rsidRPr="00AC7721">
        <w:rPr>
          <w:rFonts w:ascii="David" w:hAnsi="David" w:cs="David" w:hint="cs"/>
          <w:b/>
          <w:bCs/>
          <w:rtl/>
        </w:rPr>
        <w:t>שכדי לרשום אותם כנשואים, מספיק סירוב של הרבנות לרשום אותם כרווקים.</w:t>
      </w:r>
      <w:r w:rsidRPr="00AC7721">
        <w:rPr>
          <w:rFonts w:ascii="David" w:hAnsi="David" w:cs="David"/>
          <w:rtl/>
        </w:rPr>
        <w:t xml:space="preserve"> </w:t>
      </w:r>
    </w:p>
    <w:p w14:paraId="450A8B30" w14:textId="5CEFFEAA" w:rsidR="00AC7721" w:rsidRPr="00AC7721" w:rsidRDefault="004576EB" w:rsidP="00AC7721">
      <w:pPr>
        <w:pStyle w:val="a3"/>
        <w:spacing w:line="360" w:lineRule="auto"/>
        <w:ind w:left="425"/>
        <w:jc w:val="both"/>
        <w:rPr>
          <w:rFonts w:ascii="David" w:hAnsi="David" w:cs="David"/>
          <w:b/>
          <w:bCs/>
        </w:rPr>
      </w:pPr>
      <w:r w:rsidRPr="00AC7721">
        <w:rPr>
          <w:rFonts w:ascii="David" w:hAnsi="David" w:cs="David" w:hint="cs"/>
          <w:u w:val="single"/>
          <w:rtl/>
        </w:rPr>
        <w:t>ההלכה</w:t>
      </w:r>
      <w:r w:rsidRPr="00AC7721">
        <w:rPr>
          <w:rFonts w:ascii="David" w:hAnsi="David" w:cs="David" w:hint="cs"/>
          <w:rtl/>
        </w:rPr>
        <w:t xml:space="preserve">: מי שלא מוגדר כרווק, </w:t>
      </w:r>
      <w:proofErr w:type="spellStart"/>
      <w:r w:rsidRPr="00AC7721">
        <w:rPr>
          <w:rFonts w:ascii="David" w:hAnsi="David" w:cs="David" w:hint="cs"/>
          <w:rtl/>
        </w:rPr>
        <w:t>ינתן</w:t>
      </w:r>
      <w:proofErr w:type="spellEnd"/>
      <w:r w:rsidRPr="00AC7721">
        <w:rPr>
          <w:rFonts w:ascii="David" w:hAnsi="David" w:cs="David" w:hint="cs"/>
          <w:rtl/>
        </w:rPr>
        <w:t xml:space="preserve"> לו סעד שירשם כנשוי.</w:t>
      </w:r>
    </w:p>
    <w:p w14:paraId="7B32F57B" w14:textId="77777777" w:rsidR="00AC7721" w:rsidRPr="00AC7721" w:rsidRDefault="00A76E13" w:rsidP="00AC7721">
      <w:pPr>
        <w:pStyle w:val="a3"/>
        <w:numPr>
          <w:ilvl w:val="0"/>
          <w:numId w:val="97"/>
        </w:numPr>
        <w:spacing w:line="360" w:lineRule="auto"/>
        <w:ind w:left="425"/>
        <w:jc w:val="both"/>
        <w:rPr>
          <w:rFonts w:ascii="David" w:hAnsi="David" w:cs="David"/>
          <w:b/>
          <w:bCs/>
        </w:rPr>
      </w:pPr>
      <w:r w:rsidRPr="00AC7721">
        <w:rPr>
          <w:rFonts w:ascii="David" w:hAnsi="David" w:cs="David" w:hint="cs"/>
          <w:i/>
          <w:iCs/>
          <w:shd w:val="clear" w:color="auto" w:fill="D9E2F3" w:themeFill="accent1" w:themeFillTint="33"/>
          <w:rtl/>
        </w:rPr>
        <w:t xml:space="preserve">פס"ד </w:t>
      </w:r>
      <w:r w:rsidR="008933AD" w:rsidRPr="00AC7721">
        <w:rPr>
          <w:rFonts w:ascii="David" w:hAnsi="David" w:cs="David" w:hint="cs"/>
          <w:i/>
          <w:iCs/>
          <w:shd w:val="clear" w:color="auto" w:fill="D9E2F3" w:themeFill="accent1" w:themeFillTint="33"/>
          <w:rtl/>
        </w:rPr>
        <w:t>צ</w:t>
      </w:r>
      <w:r w:rsidR="008933AD" w:rsidRPr="00AC7721">
        <w:rPr>
          <w:rFonts w:ascii="David" w:hAnsi="David" w:cs="David"/>
          <w:i/>
          <w:iCs/>
          <w:shd w:val="clear" w:color="auto" w:fill="D9E2F3" w:themeFill="accent1" w:themeFillTint="33"/>
          <w:rtl/>
        </w:rPr>
        <w:t>ונן</w:t>
      </w:r>
      <w:r w:rsidR="008933AD" w:rsidRPr="00AC7721">
        <w:rPr>
          <w:rFonts w:ascii="David" w:hAnsi="David" w:cs="David"/>
          <w:rtl/>
        </w:rPr>
        <w:t xml:space="preserve">: </w:t>
      </w:r>
      <w:r w:rsidRPr="00AC7721">
        <w:rPr>
          <w:rFonts w:ascii="David" w:hAnsi="David" w:cs="David" w:hint="cs"/>
          <w:rtl/>
        </w:rPr>
        <w:t xml:space="preserve">אידיאולוגיים התחתנו בטקס פרטי. נפרדו, תבעה למזונות אישה. הגבר טען שהם רווקים. </w:t>
      </w:r>
      <w:r w:rsidR="008933AD" w:rsidRPr="00AC7721">
        <w:rPr>
          <w:rFonts w:ascii="David" w:hAnsi="David" w:cs="David" w:hint="cs"/>
          <w:rtl/>
        </w:rPr>
        <w:t xml:space="preserve">טענה שאמנם הטקס פרטי, אך הוא מעיד על חוזה שהחילו עליהם מחויבות </w:t>
      </w:r>
      <w:proofErr w:type="spellStart"/>
      <w:r w:rsidR="008933AD" w:rsidRPr="00AC7721">
        <w:rPr>
          <w:rFonts w:ascii="David" w:hAnsi="David" w:cs="David" w:hint="cs"/>
          <w:rtl/>
        </w:rPr>
        <w:t>דמויית</w:t>
      </w:r>
      <w:proofErr w:type="spellEnd"/>
      <w:r w:rsidR="008933AD" w:rsidRPr="00AC7721">
        <w:rPr>
          <w:rFonts w:ascii="David" w:hAnsi="David" w:cs="David" w:hint="cs"/>
          <w:rtl/>
        </w:rPr>
        <w:t xml:space="preserve"> נישואין. </w:t>
      </w:r>
      <w:r w:rsidR="008933AD" w:rsidRPr="00AC7721">
        <w:rPr>
          <w:rFonts w:ascii="David" w:hAnsi="David" w:cs="David" w:hint="cs"/>
          <w:u w:val="single"/>
          <w:rtl/>
        </w:rPr>
        <w:t>השופטים</w:t>
      </w:r>
      <w:r w:rsidRPr="00AC7721">
        <w:rPr>
          <w:rFonts w:ascii="David" w:hAnsi="David" w:cs="David" w:hint="cs"/>
          <w:u w:val="single"/>
          <w:rtl/>
        </w:rPr>
        <w:t xml:space="preserve"> התחלקו ל3</w:t>
      </w:r>
      <w:r w:rsidR="008933AD" w:rsidRPr="00AC7721">
        <w:rPr>
          <w:rFonts w:ascii="David" w:hAnsi="David" w:cs="David"/>
          <w:rtl/>
        </w:rPr>
        <w:t xml:space="preserve">- </w:t>
      </w:r>
      <w:r w:rsidR="008933AD" w:rsidRPr="00AC7721">
        <w:rPr>
          <w:rFonts w:ascii="David" w:hAnsi="David" w:cs="David" w:hint="cs"/>
          <w:rtl/>
        </w:rPr>
        <w:t>הטקס לא מחייב משפטית</w:t>
      </w:r>
      <w:r w:rsidR="008933AD" w:rsidRPr="00AC7721">
        <w:rPr>
          <w:rFonts w:ascii="David" w:hAnsi="David" w:cs="David" w:hint="cs"/>
          <w:rtl/>
        </w:rPr>
        <w:t xml:space="preserve">; </w:t>
      </w:r>
      <w:r w:rsidR="008933AD" w:rsidRPr="00AC7721">
        <w:rPr>
          <w:rFonts w:ascii="David" w:hAnsi="David" w:cs="David"/>
          <w:rtl/>
        </w:rPr>
        <w:t>יש חוזה</w:t>
      </w:r>
      <w:r w:rsidR="008933AD" w:rsidRPr="00AC7721">
        <w:rPr>
          <w:rFonts w:ascii="David" w:hAnsi="David" w:cs="David" w:hint="cs"/>
          <w:rtl/>
        </w:rPr>
        <w:t xml:space="preserve"> ומכוחו זכאית למזונות</w:t>
      </w:r>
      <w:r w:rsidRPr="00AC7721">
        <w:rPr>
          <w:rFonts w:ascii="David" w:hAnsi="David" w:cs="David" w:hint="cs"/>
          <w:rtl/>
        </w:rPr>
        <w:t>;</w:t>
      </w:r>
      <w:r w:rsidR="008933AD" w:rsidRPr="00AC7721">
        <w:rPr>
          <w:rFonts w:ascii="David" w:hAnsi="David" w:cs="David"/>
          <w:rtl/>
        </w:rPr>
        <w:t xml:space="preserve"> </w:t>
      </w:r>
      <w:r w:rsidR="008933AD" w:rsidRPr="00AC7721">
        <w:rPr>
          <w:rFonts w:ascii="David" w:hAnsi="David" w:cs="David"/>
          <w:b/>
          <w:bCs/>
          <w:u w:val="single"/>
          <w:rtl/>
        </w:rPr>
        <w:t>אלון</w:t>
      </w:r>
      <w:r w:rsidR="008933AD" w:rsidRPr="00AC7721">
        <w:rPr>
          <w:rFonts w:ascii="David" w:hAnsi="David" w:cs="David"/>
          <w:rtl/>
        </w:rPr>
        <w:t>: גם אם יש חוזה</w:t>
      </w:r>
      <w:r w:rsidR="008933AD" w:rsidRPr="00AC7721">
        <w:rPr>
          <w:rFonts w:ascii="David" w:hAnsi="David" w:cs="David" w:hint="cs"/>
          <w:rtl/>
        </w:rPr>
        <w:t xml:space="preserve"> וכוונה</w:t>
      </w:r>
      <w:r w:rsidR="008933AD" w:rsidRPr="00AC7721">
        <w:rPr>
          <w:rFonts w:ascii="David" w:hAnsi="David" w:cs="David"/>
          <w:rtl/>
        </w:rPr>
        <w:t xml:space="preserve">, </w:t>
      </w:r>
      <w:r w:rsidR="008933AD" w:rsidRPr="00AC7721">
        <w:rPr>
          <w:rFonts w:ascii="David" w:hAnsi="David" w:cs="David" w:hint="cs"/>
          <w:rtl/>
        </w:rPr>
        <w:t xml:space="preserve">יש לבטלו כי </w:t>
      </w:r>
      <w:r w:rsidR="008933AD" w:rsidRPr="00AC7721">
        <w:rPr>
          <w:rFonts w:ascii="David" w:hAnsi="David" w:cs="David"/>
          <w:rtl/>
        </w:rPr>
        <w:t xml:space="preserve">הוא </w:t>
      </w:r>
      <w:r w:rsidR="008933AD" w:rsidRPr="00AC7721">
        <w:rPr>
          <w:rFonts w:ascii="David" w:hAnsi="David" w:cs="David"/>
          <w:b/>
          <w:bCs/>
          <w:rtl/>
        </w:rPr>
        <w:t>נוגד את תקנת הציבור</w:t>
      </w:r>
      <w:r w:rsidRPr="00AC7721">
        <w:rPr>
          <w:rFonts w:ascii="David" w:hAnsi="David" w:cs="David" w:hint="cs"/>
          <w:rtl/>
        </w:rPr>
        <w:t xml:space="preserve"> </w:t>
      </w:r>
      <w:r w:rsidRPr="00AC7721">
        <w:rPr>
          <w:rFonts w:ascii="David" w:hAnsi="David" w:cs="David" w:hint="cs"/>
          <w:rtl/>
        </w:rPr>
        <w:t xml:space="preserve">ולא רק שלא יתערב וירשום כנשוי, אלא גם </w:t>
      </w:r>
      <w:r w:rsidRPr="00AC7721">
        <w:rPr>
          <w:rFonts w:ascii="David" w:hAnsi="David" w:cs="David"/>
          <w:rtl/>
        </w:rPr>
        <w:t xml:space="preserve">הוא </w:t>
      </w:r>
      <w:r w:rsidRPr="00AC7721">
        <w:rPr>
          <w:rFonts w:ascii="David" w:hAnsi="David" w:cs="David" w:hint="cs"/>
          <w:rtl/>
        </w:rPr>
        <w:t>לא יכיר בזכותה המהותית של האישה למזונות</w:t>
      </w:r>
      <w:r w:rsidR="008933AD" w:rsidRPr="00AC7721">
        <w:rPr>
          <w:rFonts w:ascii="David" w:hAnsi="David" w:cs="David" w:hint="cs"/>
          <w:rtl/>
        </w:rPr>
        <w:t xml:space="preserve">. </w:t>
      </w:r>
    </w:p>
    <w:p w14:paraId="1B9C3633" w14:textId="17FA5F9E" w:rsidR="008933AD" w:rsidRPr="00AC7721" w:rsidRDefault="008933AD" w:rsidP="00AC7721">
      <w:pPr>
        <w:pStyle w:val="a3"/>
        <w:spacing w:line="360" w:lineRule="auto"/>
        <w:ind w:left="425"/>
        <w:jc w:val="both"/>
        <w:rPr>
          <w:rFonts w:ascii="David" w:hAnsi="David" w:cs="David"/>
          <w:b/>
          <w:bCs/>
          <w:rtl/>
        </w:rPr>
      </w:pPr>
      <w:r w:rsidRPr="00AC7721">
        <w:rPr>
          <w:rFonts w:ascii="David" w:hAnsi="David" w:cs="David" w:hint="cs"/>
          <w:u w:val="single"/>
          <w:rtl/>
        </w:rPr>
        <w:t>ליפשיץ</w:t>
      </w:r>
      <w:r w:rsidRPr="00AC7721">
        <w:rPr>
          <w:rFonts w:ascii="David" w:hAnsi="David" w:cs="David" w:hint="cs"/>
          <w:b/>
          <w:bCs/>
          <w:rtl/>
        </w:rPr>
        <w:t xml:space="preserve">: </w:t>
      </w:r>
      <w:r w:rsidRPr="00AC7721">
        <w:rPr>
          <w:rFonts w:ascii="David" w:hAnsi="David" w:cs="David"/>
          <w:highlight w:val="yellow"/>
          <w:rtl/>
        </w:rPr>
        <w:t>בפועל מבחינה דתית הם נשואים</w:t>
      </w:r>
      <w:r w:rsidRPr="00AC7721">
        <w:rPr>
          <w:rFonts w:ascii="David" w:hAnsi="David" w:cs="David" w:hint="cs"/>
          <w:rtl/>
        </w:rPr>
        <w:t xml:space="preserve"> ומגיע לה מזונות!</w:t>
      </w:r>
    </w:p>
    <w:p w14:paraId="0A1AD695" w14:textId="224F8952" w:rsidR="003228FF" w:rsidRDefault="005B2CC4" w:rsidP="00A76E13">
      <w:pPr>
        <w:spacing w:line="360" w:lineRule="auto"/>
        <w:ind w:left="-283"/>
        <w:jc w:val="both"/>
        <w:rPr>
          <w:rFonts w:ascii="David" w:hAnsi="David" w:cs="David"/>
          <w:sz w:val="22"/>
          <w:szCs w:val="22"/>
          <w:u w:val="single"/>
          <w:rtl/>
        </w:rPr>
      </w:pPr>
      <w:r w:rsidRPr="005B2CC4">
        <w:rPr>
          <w:rFonts w:ascii="David" w:hAnsi="David" w:cs="David" w:hint="cs"/>
          <w:b/>
          <w:bCs/>
          <w:color w:val="FF0000"/>
          <w:sz w:val="22"/>
          <w:szCs w:val="22"/>
          <w:u w:val="single"/>
          <w:rtl/>
        </w:rPr>
        <w:t>למבחן</w:t>
      </w:r>
      <w:r w:rsidRPr="005B2CC4">
        <w:rPr>
          <w:rFonts w:ascii="David" w:hAnsi="David" w:cs="David" w:hint="cs"/>
          <w:b/>
          <w:bCs/>
          <w:color w:val="FF0000"/>
          <w:sz w:val="22"/>
          <w:szCs w:val="22"/>
          <w:rtl/>
        </w:rPr>
        <w:t>:</w:t>
      </w:r>
      <w:r w:rsidRPr="005B2CC4">
        <w:rPr>
          <w:rFonts w:ascii="David" w:hAnsi="David" w:cs="David" w:hint="cs"/>
          <w:sz w:val="22"/>
          <w:szCs w:val="22"/>
          <w:rtl/>
        </w:rPr>
        <w:t xml:space="preserve"> אם אדם דורש זכויות מהותיות מכוח הנישואין הפרטיים: אם </w:t>
      </w:r>
      <w:r w:rsidRPr="005B2CC4">
        <w:rPr>
          <w:rFonts w:ascii="David" w:hAnsi="David" w:cs="David" w:hint="cs"/>
          <w:b/>
          <w:bCs/>
          <w:sz w:val="22"/>
          <w:szCs w:val="22"/>
          <w:rtl/>
        </w:rPr>
        <w:t>מדובר בפסול חיתון יחסי</w:t>
      </w:r>
      <w:r w:rsidRPr="005B2CC4">
        <w:rPr>
          <w:rFonts w:ascii="David" w:hAnsi="David" w:cs="David" w:hint="cs"/>
          <w:sz w:val="22"/>
          <w:szCs w:val="22"/>
          <w:rtl/>
        </w:rPr>
        <w:t xml:space="preserve"> ואין לו ברירה, אם הוא יוכיח שהוא נשוי לפי הדין ההלכתי, הוא ירשם כנשוי </w:t>
      </w:r>
      <w:r w:rsidR="00C52D91">
        <w:rPr>
          <w:rFonts w:ascii="David" w:hAnsi="David" w:cs="David" w:hint="cs"/>
          <w:sz w:val="22"/>
          <w:szCs w:val="22"/>
          <w:rtl/>
        </w:rPr>
        <w:t>ויקבל את כל הזכויות המהותיות. ו</w:t>
      </w:r>
      <w:r w:rsidRPr="005B2CC4">
        <w:rPr>
          <w:rFonts w:ascii="David" w:hAnsi="David" w:cs="David" w:hint="cs"/>
          <w:sz w:val="22"/>
          <w:szCs w:val="22"/>
          <w:rtl/>
        </w:rPr>
        <w:t>אם קיבל סירוב</w:t>
      </w:r>
      <w:r w:rsidR="00C52D91">
        <w:rPr>
          <w:rFonts w:ascii="David" w:hAnsi="David" w:cs="David" w:hint="cs"/>
          <w:sz w:val="22"/>
          <w:szCs w:val="22"/>
          <w:rtl/>
        </w:rPr>
        <w:t xml:space="preserve"> להכרה בנישואין וסירוב</w:t>
      </w:r>
      <w:r w:rsidRPr="005B2CC4">
        <w:rPr>
          <w:rFonts w:ascii="David" w:hAnsi="David" w:cs="David" w:hint="cs"/>
          <w:sz w:val="22"/>
          <w:szCs w:val="22"/>
          <w:rtl/>
        </w:rPr>
        <w:t xml:space="preserve"> לתעודת רווקות- </w:t>
      </w:r>
      <w:r w:rsidRPr="00C52D91">
        <w:rPr>
          <w:rFonts w:ascii="David" w:hAnsi="David" w:cs="David" w:hint="cs"/>
          <w:sz w:val="22"/>
          <w:szCs w:val="22"/>
          <w:rtl/>
        </w:rPr>
        <w:t xml:space="preserve">הוא </w:t>
      </w:r>
      <w:r w:rsidR="00C52D91">
        <w:rPr>
          <w:rFonts w:ascii="David" w:hAnsi="David" w:cs="David" w:hint="cs"/>
          <w:sz w:val="22"/>
          <w:szCs w:val="22"/>
          <w:rtl/>
        </w:rPr>
        <w:t>ירשם כנושי, ו</w:t>
      </w:r>
      <w:r w:rsidRPr="00C52D91">
        <w:rPr>
          <w:rFonts w:ascii="David" w:hAnsi="David" w:cs="David" w:hint="cs"/>
          <w:sz w:val="22"/>
          <w:szCs w:val="22"/>
          <w:rtl/>
        </w:rPr>
        <w:t>יקבל כל</w:t>
      </w:r>
      <w:r w:rsidR="00F35D6A" w:rsidRPr="00C52D91">
        <w:rPr>
          <w:rFonts w:ascii="David" w:hAnsi="David" w:cs="David" w:hint="cs"/>
          <w:sz w:val="22"/>
          <w:szCs w:val="22"/>
          <w:rtl/>
        </w:rPr>
        <w:t xml:space="preserve"> הזכויות כלפי צד ג'</w:t>
      </w:r>
      <w:r w:rsidRPr="00C52D91">
        <w:rPr>
          <w:rFonts w:ascii="David" w:hAnsi="David" w:cs="David" w:hint="cs"/>
          <w:sz w:val="22"/>
          <w:szCs w:val="22"/>
          <w:rtl/>
        </w:rPr>
        <w:t>.</w:t>
      </w:r>
      <w:r w:rsidRPr="005B2CC4">
        <w:rPr>
          <w:rFonts w:ascii="David" w:hAnsi="David" w:cs="David" w:hint="cs"/>
          <w:sz w:val="22"/>
          <w:szCs w:val="22"/>
          <w:rtl/>
        </w:rPr>
        <w:t xml:space="preserve"> </w:t>
      </w:r>
    </w:p>
    <w:p w14:paraId="50DE8ACD" w14:textId="768C0C52" w:rsidR="00EF7EEF" w:rsidRPr="00A76E13" w:rsidRDefault="005B2CC4" w:rsidP="00A76E13">
      <w:pPr>
        <w:spacing w:line="360" w:lineRule="auto"/>
        <w:ind w:left="-283"/>
        <w:jc w:val="both"/>
        <w:rPr>
          <w:rFonts w:ascii="David" w:hAnsi="David" w:cs="David"/>
          <w:sz w:val="22"/>
          <w:szCs w:val="22"/>
          <w:u w:val="single"/>
          <w:rtl/>
        </w:rPr>
      </w:pPr>
      <w:r w:rsidRPr="005B2CC4">
        <w:rPr>
          <w:rFonts w:ascii="David" w:hAnsi="David" w:cs="David" w:hint="cs"/>
          <w:sz w:val="22"/>
          <w:szCs w:val="22"/>
          <w:u w:val="single"/>
          <w:rtl/>
        </w:rPr>
        <w:t>אם מדובר באידיאולוגי</w:t>
      </w:r>
      <w:r w:rsidRPr="005B2CC4">
        <w:rPr>
          <w:rFonts w:ascii="David" w:hAnsi="David" w:cs="David" w:hint="cs"/>
          <w:sz w:val="22"/>
          <w:szCs w:val="22"/>
          <w:rtl/>
        </w:rPr>
        <w:t xml:space="preserve"> (הייתה לו אפשרות להתחתן לפי הדין הדתי ובחר שלא)- </w:t>
      </w:r>
      <w:r w:rsidRPr="005B2CC4">
        <w:rPr>
          <w:rFonts w:ascii="David" w:hAnsi="David" w:cs="David" w:hint="cs"/>
          <w:b/>
          <w:bCs/>
          <w:sz w:val="22"/>
          <w:szCs w:val="22"/>
          <w:rtl/>
        </w:rPr>
        <w:t>הוא לא יכול להירשם כנשוי</w:t>
      </w:r>
      <w:r w:rsidRPr="005B2CC4">
        <w:rPr>
          <w:rFonts w:ascii="David" w:hAnsi="David" w:cs="David" w:hint="cs"/>
          <w:sz w:val="22"/>
          <w:szCs w:val="22"/>
          <w:rtl/>
        </w:rPr>
        <w:t xml:space="preserve">. </w:t>
      </w:r>
      <w:r w:rsidRPr="005B2CC4">
        <w:rPr>
          <w:rFonts w:ascii="David" w:hAnsi="David" w:cs="David" w:hint="cs"/>
          <w:b/>
          <w:bCs/>
          <w:sz w:val="22"/>
          <w:szCs w:val="22"/>
          <w:highlight w:val="yellow"/>
          <w:rtl/>
        </w:rPr>
        <w:t>לגבי מזונות-</w:t>
      </w:r>
      <w:r w:rsidRPr="005B2CC4">
        <w:rPr>
          <w:rFonts w:ascii="David" w:hAnsi="David" w:cs="David" w:hint="cs"/>
          <w:sz w:val="22"/>
          <w:szCs w:val="22"/>
          <w:rtl/>
        </w:rPr>
        <w:t xml:space="preserve"> </w:t>
      </w:r>
      <w:r w:rsidR="00A76E13">
        <w:rPr>
          <w:rFonts w:ascii="David" w:hAnsi="David" w:cs="David" w:hint="cs"/>
          <w:sz w:val="22"/>
          <w:szCs w:val="22"/>
          <w:rtl/>
        </w:rPr>
        <w:t xml:space="preserve">לציין את </w:t>
      </w:r>
      <w:r w:rsidRPr="005B2CC4">
        <w:rPr>
          <w:rFonts w:ascii="David" w:hAnsi="David" w:cs="David" w:hint="cs"/>
          <w:sz w:val="22"/>
          <w:szCs w:val="22"/>
          <w:rtl/>
        </w:rPr>
        <w:t xml:space="preserve">אלון </w:t>
      </w:r>
      <w:r w:rsidRPr="008E42E8">
        <w:rPr>
          <w:rFonts w:ascii="David" w:hAnsi="David" w:cs="David" w:hint="cs"/>
          <w:i/>
          <w:iCs/>
          <w:sz w:val="22"/>
          <w:szCs w:val="22"/>
          <w:shd w:val="clear" w:color="auto" w:fill="DEEAF6" w:themeFill="accent5" w:themeFillTint="33"/>
          <w:rtl/>
        </w:rPr>
        <w:t>בפס"ד צונן</w:t>
      </w:r>
      <w:r w:rsidRPr="005B2CC4">
        <w:rPr>
          <w:rFonts w:ascii="David" w:hAnsi="David" w:cs="David" w:hint="cs"/>
          <w:sz w:val="22"/>
          <w:szCs w:val="22"/>
          <w:rtl/>
        </w:rPr>
        <w:t xml:space="preserve"> שאידאולוג שעושה טקס פרטי בלי גורם מדיני </w:t>
      </w:r>
      <w:r w:rsidRPr="00A76E13">
        <w:rPr>
          <w:rFonts w:ascii="David" w:hAnsi="David" w:cs="David" w:hint="cs"/>
          <w:sz w:val="22"/>
          <w:szCs w:val="22"/>
          <w:rtl/>
        </w:rPr>
        <w:t>פועל בניגוד לסדר הציבורי</w:t>
      </w:r>
      <w:r w:rsidR="00A76E13">
        <w:rPr>
          <w:rFonts w:ascii="David" w:hAnsi="David" w:cs="David" w:hint="cs"/>
          <w:sz w:val="22"/>
          <w:szCs w:val="22"/>
          <w:rtl/>
        </w:rPr>
        <w:t>.</w:t>
      </w:r>
    </w:p>
    <w:tbl>
      <w:tblPr>
        <w:tblpPr w:leftFromText="180" w:rightFromText="180" w:vertAnchor="text" w:horzAnchor="margin" w:tblpY="82"/>
        <w:bidiVisual/>
        <w:tblW w:w="4743" w:type="pct"/>
        <w:tblLook w:val="01E0" w:firstRow="1" w:lastRow="1" w:firstColumn="1" w:lastColumn="1" w:noHBand="0" w:noVBand="0"/>
      </w:tblPr>
      <w:tblGrid>
        <w:gridCol w:w="1844"/>
        <w:gridCol w:w="1733"/>
        <w:gridCol w:w="1928"/>
        <w:gridCol w:w="3898"/>
      </w:tblGrid>
      <w:tr w:rsidR="008E42E8" w:rsidRPr="005B2CC4" w14:paraId="4DC5D99F" w14:textId="77777777" w:rsidTr="008E42E8">
        <w:tc>
          <w:tcPr>
            <w:tcW w:w="980" w:type="pct"/>
            <w:tcBorders>
              <w:top w:val="triple" w:sz="4" w:space="0" w:color="auto"/>
              <w:left w:val="single" w:sz="4" w:space="0" w:color="auto"/>
              <w:bottom w:val="triple" w:sz="4" w:space="0" w:color="auto"/>
              <w:right w:val="triple" w:sz="4" w:space="0" w:color="auto"/>
            </w:tcBorders>
            <w:shd w:val="clear" w:color="auto" w:fill="auto"/>
          </w:tcPr>
          <w:p w14:paraId="25E3D3AE" w14:textId="77777777" w:rsidR="008E42E8" w:rsidRPr="005B2CC4" w:rsidRDefault="008E42E8" w:rsidP="008E42E8">
            <w:pPr>
              <w:spacing w:after="80" w:line="360" w:lineRule="auto"/>
              <w:rPr>
                <w:rFonts w:ascii="David" w:hAnsi="David" w:cs="David"/>
                <w:sz w:val="22"/>
                <w:szCs w:val="22"/>
                <w:rtl/>
              </w:rPr>
            </w:pPr>
            <w:r w:rsidRPr="005B2CC4">
              <w:rPr>
                <w:rFonts w:ascii="David" w:hAnsi="David" w:cs="David"/>
                <w:sz w:val="22"/>
                <w:szCs w:val="22"/>
                <w:u w:val="single"/>
                <w:rtl/>
              </w:rPr>
              <w:t>במי מדובר</w:t>
            </w:r>
            <w:r w:rsidRPr="005B2CC4">
              <w:rPr>
                <w:rFonts w:ascii="David" w:hAnsi="David" w:cs="David"/>
                <w:sz w:val="22"/>
                <w:szCs w:val="22"/>
                <w:rtl/>
              </w:rPr>
              <w:t>?</w:t>
            </w:r>
          </w:p>
        </w:tc>
        <w:tc>
          <w:tcPr>
            <w:tcW w:w="921" w:type="pct"/>
            <w:tcBorders>
              <w:top w:val="triple" w:sz="4" w:space="0" w:color="auto"/>
              <w:left w:val="triple" w:sz="4" w:space="0" w:color="auto"/>
              <w:bottom w:val="triple" w:sz="4" w:space="0" w:color="auto"/>
              <w:right w:val="single" w:sz="4" w:space="0" w:color="auto"/>
            </w:tcBorders>
            <w:shd w:val="clear" w:color="auto" w:fill="auto"/>
          </w:tcPr>
          <w:p w14:paraId="303C82F8" w14:textId="4D9860E3" w:rsidR="008E42E8" w:rsidRPr="005B2CC4" w:rsidRDefault="008E42E8" w:rsidP="008E42E8">
            <w:pPr>
              <w:spacing w:after="80" w:line="360" w:lineRule="auto"/>
              <w:jc w:val="center"/>
              <w:rPr>
                <w:rFonts w:ascii="David" w:hAnsi="David" w:cs="David"/>
                <w:sz w:val="22"/>
                <w:szCs w:val="22"/>
                <w:u w:val="single"/>
                <w:rtl/>
              </w:rPr>
            </w:pPr>
            <w:r w:rsidRPr="005B2CC4">
              <w:rPr>
                <w:rFonts w:ascii="David" w:hAnsi="David" w:cs="David"/>
                <w:sz w:val="22"/>
                <w:szCs w:val="22"/>
                <w:u w:val="single"/>
                <w:rtl/>
              </w:rPr>
              <w:t>רישום</w:t>
            </w:r>
            <w:r w:rsidR="004E6A11">
              <w:rPr>
                <w:rFonts w:ascii="David" w:hAnsi="David" w:cs="David" w:hint="cs"/>
                <w:sz w:val="22"/>
                <w:szCs w:val="22"/>
                <w:u w:val="single"/>
                <w:rtl/>
              </w:rPr>
              <w:t xml:space="preserve"> לפי צו של בג"ץ</w:t>
            </w:r>
          </w:p>
        </w:tc>
        <w:tc>
          <w:tcPr>
            <w:tcW w:w="1025" w:type="pct"/>
            <w:tcBorders>
              <w:top w:val="triple" w:sz="4" w:space="0" w:color="auto"/>
              <w:left w:val="single" w:sz="4" w:space="0" w:color="auto"/>
              <w:bottom w:val="triple" w:sz="4" w:space="0" w:color="auto"/>
              <w:right w:val="single" w:sz="4" w:space="0" w:color="auto"/>
            </w:tcBorders>
            <w:shd w:val="clear" w:color="auto" w:fill="auto"/>
          </w:tcPr>
          <w:p w14:paraId="2C82870B" w14:textId="77777777" w:rsidR="008E42E8" w:rsidRDefault="008E42E8" w:rsidP="008E42E8">
            <w:pPr>
              <w:spacing w:after="80" w:line="360" w:lineRule="auto"/>
              <w:jc w:val="center"/>
              <w:rPr>
                <w:rFonts w:ascii="David" w:hAnsi="David" w:cs="David" w:hint="cs"/>
                <w:sz w:val="22"/>
                <w:szCs w:val="22"/>
                <w:u w:val="single"/>
                <w:rtl/>
              </w:rPr>
            </w:pPr>
            <w:r w:rsidRPr="005B2CC4">
              <w:rPr>
                <w:rFonts w:ascii="David" w:hAnsi="David" w:cs="David"/>
                <w:sz w:val="22"/>
                <w:szCs w:val="22"/>
                <w:u w:val="single"/>
                <w:rtl/>
              </w:rPr>
              <w:t xml:space="preserve">זכויות </w:t>
            </w:r>
            <w:r w:rsidRPr="005B2CC4">
              <w:rPr>
                <w:rFonts w:ascii="David" w:hAnsi="David" w:cs="David" w:hint="cs"/>
                <w:sz w:val="22"/>
                <w:szCs w:val="22"/>
                <w:u w:val="single"/>
                <w:rtl/>
              </w:rPr>
              <w:t>כלפי</w:t>
            </w:r>
            <w:r w:rsidRPr="005B2CC4">
              <w:rPr>
                <w:rFonts w:ascii="David" w:hAnsi="David" w:cs="David"/>
                <w:sz w:val="22"/>
                <w:szCs w:val="22"/>
                <w:u w:val="single"/>
                <w:rtl/>
              </w:rPr>
              <w:t xml:space="preserve"> צד ג'</w:t>
            </w:r>
          </w:p>
          <w:p w14:paraId="1C7925E2" w14:textId="44736A85" w:rsidR="00596C68" w:rsidRPr="00596C68" w:rsidRDefault="00596C68" w:rsidP="00596C68">
            <w:pPr>
              <w:jc w:val="center"/>
              <w:rPr>
                <w:rFonts w:ascii="David" w:hAnsi="David" w:cs="David"/>
                <w:sz w:val="22"/>
                <w:szCs w:val="22"/>
                <w:rtl/>
              </w:rPr>
            </w:pPr>
            <w:r>
              <w:rPr>
                <w:rFonts w:ascii="David" w:hAnsi="David" w:cs="David" w:hint="cs"/>
                <w:sz w:val="22"/>
                <w:szCs w:val="22"/>
                <w:rtl/>
              </w:rPr>
              <w:t>(נגזר מהרישום)</w:t>
            </w:r>
          </w:p>
        </w:tc>
        <w:tc>
          <w:tcPr>
            <w:tcW w:w="2073" w:type="pct"/>
            <w:tcBorders>
              <w:top w:val="triple" w:sz="4" w:space="0" w:color="auto"/>
              <w:left w:val="single" w:sz="4" w:space="0" w:color="auto"/>
              <w:bottom w:val="triple" w:sz="4" w:space="0" w:color="auto"/>
              <w:right w:val="single" w:sz="4" w:space="0" w:color="auto"/>
            </w:tcBorders>
            <w:shd w:val="clear" w:color="auto" w:fill="auto"/>
          </w:tcPr>
          <w:p w14:paraId="64B54844" w14:textId="77777777" w:rsidR="008E42E8" w:rsidRDefault="008E42E8" w:rsidP="008E42E8">
            <w:pPr>
              <w:spacing w:after="80" w:line="360" w:lineRule="auto"/>
              <w:jc w:val="center"/>
              <w:rPr>
                <w:rFonts w:ascii="David" w:hAnsi="David" w:cs="David" w:hint="cs"/>
                <w:sz w:val="22"/>
                <w:szCs w:val="22"/>
                <w:u w:val="single"/>
                <w:rtl/>
              </w:rPr>
            </w:pPr>
            <w:r w:rsidRPr="005B2CC4">
              <w:rPr>
                <w:rFonts w:ascii="David" w:hAnsi="David" w:cs="David" w:hint="cs"/>
                <w:sz w:val="22"/>
                <w:szCs w:val="22"/>
                <w:u w:val="single"/>
                <w:rtl/>
              </w:rPr>
              <w:t>זכויות מהותיות</w:t>
            </w:r>
            <w:r w:rsidRPr="005B2CC4">
              <w:rPr>
                <w:rFonts w:ascii="David" w:hAnsi="David" w:cs="David"/>
                <w:sz w:val="22"/>
                <w:szCs w:val="22"/>
                <w:u w:val="single"/>
                <w:rtl/>
              </w:rPr>
              <w:t xml:space="preserve"> </w:t>
            </w:r>
            <w:r w:rsidR="004E6A11">
              <w:rPr>
                <w:rFonts w:ascii="David" w:hAnsi="David" w:cs="David" w:hint="cs"/>
                <w:sz w:val="22"/>
                <w:szCs w:val="22"/>
                <w:u w:val="single"/>
                <w:rtl/>
              </w:rPr>
              <w:t>מכוח הנישואין הפרטיים</w:t>
            </w:r>
          </w:p>
          <w:p w14:paraId="6EAF1502" w14:textId="506C2AF0" w:rsidR="004E6A11" w:rsidRPr="004E6A11" w:rsidRDefault="004E6A11" w:rsidP="004E6A11">
            <w:pPr>
              <w:jc w:val="center"/>
              <w:rPr>
                <w:rFonts w:ascii="David" w:hAnsi="David" w:cs="David"/>
                <w:sz w:val="22"/>
                <w:szCs w:val="22"/>
                <w:rtl/>
              </w:rPr>
            </w:pPr>
            <w:r>
              <w:rPr>
                <w:rFonts w:ascii="David" w:hAnsi="David" w:cs="David" w:hint="cs"/>
                <w:sz w:val="22"/>
                <w:szCs w:val="22"/>
                <w:rtl/>
              </w:rPr>
              <w:t xml:space="preserve">הטענה: </w:t>
            </w:r>
            <w:r w:rsidR="00AF5025">
              <w:rPr>
                <w:rFonts w:ascii="David" w:hAnsi="David" w:cs="David" w:hint="cs"/>
                <w:sz w:val="22"/>
                <w:szCs w:val="22"/>
                <w:rtl/>
              </w:rPr>
              <w:t>חוזה יצר מחויבות דמוית נישואין</w:t>
            </w:r>
          </w:p>
        </w:tc>
      </w:tr>
      <w:tr w:rsidR="008E42E8" w:rsidRPr="005B2CC4" w14:paraId="63440698" w14:textId="77777777" w:rsidTr="008E42E8">
        <w:tc>
          <w:tcPr>
            <w:tcW w:w="980" w:type="pct"/>
            <w:tcBorders>
              <w:top w:val="triple" w:sz="4" w:space="0" w:color="auto"/>
              <w:left w:val="single" w:sz="4" w:space="0" w:color="auto"/>
              <w:bottom w:val="single" w:sz="4" w:space="0" w:color="auto"/>
              <w:right w:val="triple" w:sz="4" w:space="0" w:color="auto"/>
            </w:tcBorders>
            <w:shd w:val="clear" w:color="auto" w:fill="auto"/>
            <w:vAlign w:val="center"/>
          </w:tcPr>
          <w:p w14:paraId="3A3A982E" w14:textId="77777777" w:rsidR="008E42E8" w:rsidRPr="005B2CC4" w:rsidRDefault="008E42E8" w:rsidP="008E42E8">
            <w:pPr>
              <w:spacing w:after="80" w:line="360" w:lineRule="auto"/>
              <w:jc w:val="center"/>
              <w:rPr>
                <w:rFonts w:ascii="David" w:hAnsi="David" w:cs="David"/>
                <w:b/>
                <w:bCs/>
                <w:sz w:val="22"/>
                <w:szCs w:val="22"/>
                <w:rtl/>
              </w:rPr>
            </w:pPr>
            <w:r w:rsidRPr="005B2CC4">
              <w:rPr>
                <w:rFonts w:ascii="David" w:hAnsi="David" w:cs="David"/>
                <w:b/>
                <w:bCs/>
                <w:sz w:val="22"/>
                <w:szCs w:val="22"/>
                <w:rtl/>
              </w:rPr>
              <w:t>פסולי חיתון</w:t>
            </w:r>
            <w:r w:rsidRPr="005B2CC4">
              <w:rPr>
                <w:rFonts w:ascii="David" w:hAnsi="David" w:cs="David" w:hint="cs"/>
                <w:b/>
                <w:bCs/>
                <w:sz w:val="22"/>
                <w:szCs w:val="22"/>
                <w:rtl/>
              </w:rPr>
              <w:t xml:space="preserve"> יחסיים</w:t>
            </w:r>
          </w:p>
          <w:p w14:paraId="74ECFA5E" w14:textId="77777777" w:rsidR="008E42E8" w:rsidRPr="005B2CC4" w:rsidRDefault="008E42E8" w:rsidP="008E42E8">
            <w:pPr>
              <w:spacing w:after="80" w:line="360" w:lineRule="auto"/>
              <w:jc w:val="center"/>
              <w:rPr>
                <w:rFonts w:ascii="David" w:hAnsi="David" w:cs="David"/>
                <w:sz w:val="22"/>
                <w:szCs w:val="22"/>
                <w:rtl/>
              </w:rPr>
            </w:pPr>
            <w:r w:rsidRPr="005B2CC4">
              <w:rPr>
                <w:rFonts w:ascii="David" w:hAnsi="David" w:cs="David" w:hint="cs"/>
                <w:sz w:val="22"/>
                <w:szCs w:val="22"/>
                <w:rtl/>
              </w:rPr>
              <w:t>(כהן וגרושה, ממזר וישראלית)</w:t>
            </w:r>
          </w:p>
        </w:tc>
        <w:tc>
          <w:tcPr>
            <w:tcW w:w="921" w:type="pct"/>
            <w:tcBorders>
              <w:top w:val="triple" w:sz="4" w:space="0" w:color="auto"/>
              <w:left w:val="triple" w:sz="4" w:space="0" w:color="auto"/>
              <w:bottom w:val="single" w:sz="4" w:space="0" w:color="auto"/>
              <w:right w:val="single" w:sz="4" w:space="0" w:color="auto"/>
            </w:tcBorders>
            <w:shd w:val="clear" w:color="auto" w:fill="auto"/>
            <w:vAlign w:val="center"/>
          </w:tcPr>
          <w:p w14:paraId="424DEA4D" w14:textId="77777777" w:rsidR="008E42E8" w:rsidRPr="005B2CC4" w:rsidRDefault="008E42E8" w:rsidP="008E42E8">
            <w:pPr>
              <w:spacing w:after="80" w:line="360" w:lineRule="auto"/>
              <w:jc w:val="center"/>
              <w:rPr>
                <w:rFonts w:ascii="David" w:hAnsi="David" w:cs="David"/>
                <w:sz w:val="22"/>
                <w:szCs w:val="22"/>
              </w:rPr>
            </w:pPr>
            <w:r w:rsidRPr="005B2CC4">
              <w:rPr>
                <w:rFonts w:ascii="David" w:hAnsi="David" w:cs="David"/>
                <w:sz w:val="22"/>
                <w:szCs w:val="22"/>
                <w:highlight w:val="green"/>
              </w:rPr>
              <w:t>V</w:t>
            </w:r>
          </w:p>
          <w:p w14:paraId="42225314" w14:textId="3EC8E7DA" w:rsidR="008E42E8" w:rsidRPr="005B2CC4" w:rsidRDefault="008E42E8" w:rsidP="008E42E8">
            <w:pPr>
              <w:spacing w:after="80" w:line="360" w:lineRule="auto"/>
              <w:jc w:val="center"/>
              <w:rPr>
                <w:rFonts w:ascii="David" w:hAnsi="David" w:cs="David"/>
                <w:sz w:val="22"/>
                <w:szCs w:val="22"/>
                <w:highlight w:val="green"/>
              </w:rPr>
            </w:pPr>
            <w:r w:rsidRPr="005B2CC4">
              <w:rPr>
                <w:rFonts w:ascii="David" w:hAnsi="David" w:cs="David"/>
                <w:sz w:val="22"/>
                <w:szCs w:val="22"/>
                <w:rtl/>
              </w:rPr>
              <w:t>*רק לאחר סירוב הרבנות לתעודת רווקות</w:t>
            </w:r>
            <w:r w:rsidR="004E6A11">
              <w:rPr>
                <w:rFonts w:ascii="David" w:hAnsi="David" w:cs="David" w:hint="cs"/>
                <w:sz w:val="22"/>
                <w:szCs w:val="22"/>
                <w:rtl/>
              </w:rPr>
              <w:t xml:space="preserve"> (להראות שהתנאים התקיימו)</w:t>
            </w:r>
          </w:p>
        </w:tc>
        <w:tc>
          <w:tcPr>
            <w:tcW w:w="1025" w:type="pct"/>
            <w:tcBorders>
              <w:top w:val="triple" w:sz="4" w:space="0" w:color="auto"/>
              <w:left w:val="single" w:sz="4" w:space="0" w:color="auto"/>
              <w:bottom w:val="single" w:sz="4" w:space="0" w:color="auto"/>
              <w:right w:val="single" w:sz="4" w:space="0" w:color="auto"/>
            </w:tcBorders>
            <w:shd w:val="clear" w:color="auto" w:fill="auto"/>
            <w:vAlign w:val="center"/>
          </w:tcPr>
          <w:p w14:paraId="39DA0E91" w14:textId="77777777" w:rsidR="008E42E8" w:rsidRPr="005B2CC4" w:rsidRDefault="008E42E8" w:rsidP="008E42E8">
            <w:pPr>
              <w:spacing w:after="80" w:line="360" w:lineRule="auto"/>
              <w:jc w:val="center"/>
              <w:rPr>
                <w:rFonts w:ascii="David" w:hAnsi="David" w:cs="David"/>
                <w:sz w:val="22"/>
                <w:szCs w:val="22"/>
                <w:rtl/>
              </w:rPr>
            </w:pPr>
            <w:r w:rsidRPr="005B2CC4">
              <w:rPr>
                <w:rFonts w:ascii="David" w:hAnsi="David" w:cs="David"/>
                <w:sz w:val="22"/>
                <w:szCs w:val="22"/>
                <w:highlight w:val="green"/>
              </w:rPr>
              <w:t>V</w:t>
            </w:r>
          </w:p>
          <w:p w14:paraId="7D6DA484" w14:textId="77777777" w:rsidR="008E42E8" w:rsidRPr="005B2CC4" w:rsidRDefault="008E42E8" w:rsidP="008E42E8">
            <w:pPr>
              <w:spacing w:after="80" w:line="360" w:lineRule="auto"/>
              <w:jc w:val="center"/>
              <w:rPr>
                <w:rFonts w:ascii="David" w:hAnsi="David" w:cs="David"/>
                <w:sz w:val="22"/>
                <w:szCs w:val="22"/>
                <w:rtl/>
              </w:rPr>
            </w:pPr>
            <w:r w:rsidRPr="005B2CC4">
              <w:rPr>
                <w:rFonts w:ascii="David" w:hAnsi="David" w:cs="David"/>
                <w:sz w:val="22"/>
                <w:szCs w:val="22"/>
                <w:u w:val="single"/>
                <w:rtl/>
              </w:rPr>
              <w:t>נגזר מהרישום</w:t>
            </w:r>
            <w:r w:rsidRPr="005B2CC4">
              <w:rPr>
                <w:rFonts w:ascii="David" w:hAnsi="David" w:cs="David"/>
                <w:sz w:val="22"/>
                <w:szCs w:val="22"/>
                <w:rtl/>
              </w:rPr>
              <w:t>: אם הרישום בוצע יש זכויות מול צד ג'. אם לא - אין.</w:t>
            </w:r>
          </w:p>
        </w:tc>
        <w:tc>
          <w:tcPr>
            <w:tcW w:w="2073" w:type="pct"/>
            <w:tcBorders>
              <w:top w:val="triple" w:sz="4" w:space="0" w:color="auto"/>
              <w:left w:val="single" w:sz="4" w:space="0" w:color="auto"/>
              <w:bottom w:val="single" w:sz="4" w:space="0" w:color="auto"/>
              <w:right w:val="single" w:sz="4" w:space="0" w:color="auto"/>
            </w:tcBorders>
            <w:shd w:val="clear" w:color="auto" w:fill="auto"/>
            <w:vAlign w:val="center"/>
          </w:tcPr>
          <w:p w14:paraId="724D65F8" w14:textId="32CB48AD" w:rsidR="008E42E8" w:rsidRPr="005B2CC4" w:rsidRDefault="00D120E7" w:rsidP="008E42E8">
            <w:pPr>
              <w:spacing w:after="80" w:line="360" w:lineRule="auto"/>
              <w:rPr>
                <w:rFonts w:ascii="David" w:hAnsi="David" w:cs="David"/>
                <w:sz w:val="22"/>
                <w:szCs w:val="22"/>
                <w:rtl/>
              </w:rPr>
            </w:pPr>
            <w:r>
              <w:rPr>
                <w:rFonts w:ascii="David" w:hAnsi="David" w:cs="David" w:hint="cs"/>
                <w:sz w:val="22"/>
                <w:szCs w:val="22"/>
                <w:rtl/>
              </w:rPr>
              <w:t>בדיקה</w:t>
            </w:r>
            <w:r w:rsidR="008E42E8" w:rsidRPr="005B2CC4">
              <w:rPr>
                <w:rFonts w:ascii="David" w:hAnsi="David" w:cs="David"/>
                <w:sz w:val="22"/>
                <w:szCs w:val="22"/>
                <w:rtl/>
              </w:rPr>
              <w:t xml:space="preserve"> לגבי כשרות הנישואים ע"פ הדין הדתי.</w:t>
            </w:r>
          </w:p>
          <w:p w14:paraId="29815FC6" w14:textId="3A82D9C1" w:rsidR="008E42E8" w:rsidRPr="005B2CC4" w:rsidRDefault="008E42E8" w:rsidP="008E42E8">
            <w:pPr>
              <w:spacing w:after="80" w:line="360" w:lineRule="auto"/>
              <w:rPr>
                <w:rFonts w:ascii="David" w:hAnsi="David" w:cs="David"/>
                <w:sz w:val="22"/>
                <w:szCs w:val="22"/>
                <w:rtl/>
              </w:rPr>
            </w:pPr>
          </w:p>
        </w:tc>
      </w:tr>
      <w:tr w:rsidR="008E42E8" w:rsidRPr="005B2CC4" w14:paraId="1D2D498A" w14:textId="77777777" w:rsidTr="008E42E8">
        <w:tc>
          <w:tcPr>
            <w:tcW w:w="980" w:type="pct"/>
            <w:tcBorders>
              <w:top w:val="single" w:sz="4" w:space="0" w:color="auto"/>
              <w:left w:val="single" w:sz="4" w:space="0" w:color="auto"/>
              <w:bottom w:val="single" w:sz="4" w:space="0" w:color="auto"/>
              <w:right w:val="triple" w:sz="4" w:space="0" w:color="auto"/>
            </w:tcBorders>
            <w:shd w:val="clear" w:color="auto" w:fill="auto"/>
            <w:vAlign w:val="center"/>
          </w:tcPr>
          <w:p w14:paraId="43BDE2FD" w14:textId="77777777" w:rsidR="008E42E8" w:rsidRPr="005B2CC4" w:rsidRDefault="008E42E8" w:rsidP="008E42E8">
            <w:pPr>
              <w:spacing w:after="80" w:line="360" w:lineRule="auto"/>
              <w:jc w:val="center"/>
              <w:rPr>
                <w:rFonts w:ascii="David" w:hAnsi="David" w:cs="David"/>
                <w:b/>
                <w:bCs/>
                <w:sz w:val="22"/>
                <w:szCs w:val="22"/>
                <w:rtl/>
              </w:rPr>
            </w:pPr>
            <w:r w:rsidRPr="005B2CC4">
              <w:rPr>
                <w:rFonts w:ascii="David" w:hAnsi="David" w:cs="David"/>
                <w:b/>
                <w:bCs/>
                <w:sz w:val="22"/>
                <w:szCs w:val="22"/>
                <w:rtl/>
              </w:rPr>
              <w:t>אידיאולוגים</w:t>
            </w:r>
          </w:p>
          <w:p w14:paraId="66B9E1B8" w14:textId="77777777" w:rsidR="008E42E8" w:rsidRPr="005B2CC4" w:rsidRDefault="008E42E8" w:rsidP="008E42E8">
            <w:pPr>
              <w:spacing w:after="80" w:line="360" w:lineRule="auto"/>
              <w:jc w:val="center"/>
              <w:rPr>
                <w:rFonts w:ascii="David" w:hAnsi="David" w:cs="David"/>
                <w:sz w:val="22"/>
                <w:szCs w:val="22"/>
                <w:rtl/>
              </w:rPr>
            </w:pPr>
            <w:r w:rsidRPr="005B2CC4">
              <w:rPr>
                <w:rFonts w:ascii="David" w:hAnsi="David" w:cs="David" w:hint="cs"/>
                <w:sz w:val="22"/>
                <w:szCs w:val="22"/>
                <w:rtl/>
              </w:rPr>
              <w:t>(יכל להינשא לפי הדין, בחר שלא מסיבות פוליטיות)</w:t>
            </w:r>
          </w:p>
          <w:p w14:paraId="04153992" w14:textId="77777777" w:rsidR="008E42E8" w:rsidRPr="005B2CC4" w:rsidRDefault="008E42E8" w:rsidP="008E42E8">
            <w:pPr>
              <w:spacing w:after="80" w:line="360" w:lineRule="auto"/>
              <w:jc w:val="center"/>
              <w:rPr>
                <w:rFonts w:ascii="David" w:hAnsi="David" w:cs="David"/>
                <w:b/>
                <w:bCs/>
                <w:sz w:val="22"/>
                <w:szCs w:val="22"/>
                <w:rtl/>
              </w:rPr>
            </w:pPr>
          </w:p>
        </w:tc>
        <w:tc>
          <w:tcPr>
            <w:tcW w:w="921" w:type="pct"/>
            <w:tcBorders>
              <w:top w:val="single" w:sz="4" w:space="0" w:color="auto"/>
              <w:left w:val="triple" w:sz="4" w:space="0" w:color="auto"/>
              <w:bottom w:val="single" w:sz="4" w:space="0" w:color="auto"/>
              <w:right w:val="single" w:sz="4" w:space="0" w:color="auto"/>
            </w:tcBorders>
            <w:shd w:val="clear" w:color="auto" w:fill="auto"/>
            <w:vAlign w:val="center"/>
          </w:tcPr>
          <w:p w14:paraId="3D4E54D4" w14:textId="77777777" w:rsidR="008E42E8" w:rsidRPr="005B2CC4" w:rsidRDefault="008E42E8" w:rsidP="008E42E8">
            <w:pPr>
              <w:spacing w:after="80" w:line="360" w:lineRule="auto"/>
              <w:jc w:val="center"/>
              <w:rPr>
                <w:rFonts w:ascii="David" w:hAnsi="David" w:cs="David"/>
                <w:sz w:val="22"/>
                <w:szCs w:val="22"/>
                <w:rtl/>
              </w:rPr>
            </w:pPr>
            <w:r w:rsidRPr="005B2CC4">
              <w:rPr>
                <w:rFonts w:ascii="David" w:hAnsi="David" w:cs="David"/>
                <w:sz w:val="22"/>
                <w:szCs w:val="22"/>
                <w:highlight w:val="red"/>
              </w:rPr>
              <w:t>X</w:t>
            </w:r>
          </w:p>
          <w:p w14:paraId="01192B1A" w14:textId="77777777" w:rsidR="008E42E8" w:rsidRPr="005B2CC4" w:rsidRDefault="008E42E8" w:rsidP="008E42E8">
            <w:pPr>
              <w:spacing w:after="80" w:line="360" w:lineRule="auto"/>
              <w:jc w:val="center"/>
              <w:rPr>
                <w:rFonts w:ascii="David" w:hAnsi="David" w:cs="David"/>
                <w:b/>
                <w:bCs/>
                <w:sz w:val="22"/>
                <w:szCs w:val="22"/>
                <w:rtl/>
              </w:rPr>
            </w:pPr>
            <w:r w:rsidRPr="005B2CC4">
              <w:rPr>
                <w:rFonts w:ascii="David" w:hAnsi="David" w:cs="David" w:hint="cs"/>
                <w:sz w:val="22"/>
                <w:szCs w:val="22"/>
                <w:rtl/>
              </w:rPr>
              <w:t xml:space="preserve">(ירשם רק אם </w:t>
            </w:r>
            <w:proofErr w:type="spellStart"/>
            <w:r w:rsidRPr="005B2CC4">
              <w:rPr>
                <w:rFonts w:ascii="David" w:hAnsi="David" w:cs="David" w:hint="cs"/>
                <w:sz w:val="22"/>
                <w:szCs w:val="22"/>
                <w:rtl/>
              </w:rPr>
              <w:t>ינשא</w:t>
            </w:r>
            <w:proofErr w:type="spellEnd"/>
            <w:r w:rsidRPr="005B2CC4">
              <w:rPr>
                <w:rFonts w:ascii="David" w:hAnsi="David" w:cs="David" w:hint="cs"/>
                <w:sz w:val="22"/>
                <w:szCs w:val="22"/>
                <w:rtl/>
              </w:rPr>
              <w:t xml:space="preserve"> לפי ההלכה)</w:t>
            </w:r>
          </w:p>
        </w:tc>
        <w:tc>
          <w:tcPr>
            <w:tcW w:w="1025" w:type="pct"/>
            <w:tcBorders>
              <w:top w:val="single" w:sz="4" w:space="0" w:color="auto"/>
              <w:left w:val="single" w:sz="4" w:space="0" w:color="auto"/>
              <w:bottom w:val="single" w:sz="4" w:space="0" w:color="auto"/>
              <w:right w:val="single" w:sz="4" w:space="0" w:color="auto"/>
            </w:tcBorders>
            <w:shd w:val="clear" w:color="auto" w:fill="auto"/>
            <w:vAlign w:val="center"/>
          </w:tcPr>
          <w:p w14:paraId="3D972F01" w14:textId="77777777" w:rsidR="008E42E8" w:rsidRPr="005B2CC4" w:rsidRDefault="008E42E8" w:rsidP="008E42E8">
            <w:pPr>
              <w:spacing w:after="80" w:line="360" w:lineRule="auto"/>
              <w:jc w:val="center"/>
              <w:rPr>
                <w:rFonts w:ascii="David" w:hAnsi="David" w:cs="David"/>
                <w:sz w:val="22"/>
                <w:szCs w:val="22"/>
                <w:rtl/>
              </w:rPr>
            </w:pPr>
            <w:r w:rsidRPr="005B2CC4">
              <w:rPr>
                <w:rFonts w:ascii="David" w:hAnsi="David" w:cs="David"/>
                <w:b/>
                <w:bCs/>
                <w:sz w:val="22"/>
                <w:szCs w:val="22"/>
                <w:rtl/>
              </w:rPr>
              <w:t>ייבדק מהותית ע"פ הדין הדתי</w:t>
            </w:r>
            <w:r w:rsidRPr="005B2CC4">
              <w:rPr>
                <w:rFonts w:ascii="David" w:hAnsi="David" w:cs="David"/>
                <w:sz w:val="22"/>
                <w:szCs w:val="22"/>
                <w:rtl/>
              </w:rPr>
              <w:t>. אם הם יוכיחו שהם נשואים למרות שזה לא רשום - אין חסם מהותי (למרות שהיעדר הרישום הוא חסם פרוצדוראלי).</w:t>
            </w:r>
          </w:p>
        </w:tc>
        <w:tc>
          <w:tcPr>
            <w:tcW w:w="2073" w:type="pct"/>
            <w:tcBorders>
              <w:top w:val="single" w:sz="4" w:space="0" w:color="auto"/>
              <w:left w:val="single" w:sz="4" w:space="0" w:color="auto"/>
              <w:bottom w:val="single" w:sz="4" w:space="0" w:color="auto"/>
              <w:right w:val="single" w:sz="4" w:space="0" w:color="auto"/>
            </w:tcBorders>
            <w:shd w:val="clear" w:color="auto" w:fill="auto"/>
            <w:vAlign w:val="center"/>
          </w:tcPr>
          <w:p w14:paraId="3D7D1617" w14:textId="77777777" w:rsidR="00E93393" w:rsidRPr="005B2CC4" w:rsidRDefault="00E93393" w:rsidP="00E93393">
            <w:pPr>
              <w:spacing w:after="80" w:line="360" w:lineRule="auto"/>
              <w:rPr>
                <w:rFonts w:ascii="David" w:hAnsi="David" w:cs="David"/>
                <w:sz w:val="22"/>
                <w:szCs w:val="22"/>
                <w:rtl/>
              </w:rPr>
            </w:pPr>
            <w:r>
              <w:rPr>
                <w:rFonts w:ascii="David" w:hAnsi="David" w:cs="David" w:hint="cs"/>
                <w:sz w:val="22"/>
                <w:szCs w:val="22"/>
                <w:rtl/>
              </w:rPr>
              <w:t>בדיקה</w:t>
            </w:r>
            <w:r w:rsidRPr="005B2CC4">
              <w:rPr>
                <w:rFonts w:ascii="David" w:hAnsi="David" w:cs="David"/>
                <w:sz w:val="22"/>
                <w:szCs w:val="22"/>
                <w:rtl/>
              </w:rPr>
              <w:t xml:space="preserve"> לגבי כשרות הנישואים ע"פ הדין הדתי.</w:t>
            </w:r>
          </w:p>
          <w:p w14:paraId="683183A5" w14:textId="77777777" w:rsidR="008E42E8" w:rsidRPr="005B2CC4" w:rsidRDefault="008E42E8" w:rsidP="008E42E8">
            <w:pPr>
              <w:spacing w:after="80" w:line="360" w:lineRule="auto"/>
              <w:rPr>
                <w:rFonts w:ascii="David" w:hAnsi="David" w:cs="David"/>
                <w:sz w:val="22"/>
                <w:szCs w:val="22"/>
                <w:rtl/>
              </w:rPr>
            </w:pPr>
            <w:r w:rsidRPr="005B2CC4">
              <w:rPr>
                <w:rFonts w:ascii="David" w:hAnsi="David" w:cs="David"/>
                <w:sz w:val="22"/>
                <w:szCs w:val="22"/>
                <w:u w:val="single"/>
                <w:rtl/>
              </w:rPr>
              <w:t>עם זאת</w:t>
            </w:r>
            <w:r w:rsidRPr="005B2CC4">
              <w:rPr>
                <w:rFonts w:ascii="David" w:hAnsi="David" w:cs="David"/>
                <w:sz w:val="22"/>
                <w:szCs w:val="22"/>
                <w:rtl/>
              </w:rPr>
              <w:t>, ייתכן שביהמ"ש יעשה צעד נוסף ויכניס את הרתיעה שלו מאידיאולוגים וכך ישלול מהם זכויות</w:t>
            </w:r>
            <w:r w:rsidRPr="005B2CC4">
              <w:rPr>
                <w:rFonts w:ascii="David" w:hAnsi="David" w:cs="David" w:hint="cs"/>
                <w:sz w:val="22"/>
                <w:szCs w:val="22"/>
                <w:rtl/>
              </w:rPr>
              <w:t xml:space="preserve"> מהותיות (מזונות)</w:t>
            </w:r>
            <w:r w:rsidRPr="005B2CC4">
              <w:rPr>
                <w:rFonts w:ascii="David" w:hAnsi="David" w:cs="David"/>
                <w:sz w:val="22"/>
                <w:szCs w:val="22"/>
                <w:rtl/>
              </w:rPr>
              <w:t xml:space="preserve">. </w:t>
            </w:r>
          </w:p>
          <w:p w14:paraId="4E94375E" w14:textId="77777777" w:rsidR="008E42E8" w:rsidRPr="005B2CC4" w:rsidRDefault="008E42E8" w:rsidP="008E42E8">
            <w:pPr>
              <w:spacing w:after="80" w:line="360" w:lineRule="auto"/>
              <w:jc w:val="both"/>
              <w:rPr>
                <w:rFonts w:ascii="David" w:hAnsi="David" w:cs="David"/>
                <w:b/>
                <w:bCs/>
                <w:sz w:val="22"/>
                <w:szCs w:val="22"/>
                <w:u w:val="single"/>
                <w:rtl/>
              </w:rPr>
            </w:pPr>
            <w:r w:rsidRPr="005B2CC4">
              <w:rPr>
                <w:rFonts w:ascii="David" w:hAnsi="David" w:cs="David"/>
                <w:sz w:val="22"/>
                <w:szCs w:val="22"/>
                <w:rtl/>
              </w:rPr>
              <w:t xml:space="preserve">זכות חוזית תיבחן לפי </w:t>
            </w:r>
            <w:r w:rsidRPr="005B2CC4">
              <w:rPr>
                <w:rFonts w:ascii="David" w:hAnsi="David" w:cs="David"/>
                <w:sz w:val="22"/>
                <w:szCs w:val="22"/>
                <w:highlight w:val="yellow"/>
                <w:rtl/>
              </w:rPr>
              <w:t>צונן</w:t>
            </w:r>
            <w:r w:rsidRPr="005B2CC4">
              <w:rPr>
                <w:rFonts w:ascii="David" w:hAnsi="David" w:cs="David"/>
                <w:sz w:val="22"/>
                <w:szCs w:val="22"/>
                <w:rtl/>
              </w:rPr>
              <w:t xml:space="preserve">. </w:t>
            </w:r>
          </w:p>
          <w:p w14:paraId="271CF69A" w14:textId="77777777" w:rsidR="008E42E8" w:rsidRPr="005B2CC4" w:rsidRDefault="008E42E8" w:rsidP="008E42E8">
            <w:pPr>
              <w:spacing w:after="80" w:line="360" w:lineRule="auto"/>
              <w:jc w:val="center"/>
              <w:rPr>
                <w:rFonts w:ascii="David" w:hAnsi="David" w:cs="David"/>
                <w:sz w:val="22"/>
                <w:szCs w:val="22"/>
                <w:rtl/>
              </w:rPr>
            </w:pPr>
            <w:r w:rsidRPr="005B2CC4">
              <w:rPr>
                <w:rFonts w:ascii="David" w:hAnsi="David" w:cs="David"/>
                <w:b/>
                <w:bCs/>
                <w:sz w:val="22"/>
                <w:szCs w:val="22"/>
                <w:u w:val="single"/>
                <w:rtl/>
              </w:rPr>
              <w:t>כיום אין הרבה רתיעה מאידיאולוגיים.</w:t>
            </w:r>
          </w:p>
        </w:tc>
      </w:tr>
    </w:tbl>
    <w:p w14:paraId="1EEAEA1D" w14:textId="77777777" w:rsidR="00C76EDD" w:rsidRPr="00C76EDD" w:rsidRDefault="00C76EDD" w:rsidP="006C7161">
      <w:pPr>
        <w:spacing w:line="360" w:lineRule="auto"/>
        <w:jc w:val="both"/>
        <w:rPr>
          <w:rFonts w:ascii="David" w:hAnsi="David" w:cs="David"/>
          <w:b/>
          <w:bCs/>
          <w:sz w:val="22"/>
          <w:szCs w:val="22"/>
          <w:rtl/>
        </w:rPr>
      </w:pPr>
    </w:p>
    <w:p w14:paraId="57B52D1C" w14:textId="21D87C36" w:rsidR="00D96EF7" w:rsidRDefault="00D96EF7" w:rsidP="00ED54AA">
      <w:pPr>
        <w:pStyle w:val="2"/>
        <w:rPr>
          <w:rtl/>
        </w:rPr>
      </w:pPr>
      <w:bookmarkStart w:id="8" w:name="_Toc107853170"/>
      <w:r w:rsidRPr="005204C3">
        <w:rPr>
          <w:rtl/>
        </w:rPr>
        <w:t>ידועים בציבור</w:t>
      </w:r>
      <w:bookmarkEnd w:id="8"/>
    </w:p>
    <w:p w14:paraId="0AED6068" w14:textId="77777777" w:rsidR="0004435D" w:rsidRPr="0004435D" w:rsidRDefault="00BB1418" w:rsidP="006C7161">
      <w:pPr>
        <w:spacing w:line="360" w:lineRule="auto"/>
        <w:jc w:val="both"/>
        <w:rPr>
          <w:sz w:val="22"/>
          <w:szCs w:val="22"/>
          <w:rtl/>
        </w:rPr>
      </w:pPr>
      <w:r w:rsidRPr="0004435D">
        <w:rPr>
          <w:rFonts w:ascii="David" w:hAnsi="David" w:cs="David" w:hint="cs"/>
          <w:sz w:val="22"/>
          <w:szCs w:val="22"/>
          <w:rtl/>
        </w:rPr>
        <w:t>בני זוג שחיים ביחד ומתפקדים כמו זוג נשוי, אך לא התחתנו.</w:t>
      </w:r>
    </w:p>
    <w:p w14:paraId="01B7F9F3" w14:textId="77777777" w:rsidR="00A54887" w:rsidRDefault="0004435D" w:rsidP="006C7161">
      <w:pPr>
        <w:spacing w:line="360" w:lineRule="auto"/>
        <w:jc w:val="both"/>
        <w:rPr>
          <w:rFonts w:ascii="David" w:hAnsi="David" w:cs="David"/>
          <w:sz w:val="22"/>
          <w:szCs w:val="22"/>
          <w:u w:val="single"/>
          <w:rtl/>
        </w:rPr>
      </w:pPr>
      <w:r w:rsidRPr="00C43780">
        <w:rPr>
          <w:rFonts w:ascii="David" w:hAnsi="David" w:cs="David" w:hint="cs"/>
          <w:b/>
          <w:bCs/>
          <w:sz w:val="22"/>
          <w:szCs w:val="22"/>
          <w:shd w:val="clear" w:color="auto" w:fill="FBE4D5" w:themeFill="accent2" w:themeFillTint="33"/>
          <w:rtl/>
        </w:rPr>
        <w:lastRenderedPageBreak/>
        <w:t xml:space="preserve">4 </w:t>
      </w:r>
      <w:r w:rsidRPr="00C43780">
        <w:rPr>
          <w:rFonts w:ascii="David" w:hAnsi="David" w:cs="David"/>
          <w:b/>
          <w:bCs/>
          <w:sz w:val="22"/>
          <w:szCs w:val="22"/>
          <w:shd w:val="clear" w:color="auto" w:fill="FBE4D5" w:themeFill="accent2" w:themeFillTint="33"/>
          <w:rtl/>
        </w:rPr>
        <w:t>תנאים</w:t>
      </w:r>
      <w:r w:rsidRPr="00C43780">
        <w:rPr>
          <w:rFonts w:ascii="David" w:hAnsi="David" w:cs="David" w:hint="cs"/>
          <w:b/>
          <w:bCs/>
          <w:sz w:val="22"/>
          <w:szCs w:val="22"/>
          <w:shd w:val="clear" w:color="auto" w:fill="FBE4D5" w:themeFill="accent2" w:themeFillTint="33"/>
          <w:rtl/>
        </w:rPr>
        <w:t xml:space="preserve"> להגדרה של ידועים בציבור</w:t>
      </w:r>
      <w:r w:rsidRPr="0004435D">
        <w:rPr>
          <w:rFonts w:ascii="David" w:hAnsi="David" w:cs="David"/>
          <w:sz w:val="22"/>
          <w:szCs w:val="22"/>
          <w:rtl/>
        </w:rPr>
        <w:t xml:space="preserve">: </w:t>
      </w:r>
    </w:p>
    <w:p w14:paraId="639B9C94" w14:textId="1B5E0A25" w:rsidR="00C43780" w:rsidRPr="00A54887" w:rsidRDefault="00C43780" w:rsidP="008C4988">
      <w:pPr>
        <w:pStyle w:val="a3"/>
        <w:numPr>
          <w:ilvl w:val="0"/>
          <w:numId w:val="91"/>
        </w:numPr>
        <w:spacing w:line="360" w:lineRule="auto"/>
        <w:ind w:left="425"/>
        <w:jc w:val="both"/>
        <w:rPr>
          <w:rFonts w:ascii="David" w:hAnsi="David" w:cs="David"/>
        </w:rPr>
      </w:pPr>
      <w:r w:rsidRPr="00A54887">
        <w:rPr>
          <w:rFonts w:ascii="David" w:hAnsi="David" w:cs="David"/>
          <w:u w:val="single"/>
          <w:rtl/>
        </w:rPr>
        <w:t xml:space="preserve">מגורים משותפים </w:t>
      </w:r>
      <w:r w:rsidRPr="00A54887">
        <w:rPr>
          <w:rFonts w:ascii="David" w:hAnsi="David" w:cs="David" w:hint="cs"/>
          <w:u w:val="single"/>
          <w:rtl/>
        </w:rPr>
        <w:t>ל</w:t>
      </w:r>
      <w:r w:rsidRPr="00A54887">
        <w:rPr>
          <w:rFonts w:ascii="David" w:hAnsi="David" w:cs="David"/>
          <w:u w:val="single"/>
          <w:rtl/>
        </w:rPr>
        <w:t>אורך זמן</w:t>
      </w:r>
      <w:r w:rsidRPr="00A54887">
        <w:rPr>
          <w:rFonts w:ascii="David" w:hAnsi="David" w:cs="David" w:hint="cs"/>
          <w:rtl/>
        </w:rPr>
        <w:t>-</w:t>
      </w:r>
      <w:r w:rsidRPr="00A54887">
        <w:rPr>
          <w:rFonts w:ascii="David" w:hAnsi="David" w:cs="David"/>
          <w:rtl/>
        </w:rPr>
        <w:t xml:space="preserve"> </w:t>
      </w:r>
      <w:r w:rsidRPr="00A54887">
        <w:rPr>
          <w:rFonts w:ascii="David" w:hAnsi="David" w:cs="David" w:hint="cs"/>
          <w:rtl/>
        </w:rPr>
        <w:t xml:space="preserve">מנהלים קשר זוגי באותו בית. </w:t>
      </w:r>
      <w:r w:rsidRPr="00A54887">
        <w:rPr>
          <w:rFonts w:ascii="David" w:hAnsi="David" w:cs="David"/>
          <w:rtl/>
        </w:rPr>
        <w:t>בהרבה מדינות קובעים 3 שנים אלא אם יש ילד</w:t>
      </w:r>
      <w:r w:rsidRPr="00A54887">
        <w:rPr>
          <w:rFonts w:ascii="David" w:hAnsi="David" w:cs="David" w:hint="cs"/>
          <w:rtl/>
        </w:rPr>
        <w:t>.</w:t>
      </w:r>
      <w:r w:rsidRPr="00A54887">
        <w:rPr>
          <w:rFonts w:ascii="David" w:hAnsi="David" w:cs="David"/>
          <w:rtl/>
        </w:rPr>
        <w:t xml:space="preserve"> </w:t>
      </w:r>
      <w:r w:rsidRPr="00A54887">
        <w:rPr>
          <w:rFonts w:ascii="David" w:hAnsi="David" w:cs="David" w:hint="cs"/>
          <w:rtl/>
        </w:rPr>
        <w:t>הפסיקה: הכירה</w:t>
      </w:r>
      <w:r w:rsidRPr="00A54887">
        <w:rPr>
          <w:rFonts w:ascii="David" w:hAnsi="David" w:cs="David"/>
          <w:rtl/>
        </w:rPr>
        <w:t xml:space="preserve"> </w:t>
      </w:r>
      <w:proofErr w:type="spellStart"/>
      <w:r w:rsidRPr="00A54887">
        <w:rPr>
          <w:rFonts w:ascii="David" w:hAnsi="David" w:cs="David" w:hint="cs"/>
          <w:rtl/>
        </w:rPr>
        <w:t>ביד"צ</w:t>
      </w:r>
      <w:proofErr w:type="spellEnd"/>
      <w:r w:rsidRPr="00A54887">
        <w:rPr>
          <w:rFonts w:ascii="David" w:hAnsi="David" w:cs="David" w:hint="cs"/>
          <w:rtl/>
        </w:rPr>
        <w:t xml:space="preserve"> של </w:t>
      </w:r>
      <w:r w:rsidRPr="00A54887">
        <w:rPr>
          <w:rFonts w:ascii="David" w:hAnsi="David" w:cs="David"/>
          <w:rtl/>
        </w:rPr>
        <w:t>שלושה ח</w:t>
      </w:r>
      <w:r w:rsidRPr="00A54887">
        <w:rPr>
          <w:rFonts w:ascii="David" w:hAnsi="David" w:cs="David" w:hint="cs"/>
          <w:rtl/>
        </w:rPr>
        <w:t>ו</w:t>
      </w:r>
      <w:r w:rsidRPr="00A54887">
        <w:rPr>
          <w:rFonts w:ascii="David" w:hAnsi="David" w:cs="David"/>
          <w:rtl/>
        </w:rPr>
        <w:t>דשים</w:t>
      </w:r>
      <w:r w:rsidRPr="00A54887">
        <w:rPr>
          <w:rFonts w:ascii="David" w:hAnsi="David" w:cs="David" w:hint="cs"/>
          <w:rtl/>
        </w:rPr>
        <w:t xml:space="preserve">. </w:t>
      </w:r>
      <w:r w:rsidRPr="00A54887">
        <w:rPr>
          <w:rFonts w:ascii="David" w:hAnsi="David" w:cs="David"/>
          <w:rtl/>
        </w:rPr>
        <w:t xml:space="preserve"> </w:t>
      </w:r>
      <w:r w:rsidRPr="00A54887">
        <w:rPr>
          <w:rFonts w:ascii="David" w:hAnsi="David" w:cs="David"/>
          <w:i/>
          <w:iCs/>
          <w:shd w:val="clear" w:color="auto" w:fill="DEEAF6" w:themeFill="accent5" w:themeFillTint="33"/>
          <w:rtl/>
        </w:rPr>
        <w:t>פס"ד פלוני</w:t>
      </w:r>
      <w:r w:rsidRPr="00A54887">
        <w:rPr>
          <w:rFonts w:ascii="David" w:hAnsi="David" w:cs="David" w:hint="cs"/>
          <w:rtl/>
        </w:rPr>
        <w:t xml:space="preserve">- הכירו בהם </w:t>
      </w:r>
      <w:proofErr w:type="spellStart"/>
      <w:r w:rsidRPr="00A54887">
        <w:rPr>
          <w:rFonts w:ascii="David" w:hAnsi="David" w:cs="David" w:hint="cs"/>
          <w:rtl/>
        </w:rPr>
        <w:t>כיד"צ</w:t>
      </w:r>
      <w:proofErr w:type="spellEnd"/>
      <w:r w:rsidRPr="00A54887">
        <w:rPr>
          <w:rFonts w:ascii="David" w:hAnsi="David" w:cs="David" w:hint="cs"/>
          <w:rtl/>
        </w:rPr>
        <w:t xml:space="preserve"> כאשר לא</w:t>
      </w:r>
      <w:r w:rsidRPr="00A54887">
        <w:rPr>
          <w:rFonts w:ascii="David" w:hAnsi="David" w:cs="David"/>
          <w:rtl/>
        </w:rPr>
        <w:t xml:space="preserve"> חי</w:t>
      </w:r>
      <w:r w:rsidRPr="00A54887">
        <w:rPr>
          <w:rFonts w:ascii="David" w:hAnsi="David" w:cs="David" w:hint="cs"/>
          <w:rtl/>
        </w:rPr>
        <w:t>ו</w:t>
      </w:r>
      <w:r w:rsidRPr="00A54887">
        <w:rPr>
          <w:rFonts w:ascii="David" w:hAnsi="David" w:cs="David"/>
          <w:rtl/>
        </w:rPr>
        <w:t xml:space="preserve"> ביחד באותו בית, אלא דירה ליד דירה</w:t>
      </w:r>
      <w:r w:rsidR="00A54887" w:rsidRPr="00A54887">
        <w:rPr>
          <w:rFonts w:ascii="David" w:hAnsi="David" w:cs="David" w:hint="cs"/>
          <w:rtl/>
        </w:rPr>
        <w:t>.</w:t>
      </w:r>
    </w:p>
    <w:p w14:paraId="63D2D8C4" w14:textId="0C641F23" w:rsidR="00C43780" w:rsidRPr="00AF7AED" w:rsidRDefault="00C43780" w:rsidP="009E4AB2">
      <w:pPr>
        <w:pStyle w:val="a3"/>
        <w:numPr>
          <w:ilvl w:val="1"/>
          <w:numId w:val="17"/>
        </w:numPr>
        <w:spacing w:after="0" w:line="360" w:lineRule="auto"/>
        <w:ind w:left="425"/>
        <w:jc w:val="both"/>
        <w:rPr>
          <w:rFonts w:ascii="David" w:hAnsi="David" w:cs="David"/>
        </w:rPr>
      </w:pPr>
      <w:r w:rsidRPr="00537623">
        <w:rPr>
          <w:rFonts w:ascii="David" w:hAnsi="David" w:cs="David"/>
          <w:u w:val="single"/>
          <w:rtl/>
        </w:rPr>
        <w:t>אינטימיות</w:t>
      </w:r>
      <w:r w:rsidRPr="00537623">
        <w:rPr>
          <w:rFonts w:ascii="David" w:hAnsi="David" w:cs="David" w:hint="cs"/>
          <w:rtl/>
        </w:rPr>
        <w:t xml:space="preserve">- </w:t>
      </w:r>
      <w:r w:rsidRPr="001933FC">
        <w:rPr>
          <w:rFonts w:ascii="David" w:hAnsi="David" w:cs="David" w:hint="cs"/>
          <w:rtl/>
        </w:rPr>
        <w:t>מקיימים יחסי מין</w:t>
      </w:r>
      <w:r>
        <w:rPr>
          <w:rFonts w:ascii="David" w:hAnsi="David" w:cs="David" w:hint="cs"/>
          <w:rtl/>
        </w:rPr>
        <w:t xml:space="preserve">. הפסיקה הכירה במצב שבני זוג עברו לחדרים נפרדים. </w:t>
      </w:r>
      <w:r w:rsidRPr="008E42E8">
        <w:rPr>
          <w:rFonts w:ascii="David" w:hAnsi="David" w:cs="David"/>
          <w:i/>
          <w:iCs/>
          <w:shd w:val="clear" w:color="auto" w:fill="DEEAF6" w:themeFill="accent5" w:themeFillTint="33"/>
          <w:rtl/>
        </w:rPr>
        <w:t>סלם נ' כרמי</w:t>
      </w:r>
      <w:r w:rsidRPr="008E42E8">
        <w:rPr>
          <w:rFonts w:ascii="David" w:hAnsi="David" w:cs="David" w:hint="cs"/>
          <w:rtl/>
        </w:rPr>
        <w:t>-</w:t>
      </w:r>
      <w:r w:rsidRPr="00AF7AED">
        <w:rPr>
          <w:rFonts w:ascii="David" w:hAnsi="David" w:cs="David"/>
          <w:rtl/>
        </w:rPr>
        <w:t xml:space="preserve"> </w:t>
      </w:r>
      <w:r>
        <w:rPr>
          <w:rFonts w:ascii="David" w:hAnsi="David" w:cs="David" w:hint="cs"/>
          <w:rtl/>
        </w:rPr>
        <w:t xml:space="preserve">הפסיקה לא שללה גם מצב של בגידה של האישה עם אחר. </w:t>
      </w:r>
    </w:p>
    <w:p w14:paraId="2AD2D2D6" w14:textId="77777777" w:rsidR="00C43780" w:rsidRPr="00AF7AED" w:rsidRDefault="00C43780" w:rsidP="009E4AB2">
      <w:pPr>
        <w:pStyle w:val="a3"/>
        <w:numPr>
          <w:ilvl w:val="1"/>
          <w:numId w:val="17"/>
        </w:numPr>
        <w:spacing w:after="0" w:line="360" w:lineRule="auto"/>
        <w:ind w:left="425"/>
        <w:jc w:val="both"/>
        <w:rPr>
          <w:rFonts w:ascii="David" w:hAnsi="David" w:cs="David"/>
          <w:b/>
          <w:bCs/>
          <w:u w:val="single"/>
        </w:rPr>
      </w:pPr>
      <w:r w:rsidRPr="00537623">
        <w:rPr>
          <w:rFonts w:ascii="David" w:hAnsi="David" w:cs="David"/>
          <w:u w:val="single"/>
          <w:rtl/>
        </w:rPr>
        <w:t>משק בית משותף (שת"פ כלכלי)</w:t>
      </w:r>
      <w:r w:rsidRPr="00537623">
        <w:rPr>
          <w:rFonts w:ascii="David" w:hAnsi="David" w:cs="David"/>
          <w:rtl/>
        </w:rPr>
        <w:t>-</w:t>
      </w:r>
      <w:r w:rsidRPr="00AF7AED">
        <w:rPr>
          <w:rFonts w:ascii="David" w:hAnsi="David" w:cs="David"/>
          <w:rtl/>
        </w:rPr>
        <w:t xml:space="preserve"> </w:t>
      </w:r>
      <w:r w:rsidRPr="009413D8">
        <w:rPr>
          <w:rFonts w:ascii="David" w:hAnsi="David" w:cs="David" w:hint="cs"/>
          <w:rtl/>
        </w:rPr>
        <w:t>יש רמה של שותפות כלכלית ביניהם</w:t>
      </w:r>
      <w:r>
        <w:rPr>
          <w:rFonts w:ascii="David" w:hAnsi="David" w:cs="David" w:hint="cs"/>
          <w:rtl/>
        </w:rPr>
        <w:t xml:space="preserve">. </w:t>
      </w:r>
      <w:r w:rsidRPr="00AF7AED">
        <w:rPr>
          <w:rFonts w:ascii="David" w:hAnsi="David" w:cs="David"/>
          <w:rtl/>
        </w:rPr>
        <w:t xml:space="preserve">לא חובה קופה משותפת, אלא </w:t>
      </w:r>
      <w:r w:rsidRPr="003C589B">
        <w:rPr>
          <w:rFonts w:ascii="David" w:hAnsi="David" w:cs="David"/>
          <w:b/>
          <w:bCs/>
          <w:rtl/>
        </w:rPr>
        <w:t>שיתוף רעיוני.</w:t>
      </w:r>
    </w:p>
    <w:p w14:paraId="74EF2A57" w14:textId="21AF67AE" w:rsidR="00C43780" w:rsidRDefault="00C43780" w:rsidP="009E4AB2">
      <w:pPr>
        <w:pStyle w:val="a3"/>
        <w:numPr>
          <w:ilvl w:val="1"/>
          <w:numId w:val="17"/>
        </w:numPr>
        <w:spacing w:after="0" w:line="360" w:lineRule="auto"/>
        <w:ind w:left="425"/>
        <w:jc w:val="both"/>
        <w:rPr>
          <w:rFonts w:ascii="David" w:hAnsi="David" w:cs="David"/>
        </w:rPr>
      </w:pPr>
      <w:r w:rsidRPr="00537623">
        <w:rPr>
          <w:rFonts w:ascii="David" w:hAnsi="David" w:cs="David"/>
          <w:u w:val="single"/>
          <w:rtl/>
        </w:rPr>
        <w:t>הצגה חברתית</w:t>
      </w:r>
      <w:r w:rsidRPr="00537623">
        <w:rPr>
          <w:rFonts w:ascii="David" w:hAnsi="David" w:cs="David"/>
          <w:rtl/>
        </w:rPr>
        <w:t>-</w:t>
      </w:r>
      <w:r>
        <w:rPr>
          <w:rFonts w:ascii="David" w:hAnsi="David" w:cs="David" w:hint="cs"/>
          <w:rtl/>
        </w:rPr>
        <w:t xml:space="preserve"> אם כולם חווים אותם כנשואים. </w:t>
      </w:r>
      <w:r w:rsidRPr="008E42E8">
        <w:rPr>
          <w:rFonts w:ascii="David" w:hAnsi="David" w:cs="David"/>
          <w:i/>
          <w:iCs/>
          <w:shd w:val="clear" w:color="auto" w:fill="DEEAF6" w:themeFill="accent5" w:themeFillTint="33"/>
          <w:rtl/>
        </w:rPr>
        <w:t>ורסנו</w:t>
      </w:r>
      <w:r w:rsidRPr="00476E2A">
        <w:rPr>
          <w:rFonts w:ascii="David" w:hAnsi="David" w:cs="David"/>
          <w:rtl/>
        </w:rPr>
        <w:t xml:space="preserve">- צריך שיחשבו שהם בני זוג (לא צריך נשואים). </w:t>
      </w:r>
      <w:proofErr w:type="spellStart"/>
      <w:r w:rsidR="00473FEE" w:rsidRPr="008E42E8">
        <w:rPr>
          <w:rFonts w:ascii="David" w:hAnsi="David" w:cs="David"/>
          <w:i/>
          <w:iCs/>
          <w:shd w:val="clear" w:color="auto" w:fill="DEEAF6" w:themeFill="accent5" w:themeFillTint="33"/>
          <w:rtl/>
        </w:rPr>
        <w:t>בקסטנר</w:t>
      </w:r>
      <w:proofErr w:type="spellEnd"/>
      <w:r w:rsidR="00473FEE" w:rsidRPr="00476E2A">
        <w:rPr>
          <w:rFonts w:ascii="David" w:hAnsi="David" w:cs="David"/>
          <w:rtl/>
        </w:rPr>
        <w:t xml:space="preserve"> </w:t>
      </w:r>
      <w:r w:rsidRPr="00476E2A">
        <w:rPr>
          <w:rFonts w:ascii="David" w:hAnsi="David" w:cs="David"/>
          <w:rtl/>
        </w:rPr>
        <w:t>נשללה האפשרות להחיל את זה בעוד מקומות.</w:t>
      </w:r>
    </w:p>
    <w:p w14:paraId="156BF37F" w14:textId="61293941" w:rsidR="00C43780" w:rsidRDefault="00C43780" w:rsidP="006C7161">
      <w:pPr>
        <w:pStyle w:val="a3"/>
        <w:spacing w:line="360" w:lineRule="auto"/>
        <w:ind w:left="-142"/>
        <w:jc w:val="both"/>
      </w:pPr>
      <w:r w:rsidRPr="006044A6">
        <w:rPr>
          <w:rFonts w:ascii="David" w:hAnsi="David" w:cs="David" w:hint="cs"/>
          <w:b/>
          <w:bCs/>
          <w:rtl/>
        </w:rPr>
        <w:t>המגמה היא הרחבה משמעותית של המושג,</w:t>
      </w:r>
      <w:r w:rsidRPr="00C43780">
        <w:rPr>
          <w:rFonts w:ascii="David" w:hAnsi="David" w:cs="David" w:hint="cs"/>
          <w:rtl/>
        </w:rPr>
        <w:t xml:space="preserve"> כדי להכליל יותר זוגות כידועים בציבור ממה שמקובל בעולם (לתת מענה לפסולי חיתון ולאידיאולוגים). </w:t>
      </w:r>
    </w:p>
    <w:p w14:paraId="754713B0" w14:textId="77777777" w:rsidR="006044A6" w:rsidRPr="00476E2A" w:rsidRDefault="006044A6" w:rsidP="009E4AB2">
      <w:pPr>
        <w:pStyle w:val="a3"/>
        <w:numPr>
          <w:ilvl w:val="0"/>
          <w:numId w:val="20"/>
        </w:numPr>
        <w:shd w:val="clear" w:color="auto" w:fill="DEEAF6" w:themeFill="accent5" w:themeFillTint="33"/>
        <w:spacing w:after="0" w:line="360" w:lineRule="auto"/>
        <w:ind w:left="142"/>
        <w:jc w:val="both"/>
        <w:rPr>
          <w:rFonts w:ascii="David" w:hAnsi="David" w:cs="David"/>
        </w:rPr>
      </w:pPr>
      <w:r w:rsidRPr="008E42E8">
        <w:rPr>
          <w:rFonts w:ascii="David" w:hAnsi="David" w:cs="David" w:hint="cs"/>
          <w:u w:val="single"/>
          <w:shd w:val="clear" w:color="auto" w:fill="DEEAF6" w:themeFill="accent5" w:themeFillTint="33"/>
          <w:rtl/>
        </w:rPr>
        <w:t>זכויות כלפי צד ג'</w:t>
      </w:r>
      <w:r w:rsidRPr="008E42E8">
        <w:rPr>
          <w:rFonts w:ascii="David" w:hAnsi="David" w:cs="David" w:hint="cs"/>
          <w:shd w:val="clear" w:color="auto" w:fill="DEEAF6" w:themeFill="accent5" w:themeFillTint="33"/>
          <w:rtl/>
        </w:rPr>
        <w:t>:</w:t>
      </w:r>
      <w:r w:rsidRPr="008E42E8">
        <w:rPr>
          <w:rFonts w:ascii="David" w:hAnsi="David" w:cs="David" w:hint="cs"/>
          <w:rtl/>
        </w:rPr>
        <w:t xml:space="preserve"> </w:t>
      </w:r>
      <w:r>
        <w:rPr>
          <w:rFonts w:ascii="David" w:hAnsi="David" w:cs="David" w:hint="cs"/>
          <w:rtl/>
        </w:rPr>
        <w:t xml:space="preserve">חברת ביטוח, פנסיה, פיצויים. </w:t>
      </w:r>
    </w:p>
    <w:p w14:paraId="42CB3FA6" w14:textId="01724468" w:rsidR="006044A6" w:rsidRPr="00646189" w:rsidRDefault="006044A6" w:rsidP="009E4AB2">
      <w:pPr>
        <w:pStyle w:val="a3"/>
        <w:numPr>
          <w:ilvl w:val="0"/>
          <w:numId w:val="19"/>
        </w:numPr>
        <w:spacing w:after="0" w:line="360" w:lineRule="auto"/>
        <w:ind w:left="142"/>
        <w:jc w:val="both"/>
        <w:rPr>
          <w:rFonts w:ascii="David" w:hAnsi="David" w:cs="David"/>
        </w:rPr>
      </w:pPr>
      <w:r w:rsidRPr="00646189">
        <w:rPr>
          <w:rFonts w:ascii="David" w:hAnsi="David" w:cs="David"/>
          <w:b/>
          <w:bCs/>
          <w:u w:val="single"/>
          <w:rtl/>
        </w:rPr>
        <w:t>חקיקה</w:t>
      </w:r>
      <w:r w:rsidRPr="00646189">
        <w:rPr>
          <w:rFonts w:ascii="David" w:hAnsi="David" w:cs="David"/>
          <w:rtl/>
        </w:rPr>
        <w:t>- אין חוק שמסדיר. חוקים סוציאליים</w:t>
      </w:r>
      <w:r w:rsidRPr="00646189">
        <w:rPr>
          <w:rFonts w:ascii="David" w:hAnsi="David" w:cs="David" w:hint="cs"/>
          <w:rtl/>
        </w:rPr>
        <w:t xml:space="preserve"> יותר יכירו במפורש ב"ידוע בציבור". חוקים שלא</w:t>
      </w:r>
      <w:r w:rsidR="00C968AA">
        <w:rPr>
          <w:rFonts w:ascii="David" w:hAnsi="David" w:cs="David" w:hint="cs"/>
          <w:rtl/>
        </w:rPr>
        <w:t xml:space="preserve"> כתוב במפורש "ידוע בציבור"</w:t>
      </w:r>
      <w:r w:rsidRPr="00646189">
        <w:rPr>
          <w:rFonts w:ascii="David" w:hAnsi="David" w:cs="David" w:hint="cs"/>
          <w:rtl/>
        </w:rPr>
        <w:t>: חוק</w:t>
      </w:r>
      <w:r w:rsidRPr="00646189">
        <w:rPr>
          <w:rFonts w:ascii="David" w:hAnsi="David" w:cs="David"/>
          <w:rtl/>
        </w:rPr>
        <w:t xml:space="preserve"> </w:t>
      </w:r>
      <w:r w:rsidRPr="00646189">
        <w:rPr>
          <w:rFonts w:ascii="David" w:hAnsi="David" w:cs="David" w:hint="cs"/>
          <w:rtl/>
        </w:rPr>
        <w:t>ה</w:t>
      </w:r>
      <w:r w:rsidRPr="00646189">
        <w:rPr>
          <w:rFonts w:ascii="David" w:hAnsi="David" w:cs="David"/>
          <w:rtl/>
        </w:rPr>
        <w:t>אימוץ</w:t>
      </w:r>
      <w:r w:rsidR="00C968AA">
        <w:rPr>
          <w:rFonts w:ascii="David" w:hAnsi="David" w:cs="David" w:hint="cs"/>
          <w:rtl/>
        </w:rPr>
        <w:t xml:space="preserve"> (סוציאלי)</w:t>
      </w:r>
      <w:r w:rsidRPr="00646189">
        <w:rPr>
          <w:rFonts w:ascii="David" w:hAnsi="David" w:cs="David" w:hint="cs"/>
          <w:rtl/>
        </w:rPr>
        <w:t xml:space="preserve">, פק' הראיות, חוק פיצוי </w:t>
      </w:r>
      <w:proofErr w:type="spellStart"/>
      <w:r w:rsidRPr="00646189">
        <w:rPr>
          <w:rFonts w:ascii="David" w:hAnsi="David" w:cs="David" w:hint="cs"/>
          <w:rtl/>
        </w:rPr>
        <w:t>בת"ד</w:t>
      </w:r>
      <w:proofErr w:type="spellEnd"/>
      <w:r w:rsidRPr="00646189">
        <w:rPr>
          <w:rFonts w:ascii="David" w:hAnsi="David" w:cs="David" w:hint="cs"/>
          <w:rtl/>
        </w:rPr>
        <w:t xml:space="preserve"> (או 'בן זוג' או 'נשוי'). </w:t>
      </w:r>
    </w:p>
    <w:p w14:paraId="0A558EC3" w14:textId="2C89FA09" w:rsidR="006044A6" w:rsidRDefault="006044A6" w:rsidP="009E4AB2">
      <w:pPr>
        <w:pStyle w:val="a3"/>
        <w:numPr>
          <w:ilvl w:val="0"/>
          <w:numId w:val="19"/>
        </w:numPr>
        <w:spacing w:after="0" w:line="360" w:lineRule="auto"/>
        <w:ind w:left="142"/>
        <w:jc w:val="both"/>
        <w:rPr>
          <w:rFonts w:ascii="David" w:hAnsi="David" w:cs="David"/>
        </w:rPr>
      </w:pPr>
      <w:r w:rsidRPr="00AF7AED">
        <w:rPr>
          <w:rFonts w:ascii="David" w:hAnsi="David" w:cs="David"/>
          <w:b/>
          <w:bCs/>
          <w:u w:val="single"/>
          <w:rtl/>
        </w:rPr>
        <w:t>פסיקה</w:t>
      </w:r>
      <w:r w:rsidRPr="00AF7AED">
        <w:rPr>
          <w:rFonts w:ascii="David" w:hAnsi="David" w:cs="David"/>
          <w:rtl/>
        </w:rPr>
        <w:t xml:space="preserve">- </w:t>
      </w:r>
      <w:r w:rsidRPr="00476E2A">
        <w:rPr>
          <w:rFonts w:ascii="David" w:hAnsi="David" w:cs="David"/>
          <w:rtl/>
        </w:rPr>
        <w:t>בהתחלה, הפסיקה לא הכירה</w:t>
      </w:r>
      <w:r w:rsidRPr="00476E2A">
        <w:rPr>
          <w:rFonts w:ascii="David" w:hAnsi="David" w:cs="David" w:hint="cs"/>
          <w:rtl/>
        </w:rPr>
        <w:t>, אלא אם כתוב בחוק במפורש "ידוע בציבור"</w:t>
      </w:r>
      <w:r w:rsidRPr="00476E2A">
        <w:rPr>
          <w:rFonts w:ascii="David" w:hAnsi="David" w:cs="David"/>
          <w:rtl/>
        </w:rPr>
        <w:t xml:space="preserve">. </w:t>
      </w:r>
      <w:r w:rsidRPr="00476E2A">
        <w:rPr>
          <w:rFonts w:ascii="David" w:hAnsi="David" w:cs="David" w:hint="cs"/>
          <w:rtl/>
        </w:rPr>
        <w:t xml:space="preserve">הוביל בהרבה מקרים לתוצאות אקראיות: </w:t>
      </w:r>
      <w:r w:rsidRPr="008E42E8">
        <w:rPr>
          <w:rFonts w:ascii="David" w:hAnsi="David" w:cs="David"/>
          <w:i/>
          <w:iCs/>
          <w:shd w:val="clear" w:color="auto" w:fill="DEEAF6" w:themeFill="accent5" w:themeFillTint="33"/>
          <w:rtl/>
        </w:rPr>
        <w:t>אוחיון</w:t>
      </w:r>
      <w:r w:rsidRPr="00476E2A">
        <w:rPr>
          <w:rFonts w:ascii="David" w:hAnsi="David" w:cs="David"/>
          <w:rtl/>
        </w:rPr>
        <w:t xml:space="preserve">- לא ניתן </w:t>
      </w:r>
      <w:proofErr w:type="spellStart"/>
      <w:r w:rsidRPr="00476E2A">
        <w:rPr>
          <w:rFonts w:ascii="David" w:hAnsi="David" w:cs="David"/>
          <w:rtl/>
        </w:rPr>
        <w:t>לידב</w:t>
      </w:r>
      <w:r w:rsidR="00E374CF">
        <w:rPr>
          <w:rFonts w:ascii="David" w:hAnsi="David" w:cs="David" w:hint="cs"/>
          <w:rtl/>
        </w:rPr>
        <w:t>"</w:t>
      </w:r>
      <w:r w:rsidRPr="00476E2A">
        <w:rPr>
          <w:rFonts w:ascii="David" w:hAnsi="David" w:cs="David"/>
          <w:rtl/>
        </w:rPr>
        <w:t>צית</w:t>
      </w:r>
      <w:proofErr w:type="spellEnd"/>
      <w:r w:rsidRPr="00476E2A">
        <w:rPr>
          <w:rFonts w:ascii="David" w:hAnsi="David" w:cs="David"/>
          <w:rtl/>
        </w:rPr>
        <w:t xml:space="preserve"> פיצויים </w:t>
      </w:r>
      <w:proofErr w:type="spellStart"/>
      <w:r w:rsidRPr="00476E2A">
        <w:rPr>
          <w:rFonts w:ascii="David" w:hAnsi="David" w:cs="David"/>
          <w:rtl/>
        </w:rPr>
        <w:t>בת"ד</w:t>
      </w:r>
      <w:proofErr w:type="spellEnd"/>
      <w:r w:rsidRPr="00476E2A">
        <w:rPr>
          <w:rFonts w:ascii="David" w:hAnsi="David" w:cs="David"/>
          <w:rtl/>
        </w:rPr>
        <w:t xml:space="preserve">; </w:t>
      </w:r>
      <w:r w:rsidRPr="00CF5D3B">
        <w:rPr>
          <w:rFonts w:ascii="David" w:hAnsi="David" w:cs="David"/>
          <w:i/>
          <w:iCs/>
          <w:shd w:val="clear" w:color="auto" w:fill="D9E2F3" w:themeFill="accent1" w:themeFillTint="33"/>
          <w:rtl/>
        </w:rPr>
        <w:t>לוי</w:t>
      </w:r>
      <w:r w:rsidRPr="00476E2A">
        <w:rPr>
          <w:rFonts w:ascii="David" w:hAnsi="David" w:cs="David"/>
          <w:rtl/>
        </w:rPr>
        <w:t xml:space="preserve"> </w:t>
      </w:r>
      <w:proofErr w:type="spellStart"/>
      <w:r w:rsidRPr="00476E2A">
        <w:rPr>
          <w:rFonts w:ascii="David" w:hAnsi="David" w:cs="David"/>
          <w:rtl/>
        </w:rPr>
        <w:t>ידב</w:t>
      </w:r>
      <w:r w:rsidR="00E374CF">
        <w:rPr>
          <w:rFonts w:ascii="David" w:hAnsi="David" w:cs="David" w:hint="cs"/>
          <w:rtl/>
        </w:rPr>
        <w:t>"</w:t>
      </w:r>
      <w:r w:rsidRPr="00476E2A">
        <w:rPr>
          <w:rFonts w:ascii="David" w:hAnsi="David" w:cs="David"/>
          <w:rtl/>
        </w:rPr>
        <w:t>צית</w:t>
      </w:r>
      <w:proofErr w:type="spellEnd"/>
      <w:r w:rsidRPr="00476E2A">
        <w:rPr>
          <w:rFonts w:ascii="David" w:hAnsi="David" w:cs="David"/>
          <w:rtl/>
        </w:rPr>
        <w:t xml:space="preserve"> של ח"כ לשעבר לא קיבלה את כספי הפנסיה שלו</w:t>
      </w:r>
      <w:r w:rsidRPr="00476E2A">
        <w:rPr>
          <w:rFonts w:ascii="David" w:hAnsi="David" w:cs="David" w:hint="cs"/>
          <w:rtl/>
        </w:rPr>
        <w:t>.</w:t>
      </w:r>
      <w:r>
        <w:rPr>
          <w:rFonts w:ascii="David" w:hAnsi="David" w:cs="David" w:hint="cs"/>
          <w:rtl/>
        </w:rPr>
        <w:t xml:space="preserve"> </w:t>
      </w:r>
    </w:p>
    <w:p w14:paraId="0F527EF2" w14:textId="7C0D22AC" w:rsidR="006044A6" w:rsidRDefault="006044A6" w:rsidP="006C7161">
      <w:pPr>
        <w:pStyle w:val="a3"/>
        <w:spacing w:line="360" w:lineRule="auto"/>
        <w:ind w:left="142"/>
        <w:jc w:val="both"/>
        <w:rPr>
          <w:rFonts w:ascii="David" w:hAnsi="David" w:cs="David"/>
          <w:rtl/>
        </w:rPr>
      </w:pPr>
      <w:r w:rsidRPr="00476E2A">
        <w:rPr>
          <w:rFonts w:ascii="David" w:hAnsi="David" w:cs="David"/>
          <w:rtl/>
        </w:rPr>
        <w:t xml:space="preserve">בהמשך, </w:t>
      </w:r>
      <w:r w:rsidRPr="00476E2A">
        <w:rPr>
          <w:rFonts w:ascii="David" w:hAnsi="David" w:cs="David" w:hint="cs"/>
          <w:rtl/>
        </w:rPr>
        <w:t>כאמור,</w:t>
      </w:r>
      <w:r w:rsidRPr="00476E2A">
        <w:rPr>
          <w:rFonts w:ascii="David" w:hAnsi="David" w:cs="David"/>
          <w:b/>
          <w:bCs/>
          <w:rtl/>
        </w:rPr>
        <w:t xml:space="preserve"> יש</w:t>
      </w:r>
      <w:r w:rsidRPr="00476E2A">
        <w:rPr>
          <w:rFonts w:ascii="David" w:hAnsi="David" w:cs="David" w:hint="cs"/>
          <w:b/>
          <w:bCs/>
          <w:rtl/>
        </w:rPr>
        <w:t>נה</w:t>
      </w:r>
      <w:r w:rsidRPr="00476E2A">
        <w:rPr>
          <w:rFonts w:ascii="David" w:hAnsi="David" w:cs="David"/>
          <w:b/>
          <w:bCs/>
          <w:rtl/>
        </w:rPr>
        <w:t xml:space="preserve"> מגמת ריכוך כללית, וביהמ</w:t>
      </w:r>
      <w:r w:rsidR="00E374CF">
        <w:rPr>
          <w:rFonts w:ascii="David" w:hAnsi="David" w:cs="David" w:hint="cs"/>
          <w:b/>
          <w:bCs/>
          <w:rtl/>
        </w:rPr>
        <w:t>"</w:t>
      </w:r>
      <w:r w:rsidRPr="00476E2A">
        <w:rPr>
          <w:rFonts w:ascii="David" w:hAnsi="David" w:cs="David"/>
          <w:b/>
          <w:bCs/>
          <w:rtl/>
        </w:rPr>
        <w:t xml:space="preserve">ש ייטה להכיר </w:t>
      </w:r>
      <w:r w:rsidRPr="006C3B51">
        <w:rPr>
          <w:b/>
          <w:bCs/>
        </w:rPr>
        <w:sym w:font="Wingdings" w:char="F0DF"/>
      </w:r>
      <w:r w:rsidRPr="00476E2A">
        <w:rPr>
          <w:rFonts w:ascii="David" w:hAnsi="David" w:cs="David" w:hint="cs"/>
          <w:b/>
          <w:bCs/>
          <w:rtl/>
        </w:rPr>
        <w:t xml:space="preserve"> </w:t>
      </w:r>
      <w:proofErr w:type="spellStart"/>
      <w:r w:rsidRPr="008E42E8">
        <w:rPr>
          <w:rFonts w:ascii="David" w:hAnsi="David" w:cs="David"/>
          <w:i/>
          <w:iCs/>
          <w:shd w:val="clear" w:color="auto" w:fill="DEEAF6" w:themeFill="accent5" w:themeFillTint="33"/>
          <w:rtl/>
        </w:rPr>
        <w:t>לינדורן</w:t>
      </w:r>
      <w:proofErr w:type="spellEnd"/>
      <w:r w:rsidRPr="008E42E8">
        <w:rPr>
          <w:rFonts w:ascii="David" w:hAnsi="David" w:cs="David"/>
          <w:i/>
          <w:iCs/>
          <w:shd w:val="clear" w:color="auto" w:fill="DEEAF6" w:themeFill="accent5" w:themeFillTint="33"/>
          <w:rtl/>
        </w:rPr>
        <w:t xml:space="preserve"> נ' קרנית</w:t>
      </w:r>
      <w:r w:rsidRPr="00476E2A">
        <w:rPr>
          <w:rFonts w:ascii="David" w:hAnsi="David" w:cs="David" w:hint="cs"/>
          <w:rtl/>
        </w:rPr>
        <w:t>-</w:t>
      </w:r>
      <w:r w:rsidRPr="00476E2A">
        <w:rPr>
          <w:rFonts w:ascii="David" w:hAnsi="David" w:cs="David"/>
          <w:rtl/>
        </w:rPr>
        <w:t xml:space="preserve"> העניקו פיצויים </w:t>
      </w:r>
      <w:r w:rsidRPr="00476E2A">
        <w:rPr>
          <w:rFonts w:ascii="David" w:hAnsi="David" w:cs="David" w:hint="cs"/>
          <w:rtl/>
        </w:rPr>
        <w:t>בגין</w:t>
      </w:r>
      <w:r w:rsidRPr="00476E2A">
        <w:rPr>
          <w:rFonts w:ascii="David" w:hAnsi="David" w:cs="David"/>
          <w:rtl/>
        </w:rPr>
        <w:t xml:space="preserve"> ת"ד </w:t>
      </w:r>
      <w:proofErr w:type="spellStart"/>
      <w:r w:rsidRPr="00476E2A">
        <w:rPr>
          <w:rFonts w:ascii="David" w:hAnsi="David" w:cs="David"/>
          <w:rtl/>
        </w:rPr>
        <w:t>לידבצית</w:t>
      </w:r>
      <w:proofErr w:type="spellEnd"/>
      <w:r w:rsidRPr="00476E2A">
        <w:rPr>
          <w:rFonts w:ascii="David" w:hAnsi="David" w:cs="David" w:hint="cs"/>
          <w:rtl/>
        </w:rPr>
        <w:t xml:space="preserve">, למרות שהחוק חל על "בן זוג" ולא כולל "ידוע בציבור", </w:t>
      </w:r>
      <w:r w:rsidRPr="00476E2A">
        <w:rPr>
          <w:rFonts w:ascii="David" w:hAnsi="David" w:cs="David"/>
          <w:rtl/>
        </w:rPr>
        <w:t>ע</w:t>
      </w:r>
      <w:r w:rsidRPr="00476E2A">
        <w:rPr>
          <w:rFonts w:ascii="David" w:hAnsi="David" w:cs="David" w:hint="cs"/>
          <w:rtl/>
        </w:rPr>
        <w:t>ל</w:t>
      </w:r>
      <w:r w:rsidRPr="00476E2A">
        <w:rPr>
          <w:rFonts w:ascii="David" w:hAnsi="David" w:cs="David"/>
          <w:rtl/>
        </w:rPr>
        <w:t xml:space="preserve"> סמך פרשנות תכליתית</w:t>
      </w:r>
      <w:r w:rsidRPr="00476E2A">
        <w:rPr>
          <w:rFonts w:ascii="David" w:hAnsi="David" w:cs="David" w:hint="cs"/>
          <w:rtl/>
        </w:rPr>
        <w:t xml:space="preserve"> </w:t>
      </w:r>
      <w:r w:rsidRPr="00476E2A">
        <w:rPr>
          <w:rFonts w:ascii="David" w:hAnsi="David" w:cs="David"/>
          <w:rtl/>
        </w:rPr>
        <w:t>של החוק (ברק)</w:t>
      </w:r>
      <w:r w:rsidRPr="00476E2A">
        <w:rPr>
          <w:rFonts w:ascii="David" w:hAnsi="David" w:cs="David" w:hint="cs"/>
          <w:rtl/>
        </w:rPr>
        <w:t xml:space="preserve">. </w:t>
      </w:r>
    </w:p>
    <w:p w14:paraId="6ADCD4EA" w14:textId="77777777" w:rsidR="006044A6" w:rsidRDefault="006044A6" w:rsidP="006C7161">
      <w:pPr>
        <w:pStyle w:val="a3"/>
        <w:spacing w:line="360" w:lineRule="auto"/>
        <w:ind w:left="142"/>
        <w:jc w:val="both"/>
        <w:rPr>
          <w:rFonts w:ascii="David" w:hAnsi="David" w:cs="David"/>
          <w:rtl/>
        </w:rPr>
      </w:pPr>
      <w:r w:rsidRPr="00476E2A">
        <w:rPr>
          <w:rFonts w:ascii="David" w:hAnsi="David" w:cs="David" w:hint="cs"/>
          <w:b/>
          <w:bCs/>
          <w:u w:val="single"/>
          <w:rtl/>
        </w:rPr>
        <w:t>שני שלבים</w:t>
      </w:r>
      <w:r w:rsidRPr="00476E2A">
        <w:rPr>
          <w:rFonts w:ascii="David" w:hAnsi="David" w:cs="David" w:hint="cs"/>
          <w:rtl/>
        </w:rPr>
        <w:t>: 1)</w:t>
      </w:r>
      <w:r w:rsidRPr="00476E2A">
        <w:rPr>
          <w:rFonts w:ascii="David" w:hAnsi="David" w:cs="David" w:hint="cs"/>
          <w:u w:val="single"/>
          <w:rtl/>
        </w:rPr>
        <w:t>פרשנות לשונית</w:t>
      </w:r>
      <w:r w:rsidRPr="00476E2A">
        <w:rPr>
          <w:rFonts w:ascii="David" w:hAnsi="David" w:cs="David" w:hint="cs"/>
          <w:rtl/>
        </w:rPr>
        <w:t>- "בן זוג" יכול להחיל גם ידוע בציבור. 2)</w:t>
      </w:r>
      <w:r w:rsidRPr="00476E2A">
        <w:rPr>
          <w:rFonts w:ascii="David" w:hAnsi="David" w:cs="David" w:hint="cs"/>
          <w:u w:val="single"/>
          <w:rtl/>
        </w:rPr>
        <w:t>פרשנות תכליתית</w:t>
      </w:r>
      <w:r w:rsidRPr="00476E2A">
        <w:rPr>
          <w:rFonts w:ascii="David" w:hAnsi="David" w:cs="David" w:hint="cs"/>
          <w:rtl/>
        </w:rPr>
        <w:t xml:space="preserve">- התכלית מאחורי החוק כלפי "בן זוג" רלוונטית גם לידוע בציבור. </w:t>
      </w:r>
    </w:p>
    <w:p w14:paraId="4A38EC22" w14:textId="77777777" w:rsidR="002D5C2C" w:rsidRDefault="006044A6" w:rsidP="006C7161">
      <w:pPr>
        <w:pStyle w:val="a3"/>
        <w:spacing w:line="360" w:lineRule="auto"/>
        <w:ind w:left="142"/>
        <w:jc w:val="both"/>
        <w:rPr>
          <w:rFonts w:ascii="David" w:hAnsi="David" w:cs="David"/>
          <w:rtl/>
        </w:rPr>
      </w:pPr>
      <w:r w:rsidRPr="00927234">
        <w:rPr>
          <w:rFonts w:ascii="David" w:hAnsi="David" w:cs="David"/>
          <w:u w:val="single"/>
          <w:rtl/>
        </w:rPr>
        <w:t>הבעיה</w:t>
      </w:r>
      <w:r w:rsidRPr="00E374CF">
        <w:rPr>
          <w:rFonts w:ascii="David" w:hAnsi="David" w:cs="David" w:hint="cs"/>
          <w:rtl/>
        </w:rPr>
        <w:t>-</w:t>
      </w:r>
      <w:r w:rsidRPr="00E374CF">
        <w:rPr>
          <w:rFonts w:ascii="David" w:hAnsi="David" w:cs="David"/>
          <w:rtl/>
        </w:rPr>
        <w:t xml:space="preserve"> </w:t>
      </w:r>
      <w:r w:rsidRPr="00142D43">
        <w:rPr>
          <w:rFonts w:ascii="David" w:hAnsi="David" w:cs="David"/>
          <w:rtl/>
        </w:rPr>
        <w:t xml:space="preserve">לפי מבחן הפרשנות - אם כתוב "נשואים" - לא יכירו </w:t>
      </w:r>
      <w:proofErr w:type="spellStart"/>
      <w:r w:rsidRPr="00142D43">
        <w:rPr>
          <w:rFonts w:ascii="David" w:hAnsi="David" w:cs="David"/>
          <w:rtl/>
        </w:rPr>
        <w:t>בידב"צ</w:t>
      </w:r>
      <w:proofErr w:type="spellEnd"/>
      <w:r w:rsidRPr="006C3B51">
        <w:rPr>
          <w:rFonts w:ascii="David" w:hAnsi="David" w:cs="David"/>
          <w:rtl/>
        </w:rPr>
        <w:t xml:space="preserve"> </w:t>
      </w:r>
      <w:r>
        <w:rPr>
          <w:rFonts w:ascii="David" w:hAnsi="David" w:cs="David" w:hint="cs"/>
          <w:rtl/>
        </w:rPr>
        <w:t>אם</w:t>
      </w:r>
      <w:r w:rsidRPr="006C3B51">
        <w:rPr>
          <w:rFonts w:ascii="David" w:hAnsi="David" w:cs="David"/>
          <w:rtl/>
        </w:rPr>
        <w:t xml:space="preserve"> מישהו יבוא ויטען שיש שוני רלוונטי בין </w:t>
      </w:r>
      <w:proofErr w:type="spellStart"/>
      <w:r w:rsidRPr="006C3B51">
        <w:rPr>
          <w:rFonts w:ascii="David" w:hAnsi="David" w:cs="David"/>
          <w:rtl/>
        </w:rPr>
        <w:t>ידב"צ</w:t>
      </w:r>
      <w:proofErr w:type="spellEnd"/>
      <w:r w:rsidRPr="006C3B51">
        <w:rPr>
          <w:rFonts w:ascii="David" w:hAnsi="David" w:cs="David"/>
          <w:rtl/>
        </w:rPr>
        <w:t xml:space="preserve"> לנשוי.</w:t>
      </w:r>
    </w:p>
    <w:p w14:paraId="472B0196" w14:textId="4B5FF61C" w:rsidR="002D5C2C" w:rsidRPr="002D5C2C" w:rsidRDefault="002D5C2C" w:rsidP="006C7161">
      <w:pPr>
        <w:pStyle w:val="a3"/>
        <w:spacing w:line="360" w:lineRule="auto"/>
        <w:ind w:left="142"/>
        <w:jc w:val="both"/>
        <w:rPr>
          <w:rFonts w:ascii="David" w:hAnsi="David" w:cs="David"/>
          <w:rtl/>
        </w:rPr>
      </w:pPr>
      <w:r w:rsidRPr="002D5C2C">
        <w:rPr>
          <w:rFonts w:ascii="David" w:hAnsi="David" w:cs="David" w:hint="cs"/>
          <w:b/>
          <w:bCs/>
          <w:color w:val="FF0000"/>
          <w:u w:val="single"/>
          <w:rtl/>
        </w:rPr>
        <w:t>במבחן</w:t>
      </w:r>
      <w:r w:rsidRPr="002D5C2C">
        <w:rPr>
          <w:rFonts w:ascii="David" w:hAnsi="David" w:cs="David" w:hint="cs"/>
          <w:b/>
          <w:bCs/>
          <w:rtl/>
        </w:rPr>
        <w:t xml:space="preserve">- </w:t>
      </w:r>
      <w:r w:rsidRPr="002D5C2C">
        <w:rPr>
          <w:rFonts w:ascii="David" w:hAnsi="David" w:cs="David" w:hint="cs"/>
          <w:u w:val="double"/>
          <w:rtl/>
        </w:rPr>
        <w:t>שאלה שעוסקת בחוק שבו כתוב "נשוי" או בחוק שהמטריה סוציאלית וכתוב "בן זוג"</w:t>
      </w:r>
      <w:r w:rsidR="005372B1">
        <w:rPr>
          <w:rFonts w:ascii="David" w:hAnsi="David" w:cs="David" w:hint="cs"/>
          <w:u w:val="double"/>
          <w:rtl/>
        </w:rPr>
        <w:t>,</w:t>
      </w:r>
      <w:r w:rsidRPr="002D5C2C">
        <w:rPr>
          <w:rFonts w:ascii="David" w:hAnsi="David" w:cs="David" w:hint="cs"/>
          <w:u w:val="double"/>
          <w:rtl/>
        </w:rPr>
        <w:t xml:space="preserve"> צריך להעלות את ההתלבטות</w:t>
      </w:r>
      <w:r w:rsidRPr="002D5C2C">
        <w:rPr>
          <w:rFonts w:ascii="David" w:hAnsi="David" w:cs="David" w:hint="cs"/>
          <w:rtl/>
        </w:rPr>
        <w:t xml:space="preserve">: </w:t>
      </w:r>
      <w:r w:rsidRPr="008E42E8">
        <w:rPr>
          <w:rFonts w:ascii="David" w:hAnsi="David" w:cs="David" w:hint="cs"/>
          <w:i/>
          <w:iCs/>
          <w:shd w:val="clear" w:color="auto" w:fill="DEEAF6" w:themeFill="accent5" w:themeFillTint="33"/>
          <w:rtl/>
        </w:rPr>
        <w:t xml:space="preserve">בפס"ד </w:t>
      </w:r>
      <w:proofErr w:type="spellStart"/>
      <w:r w:rsidRPr="008E42E8">
        <w:rPr>
          <w:rFonts w:ascii="David" w:hAnsi="David" w:cs="David" w:hint="cs"/>
          <w:i/>
          <w:iCs/>
          <w:shd w:val="clear" w:color="auto" w:fill="DEEAF6" w:themeFill="accent5" w:themeFillTint="33"/>
          <w:rtl/>
        </w:rPr>
        <w:t>לינדורן</w:t>
      </w:r>
      <w:proofErr w:type="spellEnd"/>
      <w:r w:rsidRPr="002D5C2C">
        <w:rPr>
          <w:rFonts w:ascii="David" w:hAnsi="David" w:cs="David" w:hint="cs"/>
          <w:rtl/>
        </w:rPr>
        <w:t xml:space="preserve"> ביהמ"ש קיבל ניתוח תכליתי כדי להכליל גם ידוע בציבור בהגדרת "בן זוג</w:t>
      </w:r>
      <w:r w:rsidR="005372B1">
        <w:rPr>
          <w:rFonts w:ascii="David" w:hAnsi="David" w:cs="David" w:hint="cs"/>
          <w:rtl/>
        </w:rPr>
        <w:t>"</w:t>
      </w:r>
      <w:r w:rsidRPr="002D5C2C">
        <w:rPr>
          <w:rFonts w:ascii="David" w:hAnsi="David" w:cs="David" w:hint="cs"/>
          <w:rtl/>
        </w:rPr>
        <w:t xml:space="preserve">. אולם בשני המקרים כאן, הניתוח </w:t>
      </w:r>
      <w:proofErr w:type="spellStart"/>
      <w:r w:rsidRPr="002D5C2C">
        <w:rPr>
          <w:rFonts w:ascii="David" w:hAnsi="David" w:cs="David" w:hint="cs"/>
          <w:rtl/>
        </w:rPr>
        <w:t>יקח</w:t>
      </w:r>
      <w:proofErr w:type="spellEnd"/>
      <w:r w:rsidRPr="002D5C2C">
        <w:rPr>
          <w:rFonts w:ascii="David" w:hAnsi="David" w:cs="David" w:hint="cs"/>
          <w:rtl/>
        </w:rPr>
        <w:t xml:space="preserve"> בחשבון שני מעצורים: </w:t>
      </w:r>
      <w:r w:rsidRPr="002D5C2C">
        <w:rPr>
          <w:rFonts w:ascii="David" w:hAnsi="David" w:cs="David" w:hint="cs"/>
          <w:b/>
          <w:bCs/>
          <w:rtl/>
        </w:rPr>
        <w:t>1)מעצור לשוני-</w:t>
      </w:r>
      <w:r w:rsidRPr="002D5C2C">
        <w:rPr>
          <w:rFonts w:ascii="David" w:hAnsi="David" w:cs="David" w:hint="cs"/>
          <w:rtl/>
        </w:rPr>
        <w:t xml:space="preserve"> להעלות השערות אם יש סיבה עניינית להבחנה בין "נשוי" לבין ידוע בציבור, או בין "בן זוג" בחוק סוציאלי לבין "ידוע בציבור". </w:t>
      </w:r>
      <w:r w:rsidRPr="002D5C2C">
        <w:rPr>
          <w:rFonts w:ascii="David" w:hAnsi="David" w:cs="David" w:hint="cs"/>
          <w:b/>
          <w:bCs/>
          <w:rtl/>
        </w:rPr>
        <w:t>2)מעצור מהותי-</w:t>
      </w:r>
      <w:r w:rsidRPr="002D5C2C">
        <w:rPr>
          <w:rFonts w:ascii="David" w:hAnsi="David" w:cs="David" w:hint="cs"/>
          <w:rtl/>
        </w:rPr>
        <w:t xml:space="preserve"> לבדוק אם רלוונטי לפי הנסיבות גם לבני הזוג שחיים כידועים בציבור. </w:t>
      </w:r>
      <w:r w:rsidRPr="002D5C2C">
        <w:rPr>
          <w:rFonts w:ascii="David" w:hAnsi="David" w:cs="David" w:hint="cs"/>
          <w:u w:val="single"/>
          <w:rtl/>
        </w:rPr>
        <w:t>ליפשיץ</w:t>
      </w:r>
      <w:r w:rsidRPr="002D5C2C">
        <w:rPr>
          <w:rFonts w:ascii="David" w:hAnsi="David" w:cs="David" w:hint="cs"/>
          <w:rtl/>
        </w:rPr>
        <w:t xml:space="preserve">: ביהמ"ש ילך לכיוון של השוואה מוחלטת. </w:t>
      </w:r>
    </w:p>
    <w:p w14:paraId="6DC6E593" w14:textId="77777777" w:rsidR="00745D5C" w:rsidRPr="00662FAF" w:rsidRDefault="00745D5C" w:rsidP="006C7161">
      <w:pPr>
        <w:pStyle w:val="a3"/>
        <w:ind w:left="142"/>
        <w:rPr>
          <w:rFonts w:ascii="David" w:hAnsi="David" w:cs="David"/>
          <w:rtl/>
        </w:rPr>
      </w:pPr>
      <w:r w:rsidRPr="00662FAF">
        <w:rPr>
          <w:rFonts w:ascii="David" w:hAnsi="David" w:cs="David" w:hint="cs"/>
          <w:u w:val="single"/>
          <w:rtl/>
        </w:rPr>
        <w:t>הפרשנות התכליתית יוש</w:t>
      </w:r>
      <w:r>
        <w:rPr>
          <w:rFonts w:ascii="David" w:hAnsi="David" w:cs="David" w:hint="cs"/>
          <w:u w:val="single"/>
          <w:rtl/>
        </w:rPr>
        <w:t>מה</w:t>
      </w:r>
      <w:r w:rsidRPr="00662FAF">
        <w:rPr>
          <w:rFonts w:ascii="David" w:hAnsi="David" w:cs="David" w:hint="cs"/>
          <w:u w:val="single"/>
          <w:rtl/>
        </w:rPr>
        <w:t xml:space="preserve"> בפסיקה</w:t>
      </w:r>
      <w:r w:rsidRPr="00662FAF">
        <w:rPr>
          <w:rFonts w:ascii="David" w:hAnsi="David" w:cs="David" w:hint="cs"/>
          <w:rtl/>
        </w:rPr>
        <w:t>:</w:t>
      </w:r>
    </w:p>
    <w:p w14:paraId="026219E3" w14:textId="0B26ED32" w:rsidR="00745D5C" w:rsidRDefault="00745D5C" w:rsidP="009E4AB2">
      <w:pPr>
        <w:pStyle w:val="a3"/>
        <w:numPr>
          <w:ilvl w:val="0"/>
          <w:numId w:val="15"/>
        </w:numPr>
        <w:spacing w:after="0" w:line="360" w:lineRule="auto"/>
        <w:ind w:left="567"/>
        <w:jc w:val="both"/>
        <w:rPr>
          <w:rFonts w:ascii="David" w:hAnsi="David" w:cs="David"/>
          <w:u w:val="single"/>
        </w:rPr>
      </w:pPr>
      <w:r w:rsidRPr="008E42E8">
        <w:rPr>
          <w:rFonts w:ascii="David" w:hAnsi="David" w:cs="David"/>
          <w:i/>
          <w:iCs/>
          <w:shd w:val="clear" w:color="auto" w:fill="DEEAF6" w:themeFill="accent5" w:themeFillTint="33"/>
          <w:rtl/>
        </w:rPr>
        <w:t>לבנון</w:t>
      </w:r>
      <w:r>
        <w:rPr>
          <w:rFonts w:ascii="David" w:hAnsi="David" w:cs="David" w:hint="cs"/>
          <w:rtl/>
        </w:rPr>
        <w:t xml:space="preserve">- </w:t>
      </w:r>
      <w:r w:rsidRPr="00476E2A">
        <w:rPr>
          <w:rFonts w:ascii="David" w:hAnsi="David" w:cs="David"/>
          <w:rtl/>
        </w:rPr>
        <w:t xml:space="preserve">הוענקו </w:t>
      </w:r>
      <w:proofErr w:type="spellStart"/>
      <w:r w:rsidRPr="00476E2A">
        <w:rPr>
          <w:rFonts w:ascii="David" w:hAnsi="David" w:cs="David"/>
          <w:rtl/>
        </w:rPr>
        <w:t>לידב</w:t>
      </w:r>
      <w:r w:rsidR="00AB7725">
        <w:rPr>
          <w:rFonts w:ascii="David" w:hAnsi="David" w:cs="David" w:hint="cs"/>
          <w:rtl/>
        </w:rPr>
        <w:t>"</w:t>
      </w:r>
      <w:r w:rsidRPr="00476E2A">
        <w:rPr>
          <w:rFonts w:ascii="David" w:hAnsi="David" w:cs="David"/>
          <w:rtl/>
        </w:rPr>
        <w:t>צית</w:t>
      </w:r>
      <w:proofErr w:type="spellEnd"/>
      <w:r w:rsidRPr="00476E2A">
        <w:rPr>
          <w:rFonts w:ascii="David" w:hAnsi="David" w:cs="David"/>
          <w:rtl/>
        </w:rPr>
        <w:t xml:space="preserve"> הטבות מס שבח.</w:t>
      </w:r>
      <w:r w:rsidRPr="00476E2A">
        <w:rPr>
          <w:rFonts w:ascii="David" w:hAnsi="David" w:cs="David" w:hint="cs"/>
          <w:rtl/>
        </w:rPr>
        <w:t xml:space="preserve"> גם שם ברק עשה פרשנות תכליתית</w:t>
      </w:r>
      <w:r>
        <w:rPr>
          <w:rFonts w:ascii="David" w:hAnsi="David" w:cs="David" w:hint="cs"/>
          <w:rtl/>
        </w:rPr>
        <w:t xml:space="preserve"> (לא יכלה להתחתן כי הבעל מת)</w:t>
      </w:r>
      <w:r w:rsidRPr="00476E2A">
        <w:rPr>
          <w:rFonts w:ascii="David" w:hAnsi="David" w:cs="David" w:hint="cs"/>
          <w:rtl/>
        </w:rPr>
        <w:t>.</w:t>
      </w:r>
      <w:r>
        <w:rPr>
          <w:rFonts w:ascii="David" w:hAnsi="David" w:cs="David" w:hint="cs"/>
          <w:rtl/>
        </w:rPr>
        <w:t xml:space="preserve"> </w:t>
      </w:r>
    </w:p>
    <w:p w14:paraId="0887D915" w14:textId="785AFB29" w:rsidR="00745D5C" w:rsidRPr="00026AB9" w:rsidRDefault="00745D5C" w:rsidP="009E4AB2">
      <w:pPr>
        <w:pStyle w:val="a3"/>
        <w:numPr>
          <w:ilvl w:val="0"/>
          <w:numId w:val="15"/>
        </w:numPr>
        <w:spacing w:after="0" w:line="360" w:lineRule="auto"/>
        <w:ind w:left="567"/>
        <w:jc w:val="both"/>
        <w:rPr>
          <w:rFonts w:ascii="David" w:hAnsi="David" w:cs="David"/>
          <w:u w:val="single"/>
        </w:rPr>
      </w:pPr>
      <w:proofErr w:type="spellStart"/>
      <w:r w:rsidRPr="008E42E8">
        <w:rPr>
          <w:rFonts w:ascii="David" w:hAnsi="David" w:cs="David"/>
          <w:i/>
          <w:iCs/>
          <w:shd w:val="clear" w:color="auto" w:fill="DEEAF6" w:themeFill="accent5" w:themeFillTint="33"/>
          <w:rtl/>
        </w:rPr>
        <w:t>בוארון</w:t>
      </w:r>
      <w:proofErr w:type="spellEnd"/>
      <w:r>
        <w:rPr>
          <w:rFonts w:ascii="David" w:hAnsi="David" w:cs="David" w:hint="cs"/>
          <w:rtl/>
        </w:rPr>
        <w:t>-</w:t>
      </w:r>
      <w:r w:rsidRPr="006C3B51">
        <w:rPr>
          <w:rFonts w:ascii="David" w:hAnsi="David" w:cs="David"/>
          <w:rtl/>
        </w:rPr>
        <w:t xml:space="preserve"> </w:t>
      </w:r>
      <w:r w:rsidRPr="00AC4C6C">
        <w:rPr>
          <w:rFonts w:ascii="David" w:hAnsi="David" w:cs="David" w:hint="cs"/>
          <w:rtl/>
        </w:rPr>
        <w:t>ישנו חוק שקובע שאלמנה מקבלת קצבה אלא אם כן היא מתחתנת</w:t>
      </w:r>
      <w:r>
        <w:rPr>
          <w:rFonts w:ascii="David" w:hAnsi="David" w:cs="David" w:hint="cs"/>
          <w:rtl/>
        </w:rPr>
        <w:t xml:space="preserve">. </w:t>
      </w:r>
      <w:r w:rsidRPr="00662FAF">
        <w:rPr>
          <w:rFonts w:ascii="David" w:hAnsi="David" w:cs="David" w:hint="cs"/>
          <w:rtl/>
        </w:rPr>
        <w:t xml:space="preserve">יצר תמריץ לאלמנות לא להתחתן עם בני זוגן ולהיות ידועות בציבור בלבד, </w:t>
      </w:r>
      <w:r>
        <w:rPr>
          <w:rFonts w:ascii="David" w:hAnsi="David" w:cs="David" w:hint="cs"/>
          <w:rtl/>
        </w:rPr>
        <w:t>ש</w:t>
      </w:r>
      <w:r w:rsidRPr="00662FAF">
        <w:rPr>
          <w:rFonts w:ascii="David" w:hAnsi="David" w:cs="David" w:hint="cs"/>
          <w:rtl/>
        </w:rPr>
        <w:t>הקצבה</w:t>
      </w:r>
      <w:r>
        <w:rPr>
          <w:rFonts w:ascii="David" w:hAnsi="David" w:cs="David" w:hint="cs"/>
          <w:rtl/>
        </w:rPr>
        <w:t xml:space="preserve"> לא תישלל.</w:t>
      </w:r>
      <w:r w:rsidRPr="00662FAF">
        <w:rPr>
          <w:rFonts w:ascii="David" w:hAnsi="David" w:cs="David"/>
          <w:rtl/>
        </w:rPr>
        <w:t xml:space="preserve"> </w:t>
      </w:r>
      <w:proofErr w:type="spellStart"/>
      <w:r>
        <w:rPr>
          <w:rFonts w:ascii="David" w:hAnsi="David" w:cs="David" w:hint="cs"/>
          <w:rtl/>
        </w:rPr>
        <w:t>מל"ל</w:t>
      </w:r>
      <w:proofErr w:type="spellEnd"/>
      <w:r>
        <w:rPr>
          <w:rFonts w:ascii="David" w:hAnsi="David" w:cs="David" w:hint="cs"/>
          <w:rtl/>
        </w:rPr>
        <w:t xml:space="preserve"> מוסמך לשלוח חוקר פרטי שיאמת את הסטטוס שלהם. </w:t>
      </w:r>
      <w:r w:rsidRPr="006C3B51">
        <w:rPr>
          <w:rFonts w:ascii="David" w:hAnsi="David" w:cs="David"/>
          <w:rtl/>
        </w:rPr>
        <w:t xml:space="preserve">נקבע </w:t>
      </w:r>
      <w:r>
        <w:rPr>
          <w:rFonts w:ascii="David" w:hAnsi="David" w:cs="David" w:hint="cs"/>
          <w:rtl/>
        </w:rPr>
        <w:t>ש</w:t>
      </w:r>
      <w:r w:rsidRPr="00A52A1B">
        <w:rPr>
          <w:rFonts w:ascii="David" w:hAnsi="David" w:cs="David"/>
          <w:rtl/>
        </w:rPr>
        <w:t>יש להפסיק לאישה</w:t>
      </w:r>
      <w:r>
        <w:rPr>
          <w:rFonts w:ascii="David" w:hAnsi="David" w:cs="David" w:hint="cs"/>
          <w:rtl/>
        </w:rPr>
        <w:t xml:space="preserve"> את הקצבה, משני נימוקים: 1)</w:t>
      </w:r>
      <w:r w:rsidRPr="008E42E8">
        <w:rPr>
          <w:rFonts w:ascii="David" w:hAnsi="David" w:cs="David" w:hint="cs"/>
          <w:b/>
          <w:bCs/>
          <w:rtl/>
        </w:rPr>
        <w:t>פרשנות תכליתית</w:t>
      </w:r>
      <w:r>
        <w:rPr>
          <w:rFonts w:ascii="David" w:hAnsi="David" w:cs="David" w:hint="cs"/>
          <w:rtl/>
        </w:rPr>
        <w:t>- אמנם כתוב "נשוי", אך לא הגיוני שבן הזוג המשיך בחייו ומצא זוגיות חדשה מפרנסת, וימשיך לקבל קצבה. 2)</w:t>
      </w:r>
      <w:r w:rsidRPr="008E42E8">
        <w:rPr>
          <w:rFonts w:ascii="David" w:hAnsi="David" w:cs="David" w:hint="cs"/>
          <w:b/>
          <w:bCs/>
          <w:rtl/>
        </w:rPr>
        <w:t>שוויון</w:t>
      </w:r>
      <w:r>
        <w:rPr>
          <w:rFonts w:ascii="David" w:hAnsi="David" w:cs="David" w:hint="cs"/>
          <w:rtl/>
        </w:rPr>
        <w:t xml:space="preserve">- אם מחילים את הזכויות של נשואים על </w:t>
      </w:r>
      <w:proofErr w:type="spellStart"/>
      <w:r>
        <w:rPr>
          <w:rFonts w:ascii="David" w:hAnsi="David" w:cs="David" w:hint="cs"/>
          <w:rtl/>
        </w:rPr>
        <w:t>ידב"צ</w:t>
      </w:r>
      <w:proofErr w:type="spellEnd"/>
      <w:r>
        <w:rPr>
          <w:rFonts w:ascii="David" w:hAnsi="David" w:cs="David" w:hint="cs"/>
          <w:rtl/>
        </w:rPr>
        <w:t>, יש לעשות זאת לטוב ולרע</w:t>
      </w:r>
      <w:r w:rsidRPr="008E42E8">
        <w:rPr>
          <w:rFonts w:ascii="David" w:hAnsi="David" w:cs="David" w:hint="cs"/>
          <w:rtl/>
        </w:rPr>
        <w:t xml:space="preserve">. </w:t>
      </w:r>
      <w:r>
        <w:rPr>
          <w:rFonts w:ascii="David" w:hAnsi="David" w:cs="David" w:hint="cs"/>
          <w:u w:val="single"/>
          <w:rtl/>
        </w:rPr>
        <w:t>ליפשיץ</w:t>
      </w:r>
      <w:r w:rsidRPr="004A1598">
        <w:rPr>
          <w:rFonts w:ascii="David" w:hAnsi="David" w:cs="David" w:hint="cs"/>
          <w:rtl/>
        </w:rPr>
        <w:t xml:space="preserve">: </w:t>
      </w:r>
      <w:r>
        <w:rPr>
          <w:rFonts w:ascii="David" w:hAnsi="David" w:cs="David" w:hint="cs"/>
          <w:rtl/>
        </w:rPr>
        <w:t xml:space="preserve">משפר את מוסד </w:t>
      </w:r>
      <w:proofErr w:type="spellStart"/>
      <w:r>
        <w:rPr>
          <w:rFonts w:ascii="David" w:hAnsi="David" w:cs="David" w:hint="cs"/>
          <w:rtl/>
        </w:rPr>
        <w:t>הידב</w:t>
      </w:r>
      <w:r w:rsidR="00AB7725">
        <w:rPr>
          <w:rFonts w:ascii="David" w:hAnsi="David" w:cs="David" w:hint="cs"/>
          <w:rtl/>
        </w:rPr>
        <w:t>"</w:t>
      </w:r>
      <w:r>
        <w:rPr>
          <w:rFonts w:ascii="David" w:hAnsi="David" w:cs="David" w:hint="cs"/>
          <w:rtl/>
        </w:rPr>
        <w:t>צ</w:t>
      </w:r>
      <w:proofErr w:type="spellEnd"/>
      <w:r>
        <w:rPr>
          <w:rFonts w:ascii="David" w:hAnsi="David" w:cs="David" w:hint="cs"/>
          <w:rtl/>
        </w:rPr>
        <w:t xml:space="preserve">, אך יש כאן ביטוי לפולשנות. </w:t>
      </w:r>
    </w:p>
    <w:p w14:paraId="00597B91" w14:textId="77777777" w:rsidR="00026AB9" w:rsidRPr="00915A2C" w:rsidRDefault="00026AB9" w:rsidP="00915A2C">
      <w:pPr>
        <w:spacing w:line="360" w:lineRule="auto"/>
        <w:ind w:left="207"/>
        <w:jc w:val="both"/>
        <w:rPr>
          <w:rFonts w:ascii="David" w:hAnsi="David" w:cs="David"/>
          <w:sz w:val="6"/>
          <w:szCs w:val="6"/>
          <w:u w:val="single"/>
        </w:rPr>
      </w:pPr>
    </w:p>
    <w:p w14:paraId="1939890B" w14:textId="3822E315" w:rsidR="00026AB9" w:rsidRPr="00026AB9" w:rsidRDefault="00026AB9" w:rsidP="008E42E8">
      <w:pPr>
        <w:pStyle w:val="a3"/>
        <w:numPr>
          <w:ilvl w:val="0"/>
          <w:numId w:val="20"/>
        </w:numPr>
        <w:shd w:val="clear" w:color="auto" w:fill="DEEAF6" w:themeFill="accent5" w:themeFillTint="33"/>
        <w:spacing w:line="360" w:lineRule="auto"/>
        <w:ind w:left="283" w:hanging="357"/>
        <w:contextualSpacing w:val="0"/>
        <w:jc w:val="both"/>
        <w:rPr>
          <w:rFonts w:ascii="David" w:hAnsi="David" w:cs="David"/>
        </w:rPr>
      </w:pPr>
      <w:r w:rsidRPr="00AB7725">
        <w:rPr>
          <w:rFonts w:ascii="David" w:hAnsi="David" w:cs="David" w:hint="cs"/>
          <w:u w:val="single"/>
          <w:shd w:val="clear" w:color="auto" w:fill="DEEAF6" w:themeFill="accent5" w:themeFillTint="33"/>
          <w:rtl/>
        </w:rPr>
        <w:t>זכויות כלפי</w:t>
      </w:r>
      <w:r w:rsidRPr="00026AB9">
        <w:rPr>
          <w:rFonts w:ascii="David" w:hAnsi="David" w:cs="David" w:hint="cs"/>
          <w:u w:val="single"/>
          <w:shd w:val="clear" w:color="auto" w:fill="DEEAF6" w:themeFill="accent5" w:themeFillTint="33"/>
          <w:rtl/>
        </w:rPr>
        <w:t xml:space="preserve"> בני הזוג עצמם</w:t>
      </w:r>
      <w:r w:rsidRPr="00026AB9">
        <w:rPr>
          <w:rFonts w:ascii="David" w:hAnsi="David" w:cs="David" w:hint="cs"/>
          <w:shd w:val="clear" w:color="auto" w:fill="DEEAF6" w:themeFill="accent5" w:themeFillTint="33"/>
          <w:rtl/>
        </w:rPr>
        <w:t>:</w:t>
      </w:r>
      <w:r w:rsidRPr="00026AB9">
        <w:rPr>
          <w:rFonts w:ascii="David" w:hAnsi="David" w:cs="David" w:hint="cs"/>
          <w:rtl/>
        </w:rPr>
        <w:t xml:space="preserve"> מזונות, חלוקת רכוש, ירושה. </w:t>
      </w:r>
    </w:p>
    <w:p w14:paraId="46204F13" w14:textId="77777777" w:rsidR="001F04D3" w:rsidRDefault="001F04D3" w:rsidP="008E42E8">
      <w:pPr>
        <w:pStyle w:val="a3"/>
        <w:numPr>
          <w:ilvl w:val="0"/>
          <w:numId w:val="22"/>
        </w:numPr>
        <w:spacing w:before="240" w:after="0" w:line="360" w:lineRule="auto"/>
        <w:ind w:left="142"/>
        <w:jc w:val="both"/>
        <w:rPr>
          <w:rFonts w:ascii="David" w:hAnsi="David" w:cs="David"/>
          <w:b/>
          <w:bCs/>
          <w:color w:val="FF0000"/>
        </w:rPr>
      </w:pPr>
      <w:r w:rsidRPr="008E42E8">
        <w:rPr>
          <w:rFonts w:ascii="David" w:hAnsi="David" w:cs="David" w:hint="cs"/>
          <w:i/>
          <w:iCs/>
          <w:shd w:val="clear" w:color="auto" w:fill="DEEAF6" w:themeFill="accent5" w:themeFillTint="33"/>
          <w:rtl/>
        </w:rPr>
        <w:t xml:space="preserve">פס"ד </w:t>
      </w:r>
      <w:proofErr w:type="spellStart"/>
      <w:r w:rsidRPr="008E42E8">
        <w:rPr>
          <w:rFonts w:ascii="David" w:hAnsi="David" w:cs="David" w:hint="cs"/>
          <w:i/>
          <w:iCs/>
          <w:shd w:val="clear" w:color="auto" w:fill="DEEAF6" w:themeFill="accent5" w:themeFillTint="33"/>
          <w:rtl/>
        </w:rPr>
        <w:t>מרווין</w:t>
      </w:r>
      <w:proofErr w:type="spellEnd"/>
      <w:r w:rsidRPr="00856260">
        <w:rPr>
          <w:rFonts w:ascii="David" w:hAnsi="David" w:cs="David" w:hint="cs"/>
          <w:rtl/>
        </w:rPr>
        <w:t xml:space="preserve">- </w:t>
      </w:r>
      <w:r w:rsidRPr="008C35F3">
        <w:rPr>
          <w:rFonts w:ascii="David" w:hAnsi="David" w:cs="David" w:hint="cs"/>
          <w:rtl/>
        </w:rPr>
        <w:t>רצו להתגרש והיא תבעה מזונות משקמים</w:t>
      </w:r>
      <w:r>
        <w:rPr>
          <w:rFonts w:ascii="David" w:hAnsi="David" w:cs="David" w:hint="cs"/>
          <w:rtl/>
        </w:rPr>
        <w:t xml:space="preserve">. </w:t>
      </w:r>
      <w:r w:rsidRPr="005960E4">
        <w:rPr>
          <w:rFonts w:ascii="David" w:hAnsi="David" w:cs="David" w:hint="cs"/>
          <w:u w:val="single"/>
          <w:rtl/>
        </w:rPr>
        <w:t>מעלה טענה חוזית</w:t>
      </w:r>
      <w:r w:rsidRPr="005960E4">
        <w:rPr>
          <w:rFonts w:ascii="David" w:hAnsi="David" w:cs="David" w:hint="cs"/>
          <w:rtl/>
        </w:rPr>
        <w:t xml:space="preserve">: גם אם הם לא נשואים, מהטבעת, משינוי השם ומכל הנסיבות של החיים המשותפים, עולה </w:t>
      </w:r>
      <w:r w:rsidRPr="005960E4">
        <w:rPr>
          <w:rFonts w:ascii="David" w:hAnsi="David" w:cs="David" w:hint="cs"/>
          <w:b/>
          <w:bCs/>
          <w:rtl/>
        </w:rPr>
        <w:t>התחייבות מכללא</w:t>
      </w:r>
      <w:r w:rsidRPr="005960E4">
        <w:rPr>
          <w:rFonts w:ascii="David" w:hAnsi="David" w:cs="David" w:hint="cs"/>
          <w:rtl/>
        </w:rPr>
        <w:t xml:space="preserve"> לשלם לה מזונות.</w:t>
      </w:r>
      <w:r>
        <w:rPr>
          <w:rFonts w:ascii="David" w:hAnsi="David" w:cs="David" w:hint="cs"/>
          <w:rtl/>
        </w:rPr>
        <w:t xml:space="preserve"> העליון מקבל וקובע שהיה מכבד הסכם מפורש וגם משתמע. החזיר לערכאה נמוכה כדי לבחון אם היה הסכם משתמע בנסיבות. אולם, </w:t>
      </w:r>
      <w:r w:rsidRPr="00CC6551">
        <w:rPr>
          <w:rFonts w:ascii="David" w:hAnsi="David" w:cs="David" w:hint="cs"/>
          <w:b/>
          <w:bCs/>
          <w:color w:val="FF0000"/>
          <w:rtl/>
        </w:rPr>
        <w:t xml:space="preserve">פסה"ד הפך למקור להכרה בזכויות של </w:t>
      </w:r>
      <w:proofErr w:type="spellStart"/>
      <w:r w:rsidRPr="00CC6551">
        <w:rPr>
          <w:rFonts w:ascii="David" w:hAnsi="David" w:cs="David" w:hint="cs"/>
          <w:b/>
          <w:bCs/>
          <w:color w:val="FF0000"/>
          <w:rtl/>
        </w:rPr>
        <w:t>יד"ב</w:t>
      </w:r>
      <w:proofErr w:type="spellEnd"/>
      <w:r w:rsidRPr="00CC6551">
        <w:rPr>
          <w:rFonts w:ascii="David" w:hAnsi="David" w:cs="David" w:hint="cs"/>
          <w:b/>
          <w:bCs/>
          <w:color w:val="FF0000"/>
          <w:rtl/>
        </w:rPr>
        <w:t>.</w:t>
      </w:r>
    </w:p>
    <w:p w14:paraId="60866836" w14:textId="77777777" w:rsidR="001F04D3" w:rsidRDefault="001F04D3" w:rsidP="009E4AB2">
      <w:pPr>
        <w:pStyle w:val="a3"/>
        <w:numPr>
          <w:ilvl w:val="0"/>
          <w:numId w:val="22"/>
        </w:numPr>
        <w:spacing w:after="0" w:line="360" w:lineRule="auto"/>
        <w:ind w:left="142"/>
        <w:jc w:val="both"/>
        <w:rPr>
          <w:rFonts w:ascii="David" w:hAnsi="David" w:cs="David"/>
          <w:b/>
          <w:bCs/>
        </w:rPr>
      </w:pPr>
      <w:r w:rsidRPr="00B85A3E">
        <w:rPr>
          <w:rFonts w:ascii="David" w:hAnsi="David" w:cs="David" w:hint="cs"/>
          <w:b/>
          <w:bCs/>
          <w:rtl/>
        </w:rPr>
        <w:t xml:space="preserve">כיצד מדינה ליברלית צריכה להתייחס להשוואה בין נשואים </w:t>
      </w:r>
      <w:proofErr w:type="spellStart"/>
      <w:r w:rsidRPr="00B85A3E">
        <w:rPr>
          <w:rFonts w:ascii="David" w:hAnsi="David" w:cs="David" w:hint="cs"/>
          <w:b/>
          <w:bCs/>
          <w:rtl/>
        </w:rPr>
        <w:t>לידב"צ</w:t>
      </w:r>
      <w:proofErr w:type="spellEnd"/>
      <w:r w:rsidRPr="00B85A3E">
        <w:rPr>
          <w:rFonts w:ascii="David" w:hAnsi="David" w:cs="David" w:hint="cs"/>
          <w:b/>
          <w:bCs/>
          <w:rtl/>
        </w:rPr>
        <w:t>?</w:t>
      </w:r>
      <w:r>
        <w:rPr>
          <w:rFonts w:ascii="David" w:hAnsi="David" w:cs="David" w:hint="cs"/>
          <w:b/>
          <w:bCs/>
          <w:rtl/>
        </w:rPr>
        <w:t xml:space="preserve"> </w:t>
      </w:r>
      <w:r>
        <w:rPr>
          <w:rFonts w:ascii="David" w:hAnsi="David" w:cs="David" w:hint="cs"/>
          <w:rtl/>
        </w:rPr>
        <w:t xml:space="preserve">מחד, משקפים אותו סוג מחויבות (מנהלים קשר זוגי). מאידך, צריך לכבד כל דפוס שאדם בוחר (עוד מוסד חברתי שלא רוצים לבטל אותו) ולכן יש אינטרס להבחין ביניהם. </w:t>
      </w:r>
    </w:p>
    <w:p w14:paraId="7038F44C" w14:textId="016C9633" w:rsidR="002D5C2C" w:rsidRPr="00BA7BB9" w:rsidRDefault="001F04D3" w:rsidP="009E4AB2">
      <w:pPr>
        <w:pStyle w:val="a3"/>
        <w:numPr>
          <w:ilvl w:val="0"/>
          <w:numId w:val="22"/>
        </w:numPr>
        <w:spacing w:after="0" w:line="360" w:lineRule="auto"/>
        <w:ind w:left="142"/>
        <w:jc w:val="both"/>
        <w:rPr>
          <w:rFonts w:ascii="David" w:hAnsi="David" w:cs="David"/>
          <w:b/>
          <w:bCs/>
          <w:color w:val="FF0000"/>
        </w:rPr>
      </w:pPr>
      <w:r w:rsidRPr="00FE714E">
        <w:rPr>
          <w:rFonts w:ascii="David" w:hAnsi="David" w:cs="David"/>
          <w:u w:val="single"/>
          <w:rtl/>
        </w:rPr>
        <w:t xml:space="preserve">יש לבחון את סוג </w:t>
      </w:r>
      <w:proofErr w:type="spellStart"/>
      <w:r w:rsidRPr="00FE714E">
        <w:rPr>
          <w:rFonts w:ascii="David" w:hAnsi="David" w:cs="David"/>
          <w:u w:val="single"/>
          <w:rtl/>
        </w:rPr>
        <w:t>הידבצים</w:t>
      </w:r>
      <w:proofErr w:type="spellEnd"/>
      <w:r w:rsidRPr="00FE714E">
        <w:rPr>
          <w:rFonts w:ascii="David" w:hAnsi="David" w:cs="David"/>
          <w:u w:val="single"/>
          <w:rtl/>
        </w:rPr>
        <w:t xml:space="preserve"> תוך חלוקה לשני סוגים</w:t>
      </w:r>
      <w:r w:rsidRPr="008C1896">
        <w:rPr>
          <w:rFonts w:ascii="David" w:hAnsi="David" w:cs="David"/>
          <w:rtl/>
        </w:rPr>
        <w:t>:</w:t>
      </w:r>
    </w:p>
    <w:p w14:paraId="66EAE50A" w14:textId="7F1CFD72" w:rsidR="00BA7BB9" w:rsidRPr="00BA7BB9" w:rsidRDefault="00BA7BB9" w:rsidP="009E4AB2">
      <w:pPr>
        <w:pStyle w:val="a3"/>
        <w:numPr>
          <w:ilvl w:val="1"/>
          <w:numId w:val="21"/>
        </w:numPr>
        <w:spacing w:after="0" w:line="360" w:lineRule="auto"/>
        <w:ind w:left="567"/>
        <w:jc w:val="both"/>
        <w:rPr>
          <w:rFonts w:ascii="David" w:hAnsi="David" w:cs="David"/>
          <w:b/>
          <w:bCs/>
          <w:u w:val="single"/>
        </w:rPr>
      </w:pPr>
      <w:proofErr w:type="spellStart"/>
      <w:r w:rsidRPr="00EC44B0">
        <w:rPr>
          <w:rFonts w:ascii="David" w:hAnsi="David" w:cs="David"/>
          <w:b/>
          <w:bCs/>
          <w:rtl/>
        </w:rPr>
        <w:t>ידבצים</w:t>
      </w:r>
      <w:proofErr w:type="spellEnd"/>
      <w:r w:rsidRPr="00EC44B0">
        <w:rPr>
          <w:rFonts w:ascii="David" w:hAnsi="David" w:cs="David"/>
          <w:b/>
          <w:bCs/>
          <w:rtl/>
        </w:rPr>
        <w:t xml:space="preserve"> אוניברסליים</w:t>
      </w:r>
      <w:r w:rsidRPr="00730AC8">
        <w:rPr>
          <w:rFonts w:ascii="David" w:hAnsi="David" w:cs="David" w:hint="cs"/>
          <w:rtl/>
        </w:rPr>
        <w:t>-</w:t>
      </w:r>
      <w:r w:rsidRPr="00730AC8">
        <w:rPr>
          <w:rFonts w:ascii="David" w:hAnsi="David" w:cs="David"/>
          <w:rtl/>
        </w:rPr>
        <w:t xml:space="preserve"> </w:t>
      </w:r>
      <w:r w:rsidRPr="000C2FCC">
        <w:rPr>
          <w:rFonts w:ascii="David" w:hAnsi="David" w:cs="David"/>
          <w:rtl/>
        </w:rPr>
        <w:t xml:space="preserve">אין </w:t>
      </w:r>
      <w:r>
        <w:rPr>
          <w:rFonts w:ascii="David" w:hAnsi="David" w:cs="David" w:hint="cs"/>
          <w:rtl/>
        </w:rPr>
        <w:t xml:space="preserve">להם </w:t>
      </w:r>
      <w:r w:rsidRPr="000C2FCC">
        <w:rPr>
          <w:rFonts w:ascii="David" w:hAnsi="David" w:cs="David"/>
          <w:rtl/>
        </w:rPr>
        <w:t>כוונה ליצור יחסים מחייבים</w:t>
      </w:r>
      <w:r>
        <w:rPr>
          <w:rFonts w:ascii="David" w:hAnsi="David" w:cs="David" w:hint="cs"/>
          <w:rtl/>
        </w:rPr>
        <w:t xml:space="preserve">, כמה אפשרויות: </w:t>
      </w:r>
      <w:r w:rsidRPr="00EC44B0">
        <w:rPr>
          <w:rFonts w:ascii="David" w:hAnsi="David" w:cs="David"/>
          <w:u w:val="single"/>
          <w:rtl/>
        </w:rPr>
        <w:t>נישואי ניסיון</w:t>
      </w:r>
      <w:r w:rsidRPr="00EC44B0">
        <w:rPr>
          <w:rFonts w:ascii="David" w:hAnsi="David" w:cs="David"/>
          <w:rtl/>
        </w:rPr>
        <w:t>- בדיקת הקש</w:t>
      </w:r>
      <w:r w:rsidRPr="00EC44B0">
        <w:rPr>
          <w:rFonts w:ascii="David" w:hAnsi="David" w:cs="David" w:hint="cs"/>
          <w:rtl/>
        </w:rPr>
        <w:t>ר</w:t>
      </w:r>
      <w:r>
        <w:rPr>
          <w:rFonts w:ascii="David" w:hAnsi="David" w:cs="David" w:hint="cs"/>
          <w:rtl/>
        </w:rPr>
        <w:t xml:space="preserve">; </w:t>
      </w:r>
      <w:r w:rsidRPr="00EC44B0">
        <w:rPr>
          <w:rFonts w:ascii="David" w:hAnsi="David" w:cs="David" w:hint="cs"/>
          <w:u w:val="single"/>
          <w:rtl/>
        </w:rPr>
        <w:t>הסכם ג'נטלמני</w:t>
      </w:r>
      <w:r>
        <w:rPr>
          <w:rFonts w:ascii="David" w:hAnsi="David" w:cs="David" w:hint="cs"/>
          <w:rtl/>
        </w:rPr>
        <w:t xml:space="preserve">- </w:t>
      </w:r>
      <w:r w:rsidRPr="00EC44B0">
        <w:rPr>
          <w:rFonts w:ascii="David" w:hAnsi="David" w:cs="David" w:hint="cs"/>
          <w:rtl/>
        </w:rPr>
        <w:t>לא ראו צורך</w:t>
      </w:r>
      <w:r>
        <w:rPr>
          <w:rFonts w:ascii="David" w:hAnsi="David" w:cs="David" w:hint="cs"/>
          <w:rtl/>
        </w:rPr>
        <w:t xml:space="preserve"> (ניהלו קשר ארוך והמדינה יצרה מחוייבות עבורם); </w:t>
      </w:r>
      <w:r w:rsidRPr="00C968EE">
        <w:rPr>
          <w:rFonts w:ascii="David" w:hAnsi="David" w:cs="David" w:hint="cs"/>
          <w:u w:val="single"/>
          <w:rtl/>
        </w:rPr>
        <w:t>לא ממוסדים</w:t>
      </w:r>
      <w:r>
        <w:rPr>
          <w:rFonts w:ascii="David" w:hAnsi="David" w:cs="David" w:hint="cs"/>
          <w:rtl/>
        </w:rPr>
        <w:t xml:space="preserve">- </w:t>
      </w:r>
      <w:r w:rsidRPr="00EC44B0">
        <w:rPr>
          <w:rFonts w:ascii="David" w:hAnsi="David" w:cs="David" w:hint="cs"/>
          <w:rtl/>
        </w:rPr>
        <w:t>התנגדות עקרונית שהמדינה תפלוש לחיי</w:t>
      </w:r>
      <w:r>
        <w:rPr>
          <w:rFonts w:ascii="David" w:hAnsi="David" w:cs="David" w:hint="cs"/>
          <w:rtl/>
        </w:rPr>
        <w:t>ה</w:t>
      </w:r>
      <w:r w:rsidRPr="00EC44B0">
        <w:rPr>
          <w:rFonts w:ascii="David" w:hAnsi="David" w:cs="David" w:hint="cs"/>
          <w:rtl/>
        </w:rPr>
        <w:t>ם</w:t>
      </w:r>
      <w:r>
        <w:rPr>
          <w:rFonts w:ascii="David" w:hAnsi="David" w:cs="David" w:hint="cs"/>
          <w:rtl/>
        </w:rPr>
        <w:t>,</w:t>
      </w:r>
      <w:r w:rsidRPr="00EC44B0">
        <w:rPr>
          <w:rFonts w:ascii="David" w:hAnsi="David" w:cs="David"/>
          <w:rtl/>
        </w:rPr>
        <w:t xml:space="preserve"> </w:t>
      </w:r>
      <w:r w:rsidRPr="00EC44B0">
        <w:rPr>
          <w:rFonts w:ascii="David" w:hAnsi="David" w:cs="David" w:hint="cs"/>
          <w:rtl/>
        </w:rPr>
        <w:t>רצו מתחם יחסים פרטי</w:t>
      </w:r>
      <w:r w:rsidRPr="00EC44B0">
        <w:rPr>
          <w:rFonts w:ascii="David" w:hAnsi="David" w:cs="David"/>
          <w:rtl/>
        </w:rPr>
        <w:t>.</w:t>
      </w:r>
      <w:r>
        <w:rPr>
          <w:rFonts w:ascii="David" w:hAnsi="David" w:cs="David" w:hint="cs"/>
          <w:rtl/>
        </w:rPr>
        <w:t xml:space="preserve"> </w:t>
      </w:r>
      <w:r w:rsidRPr="00EC44B0">
        <w:rPr>
          <w:rFonts w:ascii="David" w:hAnsi="David" w:cs="David"/>
        </w:rPr>
        <w:sym w:font="Wingdings" w:char="F0DF"/>
      </w:r>
      <w:r>
        <w:rPr>
          <w:rFonts w:ascii="David" w:hAnsi="David" w:cs="David" w:hint="cs"/>
          <w:rtl/>
        </w:rPr>
        <w:t xml:space="preserve"> אין להשוות ל"נשוי" כי זה </w:t>
      </w:r>
      <w:r w:rsidRPr="00E112EF">
        <w:rPr>
          <w:rFonts w:ascii="David" w:hAnsi="David" w:cs="David" w:hint="cs"/>
          <w:b/>
          <w:bCs/>
          <w:rtl/>
        </w:rPr>
        <w:t xml:space="preserve">לא </w:t>
      </w:r>
      <w:r>
        <w:rPr>
          <w:rFonts w:ascii="David" w:hAnsi="David" w:cs="David" w:hint="cs"/>
          <w:b/>
          <w:bCs/>
          <w:rtl/>
        </w:rPr>
        <w:t>י</w:t>
      </w:r>
      <w:r w:rsidRPr="00E112EF">
        <w:rPr>
          <w:rFonts w:ascii="David" w:hAnsi="David" w:cs="David" w:hint="cs"/>
          <w:b/>
          <w:bCs/>
          <w:rtl/>
        </w:rPr>
        <w:t>כבד את בחירתם.</w:t>
      </w:r>
      <w:r>
        <w:rPr>
          <w:rFonts w:ascii="David" w:hAnsi="David" w:cs="David" w:hint="cs"/>
          <w:b/>
          <w:bCs/>
          <w:rtl/>
        </w:rPr>
        <w:t xml:space="preserve"> </w:t>
      </w:r>
      <w:r w:rsidRPr="00E878D6">
        <w:rPr>
          <w:rFonts w:ascii="David" w:hAnsi="David" w:cs="David" w:hint="cs"/>
          <w:rtl/>
        </w:rPr>
        <w:t>צריך לבנות מודל אמצע</w:t>
      </w:r>
      <w:r>
        <w:rPr>
          <w:rFonts w:ascii="David" w:hAnsi="David" w:cs="David" w:hint="cs"/>
          <w:rtl/>
        </w:rPr>
        <w:t xml:space="preserve"> שיבטא את רמת המחויבות שרצו להחיל על עצמם. </w:t>
      </w:r>
      <w:r w:rsidR="007B04B4" w:rsidRPr="00C968EE">
        <w:rPr>
          <w:rFonts w:ascii="David" w:hAnsi="David" w:cs="David" w:hint="cs"/>
          <w:color w:val="FF0000"/>
          <w:rtl/>
        </w:rPr>
        <w:t xml:space="preserve">לבחון </w:t>
      </w:r>
      <w:r w:rsidR="007B04B4">
        <w:rPr>
          <w:rFonts w:ascii="David" w:hAnsi="David" w:cs="David" w:hint="cs"/>
          <w:color w:val="FF0000"/>
          <w:rtl/>
        </w:rPr>
        <w:t>כוונת הצדדים- אם נוצר חוזה שהקים מחויבות ביניהם</w:t>
      </w:r>
      <w:r w:rsidR="007B04B4" w:rsidRPr="00C968EE">
        <w:rPr>
          <w:rFonts w:ascii="David" w:hAnsi="David" w:cs="David" w:hint="cs"/>
          <w:color w:val="FF0000"/>
          <w:rtl/>
        </w:rPr>
        <w:t>.</w:t>
      </w:r>
    </w:p>
    <w:p w14:paraId="34AA5535" w14:textId="0F6D15D2" w:rsidR="00BA7BB9" w:rsidRPr="00BA7BB9" w:rsidRDefault="00BA7BB9" w:rsidP="009E4AB2">
      <w:pPr>
        <w:pStyle w:val="a3"/>
        <w:numPr>
          <w:ilvl w:val="1"/>
          <w:numId w:val="21"/>
        </w:numPr>
        <w:spacing w:after="0" w:line="360" w:lineRule="auto"/>
        <w:ind w:left="567"/>
        <w:jc w:val="both"/>
        <w:rPr>
          <w:rFonts w:ascii="David" w:hAnsi="David" w:cs="David"/>
          <w:b/>
          <w:bCs/>
          <w:u w:val="single"/>
          <w:rtl/>
        </w:rPr>
      </w:pPr>
      <w:proofErr w:type="spellStart"/>
      <w:r w:rsidRPr="00BA7BB9">
        <w:rPr>
          <w:rFonts w:ascii="David" w:hAnsi="David" w:cs="David"/>
          <w:b/>
          <w:bCs/>
          <w:rtl/>
        </w:rPr>
        <w:t>ידבצים</w:t>
      </w:r>
      <w:proofErr w:type="spellEnd"/>
      <w:r w:rsidRPr="00BA7BB9">
        <w:rPr>
          <w:rFonts w:ascii="David" w:hAnsi="David" w:cs="David"/>
          <w:b/>
          <w:bCs/>
          <w:rtl/>
        </w:rPr>
        <w:t xml:space="preserve"> תוצרת הארץ:</w:t>
      </w:r>
      <w:r w:rsidRPr="00BA7BB9">
        <w:rPr>
          <w:rFonts w:ascii="David" w:hAnsi="David" w:cs="David" w:hint="cs"/>
          <w:b/>
          <w:bCs/>
          <w:rtl/>
        </w:rPr>
        <w:t xml:space="preserve"> </w:t>
      </w:r>
      <w:r w:rsidRPr="00BA7BB9">
        <w:rPr>
          <w:rFonts w:ascii="David" w:hAnsi="David" w:cs="David" w:hint="cs"/>
          <w:rtl/>
        </w:rPr>
        <w:t>רוצים את המחוייבות (רצון הצדדים הוא ליחסים מחייבים) אבל יש בעיה עם הרב:</w:t>
      </w:r>
    </w:p>
    <w:p w14:paraId="0593A7E7" w14:textId="06A2FF6F" w:rsidR="00BA7BB9" w:rsidRPr="00AF7AED" w:rsidRDefault="00BA7BB9" w:rsidP="009E4AB2">
      <w:pPr>
        <w:pStyle w:val="a3"/>
        <w:numPr>
          <w:ilvl w:val="2"/>
          <w:numId w:val="21"/>
        </w:numPr>
        <w:spacing w:after="0" w:line="360" w:lineRule="auto"/>
        <w:ind w:left="992"/>
        <w:jc w:val="both"/>
        <w:rPr>
          <w:rFonts w:ascii="David" w:hAnsi="David" w:cs="David"/>
          <w:rtl/>
        </w:rPr>
      </w:pPr>
      <w:r w:rsidRPr="00B50FF4">
        <w:rPr>
          <w:rFonts w:ascii="David" w:hAnsi="David" w:cs="David"/>
          <w:u w:val="single"/>
          <w:rtl/>
        </w:rPr>
        <w:t>אידיאולוגים</w:t>
      </w:r>
      <w:r>
        <w:rPr>
          <w:rFonts w:ascii="David" w:hAnsi="David" w:cs="David" w:hint="cs"/>
          <w:rtl/>
        </w:rPr>
        <w:t xml:space="preserve">- </w:t>
      </w:r>
      <w:r w:rsidRPr="00AF7AED">
        <w:rPr>
          <w:rFonts w:ascii="David" w:hAnsi="David" w:cs="David"/>
          <w:rtl/>
        </w:rPr>
        <w:t xml:space="preserve">רוצים להתחתן אבל </w:t>
      </w:r>
      <w:r>
        <w:rPr>
          <w:rFonts w:ascii="David" w:hAnsi="David" w:cs="David" w:hint="cs"/>
          <w:rtl/>
        </w:rPr>
        <w:t xml:space="preserve">הם לא רוצים את הרב. </w:t>
      </w:r>
      <w:r w:rsidRPr="00D51E77">
        <w:rPr>
          <w:rFonts w:ascii="David" w:hAnsi="David" w:cs="David"/>
        </w:rPr>
        <w:sym w:font="Wingdings" w:char="F0DF"/>
      </w:r>
      <w:r>
        <w:rPr>
          <w:rFonts w:ascii="David" w:hAnsi="David" w:cs="David" w:hint="cs"/>
          <w:rtl/>
        </w:rPr>
        <w:t xml:space="preserve"> לא נשווה לנשואים שיחיל דין דתי, כי רצו להתחמק ממנו. </w:t>
      </w:r>
      <w:r w:rsidR="007B04B4" w:rsidRPr="003F7F9E">
        <w:rPr>
          <w:rFonts w:ascii="David" w:hAnsi="David" w:cs="David" w:hint="cs"/>
          <w:color w:val="FF0000"/>
          <w:rtl/>
        </w:rPr>
        <w:t xml:space="preserve">להיות רגישים שלא רצו </w:t>
      </w:r>
      <w:r w:rsidR="003F7F9E" w:rsidRPr="003F7F9E">
        <w:rPr>
          <w:rFonts w:ascii="David" w:hAnsi="David" w:cs="David" w:hint="cs"/>
          <w:color w:val="FF0000"/>
          <w:rtl/>
        </w:rPr>
        <w:t>דין דתי אך כן רצו מחוייבות מלאה ביניהם</w:t>
      </w:r>
      <w:r w:rsidR="003F7F9E">
        <w:rPr>
          <w:rFonts w:ascii="David" w:hAnsi="David" w:cs="David" w:hint="cs"/>
          <w:rtl/>
        </w:rPr>
        <w:t xml:space="preserve">. </w:t>
      </w:r>
    </w:p>
    <w:p w14:paraId="0C9CEDA3" w14:textId="77777777" w:rsidR="00BA7BB9" w:rsidRPr="008D2A0E" w:rsidRDefault="00BA7BB9" w:rsidP="009E4AB2">
      <w:pPr>
        <w:pStyle w:val="a3"/>
        <w:numPr>
          <w:ilvl w:val="2"/>
          <w:numId w:val="21"/>
        </w:numPr>
        <w:spacing w:after="0" w:line="360" w:lineRule="auto"/>
        <w:ind w:left="992"/>
        <w:jc w:val="both"/>
        <w:rPr>
          <w:rFonts w:ascii="David" w:hAnsi="David" w:cs="David"/>
          <w:rtl/>
        </w:rPr>
      </w:pPr>
      <w:r w:rsidRPr="00B50FF4">
        <w:rPr>
          <w:rFonts w:ascii="David" w:hAnsi="David" w:cs="David" w:hint="cs"/>
          <w:u w:val="single"/>
          <w:rtl/>
        </w:rPr>
        <w:lastRenderedPageBreak/>
        <w:t>פסולי חיתון</w:t>
      </w:r>
      <w:r>
        <w:rPr>
          <w:rFonts w:ascii="David" w:hAnsi="David" w:cs="David" w:hint="cs"/>
          <w:rtl/>
        </w:rPr>
        <w:t xml:space="preserve">- </w:t>
      </w:r>
      <w:r w:rsidRPr="00AF7AED">
        <w:rPr>
          <w:rFonts w:ascii="David" w:hAnsi="David" w:cs="David"/>
          <w:rtl/>
        </w:rPr>
        <w:t>רוצים להתחתן</w:t>
      </w:r>
      <w:r>
        <w:rPr>
          <w:rFonts w:ascii="David" w:hAnsi="David" w:cs="David" w:hint="cs"/>
          <w:rtl/>
        </w:rPr>
        <w:t xml:space="preserve">, אך הרב לא רוצה אותם. </w:t>
      </w:r>
      <w:r w:rsidRPr="00562A47">
        <w:rPr>
          <w:rFonts w:ascii="David" w:hAnsi="David" w:cs="David"/>
        </w:rPr>
        <w:sym w:font="Wingdings" w:char="F0DF"/>
      </w:r>
      <w:r>
        <w:rPr>
          <w:rFonts w:ascii="David" w:hAnsi="David" w:cs="David" w:hint="cs"/>
          <w:rtl/>
        </w:rPr>
        <w:t xml:space="preserve"> </w:t>
      </w:r>
      <w:r w:rsidRPr="006D2463">
        <w:rPr>
          <w:rFonts w:ascii="David" w:hAnsi="David" w:cs="David" w:hint="cs"/>
          <w:color w:val="FF0000"/>
          <w:rtl/>
        </w:rPr>
        <w:t>הדגם של ליפשיץ שמחיל את דיני הנישואין עם שינויים רלוונטיים</w:t>
      </w:r>
      <w:r w:rsidRPr="008D2A0E">
        <w:rPr>
          <w:rFonts w:ascii="David" w:hAnsi="David" w:cs="David" w:hint="cs"/>
          <w:rtl/>
        </w:rPr>
        <w:t>: 1)</w:t>
      </w:r>
      <w:r w:rsidRPr="008D2A0E">
        <w:rPr>
          <w:rFonts w:ascii="David" w:hAnsi="David" w:cs="David" w:hint="cs"/>
          <w:b/>
          <w:bCs/>
          <w:rtl/>
        </w:rPr>
        <w:t>לקבוע כללי סף</w:t>
      </w:r>
      <w:r w:rsidRPr="008D2A0E">
        <w:rPr>
          <w:rFonts w:ascii="David" w:hAnsi="David" w:cs="David" w:hint="cs"/>
          <w:rtl/>
        </w:rPr>
        <w:t xml:space="preserve"> </w:t>
      </w:r>
      <w:r w:rsidRPr="008D2A0E">
        <w:rPr>
          <w:rFonts w:ascii="David" w:hAnsi="David" w:cs="David" w:hint="cs"/>
          <w:b/>
          <w:bCs/>
          <w:rtl/>
        </w:rPr>
        <w:t>להגדר</w:t>
      </w:r>
      <w:r>
        <w:rPr>
          <w:rFonts w:ascii="David" w:hAnsi="David" w:cs="David" w:hint="cs"/>
          <w:b/>
          <w:bCs/>
          <w:rtl/>
        </w:rPr>
        <w:t xml:space="preserve">ת </w:t>
      </w:r>
      <w:proofErr w:type="spellStart"/>
      <w:r>
        <w:rPr>
          <w:rFonts w:ascii="David" w:hAnsi="David" w:cs="David" w:hint="cs"/>
          <w:b/>
          <w:bCs/>
          <w:rtl/>
        </w:rPr>
        <w:t>יד"ב</w:t>
      </w:r>
      <w:proofErr w:type="spellEnd"/>
      <w:r w:rsidRPr="008D2A0E">
        <w:rPr>
          <w:rFonts w:ascii="David" w:hAnsi="David" w:cs="David" w:hint="cs"/>
          <w:rtl/>
        </w:rPr>
        <w:t>: מינימום קשר 3 שנים, עם שני חריגים: אם יש ילד או</w:t>
      </w:r>
      <w:r w:rsidRPr="008D2A0E">
        <w:rPr>
          <w:rFonts w:ascii="David" w:hAnsi="David" w:cs="David" w:hint="cs"/>
          <w:sz w:val="24"/>
          <w:szCs w:val="24"/>
          <w:rtl/>
        </w:rPr>
        <w:t xml:space="preserve"> ש</w:t>
      </w:r>
      <w:r w:rsidRPr="008D2A0E">
        <w:rPr>
          <w:rFonts w:ascii="David" w:hAnsi="David" w:cs="David" w:hint="cs"/>
          <w:rtl/>
        </w:rPr>
        <w:t>עשו תצהיר בפני גוף פורמאלי שמעידים שלא רצו מחויבות כנשואים. 2)</w:t>
      </w:r>
      <w:r w:rsidRPr="008D2A0E">
        <w:rPr>
          <w:rFonts w:ascii="David" w:hAnsi="David" w:cs="David" w:hint="cs"/>
          <w:b/>
          <w:bCs/>
          <w:rtl/>
        </w:rPr>
        <w:t>הבחנה בין זכויות</w:t>
      </w:r>
      <w:r w:rsidRPr="008D2A0E">
        <w:rPr>
          <w:rFonts w:ascii="David" w:hAnsi="David" w:cs="David" w:hint="cs"/>
          <w:rtl/>
        </w:rPr>
        <w:t xml:space="preserve">: לבחון אילו היבטים מדיני הנישואין רלוונטיים (למשל חזקת השיתוף לא תחול על נכסים מלפני הנישואין, אולם מזונות משקמים כן- אם הייתה תלות כלכלית). </w:t>
      </w:r>
    </w:p>
    <w:p w14:paraId="2792B27F" w14:textId="77777777" w:rsidR="00426327" w:rsidRDefault="00677C98" w:rsidP="009E4AB2">
      <w:pPr>
        <w:pStyle w:val="a3"/>
        <w:numPr>
          <w:ilvl w:val="0"/>
          <w:numId w:val="21"/>
        </w:numPr>
        <w:spacing w:after="0" w:line="360" w:lineRule="auto"/>
        <w:ind w:left="284"/>
        <w:jc w:val="both"/>
        <w:rPr>
          <w:rFonts w:ascii="David" w:hAnsi="David" w:cs="David"/>
        </w:rPr>
      </w:pPr>
      <w:r w:rsidRPr="001120E1">
        <w:rPr>
          <w:rFonts w:ascii="David" w:hAnsi="David" w:cs="David" w:hint="cs"/>
          <w:u w:val="single"/>
          <w:rtl/>
        </w:rPr>
        <w:t>קשה להבחין בין הקבוצות</w:t>
      </w:r>
      <w:r>
        <w:rPr>
          <w:rFonts w:ascii="David" w:hAnsi="David" w:cs="David" w:hint="cs"/>
          <w:rtl/>
        </w:rPr>
        <w:t xml:space="preserve">, לכן </w:t>
      </w:r>
      <w:r w:rsidRPr="001120E1">
        <w:rPr>
          <w:rFonts w:ascii="David" w:hAnsi="David" w:cs="David" w:hint="cs"/>
          <w:rtl/>
        </w:rPr>
        <w:t xml:space="preserve">התפיסה היא שכל הידועים בציבור הם </w:t>
      </w:r>
      <w:r w:rsidRPr="001120E1">
        <w:rPr>
          <w:rFonts w:ascii="David" w:hAnsi="David" w:cs="David" w:hint="cs"/>
          <w:b/>
          <w:bCs/>
          <w:rtl/>
        </w:rPr>
        <w:t>תוצרת הארץ</w:t>
      </w:r>
      <w:r w:rsidRPr="001120E1">
        <w:rPr>
          <w:rFonts w:ascii="David" w:hAnsi="David" w:cs="David" w:hint="cs"/>
          <w:rtl/>
        </w:rPr>
        <w:t>.</w:t>
      </w:r>
      <w:r>
        <w:rPr>
          <w:rFonts w:ascii="David" w:hAnsi="David" w:cs="David" w:hint="cs"/>
          <w:rtl/>
        </w:rPr>
        <w:t xml:space="preserve"> </w:t>
      </w:r>
      <w:r w:rsidRPr="00A47DC9">
        <w:rPr>
          <w:rFonts w:ascii="David" w:hAnsi="David" w:cs="David" w:hint="cs"/>
          <w:rtl/>
        </w:rPr>
        <w:t xml:space="preserve">ביהמ"ש כמעט התעלמו לחלוטין מכך והלכו על </w:t>
      </w:r>
      <w:r w:rsidRPr="00A47DC9">
        <w:rPr>
          <w:rFonts w:ascii="David" w:hAnsi="David" w:cs="David" w:hint="cs"/>
          <w:b/>
          <w:bCs/>
          <w:rtl/>
        </w:rPr>
        <w:t>השוואת הידועים בציבור לנשואים</w:t>
      </w:r>
      <w:r w:rsidRPr="00A47DC9">
        <w:rPr>
          <w:rFonts w:ascii="David" w:hAnsi="David" w:cs="David" w:hint="cs"/>
          <w:rtl/>
        </w:rPr>
        <w:t>. בכך הם פגעו ברצון הצדדים שלא להתחתן.</w:t>
      </w:r>
    </w:p>
    <w:p w14:paraId="0B0D6AE9" w14:textId="0E6C517E" w:rsidR="00426327" w:rsidRPr="00426327" w:rsidRDefault="00426327" w:rsidP="006C7161">
      <w:pPr>
        <w:pStyle w:val="a3"/>
        <w:spacing w:after="0" w:line="360" w:lineRule="auto"/>
        <w:ind w:left="284"/>
        <w:jc w:val="both"/>
        <w:rPr>
          <w:rFonts w:ascii="David" w:hAnsi="David" w:cs="David"/>
          <w:rtl/>
        </w:rPr>
      </w:pPr>
      <w:r w:rsidRPr="00426327">
        <w:rPr>
          <w:rFonts w:ascii="David" w:hAnsi="David" w:cs="David"/>
          <w:b/>
          <w:bCs/>
          <w:color w:val="FF0000"/>
          <w:u w:val="single"/>
          <w:rtl/>
        </w:rPr>
        <w:t>במבחן</w:t>
      </w:r>
      <w:r w:rsidRPr="00426327">
        <w:rPr>
          <w:rFonts w:ascii="David" w:hAnsi="David" w:cs="David" w:hint="cs"/>
          <w:rtl/>
        </w:rPr>
        <w:t>: 1)</w:t>
      </w:r>
      <w:r w:rsidRPr="00426327">
        <w:rPr>
          <w:rFonts w:ascii="David" w:hAnsi="David" w:cs="David"/>
          <w:rtl/>
        </w:rPr>
        <w:t xml:space="preserve"> האם מדובר </w:t>
      </w:r>
      <w:proofErr w:type="spellStart"/>
      <w:r w:rsidRPr="00426327">
        <w:rPr>
          <w:rFonts w:ascii="David" w:hAnsi="David" w:cs="David"/>
          <w:rtl/>
        </w:rPr>
        <w:t>בידב</w:t>
      </w:r>
      <w:r w:rsidR="007B04B4">
        <w:rPr>
          <w:rFonts w:ascii="David" w:hAnsi="David" w:cs="David" w:hint="cs"/>
          <w:rtl/>
        </w:rPr>
        <w:t>"</w:t>
      </w:r>
      <w:r w:rsidRPr="00426327">
        <w:rPr>
          <w:rFonts w:ascii="David" w:hAnsi="David" w:cs="David"/>
          <w:rtl/>
        </w:rPr>
        <w:t>צים</w:t>
      </w:r>
      <w:proofErr w:type="spellEnd"/>
      <w:r w:rsidRPr="00426327">
        <w:rPr>
          <w:rFonts w:ascii="David" w:hAnsi="David" w:cs="David" w:hint="cs"/>
          <w:rtl/>
        </w:rPr>
        <w:t>? לבחון את 4 התנאים.</w:t>
      </w:r>
      <w:r w:rsidRPr="00426327">
        <w:rPr>
          <w:rFonts w:ascii="David" w:hAnsi="David" w:cs="David"/>
          <w:rtl/>
        </w:rPr>
        <w:t xml:space="preserve"> 2)בחינה אנליטית </w:t>
      </w:r>
      <w:r w:rsidRPr="00426327">
        <w:rPr>
          <w:rFonts w:ascii="David" w:hAnsi="David" w:cs="David"/>
          <w:b/>
          <w:bCs/>
          <w:rtl/>
        </w:rPr>
        <w:t>באיזה סוג מדובר</w:t>
      </w:r>
      <w:r w:rsidRPr="00426327">
        <w:rPr>
          <w:rFonts w:ascii="David" w:hAnsi="David" w:cs="David" w:hint="cs"/>
          <w:rtl/>
        </w:rPr>
        <w:t>:</w:t>
      </w:r>
      <w:r w:rsidRPr="00426327">
        <w:rPr>
          <w:rFonts w:ascii="David" w:hAnsi="David" w:cs="David"/>
          <w:rtl/>
        </w:rPr>
        <w:t xml:space="preserve"> </w:t>
      </w:r>
      <w:r w:rsidRPr="00426327">
        <w:rPr>
          <w:rFonts w:ascii="David" w:hAnsi="David" w:cs="David" w:hint="cs"/>
          <w:rtl/>
        </w:rPr>
        <w:t xml:space="preserve">אידיאולוגיים- </w:t>
      </w:r>
      <w:r w:rsidRPr="00426327">
        <w:rPr>
          <w:rFonts w:ascii="David" w:hAnsi="David" w:cs="David"/>
          <w:rtl/>
        </w:rPr>
        <w:t>יש לדבר בלשון חוזית</w:t>
      </w:r>
      <w:r w:rsidRPr="00426327">
        <w:rPr>
          <w:rFonts w:ascii="David" w:hAnsi="David" w:cs="David" w:hint="cs"/>
          <w:rtl/>
        </w:rPr>
        <w:t xml:space="preserve">. פסולי חיתון- </w:t>
      </w:r>
      <w:r w:rsidRPr="00426327">
        <w:rPr>
          <w:rFonts w:ascii="David" w:hAnsi="David" w:cs="David"/>
          <w:u w:val="single"/>
          <w:rtl/>
        </w:rPr>
        <w:t>ליישם את המלצת המרצה</w:t>
      </w:r>
      <w:r w:rsidRPr="00426327">
        <w:rPr>
          <w:rFonts w:ascii="David" w:hAnsi="David" w:cs="David" w:hint="cs"/>
          <w:rtl/>
        </w:rPr>
        <w:t xml:space="preserve">: </w:t>
      </w:r>
      <w:r w:rsidRPr="00426327">
        <w:rPr>
          <w:rFonts w:ascii="David" w:hAnsi="David" w:cs="David"/>
          <w:rtl/>
        </w:rPr>
        <w:t xml:space="preserve">שלוש השנים הראשונות הזוג לא </w:t>
      </w:r>
      <w:proofErr w:type="spellStart"/>
      <w:r w:rsidRPr="00426327">
        <w:rPr>
          <w:rFonts w:ascii="David" w:hAnsi="David" w:cs="David"/>
          <w:rtl/>
        </w:rPr>
        <w:t>ידבצים</w:t>
      </w:r>
      <w:proofErr w:type="spellEnd"/>
      <w:r w:rsidRPr="00426327">
        <w:rPr>
          <w:rFonts w:ascii="David" w:hAnsi="David" w:cs="David"/>
          <w:rtl/>
        </w:rPr>
        <w:t>, ואין להם שום מחויבות. לאחר מכן יש לבדוק טוב מה הם רצו ומה לא</w:t>
      </w:r>
      <w:r w:rsidRPr="00426327">
        <w:rPr>
          <w:rFonts w:ascii="David" w:hAnsi="David" w:cs="David" w:hint="cs"/>
          <w:rtl/>
        </w:rPr>
        <w:t>,</w:t>
      </w:r>
      <w:r w:rsidRPr="00426327">
        <w:rPr>
          <w:rFonts w:ascii="David" w:hAnsi="David" w:cs="David"/>
          <w:rtl/>
        </w:rPr>
        <w:t xml:space="preserve"> ולפי זה להתאים את חבילת הזכויות והחובות שלהם</w:t>
      </w:r>
      <w:r w:rsidRPr="00426327">
        <w:rPr>
          <w:rFonts w:ascii="David" w:hAnsi="David" w:cs="David" w:hint="cs"/>
          <w:rtl/>
        </w:rPr>
        <w:t>.</w:t>
      </w:r>
    </w:p>
    <w:p w14:paraId="3DCAC213" w14:textId="77777777" w:rsidR="00BA7BB9" w:rsidRPr="00243D33" w:rsidRDefault="00BA7BB9" w:rsidP="006C7161">
      <w:pPr>
        <w:spacing w:line="360" w:lineRule="auto"/>
        <w:jc w:val="both"/>
        <w:rPr>
          <w:rFonts w:ascii="David" w:hAnsi="David" w:cs="David"/>
          <w:b/>
          <w:bCs/>
          <w:color w:val="FF0000"/>
          <w:sz w:val="8"/>
          <w:szCs w:val="8"/>
          <w:rtl/>
        </w:rPr>
      </w:pPr>
    </w:p>
    <w:p w14:paraId="23B31EBD" w14:textId="01A949EE" w:rsidR="00243D33" w:rsidRPr="00915A2C" w:rsidRDefault="00DC791A" w:rsidP="009E4AB2">
      <w:pPr>
        <w:pStyle w:val="a3"/>
        <w:numPr>
          <w:ilvl w:val="0"/>
          <w:numId w:val="24"/>
        </w:numPr>
        <w:spacing w:after="0" w:line="360" w:lineRule="auto"/>
        <w:jc w:val="both"/>
        <w:rPr>
          <w:rFonts w:ascii="David" w:hAnsi="David" w:cs="David"/>
          <w:highlight w:val="yellow"/>
          <w:u w:val="double"/>
        </w:rPr>
      </w:pPr>
      <w:r w:rsidRPr="00915A2C">
        <w:rPr>
          <w:rFonts w:ascii="David" w:hAnsi="David" w:cs="David" w:hint="cs"/>
          <w:b/>
          <w:bCs/>
          <w:highlight w:val="yellow"/>
          <w:u w:val="double"/>
          <w:rtl/>
        </w:rPr>
        <w:t xml:space="preserve">יחסי </w:t>
      </w:r>
      <w:r w:rsidRPr="00915A2C">
        <w:rPr>
          <w:rFonts w:ascii="David" w:hAnsi="David" w:cs="David"/>
          <w:b/>
          <w:bCs/>
          <w:highlight w:val="yellow"/>
          <w:u w:val="double"/>
          <w:rtl/>
        </w:rPr>
        <w:t>רכוש</w:t>
      </w:r>
    </w:p>
    <w:p w14:paraId="0712C1F6" w14:textId="60FB3A06" w:rsidR="00814B85" w:rsidRDefault="00243D33" w:rsidP="006C7161">
      <w:pPr>
        <w:spacing w:line="360" w:lineRule="auto"/>
        <w:jc w:val="both"/>
        <w:rPr>
          <w:rFonts w:ascii="David" w:hAnsi="David" w:cs="David"/>
          <w:sz w:val="22"/>
          <w:szCs w:val="22"/>
          <w:rtl/>
        </w:rPr>
      </w:pPr>
      <w:r w:rsidRPr="00243D33">
        <w:rPr>
          <w:rFonts w:ascii="David" w:hAnsi="David" w:cs="David" w:hint="cs"/>
          <w:sz w:val="22"/>
          <w:szCs w:val="22"/>
          <w:rtl/>
        </w:rPr>
        <w:t xml:space="preserve">על בני זוג שנישאו עד שנת 1974, חלה </w:t>
      </w:r>
      <w:r w:rsidRPr="00243D33">
        <w:rPr>
          <w:rFonts w:ascii="David" w:hAnsi="David" w:cs="David" w:hint="cs"/>
          <w:sz w:val="22"/>
          <w:szCs w:val="22"/>
          <w:highlight w:val="lightGray"/>
          <w:rtl/>
        </w:rPr>
        <w:t>חזקת השיתוף</w:t>
      </w:r>
      <w:r w:rsidRPr="00243D33">
        <w:rPr>
          <w:rFonts w:ascii="David" w:hAnsi="David" w:cs="David" w:hint="cs"/>
          <w:sz w:val="22"/>
          <w:szCs w:val="22"/>
          <w:rtl/>
        </w:rPr>
        <w:t xml:space="preserve">, מכוח הפסיקה. לפיה, חזקה שרכוש שנצבר במהלך הנישואין יהיה משותף. </w:t>
      </w:r>
      <w:r w:rsidRPr="00814B85">
        <w:rPr>
          <w:rFonts w:ascii="David" w:hAnsi="David" w:cs="David" w:hint="cs"/>
          <w:sz w:val="22"/>
          <w:szCs w:val="22"/>
          <w:rtl/>
        </w:rPr>
        <w:t>נקבע שמהרגע שזוג הוגדר כידוע בציבור,</w:t>
      </w:r>
      <w:r w:rsidRPr="00243D33">
        <w:rPr>
          <w:rFonts w:ascii="David" w:hAnsi="David" w:cs="David" w:hint="cs"/>
          <w:sz w:val="22"/>
          <w:szCs w:val="22"/>
          <w:rtl/>
        </w:rPr>
        <w:t xml:space="preserve"> </w:t>
      </w:r>
      <w:r w:rsidRPr="00243D33">
        <w:rPr>
          <w:rFonts w:ascii="David" w:hAnsi="David" w:cs="David"/>
          <w:sz w:val="22"/>
          <w:szCs w:val="22"/>
          <w:rtl/>
        </w:rPr>
        <w:t xml:space="preserve">מחילים את </w:t>
      </w:r>
      <w:r w:rsidRPr="00243D33">
        <w:rPr>
          <w:rFonts w:ascii="David" w:hAnsi="David" w:cs="David"/>
          <w:b/>
          <w:bCs/>
          <w:sz w:val="22"/>
          <w:szCs w:val="22"/>
          <w:rtl/>
        </w:rPr>
        <w:t>חזקת השיתוף</w:t>
      </w:r>
      <w:r w:rsidRPr="00243D33">
        <w:rPr>
          <w:rFonts w:ascii="David" w:hAnsi="David" w:cs="David"/>
          <w:sz w:val="22"/>
          <w:szCs w:val="22"/>
          <w:rtl/>
        </w:rPr>
        <w:t xml:space="preserve"> (גם לזוגות שיצאו אחרי שנת 1974).</w:t>
      </w:r>
      <w:r w:rsidRPr="00243D33">
        <w:rPr>
          <w:rFonts w:ascii="David" w:hAnsi="David" w:cs="David" w:hint="cs"/>
          <w:sz w:val="22"/>
          <w:szCs w:val="22"/>
          <w:rtl/>
        </w:rPr>
        <w:t xml:space="preserve"> </w:t>
      </w:r>
    </w:p>
    <w:p w14:paraId="6B54E67E" w14:textId="77777777" w:rsidR="00915A94" w:rsidRDefault="00915A94" w:rsidP="009E4AB2">
      <w:pPr>
        <w:pStyle w:val="a3"/>
        <w:numPr>
          <w:ilvl w:val="0"/>
          <w:numId w:val="25"/>
        </w:numPr>
        <w:spacing w:after="0" w:line="360" w:lineRule="auto"/>
        <w:ind w:left="425"/>
        <w:jc w:val="both"/>
        <w:rPr>
          <w:rFonts w:ascii="David" w:hAnsi="David" w:cs="David"/>
        </w:rPr>
      </w:pPr>
      <w:r w:rsidRPr="008E42E8">
        <w:rPr>
          <w:rFonts w:ascii="David" w:hAnsi="David" w:cs="David"/>
          <w:i/>
          <w:iCs/>
          <w:shd w:val="clear" w:color="auto" w:fill="DEEAF6" w:themeFill="accent5" w:themeFillTint="33"/>
          <w:rtl/>
        </w:rPr>
        <w:t>פרידמן</w:t>
      </w:r>
      <w:r w:rsidRPr="005A0E90">
        <w:rPr>
          <w:rFonts w:ascii="David" w:hAnsi="David" w:cs="David"/>
          <w:rtl/>
        </w:rPr>
        <w:t xml:space="preserve">- </w:t>
      </w:r>
      <w:r w:rsidRPr="008D5FBE">
        <w:rPr>
          <w:rFonts w:ascii="David" w:hAnsi="David" w:cs="David" w:hint="cs"/>
          <w:u w:val="single"/>
          <w:rtl/>
        </w:rPr>
        <w:t>ידועים בציבור - רמת הוכחה גבוהה יותר</w:t>
      </w:r>
      <w:r>
        <w:rPr>
          <w:rFonts w:ascii="David" w:hAnsi="David" w:cs="David" w:hint="cs"/>
          <w:rtl/>
        </w:rPr>
        <w:t xml:space="preserve">. נקבע שמאחר שלא התחתנו, זה מראה שרמת המחויבות ביניהם נמוכה יותר מזוג נשוי, ולכן נדרש נטל ההוכחה גבוה יותר לכוונת שיתוף. </w:t>
      </w:r>
      <w:r w:rsidRPr="00E470DE">
        <w:rPr>
          <w:rFonts w:ascii="David" w:hAnsi="David" w:cs="David" w:hint="cs"/>
          <w:color w:val="FF0000"/>
          <w:u w:val="single"/>
          <w:rtl/>
        </w:rPr>
        <w:t>במבחן</w:t>
      </w:r>
      <w:r w:rsidRPr="00E470DE">
        <w:rPr>
          <w:rFonts w:ascii="David" w:hAnsi="David" w:cs="David" w:hint="cs"/>
          <w:color w:val="FF0000"/>
          <w:rtl/>
        </w:rPr>
        <w:t xml:space="preserve">: </w:t>
      </w:r>
      <w:r w:rsidRPr="00E470DE">
        <w:rPr>
          <w:rFonts w:ascii="David" w:hAnsi="David" w:cs="David" w:hint="cs"/>
          <w:rtl/>
        </w:rPr>
        <w:t>נפעיל כוכבית- להיות רגישים שהעובדה שלא התחתנו אולי מעידה שאין שם כוונת שיתוף מלאה</w:t>
      </w:r>
      <w:r>
        <w:rPr>
          <w:rFonts w:ascii="David" w:hAnsi="David" w:cs="David" w:hint="cs"/>
          <w:rtl/>
        </w:rPr>
        <w:t>.</w:t>
      </w:r>
    </w:p>
    <w:p w14:paraId="331B6809" w14:textId="77777777" w:rsidR="00915A94" w:rsidRPr="00665F52" w:rsidRDefault="00915A94" w:rsidP="009E4AB2">
      <w:pPr>
        <w:pStyle w:val="a3"/>
        <w:numPr>
          <w:ilvl w:val="0"/>
          <w:numId w:val="25"/>
        </w:numPr>
        <w:spacing w:after="0" w:line="360" w:lineRule="auto"/>
        <w:ind w:left="425"/>
        <w:jc w:val="both"/>
        <w:rPr>
          <w:rFonts w:ascii="David" w:hAnsi="David" w:cs="David"/>
          <w:u w:val="single"/>
        </w:rPr>
      </w:pPr>
      <w:r w:rsidRPr="008D5FBE">
        <w:rPr>
          <w:rFonts w:ascii="David" w:hAnsi="David" w:cs="David" w:hint="cs"/>
          <w:i/>
          <w:iCs/>
          <w:rtl/>
        </w:rPr>
        <w:t>בחלק מפסקי הדין</w:t>
      </w:r>
      <w:r w:rsidRPr="00E06006">
        <w:rPr>
          <w:rFonts w:ascii="David" w:hAnsi="David" w:cs="David" w:hint="cs"/>
          <w:rtl/>
        </w:rPr>
        <w:t xml:space="preserve"> </w:t>
      </w:r>
      <w:r w:rsidRPr="00E06006">
        <w:rPr>
          <w:rFonts w:ascii="David" w:hAnsi="David" w:cs="David" w:hint="cs"/>
          <w:b/>
          <w:bCs/>
          <w:color w:val="FF0000"/>
          <w:rtl/>
        </w:rPr>
        <w:t>הכוכבית נעלמה</w:t>
      </w:r>
      <w:r w:rsidRPr="00E06006">
        <w:rPr>
          <w:rFonts w:ascii="David" w:hAnsi="David" w:cs="David" w:hint="cs"/>
          <w:color w:val="FF0000"/>
          <w:rtl/>
        </w:rPr>
        <w:t xml:space="preserve"> </w:t>
      </w:r>
      <w:r w:rsidRPr="00665F52">
        <w:rPr>
          <w:rFonts w:ascii="David" w:hAnsi="David" w:cs="David" w:hint="cs"/>
          <w:u w:val="single"/>
          <w:rtl/>
        </w:rPr>
        <w:t>והמגמה להפעיל חזקת שיתוף היא באותה מידה של נשואים, מעורר קושי במיוחד על אוניברסאליים:</w:t>
      </w:r>
    </w:p>
    <w:p w14:paraId="39716475" w14:textId="77777777" w:rsidR="00665F52" w:rsidRPr="00665F52" w:rsidRDefault="00915A94" w:rsidP="009E4AB2">
      <w:pPr>
        <w:pStyle w:val="a3"/>
        <w:numPr>
          <w:ilvl w:val="0"/>
          <w:numId w:val="25"/>
        </w:numPr>
        <w:spacing w:after="0" w:line="360" w:lineRule="auto"/>
        <w:ind w:left="425"/>
        <w:jc w:val="both"/>
        <w:rPr>
          <w:rFonts w:ascii="David" w:hAnsi="David" w:cs="David"/>
        </w:rPr>
      </w:pPr>
      <w:r w:rsidRPr="008E42E8">
        <w:rPr>
          <w:rFonts w:ascii="David" w:hAnsi="David" w:cs="David"/>
          <w:i/>
          <w:iCs/>
          <w:shd w:val="clear" w:color="auto" w:fill="DEEAF6" w:themeFill="accent5" w:themeFillTint="33"/>
          <w:rtl/>
        </w:rPr>
        <w:t>סלם נ' כרמי</w:t>
      </w:r>
      <w:r w:rsidRPr="00BF0314">
        <w:rPr>
          <w:rFonts w:ascii="David" w:hAnsi="David" w:cs="David"/>
          <w:rtl/>
        </w:rPr>
        <w:t>-</w:t>
      </w:r>
      <w:r w:rsidRPr="00AF7AED">
        <w:rPr>
          <w:rFonts w:ascii="David" w:hAnsi="David" w:cs="David"/>
          <w:rtl/>
        </w:rPr>
        <w:t xml:space="preserve"> </w:t>
      </w:r>
      <w:r w:rsidRPr="008D5FBE">
        <w:rPr>
          <w:rFonts w:ascii="David" w:hAnsi="David" w:cs="David" w:hint="cs"/>
          <w:u w:val="single"/>
          <w:rtl/>
        </w:rPr>
        <w:t xml:space="preserve">ידועים בציבור- </w:t>
      </w:r>
      <w:r>
        <w:rPr>
          <w:rFonts w:ascii="David" w:hAnsi="David" w:cs="David" w:hint="cs"/>
          <w:u w:val="single"/>
          <w:rtl/>
        </w:rPr>
        <w:t>החזקה חלה כמו נשואים</w:t>
      </w:r>
      <w:r w:rsidRPr="008D5FBE">
        <w:rPr>
          <w:rFonts w:ascii="David" w:hAnsi="David" w:cs="David" w:hint="cs"/>
          <w:u w:val="single"/>
          <w:rtl/>
        </w:rPr>
        <w:t>.</w:t>
      </w:r>
      <w:r>
        <w:rPr>
          <w:rFonts w:ascii="David" w:hAnsi="David" w:cs="David" w:hint="cs"/>
          <w:rtl/>
        </w:rPr>
        <w:t xml:space="preserve"> </w:t>
      </w:r>
      <w:r w:rsidRPr="00D44AA9">
        <w:rPr>
          <w:rFonts w:ascii="David" w:hAnsi="David" w:cs="David" w:hint="cs"/>
          <w:rtl/>
        </w:rPr>
        <w:t xml:space="preserve">במהלך הקשר, סלם בוגדת בכרמי ואז הם עוברים לחדרי שינה נפרדים אבל חיים ביחד. </w:t>
      </w:r>
      <w:r w:rsidRPr="00AF7AED">
        <w:rPr>
          <w:rFonts w:ascii="David" w:hAnsi="David" w:cs="David"/>
          <w:rtl/>
        </w:rPr>
        <w:t>רצו להתחתן</w:t>
      </w:r>
      <w:r>
        <w:rPr>
          <w:rFonts w:ascii="David" w:hAnsi="David" w:cs="David" w:hint="cs"/>
          <w:rtl/>
        </w:rPr>
        <w:t xml:space="preserve"> אך</w:t>
      </w:r>
      <w:r w:rsidRPr="00AF7AED">
        <w:rPr>
          <w:rFonts w:ascii="David" w:hAnsi="David" w:cs="David"/>
          <w:rtl/>
        </w:rPr>
        <w:t xml:space="preserve"> ב</w:t>
      </w:r>
      <w:r>
        <w:rPr>
          <w:rFonts w:ascii="David" w:hAnsi="David" w:cs="David" w:hint="cs"/>
          <w:rtl/>
        </w:rPr>
        <w:t xml:space="preserve">זמנים שונים. </w:t>
      </w:r>
      <w:r w:rsidRPr="0014581C">
        <w:rPr>
          <w:rFonts w:ascii="David" w:hAnsi="David" w:cs="David" w:hint="cs"/>
          <w:u w:val="single"/>
          <w:rtl/>
        </w:rPr>
        <w:t>ביהמ"ש</w:t>
      </w:r>
      <w:r w:rsidRPr="0014581C">
        <w:rPr>
          <w:rFonts w:ascii="David" w:hAnsi="David" w:cs="David" w:hint="cs"/>
          <w:rtl/>
        </w:rPr>
        <w:t xml:space="preserve">: </w:t>
      </w:r>
      <w:r>
        <w:rPr>
          <w:rFonts w:ascii="David" w:hAnsi="David" w:cs="David" w:hint="cs"/>
          <w:rtl/>
        </w:rPr>
        <w:t xml:space="preserve">קבע שהם </w:t>
      </w:r>
      <w:proofErr w:type="spellStart"/>
      <w:r>
        <w:rPr>
          <w:rFonts w:ascii="David" w:hAnsi="David" w:cs="David" w:hint="cs"/>
          <w:rtl/>
        </w:rPr>
        <w:t>יד"ב</w:t>
      </w:r>
      <w:proofErr w:type="spellEnd"/>
      <w:r>
        <w:rPr>
          <w:rFonts w:ascii="David" w:hAnsi="David" w:cs="David" w:hint="cs"/>
          <w:rtl/>
        </w:rPr>
        <w:t xml:space="preserve">, ושיש כוונת שיתוף כי בצוואה שכרמי כתב בעבר הוא </w:t>
      </w:r>
      <w:proofErr w:type="spellStart"/>
      <w:r>
        <w:rPr>
          <w:rFonts w:ascii="David" w:hAnsi="David" w:cs="David" w:hint="cs"/>
          <w:rtl/>
        </w:rPr>
        <w:t>כיתב</w:t>
      </w:r>
      <w:proofErr w:type="spellEnd"/>
      <w:r>
        <w:rPr>
          <w:rFonts w:ascii="David" w:hAnsi="David" w:cs="David" w:hint="cs"/>
          <w:rtl/>
        </w:rPr>
        <w:t xml:space="preserve"> אותה כיורשת של פרוייקט שלו. לכן</w:t>
      </w:r>
      <w:r w:rsidRPr="0014581C">
        <w:rPr>
          <w:rFonts w:ascii="David" w:hAnsi="David" w:cs="David" w:hint="cs"/>
          <w:rtl/>
        </w:rPr>
        <w:t xml:space="preserve"> נותן לה חצי מהרווחים</w:t>
      </w:r>
      <w:r>
        <w:rPr>
          <w:rFonts w:ascii="David" w:hAnsi="David" w:cs="David" w:hint="cs"/>
          <w:rtl/>
        </w:rPr>
        <w:t xml:space="preserve">. מנסה לבנות שותפות על רצון הצדדים, למרות שלאחר שהיחסים הדרדרו הוא מחק אותה. </w:t>
      </w:r>
    </w:p>
    <w:p w14:paraId="3D72E947" w14:textId="2FAAD59A" w:rsidR="00915A94" w:rsidRPr="00CF41F9" w:rsidRDefault="00915A94" w:rsidP="00665F52">
      <w:pPr>
        <w:pStyle w:val="a3"/>
        <w:spacing w:after="0" w:line="360" w:lineRule="auto"/>
        <w:ind w:left="425"/>
        <w:jc w:val="both"/>
        <w:rPr>
          <w:rFonts w:ascii="David" w:hAnsi="David" w:cs="David"/>
        </w:rPr>
      </w:pPr>
      <w:r w:rsidRPr="00CF41F9">
        <w:rPr>
          <w:rFonts w:ascii="David" w:hAnsi="David" w:cs="David" w:hint="cs"/>
          <w:u w:val="single"/>
          <w:rtl/>
        </w:rPr>
        <w:t>ליפשיץ</w:t>
      </w:r>
      <w:r w:rsidRPr="00CF41F9">
        <w:rPr>
          <w:rFonts w:ascii="David" w:hAnsi="David" w:cs="David" w:hint="cs"/>
          <w:rtl/>
        </w:rPr>
        <w:t xml:space="preserve">: ביהמ"ש מתייחס למקרה </w:t>
      </w:r>
      <w:r w:rsidRPr="00665F52">
        <w:rPr>
          <w:rFonts w:ascii="David" w:hAnsi="David" w:cs="David" w:hint="cs"/>
          <w:highlight w:val="lightGray"/>
          <w:rtl/>
        </w:rPr>
        <w:t>כאל תוצרת הארץ</w:t>
      </w:r>
      <w:r w:rsidRPr="00CF41F9">
        <w:rPr>
          <w:rFonts w:ascii="David" w:hAnsi="David" w:cs="David" w:hint="cs"/>
          <w:rtl/>
        </w:rPr>
        <w:t xml:space="preserve"> ולכן מעגן את </w:t>
      </w:r>
      <w:r w:rsidR="00665F52">
        <w:rPr>
          <w:rFonts w:ascii="David" w:hAnsi="David" w:cs="David" w:hint="cs"/>
          <w:rtl/>
        </w:rPr>
        <w:t>הכוונה ל</w:t>
      </w:r>
      <w:r w:rsidRPr="00CF41F9">
        <w:rPr>
          <w:rFonts w:ascii="David" w:hAnsi="David" w:cs="David" w:hint="cs"/>
          <w:rtl/>
        </w:rPr>
        <w:t xml:space="preserve">שותפות </w:t>
      </w:r>
      <w:r w:rsidRPr="00665F52">
        <w:rPr>
          <w:rFonts w:ascii="David" w:hAnsi="David" w:cs="David" w:hint="cs"/>
          <w:u w:val="single"/>
          <w:rtl/>
        </w:rPr>
        <w:t>בכוונת הצדדים</w:t>
      </w:r>
      <w:r w:rsidRPr="00CF41F9">
        <w:rPr>
          <w:rFonts w:ascii="David" w:hAnsi="David" w:cs="David" w:hint="cs"/>
          <w:rtl/>
        </w:rPr>
        <w:t xml:space="preserve">. אולם זה </w:t>
      </w:r>
      <w:r w:rsidRPr="00CF41F9">
        <w:rPr>
          <w:rFonts w:ascii="David" w:hAnsi="David" w:cs="David" w:hint="cs"/>
          <w:b/>
          <w:bCs/>
          <w:rtl/>
        </w:rPr>
        <w:t>מקרה</w:t>
      </w:r>
      <w:r w:rsidRPr="00CF41F9">
        <w:rPr>
          <w:rFonts w:ascii="David" w:hAnsi="David" w:cs="David" w:hint="cs"/>
          <w:rtl/>
        </w:rPr>
        <w:t xml:space="preserve"> </w:t>
      </w:r>
      <w:r w:rsidRPr="00CF41F9">
        <w:rPr>
          <w:rFonts w:ascii="David" w:hAnsi="David" w:cs="David" w:hint="cs"/>
          <w:b/>
          <w:bCs/>
          <w:rtl/>
        </w:rPr>
        <w:t>אוניברסאלי קלאסי</w:t>
      </w:r>
      <w:r>
        <w:rPr>
          <w:rFonts w:ascii="David" w:hAnsi="David" w:cs="David" w:hint="cs"/>
          <w:rtl/>
        </w:rPr>
        <w:t xml:space="preserve"> </w:t>
      </w:r>
      <w:r w:rsidRPr="00AF7AED">
        <w:rPr>
          <w:rFonts w:ascii="David" w:hAnsi="David" w:cs="David"/>
          <w:rtl/>
        </w:rPr>
        <w:t xml:space="preserve">והיה צריך לבדוק </w:t>
      </w:r>
      <w:r w:rsidR="00665F52">
        <w:rPr>
          <w:rFonts w:ascii="David" w:hAnsi="David" w:cs="David" w:hint="cs"/>
          <w:rtl/>
        </w:rPr>
        <w:t>א</w:t>
      </w:r>
      <w:r w:rsidRPr="00AF7AED">
        <w:rPr>
          <w:rFonts w:ascii="David" w:hAnsi="David" w:cs="David"/>
          <w:rtl/>
        </w:rPr>
        <w:t xml:space="preserve">ם בכלל הם רצו לשתף </w:t>
      </w:r>
      <w:r w:rsidR="00665F52">
        <w:rPr>
          <w:rFonts w:ascii="David" w:hAnsi="David" w:cs="David" w:hint="cs"/>
          <w:rtl/>
        </w:rPr>
        <w:t>(להיות יותר רגישים!)</w:t>
      </w:r>
      <w:r w:rsidRPr="00AF7AED">
        <w:rPr>
          <w:rFonts w:ascii="David" w:hAnsi="David" w:cs="David"/>
          <w:rtl/>
        </w:rPr>
        <w:t xml:space="preserve"> מעובדות המקרה הם לא רצו לשתף אבל האישה הסתמכה עליו</w:t>
      </w:r>
      <w:r w:rsidRPr="00CF41F9">
        <w:rPr>
          <w:rFonts w:ascii="David" w:hAnsi="David" w:cs="David" w:hint="cs"/>
          <w:rtl/>
        </w:rPr>
        <w:t xml:space="preserve"> </w:t>
      </w:r>
      <w:r>
        <w:rPr>
          <w:rFonts w:ascii="David" w:hAnsi="David" w:cs="David" w:hint="cs"/>
          <w:rtl/>
        </w:rPr>
        <w:t xml:space="preserve">לכן </w:t>
      </w:r>
      <w:r w:rsidRPr="00CF41F9">
        <w:rPr>
          <w:rFonts w:ascii="David" w:hAnsi="David" w:cs="David" w:hint="cs"/>
          <w:rtl/>
        </w:rPr>
        <w:t>התוצאה הגיונית וסבירה</w:t>
      </w:r>
      <w:r>
        <w:rPr>
          <w:rFonts w:ascii="David" w:hAnsi="David" w:cs="David" w:hint="cs"/>
          <w:rtl/>
        </w:rPr>
        <w:t xml:space="preserve">. </w:t>
      </w:r>
      <w:r w:rsidR="00665F52">
        <w:rPr>
          <w:rFonts w:ascii="David" w:hAnsi="David" w:cs="David" w:hint="cs"/>
          <w:rtl/>
        </w:rPr>
        <w:t xml:space="preserve">אך </w:t>
      </w:r>
      <w:r w:rsidRPr="00CF41F9">
        <w:rPr>
          <w:rFonts w:ascii="David" w:hAnsi="David" w:cs="David" w:hint="cs"/>
          <w:rtl/>
        </w:rPr>
        <w:t xml:space="preserve">ביהמ"ש היה צריך ליצור מודל אמצע שיכיר ברצונם שלא להתחייב אחד לשני, ואז יתן רכוש כלשהו (אבל לא צריך חצי-חצי). </w:t>
      </w:r>
      <w:r w:rsidR="00665F52">
        <w:rPr>
          <w:rFonts w:ascii="David" w:hAnsi="David" w:cs="David" w:hint="cs"/>
          <w:rtl/>
        </w:rPr>
        <w:t xml:space="preserve">מזונות משקמים אם הייתה תלות כלכלית. </w:t>
      </w:r>
    </w:p>
    <w:p w14:paraId="3FBA49F4" w14:textId="3DAF7F72" w:rsidR="009F0268" w:rsidRDefault="00915A94" w:rsidP="009F0268">
      <w:pPr>
        <w:pStyle w:val="a3"/>
        <w:numPr>
          <w:ilvl w:val="0"/>
          <w:numId w:val="25"/>
        </w:numPr>
        <w:spacing w:after="0" w:line="360" w:lineRule="auto"/>
        <w:ind w:left="425"/>
        <w:jc w:val="both"/>
        <w:rPr>
          <w:rFonts w:ascii="David" w:hAnsi="David" w:cs="David"/>
        </w:rPr>
      </w:pPr>
      <w:r w:rsidRPr="008E42E8">
        <w:rPr>
          <w:rFonts w:ascii="David" w:hAnsi="David" w:cs="David" w:hint="cs"/>
          <w:i/>
          <w:iCs/>
          <w:shd w:val="clear" w:color="auto" w:fill="DEEAF6" w:themeFill="accent5" w:themeFillTint="33"/>
          <w:rtl/>
        </w:rPr>
        <w:t>בג"ץ 4178/0</w:t>
      </w:r>
      <w:r>
        <w:rPr>
          <w:rFonts w:ascii="David" w:hAnsi="David" w:cs="David" w:hint="cs"/>
          <w:i/>
          <w:iCs/>
          <w:rtl/>
        </w:rPr>
        <w:t xml:space="preserve"> </w:t>
      </w:r>
      <w:r w:rsidRPr="005A0E90">
        <w:rPr>
          <w:rFonts w:ascii="David" w:hAnsi="David" w:cs="David"/>
          <w:rtl/>
        </w:rPr>
        <w:t>(</w:t>
      </w:r>
      <w:r w:rsidRPr="005A0E90">
        <w:rPr>
          <w:rFonts w:ascii="David" w:hAnsi="David" w:cs="David"/>
          <w:b/>
          <w:bCs/>
          <w:rtl/>
        </w:rPr>
        <w:t>בייניש</w:t>
      </w:r>
      <w:r w:rsidRPr="005A0E90">
        <w:rPr>
          <w:rFonts w:ascii="David" w:hAnsi="David" w:cs="David"/>
          <w:rtl/>
        </w:rPr>
        <w:t>)</w:t>
      </w:r>
      <w:r>
        <w:rPr>
          <w:rFonts w:ascii="David" w:hAnsi="David" w:cs="David" w:hint="cs"/>
          <w:rtl/>
        </w:rPr>
        <w:t xml:space="preserve">- </w:t>
      </w:r>
      <w:r w:rsidRPr="005A0E90">
        <w:rPr>
          <w:rFonts w:ascii="David" w:hAnsi="David" w:cs="David"/>
          <w:rtl/>
        </w:rPr>
        <w:t xml:space="preserve">החלה מגמת ריכוך </w:t>
      </w:r>
      <w:r w:rsidRPr="00CF41F9">
        <w:rPr>
          <w:rFonts w:ascii="David" w:hAnsi="David" w:cs="David"/>
          <w:b/>
          <w:bCs/>
          <w:rtl/>
        </w:rPr>
        <w:t xml:space="preserve">שמכירה בחלוקה בין </w:t>
      </w:r>
      <w:proofErr w:type="spellStart"/>
      <w:r w:rsidRPr="00CF41F9">
        <w:rPr>
          <w:rFonts w:ascii="David" w:hAnsi="David" w:cs="David"/>
          <w:b/>
          <w:bCs/>
          <w:rtl/>
        </w:rPr>
        <w:t>אוניברסלים</w:t>
      </w:r>
      <w:proofErr w:type="spellEnd"/>
      <w:r w:rsidRPr="00CF41F9">
        <w:rPr>
          <w:rFonts w:ascii="David" w:hAnsi="David" w:cs="David"/>
          <w:b/>
          <w:bCs/>
          <w:rtl/>
        </w:rPr>
        <w:t xml:space="preserve"> לתוצרת הארץ</w:t>
      </w:r>
      <w:r>
        <w:rPr>
          <w:rFonts w:ascii="David" w:hAnsi="David" w:cs="David" w:hint="cs"/>
          <w:rtl/>
        </w:rPr>
        <w:t>, מאמצת את עמד</w:t>
      </w:r>
      <w:r w:rsidR="00F33980">
        <w:rPr>
          <w:rFonts w:ascii="David" w:hAnsi="David" w:cs="David" w:hint="cs"/>
          <w:rtl/>
        </w:rPr>
        <w:t>ת</w:t>
      </w:r>
      <w:r>
        <w:rPr>
          <w:rFonts w:ascii="David" w:hAnsi="David" w:cs="David" w:hint="cs"/>
          <w:rtl/>
        </w:rPr>
        <w:t xml:space="preserve"> ליפשיץ.</w:t>
      </w:r>
    </w:p>
    <w:p w14:paraId="1C503957" w14:textId="176D052E" w:rsidR="009F0268" w:rsidRPr="009F0268" w:rsidRDefault="009F0268" w:rsidP="009F0268">
      <w:pPr>
        <w:pStyle w:val="a3"/>
        <w:numPr>
          <w:ilvl w:val="0"/>
          <w:numId w:val="25"/>
        </w:numPr>
        <w:spacing w:after="0" w:line="360" w:lineRule="auto"/>
        <w:ind w:left="425"/>
        <w:jc w:val="both"/>
        <w:rPr>
          <w:rFonts w:ascii="David" w:hAnsi="David" w:cs="David"/>
        </w:rPr>
      </w:pPr>
      <w:r>
        <w:rPr>
          <w:rFonts w:ascii="David" w:hAnsi="David" w:cs="David" w:hint="cs"/>
          <w:i/>
          <w:iCs/>
          <w:shd w:val="clear" w:color="auto" w:fill="DEEAF6" w:themeFill="accent5" w:themeFillTint="33"/>
          <w:rtl/>
        </w:rPr>
        <w:t>המיליארדר הקמצ</w:t>
      </w:r>
      <w:r w:rsidRPr="009F0268">
        <w:rPr>
          <w:rFonts w:ascii="David" w:hAnsi="David" w:cs="David" w:hint="cs"/>
          <w:i/>
          <w:iCs/>
          <w:rtl/>
        </w:rPr>
        <w:t xml:space="preserve">ן- </w:t>
      </w:r>
      <w:r w:rsidRPr="009F0268">
        <w:rPr>
          <w:rFonts w:ascii="David" w:hAnsi="David" w:cs="David" w:hint="cs"/>
          <w:rtl/>
        </w:rPr>
        <w:t xml:space="preserve">אי אפשר לדבר על שותפות כוללת ורחבה כאשר מדובר על </w:t>
      </w:r>
      <w:r w:rsidRPr="005B49FE">
        <w:rPr>
          <w:rFonts w:ascii="David" w:hAnsi="David" w:cs="David" w:hint="cs"/>
          <w:b/>
          <w:bCs/>
          <w:color w:val="FF0000"/>
          <w:rtl/>
        </w:rPr>
        <w:t>ידועים בציבור שבחרו לא להתחתן.</w:t>
      </w:r>
      <w:r w:rsidRPr="005B49FE">
        <w:rPr>
          <w:rFonts w:ascii="David" w:hAnsi="David" w:cs="David" w:hint="cs"/>
          <w:color w:val="FF0000"/>
          <w:rtl/>
        </w:rPr>
        <w:t xml:space="preserve"> </w:t>
      </w:r>
    </w:p>
    <w:p w14:paraId="27742A2D" w14:textId="3F242A1D" w:rsidR="00303C8E" w:rsidRPr="00303C8E" w:rsidRDefault="00303C8E" w:rsidP="009F0268">
      <w:pPr>
        <w:pStyle w:val="a3"/>
        <w:spacing w:after="0" w:line="360" w:lineRule="auto"/>
        <w:ind w:left="142"/>
        <w:jc w:val="both"/>
        <w:rPr>
          <w:rFonts w:ascii="David" w:hAnsi="David" w:cs="David"/>
          <w:rtl/>
        </w:rPr>
      </w:pPr>
      <w:r w:rsidRPr="00303C8E">
        <w:rPr>
          <w:rFonts w:ascii="David" w:hAnsi="David" w:cs="David"/>
          <w:u w:val="single"/>
          <w:rtl/>
        </w:rPr>
        <w:t>גישות בנוגע ל</w:t>
      </w:r>
      <w:r w:rsidRPr="00303C8E">
        <w:rPr>
          <w:rFonts w:ascii="David" w:hAnsi="David" w:cs="David" w:hint="cs"/>
          <w:u w:val="single"/>
          <w:rtl/>
        </w:rPr>
        <w:t>החלת "חזקת השיתוף" על</w:t>
      </w:r>
      <w:r w:rsidRPr="00303C8E">
        <w:rPr>
          <w:rFonts w:ascii="David" w:hAnsi="David" w:cs="David"/>
          <w:u w:val="single"/>
          <w:rtl/>
        </w:rPr>
        <w:t xml:space="preserve"> ידועים בציבור:</w:t>
      </w:r>
    </w:p>
    <w:p w14:paraId="2E82CDFA" w14:textId="77777777" w:rsidR="00303C8E" w:rsidRPr="008D5FBE" w:rsidRDefault="00303C8E" w:rsidP="009E4AB2">
      <w:pPr>
        <w:pStyle w:val="a3"/>
        <w:numPr>
          <w:ilvl w:val="0"/>
          <w:numId w:val="26"/>
        </w:numPr>
        <w:spacing w:after="0" w:line="360" w:lineRule="auto"/>
        <w:ind w:left="851"/>
        <w:jc w:val="both"/>
        <w:rPr>
          <w:rFonts w:ascii="David" w:hAnsi="David" w:cs="David"/>
          <w:rtl/>
        </w:rPr>
      </w:pPr>
      <w:r w:rsidRPr="00107C91">
        <w:rPr>
          <w:rFonts w:ascii="David" w:hAnsi="David" w:cs="David"/>
          <w:i/>
          <w:iCs/>
          <w:shd w:val="clear" w:color="auto" w:fill="DEEAF6" w:themeFill="accent5" w:themeFillTint="33"/>
          <w:rtl/>
        </w:rPr>
        <w:t>פרידמן</w:t>
      </w:r>
      <w:r>
        <w:rPr>
          <w:rFonts w:ascii="David" w:hAnsi="David" w:cs="David" w:hint="cs"/>
          <w:rtl/>
        </w:rPr>
        <w:t xml:space="preserve">- </w:t>
      </w:r>
      <w:r w:rsidRPr="008D5FBE">
        <w:rPr>
          <w:rFonts w:ascii="David" w:hAnsi="David" w:cs="David"/>
          <w:rtl/>
        </w:rPr>
        <w:t>כאשר מוכיחים ידועים בציבור, נדרשת רמה גבוה יותר של הוכחה</w:t>
      </w:r>
      <w:r>
        <w:rPr>
          <w:rFonts w:ascii="David" w:hAnsi="David" w:cs="David" w:hint="cs"/>
          <w:rtl/>
        </w:rPr>
        <w:t xml:space="preserve">, </w:t>
      </w:r>
      <w:r w:rsidRPr="008D5FBE">
        <w:rPr>
          <w:rFonts w:ascii="David" w:hAnsi="David" w:cs="David"/>
          <w:rtl/>
        </w:rPr>
        <w:t>כי הם פחות מנושאים.</w:t>
      </w:r>
      <w:r w:rsidRPr="00B86995">
        <w:rPr>
          <w:rFonts w:ascii="David" w:hAnsi="David" w:cs="David"/>
          <w:highlight w:val="lightGray"/>
          <w:rtl/>
        </w:rPr>
        <w:t xml:space="preserve"> </w:t>
      </w:r>
    </w:p>
    <w:p w14:paraId="6B24AA30" w14:textId="77777777" w:rsidR="00303C8E" w:rsidRPr="008D5FBE" w:rsidRDefault="00303C8E" w:rsidP="009E4AB2">
      <w:pPr>
        <w:pStyle w:val="a3"/>
        <w:numPr>
          <w:ilvl w:val="0"/>
          <w:numId w:val="26"/>
        </w:numPr>
        <w:spacing w:after="0" w:line="360" w:lineRule="auto"/>
        <w:ind w:left="851"/>
        <w:jc w:val="both"/>
        <w:rPr>
          <w:rFonts w:ascii="David" w:hAnsi="David" w:cs="David"/>
          <w:rtl/>
        </w:rPr>
      </w:pPr>
      <w:r w:rsidRPr="00107C91">
        <w:rPr>
          <w:rFonts w:ascii="David" w:hAnsi="David" w:cs="David"/>
          <w:i/>
          <w:iCs/>
          <w:shd w:val="clear" w:color="auto" w:fill="DEEAF6" w:themeFill="accent5" w:themeFillTint="33"/>
          <w:rtl/>
        </w:rPr>
        <w:t>סלם נ' כרמי</w:t>
      </w:r>
      <w:r w:rsidRPr="00BF0314">
        <w:rPr>
          <w:rFonts w:ascii="David" w:hAnsi="David" w:cs="David"/>
          <w:rtl/>
        </w:rPr>
        <w:t>-</w:t>
      </w:r>
      <w:r w:rsidRPr="00AF7AED">
        <w:rPr>
          <w:rFonts w:ascii="David" w:hAnsi="David" w:cs="David"/>
          <w:rtl/>
        </w:rPr>
        <w:t xml:space="preserve"> </w:t>
      </w:r>
      <w:r w:rsidRPr="008D5FBE">
        <w:rPr>
          <w:rFonts w:ascii="David" w:hAnsi="David" w:cs="David"/>
          <w:rtl/>
        </w:rPr>
        <w:t xml:space="preserve">כאשר מוכיחים ידועים בציבור, חזקת השיתוף חלה כמו בנישואין. </w:t>
      </w:r>
    </w:p>
    <w:p w14:paraId="63C9E26E" w14:textId="46191830" w:rsidR="00CA4A01" w:rsidRDefault="00303C8E" w:rsidP="009E4AB2">
      <w:pPr>
        <w:pStyle w:val="a3"/>
        <w:numPr>
          <w:ilvl w:val="0"/>
          <w:numId w:val="26"/>
        </w:numPr>
        <w:spacing w:after="0" w:line="360" w:lineRule="auto"/>
        <w:ind w:left="851"/>
        <w:jc w:val="both"/>
        <w:rPr>
          <w:rFonts w:ascii="David" w:hAnsi="David" w:cs="David"/>
        </w:rPr>
      </w:pPr>
      <w:r w:rsidRPr="00B86995">
        <w:rPr>
          <w:rFonts w:ascii="David" w:hAnsi="David" w:cs="David"/>
          <w:b/>
          <w:bCs/>
          <w:rtl/>
        </w:rPr>
        <w:t xml:space="preserve">הסוג הצודק </w:t>
      </w:r>
      <w:r w:rsidRPr="00107C91">
        <w:rPr>
          <w:rFonts w:ascii="David" w:hAnsi="David" w:cs="David"/>
          <w:rtl/>
        </w:rPr>
        <w:t>(</w:t>
      </w:r>
      <w:r w:rsidRPr="00107C91">
        <w:rPr>
          <w:rFonts w:ascii="David" w:hAnsi="David" w:cs="David"/>
          <w:highlight w:val="lightGray"/>
          <w:rtl/>
        </w:rPr>
        <w:t>ליפשיץ</w:t>
      </w:r>
      <w:r w:rsidRPr="008D5FBE">
        <w:rPr>
          <w:rFonts w:ascii="David" w:hAnsi="David" w:cs="David"/>
          <w:rtl/>
        </w:rPr>
        <w:t xml:space="preserve">)- להבחין בין ידועים בציבור </w:t>
      </w:r>
      <w:r w:rsidRPr="00B86995">
        <w:rPr>
          <w:rFonts w:ascii="David" w:hAnsi="David" w:cs="David"/>
          <w:b/>
          <w:bCs/>
          <w:rtl/>
        </w:rPr>
        <w:t>אוניברסאליים</w:t>
      </w:r>
      <w:r w:rsidRPr="008D5FBE">
        <w:rPr>
          <w:rFonts w:ascii="David" w:hAnsi="David" w:cs="David"/>
          <w:rtl/>
        </w:rPr>
        <w:t xml:space="preserve"> לבין </w:t>
      </w:r>
      <w:r w:rsidRPr="00B86995">
        <w:rPr>
          <w:rFonts w:ascii="David" w:hAnsi="David" w:cs="David"/>
          <w:b/>
          <w:bCs/>
          <w:rtl/>
        </w:rPr>
        <w:t>תוצרת הארץ</w:t>
      </w:r>
      <w:r w:rsidRPr="008D5FBE">
        <w:rPr>
          <w:rFonts w:ascii="David" w:hAnsi="David" w:cs="David"/>
          <w:rtl/>
        </w:rPr>
        <w:t xml:space="preserve">: </w:t>
      </w:r>
      <w:r w:rsidRPr="00B86995">
        <w:rPr>
          <w:rFonts w:ascii="David" w:hAnsi="David" w:cs="David"/>
          <w:u w:val="single"/>
          <w:rtl/>
        </w:rPr>
        <w:t>תוצרת הארץ</w:t>
      </w:r>
      <w:r w:rsidRPr="008D5FBE">
        <w:rPr>
          <w:rFonts w:ascii="David" w:hAnsi="David" w:cs="David"/>
          <w:rtl/>
        </w:rPr>
        <w:t>- להפעיל מגמת שיתוף חזקה</w:t>
      </w:r>
      <w:r>
        <w:rPr>
          <w:rFonts w:ascii="David" w:hAnsi="David" w:cs="David" w:hint="cs"/>
          <w:rtl/>
        </w:rPr>
        <w:t>, הם רצו את המחויבות, רק לא את הרב או שהרב לא רצה אותם.</w:t>
      </w:r>
      <w:r w:rsidRPr="008D5FBE">
        <w:rPr>
          <w:rFonts w:ascii="David" w:hAnsi="David" w:cs="David"/>
          <w:rtl/>
        </w:rPr>
        <w:t xml:space="preserve"> </w:t>
      </w:r>
      <w:r w:rsidRPr="00E44588">
        <w:rPr>
          <w:rFonts w:ascii="David" w:hAnsi="David" w:cs="David"/>
          <w:u w:val="single"/>
          <w:rtl/>
        </w:rPr>
        <w:t>אוניברסאליים</w:t>
      </w:r>
      <w:r w:rsidRPr="008D5FBE">
        <w:rPr>
          <w:rFonts w:ascii="David" w:hAnsi="David" w:cs="David"/>
          <w:rtl/>
        </w:rPr>
        <w:t>- צריך לקבוע כללים מינימאליים, שם להחיל חזקת שיתוף באופן רגיש לכוונת הצדדים</w:t>
      </w:r>
      <w:r w:rsidR="00163B31">
        <w:rPr>
          <w:rFonts w:ascii="David" w:hAnsi="David" w:cs="David" w:hint="cs"/>
          <w:rtl/>
        </w:rPr>
        <w:t xml:space="preserve"> (חזקת שיתוף עם כוכבית)*.</w:t>
      </w:r>
    </w:p>
    <w:p w14:paraId="659DF113" w14:textId="6D412486" w:rsidR="00D22C82" w:rsidRDefault="00CA4A01" w:rsidP="006C7161">
      <w:pPr>
        <w:spacing w:line="360" w:lineRule="auto"/>
        <w:ind w:left="142"/>
        <w:jc w:val="both"/>
        <w:rPr>
          <w:rFonts w:ascii="David" w:hAnsi="David" w:cs="David"/>
          <w:sz w:val="22"/>
          <w:szCs w:val="22"/>
          <w:rtl/>
        </w:rPr>
      </w:pPr>
      <w:r w:rsidRPr="00CA4A01">
        <w:rPr>
          <w:rFonts w:ascii="David" w:hAnsi="David" w:cs="David"/>
          <w:b/>
          <w:bCs/>
          <w:sz w:val="22"/>
          <w:szCs w:val="22"/>
          <w:rtl/>
        </w:rPr>
        <w:t>בשלב הזה לנתבע יש שתי טענות הגנה</w:t>
      </w:r>
      <w:r w:rsidRPr="00CA4A01">
        <w:rPr>
          <w:rFonts w:ascii="David" w:hAnsi="David" w:cs="David"/>
          <w:sz w:val="22"/>
          <w:szCs w:val="22"/>
          <w:rtl/>
        </w:rPr>
        <w:t xml:space="preserve">- </w:t>
      </w:r>
      <w:r w:rsidRPr="00CA4A01">
        <w:rPr>
          <w:rFonts w:ascii="David" w:hAnsi="David" w:cs="David" w:hint="cs"/>
          <w:sz w:val="22"/>
          <w:szCs w:val="22"/>
          <w:rtl/>
        </w:rPr>
        <w:t xml:space="preserve">1)הם לא </w:t>
      </w:r>
      <w:proofErr w:type="spellStart"/>
      <w:r w:rsidRPr="00CA4A01">
        <w:rPr>
          <w:rFonts w:ascii="David" w:hAnsi="David" w:cs="David" w:hint="cs"/>
          <w:sz w:val="22"/>
          <w:szCs w:val="22"/>
          <w:rtl/>
        </w:rPr>
        <w:t>ידב"צ</w:t>
      </w:r>
      <w:proofErr w:type="spellEnd"/>
      <w:r w:rsidRPr="00CA4A01">
        <w:rPr>
          <w:rFonts w:ascii="David" w:hAnsi="David" w:cs="David" w:hint="cs"/>
          <w:sz w:val="22"/>
          <w:szCs w:val="22"/>
          <w:rtl/>
        </w:rPr>
        <w:t xml:space="preserve"> כי אחד התנאים לא התקיים. 2)בהנחה והם כן, וחלה חזקת השיתוף- </w:t>
      </w:r>
      <w:r w:rsidR="00163B31">
        <w:rPr>
          <w:rFonts w:ascii="David" w:hAnsi="David" w:cs="David" w:hint="cs"/>
          <w:sz w:val="22"/>
          <w:szCs w:val="22"/>
          <w:rtl/>
        </w:rPr>
        <w:t xml:space="preserve">עולה </w:t>
      </w:r>
      <w:r w:rsidRPr="00CA4A01">
        <w:rPr>
          <w:rFonts w:ascii="David" w:hAnsi="David" w:cs="David" w:hint="cs"/>
          <w:sz w:val="22"/>
          <w:szCs w:val="22"/>
          <w:rtl/>
        </w:rPr>
        <w:t>האפשרות לסתור אותה</w:t>
      </w:r>
      <w:r w:rsidRPr="00CA4A01">
        <w:rPr>
          <w:rFonts w:ascii="David" w:hAnsi="David" w:cs="David"/>
          <w:sz w:val="22"/>
          <w:szCs w:val="22"/>
          <w:rtl/>
        </w:rPr>
        <w:t>.</w:t>
      </w:r>
    </w:p>
    <w:p w14:paraId="461121E1" w14:textId="767B21E4" w:rsidR="00D22C82" w:rsidRDefault="00D22C82" w:rsidP="006C7161">
      <w:pPr>
        <w:spacing w:line="360" w:lineRule="auto"/>
        <w:ind w:left="142"/>
        <w:jc w:val="both"/>
        <w:rPr>
          <w:rFonts w:ascii="David" w:hAnsi="David" w:cs="David"/>
          <w:sz w:val="22"/>
          <w:szCs w:val="22"/>
          <w:rtl/>
        </w:rPr>
      </w:pPr>
      <w:r w:rsidRPr="00D22C82">
        <w:rPr>
          <w:rFonts w:ascii="David" w:hAnsi="David" w:cs="David"/>
          <w:b/>
          <w:bCs/>
          <w:sz w:val="22"/>
          <w:szCs w:val="22"/>
          <w:u w:val="single"/>
          <w:rtl/>
        </w:rPr>
        <w:t>לסיכום</w:t>
      </w:r>
      <w:r w:rsidRPr="00D22C82">
        <w:rPr>
          <w:rFonts w:ascii="David" w:hAnsi="David" w:cs="David"/>
          <w:sz w:val="22"/>
          <w:szCs w:val="22"/>
          <w:rtl/>
        </w:rPr>
        <w:t xml:space="preserve">: 1) לבדוק האם הם בכלל </w:t>
      </w:r>
      <w:proofErr w:type="spellStart"/>
      <w:r w:rsidRPr="00D22C82">
        <w:rPr>
          <w:rFonts w:ascii="David" w:hAnsi="David" w:cs="David"/>
          <w:sz w:val="22"/>
          <w:szCs w:val="22"/>
          <w:rtl/>
        </w:rPr>
        <w:t>ידב"צים</w:t>
      </w:r>
      <w:proofErr w:type="spellEnd"/>
      <w:r w:rsidRPr="00D22C82">
        <w:rPr>
          <w:rFonts w:ascii="David" w:hAnsi="David" w:cs="David"/>
          <w:sz w:val="22"/>
          <w:szCs w:val="22"/>
          <w:rtl/>
        </w:rPr>
        <w:t xml:space="preserve">. 2)אם </w:t>
      </w:r>
      <w:r w:rsidRPr="00D22C82">
        <w:rPr>
          <w:rFonts w:ascii="David" w:hAnsi="David" w:cs="David" w:hint="cs"/>
          <w:sz w:val="22"/>
          <w:szCs w:val="22"/>
          <w:rtl/>
        </w:rPr>
        <w:t>כן-</w:t>
      </w:r>
      <w:r w:rsidRPr="00D22C82">
        <w:rPr>
          <w:rFonts w:ascii="David" w:hAnsi="David" w:cs="David"/>
          <w:sz w:val="22"/>
          <w:szCs w:val="22"/>
          <w:rtl/>
        </w:rPr>
        <w:t xml:space="preserve"> לבחון לפי </w:t>
      </w:r>
      <w:r w:rsidRPr="00107C91">
        <w:rPr>
          <w:rFonts w:ascii="David" w:hAnsi="David" w:cs="David"/>
          <w:i/>
          <w:iCs/>
          <w:sz w:val="22"/>
          <w:szCs w:val="22"/>
          <w:shd w:val="clear" w:color="auto" w:fill="DEEAF6" w:themeFill="accent5" w:themeFillTint="33"/>
          <w:rtl/>
        </w:rPr>
        <w:t>שחר נ' פרידמן</w:t>
      </w:r>
      <w:r w:rsidRPr="00D22C82">
        <w:rPr>
          <w:rFonts w:ascii="David" w:hAnsi="David" w:cs="David"/>
          <w:sz w:val="22"/>
          <w:szCs w:val="22"/>
          <w:rtl/>
        </w:rPr>
        <w:t xml:space="preserve"> האפשרות להחיל את חזקת השיתוף (עם כוכבית של בדיקה קשה יותר). 3) לציין שבפסיקה יש כמה הנחיות סותרות: מגמה יותר מרחיבה של </w:t>
      </w:r>
      <w:r w:rsidRPr="00107C91">
        <w:rPr>
          <w:rFonts w:ascii="David" w:hAnsi="David" w:cs="David"/>
          <w:sz w:val="22"/>
          <w:szCs w:val="22"/>
          <w:shd w:val="clear" w:color="auto" w:fill="DEEAF6" w:themeFill="accent5" w:themeFillTint="33"/>
          <w:rtl/>
        </w:rPr>
        <w:t>כרמי</w:t>
      </w:r>
      <w:r w:rsidRPr="00D22C82">
        <w:rPr>
          <w:rFonts w:ascii="David" w:hAnsi="David" w:cs="David"/>
          <w:sz w:val="22"/>
          <w:szCs w:val="22"/>
          <w:rtl/>
        </w:rPr>
        <w:t xml:space="preserve"> שמפעילה חזקת שיתוף עוצמתית על </w:t>
      </w:r>
      <w:proofErr w:type="spellStart"/>
      <w:r w:rsidRPr="00D22C82">
        <w:rPr>
          <w:rFonts w:ascii="David" w:hAnsi="David" w:cs="David"/>
          <w:sz w:val="22"/>
          <w:szCs w:val="22"/>
          <w:rtl/>
        </w:rPr>
        <w:t>ידב"צים</w:t>
      </w:r>
      <w:proofErr w:type="spellEnd"/>
      <w:r w:rsidRPr="00D22C82">
        <w:rPr>
          <w:rFonts w:ascii="David" w:hAnsi="David" w:cs="David"/>
          <w:sz w:val="22"/>
          <w:szCs w:val="22"/>
          <w:rtl/>
        </w:rPr>
        <w:t xml:space="preserve"> כאילו הם היו נשואים. מנגד, </w:t>
      </w:r>
      <w:r w:rsidRPr="00D22C82">
        <w:rPr>
          <w:rFonts w:ascii="David" w:hAnsi="David" w:cs="David"/>
          <w:sz w:val="22"/>
          <w:szCs w:val="22"/>
          <w:highlight w:val="lightGray"/>
          <w:rtl/>
        </w:rPr>
        <w:t>גישה מעודנת של המרצה</w:t>
      </w:r>
      <w:r w:rsidRPr="00D22C82">
        <w:rPr>
          <w:rFonts w:ascii="David" w:hAnsi="David" w:cs="David"/>
          <w:sz w:val="22"/>
          <w:szCs w:val="22"/>
          <w:rtl/>
        </w:rPr>
        <w:t xml:space="preserve"> שמנסה להבחין בין </w:t>
      </w:r>
      <w:proofErr w:type="spellStart"/>
      <w:r w:rsidRPr="00D22C82">
        <w:rPr>
          <w:rFonts w:ascii="David" w:hAnsi="David" w:cs="David"/>
          <w:sz w:val="22"/>
          <w:szCs w:val="22"/>
          <w:rtl/>
        </w:rPr>
        <w:t>ידב"צים</w:t>
      </w:r>
      <w:proofErr w:type="spellEnd"/>
      <w:r w:rsidRPr="00D22C82">
        <w:rPr>
          <w:rFonts w:ascii="David" w:hAnsi="David" w:cs="David"/>
          <w:sz w:val="22"/>
          <w:szCs w:val="22"/>
          <w:rtl/>
        </w:rPr>
        <w:t xml:space="preserve"> משני הסוגים ולהגיע לפתרונות אמצע (כמו התוצאה הסופית בכרמי, אך לא כמו דרך הדיון שם).</w:t>
      </w:r>
    </w:p>
    <w:p w14:paraId="6CD0216F" w14:textId="77777777" w:rsidR="00BD11AB" w:rsidRPr="006C3DC5" w:rsidRDefault="00BD11AB" w:rsidP="006C7161">
      <w:pPr>
        <w:spacing w:line="360" w:lineRule="auto"/>
        <w:ind w:left="142"/>
        <w:jc w:val="both"/>
        <w:rPr>
          <w:rFonts w:ascii="David" w:hAnsi="David" w:cs="David"/>
          <w:sz w:val="8"/>
          <w:szCs w:val="8"/>
        </w:rPr>
      </w:pPr>
    </w:p>
    <w:p w14:paraId="09DA690B" w14:textId="341160B6" w:rsidR="00E92C37" w:rsidRPr="00915A2C" w:rsidRDefault="00E92C37" w:rsidP="009E4AB2">
      <w:pPr>
        <w:pStyle w:val="a3"/>
        <w:numPr>
          <w:ilvl w:val="0"/>
          <w:numId w:val="24"/>
        </w:numPr>
        <w:spacing w:after="0" w:line="360" w:lineRule="auto"/>
        <w:jc w:val="both"/>
        <w:rPr>
          <w:rFonts w:ascii="David" w:hAnsi="David" w:cs="David"/>
          <w:highlight w:val="yellow"/>
          <w:u w:val="double"/>
        </w:rPr>
      </w:pPr>
      <w:r w:rsidRPr="00915A2C">
        <w:rPr>
          <w:rFonts w:ascii="David" w:hAnsi="David" w:cs="David" w:hint="cs"/>
          <w:b/>
          <w:bCs/>
          <w:highlight w:val="yellow"/>
          <w:u w:val="double"/>
          <w:rtl/>
        </w:rPr>
        <w:t>מזונות אישה</w:t>
      </w:r>
    </w:p>
    <w:p w14:paraId="07AF7C5D" w14:textId="68192F10" w:rsidR="00BD11AB" w:rsidRPr="00BD11AB" w:rsidRDefault="00BD11AB" w:rsidP="006C7161">
      <w:pPr>
        <w:spacing w:line="360" w:lineRule="auto"/>
        <w:jc w:val="both"/>
        <w:rPr>
          <w:rFonts w:ascii="David" w:hAnsi="David" w:cs="David"/>
          <w:sz w:val="22"/>
          <w:szCs w:val="22"/>
          <w:rtl/>
        </w:rPr>
      </w:pPr>
      <w:r w:rsidRPr="00BD11AB">
        <w:rPr>
          <w:rFonts w:ascii="David" w:hAnsi="David" w:cs="David"/>
          <w:sz w:val="22"/>
          <w:szCs w:val="22"/>
          <w:rtl/>
        </w:rPr>
        <w:t xml:space="preserve">עקרונית אין </w:t>
      </w:r>
      <w:proofErr w:type="spellStart"/>
      <w:r w:rsidRPr="00BD11AB">
        <w:rPr>
          <w:rFonts w:ascii="David" w:hAnsi="David" w:cs="David"/>
          <w:sz w:val="22"/>
          <w:szCs w:val="22"/>
          <w:rtl/>
        </w:rPr>
        <w:t>לידב"צים</w:t>
      </w:r>
      <w:proofErr w:type="spellEnd"/>
      <w:r w:rsidRPr="00BD11AB">
        <w:rPr>
          <w:rFonts w:ascii="David" w:hAnsi="David" w:cs="David"/>
          <w:sz w:val="22"/>
          <w:szCs w:val="22"/>
          <w:rtl/>
        </w:rPr>
        <w:t xml:space="preserve"> מזונות</w:t>
      </w:r>
      <w:r w:rsidRPr="00BD11AB">
        <w:rPr>
          <w:rFonts w:ascii="David" w:hAnsi="David" w:cs="David" w:hint="cs"/>
          <w:sz w:val="22"/>
          <w:szCs w:val="22"/>
          <w:rtl/>
        </w:rPr>
        <w:t>, כי החיוב הוא עד קבלת הגט והם לא התחתנו. מכאן, כל הדיון יעסוק במזונות משקמים</w:t>
      </w:r>
      <w:r w:rsidR="001607D6">
        <w:rPr>
          <w:rFonts w:ascii="David" w:hAnsi="David" w:cs="David" w:hint="cs"/>
          <w:sz w:val="22"/>
          <w:szCs w:val="22"/>
          <w:rtl/>
        </w:rPr>
        <w:t xml:space="preserve"> מכוח הסכם מכללא</w:t>
      </w:r>
      <w:r w:rsidRPr="00BD11AB">
        <w:rPr>
          <w:rFonts w:ascii="David" w:hAnsi="David" w:cs="David" w:hint="cs"/>
          <w:sz w:val="22"/>
          <w:szCs w:val="22"/>
          <w:rtl/>
        </w:rPr>
        <w:t xml:space="preserve">. </w:t>
      </w:r>
    </w:p>
    <w:p w14:paraId="08933CD1" w14:textId="77777777" w:rsidR="00876705" w:rsidRDefault="00876705" w:rsidP="009E4AB2">
      <w:pPr>
        <w:pStyle w:val="a3"/>
        <w:numPr>
          <w:ilvl w:val="0"/>
          <w:numId w:val="27"/>
        </w:numPr>
        <w:spacing w:after="0" w:line="360" w:lineRule="auto"/>
        <w:ind w:left="284"/>
        <w:jc w:val="both"/>
        <w:rPr>
          <w:rFonts w:ascii="David" w:hAnsi="David" w:cs="David"/>
        </w:rPr>
      </w:pPr>
      <w:r w:rsidRPr="00107C91">
        <w:rPr>
          <w:rFonts w:ascii="David" w:hAnsi="David" w:cs="David"/>
          <w:i/>
          <w:iCs/>
          <w:shd w:val="clear" w:color="auto" w:fill="DEEAF6" w:themeFill="accent5" w:themeFillTint="33"/>
          <w:rtl/>
        </w:rPr>
        <w:t>פס"ד יגר</w:t>
      </w:r>
      <w:r>
        <w:rPr>
          <w:rFonts w:ascii="David" w:hAnsi="David" w:cs="David" w:hint="cs"/>
          <w:rtl/>
        </w:rPr>
        <w:t>-</w:t>
      </w:r>
      <w:r w:rsidRPr="00AB5658">
        <w:rPr>
          <w:rFonts w:ascii="David" w:hAnsi="David" w:cs="David"/>
          <w:rtl/>
        </w:rPr>
        <w:t xml:space="preserve"> </w:t>
      </w:r>
      <w:r>
        <w:rPr>
          <w:rFonts w:ascii="David" w:hAnsi="David" w:cs="David" w:hint="cs"/>
          <w:rtl/>
        </w:rPr>
        <w:t xml:space="preserve">שנות ה-60. </w:t>
      </w:r>
      <w:r w:rsidRPr="004D0523">
        <w:rPr>
          <w:rFonts w:ascii="David" w:hAnsi="David" w:cs="David" w:hint="cs"/>
          <w:rtl/>
        </w:rPr>
        <w:t xml:space="preserve">רק </w:t>
      </w:r>
      <w:r w:rsidRPr="00AB5658">
        <w:rPr>
          <w:rFonts w:ascii="David" w:hAnsi="David" w:cs="David"/>
          <w:rtl/>
        </w:rPr>
        <w:t>חוז</w:t>
      </w:r>
      <w:r>
        <w:rPr>
          <w:rFonts w:ascii="David" w:hAnsi="David" w:cs="David" w:hint="cs"/>
          <w:rtl/>
        </w:rPr>
        <w:t>ה</w:t>
      </w:r>
      <w:r w:rsidRPr="00AB5658">
        <w:rPr>
          <w:rFonts w:ascii="David" w:hAnsi="David" w:cs="David"/>
          <w:rtl/>
        </w:rPr>
        <w:t xml:space="preserve"> </w:t>
      </w:r>
      <w:r w:rsidRPr="00AB5658">
        <w:rPr>
          <w:rFonts w:ascii="David" w:hAnsi="David" w:cs="David"/>
          <w:b/>
          <w:bCs/>
          <w:u w:val="single"/>
          <w:rtl/>
        </w:rPr>
        <w:t>כתוב</w:t>
      </w:r>
      <w:r w:rsidRPr="00AB5658">
        <w:rPr>
          <w:rFonts w:ascii="David" w:hAnsi="David" w:cs="David"/>
          <w:rtl/>
        </w:rPr>
        <w:t xml:space="preserve"> </w:t>
      </w:r>
      <w:r>
        <w:rPr>
          <w:rFonts w:ascii="David" w:hAnsi="David" w:cs="David" w:hint="cs"/>
          <w:rtl/>
        </w:rPr>
        <w:t>ומפורש</w:t>
      </w:r>
      <w:r>
        <w:rPr>
          <w:rFonts w:ascii="David" w:hAnsi="David" w:cs="David" w:hint="cs"/>
          <w:b/>
          <w:bCs/>
          <w:rtl/>
        </w:rPr>
        <w:t xml:space="preserve"> </w:t>
      </w:r>
      <w:r w:rsidRPr="004D0523">
        <w:rPr>
          <w:rFonts w:ascii="David" w:hAnsi="David" w:cs="David" w:hint="cs"/>
          <w:rtl/>
        </w:rPr>
        <w:t>יכול להקים חיוב מזונות בין ידועים בציבור,</w:t>
      </w:r>
      <w:r w:rsidRPr="00792743">
        <w:rPr>
          <w:rFonts w:ascii="David" w:hAnsi="David" w:cs="David" w:hint="cs"/>
          <w:rtl/>
        </w:rPr>
        <w:t xml:space="preserve"> </w:t>
      </w:r>
      <w:r>
        <w:rPr>
          <w:rFonts w:ascii="David" w:hAnsi="David" w:cs="David" w:hint="cs"/>
          <w:rtl/>
        </w:rPr>
        <w:t>שמעיד על הסכמתם. ו</w:t>
      </w:r>
      <w:r w:rsidRPr="00AB5658">
        <w:rPr>
          <w:rFonts w:ascii="David" w:hAnsi="David" w:cs="David"/>
          <w:rtl/>
        </w:rPr>
        <w:t xml:space="preserve">לא הסכם מכללא. </w:t>
      </w:r>
    </w:p>
    <w:p w14:paraId="1390C185" w14:textId="77777777" w:rsidR="00876705" w:rsidRPr="000C68BA" w:rsidRDefault="00876705" w:rsidP="009E4AB2">
      <w:pPr>
        <w:pStyle w:val="a3"/>
        <w:numPr>
          <w:ilvl w:val="0"/>
          <w:numId w:val="27"/>
        </w:numPr>
        <w:spacing w:after="0" w:line="360" w:lineRule="auto"/>
        <w:ind w:left="284"/>
        <w:jc w:val="both"/>
        <w:rPr>
          <w:rFonts w:ascii="David" w:hAnsi="David" w:cs="David"/>
        </w:rPr>
      </w:pPr>
      <w:r w:rsidRPr="00107C91">
        <w:rPr>
          <w:rFonts w:ascii="David" w:hAnsi="David" w:cs="David"/>
          <w:i/>
          <w:iCs/>
          <w:shd w:val="clear" w:color="auto" w:fill="DEEAF6" w:themeFill="accent5" w:themeFillTint="33"/>
          <w:rtl/>
        </w:rPr>
        <w:t>פס"ד ורסנו</w:t>
      </w:r>
      <w:r>
        <w:rPr>
          <w:rFonts w:ascii="David" w:hAnsi="David" w:cs="David" w:hint="cs"/>
          <w:rtl/>
        </w:rPr>
        <w:t xml:space="preserve">- </w:t>
      </w:r>
      <w:r w:rsidRPr="00AB5658">
        <w:rPr>
          <w:rFonts w:ascii="David" w:hAnsi="David" w:cs="David"/>
          <w:rtl/>
        </w:rPr>
        <w:t>ברק</w:t>
      </w:r>
      <w:r>
        <w:rPr>
          <w:rFonts w:ascii="David" w:hAnsi="David" w:cs="David" w:hint="cs"/>
          <w:rtl/>
        </w:rPr>
        <w:t xml:space="preserve"> מאפשר הסכם מכללא באוביטר. מתלבט ואומר ש</w:t>
      </w:r>
      <w:r w:rsidRPr="00161929">
        <w:rPr>
          <w:rFonts w:ascii="David" w:hAnsi="David" w:cs="David" w:hint="cs"/>
          <w:b/>
          <w:bCs/>
          <w:rtl/>
        </w:rPr>
        <w:t>החיים המשותפים מלמדים על הסכמה לתשלום מזונות</w:t>
      </w:r>
      <w:r>
        <w:rPr>
          <w:rFonts w:ascii="David" w:hAnsi="David" w:cs="David" w:hint="cs"/>
          <w:rtl/>
        </w:rPr>
        <w:t xml:space="preserve"> או לפיצוי חד פעמי במקרה של פרידה. שתל את הרעיון. </w:t>
      </w:r>
    </w:p>
    <w:p w14:paraId="34DEE5E8" w14:textId="77777777" w:rsidR="00B03BEF" w:rsidRDefault="00876705" w:rsidP="009E4AB2">
      <w:pPr>
        <w:pStyle w:val="a3"/>
        <w:numPr>
          <w:ilvl w:val="0"/>
          <w:numId w:val="27"/>
        </w:numPr>
        <w:spacing w:after="0" w:line="360" w:lineRule="auto"/>
        <w:ind w:left="284"/>
        <w:jc w:val="both"/>
        <w:rPr>
          <w:rFonts w:ascii="David" w:hAnsi="David" w:cs="David"/>
        </w:rPr>
      </w:pPr>
      <w:r w:rsidRPr="00107C91">
        <w:rPr>
          <w:rFonts w:ascii="David" w:hAnsi="David" w:cs="David" w:hint="cs"/>
          <w:i/>
          <w:iCs/>
          <w:shd w:val="clear" w:color="auto" w:fill="DEEAF6" w:themeFill="accent5" w:themeFillTint="33"/>
          <w:rtl/>
        </w:rPr>
        <w:lastRenderedPageBreak/>
        <w:t xml:space="preserve">פס"ד </w:t>
      </w:r>
      <w:proofErr w:type="spellStart"/>
      <w:r w:rsidRPr="00107C91">
        <w:rPr>
          <w:rFonts w:ascii="David" w:hAnsi="David" w:cs="David"/>
          <w:i/>
          <w:iCs/>
          <w:shd w:val="clear" w:color="auto" w:fill="DEEAF6" w:themeFill="accent5" w:themeFillTint="33"/>
          <w:rtl/>
        </w:rPr>
        <w:t>לינדורן</w:t>
      </w:r>
      <w:proofErr w:type="spellEnd"/>
      <w:r>
        <w:rPr>
          <w:rFonts w:ascii="David" w:hAnsi="David" w:cs="David" w:hint="cs"/>
          <w:rtl/>
        </w:rPr>
        <w:t>-</w:t>
      </w:r>
      <w:r w:rsidRPr="00AB5658">
        <w:rPr>
          <w:rFonts w:ascii="David" w:hAnsi="David" w:cs="David"/>
          <w:rtl/>
        </w:rPr>
        <w:t xml:space="preserve"> </w:t>
      </w:r>
      <w:r w:rsidRPr="00122025">
        <w:rPr>
          <w:rFonts w:ascii="David" w:hAnsi="David" w:cs="David" w:hint="cs"/>
          <w:rtl/>
        </w:rPr>
        <w:t xml:space="preserve">ברק הופך את </w:t>
      </w:r>
      <w:proofErr w:type="spellStart"/>
      <w:r w:rsidRPr="00122025">
        <w:rPr>
          <w:rFonts w:ascii="David" w:hAnsi="David" w:cs="David" w:hint="cs"/>
          <w:rtl/>
        </w:rPr>
        <w:t>האוביטר</w:t>
      </w:r>
      <w:proofErr w:type="spellEnd"/>
      <w:r w:rsidRPr="00122025">
        <w:rPr>
          <w:rFonts w:ascii="David" w:hAnsi="David" w:cs="David" w:hint="cs"/>
          <w:rtl/>
        </w:rPr>
        <w:t xml:space="preserve"> לרציו</w:t>
      </w:r>
      <w:r>
        <w:rPr>
          <w:rFonts w:ascii="David" w:hAnsi="David" w:cs="David" w:hint="cs"/>
          <w:rtl/>
        </w:rPr>
        <w:t xml:space="preserve">, </w:t>
      </w:r>
      <w:r w:rsidRPr="006672B4">
        <w:rPr>
          <w:rFonts w:ascii="David" w:hAnsi="David" w:cs="David" w:hint="cs"/>
          <w:rtl/>
        </w:rPr>
        <w:t>ומחייב לתת את הפיצוי לידוע בציבור של הנפגע מהתאונה</w:t>
      </w:r>
      <w:r>
        <w:rPr>
          <w:rFonts w:ascii="David" w:hAnsi="David" w:cs="David" w:hint="cs"/>
          <w:rtl/>
        </w:rPr>
        <w:t>.</w:t>
      </w:r>
      <w:r w:rsidRPr="00122025">
        <w:rPr>
          <w:rFonts w:ascii="David" w:hAnsi="David" w:cs="David"/>
          <w:rtl/>
        </w:rPr>
        <w:t xml:space="preserve"> </w:t>
      </w:r>
      <w:r w:rsidRPr="00170418">
        <w:rPr>
          <w:rFonts w:ascii="David" w:hAnsi="David" w:cs="David" w:hint="cs"/>
          <w:b/>
          <w:bCs/>
          <w:rtl/>
        </w:rPr>
        <w:t>מ</w:t>
      </w:r>
      <w:r w:rsidRPr="00170418">
        <w:rPr>
          <w:rFonts w:ascii="David" w:hAnsi="David" w:cs="David"/>
          <w:b/>
          <w:bCs/>
          <w:rtl/>
        </w:rPr>
        <w:t xml:space="preserve">כיר </w:t>
      </w:r>
      <w:r>
        <w:rPr>
          <w:rFonts w:ascii="David" w:hAnsi="David" w:cs="David" w:hint="cs"/>
          <w:b/>
          <w:bCs/>
          <w:rtl/>
        </w:rPr>
        <w:t>בחיוב מזונות</w:t>
      </w:r>
      <w:r w:rsidRPr="00170418">
        <w:rPr>
          <w:rFonts w:ascii="David" w:hAnsi="David" w:cs="David" w:hint="cs"/>
          <w:b/>
          <w:bCs/>
          <w:rtl/>
        </w:rPr>
        <w:t xml:space="preserve"> מכוח חוזה מכללא</w:t>
      </w:r>
      <w:r>
        <w:rPr>
          <w:rFonts w:ascii="David" w:hAnsi="David" w:cs="David" w:hint="cs"/>
          <w:rtl/>
        </w:rPr>
        <w:t xml:space="preserve">. </w:t>
      </w:r>
      <w:r w:rsidRPr="000D4918">
        <w:rPr>
          <w:rFonts w:ascii="David" w:hAnsi="David" w:cs="David"/>
          <w:b/>
          <w:bCs/>
          <w:rtl/>
        </w:rPr>
        <w:t>כיום זו ההלכה!</w:t>
      </w:r>
      <w:r>
        <w:rPr>
          <w:rFonts w:ascii="David" w:hAnsi="David" w:cs="David" w:hint="cs"/>
          <w:rtl/>
        </w:rPr>
        <w:t xml:space="preserve">  </w:t>
      </w:r>
      <w:r w:rsidRPr="00437D77">
        <w:rPr>
          <w:rFonts w:ascii="David" w:hAnsi="David" w:cs="David" w:hint="cs"/>
          <w:rtl/>
        </w:rPr>
        <w:t xml:space="preserve">התפתחה פרקטיקה שאם </w:t>
      </w:r>
      <w:proofErr w:type="spellStart"/>
      <w:r>
        <w:rPr>
          <w:rFonts w:ascii="David" w:hAnsi="David" w:cs="David" w:hint="cs"/>
          <w:rtl/>
        </w:rPr>
        <w:t>ידבצים</w:t>
      </w:r>
      <w:proofErr w:type="spellEnd"/>
      <w:r w:rsidRPr="00437D77">
        <w:rPr>
          <w:rFonts w:ascii="David" w:hAnsi="David" w:cs="David" w:hint="cs"/>
          <w:rtl/>
        </w:rPr>
        <w:t xml:space="preserve"> נפרדים, בימ"ש </w:t>
      </w:r>
      <w:r>
        <w:rPr>
          <w:rFonts w:ascii="David" w:hAnsi="David" w:cs="David" w:hint="cs"/>
          <w:rtl/>
        </w:rPr>
        <w:t>יכיר ב</w:t>
      </w:r>
      <w:r w:rsidRPr="00437D77">
        <w:rPr>
          <w:rFonts w:ascii="David" w:hAnsi="David" w:cs="David" w:hint="cs"/>
          <w:rtl/>
        </w:rPr>
        <w:t>מזונות משקמים</w:t>
      </w:r>
      <w:r>
        <w:rPr>
          <w:rFonts w:ascii="David" w:hAnsi="David" w:cs="David" w:hint="cs"/>
          <w:rtl/>
        </w:rPr>
        <w:t xml:space="preserve"> </w:t>
      </w:r>
      <w:proofErr w:type="spellStart"/>
      <w:r>
        <w:rPr>
          <w:rFonts w:ascii="David" w:hAnsi="David" w:cs="David" w:hint="cs"/>
          <w:rtl/>
        </w:rPr>
        <w:t>מכח</w:t>
      </w:r>
      <w:proofErr w:type="spellEnd"/>
      <w:r>
        <w:rPr>
          <w:rFonts w:ascii="David" w:hAnsi="David" w:cs="David" w:hint="cs"/>
          <w:rtl/>
        </w:rPr>
        <w:t xml:space="preserve"> </w:t>
      </w:r>
      <w:r w:rsidRPr="00437D77">
        <w:rPr>
          <w:rFonts w:ascii="David" w:hAnsi="David" w:cs="David" w:hint="cs"/>
          <w:rtl/>
        </w:rPr>
        <w:t xml:space="preserve">חוזה מכללא. </w:t>
      </w:r>
      <w:r>
        <w:rPr>
          <w:rFonts w:ascii="David" w:hAnsi="David" w:cs="David" w:hint="cs"/>
          <w:rtl/>
        </w:rPr>
        <w:t xml:space="preserve">אבסורד- אישה נשואה מרגע הגט לא מקבלת כלום, </w:t>
      </w:r>
      <w:proofErr w:type="spellStart"/>
      <w:r>
        <w:rPr>
          <w:rFonts w:ascii="David" w:hAnsi="David" w:cs="David" w:hint="cs"/>
          <w:rtl/>
        </w:rPr>
        <w:t>ויגבצים</w:t>
      </w:r>
      <w:proofErr w:type="spellEnd"/>
      <w:r>
        <w:rPr>
          <w:rFonts w:ascii="David" w:hAnsi="David" w:cs="David" w:hint="cs"/>
          <w:rtl/>
        </w:rPr>
        <w:t xml:space="preserve"> כן?</w:t>
      </w:r>
    </w:p>
    <w:p w14:paraId="661E791E" w14:textId="0AC39D4E" w:rsidR="00B03BEF" w:rsidRPr="00B03BEF" w:rsidRDefault="00B03BEF" w:rsidP="009E4AB2">
      <w:pPr>
        <w:pStyle w:val="a3"/>
        <w:numPr>
          <w:ilvl w:val="0"/>
          <w:numId w:val="27"/>
        </w:numPr>
        <w:spacing w:after="0" w:line="360" w:lineRule="auto"/>
        <w:ind w:left="284"/>
        <w:jc w:val="both"/>
        <w:rPr>
          <w:rFonts w:ascii="David" w:hAnsi="David" w:cs="David"/>
        </w:rPr>
      </w:pPr>
      <w:r w:rsidRPr="00B03BEF">
        <w:rPr>
          <w:rFonts w:ascii="David" w:hAnsi="David" w:cs="David" w:hint="cs"/>
          <w:u w:val="single"/>
          <w:rtl/>
        </w:rPr>
        <w:t xml:space="preserve">ליפשיץ מציע מודל להכרה במזונות </w:t>
      </w:r>
      <w:r w:rsidR="00494F22">
        <w:rPr>
          <w:rFonts w:ascii="David" w:hAnsi="David" w:cs="David" w:hint="cs"/>
          <w:u w:val="single"/>
          <w:rtl/>
        </w:rPr>
        <w:t>משקמים</w:t>
      </w:r>
      <w:r w:rsidRPr="00B03BEF">
        <w:rPr>
          <w:rFonts w:ascii="David" w:hAnsi="David" w:cs="David" w:hint="cs"/>
          <w:rtl/>
        </w:rPr>
        <w:t>:</w:t>
      </w:r>
      <w:r w:rsidRPr="00B03BEF">
        <w:rPr>
          <w:rFonts w:ascii="David" w:hAnsi="David" w:cs="David"/>
          <w:rtl/>
        </w:rPr>
        <w:t xml:space="preserve"> </w:t>
      </w:r>
    </w:p>
    <w:p w14:paraId="3A195010" w14:textId="77777777" w:rsidR="00B03BEF" w:rsidRDefault="00B03BEF" w:rsidP="009E4AB2">
      <w:pPr>
        <w:pStyle w:val="a3"/>
        <w:numPr>
          <w:ilvl w:val="0"/>
          <w:numId w:val="28"/>
        </w:numPr>
        <w:spacing w:after="0" w:line="360" w:lineRule="auto"/>
        <w:ind w:left="851"/>
        <w:jc w:val="both"/>
        <w:rPr>
          <w:rFonts w:ascii="David" w:hAnsi="David" w:cs="David"/>
        </w:rPr>
      </w:pPr>
      <w:r>
        <w:rPr>
          <w:rFonts w:ascii="David" w:hAnsi="David" w:cs="David" w:hint="cs"/>
          <w:rtl/>
        </w:rPr>
        <w:t xml:space="preserve">האם סוג הקשר יצר </w:t>
      </w:r>
      <w:r w:rsidRPr="00BF4F15">
        <w:rPr>
          <w:rFonts w:ascii="David" w:hAnsi="David" w:cs="David" w:hint="cs"/>
          <w:b/>
          <w:bCs/>
          <w:rtl/>
        </w:rPr>
        <w:t>תלות כלכלית</w:t>
      </w:r>
      <w:r>
        <w:rPr>
          <w:rFonts w:ascii="David" w:hAnsi="David" w:cs="David" w:hint="cs"/>
          <w:rtl/>
        </w:rPr>
        <w:t>? לפי פס"ד ורסנו.</w:t>
      </w:r>
    </w:p>
    <w:p w14:paraId="78213952" w14:textId="77777777" w:rsidR="00B03BEF" w:rsidRDefault="00B03BEF" w:rsidP="009E4AB2">
      <w:pPr>
        <w:pStyle w:val="a3"/>
        <w:numPr>
          <w:ilvl w:val="0"/>
          <w:numId w:val="28"/>
        </w:numPr>
        <w:spacing w:after="0" w:line="360" w:lineRule="auto"/>
        <w:ind w:left="851"/>
        <w:jc w:val="both"/>
        <w:rPr>
          <w:rFonts w:ascii="David" w:hAnsi="David" w:cs="David"/>
        </w:rPr>
      </w:pPr>
      <w:r w:rsidRPr="00BF4F15">
        <w:rPr>
          <w:rFonts w:ascii="David" w:hAnsi="David" w:cs="David" w:hint="cs"/>
          <w:b/>
          <w:bCs/>
          <w:rtl/>
        </w:rPr>
        <w:t>נטול מגדר</w:t>
      </w:r>
      <w:r>
        <w:rPr>
          <w:rFonts w:ascii="David" w:hAnsi="David" w:cs="David" w:hint="cs"/>
          <w:rtl/>
        </w:rPr>
        <w:t xml:space="preserve">- </w:t>
      </w:r>
      <w:r w:rsidRPr="00BF4F15">
        <w:rPr>
          <w:rFonts w:ascii="David" w:hAnsi="David" w:cs="David" w:hint="cs"/>
          <w:rtl/>
        </w:rPr>
        <w:t>דרישה זו מתממשת. אולם לרוב, המזונות ניתנים לנשים</w:t>
      </w:r>
      <w:r>
        <w:rPr>
          <w:rFonts w:ascii="David" w:hAnsi="David" w:cs="David" w:hint="cs"/>
          <w:rtl/>
        </w:rPr>
        <w:t xml:space="preserve">. </w:t>
      </w:r>
    </w:p>
    <w:p w14:paraId="20688E0E" w14:textId="204DE4E1" w:rsidR="00B03BEF" w:rsidRPr="006C3DC5" w:rsidRDefault="00B03BEF" w:rsidP="009E4AB2">
      <w:pPr>
        <w:pStyle w:val="a3"/>
        <w:numPr>
          <w:ilvl w:val="0"/>
          <w:numId w:val="28"/>
        </w:numPr>
        <w:spacing w:after="0" w:line="360" w:lineRule="auto"/>
        <w:ind w:left="851"/>
        <w:jc w:val="both"/>
        <w:rPr>
          <w:rFonts w:ascii="David" w:hAnsi="David" w:cs="David"/>
        </w:rPr>
      </w:pPr>
      <w:r w:rsidRPr="000B35CC">
        <w:rPr>
          <w:rFonts w:ascii="David" w:hAnsi="David" w:cs="David" w:hint="cs"/>
          <w:b/>
          <w:bCs/>
          <w:rtl/>
        </w:rPr>
        <w:t>מודל של מזונות משקמים</w:t>
      </w:r>
      <w:r>
        <w:rPr>
          <w:rFonts w:ascii="David" w:hAnsi="David" w:cs="David" w:hint="cs"/>
          <w:rtl/>
        </w:rPr>
        <w:t>: (א)</w:t>
      </w:r>
      <w:r w:rsidRPr="000B35CC">
        <w:rPr>
          <w:rFonts w:ascii="David" w:hAnsi="David" w:cs="David" w:hint="cs"/>
          <w:u w:val="single"/>
          <w:rtl/>
        </w:rPr>
        <w:t>פרידה לא תלויה באשמה</w:t>
      </w:r>
      <w:r>
        <w:rPr>
          <w:rFonts w:ascii="David" w:hAnsi="David" w:cs="David" w:hint="cs"/>
          <w:rtl/>
        </w:rPr>
        <w:t>- להוכיח שהקשר לא מתאים, לא רלוונטי מי אשם בסיומו. (ב)</w:t>
      </w:r>
      <w:r w:rsidRPr="000B35CC">
        <w:rPr>
          <w:rFonts w:ascii="David" w:hAnsi="David" w:cs="David" w:hint="cs"/>
          <w:u w:val="single"/>
          <w:rtl/>
        </w:rPr>
        <w:t>תקופת זמן מוגבלת</w:t>
      </w:r>
      <w:r>
        <w:rPr>
          <w:rFonts w:ascii="David" w:hAnsi="David" w:cs="David" w:hint="cs"/>
          <w:rtl/>
        </w:rPr>
        <w:t xml:space="preserve">- להעריך לפי הנסיבות כמה זמן נדרש כדי לאפשר לאדם לעמוד על הרגליים. </w:t>
      </w:r>
      <w:r w:rsidRPr="00107C91">
        <w:rPr>
          <w:rFonts w:ascii="David" w:hAnsi="David" w:cs="David"/>
          <w:i/>
          <w:iCs/>
          <w:shd w:val="clear" w:color="auto" w:fill="DEEAF6" w:themeFill="accent5" w:themeFillTint="33"/>
          <w:rtl/>
        </w:rPr>
        <w:t xml:space="preserve">בג"ץ </w:t>
      </w:r>
      <w:proofErr w:type="spellStart"/>
      <w:r w:rsidRPr="00107C91">
        <w:rPr>
          <w:rFonts w:ascii="David" w:hAnsi="David" w:cs="David"/>
          <w:i/>
          <w:iCs/>
          <w:shd w:val="clear" w:color="auto" w:fill="DEEAF6" w:themeFill="accent5" w:themeFillTint="33"/>
          <w:rtl/>
        </w:rPr>
        <w:t>יקותיאלי</w:t>
      </w:r>
      <w:proofErr w:type="spellEnd"/>
      <w:r w:rsidRPr="0080395C">
        <w:rPr>
          <w:rFonts w:ascii="David" w:hAnsi="David" w:cs="David"/>
          <w:rtl/>
        </w:rPr>
        <w:t xml:space="preserve"> </w:t>
      </w:r>
      <w:r>
        <w:rPr>
          <w:rFonts w:ascii="David" w:hAnsi="David" w:cs="David" w:hint="cs"/>
          <w:rtl/>
        </w:rPr>
        <w:t xml:space="preserve"> </w:t>
      </w:r>
      <w:r w:rsidRPr="005150F1">
        <w:rPr>
          <w:rFonts w:ascii="David" w:hAnsi="David" w:cs="David"/>
          <w:rtl/>
        </w:rPr>
        <w:t>קבע שיש מזונות לידועים בציבור, אולם לא הגדיר תקופת זמן</w:t>
      </w:r>
      <w:r>
        <w:rPr>
          <w:rFonts w:ascii="David" w:hAnsi="David" w:cs="David" w:hint="cs"/>
          <w:rtl/>
        </w:rPr>
        <w:t>. בעייתי- המטרה היא לשקם, אין זכות לקבל מזונות לנצח</w:t>
      </w:r>
      <w:r w:rsidRPr="0080395C">
        <w:rPr>
          <w:rFonts w:ascii="David" w:hAnsi="David" w:cs="David"/>
          <w:rtl/>
        </w:rPr>
        <w:t xml:space="preserve">. </w:t>
      </w:r>
    </w:p>
    <w:p w14:paraId="19B7E4FC" w14:textId="77777777" w:rsidR="00E92C37" w:rsidRPr="006C3DC5" w:rsidRDefault="00E92C37" w:rsidP="006C7161">
      <w:pPr>
        <w:spacing w:line="360" w:lineRule="auto"/>
        <w:jc w:val="both"/>
        <w:rPr>
          <w:rFonts w:ascii="David" w:hAnsi="David" w:cs="David"/>
          <w:sz w:val="12"/>
          <w:szCs w:val="12"/>
          <w:u w:val="double"/>
        </w:rPr>
      </w:pPr>
    </w:p>
    <w:p w14:paraId="39D029E5" w14:textId="704F7A3D" w:rsidR="00E92C37" w:rsidRPr="00915A2C" w:rsidRDefault="00E92C37" w:rsidP="009E4AB2">
      <w:pPr>
        <w:pStyle w:val="a3"/>
        <w:numPr>
          <w:ilvl w:val="0"/>
          <w:numId w:val="24"/>
        </w:numPr>
        <w:spacing w:after="0" w:line="360" w:lineRule="auto"/>
        <w:jc w:val="both"/>
        <w:rPr>
          <w:rFonts w:ascii="David" w:hAnsi="David" w:cs="David"/>
          <w:b/>
          <w:bCs/>
          <w:highlight w:val="yellow"/>
          <w:u w:val="double"/>
        </w:rPr>
      </w:pPr>
      <w:r w:rsidRPr="00915A2C">
        <w:rPr>
          <w:rFonts w:ascii="David" w:hAnsi="David" w:cs="David" w:hint="cs"/>
          <w:b/>
          <w:bCs/>
          <w:highlight w:val="yellow"/>
          <w:u w:val="double"/>
          <w:rtl/>
        </w:rPr>
        <w:t>ירושה</w:t>
      </w:r>
    </w:p>
    <w:p w14:paraId="4F5D0C53" w14:textId="77777777" w:rsidR="000368E4" w:rsidRPr="00716074" w:rsidRDefault="000368E4" w:rsidP="006C7161">
      <w:pPr>
        <w:spacing w:line="360" w:lineRule="auto"/>
        <w:jc w:val="both"/>
        <w:rPr>
          <w:rFonts w:ascii="David" w:hAnsi="David" w:cs="David"/>
          <w:b/>
          <w:bCs/>
          <w:sz w:val="22"/>
          <w:szCs w:val="22"/>
          <w:rtl/>
        </w:rPr>
      </w:pPr>
      <w:r w:rsidRPr="00716074">
        <w:rPr>
          <w:rFonts w:ascii="David" w:hAnsi="David" w:cs="David" w:hint="cs"/>
          <w:color w:val="FF0000"/>
          <w:sz w:val="22"/>
          <w:szCs w:val="22"/>
          <w:rtl/>
        </w:rPr>
        <w:t xml:space="preserve">ירושה מכוח הדין </w:t>
      </w:r>
      <w:r w:rsidRPr="00716074">
        <w:rPr>
          <w:rFonts w:ascii="David" w:hAnsi="David" w:cs="David" w:hint="cs"/>
          <w:sz w:val="22"/>
          <w:szCs w:val="22"/>
          <w:rtl/>
        </w:rPr>
        <w:t xml:space="preserve">= </w:t>
      </w:r>
      <w:r w:rsidRPr="00716074">
        <w:rPr>
          <w:rFonts w:ascii="David" w:hAnsi="David" w:cs="David" w:hint="cs"/>
          <w:sz w:val="22"/>
          <w:szCs w:val="22"/>
          <w:highlight w:val="lightGray"/>
          <w:rtl/>
        </w:rPr>
        <w:t>ס'55 לחוק הירושה</w:t>
      </w:r>
      <w:r w:rsidRPr="00716074">
        <w:rPr>
          <w:rFonts w:ascii="David" w:hAnsi="David" w:cs="David" w:hint="cs"/>
          <w:sz w:val="22"/>
          <w:szCs w:val="22"/>
          <w:rtl/>
        </w:rPr>
        <w:t xml:space="preserve"> קובע שאם אתה ידוע בציבור של אדם, ושניכם רווקים, רואים אותך כאילו היית נשוי ולכן יש להוריש לבן הזוג את רכוש המנוח. (כאן, </w:t>
      </w:r>
      <w:proofErr w:type="spellStart"/>
      <w:r w:rsidRPr="00716074">
        <w:rPr>
          <w:rFonts w:ascii="David" w:hAnsi="David" w:cs="David" w:hint="cs"/>
          <w:sz w:val="22"/>
          <w:szCs w:val="22"/>
          <w:rtl/>
        </w:rPr>
        <w:t>יד"צ</w:t>
      </w:r>
      <w:proofErr w:type="spellEnd"/>
      <w:r w:rsidRPr="00716074">
        <w:rPr>
          <w:rFonts w:ascii="David" w:hAnsi="David" w:cs="David" w:hint="cs"/>
          <w:sz w:val="22"/>
          <w:szCs w:val="22"/>
          <w:rtl/>
        </w:rPr>
        <w:t xml:space="preserve"> = נשוי). </w:t>
      </w:r>
    </w:p>
    <w:p w14:paraId="3FAEB1C1" w14:textId="77777777" w:rsidR="000368E4" w:rsidRPr="00716074" w:rsidRDefault="000368E4" w:rsidP="006C7161">
      <w:pPr>
        <w:spacing w:line="360" w:lineRule="auto"/>
        <w:jc w:val="both"/>
        <w:rPr>
          <w:rFonts w:ascii="David" w:hAnsi="David" w:cs="David"/>
          <w:sz w:val="22"/>
          <w:szCs w:val="22"/>
          <w:rtl/>
        </w:rPr>
      </w:pPr>
      <w:r w:rsidRPr="00716074">
        <w:rPr>
          <w:rFonts w:ascii="David" w:hAnsi="David" w:cs="David" w:hint="cs"/>
          <w:b/>
          <w:bCs/>
          <w:sz w:val="22"/>
          <w:szCs w:val="22"/>
          <w:rtl/>
        </w:rPr>
        <w:t>לדעת ליפשיץ</w:t>
      </w:r>
      <w:r w:rsidRPr="00716074">
        <w:rPr>
          <w:rFonts w:ascii="David" w:hAnsi="David" w:cs="David" w:hint="cs"/>
          <w:sz w:val="22"/>
          <w:szCs w:val="22"/>
          <w:rtl/>
        </w:rPr>
        <w:t>, יש להוסיף חריג, שאם יש הצהרה כתובה של ידוע בציבור שעולה ממנה שהוא לא התכוון להוריש לבת זוגתו, אז יש להתחשב בכך.</w:t>
      </w:r>
    </w:p>
    <w:p w14:paraId="2BE61EA5" w14:textId="5F32D4EA" w:rsidR="000368E4" w:rsidRPr="00716074" w:rsidRDefault="000368E4" w:rsidP="006C7161">
      <w:pPr>
        <w:spacing w:line="360" w:lineRule="auto"/>
        <w:jc w:val="both"/>
        <w:rPr>
          <w:rFonts w:ascii="David" w:hAnsi="David" w:cs="David"/>
          <w:sz w:val="22"/>
          <w:szCs w:val="22"/>
          <w:rtl/>
        </w:rPr>
      </w:pPr>
      <w:r w:rsidRPr="00716074">
        <w:rPr>
          <w:rFonts w:ascii="David" w:hAnsi="David" w:cs="David" w:hint="cs"/>
          <w:b/>
          <w:bCs/>
          <w:sz w:val="22"/>
          <w:szCs w:val="22"/>
          <w:u w:val="single"/>
          <w:rtl/>
        </w:rPr>
        <w:t>החשש</w:t>
      </w:r>
      <w:r w:rsidRPr="00716074">
        <w:rPr>
          <w:rFonts w:ascii="David" w:hAnsi="David" w:cs="David" w:hint="cs"/>
          <w:sz w:val="22"/>
          <w:szCs w:val="22"/>
          <w:u w:val="single"/>
          <w:rtl/>
        </w:rPr>
        <w:t xml:space="preserve"> </w:t>
      </w:r>
      <w:r w:rsidRPr="00716074">
        <w:rPr>
          <w:rFonts w:ascii="David" w:hAnsi="David" w:cs="David" w:hint="cs"/>
          <w:b/>
          <w:bCs/>
          <w:sz w:val="22"/>
          <w:szCs w:val="22"/>
          <w:u w:val="single"/>
          <w:rtl/>
        </w:rPr>
        <w:t>מהשוואה מוחלטת לנשוי</w:t>
      </w:r>
      <w:r w:rsidRPr="00716074">
        <w:rPr>
          <w:rFonts w:ascii="David" w:hAnsi="David" w:cs="David" w:hint="cs"/>
          <w:sz w:val="22"/>
          <w:szCs w:val="22"/>
          <w:rtl/>
        </w:rPr>
        <w:t>- 1)</w:t>
      </w:r>
      <w:r w:rsidRPr="00716074">
        <w:rPr>
          <w:rFonts w:ascii="David" w:hAnsi="David" w:cs="David" w:hint="cs"/>
          <w:sz w:val="22"/>
          <w:szCs w:val="22"/>
          <w:u w:val="single"/>
          <w:rtl/>
        </w:rPr>
        <w:t>פגיעה ברצון המת</w:t>
      </w:r>
      <w:r w:rsidRPr="00716074">
        <w:rPr>
          <w:rFonts w:ascii="David" w:hAnsi="David" w:cs="David" w:hint="cs"/>
          <w:sz w:val="22"/>
          <w:szCs w:val="22"/>
          <w:rtl/>
        </w:rPr>
        <w:t>- עקרון על הוא חופש הציווי. 2)</w:t>
      </w:r>
      <w:r w:rsidRPr="00716074">
        <w:rPr>
          <w:rFonts w:ascii="David" w:hAnsi="David" w:cs="David" w:hint="cs"/>
          <w:sz w:val="22"/>
          <w:szCs w:val="22"/>
          <w:u w:val="single"/>
          <w:rtl/>
        </w:rPr>
        <w:t>חלוקה ביתר</w:t>
      </w:r>
      <w:r w:rsidRPr="00716074">
        <w:rPr>
          <w:rFonts w:ascii="David" w:hAnsi="David" w:cs="David" w:hint="cs"/>
          <w:sz w:val="22"/>
          <w:szCs w:val="22"/>
          <w:rtl/>
        </w:rPr>
        <w:t xml:space="preserve">- הירושה באה אחרי חלוקת הרכוש (ושם </w:t>
      </w:r>
      <w:proofErr w:type="spellStart"/>
      <w:r w:rsidRPr="00716074">
        <w:rPr>
          <w:rFonts w:ascii="David" w:hAnsi="David" w:cs="David" w:hint="cs"/>
          <w:sz w:val="22"/>
          <w:szCs w:val="22"/>
          <w:rtl/>
        </w:rPr>
        <w:t>היד"צ</w:t>
      </w:r>
      <w:proofErr w:type="spellEnd"/>
      <w:r w:rsidRPr="00716074">
        <w:rPr>
          <w:rFonts w:ascii="David" w:hAnsi="David" w:cs="David" w:hint="cs"/>
          <w:sz w:val="22"/>
          <w:szCs w:val="22"/>
          <w:rtl/>
        </w:rPr>
        <w:t xml:space="preserve"> כבר מקבל את חלקו); 3)</w:t>
      </w:r>
      <w:r w:rsidRPr="00716074">
        <w:rPr>
          <w:rFonts w:ascii="David" w:hAnsi="David" w:cs="David" w:hint="cs"/>
          <w:sz w:val="22"/>
          <w:szCs w:val="22"/>
          <w:u w:val="single"/>
          <w:rtl/>
        </w:rPr>
        <w:t xml:space="preserve"> טענת הגנה-</w:t>
      </w:r>
      <w:r w:rsidRPr="00716074">
        <w:rPr>
          <w:rFonts w:ascii="David" w:hAnsi="David" w:cs="David" w:hint="cs"/>
          <w:sz w:val="22"/>
          <w:szCs w:val="22"/>
          <w:rtl/>
        </w:rPr>
        <w:t xml:space="preserve"> אין דרך לפי הפסיקה לסתור, בניגוד לרכוש. מהרגע שנקבעו </w:t>
      </w:r>
      <w:proofErr w:type="spellStart"/>
      <w:r w:rsidRPr="00716074">
        <w:rPr>
          <w:rFonts w:ascii="David" w:hAnsi="David" w:cs="David" w:hint="cs"/>
          <w:sz w:val="22"/>
          <w:szCs w:val="22"/>
          <w:rtl/>
        </w:rPr>
        <w:t>יד"צ</w:t>
      </w:r>
      <w:proofErr w:type="spellEnd"/>
      <w:r w:rsidRPr="00716074">
        <w:rPr>
          <w:rFonts w:ascii="David" w:hAnsi="David" w:cs="David" w:hint="cs"/>
          <w:sz w:val="22"/>
          <w:szCs w:val="22"/>
          <w:rtl/>
        </w:rPr>
        <w:t xml:space="preserve">, ירושה מכוח הדין. </w:t>
      </w:r>
    </w:p>
    <w:p w14:paraId="0AA0E24A" w14:textId="77777777" w:rsidR="00C04406" w:rsidRDefault="00C04406" w:rsidP="009E4AB2">
      <w:pPr>
        <w:pStyle w:val="a3"/>
        <w:numPr>
          <w:ilvl w:val="0"/>
          <w:numId w:val="23"/>
        </w:numPr>
        <w:spacing w:after="0" w:line="360" w:lineRule="auto"/>
        <w:ind w:left="284"/>
        <w:jc w:val="both"/>
        <w:rPr>
          <w:rFonts w:ascii="David" w:hAnsi="David" w:cs="David"/>
        </w:rPr>
      </w:pPr>
      <w:r w:rsidRPr="00107C91">
        <w:rPr>
          <w:rFonts w:ascii="David" w:hAnsi="David" w:cs="David" w:hint="cs"/>
          <w:i/>
          <w:iCs/>
          <w:shd w:val="clear" w:color="auto" w:fill="DEEAF6" w:themeFill="accent5" w:themeFillTint="33"/>
          <w:rtl/>
        </w:rPr>
        <w:t xml:space="preserve">עמיר נ' </w:t>
      </w:r>
      <w:proofErr w:type="spellStart"/>
      <w:r w:rsidRPr="00107C91">
        <w:rPr>
          <w:rFonts w:ascii="David" w:hAnsi="David" w:cs="David" w:hint="cs"/>
          <w:i/>
          <w:iCs/>
          <w:shd w:val="clear" w:color="auto" w:fill="DEEAF6" w:themeFill="accent5" w:themeFillTint="33"/>
          <w:rtl/>
        </w:rPr>
        <w:t>זגר</w:t>
      </w:r>
      <w:proofErr w:type="spellEnd"/>
      <w:r w:rsidRPr="008F3A0D">
        <w:rPr>
          <w:rFonts w:ascii="David" w:hAnsi="David" w:cs="David" w:hint="cs"/>
          <w:i/>
          <w:iCs/>
          <w:rtl/>
        </w:rPr>
        <w:t>-</w:t>
      </w:r>
      <w:r w:rsidRPr="008F3A0D">
        <w:rPr>
          <w:rFonts w:ascii="David" w:hAnsi="David" w:cs="David" w:hint="cs"/>
          <w:rtl/>
        </w:rPr>
        <w:t xml:space="preserve"> ביהמ"ש קובע ידועים בציבור </w:t>
      </w:r>
      <w:r w:rsidRPr="008F3A0D">
        <w:rPr>
          <w:rFonts w:ascii="David" w:hAnsi="David" w:cs="David" w:hint="cs"/>
          <w:b/>
          <w:bCs/>
          <w:rtl/>
        </w:rPr>
        <w:t>לאחר 3 חודשים בלבד.</w:t>
      </w:r>
      <w:r w:rsidRPr="00DB3A7B">
        <w:rPr>
          <w:rFonts w:ascii="David" w:hAnsi="David" w:cs="David" w:hint="cs"/>
          <w:rtl/>
        </w:rPr>
        <w:t xml:space="preserve"> האלמן ירש את האמא</w:t>
      </w:r>
      <w:r>
        <w:rPr>
          <w:rFonts w:ascii="David" w:hAnsi="David" w:cs="David" w:hint="cs"/>
          <w:rtl/>
        </w:rPr>
        <w:t xml:space="preserve"> </w:t>
      </w:r>
      <w:r w:rsidRPr="00DB3A7B">
        <w:rPr>
          <w:rFonts w:ascii="David" w:hAnsi="David" w:cs="David" w:hint="cs"/>
          <w:rtl/>
        </w:rPr>
        <w:t>וקיבל את החצי שנותר</w:t>
      </w:r>
      <w:r>
        <w:rPr>
          <w:rFonts w:ascii="David" w:hAnsi="David" w:cs="David" w:hint="cs"/>
          <w:rtl/>
        </w:rPr>
        <w:t xml:space="preserve"> והילדים כלום.</w:t>
      </w:r>
    </w:p>
    <w:p w14:paraId="5E6FC291" w14:textId="77777777" w:rsidR="00B74986" w:rsidRDefault="00C04406" w:rsidP="009E4AB2">
      <w:pPr>
        <w:pStyle w:val="a3"/>
        <w:numPr>
          <w:ilvl w:val="0"/>
          <w:numId w:val="23"/>
        </w:numPr>
        <w:spacing w:after="0" w:line="360" w:lineRule="auto"/>
        <w:ind w:left="284"/>
        <w:jc w:val="both"/>
        <w:rPr>
          <w:rFonts w:ascii="David" w:hAnsi="David" w:cs="David"/>
        </w:rPr>
      </w:pPr>
      <w:r w:rsidRPr="00107C91">
        <w:rPr>
          <w:rFonts w:ascii="David" w:hAnsi="David" w:cs="David" w:hint="cs"/>
          <w:i/>
          <w:iCs/>
          <w:shd w:val="clear" w:color="auto" w:fill="DEEAF6" w:themeFill="accent5" w:themeFillTint="33"/>
          <w:rtl/>
        </w:rPr>
        <w:t>פס"ד דירות סמוכות</w:t>
      </w:r>
      <w:r>
        <w:rPr>
          <w:rFonts w:ascii="David" w:hAnsi="David" w:cs="David" w:hint="cs"/>
          <w:rtl/>
        </w:rPr>
        <w:t xml:space="preserve">- לא היו הרבה קריטריונים </w:t>
      </w:r>
      <w:r w:rsidRPr="00892514">
        <w:rPr>
          <w:rFonts w:ascii="David" w:hAnsi="David" w:cs="David" w:hint="cs"/>
          <w:rtl/>
        </w:rPr>
        <w:t xml:space="preserve">(גרו בנפרד, לא היה חשבון בנק משותף, עשו קניות בנפרד), אבל </w:t>
      </w:r>
      <w:r>
        <w:rPr>
          <w:rFonts w:ascii="David" w:hAnsi="David" w:cs="David" w:hint="cs"/>
          <w:rtl/>
        </w:rPr>
        <w:t>נקבע</w:t>
      </w:r>
      <w:r w:rsidRPr="00892514">
        <w:rPr>
          <w:rFonts w:ascii="David" w:hAnsi="David" w:cs="David" w:hint="cs"/>
          <w:rtl/>
        </w:rPr>
        <w:t xml:space="preserve"> שצריך לבחון </w:t>
      </w:r>
      <w:r>
        <w:rPr>
          <w:rFonts w:ascii="David" w:hAnsi="David" w:cs="David" w:hint="cs"/>
          <w:rtl/>
        </w:rPr>
        <w:t>את כוונתם ה</w:t>
      </w:r>
      <w:r w:rsidRPr="00892514">
        <w:rPr>
          <w:rFonts w:ascii="David" w:hAnsi="David" w:cs="David" w:hint="cs"/>
          <w:b/>
          <w:bCs/>
          <w:rtl/>
        </w:rPr>
        <w:t>סובייקטיבית</w:t>
      </w:r>
      <w:r>
        <w:rPr>
          <w:rFonts w:ascii="David" w:hAnsi="David" w:cs="David" w:hint="cs"/>
          <w:rtl/>
        </w:rPr>
        <w:t>-</w:t>
      </w:r>
      <w:r w:rsidRPr="00892514">
        <w:rPr>
          <w:rFonts w:ascii="David" w:hAnsi="David" w:cs="David" w:hint="cs"/>
          <w:rtl/>
        </w:rPr>
        <w:t xml:space="preserve"> הם ראו עצמם כבני זוג. לכן האישה קיבלה את הירושה</w:t>
      </w:r>
      <w:r>
        <w:rPr>
          <w:rFonts w:ascii="David" w:hAnsi="David" w:cs="David" w:hint="cs"/>
          <w:rtl/>
        </w:rPr>
        <w:t>.</w:t>
      </w:r>
    </w:p>
    <w:p w14:paraId="4CC79B3A" w14:textId="77777777" w:rsidR="00335F6F" w:rsidRDefault="00B74986" w:rsidP="009E4AB2">
      <w:pPr>
        <w:pStyle w:val="a3"/>
        <w:numPr>
          <w:ilvl w:val="0"/>
          <w:numId w:val="23"/>
        </w:numPr>
        <w:spacing w:after="0" w:line="360" w:lineRule="auto"/>
        <w:ind w:left="284"/>
        <w:jc w:val="both"/>
        <w:rPr>
          <w:rFonts w:ascii="David" w:hAnsi="David" w:cs="David"/>
        </w:rPr>
      </w:pPr>
      <w:r w:rsidRPr="00B74986">
        <w:rPr>
          <w:rFonts w:ascii="David" w:hAnsi="David" w:cs="David" w:hint="cs"/>
          <w:u w:val="single"/>
          <w:rtl/>
        </w:rPr>
        <w:t>מה במצב בו היה חוזה מפורש שאחד הבהיר לשני שאין כוונה להוריש (לא בצוואה)</w:t>
      </w:r>
      <w:r w:rsidRPr="00B74986">
        <w:rPr>
          <w:rFonts w:ascii="David" w:hAnsi="David" w:cs="David" w:hint="cs"/>
          <w:rtl/>
        </w:rPr>
        <w:t>?</w:t>
      </w:r>
      <w:r w:rsidR="009E2FCC">
        <w:rPr>
          <w:rFonts w:ascii="David" w:hAnsi="David" w:cs="David" w:hint="cs"/>
          <w:rtl/>
        </w:rPr>
        <w:t xml:space="preserve"> </w:t>
      </w:r>
    </w:p>
    <w:p w14:paraId="6BF99D48" w14:textId="6CFD4EDE" w:rsidR="00BB4F0E" w:rsidRDefault="009E2FCC" w:rsidP="006C7161">
      <w:pPr>
        <w:pStyle w:val="a3"/>
        <w:spacing w:after="0" w:line="360" w:lineRule="auto"/>
        <w:ind w:left="284"/>
        <w:jc w:val="both"/>
        <w:rPr>
          <w:rFonts w:ascii="David" w:hAnsi="David" w:cs="David"/>
        </w:rPr>
      </w:pPr>
      <w:r w:rsidRPr="00107C91">
        <w:rPr>
          <w:rFonts w:ascii="David" w:hAnsi="David" w:cs="David" w:hint="cs"/>
          <w:i/>
          <w:iCs/>
          <w:shd w:val="clear" w:color="auto" w:fill="DEEAF6" w:themeFill="accent5" w:themeFillTint="33"/>
          <w:rtl/>
        </w:rPr>
        <w:t>ב</w:t>
      </w:r>
      <w:r w:rsidRPr="00107C91">
        <w:rPr>
          <w:rFonts w:ascii="David" w:hAnsi="David" w:cs="David"/>
          <w:i/>
          <w:iCs/>
          <w:shd w:val="clear" w:color="auto" w:fill="DEEAF6" w:themeFill="accent5" w:themeFillTint="33"/>
          <w:rtl/>
        </w:rPr>
        <w:t xml:space="preserve">לאו נ' </w:t>
      </w:r>
      <w:proofErr w:type="spellStart"/>
      <w:r w:rsidRPr="00107C91">
        <w:rPr>
          <w:rFonts w:ascii="David" w:hAnsi="David" w:cs="David"/>
          <w:i/>
          <w:iCs/>
          <w:shd w:val="clear" w:color="auto" w:fill="DEEAF6" w:themeFill="accent5" w:themeFillTint="33"/>
          <w:rtl/>
        </w:rPr>
        <w:t>פוזש</w:t>
      </w:r>
      <w:proofErr w:type="spellEnd"/>
      <w:r w:rsidRPr="009E2FCC">
        <w:rPr>
          <w:rFonts w:ascii="David" w:hAnsi="David" w:cs="David" w:hint="cs"/>
          <w:rtl/>
        </w:rPr>
        <w:t>-</w:t>
      </w:r>
      <w:r w:rsidRPr="009E2FCC">
        <w:rPr>
          <w:rFonts w:ascii="David" w:hAnsi="David" w:cs="David"/>
          <w:rtl/>
        </w:rPr>
        <w:t xml:space="preserve"> </w:t>
      </w:r>
      <w:r w:rsidRPr="009E2FCC">
        <w:rPr>
          <w:rFonts w:ascii="David" w:hAnsi="David" w:cs="David" w:hint="cs"/>
          <w:rtl/>
        </w:rPr>
        <w:t xml:space="preserve">הצדדים עשו הסכם ממון ובו הבעל כתב שהוא לא רוצה להוריש לאישה כלום. ברם ההסכם לא עמד בפרוצדורה של דיני הירושה. </w:t>
      </w:r>
      <w:r w:rsidRPr="009E2FCC">
        <w:rPr>
          <w:rFonts w:ascii="David" w:hAnsi="David" w:cs="David" w:hint="cs"/>
          <w:u w:val="single"/>
          <w:rtl/>
        </w:rPr>
        <w:t>דעת הרוב</w:t>
      </w:r>
      <w:r w:rsidRPr="009E2FCC">
        <w:rPr>
          <w:rFonts w:ascii="David" w:hAnsi="David" w:cs="David" w:hint="cs"/>
          <w:rtl/>
        </w:rPr>
        <w:t xml:space="preserve">- אם </w:t>
      </w:r>
      <w:proofErr w:type="spellStart"/>
      <w:r w:rsidRPr="009E2FCC">
        <w:rPr>
          <w:rFonts w:ascii="David" w:hAnsi="David" w:cs="David" w:hint="cs"/>
          <w:rtl/>
        </w:rPr>
        <w:t>יד"ב</w:t>
      </w:r>
      <w:proofErr w:type="spellEnd"/>
      <w:r w:rsidRPr="009E2FCC">
        <w:rPr>
          <w:rFonts w:ascii="David" w:hAnsi="David" w:cs="David" w:hint="cs"/>
          <w:rtl/>
        </w:rPr>
        <w:t xml:space="preserve"> לא עושה צוואה, חל ס'55 (ירושה מכוח הדין). </w:t>
      </w:r>
      <w:r w:rsidRPr="009E2FCC">
        <w:rPr>
          <w:rFonts w:ascii="David" w:hAnsi="David" w:cs="David" w:hint="cs"/>
          <w:u w:val="single"/>
          <w:rtl/>
        </w:rPr>
        <w:t>דעת המיעוט</w:t>
      </w:r>
      <w:r w:rsidRPr="009E2FCC">
        <w:rPr>
          <w:rFonts w:ascii="David" w:hAnsi="David" w:cs="David" w:hint="cs"/>
          <w:rtl/>
        </w:rPr>
        <w:t>- כותרת הסעיף היא "מעין צוואה"- מרמז שמדובר בחזקה הניתנת לסתירה אם יש אינדיקציות כתובות שמעידות בבירור שהוא לא רוצה להוריש</w:t>
      </w:r>
      <w:r w:rsidRPr="009E2FCC">
        <w:rPr>
          <w:rFonts w:ascii="David" w:hAnsi="David" w:cs="David"/>
          <w:rtl/>
        </w:rPr>
        <w:t xml:space="preserve"> את רכושו לבת זוגו</w:t>
      </w:r>
      <w:r w:rsidRPr="009E2FCC">
        <w:rPr>
          <w:rFonts w:ascii="David" w:hAnsi="David" w:cs="David" w:hint="cs"/>
          <w:rtl/>
        </w:rPr>
        <w:t xml:space="preserve"> ואז יקבעו לפי רצונו. </w:t>
      </w:r>
      <w:r w:rsidRPr="009E2FCC">
        <w:rPr>
          <w:rFonts w:ascii="David" w:hAnsi="David" w:cs="David" w:hint="cs"/>
          <w:u w:val="single"/>
          <w:rtl/>
        </w:rPr>
        <w:t>ליפשיץ</w:t>
      </w:r>
      <w:r w:rsidRPr="009E2FCC">
        <w:rPr>
          <w:rFonts w:ascii="David" w:hAnsi="David" w:cs="David" w:hint="cs"/>
          <w:rtl/>
        </w:rPr>
        <w:t xml:space="preserve">: חושב כמו דעת המיעוט. </w:t>
      </w:r>
    </w:p>
    <w:p w14:paraId="53881638" w14:textId="77777777" w:rsidR="00BB4F0E" w:rsidRDefault="00AB7BBD" w:rsidP="006C7161">
      <w:pPr>
        <w:pStyle w:val="a3"/>
        <w:spacing w:after="0" w:line="360" w:lineRule="auto"/>
        <w:ind w:left="-142"/>
        <w:jc w:val="both"/>
        <w:rPr>
          <w:rFonts w:ascii="David" w:hAnsi="David" w:cs="David"/>
        </w:rPr>
      </w:pPr>
      <w:r w:rsidRPr="00BB4F0E">
        <w:rPr>
          <w:rFonts w:ascii="David" w:hAnsi="David" w:cs="David"/>
          <w:b/>
          <w:bCs/>
          <w:color w:val="FF0000"/>
          <w:u w:val="single"/>
          <w:rtl/>
        </w:rPr>
        <w:t>למבחן:</w:t>
      </w:r>
      <w:r w:rsidRPr="00BB4F0E">
        <w:rPr>
          <w:rFonts w:ascii="David" w:hAnsi="David" w:cs="David"/>
          <w:color w:val="FF0000"/>
          <w:rtl/>
        </w:rPr>
        <w:t xml:space="preserve"> </w:t>
      </w:r>
      <w:r w:rsidRPr="00BB4F0E">
        <w:rPr>
          <w:rFonts w:ascii="David" w:hAnsi="David" w:cs="David"/>
          <w:rtl/>
        </w:rPr>
        <w:t xml:space="preserve">אם יש שאלה שעוסקת בידועים בציבור </w:t>
      </w:r>
      <w:r w:rsidRPr="00BB4F0E">
        <w:rPr>
          <w:rFonts w:ascii="David" w:hAnsi="David" w:cs="David"/>
          <w:b/>
          <w:bCs/>
          <w:rtl/>
        </w:rPr>
        <w:t xml:space="preserve">שאובייקטיבית </w:t>
      </w:r>
      <w:r w:rsidRPr="00BB4F0E">
        <w:rPr>
          <w:rFonts w:ascii="David" w:hAnsi="David" w:cs="David"/>
          <w:rtl/>
        </w:rPr>
        <w:t xml:space="preserve">נראה שידועים בציבור אבל </w:t>
      </w:r>
      <w:r w:rsidRPr="00BB4F0E">
        <w:rPr>
          <w:rFonts w:ascii="David" w:hAnsi="David" w:cs="David"/>
          <w:b/>
          <w:bCs/>
          <w:rtl/>
        </w:rPr>
        <w:t xml:space="preserve">הממצאים </w:t>
      </w:r>
      <w:r w:rsidRPr="00BB4F0E">
        <w:rPr>
          <w:rFonts w:ascii="David" w:hAnsi="David" w:cs="David"/>
          <w:rtl/>
        </w:rPr>
        <w:t xml:space="preserve">יראו </w:t>
      </w:r>
      <w:r w:rsidRPr="00BB4F0E">
        <w:rPr>
          <w:rFonts w:ascii="David" w:hAnsi="David" w:cs="David"/>
          <w:b/>
          <w:bCs/>
          <w:rtl/>
        </w:rPr>
        <w:t>ש</w:t>
      </w:r>
      <w:r w:rsidRPr="00BB4F0E">
        <w:rPr>
          <w:rFonts w:ascii="David" w:hAnsi="David" w:cs="David" w:hint="cs"/>
          <w:b/>
          <w:bCs/>
          <w:rtl/>
        </w:rPr>
        <w:t xml:space="preserve">סובייקטיבית </w:t>
      </w:r>
      <w:r w:rsidRPr="00BB4F0E">
        <w:rPr>
          <w:rFonts w:ascii="David" w:hAnsi="David" w:cs="David"/>
          <w:b/>
          <w:bCs/>
          <w:rtl/>
        </w:rPr>
        <w:t>הם לא התכוונו</w:t>
      </w:r>
      <w:r w:rsidRPr="00BB4F0E">
        <w:rPr>
          <w:rFonts w:ascii="David" w:hAnsi="David" w:cs="David"/>
          <w:rtl/>
        </w:rPr>
        <w:t xml:space="preserve"> להוריש, </w:t>
      </w:r>
      <w:r w:rsidRPr="00BB4F0E">
        <w:rPr>
          <w:rFonts w:ascii="David" w:hAnsi="David" w:cs="David" w:hint="cs"/>
          <w:rtl/>
        </w:rPr>
        <w:t xml:space="preserve">להגיד: </w:t>
      </w:r>
      <w:r w:rsidRPr="00BB4F0E">
        <w:rPr>
          <w:rFonts w:ascii="David" w:hAnsi="David" w:cs="David"/>
          <w:rtl/>
        </w:rPr>
        <w:t xml:space="preserve">לפי </w:t>
      </w:r>
      <w:r w:rsidRPr="00107C91">
        <w:rPr>
          <w:rFonts w:ascii="David" w:hAnsi="David" w:cs="David"/>
          <w:i/>
          <w:iCs/>
          <w:shd w:val="clear" w:color="auto" w:fill="DEEAF6" w:themeFill="accent5" w:themeFillTint="33"/>
          <w:rtl/>
        </w:rPr>
        <w:t xml:space="preserve">בלאו נ' </w:t>
      </w:r>
      <w:proofErr w:type="spellStart"/>
      <w:r w:rsidRPr="00107C91">
        <w:rPr>
          <w:rFonts w:ascii="David" w:hAnsi="David" w:cs="David"/>
          <w:i/>
          <w:iCs/>
          <w:shd w:val="clear" w:color="auto" w:fill="DEEAF6" w:themeFill="accent5" w:themeFillTint="33"/>
          <w:rtl/>
        </w:rPr>
        <w:t>פוזש</w:t>
      </w:r>
      <w:proofErr w:type="spellEnd"/>
      <w:r w:rsidRPr="00BB4F0E">
        <w:rPr>
          <w:rFonts w:ascii="David" w:hAnsi="David" w:cs="David"/>
          <w:rtl/>
        </w:rPr>
        <w:t xml:space="preserve">, מדובר בידועים בציבור ולכן הם ירשו. </w:t>
      </w:r>
      <w:r w:rsidRPr="00BB4F0E">
        <w:rPr>
          <w:rFonts w:ascii="David" w:hAnsi="David" w:cs="David"/>
          <w:u w:val="single"/>
          <w:rtl/>
        </w:rPr>
        <w:t>אבל לפי ליפשיץ-</w:t>
      </w:r>
      <w:r w:rsidRPr="00BB4F0E">
        <w:rPr>
          <w:rFonts w:ascii="David" w:hAnsi="David" w:cs="David"/>
          <w:rtl/>
        </w:rPr>
        <w:t xml:space="preserve"> לציין </w:t>
      </w:r>
      <w:r w:rsidRPr="00BB4F0E">
        <w:rPr>
          <w:rFonts w:ascii="David" w:hAnsi="David" w:cs="David" w:hint="cs"/>
          <w:rtl/>
        </w:rPr>
        <w:t xml:space="preserve">שהדעה שלו אומצה במחוזי, ונוצר </w:t>
      </w:r>
      <w:r w:rsidRPr="00BB4F0E">
        <w:rPr>
          <w:rFonts w:ascii="David" w:hAnsi="David" w:cs="David"/>
          <w:rtl/>
        </w:rPr>
        <w:t>פתח לטעון שאם יש הצהרה כתובה וברורה (בטח בהסכם ממון)</w:t>
      </w:r>
      <w:r w:rsidRPr="00BB4F0E">
        <w:rPr>
          <w:rFonts w:ascii="David" w:hAnsi="David" w:cs="David" w:hint="cs"/>
          <w:rtl/>
        </w:rPr>
        <w:t>,</w:t>
      </w:r>
      <w:r w:rsidRPr="00BB4F0E">
        <w:rPr>
          <w:rFonts w:ascii="David" w:hAnsi="David" w:cs="David"/>
          <w:rtl/>
        </w:rPr>
        <w:t xml:space="preserve"> </w:t>
      </w:r>
      <w:r w:rsidRPr="00BB4F0E">
        <w:rPr>
          <w:rFonts w:ascii="David" w:hAnsi="David" w:cs="David" w:hint="cs"/>
          <w:rtl/>
        </w:rPr>
        <w:t xml:space="preserve">אפשר להוכיח </w:t>
      </w:r>
      <w:r w:rsidRPr="00BB4F0E">
        <w:rPr>
          <w:rFonts w:ascii="David" w:hAnsi="David" w:cs="David"/>
          <w:rtl/>
        </w:rPr>
        <w:t>שלא הייתה כוונה להוריש</w:t>
      </w:r>
      <w:r w:rsidRPr="00BB4F0E">
        <w:rPr>
          <w:rFonts w:ascii="David" w:hAnsi="David" w:cs="David" w:hint="cs"/>
          <w:rtl/>
        </w:rPr>
        <w:t xml:space="preserve"> (</w:t>
      </w:r>
      <w:r w:rsidRPr="00BB4F0E">
        <w:rPr>
          <w:rFonts w:ascii="David" w:hAnsi="David" w:cs="David"/>
          <w:rtl/>
        </w:rPr>
        <w:t>ביטול ה"מעין צוואה"</w:t>
      </w:r>
      <w:r w:rsidRPr="00BB4F0E">
        <w:rPr>
          <w:rFonts w:ascii="David" w:hAnsi="David" w:cs="David" w:hint="cs"/>
          <w:rtl/>
        </w:rPr>
        <w:t>)</w:t>
      </w:r>
      <w:r w:rsidRPr="00BB4F0E">
        <w:rPr>
          <w:rFonts w:ascii="David" w:hAnsi="David" w:cs="David"/>
          <w:rtl/>
        </w:rPr>
        <w:t>. דהיינו, החזקה בס'55 מתבטלת</w:t>
      </w:r>
      <w:r w:rsidRPr="00BB4F0E">
        <w:rPr>
          <w:rFonts w:ascii="David" w:hAnsi="David" w:cs="David" w:hint="cs"/>
          <w:rtl/>
        </w:rPr>
        <w:t>.</w:t>
      </w:r>
    </w:p>
    <w:p w14:paraId="01EAD972" w14:textId="4A40BCE3" w:rsidR="000A4F1F" w:rsidRDefault="00BB4F0E" w:rsidP="009E4AB2">
      <w:pPr>
        <w:pStyle w:val="a3"/>
        <w:numPr>
          <w:ilvl w:val="0"/>
          <w:numId w:val="23"/>
        </w:numPr>
        <w:spacing w:after="0" w:line="360" w:lineRule="auto"/>
        <w:ind w:left="284"/>
        <w:jc w:val="both"/>
        <w:rPr>
          <w:rFonts w:ascii="David" w:hAnsi="David" w:cs="David"/>
        </w:rPr>
      </w:pPr>
      <w:r w:rsidRPr="00107C91">
        <w:rPr>
          <w:rFonts w:ascii="David" w:hAnsi="David" w:cs="David"/>
          <w:i/>
          <w:iCs/>
          <w:shd w:val="clear" w:color="auto" w:fill="DEEAF6" w:themeFill="accent5" w:themeFillTint="33"/>
          <w:rtl/>
        </w:rPr>
        <w:t>פס"ד בר-נהור</w:t>
      </w:r>
      <w:r w:rsidRPr="00BB4F0E">
        <w:rPr>
          <w:rFonts w:ascii="David" w:hAnsi="David" w:cs="David" w:hint="cs"/>
          <w:rtl/>
        </w:rPr>
        <w:t>- לא היה צוואה, אבל היה הסכם לפיו לא רוצים מחוייבות הדדית ולא רוצים להיחשב ידועים בציבור.</w:t>
      </w:r>
      <w:r w:rsidRPr="00BB4F0E">
        <w:rPr>
          <w:rFonts w:ascii="David" w:hAnsi="David" w:cs="David"/>
          <w:rtl/>
        </w:rPr>
        <w:t xml:space="preserve"> </w:t>
      </w:r>
      <w:r w:rsidRPr="00BB4F0E">
        <w:rPr>
          <w:rFonts w:ascii="David" w:hAnsi="David" w:cs="David" w:hint="cs"/>
          <w:rtl/>
        </w:rPr>
        <w:t xml:space="preserve">ביהמ"ש </w:t>
      </w:r>
      <w:r w:rsidRPr="00BB4F0E">
        <w:rPr>
          <w:rFonts w:ascii="David" w:hAnsi="David" w:cs="David"/>
          <w:rtl/>
        </w:rPr>
        <w:t xml:space="preserve">קבע </w:t>
      </w:r>
      <w:r w:rsidRPr="00BB4F0E">
        <w:rPr>
          <w:rFonts w:ascii="David" w:hAnsi="David" w:cs="David" w:hint="cs"/>
          <w:rtl/>
        </w:rPr>
        <w:t>שההסכמה שלהם (</w:t>
      </w:r>
      <w:r w:rsidRPr="00BB4F0E">
        <w:rPr>
          <w:rFonts w:ascii="David" w:hAnsi="David" w:cs="David" w:hint="cs"/>
          <w:b/>
          <w:bCs/>
          <w:rtl/>
        </w:rPr>
        <w:t>הכוונה ה</w:t>
      </w:r>
      <w:r w:rsidR="00D065F1">
        <w:rPr>
          <w:rFonts w:ascii="David" w:hAnsi="David" w:cs="David" w:hint="cs"/>
          <w:b/>
          <w:bCs/>
          <w:rtl/>
        </w:rPr>
        <w:t>סובייקטיבי</w:t>
      </w:r>
      <w:r w:rsidRPr="00BB4F0E">
        <w:rPr>
          <w:rFonts w:ascii="David" w:hAnsi="David" w:cs="David" w:hint="cs"/>
          <w:b/>
          <w:bCs/>
          <w:rtl/>
        </w:rPr>
        <w:t>ת</w:t>
      </w:r>
      <w:r w:rsidRPr="00BB4F0E">
        <w:rPr>
          <w:rFonts w:ascii="David" w:hAnsi="David" w:cs="David" w:hint="cs"/>
          <w:rtl/>
        </w:rPr>
        <w:t xml:space="preserve">) לא רלוונטית לעניין הרכיבים הקוגנטיים של ירושה לפי דין. </w:t>
      </w:r>
      <w:r w:rsidRPr="00BB4F0E">
        <w:rPr>
          <w:rFonts w:ascii="David" w:hAnsi="David" w:cs="David" w:hint="cs"/>
          <w:b/>
          <w:bCs/>
          <w:color w:val="FF0000"/>
          <w:rtl/>
        </w:rPr>
        <w:t>ההגדרה לידועים בציבור היא אובייקטיבית ולא ניתן להתנות עליה</w:t>
      </w:r>
      <w:r w:rsidRPr="00BB4F0E">
        <w:rPr>
          <w:rFonts w:ascii="David" w:hAnsi="David" w:cs="David" w:hint="cs"/>
          <w:rtl/>
        </w:rPr>
        <w:t xml:space="preserve">: הם גרו ביחד, היה להם חשבון בנק משותף </w:t>
      </w:r>
      <w:proofErr w:type="spellStart"/>
      <w:r w:rsidRPr="00BB4F0E">
        <w:rPr>
          <w:rFonts w:ascii="David" w:hAnsi="David" w:cs="David" w:hint="cs"/>
          <w:rtl/>
        </w:rPr>
        <w:t>וכו</w:t>
      </w:r>
      <w:proofErr w:type="spellEnd"/>
      <w:r w:rsidRPr="00BB4F0E">
        <w:rPr>
          <w:rFonts w:ascii="David" w:hAnsi="David" w:cs="David" w:hint="cs"/>
          <w:rtl/>
        </w:rPr>
        <w:t xml:space="preserve">'. לכן, לא משנה מה הם סיכמו, בת הזוג יורשת את המנוח. </w:t>
      </w:r>
      <w:r w:rsidRPr="00BB4F0E">
        <w:rPr>
          <w:rFonts w:ascii="David" w:hAnsi="David" w:cs="David" w:hint="cs"/>
          <w:u w:val="single"/>
          <w:rtl/>
        </w:rPr>
        <w:t>ליפשיץ</w:t>
      </w:r>
      <w:r w:rsidRPr="00BB4F0E">
        <w:rPr>
          <w:rFonts w:ascii="David" w:hAnsi="David" w:cs="David" w:hint="cs"/>
          <w:rtl/>
        </w:rPr>
        <w:t xml:space="preserve">: ביהמ"ש רצה לעשות צעד ליבראלי כאשר </w:t>
      </w:r>
      <w:r w:rsidRPr="00BB4F0E">
        <w:rPr>
          <w:rFonts w:ascii="David" w:hAnsi="David" w:cs="David"/>
          <w:rtl/>
        </w:rPr>
        <w:t>השווה ידוע בציבור לאדם נשוי</w:t>
      </w:r>
      <w:r w:rsidRPr="00BB4F0E">
        <w:rPr>
          <w:rFonts w:ascii="David" w:hAnsi="David" w:cs="David" w:hint="cs"/>
          <w:rtl/>
        </w:rPr>
        <w:t>,</w:t>
      </w:r>
      <w:r w:rsidRPr="00BB4F0E">
        <w:rPr>
          <w:rFonts w:ascii="David" w:hAnsi="David" w:cs="David"/>
          <w:rtl/>
        </w:rPr>
        <w:t xml:space="preserve"> </w:t>
      </w:r>
      <w:r w:rsidRPr="00BB4F0E">
        <w:rPr>
          <w:rFonts w:ascii="David" w:hAnsi="David" w:cs="David" w:hint="cs"/>
          <w:rtl/>
        </w:rPr>
        <w:t>אבל לא שם לב כמה הוא פוגע בבחירת הצדדים כאשר</w:t>
      </w:r>
      <w:r w:rsidRPr="00BB4F0E">
        <w:rPr>
          <w:rFonts w:ascii="David" w:hAnsi="David" w:cs="David"/>
          <w:rtl/>
        </w:rPr>
        <w:t xml:space="preserve"> כפה על הזוג להיחשב </w:t>
      </w:r>
      <w:proofErr w:type="spellStart"/>
      <w:r w:rsidRPr="00BB4F0E">
        <w:rPr>
          <w:rFonts w:ascii="David" w:hAnsi="David" w:cs="David"/>
          <w:rtl/>
        </w:rPr>
        <w:t>כדיבצים</w:t>
      </w:r>
      <w:proofErr w:type="spellEnd"/>
      <w:r w:rsidRPr="00BB4F0E">
        <w:rPr>
          <w:rFonts w:ascii="David" w:hAnsi="David" w:cs="David"/>
          <w:rtl/>
        </w:rPr>
        <w:t>, אע"פ שהם חתמו על מסמך שהם לא</w:t>
      </w:r>
      <w:r w:rsidRPr="00BB4F0E">
        <w:rPr>
          <w:rFonts w:ascii="David" w:hAnsi="David" w:cs="David" w:hint="cs"/>
          <w:rtl/>
        </w:rPr>
        <w:t>.</w:t>
      </w:r>
    </w:p>
    <w:p w14:paraId="233C235C" w14:textId="77777777" w:rsidR="000A4F1F" w:rsidRDefault="000A4F1F" w:rsidP="009E4AB2">
      <w:pPr>
        <w:pStyle w:val="a3"/>
        <w:numPr>
          <w:ilvl w:val="0"/>
          <w:numId w:val="23"/>
        </w:numPr>
        <w:spacing w:after="0" w:line="360" w:lineRule="auto"/>
        <w:ind w:left="284"/>
        <w:jc w:val="both"/>
        <w:rPr>
          <w:rFonts w:ascii="David" w:hAnsi="David" w:cs="David"/>
        </w:rPr>
      </w:pPr>
      <w:r w:rsidRPr="000A4F1F">
        <w:rPr>
          <w:rFonts w:ascii="David" w:hAnsi="David" w:cs="David" w:hint="cs"/>
          <w:u w:val="single"/>
          <w:rtl/>
        </w:rPr>
        <w:t>הצדקה סוציאלית לפס"ד בר נהור</w:t>
      </w:r>
      <w:r w:rsidRPr="000A4F1F">
        <w:rPr>
          <w:rFonts w:ascii="David" w:hAnsi="David" w:cs="David" w:hint="cs"/>
          <w:rtl/>
        </w:rPr>
        <w:t xml:space="preserve">: </w:t>
      </w:r>
      <w:r w:rsidRPr="00107C91">
        <w:rPr>
          <w:rFonts w:ascii="David" w:hAnsi="David" w:cs="David" w:hint="cs"/>
          <w:i/>
          <w:iCs/>
          <w:shd w:val="clear" w:color="auto" w:fill="DEEAF6" w:themeFill="accent5" w:themeFillTint="33"/>
          <w:rtl/>
        </w:rPr>
        <w:t>פס"ד כהן</w:t>
      </w:r>
      <w:r w:rsidRPr="000A4F1F">
        <w:rPr>
          <w:rFonts w:ascii="David" w:hAnsi="David" w:cs="David" w:hint="cs"/>
          <w:rtl/>
        </w:rPr>
        <w:t xml:space="preserve">- </w:t>
      </w:r>
      <w:r w:rsidRPr="000A4F1F">
        <w:rPr>
          <w:rFonts w:ascii="David" w:hAnsi="David" w:cs="David"/>
          <w:rtl/>
        </w:rPr>
        <w:t xml:space="preserve">אדם שכנע </w:t>
      </w:r>
      <w:r w:rsidRPr="000A4F1F">
        <w:rPr>
          <w:rFonts w:ascii="David" w:hAnsi="David" w:cs="David" w:hint="cs"/>
          <w:rtl/>
        </w:rPr>
        <w:t>אישה</w:t>
      </w:r>
      <w:r w:rsidRPr="000A4F1F">
        <w:rPr>
          <w:rFonts w:ascii="David" w:hAnsi="David" w:cs="David"/>
          <w:rtl/>
        </w:rPr>
        <w:t xml:space="preserve"> להתגרש</w:t>
      </w:r>
      <w:r w:rsidRPr="000A4F1F">
        <w:rPr>
          <w:rFonts w:ascii="David" w:hAnsi="David" w:cs="David" w:hint="cs"/>
          <w:rtl/>
        </w:rPr>
        <w:t xml:space="preserve"> עבורו, נולד להם ילד.</w:t>
      </w:r>
      <w:r w:rsidRPr="000A4F1F">
        <w:rPr>
          <w:rFonts w:ascii="David" w:hAnsi="David" w:cs="David"/>
          <w:rtl/>
        </w:rPr>
        <w:t xml:space="preserve"> </w:t>
      </w:r>
      <w:r w:rsidRPr="000A4F1F">
        <w:rPr>
          <w:rFonts w:ascii="David" w:hAnsi="David" w:cs="David" w:hint="cs"/>
          <w:rtl/>
        </w:rPr>
        <w:t xml:space="preserve">איים עליה לחתום על הסכם לפיו הם לא </w:t>
      </w:r>
      <w:proofErr w:type="spellStart"/>
      <w:r w:rsidRPr="000A4F1F">
        <w:rPr>
          <w:rFonts w:ascii="David" w:hAnsi="David" w:cs="David" w:hint="cs"/>
          <w:rtl/>
        </w:rPr>
        <w:t>יד"ב</w:t>
      </w:r>
      <w:proofErr w:type="spellEnd"/>
      <w:r w:rsidRPr="000A4F1F">
        <w:rPr>
          <w:rFonts w:ascii="David" w:hAnsi="David" w:cs="David" w:hint="cs"/>
          <w:rtl/>
        </w:rPr>
        <w:t>, אחרת יעזוב אותה ולא ידאג לילד. מקרה זה לכאורה מצדיק את התערבות בית המשפט וקביעתו שלא ניתן להתנות על היותם של בני הזוג ידועים בציבור.</w:t>
      </w:r>
    </w:p>
    <w:p w14:paraId="3790EA80" w14:textId="77777777" w:rsidR="00335F6F" w:rsidRDefault="000A4F1F" w:rsidP="009E4AB2">
      <w:pPr>
        <w:pStyle w:val="a3"/>
        <w:numPr>
          <w:ilvl w:val="0"/>
          <w:numId w:val="23"/>
        </w:numPr>
        <w:spacing w:after="0" w:line="360" w:lineRule="auto"/>
        <w:ind w:left="284"/>
        <w:jc w:val="both"/>
        <w:rPr>
          <w:rFonts w:ascii="David" w:hAnsi="David" w:cs="David"/>
        </w:rPr>
      </w:pPr>
      <w:r w:rsidRPr="000A4F1F">
        <w:rPr>
          <w:rFonts w:ascii="David" w:hAnsi="David" w:cs="David" w:hint="cs"/>
          <w:u w:val="single"/>
          <w:rtl/>
        </w:rPr>
        <w:t>שינוי בפסיקה</w:t>
      </w:r>
      <w:r w:rsidRPr="000A4F1F">
        <w:rPr>
          <w:rFonts w:ascii="David" w:hAnsi="David" w:cs="David" w:hint="cs"/>
          <w:rtl/>
        </w:rPr>
        <w:t xml:space="preserve">: שמותר לזוג להסכים כי אינם נחשבים לידועים בציבור, </w:t>
      </w:r>
      <w:r w:rsidRPr="000A4F1F">
        <w:rPr>
          <w:rFonts w:ascii="David" w:hAnsi="David" w:cs="David"/>
          <w:rtl/>
        </w:rPr>
        <w:t>אך ההסכמה כפופה לדיני החוזים</w:t>
      </w:r>
      <w:r w:rsidRPr="000A4F1F">
        <w:rPr>
          <w:rFonts w:ascii="David" w:hAnsi="David" w:cs="David" w:hint="cs"/>
          <w:rtl/>
        </w:rPr>
        <w:t xml:space="preserve"> (ניתן לבטל אם היה פגם בכריתה- עושק, כפייה וכו'). ש</w:t>
      </w:r>
      <w:r w:rsidRPr="000A4F1F">
        <w:rPr>
          <w:rFonts w:ascii="David" w:hAnsi="David" w:cs="David"/>
          <w:rtl/>
        </w:rPr>
        <w:t>רק במקרים חריגים וקיצוניים יחילו את הלכת בר-נהור</w:t>
      </w:r>
      <w:r w:rsidRPr="000A4F1F">
        <w:rPr>
          <w:rFonts w:ascii="David" w:hAnsi="David" w:cs="David" w:hint="cs"/>
          <w:rtl/>
        </w:rPr>
        <w:t>.</w:t>
      </w:r>
    </w:p>
    <w:p w14:paraId="57C66FDA" w14:textId="77777777" w:rsidR="005A3E95" w:rsidRDefault="00335F6F" w:rsidP="00915A2C">
      <w:pPr>
        <w:pStyle w:val="a3"/>
        <w:spacing w:after="0" w:line="360" w:lineRule="auto"/>
        <w:ind w:left="0"/>
        <w:jc w:val="both"/>
        <w:rPr>
          <w:rFonts w:ascii="David" w:hAnsi="David" w:cs="David"/>
          <w:rtl/>
        </w:rPr>
      </w:pPr>
      <w:r w:rsidRPr="00335F6F">
        <w:rPr>
          <w:rFonts w:ascii="David" w:hAnsi="David" w:cs="David" w:hint="cs"/>
          <w:b/>
          <w:bCs/>
          <w:color w:val="FF0000"/>
          <w:u w:val="single"/>
          <w:rtl/>
        </w:rPr>
        <w:t>למבחן</w:t>
      </w:r>
      <w:r w:rsidRPr="00335F6F">
        <w:rPr>
          <w:rFonts w:ascii="David" w:hAnsi="David" w:cs="David" w:hint="cs"/>
          <w:rtl/>
        </w:rPr>
        <w:t xml:space="preserve">: אם נקבל מקרה של </w:t>
      </w:r>
      <w:proofErr w:type="spellStart"/>
      <w:r w:rsidRPr="00335F6F">
        <w:rPr>
          <w:rFonts w:ascii="David" w:hAnsi="David" w:cs="David" w:hint="cs"/>
          <w:rtl/>
        </w:rPr>
        <w:t>ידב"צ</w:t>
      </w:r>
      <w:proofErr w:type="spellEnd"/>
      <w:r w:rsidRPr="00335F6F">
        <w:rPr>
          <w:rFonts w:ascii="David" w:hAnsi="David" w:cs="David" w:hint="cs"/>
          <w:rtl/>
        </w:rPr>
        <w:t xml:space="preserve"> והכרענו שהם </w:t>
      </w:r>
      <w:proofErr w:type="spellStart"/>
      <w:r w:rsidRPr="00335F6F">
        <w:rPr>
          <w:rFonts w:ascii="David" w:hAnsi="David" w:cs="David" w:hint="cs"/>
          <w:rtl/>
        </w:rPr>
        <w:t>יד"ב</w:t>
      </w:r>
      <w:proofErr w:type="spellEnd"/>
      <w:r w:rsidRPr="00335F6F">
        <w:rPr>
          <w:rFonts w:ascii="David" w:hAnsi="David" w:cs="David" w:hint="cs"/>
          <w:rtl/>
        </w:rPr>
        <w:t xml:space="preserve">, אך עשו הסכם (או הסכם התנאה על צוואה, או ללא צוואה כלל) בו קבעו שלא מעוניינים להיות </w:t>
      </w:r>
      <w:proofErr w:type="spellStart"/>
      <w:r w:rsidRPr="00335F6F">
        <w:rPr>
          <w:rFonts w:ascii="David" w:hAnsi="David" w:cs="David" w:hint="cs"/>
          <w:rtl/>
        </w:rPr>
        <w:t>יד"ב</w:t>
      </w:r>
      <w:proofErr w:type="spellEnd"/>
      <w:r w:rsidRPr="00335F6F">
        <w:rPr>
          <w:rFonts w:ascii="David" w:hAnsi="David" w:cs="David" w:hint="cs"/>
          <w:rtl/>
        </w:rPr>
        <w:t xml:space="preserve">, עפ"י </w:t>
      </w:r>
      <w:r w:rsidRPr="00107C91">
        <w:rPr>
          <w:rFonts w:ascii="David" w:hAnsi="David" w:cs="David" w:hint="cs"/>
          <w:i/>
          <w:iCs/>
          <w:shd w:val="clear" w:color="auto" w:fill="DEEAF6" w:themeFill="accent5" w:themeFillTint="33"/>
          <w:rtl/>
        </w:rPr>
        <w:t>בר נהור</w:t>
      </w:r>
      <w:r w:rsidRPr="00335F6F">
        <w:rPr>
          <w:rFonts w:ascii="David" w:hAnsi="David" w:cs="David" w:hint="cs"/>
          <w:rtl/>
        </w:rPr>
        <w:t xml:space="preserve"> הוא לא תקף, כי מדובר בקביעה אובייקטיבית. לפי </w:t>
      </w:r>
      <w:r w:rsidRPr="00107C91">
        <w:rPr>
          <w:rFonts w:ascii="David" w:hAnsi="David" w:cs="David" w:hint="cs"/>
          <w:i/>
          <w:iCs/>
          <w:shd w:val="clear" w:color="auto" w:fill="DEEAF6" w:themeFill="accent5" w:themeFillTint="33"/>
          <w:rtl/>
        </w:rPr>
        <w:t>פס"ד כהן</w:t>
      </w:r>
      <w:r w:rsidRPr="0061550F">
        <w:rPr>
          <w:rFonts w:ascii="David" w:hAnsi="David" w:cs="David" w:hint="cs"/>
          <w:rtl/>
        </w:rPr>
        <w:t>,</w:t>
      </w:r>
      <w:r w:rsidRPr="00335F6F">
        <w:rPr>
          <w:rFonts w:ascii="David" w:hAnsi="David" w:cs="David" w:hint="cs"/>
          <w:rtl/>
        </w:rPr>
        <w:t xml:space="preserve"> אם מדובר במקרה קיצון [</w:t>
      </w:r>
      <w:r w:rsidRPr="00335F6F">
        <w:rPr>
          <w:rFonts w:ascii="David" w:hAnsi="David" w:cs="David"/>
          <w:rtl/>
        </w:rPr>
        <w:t>יש פערי כוחות / ויתור על זכויות / תכננו משהו אחד ופעלו באופן שונה מהתכנון</w:t>
      </w:r>
      <w:r w:rsidRPr="00335F6F">
        <w:rPr>
          <w:rFonts w:ascii="David" w:hAnsi="David" w:cs="David" w:hint="cs"/>
          <w:rtl/>
        </w:rPr>
        <w:t xml:space="preserve">] נגיד שההסכם כפוף לדיני החוזים, ומאחר שיש פגם בכריתה, ניתן לבטלו בטענה לעושר/כפייה. </w:t>
      </w:r>
    </w:p>
    <w:p w14:paraId="44B6194C" w14:textId="03A766A7" w:rsidR="00BB1418" w:rsidRPr="00AD2A1C" w:rsidRDefault="005A3E95" w:rsidP="00915A2C">
      <w:pPr>
        <w:pStyle w:val="a3"/>
        <w:spacing w:after="0" w:line="360" w:lineRule="auto"/>
        <w:ind w:left="0"/>
        <w:jc w:val="both"/>
        <w:rPr>
          <w:rFonts w:ascii="David" w:hAnsi="David" w:cs="David"/>
          <w:rtl/>
        </w:rPr>
      </w:pPr>
      <w:r w:rsidRPr="005A3E95">
        <w:rPr>
          <w:rFonts w:ascii="David" w:hAnsi="David" w:cs="David" w:hint="cs"/>
          <w:u w:val="single"/>
          <w:rtl/>
        </w:rPr>
        <w:t xml:space="preserve">חיסרון למוסד </w:t>
      </w:r>
      <w:proofErr w:type="spellStart"/>
      <w:r w:rsidRPr="005A3E95">
        <w:rPr>
          <w:rFonts w:ascii="David" w:hAnsi="David" w:cs="David" w:hint="cs"/>
          <w:u w:val="single"/>
          <w:rtl/>
        </w:rPr>
        <w:t>ידב"צ</w:t>
      </w:r>
      <w:proofErr w:type="spellEnd"/>
      <w:r w:rsidRPr="005A3E95">
        <w:rPr>
          <w:rFonts w:ascii="David" w:hAnsi="David" w:cs="David" w:hint="cs"/>
          <w:rtl/>
        </w:rPr>
        <w:t>: כאשר אדם תובע לקבלת זכות כידוע בציבור, הוא מקבל אותה וזה מחייב רק את הצדדים לאותה תביעה- או שיקבל את זכויותיו כלפי צד ג' (ביטוח לאומי, פנסיה וכו'), או זכויות מהותיות מבן הזוג (ירושה, מזונות, רכוש)</w:t>
      </w:r>
      <w:r>
        <w:rPr>
          <w:rFonts w:ascii="David" w:hAnsi="David" w:cs="David" w:hint="cs"/>
          <w:rtl/>
        </w:rPr>
        <w:t>.</w:t>
      </w:r>
    </w:p>
    <w:p w14:paraId="16BC33B4" w14:textId="77777777" w:rsidR="00BB1418" w:rsidRPr="00A23E26" w:rsidRDefault="00BB1418" w:rsidP="006C7161">
      <w:pPr>
        <w:rPr>
          <w:sz w:val="14"/>
          <w:szCs w:val="14"/>
          <w:rtl/>
        </w:rPr>
      </w:pPr>
    </w:p>
    <w:p w14:paraId="01E30573" w14:textId="5CD3AB75" w:rsidR="005204C3" w:rsidRPr="00695275" w:rsidRDefault="005204C3" w:rsidP="00ED54AA">
      <w:pPr>
        <w:pStyle w:val="2"/>
        <w:rPr>
          <w:rtl/>
        </w:rPr>
      </w:pPr>
      <w:r w:rsidRPr="00695275">
        <w:rPr>
          <w:rFonts w:hint="cs"/>
          <w:rtl/>
        </w:rPr>
        <w:lastRenderedPageBreak/>
        <w:t>נישואין אזרחיים בחו"ל</w:t>
      </w:r>
    </w:p>
    <w:p w14:paraId="1C591327" w14:textId="77777777" w:rsidR="00FA44FA" w:rsidRDefault="001744F5" w:rsidP="006C7161">
      <w:pPr>
        <w:pStyle w:val="a3"/>
        <w:spacing w:line="360" w:lineRule="auto"/>
        <w:ind w:left="0"/>
        <w:jc w:val="both"/>
        <w:rPr>
          <w:rFonts w:ascii="David" w:hAnsi="David" w:cs="David"/>
          <w:b/>
          <w:bCs/>
          <w:color w:val="FF0000"/>
          <w:rtl/>
        </w:rPr>
      </w:pPr>
      <w:r w:rsidRPr="00915A2C">
        <w:rPr>
          <w:rFonts w:ascii="David" w:hAnsi="David" w:cs="David" w:hint="cs"/>
          <w:b/>
          <w:bCs/>
          <w:rtl/>
        </w:rPr>
        <w:t>כשירות</w:t>
      </w:r>
      <w:r w:rsidRPr="001744F5">
        <w:rPr>
          <w:rFonts w:ascii="David" w:hAnsi="David" w:cs="David" w:hint="cs"/>
          <w:rtl/>
        </w:rPr>
        <w:t>: פסולים יחסיים או אידיאולוגיים.</w:t>
      </w:r>
      <w:r w:rsidR="0068172A">
        <w:rPr>
          <w:rFonts w:ascii="David" w:hAnsi="David" w:cs="David" w:hint="cs"/>
          <w:rtl/>
        </w:rPr>
        <w:t xml:space="preserve"> </w:t>
      </w:r>
      <w:r w:rsidR="0068172A" w:rsidRPr="00980251">
        <w:rPr>
          <w:rFonts w:ascii="David" w:hAnsi="David" w:cs="David" w:hint="cs"/>
          <w:b/>
          <w:bCs/>
          <w:color w:val="FF0000"/>
          <w:rtl/>
        </w:rPr>
        <w:t>מה המעמד שלהם?</w:t>
      </w:r>
    </w:p>
    <w:p w14:paraId="24279607" w14:textId="056C9D4C" w:rsidR="00915A2C" w:rsidRPr="00915A2C" w:rsidRDefault="00FA44FA" w:rsidP="00915A2C">
      <w:pPr>
        <w:pStyle w:val="a3"/>
        <w:shd w:val="clear" w:color="auto" w:fill="DEEAF6" w:themeFill="accent5" w:themeFillTint="33"/>
        <w:spacing w:line="360" w:lineRule="auto"/>
        <w:ind w:left="0"/>
        <w:jc w:val="both"/>
        <w:rPr>
          <w:rFonts w:ascii="David" w:hAnsi="David" w:cs="David"/>
          <w:rtl/>
        </w:rPr>
      </w:pPr>
      <w:r w:rsidRPr="00915A2C">
        <w:rPr>
          <w:rFonts w:ascii="David" w:hAnsi="David" w:cs="David" w:hint="cs"/>
          <w:rtl/>
        </w:rPr>
        <w:t>תוקף נישואין אזרחיים לפי</w:t>
      </w:r>
      <w:r w:rsidRPr="00915A2C">
        <w:rPr>
          <w:rFonts w:ascii="David" w:hAnsi="David" w:cs="David"/>
          <w:rtl/>
        </w:rPr>
        <w:t xml:space="preserve"> </w:t>
      </w:r>
      <w:r w:rsidRPr="00915A2C">
        <w:rPr>
          <w:rFonts w:ascii="David" w:hAnsi="David" w:cs="David" w:hint="cs"/>
          <w:rtl/>
        </w:rPr>
        <w:t>הדין</w:t>
      </w:r>
      <w:r w:rsidRPr="00915A2C">
        <w:rPr>
          <w:rFonts w:ascii="David" w:hAnsi="David" w:cs="David"/>
          <w:rtl/>
        </w:rPr>
        <w:t xml:space="preserve"> הדתי</w:t>
      </w:r>
    </w:p>
    <w:p w14:paraId="7D4F66BA" w14:textId="35EEC5D0" w:rsidR="00FA44FA" w:rsidRDefault="00E4664A" w:rsidP="006C7161">
      <w:pPr>
        <w:pStyle w:val="a3"/>
        <w:spacing w:line="360" w:lineRule="auto"/>
        <w:ind w:left="0"/>
        <w:jc w:val="both"/>
        <w:rPr>
          <w:rFonts w:ascii="David" w:hAnsi="David" w:cs="David"/>
          <w:b/>
          <w:bCs/>
          <w:color w:val="FF0000"/>
          <w:rtl/>
        </w:rPr>
      </w:pPr>
      <w:r w:rsidRPr="00915A2C">
        <w:rPr>
          <w:rFonts w:ascii="David" w:hAnsi="David" w:cs="David"/>
          <w:u w:val="single"/>
          <w:rtl/>
        </w:rPr>
        <w:t xml:space="preserve">גישות בהלכה </w:t>
      </w:r>
      <w:r w:rsidRPr="00915A2C">
        <w:rPr>
          <w:rFonts w:ascii="David" w:hAnsi="David" w:cs="David" w:hint="cs"/>
          <w:u w:val="single"/>
          <w:rtl/>
        </w:rPr>
        <w:t>ביחס ל</w:t>
      </w:r>
      <w:r w:rsidR="00FA44FA" w:rsidRPr="00915A2C">
        <w:rPr>
          <w:rFonts w:ascii="David" w:hAnsi="David" w:cs="David" w:hint="cs"/>
          <w:u w:val="single"/>
          <w:rtl/>
        </w:rPr>
        <w:t>עולים חדשים שהתחתנו בחו"ל</w:t>
      </w:r>
      <w:r w:rsidR="00FA44FA" w:rsidRPr="00FA44FA">
        <w:rPr>
          <w:rFonts w:ascii="David" w:hAnsi="David" w:cs="David"/>
          <w:rtl/>
        </w:rPr>
        <w:t>:</w:t>
      </w:r>
    </w:p>
    <w:p w14:paraId="48DD0745" w14:textId="3B7EE7BD" w:rsidR="00A23E26" w:rsidRPr="00BD4BF7" w:rsidRDefault="00A23E26" w:rsidP="009E4AB2">
      <w:pPr>
        <w:pStyle w:val="a3"/>
        <w:numPr>
          <w:ilvl w:val="0"/>
          <w:numId w:val="29"/>
        </w:numPr>
        <w:spacing w:after="0" w:line="360" w:lineRule="auto"/>
        <w:ind w:left="284"/>
        <w:jc w:val="both"/>
        <w:rPr>
          <w:rFonts w:ascii="David" w:hAnsi="David" w:cs="David"/>
        </w:rPr>
      </w:pPr>
      <w:r w:rsidRPr="00F85C21">
        <w:rPr>
          <w:rFonts w:ascii="David" w:hAnsi="David" w:cs="David" w:hint="cs"/>
          <w:b/>
          <w:bCs/>
          <w:rtl/>
        </w:rPr>
        <w:t>לא תקפים</w:t>
      </w:r>
      <w:r w:rsidRPr="00BD4BF7">
        <w:rPr>
          <w:rFonts w:ascii="David" w:hAnsi="David" w:cs="David" w:hint="cs"/>
          <w:rtl/>
        </w:rPr>
        <w:t>-</w:t>
      </w:r>
      <w:r w:rsidRPr="00BD4BF7">
        <w:rPr>
          <w:rFonts w:ascii="David" w:hAnsi="David" w:cs="David"/>
          <w:rtl/>
        </w:rPr>
        <w:t xml:space="preserve"> </w:t>
      </w:r>
      <w:r>
        <w:rPr>
          <w:rFonts w:ascii="David" w:hAnsi="David" w:cs="David" w:hint="cs"/>
          <w:rtl/>
        </w:rPr>
        <w:t>לא התקיימו הרכיבים (</w:t>
      </w:r>
      <w:r w:rsidR="0061550F">
        <w:rPr>
          <w:rFonts w:ascii="David" w:hAnsi="David" w:cs="David" w:hint="cs"/>
          <w:rtl/>
        </w:rPr>
        <w:t>ט</w:t>
      </w:r>
      <w:r>
        <w:rPr>
          <w:rFonts w:ascii="David" w:hAnsi="David" w:cs="David" w:hint="cs"/>
          <w:rtl/>
        </w:rPr>
        <w:t xml:space="preserve">בעת, 2 עדים, כוונה להינשא כדמו"י), לכן הם </w:t>
      </w:r>
      <w:r w:rsidRPr="00BD4BF7">
        <w:rPr>
          <w:rFonts w:ascii="David" w:hAnsi="David" w:cs="David"/>
          <w:rtl/>
        </w:rPr>
        <w:t xml:space="preserve">לא נשואים ואפילו לא צריך גט. </w:t>
      </w:r>
      <w:r w:rsidRPr="00B72767">
        <w:rPr>
          <w:rFonts w:ascii="David" w:hAnsi="David" w:cs="David"/>
          <w:rtl/>
        </w:rPr>
        <w:t xml:space="preserve">הרב </w:t>
      </w:r>
      <w:proofErr w:type="spellStart"/>
      <w:r w:rsidRPr="00B72767">
        <w:rPr>
          <w:rFonts w:ascii="David" w:hAnsi="David" w:cs="David"/>
          <w:rtl/>
        </w:rPr>
        <w:t>דיכובסקי</w:t>
      </w:r>
      <w:proofErr w:type="spellEnd"/>
      <w:r w:rsidRPr="000049C4">
        <w:rPr>
          <w:rFonts w:ascii="David" w:hAnsi="David" w:cs="David" w:hint="cs"/>
          <w:rtl/>
        </w:rPr>
        <w:t>.</w:t>
      </w:r>
      <w:r w:rsidRPr="00BD4BF7">
        <w:rPr>
          <w:rFonts w:ascii="David" w:hAnsi="David" w:cs="David"/>
          <w:b/>
          <w:bCs/>
          <w:u w:val="single"/>
          <w:rtl/>
        </w:rPr>
        <w:t xml:space="preserve">   </w:t>
      </w:r>
    </w:p>
    <w:p w14:paraId="626CCCEA" w14:textId="77777777" w:rsidR="00A23E26" w:rsidRDefault="00A23E26" w:rsidP="009E4AB2">
      <w:pPr>
        <w:pStyle w:val="a3"/>
        <w:numPr>
          <w:ilvl w:val="0"/>
          <w:numId w:val="29"/>
        </w:numPr>
        <w:spacing w:after="0" w:line="360" w:lineRule="auto"/>
        <w:ind w:left="284"/>
        <w:jc w:val="both"/>
        <w:rPr>
          <w:rFonts w:ascii="David" w:hAnsi="David" w:cs="David"/>
        </w:rPr>
      </w:pPr>
      <w:r w:rsidRPr="00A22F65">
        <w:rPr>
          <w:rFonts w:ascii="David" w:hAnsi="David" w:cs="David"/>
          <w:b/>
          <w:bCs/>
          <w:rtl/>
        </w:rPr>
        <w:t>ספק</w:t>
      </w:r>
      <w:r w:rsidRPr="00A22F65">
        <w:rPr>
          <w:rFonts w:ascii="David" w:hAnsi="David" w:cs="David" w:hint="cs"/>
          <w:b/>
          <w:bCs/>
          <w:rtl/>
        </w:rPr>
        <w:t xml:space="preserve"> נישואין</w:t>
      </w:r>
      <w:r w:rsidRPr="00A22F65">
        <w:rPr>
          <w:rFonts w:ascii="David" w:hAnsi="David" w:cs="David" w:hint="cs"/>
          <w:rtl/>
        </w:rPr>
        <w:t>-</w:t>
      </w:r>
      <w:r w:rsidRPr="00BD4BF7">
        <w:rPr>
          <w:rFonts w:ascii="David" w:hAnsi="David" w:cs="David"/>
          <w:rtl/>
        </w:rPr>
        <w:t xml:space="preserve"> </w:t>
      </w:r>
      <w:r>
        <w:rPr>
          <w:rFonts w:ascii="David" w:hAnsi="David" w:cs="David" w:hint="cs"/>
          <w:rtl/>
        </w:rPr>
        <w:t xml:space="preserve">הנישואין תקפים מאחר שקיים ספק שהתנאים ההלכתיים התקיימו בדרך אחרת: עדי העולם, </w:t>
      </w:r>
      <w:r w:rsidRPr="007707BC">
        <w:rPr>
          <w:rFonts w:ascii="David" w:hAnsi="David" w:cs="David"/>
          <w:b/>
          <w:bCs/>
          <w:color w:val="FF0000"/>
          <w:rtl/>
        </w:rPr>
        <w:t>קידושי ביאה</w:t>
      </w:r>
      <w:r w:rsidRPr="007707BC">
        <w:rPr>
          <w:rFonts w:ascii="David" w:hAnsi="David" w:cs="David" w:hint="cs"/>
          <w:b/>
          <w:bCs/>
          <w:color w:val="FF0000"/>
          <w:rtl/>
        </w:rPr>
        <w:t>,</w:t>
      </w:r>
      <w:r w:rsidRPr="007707BC">
        <w:rPr>
          <w:rFonts w:ascii="David" w:hAnsi="David" w:cs="David" w:hint="cs"/>
          <w:color w:val="FF0000"/>
          <w:rtl/>
        </w:rPr>
        <w:t xml:space="preserve"> </w:t>
      </w:r>
      <w:r>
        <w:rPr>
          <w:rFonts w:ascii="David" w:hAnsi="David" w:cs="David" w:hint="cs"/>
          <w:rtl/>
        </w:rPr>
        <w:t xml:space="preserve">כוונה להינשא כדמו"י- חזקה שמי שחי יחד בקביעות בכוונתו להינשא. </w:t>
      </w:r>
      <w:r w:rsidRPr="0085063B">
        <w:rPr>
          <w:rFonts w:ascii="David" w:hAnsi="David" w:cs="David" w:hint="cs"/>
          <w:u w:val="single"/>
          <w:rtl/>
        </w:rPr>
        <w:t>כל האיסורים חלים</w:t>
      </w:r>
      <w:r>
        <w:rPr>
          <w:rFonts w:ascii="David" w:hAnsi="David" w:cs="David" w:hint="cs"/>
          <w:rtl/>
        </w:rPr>
        <w:t xml:space="preserve">: אם האישה לא תקבל גט מ'ספק' והגבר נעלם, תחשב עגונה; </w:t>
      </w:r>
      <w:r w:rsidRPr="00BD4BF7">
        <w:rPr>
          <w:rFonts w:ascii="David" w:hAnsi="David" w:cs="David"/>
          <w:rtl/>
        </w:rPr>
        <w:t>אם תלד מחוץ לנישואים</w:t>
      </w:r>
      <w:r>
        <w:rPr>
          <w:rFonts w:ascii="David" w:hAnsi="David" w:cs="David" w:hint="cs"/>
          <w:rtl/>
        </w:rPr>
        <w:t>,</w:t>
      </w:r>
      <w:r w:rsidRPr="00BD4BF7">
        <w:rPr>
          <w:rFonts w:ascii="David" w:hAnsi="David" w:cs="David"/>
          <w:rtl/>
        </w:rPr>
        <w:t xml:space="preserve"> הילד </w:t>
      </w:r>
      <w:r>
        <w:rPr>
          <w:rFonts w:ascii="David" w:hAnsi="David" w:cs="David" w:hint="cs"/>
          <w:rtl/>
        </w:rPr>
        <w:t xml:space="preserve">'ספק' ממזר וזה הכי גרוע- </w:t>
      </w:r>
      <w:r w:rsidRPr="0085063B">
        <w:rPr>
          <w:rFonts w:ascii="David" w:hAnsi="David" w:cs="David" w:hint="cs"/>
          <w:rtl/>
        </w:rPr>
        <w:t>אי אפשר להתחתן עם ישראל מאחר שהוא אולי ממזר ואי אפשר להתחתן עם ממזר מאחר שהוא אולי ישראל</w:t>
      </w:r>
      <w:r>
        <w:rPr>
          <w:rFonts w:ascii="David" w:hAnsi="David" w:cs="David" w:hint="cs"/>
          <w:rtl/>
        </w:rPr>
        <w:t>.</w:t>
      </w:r>
    </w:p>
    <w:p w14:paraId="3A3407FC" w14:textId="77777777" w:rsidR="00376769" w:rsidRDefault="00A23E26" w:rsidP="009E4AB2">
      <w:pPr>
        <w:pStyle w:val="a3"/>
        <w:numPr>
          <w:ilvl w:val="0"/>
          <w:numId w:val="29"/>
        </w:numPr>
        <w:spacing w:after="0" w:line="360" w:lineRule="auto"/>
        <w:ind w:left="284"/>
        <w:jc w:val="both"/>
        <w:rPr>
          <w:rFonts w:ascii="David" w:hAnsi="David" w:cs="David"/>
        </w:rPr>
      </w:pPr>
      <w:r w:rsidRPr="00F85C21">
        <w:rPr>
          <w:rFonts w:ascii="David" w:hAnsi="David" w:cs="David" w:hint="cs"/>
          <w:b/>
          <w:bCs/>
          <w:rtl/>
        </w:rPr>
        <w:t>גט לחומרה</w:t>
      </w:r>
      <w:r>
        <w:rPr>
          <w:rFonts w:ascii="David" w:hAnsi="David" w:cs="David" w:hint="cs"/>
          <w:rtl/>
        </w:rPr>
        <w:t>- הנישואין לא תקפים, אך עדיין דרושים גט, כדי למנוע: 1)אם הבעל יעלם- היא לא תחשב עגונה כי הנישואים לא תקפים. 2)אם תוליד ילד מאיש אחר, הוא לא יחשב ממזר</w:t>
      </w:r>
      <w:r w:rsidRPr="00BD4BF7">
        <w:rPr>
          <w:rFonts w:ascii="David" w:hAnsi="David" w:cs="David"/>
          <w:rtl/>
        </w:rPr>
        <w:t>.</w:t>
      </w:r>
      <w:r>
        <w:rPr>
          <w:rFonts w:ascii="David" w:hAnsi="David" w:cs="David" w:hint="cs"/>
          <w:rtl/>
        </w:rPr>
        <w:t xml:space="preserve"> הגט הוא רק </w:t>
      </w:r>
      <w:proofErr w:type="spellStart"/>
      <w:r>
        <w:rPr>
          <w:rFonts w:ascii="David" w:hAnsi="David" w:cs="David" w:hint="cs"/>
          <w:rtl/>
        </w:rPr>
        <w:t>לחומרא</w:t>
      </w:r>
      <w:proofErr w:type="spellEnd"/>
      <w:r>
        <w:rPr>
          <w:rFonts w:ascii="David" w:hAnsi="David" w:cs="David" w:hint="cs"/>
          <w:rtl/>
        </w:rPr>
        <w:t xml:space="preserve">, רוצים להיזהר מ'ספק נישואין'. </w:t>
      </w:r>
      <w:r w:rsidRPr="00932A0C">
        <w:rPr>
          <w:rFonts w:ascii="David" w:hAnsi="David" w:cs="David"/>
        </w:rPr>
        <w:sym w:font="Wingdings" w:char="F0DF"/>
      </w:r>
      <w:r>
        <w:rPr>
          <w:rFonts w:ascii="David" w:hAnsi="David" w:cs="David" w:hint="cs"/>
          <w:rtl/>
        </w:rPr>
        <w:t xml:space="preserve"> הגישה הרווחת. </w:t>
      </w:r>
    </w:p>
    <w:p w14:paraId="1F97FCD6" w14:textId="4564BCAA" w:rsidR="00C16FA7" w:rsidRPr="00710B78" w:rsidRDefault="00376769" w:rsidP="00710B78">
      <w:pPr>
        <w:spacing w:line="360" w:lineRule="auto"/>
        <w:ind w:left="-76"/>
        <w:jc w:val="both"/>
        <w:rPr>
          <w:rFonts w:ascii="David" w:hAnsi="David" w:cs="David"/>
          <w:sz w:val="22"/>
          <w:szCs w:val="22"/>
          <w:rtl/>
        </w:rPr>
      </w:pPr>
      <w:r w:rsidRPr="00376769">
        <w:rPr>
          <w:rFonts w:ascii="David" w:hAnsi="David" w:cs="David"/>
          <w:b/>
          <w:bCs/>
          <w:sz w:val="22"/>
          <w:szCs w:val="22"/>
          <w:u w:val="single"/>
          <w:rtl/>
        </w:rPr>
        <w:t>כאשר מדובר בזוג שנולד בארץ ובוח</w:t>
      </w:r>
      <w:r w:rsidRPr="00376769">
        <w:rPr>
          <w:rFonts w:ascii="David" w:hAnsi="David" w:cs="David" w:hint="cs"/>
          <w:b/>
          <w:bCs/>
          <w:sz w:val="22"/>
          <w:szCs w:val="22"/>
          <w:u w:val="single"/>
          <w:rtl/>
        </w:rPr>
        <w:t>ר</w:t>
      </w:r>
      <w:r w:rsidRPr="00376769">
        <w:rPr>
          <w:rFonts w:ascii="David" w:hAnsi="David" w:cs="David"/>
          <w:b/>
          <w:bCs/>
          <w:sz w:val="22"/>
          <w:szCs w:val="22"/>
          <w:u w:val="single"/>
          <w:rtl/>
        </w:rPr>
        <w:t xml:space="preserve"> להתחתן בחו"ל</w:t>
      </w:r>
      <w:r w:rsidRPr="00376769">
        <w:rPr>
          <w:rFonts w:ascii="David" w:hAnsi="David" w:cs="David"/>
          <w:sz w:val="22"/>
          <w:szCs w:val="22"/>
          <w:rtl/>
        </w:rPr>
        <w:t xml:space="preserve"> אין סיבה להכיר </w:t>
      </w:r>
      <w:r w:rsidRPr="00376769">
        <w:rPr>
          <w:rFonts w:ascii="David" w:hAnsi="David" w:cs="David" w:hint="cs"/>
          <w:sz w:val="22"/>
          <w:szCs w:val="22"/>
          <w:rtl/>
        </w:rPr>
        <w:t xml:space="preserve">בהם, </w:t>
      </w:r>
      <w:r w:rsidRPr="00376769">
        <w:rPr>
          <w:rFonts w:ascii="David" w:hAnsi="David" w:cs="David"/>
          <w:sz w:val="22"/>
          <w:szCs w:val="22"/>
          <w:rtl/>
        </w:rPr>
        <w:t>לא נתייחס אליהם כנישואין</w:t>
      </w:r>
      <w:r w:rsidRPr="00376769">
        <w:rPr>
          <w:rFonts w:ascii="David" w:hAnsi="David" w:cs="David" w:hint="cs"/>
          <w:sz w:val="22"/>
          <w:szCs w:val="22"/>
          <w:rtl/>
        </w:rPr>
        <w:t xml:space="preserve"> = </w:t>
      </w:r>
      <w:r w:rsidRPr="00376769">
        <w:rPr>
          <w:rFonts w:ascii="David" w:hAnsi="David" w:cs="David"/>
          <w:sz w:val="22"/>
          <w:szCs w:val="22"/>
          <w:rtl/>
        </w:rPr>
        <w:t>לא ניתן להם זכויות דתיות</w:t>
      </w:r>
      <w:r w:rsidRPr="00376769">
        <w:rPr>
          <w:rFonts w:ascii="David" w:hAnsi="David" w:cs="David" w:hint="cs"/>
          <w:sz w:val="22"/>
          <w:szCs w:val="22"/>
          <w:rtl/>
        </w:rPr>
        <w:t>.</w:t>
      </w:r>
      <w:r w:rsidRPr="00376769">
        <w:rPr>
          <w:rFonts w:ascii="David" w:hAnsi="David" w:cs="David"/>
          <w:sz w:val="22"/>
          <w:szCs w:val="22"/>
          <w:rtl/>
        </w:rPr>
        <w:t xml:space="preserve"> אך הם נדרשים </w:t>
      </w:r>
      <w:r w:rsidRPr="00376769">
        <w:rPr>
          <w:rFonts w:ascii="David" w:hAnsi="David" w:cs="David"/>
          <w:sz w:val="22"/>
          <w:szCs w:val="22"/>
          <w:u w:val="single"/>
          <w:rtl/>
        </w:rPr>
        <w:t>בהיתר נישואין</w:t>
      </w:r>
      <w:r w:rsidRPr="00376769">
        <w:rPr>
          <w:rFonts w:ascii="David" w:hAnsi="David" w:cs="David"/>
          <w:sz w:val="22"/>
          <w:szCs w:val="22"/>
          <w:rtl/>
        </w:rPr>
        <w:t xml:space="preserve"> במקרה של פרידה</w:t>
      </w:r>
      <w:r w:rsidRPr="00376769">
        <w:rPr>
          <w:rFonts w:ascii="David" w:hAnsi="David" w:cs="David" w:hint="cs"/>
          <w:sz w:val="22"/>
          <w:szCs w:val="22"/>
          <w:rtl/>
        </w:rPr>
        <w:t>,</w:t>
      </w:r>
      <w:r w:rsidRPr="00376769">
        <w:rPr>
          <w:rFonts w:ascii="David" w:hAnsi="David" w:cs="David"/>
          <w:sz w:val="22"/>
          <w:szCs w:val="22"/>
          <w:rtl/>
        </w:rPr>
        <w:t xml:space="preserve"> לפי גישת 7 מצוות בני נוח</w:t>
      </w:r>
      <w:r w:rsidRPr="00376769">
        <w:rPr>
          <w:rFonts w:ascii="David" w:hAnsi="David" w:cs="David" w:hint="cs"/>
          <w:sz w:val="22"/>
          <w:szCs w:val="22"/>
          <w:rtl/>
        </w:rPr>
        <w:t>.</w:t>
      </w:r>
    </w:p>
    <w:p w14:paraId="4ED37554" w14:textId="5AA5A42B" w:rsidR="00C16FA7" w:rsidRPr="00915A2C" w:rsidRDefault="00C16FA7" w:rsidP="00915A2C">
      <w:pPr>
        <w:shd w:val="clear" w:color="auto" w:fill="DEEAF6" w:themeFill="accent5" w:themeFillTint="33"/>
        <w:spacing w:line="360" w:lineRule="auto"/>
        <w:ind w:left="-76"/>
        <w:jc w:val="both"/>
        <w:rPr>
          <w:rFonts w:ascii="David" w:hAnsi="David" w:cs="David"/>
          <w:sz w:val="22"/>
          <w:szCs w:val="22"/>
          <w:rtl/>
        </w:rPr>
      </w:pPr>
      <w:r w:rsidRPr="00915A2C">
        <w:rPr>
          <w:rFonts w:ascii="David" w:hAnsi="David" w:cs="David" w:hint="cs"/>
          <w:sz w:val="22"/>
          <w:szCs w:val="22"/>
          <w:rtl/>
        </w:rPr>
        <w:t>תוקף הנישואין האזרחיים לפי הדין</w:t>
      </w:r>
      <w:r w:rsidRPr="00915A2C">
        <w:rPr>
          <w:rFonts w:ascii="David" w:hAnsi="David" w:cs="David"/>
          <w:sz w:val="22"/>
          <w:szCs w:val="22"/>
          <w:rtl/>
        </w:rPr>
        <w:t xml:space="preserve"> האזרחי:</w:t>
      </w:r>
    </w:p>
    <w:p w14:paraId="07FCD889" w14:textId="7B11F442" w:rsidR="00AA4843" w:rsidRPr="00915A2C" w:rsidRDefault="00AA4843" w:rsidP="009E4AB2">
      <w:pPr>
        <w:pStyle w:val="a3"/>
        <w:numPr>
          <w:ilvl w:val="0"/>
          <w:numId w:val="30"/>
        </w:numPr>
        <w:spacing w:after="0" w:line="360" w:lineRule="auto"/>
        <w:ind w:left="708"/>
        <w:jc w:val="both"/>
        <w:rPr>
          <w:rFonts w:ascii="David" w:hAnsi="David" w:cs="David"/>
          <w:highlight w:val="yellow"/>
          <w:u w:val="single"/>
        </w:rPr>
      </w:pPr>
      <w:r w:rsidRPr="00915A2C">
        <w:rPr>
          <w:rFonts w:ascii="David" w:hAnsi="David" w:cs="David"/>
          <w:b/>
          <w:bCs/>
          <w:highlight w:val="yellow"/>
          <w:rtl/>
        </w:rPr>
        <w:t xml:space="preserve">המסלול הישיר – </w:t>
      </w:r>
      <w:r w:rsidRPr="00915A2C">
        <w:rPr>
          <w:rFonts w:ascii="David" w:hAnsi="David" w:cs="David" w:hint="cs"/>
          <w:b/>
          <w:bCs/>
          <w:highlight w:val="yellow"/>
          <w:rtl/>
        </w:rPr>
        <w:t>שימוש</w:t>
      </w:r>
      <w:r w:rsidRPr="00915A2C">
        <w:rPr>
          <w:rFonts w:ascii="David" w:hAnsi="David" w:cs="David"/>
          <w:b/>
          <w:bCs/>
          <w:highlight w:val="yellow"/>
          <w:rtl/>
        </w:rPr>
        <w:t xml:space="preserve"> </w:t>
      </w:r>
      <w:r w:rsidR="00915A2C">
        <w:rPr>
          <w:rFonts w:ascii="David" w:hAnsi="David" w:cs="David" w:hint="cs"/>
          <w:b/>
          <w:bCs/>
          <w:highlight w:val="yellow"/>
          <w:rtl/>
        </w:rPr>
        <w:t>ב</w:t>
      </w:r>
      <w:r w:rsidRPr="00915A2C">
        <w:rPr>
          <w:rFonts w:ascii="David" w:hAnsi="David" w:cs="David"/>
          <w:b/>
          <w:bCs/>
          <w:highlight w:val="yellow"/>
          <w:rtl/>
        </w:rPr>
        <w:t xml:space="preserve">דיני </w:t>
      </w:r>
      <w:proofErr w:type="spellStart"/>
      <w:r w:rsidR="00915A2C">
        <w:rPr>
          <w:rFonts w:ascii="David" w:hAnsi="David" w:cs="David" w:hint="cs"/>
          <w:b/>
          <w:bCs/>
          <w:highlight w:val="yellow"/>
          <w:rtl/>
        </w:rPr>
        <w:t>ה</w:t>
      </w:r>
      <w:r w:rsidRPr="00915A2C">
        <w:rPr>
          <w:rFonts w:ascii="David" w:hAnsi="David" w:cs="David"/>
          <w:b/>
          <w:bCs/>
          <w:highlight w:val="yellow"/>
          <w:rtl/>
        </w:rPr>
        <w:t>משב"ל</w:t>
      </w:r>
      <w:proofErr w:type="spellEnd"/>
      <w:r w:rsidRPr="00915A2C">
        <w:rPr>
          <w:rFonts w:ascii="David" w:hAnsi="David" w:cs="David"/>
          <w:b/>
          <w:bCs/>
          <w:highlight w:val="yellow"/>
          <w:rtl/>
        </w:rPr>
        <w:t xml:space="preserve"> פרטי:</w:t>
      </w:r>
    </w:p>
    <w:p w14:paraId="4A58EE82" w14:textId="6927560C" w:rsidR="009325E4" w:rsidRPr="00AF7AED" w:rsidRDefault="009325E4" w:rsidP="009E4AB2">
      <w:pPr>
        <w:pStyle w:val="a3"/>
        <w:numPr>
          <w:ilvl w:val="1"/>
          <w:numId w:val="31"/>
        </w:numPr>
        <w:spacing w:after="0" w:line="360" w:lineRule="auto"/>
        <w:ind w:left="142"/>
        <w:jc w:val="both"/>
        <w:rPr>
          <w:rFonts w:ascii="David" w:hAnsi="David" w:cs="David"/>
          <w:rtl/>
        </w:rPr>
      </w:pPr>
      <w:r w:rsidRPr="00D21417">
        <w:rPr>
          <w:rFonts w:ascii="David" w:hAnsi="David" w:cs="David"/>
          <w:u w:val="single"/>
          <w:rtl/>
        </w:rPr>
        <w:t>עולים</w:t>
      </w:r>
      <w:r w:rsidRPr="00D21417">
        <w:rPr>
          <w:rFonts w:ascii="David" w:hAnsi="David" w:cs="David" w:hint="cs"/>
          <w:u w:val="single"/>
          <w:rtl/>
        </w:rPr>
        <w:t xml:space="preserve"> חדשים</w:t>
      </w:r>
      <w:r w:rsidRPr="00F72374">
        <w:rPr>
          <w:rFonts w:ascii="David" w:hAnsi="David" w:cs="David"/>
          <w:rtl/>
        </w:rPr>
        <w:t xml:space="preserve">- </w:t>
      </w:r>
      <w:r w:rsidRPr="00AF7AED">
        <w:rPr>
          <w:rFonts w:ascii="David" w:hAnsi="David" w:cs="David"/>
          <w:rtl/>
        </w:rPr>
        <w:t xml:space="preserve">תוקף הנישואים נקבע לפי דין המדינה ממנה באת ולכן </w:t>
      </w:r>
      <w:r w:rsidRPr="001700D5">
        <w:rPr>
          <w:rFonts w:ascii="David" w:hAnsi="David" w:cs="David" w:hint="cs"/>
          <w:rtl/>
        </w:rPr>
        <w:t>אם</w:t>
      </w:r>
      <w:r w:rsidRPr="001700D5">
        <w:rPr>
          <w:rFonts w:ascii="David" w:hAnsi="David" w:cs="David"/>
          <w:rtl/>
        </w:rPr>
        <w:t xml:space="preserve"> </w:t>
      </w:r>
      <w:r w:rsidRPr="001700D5">
        <w:rPr>
          <w:rFonts w:ascii="David" w:hAnsi="David" w:cs="David" w:hint="cs"/>
          <w:rtl/>
        </w:rPr>
        <w:t>ה</w:t>
      </w:r>
      <w:r w:rsidRPr="001700D5">
        <w:rPr>
          <w:rFonts w:ascii="David" w:hAnsi="David" w:cs="David"/>
          <w:rtl/>
        </w:rPr>
        <w:t>זוג התחתן בנישואין אזרחיים במדינה ש</w:t>
      </w:r>
      <w:r w:rsidRPr="001700D5">
        <w:rPr>
          <w:rFonts w:ascii="David" w:hAnsi="David" w:cs="David" w:hint="cs"/>
          <w:rtl/>
        </w:rPr>
        <w:t>הם</w:t>
      </w:r>
      <w:r w:rsidRPr="001700D5">
        <w:rPr>
          <w:rFonts w:ascii="David" w:hAnsi="David" w:cs="David"/>
          <w:rtl/>
        </w:rPr>
        <w:t xml:space="preserve"> אזרחים </w:t>
      </w:r>
      <w:r w:rsidRPr="001700D5">
        <w:rPr>
          <w:rFonts w:ascii="David" w:hAnsi="David" w:cs="David" w:hint="cs"/>
          <w:rtl/>
        </w:rPr>
        <w:t xml:space="preserve">בה, הם </w:t>
      </w:r>
      <w:r w:rsidRPr="001700D5">
        <w:rPr>
          <w:rFonts w:ascii="David" w:hAnsi="David" w:cs="David"/>
          <w:rtl/>
        </w:rPr>
        <w:t xml:space="preserve">יחשבו </w:t>
      </w:r>
      <w:r w:rsidRPr="001700D5">
        <w:rPr>
          <w:rFonts w:ascii="David" w:hAnsi="David" w:cs="David" w:hint="cs"/>
          <w:rtl/>
        </w:rPr>
        <w:t>'</w:t>
      </w:r>
      <w:r w:rsidRPr="001700D5">
        <w:rPr>
          <w:rFonts w:ascii="David" w:hAnsi="David" w:cs="David"/>
          <w:rtl/>
        </w:rPr>
        <w:t>נשואים</w:t>
      </w:r>
      <w:r w:rsidRPr="001700D5">
        <w:rPr>
          <w:rFonts w:ascii="David" w:hAnsi="David" w:cs="David" w:hint="cs"/>
          <w:rtl/>
        </w:rPr>
        <w:t>'</w:t>
      </w:r>
      <w:r w:rsidRPr="001700D5">
        <w:rPr>
          <w:rFonts w:ascii="David" w:hAnsi="David" w:cs="David"/>
          <w:rtl/>
        </w:rPr>
        <w:t xml:space="preserve"> </w:t>
      </w:r>
      <w:r w:rsidRPr="001700D5">
        <w:rPr>
          <w:rFonts w:ascii="David" w:hAnsi="David" w:cs="David" w:hint="cs"/>
          <w:rtl/>
        </w:rPr>
        <w:t>כ</w:t>
      </w:r>
      <w:r w:rsidRPr="001700D5">
        <w:rPr>
          <w:rFonts w:ascii="David" w:hAnsi="David" w:cs="David"/>
          <w:rtl/>
        </w:rPr>
        <w:t>שיעלו לארץ</w:t>
      </w:r>
      <w:r>
        <w:rPr>
          <w:rFonts w:ascii="David" w:hAnsi="David" w:cs="David" w:hint="cs"/>
          <w:rtl/>
        </w:rPr>
        <w:t xml:space="preserve"> ויקבלו את כל הזכויות (מהותיות וכלפי צד ג')</w:t>
      </w:r>
      <w:r w:rsidRPr="00AF7AED">
        <w:rPr>
          <w:rFonts w:ascii="David" w:hAnsi="David" w:cs="David"/>
          <w:rtl/>
        </w:rPr>
        <w:t>.</w:t>
      </w:r>
    </w:p>
    <w:p w14:paraId="50C2DEC5" w14:textId="130210D1" w:rsidR="009325E4" w:rsidRPr="00716074" w:rsidRDefault="009325E4" w:rsidP="009E4AB2">
      <w:pPr>
        <w:pStyle w:val="a3"/>
        <w:numPr>
          <w:ilvl w:val="1"/>
          <w:numId w:val="31"/>
        </w:numPr>
        <w:spacing w:after="0" w:line="360" w:lineRule="auto"/>
        <w:ind w:left="142"/>
        <w:jc w:val="both"/>
        <w:rPr>
          <w:rFonts w:ascii="David" w:hAnsi="David" w:cs="David"/>
        </w:rPr>
      </w:pPr>
      <w:r w:rsidRPr="00466CE4">
        <w:rPr>
          <w:rFonts w:ascii="David" w:hAnsi="David" w:cs="David"/>
          <w:u w:val="single"/>
          <w:rtl/>
        </w:rPr>
        <w:t>קופצים</w:t>
      </w:r>
      <w:r w:rsidRPr="00F72374">
        <w:rPr>
          <w:rFonts w:ascii="David" w:hAnsi="David" w:cs="David"/>
          <w:rtl/>
        </w:rPr>
        <w:t xml:space="preserve">- </w:t>
      </w:r>
      <w:r w:rsidRPr="00EB2812">
        <w:rPr>
          <w:rFonts w:ascii="David" w:hAnsi="David" w:cs="David" w:hint="cs"/>
          <w:rtl/>
        </w:rPr>
        <w:t xml:space="preserve">באזרחים/תושבים ישראלים שהם פסולי חיתון או אידאולוגים שמתחתנים בחו"ל. כאשר חוזרים לארץ, הזוג רוצה הכרה </w:t>
      </w:r>
      <w:r w:rsidRPr="00716074">
        <w:rPr>
          <w:rFonts w:ascii="David" w:hAnsi="David" w:cs="David" w:hint="cs"/>
          <w:rtl/>
        </w:rPr>
        <w:t xml:space="preserve">כזוג נשוי. </w:t>
      </w:r>
      <w:r w:rsidRPr="00716074">
        <w:rPr>
          <w:rFonts w:ascii="David" w:hAnsi="David" w:cs="David"/>
          <w:u w:val="single"/>
          <w:rtl/>
        </w:rPr>
        <w:t xml:space="preserve">יש 3 גישות כיצד יש להחיל את </w:t>
      </w:r>
      <w:proofErr w:type="spellStart"/>
      <w:r w:rsidRPr="00716074">
        <w:rPr>
          <w:rFonts w:ascii="David" w:hAnsi="David" w:cs="David"/>
          <w:u w:val="single"/>
          <w:rtl/>
        </w:rPr>
        <w:t>המשב"ל</w:t>
      </w:r>
      <w:proofErr w:type="spellEnd"/>
      <w:r w:rsidRPr="00716074">
        <w:rPr>
          <w:rFonts w:ascii="David" w:hAnsi="David" w:cs="David"/>
          <w:u w:val="single"/>
          <w:rtl/>
        </w:rPr>
        <w:t xml:space="preserve"> פרטי עליהם</w:t>
      </w:r>
      <w:r w:rsidRPr="00716074">
        <w:rPr>
          <w:rFonts w:ascii="David" w:hAnsi="David" w:cs="David"/>
          <w:rtl/>
        </w:rPr>
        <w:t>:</w:t>
      </w:r>
    </w:p>
    <w:p w14:paraId="687CBD1A" w14:textId="77777777" w:rsidR="003D7D3B" w:rsidRPr="00716074" w:rsidRDefault="003D7D3B" w:rsidP="009E4AB2">
      <w:pPr>
        <w:pStyle w:val="a3"/>
        <w:numPr>
          <w:ilvl w:val="2"/>
          <w:numId w:val="31"/>
        </w:numPr>
        <w:spacing w:after="0" w:line="360" w:lineRule="auto"/>
        <w:ind w:left="567"/>
        <w:jc w:val="both"/>
        <w:rPr>
          <w:rFonts w:ascii="David" w:hAnsi="David" w:cs="David"/>
        </w:rPr>
      </w:pPr>
      <w:r w:rsidRPr="00716074">
        <w:rPr>
          <w:rFonts w:ascii="David" w:hAnsi="David" w:cs="David"/>
          <w:b/>
          <w:bCs/>
          <w:u w:val="single"/>
          <w:rtl/>
        </w:rPr>
        <w:t>שאו</w:t>
      </w:r>
      <w:r w:rsidRPr="00716074">
        <w:rPr>
          <w:rFonts w:ascii="David" w:hAnsi="David" w:cs="David" w:hint="cs"/>
          <w:b/>
          <w:bCs/>
          <w:u w:val="single"/>
          <w:rtl/>
        </w:rPr>
        <w:t>ו</w:t>
      </w:r>
      <w:r w:rsidRPr="00716074">
        <w:rPr>
          <w:rFonts w:ascii="David" w:hAnsi="David" w:cs="David"/>
          <w:b/>
          <w:bCs/>
          <w:u w:val="single"/>
          <w:rtl/>
        </w:rPr>
        <w:t>ה</w:t>
      </w:r>
      <w:r w:rsidRPr="00716074">
        <w:rPr>
          <w:rFonts w:ascii="David" w:hAnsi="David" w:cs="David" w:hint="cs"/>
          <w:rtl/>
        </w:rPr>
        <w:t>-</w:t>
      </w:r>
      <w:r w:rsidRPr="00716074">
        <w:rPr>
          <w:rFonts w:ascii="David" w:hAnsi="David" w:cs="David"/>
          <w:rtl/>
        </w:rPr>
        <w:t xml:space="preserve"> </w:t>
      </w:r>
      <w:r w:rsidRPr="00716074">
        <w:rPr>
          <w:rFonts w:ascii="David" w:hAnsi="David" w:cs="David" w:hint="cs"/>
          <w:rtl/>
        </w:rPr>
        <w:t>אין הכרה. ברירת המחדל היא שעל אזרח ישראלי חל הדין הדתי, ללא תלות במקום בו נישא</w:t>
      </w:r>
      <w:r w:rsidRPr="00716074">
        <w:rPr>
          <w:rFonts w:ascii="David" w:hAnsi="David" w:cs="David"/>
          <w:rtl/>
        </w:rPr>
        <w:t xml:space="preserve">. </w:t>
      </w:r>
      <w:r w:rsidRPr="00716074">
        <w:rPr>
          <w:rFonts w:ascii="David" w:hAnsi="David" w:cs="David"/>
          <w:b/>
          <w:bCs/>
          <w:color w:val="FF0000"/>
          <w:rtl/>
        </w:rPr>
        <w:t>הכי מחמיר.</w:t>
      </w:r>
    </w:p>
    <w:p w14:paraId="146F727A" w14:textId="77777777" w:rsidR="003D7D3B" w:rsidRPr="00716074" w:rsidRDefault="003D7D3B" w:rsidP="009E4AB2">
      <w:pPr>
        <w:pStyle w:val="a3"/>
        <w:numPr>
          <w:ilvl w:val="2"/>
          <w:numId w:val="31"/>
        </w:numPr>
        <w:spacing w:after="0" w:line="360" w:lineRule="auto"/>
        <w:ind w:left="567"/>
        <w:jc w:val="both"/>
        <w:rPr>
          <w:rFonts w:ascii="David" w:hAnsi="David" w:cs="David"/>
          <w:i/>
          <w:iCs/>
        </w:rPr>
      </w:pPr>
      <w:r w:rsidRPr="00716074">
        <w:rPr>
          <w:rFonts w:ascii="David" w:hAnsi="David" w:cs="David"/>
          <w:b/>
          <w:bCs/>
          <w:u w:val="single"/>
          <w:rtl/>
        </w:rPr>
        <w:t>ויתקון</w:t>
      </w:r>
      <w:r w:rsidRPr="00716074">
        <w:rPr>
          <w:rFonts w:ascii="David" w:hAnsi="David" w:cs="David"/>
          <w:rtl/>
        </w:rPr>
        <w:t>-</w:t>
      </w:r>
      <w:r w:rsidRPr="00716074">
        <w:rPr>
          <w:rFonts w:ascii="David" w:hAnsi="David" w:cs="David"/>
          <w:b/>
          <w:bCs/>
          <w:rtl/>
        </w:rPr>
        <w:t xml:space="preserve"> </w:t>
      </w:r>
      <w:r w:rsidRPr="00716074">
        <w:rPr>
          <w:rFonts w:ascii="David" w:hAnsi="David" w:cs="David"/>
          <w:u w:val="single"/>
          <w:rtl/>
        </w:rPr>
        <w:t>כושר</w:t>
      </w:r>
      <w:r w:rsidRPr="00716074">
        <w:rPr>
          <w:rFonts w:ascii="David" w:hAnsi="David" w:cs="David" w:hint="cs"/>
          <w:rtl/>
        </w:rPr>
        <w:t>:</w:t>
      </w:r>
      <w:r w:rsidRPr="00716074">
        <w:rPr>
          <w:rFonts w:ascii="David" w:hAnsi="David" w:cs="David"/>
          <w:rtl/>
        </w:rPr>
        <w:t xml:space="preserve"> </w:t>
      </w:r>
      <w:r w:rsidRPr="00716074">
        <w:rPr>
          <w:rFonts w:ascii="David" w:hAnsi="David" w:cs="David" w:hint="cs"/>
          <w:rtl/>
        </w:rPr>
        <w:t>לפי הדין שחל במקום התושבות של בני הזוג (בישראל הדין הדתי)</w:t>
      </w:r>
      <w:r w:rsidRPr="00716074">
        <w:rPr>
          <w:rFonts w:ascii="David" w:hAnsi="David" w:cs="David"/>
          <w:rtl/>
        </w:rPr>
        <w:t xml:space="preserve">. </w:t>
      </w:r>
      <w:r w:rsidRPr="00716074">
        <w:rPr>
          <w:rFonts w:ascii="David" w:hAnsi="David" w:cs="David"/>
          <w:b/>
          <w:bCs/>
          <w:u w:val="single"/>
          <w:rtl/>
        </w:rPr>
        <w:t>צורה</w:t>
      </w:r>
      <w:r w:rsidRPr="00716074">
        <w:rPr>
          <w:rFonts w:ascii="David" w:hAnsi="David" w:cs="David"/>
          <w:rtl/>
        </w:rPr>
        <w:t>- מה שקובע זה מקום עריכת הנישואים ואם זה בסדר שם</w:t>
      </w:r>
      <w:r w:rsidRPr="00716074">
        <w:rPr>
          <w:rFonts w:ascii="David" w:hAnsi="David" w:cs="David" w:hint="cs"/>
          <w:rtl/>
        </w:rPr>
        <w:t>,</w:t>
      </w:r>
      <w:r w:rsidRPr="00716074">
        <w:rPr>
          <w:rFonts w:ascii="David" w:hAnsi="David" w:cs="David"/>
          <w:rtl/>
        </w:rPr>
        <w:t xml:space="preserve"> זה בסדר פה. </w:t>
      </w:r>
      <w:r w:rsidRPr="00716074">
        <w:rPr>
          <w:rFonts w:ascii="David" w:hAnsi="David" w:cs="David" w:hint="cs"/>
          <w:i/>
          <w:iCs/>
          <w:rtl/>
        </w:rPr>
        <w:t>מסייע לאידאולוגים ולפסולים יחסיים (שחל עליהם הדין הדתי) בניגוד לפסולי חיתון מוחלט</w:t>
      </w:r>
      <w:r w:rsidRPr="00716074">
        <w:rPr>
          <w:rFonts w:ascii="David" w:hAnsi="David" w:cs="David"/>
          <w:i/>
          <w:iCs/>
          <w:rtl/>
        </w:rPr>
        <w:t>.</w:t>
      </w:r>
    </w:p>
    <w:p w14:paraId="755E65C6" w14:textId="77777777" w:rsidR="00297B27" w:rsidRPr="00716074" w:rsidRDefault="003D7D3B" w:rsidP="009E4AB2">
      <w:pPr>
        <w:pStyle w:val="a3"/>
        <w:numPr>
          <w:ilvl w:val="2"/>
          <w:numId w:val="31"/>
        </w:numPr>
        <w:spacing w:after="0" w:line="360" w:lineRule="auto"/>
        <w:ind w:left="567"/>
        <w:jc w:val="both"/>
        <w:rPr>
          <w:rFonts w:ascii="David" w:hAnsi="David" w:cs="David"/>
          <w:i/>
          <w:iCs/>
        </w:rPr>
      </w:pPr>
      <w:r w:rsidRPr="00716074">
        <w:rPr>
          <w:rFonts w:ascii="David" w:hAnsi="David" w:cs="David"/>
          <w:b/>
          <w:bCs/>
          <w:u w:val="single"/>
          <w:rtl/>
        </w:rPr>
        <w:t>זוסמן</w:t>
      </w:r>
      <w:r w:rsidRPr="00716074">
        <w:rPr>
          <w:rFonts w:ascii="David" w:hAnsi="David" w:cs="David"/>
          <w:rtl/>
        </w:rPr>
        <w:t xml:space="preserve">- </w:t>
      </w:r>
      <w:r w:rsidRPr="00716074">
        <w:rPr>
          <w:rFonts w:ascii="David" w:hAnsi="David" w:cs="David" w:hint="cs"/>
          <w:rtl/>
        </w:rPr>
        <w:t xml:space="preserve">גם הכושר וגם הצורה נקבעים ע"פ הדין שחל </w:t>
      </w:r>
      <w:r w:rsidRPr="00716074">
        <w:rPr>
          <w:rFonts w:ascii="David" w:hAnsi="David" w:cs="David" w:hint="cs"/>
          <w:b/>
          <w:bCs/>
          <w:rtl/>
        </w:rPr>
        <w:t xml:space="preserve">במקום עריכת הטקס. </w:t>
      </w:r>
      <w:r w:rsidRPr="00716074">
        <w:rPr>
          <w:rFonts w:ascii="David" w:hAnsi="David" w:cs="David" w:hint="cs"/>
          <w:rtl/>
        </w:rPr>
        <w:t xml:space="preserve">נותן פתרון גם לפסולים מוחלטים. </w:t>
      </w:r>
      <w:r w:rsidRPr="00716074">
        <w:rPr>
          <w:rFonts w:ascii="David" w:hAnsi="David" w:cs="David"/>
          <w:b/>
          <w:bCs/>
          <w:color w:val="FF0000"/>
          <w:rtl/>
        </w:rPr>
        <w:t>הכי מקל</w:t>
      </w:r>
      <w:r w:rsidRPr="00716074">
        <w:rPr>
          <w:rFonts w:ascii="David" w:hAnsi="David" w:cs="David"/>
          <w:rtl/>
        </w:rPr>
        <w:t>.</w:t>
      </w:r>
    </w:p>
    <w:p w14:paraId="08953B71" w14:textId="6FFEB382" w:rsidR="00297B27" w:rsidRDefault="00297B27" w:rsidP="006C7161">
      <w:pPr>
        <w:spacing w:line="360" w:lineRule="auto"/>
        <w:ind w:left="142"/>
        <w:jc w:val="both"/>
        <w:rPr>
          <w:rFonts w:ascii="David" w:hAnsi="David" w:cs="David"/>
          <w:i/>
          <w:iCs/>
          <w:rtl/>
        </w:rPr>
      </w:pPr>
      <w:r w:rsidRPr="00716074">
        <w:rPr>
          <w:rFonts w:ascii="David" w:hAnsi="David" w:cs="David"/>
          <w:b/>
          <w:bCs/>
          <w:color w:val="FF0000"/>
          <w:sz w:val="22"/>
          <w:szCs w:val="22"/>
          <w:u w:val="single"/>
          <w:rtl/>
        </w:rPr>
        <w:t>בונוס</w:t>
      </w:r>
      <w:r w:rsidRPr="00716074">
        <w:rPr>
          <w:rFonts w:ascii="David" w:hAnsi="David" w:cs="David" w:hint="cs"/>
          <w:b/>
          <w:bCs/>
          <w:sz w:val="22"/>
          <w:szCs w:val="22"/>
          <w:rtl/>
        </w:rPr>
        <w:t>:</w:t>
      </w:r>
      <w:r w:rsidRPr="00716074">
        <w:rPr>
          <w:rFonts w:ascii="David" w:hAnsi="David" w:cs="David"/>
          <w:b/>
          <w:bCs/>
          <w:sz w:val="22"/>
          <w:szCs w:val="22"/>
          <w:rtl/>
        </w:rPr>
        <w:t xml:space="preserve"> </w:t>
      </w:r>
      <w:r w:rsidRPr="00716074">
        <w:rPr>
          <w:rFonts w:ascii="David" w:hAnsi="David" w:cs="David"/>
          <w:sz w:val="22"/>
          <w:szCs w:val="22"/>
          <w:rtl/>
        </w:rPr>
        <w:t xml:space="preserve">להזכיר </w:t>
      </w:r>
      <w:r w:rsidRPr="00AB5EE8">
        <w:rPr>
          <w:rFonts w:ascii="David" w:hAnsi="David" w:cs="David" w:hint="cs"/>
          <w:i/>
          <w:iCs/>
          <w:sz w:val="22"/>
          <w:szCs w:val="22"/>
          <w:shd w:val="clear" w:color="auto" w:fill="DEEAF6" w:themeFill="accent5" w:themeFillTint="33"/>
          <w:rtl/>
        </w:rPr>
        <w:t>בפס"ד בני נוח</w:t>
      </w:r>
      <w:r w:rsidRPr="00716074">
        <w:rPr>
          <w:rFonts w:ascii="David" w:hAnsi="David" w:cs="David" w:hint="cs"/>
          <w:sz w:val="22"/>
          <w:szCs w:val="22"/>
          <w:rtl/>
        </w:rPr>
        <w:t xml:space="preserve"> ברק באוביטר פסל את עמדת שואה</w:t>
      </w:r>
      <w:r w:rsidR="00FD1FFE">
        <w:rPr>
          <w:rFonts w:ascii="David" w:hAnsi="David" w:cs="David" w:hint="cs"/>
          <w:sz w:val="22"/>
          <w:szCs w:val="22"/>
          <w:rtl/>
        </w:rPr>
        <w:t>, ו</w:t>
      </w:r>
      <w:r w:rsidR="006201E6">
        <w:rPr>
          <w:rFonts w:ascii="David" w:hAnsi="David" w:cs="David" w:hint="cs"/>
          <w:sz w:val="22"/>
          <w:szCs w:val="22"/>
          <w:rtl/>
        </w:rPr>
        <w:t>הנטייה בפסיקה לגישה של זוסמן</w:t>
      </w:r>
      <w:r w:rsidRPr="00297B27">
        <w:rPr>
          <w:rFonts w:ascii="David" w:hAnsi="David" w:cs="David"/>
          <w:sz w:val="22"/>
          <w:szCs w:val="22"/>
          <w:rtl/>
        </w:rPr>
        <w:t>.</w:t>
      </w:r>
      <w:r w:rsidR="00FD1FFE">
        <w:rPr>
          <w:rFonts w:ascii="David" w:hAnsi="David" w:cs="David" w:hint="cs"/>
          <w:i/>
          <w:iCs/>
          <w:rtl/>
        </w:rPr>
        <w:t xml:space="preserve"> אך אין הכרעה בין הגישות.</w:t>
      </w:r>
    </w:p>
    <w:p w14:paraId="68999698" w14:textId="0D1D2DB8" w:rsidR="00721335" w:rsidRPr="00721335" w:rsidRDefault="00721335" w:rsidP="00721335">
      <w:pPr>
        <w:pStyle w:val="a3"/>
        <w:spacing w:after="0" w:line="360" w:lineRule="auto"/>
        <w:ind w:left="142"/>
        <w:jc w:val="both"/>
        <w:rPr>
          <w:rFonts w:ascii="David" w:hAnsi="David" w:cs="David"/>
        </w:rPr>
      </w:pPr>
      <w:r w:rsidRPr="00AB5EE8">
        <w:rPr>
          <w:rFonts w:ascii="David" w:hAnsi="David" w:cs="David"/>
          <w:i/>
          <w:iCs/>
          <w:shd w:val="clear" w:color="auto" w:fill="DEEAF6" w:themeFill="accent5" w:themeFillTint="33"/>
          <w:rtl/>
        </w:rPr>
        <w:t xml:space="preserve">פס"ד </w:t>
      </w:r>
      <w:proofErr w:type="spellStart"/>
      <w:r w:rsidRPr="00AB5EE8">
        <w:rPr>
          <w:rFonts w:ascii="David" w:hAnsi="David" w:cs="David"/>
          <w:i/>
          <w:iCs/>
          <w:shd w:val="clear" w:color="auto" w:fill="DEEAF6" w:themeFill="accent5" w:themeFillTint="33"/>
          <w:rtl/>
        </w:rPr>
        <w:t>נפיסי</w:t>
      </w:r>
      <w:proofErr w:type="spellEnd"/>
      <w:r w:rsidRPr="000576F8">
        <w:rPr>
          <w:rFonts w:ascii="David" w:hAnsi="David" w:cs="David"/>
          <w:shd w:val="clear" w:color="auto" w:fill="FFFFFF" w:themeFill="background1"/>
          <w:rtl/>
        </w:rPr>
        <w:t xml:space="preserve">: </w:t>
      </w:r>
      <w:r w:rsidRPr="000576F8">
        <w:rPr>
          <w:rFonts w:ascii="David" w:hAnsi="David" w:cs="David"/>
          <w:rtl/>
        </w:rPr>
        <w:t>זוג פרסים שהתחתן ו</w:t>
      </w:r>
      <w:r w:rsidRPr="000576F8">
        <w:rPr>
          <w:rFonts w:ascii="David" w:hAnsi="David" w:cs="David" w:hint="cs"/>
          <w:rtl/>
        </w:rPr>
        <w:t xml:space="preserve">אח"כ </w:t>
      </w:r>
      <w:r w:rsidRPr="000576F8">
        <w:rPr>
          <w:rFonts w:ascii="David" w:hAnsi="David" w:cs="David"/>
          <w:rtl/>
        </w:rPr>
        <w:t>על</w:t>
      </w:r>
      <w:r w:rsidRPr="000576F8">
        <w:rPr>
          <w:rFonts w:ascii="David" w:hAnsi="David" w:cs="David" w:hint="cs"/>
          <w:rtl/>
        </w:rPr>
        <w:t>ו</w:t>
      </w:r>
      <w:r w:rsidRPr="000576F8">
        <w:rPr>
          <w:rFonts w:ascii="David" w:hAnsi="David" w:cs="David"/>
          <w:rtl/>
        </w:rPr>
        <w:t xml:space="preserve"> לארץ. </w:t>
      </w:r>
      <w:r w:rsidRPr="000576F8">
        <w:rPr>
          <w:rFonts w:ascii="David" w:hAnsi="David" w:cs="David" w:hint="cs"/>
          <w:rtl/>
        </w:rPr>
        <w:t>נפרדים,</w:t>
      </w:r>
      <w:r w:rsidRPr="000576F8">
        <w:rPr>
          <w:rFonts w:ascii="David" w:hAnsi="David" w:cs="David"/>
          <w:rtl/>
        </w:rPr>
        <w:t xml:space="preserve"> האישה תובעת חצי מהרכוש ע"פ חוק יחסי ממון. הבעל טוען לחוקי </w:t>
      </w:r>
      <w:proofErr w:type="spellStart"/>
      <w:r>
        <w:rPr>
          <w:rFonts w:ascii="David" w:hAnsi="David" w:cs="David" w:hint="cs"/>
          <w:rtl/>
        </w:rPr>
        <w:t>המשב"ל</w:t>
      </w:r>
      <w:proofErr w:type="spellEnd"/>
      <w:r>
        <w:rPr>
          <w:rFonts w:ascii="David" w:hAnsi="David" w:cs="David" w:hint="cs"/>
          <w:rtl/>
        </w:rPr>
        <w:t xml:space="preserve">- </w:t>
      </w:r>
      <w:r w:rsidRPr="002F33DF">
        <w:rPr>
          <w:rFonts w:ascii="David" w:hAnsi="David" w:cs="David" w:hint="cs"/>
          <w:rtl/>
        </w:rPr>
        <w:t>הם</w:t>
      </w:r>
      <w:r w:rsidRPr="002F33DF">
        <w:rPr>
          <w:rFonts w:ascii="David" w:hAnsi="David" w:cs="David"/>
          <w:rtl/>
        </w:rPr>
        <w:t xml:space="preserve"> נישאו בפרס</w:t>
      </w:r>
      <w:r w:rsidRPr="002F33DF">
        <w:rPr>
          <w:rFonts w:ascii="David" w:hAnsi="David" w:cs="David" w:hint="cs"/>
          <w:rtl/>
        </w:rPr>
        <w:t xml:space="preserve"> כשהיו אזרחים שם, לכן </w:t>
      </w:r>
      <w:r w:rsidRPr="002F33DF">
        <w:rPr>
          <w:rFonts w:ascii="David" w:hAnsi="David" w:cs="David"/>
          <w:rtl/>
        </w:rPr>
        <w:t xml:space="preserve">חלוקת הרכוש תתבצע ע"פ </w:t>
      </w:r>
      <w:r w:rsidRPr="002F33DF">
        <w:rPr>
          <w:rFonts w:ascii="David" w:hAnsi="David" w:cs="David" w:hint="cs"/>
          <w:rtl/>
        </w:rPr>
        <w:t>הדין הפרסי</w:t>
      </w:r>
      <w:r>
        <w:rPr>
          <w:rFonts w:ascii="David" w:hAnsi="David" w:cs="David" w:hint="cs"/>
          <w:rtl/>
        </w:rPr>
        <w:t xml:space="preserve">. </w:t>
      </w:r>
      <w:r w:rsidRPr="007E0892">
        <w:rPr>
          <w:rFonts w:ascii="David" w:hAnsi="David" w:cs="David" w:hint="cs"/>
          <w:rtl/>
        </w:rPr>
        <w:t>אולם נפסק, ש</w:t>
      </w:r>
      <w:r w:rsidRPr="007E0892">
        <w:rPr>
          <w:rFonts w:ascii="David" w:hAnsi="David" w:cs="David"/>
          <w:rtl/>
        </w:rPr>
        <w:t>מי שעולה לארץ, מקבל עליו את דין המקום</w:t>
      </w:r>
      <w:r>
        <w:rPr>
          <w:rFonts w:ascii="David" w:hAnsi="David" w:cs="David" w:hint="cs"/>
          <w:rtl/>
        </w:rPr>
        <w:t xml:space="preserve"> ויחול חוק יחסי ממון.</w:t>
      </w:r>
    </w:p>
    <w:p w14:paraId="514BEAD5" w14:textId="0B2A4B21" w:rsidR="003D7D3B" w:rsidRPr="0001666F" w:rsidRDefault="003D7D3B" w:rsidP="006C7161">
      <w:pPr>
        <w:pStyle w:val="a3"/>
        <w:spacing w:after="0" w:line="360" w:lineRule="auto"/>
        <w:ind w:left="142"/>
        <w:jc w:val="both"/>
        <w:rPr>
          <w:rFonts w:ascii="David" w:hAnsi="David" w:cs="David"/>
          <w:sz w:val="16"/>
          <w:szCs w:val="16"/>
          <w:rtl/>
        </w:rPr>
      </w:pPr>
    </w:p>
    <w:p w14:paraId="0CA5C717" w14:textId="713086B5" w:rsidR="00C16FA7" w:rsidRPr="00507F83" w:rsidRDefault="00027A4F" w:rsidP="009E4AB2">
      <w:pPr>
        <w:pStyle w:val="a3"/>
        <w:numPr>
          <w:ilvl w:val="0"/>
          <w:numId w:val="30"/>
        </w:numPr>
        <w:spacing w:after="0" w:line="360" w:lineRule="auto"/>
        <w:ind w:left="566"/>
        <w:jc w:val="both"/>
        <w:rPr>
          <w:rFonts w:ascii="David" w:hAnsi="David" w:cs="David"/>
          <w:b/>
          <w:bCs/>
        </w:rPr>
      </w:pPr>
      <w:r w:rsidRPr="00915A2C">
        <w:rPr>
          <w:rFonts w:ascii="David" w:hAnsi="David" w:cs="David"/>
          <w:b/>
          <w:bCs/>
          <w:highlight w:val="yellow"/>
          <w:rtl/>
        </w:rPr>
        <w:t xml:space="preserve">המסלול העקיף – </w:t>
      </w:r>
      <w:r w:rsidRPr="00915A2C">
        <w:rPr>
          <w:rFonts w:ascii="David" w:hAnsi="David" w:cs="David" w:hint="cs"/>
          <w:b/>
          <w:bCs/>
          <w:highlight w:val="yellow"/>
          <w:rtl/>
        </w:rPr>
        <w:t>נישואין לצורך ספציפי</w:t>
      </w:r>
      <w:r>
        <w:rPr>
          <w:rFonts w:ascii="David" w:hAnsi="David" w:cs="David" w:hint="cs"/>
          <w:b/>
          <w:bCs/>
          <w:rtl/>
        </w:rPr>
        <w:t xml:space="preserve">: </w:t>
      </w:r>
      <w:r w:rsidRPr="00027A4F">
        <w:rPr>
          <w:rFonts w:ascii="David" w:hAnsi="David" w:cs="David" w:hint="cs"/>
          <w:rtl/>
        </w:rPr>
        <w:t xml:space="preserve">הקומבינה של הרישום- ביהמ"ש </w:t>
      </w:r>
      <w:r w:rsidRPr="00027A4F">
        <w:rPr>
          <w:rFonts w:ascii="David" w:hAnsi="David" w:cs="David"/>
          <w:rtl/>
        </w:rPr>
        <w:t>מעניק זכויות של נשואים בלי להכריז על</w:t>
      </w:r>
      <w:r w:rsidRPr="00027A4F">
        <w:rPr>
          <w:rFonts w:ascii="David" w:hAnsi="David" w:cs="David" w:hint="cs"/>
          <w:rtl/>
        </w:rPr>
        <w:t xml:space="preserve"> הזוג</w:t>
      </w:r>
      <w:r w:rsidRPr="00027A4F">
        <w:rPr>
          <w:rFonts w:ascii="David" w:hAnsi="David" w:cs="David"/>
          <w:rtl/>
        </w:rPr>
        <w:t xml:space="preserve"> כנשוי</w:t>
      </w:r>
      <w:r>
        <w:rPr>
          <w:rFonts w:ascii="David" w:hAnsi="David" w:cs="David" w:hint="cs"/>
          <w:rtl/>
        </w:rPr>
        <w:t xml:space="preserve"> </w:t>
      </w:r>
      <w:r w:rsidRPr="00027A4F">
        <w:rPr>
          <w:rFonts w:ascii="David" w:hAnsi="David" w:cs="David"/>
        </w:rPr>
        <w:sym w:font="Wingdings" w:char="F0DF"/>
      </w:r>
      <w:r>
        <w:rPr>
          <w:rFonts w:ascii="David" w:hAnsi="David" w:cs="David" w:hint="cs"/>
          <w:rtl/>
        </w:rPr>
        <w:t xml:space="preserve"> </w:t>
      </w:r>
      <w:r w:rsidRPr="00027A4F">
        <w:rPr>
          <w:rFonts w:ascii="David" w:hAnsi="David" w:cs="David" w:hint="cs"/>
          <w:b/>
          <w:bCs/>
          <w:color w:val="FF0000"/>
          <w:rtl/>
        </w:rPr>
        <w:t>שילוב</w:t>
      </w:r>
      <w:r w:rsidRPr="00027A4F">
        <w:rPr>
          <w:rFonts w:ascii="David" w:hAnsi="David" w:cs="David"/>
          <w:b/>
          <w:bCs/>
          <w:color w:val="FF0000"/>
          <w:rtl/>
        </w:rPr>
        <w:t xml:space="preserve"> בין דיני הידועים בציבור לבין דיני המרשם</w:t>
      </w:r>
      <w:r w:rsidR="0033543E">
        <w:rPr>
          <w:rFonts w:ascii="David" w:hAnsi="David" w:cs="David" w:hint="cs"/>
          <w:b/>
          <w:bCs/>
          <w:color w:val="FF0000"/>
          <w:rtl/>
        </w:rPr>
        <w:t>.</w:t>
      </w:r>
    </w:p>
    <w:p w14:paraId="6463901F" w14:textId="22D92215" w:rsidR="006E0596" w:rsidRDefault="00507F83" w:rsidP="009E4AB2">
      <w:pPr>
        <w:pStyle w:val="a3"/>
        <w:numPr>
          <w:ilvl w:val="0"/>
          <w:numId w:val="32"/>
        </w:numPr>
        <w:spacing w:after="0" w:line="360" w:lineRule="auto"/>
        <w:ind w:left="142"/>
        <w:jc w:val="both"/>
        <w:rPr>
          <w:rFonts w:ascii="David" w:hAnsi="David" w:cs="David"/>
          <w:b/>
          <w:bCs/>
        </w:rPr>
      </w:pPr>
      <w:r w:rsidRPr="00BF0B19">
        <w:rPr>
          <w:rFonts w:ascii="David" w:hAnsi="David" w:cs="David"/>
          <w:u w:val="single"/>
          <w:rtl/>
        </w:rPr>
        <w:t xml:space="preserve">זכויות </w:t>
      </w:r>
      <w:r w:rsidRPr="00BF0B19">
        <w:rPr>
          <w:rFonts w:ascii="David" w:hAnsi="David" w:cs="David" w:hint="cs"/>
          <w:u w:val="single"/>
          <w:rtl/>
        </w:rPr>
        <w:t>כלפי</w:t>
      </w:r>
      <w:r w:rsidRPr="00BF0B19">
        <w:rPr>
          <w:rFonts w:ascii="David" w:hAnsi="David" w:cs="David"/>
          <w:u w:val="single"/>
          <w:rtl/>
        </w:rPr>
        <w:t xml:space="preserve"> צד ג' (בדר</w:t>
      </w:r>
      <w:r w:rsidRPr="00BF0B19">
        <w:rPr>
          <w:rFonts w:ascii="David" w:hAnsi="David" w:cs="David" w:hint="cs"/>
          <w:u w:val="single"/>
          <w:rtl/>
        </w:rPr>
        <w:t>"</w:t>
      </w:r>
      <w:r w:rsidRPr="00BF0B19">
        <w:rPr>
          <w:rFonts w:ascii="David" w:hAnsi="David" w:cs="David"/>
          <w:u w:val="single"/>
          <w:rtl/>
        </w:rPr>
        <w:t xml:space="preserve">כ </w:t>
      </w:r>
      <w:r w:rsidRPr="00BF0B19">
        <w:rPr>
          <w:rFonts w:ascii="David" w:hAnsi="David" w:cs="David" w:hint="cs"/>
          <w:u w:val="single"/>
          <w:rtl/>
        </w:rPr>
        <w:t xml:space="preserve">זו </w:t>
      </w:r>
      <w:r w:rsidRPr="00BF0B19">
        <w:rPr>
          <w:rFonts w:ascii="David" w:hAnsi="David" w:cs="David"/>
          <w:u w:val="single"/>
          <w:rtl/>
        </w:rPr>
        <w:t>המדינה)</w:t>
      </w:r>
      <w:r w:rsidRPr="00BF0B19">
        <w:rPr>
          <w:rFonts w:ascii="David" w:hAnsi="David" w:cs="David" w:hint="cs"/>
          <w:rtl/>
        </w:rPr>
        <w:t>-</w:t>
      </w:r>
      <w:r>
        <w:rPr>
          <w:rFonts w:ascii="David" w:hAnsi="David" w:cs="David" w:hint="cs"/>
          <w:rtl/>
        </w:rPr>
        <w:t xml:space="preserve"> </w:t>
      </w:r>
      <w:r w:rsidRPr="00EA3BAB">
        <w:rPr>
          <w:rFonts w:ascii="David" w:hAnsi="David" w:cs="David" w:hint="cs"/>
          <w:rtl/>
        </w:rPr>
        <w:t xml:space="preserve">מתחיל </w:t>
      </w:r>
      <w:r w:rsidRPr="00AB5EE8">
        <w:rPr>
          <w:rFonts w:ascii="David" w:hAnsi="David" w:cs="David" w:hint="cs"/>
          <w:i/>
          <w:iCs/>
          <w:shd w:val="clear" w:color="auto" w:fill="DEEAF6" w:themeFill="accent5" w:themeFillTint="33"/>
          <w:rtl/>
        </w:rPr>
        <w:t>בפס"ד פונק שלזינגר</w:t>
      </w:r>
      <w:r w:rsidRPr="00EA3BAB">
        <w:rPr>
          <w:rFonts w:ascii="David" w:hAnsi="David" w:cs="David" w:hint="cs"/>
          <w:rtl/>
        </w:rPr>
        <w:t xml:space="preserve">- </w:t>
      </w:r>
      <w:r w:rsidRPr="00EA3BAB">
        <w:rPr>
          <w:rFonts w:ascii="David" w:hAnsi="David" w:cs="David"/>
          <w:rtl/>
        </w:rPr>
        <w:t xml:space="preserve">מפריד </w:t>
      </w:r>
      <w:r w:rsidRPr="00EA3BAB">
        <w:rPr>
          <w:rFonts w:ascii="David" w:hAnsi="David" w:cs="David" w:hint="cs"/>
          <w:rtl/>
        </w:rPr>
        <w:t xml:space="preserve">בין </w:t>
      </w:r>
      <w:r w:rsidRPr="00EA3BAB">
        <w:rPr>
          <w:rFonts w:ascii="David" w:hAnsi="David" w:cs="David"/>
          <w:rtl/>
        </w:rPr>
        <w:t>פרוצדורה למהות</w:t>
      </w:r>
      <w:r w:rsidRPr="00EA3BAB">
        <w:rPr>
          <w:rFonts w:ascii="David" w:hAnsi="David" w:cs="David" w:hint="cs"/>
          <w:rtl/>
        </w:rPr>
        <w:t xml:space="preserve">. </w:t>
      </w:r>
      <w:r w:rsidRPr="00EA3BAB">
        <w:rPr>
          <w:rFonts w:ascii="David" w:hAnsi="David" w:cs="David"/>
          <w:rtl/>
        </w:rPr>
        <w:t>כאשר</w:t>
      </w:r>
      <w:r w:rsidRPr="00EA3BAB">
        <w:rPr>
          <w:rFonts w:ascii="David" w:hAnsi="David" w:cs="David" w:hint="cs"/>
          <w:rtl/>
        </w:rPr>
        <w:t xml:space="preserve"> מוצגת בפני</w:t>
      </w:r>
      <w:r w:rsidRPr="00EA3BAB">
        <w:rPr>
          <w:rFonts w:ascii="David" w:hAnsi="David" w:cs="David"/>
          <w:rtl/>
        </w:rPr>
        <w:t xml:space="preserve"> רשות מנהלית תעוד</w:t>
      </w:r>
      <w:r w:rsidRPr="00EA3BAB">
        <w:rPr>
          <w:rFonts w:ascii="David" w:hAnsi="David" w:cs="David" w:hint="cs"/>
          <w:rtl/>
        </w:rPr>
        <w:t xml:space="preserve">ת נישואין </w:t>
      </w:r>
      <w:r w:rsidRPr="00EA3BAB">
        <w:rPr>
          <w:rFonts w:ascii="David" w:hAnsi="David" w:cs="David"/>
          <w:rtl/>
        </w:rPr>
        <w:t>ממדינה זרה</w:t>
      </w:r>
      <w:r w:rsidR="00FD1FFE">
        <w:rPr>
          <w:rFonts w:ascii="David" w:hAnsi="David" w:cs="David" w:hint="cs"/>
          <w:rtl/>
        </w:rPr>
        <w:t xml:space="preserve"> שאין סיבה לחשוד בה</w:t>
      </w:r>
      <w:r w:rsidRPr="00EA3BAB">
        <w:rPr>
          <w:rFonts w:ascii="David" w:hAnsi="David" w:cs="David"/>
          <w:rtl/>
        </w:rPr>
        <w:t xml:space="preserve">, </w:t>
      </w:r>
      <w:r w:rsidRPr="00EA3BAB">
        <w:rPr>
          <w:rFonts w:ascii="David" w:hAnsi="David" w:cs="David" w:hint="cs"/>
          <w:rtl/>
        </w:rPr>
        <w:t xml:space="preserve">עליה </w:t>
      </w:r>
      <w:r w:rsidRPr="00EA3BAB">
        <w:rPr>
          <w:rFonts w:ascii="David" w:hAnsi="David" w:cs="David"/>
          <w:rtl/>
        </w:rPr>
        <w:t>לפעול בהתאם ל</w:t>
      </w:r>
      <w:r w:rsidRPr="00EA3BAB">
        <w:rPr>
          <w:rFonts w:ascii="David" w:hAnsi="David" w:cs="David" w:hint="cs"/>
          <w:rtl/>
        </w:rPr>
        <w:t>כתוב בה, ו</w:t>
      </w:r>
      <w:r w:rsidRPr="00EA3BAB">
        <w:rPr>
          <w:rFonts w:ascii="David" w:hAnsi="David" w:cs="David"/>
          <w:rtl/>
        </w:rPr>
        <w:t>לרשום את הזוג כנשוי</w:t>
      </w:r>
      <w:r w:rsidRPr="00EA3BAB">
        <w:rPr>
          <w:rFonts w:ascii="David" w:hAnsi="David" w:cs="David" w:hint="cs"/>
          <w:rtl/>
        </w:rPr>
        <w:t xml:space="preserve"> </w:t>
      </w:r>
      <w:r w:rsidRPr="00EA3BAB">
        <w:rPr>
          <w:rFonts w:ascii="David" w:hAnsi="David" w:cs="David" w:hint="cs"/>
          <w:b/>
          <w:bCs/>
          <w:rtl/>
        </w:rPr>
        <w:t>ואסור למדינה לערער על כך</w:t>
      </w:r>
      <w:r w:rsidR="00FD1FFE">
        <w:rPr>
          <w:rFonts w:ascii="David" w:hAnsi="David" w:cs="David" w:hint="cs"/>
          <w:b/>
          <w:bCs/>
          <w:rtl/>
        </w:rPr>
        <w:t>!</w:t>
      </w:r>
      <w:r w:rsidRPr="00EA3BAB">
        <w:rPr>
          <w:rFonts w:ascii="David" w:hAnsi="David" w:cs="David" w:hint="cs"/>
          <w:b/>
          <w:bCs/>
          <w:rtl/>
        </w:rPr>
        <w:t xml:space="preserve"> ועליה להעניק לבני הזוג זכויות של נשואים.</w:t>
      </w:r>
      <w:r w:rsidRPr="00EA3BAB">
        <w:rPr>
          <w:rFonts w:ascii="David" w:hAnsi="David" w:cs="David" w:hint="cs"/>
          <w:rtl/>
        </w:rPr>
        <w:t xml:space="preserve"> ממשיך </w:t>
      </w:r>
      <w:r w:rsidRPr="00AB5EE8">
        <w:rPr>
          <w:rFonts w:ascii="David" w:hAnsi="David" w:cs="David" w:hint="cs"/>
          <w:i/>
          <w:iCs/>
          <w:shd w:val="clear" w:color="auto" w:fill="DEEAF6" w:themeFill="accent5" w:themeFillTint="33"/>
          <w:rtl/>
        </w:rPr>
        <w:t>ב</w:t>
      </w:r>
      <w:r w:rsidRPr="00AB5EE8">
        <w:rPr>
          <w:rFonts w:ascii="David" w:hAnsi="David" w:cs="David"/>
          <w:i/>
          <w:iCs/>
          <w:shd w:val="clear" w:color="auto" w:fill="DEEAF6" w:themeFill="accent5" w:themeFillTint="33"/>
          <w:rtl/>
        </w:rPr>
        <w:t>פס"ד בן ארי</w:t>
      </w:r>
      <w:r w:rsidRPr="00EA3BAB">
        <w:rPr>
          <w:rFonts w:ascii="David" w:hAnsi="David" w:cs="David"/>
          <w:rtl/>
        </w:rPr>
        <w:t xml:space="preserve"> (בני זוג מאותו מין)</w:t>
      </w:r>
      <w:r w:rsidR="00046377">
        <w:rPr>
          <w:rFonts w:ascii="David" w:hAnsi="David" w:cs="David" w:hint="cs"/>
          <w:rtl/>
        </w:rPr>
        <w:t>-</w:t>
      </w:r>
      <w:r w:rsidRPr="00EA3BAB">
        <w:rPr>
          <w:rFonts w:ascii="David" w:hAnsi="David" w:cs="David"/>
          <w:rtl/>
        </w:rPr>
        <w:t xml:space="preserve"> מרחיב ומכיר גם בהם מבחינה פרוצדורלית כנשואים לצורך מרשם והענקת זכויות</w:t>
      </w:r>
      <w:r w:rsidR="00850B11">
        <w:rPr>
          <w:rFonts w:ascii="David" w:hAnsi="David" w:cs="David" w:hint="cs"/>
          <w:rtl/>
        </w:rPr>
        <w:t xml:space="preserve"> כלפי עצמם</w:t>
      </w:r>
      <w:r w:rsidR="0033543E" w:rsidRPr="005B0E6E">
        <w:rPr>
          <w:rFonts w:ascii="David" w:hAnsi="David" w:cs="David"/>
          <w:rtl/>
        </w:rPr>
        <w:t>.</w:t>
      </w:r>
    </w:p>
    <w:p w14:paraId="48193820" w14:textId="0693B3BA" w:rsidR="00046377" w:rsidRPr="00046377" w:rsidRDefault="00046377" w:rsidP="00046377">
      <w:pPr>
        <w:pStyle w:val="a3"/>
        <w:spacing w:after="0" w:line="360" w:lineRule="auto"/>
        <w:ind w:left="142"/>
        <w:jc w:val="both"/>
        <w:rPr>
          <w:rFonts w:ascii="David" w:hAnsi="David" w:cs="David"/>
          <w:b/>
          <w:bCs/>
          <w:color w:val="C00000"/>
        </w:rPr>
      </w:pPr>
      <w:r w:rsidRPr="00046377">
        <w:rPr>
          <w:rFonts w:ascii="David" w:hAnsi="David" w:cs="David"/>
          <w:b/>
          <w:bCs/>
          <w:color w:val="C00000"/>
          <w:rtl/>
        </w:rPr>
        <w:t xml:space="preserve">אמנם התעודה מביאה לכך שזכויות לא ניתנות לביטול ע"י צדדי ג' </w:t>
      </w:r>
      <w:r w:rsidR="009C3B9B">
        <w:rPr>
          <w:rFonts w:ascii="David" w:hAnsi="David" w:cs="David" w:hint="cs"/>
          <w:b/>
          <w:bCs/>
          <w:color w:val="C00000"/>
          <w:rtl/>
        </w:rPr>
        <w:t>(</w:t>
      </w:r>
      <w:r w:rsidR="009C3B9B" w:rsidRPr="009C3B9B">
        <w:rPr>
          <w:rFonts w:ascii="David" w:hAnsi="David" w:cs="David" w:hint="cs"/>
          <w:color w:val="C00000"/>
          <w:rtl/>
        </w:rPr>
        <w:t>ברמה הפרקטית, קיימת הסתמכות של הרשויות בארץ על הרישום לצורך קבלת זכויות מצדדים שלישיים</w:t>
      </w:r>
      <w:r w:rsidR="009C3B9B">
        <w:rPr>
          <w:rFonts w:ascii="David" w:hAnsi="David" w:cs="David" w:hint="cs"/>
          <w:color w:val="C00000"/>
          <w:rtl/>
        </w:rPr>
        <w:t xml:space="preserve">), </w:t>
      </w:r>
      <w:r w:rsidRPr="00046377">
        <w:rPr>
          <w:rFonts w:ascii="David" w:hAnsi="David" w:cs="David"/>
          <w:b/>
          <w:bCs/>
          <w:color w:val="C00000"/>
          <w:rtl/>
        </w:rPr>
        <w:t>אך בני הזוג עצמם יכולים לטעון שהתעודה היא רק רישום</w:t>
      </w:r>
      <w:r w:rsidRPr="00046377">
        <w:rPr>
          <w:rFonts w:ascii="David" w:hAnsi="David" w:cs="David" w:hint="cs"/>
          <w:b/>
          <w:bCs/>
          <w:color w:val="C00000"/>
          <w:rtl/>
        </w:rPr>
        <w:t xml:space="preserve"> פורמאלי,</w:t>
      </w:r>
      <w:r w:rsidRPr="00046377">
        <w:rPr>
          <w:rFonts w:ascii="David" w:hAnsi="David" w:cs="David"/>
          <w:b/>
          <w:bCs/>
          <w:color w:val="C00000"/>
          <w:rtl/>
        </w:rPr>
        <w:t xml:space="preserve"> ומבחינה מהותית הזוג אינו נשוי</w:t>
      </w:r>
      <w:r w:rsidRPr="00046377">
        <w:rPr>
          <w:rFonts w:ascii="David" w:hAnsi="David" w:cs="David" w:hint="cs"/>
          <w:b/>
          <w:bCs/>
          <w:color w:val="C00000"/>
          <w:rtl/>
        </w:rPr>
        <w:t>.</w:t>
      </w:r>
      <w:r w:rsidR="009C3B9B">
        <w:rPr>
          <w:rFonts w:ascii="David" w:hAnsi="David" w:cs="David" w:hint="cs"/>
          <w:b/>
          <w:bCs/>
          <w:color w:val="C00000"/>
          <w:rtl/>
        </w:rPr>
        <w:t xml:space="preserve"> </w:t>
      </w:r>
    </w:p>
    <w:p w14:paraId="798DABDD" w14:textId="2869E48E" w:rsidR="006E0596" w:rsidRPr="006E0596" w:rsidRDefault="006E0596" w:rsidP="009E4AB2">
      <w:pPr>
        <w:pStyle w:val="a3"/>
        <w:numPr>
          <w:ilvl w:val="0"/>
          <w:numId w:val="32"/>
        </w:numPr>
        <w:spacing w:after="0" w:line="360" w:lineRule="auto"/>
        <w:ind w:left="142"/>
        <w:jc w:val="both"/>
        <w:rPr>
          <w:rFonts w:ascii="David" w:hAnsi="David" w:cs="David"/>
          <w:b/>
          <w:bCs/>
        </w:rPr>
      </w:pPr>
      <w:r w:rsidRPr="006E0596">
        <w:rPr>
          <w:rFonts w:ascii="David" w:hAnsi="David" w:cs="David" w:hint="cs"/>
          <w:u w:val="single"/>
          <w:rtl/>
        </w:rPr>
        <w:t>הזכויות</w:t>
      </w:r>
      <w:r w:rsidRPr="006E0596">
        <w:rPr>
          <w:rFonts w:ascii="David" w:hAnsi="David" w:cs="David"/>
          <w:u w:val="single"/>
          <w:rtl/>
        </w:rPr>
        <w:t xml:space="preserve"> בין בני הזוג</w:t>
      </w:r>
      <w:r w:rsidRPr="006E0596">
        <w:rPr>
          <w:rFonts w:ascii="David" w:hAnsi="David" w:cs="David" w:hint="cs"/>
          <w:u w:val="single"/>
          <w:rtl/>
        </w:rPr>
        <w:t xml:space="preserve"> עצמם</w:t>
      </w:r>
      <w:r w:rsidRPr="006E0596">
        <w:rPr>
          <w:rFonts w:ascii="David" w:hAnsi="David" w:cs="David" w:hint="cs"/>
          <w:rtl/>
        </w:rPr>
        <w:t>-</w:t>
      </w:r>
      <w:r w:rsidRPr="006E0596">
        <w:rPr>
          <w:rFonts w:ascii="David" w:hAnsi="David" w:cs="David" w:hint="cs"/>
          <w:b/>
          <w:bCs/>
          <w:rtl/>
        </w:rPr>
        <w:t xml:space="preserve"> </w:t>
      </w:r>
      <w:r w:rsidR="006316C3">
        <w:rPr>
          <w:rFonts w:ascii="David" w:hAnsi="David" w:cs="David" w:hint="cs"/>
          <w:rtl/>
        </w:rPr>
        <w:t xml:space="preserve">הם אמנם לא נשואים, אך הם יקבלו זכויות מהותיות של נשואים, מכוח היותם </w:t>
      </w:r>
      <w:proofErr w:type="spellStart"/>
      <w:r w:rsidR="006316C3">
        <w:rPr>
          <w:rFonts w:ascii="David" w:hAnsi="David" w:cs="David" w:hint="cs"/>
          <w:rtl/>
        </w:rPr>
        <w:t>יד"ב</w:t>
      </w:r>
      <w:proofErr w:type="spellEnd"/>
      <w:r w:rsidR="006316C3">
        <w:rPr>
          <w:rFonts w:ascii="David" w:hAnsi="David" w:cs="David" w:hint="cs"/>
          <w:rtl/>
        </w:rPr>
        <w:t xml:space="preserve">. </w:t>
      </w:r>
    </w:p>
    <w:p w14:paraId="49A3EE16" w14:textId="43124166" w:rsidR="007E2DBD" w:rsidRDefault="001606BA" w:rsidP="009E4AB2">
      <w:pPr>
        <w:pStyle w:val="a3"/>
        <w:numPr>
          <w:ilvl w:val="2"/>
          <w:numId w:val="32"/>
        </w:numPr>
        <w:spacing w:after="0" w:line="360" w:lineRule="auto"/>
        <w:ind w:left="567"/>
        <w:jc w:val="both"/>
        <w:rPr>
          <w:rFonts w:ascii="David" w:hAnsi="David" w:cs="David"/>
        </w:rPr>
      </w:pPr>
      <w:r w:rsidRPr="001D3625">
        <w:rPr>
          <w:rFonts w:ascii="David" w:hAnsi="David" w:cs="David"/>
          <w:b/>
          <w:bCs/>
          <w:rtl/>
        </w:rPr>
        <w:t>יחסי הרכוש (יקבלו)</w:t>
      </w:r>
      <w:r w:rsidRPr="001D3625">
        <w:rPr>
          <w:rFonts w:ascii="David" w:hAnsi="David" w:cs="David"/>
          <w:rtl/>
        </w:rPr>
        <w:t>-</w:t>
      </w:r>
      <w:r w:rsidR="009C6366" w:rsidRPr="009C6366">
        <w:rPr>
          <w:rFonts w:ascii="David" w:hAnsi="David" w:cs="David" w:hint="cs"/>
          <w:rtl/>
        </w:rPr>
        <w:t xml:space="preserve"> </w:t>
      </w:r>
      <w:r>
        <w:rPr>
          <w:rFonts w:ascii="David" w:hAnsi="David" w:cs="David" w:hint="cs"/>
          <w:rtl/>
        </w:rPr>
        <w:t xml:space="preserve">הם </w:t>
      </w:r>
      <w:proofErr w:type="spellStart"/>
      <w:r>
        <w:rPr>
          <w:rFonts w:ascii="David" w:hAnsi="David" w:cs="David" w:hint="cs"/>
          <w:rtl/>
        </w:rPr>
        <w:t>יד"צ</w:t>
      </w:r>
      <w:proofErr w:type="spellEnd"/>
      <w:r>
        <w:rPr>
          <w:rFonts w:ascii="David" w:hAnsi="David" w:cs="David" w:hint="cs"/>
          <w:rtl/>
        </w:rPr>
        <w:t xml:space="preserve"> </w:t>
      </w:r>
      <w:r w:rsidRPr="0033062E">
        <w:rPr>
          <w:rFonts w:ascii="David" w:hAnsi="David" w:cs="David"/>
          <w:b/>
          <w:bCs/>
          <w:rtl/>
        </w:rPr>
        <w:t>תוצרת הארץ,</w:t>
      </w:r>
      <w:r w:rsidRPr="0033062E">
        <w:rPr>
          <w:rFonts w:ascii="David" w:hAnsi="David" w:cs="David"/>
          <w:rtl/>
        </w:rPr>
        <w:t xml:space="preserve"> אין בעיית </w:t>
      </w:r>
      <w:r w:rsidR="00B313F8" w:rsidRPr="006C7161">
        <w:rPr>
          <w:rFonts w:ascii="David" w:hAnsi="David" w:cs="David"/>
          <w:rtl/>
        </w:rPr>
        <w:t>להוכיח את כוונת</w:t>
      </w:r>
      <w:r w:rsidR="00B313F8" w:rsidRPr="006C7161">
        <w:rPr>
          <w:rFonts w:ascii="David" w:hAnsi="David" w:cs="David" w:hint="cs"/>
          <w:rtl/>
        </w:rPr>
        <w:t>ו</w:t>
      </w:r>
      <w:r w:rsidR="00B313F8" w:rsidRPr="006C7161">
        <w:rPr>
          <w:rFonts w:ascii="David" w:hAnsi="David" w:cs="David"/>
          <w:rtl/>
        </w:rPr>
        <w:t xml:space="preserve"> לשיתוף שהרי הם התחתנו</w:t>
      </w:r>
      <w:r w:rsidR="00B313F8">
        <w:rPr>
          <w:rFonts w:ascii="David" w:hAnsi="David" w:cs="David" w:hint="cs"/>
          <w:rtl/>
        </w:rPr>
        <w:t>,</w:t>
      </w:r>
      <w:r w:rsidRPr="0033062E">
        <w:rPr>
          <w:rFonts w:ascii="David" w:hAnsi="David" w:cs="David"/>
          <w:rtl/>
        </w:rPr>
        <w:t xml:space="preserve"> ערכו טקס ונרשמו. ניתן ללמוד מכך על רצון למחויבות ולכן חלה </w:t>
      </w:r>
      <w:r w:rsidRPr="009C6366">
        <w:rPr>
          <w:rFonts w:ascii="David" w:hAnsi="David" w:cs="David"/>
          <w:b/>
          <w:bCs/>
          <w:color w:val="FF0000"/>
          <w:rtl/>
        </w:rPr>
        <w:t xml:space="preserve">חזקת שיתוף </w:t>
      </w:r>
      <w:r w:rsidRPr="004F1B9D">
        <w:rPr>
          <w:rFonts w:ascii="David" w:hAnsi="David" w:cs="David"/>
          <w:b/>
          <w:bCs/>
          <w:color w:val="FF0000"/>
          <w:rtl/>
        </w:rPr>
        <w:t>חזקה</w:t>
      </w:r>
      <w:r w:rsidR="004F1B9D">
        <w:rPr>
          <w:rFonts w:ascii="David" w:hAnsi="David" w:cs="David" w:hint="cs"/>
          <w:b/>
          <w:bCs/>
          <w:color w:val="FF0000"/>
          <w:rtl/>
        </w:rPr>
        <w:t xml:space="preserve"> (מתוגברת).</w:t>
      </w:r>
    </w:p>
    <w:p w14:paraId="3A5D30CA" w14:textId="7FD4DD5B" w:rsidR="007E0892" w:rsidRDefault="006C7161" w:rsidP="009E4AB2">
      <w:pPr>
        <w:pStyle w:val="a3"/>
        <w:numPr>
          <w:ilvl w:val="2"/>
          <w:numId w:val="32"/>
        </w:numPr>
        <w:spacing w:after="0" w:line="360" w:lineRule="auto"/>
        <w:ind w:left="567"/>
        <w:jc w:val="both"/>
        <w:rPr>
          <w:rFonts w:ascii="David" w:hAnsi="David" w:cs="David"/>
        </w:rPr>
      </w:pPr>
      <w:r w:rsidRPr="006C7161">
        <w:rPr>
          <w:rFonts w:ascii="David" w:hAnsi="David" w:cs="David"/>
          <w:b/>
          <w:bCs/>
          <w:rtl/>
        </w:rPr>
        <w:t>ירושה (יקבלו)</w:t>
      </w:r>
      <w:r w:rsidRPr="006C7161">
        <w:rPr>
          <w:rFonts w:ascii="David" w:hAnsi="David" w:cs="David"/>
          <w:rtl/>
        </w:rPr>
        <w:t>- הזוג צריך לומר שהוא לא נשוי לאחרים ואז לפי ס' 55 לחוק הירושה הוא יקבל חצי</w:t>
      </w:r>
      <w:r w:rsidRPr="006C7161">
        <w:rPr>
          <w:rFonts w:ascii="David" w:hAnsi="David" w:cs="David" w:hint="cs"/>
          <w:rtl/>
        </w:rPr>
        <w:t xml:space="preserve"> </w:t>
      </w:r>
      <w:r w:rsidRPr="00B313F8">
        <w:rPr>
          <w:rFonts w:ascii="David" w:hAnsi="David" w:cs="David" w:hint="cs"/>
          <w:b/>
          <w:bCs/>
          <w:rtl/>
        </w:rPr>
        <w:t xml:space="preserve">מכוח דיני </w:t>
      </w:r>
      <w:proofErr w:type="spellStart"/>
      <w:r w:rsidRPr="00B313F8">
        <w:rPr>
          <w:rFonts w:ascii="David" w:hAnsi="David" w:cs="David" w:hint="cs"/>
          <w:b/>
          <w:bCs/>
          <w:rtl/>
        </w:rPr>
        <w:t>היד"צ</w:t>
      </w:r>
      <w:proofErr w:type="spellEnd"/>
      <w:r w:rsidRPr="00B313F8">
        <w:rPr>
          <w:rFonts w:ascii="David" w:hAnsi="David" w:cs="David"/>
          <w:b/>
          <w:bCs/>
          <w:rtl/>
        </w:rPr>
        <w:t>.</w:t>
      </w:r>
      <w:r w:rsidRPr="006C7161">
        <w:rPr>
          <w:rFonts w:ascii="David" w:hAnsi="David" w:cs="David"/>
          <w:rtl/>
        </w:rPr>
        <w:t xml:space="preserve"> </w:t>
      </w:r>
      <w:r w:rsidRPr="006C7161">
        <w:rPr>
          <w:rFonts w:ascii="David" w:hAnsi="David" w:cs="David"/>
          <w:u w:val="single"/>
          <w:rtl/>
        </w:rPr>
        <w:t>דגש</w:t>
      </w:r>
      <w:r>
        <w:rPr>
          <w:rFonts w:ascii="David" w:hAnsi="David" w:cs="David" w:hint="cs"/>
          <w:rtl/>
        </w:rPr>
        <w:t>:</w:t>
      </w:r>
      <w:r w:rsidRPr="006C7161">
        <w:rPr>
          <w:rFonts w:ascii="David" w:hAnsi="David" w:cs="David"/>
          <w:rtl/>
        </w:rPr>
        <w:t xml:space="preserve"> חובה לבדוק האם היו יחד בזמן המוות</w:t>
      </w:r>
      <w:r w:rsidRPr="006C7161">
        <w:rPr>
          <w:rFonts w:ascii="David" w:hAnsi="David" w:cs="David" w:hint="cs"/>
          <w:rtl/>
        </w:rPr>
        <w:t>,</w:t>
      </w:r>
      <w:r w:rsidRPr="006C7161">
        <w:rPr>
          <w:rFonts w:ascii="David" w:hAnsi="David" w:cs="David"/>
          <w:rtl/>
        </w:rPr>
        <w:t xml:space="preserve"> כי אם הם נפרדו, בן הזוג לא יקבל את הירושה</w:t>
      </w:r>
      <w:r w:rsidR="00B313F8">
        <w:rPr>
          <w:rFonts w:ascii="David" w:hAnsi="David" w:cs="David" w:hint="cs"/>
          <w:rtl/>
        </w:rPr>
        <w:t>.</w:t>
      </w:r>
    </w:p>
    <w:p w14:paraId="774C9B50" w14:textId="1205948B" w:rsidR="00DB2413" w:rsidRPr="00DB2413" w:rsidRDefault="00DB2413" w:rsidP="00DB2413">
      <w:pPr>
        <w:spacing w:line="360" w:lineRule="auto"/>
        <w:jc w:val="both"/>
        <w:rPr>
          <w:rFonts w:ascii="David" w:hAnsi="David" w:cs="David"/>
          <w:sz w:val="22"/>
          <w:szCs w:val="22"/>
        </w:rPr>
      </w:pPr>
      <w:r w:rsidRPr="00DB2413">
        <w:rPr>
          <w:rFonts w:ascii="David" w:hAnsi="David" w:cs="David"/>
          <w:b/>
          <w:bCs/>
          <w:color w:val="FF0000"/>
          <w:sz w:val="22"/>
          <w:szCs w:val="22"/>
          <w:u w:val="single"/>
          <w:rtl/>
        </w:rPr>
        <w:lastRenderedPageBreak/>
        <w:t>במבחן</w:t>
      </w:r>
      <w:r w:rsidRPr="00DB2413">
        <w:rPr>
          <w:rFonts w:ascii="David" w:hAnsi="David" w:cs="David" w:hint="cs"/>
          <w:color w:val="FF0000"/>
          <w:sz w:val="22"/>
          <w:szCs w:val="22"/>
          <w:rtl/>
        </w:rPr>
        <w:t>-</w:t>
      </w:r>
      <w:r w:rsidRPr="00DB2413">
        <w:rPr>
          <w:rFonts w:ascii="David" w:hAnsi="David" w:cs="David" w:hint="cs"/>
          <w:sz w:val="22"/>
          <w:szCs w:val="22"/>
          <w:rtl/>
        </w:rPr>
        <w:t xml:space="preserve"> </w:t>
      </w:r>
      <w:r w:rsidRPr="00DB2413">
        <w:rPr>
          <w:rFonts w:ascii="David" w:hAnsi="David" w:cs="David"/>
          <w:sz w:val="22"/>
          <w:szCs w:val="22"/>
          <w:rtl/>
        </w:rPr>
        <w:t>שאלה לתוקפם של נישואין אזרחיים</w:t>
      </w:r>
      <w:r w:rsidR="003E5E57">
        <w:rPr>
          <w:rFonts w:ascii="David" w:hAnsi="David" w:cs="David" w:hint="cs"/>
          <w:sz w:val="22"/>
          <w:szCs w:val="22"/>
          <w:rtl/>
        </w:rPr>
        <w:t>:</w:t>
      </w:r>
      <w:r w:rsidRPr="0048093B">
        <w:rPr>
          <w:rFonts w:ascii="David" w:hAnsi="David" w:cs="David"/>
          <w:sz w:val="22"/>
          <w:szCs w:val="22"/>
          <w:rtl/>
        </w:rPr>
        <w:t xml:space="preserve"> </w:t>
      </w:r>
      <w:r w:rsidRPr="00DB2413">
        <w:rPr>
          <w:rFonts w:ascii="David" w:hAnsi="David" w:cs="David"/>
          <w:sz w:val="22"/>
          <w:szCs w:val="22"/>
          <w:u w:val="single"/>
          <w:rtl/>
        </w:rPr>
        <w:t xml:space="preserve">שלב </w:t>
      </w:r>
      <w:r w:rsidR="0048093B">
        <w:rPr>
          <w:rFonts w:ascii="David" w:hAnsi="David" w:cs="David" w:hint="cs"/>
          <w:sz w:val="22"/>
          <w:szCs w:val="22"/>
          <w:u w:val="single"/>
          <w:rtl/>
        </w:rPr>
        <w:t>1</w:t>
      </w:r>
      <w:r w:rsidRPr="00DB2413">
        <w:rPr>
          <w:rFonts w:ascii="David" w:hAnsi="David" w:cs="David"/>
          <w:sz w:val="22"/>
          <w:szCs w:val="22"/>
          <w:rtl/>
        </w:rPr>
        <w:t xml:space="preserve">: האם הם נשואים לפי </w:t>
      </w:r>
      <w:proofErr w:type="spellStart"/>
      <w:r w:rsidRPr="00DB2413">
        <w:rPr>
          <w:rFonts w:ascii="David" w:hAnsi="David" w:cs="David"/>
          <w:sz w:val="22"/>
          <w:szCs w:val="22"/>
          <w:rtl/>
        </w:rPr>
        <w:t>משב"ל</w:t>
      </w:r>
      <w:proofErr w:type="spellEnd"/>
      <w:r w:rsidRPr="00DB2413">
        <w:rPr>
          <w:rFonts w:ascii="David" w:hAnsi="David" w:cs="David"/>
          <w:sz w:val="22"/>
          <w:szCs w:val="22"/>
          <w:rtl/>
        </w:rPr>
        <w:t xml:space="preserve"> פרטי</w:t>
      </w:r>
      <w:r w:rsidR="003E5E57">
        <w:rPr>
          <w:rFonts w:ascii="David" w:hAnsi="David" w:cs="David" w:hint="cs"/>
          <w:sz w:val="22"/>
          <w:szCs w:val="22"/>
          <w:rtl/>
        </w:rPr>
        <w:t>?</w:t>
      </w:r>
      <w:r w:rsidRPr="00DB2413">
        <w:rPr>
          <w:rFonts w:ascii="David" w:hAnsi="David" w:cs="David"/>
          <w:sz w:val="22"/>
          <w:szCs w:val="22"/>
          <w:rtl/>
        </w:rPr>
        <w:t xml:space="preserve"> </w:t>
      </w:r>
      <w:r w:rsidRPr="00DB2413">
        <w:rPr>
          <w:rFonts w:ascii="David" w:hAnsi="David" w:cs="David"/>
          <w:sz w:val="22"/>
          <w:szCs w:val="22"/>
          <w:u w:val="single"/>
          <w:rtl/>
        </w:rPr>
        <w:t xml:space="preserve">שלב </w:t>
      </w:r>
      <w:r w:rsidR="0048093B">
        <w:rPr>
          <w:rFonts w:ascii="David" w:hAnsi="David" w:cs="David" w:hint="cs"/>
          <w:sz w:val="22"/>
          <w:szCs w:val="22"/>
          <w:u w:val="single"/>
          <w:rtl/>
        </w:rPr>
        <w:t>2</w:t>
      </w:r>
      <w:r w:rsidRPr="00DB2413">
        <w:rPr>
          <w:rFonts w:ascii="David" w:hAnsi="David" w:cs="David"/>
          <w:sz w:val="22"/>
          <w:szCs w:val="22"/>
          <w:u w:val="single"/>
          <w:rtl/>
        </w:rPr>
        <w:t>:</w:t>
      </w:r>
      <w:r w:rsidRPr="00DB2413">
        <w:rPr>
          <w:rFonts w:ascii="David" w:hAnsi="David" w:cs="David"/>
          <w:sz w:val="22"/>
          <w:szCs w:val="22"/>
          <w:rtl/>
        </w:rPr>
        <w:t xml:space="preserve"> האם ניתן לתת להם זכויות כידועים בציבור</w:t>
      </w:r>
      <w:r>
        <w:rPr>
          <w:rFonts w:ascii="David" w:hAnsi="David" w:cs="David" w:hint="cs"/>
          <w:sz w:val="22"/>
          <w:szCs w:val="22"/>
          <w:rtl/>
        </w:rPr>
        <w:t>?</w:t>
      </w:r>
      <w:r w:rsidRPr="00DB2413">
        <w:rPr>
          <w:rFonts w:ascii="David" w:hAnsi="David" w:cs="David"/>
          <w:sz w:val="22"/>
          <w:szCs w:val="22"/>
          <w:rtl/>
        </w:rPr>
        <w:t xml:space="preserve"> במידה ולא, </w:t>
      </w:r>
      <w:r w:rsidR="006316C3">
        <w:rPr>
          <w:rFonts w:ascii="David" w:hAnsi="David" w:cs="David" w:hint="cs"/>
          <w:sz w:val="22"/>
          <w:szCs w:val="22"/>
          <w:rtl/>
        </w:rPr>
        <w:t xml:space="preserve">נתייחס אליהם </w:t>
      </w:r>
      <w:r w:rsidRPr="00DB2413">
        <w:rPr>
          <w:rFonts w:ascii="David" w:hAnsi="David" w:cs="David"/>
          <w:sz w:val="22"/>
          <w:szCs w:val="22"/>
          <w:rtl/>
        </w:rPr>
        <w:t>כמו זוג שהתחתן בחו"ל אך הוא לא חי ביחד כידועים ציבור</w:t>
      </w:r>
      <w:r w:rsidR="0048093B">
        <w:rPr>
          <w:rFonts w:ascii="David" w:hAnsi="David" w:cs="David" w:hint="cs"/>
          <w:sz w:val="22"/>
          <w:szCs w:val="22"/>
          <w:rtl/>
        </w:rPr>
        <w:t xml:space="preserve">. </w:t>
      </w:r>
      <w:r w:rsidRPr="00DB2413">
        <w:rPr>
          <w:rFonts w:ascii="David" w:hAnsi="David" w:cs="David"/>
          <w:sz w:val="22"/>
          <w:szCs w:val="22"/>
          <w:u w:val="single"/>
          <w:rtl/>
        </w:rPr>
        <w:t xml:space="preserve">שלב </w:t>
      </w:r>
      <w:r w:rsidR="0048093B">
        <w:rPr>
          <w:rFonts w:ascii="David" w:hAnsi="David" w:cs="David" w:hint="cs"/>
          <w:sz w:val="22"/>
          <w:szCs w:val="22"/>
          <w:u w:val="single"/>
          <w:rtl/>
        </w:rPr>
        <w:t>3</w:t>
      </w:r>
      <w:r w:rsidRPr="00DB2413">
        <w:rPr>
          <w:rFonts w:ascii="David" w:hAnsi="David" w:cs="David"/>
          <w:sz w:val="22"/>
          <w:szCs w:val="22"/>
          <w:u w:val="single"/>
          <w:rtl/>
        </w:rPr>
        <w:t>:</w:t>
      </w:r>
      <w:r w:rsidRPr="00DB2413">
        <w:rPr>
          <w:rFonts w:ascii="David" w:hAnsi="David" w:cs="David"/>
          <w:sz w:val="22"/>
          <w:szCs w:val="22"/>
          <w:rtl/>
        </w:rPr>
        <w:t xml:space="preserve"> פרשנות תכליתית </w:t>
      </w:r>
      <w:r w:rsidR="00A418EF">
        <w:rPr>
          <w:rFonts w:ascii="David" w:hAnsi="David" w:cs="David" w:hint="cs"/>
          <w:sz w:val="22"/>
          <w:szCs w:val="22"/>
          <w:rtl/>
        </w:rPr>
        <w:t>של ברק, את</w:t>
      </w:r>
      <w:r w:rsidRPr="00DB2413">
        <w:rPr>
          <w:rFonts w:ascii="David" w:hAnsi="David" w:cs="David"/>
          <w:sz w:val="22"/>
          <w:szCs w:val="22"/>
          <w:rtl/>
        </w:rPr>
        <w:t xml:space="preserve"> החוק הספציפי</w:t>
      </w:r>
      <w:r>
        <w:rPr>
          <w:rFonts w:ascii="David" w:hAnsi="David" w:cs="David" w:hint="cs"/>
          <w:sz w:val="22"/>
          <w:szCs w:val="22"/>
          <w:rtl/>
        </w:rPr>
        <w:t xml:space="preserve"> </w:t>
      </w:r>
      <w:r w:rsidRPr="00DB2413">
        <w:rPr>
          <w:rFonts w:ascii="David" w:hAnsi="David" w:cs="David"/>
          <w:sz w:val="22"/>
          <w:szCs w:val="22"/>
          <w:rtl/>
        </w:rPr>
        <w:t>(ירושה)</w:t>
      </w:r>
      <w:r w:rsidR="00A418EF">
        <w:rPr>
          <w:rFonts w:ascii="David" w:hAnsi="David" w:cs="David" w:hint="cs"/>
          <w:sz w:val="22"/>
          <w:szCs w:val="22"/>
          <w:rtl/>
        </w:rPr>
        <w:t xml:space="preserve">- </w:t>
      </w:r>
      <w:r w:rsidRPr="00DB2413">
        <w:rPr>
          <w:rFonts w:ascii="David" w:hAnsi="David" w:cs="David"/>
          <w:sz w:val="22"/>
          <w:szCs w:val="22"/>
          <w:rtl/>
        </w:rPr>
        <w:t xml:space="preserve">יש </w:t>
      </w:r>
      <w:r w:rsidRPr="006316C3">
        <w:rPr>
          <w:rFonts w:ascii="David" w:hAnsi="David" w:cs="David"/>
          <w:sz w:val="22"/>
          <w:szCs w:val="22"/>
          <w:u w:val="single"/>
          <w:rtl/>
        </w:rPr>
        <w:t>להשוות את הזכויות של הנשואים האזרחיים לנשואים הרגילים</w:t>
      </w:r>
      <w:r w:rsidRPr="00DB2413">
        <w:rPr>
          <w:rFonts w:ascii="David" w:hAnsi="David" w:cs="David"/>
          <w:sz w:val="22"/>
          <w:szCs w:val="22"/>
          <w:rtl/>
        </w:rPr>
        <w:t>.</w:t>
      </w:r>
    </w:p>
    <w:p w14:paraId="169A61D0" w14:textId="77777777" w:rsidR="007E0892" w:rsidRPr="00DB2413" w:rsidRDefault="007E0892" w:rsidP="007E0892">
      <w:pPr>
        <w:spacing w:line="360" w:lineRule="auto"/>
        <w:ind w:left="387"/>
        <w:jc w:val="both"/>
        <w:rPr>
          <w:rFonts w:ascii="David" w:hAnsi="David" w:cs="David"/>
          <w:sz w:val="12"/>
          <w:szCs w:val="12"/>
        </w:rPr>
      </w:pPr>
    </w:p>
    <w:p w14:paraId="3CC0BB38" w14:textId="16FCF637" w:rsidR="007213CC" w:rsidRPr="007213CC" w:rsidRDefault="008C3D22" w:rsidP="009E4AB2">
      <w:pPr>
        <w:pStyle w:val="a3"/>
        <w:numPr>
          <w:ilvl w:val="2"/>
          <w:numId w:val="32"/>
        </w:numPr>
        <w:spacing w:after="0" w:line="360" w:lineRule="auto"/>
        <w:ind w:left="425"/>
        <w:jc w:val="both"/>
        <w:rPr>
          <w:rFonts w:ascii="David" w:hAnsi="David" w:cs="David"/>
        </w:rPr>
      </w:pPr>
      <w:r w:rsidRPr="00680D8A">
        <w:rPr>
          <w:rFonts w:ascii="David" w:hAnsi="David" w:cs="David" w:hint="cs"/>
          <w:b/>
          <w:bCs/>
          <w:u w:val="single"/>
          <w:rtl/>
        </w:rPr>
        <w:t>גירושין</w:t>
      </w:r>
      <w:r w:rsidR="00680D8A" w:rsidRPr="00680D8A">
        <w:rPr>
          <w:rFonts w:ascii="David" w:hAnsi="David" w:cs="David" w:hint="cs"/>
          <w:b/>
          <w:bCs/>
          <w:u w:val="single"/>
          <w:rtl/>
        </w:rPr>
        <w:t xml:space="preserve"> ומזונות אישה</w:t>
      </w:r>
      <w:r w:rsidRPr="008C3D22">
        <w:rPr>
          <w:rFonts w:ascii="David" w:hAnsi="David" w:cs="David" w:hint="cs"/>
          <w:rtl/>
        </w:rPr>
        <w:t xml:space="preserve">- </w:t>
      </w:r>
      <w:r w:rsidR="0022680B">
        <w:rPr>
          <w:rFonts w:ascii="David" w:hAnsi="David" w:cs="David" w:hint="cs"/>
          <w:rtl/>
        </w:rPr>
        <w:t>1)אין מזונות אישה בנישואין אזרחיים לפי הדין הדתי; 2)גם אם כן- זה רק עד "חיוב גט" וביה"ד יתן מהר וחובת המזונות תיפסק כי הוא לא מכיר בנישואין</w:t>
      </w:r>
      <w:r w:rsidR="007213CC" w:rsidRPr="00D50A88">
        <w:rPr>
          <w:rFonts w:ascii="David" w:hAnsi="David" w:cs="David"/>
          <w:color w:val="222222"/>
          <w:rtl/>
        </w:rPr>
        <w:t xml:space="preserve">. </w:t>
      </w:r>
    </w:p>
    <w:p w14:paraId="0C166B6C" w14:textId="017E5F92" w:rsidR="005173CD" w:rsidRDefault="005173CD" w:rsidP="009E4AB2">
      <w:pPr>
        <w:pStyle w:val="a3"/>
        <w:numPr>
          <w:ilvl w:val="0"/>
          <w:numId w:val="33"/>
        </w:numPr>
        <w:spacing w:after="0" w:line="360" w:lineRule="auto"/>
        <w:ind w:left="851"/>
        <w:jc w:val="both"/>
        <w:rPr>
          <w:rFonts w:ascii="David" w:hAnsi="David" w:cs="David"/>
        </w:rPr>
      </w:pPr>
      <w:r w:rsidRPr="0048093B">
        <w:rPr>
          <w:rFonts w:ascii="David" w:hAnsi="David" w:cs="David"/>
          <w:shd w:val="clear" w:color="auto" w:fill="DEEAF6" w:themeFill="accent5" w:themeFillTint="33"/>
          <w:rtl/>
        </w:rPr>
        <w:t>כהנא ופורר</w:t>
      </w:r>
      <w:r w:rsidRPr="005173CD">
        <w:rPr>
          <w:rFonts w:ascii="David" w:hAnsi="David" w:cs="David"/>
          <w:rtl/>
        </w:rPr>
        <w:t xml:space="preserve">- </w:t>
      </w:r>
      <w:r w:rsidRPr="005173CD">
        <w:rPr>
          <w:rFonts w:ascii="David" w:hAnsi="David" w:cs="David" w:hint="cs"/>
          <w:rtl/>
        </w:rPr>
        <w:t xml:space="preserve">ענייני נישואין וגירושין יהיו רק בביה"ד, לכן אם ביה"ד פסק לחיוב גט, חובת המזונות נפסקת. </w:t>
      </w:r>
    </w:p>
    <w:p w14:paraId="593A82E8" w14:textId="2E91F29E" w:rsidR="005173CD" w:rsidRPr="005173CD" w:rsidRDefault="005173CD" w:rsidP="009E4AB2">
      <w:pPr>
        <w:pStyle w:val="a3"/>
        <w:numPr>
          <w:ilvl w:val="0"/>
          <w:numId w:val="33"/>
        </w:numPr>
        <w:spacing w:after="0" w:line="360" w:lineRule="auto"/>
        <w:ind w:left="851"/>
        <w:jc w:val="both"/>
        <w:rPr>
          <w:rFonts w:ascii="David" w:hAnsi="David" w:cs="David"/>
          <w:rtl/>
        </w:rPr>
      </w:pPr>
      <w:r w:rsidRPr="0048093B">
        <w:rPr>
          <w:rFonts w:ascii="David" w:hAnsi="David" w:cs="David" w:hint="cs"/>
          <w:shd w:val="clear" w:color="auto" w:fill="DEEAF6" w:themeFill="accent5" w:themeFillTint="33"/>
          <w:rtl/>
        </w:rPr>
        <w:t>פס"ד שמואל</w:t>
      </w:r>
      <w:r w:rsidRPr="005173CD">
        <w:rPr>
          <w:rFonts w:ascii="David" w:hAnsi="David" w:cs="David" w:hint="cs"/>
          <w:rtl/>
        </w:rPr>
        <w:t xml:space="preserve">- </w:t>
      </w:r>
      <w:r w:rsidR="007213CC" w:rsidRPr="007213CC">
        <w:rPr>
          <w:rFonts w:ascii="David" w:hAnsi="David" w:cs="David" w:hint="cs"/>
          <w:u w:val="single"/>
          <w:rtl/>
        </w:rPr>
        <w:t>המהלך של ברק</w:t>
      </w:r>
      <w:r w:rsidR="007213CC">
        <w:rPr>
          <w:rFonts w:ascii="David" w:hAnsi="David" w:cs="David" w:hint="cs"/>
          <w:rtl/>
        </w:rPr>
        <w:t xml:space="preserve"> </w:t>
      </w:r>
      <w:r w:rsidRPr="005173CD">
        <w:rPr>
          <w:rFonts w:ascii="David" w:hAnsi="David" w:cs="David"/>
          <w:b/>
          <w:bCs/>
          <w:rtl/>
        </w:rPr>
        <w:t>שיטת הפוינטר</w:t>
      </w:r>
      <w:r w:rsidRPr="005173CD">
        <w:rPr>
          <w:rFonts w:ascii="David" w:hAnsi="David" w:cs="David" w:hint="cs"/>
          <w:rtl/>
        </w:rPr>
        <w:t>:</w:t>
      </w:r>
      <w:r w:rsidRPr="005173CD">
        <w:rPr>
          <w:rFonts w:ascii="David" w:hAnsi="David" w:cs="David"/>
          <w:rtl/>
        </w:rPr>
        <w:t xml:space="preserve"> לשאלת הנישואי</w:t>
      </w:r>
      <w:r w:rsidRPr="005173CD">
        <w:rPr>
          <w:rFonts w:ascii="David" w:hAnsi="David" w:cs="David" w:hint="cs"/>
          <w:rtl/>
        </w:rPr>
        <w:t>ן</w:t>
      </w:r>
      <w:r w:rsidRPr="005173CD">
        <w:rPr>
          <w:rFonts w:ascii="David" w:hAnsi="David" w:cs="David"/>
          <w:rtl/>
        </w:rPr>
        <w:t xml:space="preserve"> נפעיל משפט אזרחי </w:t>
      </w:r>
      <w:r w:rsidRPr="005173CD">
        <w:rPr>
          <w:rFonts w:ascii="David" w:hAnsi="David" w:cs="David" w:hint="cs"/>
          <w:rtl/>
        </w:rPr>
        <w:t>(</w:t>
      </w:r>
      <w:proofErr w:type="spellStart"/>
      <w:r w:rsidRPr="005173CD">
        <w:rPr>
          <w:rFonts w:ascii="David" w:hAnsi="David" w:cs="David" w:hint="cs"/>
          <w:rtl/>
        </w:rPr>
        <w:t>משב"ל</w:t>
      </w:r>
      <w:proofErr w:type="spellEnd"/>
      <w:r w:rsidRPr="005173CD">
        <w:rPr>
          <w:rFonts w:ascii="David" w:hAnsi="David" w:cs="David" w:hint="cs"/>
          <w:rtl/>
        </w:rPr>
        <w:t xml:space="preserve"> פרטי)- עולים חדשים נשואים לכל דבר; </w:t>
      </w:r>
      <w:r w:rsidRPr="005173CD">
        <w:rPr>
          <w:rFonts w:ascii="David" w:hAnsi="David" w:cs="David"/>
          <w:rtl/>
        </w:rPr>
        <w:t>ולשאלת המזונות נפעיל דין דתי</w:t>
      </w:r>
      <w:r w:rsidRPr="005173CD">
        <w:rPr>
          <w:rFonts w:ascii="David" w:hAnsi="David" w:cs="David" w:hint="cs"/>
          <w:rtl/>
        </w:rPr>
        <w:t xml:space="preserve"> (מזונות עד חיוב בגט). לכן, אם ביה"ד חייב גט כי לא מכיר בנישואין לפי </w:t>
      </w:r>
      <w:proofErr w:type="spellStart"/>
      <w:r w:rsidRPr="005173CD">
        <w:rPr>
          <w:rFonts w:ascii="David" w:hAnsi="David" w:cs="David" w:hint="cs"/>
          <w:rtl/>
        </w:rPr>
        <w:t>המשב"ל</w:t>
      </w:r>
      <w:proofErr w:type="spellEnd"/>
      <w:r w:rsidRPr="005173CD">
        <w:rPr>
          <w:rFonts w:ascii="David" w:hAnsi="David" w:cs="David" w:hint="cs"/>
          <w:rtl/>
        </w:rPr>
        <w:t xml:space="preserve">, יש להתעלם מכך ולהפעיל דין דתי. </w:t>
      </w:r>
    </w:p>
    <w:p w14:paraId="5886A2EE" w14:textId="77777777" w:rsidR="00FD6C00" w:rsidRPr="00FD6C00" w:rsidRDefault="00143259" w:rsidP="009E4AB2">
      <w:pPr>
        <w:pStyle w:val="a3"/>
        <w:numPr>
          <w:ilvl w:val="2"/>
          <w:numId w:val="32"/>
        </w:numPr>
        <w:spacing w:after="0" w:line="360" w:lineRule="auto"/>
        <w:ind w:left="425"/>
        <w:jc w:val="both"/>
        <w:rPr>
          <w:rFonts w:ascii="David" w:hAnsi="David" w:cs="David"/>
          <w:b/>
          <w:bCs/>
          <w:u w:val="single"/>
        </w:rPr>
      </w:pPr>
      <w:r w:rsidRPr="00143259">
        <w:rPr>
          <w:rFonts w:ascii="David" w:hAnsi="David" w:cs="David" w:hint="cs"/>
          <w:b/>
          <w:bCs/>
          <w:u w:val="single"/>
          <w:rtl/>
        </w:rPr>
        <w:t>מזונות אזרחיים</w:t>
      </w:r>
      <w:r>
        <w:rPr>
          <w:rFonts w:ascii="David" w:hAnsi="David" w:cs="David" w:hint="cs"/>
          <w:b/>
          <w:bCs/>
          <w:u w:val="single"/>
          <w:rtl/>
        </w:rPr>
        <w:t xml:space="preserve"> (משקמים)</w:t>
      </w:r>
      <w:r w:rsidRPr="00143259">
        <w:rPr>
          <w:rFonts w:ascii="David" w:hAnsi="David" w:cs="David" w:hint="cs"/>
          <w:rtl/>
        </w:rPr>
        <w:t xml:space="preserve">- </w:t>
      </w:r>
    </w:p>
    <w:p w14:paraId="1E7D8BF9" w14:textId="357AFF4D" w:rsidR="00FD6C00" w:rsidRPr="00FD6C00" w:rsidRDefault="00FD6C00" w:rsidP="009E4AB2">
      <w:pPr>
        <w:pStyle w:val="a3"/>
        <w:numPr>
          <w:ilvl w:val="0"/>
          <w:numId w:val="34"/>
        </w:numPr>
        <w:spacing w:after="0" w:line="360" w:lineRule="auto"/>
        <w:ind w:left="851"/>
        <w:jc w:val="both"/>
        <w:rPr>
          <w:rFonts w:ascii="David" w:hAnsi="David" w:cs="David"/>
          <w:b/>
          <w:bCs/>
          <w:u w:val="single"/>
          <w:rtl/>
        </w:rPr>
      </w:pPr>
      <w:r w:rsidRPr="0048093B">
        <w:rPr>
          <w:rFonts w:ascii="David" w:hAnsi="David" w:cs="David" w:hint="cs"/>
          <w:i/>
          <w:iCs/>
          <w:shd w:val="clear" w:color="auto" w:fill="DEEAF6" w:themeFill="accent5" w:themeFillTint="33"/>
          <w:rtl/>
        </w:rPr>
        <w:t xml:space="preserve">פס"ד מזונות </w:t>
      </w:r>
      <w:r w:rsidR="00662833" w:rsidRPr="0048093B">
        <w:rPr>
          <w:rFonts w:ascii="David" w:hAnsi="David" w:cs="David" w:hint="cs"/>
          <w:i/>
          <w:iCs/>
          <w:shd w:val="clear" w:color="auto" w:fill="DEEAF6" w:themeFill="accent5" w:themeFillTint="33"/>
          <w:rtl/>
        </w:rPr>
        <w:t>אזרחי</w:t>
      </w:r>
      <w:r w:rsidRPr="0048093B">
        <w:rPr>
          <w:rFonts w:ascii="David" w:hAnsi="David" w:cs="David" w:hint="cs"/>
          <w:i/>
          <w:iCs/>
          <w:shd w:val="clear" w:color="auto" w:fill="DEEAF6" w:themeFill="accent5" w:themeFillTint="33"/>
          <w:rtl/>
        </w:rPr>
        <w:t>ים</w:t>
      </w:r>
      <w:r w:rsidRPr="00FD6C00">
        <w:rPr>
          <w:rFonts w:ascii="David" w:hAnsi="David" w:cs="David" w:hint="cs"/>
          <w:rtl/>
        </w:rPr>
        <w:t xml:space="preserve">- </w:t>
      </w:r>
      <w:r w:rsidR="00662833" w:rsidRPr="00662833">
        <w:rPr>
          <w:rFonts w:ascii="David" w:hAnsi="David" w:cs="David"/>
          <w:rtl/>
        </w:rPr>
        <w:t>זוג קופצים אידאולוגיים</w:t>
      </w:r>
      <w:r w:rsidR="00662833">
        <w:rPr>
          <w:rFonts w:ascii="David" w:hAnsi="David" w:cs="David" w:hint="cs"/>
          <w:rtl/>
        </w:rPr>
        <w:t xml:space="preserve">. ברק </w:t>
      </w:r>
      <w:r w:rsidRPr="00FD6C00">
        <w:rPr>
          <w:rFonts w:ascii="David" w:hAnsi="David" w:cs="David" w:hint="cs"/>
          <w:rtl/>
        </w:rPr>
        <w:t xml:space="preserve">משאיר </w:t>
      </w:r>
      <w:proofErr w:type="spellStart"/>
      <w:r w:rsidRPr="00FD6C00">
        <w:rPr>
          <w:rFonts w:ascii="David" w:hAnsi="David" w:cs="David" w:hint="cs"/>
          <w:rtl/>
        </w:rPr>
        <w:t>בצ"ע</w:t>
      </w:r>
      <w:proofErr w:type="spellEnd"/>
      <w:r w:rsidRPr="00FD6C00">
        <w:rPr>
          <w:rFonts w:ascii="David" w:hAnsi="David" w:cs="David" w:hint="cs"/>
          <w:rtl/>
        </w:rPr>
        <w:t xml:space="preserve"> את </w:t>
      </w:r>
      <w:r w:rsidRPr="00FD6C00">
        <w:rPr>
          <w:rFonts w:ascii="David" w:hAnsi="David" w:cs="David" w:hint="cs"/>
          <w:b/>
          <w:bCs/>
          <w:rtl/>
        </w:rPr>
        <w:t>פס"ד שמואל</w:t>
      </w:r>
      <w:r w:rsidRPr="00FD6C00">
        <w:rPr>
          <w:rFonts w:ascii="David" w:hAnsi="David" w:cs="David" w:hint="cs"/>
          <w:rtl/>
        </w:rPr>
        <w:t>. פוסק מזונות משקמים לאור</w:t>
      </w:r>
      <w:r w:rsidRPr="00FD6C00">
        <w:rPr>
          <w:rFonts w:ascii="David" w:hAnsi="David" w:cs="David"/>
          <w:rtl/>
        </w:rPr>
        <w:t xml:space="preserve"> הטקס האזרחי </w:t>
      </w:r>
      <w:r w:rsidRPr="00FD6C00">
        <w:rPr>
          <w:rFonts w:ascii="David" w:hAnsi="David" w:cs="David" w:hint="cs"/>
          <w:rtl/>
        </w:rPr>
        <w:t xml:space="preserve">שיצר הסכמה מכללא, שמטילה מחוייבות מכוח </w:t>
      </w:r>
      <w:r w:rsidRPr="00FD6C00">
        <w:rPr>
          <w:rFonts w:ascii="David" w:hAnsi="David" w:cs="David"/>
          <w:rtl/>
        </w:rPr>
        <w:t xml:space="preserve">דיני החוזים </w:t>
      </w:r>
      <w:r w:rsidRPr="00FD6C00">
        <w:rPr>
          <w:rFonts w:ascii="David" w:hAnsi="David" w:cs="David" w:hint="cs"/>
          <w:rtl/>
        </w:rPr>
        <w:t>ו</w:t>
      </w:r>
      <w:r w:rsidRPr="00FD6C00">
        <w:rPr>
          <w:rFonts w:ascii="David" w:hAnsi="David" w:cs="David"/>
          <w:rtl/>
        </w:rPr>
        <w:t xml:space="preserve">עקרון תו"ל. </w:t>
      </w:r>
      <w:r w:rsidRPr="00FD6C00">
        <w:rPr>
          <w:rFonts w:ascii="David" w:hAnsi="David" w:cs="David" w:hint="cs"/>
          <w:rtl/>
        </w:rPr>
        <w:t>(הנימוק: מי שהתחתן בנישואין אזרחיים, מראה שיש לו בעיה עם ההלכה ולא עם המחוייבות).</w:t>
      </w:r>
    </w:p>
    <w:p w14:paraId="69B530AA" w14:textId="77777777" w:rsidR="00662833" w:rsidRDefault="00662833" w:rsidP="009E4AB2">
      <w:pPr>
        <w:pStyle w:val="a3"/>
        <w:numPr>
          <w:ilvl w:val="0"/>
          <w:numId w:val="34"/>
        </w:numPr>
        <w:spacing w:after="0" w:line="360" w:lineRule="auto"/>
        <w:ind w:left="851"/>
        <w:jc w:val="both"/>
        <w:rPr>
          <w:rFonts w:ascii="David" w:hAnsi="David" w:cs="David"/>
        </w:rPr>
      </w:pPr>
      <w:r w:rsidRPr="0048093B">
        <w:rPr>
          <w:rFonts w:ascii="David" w:hAnsi="David" w:cs="David" w:hint="cs"/>
          <w:shd w:val="clear" w:color="auto" w:fill="DEEAF6" w:themeFill="accent5" w:themeFillTint="33"/>
          <w:rtl/>
        </w:rPr>
        <w:t>הלכת</w:t>
      </w:r>
      <w:r w:rsidR="008C3D22" w:rsidRPr="0048093B">
        <w:rPr>
          <w:rFonts w:ascii="David" w:hAnsi="David" w:cs="David"/>
          <w:shd w:val="clear" w:color="auto" w:fill="DEEAF6" w:themeFill="accent5" w:themeFillTint="33"/>
          <w:rtl/>
        </w:rPr>
        <w:t xml:space="preserve"> בני נוח</w:t>
      </w:r>
      <w:r w:rsidR="008C3D22" w:rsidRPr="006108CE">
        <w:rPr>
          <w:rFonts w:ascii="David" w:hAnsi="David" w:cs="David" w:hint="cs"/>
          <w:rtl/>
        </w:rPr>
        <w:t>-</w:t>
      </w:r>
      <w:r w:rsidR="008C3D22" w:rsidRPr="006108CE">
        <w:rPr>
          <w:rFonts w:ascii="David" w:hAnsi="David" w:cs="David"/>
          <w:rtl/>
        </w:rPr>
        <w:t xml:space="preserve"> </w:t>
      </w:r>
      <w:proofErr w:type="spellStart"/>
      <w:r w:rsidR="008C3D22" w:rsidRPr="006108CE">
        <w:rPr>
          <w:rFonts w:ascii="David" w:hAnsi="David" w:cs="David"/>
          <w:rtl/>
        </w:rPr>
        <w:t>ביד"ר</w:t>
      </w:r>
      <w:proofErr w:type="spellEnd"/>
      <w:r w:rsidR="008C3D22" w:rsidRPr="006108CE">
        <w:rPr>
          <w:rFonts w:ascii="David" w:hAnsi="David" w:cs="David"/>
          <w:rtl/>
        </w:rPr>
        <w:t xml:space="preserve"> </w:t>
      </w:r>
      <w:r w:rsidR="00F01DB0">
        <w:rPr>
          <w:rFonts w:ascii="David" w:hAnsi="David" w:cs="David" w:hint="cs"/>
          <w:rtl/>
        </w:rPr>
        <w:t>יבצע</w:t>
      </w:r>
      <w:r w:rsidR="008C3D22" w:rsidRPr="006108CE">
        <w:rPr>
          <w:rFonts w:ascii="David" w:hAnsi="David" w:cs="David"/>
          <w:rtl/>
        </w:rPr>
        <w:t xml:space="preserve"> התרת נישואין אזרחיים. עילות הפרידה ה</w:t>
      </w:r>
      <w:r w:rsidR="008C3D22">
        <w:rPr>
          <w:rFonts w:ascii="David" w:hAnsi="David" w:cs="David" w:hint="cs"/>
          <w:rtl/>
        </w:rPr>
        <w:t xml:space="preserve">ן אזרחיות: </w:t>
      </w:r>
      <w:r w:rsidR="008C3D22" w:rsidRPr="006108CE">
        <w:rPr>
          <w:rFonts w:ascii="David" w:hAnsi="David" w:cs="David"/>
          <w:rtl/>
        </w:rPr>
        <w:t xml:space="preserve">"התמוטטות הקשר" או "'קרע בלתי ניתן לאיחוי". </w:t>
      </w:r>
      <w:r w:rsidR="008C3D22" w:rsidRPr="0022680B">
        <w:rPr>
          <w:rFonts w:ascii="David" w:hAnsi="David" w:cs="David"/>
          <w:b/>
          <w:bCs/>
          <w:u w:val="single"/>
          <w:rtl/>
        </w:rPr>
        <w:t>חריג</w:t>
      </w:r>
      <w:r w:rsidR="008C3D22" w:rsidRPr="0022680B">
        <w:rPr>
          <w:rFonts w:ascii="David" w:hAnsi="David" w:cs="David"/>
          <w:rtl/>
        </w:rPr>
        <w:t xml:space="preserve">- </w:t>
      </w:r>
      <w:r w:rsidR="0022680B">
        <w:rPr>
          <w:rFonts w:ascii="David" w:hAnsi="David" w:cs="David" w:hint="cs"/>
          <w:rtl/>
        </w:rPr>
        <w:t>עליו לכבד את האמות מידה האזרחיות כי אחרת בג"ץ יתערב.</w:t>
      </w:r>
    </w:p>
    <w:p w14:paraId="677D8248" w14:textId="77777777" w:rsidR="00662833" w:rsidRDefault="0022680B" w:rsidP="00F663F2">
      <w:pPr>
        <w:pStyle w:val="a3"/>
        <w:spacing w:after="0" w:line="360" w:lineRule="auto"/>
        <w:ind w:left="284"/>
        <w:jc w:val="both"/>
        <w:rPr>
          <w:rFonts w:ascii="David" w:hAnsi="David" w:cs="David"/>
        </w:rPr>
      </w:pPr>
      <w:r w:rsidRPr="00662833">
        <w:rPr>
          <w:rFonts w:ascii="David" w:hAnsi="David" w:cs="David" w:hint="cs"/>
          <w:b/>
          <w:bCs/>
          <w:color w:val="FF0000"/>
          <w:u w:val="single"/>
          <w:rtl/>
        </w:rPr>
        <w:t>למבחן</w:t>
      </w:r>
      <w:r w:rsidRPr="00662833">
        <w:rPr>
          <w:rFonts w:ascii="David" w:hAnsi="David" w:cs="David" w:hint="cs"/>
          <w:rtl/>
        </w:rPr>
        <w:t>-</w:t>
      </w:r>
      <w:r w:rsidRPr="00662833">
        <w:rPr>
          <w:rFonts w:ascii="David" w:hAnsi="David" w:cs="David"/>
          <w:rtl/>
        </w:rPr>
        <w:t xml:space="preserve"> </w:t>
      </w:r>
      <w:r w:rsidR="008C3D22" w:rsidRPr="00662833">
        <w:rPr>
          <w:rFonts w:ascii="David" w:hAnsi="David" w:cs="David"/>
          <w:rtl/>
        </w:rPr>
        <w:t xml:space="preserve">אם </w:t>
      </w:r>
      <w:proofErr w:type="spellStart"/>
      <w:r w:rsidR="008C3D22" w:rsidRPr="00662833">
        <w:rPr>
          <w:rFonts w:ascii="David" w:hAnsi="David" w:cs="David"/>
          <w:rtl/>
        </w:rPr>
        <w:t>ביד"ר</w:t>
      </w:r>
      <w:proofErr w:type="spellEnd"/>
      <w:r w:rsidR="008C3D22" w:rsidRPr="00662833">
        <w:rPr>
          <w:rFonts w:ascii="David" w:hAnsi="David" w:cs="David"/>
          <w:rtl/>
        </w:rPr>
        <w:t xml:space="preserve"> </w:t>
      </w:r>
      <w:r w:rsidR="008C3D22" w:rsidRPr="00662833">
        <w:rPr>
          <w:rFonts w:ascii="David" w:hAnsi="David" w:cs="David" w:hint="cs"/>
          <w:rtl/>
        </w:rPr>
        <w:t xml:space="preserve">כתב ש"לנוכח הנישואין הם בעלי מעמדם של רווקים", זה מראה שהדיין מזלזל בנישואין האזרחיים ולא מאמין באמות מידה אזרחיות, ולכן במקרה כזה לפי ברק, בג"ץ כן יתערב, </w:t>
      </w:r>
      <w:r w:rsidR="008C3D22" w:rsidRPr="00662833">
        <w:rPr>
          <w:rFonts w:ascii="David" w:hAnsi="David" w:cs="David"/>
          <w:rtl/>
        </w:rPr>
        <w:t xml:space="preserve">יבטל את </w:t>
      </w:r>
      <w:r w:rsidR="008C3D22" w:rsidRPr="00662833">
        <w:rPr>
          <w:rFonts w:ascii="David" w:hAnsi="David" w:cs="David" w:hint="cs"/>
          <w:rtl/>
        </w:rPr>
        <w:t>התרת הנישואין ויחייב להפעיל דין דתי.</w:t>
      </w:r>
    </w:p>
    <w:p w14:paraId="278C8FCC" w14:textId="77777777" w:rsidR="00662833" w:rsidRDefault="00F3337E" w:rsidP="009E4AB2">
      <w:pPr>
        <w:pStyle w:val="a3"/>
        <w:numPr>
          <w:ilvl w:val="0"/>
          <w:numId w:val="34"/>
        </w:numPr>
        <w:spacing w:after="0" w:line="360" w:lineRule="auto"/>
        <w:ind w:left="851"/>
        <w:jc w:val="both"/>
        <w:rPr>
          <w:rFonts w:ascii="David" w:hAnsi="David" w:cs="David"/>
        </w:rPr>
      </w:pPr>
      <w:r w:rsidRPr="0048093B">
        <w:rPr>
          <w:rFonts w:ascii="David" w:hAnsi="David" w:cs="David" w:hint="cs"/>
          <w:shd w:val="clear" w:color="auto" w:fill="DEEAF6" w:themeFill="accent5" w:themeFillTint="33"/>
          <w:rtl/>
        </w:rPr>
        <w:t>הלכת בני נוח</w:t>
      </w:r>
      <w:r w:rsidR="00B34CCB" w:rsidRPr="00662833">
        <w:rPr>
          <w:rFonts w:ascii="David" w:hAnsi="David" w:cs="David" w:hint="cs"/>
          <w:rtl/>
        </w:rPr>
        <w:t xml:space="preserve">- </w:t>
      </w:r>
      <w:r w:rsidR="00B34CCB" w:rsidRPr="00662833">
        <w:rPr>
          <w:rFonts w:ascii="David" w:hAnsi="David" w:cs="David" w:hint="cs"/>
          <w:b/>
          <w:bCs/>
          <w:rtl/>
        </w:rPr>
        <w:t>מזונות משקמים</w:t>
      </w:r>
      <w:r w:rsidR="00B34CCB" w:rsidRPr="00662833">
        <w:rPr>
          <w:rFonts w:ascii="David" w:hAnsi="David" w:cs="David" w:hint="cs"/>
          <w:rtl/>
        </w:rPr>
        <w:t xml:space="preserve"> מכוח דיני חוזים ועקרון תו"ל, </w:t>
      </w:r>
      <w:r w:rsidR="00B34CCB" w:rsidRPr="00662833">
        <w:rPr>
          <w:rFonts w:ascii="David" w:hAnsi="David" w:cs="David" w:hint="cs"/>
          <w:u w:val="single"/>
          <w:rtl/>
        </w:rPr>
        <w:t>בהתקיים 3 תנאים</w:t>
      </w:r>
      <w:r w:rsidR="00B34CCB" w:rsidRPr="00662833">
        <w:rPr>
          <w:rFonts w:ascii="David" w:hAnsi="David" w:cs="David" w:hint="cs"/>
          <w:rtl/>
        </w:rPr>
        <w:t>: 1</w:t>
      </w:r>
      <w:r w:rsidRPr="00662833">
        <w:rPr>
          <w:rFonts w:ascii="David" w:hAnsi="David" w:cs="David" w:hint="cs"/>
          <w:rtl/>
        </w:rPr>
        <w:t>)</w:t>
      </w:r>
      <w:r w:rsidR="00B34CCB" w:rsidRPr="00662833">
        <w:rPr>
          <w:rFonts w:ascii="David" w:hAnsi="David" w:cs="David" w:hint="cs"/>
          <w:b/>
          <w:bCs/>
          <w:rtl/>
        </w:rPr>
        <w:t>לא תלוי מגדר</w:t>
      </w:r>
      <w:r w:rsidRPr="00662833">
        <w:rPr>
          <w:rFonts w:ascii="David" w:hAnsi="David" w:cs="David" w:hint="cs"/>
          <w:rtl/>
        </w:rPr>
        <w:t>; 2)</w:t>
      </w:r>
      <w:r w:rsidRPr="00662833">
        <w:rPr>
          <w:rFonts w:ascii="David" w:hAnsi="David" w:cs="David" w:hint="cs"/>
          <w:b/>
          <w:bCs/>
          <w:rtl/>
        </w:rPr>
        <w:t>לא תלוי אשמה</w:t>
      </w:r>
      <w:r w:rsidRPr="00662833">
        <w:rPr>
          <w:rFonts w:ascii="David" w:hAnsi="David" w:cs="David" w:hint="cs"/>
          <w:rtl/>
        </w:rPr>
        <w:t>-</w:t>
      </w:r>
      <w:r w:rsidR="008749EC" w:rsidRPr="00662833">
        <w:rPr>
          <w:rFonts w:ascii="David" w:hAnsi="David" w:cs="David" w:hint="cs"/>
          <w:rtl/>
        </w:rPr>
        <w:t>אלא רק הסתמכות כלכלית; 3)</w:t>
      </w:r>
      <w:r w:rsidR="008749EC" w:rsidRPr="00662833">
        <w:rPr>
          <w:rFonts w:ascii="David" w:hAnsi="David" w:cs="David" w:hint="cs"/>
          <w:b/>
          <w:bCs/>
          <w:rtl/>
        </w:rPr>
        <w:t>ל</w:t>
      </w:r>
      <w:r w:rsidR="00B34CCB" w:rsidRPr="00662833">
        <w:rPr>
          <w:rFonts w:ascii="David" w:hAnsi="David" w:cs="David" w:hint="cs"/>
          <w:b/>
          <w:bCs/>
          <w:rtl/>
        </w:rPr>
        <w:t>תקופה מוגבלת</w:t>
      </w:r>
      <w:r w:rsidR="008749EC" w:rsidRPr="00662833">
        <w:rPr>
          <w:rFonts w:ascii="David" w:hAnsi="David" w:cs="David" w:hint="cs"/>
          <w:b/>
          <w:bCs/>
          <w:rtl/>
        </w:rPr>
        <w:t xml:space="preserve"> בזמן</w:t>
      </w:r>
      <w:r w:rsidR="008749EC" w:rsidRPr="00662833">
        <w:rPr>
          <w:rFonts w:ascii="David" w:hAnsi="David" w:cs="David" w:hint="cs"/>
          <w:rtl/>
        </w:rPr>
        <w:t xml:space="preserve">- עד שבן הזוג ישתקם. </w:t>
      </w:r>
    </w:p>
    <w:p w14:paraId="6BF14A9B" w14:textId="77777777" w:rsidR="00F663F2" w:rsidRDefault="00F663F2" w:rsidP="00F663F2">
      <w:pPr>
        <w:pStyle w:val="a3"/>
        <w:spacing w:after="0" w:line="360" w:lineRule="auto"/>
        <w:ind w:left="284"/>
        <w:jc w:val="both"/>
        <w:rPr>
          <w:rFonts w:ascii="David" w:hAnsi="David" w:cs="David"/>
          <w:rtl/>
        </w:rPr>
      </w:pPr>
      <w:r>
        <w:rPr>
          <w:rFonts w:ascii="David" w:hAnsi="David" w:cs="David" w:hint="cs"/>
          <w:b/>
          <w:bCs/>
          <w:color w:val="FF0000"/>
          <w:u w:val="single"/>
          <w:rtl/>
        </w:rPr>
        <w:t>ל</w:t>
      </w:r>
      <w:r w:rsidR="00BF2D7B" w:rsidRPr="00F663F2">
        <w:rPr>
          <w:rFonts w:ascii="David" w:hAnsi="David" w:cs="David" w:hint="cs"/>
          <w:b/>
          <w:bCs/>
          <w:color w:val="FF0000"/>
          <w:u w:val="single"/>
          <w:rtl/>
        </w:rPr>
        <w:t>מבחן</w:t>
      </w:r>
      <w:r w:rsidR="00BF2D7B" w:rsidRPr="00662833">
        <w:rPr>
          <w:rFonts w:ascii="David" w:hAnsi="David" w:cs="David" w:hint="cs"/>
          <w:rtl/>
        </w:rPr>
        <w:t xml:space="preserve">: שאלה על </w:t>
      </w:r>
      <w:r w:rsidR="00BF2D7B" w:rsidRPr="00F663F2">
        <w:rPr>
          <w:rFonts w:ascii="David" w:hAnsi="David" w:cs="David" w:hint="cs"/>
          <w:b/>
          <w:bCs/>
          <w:rtl/>
        </w:rPr>
        <w:t>הומואים</w:t>
      </w:r>
      <w:r w:rsidR="00B274EC" w:rsidRPr="00F663F2">
        <w:rPr>
          <w:rFonts w:ascii="David" w:hAnsi="David" w:cs="David" w:hint="cs"/>
          <w:b/>
          <w:bCs/>
          <w:rtl/>
        </w:rPr>
        <w:t xml:space="preserve"> </w:t>
      </w:r>
      <w:r w:rsidR="00B274EC" w:rsidRPr="00662833">
        <w:rPr>
          <w:rFonts w:ascii="David" w:hAnsi="David" w:cs="David" w:hint="cs"/>
          <w:rtl/>
        </w:rPr>
        <w:t>שהתחתנו בנישואין אזרחיים ו</w:t>
      </w:r>
      <w:r w:rsidR="00BF2D7B" w:rsidRPr="00662833">
        <w:rPr>
          <w:rFonts w:ascii="David" w:hAnsi="David" w:cs="David" w:hint="cs"/>
          <w:rtl/>
        </w:rPr>
        <w:t>אחרי התרת הנישואין</w:t>
      </w:r>
      <w:r w:rsidR="00B274EC" w:rsidRPr="00662833">
        <w:rPr>
          <w:rFonts w:ascii="David" w:hAnsi="David" w:cs="David" w:hint="cs"/>
          <w:rtl/>
        </w:rPr>
        <w:t>,</w:t>
      </w:r>
      <w:r w:rsidR="00BF2D7B" w:rsidRPr="00662833">
        <w:rPr>
          <w:rFonts w:ascii="David" w:hAnsi="David" w:cs="David" w:hint="cs"/>
          <w:rtl/>
        </w:rPr>
        <w:t xml:space="preserve"> </w:t>
      </w:r>
      <w:r w:rsidR="005E0324" w:rsidRPr="00662833">
        <w:rPr>
          <w:rFonts w:ascii="David" w:hAnsi="David" w:cs="David" w:hint="cs"/>
          <w:rtl/>
        </w:rPr>
        <w:t xml:space="preserve">בן הזוג שהיה תלוי כלכלית בשני יטען שכאשר עשו טקס אזרחי, הייתה הסכמה מכללא שהם יהיו חייבים במזונות משקמים, מכוח עיקרון תו"ל ודיני החוזים. </w:t>
      </w:r>
      <w:r w:rsidR="00805521" w:rsidRPr="00662833">
        <w:rPr>
          <w:rFonts w:ascii="David" w:hAnsi="David" w:cs="David" w:hint="cs"/>
          <w:rtl/>
        </w:rPr>
        <w:t>יטען</w:t>
      </w:r>
      <w:r w:rsidR="00BF2D7B" w:rsidRPr="00662833">
        <w:rPr>
          <w:rFonts w:ascii="David" w:hAnsi="David" w:cs="David" w:hint="cs"/>
          <w:rtl/>
        </w:rPr>
        <w:t xml:space="preserve"> </w:t>
      </w:r>
      <w:r w:rsidR="00BF2D7B" w:rsidRPr="00662833">
        <w:rPr>
          <w:rFonts w:ascii="David" w:hAnsi="David" w:cs="David" w:hint="cs"/>
          <w:u w:val="single"/>
          <w:rtl/>
        </w:rPr>
        <w:t>שהיעדר מגדר</w:t>
      </w:r>
      <w:r w:rsidR="00BF2D7B" w:rsidRPr="00662833">
        <w:rPr>
          <w:rFonts w:ascii="David" w:hAnsi="David" w:cs="David" w:hint="cs"/>
          <w:rtl/>
        </w:rPr>
        <w:t xml:space="preserve"> לרבות 'העדר תלות בנטייה מינית', וזה יגשים את עיקרון תו"ל שמכוחו מעניקים מזונות משקמים.</w:t>
      </w:r>
      <w:r w:rsidR="00662833">
        <w:rPr>
          <w:rFonts w:ascii="David" w:hAnsi="David" w:cs="David" w:hint="cs"/>
          <w:rtl/>
        </w:rPr>
        <w:t xml:space="preserve"> </w:t>
      </w:r>
    </w:p>
    <w:p w14:paraId="0B6A16FE" w14:textId="549ED229" w:rsidR="003A0635" w:rsidRPr="00F663F2" w:rsidRDefault="003A0635" w:rsidP="00F663F2">
      <w:pPr>
        <w:pStyle w:val="a3"/>
        <w:spacing w:after="0" w:line="360" w:lineRule="auto"/>
        <w:ind w:left="284"/>
        <w:jc w:val="both"/>
        <w:rPr>
          <w:rFonts w:ascii="David" w:hAnsi="David" w:cs="David"/>
        </w:rPr>
      </w:pPr>
      <w:r w:rsidRPr="00F663F2">
        <w:rPr>
          <w:rFonts w:ascii="David" w:hAnsi="David" w:cs="David" w:hint="cs"/>
          <w:color w:val="FF0000"/>
          <w:u w:val="single"/>
          <w:rtl/>
        </w:rPr>
        <w:t>ליפשי</w:t>
      </w:r>
      <w:r w:rsidR="006A48EE" w:rsidRPr="00F663F2">
        <w:rPr>
          <w:rFonts w:ascii="David" w:hAnsi="David" w:cs="David" w:hint="cs"/>
          <w:color w:val="FF0000"/>
          <w:u w:val="single"/>
          <w:rtl/>
        </w:rPr>
        <w:t>ץ</w:t>
      </w:r>
      <w:r w:rsidRPr="00F663F2">
        <w:rPr>
          <w:rFonts w:ascii="David" w:hAnsi="David" w:cs="David" w:hint="cs"/>
          <w:color w:val="FF0000"/>
          <w:u w:val="single"/>
          <w:rtl/>
        </w:rPr>
        <w:t xml:space="preserve"> מציע</w:t>
      </w:r>
      <w:r w:rsidRPr="00F663F2">
        <w:rPr>
          <w:rFonts w:ascii="David" w:hAnsi="David" w:cs="David" w:hint="cs"/>
          <w:rtl/>
        </w:rPr>
        <w:t xml:space="preserve">: </w:t>
      </w:r>
      <w:r w:rsidR="00F663F2" w:rsidRPr="00F663F2">
        <w:rPr>
          <w:rFonts w:ascii="David" w:hAnsi="David" w:cs="David" w:hint="cs"/>
          <w:rtl/>
        </w:rPr>
        <w:t xml:space="preserve">גם אם </w:t>
      </w:r>
      <w:r w:rsidR="00226DCE" w:rsidRPr="00F663F2">
        <w:rPr>
          <w:rFonts w:ascii="David" w:hAnsi="David" w:cs="David" w:hint="cs"/>
          <w:rtl/>
        </w:rPr>
        <w:t xml:space="preserve">היה </w:t>
      </w:r>
      <w:r w:rsidR="00226DCE" w:rsidRPr="00F663F2">
        <w:rPr>
          <w:rFonts w:ascii="David" w:hAnsi="David" w:cs="David" w:hint="cs"/>
          <w:b/>
          <w:bCs/>
          <w:rtl/>
        </w:rPr>
        <w:t>נישואין דתיים,</w:t>
      </w:r>
      <w:r w:rsidR="00226DCE" w:rsidRPr="00F663F2">
        <w:rPr>
          <w:rFonts w:ascii="David" w:hAnsi="David" w:cs="David" w:hint="cs"/>
          <w:rtl/>
        </w:rPr>
        <w:t xml:space="preserve"> נוצר גם חוזה מכוח דיני החוזים ועקרון תו"ל,</w:t>
      </w:r>
      <w:r w:rsidR="006B3E7B" w:rsidRPr="00F663F2">
        <w:rPr>
          <w:rFonts w:ascii="David" w:hAnsi="David" w:cs="David" w:hint="cs"/>
          <w:rtl/>
        </w:rPr>
        <w:t xml:space="preserve"> לתמיכה כלכלית אם ניפרד. לכן </w:t>
      </w:r>
      <w:r w:rsidRPr="00F663F2">
        <w:rPr>
          <w:rFonts w:ascii="David" w:hAnsi="David" w:cs="David" w:hint="cs"/>
          <w:rtl/>
        </w:rPr>
        <w:t xml:space="preserve">אפשר </w:t>
      </w:r>
      <w:r w:rsidR="006B3E7B" w:rsidRPr="00F663F2">
        <w:rPr>
          <w:rFonts w:ascii="David" w:hAnsi="David" w:cs="David" w:hint="cs"/>
          <w:rtl/>
        </w:rPr>
        <w:t xml:space="preserve">לטעון שנוצרה </w:t>
      </w:r>
      <w:r w:rsidR="006A48EE" w:rsidRPr="00F663F2">
        <w:rPr>
          <w:rFonts w:ascii="David" w:hAnsi="David" w:cs="David" w:hint="cs"/>
          <w:rtl/>
        </w:rPr>
        <w:t>מחוייבות</w:t>
      </w:r>
      <w:r w:rsidR="006B3E7B" w:rsidRPr="00F663F2">
        <w:rPr>
          <w:rFonts w:ascii="David" w:hAnsi="David" w:cs="David" w:hint="cs"/>
          <w:rtl/>
        </w:rPr>
        <w:t xml:space="preserve"> ל</w:t>
      </w:r>
      <w:r w:rsidR="006A48EE" w:rsidRPr="00F663F2">
        <w:rPr>
          <w:rFonts w:ascii="David" w:hAnsi="David" w:cs="David" w:hint="cs"/>
          <w:rtl/>
        </w:rPr>
        <w:t>מזונות משקמים</w:t>
      </w:r>
      <w:r w:rsidR="006B3E7B" w:rsidRPr="00F663F2">
        <w:rPr>
          <w:rFonts w:ascii="David" w:hAnsi="David" w:cs="David" w:hint="cs"/>
          <w:rtl/>
        </w:rPr>
        <w:t xml:space="preserve"> גם אם מתגרשים לפי דין דתי</w:t>
      </w:r>
      <w:r w:rsidR="006A48EE" w:rsidRPr="00F663F2">
        <w:rPr>
          <w:rFonts w:ascii="David" w:hAnsi="David" w:cs="David" w:hint="cs"/>
          <w:rtl/>
        </w:rPr>
        <w:t xml:space="preserve">. </w:t>
      </w:r>
    </w:p>
    <w:p w14:paraId="1BAD7057" w14:textId="61E4B766" w:rsidR="00407D3C" w:rsidRPr="00695275" w:rsidRDefault="00407D3C" w:rsidP="0048093B">
      <w:pPr>
        <w:pStyle w:val="1"/>
        <w:shd w:val="clear" w:color="auto" w:fill="1F4E79" w:themeFill="accent5" w:themeFillShade="80"/>
        <w:spacing w:before="0" w:line="360" w:lineRule="auto"/>
        <w:jc w:val="center"/>
        <w:rPr>
          <w:rFonts w:ascii="David" w:hAnsi="David" w:cs="David"/>
          <w:b/>
          <w:bCs/>
          <w:color w:val="FFFFFF" w:themeColor="background1"/>
          <w:sz w:val="28"/>
          <w:szCs w:val="28"/>
          <w:rtl/>
        </w:rPr>
      </w:pPr>
      <w:bookmarkStart w:id="9" w:name="_Toc107853182"/>
      <w:r w:rsidRPr="00695275">
        <w:rPr>
          <w:rFonts w:ascii="David" w:hAnsi="David" w:cs="David" w:hint="cs"/>
          <w:b/>
          <w:bCs/>
          <w:color w:val="FFFFFF" w:themeColor="background1"/>
          <w:sz w:val="28"/>
          <w:szCs w:val="28"/>
          <w:rtl/>
        </w:rPr>
        <w:t>מזונות אישה</w:t>
      </w:r>
    </w:p>
    <w:p w14:paraId="7641B237" w14:textId="4E5A484F" w:rsidR="000C549A" w:rsidRDefault="000C549A" w:rsidP="0048093B">
      <w:pPr>
        <w:spacing w:before="240" w:line="360" w:lineRule="auto"/>
        <w:jc w:val="both"/>
        <w:rPr>
          <w:rFonts w:ascii="David" w:hAnsi="David" w:cs="David"/>
          <w:sz w:val="22"/>
          <w:szCs w:val="22"/>
          <w:rtl/>
        </w:rPr>
      </w:pPr>
      <w:r w:rsidRPr="000C549A">
        <w:rPr>
          <w:rFonts w:ascii="David" w:hAnsi="David" w:cs="David" w:hint="cs"/>
          <w:i/>
          <w:iCs/>
          <w:sz w:val="22"/>
          <w:szCs w:val="22"/>
          <w:highlight w:val="lightGray"/>
          <w:rtl/>
        </w:rPr>
        <w:t xml:space="preserve">ס'2 לחוק לתיקון דיני משפחה ומזונות, </w:t>
      </w:r>
      <w:proofErr w:type="spellStart"/>
      <w:r w:rsidRPr="000C549A">
        <w:rPr>
          <w:rFonts w:ascii="David" w:hAnsi="David" w:cs="David" w:hint="cs"/>
          <w:i/>
          <w:iCs/>
          <w:sz w:val="22"/>
          <w:szCs w:val="22"/>
          <w:highlight w:val="lightGray"/>
          <w:rtl/>
        </w:rPr>
        <w:t>התשי"ט</w:t>
      </w:r>
      <w:proofErr w:type="spellEnd"/>
      <w:r w:rsidRPr="000C549A">
        <w:rPr>
          <w:rFonts w:ascii="David" w:hAnsi="David" w:cs="David" w:hint="cs"/>
          <w:i/>
          <w:iCs/>
          <w:sz w:val="22"/>
          <w:szCs w:val="22"/>
          <w:highlight w:val="lightGray"/>
          <w:rtl/>
        </w:rPr>
        <w:t>- 1959</w:t>
      </w:r>
      <w:r w:rsidRPr="000C549A">
        <w:rPr>
          <w:rFonts w:ascii="David" w:hAnsi="David" w:cs="David" w:hint="cs"/>
          <w:sz w:val="22"/>
          <w:szCs w:val="22"/>
          <w:rtl/>
        </w:rPr>
        <w:t xml:space="preserve"> קובע שבאופן כללי על מזונות אישה חל הדין הדתי.  ומי שלא משתייך לאחת מן העדות הדתיות, חל עליו חוק זה. </w:t>
      </w:r>
    </w:p>
    <w:p w14:paraId="0080809A" w14:textId="77777777" w:rsidR="007343B6" w:rsidRPr="007343B6" w:rsidRDefault="007343B6" w:rsidP="007343B6">
      <w:pPr>
        <w:spacing w:line="360" w:lineRule="auto"/>
        <w:jc w:val="both"/>
        <w:rPr>
          <w:rFonts w:ascii="David" w:hAnsi="David" w:cs="David"/>
          <w:sz w:val="22"/>
          <w:szCs w:val="22"/>
        </w:rPr>
      </w:pPr>
      <w:r w:rsidRPr="007343B6">
        <w:rPr>
          <w:rFonts w:ascii="David" w:hAnsi="David" w:cs="David" w:hint="cs"/>
          <w:b/>
          <w:bCs/>
          <w:sz w:val="22"/>
          <w:szCs w:val="22"/>
          <w:rtl/>
        </w:rPr>
        <w:t>העקרונות בקביעת מזונות אישה לפי ההלכה:</w:t>
      </w:r>
    </w:p>
    <w:p w14:paraId="7894D371" w14:textId="0C35C941" w:rsidR="007343B6" w:rsidRDefault="00BA3CF6" w:rsidP="009E4AB2">
      <w:pPr>
        <w:pStyle w:val="a3"/>
        <w:numPr>
          <w:ilvl w:val="0"/>
          <w:numId w:val="40"/>
        </w:numPr>
        <w:spacing w:line="360" w:lineRule="auto"/>
        <w:ind w:left="284"/>
        <w:jc w:val="both"/>
        <w:rPr>
          <w:rFonts w:ascii="David" w:hAnsi="David" w:cs="David"/>
        </w:rPr>
      </w:pPr>
      <w:r w:rsidRPr="00BA3CF6">
        <w:rPr>
          <w:rFonts w:ascii="David" w:hAnsi="David" w:cs="David" w:hint="cs"/>
          <w:u w:val="single"/>
          <w:rtl/>
        </w:rPr>
        <w:t>המזונות הם חד סטריים</w:t>
      </w:r>
      <w:r w:rsidR="00C77BA0">
        <w:rPr>
          <w:rFonts w:ascii="David" w:hAnsi="David" w:cs="David" w:hint="cs"/>
          <w:rtl/>
        </w:rPr>
        <w:t>-</w:t>
      </w:r>
      <w:r w:rsidRPr="00BA3CF6">
        <w:rPr>
          <w:rFonts w:ascii="David" w:hAnsi="David" w:cs="David" w:hint="cs"/>
          <w:rtl/>
        </w:rPr>
        <w:t xml:space="preserve"> </w:t>
      </w:r>
      <w:r w:rsidRPr="00BA3CF6">
        <w:rPr>
          <w:rFonts w:ascii="David" w:hAnsi="David" w:cs="David"/>
          <w:rtl/>
        </w:rPr>
        <w:t>רק האישה זכאית למזונות</w:t>
      </w:r>
      <w:r w:rsidRPr="00BA3CF6">
        <w:rPr>
          <w:rFonts w:ascii="David" w:hAnsi="David" w:cs="David" w:hint="cs"/>
          <w:rtl/>
        </w:rPr>
        <w:t xml:space="preserve"> אישה.</w:t>
      </w:r>
    </w:p>
    <w:p w14:paraId="468B33F3" w14:textId="0EF00478" w:rsidR="00974171" w:rsidRDefault="00974171" w:rsidP="009E4AB2">
      <w:pPr>
        <w:pStyle w:val="a3"/>
        <w:numPr>
          <w:ilvl w:val="0"/>
          <w:numId w:val="40"/>
        </w:numPr>
        <w:spacing w:line="360" w:lineRule="auto"/>
        <w:ind w:left="284"/>
        <w:jc w:val="both"/>
        <w:rPr>
          <w:rFonts w:ascii="David" w:hAnsi="David" w:cs="David"/>
        </w:rPr>
      </w:pPr>
      <w:r w:rsidRPr="00974171">
        <w:rPr>
          <w:rFonts w:ascii="David" w:hAnsi="David" w:cs="David" w:hint="cs"/>
          <w:u w:val="single"/>
          <w:rtl/>
        </w:rPr>
        <w:t>ניתנים רק במהלך הנישואין</w:t>
      </w:r>
      <w:r w:rsidRPr="00974171">
        <w:rPr>
          <w:rFonts w:ascii="David" w:hAnsi="David" w:cs="David" w:hint="cs"/>
          <w:rtl/>
        </w:rPr>
        <w:t>-</w:t>
      </w:r>
      <w:r>
        <w:rPr>
          <w:rFonts w:ascii="David" w:hAnsi="David" w:cs="David" w:hint="cs"/>
          <w:rtl/>
        </w:rPr>
        <w:t xml:space="preserve"> כש</w:t>
      </w:r>
      <w:r w:rsidR="00B41FD1">
        <w:rPr>
          <w:rFonts w:ascii="David" w:hAnsi="David" w:cs="David" w:hint="cs"/>
          <w:rtl/>
        </w:rPr>
        <w:t xml:space="preserve">ניתן חיוב גט, </w:t>
      </w:r>
      <w:r>
        <w:rPr>
          <w:rFonts w:ascii="David" w:hAnsi="David" w:cs="David" w:hint="cs"/>
          <w:rtl/>
        </w:rPr>
        <w:t xml:space="preserve">החיוב </w:t>
      </w:r>
      <w:r w:rsidR="00B41FD1">
        <w:rPr>
          <w:rFonts w:ascii="David" w:hAnsi="David" w:cs="David" w:hint="cs"/>
          <w:rtl/>
        </w:rPr>
        <w:t xml:space="preserve">במזונות </w:t>
      </w:r>
      <w:r>
        <w:rPr>
          <w:rFonts w:ascii="David" w:hAnsi="David" w:cs="David" w:hint="cs"/>
          <w:rtl/>
        </w:rPr>
        <w:t>נפסק</w:t>
      </w:r>
      <w:r w:rsidR="00927F3B">
        <w:rPr>
          <w:rFonts w:ascii="David" w:hAnsi="David" w:cs="David" w:hint="cs"/>
          <w:rtl/>
        </w:rPr>
        <w:t>.</w:t>
      </w:r>
    </w:p>
    <w:p w14:paraId="4CE9D0FE" w14:textId="60EFE722" w:rsidR="00974171" w:rsidRDefault="00091E1F" w:rsidP="009E4AB2">
      <w:pPr>
        <w:pStyle w:val="a3"/>
        <w:numPr>
          <w:ilvl w:val="0"/>
          <w:numId w:val="40"/>
        </w:numPr>
        <w:spacing w:line="360" w:lineRule="auto"/>
        <w:ind w:left="284"/>
        <w:jc w:val="both"/>
        <w:rPr>
          <w:rFonts w:ascii="David" w:hAnsi="David" w:cs="David"/>
        </w:rPr>
      </w:pPr>
      <w:r w:rsidRPr="00091E1F">
        <w:rPr>
          <w:rFonts w:ascii="David" w:hAnsi="David" w:cs="David" w:hint="cs"/>
          <w:u w:val="single"/>
          <w:rtl/>
        </w:rPr>
        <w:t>הזכות נגזרת מתנאי הכתובה</w:t>
      </w:r>
      <w:r w:rsidRPr="00091E1F">
        <w:rPr>
          <w:rFonts w:ascii="David" w:hAnsi="David" w:cs="David" w:hint="cs"/>
          <w:rtl/>
        </w:rPr>
        <w:t xml:space="preserve">- </w:t>
      </w:r>
      <w:r>
        <w:rPr>
          <w:rFonts w:ascii="David" w:hAnsi="David" w:cs="David" w:hint="cs"/>
          <w:rtl/>
        </w:rPr>
        <w:t>ב</w:t>
      </w:r>
      <w:r w:rsidRPr="00091E1F">
        <w:rPr>
          <w:rFonts w:ascii="David" w:hAnsi="David" w:cs="David" w:hint="cs"/>
          <w:rtl/>
        </w:rPr>
        <w:t xml:space="preserve">כתובה הוא </w:t>
      </w:r>
      <w:r w:rsidRPr="00091E1F">
        <w:rPr>
          <w:rFonts w:ascii="David" w:hAnsi="David" w:cs="David"/>
          <w:rtl/>
        </w:rPr>
        <w:t>מתחייב לזון</w:t>
      </w:r>
      <w:r w:rsidRPr="00091E1F">
        <w:rPr>
          <w:rFonts w:ascii="David" w:hAnsi="David" w:cs="David" w:hint="cs"/>
          <w:rtl/>
        </w:rPr>
        <w:t xml:space="preserve">, </w:t>
      </w:r>
      <w:r w:rsidRPr="00091E1F">
        <w:rPr>
          <w:rFonts w:ascii="David" w:hAnsi="David" w:cs="David"/>
          <w:rtl/>
        </w:rPr>
        <w:t>לפרנס ולכבד</w:t>
      </w:r>
      <w:r w:rsidRPr="00091E1F">
        <w:rPr>
          <w:rFonts w:ascii="David" w:hAnsi="David" w:cs="David" w:hint="cs"/>
          <w:rtl/>
        </w:rPr>
        <w:t xml:space="preserve"> </w:t>
      </w:r>
      <w:r w:rsidRPr="00091E1F">
        <w:rPr>
          <w:rFonts w:ascii="David" w:hAnsi="David" w:cs="David"/>
          <w:rtl/>
        </w:rPr>
        <w:t>במקרה שהיא תגורש או תתאלמן</w:t>
      </w:r>
      <w:r>
        <w:rPr>
          <w:rFonts w:ascii="David" w:hAnsi="David" w:cs="David" w:hint="cs"/>
          <w:rtl/>
        </w:rPr>
        <w:t xml:space="preserve"> = מזונות.</w:t>
      </w:r>
    </w:p>
    <w:p w14:paraId="6E82F265" w14:textId="1B91A14C" w:rsidR="002A3CE8" w:rsidRDefault="002A3CE8" w:rsidP="009E4AB2">
      <w:pPr>
        <w:pStyle w:val="a3"/>
        <w:numPr>
          <w:ilvl w:val="0"/>
          <w:numId w:val="40"/>
        </w:numPr>
        <w:spacing w:line="360" w:lineRule="auto"/>
        <w:ind w:left="284"/>
        <w:jc w:val="both"/>
        <w:rPr>
          <w:rFonts w:ascii="David" w:hAnsi="David" w:cs="David"/>
        </w:rPr>
      </w:pPr>
      <w:r w:rsidRPr="002A3CE8">
        <w:rPr>
          <w:rFonts w:ascii="David" w:hAnsi="David" w:cs="David" w:hint="cs"/>
          <w:u w:val="single"/>
          <w:rtl/>
        </w:rPr>
        <w:t>בעל המסרב לשלם מזונות לאישה</w:t>
      </w:r>
      <w:r w:rsidRPr="002A3CE8">
        <w:rPr>
          <w:rFonts w:ascii="David" w:hAnsi="David" w:cs="David" w:hint="cs"/>
          <w:rtl/>
        </w:rPr>
        <w:t xml:space="preserve">- יש 2 אפשרויות לאישה: </w:t>
      </w:r>
      <w:r w:rsidRPr="002A3CE8">
        <w:rPr>
          <w:rFonts w:ascii="David" w:hAnsi="David" w:cs="David" w:hint="cs"/>
          <w:b/>
          <w:bCs/>
          <w:rtl/>
        </w:rPr>
        <w:t>(1)</w:t>
      </w:r>
      <w:r w:rsidRPr="002A3CE8">
        <w:rPr>
          <w:rFonts w:ascii="David" w:hAnsi="David" w:cs="David" w:hint="cs"/>
          <w:rtl/>
        </w:rPr>
        <w:t>להגיש תביעה לביה"ד</w:t>
      </w:r>
      <w:r w:rsidRPr="002A3CE8">
        <w:rPr>
          <w:rFonts w:ascii="David" w:hAnsi="David" w:cs="David" w:hint="cs"/>
          <w:b/>
          <w:bCs/>
          <w:rtl/>
        </w:rPr>
        <w:t xml:space="preserve"> שיחייבו אותו במזונות</w:t>
      </w:r>
      <w:r w:rsidRPr="002A3CE8">
        <w:rPr>
          <w:rFonts w:ascii="David" w:hAnsi="David" w:cs="David" w:hint="cs"/>
          <w:rtl/>
        </w:rPr>
        <w:t>.</w:t>
      </w:r>
      <w:r w:rsidR="009E6D3D">
        <w:rPr>
          <w:rFonts w:ascii="David" w:hAnsi="David" w:cs="David" w:hint="cs"/>
          <w:rtl/>
        </w:rPr>
        <w:t xml:space="preserve"> אם הוא עדיין לא משלם בגלל סיבה אובייקטיבית (חולה, אין לא דרך להשיג עבודה), לפי הפוסקים לא צריך לחייב אותו, כי לא תלוי בו. </w:t>
      </w:r>
      <w:r w:rsidR="00753AE8" w:rsidRPr="00753AE8">
        <w:rPr>
          <w:rFonts w:ascii="David" w:hAnsi="David" w:cs="David" w:hint="cs"/>
          <w:b/>
          <w:bCs/>
          <w:rtl/>
        </w:rPr>
        <w:t>(2)חיוב בגט</w:t>
      </w:r>
      <w:r w:rsidR="00753AE8" w:rsidRPr="00753AE8">
        <w:rPr>
          <w:rFonts w:ascii="David" w:hAnsi="David" w:cs="David" w:hint="cs"/>
          <w:rtl/>
        </w:rPr>
        <w:t>-</w:t>
      </w:r>
      <w:r w:rsidR="00753AE8">
        <w:rPr>
          <w:rFonts w:ascii="David" w:hAnsi="David" w:cs="David" w:hint="cs"/>
          <w:rtl/>
        </w:rPr>
        <w:t xml:space="preserve"> אם מסרב לשלם מזונות </w:t>
      </w:r>
      <w:r w:rsidR="004F326B">
        <w:rPr>
          <w:rFonts w:ascii="David" w:hAnsi="David" w:cs="David" w:hint="cs"/>
          <w:rtl/>
        </w:rPr>
        <w:t>מסיבה לא מוצדקת, ביה"ד יחייב אותו בגט</w:t>
      </w:r>
      <w:r w:rsidR="003F7C5A">
        <w:rPr>
          <w:rFonts w:ascii="David" w:hAnsi="David" w:cs="David" w:hint="cs"/>
          <w:rtl/>
        </w:rPr>
        <w:t xml:space="preserve"> שהיא תוכל להמשיך הלאה.</w:t>
      </w:r>
    </w:p>
    <w:p w14:paraId="6902569B" w14:textId="28E8295D" w:rsidR="00DE7780" w:rsidRDefault="00DE7780" w:rsidP="009E4AB2">
      <w:pPr>
        <w:pStyle w:val="a3"/>
        <w:numPr>
          <w:ilvl w:val="0"/>
          <w:numId w:val="40"/>
        </w:numPr>
        <w:spacing w:line="360" w:lineRule="auto"/>
        <w:ind w:left="284"/>
        <w:jc w:val="both"/>
        <w:rPr>
          <w:rFonts w:ascii="David" w:hAnsi="David" w:cs="David"/>
          <w:b/>
          <w:bCs/>
        </w:rPr>
      </w:pPr>
      <w:r w:rsidRPr="00DE7780">
        <w:rPr>
          <w:rFonts w:ascii="David" w:hAnsi="David" w:cs="David" w:hint="cs"/>
          <w:u w:val="single"/>
          <w:rtl/>
        </w:rPr>
        <w:t>כללים לקביעת מזונות</w:t>
      </w:r>
      <w:r w:rsidRPr="00DE7780">
        <w:rPr>
          <w:rFonts w:ascii="David" w:hAnsi="David" w:cs="David" w:hint="cs"/>
          <w:rtl/>
        </w:rPr>
        <w:t>- (1)</w:t>
      </w:r>
      <w:r>
        <w:rPr>
          <w:rFonts w:ascii="David" w:hAnsi="David" w:cs="David" w:hint="cs"/>
          <w:rtl/>
        </w:rPr>
        <w:t>ה</w:t>
      </w:r>
      <w:r w:rsidRPr="00DE7780">
        <w:rPr>
          <w:rFonts w:ascii="David" w:hAnsi="David" w:cs="David" w:hint="cs"/>
          <w:rtl/>
        </w:rPr>
        <w:t>מזונות</w:t>
      </w:r>
      <w:r>
        <w:rPr>
          <w:rFonts w:ascii="David" w:hAnsi="David" w:cs="David" w:hint="cs"/>
          <w:rtl/>
        </w:rPr>
        <w:t xml:space="preserve"> יהיו</w:t>
      </w:r>
      <w:r w:rsidRPr="00DE7780">
        <w:rPr>
          <w:rFonts w:ascii="David" w:hAnsi="David" w:cs="David" w:hint="cs"/>
          <w:rtl/>
        </w:rPr>
        <w:t xml:space="preserve"> לפי </w:t>
      </w:r>
      <w:r w:rsidRPr="00DE7780">
        <w:rPr>
          <w:rFonts w:ascii="David" w:hAnsi="David" w:cs="David"/>
          <w:b/>
          <w:bCs/>
          <w:rtl/>
        </w:rPr>
        <w:t>המינימום הדרוש לה</w:t>
      </w:r>
      <w:r w:rsidRPr="00DE7780">
        <w:rPr>
          <w:rFonts w:ascii="David" w:hAnsi="David" w:cs="David" w:hint="cs"/>
          <w:b/>
          <w:bCs/>
          <w:rtl/>
        </w:rPr>
        <w:t xml:space="preserve"> </w:t>
      </w:r>
      <w:r w:rsidRPr="00DE7780">
        <w:rPr>
          <w:rFonts w:ascii="David" w:hAnsi="David" w:cs="David" w:hint="cs"/>
          <w:rtl/>
        </w:rPr>
        <w:t>בהתאם למנהגי המקום</w:t>
      </w:r>
      <w:r w:rsidR="005C0815" w:rsidRPr="005C0815">
        <w:rPr>
          <w:rFonts w:ascii="David" w:hAnsi="David" w:cs="David" w:hint="cs"/>
          <w:rtl/>
        </w:rPr>
        <w:t>; (2)</w:t>
      </w:r>
      <w:r w:rsidR="005C0815" w:rsidRPr="009C2012">
        <w:rPr>
          <w:rFonts w:ascii="David" w:hAnsi="David" w:cs="David" w:hint="cs"/>
          <w:b/>
          <w:bCs/>
          <w:rtl/>
        </w:rPr>
        <w:t>לא רק מזון</w:t>
      </w:r>
      <w:r w:rsidR="005C0815">
        <w:rPr>
          <w:rFonts w:ascii="David" w:hAnsi="David" w:cs="David" w:hint="cs"/>
          <w:rtl/>
        </w:rPr>
        <w:t xml:space="preserve">- </w:t>
      </w:r>
      <w:r w:rsidR="005C0815" w:rsidRPr="005C0815">
        <w:rPr>
          <w:rFonts w:ascii="David" w:hAnsi="David" w:cs="David" w:hint="cs"/>
          <w:rtl/>
        </w:rPr>
        <w:t xml:space="preserve">אלא גם ביגוד, מדור (קורת גג), ריפוי </w:t>
      </w:r>
      <w:proofErr w:type="spellStart"/>
      <w:r w:rsidR="005C0815" w:rsidRPr="005C0815">
        <w:rPr>
          <w:rFonts w:ascii="David" w:hAnsi="David" w:cs="David" w:hint="cs"/>
          <w:rtl/>
        </w:rPr>
        <w:t>וכו</w:t>
      </w:r>
      <w:proofErr w:type="spellEnd"/>
      <w:r w:rsidR="005C0815" w:rsidRPr="005C0815">
        <w:rPr>
          <w:rFonts w:ascii="David" w:hAnsi="David" w:cs="David" w:hint="cs"/>
          <w:rtl/>
        </w:rPr>
        <w:t>'. (3)</w:t>
      </w:r>
      <w:r w:rsidR="005C0815">
        <w:rPr>
          <w:rFonts w:ascii="David" w:hAnsi="David" w:cs="David" w:hint="cs"/>
          <w:rtl/>
        </w:rPr>
        <w:t xml:space="preserve">הכלל: </w:t>
      </w:r>
      <w:r w:rsidR="005C0815" w:rsidRPr="005C0815">
        <w:rPr>
          <w:rFonts w:ascii="David" w:hAnsi="David" w:cs="David" w:hint="cs"/>
          <w:b/>
          <w:bCs/>
          <w:rtl/>
        </w:rPr>
        <w:t>עולה עמו ואינה יורדת עמו</w:t>
      </w:r>
      <w:r w:rsidR="005C0815" w:rsidRPr="00C61EFF">
        <w:rPr>
          <w:rFonts w:ascii="David" w:hAnsi="David" w:cs="David" w:hint="cs"/>
          <w:rtl/>
        </w:rPr>
        <w:t>-</w:t>
      </w:r>
      <w:r w:rsidR="00C61EFF" w:rsidRPr="00C61EFF">
        <w:rPr>
          <w:rFonts w:ascii="David" w:hAnsi="David" w:cs="David" w:hint="cs"/>
          <w:rtl/>
        </w:rPr>
        <w:t xml:space="preserve"> האישה זכאית לאותה הרמה שהבעל מרשה לעצמו</w:t>
      </w:r>
      <w:r w:rsidR="008012E9">
        <w:rPr>
          <w:rFonts w:ascii="David" w:hAnsi="David" w:cs="David" w:hint="cs"/>
          <w:rtl/>
        </w:rPr>
        <w:t xml:space="preserve"> ולא פחות מרמת החיים שהייתה לה לפני הנישואין</w:t>
      </w:r>
      <w:r w:rsidR="00C61EFF" w:rsidRPr="00C61EFF">
        <w:rPr>
          <w:rFonts w:ascii="David" w:hAnsi="David" w:cs="David" w:hint="cs"/>
          <w:rtl/>
        </w:rPr>
        <w:t>.</w:t>
      </w:r>
    </w:p>
    <w:p w14:paraId="6D87B058" w14:textId="49A210CC" w:rsidR="003958A4" w:rsidRPr="008D35B3" w:rsidRDefault="003958A4" w:rsidP="009E4AB2">
      <w:pPr>
        <w:pStyle w:val="a3"/>
        <w:numPr>
          <w:ilvl w:val="0"/>
          <w:numId w:val="40"/>
        </w:numPr>
        <w:spacing w:line="360" w:lineRule="auto"/>
        <w:ind w:left="284"/>
        <w:jc w:val="both"/>
        <w:rPr>
          <w:rFonts w:ascii="David" w:hAnsi="David" w:cs="David"/>
          <w:b/>
          <w:bCs/>
        </w:rPr>
      </w:pPr>
      <w:r>
        <w:rPr>
          <w:rFonts w:ascii="David" w:hAnsi="David" w:cs="David" w:hint="cs"/>
          <w:u w:val="single"/>
          <w:rtl/>
        </w:rPr>
        <w:t>ה</w:t>
      </w:r>
      <w:r w:rsidR="000A0FF4">
        <w:rPr>
          <w:rFonts w:ascii="David" w:hAnsi="David" w:cs="David" w:hint="cs"/>
          <w:u w:val="single"/>
          <w:rtl/>
        </w:rPr>
        <w:t>תנאים</w:t>
      </w:r>
      <w:r w:rsidR="004D4CE2" w:rsidRPr="004D4CE2">
        <w:rPr>
          <w:rFonts w:ascii="David" w:hAnsi="David" w:cs="David" w:hint="cs"/>
          <w:rtl/>
        </w:rPr>
        <w:t>-</w:t>
      </w:r>
      <w:r w:rsidR="000A0FF4">
        <w:rPr>
          <w:rFonts w:ascii="David" w:hAnsi="David" w:cs="David" w:hint="cs"/>
          <w:b/>
          <w:bCs/>
          <w:rtl/>
        </w:rPr>
        <w:t xml:space="preserve"> </w:t>
      </w:r>
      <w:r w:rsidR="000A0FF4">
        <w:rPr>
          <w:rFonts w:ascii="David" w:hAnsi="David" w:cs="David" w:hint="cs"/>
          <w:rtl/>
        </w:rPr>
        <w:t xml:space="preserve">ניתנים רק אם בני הזוג בנישואין חיו באותו בית; </w:t>
      </w:r>
      <w:r w:rsidR="003C2CEE">
        <w:rPr>
          <w:rFonts w:ascii="David" w:hAnsi="David" w:cs="David" w:hint="cs"/>
          <w:rtl/>
        </w:rPr>
        <w:t xml:space="preserve">אך </w:t>
      </w:r>
      <w:r w:rsidR="00E75D9B" w:rsidRPr="00E75D9B">
        <w:rPr>
          <w:rFonts w:ascii="David" w:hAnsi="David" w:cs="David" w:hint="cs"/>
          <w:rtl/>
        </w:rPr>
        <w:t xml:space="preserve">הזכות למזונות תלויה </w:t>
      </w:r>
      <w:r w:rsidR="00E75D9B" w:rsidRPr="00E75D9B">
        <w:rPr>
          <w:rFonts w:ascii="David" w:hAnsi="David" w:cs="David" w:hint="cs"/>
          <w:b/>
          <w:bCs/>
          <w:rtl/>
        </w:rPr>
        <w:t>בשאלה מי עזב את הבית?</w:t>
      </w:r>
      <w:r w:rsidR="00E75D9B" w:rsidRPr="00E75D9B">
        <w:rPr>
          <w:rFonts w:ascii="David" w:hAnsi="David" w:cs="David" w:hint="cs"/>
          <w:rtl/>
        </w:rPr>
        <w:t xml:space="preserve"> אם הבעל- </w:t>
      </w:r>
      <w:r w:rsidR="004D4CE2">
        <w:rPr>
          <w:rFonts w:ascii="David" w:hAnsi="David" w:cs="David" w:hint="cs"/>
          <w:rtl/>
        </w:rPr>
        <w:t xml:space="preserve">זכותה </w:t>
      </w:r>
      <w:r w:rsidR="00E75D9B" w:rsidRPr="00E75D9B">
        <w:rPr>
          <w:rFonts w:ascii="David" w:hAnsi="David" w:cs="David" w:hint="cs"/>
          <w:rtl/>
        </w:rPr>
        <w:t>לא נפגעת; אם ה</w:t>
      </w:r>
      <w:r w:rsidR="004D4CE2">
        <w:rPr>
          <w:rFonts w:ascii="David" w:hAnsi="David" w:cs="David" w:hint="cs"/>
          <w:rtl/>
        </w:rPr>
        <w:t xml:space="preserve">יא </w:t>
      </w:r>
      <w:r w:rsidR="00E75D9B" w:rsidRPr="00E75D9B">
        <w:rPr>
          <w:rFonts w:ascii="David" w:hAnsi="David" w:cs="David" w:hint="cs"/>
          <w:rtl/>
        </w:rPr>
        <w:t>עוזבת מיוזמתה- לרוב היא תפסיד את המזונות</w:t>
      </w:r>
      <w:r w:rsidR="003C2CEE">
        <w:rPr>
          <w:rFonts w:ascii="David" w:hAnsi="David" w:cs="David" w:hint="cs"/>
          <w:rtl/>
        </w:rPr>
        <w:t xml:space="preserve"> (הזכות למזונות תלויה בהתנהגות האישה).</w:t>
      </w:r>
    </w:p>
    <w:p w14:paraId="71E569B2" w14:textId="696B2CF6" w:rsidR="00C77BA0" w:rsidRDefault="008D35B3" w:rsidP="009E4AB2">
      <w:pPr>
        <w:pStyle w:val="a3"/>
        <w:numPr>
          <w:ilvl w:val="0"/>
          <w:numId w:val="40"/>
        </w:numPr>
        <w:spacing w:line="360" w:lineRule="auto"/>
        <w:ind w:left="284"/>
        <w:jc w:val="both"/>
        <w:rPr>
          <w:rFonts w:ascii="David" w:hAnsi="David" w:cs="David"/>
          <w:b/>
          <w:bCs/>
        </w:rPr>
      </w:pPr>
      <w:r>
        <w:rPr>
          <w:rFonts w:ascii="David" w:hAnsi="David" w:cs="David" w:hint="cs"/>
          <w:u w:val="single"/>
          <w:rtl/>
        </w:rPr>
        <w:t>עילות להגנת האישה</w:t>
      </w:r>
      <w:r w:rsidRPr="004D4CE2">
        <w:rPr>
          <w:rFonts w:ascii="David" w:hAnsi="David" w:cs="David" w:hint="cs"/>
          <w:rtl/>
        </w:rPr>
        <w:t>:</w:t>
      </w:r>
      <w:r>
        <w:rPr>
          <w:rFonts w:ascii="David" w:hAnsi="David" w:cs="David" w:hint="cs"/>
          <w:b/>
          <w:bCs/>
          <w:rtl/>
        </w:rPr>
        <w:t xml:space="preserve"> </w:t>
      </w:r>
      <w:r w:rsidR="004D4CE2" w:rsidRPr="004D4CE2">
        <w:rPr>
          <w:rFonts w:ascii="David" w:hAnsi="David" w:cs="David" w:hint="cs"/>
          <w:rtl/>
        </w:rPr>
        <w:t>(1)הבעל היה אשם בעזיבתה. (2)סיבה מוצדקת אובייקטיבית. לדוג'- אם בשכונה מבזים או מצערים אותה או מוציאים לעז עליה</w:t>
      </w:r>
      <w:r w:rsidR="00C77BA0" w:rsidRPr="003C2CEE">
        <w:rPr>
          <w:rFonts w:ascii="David" w:hAnsi="David" w:cs="David" w:hint="cs"/>
          <w:rtl/>
        </w:rPr>
        <w:t>.</w:t>
      </w:r>
    </w:p>
    <w:p w14:paraId="1E5CB62C" w14:textId="4379F6B5" w:rsidR="00407D3C" w:rsidRPr="00C77BA0" w:rsidRDefault="00C77BA0" w:rsidP="009E4AB2">
      <w:pPr>
        <w:pStyle w:val="a3"/>
        <w:numPr>
          <w:ilvl w:val="0"/>
          <w:numId w:val="40"/>
        </w:numPr>
        <w:spacing w:line="360" w:lineRule="auto"/>
        <w:ind w:left="284"/>
        <w:jc w:val="both"/>
        <w:rPr>
          <w:rFonts w:ascii="David" w:hAnsi="David" w:cs="David"/>
          <w:b/>
          <w:bCs/>
          <w:rtl/>
        </w:rPr>
      </w:pPr>
      <w:r w:rsidRPr="00C77BA0">
        <w:rPr>
          <w:rFonts w:ascii="David" w:hAnsi="David" w:cs="David" w:hint="cs"/>
          <w:u w:val="single"/>
          <w:rtl/>
        </w:rPr>
        <w:t>הגנות הבעל</w:t>
      </w:r>
      <w:r w:rsidRPr="00C77BA0">
        <w:rPr>
          <w:rFonts w:ascii="David" w:hAnsi="David" w:cs="David" w:hint="cs"/>
          <w:rtl/>
        </w:rPr>
        <w:t xml:space="preserve">- </w:t>
      </w:r>
      <w:r w:rsidRPr="00C77BA0">
        <w:rPr>
          <w:rFonts w:ascii="David" w:hAnsi="David" w:cs="David" w:hint="cs"/>
          <w:b/>
          <w:bCs/>
          <w:rtl/>
        </w:rPr>
        <w:t>(1)הגנת קיזוז</w:t>
      </w:r>
      <w:r w:rsidRPr="00C77BA0">
        <w:rPr>
          <w:rFonts w:ascii="David" w:hAnsi="David" w:cs="David" w:hint="cs"/>
          <w:rtl/>
        </w:rPr>
        <w:t xml:space="preserve">- </w:t>
      </w:r>
      <w:r w:rsidRPr="00C77BA0">
        <w:rPr>
          <w:rFonts w:ascii="David" w:hAnsi="David" w:cs="David"/>
          <w:rtl/>
        </w:rPr>
        <w:t xml:space="preserve">קיזוז מעשי הידיים של האישה. </w:t>
      </w:r>
      <w:r w:rsidRPr="00C77BA0">
        <w:rPr>
          <w:rFonts w:ascii="David" w:hAnsi="David" w:cs="David" w:hint="cs"/>
          <w:rtl/>
        </w:rPr>
        <w:t xml:space="preserve">אם האישה מרוויחה, ניתן לקזז סכומים אלו כנגד </w:t>
      </w:r>
      <w:r w:rsidR="003C2CEE">
        <w:rPr>
          <w:rFonts w:ascii="David" w:hAnsi="David" w:cs="David" w:hint="cs"/>
          <w:rtl/>
        </w:rPr>
        <w:t xml:space="preserve">תשלום </w:t>
      </w:r>
      <w:r w:rsidRPr="00C77BA0">
        <w:rPr>
          <w:rFonts w:ascii="David" w:hAnsi="David" w:cs="David" w:hint="cs"/>
          <w:rtl/>
        </w:rPr>
        <w:t xml:space="preserve">המזונות. </w:t>
      </w:r>
      <w:r w:rsidRPr="00C77BA0">
        <w:rPr>
          <w:rFonts w:ascii="David" w:hAnsi="David" w:cs="David" w:hint="cs"/>
          <w:b/>
          <w:bCs/>
          <w:rtl/>
        </w:rPr>
        <w:t>(2)הגנת פטור</w:t>
      </w:r>
      <w:r w:rsidRPr="00C77BA0">
        <w:rPr>
          <w:rFonts w:ascii="David" w:hAnsi="David" w:cs="David" w:hint="cs"/>
          <w:rtl/>
        </w:rPr>
        <w:t xml:space="preserve">- הבעל צריך להוכיח שהאישה סטתה מנורמת ההתנהגות שמצופה ממנה, בעיקר ההתנהגות המינית, לדוג'- </w:t>
      </w:r>
      <w:r w:rsidRPr="00D478F5">
        <w:rPr>
          <w:rFonts w:ascii="David" w:hAnsi="David" w:cs="David" w:hint="cs"/>
          <w:highlight w:val="lightGray"/>
          <w:rtl/>
        </w:rPr>
        <w:t>אישה מורדת</w:t>
      </w:r>
      <w:r w:rsidRPr="00C77BA0">
        <w:rPr>
          <w:rFonts w:ascii="David" w:hAnsi="David" w:cs="David" w:hint="cs"/>
          <w:rtl/>
        </w:rPr>
        <w:t xml:space="preserve"> (</w:t>
      </w:r>
      <w:r w:rsidRPr="00C77BA0">
        <w:rPr>
          <w:rFonts w:ascii="David" w:hAnsi="David" w:cs="David"/>
          <w:rtl/>
        </w:rPr>
        <w:t>אישה שמסרבת ל</w:t>
      </w:r>
      <w:r w:rsidR="00D478F5">
        <w:rPr>
          <w:rFonts w:ascii="David" w:hAnsi="David" w:cs="David" w:hint="cs"/>
          <w:rtl/>
        </w:rPr>
        <w:t>קיים</w:t>
      </w:r>
      <w:r w:rsidRPr="00C77BA0">
        <w:rPr>
          <w:rFonts w:ascii="David" w:hAnsi="David" w:cs="David"/>
          <w:rtl/>
        </w:rPr>
        <w:t xml:space="preserve"> </w:t>
      </w:r>
      <w:r w:rsidR="00D478F5">
        <w:rPr>
          <w:rFonts w:ascii="David" w:hAnsi="David" w:cs="David" w:hint="cs"/>
          <w:rtl/>
        </w:rPr>
        <w:t>יחסי</w:t>
      </w:r>
      <w:r w:rsidRPr="00C77BA0">
        <w:rPr>
          <w:rFonts w:ascii="David" w:hAnsi="David" w:cs="David"/>
          <w:rtl/>
        </w:rPr>
        <w:t xml:space="preserve"> אישות עם בעלה</w:t>
      </w:r>
      <w:r w:rsidRPr="00C77BA0">
        <w:rPr>
          <w:rFonts w:ascii="David" w:hAnsi="David" w:cs="David" w:hint="cs"/>
          <w:rtl/>
        </w:rPr>
        <w:t xml:space="preserve">), או </w:t>
      </w:r>
      <w:r w:rsidRPr="00D478F5">
        <w:rPr>
          <w:rFonts w:ascii="David" w:hAnsi="David" w:cs="David" w:hint="cs"/>
          <w:highlight w:val="lightGray"/>
          <w:rtl/>
        </w:rPr>
        <w:t>אישה בוגדת.</w:t>
      </w:r>
    </w:p>
    <w:p w14:paraId="685BE661" w14:textId="6BB1B659" w:rsidR="00217E0E" w:rsidRPr="00695275" w:rsidRDefault="00217E0E" w:rsidP="00695275">
      <w:pPr>
        <w:pStyle w:val="1"/>
        <w:shd w:val="clear" w:color="auto" w:fill="1F4E79" w:themeFill="accent5" w:themeFillShade="80"/>
        <w:spacing w:line="360" w:lineRule="auto"/>
        <w:jc w:val="center"/>
        <w:rPr>
          <w:rFonts w:ascii="David" w:hAnsi="David" w:cs="David"/>
          <w:b/>
          <w:bCs/>
          <w:color w:val="FFFFFF" w:themeColor="background1"/>
          <w:sz w:val="28"/>
          <w:szCs w:val="28"/>
          <w:rtl/>
        </w:rPr>
      </w:pPr>
      <w:r w:rsidRPr="00695275">
        <w:rPr>
          <w:rFonts w:ascii="David" w:hAnsi="David" w:cs="David"/>
          <w:b/>
          <w:bCs/>
          <w:color w:val="FFFFFF" w:themeColor="background1"/>
          <w:sz w:val="28"/>
          <w:szCs w:val="28"/>
          <w:rtl/>
        </w:rPr>
        <w:lastRenderedPageBreak/>
        <w:t>דיני גירושין</w:t>
      </w:r>
      <w:bookmarkEnd w:id="9"/>
    </w:p>
    <w:p w14:paraId="2F463393" w14:textId="77777777" w:rsidR="00D6128F" w:rsidRDefault="0056110E" w:rsidP="00D6128F">
      <w:pPr>
        <w:pStyle w:val="a3"/>
        <w:spacing w:line="360" w:lineRule="auto"/>
        <w:ind w:left="0"/>
        <w:jc w:val="both"/>
        <w:rPr>
          <w:rFonts w:ascii="David" w:hAnsi="David" w:cs="David"/>
          <w:rtl/>
        </w:rPr>
      </w:pPr>
      <w:r w:rsidRPr="0056110E">
        <w:rPr>
          <w:rFonts w:ascii="David" w:hAnsi="David" w:cs="David" w:hint="cs"/>
          <w:rtl/>
        </w:rPr>
        <w:t xml:space="preserve">סמכות ייחודית </w:t>
      </w:r>
      <w:r w:rsidRPr="004108F6">
        <w:rPr>
          <w:rFonts w:ascii="David" w:hAnsi="David" w:cs="David" w:hint="cs"/>
          <w:u w:val="single"/>
          <w:rtl/>
        </w:rPr>
        <w:t>לביה"ד</w:t>
      </w:r>
      <w:r w:rsidRPr="0056110E">
        <w:rPr>
          <w:rFonts w:ascii="David" w:hAnsi="David" w:cs="David" w:hint="cs"/>
          <w:rtl/>
        </w:rPr>
        <w:t xml:space="preserve"> הרבני, </w:t>
      </w:r>
      <w:r w:rsidR="004108F6" w:rsidRPr="004108F6">
        <w:rPr>
          <w:rFonts w:ascii="David" w:hAnsi="David" w:cs="David" w:hint="cs"/>
          <w:u w:val="single"/>
          <w:rtl/>
        </w:rPr>
        <w:t>חריג</w:t>
      </w:r>
      <w:r w:rsidR="004108F6">
        <w:rPr>
          <w:rFonts w:ascii="David" w:hAnsi="David" w:cs="David" w:hint="cs"/>
          <w:rtl/>
        </w:rPr>
        <w:t xml:space="preserve">- </w:t>
      </w:r>
      <w:r w:rsidR="00D50D17" w:rsidRPr="004108F6">
        <w:rPr>
          <w:rFonts w:ascii="David" w:hAnsi="David" w:cs="David" w:hint="cs"/>
          <w:rtl/>
        </w:rPr>
        <w:t>בעלי דת אחרת</w:t>
      </w:r>
      <w:r w:rsidR="004108F6" w:rsidRPr="004108F6">
        <w:rPr>
          <w:rFonts w:ascii="David" w:hAnsi="David" w:cs="David" w:hint="cs"/>
          <w:rtl/>
        </w:rPr>
        <w:t>/מחוסרי דת- ניתן לדון בביהמ"ש</w:t>
      </w:r>
      <w:r w:rsidR="004108F6">
        <w:rPr>
          <w:rFonts w:ascii="David" w:hAnsi="David" w:cs="David" w:hint="cs"/>
          <w:rtl/>
        </w:rPr>
        <w:t xml:space="preserve">. תמיד </w:t>
      </w:r>
      <w:r w:rsidR="004108F6" w:rsidRPr="0056110E">
        <w:rPr>
          <w:rFonts w:ascii="David" w:hAnsi="David" w:cs="David" w:hint="cs"/>
          <w:rtl/>
        </w:rPr>
        <w:t xml:space="preserve">חל </w:t>
      </w:r>
      <w:r w:rsidR="004108F6" w:rsidRPr="004108F6">
        <w:rPr>
          <w:rFonts w:ascii="David" w:hAnsi="David" w:cs="David" w:hint="cs"/>
          <w:u w:val="single"/>
          <w:rtl/>
        </w:rPr>
        <w:t>הדין הדתי</w:t>
      </w:r>
      <w:r w:rsidR="004108F6">
        <w:rPr>
          <w:rFonts w:ascii="David" w:hAnsi="David" w:cs="David" w:hint="cs"/>
          <w:rtl/>
        </w:rPr>
        <w:t>.</w:t>
      </w:r>
    </w:p>
    <w:p w14:paraId="6BE2FF56" w14:textId="77777777" w:rsidR="006110A7" w:rsidRPr="006110A7" w:rsidRDefault="00D6128F" w:rsidP="009E4AB2">
      <w:pPr>
        <w:pStyle w:val="a3"/>
        <w:numPr>
          <w:ilvl w:val="0"/>
          <w:numId w:val="36"/>
        </w:numPr>
        <w:spacing w:after="0" w:line="360" w:lineRule="auto"/>
        <w:ind w:left="425"/>
        <w:jc w:val="both"/>
        <w:rPr>
          <w:rFonts w:ascii="David" w:hAnsi="David" w:cs="David"/>
          <w:b/>
          <w:bCs/>
        </w:rPr>
      </w:pPr>
      <w:r w:rsidRPr="00D6128F">
        <w:rPr>
          <w:rFonts w:ascii="David" w:hAnsi="David" w:cs="David" w:hint="cs"/>
          <w:highlight w:val="lightGray"/>
          <w:rtl/>
        </w:rPr>
        <w:t xml:space="preserve">חוק להסדר </w:t>
      </w:r>
      <w:proofErr w:type="spellStart"/>
      <w:r w:rsidRPr="00D6128F">
        <w:rPr>
          <w:rFonts w:ascii="David" w:hAnsi="David" w:cs="David" w:hint="cs"/>
          <w:highlight w:val="lightGray"/>
          <w:rtl/>
        </w:rPr>
        <w:t>התדייניות</w:t>
      </w:r>
      <w:proofErr w:type="spellEnd"/>
      <w:r w:rsidRPr="00D6128F">
        <w:rPr>
          <w:rFonts w:ascii="David" w:hAnsi="David" w:cs="David" w:hint="cs"/>
          <w:rtl/>
        </w:rPr>
        <w:t xml:space="preserve">: </w:t>
      </w:r>
    </w:p>
    <w:p w14:paraId="5AB95764" w14:textId="27E5E3D9" w:rsidR="00D6128F" w:rsidRPr="00D6128F" w:rsidRDefault="00D6128F" w:rsidP="00D6128F">
      <w:pPr>
        <w:pStyle w:val="a3"/>
        <w:spacing w:line="360" w:lineRule="auto"/>
        <w:ind w:left="0"/>
        <w:jc w:val="both"/>
        <w:rPr>
          <w:rFonts w:ascii="David" w:hAnsi="David" w:cs="David"/>
          <w:b/>
          <w:bCs/>
          <w:color w:val="FF0000"/>
          <w:u w:val="single"/>
          <w:rtl/>
        </w:rPr>
      </w:pPr>
      <w:r w:rsidRPr="00D6128F">
        <w:rPr>
          <w:rFonts w:ascii="David" w:hAnsi="David" w:cs="David" w:hint="cs"/>
          <w:u w:val="single"/>
          <w:rtl/>
        </w:rPr>
        <w:t>על מי חל?</w:t>
      </w:r>
      <w:r w:rsidRPr="00D6128F">
        <w:rPr>
          <w:rFonts w:ascii="David" w:hAnsi="David" w:cs="David" w:hint="cs"/>
          <w:b/>
          <w:bCs/>
          <w:rtl/>
        </w:rPr>
        <w:t xml:space="preserve"> </w:t>
      </w:r>
      <w:r w:rsidRPr="00D6128F">
        <w:rPr>
          <w:rFonts w:ascii="David" w:hAnsi="David" w:cs="David" w:hint="cs"/>
          <w:rtl/>
        </w:rPr>
        <w:t xml:space="preserve">סכסוכים בין </w:t>
      </w:r>
      <w:proofErr w:type="spellStart"/>
      <w:r w:rsidRPr="00D6128F">
        <w:rPr>
          <w:rFonts w:ascii="David" w:hAnsi="David" w:cs="David" w:hint="cs"/>
          <w:rtl/>
        </w:rPr>
        <w:t>בנה"ז</w:t>
      </w:r>
      <w:proofErr w:type="spellEnd"/>
      <w:r w:rsidRPr="00D6128F">
        <w:rPr>
          <w:rFonts w:ascii="David" w:hAnsi="David" w:cs="David" w:hint="cs"/>
          <w:rtl/>
        </w:rPr>
        <w:t xml:space="preserve"> (כולל </w:t>
      </w:r>
      <w:proofErr w:type="spellStart"/>
      <w:r w:rsidRPr="00D6128F">
        <w:rPr>
          <w:rFonts w:ascii="David" w:hAnsi="David" w:cs="David" w:hint="cs"/>
          <w:rtl/>
        </w:rPr>
        <w:t>ידב"צ</w:t>
      </w:r>
      <w:proofErr w:type="spellEnd"/>
      <w:r w:rsidRPr="00D6128F">
        <w:rPr>
          <w:rFonts w:ascii="David" w:hAnsi="David" w:cs="David" w:hint="cs"/>
          <w:rtl/>
        </w:rPr>
        <w:t>). בין הורים. בין הורים לילדים.</w:t>
      </w:r>
      <w:r w:rsidRPr="00D6128F">
        <w:rPr>
          <w:rFonts w:ascii="David" w:hAnsi="David" w:cs="David" w:hint="cs"/>
          <w:b/>
          <w:bCs/>
          <w:rtl/>
        </w:rPr>
        <w:t xml:space="preserve"> </w:t>
      </w:r>
    </w:p>
    <w:p w14:paraId="135A81A8" w14:textId="584662BD" w:rsidR="00D6128F" w:rsidRPr="00D6128F" w:rsidRDefault="00D6128F" w:rsidP="009E4AB2">
      <w:pPr>
        <w:pStyle w:val="a3"/>
        <w:numPr>
          <w:ilvl w:val="0"/>
          <w:numId w:val="35"/>
        </w:numPr>
        <w:spacing w:before="240" w:line="360" w:lineRule="auto"/>
        <w:ind w:left="567"/>
        <w:jc w:val="both"/>
        <w:rPr>
          <w:rFonts w:ascii="David" w:hAnsi="David" w:cs="David"/>
        </w:rPr>
      </w:pPr>
      <w:r w:rsidRPr="00D6128F">
        <w:rPr>
          <w:rFonts w:ascii="David" w:hAnsi="David" w:cs="David" w:hint="cs"/>
          <w:b/>
          <w:bCs/>
          <w:rtl/>
        </w:rPr>
        <w:t>הגשת הטופס</w:t>
      </w:r>
      <w:r w:rsidR="000A2CCC">
        <w:rPr>
          <w:rFonts w:ascii="David" w:hAnsi="David" w:cs="David" w:hint="cs"/>
          <w:b/>
          <w:bCs/>
          <w:rtl/>
        </w:rPr>
        <w:t>:</w:t>
      </w:r>
      <w:r w:rsidRPr="00D6128F">
        <w:rPr>
          <w:rFonts w:ascii="David" w:hAnsi="David" w:cs="David" w:hint="cs"/>
          <w:b/>
          <w:bCs/>
          <w:rtl/>
        </w:rPr>
        <w:t xml:space="preserve"> </w:t>
      </w:r>
      <w:r w:rsidRPr="00D6128F">
        <w:rPr>
          <w:rFonts w:ascii="David" w:hAnsi="David" w:cs="David" w:hint="cs"/>
          <w:rtl/>
        </w:rPr>
        <w:t xml:space="preserve">60 בהם </w:t>
      </w:r>
      <w:r w:rsidR="000A2CCC">
        <w:rPr>
          <w:rFonts w:ascii="David" w:hAnsi="David" w:cs="David" w:hint="cs"/>
          <w:rtl/>
        </w:rPr>
        <w:t>הצד שהגיש את הבקשה לא יכול להגיש תביעות</w:t>
      </w:r>
      <w:r w:rsidRPr="00D6128F">
        <w:rPr>
          <w:rFonts w:ascii="David" w:hAnsi="David" w:cs="David" w:hint="cs"/>
          <w:rtl/>
        </w:rPr>
        <w:t>. למעט: סעד זמני לשמירת מצב קיים (צו איסור יציאה), סעד דחוף, קיצור או הארכת תקופת הקפאת הליכים.</w:t>
      </w:r>
      <w:r w:rsidR="000A2CCC">
        <w:rPr>
          <w:rFonts w:ascii="David" w:hAnsi="David" w:cs="David" w:hint="cs"/>
          <w:rtl/>
        </w:rPr>
        <w:t xml:space="preserve"> </w:t>
      </w:r>
    </w:p>
    <w:p w14:paraId="122CB3D8" w14:textId="3A17AA5E" w:rsidR="00D6128F" w:rsidRPr="00450CF0" w:rsidRDefault="00D6128F" w:rsidP="009E4AB2">
      <w:pPr>
        <w:pStyle w:val="a3"/>
        <w:numPr>
          <w:ilvl w:val="0"/>
          <w:numId w:val="35"/>
        </w:numPr>
        <w:spacing w:before="240" w:line="360" w:lineRule="auto"/>
        <w:ind w:left="567"/>
        <w:jc w:val="both"/>
        <w:rPr>
          <w:rFonts w:ascii="David" w:hAnsi="David" w:cs="David"/>
          <w:b/>
          <w:bCs/>
        </w:rPr>
      </w:pPr>
      <w:r w:rsidRPr="00D6128F">
        <w:rPr>
          <w:rFonts w:ascii="David" w:hAnsi="David" w:cs="David" w:hint="cs"/>
          <w:b/>
          <w:bCs/>
          <w:rtl/>
        </w:rPr>
        <w:t xml:space="preserve">פגישת </w:t>
      </w:r>
      <w:proofErr w:type="spellStart"/>
      <w:r w:rsidRPr="00D6128F">
        <w:rPr>
          <w:rFonts w:ascii="David" w:hAnsi="David" w:cs="David" w:hint="cs"/>
          <w:b/>
          <w:bCs/>
          <w:rtl/>
        </w:rPr>
        <w:t>מהו"ת</w:t>
      </w:r>
      <w:proofErr w:type="spellEnd"/>
      <w:r w:rsidR="000A2CCC">
        <w:rPr>
          <w:rFonts w:ascii="David" w:hAnsi="David" w:cs="David" w:hint="cs"/>
          <w:b/>
          <w:bCs/>
          <w:rtl/>
        </w:rPr>
        <w:t>:</w:t>
      </w:r>
      <w:r w:rsidRPr="00D6128F">
        <w:rPr>
          <w:rFonts w:ascii="David" w:hAnsi="David" w:cs="David" w:hint="cs"/>
          <w:b/>
          <w:bCs/>
          <w:rtl/>
        </w:rPr>
        <w:t xml:space="preserve"> </w:t>
      </w:r>
      <w:r w:rsidR="000A2CCC" w:rsidRPr="000A2CCC">
        <w:rPr>
          <w:rFonts w:ascii="David" w:hAnsi="David" w:cs="David" w:hint="cs"/>
          <w:rtl/>
        </w:rPr>
        <w:t xml:space="preserve">במהלך </w:t>
      </w:r>
      <w:r w:rsidR="00FE70B2">
        <w:rPr>
          <w:rFonts w:ascii="David" w:hAnsi="David" w:cs="David" w:hint="cs"/>
          <w:rtl/>
        </w:rPr>
        <w:t xml:space="preserve">ה60 יום, </w:t>
      </w:r>
      <w:r w:rsidR="00292EF5">
        <w:rPr>
          <w:rFonts w:ascii="David" w:hAnsi="David" w:cs="David" w:hint="cs"/>
          <w:rtl/>
        </w:rPr>
        <w:t xml:space="preserve">על </w:t>
      </w:r>
      <w:r w:rsidR="00FE70B2">
        <w:rPr>
          <w:rFonts w:ascii="David" w:hAnsi="David" w:cs="David" w:hint="cs"/>
          <w:rtl/>
        </w:rPr>
        <w:t xml:space="preserve">הצדדים </w:t>
      </w:r>
      <w:r w:rsidR="00292EF5">
        <w:rPr>
          <w:rFonts w:ascii="David" w:hAnsi="David" w:cs="David" w:hint="cs"/>
          <w:rtl/>
        </w:rPr>
        <w:t>לקיים</w:t>
      </w:r>
      <w:r w:rsidR="00FE70B2">
        <w:rPr>
          <w:rFonts w:ascii="David" w:hAnsi="David" w:cs="David" w:hint="cs"/>
          <w:rtl/>
        </w:rPr>
        <w:t xml:space="preserve"> </w:t>
      </w:r>
      <w:r w:rsidR="00292EF5">
        <w:rPr>
          <w:rFonts w:ascii="David" w:hAnsi="David" w:cs="David" w:hint="cs"/>
          <w:rtl/>
        </w:rPr>
        <w:t xml:space="preserve">4 </w:t>
      </w:r>
      <w:r w:rsidR="00FE70B2">
        <w:rPr>
          <w:rFonts w:ascii="David" w:hAnsi="David" w:cs="David" w:hint="cs"/>
          <w:rtl/>
        </w:rPr>
        <w:t>פגיש</w:t>
      </w:r>
      <w:r w:rsidR="00292EF5">
        <w:rPr>
          <w:rFonts w:ascii="David" w:hAnsi="David" w:cs="David" w:hint="cs"/>
          <w:rtl/>
        </w:rPr>
        <w:t>ות</w:t>
      </w:r>
      <w:r w:rsidR="00FE70B2">
        <w:rPr>
          <w:rFonts w:ascii="David" w:hAnsi="David" w:cs="David" w:hint="cs"/>
          <w:rtl/>
        </w:rPr>
        <w:t xml:space="preserve"> </w:t>
      </w:r>
      <w:proofErr w:type="spellStart"/>
      <w:r w:rsidR="00FE70B2">
        <w:rPr>
          <w:rFonts w:ascii="David" w:hAnsi="David" w:cs="David" w:hint="cs"/>
          <w:rtl/>
        </w:rPr>
        <w:t>מהו"ת</w:t>
      </w:r>
      <w:proofErr w:type="spellEnd"/>
      <w:r w:rsidR="00FE70B2">
        <w:rPr>
          <w:rFonts w:ascii="David" w:hAnsi="David" w:cs="David" w:hint="cs"/>
          <w:rtl/>
        </w:rPr>
        <w:t xml:space="preserve"> </w:t>
      </w:r>
      <w:r w:rsidR="00292EF5">
        <w:rPr>
          <w:rFonts w:ascii="David" w:hAnsi="David" w:cs="David" w:hint="cs"/>
          <w:rtl/>
        </w:rPr>
        <w:t xml:space="preserve">עם עו"ס, </w:t>
      </w:r>
      <w:r w:rsidR="00FE70B2">
        <w:rPr>
          <w:rFonts w:ascii="David" w:hAnsi="David" w:cs="David" w:hint="cs"/>
          <w:rtl/>
        </w:rPr>
        <w:t>להסדיר את הסכסוך ביניהם</w:t>
      </w:r>
      <w:r w:rsidR="00292EF5">
        <w:rPr>
          <w:rFonts w:ascii="David" w:hAnsi="David" w:cs="David" w:hint="cs"/>
          <w:rtl/>
        </w:rPr>
        <w:t>.</w:t>
      </w:r>
      <w:r w:rsidR="000A2CCC" w:rsidRPr="00450CF0">
        <w:rPr>
          <w:rFonts w:ascii="David" w:hAnsi="David" w:cs="David" w:hint="cs"/>
          <w:rtl/>
        </w:rPr>
        <w:t xml:space="preserve"> </w:t>
      </w:r>
    </w:p>
    <w:p w14:paraId="57FC2695" w14:textId="25BF80A9" w:rsidR="00D6128F" w:rsidRDefault="00D6128F" w:rsidP="009E4AB2">
      <w:pPr>
        <w:pStyle w:val="a3"/>
        <w:numPr>
          <w:ilvl w:val="0"/>
          <w:numId w:val="35"/>
        </w:numPr>
        <w:spacing w:before="240" w:line="360" w:lineRule="auto"/>
        <w:ind w:left="567"/>
        <w:jc w:val="both"/>
        <w:rPr>
          <w:rFonts w:ascii="David" w:hAnsi="David" w:cs="David"/>
          <w:b/>
          <w:bCs/>
        </w:rPr>
      </w:pPr>
      <w:r w:rsidRPr="00D6128F">
        <w:rPr>
          <w:rFonts w:ascii="David" w:hAnsi="David" w:cs="David" w:hint="cs"/>
          <w:b/>
          <w:bCs/>
          <w:rtl/>
        </w:rPr>
        <w:t>לאחר 60 יום</w:t>
      </w:r>
      <w:r w:rsidR="008710BE" w:rsidRPr="00450CF0">
        <w:rPr>
          <w:rFonts w:ascii="David" w:hAnsi="David" w:cs="David" w:hint="cs"/>
          <w:rtl/>
        </w:rPr>
        <w:t xml:space="preserve">, </w:t>
      </w:r>
      <w:r w:rsidRPr="00450CF0">
        <w:rPr>
          <w:rFonts w:ascii="David" w:hAnsi="David" w:cs="David" w:hint="cs"/>
          <w:rtl/>
        </w:rPr>
        <w:t xml:space="preserve">הצד שהגיש </w:t>
      </w:r>
      <w:r w:rsidR="008710BE" w:rsidRPr="00450CF0">
        <w:rPr>
          <w:rFonts w:ascii="David" w:hAnsi="David" w:cs="David" w:hint="cs"/>
          <w:rtl/>
        </w:rPr>
        <w:t xml:space="preserve">את הבקשה לישוב הסכסוך </w:t>
      </w:r>
      <w:r w:rsidRPr="00450CF0">
        <w:rPr>
          <w:rFonts w:ascii="David" w:hAnsi="David" w:cs="David" w:hint="cs"/>
          <w:rtl/>
        </w:rPr>
        <w:t xml:space="preserve">יכול להגיש </w:t>
      </w:r>
      <w:r w:rsidR="008710BE" w:rsidRPr="00450CF0">
        <w:rPr>
          <w:rFonts w:ascii="David" w:hAnsi="David" w:cs="David" w:hint="cs"/>
          <w:rtl/>
        </w:rPr>
        <w:t xml:space="preserve">תביעת גירושין </w:t>
      </w:r>
      <w:r w:rsidRPr="00450CF0">
        <w:rPr>
          <w:rFonts w:ascii="David" w:hAnsi="David" w:cs="David" w:hint="cs"/>
          <w:rtl/>
        </w:rPr>
        <w:t>לבי</w:t>
      </w:r>
      <w:r w:rsidR="008710BE" w:rsidRPr="00450CF0">
        <w:rPr>
          <w:rFonts w:ascii="David" w:hAnsi="David" w:cs="David" w:hint="cs"/>
          <w:rtl/>
        </w:rPr>
        <w:t>ה"ד</w:t>
      </w:r>
      <w:r w:rsidRPr="00450CF0">
        <w:rPr>
          <w:rFonts w:ascii="David" w:hAnsi="David" w:cs="David" w:hint="cs"/>
          <w:rtl/>
        </w:rPr>
        <w:t xml:space="preserve">. </w:t>
      </w:r>
      <w:r w:rsidR="00450CF0" w:rsidRPr="00450CF0">
        <w:rPr>
          <w:rFonts w:ascii="David" w:hAnsi="David" w:cs="David" w:hint="cs"/>
          <w:b/>
          <w:bCs/>
          <w:rtl/>
        </w:rPr>
        <w:t>15 יום לאחר מכן,</w:t>
      </w:r>
      <w:r w:rsidR="00450CF0" w:rsidRPr="00450CF0">
        <w:rPr>
          <w:rFonts w:ascii="David" w:hAnsi="David" w:cs="David" w:hint="cs"/>
          <w:rtl/>
        </w:rPr>
        <w:t xml:space="preserve"> </w:t>
      </w:r>
      <w:r w:rsidRPr="00450CF0">
        <w:rPr>
          <w:rFonts w:ascii="David" w:hAnsi="David" w:cs="David" w:hint="cs"/>
          <w:rtl/>
        </w:rPr>
        <w:t>הצד השני יכול גם להגיש.</w:t>
      </w:r>
      <w:r w:rsidRPr="00D6128F">
        <w:rPr>
          <w:rFonts w:ascii="David" w:hAnsi="David" w:cs="David" w:hint="cs"/>
          <w:b/>
          <w:bCs/>
          <w:rtl/>
        </w:rPr>
        <w:t xml:space="preserve"> </w:t>
      </w:r>
    </w:p>
    <w:p w14:paraId="3EB7A1C5" w14:textId="77777777" w:rsidR="006110A7" w:rsidRPr="000D07B0" w:rsidRDefault="006110A7" w:rsidP="006110A7">
      <w:pPr>
        <w:pStyle w:val="a3"/>
        <w:spacing w:before="240" w:line="360" w:lineRule="auto"/>
        <w:ind w:left="567"/>
        <w:jc w:val="both"/>
        <w:rPr>
          <w:rFonts w:ascii="David" w:hAnsi="David" w:cs="David"/>
          <w:b/>
          <w:bCs/>
          <w:sz w:val="10"/>
          <w:szCs w:val="10"/>
          <w:u w:val="single"/>
          <w:rtl/>
        </w:rPr>
      </w:pPr>
    </w:p>
    <w:p w14:paraId="3F0DFDA9" w14:textId="4337B50B" w:rsidR="006110A7" w:rsidRPr="000D07B0" w:rsidRDefault="000D07B0" w:rsidP="009E4AB2">
      <w:pPr>
        <w:pStyle w:val="a3"/>
        <w:numPr>
          <w:ilvl w:val="0"/>
          <w:numId w:val="36"/>
        </w:numPr>
        <w:spacing w:after="0" w:line="360" w:lineRule="auto"/>
        <w:jc w:val="both"/>
        <w:rPr>
          <w:rFonts w:ascii="David" w:hAnsi="David" w:cs="David"/>
          <w:b/>
          <w:bCs/>
        </w:rPr>
      </w:pPr>
      <w:r>
        <w:rPr>
          <w:rFonts w:ascii="David" w:hAnsi="David" w:cs="David" w:hint="cs"/>
          <w:b/>
          <w:bCs/>
          <w:rtl/>
        </w:rPr>
        <w:t xml:space="preserve">דיני </w:t>
      </w:r>
      <w:r w:rsidR="006110A7" w:rsidRPr="000D07B0">
        <w:rPr>
          <w:rFonts w:ascii="David" w:hAnsi="David" w:cs="David"/>
          <w:b/>
          <w:bCs/>
          <w:rtl/>
        </w:rPr>
        <w:t>הגירושין בדת היהודית:</w:t>
      </w:r>
    </w:p>
    <w:p w14:paraId="1329E194" w14:textId="77777777" w:rsidR="000D07B0" w:rsidRPr="00AF7AED" w:rsidRDefault="000D07B0" w:rsidP="000D07B0">
      <w:pPr>
        <w:spacing w:line="360" w:lineRule="auto"/>
        <w:jc w:val="both"/>
        <w:rPr>
          <w:rFonts w:ascii="David" w:hAnsi="David" w:cs="David"/>
          <w:sz w:val="22"/>
          <w:szCs w:val="22"/>
          <w:rtl/>
        </w:rPr>
      </w:pPr>
      <w:r w:rsidRPr="00AF7AED">
        <w:rPr>
          <w:rFonts w:ascii="David" w:hAnsi="David" w:cs="David"/>
          <w:sz w:val="22"/>
          <w:szCs w:val="22"/>
          <w:u w:val="single"/>
          <w:rtl/>
        </w:rPr>
        <w:t xml:space="preserve">האפשרויות שעומדות בפני </w:t>
      </w:r>
      <w:proofErr w:type="spellStart"/>
      <w:r w:rsidRPr="00AF7AED">
        <w:rPr>
          <w:rFonts w:ascii="David" w:hAnsi="David" w:cs="David"/>
          <w:sz w:val="22"/>
          <w:szCs w:val="22"/>
          <w:u w:val="single"/>
          <w:rtl/>
        </w:rPr>
        <w:t>ביד"ר</w:t>
      </w:r>
      <w:proofErr w:type="spellEnd"/>
      <w:r w:rsidRPr="00AF7AED">
        <w:rPr>
          <w:rFonts w:ascii="David" w:hAnsi="David" w:cs="David"/>
          <w:sz w:val="22"/>
          <w:szCs w:val="22"/>
          <w:u w:val="single"/>
          <w:rtl/>
        </w:rPr>
        <w:t xml:space="preserve"> בהגיעה תביעת גירושין הן</w:t>
      </w:r>
      <w:r w:rsidRPr="00AF7AED">
        <w:rPr>
          <w:rFonts w:ascii="David" w:hAnsi="David" w:cs="David"/>
          <w:sz w:val="22"/>
          <w:szCs w:val="22"/>
          <w:rtl/>
        </w:rPr>
        <w:t>:</w:t>
      </w:r>
    </w:p>
    <w:p w14:paraId="48BF9D31" w14:textId="77777777" w:rsidR="000D07B0" w:rsidRPr="00AF7AED" w:rsidRDefault="000D07B0" w:rsidP="009E4AB2">
      <w:pPr>
        <w:pStyle w:val="a3"/>
        <w:numPr>
          <w:ilvl w:val="0"/>
          <w:numId w:val="37"/>
        </w:numPr>
        <w:spacing w:after="0" w:line="360" w:lineRule="auto"/>
        <w:ind w:left="425"/>
        <w:jc w:val="both"/>
        <w:rPr>
          <w:rFonts w:ascii="David" w:hAnsi="David" w:cs="David"/>
        </w:rPr>
      </w:pPr>
      <w:r w:rsidRPr="00DF358D">
        <w:rPr>
          <w:rFonts w:ascii="David" w:hAnsi="David" w:cs="David" w:hint="cs"/>
          <w:b/>
          <w:bCs/>
          <w:rtl/>
        </w:rPr>
        <w:t>דחיית התביעה</w:t>
      </w:r>
      <w:r w:rsidRPr="00DF358D">
        <w:rPr>
          <w:rFonts w:ascii="David" w:hAnsi="David" w:cs="David" w:hint="cs"/>
          <w:rtl/>
        </w:rPr>
        <w:t xml:space="preserve">- </w:t>
      </w:r>
      <w:r w:rsidRPr="00AF7AED">
        <w:rPr>
          <w:rFonts w:ascii="David" w:hAnsi="David" w:cs="David"/>
          <w:rtl/>
        </w:rPr>
        <w:t>לדחות את התביעה באומרו שאין עילת גירושין.</w:t>
      </w:r>
    </w:p>
    <w:p w14:paraId="79FE4401" w14:textId="77777777" w:rsidR="000D07B0" w:rsidRPr="00AF7AED" w:rsidRDefault="000D07B0" w:rsidP="009E4AB2">
      <w:pPr>
        <w:pStyle w:val="a3"/>
        <w:numPr>
          <w:ilvl w:val="0"/>
          <w:numId w:val="37"/>
        </w:numPr>
        <w:spacing w:before="240" w:after="0" w:line="360" w:lineRule="auto"/>
        <w:ind w:left="425"/>
        <w:jc w:val="both"/>
        <w:rPr>
          <w:rFonts w:ascii="David" w:hAnsi="David" w:cs="David"/>
        </w:rPr>
      </w:pPr>
      <w:r w:rsidRPr="00543278">
        <w:rPr>
          <w:rFonts w:ascii="David" w:hAnsi="David" w:cs="David" w:hint="cs"/>
          <w:b/>
          <w:bCs/>
          <w:rtl/>
        </w:rPr>
        <w:t>מצווה לגרש</w:t>
      </w:r>
      <w:r w:rsidRPr="00543278">
        <w:rPr>
          <w:rFonts w:ascii="David" w:hAnsi="David" w:cs="David" w:hint="cs"/>
          <w:rtl/>
        </w:rPr>
        <w:t>- זה יהיה צודק מבחינה דתית, אבל אין עילה כדי לחייב.</w:t>
      </w:r>
      <w:r w:rsidRPr="00543278">
        <w:rPr>
          <w:rFonts w:ascii="David" w:hAnsi="David" w:cs="David"/>
          <w:rtl/>
        </w:rPr>
        <w:t>.</w:t>
      </w:r>
    </w:p>
    <w:p w14:paraId="2A83C716" w14:textId="77777777" w:rsidR="000D07B0" w:rsidRDefault="000D07B0" w:rsidP="009E4AB2">
      <w:pPr>
        <w:pStyle w:val="a3"/>
        <w:numPr>
          <w:ilvl w:val="0"/>
          <w:numId w:val="37"/>
        </w:numPr>
        <w:spacing w:before="240" w:after="0" w:line="360" w:lineRule="auto"/>
        <w:ind w:left="425"/>
        <w:jc w:val="both"/>
        <w:rPr>
          <w:rFonts w:ascii="David" w:hAnsi="David" w:cs="David"/>
        </w:rPr>
      </w:pPr>
      <w:r w:rsidRPr="00A850BB">
        <w:rPr>
          <w:rFonts w:ascii="David" w:hAnsi="David" w:cs="David" w:hint="cs"/>
          <w:b/>
          <w:bCs/>
          <w:rtl/>
        </w:rPr>
        <w:t>חובה לגרש</w:t>
      </w:r>
      <w:r w:rsidRPr="00A850BB">
        <w:rPr>
          <w:rFonts w:ascii="David" w:hAnsi="David" w:cs="David" w:hint="cs"/>
          <w:rtl/>
        </w:rPr>
        <w:t>- חובת משפטית</w:t>
      </w:r>
      <w:r w:rsidRPr="00AF7AED">
        <w:rPr>
          <w:rFonts w:ascii="David" w:hAnsi="David" w:cs="David"/>
          <w:rtl/>
        </w:rPr>
        <w:t xml:space="preserve"> </w:t>
      </w:r>
      <w:r>
        <w:rPr>
          <w:rFonts w:ascii="David" w:hAnsi="David" w:cs="David" w:hint="cs"/>
          <w:rtl/>
        </w:rPr>
        <w:t>לתת גט. אם האישה סרבנית- החיוב יכול להפסיק לה מזונות. אם הגבר סרבן- להקפיץ אותם</w:t>
      </w:r>
      <w:r w:rsidRPr="00AF7AED">
        <w:rPr>
          <w:rFonts w:ascii="David" w:hAnsi="David" w:cs="David"/>
          <w:rtl/>
        </w:rPr>
        <w:t>.</w:t>
      </w:r>
    </w:p>
    <w:p w14:paraId="50421B9B" w14:textId="13DB68A4" w:rsidR="000D07B0" w:rsidRPr="000E345D" w:rsidRDefault="000D07B0" w:rsidP="009E4AB2">
      <w:pPr>
        <w:pStyle w:val="a3"/>
        <w:numPr>
          <w:ilvl w:val="0"/>
          <w:numId w:val="37"/>
        </w:numPr>
        <w:spacing w:before="240" w:line="360" w:lineRule="auto"/>
        <w:ind w:left="425"/>
        <w:jc w:val="both"/>
        <w:rPr>
          <w:rFonts w:ascii="David" w:hAnsi="David" w:cs="David"/>
          <w:rtl/>
        </w:rPr>
      </w:pPr>
      <w:r w:rsidRPr="000D07B0">
        <w:rPr>
          <w:rFonts w:ascii="David" w:hAnsi="David" w:cs="David" w:hint="cs"/>
          <w:b/>
          <w:bCs/>
          <w:rtl/>
        </w:rPr>
        <w:t>כפיית גט</w:t>
      </w:r>
      <w:r w:rsidRPr="000D07B0">
        <w:rPr>
          <w:rFonts w:ascii="David" w:hAnsi="David" w:cs="David" w:hint="cs"/>
          <w:rtl/>
        </w:rPr>
        <w:t xml:space="preserve">- ביה"ד כופה על אדם להתגרש באמצעים אגרסיביים. ניתן לשים את האדם בכלא עד </w:t>
      </w:r>
      <w:proofErr w:type="spellStart"/>
      <w:r w:rsidRPr="000D07B0">
        <w:rPr>
          <w:rFonts w:ascii="David" w:hAnsi="David" w:cs="David" w:hint="cs"/>
          <w:rtl/>
        </w:rPr>
        <w:t>שיתן</w:t>
      </w:r>
      <w:proofErr w:type="spellEnd"/>
      <w:r w:rsidRPr="000D07B0">
        <w:rPr>
          <w:rFonts w:ascii="David" w:hAnsi="David" w:cs="David" w:hint="cs"/>
          <w:rtl/>
        </w:rPr>
        <w:t xml:space="preserve"> את הגט.</w:t>
      </w:r>
      <w:r>
        <w:rPr>
          <w:rFonts w:ascii="David" w:hAnsi="David" w:cs="David" w:hint="cs"/>
          <w:rtl/>
        </w:rPr>
        <w:t xml:space="preserve"> </w:t>
      </w:r>
      <w:r w:rsidRPr="000D07B0">
        <w:rPr>
          <w:rFonts w:ascii="David" w:hAnsi="David" w:cs="David"/>
          <w:rtl/>
        </w:rPr>
        <w:t>האופציה הטובה ביותר מבחינת האישה. אע"פ כן ביה"ד מצמצמים במתן סעד זה מתוך חשש שהם טועים</w:t>
      </w:r>
      <w:r w:rsidR="00D356E5">
        <w:rPr>
          <w:rFonts w:ascii="David" w:hAnsi="David" w:cs="David" w:hint="cs"/>
          <w:rtl/>
        </w:rPr>
        <w:t xml:space="preserve"> (ויהיה גט מעושה)</w:t>
      </w:r>
      <w:r w:rsidRPr="000D07B0">
        <w:rPr>
          <w:rFonts w:ascii="David" w:hAnsi="David" w:cs="David" w:hint="cs"/>
          <w:rtl/>
        </w:rPr>
        <w:t>.</w:t>
      </w:r>
    </w:p>
    <w:p w14:paraId="5D0E7F9A" w14:textId="556CF6BA" w:rsidR="00DF5341" w:rsidRDefault="00CB23F3" w:rsidP="000E345D">
      <w:pPr>
        <w:spacing w:after="240" w:line="360" w:lineRule="auto"/>
        <w:jc w:val="both"/>
        <w:rPr>
          <w:rFonts w:ascii="David" w:hAnsi="David" w:cs="David"/>
          <w:sz w:val="22"/>
          <w:szCs w:val="22"/>
          <w:rtl/>
        </w:rPr>
      </w:pPr>
      <w:r w:rsidRPr="00F07479">
        <w:rPr>
          <w:rFonts w:ascii="David" w:hAnsi="David" w:cs="David" w:hint="cs"/>
          <w:sz w:val="22"/>
          <w:szCs w:val="22"/>
          <w:u w:val="single"/>
          <w:rtl/>
        </w:rPr>
        <w:t>מאפיינים</w:t>
      </w:r>
      <w:r>
        <w:rPr>
          <w:rFonts w:ascii="David" w:hAnsi="David" w:cs="David" w:hint="cs"/>
          <w:sz w:val="22"/>
          <w:szCs w:val="22"/>
          <w:rtl/>
        </w:rPr>
        <w:t xml:space="preserve">: </w:t>
      </w:r>
      <w:r w:rsidR="006110A7" w:rsidRPr="00CB23F3">
        <w:rPr>
          <w:rFonts w:ascii="David" w:hAnsi="David" w:cs="David"/>
          <w:b/>
          <w:bCs/>
          <w:sz w:val="22"/>
          <w:szCs w:val="22"/>
          <w:rtl/>
        </w:rPr>
        <w:t>1)אקט פרטי</w:t>
      </w:r>
      <w:r w:rsidR="006110A7" w:rsidRPr="006110A7">
        <w:rPr>
          <w:rFonts w:ascii="David" w:hAnsi="David" w:cs="David"/>
          <w:sz w:val="22"/>
          <w:szCs w:val="22"/>
          <w:rtl/>
        </w:rPr>
        <w:t xml:space="preserve">- הבעל מקדש ומגרש (בשונה מדתות אחרות או נישואים אזרחיים שם השופט מגרש). </w:t>
      </w:r>
      <w:r w:rsidR="006110A7" w:rsidRPr="00CB23F3">
        <w:rPr>
          <w:rFonts w:ascii="David" w:hAnsi="David" w:cs="David"/>
          <w:b/>
          <w:bCs/>
          <w:sz w:val="22"/>
          <w:szCs w:val="22"/>
          <w:rtl/>
        </w:rPr>
        <w:t>2)</w:t>
      </w:r>
      <w:r w:rsidR="005512C4">
        <w:rPr>
          <w:rFonts w:ascii="David" w:hAnsi="David" w:cs="David" w:hint="cs"/>
          <w:b/>
          <w:bCs/>
          <w:sz w:val="22"/>
          <w:szCs w:val="22"/>
          <w:rtl/>
        </w:rPr>
        <w:t>אי שוויון</w:t>
      </w:r>
      <w:r w:rsidR="005512C4" w:rsidRPr="005512C4">
        <w:rPr>
          <w:rFonts w:ascii="David" w:hAnsi="David" w:cs="David" w:hint="cs"/>
          <w:sz w:val="22"/>
          <w:szCs w:val="22"/>
          <w:rtl/>
        </w:rPr>
        <w:t>-</w:t>
      </w:r>
      <w:r w:rsidR="005512C4">
        <w:rPr>
          <w:rFonts w:ascii="David" w:hAnsi="David" w:cs="David" w:hint="cs"/>
          <w:b/>
          <w:bCs/>
          <w:sz w:val="22"/>
          <w:szCs w:val="22"/>
          <w:rtl/>
        </w:rPr>
        <w:t xml:space="preserve"> </w:t>
      </w:r>
      <w:r w:rsidR="0073784D" w:rsidRPr="0073784D">
        <w:rPr>
          <w:rFonts w:ascii="David" w:hAnsi="David" w:cs="David" w:hint="cs"/>
          <w:sz w:val="22"/>
          <w:szCs w:val="22"/>
          <w:rtl/>
        </w:rPr>
        <w:t>לא ניתן להכריח את הגבר לתת את הגט,</w:t>
      </w:r>
      <w:r w:rsidR="00DA67D3">
        <w:rPr>
          <w:rFonts w:ascii="David" w:hAnsi="David" w:cs="David" w:hint="cs"/>
          <w:sz w:val="22"/>
          <w:szCs w:val="22"/>
          <w:rtl/>
        </w:rPr>
        <w:t xml:space="preserve"> אחרת </w:t>
      </w:r>
      <w:r w:rsidR="0073784D" w:rsidRPr="0073784D">
        <w:rPr>
          <w:rFonts w:ascii="David" w:hAnsi="David" w:cs="David" w:hint="cs"/>
          <w:sz w:val="22"/>
          <w:szCs w:val="22"/>
          <w:rtl/>
        </w:rPr>
        <w:t>הגט פסול</w:t>
      </w:r>
      <w:r w:rsidR="005512C4">
        <w:rPr>
          <w:rFonts w:ascii="David" w:hAnsi="David" w:cs="David" w:hint="cs"/>
          <w:sz w:val="22"/>
          <w:szCs w:val="22"/>
          <w:rtl/>
        </w:rPr>
        <w:t xml:space="preserve"> (גט מעושה)</w:t>
      </w:r>
      <w:r w:rsidR="0073784D" w:rsidRPr="0073784D">
        <w:rPr>
          <w:rFonts w:ascii="David" w:hAnsi="David" w:cs="David" w:hint="cs"/>
          <w:sz w:val="22"/>
          <w:szCs w:val="22"/>
          <w:rtl/>
        </w:rPr>
        <w:t>. הוא מתגרש רק מרצונו</w:t>
      </w:r>
      <w:r w:rsidR="00DA67D3">
        <w:rPr>
          <w:rFonts w:ascii="David" w:hAnsi="David" w:cs="David" w:hint="cs"/>
          <w:sz w:val="22"/>
          <w:szCs w:val="22"/>
          <w:rtl/>
        </w:rPr>
        <w:t xml:space="preserve"> "</w:t>
      </w:r>
      <w:r w:rsidR="00DA67D3" w:rsidRPr="00DA67D3">
        <w:rPr>
          <w:rFonts w:ascii="David" w:hAnsi="David" w:cs="David" w:hint="cs"/>
          <w:sz w:val="22"/>
          <w:szCs w:val="22"/>
          <w:rtl/>
        </w:rPr>
        <w:t xml:space="preserve"> </w:t>
      </w:r>
      <w:r w:rsidR="00DA67D3">
        <w:rPr>
          <w:rFonts w:ascii="David" w:hAnsi="David" w:cs="David" w:hint="cs"/>
          <w:sz w:val="22"/>
          <w:szCs w:val="22"/>
          <w:rtl/>
        </w:rPr>
        <w:t>מכל סיבה ומכל גחמה"</w:t>
      </w:r>
      <w:r w:rsidR="00001541">
        <w:rPr>
          <w:rFonts w:ascii="David" w:hAnsi="David" w:cs="David" w:hint="cs"/>
          <w:sz w:val="22"/>
          <w:szCs w:val="22"/>
          <w:rtl/>
        </w:rPr>
        <w:t>- וזה מחייב את האישה לא משנה מהו רצונה.</w:t>
      </w:r>
      <w:r w:rsidR="00691DEA">
        <w:rPr>
          <w:rFonts w:ascii="David" w:hAnsi="David" w:cs="David" w:hint="cs"/>
          <w:sz w:val="22"/>
          <w:szCs w:val="22"/>
          <w:rtl/>
        </w:rPr>
        <w:t xml:space="preserve"> ו</w:t>
      </w:r>
      <w:r w:rsidR="006110A7" w:rsidRPr="006110A7">
        <w:rPr>
          <w:rFonts w:ascii="David" w:hAnsi="David" w:cs="David"/>
          <w:sz w:val="22"/>
          <w:szCs w:val="22"/>
          <w:rtl/>
        </w:rPr>
        <w:t>אם האישה תהיה עם אחרים</w:t>
      </w:r>
      <w:r w:rsidR="00691DEA">
        <w:rPr>
          <w:rFonts w:ascii="David" w:hAnsi="David" w:cs="David" w:hint="cs"/>
          <w:sz w:val="22"/>
          <w:szCs w:val="22"/>
          <w:rtl/>
        </w:rPr>
        <w:t>,</w:t>
      </w:r>
      <w:r w:rsidR="006110A7" w:rsidRPr="006110A7">
        <w:rPr>
          <w:rFonts w:ascii="David" w:hAnsi="David" w:cs="David"/>
          <w:sz w:val="22"/>
          <w:szCs w:val="22"/>
          <w:rtl/>
        </w:rPr>
        <w:t xml:space="preserve"> הילדים ייחשבו לממזרים</w:t>
      </w:r>
      <w:r w:rsidR="007B5D41">
        <w:rPr>
          <w:rFonts w:ascii="David" w:hAnsi="David" w:cs="David" w:hint="cs"/>
          <w:sz w:val="22"/>
          <w:szCs w:val="22"/>
          <w:rtl/>
        </w:rPr>
        <w:t xml:space="preserve"> בניגוד לגבר שיהיה עם אחרות</w:t>
      </w:r>
      <w:r w:rsidR="006110A7" w:rsidRPr="006110A7">
        <w:rPr>
          <w:rFonts w:ascii="David" w:hAnsi="David" w:cs="David"/>
          <w:sz w:val="22"/>
          <w:szCs w:val="22"/>
          <w:rtl/>
        </w:rPr>
        <w:t xml:space="preserve">! </w:t>
      </w:r>
      <w:r w:rsidR="006110A7" w:rsidRPr="00DF5341">
        <w:rPr>
          <w:rFonts w:ascii="David" w:hAnsi="David" w:cs="David"/>
          <w:b/>
          <w:bCs/>
          <w:sz w:val="22"/>
          <w:szCs w:val="22"/>
          <w:rtl/>
        </w:rPr>
        <w:t>3)עילות גירושין</w:t>
      </w:r>
      <w:r w:rsidR="006110A7" w:rsidRPr="006110A7">
        <w:rPr>
          <w:rFonts w:ascii="David" w:hAnsi="David" w:cs="David"/>
          <w:sz w:val="22"/>
          <w:szCs w:val="22"/>
          <w:rtl/>
        </w:rPr>
        <w:t xml:space="preserve">- </w:t>
      </w:r>
      <w:r w:rsidR="00077826">
        <w:rPr>
          <w:rFonts w:ascii="David" w:hAnsi="David" w:cs="David" w:hint="cs"/>
          <w:sz w:val="22"/>
          <w:szCs w:val="22"/>
          <w:rtl/>
        </w:rPr>
        <w:t xml:space="preserve">ישנן </w:t>
      </w:r>
      <w:r w:rsidR="006110A7" w:rsidRPr="006110A7">
        <w:rPr>
          <w:rFonts w:ascii="David" w:hAnsi="David" w:cs="David"/>
          <w:sz w:val="22"/>
          <w:szCs w:val="22"/>
          <w:rtl/>
        </w:rPr>
        <w:t xml:space="preserve">עילות </w:t>
      </w:r>
      <w:r w:rsidR="00417407">
        <w:rPr>
          <w:rFonts w:ascii="David" w:hAnsi="David" w:cs="David" w:hint="cs"/>
          <w:sz w:val="22"/>
          <w:szCs w:val="22"/>
          <w:rtl/>
        </w:rPr>
        <w:t xml:space="preserve">(פגם ביכולת לקיים יחסי מין, התנהגות מסוכנת וכו') </w:t>
      </w:r>
      <w:r w:rsidR="00077826">
        <w:rPr>
          <w:rFonts w:ascii="David" w:hAnsi="David" w:cs="David" w:hint="cs"/>
          <w:sz w:val="22"/>
          <w:szCs w:val="22"/>
          <w:rtl/>
        </w:rPr>
        <w:t>ש</w:t>
      </w:r>
      <w:r w:rsidR="00077826" w:rsidRPr="006110A7">
        <w:rPr>
          <w:rFonts w:ascii="David" w:hAnsi="David" w:cs="David"/>
          <w:sz w:val="22"/>
          <w:szCs w:val="22"/>
          <w:rtl/>
        </w:rPr>
        <w:t xml:space="preserve">מאפשרות </w:t>
      </w:r>
      <w:r w:rsidR="00417407">
        <w:rPr>
          <w:rFonts w:ascii="David" w:hAnsi="David" w:cs="David" w:hint="cs"/>
          <w:sz w:val="22"/>
          <w:szCs w:val="22"/>
          <w:rtl/>
        </w:rPr>
        <w:t>לכפות על הגבר</w:t>
      </w:r>
      <w:r w:rsidR="00DF5341">
        <w:rPr>
          <w:rFonts w:ascii="David" w:hAnsi="David" w:cs="David" w:hint="cs"/>
          <w:sz w:val="22"/>
          <w:szCs w:val="22"/>
          <w:rtl/>
        </w:rPr>
        <w:t xml:space="preserve"> לתת גט (ע"י כליאה), עד שיאמר "רוצה אני". </w:t>
      </w:r>
      <w:r w:rsidR="006110A7" w:rsidRPr="006110A7">
        <w:rPr>
          <w:rFonts w:ascii="David" w:hAnsi="David" w:cs="David"/>
          <w:sz w:val="22"/>
          <w:szCs w:val="22"/>
          <w:rtl/>
        </w:rPr>
        <w:t>הג</w:t>
      </w:r>
      <w:r w:rsidR="00185071">
        <w:rPr>
          <w:rFonts w:ascii="David" w:hAnsi="David" w:cs="David" w:hint="cs"/>
          <w:sz w:val="22"/>
          <w:szCs w:val="22"/>
          <w:rtl/>
        </w:rPr>
        <w:t>ט</w:t>
      </w:r>
      <w:r w:rsidR="006110A7" w:rsidRPr="006110A7">
        <w:rPr>
          <w:rFonts w:ascii="David" w:hAnsi="David" w:cs="David"/>
          <w:sz w:val="22"/>
          <w:szCs w:val="22"/>
          <w:rtl/>
        </w:rPr>
        <w:t xml:space="preserve"> לא ייחשב למעושה</w:t>
      </w:r>
      <w:r w:rsidR="00473450">
        <w:rPr>
          <w:rFonts w:ascii="David" w:hAnsi="David" w:cs="David" w:hint="cs"/>
          <w:sz w:val="22"/>
          <w:szCs w:val="22"/>
          <w:rtl/>
        </w:rPr>
        <w:t>, אלא כשר</w:t>
      </w:r>
      <w:r w:rsidR="00DF5341">
        <w:rPr>
          <w:rFonts w:ascii="David" w:hAnsi="David" w:cs="David" w:hint="cs"/>
          <w:sz w:val="22"/>
          <w:szCs w:val="22"/>
          <w:rtl/>
        </w:rPr>
        <w:t>.</w:t>
      </w:r>
    </w:p>
    <w:p w14:paraId="72A5CA49" w14:textId="18F78D4B" w:rsidR="0084139D" w:rsidRPr="0084139D" w:rsidRDefault="0084139D" w:rsidP="0084139D">
      <w:pPr>
        <w:shd w:val="clear" w:color="auto" w:fill="9CC2E5" w:themeFill="accent5" w:themeFillTint="99"/>
        <w:spacing w:line="360" w:lineRule="auto"/>
        <w:jc w:val="both"/>
        <w:rPr>
          <w:rFonts w:ascii="David" w:hAnsi="David" w:cs="David"/>
          <w:b/>
          <w:bCs/>
          <w:rtl/>
        </w:rPr>
      </w:pPr>
      <w:r w:rsidRPr="0084139D">
        <w:rPr>
          <w:rFonts w:ascii="David" w:hAnsi="David" w:cs="David" w:hint="cs"/>
          <w:b/>
          <w:bCs/>
          <w:rtl/>
        </w:rPr>
        <w:t>פתרונות דתיים</w:t>
      </w:r>
    </w:p>
    <w:p w14:paraId="2DDA9E9B" w14:textId="119DED50" w:rsidR="00F420D5" w:rsidRPr="00AC4B9E" w:rsidRDefault="00AC4B9E" w:rsidP="00F420D5">
      <w:pPr>
        <w:spacing w:line="360" w:lineRule="auto"/>
        <w:jc w:val="both"/>
        <w:rPr>
          <w:rFonts w:ascii="David" w:hAnsi="David" w:cs="David"/>
          <w:sz w:val="22"/>
          <w:szCs w:val="22"/>
          <w:u w:val="single"/>
          <w:rtl/>
        </w:rPr>
      </w:pPr>
      <w:r w:rsidRPr="00AC4B9E">
        <w:rPr>
          <w:rFonts w:ascii="David" w:hAnsi="David" w:cs="David" w:hint="cs"/>
          <w:sz w:val="22"/>
          <w:szCs w:val="22"/>
          <w:u w:val="single"/>
          <w:rtl/>
        </w:rPr>
        <w:t>במהלך הדורות, חכמי ההלכה לא אהבו את זה ופעלו בשני כיוונים ע"מ ל</w:t>
      </w:r>
      <w:r w:rsidR="00F420D5">
        <w:rPr>
          <w:rFonts w:ascii="David" w:hAnsi="David" w:cs="David" w:hint="cs"/>
          <w:sz w:val="22"/>
          <w:szCs w:val="22"/>
          <w:u w:val="single"/>
          <w:rtl/>
        </w:rPr>
        <w:t xml:space="preserve">מצוא </w:t>
      </w:r>
      <w:r w:rsidR="00F420D5" w:rsidRPr="00AF7AED">
        <w:rPr>
          <w:rFonts w:ascii="David" w:hAnsi="David" w:cs="David"/>
          <w:b/>
          <w:bCs/>
          <w:sz w:val="22"/>
          <w:szCs w:val="22"/>
          <w:u w:val="single"/>
          <w:rtl/>
        </w:rPr>
        <w:t>פתרונות למסורבות גט:</w:t>
      </w:r>
    </w:p>
    <w:p w14:paraId="0924B3AF" w14:textId="5051C854" w:rsidR="00D40C50" w:rsidRPr="009F6156" w:rsidRDefault="00AC4B9E" w:rsidP="009F6156">
      <w:pPr>
        <w:spacing w:line="360" w:lineRule="auto"/>
        <w:jc w:val="both"/>
        <w:rPr>
          <w:rFonts w:ascii="David" w:hAnsi="David" w:cs="David"/>
          <w:b/>
          <w:bCs/>
          <w:sz w:val="22"/>
          <w:szCs w:val="22"/>
          <w:rtl/>
        </w:rPr>
      </w:pPr>
      <w:r w:rsidRPr="00F420D5">
        <w:rPr>
          <w:rFonts w:ascii="David" w:hAnsi="David" w:cs="David" w:hint="cs"/>
          <w:b/>
          <w:bCs/>
          <w:sz w:val="22"/>
          <w:szCs w:val="22"/>
          <w:highlight w:val="yellow"/>
          <w:rtl/>
        </w:rPr>
        <w:t>כיוון אשכנזי:</w:t>
      </w:r>
      <w:r w:rsidRPr="000E345D">
        <w:rPr>
          <w:rFonts w:ascii="David" w:hAnsi="David" w:cs="David" w:hint="cs"/>
          <w:b/>
          <w:bCs/>
          <w:sz w:val="22"/>
          <w:szCs w:val="22"/>
          <w:rtl/>
        </w:rPr>
        <w:t xml:space="preserve"> </w:t>
      </w:r>
      <w:r w:rsidR="009F6156" w:rsidRPr="00DF5341">
        <w:rPr>
          <w:rFonts w:ascii="David" w:hAnsi="David" w:cs="David"/>
          <w:sz w:val="22"/>
          <w:szCs w:val="22"/>
          <w:rtl/>
        </w:rPr>
        <w:t>כדי לשפר את מעמד הנשים</w:t>
      </w:r>
      <w:r w:rsidR="009F6156">
        <w:rPr>
          <w:rFonts w:ascii="David" w:hAnsi="David" w:cs="David" w:hint="cs"/>
          <w:sz w:val="22"/>
          <w:szCs w:val="22"/>
          <w:rtl/>
        </w:rPr>
        <w:t xml:space="preserve">, </w:t>
      </w:r>
      <w:r w:rsidR="00E14D78" w:rsidRPr="00E14D78">
        <w:rPr>
          <w:rFonts w:ascii="David" w:hAnsi="David" w:cs="David" w:hint="cs"/>
          <w:sz w:val="22"/>
          <w:szCs w:val="22"/>
          <w:rtl/>
        </w:rPr>
        <w:t xml:space="preserve">רבינו גרשום (התקין תקנה שאסרה על ביגמיה), </w:t>
      </w:r>
      <w:r w:rsidR="009F6156">
        <w:rPr>
          <w:rFonts w:ascii="David" w:hAnsi="David" w:cs="David" w:hint="cs"/>
          <w:sz w:val="22"/>
          <w:szCs w:val="22"/>
          <w:rtl/>
        </w:rPr>
        <w:t>קובע</w:t>
      </w:r>
      <w:r w:rsidR="00E14D78" w:rsidRPr="00E14D78">
        <w:rPr>
          <w:rFonts w:ascii="David" w:hAnsi="David" w:cs="David" w:hint="cs"/>
          <w:sz w:val="22"/>
          <w:szCs w:val="22"/>
          <w:rtl/>
        </w:rPr>
        <w:t xml:space="preserve"> </w:t>
      </w:r>
      <w:r w:rsidR="009F6156">
        <w:rPr>
          <w:rFonts w:ascii="David" w:hAnsi="David" w:cs="David" w:hint="cs"/>
          <w:sz w:val="22"/>
          <w:szCs w:val="22"/>
          <w:rtl/>
        </w:rPr>
        <w:t>ש</w:t>
      </w:r>
      <w:r w:rsidR="00E14D78" w:rsidRPr="00E14D78">
        <w:rPr>
          <w:rFonts w:ascii="David" w:hAnsi="David" w:cs="David" w:hint="cs"/>
          <w:b/>
          <w:bCs/>
          <w:sz w:val="22"/>
          <w:szCs w:val="22"/>
          <w:rtl/>
        </w:rPr>
        <w:t>אסור לגרש אישה בעל כורחה</w:t>
      </w:r>
      <w:r w:rsidR="00E14D78" w:rsidRPr="0094136E">
        <w:rPr>
          <w:rFonts w:ascii="David" w:hAnsi="David" w:cs="David" w:hint="cs"/>
          <w:sz w:val="22"/>
          <w:szCs w:val="22"/>
          <w:rtl/>
        </w:rPr>
        <w:t>.</w:t>
      </w:r>
      <w:r w:rsidR="0094136E" w:rsidRPr="0094136E">
        <w:rPr>
          <w:rFonts w:ascii="David" w:hAnsi="David" w:cs="David" w:hint="cs"/>
          <w:sz w:val="22"/>
          <w:szCs w:val="22"/>
          <w:rtl/>
        </w:rPr>
        <w:t xml:space="preserve"> כך </w:t>
      </w:r>
      <w:r w:rsidR="0094136E">
        <w:rPr>
          <w:rFonts w:ascii="David" w:hAnsi="David" w:cs="David" w:hint="cs"/>
          <w:sz w:val="22"/>
          <w:szCs w:val="22"/>
          <w:rtl/>
        </w:rPr>
        <w:t>ש</w:t>
      </w:r>
      <w:r w:rsidR="0094136E" w:rsidRPr="0094136E">
        <w:rPr>
          <w:rFonts w:ascii="David" w:hAnsi="David" w:cs="David" w:hint="cs"/>
          <w:sz w:val="22"/>
          <w:szCs w:val="22"/>
          <w:rtl/>
        </w:rPr>
        <w:t>גם הגבר יהיה צריך עיל</w:t>
      </w:r>
      <w:r w:rsidR="0094136E">
        <w:rPr>
          <w:rFonts w:ascii="David" w:hAnsi="David" w:cs="David" w:hint="cs"/>
          <w:sz w:val="22"/>
          <w:szCs w:val="22"/>
          <w:rtl/>
        </w:rPr>
        <w:t>ת גירושין</w:t>
      </w:r>
      <w:r w:rsidR="009F6156">
        <w:rPr>
          <w:rFonts w:ascii="David" w:hAnsi="David" w:cs="David" w:hint="cs"/>
          <w:sz w:val="22"/>
          <w:szCs w:val="22"/>
          <w:rtl/>
        </w:rPr>
        <w:t>.</w:t>
      </w:r>
      <w:r w:rsidR="009F6156">
        <w:rPr>
          <w:rFonts w:ascii="David" w:hAnsi="David" w:cs="David" w:hint="cs"/>
          <w:b/>
          <w:bCs/>
          <w:sz w:val="22"/>
          <w:szCs w:val="22"/>
          <w:rtl/>
        </w:rPr>
        <w:t xml:space="preserve"> </w:t>
      </w:r>
      <w:r w:rsidR="00D40C50" w:rsidRPr="009F6156">
        <w:rPr>
          <w:rFonts w:ascii="David" w:hAnsi="David" w:cs="David"/>
          <w:sz w:val="22"/>
          <w:szCs w:val="22"/>
          <w:u w:val="single"/>
          <w:rtl/>
        </w:rPr>
        <w:t>אולם זה לא השיג את השוויון המיוחל משלוש סיבות</w:t>
      </w:r>
      <w:r w:rsidR="00D40C50" w:rsidRPr="00DF5341">
        <w:rPr>
          <w:rFonts w:ascii="David" w:hAnsi="David" w:cs="David"/>
          <w:sz w:val="22"/>
          <w:szCs w:val="22"/>
          <w:rtl/>
        </w:rPr>
        <w:t>:</w:t>
      </w:r>
    </w:p>
    <w:p w14:paraId="600E04C2" w14:textId="24B0DAF1" w:rsidR="00D40C50" w:rsidRPr="00AF7AED" w:rsidRDefault="00D40C50" w:rsidP="009E4AB2">
      <w:pPr>
        <w:pStyle w:val="a3"/>
        <w:numPr>
          <w:ilvl w:val="0"/>
          <w:numId w:val="38"/>
        </w:numPr>
        <w:spacing w:after="0" w:line="360" w:lineRule="auto"/>
        <w:ind w:left="567"/>
        <w:jc w:val="both"/>
        <w:rPr>
          <w:rFonts w:ascii="David" w:hAnsi="David" w:cs="David"/>
        </w:rPr>
      </w:pPr>
      <w:r w:rsidRPr="000A0940">
        <w:rPr>
          <w:rFonts w:ascii="David" w:hAnsi="David" w:cs="David"/>
          <w:b/>
          <w:bCs/>
          <w:rtl/>
        </w:rPr>
        <w:t xml:space="preserve">עילת גירושין </w:t>
      </w:r>
      <w:r w:rsidR="00C85C9E" w:rsidRPr="000A0940">
        <w:rPr>
          <w:rFonts w:ascii="David" w:hAnsi="David" w:cs="David" w:hint="cs"/>
          <w:b/>
          <w:bCs/>
          <w:rtl/>
        </w:rPr>
        <w:t>של בגידה לא סימטרית</w:t>
      </w:r>
      <w:r w:rsidR="00C85C9E">
        <w:rPr>
          <w:rFonts w:ascii="David" w:hAnsi="David" w:cs="David" w:hint="cs"/>
          <w:rtl/>
        </w:rPr>
        <w:t xml:space="preserve">- עבור אישה בגידה חד פעמית </w:t>
      </w:r>
      <w:r w:rsidR="000A0940">
        <w:rPr>
          <w:rFonts w:ascii="David" w:hAnsi="David" w:cs="David" w:hint="cs"/>
          <w:rtl/>
        </w:rPr>
        <w:t>זה עילה, בעוד שלגבר יחשב "מעידה".</w:t>
      </w:r>
    </w:p>
    <w:p w14:paraId="14D96B8F" w14:textId="3570A550" w:rsidR="00D40C50" w:rsidRPr="00AF7AED" w:rsidRDefault="00D40C50" w:rsidP="009E4AB2">
      <w:pPr>
        <w:pStyle w:val="a3"/>
        <w:numPr>
          <w:ilvl w:val="0"/>
          <w:numId w:val="38"/>
        </w:numPr>
        <w:spacing w:before="240" w:after="0" w:line="360" w:lineRule="auto"/>
        <w:ind w:left="567"/>
        <w:jc w:val="both"/>
        <w:rPr>
          <w:rFonts w:ascii="David" w:hAnsi="David" w:cs="David"/>
        </w:rPr>
      </w:pPr>
      <w:r w:rsidRPr="00F67E20">
        <w:rPr>
          <w:rFonts w:ascii="David" w:hAnsi="David" w:cs="David"/>
          <w:b/>
          <w:bCs/>
          <w:rtl/>
        </w:rPr>
        <w:t>לאישה אין חלופה אחרת</w:t>
      </w:r>
      <w:r w:rsidRPr="00AF7AED">
        <w:rPr>
          <w:rFonts w:ascii="David" w:hAnsi="David" w:cs="David"/>
          <w:rtl/>
        </w:rPr>
        <w:t xml:space="preserve"> במידה ואין גט (ילדיה ייחשבו לממזרים</w:t>
      </w:r>
      <w:r w:rsidR="00F67E20">
        <w:rPr>
          <w:rFonts w:ascii="David" w:hAnsi="David" w:cs="David" w:hint="cs"/>
          <w:rtl/>
        </w:rPr>
        <w:t xml:space="preserve"> ואם הגבר יברח היא תחשב עגונה)</w:t>
      </w:r>
      <w:r w:rsidR="005E0321">
        <w:rPr>
          <w:rFonts w:ascii="David" w:hAnsi="David" w:cs="David" w:hint="cs"/>
          <w:rtl/>
        </w:rPr>
        <w:t>,</w:t>
      </w:r>
      <w:r w:rsidRPr="00AF7AED">
        <w:rPr>
          <w:rFonts w:ascii="David" w:hAnsi="David" w:cs="David"/>
          <w:rtl/>
        </w:rPr>
        <w:t xml:space="preserve"> </w:t>
      </w:r>
      <w:r w:rsidR="005E0321">
        <w:rPr>
          <w:rFonts w:ascii="David" w:hAnsi="David" w:cs="David" w:hint="cs"/>
          <w:rtl/>
        </w:rPr>
        <w:t xml:space="preserve">בעוד שאם האישה לא מקבלת את הגט ובורחת, </w:t>
      </w:r>
      <w:r w:rsidRPr="00AF7AED">
        <w:rPr>
          <w:rFonts w:ascii="David" w:hAnsi="David" w:cs="David"/>
          <w:rtl/>
        </w:rPr>
        <w:t xml:space="preserve">לגבר יש </w:t>
      </w:r>
      <w:r w:rsidR="005E0321">
        <w:rPr>
          <w:rFonts w:ascii="David" w:hAnsi="David" w:cs="David" w:hint="cs"/>
          <w:rtl/>
        </w:rPr>
        <w:t>יכולת לקבל היתר להינשא שוב (לא רווח אבל ההלכה מאפשרת)</w:t>
      </w:r>
      <w:r w:rsidRPr="00AF7AED">
        <w:rPr>
          <w:rFonts w:ascii="David" w:hAnsi="David" w:cs="David"/>
          <w:rtl/>
        </w:rPr>
        <w:t>.</w:t>
      </w:r>
    </w:p>
    <w:p w14:paraId="740001B2" w14:textId="4C7A2A7A" w:rsidR="00D40C50" w:rsidRDefault="00D40C50" w:rsidP="009E4AB2">
      <w:pPr>
        <w:pStyle w:val="a3"/>
        <w:numPr>
          <w:ilvl w:val="0"/>
          <w:numId w:val="38"/>
        </w:numPr>
        <w:spacing w:before="240" w:after="0" w:line="360" w:lineRule="auto"/>
        <w:ind w:left="567"/>
        <w:jc w:val="both"/>
        <w:rPr>
          <w:rFonts w:ascii="David" w:hAnsi="David" w:cs="David"/>
        </w:rPr>
      </w:pPr>
      <w:r w:rsidRPr="005E0321">
        <w:rPr>
          <w:rFonts w:ascii="David" w:hAnsi="David" w:cs="David"/>
          <w:b/>
          <w:bCs/>
          <w:rtl/>
        </w:rPr>
        <w:t>ההבדל ביחס של ההלכה לחלופה החילונית</w:t>
      </w:r>
      <w:r w:rsidRPr="00AF7AED">
        <w:rPr>
          <w:rFonts w:ascii="David" w:hAnsi="David" w:cs="David"/>
          <w:rtl/>
        </w:rPr>
        <w:t xml:space="preserve">- </w:t>
      </w:r>
      <w:r w:rsidR="00900FD1">
        <w:rPr>
          <w:rFonts w:ascii="David" w:hAnsi="David" w:cs="David" w:hint="cs"/>
          <w:rtl/>
        </w:rPr>
        <w:t>אם אדם חילוני</w:t>
      </w:r>
      <w:r w:rsidR="007E1A8F">
        <w:rPr>
          <w:rFonts w:ascii="David" w:hAnsi="David" w:cs="David" w:hint="cs"/>
          <w:rtl/>
        </w:rPr>
        <w:t xml:space="preserve"> רוצה להתגרש אך אין לו עילה, יכול לחיות עם אישה חדשה </w:t>
      </w:r>
      <w:proofErr w:type="spellStart"/>
      <w:r w:rsidR="007E1A8F">
        <w:rPr>
          <w:rFonts w:ascii="David" w:hAnsi="David" w:cs="David" w:hint="cs"/>
          <w:rtl/>
        </w:rPr>
        <w:t>כיד"בצ</w:t>
      </w:r>
      <w:proofErr w:type="spellEnd"/>
      <w:r w:rsidR="007E1A8F">
        <w:rPr>
          <w:rFonts w:ascii="David" w:hAnsi="David" w:cs="David" w:hint="cs"/>
          <w:rtl/>
        </w:rPr>
        <w:t>. בניגוד ל</w:t>
      </w:r>
      <w:r w:rsidRPr="00AF7AED">
        <w:rPr>
          <w:rFonts w:ascii="David" w:hAnsi="David" w:cs="David"/>
          <w:rtl/>
        </w:rPr>
        <w:t>אישה</w:t>
      </w:r>
      <w:r w:rsidR="007E1A8F">
        <w:rPr>
          <w:rFonts w:ascii="David" w:hAnsi="David" w:cs="David" w:hint="cs"/>
          <w:rtl/>
        </w:rPr>
        <w:t>,</w:t>
      </w:r>
      <w:r w:rsidRPr="00AF7AED">
        <w:rPr>
          <w:rFonts w:ascii="David" w:hAnsi="David" w:cs="David"/>
          <w:rtl/>
        </w:rPr>
        <w:t xml:space="preserve"> </w:t>
      </w:r>
      <w:r w:rsidR="007E1A8F">
        <w:rPr>
          <w:rFonts w:ascii="David" w:hAnsi="David" w:cs="David" w:hint="cs"/>
          <w:rtl/>
        </w:rPr>
        <w:t xml:space="preserve">שילדיה יחשבו </w:t>
      </w:r>
      <w:r w:rsidRPr="00AF7AED">
        <w:rPr>
          <w:rFonts w:ascii="David" w:hAnsi="David" w:cs="David"/>
          <w:rtl/>
        </w:rPr>
        <w:t xml:space="preserve">ממזרים </w:t>
      </w:r>
      <w:r w:rsidR="007E1A8F">
        <w:rPr>
          <w:rFonts w:ascii="David" w:hAnsi="David" w:cs="David" w:hint="cs"/>
          <w:rtl/>
        </w:rPr>
        <w:t>ו</w:t>
      </w:r>
      <w:r w:rsidRPr="00AF7AED">
        <w:rPr>
          <w:rFonts w:ascii="David" w:hAnsi="David" w:cs="David"/>
          <w:rtl/>
        </w:rPr>
        <w:t>לא יוכלו להתחתן בארץ</w:t>
      </w:r>
      <w:r w:rsidR="007E1A8F">
        <w:rPr>
          <w:rFonts w:ascii="David" w:hAnsi="David" w:cs="David" w:hint="cs"/>
          <w:rtl/>
        </w:rPr>
        <w:t>, וגם הגינוי החברתי יהיה גדול יותר.</w:t>
      </w:r>
    </w:p>
    <w:p w14:paraId="45F07503" w14:textId="526D08CF" w:rsidR="00210639" w:rsidRPr="0088126C" w:rsidRDefault="0017506B" w:rsidP="00F420D5">
      <w:pPr>
        <w:spacing w:line="360" w:lineRule="auto"/>
        <w:jc w:val="both"/>
        <w:rPr>
          <w:rFonts w:ascii="David" w:hAnsi="David" w:cs="David"/>
          <w:b/>
          <w:bCs/>
          <w:sz w:val="22"/>
          <w:szCs w:val="22"/>
          <w:rtl/>
        </w:rPr>
      </w:pPr>
      <w:r w:rsidRPr="00F420D5">
        <w:rPr>
          <w:rFonts w:ascii="David" w:hAnsi="David" w:cs="David" w:hint="cs"/>
          <w:b/>
          <w:bCs/>
          <w:sz w:val="22"/>
          <w:szCs w:val="22"/>
          <w:highlight w:val="yellow"/>
          <w:rtl/>
        </w:rPr>
        <w:t>כיוון ספרדי:</w:t>
      </w:r>
    </w:p>
    <w:p w14:paraId="1B83C7FC" w14:textId="2A932FA2" w:rsidR="007D3D34" w:rsidRDefault="00282D88" w:rsidP="009E4AB2">
      <w:pPr>
        <w:pStyle w:val="a3"/>
        <w:numPr>
          <w:ilvl w:val="0"/>
          <w:numId w:val="39"/>
        </w:numPr>
        <w:spacing w:after="0" w:line="360" w:lineRule="auto"/>
        <w:ind w:left="425"/>
        <w:jc w:val="both"/>
        <w:rPr>
          <w:rFonts w:ascii="David" w:hAnsi="David" w:cs="David"/>
        </w:rPr>
      </w:pPr>
      <w:r w:rsidRPr="00282D88">
        <w:rPr>
          <w:rFonts w:ascii="David" w:hAnsi="David" w:cs="David" w:hint="cs"/>
          <w:b/>
          <w:bCs/>
          <w:rtl/>
        </w:rPr>
        <w:t>טענת "מאס עליי"</w:t>
      </w:r>
      <w:r w:rsidR="00527515">
        <w:rPr>
          <w:rFonts w:ascii="David" w:hAnsi="David" w:cs="David" w:hint="cs"/>
          <w:rtl/>
        </w:rPr>
        <w:t>-</w:t>
      </w:r>
      <w:r w:rsidR="00D40C50" w:rsidRPr="0017506B">
        <w:rPr>
          <w:rFonts w:ascii="David" w:hAnsi="David" w:cs="David"/>
          <w:rtl/>
        </w:rPr>
        <w:t xml:space="preserve"> </w:t>
      </w:r>
      <w:r w:rsidR="00527515" w:rsidRPr="00210639">
        <w:rPr>
          <w:rFonts w:ascii="David" w:hAnsi="David" w:cs="David" w:hint="cs"/>
          <w:rtl/>
        </w:rPr>
        <w:t xml:space="preserve">אם </w:t>
      </w:r>
      <w:r w:rsidR="00527515" w:rsidRPr="00A2106A">
        <w:rPr>
          <w:rFonts w:ascii="David" w:hAnsi="David" w:cs="David" w:hint="cs"/>
          <w:b/>
          <w:bCs/>
          <w:rtl/>
        </w:rPr>
        <w:t>האישה מאסה בבעלה</w:t>
      </w:r>
      <w:r w:rsidR="00527515" w:rsidRPr="00210639">
        <w:rPr>
          <w:rFonts w:ascii="David" w:hAnsi="David" w:cs="David" w:hint="cs"/>
          <w:rtl/>
        </w:rPr>
        <w:t xml:space="preserve"> (לא רוצה לחיות איתו יותר)</w:t>
      </w:r>
      <w:r w:rsidR="00527515">
        <w:rPr>
          <w:rFonts w:ascii="David" w:hAnsi="David" w:cs="David" w:hint="cs"/>
          <w:rtl/>
        </w:rPr>
        <w:t xml:space="preserve">, </w:t>
      </w:r>
      <w:r w:rsidR="00527515" w:rsidRPr="003708AD">
        <w:rPr>
          <w:rFonts w:ascii="David" w:hAnsi="David" w:cs="David" w:hint="cs"/>
          <w:rtl/>
        </w:rPr>
        <w:t xml:space="preserve">ביה"ד הרבני </w:t>
      </w:r>
      <w:r w:rsidR="00527515" w:rsidRPr="00F420D5">
        <w:rPr>
          <w:rFonts w:ascii="David" w:hAnsi="David" w:cs="David" w:hint="cs"/>
          <w:b/>
          <w:bCs/>
          <w:color w:val="FF0000"/>
          <w:rtl/>
        </w:rPr>
        <w:t>יכפה עליו גט</w:t>
      </w:r>
      <w:r w:rsidR="00527515" w:rsidRPr="00F420D5">
        <w:rPr>
          <w:rFonts w:ascii="David" w:hAnsi="David" w:cs="David" w:hint="cs"/>
          <w:color w:val="FF0000"/>
          <w:rtl/>
        </w:rPr>
        <w:t xml:space="preserve">. </w:t>
      </w:r>
      <w:r w:rsidR="00527515" w:rsidRPr="003708AD">
        <w:rPr>
          <w:rFonts w:ascii="David" w:hAnsi="David" w:cs="David" w:hint="cs"/>
          <w:rtl/>
        </w:rPr>
        <w:t>האישה תפסיד את הכתובה שלה, אך עצם המאיסה שלה בו,</w:t>
      </w:r>
      <w:r w:rsidR="00527515" w:rsidRPr="00A2106A">
        <w:rPr>
          <w:rFonts w:ascii="David" w:hAnsi="David" w:cs="David" w:hint="cs"/>
          <w:rtl/>
        </w:rPr>
        <w:t xml:space="preserve"> מאפשרת לה להתגרש ממנו</w:t>
      </w:r>
      <w:r w:rsidR="00527515">
        <w:rPr>
          <w:rFonts w:ascii="David" w:hAnsi="David" w:cs="David" w:hint="cs"/>
          <w:rtl/>
        </w:rPr>
        <w:t xml:space="preserve">. </w:t>
      </w:r>
      <w:r w:rsidR="007D3D34" w:rsidRPr="00527515">
        <w:rPr>
          <w:rFonts w:ascii="David" w:hAnsi="David" w:cs="David" w:hint="cs"/>
          <w:rtl/>
        </w:rPr>
        <w:t>עילת גירושין לטובת האישה, שלא מעוגנת בהתנהגות הבעל</w:t>
      </w:r>
      <w:r w:rsidR="007D3D34">
        <w:rPr>
          <w:rFonts w:ascii="David" w:hAnsi="David" w:cs="David" w:hint="cs"/>
          <w:rtl/>
        </w:rPr>
        <w:t>.</w:t>
      </w:r>
      <w:r>
        <w:rPr>
          <w:rFonts w:ascii="David" w:hAnsi="David" w:cs="David" w:hint="cs"/>
          <w:rtl/>
        </w:rPr>
        <w:t xml:space="preserve"> </w:t>
      </w:r>
    </w:p>
    <w:p w14:paraId="486D990C" w14:textId="020A7730" w:rsidR="00D40C50" w:rsidRPr="00282D88" w:rsidRDefault="00282D88" w:rsidP="009E4AB2">
      <w:pPr>
        <w:pStyle w:val="a3"/>
        <w:numPr>
          <w:ilvl w:val="0"/>
          <w:numId w:val="39"/>
        </w:numPr>
        <w:spacing w:after="0" w:line="360" w:lineRule="auto"/>
        <w:ind w:left="425"/>
        <w:jc w:val="both"/>
        <w:rPr>
          <w:rFonts w:ascii="David" w:hAnsi="David" w:cs="David"/>
        </w:rPr>
      </w:pPr>
      <w:r w:rsidRPr="00282D88">
        <w:rPr>
          <w:rFonts w:ascii="David" w:hAnsi="David" w:cs="David" w:hint="cs"/>
          <w:b/>
          <w:bCs/>
          <w:rtl/>
        </w:rPr>
        <w:t>תקנת המורדת</w:t>
      </w:r>
      <w:r w:rsidRPr="00282D88">
        <w:rPr>
          <w:rFonts w:ascii="David" w:hAnsi="David" w:cs="David" w:hint="cs"/>
          <w:rtl/>
        </w:rPr>
        <w:t xml:space="preserve">- </w:t>
      </w:r>
      <w:r w:rsidR="00D40C50" w:rsidRPr="00282D88">
        <w:rPr>
          <w:rFonts w:ascii="David" w:hAnsi="David" w:cs="David"/>
          <w:rtl/>
        </w:rPr>
        <w:t>הרמב"ם פסק אותה כמוצדקת אוניברסלית</w:t>
      </w:r>
      <w:r w:rsidR="00A51779">
        <w:rPr>
          <w:rFonts w:ascii="David" w:hAnsi="David" w:cs="David" w:hint="cs"/>
          <w:rtl/>
        </w:rPr>
        <w:t>, נכונה בכל זמן ובכל מקום.</w:t>
      </w:r>
      <w:r w:rsidR="00D40C50" w:rsidRPr="00282D88">
        <w:rPr>
          <w:rFonts w:ascii="David" w:hAnsi="David" w:cs="David"/>
          <w:rtl/>
        </w:rPr>
        <w:t xml:space="preserve"> </w:t>
      </w:r>
      <w:r w:rsidR="007D3D34" w:rsidRPr="00282D88">
        <w:rPr>
          <w:rFonts w:ascii="David" w:hAnsi="David" w:cs="David" w:hint="cs"/>
          <w:rtl/>
        </w:rPr>
        <w:t xml:space="preserve">אך </w:t>
      </w:r>
      <w:r w:rsidR="00A51779">
        <w:rPr>
          <w:rFonts w:ascii="David" w:hAnsi="David" w:cs="David" w:hint="cs"/>
          <w:rtl/>
        </w:rPr>
        <w:t>היא</w:t>
      </w:r>
      <w:r w:rsidR="00D40C50" w:rsidRPr="00282D88">
        <w:rPr>
          <w:rFonts w:ascii="David" w:hAnsi="David" w:cs="David"/>
          <w:rtl/>
        </w:rPr>
        <w:t xml:space="preserve"> הותקפה </w:t>
      </w:r>
      <w:r w:rsidR="00A51779">
        <w:rPr>
          <w:rFonts w:ascii="David" w:hAnsi="David" w:cs="David" w:hint="cs"/>
          <w:rtl/>
        </w:rPr>
        <w:t>מ3 נימוקים</w:t>
      </w:r>
      <w:r w:rsidR="00D40C50" w:rsidRPr="00282D88">
        <w:rPr>
          <w:rFonts w:ascii="David" w:hAnsi="David" w:cs="David"/>
          <w:rtl/>
        </w:rPr>
        <w:t>:</w:t>
      </w:r>
    </w:p>
    <w:p w14:paraId="2F9539DA" w14:textId="53FD4EA8" w:rsidR="00D40C50" w:rsidRPr="00AF7AED" w:rsidRDefault="00D40C50" w:rsidP="009E4AB2">
      <w:pPr>
        <w:pStyle w:val="a3"/>
        <w:numPr>
          <w:ilvl w:val="1"/>
          <w:numId w:val="39"/>
        </w:numPr>
        <w:spacing w:before="240" w:after="0" w:line="360" w:lineRule="auto"/>
        <w:ind w:left="992"/>
        <w:jc w:val="both"/>
        <w:rPr>
          <w:rFonts w:ascii="David" w:hAnsi="David" w:cs="David"/>
        </w:rPr>
      </w:pPr>
      <w:r w:rsidRPr="007C7A80">
        <w:rPr>
          <w:rFonts w:ascii="David" w:hAnsi="David" w:cs="David"/>
          <w:u w:val="single"/>
          <w:rtl/>
        </w:rPr>
        <w:t>היעדר סמכות</w:t>
      </w:r>
      <w:r w:rsidR="007C7A80" w:rsidRPr="007C7A80">
        <w:rPr>
          <w:rFonts w:ascii="David" w:hAnsi="David" w:cs="David" w:hint="cs"/>
          <w:u w:val="single"/>
          <w:rtl/>
        </w:rPr>
        <w:t>-</w:t>
      </w:r>
      <w:r w:rsidR="007C7A80">
        <w:rPr>
          <w:rFonts w:ascii="David" w:hAnsi="David" w:cs="David" w:hint="cs"/>
          <w:rtl/>
        </w:rPr>
        <w:t xml:space="preserve"> </w:t>
      </w:r>
      <w:r w:rsidR="007C7A80" w:rsidRPr="007C7A80">
        <w:rPr>
          <w:rFonts w:ascii="David" w:hAnsi="David" w:cs="David" w:hint="cs"/>
          <w:rtl/>
        </w:rPr>
        <w:t xml:space="preserve">אפשר להתקין רק בעניינים </w:t>
      </w:r>
      <w:proofErr w:type="spellStart"/>
      <w:r w:rsidR="007C7A80" w:rsidRPr="007C7A80">
        <w:rPr>
          <w:rFonts w:ascii="David" w:hAnsi="David" w:cs="David" w:hint="cs"/>
          <w:rtl/>
        </w:rPr>
        <w:t>רכושיים</w:t>
      </w:r>
      <w:proofErr w:type="spellEnd"/>
      <w:r w:rsidR="007C7A80" w:rsidRPr="007C7A80">
        <w:rPr>
          <w:rFonts w:ascii="David" w:hAnsi="David" w:cs="David" w:hint="cs"/>
          <w:rtl/>
        </w:rPr>
        <w:t xml:space="preserve"> אבל לא בענייני איסורים</w:t>
      </w:r>
      <w:r w:rsidRPr="00AF7AED">
        <w:rPr>
          <w:rFonts w:ascii="David" w:hAnsi="David" w:cs="David"/>
          <w:rtl/>
        </w:rPr>
        <w:t xml:space="preserve"> (הגמרא כבר נחתמה).</w:t>
      </w:r>
    </w:p>
    <w:p w14:paraId="0AD92788" w14:textId="460ED130" w:rsidR="00D40C50" w:rsidRPr="00AF7AED" w:rsidRDefault="00D40C50" w:rsidP="009E4AB2">
      <w:pPr>
        <w:pStyle w:val="a3"/>
        <w:numPr>
          <w:ilvl w:val="1"/>
          <w:numId w:val="39"/>
        </w:numPr>
        <w:spacing w:before="240" w:after="0" w:line="360" w:lineRule="auto"/>
        <w:ind w:left="992"/>
        <w:jc w:val="both"/>
        <w:rPr>
          <w:rFonts w:ascii="David" w:hAnsi="David" w:cs="David"/>
        </w:rPr>
      </w:pPr>
      <w:r w:rsidRPr="00D51E9B">
        <w:rPr>
          <w:rFonts w:ascii="David" w:hAnsi="David" w:cs="David"/>
          <w:u w:val="single"/>
          <w:rtl/>
        </w:rPr>
        <w:t>פגיעה בשוויון כנגד הגברים</w:t>
      </w:r>
      <w:r w:rsidRPr="00AF7AED">
        <w:rPr>
          <w:rFonts w:ascii="David" w:hAnsi="David" w:cs="David"/>
          <w:rtl/>
        </w:rPr>
        <w:t xml:space="preserve">- </w:t>
      </w:r>
      <w:r w:rsidR="00A20926" w:rsidRPr="00A20926">
        <w:rPr>
          <w:rFonts w:ascii="David" w:hAnsi="David" w:cs="David" w:hint="cs"/>
          <w:rtl/>
        </w:rPr>
        <w:t xml:space="preserve">האישה יכולה למאוס בבעלה מבלי להתגרש ממנו </w:t>
      </w:r>
      <w:r w:rsidR="00A20926">
        <w:rPr>
          <w:rFonts w:ascii="David" w:hAnsi="David" w:cs="David" w:hint="cs"/>
          <w:rtl/>
        </w:rPr>
        <w:t xml:space="preserve">אך בעקבות חרם דרבנו גרשום, לגברים </w:t>
      </w:r>
      <w:r w:rsidR="00463630">
        <w:rPr>
          <w:rFonts w:ascii="David" w:hAnsi="David" w:cs="David" w:hint="cs"/>
          <w:rtl/>
        </w:rPr>
        <w:t xml:space="preserve">אסור לגרש אישה בעל כורחה, </w:t>
      </w:r>
      <w:r w:rsidR="00A20926">
        <w:rPr>
          <w:rFonts w:ascii="David" w:hAnsi="David" w:cs="David" w:hint="cs"/>
          <w:rtl/>
        </w:rPr>
        <w:t>ללא</w:t>
      </w:r>
      <w:r w:rsidRPr="00AF7AED">
        <w:rPr>
          <w:rFonts w:ascii="David" w:hAnsi="David" w:cs="David"/>
          <w:rtl/>
        </w:rPr>
        <w:t xml:space="preserve"> עילה</w:t>
      </w:r>
      <w:r w:rsidR="00A20926">
        <w:rPr>
          <w:rFonts w:ascii="David" w:hAnsi="David" w:cs="David" w:hint="cs"/>
          <w:rtl/>
        </w:rPr>
        <w:t>!</w:t>
      </w:r>
      <w:r w:rsidRPr="00AF7AED">
        <w:rPr>
          <w:rFonts w:ascii="David" w:hAnsi="David" w:cs="David"/>
          <w:rtl/>
        </w:rPr>
        <w:t xml:space="preserve"> </w:t>
      </w:r>
      <w:proofErr w:type="spellStart"/>
      <w:r w:rsidR="00A20926">
        <w:rPr>
          <w:rFonts w:ascii="David" w:hAnsi="David" w:cs="David" w:hint="cs"/>
          <w:rtl/>
        </w:rPr>
        <w:t>יאבלולו</w:t>
      </w:r>
      <w:proofErr w:type="spellEnd"/>
      <w:r w:rsidRPr="00AF7AED">
        <w:rPr>
          <w:rFonts w:ascii="David" w:hAnsi="David" w:cs="David"/>
          <w:rtl/>
        </w:rPr>
        <w:t>.</w:t>
      </w:r>
    </w:p>
    <w:p w14:paraId="47CE3CE2" w14:textId="5C428456" w:rsidR="00D40C50" w:rsidRDefault="00D40C50" w:rsidP="009E4AB2">
      <w:pPr>
        <w:pStyle w:val="a3"/>
        <w:numPr>
          <w:ilvl w:val="1"/>
          <w:numId w:val="39"/>
        </w:numPr>
        <w:spacing w:before="240" w:after="0" w:line="360" w:lineRule="auto"/>
        <w:ind w:left="992"/>
        <w:jc w:val="both"/>
        <w:rPr>
          <w:rFonts w:ascii="David" w:hAnsi="David" w:cs="David"/>
        </w:rPr>
      </w:pPr>
      <w:r w:rsidRPr="00D51E9B">
        <w:rPr>
          <w:rFonts w:ascii="David" w:hAnsi="David" w:cs="David"/>
          <w:u w:val="single"/>
          <w:rtl/>
        </w:rPr>
        <w:t>הרס מוסד המשפחה</w:t>
      </w:r>
      <w:r w:rsidRPr="00AF7AED">
        <w:rPr>
          <w:rFonts w:ascii="David" w:hAnsi="David" w:cs="David"/>
          <w:rtl/>
        </w:rPr>
        <w:t xml:space="preserve">- הנשים קלות דעת </w:t>
      </w:r>
      <w:r w:rsidR="005D476B">
        <w:rPr>
          <w:rFonts w:ascii="David" w:hAnsi="David" w:cs="David" w:hint="cs"/>
          <w:rtl/>
        </w:rPr>
        <w:t xml:space="preserve">יותר מגברים, </w:t>
      </w:r>
      <w:r w:rsidR="00677584">
        <w:rPr>
          <w:rFonts w:ascii="David" w:hAnsi="David" w:cs="David" w:hint="cs"/>
          <w:rtl/>
        </w:rPr>
        <w:t xml:space="preserve">לכן פתח ליציאה קלה </w:t>
      </w:r>
      <w:r w:rsidR="002F62AF">
        <w:rPr>
          <w:rFonts w:ascii="David" w:hAnsi="David" w:cs="David" w:hint="cs"/>
          <w:rtl/>
        </w:rPr>
        <w:t>מהנישואי</w:t>
      </w:r>
      <w:r w:rsidR="002F62AF">
        <w:rPr>
          <w:rFonts w:ascii="David" w:hAnsi="David" w:cs="David" w:hint="eastAsia"/>
          <w:rtl/>
        </w:rPr>
        <w:t>ן</w:t>
      </w:r>
      <w:r w:rsidR="002F62AF">
        <w:rPr>
          <w:rFonts w:ascii="David" w:hAnsi="David" w:cs="David" w:hint="cs"/>
          <w:rtl/>
        </w:rPr>
        <w:t>, ולנשים בפרט,</w:t>
      </w:r>
      <w:r w:rsidR="00677584">
        <w:rPr>
          <w:rFonts w:ascii="David" w:hAnsi="David" w:cs="David" w:hint="cs"/>
          <w:rtl/>
        </w:rPr>
        <w:t xml:space="preserve"> יפגע ביציבות של מוסד הנישואין ובסדר החברתי</w:t>
      </w:r>
      <w:r w:rsidRPr="00AF7AED">
        <w:rPr>
          <w:rFonts w:ascii="David" w:hAnsi="David" w:cs="David"/>
          <w:rtl/>
        </w:rPr>
        <w:t>.</w:t>
      </w:r>
      <w:r w:rsidR="002F62AF">
        <w:rPr>
          <w:rFonts w:ascii="David" w:hAnsi="David" w:cs="David" w:hint="cs"/>
          <w:rtl/>
        </w:rPr>
        <w:t xml:space="preserve"> </w:t>
      </w:r>
      <w:r w:rsidR="002F62AF" w:rsidRPr="002F62AF">
        <w:rPr>
          <w:rFonts w:ascii="David" w:hAnsi="David" w:cs="David" w:hint="cs"/>
          <w:rtl/>
        </w:rPr>
        <w:t>אי השוויוניות חשובה כדי לשמר את היחידה המשפחתית</w:t>
      </w:r>
      <w:r w:rsidR="002F62AF">
        <w:rPr>
          <w:rFonts w:ascii="David" w:hAnsi="David" w:cs="David" w:hint="cs"/>
          <w:rtl/>
        </w:rPr>
        <w:t>.</w:t>
      </w:r>
    </w:p>
    <w:p w14:paraId="7EDBC203" w14:textId="258CC33D" w:rsidR="0040470C" w:rsidRPr="0040470C" w:rsidRDefault="0040470C" w:rsidP="0040470C">
      <w:pPr>
        <w:spacing w:line="360" w:lineRule="auto"/>
        <w:ind w:left="425"/>
        <w:jc w:val="both"/>
        <w:rPr>
          <w:rFonts w:ascii="David" w:hAnsi="David" w:cs="David"/>
          <w:sz w:val="20"/>
          <w:szCs w:val="20"/>
        </w:rPr>
      </w:pPr>
      <w:r w:rsidRPr="0040470C">
        <w:rPr>
          <w:rFonts w:ascii="David" w:hAnsi="David" w:cs="David" w:hint="cs"/>
          <w:sz w:val="20"/>
          <w:szCs w:val="20"/>
          <w:rtl/>
        </w:rPr>
        <w:t>היא נשחקת ומי שמשתמש בה, זה הופך מכפיית גט, לחיוב גט.</w:t>
      </w:r>
    </w:p>
    <w:p w14:paraId="5057F186" w14:textId="1A1074FB" w:rsidR="00B36422" w:rsidRPr="00C90A48" w:rsidRDefault="00484B1D" w:rsidP="009E4AB2">
      <w:pPr>
        <w:pStyle w:val="a3"/>
        <w:numPr>
          <w:ilvl w:val="0"/>
          <w:numId w:val="39"/>
        </w:numPr>
        <w:spacing w:after="0" w:line="360" w:lineRule="auto"/>
        <w:ind w:left="425"/>
        <w:jc w:val="both"/>
        <w:rPr>
          <w:rFonts w:ascii="David" w:hAnsi="David" w:cs="David"/>
        </w:rPr>
      </w:pPr>
      <w:r>
        <w:rPr>
          <w:rFonts w:ascii="David" w:hAnsi="David" w:cs="David" w:hint="cs"/>
          <w:b/>
          <w:bCs/>
          <w:rtl/>
        </w:rPr>
        <w:t>חרם דרבנו תם</w:t>
      </w:r>
      <w:r w:rsidR="00B36422">
        <w:rPr>
          <w:rFonts w:ascii="David" w:hAnsi="David" w:cs="David" w:hint="cs"/>
          <w:rtl/>
        </w:rPr>
        <w:t xml:space="preserve">- </w:t>
      </w:r>
      <w:r w:rsidR="005D2450" w:rsidRPr="005D2450">
        <w:rPr>
          <w:rFonts w:ascii="David" w:hAnsi="David" w:cs="David" w:hint="cs"/>
          <w:rtl/>
        </w:rPr>
        <w:t>ייצר מנגנונים חברתיים להפעלת לחץ על סרבני גט</w:t>
      </w:r>
      <w:r w:rsidR="005D2450">
        <w:rPr>
          <w:rFonts w:ascii="David" w:hAnsi="David" w:cs="David" w:hint="cs"/>
          <w:rtl/>
        </w:rPr>
        <w:t xml:space="preserve"> (</w:t>
      </w:r>
      <w:r w:rsidR="005D2450" w:rsidRPr="00105572">
        <w:rPr>
          <w:rFonts w:ascii="David" w:hAnsi="David" w:cs="David" w:hint="cs"/>
          <w:rtl/>
        </w:rPr>
        <w:t xml:space="preserve">לא יעשו איתו מניין, </w:t>
      </w:r>
      <w:r w:rsidR="005D2450">
        <w:rPr>
          <w:rFonts w:ascii="David" w:hAnsi="David" w:cs="David" w:hint="cs"/>
          <w:rtl/>
        </w:rPr>
        <w:t xml:space="preserve">לא יעשו איתו עסקים, </w:t>
      </w:r>
      <w:r w:rsidR="005D2450" w:rsidRPr="00105572">
        <w:rPr>
          <w:rFonts w:ascii="David" w:hAnsi="David" w:cs="David" w:hint="cs"/>
          <w:rtl/>
        </w:rPr>
        <w:t>ינדו אותו מהקהילה וכו')</w:t>
      </w:r>
      <w:r w:rsidR="005D2450" w:rsidRPr="005D2450">
        <w:rPr>
          <w:rFonts w:ascii="David" w:hAnsi="David" w:cs="David" w:hint="cs"/>
          <w:rtl/>
        </w:rPr>
        <w:t xml:space="preserve">, במקרים שהם מסווגים </w:t>
      </w:r>
      <w:r w:rsidR="005D2450" w:rsidRPr="00C90A48">
        <w:rPr>
          <w:rFonts w:ascii="David" w:hAnsi="David" w:cs="David" w:hint="cs"/>
          <w:b/>
          <w:bCs/>
          <w:u w:val="single"/>
          <w:rtl/>
        </w:rPr>
        <w:t>כחיוב גט</w:t>
      </w:r>
      <w:r w:rsidR="00C90A48" w:rsidRPr="00C90A48">
        <w:rPr>
          <w:rFonts w:ascii="David" w:hAnsi="David" w:cs="David" w:hint="cs"/>
          <w:rtl/>
        </w:rPr>
        <w:t>.</w:t>
      </w:r>
      <w:r w:rsidR="00C90A48">
        <w:rPr>
          <w:rFonts w:ascii="David" w:hAnsi="David" w:cs="David" w:hint="cs"/>
          <w:rtl/>
        </w:rPr>
        <w:t xml:space="preserve"> "</w:t>
      </w:r>
      <w:r w:rsidR="009457B5" w:rsidRPr="00C90A48">
        <w:rPr>
          <w:rFonts w:ascii="David" w:hAnsi="David" w:cs="David" w:hint="cs"/>
          <w:rtl/>
        </w:rPr>
        <w:t xml:space="preserve">הרחקות רבנו תם" הטילו עליו </w:t>
      </w:r>
      <w:r w:rsidRPr="00C90A48">
        <w:rPr>
          <w:rFonts w:ascii="David" w:hAnsi="David" w:cs="David" w:hint="cs"/>
          <w:rtl/>
        </w:rPr>
        <w:t xml:space="preserve">סנקציות חברתיות </w:t>
      </w:r>
      <w:r w:rsidR="00C90A48">
        <w:rPr>
          <w:rFonts w:ascii="David" w:hAnsi="David" w:cs="David" w:hint="cs"/>
          <w:rtl/>
        </w:rPr>
        <w:t xml:space="preserve">עד </w:t>
      </w:r>
      <w:r w:rsidR="00105572" w:rsidRPr="00C90A48">
        <w:rPr>
          <w:rFonts w:ascii="David" w:hAnsi="David" w:cs="David" w:hint="cs"/>
          <w:rtl/>
        </w:rPr>
        <w:t>שהיה נותן גט.</w:t>
      </w:r>
      <w:r w:rsidR="00794352" w:rsidRPr="00C90A48">
        <w:rPr>
          <w:rFonts w:ascii="David" w:hAnsi="David" w:cs="David" w:hint="cs"/>
          <w:rtl/>
        </w:rPr>
        <w:t xml:space="preserve"> </w:t>
      </w:r>
    </w:p>
    <w:p w14:paraId="4E0297F2" w14:textId="3E7F7609" w:rsidR="00D40C50" w:rsidRDefault="003D2F0E" w:rsidP="009E4AB2">
      <w:pPr>
        <w:pStyle w:val="a3"/>
        <w:numPr>
          <w:ilvl w:val="0"/>
          <w:numId w:val="39"/>
        </w:numPr>
        <w:spacing w:after="0" w:line="360" w:lineRule="auto"/>
        <w:ind w:left="425"/>
        <w:jc w:val="both"/>
        <w:rPr>
          <w:rFonts w:ascii="David" w:hAnsi="David" w:cs="David"/>
        </w:rPr>
      </w:pPr>
      <w:r w:rsidRPr="003D2F0E">
        <w:rPr>
          <w:rFonts w:ascii="David" w:hAnsi="David" w:cs="David" w:hint="cs"/>
          <w:b/>
          <w:bCs/>
          <w:rtl/>
        </w:rPr>
        <w:t>תקנת 18 חודשים</w:t>
      </w:r>
      <w:r w:rsidRPr="003D2F0E">
        <w:rPr>
          <w:rFonts w:ascii="David" w:hAnsi="David" w:cs="David" w:hint="cs"/>
          <w:rtl/>
        </w:rPr>
        <w:t>-</w:t>
      </w:r>
      <w:r>
        <w:rPr>
          <w:rFonts w:ascii="David" w:hAnsi="David" w:cs="David" w:hint="cs"/>
          <w:b/>
          <w:bCs/>
          <w:rtl/>
        </w:rPr>
        <w:t xml:space="preserve"> הרב </w:t>
      </w:r>
      <w:proofErr w:type="spellStart"/>
      <w:r w:rsidR="00D40C50" w:rsidRPr="004C7F4B">
        <w:rPr>
          <w:rFonts w:ascii="David" w:hAnsi="David" w:cs="David"/>
          <w:b/>
          <w:bCs/>
          <w:rtl/>
        </w:rPr>
        <w:t>פלאג'י</w:t>
      </w:r>
      <w:proofErr w:type="spellEnd"/>
      <w:r w:rsidR="004C7F4B" w:rsidRPr="004C7F4B">
        <w:rPr>
          <w:rFonts w:ascii="David" w:hAnsi="David" w:cs="David" w:hint="cs"/>
          <w:rtl/>
        </w:rPr>
        <w:t>-</w:t>
      </w:r>
      <w:r w:rsidR="00D40C50" w:rsidRPr="00AF7AED">
        <w:rPr>
          <w:rFonts w:ascii="David" w:hAnsi="David" w:cs="David"/>
          <w:rtl/>
        </w:rPr>
        <w:t xml:space="preserve"> </w:t>
      </w:r>
      <w:r w:rsidR="00E530FB" w:rsidRPr="00E530FB">
        <w:rPr>
          <w:rFonts w:ascii="David" w:hAnsi="David" w:cs="David" w:hint="cs"/>
          <w:rtl/>
        </w:rPr>
        <w:t xml:space="preserve">תקנה סימטרית: אם גבר או אישה רוצים להתגרש, והם חיים בפירוד 18 חדשים; </w:t>
      </w:r>
      <w:r w:rsidR="00E530FB">
        <w:rPr>
          <w:rFonts w:ascii="David" w:hAnsi="David" w:cs="David" w:hint="cs"/>
          <w:rtl/>
        </w:rPr>
        <w:t xml:space="preserve">על </w:t>
      </w:r>
      <w:r w:rsidR="00E530FB" w:rsidRPr="00E530FB">
        <w:rPr>
          <w:rFonts w:ascii="David" w:hAnsi="David" w:cs="David" w:hint="cs"/>
          <w:rtl/>
        </w:rPr>
        <w:t xml:space="preserve">ביה"ד </w:t>
      </w:r>
      <w:r w:rsidR="00E530FB">
        <w:rPr>
          <w:rFonts w:ascii="David" w:hAnsi="David" w:cs="David" w:hint="cs"/>
          <w:rtl/>
        </w:rPr>
        <w:t>ל</w:t>
      </w:r>
      <w:r w:rsidR="00E530FB" w:rsidRPr="00E530FB">
        <w:rPr>
          <w:rFonts w:ascii="David" w:hAnsi="David" w:cs="David" w:hint="cs"/>
          <w:rtl/>
        </w:rPr>
        <w:t>התרשם שהקשר התמוטט</w:t>
      </w:r>
      <w:r w:rsidR="00E530FB">
        <w:rPr>
          <w:rFonts w:ascii="David" w:hAnsi="David" w:cs="David" w:hint="cs"/>
          <w:rtl/>
        </w:rPr>
        <w:t xml:space="preserve">. אם כן- </w:t>
      </w:r>
      <w:r w:rsidR="00E530FB" w:rsidRPr="00E530FB">
        <w:rPr>
          <w:rFonts w:ascii="David" w:hAnsi="David" w:cs="David" w:hint="cs"/>
          <w:rtl/>
        </w:rPr>
        <w:t xml:space="preserve">יש </w:t>
      </w:r>
      <w:r w:rsidR="00E530FB">
        <w:rPr>
          <w:rFonts w:ascii="David" w:hAnsi="David" w:cs="David" w:hint="cs"/>
          <w:rtl/>
        </w:rPr>
        <w:t xml:space="preserve">לו </w:t>
      </w:r>
      <w:r w:rsidR="00E530FB" w:rsidRPr="00E530FB">
        <w:rPr>
          <w:rFonts w:ascii="David" w:hAnsi="David" w:cs="David" w:hint="cs"/>
          <w:rtl/>
        </w:rPr>
        <w:t xml:space="preserve">סמכות </w:t>
      </w:r>
      <w:r w:rsidR="00E530FB" w:rsidRPr="00E530FB">
        <w:rPr>
          <w:rFonts w:ascii="David" w:hAnsi="David" w:cs="David" w:hint="cs"/>
          <w:b/>
          <w:bCs/>
          <w:rtl/>
        </w:rPr>
        <w:t>לכפות</w:t>
      </w:r>
      <w:r w:rsidR="00E530FB" w:rsidRPr="00E530FB">
        <w:rPr>
          <w:rFonts w:ascii="David" w:hAnsi="David" w:cs="David" w:hint="cs"/>
          <w:rtl/>
        </w:rPr>
        <w:t xml:space="preserve"> את</w:t>
      </w:r>
      <w:r w:rsidR="00E530FB">
        <w:rPr>
          <w:rFonts w:ascii="David" w:hAnsi="David" w:cs="David" w:hint="cs"/>
          <w:rtl/>
        </w:rPr>
        <w:t xml:space="preserve"> הגט או על</w:t>
      </w:r>
      <w:r w:rsidR="00E530FB" w:rsidRPr="00E530FB">
        <w:rPr>
          <w:rFonts w:ascii="David" w:hAnsi="David" w:cs="David" w:hint="cs"/>
          <w:rtl/>
        </w:rPr>
        <w:t xml:space="preserve"> הגבר או </w:t>
      </w:r>
      <w:r w:rsidR="00E530FB">
        <w:rPr>
          <w:rFonts w:ascii="David" w:hAnsi="David" w:cs="David" w:hint="cs"/>
          <w:rtl/>
        </w:rPr>
        <w:t>על</w:t>
      </w:r>
      <w:r w:rsidR="00E530FB" w:rsidRPr="00E530FB">
        <w:rPr>
          <w:rFonts w:ascii="David" w:hAnsi="David" w:cs="David" w:hint="cs"/>
          <w:rtl/>
        </w:rPr>
        <w:t xml:space="preserve"> האישה</w:t>
      </w:r>
      <w:r w:rsidR="00D40C50" w:rsidRPr="00AF7AED">
        <w:rPr>
          <w:rFonts w:ascii="David" w:hAnsi="David" w:cs="David"/>
          <w:rtl/>
        </w:rPr>
        <w:t xml:space="preserve">. </w:t>
      </w:r>
      <w:r w:rsidR="00D40C50" w:rsidRPr="00E530FB">
        <w:rPr>
          <w:rFonts w:ascii="David" w:hAnsi="David" w:cs="David"/>
          <w:rtl/>
        </w:rPr>
        <w:t>המרצה חזק בעד</w:t>
      </w:r>
      <w:r w:rsidR="00E530FB">
        <w:rPr>
          <w:rFonts w:ascii="David" w:hAnsi="David" w:cs="David" w:hint="cs"/>
          <w:rtl/>
        </w:rPr>
        <w:t>ו</w:t>
      </w:r>
      <w:r w:rsidR="00D40C50" w:rsidRPr="00E530FB">
        <w:rPr>
          <w:rFonts w:ascii="David" w:hAnsi="David" w:cs="David"/>
          <w:rtl/>
        </w:rPr>
        <w:t>.</w:t>
      </w:r>
    </w:p>
    <w:p w14:paraId="0F73E0CA" w14:textId="77777777" w:rsidR="0088126C" w:rsidRPr="00121796" w:rsidRDefault="0088126C" w:rsidP="0088126C">
      <w:pPr>
        <w:spacing w:line="360" w:lineRule="auto"/>
        <w:jc w:val="both"/>
        <w:rPr>
          <w:rFonts w:ascii="David" w:hAnsi="David" w:cs="David"/>
          <w:sz w:val="10"/>
          <w:szCs w:val="10"/>
          <w:rtl/>
        </w:rPr>
      </w:pPr>
    </w:p>
    <w:p w14:paraId="7F0541F1" w14:textId="01084CFD" w:rsidR="0088126C" w:rsidRPr="00F4111A" w:rsidRDefault="00121796" w:rsidP="0084139D">
      <w:pPr>
        <w:shd w:val="clear" w:color="auto" w:fill="9CC2E5" w:themeFill="accent5" w:themeFillTint="99"/>
        <w:spacing w:line="360" w:lineRule="auto"/>
        <w:jc w:val="both"/>
        <w:rPr>
          <w:rFonts w:ascii="David" w:hAnsi="David" w:cs="David"/>
          <w:sz w:val="22"/>
          <w:szCs w:val="22"/>
          <w:rtl/>
        </w:rPr>
      </w:pPr>
      <w:r w:rsidRPr="00F4111A">
        <w:rPr>
          <w:rFonts w:ascii="David" w:hAnsi="David" w:cs="David" w:hint="cs"/>
          <w:b/>
          <w:bCs/>
          <w:rtl/>
        </w:rPr>
        <w:t>פתרונות</w:t>
      </w:r>
      <w:r w:rsidR="0088126C" w:rsidRPr="00F4111A">
        <w:rPr>
          <w:rFonts w:ascii="David" w:hAnsi="David" w:cs="David"/>
          <w:b/>
          <w:bCs/>
          <w:rtl/>
        </w:rPr>
        <w:t xml:space="preserve"> אזרחיים</w:t>
      </w:r>
    </w:p>
    <w:p w14:paraId="6A2B9D0C" w14:textId="2AB2F787" w:rsidR="00F4111A" w:rsidRPr="0088126C" w:rsidRDefault="00F4111A" w:rsidP="0026630A">
      <w:pPr>
        <w:shd w:val="clear" w:color="auto" w:fill="DEEAF6" w:themeFill="accent5" w:themeFillTint="33"/>
        <w:spacing w:line="360" w:lineRule="auto"/>
        <w:jc w:val="both"/>
        <w:rPr>
          <w:rFonts w:ascii="David" w:hAnsi="David" w:cs="David"/>
          <w:sz w:val="22"/>
          <w:szCs w:val="22"/>
          <w:rtl/>
        </w:rPr>
      </w:pPr>
      <w:r w:rsidRPr="00F4111A">
        <w:rPr>
          <w:rFonts w:ascii="David" w:hAnsi="David" w:cs="David" w:hint="cs"/>
          <w:sz w:val="22"/>
          <w:szCs w:val="22"/>
          <w:u w:val="single"/>
          <w:rtl/>
        </w:rPr>
        <w:lastRenderedPageBreak/>
        <w:t>חקיקה</w:t>
      </w:r>
      <w:r>
        <w:rPr>
          <w:rFonts w:ascii="David" w:hAnsi="David" w:cs="David" w:hint="cs"/>
          <w:sz w:val="22"/>
          <w:szCs w:val="22"/>
          <w:rtl/>
        </w:rPr>
        <w:t>:</w:t>
      </w:r>
    </w:p>
    <w:p w14:paraId="6B38A80D" w14:textId="6DB7381E" w:rsidR="0026630A" w:rsidRPr="0026630A" w:rsidRDefault="0026630A" w:rsidP="0026630A">
      <w:pPr>
        <w:spacing w:line="360" w:lineRule="auto"/>
        <w:jc w:val="both"/>
        <w:rPr>
          <w:rFonts w:ascii="David" w:hAnsi="David" w:cs="David"/>
          <w:sz w:val="20"/>
          <w:szCs w:val="20"/>
        </w:rPr>
      </w:pPr>
      <w:r w:rsidRPr="0084139D">
        <w:rPr>
          <w:rFonts w:ascii="David" w:hAnsi="David" w:cs="David" w:hint="cs"/>
          <w:b/>
          <w:bCs/>
          <w:sz w:val="22"/>
          <w:szCs w:val="22"/>
          <w:rtl/>
        </w:rPr>
        <w:t>מסורבות גט-</w:t>
      </w:r>
      <w:r w:rsidRPr="0084139D">
        <w:rPr>
          <w:rFonts w:ascii="David" w:hAnsi="David" w:cs="David" w:hint="cs"/>
          <w:sz w:val="22"/>
          <w:szCs w:val="22"/>
          <w:rtl/>
        </w:rPr>
        <w:t xml:space="preserve"> הבעל אומר בפירוש שלא מוכן לתת גט.</w:t>
      </w:r>
    </w:p>
    <w:p w14:paraId="06D6F1C2" w14:textId="512DF5B9" w:rsidR="0088126C" w:rsidRPr="0084139D" w:rsidRDefault="003C0073" w:rsidP="009E4AB2">
      <w:pPr>
        <w:pStyle w:val="a3"/>
        <w:numPr>
          <w:ilvl w:val="0"/>
          <w:numId w:val="45"/>
        </w:numPr>
        <w:spacing w:line="360" w:lineRule="auto"/>
        <w:ind w:left="284"/>
        <w:jc w:val="both"/>
        <w:rPr>
          <w:rFonts w:ascii="David" w:hAnsi="David" w:cs="David"/>
          <w:sz w:val="20"/>
          <w:szCs w:val="20"/>
          <w:rtl/>
        </w:rPr>
      </w:pPr>
      <w:r w:rsidRPr="0084139D">
        <w:rPr>
          <w:rFonts w:ascii="David" w:hAnsi="David" w:cs="David" w:hint="cs"/>
          <w:i/>
          <w:iCs/>
          <w:highlight w:val="lightGray"/>
          <w:rtl/>
        </w:rPr>
        <w:t>חוק שיפוט בתי דין רבניים</w:t>
      </w:r>
      <w:r w:rsidRPr="0084139D">
        <w:rPr>
          <w:rFonts w:ascii="David" w:hAnsi="David" w:cs="David" w:hint="cs"/>
          <w:rtl/>
        </w:rPr>
        <w:t xml:space="preserve"> (</w:t>
      </w:r>
      <w:proofErr w:type="spellStart"/>
      <w:r w:rsidRPr="0084139D">
        <w:rPr>
          <w:rFonts w:ascii="David" w:hAnsi="David" w:cs="David" w:hint="cs"/>
          <w:rtl/>
        </w:rPr>
        <w:t>החשבד"ר</w:t>
      </w:r>
      <w:proofErr w:type="spellEnd"/>
      <w:r w:rsidRPr="0084139D">
        <w:rPr>
          <w:rFonts w:ascii="David" w:hAnsi="David" w:cs="David" w:hint="cs"/>
          <w:rtl/>
        </w:rPr>
        <w:t xml:space="preserve">)- יוצר פרוצדורה שמאפשרת </w:t>
      </w:r>
      <w:r w:rsidRPr="0084139D">
        <w:rPr>
          <w:rFonts w:ascii="David" w:hAnsi="David" w:cs="David" w:hint="cs"/>
          <w:b/>
          <w:bCs/>
          <w:rtl/>
        </w:rPr>
        <w:t>לכלוא את סרבני הגט</w:t>
      </w:r>
      <w:r w:rsidRPr="0084139D">
        <w:rPr>
          <w:rFonts w:ascii="David" w:hAnsi="David" w:cs="David" w:hint="cs"/>
          <w:rtl/>
        </w:rPr>
        <w:t>, ובכך נתן לביה"ד אפשרות לאכוף פס"ד של כפיית גירושין. אך הבעיה היא שהם נדירים</w:t>
      </w:r>
      <w:r w:rsidRPr="0084139D">
        <w:rPr>
          <w:rFonts w:ascii="David" w:hAnsi="David" w:cs="David" w:hint="cs"/>
          <w:sz w:val="20"/>
          <w:szCs w:val="20"/>
          <w:rtl/>
        </w:rPr>
        <w:t>.</w:t>
      </w:r>
    </w:p>
    <w:p w14:paraId="7ABE740C" w14:textId="28F0CB57" w:rsidR="003C0073" w:rsidRPr="0084139D" w:rsidRDefault="00F77711" w:rsidP="0084139D">
      <w:pPr>
        <w:pStyle w:val="a3"/>
        <w:spacing w:line="360" w:lineRule="auto"/>
        <w:ind w:left="284"/>
        <w:jc w:val="both"/>
        <w:rPr>
          <w:rFonts w:ascii="David" w:hAnsi="David" w:cs="David"/>
          <w:rtl/>
        </w:rPr>
      </w:pPr>
      <w:r w:rsidRPr="0026630A">
        <w:rPr>
          <w:rFonts w:ascii="David" w:hAnsi="David" w:cs="David" w:hint="cs"/>
          <w:u w:val="single"/>
          <w:rtl/>
        </w:rPr>
        <w:t>ברוב</w:t>
      </w:r>
      <w:r w:rsidR="003C0073" w:rsidRPr="0026630A">
        <w:rPr>
          <w:rFonts w:ascii="David" w:hAnsi="David" w:cs="David" w:hint="cs"/>
          <w:u w:val="single"/>
          <w:rtl/>
        </w:rPr>
        <w:t xml:space="preserve"> </w:t>
      </w:r>
      <w:r w:rsidRPr="0026630A">
        <w:rPr>
          <w:rFonts w:ascii="David" w:hAnsi="David" w:cs="David" w:hint="cs"/>
          <w:u w:val="single"/>
          <w:rtl/>
        </w:rPr>
        <w:t xml:space="preserve">המקרים </w:t>
      </w:r>
      <w:r w:rsidR="003C0073" w:rsidRPr="0026630A">
        <w:rPr>
          <w:rFonts w:ascii="David" w:hAnsi="David" w:cs="David" w:hint="cs"/>
          <w:u w:val="single"/>
          <w:rtl/>
        </w:rPr>
        <w:t>השתמשו ב</w:t>
      </w:r>
      <w:r w:rsidR="003C0073" w:rsidRPr="0026630A">
        <w:rPr>
          <w:rFonts w:ascii="David" w:hAnsi="David" w:cs="David" w:hint="cs"/>
          <w:b/>
          <w:bCs/>
          <w:u w:val="single"/>
          <w:rtl/>
        </w:rPr>
        <w:t>חיוב גט</w:t>
      </w:r>
      <w:r w:rsidR="003C0073" w:rsidRPr="0026630A">
        <w:rPr>
          <w:rFonts w:ascii="David" w:hAnsi="David" w:cs="David" w:hint="cs"/>
          <w:u w:val="single"/>
          <w:rtl/>
        </w:rPr>
        <w:t>, ולא ב</w:t>
      </w:r>
      <w:r w:rsidRPr="0026630A">
        <w:rPr>
          <w:rFonts w:ascii="David" w:hAnsi="David" w:cs="David" w:hint="cs"/>
          <w:u w:val="single"/>
          <w:rtl/>
        </w:rPr>
        <w:t xml:space="preserve">כלי של </w:t>
      </w:r>
      <w:r w:rsidR="003C0073" w:rsidRPr="0026630A">
        <w:rPr>
          <w:rFonts w:ascii="David" w:hAnsi="David" w:cs="David" w:hint="cs"/>
          <w:u w:val="single"/>
          <w:rtl/>
        </w:rPr>
        <w:t>כפייה.</w:t>
      </w:r>
      <w:r w:rsidR="003C0073" w:rsidRPr="0084139D">
        <w:rPr>
          <w:rFonts w:ascii="David" w:hAnsi="David" w:cs="David" w:hint="cs"/>
          <w:rtl/>
        </w:rPr>
        <w:t xml:space="preserve"> </w:t>
      </w:r>
      <w:r w:rsidR="003C0073" w:rsidRPr="0026630A">
        <w:rPr>
          <w:rFonts w:ascii="David" w:hAnsi="David" w:cs="David" w:hint="cs"/>
          <w:b/>
          <w:bCs/>
          <w:rtl/>
        </w:rPr>
        <w:t>למה?</w:t>
      </w:r>
      <w:r w:rsidR="003C0073" w:rsidRPr="0084139D">
        <w:rPr>
          <w:rFonts w:ascii="David" w:hAnsi="David" w:cs="David" w:hint="cs"/>
          <w:rtl/>
        </w:rPr>
        <w:t xml:space="preserve"> 1)טיעון אידיאולוגי- לא הפנימו שיש לאישה זכות להתגרש במצב של מסורבת גט; 2)טיעון פרקטי- לא הפנימו שאם הקשר מתמוטט, לא הגיוני להחזיק אותה בכוח.</w:t>
      </w:r>
    </w:p>
    <w:p w14:paraId="4DBE04BC" w14:textId="4FB7A25D" w:rsidR="00D81519" w:rsidRPr="0084139D" w:rsidRDefault="00D81519" w:rsidP="009E4AB2">
      <w:pPr>
        <w:pStyle w:val="a3"/>
        <w:numPr>
          <w:ilvl w:val="0"/>
          <w:numId w:val="45"/>
        </w:numPr>
        <w:spacing w:line="360" w:lineRule="auto"/>
        <w:ind w:left="284"/>
        <w:jc w:val="both"/>
        <w:rPr>
          <w:rFonts w:ascii="David" w:hAnsi="David" w:cs="David"/>
          <w:rtl/>
        </w:rPr>
      </w:pPr>
      <w:r w:rsidRPr="0084139D">
        <w:rPr>
          <w:rFonts w:ascii="David" w:hAnsi="David" w:cs="David" w:hint="cs"/>
          <w:i/>
          <w:iCs/>
          <w:highlight w:val="lightGray"/>
          <w:rtl/>
        </w:rPr>
        <w:t>חוק בתי הדין הרבניים קיום פסקי דין של גירושין</w:t>
      </w:r>
      <w:r w:rsidRPr="0084139D">
        <w:rPr>
          <w:rFonts w:ascii="David" w:hAnsi="David" w:cs="David" w:hint="cs"/>
          <w:rtl/>
        </w:rPr>
        <w:t xml:space="preserve">- ס'2 קובע, </w:t>
      </w:r>
      <w:r w:rsidR="00A56DD9" w:rsidRPr="0084139D">
        <w:rPr>
          <w:rFonts w:ascii="David" w:hAnsi="David" w:cs="David" w:hint="cs"/>
          <w:rtl/>
        </w:rPr>
        <w:t xml:space="preserve">סנקציות </w:t>
      </w:r>
      <w:r w:rsidR="000B6A5D" w:rsidRPr="0084139D">
        <w:rPr>
          <w:rFonts w:ascii="David" w:hAnsi="David" w:cs="David" w:hint="cs"/>
          <w:rtl/>
        </w:rPr>
        <w:t>מבוססות על הטכניקה ההלכתית של החרם</w:t>
      </w:r>
      <w:r w:rsidR="00B44878">
        <w:rPr>
          <w:rFonts w:ascii="David" w:hAnsi="David" w:cs="David" w:hint="cs"/>
          <w:rtl/>
        </w:rPr>
        <w:t xml:space="preserve"> דרבנו תם</w:t>
      </w:r>
      <w:r w:rsidR="000B6A5D" w:rsidRPr="0084139D">
        <w:rPr>
          <w:rFonts w:ascii="David" w:hAnsi="David" w:cs="David" w:hint="cs"/>
          <w:rtl/>
        </w:rPr>
        <w:t xml:space="preserve">, אבל בעלת משמעות אזרחית, למשל </w:t>
      </w:r>
      <w:r w:rsidR="009E44B4" w:rsidRPr="0084139D">
        <w:rPr>
          <w:rFonts w:ascii="David" w:hAnsi="David" w:cs="David" w:hint="cs"/>
          <w:rtl/>
        </w:rPr>
        <w:t xml:space="preserve">צו איסור </w:t>
      </w:r>
      <w:r w:rsidR="000B6A5D" w:rsidRPr="0084139D">
        <w:rPr>
          <w:rFonts w:ascii="David" w:hAnsi="David" w:cs="David" w:hint="cs"/>
          <w:rtl/>
        </w:rPr>
        <w:t xml:space="preserve">יציאה מהארץ, </w:t>
      </w:r>
      <w:r w:rsidR="009E44B4" w:rsidRPr="0084139D">
        <w:rPr>
          <w:rFonts w:ascii="David" w:hAnsi="David" w:cs="David" w:hint="cs"/>
          <w:rtl/>
        </w:rPr>
        <w:t xml:space="preserve">אי </w:t>
      </w:r>
      <w:r w:rsidR="000B6A5D" w:rsidRPr="0084139D">
        <w:rPr>
          <w:rFonts w:ascii="David" w:hAnsi="David" w:cs="David" w:hint="cs"/>
          <w:rtl/>
        </w:rPr>
        <w:t xml:space="preserve">קבלת דרכון, </w:t>
      </w:r>
      <w:r w:rsidR="009E44B4" w:rsidRPr="0084139D">
        <w:rPr>
          <w:rFonts w:ascii="David" w:hAnsi="David" w:cs="David" w:hint="cs"/>
          <w:rtl/>
        </w:rPr>
        <w:t xml:space="preserve">שלילת </w:t>
      </w:r>
      <w:r w:rsidR="000B6A5D" w:rsidRPr="0084139D">
        <w:rPr>
          <w:rFonts w:ascii="David" w:hAnsi="David" w:cs="David" w:hint="cs"/>
          <w:rtl/>
        </w:rPr>
        <w:t>חידוש רישיון נהיגה וכד'.</w:t>
      </w:r>
    </w:p>
    <w:p w14:paraId="35CFAA21" w14:textId="686CD8E5" w:rsidR="003C0073" w:rsidRPr="00F4111A" w:rsidRDefault="00F4111A" w:rsidP="0026630A">
      <w:pPr>
        <w:shd w:val="clear" w:color="auto" w:fill="DEEAF6" w:themeFill="accent5" w:themeFillTint="33"/>
        <w:spacing w:line="360" w:lineRule="auto"/>
        <w:jc w:val="both"/>
        <w:rPr>
          <w:rFonts w:ascii="David" w:hAnsi="David" w:cs="David"/>
          <w:sz w:val="22"/>
          <w:szCs w:val="22"/>
          <w:rtl/>
        </w:rPr>
      </w:pPr>
      <w:r w:rsidRPr="00F4111A">
        <w:rPr>
          <w:rFonts w:ascii="David" w:hAnsi="David" w:cs="David" w:hint="cs"/>
          <w:sz w:val="22"/>
          <w:szCs w:val="22"/>
          <w:u w:val="single"/>
          <w:rtl/>
        </w:rPr>
        <w:t>פסיקה</w:t>
      </w:r>
      <w:r w:rsidRPr="00F4111A">
        <w:rPr>
          <w:rFonts w:ascii="David" w:hAnsi="David" w:cs="David" w:hint="cs"/>
          <w:sz w:val="22"/>
          <w:szCs w:val="22"/>
          <w:rtl/>
        </w:rPr>
        <w:t>:</w:t>
      </w:r>
    </w:p>
    <w:p w14:paraId="32C9AF18" w14:textId="6C43ACC4" w:rsidR="00F4111A" w:rsidRDefault="00F4111A" w:rsidP="0084139D">
      <w:pPr>
        <w:spacing w:line="360" w:lineRule="auto"/>
        <w:jc w:val="both"/>
        <w:rPr>
          <w:rFonts w:ascii="David" w:hAnsi="David" w:cs="David"/>
          <w:sz w:val="22"/>
          <w:szCs w:val="22"/>
          <w:rtl/>
        </w:rPr>
      </w:pPr>
      <w:r>
        <w:rPr>
          <w:rFonts w:ascii="David" w:hAnsi="David" w:cs="David" w:hint="cs"/>
          <w:sz w:val="22"/>
          <w:szCs w:val="22"/>
          <w:rtl/>
        </w:rPr>
        <w:t>בעלים סרבני גט ש</w:t>
      </w:r>
      <w:r w:rsidR="00755F81">
        <w:rPr>
          <w:rFonts w:ascii="David" w:hAnsi="David" w:cs="David" w:hint="cs"/>
          <w:sz w:val="22"/>
          <w:szCs w:val="22"/>
          <w:rtl/>
        </w:rPr>
        <w:t>טענו ש</w:t>
      </w:r>
      <w:r w:rsidR="008D2342">
        <w:rPr>
          <w:rFonts w:ascii="David" w:hAnsi="David" w:cs="David" w:hint="cs"/>
          <w:sz w:val="22"/>
          <w:szCs w:val="22"/>
          <w:rtl/>
        </w:rPr>
        <w:t>ביה"ד פועל ל</w:t>
      </w:r>
      <w:r w:rsidR="00755F81">
        <w:rPr>
          <w:rFonts w:ascii="David" w:hAnsi="David" w:cs="David" w:hint="cs"/>
          <w:sz w:val="22"/>
          <w:szCs w:val="22"/>
          <w:rtl/>
        </w:rPr>
        <w:t>פי כלים הלכתיים, ולא</w:t>
      </w:r>
      <w:r w:rsidR="008D2342">
        <w:rPr>
          <w:rFonts w:ascii="David" w:hAnsi="David" w:cs="David" w:hint="cs"/>
          <w:sz w:val="22"/>
          <w:szCs w:val="22"/>
          <w:rtl/>
        </w:rPr>
        <w:t xml:space="preserve"> לפי הכלים שהוקנו לו בחוק</w:t>
      </w:r>
      <w:r w:rsidR="00755F81">
        <w:rPr>
          <w:rFonts w:ascii="David" w:hAnsi="David" w:cs="David" w:hint="cs"/>
          <w:sz w:val="22"/>
          <w:szCs w:val="22"/>
          <w:rtl/>
        </w:rPr>
        <w:t>.</w:t>
      </w:r>
      <w:r w:rsidR="008D2342">
        <w:rPr>
          <w:rFonts w:ascii="David" w:hAnsi="David" w:cs="David" w:hint="cs"/>
          <w:sz w:val="22"/>
          <w:szCs w:val="22"/>
          <w:rtl/>
        </w:rPr>
        <w:t xml:space="preserve"> </w:t>
      </w:r>
      <w:r w:rsidR="00755F81">
        <w:rPr>
          <w:rFonts w:ascii="David" w:hAnsi="David" w:cs="David" w:hint="cs"/>
          <w:sz w:val="22"/>
          <w:szCs w:val="22"/>
          <w:rtl/>
        </w:rPr>
        <w:t xml:space="preserve">מנגד, </w:t>
      </w:r>
      <w:r w:rsidR="00755F81" w:rsidRPr="00F4111A">
        <w:rPr>
          <w:rFonts w:ascii="David" w:hAnsi="David" w:cs="David" w:hint="cs"/>
          <w:sz w:val="22"/>
          <w:szCs w:val="22"/>
          <w:rtl/>
        </w:rPr>
        <w:t>צריך לתת מקום לביה"ד לפתח את הכלים ההלכתיים</w:t>
      </w:r>
      <w:r w:rsidR="00755F81">
        <w:rPr>
          <w:rFonts w:ascii="David" w:hAnsi="David" w:cs="David" w:hint="cs"/>
          <w:sz w:val="22"/>
          <w:szCs w:val="22"/>
          <w:rtl/>
        </w:rPr>
        <w:t>.</w:t>
      </w:r>
      <w:r w:rsidR="0084139D">
        <w:rPr>
          <w:rFonts w:ascii="David" w:hAnsi="David" w:cs="David" w:hint="cs"/>
          <w:sz w:val="22"/>
          <w:szCs w:val="22"/>
          <w:rtl/>
        </w:rPr>
        <w:t xml:space="preserve"> </w:t>
      </w:r>
      <w:r w:rsidR="0003341B" w:rsidRPr="00270A55">
        <w:rPr>
          <w:rFonts w:ascii="David" w:hAnsi="David" w:cs="David" w:hint="cs"/>
          <w:sz w:val="22"/>
          <w:szCs w:val="22"/>
          <w:u w:val="single"/>
          <w:rtl/>
        </w:rPr>
        <w:t>הדילמה של העליון</w:t>
      </w:r>
      <w:r w:rsidR="0003341B">
        <w:rPr>
          <w:rFonts w:ascii="David" w:hAnsi="David" w:cs="David" w:hint="cs"/>
          <w:sz w:val="22"/>
          <w:szCs w:val="22"/>
          <w:rtl/>
        </w:rPr>
        <w:t xml:space="preserve">: מחד, </w:t>
      </w:r>
      <w:r w:rsidR="00755F81" w:rsidRPr="00755F81">
        <w:rPr>
          <w:rFonts w:ascii="David" w:hAnsi="David" w:cs="David" w:hint="cs"/>
          <w:sz w:val="22"/>
          <w:szCs w:val="22"/>
          <w:rtl/>
        </w:rPr>
        <w:t xml:space="preserve">לחנך את ביה"ד </w:t>
      </w:r>
      <w:r w:rsidR="00755F81">
        <w:rPr>
          <w:rFonts w:ascii="David" w:hAnsi="David" w:cs="David" w:hint="cs"/>
          <w:sz w:val="22"/>
          <w:szCs w:val="22"/>
          <w:rtl/>
        </w:rPr>
        <w:t xml:space="preserve">להשתמש בחוק. </w:t>
      </w:r>
      <w:r w:rsidR="0003341B">
        <w:rPr>
          <w:rFonts w:ascii="David" w:hAnsi="David" w:cs="David" w:hint="cs"/>
          <w:sz w:val="22"/>
          <w:szCs w:val="22"/>
          <w:rtl/>
        </w:rPr>
        <w:t>מאידך, רוצה לעזור למסורבות גט</w:t>
      </w:r>
      <w:r w:rsidR="00EC4B3B">
        <w:rPr>
          <w:rFonts w:ascii="David" w:hAnsi="David" w:cs="David" w:hint="cs"/>
          <w:sz w:val="22"/>
          <w:szCs w:val="22"/>
          <w:rtl/>
        </w:rPr>
        <w:t xml:space="preserve"> אם החוק לא נותן מענה.</w:t>
      </w:r>
    </w:p>
    <w:p w14:paraId="7B47DCD3" w14:textId="2F1B9586" w:rsidR="0084139D" w:rsidRPr="0084139D" w:rsidRDefault="0084139D" w:rsidP="0084139D">
      <w:pPr>
        <w:spacing w:line="360" w:lineRule="auto"/>
        <w:jc w:val="both"/>
        <w:rPr>
          <w:rFonts w:ascii="David" w:hAnsi="David" w:cs="David"/>
          <w:sz w:val="22"/>
          <w:szCs w:val="22"/>
          <w:u w:val="single"/>
          <w:rtl/>
        </w:rPr>
      </w:pPr>
      <w:r w:rsidRPr="0084139D">
        <w:rPr>
          <w:rFonts w:ascii="David" w:hAnsi="David" w:cs="David" w:hint="cs"/>
          <w:b/>
          <w:bCs/>
          <w:color w:val="FF0000"/>
          <w:sz w:val="22"/>
          <w:szCs w:val="22"/>
          <w:u w:val="single"/>
          <w:rtl/>
        </w:rPr>
        <w:t>בג"ץ משתדל לא להפריע לביה"ד לפעול למען מסורבות הגט</w:t>
      </w:r>
      <w:r w:rsidRPr="0084139D">
        <w:rPr>
          <w:rFonts w:ascii="David" w:hAnsi="David" w:cs="David" w:hint="cs"/>
          <w:sz w:val="22"/>
          <w:szCs w:val="22"/>
          <w:u w:val="single"/>
          <w:rtl/>
        </w:rPr>
        <w:t>:</w:t>
      </w:r>
    </w:p>
    <w:p w14:paraId="0D455C83" w14:textId="0578E3DB" w:rsidR="001317FF" w:rsidRPr="001317FF" w:rsidRDefault="001317FF" w:rsidP="009E4AB2">
      <w:pPr>
        <w:pStyle w:val="a3"/>
        <w:numPr>
          <w:ilvl w:val="0"/>
          <w:numId w:val="41"/>
        </w:numPr>
        <w:spacing w:after="0" w:line="360" w:lineRule="auto"/>
        <w:ind w:left="425"/>
        <w:jc w:val="both"/>
        <w:rPr>
          <w:rFonts w:ascii="David" w:hAnsi="David" w:cs="David"/>
        </w:rPr>
      </w:pPr>
      <w:r w:rsidRPr="002C46CF">
        <w:rPr>
          <w:rFonts w:ascii="David" w:hAnsi="David" w:cs="David" w:hint="cs"/>
          <w:b/>
          <w:bCs/>
          <w:rtl/>
        </w:rPr>
        <w:t>מזונות הפחדה</w:t>
      </w:r>
      <w:r>
        <w:rPr>
          <w:rFonts w:ascii="David" w:hAnsi="David" w:cs="David" w:hint="cs"/>
          <w:rtl/>
        </w:rPr>
        <w:t xml:space="preserve">- </w:t>
      </w:r>
      <w:r w:rsidRPr="00EB137C">
        <w:rPr>
          <w:rFonts w:ascii="David" w:hAnsi="David" w:cs="David"/>
          <w:highlight w:val="lightGray"/>
          <w:rtl/>
        </w:rPr>
        <w:t xml:space="preserve">פס"ד </w:t>
      </w:r>
      <w:proofErr w:type="spellStart"/>
      <w:r w:rsidRPr="00EB137C">
        <w:rPr>
          <w:rFonts w:ascii="David" w:hAnsi="David" w:cs="David"/>
          <w:highlight w:val="lightGray"/>
          <w:rtl/>
        </w:rPr>
        <w:t>רוזנצוויג</w:t>
      </w:r>
      <w:proofErr w:type="spellEnd"/>
      <w:r>
        <w:rPr>
          <w:rFonts w:ascii="David" w:hAnsi="David" w:cs="David" w:hint="cs"/>
          <w:rtl/>
        </w:rPr>
        <w:t xml:space="preserve"> </w:t>
      </w:r>
      <w:r w:rsidR="003C27C8">
        <w:rPr>
          <w:rFonts w:ascii="David" w:hAnsi="David" w:cs="David" w:hint="cs"/>
          <w:rtl/>
        </w:rPr>
        <w:t xml:space="preserve">הדיין מצא שיטה הלכתית לעזור לאישה מסורבת גט- </w:t>
      </w:r>
      <w:r w:rsidR="00175264">
        <w:rPr>
          <w:rFonts w:ascii="David" w:hAnsi="David" w:cs="David" w:hint="cs"/>
          <w:rtl/>
        </w:rPr>
        <w:t>הבעל ישלם מזונות יותר גבוהים מצרכי האישה, אם לא יתן גט (הייתה תשתית עובדתית ל</w:t>
      </w:r>
      <w:r w:rsidR="000F6EE1">
        <w:rPr>
          <w:rFonts w:ascii="David" w:hAnsi="David" w:cs="David" w:hint="cs"/>
          <w:rtl/>
        </w:rPr>
        <w:t xml:space="preserve">החלת </w:t>
      </w:r>
      <w:r w:rsidR="00175264">
        <w:rPr>
          <w:rFonts w:ascii="David" w:hAnsi="David" w:cs="David" w:hint="cs"/>
          <w:rtl/>
        </w:rPr>
        <w:t xml:space="preserve">כפייה) </w:t>
      </w:r>
      <w:r w:rsidR="00175264" w:rsidRPr="002C46CF">
        <w:rPr>
          <w:rFonts w:ascii="David" w:hAnsi="David" w:cs="David" w:hint="cs"/>
          <w:b/>
          <w:bCs/>
          <w:rtl/>
        </w:rPr>
        <w:t xml:space="preserve">בג"ץ: </w:t>
      </w:r>
      <w:r w:rsidR="000F6EE1">
        <w:rPr>
          <w:rFonts w:ascii="David" w:hAnsi="David" w:cs="David" w:hint="cs"/>
          <w:b/>
          <w:bCs/>
          <w:rtl/>
        </w:rPr>
        <w:t>לביה"ד אין סמכות לקבוע</w:t>
      </w:r>
      <w:r w:rsidR="002C46CF" w:rsidRPr="002C46CF">
        <w:rPr>
          <w:rFonts w:ascii="David" w:hAnsi="David" w:cs="David" w:hint="cs"/>
          <w:b/>
          <w:bCs/>
          <w:rtl/>
        </w:rPr>
        <w:t xml:space="preserve"> מזונות הפחדה</w:t>
      </w:r>
      <w:r w:rsidR="002C46CF" w:rsidRPr="002C46CF">
        <w:rPr>
          <w:rFonts w:ascii="David" w:hAnsi="David" w:cs="David" w:hint="cs"/>
          <w:rtl/>
        </w:rPr>
        <w:t>.</w:t>
      </w:r>
    </w:p>
    <w:p w14:paraId="1835ABC5" w14:textId="3A286EB4" w:rsidR="00A45180" w:rsidRDefault="00625490" w:rsidP="009E4AB2">
      <w:pPr>
        <w:pStyle w:val="a3"/>
        <w:numPr>
          <w:ilvl w:val="0"/>
          <w:numId w:val="41"/>
        </w:numPr>
        <w:spacing w:before="240" w:after="0" w:line="360" w:lineRule="auto"/>
        <w:ind w:left="425"/>
        <w:jc w:val="both"/>
        <w:rPr>
          <w:rFonts w:ascii="David" w:hAnsi="David" w:cs="David"/>
        </w:rPr>
      </w:pPr>
      <w:r w:rsidRPr="00625490">
        <w:rPr>
          <w:rFonts w:ascii="David" w:hAnsi="David" w:cs="David" w:hint="cs"/>
          <w:b/>
          <w:bCs/>
          <w:rtl/>
        </w:rPr>
        <w:t>סנקציות אגרסיביות ש</w:t>
      </w:r>
      <w:r>
        <w:rPr>
          <w:rFonts w:ascii="David" w:hAnsi="David" w:cs="David" w:hint="cs"/>
          <w:b/>
          <w:bCs/>
          <w:rtl/>
        </w:rPr>
        <w:t>ל</w:t>
      </w:r>
      <w:r w:rsidRPr="00625490">
        <w:rPr>
          <w:rFonts w:ascii="David" w:hAnsi="David" w:cs="David" w:hint="cs"/>
          <w:b/>
          <w:bCs/>
          <w:rtl/>
        </w:rPr>
        <w:t xml:space="preserve"> רבינו תם</w:t>
      </w:r>
      <w:r w:rsidR="00A45180" w:rsidRPr="00FD2B2E">
        <w:rPr>
          <w:rFonts w:ascii="David" w:hAnsi="David" w:cs="David"/>
          <w:rtl/>
        </w:rPr>
        <w:t>-</w:t>
      </w:r>
      <w:r w:rsidR="00A45180" w:rsidRPr="00AF7AED">
        <w:rPr>
          <w:rFonts w:ascii="David" w:hAnsi="David" w:cs="David"/>
          <w:rtl/>
        </w:rPr>
        <w:t xml:space="preserve"> </w:t>
      </w:r>
      <w:r w:rsidR="00A45180" w:rsidRPr="00625490">
        <w:rPr>
          <w:rFonts w:ascii="David" w:hAnsi="David" w:cs="David"/>
          <w:highlight w:val="lightGray"/>
          <w:rtl/>
        </w:rPr>
        <w:t>פס"ד גז</w:t>
      </w:r>
      <w:r>
        <w:rPr>
          <w:rFonts w:ascii="David" w:hAnsi="David" w:cs="David" w:hint="cs"/>
          <w:rtl/>
        </w:rPr>
        <w:t>-</w:t>
      </w:r>
      <w:r w:rsidR="00A45180" w:rsidRPr="00AF7AED">
        <w:rPr>
          <w:rFonts w:ascii="David" w:hAnsi="David" w:cs="David"/>
          <w:rtl/>
        </w:rPr>
        <w:t xml:space="preserve"> </w:t>
      </w:r>
      <w:r w:rsidR="00F5455C">
        <w:rPr>
          <w:rFonts w:ascii="David" w:hAnsi="David" w:cs="David" w:hint="cs"/>
          <w:rtl/>
        </w:rPr>
        <w:t xml:space="preserve">ביה"ד עשה ל2 סרבני גט </w:t>
      </w:r>
      <w:proofErr w:type="spellStart"/>
      <w:r w:rsidR="00F5455C">
        <w:rPr>
          <w:rFonts w:ascii="David" w:hAnsi="David" w:cs="David" w:hint="cs"/>
          <w:rtl/>
        </w:rPr>
        <w:t>שיימינג</w:t>
      </w:r>
      <w:proofErr w:type="spellEnd"/>
      <w:r w:rsidR="00F5455C">
        <w:rPr>
          <w:rFonts w:ascii="David" w:hAnsi="David" w:cs="David" w:hint="cs"/>
          <w:rtl/>
        </w:rPr>
        <w:t xml:space="preserve"> (</w:t>
      </w:r>
      <w:r w:rsidR="00F5455C" w:rsidRPr="00F5455C">
        <w:rPr>
          <w:rFonts w:ascii="David" w:hAnsi="David" w:cs="David" w:hint="cs"/>
          <w:rtl/>
        </w:rPr>
        <w:t xml:space="preserve">ביוש באינטרנט, להפסיק דוקטורט </w:t>
      </w:r>
      <w:proofErr w:type="spellStart"/>
      <w:r w:rsidR="00F5455C" w:rsidRPr="00F5455C">
        <w:rPr>
          <w:rFonts w:ascii="David" w:hAnsi="David" w:cs="David" w:hint="cs"/>
          <w:rtl/>
        </w:rPr>
        <w:t>מהאונ</w:t>
      </w:r>
      <w:proofErr w:type="spellEnd"/>
      <w:r w:rsidR="00F5455C" w:rsidRPr="00F5455C">
        <w:rPr>
          <w:rFonts w:ascii="David" w:hAnsi="David" w:cs="David" w:hint="cs"/>
          <w:rtl/>
        </w:rPr>
        <w:t xml:space="preserve">', לא לקבור כשימותו </w:t>
      </w:r>
      <w:r w:rsidR="0038344C">
        <w:rPr>
          <w:rFonts w:ascii="David" w:hAnsi="David" w:cs="David" w:hint="cs"/>
          <w:rtl/>
        </w:rPr>
        <w:t>ב</w:t>
      </w:r>
      <w:r w:rsidR="00F5455C" w:rsidRPr="00F5455C">
        <w:rPr>
          <w:rFonts w:ascii="David" w:hAnsi="David" w:cs="David" w:hint="cs"/>
          <w:rtl/>
        </w:rPr>
        <w:t>חברת קדישא וכיו"ב</w:t>
      </w:r>
      <w:r w:rsidR="00F5455C">
        <w:rPr>
          <w:rFonts w:ascii="David" w:hAnsi="David" w:cs="David" w:hint="cs"/>
          <w:rtl/>
        </w:rPr>
        <w:t xml:space="preserve">). </w:t>
      </w:r>
      <w:r w:rsidR="00A45180" w:rsidRPr="00AF7AED">
        <w:rPr>
          <w:rFonts w:ascii="David" w:hAnsi="David" w:cs="David"/>
          <w:rtl/>
        </w:rPr>
        <w:t>הרחקות פומביות שלא מע</w:t>
      </w:r>
      <w:r w:rsidR="00A45180">
        <w:rPr>
          <w:rFonts w:ascii="David" w:hAnsi="David" w:cs="David" w:hint="cs"/>
          <w:rtl/>
        </w:rPr>
        <w:t>ו</w:t>
      </w:r>
      <w:r w:rsidR="00A45180" w:rsidRPr="00AF7AED">
        <w:rPr>
          <w:rFonts w:ascii="David" w:hAnsi="David" w:cs="David"/>
          <w:rtl/>
        </w:rPr>
        <w:t>גנות בחוק</w:t>
      </w:r>
      <w:r w:rsidR="00F5455C">
        <w:rPr>
          <w:rFonts w:ascii="David" w:hAnsi="David" w:cs="David" w:hint="cs"/>
          <w:rtl/>
        </w:rPr>
        <w:t xml:space="preserve"> ולכן </w:t>
      </w:r>
      <w:r w:rsidR="0038344C">
        <w:rPr>
          <w:rFonts w:ascii="David" w:hAnsi="David" w:cs="David" w:hint="cs"/>
          <w:rtl/>
        </w:rPr>
        <w:t>טענו ש</w:t>
      </w:r>
      <w:r w:rsidR="00F5455C">
        <w:rPr>
          <w:rFonts w:ascii="David" w:hAnsi="David" w:cs="David" w:hint="cs"/>
          <w:rtl/>
        </w:rPr>
        <w:t>זה מחוץ לסמכות ביה"ד.</w:t>
      </w:r>
      <w:r w:rsidR="00A45180" w:rsidRPr="00AF7AED">
        <w:rPr>
          <w:rFonts w:ascii="David" w:hAnsi="David" w:cs="David"/>
          <w:rtl/>
        </w:rPr>
        <w:t xml:space="preserve"> </w:t>
      </w:r>
      <w:r w:rsidR="0038344C">
        <w:rPr>
          <w:rFonts w:ascii="David" w:hAnsi="David" w:cs="David" w:hint="cs"/>
          <w:rtl/>
        </w:rPr>
        <w:t xml:space="preserve">השופטים </w:t>
      </w:r>
      <w:r w:rsidR="00A45180" w:rsidRPr="00AF7AED">
        <w:rPr>
          <w:rFonts w:ascii="David" w:hAnsi="David" w:cs="David"/>
          <w:rtl/>
        </w:rPr>
        <w:t>נחלקו</w:t>
      </w:r>
      <w:r w:rsidR="00A877A3">
        <w:rPr>
          <w:rFonts w:ascii="David" w:hAnsi="David" w:cs="David" w:hint="cs"/>
          <w:rtl/>
        </w:rPr>
        <w:t xml:space="preserve">, </w:t>
      </w:r>
      <w:r w:rsidR="00E66486">
        <w:rPr>
          <w:rFonts w:ascii="David" w:hAnsi="David" w:cs="David" w:hint="cs"/>
          <w:rtl/>
        </w:rPr>
        <w:t xml:space="preserve">דעת </w:t>
      </w:r>
      <w:r w:rsidR="00A877A3">
        <w:rPr>
          <w:rFonts w:ascii="David" w:hAnsi="David" w:cs="David" w:hint="cs"/>
          <w:rtl/>
        </w:rPr>
        <w:t xml:space="preserve">הרוב </w:t>
      </w:r>
      <w:r w:rsidR="003953EC">
        <w:rPr>
          <w:rFonts w:ascii="David" w:hAnsi="David" w:cs="David" w:hint="cs"/>
          <w:rtl/>
        </w:rPr>
        <w:t>דחתה את העתירה כי העדיפה לתמוך</w:t>
      </w:r>
      <w:r w:rsidR="00A877A3" w:rsidRPr="00A877A3">
        <w:rPr>
          <w:rFonts w:ascii="David" w:hAnsi="David" w:cs="David" w:hint="cs"/>
          <w:rtl/>
        </w:rPr>
        <w:t xml:space="preserve"> במצוקה של מסורבות הגט</w:t>
      </w:r>
      <w:r w:rsidR="00A45180">
        <w:rPr>
          <w:rFonts w:ascii="David" w:hAnsi="David" w:cs="David" w:hint="cs"/>
          <w:rtl/>
        </w:rPr>
        <w:t>.</w:t>
      </w:r>
    </w:p>
    <w:p w14:paraId="3C2BC4E2" w14:textId="6639C68D" w:rsidR="0084139D" w:rsidRPr="0084139D" w:rsidRDefault="0084139D" w:rsidP="0084139D">
      <w:pPr>
        <w:pStyle w:val="a3"/>
        <w:spacing w:before="240" w:after="0" w:line="360" w:lineRule="auto"/>
        <w:ind w:left="0"/>
        <w:jc w:val="both"/>
        <w:rPr>
          <w:rFonts w:ascii="David" w:hAnsi="David" w:cs="David"/>
          <w:u w:val="single"/>
        </w:rPr>
      </w:pPr>
      <w:r w:rsidRPr="0084139D">
        <w:rPr>
          <w:rFonts w:ascii="David" w:hAnsi="David" w:cs="David" w:hint="cs"/>
          <w:b/>
          <w:bCs/>
          <w:color w:val="FF0000"/>
          <w:u w:val="single"/>
          <w:rtl/>
        </w:rPr>
        <w:t>בג"ץ ניסה להיות אקטיבי אבל לבסוף לא עשה שום דבר</w:t>
      </w:r>
      <w:r w:rsidRPr="0084139D">
        <w:rPr>
          <w:rFonts w:ascii="David" w:hAnsi="David" w:cs="David" w:hint="cs"/>
          <w:u w:val="single"/>
          <w:rtl/>
        </w:rPr>
        <w:t>:</w:t>
      </w:r>
    </w:p>
    <w:p w14:paraId="5F7B2585" w14:textId="5C37ADE9" w:rsidR="0067123D" w:rsidRDefault="00492E7D" w:rsidP="009E4AB2">
      <w:pPr>
        <w:pStyle w:val="a3"/>
        <w:numPr>
          <w:ilvl w:val="0"/>
          <w:numId w:val="41"/>
        </w:numPr>
        <w:spacing w:after="0" w:line="360" w:lineRule="auto"/>
        <w:ind w:left="425"/>
        <w:jc w:val="both"/>
        <w:rPr>
          <w:rFonts w:ascii="David" w:hAnsi="David" w:cs="David"/>
        </w:rPr>
      </w:pPr>
      <w:r w:rsidRPr="00DE56BE">
        <w:rPr>
          <w:rFonts w:ascii="David" w:hAnsi="David" w:cs="David"/>
          <w:b/>
          <w:bCs/>
          <w:rtl/>
        </w:rPr>
        <w:t>התערבות מתלהמת</w:t>
      </w:r>
      <w:r w:rsidRPr="00CD7942">
        <w:rPr>
          <w:rFonts w:ascii="David" w:hAnsi="David" w:cs="David"/>
          <w:rtl/>
        </w:rPr>
        <w:t>-</w:t>
      </w:r>
      <w:r w:rsidRPr="00DE56BE">
        <w:rPr>
          <w:rFonts w:ascii="David" w:hAnsi="David" w:cs="David"/>
          <w:rtl/>
        </w:rPr>
        <w:t xml:space="preserve"> </w:t>
      </w:r>
      <w:r w:rsidRPr="00492E7D">
        <w:rPr>
          <w:rFonts w:ascii="David" w:hAnsi="David" w:cs="David"/>
          <w:highlight w:val="lightGray"/>
          <w:rtl/>
        </w:rPr>
        <w:t>פס"ד רפאלי</w:t>
      </w:r>
      <w:r w:rsidR="00D5182C">
        <w:rPr>
          <w:rFonts w:ascii="David" w:hAnsi="David" w:cs="David" w:hint="cs"/>
          <w:rtl/>
        </w:rPr>
        <w:t xml:space="preserve">- </w:t>
      </w:r>
      <w:r w:rsidR="00E44BD3" w:rsidRPr="00E44BD3">
        <w:rPr>
          <w:rFonts w:ascii="David" w:hAnsi="David" w:cs="David" w:hint="cs"/>
          <w:rtl/>
        </w:rPr>
        <w:t>מקרה של בעל אלים ובוגד</w:t>
      </w:r>
      <w:r w:rsidR="00E44BD3">
        <w:rPr>
          <w:rFonts w:ascii="David" w:hAnsi="David" w:cs="David" w:hint="cs"/>
          <w:rtl/>
        </w:rPr>
        <w:t>. ביה"ד פסק 'חיוב גט'. ה</w:t>
      </w:r>
      <w:r w:rsidR="003F449D">
        <w:rPr>
          <w:rFonts w:ascii="David" w:hAnsi="David" w:cs="David" w:hint="cs"/>
          <w:rtl/>
        </w:rPr>
        <w:t>וא ערער לביה"ד הארצי- ביטלו את 'חיוב הגט' כי לא הי</w:t>
      </w:r>
      <w:r w:rsidR="00C32390">
        <w:rPr>
          <w:rFonts w:ascii="David" w:hAnsi="David" w:cs="David" w:hint="cs"/>
          <w:rtl/>
        </w:rPr>
        <w:t xml:space="preserve">ה </w:t>
      </w:r>
      <w:r w:rsidR="003F449D">
        <w:rPr>
          <w:rFonts w:ascii="David" w:hAnsi="David" w:cs="David" w:hint="cs"/>
          <w:rtl/>
        </w:rPr>
        <w:t xml:space="preserve">מספיק </w:t>
      </w:r>
      <w:r w:rsidR="00C32390">
        <w:rPr>
          <w:rFonts w:ascii="David" w:hAnsi="David" w:cs="David" w:hint="cs"/>
          <w:rtl/>
        </w:rPr>
        <w:t>הוכחות ל</w:t>
      </w:r>
      <w:r w:rsidR="003F449D">
        <w:rPr>
          <w:rFonts w:ascii="David" w:hAnsi="David" w:cs="David" w:hint="cs"/>
          <w:rtl/>
        </w:rPr>
        <w:t>בגידות</w:t>
      </w:r>
      <w:r w:rsidR="00C32390">
        <w:rPr>
          <w:rFonts w:ascii="David" w:hAnsi="David" w:cs="David" w:hint="cs"/>
          <w:rtl/>
        </w:rPr>
        <w:t xml:space="preserve"> ולאלימות</w:t>
      </w:r>
      <w:r w:rsidR="003F449D">
        <w:rPr>
          <w:rFonts w:ascii="David" w:hAnsi="David" w:cs="David" w:hint="cs"/>
          <w:rtl/>
        </w:rPr>
        <w:t xml:space="preserve">. היא עתרה לבג"ץ- </w:t>
      </w:r>
      <w:r w:rsidR="00C6416F">
        <w:rPr>
          <w:rFonts w:ascii="David" w:hAnsi="David" w:cs="David" w:hint="cs"/>
          <w:rtl/>
        </w:rPr>
        <w:t xml:space="preserve">נקבע שביה"ד פעל במסגרת סמכותו, בג"ץ לא יכול להתערב. אך </w:t>
      </w:r>
      <w:r w:rsidRPr="00DE56BE">
        <w:rPr>
          <w:rFonts w:ascii="David" w:hAnsi="David" w:cs="David"/>
          <w:rtl/>
        </w:rPr>
        <w:t>ניתן לראות ש</w:t>
      </w:r>
      <w:r w:rsidR="00667AB6">
        <w:rPr>
          <w:rFonts w:ascii="David" w:hAnsi="David" w:cs="David" w:hint="cs"/>
          <w:rtl/>
        </w:rPr>
        <w:t xml:space="preserve">חשין </w:t>
      </w:r>
      <w:r w:rsidR="00B76ACC" w:rsidRPr="00B76ACC">
        <w:rPr>
          <w:rFonts w:ascii="David" w:hAnsi="David" w:cs="David" w:hint="cs"/>
          <w:rtl/>
        </w:rPr>
        <w:t>מנסה לאיים</w:t>
      </w:r>
      <w:r w:rsidR="00B76ACC">
        <w:rPr>
          <w:rFonts w:ascii="David" w:hAnsi="David" w:cs="David" w:hint="cs"/>
          <w:rtl/>
        </w:rPr>
        <w:t xml:space="preserve"> שיכריח את ביה"ד לכפות גט</w:t>
      </w:r>
      <w:r w:rsidR="00B76ACC" w:rsidRPr="00B76ACC">
        <w:rPr>
          <w:rFonts w:ascii="David" w:hAnsi="David" w:cs="David" w:hint="cs"/>
          <w:rtl/>
        </w:rPr>
        <w:t>, אבל לא מצליח לו</w:t>
      </w:r>
      <w:r w:rsidR="00B76ACC">
        <w:rPr>
          <w:rFonts w:ascii="David" w:hAnsi="David" w:cs="David" w:hint="cs"/>
          <w:rtl/>
        </w:rPr>
        <w:t>.</w:t>
      </w:r>
      <w:r w:rsidR="0067123D" w:rsidRPr="0067123D">
        <w:rPr>
          <w:rFonts w:ascii="David" w:hAnsi="David" w:cs="David" w:hint="cs"/>
          <w:b/>
          <w:bCs/>
          <w:color w:val="FF0000"/>
          <w:sz w:val="20"/>
          <w:szCs w:val="20"/>
          <w:rtl/>
        </w:rPr>
        <w:t>.</w:t>
      </w:r>
    </w:p>
    <w:p w14:paraId="0119E4DF" w14:textId="4A1EB09C" w:rsidR="00901A76" w:rsidRPr="0084139D" w:rsidRDefault="00901A76" w:rsidP="00901A76">
      <w:pPr>
        <w:spacing w:line="360" w:lineRule="auto"/>
        <w:ind w:left="65"/>
        <w:jc w:val="both"/>
        <w:rPr>
          <w:rFonts w:ascii="David" w:hAnsi="David" w:cs="David"/>
          <w:b/>
          <w:bCs/>
          <w:color w:val="FF0000"/>
          <w:sz w:val="22"/>
          <w:szCs w:val="22"/>
          <w:u w:val="single"/>
        </w:rPr>
      </w:pPr>
      <w:r w:rsidRPr="0084139D">
        <w:rPr>
          <w:rFonts w:ascii="David" w:hAnsi="David" w:cs="David" w:hint="cs"/>
          <w:b/>
          <w:bCs/>
          <w:color w:val="FF0000"/>
          <w:sz w:val="22"/>
          <w:szCs w:val="22"/>
          <w:u w:val="single"/>
          <w:rtl/>
        </w:rPr>
        <w:t xml:space="preserve">פעולות עצמאיות של בג"ץ במטרה לסייע </w:t>
      </w:r>
      <w:proofErr w:type="spellStart"/>
      <w:r w:rsidRPr="0084139D">
        <w:rPr>
          <w:rFonts w:ascii="David" w:hAnsi="David" w:cs="David" w:hint="cs"/>
          <w:b/>
          <w:bCs/>
          <w:color w:val="FF0000"/>
          <w:sz w:val="22"/>
          <w:szCs w:val="22"/>
          <w:u w:val="single"/>
          <w:rtl/>
        </w:rPr>
        <w:t>למסורבי</w:t>
      </w:r>
      <w:proofErr w:type="spellEnd"/>
      <w:r w:rsidRPr="0084139D">
        <w:rPr>
          <w:rFonts w:ascii="David" w:hAnsi="David" w:cs="David" w:hint="cs"/>
          <w:b/>
          <w:bCs/>
          <w:color w:val="FF0000"/>
          <w:sz w:val="22"/>
          <w:szCs w:val="22"/>
          <w:u w:val="single"/>
          <w:rtl/>
        </w:rPr>
        <w:t xml:space="preserve"> הגט:</w:t>
      </w:r>
    </w:p>
    <w:p w14:paraId="757C0E9C" w14:textId="20CB4BE2" w:rsidR="00901A76" w:rsidRPr="00500608" w:rsidRDefault="00901A76" w:rsidP="009E4AB2">
      <w:pPr>
        <w:pStyle w:val="a3"/>
        <w:numPr>
          <w:ilvl w:val="0"/>
          <w:numId w:val="42"/>
        </w:numPr>
        <w:spacing w:line="360" w:lineRule="auto"/>
        <w:ind w:left="425"/>
        <w:jc w:val="both"/>
        <w:rPr>
          <w:rFonts w:ascii="David" w:hAnsi="David" w:cs="David"/>
          <w:b/>
          <w:bCs/>
        </w:rPr>
      </w:pPr>
      <w:r w:rsidRPr="00500608">
        <w:rPr>
          <w:rFonts w:ascii="David" w:hAnsi="David" w:cs="David" w:hint="cs"/>
          <w:b/>
          <w:bCs/>
          <w:rtl/>
        </w:rPr>
        <w:t>שימוש בדיני מזונות:</w:t>
      </w:r>
    </w:p>
    <w:p w14:paraId="141596F9" w14:textId="69491175" w:rsidR="00DE56BE" w:rsidRDefault="00DE56BE" w:rsidP="0048093B">
      <w:pPr>
        <w:pStyle w:val="a3"/>
        <w:numPr>
          <w:ilvl w:val="3"/>
          <w:numId w:val="32"/>
        </w:numPr>
        <w:spacing w:line="360" w:lineRule="auto"/>
        <w:ind w:left="567"/>
        <w:jc w:val="both"/>
        <w:rPr>
          <w:rFonts w:ascii="David" w:hAnsi="David" w:cs="David"/>
        </w:rPr>
      </w:pPr>
      <w:r w:rsidRPr="001B49B3">
        <w:rPr>
          <w:rFonts w:ascii="David" w:hAnsi="David" w:cs="David"/>
          <w:u w:val="double"/>
          <w:rtl/>
        </w:rPr>
        <w:t>מזונות מעוכבת</w:t>
      </w:r>
      <w:r w:rsidRPr="00901A76">
        <w:rPr>
          <w:rFonts w:ascii="David" w:hAnsi="David" w:cs="David"/>
          <w:rtl/>
        </w:rPr>
        <w:t>-</w:t>
      </w:r>
      <w:r w:rsidR="00EB137C" w:rsidRPr="00901A76">
        <w:rPr>
          <w:rFonts w:ascii="David" w:hAnsi="David" w:cs="David"/>
          <w:rtl/>
        </w:rPr>
        <w:t xml:space="preserve"> </w:t>
      </w:r>
      <w:r w:rsidR="005A3CF3" w:rsidRPr="005A3CF3">
        <w:rPr>
          <w:rFonts w:ascii="David" w:hAnsi="David" w:cs="David" w:hint="cs"/>
          <w:rtl/>
        </w:rPr>
        <w:t xml:space="preserve">כשביה"ד פסק </w:t>
      </w:r>
      <w:r w:rsidR="005A3CF3" w:rsidRPr="005A3CF3">
        <w:rPr>
          <w:rFonts w:ascii="David" w:hAnsi="David" w:cs="David" w:hint="cs"/>
          <w:u w:val="single"/>
          <w:rtl/>
        </w:rPr>
        <w:t>חיוב גט</w:t>
      </w:r>
      <w:r w:rsidR="005A3CF3" w:rsidRPr="005A3CF3">
        <w:rPr>
          <w:rFonts w:ascii="David" w:hAnsi="David" w:cs="David" w:hint="cs"/>
          <w:rtl/>
        </w:rPr>
        <w:t xml:space="preserve"> </w:t>
      </w:r>
      <w:r w:rsidR="005A3CF3">
        <w:rPr>
          <w:rFonts w:ascii="David" w:hAnsi="David" w:cs="David" w:hint="cs"/>
          <w:rtl/>
        </w:rPr>
        <w:t xml:space="preserve">והגבר מסרב לתת גט, </w:t>
      </w:r>
      <w:r w:rsidRPr="00901A76">
        <w:rPr>
          <w:rFonts w:ascii="David" w:hAnsi="David" w:cs="David"/>
          <w:rtl/>
        </w:rPr>
        <w:t xml:space="preserve">האישה זכאית </w:t>
      </w:r>
      <w:r w:rsidRPr="005A3CF3">
        <w:rPr>
          <w:rFonts w:ascii="David" w:hAnsi="David" w:cs="David"/>
          <w:u w:val="single"/>
          <w:rtl/>
        </w:rPr>
        <w:t>למזונות מעוכבת</w:t>
      </w:r>
      <w:r w:rsidR="005A3CF3">
        <w:rPr>
          <w:rFonts w:ascii="David" w:hAnsi="David" w:cs="David" w:hint="cs"/>
          <w:rtl/>
        </w:rPr>
        <w:t xml:space="preserve"> מביהמ"ש</w:t>
      </w:r>
      <w:r w:rsidR="00D84920">
        <w:rPr>
          <w:rFonts w:ascii="David" w:hAnsi="David" w:cs="David" w:hint="cs"/>
          <w:rtl/>
        </w:rPr>
        <w:t>:</w:t>
      </w:r>
      <w:r w:rsidRPr="00901A76">
        <w:rPr>
          <w:rFonts w:ascii="David" w:hAnsi="David" w:cs="David"/>
          <w:rtl/>
        </w:rPr>
        <w:t xml:space="preserve"> מזונות רגילים בלי קיזוז של ההכנסות שלה! זה משמעותי </w:t>
      </w:r>
      <w:r w:rsidR="00C85D3A">
        <w:rPr>
          <w:rFonts w:ascii="David" w:hAnsi="David" w:cs="David" w:hint="cs"/>
          <w:rtl/>
        </w:rPr>
        <w:t>אם היא</w:t>
      </w:r>
      <w:r w:rsidRPr="00901A76">
        <w:rPr>
          <w:rFonts w:ascii="David" w:hAnsi="David" w:cs="David"/>
          <w:rtl/>
        </w:rPr>
        <w:t xml:space="preserve"> במעמד ביניים ו</w:t>
      </w:r>
      <w:r w:rsidR="00C85D3A">
        <w:rPr>
          <w:rFonts w:ascii="David" w:hAnsi="David" w:cs="David" w:hint="cs"/>
          <w:rtl/>
        </w:rPr>
        <w:t xml:space="preserve">הוא במעמד </w:t>
      </w:r>
      <w:r w:rsidRPr="00901A76">
        <w:rPr>
          <w:rFonts w:ascii="David" w:hAnsi="David" w:cs="David"/>
          <w:rtl/>
        </w:rPr>
        <w:t>גבוה</w:t>
      </w:r>
      <w:r w:rsidR="00C85D3A">
        <w:rPr>
          <w:rFonts w:ascii="David" w:hAnsi="David" w:cs="David" w:hint="cs"/>
          <w:rtl/>
        </w:rPr>
        <w:t>,</w:t>
      </w:r>
      <w:r w:rsidRPr="00901A76">
        <w:rPr>
          <w:rFonts w:ascii="David" w:hAnsi="David" w:cs="David"/>
          <w:rtl/>
        </w:rPr>
        <w:t xml:space="preserve"> אותה אישה תקבל מזונות גבוהים ויוצר לחץ חזק על הבעל לתת גט.</w:t>
      </w:r>
    </w:p>
    <w:p w14:paraId="332FB5B5" w14:textId="416FBDC6" w:rsidR="00A9520B" w:rsidRDefault="00A9520B" w:rsidP="009E4AB2">
      <w:pPr>
        <w:pStyle w:val="a3"/>
        <w:numPr>
          <w:ilvl w:val="0"/>
          <w:numId w:val="34"/>
        </w:numPr>
        <w:spacing w:line="360" w:lineRule="auto"/>
        <w:ind w:left="851"/>
        <w:jc w:val="both"/>
        <w:rPr>
          <w:rFonts w:ascii="David" w:hAnsi="David" w:cs="David"/>
        </w:rPr>
      </w:pPr>
      <w:r w:rsidRPr="0048093B">
        <w:rPr>
          <w:rFonts w:ascii="David" w:hAnsi="David" w:cs="David" w:hint="cs"/>
          <w:i/>
          <w:iCs/>
          <w:shd w:val="clear" w:color="auto" w:fill="DEEAF6" w:themeFill="accent5" w:themeFillTint="33"/>
          <w:rtl/>
        </w:rPr>
        <w:t>פס"ד נוני נ' נוני</w:t>
      </w:r>
      <w:r w:rsidRPr="00A9520B">
        <w:rPr>
          <w:rFonts w:ascii="David" w:hAnsi="David" w:cs="David" w:hint="cs"/>
          <w:rtl/>
        </w:rPr>
        <w:t>- ביה"ד הרבני אמר משפט על הגבול של "חייב לתת גט"</w:t>
      </w:r>
      <w:r w:rsidR="004214E2">
        <w:rPr>
          <w:rFonts w:ascii="David" w:hAnsi="David" w:cs="David" w:hint="cs"/>
          <w:rtl/>
        </w:rPr>
        <w:t xml:space="preserve"> בהקשר של "מצווה" לגט</w:t>
      </w:r>
      <w:r w:rsidRPr="00A9520B">
        <w:rPr>
          <w:rFonts w:ascii="David" w:hAnsi="David" w:cs="David" w:hint="cs"/>
          <w:rtl/>
        </w:rPr>
        <w:t>,</w:t>
      </w:r>
      <w:r>
        <w:rPr>
          <w:rFonts w:ascii="David" w:hAnsi="David" w:cs="David" w:hint="cs"/>
          <w:rtl/>
        </w:rPr>
        <w:t xml:space="preserve"> </w:t>
      </w:r>
      <w:r w:rsidR="004214E2">
        <w:rPr>
          <w:rFonts w:ascii="David" w:hAnsi="David" w:cs="David" w:hint="cs"/>
          <w:rtl/>
        </w:rPr>
        <w:t xml:space="preserve">אך </w:t>
      </w:r>
      <w:r>
        <w:rPr>
          <w:rFonts w:ascii="David" w:hAnsi="David" w:cs="David" w:hint="cs"/>
          <w:rtl/>
        </w:rPr>
        <w:t xml:space="preserve">ביהמ"ש פירש כך </w:t>
      </w:r>
      <w:r w:rsidR="004214E2" w:rsidRPr="004214E2">
        <w:rPr>
          <w:rFonts w:ascii="David" w:hAnsi="David" w:cs="David" w:hint="cs"/>
          <w:rtl/>
        </w:rPr>
        <w:t>שביה"ד חייב אותו בגט והפעיל את המנגנון של מזונות מעוכבת</w:t>
      </w:r>
      <w:r w:rsidR="004214E2">
        <w:rPr>
          <w:rFonts w:ascii="David" w:hAnsi="David" w:cs="David" w:hint="cs"/>
          <w:rtl/>
        </w:rPr>
        <w:t>.</w:t>
      </w:r>
    </w:p>
    <w:p w14:paraId="3B2B05EF" w14:textId="5B21F166" w:rsidR="00567FD4" w:rsidRPr="005F715F" w:rsidRDefault="004E58FF" w:rsidP="009E4AB2">
      <w:pPr>
        <w:pStyle w:val="a3"/>
        <w:numPr>
          <w:ilvl w:val="0"/>
          <w:numId w:val="34"/>
        </w:numPr>
        <w:spacing w:line="360" w:lineRule="auto"/>
        <w:ind w:left="851"/>
        <w:jc w:val="both"/>
        <w:rPr>
          <w:rFonts w:ascii="David" w:hAnsi="David" w:cs="David"/>
        </w:rPr>
      </w:pPr>
      <w:r w:rsidRPr="004E58FF">
        <w:rPr>
          <w:rFonts w:ascii="David" w:hAnsi="David" w:cs="David" w:hint="cs"/>
          <w:u w:val="single"/>
          <w:rtl/>
        </w:rPr>
        <w:t xml:space="preserve">פרופ' </w:t>
      </w:r>
      <w:proofErr w:type="spellStart"/>
      <w:r w:rsidRPr="004E58FF">
        <w:rPr>
          <w:rFonts w:ascii="David" w:hAnsi="David" w:cs="David" w:hint="cs"/>
          <w:u w:val="single"/>
          <w:rtl/>
        </w:rPr>
        <w:t>שיפמן</w:t>
      </w:r>
      <w:proofErr w:type="spellEnd"/>
      <w:r w:rsidRPr="004E58FF">
        <w:rPr>
          <w:rFonts w:ascii="David" w:hAnsi="David" w:cs="David" w:hint="cs"/>
          <w:rtl/>
        </w:rPr>
        <w:t xml:space="preserve">: </w:t>
      </w:r>
      <w:r w:rsidR="00031B49">
        <w:rPr>
          <w:rFonts w:ascii="David" w:hAnsi="David" w:cs="David" w:hint="cs"/>
          <w:rtl/>
        </w:rPr>
        <w:t xml:space="preserve">מרחיב. </w:t>
      </w:r>
      <w:r w:rsidR="00031B49" w:rsidRPr="00031B49">
        <w:rPr>
          <w:rFonts w:ascii="David" w:hAnsi="David" w:cs="David" w:hint="cs"/>
          <w:rtl/>
        </w:rPr>
        <w:t>כדי שביהמ"ש יקבע מזונות מעוכבת הוא צריך לדעת אם ביה"ד פסק "חיוב לגט" והבעל לא נתן</w:t>
      </w:r>
      <w:r w:rsidR="00031B49">
        <w:rPr>
          <w:rFonts w:ascii="David" w:hAnsi="David" w:cs="David" w:hint="cs"/>
          <w:rtl/>
        </w:rPr>
        <w:t>.</w:t>
      </w:r>
      <w:r>
        <w:rPr>
          <w:rFonts w:ascii="David" w:hAnsi="David" w:cs="David" w:hint="cs"/>
          <w:rtl/>
        </w:rPr>
        <w:t xml:space="preserve"> </w:t>
      </w:r>
      <w:r w:rsidR="00031B49">
        <w:rPr>
          <w:rFonts w:ascii="David" w:hAnsi="David" w:cs="David" w:hint="cs"/>
          <w:rtl/>
        </w:rPr>
        <w:t>אך מציע ל</w:t>
      </w:r>
      <w:r>
        <w:rPr>
          <w:rFonts w:ascii="David" w:hAnsi="David" w:cs="David" w:hint="cs"/>
          <w:rtl/>
        </w:rPr>
        <w:t xml:space="preserve">ביהמ"ש </w:t>
      </w:r>
      <w:r w:rsidR="00031B49">
        <w:rPr>
          <w:rFonts w:ascii="David" w:hAnsi="David" w:cs="David" w:hint="cs"/>
          <w:rtl/>
        </w:rPr>
        <w:t>שגם אם טרם ניתן פס"ד מביה"ד, הוא יכול</w:t>
      </w:r>
      <w:r>
        <w:rPr>
          <w:rFonts w:ascii="David" w:hAnsi="David" w:cs="David" w:hint="cs"/>
          <w:rtl/>
        </w:rPr>
        <w:t xml:space="preserve"> </w:t>
      </w:r>
      <w:r w:rsidR="00BB798C">
        <w:rPr>
          <w:rFonts w:ascii="David" w:hAnsi="David" w:cs="David" w:hint="cs"/>
          <w:rtl/>
        </w:rPr>
        <w:t xml:space="preserve">לבדוק </w:t>
      </w:r>
      <w:r w:rsidR="00BB798C" w:rsidRPr="00BB798C">
        <w:rPr>
          <w:rFonts w:ascii="David" w:hAnsi="David" w:cs="David" w:hint="cs"/>
          <w:rtl/>
        </w:rPr>
        <w:t>מהי ההלכה, ואם רואה ש</w:t>
      </w:r>
      <w:r w:rsidR="00031B49">
        <w:rPr>
          <w:rFonts w:ascii="David" w:hAnsi="David" w:cs="David" w:hint="cs"/>
          <w:rtl/>
        </w:rPr>
        <w:t>ב</w:t>
      </w:r>
      <w:r w:rsidR="00BB798C" w:rsidRPr="00BB798C">
        <w:rPr>
          <w:rFonts w:ascii="David" w:hAnsi="David" w:cs="David" w:hint="cs"/>
          <w:rtl/>
        </w:rPr>
        <w:t xml:space="preserve">מצב זה יש חובה לגרש, </w:t>
      </w:r>
      <w:r w:rsidR="00BB798C">
        <w:rPr>
          <w:rFonts w:ascii="David" w:hAnsi="David" w:cs="David" w:hint="cs"/>
          <w:rtl/>
        </w:rPr>
        <w:t xml:space="preserve">יכול לקבוע </w:t>
      </w:r>
      <w:r w:rsidR="00BB798C" w:rsidRPr="00BB798C">
        <w:rPr>
          <w:rFonts w:ascii="David" w:hAnsi="David" w:cs="David" w:hint="cs"/>
          <w:rtl/>
        </w:rPr>
        <w:t>מזונות מעוכבת</w:t>
      </w:r>
      <w:r w:rsidR="00BB798C">
        <w:rPr>
          <w:rFonts w:ascii="David" w:hAnsi="David" w:cs="David" w:hint="cs"/>
          <w:rtl/>
        </w:rPr>
        <w:t xml:space="preserve">. </w:t>
      </w:r>
    </w:p>
    <w:p w14:paraId="78E695A9" w14:textId="23DE8443" w:rsidR="00A9520B" w:rsidRPr="001B49B3" w:rsidRDefault="00D644A2" w:rsidP="0048093B">
      <w:pPr>
        <w:pStyle w:val="a3"/>
        <w:numPr>
          <w:ilvl w:val="3"/>
          <w:numId w:val="32"/>
        </w:numPr>
        <w:spacing w:line="360" w:lineRule="auto"/>
        <w:ind w:left="567"/>
        <w:jc w:val="both"/>
        <w:rPr>
          <w:rFonts w:ascii="David" w:hAnsi="David" w:cs="David"/>
          <w:u w:val="double"/>
        </w:rPr>
      </w:pPr>
      <w:r w:rsidRPr="001B49B3">
        <w:rPr>
          <w:rFonts w:ascii="David" w:hAnsi="David" w:cs="David" w:hint="cs"/>
          <w:u w:val="double"/>
          <w:rtl/>
        </w:rPr>
        <w:t xml:space="preserve">החלת עיקרון תו"ל על </w:t>
      </w:r>
      <w:r w:rsidR="005F715F" w:rsidRPr="001B49B3">
        <w:rPr>
          <w:rFonts w:ascii="David" w:hAnsi="David" w:cs="David" w:hint="cs"/>
          <w:u w:val="double"/>
          <w:rtl/>
        </w:rPr>
        <w:t>דיני המזונות-</w:t>
      </w:r>
    </w:p>
    <w:p w14:paraId="030BD843" w14:textId="00CB9A16" w:rsidR="005F715F" w:rsidRDefault="005F715F" w:rsidP="0048093B">
      <w:pPr>
        <w:pStyle w:val="a3"/>
        <w:numPr>
          <w:ilvl w:val="0"/>
          <w:numId w:val="43"/>
        </w:numPr>
        <w:spacing w:line="360" w:lineRule="auto"/>
        <w:ind w:left="851"/>
        <w:jc w:val="both"/>
        <w:rPr>
          <w:rFonts w:ascii="David" w:hAnsi="David" w:cs="David"/>
        </w:rPr>
      </w:pPr>
      <w:r w:rsidRPr="0048093B">
        <w:rPr>
          <w:rFonts w:ascii="David" w:hAnsi="David" w:cs="David" w:hint="cs"/>
          <w:i/>
          <w:iCs/>
          <w:shd w:val="clear" w:color="auto" w:fill="DEEAF6" w:themeFill="accent5" w:themeFillTint="33"/>
          <w:rtl/>
        </w:rPr>
        <w:t>פס"ד המזונות האזרחיים</w:t>
      </w:r>
      <w:r w:rsidRPr="00DF0B2E">
        <w:rPr>
          <w:rFonts w:ascii="David" w:hAnsi="David" w:cs="David" w:hint="cs"/>
          <w:rtl/>
        </w:rPr>
        <w:t>-</w:t>
      </w:r>
      <w:r>
        <w:rPr>
          <w:rFonts w:ascii="David" w:hAnsi="David" w:cs="David" w:hint="cs"/>
          <w:rtl/>
        </w:rPr>
        <w:t xml:space="preserve"> האישה היא הסרבנית גט, </w:t>
      </w:r>
      <w:r w:rsidR="00827D7D">
        <w:rPr>
          <w:rFonts w:ascii="David" w:hAnsi="David" w:cs="David" w:hint="cs"/>
          <w:rtl/>
        </w:rPr>
        <w:t>לפי</w:t>
      </w:r>
      <w:r>
        <w:rPr>
          <w:rFonts w:ascii="David" w:hAnsi="David" w:cs="David" w:hint="cs"/>
          <w:rtl/>
        </w:rPr>
        <w:t xml:space="preserve"> חרם </w:t>
      </w:r>
      <w:proofErr w:type="spellStart"/>
      <w:r>
        <w:rPr>
          <w:rFonts w:ascii="David" w:hAnsi="David" w:cs="David" w:hint="cs"/>
          <w:rtl/>
        </w:rPr>
        <w:t>דרבינו</w:t>
      </w:r>
      <w:proofErr w:type="spellEnd"/>
      <w:r>
        <w:rPr>
          <w:rFonts w:ascii="David" w:hAnsi="David" w:cs="David" w:hint="cs"/>
          <w:rtl/>
        </w:rPr>
        <w:t xml:space="preserve"> גרשום אי אפשר לגרש אישה בעל כורחה, אך הם חיים בפירוד ולכן תובעת למזונות אישה. ביהמ"ש מפרש את הדין הדתי לאור עקרונות אזרחיים, כגון תו"ל. </w:t>
      </w:r>
      <w:r w:rsidR="00827D7D">
        <w:rPr>
          <w:rFonts w:ascii="David" w:hAnsi="David" w:cs="David" w:hint="cs"/>
          <w:rtl/>
        </w:rPr>
        <w:t>נקבע</w:t>
      </w:r>
      <w:r w:rsidR="00FA6758">
        <w:rPr>
          <w:rFonts w:ascii="David" w:hAnsi="David" w:cs="David" w:hint="cs"/>
          <w:rtl/>
        </w:rPr>
        <w:t>:</w:t>
      </w:r>
      <w:r w:rsidR="00827D7D">
        <w:rPr>
          <w:rFonts w:ascii="David" w:hAnsi="David" w:cs="David" w:hint="cs"/>
          <w:rtl/>
        </w:rPr>
        <w:t xml:space="preserve"> </w:t>
      </w:r>
      <w:r>
        <w:rPr>
          <w:rFonts w:ascii="David" w:hAnsi="David" w:cs="David" w:hint="cs"/>
          <w:rtl/>
        </w:rPr>
        <w:t xml:space="preserve">סרבנות גט תמיד פסולה וחסרת תו"ל, לא משנה מאיזה סיבות. לכן </w:t>
      </w:r>
      <w:r w:rsidR="00827D7D">
        <w:rPr>
          <w:rFonts w:ascii="David" w:hAnsi="David" w:cs="David" w:hint="cs"/>
          <w:rtl/>
        </w:rPr>
        <w:t xml:space="preserve">כשהיא מסרבת </w:t>
      </w:r>
      <w:r w:rsidRPr="003E54DC">
        <w:rPr>
          <w:rFonts w:ascii="David" w:hAnsi="David" w:cs="David" w:hint="cs"/>
          <w:rtl/>
        </w:rPr>
        <w:t>לאורך זמן ממושך היא חסרת תו"ל</w:t>
      </w:r>
      <w:r>
        <w:rPr>
          <w:rFonts w:ascii="David" w:hAnsi="David" w:cs="David" w:hint="cs"/>
          <w:rtl/>
        </w:rPr>
        <w:t>.</w:t>
      </w:r>
    </w:p>
    <w:p w14:paraId="2A84CCA4" w14:textId="3902E2FD" w:rsidR="005F715F" w:rsidRPr="005F715F" w:rsidRDefault="005F715F" w:rsidP="0048093B">
      <w:pPr>
        <w:pStyle w:val="a3"/>
        <w:numPr>
          <w:ilvl w:val="0"/>
          <w:numId w:val="43"/>
        </w:numPr>
        <w:spacing w:line="360" w:lineRule="auto"/>
        <w:ind w:left="851"/>
        <w:jc w:val="both"/>
        <w:rPr>
          <w:rFonts w:ascii="David" w:hAnsi="David" w:cs="David"/>
        </w:rPr>
      </w:pPr>
      <w:r w:rsidRPr="005F715F">
        <w:rPr>
          <w:rFonts w:ascii="David" w:hAnsi="David" w:cs="David" w:hint="cs"/>
          <w:u w:val="single"/>
          <w:rtl/>
        </w:rPr>
        <w:t>ליפשיץ</w:t>
      </w:r>
      <w:r w:rsidRPr="005F715F">
        <w:rPr>
          <w:rFonts w:ascii="David" w:hAnsi="David" w:cs="David" w:hint="cs"/>
          <w:rtl/>
        </w:rPr>
        <w:t>: יש לבדוק מהן אמות המידה לסירוב- אם כי זקוקה לתמיכה כלכלית, לגיטימי לסרב! צריך לתת לה</w:t>
      </w:r>
      <w:r w:rsidRPr="005F715F">
        <w:rPr>
          <w:rFonts w:ascii="David" w:hAnsi="David" w:cs="David" w:hint="cs"/>
          <w:b/>
          <w:bCs/>
          <w:rtl/>
        </w:rPr>
        <w:t xml:space="preserve"> </w:t>
      </w:r>
      <w:r w:rsidRPr="005F715F">
        <w:rPr>
          <w:rFonts w:ascii="David" w:hAnsi="David" w:cs="David" w:hint="cs"/>
          <w:rtl/>
        </w:rPr>
        <w:t>מזונות משקמים לאחר הגט</w:t>
      </w:r>
      <w:r w:rsidR="00FA6758">
        <w:rPr>
          <w:rFonts w:ascii="David" w:hAnsi="David" w:cs="David" w:hint="cs"/>
          <w:rtl/>
        </w:rPr>
        <w:t xml:space="preserve"> ולא לבטל לה את מזונות האישה הדתיים ולהשאיר אותה בלי כלום. יש לתת לה מענה. </w:t>
      </w:r>
    </w:p>
    <w:p w14:paraId="5082DE07" w14:textId="77777777" w:rsidR="00817E80" w:rsidRDefault="00DE56BE" w:rsidP="009E4AB2">
      <w:pPr>
        <w:pStyle w:val="a3"/>
        <w:numPr>
          <w:ilvl w:val="0"/>
          <w:numId w:val="42"/>
        </w:numPr>
        <w:spacing w:after="0" w:line="360" w:lineRule="auto"/>
        <w:ind w:left="425"/>
        <w:jc w:val="both"/>
        <w:rPr>
          <w:rFonts w:ascii="David" w:hAnsi="David" w:cs="David"/>
        </w:rPr>
      </w:pPr>
      <w:r w:rsidRPr="005824D8">
        <w:rPr>
          <w:rFonts w:ascii="David" w:hAnsi="David" w:cs="David"/>
          <w:b/>
          <w:bCs/>
          <w:rtl/>
        </w:rPr>
        <w:t>תביעה נזיקית</w:t>
      </w:r>
      <w:r w:rsidR="00EB7CE0">
        <w:rPr>
          <w:rFonts w:ascii="David" w:hAnsi="David" w:cs="David" w:hint="cs"/>
          <w:b/>
          <w:bCs/>
          <w:rtl/>
        </w:rPr>
        <w:t>:</w:t>
      </w:r>
      <w:r w:rsidRPr="00DE56BE">
        <w:rPr>
          <w:rFonts w:ascii="David" w:hAnsi="David" w:cs="David"/>
          <w:rtl/>
        </w:rPr>
        <w:t xml:space="preserve"> </w:t>
      </w:r>
    </w:p>
    <w:p w14:paraId="1B4D83BC" w14:textId="6A5FD0CD" w:rsidR="00DE56BE" w:rsidRPr="00817E80" w:rsidRDefault="00DF2C11" w:rsidP="00817E80">
      <w:pPr>
        <w:pStyle w:val="a3"/>
        <w:spacing w:after="0" w:line="360" w:lineRule="auto"/>
        <w:ind w:left="425"/>
        <w:jc w:val="both"/>
        <w:rPr>
          <w:rFonts w:ascii="David" w:hAnsi="David" w:cs="David"/>
        </w:rPr>
      </w:pPr>
      <w:r w:rsidRPr="00817E80">
        <w:rPr>
          <w:rFonts w:ascii="David" w:hAnsi="David" w:cs="David" w:hint="cs"/>
          <w:rtl/>
        </w:rPr>
        <w:t xml:space="preserve">נשים </w:t>
      </w:r>
      <w:r w:rsidR="00F04656">
        <w:rPr>
          <w:rFonts w:ascii="David" w:hAnsi="David" w:cs="David" w:hint="cs"/>
          <w:rtl/>
        </w:rPr>
        <w:t xml:space="preserve">מסורבות גט </w:t>
      </w:r>
      <w:r w:rsidR="00817E80">
        <w:rPr>
          <w:rFonts w:ascii="David" w:hAnsi="David" w:cs="David" w:hint="cs"/>
          <w:rtl/>
        </w:rPr>
        <w:t xml:space="preserve">החלו </w:t>
      </w:r>
      <w:r w:rsidR="00F04656">
        <w:rPr>
          <w:rFonts w:ascii="David" w:hAnsi="David" w:cs="David" w:hint="cs"/>
          <w:rtl/>
        </w:rPr>
        <w:t>להגיש</w:t>
      </w:r>
      <w:r w:rsidR="00DE56BE" w:rsidRPr="00817E80">
        <w:rPr>
          <w:rFonts w:ascii="David" w:hAnsi="David" w:cs="David"/>
          <w:rtl/>
        </w:rPr>
        <w:t xml:space="preserve"> לביהמ"ש </w:t>
      </w:r>
      <w:r w:rsidRPr="00817E80">
        <w:rPr>
          <w:rFonts w:ascii="David" w:hAnsi="David" w:cs="David" w:hint="cs"/>
          <w:rtl/>
        </w:rPr>
        <w:t xml:space="preserve">למשפחה </w:t>
      </w:r>
      <w:r w:rsidR="00DE56BE" w:rsidRPr="00817E80">
        <w:rPr>
          <w:rFonts w:ascii="David" w:hAnsi="David" w:cs="David"/>
          <w:rtl/>
        </w:rPr>
        <w:t>תביע</w:t>
      </w:r>
      <w:r w:rsidRPr="00817E80">
        <w:rPr>
          <w:rFonts w:ascii="David" w:hAnsi="David" w:cs="David" w:hint="cs"/>
          <w:rtl/>
        </w:rPr>
        <w:t>ו</w:t>
      </w:r>
      <w:r w:rsidR="00DE56BE" w:rsidRPr="00817E80">
        <w:rPr>
          <w:rFonts w:ascii="David" w:hAnsi="David" w:cs="David"/>
          <w:rtl/>
        </w:rPr>
        <w:t xml:space="preserve">ת נזיקין על </w:t>
      </w:r>
      <w:r w:rsidR="00D5445C" w:rsidRPr="00817E80">
        <w:rPr>
          <w:rFonts w:ascii="David" w:hAnsi="David" w:cs="David" w:hint="cs"/>
          <w:rtl/>
        </w:rPr>
        <w:t xml:space="preserve">הסירוב כעילת כליאה, רשלנות, תקיפה. </w:t>
      </w:r>
      <w:r w:rsidR="003F22CA">
        <w:rPr>
          <w:rFonts w:ascii="David" w:hAnsi="David" w:cs="David" w:hint="cs"/>
          <w:rtl/>
        </w:rPr>
        <w:t xml:space="preserve">גישות </w:t>
      </w:r>
      <w:r w:rsidR="002A7416">
        <w:rPr>
          <w:rFonts w:ascii="David" w:hAnsi="David" w:cs="David" w:hint="cs"/>
          <w:rtl/>
        </w:rPr>
        <w:t>של השופטים</w:t>
      </w:r>
      <w:r w:rsidR="00F37C3E">
        <w:rPr>
          <w:rFonts w:ascii="David" w:hAnsi="David" w:cs="David" w:hint="cs"/>
          <w:rtl/>
        </w:rPr>
        <w:t>:</w:t>
      </w:r>
    </w:p>
    <w:p w14:paraId="10DDE6AC" w14:textId="2F16E807" w:rsidR="00F04656" w:rsidRDefault="00317BCE" w:rsidP="009E4AB2">
      <w:pPr>
        <w:pStyle w:val="a3"/>
        <w:numPr>
          <w:ilvl w:val="1"/>
          <w:numId w:val="42"/>
        </w:numPr>
        <w:spacing w:after="0" w:line="360" w:lineRule="auto"/>
        <w:ind w:left="851"/>
        <w:jc w:val="both"/>
        <w:rPr>
          <w:rFonts w:ascii="David" w:hAnsi="David" w:cs="David"/>
        </w:rPr>
      </w:pPr>
      <w:r>
        <w:rPr>
          <w:rFonts w:ascii="David" w:hAnsi="David" w:cs="David" w:hint="cs"/>
          <w:rtl/>
        </w:rPr>
        <w:t>רק</w:t>
      </w:r>
      <w:r w:rsidR="00F679A4">
        <w:rPr>
          <w:rFonts w:ascii="David" w:hAnsi="David" w:cs="David" w:hint="cs"/>
          <w:b/>
          <w:bCs/>
          <w:rtl/>
        </w:rPr>
        <w:t xml:space="preserve"> </w:t>
      </w:r>
      <w:r w:rsidR="00F04656">
        <w:rPr>
          <w:rFonts w:ascii="David" w:hAnsi="David" w:cs="David" w:hint="cs"/>
          <w:rtl/>
        </w:rPr>
        <w:t>כאשר ביה"ד פסק 'חיוב גט', והגבר סרבן</w:t>
      </w:r>
      <w:r>
        <w:rPr>
          <w:rFonts w:ascii="David" w:hAnsi="David" w:cs="David" w:hint="cs"/>
          <w:rtl/>
        </w:rPr>
        <w:t>,</w:t>
      </w:r>
      <w:r w:rsidR="00F04656">
        <w:rPr>
          <w:rFonts w:ascii="David" w:hAnsi="David" w:cs="David" w:hint="cs"/>
          <w:rtl/>
        </w:rPr>
        <w:t xml:space="preserve"> ניתן להגיש את התביעה</w:t>
      </w:r>
      <w:r w:rsidR="00FE290E">
        <w:rPr>
          <w:rFonts w:ascii="David" w:hAnsi="David" w:cs="David" w:hint="cs"/>
          <w:rtl/>
        </w:rPr>
        <w:t xml:space="preserve"> וביהמ"ש ידון בעניין</w:t>
      </w:r>
      <w:r w:rsidR="002A7416">
        <w:rPr>
          <w:rFonts w:ascii="David" w:hAnsi="David" w:cs="David" w:hint="cs"/>
          <w:rtl/>
        </w:rPr>
        <w:t xml:space="preserve"> האזרחי. </w:t>
      </w:r>
    </w:p>
    <w:p w14:paraId="35CE41B2" w14:textId="4B3ABA22" w:rsidR="00317BCE" w:rsidRDefault="00317BCE" w:rsidP="009E4AB2">
      <w:pPr>
        <w:pStyle w:val="a3"/>
        <w:numPr>
          <w:ilvl w:val="1"/>
          <w:numId w:val="42"/>
        </w:numPr>
        <w:spacing w:after="0" w:line="360" w:lineRule="auto"/>
        <w:ind w:left="851"/>
        <w:jc w:val="both"/>
        <w:rPr>
          <w:rFonts w:ascii="David" w:hAnsi="David" w:cs="David"/>
        </w:rPr>
      </w:pPr>
      <w:r>
        <w:rPr>
          <w:rFonts w:ascii="David" w:hAnsi="David" w:cs="David" w:hint="cs"/>
          <w:rtl/>
        </w:rPr>
        <w:t xml:space="preserve">אמות מידה אזרחיות- לא צריך לחכות לפס"ד של ביה"ד, </w:t>
      </w:r>
      <w:r w:rsidR="002A7416">
        <w:rPr>
          <w:rFonts w:ascii="David" w:hAnsi="David" w:cs="David" w:hint="cs"/>
          <w:rtl/>
        </w:rPr>
        <w:t xml:space="preserve">ידונו בעוולת </w:t>
      </w:r>
      <w:r w:rsidR="00571692">
        <w:rPr>
          <w:rFonts w:ascii="David" w:hAnsi="David" w:cs="David" w:hint="cs"/>
          <w:rtl/>
        </w:rPr>
        <w:t xml:space="preserve">לכשעצמן, אם הוכח שהתרחשו. </w:t>
      </w:r>
    </w:p>
    <w:p w14:paraId="270387F1" w14:textId="68BE2FCA" w:rsidR="00571692" w:rsidRPr="00F04656" w:rsidRDefault="00571692" w:rsidP="009E4AB2">
      <w:pPr>
        <w:pStyle w:val="a3"/>
        <w:numPr>
          <w:ilvl w:val="1"/>
          <w:numId w:val="42"/>
        </w:numPr>
        <w:spacing w:after="0" w:line="360" w:lineRule="auto"/>
        <w:ind w:left="851"/>
        <w:jc w:val="both"/>
        <w:rPr>
          <w:rFonts w:ascii="David" w:hAnsi="David" w:cs="David"/>
        </w:rPr>
      </w:pPr>
      <w:r>
        <w:rPr>
          <w:rFonts w:ascii="David" w:hAnsi="David" w:cs="David" w:hint="cs"/>
          <w:rtl/>
        </w:rPr>
        <w:t xml:space="preserve">גישת אמצע- האישה יכולה להגיש את התביעה מתי שרוצה וידונו בעניין, אולם מהרגע שביה"ד יפסוק 'חיוב בגט', היא תקבל את המזונות מיום הגשת התביעה הנזיקית. </w:t>
      </w:r>
      <w:r w:rsidR="003B1264">
        <w:rPr>
          <w:rFonts w:ascii="David" w:hAnsi="David" w:cs="David" w:hint="cs"/>
          <w:rtl/>
        </w:rPr>
        <w:t>פסה"ד מעיד למפרע שהבעל התנהג לא בסדר.</w:t>
      </w:r>
    </w:p>
    <w:p w14:paraId="07580223" w14:textId="5F604F53" w:rsidR="00DE56BE" w:rsidRPr="003061C5" w:rsidRDefault="00DE56BE" w:rsidP="003061C5">
      <w:pPr>
        <w:spacing w:line="360" w:lineRule="auto"/>
        <w:jc w:val="both"/>
        <w:rPr>
          <w:rFonts w:ascii="David" w:hAnsi="David" w:cs="David"/>
          <w:sz w:val="22"/>
          <w:szCs w:val="22"/>
        </w:rPr>
      </w:pPr>
      <w:r w:rsidRPr="003061C5">
        <w:rPr>
          <w:rFonts w:ascii="David" w:hAnsi="David" w:cs="David"/>
          <w:b/>
          <w:bCs/>
          <w:sz w:val="22"/>
          <w:szCs w:val="22"/>
          <w:rtl/>
        </w:rPr>
        <w:t>סימטריה בין גברים לנשים</w:t>
      </w:r>
      <w:r w:rsidRPr="003061C5">
        <w:rPr>
          <w:rFonts w:ascii="David" w:hAnsi="David" w:cs="David"/>
          <w:sz w:val="22"/>
          <w:szCs w:val="22"/>
          <w:rtl/>
        </w:rPr>
        <w:t>- גם הגבר יכול לתבוע את האישה בתביעה נזיקית. יש מחלוקות בין שופטים ובין אקדמאים עד כמה לייצר סימטריה בתביעות האלה.</w:t>
      </w:r>
    </w:p>
    <w:p w14:paraId="6DE17FB9" w14:textId="77777777" w:rsidR="008E5FC7" w:rsidRPr="00695275" w:rsidRDefault="008E5FC7" w:rsidP="00B252E4">
      <w:pPr>
        <w:pStyle w:val="1"/>
        <w:shd w:val="clear" w:color="auto" w:fill="1F4E79" w:themeFill="accent5" w:themeFillShade="80"/>
        <w:spacing w:before="0" w:line="360" w:lineRule="auto"/>
        <w:jc w:val="center"/>
        <w:rPr>
          <w:rFonts w:ascii="David" w:hAnsi="David" w:cs="David"/>
          <w:b/>
          <w:bCs/>
          <w:color w:val="FFFFFF" w:themeColor="background1"/>
          <w:sz w:val="28"/>
          <w:szCs w:val="28"/>
          <w:rtl/>
        </w:rPr>
      </w:pPr>
      <w:bookmarkStart w:id="10" w:name="_Toc107853190"/>
      <w:r w:rsidRPr="00695275">
        <w:rPr>
          <w:rFonts w:ascii="David" w:hAnsi="David" w:cs="David"/>
          <w:b/>
          <w:bCs/>
          <w:color w:val="FFFFFF" w:themeColor="background1"/>
          <w:sz w:val="28"/>
          <w:szCs w:val="28"/>
          <w:rtl/>
        </w:rPr>
        <w:lastRenderedPageBreak/>
        <w:t>יחסי רכוש בין בני זוג</w:t>
      </w:r>
      <w:bookmarkEnd w:id="10"/>
    </w:p>
    <w:p w14:paraId="1FACCE30" w14:textId="77777777" w:rsidR="00E45F69" w:rsidRPr="004E4A37" w:rsidRDefault="00473AF2" w:rsidP="00E45F69">
      <w:pPr>
        <w:spacing w:line="360" w:lineRule="auto"/>
        <w:jc w:val="both"/>
        <w:rPr>
          <w:rFonts w:ascii="David" w:hAnsi="David" w:cs="David"/>
          <w:color w:val="222222"/>
          <w:sz w:val="22"/>
          <w:szCs w:val="22"/>
          <w:rtl/>
        </w:rPr>
      </w:pPr>
      <w:r w:rsidRPr="004E4A37">
        <w:rPr>
          <w:rFonts w:ascii="David" w:hAnsi="David" w:cs="David"/>
          <w:b/>
          <w:bCs/>
          <w:color w:val="222222"/>
          <w:sz w:val="22"/>
          <w:szCs w:val="22"/>
          <w:rtl/>
        </w:rPr>
        <w:t>דין</w:t>
      </w:r>
      <w:r w:rsidRPr="004E4A37">
        <w:rPr>
          <w:rFonts w:ascii="David" w:hAnsi="David" w:cs="David"/>
          <w:color w:val="222222"/>
          <w:sz w:val="22"/>
          <w:szCs w:val="22"/>
          <w:rtl/>
        </w:rPr>
        <w:t xml:space="preserve">: אזרחי </w:t>
      </w:r>
      <w:r w:rsidRPr="004E4A37">
        <w:rPr>
          <w:rFonts w:ascii="David" w:hAnsi="David" w:cs="David"/>
          <w:b/>
          <w:bCs/>
          <w:color w:val="222222"/>
          <w:sz w:val="22"/>
          <w:szCs w:val="22"/>
          <w:rtl/>
        </w:rPr>
        <w:t>סמכות</w:t>
      </w:r>
      <w:r w:rsidRPr="004E4A37">
        <w:rPr>
          <w:rFonts w:ascii="David" w:hAnsi="David" w:cs="David"/>
          <w:color w:val="222222"/>
          <w:sz w:val="22"/>
          <w:szCs w:val="22"/>
          <w:rtl/>
        </w:rPr>
        <w:t>:</w:t>
      </w:r>
      <w:r w:rsidRPr="004E4A37">
        <w:rPr>
          <w:rFonts w:ascii="David" w:hAnsi="David" w:cs="David"/>
          <w:color w:val="222222"/>
          <w:sz w:val="22"/>
          <w:szCs w:val="22"/>
        </w:rPr>
        <w:t xml:space="preserve"> </w:t>
      </w:r>
      <w:r w:rsidRPr="004E4A37">
        <w:rPr>
          <w:rFonts w:ascii="David" w:hAnsi="David" w:cs="David"/>
          <w:color w:val="222222"/>
          <w:sz w:val="22"/>
          <w:szCs w:val="22"/>
          <w:rtl/>
        </w:rPr>
        <w:t xml:space="preserve">מקבילה </w:t>
      </w:r>
      <w:r w:rsidRPr="004E4A37">
        <w:rPr>
          <w:rFonts w:ascii="David" w:hAnsi="David" w:cs="David"/>
          <w:b/>
          <w:bCs/>
          <w:color w:val="222222"/>
          <w:sz w:val="22"/>
          <w:szCs w:val="22"/>
          <w:rtl/>
        </w:rPr>
        <w:t>מקבל תוקף</w:t>
      </w:r>
      <w:r w:rsidRPr="004E4A37">
        <w:rPr>
          <w:rFonts w:ascii="David" w:hAnsi="David" w:cs="David"/>
          <w:color w:val="222222"/>
          <w:sz w:val="22"/>
          <w:szCs w:val="22"/>
          <w:rtl/>
        </w:rPr>
        <w:t>: בד״כ בגירושין/מוות של אחד הצדדים</w:t>
      </w:r>
      <w:r w:rsidR="00E45F69" w:rsidRPr="004E4A37">
        <w:rPr>
          <w:rFonts w:ascii="David" w:hAnsi="David" w:cs="David" w:hint="cs"/>
          <w:color w:val="222222"/>
          <w:sz w:val="22"/>
          <w:szCs w:val="22"/>
          <w:rtl/>
        </w:rPr>
        <w:t>.</w:t>
      </w:r>
    </w:p>
    <w:p w14:paraId="3F300CE5" w14:textId="7D67EE18" w:rsidR="00B34BB2" w:rsidRPr="004E4A37" w:rsidRDefault="00E45F69" w:rsidP="00E45F69">
      <w:pPr>
        <w:spacing w:line="360" w:lineRule="auto"/>
        <w:jc w:val="both"/>
        <w:rPr>
          <w:rFonts w:ascii="David" w:hAnsi="David" w:cs="David"/>
          <w:sz w:val="22"/>
          <w:szCs w:val="22"/>
          <w:rtl/>
        </w:rPr>
      </w:pPr>
      <w:r w:rsidRPr="004E4A37">
        <w:rPr>
          <w:rFonts w:ascii="David" w:hAnsi="David" w:cs="David" w:hint="cs"/>
          <w:sz w:val="22"/>
          <w:szCs w:val="22"/>
          <w:u w:val="single"/>
          <w:rtl/>
        </w:rPr>
        <w:t>בעבר,</w:t>
      </w:r>
      <w:r w:rsidRPr="004E4A37">
        <w:rPr>
          <w:rFonts w:ascii="David" w:hAnsi="David" w:cs="David" w:hint="cs"/>
          <w:sz w:val="22"/>
          <w:szCs w:val="22"/>
          <w:rtl/>
        </w:rPr>
        <w:t xml:space="preserve"> התייחסו ליחסי הרכוש לפי דיני הקניין, כהסדר של הפרדת רכוש: מה ששלי שלי מה ששלך שלך. אך בשנות ה-70 העליון פיתח את דוקטרינת </w:t>
      </w:r>
      <w:r w:rsidRPr="004E4A37">
        <w:rPr>
          <w:rFonts w:ascii="David" w:hAnsi="David" w:cs="David" w:hint="cs"/>
          <w:b/>
          <w:bCs/>
          <w:color w:val="FF0000"/>
          <w:sz w:val="22"/>
          <w:szCs w:val="22"/>
          <w:rtl/>
        </w:rPr>
        <w:t>חזקת השיתוף</w:t>
      </w:r>
      <w:r w:rsidRPr="004E4A37">
        <w:rPr>
          <w:rFonts w:ascii="David" w:hAnsi="David" w:cs="David" w:hint="cs"/>
          <w:color w:val="FF0000"/>
          <w:sz w:val="22"/>
          <w:szCs w:val="22"/>
          <w:rtl/>
        </w:rPr>
        <w:t>.</w:t>
      </w:r>
    </w:p>
    <w:p w14:paraId="3CB1F0FA" w14:textId="77777777" w:rsidR="004E4A37" w:rsidRPr="004E4A37" w:rsidRDefault="00E45F69" w:rsidP="007D478D">
      <w:pPr>
        <w:spacing w:line="360" w:lineRule="auto"/>
        <w:jc w:val="both"/>
        <w:rPr>
          <w:rFonts w:ascii="David" w:hAnsi="David" w:cs="David"/>
          <w:sz w:val="22"/>
          <w:szCs w:val="22"/>
          <w:rtl/>
        </w:rPr>
      </w:pPr>
      <w:r w:rsidRPr="004E4A37">
        <w:rPr>
          <w:rFonts w:ascii="David" w:hAnsi="David" w:cs="David" w:hint="cs"/>
          <w:sz w:val="22"/>
          <w:szCs w:val="22"/>
          <w:u w:val="single"/>
          <w:rtl/>
        </w:rPr>
        <w:t>הרציונאלים לפיתוח החזקה</w:t>
      </w:r>
      <w:r w:rsidRPr="004E4A37">
        <w:rPr>
          <w:rFonts w:ascii="David" w:hAnsi="David" w:cs="David" w:hint="cs"/>
          <w:sz w:val="22"/>
          <w:szCs w:val="22"/>
          <w:rtl/>
        </w:rPr>
        <w:t>: 1)</w:t>
      </w:r>
      <w:proofErr w:type="spellStart"/>
      <w:r w:rsidR="0004492A" w:rsidRPr="004E4A37">
        <w:rPr>
          <w:rFonts w:ascii="David" w:hAnsi="David" w:cs="David" w:hint="cs"/>
          <w:b/>
          <w:bCs/>
          <w:sz w:val="22"/>
          <w:szCs w:val="22"/>
          <w:rtl/>
        </w:rPr>
        <w:t>רציונאל</w:t>
      </w:r>
      <w:proofErr w:type="spellEnd"/>
      <w:r w:rsidR="0004492A" w:rsidRPr="004E4A37">
        <w:rPr>
          <w:rFonts w:ascii="David" w:hAnsi="David" w:cs="David" w:hint="cs"/>
          <w:b/>
          <w:bCs/>
          <w:sz w:val="22"/>
          <w:szCs w:val="22"/>
          <w:rtl/>
        </w:rPr>
        <w:t xml:space="preserve"> הסכמי-</w:t>
      </w:r>
      <w:r w:rsidR="0004492A" w:rsidRPr="004E4A37">
        <w:rPr>
          <w:rFonts w:ascii="David" w:hAnsi="David" w:cs="David" w:hint="cs"/>
          <w:sz w:val="22"/>
          <w:szCs w:val="22"/>
          <w:rtl/>
        </w:rPr>
        <w:t xml:space="preserve"> </w:t>
      </w:r>
      <w:r w:rsidR="00EE57C2" w:rsidRPr="004E4A37">
        <w:rPr>
          <w:rFonts w:ascii="David" w:hAnsi="David" w:cs="David" w:hint="cs"/>
          <w:sz w:val="22"/>
          <w:szCs w:val="22"/>
          <w:rtl/>
        </w:rPr>
        <w:t xml:space="preserve">תופסים את </w:t>
      </w:r>
      <w:r w:rsidR="00F77D54" w:rsidRPr="004E4A37">
        <w:rPr>
          <w:rFonts w:ascii="David" w:hAnsi="David" w:cs="David" w:hint="cs"/>
          <w:sz w:val="22"/>
          <w:szCs w:val="22"/>
          <w:rtl/>
        </w:rPr>
        <w:t>בני הזוג</w:t>
      </w:r>
      <w:r w:rsidR="00EE57C2" w:rsidRPr="004E4A37">
        <w:rPr>
          <w:rFonts w:ascii="David" w:hAnsi="David" w:cs="David" w:hint="cs"/>
          <w:sz w:val="22"/>
          <w:szCs w:val="22"/>
          <w:rtl/>
        </w:rPr>
        <w:t xml:space="preserve"> כיחידה אחת</w:t>
      </w:r>
      <w:r w:rsidR="00F77D54" w:rsidRPr="004E4A37">
        <w:rPr>
          <w:rFonts w:ascii="David" w:hAnsi="David" w:cs="David" w:hint="cs"/>
          <w:sz w:val="22"/>
          <w:szCs w:val="22"/>
          <w:rtl/>
        </w:rPr>
        <w:t>,</w:t>
      </w:r>
      <w:r w:rsidR="00EE57C2" w:rsidRPr="004E4A37">
        <w:rPr>
          <w:rFonts w:ascii="David" w:hAnsi="David" w:cs="David" w:hint="cs"/>
          <w:sz w:val="22"/>
          <w:szCs w:val="22"/>
          <w:rtl/>
        </w:rPr>
        <w:t xml:space="preserve"> ולכן יש הסכמה משוערת </w:t>
      </w:r>
      <w:r w:rsidR="001C428D" w:rsidRPr="004E4A37">
        <w:rPr>
          <w:rFonts w:ascii="David" w:hAnsi="David" w:cs="David" w:hint="cs"/>
          <w:sz w:val="22"/>
          <w:szCs w:val="22"/>
          <w:rtl/>
        </w:rPr>
        <w:t>שבמשפחה רוצים שיתוף</w:t>
      </w:r>
      <w:r w:rsidR="00F77D54" w:rsidRPr="004E4A37">
        <w:rPr>
          <w:rFonts w:ascii="David" w:hAnsi="David" w:cs="David" w:hint="cs"/>
          <w:sz w:val="22"/>
          <w:szCs w:val="22"/>
          <w:rtl/>
        </w:rPr>
        <w:t xml:space="preserve">; </w:t>
      </w:r>
      <w:r w:rsidR="000E323B" w:rsidRPr="004E4A37">
        <w:rPr>
          <w:rFonts w:ascii="David" w:hAnsi="David" w:cs="David" w:hint="cs"/>
          <w:sz w:val="22"/>
          <w:szCs w:val="22"/>
          <w:rtl/>
        </w:rPr>
        <w:t>2)</w:t>
      </w:r>
      <w:r w:rsidR="00F77D54" w:rsidRPr="004E4A37">
        <w:rPr>
          <w:rFonts w:ascii="David" w:hAnsi="David" w:cs="David" w:hint="cs"/>
          <w:b/>
          <w:bCs/>
          <w:sz w:val="22"/>
          <w:szCs w:val="22"/>
          <w:rtl/>
        </w:rPr>
        <w:t>הרציונאל ה</w:t>
      </w:r>
      <w:r w:rsidR="000E323B" w:rsidRPr="004E4A37">
        <w:rPr>
          <w:rFonts w:ascii="David" w:hAnsi="David" w:cs="David" w:hint="cs"/>
          <w:b/>
          <w:bCs/>
          <w:sz w:val="22"/>
          <w:szCs w:val="22"/>
          <w:rtl/>
        </w:rPr>
        <w:t>נורמטיבי</w:t>
      </w:r>
      <w:r w:rsidR="000E323B" w:rsidRPr="004E4A37">
        <w:rPr>
          <w:rFonts w:ascii="David" w:hAnsi="David" w:cs="David" w:hint="cs"/>
          <w:sz w:val="22"/>
          <w:szCs w:val="22"/>
          <w:rtl/>
        </w:rPr>
        <w:t xml:space="preserve">- </w:t>
      </w:r>
      <w:r w:rsidR="00EE57C2" w:rsidRPr="004E4A37">
        <w:rPr>
          <w:rFonts w:ascii="David" w:hAnsi="David" w:cs="David" w:hint="cs"/>
          <w:sz w:val="22"/>
          <w:szCs w:val="22"/>
          <w:rtl/>
        </w:rPr>
        <w:t>כל אחד תורם לרווחת המשפחה באופן שונה (אישה- משק בית, בעל- מפרנס), אם לא יהיה ביטוי למאמץ המשותף זה יהיה לא הוגן/חוסר צדק; 3)</w:t>
      </w:r>
      <w:r w:rsidR="0067247F" w:rsidRPr="004E4A37">
        <w:rPr>
          <w:rFonts w:ascii="David" w:hAnsi="David" w:cs="David" w:hint="cs"/>
          <w:b/>
          <w:bCs/>
          <w:sz w:val="22"/>
          <w:szCs w:val="22"/>
          <w:rtl/>
        </w:rPr>
        <w:t>הקהילה המשפחתית</w:t>
      </w:r>
      <w:r w:rsidR="0067247F" w:rsidRPr="004E4A37">
        <w:rPr>
          <w:rFonts w:ascii="David" w:hAnsi="David" w:cs="David" w:hint="cs"/>
          <w:sz w:val="22"/>
          <w:szCs w:val="22"/>
          <w:rtl/>
        </w:rPr>
        <w:t xml:space="preserve">- </w:t>
      </w:r>
      <w:r w:rsidR="007D478D" w:rsidRPr="004E4A37">
        <w:rPr>
          <w:rFonts w:ascii="David" w:hAnsi="David" w:cs="David" w:hint="cs"/>
          <w:sz w:val="22"/>
          <w:szCs w:val="22"/>
          <w:rtl/>
        </w:rPr>
        <w:t>דגש על הממד השיתופי במשפחה; בניגוד ל</w:t>
      </w:r>
      <w:r w:rsidR="00AF0E2D" w:rsidRPr="004E4A37">
        <w:rPr>
          <w:rFonts w:ascii="David" w:hAnsi="David" w:cs="David" w:hint="cs"/>
          <w:sz w:val="22"/>
          <w:szCs w:val="22"/>
          <w:rtl/>
        </w:rPr>
        <w:t>דיני הקניי</w:t>
      </w:r>
      <w:r w:rsidR="007D478D" w:rsidRPr="004E4A37">
        <w:rPr>
          <w:rFonts w:ascii="David" w:hAnsi="David" w:cs="David" w:hint="cs"/>
          <w:sz w:val="22"/>
          <w:szCs w:val="22"/>
          <w:rtl/>
        </w:rPr>
        <w:t>ן ש</w:t>
      </w:r>
      <w:r w:rsidR="00AF0E2D" w:rsidRPr="004E4A37">
        <w:rPr>
          <w:rFonts w:ascii="David" w:hAnsi="David" w:cs="David" w:hint="cs"/>
          <w:sz w:val="22"/>
          <w:szCs w:val="22"/>
          <w:rtl/>
        </w:rPr>
        <w:t>משקפים תפיסה אינדיבידואליסטית</w:t>
      </w:r>
      <w:r w:rsidR="007D478D" w:rsidRPr="004E4A37">
        <w:rPr>
          <w:rFonts w:ascii="David" w:hAnsi="David" w:cs="David" w:hint="cs"/>
          <w:sz w:val="22"/>
          <w:szCs w:val="22"/>
          <w:rtl/>
        </w:rPr>
        <w:t xml:space="preserve">. </w:t>
      </w:r>
      <w:r w:rsidR="004E4A37" w:rsidRPr="004E4A37">
        <w:rPr>
          <w:rFonts w:ascii="David" w:hAnsi="David" w:cs="David" w:hint="cs"/>
          <w:sz w:val="22"/>
          <w:szCs w:val="22"/>
          <w:rtl/>
        </w:rPr>
        <w:t xml:space="preserve">צריך ברירת מחדל שתשקף משטר של משפחה </w:t>
      </w:r>
      <w:r w:rsidR="0067247F" w:rsidRPr="004E4A37">
        <w:rPr>
          <w:rFonts w:ascii="David" w:hAnsi="David" w:cs="David" w:hint="cs"/>
          <w:sz w:val="22"/>
          <w:szCs w:val="22"/>
          <w:rtl/>
        </w:rPr>
        <w:t>כיחידה אחת</w:t>
      </w:r>
      <w:r w:rsidR="004E4A37" w:rsidRPr="004E4A37">
        <w:rPr>
          <w:rFonts w:ascii="David" w:hAnsi="David" w:cs="David" w:hint="cs"/>
          <w:sz w:val="22"/>
          <w:szCs w:val="22"/>
          <w:rtl/>
        </w:rPr>
        <w:t>.</w:t>
      </w:r>
      <w:r w:rsidR="0067247F" w:rsidRPr="004E4A37">
        <w:rPr>
          <w:rFonts w:ascii="David" w:hAnsi="David" w:cs="David" w:hint="cs"/>
          <w:sz w:val="22"/>
          <w:szCs w:val="22"/>
          <w:rtl/>
        </w:rPr>
        <w:t xml:space="preserve"> </w:t>
      </w:r>
    </w:p>
    <w:p w14:paraId="0308C806" w14:textId="02EE4CD3" w:rsidR="00B34BB2" w:rsidRPr="005C5529" w:rsidRDefault="00B34BB2" w:rsidP="006C7161">
      <w:pPr>
        <w:rPr>
          <w:rFonts w:ascii="David" w:hAnsi="David" w:cs="David"/>
          <w:sz w:val="12"/>
          <w:szCs w:val="12"/>
          <w:rtl/>
        </w:rPr>
      </w:pPr>
    </w:p>
    <w:p w14:paraId="41040A5B" w14:textId="77777777" w:rsidR="00E62BE5" w:rsidRPr="00F95982" w:rsidRDefault="00E62BE5" w:rsidP="00ED54AA">
      <w:pPr>
        <w:pStyle w:val="2"/>
        <w:rPr>
          <w:rtl/>
        </w:rPr>
      </w:pPr>
      <w:bookmarkStart w:id="11" w:name="_Toc107853191"/>
      <w:r w:rsidRPr="00F95982">
        <w:rPr>
          <w:rtl/>
        </w:rPr>
        <w:t>חזקת השיתוף</w:t>
      </w:r>
      <w:bookmarkEnd w:id="11"/>
    </w:p>
    <w:p w14:paraId="009E70E4" w14:textId="1F3F0E70" w:rsidR="007600FB" w:rsidRDefault="007600FB" w:rsidP="007600FB">
      <w:pPr>
        <w:spacing w:line="360" w:lineRule="auto"/>
        <w:jc w:val="both"/>
        <w:rPr>
          <w:rFonts w:ascii="David" w:hAnsi="David" w:cs="David"/>
          <w:color w:val="222222"/>
          <w:sz w:val="22"/>
          <w:szCs w:val="22"/>
          <w:rtl/>
        </w:rPr>
      </w:pPr>
      <w:r w:rsidRPr="00D50A88">
        <w:rPr>
          <w:rFonts w:ascii="David" w:hAnsi="David" w:cs="David"/>
          <w:color w:val="222222"/>
          <w:sz w:val="22"/>
          <w:szCs w:val="22"/>
          <w:rtl/>
        </w:rPr>
        <w:t>עד שנת 74 במדינת ישראל הדרך לחלוקת רכוש הייתה לפי חזקת השיתוף. מדובר בתוצר פסיקתי (</w:t>
      </w:r>
      <w:proofErr w:type="spellStart"/>
      <w:r w:rsidRPr="00072EF9">
        <w:rPr>
          <w:rFonts w:ascii="David" w:hAnsi="David" w:cs="David"/>
          <w:color w:val="222222"/>
          <w:sz w:val="22"/>
          <w:szCs w:val="22"/>
          <w:highlight w:val="lightGray"/>
          <w:rtl/>
        </w:rPr>
        <w:t>ברקר</w:t>
      </w:r>
      <w:proofErr w:type="spellEnd"/>
      <w:r w:rsidRPr="00072EF9">
        <w:rPr>
          <w:rFonts w:ascii="David" w:hAnsi="David" w:cs="David"/>
          <w:color w:val="222222"/>
          <w:sz w:val="22"/>
          <w:szCs w:val="22"/>
          <w:highlight w:val="lightGray"/>
          <w:rtl/>
        </w:rPr>
        <w:t xml:space="preserve">, בליקר </w:t>
      </w:r>
      <w:proofErr w:type="spellStart"/>
      <w:r w:rsidRPr="00072EF9">
        <w:rPr>
          <w:rFonts w:ascii="David" w:hAnsi="David" w:cs="David"/>
          <w:color w:val="222222"/>
          <w:sz w:val="22"/>
          <w:szCs w:val="22"/>
          <w:highlight w:val="lightGray"/>
          <w:rtl/>
        </w:rPr>
        <w:t>וברילי</w:t>
      </w:r>
      <w:proofErr w:type="spellEnd"/>
      <w:r w:rsidRPr="00D50A88">
        <w:rPr>
          <w:rFonts w:ascii="David" w:hAnsi="David" w:cs="David"/>
          <w:color w:val="222222"/>
          <w:sz w:val="22"/>
          <w:szCs w:val="22"/>
          <w:rtl/>
        </w:rPr>
        <w:t>) הקובע כי בהתקיים תנאי סף מסוימים ובנכסים מסוימים ישנה חזקה שבני הזוג התכוונו לשיתוף ולכן החלוקה תהיה 50/50. חזקה זו ניתנת לסתירה.</w:t>
      </w:r>
    </w:p>
    <w:p w14:paraId="51199503" w14:textId="3BEE4E7D" w:rsidR="005A0E20" w:rsidRPr="00D50A88" w:rsidRDefault="005A0E20" w:rsidP="007600FB">
      <w:pPr>
        <w:spacing w:line="360" w:lineRule="auto"/>
        <w:jc w:val="both"/>
        <w:rPr>
          <w:rFonts w:ascii="David" w:hAnsi="David" w:cs="David"/>
          <w:color w:val="222222"/>
          <w:sz w:val="22"/>
          <w:szCs w:val="22"/>
          <w:rtl/>
        </w:rPr>
      </w:pPr>
      <w:r w:rsidRPr="009C69B4">
        <w:rPr>
          <w:rFonts w:ascii="David" w:hAnsi="David" w:cs="David" w:hint="cs"/>
          <w:color w:val="222222"/>
          <w:sz w:val="22"/>
          <w:szCs w:val="22"/>
          <w:u w:val="single"/>
          <w:rtl/>
        </w:rPr>
        <w:t>קובעת מודל מעין קנייני ומיידי</w:t>
      </w:r>
      <w:r>
        <w:rPr>
          <w:rFonts w:ascii="David" w:hAnsi="David" w:cs="David" w:hint="cs"/>
          <w:color w:val="222222"/>
          <w:sz w:val="22"/>
          <w:szCs w:val="22"/>
          <w:rtl/>
        </w:rPr>
        <w:t xml:space="preserve">- </w:t>
      </w:r>
      <w:proofErr w:type="spellStart"/>
      <w:r w:rsidRPr="009C69B4">
        <w:rPr>
          <w:rFonts w:ascii="David" w:hAnsi="David" w:cs="David" w:hint="cs"/>
          <w:b/>
          <w:bCs/>
          <w:color w:val="222222"/>
          <w:sz w:val="22"/>
          <w:szCs w:val="22"/>
          <w:rtl/>
        </w:rPr>
        <w:t>מיידי</w:t>
      </w:r>
      <w:proofErr w:type="spellEnd"/>
      <w:r w:rsidRPr="009C69B4">
        <w:rPr>
          <w:rFonts w:ascii="David" w:hAnsi="David" w:cs="David" w:hint="cs"/>
          <w:b/>
          <w:bCs/>
          <w:color w:val="222222"/>
          <w:sz w:val="22"/>
          <w:szCs w:val="22"/>
          <w:rtl/>
        </w:rPr>
        <w:t>:</w:t>
      </w:r>
      <w:r>
        <w:rPr>
          <w:rFonts w:ascii="David" w:hAnsi="David" w:cs="David" w:hint="cs"/>
          <w:color w:val="222222"/>
          <w:sz w:val="22"/>
          <w:szCs w:val="22"/>
          <w:rtl/>
        </w:rPr>
        <w:t xml:space="preserve"> לא צריך להתגרש כדי שבן הזוג יממש את הזכויות בנכס המשותף. </w:t>
      </w:r>
      <w:r w:rsidRPr="009C69B4">
        <w:rPr>
          <w:rFonts w:ascii="David" w:hAnsi="David" w:cs="David" w:hint="cs"/>
          <w:b/>
          <w:bCs/>
          <w:color w:val="222222"/>
          <w:sz w:val="22"/>
          <w:szCs w:val="22"/>
          <w:rtl/>
        </w:rPr>
        <w:t>מעין קנייני</w:t>
      </w:r>
      <w:r>
        <w:rPr>
          <w:rFonts w:ascii="David" w:hAnsi="David" w:cs="David" w:hint="cs"/>
          <w:color w:val="222222"/>
          <w:sz w:val="22"/>
          <w:szCs w:val="22"/>
          <w:rtl/>
        </w:rPr>
        <w:t xml:space="preserve">- </w:t>
      </w:r>
      <w:r w:rsidR="009C69B4">
        <w:rPr>
          <w:rFonts w:ascii="David" w:hAnsi="David" w:cs="David" w:hint="cs"/>
          <w:color w:val="222222"/>
          <w:sz w:val="22"/>
          <w:szCs w:val="22"/>
          <w:rtl/>
        </w:rPr>
        <w:t xml:space="preserve">לא חצי מהשווי, מקבלים את הזכות להירשם כבעלים. </w:t>
      </w:r>
    </w:p>
    <w:p w14:paraId="2160BD35" w14:textId="2F6CC884" w:rsidR="00F95982" w:rsidRPr="00F95982" w:rsidRDefault="00F95982" w:rsidP="00F95982">
      <w:pPr>
        <w:shd w:val="clear" w:color="auto" w:fill="DEEAF6" w:themeFill="accent5" w:themeFillTint="33"/>
        <w:spacing w:after="160" w:line="360" w:lineRule="auto"/>
        <w:jc w:val="both"/>
        <w:rPr>
          <w:rFonts w:ascii="David" w:hAnsi="David" w:cs="David"/>
          <w:b/>
          <w:bCs/>
          <w:color w:val="000000" w:themeColor="text1"/>
          <w:sz w:val="22"/>
          <w:szCs w:val="22"/>
          <w:rtl/>
        </w:rPr>
      </w:pPr>
      <w:r w:rsidRPr="00F95982">
        <w:rPr>
          <w:rFonts w:ascii="David" w:hAnsi="David" w:cs="David" w:hint="cs"/>
          <w:sz w:val="22"/>
          <w:szCs w:val="22"/>
          <w:u w:val="single"/>
          <w:rtl/>
        </w:rPr>
        <w:t xml:space="preserve">דור ראשון (שנות ה70-80) </w:t>
      </w:r>
      <w:r w:rsidRPr="00F95982">
        <w:rPr>
          <w:rFonts w:ascii="David" w:hAnsi="David" w:cs="David"/>
          <w:sz w:val="22"/>
          <w:szCs w:val="22"/>
          <w:u w:val="single"/>
          <w:rtl/>
        </w:rPr>
        <w:t>–</w:t>
      </w:r>
      <w:r w:rsidRPr="00F95982">
        <w:rPr>
          <w:rFonts w:ascii="David" w:hAnsi="David" w:cs="David" w:hint="cs"/>
          <w:sz w:val="22"/>
          <w:szCs w:val="22"/>
          <w:u w:val="single"/>
          <w:rtl/>
        </w:rPr>
        <w:t xml:space="preserve"> המודל ההסכמי</w:t>
      </w:r>
    </w:p>
    <w:p w14:paraId="6B679B34" w14:textId="2548AF1D" w:rsidR="002433C2" w:rsidRPr="001272FD" w:rsidRDefault="004A58D7" w:rsidP="001D61D3">
      <w:pPr>
        <w:spacing w:line="360" w:lineRule="auto"/>
        <w:jc w:val="both"/>
        <w:rPr>
          <w:rFonts w:ascii="David" w:hAnsi="David" w:cs="David"/>
          <w:sz w:val="22"/>
          <w:szCs w:val="22"/>
          <w:rtl/>
        </w:rPr>
      </w:pPr>
      <w:r w:rsidRPr="00AD07D4">
        <w:rPr>
          <w:rFonts w:ascii="David" w:hAnsi="David" w:cs="David" w:hint="cs"/>
          <w:sz w:val="22"/>
          <w:szCs w:val="22"/>
          <w:rtl/>
        </w:rPr>
        <w:t xml:space="preserve">נוצר ע"י 'הסכם מכללא', כי יש להם כוונה לשיתוף, אך מתוך היותם יחידה משפחתית הם לא עיגנו בהסכם מפורש. </w:t>
      </w:r>
      <w:r w:rsidRPr="004A58D7">
        <w:rPr>
          <w:rFonts w:ascii="David" w:hAnsi="David" w:cs="David" w:hint="cs"/>
          <w:sz w:val="22"/>
          <w:szCs w:val="22"/>
          <w:u w:val="single"/>
          <w:rtl/>
        </w:rPr>
        <w:t>העיקרון</w:t>
      </w:r>
      <w:r>
        <w:rPr>
          <w:rFonts w:ascii="David" w:hAnsi="David" w:cs="David" w:hint="cs"/>
          <w:sz w:val="22"/>
          <w:szCs w:val="22"/>
          <w:rtl/>
        </w:rPr>
        <w:t xml:space="preserve">: </w:t>
      </w:r>
      <w:r w:rsidRPr="002433C2">
        <w:rPr>
          <w:rFonts w:ascii="David" w:hAnsi="David" w:cs="David" w:hint="cs"/>
          <w:sz w:val="22"/>
          <w:szCs w:val="22"/>
          <w:rtl/>
        </w:rPr>
        <w:t>לשקף את כוונתם בפועל</w:t>
      </w:r>
      <w:r w:rsidR="001D61D3">
        <w:rPr>
          <w:rFonts w:ascii="David" w:hAnsi="David" w:cs="David" w:hint="cs"/>
          <w:sz w:val="22"/>
          <w:szCs w:val="22"/>
          <w:rtl/>
        </w:rPr>
        <w:t>, מה היה אומד דעתם</w:t>
      </w:r>
      <w:r w:rsidRPr="002433C2">
        <w:rPr>
          <w:rFonts w:ascii="David" w:hAnsi="David" w:cs="David" w:hint="cs"/>
          <w:sz w:val="22"/>
          <w:szCs w:val="22"/>
          <w:rtl/>
        </w:rPr>
        <w:t>.</w:t>
      </w:r>
    </w:p>
    <w:p w14:paraId="7CD80D80" w14:textId="77777777" w:rsidR="00E31B7F" w:rsidRPr="00B80F4E" w:rsidRDefault="00E31B7F" w:rsidP="009E4AB2">
      <w:pPr>
        <w:pStyle w:val="a3"/>
        <w:numPr>
          <w:ilvl w:val="0"/>
          <w:numId w:val="46"/>
        </w:numPr>
        <w:spacing w:after="160" w:line="360" w:lineRule="auto"/>
        <w:ind w:left="284"/>
        <w:jc w:val="both"/>
        <w:rPr>
          <w:rFonts w:ascii="David" w:hAnsi="David" w:cs="David"/>
          <w:u w:val="single"/>
        </w:rPr>
      </w:pPr>
      <w:r w:rsidRPr="00B80F4E">
        <w:rPr>
          <w:rFonts w:ascii="David" w:hAnsi="David" w:cs="David" w:hint="cs"/>
          <w:b/>
          <w:bCs/>
          <w:u w:val="single"/>
          <w:rtl/>
        </w:rPr>
        <w:t>תנאי סף</w:t>
      </w:r>
      <w:r w:rsidRPr="00B80F4E">
        <w:rPr>
          <w:rFonts w:ascii="David" w:hAnsi="David" w:cs="David" w:hint="cs"/>
          <w:u w:val="single"/>
          <w:rtl/>
        </w:rPr>
        <w:t xml:space="preserve"> </w:t>
      </w:r>
      <w:r w:rsidRPr="00B80F4E">
        <w:rPr>
          <w:rFonts w:ascii="David" w:hAnsi="David" w:cs="David"/>
          <w:u w:val="single"/>
          <w:rtl/>
        </w:rPr>
        <w:t>–</w:t>
      </w:r>
      <w:r w:rsidRPr="00B80F4E">
        <w:rPr>
          <w:rFonts w:ascii="David" w:hAnsi="David" w:cs="David" w:hint="cs"/>
          <w:u w:val="single"/>
          <w:rtl/>
        </w:rPr>
        <w:t xml:space="preserve"> האם חלה על הזוג הלכת השיתוף?</w:t>
      </w:r>
    </w:p>
    <w:p w14:paraId="078ACF81" w14:textId="77777777" w:rsidR="00E31B7F" w:rsidRPr="00B80F4E" w:rsidRDefault="00E31B7F" w:rsidP="009E4AB2">
      <w:pPr>
        <w:pStyle w:val="a3"/>
        <w:numPr>
          <w:ilvl w:val="0"/>
          <w:numId w:val="47"/>
        </w:numPr>
        <w:spacing w:after="160" w:line="360" w:lineRule="auto"/>
        <w:ind w:left="709"/>
        <w:jc w:val="both"/>
        <w:rPr>
          <w:rFonts w:ascii="David" w:hAnsi="David" w:cs="David"/>
        </w:rPr>
      </w:pPr>
      <w:r w:rsidRPr="00B80F4E">
        <w:rPr>
          <w:rFonts w:ascii="David" w:hAnsi="David" w:cs="David" w:hint="cs"/>
          <w:b/>
          <w:bCs/>
          <w:rtl/>
        </w:rPr>
        <w:t>אורח חיים תקין</w:t>
      </w:r>
      <w:r w:rsidRPr="00B80F4E">
        <w:rPr>
          <w:rFonts w:ascii="David" w:hAnsi="David" w:cs="David" w:hint="cs"/>
          <w:rtl/>
        </w:rPr>
        <w:t>- אם במהלך חיי הנישואין היו ביניהם יחסים רעים, לא יתקיים התנאי.</w:t>
      </w:r>
    </w:p>
    <w:p w14:paraId="73473FD5" w14:textId="77777777" w:rsidR="00E31B7F" w:rsidRPr="00B80F4E" w:rsidRDefault="00E31B7F" w:rsidP="009E4AB2">
      <w:pPr>
        <w:pStyle w:val="a3"/>
        <w:numPr>
          <w:ilvl w:val="0"/>
          <w:numId w:val="47"/>
        </w:numPr>
        <w:spacing w:after="160" w:line="360" w:lineRule="auto"/>
        <w:ind w:left="709"/>
        <w:jc w:val="both"/>
        <w:rPr>
          <w:rFonts w:ascii="David" w:hAnsi="David" w:cs="David"/>
        </w:rPr>
      </w:pPr>
      <w:r w:rsidRPr="00B80F4E">
        <w:rPr>
          <w:rFonts w:ascii="David" w:hAnsi="David" w:cs="David" w:hint="cs"/>
          <w:b/>
          <w:bCs/>
          <w:rtl/>
        </w:rPr>
        <w:t>מאמץ משותף</w:t>
      </w:r>
      <w:r w:rsidRPr="00B80F4E">
        <w:rPr>
          <w:rFonts w:ascii="David" w:hAnsi="David" w:cs="David" w:hint="cs"/>
          <w:rtl/>
        </w:rPr>
        <w:t>- כל אחד היה אחראי על חלק אחר בתא המשפחתי (משק הבית/פרנסה/טיפול בילדים).</w:t>
      </w:r>
    </w:p>
    <w:p w14:paraId="0F68C285" w14:textId="251373FB" w:rsidR="00E31B7F" w:rsidRPr="009D06E0" w:rsidRDefault="009D06E0" w:rsidP="009E4AB2">
      <w:pPr>
        <w:pStyle w:val="a3"/>
        <w:numPr>
          <w:ilvl w:val="0"/>
          <w:numId w:val="47"/>
        </w:numPr>
        <w:spacing w:after="160" w:line="360" w:lineRule="auto"/>
        <w:ind w:left="709"/>
        <w:jc w:val="both"/>
        <w:rPr>
          <w:rFonts w:ascii="David" w:hAnsi="David" w:cs="David"/>
          <w:rtl/>
        </w:rPr>
      </w:pPr>
      <w:r>
        <w:rPr>
          <w:rFonts w:ascii="David" w:hAnsi="David" w:cs="David" w:hint="cs"/>
          <w:b/>
          <w:bCs/>
          <w:rtl/>
        </w:rPr>
        <w:t>דבר מה נוסף</w:t>
      </w:r>
      <w:r w:rsidRPr="009D06E0">
        <w:rPr>
          <w:rFonts w:ascii="David" w:hAnsi="David" w:cs="David" w:hint="cs"/>
          <w:rtl/>
        </w:rPr>
        <w:t>-</w:t>
      </w:r>
      <w:r>
        <w:rPr>
          <w:rFonts w:ascii="David" w:hAnsi="David" w:cs="David" w:hint="cs"/>
          <w:b/>
          <w:bCs/>
          <w:rtl/>
        </w:rPr>
        <w:t xml:space="preserve"> </w:t>
      </w:r>
      <w:r w:rsidR="00E31B7F" w:rsidRPr="009D06E0">
        <w:rPr>
          <w:rFonts w:ascii="David" w:hAnsi="David" w:cs="David"/>
          <w:rtl/>
        </w:rPr>
        <w:t>אינדיקציה פנימית לכוונת השיתוף.</w:t>
      </w:r>
    </w:p>
    <w:p w14:paraId="40FB30C6" w14:textId="77777777" w:rsidR="00E31B7F" w:rsidRPr="00B80F4E" w:rsidRDefault="00E31B7F" w:rsidP="009E4AB2">
      <w:pPr>
        <w:pStyle w:val="a3"/>
        <w:numPr>
          <w:ilvl w:val="0"/>
          <w:numId w:val="46"/>
        </w:numPr>
        <w:spacing w:after="160" w:line="360" w:lineRule="auto"/>
        <w:jc w:val="both"/>
        <w:rPr>
          <w:rFonts w:ascii="David" w:hAnsi="David" w:cs="David"/>
          <w:u w:val="single"/>
        </w:rPr>
      </w:pPr>
      <w:r w:rsidRPr="00B80F4E">
        <w:rPr>
          <w:rFonts w:ascii="David" w:hAnsi="David" w:cs="David" w:hint="cs"/>
          <w:b/>
          <w:bCs/>
          <w:u w:val="single"/>
          <w:rtl/>
        </w:rPr>
        <w:t>היקף הנכסים</w:t>
      </w:r>
      <w:r w:rsidRPr="00B80F4E">
        <w:rPr>
          <w:rFonts w:ascii="David" w:hAnsi="David" w:cs="David" w:hint="cs"/>
          <w:u w:val="single"/>
          <w:rtl/>
        </w:rPr>
        <w:t xml:space="preserve"> </w:t>
      </w:r>
      <w:r w:rsidRPr="00B80F4E">
        <w:rPr>
          <w:rFonts w:ascii="David" w:hAnsi="David" w:cs="David"/>
          <w:u w:val="single"/>
          <w:rtl/>
        </w:rPr>
        <w:t>–</w:t>
      </w:r>
      <w:r w:rsidRPr="00B80F4E">
        <w:rPr>
          <w:rFonts w:ascii="David" w:hAnsi="David" w:cs="David" w:hint="cs"/>
          <w:u w:val="single"/>
          <w:rtl/>
        </w:rPr>
        <w:t xml:space="preserve"> האם חל על הנכס הלכת השיתוף</w:t>
      </w:r>
      <w:r w:rsidRPr="00B80F4E">
        <w:rPr>
          <w:rFonts w:ascii="David" w:hAnsi="David" w:cs="David" w:hint="cs"/>
          <w:rtl/>
        </w:rPr>
        <w:t>?</w:t>
      </w:r>
    </w:p>
    <w:p w14:paraId="52EA3906" w14:textId="15FCF967" w:rsidR="0039481D" w:rsidRPr="00184FCD" w:rsidRDefault="00E31B7F" w:rsidP="009E4AB2">
      <w:pPr>
        <w:pStyle w:val="a3"/>
        <w:numPr>
          <w:ilvl w:val="0"/>
          <w:numId w:val="48"/>
        </w:numPr>
        <w:spacing w:after="160" w:line="360" w:lineRule="auto"/>
        <w:jc w:val="both"/>
        <w:rPr>
          <w:rFonts w:ascii="David" w:hAnsi="David" w:cs="David"/>
        </w:rPr>
      </w:pPr>
      <w:r w:rsidRPr="0039481D">
        <w:rPr>
          <w:rFonts w:ascii="David" w:hAnsi="David" w:cs="David" w:hint="cs"/>
          <w:b/>
          <w:bCs/>
          <w:rtl/>
        </w:rPr>
        <w:t>הבחנה בין נכס משפחתי לנכס עסקי</w:t>
      </w:r>
      <w:r w:rsidRPr="0039481D">
        <w:rPr>
          <w:rFonts w:ascii="David" w:hAnsi="David" w:cs="David" w:hint="cs"/>
          <w:rtl/>
        </w:rPr>
        <w:t>- החזקה לא חלה על נכס שרשום על שם העסק, או על חשבון עיסקי.</w:t>
      </w:r>
      <w:r w:rsidR="00184FCD">
        <w:rPr>
          <w:rFonts w:ascii="David" w:hAnsi="David" w:cs="David" w:hint="cs"/>
          <w:rtl/>
        </w:rPr>
        <w:t xml:space="preserve"> </w:t>
      </w:r>
      <w:r w:rsidR="0039481D" w:rsidRPr="00184FCD">
        <w:rPr>
          <w:rFonts w:ascii="David" w:hAnsi="David" w:cs="David" w:hint="cs"/>
          <w:i/>
          <w:iCs/>
          <w:shd w:val="clear" w:color="auto" w:fill="D9E2F3" w:themeFill="accent1" w:themeFillTint="33"/>
          <w:rtl/>
        </w:rPr>
        <w:t>ליברמן</w:t>
      </w:r>
      <w:r w:rsidR="0039481D" w:rsidRPr="00184FCD">
        <w:rPr>
          <w:rFonts w:ascii="David" w:hAnsi="David" w:cs="David" w:hint="cs"/>
          <w:rtl/>
        </w:rPr>
        <w:t>- ל</w:t>
      </w:r>
      <w:r w:rsidR="0039481D" w:rsidRPr="00184FCD">
        <w:rPr>
          <w:rFonts w:ascii="David" w:hAnsi="David" w:cs="David"/>
          <w:rtl/>
        </w:rPr>
        <w:t xml:space="preserve">גבר </w:t>
      </w:r>
      <w:r w:rsidR="0039481D" w:rsidRPr="00184FCD">
        <w:rPr>
          <w:rFonts w:ascii="David" w:hAnsi="David" w:cs="David" w:hint="cs"/>
          <w:rtl/>
        </w:rPr>
        <w:t xml:space="preserve">היה </w:t>
      </w:r>
      <w:r w:rsidR="0039481D" w:rsidRPr="00184FCD">
        <w:rPr>
          <w:rFonts w:ascii="David" w:hAnsi="David" w:cs="David"/>
          <w:rtl/>
        </w:rPr>
        <w:t xml:space="preserve">חשבון עסקי </w:t>
      </w:r>
      <w:r w:rsidR="00144F51" w:rsidRPr="00184FCD">
        <w:rPr>
          <w:rFonts w:ascii="David" w:hAnsi="David" w:cs="David" w:hint="cs"/>
          <w:rtl/>
        </w:rPr>
        <w:t xml:space="preserve">על שמו </w:t>
      </w:r>
      <w:r w:rsidR="0039481D" w:rsidRPr="00184FCD">
        <w:rPr>
          <w:rFonts w:ascii="David" w:hAnsi="David" w:cs="David" w:hint="cs"/>
          <w:rtl/>
        </w:rPr>
        <w:t xml:space="preserve">וכל כספיו היו שם. </w:t>
      </w:r>
      <w:r w:rsidR="001D6D68">
        <w:rPr>
          <w:rFonts w:ascii="David" w:hAnsi="David" w:cs="David" w:hint="cs"/>
          <w:rtl/>
        </w:rPr>
        <w:t>נקבע ש</w:t>
      </w:r>
      <w:r w:rsidR="001D6D68" w:rsidRPr="001D6D68">
        <w:rPr>
          <w:rFonts w:ascii="David" w:hAnsi="David" w:cs="David"/>
          <w:rtl/>
        </w:rPr>
        <w:t>מה שאדם הרוויח נשאר שלו ו</w:t>
      </w:r>
      <w:r w:rsidR="001D6D68">
        <w:rPr>
          <w:rFonts w:ascii="David" w:hAnsi="David" w:cs="David" w:hint="cs"/>
          <w:rtl/>
        </w:rPr>
        <w:t xml:space="preserve">רק </w:t>
      </w:r>
      <w:r w:rsidR="001D6D68" w:rsidRPr="001D6D68">
        <w:rPr>
          <w:rFonts w:ascii="David" w:hAnsi="David" w:cs="David"/>
          <w:rtl/>
        </w:rPr>
        <w:t xml:space="preserve">אם הביא זאת הביתה התכוון לשתף. </w:t>
      </w:r>
      <w:r w:rsidR="001D6D68">
        <w:rPr>
          <w:rFonts w:ascii="David" w:hAnsi="David" w:cs="David" w:hint="cs"/>
          <w:rtl/>
        </w:rPr>
        <w:t xml:space="preserve">אך </w:t>
      </w:r>
      <w:r w:rsidR="001D6D68" w:rsidRPr="00184FCD">
        <w:rPr>
          <w:rFonts w:ascii="David" w:hAnsi="David" w:cs="David"/>
          <w:rtl/>
        </w:rPr>
        <w:t xml:space="preserve">אין אינדיקציה </w:t>
      </w:r>
      <w:r w:rsidR="001D6D68" w:rsidRPr="00184FCD">
        <w:rPr>
          <w:rFonts w:ascii="David" w:hAnsi="David" w:cs="David" w:hint="cs"/>
          <w:rtl/>
        </w:rPr>
        <w:t>שה</w:t>
      </w:r>
      <w:r w:rsidR="001D6D68" w:rsidRPr="00184FCD">
        <w:rPr>
          <w:rFonts w:ascii="David" w:hAnsi="David" w:cs="David"/>
          <w:rtl/>
        </w:rPr>
        <w:t>תכוון לחלוק את רכושו.</w:t>
      </w:r>
      <w:r w:rsidR="001D6D68" w:rsidRPr="00184FCD">
        <w:rPr>
          <w:rFonts w:ascii="David" w:hAnsi="David" w:cs="David" w:hint="cs"/>
          <w:rtl/>
        </w:rPr>
        <w:t xml:space="preserve"> </w:t>
      </w:r>
      <w:r w:rsidR="00D73BC9" w:rsidRPr="00184FCD">
        <w:rPr>
          <w:rFonts w:ascii="David" w:hAnsi="David" w:cs="David" w:hint="cs"/>
          <w:rtl/>
        </w:rPr>
        <w:t xml:space="preserve">הלכה: </w:t>
      </w:r>
      <w:r w:rsidR="00F2726D" w:rsidRPr="00184FCD">
        <w:rPr>
          <w:rFonts w:ascii="David" w:hAnsi="David" w:cs="David" w:hint="cs"/>
          <w:rtl/>
        </w:rPr>
        <w:t>יש להגשים את כוונת הצדדים</w:t>
      </w:r>
      <w:r w:rsidR="00070BE1">
        <w:rPr>
          <w:rFonts w:ascii="David" w:hAnsi="David" w:cs="David" w:hint="cs"/>
          <w:rtl/>
        </w:rPr>
        <w:t xml:space="preserve">, </w:t>
      </w:r>
      <w:r w:rsidR="00070BE1" w:rsidRPr="00070BE1">
        <w:rPr>
          <w:rFonts w:ascii="David" w:hAnsi="David" w:cs="David"/>
          <w:rtl/>
        </w:rPr>
        <w:t xml:space="preserve">אם </w:t>
      </w:r>
      <w:r w:rsidR="00070BE1">
        <w:rPr>
          <w:rFonts w:ascii="David" w:hAnsi="David" w:cs="David" w:hint="cs"/>
          <w:rtl/>
        </w:rPr>
        <w:t>היא</w:t>
      </w:r>
      <w:r w:rsidR="00070BE1" w:rsidRPr="00070BE1">
        <w:rPr>
          <w:rFonts w:ascii="David" w:hAnsi="David" w:cs="David"/>
          <w:rtl/>
        </w:rPr>
        <w:t xml:space="preserve"> לא אחיד</w:t>
      </w:r>
      <w:r w:rsidR="00070BE1">
        <w:rPr>
          <w:rFonts w:ascii="David" w:hAnsi="David" w:cs="David" w:hint="cs"/>
          <w:rtl/>
        </w:rPr>
        <w:t>ה,</w:t>
      </w:r>
      <w:r w:rsidR="00070BE1" w:rsidRPr="00070BE1">
        <w:rPr>
          <w:rFonts w:ascii="David" w:hAnsi="David" w:cs="David"/>
          <w:rtl/>
        </w:rPr>
        <w:t xml:space="preserve"> אז אין חוזה</w:t>
      </w:r>
      <w:r w:rsidR="00070BE1">
        <w:rPr>
          <w:rFonts w:ascii="David" w:hAnsi="David" w:cs="David" w:hint="cs"/>
          <w:rtl/>
        </w:rPr>
        <w:t xml:space="preserve">. (ליפשיץ: למעשה מגשים את </w:t>
      </w:r>
      <w:r w:rsidR="00D73BC9" w:rsidRPr="00184FCD">
        <w:rPr>
          <w:rFonts w:ascii="David" w:hAnsi="David" w:cs="David" w:hint="cs"/>
          <w:rtl/>
        </w:rPr>
        <w:t>אומד דעתו של הבעלים הרשום)</w:t>
      </w:r>
      <w:r w:rsidR="002C699F" w:rsidRPr="00184FCD">
        <w:rPr>
          <w:rFonts w:ascii="David" w:hAnsi="David" w:cs="David" w:hint="cs"/>
          <w:rtl/>
        </w:rPr>
        <w:t xml:space="preserve">. </w:t>
      </w:r>
    </w:p>
    <w:p w14:paraId="46B0E9BE" w14:textId="0B6CD152" w:rsidR="000B3B33" w:rsidRPr="00184FCD" w:rsidRDefault="0039481D" w:rsidP="009E4AB2">
      <w:pPr>
        <w:pStyle w:val="a3"/>
        <w:numPr>
          <w:ilvl w:val="0"/>
          <w:numId w:val="48"/>
        </w:numPr>
        <w:spacing w:after="160" w:line="360" w:lineRule="auto"/>
        <w:jc w:val="both"/>
        <w:rPr>
          <w:rFonts w:ascii="David" w:hAnsi="David" w:cs="David"/>
        </w:rPr>
      </w:pPr>
      <w:r>
        <w:rPr>
          <w:rFonts w:ascii="David" w:hAnsi="David" w:cs="David" w:hint="cs"/>
          <w:b/>
          <w:bCs/>
          <w:rtl/>
        </w:rPr>
        <w:t>הבחנה בין פנסיה לבין משכורת</w:t>
      </w:r>
      <w:r w:rsidR="003141E8">
        <w:rPr>
          <w:rFonts w:ascii="David" w:hAnsi="David" w:cs="David" w:hint="cs"/>
          <w:rtl/>
        </w:rPr>
        <w:t xml:space="preserve">- </w:t>
      </w:r>
      <w:r w:rsidR="003141E8" w:rsidRPr="003141E8">
        <w:rPr>
          <w:rFonts w:ascii="David" w:hAnsi="David" w:cs="David" w:hint="cs"/>
          <w:rtl/>
        </w:rPr>
        <w:t>על המשכורת חלה החזקה, אך לא על הפנסיה</w:t>
      </w:r>
      <w:r w:rsidR="003141E8">
        <w:rPr>
          <w:rFonts w:ascii="David" w:hAnsi="David" w:cs="David" w:hint="cs"/>
          <w:rtl/>
        </w:rPr>
        <w:t>.</w:t>
      </w:r>
      <w:r w:rsidR="00184FCD">
        <w:rPr>
          <w:rFonts w:ascii="David" w:hAnsi="David" w:cs="David" w:hint="cs"/>
          <w:rtl/>
        </w:rPr>
        <w:t xml:space="preserve"> </w:t>
      </w:r>
      <w:r w:rsidR="000B3B33" w:rsidRPr="00184FCD">
        <w:rPr>
          <w:rFonts w:ascii="David" w:hAnsi="David" w:cs="David" w:hint="cs"/>
          <w:i/>
          <w:iCs/>
          <w:shd w:val="clear" w:color="auto" w:fill="D9E2F3" w:themeFill="accent1" w:themeFillTint="33"/>
          <w:rtl/>
        </w:rPr>
        <w:t>פס"ד גלבוע</w:t>
      </w:r>
      <w:r w:rsidR="000B3B33" w:rsidRPr="00184FCD">
        <w:rPr>
          <w:rFonts w:ascii="David" w:hAnsi="David" w:cs="David" w:hint="cs"/>
          <w:rtl/>
        </w:rPr>
        <w:t xml:space="preserve">- </w:t>
      </w:r>
      <w:r w:rsidR="000B3B33" w:rsidRPr="00184FCD">
        <w:rPr>
          <w:rFonts w:ascii="David" w:hAnsi="David" w:cs="David"/>
          <w:rtl/>
        </w:rPr>
        <w:t>היוון</w:t>
      </w:r>
      <w:r w:rsidR="000B3B33" w:rsidRPr="00184FCD">
        <w:rPr>
          <w:rFonts w:ascii="David" w:hAnsi="David" w:cs="David" w:hint="cs"/>
          <w:rtl/>
        </w:rPr>
        <w:t>=</w:t>
      </w:r>
      <w:r w:rsidR="000B3B33" w:rsidRPr="00184FCD">
        <w:rPr>
          <w:rFonts w:ascii="David" w:hAnsi="David" w:cs="David"/>
          <w:rtl/>
        </w:rPr>
        <w:t xml:space="preserve"> אומד דעתו של האדם זה ל</w:t>
      </w:r>
      <w:r w:rsidR="000B3B33" w:rsidRPr="00184FCD">
        <w:rPr>
          <w:rFonts w:ascii="David" w:hAnsi="David" w:cs="David" w:hint="cs"/>
          <w:rtl/>
        </w:rPr>
        <w:t>התחלק ב</w:t>
      </w:r>
      <w:r w:rsidR="000B3B33" w:rsidRPr="00184FCD">
        <w:rPr>
          <w:rFonts w:ascii="David" w:hAnsi="David" w:cs="David"/>
          <w:rtl/>
        </w:rPr>
        <w:t xml:space="preserve">מה שקיבל </w:t>
      </w:r>
      <w:r w:rsidR="000B3B33" w:rsidRPr="00184FCD">
        <w:rPr>
          <w:rFonts w:ascii="David" w:hAnsi="David" w:cs="David" w:hint="cs"/>
          <w:u w:val="single"/>
          <w:rtl/>
        </w:rPr>
        <w:t>במהלך</w:t>
      </w:r>
      <w:r w:rsidR="000B3B33" w:rsidRPr="00184FCD">
        <w:rPr>
          <w:rFonts w:ascii="David" w:hAnsi="David" w:cs="David"/>
          <w:rtl/>
        </w:rPr>
        <w:t xml:space="preserve"> הנישואין</w:t>
      </w:r>
      <w:r w:rsidR="000B3B33" w:rsidRPr="00184FCD">
        <w:rPr>
          <w:rFonts w:ascii="David" w:hAnsi="David" w:cs="David" w:hint="cs"/>
          <w:rtl/>
        </w:rPr>
        <w:t>.</w:t>
      </w:r>
      <w:r w:rsidR="000B3B33" w:rsidRPr="00184FCD">
        <w:rPr>
          <w:rFonts w:ascii="David" w:hAnsi="David" w:cs="David"/>
          <w:rtl/>
        </w:rPr>
        <w:t xml:space="preserve"> </w:t>
      </w:r>
      <w:r w:rsidR="000B3B33" w:rsidRPr="00184FCD">
        <w:rPr>
          <w:rFonts w:ascii="David" w:hAnsi="David" w:cs="David" w:hint="cs"/>
          <w:rtl/>
        </w:rPr>
        <w:t>לכן אם יש היוון ואז התגרשתי</w:t>
      </w:r>
      <w:r w:rsidR="00184FCD" w:rsidRPr="00184FCD">
        <w:rPr>
          <w:rFonts w:ascii="David" w:hAnsi="David" w:cs="David" w:hint="cs"/>
          <w:rtl/>
        </w:rPr>
        <w:t xml:space="preserve"> וקיבלתי פנסיה- רק מה שהושג בנישואין משותף, ולאחר מכן לא. </w:t>
      </w:r>
    </w:p>
    <w:p w14:paraId="08A6DACE" w14:textId="77777777" w:rsidR="002B3BA6" w:rsidRPr="002B3BA6" w:rsidRDefault="002B3BA6" w:rsidP="009E4AB2">
      <w:pPr>
        <w:pStyle w:val="a3"/>
        <w:numPr>
          <w:ilvl w:val="0"/>
          <w:numId w:val="46"/>
        </w:numPr>
        <w:spacing w:after="160" w:line="360" w:lineRule="auto"/>
        <w:jc w:val="both"/>
        <w:rPr>
          <w:rFonts w:ascii="David" w:hAnsi="David" w:cs="David"/>
        </w:rPr>
      </w:pPr>
      <w:r w:rsidRPr="002B3BA6">
        <w:rPr>
          <w:rFonts w:ascii="David" w:hAnsi="David" w:cs="David" w:hint="cs"/>
          <w:b/>
          <w:bCs/>
          <w:u w:val="single"/>
          <w:rtl/>
        </w:rPr>
        <w:t>היכולת לחרוג</w:t>
      </w:r>
      <w:r w:rsidRPr="002B3BA6">
        <w:rPr>
          <w:rFonts w:ascii="David" w:hAnsi="David" w:cs="David" w:hint="cs"/>
          <w:u w:val="single"/>
          <w:rtl/>
        </w:rPr>
        <w:t xml:space="preserve"> </w:t>
      </w:r>
      <w:r w:rsidRPr="002B3BA6">
        <w:rPr>
          <w:rFonts w:ascii="David" w:hAnsi="David" w:cs="David"/>
          <w:u w:val="single"/>
          <w:rtl/>
        </w:rPr>
        <w:t>–</w:t>
      </w:r>
      <w:r w:rsidRPr="002B3BA6">
        <w:rPr>
          <w:rFonts w:ascii="David" w:hAnsi="David" w:cs="David" w:hint="cs"/>
          <w:u w:val="single"/>
          <w:rtl/>
        </w:rPr>
        <w:t xml:space="preserve"> כיצד ניתן לסתור את החזקה</w:t>
      </w:r>
      <w:r w:rsidRPr="002B3BA6">
        <w:rPr>
          <w:rFonts w:ascii="David" w:hAnsi="David" w:cs="David" w:hint="cs"/>
          <w:rtl/>
        </w:rPr>
        <w:t>?</w:t>
      </w:r>
    </w:p>
    <w:p w14:paraId="0424C67D" w14:textId="77777777" w:rsidR="002B3BA6" w:rsidRPr="0023167A" w:rsidRDefault="002B3BA6" w:rsidP="009E4AB2">
      <w:pPr>
        <w:pStyle w:val="a3"/>
        <w:numPr>
          <w:ilvl w:val="0"/>
          <w:numId w:val="49"/>
        </w:numPr>
        <w:spacing w:after="160" w:line="360" w:lineRule="auto"/>
        <w:ind w:left="567"/>
        <w:jc w:val="both"/>
        <w:rPr>
          <w:rFonts w:ascii="David" w:hAnsi="David" w:cs="David"/>
          <w:b/>
          <w:bCs/>
        </w:rPr>
      </w:pPr>
      <w:r w:rsidRPr="0023167A">
        <w:rPr>
          <w:rFonts w:ascii="David" w:hAnsi="David" w:cs="David" w:hint="cs"/>
          <w:b/>
          <w:bCs/>
          <w:rtl/>
        </w:rPr>
        <w:t>הסכם ממון פורמאלי</w:t>
      </w:r>
    </w:p>
    <w:p w14:paraId="072159C1" w14:textId="77777777" w:rsidR="00DE6EC5" w:rsidRDefault="002B3BA6" w:rsidP="0061335B">
      <w:pPr>
        <w:pStyle w:val="a3"/>
        <w:numPr>
          <w:ilvl w:val="0"/>
          <w:numId w:val="49"/>
        </w:numPr>
        <w:spacing w:after="0" w:line="360" w:lineRule="auto"/>
        <w:ind w:left="567"/>
        <w:jc w:val="both"/>
        <w:rPr>
          <w:rFonts w:ascii="David" w:hAnsi="David" w:cs="David"/>
        </w:rPr>
      </w:pPr>
      <w:r w:rsidRPr="0023167A">
        <w:rPr>
          <w:rFonts w:ascii="David" w:hAnsi="David" w:cs="David" w:hint="cs"/>
          <w:b/>
          <w:bCs/>
          <w:rtl/>
        </w:rPr>
        <w:t>התנהגות הצדדים או קיומן של נסיבות מיוחדות מעידים שהם לא התכוונו לשיתוף</w:t>
      </w:r>
      <w:r w:rsidR="001D61D3">
        <w:rPr>
          <w:rFonts w:ascii="David" w:hAnsi="David" w:cs="David" w:hint="cs"/>
          <w:rtl/>
        </w:rPr>
        <w:t xml:space="preserve">- </w:t>
      </w:r>
      <w:r w:rsidR="001D61D3" w:rsidRPr="002433C2">
        <w:rPr>
          <w:rFonts w:ascii="David" w:hAnsi="David" w:cs="David" w:hint="cs"/>
          <w:rtl/>
        </w:rPr>
        <w:t xml:space="preserve">הרציונאל ההסכמי הוא לא בין שני צדדים ספציפיים, אלא בין בני זוג ככלל. אם התנהגות של זוג מסויים </w:t>
      </w:r>
      <w:r w:rsidR="001D61D3">
        <w:rPr>
          <w:rFonts w:ascii="David" w:hAnsi="David" w:cs="David" w:hint="cs"/>
          <w:rtl/>
        </w:rPr>
        <w:t xml:space="preserve">(לא עשו הסכם ממון) </w:t>
      </w:r>
      <w:r w:rsidR="001D61D3" w:rsidRPr="002433C2">
        <w:rPr>
          <w:rFonts w:ascii="David" w:hAnsi="David" w:cs="David" w:hint="cs"/>
          <w:rtl/>
        </w:rPr>
        <w:t xml:space="preserve">מעידה שלא הייתה כוונת שיתוף, נסתכל על כל האינדיקציות </w:t>
      </w:r>
      <w:r w:rsidR="009845EA" w:rsidRPr="009845EA">
        <w:rPr>
          <w:rFonts w:ascii="David" w:hAnsi="David" w:cs="David" w:hint="cs"/>
          <w:rtl/>
        </w:rPr>
        <w:t>כדי לאמוד על כוונתם אם לשתף או לא</w:t>
      </w:r>
      <w:r w:rsidR="001D61D3" w:rsidRPr="002433C2">
        <w:rPr>
          <w:rFonts w:ascii="David" w:hAnsi="David" w:cs="David" w:hint="cs"/>
          <w:rtl/>
        </w:rPr>
        <w:t>.</w:t>
      </w:r>
      <w:r w:rsidR="00EF12BD">
        <w:rPr>
          <w:rFonts w:ascii="David" w:hAnsi="David" w:cs="David" w:hint="cs"/>
          <w:rtl/>
        </w:rPr>
        <w:t xml:space="preserve"> </w:t>
      </w:r>
    </w:p>
    <w:p w14:paraId="752500AD" w14:textId="77777777" w:rsidR="00B917F7" w:rsidRDefault="00EF12BD" w:rsidP="00B917F7">
      <w:pPr>
        <w:spacing w:line="360" w:lineRule="auto"/>
        <w:ind w:left="207"/>
        <w:jc w:val="both"/>
        <w:rPr>
          <w:rFonts w:ascii="David" w:hAnsi="David" w:cs="David"/>
          <w:sz w:val="20"/>
          <w:szCs w:val="20"/>
          <w:rtl/>
        </w:rPr>
      </w:pPr>
      <w:r w:rsidRPr="00DE6EC5">
        <w:rPr>
          <w:rFonts w:ascii="David" w:hAnsi="David" w:cs="David" w:hint="cs"/>
          <w:i/>
          <w:iCs/>
          <w:sz w:val="22"/>
          <w:szCs w:val="22"/>
          <w:shd w:val="clear" w:color="auto" w:fill="DEEAF6" w:themeFill="accent5" w:themeFillTint="33"/>
          <w:rtl/>
        </w:rPr>
        <w:t xml:space="preserve">פס"ד </w:t>
      </w:r>
      <w:r w:rsidRPr="00FE1296">
        <w:rPr>
          <w:rFonts w:ascii="David" w:hAnsi="David" w:cs="David" w:hint="cs"/>
          <w:i/>
          <w:iCs/>
          <w:sz w:val="22"/>
          <w:szCs w:val="22"/>
          <w:shd w:val="clear" w:color="auto" w:fill="DEEAF6" w:themeFill="accent5" w:themeFillTint="33"/>
          <w:rtl/>
        </w:rPr>
        <w:t>סלמן</w:t>
      </w:r>
      <w:r w:rsidRPr="00FE1296">
        <w:rPr>
          <w:rFonts w:ascii="David" w:hAnsi="David" w:cs="David" w:hint="cs"/>
          <w:sz w:val="22"/>
          <w:szCs w:val="22"/>
          <w:rtl/>
        </w:rPr>
        <w:t xml:space="preserve">- </w:t>
      </w:r>
      <w:r w:rsidRPr="00FE1296">
        <w:rPr>
          <w:rFonts w:ascii="David" w:hAnsi="David" w:cs="David"/>
          <w:sz w:val="22"/>
          <w:szCs w:val="22"/>
          <w:rtl/>
        </w:rPr>
        <w:t xml:space="preserve">יש לבני זוג דירה </w:t>
      </w:r>
      <w:r w:rsidRPr="00FE1296">
        <w:rPr>
          <w:rFonts w:ascii="David" w:hAnsi="David" w:cs="David" w:hint="cs"/>
          <w:sz w:val="22"/>
          <w:szCs w:val="22"/>
          <w:rtl/>
        </w:rPr>
        <w:t>ו</w:t>
      </w:r>
      <w:r w:rsidRPr="00FE1296">
        <w:rPr>
          <w:rFonts w:ascii="David" w:hAnsi="David" w:cs="David"/>
          <w:sz w:val="22"/>
          <w:szCs w:val="22"/>
          <w:rtl/>
        </w:rPr>
        <w:t>בקומת הקרקע יש חנות ירקות</w:t>
      </w:r>
      <w:r w:rsidRPr="00FE1296">
        <w:rPr>
          <w:rFonts w:ascii="David" w:hAnsi="David" w:cs="David" w:hint="cs"/>
          <w:sz w:val="22"/>
          <w:szCs w:val="22"/>
          <w:rtl/>
        </w:rPr>
        <w:t xml:space="preserve">. הכל רשום על שם הגבר. </w:t>
      </w:r>
      <w:r w:rsidR="00DE6EC5" w:rsidRPr="00FE1296">
        <w:rPr>
          <w:rFonts w:ascii="David" w:hAnsi="David" w:cs="David" w:hint="cs"/>
          <w:sz w:val="22"/>
          <w:szCs w:val="22"/>
          <w:rtl/>
        </w:rPr>
        <w:t xml:space="preserve">הוא </w:t>
      </w:r>
      <w:r w:rsidR="00DE6EC5" w:rsidRPr="00FE1296">
        <w:rPr>
          <w:rFonts w:ascii="David" w:hAnsi="David" w:cs="David"/>
          <w:sz w:val="22"/>
          <w:szCs w:val="22"/>
          <w:rtl/>
        </w:rPr>
        <w:t>נותן בתחילת השבוע "דמי כיס" לילדים ולאישה</w:t>
      </w:r>
      <w:r w:rsidR="002847BE" w:rsidRPr="00FE1296">
        <w:rPr>
          <w:rFonts w:ascii="David" w:hAnsi="David" w:cs="David" w:hint="cs"/>
          <w:sz w:val="22"/>
          <w:szCs w:val="22"/>
          <w:rtl/>
        </w:rPr>
        <w:t xml:space="preserve">. בגירושין </w:t>
      </w:r>
      <w:r w:rsidR="002847BE" w:rsidRPr="00FE1296">
        <w:rPr>
          <w:rFonts w:ascii="David" w:hAnsi="David" w:cs="David"/>
          <w:sz w:val="22"/>
          <w:szCs w:val="22"/>
          <w:rtl/>
        </w:rPr>
        <w:t>האישה תובעת חצי מהרכוש מכ</w:t>
      </w:r>
      <w:r w:rsidR="002847BE" w:rsidRPr="00FE1296">
        <w:rPr>
          <w:rFonts w:ascii="David" w:hAnsi="David" w:cs="David" w:hint="cs"/>
          <w:sz w:val="22"/>
          <w:szCs w:val="22"/>
          <w:rtl/>
        </w:rPr>
        <w:t>ו</w:t>
      </w:r>
      <w:r w:rsidR="002847BE" w:rsidRPr="00FE1296">
        <w:rPr>
          <w:rFonts w:ascii="David" w:hAnsi="David" w:cs="David"/>
          <w:sz w:val="22"/>
          <w:szCs w:val="22"/>
          <w:rtl/>
        </w:rPr>
        <w:t>ח חזקת השיתוף</w:t>
      </w:r>
      <w:r w:rsidR="002847BE" w:rsidRPr="00FE1296">
        <w:rPr>
          <w:rFonts w:ascii="David" w:hAnsi="David" w:cs="David" w:hint="cs"/>
          <w:sz w:val="22"/>
          <w:szCs w:val="22"/>
          <w:rtl/>
        </w:rPr>
        <w:t xml:space="preserve">. </w:t>
      </w:r>
      <w:r w:rsidR="00427EDA" w:rsidRPr="00FE1296">
        <w:rPr>
          <w:rFonts w:ascii="David" w:hAnsi="David" w:cs="David" w:hint="cs"/>
          <w:sz w:val="22"/>
          <w:szCs w:val="22"/>
          <w:rtl/>
        </w:rPr>
        <w:t>הגבר טען שהחזקה נסתרה מהתנהגות הצדדים</w:t>
      </w:r>
      <w:r w:rsidR="00781FF4" w:rsidRPr="00FE1296">
        <w:rPr>
          <w:rFonts w:ascii="David" w:hAnsi="David" w:cs="David" w:hint="cs"/>
          <w:sz w:val="22"/>
          <w:szCs w:val="22"/>
          <w:rtl/>
        </w:rPr>
        <w:t>, היא התייחסה לכסף כרכוש שלו.</w:t>
      </w:r>
      <w:r w:rsidR="00294BAB" w:rsidRPr="00FE1296">
        <w:rPr>
          <w:rFonts w:ascii="David" w:hAnsi="David" w:cs="David" w:hint="cs"/>
          <w:sz w:val="22"/>
          <w:szCs w:val="22"/>
          <w:rtl/>
        </w:rPr>
        <w:t xml:space="preserve"> </w:t>
      </w:r>
      <w:r w:rsidR="00294BAB" w:rsidRPr="00FE1296">
        <w:rPr>
          <w:rFonts w:ascii="David" w:hAnsi="David" w:cs="David" w:hint="cs"/>
          <w:sz w:val="22"/>
          <w:szCs w:val="22"/>
          <w:u w:val="single"/>
          <w:rtl/>
        </w:rPr>
        <w:t>ביהמ"ש</w:t>
      </w:r>
      <w:r w:rsidR="00294BAB" w:rsidRPr="00FE1296">
        <w:rPr>
          <w:rFonts w:ascii="David" w:hAnsi="David" w:cs="David" w:hint="cs"/>
          <w:sz w:val="22"/>
          <w:szCs w:val="22"/>
          <w:rtl/>
        </w:rPr>
        <w:t>: התנהגות הצדדים סתרה את החזקה</w:t>
      </w:r>
      <w:r w:rsidR="00FE1296" w:rsidRPr="00FE1296">
        <w:rPr>
          <w:rFonts w:ascii="David" w:hAnsi="David" w:cs="David" w:hint="cs"/>
          <w:sz w:val="22"/>
          <w:szCs w:val="22"/>
          <w:rtl/>
        </w:rPr>
        <w:t>, לא הייתה כוונת שיתוף.</w:t>
      </w:r>
    </w:p>
    <w:p w14:paraId="0F31DB88" w14:textId="22879451" w:rsidR="00B917F7" w:rsidRPr="00B917F7" w:rsidRDefault="00B917F7" w:rsidP="00B917F7">
      <w:pPr>
        <w:spacing w:after="160" w:line="360" w:lineRule="auto"/>
        <w:ind w:left="207"/>
        <w:jc w:val="both"/>
        <w:rPr>
          <w:rFonts w:ascii="David" w:hAnsi="David" w:cs="David"/>
          <w:sz w:val="20"/>
          <w:szCs w:val="20"/>
          <w:rtl/>
        </w:rPr>
      </w:pPr>
      <w:r w:rsidRPr="00B917F7">
        <w:rPr>
          <w:rFonts w:ascii="David" w:hAnsi="David" w:cs="David" w:hint="cs"/>
          <w:i/>
          <w:iCs/>
          <w:sz w:val="22"/>
          <w:szCs w:val="22"/>
          <w:shd w:val="clear" w:color="auto" w:fill="DEEAF6" w:themeFill="accent5" w:themeFillTint="33"/>
          <w:rtl/>
        </w:rPr>
        <w:t>ליפשיץ</w:t>
      </w:r>
      <w:r w:rsidRPr="00B917F7">
        <w:rPr>
          <w:rFonts w:ascii="David" w:hAnsi="David" w:cs="David" w:hint="cs"/>
          <w:sz w:val="22"/>
          <w:szCs w:val="22"/>
          <w:rtl/>
        </w:rPr>
        <w:t>: המודל ההסכמי מפנים רק תפיסות עולם גבריות, שהגבר הוא השולט ברכוש ובנכסים ואינו מתחשב בשיקולי הצדק</w:t>
      </w:r>
    </w:p>
    <w:p w14:paraId="246CCBED" w14:textId="37866F74" w:rsidR="00E31B7F" w:rsidRPr="00E31B7F" w:rsidRDefault="006258A5" w:rsidP="00E03A4D">
      <w:pPr>
        <w:shd w:val="clear" w:color="auto" w:fill="DEEAF6" w:themeFill="accent5" w:themeFillTint="33"/>
        <w:spacing w:after="160" w:line="360" w:lineRule="auto"/>
        <w:jc w:val="both"/>
        <w:rPr>
          <w:rFonts w:ascii="David" w:hAnsi="David" w:cs="David"/>
          <w:sz w:val="22"/>
          <w:szCs w:val="22"/>
          <w:rtl/>
        </w:rPr>
      </w:pPr>
      <w:r w:rsidRPr="00F95982">
        <w:rPr>
          <w:rFonts w:ascii="David" w:hAnsi="David" w:cs="David" w:hint="cs"/>
          <w:sz w:val="22"/>
          <w:szCs w:val="22"/>
          <w:u w:val="single"/>
          <w:rtl/>
        </w:rPr>
        <w:t xml:space="preserve">דור </w:t>
      </w:r>
      <w:r w:rsidR="00E03A4D" w:rsidRPr="00E03A4D">
        <w:rPr>
          <w:rFonts w:ascii="David" w:hAnsi="David" w:cs="David" w:hint="cs"/>
          <w:sz w:val="22"/>
          <w:szCs w:val="22"/>
          <w:u w:val="single"/>
          <w:rtl/>
        </w:rPr>
        <w:t xml:space="preserve">שני (שנות ה80-90) </w:t>
      </w:r>
      <w:r w:rsidR="00E03A4D" w:rsidRPr="00E03A4D">
        <w:rPr>
          <w:rFonts w:ascii="David" w:hAnsi="David" w:cs="David"/>
          <w:sz w:val="22"/>
          <w:szCs w:val="22"/>
          <w:u w:val="single"/>
          <w:rtl/>
        </w:rPr>
        <w:t>–</w:t>
      </w:r>
      <w:r w:rsidR="00E03A4D" w:rsidRPr="00E03A4D">
        <w:rPr>
          <w:rFonts w:ascii="David" w:hAnsi="David" w:cs="David" w:hint="cs"/>
          <w:sz w:val="22"/>
          <w:szCs w:val="22"/>
          <w:u w:val="single"/>
          <w:rtl/>
        </w:rPr>
        <w:t xml:space="preserve"> המודל הנורמטיבי</w:t>
      </w:r>
    </w:p>
    <w:p w14:paraId="156DF24E" w14:textId="1906BAF5" w:rsidR="0046752F" w:rsidRDefault="00D9300A" w:rsidP="00D12CAD">
      <w:pPr>
        <w:spacing w:after="240"/>
        <w:jc w:val="both"/>
        <w:rPr>
          <w:rFonts w:ascii="David" w:hAnsi="David" w:cs="David"/>
          <w:sz w:val="22"/>
          <w:szCs w:val="22"/>
          <w:rtl/>
        </w:rPr>
      </w:pPr>
      <w:r w:rsidRPr="00D73867">
        <w:rPr>
          <w:rFonts w:ascii="David" w:hAnsi="David" w:cs="David" w:hint="cs"/>
          <w:sz w:val="22"/>
          <w:szCs w:val="22"/>
          <w:rtl/>
        </w:rPr>
        <w:t xml:space="preserve">לפי המודל הנורמטיבי </w:t>
      </w:r>
      <w:r w:rsidRPr="00D73867">
        <w:rPr>
          <w:rFonts w:ascii="David" w:hAnsi="David" w:cs="David" w:hint="cs"/>
          <w:b/>
          <w:bCs/>
          <w:sz w:val="22"/>
          <w:szCs w:val="22"/>
          <w:rtl/>
        </w:rPr>
        <w:t>משפחה היא עסק</w:t>
      </w:r>
      <w:r w:rsidRPr="00D73867">
        <w:rPr>
          <w:rFonts w:ascii="David" w:hAnsi="David" w:cs="David" w:hint="cs"/>
          <w:sz w:val="22"/>
          <w:szCs w:val="22"/>
          <w:rtl/>
        </w:rPr>
        <w:t>: מה שהעסק מייצר = משותף, מה שהעסק לא מייצר = פרטי.</w:t>
      </w:r>
    </w:p>
    <w:p w14:paraId="5055E58C" w14:textId="77777777" w:rsidR="00C730E5" w:rsidRDefault="00133925" w:rsidP="00C730E5">
      <w:pPr>
        <w:spacing w:line="360" w:lineRule="auto"/>
        <w:jc w:val="both"/>
        <w:rPr>
          <w:rFonts w:ascii="David" w:hAnsi="David" w:cs="David"/>
          <w:sz w:val="22"/>
          <w:szCs w:val="22"/>
          <w:rtl/>
        </w:rPr>
      </w:pPr>
      <w:r w:rsidRPr="00133925">
        <w:rPr>
          <w:rFonts w:ascii="David" w:hAnsi="David" w:cs="David" w:hint="cs"/>
          <w:sz w:val="22"/>
          <w:szCs w:val="22"/>
          <w:u w:val="single"/>
          <w:rtl/>
        </w:rPr>
        <w:t>ביהמ"ש משתמש ברטוריקה הסכמית, אך הוא מתחיל לעבור למודל נורמטיבי</w:t>
      </w:r>
      <w:r>
        <w:rPr>
          <w:rFonts w:ascii="David" w:hAnsi="David" w:cs="David" w:hint="cs"/>
          <w:sz w:val="22"/>
          <w:szCs w:val="22"/>
          <w:rtl/>
        </w:rPr>
        <w:t xml:space="preserve">:  </w:t>
      </w:r>
    </w:p>
    <w:p w14:paraId="0299F218" w14:textId="338234C3" w:rsidR="00C730E5" w:rsidRDefault="0046752F" w:rsidP="009E4AB2">
      <w:pPr>
        <w:pStyle w:val="a3"/>
        <w:numPr>
          <w:ilvl w:val="0"/>
          <w:numId w:val="51"/>
        </w:numPr>
        <w:spacing w:after="240" w:line="360" w:lineRule="auto"/>
        <w:ind w:left="284"/>
        <w:jc w:val="both"/>
        <w:rPr>
          <w:rFonts w:ascii="David" w:hAnsi="David" w:cs="David"/>
        </w:rPr>
      </w:pPr>
      <w:r w:rsidRPr="00C730E5">
        <w:rPr>
          <w:rFonts w:ascii="David" w:hAnsi="David" w:cs="David" w:hint="cs"/>
          <w:i/>
          <w:iCs/>
          <w:shd w:val="clear" w:color="auto" w:fill="D9E2F3" w:themeFill="accent1" w:themeFillTint="33"/>
          <w:rtl/>
        </w:rPr>
        <w:t>פס"ד קוטלר</w:t>
      </w:r>
      <w:r w:rsidRPr="00C730E5">
        <w:rPr>
          <w:rFonts w:ascii="David" w:hAnsi="David" w:cs="David" w:hint="cs"/>
          <w:rtl/>
        </w:rPr>
        <w:t xml:space="preserve">- </w:t>
      </w:r>
      <w:r w:rsidR="0086190A">
        <w:rPr>
          <w:rFonts w:ascii="David" w:hAnsi="David" w:cs="David" w:hint="cs"/>
          <w:rtl/>
        </w:rPr>
        <w:t xml:space="preserve">הגבר שולט בכסף, נתן דמי כיס שבועיים לאשתו. </w:t>
      </w:r>
      <w:r w:rsidRPr="00C730E5">
        <w:rPr>
          <w:rFonts w:ascii="David" w:hAnsi="David" w:cs="David" w:hint="cs"/>
          <w:rtl/>
        </w:rPr>
        <w:t>כשנסע לחו"ל המזכירה טיפלה בשכירות של הדירות להשקעה המשפחתיות</w:t>
      </w:r>
      <w:r w:rsidR="0086190A">
        <w:rPr>
          <w:rFonts w:ascii="David" w:hAnsi="David" w:cs="David" w:hint="cs"/>
          <w:rtl/>
        </w:rPr>
        <w:t>.</w:t>
      </w:r>
      <w:r w:rsidRPr="00C730E5">
        <w:rPr>
          <w:rFonts w:ascii="David" w:hAnsi="David" w:cs="David" w:hint="cs"/>
          <w:rtl/>
        </w:rPr>
        <w:t xml:space="preserve"> מתגרשים,</w:t>
      </w:r>
      <w:r w:rsidR="00796F5A" w:rsidRPr="00C730E5">
        <w:rPr>
          <w:rFonts w:ascii="David" w:hAnsi="David" w:cs="David" w:hint="cs"/>
          <w:rtl/>
        </w:rPr>
        <w:t xml:space="preserve"> טוען שאין כוונת שיתוף</w:t>
      </w:r>
      <w:r w:rsidR="0086190A">
        <w:rPr>
          <w:rFonts w:ascii="David" w:hAnsi="David" w:cs="David" w:hint="cs"/>
          <w:rtl/>
        </w:rPr>
        <w:t xml:space="preserve">- </w:t>
      </w:r>
      <w:r w:rsidR="00796F5A" w:rsidRPr="00C730E5">
        <w:rPr>
          <w:rFonts w:ascii="David" w:hAnsi="David" w:cs="David" w:hint="cs"/>
          <w:rtl/>
        </w:rPr>
        <w:t>הקפיד שהרכוש יהיה על שמו</w:t>
      </w:r>
      <w:r w:rsidR="009E4AB2">
        <w:rPr>
          <w:rFonts w:ascii="David" w:hAnsi="David" w:cs="David" w:hint="cs"/>
          <w:rtl/>
        </w:rPr>
        <w:t xml:space="preserve"> (הביא לה דמי כיס)</w:t>
      </w:r>
      <w:r w:rsidR="00796F5A" w:rsidRPr="00C730E5">
        <w:rPr>
          <w:rFonts w:ascii="David" w:hAnsi="David" w:cs="David" w:hint="cs"/>
          <w:rtl/>
        </w:rPr>
        <w:t xml:space="preserve">, לא נתן לה לנהל או לטפל </w:t>
      </w:r>
      <w:r w:rsidR="009E4AB2">
        <w:rPr>
          <w:rFonts w:ascii="David" w:hAnsi="David" w:cs="David" w:hint="cs"/>
          <w:rtl/>
        </w:rPr>
        <w:t xml:space="preserve">בעסק. </w:t>
      </w:r>
      <w:r w:rsidR="001677F1" w:rsidRPr="00C730E5">
        <w:rPr>
          <w:rFonts w:ascii="David" w:hAnsi="David" w:cs="David" w:hint="cs"/>
          <w:u w:val="single"/>
          <w:rtl/>
        </w:rPr>
        <w:t>ביהמ"ש</w:t>
      </w:r>
      <w:r w:rsidR="001677F1" w:rsidRPr="00C730E5">
        <w:rPr>
          <w:rFonts w:ascii="David" w:hAnsi="David" w:cs="David" w:hint="cs"/>
          <w:rtl/>
        </w:rPr>
        <w:t xml:space="preserve">: לא ניתן ללמוד מההסדר שהם לא שותפים, </w:t>
      </w:r>
      <w:r w:rsidR="00741823" w:rsidRPr="00C730E5">
        <w:rPr>
          <w:rFonts w:ascii="David" w:hAnsi="David" w:cs="David" w:hint="cs"/>
          <w:rtl/>
        </w:rPr>
        <w:t xml:space="preserve">הוא אמנם שלט בכסף אבל רק כי הוא ידע שהאישה בזבזנית, ולכן </w:t>
      </w:r>
      <w:r w:rsidR="00741823" w:rsidRPr="00C730E5">
        <w:rPr>
          <w:rFonts w:ascii="David" w:hAnsi="David" w:cs="David" w:hint="cs"/>
          <w:b/>
          <w:bCs/>
          <w:rtl/>
        </w:rPr>
        <w:t>ההסדר המוסכם ביניהם היה שהוא ינהל את הרכוש המשותף לטובת שניהם</w:t>
      </w:r>
      <w:r w:rsidR="00741823" w:rsidRPr="00C730E5">
        <w:rPr>
          <w:rFonts w:ascii="David" w:hAnsi="David" w:cs="David" w:hint="cs"/>
          <w:rtl/>
        </w:rPr>
        <w:t>.</w:t>
      </w:r>
      <w:r w:rsidR="00D73867" w:rsidRPr="00C730E5">
        <w:rPr>
          <w:rFonts w:ascii="David" w:hAnsi="David" w:cs="David" w:hint="cs"/>
          <w:rtl/>
        </w:rPr>
        <w:t xml:space="preserve"> מכאן, חלה חזקת השיתוף על הדירות והיא מקבלת מחצית. </w:t>
      </w:r>
      <w:r w:rsidR="00E840BB" w:rsidRPr="00E840BB">
        <w:sym w:font="Wingdings" w:char="F0DF"/>
      </w:r>
      <w:r w:rsidR="00E840BB" w:rsidRPr="00C730E5">
        <w:rPr>
          <w:rFonts w:ascii="David" w:hAnsi="David" w:cs="David" w:hint="cs"/>
          <w:rtl/>
        </w:rPr>
        <w:t xml:space="preserve"> לא היה רגיש לכוונת הצדדים (לא בחן את הנסיבות הספציפיות, אלא ישר החיל את החזקה)</w:t>
      </w:r>
      <w:r w:rsidR="001F1EE1" w:rsidRPr="00C730E5">
        <w:rPr>
          <w:rFonts w:ascii="David" w:hAnsi="David" w:cs="David" w:hint="cs"/>
          <w:rtl/>
        </w:rPr>
        <w:t>.</w:t>
      </w:r>
    </w:p>
    <w:p w14:paraId="23EA1745" w14:textId="23D00B0A" w:rsidR="00D14FAE" w:rsidRPr="00C730E5" w:rsidRDefault="00C730E5" w:rsidP="009E4AB2">
      <w:pPr>
        <w:pStyle w:val="a3"/>
        <w:numPr>
          <w:ilvl w:val="0"/>
          <w:numId w:val="51"/>
        </w:numPr>
        <w:spacing w:after="0" w:line="360" w:lineRule="auto"/>
        <w:ind w:left="284"/>
        <w:jc w:val="both"/>
        <w:rPr>
          <w:rFonts w:ascii="David" w:hAnsi="David" w:cs="David"/>
          <w:rtl/>
        </w:rPr>
      </w:pPr>
      <w:r w:rsidRPr="00C730E5">
        <w:rPr>
          <w:rFonts w:ascii="David" w:hAnsi="David" w:cs="David" w:hint="cs"/>
          <w:b/>
          <w:bCs/>
          <w:color w:val="FF0000"/>
          <w:rtl/>
        </w:rPr>
        <w:lastRenderedPageBreak/>
        <w:t>חזקה חצי קוגנטית</w:t>
      </w:r>
      <w:r>
        <w:rPr>
          <w:rFonts w:ascii="David" w:hAnsi="David" w:cs="David" w:hint="cs"/>
          <w:rtl/>
        </w:rPr>
        <w:t xml:space="preserve">- </w:t>
      </w:r>
      <w:r w:rsidR="00D84FB6" w:rsidRPr="00C730E5">
        <w:rPr>
          <w:rFonts w:ascii="David" w:hAnsi="David" w:cs="David" w:hint="cs"/>
          <w:rtl/>
        </w:rPr>
        <w:t xml:space="preserve">מצהיר שניתן לסתור את החזקה, אולם </w:t>
      </w:r>
      <w:r w:rsidR="001F1EE1" w:rsidRPr="00C730E5">
        <w:rPr>
          <w:rFonts w:ascii="David" w:hAnsi="David" w:cs="David" w:hint="cs"/>
          <w:rtl/>
        </w:rPr>
        <w:t>כאשר מדובר בנכסי מאמץ משותף, הוא לא באמת מאפשר זאת.</w:t>
      </w:r>
      <w:r w:rsidR="00D14FAE" w:rsidRPr="00C730E5">
        <w:rPr>
          <w:rFonts w:ascii="David" w:hAnsi="David" w:cs="David" w:hint="cs"/>
          <w:rtl/>
        </w:rPr>
        <w:t xml:space="preserve"> </w:t>
      </w:r>
      <w:r w:rsidR="00B55669" w:rsidRPr="00C730E5">
        <w:rPr>
          <w:rFonts w:ascii="David" w:hAnsi="David" w:cs="David" w:hint="cs"/>
          <w:u w:val="single"/>
          <w:rtl/>
        </w:rPr>
        <w:t>ולראיה</w:t>
      </w:r>
      <w:r w:rsidR="00B55669" w:rsidRPr="00C730E5">
        <w:rPr>
          <w:rFonts w:ascii="David" w:hAnsi="David" w:cs="David" w:hint="cs"/>
          <w:rtl/>
        </w:rPr>
        <w:t xml:space="preserve">: </w:t>
      </w:r>
      <w:r w:rsidR="00B55669" w:rsidRPr="00C730E5">
        <w:rPr>
          <w:rFonts w:ascii="David" w:hAnsi="David" w:cs="David"/>
          <w:rtl/>
        </w:rPr>
        <w:t xml:space="preserve">בנסיבות דומות (כמעט זהות), בפס"ד סלמן הגיע ביהמ"ש למסקנה </w:t>
      </w:r>
      <w:r w:rsidR="00B55669" w:rsidRPr="00C730E5">
        <w:rPr>
          <w:rFonts w:ascii="David" w:hAnsi="David" w:cs="David"/>
          <w:u w:val="single"/>
          <w:rtl/>
        </w:rPr>
        <w:t>שהחזקה נסתרה</w:t>
      </w:r>
      <w:r w:rsidR="00B55669" w:rsidRPr="00C730E5">
        <w:rPr>
          <w:rFonts w:ascii="David" w:hAnsi="David" w:cs="David"/>
          <w:rtl/>
        </w:rPr>
        <w:t xml:space="preserve"> לפי המודל ההסכמי, ואילו כאן </w:t>
      </w:r>
      <w:r w:rsidR="00B55669" w:rsidRPr="00C730E5">
        <w:rPr>
          <w:rFonts w:ascii="David" w:hAnsi="David" w:cs="David" w:hint="cs"/>
          <w:rtl/>
        </w:rPr>
        <w:t xml:space="preserve">השתמש ברטוריקה זאת אך הגיע לתוצאה הפוכה (בגלל שיקולי צדק). </w:t>
      </w:r>
    </w:p>
    <w:p w14:paraId="35044D28" w14:textId="77777777" w:rsidR="00C730E5" w:rsidRPr="00C730E5" w:rsidRDefault="00C730E5" w:rsidP="009E4AB2">
      <w:pPr>
        <w:numPr>
          <w:ilvl w:val="0"/>
          <w:numId w:val="50"/>
        </w:numPr>
        <w:spacing w:line="360" w:lineRule="auto"/>
        <w:ind w:left="142"/>
        <w:jc w:val="both"/>
        <w:rPr>
          <w:rFonts w:ascii="David" w:hAnsi="David" w:cs="David"/>
          <w:b/>
          <w:bCs/>
          <w:sz w:val="22"/>
          <w:szCs w:val="22"/>
          <w:u w:val="single"/>
        </w:rPr>
      </w:pPr>
      <w:r w:rsidRPr="00C730E5">
        <w:rPr>
          <w:rFonts w:ascii="David" w:hAnsi="David" w:cs="David"/>
          <w:b/>
          <w:bCs/>
          <w:sz w:val="22"/>
          <w:szCs w:val="22"/>
          <w:u w:val="single"/>
          <w:rtl/>
        </w:rPr>
        <w:t>תנאי סף</w:t>
      </w:r>
      <w:r w:rsidRPr="00C730E5">
        <w:rPr>
          <w:rFonts w:ascii="David" w:hAnsi="David" w:cs="David"/>
          <w:sz w:val="22"/>
          <w:szCs w:val="22"/>
          <w:u w:val="single"/>
          <w:rtl/>
        </w:rPr>
        <w:t xml:space="preserve"> – האם חלה על הזוג הלכת השיתוף</w:t>
      </w:r>
      <w:r w:rsidRPr="00C730E5">
        <w:rPr>
          <w:rFonts w:ascii="David" w:hAnsi="David" w:cs="David"/>
          <w:sz w:val="22"/>
          <w:szCs w:val="22"/>
          <w:rtl/>
        </w:rPr>
        <w:t>?</w:t>
      </w:r>
      <w:r w:rsidRPr="00C730E5">
        <w:rPr>
          <w:rFonts w:ascii="David" w:hAnsi="David" w:cs="David"/>
          <w:b/>
          <w:bCs/>
          <w:sz w:val="22"/>
          <w:szCs w:val="22"/>
        </w:rPr>
        <w:t xml:space="preserve"> </w:t>
      </w:r>
    </w:p>
    <w:p w14:paraId="5A1B49A5" w14:textId="3E96DC16" w:rsidR="00A93903" w:rsidRPr="00A93903" w:rsidRDefault="00A93903" w:rsidP="009E4AB2">
      <w:pPr>
        <w:pStyle w:val="a3"/>
        <w:numPr>
          <w:ilvl w:val="1"/>
          <w:numId w:val="50"/>
        </w:numPr>
        <w:spacing w:after="160" w:line="360" w:lineRule="auto"/>
        <w:ind w:left="425"/>
        <w:jc w:val="both"/>
        <w:rPr>
          <w:rFonts w:ascii="David" w:hAnsi="David" w:cs="David"/>
          <w:b/>
          <w:bCs/>
        </w:rPr>
      </w:pPr>
      <w:r w:rsidRPr="00A93903">
        <w:rPr>
          <w:rFonts w:ascii="David" w:hAnsi="David" w:cs="David" w:hint="cs"/>
          <w:b/>
          <w:bCs/>
          <w:rtl/>
        </w:rPr>
        <w:t>נשואים לפני 74/ ידועים בציבור</w:t>
      </w:r>
    </w:p>
    <w:p w14:paraId="0110D532" w14:textId="02EC4655" w:rsidR="00C730E5" w:rsidRDefault="00C730E5" w:rsidP="009E4AB2">
      <w:pPr>
        <w:pStyle w:val="a3"/>
        <w:numPr>
          <w:ilvl w:val="1"/>
          <w:numId w:val="50"/>
        </w:numPr>
        <w:spacing w:after="160" w:line="360" w:lineRule="auto"/>
        <w:ind w:left="425"/>
        <w:jc w:val="both"/>
        <w:rPr>
          <w:rFonts w:ascii="David" w:hAnsi="David" w:cs="David"/>
        </w:rPr>
      </w:pPr>
      <w:r w:rsidRPr="00C730E5">
        <w:rPr>
          <w:rFonts w:ascii="David" w:hAnsi="David" w:cs="David" w:hint="cs"/>
          <w:b/>
          <w:bCs/>
          <w:rtl/>
        </w:rPr>
        <w:t>מאמץ משותף</w:t>
      </w:r>
      <w:r w:rsidRPr="00C730E5">
        <w:rPr>
          <w:rFonts w:ascii="David" w:hAnsi="David" w:cs="David" w:hint="cs"/>
          <w:rtl/>
        </w:rPr>
        <w:t xml:space="preserve">- הרכוש שנצבר במהלך הנישואין נוצר כתוצאה ממאמץ משותף. </w:t>
      </w:r>
      <w:r w:rsidRPr="00C730E5">
        <w:rPr>
          <w:rFonts w:ascii="David" w:hAnsi="David" w:cs="David" w:hint="cs"/>
          <w:i/>
          <w:iCs/>
          <w:shd w:val="clear" w:color="auto" w:fill="D9E2F3" w:themeFill="accent1" w:themeFillTint="33"/>
          <w:rtl/>
        </w:rPr>
        <w:t>פס"ד משתר</w:t>
      </w:r>
      <w:r w:rsidRPr="00C730E5">
        <w:rPr>
          <w:rFonts w:ascii="David" w:hAnsi="David" w:cs="David" w:hint="cs"/>
          <w:rtl/>
        </w:rPr>
        <w:t>- לא מדברים על הרעיון של התרומה, כי כל אחד תורם לפי יכולתו וצורך לפי צרכיו. הדגש הוא על מאמץ משותף.</w:t>
      </w:r>
    </w:p>
    <w:p w14:paraId="3D0A6668" w14:textId="77777777" w:rsidR="007467DA" w:rsidRPr="007467DA" w:rsidRDefault="006062BB" w:rsidP="009E4AB2">
      <w:pPr>
        <w:pStyle w:val="a3"/>
        <w:numPr>
          <w:ilvl w:val="1"/>
          <w:numId w:val="50"/>
        </w:numPr>
        <w:spacing w:after="160" w:line="360" w:lineRule="auto"/>
        <w:ind w:left="425"/>
        <w:jc w:val="both"/>
        <w:rPr>
          <w:rFonts w:ascii="David" w:hAnsi="David" w:cs="David"/>
        </w:rPr>
      </w:pPr>
      <w:r w:rsidRPr="008552E7">
        <w:rPr>
          <w:rFonts w:ascii="David" w:hAnsi="David" w:cs="David"/>
          <w:color w:val="222222"/>
          <w:rtl/>
        </w:rPr>
        <w:t xml:space="preserve">במקום אורח חיים תקין </w:t>
      </w:r>
      <w:r w:rsidR="008552E7">
        <w:rPr>
          <w:rFonts w:ascii="David" w:hAnsi="David" w:cs="David" w:hint="cs"/>
          <w:color w:val="222222"/>
          <w:rtl/>
        </w:rPr>
        <w:t>נקבע</w:t>
      </w:r>
      <w:r w:rsidRPr="00D50A88">
        <w:rPr>
          <w:rFonts w:ascii="David" w:hAnsi="David" w:cs="David"/>
          <w:color w:val="222222"/>
          <w:rtl/>
        </w:rPr>
        <w:t xml:space="preserve"> </w:t>
      </w:r>
      <w:r w:rsidRPr="006062BB">
        <w:rPr>
          <w:rFonts w:ascii="David" w:hAnsi="David" w:cs="David"/>
          <w:b/>
          <w:bCs/>
          <w:color w:val="222222"/>
          <w:rtl/>
        </w:rPr>
        <w:t>חיים תחת קורת גג אחת</w:t>
      </w:r>
      <w:r w:rsidRPr="00D50A88">
        <w:rPr>
          <w:rFonts w:ascii="David" w:hAnsi="David" w:cs="David"/>
          <w:color w:val="222222"/>
          <w:rtl/>
        </w:rPr>
        <w:t>.</w:t>
      </w:r>
      <w:r>
        <w:rPr>
          <w:rFonts w:ascii="David" w:hAnsi="David" w:cs="David" w:hint="cs"/>
          <w:color w:val="222222"/>
          <w:rtl/>
        </w:rPr>
        <w:t xml:space="preserve"> </w:t>
      </w:r>
      <w:r w:rsidRPr="00C730E5">
        <w:rPr>
          <w:rFonts w:ascii="David" w:hAnsi="David" w:cs="David"/>
          <w:i/>
          <w:iCs/>
          <w:shd w:val="clear" w:color="auto" w:fill="D9E2F3" w:themeFill="accent1" w:themeFillTint="33"/>
          <w:rtl/>
        </w:rPr>
        <w:t>פס"ד אורון</w:t>
      </w:r>
      <w:r w:rsidRPr="00C730E5">
        <w:rPr>
          <w:rFonts w:ascii="David" w:hAnsi="David" w:cs="David"/>
          <w:rtl/>
        </w:rPr>
        <w:t xml:space="preserve">- </w:t>
      </w:r>
      <w:r w:rsidRPr="00D50A88">
        <w:rPr>
          <w:rFonts w:ascii="David" w:hAnsi="David" w:cs="David"/>
          <w:color w:val="222222"/>
          <w:rtl/>
        </w:rPr>
        <w:t xml:space="preserve">כל עוד חיים יחד היחידה הכלכלית נשמרת, וכל עוד היא נשמרת </w:t>
      </w:r>
      <w:r w:rsidR="003E1E32" w:rsidRPr="00C730E5">
        <w:rPr>
          <w:rFonts w:ascii="David" w:hAnsi="David" w:cs="David" w:hint="cs"/>
          <w:rtl/>
        </w:rPr>
        <w:t>תחול החזקה</w:t>
      </w:r>
      <w:r>
        <w:rPr>
          <w:rFonts w:ascii="David" w:hAnsi="David" w:cs="David" w:hint="cs"/>
          <w:color w:val="222222"/>
          <w:rtl/>
        </w:rPr>
        <w:t>.</w:t>
      </w:r>
      <w:r w:rsidR="008552E7">
        <w:rPr>
          <w:rFonts w:ascii="David" w:hAnsi="David" w:cs="David" w:hint="cs"/>
          <w:rtl/>
        </w:rPr>
        <w:t xml:space="preserve"> </w:t>
      </w:r>
    </w:p>
    <w:p w14:paraId="1F842BE4" w14:textId="55ADD551" w:rsidR="00C730E5" w:rsidRPr="008552E7" w:rsidRDefault="008552E7" w:rsidP="007467DA">
      <w:pPr>
        <w:pStyle w:val="a3"/>
        <w:numPr>
          <w:ilvl w:val="0"/>
          <w:numId w:val="69"/>
        </w:numPr>
        <w:spacing w:after="160" w:line="360" w:lineRule="auto"/>
        <w:ind w:left="851"/>
        <w:jc w:val="both"/>
        <w:rPr>
          <w:rFonts w:ascii="David" w:hAnsi="David" w:cs="David"/>
        </w:rPr>
      </w:pPr>
      <w:r w:rsidRPr="008552E7">
        <w:rPr>
          <w:rFonts w:ascii="David" w:hAnsi="David" w:cs="David" w:hint="cs"/>
          <w:u w:val="single"/>
          <w:rtl/>
        </w:rPr>
        <w:t>סיום השיתוף</w:t>
      </w:r>
      <w:r w:rsidRPr="008552E7">
        <w:rPr>
          <w:rFonts w:ascii="David" w:hAnsi="David" w:cs="David" w:hint="cs"/>
          <w:rtl/>
        </w:rPr>
        <w:t>:</w:t>
      </w:r>
      <w:r w:rsidR="00120BEA">
        <w:rPr>
          <w:rFonts w:ascii="David" w:hAnsi="David" w:cs="David" w:hint="cs"/>
          <w:rtl/>
        </w:rPr>
        <w:t xml:space="preserve"> </w:t>
      </w:r>
      <w:r w:rsidR="002550E9" w:rsidRPr="008552E7">
        <w:rPr>
          <w:rFonts w:ascii="David" w:hAnsi="David" w:cs="David"/>
          <w:i/>
          <w:iCs/>
          <w:shd w:val="clear" w:color="auto" w:fill="D9E2F3" w:themeFill="accent1" w:themeFillTint="33"/>
          <w:rtl/>
        </w:rPr>
        <w:t xml:space="preserve">פס״ד </w:t>
      </w:r>
      <w:proofErr w:type="spellStart"/>
      <w:r w:rsidR="002550E9" w:rsidRPr="008552E7">
        <w:rPr>
          <w:rFonts w:ascii="David" w:hAnsi="David" w:cs="David"/>
          <w:i/>
          <w:iCs/>
          <w:shd w:val="clear" w:color="auto" w:fill="D9E2F3" w:themeFill="accent1" w:themeFillTint="33"/>
          <w:rtl/>
        </w:rPr>
        <w:t>לידאי</w:t>
      </w:r>
      <w:proofErr w:type="spellEnd"/>
      <w:r w:rsidR="002550E9" w:rsidRPr="008552E7">
        <w:rPr>
          <w:rFonts w:ascii="David" w:hAnsi="David" w:cs="David"/>
          <w:color w:val="000000" w:themeColor="text1"/>
          <w:rtl/>
        </w:rPr>
        <w:t xml:space="preserve">- ביום </w:t>
      </w:r>
      <w:r w:rsidR="00120BEA">
        <w:rPr>
          <w:rFonts w:ascii="David" w:hAnsi="David" w:cs="David" w:hint="cs"/>
          <w:color w:val="000000" w:themeColor="text1"/>
          <w:rtl/>
        </w:rPr>
        <w:t>שהפסיקו</w:t>
      </w:r>
      <w:r w:rsidR="002550E9" w:rsidRPr="008552E7">
        <w:rPr>
          <w:rFonts w:ascii="David" w:hAnsi="David" w:cs="David"/>
          <w:color w:val="000000" w:themeColor="text1"/>
          <w:rtl/>
        </w:rPr>
        <w:t xml:space="preserve"> לחיות יחד. </w:t>
      </w:r>
      <w:r w:rsidR="00E3798A" w:rsidRPr="008552E7">
        <w:rPr>
          <w:rFonts w:ascii="David" w:hAnsi="David" w:cs="David" w:hint="cs"/>
          <w:i/>
          <w:iCs/>
          <w:shd w:val="clear" w:color="auto" w:fill="D9E2F3" w:themeFill="accent1" w:themeFillTint="33"/>
          <w:rtl/>
        </w:rPr>
        <w:t>פס"ד אבנרי</w:t>
      </w:r>
      <w:r w:rsidR="00E3798A" w:rsidRPr="008552E7">
        <w:rPr>
          <w:rFonts w:ascii="David" w:hAnsi="David" w:cs="David" w:hint="cs"/>
          <w:color w:val="000000" w:themeColor="text1"/>
          <w:sz w:val="20"/>
          <w:szCs w:val="20"/>
          <w:rtl/>
        </w:rPr>
        <w:t>-</w:t>
      </w:r>
      <w:r w:rsidR="00E3798A" w:rsidRPr="008552E7">
        <w:rPr>
          <w:rFonts w:ascii="David" w:hAnsi="David" w:cs="David"/>
          <w:color w:val="000000" w:themeColor="text1"/>
          <w:sz w:val="20"/>
          <w:szCs w:val="20"/>
          <w:rtl/>
        </w:rPr>
        <w:t xml:space="preserve"> </w:t>
      </w:r>
      <w:r w:rsidRPr="008552E7">
        <w:rPr>
          <w:rFonts w:ascii="David" w:hAnsi="David" w:cs="David" w:hint="cs"/>
          <w:color w:val="000000" w:themeColor="text1"/>
          <w:rtl/>
        </w:rPr>
        <w:t>ב</w:t>
      </w:r>
      <w:r w:rsidR="002550E9" w:rsidRPr="008552E7">
        <w:rPr>
          <w:rFonts w:ascii="David" w:hAnsi="David" w:cs="David"/>
          <w:color w:val="000000" w:themeColor="text1"/>
          <w:rtl/>
        </w:rPr>
        <w:t>יום הגשת התביעות. תנאי אינדיקציות לשיתוף מתבטל</w:t>
      </w:r>
      <w:r w:rsidRPr="008552E7">
        <w:rPr>
          <w:rFonts w:ascii="David" w:hAnsi="David" w:cs="David" w:hint="cs"/>
          <w:rtl/>
        </w:rPr>
        <w:t xml:space="preserve">ים. </w:t>
      </w:r>
    </w:p>
    <w:p w14:paraId="7DE5B866" w14:textId="77777777" w:rsidR="00002506" w:rsidRPr="00002506" w:rsidRDefault="00002506" w:rsidP="009E4AB2">
      <w:pPr>
        <w:pStyle w:val="a3"/>
        <w:numPr>
          <w:ilvl w:val="0"/>
          <w:numId w:val="50"/>
        </w:numPr>
        <w:spacing w:after="160" w:line="360" w:lineRule="auto"/>
        <w:ind w:left="142"/>
        <w:jc w:val="both"/>
        <w:rPr>
          <w:rFonts w:ascii="David" w:hAnsi="David" w:cs="David"/>
        </w:rPr>
      </w:pPr>
      <w:r w:rsidRPr="00002506">
        <w:rPr>
          <w:rFonts w:ascii="David" w:hAnsi="David" w:cs="David" w:hint="cs"/>
          <w:b/>
          <w:bCs/>
          <w:u w:val="single"/>
          <w:rtl/>
        </w:rPr>
        <w:t xml:space="preserve">היקף הנכסים </w:t>
      </w:r>
      <w:r w:rsidRPr="00002506">
        <w:rPr>
          <w:rFonts w:ascii="David" w:hAnsi="David" w:cs="David"/>
          <w:u w:val="single"/>
          <w:rtl/>
        </w:rPr>
        <w:t>–</w:t>
      </w:r>
      <w:r w:rsidRPr="00002506">
        <w:rPr>
          <w:rFonts w:ascii="David" w:hAnsi="David" w:cs="David" w:hint="cs"/>
          <w:u w:val="single"/>
          <w:rtl/>
        </w:rPr>
        <w:t xml:space="preserve"> האם חלה על הנכס חזקת השיתוף</w:t>
      </w:r>
      <w:r w:rsidRPr="00002506">
        <w:rPr>
          <w:rFonts w:ascii="David" w:hAnsi="David" w:cs="David" w:hint="cs"/>
          <w:rtl/>
        </w:rPr>
        <w:t xml:space="preserve">? </w:t>
      </w:r>
    </w:p>
    <w:p w14:paraId="70E02C32" w14:textId="1D0713E7" w:rsidR="00002506" w:rsidRPr="00002506" w:rsidRDefault="00002506" w:rsidP="009E4AB2">
      <w:pPr>
        <w:pStyle w:val="a3"/>
        <w:numPr>
          <w:ilvl w:val="1"/>
          <w:numId w:val="50"/>
        </w:numPr>
        <w:spacing w:after="160" w:line="360" w:lineRule="auto"/>
        <w:ind w:left="425"/>
        <w:jc w:val="both"/>
        <w:rPr>
          <w:rFonts w:ascii="David" w:hAnsi="David" w:cs="David"/>
        </w:rPr>
      </w:pPr>
      <w:r w:rsidRPr="00002506">
        <w:rPr>
          <w:rFonts w:ascii="David" w:hAnsi="David" w:cs="David" w:hint="cs"/>
          <w:b/>
          <w:bCs/>
          <w:rtl/>
        </w:rPr>
        <w:t>ביטול ההבחנה בין עיסקי למשפחתי</w:t>
      </w:r>
      <w:r w:rsidRPr="00002506">
        <w:rPr>
          <w:rFonts w:ascii="David" w:hAnsi="David" w:cs="David" w:hint="cs"/>
          <w:rtl/>
        </w:rPr>
        <w:t xml:space="preserve">- </w:t>
      </w:r>
      <w:r w:rsidRPr="00002506">
        <w:rPr>
          <w:rFonts w:ascii="David" w:hAnsi="David" w:cs="David" w:hint="cs"/>
          <w:i/>
          <w:iCs/>
          <w:shd w:val="clear" w:color="auto" w:fill="D9E2F3" w:themeFill="accent1" w:themeFillTint="33"/>
          <w:rtl/>
        </w:rPr>
        <w:t xml:space="preserve">פס"ד </w:t>
      </w:r>
      <w:proofErr w:type="spellStart"/>
      <w:r w:rsidRPr="00002506">
        <w:rPr>
          <w:rFonts w:ascii="David" w:hAnsi="David" w:cs="David" w:hint="cs"/>
          <w:i/>
          <w:iCs/>
          <w:shd w:val="clear" w:color="auto" w:fill="D9E2F3" w:themeFill="accent1" w:themeFillTint="33"/>
          <w:rtl/>
        </w:rPr>
        <w:t>נופמברג</w:t>
      </w:r>
      <w:proofErr w:type="spellEnd"/>
      <w:r w:rsidRPr="00002506">
        <w:rPr>
          <w:rFonts w:ascii="David" w:hAnsi="David" w:cs="David" w:hint="cs"/>
          <w:rtl/>
        </w:rPr>
        <w:t>- גם אם נכס עיסקי, אם הוא נצבר במהלך החיים המשותפים תוך מאמץ משותף, גם חלק מהרכוש המשותף.</w:t>
      </w:r>
      <w:r w:rsidR="00C128D9">
        <w:rPr>
          <w:rFonts w:ascii="David" w:hAnsi="David" w:cs="David" w:hint="cs"/>
          <w:rtl/>
        </w:rPr>
        <w:t xml:space="preserve"> אם הנכס הוא אישי ולא הושג תוך מאמץ משותף, הוא לא יהיה משותף.</w:t>
      </w:r>
    </w:p>
    <w:p w14:paraId="630C5FD7" w14:textId="113A516B" w:rsidR="00002506" w:rsidRDefault="00002506" w:rsidP="009E4AB2">
      <w:pPr>
        <w:pStyle w:val="a3"/>
        <w:numPr>
          <w:ilvl w:val="1"/>
          <w:numId w:val="50"/>
        </w:numPr>
        <w:spacing w:after="0" w:line="360" w:lineRule="auto"/>
        <w:ind w:left="425"/>
        <w:jc w:val="both"/>
        <w:rPr>
          <w:rFonts w:ascii="David" w:hAnsi="David" w:cs="David"/>
        </w:rPr>
      </w:pPr>
      <w:r w:rsidRPr="00002506">
        <w:rPr>
          <w:rFonts w:ascii="David" w:hAnsi="David" w:cs="David" w:hint="cs"/>
          <w:b/>
          <w:bCs/>
          <w:rtl/>
        </w:rPr>
        <w:t>ביטול ההבחנה בין פנסיה למשכורת</w:t>
      </w:r>
      <w:r w:rsidRPr="00002506">
        <w:rPr>
          <w:rFonts w:ascii="David" w:hAnsi="David" w:cs="David" w:hint="cs"/>
          <w:rtl/>
        </w:rPr>
        <w:t>-</w:t>
      </w:r>
      <w:r w:rsidRPr="00002506">
        <w:rPr>
          <w:rFonts w:ascii="David" w:hAnsi="David" w:cs="David" w:hint="cs"/>
          <w:b/>
          <w:bCs/>
          <w:rtl/>
        </w:rPr>
        <w:t xml:space="preserve"> </w:t>
      </w:r>
      <w:r w:rsidRPr="00002506">
        <w:rPr>
          <w:rFonts w:ascii="David" w:hAnsi="David" w:cs="David" w:hint="cs"/>
          <w:i/>
          <w:iCs/>
          <w:shd w:val="clear" w:color="auto" w:fill="D9E2F3" w:themeFill="accent1" w:themeFillTint="33"/>
          <w:rtl/>
        </w:rPr>
        <w:t xml:space="preserve">פס"ד </w:t>
      </w:r>
      <w:proofErr w:type="spellStart"/>
      <w:r w:rsidRPr="00002506">
        <w:rPr>
          <w:rFonts w:ascii="David" w:hAnsi="David" w:cs="David" w:hint="cs"/>
          <w:i/>
          <w:iCs/>
          <w:shd w:val="clear" w:color="auto" w:fill="D9E2F3" w:themeFill="accent1" w:themeFillTint="33"/>
          <w:rtl/>
        </w:rPr>
        <w:t>לידאי</w:t>
      </w:r>
      <w:proofErr w:type="spellEnd"/>
      <w:r w:rsidRPr="00002506">
        <w:rPr>
          <w:rFonts w:ascii="David" w:hAnsi="David" w:cs="David" w:hint="cs"/>
          <w:rtl/>
        </w:rPr>
        <w:t>- לא משנה מתי התקבל התשלום (שכר או פנסיה), אלא מה שחשוב הוא עבור מה. אם פנסיה משולמת עבור הזמן שעבדת במהלך הנישואין, היא חלק מהרכוש המשותף ותתחלק 50-50 כאשר תתקבל</w:t>
      </w:r>
      <w:r w:rsidR="00DF4BEE">
        <w:rPr>
          <w:rFonts w:ascii="David" w:hAnsi="David" w:cs="David" w:hint="cs"/>
          <w:rtl/>
        </w:rPr>
        <w:t xml:space="preserve"> (גם אם לאחר הגירושין).</w:t>
      </w:r>
    </w:p>
    <w:p w14:paraId="03D00E6D" w14:textId="7483BBBF" w:rsidR="00702BB8" w:rsidRPr="00702BB8" w:rsidRDefault="00486127" w:rsidP="00702BB8">
      <w:pPr>
        <w:spacing w:line="360" w:lineRule="auto"/>
        <w:jc w:val="both"/>
        <w:rPr>
          <w:rFonts w:ascii="David" w:hAnsi="David" w:cs="David"/>
          <w:b/>
          <w:bCs/>
          <w:sz w:val="22"/>
          <w:szCs w:val="22"/>
          <w:u w:val="single"/>
          <w:rtl/>
        </w:rPr>
      </w:pPr>
      <w:r>
        <w:rPr>
          <w:rFonts w:ascii="David" w:hAnsi="David" w:cs="David" w:hint="cs"/>
          <w:sz w:val="22"/>
          <w:szCs w:val="22"/>
          <w:u w:val="single"/>
          <w:rtl/>
        </w:rPr>
        <w:t>מתחדדת ההבנה שלא תחול החזקה על נכסים חיצוניים (ללא מאמץ משותף)</w:t>
      </w:r>
      <w:r w:rsidR="00702BB8" w:rsidRPr="00702BB8">
        <w:rPr>
          <w:rFonts w:ascii="David" w:hAnsi="David" w:cs="David" w:hint="cs"/>
          <w:sz w:val="22"/>
          <w:szCs w:val="22"/>
          <w:rtl/>
        </w:rPr>
        <w:t>:</w:t>
      </w:r>
    </w:p>
    <w:p w14:paraId="5FC6266A" w14:textId="77777777" w:rsidR="00702BB8" w:rsidRPr="00702BB8" w:rsidRDefault="00702BB8" w:rsidP="009E4AB2">
      <w:pPr>
        <w:pStyle w:val="a3"/>
        <w:numPr>
          <w:ilvl w:val="0"/>
          <w:numId w:val="52"/>
        </w:numPr>
        <w:spacing w:after="0" w:line="360" w:lineRule="auto"/>
        <w:ind w:left="851"/>
        <w:jc w:val="both"/>
        <w:rPr>
          <w:rFonts w:ascii="David" w:hAnsi="David" w:cs="David"/>
          <w:b/>
          <w:bCs/>
          <w:u w:val="single"/>
        </w:rPr>
      </w:pPr>
      <w:r w:rsidRPr="00702BB8">
        <w:rPr>
          <w:rFonts w:ascii="David" w:hAnsi="David" w:cs="David" w:hint="cs"/>
          <w:rtl/>
        </w:rPr>
        <w:t xml:space="preserve">נכס שנצבר מלפני הנישואין. </w:t>
      </w:r>
    </w:p>
    <w:p w14:paraId="4FBCA0E6" w14:textId="77777777" w:rsidR="00702BB8" w:rsidRPr="00702BB8" w:rsidRDefault="00702BB8" w:rsidP="009E4AB2">
      <w:pPr>
        <w:pStyle w:val="a3"/>
        <w:numPr>
          <w:ilvl w:val="0"/>
          <w:numId w:val="52"/>
        </w:numPr>
        <w:spacing w:after="0" w:line="360" w:lineRule="auto"/>
        <w:ind w:left="851"/>
        <w:jc w:val="both"/>
        <w:rPr>
          <w:rFonts w:ascii="David" w:hAnsi="David" w:cs="David"/>
          <w:b/>
          <w:bCs/>
          <w:u w:val="single"/>
        </w:rPr>
      </w:pPr>
      <w:r w:rsidRPr="00702BB8">
        <w:rPr>
          <w:rFonts w:ascii="David" w:hAnsi="David" w:cs="David" w:hint="cs"/>
          <w:rtl/>
        </w:rPr>
        <w:t xml:space="preserve">נכסים שהתקבלו בירושה- ההורה נפטר ללא קשר לחיי הזוגיות; </w:t>
      </w:r>
    </w:p>
    <w:p w14:paraId="12758314" w14:textId="77777777" w:rsidR="00702BB8" w:rsidRPr="00702BB8" w:rsidRDefault="00702BB8" w:rsidP="009E4AB2">
      <w:pPr>
        <w:pStyle w:val="a3"/>
        <w:numPr>
          <w:ilvl w:val="0"/>
          <w:numId w:val="52"/>
        </w:numPr>
        <w:spacing w:after="0" w:line="360" w:lineRule="auto"/>
        <w:ind w:left="851"/>
        <w:jc w:val="both"/>
        <w:rPr>
          <w:rFonts w:ascii="David" w:hAnsi="David" w:cs="David"/>
          <w:b/>
          <w:bCs/>
          <w:u w:val="single"/>
          <w:rtl/>
        </w:rPr>
      </w:pPr>
      <w:r w:rsidRPr="00702BB8">
        <w:rPr>
          <w:rFonts w:ascii="David" w:hAnsi="David" w:cs="David" w:hint="cs"/>
          <w:rtl/>
        </w:rPr>
        <w:t>מתנה במהלך חיי הנישואין.</w:t>
      </w:r>
    </w:p>
    <w:p w14:paraId="413262D8" w14:textId="248885C3" w:rsidR="00702BB8" w:rsidRPr="00702BB8" w:rsidRDefault="00702BB8" w:rsidP="009E4AB2">
      <w:pPr>
        <w:pStyle w:val="a3"/>
        <w:numPr>
          <w:ilvl w:val="0"/>
          <w:numId w:val="53"/>
        </w:numPr>
        <w:spacing w:after="160" w:line="360" w:lineRule="auto"/>
        <w:jc w:val="both"/>
        <w:rPr>
          <w:rFonts w:ascii="David" w:hAnsi="David" w:cs="David"/>
          <w:rtl/>
        </w:rPr>
      </w:pPr>
      <w:r w:rsidRPr="00702BB8">
        <w:rPr>
          <w:rFonts w:ascii="David" w:hAnsi="David" w:cs="David" w:hint="cs"/>
          <w:i/>
          <w:iCs/>
          <w:shd w:val="clear" w:color="auto" w:fill="D9E2F3" w:themeFill="accent1" w:themeFillTint="33"/>
          <w:rtl/>
        </w:rPr>
        <w:t xml:space="preserve">פס"ד </w:t>
      </w:r>
      <w:proofErr w:type="spellStart"/>
      <w:r w:rsidRPr="00702BB8">
        <w:rPr>
          <w:rFonts w:ascii="David" w:hAnsi="David" w:cs="David" w:hint="cs"/>
          <w:i/>
          <w:iCs/>
          <w:shd w:val="clear" w:color="auto" w:fill="D9E2F3" w:themeFill="accent1" w:themeFillTint="33"/>
          <w:rtl/>
        </w:rPr>
        <w:t>לידאי</w:t>
      </w:r>
      <w:proofErr w:type="spellEnd"/>
      <w:r w:rsidR="00F649D6">
        <w:rPr>
          <w:rFonts w:ascii="David" w:hAnsi="David" w:cs="David" w:hint="cs"/>
          <w:rtl/>
        </w:rPr>
        <w:t xml:space="preserve"> (חלוקה רעיונית)</w:t>
      </w:r>
      <w:r w:rsidRPr="00702BB8">
        <w:rPr>
          <w:rFonts w:ascii="David" w:hAnsi="David" w:cs="David" w:hint="cs"/>
          <w:rtl/>
        </w:rPr>
        <w:t xml:space="preserve">- הקרקע נרכשה ע"י הגבר </w:t>
      </w:r>
      <w:r w:rsidRPr="00D422EA">
        <w:rPr>
          <w:rFonts w:ascii="David" w:hAnsi="David" w:cs="David" w:hint="cs"/>
          <w:u w:val="single"/>
          <w:rtl/>
        </w:rPr>
        <w:t xml:space="preserve">לפני </w:t>
      </w:r>
      <w:r w:rsidRPr="00702BB8">
        <w:rPr>
          <w:rFonts w:ascii="David" w:hAnsi="David" w:cs="David" w:hint="cs"/>
          <w:rtl/>
        </w:rPr>
        <w:t xml:space="preserve">הנישואין והדירה נבנתה ביחד לאחר הנישואין- </w:t>
      </w:r>
      <w:r w:rsidRPr="00F649D6">
        <w:rPr>
          <w:rFonts w:ascii="David" w:hAnsi="David" w:cs="David" w:hint="cs"/>
          <w:b/>
          <w:bCs/>
          <w:rtl/>
        </w:rPr>
        <w:t>תערובת של נכס חיצוני ונכס של מאמץ משותף</w:t>
      </w:r>
      <w:r w:rsidRPr="00702BB8">
        <w:rPr>
          <w:rFonts w:ascii="David" w:hAnsi="David" w:cs="David" w:hint="cs"/>
          <w:rtl/>
        </w:rPr>
        <w:t xml:space="preserve">. </w:t>
      </w:r>
      <w:r w:rsidRPr="00F649D6">
        <w:rPr>
          <w:rFonts w:ascii="David" w:hAnsi="David" w:cs="David" w:hint="cs"/>
          <w:u w:val="single"/>
          <w:rtl/>
        </w:rPr>
        <w:t>ביהמ"ש חילק את הדירה ביניהם</w:t>
      </w:r>
      <w:r w:rsidR="008B245B" w:rsidRPr="00F649D6">
        <w:rPr>
          <w:rFonts w:ascii="David" w:hAnsi="David" w:cs="David" w:hint="cs"/>
          <w:u w:val="single"/>
          <w:rtl/>
        </w:rPr>
        <w:t xml:space="preserve"> (חצי-חצי)</w:t>
      </w:r>
      <w:r w:rsidRPr="00F649D6">
        <w:rPr>
          <w:rFonts w:ascii="David" w:hAnsi="David" w:cs="David" w:hint="cs"/>
          <w:u w:val="single"/>
          <w:rtl/>
        </w:rPr>
        <w:t>, אך לא את הקרקע</w:t>
      </w:r>
      <w:r w:rsidRPr="00702BB8">
        <w:rPr>
          <w:rFonts w:ascii="David" w:hAnsi="David" w:cs="David" w:hint="cs"/>
          <w:rtl/>
        </w:rPr>
        <w:t xml:space="preserve">.  </w:t>
      </w:r>
      <w:r w:rsidRPr="00702BB8">
        <w:rPr>
          <w:rFonts w:ascii="David" w:hAnsi="David" w:cs="David" w:hint="cs"/>
          <w:i/>
          <w:iCs/>
          <w:rtl/>
        </w:rPr>
        <w:t>פס"ד זה מראה את המעבר למודל הנורמטיבי-</w:t>
      </w:r>
      <w:r w:rsidRPr="00702BB8">
        <w:rPr>
          <w:rFonts w:ascii="David" w:hAnsi="David" w:cs="David" w:hint="cs"/>
          <w:rtl/>
        </w:rPr>
        <w:t xml:space="preserve"> מבטל את האינדיקציות להסכמה, ומחיל שיקולי שוויון וצדק.</w:t>
      </w:r>
    </w:p>
    <w:p w14:paraId="4506C45F" w14:textId="17E096F4" w:rsidR="00702BB8" w:rsidRDefault="00702BB8" w:rsidP="009E4AB2">
      <w:pPr>
        <w:pStyle w:val="a3"/>
        <w:numPr>
          <w:ilvl w:val="0"/>
          <w:numId w:val="50"/>
        </w:numPr>
        <w:spacing w:after="160" w:line="360" w:lineRule="auto"/>
        <w:jc w:val="both"/>
        <w:rPr>
          <w:rFonts w:ascii="David" w:hAnsi="David" w:cs="David"/>
        </w:rPr>
      </w:pPr>
      <w:r w:rsidRPr="00702BB8">
        <w:rPr>
          <w:rFonts w:ascii="David" w:hAnsi="David" w:cs="David" w:hint="cs"/>
          <w:b/>
          <w:bCs/>
          <w:u w:val="single"/>
          <w:rtl/>
        </w:rPr>
        <w:t>יכולת חריגה</w:t>
      </w:r>
      <w:r w:rsidRPr="00702BB8">
        <w:rPr>
          <w:rFonts w:ascii="David" w:hAnsi="David" w:cs="David" w:hint="cs"/>
          <w:u w:val="single"/>
          <w:rtl/>
        </w:rPr>
        <w:t xml:space="preserve"> </w:t>
      </w:r>
      <w:r w:rsidRPr="00702BB8">
        <w:rPr>
          <w:rFonts w:ascii="David" w:hAnsi="David" w:cs="David"/>
          <w:u w:val="single"/>
          <w:rtl/>
        </w:rPr>
        <w:t>–</w:t>
      </w:r>
      <w:r w:rsidRPr="00702BB8">
        <w:rPr>
          <w:rFonts w:ascii="David" w:hAnsi="David" w:cs="David" w:hint="cs"/>
          <w:u w:val="single"/>
          <w:rtl/>
        </w:rPr>
        <w:t xml:space="preserve"> </w:t>
      </w:r>
      <w:r w:rsidR="00552379">
        <w:rPr>
          <w:rFonts w:ascii="David" w:hAnsi="David" w:cs="David" w:hint="cs"/>
          <w:u w:val="single"/>
          <w:rtl/>
        </w:rPr>
        <w:t>סתירת החזקה</w:t>
      </w:r>
      <w:r w:rsidR="00552379">
        <w:rPr>
          <w:rFonts w:ascii="David" w:hAnsi="David" w:cs="David" w:hint="cs"/>
          <w:rtl/>
        </w:rPr>
        <w:t>-</w:t>
      </w:r>
      <w:r w:rsidRPr="00702BB8">
        <w:rPr>
          <w:rFonts w:ascii="David" w:hAnsi="David" w:cs="David" w:hint="cs"/>
          <w:rtl/>
        </w:rPr>
        <w:t xml:space="preserve"> רק לפי הסכם ממון פורמאלי</w:t>
      </w:r>
      <w:r w:rsidR="00552379">
        <w:rPr>
          <w:rFonts w:ascii="David" w:hAnsi="David" w:cs="David" w:hint="cs"/>
          <w:rtl/>
        </w:rPr>
        <w:t>;</w:t>
      </w:r>
      <w:r w:rsidRPr="00702BB8">
        <w:rPr>
          <w:rFonts w:ascii="David" w:hAnsi="David" w:cs="David" w:hint="cs"/>
          <w:rtl/>
        </w:rPr>
        <w:t xml:space="preserve"> אולם מעטים הזוגות שעושים </w:t>
      </w:r>
      <w:r w:rsidR="005725BF">
        <w:rPr>
          <w:rFonts w:ascii="David" w:hAnsi="David" w:cs="David" w:hint="cs"/>
          <w:rtl/>
        </w:rPr>
        <w:t xml:space="preserve">זאת </w:t>
      </w:r>
      <w:r w:rsidRPr="00702BB8">
        <w:rPr>
          <w:rFonts w:ascii="David" w:hAnsi="David" w:cs="David" w:hint="cs"/>
          <w:rtl/>
        </w:rPr>
        <w:t xml:space="preserve">(רק 3%). </w:t>
      </w:r>
    </w:p>
    <w:p w14:paraId="1E0BD6F3" w14:textId="39A5657D" w:rsidR="008A71DB" w:rsidRPr="008A71DB" w:rsidRDefault="008A71DB" w:rsidP="008A71DB">
      <w:pPr>
        <w:pStyle w:val="a3"/>
        <w:spacing w:after="160" w:line="360" w:lineRule="auto"/>
        <w:ind w:left="360"/>
        <w:jc w:val="both"/>
        <w:rPr>
          <w:rFonts w:ascii="David" w:hAnsi="David" w:cs="David"/>
        </w:rPr>
      </w:pPr>
      <w:r w:rsidRPr="008A71DB">
        <w:rPr>
          <w:rFonts w:ascii="David" w:hAnsi="David" w:cs="David" w:hint="cs"/>
          <w:u w:val="single"/>
          <w:rtl/>
        </w:rPr>
        <w:t>המהלך</w:t>
      </w:r>
      <w:r w:rsidRPr="008A71DB">
        <w:rPr>
          <w:rFonts w:ascii="David" w:hAnsi="David" w:cs="David" w:hint="cs"/>
          <w:rtl/>
        </w:rPr>
        <w:t>:</w:t>
      </w:r>
    </w:p>
    <w:p w14:paraId="693CD648" w14:textId="2F1E2F9D" w:rsidR="008A71DB" w:rsidRPr="008A71DB" w:rsidRDefault="008A71DB" w:rsidP="009E4AB2">
      <w:pPr>
        <w:pStyle w:val="a3"/>
        <w:numPr>
          <w:ilvl w:val="0"/>
          <w:numId w:val="54"/>
        </w:numPr>
        <w:spacing w:after="160" w:line="360" w:lineRule="auto"/>
        <w:ind w:left="709"/>
        <w:jc w:val="both"/>
        <w:rPr>
          <w:rFonts w:ascii="David" w:hAnsi="David" w:cs="David"/>
        </w:rPr>
      </w:pPr>
      <w:r w:rsidRPr="008A71DB">
        <w:rPr>
          <w:rFonts w:ascii="David" w:hAnsi="David" w:cs="David" w:hint="cs"/>
          <w:rtl/>
        </w:rPr>
        <w:t xml:space="preserve">בשנות ה90 </w:t>
      </w:r>
      <w:r w:rsidRPr="008A71DB">
        <w:rPr>
          <w:rFonts w:ascii="David" w:hAnsi="David" w:cs="David" w:hint="cs"/>
          <w:i/>
          <w:iCs/>
          <w:shd w:val="clear" w:color="auto" w:fill="D9E2F3" w:themeFill="accent1" w:themeFillTint="33"/>
          <w:rtl/>
        </w:rPr>
        <w:t>פס"ד רבי</w:t>
      </w:r>
      <w:r w:rsidRPr="008A71DB">
        <w:rPr>
          <w:rFonts w:ascii="David" w:hAnsi="David" w:cs="David" w:hint="cs"/>
          <w:rtl/>
        </w:rPr>
        <w:t xml:space="preserve">- אדון רבי הוא דרוזי. </w:t>
      </w:r>
      <w:r w:rsidR="00A851C5" w:rsidRPr="008A71DB">
        <w:rPr>
          <w:rFonts w:ascii="David" w:hAnsi="David" w:cs="David" w:hint="cs"/>
          <w:rtl/>
        </w:rPr>
        <w:t>בכפר שלו כל הנשים יגידו שהכוונה היא שהרכוש על שם הבעל</w:t>
      </w:r>
      <w:r w:rsidR="00A851C5">
        <w:rPr>
          <w:rFonts w:ascii="David" w:hAnsi="David" w:cs="David" w:hint="cs"/>
          <w:rtl/>
        </w:rPr>
        <w:t>. ביהמ"ש טוען ש</w:t>
      </w:r>
      <w:r w:rsidR="00A851C5" w:rsidRPr="008A71DB">
        <w:rPr>
          <w:rFonts w:ascii="David" w:hAnsi="David" w:cs="David" w:hint="cs"/>
          <w:rtl/>
        </w:rPr>
        <w:t xml:space="preserve">פיתח את חזקת השיתוף בדיוק בשביל מקרים </w:t>
      </w:r>
      <w:r w:rsidR="00A851C5">
        <w:rPr>
          <w:rFonts w:ascii="David" w:hAnsi="David" w:cs="David" w:hint="cs"/>
          <w:rtl/>
        </w:rPr>
        <w:t>כאלה, לכן היא לא מושתת</w:t>
      </w:r>
      <w:r w:rsidRPr="008A71DB">
        <w:rPr>
          <w:rFonts w:ascii="David" w:hAnsi="David" w:cs="David" w:hint="cs"/>
          <w:rtl/>
        </w:rPr>
        <w:t xml:space="preserve"> </w:t>
      </w:r>
      <w:r w:rsidR="00A851C5">
        <w:rPr>
          <w:rFonts w:ascii="David" w:hAnsi="David" w:cs="David" w:hint="cs"/>
          <w:rtl/>
        </w:rPr>
        <w:t>על</w:t>
      </w:r>
      <w:r w:rsidRPr="008A71DB">
        <w:rPr>
          <w:rFonts w:ascii="David" w:hAnsi="David" w:cs="David" w:hint="cs"/>
          <w:rtl/>
        </w:rPr>
        <w:t xml:space="preserve"> כוונת הצדדים.</w:t>
      </w:r>
    </w:p>
    <w:p w14:paraId="5DF564EA" w14:textId="45570661" w:rsidR="008A71DB" w:rsidRPr="008A71DB" w:rsidRDefault="008A71DB" w:rsidP="009E4AB2">
      <w:pPr>
        <w:pStyle w:val="a3"/>
        <w:numPr>
          <w:ilvl w:val="0"/>
          <w:numId w:val="54"/>
        </w:numPr>
        <w:spacing w:after="160" w:line="360" w:lineRule="auto"/>
        <w:ind w:left="709"/>
        <w:jc w:val="both"/>
        <w:rPr>
          <w:rFonts w:ascii="David" w:hAnsi="David" w:cs="David"/>
        </w:rPr>
      </w:pPr>
      <w:r w:rsidRPr="008A71DB">
        <w:rPr>
          <w:rFonts w:ascii="David" w:hAnsi="David" w:cs="David" w:hint="cs"/>
          <w:i/>
          <w:iCs/>
          <w:shd w:val="clear" w:color="auto" w:fill="D9E2F3" w:themeFill="accent1" w:themeFillTint="33"/>
          <w:rtl/>
        </w:rPr>
        <w:t>פס"ד מחוזי בירושלים</w:t>
      </w:r>
      <w:r w:rsidRPr="008A71DB">
        <w:rPr>
          <w:rFonts w:ascii="David" w:hAnsi="David" w:cs="David" w:hint="cs"/>
          <w:rtl/>
        </w:rPr>
        <w:t xml:space="preserve">- משפחה </w:t>
      </w:r>
      <w:proofErr w:type="spellStart"/>
      <w:r w:rsidRPr="008A71DB">
        <w:rPr>
          <w:rFonts w:ascii="David" w:hAnsi="David" w:cs="David" w:hint="cs"/>
          <w:rtl/>
        </w:rPr>
        <w:t>ביגמית</w:t>
      </w:r>
      <w:proofErr w:type="spellEnd"/>
      <w:r w:rsidRPr="008A71DB">
        <w:rPr>
          <w:rFonts w:ascii="David" w:hAnsi="David" w:cs="David" w:hint="cs"/>
          <w:rtl/>
        </w:rPr>
        <w:t xml:space="preserve">. הטענה: אין כוונת שיתוף. ביהמ"ש: הביגמיה לא רלוונטית לסתירת החזקה. אומר </w:t>
      </w:r>
      <w:r w:rsidR="00A851C5">
        <w:rPr>
          <w:rFonts w:ascii="David" w:hAnsi="David" w:cs="David" w:hint="cs"/>
          <w:rtl/>
        </w:rPr>
        <w:t xml:space="preserve">שרק אם היו עושים הסכם ממון, היה מכבד את חופש החוזים ולא מתערב. כל עוד לא עשו- </w:t>
      </w:r>
      <w:r w:rsidRPr="008A71DB">
        <w:rPr>
          <w:rFonts w:ascii="David" w:hAnsi="David" w:cs="David" w:hint="cs"/>
          <w:rtl/>
        </w:rPr>
        <w:t>יפעיל את התפיסה הערכית.</w:t>
      </w:r>
    </w:p>
    <w:p w14:paraId="2A2D6044" w14:textId="77777777" w:rsidR="008A71DB" w:rsidRPr="0020042C" w:rsidRDefault="008A71DB" w:rsidP="009E4AB2">
      <w:pPr>
        <w:pStyle w:val="a3"/>
        <w:numPr>
          <w:ilvl w:val="0"/>
          <w:numId w:val="54"/>
        </w:numPr>
        <w:spacing w:after="160" w:line="360" w:lineRule="auto"/>
        <w:ind w:left="709"/>
        <w:jc w:val="both"/>
        <w:rPr>
          <w:rFonts w:ascii="David" w:hAnsi="David" w:cs="David"/>
          <w:rtl/>
        </w:rPr>
      </w:pPr>
      <w:r w:rsidRPr="008A71DB">
        <w:rPr>
          <w:rFonts w:ascii="David" w:hAnsi="David" w:cs="David" w:hint="cs"/>
          <w:rtl/>
        </w:rPr>
        <w:t xml:space="preserve">בשנת 96, </w:t>
      </w:r>
      <w:r w:rsidRPr="008A71DB">
        <w:rPr>
          <w:rFonts w:ascii="David" w:hAnsi="David" w:cs="David" w:hint="cs"/>
          <w:i/>
          <w:iCs/>
          <w:shd w:val="clear" w:color="auto" w:fill="D9E2F3" w:themeFill="accent1" w:themeFillTint="33"/>
          <w:rtl/>
        </w:rPr>
        <w:t xml:space="preserve"> פס"ד בבלי</w:t>
      </w:r>
      <w:r w:rsidRPr="008A71DB">
        <w:rPr>
          <w:rFonts w:ascii="David" w:hAnsi="David" w:cs="David" w:hint="cs"/>
          <w:rtl/>
        </w:rPr>
        <w:t xml:space="preserve">- </w:t>
      </w:r>
      <w:r w:rsidRPr="0069435E">
        <w:rPr>
          <w:rFonts w:ascii="David" w:hAnsi="David" w:cs="David"/>
          <w:u w:val="single"/>
          <w:rtl/>
        </w:rPr>
        <w:t>שמגר וברק מוציאים מהארון את הרציונל הנורמטיבי</w:t>
      </w:r>
      <w:r w:rsidRPr="008A71DB">
        <w:rPr>
          <w:rFonts w:ascii="David" w:hAnsi="David" w:cs="David" w:hint="cs"/>
          <w:rtl/>
        </w:rPr>
        <w:t xml:space="preserve">: מסבירים שיש 2 רציונאליים שמנחים </w:t>
      </w:r>
      <w:r w:rsidRPr="0020042C">
        <w:rPr>
          <w:rFonts w:ascii="David" w:hAnsi="David" w:cs="David" w:hint="cs"/>
          <w:rtl/>
        </w:rPr>
        <w:t>אותם בהחלת החזקה: 1) דיני יושר תוצרת הארץ = שיקולי צדק והגינות. 2) שיוויון מהותי.</w:t>
      </w:r>
    </w:p>
    <w:p w14:paraId="4459799E" w14:textId="77777777" w:rsidR="0020042C" w:rsidRPr="0020042C" w:rsidRDefault="0020042C" w:rsidP="0020042C">
      <w:pPr>
        <w:spacing w:line="360" w:lineRule="auto"/>
        <w:ind w:left="-142"/>
        <w:jc w:val="both"/>
        <w:rPr>
          <w:rFonts w:ascii="David" w:hAnsi="David" w:cs="David"/>
          <w:sz w:val="22"/>
          <w:szCs w:val="22"/>
          <w:u w:val="single"/>
          <w:rtl/>
        </w:rPr>
      </w:pPr>
      <w:r w:rsidRPr="0020042C">
        <w:rPr>
          <w:rFonts w:ascii="David" w:hAnsi="David" w:cs="David" w:hint="cs"/>
          <w:b/>
          <w:bCs/>
          <w:color w:val="FF0000"/>
          <w:sz w:val="22"/>
          <w:szCs w:val="22"/>
          <w:u w:val="single"/>
          <w:rtl/>
        </w:rPr>
        <w:t>למבחן:</w:t>
      </w:r>
      <w:r w:rsidRPr="0020042C">
        <w:rPr>
          <w:rFonts w:ascii="David" w:hAnsi="David" w:cs="David" w:hint="cs"/>
          <w:color w:val="FF0000"/>
          <w:sz w:val="22"/>
          <w:szCs w:val="22"/>
          <w:u w:val="single"/>
          <w:rtl/>
        </w:rPr>
        <w:t xml:space="preserve"> </w:t>
      </w:r>
      <w:r w:rsidRPr="0020042C">
        <w:rPr>
          <w:rFonts w:ascii="David" w:hAnsi="David" w:cs="David" w:hint="cs"/>
          <w:sz w:val="22"/>
          <w:szCs w:val="22"/>
          <w:u w:val="single"/>
          <w:rtl/>
        </w:rPr>
        <w:t>אם ניתנה מתנה במהלך הנישואין, מהלך הדיון:</w:t>
      </w:r>
    </w:p>
    <w:p w14:paraId="379B74AC" w14:textId="388F0D9A" w:rsidR="0020042C" w:rsidRPr="0020042C" w:rsidRDefault="0020042C" w:rsidP="009E4AB2">
      <w:pPr>
        <w:pStyle w:val="a3"/>
        <w:numPr>
          <w:ilvl w:val="0"/>
          <w:numId w:val="55"/>
        </w:numPr>
        <w:spacing w:after="160" w:line="360" w:lineRule="auto"/>
        <w:jc w:val="both"/>
        <w:rPr>
          <w:rFonts w:ascii="David" w:hAnsi="David" w:cs="David"/>
        </w:rPr>
      </w:pPr>
      <w:r>
        <w:rPr>
          <w:rFonts w:ascii="David" w:hAnsi="David" w:cs="David" w:hint="cs"/>
          <w:rtl/>
        </w:rPr>
        <w:t xml:space="preserve">אם </w:t>
      </w:r>
      <w:r w:rsidRPr="0020042C">
        <w:rPr>
          <w:rFonts w:ascii="David" w:hAnsi="David" w:cs="David" w:hint="cs"/>
          <w:rtl/>
        </w:rPr>
        <w:t xml:space="preserve">המתנה ניתנה לשניהם- </w:t>
      </w:r>
      <w:r>
        <w:rPr>
          <w:rFonts w:ascii="David" w:hAnsi="David" w:cs="David" w:hint="cs"/>
          <w:rtl/>
        </w:rPr>
        <w:t xml:space="preserve">חלה החזקה, כי </w:t>
      </w:r>
      <w:r w:rsidRPr="0020042C">
        <w:rPr>
          <w:rFonts w:ascii="David" w:hAnsi="David" w:cs="David" w:hint="cs"/>
          <w:rtl/>
        </w:rPr>
        <w:t>מראש המתנה משותפת לשני בני הזוג.</w:t>
      </w:r>
    </w:p>
    <w:p w14:paraId="61D7AEE4" w14:textId="77777777" w:rsidR="0020042C" w:rsidRPr="0020042C" w:rsidRDefault="0020042C" w:rsidP="009E4AB2">
      <w:pPr>
        <w:pStyle w:val="a3"/>
        <w:numPr>
          <w:ilvl w:val="0"/>
          <w:numId w:val="55"/>
        </w:numPr>
        <w:spacing w:after="160" w:line="360" w:lineRule="auto"/>
        <w:jc w:val="both"/>
        <w:rPr>
          <w:rFonts w:ascii="David" w:hAnsi="David" w:cs="David"/>
        </w:rPr>
      </w:pPr>
      <w:r w:rsidRPr="0020042C">
        <w:rPr>
          <w:rFonts w:ascii="David" w:hAnsi="David" w:cs="David" w:hint="cs"/>
          <w:rtl/>
        </w:rPr>
        <w:t xml:space="preserve">אם המתנה ניתנה מראש רק לאחד מהם, נשאל: האם במהלך השנים היא נהפכה להיות משותפת? </w:t>
      </w:r>
    </w:p>
    <w:p w14:paraId="2A5D5AD0" w14:textId="6309A37C" w:rsidR="0020042C" w:rsidRPr="0020042C" w:rsidRDefault="0020042C" w:rsidP="009E4AB2">
      <w:pPr>
        <w:pStyle w:val="a3"/>
        <w:numPr>
          <w:ilvl w:val="2"/>
          <w:numId w:val="50"/>
        </w:numPr>
        <w:spacing w:after="160" w:line="360" w:lineRule="auto"/>
        <w:ind w:left="425"/>
        <w:jc w:val="both"/>
        <w:rPr>
          <w:rFonts w:ascii="David" w:hAnsi="David" w:cs="David"/>
        </w:rPr>
      </w:pPr>
      <w:r w:rsidRPr="0020042C">
        <w:rPr>
          <w:rFonts w:ascii="David" w:hAnsi="David" w:cs="David" w:hint="cs"/>
          <w:rtl/>
        </w:rPr>
        <w:t>אם נשמר בחשבון בנק משפחתי</w:t>
      </w:r>
      <w:r>
        <w:rPr>
          <w:rFonts w:ascii="David" w:hAnsi="David" w:cs="David" w:hint="cs"/>
          <w:rtl/>
        </w:rPr>
        <w:t>-</w:t>
      </w:r>
      <w:r w:rsidRPr="0020042C">
        <w:rPr>
          <w:rFonts w:ascii="David" w:hAnsi="David" w:cs="David" w:hint="cs"/>
          <w:rtl/>
        </w:rPr>
        <w:t xml:space="preserve"> אז כן. </w:t>
      </w:r>
    </w:p>
    <w:p w14:paraId="5A71AC50" w14:textId="03D1C463" w:rsidR="0020042C" w:rsidRPr="0020042C" w:rsidRDefault="0020042C" w:rsidP="009E4AB2">
      <w:pPr>
        <w:pStyle w:val="a3"/>
        <w:numPr>
          <w:ilvl w:val="2"/>
          <w:numId w:val="50"/>
        </w:numPr>
        <w:spacing w:after="160" w:line="360" w:lineRule="auto"/>
        <w:ind w:left="425"/>
        <w:jc w:val="both"/>
        <w:rPr>
          <w:rFonts w:ascii="David" w:hAnsi="David" w:cs="David"/>
        </w:rPr>
      </w:pPr>
      <w:r w:rsidRPr="0020042C">
        <w:rPr>
          <w:rFonts w:ascii="David" w:hAnsi="David" w:cs="David" w:hint="cs"/>
          <w:rtl/>
        </w:rPr>
        <w:t>אם נשמר בחשבון בנק פרטי</w:t>
      </w:r>
      <w:r>
        <w:rPr>
          <w:rFonts w:ascii="David" w:hAnsi="David" w:cs="David" w:hint="cs"/>
          <w:rtl/>
        </w:rPr>
        <w:t>-</w:t>
      </w:r>
      <w:r w:rsidRPr="0020042C">
        <w:rPr>
          <w:rFonts w:ascii="David" w:hAnsi="David" w:cs="David" w:hint="cs"/>
          <w:rtl/>
        </w:rPr>
        <w:t xml:space="preserve"> אז לא. </w:t>
      </w:r>
    </w:p>
    <w:p w14:paraId="55EC4F3B" w14:textId="2D52DFDB" w:rsidR="0020042C" w:rsidRPr="0020042C" w:rsidRDefault="0020042C" w:rsidP="009E4AB2">
      <w:pPr>
        <w:pStyle w:val="a3"/>
        <w:numPr>
          <w:ilvl w:val="2"/>
          <w:numId w:val="50"/>
        </w:numPr>
        <w:spacing w:after="160" w:line="360" w:lineRule="auto"/>
        <w:ind w:left="425"/>
        <w:jc w:val="both"/>
        <w:rPr>
          <w:rFonts w:ascii="David" w:hAnsi="David" w:cs="David"/>
          <w:rtl/>
        </w:rPr>
      </w:pPr>
      <w:r w:rsidRPr="0020042C">
        <w:rPr>
          <w:rFonts w:ascii="David" w:hAnsi="David" w:cs="David" w:hint="cs"/>
          <w:rtl/>
        </w:rPr>
        <w:t xml:space="preserve">אם חלק מהזמן בנישואין היה בפרטי וחלק מהזמן במשותף- בן הזוג יקבל לפי החלק היחסי שהיה </w:t>
      </w:r>
      <w:r w:rsidR="00C95B2C">
        <w:rPr>
          <w:rFonts w:ascii="David" w:hAnsi="David" w:cs="David" w:hint="cs"/>
          <w:rtl/>
        </w:rPr>
        <w:t>בחשבון ה</w:t>
      </w:r>
      <w:r w:rsidRPr="0020042C">
        <w:rPr>
          <w:rFonts w:ascii="David" w:hAnsi="David" w:cs="David" w:hint="cs"/>
          <w:rtl/>
        </w:rPr>
        <w:t xml:space="preserve">משותף. </w:t>
      </w:r>
    </w:p>
    <w:p w14:paraId="4592FCD6" w14:textId="77777777" w:rsidR="00731D8A" w:rsidRPr="00731D8A" w:rsidRDefault="00731D8A" w:rsidP="00731D8A">
      <w:pPr>
        <w:shd w:val="clear" w:color="auto" w:fill="DEEAF6" w:themeFill="accent5" w:themeFillTint="33"/>
        <w:spacing w:line="360" w:lineRule="auto"/>
        <w:jc w:val="both"/>
        <w:rPr>
          <w:rFonts w:ascii="David" w:hAnsi="David" w:cs="David"/>
          <w:sz w:val="22"/>
          <w:szCs w:val="22"/>
          <w:u w:val="single"/>
          <w:rtl/>
        </w:rPr>
      </w:pPr>
      <w:r w:rsidRPr="00731D8A">
        <w:rPr>
          <w:rFonts w:ascii="David" w:hAnsi="David" w:cs="David" w:hint="cs"/>
          <w:sz w:val="22"/>
          <w:szCs w:val="22"/>
          <w:u w:val="single"/>
          <w:rtl/>
        </w:rPr>
        <w:t xml:space="preserve">דור שלישי (שנות ה-2000 ואילך) </w:t>
      </w:r>
      <w:r w:rsidRPr="00731D8A">
        <w:rPr>
          <w:rFonts w:ascii="David" w:hAnsi="David" w:cs="David"/>
          <w:sz w:val="22"/>
          <w:szCs w:val="22"/>
          <w:u w:val="single"/>
          <w:rtl/>
        </w:rPr>
        <w:t>–</w:t>
      </w:r>
      <w:r w:rsidRPr="00731D8A">
        <w:rPr>
          <w:rFonts w:ascii="David" w:hAnsi="David" w:cs="David" w:hint="cs"/>
          <w:sz w:val="22"/>
          <w:szCs w:val="22"/>
          <w:u w:val="single"/>
          <w:rtl/>
        </w:rPr>
        <w:t xml:space="preserve"> מודל הקהילה המשפחתית/הסתמכות</w:t>
      </w:r>
    </w:p>
    <w:p w14:paraId="176A6F4F" w14:textId="728C6CA4" w:rsidR="008A71DB" w:rsidRPr="005A0D9D" w:rsidRDefault="005A0D9D" w:rsidP="00731D8A">
      <w:pPr>
        <w:spacing w:after="160" w:line="360" w:lineRule="auto"/>
        <w:jc w:val="both"/>
        <w:rPr>
          <w:rFonts w:ascii="David" w:hAnsi="David" w:cs="David"/>
          <w:sz w:val="22"/>
          <w:szCs w:val="22"/>
        </w:rPr>
      </w:pPr>
      <w:r w:rsidRPr="005A0D9D">
        <w:rPr>
          <w:rFonts w:ascii="David" w:hAnsi="David" w:cs="David"/>
          <w:sz w:val="22"/>
          <w:szCs w:val="22"/>
          <w:rtl/>
        </w:rPr>
        <w:t>השינוי המהותי כאן הוא ביחס לנכסים מחוץ לנישואין</w:t>
      </w:r>
      <w:r>
        <w:rPr>
          <w:rFonts w:ascii="David" w:hAnsi="David" w:cs="David" w:hint="cs"/>
          <w:sz w:val="22"/>
          <w:szCs w:val="22"/>
          <w:rtl/>
        </w:rPr>
        <w:t>.</w:t>
      </w:r>
    </w:p>
    <w:p w14:paraId="6AB74978" w14:textId="0BB1DD34" w:rsidR="00702BB8" w:rsidRDefault="000E2F74" w:rsidP="00A727EE">
      <w:pPr>
        <w:spacing w:line="360" w:lineRule="auto"/>
        <w:ind w:left="65"/>
        <w:jc w:val="both"/>
        <w:rPr>
          <w:rFonts w:ascii="David" w:hAnsi="David" w:cs="David"/>
          <w:sz w:val="22"/>
          <w:szCs w:val="22"/>
          <w:rtl/>
        </w:rPr>
      </w:pPr>
      <w:r w:rsidRPr="000E2F74">
        <w:rPr>
          <w:rFonts w:ascii="David" w:hAnsi="David" w:cs="David" w:hint="cs"/>
          <w:i/>
          <w:iCs/>
          <w:sz w:val="22"/>
          <w:szCs w:val="22"/>
          <w:shd w:val="clear" w:color="auto" w:fill="D9E2F3" w:themeFill="accent1" w:themeFillTint="33"/>
          <w:rtl/>
        </w:rPr>
        <w:t>פס"ד הדרי</w:t>
      </w:r>
      <w:r w:rsidRPr="000E2F74">
        <w:rPr>
          <w:rFonts w:ascii="David" w:hAnsi="David" w:cs="David" w:hint="cs"/>
          <w:sz w:val="22"/>
          <w:szCs w:val="22"/>
          <w:rtl/>
        </w:rPr>
        <w:t xml:space="preserve">- בני זוג חיו </w:t>
      </w:r>
      <w:r w:rsidRPr="00321CB3">
        <w:rPr>
          <w:rFonts w:ascii="David" w:hAnsi="David" w:cs="David" w:hint="cs"/>
          <w:b/>
          <w:bCs/>
          <w:sz w:val="22"/>
          <w:szCs w:val="22"/>
          <w:u w:val="single"/>
          <w:rtl/>
        </w:rPr>
        <w:t>ביחד 30 שנה</w:t>
      </w:r>
      <w:r w:rsidRPr="000E2F74">
        <w:rPr>
          <w:rFonts w:ascii="David" w:hAnsi="David" w:cs="David" w:hint="cs"/>
          <w:sz w:val="22"/>
          <w:szCs w:val="22"/>
          <w:rtl/>
        </w:rPr>
        <w:t>. הגבר הביא 80% מהכסף על הדירה שצבר לפני הנישואין והיתר האישה. הדירה נרשמה על שמו. היא תובעת למחצית מהדירה.</w:t>
      </w:r>
      <w:r w:rsidR="00A727EE">
        <w:rPr>
          <w:rFonts w:ascii="David" w:hAnsi="David" w:cs="David" w:hint="cs"/>
          <w:sz w:val="22"/>
          <w:szCs w:val="22"/>
          <w:rtl/>
        </w:rPr>
        <w:t xml:space="preserve"> </w:t>
      </w:r>
      <w:r w:rsidR="00A727EE" w:rsidRPr="00A727EE">
        <w:rPr>
          <w:rFonts w:ascii="David" w:hAnsi="David" w:cs="David" w:hint="cs"/>
          <w:sz w:val="22"/>
          <w:szCs w:val="22"/>
          <w:u w:val="single"/>
          <w:rtl/>
        </w:rPr>
        <w:t>שמגר וחשין</w:t>
      </w:r>
      <w:r w:rsidR="00A727EE">
        <w:rPr>
          <w:rFonts w:ascii="David" w:hAnsi="David" w:cs="David" w:hint="cs"/>
          <w:sz w:val="22"/>
          <w:szCs w:val="22"/>
          <w:rtl/>
        </w:rPr>
        <w:t xml:space="preserve">: </w:t>
      </w:r>
      <w:r w:rsidR="00A727EE" w:rsidRPr="00A727EE">
        <w:rPr>
          <w:rFonts w:ascii="David" w:hAnsi="David" w:cs="David" w:hint="cs"/>
          <w:sz w:val="22"/>
          <w:szCs w:val="22"/>
          <w:rtl/>
        </w:rPr>
        <w:t>בתנאים מסויימים</w:t>
      </w:r>
      <w:r w:rsidR="00223510">
        <w:rPr>
          <w:rFonts w:ascii="David" w:hAnsi="David" w:cs="David" w:hint="cs"/>
          <w:sz w:val="22"/>
          <w:szCs w:val="22"/>
          <w:rtl/>
        </w:rPr>
        <w:t xml:space="preserve"> שמדגישים את השיתוף</w:t>
      </w:r>
      <w:r w:rsidR="00A727EE">
        <w:rPr>
          <w:rFonts w:ascii="David" w:hAnsi="David" w:cs="David" w:hint="cs"/>
          <w:sz w:val="22"/>
          <w:szCs w:val="22"/>
          <w:rtl/>
        </w:rPr>
        <w:t xml:space="preserve">, כגון </w:t>
      </w:r>
      <w:r w:rsidR="00A727EE" w:rsidRPr="00A727EE">
        <w:rPr>
          <w:rFonts w:ascii="David" w:hAnsi="David" w:cs="David" w:hint="cs"/>
          <w:b/>
          <w:bCs/>
          <w:sz w:val="22"/>
          <w:szCs w:val="22"/>
          <w:rtl/>
        </w:rPr>
        <w:t>קיום משק בית משותף וחיים ביחד</w:t>
      </w:r>
      <w:r w:rsidR="00A727EE">
        <w:rPr>
          <w:rFonts w:ascii="David" w:hAnsi="David" w:cs="David" w:hint="cs"/>
          <w:b/>
          <w:bCs/>
          <w:sz w:val="22"/>
          <w:szCs w:val="22"/>
          <w:rtl/>
        </w:rPr>
        <w:t>,</w:t>
      </w:r>
      <w:r w:rsidR="00A727EE" w:rsidRPr="00A727EE">
        <w:rPr>
          <w:rFonts w:ascii="David" w:hAnsi="David" w:cs="David" w:hint="cs"/>
          <w:b/>
          <w:bCs/>
          <w:sz w:val="22"/>
          <w:szCs w:val="22"/>
          <w:rtl/>
        </w:rPr>
        <w:t xml:space="preserve"> </w:t>
      </w:r>
      <w:r w:rsidR="00A727EE" w:rsidRPr="00A727EE">
        <w:rPr>
          <w:rFonts w:ascii="David" w:hAnsi="David" w:cs="David" w:hint="cs"/>
          <w:sz w:val="22"/>
          <w:szCs w:val="22"/>
          <w:rtl/>
        </w:rPr>
        <w:t xml:space="preserve">ניתן להחיל את </w:t>
      </w:r>
      <w:r w:rsidR="00223510">
        <w:rPr>
          <w:rFonts w:ascii="David" w:hAnsi="David" w:cs="David" w:hint="cs"/>
          <w:sz w:val="22"/>
          <w:szCs w:val="22"/>
          <w:rtl/>
        </w:rPr>
        <w:t xml:space="preserve">החזקה </w:t>
      </w:r>
      <w:r w:rsidR="00A727EE" w:rsidRPr="00A727EE">
        <w:rPr>
          <w:rFonts w:ascii="David" w:hAnsi="David" w:cs="David" w:hint="cs"/>
          <w:sz w:val="22"/>
          <w:szCs w:val="22"/>
          <w:rtl/>
        </w:rPr>
        <w:t>גם על נכסים שלא נצברו במאמץ משותף במהלך הנישואין</w:t>
      </w:r>
      <w:r w:rsidR="003F445A">
        <w:rPr>
          <w:rFonts w:ascii="David" w:hAnsi="David" w:cs="David" w:hint="cs"/>
          <w:sz w:val="22"/>
          <w:szCs w:val="22"/>
          <w:rtl/>
        </w:rPr>
        <w:t>, כגון דירת מגורים</w:t>
      </w:r>
      <w:r w:rsidR="00A727EE">
        <w:rPr>
          <w:rFonts w:ascii="David" w:hAnsi="David" w:cs="David" w:hint="cs"/>
          <w:sz w:val="22"/>
          <w:szCs w:val="22"/>
          <w:rtl/>
        </w:rPr>
        <w:t xml:space="preserve">. </w:t>
      </w:r>
    </w:p>
    <w:p w14:paraId="13F2DE1C" w14:textId="3755EA07" w:rsidR="00D52AC1" w:rsidRPr="00D52AC1" w:rsidRDefault="00D52AC1" w:rsidP="00D52AC1">
      <w:pPr>
        <w:pStyle w:val="a3"/>
        <w:numPr>
          <w:ilvl w:val="0"/>
          <w:numId w:val="53"/>
        </w:numPr>
        <w:spacing w:after="0" w:line="360" w:lineRule="auto"/>
        <w:ind w:left="425"/>
        <w:jc w:val="both"/>
        <w:rPr>
          <w:rFonts w:ascii="David" w:hAnsi="David" w:cs="David"/>
          <w:sz w:val="20"/>
          <w:szCs w:val="20"/>
          <w:rtl/>
        </w:rPr>
      </w:pPr>
      <w:r w:rsidRPr="00D52AC1">
        <w:rPr>
          <w:rFonts w:ascii="David" w:hAnsi="David" w:cs="David" w:hint="cs"/>
          <w:u w:val="single"/>
          <w:rtl/>
        </w:rPr>
        <w:t>ליפשיץ</w:t>
      </w:r>
      <w:r w:rsidRPr="00D52AC1">
        <w:rPr>
          <w:rFonts w:ascii="David" w:hAnsi="David" w:cs="David" w:hint="cs"/>
          <w:rtl/>
        </w:rPr>
        <w:t xml:space="preserve">: אי אפשר להתייחס למשפחה כשותפות מסחרית/עסק כפי שהמודל הנורמטיבי עושה, כי במשפחה חושבים במונחים של יחידה אחת. אם הבעל מקבל החלטה כלכלית, הוא עושה זאת לטובת האישה וילדיו. לכן, </w:t>
      </w:r>
      <w:r w:rsidRPr="00D52AC1">
        <w:rPr>
          <w:rFonts w:ascii="David" w:hAnsi="David" w:cs="David" w:hint="cs"/>
          <w:b/>
          <w:bCs/>
          <w:color w:val="FF0000"/>
          <w:rtl/>
        </w:rPr>
        <w:t>התחשבנות אחורה לא משקפת התנהגות של בני זוג טיפוסיים</w:t>
      </w:r>
      <w:r w:rsidRPr="00D52AC1">
        <w:rPr>
          <w:rFonts w:ascii="David" w:hAnsi="David" w:cs="David" w:hint="cs"/>
          <w:rtl/>
        </w:rPr>
        <w:t>.</w:t>
      </w:r>
      <w:r w:rsidR="006239EC">
        <w:rPr>
          <w:rFonts w:ascii="David" w:hAnsi="David" w:cs="David" w:hint="cs"/>
          <w:sz w:val="20"/>
          <w:szCs w:val="20"/>
          <w:rtl/>
        </w:rPr>
        <w:t xml:space="preserve"> מבטל את הצורך בלחלק באופן יחסי. </w:t>
      </w:r>
    </w:p>
    <w:p w14:paraId="66DC9692" w14:textId="77777777" w:rsidR="00D52AC1" w:rsidRPr="00D52AC1" w:rsidRDefault="00D52AC1" w:rsidP="00A727EE">
      <w:pPr>
        <w:spacing w:line="360" w:lineRule="auto"/>
        <w:ind w:left="65"/>
        <w:jc w:val="both"/>
        <w:rPr>
          <w:rFonts w:ascii="David" w:hAnsi="David" w:cs="David"/>
          <w:sz w:val="10"/>
          <w:szCs w:val="10"/>
          <w:rtl/>
        </w:rPr>
      </w:pPr>
    </w:p>
    <w:p w14:paraId="1CE9AAEC" w14:textId="77777777" w:rsidR="0084769F" w:rsidRPr="0084769F" w:rsidRDefault="00D52AC1" w:rsidP="005C5529">
      <w:pPr>
        <w:numPr>
          <w:ilvl w:val="0"/>
          <w:numId w:val="56"/>
        </w:numPr>
        <w:spacing w:line="360" w:lineRule="auto"/>
        <w:ind w:left="142"/>
        <w:jc w:val="both"/>
        <w:rPr>
          <w:rFonts w:ascii="David" w:hAnsi="David" w:cs="David"/>
          <w:sz w:val="20"/>
          <w:szCs w:val="20"/>
        </w:rPr>
      </w:pPr>
      <w:r w:rsidRPr="00D52AC1">
        <w:rPr>
          <w:rFonts w:ascii="David" w:hAnsi="David" w:cs="David"/>
          <w:b/>
          <w:bCs/>
          <w:sz w:val="22"/>
          <w:szCs w:val="22"/>
          <w:u w:val="single"/>
          <w:rtl/>
        </w:rPr>
        <w:t>תנאי סף – האם חלה על הזוג הלכת השיתוף</w:t>
      </w:r>
      <w:r w:rsidRPr="005C5529">
        <w:rPr>
          <w:rFonts w:ascii="David" w:hAnsi="David" w:cs="David"/>
          <w:sz w:val="22"/>
          <w:szCs w:val="22"/>
          <w:rtl/>
        </w:rPr>
        <w:t>?</w:t>
      </w:r>
      <w:r w:rsidRPr="005C5529">
        <w:rPr>
          <w:rFonts w:ascii="David" w:hAnsi="David" w:cs="David"/>
          <w:sz w:val="22"/>
          <w:szCs w:val="22"/>
        </w:rPr>
        <w:t xml:space="preserve"> </w:t>
      </w:r>
    </w:p>
    <w:p w14:paraId="65C745A1" w14:textId="41B8EED1" w:rsidR="00D52AC1" w:rsidRPr="0084769F" w:rsidRDefault="0084769F" w:rsidP="00DA7C1E">
      <w:pPr>
        <w:pStyle w:val="a3"/>
        <w:numPr>
          <w:ilvl w:val="0"/>
          <w:numId w:val="60"/>
        </w:numPr>
        <w:spacing w:line="360" w:lineRule="auto"/>
        <w:ind w:left="425"/>
        <w:jc w:val="both"/>
        <w:rPr>
          <w:rFonts w:ascii="David" w:hAnsi="David" w:cs="David"/>
          <w:sz w:val="20"/>
          <w:szCs w:val="20"/>
        </w:rPr>
      </w:pPr>
      <w:r w:rsidRPr="0084769F">
        <w:rPr>
          <w:rFonts w:ascii="David" w:hAnsi="David" w:cs="David" w:hint="cs"/>
          <w:u w:val="single"/>
          <w:rtl/>
        </w:rPr>
        <w:t>אינדיקציות לשיתוף</w:t>
      </w:r>
      <w:r>
        <w:rPr>
          <w:rFonts w:ascii="David" w:hAnsi="David" w:cs="David" w:hint="cs"/>
          <w:rtl/>
        </w:rPr>
        <w:t xml:space="preserve">- </w:t>
      </w:r>
      <w:r w:rsidR="00D52AC1" w:rsidRPr="0084769F">
        <w:rPr>
          <w:rFonts w:ascii="David" w:hAnsi="David" w:cs="David" w:hint="cs"/>
          <w:rtl/>
        </w:rPr>
        <w:t>נישואין ראשונים של שניהם (אין ילדים מנישואין קודמים); תקופה ארוכה; מקיימים יחסים טובים (אורח חיים תקין);</w:t>
      </w:r>
      <w:r w:rsidR="005C5529" w:rsidRPr="0084769F">
        <w:rPr>
          <w:rFonts w:ascii="David" w:hAnsi="David" w:cs="David" w:hint="cs"/>
          <w:sz w:val="20"/>
          <w:szCs w:val="20"/>
          <w:rtl/>
        </w:rPr>
        <w:t xml:space="preserve"> </w:t>
      </w:r>
      <w:r w:rsidR="00D52AC1" w:rsidRPr="0084769F">
        <w:rPr>
          <w:rFonts w:ascii="David" w:hAnsi="David" w:cs="David" w:hint="cs"/>
          <w:rtl/>
        </w:rPr>
        <w:t>הנכס הוא דירת מגורים שבה התגוררו רוב חיי הנישואין</w:t>
      </w:r>
      <w:r w:rsidR="005C5529" w:rsidRPr="0084769F">
        <w:rPr>
          <w:rFonts w:ascii="David" w:hAnsi="David" w:cs="David" w:hint="cs"/>
          <w:rtl/>
        </w:rPr>
        <w:t xml:space="preserve">; </w:t>
      </w:r>
      <w:r w:rsidR="00D52AC1" w:rsidRPr="0084769F">
        <w:rPr>
          <w:rFonts w:ascii="David" w:hAnsi="David" w:cs="David" w:hint="cs"/>
          <w:rtl/>
        </w:rPr>
        <w:t>קיום משק בית משותף וחיים ביחד.</w:t>
      </w:r>
    </w:p>
    <w:p w14:paraId="1E896E30" w14:textId="77777777" w:rsidR="003306B4" w:rsidRDefault="00D52AC1" w:rsidP="003306B4">
      <w:pPr>
        <w:pStyle w:val="a3"/>
        <w:numPr>
          <w:ilvl w:val="1"/>
          <w:numId w:val="57"/>
        </w:numPr>
        <w:spacing w:after="160" w:line="360" w:lineRule="auto"/>
        <w:ind w:left="425"/>
        <w:jc w:val="both"/>
        <w:rPr>
          <w:rFonts w:ascii="David" w:hAnsi="David" w:cs="David"/>
        </w:rPr>
      </w:pPr>
      <w:r w:rsidRPr="00D52AC1">
        <w:rPr>
          <w:rFonts w:ascii="David" w:hAnsi="David" w:cs="David" w:hint="cs"/>
          <w:u w:val="single"/>
          <w:rtl/>
        </w:rPr>
        <w:t>הסתמכות-</w:t>
      </w:r>
      <w:r w:rsidRPr="00D52AC1">
        <w:rPr>
          <w:rFonts w:ascii="David" w:hAnsi="David" w:cs="David" w:hint="cs"/>
          <w:rtl/>
        </w:rPr>
        <w:t xml:space="preserve"> לא ניתן להתעלם מההסתמכות שהייתה בין בני הזוג לאורך השנים</w:t>
      </w:r>
      <w:r w:rsidR="003306B4">
        <w:rPr>
          <w:rFonts w:ascii="David" w:hAnsi="David" w:cs="David" w:hint="cs"/>
          <w:rtl/>
        </w:rPr>
        <w:t>.</w:t>
      </w:r>
    </w:p>
    <w:p w14:paraId="33DC39E8" w14:textId="29A448CB" w:rsidR="006A54F8" w:rsidRPr="003306B4" w:rsidRDefault="00D52AC1" w:rsidP="003306B4">
      <w:pPr>
        <w:pStyle w:val="a3"/>
        <w:numPr>
          <w:ilvl w:val="0"/>
          <w:numId w:val="53"/>
        </w:numPr>
        <w:spacing w:after="160" w:line="360" w:lineRule="auto"/>
        <w:ind w:left="709"/>
        <w:jc w:val="both"/>
        <w:rPr>
          <w:rFonts w:ascii="David" w:hAnsi="David" w:cs="David"/>
          <w:rtl/>
        </w:rPr>
      </w:pPr>
      <w:r w:rsidRPr="00D52AC1">
        <w:rPr>
          <w:rFonts w:ascii="David" w:hAnsi="David" w:cs="David" w:hint="cs"/>
          <w:i/>
          <w:iCs/>
          <w:shd w:val="clear" w:color="auto" w:fill="D9E2F3" w:themeFill="accent1" w:themeFillTint="33"/>
          <w:rtl/>
        </w:rPr>
        <w:t xml:space="preserve">פס"ד </w:t>
      </w:r>
      <w:proofErr w:type="spellStart"/>
      <w:r w:rsidRPr="00D52AC1">
        <w:rPr>
          <w:rFonts w:ascii="David" w:hAnsi="David" w:cs="David" w:hint="cs"/>
          <w:i/>
          <w:iCs/>
          <w:shd w:val="clear" w:color="auto" w:fill="D9E2F3" w:themeFill="accent1" w:themeFillTint="33"/>
          <w:rtl/>
        </w:rPr>
        <w:t>אבולוף</w:t>
      </w:r>
      <w:proofErr w:type="spellEnd"/>
      <w:r w:rsidR="003306B4">
        <w:rPr>
          <w:rFonts w:ascii="David" w:hAnsi="David" w:cs="David" w:hint="cs"/>
          <w:rtl/>
        </w:rPr>
        <w:t xml:space="preserve">- </w:t>
      </w:r>
      <w:r w:rsidR="006A54F8" w:rsidRPr="003306B4">
        <w:rPr>
          <w:rFonts w:ascii="David" w:hAnsi="David" w:cs="David" w:hint="cs"/>
          <w:rtl/>
        </w:rPr>
        <w:t xml:space="preserve">בני זוג חיו ביחד </w:t>
      </w:r>
      <w:r w:rsidR="006A54F8" w:rsidRPr="003306B4">
        <w:rPr>
          <w:rFonts w:ascii="David" w:hAnsi="David" w:cs="David" w:hint="cs"/>
          <w:b/>
          <w:bCs/>
          <w:u w:val="single"/>
          <w:rtl/>
        </w:rPr>
        <w:t>44 שנה</w:t>
      </w:r>
      <w:r w:rsidR="006A54F8" w:rsidRPr="003306B4">
        <w:rPr>
          <w:rFonts w:ascii="David" w:hAnsi="David" w:cs="David" w:hint="cs"/>
          <w:rtl/>
        </w:rPr>
        <w:t>. הבעל רכש מכספו לפני הנישואין זכות שכירות בחנות פרחים שרשומה כדיירות מוגנת.</w:t>
      </w:r>
      <w:r w:rsidR="003C70A5" w:rsidRPr="003306B4">
        <w:rPr>
          <w:rFonts w:ascii="David" w:hAnsi="David" w:cs="David" w:hint="cs"/>
          <w:rtl/>
        </w:rPr>
        <w:t xml:space="preserve"> האישה עבדה שם, לא קיבלה משכורת על עבודתה.</w:t>
      </w:r>
      <w:r w:rsidR="00F37649" w:rsidRPr="003306B4">
        <w:rPr>
          <w:rFonts w:ascii="David" w:hAnsi="David" w:cs="David" w:hint="cs"/>
          <w:rtl/>
        </w:rPr>
        <w:t xml:space="preserve"> בגירושין, תובעת למחצית משווי החנות. </w:t>
      </w:r>
      <w:r w:rsidR="00050313" w:rsidRPr="003306B4">
        <w:rPr>
          <w:rFonts w:ascii="David" w:hAnsi="David" w:cs="David" w:hint="cs"/>
          <w:rtl/>
        </w:rPr>
        <w:t xml:space="preserve">ביהמ"ש: </w:t>
      </w:r>
      <w:r w:rsidR="00AF7158" w:rsidRPr="003306B4">
        <w:rPr>
          <w:rFonts w:ascii="David" w:hAnsi="David" w:cs="David"/>
          <w:rtl/>
        </w:rPr>
        <w:t>במקרה דנן הייתה הסתמכות- הוא כ</w:t>
      </w:r>
      <w:r w:rsidR="009A1663" w:rsidRPr="003306B4">
        <w:rPr>
          <w:rFonts w:ascii="David" w:hAnsi="David" w:cs="David" w:hint="cs"/>
          <w:rtl/>
        </w:rPr>
        <w:t xml:space="preserve">כל הנראה </w:t>
      </w:r>
      <w:r w:rsidR="00AF7158" w:rsidRPr="003306B4">
        <w:rPr>
          <w:rFonts w:ascii="David" w:hAnsi="David" w:cs="David"/>
          <w:rtl/>
        </w:rPr>
        <w:t xml:space="preserve">לא </w:t>
      </w:r>
      <w:r w:rsidR="009A1663" w:rsidRPr="003306B4">
        <w:rPr>
          <w:rFonts w:ascii="David" w:hAnsi="David" w:cs="David" w:hint="cs"/>
          <w:rtl/>
        </w:rPr>
        <w:t xml:space="preserve">ציין בפניה </w:t>
      </w:r>
      <w:r w:rsidR="00AF7158" w:rsidRPr="003306B4">
        <w:rPr>
          <w:rFonts w:ascii="David" w:hAnsi="David" w:cs="David"/>
          <w:rtl/>
        </w:rPr>
        <w:t>שאין לה חלק בחנות</w:t>
      </w:r>
      <w:r w:rsidR="009A1663" w:rsidRPr="003306B4">
        <w:rPr>
          <w:rFonts w:ascii="David" w:hAnsi="David" w:cs="David" w:hint="cs"/>
          <w:rtl/>
        </w:rPr>
        <w:t>,</w:t>
      </w:r>
      <w:r w:rsidR="00AF7158" w:rsidRPr="003306B4">
        <w:rPr>
          <w:rFonts w:ascii="David" w:hAnsi="David" w:cs="David"/>
          <w:rtl/>
        </w:rPr>
        <w:t xml:space="preserve"> אחרת </w:t>
      </w:r>
      <w:r w:rsidR="009A1663" w:rsidRPr="003306B4">
        <w:rPr>
          <w:rFonts w:ascii="David" w:hAnsi="David" w:cs="David" w:hint="cs"/>
          <w:rtl/>
        </w:rPr>
        <w:t xml:space="preserve">הייתה מוצאת מקור פרנסה אחר. </w:t>
      </w:r>
      <w:r w:rsidR="00AF7158" w:rsidRPr="003306B4">
        <w:rPr>
          <w:rFonts w:ascii="David" w:hAnsi="David" w:cs="David" w:hint="cs"/>
          <w:u w:val="single"/>
          <w:rtl/>
        </w:rPr>
        <w:t>הלכה</w:t>
      </w:r>
      <w:r w:rsidR="00AF7158" w:rsidRPr="003306B4">
        <w:rPr>
          <w:rFonts w:ascii="David" w:hAnsi="David" w:cs="David" w:hint="cs"/>
          <w:rtl/>
        </w:rPr>
        <w:t>:</w:t>
      </w:r>
      <w:r w:rsidR="00AF7158" w:rsidRPr="003306B4">
        <w:rPr>
          <w:rFonts w:ascii="David" w:hAnsi="David" w:cs="David"/>
          <w:rtl/>
        </w:rPr>
        <w:t xml:space="preserve"> </w:t>
      </w:r>
      <w:r w:rsidR="00050313" w:rsidRPr="003306B4">
        <w:rPr>
          <w:rFonts w:ascii="David" w:hAnsi="David" w:cs="David"/>
          <w:rtl/>
        </w:rPr>
        <w:t>חזקת השיתוף חלה כאשר בני הזוג לא הבחינו ברכוש של כל אחד מהם</w:t>
      </w:r>
      <w:r w:rsidR="009A1663" w:rsidRPr="003306B4">
        <w:rPr>
          <w:rFonts w:ascii="David" w:hAnsi="David" w:cs="David" w:hint="cs"/>
          <w:rtl/>
        </w:rPr>
        <w:t xml:space="preserve"> </w:t>
      </w:r>
      <w:r w:rsidR="00050313" w:rsidRPr="003306B4">
        <w:rPr>
          <w:rFonts w:ascii="David" w:hAnsi="David" w:cs="David"/>
          <w:rtl/>
        </w:rPr>
        <w:t>אלא הם איחדו את משאביהם לקופה משותפת</w:t>
      </w:r>
      <w:r w:rsidR="009A1663" w:rsidRPr="003306B4">
        <w:rPr>
          <w:rFonts w:ascii="David" w:hAnsi="David" w:cs="David" w:hint="cs"/>
          <w:rtl/>
        </w:rPr>
        <w:t xml:space="preserve"> </w:t>
      </w:r>
      <w:r w:rsidR="009A1663" w:rsidRPr="003306B4">
        <w:rPr>
          <w:rFonts w:ascii="David" w:hAnsi="David" w:cs="David" w:hint="cs"/>
          <w:b/>
          <w:bCs/>
          <w:rtl/>
        </w:rPr>
        <w:t>מתוך הסתמכות</w:t>
      </w:r>
      <w:r w:rsidR="00A630EB" w:rsidRPr="003306B4">
        <w:rPr>
          <w:rFonts w:ascii="David" w:hAnsi="David" w:cs="David" w:hint="cs"/>
          <w:b/>
          <w:bCs/>
          <w:rtl/>
        </w:rPr>
        <w:t>.</w:t>
      </w:r>
      <w:r w:rsidR="00A630EB" w:rsidRPr="003306B4">
        <w:rPr>
          <w:rFonts w:ascii="David" w:hAnsi="David" w:cs="David" w:hint="cs"/>
          <w:u w:val="single"/>
          <w:rtl/>
        </w:rPr>
        <w:t xml:space="preserve"> </w:t>
      </w:r>
    </w:p>
    <w:p w14:paraId="5E83030B" w14:textId="77777777" w:rsidR="003306B4" w:rsidRPr="003306B4" w:rsidRDefault="003306B4" w:rsidP="0032500A">
      <w:pPr>
        <w:pStyle w:val="a3"/>
        <w:numPr>
          <w:ilvl w:val="0"/>
          <w:numId w:val="56"/>
        </w:numPr>
        <w:spacing w:after="160" w:line="360" w:lineRule="auto"/>
        <w:ind w:left="142"/>
        <w:jc w:val="both"/>
        <w:rPr>
          <w:rFonts w:ascii="David" w:hAnsi="David" w:cs="David"/>
          <w:u w:val="single"/>
          <w:rtl/>
        </w:rPr>
      </w:pPr>
      <w:r w:rsidRPr="003306B4">
        <w:rPr>
          <w:rFonts w:ascii="David" w:hAnsi="David" w:cs="David" w:hint="cs"/>
          <w:b/>
          <w:bCs/>
          <w:u w:val="single"/>
          <w:rtl/>
        </w:rPr>
        <w:t>היקף הנכסים</w:t>
      </w:r>
      <w:r w:rsidRPr="003306B4">
        <w:rPr>
          <w:rFonts w:ascii="David" w:hAnsi="David" w:cs="David" w:hint="cs"/>
          <w:u w:val="single"/>
          <w:rtl/>
        </w:rPr>
        <w:t xml:space="preserve"> </w:t>
      </w:r>
      <w:r w:rsidRPr="003306B4">
        <w:rPr>
          <w:rFonts w:ascii="David" w:hAnsi="David" w:cs="David"/>
          <w:u w:val="single"/>
          <w:rtl/>
        </w:rPr>
        <w:t>–</w:t>
      </w:r>
      <w:r w:rsidRPr="003306B4">
        <w:rPr>
          <w:rFonts w:ascii="David" w:hAnsi="David" w:cs="David" w:hint="cs"/>
          <w:u w:val="single"/>
          <w:rtl/>
        </w:rPr>
        <w:t xml:space="preserve"> </w:t>
      </w:r>
      <w:r w:rsidRPr="003306B4">
        <w:rPr>
          <w:rFonts w:ascii="David" w:eastAsia="David" w:hAnsi="David" w:cs="David"/>
          <w:u w:val="single"/>
          <w:rtl/>
        </w:rPr>
        <w:t>האם חל על הנכס הלכת השיתוף</w:t>
      </w:r>
      <w:r w:rsidRPr="003306B4">
        <w:rPr>
          <w:rFonts w:ascii="David" w:eastAsia="David" w:hAnsi="David" w:cs="David"/>
          <w:rtl/>
        </w:rPr>
        <w:t>?</w:t>
      </w:r>
    </w:p>
    <w:p w14:paraId="6318970F" w14:textId="36518A84" w:rsidR="003306B4" w:rsidRPr="003306B4" w:rsidRDefault="003306B4" w:rsidP="0032500A">
      <w:pPr>
        <w:pStyle w:val="a3"/>
        <w:numPr>
          <w:ilvl w:val="1"/>
          <w:numId w:val="56"/>
        </w:numPr>
        <w:spacing w:after="160" w:line="360" w:lineRule="auto"/>
        <w:ind w:left="425"/>
        <w:jc w:val="both"/>
        <w:rPr>
          <w:rFonts w:ascii="David" w:hAnsi="David" w:cs="David"/>
          <w:rtl/>
        </w:rPr>
      </w:pPr>
      <w:r w:rsidRPr="003306B4">
        <w:rPr>
          <w:rFonts w:ascii="David" w:hAnsi="David" w:cs="David" w:hint="cs"/>
          <w:b/>
          <w:bCs/>
          <w:rtl/>
        </w:rPr>
        <w:t>נכס במאמץ משותף</w:t>
      </w:r>
      <w:r w:rsidRPr="003306B4">
        <w:rPr>
          <w:rFonts w:ascii="David" w:hAnsi="David" w:cs="David" w:hint="cs"/>
          <w:rtl/>
        </w:rPr>
        <w:t xml:space="preserve">- פותרים לפי דור 2. אם יש הסכם ממון </w:t>
      </w:r>
      <w:r w:rsidR="00A87729">
        <w:rPr>
          <w:rFonts w:ascii="David" w:hAnsi="David" w:cs="David" w:hint="cs"/>
          <w:rtl/>
        </w:rPr>
        <w:t xml:space="preserve">שמחריג אותו, החזקה לא תחול עליו. </w:t>
      </w:r>
      <w:r w:rsidRPr="003306B4">
        <w:rPr>
          <w:rFonts w:ascii="David" w:hAnsi="David" w:cs="David" w:hint="cs"/>
          <w:rtl/>
        </w:rPr>
        <w:t>אם אין- תמיד יהיה משותף (לא מעניין אם נכס עיסקי/משפחתי, יחסים טובים/רעים, נישואין ראשונים/שניים, תקופה קצרה/ ארוכה וכו'</w:t>
      </w:r>
      <w:r w:rsidR="00C128D9">
        <w:rPr>
          <w:rFonts w:ascii="David" w:hAnsi="David" w:cs="David" w:hint="cs"/>
          <w:rtl/>
        </w:rPr>
        <w:t xml:space="preserve"> כל עוד הוא </w:t>
      </w:r>
      <w:r w:rsidR="00922EB4">
        <w:rPr>
          <w:rFonts w:ascii="David" w:hAnsi="David" w:cs="David" w:hint="cs"/>
          <w:rtl/>
        </w:rPr>
        <w:t>הושג במאמץ משותף</w:t>
      </w:r>
      <w:r w:rsidRPr="003306B4">
        <w:rPr>
          <w:rFonts w:ascii="David" w:hAnsi="David" w:cs="David" w:hint="cs"/>
          <w:rtl/>
        </w:rPr>
        <w:t>).</w:t>
      </w:r>
      <w:r w:rsidR="00922EB4">
        <w:rPr>
          <w:rFonts w:ascii="David" w:hAnsi="David" w:cs="David" w:hint="cs"/>
          <w:rtl/>
        </w:rPr>
        <w:t xml:space="preserve"> אם יש חוב/זכות שהושגו ללא מאמץ משותף, לא רלוונטי. </w:t>
      </w:r>
    </w:p>
    <w:p w14:paraId="41680107" w14:textId="77777777" w:rsidR="003306B4" w:rsidRPr="003306B4" w:rsidRDefault="003306B4" w:rsidP="0032500A">
      <w:pPr>
        <w:pStyle w:val="a3"/>
        <w:numPr>
          <w:ilvl w:val="1"/>
          <w:numId w:val="56"/>
        </w:numPr>
        <w:spacing w:after="160" w:line="360" w:lineRule="auto"/>
        <w:ind w:left="425"/>
        <w:jc w:val="both"/>
        <w:rPr>
          <w:rFonts w:ascii="David" w:hAnsi="David" w:cs="David"/>
        </w:rPr>
      </w:pPr>
      <w:r w:rsidRPr="003306B4">
        <w:rPr>
          <w:rFonts w:ascii="David" w:hAnsi="David" w:cs="David" w:hint="cs"/>
          <w:b/>
          <w:bCs/>
          <w:rtl/>
        </w:rPr>
        <w:t>נכסים חיצוניים</w:t>
      </w:r>
      <w:r w:rsidRPr="003306B4">
        <w:rPr>
          <w:rFonts w:ascii="David" w:hAnsi="David" w:cs="David" w:hint="cs"/>
          <w:rtl/>
        </w:rPr>
        <w:t xml:space="preserve">- </w:t>
      </w:r>
      <w:r w:rsidRPr="003306B4">
        <w:rPr>
          <w:rFonts w:ascii="David" w:hAnsi="David" w:cs="David"/>
          <w:rtl/>
        </w:rPr>
        <w:t xml:space="preserve">החזקה </w:t>
      </w:r>
      <w:r w:rsidRPr="003306B4">
        <w:rPr>
          <w:rFonts w:ascii="David" w:hAnsi="David" w:cs="David" w:hint="cs"/>
          <w:rtl/>
        </w:rPr>
        <w:t>יכולה לחול</w:t>
      </w:r>
      <w:r w:rsidRPr="003306B4">
        <w:rPr>
          <w:rFonts w:ascii="David" w:hAnsi="David" w:cs="David"/>
          <w:rtl/>
        </w:rPr>
        <w:t xml:space="preserve"> גם על נכסים </w:t>
      </w:r>
      <w:r w:rsidRPr="003306B4">
        <w:rPr>
          <w:rFonts w:ascii="David" w:hAnsi="David" w:cs="David"/>
          <w:b/>
          <w:bCs/>
          <w:rtl/>
        </w:rPr>
        <w:t>מלפני הנישואין</w:t>
      </w:r>
      <w:r w:rsidRPr="003306B4">
        <w:rPr>
          <w:rFonts w:ascii="David" w:hAnsi="David" w:cs="David"/>
          <w:rtl/>
        </w:rPr>
        <w:t xml:space="preserve">, על </w:t>
      </w:r>
      <w:r w:rsidRPr="003306B4">
        <w:rPr>
          <w:rFonts w:ascii="David" w:hAnsi="David" w:cs="David"/>
          <w:b/>
          <w:bCs/>
          <w:rtl/>
        </w:rPr>
        <w:t>ירושות</w:t>
      </w:r>
      <w:r w:rsidRPr="003306B4">
        <w:rPr>
          <w:rFonts w:ascii="David" w:hAnsi="David" w:cs="David"/>
          <w:rtl/>
        </w:rPr>
        <w:t xml:space="preserve"> </w:t>
      </w:r>
      <w:r w:rsidRPr="003306B4">
        <w:rPr>
          <w:rFonts w:ascii="David" w:hAnsi="David" w:cs="David" w:hint="cs"/>
          <w:rtl/>
        </w:rPr>
        <w:t xml:space="preserve">או </w:t>
      </w:r>
      <w:r w:rsidRPr="003306B4">
        <w:rPr>
          <w:rFonts w:ascii="David" w:hAnsi="David" w:cs="David"/>
          <w:rtl/>
        </w:rPr>
        <w:t xml:space="preserve">על </w:t>
      </w:r>
      <w:r w:rsidRPr="003306B4">
        <w:rPr>
          <w:rFonts w:ascii="David" w:hAnsi="David" w:cs="David"/>
          <w:b/>
          <w:bCs/>
          <w:rtl/>
        </w:rPr>
        <w:t>מתנות</w:t>
      </w:r>
      <w:r w:rsidRPr="003306B4">
        <w:rPr>
          <w:rFonts w:ascii="David" w:hAnsi="David" w:cs="David"/>
          <w:rtl/>
        </w:rPr>
        <w:t xml:space="preserve"> </w:t>
      </w:r>
      <w:r w:rsidRPr="003306B4">
        <w:rPr>
          <w:rFonts w:ascii="David" w:hAnsi="David" w:cs="David" w:hint="cs"/>
          <w:rtl/>
        </w:rPr>
        <w:t>(בניגוד לדור 2) אבל לא שיתוף מוחלט. ביהמ"ש יהיה רגיש יותר לכוונת הצדדים, ויבדוק מה קרה בנסיבות הנקודתיות.</w:t>
      </w:r>
    </w:p>
    <w:p w14:paraId="1C1BFB85" w14:textId="77777777" w:rsidR="00045C60" w:rsidRDefault="006762A6" w:rsidP="006762A6">
      <w:pPr>
        <w:pStyle w:val="a3"/>
        <w:numPr>
          <w:ilvl w:val="0"/>
          <w:numId w:val="56"/>
        </w:numPr>
        <w:spacing w:after="160" w:line="360" w:lineRule="auto"/>
        <w:ind w:left="142"/>
        <w:jc w:val="both"/>
        <w:rPr>
          <w:rFonts w:ascii="David" w:hAnsi="David" w:cs="David"/>
        </w:rPr>
      </w:pPr>
      <w:r w:rsidRPr="006762A6">
        <w:rPr>
          <w:rFonts w:ascii="David" w:hAnsi="David" w:cs="David" w:hint="cs"/>
          <w:b/>
          <w:bCs/>
          <w:u w:val="single"/>
          <w:rtl/>
        </w:rPr>
        <w:t>יכולת חריגה</w:t>
      </w:r>
      <w:r w:rsidRPr="006762A6">
        <w:rPr>
          <w:rFonts w:ascii="David" w:hAnsi="David" w:cs="David" w:hint="cs"/>
          <w:u w:val="single"/>
          <w:rtl/>
        </w:rPr>
        <w:t xml:space="preserve"> – כיצד ניתן לסתור את החזקה</w:t>
      </w:r>
      <w:r w:rsidRPr="006762A6">
        <w:rPr>
          <w:rFonts w:ascii="David" w:hAnsi="David" w:cs="David" w:hint="cs"/>
          <w:rtl/>
        </w:rPr>
        <w:t xml:space="preserve">? </w:t>
      </w:r>
    </w:p>
    <w:p w14:paraId="530A0D3C" w14:textId="56E3C7E9" w:rsidR="006762A6" w:rsidRDefault="006762A6" w:rsidP="00045C60">
      <w:pPr>
        <w:pStyle w:val="a3"/>
        <w:numPr>
          <w:ilvl w:val="0"/>
          <w:numId w:val="37"/>
        </w:numPr>
        <w:spacing w:after="160" w:line="360" w:lineRule="auto"/>
        <w:jc w:val="both"/>
        <w:rPr>
          <w:rFonts w:ascii="David" w:hAnsi="David" w:cs="David"/>
        </w:rPr>
      </w:pPr>
      <w:r w:rsidRPr="006762A6">
        <w:rPr>
          <w:rFonts w:ascii="David" w:hAnsi="David" w:cs="David" w:hint="cs"/>
          <w:rtl/>
        </w:rPr>
        <w:t xml:space="preserve">לפי </w:t>
      </w:r>
      <w:r w:rsidRPr="007B3F7C">
        <w:rPr>
          <w:rFonts w:ascii="David" w:hAnsi="David" w:cs="David" w:hint="cs"/>
          <w:b/>
          <w:bCs/>
          <w:rtl/>
        </w:rPr>
        <w:t>הסכם ממון פורמאלי</w:t>
      </w:r>
      <w:r w:rsidR="00045C60" w:rsidRPr="007B3F7C">
        <w:rPr>
          <w:rFonts w:ascii="David" w:hAnsi="David" w:cs="David" w:hint="cs"/>
          <w:b/>
          <w:bCs/>
          <w:rtl/>
        </w:rPr>
        <w:t>.</w:t>
      </w:r>
    </w:p>
    <w:p w14:paraId="7B792B6E" w14:textId="511FCBB0" w:rsidR="00045C60" w:rsidRPr="00045C60" w:rsidRDefault="00045C60" w:rsidP="00045C60">
      <w:pPr>
        <w:pStyle w:val="a3"/>
        <w:numPr>
          <w:ilvl w:val="0"/>
          <w:numId w:val="37"/>
        </w:numPr>
        <w:spacing w:after="160" w:line="360" w:lineRule="auto"/>
        <w:jc w:val="both"/>
        <w:rPr>
          <w:rFonts w:ascii="David" w:hAnsi="David" w:cs="David"/>
          <w:rtl/>
        </w:rPr>
      </w:pPr>
      <w:r w:rsidRPr="00045C60">
        <w:rPr>
          <w:rFonts w:ascii="David" w:hAnsi="David" w:cs="David" w:hint="cs"/>
          <w:b/>
          <w:bCs/>
          <w:rtl/>
        </w:rPr>
        <w:t>התנהגות הצדדים</w:t>
      </w:r>
      <w:r w:rsidRPr="00045C60">
        <w:rPr>
          <w:rFonts w:ascii="David" w:hAnsi="David" w:cs="David" w:hint="cs"/>
          <w:rtl/>
        </w:rPr>
        <w:t xml:space="preserve"> או קיומן של נסיבות מיוחדות מעידים שהם לא התכוונו לשיתוף</w:t>
      </w:r>
      <w:r w:rsidR="005376C4">
        <w:rPr>
          <w:rFonts w:ascii="David" w:hAnsi="David" w:cs="David" w:hint="cs"/>
          <w:rtl/>
        </w:rPr>
        <w:t>.</w:t>
      </w:r>
    </w:p>
    <w:p w14:paraId="4A3073D5" w14:textId="3F217914" w:rsidR="001F1EE1" w:rsidRPr="004D073C" w:rsidRDefault="004D073C" w:rsidP="000B0985">
      <w:pPr>
        <w:shd w:val="clear" w:color="auto" w:fill="DEEAF6" w:themeFill="accent5" w:themeFillTint="33"/>
        <w:spacing w:line="360" w:lineRule="auto"/>
        <w:ind w:left="-142"/>
        <w:jc w:val="both"/>
        <w:rPr>
          <w:rFonts w:ascii="David" w:hAnsi="David" w:cs="David"/>
          <w:sz w:val="22"/>
          <w:szCs w:val="22"/>
          <w:u w:val="single"/>
          <w:rtl/>
        </w:rPr>
      </w:pPr>
      <w:r w:rsidRPr="004D073C">
        <w:rPr>
          <w:rFonts w:ascii="David" w:hAnsi="David" w:cs="David" w:hint="cs"/>
          <w:sz w:val="22"/>
          <w:szCs w:val="22"/>
          <w:u w:val="single"/>
          <w:rtl/>
        </w:rPr>
        <w:t>התחלה של דור רביעי</w:t>
      </w:r>
    </w:p>
    <w:p w14:paraId="25C2E6B0" w14:textId="77777777" w:rsidR="0067022F" w:rsidRPr="0067022F" w:rsidRDefault="00CA660B" w:rsidP="0067022F">
      <w:pPr>
        <w:spacing w:line="360" w:lineRule="auto"/>
        <w:ind w:left="-142"/>
        <w:jc w:val="both"/>
        <w:rPr>
          <w:rFonts w:ascii="David" w:hAnsi="David" w:cs="David"/>
          <w:sz w:val="22"/>
          <w:szCs w:val="22"/>
          <w:rtl/>
        </w:rPr>
      </w:pPr>
      <w:r w:rsidRPr="00CA660B">
        <w:rPr>
          <w:rFonts w:ascii="David" w:hAnsi="David" w:cs="David" w:hint="cs"/>
          <w:sz w:val="22"/>
          <w:szCs w:val="22"/>
          <w:rtl/>
        </w:rPr>
        <w:t>נוצר לפי האינטואיציה של חלק מהשופטים ו</w:t>
      </w:r>
      <w:r w:rsidRPr="00CA660B">
        <w:rPr>
          <w:rFonts w:ascii="David" w:hAnsi="David" w:cs="David"/>
          <w:sz w:val="22"/>
          <w:szCs w:val="22"/>
          <w:rtl/>
        </w:rPr>
        <w:t xml:space="preserve">לוקח את דור 3 צעד </w:t>
      </w:r>
      <w:r w:rsidRPr="00CA660B">
        <w:rPr>
          <w:rFonts w:ascii="David" w:hAnsi="David" w:cs="David" w:hint="cs"/>
          <w:sz w:val="22"/>
          <w:szCs w:val="22"/>
          <w:rtl/>
        </w:rPr>
        <w:t xml:space="preserve">אחד </w:t>
      </w:r>
      <w:r w:rsidRPr="00CA660B">
        <w:rPr>
          <w:rFonts w:ascii="David" w:hAnsi="David" w:cs="David"/>
          <w:sz w:val="22"/>
          <w:szCs w:val="22"/>
          <w:rtl/>
        </w:rPr>
        <w:t>קדימה</w:t>
      </w:r>
      <w:r w:rsidRPr="00CA660B">
        <w:rPr>
          <w:rFonts w:ascii="David" w:hAnsi="David" w:cs="David" w:hint="cs"/>
          <w:sz w:val="22"/>
          <w:szCs w:val="22"/>
          <w:rtl/>
        </w:rPr>
        <w:t>.</w:t>
      </w:r>
      <w:r w:rsidR="00BA2632" w:rsidRPr="0067022F">
        <w:rPr>
          <w:rFonts w:ascii="David" w:hAnsi="David" w:cs="David" w:hint="cs"/>
          <w:sz w:val="22"/>
          <w:szCs w:val="22"/>
          <w:rtl/>
        </w:rPr>
        <w:t xml:space="preserve"> לא רלוונטית כוונת הצדדים המשוערת.</w:t>
      </w:r>
    </w:p>
    <w:p w14:paraId="19E6A75B" w14:textId="084B80AC" w:rsidR="00397C35" w:rsidRPr="00D31F00" w:rsidRDefault="00397C35" w:rsidP="00D31F00">
      <w:pPr>
        <w:pStyle w:val="a3"/>
        <w:numPr>
          <w:ilvl w:val="0"/>
          <w:numId w:val="59"/>
        </w:numPr>
        <w:spacing w:line="360" w:lineRule="auto"/>
        <w:ind w:left="284"/>
        <w:jc w:val="both"/>
        <w:rPr>
          <w:rFonts w:ascii="David" w:hAnsi="David" w:cs="David"/>
          <w:rtl/>
        </w:rPr>
      </w:pPr>
      <w:r w:rsidRPr="00FA4069">
        <w:rPr>
          <w:rFonts w:ascii="David" w:hAnsi="David" w:cs="David" w:hint="cs"/>
          <w:u w:val="single"/>
          <w:rtl/>
        </w:rPr>
        <w:t>כאשר סוג הנכס הנתבע הוא דירת מגורים</w:t>
      </w:r>
      <w:r w:rsidR="00BA2632" w:rsidRPr="00FA4069">
        <w:rPr>
          <w:rFonts w:ascii="David" w:hAnsi="David" w:cs="David" w:hint="cs"/>
          <w:rtl/>
        </w:rPr>
        <w:t>-</w:t>
      </w:r>
      <w:r w:rsidRPr="00FA4069">
        <w:rPr>
          <w:rFonts w:ascii="David" w:hAnsi="David" w:cs="David" w:hint="cs"/>
          <w:rtl/>
        </w:rPr>
        <w:t xml:space="preserve"> </w:t>
      </w:r>
      <w:r w:rsidR="00BA2632" w:rsidRPr="00FA4069">
        <w:rPr>
          <w:rFonts w:ascii="David" w:hAnsi="David" w:cs="David" w:hint="cs"/>
          <w:rtl/>
        </w:rPr>
        <w:t>נשאל:</w:t>
      </w:r>
      <w:r w:rsidR="00BA2632" w:rsidRPr="00FA4069">
        <w:rPr>
          <w:rFonts w:ascii="David" w:hAnsi="David" w:cs="David" w:hint="cs"/>
          <w:b/>
          <w:bCs/>
          <w:rtl/>
        </w:rPr>
        <w:t xml:space="preserve"> </w:t>
      </w:r>
      <w:r w:rsidR="00BA2632" w:rsidRPr="00FA4069">
        <w:rPr>
          <w:rFonts w:ascii="David" w:hAnsi="David" w:cs="David"/>
          <w:b/>
          <w:bCs/>
          <w:rtl/>
        </w:rPr>
        <w:t>האם יש</w:t>
      </w:r>
      <w:r w:rsidR="00BA2632" w:rsidRPr="00FA4069">
        <w:rPr>
          <w:rFonts w:ascii="David" w:hAnsi="David" w:cs="David" w:hint="cs"/>
          <w:b/>
          <w:bCs/>
          <w:rtl/>
        </w:rPr>
        <w:t xml:space="preserve"> לבן הזוג</w:t>
      </w:r>
      <w:r w:rsidR="00BA2632" w:rsidRPr="00FA4069">
        <w:rPr>
          <w:rFonts w:ascii="David" w:hAnsi="David" w:cs="David"/>
          <w:b/>
          <w:bCs/>
          <w:rtl/>
        </w:rPr>
        <w:t xml:space="preserve"> דירה אחרת לגור בה</w:t>
      </w:r>
      <w:r w:rsidR="00BA2632" w:rsidRPr="00FA4069">
        <w:rPr>
          <w:rFonts w:ascii="David" w:hAnsi="David" w:cs="David" w:hint="cs"/>
          <w:rtl/>
        </w:rPr>
        <w:t xml:space="preserve">. </w:t>
      </w:r>
      <w:r w:rsidR="00D31F00">
        <w:rPr>
          <w:rFonts w:ascii="David" w:hAnsi="David" w:cs="David" w:hint="cs"/>
          <w:rtl/>
        </w:rPr>
        <w:t xml:space="preserve">ביהמ"ש </w:t>
      </w:r>
      <w:r w:rsidR="00D31F00" w:rsidRPr="00D31F00">
        <w:rPr>
          <w:rFonts w:ascii="David" w:hAnsi="David" w:cs="David" w:hint="cs"/>
          <w:rtl/>
        </w:rPr>
        <w:t>יהיה יותר זהיר בסתירת החזקה (יהיה נכון יותר להשאיר אותה תקפה).</w:t>
      </w:r>
      <w:r w:rsidR="005E5B26" w:rsidRPr="00D31F00">
        <w:rPr>
          <w:rFonts w:ascii="David" w:hAnsi="David" w:cs="David" w:hint="cs"/>
          <w:rtl/>
        </w:rPr>
        <w:t xml:space="preserve"> </w:t>
      </w:r>
    </w:p>
    <w:p w14:paraId="522FF3C4" w14:textId="77777777" w:rsidR="0067022F" w:rsidRPr="00FA4069" w:rsidRDefault="0067022F" w:rsidP="00FA4069">
      <w:pPr>
        <w:pStyle w:val="a3"/>
        <w:numPr>
          <w:ilvl w:val="0"/>
          <w:numId w:val="59"/>
        </w:numPr>
        <w:spacing w:line="360" w:lineRule="auto"/>
        <w:ind w:left="284"/>
        <w:jc w:val="both"/>
        <w:rPr>
          <w:rFonts w:ascii="David" w:hAnsi="David" w:cs="David"/>
          <w:u w:val="single"/>
          <w:rtl/>
        </w:rPr>
      </w:pPr>
      <w:r w:rsidRPr="00FA4069">
        <w:rPr>
          <w:rFonts w:ascii="David" w:hAnsi="David" w:cs="David" w:hint="cs"/>
          <w:u w:val="single"/>
          <w:rtl/>
        </w:rPr>
        <w:t>שתי טענות להצדקת המודל</w:t>
      </w:r>
      <w:r w:rsidRPr="00FA4069">
        <w:rPr>
          <w:rFonts w:ascii="David" w:hAnsi="David" w:cs="David" w:hint="cs"/>
          <w:rtl/>
        </w:rPr>
        <w:t>:</w:t>
      </w:r>
    </w:p>
    <w:p w14:paraId="14A78571" w14:textId="1B18E724" w:rsidR="0067022F" w:rsidRPr="0067022F" w:rsidRDefault="0067022F" w:rsidP="0067022F">
      <w:pPr>
        <w:pStyle w:val="a3"/>
        <w:numPr>
          <w:ilvl w:val="0"/>
          <w:numId w:val="58"/>
        </w:numPr>
        <w:spacing w:after="160" w:line="360" w:lineRule="auto"/>
        <w:ind w:left="284"/>
        <w:jc w:val="both"/>
        <w:rPr>
          <w:rFonts w:ascii="David" w:hAnsi="David" w:cs="David"/>
          <w:rtl/>
        </w:rPr>
      </w:pPr>
      <w:r w:rsidRPr="0067022F">
        <w:rPr>
          <w:rFonts w:ascii="David" w:hAnsi="David" w:cs="David" w:hint="cs"/>
          <w:b/>
          <w:bCs/>
          <w:rtl/>
        </w:rPr>
        <w:t>חנוך דגן</w:t>
      </w:r>
      <w:r w:rsidRPr="0067022F">
        <w:rPr>
          <w:rFonts w:ascii="David" w:hAnsi="David" w:cs="David" w:hint="cs"/>
          <w:rtl/>
        </w:rPr>
        <w:t xml:space="preserve">- </w:t>
      </w:r>
      <w:r w:rsidRPr="0067022F">
        <w:rPr>
          <w:rFonts w:ascii="David" w:hAnsi="David" w:cs="David"/>
          <w:rtl/>
        </w:rPr>
        <w:t>דירת מגורים</w:t>
      </w:r>
      <w:r w:rsidR="00FA4069">
        <w:rPr>
          <w:rFonts w:ascii="David" w:hAnsi="David" w:cs="David" w:hint="cs"/>
          <w:rtl/>
        </w:rPr>
        <w:t xml:space="preserve"> </w:t>
      </w:r>
      <w:r w:rsidRPr="0067022F">
        <w:rPr>
          <w:rFonts w:ascii="David" w:hAnsi="David" w:cs="David"/>
          <w:rtl/>
        </w:rPr>
        <w:t>משותפת ברגע שגרים בה יחד, ללא תלות בש</w:t>
      </w:r>
      <w:r w:rsidRPr="0067022F">
        <w:rPr>
          <w:rFonts w:ascii="David" w:hAnsi="David" w:cs="David" w:hint="cs"/>
          <w:rtl/>
        </w:rPr>
        <w:t>א</w:t>
      </w:r>
      <w:r w:rsidRPr="0067022F">
        <w:rPr>
          <w:rFonts w:ascii="David" w:hAnsi="David" w:cs="David"/>
          <w:rtl/>
        </w:rPr>
        <w:t>ל</w:t>
      </w:r>
      <w:r w:rsidRPr="0067022F">
        <w:rPr>
          <w:rFonts w:ascii="David" w:hAnsi="David" w:cs="David" w:hint="cs"/>
          <w:rtl/>
        </w:rPr>
        <w:t>ה</w:t>
      </w:r>
      <w:r w:rsidRPr="0067022F">
        <w:rPr>
          <w:rFonts w:ascii="David" w:hAnsi="David" w:cs="David"/>
          <w:rtl/>
        </w:rPr>
        <w:t xml:space="preserve"> </w:t>
      </w:r>
      <w:r w:rsidRPr="0067022F">
        <w:rPr>
          <w:rFonts w:ascii="David" w:hAnsi="David" w:cs="David" w:hint="cs"/>
          <w:rtl/>
        </w:rPr>
        <w:t xml:space="preserve">של </w:t>
      </w:r>
      <w:r w:rsidRPr="0067022F">
        <w:rPr>
          <w:rFonts w:ascii="David" w:hAnsi="David" w:cs="David"/>
          <w:rtl/>
        </w:rPr>
        <w:t xml:space="preserve">מי היא הייתה לפני והאם אלו נישואין שניים. </w:t>
      </w:r>
    </w:p>
    <w:p w14:paraId="09B07CAA" w14:textId="1C861505" w:rsidR="00A60574" w:rsidRPr="009A5620" w:rsidRDefault="0067022F" w:rsidP="009A5620">
      <w:pPr>
        <w:pStyle w:val="a3"/>
        <w:numPr>
          <w:ilvl w:val="0"/>
          <w:numId w:val="58"/>
        </w:numPr>
        <w:spacing w:after="160" w:line="360" w:lineRule="auto"/>
        <w:ind w:left="284"/>
        <w:jc w:val="both"/>
        <w:rPr>
          <w:rFonts w:ascii="David" w:hAnsi="David" w:cs="David"/>
          <w:sz w:val="24"/>
          <w:szCs w:val="24"/>
        </w:rPr>
      </w:pPr>
      <w:r w:rsidRPr="0067022F">
        <w:rPr>
          <w:rFonts w:ascii="David" w:hAnsi="David" w:cs="David" w:hint="cs"/>
          <w:b/>
          <w:bCs/>
          <w:rtl/>
        </w:rPr>
        <w:t>מס' שופטים</w:t>
      </w:r>
      <w:r w:rsidRPr="0067022F">
        <w:rPr>
          <w:rFonts w:ascii="David" w:hAnsi="David" w:cs="David" w:hint="cs"/>
          <w:rtl/>
        </w:rPr>
        <w:t>- לא רוצים לסלק את אחד מהם מהבית, גם אם זה לא תואם את כוונת הצדדים המשוערת</w:t>
      </w:r>
      <w:r w:rsidRPr="006A7601">
        <w:rPr>
          <w:rFonts w:ascii="David" w:hAnsi="David" w:cs="David" w:hint="cs"/>
          <w:sz w:val="24"/>
          <w:szCs w:val="24"/>
          <w:rtl/>
        </w:rPr>
        <w:t xml:space="preserve">.  </w:t>
      </w:r>
      <w:r w:rsidR="00732C29" w:rsidRPr="009A5620">
        <w:rPr>
          <w:rFonts w:ascii="David" w:hAnsi="David" w:cs="David" w:hint="cs"/>
          <w:rtl/>
        </w:rPr>
        <w:t xml:space="preserve"> </w:t>
      </w:r>
    </w:p>
    <w:tbl>
      <w:tblPr>
        <w:tblStyle w:val="a9"/>
        <w:tblpPr w:leftFromText="180" w:rightFromText="180" w:vertAnchor="text" w:horzAnchor="margin" w:tblpY="-97"/>
        <w:bidiVisual/>
        <w:tblW w:w="9346" w:type="dxa"/>
        <w:tblLook w:val="04A0" w:firstRow="1" w:lastRow="0" w:firstColumn="1" w:lastColumn="0" w:noHBand="0" w:noVBand="1"/>
      </w:tblPr>
      <w:tblGrid>
        <w:gridCol w:w="1274"/>
        <w:gridCol w:w="1843"/>
        <w:gridCol w:w="1842"/>
        <w:gridCol w:w="2127"/>
        <w:gridCol w:w="2260"/>
      </w:tblGrid>
      <w:tr w:rsidR="0061335B" w:rsidRPr="00A60574" w14:paraId="7937B29B" w14:textId="77777777" w:rsidTr="0061335B">
        <w:tc>
          <w:tcPr>
            <w:tcW w:w="1274" w:type="dxa"/>
            <w:shd w:val="clear" w:color="auto" w:fill="E7E6E6" w:themeFill="background2"/>
          </w:tcPr>
          <w:p w14:paraId="3C3F86EB" w14:textId="77777777" w:rsidR="0061335B" w:rsidRPr="00CE0CEB" w:rsidRDefault="0061335B" w:rsidP="0061335B">
            <w:pPr>
              <w:tabs>
                <w:tab w:val="left" w:pos="1281"/>
              </w:tabs>
              <w:spacing w:line="360" w:lineRule="auto"/>
              <w:jc w:val="center"/>
              <w:rPr>
                <w:rFonts w:ascii="David" w:hAnsi="David" w:cs="David"/>
                <w:sz w:val="20"/>
                <w:szCs w:val="20"/>
                <w:rtl/>
              </w:rPr>
            </w:pPr>
            <w:r w:rsidRPr="00CE0CEB">
              <w:rPr>
                <w:rFonts w:ascii="David" w:hAnsi="David" w:cs="David" w:hint="cs"/>
                <w:sz w:val="20"/>
                <w:szCs w:val="20"/>
                <w:rtl/>
              </w:rPr>
              <w:t>דור ותקופה</w:t>
            </w:r>
          </w:p>
        </w:tc>
        <w:tc>
          <w:tcPr>
            <w:tcW w:w="1843" w:type="dxa"/>
            <w:shd w:val="clear" w:color="auto" w:fill="D9E2F3" w:themeFill="accent1" w:themeFillTint="33"/>
          </w:tcPr>
          <w:p w14:paraId="6C27CABF" w14:textId="77777777" w:rsidR="0061335B" w:rsidRPr="00CE0CEB" w:rsidRDefault="0061335B" w:rsidP="0061335B">
            <w:pPr>
              <w:spacing w:line="360" w:lineRule="auto"/>
              <w:jc w:val="center"/>
              <w:rPr>
                <w:rFonts w:ascii="David" w:hAnsi="David" w:cs="David"/>
                <w:sz w:val="20"/>
                <w:szCs w:val="20"/>
                <w:rtl/>
              </w:rPr>
            </w:pPr>
            <w:r w:rsidRPr="00CE0CEB">
              <w:rPr>
                <w:rFonts w:ascii="David" w:hAnsi="David" w:cs="David" w:hint="cs"/>
                <w:sz w:val="20"/>
                <w:szCs w:val="20"/>
                <w:rtl/>
              </w:rPr>
              <w:t>מנגנון הפעלה</w:t>
            </w:r>
          </w:p>
        </w:tc>
        <w:tc>
          <w:tcPr>
            <w:tcW w:w="1842" w:type="dxa"/>
            <w:shd w:val="clear" w:color="auto" w:fill="D9E2F3" w:themeFill="accent1" w:themeFillTint="33"/>
          </w:tcPr>
          <w:p w14:paraId="4D99F85F" w14:textId="77777777" w:rsidR="0061335B" w:rsidRPr="00CE0CEB" w:rsidRDefault="0061335B" w:rsidP="0061335B">
            <w:pPr>
              <w:spacing w:line="360" w:lineRule="auto"/>
              <w:jc w:val="center"/>
              <w:rPr>
                <w:rFonts w:ascii="David" w:hAnsi="David" w:cs="David"/>
                <w:sz w:val="20"/>
                <w:szCs w:val="20"/>
                <w:rtl/>
              </w:rPr>
            </w:pPr>
            <w:r w:rsidRPr="00CE0CEB">
              <w:rPr>
                <w:rFonts w:ascii="David" w:hAnsi="David" w:cs="David" w:hint="cs"/>
                <w:sz w:val="20"/>
                <w:szCs w:val="20"/>
                <w:rtl/>
              </w:rPr>
              <w:t>תנאי סף</w:t>
            </w:r>
          </w:p>
        </w:tc>
        <w:tc>
          <w:tcPr>
            <w:tcW w:w="2127" w:type="dxa"/>
            <w:shd w:val="clear" w:color="auto" w:fill="D9E2F3" w:themeFill="accent1" w:themeFillTint="33"/>
          </w:tcPr>
          <w:p w14:paraId="26DA3F70" w14:textId="77777777" w:rsidR="0061335B" w:rsidRPr="00CE0CEB" w:rsidRDefault="0061335B" w:rsidP="0061335B">
            <w:pPr>
              <w:spacing w:line="360" w:lineRule="auto"/>
              <w:jc w:val="center"/>
              <w:rPr>
                <w:rFonts w:ascii="David" w:hAnsi="David" w:cs="David"/>
                <w:sz w:val="20"/>
                <w:szCs w:val="20"/>
                <w:rtl/>
              </w:rPr>
            </w:pPr>
            <w:r w:rsidRPr="00CE0CEB">
              <w:rPr>
                <w:rFonts w:ascii="David" w:hAnsi="David" w:cs="David" w:hint="cs"/>
                <w:sz w:val="20"/>
                <w:szCs w:val="20"/>
                <w:rtl/>
              </w:rPr>
              <w:t>היקף נכסים</w:t>
            </w:r>
          </w:p>
        </w:tc>
        <w:tc>
          <w:tcPr>
            <w:tcW w:w="2260" w:type="dxa"/>
            <w:shd w:val="clear" w:color="auto" w:fill="D9E2F3" w:themeFill="accent1" w:themeFillTint="33"/>
          </w:tcPr>
          <w:p w14:paraId="1DC066E2" w14:textId="77777777" w:rsidR="0061335B" w:rsidRPr="00CE0CEB" w:rsidRDefault="0061335B" w:rsidP="0061335B">
            <w:pPr>
              <w:spacing w:line="360" w:lineRule="auto"/>
              <w:jc w:val="center"/>
              <w:rPr>
                <w:rFonts w:ascii="David" w:hAnsi="David" w:cs="David"/>
                <w:sz w:val="20"/>
                <w:szCs w:val="20"/>
                <w:rtl/>
              </w:rPr>
            </w:pPr>
            <w:r w:rsidRPr="00CE0CEB">
              <w:rPr>
                <w:rFonts w:ascii="David" w:hAnsi="David" w:cs="David" w:hint="cs"/>
                <w:sz w:val="20"/>
                <w:szCs w:val="20"/>
                <w:rtl/>
              </w:rPr>
              <w:t>יכולת חריגה</w:t>
            </w:r>
          </w:p>
        </w:tc>
      </w:tr>
      <w:tr w:rsidR="0061335B" w:rsidRPr="00A60574" w14:paraId="388CAFE4" w14:textId="77777777" w:rsidTr="0061335B">
        <w:tc>
          <w:tcPr>
            <w:tcW w:w="1274" w:type="dxa"/>
            <w:shd w:val="clear" w:color="auto" w:fill="E7E6E6" w:themeFill="background2"/>
          </w:tcPr>
          <w:p w14:paraId="68CBE196" w14:textId="77777777" w:rsidR="0061335B" w:rsidRPr="00CE0CEB" w:rsidRDefault="0061335B" w:rsidP="0061335B">
            <w:pPr>
              <w:spacing w:line="360" w:lineRule="auto"/>
              <w:jc w:val="center"/>
              <w:rPr>
                <w:rFonts w:ascii="David" w:hAnsi="David" w:cs="David"/>
                <w:b/>
                <w:bCs/>
                <w:sz w:val="20"/>
                <w:szCs w:val="20"/>
                <w:rtl/>
              </w:rPr>
            </w:pPr>
            <w:r w:rsidRPr="00CE0CEB">
              <w:rPr>
                <w:rFonts w:ascii="David" w:hAnsi="David" w:cs="David" w:hint="cs"/>
                <w:b/>
                <w:bCs/>
                <w:sz w:val="20"/>
                <w:szCs w:val="20"/>
                <w:rtl/>
              </w:rPr>
              <w:t>דור 1: שנות ה70 וה80</w:t>
            </w:r>
          </w:p>
        </w:tc>
        <w:tc>
          <w:tcPr>
            <w:tcW w:w="1843" w:type="dxa"/>
            <w:shd w:val="clear" w:color="auto" w:fill="D9E2F3" w:themeFill="accent1" w:themeFillTint="33"/>
          </w:tcPr>
          <w:p w14:paraId="709A2C4E" w14:textId="77777777" w:rsidR="0061335B" w:rsidRPr="00CE0CEB" w:rsidRDefault="0061335B" w:rsidP="0061335B">
            <w:pPr>
              <w:spacing w:line="360" w:lineRule="auto"/>
              <w:jc w:val="center"/>
              <w:rPr>
                <w:rFonts w:ascii="David" w:hAnsi="David" w:cs="David"/>
                <w:sz w:val="20"/>
                <w:szCs w:val="20"/>
                <w:rtl/>
              </w:rPr>
            </w:pPr>
            <w:r w:rsidRPr="00CE0CEB">
              <w:rPr>
                <w:rFonts w:ascii="David" w:hAnsi="David" w:cs="David" w:hint="cs"/>
                <w:sz w:val="20"/>
                <w:szCs w:val="20"/>
                <w:rtl/>
              </w:rPr>
              <w:t>הסכמי</w:t>
            </w:r>
          </w:p>
        </w:tc>
        <w:tc>
          <w:tcPr>
            <w:tcW w:w="1842" w:type="dxa"/>
          </w:tcPr>
          <w:p w14:paraId="65A28CFE" w14:textId="77777777" w:rsidR="0061335B" w:rsidRPr="00CE0CEB" w:rsidRDefault="0061335B" w:rsidP="0061335B">
            <w:pPr>
              <w:spacing w:line="360" w:lineRule="auto"/>
              <w:jc w:val="center"/>
              <w:rPr>
                <w:rFonts w:ascii="David" w:hAnsi="David" w:cs="David"/>
                <w:sz w:val="20"/>
                <w:szCs w:val="20"/>
                <w:rtl/>
              </w:rPr>
            </w:pPr>
            <w:r w:rsidRPr="00CE0CEB">
              <w:rPr>
                <w:rFonts w:ascii="David" w:hAnsi="David" w:cs="David" w:hint="cs"/>
                <w:sz w:val="20"/>
                <w:szCs w:val="20"/>
                <w:rtl/>
              </w:rPr>
              <w:t>1) אורח חיים תקין; 2) מאמץ משותף; 3)אינדיקציה פנימית לכוונת השיתוף.</w:t>
            </w:r>
          </w:p>
        </w:tc>
        <w:tc>
          <w:tcPr>
            <w:tcW w:w="2127" w:type="dxa"/>
          </w:tcPr>
          <w:p w14:paraId="2807D267" w14:textId="77777777" w:rsidR="0061335B" w:rsidRPr="00CE0CEB" w:rsidRDefault="0061335B" w:rsidP="0061335B">
            <w:pPr>
              <w:spacing w:line="360" w:lineRule="auto"/>
              <w:jc w:val="center"/>
              <w:rPr>
                <w:rFonts w:ascii="David" w:hAnsi="David" w:cs="David"/>
                <w:sz w:val="20"/>
                <w:szCs w:val="20"/>
                <w:rtl/>
              </w:rPr>
            </w:pPr>
            <w:r w:rsidRPr="00CE0CEB">
              <w:rPr>
                <w:rFonts w:ascii="David" w:hAnsi="David" w:cs="David" w:hint="cs"/>
                <w:sz w:val="20"/>
                <w:szCs w:val="20"/>
                <w:rtl/>
              </w:rPr>
              <w:t>1)הבחנה בין עסקי ל</w:t>
            </w:r>
            <w:r w:rsidRPr="00CE0CEB">
              <w:rPr>
                <w:rFonts w:ascii="David" w:hAnsi="David" w:cs="David" w:hint="cs"/>
                <w:b/>
                <w:bCs/>
                <w:sz w:val="20"/>
                <w:szCs w:val="20"/>
                <w:rtl/>
              </w:rPr>
              <w:t xml:space="preserve">משפחתי </w:t>
            </w:r>
            <w:r w:rsidRPr="00CE0CEB">
              <w:rPr>
                <w:rFonts w:ascii="David" w:hAnsi="David" w:cs="David" w:hint="cs"/>
                <w:sz w:val="20"/>
                <w:szCs w:val="20"/>
                <w:rtl/>
              </w:rPr>
              <w:t>(</w:t>
            </w:r>
            <w:r w:rsidRPr="00CE0CEB">
              <w:rPr>
                <w:rFonts w:ascii="David" w:hAnsi="David" w:cs="David" w:hint="cs"/>
                <w:i/>
                <w:iCs/>
                <w:sz w:val="20"/>
                <w:szCs w:val="20"/>
                <w:shd w:val="clear" w:color="auto" w:fill="D9E2F3" w:themeFill="accent1" w:themeFillTint="33"/>
                <w:rtl/>
              </w:rPr>
              <w:t>ליברמן</w:t>
            </w:r>
            <w:r w:rsidRPr="00CE0CEB">
              <w:rPr>
                <w:rFonts w:ascii="David" w:hAnsi="David" w:cs="David" w:hint="cs"/>
                <w:sz w:val="20"/>
                <w:szCs w:val="20"/>
                <w:rtl/>
              </w:rPr>
              <w:t>).</w:t>
            </w:r>
          </w:p>
          <w:p w14:paraId="4F1F82FF" w14:textId="77777777" w:rsidR="0061335B" w:rsidRPr="00CE0CEB" w:rsidRDefault="0061335B" w:rsidP="0061335B">
            <w:pPr>
              <w:spacing w:line="360" w:lineRule="auto"/>
              <w:jc w:val="center"/>
              <w:rPr>
                <w:rFonts w:ascii="David" w:hAnsi="David" w:cs="David"/>
                <w:sz w:val="20"/>
                <w:szCs w:val="20"/>
                <w:rtl/>
              </w:rPr>
            </w:pPr>
            <w:r w:rsidRPr="00CE0CEB">
              <w:rPr>
                <w:rFonts w:ascii="David" w:hAnsi="David" w:cs="David" w:hint="cs"/>
                <w:sz w:val="20"/>
                <w:szCs w:val="20"/>
                <w:rtl/>
              </w:rPr>
              <w:t>2)הבחנה בין פנסיה ל</w:t>
            </w:r>
            <w:r w:rsidRPr="00CE0CEB">
              <w:rPr>
                <w:rFonts w:ascii="David" w:hAnsi="David" w:cs="David" w:hint="cs"/>
                <w:b/>
                <w:bCs/>
                <w:sz w:val="20"/>
                <w:szCs w:val="20"/>
                <w:rtl/>
              </w:rPr>
              <w:t>משכורת</w:t>
            </w:r>
            <w:r w:rsidRPr="00CE0CEB">
              <w:rPr>
                <w:rFonts w:ascii="David" w:hAnsi="David" w:cs="David" w:hint="cs"/>
                <w:sz w:val="20"/>
                <w:szCs w:val="20"/>
                <w:rtl/>
              </w:rPr>
              <w:t xml:space="preserve"> (</w:t>
            </w:r>
            <w:r w:rsidRPr="00CE0CEB">
              <w:rPr>
                <w:rFonts w:ascii="David" w:hAnsi="David" w:cs="David" w:hint="cs"/>
                <w:i/>
                <w:iCs/>
                <w:sz w:val="20"/>
                <w:szCs w:val="20"/>
                <w:shd w:val="clear" w:color="auto" w:fill="D9E2F3" w:themeFill="accent1" w:themeFillTint="33"/>
                <w:rtl/>
              </w:rPr>
              <w:t>גלבוע</w:t>
            </w:r>
            <w:r w:rsidRPr="00CE0CEB">
              <w:rPr>
                <w:rFonts w:ascii="David" w:hAnsi="David" w:cs="David" w:hint="cs"/>
                <w:sz w:val="20"/>
                <w:szCs w:val="20"/>
                <w:rtl/>
              </w:rPr>
              <w:t>).</w:t>
            </w:r>
          </w:p>
        </w:tc>
        <w:tc>
          <w:tcPr>
            <w:tcW w:w="2260" w:type="dxa"/>
          </w:tcPr>
          <w:p w14:paraId="06F158B7" w14:textId="77777777" w:rsidR="0061335B" w:rsidRPr="00CE0CEB" w:rsidRDefault="0061335B" w:rsidP="0061335B">
            <w:pPr>
              <w:spacing w:line="360" w:lineRule="auto"/>
              <w:jc w:val="center"/>
              <w:rPr>
                <w:rFonts w:ascii="David" w:hAnsi="David" w:cs="David"/>
                <w:sz w:val="20"/>
                <w:szCs w:val="20"/>
                <w:rtl/>
              </w:rPr>
            </w:pPr>
            <w:r w:rsidRPr="00CE0CEB">
              <w:rPr>
                <w:rFonts w:ascii="David" w:hAnsi="David" w:cs="David" w:hint="cs"/>
                <w:sz w:val="20"/>
                <w:szCs w:val="20"/>
                <w:rtl/>
              </w:rPr>
              <w:t>1) הסכם ממון פורמאלי.</w:t>
            </w:r>
          </w:p>
          <w:p w14:paraId="73E5236B" w14:textId="77777777" w:rsidR="0061335B" w:rsidRPr="00CE0CEB" w:rsidRDefault="0061335B" w:rsidP="0061335B">
            <w:pPr>
              <w:spacing w:line="360" w:lineRule="auto"/>
              <w:jc w:val="center"/>
              <w:rPr>
                <w:rFonts w:ascii="David" w:hAnsi="David" w:cs="David"/>
                <w:sz w:val="20"/>
                <w:szCs w:val="20"/>
                <w:rtl/>
              </w:rPr>
            </w:pPr>
            <w:r w:rsidRPr="00CE0CEB">
              <w:rPr>
                <w:rFonts w:ascii="David" w:hAnsi="David" w:cs="David" w:hint="cs"/>
                <w:sz w:val="20"/>
                <w:szCs w:val="20"/>
                <w:rtl/>
              </w:rPr>
              <w:t>2) ניתן לחרוג ע"ב התנהגות או ע"ב מאפיינים ספציפיים.</w:t>
            </w:r>
          </w:p>
        </w:tc>
      </w:tr>
      <w:tr w:rsidR="0061335B" w:rsidRPr="00A60574" w14:paraId="10E860F8" w14:textId="77777777" w:rsidTr="0061335B">
        <w:tc>
          <w:tcPr>
            <w:tcW w:w="1274" w:type="dxa"/>
            <w:shd w:val="clear" w:color="auto" w:fill="E7E6E6" w:themeFill="background2"/>
          </w:tcPr>
          <w:p w14:paraId="08448696" w14:textId="77777777" w:rsidR="0061335B" w:rsidRPr="00CE0CEB" w:rsidRDefault="0061335B" w:rsidP="0061335B">
            <w:pPr>
              <w:spacing w:line="360" w:lineRule="auto"/>
              <w:jc w:val="center"/>
              <w:rPr>
                <w:rFonts w:ascii="David" w:hAnsi="David" w:cs="David"/>
                <w:b/>
                <w:bCs/>
                <w:sz w:val="20"/>
                <w:szCs w:val="20"/>
                <w:rtl/>
              </w:rPr>
            </w:pPr>
            <w:r w:rsidRPr="00CE0CEB">
              <w:rPr>
                <w:rFonts w:ascii="David" w:hAnsi="David" w:cs="David" w:hint="cs"/>
                <w:b/>
                <w:bCs/>
                <w:sz w:val="20"/>
                <w:szCs w:val="20"/>
                <w:rtl/>
              </w:rPr>
              <w:t>דור 2: שנות ה80 וה90</w:t>
            </w:r>
          </w:p>
        </w:tc>
        <w:tc>
          <w:tcPr>
            <w:tcW w:w="1843" w:type="dxa"/>
            <w:shd w:val="clear" w:color="auto" w:fill="D9E2F3" w:themeFill="accent1" w:themeFillTint="33"/>
          </w:tcPr>
          <w:p w14:paraId="47EBEA47" w14:textId="77777777" w:rsidR="0061335B" w:rsidRPr="00CE0CEB" w:rsidRDefault="0061335B" w:rsidP="0061335B">
            <w:pPr>
              <w:spacing w:line="360" w:lineRule="auto"/>
              <w:jc w:val="center"/>
              <w:rPr>
                <w:rFonts w:ascii="David" w:hAnsi="David" w:cs="David"/>
                <w:sz w:val="20"/>
                <w:szCs w:val="20"/>
                <w:rtl/>
              </w:rPr>
            </w:pPr>
            <w:r w:rsidRPr="00CE0CEB">
              <w:rPr>
                <w:rFonts w:ascii="David" w:hAnsi="David" w:cs="David" w:hint="cs"/>
                <w:sz w:val="20"/>
                <w:szCs w:val="20"/>
                <w:rtl/>
              </w:rPr>
              <w:t>נורמטיבי</w:t>
            </w:r>
          </w:p>
        </w:tc>
        <w:tc>
          <w:tcPr>
            <w:tcW w:w="1842" w:type="dxa"/>
          </w:tcPr>
          <w:p w14:paraId="40879211" w14:textId="6E5AFBB5" w:rsidR="0061335B" w:rsidRPr="00CE0CEB" w:rsidRDefault="0061335B" w:rsidP="0061335B">
            <w:pPr>
              <w:spacing w:line="360" w:lineRule="auto"/>
              <w:jc w:val="center"/>
              <w:rPr>
                <w:rFonts w:ascii="David" w:hAnsi="David" w:cs="David"/>
                <w:sz w:val="20"/>
                <w:szCs w:val="20"/>
                <w:rtl/>
              </w:rPr>
            </w:pPr>
            <w:r w:rsidRPr="00CE0CEB">
              <w:rPr>
                <w:rFonts w:ascii="David" w:hAnsi="David" w:cs="David" w:hint="cs"/>
                <w:sz w:val="20"/>
                <w:szCs w:val="20"/>
                <w:rtl/>
              </w:rPr>
              <w:t>1)חיים תחת גג אח</w:t>
            </w:r>
            <w:r w:rsidR="00F015EF">
              <w:rPr>
                <w:rFonts w:ascii="David" w:hAnsi="David" w:cs="David" w:hint="cs"/>
                <w:sz w:val="20"/>
                <w:szCs w:val="20"/>
                <w:rtl/>
              </w:rPr>
              <w:t>ד (</w:t>
            </w:r>
            <w:proofErr w:type="spellStart"/>
            <w:r w:rsidR="00F015EF" w:rsidRPr="00F015EF">
              <w:rPr>
                <w:rFonts w:ascii="David" w:hAnsi="David" w:cs="David" w:hint="cs"/>
                <w:i/>
                <w:iCs/>
                <w:sz w:val="20"/>
                <w:szCs w:val="20"/>
                <w:shd w:val="clear" w:color="auto" w:fill="DEEAF6" w:themeFill="accent5" w:themeFillTint="33"/>
                <w:rtl/>
              </w:rPr>
              <w:t>לידאי</w:t>
            </w:r>
            <w:proofErr w:type="spellEnd"/>
            <w:r w:rsidR="00F015EF">
              <w:rPr>
                <w:rFonts w:ascii="David" w:hAnsi="David" w:cs="David" w:hint="cs"/>
                <w:sz w:val="20"/>
                <w:szCs w:val="20"/>
                <w:rtl/>
              </w:rPr>
              <w:t>)</w:t>
            </w:r>
            <w:r w:rsidRPr="00CE0CEB">
              <w:rPr>
                <w:rFonts w:ascii="David" w:hAnsi="David" w:cs="David" w:hint="cs"/>
                <w:sz w:val="20"/>
                <w:szCs w:val="20"/>
                <w:rtl/>
              </w:rPr>
              <w:t>; 2)מאמץ משותף.</w:t>
            </w:r>
          </w:p>
        </w:tc>
        <w:tc>
          <w:tcPr>
            <w:tcW w:w="2127" w:type="dxa"/>
          </w:tcPr>
          <w:p w14:paraId="2BFB5BB6" w14:textId="77777777" w:rsidR="0061335B" w:rsidRPr="00CE0CEB" w:rsidRDefault="0061335B" w:rsidP="0061335B">
            <w:pPr>
              <w:spacing w:line="360" w:lineRule="auto"/>
              <w:jc w:val="center"/>
              <w:rPr>
                <w:rFonts w:ascii="David" w:hAnsi="David" w:cs="David"/>
                <w:sz w:val="20"/>
                <w:szCs w:val="20"/>
              </w:rPr>
            </w:pPr>
            <w:r w:rsidRPr="00CE0CEB">
              <w:rPr>
                <w:rFonts w:ascii="David" w:hAnsi="David" w:cs="David" w:hint="cs"/>
                <w:sz w:val="20"/>
                <w:szCs w:val="20"/>
                <w:u w:val="single"/>
                <w:rtl/>
              </w:rPr>
              <w:t>לא חל שיתוף</w:t>
            </w:r>
            <w:r w:rsidRPr="00CE0CEB">
              <w:rPr>
                <w:rFonts w:ascii="David" w:hAnsi="David" w:cs="David" w:hint="cs"/>
                <w:sz w:val="20"/>
                <w:szCs w:val="20"/>
                <w:rtl/>
              </w:rPr>
              <w:t xml:space="preserve"> (</w:t>
            </w:r>
            <w:r w:rsidRPr="00CE0CEB">
              <w:rPr>
                <w:rFonts w:ascii="David" w:hAnsi="David" w:cs="David"/>
                <w:sz w:val="20"/>
                <w:szCs w:val="20"/>
                <w:rtl/>
              </w:rPr>
              <w:t>נכסים חיצוניים</w:t>
            </w:r>
            <w:r w:rsidRPr="00CE0CEB">
              <w:rPr>
                <w:rFonts w:ascii="David" w:hAnsi="David" w:cs="David" w:hint="cs"/>
                <w:sz w:val="20"/>
                <w:szCs w:val="20"/>
                <w:rtl/>
              </w:rPr>
              <w:t>): 1)</w:t>
            </w:r>
            <w:r w:rsidRPr="00CE0CEB">
              <w:rPr>
                <w:rFonts w:ascii="David" w:hAnsi="David" w:cs="David"/>
                <w:sz w:val="20"/>
                <w:szCs w:val="20"/>
                <w:rtl/>
              </w:rPr>
              <w:t>נכס</w:t>
            </w:r>
            <w:r w:rsidRPr="00CE0CEB">
              <w:rPr>
                <w:rFonts w:ascii="David" w:hAnsi="David" w:cs="David" w:hint="cs"/>
                <w:sz w:val="20"/>
                <w:szCs w:val="20"/>
                <w:rtl/>
              </w:rPr>
              <w:t>ים מ</w:t>
            </w:r>
            <w:r w:rsidRPr="00CE0CEB">
              <w:rPr>
                <w:rFonts w:ascii="David" w:hAnsi="David" w:cs="David"/>
                <w:sz w:val="20"/>
                <w:szCs w:val="20"/>
                <w:rtl/>
              </w:rPr>
              <w:t>לפני הנישואין</w:t>
            </w:r>
            <w:r w:rsidRPr="00CE0CEB">
              <w:rPr>
                <w:rFonts w:ascii="David" w:hAnsi="David" w:cs="David" w:hint="cs"/>
                <w:sz w:val="20"/>
                <w:szCs w:val="20"/>
                <w:rtl/>
              </w:rPr>
              <w:t>; 2)</w:t>
            </w:r>
            <w:r w:rsidRPr="00CE0CEB">
              <w:rPr>
                <w:rFonts w:ascii="David" w:hAnsi="David" w:cs="David"/>
                <w:sz w:val="20"/>
                <w:szCs w:val="20"/>
                <w:rtl/>
              </w:rPr>
              <w:t>ירושות</w:t>
            </w:r>
            <w:r w:rsidRPr="00CE0CEB">
              <w:rPr>
                <w:rFonts w:ascii="David" w:hAnsi="David" w:cs="David" w:hint="cs"/>
                <w:sz w:val="20"/>
                <w:szCs w:val="20"/>
                <w:rtl/>
              </w:rPr>
              <w:t>; 3)</w:t>
            </w:r>
            <w:r w:rsidRPr="00CE0CEB">
              <w:rPr>
                <w:rFonts w:ascii="David" w:hAnsi="David" w:cs="David"/>
                <w:sz w:val="20"/>
                <w:szCs w:val="20"/>
                <w:rtl/>
              </w:rPr>
              <w:t>מתנות</w:t>
            </w:r>
            <w:r w:rsidRPr="00CE0CEB">
              <w:rPr>
                <w:rFonts w:ascii="David" w:hAnsi="David" w:cs="David" w:hint="cs"/>
                <w:sz w:val="20"/>
                <w:szCs w:val="20"/>
                <w:rtl/>
              </w:rPr>
              <w:t>.</w:t>
            </w:r>
          </w:p>
          <w:p w14:paraId="64FA1E2C" w14:textId="77777777" w:rsidR="0061335B" w:rsidRPr="00CE0CEB" w:rsidRDefault="0061335B" w:rsidP="0061335B">
            <w:pPr>
              <w:spacing w:line="360" w:lineRule="auto"/>
              <w:jc w:val="center"/>
              <w:rPr>
                <w:rFonts w:ascii="David" w:hAnsi="David" w:cs="David"/>
                <w:sz w:val="20"/>
                <w:szCs w:val="20"/>
                <w:rtl/>
              </w:rPr>
            </w:pPr>
            <w:r w:rsidRPr="00CE0CEB">
              <w:rPr>
                <w:rFonts w:ascii="David" w:hAnsi="David" w:cs="David" w:hint="cs"/>
                <w:sz w:val="20"/>
                <w:szCs w:val="20"/>
                <w:u w:val="single"/>
                <w:rtl/>
              </w:rPr>
              <w:t>חל שיתוף</w:t>
            </w:r>
            <w:r w:rsidRPr="00CE0CEB">
              <w:rPr>
                <w:rFonts w:ascii="David" w:hAnsi="David" w:cs="David" w:hint="cs"/>
                <w:sz w:val="20"/>
                <w:szCs w:val="20"/>
                <w:rtl/>
              </w:rPr>
              <w:t>: נכס במאמץ משותף.</w:t>
            </w:r>
          </w:p>
        </w:tc>
        <w:tc>
          <w:tcPr>
            <w:tcW w:w="2260" w:type="dxa"/>
          </w:tcPr>
          <w:p w14:paraId="300659F3" w14:textId="77777777" w:rsidR="008704A8" w:rsidRDefault="008704A8" w:rsidP="008704A8">
            <w:pPr>
              <w:spacing w:line="360" w:lineRule="auto"/>
              <w:jc w:val="center"/>
              <w:rPr>
                <w:rFonts w:ascii="David" w:hAnsi="David" w:cs="David"/>
                <w:sz w:val="20"/>
                <w:szCs w:val="20"/>
                <w:rtl/>
              </w:rPr>
            </w:pPr>
            <w:r w:rsidRPr="00CE0CEB">
              <w:rPr>
                <w:rFonts w:ascii="David" w:hAnsi="David" w:cs="David" w:hint="cs"/>
                <w:sz w:val="20"/>
                <w:szCs w:val="20"/>
                <w:rtl/>
              </w:rPr>
              <w:t>הסכם ממון פורמאלי.</w:t>
            </w:r>
          </w:p>
          <w:p w14:paraId="271CA4BB" w14:textId="0594E19A" w:rsidR="0061335B" w:rsidRPr="00CE0CEB" w:rsidRDefault="0061335B" w:rsidP="0061335B">
            <w:pPr>
              <w:spacing w:line="360" w:lineRule="auto"/>
              <w:jc w:val="center"/>
              <w:rPr>
                <w:rFonts w:ascii="David" w:hAnsi="David" w:cs="David"/>
                <w:sz w:val="20"/>
                <w:szCs w:val="20"/>
                <w:rtl/>
              </w:rPr>
            </w:pPr>
          </w:p>
        </w:tc>
      </w:tr>
      <w:tr w:rsidR="0061335B" w:rsidRPr="00A60574" w14:paraId="795D3AF2" w14:textId="77777777" w:rsidTr="0061335B">
        <w:tc>
          <w:tcPr>
            <w:tcW w:w="1274" w:type="dxa"/>
            <w:shd w:val="clear" w:color="auto" w:fill="E7E6E6" w:themeFill="background2"/>
          </w:tcPr>
          <w:p w14:paraId="3DDCC510" w14:textId="77777777" w:rsidR="0061335B" w:rsidRPr="00CE0CEB" w:rsidRDefault="0061335B" w:rsidP="0061335B">
            <w:pPr>
              <w:spacing w:line="360" w:lineRule="auto"/>
              <w:jc w:val="center"/>
              <w:rPr>
                <w:rFonts w:ascii="David" w:hAnsi="David" w:cs="David"/>
                <w:b/>
                <w:bCs/>
                <w:sz w:val="20"/>
                <w:szCs w:val="20"/>
                <w:rtl/>
              </w:rPr>
            </w:pPr>
            <w:r w:rsidRPr="00CE0CEB">
              <w:rPr>
                <w:rFonts w:ascii="David" w:hAnsi="David" w:cs="David" w:hint="cs"/>
                <w:b/>
                <w:bCs/>
                <w:sz w:val="20"/>
                <w:szCs w:val="20"/>
                <w:rtl/>
              </w:rPr>
              <w:t>דור 3: שנות ה2000 והלאה</w:t>
            </w:r>
          </w:p>
        </w:tc>
        <w:tc>
          <w:tcPr>
            <w:tcW w:w="1843" w:type="dxa"/>
            <w:shd w:val="clear" w:color="auto" w:fill="D9E2F3" w:themeFill="accent1" w:themeFillTint="33"/>
          </w:tcPr>
          <w:p w14:paraId="5980CEC7" w14:textId="77777777" w:rsidR="0061335B" w:rsidRPr="00CE0CEB" w:rsidRDefault="0061335B" w:rsidP="0061335B">
            <w:pPr>
              <w:spacing w:line="360" w:lineRule="auto"/>
              <w:jc w:val="center"/>
              <w:rPr>
                <w:rFonts w:ascii="David" w:hAnsi="David" w:cs="David"/>
                <w:sz w:val="20"/>
                <w:szCs w:val="20"/>
                <w:rtl/>
              </w:rPr>
            </w:pPr>
            <w:r w:rsidRPr="00CE0CEB">
              <w:rPr>
                <w:rFonts w:ascii="David" w:hAnsi="David" w:cs="David" w:hint="cs"/>
                <w:sz w:val="20"/>
                <w:szCs w:val="20"/>
                <w:rtl/>
              </w:rPr>
              <w:t>קהילה משפחתית</w:t>
            </w:r>
          </w:p>
        </w:tc>
        <w:tc>
          <w:tcPr>
            <w:tcW w:w="1842" w:type="dxa"/>
          </w:tcPr>
          <w:p w14:paraId="3D898B93" w14:textId="77777777" w:rsidR="0061335B" w:rsidRPr="00CE0CEB" w:rsidRDefault="0061335B" w:rsidP="0061335B">
            <w:pPr>
              <w:spacing w:line="360" w:lineRule="auto"/>
              <w:jc w:val="center"/>
              <w:rPr>
                <w:rFonts w:ascii="David" w:hAnsi="David" w:cs="David"/>
                <w:sz w:val="20"/>
                <w:szCs w:val="20"/>
                <w:rtl/>
              </w:rPr>
            </w:pPr>
            <w:r w:rsidRPr="00CE0CEB">
              <w:rPr>
                <w:rFonts w:ascii="David" w:hAnsi="David" w:cs="David" w:hint="cs"/>
                <w:sz w:val="20"/>
                <w:szCs w:val="20"/>
                <w:rtl/>
              </w:rPr>
              <w:t xml:space="preserve">1)נישואין ראשונים, ארוכים, אורח חיים שיתופי </w:t>
            </w:r>
            <w:proofErr w:type="spellStart"/>
            <w:r w:rsidRPr="00CE0CEB">
              <w:rPr>
                <w:rFonts w:ascii="David" w:hAnsi="David" w:cs="David" w:hint="cs"/>
                <w:sz w:val="20"/>
                <w:szCs w:val="20"/>
                <w:rtl/>
              </w:rPr>
              <w:t>וכו</w:t>
            </w:r>
            <w:proofErr w:type="spellEnd"/>
            <w:r w:rsidRPr="00CE0CEB">
              <w:rPr>
                <w:rFonts w:ascii="David" w:hAnsi="David" w:cs="David" w:hint="cs"/>
                <w:sz w:val="20"/>
                <w:szCs w:val="20"/>
                <w:rtl/>
              </w:rPr>
              <w:t>';  2)הסתמכות</w:t>
            </w:r>
          </w:p>
        </w:tc>
        <w:tc>
          <w:tcPr>
            <w:tcW w:w="2127" w:type="dxa"/>
          </w:tcPr>
          <w:p w14:paraId="60BC53BA" w14:textId="77777777" w:rsidR="0061335B" w:rsidRPr="00CE0CEB" w:rsidRDefault="0061335B" w:rsidP="0061335B">
            <w:pPr>
              <w:spacing w:line="360" w:lineRule="auto"/>
              <w:jc w:val="center"/>
              <w:rPr>
                <w:rFonts w:ascii="David" w:hAnsi="David" w:cs="David"/>
                <w:sz w:val="20"/>
                <w:szCs w:val="20"/>
                <w:rtl/>
              </w:rPr>
            </w:pPr>
            <w:r w:rsidRPr="00CE0CEB">
              <w:rPr>
                <w:rFonts w:ascii="David" w:hAnsi="David" w:cs="David" w:hint="cs"/>
                <w:sz w:val="20"/>
                <w:szCs w:val="20"/>
                <w:rtl/>
              </w:rPr>
              <w:t xml:space="preserve">1) </w:t>
            </w:r>
            <w:r w:rsidRPr="00CE0CEB">
              <w:rPr>
                <w:rFonts w:ascii="David" w:hAnsi="David" w:cs="David"/>
                <w:sz w:val="20"/>
                <w:szCs w:val="20"/>
                <w:rtl/>
              </w:rPr>
              <w:t>נכסים חיצוניים</w:t>
            </w:r>
            <w:r w:rsidRPr="00CE0CEB">
              <w:rPr>
                <w:rFonts w:ascii="David" w:hAnsi="David" w:cs="David" w:hint="cs"/>
                <w:sz w:val="20"/>
                <w:szCs w:val="20"/>
                <w:rtl/>
              </w:rPr>
              <w:t>; 2)</w:t>
            </w:r>
            <w:r w:rsidRPr="00CE0CEB">
              <w:rPr>
                <w:rFonts w:ascii="David" w:hAnsi="David" w:cs="David"/>
                <w:sz w:val="20"/>
                <w:szCs w:val="20"/>
                <w:rtl/>
              </w:rPr>
              <w:t>דירה משפחתית או עסק מעין משפחתי</w:t>
            </w:r>
          </w:p>
          <w:p w14:paraId="33E4F1CB" w14:textId="77777777" w:rsidR="0061335B" w:rsidRPr="00CE0CEB" w:rsidRDefault="0061335B" w:rsidP="0061335B">
            <w:pPr>
              <w:spacing w:line="360" w:lineRule="auto"/>
              <w:jc w:val="center"/>
              <w:rPr>
                <w:rFonts w:ascii="David" w:hAnsi="David" w:cs="David"/>
                <w:sz w:val="20"/>
                <w:szCs w:val="20"/>
                <w:rtl/>
              </w:rPr>
            </w:pPr>
          </w:p>
        </w:tc>
        <w:tc>
          <w:tcPr>
            <w:tcW w:w="2260" w:type="dxa"/>
          </w:tcPr>
          <w:p w14:paraId="3D676F02" w14:textId="77777777" w:rsidR="008704A8" w:rsidRPr="00CE0CEB" w:rsidRDefault="008704A8" w:rsidP="008704A8">
            <w:pPr>
              <w:spacing w:line="360" w:lineRule="auto"/>
              <w:jc w:val="center"/>
              <w:rPr>
                <w:rFonts w:ascii="David" w:hAnsi="David" w:cs="David"/>
                <w:sz w:val="20"/>
                <w:szCs w:val="20"/>
                <w:rtl/>
              </w:rPr>
            </w:pPr>
            <w:r w:rsidRPr="00CE0CEB">
              <w:rPr>
                <w:rFonts w:ascii="David" w:hAnsi="David" w:cs="David" w:hint="cs"/>
                <w:sz w:val="20"/>
                <w:szCs w:val="20"/>
                <w:rtl/>
              </w:rPr>
              <w:t>1) הסכם ממון פורמאלי.</w:t>
            </w:r>
          </w:p>
          <w:p w14:paraId="711CCFCF" w14:textId="441A682F" w:rsidR="008704A8" w:rsidRPr="00CE0CEB" w:rsidRDefault="008704A8" w:rsidP="008704A8">
            <w:pPr>
              <w:spacing w:line="360" w:lineRule="auto"/>
              <w:jc w:val="center"/>
              <w:rPr>
                <w:rFonts w:ascii="David" w:hAnsi="David" w:cs="David"/>
                <w:sz w:val="20"/>
                <w:szCs w:val="20"/>
                <w:rtl/>
              </w:rPr>
            </w:pPr>
            <w:r w:rsidRPr="00CE0CEB">
              <w:rPr>
                <w:rFonts w:ascii="David" w:hAnsi="David" w:cs="David" w:hint="cs"/>
                <w:sz w:val="20"/>
                <w:szCs w:val="20"/>
                <w:rtl/>
              </w:rPr>
              <w:t>2) ניתן לחרוג ע"ב התנהגות או ע"ב מאפיינים ספציפיים</w:t>
            </w:r>
          </w:p>
        </w:tc>
      </w:tr>
    </w:tbl>
    <w:p w14:paraId="69015712" w14:textId="77777777" w:rsidR="00A60574" w:rsidRPr="00A60574" w:rsidRDefault="00A60574" w:rsidP="00A60574">
      <w:pPr>
        <w:spacing w:line="360" w:lineRule="auto"/>
        <w:jc w:val="both"/>
        <w:rPr>
          <w:rFonts w:ascii="David" w:hAnsi="David" w:cs="David"/>
          <w:rtl/>
        </w:rPr>
      </w:pPr>
    </w:p>
    <w:p w14:paraId="09EB14FF" w14:textId="77777777" w:rsidR="00397C35" w:rsidRPr="00CA660B" w:rsidRDefault="00397C35" w:rsidP="00CA660B">
      <w:pPr>
        <w:spacing w:after="240" w:line="360" w:lineRule="auto"/>
        <w:jc w:val="both"/>
        <w:rPr>
          <w:rFonts w:ascii="David" w:hAnsi="David" w:cs="David"/>
          <w:sz w:val="22"/>
          <w:szCs w:val="22"/>
          <w:rtl/>
        </w:rPr>
      </w:pPr>
    </w:p>
    <w:p w14:paraId="406294D8" w14:textId="0B294B0A" w:rsidR="00E840BB" w:rsidRDefault="00E840BB" w:rsidP="00D84FB6">
      <w:pPr>
        <w:spacing w:after="240" w:line="360" w:lineRule="auto"/>
        <w:jc w:val="both"/>
        <w:rPr>
          <w:rFonts w:ascii="David" w:hAnsi="David" w:cs="David"/>
          <w:sz w:val="22"/>
          <w:szCs w:val="22"/>
          <w:rtl/>
        </w:rPr>
      </w:pPr>
      <w:r w:rsidRPr="00E840BB">
        <w:rPr>
          <w:rFonts w:ascii="David" w:hAnsi="David" w:cs="David" w:hint="cs"/>
          <w:sz w:val="22"/>
          <w:szCs w:val="22"/>
          <w:rtl/>
        </w:rPr>
        <w:t xml:space="preserve"> </w:t>
      </w:r>
    </w:p>
    <w:p w14:paraId="370C7F0F" w14:textId="77777777" w:rsidR="00133925" w:rsidRPr="00E840BB" w:rsidRDefault="00133925" w:rsidP="00E840BB">
      <w:pPr>
        <w:spacing w:line="360" w:lineRule="auto"/>
        <w:jc w:val="both"/>
        <w:rPr>
          <w:rFonts w:ascii="David" w:hAnsi="David" w:cs="David"/>
          <w:sz w:val="22"/>
          <w:szCs w:val="22"/>
          <w:rtl/>
        </w:rPr>
      </w:pPr>
    </w:p>
    <w:p w14:paraId="4E39C7D5" w14:textId="77777777" w:rsidR="0046752F" w:rsidRPr="00D73867" w:rsidRDefault="0046752F" w:rsidP="00D73867">
      <w:pPr>
        <w:spacing w:line="360" w:lineRule="auto"/>
        <w:jc w:val="both"/>
        <w:rPr>
          <w:rFonts w:ascii="David" w:hAnsi="David" w:cs="David"/>
          <w:sz w:val="22"/>
          <w:szCs w:val="22"/>
          <w:rtl/>
        </w:rPr>
      </w:pPr>
    </w:p>
    <w:p w14:paraId="09239955" w14:textId="35BE0847" w:rsidR="00B34BB2" w:rsidRDefault="00B34BB2" w:rsidP="006C7161">
      <w:pPr>
        <w:rPr>
          <w:rFonts w:ascii="David" w:hAnsi="David" w:cs="David"/>
          <w:rtl/>
        </w:rPr>
      </w:pPr>
    </w:p>
    <w:p w14:paraId="565060B0" w14:textId="649A120F" w:rsidR="00B34BB2" w:rsidRDefault="00B34BB2" w:rsidP="006C7161">
      <w:pPr>
        <w:rPr>
          <w:rFonts w:ascii="David" w:hAnsi="David" w:cs="David"/>
          <w:rtl/>
        </w:rPr>
      </w:pPr>
    </w:p>
    <w:p w14:paraId="05B3A64A" w14:textId="47E6F896" w:rsidR="00B34BB2" w:rsidRDefault="00B34BB2" w:rsidP="006C7161">
      <w:pPr>
        <w:rPr>
          <w:rFonts w:ascii="David" w:hAnsi="David" w:cs="David"/>
        </w:rPr>
      </w:pPr>
    </w:p>
    <w:p w14:paraId="02DB6285" w14:textId="355F3B7E" w:rsidR="00CE0CEB" w:rsidRPr="00CE0CEB" w:rsidRDefault="00CE0CEB" w:rsidP="00CE0CEB">
      <w:pPr>
        <w:rPr>
          <w:rFonts w:ascii="David" w:hAnsi="David" w:cs="David"/>
          <w:rtl/>
        </w:rPr>
      </w:pPr>
    </w:p>
    <w:p w14:paraId="217A2CF1" w14:textId="671ACDB3" w:rsidR="00CE0CEB" w:rsidRPr="00CE0CEB" w:rsidRDefault="00CE0CEB" w:rsidP="00CE0CEB">
      <w:pPr>
        <w:rPr>
          <w:rFonts w:ascii="David" w:hAnsi="David" w:cs="David"/>
          <w:rtl/>
        </w:rPr>
      </w:pPr>
    </w:p>
    <w:p w14:paraId="0A52360E" w14:textId="0EF06B64" w:rsidR="00CE0CEB" w:rsidRPr="00CE0CEB" w:rsidRDefault="00CE0CEB" w:rsidP="00CE0CEB">
      <w:pPr>
        <w:rPr>
          <w:rFonts w:ascii="David" w:hAnsi="David" w:cs="David"/>
          <w:rtl/>
        </w:rPr>
      </w:pPr>
    </w:p>
    <w:p w14:paraId="38548690" w14:textId="1DBB14BC" w:rsidR="00CE0CEB" w:rsidRPr="00CE0CEB" w:rsidRDefault="00CE0CEB" w:rsidP="00CE0CEB">
      <w:pPr>
        <w:rPr>
          <w:rFonts w:ascii="David" w:hAnsi="David" w:cs="David"/>
          <w:rtl/>
        </w:rPr>
      </w:pPr>
    </w:p>
    <w:p w14:paraId="2D1742A5" w14:textId="70647F51" w:rsidR="00CE0CEB" w:rsidRPr="00CE0CEB" w:rsidRDefault="00CE0CEB" w:rsidP="00CE0CEB">
      <w:pPr>
        <w:rPr>
          <w:rFonts w:ascii="David" w:hAnsi="David" w:cs="David"/>
          <w:rtl/>
        </w:rPr>
      </w:pPr>
    </w:p>
    <w:p w14:paraId="5A753C49" w14:textId="5E96B215" w:rsidR="00CE0CEB" w:rsidRPr="00CE0CEB" w:rsidRDefault="00CE0CEB" w:rsidP="00CE0CEB">
      <w:pPr>
        <w:rPr>
          <w:rFonts w:ascii="David" w:hAnsi="David" w:cs="David"/>
          <w:rtl/>
        </w:rPr>
      </w:pPr>
    </w:p>
    <w:p w14:paraId="563AA93E" w14:textId="237B92A8" w:rsidR="00CE0CEB" w:rsidRPr="00CE0CEB" w:rsidRDefault="00CE0CEB" w:rsidP="00CE0CEB">
      <w:pPr>
        <w:rPr>
          <w:rFonts w:ascii="David" w:hAnsi="David" w:cs="David"/>
          <w:rtl/>
        </w:rPr>
      </w:pPr>
    </w:p>
    <w:p w14:paraId="518DE793" w14:textId="4BF9CEB7" w:rsidR="00CE0CEB" w:rsidRPr="007B78DD" w:rsidRDefault="00CE0CEB" w:rsidP="00CE0CEB">
      <w:pPr>
        <w:rPr>
          <w:rFonts w:ascii="David" w:hAnsi="David" w:cs="David"/>
          <w:sz w:val="10"/>
          <w:szCs w:val="10"/>
          <w:rtl/>
        </w:rPr>
      </w:pPr>
    </w:p>
    <w:p w14:paraId="497C13ED" w14:textId="657D3AD3" w:rsidR="00CE0CEB" w:rsidRPr="00CE0CEB" w:rsidRDefault="00CE0CEB" w:rsidP="00CE0CEB">
      <w:pPr>
        <w:shd w:val="clear" w:color="auto" w:fill="DEEAF6" w:themeFill="accent5" w:themeFillTint="33"/>
        <w:spacing w:line="360" w:lineRule="auto"/>
        <w:rPr>
          <w:rFonts w:ascii="David" w:hAnsi="David" w:cs="David"/>
          <w:sz w:val="22"/>
          <w:szCs w:val="22"/>
          <w:u w:val="double"/>
          <w:rtl/>
        </w:rPr>
      </w:pPr>
      <w:r w:rsidRPr="00CE0CEB">
        <w:rPr>
          <w:rFonts w:ascii="David" w:hAnsi="David" w:cs="David" w:hint="cs"/>
          <w:sz w:val="22"/>
          <w:szCs w:val="22"/>
          <w:u w:val="double"/>
          <w:rtl/>
        </w:rPr>
        <w:t>סיכום</w:t>
      </w:r>
    </w:p>
    <w:p w14:paraId="4CCAD3FF" w14:textId="77777777" w:rsidR="00975C54" w:rsidRPr="00975C54" w:rsidRDefault="00975C54" w:rsidP="00DA7C1E">
      <w:pPr>
        <w:pStyle w:val="a3"/>
        <w:numPr>
          <w:ilvl w:val="0"/>
          <w:numId w:val="61"/>
        </w:numPr>
        <w:spacing w:line="360" w:lineRule="auto"/>
        <w:ind w:left="284"/>
        <w:jc w:val="both"/>
        <w:rPr>
          <w:rFonts w:ascii="David" w:hAnsi="David" w:cs="David"/>
          <w:b/>
          <w:bCs/>
          <w:color w:val="000000" w:themeColor="text1"/>
        </w:rPr>
      </w:pPr>
      <w:r>
        <w:rPr>
          <w:rFonts w:ascii="David" w:eastAsia="David" w:hAnsi="David" w:cs="David" w:hint="cs"/>
          <w:b/>
          <w:bCs/>
          <w:rtl/>
        </w:rPr>
        <w:t>סוגי הידועים בציבור:</w:t>
      </w:r>
    </w:p>
    <w:p w14:paraId="7F63356E" w14:textId="77777777" w:rsidR="00975C54" w:rsidRPr="00975C54" w:rsidRDefault="00F34953" w:rsidP="00975C54">
      <w:pPr>
        <w:pStyle w:val="a3"/>
        <w:numPr>
          <w:ilvl w:val="2"/>
          <w:numId w:val="57"/>
        </w:numPr>
        <w:spacing w:line="360" w:lineRule="auto"/>
        <w:ind w:left="851"/>
        <w:jc w:val="both"/>
        <w:rPr>
          <w:rFonts w:ascii="David" w:hAnsi="David" w:cs="David"/>
          <w:b/>
          <w:bCs/>
          <w:color w:val="000000" w:themeColor="text1"/>
        </w:rPr>
      </w:pPr>
      <w:r w:rsidRPr="00975C54">
        <w:rPr>
          <w:rFonts w:ascii="David" w:eastAsia="David" w:hAnsi="David" w:cs="David"/>
          <w:u w:val="single"/>
          <w:rtl/>
        </w:rPr>
        <w:t>אידאולוגים/ פסולי חיתון</w:t>
      </w:r>
      <w:r w:rsidRPr="00F34953">
        <w:rPr>
          <w:rFonts w:ascii="David" w:eastAsia="David" w:hAnsi="David" w:cs="David"/>
          <w:rtl/>
        </w:rPr>
        <w:t xml:space="preserve">- </w:t>
      </w:r>
      <w:r w:rsidRPr="00F34953">
        <w:rPr>
          <w:rFonts w:ascii="David" w:eastAsia="David" w:hAnsi="David" w:cs="David" w:hint="cs"/>
          <w:rtl/>
        </w:rPr>
        <w:t xml:space="preserve">תחול </w:t>
      </w:r>
      <w:r w:rsidRPr="00F34953">
        <w:rPr>
          <w:rFonts w:ascii="David" w:eastAsia="David" w:hAnsi="David" w:cs="David"/>
          <w:rtl/>
        </w:rPr>
        <w:t>חזקת שיתוף</w:t>
      </w:r>
      <w:r w:rsidRPr="00F34953">
        <w:rPr>
          <w:rFonts w:ascii="David" w:eastAsia="David" w:hAnsi="David" w:cs="David" w:hint="cs"/>
          <w:rtl/>
        </w:rPr>
        <w:t xml:space="preserve"> חזקה (כי הכוונה שלהם לייצר מחוייבות)</w:t>
      </w:r>
      <w:r w:rsidRPr="00F34953">
        <w:rPr>
          <w:rFonts w:ascii="David" w:eastAsia="David" w:hAnsi="David" w:cs="David"/>
          <w:rtl/>
        </w:rPr>
        <w:t>.</w:t>
      </w:r>
    </w:p>
    <w:p w14:paraId="6ADC9F77" w14:textId="6CA4E76D" w:rsidR="00C96283" w:rsidRPr="00975C54" w:rsidRDefault="00E67039" w:rsidP="00975C54">
      <w:pPr>
        <w:pStyle w:val="a3"/>
        <w:numPr>
          <w:ilvl w:val="2"/>
          <w:numId w:val="57"/>
        </w:numPr>
        <w:spacing w:line="360" w:lineRule="auto"/>
        <w:ind w:left="851"/>
        <w:jc w:val="both"/>
        <w:rPr>
          <w:rFonts w:ascii="David" w:hAnsi="David" w:cs="David"/>
          <w:b/>
          <w:bCs/>
          <w:color w:val="000000" w:themeColor="text1"/>
        </w:rPr>
      </w:pPr>
      <w:r w:rsidRPr="00975C54">
        <w:rPr>
          <w:rFonts w:ascii="David" w:eastAsia="David" w:hAnsi="David" w:cs="David" w:hint="cs"/>
          <w:u w:val="single"/>
          <w:rtl/>
        </w:rPr>
        <w:t>אוניברסאליים</w:t>
      </w:r>
      <w:r w:rsidRPr="00975C54">
        <w:rPr>
          <w:rFonts w:ascii="David" w:eastAsia="David" w:hAnsi="David" w:cs="David" w:hint="cs"/>
          <w:rtl/>
        </w:rPr>
        <w:t>- נפעיל חזקת שיתוף עם כוכבית (יותר חלש = נהיה רגישים לעובדה שלא רצו את המחוייבות).</w:t>
      </w:r>
    </w:p>
    <w:p w14:paraId="07FE15AA" w14:textId="77777777" w:rsidR="004B0FDA" w:rsidRPr="004B0FDA" w:rsidRDefault="00C96283" w:rsidP="00DA7C1E">
      <w:pPr>
        <w:pStyle w:val="a3"/>
        <w:numPr>
          <w:ilvl w:val="0"/>
          <w:numId w:val="61"/>
        </w:numPr>
        <w:spacing w:line="360" w:lineRule="auto"/>
        <w:ind w:left="284"/>
        <w:jc w:val="both"/>
        <w:rPr>
          <w:rFonts w:ascii="David" w:hAnsi="David" w:cs="David"/>
          <w:b/>
          <w:bCs/>
          <w:color w:val="000000" w:themeColor="text1"/>
        </w:rPr>
      </w:pPr>
      <w:r w:rsidRPr="00C96283">
        <w:rPr>
          <w:rFonts w:ascii="David" w:hAnsi="David" w:cs="David" w:hint="cs"/>
          <w:b/>
          <w:bCs/>
          <w:rtl/>
        </w:rPr>
        <w:t>נישואין לאחר 74</w:t>
      </w:r>
      <w:r w:rsidRPr="00C96283">
        <w:rPr>
          <w:rFonts w:ascii="David" w:hAnsi="David" w:cs="David" w:hint="cs"/>
          <w:rtl/>
        </w:rPr>
        <w:t xml:space="preserve">- אם הם נשואים לפי דין דתי, יפעל עליהם חוק יחסי ממון (גם אם לא נרשמו). </w:t>
      </w:r>
    </w:p>
    <w:p w14:paraId="36768E87" w14:textId="130245FC" w:rsidR="00E67039" w:rsidRDefault="004B0FDA" w:rsidP="00DA7C1E">
      <w:pPr>
        <w:pStyle w:val="a3"/>
        <w:numPr>
          <w:ilvl w:val="0"/>
          <w:numId w:val="61"/>
        </w:numPr>
        <w:spacing w:line="360" w:lineRule="auto"/>
        <w:ind w:left="284"/>
        <w:jc w:val="both"/>
        <w:rPr>
          <w:rFonts w:ascii="David" w:hAnsi="David" w:cs="David"/>
          <w:b/>
          <w:bCs/>
          <w:color w:val="000000" w:themeColor="text1"/>
        </w:rPr>
      </w:pPr>
      <w:r w:rsidRPr="004B0FDA">
        <w:rPr>
          <w:rFonts w:ascii="David" w:eastAsia="David" w:hAnsi="David" w:cs="David"/>
          <w:b/>
          <w:bCs/>
          <w:rtl/>
        </w:rPr>
        <w:t>נישואי</w:t>
      </w:r>
      <w:r w:rsidRPr="004B0FDA">
        <w:rPr>
          <w:rFonts w:ascii="David" w:eastAsia="David" w:hAnsi="David" w:cs="David" w:hint="cs"/>
          <w:b/>
          <w:bCs/>
          <w:rtl/>
        </w:rPr>
        <w:t>ן</w:t>
      </w:r>
      <w:r w:rsidRPr="004B0FDA">
        <w:rPr>
          <w:rFonts w:ascii="David" w:eastAsia="David" w:hAnsi="David" w:cs="David"/>
          <w:b/>
          <w:bCs/>
          <w:rtl/>
        </w:rPr>
        <w:t xml:space="preserve"> אזרחיים</w:t>
      </w:r>
      <w:r w:rsidRPr="004B0FDA">
        <w:rPr>
          <w:rFonts w:ascii="David" w:eastAsia="David" w:hAnsi="David" w:cs="David"/>
          <w:rtl/>
        </w:rPr>
        <w:t xml:space="preserve"> (תוצרת הארץ)- לבחון </w:t>
      </w:r>
      <w:r w:rsidRPr="004B0FDA">
        <w:rPr>
          <w:rFonts w:ascii="David" w:eastAsia="David" w:hAnsi="David" w:cs="David" w:hint="cs"/>
          <w:rtl/>
        </w:rPr>
        <w:t xml:space="preserve">אם נשואים </w:t>
      </w:r>
      <w:r w:rsidRPr="004B0FDA">
        <w:rPr>
          <w:rFonts w:ascii="David" w:eastAsia="David" w:hAnsi="David" w:cs="David"/>
          <w:rtl/>
        </w:rPr>
        <w:t>ע"פ שלוש הגישות (ויתקון, זוסמן ושואה)</w:t>
      </w:r>
      <w:r w:rsidRPr="004B0FDA">
        <w:rPr>
          <w:rFonts w:ascii="David" w:eastAsia="David" w:hAnsi="David" w:cs="David" w:hint="cs"/>
          <w:rtl/>
        </w:rPr>
        <w:t xml:space="preserve">. </w:t>
      </w:r>
      <w:r w:rsidRPr="004B0FDA">
        <w:rPr>
          <w:rFonts w:ascii="David" w:eastAsia="David" w:hAnsi="David" w:cs="David" w:hint="cs"/>
          <w:u w:val="single"/>
          <w:rtl/>
        </w:rPr>
        <w:t>אם זה מוביל לאותה תוצאה</w:t>
      </w:r>
      <w:r w:rsidRPr="004B0FDA">
        <w:rPr>
          <w:rFonts w:ascii="David" w:eastAsia="David" w:hAnsi="David" w:cs="David" w:hint="cs"/>
          <w:rtl/>
        </w:rPr>
        <w:t xml:space="preserve"> </w:t>
      </w:r>
      <w:r w:rsidRPr="00111CE9">
        <w:sym w:font="Wingdings" w:char="F0DF"/>
      </w:r>
      <w:r w:rsidRPr="004B0FDA">
        <w:rPr>
          <w:rFonts w:ascii="David" w:eastAsia="David" w:hAnsi="David" w:cs="David" w:hint="cs"/>
          <w:rtl/>
        </w:rPr>
        <w:t xml:space="preserve"> להמשיך;  </w:t>
      </w:r>
      <w:r w:rsidRPr="004B0FDA">
        <w:rPr>
          <w:rFonts w:ascii="David" w:eastAsia="David" w:hAnsi="David" w:cs="David" w:hint="cs"/>
          <w:u w:val="single"/>
          <w:rtl/>
        </w:rPr>
        <w:t>אם התוצאות שונות</w:t>
      </w:r>
      <w:r w:rsidRPr="004B0FDA">
        <w:rPr>
          <w:rFonts w:ascii="David" w:eastAsia="David" w:hAnsi="David" w:cs="David" w:hint="cs"/>
          <w:rtl/>
        </w:rPr>
        <w:t xml:space="preserve"> </w:t>
      </w:r>
      <w:r w:rsidRPr="00111CE9">
        <w:sym w:font="Wingdings" w:char="F0DF"/>
      </w:r>
      <w:r w:rsidRPr="004B0FDA">
        <w:rPr>
          <w:rFonts w:ascii="David" w:eastAsia="David" w:hAnsi="David" w:cs="David" w:hint="cs"/>
          <w:rtl/>
        </w:rPr>
        <w:t xml:space="preserve"> נבחן לפי שני ענפים- 1)</w:t>
      </w:r>
      <w:r w:rsidRPr="004B0FDA">
        <w:rPr>
          <w:rFonts w:ascii="David" w:eastAsia="David" w:hAnsi="David" w:cs="David" w:hint="cs"/>
          <w:b/>
          <w:bCs/>
          <w:rtl/>
        </w:rPr>
        <w:t>אנליטי:</w:t>
      </w:r>
      <w:r w:rsidRPr="004B0FDA">
        <w:rPr>
          <w:rFonts w:ascii="David" w:eastAsia="David" w:hAnsi="David" w:cs="David" w:hint="cs"/>
          <w:rtl/>
        </w:rPr>
        <w:t xml:space="preserve"> אם הם נשואים- יחול חוק יחסי ממון. ואם לא- תחול </w:t>
      </w:r>
      <w:r w:rsidRPr="004B0FDA">
        <w:rPr>
          <w:rFonts w:ascii="David" w:eastAsia="David" w:hAnsi="David" w:cs="David" w:hint="cs"/>
          <w:rtl/>
        </w:rPr>
        <w:lastRenderedPageBreak/>
        <w:t>חזקת השיתוף מכוח היותם ידועים בציבור. 2)</w:t>
      </w:r>
      <w:r w:rsidRPr="004B0FDA">
        <w:rPr>
          <w:rFonts w:ascii="David" w:eastAsia="David" w:hAnsi="David" w:cs="David" w:hint="cs"/>
          <w:b/>
          <w:bCs/>
          <w:rtl/>
        </w:rPr>
        <w:t>פרקטי:</w:t>
      </w:r>
      <w:r w:rsidRPr="004B0FDA">
        <w:rPr>
          <w:rFonts w:ascii="David" w:eastAsia="David" w:hAnsi="David" w:cs="David" w:hint="cs"/>
          <w:rtl/>
        </w:rPr>
        <w:t xml:space="preserve"> נציין שיש גישות בפרקטיקה לפיהן גם אם הם לא נשואים אך הם רשומים כנושאים, יחול עליהם חוק יחסי הממון.</w:t>
      </w:r>
    </w:p>
    <w:p w14:paraId="5CA4E140" w14:textId="77777777" w:rsidR="00976094" w:rsidRPr="00F34953" w:rsidRDefault="00976094" w:rsidP="00DA7C1E">
      <w:pPr>
        <w:pStyle w:val="a3"/>
        <w:numPr>
          <w:ilvl w:val="0"/>
          <w:numId w:val="62"/>
        </w:numPr>
        <w:spacing w:line="360" w:lineRule="auto"/>
        <w:ind w:left="284"/>
        <w:jc w:val="both"/>
        <w:rPr>
          <w:rFonts w:ascii="David" w:hAnsi="David" w:cs="David"/>
          <w:color w:val="000000" w:themeColor="text1"/>
          <w:rtl/>
        </w:rPr>
      </w:pPr>
      <w:r w:rsidRPr="004B0FDA">
        <w:rPr>
          <w:rFonts w:ascii="David" w:hAnsi="David" w:cs="David"/>
          <w:b/>
          <w:bCs/>
          <w:color w:val="000000" w:themeColor="text1"/>
          <w:rtl/>
        </w:rPr>
        <w:t xml:space="preserve">אם מדובר </w:t>
      </w:r>
      <w:r w:rsidRPr="004B0FDA">
        <w:rPr>
          <w:rFonts w:ascii="David" w:hAnsi="David" w:cs="David" w:hint="cs"/>
          <w:b/>
          <w:bCs/>
          <w:color w:val="000000" w:themeColor="text1"/>
          <w:rtl/>
        </w:rPr>
        <w:t>ב</w:t>
      </w:r>
      <w:r w:rsidRPr="004B0FDA">
        <w:rPr>
          <w:rFonts w:ascii="David" w:hAnsi="David" w:cs="David"/>
          <w:b/>
          <w:bCs/>
          <w:color w:val="000000" w:themeColor="text1"/>
          <w:rtl/>
        </w:rPr>
        <w:t>זוג שחל עליו חזקת השיתוף</w:t>
      </w:r>
      <w:r w:rsidRPr="00F34953">
        <w:rPr>
          <w:rFonts w:ascii="David" w:hAnsi="David" w:cs="David"/>
          <w:color w:val="000000" w:themeColor="text1"/>
          <w:rtl/>
        </w:rPr>
        <w:t xml:space="preserve"> (התחתן לפני 74 או ידועים בציבור) יש לבחון 3 שלבים</w:t>
      </w:r>
      <w:r w:rsidRPr="00F34953">
        <w:rPr>
          <w:rFonts w:ascii="David" w:hAnsi="David" w:cs="David" w:hint="cs"/>
          <w:color w:val="000000" w:themeColor="text1"/>
          <w:rtl/>
        </w:rPr>
        <w:t>:</w:t>
      </w:r>
    </w:p>
    <w:p w14:paraId="3C622B64" w14:textId="77777777" w:rsidR="00976094" w:rsidRPr="00711FA0" w:rsidRDefault="00976094" w:rsidP="00976094">
      <w:pPr>
        <w:pStyle w:val="a3"/>
        <w:numPr>
          <w:ilvl w:val="0"/>
          <w:numId w:val="44"/>
        </w:numPr>
        <w:spacing w:after="160" w:line="360" w:lineRule="auto"/>
        <w:ind w:left="851"/>
        <w:jc w:val="both"/>
        <w:rPr>
          <w:rFonts w:ascii="David" w:hAnsi="David" w:cs="David"/>
          <w:b/>
          <w:bCs/>
          <w:color w:val="000000" w:themeColor="text1"/>
        </w:rPr>
      </w:pPr>
      <w:r w:rsidRPr="004B0FDA">
        <w:rPr>
          <w:rFonts w:ascii="David" w:hAnsi="David" w:cs="David"/>
          <w:color w:val="000000" w:themeColor="text1"/>
          <w:u w:val="single"/>
          <w:rtl/>
        </w:rPr>
        <w:t>האם הזוג עמד בתנאי הכניסה</w:t>
      </w:r>
      <w:r>
        <w:rPr>
          <w:rFonts w:ascii="David" w:hAnsi="David" w:cs="David" w:hint="cs"/>
          <w:color w:val="000000" w:themeColor="text1"/>
          <w:rtl/>
        </w:rPr>
        <w:t>- אם לא</w:t>
      </w:r>
      <w:r w:rsidRPr="00711FA0">
        <w:rPr>
          <w:rFonts w:ascii="David" w:hAnsi="David" w:cs="David"/>
          <w:color w:val="000000" w:themeColor="text1"/>
          <w:rtl/>
        </w:rPr>
        <w:t xml:space="preserve">, גם אם נשואים </w:t>
      </w:r>
      <w:r>
        <w:rPr>
          <w:rFonts w:ascii="David" w:hAnsi="David" w:cs="David" w:hint="cs"/>
          <w:color w:val="000000" w:themeColor="text1"/>
          <w:rtl/>
        </w:rPr>
        <w:t>מ</w:t>
      </w:r>
      <w:r w:rsidRPr="00711FA0">
        <w:rPr>
          <w:rFonts w:ascii="David" w:hAnsi="David" w:cs="David"/>
          <w:color w:val="000000" w:themeColor="text1"/>
          <w:rtl/>
        </w:rPr>
        <w:t>לפני 74, חוזרים להפרדת רכוש</w:t>
      </w:r>
      <w:r>
        <w:rPr>
          <w:rFonts w:ascii="David" w:hAnsi="David" w:cs="David" w:hint="cs"/>
          <w:color w:val="000000" w:themeColor="text1"/>
          <w:rtl/>
        </w:rPr>
        <w:t>.</w:t>
      </w:r>
    </w:p>
    <w:p w14:paraId="1D277EAF" w14:textId="77777777" w:rsidR="00976094" w:rsidRPr="00DC5A97" w:rsidRDefault="00976094" w:rsidP="00976094">
      <w:pPr>
        <w:pStyle w:val="a3"/>
        <w:numPr>
          <w:ilvl w:val="0"/>
          <w:numId w:val="44"/>
        </w:numPr>
        <w:spacing w:after="160" w:line="360" w:lineRule="auto"/>
        <w:ind w:left="851"/>
        <w:jc w:val="both"/>
        <w:rPr>
          <w:rFonts w:ascii="David" w:hAnsi="David" w:cs="David"/>
          <w:b/>
          <w:bCs/>
          <w:color w:val="000000" w:themeColor="text1"/>
        </w:rPr>
      </w:pPr>
      <w:r w:rsidRPr="004B0FDA">
        <w:rPr>
          <w:rFonts w:ascii="David" w:hAnsi="David" w:cs="David" w:hint="cs"/>
          <w:color w:val="000000" w:themeColor="text1"/>
          <w:u w:val="single"/>
          <w:rtl/>
        </w:rPr>
        <w:t>האם חלה חזקת השיתוף על סוג הנכס הנדון</w:t>
      </w:r>
      <w:r w:rsidRPr="00672CCA">
        <w:rPr>
          <w:rFonts w:ascii="David" w:hAnsi="David" w:cs="David" w:hint="cs"/>
          <w:b/>
          <w:bCs/>
          <w:color w:val="000000" w:themeColor="text1"/>
          <w:rtl/>
        </w:rPr>
        <w:t>?</w:t>
      </w:r>
      <w:r>
        <w:rPr>
          <w:rFonts w:ascii="David" w:hAnsi="David" w:cs="David" w:hint="cs"/>
          <w:color w:val="000000" w:themeColor="text1"/>
          <w:rtl/>
        </w:rPr>
        <w:t xml:space="preserve"> </w:t>
      </w:r>
      <w:r w:rsidRPr="00711FA0">
        <w:rPr>
          <w:rFonts w:ascii="David" w:hAnsi="David" w:cs="David"/>
          <w:color w:val="000000" w:themeColor="text1"/>
          <w:rtl/>
        </w:rPr>
        <w:t>יש נכסים שלא ניתנים לשיתוף</w:t>
      </w:r>
      <w:r>
        <w:rPr>
          <w:rFonts w:ascii="David" w:hAnsi="David" w:cs="David" w:hint="cs"/>
          <w:color w:val="000000" w:themeColor="text1"/>
          <w:rtl/>
        </w:rPr>
        <w:t>.</w:t>
      </w:r>
    </w:p>
    <w:p w14:paraId="6BBD0050" w14:textId="6798BAA8" w:rsidR="00ED5594" w:rsidRPr="004A7AA0" w:rsidRDefault="00976094" w:rsidP="004A7AA0">
      <w:pPr>
        <w:pStyle w:val="a3"/>
        <w:numPr>
          <w:ilvl w:val="0"/>
          <w:numId w:val="44"/>
        </w:numPr>
        <w:spacing w:after="0" w:line="360" w:lineRule="auto"/>
        <w:ind w:left="851"/>
        <w:jc w:val="both"/>
        <w:rPr>
          <w:rFonts w:ascii="David" w:hAnsi="David" w:cs="David"/>
          <w:b/>
          <w:bCs/>
          <w:color w:val="000000" w:themeColor="text1"/>
        </w:rPr>
      </w:pPr>
      <w:r w:rsidRPr="004B0FDA">
        <w:rPr>
          <w:rFonts w:ascii="David" w:hAnsi="David" w:cs="David"/>
          <w:color w:val="000000" w:themeColor="text1"/>
          <w:u w:val="single"/>
          <w:rtl/>
        </w:rPr>
        <w:t xml:space="preserve">האם </w:t>
      </w:r>
      <w:r w:rsidRPr="004B0FDA">
        <w:rPr>
          <w:rFonts w:ascii="David" w:hAnsi="David" w:cs="David" w:hint="cs"/>
          <w:color w:val="000000" w:themeColor="text1"/>
          <w:u w:val="single"/>
          <w:rtl/>
        </w:rPr>
        <w:t>ניתן לסתור את החזקה</w:t>
      </w:r>
      <w:r>
        <w:rPr>
          <w:rFonts w:ascii="David" w:hAnsi="David" w:cs="David" w:hint="cs"/>
          <w:b/>
          <w:bCs/>
          <w:color w:val="000000" w:themeColor="text1"/>
          <w:rtl/>
        </w:rPr>
        <w:t>?</w:t>
      </w:r>
      <w:r w:rsidRPr="00DC5A97">
        <w:rPr>
          <w:rFonts w:ascii="David" w:hAnsi="David" w:cs="David"/>
          <w:color w:val="000000" w:themeColor="text1"/>
          <w:rtl/>
        </w:rPr>
        <w:t xml:space="preserve"> </w:t>
      </w:r>
      <w:r w:rsidRPr="00DC5A97">
        <w:rPr>
          <w:rFonts w:ascii="David" w:eastAsia="David" w:hAnsi="David" w:cs="David"/>
          <w:rtl/>
        </w:rPr>
        <w:t>אם יש הסכם ממון</w:t>
      </w:r>
      <w:r w:rsidRPr="00DC5A97">
        <w:rPr>
          <w:rFonts w:ascii="David" w:eastAsia="David" w:hAnsi="David" w:cs="David" w:hint="cs"/>
          <w:rtl/>
        </w:rPr>
        <w:t>- לפי כל מודל החזקה נסתרת</w:t>
      </w:r>
      <w:r w:rsidRPr="00DC5A97">
        <w:rPr>
          <w:rFonts w:ascii="David" w:eastAsia="David" w:hAnsi="David" w:cs="David"/>
          <w:rtl/>
        </w:rPr>
        <w:t>. אם אין הסכם</w:t>
      </w:r>
      <w:r w:rsidRPr="00DC5A97">
        <w:rPr>
          <w:rFonts w:ascii="David" w:eastAsia="David" w:hAnsi="David" w:cs="David" w:hint="cs"/>
          <w:rtl/>
        </w:rPr>
        <w:t>:</w:t>
      </w:r>
      <w:r w:rsidRPr="00DC5A97">
        <w:rPr>
          <w:rFonts w:ascii="David" w:eastAsia="David" w:hAnsi="David" w:cs="David"/>
          <w:rtl/>
        </w:rPr>
        <w:t xml:space="preserve"> לפי </w:t>
      </w:r>
      <w:r w:rsidRPr="00DC5A97">
        <w:rPr>
          <w:rFonts w:ascii="David" w:eastAsia="David" w:hAnsi="David" w:cs="David" w:hint="cs"/>
          <w:rtl/>
        </w:rPr>
        <w:t>מודל 2+3+4 (שיקולי צדק)- לא ניתן לסתור את החזקה</w:t>
      </w:r>
      <w:r w:rsidRPr="00DC5A97">
        <w:rPr>
          <w:rFonts w:ascii="David" w:eastAsia="David" w:hAnsi="David" w:cs="David"/>
          <w:rtl/>
        </w:rPr>
        <w:t xml:space="preserve">. לפי </w:t>
      </w:r>
      <w:r w:rsidRPr="00DC5A97">
        <w:rPr>
          <w:rFonts w:ascii="David" w:eastAsia="David" w:hAnsi="David" w:cs="David" w:hint="cs"/>
          <w:rtl/>
        </w:rPr>
        <w:t>מודל 1 (גישה הסכמית)-</w:t>
      </w:r>
      <w:r w:rsidRPr="00DC5A97">
        <w:rPr>
          <w:rFonts w:ascii="David" w:eastAsia="David" w:hAnsi="David" w:cs="David"/>
          <w:rtl/>
        </w:rPr>
        <w:t xml:space="preserve"> </w:t>
      </w:r>
      <w:r w:rsidRPr="00DC5A97">
        <w:rPr>
          <w:rFonts w:ascii="David" w:eastAsia="David" w:hAnsi="David" w:cs="David" w:hint="cs"/>
          <w:rtl/>
        </w:rPr>
        <w:t xml:space="preserve">החזקה יכולה להיסתר </w:t>
      </w:r>
      <w:r w:rsidRPr="00711FA0">
        <w:rPr>
          <w:rFonts w:ascii="David" w:hAnsi="David" w:cs="David"/>
          <w:color w:val="000000" w:themeColor="text1"/>
          <w:rtl/>
        </w:rPr>
        <w:t>גם בלי הסכם מפורש</w:t>
      </w:r>
      <w:r>
        <w:rPr>
          <w:rFonts w:ascii="David" w:eastAsia="David" w:hAnsi="David" w:cs="David" w:hint="cs"/>
          <w:rtl/>
        </w:rPr>
        <w:t xml:space="preserve">, </w:t>
      </w:r>
      <w:r w:rsidRPr="00DC5A97">
        <w:rPr>
          <w:rFonts w:ascii="David" w:eastAsia="David" w:hAnsi="David" w:cs="David" w:hint="cs"/>
          <w:rtl/>
        </w:rPr>
        <w:t xml:space="preserve">אם לפי התנהגות הצדדים </w:t>
      </w:r>
      <w:r w:rsidRPr="00DC5A97">
        <w:rPr>
          <w:rFonts w:ascii="David" w:eastAsia="David" w:hAnsi="David" w:cs="David"/>
          <w:rtl/>
        </w:rPr>
        <w:t xml:space="preserve">ניתן </w:t>
      </w:r>
      <w:r w:rsidRPr="00DC5A97">
        <w:rPr>
          <w:rFonts w:ascii="David" w:eastAsia="David" w:hAnsi="David" w:cs="David" w:hint="cs"/>
          <w:rtl/>
        </w:rPr>
        <w:t>לראות שלא הייתה כוונת שיתוף</w:t>
      </w:r>
      <w:r>
        <w:rPr>
          <w:rFonts w:ascii="David" w:eastAsia="David" w:hAnsi="David" w:cs="David" w:hint="cs"/>
          <w:rtl/>
        </w:rPr>
        <w:t>.</w:t>
      </w:r>
    </w:p>
    <w:p w14:paraId="104690CA" w14:textId="4431AAF5" w:rsidR="00CE0CEB" w:rsidRDefault="00CE4271" w:rsidP="00CE4271">
      <w:pPr>
        <w:shd w:val="clear" w:color="auto" w:fill="9CC2E5" w:themeFill="accent5" w:themeFillTint="99"/>
        <w:spacing w:line="360" w:lineRule="auto"/>
        <w:jc w:val="both"/>
        <w:rPr>
          <w:rFonts w:ascii="David" w:hAnsi="David" w:cs="David"/>
          <w:b/>
          <w:bCs/>
          <w:sz w:val="22"/>
          <w:szCs w:val="22"/>
          <w:rtl/>
        </w:rPr>
      </w:pPr>
      <w:r w:rsidRPr="00CE4271">
        <w:rPr>
          <w:rFonts w:ascii="David" w:hAnsi="David" w:cs="David" w:hint="cs"/>
          <w:b/>
          <w:bCs/>
          <w:sz w:val="22"/>
          <w:szCs w:val="22"/>
          <w:rtl/>
        </w:rPr>
        <w:t xml:space="preserve">איזון משאבים </w:t>
      </w:r>
      <w:r w:rsidRPr="00CE4271">
        <w:rPr>
          <w:rFonts w:ascii="David" w:hAnsi="David" w:cs="David"/>
          <w:b/>
          <w:bCs/>
          <w:sz w:val="22"/>
          <w:szCs w:val="22"/>
          <w:rtl/>
        </w:rPr>
        <w:t>–</w:t>
      </w:r>
      <w:r w:rsidRPr="00CE4271">
        <w:rPr>
          <w:rFonts w:ascii="David" w:hAnsi="David" w:cs="David" w:hint="cs"/>
          <w:b/>
          <w:bCs/>
          <w:sz w:val="22"/>
          <w:szCs w:val="22"/>
          <w:rtl/>
        </w:rPr>
        <w:t xml:space="preserve"> חוק יחסי ממון</w:t>
      </w:r>
    </w:p>
    <w:p w14:paraId="40785F82" w14:textId="64F4C448" w:rsidR="00CE4271" w:rsidRPr="008B4567" w:rsidRDefault="00CE4271" w:rsidP="00CE4271">
      <w:pPr>
        <w:rPr>
          <w:rFonts w:ascii="David" w:hAnsi="David" w:cs="David"/>
          <w:b/>
          <w:bCs/>
          <w:sz w:val="10"/>
          <w:szCs w:val="10"/>
          <w:rtl/>
        </w:rPr>
      </w:pPr>
    </w:p>
    <w:p w14:paraId="5AD55C95" w14:textId="765477E6" w:rsidR="008B4567" w:rsidRPr="008B4567" w:rsidRDefault="008B4567" w:rsidP="00DA7C1E">
      <w:pPr>
        <w:pStyle w:val="a3"/>
        <w:numPr>
          <w:ilvl w:val="0"/>
          <w:numId w:val="63"/>
        </w:numPr>
        <w:spacing w:after="160" w:line="360" w:lineRule="auto"/>
        <w:ind w:left="425"/>
        <w:jc w:val="both"/>
        <w:rPr>
          <w:rFonts w:ascii="David" w:eastAsia="David" w:hAnsi="David" w:cs="David"/>
          <w:b/>
          <w:bCs/>
          <w:color w:val="222222"/>
          <w:u w:val="single"/>
        </w:rPr>
      </w:pPr>
      <w:r w:rsidRPr="008B4567">
        <w:rPr>
          <w:rFonts w:ascii="David" w:eastAsia="David" w:hAnsi="David" w:cs="David" w:hint="cs"/>
          <w:color w:val="222222"/>
          <w:rtl/>
        </w:rPr>
        <w:t xml:space="preserve">זוגות שנישאו </w:t>
      </w:r>
      <w:r w:rsidRPr="008B4567">
        <w:rPr>
          <w:rFonts w:ascii="David" w:eastAsia="David" w:hAnsi="David" w:cs="David" w:hint="cs"/>
          <w:b/>
          <w:bCs/>
          <w:color w:val="222222"/>
          <w:rtl/>
        </w:rPr>
        <w:t>לאחר</w:t>
      </w:r>
      <w:r w:rsidRPr="008B4567">
        <w:rPr>
          <w:rFonts w:ascii="David" w:eastAsia="David" w:hAnsi="David" w:cs="David" w:hint="cs"/>
          <w:color w:val="222222"/>
          <w:rtl/>
        </w:rPr>
        <w:t xml:space="preserve"> 1974. </w:t>
      </w:r>
    </w:p>
    <w:p w14:paraId="464DA548" w14:textId="6D32A9D6" w:rsidR="008B4567" w:rsidRPr="008B4567" w:rsidRDefault="008B4567" w:rsidP="00DA7C1E">
      <w:pPr>
        <w:pStyle w:val="a3"/>
        <w:numPr>
          <w:ilvl w:val="0"/>
          <w:numId w:val="63"/>
        </w:numPr>
        <w:spacing w:after="160" w:line="360" w:lineRule="auto"/>
        <w:ind w:left="425"/>
        <w:jc w:val="both"/>
        <w:rPr>
          <w:rFonts w:ascii="David" w:eastAsia="David" w:hAnsi="David" w:cs="David"/>
          <w:b/>
          <w:bCs/>
          <w:color w:val="222222"/>
          <w:u w:val="single"/>
        </w:rPr>
      </w:pPr>
      <w:r w:rsidRPr="008B4567">
        <w:rPr>
          <w:rFonts w:ascii="David" w:eastAsia="David" w:hAnsi="David" w:cs="David" w:hint="cs"/>
          <w:u w:val="single"/>
          <w:rtl/>
        </w:rPr>
        <w:t>היקף הנכסים</w:t>
      </w:r>
      <w:r w:rsidRPr="008B4567">
        <w:rPr>
          <w:rFonts w:ascii="David" w:eastAsia="David" w:hAnsi="David" w:cs="David" w:hint="cs"/>
          <w:rtl/>
        </w:rPr>
        <w:t xml:space="preserve">: </w:t>
      </w:r>
      <w:r w:rsidR="00632532" w:rsidRPr="00D50A88">
        <w:rPr>
          <w:rFonts w:ascii="David" w:hAnsi="David" w:cs="David"/>
          <w:rtl/>
        </w:rPr>
        <w:t xml:space="preserve">אין הבחנה בין נכס עסקי למשפחתי או בין משכורת לפנסיה. </w:t>
      </w:r>
      <w:r w:rsidR="00632532">
        <w:rPr>
          <w:rFonts w:ascii="David" w:hAnsi="David" w:cs="David" w:hint="cs"/>
          <w:rtl/>
        </w:rPr>
        <w:t>חל על כל נכס</w:t>
      </w:r>
      <w:r w:rsidR="00632532" w:rsidRPr="00D50A88">
        <w:rPr>
          <w:rFonts w:ascii="David" w:hAnsi="David" w:cs="David"/>
          <w:rtl/>
        </w:rPr>
        <w:t xml:space="preserve"> שהושג במהלך הנישואין</w:t>
      </w:r>
      <w:r w:rsidR="00C02FE2">
        <w:rPr>
          <w:rFonts w:ascii="David" w:hAnsi="David" w:cs="David" w:hint="cs"/>
          <w:rtl/>
        </w:rPr>
        <w:t xml:space="preserve"> (נכסים פנימיים). </w:t>
      </w:r>
      <w:r w:rsidRPr="008B4567">
        <w:rPr>
          <w:rFonts w:ascii="David" w:eastAsia="David" w:hAnsi="David" w:cs="David"/>
          <w:rtl/>
        </w:rPr>
        <w:t xml:space="preserve">לפי </w:t>
      </w:r>
      <w:r w:rsidRPr="008B4567">
        <w:rPr>
          <w:rFonts w:ascii="David" w:eastAsia="David" w:hAnsi="David" w:cs="David"/>
          <w:i/>
          <w:iCs/>
          <w:highlight w:val="lightGray"/>
          <w:rtl/>
        </w:rPr>
        <w:t>ס'5(א)</w:t>
      </w:r>
      <w:r w:rsidRPr="008B4567">
        <w:rPr>
          <w:rFonts w:ascii="David" w:eastAsia="David" w:hAnsi="David" w:cs="David"/>
          <w:rtl/>
        </w:rPr>
        <w:t xml:space="preserve"> יש 3 סוגי נכסים </w:t>
      </w:r>
      <w:r w:rsidRPr="008B4567">
        <w:rPr>
          <w:rFonts w:ascii="David" w:eastAsia="David" w:hAnsi="David" w:cs="David"/>
          <w:b/>
          <w:bCs/>
          <w:rtl/>
        </w:rPr>
        <w:t>שאינם ברי איזון</w:t>
      </w:r>
      <w:r w:rsidRPr="008B4567">
        <w:rPr>
          <w:rFonts w:ascii="David" w:eastAsia="David" w:hAnsi="David" w:cs="David"/>
          <w:rtl/>
        </w:rPr>
        <w:t xml:space="preserve"> (</w:t>
      </w:r>
      <w:r w:rsidRPr="008B4567">
        <w:rPr>
          <w:rFonts w:ascii="David" w:eastAsia="David" w:hAnsi="David" w:cs="David" w:hint="cs"/>
          <w:rtl/>
        </w:rPr>
        <w:t xml:space="preserve">נכסים </w:t>
      </w:r>
      <w:r w:rsidRPr="008B4567">
        <w:rPr>
          <w:rFonts w:ascii="David" w:eastAsia="David" w:hAnsi="David" w:cs="David"/>
          <w:rtl/>
        </w:rPr>
        <w:t>לפני הנישואין, ירושות ומתנות)</w:t>
      </w:r>
      <w:r w:rsidR="00C02FE2">
        <w:rPr>
          <w:rFonts w:ascii="David" w:eastAsia="David" w:hAnsi="David" w:cs="David" w:hint="cs"/>
          <w:rtl/>
        </w:rPr>
        <w:t xml:space="preserve">- נכסים חיצוניים. </w:t>
      </w:r>
    </w:p>
    <w:p w14:paraId="2BCA9D3D" w14:textId="172A5C45" w:rsidR="008B4567" w:rsidRPr="00D6707A" w:rsidRDefault="008B4567" w:rsidP="00DA7C1E">
      <w:pPr>
        <w:pStyle w:val="a3"/>
        <w:numPr>
          <w:ilvl w:val="0"/>
          <w:numId w:val="63"/>
        </w:numPr>
        <w:spacing w:after="0" w:line="360" w:lineRule="auto"/>
        <w:ind w:left="425"/>
        <w:jc w:val="both"/>
        <w:rPr>
          <w:rFonts w:ascii="David" w:hAnsi="David" w:cs="David"/>
          <w:u w:val="single"/>
        </w:rPr>
      </w:pPr>
      <w:r w:rsidRPr="008B4567">
        <w:rPr>
          <w:rFonts w:ascii="David" w:eastAsia="David" w:hAnsi="David" w:cs="David" w:hint="cs"/>
          <w:u w:val="single"/>
          <w:rtl/>
        </w:rPr>
        <w:t>חריגה</w:t>
      </w:r>
      <w:r w:rsidR="00530CBC">
        <w:rPr>
          <w:rFonts w:ascii="David" w:eastAsia="David" w:hAnsi="David" w:cs="David" w:hint="cs"/>
          <w:u w:val="single"/>
          <w:rtl/>
        </w:rPr>
        <w:t xml:space="preserve"> מהשיתוף</w:t>
      </w:r>
      <w:r w:rsidRPr="008B4567">
        <w:rPr>
          <w:rFonts w:ascii="David" w:hAnsi="David" w:cs="David" w:hint="cs"/>
          <w:rtl/>
        </w:rPr>
        <w:t xml:space="preserve">: הסדר איזון המשאבים לא יחול על זוג נשוי אם עשו הסכם ממון </w:t>
      </w:r>
      <w:r w:rsidRPr="008B4567">
        <w:rPr>
          <w:rFonts w:ascii="David" w:hAnsi="David" w:cs="David" w:hint="cs"/>
          <w:b/>
          <w:bCs/>
          <w:rtl/>
        </w:rPr>
        <w:t>מפורש.</w:t>
      </w:r>
      <w:r w:rsidRPr="008B4567">
        <w:rPr>
          <w:rFonts w:ascii="David" w:hAnsi="David" w:cs="David" w:hint="cs"/>
          <w:rtl/>
        </w:rPr>
        <w:t xml:space="preserve"> </w:t>
      </w:r>
      <w:r w:rsidR="00530CBC">
        <w:rPr>
          <w:rFonts w:ascii="David" w:hAnsi="David" w:cs="David" w:hint="cs"/>
          <w:rtl/>
        </w:rPr>
        <w:t>או הלכת השיתוף הספציפית.</w:t>
      </w:r>
    </w:p>
    <w:p w14:paraId="6D21C453" w14:textId="77777777" w:rsidR="00742FF8" w:rsidRDefault="00D6707A" w:rsidP="00DA7C1E">
      <w:pPr>
        <w:pStyle w:val="a3"/>
        <w:numPr>
          <w:ilvl w:val="0"/>
          <w:numId w:val="63"/>
        </w:numPr>
        <w:spacing w:after="0" w:line="360" w:lineRule="auto"/>
        <w:ind w:left="425"/>
        <w:jc w:val="both"/>
        <w:rPr>
          <w:rFonts w:ascii="David" w:hAnsi="David" w:cs="David"/>
        </w:rPr>
      </w:pPr>
      <w:r w:rsidRPr="00D50A88">
        <w:rPr>
          <w:rFonts w:ascii="David" w:hAnsi="David" w:cs="David"/>
          <w:u w:val="single"/>
          <w:rtl/>
        </w:rPr>
        <w:t>תזמון השיתוף: שיתוף דחוי</w:t>
      </w:r>
      <w:r w:rsidRPr="00D50A88">
        <w:rPr>
          <w:rFonts w:ascii="David" w:hAnsi="David" w:cs="David"/>
          <w:rtl/>
        </w:rPr>
        <w:t xml:space="preserve">- </w:t>
      </w:r>
      <w:r w:rsidRPr="00572A48">
        <w:rPr>
          <w:rFonts w:ascii="David" w:hAnsi="David" w:cs="David"/>
          <w:highlight w:val="lightGray"/>
          <w:rtl/>
        </w:rPr>
        <w:t>ס'4</w:t>
      </w:r>
      <w:r w:rsidR="00572A48">
        <w:rPr>
          <w:rFonts w:ascii="David" w:hAnsi="David" w:cs="David" w:hint="cs"/>
          <w:rtl/>
        </w:rPr>
        <w:t xml:space="preserve"> </w:t>
      </w:r>
      <w:r w:rsidRPr="00D50A88">
        <w:rPr>
          <w:rFonts w:ascii="David" w:hAnsi="David" w:cs="David"/>
          <w:rtl/>
        </w:rPr>
        <w:t xml:space="preserve">קובע </w:t>
      </w:r>
      <w:r w:rsidR="006E1D63" w:rsidRPr="006E1D63">
        <w:rPr>
          <w:rFonts w:ascii="David" w:hAnsi="David" w:cs="David" w:hint="cs"/>
          <w:rtl/>
        </w:rPr>
        <w:t>שכל צד הוא בעלים של הרכוש שלו, והנישואין לא פוגעים בזכויות</w:t>
      </w:r>
      <w:r w:rsidR="00742FF8">
        <w:rPr>
          <w:rFonts w:ascii="David" w:hAnsi="David" w:cs="David" w:hint="cs"/>
          <w:rtl/>
        </w:rPr>
        <w:t xml:space="preserve">. פקיעת השיתוף ביום הגירושין או מוות (מרגע זה חל החוק) ועושים </w:t>
      </w:r>
      <w:r w:rsidR="00742FF8" w:rsidRPr="00D50A88">
        <w:rPr>
          <w:rFonts w:ascii="David" w:hAnsi="David" w:cs="David"/>
          <w:rtl/>
        </w:rPr>
        <w:t>תהליך של התחשבנות/איזון משאבים</w:t>
      </w:r>
      <w:r w:rsidR="00742FF8">
        <w:rPr>
          <w:rFonts w:ascii="David" w:hAnsi="David" w:cs="David" w:hint="cs"/>
          <w:rtl/>
        </w:rPr>
        <w:t>.</w:t>
      </w:r>
    </w:p>
    <w:p w14:paraId="1D1AF7FE" w14:textId="4EDAB0C7" w:rsidR="00CE4271" w:rsidRDefault="00742FF8" w:rsidP="00DA7C1E">
      <w:pPr>
        <w:pStyle w:val="a3"/>
        <w:numPr>
          <w:ilvl w:val="0"/>
          <w:numId w:val="63"/>
        </w:numPr>
        <w:spacing w:after="0" w:line="360" w:lineRule="auto"/>
        <w:ind w:left="425"/>
        <w:jc w:val="both"/>
        <w:rPr>
          <w:rFonts w:ascii="David" w:hAnsi="David" w:cs="David"/>
        </w:rPr>
      </w:pPr>
      <w:r w:rsidRPr="0096445F">
        <w:rPr>
          <w:rFonts w:ascii="David" w:hAnsi="David" w:cs="David" w:hint="cs"/>
          <w:u w:val="single"/>
          <w:rtl/>
        </w:rPr>
        <w:t>טבלת איזון</w:t>
      </w:r>
      <w:r>
        <w:rPr>
          <w:rFonts w:ascii="David" w:hAnsi="David" w:cs="David" w:hint="cs"/>
          <w:rtl/>
        </w:rPr>
        <w:t xml:space="preserve">: </w:t>
      </w:r>
      <w:r w:rsidR="0096445F" w:rsidRPr="0096445F">
        <w:rPr>
          <w:rFonts w:ascii="David" w:hAnsi="David" w:cs="David" w:hint="cs"/>
          <w:rtl/>
        </w:rPr>
        <w:t>מחברים את הסכומים שנצבר</w:t>
      </w:r>
      <w:r w:rsidR="008D3456">
        <w:rPr>
          <w:rFonts w:ascii="David" w:hAnsi="David" w:cs="David" w:hint="cs"/>
          <w:rtl/>
        </w:rPr>
        <w:t>ו</w:t>
      </w:r>
      <w:r w:rsidR="0096445F" w:rsidRPr="0096445F">
        <w:rPr>
          <w:rFonts w:ascii="David" w:hAnsi="David" w:cs="David" w:hint="cs"/>
          <w:rtl/>
        </w:rPr>
        <w:t xml:space="preserve"> במהלך הנישואין</w:t>
      </w:r>
      <w:r w:rsidR="00351D95">
        <w:rPr>
          <w:rFonts w:ascii="David" w:hAnsi="David" w:cs="David" w:hint="cs"/>
          <w:rtl/>
        </w:rPr>
        <w:t xml:space="preserve">= </w:t>
      </w:r>
      <w:r w:rsidR="008D3456">
        <w:rPr>
          <w:rFonts w:ascii="David" w:hAnsi="David" w:cs="David" w:hint="cs"/>
          <w:rtl/>
        </w:rPr>
        <w:t xml:space="preserve">השבחה של הנכסים </w:t>
      </w:r>
      <w:r w:rsidR="00351D95">
        <w:rPr>
          <w:rFonts w:ascii="David" w:hAnsi="David" w:cs="David" w:hint="cs"/>
          <w:rtl/>
        </w:rPr>
        <w:t>ששייכים ל</w:t>
      </w:r>
      <w:r w:rsidR="0096445F" w:rsidRPr="0096445F">
        <w:rPr>
          <w:rFonts w:ascii="David" w:hAnsi="David" w:cs="David" w:hint="cs"/>
          <w:rtl/>
        </w:rPr>
        <w:t>כל אחד מבני הזוג ומחלקים ל2. חל גם על הזכויות וגם על החובות</w:t>
      </w:r>
      <w:r w:rsidR="00351D95">
        <w:rPr>
          <w:rFonts w:ascii="David" w:hAnsi="David" w:cs="David" w:hint="cs"/>
          <w:rtl/>
        </w:rPr>
        <w:t>.</w:t>
      </w:r>
    </w:p>
    <w:p w14:paraId="36BC97DD" w14:textId="791577FA" w:rsidR="00534929" w:rsidRDefault="00534929" w:rsidP="00DA7C1E">
      <w:pPr>
        <w:pStyle w:val="a3"/>
        <w:numPr>
          <w:ilvl w:val="0"/>
          <w:numId w:val="63"/>
        </w:numPr>
        <w:spacing w:after="0" w:line="360" w:lineRule="auto"/>
        <w:ind w:left="425"/>
        <w:jc w:val="both"/>
        <w:rPr>
          <w:rFonts w:ascii="David" w:hAnsi="David" w:cs="David"/>
        </w:rPr>
      </w:pPr>
      <w:r>
        <w:rPr>
          <w:rFonts w:ascii="David" w:hAnsi="David" w:cs="David" w:hint="cs"/>
          <w:u w:val="single"/>
          <w:rtl/>
        </w:rPr>
        <w:t>חוק יחסי ממון לא טוב</w:t>
      </w:r>
      <w:r w:rsidRPr="00534929">
        <w:rPr>
          <w:rFonts w:ascii="David" w:hAnsi="David" w:cs="David" w:hint="cs"/>
          <w:rtl/>
        </w:rPr>
        <w:t>-</w:t>
      </w:r>
      <w:r>
        <w:rPr>
          <w:rFonts w:ascii="David" w:hAnsi="David" w:cs="David" w:hint="cs"/>
          <w:rtl/>
        </w:rPr>
        <w:t xml:space="preserve"> </w:t>
      </w:r>
      <w:r w:rsidR="00AA6046">
        <w:rPr>
          <w:rFonts w:ascii="David" w:hAnsi="David" w:cs="David" w:hint="cs"/>
          <w:rtl/>
        </w:rPr>
        <w:t>ה</w:t>
      </w:r>
      <w:r w:rsidR="00EC0ACE">
        <w:rPr>
          <w:rFonts w:ascii="David" w:hAnsi="David" w:cs="David" w:hint="cs"/>
          <w:rtl/>
        </w:rPr>
        <w:t xml:space="preserve">שיתוף </w:t>
      </w:r>
      <w:r w:rsidR="00AA6046">
        <w:rPr>
          <w:rFonts w:ascii="David" w:hAnsi="David" w:cs="David" w:hint="cs"/>
          <w:rtl/>
        </w:rPr>
        <w:t>ה</w:t>
      </w:r>
      <w:r w:rsidR="00EC0ACE">
        <w:rPr>
          <w:rFonts w:ascii="David" w:hAnsi="David" w:cs="David" w:hint="cs"/>
          <w:rtl/>
        </w:rPr>
        <w:t xml:space="preserve">דחוי </w:t>
      </w:r>
      <w:r w:rsidR="00AA6046">
        <w:rPr>
          <w:rFonts w:ascii="David" w:hAnsi="David" w:cs="David" w:hint="cs"/>
          <w:rtl/>
        </w:rPr>
        <w:t xml:space="preserve">בשילוב </w:t>
      </w:r>
      <w:r w:rsidR="00EC0ACE">
        <w:rPr>
          <w:rFonts w:ascii="David" w:hAnsi="David" w:cs="David" w:hint="cs"/>
          <w:rtl/>
        </w:rPr>
        <w:t xml:space="preserve">עם דיני הגירושין הדתיים (לא ניתן להתגרש ביוזמה חד צדדית), </w:t>
      </w:r>
      <w:r w:rsidR="000B5B6B" w:rsidRPr="001C622F">
        <w:rPr>
          <w:rFonts w:ascii="David" w:hAnsi="David" w:cs="David" w:hint="cs"/>
          <w:b/>
          <w:bCs/>
          <w:rtl/>
        </w:rPr>
        <w:t>י</w:t>
      </w:r>
      <w:r w:rsidR="00AA6046" w:rsidRPr="001C622F">
        <w:rPr>
          <w:rFonts w:ascii="David" w:hAnsi="David" w:cs="David" w:hint="cs"/>
          <w:b/>
          <w:bCs/>
          <w:rtl/>
        </w:rPr>
        <w:t>וצר תמריץ חזק מאוד למי שמחזיק ברכוש להיות סרבן גט</w:t>
      </w:r>
      <w:r w:rsidR="00AA6046">
        <w:rPr>
          <w:rFonts w:ascii="David" w:hAnsi="David" w:cs="David" w:hint="cs"/>
          <w:rtl/>
        </w:rPr>
        <w:t xml:space="preserve"> כדי למנוע את חלוקת הרכוש. </w:t>
      </w:r>
      <w:r w:rsidR="006043F8">
        <w:rPr>
          <w:rFonts w:ascii="David" w:hAnsi="David" w:cs="David" w:hint="cs"/>
          <w:rtl/>
        </w:rPr>
        <w:t xml:space="preserve">מאפשר סחיטה בין בני זוג. </w:t>
      </w:r>
    </w:p>
    <w:p w14:paraId="47A8A7C2" w14:textId="39422F7A" w:rsidR="002E7694" w:rsidRDefault="002E7694" w:rsidP="00DA7C1E">
      <w:pPr>
        <w:pStyle w:val="a3"/>
        <w:numPr>
          <w:ilvl w:val="0"/>
          <w:numId w:val="64"/>
        </w:numPr>
        <w:spacing w:after="0" w:line="360" w:lineRule="auto"/>
        <w:ind w:left="992"/>
        <w:jc w:val="both"/>
        <w:rPr>
          <w:rFonts w:ascii="David" w:hAnsi="David" w:cs="David"/>
        </w:rPr>
      </w:pPr>
      <w:r w:rsidRPr="001C622F">
        <w:rPr>
          <w:rFonts w:ascii="David" w:hAnsi="David" w:cs="David" w:hint="cs"/>
          <w:i/>
          <w:iCs/>
          <w:shd w:val="clear" w:color="auto" w:fill="DEEAF6" w:themeFill="accent5" w:themeFillTint="33"/>
          <w:rtl/>
        </w:rPr>
        <w:t>פס"ד יעקובי</w:t>
      </w:r>
      <w:r w:rsidRPr="002E7694">
        <w:rPr>
          <w:rFonts w:ascii="David" w:hAnsi="David" w:cs="David" w:hint="cs"/>
          <w:rtl/>
        </w:rPr>
        <w:t>-</w:t>
      </w:r>
      <w:r>
        <w:rPr>
          <w:rFonts w:ascii="David" w:hAnsi="David" w:cs="David" w:hint="cs"/>
          <w:rtl/>
        </w:rPr>
        <w:t xml:space="preserve"> כדי למנוע מצב שה</w:t>
      </w:r>
      <w:r w:rsidR="001C622F">
        <w:rPr>
          <w:rFonts w:ascii="David" w:hAnsi="David" w:cs="David" w:hint="cs"/>
          <w:rtl/>
        </w:rPr>
        <w:t>גבר נפרד מהאישה אך לא נותן לה גט ולכן היא לא זכאית לאיזון משאבים, נקבע ש</w:t>
      </w:r>
      <w:r w:rsidR="001C622F" w:rsidRPr="001C622F">
        <w:rPr>
          <w:rFonts w:ascii="David" w:hAnsi="David" w:cs="David" w:hint="cs"/>
          <w:rtl/>
        </w:rPr>
        <w:t>חזקת השיתוף ממשיכה לחול לצד חוק יחסי ממון (</w:t>
      </w:r>
      <w:r w:rsidR="001C622F" w:rsidRPr="001C622F">
        <w:rPr>
          <w:rFonts w:ascii="David" w:hAnsi="David" w:cs="David" w:hint="cs"/>
          <w:b/>
          <w:bCs/>
          <w:rtl/>
        </w:rPr>
        <w:t>הגישה הסימולטנית</w:t>
      </w:r>
      <w:r w:rsidR="001C622F" w:rsidRPr="001C622F">
        <w:rPr>
          <w:rFonts w:ascii="David" w:hAnsi="David" w:cs="David" w:hint="cs"/>
          <w:rtl/>
        </w:rPr>
        <w:t>). כך ש</w:t>
      </w:r>
      <w:r w:rsidR="001C622F">
        <w:rPr>
          <w:rFonts w:ascii="David" w:hAnsi="David" w:cs="David" w:hint="cs"/>
          <w:rtl/>
        </w:rPr>
        <w:t>האישה זכאית לבעלות של מחצית מהרכוש המשותף,</w:t>
      </w:r>
      <w:r w:rsidR="001C622F" w:rsidRPr="001C622F">
        <w:rPr>
          <w:rFonts w:ascii="David" w:hAnsi="David" w:cs="David" w:hint="cs"/>
          <w:rtl/>
        </w:rPr>
        <w:t xml:space="preserve"> מכוח חזקת השיתוף, גם אם ה</w:t>
      </w:r>
      <w:r w:rsidR="001C622F">
        <w:rPr>
          <w:rFonts w:ascii="David" w:hAnsi="David" w:cs="David" w:hint="cs"/>
          <w:rtl/>
        </w:rPr>
        <w:t xml:space="preserve">ם לא התגרשו. </w:t>
      </w:r>
    </w:p>
    <w:p w14:paraId="7F7981D2" w14:textId="2C319E08" w:rsidR="001C622F" w:rsidRDefault="006F5ABF" w:rsidP="00DA7C1E">
      <w:pPr>
        <w:pStyle w:val="a3"/>
        <w:numPr>
          <w:ilvl w:val="0"/>
          <w:numId w:val="64"/>
        </w:numPr>
        <w:spacing w:after="0" w:line="360" w:lineRule="auto"/>
        <w:ind w:left="992"/>
        <w:jc w:val="both"/>
        <w:rPr>
          <w:rFonts w:ascii="David" w:hAnsi="David" w:cs="David"/>
        </w:rPr>
      </w:pPr>
      <w:r w:rsidRPr="006F5ABF">
        <w:rPr>
          <w:rFonts w:ascii="David" w:hAnsi="David" w:cs="David" w:hint="cs"/>
          <w:i/>
          <w:iCs/>
          <w:shd w:val="clear" w:color="auto" w:fill="DEEAF6" w:themeFill="accent5" w:themeFillTint="33"/>
          <w:rtl/>
        </w:rPr>
        <w:t xml:space="preserve">פס"ד </w:t>
      </w:r>
      <w:proofErr w:type="spellStart"/>
      <w:r w:rsidRPr="006F5ABF">
        <w:rPr>
          <w:rFonts w:ascii="David" w:hAnsi="David" w:cs="David" w:hint="cs"/>
          <w:i/>
          <w:iCs/>
          <w:shd w:val="clear" w:color="auto" w:fill="DEEAF6" w:themeFill="accent5" w:themeFillTint="33"/>
          <w:rtl/>
        </w:rPr>
        <w:t>קנובלר</w:t>
      </w:r>
      <w:proofErr w:type="spellEnd"/>
      <w:r>
        <w:rPr>
          <w:rFonts w:ascii="David" w:hAnsi="David" w:cs="David" w:hint="cs"/>
          <w:rtl/>
        </w:rPr>
        <w:t xml:space="preserve">- מיישמים את התוצאה ביעקובי אך לא מצליחים לקבוע </w:t>
      </w:r>
      <w:r w:rsidR="00EA7108">
        <w:rPr>
          <w:rFonts w:ascii="David" w:hAnsi="David" w:cs="David" w:hint="cs"/>
          <w:rtl/>
        </w:rPr>
        <w:t>מה הנימוק כה</w:t>
      </w:r>
      <w:r>
        <w:rPr>
          <w:rFonts w:ascii="David" w:hAnsi="David" w:cs="David" w:hint="cs"/>
          <w:rtl/>
        </w:rPr>
        <w:t>לכה.</w:t>
      </w:r>
    </w:p>
    <w:p w14:paraId="12CDE522" w14:textId="36371A69" w:rsidR="00F709FA" w:rsidRDefault="005B2739" w:rsidP="00F709FA">
      <w:pPr>
        <w:shd w:val="clear" w:color="auto" w:fill="DEEAF6" w:themeFill="accent5" w:themeFillTint="33"/>
        <w:spacing w:line="360" w:lineRule="auto"/>
        <w:jc w:val="both"/>
        <w:rPr>
          <w:rFonts w:ascii="David" w:hAnsi="David" w:cs="David"/>
          <w:sz w:val="22"/>
          <w:szCs w:val="22"/>
          <w:rtl/>
        </w:rPr>
      </w:pPr>
      <w:r w:rsidRPr="003C591A">
        <w:rPr>
          <w:rFonts w:ascii="David" w:hAnsi="David" w:cs="David" w:hint="cs"/>
          <w:sz w:val="22"/>
          <w:szCs w:val="22"/>
          <w:u w:val="single"/>
          <w:rtl/>
        </w:rPr>
        <w:t>תיקון החוק ב2008</w:t>
      </w:r>
      <w:r w:rsidRPr="003C591A">
        <w:rPr>
          <w:rFonts w:ascii="David" w:hAnsi="David" w:cs="David" w:hint="cs"/>
          <w:sz w:val="22"/>
          <w:szCs w:val="22"/>
          <w:rtl/>
        </w:rPr>
        <w:t xml:space="preserve"> </w:t>
      </w:r>
    </w:p>
    <w:p w14:paraId="1C73E4ED" w14:textId="6FE08151" w:rsidR="003309A3" w:rsidRDefault="003309A3" w:rsidP="003C591A">
      <w:pPr>
        <w:spacing w:line="360" w:lineRule="auto"/>
        <w:jc w:val="both"/>
        <w:rPr>
          <w:rFonts w:ascii="David" w:hAnsi="David" w:cs="David"/>
          <w:sz w:val="22"/>
          <w:szCs w:val="22"/>
          <w:rtl/>
        </w:rPr>
      </w:pPr>
      <w:r>
        <w:rPr>
          <w:rFonts w:ascii="David" w:hAnsi="David" w:cs="David" w:hint="cs"/>
          <w:sz w:val="22"/>
          <w:szCs w:val="22"/>
          <w:rtl/>
        </w:rPr>
        <w:t>במטרה כפולה: מחד, ל</w:t>
      </w:r>
      <w:r w:rsidR="00DA7C1E">
        <w:rPr>
          <w:rFonts w:ascii="David" w:hAnsi="David" w:cs="David" w:hint="cs"/>
          <w:sz w:val="22"/>
          <w:szCs w:val="22"/>
          <w:rtl/>
        </w:rPr>
        <w:t xml:space="preserve">מנוע תמריץ כלכלי לסרבנות גט, מאידך להימנע ממודל שיתוף </w:t>
      </w:r>
      <w:proofErr w:type="spellStart"/>
      <w:r w:rsidR="00DA7C1E">
        <w:rPr>
          <w:rFonts w:ascii="David" w:hAnsi="David" w:cs="David" w:hint="cs"/>
          <w:sz w:val="22"/>
          <w:szCs w:val="22"/>
          <w:rtl/>
        </w:rPr>
        <w:t>מיידי</w:t>
      </w:r>
      <w:proofErr w:type="spellEnd"/>
      <w:r w:rsidR="00DA7C1E">
        <w:rPr>
          <w:rFonts w:ascii="David" w:hAnsi="David" w:cs="David" w:hint="cs"/>
          <w:sz w:val="22"/>
          <w:szCs w:val="22"/>
          <w:rtl/>
        </w:rPr>
        <w:t xml:space="preserve"> כדי לא לאפשר יציאה קלה מהקשר (פירוק נישואין זה דבר משמעותי).</w:t>
      </w:r>
    </w:p>
    <w:p w14:paraId="31DFC285" w14:textId="25222640" w:rsidR="003C591A" w:rsidRDefault="005B2739" w:rsidP="003C591A">
      <w:pPr>
        <w:spacing w:line="360" w:lineRule="auto"/>
        <w:jc w:val="both"/>
        <w:rPr>
          <w:rFonts w:ascii="David" w:hAnsi="David" w:cs="David"/>
          <w:sz w:val="22"/>
          <w:szCs w:val="22"/>
          <w:rtl/>
        </w:rPr>
      </w:pPr>
      <w:r w:rsidRPr="00DA7C1E">
        <w:rPr>
          <w:rFonts w:ascii="David" w:hAnsi="David" w:cs="David" w:hint="cs"/>
          <w:sz w:val="22"/>
          <w:szCs w:val="22"/>
          <w:highlight w:val="lightGray"/>
          <w:u w:val="single"/>
          <w:rtl/>
        </w:rPr>
        <w:t>ס'5(א)</w:t>
      </w:r>
      <w:r w:rsidR="003C591A" w:rsidRPr="00DA7C1E">
        <w:rPr>
          <w:rFonts w:ascii="David" w:hAnsi="David" w:cs="David" w:hint="cs"/>
          <w:sz w:val="22"/>
          <w:szCs w:val="22"/>
          <w:u w:val="single"/>
          <w:rtl/>
        </w:rPr>
        <w:t xml:space="preserve"> </w:t>
      </w:r>
      <w:r w:rsidR="00FA378A" w:rsidRPr="00DA7C1E">
        <w:rPr>
          <w:rFonts w:ascii="David" w:hAnsi="David" w:cs="David" w:hint="cs"/>
          <w:sz w:val="22"/>
          <w:szCs w:val="22"/>
          <w:u w:val="single"/>
          <w:rtl/>
        </w:rPr>
        <w:t xml:space="preserve">קובע שגם אם אין גירושין, </w:t>
      </w:r>
      <w:r w:rsidR="003C591A" w:rsidRPr="00DA7C1E">
        <w:rPr>
          <w:rFonts w:ascii="David" w:hAnsi="David" w:cs="David" w:hint="cs"/>
          <w:sz w:val="22"/>
          <w:szCs w:val="22"/>
          <w:u w:val="single"/>
          <w:rtl/>
        </w:rPr>
        <w:t xml:space="preserve">ישנן 3 חלופות </w:t>
      </w:r>
      <w:r w:rsidR="00544B89" w:rsidRPr="00DA7C1E">
        <w:rPr>
          <w:rFonts w:ascii="David" w:hAnsi="David" w:cs="David" w:hint="cs"/>
          <w:sz w:val="22"/>
          <w:szCs w:val="22"/>
          <w:u w:val="single"/>
          <w:rtl/>
        </w:rPr>
        <w:t>בהתקיימן</w:t>
      </w:r>
      <w:r w:rsidR="003C591A" w:rsidRPr="00DA7C1E">
        <w:rPr>
          <w:rFonts w:ascii="David" w:hAnsi="David" w:cs="David" w:hint="cs"/>
          <w:sz w:val="22"/>
          <w:szCs w:val="22"/>
          <w:u w:val="single"/>
          <w:rtl/>
        </w:rPr>
        <w:t>, לא ניתן למנוע את חלוקת הרכוש</w:t>
      </w:r>
      <w:r w:rsidR="00544B89">
        <w:rPr>
          <w:rFonts w:ascii="David" w:hAnsi="David" w:cs="David" w:hint="cs"/>
          <w:sz w:val="22"/>
          <w:szCs w:val="22"/>
          <w:rtl/>
        </w:rPr>
        <w:t>:</w:t>
      </w:r>
    </w:p>
    <w:p w14:paraId="68A49E88" w14:textId="77777777" w:rsidR="004A728F" w:rsidRPr="004A728F" w:rsidRDefault="004A728F" w:rsidP="003B5DC0">
      <w:pPr>
        <w:pStyle w:val="a3"/>
        <w:numPr>
          <w:ilvl w:val="0"/>
          <w:numId w:val="65"/>
        </w:numPr>
        <w:spacing w:line="360" w:lineRule="auto"/>
        <w:ind w:left="425"/>
        <w:jc w:val="both"/>
        <w:rPr>
          <w:rFonts w:ascii="David" w:hAnsi="David" w:cs="David"/>
          <w:rtl/>
        </w:rPr>
      </w:pPr>
      <w:r w:rsidRPr="004A728F">
        <w:rPr>
          <w:rFonts w:ascii="David" w:hAnsi="David" w:cs="David"/>
          <w:rtl/>
        </w:rPr>
        <w:t xml:space="preserve">בתקופה </w:t>
      </w:r>
      <w:r w:rsidRPr="004A728F">
        <w:rPr>
          <w:rFonts w:ascii="David" w:hAnsi="David" w:cs="David"/>
          <w:b/>
          <w:bCs/>
          <w:rtl/>
        </w:rPr>
        <w:t>שקדמה</w:t>
      </w:r>
      <w:r w:rsidRPr="004A728F">
        <w:rPr>
          <w:rFonts w:ascii="David" w:hAnsi="David" w:cs="David"/>
          <w:rtl/>
        </w:rPr>
        <w:t xml:space="preserve"> לתביעת גירושין- יש פירוד </w:t>
      </w:r>
      <w:r w:rsidRPr="004A728F">
        <w:rPr>
          <w:rFonts w:ascii="David" w:hAnsi="David" w:cs="David"/>
          <w:b/>
          <w:bCs/>
          <w:rtl/>
        </w:rPr>
        <w:t>ממושך של 9 חודשים.</w:t>
      </w:r>
      <w:r w:rsidRPr="004A728F">
        <w:rPr>
          <w:rFonts w:ascii="David" w:hAnsi="David" w:cs="David"/>
          <w:rtl/>
        </w:rPr>
        <w:t xml:space="preserve"> </w:t>
      </w:r>
    </w:p>
    <w:p w14:paraId="0E62C211" w14:textId="25D48C88" w:rsidR="004A728F" w:rsidRPr="004A728F" w:rsidRDefault="004A728F" w:rsidP="003B5DC0">
      <w:pPr>
        <w:pStyle w:val="a3"/>
        <w:numPr>
          <w:ilvl w:val="0"/>
          <w:numId w:val="65"/>
        </w:numPr>
        <w:spacing w:line="360" w:lineRule="auto"/>
        <w:ind w:left="425"/>
        <w:jc w:val="both"/>
        <w:rPr>
          <w:rFonts w:ascii="David" w:hAnsi="David" w:cs="David"/>
          <w:rtl/>
        </w:rPr>
      </w:pPr>
      <w:r w:rsidRPr="004A728F">
        <w:rPr>
          <w:rFonts w:ascii="David" w:hAnsi="David" w:cs="David"/>
          <w:rtl/>
        </w:rPr>
        <w:t xml:space="preserve">בתקופה </w:t>
      </w:r>
      <w:r w:rsidRPr="004A728F">
        <w:rPr>
          <w:rFonts w:ascii="David" w:hAnsi="David" w:cs="David"/>
          <w:b/>
          <w:bCs/>
          <w:rtl/>
        </w:rPr>
        <w:t>לאחר הגשת תביעת</w:t>
      </w:r>
      <w:r w:rsidRPr="004A728F">
        <w:rPr>
          <w:rFonts w:ascii="David" w:hAnsi="David" w:cs="David"/>
          <w:rtl/>
        </w:rPr>
        <w:t xml:space="preserve"> הגירושין- יש פירוד ממושך </w:t>
      </w:r>
      <w:r w:rsidRPr="004A728F">
        <w:rPr>
          <w:rFonts w:ascii="David" w:hAnsi="David" w:cs="David"/>
          <w:b/>
          <w:bCs/>
          <w:rtl/>
        </w:rPr>
        <w:t>למעלה משנה</w:t>
      </w:r>
      <w:r w:rsidRPr="004A728F">
        <w:rPr>
          <w:rFonts w:ascii="David" w:hAnsi="David" w:cs="David"/>
          <w:rtl/>
        </w:rPr>
        <w:t xml:space="preserve"> (לתת זמן "להתבשל" </w:t>
      </w:r>
      <w:r w:rsidR="00266B6D">
        <w:rPr>
          <w:rFonts w:ascii="David" w:hAnsi="David" w:cs="David" w:hint="cs"/>
          <w:rtl/>
        </w:rPr>
        <w:t>ואח"כ</w:t>
      </w:r>
      <w:r w:rsidRPr="004A728F">
        <w:rPr>
          <w:rFonts w:ascii="David" w:hAnsi="David" w:cs="David"/>
          <w:rtl/>
        </w:rPr>
        <w:t xml:space="preserve"> לאפשר פירוק שיתוף). חלופה זו מתאימה יותר </w:t>
      </w:r>
      <w:r w:rsidRPr="004A728F">
        <w:rPr>
          <w:rFonts w:ascii="David" w:hAnsi="David" w:cs="David"/>
          <w:u w:val="single"/>
          <w:rtl/>
        </w:rPr>
        <w:t>לשלום בית</w:t>
      </w:r>
      <w:r w:rsidRPr="004A728F">
        <w:rPr>
          <w:rFonts w:ascii="David" w:hAnsi="David" w:cs="David"/>
          <w:rtl/>
        </w:rPr>
        <w:t>.</w:t>
      </w:r>
    </w:p>
    <w:p w14:paraId="4A2D64E2" w14:textId="77777777" w:rsidR="003B5DC0" w:rsidRDefault="004A728F" w:rsidP="003B5DC0">
      <w:pPr>
        <w:pStyle w:val="a3"/>
        <w:numPr>
          <w:ilvl w:val="0"/>
          <w:numId w:val="65"/>
        </w:numPr>
        <w:spacing w:after="0" w:line="360" w:lineRule="auto"/>
        <w:ind w:left="425"/>
        <w:jc w:val="both"/>
        <w:rPr>
          <w:rFonts w:ascii="David" w:hAnsi="David" w:cs="David"/>
        </w:rPr>
      </w:pPr>
      <w:r w:rsidRPr="004A728F">
        <w:rPr>
          <w:rFonts w:ascii="David" w:hAnsi="David" w:cs="David"/>
          <w:b/>
          <w:bCs/>
          <w:rtl/>
        </w:rPr>
        <w:t>קרע בלתי הפיך</w:t>
      </w:r>
      <w:r w:rsidRPr="004A728F">
        <w:rPr>
          <w:rFonts w:ascii="David" w:hAnsi="David" w:cs="David"/>
          <w:rtl/>
        </w:rPr>
        <w:t xml:space="preserve">- לא עברה שנה, אבל רואים שיש יחסים גרועים, אלימות. ומה שיהיה טוב זה לפרק את הקשר. </w:t>
      </w:r>
    </w:p>
    <w:p w14:paraId="16AF9CB8" w14:textId="77777777" w:rsidR="00410F44" w:rsidRDefault="001352B9" w:rsidP="003B5DC0">
      <w:pPr>
        <w:pStyle w:val="a3"/>
        <w:numPr>
          <w:ilvl w:val="0"/>
          <w:numId w:val="53"/>
        </w:numPr>
        <w:spacing w:after="0" w:line="360" w:lineRule="auto"/>
        <w:ind w:left="851"/>
        <w:jc w:val="both"/>
        <w:rPr>
          <w:rFonts w:ascii="David" w:hAnsi="David" w:cs="David"/>
        </w:rPr>
      </w:pPr>
      <w:r w:rsidRPr="00034FD1">
        <w:rPr>
          <w:rFonts w:ascii="David" w:hAnsi="David" w:cs="David" w:hint="cs"/>
          <w:u w:val="single"/>
          <w:rtl/>
        </w:rPr>
        <w:t>לא תמיד ברור מהו המועד</w:t>
      </w:r>
      <w:r w:rsidRPr="003B5DC0">
        <w:rPr>
          <w:rFonts w:ascii="David" w:hAnsi="David" w:cs="David" w:hint="cs"/>
          <w:rtl/>
        </w:rPr>
        <w:t>: 1)מתי נפרדו פיזית</w:t>
      </w:r>
      <w:r w:rsidR="00410F44">
        <w:rPr>
          <w:rFonts w:ascii="David" w:hAnsi="David" w:cs="David" w:hint="cs"/>
          <w:rtl/>
        </w:rPr>
        <w:t xml:space="preserve"> (עזיבת הבית)</w:t>
      </w:r>
      <w:r w:rsidRPr="003B5DC0">
        <w:rPr>
          <w:rFonts w:ascii="David" w:hAnsi="David" w:cs="David" w:hint="cs"/>
          <w:rtl/>
        </w:rPr>
        <w:t xml:space="preserve">- </w:t>
      </w:r>
      <w:r w:rsidRPr="003B5DC0">
        <w:rPr>
          <w:rFonts w:ascii="David" w:hAnsi="David" w:cs="David" w:hint="cs"/>
          <w:i/>
          <w:iCs/>
          <w:shd w:val="clear" w:color="auto" w:fill="DEEAF6" w:themeFill="accent5" w:themeFillTint="33"/>
          <w:rtl/>
        </w:rPr>
        <w:t xml:space="preserve">פס"ד </w:t>
      </w:r>
      <w:proofErr w:type="spellStart"/>
      <w:r w:rsidRPr="003B5DC0">
        <w:rPr>
          <w:rFonts w:ascii="David" w:hAnsi="David" w:cs="David" w:hint="cs"/>
          <w:i/>
          <w:iCs/>
          <w:shd w:val="clear" w:color="auto" w:fill="DEEAF6" w:themeFill="accent5" w:themeFillTint="33"/>
          <w:rtl/>
        </w:rPr>
        <w:t>לידאי</w:t>
      </w:r>
      <w:proofErr w:type="spellEnd"/>
      <w:r w:rsidRPr="003B5DC0">
        <w:rPr>
          <w:rFonts w:ascii="David" w:hAnsi="David" w:cs="David" w:hint="cs"/>
          <w:rtl/>
        </w:rPr>
        <w:t xml:space="preserve">. 2) מתי הוגשו התביעות- </w:t>
      </w:r>
      <w:r w:rsidRPr="003B5DC0">
        <w:rPr>
          <w:rFonts w:ascii="David" w:hAnsi="David" w:cs="David" w:hint="cs"/>
          <w:i/>
          <w:iCs/>
          <w:shd w:val="clear" w:color="auto" w:fill="DEEAF6" w:themeFill="accent5" w:themeFillTint="33"/>
          <w:rtl/>
        </w:rPr>
        <w:t>פס"ד אבנרי</w:t>
      </w:r>
      <w:r w:rsidRPr="003B5DC0">
        <w:rPr>
          <w:rFonts w:ascii="David" w:hAnsi="David" w:cs="David" w:hint="cs"/>
          <w:rtl/>
        </w:rPr>
        <w:t xml:space="preserve">. </w:t>
      </w:r>
    </w:p>
    <w:p w14:paraId="5C5EFA2E" w14:textId="4252D83A" w:rsidR="003B5DC0" w:rsidRPr="00410F44" w:rsidRDefault="001352B9" w:rsidP="00410F44">
      <w:pPr>
        <w:pStyle w:val="a3"/>
        <w:numPr>
          <w:ilvl w:val="0"/>
          <w:numId w:val="53"/>
        </w:numPr>
        <w:spacing w:after="0" w:line="360" w:lineRule="auto"/>
        <w:ind w:left="851"/>
        <w:jc w:val="both"/>
        <w:rPr>
          <w:rFonts w:ascii="David" w:hAnsi="David" w:cs="David"/>
        </w:rPr>
      </w:pPr>
      <w:r w:rsidRPr="003B5DC0">
        <w:rPr>
          <w:rFonts w:ascii="David" w:hAnsi="David" w:cs="David" w:hint="cs"/>
          <w:u w:val="single"/>
          <w:rtl/>
        </w:rPr>
        <w:t>איך קובעים</w:t>
      </w:r>
      <w:r w:rsidRPr="00410F44">
        <w:rPr>
          <w:rFonts w:ascii="David" w:hAnsi="David" w:cs="David" w:hint="cs"/>
          <w:rtl/>
        </w:rPr>
        <w:t>?</w:t>
      </w:r>
      <w:r w:rsidR="00410F44" w:rsidRPr="00410F44">
        <w:rPr>
          <w:rFonts w:ascii="David" w:hAnsi="David" w:cs="David" w:hint="cs"/>
          <w:rtl/>
        </w:rPr>
        <w:t xml:space="preserve"> </w:t>
      </w:r>
      <w:r w:rsidR="00E02D4B" w:rsidRPr="00410F44">
        <w:rPr>
          <w:rFonts w:ascii="David" w:hAnsi="David" w:cs="David" w:hint="cs"/>
          <w:b/>
          <w:bCs/>
          <w:rtl/>
        </w:rPr>
        <w:t>תלוי נסיבות</w:t>
      </w:r>
      <w:r w:rsidR="00E02D4B" w:rsidRPr="00410F44">
        <w:rPr>
          <w:rFonts w:ascii="David" w:hAnsi="David" w:cs="David" w:hint="cs"/>
          <w:rtl/>
        </w:rPr>
        <w:t xml:space="preserve">: אם </w:t>
      </w:r>
      <w:r w:rsidR="00B2610B" w:rsidRPr="00410F44">
        <w:rPr>
          <w:rFonts w:ascii="David" w:hAnsi="David" w:cs="David" w:hint="cs"/>
          <w:rtl/>
        </w:rPr>
        <w:t>ה</w:t>
      </w:r>
      <w:r w:rsidR="00410F44" w:rsidRPr="00410F44">
        <w:rPr>
          <w:rFonts w:ascii="David" w:hAnsi="David" w:cs="David" w:hint="cs"/>
          <w:rtl/>
        </w:rPr>
        <w:t xml:space="preserve">פרידה </w:t>
      </w:r>
      <w:r w:rsidR="00E02D4B" w:rsidRPr="00410F44">
        <w:rPr>
          <w:rFonts w:ascii="David" w:hAnsi="David" w:cs="David" w:hint="cs"/>
          <w:rtl/>
        </w:rPr>
        <w:t xml:space="preserve">הייתה </w:t>
      </w:r>
      <w:r w:rsidR="00410F44" w:rsidRPr="00410F44">
        <w:rPr>
          <w:rFonts w:ascii="David" w:hAnsi="David" w:cs="David" w:hint="cs"/>
          <w:rtl/>
        </w:rPr>
        <w:t xml:space="preserve">לאחר </w:t>
      </w:r>
      <w:r w:rsidR="00E02D4B" w:rsidRPr="00410F44">
        <w:rPr>
          <w:rFonts w:ascii="David" w:hAnsi="David" w:cs="David" w:hint="cs"/>
          <w:u w:val="single"/>
          <w:rtl/>
        </w:rPr>
        <w:t>תקופה ארוכה של משבר רציני</w:t>
      </w:r>
      <w:r w:rsidR="00034FD1" w:rsidRPr="00410F44">
        <w:rPr>
          <w:rFonts w:ascii="David" w:hAnsi="David" w:cs="David" w:hint="cs"/>
          <w:rtl/>
        </w:rPr>
        <w:t xml:space="preserve">- כנראה מועד </w:t>
      </w:r>
      <w:r w:rsidR="00B2610B" w:rsidRPr="00410F44">
        <w:rPr>
          <w:rFonts w:ascii="David" w:hAnsi="David" w:cs="David" w:hint="cs"/>
          <w:rtl/>
        </w:rPr>
        <w:t>פירוק ה</w:t>
      </w:r>
      <w:r w:rsidR="00410F44" w:rsidRPr="00410F44">
        <w:rPr>
          <w:rFonts w:ascii="David" w:hAnsi="David" w:cs="David" w:hint="cs"/>
          <w:rtl/>
        </w:rPr>
        <w:t>ק</w:t>
      </w:r>
      <w:r w:rsidR="00B2610B" w:rsidRPr="00410F44">
        <w:rPr>
          <w:rFonts w:ascii="David" w:hAnsi="David" w:cs="David" w:hint="cs"/>
          <w:rtl/>
        </w:rPr>
        <w:t>שר (</w:t>
      </w:r>
      <w:r w:rsidR="00410F44" w:rsidRPr="00410F44">
        <w:rPr>
          <w:rFonts w:ascii="David" w:hAnsi="David" w:cs="David" w:hint="cs"/>
          <w:rtl/>
        </w:rPr>
        <w:t>יום ע</w:t>
      </w:r>
      <w:r w:rsidR="00B2610B" w:rsidRPr="00410F44">
        <w:rPr>
          <w:rFonts w:ascii="David" w:hAnsi="David" w:cs="David" w:hint="cs"/>
          <w:rtl/>
        </w:rPr>
        <w:t xml:space="preserve">זיבת הבית). </w:t>
      </w:r>
      <w:r w:rsidR="00410F44" w:rsidRPr="00410F44">
        <w:rPr>
          <w:rFonts w:ascii="David" w:hAnsi="David" w:cs="David" w:hint="cs"/>
          <w:rtl/>
        </w:rPr>
        <w:t xml:space="preserve">אך </w:t>
      </w:r>
      <w:r w:rsidR="00B2610B" w:rsidRPr="00410F44">
        <w:rPr>
          <w:rFonts w:ascii="David" w:hAnsi="David" w:cs="David" w:hint="cs"/>
          <w:rtl/>
        </w:rPr>
        <w:t xml:space="preserve">אם יתברר </w:t>
      </w:r>
      <w:r w:rsidR="00B2610B" w:rsidRPr="00410F44">
        <w:rPr>
          <w:rFonts w:ascii="David" w:hAnsi="David" w:cs="David" w:hint="cs"/>
          <w:u w:val="single"/>
          <w:rtl/>
        </w:rPr>
        <w:t>שהפרידה הייתה מפתיעה</w:t>
      </w:r>
      <w:r w:rsidR="00B2610B" w:rsidRPr="00410F44">
        <w:rPr>
          <w:rFonts w:ascii="David" w:hAnsi="David" w:cs="David" w:hint="cs"/>
          <w:rtl/>
        </w:rPr>
        <w:t>- ייתכן שיקבעו לפי מועד הגשת תביעת הגירושין</w:t>
      </w:r>
      <w:r w:rsidR="00410F44">
        <w:rPr>
          <w:rFonts w:ascii="David" w:hAnsi="David" w:cs="David" w:hint="cs"/>
          <w:rtl/>
        </w:rPr>
        <w:t>.</w:t>
      </w:r>
    </w:p>
    <w:p w14:paraId="55B5A30F" w14:textId="77777777" w:rsidR="004A7AA0" w:rsidRPr="004A7AA0" w:rsidRDefault="004A7AA0" w:rsidP="004A7AA0">
      <w:pPr>
        <w:shd w:val="clear" w:color="auto" w:fill="9CC2E5" w:themeFill="accent5" w:themeFillTint="99"/>
        <w:spacing w:line="360" w:lineRule="auto"/>
        <w:jc w:val="both"/>
        <w:rPr>
          <w:rFonts w:ascii="David" w:hAnsi="David" w:cs="David"/>
          <w:b/>
          <w:bCs/>
          <w:color w:val="000000" w:themeColor="text1"/>
          <w:sz w:val="22"/>
          <w:szCs w:val="22"/>
          <w:rtl/>
        </w:rPr>
      </w:pPr>
      <w:r w:rsidRPr="004A7AA0">
        <w:rPr>
          <w:rFonts w:ascii="David" w:hAnsi="David" w:cs="David" w:hint="cs"/>
          <w:b/>
          <w:bCs/>
          <w:color w:val="000000" w:themeColor="text1"/>
          <w:sz w:val="22"/>
          <w:szCs w:val="22"/>
          <w:rtl/>
        </w:rPr>
        <w:t xml:space="preserve">שיקולי אשמה </w:t>
      </w:r>
      <w:r w:rsidRPr="004A7AA0">
        <w:rPr>
          <w:rFonts w:ascii="David" w:hAnsi="David" w:cs="David"/>
          <w:b/>
          <w:bCs/>
          <w:color w:val="000000" w:themeColor="text1"/>
          <w:sz w:val="22"/>
          <w:szCs w:val="22"/>
          <w:rtl/>
        </w:rPr>
        <w:t>–</w:t>
      </w:r>
      <w:r w:rsidRPr="004A7AA0">
        <w:rPr>
          <w:rFonts w:ascii="David" w:hAnsi="David" w:cs="David" w:hint="cs"/>
          <w:b/>
          <w:bCs/>
          <w:color w:val="000000" w:themeColor="text1"/>
          <w:sz w:val="22"/>
          <w:szCs w:val="22"/>
          <w:rtl/>
        </w:rPr>
        <w:t xml:space="preserve"> חוק יחסי ממון</w:t>
      </w:r>
    </w:p>
    <w:p w14:paraId="212D4864" w14:textId="77777777" w:rsidR="00352185" w:rsidRPr="00352185" w:rsidRDefault="00352185" w:rsidP="00352185">
      <w:pPr>
        <w:spacing w:line="360" w:lineRule="auto"/>
        <w:jc w:val="both"/>
        <w:rPr>
          <w:rFonts w:ascii="David" w:hAnsi="David" w:cs="David"/>
          <w:sz w:val="12"/>
          <w:szCs w:val="12"/>
          <w:highlight w:val="lightGray"/>
          <w:rtl/>
        </w:rPr>
      </w:pPr>
    </w:p>
    <w:p w14:paraId="43570698" w14:textId="77777777" w:rsidR="00352185" w:rsidRDefault="004A7AA0" w:rsidP="00352185">
      <w:pPr>
        <w:spacing w:line="360" w:lineRule="auto"/>
        <w:jc w:val="both"/>
        <w:rPr>
          <w:rFonts w:ascii="David" w:hAnsi="David" w:cs="David"/>
          <w:sz w:val="22"/>
          <w:szCs w:val="22"/>
          <w:rtl/>
        </w:rPr>
      </w:pPr>
      <w:r w:rsidRPr="004A7AA0">
        <w:rPr>
          <w:rFonts w:ascii="David" w:hAnsi="David" w:cs="David" w:hint="cs"/>
          <w:sz w:val="22"/>
          <w:szCs w:val="22"/>
          <w:highlight w:val="lightGray"/>
          <w:rtl/>
        </w:rPr>
        <w:t>ס'8 לחוק</w:t>
      </w:r>
      <w:r w:rsidRPr="004A7AA0">
        <w:rPr>
          <w:rFonts w:ascii="David" w:hAnsi="David" w:cs="David" w:hint="cs"/>
          <w:sz w:val="22"/>
          <w:szCs w:val="22"/>
          <w:rtl/>
        </w:rPr>
        <w:t xml:space="preserve"> נתן שק"ד כללי לבימ"ש, לסטות מחלוקת רכוש של חצי חצי ולתת לאחד הצדדים </w:t>
      </w:r>
      <w:r w:rsidRPr="004A7AA0">
        <w:rPr>
          <w:rFonts w:ascii="David" w:hAnsi="David" w:cs="David" w:hint="cs"/>
          <w:sz w:val="22"/>
          <w:szCs w:val="22"/>
          <w:u w:val="single"/>
          <w:rtl/>
        </w:rPr>
        <w:t>קצת יותר</w:t>
      </w:r>
      <w:r w:rsidRPr="004A7AA0">
        <w:rPr>
          <w:rFonts w:ascii="David" w:hAnsi="David" w:cs="David" w:hint="cs"/>
          <w:sz w:val="22"/>
          <w:szCs w:val="22"/>
          <w:rtl/>
        </w:rPr>
        <w:t xml:space="preserve"> משיקולי צדק. </w:t>
      </w:r>
    </w:p>
    <w:p w14:paraId="330C4A53" w14:textId="613EDAA6" w:rsidR="00AA22C8" w:rsidRPr="00352185" w:rsidRDefault="004A7AA0" w:rsidP="00CA6313">
      <w:pPr>
        <w:pStyle w:val="a3"/>
        <w:numPr>
          <w:ilvl w:val="0"/>
          <w:numId w:val="68"/>
        </w:numPr>
        <w:spacing w:line="360" w:lineRule="auto"/>
        <w:ind w:left="284"/>
        <w:jc w:val="both"/>
        <w:rPr>
          <w:rFonts w:ascii="David" w:hAnsi="David" w:cs="David"/>
          <w:rtl/>
        </w:rPr>
      </w:pPr>
      <w:r w:rsidRPr="00352185">
        <w:rPr>
          <w:rFonts w:ascii="David" w:hAnsi="David" w:cs="David" w:hint="cs"/>
          <w:u w:val="single"/>
          <w:rtl/>
        </w:rPr>
        <w:t>עד 2008 לא פורטו השיקולים,</w:t>
      </w:r>
      <w:r w:rsidRPr="00352185">
        <w:rPr>
          <w:rFonts w:ascii="David" w:hAnsi="David" w:cs="David" w:hint="cs"/>
          <w:rtl/>
        </w:rPr>
        <w:t xml:space="preserve"> כי ביהמ"ש לא השתמש בו הרבה- פוטנציאל לפגיעה בזכויות קניין. </w:t>
      </w:r>
    </w:p>
    <w:p w14:paraId="6A765311" w14:textId="77777777" w:rsidR="00CA6313" w:rsidRDefault="00AA22C8" w:rsidP="00CA6313">
      <w:pPr>
        <w:pStyle w:val="a3"/>
        <w:numPr>
          <w:ilvl w:val="0"/>
          <w:numId w:val="67"/>
        </w:numPr>
        <w:spacing w:after="0" w:line="360" w:lineRule="auto"/>
        <w:ind w:left="284"/>
        <w:jc w:val="both"/>
        <w:rPr>
          <w:rFonts w:ascii="David" w:hAnsi="David" w:cs="David"/>
        </w:rPr>
      </w:pPr>
      <w:r w:rsidRPr="00352185">
        <w:rPr>
          <w:rFonts w:ascii="David" w:hAnsi="David" w:cs="David" w:hint="cs"/>
          <w:i/>
          <w:iCs/>
          <w:shd w:val="clear" w:color="auto" w:fill="DEEAF6" w:themeFill="accent5" w:themeFillTint="33"/>
          <w:rtl/>
        </w:rPr>
        <w:t>פס"ד של השופטת נאור</w:t>
      </w:r>
      <w:r w:rsidRPr="00352185">
        <w:rPr>
          <w:rFonts w:ascii="David" w:hAnsi="David" w:cs="David" w:hint="cs"/>
          <w:rtl/>
        </w:rPr>
        <w:t>-</w:t>
      </w:r>
      <w:r w:rsidR="003273A8" w:rsidRPr="00352185">
        <w:rPr>
          <w:rFonts w:ascii="David" w:hAnsi="David" w:cs="David" w:hint="cs"/>
          <w:rtl/>
        </w:rPr>
        <w:t xml:space="preserve"> בני זוג התגרשו (לאחר שהאישה בגדה בו). היא תבעה למחצית מהרכוש בביה"ד</w:t>
      </w:r>
      <w:r w:rsidR="00E10D9B" w:rsidRPr="00352185">
        <w:rPr>
          <w:rFonts w:ascii="David" w:hAnsi="David" w:cs="David" w:hint="cs"/>
          <w:rtl/>
        </w:rPr>
        <w:t xml:space="preserve">. הבעל טען שגירושין יוצרים נזק כלכלי (צריך להשכיר 2 בתים כעת). ולכן ביה"ד קבע לה פחות מכוח </w:t>
      </w:r>
      <w:r w:rsidR="00634BE3" w:rsidRPr="00352185">
        <w:rPr>
          <w:rFonts w:ascii="David" w:hAnsi="David" w:cs="David" w:hint="cs"/>
          <w:rtl/>
        </w:rPr>
        <w:t>ס'8 (ביחסי רכוש אם זה נכרך לתביעת הגירושין הסמכות של ביה"ד, אך לפי הלכת בבלי חייב להפעיל דין אזרחי).</w:t>
      </w:r>
      <w:r w:rsidR="001A4D73" w:rsidRPr="00352185">
        <w:rPr>
          <w:rFonts w:ascii="David" w:hAnsi="David" w:cs="David" w:hint="cs"/>
          <w:rtl/>
        </w:rPr>
        <w:t xml:space="preserve"> דרך ס'8 </w:t>
      </w:r>
      <w:r w:rsidR="00334300" w:rsidRPr="00352185">
        <w:rPr>
          <w:rFonts w:ascii="David" w:hAnsi="David" w:cs="David" w:hint="cs"/>
          <w:rtl/>
        </w:rPr>
        <w:t xml:space="preserve">רצו לתת </w:t>
      </w:r>
      <w:r w:rsidR="001A4D73" w:rsidRPr="00352185">
        <w:rPr>
          <w:rFonts w:ascii="David" w:hAnsi="David" w:cs="David" w:hint="cs"/>
          <w:rtl/>
        </w:rPr>
        <w:t xml:space="preserve">לבוגד חלק קטן יותר. </w:t>
      </w:r>
      <w:r w:rsidR="003400F1" w:rsidRPr="00352185">
        <w:rPr>
          <w:rFonts w:ascii="David" w:hAnsi="David" w:cs="David" w:hint="cs"/>
          <w:rtl/>
        </w:rPr>
        <w:t>העליון קבע שלא, הבגידה לא יכולה להיות פרמטר.</w:t>
      </w:r>
    </w:p>
    <w:p w14:paraId="6985BC28" w14:textId="1B4613E7" w:rsidR="00352185" w:rsidRPr="00CA6313" w:rsidRDefault="00955C6A" w:rsidP="00CA6313">
      <w:pPr>
        <w:pStyle w:val="a3"/>
        <w:numPr>
          <w:ilvl w:val="0"/>
          <w:numId w:val="67"/>
        </w:numPr>
        <w:spacing w:after="0" w:line="360" w:lineRule="auto"/>
        <w:ind w:left="284"/>
        <w:jc w:val="both"/>
        <w:rPr>
          <w:rFonts w:ascii="David" w:hAnsi="David" w:cs="David"/>
        </w:rPr>
      </w:pPr>
      <w:r w:rsidRPr="00CA6313">
        <w:rPr>
          <w:rFonts w:ascii="David" w:hAnsi="David" w:cs="David" w:hint="cs"/>
          <w:b/>
          <w:bCs/>
          <w:rtl/>
        </w:rPr>
        <w:t xml:space="preserve">ביהמ"ש פותח פתח לשימוש בס'8 </w:t>
      </w:r>
      <w:r w:rsidR="00016148" w:rsidRPr="00CA6313">
        <w:rPr>
          <w:rFonts w:ascii="David" w:hAnsi="David" w:cs="David" w:hint="cs"/>
          <w:b/>
          <w:bCs/>
          <w:rtl/>
        </w:rPr>
        <w:t>בגין אשמה כלכלית</w:t>
      </w:r>
      <w:r w:rsidR="00016148" w:rsidRPr="00CA6313">
        <w:rPr>
          <w:rFonts w:ascii="David" w:hAnsi="David" w:cs="David" w:hint="cs"/>
          <w:rtl/>
        </w:rPr>
        <w:t xml:space="preserve"> </w:t>
      </w:r>
      <w:r w:rsidR="00016148" w:rsidRPr="00CA6313">
        <w:rPr>
          <w:rFonts w:ascii="David" w:hAnsi="David" w:cs="David"/>
          <w:rtl/>
        </w:rPr>
        <w:t>–</w:t>
      </w:r>
      <w:r w:rsidR="00016148" w:rsidRPr="00CA6313">
        <w:rPr>
          <w:rFonts w:ascii="David" w:hAnsi="David" w:cs="David" w:hint="cs"/>
          <w:rtl/>
        </w:rPr>
        <w:t xml:space="preserve"> נעשה שימוש ברכוש המשותף ע"י צד אחד, שלא בהסכמת הצד השני. ההוצאות ירדו מהמחצית שלו (ולכן יפסקו לו פחות</w:t>
      </w:r>
      <w:r w:rsidR="0095283B" w:rsidRPr="00CA6313">
        <w:rPr>
          <w:rFonts w:ascii="David" w:hAnsi="David" w:cs="David" w:hint="cs"/>
          <w:rtl/>
        </w:rPr>
        <w:t xml:space="preserve">). אך לא בגלל אשמה מינית. </w:t>
      </w:r>
      <w:r w:rsidR="00352185" w:rsidRPr="00CA6313">
        <w:rPr>
          <w:rFonts w:ascii="David" w:hAnsi="David" w:cs="David" w:hint="cs"/>
          <w:rtl/>
        </w:rPr>
        <w:t xml:space="preserve">ליפשיץ לא אוהב את הכיוון. </w:t>
      </w:r>
    </w:p>
    <w:p w14:paraId="35566707" w14:textId="77777777" w:rsidR="006D5BCB" w:rsidRDefault="0095283B" w:rsidP="006D5BCB">
      <w:pPr>
        <w:pStyle w:val="a3"/>
        <w:numPr>
          <w:ilvl w:val="0"/>
          <w:numId w:val="67"/>
        </w:numPr>
        <w:spacing w:line="360" w:lineRule="auto"/>
        <w:ind w:left="284"/>
        <w:jc w:val="both"/>
        <w:rPr>
          <w:rFonts w:ascii="David" w:hAnsi="David" w:cs="David"/>
        </w:rPr>
      </w:pPr>
      <w:r w:rsidRPr="00352185">
        <w:rPr>
          <w:rFonts w:ascii="David" w:hAnsi="David" w:cs="David" w:hint="cs"/>
          <w:i/>
          <w:iCs/>
          <w:shd w:val="clear" w:color="auto" w:fill="DEEAF6" w:themeFill="accent5" w:themeFillTint="33"/>
          <w:rtl/>
        </w:rPr>
        <w:t xml:space="preserve">פס"ד </w:t>
      </w:r>
      <w:r w:rsidR="006E041D" w:rsidRPr="00352185">
        <w:rPr>
          <w:rFonts w:ascii="David" w:hAnsi="David" w:cs="David" w:hint="cs"/>
          <w:i/>
          <w:iCs/>
          <w:shd w:val="clear" w:color="auto" w:fill="DEEAF6" w:themeFill="accent5" w:themeFillTint="33"/>
          <w:rtl/>
        </w:rPr>
        <w:t>ה</w:t>
      </w:r>
      <w:r w:rsidRPr="00352185">
        <w:rPr>
          <w:rFonts w:ascii="David" w:hAnsi="David" w:cs="David" w:hint="cs"/>
          <w:i/>
          <w:iCs/>
          <w:shd w:val="clear" w:color="auto" w:fill="DEEAF6" w:themeFill="accent5" w:themeFillTint="33"/>
          <w:rtl/>
        </w:rPr>
        <w:t>רצח</w:t>
      </w:r>
      <w:r w:rsidR="006E041D" w:rsidRPr="00352185">
        <w:rPr>
          <w:rFonts w:ascii="David" w:hAnsi="David" w:cs="David" w:hint="cs"/>
          <w:i/>
          <w:iCs/>
          <w:shd w:val="clear" w:color="auto" w:fill="DEEAF6" w:themeFill="accent5" w:themeFillTint="33"/>
          <w:rtl/>
        </w:rPr>
        <w:t>ת וגם ירשת</w:t>
      </w:r>
      <w:r w:rsidRPr="00352185">
        <w:rPr>
          <w:rFonts w:ascii="David" w:hAnsi="David" w:cs="David" w:hint="cs"/>
          <w:rtl/>
        </w:rPr>
        <w:t xml:space="preserve">- </w:t>
      </w:r>
      <w:r w:rsidR="001005B7" w:rsidRPr="00352185">
        <w:rPr>
          <w:rFonts w:ascii="David" w:hAnsi="David" w:cs="David" w:hint="cs"/>
          <w:rtl/>
        </w:rPr>
        <w:t xml:space="preserve">אדם מנסה לרצוח את </w:t>
      </w:r>
      <w:proofErr w:type="spellStart"/>
      <w:r w:rsidR="001005B7" w:rsidRPr="00352185">
        <w:rPr>
          <w:rFonts w:ascii="David" w:hAnsi="David" w:cs="David" w:hint="cs"/>
          <w:rtl/>
        </w:rPr>
        <w:t>אישתו</w:t>
      </w:r>
      <w:proofErr w:type="spellEnd"/>
      <w:r w:rsidR="001005B7" w:rsidRPr="00352185">
        <w:rPr>
          <w:rFonts w:ascii="David" w:hAnsi="David" w:cs="David" w:hint="cs"/>
          <w:rtl/>
        </w:rPr>
        <w:t>, ע"י מכות רצח. תובע אותה לאחר הג</w:t>
      </w:r>
      <w:r w:rsidR="006D5BCB">
        <w:rPr>
          <w:rFonts w:ascii="David" w:hAnsi="David" w:cs="David" w:hint="cs"/>
          <w:rtl/>
        </w:rPr>
        <w:t>ט</w:t>
      </w:r>
      <w:r w:rsidR="001005B7" w:rsidRPr="00352185">
        <w:rPr>
          <w:rFonts w:ascii="David" w:hAnsi="David" w:cs="David" w:hint="cs"/>
          <w:rtl/>
        </w:rPr>
        <w:t xml:space="preserve"> לקבל </w:t>
      </w:r>
      <w:r w:rsidR="006E041D" w:rsidRPr="00352185">
        <w:rPr>
          <w:rFonts w:ascii="David" w:hAnsi="David" w:cs="David" w:hint="cs"/>
          <w:rtl/>
        </w:rPr>
        <w:t>מ</w:t>
      </w:r>
      <w:r w:rsidR="001005B7" w:rsidRPr="00352185">
        <w:rPr>
          <w:rFonts w:ascii="David" w:hAnsi="David" w:cs="David" w:hint="cs"/>
          <w:rtl/>
        </w:rPr>
        <w:t>חצי</w:t>
      </w:r>
      <w:r w:rsidR="006E041D" w:rsidRPr="00352185">
        <w:rPr>
          <w:rFonts w:ascii="David" w:hAnsi="David" w:cs="David" w:hint="cs"/>
          <w:rtl/>
        </w:rPr>
        <w:t>ת</w:t>
      </w:r>
      <w:r w:rsidR="001005B7" w:rsidRPr="00352185">
        <w:rPr>
          <w:rFonts w:ascii="David" w:hAnsi="David" w:cs="David" w:hint="cs"/>
          <w:rtl/>
        </w:rPr>
        <w:t xml:space="preserve"> מהפנסיה</w:t>
      </w:r>
      <w:r w:rsidR="006E041D" w:rsidRPr="00352185">
        <w:rPr>
          <w:rFonts w:ascii="David" w:hAnsi="David" w:cs="David" w:hint="cs"/>
          <w:rtl/>
        </w:rPr>
        <w:t xml:space="preserve"> שלה</w:t>
      </w:r>
      <w:r w:rsidR="001005B7" w:rsidRPr="00352185">
        <w:rPr>
          <w:rFonts w:ascii="David" w:hAnsi="David" w:cs="David" w:hint="cs"/>
          <w:rtl/>
        </w:rPr>
        <w:t>.</w:t>
      </w:r>
    </w:p>
    <w:p w14:paraId="419C2463" w14:textId="2D5F1B2D" w:rsidR="006D5BCB" w:rsidRPr="006D5BCB" w:rsidRDefault="006E041D" w:rsidP="006D5BCB">
      <w:pPr>
        <w:pStyle w:val="a3"/>
        <w:numPr>
          <w:ilvl w:val="0"/>
          <w:numId w:val="37"/>
        </w:numPr>
        <w:spacing w:line="360" w:lineRule="auto"/>
        <w:ind w:left="425"/>
        <w:jc w:val="both"/>
        <w:rPr>
          <w:rFonts w:ascii="David" w:hAnsi="David" w:cs="David"/>
        </w:rPr>
      </w:pPr>
      <w:r w:rsidRPr="00352185">
        <w:rPr>
          <w:rFonts w:ascii="David" w:hAnsi="David" w:cs="David" w:hint="cs"/>
          <w:u w:val="single"/>
          <w:rtl/>
        </w:rPr>
        <w:t>ברק ארז</w:t>
      </w:r>
      <w:r w:rsidRPr="00352185">
        <w:rPr>
          <w:rFonts w:ascii="David" w:hAnsi="David" w:cs="David" w:hint="cs"/>
          <w:rtl/>
        </w:rPr>
        <w:t xml:space="preserve">: מתוך "הרצחת וגם ירשת" מייצרת חריג, לפיו אם הוא היה מצליח, הוא לא היה מקבל </w:t>
      </w:r>
      <w:r w:rsidR="006D5BCB">
        <w:rPr>
          <w:rFonts w:ascii="David" w:hAnsi="David" w:cs="David" w:hint="cs"/>
          <w:rtl/>
        </w:rPr>
        <w:t>כלום</w:t>
      </w:r>
      <w:r w:rsidR="003672B9" w:rsidRPr="00352185">
        <w:rPr>
          <w:rFonts w:ascii="David" w:hAnsi="David" w:cs="David" w:hint="cs"/>
          <w:rtl/>
        </w:rPr>
        <w:t xml:space="preserve"> (כי לא היה פנסיה),</w:t>
      </w:r>
      <w:r w:rsidRPr="00352185">
        <w:rPr>
          <w:rFonts w:ascii="David" w:hAnsi="David" w:cs="David" w:hint="cs"/>
          <w:rtl/>
        </w:rPr>
        <w:t xml:space="preserve"> ולכן קובעת </w:t>
      </w:r>
      <w:r w:rsidRPr="00352185">
        <w:rPr>
          <w:rFonts w:ascii="David" w:hAnsi="David" w:cs="David" w:hint="cs"/>
          <w:b/>
          <w:bCs/>
          <w:rtl/>
        </w:rPr>
        <w:t>טענת הגנה לאישה הנתבעת</w:t>
      </w:r>
      <w:r w:rsidRPr="00352185">
        <w:rPr>
          <w:rFonts w:ascii="David" w:hAnsi="David" w:cs="David" w:hint="cs"/>
          <w:rtl/>
        </w:rPr>
        <w:t>: 1)רק בניסיון לרצח; 2)רק בפנסיה; 3)כשהאישה עשירה</w:t>
      </w:r>
      <w:r w:rsidR="00352185" w:rsidRPr="00352185">
        <w:rPr>
          <w:rFonts w:ascii="David" w:hAnsi="David" w:cs="David" w:hint="cs"/>
          <w:rtl/>
        </w:rPr>
        <w:t xml:space="preserve"> </w:t>
      </w:r>
      <w:r w:rsidR="00352185" w:rsidRPr="00352185">
        <w:sym w:font="Wingdings" w:char="F0DF"/>
      </w:r>
      <w:r w:rsidR="00352185" w:rsidRPr="00352185">
        <w:rPr>
          <w:rFonts w:ascii="David" w:hAnsi="David" w:cs="David" w:hint="cs"/>
          <w:rtl/>
        </w:rPr>
        <w:t xml:space="preserve"> אין שיתוף </w:t>
      </w:r>
      <w:r w:rsidR="000C20B7">
        <w:rPr>
          <w:rFonts w:ascii="David" w:hAnsi="David" w:cs="David" w:hint="cs"/>
          <w:rtl/>
        </w:rPr>
        <w:t>בפנסיה</w:t>
      </w:r>
      <w:r w:rsidR="00352185" w:rsidRPr="00352185">
        <w:rPr>
          <w:rFonts w:ascii="David" w:hAnsi="David" w:cs="David" w:hint="cs"/>
          <w:rtl/>
        </w:rPr>
        <w:t>.</w:t>
      </w:r>
      <w:r w:rsidRPr="00352185">
        <w:rPr>
          <w:rFonts w:ascii="David" w:hAnsi="David" w:cs="David" w:hint="cs"/>
          <w:rtl/>
        </w:rPr>
        <w:t xml:space="preserve"> </w:t>
      </w:r>
    </w:p>
    <w:p w14:paraId="1C40F731" w14:textId="348E021C" w:rsidR="003C28B9" w:rsidRPr="002E4B2C" w:rsidRDefault="005B4A93" w:rsidP="002E4B2C">
      <w:pPr>
        <w:pStyle w:val="a3"/>
        <w:numPr>
          <w:ilvl w:val="0"/>
          <w:numId w:val="37"/>
        </w:numPr>
        <w:spacing w:line="360" w:lineRule="auto"/>
        <w:ind w:left="425"/>
        <w:jc w:val="both"/>
        <w:rPr>
          <w:rFonts w:ascii="David" w:hAnsi="David" w:cs="David"/>
        </w:rPr>
      </w:pPr>
      <w:r w:rsidRPr="005B4A93">
        <w:rPr>
          <w:rFonts w:ascii="David" w:hAnsi="David" w:cs="David" w:hint="cs"/>
          <w:u w:val="single"/>
          <w:rtl/>
        </w:rPr>
        <w:lastRenderedPageBreak/>
        <w:t>באוביטר מעלה גישה מרחיבה</w:t>
      </w:r>
      <w:r w:rsidRPr="005B4A93">
        <w:rPr>
          <w:rFonts w:ascii="David" w:hAnsi="David" w:cs="David" w:hint="cs"/>
          <w:rtl/>
        </w:rPr>
        <w:t xml:space="preserve">: </w:t>
      </w:r>
      <w:r w:rsidR="006D5BCB" w:rsidRPr="006D5BCB">
        <w:rPr>
          <w:rFonts w:ascii="David" w:hAnsi="David" w:cs="David" w:hint="cs"/>
          <w:rtl/>
        </w:rPr>
        <w:t>מאחר שאיזון משאבים בנוי על שיתוף, ניתן להיות שותף רק עם מי שמכיר</w:t>
      </w:r>
      <w:r w:rsidR="006D5BCB">
        <w:rPr>
          <w:rFonts w:ascii="David" w:hAnsi="David" w:cs="David" w:hint="cs"/>
          <w:rtl/>
        </w:rPr>
        <w:t>ים</w:t>
      </w:r>
      <w:r w:rsidR="006D5BCB" w:rsidRPr="006D5BCB">
        <w:rPr>
          <w:rFonts w:ascii="David" w:hAnsi="David" w:cs="David" w:hint="cs"/>
          <w:rtl/>
        </w:rPr>
        <w:t xml:space="preserve"> בו כבן אדם. </w:t>
      </w:r>
      <w:r w:rsidR="006D5BCB">
        <w:rPr>
          <w:rFonts w:ascii="David" w:hAnsi="David" w:cs="David" w:hint="cs"/>
          <w:rtl/>
        </w:rPr>
        <w:t xml:space="preserve">מכות רצח שולל את ההכרה באנושיות שלו. </w:t>
      </w:r>
      <w:r w:rsidRPr="000A0083">
        <w:rPr>
          <w:rFonts w:ascii="David" w:hAnsi="David" w:cs="David" w:hint="cs"/>
          <w:b/>
          <w:bCs/>
          <w:rtl/>
        </w:rPr>
        <w:t>טענת הגנה לאישה הנתבעת</w:t>
      </w:r>
      <w:r w:rsidRPr="005B4A93">
        <w:rPr>
          <w:rFonts w:ascii="David" w:hAnsi="David" w:cs="David" w:hint="cs"/>
          <w:rtl/>
        </w:rPr>
        <w:t>: 1)אישה; 2)הכו אותה מכות רצח; 3)</w:t>
      </w:r>
      <w:r w:rsidR="00936B12">
        <w:rPr>
          <w:rFonts w:ascii="David" w:hAnsi="David" w:cs="David" w:hint="cs"/>
          <w:rtl/>
        </w:rPr>
        <w:t xml:space="preserve">כשמדובר על </w:t>
      </w:r>
      <w:r w:rsidRPr="005B4A93">
        <w:rPr>
          <w:rFonts w:ascii="David" w:hAnsi="David" w:cs="David" w:hint="cs"/>
          <w:rtl/>
        </w:rPr>
        <w:t>דירה</w:t>
      </w:r>
      <w:r w:rsidR="000A0083">
        <w:rPr>
          <w:rFonts w:ascii="David" w:hAnsi="David" w:cs="David" w:hint="cs"/>
          <w:rtl/>
        </w:rPr>
        <w:t xml:space="preserve"> </w:t>
      </w:r>
      <w:r w:rsidR="000A0083" w:rsidRPr="000A0083">
        <w:rPr>
          <w:rFonts w:ascii="David" w:hAnsi="David" w:cs="David"/>
        </w:rPr>
        <w:sym w:font="Wingdings" w:char="F0DF"/>
      </w:r>
      <w:r w:rsidR="000A0083">
        <w:rPr>
          <w:rFonts w:ascii="David" w:hAnsi="David" w:cs="David" w:hint="cs"/>
          <w:rtl/>
        </w:rPr>
        <w:t xml:space="preserve"> אין שיתוף </w:t>
      </w:r>
      <w:r w:rsidR="000C20B7">
        <w:rPr>
          <w:rFonts w:ascii="David" w:hAnsi="David" w:cs="David" w:hint="cs"/>
          <w:rtl/>
        </w:rPr>
        <w:t>על הדירה</w:t>
      </w:r>
      <w:r w:rsidR="000A0083">
        <w:rPr>
          <w:rFonts w:ascii="David" w:hAnsi="David" w:cs="David" w:hint="cs"/>
          <w:rtl/>
        </w:rPr>
        <w:t xml:space="preserve">. </w:t>
      </w:r>
      <w:r w:rsidR="002E4B2C">
        <w:rPr>
          <w:rFonts w:ascii="David" w:hAnsi="David" w:cs="David" w:hint="cs"/>
          <w:rtl/>
        </w:rPr>
        <w:t xml:space="preserve"> </w:t>
      </w:r>
      <w:r w:rsidR="004828CA" w:rsidRPr="002E4B2C">
        <w:rPr>
          <w:rFonts w:ascii="David" w:hAnsi="David" w:cs="David" w:hint="cs"/>
          <w:u w:val="single"/>
          <w:rtl/>
        </w:rPr>
        <w:t>מלצר</w:t>
      </w:r>
      <w:r w:rsidR="004828CA" w:rsidRPr="002E4B2C">
        <w:rPr>
          <w:rFonts w:ascii="David" w:hAnsi="David" w:cs="David" w:hint="cs"/>
          <w:rtl/>
        </w:rPr>
        <w:t>:</w:t>
      </w:r>
      <w:r w:rsidR="003F3D09" w:rsidRPr="002E4B2C">
        <w:rPr>
          <w:rFonts w:ascii="David" w:hAnsi="David" w:cs="David" w:hint="cs"/>
          <w:rtl/>
        </w:rPr>
        <w:t xml:space="preserve"> </w:t>
      </w:r>
      <w:r w:rsidR="004828CA" w:rsidRPr="002E4B2C">
        <w:rPr>
          <w:rFonts w:ascii="David" w:hAnsi="David" w:cs="David" w:hint="cs"/>
          <w:rtl/>
        </w:rPr>
        <w:t xml:space="preserve">יתחשבו באשמת הגבר רק אם </w:t>
      </w:r>
      <w:r w:rsidR="003F3D09" w:rsidRPr="002E4B2C">
        <w:rPr>
          <w:rFonts w:ascii="David" w:hAnsi="David" w:cs="David" w:hint="cs"/>
          <w:rtl/>
        </w:rPr>
        <w:t>האלימות שחוותה</w:t>
      </w:r>
      <w:r w:rsidR="002E4B2C" w:rsidRPr="002E4B2C">
        <w:rPr>
          <w:rFonts w:ascii="David" w:hAnsi="David" w:cs="David" w:hint="cs"/>
          <w:rtl/>
        </w:rPr>
        <w:t xml:space="preserve"> האישה</w:t>
      </w:r>
      <w:r w:rsidR="003F3D09" w:rsidRPr="002E4B2C">
        <w:rPr>
          <w:rFonts w:ascii="David" w:hAnsi="David" w:cs="David" w:hint="cs"/>
          <w:rtl/>
        </w:rPr>
        <w:t xml:space="preserve"> פוגעת בתחושת הערך שלה וכנראה תפגע בכושר ההשתכרות שלה. </w:t>
      </w:r>
      <w:r w:rsidR="00C650B5" w:rsidRPr="002E4B2C">
        <w:rPr>
          <w:rFonts w:ascii="David" w:hAnsi="David" w:cs="David" w:hint="cs"/>
          <w:rtl/>
        </w:rPr>
        <w:t xml:space="preserve">מעלה טענת תביעה לאישה לביטול השיתוף. </w:t>
      </w:r>
      <w:r w:rsidR="002E4B2C">
        <w:rPr>
          <w:rFonts w:ascii="David" w:hAnsi="David" w:cs="David" w:hint="cs"/>
          <w:rtl/>
        </w:rPr>
        <w:t xml:space="preserve"> </w:t>
      </w:r>
    </w:p>
    <w:p w14:paraId="106EFE55" w14:textId="582500F4" w:rsidR="006D5BCB" w:rsidRPr="00BD08FC" w:rsidRDefault="002E4B2C" w:rsidP="00F30CD2">
      <w:pPr>
        <w:spacing w:line="360" w:lineRule="auto"/>
        <w:jc w:val="both"/>
        <w:rPr>
          <w:rFonts w:ascii="David" w:hAnsi="David" w:cs="David"/>
          <w:sz w:val="20"/>
          <w:szCs w:val="20"/>
          <w:u w:val="single"/>
          <w:rtl/>
        </w:rPr>
      </w:pPr>
      <w:r w:rsidRPr="00BD08FC">
        <w:rPr>
          <w:rFonts w:ascii="David" w:hAnsi="David" w:cs="David" w:hint="cs"/>
          <w:sz w:val="22"/>
          <w:szCs w:val="22"/>
          <w:u w:val="single"/>
          <w:rtl/>
        </w:rPr>
        <w:t>לגבי יחסי רכוש, אשמה מינית לא תהיה פרמטר. נתחשב רק באשמה כלכלית</w:t>
      </w:r>
      <w:r w:rsidRPr="00BD08FC">
        <w:rPr>
          <w:rFonts w:ascii="David" w:hAnsi="David" w:cs="David" w:hint="cs"/>
          <w:sz w:val="22"/>
          <w:szCs w:val="22"/>
          <w:rtl/>
        </w:rPr>
        <w:t>!</w:t>
      </w:r>
      <w:r w:rsidR="00BD08FC" w:rsidRPr="00BD08FC">
        <w:rPr>
          <w:rFonts w:ascii="David" w:hAnsi="David" w:cs="David" w:hint="cs"/>
          <w:sz w:val="20"/>
          <w:szCs w:val="20"/>
          <w:rtl/>
        </w:rPr>
        <w:t xml:space="preserve"> בערך..</w:t>
      </w:r>
    </w:p>
    <w:p w14:paraId="120C2492" w14:textId="237B55E8" w:rsidR="001B12A6" w:rsidRPr="001B12A6" w:rsidRDefault="001B12A6" w:rsidP="00C943CC">
      <w:pPr>
        <w:spacing w:line="360" w:lineRule="auto"/>
        <w:jc w:val="both"/>
        <w:rPr>
          <w:rFonts w:ascii="David" w:hAnsi="David" w:cs="David"/>
          <w:sz w:val="22"/>
          <w:szCs w:val="22"/>
          <w:rtl/>
        </w:rPr>
      </w:pPr>
      <w:r w:rsidRPr="001B12A6">
        <w:rPr>
          <w:rFonts w:ascii="David" w:hAnsi="David" w:cs="David" w:hint="cs"/>
          <w:i/>
          <w:iCs/>
          <w:sz w:val="22"/>
          <w:szCs w:val="22"/>
          <w:shd w:val="clear" w:color="auto" w:fill="DEEAF6" w:themeFill="accent5" w:themeFillTint="33"/>
          <w:rtl/>
        </w:rPr>
        <w:t>פס"ד השותפות המוחלשת</w:t>
      </w:r>
      <w:r w:rsidRPr="001B12A6">
        <w:rPr>
          <w:rFonts w:ascii="David" w:hAnsi="David" w:cs="David" w:hint="cs"/>
          <w:sz w:val="22"/>
          <w:szCs w:val="22"/>
          <w:rtl/>
        </w:rPr>
        <w:t xml:space="preserve">- אדם חי עם </w:t>
      </w:r>
      <w:proofErr w:type="spellStart"/>
      <w:r w:rsidRPr="001B12A6">
        <w:rPr>
          <w:rFonts w:ascii="David" w:hAnsi="David" w:cs="David" w:hint="cs"/>
          <w:sz w:val="22"/>
          <w:szCs w:val="22"/>
          <w:rtl/>
        </w:rPr>
        <w:t>אישתו</w:t>
      </w:r>
      <w:proofErr w:type="spellEnd"/>
      <w:r w:rsidRPr="001B12A6">
        <w:rPr>
          <w:rFonts w:ascii="David" w:hAnsi="David" w:cs="David" w:hint="cs"/>
          <w:sz w:val="22"/>
          <w:szCs w:val="22"/>
          <w:rtl/>
        </w:rPr>
        <w:t xml:space="preserve"> בבית, אבל היחסים כבר התקלקלו.</w:t>
      </w:r>
      <w:r w:rsidR="00EC1425">
        <w:rPr>
          <w:rFonts w:ascii="David" w:hAnsi="David" w:cs="David" w:hint="cs"/>
          <w:sz w:val="22"/>
          <w:szCs w:val="22"/>
          <w:rtl/>
        </w:rPr>
        <w:t xml:space="preserve"> </w:t>
      </w:r>
      <w:r w:rsidR="00EC1425" w:rsidRPr="00EC1425">
        <w:rPr>
          <w:rFonts w:ascii="David" w:hAnsi="David" w:cs="David" w:hint="cs"/>
          <w:sz w:val="22"/>
          <w:szCs w:val="22"/>
          <w:rtl/>
        </w:rPr>
        <w:t>יש לו בו זמנית מערכת יחסים חצי רישמית</w:t>
      </w:r>
      <w:r w:rsidR="00EC1425">
        <w:rPr>
          <w:rFonts w:ascii="David" w:hAnsi="David" w:cs="David" w:hint="cs"/>
          <w:sz w:val="22"/>
          <w:szCs w:val="22"/>
          <w:rtl/>
        </w:rPr>
        <w:t xml:space="preserve"> עם מאהבת. האישה עוצמת עיניים. כשהתגרשו טענה למח</w:t>
      </w:r>
      <w:r w:rsidR="00BD08FC">
        <w:rPr>
          <w:rFonts w:ascii="David" w:hAnsi="David" w:cs="David" w:hint="cs"/>
          <w:sz w:val="22"/>
          <w:szCs w:val="22"/>
          <w:rtl/>
        </w:rPr>
        <w:t xml:space="preserve">צית מהדירה. </w:t>
      </w:r>
      <w:r w:rsidR="00227713" w:rsidRPr="00227713">
        <w:rPr>
          <w:rFonts w:ascii="David" w:hAnsi="David" w:cs="David" w:hint="cs"/>
          <w:sz w:val="22"/>
          <w:szCs w:val="22"/>
          <w:rtl/>
        </w:rPr>
        <w:t xml:space="preserve">הוא טוען בבימ"ש שהייתה לו בת זוג אחרת ולכן לא היו שותפים. הוא השתמש בבגידה </w:t>
      </w:r>
      <w:r w:rsidR="00227713" w:rsidRPr="00227713">
        <w:rPr>
          <w:rFonts w:ascii="David" w:hAnsi="David" w:cs="David" w:hint="cs"/>
          <w:b/>
          <w:bCs/>
          <w:sz w:val="22"/>
          <w:szCs w:val="22"/>
          <w:rtl/>
        </w:rPr>
        <w:t>כאינדיקציה אובייקטיבית להתמוטטות היחסים</w:t>
      </w:r>
      <w:r w:rsidR="00227713" w:rsidRPr="00227713">
        <w:rPr>
          <w:rFonts w:ascii="David" w:hAnsi="David" w:cs="David" w:hint="cs"/>
          <w:sz w:val="22"/>
          <w:szCs w:val="22"/>
          <w:rtl/>
        </w:rPr>
        <w:t xml:space="preserve">. </w:t>
      </w:r>
      <w:r w:rsidR="00227713" w:rsidRPr="00227713">
        <w:rPr>
          <w:rFonts w:ascii="David" w:hAnsi="David" w:cs="David" w:hint="cs"/>
          <w:sz w:val="22"/>
          <w:szCs w:val="22"/>
          <w:u w:val="single"/>
          <w:rtl/>
        </w:rPr>
        <w:t>ביהמ"ש</w:t>
      </w:r>
      <w:r w:rsidR="00227713" w:rsidRPr="00227713">
        <w:rPr>
          <w:rFonts w:ascii="David" w:hAnsi="David" w:cs="David" w:hint="cs"/>
          <w:sz w:val="22"/>
          <w:szCs w:val="22"/>
          <w:rtl/>
        </w:rPr>
        <w:t xml:space="preserve">: הוא גר בבית, קיבל את שירותיה של </w:t>
      </w:r>
      <w:proofErr w:type="spellStart"/>
      <w:r w:rsidR="00227713" w:rsidRPr="00227713">
        <w:rPr>
          <w:rFonts w:ascii="David" w:hAnsi="David" w:cs="David" w:hint="cs"/>
          <w:sz w:val="22"/>
          <w:szCs w:val="22"/>
          <w:rtl/>
        </w:rPr>
        <w:t>אישתו</w:t>
      </w:r>
      <w:proofErr w:type="spellEnd"/>
      <w:r w:rsidR="00227713" w:rsidRPr="00227713">
        <w:rPr>
          <w:rFonts w:ascii="David" w:hAnsi="David" w:cs="David" w:hint="cs"/>
          <w:sz w:val="22"/>
          <w:szCs w:val="22"/>
          <w:rtl/>
        </w:rPr>
        <w:t xml:space="preserve"> (אוכל, ניקיון). נכון שהיה זוגיות אחרת אבל הייתה להם שותפות מוחלשת.</w:t>
      </w:r>
      <w:r w:rsidR="00E15EFD">
        <w:rPr>
          <w:rFonts w:ascii="David" w:hAnsi="David" w:cs="David" w:hint="cs"/>
          <w:sz w:val="22"/>
          <w:szCs w:val="22"/>
          <w:rtl/>
        </w:rPr>
        <w:t xml:space="preserve"> </w:t>
      </w:r>
      <w:r w:rsidR="00E15EFD" w:rsidRPr="00E15EFD">
        <w:rPr>
          <w:rFonts w:ascii="David" w:hAnsi="David" w:cs="David" w:hint="cs"/>
          <w:sz w:val="22"/>
          <w:szCs w:val="22"/>
          <w:rtl/>
        </w:rPr>
        <w:t>עדיין יש חלוקת רכוש, אבל האישה קיבלה</w:t>
      </w:r>
      <w:r w:rsidR="00E15EFD">
        <w:rPr>
          <w:rFonts w:ascii="David" w:hAnsi="David" w:cs="David" w:hint="cs"/>
          <w:sz w:val="22"/>
          <w:szCs w:val="22"/>
          <w:rtl/>
        </w:rPr>
        <w:t xml:space="preserve"> רק</w:t>
      </w:r>
      <w:r w:rsidR="00E15EFD" w:rsidRPr="00E15EFD">
        <w:rPr>
          <w:rFonts w:ascii="David" w:hAnsi="David" w:cs="David" w:hint="cs"/>
          <w:sz w:val="22"/>
          <w:szCs w:val="22"/>
          <w:rtl/>
        </w:rPr>
        <w:t xml:space="preserve"> 30%</w:t>
      </w:r>
      <w:r w:rsidR="00E15EFD">
        <w:rPr>
          <w:rFonts w:ascii="David" w:hAnsi="David" w:cs="David" w:hint="cs"/>
          <w:sz w:val="22"/>
          <w:szCs w:val="22"/>
          <w:rtl/>
        </w:rPr>
        <w:t xml:space="preserve"> מכוח ס'8. </w:t>
      </w:r>
    </w:p>
    <w:p w14:paraId="00C73382" w14:textId="13C3F3D5" w:rsidR="004A7AA0" w:rsidRPr="00C943CC" w:rsidRDefault="004A7AA0" w:rsidP="004A7AA0">
      <w:pPr>
        <w:spacing w:line="360" w:lineRule="auto"/>
        <w:jc w:val="both"/>
        <w:rPr>
          <w:rFonts w:ascii="David" w:hAnsi="David" w:cs="David"/>
          <w:sz w:val="8"/>
          <w:szCs w:val="8"/>
        </w:rPr>
      </w:pPr>
    </w:p>
    <w:p w14:paraId="663134DF" w14:textId="1036CEA7" w:rsidR="00544B89" w:rsidRPr="002F50EA" w:rsidRDefault="002F50EA" w:rsidP="002F50EA">
      <w:pPr>
        <w:shd w:val="clear" w:color="auto" w:fill="9CC2E5" w:themeFill="accent5" w:themeFillTint="99"/>
        <w:spacing w:line="360" w:lineRule="auto"/>
        <w:ind w:left="-142"/>
        <w:jc w:val="both"/>
        <w:rPr>
          <w:rFonts w:ascii="David" w:hAnsi="David" w:cs="David"/>
          <w:b/>
          <w:bCs/>
          <w:sz w:val="22"/>
          <w:szCs w:val="22"/>
          <w:rtl/>
        </w:rPr>
      </w:pPr>
      <w:r w:rsidRPr="002F50EA">
        <w:rPr>
          <w:rFonts w:ascii="David" w:hAnsi="David" w:cs="David" w:hint="cs"/>
          <w:b/>
          <w:bCs/>
          <w:sz w:val="22"/>
          <w:szCs w:val="22"/>
          <w:rtl/>
        </w:rPr>
        <w:t>הלכת השיתוף הספציפי</w:t>
      </w:r>
    </w:p>
    <w:p w14:paraId="7A623CD8" w14:textId="58681D9E" w:rsidR="009F402D" w:rsidRPr="009F402D" w:rsidRDefault="009F402D" w:rsidP="009F402D">
      <w:pPr>
        <w:spacing w:line="360" w:lineRule="auto"/>
        <w:jc w:val="both"/>
        <w:rPr>
          <w:rFonts w:ascii="David" w:eastAsia="David" w:hAnsi="David" w:cs="David"/>
          <w:b/>
          <w:bCs/>
          <w:color w:val="222222"/>
          <w:sz w:val="22"/>
          <w:szCs w:val="22"/>
        </w:rPr>
      </w:pPr>
      <w:r w:rsidRPr="00310940">
        <w:rPr>
          <w:rFonts w:ascii="David" w:eastAsia="David" w:hAnsi="David" w:cs="David" w:hint="cs"/>
          <w:color w:val="222222"/>
          <w:sz w:val="22"/>
          <w:szCs w:val="22"/>
          <w:rtl/>
        </w:rPr>
        <w:t xml:space="preserve">ביהמ"ש מפתח </w:t>
      </w:r>
      <w:r w:rsidRPr="009F402D">
        <w:rPr>
          <w:rFonts w:ascii="David" w:eastAsia="David" w:hAnsi="David" w:cs="David" w:hint="cs"/>
          <w:b/>
          <w:bCs/>
          <w:color w:val="222222"/>
          <w:sz w:val="22"/>
          <w:szCs w:val="22"/>
          <w:rtl/>
        </w:rPr>
        <w:t>הלכת שיתוף ספציפית מכוח הדין הכללי</w:t>
      </w:r>
      <w:r w:rsidRPr="00310940">
        <w:rPr>
          <w:rFonts w:ascii="David" w:eastAsia="David" w:hAnsi="David" w:cs="David" w:hint="cs"/>
          <w:color w:val="222222"/>
          <w:sz w:val="22"/>
          <w:szCs w:val="22"/>
          <w:rtl/>
        </w:rPr>
        <w:t xml:space="preserve"> (דיני החוזים והקניין).</w:t>
      </w:r>
    </w:p>
    <w:p w14:paraId="6925B60B" w14:textId="40EDB5BF" w:rsidR="00D170F1" w:rsidRDefault="00D170F1" w:rsidP="00D06447">
      <w:pPr>
        <w:pStyle w:val="a3"/>
        <w:numPr>
          <w:ilvl w:val="0"/>
          <w:numId w:val="63"/>
        </w:numPr>
        <w:spacing w:after="160" w:line="360" w:lineRule="auto"/>
        <w:ind w:left="284"/>
        <w:jc w:val="both"/>
        <w:rPr>
          <w:rFonts w:ascii="David" w:eastAsia="David" w:hAnsi="David" w:cs="David"/>
          <w:b/>
          <w:bCs/>
          <w:color w:val="222222"/>
          <w:u w:val="single"/>
        </w:rPr>
      </w:pPr>
      <w:r w:rsidRPr="00D8560A">
        <w:rPr>
          <w:rFonts w:ascii="David" w:eastAsia="David" w:hAnsi="David" w:cs="David" w:hint="cs"/>
          <w:color w:val="222222"/>
          <w:u w:val="single"/>
          <w:rtl/>
        </w:rPr>
        <w:t>זוגות</w:t>
      </w:r>
      <w:r w:rsidRPr="008B4567">
        <w:rPr>
          <w:rFonts w:ascii="David" w:eastAsia="David" w:hAnsi="David" w:cs="David" w:hint="cs"/>
          <w:color w:val="222222"/>
          <w:rtl/>
        </w:rPr>
        <w:t xml:space="preserve"> שנישאו </w:t>
      </w:r>
      <w:r w:rsidRPr="008B4567">
        <w:rPr>
          <w:rFonts w:ascii="David" w:eastAsia="David" w:hAnsi="David" w:cs="David" w:hint="cs"/>
          <w:b/>
          <w:bCs/>
          <w:color w:val="222222"/>
          <w:rtl/>
        </w:rPr>
        <w:t>לאחר</w:t>
      </w:r>
      <w:r w:rsidRPr="008B4567">
        <w:rPr>
          <w:rFonts w:ascii="David" w:eastAsia="David" w:hAnsi="David" w:cs="David" w:hint="cs"/>
          <w:color w:val="222222"/>
          <w:rtl/>
        </w:rPr>
        <w:t xml:space="preserve"> 1974. </w:t>
      </w:r>
    </w:p>
    <w:p w14:paraId="47F9D8C2" w14:textId="7C03C8A7" w:rsidR="00D170F1" w:rsidRPr="00C038D5" w:rsidRDefault="00D170F1" w:rsidP="00D06447">
      <w:pPr>
        <w:pStyle w:val="a3"/>
        <w:numPr>
          <w:ilvl w:val="0"/>
          <w:numId w:val="63"/>
        </w:numPr>
        <w:spacing w:after="160" w:line="360" w:lineRule="auto"/>
        <w:ind w:left="284"/>
        <w:jc w:val="both"/>
        <w:rPr>
          <w:rFonts w:ascii="David" w:eastAsia="David" w:hAnsi="David" w:cs="David"/>
          <w:b/>
          <w:bCs/>
          <w:color w:val="222222"/>
          <w:u w:val="single"/>
        </w:rPr>
      </w:pPr>
      <w:r w:rsidRPr="00C038D5">
        <w:rPr>
          <w:rFonts w:ascii="David" w:eastAsia="David" w:hAnsi="David" w:cs="David" w:hint="cs"/>
          <w:color w:val="222222"/>
          <w:u w:val="single"/>
          <w:rtl/>
        </w:rPr>
        <w:t>היקף הנכסים</w:t>
      </w:r>
      <w:r w:rsidRPr="00C038D5">
        <w:rPr>
          <w:rFonts w:ascii="David" w:eastAsia="David" w:hAnsi="David" w:cs="David" w:hint="cs"/>
          <w:color w:val="222222"/>
          <w:rtl/>
        </w:rPr>
        <w:t xml:space="preserve">: </w:t>
      </w:r>
      <w:r w:rsidR="00C038D5">
        <w:rPr>
          <w:rFonts w:ascii="David" w:eastAsia="David" w:hAnsi="David" w:cs="David" w:hint="cs"/>
          <w:color w:val="222222"/>
          <w:rtl/>
        </w:rPr>
        <w:t>נכסים</w:t>
      </w:r>
      <w:r w:rsidR="009479C5">
        <w:rPr>
          <w:rFonts w:ascii="David" w:eastAsia="David" w:hAnsi="David" w:cs="David" w:hint="cs"/>
          <w:color w:val="222222"/>
          <w:rtl/>
        </w:rPr>
        <w:t xml:space="preserve"> </w:t>
      </w:r>
      <w:r w:rsidR="00CF5ACD" w:rsidRPr="00D8560A">
        <w:rPr>
          <w:rFonts w:ascii="David" w:eastAsia="David" w:hAnsi="David" w:cs="David" w:hint="cs"/>
          <w:b/>
          <w:bCs/>
          <w:color w:val="222222"/>
          <w:rtl/>
        </w:rPr>
        <w:t>שאינם ברי איזון</w:t>
      </w:r>
      <w:r w:rsidR="00CF5ACD">
        <w:rPr>
          <w:rFonts w:ascii="David" w:hAnsi="David" w:cs="David" w:hint="cs"/>
          <w:rtl/>
        </w:rPr>
        <w:t xml:space="preserve"> (</w:t>
      </w:r>
      <w:r w:rsidR="009479C5">
        <w:rPr>
          <w:rFonts w:ascii="David" w:hAnsi="David" w:cs="David" w:hint="cs"/>
          <w:rtl/>
        </w:rPr>
        <w:t>מ</w:t>
      </w:r>
      <w:r w:rsidR="009479C5" w:rsidRPr="00C038D5">
        <w:rPr>
          <w:rFonts w:ascii="David" w:hAnsi="David" w:cs="David" w:hint="cs"/>
          <w:rtl/>
        </w:rPr>
        <w:t>לפני הנישואין</w:t>
      </w:r>
      <w:r w:rsidR="00CF5ACD">
        <w:rPr>
          <w:rFonts w:ascii="David" w:hAnsi="David" w:cs="David" w:hint="cs"/>
          <w:rtl/>
        </w:rPr>
        <w:t>, ירושות, מתנות</w:t>
      </w:r>
      <w:r w:rsidR="00CF5ACD">
        <w:rPr>
          <w:rFonts w:ascii="David" w:eastAsia="David" w:hAnsi="David" w:cs="David" w:hint="cs"/>
          <w:color w:val="222222"/>
          <w:rtl/>
        </w:rPr>
        <w:t>),</w:t>
      </w:r>
      <w:r w:rsidR="00D8560A">
        <w:rPr>
          <w:rFonts w:ascii="David" w:hAnsi="David" w:cs="David" w:hint="cs"/>
          <w:rtl/>
        </w:rPr>
        <w:t xml:space="preserve"> </w:t>
      </w:r>
      <w:r w:rsidR="00D8560A" w:rsidRPr="00D8560A">
        <w:rPr>
          <w:rFonts w:ascii="David" w:hAnsi="David" w:cs="David" w:hint="cs"/>
          <w:rtl/>
        </w:rPr>
        <w:t>חוק יחסי ממון לא חל עליהם.</w:t>
      </w:r>
    </w:p>
    <w:p w14:paraId="382B930D" w14:textId="7B962AF4" w:rsidR="00C038D5" w:rsidRDefault="00D8560A" w:rsidP="00D06447">
      <w:pPr>
        <w:pStyle w:val="a3"/>
        <w:numPr>
          <w:ilvl w:val="0"/>
          <w:numId w:val="63"/>
        </w:numPr>
        <w:spacing w:after="160" w:line="360" w:lineRule="auto"/>
        <w:ind w:left="284"/>
        <w:jc w:val="both"/>
        <w:rPr>
          <w:rFonts w:ascii="David" w:eastAsia="David" w:hAnsi="David" w:cs="David"/>
          <w:color w:val="222222"/>
        </w:rPr>
      </w:pPr>
      <w:r w:rsidRPr="00D8560A">
        <w:rPr>
          <w:rFonts w:ascii="David" w:eastAsia="David" w:hAnsi="David" w:cs="David" w:hint="cs"/>
          <w:color w:val="222222"/>
          <w:u w:val="single"/>
          <w:rtl/>
        </w:rPr>
        <w:t>תוצאה</w:t>
      </w:r>
      <w:r>
        <w:rPr>
          <w:rFonts w:ascii="David" w:eastAsia="David" w:hAnsi="David" w:cs="David" w:hint="cs"/>
          <w:color w:val="222222"/>
          <w:rtl/>
        </w:rPr>
        <w:t xml:space="preserve">: </w:t>
      </w:r>
      <w:r w:rsidR="009F402D" w:rsidRPr="009F402D">
        <w:rPr>
          <w:rFonts w:ascii="David" w:eastAsia="David" w:hAnsi="David" w:cs="David" w:hint="cs"/>
          <w:color w:val="222222"/>
          <w:rtl/>
        </w:rPr>
        <w:t>אם אפשר להוכיח שהכוונה המהותית של בני הזוג היא לשיתוף</w:t>
      </w:r>
      <w:r>
        <w:rPr>
          <w:rFonts w:ascii="David" w:eastAsia="David" w:hAnsi="David" w:cs="David" w:hint="cs"/>
          <w:color w:val="222222"/>
          <w:rtl/>
        </w:rPr>
        <w:t xml:space="preserve">- יחול </w:t>
      </w:r>
      <w:r w:rsidRPr="009F402D">
        <w:rPr>
          <w:rFonts w:ascii="David" w:eastAsia="David" w:hAnsi="David" w:cs="David" w:hint="cs"/>
          <w:color w:val="222222"/>
          <w:rtl/>
        </w:rPr>
        <w:t xml:space="preserve">שיתוף </w:t>
      </w:r>
      <w:r>
        <w:rPr>
          <w:rFonts w:ascii="David" w:eastAsia="David" w:hAnsi="David" w:cs="David" w:hint="cs"/>
          <w:color w:val="222222"/>
          <w:rtl/>
        </w:rPr>
        <w:t>על ה</w:t>
      </w:r>
      <w:r w:rsidRPr="009F402D">
        <w:rPr>
          <w:rFonts w:ascii="David" w:eastAsia="David" w:hAnsi="David" w:cs="David" w:hint="cs"/>
          <w:color w:val="222222"/>
          <w:rtl/>
        </w:rPr>
        <w:t>נכסים</w:t>
      </w:r>
      <w:r w:rsidR="009F402D" w:rsidRPr="009F402D">
        <w:rPr>
          <w:rFonts w:ascii="David" w:eastAsia="David" w:hAnsi="David" w:cs="David" w:hint="cs"/>
          <w:color w:val="222222"/>
          <w:rtl/>
        </w:rPr>
        <w:t xml:space="preserve"> </w:t>
      </w:r>
      <w:r>
        <w:rPr>
          <w:rFonts w:ascii="David" w:eastAsia="David" w:hAnsi="David" w:cs="David" w:hint="cs"/>
          <w:color w:val="222222"/>
          <w:rtl/>
        </w:rPr>
        <w:t xml:space="preserve">הללו. </w:t>
      </w:r>
      <w:r w:rsidR="009F402D" w:rsidRPr="009F402D">
        <w:rPr>
          <w:rFonts w:ascii="David" w:eastAsia="David" w:hAnsi="David" w:cs="David" w:hint="cs"/>
          <w:color w:val="222222"/>
          <w:rtl/>
        </w:rPr>
        <w:t>לא נדרש רישום פורמאלי (הסכם שיעיד על שיתוף).</w:t>
      </w:r>
    </w:p>
    <w:p w14:paraId="27E95FAE" w14:textId="6F77678C" w:rsidR="00393015" w:rsidRPr="009B4895" w:rsidRDefault="00651E0F" w:rsidP="00700772">
      <w:pPr>
        <w:pStyle w:val="a3"/>
        <w:numPr>
          <w:ilvl w:val="0"/>
          <w:numId w:val="63"/>
        </w:numPr>
        <w:spacing w:after="160" w:line="360" w:lineRule="auto"/>
        <w:ind w:left="284"/>
        <w:jc w:val="both"/>
        <w:rPr>
          <w:rFonts w:ascii="David" w:eastAsia="David" w:hAnsi="David" w:cs="David"/>
          <w:color w:val="222222"/>
        </w:rPr>
      </w:pPr>
      <w:r w:rsidRPr="00651E0F">
        <w:rPr>
          <w:rFonts w:ascii="David" w:hAnsi="David" w:cs="David" w:hint="cs"/>
          <w:i/>
          <w:iCs/>
          <w:shd w:val="clear" w:color="auto" w:fill="D9E2F3" w:themeFill="accent1" w:themeFillTint="33"/>
          <w:rtl/>
        </w:rPr>
        <w:t xml:space="preserve">פס"ד </w:t>
      </w:r>
      <w:proofErr w:type="spellStart"/>
      <w:r w:rsidRPr="00651E0F">
        <w:rPr>
          <w:rFonts w:ascii="David" w:hAnsi="David" w:cs="David" w:hint="cs"/>
          <w:i/>
          <w:iCs/>
          <w:shd w:val="clear" w:color="auto" w:fill="D9E2F3" w:themeFill="accent1" w:themeFillTint="33"/>
          <w:rtl/>
        </w:rPr>
        <w:t>אבורומי</w:t>
      </w:r>
      <w:proofErr w:type="spellEnd"/>
      <w:r w:rsidRPr="00651E0F">
        <w:rPr>
          <w:rFonts w:ascii="David" w:hAnsi="David" w:cs="David" w:hint="cs"/>
          <w:rtl/>
        </w:rPr>
        <w:t>: זוג מוסלמים ביחד 16 שנים, 6 ילדים בדירת קרקע שרשומה ע</w:t>
      </w:r>
      <w:r w:rsidRPr="00015726">
        <w:rPr>
          <w:rFonts w:ascii="David" w:hAnsi="David" w:cs="David" w:hint="cs"/>
          <w:rtl/>
        </w:rPr>
        <w:t>ל שם הבעל</w:t>
      </w:r>
      <w:r w:rsidRPr="00015726">
        <w:rPr>
          <w:rFonts w:ascii="David" w:eastAsia="David" w:hAnsi="David" w:cs="David" w:hint="cs"/>
          <w:color w:val="222222"/>
          <w:rtl/>
        </w:rPr>
        <w:t>.</w:t>
      </w:r>
      <w:r w:rsidR="00CF0255" w:rsidRPr="00015726">
        <w:rPr>
          <w:rFonts w:ascii="David" w:eastAsia="David" w:hAnsi="David" w:cs="David" w:hint="cs"/>
          <w:color w:val="222222"/>
          <w:rtl/>
        </w:rPr>
        <w:t xml:space="preserve"> התגרשו בביה"ד </w:t>
      </w:r>
      <w:proofErr w:type="spellStart"/>
      <w:r w:rsidR="00CF0255" w:rsidRPr="00015726">
        <w:rPr>
          <w:rFonts w:ascii="David" w:eastAsia="David" w:hAnsi="David" w:cs="David" w:hint="cs"/>
          <w:color w:val="222222"/>
          <w:rtl/>
        </w:rPr>
        <w:t>השרעי</w:t>
      </w:r>
      <w:proofErr w:type="spellEnd"/>
      <w:r w:rsidR="00CF0255" w:rsidRPr="00015726">
        <w:rPr>
          <w:rFonts w:ascii="David" w:eastAsia="David" w:hAnsi="David" w:cs="David" w:hint="cs"/>
          <w:color w:val="222222"/>
          <w:rtl/>
        </w:rPr>
        <w:t xml:space="preserve">. </w:t>
      </w:r>
      <w:r w:rsidR="000D6BCC" w:rsidRPr="00015726">
        <w:rPr>
          <w:rFonts w:ascii="David" w:eastAsia="David" w:hAnsi="David" w:cs="David" w:hint="cs"/>
          <w:color w:val="222222"/>
          <w:rtl/>
        </w:rPr>
        <w:t>לא ניתן לדון בחלוקת רכוש בהסכמה בביה"ד, לכן האישה מגיש תביעה לביהמ"ש ל</w:t>
      </w:r>
      <w:r w:rsidR="00015726" w:rsidRPr="00015726">
        <w:rPr>
          <w:rFonts w:ascii="David" w:eastAsia="David" w:hAnsi="David" w:cs="David" w:hint="cs"/>
          <w:color w:val="222222"/>
          <w:rtl/>
        </w:rPr>
        <w:t>מחצית מהרכוש.</w:t>
      </w:r>
      <w:r w:rsidR="00270139">
        <w:rPr>
          <w:rFonts w:ascii="David" w:eastAsia="David" w:hAnsi="David" w:cs="David" w:hint="cs"/>
          <w:color w:val="222222"/>
          <w:rtl/>
        </w:rPr>
        <w:t xml:space="preserve"> </w:t>
      </w:r>
      <w:r w:rsidR="00393015" w:rsidRPr="009B4895">
        <w:rPr>
          <w:rFonts w:ascii="David" w:eastAsia="David" w:hAnsi="David" w:cs="David" w:hint="cs"/>
          <w:color w:val="222222"/>
          <w:u w:val="single"/>
          <w:rtl/>
        </w:rPr>
        <w:t>ביהמ"ש</w:t>
      </w:r>
      <w:r w:rsidR="00393015" w:rsidRPr="009B4895">
        <w:rPr>
          <w:rFonts w:ascii="David" w:eastAsia="David" w:hAnsi="David" w:cs="David" w:hint="cs"/>
          <w:color w:val="222222"/>
          <w:rtl/>
        </w:rPr>
        <w:t>: קובע הלכה</w:t>
      </w:r>
      <w:r w:rsidR="00700772" w:rsidRPr="009B4895">
        <w:rPr>
          <w:rFonts w:ascii="David" w:eastAsia="David" w:hAnsi="David" w:cs="David" w:hint="cs"/>
          <w:color w:val="222222"/>
          <w:rtl/>
        </w:rPr>
        <w:t xml:space="preserve">- </w:t>
      </w:r>
      <w:r w:rsidR="001D1C45" w:rsidRPr="009B4895">
        <w:rPr>
          <w:rFonts w:ascii="David" w:hAnsi="David" w:cs="David"/>
          <w:rtl/>
        </w:rPr>
        <w:t xml:space="preserve">ניתן </w:t>
      </w:r>
      <w:r w:rsidR="001D1C45" w:rsidRPr="009B4895">
        <w:rPr>
          <w:rFonts w:ascii="David" w:hAnsi="David" w:cs="David"/>
          <w:u w:val="single"/>
          <w:rtl/>
        </w:rPr>
        <w:t xml:space="preserve">להחיל שיתוף </w:t>
      </w:r>
      <w:r w:rsidR="001D1C45" w:rsidRPr="009B4895">
        <w:rPr>
          <w:rFonts w:ascii="David" w:eastAsia="David" w:hAnsi="David" w:cs="David" w:hint="cs"/>
          <w:color w:val="222222"/>
          <w:u w:val="single"/>
          <w:rtl/>
        </w:rPr>
        <w:t>מכוח דיני הקניין והחוזים</w:t>
      </w:r>
      <w:r w:rsidR="001D1C45" w:rsidRPr="009B4895">
        <w:rPr>
          <w:rFonts w:ascii="David" w:hAnsi="David" w:cs="David"/>
          <w:u w:val="single"/>
          <w:rtl/>
        </w:rPr>
        <w:t xml:space="preserve"> על נכס מלפני הנישואין גם ללא דרישת כתב</w:t>
      </w:r>
      <w:r w:rsidR="004F7567" w:rsidRPr="009B4895">
        <w:rPr>
          <w:rFonts w:ascii="David" w:hAnsi="David" w:cs="David" w:hint="cs"/>
          <w:u w:val="single"/>
          <w:rtl/>
        </w:rPr>
        <w:t>,</w:t>
      </w:r>
      <w:r w:rsidR="001D1C45" w:rsidRPr="009B4895">
        <w:rPr>
          <w:rFonts w:ascii="David" w:hAnsi="David" w:cs="David"/>
          <w:u w:val="single"/>
          <w:rtl/>
        </w:rPr>
        <w:t xml:space="preserve"> </w:t>
      </w:r>
      <w:r w:rsidR="004F7567" w:rsidRPr="009B4895">
        <w:rPr>
          <w:rFonts w:ascii="David" w:hAnsi="David" w:cs="David" w:hint="cs"/>
          <w:u w:val="single"/>
          <w:rtl/>
        </w:rPr>
        <w:t>לפי שני מס</w:t>
      </w:r>
      <w:r w:rsidR="00393015" w:rsidRPr="009B4895">
        <w:rPr>
          <w:rFonts w:ascii="David" w:hAnsi="David" w:cs="David" w:hint="cs"/>
          <w:u w:val="single"/>
          <w:rtl/>
        </w:rPr>
        <w:t>לו</w:t>
      </w:r>
      <w:r w:rsidR="004F7567" w:rsidRPr="009B4895">
        <w:rPr>
          <w:rFonts w:ascii="David" w:hAnsi="David" w:cs="David" w:hint="cs"/>
          <w:u w:val="single"/>
          <w:rtl/>
        </w:rPr>
        <w:t>ל</w:t>
      </w:r>
      <w:r w:rsidR="00393015" w:rsidRPr="009B4895">
        <w:rPr>
          <w:rFonts w:ascii="David" w:hAnsi="David" w:cs="David" w:hint="cs"/>
          <w:u w:val="single"/>
          <w:rtl/>
        </w:rPr>
        <w:t>י</w:t>
      </w:r>
      <w:r w:rsidR="004F7567" w:rsidRPr="009B4895">
        <w:rPr>
          <w:rFonts w:ascii="David" w:hAnsi="David" w:cs="David" w:hint="cs"/>
          <w:u w:val="single"/>
          <w:rtl/>
        </w:rPr>
        <w:t>ם</w:t>
      </w:r>
      <w:r w:rsidR="001D1C45" w:rsidRPr="009B4895">
        <w:rPr>
          <w:rFonts w:ascii="David" w:hAnsi="David" w:cs="David" w:hint="cs"/>
          <w:rtl/>
        </w:rPr>
        <w:t>:</w:t>
      </w:r>
      <w:r w:rsidR="00E1699D" w:rsidRPr="009B4895">
        <w:rPr>
          <w:rFonts w:ascii="David" w:eastAsia="David" w:hAnsi="David" w:cs="David" w:hint="cs"/>
          <w:color w:val="222222"/>
          <w:rtl/>
        </w:rPr>
        <w:t xml:space="preserve"> </w:t>
      </w:r>
    </w:p>
    <w:p w14:paraId="278A251E" w14:textId="1729A04B" w:rsidR="00393015" w:rsidRPr="00393015" w:rsidRDefault="001D1C45" w:rsidP="00393015">
      <w:pPr>
        <w:pStyle w:val="a3"/>
        <w:numPr>
          <w:ilvl w:val="3"/>
          <w:numId w:val="57"/>
        </w:numPr>
        <w:spacing w:after="160" w:line="360" w:lineRule="auto"/>
        <w:ind w:left="851"/>
        <w:jc w:val="both"/>
        <w:rPr>
          <w:rFonts w:ascii="David" w:eastAsia="David" w:hAnsi="David" w:cs="David"/>
          <w:color w:val="222222"/>
          <w:sz w:val="20"/>
          <w:szCs w:val="20"/>
        </w:rPr>
      </w:pPr>
      <w:r w:rsidRPr="004F7567">
        <w:rPr>
          <w:rFonts w:ascii="David" w:hAnsi="David" w:cs="David" w:hint="cs"/>
          <w:b/>
          <w:bCs/>
          <w:rtl/>
        </w:rPr>
        <w:t>שיתו</w:t>
      </w:r>
      <w:r w:rsidR="004F7567" w:rsidRPr="004F7567">
        <w:rPr>
          <w:rFonts w:ascii="David" w:hAnsi="David" w:cs="David" w:hint="cs"/>
          <w:b/>
          <w:bCs/>
          <w:rtl/>
        </w:rPr>
        <w:t>ף</w:t>
      </w:r>
      <w:r w:rsidRPr="004F7567">
        <w:rPr>
          <w:rFonts w:ascii="David" w:hAnsi="David" w:cs="David" w:hint="cs"/>
          <w:b/>
          <w:bCs/>
          <w:rtl/>
        </w:rPr>
        <w:t xml:space="preserve"> מכוח ערבוב</w:t>
      </w:r>
      <w:r>
        <w:rPr>
          <w:rFonts w:ascii="David" w:hAnsi="David" w:cs="David" w:hint="cs"/>
          <w:rtl/>
        </w:rPr>
        <w:t>- מגורים בדירה</w:t>
      </w:r>
      <w:r w:rsidR="00393015">
        <w:rPr>
          <w:rFonts w:ascii="David" w:hAnsi="David" w:cs="David" w:hint="cs"/>
          <w:rtl/>
        </w:rPr>
        <w:t xml:space="preserve"> </w:t>
      </w:r>
      <w:r>
        <w:rPr>
          <w:rFonts w:ascii="David" w:hAnsi="David" w:cs="David" w:hint="cs"/>
          <w:rtl/>
        </w:rPr>
        <w:t xml:space="preserve">+ </w:t>
      </w:r>
      <w:r w:rsidRPr="001D1C45">
        <w:rPr>
          <w:rFonts w:ascii="David" w:hAnsi="David" w:cs="David"/>
          <w:rtl/>
        </w:rPr>
        <w:t xml:space="preserve">השקעה משמעותית </w:t>
      </w:r>
      <w:r>
        <w:rPr>
          <w:rFonts w:ascii="David" w:hAnsi="David" w:cs="David" w:hint="cs"/>
          <w:rtl/>
        </w:rPr>
        <w:t>משותפת</w:t>
      </w:r>
      <w:r w:rsidR="00596255">
        <w:rPr>
          <w:rFonts w:ascii="David" w:hAnsi="David" w:cs="David" w:hint="cs"/>
          <w:rtl/>
        </w:rPr>
        <w:t>/ דירה ששופצה במאמץ משותף</w:t>
      </w:r>
      <w:r w:rsidRPr="001D1C45">
        <w:rPr>
          <w:rFonts w:ascii="David" w:hAnsi="David" w:cs="David"/>
          <w:rtl/>
        </w:rPr>
        <w:t xml:space="preserve">. </w:t>
      </w:r>
    </w:p>
    <w:p w14:paraId="2125CA53" w14:textId="52C0AA93" w:rsidR="001D1C45" w:rsidRPr="001D1C45" w:rsidRDefault="001D1C45" w:rsidP="00393015">
      <w:pPr>
        <w:pStyle w:val="a3"/>
        <w:numPr>
          <w:ilvl w:val="3"/>
          <w:numId w:val="57"/>
        </w:numPr>
        <w:spacing w:after="160" w:line="360" w:lineRule="auto"/>
        <w:ind w:left="851"/>
        <w:jc w:val="both"/>
        <w:rPr>
          <w:rFonts w:ascii="David" w:eastAsia="David" w:hAnsi="David" w:cs="David"/>
          <w:color w:val="222222"/>
          <w:sz w:val="20"/>
          <w:szCs w:val="20"/>
          <w:rtl/>
        </w:rPr>
      </w:pPr>
      <w:r w:rsidRPr="004F7567">
        <w:rPr>
          <w:rFonts w:ascii="David" w:hAnsi="David" w:cs="David" w:hint="cs"/>
          <w:b/>
          <w:bCs/>
          <w:rtl/>
        </w:rPr>
        <w:t>שיתוף מעוגן בהוכחות</w:t>
      </w:r>
      <w:r>
        <w:rPr>
          <w:rFonts w:ascii="David" w:hAnsi="David" w:cs="David" w:hint="cs"/>
          <w:rtl/>
        </w:rPr>
        <w:t>-</w:t>
      </w:r>
      <w:r w:rsidRPr="001D1C45">
        <w:rPr>
          <w:rFonts w:ascii="David" w:hAnsi="David" w:cs="David"/>
          <w:rtl/>
        </w:rPr>
        <w:t xml:space="preserve"> ראייה</w:t>
      </w:r>
      <w:r w:rsidR="00596255">
        <w:rPr>
          <w:rFonts w:ascii="David" w:hAnsi="David" w:cs="David" w:hint="cs"/>
          <w:rtl/>
        </w:rPr>
        <w:t>/עדות</w:t>
      </w:r>
      <w:r w:rsidRPr="001D1C45">
        <w:rPr>
          <w:rFonts w:ascii="David" w:hAnsi="David" w:cs="David"/>
          <w:rtl/>
        </w:rPr>
        <w:t xml:space="preserve"> מהותית</w:t>
      </w:r>
      <w:r w:rsidRPr="001D1C45">
        <w:rPr>
          <w:rFonts w:ascii="David" w:hAnsi="David" w:cs="David" w:hint="cs"/>
          <w:rtl/>
        </w:rPr>
        <w:t xml:space="preserve"> </w:t>
      </w:r>
      <w:r w:rsidRPr="001D1C45">
        <w:rPr>
          <w:rFonts w:ascii="David" w:eastAsia="David" w:hAnsi="David" w:cs="David" w:hint="cs"/>
          <w:color w:val="222222"/>
          <w:rtl/>
        </w:rPr>
        <w:t>שהצדדים אכן התכוונו לשיתוף</w:t>
      </w:r>
      <w:r w:rsidR="00596255">
        <w:rPr>
          <w:rFonts w:ascii="David" w:hAnsi="David" w:cs="David" w:hint="cs"/>
          <w:rtl/>
        </w:rPr>
        <w:t xml:space="preserve"> (לא חייב כתב, אפשר בע"פ).</w:t>
      </w:r>
    </w:p>
    <w:p w14:paraId="0746200D" w14:textId="6DF0A623" w:rsidR="00827F5D" w:rsidRDefault="00BF11FD" w:rsidP="00D06447">
      <w:pPr>
        <w:pStyle w:val="a3"/>
        <w:numPr>
          <w:ilvl w:val="0"/>
          <w:numId w:val="63"/>
        </w:numPr>
        <w:spacing w:after="160" w:line="360" w:lineRule="auto"/>
        <w:ind w:left="284"/>
        <w:jc w:val="both"/>
        <w:rPr>
          <w:rFonts w:ascii="David" w:eastAsia="David" w:hAnsi="David" w:cs="David"/>
          <w:color w:val="222222"/>
        </w:rPr>
      </w:pPr>
      <w:r w:rsidRPr="00BF11FD">
        <w:rPr>
          <w:rFonts w:ascii="David" w:eastAsia="David" w:hAnsi="David" w:cs="David" w:hint="cs"/>
          <w:color w:val="222222"/>
          <w:u w:val="single"/>
          <w:rtl/>
        </w:rPr>
        <w:t xml:space="preserve">שלוש גישות לשאלה עד </w:t>
      </w:r>
      <w:r w:rsidRPr="00BF11FD">
        <w:rPr>
          <w:rFonts w:ascii="David" w:eastAsia="David" w:hAnsi="David" w:cs="David"/>
          <w:color w:val="222222"/>
          <w:u w:val="single"/>
          <w:rtl/>
        </w:rPr>
        <w:t xml:space="preserve">כמה ניתן להחיל את הלכת </w:t>
      </w:r>
      <w:proofErr w:type="spellStart"/>
      <w:r w:rsidRPr="00BF11FD">
        <w:rPr>
          <w:rFonts w:ascii="David" w:eastAsia="David" w:hAnsi="David" w:cs="David"/>
          <w:color w:val="222222"/>
          <w:u w:val="single"/>
          <w:rtl/>
        </w:rPr>
        <w:t>אבורומי</w:t>
      </w:r>
      <w:proofErr w:type="spellEnd"/>
      <w:r w:rsidRPr="00BF11FD">
        <w:rPr>
          <w:rFonts w:ascii="David" w:eastAsia="David" w:hAnsi="David" w:cs="David" w:hint="cs"/>
          <w:color w:val="222222"/>
          <w:rtl/>
        </w:rPr>
        <w:t>:</w:t>
      </w:r>
      <w:r w:rsidR="009A7719">
        <w:rPr>
          <w:rFonts w:ascii="David" w:eastAsia="David" w:hAnsi="David" w:cs="David" w:hint="cs"/>
          <w:color w:val="222222"/>
          <w:rtl/>
        </w:rPr>
        <w:t xml:space="preserve"> </w:t>
      </w:r>
      <w:r w:rsidR="00481900" w:rsidRPr="00A60E12">
        <w:rPr>
          <w:rFonts w:ascii="David" w:eastAsia="David" w:hAnsi="David" w:cs="David" w:hint="cs"/>
          <w:color w:val="222222"/>
          <w:highlight w:val="lightGray"/>
          <w:rtl/>
        </w:rPr>
        <w:t xml:space="preserve">תמיד נטל ההוכחה </w:t>
      </w:r>
      <w:r w:rsidR="00A60E12" w:rsidRPr="00A60E12">
        <w:rPr>
          <w:rFonts w:ascii="David" w:eastAsia="David" w:hAnsi="David" w:cs="David" w:hint="cs"/>
          <w:color w:val="222222"/>
          <w:highlight w:val="lightGray"/>
          <w:rtl/>
        </w:rPr>
        <w:t>הוא על הטוען שיש שיתוף.</w:t>
      </w:r>
    </w:p>
    <w:p w14:paraId="10C9EFB9" w14:textId="66709566" w:rsidR="00D06447" w:rsidRDefault="009A7719" w:rsidP="000E5ACB">
      <w:pPr>
        <w:pStyle w:val="a3"/>
        <w:numPr>
          <w:ilvl w:val="0"/>
          <w:numId w:val="66"/>
        </w:numPr>
        <w:spacing w:after="160" w:line="360" w:lineRule="auto"/>
        <w:ind w:left="709"/>
        <w:jc w:val="both"/>
        <w:rPr>
          <w:rFonts w:ascii="David" w:eastAsia="David" w:hAnsi="David" w:cs="David"/>
          <w:color w:val="222222"/>
        </w:rPr>
      </w:pPr>
      <w:r w:rsidRPr="009A7719">
        <w:rPr>
          <w:rFonts w:ascii="David" w:eastAsia="David" w:hAnsi="David" w:cs="David" w:hint="cs"/>
          <w:b/>
          <w:bCs/>
          <w:color w:val="222222"/>
          <w:rtl/>
        </w:rPr>
        <w:t>הגישה המצמצמת</w:t>
      </w:r>
      <w:r w:rsidRPr="009A7719">
        <w:rPr>
          <w:rFonts w:ascii="David" w:eastAsia="David" w:hAnsi="David" w:cs="David" w:hint="cs"/>
          <w:color w:val="222222"/>
          <w:rtl/>
        </w:rPr>
        <w:t>- מצייתים להלכה.</w:t>
      </w:r>
      <w:r w:rsidR="001C1FE6">
        <w:rPr>
          <w:rFonts w:ascii="David" w:eastAsia="David" w:hAnsi="David" w:cs="David" w:hint="cs"/>
          <w:color w:val="222222"/>
          <w:rtl/>
        </w:rPr>
        <w:t xml:space="preserve"> </w:t>
      </w:r>
      <w:r w:rsidR="001C1FE6" w:rsidRPr="001C1FE6">
        <w:rPr>
          <w:rFonts w:ascii="David" w:eastAsia="David" w:hAnsi="David" w:cs="David" w:hint="cs"/>
          <w:color w:val="222222"/>
          <w:rtl/>
        </w:rPr>
        <w:t>שיתוף ספציפי מבוסס על הסכמת הצדדים רק עם הנחה של משפחה, שלא צריך כתב. במקום, צריך אינדיקציות להוכיח אם התכוון לשתף</w:t>
      </w:r>
      <w:r w:rsidR="00481900">
        <w:rPr>
          <w:rFonts w:ascii="David" w:eastAsia="David" w:hAnsi="David" w:cs="David" w:hint="cs"/>
          <w:color w:val="222222"/>
          <w:rtl/>
        </w:rPr>
        <w:t xml:space="preserve"> (ערבוב או הוכחה)</w:t>
      </w:r>
      <w:r w:rsidR="00E0644B">
        <w:rPr>
          <w:rFonts w:ascii="David" w:eastAsia="David" w:hAnsi="David" w:cs="David" w:hint="cs"/>
          <w:color w:val="222222"/>
          <w:rtl/>
        </w:rPr>
        <w:t xml:space="preserve">. </w:t>
      </w:r>
    </w:p>
    <w:p w14:paraId="67497A25" w14:textId="7D124A2C" w:rsidR="00553F64" w:rsidRPr="00553F64" w:rsidRDefault="00553F64" w:rsidP="000E5ACB">
      <w:pPr>
        <w:pStyle w:val="a3"/>
        <w:numPr>
          <w:ilvl w:val="0"/>
          <w:numId w:val="66"/>
        </w:numPr>
        <w:spacing w:after="160" w:line="360" w:lineRule="auto"/>
        <w:ind w:left="709"/>
        <w:jc w:val="both"/>
        <w:rPr>
          <w:rFonts w:ascii="David" w:eastAsia="David" w:hAnsi="David" w:cs="David"/>
          <w:color w:val="222222"/>
        </w:rPr>
      </w:pPr>
      <w:r>
        <w:rPr>
          <w:rFonts w:ascii="David" w:eastAsia="David" w:hAnsi="David" w:cs="David" w:hint="cs"/>
          <w:b/>
          <w:bCs/>
          <w:color w:val="222222"/>
          <w:rtl/>
        </w:rPr>
        <w:t>הגישה ה</w:t>
      </w:r>
      <w:r w:rsidR="00AC12BF">
        <w:rPr>
          <w:rFonts w:ascii="David" w:eastAsia="David" w:hAnsi="David" w:cs="David" w:hint="cs"/>
          <w:b/>
          <w:bCs/>
          <w:color w:val="222222"/>
          <w:rtl/>
        </w:rPr>
        <w:t>קיצוני</w:t>
      </w:r>
      <w:r>
        <w:rPr>
          <w:rFonts w:ascii="David" w:eastAsia="David" w:hAnsi="David" w:cs="David" w:hint="cs"/>
          <w:b/>
          <w:bCs/>
          <w:color w:val="222222"/>
          <w:rtl/>
        </w:rPr>
        <w:t>ת</w:t>
      </w:r>
      <w:r w:rsidRPr="002E14C2">
        <w:rPr>
          <w:rFonts w:ascii="David" w:eastAsia="David" w:hAnsi="David" w:cs="David" w:hint="cs"/>
          <w:color w:val="222222"/>
          <w:rtl/>
        </w:rPr>
        <w:t>-</w:t>
      </w:r>
      <w:r>
        <w:rPr>
          <w:rFonts w:ascii="David" w:eastAsia="David" w:hAnsi="David" w:cs="David" w:hint="cs"/>
          <w:color w:val="222222"/>
          <w:rtl/>
        </w:rPr>
        <w:t xml:space="preserve"> </w:t>
      </w:r>
      <w:r w:rsidR="00E0644B">
        <w:rPr>
          <w:rFonts w:ascii="David" w:hAnsi="David" w:cs="David" w:hint="cs"/>
          <w:rtl/>
        </w:rPr>
        <w:t>גישה נורמטיבית.</w:t>
      </w:r>
      <w:r w:rsidR="00AC12BF">
        <w:rPr>
          <w:rFonts w:ascii="David" w:hAnsi="David" w:cs="David" w:hint="cs"/>
          <w:rtl/>
        </w:rPr>
        <w:t xml:space="preserve"> </w:t>
      </w:r>
      <w:r>
        <w:rPr>
          <w:rFonts w:ascii="David" w:hAnsi="David" w:cs="David" w:hint="cs"/>
          <w:rtl/>
        </w:rPr>
        <w:t xml:space="preserve">אם </w:t>
      </w:r>
      <w:r w:rsidRPr="002E14C2">
        <w:rPr>
          <w:rFonts w:ascii="David" w:hAnsi="David" w:cs="David" w:hint="cs"/>
          <w:rtl/>
        </w:rPr>
        <w:t>מדובר בדירת מגורים, ברירת המחדל היא שהנכס משותף.</w:t>
      </w:r>
      <w:r w:rsidRPr="003D1CDA">
        <w:rPr>
          <w:rFonts w:ascii="David" w:hAnsi="David" w:cs="David" w:hint="cs"/>
          <w:rtl/>
        </w:rPr>
        <w:t xml:space="preserve"> עצם זה שחיית בדירה, אומר שהתכוונת לשתף</w:t>
      </w:r>
      <w:r>
        <w:rPr>
          <w:rFonts w:ascii="David" w:hAnsi="David" w:cs="David" w:hint="cs"/>
          <w:rtl/>
        </w:rPr>
        <w:t xml:space="preserve">. </w:t>
      </w:r>
      <w:r w:rsidR="006D786F" w:rsidRPr="006D786F">
        <w:rPr>
          <w:rFonts w:ascii="David" w:hAnsi="David" w:cs="David" w:hint="cs"/>
          <w:rtl/>
        </w:rPr>
        <w:t>לא יכול להיות שבן זוג ירגיש אורח בדירת מגוריו.</w:t>
      </w:r>
      <w:r w:rsidR="006D786F">
        <w:rPr>
          <w:rFonts w:ascii="David" w:hAnsi="David" w:cs="David" w:hint="cs"/>
          <w:rtl/>
        </w:rPr>
        <w:t xml:space="preserve"> </w:t>
      </w:r>
      <w:r w:rsidRPr="002E14C2">
        <w:rPr>
          <w:rFonts w:ascii="David" w:hAnsi="David" w:cs="David" w:hint="cs"/>
          <w:rtl/>
        </w:rPr>
        <w:t>אלא אם עושים הסכם ממון שקובע אחרת</w:t>
      </w:r>
      <w:r w:rsidR="000E5ACB">
        <w:rPr>
          <w:rFonts w:ascii="David" w:hAnsi="David" w:cs="David" w:hint="cs"/>
          <w:rtl/>
        </w:rPr>
        <w:t xml:space="preserve"> (</w:t>
      </w:r>
      <w:r w:rsidR="000E5ACB" w:rsidRPr="000E5ACB">
        <w:rPr>
          <w:rFonts w:ascii="David" w:hAnsi="David" w:cs="David" w:hint="cs"/>
          <w:rtl/>
        </w:rPr>
        <w:t>לא משנה אם אחד הצדדים הבהיר לשני כל הזמן שאין לו כוונה שהנכס יהיה משותף</w:t>
      </w:r>
      <w:r w:rsidR="000E5ACB">
        <w:rPr>
          <w:rFonts w:ascii="David" w:hAnsi="David" w:cs="David" w:hint="cs"/>
          <w:rtl/>
        </w:rPr>
        <w:t xml:space="preserve">). *ניואנס- אולי צריך להגדיר כמות שנים מינימאלית. </w:t>
      </w:r>
    </w:p>
    <w:p w14:paraId="3F7E4AB5" w14:textId="37F6DA61" w:rsidR="002E14C2" w:rsidRDefault="000E5ACB" w:rsidP="00E0644B">
      <w:pPr>
        <w:pStyle w:val="a3"/>
        <w:numPr>
          <w:ilvl w:val="0"/>
          <w:numId w:val="66"/>
        </w:numPr>
        <w:spacing w:after="0" w:line="360" w:lineRule="auto"/>
        <w:ind w:left="709"/>
        <w:jc w:val="both"/>
        <w:rPr>
          <w:rFonts w:ascii="David" w:eastAsia="David" w:hAnsi="David" w:cs="David"/>
          <w:color w:val="222222"/>
        </w:rPr>
      </w:pPr>
      <w:r>
        <w:rPr>
          <w:rFonts w:ascii="David" w:eastAsia="David" w:hAnsi="David" w:cs="David" w:hint="cs"/>
          <w:b/>
          <w:bCs/>
          <w:color w:val="222222"/>
          <w:rtl/>
        </w:rPr>
        <w:t xml:space="preserve">הגישה של </w:t>
      </w:r>
      <w:r w:rsidR="00827F5D" w:rsidRPr="00D06447">
        <w:rPr>
          <w:rFonts w:ascii="David" w:eastAsia="David" w:hAnsi="David" w:cs="David" w:hint="cs"/>
          <w:b/>
          <w:bCs/>
          <w:color w:val="222222"/>
          <w:rtl/>
        </w:rPr>
        <w:t>ליפשיץ</w:t>
      </w:r>
      <w:r w:rsidR="00827F5D" w:rsidRPr="00D06447">
        <w:rPr>
          <w:rFonts w:ascii="David" w:eastAsia="David" w:hAnsi="David" w:cs="David" w:hint="cs"/>
          <w:color w:val="222222"/>
          <w:rtl/>
        </w:rPr>
        <w:t xml:space="preserve">- </w:t>
      </w:r>
      <w:r w:rsidR="00E0644B">
        <w:rPr>
          <w:rFonts w:ascii="David" w:eastAsia="David" w:hAnsi="David" w:cs="David" w:hint="cs"/>
          <w:color w:val="222222"/>
          <w:rtl/>
        </w:rPr>
        <w:t xml:space="preserve">בין </w:t>
      </w:r>
      <w:r w:rsidR="00E0644B" w:rsidRPr="00E0644B">
        <w:rPr>
          <w:rFonts w:ascii="David" w:eastAsia="David" w:hAnsi="David" w:cs="David" w:hint="cs"/>
          <w:color w:val="222222"/>
          <w:rtl/>
        </w:rPr>
        <w:t>גישה הסכמית לנורמטיבית</w:t>
      </w:r>
      <w:r w:rsidR="00E0644B">
        <w:rPr>
          <w:rFonts w:ascii="David" w:eastAsia="David" w:hAnsi="David" w:cs="David" w:hint="cs"/>
          <w:color w:val="222222"/>
          <w:rtl/>
        </w:rPr>
        <w:t xml:space="preserve">. </w:t>
      </w:r>
      <w:r w:rsidR="00D06447">
        <w:rPr>
          <w:rFonts w:ascii="David" w:eastAsia="David" w:hAnsi="David" w:cs="David" w:hint="cs"/>
          <w:color w:val="222222"/>
          <w:rtl/>
        </w:rPr>
        <w:t>ב</w:t>
      </w:r>
      <w:r w:rsidR="00D06447" w:rsidRPr="00D06447">
        <w:rPr>
          <w:rFonts w:ascii="David" w:eastAsia="David" w:hAnsi="David" w:cs="David" w:hint="cs"/>
          <w:color w:val="222222"/>
          <w:rtl/>
        </w:rPr>
        <w:t xml:space="preserve">נכס מלפני הנישואין (בעיקר דירה), </w:t>
      </w:r>
      <w:r w:rsidR="003A456D" w:rsidRPr="003A456D">
        <w:rPr>
          <w:rFonts w:ascii="David" w:eastAsia="David" w:hAnsi="David" w:cs="David" w:hint="cs"/>
          <w:color w:val="222222"/>
          <w:u w:val="single"/>
          <w:rtl/>
        </w:rPr>
        <w:t xml:space="preserve">אם </w:t>
      </w:r>
      <w:r w:rsidR="00D06447" w:rsidRPr="003A456D">
        <w:rPr>
          <w:rFonts w:ascii="David" w:eastAsia="David" w:hAnsi="David" w:cs="David" w:hint="cs"/>
          <w:color w:val="222222"/>
          <w:u w:val="single"/>
          <w:rtl/>
        </w:rPr>
        <w:t>מתקי</w:t>
      </w:r>
      <w:r w:rsidR="009C600B">
        <w:rPr>
          <w:rFonts w:ascii="David" w:eastAsia="David" w:hAnsi="David" w:cs="David" w:hint="cs"/>
          <w:color w:val="222222"/>
          <w:u w:val="single"/>
          <w:rtl/>
        </w:rPr>
        <w:t>י</w:t>
      </w:r>
      <w:r w:rsidR="00D06447" w:rsidRPr="003A456D">
        <w:rPr>
          <w:rFonts w:ascii="David" w:eastAsia="David" w:hAnsi="David" w:cs="David" w:hint="cs"/>
          <w:color w:val="222222"/>
          <w:u w:val="single"/>
          <w:rtl/>
        </w:rPr>
        <w:t>ם</w:t>
      </w:r>
      <w:r w:rsidR="00D06447" w:rsidRPr="00D06447">
        <w:rPr>
          <w:rFonts w:ascii="David" w:eastAsia="David" w:hAnsi="David" w:cs="David" w:hint="cs"/>
          <w:color w:val="222222"/>
          <w:rtl/>
        </w:rPr>
        <w:t>: 1)</w:t>
      </w:r>
      <w:r w:rsidR="00B55619">
        <w:rPr>
          <w:rFonts w:ascii="David" w:eastAsia="David" w:hAnsi="David" w:cs="David" w:hint="cs"/>
          <w:color w:val="222222"/>
          <w:rtl/>
        </w:rPr>
        <w:t>הסתמכות בין הצדדים; 2)</w:t>
      </w:r>
      <w:r w:rsidR="009C600B">
        <w:rPr>
          <w:rFonts w:ascii="David" w:eastAsia="David" w:hAnsi="David" w:cs="David" w:hint="cs"/>
          <w:color w:val="222222"/>
          <w:rtl/>
        </w:rPr>
        <w:t xml:space="preserve">תנאי סף- </w:t>
      </w:r>
      <w:r w:rsidR="00D06447" w:rsidRPr="00D06447">
        <w:rPr>
          <w:rFonts w:ascii="David" w:eastAsia="David" w:hAnsi="David" w:cs="David" w:hint="cs"/>
          <w:color w:val="222222"/>
          <w:rtl/>
        </w:rPr>
        <w:t>נישואין ראשונים, ארוכים, מאופיינים ביחסים טובים</w:t>
      </w:r>
      <w:r w:rsidR="003D55F8">
        <w:rPr>
          <w:rFonts w:ascii="David" w:eastAsia="David" w:hAnsi="David" w:cs="David" w:hint="cs"/>
          <w:color w:val="222222"/>
          <w:rtl/>
        </w:rPr>
        <w:t xml:space="preserve"> (אורח חיים תקין)</w:t>
      </w:r>
      <w:r w:rsidR="00D77E23">
        <w:rPr>
          <w:rFonts w:ascii="David" w:eastAsia="David" w:hAnsi="David" w:cs="David" w:hint="cs"/>
          <w:color w:val="222222"/>
          <w:rtl/>
        </w:rPr>
        <w:t xml:space="preserve"> </w:t>
      </w:r>
      <w:r w:rsidR="00D77E23" w:rsidRPr="00D77E23">
        <w:rPr>
          <w:rFonts w:ascii="David" w:eastAsia="David" w:hAnsi="David" w:cs="David"/>
          <w:color w:val="222222"/>
        </w:rPr>
        <w:sym w:font="Wingdings" w:char="F0DF"/>
      </w:r>
      <w:r w:rsidR="00D77E23">
        <w:rPr>
          <w:rFonts w:ascii="David" w:eastAsia="David" w:hAnsi="David" w:cs="David" w:hint="cs"/>
          <w:color w:val="222222"/>
          <w:rtl/>
        </w:rPr>
        <w:t xml:space="preserve"> ברירת המחדל היא שהנכס משותף. </w:t>
      </w:r>
      <w:r w:rsidR="00531FAD" w:rsidRPr="00CE487C">
        <w:rPr>
          <w:rFonts w:ascii="David" w:hAnsi="David" w:cs="David"/>
          <w:b/>
          <w:bCs/>
          <w:color w:val="FF0000"/>
          <w:rtl/>
        </w:rPr>
        <w:t xml:space="preserve">נטל ההוכחה </w:t>
      </w:r>
      <w:r w:rsidR="003A456D" w:rsidRPr="00CE487C">
        <w:rPr>
          <w:rFonts w:ascii="David" w:hAnsi="David" w:cs="David" w:hint="cs"/>
          <w:b/>
          <w:bCs/>
          <w:color w:val="FF0000"/>
          <w:rtl/>
        </w:rPr>
        <w:t>עובר ל</w:t>
      </w:r>
      <w:r w:rsidR="00531FAD" w:rsidRPr="00CE487C">
        <w:rPr>
          <w:rFonts w:ascii="David" w:hAnsi="David" w:cs="David"/>
          <w:b/>
          <w:bCs/>
          <w:color w:val="FF0000"/>
          <w:rtl/>
        </w:rPr>
        <w:t xml:space="preserve">צד שמסרב לשתף </w:t>
      </w:r>
      <w:r w:rsidR="003A456D" w:rsidRPr="00CE487C">
        <w:rPr>
          <w:rFonts w:ascii="David" w:hAnsi="David" w:cs="David" w:hint="cs"/>
          <w:b/>
          <w:bCs/>
          <w:color w:val="FF0000"/>
          <w:rtl/>
        </w:rPr>
        <w:t xml:space="preserve">ועליו </w:t>
      </w:r>
      <w:r w:rsidR="00531FAD" w:rsidRPr="00CE487C">
        <w:rPr>
          <w:rFonts w:ascii="David" w:hAnsi="David" w:cs="David"/>
          <w:b/>
          <w:bCs/>
          <w:color w:val="FF0000"/>
          <w:rtl/>
        </w:rPr>
        <w:t>להביא הוכחות</w:t>
      </w:r>
      <w:r w:rsidR="005E3BBC">
        <w:rPr>
          <w:rFonts w:ascii="David" w:eastAsia="David" w:hAnsi="David" w:cs="David" w:hint="cs"/>
          <w:b/>
          <w:bCs/>
          <w:color w:val="FF0000"/>
          <w:rtl/>
        </w:rPr>
        <w:t xml:space="preserve"> ברורות</w:t>
      </w:r>
      <w:r w:rsidR="00531FAD" w:rsidRPr="00CE487C">
        <w:rPr>
          <w:rFonts w:ascii="David" w:eastAsia="David" w:hAnsi="David" w:cs="David" w:hint="cs"/>
          <w:b/>
          <w:bCs/>
          <w:color w:val="FF0000"/>
          <w:rtl/>
        </w:rPr>
        <w:t xml:space="preserve"> </w:t>
      </w:r>
      <w:r w:rsidR="003A456D" w:rsidRPr="00CE487C">
        <w:rPr>
          <w:rFonts w:ascii="David" w:eastAsia="David" w:hAnsi="David" w:cs="David" w:hint="cs"/>
          <w:b/>
          <w:bCs/>
          <w:color w:val="FF0000"/>
          <w:rtl/>
        </w:rPr>
        <w:t xml:space="preserve">שלא הייתה כוונת שיתוף. </w:t>
      </w:r>
      <w:r w:rsidR="0003047E" w:rsidRPr="005E3BBC">
        <w:rPr>
          <w:rFonts w:ascii="David" w:eastAsia="David" w:hAnsi="David" w:cs="David" w:hint="cs"/>
          <w:color w:val="222222"/>
          <w:u w:val="single"/>
          <w:rtl/>
        </w:rPr>
        <w:t>אם תנאים אלה לא מתקיימים</w:t>
      </w:r>
      <w:r w:rsidR="005E3BBC">
        <w:rPr>
          <w:rFonts w:ascii="David" w:eastAsia="David" w:hAnsi="David" w:cs="David" w:hint="cs"/>
          <w:color w:val="222222"/>
          <w:rtl/>
        </w:rPr>
        <w:t>:</w:t>
      </w:r>
      <w:r w:rsidR="00DA5780">
        <w:rPr>
          <w:rFonts w:ascii="David" w:eastAsia="David" w:hAnsi="David" w:cs="David" w:hint="cs"/>
          <w:color w:val="222222"/>
          <w:rtl/>
        </w:rPr>
        <w:t xml:space="preserve"> הנכס אינו בר איזון</w:t>
      </w:r>
      <w:r w:rsidR="00E87773">
        <w:rPr>
          <w:rFonts w:ascii="David" w:eastAsia="David" w:hAnsi="David" w:cs="David" w:hint="cs"/>
          <w:color w:val="222222"/>
          <w:rtl/>
        </w:rPr>
        <w:t xml:space="preserve"> (כמו שקבוע בחוק)</w:t>
      </w:r>
      <w:r w:rsidR="001C7936">
        <w:rPr>
          <w:rFonts w:ascii="David" w:eastAsia="David" w:hAnsi="David" w:cs="David" w:hint="cs"/>
          <w:color w:val="222222"/>
          <w:rtl/>
        </w:rPr>
        <w:t xml:space="preserve"> והנטל על מי שרוצה את השיתוף להוכיח כוונה של ממש שהצדדים רצו שיתוף.</w:t>
      </w:r>
    </w:p>
    <w:p w14:paraId="14247CF4" w14:textId="62352947" w:rsidR="00437904" w:rsidRPr="00437904" w:rsidRDefault="00437904" w:rsidP="007E77C1">
      <w:pPr>
        <w:pStyle w:val="a3"/>
        <w:numPr>
          <w:ilvl w:val="0"/>
          <w:numId w:val="72"/>
        </w:numPr>
        <w:spacing w:after="0" w:line="360" w:lineRule="auto"/>
        <w:ind w:left="1134"/>
        <w:jc w:val="both"/>
        <w:rPr>
          <w:rFonts w:ascii="David" w:hAnsi="David" w:cs="David"/>
        </w:rPr>
      </w:pPr>
      <w:r w:rsidRPr="00437904">
        <w:rPr>
          <w:rFonts w:ascii="David" w:hAnsi="David" w:cs="David" w:hint="cs"/>
          <w:u w:val="single"/>
          <w:rtl/>
        </w:rPr>
        <w:t>רציונאליים</w:t>
      </w:r>
      <w:r w:rsidRPr="00437904">
        <w:rPr>
          <w:rFonts w:ascii="David" w:hAnsi="David" w:cs="David" w:hint="cs"/>
          <w:rtl/>
        </w:rPr>
        <w:t>: 1)</w:t>
      </w:r>
      <w:r w:rsidRPr="00437904">
        <w:rPr>
          <w:rFonts w:ascii="David" w:hAnsi="David" w:cs="David" w:hint="cs"/>
          <w:b/>
          <w:bCs/>
          <w:rtl/>
        </w:rPr>
        <w:t>יחידה אחת (קהילתיות)</w:t>
      </w:r>
      <w:r w:rsidRPr="00437904">
        <w:rPr>
          <w:rFonts w:ascii="David" w:hAnsi="David" w:cs="David" w:hint="cs"/>
          <w:rtl/>
        </w:rPr>
        <w:t>- רוצים לעודד אנשים לחשוב בצורה שיתופית. 2)</w:t>
      </w:r>
      <w:r w:rsidRPr="00437904">
        <w:rPr>
          <w:rFonts w:ascii="David" w:hAnsi="David" w:cs="David" w:hint="cs"/>
          <w:b/>
          <w:bCs/>
          <w:rtl/>
        </w:rPr>
        <w:t>היבט ההסתמכות</w:t>
      </w:r>
      <w:r w:rsidRPr="00437904">
        <w:rPr>
          <w:rFonts w:ascii="David" w:hAnsi="David" w:cs="David" w:hint="cs"/>
          <w:rtl/>
        </w:rPr>
        <w:t xml:space="preserve">- אנשים פועלים ומחליטים החלטות בהתבסס על זה שהרכוש המשפחתי הוא משותף, ואז לא הוגן </w:t>
      </w:r>
      <w:proofErr w:type="spellStart"/>
      <w:r w:rsidRPr="00437904">
        <w:rPr>
          <w:rFonts w:ascii="David" w:hAnsi="David" w:cs="David" w:hint="cs"/>
          <w:rtl/>
        </w:rPr>
        <w:t>שיקחו</w:t>
      </w:r>
      <w:proofErr w:type="spellEnd"/>
      <w:r w:rsidRPr="00437904">
        <w:rPr>
          <w:rFonts w:ascii="David" w:hAnsi="David" w:cs="David" w:hint="cs"/>
          <w:rtl/>
        </w:rPr>
        <w:t xml:space="preserve"> את זה מהם אם אין הסכם ממון. אחרת, הוא ירגיש אורח בביתו המשפחתי. </w:t>
      </w:r>
    </w:p>
    <w:p w14:paraId="0ED15121" w14:textId="55F7D8AB" w:rsidR="00553F64" w:rsidRDefault="00553F64" w:rsidP="00553F64">
      <w:pPr>
        <w:spacing w:line="360" w:lineRule="auto"/>
        <w:jc w:val="both"/>
        <w:rPr>
          <w:rFonts w:ascii="David" w:eastAsia="David" w:hAnsi="David" w:cs="David"/>
          <w:color w:val="222222"/>
          <w:sz w:val="22"/>
          <w:szCs w:val="22"/>
          <w:u w:val="single"/>
          <w:rtl/>
        </w:rPr>
      </w:pPr>
      <w:r w:rsidRPr="00553F64">
        <w:rPr>
          <w:rFonts w:ascii="David" w:eastAsia="David" w:hAnsi="David" w:cs="David" w:hint="cs"/>
          <w:color w:val="222222"/>
          <w:sz w:val="22"/>
          <w:szCs w:val="22"/>
          <w:u w:val="single"/>
          <w:rtl/>
        </w:rPr>
        <w:t xml:space="preserve">הגישות לעיל, יצרו הרבה </w:t>
      </w:r>
      <w:proofErr w:type="spellStart"/>
      <w:r w:rsidRPr="00553F64">
        <w:rPr>
          <w:rFonts w:ascii="David" w:eastAsia="David" w:hAnsi="David" w:cs="David" w:hint="cs"/>
          <w:color w:val="222222"/>
          <w:sz w:val="22"/>
          <w:szCs w:val="22"/>
          <w:u w:val="single"/>
          <w:rtl/>
        </w:rPr>
        <w:t>בל</w:t>
      </w:r>
      <w:r w:rsidR="00657290">
        <w:rPr>
          <w:rFonts w:ascii="David" w:eastAsia="David" w:hAnsi="David" w:cs="David" w:hint="cs"/>
          <w:color w:val="222222"/>
          <w:sz w:val="22"/>
          <w:szCs w:val="22"/>
          <w:u w:val="single"/>
          <w:rtl/>
        </w:rPr>
        <w:t>א</w:t>
      </w:r>
      <w:r w:rsidRPr="00553F64">
        <w:rPr>
          <w:rFonts w:ascii="David" w:eastAsia="David" w:hAnsi="David" w:cs="David" w:hint="cs"/>
          <w:color w:val="222222"/>
          <w:sz w:val="22"/>
          <w:szCs w:val="22"/>
          <w:u w:val="single"/>
          <w:rtl/>
        </w:rPr>
        <w:t>גן</w:t>
      </w:r>
      <w:proofErr w:type="spellEnd"/>
      <w:r w:rsidRPr="00553F64">
        <w:rPr>
          <w:rFonts w:ascii="David" w:eastAsia="David" w:hAnsi="David" w:cs="David" w:hint="cs"/>
          <w:color w:val="222222"/>
          <w:sz w:val="22"/>
          <w:szCs w:val="22"/>
          <w:u w:val="single"/>
          <w:rtl/>
        </w:rPr>
        <w:t xml:space="preserve"> בפסיקה:</w:t>
      </w:r>
    </w:p>
    <w:p w14:paraId="7A7C9377" w14:textId="44777E61" w:rsidR="00015726" w:rsidRDefault="006A3C5C" w:rsidP="000B2FFB">
      <w:pPr>
        <w:spacing w:after="240" w:line="360" w:lineRule="auto"/>
        <w:jc w:val="both"/>
        <w:rPr>
          <w:rFonts w:ascii="David" w:hAnsi="David" w:cs="David"/>
          <w:sz w:val="22"/>
          <w:szCs w:val="22"/>
          <w:rtl/>
        </w:rPr>
      </w:pPr>
      <w:r w:rsidRPr="006A3C5C">
        <w:rPr>
          <w:rFonts w:ascii="David" w:hAnsi="David" w:cs="David"/>
          <w:i/>
          <w:iCs/>
          <w:color w:val="222222"/>
          <w:sz w:val="22"/>
          <w:szCs w:val="22"/>
          <w:shd w:val="clear" w:color="auto" w:fill="D9E2F3" w:themeFill="accent1" w:themeFillTint="33"/>
          <w:rtl/>
        </w:rPr>
        <w:t>פס"ד אלמונית</w:t>
      </w:r>
      <w:r>
        <w:rPr>
          <w:rFonts w:ascii="David" w:eastAsia="David" w:hAnsi="David" w:cs="David" w:hint="cs"/>
          <w:color w:val="222222"/>
          <w:sz w:val="18"/>
          <w:szCs w:val="18"/>
          <w:rtl/>
        </w:rPr>
        <w:t xml:space="preserve">- </w:t>
      </w:r>
      <w:r w:rsidR="00AE7503" w:rsidRPr="00D50A88">
        <w:rPr>
          <w:rFonts w:ascii="David" w:hAnsi="David" w:cs="David"/>
          <w:sz w:val="22"/>
          <w:szCs w:val="22"/>
          <w:rtl/>
        </w:rPr>
        <w:t xml:space="preserve">במקרה זה היה זוג </w:t>
      </w:r>
      <w:r w:rsidR="00D5444F">
        <w:rPr>
          <w:rFonts w:ascii="David" w:hAnsi="David" w:cs="David" w:hint="cs"/>
          <w:sz w:val="22"/>
          <w:szCs w:val="22"/>
          <w:rtl/>
        </w:rPr>
        <w:t xml:space="preserve">שחי ביחד 10 שנים בדירה של הבעל מלפני הנישואין, </w:t>
      </w:r>
      <w:r w:rsidR="00AE7503" w:rsidRPr="00D50A88">
        <w:rPr>
          <w:rFonts w:ascii="David" w:hAnsi="David" w:cs="David"/>
          <w:sz w:val="22"/>
          <w:szCs w:val="22"/>
          <w:rtl/>
        </w:rPr>
        <w:t xml:space="preserve">נפרדו </w:t>
      </w:r>
      <w:r w:rsidR="00D5444F">
        <w:rPr>
          <w:rFonts w:ascii="David" w:hAnsi="David" w:cs="David" w:hint="cs"/>
          <w:sz w:val="22"/>
          <w:szCs w:val="22"/>
          <w:rtl/>
        </w:rPr>
        <w:t xml:space="preserve">למשך 3 שנים, </w:t>
      </w:r>
      <w:r w:rsidR="00AE7503" w:rsidRPr="00D50A88">
        <w:rPr>
          <w:rFonts w:ascii="David" w:hAnsi="David" w:cs="David"/>
          <w:sz w:val="22"/>
          <w:szCs w:val="22"/>
          <w:rtl/>
        </w:rPr>
        <w:t>וחזרו</w:t>
      </w:r>
      <w:r w:rsidR="00D5444F">
        <w:rPr>
          <w:rFonts w:ascii="David" w:hAnsi="David" w:cs="David" w:hint="cs"/>
          <w:sz w:val="22"/>
          <w:szCs w:val="22"/>
          <w:rtl/>
        </w:rPr>
        <w:t xml:space="preserve"> על רקע הבטחה שלאחר שימכור את הדירה, ירכוש חדשה והיא תירשם כבעלים</w:t>
      </w:r>
      <w:r w:rsidR="00AE7503" w:rsidRPr="00D50A88">
        <w:rPr>
          <w:rFonts w:ascii="David" w:hAnsi="David" w:cs="David"/>
          <w:sz w:val="22"/>
          <w:szCs w:val="22"/>
          <w:rtl/>
        </w:rPr>
        <w:t>.</w:t>
      </w:r>
      <w:r w:rsidR="00551455">
        <w:rPr>
          <w:rFonts w:ascii="David" w:hAnsi="David" w:cs="David" w:hint="cs"/>
          <w:sz w:val="22"/>
          <w:szCs w:val="22"/>
          <w:rtl/>
        </w:rPr>
        <w:t xml:space="preserve"> שנתיים לאחר מכן התגרשו (סה"כ 15 שנה), תובעת למחצית מהדירה. בשלום- הדירה משותפת. במחוזי- לא. בעליון- </w:t>
      </w:r>
      <w:r w:rsidR="00551455" w:rsidRPr="00D317A5">
        <w:rPr>
          <w:rFonts w:ascii="David" w:hAnsi="David" w:cs="David" w:hint="cs"/>
          <w:sz w:val="22"/>
          <w:szCs w:val="22"/>
          <w:u w:val="single"/>
          <w:rtl/>
        </w:rPr>
        <w:t>השופטים נחלקים</w:t>
      </w:r>
      <w:r w:rsidR="001146BD" w:rsidRPr="00D317A5">
        <w:rPr>
          <w:rFonts w:ascii="David" w:hAnsi="David" w:cs="David" w:hint="cs"/>
          <w:sz w:val="22"/>
          <w:szCs w:val="22"/>
          <w:u w:val="single"/>
          <w:rtl/>
        </w:rPr>
        <w:t xml:space="preserve"> ו</w:t>
      </w:r>
      <w:r w:rsidR="000A0C86" w:rsidRPr="00D317A5">
        <w:rPr>
          <w:rFonts w:ascii="David" w:hAnsi="David" w:cs="David" w:hint="cs"/>
          <w:sz w:val="22"/>
          <w:szCs w:val="22"/>
          <w:u w:val="single"/>
          <w:rtl/>
        </w:rPr>
        <w:t>מיישמים את הגיש</w:t>
      </w:r>
      <w:r w:rsidR="003C32B9" w:rsidRPr="00D317A5">
        <w:rPr>
          <w:rFonts w:ascii="David" w:hAnsi="David" w:cs="David" w:hint="cs"/>
          <w:sz w:val="22"/>
          <w:szCs w:val="22"/>
          <w:u w:val="single"/>
          <w:rtl/>
        </w:rPr>
        <w:t>ות</w:t>
      </w:r>
      <w:r w:rsidR="003C32B9">
        <w:rPr>
          <w:rFonts w:ascii="David" w:hAnsi="David" w:cs="David" w:hint="cs"/>
          <w:sz w:val="22"/>
          <w:szCs w:val="22"/>
          <w:rtl/>
        </w:rPr>
        <w:t xml:space="preserve">. </w:t>
      </w:r>
      <w:r w:rsidR="003C32B9" w:rsidRPr="008F5260">
        <w:rPr>
          <w:rFonts w:ascii="David" w:hAnsi="David" w:cs="David" w:hint="cs"/>
          <w:sz w:val="22"/>
          <w:szCs w:val="22"/>
          <w:u w:val="single"/>
          <w:rtl/>
        </w:rPr>
        <w:t>הכרעה</w:t>
      </w:r>
      <w:r w:rsidR="003C32B9">
        <w:rPr>
          <w:rFonts w:ascii="David" w:hAnsi="David" w:cs="David" w:hint="cs"/>
          <w:sz w:val="22"/>
          <w:szCs w:val="22"/>
          <w:rtl/>
        </w:rPr>
        <w:t xml:space="preserve">: הייתה כוונת שיתוף, אבל אין הלכה ברורה בנוגע לנימוק. </w:t>
      </w:r>
    </w:p>
    <w:p w14:paraId="37381C31" w14:textId="5C7B01DE" w:rsidR="00C943CC" w:rsidRDefault="00C461A7" w:rsidP="00C461A7">
      <w:pPr>
        <w:shd w:val="clear" w:color="auto" w:fill="DEEAF6" w:themeFill="accent5" w:themeFillTint="33"/>
        <w:spacing w:after="160" w:line="360" w:lineRule="auto"/>
        <w:jc w:val="both"/>
        <w:rPr>
          <w:rFonts w:ascii="David" w:hAnsi="David" w:cs="David"/>
          <w:sz w:val="22"/>
          <w:szCs w:val="22"/>
          <w:rtl/>
        </w:rPr>
      </w:pPr>
      <w:r>
        <w:rPr>
          <w:rFonts w:ascii="David" w:hAnsi="David" w:cs="David" w:hint="cs"/>
          <w:sz w:val="22"/>
          <w:szCs w:val="22"/>
          <w:rtl/>
        </w:rPr>
        <w:t>הלכת ה</w:t>
      </w:r>
      <w:r w:rsidR="00C943CC">
        <w:rPr>
          <w:rFonts w:ascii="David" w:hAnsi="David" w:cs="David" w:hint="cs"/>
          <w:sz w:val="22"/>
          <w:szCs w:val="22"/>
          <w:rtl/>
        </w:rPr>
        <w:t xml:space="preserve">שיתוף ספציפי </w:t>
      </w:r>
      <w:r w:rsidR="00FB634E">
        <w:rPr>
          <w:rFonts w:ascii="David" w:hAnsi="David" w:cs="David" w:hint="cs"/>
          <w:sz w:val="22"/>
          <w:szCs w:val="22"/>
          <w:rtl/>
        </w:rPr>
        <w:t>בחלוקת הרכוש ב</w:t>
      </w:r>
      <w:r w:rsidR="00932063">
        <w:rPr>
          <w:rFonts w:ascii="David" w:hAnsi="David" w:cs="David" w:hint="cs"/>
          <w:sz w:val="22"/>
          <w:szCs w:val="22"/>
          <w:rtl/>
        </w:rPr>
        <w:t>יחס ל</w:t>
      </w:r>
      <w:r>
        <w:rPr>
          <w:rFonts w:ascii="David" w:hAnsi="David" w:cs="David" w:hint="cs"/>
          <w:sz w:val="22"/>
          <w:szCs w:val="22"/>
          <w:rtl/>
        </w:rPr>
        <w:t>שיקולי אשמה</w:t>
      </w:r>
    </w:p>
    <w:p w14:paraId="6C2C90DE" w14:textId="025DA9D0" w:rsidR="00157475" w:rsidRPr="00157475" w:rsidRDefault="00157475" w:rsidP="00BF0D30">
      <w:pPr>
        <w:spacing w:line="360" w:lineRule="auto"/>
        <w:jc w:val="both"/>
        <w:rPr>
          <w:rFonts w:ascii="David" w:eastAsia="David" w:hAnsi="David" w:cs="David"/>
          <w:color w:val="222222"/>
          <w:sz w:val="22"/>
          <w:szCs w:val="22"/>
          <w:rtl/>
        </w:rPr>
      </w:pPr>
      <w:r w:rsidRPr="00157475">
        <w:rPr>
          <w:rFonts w:ascii="David" w:eastAsia="David" w:hAnsi="David" w:cs="David" w:hint="cs"/>
          <w:color w:val="222222"/>
          <w:sz w:val="22"/>
          <w:szCs w:val="22"/>
          <w:rtl/>
        </w:rPr>
        <w:t>מדובר על מצב בו י</w:t>
      </w:r>
      <w:r w:rsidR="00496B0C">
        <w:rPr>
          <w:rFonts w:ascii="David" w:eastAsia="David" w:hAnsi="David" w:cs="David" w:hint="cs"/>
          <w:color w:val="222222"/>
          <w:sz w:val="22"/>
          <w:szCs w:val="22"/>
          <w:rtl/>
        </w:rPr>
        <w:t xml:space="preserve">ש </w:t>
      </w:r>
      <w:r w:rsidRPr="00157475">
        <w:rPr>
          <w:rFonts w:ascii="David" w:eastAsia="David" w:hAnsi="David" w:cs="David" w:hint="cs"/>
          <w:color w:val="222222"/>
          <w:sz w:val="22"/>
          <w:szCs w:val="22"/>
          <w:rtl/>
        </w:rPr>
        <w:t xml:space="preserve">בני זוג, </w:t>
      </w:r>
      <w:r>
        <w:rPr>
          <w:rFonts w:ascii="David" w:eastAsia="David" w:hAnsi="David" w:cs="David" w:hint="cs"/>
          <w:color w:val="222222"/>
          <w:sz w:val="22"/>
          <w:szCs w:val="22"/>
          <w:rtl/>
        </w:rPr>
        <w:t>וחוק יחסי ממון לא חל עליהם, מאחר שמדובר ב</w:t>
      </w:r>
      <w:r w:rsidR="00A621AF">
        <w:rPr>
          <w:rFonts w:ascii="David" w:eastAsia="David" w:hAnsi="David" w:cs="David" w:hint="cs"/>
          <w:color w:val="222222"/>
          <w:sz w:val="22"/>
          <w:szCs w:val="22"/>
          <w:rtl/>
        </w:rPr>
        <w:t xml:space="preserve">סכסוך על </w:t>
      </w:r>
      <w:r>
        <w:rPr>
          <w:rFonts w:ascii="David" w:eastAsia="David" w:hAnsi="David" w:cs="David" w:hint="cs"/>
          <w:color w:val="222222"/>
          <w:sz w:val="22"/>
          <w:szCs w:val="22"/>
          <w:rtl/>
        </w:rPr>
        <w:t xml:space="preserve">נכס </w:t>
      </w:r>
      <w:r w:rsidRPr="00A621AF">
        <w:rPr>
          <w:rFonts w:ascii="David" w:eastAsia="David" w:hAnsi="David" w:cs="David" w:hint="cs"/>
          <w:b/>
          <w:bCs/>
          <w:color w:val="222222"/>
          <w:sz w:val="22"/>
          <w:szCs w:val="22"/>
          <w:rtl/>
        </w:rPr>
        <w:t>שאינו בר איזון</w:t>
      </w:r>
      <w:r>
        <w:rPr>
          <w:rFonts w:ascii="David" w:eastAsia="David" w:hAnsi="David" w:cs="David" w:hint="cs"/>
          <w:color w:val="222222"/>
          <w:sz w:val="22"/>
          <w:szCs w:val="22"/>
          <w:rtl/>
        </w:rPr>
        <w:t xml:space="preserve">. </w:t>
      </w:r>
    </w:p>
    <w:p w14:paraId="70A78534" w14:textId="2535117F" w:rsidR="00E65A76" w:rsidRPr="00643258" w:rsidRDefault="00E65A76" w:rsidP="00EB5965">
      <w:pPr>
        <w:spacing w:line="360" w:lineRule="auto"/>
        <w:jc w:val="both"/>
        <w:rPr>
          <w:rFonts w:ascii="David" w:eastAsia="David" w:hAnsi="David" w:cs="David"/>
          <w:color w:val="222222"/>
          <w:sz w:val="22"/>
          <w:szCs w:val="22"/>
          <w:rtl/>
        </w:rPr>
      </w:pPr>
      <w:r w:rsidRPr="00E65A76">
        <w:rPr>
          <w:rFonts w:ascii="David" w:eastAsia="David" w:hAnsi="David" w:cs="David" w:hint="cs"/>
          <w:color w:val="222222"/>
          <w:sz w:val="22"/>
          <w:szCs w:val="22"/>
          <w:u w:val="single"/>
          <w:rtl/>
        </w:rPr>
        <w:t>פסק</w:t>
      </w:r>
      <w:r w:rsidR="00EB5965">
        <w:rPr>
          <w:rFonts w:ascii="David" w:eastAsia="David" w:hAnsi="David" w:cs="David" w:hint="cs"/>
          <w:color w:val="222222"/>
          <w:sz w:val="22"/>
          <w:szCs w:val="22"/>
          <w:u w:val="single"/>
          <w:rtl/>
        </w:rPr>
        <w:t xml:space="preserve"> </w:t>
      </w:r>
      <w:r w:rsidRPr="00E65A76">
        <w:rPr>
          <w:rFonts w:ascii="David" w:eastAsia="David" w:hAnsi="David" w:cs="David" w:hint="cs"/>
          <w:color w:val="222222"/>
          <w:sz w:val="22"/>
          <w:szCs w:val="22"/>
          <w:u w:val="single"/>
          <w:rtl/>
        </w:rPr>
        <w:t xml:space="preserve">דין שהתחשבו בשיקולי אשמה </w:t>
      </w:r>
      <w:r w:rsidR="003D55F8">
        <w:rPr>
          <w:rFonts w:ascii="David" w:eastAsia="David" w:hAnsi="David" w:cs="David" w:hint="cs"/>
          <w:color w:val="222222"/>
          <w:sz w:val="22"/>
          <w:szCs w:val="22"/>
          <w:u w:val="single"/>
          <w:rtl/>
        </w:rPr>
        <w:t>בהחלת הלכת השיתוף הספציפי</w:t>
      </w:r>
      <w:r w:rsidRPr="00E65A76">
        <w:rPr>
          <w:rFonts w:ascii="David" w:eastAsia="David" w:hAnsi="David" w:cs="David" w:hint="cs"/>
          <w:color w:val="222222"/>
          <w:sz w:val="22"/>
          <w:szCs w:val="22"/>
          <w:rtl/>
        </w:rPr>
        <w:t>:</w:t>
      </w:r>
      <w:r w:rsidR="000229AF">
        <w:rPr>
          <w:rFonts w:ascii="David" w:eastAsia="David" w:hAnsi="David" w:cs="David" w:hint="cs"/>
          <w:color w:val="222222"/>
          <w:sz w:val="22"/>
          <w:szCs w:val="22"/>
          <w:rtl/>
        </w:rPr>
        <w:t xml:space="preserve"> </w:t>
      </w:r>
      <w:r w:rsidR="000229AF" w:rsidRPr="000229AF">
        <w:rPr>
          <w:rFonts w:ascii="David" w:eastAsia="David" w:hAnsi="David" w:cs="David" w:hint="cs"/>
          <w:color w:val="222222"/>
          <w:sz w:val="22"/>
          <w:szCs w:val="22"/>
          <w:rtl/>
        </w:rPr>
        <w:t xml:space="preserve">כדי להחיל את חזקת השיתוף הספציפי, </w:t>
      </w:r>
      <w:r w:rsidR="001A3625">
        <w:rPr>
          <w:rFonts w:ascii="David" w:eastAsia="David" w:hAnsi="David" w:cs="David" w:hint="cs"/>
          <w:color w:val="222222"/>
          <w:sz w:val="22"/>
          <w:szCs w:val="22"/>
          <w:rtl/>
        </w:rPr>
        <w:t>לא היה</w:t>
      </w:r>
      <w:r w:rsidR="000229AF" w:rsidRPr="000229AF">
        <w:rPr>
          <w:rFonts w:ascii="David" w:eastAsia="David" w:hAnsi="David" w:cs="David" w:hint="cs"/>
          <w:color w:val="222222"/>
          <w:sz w:val="22"/>
          <w:szCs w:val="22"/>
          <w:rtl/>
        </w:rPr>
        <w:t xml:space="preserve"> אורח חיים תקין כדי להעיד על אווירת שיתוף</w:t>
      </w:r>
      <w:r w:rsidR="001F2AB4">
        <w:rPr>
          <w:rFonts w:ascii="David" w:eastAsia="David" w:hAnsi="David" w:cs="David" w:hint="cs"/>
          <w:color w:val="222222"/>
          <w:sz w:val="22"/>
          <w:szCs w:val="22"/>
          <w:rtl/>
        </w:rPr>
        <w:t xml:space="preserve">. </w:t>
      </w:r>
      <w:r w:rsidR="001F2AB4" w:rsidRPr="001F2AB4">
        <w:rPr>
          <w:rFonts w:ascii="David" w:eastAsia="David" w:hAnsi="David" w:cs="David" w:hint="cs"/>
          <w:color w:val="222222"/>
          <w:sz w:val="22"/>
          <w:szCs w:val="22"/>
          <w:rtl/>
        </w:rPr>
        <w:t>היו בגידות בין בני הזוג</w:t>
      </w:r>
      <w:r w:rsidR="001F2AB4">
        <w:rPr>
          <w:rFonts w:ascii="David" w:eastAsia="David" w:hAnsi="David" w:cs="David" w:hint="cs"/>
          <w:color w:val="222222"/>
          <w:sz w:val="22"/>
          <w:szCs w:val="22"/>
          <w:rtl/>
        </w:rPr>
        <w:t xml:space="preserve">, לכן </w:t>
      </w:r>
      <w:r w:rsidR="001F2AB4" w:rsidRPr="001F2AB4">
        <w:rPr>
          <w:rFonts w:ascii="David" w:eastAsia="David" w:hAnsi="David" w:cs="David" w:hint="cs"/>
          <w:color w:val="222222"/>
          <w:sz w:val="22"/>
          <w:szCs w:val="22"/>
          <w:rtl/>
        </w:rPr>
        <w:t>נטען שהנכס החיצוני לא משותף</w:t>
      </w:r>
      <w:r w:rsidR="001F2AB4">
        <w:rPr>
          <w:rFonts w:ascii="David" w:eastAsia="David" w:hAnsi="David" w:cs="David" w:hint="cs"/>
          <w:color w:val="222222"/>
          <w:sz w:val="22"/>
          <w:szCs w:val="22"/>
          <w:rtl/>
        </w:rPr>
        <w:t xml:space="preserve">. </w:t>
      </w:r>
      <w:r w:rsidR="004F18B4" w:rsidRPr="00EB5965">
        <w:rPr>
          <w:rFonts w:ascii="David" w:eastAsia="David" w:hAnsi="David" w:cs="David" w:hint="cs"/>
          <w:color w:val="222222"/>
          <w:sz w:val="22"/>
          <w:szCs w:val="22"/>
          <w:u w:val="single"/>
          <w:rtl/>
        </w:rPr>
        <w:t>ביהמ"ש</w:t>
      </w:r>
      <w:r w:rsidR="004F18B4">
        <w:rPr>
          <w:rFonts w:ascii="David" w:eastAsia="David" w:hAnsi="David" w:cs="David" w:hint="cs"/>
          <w:color w:val="222222"/>
          <w:sz w:val="22"/>
          <w:szCs w:val="22"/>
          <w:rtl/>
        </w:rPr>
        <w:t xml:space="preserve">: </w:t>
      </w:r>
      <w:r w:rsidR="004F18B4" w:rsidRPr="004F18B4">
        <w:rPr>
          <w:rFonts w:ascii="David" w:eastAsia="David" w:hAnsi="David" w:cs="David" w:hint="cs"/>
          <w:color w:val="222222"/>
          <w:sz w:val="22"/>
          <w:szCs w:val="22"/>
          <w:rtl/>
        </w:rPr>
        <w:t xml:space="preserve">עצם זה שהיו הרבה בגידות, מעיד שבני הזוג לא עמדו בכל תנאי הסף לכן </w:t>
      </w:r>
      <w:r w:rsidR="003F42DC">
        <w:rPr>
          <w:rFonts w:ascii="David" w:eastAsia="David" w:hAnsi="David" w:cs="David" w:hint="cs"/>
          <w:color w:val="222222"/>
          <w:sz w:val="22"/>
          <w:szCs w:val="22"/>
          <w:rtl/>
        </w:rPr>
        <w:t xml:space="preserve">לא </w:t>
      </w:r>
      <w:r w:rsidR="004F18B4" w:rsidRPr="004F18B4">
        <w:rPr>
          <w:rFonts w:ascii="David" w:eastAsia="David" w:hAnsi="David" w:cs="David" w:hint="cs"/>
          <w:color w:val="222222"/>
          <w:sz w:val="22"/>
          <w:szCs w:val="22"/>
          <w:rtl/>
        </w:rPr>
        <w:t>הייתה כוונת שיתוף</w:t>
      </w:r>
      <w:r w:rsidR="003F42DC">
        <w:rPr>
          <w:rFonts w:ascii="David" w:eastAsia="David" w:hAnsi="David" w:cs="David" w:hint="cs"/>
          <w:color w:val="222222"/>
          <w:sz w:val="22"/>
          <w:szCs w:val="22"/>
          <w:rtl/>
        </w:rPr>
        <w:t>.</w:t>
      </w:r>
    </w:p>
    <w:p w14:paraId="45FAA46B" w14:textId="77777777" w:rsidR="00321276" w:rsidRPr="00026B71" w:rsidRDefault="00026B71" w:rsidP="00321276">
      <w:pPr>
        <w:spacing w:line="360" w:lineRule="auto"/>
        <w:jc w:val="both"/>
        <w:rPr>
          <w:rFonts w:ascii="David" w:eastAsia="David" w:hAnsi="David" w:cs="David"/>
          <w:color w:val="222222"/>
          <w:sz w:val="22"/>
          <w:szCs w:val="22"/>
          <w:u w:val="single"/>
          <w:rtl/>
        </w:rPr>
      </w:pPr>
      <w:r w:rsidRPr="00026B71">
        <w:rPr>
          <w:rFonts w:ascii="David" w:hAnsi="David" w:cs="David" w:hint="cs"/>
          <w:i/>
          <w:iCs/>
          <w:sz w:val="22"/>
          <w:szCs w:val="22"/>
          <w:shd w:val="clear" w:color="auto" w:fill="D9E2F3" w:themeFill="accent1" w:themeFillTint="33"/>
          <w:rtl/>
        </w:rPr>
        <w:lastRenderedPageBreak/>
        <w:t>פרשת הבגידה</w:t>
      </w:r>
      <w:r w:rsidRPr="00026B71">
        <w:rPr>
          <w:rFonts w:ascii="David" w:hAnsi="David" w:cs="David" w:hint="cs"/>
          <w:sz w:val="22"/>
          <w:szCs w:val="22"/>
          <w:rtl/>
        </w:rPr>
        <w:t xml:space="preserve">- </w:t>
      </w:r>
      <w:r w:rsidR="00321276" w:rsidRPr="00026B71">
        <w:rPr>
          <w:rFonts w:ascii="David" w:eastAsia="David" w:hAnsi="David" w:cs="David" w:hint="cs"/>
          <w:b/>
          <w:bCs/>
          <w:color w:val="222222"/>
          <w:sz w:val="22"/>
          <w:szCs w:val="22"/>
          <w:u w:val="single"/>
          <w:rtl/>
        </w:rPr>
        <w:t>ניסתה לעשות סדר במצב</w:t>
      </w:r>
      <w:r w:rsidR="00321276" w:rsidRPr="00026B71">
        <w:rPr>
          <w:rFonts w:ascii="David" w:eastAsia="David" w:hAnsi="David" w:cs="David" w:hint="cs"/>
          <w:color w:val="222222"/>
          <w:sz w:val="22"/>
          <w:szCs w:val="22"/>
          <w:u w:val="single"/>
          <w:rtl/>
        </w:rPr>
        <w:t xml:space="preserve"> </w:t>
      </w:r>
      <w:r w:rsidR="00321276" w:rsidRPr="00026B71">
        <w:rPr>
          <w:rFonts w:ascii="David" w:eastAsia="David" w:hAnsi="David" w:cs="David"/>
          <w:color w:val="222222"/>
          <w:sz w:val="22"/>
          <w:szCs w:val="22"/>
          <w:u w:val="single"/>
          <w:rtl/>
        </w:rPr>
        <w:t>–</w:t>
      </w:r>
      <w:r w:rsidR="00321276" w:rsidRPr="00026B71">
        <w:rPr>
          <w:rFonts w:ascii="David" w:eastAsia="David" w:hAnsi="David" w:cs="David" w:hint="cs"/>
          <w:color w:val="222222"/>
          <w:sz w:val="22"/>
          <w:szCs w:val="22"/>
          <w:u w:val="single"/>
          <w:rtl/>
        </w:rPr>
        <w:t xml:space="preserve"> לא ממש הצליח..</w:t>
      </w:r>
    </w:p>
    <w:p w14:paraId="36B5B7ED" w14:textId="58F52207" w:rsidR="00182832" w:rsidRDefault="00026B71" w:rsidP="00DC327D">
      <w:pPr>
        <w:spacing w:line="360" w:lineRule="auto"/>
        <w:jc w:val="both"/>
        <w:rPr>
          <w:rFonts w:ascii="David" w:eastAsia="David" w:hAnsi="David" w:cs="David"/>
          <w:sz w:val="22"/>
          <w:szCs w:val="22"/>
          <w:rtl/>
        </w:rPr>
      </w:pPr>
      <w:r w:rsidRPr="0006149C">
        <w:rPr>
          <w:rFonts w:ascii="David" w:eastAsia="David" w:hAnsi="David" w:cs="David" w:hint="cs"/>
          <w:color w:val="222222"/>
          <w:sz w:val="22"/>
          <w:szCs w:val="22"/>
          <w:rtl/>
        </w:rPr>
        <w:t>ל</w:t>
      </w:r>
      <w:r w:rsidR="000E5BC8" w:rsidRPr="0006149C">
        <w:rPr>
          <w:rFonts w:ascii="David" w:eastAsia="David" w:hAnsi="David" w:cs="David" w:hint="cs"/>
          <w:color w:val="222222"/>
          <w:sz w:val="22"/>
          <w:szCs w:val="22"/>
          <w:rtl/>
        </w:rPr>
        <w:t xml:space="preserve">אדם קרקע </w:t>
      </w:r>
      <w:r w:rsidRPr="0006149C">
        <w:rPr>
          <w:rFonts w:ascii="David" w:eastAsia="David" w:hAnsi="David" w:cs="David" w:hint="cs"/>
          <w:color w:val="222222"/>
          <w:sz w:val="22"/>
          <w:szCs w:val="22"/>
          <w:rtl/>
        </w:rPr>
        <w:t>בבעלותו ה</w:t>
      </w:r>
      <w:r w:rsidR="000E5BC8" w:rsidRPr="0006149C">
        <w:rPr>
          <w:rFonts w:ascii="David" w:eastAsia="David" w:hAnsi="David" w:cs="David" w:hint="cs"/>
          <w:color w:val="222222"/>
          <w:sz w:val="22"/>
          <w:szCs w:val="22"/>
          <w:rtl/>
        </w:rPr>
        <w:t>פרטית</w:t>
      </w:r>
      <w:r w:rsidRPr="0006149C">
        <w:rPr>
          <w:rFonts w:ascii="David" w:eastAsia="David" w:hAnsi="David" w:cs="David" w:hint="cs"/>
          <w:color w:val="222222"/>
          <w:sz w:val="22"/>
          <w:szCs w:val="22"/>
          <w:rtl/>
        </w:rPr>
        <w:t xml:space="preserve">. לאחר מכן התחתן. </w:t>
      </w:r>
      <w:r w:rsidR="0006149C" w:rsidRPr="0006149C">
        <w:rPr>
          <w:rFonts w:ascii="David" w:eastAsia="David" w:hAnsi="David" w:cs="David" w:hint="cs"/>
          <w:color w:val="222222"/>
          <w:sz w:val="22"/>
          <w:szCs w:val="22"/>
          <w:rtl/>
        </w:rPr>
        <w:t>במהלך הנישואין עושה הסכם קומבינציה עם קבלן ונבנה בית חדש שהוא תחלוף של הקרקע הפרטית שלו</w:t>
      </w:r>
      <w:r w:rsidR="002565F8">
        <w:rPr>
          <w:rFonts w:ascii="David" w:eastAsia="David" w:hAnsi="David" w:cs="David" w:hint="cs"/>
          <w:color w:val="222222"/>
          <w:sz w:val="22"/>
          <w:szCs w:val="22"/>
          <w:rtl/>
        </w:rPr>
        <w:t xml:space="preserve"> (הוא ירשם כבעלים של הדירה)</w:t>
      </w:r>
      <w:r w:rsidR="0006149C" w:rsidRPr="0006149C">
        <w:rPr>
          <w:rFonts w:ascii="David" w:eastAsia="David" w:hAnsi="David" w:cs="David" w:hint="cs"/>
          <w:color w:val="222222"/>
          <w:sz w:val="22"/>
          <w:szCs w:val="22"/>
          <w:rtl/>
        </w:rPr>
        <w:t>.</w:t>
      </w:r>
      <w:r w:rsidR="00104C2C">
        <w:rPr>
          <w:rFonts w:ascii="David" w:eastAsia="David" w:hAnsi="David" w:cs="David" w:hint="cs"/>
          <w:color w:val="222222"/>
          <w:sz w:val="22"/>
          <w:szCs w:val="22"/>
          <w:rtl/>
        </w:rPr>
        <w:t xml:space="preserve"> במשך 20 שנה </w:t>
      </w:r>
      <w:r w:rsidR="00705051">
        <w:rPr>
          <w:rFonts w:ascii="David" w:eastAsia="David" w:hAnsi="David" w:cs="David" w:hint="cs"/>
          <w:color w:val="222222"/>
          <w:sz w:val="22"/>
          <w:szCs w:val="22"/>
          <w:rtl/>
        </w:rPr>
        <w:t>חיו בדירה, נולדו ילדים, חשבונות בנק משותפים</w:t>
      </w:r>
      <w:r w:rsidR="004B4978">
        <w:rPr>
          <w:rFonts w:ascii="David" w:eastAsia="David" w:hAnsi="David" w:cs="David" w:hint="cs"/>
          <w:color w:val="222222"/>
          <w:sz w:val="22"/>
          <w:szCs w:val="22"/>
          <w:rtl/>
        </w:rPr>
        <w:t xml:space="preserve"> עד </w:t>
      </w:r>
      <w:r w:rsidR="00DE5D6B">
        <w:rPr>
          <w:rFonts w:ascii="David" w:eastAsia="David" w:hAnsi="David" w:cs="David" w:hint="cs"/>
          <w:color w:val="222222"/>
          <w:sz w:val="22"/>
          <w:szCs w:val="22"/>
          <w:rtl/>
        </w:rPr>
        <w:t>שהקשר התפרק</w:t>
      </w:r>
      <w:r w:rsidR="006960F2">
        <w:rPr>
          <w:rFonts w:ascii="David" w:eastAsia="David" w:hAnsi="David" w:cs="David" w:hint="cs"/>
          <w:color w:val="222222"/>
          <w:sz w:val="22"/>
          <w:szCs w:val="22"/>
          <w:rtl/>
        </w:rPr>
        <w:t xml:space="preserve"> לאחר 28 שנים</w:t>
      </w:r>
      <w:r w:rsidR="004B4978">
        <w:rPr>
          <w:rFonts w:ascii="David" w:eastAsia="David" w:hAnsi="David" w:cs="David" w:hint="cs"/>
          <w:color w:val="222222"/>
          <w:sz w:val="22"/>
          <w:szCs w:val="22"/>
          <w:rtl/>
        </w:rPr>
        <w:t xml:space="preserve">. </w:t>
      </w:r>
      <w:r w:rsidR="006960F2">
        <w:rPr>
          <w:rFonts w:ascii="David" w:eastAsia="David" w:hAnsi="David" w:cs="David" w:hint="cs"/>
          <w:color w:val="222222"/>
          <w:sz w:val="22"/>
          <w:szCs w:val="22"/>
          <w:rtl/>
        </w:rPr>
        <w:t xml:space="preserve">התגרשו לאחר 30 שנה. </w:t>
      </w:r>
      <w:r w:rsidR="00D319E2" w:rsidRPr="00D319E2">
        <w:rPr>
          <w:rFonts w:ascii="David" w:eastAsia="David" w:hAnsi="David" w:cs="David" w:hint="cs"/>
          <w:color w:val="222222"/>
          <w:sz w:val="22"/>
          <w:szCs w:val="22"/>
          <w:rtl/>
        </w:rPr>
        <w:t>הבעל מגיש תביעת גירושין, וכורך את יחסי הרכוש.</w:t>
      </w:r>
      <w:r w:rsidR="006960F2">
        <w:rPr>
          <w:rFonts w:ascii="David" w:eastAsia="David" w:hAnsi="David" w:cs="David" w:hint="cs"/>
          <w:color w:val="222222"/>
          <w:sz w:val="22"/>
          <w:szCs w:val="22"/>
          <w:rtl/>
        </w:rPr>
        <w:t xml:space="preserve"> </w:t>
      </w:r>
      <w:r w:rsidR="00A3653B">
        <w:rPr>
          <w:rFonts w:ascii="David" w:eastAsia="David" w:hAnsi="David" w:cs="David" w:hint="cs"/>
          <w:b/>
          <w:bCs/>
          <w:color w:val="222222"/>
          <w:sz w:val="22"/>
          <w:szCs w:val="22"/>
          <w:u w:val="single"/>
          <w:rtl/>
        </w:rPr>
        <w:t xml:space="preserve">מערכה ראשונה: </w:t>
      </w:r>
      <w:r w:rsidR="0099540C" w:rsidRPr="00A3653B">
        <w:rPr>
          <w:rFonts w:ascii="David" w:eastAsia="David" w:hAnsi="David" w:cs="David" w:hint="cs"/>
          <w:color w:val="222222"/>
          <w:sz w:val="22"/>
          <w:szCs w:val="22"/>
          <w:rtl/>
        </w:rPr>
        <w:t>ביה"ד האזורי</w:t>
      </w:r>
      <w:r w:rsidR="008957A0" w:rsidRPr="00A3653B">
        <w:rPr>
          <w:rFonts w:ascii="David" w:eastAsia="David" w:hAnsi="David" w:cs="David" w:hint="cs"/>
          <w:color w:val="222222"/>
          <w:sz w:val="22"/>
          <w:szCs w:val="22"/>
          <w:rtl/>
        </w:rPr>
        <w:t xml:space="preserve"> </w:t>
      </w:r>
      <w:r w:rsidR="008957A0" w:rsidRPr="008957A0">
        <w:rPr>
          <w:rFonts w:ascii="David" w:eastAsia="David" w:hAnsi="David" w:cs="David" w:hint="cs"/>
          <w:color w:val="222222"/>
          <w:sz w:val="22"/>
          <w:szCs w:val="22"/>
          <w:rtl/>
        </w:rPr>
        <w:t>פסק לפי הלכת השיתוף הספציפי: 1)חיו ביחד שנים ארוכות, אווירה כללית של שיתוף. 2)</w:t>
      </w:r>
      <w:r w:rsidR="008957A0">
        <w:rPr>
          <w:rFonts w:ascii="David" w:eastAsia="David" w:hAnsi="David" w:cs="David" w:hint="cs"/>
          <w:color w:val="222222"/>
          <w:sz w:val="22"/>
          <w:szCs w:val="22"/>
          <w:rtl/>
        </w:rPr>
        <w:t>כוונה לשיתוף</w:t>
      </w:r>
      <w:r w:rsidR="00DE5D6B">
        <w:rPr>
          <w:rFonts w:ascii="David" w:eastAsia="David" w:hAnsi="David" w:cs="David" w:hint="cs"/>
          <w:color w:val="222222"/>
          <w:sz w:val="22"/>
          <w:szCs w:val="22"/>
          <w:rtl/>
        </w:rPr>
        <w:t>- תיעוד לאמירת הבעל</w:t>
      </w:r>
      <w:r w:rsidR="008957A0" w:rsidRPr="008957A0">
        <w:rPr>
          <w:rFonts w:ascii="David" w:eastAsia="David" w:hAnsi="David" w:cs="David" w:hint="cs"/>
          <w:color w:val="222222"/>
          <w:sz w:val="22"/>
          <w:szCs w:val="22"/>
          <w:rtl/>
        </w:rPr>
        <w:t xml:space="preserve"> </w:t>
      </w:r>
      <w:r w:rsidR="00DE5D6B">
        <w:rPr>
          <w:rFonts w:ascii="David" w:eastAsia="David" w:hAnsi="David" w:cs="David" w:hint="cs"/>
          <w:color w:val="222222"/>
          <w:sz w:val="22"/>
          <w:szCs w:val="22"/>
          <w:rtl/>
        </w:rPr>
        <w:t>ש</w:t>
      </w:r>
      <w:r w:rsidR="008957A0" w:rsidRPr="008957A0">
        <w:rPr>
          <w:rFonts w:ascii="David" w:eastAsia="David" w:hAnsi="David" w:cs="David" w:hint="cs"/>
          <w:color w:val="222222"/>
          <w:sz w:val="22"/>
          <w:szCs w:val="22"/>
          <w:rtl/>
        </w:rPr>
        <w:t>מתייחס לדירה כהבטחה לעתיד הכלכלי המשותף. 3)</w:t>
      </w:r>
      <w:r w:rsidR="006960F2">
        <w:rPr>
          <w:rFonts w:ascii="David" w:eastAsia="David" w:hAnsi="David" w:cs="David" w:hint="cs"/>
          <w:color w:val="222222"/>
          <w:sz w:val="22"/>
          <w:szCs w:val="22"/>
          <w:rtl/>
        </w:rPr>
        <w:t xml:space="preserve">ערבוב נכסים- </w:t>
      </w:r>
      <w:r w:rsidR="008957A0" w:rsidRPr="008957A0">
        <w:rPr>
          <w:rFonts w:ascii="David" w:eastAsia="David" w:hAnsi="David" w:cs="David" w:hint="cs"/>
          <w:color w:val="222222"/>
          <w:sz w:val="22"/>
          <w:szCs w:val="22"/>
          <w:rtl/>
        </w:rPr>
        <w:t xml:space="preserve">הייתה השקעה מסויימת מצד האישה בדירה. </w:t>
      </w:r>
      <w:r w:rsidR="008957A0" w:rsidRPr="000331DA">
        <w:rPr>
          <w:rFonts w:ascii="David" w:eastAsia="David" w:hAnsi="David" w:cs="David" w:hint="cs"/>
          <w:b/>
          <w:bCs/>
          <w:color w:val="FF0000"/>
          <w:sz w:val="22"/>
          <w:szCs w:val="22"/>
          <w:rtl/>
        </w:rPr>
        <w:t xml:space="preserve">לכן </w:t>
      </w:r>
      <w:r w:rsidR="00316777">
        <w:rPr>
          <w:rFonts w:ascii="David" w:eastAsia="David" w:hAnsi="David" w:cs="David" w:hint="cs"/>
          <w:b/>
          <w:bCs/>
          <w:color w:val="FF0000"/>
          <w:sz w:val="22"/>
          <w:szCs w:val="22"/>
          <w:rtl/>
        </w:rPr>
        <w:t>השיתוף חל ו</w:t>
      </w:r>
      <w:r w:rsidR="008957A0" w:rsidRPr="000331DA">
        <w:rPr>
          <w:rFonts w:ascii="David" w:eastAsia="David" w:hAnsi="David" w:cs="David" w:hint="cs"/>
          <w:b/>
          <w:bCs/>
          <w:color w:val="FF0000"/>
          <w:sz w:val="22"/>
          <w:szCs w:val="22"/>
          <w:rtl/>
        </w:rPr>
        <w:t>לאישה מגיע חצי</w:t>
      </w:r>
      <w:r w:rsidR="00DE5D6B" w:rsidRPr="000331DA">
        <w:rPr>
          <w:rFonts w:ascii="David" w:eastAsia="David" w:hAnsi="David" w:cs="David" w:hint="cs"/>
          <w:b/>
          <w:bCs/>
          <w:color w:val="FF0000"/>
          <w:sz w:val="22"/>
          <w:szCs w:val="22"/>
          <w:rtl/>
        </w:rPr>
        <w:t xml:space="preserve"> מהדירה.</w:t>
      </w:r>
      <w:r w:rsidR="000331DA">
        <w:rPr>
          <w:rFonts w:ascii="David" w:eastAsia="David" w:hAnsi="David" w:cs="David" w:hint="cs"/>
          <w:color w:val="222222"/>
          <w:sz w:val="22"/>
          <w:szCs w:val="22"/>
          <w:rtl/>
        </w:rPr>
        <w:t xml:space="preserve"> </w:t>
      </w:r>
      <w:r w:rsidR="00182832" w:rsidRPr="00182832">
        <w:rPr>
          <w:rFonts w:ascii="David" w:eastAsia="David" w:hAnsi="David" w:cs="David" w:hint="cs"/>
          <w:b/>
          <w:bCs/>
          <w:color w:val="222222"/>
          <w:sz w:val="22"/>
          <w:szCs w:val="22"/>
          <w:u w:val="single"/>
          <w:rtl/>
        </w:rPr>
        <w:t>מערכה שנייה</w:t>
      </w:r>
      <w:r w:rsidR="00182832" w:rsidRPr="00182832">
        <w:rPr>
          <w:rFonts w:ascii="David" w:eastAsia="David" w:hAnsi="David" w:cs="David" w:hint="cs"/>
          <w:b/>
          <w:bCs/>
          <w:color w:val="222222"/>
          <w:sz w:val="22"/>
          <w:szCs w:val="22"/>
          <w:rtl/>
        </w:rPr>
        <w:t>:</w:t>
      </w:r>
      <w:r w:rsidR="00182832" w:rsidRPr="00182832">
        <w:rPr>
          <w:rFonts w:ascii="David" w:eastAsia="David" w:hAnsi="David" w:cs="David" w:hint="cs"/>
          <w:color w:val="222222"/>
          <w:sz w:val="22"/>
          <w:szCs w:val="22"/>
          <w:rtl/>
        </w:rPr>
        <w:t xml:space="preserve"> הבעל מערער בביה"ד הרבני הגדול. </w:t>
      </w:r>
      <w:r w:rsidR="009723C2">
        <w:rPr>
          <w:rFonts w:ascii="David" w:eastAsia="David" w:hAnsi="David" w:cs="David" w:hint="cs"/>
          <w:color w:val="222222"/>
          <w:sz w:val="22"/>
          <w:szCs w:val="22"/>
          <w:rtl/>
        </w:rPr>
        <w:t>וביה"ד</w:t>
      </w:r>
      <w:r w:rsidR="009723C2" w:rsidRPr="009723C2">
        <w:rPr>
          <w:rFonts w:ascii="David" w:eastAsia="David" w:hAnsi="David" w:cs="David"/>
          <w:color w:val="222222"/>
          <w:sz w:val="22"/>
          <w:szCs w:val="22"/>
          <w:rtl/>
        </w:rPr>
        <w:t xml:space="preserve"> שוכנע ע"י הבעל שהאישה בגדה בו בשנתיים האחרונות לנישואין. </w:t>
      </w:r>
      <w:r w:rsidR="009723C2">
        <w:rPr>
          <w:rFonts w:ascii="David" w:eastAsia="David" w:hAnsi="David" w:cs="David" w:hint="cs"/>
          <w:color w:val="222222"/>
          <w:sz w:val="22"/>
          <w:szCs w:val="22"/>
          <w:rtl/>
        </w:rPr>
        <w:t>קובע</w:t>
      </w:r>
      <w:r w:rsidR="009723C2" w:rsidRPr="009723C2">
        <w:rPr>
          <w:rFonts w:ascii="David" w:eastAsia="David" w:hAnsi="David" w:cs="David"/>
          <w:color w:val="222222"/>
          <w:sz w:val="22"/>
          <w:szCs w:val="22"/>
          <w:rtl/>
        </w:rPr>
        <w:t>: 1)צריך לפרש את הלכת השיתוף הספציפי בצמצום לאור הבגידה</w:t>
      </w:r>
      <w:r w:rsidR="00115F45">
        <w:rPr>
          <w:rFonts w:ascii="David" w:eastAsia="David" w:hAnsi="David" w:cs="David" w:hint="cs"/>
          <w:color w:val="222222"/>
          <w:sz w:val="22"/>
          <w:szCs w:val="22"/>
          <w:rtl/>
        </w:rPr>
        <w:t xml:space="preserve"> (נטייה לא להחיל אותה)</w:t>
      </w:r>
      <w:r w:rsidR="009723C2" w:rsidRPr="009723C2">
        <w:rPr>
          <w:rFonts w:ascii="David" w:eastAsia="David" w:hAnsi="David" w:cs="David"/>
          <w:color w:val="222222"/>
          <w:sz w:val="22"/>
          <w:szCs w:val="22"/>
          <w:rtl/>
        </w:rPr>
        <w:t xml:space="preserve">. 2)השיתוף בנוי על אומד דעת הצדדים. </w:t>
      </w:r>
      <w:r w:rsidR="00DC327D" w:rsidRPr="00DC327D">
        <w:rPr>
          <w:rFonts w:ascii="David" w:eastAsia="David" w:hAnsi="David" w:cs="David" w:hint="cs"/>
          <w:color w:val="222222"/>
          <w:sz w:val="22"/>
          <w:szCs w:val="22"/>
          <w:rtl/>
        </w:rPr>
        <w:t xml:space="preserve">ביה"ד קבע שהיה הסכם כממצא עובדתי </w:t>
      </w:r>
      <w:r w:rsidR="00DC327D" w:rsidRPr="00316777">
        <w:rPr>
          <w:rFonts w:ascii="David" w:eastAsia="David" w:hAnsi="David" w:cs="David"/>
          <w:color w:val="222222"/>
          <w:sz w:val="22"/>
          <w:szCs w:val="22"/>
          <w:rtl/>
        </w:rPr>
        <w:t>ש</w:t>
      </w:r>
      <w:r w:rsidR="00DC327D">
        <w:rPr>
          <w:rFonts w:ascii="David" w:eastAsia="David" w:hAnsi="David" w:cs="David" w:hint="cs"/>
          <w:color w:val="222222"/>
          <w:sz w:val="22"/>
          <w:szCs w:val="22"/>
          <w:rtl/>
        </w:rPr>
        <w:t xml:space="preserve">הוא התכוון לתת לה, אך </w:t>
      </w:r>
      <w:r w:rsidR="00DC327D" w:rsidRPr="00316777">
        <w:rPr>
          <w:rFonts w:ascii="David" w:eastAsia="David" w:hAnsi="David" w:cs="David"/>
          <w:color w:val="222222"/>
          <w:sz w:val="22"/>
          <w:szCs w:val="22"/>
          <w:rtl/>
        </w:rPr>
        <w:t xml:space="preserve">אם היה יודע שהיא תבגוד בו, הוא לא היה נותן </w:t>
      </w:r>
      <w:r w:rsidR="00DC327D">
        <w:rPr>
          <w:rFonts w:ascii="David" w:eastAsia="David" w:hAnsi="David" w:cs="David" w:hint="cs"/>
          <w:color w:val="222222"/>
          <w:sz w:val="22"/>
          <w:szCs w:val="22"/>
          <w:rtl/>
        </w:rPr>
        <w:t>לה</w:t>
      </w:r>
      <w:r w:rsidR="00DC327D" w:rsidRPr="00DC327D">
        <w:rPr>
          <w:rFonts w:ascii="David" w:eastAsia="David" w:hAnsi="David" w:cs="David" w:hint="cs"/>
          <w:color w:val="222222"/>
          <w:sz w:val="22"/>
          <w:szCs w:val="22"/>
          <w:rtl/>
        </w:rPr>
        <w:t xml:space="preserve"> (לפי אומדנה). </w:t>
      </w:r>
      <w:r w:rsidR="00316777" w:rsidRPr="00316777">
        <w:rPr>
          <w:rFonts w:ascii="David" w:eastAsia="David" w:hAnsi="David" w:cs="David"/>
          <w:b/>
          <w:bCs/>
          <w:color w:val="FF0000"/>
          <w:sz w:val="22"/>
          <w:szCs w:val="22"/>
          <w:rtl/>
        </w:rPr>
        <w:t>לכן השיתוף מבוטל.</w:t>
      </w:r>
      <w:r w:rsidR="003A1F28" w:rsidRPr="003A1F28">
        <w:rPr>
          <w:rFonts w:ascii="David" w:hAnsi="David" w:cs="David" w:hint="cs"/>
          <w:rtl/>
        </w:rPr>
        <w:t xml:space="preserve"> </w:t>
      </w:r>
      <w:r w:rsidR="003A1F28" w:rsidRPr="00182832">
        <w:rPr>
          <w:rFonts w:ascii="David" w:eastAsia="David" w:hAnsi="David" w:cs="David" w:hint="cs"/>
          <w:b/>
          <w:bCs/>
          <w:color w:val="222222"/>
          <w:sz w:val="22"/>
          <w:szCs w:val="22"/>
          <w:u w:val="single"/>
          <w:rtl/>
        </w:rPr>
        <w:t>מערכה ש</w:t>
      </w:r>
      <w:r w:rsidR="003A1F28">
        <w:rPr>
          <w:rFonts w:ascii="David" w:eastAsia="David" w:hAnsi="David" w:cs="David" w:hint="cs"/>
          <w:b/>
          <w:bCs/>
          <w:color w:val="222222"/>
          <w:sz w:val="22"/>
          <w:szCs w:val="22"/>
          <w:u w:val="single"/>
          <w:rtl/>
        </w:rPr>
        <w:t>לישית</w:t>
      </w:r>
      <w:r w:rsidR="003A1F28" w:rsidRPr="00182832">
        <w:rPr>
          <w:rFonts w:ascii="David" w:eastAsia="David" w:hAnsi="David" w:cs="David" w:hint="cs"/>
          <w:b/>
          <w:bCs/>
          <w:color w:val="222222"/>
          <w:sz w:val="22"/>
          <w:szCs w:val="22"/>
          <w:rtl/>
        </w:rPr>
        <w:t>:</w:t>
      </w:r>
      <w:r w:rsidR="003A1F28" w:rsidRPr="00182832">
        <w:rPr>
          <w:rFonts w:ascii="David" w:eastAsia="David" w:hAnsi="David" w:cs="David" w:hint="cs"/>
          <w:color w:val="222222"/>
          <w:sz w:val="22"/>
          <w:szCs w:val="22"/>
          <w:rtl/>
        </w:rPr>
        <w:t xml:space="preserve"> </w:t>
      </w:r>
      <w:r w:rsidR="003A1F28">
        <w:rPr>
          <w:rFonts w:ascii="David" w:eastAsia="David" w:hAnsi="David" w:cs="David" w:hint="cs"/>
          <w:color w:val="222222"/>
          <w:sz w:val="22"/>
          <w:szCs w:val="22"/>
          <w:rtl/>
        </w:rPr>
        <w:t xml:space="preserve">עותרת </w:t>
      </w:r>
      <w:r w:rsidR="003A1F28" w:rsidRPr="003A1F28">
        <w:rPr>
          <w:rFonts w:ascii="David" w:eastAsia="David" w:hAnsi="David" w:cs="David" w:hint="cs"/>
          <w:sz w:val="22"/>
          <w:szCs w:val="22"/>
          <w:rtl/>
        </w:rPr>
        <w:t>לבג"ץ</w:t>
      </w:r>
      <w:r w:rsidR="003A1F28">
        <w:rPr>
          <w:rFonts w:ascii="David" w:eastAsia="David" w:hAnsi="David" w:cs="David" w:hint="cs"/>
          <w:sz w:val="22"/>
          <w:szCs w:val="22"/>
          <w:rtl/>
        </w:rPr>
        <w:t>,</w:t>
      </w:r>
      <w:r w:rsidR="003A1F28" w:rsidRPr="003A1F28">
        <w:rPr>
          <w:rFonts w:ascii="David" w:eastAsia="David" w:hAnsi="David" w:cs="David" w:hint="cs"/>
          <w:sz w:val="22"/>
          <w:szCs w:val="22"/>
          <w:rtl/>
        </w:rPr>
        <w:t xml:space="preserve"> טוענת שעפ"י המשפט האזרחי</w:t>
      </w:r>
      <w:r w:rsidR="003A1F28">
        <w:rPr>
          <w:rFonts w:ascii="David" w:eastAsia="David" w:hAnsi="David" w:cs="David" w:hint="cs"/>
          <w:sz w:val="22"/>
          <w:szCs w:val="22"/>
          <w:rtl/>
        </w:rPr>
        <w:t xml:space="preserve"> מגיע לה שיתוף ספציפי: 1)כבר קיבלה את הנכס, יש פגיעה בקניינה. 2)</w:t>
      </w:r>
      <w:r w:rsidR="005730FF">
        <w:rPr>
          <w:rFonts w:ascii="David" w:eastAsia="David" w:hAnsi="David" w:cs="David" w:hint="cs"/>
          <w:sz w:val="22"/>
          <w:szCs w:val="22"/>
          <w:rtl/>
        </w:rPr>
        <w:t>לפי הלכת בבלי</w:t>
      </w:r>
      <w:r w:rsidR="0007539E">
        <w:rPr>
          <w:rFonts w:ascii="David" w:eastAsia="David" w:hAnsi="David" w:cs="David" w:hint="cs"/>
          <w:sz w:val="22"/>
          <w:szCs w:val="22"/>
          <w:rtl/>
        </w:rPr>
        <w:t>,</w:t>
      </w:r>
      <w:r w:rsidR="0007539E" w:rsidRPr="0007539E">
        <w:rPr>
          <w:rFonts w:ascii="David" w:eastAsia="David" w:hAnsi="David" w:cs="David" w:hint="cs"/>
          <w:sz w:val="22"/>
          <w:szCs w:val="22"/>
          <w:rtl/>
        </w:rPr>
        <w:t xml:space="preserve"> </w:t>
      </w:r>
      <w:r w:rsidR="0007539E">
        <w:rPr>
          <w:rFonts w:ascii="David" w:eastAsia="David" w:hAnsi="David" w:cs="David" w:hint="cs"/>
          <w:sz w:val="22"/>
          <w:szCs w:val="22"/>
          <w:rtl/>
        </w:rPr>
        <w:t>אסור ל</w:t>
      </w:r>
      <w:r w:rsidR="0007539E" w:rsidRPr="0007539E">
        <w:rPr>
          <w:rFonts w:ascii="David" w:eastAsia="David" w:hAnsi="David" w:cs="David" w:hint="cs"/>
          <w:sz w:val="22"/>
          <w:szCs w:val="22"/>
          <w:rtl/>
        </w:rPr>
        <w:t xml:space="preserve">ביה"ד </w:t>
      </w:r>
      <w:r w:rsidR="0007539E">
        <w:rPr>
          <w:rFonts w:ascii="David" w:eastAsia="David" w:hAnsi="David" w:cs="David" w:hint="cs"/>
          <w:sz w:val="22"/>
          <w:szCs w:val="22"/>
          <w:rtl/>
        </w:rPr>
        <w:t xml:space="preserve">להתחשב בשיקולי אשמה מינית כי זה לא חלק מהדין האזרחי. עליו לפסוק רק לפי </w:t>
      </w:r>
      <w:r w:rsidR="00CF644C">
        <w:rPr>
          <w:rFonts w:ascii="David" w:eastAsia="David" w:hAnsi="David" w:cs="David" w:hint="cs"/>
          <w:sz w:val="22"/>
          <w:szCs w:val="22"/>
          <w:rtl/>
        </w:rPr>
        <w:t>כ</w:t>
      </w:r>
      <w:r w:rsidR="0007539E">
        <w:rPr>
          <w:rFonts w:ascii="David" w:eastAsia="David" w:hAnsi="David" w:cs="David" w:hint="cs"/>
          <w:sz w:val="22"/>
          <w:szCs w:val="22"/>
          <w:rtl/>
        </w:rPr>
        <w:t xml:space="preserve">ללים אזרחיים. </w:t>
      </w:r>
      <w:r w:rsidR="002F3F8D" w:rsidRPr="00CF644C">
        <w:rPr>
          <w:rFonts w:ascii="David" w:eastAsia="David" w:hAnsi="David" w:cs="David" w:hint="cs"/>
          <w:i/>
          <w:iCs/>
          <w:sz w:val="22"/>
          <w:szCs w:val="22"/>
          <w:u w:val="single"/>
          <w:rtl/>
        </w:rPr>
        <w:t>השופטים נחלקים</w:t>
      </w:r>
      <w:r w:rsidR="000B4631">
        <w:rPr>
          <w:rFonts w:ascii="David" w:eastAsia="David" w:hAnsi="David" w:cs="David" w:hint="cs"/>
          <w:sz w:val="22"/>
          <w:szCs w:val="22"/>
          <w:rtl/>
        </w:rPr>
        <w:t>: עמית- פסה"ד התבסס על בגידה וזה אסור</w:t>
      </w:r>
      <w:r w:rsidR="000B4631" w:rsidRPr="00CF644C">
        <w:rPr>
          <w:rFonts w:ascii="David" w:eastAsia="David" w:hAnsi="David" w:cs="David" w:hint="cs"/>
          <w:b/>
          <w:bCs/>
          <w:sz w:val="22"/>
          <w:szCs w:val="22"/>
          <w:rtl/>
        </w:rPr>
        <w:t>. צריך להחיל את השיתוף</w:t>
      </w:r>
      <w:r w:rsidR="000B4631">
        <w:rPr>
          <w:rFonts w:ascii="David" w:eastAsia="David" w:hAnsi="David" w:cs="David" w:hint="cs"/>
          <w:sz w:val="22"/>
          <w:szCs w:val="22"/>
          <w:rtl/>
        </w:rPr>
        <w:t xml:space="preserve">. </w:t>
      </w:r>
      <w:r w:rsidR="000B4631" w:rsidRPr="00CF644C">
        <w:rPr>
          <w:rFonts w:ascii="David" w:eastAsia="David" w:hAnsi="David" w:cs="David" w:hint="cs"/>
          <w:sz w:val="22"/>
          <w:szCs w:val="22"/>
          <w:u w:val="single"/>
          <w:rtl/>
        </w:rPr>
        <w:t>מינץ</w:t>
      </w:r>
      <w:r w:rsidR="000B4631">
        <w:rPr>
          <w:rFonts w:ascii="David" w:eastAsia="David" w:hAnsi="David" w:cs="David" w:hint="cs"/>
          <w:sz w:val="22"/>
          <w:szCs w:val="22"/>
          <w:rtl/>
        </w:rPr>
        <w:t xml:space="preserve">- </w:t>
      </w:r>
      <w:r w:rsidR="00211F99">
        <w:rPr>
          <w:rFonts w:ascii="David" w:eastAsia="David" w:hAnsi="David" w:cs="David" w:hint="cs"/>
          <w:sz w:val="22"/>
          <w:szCs w:val="22"/>
          <w:rtl/>
        </w:rPr>
        <w:t xml:space="preserve">לא התבסס על בגידה, אלא ביטל את השיתוף הספציפי כי לא התקיימו הנסיבות להחלת החזקה. </w:t>
      </w:r>
      <w:r w:rsidR="00211F99" w:rsidRPr="00CF644C">
        <w:rPr>
          <w:rFonts w:ascii="David" w:eastAsia="David" w:hAnsi="David" w:cs="David" w:hint="cs"/>
          <w:sz w:val="22"/>
          <w:szCs w:val="22"/>
          <w:u w:val="single"/>
          <w:rtl/>
        </w:rPr>
        <w:t>שטיין</w:t>
      </w:r>
      <w:r w:rsidR="00211F99">
        <w:rPr>
          <w:rFonts w:ascii="David" w:eastAsia="David" w:hAnsi="David" w:cs="David" w:hint="cs"/>
          <w:sz w:val="22"/>
          <w:szCs w:val="22"/>
          <w:rtl/>
        </w:rPr>
        <w:t>- מודה שפסה"ד מבוסס על בגידה ושאי אפשר להתחשב בשיקולי אשמה. אבל אומר ש</w:t>
      </w:r>
      <w:r w:rsidR="00B46B17">
        <w:rPr>
          <w:rFonts w:ascii="David" w:eastAsia="David" w:hAnsi="David" w:cs="David" w:hint="cs"/>
          <w:sz w:val="22"/>
          <w:szCs w:val="22"/>
          <w:rtl/>
        </w:rPr>
        <w:t xml:space="preserve">השיתוף הספציפי </w:t>
      </w:r>
      <w:r w:rsidR="00B46B17" w:rsidRPr="00CF644C">
        <w:rPr>
          <w:rFonts w:ascii="David" w:eastAsia="David" w:hAnsi="David" w:cs="David" w:hint="cs"/>
          <w:b/>
          <w:bCs/>
          <w:sz w:val="22"/>
          <w:szCs w:val="22"/>
          <w:rtl/>
        </w:rPr>
        <w:t>לא חל</w:t>
      </w:r>
      <w:r w:rsidR="00B46B17">
        <w:rPr>
          <w:rFonts w:ascii="David" w:eastAsia="David" w:hAnsi="David" w:cs="David" w:hint="cs"/>
          <w:sz w:val="22"/>
          <w:szCs w:val="22"/>
          <w:rtl/>
        </w:rPr>
        <w:t xml:space="preserve"> מאחר שנוצר ביניהם </w:t>
      </w:r>
      <w:r w:rsidR="00B46B17" w:rsidRPr="00CF644C">
        <w:rPr>
          <w:rFonts w:ascii="David" w:eastAsia="David" w:hAnsi="David" w:cs="David" w:hint="cs"/>
          <w:b/>
          <w:bCs/>
          <w:sz w:val="22"/>
          <w:szCs w:val="22"/>
          <w:rtl/>
        </w:rPr>
        <w:t>חוזה הענקה עם תנאי מפסיק</w:t>
      </w:r>
      <w:r w:rsidR="00B46B17">
        <w:rPr>
          <w:rFonts w:ascii="David" w:eastAsia="David" w:hAnsi="David" w:cs="David" w:hint="cs"/>
          <w:sz w:val="22"/>
          <w:szCs w:val="22"/>
          <w:rtl/>
        </w:rPr>
        <w:t xml:space="preserve">- הוא התכוון לתת לה את הדירה, אלא אם היא תבגוד בו. מאחר שבגדה- החוזה בטל והשיתוף לא יחול על הדירה. </w:t>
      </w:r>
      <w:r w:rsidR="00B46B17" w:rsidRPr="00B46B17">
        <w:rPr>
          <w:rFonts w:ascii="David" w:eastAsia="David" w:hAnsi="David" w:cs="David" w:hint="cs"/>
          <w:b/>
          <w:bCs/>
          <w:color w:val="FF0000"/>
          <w:sz w:val="22"/>
          <w:szCs w:val="22"/>
          <w:rtl/>
        </w:rPr>
        <w:t>נקבע שהשיתוף לא חל</w:t>
      </w:r>
      <w:r w:rsidR="00F5489F">
        <w:rPr>
          <w:rFonts w:ascii="David" w:eastAsia="David" w:hAnsi="David" w:cs="David" w:hint="cs"/>
          <w:b/>
          <w:bCs/>
          <w:color w:val="FF0000"/>
          <w:sz w:val="22"/>
          <w:szCs w:val="22"/>
          <w:rtl/>
        </w:rPr>
        <w:t>.</w:t>
      </w:r>
    </w:p>
    <w:p w14:paraId="0D79A7FF" w14:textId="09BC58AB" w:rsidR="00B22BF9" w:rsidRDefault="00733812" w:rsidP="00A3653B">
      <w:pPr>
        <w:spacing w:line="360" w:lineRule="auto"/>
        <w:jc w:val="both"/>
        <w:rPr>
          <w:rFonts w:ascii="David" w:eastAsia="David" w:hAnsi="David" w:cs="David"/>
          <w:sz w:val="22"/>
          <w:szCs w:val="22"/>
          <w:rtl/>
        </w:rPr>
      </w:pPr>
      <w:r w:rsidRPr="0089118A">
        <w:rPr>
          <w:rFonts w:ascii="David" w:eastAsia="David" w:hAnsi="David" w:cs="David" w:hint="cs"/>
          <w:sz w:val="22"/>
          <w:szCs w:val="22"/>
          <w:u w:val="single"/>
          <w:rtl/>
        </w:rPr>
        <w:t>ביקורות</w:t>
      </w:r>
      <w:r w:rsidRPr="000B2FFB">
        <w:rPr>
          <w:rFonts w:ascii="David" w:eastAsia="David" w:hAnsi="David" w:cs="David" w:hint="cs"/>
          <w:sz w:val="22"/>
          <w:szCs w:val="22"/>
          <w:rtl/>
        </w:rPr>
        <w:t>-</w:t>
      </w:r>
      <w:r>
        <w:rPr>
          <w:rFonts w:ascii="David" w:eastAsia="David" w:hAnsi="David" w:cs="David" w:hint="cs"/>
          <w:sz w:val="22"/>
          <w:szCs w:val="22"/>
          <w:rtl/>
        </w:rPr>
        <w:t xml:space="preserve"> ביהמ"ש מתחשב בשיקולי אשמה מינית! </w:t>
      </w:r>
      <w:r w:rsidR="0089118A" w:rsidRPr="0089118A">
        <w:rPr>
          <w:rFonts w:ascii="David" w:eastAsia="David" w:hAnsi="David" w:cs="David" w:hint="cs"/>
          <w:sz w:val="22"/>
          <w:szCs w:val="22"/>
          <w:rtl/>
        </w:rPr>
        <w:t>מוסר כפול: עלה חשש שכל אישה שתבגוד תצא בלי כלום כי הקביעה חלה רק על נשים</w:t>
      </w:r>
      <w:r w:rsidR="0089118A">
        <w:rPr>
          <w:rFonts w:ascii="David" w:eastAsia="David" w:hAnsi="David" w:cs="David" w:hint="cs"/>
          <w:sz w:val="22"/>
          <w:szCs w:val="22"/>
          <w:rtl/>
        </w:rPr>
        <w:t>.</w:t>
      </w:r>
      <w:r w:rsidR="00A3653B">
        <w:rPr>
          <w:rFonts w:ascii="David" w:eastAsia="David" w:hAnsi="David" w:cs="David" w:hint="cs"/>
          <w:sz w:val="22"/>
          <w:szCs w:val="22"/>
          <w:rtl/>
        </w:rPr>
        <w:t xml:space="preserve">  </w:t>
      </w:r>
      <w:r w:rsidR="00E219EF" w:rsidRPr="00E219EF">
        <w:rPr>
          <w:rFonts w:ascii="David" w:eastAsia="David" w:hAnsi="David" w:cs="David" w:hint="cs"/>
          <w:sz w:val="22"/>
          <w:szCs w:val="22"/>
          <w:u w:val="single"/>
          <w:rtl/>
        </w:rPr>
        <w:t>לדעת ליפשיץ</w:t>
      </w:r>
      <w:r w:rsidR="00E219EF">
        <w:rPr>
          <w:rFonts w:ascii="David" w:eastAsia="David" w:hAnsi="David" w:cs="David" w:hint="cs"/>
          <w:sz w:val="22"/>
          <w:szCs w:val="22"/>
          <w:rtl/>
        </w:rPr>
        <w:t>-</w:t>
      </w:r>
      <w:r w:rsidR="00E219EF" w:rsidRPr="00E219EF">
        <w:rPr>
          <w:rFonts w:ascii="David" w:eastAsia="David" w:hAnsi="David" w:cs="David" w:hint="cs"/>
          <w:sz w:val="22"/>
          <w:szCs w:val="22"/>
          <w:rtl/>
        </w:rPr>
        <w:t xml:space="preserve"> </w:t>
      </w:r>
    </w:p>
    <w:p w14:paraId="4A316969" w14:textId="4E3FE7FE" w:rsidR="00530DAE" w:rsidRDefault="00E219EF" w:rsidP="001938E2">
      <w:pPr>
        <w:pStyle w:val="a3"/>
        <w:numPr>
          <w:ilvl w:val="0"/>
          <w:numId w:val="37"/>
        </w:numPr>
        <w:spacing w:line="360" w:lineRule="auto"/>
        <w:ind w:left="425"/>
        <w:jc w:val="both"/>
        <w:rPr>
          <w:rFonts w:ascii="David" w:eastAsia="David" w:hAnsi="David" w:cs="David"/>
        </w:rPr>
      </w:pPr>
      <w:r w:rsidRPr="00363ADE">
        <w:rPr>
          <w:rFonts w:ascii="David" w:eastAsia="David" w:hAnsi="David" w:cs="David" w:hint="cs"/>
          <w:rtl/>
        </w:rPr>
        <w:t xml:space="preserve">מדובר בפס"ד של </w:t>
      </w:r>
      <w:r w:rsidRPr="00363ADE">
        <w:rPr>
          <w:rFonts w:ascii="David" w:eastAsia="David" w:hAnsi="David" w:cs="David" w:hint="cs"/>
          <w:b/>
          <w:bCs/>
          <w:rtl/>
        </w:rPr>
        <w:t>כסות לחשיבה דתית אידיאולוגית</w:t>
      </w:r>
      <w:r w:rsidRPr="00363ADE">
        <w:rPr>
          <w:rFonts w:ascii="David" w:eastAsia="David" w:hAnsi="David" w:cs="David" w:hint="cs"/>
          <w:rtl/>
        </w:rPr>
        <w:t>, ביה"ד הרבני מצא שיטה להכניס את שיקולי האשמה ומיניות ליחסי רכוש לפי קביעה של ממצא עובדתי ע"ב אומדן!</w:t>
      </w:r>
      <w:r w:rsidR="00730330" w:rsidRPr="00363ADE">
        <w:rPr>
          <w:rFonts w:ascii="David" w:eastAsia="David" w:hAnsi="David" w:cs="David" w:hint="cs"/>
          <w:rtl/>
        </w:rPr>
        <w:t xml:space="preserve"> היה עוד מקרה האישה בגדה </w:t>
      </w:r>
      <w:r w:rsidR="00730330" w:rsidRPr="00363ADE">
        <w:rPr>
          <w:rFonts w:ascii="David" w:eastAsia="David" w:hAnsi="David" w:cs="David" w:hint="cs"/>
          <w:u w:val="single"/>
          <w:rtl/>
        </w:rPr>
        <w:t>לאורך כל שנות הנישואין</w:t>
      </w:r>
      <w:r w:rsidR="00B31BDC" w:rsidRPr="00363ADE">
        <w:rPr>
          <w:rFonts w:ascii="David" w:eastAsia="David" w:hAnsi="David" w:cs="David" w:hint="cs"/>
          <w:rtl/>
        </w:rPr>
        <w:t xml:space="preserve"> ולכן לא החילו את השיתוף על האישה</w:t>
      </w:r>
      <w:r w:rsidR="005878B9" w:rsidRPr="00363ADE">
        <w:rPr>
          <w:rFonts w:ascii="David" w:eastAsia="David" w:hAnsi="David" w:cs="David" w:hint="cs"/>
          <w:rtl/>
        </w:rPr>
        <w:t>. נאמר באותו פס"ד שהחיים לא הפקר- מי שמתנהג בצורה בלתי נסבלת יהיו לזה תוצאות.</w:t>
      </w:r>
      <w:r w:rsidR="00530DAE" w:rsidRPr="00363ADE">
        <w:rPr>
          <w:rFonts w:ascii="David" w:eastAsia="David" w:hAnsi="David" w:cs="David" w:hint="cs"/>
          <w:rtl/>
        </w:rPr>
        <w:t xml:space="preserve"> אולם כאן, הבגידה הייתה אחרי שהקשר התמוטט.</w:t>
      </w:r>
    </w:p>
    <w:p w14:paraId="04B3DFC2" w14:textId="676ECFDA" w:rsidR="00BC28D3" w:rsidRDefault="001938E2" w:rsidP="001938E2">
      <w:pPr>
        <w:pStyle w:val="a3"/>
        <w:numPr>
          <w:ilvl w:val="0"/>
          <w:numId w:val="37"/>
        </w:numPr>
        <w:spacing w:line="360" w:lineRule="auto"/>
        <w:ind w:left="425"/>
        <w:jc w:val="both"/>
        <w:rPr>
          <w:rFonts w:ascii="David" w:eastAsia="David" w:hAnsi="David" w:cs="David"/>
        </w:rPr>
      </w:pPr>
      <w:r>
        <w:rPr>
          <w:rFonts w:ascii="David" w:eastAsia="David" w:hAnsi="David" w:cs="David" w:hint="cs"/>
          <w:rtl/>
        </w:rPr>
        <w:t xml:space="preserve">שטיין </w:t>
      </w:r>
      <w:r w:rsidRPr="001938E2">
        <w:rPr>
          <w:rFonts w:ascii="David" w:eastAsia="David" w:hAnsi="David" w:cs="David" w:hint="cs"/>
          <w:rtl/>
        </w:rPr>
        <w:t xml:space="preserve">לא אמר שאשמה לעולם לא תהיה פרמטר, אלא חילק לסוגים </w:t>
      </w:r>
      <w:r w:rsidRPr="001938E2">
        <w:rPr>
          <w:rFonts w:ascii="David" w:eastAsia="David" w:hAnsi="David" w:cs="David"/>
        </w:rPr>
        <w:sym w:font="Wingdings" w:char="F0DF"/>
      </w:r>
      <w:r w:rsidRPr="001938E2">
        <w:rPr>
          <w:rFonts w:ascii="David" w:eastAsia="David" w:hAnsi="David" w:cs="David" w:hint="cs"/>
          <w:rtl/>
        </w:rPr>
        <w:t xml:space="preserve"> </w:t>
      </w:r>
      <w:r w:rsidR="00BC28D3" w:rsidRPr="000D3B18">
        <w:rPr>
          <w:rFonts w:ascii="David" w:eastAsia="David" w:hAnsi="David" w:cs="David" w:hint="cs"/>
          <w:b/>
          <w:bCs/>
          <w:rtl/>
        </w:rPr>
        <w:t xml:space="preserve">הפך </w:t>
      </w:r>
      <w:proofErr w:type="spellStart"/>
      <w:r w:rsidR="00BC28D3" w:rsidRPr="000D3B18">
        <w:rPr>
          <w:rFonts w:ascii="David" w:eastAsia="David" w:hAnsi="David" w:cs="David" w:hint="cs"/>
          <w:b/>
          <w:bCs/>
          <w:rtl/>
        </w:rPr>
        <w:t>לשק"ד</w:t>
      </w:r>
      <w:proofErr w:type="spellEnd"/>
      <w:r w:rsidR="00BC28D3" w:rsidRPr="000D3B18">
        <w:rPr>
          <w:rFonts w:ascii="David" w:eastAsia="David" w:hAnsi="David" w:cs="David" w:hint="cs"/>
          <w:b/>
          <w:bCs/>
          <w:rtl/>
        </w:rPr>
        <w:t xml:space="preserve"> אם להתחשב באשמה או לא</w:t>
      </w:r>
      <w:r w:rsidR="00BC28D3" w:rsidRPr="00BC28D3">
        <w:rPr>
          <w:rFonts w:ascii="David" w:eastAsia="David" w:hAnsi="David" w:cs="David" w:hint="cs"/>
          <w:rtl/>
        </w:rPr>
        <w:t>.</w:t>
      </w:r>
      <w:r w:rsidR="00056F13">
        <w:rPr>
          <w:rFonts w:ascii="David" w:eastAsia="David" w:hAnsi="David" w:cs="David" w:hint="cs"/>
          <w:rtl/>
        </w:rPr>
        <w:t xml:space="preserve"> שטיין </w:t>
      </w:r>
      <w:r w:rsidR="00056F13" w:rsidRPr="002600D3">
        <w:rPr>
          <w:rFonts w:ascii="David" w:eastAsia="David" w:hAnsi="David" w:cs="David" w:hint="cs"/>
          <w:u w:val="single"/>
          <w:rtl/>
        </w:rPr>
        <w:t>עשה 3 טעיות חמורות</w:t>
      </w:r>
      <w:r w:rsidR="00056F13">
        <w:rPr>
          <w:rFonts w:ascii="David" w:eastAsia="David" w:hAnsi="David" w:cs="David" w:hint="cs"/>
          <w:rtl/>
        </w:rPr>
        <w:t>:</w:t>
      </w:r>
    </w:p>
    <w:p w14:paraId="2128BCD5" w14:textId="77448042" w:rsidR="00056F13" w:rsidRPr="00040D3F" w:rsidRDefault="002600D3" w:rsidP="00040D3F">
      <w:pPr>
        <w:pStyle w:val="a3"/>
        <w:numPr>
          <w:ilvl w:val="0"/>
          <w:numId w:val="70"/>
        </w:numPr>
        <w:spacing w:line="360" w:lineRule="auto"/>
        <w:jc w:val="both"/>
        <w:rPr>
          <w:rFonts w:ascii="David" w:eastAsia="David" w:hAnsi="David" w:cs="David"/>
        </w:rPr>
      </w:pPr>
      <w:r w:rsidRPr="002600D3">
        <w:rPr>
          <w:rFonts w:ascii="David" w:eastAsia="David" w:hAnsi="David" w:cs="David" w:hint="cs"/>
          <w:b/>
          <w:bCs/>
          <w:rtl/>
        </w:rPr>
        <w:t>שגיאה בפרשנות שיתוף ספציפי</w:t>
      </w:r>
      <w:r w:rsidRPr="002600D3">
        <w:rPr>
          <w:rFonts w:ascii="David" w:eastAsia="David" w:hAnsi="David" w:cs="David" w:hint="cs"/>
          <w:rtl/>
        </w:rPr>
        <w:t xml:space="preserve">- </w:t>
      </w:r>
      <w:r w:rsidR="00E12008">
        <w:rPr>
          <w:rFonts w:ascii="David" w:eastAsia="David" w:hAnsi="David" w:cs="David" w:hint="cs"/>
          <w:rtl/>
        </w:rPr>
        <w:t>יישם באופן שגוי את הגישה המצמצמת</w:t>
      </w:r>
      <w:r>
        <w:rPr>
          <w:rFonts w:ascii="David" w:eastAsia="David" w:hAnsi="David" w:cs="David" w:hint="cs"/>
          <w:rtl/>
        </w:rPr>
        <w:t xml:space="preserve"> </w:t>
      </w:r>
      <w:r w:rsidR="00E12008">
        <w:rPr>
          <w:rFonts w:ascii="David" w:eastAsia="David" w:hAnsi="David" w:cs="David" w:hint="cs"/>
          <w:rtl/>
        </w:rPr>
        <w:t xml:space="preserve">כפי שנקבעה </w:t>
      </w:r>
      <w:proofErr w:type="spellStart"/>
      <w:r w:rsidR="00E12008">
        <w:rPr>
          <w:rFonts w:ascii="David" w:eastAsia="David" w:hAnsi="David" w:cs="David" w:hint="cs"/>
          <w:rtl/>
        </w:rPr>
        <w:t>באבורומי</w:t>
      </w:r>
      <w:proofErr w:type="spellEnd"/>
      <w:r>
        <w:rPr>
          <w:rFonts w:ascii="David" w:eastAsia="David" w:hAnsi="David" w:cs="David" w:hint="cs"/>
          <w:rtl/>
        </w:rPr>
        <w:t xml:space="preserve">. </w:t>
      </w:r>
      <w:r w:rsidR="00E12008">
        <w:rPr>
          <w:rFonts w:ascii="David" w:eastAsia="David" w:hAnsi="David" w:cs="David" w:hint="cs"/>
          <w:rtl/>
        </w:rPr>
        <w:t>אומר שצריך להיכנס לפסיכולוגיה של נותן המתנה- גישה הסכמית מצומצמת אולטרה</w:t>
      </w:r>
      <w:r w:rsidR="00040D3F">
        <w:rPr>
          <w:rFonts w:ascii="David" w:eastAsia="David" w:hAnsi="David" w:cs="David" w:hint="cs"/>
          <w:rtl/>
        </w:rPr>
        <w:t xml:space="preserve"> </w:t>
      </w:r>
      <w:r w:rsidR="00040D3F" w:rsidRPr="00040D3F">
        <w:rPr>
          <w:rFonts w:ascii="David" w:eastAsia="David" w:hAnsi="David" w:cs="David" w:hint="cs"/>
          <w:rtl/>
        </w:rPr>
        <w:t>(לא רק לפי כוונת הצדדים, אלא לפי כוונת הבעלים הרשום)</w:t>
      </w:r>
      <w:r w:rsidR="00E12008" w:rsidRPr="00040D3F">
        <w:rPr>
          <w:rFonts w:ascii="David" w:eastAsia="David" w:hAnsi="David" w:cs="David" w:hint="cs"/>
          <w:rtl/>
        </w:rPr>
        <w:t>.</w:t>
      </w:r>
    </w:p>
    <w:p w14:paraId="35BD347D" w14:textId="7E913F3A" w:rsidR="00E12008" w:rsidRDefault="00A904F9" w:rsidP="006B3368">
      <w:pPr>
        <w:pStyle w:val="a3"/>
        <w:numPr>
          <w:ilvl w:val="0"/>
          <w:numId w:val="70"/>
        </w:numPr>
        <w:spacing w:line="360" w:lineRule="auto"/>
        <w:jc w:val="both"/>
        <w:rPr>
          <w:rFonts w:ascii="David" w:eastAsia="David" w:hAnsi="David" w:cs="David"/>
        </w:rPr>
      </w:pPr>
      <w:r w:rsidRPr="00A904F9">
        <w:rPr>
          <w:rFonts w:ascii="David" w:eastAsia="David" w:hAnsi="David" w:cs="David" w:hint="cs"/>
          <w:b/>
          <w:bCs/>
          <w:rtl/>
        </w:rPr>
        <w:t xml:space="preserve">שגיאה בהצגת הממצא העובדתי- </w:t>
      </w:r>
      <w:r w:rsidRPr="00A904F9">
        <w:rPr>
          <w:rFonts w:ascii="David" w:eastAsia="David" w:hAnsi="David" w:cs="David" w:hint="cs"/>
          <w:rtl/>
        </w:rPr>
        <w:t>ההסכם לא היה ממצא עובדתי</w:t>
      </w:r>
      <w:r w:rsidR="00E6170E">
        <w:rPr>
          <w:rFonts w:ascii="David" w:eastAsia="David" w:hAnsi="David" w:cs="David" w:hint="cs"/>
          <w:rtl/>
        </w:rPr>
        <w:t>. ביה"</w:t>
      </w:r>
      <w:r w:rsidR="002B501D">
        <w:rPr>
          <w:rFonts w:ascii="David" w:eastAsia="David" w:hAnsi="David" w:cs="David" w:hint="cs"/>
          <w:rtl/>
        </w:rPr>
        <w:t xml:space="preserve">ד </w:t>
      </w:r>
      <w:r w:rsidR="00E6170E">
        <w:rPr>
          <w:rFonts w:ascii="David" w:eastAsia="David" w:hAnsi="David" w:cs="David" w:hint="cs"/>
          <w:rtl/>
        </w:rPr>
        <w:t xml:space="preserve">הגדול </w:t>
      </w:r>
      <w:r w:rsidR="006B3368" w:rsidRPr="006B3368">
        <w:rPr>
          <w:rFonts w:ascii="David" w:eastAsia="David" w:hAnsi="David" w:cs="David" w:hint="cs"/>
          <w:rtl/>
        </w:rPr>
        <w:t xml:space="preserve">לא ראה את הצדדים, ולא </w:t>
      </w:r>
      <w:r w:rsidR="006B3368">
        <w:rPr>
          <w:rFonts w:ascii="David" w:eastAsia="David" w:hAnsi="David" w:cs="David" w:hint="cs"/>
          <w:rtl/>
        </w:rPr>
        <w:t>א</w:t>
      </w:r>
      <w:r w:rsidR="006B3368" w:rsidRPr="006B3368">
        <w:rPr>
          <w:rFonts w:ascii="David" w:eastAsia="David" w:hAnsi="David" w:cs="David" w:hint="cs"/>
          <w:rtl/>
        </w:rPr>
        <w:t xml:space="preserve">ת הראיות </w:t>
      </w:r>
      <w:r w:rsidR="006B3368">
        <w:rPr>
          <w:rFonts w:ascii="David" w:eastAsia="David" w:hAnsi="David" w:cs="David" w:hint="cs"/>
          <w:rtl/>
        </w:rPr>
        <w:t xml:space="preserve">ולכן </w:t>
      </w:r>
      <w:r w:rsidR="00E6170E">
        <w:rPr>
          <w:rFonts w:ascii="David" w:eastAsia="David" w:hAnsi="David" w:cs="David" w:hint="cs"/>
          <w:rtl/>
        </w:rPr>
        <w:t xml:space="preserve">קבע את זה על סמך </w:t>
      </w:r>
      <w:r w:rsidR="00E6170E" w:rsidRPr="00E6170E">
        <w:rPr>
          <w:rFonts w:ascii="David" w:eastAsia="David" w:hAnsi="David" w:cs="David" w:hint="cs"/>
          <w:rtl/>
        </w:rPr>
        <w:t>אומדן של מה היה עושה אדם סביר. אולם זה לא לפי הדין האזרחי.</w:t>
      </w:r>
      <w:r w:rsidR="002B501D">
        <w:rPr>
          <w:rFonts w:ascii="David" w:eastAsia="David" w:hAnsi="David" w:cs="David" w:hint="cs"/>
          <w:rtl/>
        </w:rPr>
        <w:t xml:space="preserve"> בדין האזרחי ישנה "סופיות המתנה"- נגעת נסעת. לכן </w:t>
      </w:r>
      <w:r w:rsidR="002B501D" w:rsidRPr="002B501D">
        <w:rPr>
          <w:rFonts w:ascii="David" w:eastAsia="David" w:hAnsi="David" w:cs="David" w:hint="cs"/>
          <w:rtl/>
        </w:rPr>
        <w:t>בג"ץ יכל להתערב כי זה לא טעות עובדתית, אלא משפטית</w:t>
      </w:r>
      <w:r w:rsidR="009662D3">
        <w:rPr>
          <w:rFonts w:ascii="David" w:eastAsia="David" w:hAnsi="David" w:cs="David" w:hint="cs"/>
          <w:rtl/>
        </w:rPr>
        <w:t xml:space="preserve"> (לא הסתמכו על הדין המהותי האזרחי). </w:t>
      </w:r>
    </w:p>
    <w:p w14:paraId="25339E04" w14:textId="3199ECCD" w:rsidR="00997950" w:rsidRPr="00BC28D3" w:rsidRDefault="00997950" w:rsidP="00066FDF">
      <w:pPr>
        <w:pStyle w:val="a3"/>
        <w:numPr>
          <w:ilvl w:val="0"/>
          <w:numId w:val="70"/>
        </w:numPr>
        <w:spacing w:line="360" w:lineRule="auto"/>
        <w:jc w:val="both"/>
        <w:rPr>
          <w:rFonts w:ascii="David" w:eastAsia="David" w:hAnsi="David" w:cs="David"/>
        </w:rPr>
      </w:pPr>
      <w:r w:rsidRPr="00997950">
        <w:rPr>
          <w:rFonts w:ascii="David" w:eastAsia="David" w:hAnsi="David" w:cs="David" w:hint="cs"/>
          <w:b/>
          <w:bCs/>
          <w:rtl/>
        </w:rPr>
        <w:t>שגיאה בהבנת שיטת המשפט</w:t>
      </w:r>
      <w:r w:rsidRPr="00997950">
        <w:rPr>
          <w:rFonts w:ascii="David" w:eastAsia="David" w:hAnsi="David" w:cs="David" w:hint="cs"/>
          <w:rtl/>
        </w:rPr>
        <w:t>- שטיין מציין שהפסיקה שלו שוויונית וליבראלית</w:t>
      </w:r>
      <w:r w:rsidR="00066FDF">
        <w:rPr>
          <w:rFonts w:ascii="David" w:eastAsia="David" w:hAnsi="David" w:cs="David" w:hint="cs"/>
          <w:rtl/>
        </w:rPr>
        <w:t xml:space="preserve"> </w:t>
      </w:r>
      <w:r w:rsidR="00066FDF" w:rsidRPr="00066FDF">
        <w:rPr>
          <w:rFonts w:ascii="David" w:eastAsia="David" w:hAnsi="David" w:cs="David" w:hint="cs"/>
          <w:rtl/>
        </w:rPr>
        <w:t>אולם</w:t>
      </w:r>
      <w:r w:rsidR="00066FDF">
        <w:rPr>
          <w:rFonts w:ascii="David" w:eastAsia="David" w:hAnsi="David" w:cs="David" w:hint="cs"/>
          <w:rtl/>
        </w:rPr>
        <w:t>,</w:t>
      </w:r>
      <w:r w:rsidR="00066FDF" w:rsidRPr="00066FDF">
        <w:rPr>
          <w:rFonts w:ascii="David" w:eastAsia="David" w:hAnsi="David" w:cs="David" w:hint="cs"/>
          <w:rtl/>
        </w:rPr>
        <w:t xml:space="preserve"> כמה בעיות: 1)</w:t>
      </w:r>
      <w:r w:rsidR="00066FDF" w:rsidRPr="00797FB5">
        <w:rPr>
          <w:rFonts w:ascii="David" w:eastAsia="David" w:hAnsi="David" w:cs="David" w:hint="cs"/>
          <w:u w:val="single"/>
          <w:rtl/>
        </w:rPr>
        <w:t>שיטת משפט ליבראלית</w:t>
      </w:r>
      <w:r w:rsidR="00066FDF" w:rsidRPr="00066FDF">
        <w:rPr>
          <w:rFonts w:ascii="David" w:eastAsia="David" w:hAnsi="David" w:cs="David" w:hint="cs"/>
          <w:rtl/>
        </w:rPr>
        <w:t xml:space="preserve"> בחרה לא לייחס חשיבות לאשמה, בגלל תפיסת עולם ליבראלית. סיום קשר זה זכות לפי המשפט האזרחי, ולכן זה חלק מהאוטונומיה שלו. 2)</w:t>
      </w:r>
      <w:r w:rsidR="00066FDF" w:rsidRPr="00797FB5">
        <w:rPr>
          <w:rFonts w:ascii="David" w:eastAsia="David" w:hAnsi="David" w:cs="David" w:hint="cs"/>
          <w:u w:val="single"/>
          <w:rtl/>
        </w:rPr>
        <w:t>ליפשיץ לא מוכן לקבל עמדה</w:t>
      </w:r>
      <w:r w:rsidR="00066FDF" w:rsidRPr="00066FDF">
        <w:rPr>
          <w:rFonts w:ascii="David" w:eastAsia="David" w:hAnsi="David" w:cs="David" w:hint="cs"/>
          <w:rtl/>
        </w:rPr>
        <w:t xml:space="preserve"> של ניטרליות מוסרית שכמשפט לא ניתן להגיד מי טוב ומי רע. לדעתו, אפשר שהבוגד </w:t>
      </w:r>
      <w:proofErr w:type="spellStart"/>
      <w:r w:rsidR="00066FDF" w:rsidRPr="00066FDF">
        <w:rPr>
          <w:rFonts w:ascii="David" w:eastAsia="David" w:hAnsi="David" w:cs="David" w:hint="cs"/>
          <w:rtl/>
        </w:rPr>
        <w:t>יתפס</w:t>
      </w:r>
      <w:proofErr w:type="spellEnd"/>
      <w:r w:rsidR="00066FDF" w:rsidRPr="00066FDF">
        <w:rPr>
          <w:rFonts w:ascii="David" w:eastAsia="David" w:hAnsi="David" w:cs="David" w:hint="cs"/>
          <w:rtl/>
        </w:rPr>
        <w:t xml:space="preserve"> כ"בסדר" במקרים מסויימים. בבג"ץ הבוגדת הם כבר חיו בחדרים נפרדים ב</w:t>
      </w:r>
      <w:r w:rsidR="00970C95">
        <w:rPr>
          <w:rFonts w:ascii="David" w:eastAsia="David" w:hAnsi="David" w:cs="David" w:hint="cs"/>
          <w:rtl/>
        </w:rPr>
        <w:t>אותו ה</w:t>
      </w:r>
      <w:r w:rsidR="00066FDF" w:rsidRPr="00066FDF">
        <w:rPr>
          <w:rFonts w:ascii="David" w:eastAsia="David" w:hAnsi="David" w:cs="David" w:hint="cs"/>
          <w:rtl/>
        </w:rPr>
        <w:t>זמן</w:t>
      </w:r>
      <w:r w:rsidR="00970C95">
        <w:rPr>
          <w:rFonts w:ascii="David" w:eastAsia="David" w:hAnsi="David" w:cs="David" w:hint="cs"/>
          <w:rtl/>
        </w:rPr>
        <w:t>.</w:t>
      </w:r>
      <w:r w:rsidR="00066FDF" w:rsidRPr="00066FDF">
        <w:rPr>
          <w:rFonts w:ascii="David" w:eastAsia="David" w:hAnsi="David" w:cs="David" w:hint="cs"/>
          <w:rtl/>
        </w:rPr>
        <w:t xml:space="preserve"> 3)</w:t>
      </w:r>
      <w:r w:rsidR="00066FDF" w:rsidRPr="00797FB5">
        <w:rPr>
          <w:rFonts w:ascii="David" w:eastAsia="David" w:hAnsi="David" w:cs="David" w:hint="cs"/>
          <w:u w:val="single"/>
          <w:rtl/>
        </w:rPr>
        <w:t>מבחינה מגדרית</w:t>
      </w:r>
      <w:r w:rsidR="00066FDF" w:rsidRPr="00066FDF">
        <w:rPr>
          <w:rFonts w:ascii="David" w:eastAsia="David" w:hAnsi="David" w:cs="David" w:hint="cs"/>
          <w:rtl/>
        </w:rPr>
        <w:t>- בגידה של אישה מביאה לתוצאות קשות יותר מאשר לגבר.</w:t>
      </w:r>
    </w:p>
    <w:p w14:paraId="150E14A6" w14:textId="3B22C882" w:rsidR="003B1E4D" w:rsidRPr="00A12392" w:rsidRDefault="003B1E4D" w:rsidP="003B1E4D">
      <w:pPr>
        <w:spacing w:line="360" w:lineRule="auto"/>
        <w:jc w:val="both"/>
        <w:rPr>
          <w:rFonts w:ascii="David" w:hAnsi="David" w:cs="David"/>
          <w:b/>
          <w:bCs/>
          <w:color w:val="FF0000"/>
          <w:sz w:val="22"/>
          <w:szCs w:val="22"/>
          <w:rtl/>
        </w:rPr>
      </w:pPr>
      <w:r w:rsidRPr="000B2FFB">
        <w:rPr>
          <w:rFonts w:ascii="David" w:hAnsi="David" w:cs="David" w:hint="cs"/>
          <w:b/>
          <w:bCs/>
          <w:sz w:val="22"/>
          <w:szCs w:val="22"/>
          <w:rtl/>
        </w:rPr>
        <w:t>מערכה רביעית</w:t>
      </w:r>
      <w:r w:rsidRPr="003B1E4D">
        <w:rPr>
          <w:rFonts w:ascii="David" w:hAnsi="David" w:cs="David" w:hint="cs"/>
          <w:sz w:val="22"/>
          <w:szCs w:val="22"/>
          <w:rtl/>
        </w:rPr>
        <w:t xml:space="preserve">: </w:t>
      </w:r>
      <w:r w:rsidR="00415DBE">
        <w:rPr>
          <w:rFonts w:ascii="David" w:hAnsi="David" w:cs="David" w:hint="cs"/>
          <w:sz w:val="22"/>
          <w:szCs w:val="22"/>
          <w:rtl/>
        </w:rPr>
        <w:t>ב</w:t>
      </w:r>
      <w:r w:rsidRPr="003B1E4D">
        <w:rPr>
          <w:rFonts w:ascii="David" w:hAnsi="David" w:cs="David" w:hint="cs"/>
          <w:sz w:val="22"/>
          <w:szCs w:val="22"/>
          <w:rtl/>
        </w:rPr>
        <w:t xml:space="preserve">ד"נ פסה"ד מתהפך שוב, </w:t>
      </w:r>
      <w:r w:rsidRPr="00A12392">
        <w:rPr>
          <w:rFonts w:ascii="David" w:hAnsi="David" w:cs="David" w:hint="cs"/>
          <w:b/>
          <w:bCs/>
          <w:color w:val="FF0000"/>
          <w:sz w:val="22"/>
          <w:szCs w:val="22"/>
          <w:rtl/>
        </w:rPr>
        <w:t xml:space="preserve">האישה מנצחת ברוב של 6 נגד 3. </w:t>
      </w:r>
    </w:p>
    <w:p w14:paraId="05874C53" w14:textId="77777777" w:rsidR="009F0DB4" w:rsidRPr="009F0DB4" w:rsidRDefault="009F0DB4" w:rsidP="009F0DB4">
      <w:pPr>
        <w:spacing w:line="360" w:lineRule="auto"/>
        <w:jc w:val="both"/>
        <w:rPr>
          <w:rFonts w:ascii="David" w:hAnsi="David" w:cs="David"/>
          <w:sz w:val="22"/>
          <w:szCs w:val="22"/>
          <w:rtl/>
        </w:rPr>
      </w:pPr>
      <w:r w:rsidRPr="009F0DB4">
        <w:rPr>
          <w:rFonts w:ascii="David" w:hAnsi="David" w:cs="David" w:hint="cs"/>
          <w:sz w:val="22"/>
          <w:szCs w:val="22"/>
          <w:u w:val="single"/>
          <w:rtl/>
        </w:rPr>
        <w:t>פסה"ד עוסק ב3 נושאים</w:t>
      </w:r>
      <w:r w:rsidRPr="009F0DB4">
        <w:rPr>
          <w:rFonts w:ascii="David" w:hAnsi="David" w:cs="David" w:hint="cs"/>
          <w:sz w:val="22"/>
          <w:szCs w:val="22"/>
          <w:rtl/>
        </w:rPr>
        <w:t>:</w:t>
      </w:r>
    </w:p>
    <w:p w14:paraId="52C87532" w14:textId="77777777" w:rsidR="009509F1" w:rsidRDefault="009F0DB4" w:rsidP="007E77C1">
      <w:pPr>
        <w:pStyle w:val="a3"/>
        <w:numPr>
          <w:ilvl w:val="0"/>
          <w:numId w:val="71"/>
        </w:numPr>
        <w:spacing w:after="160" w:line="360" w:lineRule="auto"/>
        <w:ind w:left="284"/>
        <w:jc w:val="both"/>
        <w:rPr>
          <w:rFonts w:ascii="David" w:hAnsi="David" w:cs="David"/>
        </w:rPr>
      </w:pPr>
      <w:r w:rsidRPr="009F0DB4">
        <w:rPr>
          <w:rFonts w:ascii="David" w:hAnsi="David" w:cs="David" w:hint="cs"/>
          <w:b/>
          <w:bCs/>
          <w:rtl/>
        </w:rPr>
        <w:t>מהו הרציונאל להחלת הלכת השיתוף הספציפי?</w:t>
      </w:r>
      <w:r w:rsidRPr="009F0DB4">
        <w:rPr>
          <w:rFonts w:ascii="David" w:hAnsi="David" w:cs="David" w:hint="cs"/>
          <w:rtl/>
        </w:rPr>
        <w:t xml:space="preserve"> </w:t>
      </w:r>
      <w:r w:rsidR="00741AA0" w:rsidRPr="00415DBE">
        <w:rPr>
          <w:rFonts w:ascii="David" w:hAnsi="David" w:cs="David" w:hint="cs"/>
          <w:u w:val="single"/>
          <w:rtl/>
        </w:rPr>
        <w:t>הגישה של ליפשיץ לא התקבלה במכניזם, אלא בעיקרון</w:t>
      </w:r>
      <w:r w:rsidR="00741AA0" w:rsidRPr="00741AA0">
        <w:rPr>
          <w:rFonts w:ascii="David" w:hAnsi="David" w:cs="David" w:hint="cs"/>
          <w:rtl/>
        </w:rPr>
        <w:t>-</w:t>
      </w:r>
      <w:r w:rsidR="00741AA0">
        <w:rPr>
          <w:rFonts w:ascii="David" w:hAnsi="David" w:cs="David" w:hint="cs"/>
          <w:rtl/>
        </w:rPr>
        <w:t xml:space="preserve"> </w:t>
      </w:r>
      <w:r w:rsidR="00A20C33">
        <w:rPr>
          <w:rFonts w:ascii="David" w:hAnsi="David" w:cs="David" w:hint="cs"/>
          <w:rtl/>
        </w:rPr>
        <w:t>אמת מידה ראשונית להחלת השיתוף תהיה מכוח ההסכ</w:t>
      </w:r>
      <w:r w:rsidR="00B8325B">
        <w:rPr>
          <w:rFonts w:ascii="David" w:hAnsi="David" w:cs="David" w:hint="cs"/>
          <w:rtl/>
        </w:rPr>
        <w:t>מ</w:t>
      </w:r>
      <w:r w:rsidR="00A20C33">
        <w:rPr>
          <w:rFonts w:ascii="David" w:hAnsi="David" w:cs="David" w:hint="cs"/>
          <w:rtl/>
        </w:rPr>
        <w:t xml:space="preserve">ה/הכוונה של הצדדים שיהיה שיתוף. כל השופטים הסכימו שלא יכול להיות שיתוף אם הצדדים לא רצו בו. </w:t>
      </w:r>
      <w:r w:rsidR="00B8325B" w:rsidRPr="00B8325B">
        <w:rPr>
          <w:rFonts w:ascii="David" w:hAnsi="David" w:cs="David" w:hint="cs"/>
          <w:rtl/>
        </w:rPr>
        <w:t>אם הצדדים יביאו הוכחות ברורות שלא רצו, לא יחול שיתוף</w:t>
      </w:r>
      <w:r w:rsidR="009509F1">
        <w:rPr>
          <w:rFonts w:ascii="David" w:hAnsi="David" w:cs="David" w:hint="cs"/>
          <w:rtl/>
        </w:rPr>
        <w:t>.</w:t>
      </w:r>
    </w:p>
    <w:p w14:paraId="5C1D1074" w14:textId="5FC63ABE" w:rsidR="009509F1" w:rsidRPr="009509F1" w:rsidRDefault="009509F1" w:rsidP="00A12392">
      <w:pPr>
        <w:pStyle w:val="a3"/>
        <w:spacing w:after="160" w:line="360" w:lineRule="auto"/>
        <w:ind w:left="284"/>
        <w:jc w:val="both"/>
        <w:rPr>
          <w:rFonts w:ascii="David" w:hAnsi="David" w:cs="David"/>
          <w:rtl/>
        </w:rPr>
      </w:pPr>
      <w:r w:rsidRPr="009509F1">
        <w:rPr>
          <w:rFonts w:ascii="David" w:hAnsi="David" w:cs="David" w:hint="cs"/>
          <w:b/>
          <w:bCs/>
          <w:color w:val="FF0000"/>
          <w:u w:val="single"/>
          <w:rtl/>
        </w:rPr>
        <w:t>במבחן</w:t>
      </w:r>
      <w:r w:rsidRPr="009509F1">
        <w:rPr>
          <w:rFonts w:ascii="David" w:hAnsi="David" w:cs="David" w:hint="cs"/>
          <w:rtl/>
        </w:rPr>
        <w:t xml:space="preserve">- חיו ביחד 20 שנה בדירה רשומה על שם הבעל מלפני הנישואין, רוב הדברים היו בחשבונות משותפים. אבל יש עדויות ברורות שבזמן אמת הבעל אמר לאישה שהדירה היא שלו מלפני הנישואין וזה לא יהיה שלה אף פעם. אז לפי גישה ראשונה- אין שיתוף. לפי ליפשיץ- אין שיתוף. לפי גישה שלישית- כל עוד אין הסכם ממון, הנכס יהיה משותף. </w:t>
      </w:r>
    </w:p>
    <w:p w14:paraId="73534222" w14:textId="77777777" w:rsidR="009509F1" w:rsidRPr="00A12392" w:rsidRDefault="009509F1" w:rsidP="009509F1">
      <w:pPr>
        <w:pStyle w:val="a3"/>
        <w:spacing w:after="160" w:line="360" w:lineRule="auto"/>
        <w:ind w:left="284"/>
        <w:jc w:val="both"/>
        <w:rPr>
          <w:rFonts w:ascii="David" w:hAnsi="David" w:cs="David"/>
          <w:sz w:val="6"/>
          <w:szCs w:val="6"/>
        </w:rPr>
      </w:pPr>
    </w:p>
    <w:p w14:paraId="1C455B5F" w14:textId="74AB3100" w:rsidR="009F0DB4" w:rsidRDefault="009F0DB4" w:rsidP="007E77C1">
      <w:pPr>
        <w:pStyle w:val="a3"/>
        <w:numPr>
          <w:ilvl w:val="0"/>
          <w:numId w:val="71"/>
        </w:numPr>
        <w:spacing w:after="160" w:line="360" w:lineRule="auto"/>
        <w:ind w:left="284"/>
        <w:jc w:val="both"/>
        <w:rPr>
          <w:rFonts w:ascii="David" w:hAnsi="David" w:cs="David"/>
        </w:rPr>
      </w:pPr>
      <w:r w:rsidRPr="009F0DB4">
        <w:rPr>
          <w:rFonts w:ascii="David" w:hAnsi="David" w:cs="David" w:hint="cs"/>
          <w:b/>
          <w:bCs/>
          <w:rtl/>
        </w:rPr>
        <w:t>מהם מקומם של שיקולי האשמה?</w:t>
      </w:r>
      <w:r w:rsidRPr="009F0DB4">
        <w:rPr>
          <w:rFonts w:ascii="David" w:hAnsi="David" w:cs="David" w:hint="cs"/>
          <w:rtl/>
        </w:rPr>
        <w:t xml:space="preserve"> </w:t>
      </w:r>
      <w:r w:rsidR="003F74B7" w:rsidRPr="003F74B7">
        <w:rPr>
          <w:rFonts w:ascii="David" w:hAnsi="David" w:cs="David" w:hint="cs"/>
          <w:u w:val="single"/>
          <w:rtl/>
        </w:rPr>
        <w:t>קונצנזוס</w:t>
      </w:r>
      <w:r w:rsidR="003F74B7" w:rsidRPr="003F74B7">
        <w:rPr>
          <w:rFonts w:ascii="David" w:hAnsi="David" w:cs="David" w:hint="cs"/>
          <w:rtl/>
        </w:rPr>
        <w:t xml:space="preserve">: כל 9 השופטים אומרים במפורש </w:t>
      </w:r>
      <w:r w:rsidR="003F74B7" w:rsidRPr="003F74B7">
        <w:rPr>
          <w:rFonts w:ascii="David" w:hAnsi="David" w:cs="David" w:hint="cs"/>
          <w:b/>
          <w:bCs/>
          <w:rtl/>
        </w:rPr>
        <w:t>שאשמה לא יכולה להיות שיקול</w:t>
      </w:r>
      <w:r w:rsidR="001C1F34">
        <w:rPr>
          <w:rFonts w:ascii="David" w:hAnsi="David" w:cs="David" w:hint="cs"/>
          <w:b/>
          <w:bCs/>
          <w:rtl/>
        </w:rPr>
        <w:t xml:space="preserve"> </w:t>
      </w:r>
      <w:r w:rsidR="005E44BE" w:rsidRPr="005E44BE">
        <w:rPr>
          <w:rFonts w:ascii="David" w:hAnsi="David" w:cs="David" w:hint="cs"/>
          <w:rtl/>
        </w:rPr>
        <w:t>כדי לקחת לאדם מה ש</w:t>
      </w:r>
      <w:r w:rsidR="005E44BE">
        <w:rPr>
          <w:rFonts w:ascii="David" w:hAnsi="David" w:cs="David" w:hint="cs"/>
          <w:rtl/>
        </w:rPr>
        <w:t>שייך</w:t>
      </w:r>
      <w:r w:rsidR="005E44BE" w:rsidRPr="005E44BE">
        <w:rPr>
          <w:rFonts w:ascii="David" w:hAnsi="David" w:cs="David" w:hint="cs"/>
          <w:rtl/>
        </w:rPr>
        <w:t xml:space="preserve"> לו</w:t>
      </w:r>
      <w:r w:rsidR="005E44BE">
        <w:rPr>
          <w:rFonts w:ascii="David" w:hAnsi="David" w:cs="David" w:hint="cs"/>
          <w:rtl/>
        </w:rPr>
        <w:t xml:space="preserve">. </w:t>
      </w:r>
    </w:p>
    <w:p w14:paraId="6683B0F4" w14:textId="3999B69C" w:rsidR="008A7B9C" w:rsidRPr="00527C9E" w:rsidRDefault="00527C9E" w:rsidP="008A7B9C">
      <w:pPr>
        <w:pStyle w:val="a3"/>
        <w:spacing w:after="160" w:line="360" w:lineRule="auto"/>
        <w:ind w:left="284"/>
        <w:jc w:val="both"/>
        <w:rPr>
          <w:rFonts w:ascii="David" w:hAnsi="David" w:cs="David"/>
        </w:rPr>
      </w:pPr>
      <w:r w:rsidRPr="008B78F8">
        <w:rPr>
          <w:rFonts w:ascii="David" w:hAnsi="David" w:cs="David" w:hint="cs"/>
          <w:u w:val="single"/>
          <w:rtl/>
        </w:rPr>
        <w:t>חיות טוענת שרק ב</w:t>
      </w:r>
      <w:r w:rsidR="008A7B9C" w:rsidRPr="008B78F8">
        <w:rPr>
          <w:rFonts w:ascii="David" w:hAnsi="David" w:cs="David" w:hint="cs"/>
          <w:u w:val="single"/>
          <w:rtl/>
        </w:rPr>
        <w:t>בגידה ממושכת ומוקדמת</w:t>
      </w:r>
      <w:r>
        <w:rPr>
          <w:rFonts w:ascii="David" w:hAnsi="David" w:cs="David" w:hint="cs"/>
          <w:rtl/>
        </w:rPr>
        <w:t xml:space="preserve"> (</w:t>
      </w:r>
      <w:r w:rsidR="008A7B9C" w:rsidRPr="00527C9E">
        <w:rPr>
          <w:rFonts w:ascii="David" w:hAnsi="David" w:cs="David" w:hint="cs"/>
          <w:rtl/>
        </w:rPr>
        <w:t>לפני שהתגבש השיתוף</w:t>
      </w:r>
      <w:r>
        <w:rPr>
          <w:rFonts w:ascii="David" w:hAnsi="David" w:cs="David" w:hint="cs"/>
          <w:rtl/>
        </w:rPr>
        <w:t>)</w:t>
      </w:r>
      <w:r w:rsidR="008A7B9C" w:rsidRPr="00527C9E">
        <w:rPr>
          <w:rFonts w:ascii="David" w:hAnsi="David" w:cs="David" w:hint="cs"/>
          <w:rtl/>
        </w:rPr>
        <w:t xml:space="preserve"> </w:t>
      </w:r>
      <w:r w:rsidR="008B78F8">
        <w:rPr>
          <w:rFonts w:ascii="David" w:hAnsi="David" w:cs="David" w:hint="cs"/>
          <w:rtl/>
        </w:rPr>
        <w:t xml:space="preserve">ניתן להתחשב בשיקולי אשמה, מבססת על עילת הטעות וההטעיה (בן הזוג טעה והוטעה; אם היה יודע, לא היה נכנס לקשר). </w:t>
      </w:r>
    </w:p>
    <w:p w14:paraId="2BCF0489" w14:textId="671E9C75" w:rsidR="009F0DB4" w:rsidRDefault="009F0DB4" w:rsidP="007E77C1">
      <w:pPr>
        <w:pStyle w:val="a3"/>
        <w:numPr>
          <w:ilvl w:val="0"/>
          <w:numId w:val="71"/>
        </w:numPr>
        <w:spacing w:after="160" w:line="360" w:lineRule="auto"/>
        <w:ind w:left="284"/>
        <w:jc w:val="both"/>
        <w:rPr>
          <w:rFonts w:ascii="David" w:hAnsi="David" w:cs="David"/>
        </w:rPr>
      </w:pPr>
      <w:r w:rsidRPr="009F0DB4">
        <w:rPr>
          <w:rFonts w:ascii="David" w:hAnsi="David" w:cs="David" w:hint="cs"/>
          <w:b/>
          <w:bCs/>
          <w:rtl/>
        </w:rPr>
        <w:lastRenderedPageBreak/>
        <w:t>מהן אמות המידה לפיקוח על ביה"ד?</w:t>
      </w:r>
      <w:r w:rsidRPr="009F0DB4">
        <w:rPr>
          <w:rFonts w:ascii="David" w:hAnsi="David" w:cs="David" w:hint="cs"/>
          <w:rtl/>
        </w:rPr>
        <w:t xml:space="preserve"> האם ביה"ד </w:t>
      </w:r>
      <w:proofErr w:type="spellStart"/>
      <w:r w:rsidRPr="009F0DB4">
        <w:rPr>
          <w:rFonts w:ascii="David" w:hAnsi="David" w:cs="David" w:hint="cs"/>
          <w:rtl/>
        </w:rPr>
        <w:t>יחוייב</w:t>
      </w:r>
      <w:proofErr w:type="spellEnd"/>
      <w:r w:rsidRPr="009F0DB4">
        <w:rPr>
          <w:rFonts w:ascii="David" w:hAnsi="David" w:cs="David" w:hint="cs"/>
          <w:rtl/>
        </w:rPr>
        <w:t xml:space="preserve"> לפעול לפי קביעות אלו או שתישאר לו אוטונומיה מסויימת? </w:t>
      </w:r>
    </w:p>
    <w:p w14:paraId="6554564D" w14:textId="37C29FCB" w:rsidR="00E5049C" w:rsidRPr="00E5049C" w:rsidRDefault="00E5049C" w:rsidP="007E77C1">
      <w:pPr>
        <w:pStyle w:val="a3"/>
        <w:numPr>
          <w:ilvl w:val="0"/>
          <w:numId w:val="73"/>
        </w:numPr>
        <w:spacing w:after="160" w:line="360" w:lineRule="auto"/>
        <w:ind w:left="709"/>
        <w:rPr>
          <w:rFonts w:ascii="David" w:hAnsi="David" w:cs="David"/>
          <w:rtl/>
        </w:rPr>
      </w:pPr>
      <w:r w:rsidRPr="00E5049C">
        <w:rPr>
          <w:rFonts w:ascii="David" w:hAnsi="David" w:cs="David"/>
          <w:rtl/>
        </w:rPr>
        <w:t xml:space="preserve">ביה"ד חייב להפעיל דין אזרחי בעניינים אזרחיים שמגיעים אליו ע"י כריכה (הלכת בבלי). </w:t>
      </w:r>
    </w:p>
    <w:p w14:paraId="5EDCF660" w14:textId="77777777" w:rsidR="0094114C" w:rsidRDefault="00E5049C" w:rsidP="007E77C1">
      <w:pPr>
        <w:pStyle w:val="a3"/>
        <w:numPr>
          <w:ilvl w:val="0"/>
          <w:numId w:val="73"/>
        </w:numPr>
        <w:spacing w:after="160" w:line="360" w:lineRule="auto"/>
        <w:ind w:left="709"/>
        <w:jc w:val="both"/>
        <w:rPr>
          <w:rFonts w:ascii="David" w:hAnsi="David" w:cs="David"/>
        </w:rPr>
      </w:pPr>
      <w:r w:rsidRPr="00E5049C">
        <w:rPr>
          <w:rFonts w:ascii="David" w:hAnsi="David" w:cs="David"/>
          <w:rtl/>
        </w:rPr>
        <w:t xml:space="preserve">בג"ץ הוא לא ערכאת ערעור על ביה"ד הגדול ולכן לא מתערב בתוכן ההחלטה או בקביעת העובדות. אלא רק אם ביה"ד יישם </w:t>
      </w:r>
      <w:r w:rsidR="00047C3F">
        <w:rPr>
          <w:rFonts w:ascii="David" w:hAnsi="David" w:cs="David" w:hint="cs"/>
          <w:rtl/>
        </w:rPr>
        <w:t xml:space="preserve">לא </w:t>
      </w:r>
      <w:r w:rsidRPr="00E5049C">
        <w:rPr>
          <w:rFonts w:ascii="David" w:hAnsi="David" w:cs="David"/>
          <w:rtl/>
        </w:rPr>
        <w:t>נכון את הדין האזרחי לפי הפרשנות האזרחית</w:t>
      </w:r>
      <w:r w:rsidR="00047C3F">
        <w:rPr>
          <w:rFonts w:ascii="David" w:hAnsi="David" w:cs="David" w:hint="cs"/>
          <w:rtl/>
        </w:rPr>
        <w:t xml:space="preserve"> או</w:t>
      </w:r>
      <w:r w:rsidR="00BF5187">
        <w:rPr>
          <w:rFonts w:ascii="David" w:hAnsi="David" w:cs="David" w:hint="cs"/>
          <w:rtl/>
        </w:rPr>
        <w:t xml:space="preserve"> שיתערב אם ביה"ד לא השתמש בדין האזרחי</w:t>
      </w:r>
      <w:r w:rsidRPr="00E5049C">
        <w:rPr>
          <w:rFonts w:ascii="David" w:hAnsi="David" w:cs="David"/>
          <w:rtl/>
        </w:rPr>
        <w:t>.</w:t>
      </w:r>
    </w:p>
    <w:p w14:paraId="318184AB" w14:textId="3DC237A1" w:rsidR="0094114C" w:rsidRPr="0094114C" w:rsidRDefault="0094114C" w:rsidP="0094114C">
      <w:pPr>
        <w:shd w:val="clear" w:color="auto" w:fill="DEEAF6" w:themeFill="accent5" w:themeFillTint="33"/>
        <w:spacing w:after="160" w:line="360" w:lineRule="auto"/>
        <w:jc w:val="both"/>
        <w:rPr>
          <w:rFonts w:ascii="David" w:hAnsi="David" w:cs="David"/>
          <w:sz w:val="22"/>
          <w:szCs w:val="22"/>
          <w:u w:val="single"/>
          <w:rtl/>
        </w:rPr>
      </w:pPr>
      <w:r w:rsidRPr="0094114C">
        <w:rPr>
          <w:rFonts w:ascii="David" w:eastAsia="David" w:hAnsi="David" w:cs="David" w:hint="cs"/>
          <w:sz w:val="22"/>
          <w:szCs w:val="22"/>
          <w:u w:val="single"/>
          <w:rtl/>
        </w:rPr>
        <w:t>פוטנציאל השתכרות כנכס</w:t>
      </w:r>
    </w:p>
    <w:p w14:paraId="162537CA" w14:textId="77777777" w:rsidR="009F7B47" w:rsidRPr="00B542B5" w:rsidRDefault="005942AB" w:rsidP="003135AA">
      <w:pPr>
        <w:spacing w:line="360" w:lineRule="auto"/>
        <w:jc w:val="both"/>
        <w:rPr>
          <w:rFonts w:ascii="David" w:eastAsia="David" w:hAnsi="David" w:cs="David"/>
          <w:sz w:val="22"/>
          <w:szCs w:val="22"/>
          <w:rtl/>
        </w:rPr>
      </w:pPr>
      <w:r w:rsidRPr="005942AB">
        <w:rPr>
          <w:rFonts w:ascii="David" w:hAnsi="David" w:cs="David" w:hint="cs"/>
          <w:i/>
          <w:iCs/>
          <w:sz w:val="22"/>
          <w:szCs w:val="22"/>
          <w:shd w:val="clear" w:color="auto" w:fill="D9E2F3" w:themeFill="accent1" w:themeFillTint="33"/>
          <w:rtl/>
        </w:rPr>
        <w:t xml:space="preserve">פס"ד </w:t>
      </w:r>
      <w:proofErr w:type="spellStart"/>
      <w:r w:rsidRPr="005942AB">
        <w:rPr>
          <w:rFonts w:ascii="David" w:hAnsi="David" w:cs="David" w:hint="cs"/>
          <w:i/>
          <w:iCs/>
          <w:sz w:val="22"/>
          <w:szCs w:val="22"/>
          <w:shd w:val="clear" w:color="auto" w:fill="D9E2F3" w:themeFill="accent1" w:themeFillTint="33"/>
          <w:rtl/>
        </w:rPr>
        <w:t>אובריין</w:t>
      </w:r>
      <w:proofErr w:type="spellEnd"/>
      <w:r w:rsidRPr="005942AB">
        <w:rPr>
          <w:rFonts w:ascii="David" w:hAnsi="David" w:cs="David" w:hint="cs"/>
          <w:sz w:val="22"/>
          <w:szCs w:val="22"/>
          <w:rtl/>
        </w:rPr>
        <w:t xml:space="preserve">- </w:t>
      </w:r>
      <w:r w:rsidRPr="00723612">
        <w:rPr>
          <w:rFonts w:ascii="David" w:hAnsi="David" w:cs="David" w:hint="cs"/>
          <w:sz w:val="22"/>
          <w:szCs w:val="22"/>
          <w:rtl/>
        </w:rPr>
        <w:t>זוג נשוי</w:t>
      </w:r>
      <w:r w:rsidR="00CE39D4" w:rsidRPr="00723612">
        <w:rPr>
          <w:rFonts w:ascii="David" w:hAnsi="David" w:cs="David" w:hint="cs"/>
          <w:sz w:val="22"/>
          <w:szCs w:val="22"/>
          <w:rtl/>
        </w:rPr>
        <w:t xml:space="preserve"> בנישואין אזרחיים</w:t>
      </w:r>
      <w:r w:rsidRPr="00723612">
        <w:rPr>
          <w:rFonts w:ascii="David" w:hAnsi="David" w:cs="David" w:hint="cs"/>
          <w:sz w:val="22"/>
          <w:szCs w:val="22"/>
          <w:rtl/>
        </w:rPr>
        <w:t xml:space="preserve">. הבעל רוצה להתקבל לרפואה. </w:t>
      </w:r>
      <w:proofErr w:type="spellStart"/>
      <w:r w:rsidRPr="00723612">
        <w:rPr>
          <w:rFonts w:ascii="David" w:hAnsi="David" w:cs="David" w:hint="cs"/>
          <w:sz w:val="22"/>
          <w:szCs w:val="22"/>
          <w:rtl/>
        </w:rPr>
        <w:t>אישתו</w:t>
      </w:r>
      <w:proofErr w:type="spellEnd"/>
      <w:r w:rsidRPr="00723612">
        <w:rPr>
          <w:rFonts w:ascii="David" w:hAnsi="David" w:cs="David" w:hint="cs"/>
          <w:sz w:val="22"/>
          <w:szCs w:val="22"/>
          <w:rtl/>
        </w:rPr>
        <w:t xml:space="preserve"> היא אחות.</w:t>
      </w:r>
      <w:r w:rsidR="009E38F1" w:rsidRPr="00723612">
        <w:rPr>
          <w:rFonts w:ascii="David" w:eastAsia="David" w:hAnsi="David" w:cs="David" w:hint="cs"/>
          <w:sz w:val="22"/>
          <w:szCs w:val="22"/>
          <w:rtl/>
        </w:rPr>
        <w:t xml:space="preserve"> בשלב ההתמחות של ניתוחי מוח הוא מתחיל להרוויח אבל לא הרבה. הבעיה- שניהם עושים משמרות. האישה ויתרה על קידום להיות אחות אחראית במחלקה ויורדת לחצי משרה, והוא ממשיך עד סיום ההתמחות. נפרדו, הבעל מגיש תביעת גירושין.</w:t>
      </w:r>
      <w:r w:rsidR="009E38F1" w:rsidRPr="009E38F1">
        <w:rPr>
          <w:rFonts w:ascii="David" w:eastAsia="David" w:hAnsi="David" w:cs="David" w:hint="cs"/>
          <w:sz w:val="20"/>
          <w:szCs w:val="20"/>
          <w:rtl/>
        </w:rPr>
        <w:t xml:space="preserve"> </w:t>
      </w:r>
      <w:r w:rsidR="004B55F9" w:rsidRPr="00B542B5">
        <w:rPr>
          <w:rFonts w:ascii="David" w:eastAsia="David" w:hAnsi="David" w:cs="David" w:hint="cs"/>
          <w:sz w:val="22"/>
          <w:szCs w:val="22"/>
          <w:rtl/>
        </w:rPr>
        <w:t xml:space="preserve">עילת </w:t>
      </w:r>
      <w:r w:rsidR="00723612" w:rsidRPr="00B542B5">
        <w:rPr>
          <w:rFonts w:ascii="David" w:eastAsia="David" w:hAnsi="David" w:cs="David" w:hint="cs"/>
          <w:sz w:val="22"/>
          <w:szCs w:val="22"/>
          <w:rtl/>
        </w:rPr>
        <w:t>גירושין</w:t>
      </w:r>
      <w:r w:rsidR="004B55F9" w:rsidRPr="00B542B5">
        <w:rPr>
          <w:rFonts w:ascii="David" w:eastAsia="David" w:hAnsi="David" w:cs="David" w:hint="cs"/>
          <w:sz w:val="22"/>
          <w:szCs w:val="22"/>
          <w:rtl/>
        </w:rPr>
        <w:t>-</w:t>
      </w:r>
      <w:r w:rsidR="00723612" w:rsidRPr="00B542B5">
        <w:rPr>
          <w:rFonts w:ascii="David" w:eastAsia="David" w:hAnsi="David" w:cs="David" w:hint="cs"/>
          <w:sz w:val="22"/>
          <w:szCs w:val="22"/>
          <w:rtl/>
        </w:rPr>
        <w:t xml:space="preserve"> ללא אשמה</w:t>
      </w:r>
      <w:r w:rsidR="004B55F9" w:rsidRPr="00B542B5">
        <w:rPr>
          <w:rFonts w:ascii="David" w:eastAsia="David" w:hAnsi="David" w:cs="David" w:hint="cs"/>
          <w:sz w:val="22"/>
          <w:szCs w:val="22"/>
          <w:rtl/>
        </w:rPr>
        <w:t xml:space="preserve"> (היה בארה"ב)</w:t>
      </w:r>
      <w:r w:rsidR="00723612" w:rsidRPr="00B542B5">
        <w:rPr>
          <w:rFonts w:ascii="David" w:eastAsia="David" w:hAnsi="David" w:cs="David" w:hint="cs"/>
          <w:sz w:val="22"/>
          <w:szCs w:val="22"/>
          <w:rtl/>
        </w:rPr>
        <w:t>, מזונות- יש לה יכולת לפרנס את עצמה</w:t>
      </w:r>
      <w:r w:rsidR="004B55F9" w:rsidRPr="00B542B5">
        <w:rPr>
          <w:rFonts w:ascii="David" w:eastAsia="David" w:hAnsi="David" w:cs="David" w:hint="cs"/>
          <w:sz w:val="22"/>
          <w:szCs w:val="22"/>
          <w:rtl/>
        </w:rPr>
        <w:t xml:space="preserve"> (אין לה הסתמכות כלכלית), יחסי רכוש- </w:t>
      </w:r>
      <w:r w:rsidR="00D73C34" w:rsidRPr="00B542B5">
        <w:rPr>
          <w:rFonts w:ascii="David" w:eastAsia="David" w:hAnsi="David" w:cs="David" w:hint="cs"/>
          <w:sz w:val="22"/>
          <w:szCs w:val="22"/>
          <w:rtl/>
        </w:rPr>
        <w:t>האם אפשר להתייחס למשכורת שיקבל בעתיד כנכס?</w:t>
      </w:r>
      <w:r w:rsidR="005E5EDD" w:rsidRPr="00B542B5">
        <w:rPr>
          <w:rFonts w:ascii="David" w:eastAsia="David" w:hAnsi="David" w:cs="David" w:hint="cs"/>
          <w:sz w:val="22"/>
          <w:szCs w:val="22"/>
          <w:rtl/>
        </w:rPr>
        <w:t xml:space="preserve"> </w:t>
      </w:r>
    </w:p>
    <w:p w14:paraId="1142A5BB" w14:textId="6E92F09A" w:rsidR="003135AA" w:rsidRPr="00B542B5" w:rsidRDefault="005E5EDD" w:rsidP="003135AA">
      <w:pPr>
        <w:spacing w:line="360" w:lineRule="auto"/>
        <w:jc w:val="both"/>
        <w:rPr>
          <w:rFonts w:ascii="David" w:eastAsia="David" w:hAnsi="David" w:cs="David"/>
          <w:sz w:val="22"/>
          <w:szCs w:val="22"/>
          <w:rtl/>
        </w:rPr>
      </w:pPr>
      <w:r w:rsidRPr="00B542B5">
        <w:rPr>
          <w:rFonts w:ascii="David" w:hAnsi="David" w:cs="David" w:hint="cs"/>
          <w:b/>
          <w:bCs/>
          <w:sz w:val="22"/>
          <w:szCs w:val="22"/>
          <w:rtl/>
        </w:rPr>
        <w:t>הבעיה</w:t>
      </w:r>
      <w:r w:rsidRPr="00B542B5">
        <w:rPr>
          <w:rFonts w:ascii="David" w:hAnsi="David" w:cs="David" w:hint="cs"/>
          <w:sz w:val="22"/>
          <w:szCs w:val="22"/>
          <w:rtl/>
        </w:rPr>
        <w:t xml:space="preserve">- כושר ההשתכרות שלו צמח במהלך הנישואין, אבל הוא </w:t>
      </w:r>
      <w:proofErr w:type="spellStart"/>
      <w:r w:rsidRPr="00B542B5">
        <w:rPr>
          <w:rFonts w:ascii="David" w:hAnsi="David" w:cs="David" w:hint="cs"/>
          <w:sz w:val="22"/>
          <w:szCs w:val="22"/>
          <w:rtl/>
        </w:rPr>
        <w:t>יהנה</w:t>
      </w:r>
      <w:proofErr w:type="spellEnd"/>
      <w:r w:rsidRPr="00B542B5">
        <w:rPr>
          <w:rFonts w:ascii="David" w:hAnsi="David" w:cs="David" w:hint="cs"/>
          <w:sz w:val="22"/>
          <w:szCs w:val="22"/>
          <w:rtl/>
        </w:rPr>
        <w:t xml:space="preserve"> מהפירות </w:t>
      </w:r>
      <w:r w:rsidRPr="00B542B5">
        <w:rPr>
          <w:rFonts w:ascii="David" w:hAnsi="David" w:cs="David" w:hint="cs"/>
          <w:sz w:val="22"/>
          <w:szCs w:val="22"/>
          <w:u w:val="single"/>
          <w:rtl/>
        </w:rPr>
        <w:t>רק לאחר הגירושין</w:t>
      </w:r>
      <w:r w:rsidRPr="00B542B5">
        <w:rPr>
          <w:rFonts w:ascii="David" w:hAnsi="David" w:cs="David" w:hint="cs"/>
          <w:sz w:val="22"/>
          <w:szCs w:val="22"/>
          <w:rtl/>
        </w:rPr>
        <w:t xml:space="preserve">. </w:t>
      </w:r>
    </w:p>
    <w:p w14:paraId="74F59075" w14:textId="1C8E8521" w:rsidR="003135AA" w:rsidRPr="009F7B47" w:rsidRDefault="003135AA" w:rsidP="007E77C1">
      <w:pPr>
        <w:pStyle w:val="a3"/>
        <w:numPr>
          <w:ilvl w:val="0"/>
          <w:numId w:val="74"/>
        </w:numPr>
        <w:spacing w:after="160" w:line="360" w:lineRule="auto"/>
        <w:ind w:left="284"/>
        <w:jc w:val="both"/>
        <w:rPr>
          <w:rFonts w:ascii="David" w:eastAsia="David" w:hAnsi="David" w:cs="David"/>
          <w:rtl/>
        </w:rPr>
      </w:pPr>
      <w:r w:rsidRPr="009F7B47">
        <w:rPr>
          <w:rFonts w:ascii="David" w:eastAsia="David" w:hAnsi="David" w:cs="David" w:hint="cs"/>
          <w:u w:val="single"/>
          <w:rtl/>
        </w:rPr>
        <w:t xml:space="preserve">הרציונאלים </w:t>
      </w:r>
      <w:r w:rsidR="002B75F8" w:rsidRPr="009F7B47">
        <w:rPr>
          <w:rFonts w:ascii="David" w:eastAsia="David" w:hAnsi="David" w:cs="David" w:hint="cs"/>
          <w:u w:val="single"/>
          <w:rtl/>
        </w:rPr>
        <w:t>של חלוקת רכוש רלוונטיים גם</w:t>
      </w:r>
      <w:r w:rsidRPr="009F7B47">
        <w:rPr>
          <w:rFonts w:ascii="David" w:eastAsia="David" w:hAnsi="David" w:cs="David" w:hint="cs"/>
          <w:u w:val="single"/>
          <w:rtl/>
        </w:rPr>
        <w:t xml:space="preserve"> </w:t>
      </w:r>
      <w:r w:rsidR="002B75F8" w:rsidRPr="009F7B47">
        <w:rPr>
          <w:rFonts w:ascii="David" w:eastAsia="David" w:hAnsi="David" w:cs="David" w:hint="cs"/>
          <w:u w:val="single"/>
          <w:rtl/>
        </w:rPr>
        <w:t>ל</w:t>
      </w:r>
      <w:r w:rsidRPr="009F7B47">
        <w:rPr>
          <w:rFonts w:ascii="David" w:eastAsia="David" w:hAnsi="David" w:cs="David" w:hint="cs"/>
          <w:u w:val="single"/>
          <w:rtl/>
        </w:rPr>
        <w:t>כושר השתכרות</w:t>
      </w:r>
      <w:r w:rsidRPr="009F7B47">
        <w:rPr>
          <w:rFonts w:ascii="David" w:eastAsia="David" w:hAnsi="David" w:cs="David" w:hint="cs"/>
          <w:rtl/>
        </w:rPr>
        <w:t>: 1)</w:t>
      </w:r>
      <w:r w:rsidRPr="00C149AD">
        <w:rPr>
          <w:rFonts w:ascii="David" w:eastAsia="David" w:hAnsi="David" w:cs="David" w:hint="cs"/>
          <w:b/>
          <w:bCs/>
          <w:rtl/>
        </w:rPr>
        <w:t>מאמץ משותף</w:t>
      </w:r>
      <w:r w:rsidRPr="009F7B47">
        <w:rPr>
          <w:rFonts w:ascii="David" w:eastAsia="David" w:hAnsi="David" w:cs="David" w:hint="cs"/>
          <w:rtl/>
        </w:rPr>
        <w:t>- היא ויתרה על קידום בעבודה; 2)</w:t>
      </w:r>
      <w:r w:rsidRPr="00C149AD">
        <w:rPr>
          <w:rFonts w:ascii="David" w:eastAsia="David" w:hAnsi="David" w:cs="David" w:hint="cs"/>
          <w:b/>
          <w:bCs/>
          <w:rtl/>
        </w:rPr>
        <w:t>שוויון מהותי</w:t>
      </w:r>
      <w:r w:rsidRPr="009F7B47">
        <w:rPr>
          <w:rFonts w:ascii="David" w:eastAsia="David" w:hAnsi="David" w:cs="David" w:hint="cs"/>
          <w:rtl/>
        </w:rPr>
        <w:t xml:space="preserve">- </w:t>
      </w:r>
      <w:r w:rsidR="00744F69" w:rsidRPr="009F7B47">
        <w:rPr>
          <w:rFonts w:ascii="David" w:eastAsia="David" w:hAnsi="David" w:cs="David" w:hint="cs"/>
          <w:rtl/>
        </w:rPr>
        <w:t xml:space="preserve">לא יתקיים אם לא יחלקו את כושר ההשתכרות העתידי. 3)הסתמכות ועידוד </w:t>
      </w:r>
      <w:r w:rsidR="00744F69" w:rsidRPr="00391C7F">
        <w:rPr>
          <w:rFonts w:ascii="David" w:eastAsia="David" w:hAnsi="David" w:cs="David" w:hint="cs"/>
          <w:b/>
          <w:bCs/>
          <w:rtl/>
        </w:rPr>
        <w:t>חשיבה משפחתית</w:t>
      </w:r>
      <w:r w:rsidR="002B54F5" w:rsidRPr="009F7B47">
        <w:rPr>
          <w:rFonts w:ascii="David" w:eastAsia="David" w:hAnsi="David" w:cs="David" w:hint="cs"/>
          <w:rtl/>
        </w:rPr>
        <w:t>.</w:t>
      </w:r>
    </w:p>
    <w:p w14:paraId="6286C10D" w14:textId="77777777" w:rsidR="00391C7F" w:rsidRDefault="00556B60" w:rsidP="007E77C1">
      <w:pPr>
        <w:pStyle w:val="a3"/>
        <w:numPr>
          <w:ilvl w:val="0"/>
          <w:numId w:val="74"/>
        </w:numPr>
        <w:spacing w:after="160" w:line="360" w:lineRule="auto"/>
        <w:ind w:left="284"/>
        <w:jc w:val="both"/>
        <w:rPr>
          <w:rFonts w:ascii="David" w:eastAsia="David" w:hAnsi="David" w:cs="David"/>
        </w:rPr>
      </w:pPr>
      <w:r w:rsidRPr="009F7B47">
        <w:rPr>
          <w:rFonts w:ascii="David" w:eastAsia="David" w:hAnsi="David" w:cs="David" w:hint="cs"/>
          <w:u w:val="single"/>
          <w:rtl/>
        </w:rPr>
        <w:t>אולם יש התנגדויות לקבלת נכסי העתיד כנכס בר איזון</w:t>
      </w:r>
      <w:r w:rsidRPr="009F7B47">
        <w:rPr>
          <w:rFonts w:ascii="David" w:eastAsia="David" w:hAnsi="David" w:cs="David" w:hint="cs"/>
          <w:rtl/>
        </w:rPr>
        <w:t>:</w:t>
      </w:r>
      <w:r w:rsidR="00330495" w:rsidRPr="009F7B47">
        <w:rPr>
          <w:rFonts w:ascii="David" w:eastAsia="David" w:hAnsi="David" w:cs="David" w:hint="cs"/>
          <w:rtl/>
        </w:rPr>
        <w:t xml:space="preserve"> </w:t>
      </w:r>
    </w:p>
    <w:p w14:paraId="38E2D328" w14:textId="7AE51BDB" w:rsidR="00391C7F" w:rsidRDefault="00330495" w:rsidP="008C4988">
      <w:pPr>
        <w:pStyle w:val="a3"/>
        <w:numPr>
          <w:ilvl w:val="0"/>
          <w:numId w:val="92"/>
        </w:numPr>
        <w:spacing w:after="160" w:line="360" w:lineRule="auto"/>
        <w:jc w:val="both"/>
        <w:rPr>
          <w:rFonts w:ascii="David" w:eastAsia="David" w:hAnsi="David" w:cs="David"/>
        </w:rPr>
      </w:pPr>
      <w:r w:rsidRPr="009F7B47">
        <w:rPr>
          <w:rFonts w:ascii="David" w:eastAsia="David" w:hAnsi="David" w:cs="David" w:hint="cs"/>
          <w:b/>
          <w:bCs/>
          <w:rtl/>
        </w:rPr>
        <w:t>ספקולטיבי וקשה להערכה</w:t>
      </w:r>
      <w:r w:rsidRPr="009F7B47">
        <w:rPr>
          <w:rFonts w:ascii="David" w:eastAsia="David" w:hAnsi="David" w:cs="David" w:hint="cs"/>
          <w:rtl/>
        </w:rPr>
        <w:t>-</w:t>
      </w:r>
      <w:r w:rsidR="00A56376" w:rsidRPr="009F7B47">
        <w:rPr>
          <w:rFonts w:ascii="David" w:eastAsia="David" w:hAnsi="David" w:cs="David" w:hint="cs"/>
          <w:rtl/>
        </w:rPr>
        <w:t xml:space="preserve"> לא ניתן לדעת כמה ישתכר בעתיד</w:t>
      </w:r>
      <w:r w:rsidR="00391C7F">
        <w:rPr>
          <w:rFonts w:ascii="David" w:eastAsia="David" w:hAnsi="David" w:cs="David" w:hint="cs"/>
          <w:rtl/>
        </w:rPr>
        <w:t>.</w:t>
      </w:r>
    </w:p>
    <w:p w14:paraId="66843FD4" w14:textId="77777777" w:rsidR="00391C7F" w:rsidRDefault="00DE3946" w:rsidP="008C4988">
      <w:pPr>
        <w:pStyle w:val="a3"/>
        <w:numPr>
          <w:ilvl w:val="0"/>
          <w:numId w:val="92"/>
        </w:numPr>
        <w:spacing w:after="160" w:line="360" w:lineRule="auto"/>
        <w:jc w:val="both"/>
        <w:rPr>
          <w:rFonts w:ascii="David" w:eastAsia="David" w:hAnsi="David" w:cs="David"/>
        </w:rPr>
      </w:pPr>
      <w:r w:rsidRPr="009F7B47">
        <w:rPr>
          <w:rFonts w:ascii="David" w:eastAsia="David" w:hAnsi="David" w:cs="David" w:hint="cs"/>
          <w:b/>
          <w:bCs/>
          <w:rtl/>
        </w:rPr>
        <w:t>הבחנה בין כישרון אישי לבין ההשבחה</w:t>
      </w:r>
      <w:r w:rsidRPr="009F7B47">
        <w:rPr>
          <w:rFonts w:ascii="David" w:eastAsia="David" w:hAnsi="David" w:cs="David" w:hint="cs"/>
          <w:rtl/>
        </w:rPr>
        <w:t>-</w:t>
      </w:r>
      <w:r w:rsidR="00E51244" w:rsidRPr="009F7B47">
        <w:rPr>
          <w:rFonts w:ascii="David" w:eastAsia="David" w:hAnsi="David" w:cs="David" w:hint="cs"/>
          <w:rtl/>
        </w:rPr>
        <w:t xml:space="preserve"> הקושי הוא שצריך לעשות פילוח בין כישרונו האישי שקדם ליום הנישואין, לבין התוספת שנוצרה מהחתונה עד הגירושין.</w:t>
      </w:r>
      <w:r w:rsidR="00F90BAE" w:rsidRPr="009F7B47">
        <w:rPr>
          <w:rFonts w:ascii="David" w:eastAsia="David" w:hAnsi="David" w:cs="David" w:hint="cs"/>
          <w:rtl/>
        </w:rPr>
        <w:t xml:space="preserve"> </w:t>
      </w:r>
    </w:p>
    <w:p w14:paraId="3521C968" w14:textId="0DF06A95" w:rsidR="000E2183" w:rsidRDefault="00F90BAE" w:rsidP="008C4988">
      <w:pPr>
        <w:pStyle w:val="a3"/>
        <w:numPr>
          <w:ilvl w:val="0"/>
          <w:numId w:val="92"/>
        </w:numPr>
        <w:spacing w:after="160" w:line="360" w:lineRule="auto"/>
        <w:jc w:val="both"/>
        <w:rPr>
          <w:rFonts w:ascii="David" w:eastAsia="David" w:hAnsi="David" w:cs="David"/>
        </w:rPr>
      </w:pPr>
      <w:r w:rsidRPr="009F7B47">
        <w:rPr>
          <w:rFonts w:ascii="David" w:eastAsia="David" w:hAnsi="David" w:cs="David" w:hint="cs"/>
          <w:b/>
          <w:bCs/>
          <w:rtl/>
        </w:rPr>
        <w:t xml:space="preserve">מימוש ההשבחה- </w:t>
      </w:r>
      <w:r w:rsidRPr="009F7B47">
        <w:rPr>
          <w:rFonts w:ascii="David" w:eastAsia="David" w:hAnsi="David" w:cs="David" w:hint="cs"/>
          <w:rtl/>
        </w:rPr>
        <w:t xml:space="preserve">אם נניח שנמצא דרך לעשות פילוח ולגלות כמה </w:t>
      </w:r>
      <w:r w:rsidR="001D2858" w:rsidRPr="009F7B47">
        <w:rPr>
          <w:rFonts w:ascii="David" w:eastAsia="David" w:hAnsi="David" w:cs="David" w:hint="cs"/>
          <w:rtl/>
        </w:rPr>
        <w:t xml:space="preserve">החלק </w:t>
      </w:r>
      <w:r w:rsidR="001D2858" w:rsidRPr="004A5BA8">
        <w:rPr>
          <w:rFonts w:ascii="David" w:eastAsia="David" w:hAnsi="David" w:cs="David" w:hint="cs"/>
          <w:b/>
          <w:bCs/>
          <w:rtl/>
        </w:rPr>
        <w:t>מהמשכורת השנתית</w:t>
      </w:r>
      <w:r w:rsidR="001D2858" w:rsidRPr="009F7B47">
        <w:rPr>
          <w:rFonts w:ascii="David" w:eastAsia="David" w:hAnsi="David" w:cs="David" w:hint="cs"/>
          <w:rtl/>
        </w:rPr>
        <w:t xml:space="preserve"> של רופא היא כישרונו האישי, וכמה </w:t>
      </w:r>
      <w:r w:rsidR="002B0A50" w:rsidRPr="009F7B47">
        <w:rPr>
          <w:rFonts w:ascii="David" w:eastAsia="David" w:hAnsi="David" w:cs="David" w:hint="cs"/>
          <w:rtl/>
        </w:rPr>
        <w:t xml:space="preserve">ההשבחה מהנישואין- </w:t>
      </w:r>
      <w:r w:rsidR="002B0A50" w:rsidRPr="009F7B47">
        <w:rPr>
          <w:rFonts w:ascii="David" w:eastAsia="David" w:hAnsi="David" w:cs="David" w:hint="cs"/>
          <w:u w:val="single"/>
          <w:rtl/>
        </w:rPr>
        <w:t>ומזה מגיע לה חצי.</w:t>
      </w:r>
      <w:r w:rsidR="002B0A50" w:rsidRPr="009F7B47">
        <w:rPr>
          <w:rFonts w:ascii="David" w:eastAsia="David" w:hAnsi="David" w:cs="David" w:hint="cs"/>
          <w:rtl/>
        </w:rPr>
        <w:t xml:space="preserve"> </w:t>
      </w:r>
      <w:r w:rsidR="002B0A50" w:rsidRPr="009F7B47">
        <w:rPr>
          <w:rFonts w:ascii="David" w:eastAsia="David" w:hAnsi="David" w:cs="David" w:hint="cs"/>
          <w:b/>
          <w:bCs/>
          <w:rtl/>
        </w:rPr>
        <w:t>אבל איך?</w:t>
      </w:r>
      <w:r w:rsidR="002B0A50" w:rsidRPr="009F7B47">
        <w:rPr>
          <w:rFonts w:ascii="David" w:eastAsia="David" w:hAnsi="David" w:cs="David" w:hint="cs"/>
          <w:rtl/>
        </w:rPr>
        <w:t xml:space="preserve"> </w:t>
      </w:r>
      <w:r w:rsidR="0064162F" w:rsidRPr="0064162F">
        <w:rPr>
          <w:rFonts w:ascii="David" w:eastAsia="David" w:hAnsi="David" w:cs="David" w:hint="cs"/>
          <w:color w:val="FF0000"/>
          <w:rtl/>
        </w:rPr>
        <w:t>לשים לב- צריך להוריד את מקם ההיוון ומקדם הסיכון.</w:t>
      </w:r>
    </w:p>
    <w:p w14:paraId="03F0F41C" w14:textId="6C6EB03C" w:rsidR="000E2183" w:rsidRPr="000E2183" w:rsidRDefault="006B3653" w:rsidP="000E2183">
      <w:pPr>
        <w:pStyle w:val="a3"/>
        <w:numPr>
          <w:ilvl w:val="4"/>
          <w:numId w:val="32"/>
        </w:numPr>
        <w:spacing w:after="160" w:line="360" w:lineRule="auto"/>
        <w:ind w:left="1134"/>
        <w:jc w:val="both"/>
        <w:rPr>
          <w:rFonts w:ascii="David" w:eastAsia="David" w:hAnsi="David" w:cs="David"/>
        </w:rPr>
      </w:pPr>
      <w:r w:rsidRPr="009F7B47">
        <w:rPr>
          <w:rFonts w:ascii="David" w:eastAsia="David" w:hAnsi="David" w:cs="David" w:hint="cs"/>
          <w:u w:val="single"/>
          <w:rtl/>
        </w:rPr>
        <w:t>מודל קנייני</w:t>
      </w:r>
      <w:r w:rsidRPr="009F7B47">
        <w:rPr>
          <w:rFonts w:ascii="David" w:eastAsia="David" w:hAnsi="David" w:cs="David" w:hint="cs"/>
          <w:rtl/>
        </w:rPr>
        <w:t xml:space="preserve">- כמות השנים שנשאר עד הפנסיה כפול משכורת ממוצעת שנתית, והוא פורס לתשלומים. </w:t>
      </w:r>
      <w:r w:rsidRPr="000E2183">
        <w:rPr>
          <w:rFonts w:ascii="David" w:eastAsia="David" w:hAnsi="David" w:cs="David" w:hint="cs"/>
          <w:u w:val="single"/>
          <w:rtl/>
        </w:rPr>
        <w:t>בעי</w:t>
      </w:r>
      <w:r w:rsidR="00397220" w:rsidRPr="000E2183">
        <w:rPr>
          <w:rFonts w:ascii="David" w:eastAsia="David" w:hAnsi="David" w:cs="David" w:hint="cs"/>
          <w:u w:val="single"/>
          <w:rtl/>
        </w:rPr>
        <w:t>ה</w:t>
      </w:r>
      <w:r w:rsidRPr="009F7B47">
        <w:rPr>
          <w:rFonts w:ascii="David" w:eastAsia="David" w:hAnsi="David" w:cs="David" w:hint="cs"/>
          <w:rtl/>
        </w:rPr>
        <w:t xml:space="preserve">- </w:t>
      </w:r>
      <w:r w:rsidR="0007192B" w:rsidRPr="009F7B47">
        <w:rPr>
          <w:rFonts w:ascii="David" w:eastAsia="David" w:hAnsi="David" w:cs="David" w:hint="cs"/>
          <w:rtl/>
        </w:rPr>
        <w:t xml:space="preserve">הגבר משועבד כל החיים. </w:t>
      </w:r>
    </w:p>
    <w:p w14:paraId="19EB601F" w14:textId="325BB9BA" w:rsidR="00556B60" w:rsidRPr="009F7B47" w:rsidRDefault="00397220" w:rsidP="000E2183">
      <w:pPr>
        <w:pStyle w:val="a3"/>
        <w:numPr>
          <w:ilvl w:val="4"/>
          <w:numId w:val="32"/>
        </w:numPr>
        <w:spacing w:after="160" w:line="360" w:lineRule="auto"/>
        <w:ind w:left="1134"/>
        <w:jc w:val="both"/>
        <w:rPr>
          <w:rFonts w:ascii="David" w:eastAsia="David" w:hAnsi="David" w:cs="David"/>
          <w:rtl/>
        </w:rPr>
      </w:pPr>
      <w:r w:rsidRPr="009F7B47">
        <w:rPr>
          <w:rFonts w:ascii="David" w:eastAsia="David" w:hAnsi="David" w:cs="David" w:hint="cs"/>
          <w:u w:val="single"/>
          <w:rtl/>
        </w:rPr>
        <w:t>לפי נתוני אמת</w:t>
      </w:r>
      <w:r w:rsidRPr="009F7B47">
        <w:rPr>
          <w:rFonts w:ascii="David" w:eastAsia="David" w:hAnsi="David" w:cs="David" w:hint="cs"/>
          <w:rtl/>
        </w:rPr>
        <w:t xml:space="preserve">- מסתכלים על השיעור באחוזים שמגיע לה, למשל 30% מהמשכורת השנתית. </w:t>
      </w:r>
      <w:r w:rsidR="0087339E" w:rsidRPr="000E2183">
        <w:rPr>
          <w:rFonts w:ascii="David" w:eastAsia="David" w:hAnsi="David" w:cs="David" w:hint="cs"/>
          <w:u w:val="single"/>
          <w:rtl/>
        </w:rPr>
        <w:t>בעיה</w:t>
      </w:r>
      <w:r w:rsidR="0087339E" w:rsidRPr="009F7B47">
        <w:rPr>
          <w:rFonts w:ascii="David" w:eastAsia="David" w:hAnsi="David" w:cs="David" w:hint="cs"/>
          <w:rtl/>
        </w:rPr>
        <w:t>- תלות בלתי נסבלת, כל שנה הם צריכים לחשב את ההכנסות כדי להתחלק.</w:t>
      </w:r>
    </w:p>
    <w:p w14:paraId="03529EBB" w14:textId="043F5C97" w:rsidR="00E10BB0" w:rsidRDefault="005B777A" w:rsidP="00E10BB0">
      <w:pPr>
        <w:spacing w:after="160" w:line="360" w:lineRule="auto"/>
        <w:jc w:val="both"/>
        <w:rPr>
          <w:rFonts w:ascii="David" w:eastAsia="David" w:hAnsi="David" w:cs="David"/>
          <w:sz w:val="22"/>
          <w:szCs w:val="22"/>
          <w:rtl/>
        </w:rPr>
      </w:pPr>
      <w:r w:rsidRPr="007C49B1">
        <w:rPr>
          <w:rFonts w:ascii="David" w:eastAsia="David" w:hAnsi="David" w:cs="David" w:hint="cs"/>
          <w:i/>
          <w:iCs/>
          <w:sz w:val="22"/>
          <w:szCs w:val="22"/>
          <w:shd w:val="clear" w:color="auto" w:fill="DEEAF6" w:themeFill="accent5" w:themeFillTint="33"/>
          <w:rtl/>
        </w:rPr>
        <w:t xml:space="preserve">פס"ד </w:t>
      </w:r>
      <w:r w:rsidR="00056BA2">
        <w:rPr>
          <w:rFonts w:ascii="David" w:eastAsia="David" w:hAnsi="David" w:cs="David" w:hint="cs"/>
          <w:i/>
          <w:iCs/>
          <w:sz w:val="22"/>
          <w:szCs w:val="22"/>
          <w:shd w:val="clear" w:color="auto" w:fill="DEEAF6" w:themeFill="accent5" w:themeFillTint="33"/>
          <w:rtl/>
        </w:rPr>
        <w:t>פלוני</w:t>
      </w:r>
      <w:r w:rsidRPr="005B777A">
        <w:rPr>
          <w:rFonts w:ascii="David" w:eastAsia="David" w:hAnsi="David" w:cs="David" w:hint="cs"/>
          <w:sz w:val="22"/>
          <w:szCs w:val="22"/>
          <w:rtl/>
        </w:rPr>
        <w:t>- רו"ח סיים לימודים</w:t>
      </w:r>
      <w:r w:rsidR="007C49B1">
        <w:rPr>
          <w:rFonts w:ascii="David" w:eastAsia="David" w:hAnsi="David" w:cs="David" w:hint="cs"/>
          <w:sz w:val="22"/>
          <w:szCs w:val="22"/>
          <w:rtl/>
        </w:rPr>
        <w:t>.</w:t>
      </w:r>
      <w:r w:rsidR="00100A14" w:rsidRPr="00100A14">
        <w:rPr>
          <w:rFonts w:ascii="David" w:eastAsia="David" w:hAnsi="David" w:cs="David" w:hint="cs"/>
          <w:sz w:val="22"/>
          <w:szCs w:val="22"/>
          <w:rtl/>
        </w:rPr>
        <w:t xml:space="preserve"> אשתו בהיריון לקראת הגירושין היא תובעת למשכורת שלו שעומדת על 600 אלף ₪ בשנה</w:t>
      </w:r>
      <w:r w:rsidR="007C49B1">
        <w:rPr>
          <w:rFonts w:ascii="David" w:eastAsia="David" w:hAnsi="David" w:cs="David" w:hint="cs"/>
          <w:sz w:val="22"/>
          <w:szCs w:val="22"/>
          <w:rtl/>
        </w:rPr>
        <w:t xml:space="preserve">. </w:t>
      </w:r>
      <w:r w:rsidR="007C49B1" w:rsidRPr="007C49B1">
        <w:rPr>
          <w:rFonts w:ascii="David" w:eastAsia="David" w:hAnsi="David" w:cs="David" w:hint="cs"/>
          <w:sz w:val="22"/>
          <w:szCs w:val="22"/>
          <w:rtl/>
        </w:rPr>
        <w:t xml:space="preserve">במחוזי קיבלו את העיקרון לפי טכניקה של </w:t>
      </w:r>
      <w:r w:rsidR="007C49B1" w:rsidRPr="00D27C13">
        <w:rPr>
          <w:rFonts w:ascii="David" w:eastAsia="David" w:hAnsi="David" w:cs="David" w:hint="cs"/>
          <w:b/>
          <w:bCs/>
          <w:sz w:val="22"/>
          <w:szCs w:val="22"/>
          <w:highlight w:val="lightGray"/>
          <w:rtl/>
        </w:rPr>
        <w:t>סכום חד פעמי</w:t>
      </w:r>
      <w:r w:rsidR="007C49B1" w:rsidRPr="007C49B1">
        <w:rPr>
          <w:rFonts w:ascii="David" w:eastAsia="David" w:hAnsi="David" w:cs="David" w:hint="cs"/>
          <w:b/>
          <w:bCs/>
          <w:sz w:val="22"/>
          <w:szCs w:val="22"/>
          <w:rtl/>
        </w:rPr>
        <w:t>.</w:t>
      </w:r>
      <w:r w:rsidR="005D4A91">
        <w:rPr>
          <w:rFonts w:ascii="David" w:eastAsia="David" w:hAnsi="David" w:cs="David" w:hint="cs"/>
          <w:sz w:val="22"/>
          <w:szCs w:val="22"/>
          <w:rtl/>
        </w:rPr>
        <w:t xml:space="preserve"> </w:t>
      </w:r>
      <w:r w:rsidR="005D4A91" w:rsidRPr="005D4A91">
        <w:rPr>
          <w:rFonts w:ascii="David" w:eastAsia="David" w:hAnsi="David" w:cs="David" w:hint="cs"/>
          <w:sz w:val="22"/>
          <w:szCs w:val="22"/>
          <w:rtl/>
        </w:rPr>
        <w:t>הוא ערער, הגיע לעליון. הוא מנתח את הסוגייה</w:t>
      </w:r>
      <w:r w:rsidR="00277E97">
        <w:rPr>
          <w:rFonts w:ascii="David" w:eastAsia="David" w:hAnsi="David" w:cs="David" w:hint="cs"/>
          <w:sz w:val="22"/>
          <w:szCs w:val="22"/>
          <w:rtl/>
        </w:rPr>
        <w:t xml:space="preserve"> </w:t>
      </w:r>
      <w:r w:rsidR="00277E97" w:rsidRPr="009F7B47">
        <w:rPr>
          <w:rFonts w:ascii="David" w:eastAsia="David" w:hAnsi="David" w:cs="David" w:hint="cs"/>
          <w:sz w:val="22"/>
          <w:szCs w:val="22"/>
          <w:u w:val="single"/>
          <w:rtl/>
        </w:rPr>
        <w:t>וקובע</w:t>
      </w:r>
      <w:r w:rsidR="009F7B47" w:rsidRPr="009F7B47">
        <w:rPr>
          <w:rFonts w:ascii="David" w:eastAsia="David" w:hAnsi="David" w:cs="David" w:hint="cs"/>
          <w:sz w:val="22"/>
          <w:szCs w:val="22"/>
          <w:u w:val="single"/>
          <w:rtl/>
        </w:rPr>
        <w:t xml:space="preserve"> הלכה</w:t>
      </w:r>
      <w:r w:rsidR="00277E97">
        <w:rPr>
          <w:rFonts w:ascii="David" w:eastAsia="David" w:hAnsi="David" w:cs="David" w:hint="cs"/>
          <w:sz w:val="22"/>
          <w:szCs w:val="22"/>
          <w:rtl/>
        </w:rPr>
        <w:t xml:space="preserve">: </w:t>
      </w:r>
      <w:r w:rsidR="00277E97" w:rsidRPr="009F7B47">
        <w:rPr>
          <w:rFonts w:ascii="David" w:eastAsia="David" w:hAnsi="David" w:cs="David" w:hint="cs"/>
          <w:b/>
          <w:bCs/>
          <w:color w:val="FF0000"/>
          <w:sz w:val="22"/>
          <w:szCs w:val="22"/>
          <w:rtl/>
        </w:rPr>
        <w:t>כושר ההשתכרות הוא נכס</w:t>
      </w:r>
      <w:r w:rsidR="00277E97" w:rsidRPr="009F7B47">
        <w:rPr>
          <w:rFonts w:ascii="David" w:eastAsia="David" w:hAnsi="David" w:cs="David" w:hint="cs"/>
          <w:color w:val="FF0000"/>
          <w:sz w:val="22"/>
          <w:szCs w:val="22"/>
          <w:rtl/>
        </w:rPr>
        <w:t xml:space="preserve"> </w:t>
      </w:r>
      <w:r w:rsidR="00277E97" w:rsidRPr="00277E97">
        <w:rPr>
          <w:rFonts w:ascii="David" w:eastAsia="David" w:hAnsi="David" w:cs="David"/>
          <w:sz w:val="22"/>
          <w:szCs w:val="22"/>
        </w:rPr>
        <w:sym w:font="Wingdings" w:char="F0DF"/>
      </w:r>
      <w:r w:rsidR="00277E97">
        <w:rPr>
          <w:rFonts w:ascii="David" w:eastAsia="David" w:hAnsi="David" w:cs="David" w:hint="cs"/>
          <w:sz w:val="22"/>
          <w:szCs w:val="22"/>
          <w:rtl/>
        </w:rPr>
        <w:t xml:space="preserve"> מאחר</w:t>
      </w:r>
      <w:r w:rsidR="00277E97" w:rsidRPr="00277E97">
        <w:rPr>
          <w:rFonts w:ascii="David" w:eastAsia="David" w:hAnsi="David" w:cs="David" w:hint="cs"/>
          <w:sz w:val="22"/>
          <w:szCs w:val="22"/>
          <w:rtl/>
        </w:rPr>
        <w:t xml:space="preserve"> </w:t>
      </w:r>
      <w:r w:rsidR="00277E97">
        <w:rPr>
          <w:rFonts w:ascii="David" w:eastAsia="David" w:hAnsi="David" w:cs="David" w:hint="cs"/>
          <w:sz w:val="22"/>
          <w:szCs w:val="22"/>
          <w:rtl/>
        </w:rPr>
        <w:t>ש</w:t>
      </w:r>
      <w:r w:rsidR="00277E97" w:rsidRPr="00277E97">
        <w:rPr>
          <w:rFonts w:ascii="David" w:eastAsia="David" w:hAnsi="David" w:cs="David" w:hint="cs"/>
          <w:sz w:val="22"/>
          <w:szCs w:val="22"/>
          <w:rtl/>
        </w:rPr>
        <w:t>התחתנו לפני 74</w:t>
      </w:r>
      <w:r w:rsidR="00277E97">
        <w:rPr>
          <w:rFonts w:ascii="David" w:eastAsia="David" w:hAnsi="David" w:cs="David" w:hint="cs"/>
          <w:sz w:val="22"/>
          <w:szCs w:val="22"/>
          <w:rtl/>
        </w:rPr>
        <w:t>,</w:t>
      </w:r>
      <w:r w:rsidR="00277E97" w:rsidRPr="00277E97">
        <w:rPr>
          <w:rFonts w:ascii="David" w:eastAsia="David" w:hAnsi="David" w:cs="David" w:hint="cs"/>
          <w:sz w:val="22"/>
          <w:szCs w:val="22"/>
          <w:rtl/>
        </w:rPr>
        <w:t xml:space="preserve"> חלה עליהם חזקת השיתוף.</w:t>
      </w:r>
      <w:r w:rsidR="00E10BB0">
        <w:rPr>
          <w:rFonts w:ascii="David" w:eastAsia="David" w:hAnsi="David" w:cs="David" w:hint="cs"/>
          <w:sz w:val="22"/>
          <w:szCs w:val="22"/>
          <w:rtl/>
        </w:rPr>
        <w:t xml:space="preserve"> אבל נותנים לה פחות מחצי</w:t>
      </w:r>
      <w:r w:rsidR="00EF0D69">
        <w:rPr>
          <w:rFonts w:ascii="David" w:eastAsia="David" w:hAnsi="David" w:cs="David" w:hint="cs"/>
          <w:sz w:val="22"/>
          <w:szCs w:val="22"/>
          <w:rtl/>
        </w:rPr>
        <w:t xml:space="preserve">. </w:t>
      </w:r>
      <w:r w:rsidR="00EF0D69" w:rsidRPr="00EF0D69">
        <w:rPr>
          <w:rFonts w:ascii="David" w:eastAsia="David" w:hAnsi="David" w:cs="David" w:hint="cs"/>
          <w:sz w:val="22"/>
          <w:szCs w:val="22"/>
          <w:u w:val="single"/>
          <w:rtl/>
        </w:rPr>
        <w:t>ליפשיץ</w:t>
      </w:r>
      <w:r w:rsidR="00EF0D69">
        <w:rPr>
          <w:rFonts w:ascii="David" w:eastAsia="David" w:hAnsi="David" w:cs="David" w:hint="cs"/>
          <w:sz w:val="22"/>
          <w:szCs w:val="22"/>
          <w:rtl/>
        </w:rPr>
        <w:t xml:space="preserve">: </w:t>
      </w:r>
      <w:r w:rsidR="00E10BB0" w:rsidRPr="00E10BB0">
        <w:rPr>
          <w:rFonts w:ascii="David" w:eastAsia="David" w:hAnsi="David" w:cs="David" w:hint="cs"/>
          <w:sz w:val="22"/>
          <w:szCs w:val="22"/>
          <w:rtl/>
        </w:rPr>
        <w:t>רוצים להגיע לפיצוי כלשהו לבת הזוג, על המאמצים שלה. לא ממש חלוקה.</w:t>
      </w:r>
      <w:r w:rsidR="006A5647">
        <w:rPr>
          <w:rFonts w:ascii="David" w:eastAsia="David" w:hAnsi="David" w:cs="David" w:hint="cs"/>
          <w:sz w:val="22"/>
          <w:szCs w:val="22"/>
          <w:rtl/>
        </w:rPr>
        <w:t xml:space="preserve"> החשש: הגבר לא ירצה להתפתח כ</w:t>
      </w:r>
      <w:r w:rsidR="00006E0E">
        <w:rPr>
          <w:rFonts w:ascii="David" w:eastAsia="David" w:hAnsi="David" w:cs="David" w:hint="cs"/>
          <w:sz w:val="22"/>
          <w:szCs w:val="22"/>
          <w:rtl/>
        </w:rPr>
        <w:t>די שלא ישלם עוד על רווחיו.</w:t>
      </w:r>
    </w:p>
    <w:p w14:paraId="3D0B0747" w14:textId="40E0468D" w:rsidR="00006E0E" w:rsidRPr="00F003B1" w:rsidRDefault="00006E0E" w:rsidP="00F003B1">
      <w:pPr>
        <w:spacing w:line="360" w:lineRule="auto"/>
        <w:jc w:val="both"/>
        <w:rPr>
          <w:rFonts w:ascii="David" w:eastAsia="David" w:hAnsi="David" w:cs="David"/>
          <w:sz w:val="22"/>
          <w:szCs w:val="22"/>
          <w:u w:val="single"/>
          <w:rtl/>
        </w:rPr>
      </w:pPr>
      <w:r w:rsidRPr="00F003B1">
        <w:rPr>
          <w:rFonts w:ascii="David" w:eastAsia="David" w:hAnsi="David" w:cs="David" w:hint="cs"/>
          <w:sz w:val="22"/>
          <w:szCs w:val="22"/>
          <w:u w:val="single"/>
          <w:rtl/>
        </w:rPr>
        <w:t>פיתרון בחוק יחסי ממון</w:t>
      </w:r>
      <w:r w:rsidR="006948CE" w:rsidRPr="00F003B1">
        <w:rPr>
          <w:rFonts w:ascii="David" w:eastAsia="David" w:hAnsi="David" w:cs="David" w:hint="cs"/>
          <w:sz w:val="22"/>
          <w:szCs w:val="22"/>
          <w:u w:val="single"/>
          <w:rtl/>
        </w:rPr>
        <w:t xml:space="preserve"> </w:t>
      </w:r>
      <w:r w:rsidR="006948CE" w:rsidRPr="00F003B1">
        <w:rPr>
          <w:rFonts w:ascii="David" w:eastAsia="David" w:hAnsi="David" w:cs="David"/>
          <w:sz w:val="22"/>
          <w:szCs w:val="22"/>
          <w:u w:val="single"/>
          <w:rtl/>
        </w:rPr>
        <w:t>–</w:t>
      </w:r>
      <w:r w:rsidR="006948CE" w:rsidRPr="00F003B1">
        <w:rPr>
          <w:rFonts w:ascii="David" w:eastAsia="David" w:hAnsi="David" w:cs="David" w:hint="cs"/>
          <w:sz w:val="22"/>
          <w:szCs w:val="22"/>
          <w:u w:val="single"/>
          <w:rtl/>
        </w:rPr>
        <w:t xml:space="preserve"> </w:t>
      </w:r>
      <w:r w:rsidR="006948CE" w:rsidRPr="00AB48BD">
        <w:rPr>
          <w:rFonts w:ascii="David" w:eastAsia="David" w:hAnsi="David" w:cs="David" w:hint="cs"/>
          <w:b/>
          <w:bCs/>
          <w:sz w:val="22"/>
          <w:szCs w:val="22"/>
          <w:u w:val="single"/>
          <w:rtl/>
        </w:rPr>
        <w:t>הקניית שק"ד לביהמ"ש</w:t>
      </w:r>
      <w:r w:rsidR="006948CE" w:rsidRPr="00F003B1">
        <w:rPr>
          <w:rFonts w:ascii="David" w:eastAsia="David" w:hAnsi="David" w:cs="David" w:hint="cs"/>
          <w:sz w:val="22"/>
          <w:szCs w:val="22"/>
          <w:u w:val="single"/>
          <w:rtl/>
        </w:rPr>
        <w:t xml:space="preserve"> </w:t>
      </w:r>
      <w:r w:rsidR="006948CE" w:rsidRPr="00F003B1">
        <w:rPr>
          <w:rFonts w:ascii="David" w:eastAsia="David" w:hAnsi="David" w:cs="David" w:hint="cs"/>
          <w:sz w:val="22"/>
          <w:szCs w:val="22"/>
          <w:highlight w:val="lightGray"/>
          <w:u w:val="single"/>
          <w:rtl/>
        </w:rPr>
        <w:t>מכוח ס'8</w:t>
      </w:r>
      <w:r w:rsidR="006948CE" w:rsidRPr="00456508">
        <w:rPr>
          <w:rFonts w:ascii="David" w:eastAsia="David" w:hAnsi="David" w:cs="David" w:hint="cs"/>
          <w:sz w:val="22"/>
          <w:szCs w:val="22"/>
          <w:highlight w:val="lightGray"/>
          <w:rtl/>
        </w:rPr>
        <w:t>.</w:t>
      </w:r>
      <w:r w:rsidR="00456508">
        <w:rPr>
          <w:rFonts w:ascii="David" w:eastAsia="David" w:hAnsi="David" w:cs="David" w:hint="cs"/>
          <w:sz w:val="22"/>
          <w:szCs w:val="22"/>
          <w:rtl/>
        </w:rPr>
        <w:t xml:space="preserve"> ניתן לחלק מכוח ס'8</w:t>
      </w:r>
      <w:r w:rsidR="00F10629">
        <w:rPr>
          <w:rFonts w:ascii="David" w:eastAsia="David" w:hAnsi="David" w:cs="David" w:hint="cs"/>
          <w:sz w:val="22"/>
          <w:szCs w:val="22"/>
          <w:rtl/>
        </w:rPr>
        <w:t>את ההון האנושי</w:t>
      </w:r>
      <w:r w:rsidR="00456508">
        <w:rPr>
          <w:rFonts w:ascii="David" w:eastAsia="David" w:hAnsi="David" w:cs="David" w:hint="cs"/>
          <w:sz w:val="22"/>
          <w:szCs w:val="22"/>
          <w:rtl/>
        </w:rPr>
        <w:t xml:space="preserve"> </w:t>
      </w:r>
      <w:r w:rsidR="00F10629">
        <w:rPr>
          <w:rFonts w:ascii="David" w:eastAsia="David" w:hAnsi="David" w:cs="David" w:hint="cs"/>
          <w:sz w:val="22"/>
          <w:szCs w:val="22"/>
          <w:rtl/>
        </w:rPr>
        <w:t>(</w:t>
      </w:r>
      <w:r w:rsidR="00456508">
        <w:rPr>
          <w:rFonts w:ascii="David" w:eastAsia="David" w:hAnsi="David" w:cs="David" w:hint="cs"/>
          <w:sz w:val="22"/>
          <w:szCs w:val="22"/>
          <w:rtl/>
        </w:rPr>
        <w:t>להקנות לביהמ"ש שק"ד</w:t>
      </w:r>
      <w:r w:rsidR="00F10629">
        <w:rPr>
          <w:rFonts w:ascii="David" w:eastAsia="David" w:hAnsi="David" w:cs="David" w:hint="cs"/>
          <w:sz w:val="22"/>
          <w:szCs w:val="22"/>
          <w:rtl/>
        </w:rPr>
        <w:t>)</w:t>
      </w:r>
      <w:r w:rsidR="00456508">
        <w:rPr>
          <w:rFonts w:ascii="David" w:eastAsia="David" w:hAnsi="David" w:cs="David" w:hint="cs"/>
          <w:sz w:val="22"/>
          <w:szCs w:val="22"/>
          <w:rtl/>
        </w:rPr>
        <w:t xml:space="preserve"> רק במידה והרכוש הממשי עולה על ההון האנושי. </w:t>
      </w:r>
      <w:r w:rsidR="00456508" w:rsidRPr="00AB48BD">
        <w:rPr>
          <w:rFonts w:ascii="David" w:eastAsia="David" w:hAnsi="David" w:cs="David" w:hint="cs"/>
          <w:b/>
          <w:bCs/>
          <w:sz w:val="22"/>
          <w:szCs w:val="22"/>
          <w:rtl/>
        </w:rPr>
        <w:t>לבדוק אם לפי ס'5 ניתן לחלק הון אנושי.</w:t>
      </w:r>
      <w:r w:rsidR="00456508">
        <w:rPr>
          <w:rFonts w:ascii="David" w:eastAsia="David" w:hAnsi="David" w:cs="David" w:hint="cs"/>
          <w:sz w:val="22"/>
          <w:szCs w:val="22"/>
          <w:rtl/>
        </w:rPr>
        <w:t xml:space="preserve"> </w:t>
      </w:r>
      <w:r w:rsidR="00AB48BD">
        <w:rPr>
          <w:rFonts w:ascii="David" w:eastAsia="David" w:hAnsi="David" w:cs="David" w:hint="cs"/>
          <w:sz w:val="22"/>
          <w:szCs w:val="22"/>
          <w:u w:val="single"/>
          <w:rtl/>
        </w:rPr>
        <w:t>לדון בשיקולים לטובת הפעלת שק"ד.</w:t>
      </w:r>
    </w:p>
    <w:p w14:paraId="402243F4" w14:textId="7347DE60" w:rsidR="006948CE" w:rsidRDefault="006948CE" w:rsidP="00E10BB0">
      <w:pPr>
        <w:spacing w:after="160" w:line="360" w:lineRule="auto"/>
        <w:jc w:val="both"/>
        <w:rPr>
          <w:rFonts w:ascii="David" w:eastAsia="David" w:hAnsi="David" w:cs="David"/>
          <w:sz w:val="22"/>
          <w:szCs w:val="22"/>
          <w:rtl/>
        </w:rPr>
      </w:pPr>
      <w:r>
        <w:rPr>
          <w:rFonts w:ascii="David" w:eastAsia="David" w:hAnsi="David" w:cs="David" w:hint="cs"/>
          <w:sz w:val="22"/>
          <w:szCs w:val="22"/>
          <w:rtl/>
        </w:rPr>
        <w:t>הטענה תמיד הייתה שלתת לאישה יותר ממחצית, יפגע בקניין של הגבר. אולם כאן זה לא יקרה! כי נותנים לה מחצית ממה שמגיע לה רק שתקבל ז</w:t>
      </w:r>
      <w:r w:rsidR="00F003B1">
        <w:rPr>
          <w:rFonts w:ascii="David" w:eastAsia="David" w:hAnsi="David" w:cs="David" w:hint="cs"/>
          <w:sz w:val="22"/>
          <w:szCs w:val="22"/>
          <w:rtl/>
        </w:rPr>
        <w:t xml:space="preserve">את ברכוש חומרי ממשי על חשבון הון אנושי שאותו לא </w:t>
      </w:r>
      <w:r w:rsidR="009378CF">
        <w:rPr>
          <w:rFonts w:ascii="David" w:eastAsia="David" w:hAnsi="David" w:cs="David" w:hint="cs"/>
          <w:sz w:val="22"/>
          <w:szCs w:val="22"/>
          <w:rtl/>
        </w:rPr>
        <w:t>נ</w:t>
      </w:r>
      <w:r w:rsidR="00F003B1">
        <w:rPr>
          <w:rFonts w:ascii="David" w:eastAsia="David" w:hAnsi="David" w:cs="David" w:hint="cs"/>
          <w:sz w:val="22"/>
          <w:szCs w:val="22"/>
          <w:rtl/>
        </w:rPr>
        <w:t xml:space="preserve">יתן לחלק. </w:t>
      </w:r>
    </w:p>
    <w:p w14:paraId="432A2EF2" w14:textId="280BEF07" w:rsidR="00F003B1" w:rsidRDefault="000A01B5" w:rsidP="000A01B5">
      <w:pPr>
        <w:spacing w:line="360" w:lineRule="auto"/>
        <w:jc w:val="both"/>
        <w:rPr>
          <w:rFonts w:ascii="David" w:eastAsia="David" w:hAnsi="David" w:cs="David"/>
          <w:sz w:val="22"/>
          <w:szCs w:val="22"/>
          <w:u w:val="single"/>
          <w:rtl/>
        </w:rPr>
      </w:pPr>
      <w:r>
        <w:rPr>
          <w:rFonts w:ascii="David" w:eastAsia="David" w:hAnsi="David" w:cs="David" w:hint="cs"/>
          <w:sz w:val="22"/>
          <w:szCs w:val="22"/>
          <w:u w:val="single"/>
          <w:rtl/>
        </w:rPr>
        <w:t>מס' דרכים ל</w:t>
      </w:r>
      <w:r w:rsidRPr="000A01B5">
        <w:rPr>
          <w:rFonts w:ascii="David" w:eastAsia="David" w:hAnsi="David" w:cs="David" w:hint="cs"/>
          <w:sz w:val="22"/>
          <w:szCs w:val="22"/>
          <w:u w:val="single"/>
          <w:rtl/>
        </w:rPr>
        <w:t>מימוש הפתרון בחוק יחסי ממון</w:t>
      </w:r>
    </w:p>
    <w:p w14:paraId="17230F62" w14:textId="77777777" w:rsidR="00084A82" w:rsidRDefault="00523599" w:rsidP="007E77C1">
      <w:pPr>
        <w:pStyle w:val="a3"/>
        <w:numPr>
          <w:ilvl w:val="0"/>
          <w:numId w:val="75"/>
        </w:numPr>
        <w:spacing w:after="160" w:line="360" w:lineRule="auto"/>
        <w:ind w:left="425" w:right="360"/>
        <w:jc w:val="both"/>
        <w:rPr>
          <w:rFonts w:ascii="David" w:eastAsia="David" w:hAnsi="David" w:cs="David"/>
        </w:rPr>
      </w:pPr>
      <w:r>
        <w:rPr>
          <w:rFonts w:ascii="David" w:eastAsia="David" w:hAnsi="David" w:cs="David" w:hint="cs"/>
          <w:b/>
          <w:bCs/>
          <w:rtl/>
        </w:rPr>
        <w:t xml:space="preserve">חלוקה </w:t>
      </w:r>
      <w:r w:rsidR="000A01B5" w:rsidRPr="000A01B5">
        <w:rPr>
          <w:rFonts w:ascii="David" w:eastAsia="David" w:hAnsi="David" w:cs="David" w:hint="cs"/>
          <w:b/>
          <w:bCs/>
          <w:rtl/>
        </w:rPr>
        <w:t>קנייני</w:t>
      </w:r>
      <w:r>
        <w:rPr>
          <w:rFonts w:ascii="David" w:eastAsia="David" w:hAnsi="David" w:cs="David" w:hint="cs"/>
          <w:b/>
          <w:bCs/>
          <w:rtl/>
        </w:rPr>
        <w:t>ת</w:t>
      </w:r>
      <w:r w:rsidR="000A01B5" w:rsidRPr="000A01B5">
        <w:rPr>
          <w:rFonts w:ascii="David" w:eastAsia="David" w:hAnsi="David" w:cs="David" w:hint="cs"/>
          <w:rtl/>
        </w:rPr>
        <w:t xml:space="preserve">- </w:t>
      </w:r>
    </w:p>
    <w:p w14:paraId="07EE00BC" w14:textId="77777777" w:rsidR="00147437" w:rsidRDefault="00084A82" w:rsidP="00147437">
      <w:pPr>
        <w:pStyle w:val="a3"/>
        <w:numPr>
          <w:ilvl w:val="0"/>
          <w:numId w:val="37"/>
        </w:numPr>
        <w:spacing w:after="160" w:line="360" w:lineRule="auto"/>
        <w:jc w:val="both"/>
        <w:rPr>
          <w:rFonts w:ascii="David" w:eastAsia="David" w:hAnsi="David" w:cs="David"/>
        </w:rPr>
      </w:pPr>
      <w:r w:rsidRPr="00084A82">
        <w:rPr>
          <w:rFonts w:ascii="David" w:eastAsia="David" w:hAnsi="David" w:cs="David" w:hint="cs"/>
          <w:u w:val="single"/>
          <w:rtl/>
        </w:rPr>
        <w:t>עשירים</w:t>
      </w:r>
      <w:r>
        <w:rPr>
          <w:rFonts w:ascii="David" w:eastAsia="David" w:hAnsi="David" w:cs="David" w:hint="cs"/>
          <w:rtl/>
        </w:rPr>
        <w:t xml:space="preserve">: </w:t>
      </w:r>
      <w:r w:rsidRPr="000E650A">
        <w:rPr>
          <w:rFonts w:ascii="David" w:eastAsia="David" w:hAnsi="David" w:cs="David" w:hint="cs"/>
          <w:rtl/>
        </w:rPr>
        <w:t>יותר הון ממשי מ</w:t>
      </w:r>
      <w:r>
        <w:rPr>
          <w:rFonts w:ascii="David" w:eastAsia="David" w:hAnsi="David" w:cs="David" w:hint="cs"/>
          <w:rtl/>
        </w:rPr>
        <w:t xml:space="preserve">אשר </w:t>
      </w:r>
      <w:r w:rsidRPr="000E650A">
        <w:rPr>
          <w:rFonts w:ascii="David" w:eastAsia="David" w:hAnsi="David" w:cs="David" w:hint="cs"/>
          <w:rtl/>
        </w:rPr>
        <w:t>הון אנושי</w:t>
      </w:r>
      <w:r>
        <w:rPr>
          <w:rFonts w:ascii="David" w:eastAsia="David" w:hAnsi="David" w:cs="David" w:hint="cs"/>
          <w:rtl/>
        </w:rPr>
        <w:t xml:space="preserve">. </w:t>
      </w:r>
      <w:r w:rsidR="000A01B5" w:rsidRPr="000A01B5">
        <w:rPr>
          <w:rFonts w:ascii="David" w:eastAsia="David" w:hAnsi="David" w:cs="David" w:hint="cs"/>
          <w:rtl/>
        </w:rPr>
        <w:t>דרך ס'8 אפשר לה</w:t>
      </w:r>
      <w:r w:rsidR="00333CC7">
        <w:rPr>
          <w:rFonts w:ascii="David" w:eastAsia="David" w:hAnsi="David" w:cs="David" w:hint="cs"/>
          <w:rtl/>
        </w:rPr>
        <w:t>ג</w:t>
      </w:r>
      <w:r w:rsidR="000A01B5" w:rsidRPr="000A01B5">
        <w:rPr>
          <w:rFonts w:ascii="David" w:eastAsia="David" w:hAnsi="David" w:cs="David" w:hint="cs"/>
          <w:rtl/>
        </w:rPr>
        <w:t>יע לתוצאה הקניינית שבס'5 (חלוקה של 50-50).</w:t>
      </w:r>
      <w:r w:rsidR="00817F1E">
        <w:rPr>
          <w:rFonts w:ascii="David" w:eastAsia="David" w:hAnsi="David" w:cs="David" w:hint="cs"/>
          <w:rtl/>
        </w:rPr>
        <w:t xml:space="preserve"> </w:t>
      </w:r>
      <w:r w:rsidR="000E650A">
        <w:rPr>
          <w:rFonts w:ascii="David" w:eastAsia="David" w:hAnsi="David" w:cs="David" w:hint="cs"/>
          <w:rtl/>
        </w:rPr>
        <w:t>יש ל</w:t>
      </w:r>
      <w:r w:rsidR="00817F1E" w:rsidRPr="00817F1E">
        <w:rPr>
          <w:rFonts w:ascii="David" w:eastAsia="David" w:hAnsi="David" w:cs="David"/>
          <w:rtl/>
        </w:rPr>
        <w:t>כמת את שווי התוספת של ההון האנושי ו</w:t>
      </w:r>
      <w:r w:rsidR="000E650A">
        <w:rPr>
          <w:rFonts w:ascii="David" w:eastAsia="David" w:hAnsi="David" w:cs="David" w:hint="cs"/>
          <w:rtl/>
        </w:rPr>
        <w:t xml:space="preserve">את שווי </w:t>
      </w:r>
      <w:r w:rsidR="00817F1E" w:rsidRPr="00817F1E">
        <w:rPr>
          <w:rFonts w:ascii="David" w:eastAsia="David" w:hAnsi="David" w:cs="David"/>
          <w:rtl/>
        </w:rPr>
        <w:t>ההון הממשי ו</w:t>
      </w:r>
      <w:r w:rsidR="000E650A">
        <w:rPr>
          <w:rFonts w:ascii="David" w:eastAsia="David" w:hAnsi="David" w:cs="David" w:hint="cs"/>
          <w:rtl/>
        </w:rPr>
        <w:t>ל</w:t>
      </w:r>
      <w:r w:rsidR="00817F1E" w:rsidRPr="00817F1E">
        <w:rPr>
          <w:rFonts w:ascii="David" w:eastAsia="David" w:hAnsi="David" w:cs="David"/>
          <w:rtl/>
        </w:rPr>
        <w:t>חלק את הסכום לחצי-חצי.</w:t>
      </w:r>
    </w:p>
    <w:p w14:paraId="157C99C9" w14:textId="287179C6" w:rsidR="00084A82" w:rsidRPr="00603EA0" w:rsidRDefault="00084A82" w:rsidP="00603EA0">
      <w:pPr>
        <w:pStyle w:val="a3"/>
        <w:numPr>
          <w:ilvl w:val="0"/>
          <w:numId w:val="37"/>
        </w:numPr>
        <w:spacing w:after="160" w:line="360" w:lineRule="auto"/>
        <w:jc w:val="both"/>
        <w:rPr>
          <w:rFonts w:ascii="David" w:eastAsia="David" w:hAnsi="David" w:cs="David"/>
        </w:rPr>
      </w:pPr>
      <w:r w:rsidRPr="00147437">
        <w:rPr>
          <w:rFonts w:ascii="David" w:hAnsi="David" w:cs="David"/>
          <w:color w:val="222222"/>
          <w:u w:val="single"/>
          <w:rtl/>
        </w:rPr>
        <w:t>עניים</w:t>
      </w:r>
      <w:r w:rsidRPr="0085464D">
        <w:rPr>
          <w:rFonts w:ascii="David" w:hAnsi="David" w:cs="David"/>
          <w:color w:val="222222"/>
          <w:rtl/>
        </w:rPr>
        <w:t>:</w:t>
      </w:r>
      <w:r w:rsidRPr="00147437">
        <w:rPr>
          <w:rFonts w:ascii="David" w:hAnsi="David" w:cs="David"/>
          <w:b/>
          <w:bCs/>
          <w:color w:val="222222"/>
          <w:rtl/>
        </w:rPr>
        <w:t xml:space="preserve"> </w:t>
      </w:r>
      <w:r w:rsidRPr="00147437">
        <w:rPr>
          <w:rFonts w:ascii="David" w:hAnsi="David" w:cs="David" w:hint="cs"/>
          <w:color w:val="222222"/>
          <w:rtl/>
        </w:rPr>
        <w:t>יותר הון אנושי מאשר הון ממשי.</w:t>
      </w:r>
      <w:r w:rsidRPr="00147437">
        <w:rPr>
          <w:rFonts w:ascii="David" w:hAnsi="David" w:cs="David"/>
          <w:color w:val="222222"/>
          <w:rtl/>
        </w:rPr>
        <w:t xml:space="preserve"> </w:t>
      </w:r>
      <w:r w:rsidRPr="0085464D">
        <w:rPr>
          <w:rFonts w:ascii="David" w:hAnsi="David" w:cs="David"/>
          <w:color w:val="222222"/>
          <w:u w:val="single"/>
          <w:rtl/>
        </w:rPr>
        <w:t>ליפשיץ הציע פתרון שהתקבל בפסיקה</w:t>
      </w:r>
      <w:r w:rsidRPr="00147437">
        <w:rPr>
          <w:rFonts w:ascii="David" w:hAnsi="David" w:cs="David"/>
          <w:color w:val="222222"/>
          <w:rtl/>
        </w:rPr>
        <w:t>: ניתן להכניס לגדר ס'5 גם "פוטנציאל השתכרות"</w:t>
      </w:r>
      <w:r w:rsidR="00C54A68">
        <w:rPr>
          <w:rFonts w:ascii="David" w:hAnsi="David" w:cs="David" w:hint="cs"/>
          <w:color w:val="222222"/>
          <w:rtl/>
        </w:rPr>
        <w:t xml:space="preserve"> כנס</w:t>
      </w:r>
      <w:r w:rsidRPr="00147437">
        <w:rPr>
          <w:rFonts w:ascii="David" w:hAnsi="David" w:cs="David"/>
          <w:color w:val="222222"/>
          <w:rtl/>
        </w:rPr>
        <w:t>, בגלל שרשום "לרבות"</w:t>
      </w:r>
      <w:r w:rsidR="00A07789" w:rsidRPr="00147437">
        <w:rPr>
          <w:rFonts w:ascii="David" w:hAnsi="David" w:cs="David" w:hint="cs"/>
          <w:color w:val="222222"/>
          <w:rtl/>
        </w:rPr>
        <w:t xml:space="preserve"> ואז מפרט עוד סוגי נכסים</w:t>
      </w:r>
      <w:r w:rsidR="00C54A68">
        <w:rPr>
          <w:rFonts w:ascii="David" w:hAnsi="David" w:cs="David" w:hint="cs"/>
          <w:color w:val="222222"/>
          <w:rtl/>
        </w:rPr>
        <w:t>.</w:t>
      </w:r>
      <w:r w:rsidR="00A07789" w:rsidRPr="00147437">
        <w:rPr>
          <w:rFonts w:ascii="David" w:hAnsi="David" w:cs="David" w:hint="cs"/>
          <w:color w:val="222222"/>
          <w:rtl/>
        </w:rPr>
        <w:t xml:space="preserve"> </w:t>
      </w:r>
      <w:r w:rsidR="00147437" w:rsidRPr="00147437">
        <w:rPr>
          <w:rFonts w:ascii="David" w:hAnsi="David" w:cs="David" w:hint="cs"/>
          <w:color w:val="222222"/>
          <w:rtl/>
        </w:rPr>
        <w:t>יש לציין שביהמ"ש יצטרך לחשב את התוספת אבל לא יד</w:t>
      </w:r>
      <w:r w:rsidR="00C54A68">
        <w:rPr>
          <w:rFonts w:ascii="David" w:hAnsi="David" w:cs="David" w:hint="cs"/>
          <w:color w:val="222222"/>
          <w:rtl/>
        </w:rPr>
        <w:t>ו</w:t>
      </w:r>
      <w:r w:rsidR="00147437" w:rsidRPr="00147437">
        <w:rPr>
          <w:rFonts w:ascii="David" w:hAnsi="David" w:cs="David" w:hint="cs"/>
          <w:color w:val="222222"/>
          <w:rtl/>
        </w:rPr>
        <w:t>ע</w:t>
      </w:r>
      <w:r w:rsidR="00C54A68">
        <w:rPr>
          <w:rFonts w:ascii="David" w:hAnsi="David" w:cs="David" w:hint="cs"/>
          <w:color w:val="222222"/>
          <w:rtl/>
        </w:rPr>
        <w:t xml:space="preserve"> איך,</w:t>
      </w:r>
      <w:r w:rsidR="00147437" w:rsidRPr="00147437">
        <w:rPr>
          <w:rFonts w:ascii="David" w:hAnsi="David" w:cs="David" w:hint="cs"/>
          <w:color w:val="222222"/>
          <w:rtl/>
        </w:rPr>
        <w:t xml:space="preserve"> </w:t>
      </w:r>
      <w:r w:rsidR="00C54A68">
        <w:rPr>
          <w:rFonts w:ascii="David" w:hAnsi="David" w:cs="David" w:hint="cs"/>
          <w:color w:val="222222"/>
          <w:rtl/>
        </w:rPr>
        <w:t>וגם אם מצליח</w:t>
      </w:r>
      <w:r w:rsidR="00603EA0">
        <w:rPr>
          <w:rFonts w:ascii="David" w:hAnsi="David" w:cs="David" w:hint="cs"/>
          <w:color w:val="222222"/>
          <w:rtl/>
        </w:rPr>
        <w:t xml:space="preserve"> ו</w:t>
      </w:r>
      <w:r w:rsidR="00147437" w:rsidRPr="00147437">
        <w:rPr>
          <w:rFonts w:ascii="David" w:hAnsi="David" w:cs="David" w:hint="cs"/>
          <w:color w:val="222222"/>
          <w:rtl/>
        </w:rPr>
        <w:t>הולכים על סכום חד פעמי צריך לעשות היוון (לא חצי חצי</w:t>
      </w:r>
      <w:r w:rsidR="00603EA0">
        <w:rPr>
          <w:rFonts w:ascii="David" w:hAnsi="David" w:cs="David" w:hint="cs"/>
          <w:color w:val="222222"/>
          <w:rtl/>
        </w:rPr>
        <w:t xml:space="preserve"> אבל תהיה התחשבות בגבר</w:t>
      </w:r>
      <w:r w:rsidR="00147437" w:rsidRPr="00147437">
        <w:rPr>
          <w:rFonts w:ascii="David" w:hAnsi="David" w:cs="David" w:hint="cs"/>
          <w:color w:val="222222"/>
          <w:rtl/>
        </w:rPr>
        <w:t xml:space="preserve">). </w:t>
      </w:r>
    </w:p>
    <w:p w14:paraId="7F790995" w14:textId="4D267D92" w:rsidR="00FF206B" w:rsidRDefault="002C35FA" w:rsidP="00D75325">
      <w:pPr>
        <w:pStyle w:val="a3"/>
        <w:numPr>
          <w:ilvl w:val="0"/>
          <w:numId w:val="75"/>
        </w:numPr>
        <w:spacing w:after="160" w:line="360" w:lineRule="auto"/>
        <w:ind w:left="567"/>
        <w:jc w:val="both"/>
        <w:rPr>
          <w:rFonts w:ascii="David" w:eastAsia="David" w:hAnsi="David" w:cs="David"/>
        </w:rPr>
      </w:pPr>
      <w:r w:rsidRPr="002C35FA">
        <w:rPr>
          <w:rFonts w:ascii="David" w:eastAsia="David" w:hAnsi="David" w:cs="David" w:hint="cs"/>
          <w:b/>
          <w:bCs/>
          <w:rtl/>
        </w:rPr>
        <w:t>פיצויי קריירה</w:t>
      </w:r>
      <w:r w:rsidR="00FB2E5E">
        <w:rPr>
          <w:rFonts w:ascii="David" w:eastAsia="David" w:hAnsi="David" w:cs="David" w:hint="cs"/>
          <w:rtl/>
        </w:rPr>
        <w:t xml:space="preserve">- </w:t>
      </w:r>
      <w:r w:rsidR="003E1EEF" w:rsidRPr="00FB2E5E">
        <w:rPr>
          <w:rFonts w:ascii="David" w:eastAsia="David" w:hAnsi="David" w:cs="David" w:hint="cs"/>
          <w:rtl/>
        </w:rPr>
        <w:t>החלטות משותפות במהלך הנישואין שגרמו</w:t>
      </w:r>
      <w:r w:rsidR="0083363E">
        <w:rPr>
          <w:rFonts w:ascii="David" w:eastAsia="David" w:hAnsi="David" w:cs="David" w:hint="cs"/>
          <w:rtl/>
        </w:rPr>
        <w:t xml:space="preserve"> </w:t>
      </w:r>
      <w:r w:rsidR="003E1EEF">
        <w:rPr>
          <w:rFonts w:ascii="David" w:eastAsia="David" w:hAnsi="David" w:cs="David" w:hint="cs"/>
          <w:rtl/>
        </w:rPr>
        <w:t>ל</w:t>
      </w:r>
      <w:r w:rsidR="007B2C95">
        <w:rPr>
          <w:rFonts w:ascii="David" w:eastAsia="David" w:hAnsi="David" w:cs="David" w:hint="cs"/>
          <w:rtl/>
        </w:rPr>
        <w:t xml:space="preserve">הפסדים במשכורת של צד אחד. </w:t>
      </w:r>
      <w:r w:rsidR="00B61541" w:rsidRPr="00B61541">
        <w:rPr>
          <w:rFonts w:ascii="David" w:eastAsia="David" w:hAnsi="David" w:cs="David" w:hint="cs"/>
          <w:rtl/>
        </w:rPr>
        <w:t xml:space="preserve">הדגש </w:t>
      </w:r>
      <w:r w:rsidR="003E1EEF">
        <w:rPr>
          <w:rFonts w:ascii="David" w:eastAsia="David" w:hAnsi="David" w:cs="David" w:hint="cs"/>
          <w:rtl/>
        </w:rPr>
        <w:t xml:space="preserve">הוא </w:t>
      </w:r>
      <w:r w:rsidR="00B61541" w:rsidRPr="00B61541">
        <w:rPr>
          <w:rFonts w:ascii="David" w:eastAsia="David" w:hAnsi="David" w:cs="David" w:hint="cs"/>
          <w:rtl/>
        </w:rPr>
        <w:t>לא על הפוטנציאל של אחד מהם אלא כמה השני הפסיד</w:t>
      </w:r>
      <w:r w:rsidR="003F7C53">
        <w:rPr>
          <w:rFonts w:ascii="David" w:eastAsia="David" w:hAnsi="David" w:cs="David" w:hint="cs"/>
          <w:rtl/>
        </w:rPr>
        <w:t xml:space="preserve">. קובעים שאחוז מסויים </w:t>
      </w:r>
      <w:r w:rsidR="003F7C53" w:rsidRPr="00BC6F91">
        <w:rPr>
          <w:rFonts w:ascii="David" w:eastAsia="David" w:hAnsi="David" w:cs="David" w:hint="cs"/>
          <w:b/>
          <w:bCs/>
          <w:rtl/>
        </w:rPr>
        <w:t>מההפרש בהכנסות</w:t>
      </w:r>
      <w:r w:rsidR="007B2C95">
        <w:rPr>
          <w:rFonts w:ascii="David" w:eastAsia="David" w:hAnsi="David" w:cs="David" w:hint="cs"/>
          <w:rtl/>
        </w:rPr>
        <w:t xml:space="preserve"> של מה שיכל להרוויח לעומת מה שמרוויח בפועל</w:t>
      </w:r>
      <w:r w:rsidR="003F7C53">
        <w:rPr>
          <w:rFonts w:ascii="David" w:eastAsia="David" w:hAnsi="David" w:cs="David" w:hint="cs"/>
          <w:rtl/>
        </w:rPr>
        <w:t>, יינתן ל</w:t>
      </w:r>
      <w:r w:rsidR="007B2C95">
        <w:rPr>
          <w:rFonts w:ascii="David" w:eastAsia="David" w:hAnsi="David" w:cs="David" w:hint="cs"/>
          <w:rtl/>
        </w:rPr>
        <w:t xml:space="preserve">ו כפיצוי. החישוב </w:t>
      </w:r>
      <w:r w:rsidR="003F7C53">
        <w:rPr>
          <w:rFonts w:ascii="David" w:eastAsia="David" w:hAnsi="David" w:cs="David" w:hint="cs"/>
          <w:rtl/>
        </w:rPr>
        <w:t>נקבע לפי אורך שנות הנישואין</w:t>
      </w:r>
      <w:r w:rsidR="007B2C95">
        <w:rPr>
          <w:rFonts w:ascii="David" w:eastAsia="David" w:hAnsi="David" w:cs="David" w:hint="cs"/>
          <w:rtl/>
        </w:rPr>
        <w:t xml:space="preserve"> (כמה שנים הפסיד)</w:t>
      </w:r>
      <w:r w:rsidR="003F7C53">
        <w:rPr>
          <w:rFonts w:ascii="David" w:eastAsia="David" w:hAnsi="David" w:cs="David" w:hint="cs"/>
          <w:rtl/>
        </w:rPr>
        <w:t xml:space="preserve">, גודל ההכנסות </w:t>
      </w:r>
      <w:r w:rsidR="007B2C95">
        <w:rPr>
          <w:rFonts w:ascii="David" w:eastAsia="David" w:hAnsi="David" w:cs="David" w:hint="cs"/>
          <w:rtl/>
        </w:rPr>
        <w:t xml:space="preserve"> (ההפרש</w:t>
      </w:r>
      <w:r w:rsidR="005D0C30">
        <w:rPr>
          <w:rFonts w:ascii="David" w:eastAsia="David" w:hAnsi="David" w:cs="David" w:hint="cs"/>
          <w:rtl/>
        </w:rPr>
        <w:t xml:space="preserve"> במשכורת שהפסיד) </w:t>
      </w:r>
      <w:r w:rsidR="003F7C53">
        <w:rPr>
          <w:rFonts w:ascii="David" w:eastAsia="David" w:hAnsi="David" w:cs="David" w:hint="cs"/>
          <w:rtl/>
        </w:rPr>
        <w:t xml:space="preserve">יתרון- </w:t>
      </w:r>
      <w:r w:rsidR="000471CF">
        <w:rPr>
          <w:rFonts w:ascii="David" w:eastAsia="David" w:hAnsi="David" w:cs="David" w:hint="cs"/>
          <w:rtl/>
        </w:rPr>
        <w:t xml:space="preserve">וודאות, חיסרון- </w:t>
      </w:r>
      <w:r w:rsidR="0049733D">
        <w:rPr>
          <w:rFonts w:ascii="David" w:eastAsia="David" w:hAnsi="David" w:cs="David" w:hint="cs"/>
          <w:rtl/>
        </w:rPr>
        <w:t xml:space="preserve">לא מדויק. ליפשיץ- לא מגשים את הרעיון של שיתוף. </w:t>
      </w:r>
    </w:p>
    <w:p w14:paraId="0A39CD62" w14:textId="38CAAB51" w:rsidR="0049733D" w:rsidRDefault="0049733D" w:rsidP="007E77C1">
      <w:pPr>
        <w:pStyle w:val="a3"/>
        <w:numPr>
          <w:ilvl w:val="0"/>
          <w:numId w:val="75"/>
        </w:numPr>
        <w:spacing w:after="160" w:line="360" w:lineRule="auto"/>
        <w:ind w:left="567"/>
        <w:jc w:val="both"/>
        <w:rPr>
          <w:rFonts w:ascii="David" w:eastAsia="David" w:hAnsi="David" w:cs="David"/>
        </w:rPr>
      </w:pPr>
      <w:r>
        <w:rPr>
          <w:rFonts w:ascii="David" w:eastAsia="David" w:hAnsi="David" w:cs="David" w:hint="cs"/>
          <w:b/>
          <w:bCs/>
          <w:rtl/>
        </w:rPr>
        <w:t>אומדנה</w:t>
      </w:r>
      <w:r w:rsidRPr="0049733D">
        <w:rPr>
          <w:rFonts w:ascii="David" w:eastAsia="David" w:hAnsi="David" w:cs="David" w:hint="cs"/>
          <w:rtl/>
        </w:rPr>
        <w:t>-</w:t>
      </w:r>
      <w:r>
        <w:rPr>
          <w:rFonts w:ascii="David" w:eastAsia="David" w:hAnsi="David" w:cs="David" w:hint="cs"/>
          <w:rtl/>
        </w:rPr>
        <w:t xml:space="preserve"> </w:t>
      </w:r>
      <w:r w:rsidRPr="0001536C">
        <w:rPr>
          <w:rFonts w:ascii="David" w:eastAsia="David" w:hAnsi="David" w:cs="David" w:hint="cs"/>
          <w:u w:val="single"/>
          <w:rtl/>
        </w:rPr>
        <w:t>פיצוי חד פעמי</w:t>
      </w:r>
      <w:r>
        <w:rPr>
          <w:rFonts w:ascii="David" w:eastAsia="David" w:hAnsi="David" w:cs="David" w:hint="cs"/>
          <w:rtl/>
        </w:rPr>
        <w:t xml:space="preserve">, </w:t>
      </w:r>
      <w:r w:rsidR="00075854" w:rsidRPr="00075854">
        <w:rPr>
          <w:rFonts w:ascii="David" w:eastAsia="David" w:hAnsi="David" w:cs="David" w:hint="cs"/>
          <w:rtl/>
        </w:rPr>
        <w:t>חלק גדול משופטי המשפחה מעריכים מבלי להסביר</w:t>
      </w:r>
      <w:r w:rsidR="00075854">
        <w:rPr>
          <w:rFonts w:ascii="David" w:eastAsia="David" w:hAnsi="David" w:cs="David" w:hint="cs"/>
          <w:rtl/>
        </w:rPr>
        <w:t xml:space="preserve"> איך,</w:t>
      </w:r>
      <w:r w:rsidR="00075854" w:rsidRPr="00075854">
        <w:rPr>
          <w:rFonts w:ascii="David" w:eastAsia="David" w:hAnsi="David" w:cs="David" w:hint="cs"/>
          <w:rtl/>
        </w:rPr>
        <w:t xml:space="preserve"> </w:t>
      </w:r>
      <w:r w:rsidR="00075854">
        <w:rPr>
          <w:rFonts w:ascii="David" w:eastAsia="David" w:hAnsi="David" w:cs="David" w:hint="cs"/>
          <w:rtl/>
        </w:rPr>
        <w:t xml:space="preserve">כאשר </w:t>
      </w:r>
      <w:r w:rsidR="00075854" w:rsidRPr="00075854">
        <w:rPr>
          <w:rFonts w:ascii="David" w:eastAsia="David" w:hAnsi="David" w:cs="David" w:hint="cs"/>
          <w:rtl/>
        </w:rPr>
        <w:t>יש</w:t>
      </w:r>
      <w:r w:rsidR="00075854">
        <w:rPr>
          <w:rFonts w:ascii="David" w:eastAsia="David" w:hAnsi="David" w:cs="David" w:hint="cs"/>
          <w:rtl/>
        </w:rPr>
        <w:t>נם</w:t>
      </w:r>
      <w:r w:rsidR="00075854" w:rsidRPr="00075854">
        <w:rPr>
          <w:rFonts w:ascii="David" w:eastAsia="David" w:hAnsi="David" w:cs="David" w:hint="cs"/>
          <w:rtl/>
        </w:rPr>
        <w:t xml:space="preserve"> פערים משמעותיים בין </w:t>
      </w:r>
      <w:r w:rsidR="00075854">
        <w:rPr>
          <w:rFonts w:ascii="David" w:eastAsia="David" w:hAnsi="David" w:cs="David" w:hint="cs"/>
          <w:rtl/>
        </w:rPr>
        <w:t>הצדדים</w:t>
      </w:r>
      <w:r w:rsidR="00075854" w:rsidRPr="00075854">
        <w:rPr>
          <w:rFonts w:ascii="David" w:eastAsia="David" w:hAnsi="David" w:cs="David" w:hint="cs"/>
          <w:rtl/>
        </w:rPr>
        <w:t xml:space="preserve"> </w:t>
      </w:r>
      <w:r w:rsidR="007E77C1">
        <w:rPr>
          <w:rFonts w:ascii="David" w:eastAsia="David" w:hAnsi="David" w:cs="David" w:hint="cs"/>
          <w:rtl/>
        </w:rPr>
        <w:t>לאור</w:t>
      </w:r>
      <w:r w:rsidR="00075854" w:rsidRPr="00075854">
        <w:rPr>
          <w:rFonts w:ascii="David" w:eastAsia="David" w:hAnsi="David" w:cs="David" w:hint="cs"/>
          <w:rtl/>
        </w:rPr>
        <w:t xml:space="preserve"> </w:t>
      </w:r>
      <w:r w:rsidR="00075854">
        <w:rPr>
          <w:rFonts w:ascii="David" w:eastAsia="David" w:hAnsi="David" w:cs="David" w:hint="cs"/>
          <w:rtl/>
        </w:rPr>
        <w:t xml:space="preserve">החלטות משותפות שהתקבלו </w:t>
      </w:r>
      <w:r w:rsidR="00075854" w:rsidRPr="00075854">
        <w:rPr>
          <w:rFonts w:ascii="David" w:eastAsia="David" w:hAnsi="David" w:cs="David" w:hint="cs"/>
          <w:rtl/>
        </w:rPr>
        <w:t>בנישואין</w:t>
      </w:r>
      <w:r w:rsidR="007E77C1">
        <w:rPr>
          <w:rFonts w:ascii="David" w:eastAsia="David" w:hAnsi="David" w:cs="David" w:hint="cs"/>
          <w:rtl/>
        </w:rPr>
        <w:t>.</w:t>
      </w:r>
      <w:r w:rsidR="00075854" w:rsidRPr="00075854">
        <w:rPr>
          <w:rFonts w:ascii="David" w:eastAsia="David" w:hAnsi="David" w:cs="David" w:hint="cs"/>
          <w:rtl/>
        </w:rPr>
        <w:t xml:space="preserve"> נותנים סכום אבל יש תקרה</w:t>
      </w:r>
      <w:r w:rsidR="007E77C1">
        <w:rPr>
          <w:rFonts w:ascii="David" w:eastAsia="David" w:hAnsi="David" w:cs="David" w:hint="cs"/>
          <w:rtl/>
        </w:rPr>
        <w:t>- עד</w:t>
      </w:r>
      <w:r w:rsidR="00075854" w:rsidRPr="00075854">
        <w:rPr>
          <w:rFonts w:ascii="David" w:eastAsia="David" w:hAnsi="David" w:cs="David" w:hint="cs"/>
          <w:rtl/>
        </w:rPr>
        <w:t xml:space="preserve"> 200 אלף</w:t>
      </w:r>
      <w:r w:rsidR="00E86CFA">
        <w:rPr>
          <w:rFonts w:ascii="David" w:eastAsia="David" w:hAnsi="David" w:cs="David" w:hint="cs"/>
          <w:rtl/>
        </w:rPr>
        <w:t xml:space="preserve"> (</w:t>
      </w:r>
      <w:proofErr w:type="spellStart"/>
      <w:r w:rsidR="00E86CFA">
        <w:rPr>
          <w:rFonts w:ascii="David" w:eastAsia="David" w:hAnsi="David" w:cs="David" w:hint="cs"/>
          <w:rtl/>
        </w:rPr>
        <w:t>אובריין</w:t>
      </w:r>
      <w:proofErr w:type="spellEnd"/>
      <w:r w:rsidR="00E86CFA">
        <w:rPr>
          <w:rFonts w:ascii="David" w:eastAsia="David" w:hAnsi="David" w:cs="David" w:hint="cs"/>
          <w:rtl/>
        </w:rPr>
        <w:t>)</w:t>
      </w:r>
      <w:r w:rsidR="00075854" w:rsidRPr="00075854">
        <w:rPr>
          <w:rFonts w:ascii="David" w:eastAsia="David" w:hAnsi="David" w:cs="David" w:hint="cs"/>
          <w:rtl/>
        </w:rPr>
        <w:t>.</w:t>
      </w:r>
    </w:p>
    <w:p w14:paraId="76DD3BBA" w14:textId="77777777" w:rsidR="00BD2D36" w:rsidRDefault="00E14791" w:rsidP="00BD2D36">
      <w:pPr>
        <w:pStyle w:val="a3"/>
        <w:numPr>
          <w:ilvl w:val="0"/>
          <w:numId w:val="75"/>
        </w:numPr>
        <w:spacing w:after="160" w:line="360" w:lineRule="auto"/>
        <w:ind w:left="567"/>
        <w:jc w:val="both"/>
        <w:rPr>
          <w:rFonts w:ascii="David" w:eastAsia="David" w:hAnsi="David" w:cs="David"/>
        </w:rPr>
      </w:pPr>
      <w:r w:rsidRPr="00E14791">
        <w:rPr>
          <w:rFonts w:ascii="David" w:eastAsia="David" w:hAnsi="David" w:cs="David" w:hint="cs"/>
          <w:b/>
          <w:bCs/>
          <w:rtl/>
        </w:rPr>
        <w:lastRenderedPageBreak/>
        <w:t>הזכות שלא לחלק את כושר ההשתכרות</w:t>
      </w:r>
      <w:r>
        <w:rPr>
          <w:rFonts w:ascii="David" w:eastAsia="David" w:hAnsi="David" w:cs="David" w:hint="cs"/>
          <w:rtl/>
        </w:rPr>
        <w:t>-</w:t>
      </w:r>
      <w:r w:rsidRPr="00E14791">
        <w:rPr>
          <w:rFonts w:ascii="David" w:eastAsia="David" w:hAnsi="David" w:cs="David" w:hint="cs"/>
          <w:rtl/>
        </w:rPr>
        <w:t xml:space="preserve"> אם אין פערים משמעותיים בין בני הזוג, כי יש עוד פרמטרים של קביעות, פרסים </w:t>
      </w:r>
      <w:proofErr w:type="spellStart"/>
      <w:r w:rsidRPr="00E14791">
        <w:rPr>
          <w:rFonts w:ascii="David" w:eastAsia="David" w:hAnsi="David" w:cs="David" w:hint="cs"/>
          <w:rtl/>
        </w:rPr>
        <w:t>וכו</w:t>
      </w:r>
      <w:proofErr w:type="spellEnd"/>
      <w:r w:rsidRPr="00E14791">
        <w:rPr>
          <w:rFonts w:ascii="David" w:eastAsia="David" w:hAnsi="David" w:cs="David" w:hint="cs"/>
          <w:rtl/>
        </w:rPr>
        <w:t>'.</w:t>
      </w:r>
      <w:r w:rsidR="006C3777">
        <w:rPr>
          <w:rFonts w:ascii="David" w:eastAsia="David" w:hAnsi="David" w:cs="David" w:hint="cs"/>
          <w:rtl/>
        </w:rPr>
        <w:t xml:space="preserve"> "עזוב אותי באמא שלך". </w:t>
      </w:r>
    </w:p>
    <w:p w14:paraId="62DCE909" w14:textId="77777777" w:rsidR="00BD2D36" w:rsidRDefault="00BD2D36" w:rsidP="00BD2D36">
      <w:pPr>
        <w:pStyle w:val="a3"/>
        <w:numPr>
          <w:ilvl w:val="0"/>
          <w:numId w:val="75"/>
        </w:numPr>
        <w:spacing w:after="160" w:line="360" w:lineRule="auto"/>
        <w:ind w:left="567"/>
        <w:jc w:val="both"/>
        <w:rPr>
          <w:rFonts w:ascii="David" w:eastAsia="David" w:hAnsi="David" w:cs="David"/>
        </w:rPr>
      </w:pPr>
      <w:r w:rsidRPr="00BD2D36">
        <w:rPr>
          <w:rFonts w:ascii="David" w:eastAsia="David" w:hAnsi="David" w:cs="David" w:hint="cs"/>
          <w:b/>
          <w:bCs/>
          <w:rtl/>
        </w:rPr>
        <w:t>מזונות משקמים</w:t>
      </w:r>
      <w:r w:rsidRPr="00BD2D36">
        <w:rPr>
          <w:rFonts w:ascii="David" w:eastAsia="David" w:hAnsi="David" w:cs="David" w:hint="cs"/>
          <w:rtl/>
        </w:rPr>
        <w:t>- ידועים בציבור. אם אדם היה תלוי באחר תקופה מסויימת, לא ניתן להיפטר מאחריות. מחד, לא לזרוק אותו לרחוב, מאידך לקבוע סכום מזונות פרופורציונאלי, שיהיה לפרק זמן מוגבל (לא לנצח).</w:t>
      </w:r>
    </w:p>
    <w:p w14:paraId="665677CF" w14:textId="778C77CD" w:rsidR="00B66888" w:rsidRPr="00BD2D36" w:rsidRDefault="00F50396" w:rsidP="00BD2D36">
      <w:pPr>
        <w:pStyle w:val="a3"/>
        <w:numPr>
          <w:ilvl w:val="0"/>
          <w:numId w:val="75"/>
        </w:numPr>
        <w:spacing w:after="160" w:line="360" w:lineRule="auto"/>
        <w:ind w:left="567"/>
        <w:jc w:val="both"/>
        <w:rPr>
          <w:rFonts w:ascii="David" w:eastAsia="David" w:hAnsi="David" w:cs="David"/>
        </w:rPr>
      </w:pPr>
      <w:r w:rsidRPr="00BD2D36">
        <w:rPr>
          <w:rFonts w:ascii="David" w:eastAsia="David" w:hAnsi="David" w:cs="David" w:hint="cs"/>
          <w:b/>
          <w:bCs/>
          <w:rtl/>
        </w:rPr>
        <w:t>צדק חלוקתי</w:t>
      </w:r>
      <w:r w:rsidRPr="00BD2D36">
        <w:rPr>
          <w:rFonts w:ascii="David" w:eastAsia="David" w:hAnsi="David" w:cs="David" w:hint="cs"/>
          <w:rtl/>
        </w:rPr>
        <w:t>-</w:t>
      </w:r>
      <w:r w:rsidRPr="00BD2D36">
        <w:rPr>
          <w:rFonts w:ascii="David" w:eastAsia="David" w:hAnsi="David" w:cs="David" w:hint="cs"/>
          <w:b/>
          <w:bCs/>
          <w:rtl/>
        </w:rPr>
        <w:t xml:space="preserve"> </w:t>
      </w:r>
      <w:r w:rsidR="006C3777" w:rsidRPr="00BD2D36">
        <w:rPr>
          <w:rFonts w:ascii="David" w:eastAsia="David" w:hAnsi="David" w:cs="David"/>
          <w:u w:val="single"/>
          <w:rtl/>
        </w:rPr>
        <w:t>יציאה שווה מהנישואין</w:t>
      </w:r>
      <w:r w:rsidRPr="00BD2D36">
        <w:rPr>
          <w:rFonts w:ascii="David" w:eastAsia="David" w:hAnsi="David" w:cs="David" w:hint="cs"/>
          <w:u w:val="single"/>
          <w:rtl/>
        </w:rPr>
        <w:t>,</w:t>
      </w:r>
      <w:r w:rsidR="006C3777" w:rsidRPr="00BD2D36">
        <w:rPr>
          <w:rFonts w:ascii="David" w:eastAsia="David" w:hAnsi="David" w:cs="David" w:hint="cs"/>
          <w:rtl/>
        </w:rPr>
        <w:t xml:space="preserve"> </w:t>
      </w:r>
      <w:r w:rsidR="006C3777" w:rsidRPr="00BD2D36">
        <w:rPr>
          <w:rFonts w:ascii="David" w:eastAsia="David" w:hAnsi="David" w:cs="David"/>
          <w:rtl/>
        </w:rPr>
        <w:t xml:space="preserve">שימוש בס' 8 באופן רחב כך שהצדדים יצאו עם יכולת דומה- בשקלול באיזון המשאבים נכניס הכל גם את הנכסים מלפני הנישואין, ירושות עתידיות ומתנות. </w:t>
      </w:r>
      <w:r w:rsidR="006C3777" w:rsidRPr="00BD2D36">
        <w:rPr>
          <w:rFonts w:ascii="David" w:eastAsia="David" w:hAnsi="David" w:cs="David"/>
          <w:u w:val="single"/>
          <w:rtl/>
        </w:rPr>
        <w:t>הביקורת של ליפשיץ</w:t>
      </w:r>
      <w:r w:rsidR="006C3777" w:rsidRPr="00BD2D36">
        <w:rPr>
          <w:rFonts w:ascii="David" w:eastAsia="David" w:hAnsi="David" w:cs="David"/>
          <w:rtl/>
        </w:rPr>
        <w:t>: לכל אחד יש תנאי פתיחה שונים אי אפשר לקבוע שמה שיש לאחד יהיה לשני, כאשר אין מאמץ משותף</w:t>
      </w:r>
      <w:r w:rsidR="00B66888" w:rsidRPr="00BD2D36">
        <w:rPr>
          <w:rFonts w:ascii="David" w:eastAsia="David" w:hAnsi="David" w:cs="David" w:hint="cs"/>
          <w:rtl/>
        </w:rPr>
        <w:t>.</w:t>
      </w:r>
      <w:r w:rsidR="00B80668" w:rsidRPr="00BD2D36">
        <w:rPr>
          <w:rFonts w:ascii="David" w:eastAsia="David" w:hAnsi="David" w:cs="David" w:hint="cs"/>
          <w:rtl/>
        </w:rPr>
        <w:t xml:space="preserve"> צריך הצדקות.</w:t>
      </w:r>
    </w:p>
    <w:p w14:paraId="67C3DF38" w14:textId="75BD5DF0" w:rsidR="00B66888" w:rsidRPr="009201A0" w:rsidRDefault="00B66888" w:rsidP="00B71D4C">
      <w:pPr>
        <w:spacing w:line="360" w:lineRule="auto"/>
        <w:jc w:val="both"/>
        <w:rPr>
          <w:rFonts w:ascii="David" w:hAnsi="David" w:cs="David"/>
          <w:color w:val="222222"/>
          <w:sz w:val="22"/>
          <w:szCs w:val="22"/>
          <w:u w:val="single"/>
        </w:rPr>
      </w:pPr>
      <w:r w:rsidRPr="009201A0">
        <w:rPr>
          <w:rFonts w:ascii="David" w:hAnsi="David" w:cs="David"/>
          <w:b/>
          <w:bCs/>
          <w:color w:val="FF0000"/>
          <w:sz w:val="22"/>
          <w:szCs w:val="22"/>
          <w:u w:val="single"/>
          <w:rtl/>
        </w:rPr>
        <w:t>במבחן</w:t>
      </w:r>
      <w:r w:rsidRPr="00B71D4C">
        <w:rPr>
          <w:rFonts w:ascii="David" w:hAnsi="David" w:cs="David"/>
          <w:color w:val="222222"/>
          <w:sz w:val="22"/>
          <w:szCs w:val="22"/>
          <w:u w:val="single"/>
          <w:rtl/>
        </w:rPr>
        <w:t xml:space="preserve">- </w:t>
      </w:r>
      <w:r w:rsidRPr="009201A0">
        <w:rPr>
          <w:rFonts w:ascii="David" w:hAnsi="David" w:cs="David"/>
          <w:color w:val="222222"/>
          <w:sz w:val="22"/>
          <w:szCs w:val="22"/>
          <w:u w:val="single"/>
          <w:rtl/>
        </w:rPr>
        <w:t>ליישם את השיטות לפי המקרים הקונקרטיים</w:t>
      </w:r>
      <w:r w:rsidRPr="00B71D4C">
        <w:rPr>
          <w:rFonts w:ascii="David" w:hAnsi="David" w:cs="David"/>
          <w:color w:val="222222"/>
          <w:sz w:val="22"/>
          <w:szCs w:val="22"/>
          <w:rtl/>
        </w:rPr>
        <w:t>:</w:t>
      </w:r>
      <w:r w:rsidR="00B71D4C" w:rsidRPr="00B71D4C">
        <w:rPr>
          <w:rFonts w:ascii="David" w:hAnsi="David" w:cs="David" w:hint="cs"/>
          <w:color w:val="222222"/>
          <w:sz w:val="22"/>
          <w:szCs w:val="22"/>
          <w:rtl/>
        </w:rPr>
        <w:t xml:space="preserve"> (</w:t>
      </w:r>
      <w:r w:rsidR="00B71D4C">
        <w:rPr>
          <w:rFonts w:ascii="David" w:hAnsi="David" w:cs="David" w:hint="cs"/>
          <w:color w:val="222222"/>
          <w:sz w:val="22"/>
          <w:szCs w:val="22"/>
          <w:rtl/>
        </w:rPr>
        <w:t xml:space="preserve">בגדול- </w:t>
      </w:r>
      <w:r w:rsidR="00B71D4C" w:rsidRPr="00B71D4C">
        <w:rPr>
          <w:rFonts w:ascii="David" w:hAnsi="David" w:cs="David" w:hint="cs"/>
          <w:color w:val="222222"/>
          <w:sz w:val="22"/>
          <w:szCs w:val="22"/>
          <w:rtl/>
        </w:rPr>
        <w:t>במקרים של חוסר צדק</w:t>
      </w:r>
      <w:r w:rsidR="00B71D4C">
        <w:rPr>
          <w:rFonts w:ascii="David" w:hAnsi="David" w:cs="David" w:hint="cs"/>
          <w:color w:val="222222"/>
          <w:sz w:val="22"/>
          <w:szCs w:val="22"/>
          <w:rtl/>
        </w:rPr>
        <w:t xml:space="preserve"> ניישם גישות 1-3 שנותנות סעד יושר).</w:t>
      </w:r>
    </w:p>
    <w:p w14:paraId="6057509E" w14:textId="77777777" w:rsidR="00B66888" w:rsidRPr="00B66888" w:rsidRDefault="00B66888" w:rsidP="00B66888">
      <w:pPr>
        <w:pStyle w:val="a3"/>
        <w:numPr>
          <w:ilvl w:val="4"/>
          <w:numId w:val="76"/>
        </w:numPr>
        <w:spacing w:after="0" w:line="360" w:lineRule="auto"/>
        <w:ind w:left="360" w:right="0"/>
        <w:jc w:val="both"/>
        <w:rPr>
          <w:rFonts w:ascii="David" w:hAnsi="David" w:cs="David"/>
          <w:color w:val="222222"/>
        </w:rPr>
      </w:pPr>
      <w:r w:rsidRPr="00B66888">
        <w:rPr>
          <w:rFonts w:ascii="David" w:hAnsi="David" w:cs="David"/>
          <w:color w:val="222222"/>
          <w:rtl/>
        </w:rPr>
        <w:t xml:space="preserve">במקרה שמישהו צמח בזכות השני - נחיל את 1. </w:t>
      </w:r>
    </w:p>
    <w:p w14:paraId="10BC9F1C" w14:textId="1A5E519B" w:rsidR="00B66888" w:rsidRPr="00B66888" w:rsidRDefault="00B66888" w:rsidP="00B66888">
      <w:pPr>
        <w:pStyle w:val="a3"/>
        <w:numPr>
          <w:ilvl w:val="4"/>
          <w:numId w:val="76"/>
        </w:numPr>
        <w:spacing w:after="160" w:line="360" w:lineRule="auto"/>
        <w:ind w:left="360" w:right="0"/>
        <w:jc w:val="both"/>
        <w:rPr>
          <w:rFonts w:ascii="David" w:hAnsi="David" w:cs="David"/>
          <w:color w:val="222222"/>
        </w:rPr>
      </w:pPr>
      <w:r w:rsidRPr="00B66888">
        <w:rPr>
          <w:rFonts w:ascii="David" w:hAnsi="David" w:cs="David"/>
          <w:color w:val="222222"/>
          <w:rtl/>
        </w:rPr>
        <w:t>במקרה ש</w:t>
      </w:r>
      <w:r w:rsidR="003F7F5F">
        <w:rPr>
          <w:rFonts w:ascii="David" w:hAnsi="David" w:cs="David" w:hint="cs"/>
          <w:color w:val="222222"/>
          <w:rtl/>
        </w:rPr>
        <w:t>אחד הפסיד בגלל החלטה שקיבלו השני ונוצר פער בהכנסות</w:t>
      </w:r>
      <w:r w:rsidRPr="00B66888">
        <w:rPr>
          <w:rFonts w:ascii="David" w:hAnsi="David" w:cs="David"/>
          <w:color w:val="222222"/>
          <w:rtl/>
        </w:rPr>
        <w:t>- נחיל את 2.</w:t>
      </w:r>
    </w:p>
    <w:p w14:paraId="2F30A341" w14:textId="57D01F44" w:rsidR="00B66888" w:rsidRPr="00B66888" w:rsidRDefault="00B66888" w:rsidP="00B66888">
      <w:pPr>
        <w:pStyle w:val="a3"/>
        <w:numPr>
          <w:ilvl w:val="4"/>
          <w:numId w:val="76"/>
        </w:numPr>
        <w:spacing w:after="160" w:line="360" w:lineRule="auto"/>
        <w:ind w:left="360" w:right="0"/>
        <w:jc w:val="both"/>
        <w:rPr>
          <w:rFonts w:ascii="David" w:hAnsi="David" w:cs="David"/>
          <w:color w:val="222222"/>
        </w:rPr>
      </w:pPr>
      <w:r w:rsidRPr="00B66888">
        <w:rPr>
          <w:rFonts w:ascii="David" w:hAnsi="David" w:cs="David"/>
          <w:color w:val="222222"/>
          <w:rtl/>
        </w:rPr>
        <w:t>במקרה שמישהו ממשפחה עשירה ואחד ע</w:t>
      </w:r>
      <w:r w:rsidR="009201A0">
        <w:rPr>
          <w:rFonts w:ascii="David" w:hAnsi="David" w:cs="David" w:hint="cs"/>
          <w:color w:val="222222"/>
          <w:rtl/>
        </w:rPr>
        <w:t>נ</w:t>
      </w:r>
      <w:r w:rsidRPr="00B66888">
        <w:rPr>
          <w:rFonts w:ascii="David" w:hAnsi="David" w:cs="David"/>
          <w:color w:val="222222"/>
          <w:rtl/>
        </w:rPr>
        <w:t>יה- נחיל א</w:t>
      </w:r>
      <w:r w:rsidR="009201A0">
        <w:rPr>
          <w:rFonts w:ascii="David" w:hAnsi="David" w:cs="David" w:hint="cs"/>
          <w:color w:val="222222"/>
          <w:rtl/>
        </w:rPr>
        <w:t>ת</w:t>
      </w:r>
      <w:r w:rsidRPr="00B66888">
        <w:rPr>
          <w:rFonts w:ascii="David" w:hAnsi="David" w:cs="David"/>
          <w:color w:val="222222"/>
          <w:rtl/>
        </w:rPr>
        <w:t xml:space="preserve"> 5.</w:t>
      </w:r>
    </w:p>
    <w:p w14:paraId="77F3C349" w14:textId="77777777" w:rsidR="00B66888" w:rsidRPr="00B66888" w:rsidRDefault="00B66888" w:rsidP="00B66888">
      <w:pPr>
        <w:pStyle w:val="a3"/>
        <w:numPr>
          <w:ilvl w:val="4"/>
          <w:numId w:val="76"/>
        </w:numPr>
        <w:spacing w:after="160" w:line="360" w:lineRule="auto"/>
        <w:ind w:left="360" w:right="0"/>
        <w:jc w:val="both"/>
        <w:rPr>
          <w:rFonts w:ascii="David" w:hAnsi="David" w:cs="David"/>
          <w:color w:val="222222"/>
        </w:rPr>
      </w:pPr>
      <w:r w:rsidRPr="00B66888">
        <w:rPr>
          <w:rFonts w:ascii="David" w:hAnsi="David" w:cs="David"/>
          <w:color w:val="222222"/>
          <w:rtl/>
        </w:rPr>
        <w:t>במקרה שמישהי הסתמכה- נחיל את 6.</w:t>
      </w:r>
    </w:p>
    <w:p w14:paraId="5E9A71F2" w14:textId="5F1B5FEB" w:rsidR="00B66888" w:rsidRPr="00F06C70" w:rsidRDefault="00F06C70" w:rsidP="00F06C70">
      <w:pPr>
        <w:shd w:val="clear" w:color="auto" w:fill="DEEAF6" w:themeFill="accent5" w:themeFillTint="33"/>
        <w:spacing w:line="360" w:lineRule="auto"/>
        <w:rPr>
          <w:rFonts w:ascii="David" w:eastAsia="David" w:hAnsi="David" w:cs="David"/>
          <w:sz w:val="22"/>
          <w:szCs w:val="22"/>
          <w:rtl/>
        </w:rPr>
      </w:pPr>
      <w:r w:rsidRPr="00F06C70">
        <w:rPr>
          <w:rFonts w:ascii="David" w:eastAsia="David" w:hAnsi="David" w:cs="David" w:hint="cs"/>
          <w:sz w:val="22"/>
          <w:szCs w:val="22"/>
          <w:rtl/>
        </w:rPr>
        <w:t xml:space="preserve">בנייה על קרקע על שם ההורים </w:t>
      </w:r>
      <w:r w:rsidRPr="00F06C70">
        <w:rPr>
          <w:rFonts w:ascii="David" w:eastAsia="David" w:hAnsi="David" w:cs="David"/>
          <w:sz w:val="22"/>
          <w:szCs w:val="22"/>
          <w:rtl/>
        </w:rPr>
        <w:t>–</w:t>
      </w:r>
      <w:r w:rsidRPr="00F06C70">
        <w:rPr>
          <w:rFonts w:ascii="David" w:eastAsia="David" w:hAnsi="David" w:cs="David" w:hint="cs"/>
          <w:sz w:val="22"/>
          <w:szCs w:val="22"/>
          <w:rtl/>
        </w:rPr>
        <w:t xml:space="preserve"> אוכלוסייה ערבית</w:t>
      </w:r>
    </w:p>
    <w:p w14:paraId="55E09D1A" w14:textId="5916EB43" w:rsidR="00F06C70" w:rsidRPr="00F06C70" w:rsidRDefault="00F06C70" w:rsidP="00FC0744">
      <w:pPr>
        <w:spacing w:line="360" w:lineRule="auto"/>
        <w:jc w:val="both"/>
        <w:rPr>
          <w:rFonts w:ascii="David" w:hAnsi="David" w:cs="David"/>
          <w:color w:val="222222"/>
          <w:sz w:val="22"/>
          <w:szCs w:val="22"/>
        </w:rPr>
      </w:pPr>
      <w:r w:rsidRPr="00F06C70">
        <w:rPr>
          <w:rFonts w:ascii="David" w:hAnsi="David" w:cs="David"/>
          <w:color w:val="222222"/>
          <w:sz w:val="22"/>
          <w:szCs w:val="22"/>
          <w:rtl/>
        </w:rPr>
        <w:t>יש מקרים בהם בני הזוג בונים בית על קרקע שרושמה על שם ההורים של אחד מבני הזוג (בעיקר אצל ערבים), במצבים אלה</w:t>
      </w:r>
      <w:r w:rsidR="004B7583">
        <w:rPr>
          <w:rFonts w:ascii="David" w:hAnsi="David" w:cs="David" w:hint="cs"/>
          <w:color w:val="222222"/>
          <w:sz w:val="22"/>
          <w:szCs w:val="22"/>
          <w:rtl/>
        </w:rPr>
        <w:t xml:space="preserve">, </w:t>
      </w:r>
      <w:r w:rsidR="004B7583" w:rsidRPr="004B7583">
        <w:rPr>
          <w:rFonts w:ascii="David" w:hAnsi="David" w:cs="David" w:hint="cs"/>
          <w:color w:val="222222"/>
          <w:sz w:val="22"/>
          <w:szCs w:val="22"/>
          <w:rtl/>
        </w:rPr>
        <w:t>אם הם מתגרשים,</w:t>
      </w:r>
      <w:r w:rsidR="008D2C0B">
        <w:rPr>
          <w:rFonts w:ascii="David" w:hAnsi="David" w:cs="David" w:hint="cs"/>
          <w:color w:val="222222"/>
          <w:sz w:val="22"/>
          <w:szCs w:val="22"/>
          <w:rtl/>
        </w:rPr>
        <w:t xml:space="preserve"> </w:t>
      </w:r>
      <w:r w:rsidRPr="00F06C70">
        <w:rPr>
          <w:rFonts w:ascii="David" w:hAnsi="David" w:cs="David"/>
          <w:color w:val="222222"/>
          <w:sz w:val="22"/>
          <w:szCs w:val="22"/>
          <w:rtl/>
        </w:rPr>
        <w:t>לא ניתן להחיל את חוק יחסי ממון כי לבן הזוג אין זכות לאיזון משאבים</w:t>
      </w:r>
      <w:r w:rsidR="00FC0744">
        <w:rPr>
          <w:rFonts w:ascii="David" w:hAnsi="David" w:cs="David" w:hint="cs"/>
          <w:color w:val="222222"/>
          <w:sz w:val="22"/>
          <w:szCs w:val="22"/>
          <w:rtl/>
        </w:rPr>
        <w:t>, זה על שם</w:t>
      </w:r>
      <w:r w:rsidRPr="00F06C70">
        <w:rPr>
          <w:rFonts w:ascii="David" w:hAnsi="David" w:cs="David"/>
          <w:color w:val="222222"/>
          <w:sz w:val="22"/>
          <w:szCs w:val="22"/>
          <w:rtl/>
        </w:rPr>
        <w:t xml:space="preserve"> ההורים של</w:t>
      </w:r>
      <w:r w:rsidR="00FC0744">
        <w:rPr>
          <w:rFonts w:ascii="David" w:hAnsi="David" w:cs="David" w:hint="cs"/>
          <w:color w:val="222222"/>
          <w:sz w:val="22"/>
          <w:szCs w:val="22"/>
          <w:rtl/>
        </w:rPr>
        <w:t xml:space="preserve">ו. אולם, זה לא הוגן כי היה ברור שזה הבית שלהם, האישה הסתמכה על כך. </w:t>
      </w:r>
      <w:r w:rsidRPr="00F06C70">
        <w:rPr>
          <w:rFonts w:ascii="David" w:hAnsi="David" w:cs="David"/>
          <w:color w:val="222222"/>
          <w:sz w:val="22"/>
          <w:szCs w:val="22"/>
          <w:rtl/>
        </w:rPr>
        <w:t>כך גם לא ניתן להחיל שיתוף ספציפי (הקרקע לא רשומה על שמו).</w:t>
      </w:r>
    </w:p>
    <w:p w14:paraId="24F7D759" w14:textId="77777777" w:rsidR="00F06C70" w:rsidRPr="00F06C70" w:rsidRDefault="00F06C70" w:rsidP="00F06C70">
      <w:pPr>
        <w:spacing w:line="360" w:lineRule="auto"/>
        <w:jc w:val="both"/>
        <w:rPr>
          <w:rFonts w:ascii="David" w:hAnsi="David" w:cs="David"/>
          <w:color w:val="222222"/>
          <w:sz w:val="22"/>
          <w:szCs w:val="22"/>
          <w:rtl/>
        </w:rPr>
      </w:pPr>
      <w:r w:rsidRPr="00F06C70">
        <w:rPr>
          <w:rFonts w:ascii="David" w:hAnsi="David" w:cs="David"/>
          <w:b/>
          <w:bCs/>
          <w:color w:val="222222"/>
          <w:sz w:val="22"/>
          <w:szCs w:val="22"/>
          <w:rtl/>
        </w:rPr>
        <w:t>הפתרון- דיני הרישיון</w:t>
      </w:r>
      <w:r w:rsidRPr="00F06C70">
        <w:rPr>
          <w:rFonts w:ascii="David" w:hAnsi="David" w:cs="David"/>
          <w:color w:val="222222"/>
          <w:sz w:val="22"/>
          <w:szCs w:val="22"/>
          <w:rtl/>
        </w:rPr>
        <w:t>:</w:t>
      </w:r>
    </w:p>
    <w:p w14:paraId="530D3032" w14:textId="77777777" w:rsidR="00F06C70" w:rsidRPr="00152349" w:rsidRDefault="00F06C70" w:rsidP="00F06C70">
      <w:pPr>
        <w:spacing w:line="360" w:lineRule="auto"/>
        <w:jc w:val="both"/>
        <w:rPr>
          <w:rFonts w:ascii="David" w:hAnsi="David" w:cs="David"/>
          <w:color w:val="222222"/>
          <w:sz w:val="22"/>
          <w:szCs w:val="22"/>
          <w:u w:val="single"/>
          <w:rtl/>
        </w:rPr>
      </w:pPr>
      <w:r w:rsidRPr="00152349">
        <w:rPr>
          <w:rFonts w:ascii="David" w:hAnsi="David" w:cs="David"/>
          <w:color w:val="222222"/>
          <w:sz w:val="22"/>
          <w:szCs w:val="22"/>
          <w:u w:val="single"/>
          <w:rtl/>
        </w:rPr>
        <w:t>אם אדם גר בקרקע של מישהו אחר (ברשות) ואותו אדם צריך לעזוב את הקרקע, אזי בעל הקרקע צריך לפצות.</w:t>
      </w:r>
    </w:p>
    <w:p w14:paraId="3BFED737" w14:textId="4ACC0EC3" w:rsidR="00F06C70" w:rsidRPr="008868C1" w:rsidRDefault="00F06C70" w:rsidP="008868C1">
      <w:pPr>
        <w:pStyle w:val="a3"/>
        <w:numPr>
          <w:ilvl w:val="0"/>
          <w:numId w:val="77"/>
        </w:numPr>
        <w:spacing w:line="360" w:lineRule="auto"/>
        <w:ind w:left="360" w:right="0"/>
        <w:rPr>
          <w:rFonts w:ascii="David" w:hAnsi="David" w:cs="David"/>
          <w:color w:val="222222"/>
          <w:rtl/>
        </w:rPr>
      </w:pPr>
      <w:r w:rsidRPr="00F06C70">
        <w:rPr>
          <w:rFonts w:ascii="David" w:hAnsi="David" w:cs="David"/>
          <w:b/>
          <w:bCs/>
          <w:color w:val="222222"/>
          <w:rtl/>
        </w:rPr>
        <w:t xml:space="preserve">בעבר: </w:t>
      </w:r>
      <w:r w:rsidRPr="00F06C70">
        <w:rPr>
          <w:rFonts w:ascii="David" w:hAnsi="David" w:cs="David"/>
          <w:color w:val="222222"/>
          <w:rtl/>
        </w:rPr>
        <w:t xml:space="preserve">הפסיקה ניסתה לפתור זאת באמצעות </w:t>
      </w:r>
      <w:r w:rsidRPr="00F06C70">
        <w:rPr>
          <w:rFonts w:ascii="David" w:hAnsi="David" w:cs="David"/>
          <w:b/>
          <w:bCs/>
          <w:color w:val="222222"/>
          <w:rtl/>
        </w:rPr>
        <w:t>דיני הרישיון</w:t>
      </w:r>
      <w:r w:rsidRPr="00F06C70">
        <w:rPr>
          <w:rFonts w:ascii="David" w:hAnsi="David" w:cs="David"/>
          <w:color w:val="222222"/>
          <w:rtl/>
        </w:rPr>
        <w:t xml:space="preserve">. </w:t>
      </w:r>
      <w:r w:rsidR="008868C1" w:rsidRPr="008868C1">
        <w:rPr>
          <w:rFonts w:ascii="David" w:hAnsi="David" w:cs="David" w:hint="cs"/>
          <w:color w:val="222222"/>
          <w:rtl/>
        </w:rPr>
        <w:t xml:space="preserve">השופטים היו </w:t>
      </w:r>
      <w:r w:rsidR="008868C1">
        <w:rPr>
          <w:rFonts w:ascii="David" w:hAnsi="David" w:cs="David" w:hint="cs"/>
          <w:color w:val="222222"/>
          <w:rtl/>
        </w:rPr>
        <w:t>קובעים</w:t>
      </w:r>
      <w:r w:rsidR="008868C1" w:rsidRPr="008868C1">
        <w:rPr>
          <w:rFonts w:ascii="David" w:hAnsi="David" w:cs="David" w:hint="cs"/>
          <w:color w:val="222222"/>
          <w:rtl/>
        </w:rPr>
        <w:t xml:space="preserve"> פיצוי משמעותי שמביא אותם לתוצאה דומה של איזון משאבים או שיתוף ספציפי.</w:t>
      </w:r>
    </w:p>
    <w:p w14:paraId="3A9325C8" w14:textId="11E0EE77" w:rsidR="00F06C70" w:rsidRDefault="00F06C70" w:rsidP="00D223E5">
      <w:pPr>
        <w:pStyle w:val="a3"/>
        <w:numPr>
          <w:ilvl w:val="0"/>
          <w:numId w:val="77"/>
        </w:numPr>
        <w:spacing w:after="0" w:line="360" w:lineRule="auto"/>
        <w:ind w:left="360" w:right="0"/>
        <w:jc w:val="both"/>
        <w:rPr>
          <w:rFonts w:ascii="David" w:hAnsi="David" w:cs="David"/>
          <w:color w:val="222222"/>
        </w:rPr>
      </w:pPr>
      <w:r w:rsidRPr="00F06C70">
        <w:rPr>
          <w:rFonts w:ascii="David" w:hAnsi="David" w:cs="David"/>
          <w:b/>
          <w:bCs/>
          <w:color w:val="222222"/>
          <w:rtl/>
        </w:rPr>
        <w:t>כיום:</w:t>
      </w:r>
      <w:r w:rsidRPr="00F06C70">
        <w:rPr>
          <w:rFonts w:ascii="David" w:hAnsi="David" w:cs="David"/>
          <w:color w:val="222222"/>
          <w:rtl/>
        </w:rPr>
        <w:t xml:space="preserve"> גם דרך דיני הרישיון- אך </w:t>
      </w:r>
      <w:r w:rsidRPr="00F06C70">
        <w:rPr>
          <w:rFonts w:ascii="David" w:hAnsi="David" w:cs="David"/>
          <w:b/>
          <w:bCs/>
          <w:color w:val="222222"/>
          <w:rtl/>
        </w:rPr>
        <w:t xml:space="preserve">השופט </w:t>
      </w:r>
      <w:proofErr w:type="spellStart"/>
      <w:r w:rsidRPr="00F06C70">
        <w:rPr>
          <w:rFonts w:ascii="David" w:hAnsi="David" w:cs="David"/>
          <w:b/>
          <w:bCs/>
          <w:color w:val="222222"/>
          <w:rtl/>
        </w:rPr>
        <w:t>סולברג</w:t>
      </w:r>
      <w:proofErr w:type="spellEnd"/>
      <w:r w:rsidRPr="00F06C70">
        <w:rPr>
          <w:rFonts w:ascii="David" w:hAnsi="David" w:cs="David"/>
          <w:color w:val="222222"/>
          <w:rtl/>
        </w:rPr>
        <w:t xml:space="preserve"> מגביל את </w:t>
      </w:r>
      <w:r w:rsidR="00D223E5">
        <w:rPr>
          <w:rFonts w:ascii="David" w:hAnsi="David" w:cs="David" w:hint="cs"/>
          <w:color w:val="222222"/>
          <w:rtl/>
        </w:rPr>
        <w:t>ה</w:t>
      </w:r>
      <w:r w:rsidR="00D223E5" w:rsidRPr="00D223E5">
        <w:rPr>
          <w:rFonts w:ascii="David" w:hAnsi="David" w:cs="David" w:hint="cs"/>
          <w:color w:val="222222"/>
          <w:rtl/>
        </w:rPr>
        <w:t xml:space="preserve">פיצוי </w:t>
      </w:r>
      <w:r w:rsidR="005E0601">
        <w:rPr>
          <w:rFonts w:ascii="David" w:hAnsi="David" w:cs="David" w:hint="cs"/>
          <w:color w:val="222222"/>
          <w:rtl/>
        </w:rPr>
        <w:t xml:space="preserve">ואומר </w:t>
      </w:r>
      <w:r w:rsidR="008868C1">
        <w:rPr>
          <w:rFonts w:ascii="David" w:hAnsi="David" w:cs="David" w:hint="cs"/>
          <w:color w:val="222222"/>
          <w:rtl/>
        </w:rPr>
        <w:t xml:space="preserve">שהוא יהיה </w:t>
      </w:r>
      <w:r w:rsidR="00D223E5" w:rsidRPr="00D223E5">
        <w:rPr>
          <w:rFonts w:ascii="David" w:hAnsi="David" w:cs="David" w:hint="cs"/>
          <w:color w:val="222222"/>
          <w:rtl/>
        </w:rPr>
        <w:t>רק על מה שהשקעתם בפועל</w:t>
      </w:r>
      <w:r w:rsidR="00D223E5" w:rsidRPr="00D223E5">
        <w:rPr>
          <w:rFonts w:ascii="David" w:hAnsi="David" w:cs="David"/>
          <w:color w:val="222222"/>
          <w:rtl/>
        </w:rPr>
        <w:t xml:space="preserve"> </w:t>
      </w:r>
      <w:r w:rsidR="005E0601">
        <w:rPr>
          <w:rFonts w:ascii="David" w:hAnsi="David" w:cs="David" w:hint="cs"/>
          <w:color w:val="222222"/>
          <w:rtl/>
        </w:rPr>
        <w:t xml:space="preserve">בדירה (צריך להביא קבלות). יוצא סכומים מצחיקים לנשים הערביות, כי גם מפסידים את </w:t>
      </w:r>
      <w:r w:rsidRPr="00F06C70">
        <w:rPr>
          <w:rFonts w:ascii="David" w:hAnsi="David" w:cs="David"/>
          <w:color w:val="222222"/>
          <w:rtl/>
        </w:rPr>
        <w:t xml:space="preserve">עליית הקרקע; </w:t>
      </w:r>
      <w:r w:rsidRPr="00F06C70">
        <w:rPr>
          <w:rFonts w:ascii="David" w:hAnsi="David" w:cs="David"/>
          <w:b/>
          <w:bCs/>
          <w:color w:val="222222"/>
          <w:rtl/>
        </w:rPr>
        <w:t xml:space="preserve">השופט </w:t>
      </w:r>
      <w:proofErr w:type="spellStart"/>
      <w:r w:rsidRPr="00F06C70">
        <w:rPr>
          <w:rFonts w:ascii="David" w:hAnsi="David" w:cs="David"/>
          <w:b/>
          <w:bCs/>
          <w:color w:val="222222"/>
          <w:rtl/>
        </w:rPr>
        <w:t>ס</w:t>
      </w:r>
      <w:r w:rsidR="00E85925">
        <w:rPr>
          <w:rFonts w:ascii="David" w:hAnsi="David" w:cs="David" w:hint="cs"/>
          <w:b/>
          <w:bCs/>
          <w:color w:val="222222"/>
          <w:rtl/>
        </w:rPr>
        <w:t>י</w:t>
      </w:r>
      <w:r w:rsidR="00773EDE">
        <w:rPr>
          <w:rFonts w:ascii="David" w:hAnsi="David" w:cs="David" w:hint="cs"/>
          <w:b/>
          <w:bCs/>
          <w:color w:val="222222"/>
          <w:rtl/>
        </w:rPr>
        <w:t>למ</w:t>
      </w:r>
      <w:r w:rsidRPr="00F06C70">
        <w:rPr>
          <w:rFonts w:ascii="David" w:hAnsi="David" w:cs="David"/>
          <w:b/>
          <w:bCs/>
          <w:color w:val="222222"/>
          <w:rtl/>
        </w:rPr>
        <w:t>ן</w:t>
      </w:r>
      <w:proofErr w:type="spellEnd"/>
      <w:r w:rsidRPr="00F06C70">
        <w:rPr>
          <w:rFonts w:ascii="David" w:hAnsi="David" w:cs="David"/>
          <w:b/>
          <w:bCs/>
          <w:color w:val="222222"/>
          <w:rtl/>
        </w:rPr>
        <w:t>-</w:t>
      </w:r>
      <w:r w:rsidRPr="00F06C70">
        <w:rPr>
          <w:rFonts w:ascii="David" w:hAnsi="David" w:cs="David"/>
          <w:color w:val="222222"/>
          <w:rtl/>
        </w:rPr>
        <w:t xml:space="preserve"> </w:t>
      </w:r>
      <w:r w:rsidR="005E0601">
        <w:rPr>
          <w:rFonts w:ascii="David" w:hAnsi="David" w:cs="David" w:hint="cs"/>
          <w:color w:val="222222"/>
          <w:rtl/>
        </w:rPr>
        <w:t xml:space="preserve">היה יצירתי. </w:t>
      </w:r>
      <w:r w:rsidRPr="00F06C70">
        <w:rPr>
          <w:rFonts w:ascii="David" w:hAnsi="David" w:cs="David"/>
          <w:color w:val="222222"/>
          <w:rtl/>
        </w:rPr>
        <w:t xml:space="preserve">לגבי ערבים צריך להמשיך את כלל הפיצוי הקודם (מאחר שיש להם המון קרקעות לא מוסדרות)- פיצוי משמעותי. </w:t>
      </w:r>
      <w:r w:rsidR="0029180F">
        <w:rPr>
          <w:rFonts w:ascii="David" w:hAnsi="David" w:cs="David" w:hint="cs"/>
          <w:color w:val="222222"/>
          <w:rtl/>
        </w:rPr>
        <w:t xml:space="preserve">מסביר: לא הגיוני שאישה אחרי 20 שנות נישואין תצא עם 7 אלף. </w:t>
      </w:r>
    </w:p>
    <w:p w14:paraId="7D28F9FB" w14:textId="7A9536E5" w:rsidR="00836FA8" w:rsidRPr="00F06C70" w:rsidRDefault="00836FA8" w:rsidP="00874BA1">
      <w:pPr>
        <w:pStyle w:val="a3"/>
        <w:numPr>
          <w:ilvl w:val="0"/>
          <w:numId w:val="77"/>
        </w:numPr>
        <w:spacing w:line="360" w:lineRule="auto"/>
        <w:ind w:left="360" w:right="0"/>
        <w:jc w:val="both"/>
        <w:rPr>
          <w:rFonts w:ascii="David" w:hAnsi="David" w:cs="David"/>
          <w:color w:val="222222"/>
        </w:rPr>
      </w:pPr>
      <w:r w:rsidRPr="00836FA8">
        <w:rPr>
          <w:rFonts w:ascii="David" w:hAnsi="David" w:cs="David"/>
          <w:color w:val="222222"/>
          <w:u w:val="single"/>
          <w:rtl/>
        </w:rPr>
        <w:t>פיתרון אחר</w:t>
      </w:r>
      <w:r w:rsidRPr="00836FA8">
        <w:rPr>
          <w:rFonts w:ascii="David" w:hAnsi="David" w:cs="David"/>
          <w:color w:val="222222"/>
          <w:rtl/>
        </w:rPr>
        <w:t xml:space="preserve">- </w:t>
      </w:r>
      <w:r w:rsidRPr="00836FA8">
        <w:rPr>
          <w:rFonts w:ascii="David" w:hAnsi="David" w:cs="David"/>
          <w:color w:val="222222"/>
          <w:highlight w:val="lightGray"/>
          <w:rtl/>
        </w:rPr>
        <w:t>ס'8</w:t>
      </w:r>
      <w:r w:rsidRPr="00836FA8">
        <w:rPr>
          <w:rFonts w:ascii="David" w:hAnsi="David" w:cs="David"/>
          <w:color w:val="222222"/>
          <w:rtl/>
        </w:rPr>
        <w:t xml:space="preserve">, נותנים לה </w:t>
      </w:r>
      <w:r w:rsidRPr="00836FA8">
        <w:rPr>
          <w:rFonts w:ascii="David" w:hAnsi="David" w:cs="David"/>
          <w:b/>
          <w:bCs/>
          <w:color w:val="222222"/>
          <w:rtl/>
        </w:rPr>
        <w:t>חצי יותר גדול</w:t>
      </w:r>
      <w:r w:rsidRPr="00836FA8">
        <w:rPr>
          <w:rFonts w:ascii="David" w:hAnsi="David" w:cs="David"/>
          <w:color w:val="222222"/>
          <w:rtl/>
        </w:rPr>
        <w:t xml:space="preserve">. </w:t>
      </w:r>
      <w:r w:rsidRPr="00836FA8">
        <w:rPr>
          <w:rFonts w:ascii="David" w:hAnsi="David" w:cs="David"/>
          <w:color w:val="222222"/>
          <w:u w:val="single"/>
          <w:rtl/>
        </w:rPr>
        <w:t>אבל גם כאן בעייתי</w:t>
      </w:r>
      <w:r w:rsidRPr="00836FA8">
        <w:rPr>
          <w:rFonts w:ascii="David" w:hAnsi="David" w:cs="David"/>
          <w:color w:val="222222"/>
          <w:rtl/>
        </w:rPr>
        <w:t xml:space="preserve">- </w:t>
      </w:r>
      <w:r w:rsidR="00874BA1">
        <w:rPr>
          <w:rFonts w:ascii="David" w:hAnsi="David" w:cs="David" w:hint="cs"/>
          <w:color w:val="222222"/>
          <w:rtl/>
        </w:rPr>
        <w:t xml:space="preserve">אין </w:t>
      </w:r>
      <w:r w:rsidR="00874BA1" w:rsidRPr="00874BA1">
        <w:rPr>
          <w:rFonts w:ascii="David" w:hAnsi="David" w:cs="David" w:hint="cs"/>
          <w:color w:val="222222"/>
          <w:rtl/>
        </w:rPr>
        <w:t>הון ממשי נוסף</w:t>
      </w:r>
      <w:r w:rsidR="00874BA1">
        <w:rPr>
          <w:rFonts w:ascii="David" w:hAnsi="David" w:cs="David" w:hint="cs"/>
          <w:color w:val="222222"/>
          <w:rtl/>
        </w:rPr>
        <w:t>,</w:t>
      </w:r>
      <w:r w:rsidR="00874BA1" w:rsidRPr="00874BA1">
        <w:rPr>
          <w:rFonts w:ascii="David" w:hAnsi="David" w:cs="David"/>
          <w:color w:val="222222"/>
          <w:rtl/>
        </w:rPr>
        <w:t xml:space="preserve"> </w:t>
      </w:r>
      <w:r w:rsidRPr="00836FA8">
        <w:rPr>
          <w:rFonts w:ascii="David" w:hAnsi="David" w:cs="David"/>
          <w:color w:val="222222"/>
          <w:rtl/>
        </w:rPr>
        <w:t>יש לו רק את הדירה, וגם זה לא שלו.</w:t>
      </w:r>
    </w:p>
    <w:p w14:paraId="610F42CA" w14:textId="30502B98" w:rsidR="00F06C70" w:rsidRPr="00874BA1" w:rsidRDefault="00874BA1" w:rsidP="00874BA1">
      <w:pPr>
        <w:shd w:val="clear" w:color="auto" w:fill="1F3864" w:themeFill="accent1" w:themeFillShade="80"/>
        <w:spacing w:after="160" w:line="360" w:lineRule="auto"/>
        <w:jc w:val="center"/>
        <w:rPr>
          <w:rFonts w:ascii="David" w:eastAsia="David" w:hAnsi="David" w:cs="David"/>
          <w:b/>
          <w:bCs/>
          <w:sz w:val="28"/>
          <w:szCs w:val="28"/>
          <w:rtl/>
        </w:rPr>
      </w:pPr>
      <w:r w:rsidRPr="00874BA1">
        <w:rPr>
          <w:rFonts w:ascii="David" w:eastAsia="David" w:hAnsi="David" w:cs="David" w:hint="cs"/>
          <w:b/>
          <w:bCs/>
          <w:sz w:val="28"/>
          <w:szCs w:val="28"/>
          <w:rtl/>
        </w:rPr>
        <w:t>מזונות ילדים</w:t>
      </w:r>
    </w:p>
    <w:p w14:paraId="14126354" w14:textId="77777777" w:rsidR="007C4C90" w:rsidRPr="00D50A88" w:rsidRDefault="007C4C90" w:rsidP="007C4C90">
      <w:pPr>
        <w:spacing w:line="360" w:lineRule="auto"/>
        <w:jc w:val="both"/>
        <w:rPr>
          <w:rFonts w:ascii="David" w:hAnsi="David" w:cs="David"/>
          <w:sz w:val="22"/>
          <w:szCs w:val="22"/>
          <w:rtl/>
        </w:rPr>
      </w:pPr>
      <w:r w:rsidRPr="00D50A88">
        <w:rPr>
          <w:rFonts w:ascii="David" w:hAnsi="David" w:cs="David"/>
          <w:sz w:val="22"/>
          <w:szCs w:val="22"/>
          <w:u w:val="single"/>
          <w:rtl/>
        </w:rPr>
        <w:t xml:space="preserve">הסמכות </w:t>
      </w:r>
      <w:r w:rsidRPr="00D50A88">
        <w:rPr>
          <w:rFonts w:ascii="David" w:hAnsi="David" w:cs="David"/>
          <w:sz w:val="22"/>
          <w:szCs w:val="22"/>
          <w:rtl/>
        </w:rPr>
        <w:t xml:space="preserve">היא של בית המשפט כפי שנקבע </w:t>
      </w:r>
      <w:r w:rsidRPr="00D72A95">
        <w:rPr>
          <w:rFonts w:ascii="David" w:hAnsi="David" w:cs="David"/>
          <w:i/>
          <w:iCs/>
          <w:sz w:val="22"/>
          <w:szCs w:val="22"/>
          <w:shd w:val="clear" w:color="auto" w:fill="DEEAF6" w:themeFill="accent5" w:themeFillTint="33"/>
          <w:rtl/>
        </w:rPr>
        <w:t>בפס"ד שרגאי</w:t>
      </w:r>
      <w:r w:rsidRPr="00D50A88">
        <w:rPr>
          <w:rFonts w:ascii="David" w:hAnsi="David" w:cs="David"/>
          <w:sz w:val="22"/>
          <w:szCs w:val="22"/>
          <w:rtl/>
        </w:rPr>
        <w:t xml:space="preserve"> ו</w:t>
      </w:r>
      <w:r w:rsidRPr="00D50A88">
        <w:rPr>
          <w:rFonts w:ascii="David" w:hAnsi="David" w:cs="David"/>
          <w:sz w:val="22"/>
          <w:szCs w:val="22"/>
          <w:u w:val="single"/>
          <w:rtl/>
        </w:rPr>
        <w:t xml:space="preserve">הדין </w:t>
      </w:r>
      <w:r w:rsidRPr="00D50A88">
        <w:rPr>
          <w:rFonts w:ascii="David" w:hAnsi="David" w:cs="David"/>
          <w:sz w:val="22"/>
          <w:szCs w:val="22"/>
          <w:rtl/>
        </w:rPr>
        <w:t xml:space="preserve">הוא דתי. </w:t>
      </w:r>
    </w:p>
    <w:p w14:paraId="20795A9E" w14:textId="4DADA9C8" w:rsidR="007C4C90" w:rsidRPr="00D50A88" w:rsidRDefault="007C4C90" w:rsidP="007C4C90">
      <w:pPr>
        <w:spacing w:line="360" w:lineRule="auto"/>
        <w:jc w:val="both"/>
        <w:rPr>
          <w:rFonts w:ascii="David" w:hAnsi="David" w:cs="David"/>
          <w:sz w:val="22"/>
          <w:szCs w:val="22"/>
          <w:rtl/>
        </w:rPr>
      </w:pPr>
      <w:r w:rsidRPr="008F1B54">
        <w:rPr>
          <w:rFonts w:ascii="David" w:hAnsi="David" w:cs="David"/>
          <w:sz w:val="22"/>
          <w:szCs w:val="22"/>
          <w:u w:val="single"/>
          <w:rtl/>
        </w:rPr>
        <w:t>דרך החלוקה</w:t>
      </w:r>
      <w:r w:rsidRPr="00D50A88">
        <w:rPr>
          <w:rFonts w:ascii="David" w:hAnsi="David" w:cs="David"/>
          <w:sz w:val="22"/>
          <w:szCs w:val="22"/>
          <w:rtl/>
        </w:rPr>
        <w:t xml:space="preserve">: </w:t>
      </w:r>
      <w:r w:rsidR="00DF43DD">
        <w:rPr>
          <w:rFonts w:ascii="David" w:hAnsi="David" w:cs="David" w:hint="cs"/>
          <w:b/>
          <w:bCs/>
          <w:sz w:val="22"/>
          <w:szCs w:val="22"/>
          <w:rtl/>
        </w:rPr>
        <w:t xml:space="preserve">הלכת </w:t>
      </w:r>
      <w:r w:rsidRPr="00D50A88">
        <w:rPr>
          <w:rFonts w:ascii="David" w:hAnsi="David" w:cs="David"/>
          <w:b/>
          <w:bCs/>
          <w:sz w:val="22"/>
          <w:szCs w:val="22"/>
          <w:rtl/>
        </w:rPr>
        <w:t>919</w:t>
      </w:r>
      <w:r w:rsidRPr="00D50A88">
        <w:rPr>
          <w:rFonts w:ascii="David" w:hAnsi="David" w:cs="David"/>
          <w:sz w:val="22"/>
          <w:szCs w:val="22"/>
          <w:rtl/>
        </w:rPr>
        <w:t xml:space="preserve"> וכפי שמתפרש ע"י ליפשיץ קובע כי חלוקת נטל המזונות </w:t>
      </w:r>
      <w:r w:rsidRPr="00D50A88">
        <w:rPr>
          <w:rFonts w:ascii="David" w:hAnsi="David" w:cs="David"/>
          <w:b/>
          <w:bCs/>
          <w:sz w:val="22"/>
          <w:szCs w:val="22"/>
          <w:rtl/>
        </w:rPr>
        <w:t>בגילאי 6-15</w:t>
      </w:r>
      <w:r w:rsidRPr="00D50A88">
        <w:rPr>
          <w:rFonts w:ascii="David" w:hAnsi="David" w:cs="David"/>
          <w:sz w:val="22"/>
          <w:szCs w:val="22"/>
          <w:rtl/>
        </w:rPr>
        <w:t xml:space="preserve"> הוא בהתאם ליכולת הכלכלית. חלוקה זו נכונה גם כאשר מדובר במשמורת בלעדית</w:t>
      </w:r>
      <w:r w:rsidR="00392E23">
        <w:rPr>
          <w:rFonts w:ascii="David" w:hAnsi="David" w:cs="David" w:hint="cs"/>
          <w:sz w:val="22"/>
          <w:szCs w:val="22"/>
          <w:rtl/>
        </w:rPr>
        <w:t>.</w:t>
      </w:r>
      <w:r w:rsidRPr="00D50A88">
        <w:rPr>
          <w:rFonts w:ascii="David" w:hAnsi="David" w:cs="David"/>
          <w:sz w:val="22"/>
          <w:szCs w:val="22"/>
          <w:rtl/>
        </w:rPr>
        <w:t xml:space="preserve"> עם זאת יש המפרשים </w:t>
      </w:r>
      <w:r w:rsidR="00392E23">
        <w:rPr>
          <w:rFonts w:ascii="David" w:hAnsi="David" w:cs="David" w:hint="cs"/>
          <w:sz w:val="22"/>
          <w:szCs w:val="22"/>
          <w:rtl/>
        </w:rPr>
        <w:t>זאת</w:t>
      </w:r>
      <w:r w:rsidRPr="00D50A88">
        <w:rPr>
          <w:rFonts w:ascii="David" w:hAnsi="David" w:cs="David"/>
          <w:sz w:val="22"/>
          <w:szCs w:val="22"/>
          <w:rtl/>
        </w:rPr>
        <w:t xml:space="preserve"> רק למשמורת משותפת.</w:t>
      </w:r>
    </w:p>
    <w:p w14:paraId="6A9635B7" w14:textId="47C3FEC9" w:rsidR="007C4C90" w:rsidRPr="00D50A88" w:rsidRDefault="007C4C90" w:rsidP="007C4C90">
      <w:pPr>
        <w:pStyle w:val="a3"/>
        <w:numPr>
          <w:ilvl w:val="0"/>
          <w:numId w:val="78"/>
        </w:numPr>
        <w:spacing w:after="160" w:line="360" w:lineRule="auto"/>
        <w:jc w:val="both"/>
        <w:rPr>
          <w:rFonts w:ascii="David" w:hAnsi="David" w:cs="David"/>
        </w:rPr>
      </w:pPr>
      <w:r w:rsidRPr="00DF43DD">
        <w:rPr>
          <w:rFonts w:ascii="David" w:hAnsi="David" w:cs="David"/>
          <w:b/>
          <w:bCs/>
          <w:rtl/>
        </w:rPr>
        <w:t>נבחן את ההכנסה הפנויה של</w:t>
      </w:r>
      <w:r w:rsidRPr="00D50A88">
        <w:rPr>
          <w:rFonts w:ascii="David" w:hAnsi="David" w:cs="David"/>
          <w:rtl/>
        </w:rPr>
        <w:t xml:space="preserve"> </w:t>
      </w:r>
      <w:r w:rsidRPr="00D50A88">
        <w:rPr>
          <w:rFonts w:ascii="David" w:hAnsi="David" w:cs="David"/>
          <w:b/>
          <w:bCs/>
          <w:rtl/>
        </w:rPr>
        <w:t>בני הזוג</w:t>
      </w:r>
      <w:r w:rsidRPr="00D50A88">
        <w:rPr>
          <w:rFonts w:ascii="David" w:hAnsi="David" w:cs="David"/>
          <w:rtl/>
        </w:rPr>
        <w:t xml:space="preserve"> (במידה ונת</w:t>
      </w:r>
      <w:r w:rsidR="00C801E2">
        <w:rPr>
          <w:rFonts w:ascii="David" w:hAnsi="David" w:cs="David" w:hint="cs"/>
          <w:rtl/>
        </w:rPr>
        <w:t>ו</w:t>
      </w:r>
      <w:r w:rsidRPr="00D50A88">
        <w:rPr>
          <w:rFonts w:ascii="David" w:hAnsi="David" w:cs="David"/>
          <w:rtl/>
        </w:rPr>
        <w:t xml:space="preserve">ן </w:t>
      </w:r>
      <w:proofErr w:type="spellStart"/>
      <w:r w:rsidRPr="00D50A88">
        <w:rPr>
          <w:rFonts w:ascii="David" w:hAnsi="David" w:cs="David"/>
          <w:rtl/>
        </w:rPr>
        <w:t>בקייס</w:t>
      </w:r>
      <w:proofErr w:type="spellEnd"/>
      <w:r w:rsidRPr="00D50A88">
        <w:rPr>
          <w:rFonts w:ascii="David" w:hAnsi="David" w:cs="David"/>
          <w:rtl/>
        </w:rPr>
        <w:t xml:space="preserve"> אין צורך לעשות את החישוב). ההכנסה+ פוטנציאל ההשתכרות הלא ממומש- הצרכים המינימליים של ההורים. </w:t>
      </w:r>
    </w:p>
    <w:p w14:paraId="65EE6360" w14:textId="77777777" w:rsidR="00DF43DD" w:rsidRDefault="007C4C90" w:rsidP="00DF43DD">
      <w:pPr>
        <w:pStyle w:val="a3"/>
        <w:numPr>
          <w:ilvl w:val="0"/>
          <w:numId w:val="78"/>
        </w:numPr>
        <w:spacing w:after="160" w:line="360" w:lineRule="auto"/>
        <w:jc w:val="both"/>
        <w:rPr>
          <w:rFonts w:ascii="David" w:hAnsi="David" w:cs="David"/>
        </w:rPr>
      </w:pPr>
      <w:r w:rsidRPr="00DF43DD">
        <w:rPr>
          <w:rFonts w:ascii="David" w:hAnsi="David" w:cs="David"/>
          <w:u w:val="single"/>
          <w:rtl/>
        </w:rPr>
        <w:t>נחשב את יחס ההשתכרות</w:t>
      </w:r>
      <w:r w:rsidRPr="00D50A88">
        <w:rPr>
          <w:rFonts w:ascii="David" w:hAnsi="David" w:cs="David"/>
          <w:rtl/>
        </w:rPr>
        <w:t xml:space="preserve"> לדוג'</w:t>
      </w:r>
      <w:r w:rsidR="00BC3FB5">
        <w:rPr>
          <w:rFonts w:ascii="David" w:hAnsi="David" w:cs="David" w:hint="cs"/>
          <w:rtl/>
        </w:rPr>
        <w:t>:</w:t>
      </w:r>
      <w:r w:rsidRPr="00D50A88">
        <w:rPr>
          <w:rFonts w:ascii="David" w:hAnsi="David" w:cs="David"/>
          <w:rtl/>
        </w:rPr>
        <w:t xml:space="preserve"> 25,000:75,000= (1:3)</w:t>
      </w:r>
    </w:p>
    <w:p w14:paraId="149F15E9" w14:textId="2F518880" w:rsidR="007C4C90" w:rsidRPr="00DF43DD" w:rsidRDefault="007C4C90" w:rsidP="00DF43DD">
      <w:pPr>
        <w:pStyle w:val="a3"/>
        <w:numPr>
          <w:ilvl w:val="0"/>
          <w:numId w:val="78"/>
        </w:numPr>
        <w:spacing w:after="160" w:line="360" w:lineRule="auto"/>
        <w:jc w:val="both"/>
        <w:rPr>
          <w:rFonts w:ascii="David" w:hAnsi="David" w:cs="David"/>
        </w:rPr>
      </w:pPr>
      <w:r w:rsidRPr="00DF43DD">
        <w:rPr>
          <w:rFonts w:ascii="David" w:hAnsi="David" w:cs="David"/>
          <w:rtl/>
        </w:rPr>
        <w:t xml:space="preserve">כאן נכנס </w:t>
      </w:r>
      <w:r w:rsidRPr="00DF43DD">
        <w:rPr>
          <w:rFonts w:ascii="David" w:hAnsi="David" w:cs="David"/>
          <w:b/>
          <w:bCs/>
          <w:rtl/>
        </w:rPr>
        <w:t>מימוש הנטל</w:t>
      </w:r>
      <w:r w:rsidRPr="00DF43DD">
        <w:rPr>
          <w:rFonts w:ascii="David" w:hAnsi="David" w:cs="David"/>
          <w:rtl/>
        </w:rPr>
        <w:t>. נבחן</w:t>
      </w:r>
      <w:r w:rsidRPr="00DF43DD">
        <w:rPr>
          <w:rFonts w:ascii="David" w:hAnsi="David" w:cs="David"/>
          <w:b/>
          <w:bCs/>
          <w:color w:val="FF0000"/>
          <w:rtl/>
        </w:rPr>
        <w:t xml:space="preserve"> איך</w:t>
      </w:r>
      <w:r w:rsidRPr="00DF43DD">
        <w:rPr>
          <w:rFonts w:ascii="David" w:hAnsi="David" w:cs="David"/>
          <w:color w:val="FF0000"/>
          <w:rtl/>
        </w:rPr>
        <w:t xml:space="preserve"> </w:t>
      </w:r>
      <w:r w:rsidRPr="00DF43DD">
        <w:rPr>
          <w:rFonts w:ascii="David" w:hAnsi="David" w:cs="David"/>
          <w:b/>
          <w:bCs/>
          <w:color w:val="FF0000"/>
          <w:rtl/>
        </w:rPr>
        <w:t>מחולקת המשמורת בין בני הזוג</w:t>
      </w:r>
      <w:r w:rsidRPr="00DF43DD">
        <w:rPr>
          <w:rFonts w:ascii="David" w:hAnsi="David" w:cs="David"/>
          <w:color w:val="FF0000"/>
          <w:rtl/>
        </w:rPr>
        <w:t xml:space="preserve"> </w:t>
      </w:r>
      <w:r w:rsidRPr="00DF43DD">
        <w:rPr>
          <w:rFonts w:ascii="David" w:hAnsi="David" w:cs="David"/>
          <w:rtl/>
        </w:rPr>
        <w:t xml:space="preserve">(אמור להיות מצוין </w:t>
      </w:r>
      <w:proofErr w:type="spellStart"/>
      <w:r w:rsidRPr="00DF43DD">
        <w:rPr>
          <w:rFonts w:ascii="David" w:hAnsi="David" w:cs="David"/>
          <w:rtl/>
        </w:rPr>
        <w:t>בקייס</w:t>
      </w:r>
      <w:proofErr w:type="spellEnd"/>
      <w:r w:rsidRPr="00DF43DD">
        <w:rPr>
          <w:rFonts w:ascii="David" w:hAnsi="David" w:cs="David"/>
          <w:rtl/>
        </w:rPr>
        <w:t xml:space="preserve">) </w:t>
      </w:r>
    </w:p>
    <w:p w14:paraId="570F775F" w14:textId="77777777" w:rsidR="00730BA3" w:rsidRPr="00730BA3" w:rsidRDefault="007C4C90" w:rsidP="00392E23">
      <w:pPr>
        <w:pStyle w:val="a3"/>
        <w:numPr>
          <w:ilvl w:val="0"/>
          <w:numId w:val="78"/>
        </w:numPr>
        <w:spacing w:after="160" w:line="360" w:lineRule="auto"/>
        <w:jc w:val="both"/>
        <w:rPr>
          <w:rFonts w:ascii="David" w:hAnsi="David" w:cs="David"/>
          <w:u w:val="single"/>
        </w:rPr>
      </w:pPr>
      <w:r w:rsidRPr="00D50A88">
        <w:rPr>
          <w:rFonts w:ascii="David" w:hAnsi="David" w:cs="David"/>
          <w:u w:val="single"/>
          <w:rtl/>
        </w:rPr>
        <w:t>הוצאות תלויות שהות</w:t>
      </w:r>
      <w:r w:rsidRPr="00925875">
        <w:rPr>
          <w:rFonts w:ascii="David" w:hAnsi="David" w:cs="David"/>
          <w:rtl/>
        </w:rPr>
        <w:t xml:space="preserve"> (</w:t>
      </w:r>
      <w:r w:rsidRPr="00D50A88">
        <w:rPr>
          <w:rFonts w:ascii="David" w:hAnsi="David" w:cs="David"/>
          <w:rtl/>
        </w:rPr>
        <w:t>אוכל)- לחלק את הסכום לפי יחס ההשתכרות. לאחר מכן לחלק את הסכום לפי יחס השהות. להפחית בניהם ואת היתרה להעביר לצד השני:</w:t>
      </w:r>
      <w:r w:rsidR="00392E23">
        <w:rPr>
          <w:rFonts w:ascii="David" w:hAnsi="David" w:cs="David" w:hint="cs"/>
          <w:rtl/>
        </w:rPr>
        <w:t xml:space="preserve">  </w:t>
      </w:r>
    </w:p>
    <w:p w14:paraId="5C990A28" w14:textId="0E1BAED9" w:rsidR="007C4C90" w:rsidRPr="00730BA3" w:rsidRDefault="007C4C90" w:rsidP="00730BA3">
      <w:pPr>
        <w:pStyle w:val="a3"/>
        <w:numPr>
          <w:ilvl w:val="0"/>
          <w:numId w:val="79"/>
        </w:numPr>
        <w:spacing w:after="160" w:line="360" w:lineRule="auto"/>
        <w:ind w:left="851"/>
        <w:jc w:val="both"/>
        <w:rPr>
          <w:rFonts w:ascii="David" w:hAnsi="David" w:cs="David"/>
          <w:u w:val="single"/>
          <w:rtl/>
        </w:rPr>
      </w:pPr>
      <w:r w:rsidRPr="00730BA3">
        <w:rPr>
          <w:rFonts w:ascii="David" w:hAnsi="David" w:cs="David"/>
          <w:rtl/>
        </w:rPr>
        <w:t xml:space="preserve">סך ההוצאה: 3600. </w:t>
      </w:r>
    </w:p>
    <w:p w14:paraId="762775DF" w14:textId="77777777" w:rsidR="007C4C90" w:rsidRPr="00D50A88" w:rsidRDefault="007C4C90" w:rsidP="00730BA3">
      <w:pPr>
        <w:pStyle w:val="a3"/>
        <w:numPr>
          <w:ilvl w:val="0"/>
          <w:numId w:val="79"/>
        </w:numPr>
        <w:spacing w:line="360" w:lineRule="auto"/>
        <w:ind w:left="851"/>
        <w:jc w:val="both"/>
        <w:rPr>
          <w:rFonts w:ascii="David" w:hAnsi="David" w:cs="David"/>
          <w:rtl/>
        </w:rPr>
      </w:pPr>
      <w:r w:rsidRPr="00D50A88">
        <w:rPr>
          <w:rFonts w:ascii="David" w:hAnsi="David" w:cs="David"/>
          <w:rtl/>
        </w:rPr>
        <w:t>חלוקת המשמורת בין בני הזוג היא 3/4 אצל האם ו1/4 אצל האב. 3600:4=900 לאב.</w:t>
      </w:r>
    </w:p>
    <w:p w14:paraId="62E1E7F1" w14:textId="77777777" w:rsidR="007C4C90" w:rsidRPr="00D50A88" w:rsidRDefault="007C4C90" w:rsidP="00730BA3">
      <w:pPr>
        <w:pStyle w:val="a3"/>
        <w:numPr>
          <w:ilvl w:val="0"/>
          <w:numId w:val="79"/>
        </w:numPr>
        <w:spacing w:line="360" w:lineRule="auto"/>
        <w:ind w:left="851"/>
        <w:jc w:val="both"/>
        <w:rPr>
          <w:rFonts w:ascii="David" w:hAnsi="David" w:cs="David"/>
          <w:rtl/>
        </w:rPr>
      </w:pPr>
      <w:r w:rsidRPr="00D50A88">
        <w:rPr>
          <w:rFonts w:ascii="David" w:hAnsi="David" w:cs="David"/>
          <w:rtl/>
        </w:rPr>
        <w:t>יחס ההשתכרות: הוא 1:3 האב צריך לשאת ב2700 והאם ב900 מתוך סך ההוצאה.</w:t>
      </w:r>
    </w:p>
    <w:p w14:paraId="0F8BF32D" w14:textId="77777777" w:rsidR="007C4C90" w:rsidRPr="00D50A88" w:rsidRDefault="007C4C90" w:rsidP="00730BA3">
      <w:pPr>
        <w:pStyle w:val="a3"/>
        <w:numPr>
          <w:ilvl w:val="0"/>
          <w:numId w:val="79"/>
        </w:numPr>
        <w:spacing w:line="360" w:lineRule="auto"/>
        <w:ind w:left="851"/>
        <w:jc w:val="both"/>
        <w:rPr>
          <w:rFonts w:ascii="David" w:hAnsi="David" w:cs="David"/>
          <w:rtl/>
        </w:rPr>
      </w:pPr>
      <w:r w:rsidRPr="00D50A88">
        <w:rPr>
          <w:rFonts w:ascii="David" w:hAnsi="David" w:cs="David"/>
          <w:rtl/>
        </w:rPr>
        <w:t>מכיוון שהאב כבר שילם 900 כאשר לפי חלוקת המשמורת, הילדים שהו אצלו רבע מהזמן נפחית("נקזז") אותם מיחס ההשתכרות אותם הוא יעביר לאם:</w:t>
      </w:r>
    </w:p>
    <w:p w14:paraId="06FCCB09" w14:textId="77777777" w:rsidR="007C4C90" w:rsidRPr="00D50A88" w:rsidRDefault="007C4C90" w:rsidP="00730BA3">
      <w:pPr>
        <w:pStyle w:val="a3"/>
        <w:numPr>
          <w:ilvl w:val="0"/>
          <w:numId w:val="79"/>
        </w:numPr>
        <w:spacing w:line="360" w:lineRule="auto"/>
        <w:ind w:left="851"/>
        <w:jc w:val="both"/>
        <w:rPr>
          <w:rFonts w:ascii="David" w:hAnsi="David" w:cs="David"/>
          <w:rtl/>
        </w:rPr>
      </w:pPr>
      <w:r w:rsidRPr="00D50A88">
        <w:rPr>
          <w:rFonts w:ascii="David" w:hAnsi="David" w:cs="David"/>
          <w:rtl/>
        </w:rPr>
        <w:t xml:space="preserve">2700-900=1800 </w:t>
      </w:r>
    </w:p>
    <w:p w14:paraId="2B05C8E6" w14:textId="77777777" w:rsidR="007C4C90" w:rsidRPr="00D50A88" w:rsidRDefault="007C4C90" w:rsidP="007C4C90">
      <w:pPr>
        <w:pStyle w:val="a3"/>
        <w:numPr>
          <w:ilvl w:val="0"/>
          <w:numId w:val="78"/>
        </w:numPr>
        <w:spacing w:after="160" w:line="360" w:lineRule="auto"/>
        <w:jc w:val="both"/>
        <w:rPr>
          <w:rFonts w:ascii="David" w:hAnsi="David" w:cs="David"/>
        </w:rPr>
      </w:pPr>
      <w:r w:rsidRPr="00D50A88">
        <w:rPr>
          <w:rFonts w:ascii="David" w:hAnsi="David" w:cs="David"/>
          <w:u w:val="single"/>
          <w:rtl/>
        </w:rPr>
        <w:t>הוצאות שאינן תלויות שהות</w:t>
      </w:r>
      <w:r w:rsidRPr="00D50A88">
        <w:rPr>
          <w:rFonts w:ascii="David" w:hAnsi="David" w:cs="David"/>
          <w:rtl/>
        </w:rPr>
        <w:t xml:space="preserve"> (חוגים, בגדים): ההורה המרכז, לרוב זאת תהיה האם, תרכוש והאב ישיב לה את לפי יחס ההשתכרות. לדוג' הסכום הוא 4800. ביחס ליכולת השתכרות 1:3 האם תשלם 1200 והאב יחזיר לה 3,600.</w:t>
      </w:r>
    </w:p>
    <w:p w14:paraId="44DAD0FE" w14:textId="627E2813" w:rsidR="007C4C90" w:rsidRPr="007C4C90" w:rsidRDefault="007C4C90" w:rsidP="007C4C90">
      <w:pPr>
        <w:pStyle w:val="a3"/>
        <w:numPr>
          <w:ilvl w:val="0"/>
          <w:numId w:val="78"/>
        </w:numPr>
        <w:spacing w:after="160" w:line="360" w:lineRule="auto"/>
        <w:jc w:val="both"/>
        <w:rPr>
          <w:rFonts w:ascii="David" w:hAnsi="David" w:cs="David"/>
          <w:color w:val="222222"/>
          <w:rtl/>
        </w:rPr>
      </w:pPr>
      <w:r w:rsidRPr="00D50A88">
        <w:rPr>
          <w:rFonts w:ascii="David" w:hAnsi="David" w:cs="David"/>
          <w:u w:val="single"/>
          <w:rtl/>
        </w:rPr>
        <w:t>מדור</w:t>
      </w:r>
      <w:r w:rsidRPr="00162654">
        <w:rPr>
          <w:rFonts w:ascii="David" w:hAnsi="David" w:cs="David"/>
          <w:rtl/>
        </w:rPr>
        <w:t xml:space="preserve">: </w:t>
      </w:r>
      <w:r w:rsidRPr="00D50A88">
        <w:rPr>
          <w:rFonts w:ascii="David" w:hAnsi="David" w:cs="David"/>
          <w:color w:val="222222"/>
          <w:rtl/>
        </w:rPr>
        <w:t xml:space="preserve">מדור כפול, מחלקים אותו לפי חלק יחסי של ההשתכרות ומקזזים לאב את מה שכבר שילם על עצמו ואת היתרה יעביר לאם.  יש לציין שלפי ברק ארז שאם אין מספיק כסף לא תהיה משמורת משותפת. לדוג': סכום הדירות יחד הוא 4000. </w:t>
      </w:r>
      <w:r w:rsidRPr="00D50A88">
        <w:rPr>
          <w:rFonts w:ascii="David" w:hAnsi="David" w:cs="David"/>
          <w:color w:val="222222"/>
          <w:rtl/>
        </w:rPr>
        <w:lastRenderedPageBreak/>
        <w:t>לפי היחס של 1:3 האב צריך לשלם 3000 והאם צריכה לשלם 1000. האב משלם על המדור שלו 2500 ולכן יעביר לאם רק את היתרה של 500.</w:t>
      </w:r>
    </w:p>
    <w:p w14:paraId="199086A1" w14:textId="44729F01" w:rsidR="007C4C90" w:rsidRDefault="007C4C90" w:rsidP="007C4C90">
      <w:pPr>
        <w:pStyle w:val="a3"/>
        <w:spacing w:line="360" w:lineRule="auto"/>
        <w:ind w:left="0"/>
        <w:jc w:val="both"/>
        <w:rPr>
          <w:rFonts w:ascii="David" w:hAnsi="David" w:cs="David"/>
          <w:color w:val="222222"/>
          <w:rtl/>
        </w:rPr>
      </w:pPr>
      <w:r w:rsidRPr="00D50A88">
        <w:rPr>
          <w:rFonts w:ascii="David" w:hAnsi="David" w:cs="David"/>
          <w:b/>
          <w:bCs/>
          <w:rtl/>
        </w:rPr>
        <w:t>עד גיל 6</w:t>
      </w:r>
      <w:r w:rsidRPr="00D50A88">
        <w:rPr>
          <w:rFonts w:ascii="David" w:hAnsi="David" w:cs="David"/>
          <w:b/>
          <w:bCs/>
          <w:color w:val="222222"/>
          <w:rtl/>
        </w:rPr>
        <w:t xml:space="preserve">- </w:t>
      </w:r>
      <w:r w:rsidRPr="00D50A88">
        <w:rPr>
          <w:rFonts w:ascii="David" w:hAnsi="David" w:cs="David"/>
          <w:color w:val="222222"/>
          <w:rtl/>
        </w:rPr>
        <w:t xml:space="preserve">את ההוצאות ההכרחיות הגבר משלם. את היתרה ניתן לחלק בין ההורים לפי מדין צדקה לפי יכולת כלכלית.  </w:t>
      </w:r>
    </w:p>
    <w:p w14:paraId="7C4AB1E4" w14:textId="397EA648" w:rsidR="003D539E" w:rsidRPr="003D539E" w:rsidRDefault="003D539E" w:rsidP="003D539E">
      <w:pPr>
        <w:pStyle w:val="a3"/>
        <w:shd w:val="clear" w:color="auto" w:fill="1F3864" w:themeFill="accent1" w:themeFillShade="80"/>
        <w:spacing w:line="360" w:lineRule="auto"/>
        <w:ind w:left="0"/>
        <w:jc w:val="center"/>
        <w:rPr>
          <w:rFonts w:ascii="David" w:hAnsi="David" w:cs="David"/>
          <w:b/>
          <w:bCs/>
          <w:color w:val="FFFFFF" w:themeColor="background1"/>
          <w:sz w:val="28"/>
          <w:szCs w:val="28"/>
        </w:rPr>
      </w:pPr>
      <w:r w:rsidRPr="003D539E">
        <w:rPr>
          <w:rFonts w:ascii="David" w:hAnsi="David" w:cs="David" w:hint="cs"/>
          <w:b/>
          <w:bCs/>
          <w:color w:val="FFFFFF" w:themeColor="background1"/>
          <w:sz w:val="28"/>
          <w:szCs w:val="28"/>
          <w:rtl/>
        </w:rPr>
        <w:t>הורים וילדים</w:t>
      </w:r>
    </w:p>
    <w:p w14:paraId="1E7645BB" w14:textId="77777777" w:rsidR="007D1C7A" w:rsidRDefault="007D1C7A" w:rsidP="007D1C7A">
      <w:pPr>
        <w:spacing w:line="360" w:lineRule="auto"/>
        <w:jc w:val="both"/>
        <w:rPr>
          <w:rFonts w:ascii="David" w:hAnsi="David" w:cs="David"/>
          <w:b/>
          <w:bCs/>
          <w:color w:val="222222"/>
          <w:sz w:val="22"/>
          <w:szCs w:val="22"/>
          <w:rtl/>
        </w:rPr>
      </w:pPr>
      <w:r w:rsidRPr="004379AE">
        <w:rPr>
          <w:rFonts w:ascii="David" w:hAnsi="David" w:cs="David" w:hint="cs"/>
          <w:color w:val="222222"/>
          <w:sz w:val="22"/>
          <w:szCs w:val="22"/>
          <w:u w:val="single"/>
          <w:rtl/>
        </w:rPr>
        <w:t>מתעורר במקרים</w:t>
      </w:r>
      <w:r>
        <w:rPr>
          <w:rFonts w:ascii="David" w:hAnsi="David" w:cs="David" w:hint="cs"/>
          <w:color w:val="222222"/>
          <w:sz w:val="22"/>
          <w:szCs w:val="22"/>
          <w:rtl/>
        </w:rPr>
        <w:t xml:space="preserve">: 1)הילד רוצה לתבוע מזונות מהאבא באמצעות האמא; 2)האמא רוצה לסלק את האבא והוא מתנגד; 3)אבות מתנכרים- האבא מתכחש להיותו האבא. 4)הדין המוסלמי. </w:t>
      </w:r>
    </w:p>
    <w:p w14:paraId="2C9A5EFC" w14:textId="77777777" w:rsidR="003F6EA4" w:rsidRDefault="006414D2" w:rsidP="004E01E0">
      <w:pPr>
        <w:spacing w:line="360" w:lineRule="auto"/>
        <w:jc w:val="both"/>
        <w:rPr>
          <w:rFonts w:ascii="David" w:eastAsia="David" w:hAnsi="David" w:cs="David"/>
          <w:sz w:val="22"/>
          <w:szCs w:val="22"/>
          <w:rtl/>
        </w:rPr>
      </w:pPr>
      <w:r w:rsidRPr="006414D2">
        <w:rPr>
          <w:rFonts w:ascii="David" w:eastAsia="David" w:hAnsi="David" w:cs="David"/>
          <w:sz w:val="22"/>
          <w:szCs w:val="22"/>
          <w:rtl/>
        </w:rPr>
        <w:t xml:space="preserve">העמדה הרשמית של המשפט לקביעת השאלה מיהו הורה היא שאלה ביולוגית עובדתית. אך גם שאלה זו שהיא לכאורה פשוטה, נהיית מורכבת ויתר אצל נשים במקרים של תרומת ביצית או פונדקאות. כאן יש שתי תשובות ביולוגיות (האם האמא היא היולדת או מי שנתנה את הביצית). המשפט קובע חריג אחד מוגדר והוא האימוץ. </w:t>
      </w:r>
      <w:r w:rsidR="004E01E0">
        <w:rPr>
          <w:rFonts w:ascii="David" w:eastAsia="David" w:hAnsi="David" w:cs="David" w:hint="cs"/>
          <w:sz w:val="22"/>
          <w:szCs w:val="22"/>
          <w:rtl/>
        </w:rPr>
        <w:t xml:space="preserve"> </w:t>
      </w:r>
    </w:p>
    <w:p w14:paraId="0601EF23" w14:textId="38053CE2" w:rsidR="006414D2" w:rsidRPr="006414D2" w:rsidRDefault="006414D2" w:rsidP="004E01E0">
      <w:pPr>
        <w:spacing w:line="360" w:lineRule="auto"/>
        <w:jc w:val="both"/>
        <w:rPr>
          <w:rFonts w:ascii="David" w:eastAsia="David" w:hAnsi="David" w:cs="David"/>
          <w:sz w:val="22"/>
          <w:szCs w:val="22"/>
          <w:rtl/>
        </w:rPr>
      </w:pPr>
      <w:r w:rsidRPr="004E01E0">
        <w:rPr>
          <w:rFonts w:ascii="David" w:eastAsia="David" w:hAnsi="David" w:cs="David"/>
          <w:sz w:val="22"/>
          <w:szCs w:val="22"/>
          <w:u w:val="single"/>
          <w:rtl/>
        </w:rPr>
        <w:t>ישנם מבחנים שמתחרים עם המבחן הביולוגי</w:t>
      </w:r>
      <w:r w:rsidR="003F6EA4" w:rsidRPr="000D0152">
        <w:rPr>
          <w:rFonts w:ascii="David" w:eastAsia="David" w:hAnsi="David" w:cs="David" w:hint="cs"/>
          <w:sz w:val="22"/>
          <w:szCs w:val="22"/>
          <w:rtl/>
        </w:rPr>
        <w:t>:</w:t>
      </w:r>
    </w:p>
    <w:p w14:paraId="133FD18F" w14:textId="77777777" w:rsidR="006414D2" w:rsidRPr="00915762" w:rsidRDefault="006414D2" w:rsidP="00915762">
      <w:pPr>
        <w:pStyle w:val="a3"/>
        <w:numPr>
          <w:ilvl w:val="0"/>
          <w:numId w:val="84"/>
        </w:numPr>
        <w:spacing w:line="360" w:lineRule="auto"/>
        <w:ind w:left="567"/>
        <w:jc w:val="both"/>
        <w:rPr>
          <w:rFonts w:ascii="David" w:eastAsia="David" w:hAnsi="David" w:cs="David"/>
        </w:rPr>
      </w:pPr>
      <w:r w:rsidRPr="00915762">
        <w:rPr>
          <w:rFonts w:ascii="David" w:eastAsia="David" w:hAnsi="David" w:cs="David"/>
          <w:rtl/>
        </w:rPr>
        <w:t>המבחן המשפחתי / הזוגי: האבא הוא בן הזוג של האמא.</w:t>
      </w:r>
    </w:p>
    <w:p w14:paraId="12570523" w14:textId="77777777" w:rsidR="006414D2" w:rsidRPr="00915762" w:rsidRDefault="006414D2" w:rsidP="00915762">
      <w:pPr>
        <w:pStyle w:val="a3"/>
        <w:numPr>
          <w:ilvl w:val="0"/>
          <w:numId w:val="84"/>
        </w:numPr>
        <w:spacing w:line="360" w:lineRule="auto"/>
        <w:ind w:left="567"/>
        <w:jc w:val="both"/>
        <w:rPr>
          <w:rFonts w:ascii="David" w:eastAsia="David" w:hAnsi="David" w:cs="David"/>
        </w:rPr>
      </w:pPr>
      <w:r w:rsidRPr="00915762">
        <w:rPr>
          <w:rFonts w:ascii="David" w:eastAsia="David" w:hAnsi="David" w:cs="David"/>
          <w:rtl/>
        </w:rPr>
        <w:t>מבחן ההסכמי: הורה הוא מי שלקח על עצמו את המחויבות ההורית.</w:t>
      </w:r>
    </w:p>
    <w:p w14:paraId="2F6CCD4F" w14:textId="77777777" w:rsidR="006414D2" w:rsidRPr="00915762" w:rsidRDefault="006414D2" w:rsidP="00915762">
      <w:pPr>
        <w:pStyle w:val="a3"/>
        <w:numPr>
          <w:ilvl w:val="0"/>
          <w:numId w:val="84"/>
        </w:numPr>
        <w:spacing w:line="360" w:lineRule="auto"/>
        <w:ind w:left="567"/>
        <w:jc w:val="both"/>
        <w:rPr>
          <w:rFonts w:ascii="David" w:eastAsia="David" w:hAnsi="David" w:cs="David"/>
        </w:rPr>
      </w:pPr>
      <w:r w:rsidRPr="00915762">
        <w:rPr>
          <w:rFonts w:ascii="David" w:eastAsia="David" w:hAnsi="David" w:cs="David"/>
          <w:rtl/>
        </w:rPr>
        <w:t>המבחן הפונקציונאלי: הורה הוא מי שמתפקד כהורה.</w:t>
      </w:r>
    </w:p>
    <w:p w14:paraId="7C0D0F03" w14:textId="290111F0" w:rsidR="006414D2" w:rsidRPr="00915762" w:rsidRDefault="006414D2" w:rsidP="005E2AA8">
      <w:pPr>
        <w:pStyle w:val="a3"/>
        <w:numPr>
          <w:ilvl w:val="0"/>
          <w:numId w:val="84"/>
        </w:numPr>
        <w:spacing w:after="0" w:line="360" w:lineRule="auto"/>
        <w:ind w:left="567"/>
        <w:jc w:val="both"/>
        <w:rPr>
          <w:rFonts w:ascii="David" w:eastAsia="David" w:hAnsi="David" w:cs="David"/>
          <w:rtl/>
        </w:rPr>
      </w:pPr>
      <w:r w:rsidRPr="00915762">
        <w:rPr>
          <w:rFonts w:ascii="David" w:eastAsia="David" w:hAnsi="David" w:cs="David"/>
          <w:rtl/>
        </w:rPr>
        <w:t>טובת הילד.</w:t>
      </w:r>
    </w:p>
    <w:p w14:paraId="6578211C" w14:textId="0920A29E" w:rsidR="00423E57" w:rsidRPr="00D50A88" w:rsidRDefault="00423E57" w:rsidP="00ED54AA">
      <w:pPr>
        <w:shd w:val="clear" w:color="auto" w:fill="DEEAF6" w:themeFill="accent5" w:themeFillTint="33"/>
        <w:spacing w:line="360" w:lineRule="auto"/>
        <w:jc w:val="both"/>
        <w:rPr>
          <w:rFonts w:ascii="David" w:hAnsi="David" w:cs="David"/>
          <w:b/>
          <w:bCs/>
          <w:color w:val="222222"/>
          <w:sz w:val="22"/>
          <w:szCs w:val="22"/>
          <w:rtl/>
        </w:rPr>
      </w:pPr>
      <w:r w:rsidRPr="00D50A88">
        <w:rPr>
          <w:rFonts w:ascii="David" w:hAnsi="David" w:cs="David"/>
          <w:b/>
          <w:bCs/>
          <w:color w:val="222222"/>
          <w:sz w:val="22"/>
          <w:szCs w:val="22"/>
          <w:rtl/>
        </w:rPr>
        <w:t>1.ילד שנולד לאישה לא נשואה</w:t>
      </w:r>
      <w:r w:rsidR="00005FDA">
        <w:rPr>
          <w:rFonts w:ascii="David" w:hAnsi="David" w:cs="David" w:hint="cs"/>
          <w:b/>
          <w:bCs/>
          <w:color w:val="222222"/>
          <w:sz w:val="22"/>
          <w:szCs w:val="22"/>
          <w:rtl/>
        </w:rPr>
        <w:t xml:space="preserve"> </w:t>
      </w:r>
      <w:r w:rsidRPr="00D50A88">
        <w:rPr>
          <w:rFonts w:ascii="David" w:hAnsi="David" w:cs="David"/>
          <w:b/>
          <w:bCs/>
          <w:color w:val="222222"/>
          <w:sz w:val="22"/>
          <w:szCs w:val="22"/>
          <w:rtl/>
        </w:rPr>
        <w:t>(רווקה) מחוץ לנישואין:</w:t>
      </w:r>
    </w:p>
    <w:p w14:paraId="5DC69A67" w14:textId="77777777" w:rsidR="00E9783F" w:rsidRPr="007D1C7A" w:rsidRDefault="004379AE" w:rsidP="001051FD">
      <w:pPr>
        <w:spacing w:line="360" w:lineRule="auto"/>
        <w:jc w:val="both"/>
        <w:rPr>
          <w:rFonts w:ascii="David" w:hAnsi="David" w:cs="David"/>
          <w:color w:val="222222"/>
          <w:sz w:val="22"/>
          <w:szCs w:val="22"/>
          <w:u w:val="single"/>
          <w:rtl/>
        </w:rPr>
      </w:pPr>
      <w:r w:rsidRPr="007D1C7A">
        <w:rPr>
          <w:rFonts w:ascii="David" w:hAnsi="David" w:cs="David"/>
          <w:color w:val="222222"/>
          <w:sz w:val="22"/>
          <w:szCs w:val="22"/>
          <w:u w:val="single"/>
          <w:rtl/>
        </w:rPr>
        <w:t xml:space="preserve">ביהמ"ש </w:t>
      </w:r>
      <w:r w:rsidR="003F2B46" w:rsidRPr="007D1C7A">
        <w:rPr>
          <w:rFonts w:ascii="David" w:hAnsi="David" w:cs="David" w:hint="cs"/>
          <w:color w:val="222222"/>
          <w:sz w:val="22"/>
          <w:szCs w:val="22"/>
          <w:u w:val="single"/>
          <w:rtl/>
        </w:rPr>
        <w:t>מעדיף את</w:t>
      </w:r>
      <w:r w:rsidRPr="007D1C7A">
        <w:rPr>
          <w:rFonts w:ascii="David" w:hAnsi="David" w:cs="David"/>
          <w:color w:val="222222"/>
          <w:sz w:val="22"/>
          <w:szCs w:val="22"/>
          <w:u w:val="single"/>
          <w:rtl/>
        </w:rPr>
        <w:t xml:space="preserve"> </w:t>
      </w:r>
      <w:r w:rsidR="003F2B46" w:rsidRPr="007D1C7A">
        <w:rPr>
          <w:rFonts w:ascii="David" w:hAnsi="David" w:cs="David" w:hint="cs"/>
          <w:color w:val="222222"/>
          <w:sz w:val="22"/>
          <w:szCs w:val="22"/>
          <w:u w:val="single"/>
          <w:rtl/>
        </w:rPr>
        <w:t>ה</w:t>
      </w:r>
      <w:r w:rsidRPr="007D1C7A">
        <w:rPr>
          <w:rFonts w:ascii="David" w:hAnsi="David" w:cs="David"/>
          <w:color w:val="222222"/>
          <w:sz w:val="22"/>
          <w:szCs w:val="22"/>
          <w:u w:val="single"/>
          <w:rtl/>
        </w:rPr>
        <w:t>מבחן הביולוגי</w:t>
      </w:r>
      <w:r w:rsidRPr="007D1C7A">
        <w:rPr>
          <w:rFonts w:ascii="David" w:hAnsi="David" w:cs="David" w:hint="cs"/>
          <w:color w:val="222222"/>
          <w:sz w:val="22"/>
          <w:szCs w:val="22"/>
          <w:u w:val="single"/>
          <w:rtl/>
        </w:rPr>
        <w:t xml:space="preserve"> (</w:t>
      </w:r>
      <w:r w:rsidR="00794FE9" w:rsidRPr="007D1C7A">
        <w:rPr>
          <w:rFonts w:ascii="David" w:hAnsi="David" w:cs="David" w:hint="cs"/>
          <w:color w:val="222222"/>
          <w:sz w:val="22"/>
          <w:szCs w:val="22"/>
          <w:u w:val="single"/>
          <w:rtl/>
        </w:rPr>
        <w:t>מי שקיים עם האמא יחסי מין</w:t>
      </w:r>
      <w:r w:rsidRPr="007D1C7A">
        <w:rPr>
          <w:rFonts w:ascii="David" w:hAnsi="David" w:cs="David" w:hint="cs"/>
          <w:color w:val="222222"/>
          <w:sz w:val="22"/>
          <w:szCs w:val="22"/>
          <w:u w:val="single"/>
          <w:rtl/>
        </w:rPr>
        <w:t>)</w:t>
      </w:r>
      <w:r w:rsidR="00970868" w:rsidRPr="007D1C7A">
        <w:rPr>
          <w:rFonts w:ascii="David" w:hAnsi="David" w:cs="David" w:hint="cs"/>
          <w:color w:val="222222"/>
          <w:sz w:val="22"/>
          <w:szCs w:val="22"/>
          <w:u w:val="single"/>
          <w:rtl/>
        </w:rPr>
        <w:t xml:space="preserve"> על פני המבחן המשפחתי:</w:t>
      </w:r>
      <w:r w:rsidR="001051FD" w:rsidRPr="007D1C7A">
        <w:rPr>
          <w:rFonts w:ascii="David" w:hAnsi="David" w:cs="David" w:hint="cs"/>
          <w:color w:val="222222"/>
          <w:sz w:val="22"/>
          <w:szCs w:val="22"/>
          <w:u w:val="single"/>
          <w:rtl/>
        </w:rPr>
        <w:t xml:space="preserve"> </w:t>
      </w:r>
    </w:p>
    <w:p w14:paraId="1CC4C1B2" w14:textId="143559E6" w:rsidR="00751B41" w:rsidRPr="00E9783F" w:rsidRDefault="00C63658" w:rsidP="00E9783F">
      <w:pPr>
        <w:pStyle w:val="a3"/>
        <w:numPr>
          <w:ilvl w:val="0"/>
          <w:numId w:val="86"/>
        </w:numPr>
        <w:spacing w:line="360" w:lineRule="auto"/>
        <w:ind w:left="425"/>
        <w:jc w:val="both"/>
        <w:rPr>
          <w:rFonts w:ascii="David" w:hAnsi="David" w:cs="David"/>
          <w:color w:val="222222"/>
        </w:rPr>
      </w:pPr>
      <w:r w:rsidRPr="007D1C7A">
        <w:rPr>
          <w:rFonts w:ascii="David" w:hAnsi="David" w:cs="David" w:hint="cs"/>
          <w:b/>
          <w:bCs/>
          <w:color w:val="222222"/>
          <w:rtl/>
        </w:rPr>
        <w:t>בדין המוסלמי</w:t>
      </w:r>
      <w:r w:rsidR="00940E2B" w:rsidRPr="007D1C7A">
        <w:rPr>
          <w:rFonts w:ascii="David" w:hAnsi="David" w:cs="David" w:hint="cs"/>
          <w:b/>
          <w:bCs/>
          <w:color w:val="222222"/>
          <w:rtl/>
        </w:rPr>
        <w:t>:</w:t>
      </w:r>
      <w:r w:rsidR="00940E2B" w:rsidRPr="00E9783F">
        <w:rPr>
          <w:rFonts w:ascii="David" w:hAnsi="David" w:cs="David" w:hint="cs"/>
          <w:color w:val="222222"/>
          <w:rtl/>
        </w:rPr>
        <w:t xml:space="preserve"> </w:t>
      </w:r>
      <w:r w:rsidR="00794FE9" w:rsidRPr="00E9783F">
        <w:rPr>
          <w:rFonts w:ascii="David" w:hAnsi="David" w:cs="David" w:hint="cs"/>
          <w:color w:val="222222"/>
          <w:rtl/>
        </w:rPr>
        <w:t xml:space="preserve">המבחן הוא המשפחתי- אבא = הבעל של האמא. לכן, במקרה כזה לילד אין אבא. </w:t>
      </w:r>
      <w:r w:rsidR="009348D1" w:rsidRPr="00E9783F">
        <w:rPr>
          <w:rFonts w:ascii="David" w:hAnsi="David" w:cs="David"/>
          <w:color w:val="222222"/>
          <w:rtl/>
        </w:rPr>
        <w:t xml:space="preserve">"המלחמה" הוכרעה </w:t>
      </w:r>
      <w:r w:rsidR="009348D1" w:rsidRPr="00E9783F">
        <w:rPr>
          <w:rFonts w:ascii="David" w:hAnsi="David" w:cs="David"/>
          <w:i/>
          <w:iCs/>
          <w:color w:val="222222"/>
          <w:shd w:val="clear" w:color="auto" w:fill="D9E2F3" w:themeFill="accent1" w:themeFillTint="33"/>
          <w:rtl/>
        </w:rPr>
        <w:t>בפס"ד פלונית</w:t>
      </w:r>
      <w:r w:rsidR="009348D1" w:rsidRPr="00E9783F">
        <w:rPr>
          <w:rFonts w:ascii="David" w:hAnsi="David" w:cs="David"/>
          <w:color w:val="222222"/>
          <w:rtl/>
        </w:rPr>
        <w:t xml:space="preserve"> וקובע שהאב המוסלמי חייב להכיר בילדו. </w:t>
      </w:r>
      <w:r w:rsidR="00794FE9" w:rsidRPr="00E9783F">
        <w:rPr>
          <w:rFonts w:ascii="David" w:hAnsi="David" w:cs="David" w:hint="cs"/>
          <w:color w:val="222222"/>
          <w:rtl/>
        </w:rPr>
        <w:t xml:space="preserve">חשין </w:t>
      </w:r>
      <w:r w:rsidR="009348D1" w:rsidRPr="00E9783F">
        <w:rPr>
          <w:rFonts w:ascii="David" w:hAnsi="David" w:cs="David" w:hint="cs"/>
          <w:color w:val="222222"/>
          <w:rtl/>
        </w:rPr>
        <w:t>טען</w:t>
      </w:r>
      <w:r w:rsidR="00794FE9" w:rsidRPr="00E9783F">
        <w:rPr>
          <w:rFonts w:ascii="David" w:hAnsi="David" w:cs="David" w:hint="cs"/>
          <w:color w:val="222222"/>
          <w:rtl/>
        </w:rPr>
        <w:t xml:space="preserve"> </w:t>
      </w:r>
      <w:r w:rsidR="00940E2B" w:rsidRPr="00E9783F">
        <w:rPr>
          <w:rFonts w:ascii="David" w:hAnsi="David" w:cs="David" w:hint="cs"/>
          <w:color w:val="222222"/>
          <w:rtl/>
        </w:rPr>
        <w:t xml:space="preserve">שמכוח משפט טבע </w:t>
      </w:r>
      <w:proofErr w:type="spellStart"/>
      <w:r w:rsidR="00940E2B" w:rsidRPr="00E9783F">
        <w:rPr>
          <w:rFonts w:ascii="David" w:hAnsi="David" w:cs="David" w:hint="cs"/>
          <w:color w:val="222222"/>
          <w:rtl/>
        </w:rPr>
        <w:t>וחו"י</w:t>
      </w:r>
      <w:proofErr w:type="spellEnd"/>
      <w:r w:rsidR="00940E2B" w:rsidRPr="00E9783F">
        <w:rPr>
          <w:rFonts w:ascii="David" w:hAnsi="David" w:cs="David" w:hint="cs"/>
          <w:color w:val="222222"/>
          <w:rtl/>
        </w:rPr>
        <w:t xml:space="preserve"> </w:t>
      </w:r>
      <w:proofErr w:type="spellStart"/>
      <w:r w:rsidR="00940E2B" w:rsidRPr="00E9783F">
        <w:rPr>
          <w:rFonts w:ascii="David" w:hAnsi="David" w:cs="David" w:hint="cs"/>
          <w:color w:val="222222"/>
          <w:rtl/>
        </w:rPr>
        <w:t>כבהו"ח</w:t>
      </w:r>
      <w:proofErr w:type="spellEnd"/>
      <w:r w:rsidR="00940E2B" w:rsidRPr="00E9783F">
        <w:rPr>
          <w:rFonts w:ascii="David" w:hAnsi="David" w:cs="David" w:hint="cs"/>
          <w:color w:val="222222"/>
          <w:rtl/>
        </w:rPr>
        <w:t xml:space="preserve"> הגדרה של אבהות היא עניין ביולוגי.</w:t>
      </w:r>
    </w:p>
    <w:p w14:paraId="756FDBBE" w14:textId="1D8A0F17" w:rsidR="00940E2B" w:rsidRPr="00751B41" w:rsidRDefault="00FE6884" w:rsidP="00E9783F">
      <w:pPr>
        <w:pStyle w:val="a3"/>
        <w:numPr>
          <w:ilvl w:val="0"/>
          <w:numId w:val="85"/>
        </w:numPr>
        <w:spacing w:after="0" w:line="360" w:lineRule="auto"/>
        <w:ind w:left="425"/>
        <w:jc w:val="both"/>
        <w:rPr>
          <w:rFonts w:ascii="David" w:hAnsi="David" w:cs="David"/>
          <w:color w:val="222222"/>
          <w:rtl/>
        </w:rPr>
      </w:pPr>
      <w:r w:rsidRPr="007D1C7A">
        <w:rPr>
          <w:rFonts w:ascii="David" w:hAnsi="David" w:cs="David" w:hint="cs"/>
          <w:b/>
          <w:bCs/>
          <w:color w:val="222222"/>
          <w:rtl/>
        </w:rPr>
        <w:t>אבות מתנכרים</w:t>
      </w:r>
      <w:r w:rsidRPr="001051FD">
        <w:rPr>
          <w:rFonts w:ascii="David" w:hAnsi="David" w:cs="David" w:hint="cs"/>
          <w:color w:val="222222"/>
          <w:rtl/>
        </w:rPr>
        <w:t xml:space="preserve">: </w:t>
      </w:r>
      <w:r w:rsidR="007A6DC6" w:rsidRPr="001051FD">
        <w:rPr>
          <w:rFonts w:ascii="David" w:hAnsi="David" w:cs="David"/>
          <w:color w:val="222222"/>
          <w:rtl/>
        </w:rPr>
        <w:t>בני זוג קיימו יחסים לפני הנישואין והיא נכנסת להריון</w:t>
      </w:r>
      <w:r w:rsidR="00E913F0" w:rsidRPr="001051FD">
        <w:rPr>
          <w:rFonts w:ascii="David" w:hAnsi="David" w:cs="David" w:hint="cs"/>
          <w:color w:val="222222"/>
          <w:rtl/>
        </w:rPr>
        <w:t xml:space="preserve"> והוא</w:t>
      </w:r>
      <w:r w:rsidR="007A6DC6" w:rsidRPr="001051FD">
        <w:rPr>
          <w:rFonts w:ascii="David" w:hAnsi="David" w:cs="David" w:hint="cs"/>
          <w:color w:val="222222"/>
          <w:rtl/>
        </w:rPr>
        <w:t xml:space="preserve"> מתכחש להיו</w:t>
      </w:r>
      <w:r w:rsidR="007A6DC6">
        <w:rPr>
          <w:rFonts w:ascii="David" w:hAnsi="David" w:cs="David" w:hint="cs"/>
          <w:color w:val="222222"/>
          <w:rtl/>
        </w:rPr>
        <w:t xml:space="preserve">תו האבא. </w:t>
      </w:r>
      <w:r w:rsidR="00E9783F" w:rsidRPr="00D50A88">
        <w:rPr>
          <w:rFonts w:ascii="David" w:hAnsi="David" w:cs="David"/>
          <w:color w:val="222222"/>
          <w:rtl/>
        </w:rPr>
        <w:t xml:space="preserve">ביהמ"ש יגיד שההחלטה להיות אבא לא תלויה בגבר לכן הוא צריך לקחת אחריות. הימנעות מהבדיקה תפעל כנגדו, </w:t>
      </w:r>
      <w:r w:rsidR="00FB72DE" w:rsidRPr="00751B41">
        <w:rPr>
          <w:rFonts w:ascii="David" w:hAnsi="David" w:cs="David" w:hint="cs"/>
          <w:color w:val="222222"/>
          <w:rtl/>
        </w:rPr>
        <w:t>כדי לחייב את האדם להיבדק</w:t>
      </w:r>
      <w:r w:rsidR="007A6DC6">
        <w:rPr>
          <w:rFonts w:ascii="David" w:hAnsi="David" w:cs="David" w:hint="cs"/>
          <w:color w:val="222222"/>
          <w:rtl/>
        </w:rPr>
        <w:t xml:space="preserve"> נוצרה </w:t>
      </w:r>
      <w:r w:rsidR="00FB72DE" w:rsidRPr="00751B41">
        <w:rPr>
          <w:rFonts w:ascii="David" w:hAnsi="David" w:cs="David" w:hint="cs"/>
          <w:color w:val="222222"/>
          <w:rtl/>
        </w:rPr>
        <w:t>חזקה ראייתית- אם לא מבצע את הבדיקה, חזקה שהוא האבא</w:t>
      </w:r>
      <w:r w:rsidR="00FB72DE" w:rsidRPr="00751B41">
        <w:rPr>
          <w:rFonts w:ascii="David" w:hAnsi="David" w:cs="David" w:hint="cs"/>
          <w:color w:val="222222"/>
          <w:rtl/>
        </w:rPr>
        <w:t>.</w:t>
      </w:r>
      <w:r w:rsidR="00E9783F">
        <w:rPr>
          <w:rFonts w:ascii="David" w:hAnsi="David" w:cs="David" w:hint="cs"/>
          <w:color w:val="222222"/>
          <w:rtl/>
        </w:rPr>
        <w:t xml:space="preserve"> </w:t>
      </w:r>
      <w:r w:rsidR="00E9783F" w:rsidRPr="00D50A88">
        <w:rPr>
          <w:rFonts w:ascii="David" w:hAnsi="David" w:cs="David"/>
          <w:color w:val="222222"/>
          <w:rtl/>
        </w:rPr>
        <w:t>אין לאבא דרך להתחמק.</w:t>
      </w:r>
    </w:p>
    <w:p w14:paraId="2919FFD4" w14:textId="7D983355" w:rsidR="00423E57" w:rsidRPr="00E9783F" w:rsidRDefault="00970868" w:rsidP="00E9783F">
      <w:pPr>
        <w:spacing w:line="360" w:lineRule="auto"/>
        <w:jc w:val="both"/>
        <w:rPr>
          <w:rFonts w:ascii="David" w:hAnsi="David" w:cs="David"/>
          <w:color w:val="222222"/>
          <w:sz w:val="22"/>
          <w:szCs w:val="22"/>
          <w:rtl/>
        </w:rPr>
      </w:pPr>
      <w:r w:rsidRPr="007D1C7A">
        <w:rPr>
          <w:rFonts w:ascii="David" w:hAnsi="David" w:cs="David" w:hint="cs"/>
          <w:color w:val="222222"/>
          <w:sz w:val="22"/>
          <w:szCs w:val="22"/>
          <w:u w:val="single"/>
          <w:rtl/>
        </w:rPr>
        <w:t xml:space="preserve">המבחן הביולוגי על פני </w:t>
      </w:r>
      <w:r w:rsidR="00423E57" w:rsidRPr="007D1C7A">
        <w:rPr>
          <w:rFonts w:ascii="David" w:hAnsi="David" w:cs="David"/>
          <w:color w:val="222222"/>
          <w:sz w:val="22"/>
          <w:szCs w:val="22"/>
          <w:u w:val="single"/>
          <w:rtl/>
        </w:rPr>
        <w:t>המבחן ההסכמי</w:t>
      </w:r>
      <w:r w:rsidRPr="00E9783F">
        <w:rPr>
          <w:rFonts w:ascii="David" w:hAnsi="David" w:cs="David" w:hint="cs"/>
          <w:color w:val="222222"/>
          <w:sz w:val="22"/>
          <w:szCs w:val="22"/>
          <w:rtl/>
        </w:rPr>
        <w:t>:</w:t>
      </w:r>
      <w:r w:rsidR="00423E57" w:rsidRPr="00E9783F">
        <w:rPr>
          <w:rFonts w:ascii="David" w:hAnsi="David" w:cs="David"/>
          <w:color w:val="222222"/>
          <w:sz w:val="22"/>
          <w:szCs w:val="22"/>
          <w:rtl/>
        </w:rPr>
        <w:t xml:space="preserve"> </w:t>
      </w:r>
      <w:r w:rsidR="001051FD" w:rsidRPr="00D50A88">
        <w:rPr>
          <w:rFonts w:ascii="David" w:hAnsi="David" w:cs="David"/>
          <w:color w:val="222222"/>
          <w:sz w:val="22"/>
          <w:szCs w:val="22"/>
          <w:rtl/>
        </w:rPr>
        <w:t xml:space="preserve">ההורה בעל כורחו- גניבת זרע. </w:t>
      </w:r>
      <w:r w:rsidR="00B21081" w:rsidRPr="00B21081">
        <w:rPr>
          <w:rFonts w:ascii="David" w:hAnsi="David" w:cs="David"/>
          <w:color w:val="222222"/>
          <w:sz w:val="22"/>
          <w:szCs w:val="22"/>
          <w:rtl/>
        </w:rPr>
        <w:t>בני זוג קיימו יחסים לפני הנישואין והיא נכנסת להריון</w:t>
      </w:r>
      <w:r w:rsidR="00B21081">
        <w:rPr>
          <w:rFonts w:ascii="David" w:hAnsi="David" w:cs="David" w:hint="cs"/>
          <w:color w:val="222222"/>
          <w:sz w:val="22"/>
          <w:szCs w:val="22"/>
          <w:rtl/>
        </w:rPr>
        <w:t xml:space="preserve">, </w:t>
      </w:r>
      <w:r w:rsidR="00423E57" w:rsidRPr="007D1C7A">
        <w:rPr>
          <w:rFonts w:ascii="David" w:hAnsi="David" w:cs="David"/>
          <w:b/>
          <w:bCs/>
          <w:color w:val="222222"/>
          <w:sz w:val="22"/>
          <w:szCs w:val="22"/>
          <w:rtl/>
        </w:rPr>
        <w:t>הגבר מבקש הפלה</w:t>
      </w:r>
      <w:r w:rsidR="00423E57" w:rsidRPr="00D50A88">
        <w:rPr>
          <w:rFonts w:ascii="David" w:hAnsi="David" w:cs="David"/>
          <w:color w:val="222222"/>
          <w:sz w:val="22"/>
          <w:szCs w:val="22"/>
          <w:rtl/>
        </w:rPr>
        <w:t xml:space="preserve"> והאישה מסרבת</w:t>
      </w:r>
      <w:r w:rsidR="00B21081">
        <w:rPr>
          <w:rFonts w:ascii="David" w:hAnsi="David" w:cs="David" w:hint="cs"/>
          <w:color w:val="222222"/>
          <w:sz w:val="22"/>
          <w:szCs w:val="22"/>
          <w:rtl/>
        </w:rPr>
        <w:t>.</w:t>
      </w:r>
      <w:r w:rsidR="00423E57" w:rsidRPr="00D50A88">
        <w:rPr>
          <w:rFonts w:ascii="David" w:hAnsi="David" w:cs="David"/>
          <w:color w:val="222222"/>
          <w:sz w:val="22"/>
          <w:szCs w:val="22"/>
          <w:rtl/>
        </w:rPr>
        <w:t xml:space="preserve"> </w:t>
      </w:r>
      <w:r w:rsidR="00B21081">
        <w:rPr>
          <w:rFonts w:ascii="David" w:hAnsi="David" w:cs="David" w:hint="cs"/>
          <w:color w:val="222222"/>
          <w:sz w:val="22"/>
          <w:szCs w:val="22"/>
          <w:rtl/>
        </w:rPr>
        <w:t xml:space="preserve">נקבע הסכם ביניהם: הוא לא האבא של הילד, יש לה 100% אוטונומיה בהורות והיא מוותרת בשם הילד על האפשרות לתבוע מזונות. </w:t>
      </w:r>
      <w:r w:rsidR="00B21081" w:rsidRPr="00656615">
        <w:rPr>
          <w:rFonts w:ascii="David" w:hAnsi="David" w:cs="David" w:hint="cs"/>
          <w:b/>
          <w:bCs/>
          <w:color w:val="222222"/>
          <w:sz w:val="22"/>
          <w:szCs w:val="22"/>
          <w:rtl/>
        </w:rPr>
        <w:t xml:space="preserve">אף שיטת משפט לא תכיר בהסכם זה </w:t>
      </w:r>
      <w:r w:rsidR="00B21081" w:rsidRPr="000A2D26">
        <w:rPr>
          <w:rFonts w:ascii="David" w:hAnsi="David" w:cs="David" w:hint="cs"/>
          <w:color w:val="222222"/>
          <w:sz w:val="22"/>
          <w:szCs w:val="22"/>
          <w:rtl/>
        </w:rPr>
        <w:t>חו</w:t>
      </w:r>
      <w:r w:rsidR="00656615" w:rsidRPr="000A2D26">
        <w:rPr>
          <w:rFonts w:ascii="David" w:hAnsi="David" w:cs="David" w:hint="cs"/>
          <w:color w:val="222222"/>
          <w:sz w:val="22"/>
          <w:szCs w:val="22"/>
          <w:rtl/>
        </w:rPr>
        <w:t>ץ מקוויבק,</w:t>
      </w:r>
      <w:r w:rsidR="00656615" w:rsidRPr="00656615">
        <w:rPr>
          <w:rFonts w:ascii="David" w:hAnsi="David" w:cs="David" w:hint="cs"/>
          <w:b/>
          <w:bCs/>
          <w:color w:val="222222"/>
          <w:sz w:val="22"/>
          <w:szCs w:val="22"/>
          <w:rtl/>
        </w:rPr>
        <w:t xml:space="preserve"> </w:t>
      </w:r>
      <w:r w:rsidR="000A2D26" w:rsidRPr="000A2D26">
        <w:rPr>
          <w:rFonts w:ascii="David" w:hAnsi="David" w:cs="David" w:hint="cs"/>
          <w:color w:val="222222"/>
          <w:sz w:val="22"/>
          <w:szCs w:val="22"/>
          <w:rtl/>
        </w:rPr>
        <w:t xml:space="preserve">כי </w:t>
      </w:r>
      <w:r w:rsidR="00656615" w:rsidRPr="00656615">
        <w:rPr>
          <w:rFonts w:ascii="David" w:hAnsi="David" w:cs="David" w:hint="cs"/>
          <w:b/>
          <w:bCs/>
          <w:color w:val="222222"/>
          <w:sz w:val="22"/>
          <w:szCs w:val="22"/>
          <w:rtl/>
        </w:rPr>
        <w:t xml:space="preserve">הוא </w:t>
      </w:r>
      <w:r w:rsidR="00423E57" w:rsidRPr="00656615">
        <w:rPr>
          <w:rFonts w:ascii="David" w:hAnsi="David" w:cs="David"/>
          <w:b/>
          <w:bCs/>
          <w:color w:val="222222"/>
          <w:sz w:val="22"/>
          <w:szCs w:val="22"/>
          <w:rtl/>
        </w:rPr>
        <w:t xml:space="preserve">סותר את תקנת הציבור </w:t>
      </w:r>
      <w:r w:rsidR="00423E57" w:rsidRPr="00E9783F">
        <w:rPr>
          <w:rFonts w:ascii="David" w:hAnsi="David" w:cs="David"/>
          <w:color w:val="222222"/>
          <w:sz w:val="22"/>
          <w:szCs w:val="22"/>
          <w:rtl/>
        </w:rPr>
        <w:t>והמבחן הביולוגי מנצח אותו.</w:t>
      </w:r>
      <w:r w:rsidR="00423E57" w:rsidRPr="00656615">
        <w:rPr>
          <w:rFonts w:ascii="David" w:hAnsi="David" w:cs="David"/>
          <w:b/>
          <w:bCs/>
          <w:color w:val="222222"/>
          <w:sz w:val="22"/>
          <w:szCs w:val="22"/>
          <w:rtl/>
        </w:rPr>
        <w:t xml:space="preserve"> </w:t>
      </w:r>
    </w:p>
    <w:p w14:paraId="18C42B81" w14:textId="77777777" w:rsidR="00562F81" w:rsidRPr="00D50A88" w:rsidRDefault="00562F81" w:rsidP="00ED54AA">
      <w:pPr>
        <w:shd w:val="clear" w:color="auto" w:fill="DEEAF6" w:themeFill="accent5" w:themeFillTint="33"/>
        <w:spacing w:line="360" w:lineRule="auto"/>
        <w:jc w:val="both"/>
        <w:rPr>
          <w:rFonts w:ascii="David" w:hAnsi="David" w:cs="David"/>
          <w:b/>
          <w:bCs/>
          <w:color w:val="222222"/>
          <w:sz w:val="22"/>
          <w:szCs w:val="22"/>
          <w:rtl/>
        </w:rPr>
      </w:pPr>
      <w:r w:rsidRPr="00D50A88">
        <w:rPr>
          <w:rFonts w:ascii="David" w:hAnsi="David" w:cs="David"/>
          <w:b/>
          <w:bCs/>
          <w:color w:val="222222"/>
          <w:sz w:val="22"/>
          <w:szCs w:val="22"/>
          <w:rtl/>
        </w:rPr>
        <w:t>2.ילד שנולד מחוץ לנישואין לאשה נשואה:</w:t>
      </w:r>
    </w:p>
    <w:p w14:paraId="56619303" w14:textId="07B4C531" w:rsidR="00D75527" w:rsidRDefault="00D75527" w:rsidP="00405744">
      <w:pPr>
        <w:spacing w:line="360" w:lineRule="auto"/>
        <w:jc w:val="both"/>
        <w:rPr>
          <w:rFonts w:ascii="David" w:hAnsi="David" w:cs="David"/>
          <w:color w:val="222222"/>
          <w:sz w:val="22"/>
          <w:szCs w:val="22"/>
          <w:rtl/>
        </w:rPr>
      </w:pPr>
      <w:r w:rsidRPr="00D75527">
        <w:rPr>
          <w:rFonts w:ascii="David" w:hAnsi="David" w:cs="David"/>
          <w:color w:val="222222"/>
          <w:sz w:val="22"/>
          <w:szCs w:val="22"/>
          <w:u w:val="single"/>
          <w:rtl/>
        </w:rPr>
        <w:t>שלושה מצבים</w:t>
      </w:r>
      <w:r w:rsidRPr="00D50A88">
        <w:rPr>
          <w:rFonts w:ascii="David" w:hAnsi="David" w:cs="David"/>
          <w:color w:val="222222"/>
          <w:sz w:val="22"/>
          <w:szCs w:val="22"/>
          <w:rtl/>
        </w:rPr>
        <w:t>: (1)הבעל מבין שאינו האב ולא רוצה לשלם מזונות</w:t>
      </w:r>
      <w:r>
        <w:rPr>
          <w:rFonts w:ascii="David" w:hAnsi="David" w:cs="David" w:hint="cs"/>
          <w:color w:val="222222"/>
          <w:sz w:val="22"/>
          <w:szCs w:val="22"/>
          <w:rtl/>
        </w:rPr>
        <w:t>;</w:t>
      </w:r>
      <w:r w:rsidRPr="00D50A88">
        <w:rPr>
          <w:rFonts w:ascii="David" w:hAnsi="David" w:cs="David"/>
          <w:color w:val="222222"/>
          <w:sz w:val="22"/>
          <w:szCs w:val="22"/>
          <w:rtl/>
        </w:rPr>
        <w:t xml:space="preserve"> (2)האם תובעת את האב </w:t>
      </w:r>
      <w:r>
        <w:rPr>
          <w:rFonts w:ascii="David" w:hAnsi="David" w:cs="David" w:hint="cs"/>
          <w:color w:val="222222"/>
          <w:sz w:val="22"/>
          <w:szCs w:val="22"/>
          <w:rtl/>
        </w:rPr>
        <w:t>ש</w:t>
      </w:r>
      <w:r w:rsidRPr="00D50A88">
        <w:rPr>
          <w:rFonts w:ascii="David" w:hAnsi="David" w:cs="David"/>
          <w:color w:val="222222"/>
          <w:sz w:val="22"/>
          <w:szCs w:val="22"/>
          <w:rtl/>
        </w:rPr>
        <w:t>רוצה ממנו מזונות, במיוחד אם הוא עשיר יותר מבעל</w:t>
      </w:r>
      <w:r>
        <w:rPr>
          <w:rFonts w:ascii="David" w:hAnsi="David" w:cs="David" w:hint="cs"/>
          <w:color w:val="222222"/>
          <w:sz w:val="22"/>
          <w:szCs w:val="22"/>
          <w:rtl/>
        </w:rPr>
        <w:t>ה;</w:t>
      </w:r>
      <w:r w:rsidRPr="00D50A88">
        <w:rPr>
          <w:rFonts w:ascii="David" w:hAnsi="David" w:cs="David"/>
          <w:color w:val="222222"/>
          <w:sz w:val="22"/>
          <w:szCs w:val="22"/>
          <w:rtl/>
        </w:rPr>
        <w:t xml:space="preserve"> (3)הבעל והאישה משלימים ורוצים לתבוע את האב</w:t>
      </w:r>
      <w:r w:rsidR="00637D80">
        <w:rPr>
          <w:rFonts w:ascii="David" w:hAnsi="David" w:cs="David" w:hint="cs"/>
          <w:color w:val="222222"/>
          <w:sz w:val="22"/>
          <w:szCs w:val="22"/>
          <w:rtl/>
        </w:rPr>
        <w:t xml:space="preserve"> למזונות</w:t>
      </w:r>
      <w:r w:rsidRPr="00D50A88">
        <w:rPr>
          <w:rFonts w:ascii="David" w:hAnsi="David" w:cs="David"/>
          <w:color w:val="222222"/>
          <w:sz w:val="22"/>
          <w:szCs w:val="22"/>
          <w:rtl/>
        </w:rPr>
        <w:t xml:space="preserve">, </w:t>
      </w:r>
      <w:r w:rsidR="00637D80">
        <w:rPr>
          <w:rFonts w:ascii="David" w:hAnsi="David" w:cs="David" w:hint="cs"/>
          <w:color w:val="222222"/>
          <w:sz w:val="22"/>
          <w:szCs w:val="22"/>
          <w:rtl/>
        </w:rPr>
        <w:t xml:space="preserve">והאב </w:t>
      </w:r>
      <w:r w:rsidRPr="00D50A88">
        <w:rPr>
          <w:rFonts w:ascii="David" w:hAnsi="David" w:cs="David"/>
          <w:color w:val="222222"/>
          <w:sz w:val="22"/>
          <w:szCs w:val="22"/>
          <w:rtl/>
        </w:rPr>
        <w:t xml:space="preserve">תובע </w:t>
      </w:r>
      <w:r w:rsidR="00637D80">
        <w:rPr>
          <w:rFonts w:ascii="David" w:hAnsi="David" w:cs="David" w:hint="cs"/>
          <w:color w:val="222222"/>
          <w:sz w:val="22"/>
          <w:szCs w:val="22"/>
          <w:rtl/>
        </w:rPr>
        <w:t>להסדרי ראייה של הילד.</w:t>
      </w:r>
    </w:p>
    <w:p w14:paraId="0B838827" w14:textId="0B5AEAA2" w:rsidR="008613AD" w:rsidRDefault="00562F81" w:rsidP="00562F81">
      <w:pPr>
        <w:spacing w:line="360" w:lineRule="auto"/>
        <w:jc w:val="both"/>
        <w:rPr>
          <w:rFonts w:ascii="David" w:hAnsi="David" w:cs="David"/>
          <w:color w:val="222222"/>
          <w:sz w:val="22"/>
          <w:szCs w:val="22"/>
          <w:rtl/>
        </w:rPr>
      </w:pPr>
      <w:r w:rsidRPr="00996796">
        <w:rPr>
          <w:rFonts w:ascii="David" w:hAnsi="David" w:cs="David"/>
          <w:color w:val="222222"/>
          <w:sz w:val="22"/>
          <w:szCs w:val="22"/>
          <w:u w:val="single"/>
          <w:rtl/>
        </w:rPr>
        <w:t>כאן יש התנגשות בין המבחן הביולוגי לבין המבחן הזוגי-משפחתי</w:t>
      </w:r>
      <w:r w:rsidR="00C71A69">
        <w:rPr>
          <w:rFonts w:ascii="David" w:hAnsi="David" w:cs="David" w:hint="cs"/>
          <w:color w:val="222222"/>
          <w:sz w:val="22"/>
          <w:szCs w:val="22"/>
          <w:rtl/>
        </w:rPr>
        <w:t>:</w:t>
      </w:r>
    </w:p>
    <w:p w14:paraId="64FF7D9E" w14:textId="77777777" w:rsidR="000F35D2" w:rsidRDefault="00405744" w:rsidP="000F35D2">
      <w:pPr>
        <w:spacing w:line="360" w:lineRule="auto"/>
        <w:jc w:val="both"/>
        <w:rPr>
          <w:rFonts w:ascii="David" w:hAnsi="David" w:cs="David"/>
          <w:color w:val="222222"/>
          <w:sz w:val="22"/>
          <w:szCs w:val="22"/>
          <w:u w:val="single"/>
          <w:rtl/>
        </w:rPr>
      </w:pPr>
      <w:r w:rsidRPr="00682D58">
        <w:rPr>
          <w:rFonts w:ascii="David" w:hAnsi="David" w:cs="David" w:hint="cs"/>
          <w:color w:val="222222"/>
          <w:sz w:val="22"/>
          <w:szCs w:val="22"/>
          <w:highlight w:val="lightGray"/>
          <w:rtl/>
        </w:rPr>
        <w:t>חוק מידע גנטי</w:t>
      </w:r>
      <w:r w:rsidRPr="00405744">
        <w:rPr>
          <w:rFonts w:ascii="David" w:hAnsi="David" w:cs="David" w:hint="cs"/>
          <w:color w:val="222222"/>
          <w:sz w:val="22"/>
          <w:szCs w:val="22"/>
          <w:rtl/>
        </w:rPr>
        <w:t xml:space="preserve"> </w:t>
      </w:r>
      <w:r w:rsidR="00682D58" w:rsidRPr="008613AD">
        <w:rPr>
          <w:rFonts w:ascii="David" w:hAnsi="David" w:cs="David" w:hint="cs"/>
          <w:color w:val="222222"/>
          <w:sz w:val="22"/>
          <w:szCs w:val="22"/>
          <w:rtl/>
        </w:rPr>
        <w:t>מחריג את האפשרו</w:t>
      </w:r>
      <w:r w:rsidR="009E26EB">
        <w:rPr>
          <w:rFonts w:ascii="David" w:hAnsi="David" w:cs="David" w:hint="cs"/>
          <w:color w:val="222222"/>
          <w:sz w:val="22"/>
          <w:szCs w:val="22"/>
          <w:rtl/>
        </w:rPr>
        <w:t>ת ל</w:t>
      </w:r>
      <w:r w:rsidR="00682D58" w:rsidRPr="008613AD">
        <w:rPr>
          <w:rFonts w:ascii="David" w:hAnsi="David" w:cs="David" w:hint="cs"/>
          <w:color w:val="222222"/>
          <w:sz w:val="22"/>
          <w:szCs w:val="22"/>
          <w:rtl/>
        </w:rPr>
        <w:t xml:space="preserve">בדיקת רקמות, גם אם זה בהסכמה, </w:t>
      </w:r>
      <w:r w:rsidR="00AF38E7">
        <w:rPr>
          <w:rFonts w:ascii="David" w:hAnsi="David" w:cs="David" w:hint="cs"/>
          <w:color w:val="222222"/>
          <w:sz w:val="22"/>
          <w:szCs w:val="22"/>
          <w:rtl/>
        </w:rPr>
        <w:t xml:space="preserve">אם יש חשש </w:t>
      </w:r>
      <w:r w:rsidR="00682D58" w:rsidRPr="008613AD">
        <w:rPr>
          <w:rFonts w:ascii="David" w:hAnsi="David" w:cs="David" w:hint="cs"/>
          <w:color w:val="222222"/>
          <w:sz w:val="22"/>
          <w:szCs w:val="22"/>
          <w:rtl/>
        </w:rPr>
        <w:t>ממזרות</w:t>
      </w:r>
      <w:r w:rsidR="00A475A7">
        <w:rPr>
          <w:rFonts w:ascii="David" w:hAnsi="David" w:cs="David" w:hint="cs"/>
          <w:color w:val="222222"/>
          <w:sz w:val="22"/>
          <w:szCs w:val="22"/>
          <w:rtl/>
        </w:rPr>
        <w:t xml:space="preserve"> </w:t>
      </w:r>
      <w:r w:rsidR="00A475A7" w:rsidRPr="00A475A7">
        <w:rPr>
          <w:rFonts w:ascii="David" w:hAnsi="David" w:cs="David" w:hint="cs"/>
          <w:color w:val="222222"/>
          <w:sz w:val="22"/>
          <w:szCs w:val="22"/>
          <w:rtl/>
        </w:rPr>
        <w:t>[</w:t>
      </w:r>
      <w:r w:rsidR="00A475A7">
        <w:rPr>
          <w:rFonts w:ascii="David" w:hAnsi="David" w:cs="David" w:hint="cs"/>
          <w:color w:val="222222"/>
          <w:sz w:val="22"/>
          <w:szCs w:val="22"/>
          <w:rtl/>
        </w:rPr>
        <w:t>ילד מאישה</w:t>
      </w:r>
      <w:r w:rsidR="00A475A7" w:rsidRPr="00A475A7">
        <w:rPr>
          <w:rFonts w:ascii="David" w:hAnsi="David" w:cs="David" w:hint="cs"/>
          <w:color w:val="222222"/>
          <w:sz w:val="22"/>
          <w:szCs w:val="22"/>
          <w:rtl/>
        </w:rPr>
        <w:t xml:space="preserve"> שנכנסה להיריון בעודה נשואה].</w:t>
      </w:r>
      <w:r w:rsidR="00682D58">
        <w:rPr>
          <w:rFonts w:ascii="David" w:hAnsi="David" w:cs="David" w:hint="cs"/>
          <w:color w:val="222222"/>
          <w:sz w:val="22"/>
          <w:szCs w:val="22"/>
          <w:rtl/>
        </w:rPr>
        <w:t xml:space="preserve"> </w:t>
      </w:r>
      <w:r w:rsidR="009E26EB">
        <w:rPr>
          <w:rFonts w:ascii="David" w:hAnsi="David" w:cs="David" w:hint="cs"/>
          <w:color w:val="222222"/>
          <w:sz w:val="22"/>
          <w:szCs w:val="22"/>
          <w:rtl/>
        </w:rPr>
        <w:t>החוק יאפשר את הבדיקה,</w:t>
      </w:r>
      <w:r w:rsidR="00A475A7" w:rsidRPr="00A475A7">
        <w:rPr>
          <w:rFonts w:ascii="David" w:hAnsi="David" w:cs="David" w:hint="cs"/>
          <w:color w:val="222222"/>
          <w:sz w:val="22"/>
          <w:szCs w:val="22"/>
          <w:rtl/>
        </w:rPr>
        <w:t xml:space="preserve"> </w:t>
      </w:r>
      <w:r w:rsidR="00A475A7" w:rsidRPr="00A475A7">
        <w:rPr>
          <w:rFonts w:ascii="David" w:hAnsi="David" w:cs="David" w:hint="cs"/>
          <w:color w:val="222222"/>
          <w:sz w:val="22"/>
          <w:szCs w:val="22"/>
          <w:u w:val="single"/>
          <w:rtl/>
        </w:rPr>
        <w:t>כשאין בעיית ממזרות</w:t>
      </w:r>
      <w:r w:rsidR="00A475A7" w:rsidRPr="00A475A7">
        <w:rPr>
          <w:rFonts w:ascii="David" w:hAnsi="David" w:cs="David" w:hint="cs"/>
          <w:color w:val="222222"/>
          <w:sz w:val="22"/>
          <w:szCs w:val="22"/>
          <w:rtl/>
        </w:rPr>
        <w:t>: 1) כשהאבא לא יהודי; 2)האישה נכנסה להיריון לפני שהתחתנה</w:t>
      </w:r>
      <w:r w:rsidR="009E26EB">
        <w:rPr>
          <w:rFonts w:ascii="David" w:hAnsi="David" w:cs="David" w:hint="cs"/>
          <w:color w:val="222222"/>
          <w:sz w:val="22"/>
          <w:szCs w:val="22"/>
          <w:rtl/>
        </w:rPr>
        <w:t>.</w:t>
      </w:r>
      <w:r w:rsidR="00A475A7" w:rsidRPr="00A475A7">
        <w:rPr>
          <w:rFonts w:ascii="David" w:hAnsi="David" w:cs="David" w:hint="cs"/>
          <w:color w:val="222222"/>
          <w:sz w:val="22"/>
          <w:szCs w:val="22"/>
          <w:rtl/>
        </w:rPr>
        <w:t xml:space="preserve"> </w:t>
      </w:r>
    </w:p>
    <w:p w14:paraId="09D75A94" w14:textId="7E24EAF3" w:rsidR="009E26EB" w:rsidRDefault="009E26EB" w:rsidP="000F35D2">
      <w:pPr>
        <w:spacing w:line="360" w:lineRule="auto"/>
        <w:jc w:val="both"/>
        <w:rPr>
          <w:rFonts w:ascii="David" w:hAnsi="David" w:cs="David"/>
          <w:color w:val="222222"/>
          <w:sz w:val="22"/>
          <w:szCs w:val="22"/>
          <w:rtl/>
        </w:rPr>
      </w:pPr>
      <w:r w:rsidRPr="000F35D2">
        <w:rPr>
          <w:rFonts w:ascii="David" w:hAnsi="David" w:cs="David" w:hint="cs"/>
          <w:color w:val="222222"/>
          <w:sz w:val="22"/>
          <w:szCs w:val="22"/>
          <w:u w:val="single"/>
          <w:rtl/>
        </w:rPr>
        <w:t xml:space="preserve">למה? </w:t>
      </w:r>
      <w:r w:rsidR="00682D58" w:rsidRPr="0049077C">
        <w:rPr>
          <w:rFonts w:ascii="David" w:hAnsi="David" w:cs="David" w:hint="cs"/>
          <w:color w:val="222222"/>
          <w:sz w:val="22"/>
          <w:szCs w:val="22"/>
          <w:rtl/>
        </w:rPr>
        <w:t xml:space="preserve">כי כדי לעשות בדיקה </w:t>
      </w:r>
      <w:r w:rsidR="00682D58">
        <w:rPr>
          <w:rFonts w:ascii="David" w:hAnsi="David" w:cs="David" w:hint="cs"/>
          <w:color w:val="222222"/>
          <w:sz w:val="22"/>
          <w:szCs w:val="22"/>
          <w:rtl/>
        </w:rPr>
        <w:t>הילד עובר</w:t>
      </w:r>
      <w:r w:rsidR="00682D58" w:rsidRPr="0049077C">
        <w:rPr>
          <w:rFonts w:ascii="David" w:hAnsi="David" w:cs="David" w:hint="cs"/>
          <w:color w:val="222222"/>
          <w:sz w:val="22"/>
          <w:szCs w:val="22"/>
          <w:rtl/>
        </w:rPr>
        <w:t xml:space="preserve"> </w:t>
      </w:r>
      <w:r w:rsidR="00682D58">
        <w:rPr>
          <w:rFonts w:ascii="David" w:hAnsi="David" w:cs="David" w:hint="cs"/>
          <w:color w:val="222222"/>
          <w:sz w:val="22"/>
          <w:szCs w:val="22"/>
          <w:rtl/>
        </w:rPr>
        <w:t>בדיקה</w:t>
      </w:r>
      <w:r w:rsidR="00682D58" w:rsidRPr="0049077C">
        <w:rPr>
          <w:rFonts w:ascii="David" w:hAnsi="David" w:cs="David" w:hint="cs"/>
          <w:color w:val="222222"/>
          <w:sz w:val="22"/>
          <w:szCs w:val="22"/>
          <w:rtl/>
        </w:rPr>
        <w:t xml:space="preserve"> חודרנית</w:t>
      </w:r>
      <w:r w:rsidR="00682D58">
        <w:rPr>
          <w:rFonts w:ascii="David" w:hAnsi="David" w:cs="David" w:hint="cs"/>
          <w:color w:val="222222"/>
          <w:sz w:val="22"/>
          <w:szCs w:val="22"/>
          <w:rtl/>
        </w:rPr>
        <w:t>,</w:t>
      </w:r>
      <w:r w:rsidR="00682D58" w:rsidRPr="0049077C">
        <w:rPr>
          <w:rFonts w:ascii="David" w:hAnsi="David" w:cs="David" w:hint="cs"/>
          <w:color w:val="222222"/>
          <w:sz w:val="22"/>
          <w:szCs w:val="22"/>
          <w:rtl/>
        </w:rPr>
        <w:t xml:space="preserve"> וזה נעשה רק אם זה לטובת הילד</w:t>
      </w:r>
      <w:r w:rsidR="00682D58">
        <w:rPr>
          <w:rFonts w:ascii="David" w:hAnsi="David" w:cs="David" w:hint="cs"/>
          <w:color w:val="222222"/>
          <w:sz w:val="22"/>
          <w:szCs w:val="22"/>
          <w:rtl/>
        </w:rPr>
        <w:t>.</w:t>
      </w:r>
      <w:r w:rsidR="00682D58" w:rsidRPr="00B04A6F">
        <w:rPr>
          <w:rFonts w:ascii="David" w:hAnsi="David" w:cs="David" w:hint="cs"/>
          <w:color w:val="222222"/>
          <w:sz w:val="22"/>
          <w:szCs w:val="22"/>
          <w:rtl/>
        </w:rPr>
        <w:t xml:space="preserve"> </w:t>
      </w:r>
      <w:r w:rsidR="000F35D2" w:rsidRPr="000F35D2">
        <w:rPr>
          <w:rFonts w:ascii="David" w:hAnsi="David" w:cs="David" w:hint="cs"/>
          <w:b/>
          <w:bCs/>
          <w:color w:val="222222"/>
          <w:sz w:val="22"/>
          <w:szCs w:val="22"/>
          <w:rtl/>
        </w:rPr>
        <w:t>טובת הילד מוש</w:t>
      </w:r>
      <w:r w:rsidR="000F35D2">
        <w:rPr>
          <w:rFonts w:ascii="David" w:hAnsi="David" w:cs="David" w:hint="cs"/>
          <w:b/>
          <w:bCs/>
          <w:color w:val="222222"/>
          <w:sz w:val="22"/>
          <w:szCs w:val="22"/>
          <w:rtl/>
        </w:rPr>
        <w:t>ת</w:t>
      </w:r>
      <w:r w:rsidR="000F35D2" w:rsidRPr="000F35D2">
        <w:rPr>
          <w:rFonts w:ascii="David" w:hAnsi="David" w:cs="David" w:hint="cs"/>
          <w:b/>
          <w:bCs/>
          <w:color w:val="222222"/>
          <w:sz w:val="22"/>
          <w:szCs w:val="22"/>
          <w:rtl/>
        </w:rPr>
        <w:t xml:space="preserve">תת על חשש ממזרות: </w:t>
      </w:r>
      <w:r w:rsidR="000F35D2" w:rsidRPr="000F35D2">
        <w:rPr>
          <w:rFonts w:ascii="David" w:hAnsi="David" w:cs="David" w:hint="cs"/>
          <w:color w:val="222222"/>
          <w:sz w:val="22"/>
          <w:szCs w:val="22"/>
          <w:rtl/>
        </w:rPr>
        <w:t>אם יש חשש שתהיה ממזר</w:t>
      </w:r>
      <w:r w:rsidR="000F35D2">
        <w:rPr>
          <w:rFonts w:ascii="David" w:hAnsi="David" w:cs="David" w:hint="cs"/>
          <w:color w:val="222222"/>
          <w:sz w:val="22"/>
          <w:szCs w:val="22"/>
          <w:rtl/>
        </w:rPr>
        <w:t xml:space="preserve"> </w:t>
      </w:r>
      <w:r w:rsidR="000F35D2">
        <w:rPr>
          <w:rFonts w:ascii="David" w:hAnsi="David" w:cs="David" w:hint="cs"/>
          <w:color w:val="222222"/>
          <w:sz w:val="22"/>
          <w:szCs w:val="22"/>
          <w:rtl/>
        </w:rPr>
        <w:t xml:space="preserve">(זה לא יהיה לטובתו לגלות </w:t>
      </w:r>
      <w:r w:rsidR="000F35D2">
        <w:rPr>
          <w:rFonts w:ascii="David" w:hAnsi="David" w:cs="David" w:hint="cs"/>
          <w:color w:val="222222"/>
          <w:sz w:val="22"/>
          <w:szCs w:val="22"/>
          <w:rtl/>
        </w:rPr>
        <w:t>ש</w:t>
      </w:r>
      <w:r w:rsidR="000F35D2" w:rsidRPr="00B04A6F">
        <w:rPr>
          <w:rFonts w:ascii="David" w:hAnsi="David" w:cs="David" w:hint="cs"/>
          <w:color w:val="222222"/>
          <w:sz w:val="22"/>
          <w:szCs w:val="22"/>
          <w:rtl/>
        </w:rPr>
        <w:t xml:space="preserve">הוא לא </w:t>
      </w:r>
      <w:r w:rsidR="000F35D2">
        <w:rPr>
          <w:rFonts w:ascii="David" w:hAnsi="David" w:cs="David" w:hint="cs"/>
          <w:color w:val="222222"/>
          <w:sz w:val="22"/>
          <w:szCs w:val="22"/>
          <w:rtl/>
        </w:rPr>
        <w:t>אביו</w:t>
      </w:r>
      <w:r w:rsidR="000F35D2">
        <w:rPr>
          <w:rFonts w:ascii="David" w:hAnsi="David" w:cs="David" w:hint="cs"/>
          <w:color w:val="222222"/>
          <w:sz w:val="22"/>
          <w:szCs w:val="22"/>
          <w:rtl/>
        </w:rPr>
        <w:t>)</w:t>
      </w:r>
      <w:r w:rsidR="000F35D2" w:rsidRPr="000F35D2">
        <w:rPr>
          <w:rFonts w:ascii="David" w:hAnsi="David" w:cs="David" w:hint="cs"/>
          <w:color w:val="222222"/>
          <w:sz w:val="22"/>
          <w:szCs w:val="22"/>
          <w:rtl/>
        </w:rPr>
        <w:t xml:space="preserve"> לא ניתן לבדוק, אם אין חשש- יאפשרו לבדוק. </w:t>
      </w:r>
    </w:p>
    <w:p w14:paraId="7E430D2B" w14:textId="7604A234" w:rsidR="009C595D" w:rsidRDefault="00682D58" w:rsidP="00A475A7">
      <w:pPr>
        <w:spacing w:line="360" w:lineRule="auto"/>
        <w:jc w:val="both"/>
        <w:rPr>
          <w:rFonts w:ascii="David" w:hAnsi="David" w:cs="David"/>
          <w:color w:val="222222"/>
          <w:sz w:val="22"/>
          <w:szCs w:val="22"/>
          <w:rtl/>
        </w:rPr>
      </w:pPr>
      <w:r>
        <w:rPr>
          <w:rFonts w:ascii="David" w:hAnsi="David" w:cs="David" w:hint="cs"/>
          <w:color w:val="222222"/>
          <w:sz w:val="22"/>
          <w:szCs w:val="22"/>
          <w:rtl/>
        </w:rPr>
        <w:t xml:space="preserve">לכן </w:t>
      </w:r>
      <w:r w:rsidR="00BE3CC1" w:rsidRPr="00405744">
        <w:rPr>
          <w:rFonts w:ascii="David" w:hAnsi="David" w:cs="David" w:hint="cs"/>
          <w:color w:val="222222"/>
          <w:sz w:val="22"/>
          <w:szCs w:val="22"/>
          <w:rtl/>
        </w:rPr>
        <w:t>כדי לעשות את הבדיקה</w:t>
      </w:r>
      <w:r w:rsidR="00BE3CC1">
        <w:rPr>
          <w:rFonts w:ascii="David" w:hAnsi="David" w:cs="David" w:hint="cs"/>
          <w:color w:val="222222"/>
          <w:sz w:val="22"/>
          <w:szCs w:val="22"/>
          <w:rtl/>
        </w:rPr>
        <w:t xml:space="preserve">, </w:t>
      </w:r>
      <w:r w:rsidR="009E26EB">
        <w:rPr>
          <w:rFonts w:ascii="David" w:hAnsi="David" w:cs="David" w:hint="cs"/>
          <w:color w:val="222222"/>
          <w:sz w:val="22"/>
          <w:szCs w:val="22"/>
          <w:rtl/>
        </w:rPr>
        <w:t xml:space="preserve">החוק </w:t>
      </w:r>
      <w:r w:rsidR="00405744" w:rsidRPr="00405744">
        <w:rPr>
          <w:rFonts w:ascii="David" w:hAnsi="David" w:cs="David" w:hint="cs"/>
          <w:color w:val="222222"/>
          <w:sz w:val="22"/>
          <w:szCs w:val="22"/>
          <w:rtl/>
        </w:rPr>
        <w:t xml:space="preserve">דורש </w:t>
      </w:r>
      <w:proofErr w:type="spellStart"/>
      <w:r w:rsidR="00405744" w:rsidRPr="00405744">
        <w:rPr>
          <w:rFonts w:ascii="David" w:hAnsi="David" w:cs="David" w:hint="cs"/>
          <w:color w:val="222222"/>
          <w:sz w:val="22"/>
          <w:szCs w:val="22"/>
          <w:rtl/>
        </w:rPr>
        <w:t>חוו"ד</w:t>
      </w:r>
      <w:proofErr w:type="spellEnd"/>
      <w:r w:rsidR="00405744" w:rsidRPr="00405744">
        <w:rPr>
          <w:rFonts w:ascii="David" w:hAnsi="David" w:cs="David" w:hint="cs"/>
          <w:color w:val="222222"/>
          <w:sz w:val="22"/>
          <w:szCs w:val="22"/>
          <w:rtl/>
        </w:rPr>
        <w:t xml:space="preserve"> מביה"ד </w:t>
      </w:r>
      <w:r w:rsidR="00405744">
        <w:rPr>
          <w:rFonts w:ascii="David" w:hAnsi="David" w:cs="David" w:hint="cs"/>
          <w:color w:val="222222"/>
          <w:sz w:val="22"/>
          <w:szCs w:val="22"/>
          <w:rtl/>
        </w:rPr>
        <w:t>(לבדוק אם יש חשש ממזרות</w:t>
      </w:r>
      <w:r w:rsidR="009C595D">
        <w:rPr>
          <w:rFonts w:ascii="David" w:hAnsi="David" w:cs="David" w:hint="cs"/>
          <w:color w:val="222222"/>
          <w:sz w:val="22"/>
          <w:szCs w:val="22"/>
          <w:rtl/>
        </w:rPr>
        <w:t xml:space="preserve"> לפי ההלכה</w:t>
      </w:r>
      <w:r w:rsidR="00405744">
        <w:rPr>
          <w:rFonts w:ascii="David" w:hAnsi="David" w:cs="David" w:hint="cs"/>
          <w:color w:val="222222"/>
          <w:sz w:val="22"/>
          <w:szCs w:val="22"/>
          <w:rtl/>
        </w:rPr>
        <w:t>)</w:t>
      </w:r>
      <w:r w:rsidR="00405744" w:rsidRPr="00405744">
        <w:rPr>
          <w:rFonts w:ascii="David" w:hAnsi="David" w:cs="David" w:hint="cs"/>
          <w:color w:val="222222"/>
          <w:sz w:val="22"/>
          <w:szCs w:val="22"/>
          <w:rtl/>
        </w:rPr>
        <w:t xml:space="preserve">. </w:t>
      </w:r>
      <w:r w:rsidR="00405744">
        <w:rPr>
          <w:rFonts w:ascii="David" w:hAnsi="David" w:cs="David" w:hint="cs"/>
          <w:color w:val="222222"/>
          <w:sz w:val="22"/>
          <w:szCs w:val="22"/>
          <w:rtl/>
        </w:rPr>
        <w:t xml:space="preserve">אך </w:t>
      </w:r>
      <w:r w:rsidR="00405744" w:rsidRPr="00405744">
        <w:rPr>
          <w:rFonts w:ascii="David" w:hAnsi="David" w:cs="David" w:hint="cs"/>
          <w:color w:val="222222"/>
          <w:sz w:val="22"/>
          <w:szCs w:val="22"/>
          <w:rtl/>
        </w:rPr>
        <w:t>ישנה חזק</w:t>
      </w:r>
      <w:r w:rsidR="00405744">
        <w:rPr>
          <w:rFonts w:ascii="David" w:hAnsi="David" w:cs="David" w:hint="cs"/>
          <w:color w:val="222222"/>
          <w:sz w:val="22"/>
          <w:szCs w:val="22"/>
          <w:rtl/>
        </w:rPr>
        <w:t>ה הלכתית</w:t>
      </w:r>
      <w:r w:rsidR="00405744" w:rsidRPr="00405744">
        <w:rPr>
          <w:rFonts w:ascii="David" w:hAnsi="David" w:cs="David" w:hint="cs"/>
          <w:color w:val="222222"/>
          <w:sz w:val="22"/>
          <w:szCs w:val="22"/>
          <w:rtl/>
        </w:rPr>
        <w:t xml:space="preserve"> 'רוב בעילות אחר הבעל'</w:t>
      </w:r>
      <w:r w:rsidR="00405744">
        <w:rPr>
          <w:rFonts w:ascii="David" w:hAnsi="David" w:cs="David" w:hint="cs"/>
          <w:color w:val="222222"/>
          <w:sz w:val="22"/>
          <w:szCs w:val="22"/>
          <w:rtl/>
        </w:rPr>
        <w:t xml:space="preserve">, לפיה </w:t>
      </w:r>
      <w:r w:rsidR="00405744" w:rsidRPr="00405744">
        <w:rPr>
          <w:rFonts w:ascii="David" w:hAnsi="David" w:cs="David" w:hint="cs"/>
          <w:color w:val="222222"/>
          <w:sz w:val="22"/>
          <w:szCs w:val="22"/>
          <w:rtl/>
        </w:rPr>
        <w:t xml:space="preserve">אם אישה </w:t>
      </w:r>
      <w:r w:rsidR="00405744">
        <w:rPr>
          <w:rFonts w:ascii="David" w:hAnsi="David" w:cs="David" w:hint="cs"/>
          <w:color w:val="222222"/>
          <w:sz w:val="22"/>
          <w:szCs w:val="22"/>
          <w:rtl/>
        </w:rPr>
        <w:t>נשואה ו</w:t>
      </w:r>
      <w:r w:rsidR="00405744" w:rsidRPr="00405744">
        <w:rPr>
          <w:rFonts w:ascii="David" w:hAnsi="David" w:cs="David" w:hint="cs"/>
          <w:color w:val="222222"/>
          <w:sz w:val="22"/>
          <w:szCs w:val="22"/>
          <w:rtl/>
        </w:rPr>
        <w:t>בהיריון</w:t>
      </w:r>
      <w:r w:rsidR="00405744">
        <w:rPr>
          <w:rFonts w:ascii="David" w:hAnsi="David" w:cs="David" w:hint="cs"/>
          <w:color w:val="222222"/>
          <w:sz w:val="22"/>
          <w:szCs w:val="22"/>
          <w:rtl/>
        </w:rPr>
        <w:t>, חזקה ש</w:t>
      </w:r>
      <w:r w:rsidR="00C71A69">
        <w:rPr>
          <w:rFonts w:ascii="David" w:hAnsi="David" w:cs="David" w:hint="cs"/>
          <w:color w:val="222222"/>
          <w:sz w:val="22"/>
          <w:szCs w:val="22"/>
          <w:rtl/>
        </w:rPr>
        <w:t xml:space="preserve">זה תוצאה של יחסי </w:t>
      </w:r>
      <w:r w:rsidR="00405744" w:rsidRPr="00405744">
        <w:rPr>
          <w:rFonts w:ascii="David" w:hAnsi="David" w:cs="David" w:hint="cs"/>
          <w:color w:val="222222"/>
          <w:sz w:val="22"/>
          <w:szCs w:val="22"/>
          <w:rtl/>
        </w:rPr>
        <w:t>אישות עם בעלה</w:t>
      </w:r>
      <w:r w:rsidR="009C595D">
        <w:rPr>
          <w:rFonts w:ascii="David" w:hAnsi="David" w:cs="David" w:hint="cs"/>
          <w:color w:val="222222"/>
          <w:sz w:val="22"/>
          <w:szCs w:val="22"/>
          <w:rtl/>
        </w:rPr>
        <w:t>.</w:t>
      </w:r>
    </w:p>
    <w:p w14:paraId="38E72C62" w14:textId="5F5D45BC" w:rsidR="00405744" w:rsidRDefault="009C595D" w:rsidP="004276BF">
      <w:pPr>
        <w:spacing w:line="360" w:lineRule="auto"/>
        <w:jc w:val="both"/>
        <w:rPr>
          <w:rFonts w:ascii="David" w:hAnsi="David" w:cs="David"/>
          <w:color w:val="222222"/>
          <w:sz w:val="22"/>
          <w:szCs w:val="22"/>
          <w:rtl/>
        </w:rPr>
      </w:pPr>
      <w:r w:rsidRPr="00D50A88">
        <w:rPr>
          <w:rFonts w:ascii="David" w:hAnsi="David" w:cs="David"/>
          <w:color w:val="222222"/>
          <w:sz w:val="22"/>
          <w:szCs w:val="22"/>
          <w:rtl/>
        </w:rPr>
        <w:t>השילוב בין כלל הלכתי זה לבין הכלל הפסיקתי שאינו מתיר לערוך בדיקה, הופך את הבעל לאב</w:t>
      </w:r>
      <w:r>
        <w:rPr>
          <w:rFonts w:ascii="David" w:hAnsi="David" w:cs="David" w:hint="cs"/>
          <w:color w:val="222222"/>
          <w:sz w:val="22"/>
          <w:szCs w:val="22"/>
          <w:rtl/>
        </w:rPr>
        <w:t xml:space="preserve"> </w:t>
      </w:r>
      <w:r w:rsidRPr="009C595D">
        <w:rPr>
          <w:rFonts w:ascii="David" w:hAnsi="David" w:cs="David"/>
          <w:color w:val="222222"/>
          <w:sz w:val="22"/>
          <w:szCs w:val="22"/>
        </w:rPr>
        <w:sym w:font="Wingdings" w:char="F0DF"/>
      </w:r>
      <w:r>
        <w:rPr>
          <w:rFonts w:ascii="David" w:hAnsi="David" w:cs="David" w:hint="cs"/>
          <w:color w:val="222222"/>
          <w:sz w:val="22"/>
          <w:szCs w:val="22"/>
          <w:rtl/>
        </w:rPr>
        <w:t xml:space="preserve"> </w:t>
      </w:r>
      <w:r w:rsidR="00BE3CC1">
        <w:rPr>
          <w:rFonts w:ascii="David" w:hAnsi="David" w:cs="David" w:hint="cs"/>
          <w:color w:val="222222"/>
          <w:sz w:val="22"/>
          <w:szCs w:val="22"/>
          <w:rtl/>
        </w:rPr>
        <w:t xml:space="preserve">שינוי ההגדרה לפי </w:t>
      </w:r>
      <w:r w:rsidR="00C71A69">
        <w:rPr>
          <w:rFonts w:ascii="David" w:hAnsi="David" w:cs="David" w:hint="cs"/>
          <w:color w:val="222222"/>
          <w:sz w:val="22"/>
          <w:szCs w:val="22"/>
          <w:rtl/>
        </w:rPr>
        <w:t>המבחן המשפחתי</w:t>
      </w:r>
      <w:r w:rsidR="004276BF">
        <w:rPr>
          <w:rFonts w:ascii="David" w:hAnsi="David" w:cs="David" w:hint="cs"/>
          <w:color w:val="222222"/>
          <w:sz w:val="22"/>
          <w:szCs w:val="22"/>
          <w:rtl/>
        </w:rPr>
        <w:t xml:space="preserve"> </w:t>
      </w:r>
      <w:r w:rsidR="00BE3CC1" w:rsidRPr="00BE3CC1">
        <w:rPr>
          <w:rFonts w:ascii="David" w:hAnsi="David" w:cs="David"/>
          <w:color w:val="222222"/>
          <w:sz w:val="22"/>
          <w:szCs w:val="22"/>
        </w:rPr>
        <w:sym w:font="Wingdings" w:char="F0DF"/>
      </w:r>
      <w:r w:rsidR="00BE3CC1">
        <w:rPr>
          <w:rFonts w:ascii="David" w:hAnsi="David" w:cs="David" w:hint="cs"/>
          <w:color w:val="222222"/>
          <w:sz w:val="22"/>
          <w:szCs w:val="22"/>
          <w:rtl/>
        </w:rPr>
        <w:t xml:space="preserve"> </w:t>
      </w:r>
      <w:r w:rsidR="004276BF" w:rsidRPr="004276BF">
        <w:rPr>
          <w:rFonts w:ascii="David" w:hAnsi="David" w:cs="David" w:hint="cs"/>
          <w:color w:val="222222"/>
          <w:sz w:val="22"/>
          <w:szCs w:val="22"/>
          <w:rtl/>
        </w:rPr>
        <w:t>הילד מקבל גם אבא וגם מזונות</w:t>
      </w:r>
      <w:r w:rsidR="004276BF">
        <w:rPr>
          <w:rFonts w:ascii="David" w:hAnsi="David" w:cs="David" w:hint="cs"/>
          <w:color w:val="222222"/>
          <w:sz w:val="22"/>
          <w:szCs w:val="22"/>
          <w:rtl/>
        </w:rPr>
        <w:t>.</w:t>
      </w:r>
    </w:p>
    <w:p w14:paraId="1485E5B1" w14:textId="77777777" w:rsidR="00562F81" w:rsidRPr="00D50A88" w:rsidRDefault="00562F81" w:rsidP="00562F81">
      <w:pPr>
        <w:spacing w:line="360" w:lineRule="auto"/>
        <w:jc w:val="both"/>
        <w:rPr>
          <w:rFonts w:ascii="David" w:hAnsi="David" w:cs="David"/>
          <w:color w:val="222222"/>
          <w:sz w:val="22"/>
          <w:szCs w:val="22"/>
          <w:rtl/>
        </w:rPr>
      </w:pPr>
      <w:r w:rsidRPr="00D50A88">
        <w:rPr>
          <w:rFonts w:ascii="David" w:hAnsi="David" w:cs="David"/>
          <w:color w:val="222222"/>
          <w:sz w:val="22"/>
          <w:szCs w:val="22"/>
          <w:u w:val="single"/>
          <w:rtl/>
        </w:rPr>
        <w:t>ביקורת נגד הצבת הממזרות במוקד</w:t>
      </w:r>
      <w:r w:rsidRPr="00915762">
        <w:rPr>
          <w:rFonts w:ascii="David" w:hAnsi="David" w:cs="David"/>
          <w:color w:val="222222"/>
          <w:sz w:val="22"/>
          <w:szCs w:val="22"/>
          <w:rtl/>
        </w:rPr>
        <w:t xml:space="preserve">: </w:t>
      </w:r>
      <w:r w:rsidRPr="00D50A88">
        <w:rPr>
          <w:rFonts w:ascii="David" w:hAnsi="David" w:cs="David"/>
          <w:color w:val="222222"/>
          <w:sz w:val="22"/>
          <w:szCs w:val="22"/>
          <w:rtl/>
        </w:rPr>
        <w:t xml:space="preserve">ביקורת זו מגיעה מכמה כיוונים; </w:t>
      </w:r>
    </w:p>
    <w:p w14:paraId="1C996B66" w14:textId="70DEC67B" w:rsidR="00562F81" w:rsidRDefault="00562F81" w:rsidP="00CA0528">
      <w:pPr>
        <w:pStyle w:val="a3"/>
        <w:numPr>
          <w:ilvl w:val="4"/>
          <w:numId w:val="81"/>
        </w:numPr>
        <w:spacing w:line="360" w:lineRule="auto"/>
        <w:jc w:val="both"/>
        <w:rPr>
          <w:rFonts w:ascii="David" w:hAnsi="David" w:cs="David"/>
          <w:color w:val="222222"/>
        </w:rPr>
      </w:pPr>
      <w:r w:rsidRPr="00CA0528">
        <w:rPr>
          <w:rFonts w:ascii="David" w:hAnsi="David" w:cs="David"/>
          <w:b/>
          <w:bCs/>
          <w:color w:val="222222"/>
          <w:rtl/>
        </w:rPr>
        <w:t>טובת הילד</w:t>
      </w:r>
      <w:r w:rsidRPr="00306FBB">
        <w:rPr>
          <w:rFonts w:ascii="David" w:hAnsi="David" w:cs="David"/>
          <w:color w:val="222222"/>
          <w:rtl/>
        </w:rPr>
        <w:t>:</w:t>
      </w:r>
      <w:r w:rsidR="00306FBB" w:rsidRPr="00306FBB">
        <w:rPr>
          <w:rFonts w:ascii="David" w:hAnsi="David" w:cs="David" w:hint="cs"/>
          <w:color w:val="222222"/>
          <w:rtl/>
        </w:rPr>
        <w:t xml:space="preserve"> אולי טובת הילד היא הידיעה של הילד מיהו אביו שיוכל לנהל איתו קשר? אולם ליפשיץ טוען שלא בהכרח צריך להרחיב. אם הבעל כבר משמש כאבא של הילד ומחובר אליו, לא צריך לאפשר לבדוק, </w:t>
      </w:r>
      <w:r w:rsidR="00306FBB" w:rsidRPr="007610D9">
        <w:rPr>
          <w:rFonts w:ascii="David" w:hAnsi="David" w:cs="David" w:hint="cs"/>
          <w:color w:val="222222"/>
          <w:rtl/>
        </w:rPr>
        <w:t xml:space="preserve">כי אם יגלה שהוא ממזר זה </w:t>
      </w:r>
      <w:r w:rsidR="00CA0528" w:rsidRPr="007610D9">
        <w:rPr>
          <w:rFonts w:ascii="David" w:hAnsi="David" w:cs="David" w:hint="cs"/>
          <w:color w:val="222222"/>
          <w:rtl/>
        </w:rPr>
        <w:t xml:space="preserve">אולי </w:t>
      </w:r>
      <w:r w:rsidR="00306FBB" w:rsidRPr="007610D9">
        <w:rPr>
          <w:rFonts w:ascii="David" w:hAnsi="David" w:cs="David" w:hint="cs"/>
          <w:color w:val="222222"/>
          <w:rtl/>
        </w:rPr>
        <w:t xml:space="preserve">יגרום לו לא לרצות </w:t>
      </w:r>
      <w:r w:rsidR="00CA0528" w:rsidRPr="007610D9">
        <w:rPr>
          <w:rFonts w:ascii="David" w:hAnsi="David" w:cs="David" w:hint="cs"/>
          <w:color w:val="222222"/>
          <w:rtl/>
        </w:rPr>
        <w:t>להמשיך איתו את הקשר.</w:t>
      </w:r>
    </w:p>
    <w:p w14:paraId="2D714BA7" w14:textId="40DBCF0C" w:rsidR="005058B0" w:rsidRPr="005058B0" w:rsidRDefault="005058B0" w:rsidP="0022338C">
      <w:pPr>
        <w:pStyle w:val="a3"/>
        <w:numPr>
          <w:ilvl w:val="4"/>
          <w:numId w:val="81"/>
        </w:numPr>
        <w:spacing w:after="0" w:line="360" w:lineRule="auto"/>
        <w:jc w:val="both"/>
        <w:rPr>
          <w:rFonts w:ascii="David" w:hAnsi="David" w:cs="David"/>
          <w:color w:val="222222"/>
        </w:rPr>
      </w:pPr>
      <w:r w:rsidRPr="00CA0528">
        <w:rPr>
          <w:rFonts w:ascii="David" w:hAnsi="David" w:cs="David" w:hint="cs"/>
          <w:b/>
          <w:bCs/>
          <w:color w:val="222222"/>
          <w:rtl/>
        </w:rPr>
        <w:t>חוסמים כל דרך להכרה בממזרות</w:t>
      </w:r>
      <w:r>
        <w:rPr>
          <w:rFonts w:ascii="David" w:hAnsi="David" w:cs="David" w:hint="cs"/>
          <w:color w:val="222222"/>
          <w:rtl/>
        </w:rPr>
        <w:t>: העליון לא מאפשר לעשות את הבדיקה, גם אם מביאים הוכחות ברורות וחד משמעיות ש</w:t>
      </w:r>
      <w:r w:rsidRPr="0086788B">
        <w:rPr>
          <w:rFonts w:ascii="David" w:hAnsi="David" w:cs="David" w:hint="cs"/>
          <w:color w:val="222222"/>
          <w:rtl/>
        </w:rPr>
        <w:t xml:space="preserve">הבעל של האמא הוא לא </w:t>
      </w:r>
      <w:r>
        <w:rPr>
          <w:rFonts w:ascii="David" w:hAnsi="David" w:cs="David" w:hint="cs"/>
          <w:color w:val="222222"/>
          <w:rtl/>
        </w:rPr>
        <w:t>האבא</w:t>
      </w:r>
      <w:r>
        <w:rPr>
          <w:rFonts w:ascii="David" w:hAnsi="David" w:cs="David" w:hint="cs"/>
          <w:color w:val="222222"/>
          <w:rtl/>
        </w:rPr>
        <w:t>.</w:t>
      </w:r>
    </w:p>
    <w:p w14:paraId="0CD3BB49" w14:textId="66B333EB" w:rsidR="00AB1F00" w:rsidRDefault="00092FE3" w:rsidP="00425CBF">
      <w:pPr>
        <w:spacing w:line="360" w:lineRule="auto"/>
        <w:jc w:val="both"/>
        <w:rPr>
          <w:rFonts w:ascii="David" w:hAnsi="David" w:cs="David"/>
          <w:color w:val="222222"/>
          <w:sz w:val="22"/>
          <w:szCs w:val="22"/>
          <w:rtl/>
        </w:rPr>
      </w:pPr>
      <w:r w:rsidRPr="00092FE3">
        <w:rPr>
          <w:rFonts w:ascii="David" w:hAnsi="David" w:cs="David" w:hint="cs"/>
          <w:i/>
          <w:iCs/>
          <w:sz w:val="22"/>
          <w:szCs w:val="22"/>
          <w:shd w:val="clear" w:color="auto" w:fill="D9E2F3" w:themeFill="accent1" w:themeFillTint="33"/>
          <w:rtl/>
        </w:rPr>
        <w:t xml:space="preserve">פס"ד אמריקאי- מיכאל </w:t>
      </w:r>
      <w:r w:rsidRPr="00092FE3">
        <w:rPr>
          <w:rFonts w:ascii="David" w:hAnsi="David" w:cs="David" w:hint="cs"/>
          <w:i/>
          <w:iCs/>
          <w:sz w:val="22"/>
          <w:szCs w:val="22"/>
          <w:shd w:val="clear" w:color="auto" w:fill="D9E2F3" w:themeFill="accent1" w:themeFillTint="33"/>
        </w:rPr>
        <w:t>H</w:t>
      </w:r>
      <w:r w:rsidRPr="00092FE3">
        <w:rPr>
          <w:rFonts w:ascii="David" w:hAnsi="David" w:cs="David" w:hint="cs"/>
          <w:sz w:val="22"/>
          <w:szCs w:val="22"/>
          <w:rtl/>
        </w:rPr>
        <w:t xml:space="preserve">: </w:t>
      </w:r>
      <w:proofErr w:type="spellStart"/>
      <w:r w:rsidR="0048563A" w:rsidRPr="00D50A88">
        <w:rPr>
          <w:rFonts w:ascii="David" w:hAnsi="David" w:cs="David"/>
          <w:color w:val="222222"/>
          <w:sz w:val="22"/>
          <w:szCs w:val="22"/>
          <w:rtl/>
        </w:rPr>
        <w:t>האשה</w:t>
      </w:r>
      <w:proofErr w:type="spellEnd"/>
      <w:r w:rsidR="0048563A" w:rsidRPr="00D50A88">
        <w:rPr>
          <w:rFonts w:ascii="David" w:hAnsi="David" w:cs="David"/>
          <w:color w:val="222222"/>
          <w:sz w:val="22"/>
          <w:szCs w:val="22"/>
          <w:rtl/>
        </w:rPr>
        <w:t xml:space="preserve"> בגדה והבעל עזב, השכן בא לנחם אותה, גרו יחד ונולד להם ילד </w:t>
      </w:r>
      <w:r w:rsidR="0048563A">
        <w:rPr>
          <w:rFonts w:ascii="David" w:hAnsi="David" w:cs="David" w:hint="cs"/>
          <w:color w:val="222222"/>
          <w:sz w:val="22"/>
          <w:szCs w:val="22"/>
          <w:rtl/>
        </w:rPr>
        <w:t xml:space="preserve">והשכן גידל אותו. </w:t>
      </w:r>
      <w:r w:rsidR="0048563A" w:rsidRPr="00D50A88">
        <w:rPr>
          <w:rFonts w:ascii="David" w:hAnsi="David" w:cs="David"/>
          <w:color w:val="222222"/>
          <w:sz w:val="22"/>
          <w:szCs w:val="22"/>
          <w:rtl/>
        </w:rPr>
        <w:t>לאחר זמן הבעל חזר לאשה</w:t>
      </w:r>
      <w:r w:rsidR="00AB1F00">
        <w:rPr>
          <w:rFonts w:ascii="David" w:hAnsi="David" w:cs="David" w:hint="cs"/>
          <w:color w:val="222222"/>
          <w:sz w:val="22"/>
          <w:szCs w:val="22"/>
          <w:rtl/>
        </w:rPr>
        <w:t xml:space="preserve">. </w:t>
      </w:r>
      <w:r w:rsidR="0048563A" w:rsidRPr="00D50A88">
        <w:rPr>
          <w:rFonts w:ascii="David" w:hAnsi="David" w:cs="David"/>
          <w:color w:val="222222"/>
          <w:sz w:val="22"/>
          <w:szCs w:val="22"/>
          <w:rtl/>
        </w:rPr>
        <w:t>הם לא הסכימו לשכן לראות את ילדו</w:t>
      </w:r>
      <w:r w:rsidR="00AB1F00">
        <w:rPr>
          <w:rFonts w:ascii="David" w:hAnsi="David" w:cs="David" w:hint="cs"/>
          <w:color w:val="222222"/>
          <w:sz w:val="22"/>
          <w:szCs w:val="22"/>
          <w:rtl/>
        </w:rPr>
        <w:t xml:space="preserve">. </w:t>
      </w:r>
      <w:r w:rsidR="00AB1F00" w:rsidRPr="00D50A88">
        <w:rPr>
          <w:rFonts w:ascii="David" w:hAnsi="David" w:cs="David"/>
          <w:color w:val="222222"/>
          <w:sz w:val="22"/>
          <w:szCs w:val="22"/>
          <w:rtl/>
        </w:rPr>
        <w:t>האב רוצה להביא ראיה לכך ש</w:t>
      </w:r>
      <w:r w:rsidR="00AB1F00">
        <w:rPr>
          <w:rFonts w:ascii="David" w:hAnsi="David" w:cs="David" w:hint="cs"/>
          <w:color w:val="222222"/>
          <w:sz w:val="22"/>
          <w:szCs w:val="22"/>
          <w:rtl/>
        </w:rPr>
        <w:t xml:space="preserve">הבעל </w:t>
      </w:r>
      <w:r w:rsidR="00AB1F00" w:rsidRPr="00D50A88">
        <w:rPr>
          <w:rFonts w:ascii="David" w:hAnsi="David" w:cs="David"/>
          <w:color w:val="222222"/>
          <w:sz w:val="22"/>
          <w:szCs w:val="22"/>
          <w:rtl/>
        </w:rPr>
        <w:t>אינו האב</w:t>
      </w:r>
      <w:r w:rsidR="000E1EF7">
        <w:rPr>
          <w:rFonts w:ascii="David" w:hAnsi="David" w:cs="David" w:hint="cs"/>
          <w:color w:val="222222"/>
          <w:sz w:val="22"/>
          <w:szCs w:val="22"/>
          <w:rtl/>
        </w:rPr>
        <w:t xml:space="preserve">- </w:t>
      </w:r>
      <w:r w:rsidR="000E1EF7" w:rsidRPr="000E1EF7">
        <w:rPr>
          <w:rFonts w:ascii="David" w:hAnsi="David" w:cs="David" w:hint="cs"/>
          <w:color w:val="222222"/>
          <w:sz w:val="22"/>
          <w:szCs w:val="22"/>
          <w:rtl/>
        </w:rPr>
        <w:t xml:space="preserve">הבעל לא נכח באותה </w:t>
      </w:r>
      <w:r w:rsidR="000E1EF7" w:rsidRPr="000E1EF7">
        <w:rPr>
          <w:rFonts w:ascii="David" w:hAnsi="David" w:cs="David" w:hint="cs"/>
          <w:color w:val="222222"/>
          <w:sz w:val="22"/>
          <w:szCs w:val="22"/>
          <w:rtl/>
        </w:rPr>
        <w:lastRenderedPageBreak/>
        <w:t>תקופה</w:t>
      </w:r>
      <w:r w:rsidR="000E1EF7">
        <w:rPr>
          <w:rFonts w:ascii="David" w:hAnsi="David" w:cs="David" w:hint="cs"/>
          <w:color w:val="222222"/>
          <w:sz w:val="22"/>
          <w:szCs w:val="22"/>
          <w:rtl/>
        </w:rPr>
        <w:t xml:space="preserve">! ביהמ"ש </w:t>
      </w:r>
      <w:r w:rsidR="000E1EF7" w:rsidRPr="00D50A88">
        <w:rPr>
          <w:rFonts w:ascii="David" w:hAnsi="David" w:cs="David"/>
          <w:color w:val="222222"/>
          <w:sz w:val="22"/>
          <w:szCs w:val="22"/>
          <w:rtl/>
        </w:rPr>
        <w:t>לא נתנו לו להוכיח שאינו האב</w:t>
      </w:r>
      <w:r w:rsidR="000E1EF7">
        <w:rPr>
          <w:rFonts w:ascii="David" w:hAnsi="David" w:cs="David" w:hint="cs"/>
          <w:color w:val="222222"/>
          <w:sz w:val="22"/>
          <w:szCs w:val="22"/>
          <w:rtl/>
        </w:rPr>
        <w:t>, ומפעיל חזקה מוחלטת, האבא הוא הבעל של האמא. לא התקבלה הטענה לפגיעה בזכויותיו החוקתיות</w:t>
      </w:r>
      <w:r w:rsidR="00AB1F00" w:rsidRPr="00D50A88">
        <w:rPr>
          <w:rFonts w:ascii="David" w:hAnsi="David" w:cs="David"/>
          <w:color w:val="222222"/>
          <w:sz w:val="22"/>
          <w:szCs w:val="22"/>
          <w:rtl/>
        </w:rPr>
        <w:t>.</w:t>
      </w:r>
      <w:r w:rsidR="005058B0">
        <w:rPr>
          <w:rFonts w:ascii="David" w:hAnsi="David" w:cs="David" w:hint="cs"/>
          <w:color w:val="222222"/>
          <w:sz w:val="22"/>
          <w:szCs w:val="22"/>
          <w:rtl/>
        </w:rPr>
        <w:t xml:space="preserve"> ליפשיץ: לא מוכנים להודות שמשתמשים במבחן המשפחתי, אלא מצהירים מבחן ביולוגי (בגלל החזקה ההלכתית). אולם כשמביאים לה ראיות כנגד החזקה, היא מתפתלת. </w:t>
      </w:r>
    </w:p>
    <w:p w14:paraId="5C1F4430" w14:textId="57A65C9A" w:rsidR="00CF4015" w:rsidRPr="00D50A88" w:rsidRDefault="00CF4015" w:rsidP="00CF4015">
      <w:pPr>
        <w:shd w:val="clear" w:color="auto" w:fill="FBE4D5" w:themeFill="accent2" w:themeFillTint="33"/>
        <w:spacing w:line="360" w:lineRule="auto"/>
        <w:jc w:val="both"/>
        <w:rPr>
          <w:rFonts w:ascii="David" w:hAnsi="David" w:cs="David"/>
          <w:color w:val="222222"/>
          <w:sz w:val="22"/>
          <w:szCs w:val="22"/>
          <w:rtl/>
        </w:rPr>
      </w:pPr>
      <w:r w:rsidRPr="00D50A88">
        <w:rPr>
          <w:rFonts w:ascii="David" w:hAnsi="David" w:cs="David"/>
          <w:b/>
          <w:bCs/>
          <w:color w:val="222222"/>
          <w:sz w:val="22"/>
          <w:szCs w:val="22"/>
          <w:rtl/>
        </w:rPr>
        <w:t>במבחן,</w:t>
      </w:r>
      <w:r w:rsidRPr="00D50A88">
        <w:rPr>
          <w:rFonts w:ascii="David" w:hAnsi="David" w:cs="David"/>
          <w:color w:val="222222"/>
          <w:sz w:val="22"/>
          <w:szCs w:val="22"/>
          <w:rtl/>
        </w:rPr>
        <w:t xml:space="preserve"> כאשר הבעל רוצה להביא בדיקה גנטית שנערכה בחו"ל לביהמ"ש ע"מ להוכיח שאינו האב ולכן אינו חייב במזונות – נכון שיש לו הוכחה אחרת אשר אמורה להוכיח שאינו הביולוגי ולכן לכאורה יקבלו את הראיה, אולם ישנו קו בפסיקה הדיונית לפיו גם במקרה זה לא יאפשרו את הראיה, באנלוגיה לחוק המידע הגנטי, שכן לא רוצים שום ראיה לפיה הילד אינו ממזר [אם הפסיקה הדיונית תהפוך לגישת העליון – בפועל ההגדרה המהותית הינה כי הבעל הוא האב </w:t>
      </w:r>
      <w:r w:rsidRPr="00D50A88">
        <w:rPr>
          <w:rFonts w:ascii="David" w:hAnsi="David" w:cs="David"/>
          <w:color w:val="222222"/>
          <w:sz w:val="22"/>
          <w:szCs w:val="22"/>
        </w:rPr>
        <w:sym w:font="Wingdings" w:char="F0DF"/>
      </w:r>
      <w:r w:rsidRPr="00D50A88">
        <w:rPr>
          <w:rFonts w:ascii="David" w:hAnsi="David" w:cs="David"/>
          <w:color w:val="222222"/>
          <w:sz w:val="22"/>
          <w:szCs w:val="22"/>
          <w:rtl/>
        </w:rPr>
        <w:t xml:space="preserve"> אימוץ הגישה המשפחתית-זוגית]. אולם יש להזכיר כי ייתכן שטובת הילד הינה לדעת מי אביו; לבדוק מה טובת הילד ע"י האם יש אב חליפי או לא וכד' + האם בכלל הילד יהיה ממזר מבחינה דתית או רק מבחינה אזרחית [לעיל].</w:t>
      </w:r>
    </w:p>
    <w:p w14:paraId="79AF7B6F" w14:textId="5613A030" w:rsidR="00CF4015" w:rsidRPr="00425CBF" w:rsidRDefault="00CF4015" w:rsidP="00562F81">
      <w:pPr>
        <w:spacing w:line="360" w:lineRule="auto"/>
        <w:jc w:val="both"/>
        <w:rPr>
          <w:rFonts w:ascii="David" w:hAnsi="David" w:cs="David"/>
          <w:color w:val="222222"/>
          <w:sz w:val="14"/>
          <w:szCs w:val="14"/>
          <w:rtl/>
        </w:rPr>
      </w:pPr>
    </w:p>
    <w:p w14:paraId="61052C5F" w14:textId="498373EE" w:rsidR="00ED54AA" w:rsidRPr="00D50A88" w:rsidRDefault="00ED54AA" w:rsidP="00ED54AA">
      <w:pPr>
        <w:pStyle w:val="2"/>
        <w:rPr>
          <w:rtl/>
        </w:rPr>
      </w:pPr>
      <w:bookmarkStart w:id="12" w:name="_Toc107853199"/>
      <w:r w:rsidRPr="00D50A88">
        <w:rPr>
          <w:rtl/>
        </w:rPr>
        <w:t>3. ילד שנולד מתרומת זרע אנונימית לא</w:t>
      </w:r>
      <w:r w:rsidR="00425CBF">
        <w:rPr>
          <w:rFonts w:hint="cs"/>
          <w:rtl/>
        </w:rPr>
        <w:t>י</w:t>
      </w:r>
      <w:r w:rsidRPr="00D50A88">
        <w:rPr>
          <w:rtl/>
        </w:rPr>
        <w:t>שה נשואה</w:t>
      </w:r>
      <w:bookmarkEnd w:id="12"/>
    </w:p>
    <w:p w14:paraId="5297D180" w14:textId="3927FEC7" w:rsidR="002706DC" w:rsidRPr="002706DC" w:rsidRDefault="002706DC" w:rsidP="002706DC">
      <w:pPr>
        <w:spacing w:line="360" w:lineRule="auto"/>
        <w:jc w:val="both"/>
        <w:rPr>
          <w:rFonts w:ascii="David" w:hAnsi="David" w:cs="David"/>
          <w:color w:val="222222"/>
          <w:sz w:val="22"/>
          <w:szCs w:val="22"/>
          <w:u w:val="single"/>
          <w:rtl/>
        </w:rPr>
      </w:pPr>
      <w:r w:rsidRPr="00E83FC8">
        <w:rPr>
          <w:rFonts w:ascii="David" w:hAnsi="David" w:cs="David" w:hint="cs"/>
          <w:color w:val="222222"/>
          <w:sz w:val="22"/>
          <w:szCs w:val="22"/>
          <w:u w:val="single"/>
          <w:rtl/>
        </w:rPr>
        <w:t xml:space="preserve">הורות פונקציונאלית </w:t>
      </w:r>
      <w:r>
        <w:rPr>
          <w:rFonts w:ascii="David" w:hAnsi="David" w:cs="David" w:hint="cs"/>
          <w:color w:val="222222"/>
          <w:sz w:val="22"/>
          <w:szCs w:val="22"/>
          <w:u w:val="single"/>
          <w:rtl/>
        </w:rPr>
        <w:t>מתוך הסכמה</w:t>
      </w:r>
    </w:p>
    <w:p w14:paraId="5820069F" w14:textId="47706A71" w:rsidR="00C42A5F" w:rsidRDefault="00F33A68" w:rsidP="002706DC">
      <w:pPr>
        <w:spacing w:line="360" w:lineRule="auto"/>
        <w:jc w:val="both"/>
        <w:rPr>
          <w:rFonts w:ascii="David" w:hAnsi="David" w:cs="David"/>
          <w:color w:val="222222"/>
          <w:sz w:val="22"/>
          <w:szCs w:val="22"/>
          <w:u w:val="single"/>
          <w:rtl/>
        </w:rPr>
      </w:pPr>
      <w:r w:rsidRPr="00F33A68">
        <w:rPr>
          <w:rFonts w:ascii="David" w:hAnsi="David" w:cs="David" w:hint="cs"/>
          <w:i/>
          <w:iCs/>
          <w:color w:val="222222"/>
          <w:sz w:val="22"/>
          <w:szCs w:val="22"/>
          <w:shd w:val="clear" w:color="auto" w:fill="DEEAF6" w:themeFill="accent5" w:themeFillTint="33"/>
          <w:rtl/>
        </w:rPr>
        <w:t xml:space="preserve">פס"ד </w:t>
      </w:r>
      <w:proofErr w:type="spellStart"/>
      <w:r w:rsidR="00ED54AA" w:rsidRPr="00F33A68">
        <w:rPr>
          <w:rFonts w:ascii="David" w:hAnsi="David" w:cs="David"/>
          <w:i/>
          <w:iCs/>
          <w:color w:val="222222"/>
          <w:sz w:val="22"/>
          <w:szCs w:val="22"/>
          <w:shd w:val="clear" w:color="auto" w:fill="DEEAF6" w:themeFill="accent5" w:themeFillTint="33"/>
          <w:rtl/>
        </w:rPr>
        <w:t>סלמה</w:t>
      </w:r>
      <w:proofErr w:type="spellEnd"/>
      <w:r w:rsidR="00F741CC">
        <w:rPr>
          <w:rFonts w:ascii="David" w:hAnsi="David" w:cs="David" w:hint="cs"/>
          <w:color w:val="222222"/>
          <w:sz w:val="22"/>
          <w:szCs w:val="22"/>
          <w:rtl/>
        </w:rPr>
        <w:t>- זוג נשוי מביאים ילד בהפריה מלאכותית, כך ש</w:t>
      </w:r>
      <w:r w:rsidR="00F741CC" w:rsidRPr="00F741CC">
        <w:rPr>
          <w:rFonts w:ascii="David" w:hAnsi="David" w:cs="David" w:hint="cs"/>
          <w:color w:val="222222"/>
          <w:sz w:val="22"/>
          <w:szCs w:val="22"/>
          <w:rtl/>
        </w:rPr>
        <w:t>ההפריה הייתה בהסכמתו, והוא במשך שנים שילם על הילד. אבל כשה</w:t>
      </w:r>
      <w:r w:rsidR="00F741CC">
        <w:rPr>
          <w:rFonts w:ascii="David" w:hAnsi="David" w:cs="David" w:hint="cs"/>
          <w:color w:val="222222"/>
          <w:sz w:val="22"/>
          <w:szCs w:val="22"/>
          <w:rtl/>
        </w:rPr>
        <w:t>ילד</w:t>
      </w:r>
      <w:r w:rsidR="00F741CC" w:rsidRPr="00F741CC">
        <w:rPr>
          <w:rFonts w:ascii="David" w:hAnsi="David" w:cs="David" w:hint="cs"/>
          <w:color w:val="222222"/>
          <w:sz w:val="22"/>
          <w:szCs w:val="22"/>
          <w:rtl/>
        </w:rPr>
        <w:t xml:space="preserve"> תבע למזונות, הבעל נזכר להגיד שזה לא הילד שלו</w:t>
      </w:r>
      <w:r w:rsidR="00F741CC" w:rsidRPr="00F741CC">
        <w:rPr>
          <w:rFonts w:ascii="David" w:hAnsi="David" w:cs="David"/>
          <w:color w:val="222222"/>
          <w:sz w:val="22"/>
          <w:szCs w:val="22"/>
          <w:rtl/>
        </w:rPr>
        <w:t xml:space="preserve"> </w:t>
      </w:r>
      <w:r w:rsidR="00F741CC">
        <w:rPr>
          <w:rFonts w:ascii="David" w:hAnsi="David" w:cs="David" w:hint="cs"/>
          <w:color w:val="222222"/>
          <w:sz w:val="22"/>
          <w:szCs w:val="22"/>
          <w:rtl/>
        </w:rPr>
        <w:t xml:space="preserve">כי הוא לא האבא </w:t>
      </w:r>
      <w:r w:rsidR="00ED54AA" w:rsidRPr="00D50A88">
        <w:rPr>
          <w:rFonts w:ascii="David" w:hAnsi="David" w:cs="David"/>
          <w:color w:val="222222"/>
          <w:sz w:val="22"/>
          <w:szCs w:val="22"/>
          <w:rtl/>
        </w:rPr>
        <w:t>הביולוגי</w:t>
      </w:r>
      <w:r w:rsidR="00F741CC">
        <w:rPr>
          <w:rFonts w:ascii="David" w:hAnsi="David" w:cs="David" w:hint="cs"/>
          <w:color w:val="222222"/>
          <w:sz w:val="22"/>
          <w:szCs w:val="22"/>
          <w:rtl/>
        </w:rPr>
        <w:t>.</w:t>
      </w:r>
      <w:r w:rsidR="00ED54AA" w:rsidRPr="00D50A88">
        <w:rPr>
          <w:rFonts w:ascii="David" w:hAnsi="David" w:cs="David"/>
          <w:color w:val="222222"/>
          <w:sz w:val="22"/>
          <w:szCs w:val="22"/>
          <w:rtl/>
        </w:rPr>
        <w:t xml:space="preserve"> </w:t>
      </w:r>
      <w:r w:rsidR="00675F39" w:rsidRPr="00675F39">
        <w:rPr>
          <w:rFonts w:ascii="David" w:hAnsi="David" w:cs="David" w:hint="cs"/>
          <w:color w:val="222222"/>
          <w:sz w:val="22"/>
          <w:szCs w:val="22"/>
          <w:rtl/>
        </w:rPr>
        <w:t>האמא מנסה לטעון שהבעל הוא כן האבא, על בסיס: 1)</w:t>
      </w:r>
      <w:r w:rsidR="00675F39" w:rsidRPr="00675F39">
        <w:rPr>
          <w:rFonts w:ascii="David" w:hAnsi="David" w:cs="David" w:hint="cs"/>
          <w:b/>
          <w:bCs/>
          <w:color w:val="222222"/>
          <w:sz w:val="22"/>
          <w:szCs w:val="22"/>
          <w:rtl/>
        </w:rPr>
        <w:t>הסכמה</w:t>
      </w:r>
      <w:r w:rsidR="00675F39" w:rsidRPr="00675F39">
        <w:rPr>
          <w:rFonts w:ascii="David" w:hAnsi="David" w:cs="David" w:hint="cs"/>
          <w:color w:val="222222"/>
          <w:sz w:val="22"/>
          <w:szCs w:val="22"/>
          <w:rtl/>
        </w:rPr>
        <w:t xml:space="preserve"> להפריה הוא הסכים להיות הורה. 2)</w:t>
      </w:r>
      <w:r w:rsidR="00675F39" w:rsidRPr="00675F39">
        <w:rPr>
          <w:rFonts w:ascii="David" w:hAnsi="David" w:cs="David" w:hint="cs"/>
          <w:b/>
          <w:bCs/>
          <w:color w:val="222222"/>
          <w:sz w:val="22"/>
          <w:szCs w:val="22"/>
          <w:rtl/>
        </w:rPr>
        <w:t>גישה פונקציונאלית</w:t>
      </w:r>
      <w:r w:rsidR="00675F39" w:rsidRPr="00675F39">
        <w:rPr>
          <w:rFonts w:ascii="David" w:hAnsi="David" w:cs="David" w:hint="cs"/>
          <w:color w:val="222222"/>
          <w:sz w:val="22"/>
          <w:szCs w:val="22"/>
          <w:rtl/>
        </w:rPr>
        <w:t xml:space="preserve">- </w:t>
      </w:r>
      <w:r w:rsidR="006A2624">
        <w:rPr>
          <w:rFonts w:ascii="David" w:hAnsi="David" w:cs="David" w:hint="cs"/>
          <w:color w:val="222222"/>
          <w:sz w:val="22"/>
          <w:szCs w:val="22"/>
          <w:rtl/>
        </w:rPr>
        <w:t xml:space="preserve">נוצר סטטוס של הורות כי </w:t>
      </w:r>
      <w:r w:rsidR="00675F39" w:rsidRPr="00675F39">
        <w:rPr>
          <w:rFonts w:ascii="David" w:hAnsi="David" w:cs="David" w:hint="cs"/>
          <w:color w:val="222222"/>
          <w:sz w:val="22"/>
          <w:szCs w:val="22"/>
          <w:rtl/>
        </w:rPr>
        <w:t>מי שתפקד כאבא הוא האבא</w:t>
      </w:r>
      <w:r w:rsidR="006C4DD3">
        <w:rPr>
          <w:rFonts w:ascii="David" w:hAnsi="David" w:cs="David" w:hint="cs"/>
          <w:color w:val="222222"/>
          <w:sz w:val="22"/>
          <w:szCs w:val="22"/>
          <w:rtl/>
        </w:rPr>
        <w:t xml:space="preserve">. </w:t>
      </w:r>
      <w:r w:rsidR="00ED54AA" w:rsidRPr="00D50A88">
        <w:rPr>
          <w:rFonts w:ascii="David" w:hAnsi="David" w:cs="David"/>
          <w:color w:val="222222"/>
          <w:sz w:val="22"/>
          <w:szCs w:val="22"/>
          <w:rtl/>
        </w:rPr>
        <w:t xml:space="preserve">ביהמ"ש עושה מהלך חצי </w:t>
      </w:r>
      <w:proofErr w:type="spellStart"/>
      <w:r w:rsidR="00ED54AA" w:rsidRPr="00D50A88">
        <w:rPr>
          <w:rFonts w:ascii="David" w:hAnsi="David" w:cs="David"/>
          <w:color w:val="222222"/>
          <w:sz w:val="22"/>
          <w:szCs w:val="22"/>
          <w:rtl/>
        </w:rPr>
        <w:t>קלאץ</w:t>
      </w:r>
      <w:proofErr w:type="spellEnd"/>
      <w:r w:rsidR="00ED54AA" w:rsidRPr="00D50A88">
        <w:rPr>
          <w:rFonts w:ascii="David" w:hAnsi="David" w:cs="David"/>
          <w:color w:val="222222"/>
          <w:sz w:val="22"/>
          <w:szCs w:val="22"/>
          <w:rtl/>
        </w:rPr>
        <w:t>';</w:t>
      </w:r>
      <w:r w:rsidR="002A40FE">
        <w:rPr>
          <w:rFonts w:ascii="David" w:hAnsi="David" w:cs="David" w:hint="cs"/>
          <w:color w:val="222222"/>
          <w:sz w:val="22"/>
          <w:szCs w:val="22"/>
          <w:rtl/>
        </w:rPr>
        <w:t xml:space="preserve"> </w:t>
      </w:r>
      <w:r w:rsidR="002A40FE" w:rsidRPr="002A40FE">
        <w:rPr>
          <w:rFonts w:ascii="David" w:hAnsi="David" w:cs="David" w:hint="cs"/>
          <w:color w:val="222222"/>
          <w:sz w:val="22"/>
          <w:szCs w:val="22"/>
          <w:rtl/>
        </w:rPr>
        <w:t xml:space="preserve">לא </w:t>
      </w:r>
      <w:r w:rsidR="006A2624">
        <w:rPr>
          <w:rFonts w:ascii="David" w:hAnsi="David" w:cs="David" w:hint="cs"/>
          <w:color w:val="222222"/>
          <w:sz w:val="22"/>
          <w:szCs w:val="22"/>
          <w:rtl/>
        </w:rPr>
        <w:t>מקבל את הטענות</w:t>
      </w:r>
      <w:r w:rsidR="00F54C8E">
        <w:rPr>
          <w:rFonts w:ascii="David" w:hAnsi="David" w:cs="David" w:hint="cs"/>
          <w:color w:val="222222"/>
          <w:sz w:val="22"/>
          <w:szCs w:val="22"/>
          <w:rtl/>
        </w:rPr>
        <w:t xml:space="preserve">, </w:t>
      </w:r>
      <w:r w:rsidR="002A40FE" w:rsidRPr="002A40FE">
        <w:rPr>
          <w:rFonts w:ascii="David" w:hAnsi="David" w:cs="David" w:hint="cs"/>
          <w:color w:val="222222"/>
          <w:sz w:val="22"/>
          <w:szCs w:val="22"/>
          <w:rtl/>
        </w:rPr>
        <w:t>כי זה עניין ביולוגי</w:t>
      </w:r>
      <w:r w:rsidR="002A40FE">
        <w:rPr>
          <w:rFonts w:ascii="David" w:hAnsi="David" w:cs="David" w:hint="cs"/>
          <w:color w:val="222222"/>
          <w:sz w:val="22"/>
          <w:szCs w:val="22"/>
          <w:rtl/>
        </w:rPr>
        <w:t>.</w:t>
      </w:r>
      <w:r w:rsidR="002A40FE" w:rsidRPr="002A40FE">
        <w:rPr>
          <w:rFonts w:ascii="David" w:hAnsi="David" w:cs="David" w:hint="cs"/>
          <w:color w:val="222222"/>
          <w:sz w:val="22"/>
          <w:szCs w:val="22"/>
          <w:rtl/>
        </w:rPr>
        <w:t xml:space="preserve"> אבל רוצה לתת מזונות לילד, לכן</w:t>
      </w:r>
      <w:r w:rsidR="002A40FE" w:rsidRPr="00F54C8E">
        <w:rPr>
          <w:rFonts w:ascii="David" w:hAnsi="David" w:cs="David" w:hint="cs"/>
          <w:color w:val="222222"/>
          <w:sz w:val="22"/>
          <w:szCs w:val="22"/>
          <w:u w:val="single"/>
          <w:rtl/>
        </w:rPr>
        <w:t xml:space="preserve"> מקבל את הגישה ההסכמית רק לצור</w:t>
      </w:r>
      <w:r w:rsidR="00ED54AA" w:rsidRPr="00F54C8E">
        <w:rPr>
          <w:rFonts w:ascii="David" w:hAnsi="David" w:cs="David"/>
          <w:color w:val="222222"/>
          <w:sz w:val="22"/>
          <w:szCs w:val="22"/>
          <w:u w:val="single"/>
          <w:rtl/>
        </w:rPr>
        <w:t>ך דיני המזונות</w:t>
      </w:r>
      <w:r w:rsidR="003D5F13">
        <w:rPr>
          <w:rFonts w:ascii="David" w:hAnsi="David" w:cs="David" w:hint="cs"/>
          <w:color w:val="222222"/>
          <w:sz w:val="22"/>
          <w:szCs w:val="22"/>
          <w:rtl/>
        </w:rPr>
        <w:t>:</w:t>
      </w:r>
      <w:r w:rsidR="00ED54AA" w:rsidRPr="00D50A88">
        <w:rPr>
          <w:rFonts w:ascii="David" w:hAnsi="David" w:cs="David"/>
          <w:color w:val="222222"/>
          <w:sz w:val="22"/>
          <w:szCs w:val="22"/>
          <w:rtl/>
        </w:rPr>
        <w:t xml:space="preserve"> </w:t>
      </w:r>
      <w:r w:rsidR="002B488E" w:rsidRPr="002B488E">
        <w:rPr>
          <w:rFonts w:ascii="David" w:hAnsi="David" w:cs="David" w:hint="cs"/>
          <w:color w:val="222222"/>
          <w:sz w:val="22"/>
          <w:szCs w:val="22"/>
          <w:rtl/>
        </w:rPr>
        <w:t>הסכמה מכללא</w:t>
      </w:r>
      <w:r w:rsidR="003D5F13">
        <w:rPr>
          <w:rFonts w:ascii="David" w:hAnsi="David" w:cs="David" w:hint="cs"/>
          <w:color w:val="222222"/>
          <w:sz w:val="22"/>
          <w:szCs w:val="22"/>
          <w:rtl/>
        </w:rPr>
        <w:t>-</w:t>
      </w:r>
      <w:r w:rsidR="002B488E" w:rsidRPr="002B488E">
        <w:rPr>
          <w:rFonts w:ascii="David" w:hAnsi="David" w:cs="David" w:hint="cs"/>
          <w:color w:val="222222"/>
          <w:sz w:val="22"/>
          <w:szCs w:val="22"/>
          <w:rtl/>
        </w:rPr>
        <w:t xml:space="preserve"> הוא התחייב חוזית לשלם לבן שלו מזונות</w:t>
      </w:r>
      <w:r w:rsidR="002B488E">
        <w:rPr>
          <w:rFonts w:ascii="David" w:hAnsi="David" w:cs="David" w:hint="cs"/>
          <w:color w:val="222222"/>
          <w:sz w:val="22"/>
          <w:szCs w:val="22"/>
          <w:rtl/>
        </w:rPr>
        <w:t xml:space="preserve"> </w:t>
      </w:r>
      <w:r w:rsidR="00ED54AA" w:rsidRPr="00D50A88">
        <w:rPr>
          <w:rFonts w:ascii="David" w:hAnsi="David" w:cs="David"/>
          <w:color w:val="222222"/>
          <w:sz w:val="22"/>
          <w:szCs w:val="22"/>
          <w:rtl/>
        </w:rPr>
        <w:t>[הסכים</w:t>
      </w:r>
      <w:r w:rsidR="00F54C8E">
        <w:rPr>
          <w:rFonts w:ascii="David" w:hAnsi="David" w:cs="David" w:hint="cs"/>
          <w:color w:val="222222"/>
          <w:sz w:val="22"/>
          <w:szCs w:val="22"/>
          <w:rtl/>
        </w:rPr>
        <w:t xml:space="preserve"> </w:t>
      </w:r>
      <w:r w:rsidR="006A2624">
        <w:rPr>
          <w:rFonts w:ascii="David" w:hAnsi="David" w:cs="David" w:hint="cs"/>
          <w:color w:val="222222"/>
          <w:sz w:val="22"/>
          <w:szCs w:val="22"/>
          <w:rtl/>
        </w:rPr>
        <w:t xml:space="preserve">להפריה </w:t>
      </w:r>
      <w:r w:rsidR="00F54C8E">
        <w:rPr>
          <w:rFonts w:ascii="David" w:hAnsi="David" w:cs="David" w:hint="cs"/>
          <w:color w:val="222222"/>
          <w:sz w:val="22"/>
          <w:szCs w:val="22"/>
          <w:rtl/>
        </w:rPr>
        <w:t>מלכתחילה</w:t>
      </w:r>
      <w:r w:rsidR="006A2624">
        <w:rPr>
          <w:rFonts w:ascii="David" w:hAnsi="David" w:cs="David" w:hint="cs"/>
          <w:color w:val="222222"/>
          <w:sz w:val="22"/>
          <w:szCs w:val="22"/>
          <w:rtl/>
        </w:rPr>
        <w:t>]</w:t>
      </w:r>
      <w:r w:rsidR="00ED54AA" w:rsidRPr="00D50A88">
        <w:rPr>
          <w:rFonts w:ascii="David" w:hAnsi="David" w:cs="David"/>
          <w:color w:val="222222"/>
          <w:sz w:val="22"/>
          <w:szCs w:val="22"/>
          <w:rtl/>
        </w:rPr>
        <w:t xml:space="preserve">. </w:t>
      </w:r>
      <w:r w:rsidR="00C42A5F" w:rsidRPr="00C42A5F">
        <w:rPr>
          <w:rFonts w:ascii="David" w:hAnsi="David" w:cs="David" w:hint="cs"/>
          <w:i/>
          <w:iCs/>
          <w:color w:val="222222"/>
          <w:sz w:val="22"/>
          <w:szCs w:val="22"/>
          <w:rtl/>
        </w:rPr>
        <w:t>הלכה:</w:t>
      </w:r>
      <w:r w:rsidR="00C42A5F" w:rsidRPr="00C42A5F">
        <w:rPr>
          <w:rFonts w:ascii="David" w:hAnsi="David" w:cs="David" w:hint="cs"/>
          <w:color w:val="222222"/>
          <w:sz w:val="22"/>
          <w:szCs w:val="22"/>
          <w:rtl/>
        </w:rPr>
        <w:t xml:space="preserve"> </w:t>
      </w:r>
      <w:r w:rsidR="00C42A5F" w:rsidRPr="00C42A5F">
        <w:rPr>
          <w:rFonts w:ascii="David" w:hAnsi="David" w:cs="David" w:hint="cs"/>
          <w:b/>
          <w:bCs/>
          <w:color w:val="FF0000"/>
          <w:sz w:val="22"/>
          <w:szCs w:val="22"/>
          <w:rtl/>
        </w:rPr>
        <w:t>יכירו בגישה ה</w:t>
      </w:r>
      <w:r w:rsidR="00C42A5F">
        <w:rPr>
          <w:rFonts w:ascii="David" w:hAnsi="David" w:cs="David" w:hint="cs"/>
          <w:b/>
          <w:bCs/>
          <w:color w:val="FF0000"/>
          <w:sz w:val="22"/>
          <w:szCs w:val="22"/>
          <w:rtl/>
        </w:rPr>
        <w:t xml:space="preserve">הסכמית </w:t>
      </w:r>
      <w:r w:rsidR="00C42A5F" w:rsidRPr="00C42A5F">
        <w:rPr>
          <w:rFonts w:ascii="David" w:hAnsi="David" w:cs="David" w:hint="cs"/>
          <w:b/>
          <w:bCs/>
          <w:color w:val="FF0000"/>
          <w:sz w:val="22"/>
          <w:szCs w:val="22"/>
          <w:rtl/>
        </w:rPr>
        <w:t>רק לגבי התחייבויות חוזיות</w:t>
      </w:r>
      <w:r w:rsidR="005D36D2">
        <w:rPr>
          <w:rFonts w:ascii="David" w:hAnsi="David" w:cs="David" w:hint="cs"/>
          <w:b/>
          <w:bCs/>
          <w:color w:val="FF0000"/>
          <w:sz w:val="22"/>
          <w:szCs w:val="22"/>
          <w:rtl/>
        </w:rPr>
        <w:t xml:space="preserve"> (בין הצדדים עצמם)</w:t>
      </w:r>
      <w:r w:rsidR="00C42A5F" w:rsidRPr="00C42A5F">
        <w:rPr>
          <w:rFonts w:ascii="David" w:hAnsi="David" w:cs="David" w:hint="cs"/>
          <w:b/>
          <w:bCs/>
          <w:color w:val="FF0000"/>
          <w:sz w:val="22"/>
          <w:szCs w:val="22"/>
          <w:rtl/>
        </w:rPr>
        <w:t>.</w:t>
      </w:r>
    </w:p>
    <w:p w14:paraId="1B71F328" w14:textId="06516B7E" w:rsidR="00766FD5" w:rsidRDefault="00766FD5" w:rsidP="00012F8E">
      <w:pPr>
        <w:spacing w:line="360" w:lineRule="auto"/>
        <w:jc w:val="both"/>
        <w:rPr>
          <w:rFonts w:ascii="David" w:hAnsi="David" w:cs="David"/>
          <w:color w:val="222222"/>
          <w:sz w:val="22"/>
          <w:szCs w:val="22"/>
          <w:rtl/>
        </w:rPr>
      </w:pPr>
      <w:r w:rsidRPr="00C42A5F">
        <w:rPr>
          <w:rFonts w:ascii="David" w:hAnsi="David" w:cs="David" w:hint="cs"/>
          <w:color w:val="222222"/>
          <w:sz w:val="22"/>
          <w:szCs w:val="22"/>
          <w:u w:val="single"/>
          <w:rtl/>
        </w:rPr>
        <w:t>ליפשיץ</w:t>
      </w:r>
      <w:r>
        <w:rPr>
          <w:rFonts w:ascii="David" w:hAnsi="David" w:cs="David" w:hint="cs"/>
          <w:color w:val="222222"/>
          <w:sz w:val="22"/>
          <w:szCs w:val="22"/>
          <w:rtl/>
        </w:rPr>
        <w:t xml:space="preserve">: זה טוב רק אם מדובר על </w:t>
      </w:r>
      <w:r w:rsidR="003B1322">
        <w:rPr>
          <w:rFonts w:ascii="David" w:hAnsi="David" w:cs="David" w:hint="cs"/>
          <w:color w:val="222222"/>
          <w:sz w:val="22"/>
          <w:szCs w:val="22"/>
          <w:rtl/>
        </w:rPr>
        <w:t>נושאים</w:t>
      </w:r>
      <w:r>
        <w:rPr>
          <w:rFonts w:ascii="David" w:hAnsi="David" w:cs="David" w:hint="cs"/>
          <w:color w:val="222222"/>
          <w:sz w:val="22"/>
          <w:szCs w:val="22"/>
          <w:rtl/>
        </w:rPr>
        <w:t xml:space="preserve"> שאפשר לעשות חוזים לגביה</w:t>
      </w:r>
      <w:r w:rsidR="003B1322">
        <w:rPr>
          <w:rFonts w:ascii="David" w:hAnsi="David" w:cs="David" w:hint="cs"/>
          <w:color w:val="222222"/>
          <w:sz w:val="22"/>
          <w:szCs w:val="22"/>
          <w:rtl/>
        </w:rPr>
        <w:t>ם</w:t>
      </w:r>
      <w:r>
        <w:rPr>
          <w:rFonts w:ascii="David" w:hAnsi="David" w:cs="David" w:hint="cs"/>
          <w:color w:val="222222"/>
          <w:sz w:val="22"/>
          <w:szCs w:val="22"/>
          <w:rtl/>
        </w:rPr>
        <w:t xml:space="preserve">, אבל לא על </w:t>
      </w:r>
      <w:r w:rsidR="00873B35">
        <w:rPr>
          <w:rFonts w:ascii="David" w:hAnsi="David" w:cs="David" w:hint="cs"/>
          <w:color w:val="222222"/>
          <w:sz w:val="22"/>
          <w:szCs w:val="22"/>
          <w:rtl/>
        </w:rPr>
        <w:t xml:space="preserve">נושאים </w:t>
      </w:r>
      <w:r w:rsidRPr="00766FD5">
        <w:rPr>
          <w:rFonts w:ascii="David" w:hAnsi="David" w:cs="David" w:hint="cs"/>
          <w:color w:val="222222"/>
          <w:sz w:val="22"/>
          <w:szCs w:val="22"/>
          <w:rtl/>
        </w:rPr>
        <w:t>שחייב הורות ביולוגית</w:t>
      </w:r>
      <w:r w:rsidR="00873B35">
        <w:rPr>
          <w:rFonts w:ascii="David" w:hAnsi="David" w:cs="David" w:hint="cs"/>
          <w:color w:val="222222"/>
          <w:sz w:val="22"/>
          <w:szCs w:val="22"/>
          <w:rtl/>
        </w:rPr>
        <w:t xml:space="preserve">, </w:t>
      </w:r>
      <w:r w:rsidRPr="00766FD5">
        <w:rPr>
          <w:rFonts w:ascii="David" w:hAnsi="David" w:cs="David" w:hint="cs"/>
          <w:color w:val="222222"/>
          <w:sz w:val="22"/>
          <w:szCs w:val="22"/>
          <w:rtl/>
        </w:rPr>
        <w:t>למשל בפנסיה</w:t>
      </w:r>
      <w:r>
        <w:rPr>
          <w:rFonts w:ascii="David" w:hAnsi="David" w:cs="David" w:hint="cs"/>
          <w:color w:val="222222"/>
          <w:sz w:val="22"/>
          <w:szCs w:val="22"/>
          <w:rtl/>
        </w:rPr>
        <w:t>, ביטוח לאומי או ירושה</w:t>
      </w:r>
      <w:r w:rsidR="005D36D2">
        <w:rPr>
          <w:rFonts w:ascii="David" w:hAnsi="David" w:cs="David" w:hint="cs"/>
          <w:color w:val="222222"/>
          <w:sz w:val="22"/>
          <w:szCs w:val="22"/>
          <w:rtl/>
        </w:rPr>
        <w:t xml:space="preserve"> (זכויות כלפי צד ג')</w:t>
      </w:r>
      <w:r>
        <w:rPr>
          <w:rFonts w:ascii="David" w:hAnsi="David" w:cs="David" w:hint="cs"/>
          <w:color w:val="222222"/>
          <w:sz w:val="22"/>
          <w:szCs w:val="22"/>
          <w:rtl/>
        </w:rPr>
        <w:t>.</w:t>
      </w:r>
    </w:p>
    <w:p w14:paraId="33F8A1BC" w14:textId="77777777" w:rsidR="00012F8E" w:rsidRPr="00012F8E" w:rsidRDefault="00012F8E" w:rsidP="00E83FC8">
      <w:pPr>
        <w:spacing w:line="360" w:lineRule="auto"/>
        <w:jc w:val="both"/>
        <w:rPr>
          <w:rFonts w:ascii="David" w:hAnsi="David" w:cs="David"/>
          <w:color w:val="222222"/>
          <w:sz w:val="8"/>
          <w:szCs w:val="8"/>
          <w:u w:val="single"/>
          <w:rtl/>
        </w:rPr>
      </w:pPr>
    </w:p>
    <w:p w14:paraId="00ABB8BA" w14:textId="58258F55" w:rsidR="00E83FC8" w:rsidRPr="00E83FC8" w:rsidRDefault="00E83FC8" w:rsidP="00E83FC8">
      <w:pPr>
        <w:spacing w:line="360" w:lineRule="auto"/>
        <w:jc w:val="both"/>
        <w:rPr>
          <w:rFonts w:ascii="David" w:hAnsi="David" w:cs="David"/>
          <w:color w:val="222222"/>
          <w:sz w:val="22"/>
          <w:szCs w:val="22"/>
          <w:u w:val="single"/>
          <w:rtl/>
        </w:rPr>
      </w:pPr>
      <w:r w:rsidRPr="00E83FC8">
        <w:rPr>
          <w:rFonts w:ascii="David" w:hAnsi="David" w:cs="David" w:hint="cs"/>
          <w:color w:val="222222"/>
          <w:sz w:val="22"/>
          <w:szCs w:val="22"/>
          <w:u w:val="single"/>
          <w:rtl/>
        </w:rPr>
        <w:t xml:space="preserve">הורות פונקציונאלית במצבים </w:t>
      </w:r>
      <w:r w:rsidR="00756E0E">
        <w:rPr>
          <w:rFonts w:ascii="David" w:hAnsi="David" w:cs="David" w:hint="cs"/>
          <w:color w:val="222222"/>
          <w:sz w:val="22"/>
          <w:szCs w:val="22"/>
          <w:u w:val="single"/>
          <w:rtl/>
        </w:rPr>
        <w:t>ללא הסכמה</w:t>
      </w:r>
    </w:p>
    <w:p w14:paraId="28A14FC6" w14:textId="6B5D3F93" w:rsidR="008B57C8" w:rsidRPr="00012F8E" w:rsidRDefault="00F33A68" w:rsidP="00012F8E">
      <w:pPr>
        <w:spacing w:line="360" w:lineRule="auto"/>
        <w:jc w:val="both"/>
        <w:rPr>
          <w:rFonts w:ascii="David" w:hAnsi="David" w:cs="David"/>
          <w:color w:val="222222"/>
          <w:sz w:val="22"/>
          <w:szCs w:val="22"/>
          <w:rtl/>
        </w:rPr>
      </w:pPr>
      <w:r>
        <w:rPr>
          <w:rFonts w:ascii="David" w:hAnsi="David" w:cs="David" w:hint="cs"/>
          <w:i/>
          <w:iCs/>
          <w:color w:val="222222"/>
          <w:sz w:val="22"/>
          <w:szCs w:val="22"/>
          <w:shd w:val="clear" w:color="auto" w:fill="DEEAF6" w:themeFill="accent5" w:themeFillTint="33"/>
          <w:rtl/>
        </w:rPr>
        <w:t xml:space="preserve">פס"ד </w:t>
      </w:r>
      <w:r w:rsidR="00ED54AA" w:rsidRPr="00F33A68">
        <w:rPr>
          <w:rFonts w:ascii="David" w:hAnsi="David" w:cs="David"/>
          <w:i/>
          <w:iCs/>
          <w:color w:val="222222"/>
          <w:sz w:val="22"/>
          <w:szCs w:val="22"/>
          <w:shd w:val="clear" w:color="auto" w:fill="DEEAF6" w:themeFill="accent5" w:themeFillTint="33"/>
          <w:rtl/>
        </w:rPr>
        <w:t>יהוד</w:t>
      </w:r>
      <w:r w:rsidR="00ED54AA" w:rsidRPr="00F33A68">
        <w:rPr>
          <w:rFonts w:ascii="David" w:hAnsi="David" w:cs="David"/>
          <w:color w:val="222222"/>
          <w:sz w:val="22"/>
          <w:szCs w:val="22"/>
          <w:rtl/>
        </w:rPr>
        <w:t>:</w:t>
      </w:r>
      <w:r w:rsidR="00ED54AA" w:rsidRPr="00D50A88">
        <w:rPr>
          <w:rFonts w:ascii="David" w:hAnsi="David" w:cs="David"/>
          <w:color w:val="222222"/>
          <w:sz w:val="22"/>
          <w:szCs w:val="22"/>
          <w:rtl/>
        </w:rPr>
        <w:t xml:space="preserve"> לאדם יש 6 ילדים, הבכור שלו </w:t>
      </w:r>
      <w:r w:rsidR="00E0773E">
        <w:rPr>
          <w:rFonts w:ascii="David" w:hAnsi="David" w:cs="David" w:hint="cs"/>
          <w:color w:val="222222"/>
          <w:sz w:val="22"/>
          <w:szCs w:val="22"/>
          <w:rtl/>
        </w:rPr>
        <w:t xml:space="preserve">אבא בעצמו </w:t>
      </w:r>
      <w:r w:rsidR="008A53C3">
        <w:rPr>
          <w:rFonts w:ascii="David" w:hAnsi="David" w:cs="David" w:hint="cs"/>
          <w:color w:val="222222"/>
          <w:sz w:val="22"/>
          <w:szCs w:val="22"/>
          <w:rtl/>
        </w:rPr>
        <w:t>[4 ילדיו</w:t>
      </w:r>
      <w:r w:rsidR="00173A70">
        <w:rPr>
          <w:rFonts w:ascii="David" w:hAnsi="David" w:cs="David" w:hint="cs"/>
          <w:color w:val="222222"/>
          <w:sz w:val="22"/>
          <w:szCs w:val="22"/>
          <w:rtl/>
        </w:rPr>
        <w:t xml:space="preserve">] </w:t>
      </w:r>
      <w:r w:rsidR="001241FB">
        <w:rPr>
          <w:rFonts w:ascii="David" w:hAnsi="David" w:cs="David" w:hint="cs"/>
          <w:color w:val="222222"/>
          <w:sz w:val="22"/>
          <w:szCs w:val="22"/>
          <w:rtl/>
        </w:rPr>
        <w:t xml:space="preserve">והוא </w:t>
      </w:r>
      <w:r w:rsidR="00ED54AA" w:rsidRPr="00D50A88">
        <w:rPr>
          <w:rFonts w:ascii="David" w:hAnsi="David" w:cs="David"/>
          <w:color w:val="222222"/>
          <w:sz w:val="22"/>
          <w:szCs w:val="22"/>
          <w:rtl/>
        </w:rPr>
        <w:t>גוסס וחושש מי ידאג לילדיו</w:t>
      </w:r>
      <w:r w:rsidR="001241FB">
        <w:rPr>
          <w:rFonts w:ascii="David" w:hAnsi="David" w:cs="David" w:hint="cs"/>
          <w:color w:val="222222"/>
          <w:sz w:val="22"/>
          <w:szCs w:val="22"/>
          <w:rtl/>
        </w:rPr>
        <w:t>.</w:t>
      </w:r>
      <w:r w:rsidR="00ED54AA" w:rsidRPr="00D50A88">
        <w:rPr>
          <w:rFonts w:ascii="David" w:hAnsi="David" w:cs="David"/>
          <w:color w:val="222222"/>
          <w:sz w:val="22"/>
          <w:szCs w:val="22"/>
          <w:rtl/>
        </w:rPr>
        <w:t xml:space="preserve"> </w:t>
      </w:r>
      <w:r w:rsidR="002468D3">
        <w:rPr>
          <w:rFonts w:ascii="David" w:hAnsi="David" w:cs="David" w:hint="cs"/>
          <w:color w:val="222222"/>
          <w:sz w:val="22"/>
          <w:szCs w:val="22"/>
          <w:rtl/>
        </w:rPr>
        <w:t xml:space="preserve">האדם </w:t>
      </w:r>
      <w:r w:rsidR="001241FB">
        <w:rPr>
          <w:rFonts w:ascii="David" w:hAnsi="David" w:cs="David" w:hint="cs"/>
          <w:color w:val="222222"/>
          <w:sz w:val="22"/>
          <w:szCs w:val="22"/>
          <w:rtl/>
        </w:rPr>
        <w:t xml:space="preserve">(אבא של הבכור) </w:t>
      </w:r>
      <w:r w:rsidR="00ED54AA" w:rsidRPr="00D50A88">
        <w:rPr>
          <w:rFonts w:ascii="David" w:hAnsi="David" w:cs="David"/>
          <w:color w:val="222222"/>
          <w:sz w:val="22"/>
          <w:szCs w:val="22"/>
          <w:rtl/>
        </w:rPr>
        <w:t>אומר שייקח אותם אליו כילדים</w:t>
      </w:r>
      <w:r w:rsidR="005E5973">
        <w:rPr>
          <w:rFonts w:ascii="David" w:hAnsi="David" w:cs="David" w:hint="cs"/>
          <w:color w:val="222222"/>
          <w:sz w:val="22"/>
          <w:szCs w:val="22"/>
          <w:rtl/>
        </w:rPr>
        <w:t xml:space="preserve"> (הנכדים של ה</w:t>
      </w:r>
      <w:r w:rsidR="001241FB">
        <w:rPr>
          <w:rFonts w:ascii="David" w:hAnsi="David" w:cs="David" w:hint="cs"/>
          <w:color w:val="222222"/>
          <w:sz w:val="22"/>
          <w:szCs w:val="22"/>
          <w:rtl/>
        </w:rPr>
        <w:t>סבא</w:t>
      </w:r>
      <w:r w:rsidR="005E5973">
        <w:rPr>
          <w:rFonts w:ascii="David" w:hAnsi="David" w:cs="David" w:hint="cs"/>
          <w:color w:val="222222"/>
          <w:sz w:val="22"/>
          <w:szCs w:val="22"/>
          <w:rtl/>
        </w:rPr>
        <w:t xml:space="preserve"> </w:t>
      </w:r>
      <w:r w:rsidR="005D08B5">
        <w:rPr>
          <w:rFonts w:ascii="David" w:hAnsi="David" w:cs="David" w:hint="cs"/>
          <w:color w:val="222222"/>
          <w:sz w:val="22"/>
          <w:szCs w:val="22"/>
          <w:rtl/>
        </w:rPr>
        <w:t xml:space="preserve">עוברים לגור איתו </w:t>
      </w:r>
      <w:r w:rsidR="002468D3">
        <w:rPr>
          <w:rFonts w:ascii="David" w:hAnsi="David" w:cs="David" w:hint="cs"/>
          <w:color w:val="222222"/>
          <w:sz w:val="22"/>
          <w:szCs w:val="22"/>
          <w:rtl/>
        </w:rPr>
        <w:t xml:space="preserve">והוא יתפקד </w:t>
      </w:r>
      <w:r w:rsidR="005D08B5">
        <w:rPr>
          <w:rFonts w:ascii="David" w:hAnsi="David" w:cs="David" w:hint="cs"/>
          <w:color w:val="222222"/>
          <w:sz w:val="22"/>
          <w:szCs w:val="22"/>
          <w:rtl/>
        </w:rPr>
        <w:t>כאבא שלהם).</w:t>
      </w:r>
      <w:r w:rsidR="00ED54AA" w:rsidRPr="00D50A88">
        <w:rPr>
          <w:rFonts w:ascii="David" w:hAnsi="David" w:cs="David"/>
          <w:color w:val="222222"/>
          <w:sz w:val="22"/>
          <w:szCs w:val="22"/>
          <w:rtl/>
        </w:rPr>
        <w:t xml:space="preserve"> </w:t>
      </w:r>
      <w:r w:rsidR="002468D3">
        <w:rPr>
          <w:rFonts w:ascii="David" w:hAnsi="David" w:cs="David" w:hint="cs"/>
          <w:color w:val="222222"/>
          <w:sz w:val="22"/>
          <w:szCs w:val="22"/>
          <w:rtl/>
        </w:rPr>
        <w:t>ה</w:t>
      </w:r>
      <w:r w:rsidR="001241FB">
        <w:rPr>
          <w:rFonts w:ascii="David" w:hAnsi="David" w:cs="David" w:hint="cs"/>
          <w:color w:val="222222"/>
          <w:sz w:val="22"/>
          <w:szCs w:val="22"/>
          <w:rtl/>
        </w:rPr>
        <w:t>סבא</w:t>
      </w:r>
      <w:r w:rsidR="00ED54AA" w:rsidRPr="00D50A88">
        <w:rPr>
          <w:rFonts w:ascii="David" w:hAnsi="David" w:cs="David"/>
          <w:color w:val="222222"/>
          <w:sz w:val="22"/>
          <w:szCs w:val="22"/>
          <w:rtl/>
        </w:rPr>
        <w:t xml:space="preserve"> נפטר</w:t>
      </w:r>
      <w:r w:rsidR="004B1160">
        <w:rPr>
          <w:rFonts w:ascii="David" w:hAnsi="David" w:cs="David" w:hint="cs"/>
          <w:color w:val="222222"/>
          <w:sz w:val="22"/>
          <w:szCs w:val="22"/>
          <w:rtl/>
        </w:rPr>
        <w:t xml:space="preserve"> וצריך לחלק את הירושה.</w:t>
      </w:r>
      <w:r w:rsidR="00AE05F6">
        <w:rPr>
          <w:rFonts w:ascii="David" w:hAnsi="David" w:cs="David" w:hint="cs"/>
          <w:color w:val="222222"/>
          <w:sz w:val="22"/>
          <w:szCs w:val="22"/>
          <w:rtl/>
        </w:rPr>
        <w:t xml:space="preserve"> </w:t>
      </w:r>
      <w:r w:rsidR="00ED54AA" w:rsidRPr="00D50A88">
        <w:rPr>
          <w:rFonts w:ascii="David" w:hAnsi="David" w:cs="David"/>
          <w:color w:val="222222"/>
          <w:sz w:val="22"/>
          <w:szCs w:val="22"/>
          <w:rtl/>
        </w:rPr>
        <w:t xml:space="preserve">אם </w:t>
      </w:r>
      <w:r w:rsidR="004B1160">
        <w:rPr>
          <w:rFonts w:ascii="David" w:hAnsi="David" w:cs="David" w:hint="cs"/>
          <w:color w:val="222222"/>
          <w:sz w:val="22"/>
          <w:szCs w:val="22"/>
          <w:rtl/>
        </w:rPr>
        <w:t xml:space="preserve">הם </w:t>
      </w:r>
      <w:r w:rsidR="00ED54AA" w:rsidRPr="00D50A88">
        <w:rPr>
          <w:rFonts w:ascii="David" w:hAnsi="David" w:cs="David"/>
          <w:color w:val="222222"/>
          <w:sz w:val="22"/>
          <w:szCs w:val="22"/>
          <w:rtl/>
        </w:rPr>
        <w:t xml:space="preserve">יורשים </w:t>
      </w:r>
      <w:r w:rsidR="001241FB">
        <w:rPr>
          <w:rFonts w:ascii="David" w:hAnsi="David" w:cs="David" w:hint="cs"/>
          <w:color w:val="222222"/>
          <w:sz w:val="22"/>
          <w:szCs w:val="22"/>
          <w:rtl/>
        </w:rPr>
        <w:t xml:space="preserve">אותו </w:t>
      </w:r>
      <w:r w:rsidR="00ED54AA" w:rsidRPr="00D50A88">
        <w:rPr>
          <w:rFonts w:ascii="David" w:hAnsi="David" w:cs="David"/>
          <w:color w:val="222222"/>
          <w:sz w:val="22"/>
          <w:szCs w:val="22"/>
          <w:rtl/>
        </w:rPr>
        <w:t>כ</w:t>
      </w:r>
      <w:r w:rsidR="00C255EB">
        <w:rPr>
          <w:rFonts w:ascii="David" w:hAnsi="David" w:cs="David" w:hint="cs"/>
          <w:color w:val="222222"/>
          <w:sz w:val="22"/>
          <w:szCs w:val="22"/>
          <w:rtl/>
        </w:rPr>
        <w:t>-</w:t>
      </w:r>
      <w:r w:rsidR="00ED54AA" w:rsidRPr="00D50A88">
        <w:rPr>
          <w:rFonts w:ascii="David" w:hAnsi="David" w:cs="David"/>
          <w:color w:val="222222"/>
          <w:sz w:val="22"/>
          <w:szCs w:val="22"/>
          <w:rtl/>
        </w:rPr>
        <w:t>נכדי</w:t>
      </w:r>
      <w:r w:rsidR="00C255EB">
        <w:rPr>
          <w:rFonts w:ascii="David" w:hAnsi="David" w:cs="David" w:hint="cs"/>
          <w:color w:val="222222"/>
          <w:sz w:val="22"/>
          <w:szCs w:val="22"/>
          <w:rtl/>
        </w:rPr>
        <w:t>ו</w:t>
      </w:r>
      <w:r w:rsidR="00ED54AA" w:rsidRPr="00D50A88">
        <w:rPr>
          <w:rFonts w:ascii="David" w:hAnsi="David" w:cs="David"/>
          <w:color w:val="222222"/>
          <w:sz w:val="22"/>
          <w:szCs w:val="22"/>
          <w:rtl/>
        </w:rPr>
        <w:t xml:space="preserve"> [לפי ההגדרה הביולוגית] – מקבלים מתוך חלקו של האבא </w:t>
      </w:r>
      <w:r w:rsidR="00ED54AA" w:rsidRPr="00D50A88">
        <w:rPr>
          <w:rFonts w:ascii="David" w:hAnsi="David" w:cs="David"/>
          <w:color w:val="222222"/>
          <w:sz w:val="22"/>
          <w:szCs w:val="22"/>
        </w:rPr>
        <w:sym w:font="Wingdings" w:char="F0DF"/>
      </w:r>
      <w:r w:rsidR="00ED54AA" w:rsidRPr="00D50A88">
        <w:rPr>
          <w:rFonts w:ascii="David" w:hAnsi="David" w:cs="David"/>
          <w:color w:val="222222"/>
          <w:sz w:val="22"/>
          <w:szCs w:val="22"/>
          <w:rtl/>
        </w:rPr>
        <w:t xml:space="preserve"> </w:t>
      </w:r>
      <w:r w:rsidR="00AE05F6">
        <w:rPr>
          <w:rFonts w:ascii="David" w:hAnsi="David" w:cs="David" w:hint="cs"/>
          <w:color w:val="222222"/>
          <w:sz w:val="22"/>
          <w:szCs w:val="22"/>
          <w:rtl/>
        </w:rPr>
        <w:t xml:space="preserve">חצי </w:t>
      </w:r>
      <w:r w:rsidR="00ED54AA" w:rsidRPr="00D50A88">
        <w:rPr>
          <w:rFonts w:ascii="David" w:hAnsi="David" w:cs="David"/>
          <w:color w:val="222222"/>
          <w:sz w:val="22"/>
          <w:szCs w:val="22"/>
          <w:rtl/>
        </w:rPr>
        <w:t xml:space="preserve">מתוך שישית [=1/12], אך אם </w:t>
      </w:r>
      <w:r w:rsidR="004B1160">
        <w:rPr>
          <w:rFonts w:ascii="David" w:hAnsi="David" w:cs="David" w:hint="cs"/>
          <w:color w:val="222222"/>
          <w:sz w:val="22"/>
          <w:szCs w:val="22"/>
          <w:rtl/>
        </w:rPr>
        <w:t xml:space="preserve">הם </w:t>
      </w:r>
      <w:r w:rsidR="00ED54AA" w:rsidRPr="00D50A88">
        <w:rPr>
          <w:rFonts w:ascii="David" w:hAnsi="David" w:cs="David"/>
          <w:color w:val="222222"/>
          <w:sz w:val="22"/>
          <w:szCs w:val="22"/>
          <w:rtl/>
        </w:rPr>
        <w:t>יורשים מכ</w:t>
      </w:r>
      <w:r w:rsidR="00E83FC8">
        <w:rPr>
          <w:rFonts w:ascii="David" w:hAnsi="David" w:cs="David" w:hint="cs"/>
          <w:color w:val="222222"/>
          <w:sz w:val="22"/>
          <w:szCs w:val="22"/>
          <w:rtl/>
        </w:rPr>
        <w:t>ו</w:t>
      </w:r>
      <w:r w:rsidR="00ED54AA" w:rsidRPr="00D50A88">
        <w:rPr>
          <w:rFonts w:ascii="David" w:hAnsi="David" w:cs="David"/>
          <w:color w:val="222222"/>
          <w:sz w:val="22"/>
          <w:szCs w:val="22"/>
          <w:rtl/>
        </w:rPr>
        <w:t>ח מעמדם כ</w:t>
      </w:r>
      <w:r w:rsidR="00C255EB">
        <w:rPr>
          <w:rFonts w:ascii="David" w:hAnsi="David" w:cs="David" w:hint="cs"/>
          <w:color w:val="222222"/>
          <w:sz w:val="22"/>
          <w:szCs w:val="22"/>
          <w:rtl/>
        </w:rPr>
        <w:t>-</w:t>
      </w:r>
      <w:r w:rsidR="00ED54AA" w:rsidRPr="00D50A88">
        <w:rPr>
          <w:rFonts w:ascii="David" w:hAnsi="David" w:cs="David"/>
          <w:color w:val="222222"/>
          <w:sz w:val="22"/>
          <w:szCs w:val="22"/>
          <w:rtl/>
        </w:rPr>
        <w:t>ילד</w:t>
      </w:r>
      <w:r w:rsidR="00C255EB">
        <w:rPr>
          <w:rFonts w:ascii="David" w:hAnsi="David" w:cs="David" w:hint="cs"/>
          <w:color w:val="222222"/>
          <w:sz w:val="22"/>
          <w:szCs w:val="22"/>
          <w:rtl/>
        </w:rPr>
        <w:t>יו</w:t>
      </w:r>
      <w:r w:rsidR="00ED54AA" w:rsidRPr="00D50A88">
        <w:rPr>
          <w:rFonts w:ascii="David" w:hAnsi="David" w:cs="David"/>
          <w:color w:val="222222"/>
          <w:sz w:val="22"/>
          <w:szCs w:val="22"/>
          <w:rtl/>
        </w:rPr>
        <w:t xml:space="preserve"> [לפי ההגדרה הפונקציונאלית] – כל אחד מהם יירש שביעית. </w:t>
      </w:r>
      <w:r w:rsidR="00653128" w:rsidRPr="00653128">
        <w:rPr>
          <w:rFonts w:ascii="David" w:hAnsi="David" w:cs="David" w:hint="cs"/>
          <w:color w:val="222222"/>
          <w:sz w:val="22"/>
          <w:szCs w:val="22"/>
          <w:rtl/>
        </w:rPr>
        <w:t xml:space="preserve">ביהמ"ש לא מוכן לקבל את הגישה בפונקציונאלית, </w:t>
      </w:r>
      <w:r w:rsidR="00653128" w:rsidRPr="006E4A2E">
        <w:rPr>
          <w:rFonts w:ascii="David" w:hAnsi="David" w:cs="David" w:hint="cs"/>
          <w:b/>
          <w:bCs/>
          <w:color w:val="222222"/>
          <w:sz w:val="22"/>
          <w:szCs w:val="22"/>
          <w:rtl/>
        </w:rPr>
        <w:t>בטח לא בירושה- עניין כספי כמותי</w:t>
      </w:r>
      <w:r w:rsidR="00653128">
        <w:rPr>
          <w:rFonts w:ascii="David" w:hAnsi="David" w:cs="David" w:hint="cs"/>
          <w:color w:val="222222"/>
          <w:sz w:val="22"/>
          <w:szCs w:val="22"/>
          <w:rtl/>
        </w:rPr>
        <w:t xml:space="preserve">, </w:t>
      </w:r>
      <w:r w:rsidR="00C42A5F">
        <w:rPr>
          <w:rFonts w:ascii="David" w:hAnsi="David" w:cs="David" w:hint="cs"/>
          <w:color w:val="222222"/>
          <w:sz w:val="22"/>
          <w:szCs w:val="22"/>
          <w:rtl/>
        </w:rPr>
        <w:t>פוסק</w:t>
      </w:r>
      <w:r w:rsidR="00ED54AA" w:rsidRPr="00653128">
        <w:rPr>
          <w:rFonts w:ascii="David" w:hAnsi="David" w:cs="David"/>
          <w:color w:val="222222"/>
          <w:sz w:val="22"/>
          <w:szCs w:val="22"/>
          <w:rtl/>
        </w:rPr>
        <w:t xml:space="preserve"> </w:t>
      </w:r>
      <w:r w:rsidR="00C42A5F">
        <w:rPr>
          <w:rFonts w:ascii="David" w:hAnsi="David" w:cs="David" w:hint="cs"/>
          <w:color w:val="222222"/>
          <w:sz w:val="22"/>
          <w:szCs w:val="22"/>
          <w:rtl/>
        </w:rPr>
        <w:t xml:space="preserve">1/12 </w:t>
      </w:r>
      <w:r w:rsidR="00ED54AA" w:rsidRPr="00653128">
        <w:rPr>
          <w:rFonts w:ascii="David" w:hAnsi="David" w:cs="David"/>
          <w:color w:val="222222"/>
          <w:sz w:val="22"/>
          <w:szCs w:val="22"/>
          <w:rtl/>
        </w:rPr>
        <w:t>לפי ההגדרה הביולוגי</w:t>
      </w:r>
      <w:r w:rsidR="00C42A5F">
        <w:rPr>
          <w:rFonts w:ascii="David" w:hAnsi="David" w:cs="David" w:hint="cs"/>
          <w:color w:val="222222"/>
          <w:sz w:val="22"/>
          <w:szCs w:val="22"/>
          <w:rtl/>
        </w:rPr>
        <w:t>ת.</w:t>
      </w:r>
      <w:r w:rsidR="00012F8E">
        <w:rPr>
          <w:rFonts w:ascii="David" w:hAnsi="David" w:cs="David" w:hint="cs"/>
          <w:color w:val="222222"/>
          <w:sz w:val="22"/>
          <w:szCs w:val="22"/>
          <w:rtl/>
        </w:rPr>
        <w:t xml:space="preserve"> </w:t>
      </w:r>
      <w:r w:rsidR="008B57C8" w:rsidRPr="00012F8E">
        <w:rPr>
          <w:rFonts w:ascii="David" w:hAnsi="David" w:cs="David" w:hint="cs"/>
          <w:color w:val="FF0000"/>
          <w:sz w:val="22"/>
          <w:szCs w:val="22"/>
          <w:rtl/>
        </w:rPr>
        <w:t>השאיר פתח שאולי בנושאים סוציאליים כן יכירו</w:t>
      </w:r>
      <w:r w:rsidR="008B57C8" w:rsidRPr="00012F8E">
        <w:rPr>
          <w:rFonts w:ascii="David" w:hAnsi="David" w:cs="David" w:hint="cs"/>
          <w:color w:val="FF0000"/>
          <w:sz w:val="22"/>
          <w:szCs w:val="22"/>
          <w:rtl/>
        </w:rPr>
        <w:t xml:space="preserve"> בגישה הפונקציונאלית (מייצרים סטטוס של הורות).</w:t>
      </w:r>
    </w:p>
    <w:p w14:paraId="610B010D" w14:textId="60AB8915" w:rsidR="00ED54AA" w:rsidRPr="00D50A88" w:rsidRDefault="00ED54AA" w:rsidP="00ED54AA">
      <w:pPr>
        <w:pStyle w:val="2"/>
        <w:rPr>
          <w:rtl/>
        </w:rPr>
      </w:pPr>
      <w:r w:rsidRPr="00D50A88">
        <w:rPr>
          <w:rtl/>
        </w:rPr>
        <w:t xml:space="preserve"> </w:t>
      </w:r>
      <w:bookmarkStart w:id="13" w:name="_Toc107853200"/>
      <w:r w:rsidRPr="00D50A88">
        <w:rPr>
          <w:rtl/>
        </w:rPr>
        <w:t xml:space="preserve">4. </w:t>
      </w:r>
      <w:bookmarkStart w:id="14" w:name="_Toc61856544"/>
      <w:r w:rsidRPr="00D50A88">
        <w:rPr>
          <w:rtl/>
        </w:rPr>
        <w:t xml:space="preserve">ילד שנולד מתרומת זרע </w:t>
      </w:r>
      <w:bookmarkEnd w:id="13"/>
      <w:bookmarkEnd w:id="14"/>
      <w:r w:rsidR="002A3B2A">
        <w:rPr>
          <w:rFonts w:hint="cs"/>
          <w:rtl/>
        </w:rPr>
        <w:t>לאישה יחידה</w:t>
      </w:r>
      <w:r w:rsidR="000A4A7E">
        <w:rPr>
          <w:rFonts w:hint="cs"/>
          <w:rtl/>
        </w:rPr>
        <w:t xml:space="preserve"> (רווקה, חד הורית)</w:t>
      </w:r>
    </w:p>
    <w:p w14:paraId="65D26C29" w14:textId="6A774B80" w:rsidR="00A82D5A" w:rsidRDefault="008C21D1" w:rsidP="00C23A27">
      <w:pPr>
        <w:spacing w:line="360" w:lineRule="auto"/>
        <w:jc w:val="both"/>
        <w:rPr>
          <w:rFonts w:ascii="David" w:hAnsi="David" w:cs="David"/>
          <w:sz w:val="22"/>
          <w:szCs w:val="22"/>
          <w:rtl/>
        </w:rPr>
      </w:pPr>
      <w:r w:rsidRPr="008C21D1">
        <w:rPr>
          <w:rFonts w:ascii="David" w:hAnsi="David" w:cs="David" w:hint="cs"/>
          <w:sz w:val="22"/>
          <w:szCs w:val="22"/>
          <w:rtl/>
        </w:rPr>
        <w:t>אישה יחידה כעניין פרקטי, זכאית לשירותי בנק זרע</w:t>
      </w:r>
      <w:r w:rsidR="002A3B2A">
        <w:rPr>
          <w:rFonts w:ascii="David" w:hAnsi="David" w:cs="David" w:hint="cs"/>
          <w:sz w:val="22"/>
          <w:szCs w:val="22"/>
          <w:rtl/>
        </w:rPr>
        <w:t xml:space="preserve"> והוא ממן לה זאת. </w:t>
      </w:r>
      <w:r w:rsidR="00454C14">
        <w:rPr>
          <w:rFonts w:ascii="David" w:hAnsi="David" w:cs="David" w:hint="cs"/>
          <w:sz w:val="22"/>
          <w:szCs w:val="22"/>
          <w:rtl/>
        </w:rPr>
        <w:t xml:space="preserve"> </w:t>
      </w:r>
      <w:r w:rsidR="005637C5">
        <w:rPr>
          <w:rFonts w:ascii="David" w:hAnsi="David" w:cs="David" w:hint="cs"/>
          <w:sz w:val="22"/>
          <w:szCs w:val="22"/>
          <w:rtl/>
        </w:rPr>
        <w:t>ב</w:t>
      </w:r>
      <w:r w:rsidR="003E5AF4">
        <w:rPr>
          <w:rFonts w:ascii="David" w:hAnsi="David" w:cs="David" w:hint="cs"/>
          <w:sz w:val="22"/>
          <w:szCs w:val="22"/>
          <w:rtl/>
        </w:rPr>
        <w:t xml:space="preserve">ישראל אין </w:t>
      </w:r>
      <w:r w:rsidR="004150E7" w:rsidRPr="00D50A88">
        <w:rPr>
          <w:rFonts w:ascii="David" w:hAnsi="David" w:cs="David"/>
          <w:sz w:val="22"/>
          <w:szCs w:val="22"/>
          <w:rtl/>
        </w:rPr>
        <w:t>הוראת חוק הקובעת שהתורם אינו האב</w:t>
      </w:r>
      <w:r w:rsidR="00A82D5A">
        <w:rPr>
          <w:rFonts w:ascii="David" w:hAnsi="David" w:cs="David" w:hint="cs"/>
          <w:sz w:val="22"/>
          <w:szCs w:val="22"/>
          <w:rtl/>
        </w:rPr>
        <w:t xml:space="preserve">. </w:t>
      </w:r>
      <w:r w:rsidR="00645D63">
        <w:rPr>
          <w:rFonts w:ascii="David" w:hAnsi="David" w:cs="David" w:hint="cs"/>
          <w:sz w:val="22"/>
          <w:szCs w:val="22"/>
          <w:rtl/>
        </w:rPr>
        <w:t xml:space="preserve">אולם </w:t>
      </w:r>
      <w:r w:rsidR="00645D63" w:rsidRPr="005637C5">
        <w:rPr>
          <w:rFonts w:ascii="David" w:hAnsi="David" w:cs="David" w:hint="cs"/>
          <w:sz w:val="22"/>
          <w:szCs w:val="22"/>
          <w:rtl/>
        </w:rPr>
        <w:t xml:space="preserve">המחוקק </w:t>
      </w:r>
      <w:r w:rsidR="00645D63" w:rsidRPr="00427438">
        <w:rPr>
          <w:rFonts w:ascii="David" w:hAnsi="David" w:cs="David" w:hint="cs"/>
          <w:sz w:val="22"/>
          <w:szCs w:val="22"/>
          <w:u w:val="single"/>
          <w:rtl/>
        </w:rPr>
        <w:t xml:space="preserve">כן </w:t>
      </w:r>
      <w:r w:rsidR="00645D63" w:rsidRPr="005637C5">
        <w:rPr>
          <w:rFonts w:ascii="David" w:hAnsi="David" w:cs="David" w:hint="cs"/>
          <w:sz w:val="22"/>
          <w:szCs w:val="22"/>
          <w:u w:val="single"/>
          <w:rtl/>
        </w:rPr>
        <w:t>יצר פרוצדורה</w:t>
      </w:r>
      <w:r w:rsidR="00645D63">
        <w:rPr>
          <w:rFonts w:ascii="David" w:hAnsi="David" w:cs="David" w:hint="cs"/>
          <w:sz w:val="22"/>
          <w:szCs w:val="22"/>
          <w:rtl/>
        </w:rPr>
        <w:t>- אין זכות התחקות! התורם חייב להיות אנונימי.</w:t>
      </w:r>
    </w:p>
    <w:p w14:paraId="6CD932CF" w14:textId="77777777" w:rsidR="00C23A27" w:rsidRPr="00C23A27" w:rsidRDefault="00C23A27" w:rsidP="00EA405D">
      <w:pPr>
        <w:spacing w:line="360" w:lineRule="auto"/>
        <w:jc w:val="both"/>
        <w:rPr>
          <w:rFonts w:ascii="David" w:hAnsi="David" w:cs="David"/>
          <w:b/>
          <w:bCs/>
          <w:sz w:val="8"/>
          <w:szCs w:val="8"/>
          <w:rtl/>
        </w:rPr>
      </w:pPr>
    </w:p>
    <w:p w14:paraId="336F2F3B" w14:textId="4A06402F" w:rsidR="00865FE9" w:rsidRPr="00865FE9" w:rsidRDefault="00865FE9" w:rsidP="00EA405D">
      <w:pPr>
        <w:spacing w:line="360" w:lineRule="auto"/>
        <w:jc w:val="both"/>
        <w:rPr>
          <w:rFonts w:ascii="David" w:hAnsi="David" w:cs="David"/>
          <w:sz w:val="22"/>
          <w:szCs w:val="22"/>
          <w:rtl/>
        </w:rPr>
      </w:pPr>
      <w:r>
        <w:rPr>
          <w:rFonts w:ascii="David" w:hAnsi="David" w:cs="David" w:hint="cs"/>
          <w:b/>
          <w:bCs/>
          <w:sz w:val="22"/>
          <w:szCs w:val="22"/>
          <w:rtl/>
        </w:rPr>
        <w:t xml:space="preserve">הסכמה: </w:t>
      </w:r>
      <w:r w:rsidR="00EA405D" w:rsidRPr="00EA405D">
        <w:rPr>
          <w:rFonts w:ascii="David" w:hAnsi="David" w:cs="David"/>
          <w:sz w:val="22"/>
          <w:szCs w:val="22"/>
          <w:rtl/>
        </w:rPr>
        <w:t>רווקה, רוצה לעשות ילד עם אדם שאינו בן זוגה</w:t>
      </w:r>
      <w:r w:rsidR="00EA405D">
        <w:rPr>
          <w:rFonts w:ascii="David" w:hAnsi="David" w:cs="David" w:hint="cs"/>
          <w:sz w:val="22"/>
          <w:szCs w:val="22"/>
          <w:rtl/>
        </w:rPr>
        <w:t xml:space="preserve">, והם </w:t>
      </w:r>
      <w:r w:rsidRPr="00865FE9">
        <w:rPr>
          <w:rFonts w:ascii="David" w:hAnsi="David" w:cs="David"/>
          <w:sz w:val="22"/>
          <w:szCs w:val="22"/>
          <w:rtl/>
        </w:rPr>
        <w:t>מסכימים ש</w:t>
      </w:r>
      <w:r w:rsidR="00EA405D">
        <w:rPr>
          <w:rFonts w:ascii="David" w:hAnsi="David" w:cs="David" w:hint="cs"/>
          <w:sz w:val="22"/>
          <w:szCs w:val="22"/>
          <w:rtl/>
        </w:rPr>
        <w:t>הגבר</w:t>
      </w:r>
      <w:r w:rsidRPr="00865FE9">
        <w:rPr>
          <w:rFonts w:ascii="David" w:hAnsi="David" w:cs="David"/>
          <w:sz w:val="22"/>
          <w:szCs w:val="22"/>
          <w:rtl/>
        </w:rPr>
        <w:t xml:space="preserve"> הוא לא </w:t>
      </w:r>
      <w:r w:rsidR="00EA405D">
        <w:rPr>
          <w:rFonts w:ascii="David" w:hAnsi="David" w:cs="David" w:hint="cs"/>
          <w:sz w:val="22"/>
          <w:szCs w:val="22"/>
          <w:rtl/>
        </w:rPr>
        <w:t>יהיה ה</w:t>
      </w:r>
      <w:r w:rsidRPr="00865FE9">
        <w:rPr>
          <w:rFonts w:ascii="David" w:hAnsi="David" w:cs="David"/>
          <w:sz w:val="22"/>
          <w:szCs w:val="22"/>
          <w:rtl/>
        </w:rPr>
        <w:t>אב (בלי חובות וזכויות)</w:t>
      </w:r>
      <w:r w:rsidRPr="00865FE9">
        <w:rPr>
          <w:rFonts w:ascii="David" w:hAnsi="David" w:cs="David" w:hint="cs"/>
          <w:sz w:val="22"/>
          <w:szCs w:val="22"/>
          <w:rtl/>
        </w:rPr>
        <w:t>- פסול לאור כך שנוגד את תקנת הציבור</w:t>
      </w:r>
      <w:r w:rsidR="00EA405D">
        <w:rPr>
          <w:rFonts w:ascii="David" w:hAnsi="David" w:cs="David" w:hint="cs"/>
          <w:sz w:val="22"/>
          <w:szCs w:val="22"/>
          <w:rtl/>
        </w:rPr>
        <w:t xml:space="preserve">. </w:t>
      </w:r>
    </w:p>
    <w:p w14:paraId="21307568" w14:textId="77777777" w:rsidR="00C23A27" w:rsidRPr="00C23A27" w:rsidRDefault="00C23A27" w:rsidP="00865FE9">
      <w:pPr>
        <w:spacing w:line="360" w:lineRule="auto"/>
        <w:jc w:val="both"/>
        <w:rPr>
          <w:rFonts w:ascii="David" w:hAnsi="David" w:cs="David"/>
          <w:b/>
          <w:bCs/>
          <w:sz w:val="8"/>
          <w:szCs w:val="8"/>
          <w:rtl/>
        </w:rPr>
      </w:pPr>
    </w:p>
    <w:p w14:paraId="05E793C3" w14:textId="637F2EBA" w:rsidR="003E5AF4" w:rsidRDefault="00645D63" w:rsidP="00865FE9">
      <w:pPr>
        <w:spacing w:line="360" w:lineRule="auto"/>
        <w:jc w:val="both"/>
        <w:rPr>
          <w:rFonts w:ascii="David" w:hAnsi="David" w:cs="David"/>
          <w:sz w:val="22"/>
          <w:szCs w:val="22"/>
          <w:rtl/>
        </w:rPr>
      </w:pPr>
      <w:r w:rsidRPr="00A60DBE">
        <w:rPr>
          <w:rFonts w:ascii="David" w:hAnsi="David" w:cs="David" w:hint="cs"/>
          <w:b/>
          <w:bCs/>
          <w:sz w:val="22"/>
          <w:szCs w:val="22"/>
          <w:rtl/>
        </w:rPr>
        <w:t>התורם האנונימי:</w:t>
      </w:r>
      <w:r>
        <w:rPr>
          <w:rFonts w:ascii="David" w:hAnsi="David" w:cs="David" w:hint="cs"/>
          <w:sz w:val="22"/>
          <w:szCs w:val="22"/>
          <w:rtl/>
        </w:rPr>
        <w:t xml:space="preserve"> גבר תורם את</w:t>
      </w:r>
      <w:r w:rsidR="00A60DBE">
        <w:rPr>
          <w:rFonts w:ascii="David" w:hAnsi="David" w:cs="David" w:hint="cs"/>
          <w:sz w:val="22"/>
          <w:szCs w:val="22"/>
          <w:rtl/>
        </w:rPr>
        <w:t xml:space="preserve"> </w:t>
      </w:r>
      <w:r>
        <w:rPr>
          <w:rFonts w:ascii="David" w:hAnsi="David" w:cs="David" w:hint="cs"/>
          <w:sz w:val="22"/>
          <w:szCs w:val="22"/>
          <w:rtl/>
        </w:rPr>
        <w:t xml:space="preserve">הזרע שלו ויוצא מהתמונה. כל עוד הילד קטין, לא ניתן למצוא את התורם. </w:t>
      </w:r>
      <w:r w:rsidR="003E5AF4">
        <w:rPr>
          <w:rFonts w:ascii="David" w:hAnsi="David" w:cs="David" w:hint="cs"/>
          <w:sz w:val="22"/>
          <w:szCs w:val="22"/>
          <w:rtl/>
        </w:rPr>
        <w:t xml:space="preserve">לפי המבחן הביולוגי- </w:t>
      </w:r>
      <w:r w:rsidR="00A82D5A">
        <w:rPr>
          <w:rFonts w:ascii="David" w:hAnsi="David" w:cs="David" w:hint="cs"/>
          <w:sz w:val="22"/>
          <w:szCs w:val="22"/>
          <w:rtl/>
        </w:rPr>
        <w:t xml:space="preserve">האבא הוא </w:t>
      </w:r>
      <w:r w:rsidR="003E5AF4">
        <w:rPr>
          <w:rFonts w:ascii="David" w:hAnsi="David" w:cs="David" w:hint="cs"/>
          <w:sz w:val="22"/>
          <w:szCs w:val="22"/>
          <w:rtl/>
        </w:rPr>
        <w:t xml:space="preserve">התורם. </w:t>
      </w:r>
      <w:r>
        <w:rPr>
          <w:rFonts w:ascii="David" w:hAnsi="David" w:cs="David" w:hint="cs"/>
          <w:sz w:val="22"/>
          <w:szCs w:val="22"/>
          <w:rtl/>
        </w:rPr>
        <w:t>אולם בגלל הפרוצדורה, לילד</w:t>
      </w:r>
      <w:r w:rsidR="003E5AF4">
        <w:rPr>
          <w:rFonts w:ascii="David" w:hAnsi="David" w:cs="David" w:hint="cs"/>
          <w:sz w:val="22"/>
          <w:szCs w:val="22"/>
          <w:rtl/>
        </w:rPr>
        <w:t xml:space="preserve"> אין אבא.</w:t>
      </w:r>
    </w:p>
    <w:p w14:paraId="6E868658" w14:textId="0AAF809A" w:rsidR="00A60DBE" w:rsidRDefault="00A60DBE" w:rsidP="00C23A27">
      <w:pPr>
        <w:pStyle w:val="a3"/>
        <w:numPr>
          <w:ilvl w:val="0"/>
          <w:numId w:val="87"/>
        </w:numPr>
        <w:spacing w:line="360" w:lineRule="auto"/>
        <w:ind w:left="425"/>
        <w:jc w:val="both"/>
        <w:rPr>
          <w:rFonts w:ascii="David" w:hAnsi="David" w:cs="David"/>
        </w:rPr>
      </w:pPr>
      <w:r w:rsidRPr="00A60DBE">
        <w:rPr>
          <w:rFonts w:ascii="David" w:hAnsi="David" w:cs="David" w:hint="cs"/>
          <w:u w:val="single"/>
          <w:rtl/>
        </w:rPr>
        <w:t xml:space="preserve">שיקולי טובת </w:t>
      </w:r>
      <w:r w:rsidRPr="00ED5768">
        <w:rPr>
          <w:rFonts w:ascii="David" w:hAnsi="David" w:cs="David" w:hint="cs"/>
          <w:u w:val="single"/>
          <w:rtl/>
        </w:rPr>
        <w:t>הילד נעלמו מהתמונה</w:t>
      </w:r>
      <w:r w:rsidRPr="00A60DBE">
        <w:rPr>
          <w:rFonts w:ascii="David" w:hAnsi="David" w:cs="David" w:hint="cs"/>
          <w:rtl/>
        </w:rPr>
        <w:t xml:space="preserve"> כדי לעודד תרומות</w:t>
      </w:r>
      <w:r w:rsidRPr="00A60DBE">
        <w:rPr>
          <w:rFonts w:ascii="David" w:hAnsi="David" w:cs="David" w:hint="cs"/>
          <w:rtl/>
        </w:rPr>
        <w:t xml:space="preserve"> זרע- למען שמירה</w:t>
      </w:r>
      <w:r w:rsidR="00EA1E71" w:rsidRPr="00A60DBE">
        <w:rPr>
          <w:rFonts w:ascii="David" w:hAnsi="David" w:cs="David" w:hint="cs"/>
          <w:rtl/>
        </w:rPr>
        <w:t xml:space="preserve"> על זכותו של אדם להיות הורה</w:t>
      </w:r>
      <w:r w:rsidRPr="00A60DBE">
        <w:rPr>
          <w:rFonts w:ascii="David" w:hAnsi="David" w:cs="David" w:hint="cs"/>
          <w:rtl/>
        </w:rPr>
        <w:t>.</w:t>
      </w:r>
      <w:r w:rsidR="00EA1E71" w:rsidRPr="00A60DBE">
        <w:rPr>
          <w:rFonts w:ascii="David" w:hAnsi="David" w:cs="David" w:hint="cs"/>
          <w:rtl/>
        </w:rPr>
        <w:t xml:space="preserve"> </w:t>
      </w:r>
      <w:r w:rsidR="00D008CF">
        <w:rPr>
          <w:rFonts w:ascii="David" w:hAnsi="David" w:cs="David" w:hint="cs"/>
          <w:rtl/>
        </w:rPr>
        <w:t>תרומה אנונימית</w:t>
      </w:r>
      <w:r w:rsidRPr="00A60DBE">
        <w:rPr>
          <w:rFonts w:ascii="David" w:hAnsi="David" w:cs="David" w:hint="cs"/>
          <w:rtl/>
        </w:rPr>
        <w:t xml:space="preserve"> </w:t>
      </w:r>
      <w:r w:rsidR="00D008CF">
        <w:rPr>
          <w:rFonts w:ascii="David" w:hAnsi="David" w:cs="David" w:hint="cs"/>
          <w:rtl/>
        </w:rPr>
        <w:t xml:space="preserve">אמנם </w:t>
      </w:r>
      <w:r w:rsidR="00EA1E71" w:rsidRPr="00A60DBE">
        <w:rPr>
          <w:rFonts w:ascii="David" w:hAnsi="David" w:cs="David" w:hint="cs"/>
          <w:rtl/>
        </w:rPr>
        <w:t>נוגד</w:t>
      </w:r>
      <w:r w:rsidR="00D008CF">
        <w:rPr>
          <w:rFonts w:ascii="David" w:hAnsi="David" w:cs="David" w:hint="cs"/>
          <w:rtl/>
        </w:rPr>
        <w:t>ת</w:t>
      </w:r>
      <w:r w:rsidR="00EA1E71" w:rsidRPr="00A60DBE">
        <w:rPr>
          <w:rFonts w:ascii="David" w:hAnsi="David" w:cs="David" w:hint="cs"/>
          <w:rtl/>
        </w:rPr>
        <w:t xml:space="preserve"> </w:t>
      </w:r>
      <w:r w:rsidR="005E5F46">
        <w:rPr>
          <w:rFonts w:ascii="David" w:hAnsi="David" w:cs="David" w:hint="cs"/>
          <w:rtl/>
        </w:rPr>
        <w:t>פוגעת</w:t>
      </w:r>
      <w:r w:rsidR="00EA1E71" w:rsidRPr="00A60DBE">
        <w:rPr>
          <w:rFonts w:ascii="David" w:hAnsi="David" w:cs="David" w:hint="cs"/>
          <w:rtl/>
        </w:rPr>
        <w:t xml:space="preserve"> </w:t>
      </w:r>
      <w:r w:rsidR="005E5F46">
        <w:rPr>
          <w:rFonts w:ascii="David" w:hAnsi="David" w:cs="David" w:hint="cs"/>
          <w:rtl/>
        </w:rPr>
        <w:t>ב</w:t>
      </w:r>
      <w:r w:rsidR="00EA1E71" w:rsidRPr="00A60DBE">
        <w:rPr>
          <w:rFonts w:ascii="David" w:hAnsi="David" w:cs="David" w:hint="cs"/>
          <w:rtl/>
        </w:rPr>
        <w:t>טובת הילד</w:t>
      </w:r>
      <w:r w:rsidR="005E5F46">
        <w:rPr>
          <w:rFonts w:ascii="David" w:hAnsi="David" w:cs="David" w:hint="cs"/>
          <w:rtl/>
        </w:rPr>
        <w:t xml:space="preserve"> (</w:t>
      </w:r>
      <w:r w:rsidR="00EE4214" w:rsidRPr="00A60DBE">
        <w:rPr>
          <w:rFonts w:ascii="David" w:hAnsi="David" w:cs="David" w:hint="cs"/>
          <w:rtl/>
        </w:rPr>
        <w:t>שוללים ממנו את ההכרה באביו ובזכותו למזונות</w:t>
      </w:r>
      <w:r w:rsidR="005E5F46">
        <w:rPr>
          <w:rFonts w:ascii="David" w:hAnsi="David" w:cs="David" w:hint="cs"/>
          <w:rtl/>
        </w:rPr>
        <w:t>),</w:t>
      </w:r>
      <w:r w:rsidR="00EE4214" w:rsidRPr="00A60DBE">
        <w:rPr>
          <w:rFonts w:ascii="David" w:hAnsi="David" w:cs="David" w:hint="cs"/>
          <w:rtl/>
        </w:rPr>
        <w:t xml:space="preserve"> </w:t>
      </w:r>
      <w:r w:rsidRPr="00A60DBE">
        <w:rPr>
          <w:rFonts w:ascii="David" w:hAnsi="David" w:cs="David" w:hint="cs"/>
          <w:rtl/>
        </w:rPr>
        <w:t xml:space="preserve">אך </w:t>
      </w:r>
      <w:r w:rsidR="005E5F46">
        <w:rPr>
          <w:rFonts w:ascii="David" w:hAnsi="David" w:cs="David" w:hint="cs"/>
          <w:rtl/>
        </w:rPr>
        <w:t>הפסיקה הביעה עמדתה ש</w:t>
      </w:r>
      <w:r w:rsidR="00EE4214" w:rsidRPr="00A60DBE">
        <w:rPr>
          <w:rFonts w:ascii="David" w:hAnsi="David" w:cs="David" w:hint="cs"/>
          <w:rtl/>
        </w:rPr>
        <w:t>הזכות להורות גוברת</w:t>
      </w:r>
      <w:r w:rsidRPr="00A60DBE">
        <w:rPr>
          <w:rFonts w:ascii="David" w:hAnsi="David" w:cs="David" w:hint="cs"/>
          <w:rtl/>
        </w:rPr>
        <w:t>.</w:t>
      </w:r>
    </w:p>
    <w:p w14:paraId="49741180" w14:textId="7A4EC702" w:rsidR="005637C5" w:rsidRPr="00A60DBE" w:rsidRDefault="005637C5" w:rsidP="00C23A27">
      <w:pPr>
        <w:pStyle w:val="a3"/>
        <w:numPr>
          <w:ilvl w:val="0"/>
          <w:numId w:val="87"/>
        </w:numPr>
        <w:spacing w:after="0" w:line="360" w:lineRule="auto"/>
        <w:ind w:left="425"/>
        <w:jc w:val="both"/>
        <w:rPr>
          <w:rFonts w:ascii="David" w:hAnsi="David" w:cs="David"/>
          <w:rtl/>
        </w:rPr>
      </w:pPr>
      <w:r w:rsidRPr="00A60DBE">
        <w:rPr>
          <w:rFonts w:ascii="David" w:hAnsi="David" w:cs="David" w:hint="cs"/>
          <w:u w:val="single"/>
          <w:rtl/>
        </w:rPr>
        <w:t xml:space="preserve">מה קורה במצב </w:t>
      </w:r>
      <w:r w:rsidRPr="00406AF9">
        <w:rPr>
          <w:rFonts w:ascii="David" w:hAnsi="David" w:cs="David" w:hint="cs"/>
          <w:rtl/>
        </w:rPr>
        <w:t>שהילד פרץ</w:t>
      </w:r>
      <w:r w:rsidRPr="00A60DBE">
        <w:rPr>
          <w:rFonts w:ascii="David" w:hAnsi="David" w:cs="David" w:hint="cs"/>
          <w:rtl/>
        </w:rPr>
        <w:t xml:space="preserve"> למאגרים הסודיים וגילה מיהו התורם</w:t>
      </w:r>
      <w:r w:rsidR="000B6275" w:rsidRPr="00A60DBE">
        <w:rPr>
          <w:rFonts w:ascii="David" w:hAnsi="David" w:cs="David" w:hint="cs"/>
          <w:rtl/>
        </w:rPr>
        <w:t>?</w:t>
      </w:r>
      <w:r w:rsidRPr="00A60DBE">
        <w:rPr>
          <w:rFonts w:ascii="David" w:hAnsi="David" w:cs="David" w:hint="cs"/>
          <w:rtl/>
        </w:rPr>
        <w:t xml:space="preserve"> האם הוא יכול לתבוע אותו שיכיר בו כאבא? </w:t>
      </w:r>
      <w:r w:rsidR="000B6275" w:rsidRPr="00A60DBE">
        <w:rPr>
          <w:rFonts w:ascii="David" w:hAnsi="David" w:cs="David" w:hint="cs"/>
          <w:rtl/>
        </w:rPr>
        <w:t xml:space="preserve">מאחר שהמחוקק לא קבע דין מהותי, לא ידוע מה תהיה התשובה. </w:t>
      </w:r>
    </w:p>
    <w:p w14:paraId="455C0F66" w14:textId="77777777" w:rsidR="00C23A27" w:rsidRPr="00C23A27" w:rsidRDefault="00C23A27" w:rsidP="00115845">
      <w:pPr>
        <w:spacing w:line="360" w:lineRule="auto"/>
        <w:jc w:val="both"/>
        <w:rPr>
          <w:rFonts w:ascii="David" w:hAnsi="David" w:cs="David"/>
          <w:b/>
          <w:bCs/>
          <w:sz w:val="8"/>
          <w:szCs w:val="8"/>
          <w:rtl/>
        </w:rPr>
      </w:pPr>
    </w:p>
    <w:p w14:paraId="4BA5A893" w14:textId="0B376996" w:rsidR="00E558F0" w:rsidRDefault="000B6275" w:rsidP="00115845">
      <w:pPr>
        <w:spacing w:line="360" w:lineRule="auto"/>
        <w:jc w:val="both"/>
        <w:rPr>
          <w:rFonts w:ascii="David" w:hAnsi="David" w:cs="David"/>
          <w:sz w:val="20"/>
          <w:szCs w:val="20"/>
          <w:u w:val="single"/>
          <w:rtl/>
        </w:rPr>
      </w:pPr>
      <w:r w:rsidRPr="00E558F0">
        <w:rPr>
          <w:rFonts w:ascii="David" w:hAnsi="David" w:cs="David" w:hint="cs"/>
          <w:b/>
          <w:bCs/>
          <w:sz w:val="22"/>
          <w:szCs w:val="22"/>
          <w:rtl/>
        </w:rPr>
        <w:t>התורם הידוע</w:t>
      </w:r>
      <w:r w:rsidR="00E558F0">
        <w:rPr>
          <w:rFonts w:ascii="David" w:hAnsi="David" w:cs="David" w:hint="cs"/>
          <w:sz w:val="22"/>
          <w:szCs w:val="22"/>
          <w:rtl/>
        </w:rPr>
        <w:t>:</w:t>
      </w:r>
      <w:r w:rsidR="00115845">
        <w:rPr>
          <w:rFonts w:ascii="David" w:hAnsi="David" w:cs="David" w:hint="cs"/>
          <w:sz w:val="22"/>
          <w:szCs w:val="22"/>
          <w:rtl/>
        </w:rPr>
        <w:t xml:space="preserve"> האישה בחרה בגבר ספציפי שיהיה התורם שלה. </w:t>
      </w:r>
      <w:r w:rsidR="00E558F0" w:rsidRPr="00E558F0">
        <w:rPr>
          <w:rFonts w:ascii="David" w:hAnsi="David" w:cs="David" w:hint="cs"/>
          <w:i/>
          <w:iCs/>
          <w:sz w:val="22"/>
          <w:szCs w:val="22"/>
          <w:shd w:val="clear" w:color="auto" w:fill="D9E2F3" w:themeFill="accent1" w:themeFillTint="33"/>
          <w:rtl/>
        </w:rPr>
        <w:t xml:space="preserve">מקרה </w:t>
      </w:r>
      <w:proofErr w:type="spellStart"/>
      <w:r w:rsidR="00E558F0" w:rsidRPr="00E558F0">
        <w:rPr>
          <w:rFonts w:ascii="David" w:hAnsi="David" w:cs="David" w:hint="cs"/>
          <w:i/>
          <w:iCs/>
          <w:sz w:val="22"/>
          <w:szCs w:val="22"/>
          <w:shd w:val="clear" w:color="auto" w:fill="D9E2F3" w:themeFill="accent1" w:themeFillTint="33"/>
          <w:rtl/>
        </w:rPr>
        <w:t>נייג</w:t>
      </w:r>
      <w:r w:rsidR="00E558F0">
        <w:rPr>
          <w:rFonts w:ascii="David" w:hAnsi="David" w:cs="David" w:hint="cs"/>
          <w:i/>
          <w:iCs/>
          <w:sz w:val="22"/>
          <w:szCs w:val="22"/>
          <w:shd w:val="clear" w:color="auto" w:fill="D9E2F3" w:themeFill="accent1" w:themeFillTint="33"/>
          <w:rtl/>
        </w:rPr>
        <w:t>'</w:t>
      </w:r>
      <w:r w:rsidR="00E558F0" w:rsidRPr="00E558F0">
        <w:rPr>
          <w:rFonts w:ascii="David" w:hAnsi="David" w:cs="David" w:hint="cs"/>
          <w:i/>
          <w:iCs/>
          <w:sz w:val="22"/>
          <w:szCs w:val="22"/>
          <w:shd w:val="clear" w:color="auto" w:fill="D9E2F3" w:themeFill="accent1" w:themeFillTint="33"/>
          <w:rtl/>
        </w:rPr>
        <w:t>ל</w:t>
      </w:r>
      <w:proofErr w:type="spellEnd"/>
      <w:r w:rsidR="00E558F0" w:rsidRPr="00E558F0">
        <w:rPr>
          <w:rFonts w:ascii="David" w:hAnsi="David" w:cs="David" w:hint="cs"/>
          <w:sz w:val="22"/>
          <w:szCs w:val="22"/>
          <w:rtl/>
        </w:rPr>
        <w:t xml:space="preserve">- אישה ישראלית פנתה </w:t>
      </w:r>
      <w:proofErr w:type="spellStart"/>
      <w:r w:rsidR="00E558F0" w:rsidRPr="00E558F0">
        <w:rPr>
          <w:rFonts w:ascii="David" w:hAnsi="David" w:cs="David" w:hint="cs"/>
          <w:sz w:val="22"/>
          <w:szCs w:val="22"/>
          <w:rtl/>
        </w:rPr>
        <w:t>לנייג</w:t>
      </w:r>
      <w:r w:rsidR="00E558F0">
        <w:rPr>
          <w:rFonts w:ascii="David" w:hAnsi="David" w:cs="David" w:hint="cs"/>
          <w:sz w:val="22"/>
          <w:szCs w:val="22"/>
          <w:rtl/>
        </w:rPr>
        <w:t>'</w:t>
      </w:r>
      <w:r w:rsidR="00E558F0" w:rsidRPr="00E558F0">
        <w:rPr>
          <w:rFonts w:ascii="David" w:hAnsi="David" w:cs="David" w:hint="cs"/>
          <w:sz w:val="22"/>
          <w:szCs w:val="22"/>
          <w:rtl/>
        </w:rPr>
        <w:t>ל</w:t>
      </w:r>
      <w:proofErr w:type="spellEnd"/>
      <w:r w:rsidR="00E558F0" w:rsidRPr="00E558F0">
        <w:rPr>
          <w:rFonts w:ascii="David" w:hAnsi="David" w:cs="David" w:hint="cs"/>
          <w:sz w:val="22"/>
          <w:szCs w:val="22"/>
          <w:rtl/>
        </w:rPr>
        <w:t xml:space="preserve"> ורצתה את הזרע שלו. </w:t>
      </w:r>
      <w:r w:rsidR="0011482E">
        <w:rPr>
          <w:rFonts w:ascii="David" w:hAnsi="David" w:cs="David" w:hint="cs"/>
          <w:sz w:val="22"/>
          <w:szCs w:val="22"/>
          <w:rtl/>
        </w:rPr>
        <w:t xml:space="preserve">הסכימו שהוא לא יהיה האבא ולא חייב במזונות אלא רק זרע. </w:t>
      </w:r>
      <w:r w:rsidR="00E558F0" w:rsidRPr="00E558F0">
        <w:rPr>
          <w:rFonts w:ascii="David" w:hAnsi="David" w:cs="David" w:hint="cs"/>
          <w:sz w:val="22"/>
          <w:szCs w:val="22"/>
          <w:rtl/>
        </w:rPr>
        <w:t xml:space="preserve">בנק הזרע לא הסכים להשתמש בזרע שלו כי </w:t>
      </w:r>
      <w:r w:rsidR="00E558F0" w:rsidRPr="00E558F0">
        <w:rPr>
          <w:rFonts w:ascii="David" w:hAnsi="David" w:cs="David" w:hint="cs"/>
          <w:sz w:val="22"/>
          <w:szCs w:val="22"/>
          <w:u w:val="single"/>
          <w:rtl/>
        </w:rPr>
        <w:t>התורם צריך להיות אנונימי</w:t>
      </w:r>
      <w:r w:rsidR="00E558F0" w:rsidRPr="00E558F0">
        <w:rPr>
          <w:rFonts w:ascii="David" w:hAnsi="David" w:cs="David" w:hint="cs"/>
          <w:sz w:val="22"/>
          <w:szCs w:val="22"/>
          <w:rtl/>
        </w:rPr>
        <w:t>. טענה בביהמ"ש שזה תקנות לא חוקתיות. ביהמ"</w:t>
      </w:r>
      <w:r w:rsidR="00E558F0">
        <w:rPr>
          <w:rFonts w:ascii="David" w:hAnsi="David" w:cs="David" w:hint="cs"/>
          <w:sz w:val="22"/>
          <w:szCs w:val="22"/>
          <w:rtl/>
        </w:rPr>
        <w:t>ש קבע</w:t>
      </w:r>
      <w:r w:rsidR="00E558F0" w:rsidRPr="00E558F0">
        <w:rPr>
          <w:rFonts w:ascii="David" w:hAnsi="David" w:cs="David" w:hint="cs"/>
          <w:sz w:val="22"/>
          <w:szCs w:val="22"/>
          <w:rtl/>
        </w:rPr>
        <w:t xml:space="preserve"> </w:t>
      </w:r>
      <w:r w:rsidR="00E558F0">
        <w:rPr>
          <w:rFonts w:ascii="David" w:hAnsi="David" w:cs="David" w:hint="cs"/>
          <w:sz w:val="22"/>
          <w:szCs w:val="22"/>
          <w:rtl/>
        </w:rPr>
        <w:t>ש</w:t>
      </w:r>
      <w:r w:rsidR="00E558F0" w:rsidRPr="00E558F0">
        <w:rPr>
          <w:rFonts w:ascii="David" w:hAnsi="David" w:cs="David" w:hint="cs"/>
          <w:sz w:val="22"/>
          <w:szCs w:val="22"/>
          <w:rtl/>
        </w:rPr>
        <w:t>התקנות תקפות.</w:t>
      </w:r>
      <w:r w:rsidR="00E558F0" w:rsidRPr="00E558F0">
        <w:rPr>
          <w:rFonts w:ascii="David" w:hAnsi="David" w:cs="David" w:hint="cs"/>
          <w:sz w:val="22"/>
          <w:szCs w:val="22"/>
          <w:u w:val="single"/>
          <w:rtl/>
        </w:rPr>
        <w:t xml:space="preserve"> </w:t>
      </w:r>
    </w:p>
    <w:p w14:paraId="6AFE7840" w14:textId="77777777" w:rsidR="00C23A27" w:rsidRDefault="007D6CAB" w:rsidP="00C23A27">
      <w:pPr>
        <w:pStyle w:val="a3"/>
        <w:numPr>
          <w:ilvl w:val="0"/>
          <w:numId w:val="88"/>
        </w:numPr>
        <w:spacing w:line="360" w:lineRule="auto"/>
        <w:ind w:left="425"/>
        <w:jc w:val="both"/>
        <w:rPr>
          <w:rFonts w:ascii="David" w:hAnsi="David" w:cs="David"/>
        </w:rPr>
      </w:pPr>
      <w:r w:rsidRPr="007D6CAB">
        <w:rPr>
          <w:rFonts w:ascii="David" w:hAnsi="David" w:cs="David" w:hint="cs"/>
          <w:rtl/>
        </w:rPr>
        <w:t xml:space="preserve">אם אוסרים את זה משיקולי טובת הילד, התוצאה הייתה שהילד לא היה נולד. </w:t>
      </w:r>
      <w:r>
        <w:rPr>
          <w:rFonts w:ascii="David" w:hAnsi="David" w:cs="David" w:hint="cs"/>
          <w:rtl/>
        </w:rPr>
        <w:t>ואם טוענים שרוצים להעדיף את הזכות להורות, אז צריך להכיר בכך ש</w:t>
      </w:r>
      <w:r w:rsidRPr="007D6CAB">
        <w:rPr>
          <w:rFonts w:ascii="David" w:hAnsi="David" w:cs="David" w:hint="cs"/>
          <w:rtl/>
        </w:rPr>
        <w:t xml:space="preserve">לבחור מי יהיה האבא של הילד </w:t>
      </w:r>
      <w:r>
        <w:rPr>
          <w:rFonts w:ascii="David" w:hAnsi="David" w:cs="David" w:hint="cs"/>
          <w:rtl/>
        </w:rPr>
        <w:t xml:space="preserve">שלי, </w:t>
      </w:r>
      <w:r w:rsidRPr="007D6CAB">
        <w:rPr>
          <w:rFonts w:ascii="David" w:hAnsi="David" w:cs="David" w:hint="cs"/>
          <w:rtl/>
        </w:rPr>
        <w:t>זה חלק משמעותי בזכות להורות</w:t>
      </w:r>
      <w:r w:rsidR="00C23A27">
        <w:rPr>
          <w:rFonts w:ascii="David" w:hAnsi="David" w:cs="David" w:hint="cs"/>
          <w:rtl/>
        </w:rPr>
        <w:t>.</w:t>
      </w:r>
    </w:p>
    <w:p w14:paraId="33E36A60" w14:textId="77777777" w:rsidR="00D75B39" w:rsidRDefault="008659F6" w:rsidP="00D75B39">
      <w:pPr>
        <w:pStyle w:val="a3"/>
        <w:numPr>
          <w:ilvl w:val="0"/>
          <w:numId w:val="88"/>
        </w:numPr>
        <w:spacing w:line="360" w:lineRule="auto"/>
        <w:ind w:left="425"/>
        <w:jc w:val="both"/>
        <w:rPr>
          <w:rFonts w:ascii="David" w:hAnsi="David" w:cs="David"/>
        </w:rPr>
      </w:pPr>
      <w:r w:rsidRPr="00C23A27">
        <w:rPr>
          <w:rFonts w:ascii="David" w:hAnsi="David" w:cs="David" w:hint="cs"/>
          <w:b/>
          <w:bCs/>
          <w:color w:val="FF0000"/>
          <w:u w:val="single"/>
          <w:rtl/>
        </w:rPr>
        <w:t>למבחן</w:t>
      </w:r>
      <w:r w:rsidRPr="00C23A27">
        <w:rPr>
          <w:rFonts w:ascii="David" w:hAnsi="David" w:cs="David" w:hint="cs"/>
          <w:rtl/>
        </w:rPr>
        <w:t xml:space="preserve">: </w:t>
      </w:r>
      <w:r w:rsidRPr="00C23A27">
        <w:rPr>
          <w:rFonts w:ascii="David" w:hAnsi="David" w:cs="David" w:hint="cs"/>
          <w:rtl/>
        </w:rPr>
        <w:t xml:space="preserve">אם הייתה מצפצפת עליו והולכת למרפאה פרטית, </w:t>
      </w:r>
      <w:r w:rsidRPr="00C23A27">
        <w:rPr>
          <w:rFonts w:ascii="David" w:hAnsi="David" w:cs="David" w:hint="cs"/>
          <w:rtl/>
        </w:rPr>
        <w:t xml:space="preserve">והילד היה נולד מהזרע של </w:t>
      </w:r>
      <w:proofErr w:type="spellStart"/>
      <w:r w:rsidRPr="00C23A27">
        <w:rPr>
          <w:rFonts w:ascii="David" w:hAnsi="David" w:cs="David" w:hint="cs"/>
          <w:rtl/>
        </w:rPr>
        <w:t>נייג'ל</w:t>
      </w:r>
      <w:proofErr w:type="spellEnd"/>
      <w:r w:rsidRPr="00C23A27">
        <w:rPr>
          <w:rFonts w:ascii="David" w:hAnsi="David" w:cs="David" w:hint="cs"/>
          <w:rtl/>
        </w:rPr>
        <w:t xml:space="preserve">, הוא היה חשוף לתביעה מצד הילד שיכיר בו כאבא ולמזונות (לפי המבחן הביולוגי) </w:t>
      </w:r>
      <w:r w:rsidR="0011482E" w:rsidRPr="00C23A27">
        <w:rPr>
          <w:rFonts w:ascii="David" w:hAnsi="David" w:cs="David" w:hint="cs"/>
          <w:rtl/>
        </w:rPr>
        <w:t xml:space="preserve">מאחר שלא יתייחסו להסכם ביניהם </w:t>
      </w:r>
      <w:r w:rsidR="002014C4" w:rsidRPr="00C23A27">
        <w:rPr>
          <w:rFonts w:ascii="David" w:hAnsi="David" w:cs="David" w:hint="cs"/>
          <w:rtl/>
        </w:rPr>
        <w:t xml:space="preserve">שהוא לא יהיה האבא </w:t>
      </w:r>
      <w:r w:rsidR="0011482E" w:rsidRPr="00C23A27">
        <w:rPr>
          <w:rFonts w:ascii="David" w:hAnsi="David" w:cs="David" w:hint="cs"/>
          <w:rtl/>
        </w:rPr>
        <w:t>כתקף (סותר את תקנת הציבור)</w:t>
      </w:r>
      <w:r w:rsidR="002014C4" w:rsidRPr="00C23A27">
        <w:rPr>
          <w:rFonts w:ascii="David" w:hAnsi="David" w:cs="David" w:hint="cs"/>
          <w:rtl/>
        </w:rPr>
        <w:t xml:space="preserve">. </w:t>
      </w:r>
    </w:p>
    <w:p w14:paraId="3A1883F0" w14:textId="529390BF" w:rsidR="00714112" w:rsidRDefault="00714112" w:rsidP="00062540">
      <w:pPr>
        <w:pStyle w:val="a3"/>
        <w:numPr>
          <w:ilvl w:val="0"/>
          <w:numId w:val="88"/>
        </w:numPr>
        <w:spacing w:line="360" w:lineRule="auto"/>
        <w:ind w:left="425"/>
        <w:jc w:val="both"/>
        <w:rPr>
          <w:rFonts w:ascii="David" w:hAnsi="David" w:cs="David"/>
        </w:rPr>
      </w:pPr>
      <w:r w:rsidRPr="00F9171E">
        <w:rPr>
          <w:rFonts w:ascii="David" w:hAnsi="David" w:cs="David" w:hint="cs"/>
          <w:u w:val="single"/>
          <w:rtl/>
        </w:rPr>
        <w:lastRenderedPageBreak/>
        <w:t>ליפשיץ</w:t>
      </w:r>
      <w:r>
        <w:rPr>
          <w:rFonts w:ascii="David" w:hAnsi="David" w:cs="David" w:hint="cs"/>
          <w:rtl/>
        </w:rPr>
        <w:t xml:space="preserve">: </w:t>
      </w:r>
      <w:r w:rsidRPr="00714112">
        <w:rPr>
          <w:rFonts w:ascii="David" w:hAnsi="David" w:cs="David" w:hint="cs"/>
          <w:rtl/>
        </w:rPr>
        <w:t>הורות היא לא הסכם ולא ביולוגיה, אלא מוסד חברתי.</w:t>
      </w:r>
      <w:r w:rsidR="00F9171E">
        <w:rPr>
          <w:rFonts w:ascii="David" w:hAnsi="David" w:cs="David" w:hint="cs"/>
          <w:rtl/>
        </w:rPr>
        <w:t xml:space="preserve"> </w:t>
      </w:r>
      <w:r w:rsidR="004F471E">
        <w:rPr>
          <w:rFonts w:ascii="David" w:hAnsi="David" w:cs="David" w:hint="cs"/>
          <w:rtl/>
        </w:rPr>
        <w:t>הקושי בתרומה ידועה-</w:t>
      </w:r>
      <w:r w:rsidR="0043351C">
        <w:rPr>
          <w:rFonts w:ascii="David" w:hAnsi="David" w:cs="David" w:hint="cs"/>
          <w:rtl/>
        </w:rPr>
        <w:t xml:space="preserve"> </w:t>
      </w:r>
      <w:r w:rsidR="004F471E">
        <w:rPr>
          <w:rFonts w:ascii="David" w:hAnsi="David" w:cs="David" w:hint="cs"/>
          <w:rtl/>
        </w:rPr>
        <w:t>מ</w:t>
      </w:r>
      <w:r w:rsidR="0043351C" w:rsidRPr="0043351C">
        <w:rPr>
          <w:rFonts w:ascii="David" w:hAnsi="David" w:cs="David" w:hint="cs"/>
          <w:rtl/>
        </w:rPr>
        <w:t xml:space="preserve">ייצר אתוס חברתי שהורות היא דבר שאתה </w:t>
      </w:r>
      <w:r w:rsidR="004F471E">
        <w:rPr>
          <w:rFonts w:ascii="David" w:hAnsi="David" w:cs="David" w:hint="cs"/>
          <w:rtl/>
        </w:rPr>
        <w:t xml:space="preserve">יכול לבחור בו. אולם </w:t>
      </w:r>
      <w:r w:rsidR="004F471E">
        <w:rPr>
          <w:rFonts w:ascii="David" w:hAnsi="David" w:cs="David" w:hint="cs"/>
          <w:rtl/>
        </w:rPr>
        <w:t xml:space="preserve">כדי לעודד הורות, צריך לאפשר תרומות זרע. </w:t>
      </w:r>
      <w:r w:rsidR="001B1E10">
        <w:rPr>
          <w:rFonts w:ascii="David" w:hAnsi="David" w:cs="David" w:hint="cs"/>
          <w:rtl/>
        </w:rPr>
        <w:t xml:space="preserve">לכן, לדעת ליפשיץ, </w:t>
      </w:r>
      <w:r w:rsidR="00C452C2">
        <w:rPr>
          <w:rFonts w:ascii="David" w:hAnsi="David" w:cs="David" w:hint="cs"/>
          <w:rtl/>
        </w:rPr>
        <w:t xml:space="preserve">קביעת התרומה כ"אנונימית", </w:t>
      </w:r>
      <w:r w:rsidR="003F7BBF">
        <w:rPr>
          <w:rFonts w:ascii="David" w:hAnsi="David" w:cs="David" w:hint="cs"/>
          <w:rtl/>
        </w:rPr>
        <w:t xml:space="preserve">היא פתרון אמצע. </w:t>
      </w:r>
    </w:p>
    <w:p w14:paraId="7AE30977" w14:textId="77777777" w:rsidR="00ED54AA" w:rsidRPr="00D50A88" w:rsidRDefault="00ED54AA" w:rsidP="00ED54AA">
      <w:pPr>
        <w:pStyle w:val="2"/>
        <w:rPr>
          <w:rtl/>
        </w:rPr>
      </w:pPr>
      <w:bookmarkStart w:id="15" w:name="_Toc61856545"/>
      <w:bookmarkStart w:id="16" w:name="_Toc107853201"/>
      <w:r w:rsidRPr="00D50A88">
        <w:rPr>
          <w:rtl/>
        </w:rPr>
        <w:t>5</w:t>
      </w:r>
      <w:r w:rsidRPr="00ED54AA">
        <w:rPr>
          <w:shd w:val="clear" w:color="auto" w:fill="DEEAF6" w:themeFill="accent5" w:themeFillTint="33"/>
          <w:rtl/>
        </w:rPr>
        <w:t>.    ילד שנולד מתרומת ביצית</w:t>
      </w:r>
      <w:bookmarkEnd w:id="15"/>
      <w:bookmarkEnd w:id="16"/>
    </w:p>
    <w:p w14:paraId="2A533F44" w14:textId="27296A80" w:rsidR="00851153" w:rsidRDefault="00B34C53" w:rsidP="00ED54AA">
      <w:pPr>
        <w:spacing w:line="360" w:lineRule="auto"/>
        <w:jc w:val="both"/>
        <w:rPr>
          <w:rFonts w:ascii="David" w:hAnsi="David" w:cs="David"/>
          <w:sz w:val="22"/>
          <w:szCs w:val="22"/>
          <w:rtl/>
        </w:rPr>
      </w:pPr>
      <w:r>
        <w:rPr>
          <w:rFonts w:ascii="David" w:hAnsi="David" w:cs="David" w:hint="cs"/>
          <w:sz w:val="22"/>
          <w:szCs w:val="22"/>
          <w:u w:val="single"/>
          <w:rtl/>
        </w:rPr>
        <w:t>יתעורר במצבים</w:t>
      </w:r>
      <w:r w:rsidR="006B36EB">
        <w:rPr>
          <w:rFonts w:ascii="David" w:hAnsi="David" w:cs="David" w:hint="cs"/>
          <w:sz w:val="22"/>
          <w:szCs w:val="22"/>
          <w:rtl/>
        </w:rPr>
        <w:t xml:space="preserve">: </w:t>
      </w:r>
      <w:r>
        <w:rPr>
          <w:rFonts w:ascii="David" w:hAnsi="David" w:cs="David" w:hint="cs"/>
          <w:sz w:val="22"/>
          <w:szCs w:val="22"/>
          <w:rtl/>
        </w:rPr>
        <w:t>אישה</w:t>
      </w:r>
      <w:r w:rsidR="00851153">
        <w:rPr>
          <w:rFonts w:ascii="David" w:hAnsi="David" w:cs="David" w:hint="cs"/>
          <w:sz w:val="22"/>
          <w:szCs w:val="22"/>
          <w:rtl/>
        </w:rPr>
        <w:t xml:space="preserve"> שרוצה להיות האמא</w:t>
      </w:r>
      <w:r>
        <w:rPr>
          <w:rFonts w:ascii="David" w:hAnsi="David" w:cs="David" w:hint="cs"/>
          <w:sz w:val="22"/>
          <w:szCs w:val="22"/>
          <w:rtl/>
        </w:rPr>
        <w:t xml:space="preserve">, יכולה ללדת (אין לה בעיה בשחלות) אך </w:t>
      </w:r>
      <w:r w:rsidR="006B36EB" w:rsidRPr="00D50A88">
        <w:rPr>
          <w:rFonts w:ascii="David" w:hAnsi="David" w:cs="David"/>
          <w:sz w:val="22"/>
          <w:szCs w:val="22"/>
          <w:rtl/>
        </w:rPr>
        <w:t>הביציות של</w:t>
      </w:r>
      <w:r>
        <w:rPr>
          <w:rFonts w:ascii="David" w:hAnsi="David" w:cs="David" w:hint="cs"/>
          <w:sz w:val="22"/>
          <w:szCs w:val="22"/>
          <w:rtl/>
        </w:rPr>
        <w:t>ה</w:t>
      </w:r>
      <w:r w:rsidR="006B36EB" w:rsidRPr="00D50A88">
        <w:rPr>
          <w:rFonts w:ascii="David" w:hAnsi="David" w:cs="David"/>
          <w:sz w:val="22"/>
          <w:szCs w:val="22"/>
          <w:rtl/>
        </w:rPr>
        <w:t xml:space="preserve"> לא יכולות להיות מוּפרוֹת ולכן משתמשים בביצית של אישה אחרת</w:t>
      </w:r>
      <w:r>
        <w:rPr>
          <w:rFonts w:ascii="David" w:hAnsi="David" w:cs="David" w:hint="cs"/>
          <w:sz w:val="22"/>
          <w:szCs w:val="22"/>
          <w:rtl/>
        </w:rPr>
        <w:t>.</w:t>
      </w:r>
    </w:p>
    <w:p w14:paraId="72EF0945" w14:textId="76A7BDDE" w:rsidR="00ED54AA" w:rsidRDefault="00851153" w:rsidP="00ED54AA">
      <w:pPr>
        <w:spacing w:line="360" w:lineRule="auto"/>
        <w:jc w:val="both"/>
        <w:rPr>
          <w:rFonts w:ascii="David" w:hAnsi="David" w:cs="David"/>
          <w:sz w:val="22"/>
          <w:szCs w:val="22"/>
          <w:rtl/>
        </w:rPr>
      </w:pPr>
      <w:r w:rsidRPr="00B34C53">
        <w:rPr>
          <w:rFonts w:ascii="David" w:hAnsi="David" w:cs="David" w:hint="cs"/>
          <w:sz w:val="22"/>
          <w:szCs w:val="22"/>
          <w:u w:val="single"/>
          <w:rtl/>
        </w:rPr>
        <w:t>מיהי האמא?</w:t>
      </w:r>
      <w:r>
        <w:rPr>
          <w:rFonts w:ascii="David" w:hAnsi="David" w:cs="David" w:hint="cs"/>
          <w:sz w:val="22"/>
          <w:szCs w:val="22"/>
          <w:rtl/>
        </w:rPr>
        <w:t xml:space="preserve"> </w:t>
      </w:r>
      <w:r w:rsidR="006B36EB" w:rsidRPr="00290849">
        <w:rPr>
          <w:rFonts w:ascii="David" w:hAnsi="David" w:cs="David" w:hint="cs"/>
          <w:b/>
          <w:bCs/>
          <w:sz w:val="22"/>
          <w:szCs w:val="22"/>
          <w:rtl/>
        </w:rPr>
        <w:t>חוק תרומת ביצית קובע שהיולדת היא האמא</w:t>
      </w:r>
      <w:r w:rsidR="006B36EB">
        <w:rPr>
          <w:rFonts w:ascii="David" w:hAnsi="David" w:cs="David" w:hint="cs"/>
          <w:sz w:val="22"/>
          <w:szCs w:val="22"/>
          <w:rtl/>
        </w:rPr>
        <w:t>. התורמת יוצאת מהתמונה</w:t>
      </w:r>
      <w:r w:rsidR="00ED54AA" w:rsidRPr="00D50A88">
        <w:rPr>
          <w:rFonts w:ascii="David" w:hAnsi="David" w:cs="David"/>
          <w:sz w:val="22"/>
          <w:szCs w:val="22"/>
          <w:rtl/>
        </w:rPr>
        <w:t xml:space="preserve"> ואינה נחשבת אם. </w:t>
      </w:r>
    </w:p>
    <w:p w14:paraId="67B1C0F7" w14:textId="57FDD582" w:rsidR="00B10037" w:rsidRDefault="00B10037" w:rsidP="00522037">
      <w:pPr>
        <w:spacing w:line="360" w:lineRule="auto"/>
        <w:jc w:val="both"/>
        <w:rPr>
          <w:rFonts w:ascii="David" w:hAnsi="David" w:cs="David"/>
          <w:sz w:val="22"/>
          <w:szCs w:val="22"/>
          <w:rtl/>
        </w:rPr>
      </w:pPr>
      <w:r w:rsidRPr="00B10037">
        <w:rPr>
          <w:rFonts w:ascii="David" w:hAnsi="David" w:cs="David" w:hint="cs"/>
          <w:sz w:val="22"/>
          <w:szCs w:val="22"/>
          <w:u w:val="single"/>
          <w:rtl/>
        </w:rPr>
        <w:t>מבחינת רגולציה</w:t>
      </w:r>
      <w:r w:rsidRPr="00B10037">
        <w:rPr>
          <w:rFonts w:ascii="David" w:hAnsi="David" w:cs="David" w:hint="cs"/>
          <w:sz w:val="22"/>
          <w:szCs w:val="22"/>
          <w:rtl/>
        </w:rPr>
        <w:t xml:space="preserve">- </w:t>
      </w:r>
      <w:r w:rsidRPr="00B10037">
        <w:rPr>
          <w:rFonts w:ascii="David" w:hAnsi="David" w:cs="David" w:hint="cs"/>
          <w:i/>
          <w:iCs/>
          <w:sz w:val="22"/>
          <w:szCs w:val="22"/>
          <w:shd w:val="clear" w:color="auto" w:fill="D9E2F3" w:themeFill="accent1" w:themeFillTint="33"/>
          <w:rtl/>
        </w:rPr>
        <w:t>פס"ד משה</w:t>
      </w:r>
      <w:r>
        <w:rPr>
          <w:rFonts w:ascii="David" w:hAnsi="David" w:cs="David" w:hint="cs"/>
          <w:sz w:val="22"/>
          <w:szCs w:val="22"/>
          <w:rtl/>
        </w:rPr>
        <w:t xml:space="preserve">- זוג לסביות רצו להיות אימהות. </w:t>
      </w:r>
      <w:r w:rsidRPr="00290849">
        <w:rPr>
          <w:rFonts w:ascii="David" w:hAnsi="David" w:cs="David" w:hint="cs"/>
          <w:b/>
          <w:bCs/>
          <w:sz w:val="22"/>
          <w:szCs w:val="22"/>
          <w:highlight w:val="lightGray"/>
          <w:rtl/>
        </w:rPr>
        <w:t>אחת תרמה ביצית ואחת ילדה</w:t>
      </w:r>
      <w:r w:rsidRPr="00290849">
        <w:rPr>
          <w:rFonts w:ascii="David" w:hAnsi="David" w:cs="David" w:hint="cs"/>
          <w:b/>
          <w:bCs/>
          <w:sz w:val="22"/>
          <w:szCs w:val="22"/>
          <w:rtl/>
        </w:rPr>
        <w:t xml:space="preserve"> </w:t>
      </w:r>
      <w:r>
        <w:rPr>
          <w:rFonts w:ascii="David" w:hAnsi="David" w:cs="David" w:hint="cs"/>
          <w:sz w:val="22"/>
          <w:szCs w:val="22"/>
          <w:rtl/>
        </w:rPr>
        <w:t xml:space="preserve">ולקחו תרומת זרע אנונימית. מי האמא? החוק לא מאפשר זאת! </w:t>
      </w:r>
      <w:r w:rsidR="00522037" w:rsidRPr="00522037">
        <w:rPr>
          <w:rFonts w:ascii="David" w:hAnsi="David" w:cs="David" w:hint="cs"/>
          <w:sz w:val="22"/>
          <w:szCs w:val="22"/>
          <w:rtl/>
        </w:rPr>
        <w:t>ברמת הרגולציה המשפט הישראלי לא מאפשר לעשות את זה [לא רוצה 3 הורים].</w:t>
      </w:r>
    </w:p>
    <w:p w14:paraId="1FE8A667" w14:textId="545895C1" w:rsidR="007C164F" w:rsidRPr="007C164F" w:rsidRDefault="007C164F" w:rsidP="007C164F">
      <w:pPr>
        <w:spacing w:line="360" w:lineRule="auto"/>
        <w:jc w:val="both"/>
        <w:rPr>
          <w:rFonts w:ascii="David" w:hAnsi="David" w:cs="David"/>
          <w:sz w:val="22"/>
          <w:szCs w:val="22"/>
          <w:rtl/>
        </w:rPr>
      </w:pPr>
      <w:r w:rsidRPr="007C164F">
        <w:rPr>
          <w:rFonts w:ascii="David" w:hAnsi="David" w:cs="David" w:hint="cs"/>
          <w:sz w:val="22"/>
          <w:szCs w:val="22"/>
          <w:u w:val="single"/>
          <w:rtl/>
        </w:rPr>
        <w:t>העליון הסדיר את זה</w:t>
      </w:r>
      <w:r w:rsidRPr="007C164F">
        <w:rPr>
          <w:rFonts w:ascii="David" w:hAnsi="David" w:cs="David" w:hint="cs"/>
          <w:sz w:val="22"/>
          <w:szCs w:val="22"/>
          <w:rtl/>
        </w:rPr>
        <w:t>- אם יש הבנה מוקדמת שעושות את זה ביחד</w:t>
      </w:r>
      <w:r>
        <w:rPr>
          <w:rFonts w:ascii="David" w:hAnsi="David" w:cs="David" w:hint="cs"/>
          <w:sz w:val="22"/>
          <w:szCs w:val="22"/>
          <w:rtl/>
        </w:rPr>
        <w:t xml:space="preserve"> והתרומה אנונימית, </w:t>
      </w:r>
      <w:r w:rsidRPr="007C164F">
        <w:rPr>
          <w:rFonts w:ascii="David" w:hAnsi="David" w:cs="David" w:hint="cs"/>
          <w:sz w:val="22"/>
          <w:szCs w:val="22"/>
          <w:rtl/>
        </w:rPr>
        <w:t xml:space="preserve">זה אפשרי </w:t>
      </w:r>
      <w:r>
        <w:rPr>
          <w:rFonts w:ascii="David" w:hAnsi="David" w:cs="David" w:hint="cs"/>
          <w:sz w:val="22"/>
          <w:szCs w:val="22"/>
          <w:rtl/>
        </w:rPr>
        <w:t>ו</w:t>
      </w:r>
      <w:r w:rsidRPr="007C164F">
        <w:rPr>
          <w:rFonts w:ascii="David" w:hAnsi="David" w:cs="David" w:hint="cs"/>
          <w:sz w:val="22"/>
          <w:szCs w:val="22"/>
          <w:rtl/>
        </w:rPr>
        <w:t xml:space="preserve">יכירו בשתיהן כאימהות. </w:t>
      </w:r>
    </w:p>
    <w:p w14:paraId="3FF4C8B0" w14:textId="77777777" w:rsidR="007C164F" w:rsidRPr="007C164F" w:rsidRDefault="007C164F" w:rsidP="00522037">
      <w:pPr>
        <w:spacing w:line="360" w:lineRule="auto"/>
        <w:jc w:val="both"/>
        <w:rPr>
          <w:rFonts w:ascii="David" w:hAnsi="David" w:cs="David"/>
          <w:sz w:val="10"/>
          <w:szCs w:val="10"/>
          <w:rtl/>
        </w:rPr>
      </w:pPr>
    </w:p>
    <w:p w14:paraId="5743A3C3" w14:textId="79EA5206" w:rsidR="00ED54AA" w:rsidRPr="00D50A88" w:rsidRDefault="00ED54AA" w:rsidP="00ED54AA">
      <w:pPr>
        <w:pStyle w:val="2"/>
        <w:rPr>
          <w:rtl/>
        </w:rPr>
      </w:pPr>
      <w:bookmarkStart w:id="17" w:name="_Toc61856546"/>
      <w:bookmarkStart w:id="18" w:name="_Toc107853202"/>
      <w:r w:rsidRPr="00D50A88">
        <w:rPr>
          <w:rtl/>
        </w:rPr>
        <w:t>6.  ילד שנולד מפונדקאות</w:t>
      </w:r>
      <w:bookmarkEnd w:id="17"/>
      <w:bookmarkEnd w:id="18"/>
    </w:p>
    <w:p w14:paraId="75C258CE" w14:textId="51440980" w:rsidR="00290305" w:rsidRDefault="00290305" w:rsidP="00ED54AA">
      <w:pPr>
        <w:spacing w:line="360" w:lineRule="auto"/>
        <w:jc w:val="both"/>
        <w:rPr>
          <w:rFonts w:ascii="David" w:hAnsi="David" w:cs="David"/>
          <w:color w:val="222222"/>
          <w:sz w:val="22"/>
          <w:szCs w:val="22"/>
          <w:u w:val="single"/>
          <w:rtl/>
        </w:rPr>
      </w:pPr>
      <w:r>
        <w:rPr>
          <w:rFonts w:ascii="David" w:hAnsi="David" w:cs="David" w:hint="cs"/>
          <w:color w:val="222222"/>
          <w:sz w:val="22"/>
          <w:szCs w:val="22"/>
          <w:u w:val="single"/>
          <w:rtl/>
        </w:rPr>
        <w:t>3 סוגי מקרים</w:t>
      </w:r>
      <w:r w:rsidRPr="00483316">
        <w:rPr>
          <w:rFonts w:ascii="David" w:hAnsi="David" w:cs="David" w:hint="cs"/>
          <w:color w:val="222222"/>
          <w:sz w:val="22"/>
          <w:szCs w:val="22"/>
          <w:rtl/>
        </w:rPr>
        <w:t>:</w:t>
      </w:r>
      <w:r w:rsidR="00483316" w:rsidRPr="00483316">
        <w:rPr>
          <w:rFonts w:ascii="David" w:hAnsi="David" w:cs="David" w:hint="cs"/>
          <w:color w:val="222222"/>
          <w:sz w:val="22"/>
          <w:szCs w:val="22"/>
          <w:rtl/>
        </w:rPr>
        <w:t xml:space="preserve"> רק לבני זוג נשואים. </w:t>
      </w:r>
    </w:p>
    <w:p w14:paraId="3D8DDCE3" w14:textId="651972A0" w:rsidR="00290305" w:rsidRPr="00623D37" w:rsidRDefault="00290305" w:rsidP="00FE1229">
      <w:pPr>
        <w:pStyle w:val="a3"/>
        <w:numPr>
          <w:ilvl w:val="0"/>
          <w:numId w:val="89"/>
        </w:numPr>
        <w:spacing w:line="360" w:lineRule="auto"/>
        <w:jc w:val="both"/>
        <w:rPr>
          <w:rFonts w:ascii="David" w:hAnsi="David" w:cs="David"/>
          <w:color w:val="222222"/>
          <w:u w:val="single"/>
        </w:rPr>
      </w:pPr>
      <w:r w:rsidRPr="00A7705E">
        <w:rPr>
          <w:rFonts w:ascii="David" w:hAnsi="David" w:cs="David" w:hint="cs"/>
          <w:b/>
          <w:bCs/>
          <w:color w:val="222222"/>
          <w:rtl/>
        </w:rPr>
        <w:t>הפונדקאות הפשוטה</w:t>
      </w:r>
      <w:r w:rsidRPr="00A7705E">
        <w:rPr>
          <w:rFonts w:ascii="David" w:hAnsi="David" w:cs="David" w:hint="cs"/>
          <w:color w:val="222222"/>
          <w:rtl/>
        </w:rPr>
        <w:t>-</w:t>
      </w:r>
      <w:r w:rsidRPr="00FE1229">
        <w:rPr>
          <w:rFonts w:ascii="David" w:hAnsi="David" w:cs="David" w:hint="cs"/>
          <w:color w:val="222222"/>
          <w:rtl/>
        </w:rPr>
        <w:t xml:space="preserve"> האמא המ</w:t>
      </w:r>
      <w:r w:rsidRPr="00A7705E">
        <w:rPr>
          <w:rFonts w:ascii="David" w:hAnsi="David" w:cs="David" w:hint="cs"/>
          <w:color w:val="222222"/>
          <w:rtl/>
        </w:rPr>
        <w:t>יועדת היא בעלת הביצית</w:t>
      </w:r>
      <w:r w:rsidR="00FE1229" w:rsidRPr="00A7705E">
        <w:rPr>
          <w:rFonts w:ascii="David" w:hAnsi="David" w:cs="David" w:hint="cs"/>
          <w:color w:val="222222"/>
          <w:rtl/>
        </w:rPr>
        <w:t>. אך</w:t>
      </w:r>
      <w:r w:rsidR="00FE1229" w:rsidRPr="00A7705E">
        <w:rPr>
          <w:rFonts w:ascii="David" w:hAnsi="David" w:cs="David" w:hint="cs"/>
          <w:color w:val="222222"/>
          <w:rtl/>
        </w:rPr>
        <w:t xml:space="preserve"> יש לה בעיה ברחם</w:t>
      </w:r>
      <w:r w:rsidR="00FE1229" w:rsidRPr="00A7705E">
        <w:rPr>
          <w:rFonts w:ascii="David" w:hAnsi="David" w:cs="David" w:hint="cs"/>
          <w:color w:val="222222"/>
          <w:rtl/>
        </w:rPr>
        <w:t xml:space="preserve"> לכן פונה לאישה שתלד עבורה. </w:t>
      </w:r>
      <w:r w:rsidR="00A7705E" w:rsidRPr="00A7705E">
        <w:rPr>
          <w:rFonts w:ascii="David" w:hAnsi="David" w:cs="David" w:hint="cs"/>
          <w:color w:val="222222"/>
          <w:rtl/>
        </w:rPr>
        <w:t>החוק מאפשר זאת רק לבני זוג נשואים.</w:t>
      </w:r>
      <w:r w:rsidR="007E515C" w:rsidRPr="007E515C">
        <w:rPr>
          <w:rFonts w:ascii="David" w:hAnsi="David" w:cs="David" w:hint="cs"/>
          <w:color w:val="222222"/>
          <w:rtl/>
        </w:rPr>
        <w:t xml:space="preserve"> אחרי</w:t>
      </w:r>
      <w:r w:rsidR="007E515C">
        <w:rPr>
          <w:rFonts w:ascii="David" w:hAnsi="David" w:cs="David" w:hint="cs"/>
          <w:color w:val="222222"/>
          <w:rtl/>
        </w:rPr>
        <w:t xml:space="preserve"> שהפונדקאית ילדה, יש </w:t>
      </w:r>
      <w:r w:rsidR="00623D37">
        <w:rPr>
          <w:rFonts w:ascii="David" w:hAnsi="David" w:cs="David" w:hint="cs"/>
          <w:color w:val="222222"/>
          <w:rtl/>
        </w:rPr>
        <w:t xml:space="preserve">7 ימים בהם היא יכולה להתחרט. אם לא, ביהמ"ש יוציא צו הורות לאמא המיועדת. אם מתחרטת- ביהמ"ש יכריע בעניין. </w:t>
      </w:r>
    </w:p>
    <w:p w14:paraId="1C4F4E4D" w14:textId="150593DA" w:rsidR="00623D37" w:rsidRDefault="004465AF" w:rsidP="004465AF">
      <w:pPr>
        <w:pStyle w:val="a3"/>
        <w:numPr>
          <w:ilvl w:val="0"/>
          <w:numId w:val="89"/>
        </w:numPr>
        <w:spacing w:line="360" w:lineRule="auto"/>
        <w:jc w:val="both"/>
        <w:rPr>
          <w:rFonts w:ascii="David" w:hAnsi="David" w:cs="David"/>
          <w:color w:val="222222"/>
        </w:rPr>
      </w:pPr>
      <w:r w:rsidRPr="004465AF">
        <w:rPr>
          <w:rFonts w:ascii="David" w:hAnsi="David" w:cs="David" w:hint="cs"/>
          <w:b/>
          <w:bCs/>
          <w:color w:val="222222"/>
          <w:rtl/>
        </w:rPr>
        <w:t>3 נשים לילד אחד</w:t>
      </w:r>
      <w:r w:rsidR="002A5AEF">
        <w:rPr>
          <w:rFonts w:ascii="David" w:hAnsi="David" w:cs="David" w:hint="cs"/>
          <w:b/>
          <w:bCs/>
          <w:color w:val="222222"/>
          <w:rtl/>
        </w:rPr>
        <w:t xml:space="preserve"> (הורות משפחתית)</w:t>
      </w:r>
      <w:r>
        <w:rPr>
          <w:rFonts w:ascii="David" w:hAnsi="David" w:cs="David" w:hint="cs"/>
          <w:color w:val="222222"/>
          <w:rtl/>
        </w:rPr>
        <w:t xml:space="preserve">- </w:t>
      </w:r>
      <w:r w:rsidR="00015451">
        <w:rPr>
          <w:rFonts w:ascii="David" w:hAnsi="David" w:cs="David" w:hint="cs"/>
          <w:color w:val="222222"/>
          <w:rtl/>
        </w:rPr>
        <w:t xml:space="preserve">אישה שלא יכולה להוליד ויש לה בעיה בביציות. תהיה </w:t>
      </w:r>
      <w:r w:rsidRPr="004465AF">
        <w:rPr>
          <w:rFonts w:ascii="David" w:hAnsi="David" w:cs="David" w:hint="cs"/>
          <w:color w:val="222222"/>
          <w:rtl/>
        </w:rPr>
        <w:t>תורמת</w:t>
      </w:r>
      <w:r w:rsidR="00E12CBD">
        <w:rPr>
          <w:rFonts w:ascii="David" w:hAnsi="David" w:cs="David" w:hint="cs"/>
          <w:color w:val="222222"/>
          <w:rtl/>
        </w:rPr>
        <w:t xml:space="preserve"> +</w:t>
      </w:r>
      <w:r w:rsidRPr="004465AF">
        <w:rPr>
          <w:rFonts w:ascii="David" w:hAnsi="David" w:cs="David" w:hint="cs"/>
          <w:color w:val="222222"/>
          <w:rtl/>
        </w:rPr>
        <w:t xml:space="preserve"> פונדקאית</w:t>
      </w:r>
      <w:r w:rsidR="00E12CBD">
        <w:rPr>
          <w:rFonts w:ascii="David" w:hAnsi="David" w:cs="David" w:hint="cs"/>
          <w:color w:val="222222"/>
          <w:rtl/>
        </w:rPr>
        <w:t>.</w:t>
      </w:r>
      <w:r w:rsidRPr="004465AF">
        <w:rPr>
          <w:rFonts w:ascii="David" w:hAnsi="David" w:cs="David" w:hint="cs"/>
          <w:color w:val="222222"/>
          <w:rtl/>
        </w:rPr>
        <w:t xml:space="preserve"> </w:t>
      </w:r>
      <w:r w:rsidR="00AF575B">
        <w:rPr>
          <w:rFonts w:ascii="David" w:hAnsi="David" w:cs="David" w:hint="cs"/>
          <w:color w:val="222222"/>
          <w:rtl/>
        </w:rPr>
        <w:t xml:space="preserve">יש זיקה לזיקה, כי הזרע הוא של בעלה. </w:t>
      </w:r>
      <w:r w:rsidR="00015451">
        <w:rPr>
          <w:rFonts w:ascii="David" w:hAnsi="David" w:cs="David" w:hint="cs"/>
          <w:color w:val="222222"/>
          <w:rtl/>
        </w:rPr>
        <w:t xml:space="preserve">לפי החוק, </w:t>
      </w:r>
      <w:r w:rsidRPr="004465AF">
        <w:rPr>
          <w:rFonts w:ascii="David" w:hAnsi="David" w:cs="David" w:hint="cs"/>
          <w:color w:val="222222"/>
          <w:rtl/>
        </w:rPr>
        <w:t xml:space="preserve">התורמת מסתלקת מהתמונה, ובין ה2 האחרות- </w:t>
      </w:r>
      <w:r w:rsidR="004A2FA2">
        <w:rPr>
          <w:rFonts w:ascii="David" w:hAnsi="David" w:cs="David" w:hint="cs"/>
          <w:color w:val="222222"/>
          <w:rtl/>
        </w:rPr>
        <w:t>כמו פונדקאות פשוטה, צו הורות לאחר 7 ימים לאמא המיועדת</w:t>
      </w:r>
      <w:r w:rsidRPr="004465AF">
        <w:rPr>
          <w:rFonts w:ascii="David" w:hAnsi="David" w:cs="David" w:hint="cs"/>
          <w:color w:val="222222"/>
          <w:rtl/>
        </w:rPr>
        <w:t>.</w:t>
      </w:r>
    </w:p>
    <w:p w14:paraId="439A2888" w14:textId="4F9E7BE3" w:rsidR="00146986" w:rsidRPr="00146986" w:rsidRDefault="00146986" w:rsidP="00483316">
      <w:pPr>
        <w:pStyle w:val="a3"/>
        <w:numPr>
          <w:ilvl w:val="0"/>
          <w:numId w:val="89"/>
        </w:numPr>
        <w:spacing w:line="360" w:lineRule="auto"/>
        <w:jc w:val="both"/>
        <w:rPr>
          <w:rFonts w:ascii="David" w:hAnsi="David" w:cs="David"/>
          <w:color w:val="222222"/>
          <w:rtl/>
        </w:rPr>
      </w:pPr>
      <w:r w:rsidRPr="00146986">
        <w:rPr>
          <w:rFonts w:ascii="David" w:hAnsi="David" w:cs="David" w:hint="cs"/>
          <w:b/>
          <w:bCs/>
          <w:color w:val="222222"/>
          <w:rtl/>
        </w:rPr>
        <w:t>התורמת היא הפונדקאית</w:t>
      </w:r>
      <w:r>
        <w:rPr>
          <w:rFonts w:ascii="David" w:hAnsi="David" w:cs="David" w:hint="cs"/>
          <w:color w:val="222222"/>
          <w:rtl/>
        </w:rPr>
        <w:t xml:space="preserve">- </w:t>
      </w:r>
      <w:r>
        <w:rPr>
          <w:rFonts w:ascii="David" w:hAnsi="David" w:cs="David" w:hint="cs"/>
          <w:b/>
          <w:bCs/>
          <w:color w:val="222222"/>
          <w:rtl/>
        </w:rPr>
        <w:t>לא חוקי</w:t>
      </w:r>
      <w:r>
        <w:rPr>
          <w:rFonts w:ascii="David" w:hAnsi="David" w:cs="David" w:hint="cs"/>
          <w:color w:val="222222"/>
          <w:rtl/>
        </w:rPr>
        <w:t>.</w:t>
      </w:r>
      <w:r>
        <w:rPr>
          <w:rFonts w:ascii="David" w:hAnsi="David" w:cs="David" w:hint="cs"/>
          <w:b/>
          <w:bCs/>
          <w:color w:val="222222"/>
          <w:rtl/>
        </w:rPr>
        <w:t xml:space="preserve"> </w:t>
      </w:r>
      <w:r>
        <w:rPr>
          <w:rFonts w:ascii="David" w:hAnsi="David" w:cs="David" w:hint="cs"/>
          <w:color w:val="222222"/>
          <w:rtl/>
        </w:rPr>
        <w:t>אישה שלא יכולה להוליד ויש לה בעיה בביציות</w:t>
      </w:r>
      <w:r>
        <w:rPr>
          <w:rFonts w:ascii="David" w:hAnsi="David" w:cs="David" w:hint="cs"/>
          <w:color w:val="222222"/>
          <w:rtl/>
        </w:rPr>
        <w:t xml:space="preserve"> ורוצה להיות </w:t>
      </w:r>
      <w:r w:rsidRPr="00146986">
        <w:rPr>
          <w:rFonts w:ascii="David" w:hAnsi="David" w:cs="David" w:hint="cs"/>
          <w:color w:val="222222"/>
          <w:rtl/>
        </w:rPr>
        <w:t>אמא</w:t>
      </w:r>
      <w:r>
        <w:rPr>
          <w:rFonts w:ascii="David" w:hAnsi="David" w:cs="David" w:hint="cs"/>
          <w:color w:val="222222"/>
          <w:rtl/>
        </w:rPr>
        <w:t>.</w:t>
      </w:r>
      <w:r w:rsidR="0048468F">
        <w:rPr>
          <w:rFonts w:ascii="David" w:hAnsi="David" w:cs="David" w:hint="cs"/>
          <w:color w:val="222222"/>
          <w:rtl/>
        </w:rPr>
        <w:t xml:space="preserve"> </w:t>
      </w:r>
      <w:r w:rsidR="009F5914" w:rsidRPr="00D50A88">
        <w:rPr>
          <w:rFonts w:ascii="David" w:hAnsi="David" w:cs="David"/>
          <w:color w:val="222222"/>
          <w:rtl/>
        </w:rPr>
        <w:t>דומה מדי למכירת ילד</w:t>
      </w:r>
      <w:r w:rsidR="009F5914">
        <w:rPr>
          <w:rFonts w:ascii="David" w:hAnsi="David" w:cs="David" w:hint="cs"/>
          <w:color w:val="222222"/>
          <w:rtl/>
        </w:rPr>
        <w:t>. לכן</w:t>
      </w:r>
      <w:r w:rsidRPr="00146986">
        <w:rPr>
          <w:rFonts w:ascii="David" w:hAnsi="David" w:cs="David" w:hint="cs"/>
          <w:color w:val="222222"/>
          <w:rtl/>
        </w:rPr>
        <w:t xml:space="preserve"> </w:t>
      </w:r>
      <w:r w:rsidR="00483316">
        <w:rPr>
          <w:rFonts w:ascii="David" w:hAnsi="David" w:cs="David" w:hint="cs"/>
          <w:color w:val="222222"/>
          <w:rtl/>
        </w:rPr>
        <w:t xml:space="preserve">האמא </w:t>
      </w:r>
      <w:r w:rsidR="00483316" w:rsidRPr="00483316">
        <w:rPr>
          <w:rFonts w:ascii="David" w:hAnsi="David" w:cs="David" w:hint="cs"/>
          <w:color w:val="222222"/>
          <w:rtl/>
        </w:rPr>
        <w:t xml:space="preserve">הביולוגית </w:t>
      </w:r>
      <w:r w:rsidR="00F64AF0">
        <w:rPr>
          <w:rFonts w:ascii="David" w:hAnsi="David" w:cs="David" w:hint="cs"/>
          <w:color w:val="222222"/>
          <w:rtl/>
        </w:rPr>
        <w:t xml:space="preserve">שילדה, </w:t>
      </w:r>
      <w:r w:rsidR="00483316" w:rsidRPr="00483316">
        <w:rPr>
          <w:rFonts w:ascii="David" w:hAnsi="David" w:cs="David" w:hint="cs"/>
          <w:color w:val="222222"/>
          <w:rtl/>
        </w:rPr>
        <w:t>תהיה האמא</w:t>
      </w:r>
      <w:r w:rsidR="00F64AF0">
        <w:rPr>
          <w:rFonts w:ascii="David" w:hAnsi="David" w:cs="David" w:hint="cs"/>
          <w:color w:val="222222"/>
          <w:rtl/>
        </w:rPr>
        <w:t>,</w:t>
      </w:r>
      <w:r w:rsidR="00483316" w:rsidRPr="00483316">
        <w:rPr>
          <w:rFonts w:ascii="David" w:hAnsi="David" w:cs="David" w:hint="cs"/>
          <w:color w:val="222222"/>
          <w:rtl/>
        </w:rPr>
        <w:t xml:space="preserve"> גם אם זו לא הייתה כוונת הצדדים המקורית.</w:t>
      </w:r>
      <w:r w:rsidR="00F64AF0">
        <w:rPr>
          <w:rFonts w:ascii="David" w:hAnsi="David" w:cs="David" w:hint="cs"/>
          <w:color w:val="222222"/>
          <w:rtl/>
        </w:rPr>
        <w:t xml:space="preserve"> </w:t>
      </w:r>
    </w:p>
    <w:p w14:paraId="1776ABCD" w14:textId="72E1DAD5" w:rsidR="00497D90" w:rsidRDefault="00491CF8" w:rsidP="00497D90">
      <w:pPr>
        <w:spacing w:line="360" w:lineRule="auto"/>
        <w:jc w:val="both"/>
        <w:rPr>
          <w:rFonts w:ascii="David" w:hAnsi="David" w:cs="David"/>
          <w:color w:val="222222"/>
          <w:sz w:val="22"/>
          <w:szCs w:val="22"/>
          <w:rtl/>
        </w:rPr>
      </w:pPr>
      <w:r w:rsidRPr="00D50A88">
        <w:rPr>
          <w:rFonts w:ascii="David" w:hAnsi="David" w:cs="David"/>
          <w:color w:val="222222"/>
          <w:sz w:val="22"/>
          <w:szCs w:val="22"/>
          <w:rtl/>
        </w:rPr>
        <w:t xml:space="preserve">חוק הפונדקאות תוקן כך </w:t>
      </w:r>
      <w:r w:rsidRPr="005108E3">
        <w:rPr>
          <w:rFonts w:ascii="David" w:hAnsi="David" w:cs="David"/>
          <w:b/>
          <w:bCs/>
          <w:color w:val="222222"/>
          <w:sz w:val="22"/>
          <w:szCs w:val="22"/>
          <w:rtl/>
        </w:rPr>
        <w:t>שגם אישה יחידנית תוכל לה</w:t>
      </w:r>
      <w:r w:rsidR="00AF575B">
        <w:rPr>
          <w:rFonts w:ascii="David" w:hAnsi="David" w:cs="David" w:hint="cs"/>
          <w:b/>
          <w:bCs/>
          <w:color w:val="222222"/>
          <w:sz w:val="22"/>
          <w:szCs w:val="22"/>
          <w:rtl/>
        </w:rPr>
        <w:t>נות</w:t>
      </w:r>
      <w:r w:rsidRPr="005108E3">
        <w:rPr>
          <w:rFonts w:ascii="David" w:hAnsi="David" w:cs="David"/>
          <w:b/>
          <w:bCs/>
          <w:color w:val="222222"/>
          <w:sz w:val="22"/>
          <w:szCs w:val="22"/>
          <w:rtl/>
        </w:rPr>
        <w:t xml:space="preserve"> </w:t>
      </w:r>
      <w:r w:rsidR="00AF575B">
        <w:rPr>
          <w:rFonts w:ascii="David" w:hAnsi="David" w:cs="David" w:hint="cs"/>
          <w:b/>
          <w:bCs/>
          <w:color w:val="222222"/>
          <w:sz w:val="22"/>
          <w:szCs w:val="22"/>
          <w:rtl/>
        </w:rPr>
        <w:t>משירותי</w:t>
      </w:r>
      <w:r w:rsidRPr="005108E3">
        <w:rPr>
          <w:rFonts w:ascii="David" w:hAnsi="David" w:cs="David"/>
          <w:b/>
          <w:bCs/>
          <w:color w:val="222222"/>
          <w:sz w:val="22"/>
          <w:szCs w:val="22"/>
          <w:rtl/>
        </w:rPr>
        <w:t xml:space="preserve"> </w:t>
      </w:r>
      <w:r w:rsidR="00AF575B">
        <w:rPr>
          <w:rFonts w:ascii="David" w:hAnsi="David" w:cs="David" w:hint="cs"/>
          <w:b/>
          <w:bCs/>
          <w:color w:val="222222"/>
          <w:sz w:val="22"/>
          <w:szCs w:val="22"/>
          <w:rtl/>
        </w:rPr>
        <w:t>ה</w:t>
      </w:r>
      <w:r w:rsidRPr="005108E3">
        <w:rPr>
          <w:rFonts w:ascii="David" w:hAnsi="David" w:cs="David"/>
          <w:b/>
          <w:bCs/>
          <w:color w:val="222222"/>
          <w:sz w:val="22"/>
          <w:szCs w:val="22"/>
          <w:rtl/>
        </w:rPr>
        <w:t>פונדקאית</w:t>
      </w:r>
      <w:r w:rsidRPr="00D50A88">
        <w:rPr>
          <w:rFonts w:ascii="David" w:hAnsi="David" w:cs="David"/>
          <w:color w:val="222222"/>
          <w:sz w:val="22"/>
          <w:szCs w:val="22"/>
          <w:rtl/>
        </w:rPr>
        <w:t xml:space="preserve">, אך </w:t>
      </w:r>
      <w:r w:rsidR="00497D90" w:rsidRPr="00497D90">
        <w:rPr>
          <w:rFonts w:ascii="David" w:hAnsi="David" w:cs="David" w:hint="cs"/>
          <w:color w:val="222222"/>
          <w:sz w:val="22"/>
          <w:szCs w:val="22"/>
          <w:rtl/>
        </w:rPr>
        <w:t>צריך זיקה ביולוגי</w:t>
      </w:r>
      <w:r w:rsidR="00AF575B">
        <w:rPr>
          <w:rFonts w:ascii="David" w:hAnsi="David" w:cs="David" w:hint="cs"/>
          <w:color w:val="222222"/>
          <w:sz w:val="22"/>
          <w:szCs w:val="22"/>
          <w:rtl/>
        </w:rPr>
        <w:t xml:space="preserve">ת, </w:t>
      </w:r>
      <w:r w:rsidR="00497D90" w:rsidRPr="00497D90">
        <w:rPr>
          <w:rFonts w:ascii="David" w:hAnsi="David" w:cs="David" w:hint="cs"/>
          <w:b/>
          <w:bCs/>
          <w:color w:val="222222"/>
          <w:sz w:val="22"/>
          <w:szCs w:val="22"/>
          <w:rtl/>
        </w:rPr>
        <w:t>רק אם יש לה ביצית</w:t>
      </w:r>
      <w:r w:rsidR="00497D90">
        <w:rPr>
          <w:rFonts w:ascii="David" w:hAnsi="David" w:cs="David" w:hint="cs"/>
          <w:color w:val="222222"/>
          <w:sz w:val="22"/>
          <w:szCs w:val="22"/>
          <w:rtl/>
        </w:rPr>
        <w:t>.</w:t>
      </w:r>
      <w:r w:rsidR="00497D90" w:rsidRPr="00497D90">
        <w:rPr>
          <w:rFonts w:ascii="David" w:hAnsi="David" w:cs="David"/>
          <w:color w:val="222222"/>
          <w:sz w:val="22"/>
          <w:szCs w:val="22"/>
          <w:rtl/>
        </w:rPr>
        <w:t xml:space="preserve"> </w:t>
      </w:r>
    </w:p>
    <w:p w14:paraId="44829C71" w14:textId="77777777" w:rsidR="00092295" w:rsidRPr="00092295" w:rsidRDefault="00092295" w:rsidP="00092295">
      <w:pPr>
        <w:spacing w:line="360" w:lineRule="auto"/>
        <w:jc w:val="both"/>
        <w:rPr>
          <w:rFonts w:ascii="David" w:hAnsi="David" w:cs="David"/>
          <w:color w:val="222222"/>
          <w:sz w:val="22"/>
          <w:szCs w:val="22"/>
          <w:rtl/>
        </w:rPr>
      </w:pPr>
      <w:r w:rsidRPr="00092295">
        <w:rPr>
          <w:rFonts w:ascii="David" w:hAnsi="David" w:cs="David" w:hint="cs"/>
          <w:color w:val="222222"/>
          <w:sz w:val="22"/>
          <w:szCs w:val="22"/>
          <w:u w:val="single"/>
          <w:rtl/>
        </w:rPr>
        <w:t>3 מקרים של נשים יחידניות שיש להן בעיה ברחם ובעיה בביצית</w:t>
      </w:r>
      <w:r w:rsidRPr="00092295">
        <w:rPr>
          <w:rFonts w:ascii="David" w:hAnsi="David" w:cs="David" w:hint="cs"/>
          <w:color w:val="222222"/>
          <w:sz w:val="22"/>
          <w:szCs w:val="22"/>
          <w:rtl/>
        </w:rPr>
        <w:t>:</w:t>
      </w:r>
    </w:p>
    <w:p w14:paraId="13722B55" w14:textId="77116A6A" w:rsidR="00755F91" w:rsidRDefault="00755F91" w:rsidP="00755F91">
      <w:pPr>
        <w:pStyle w:val="a3"/>
        <w:numPr>
          <w:ilvl w:val="0"/>
          <w:numId w:val="90"/>
        </w:numPr>
        <w:spacing w:after="160" w:line="360" w:lineRule="auto"/>
        <w:ind w:left="425"/>
        <w:jc w:val="both"/>
        <w:rPr>
          <w:rFonts w:ascii="David" w:hAnsi="David" w:cs="David"/>
        </w:rPr>
      </w:pPr>
      <w:r w:rsidRPr="00755F91">
        <w:rPr>
          <w:rFonts w:ascii="David" w:hAnsi="David" w:cs="David" w:hint="cs"/>
          <w:i/>
          <w:iCs/>
          <w:shd w:val="clear" w:color="auto" w:fill="D9E2F3" w:themeFill="accent1" w:themeFillTint="33"/>
          <w:rtl/>
        </w:rPr>
        <w:t>איתי פנקס</w:t>
      </w:r>
      <w:r w:rsidRPr="00755F91">
        <w:rPr>
          <w:rFonts w:ascii="David" w:hAnsi="David" w:cs="David" w:hint="cs"/>
          <w:rtl/>
        </w:rPr>
        <w:t xml:space="preserve">- אישה ששיחקה לפי הכללים נשארה בלי ילד. היא לא יכולה לקבל ילד. </w:t>
      </w:r>
    </w:p>
    <w:p w14:paraId="14465478" w14:textId="27A6320F" w:rsidR="00A1602E" w:rsidRPr="00A95798" w:rsidRDefault="00AC6EB5" w:rsidP="00A95798">
      <w:pPr>
        <w:pStyle w:val="a3"/>
        <w:numPr>
          <w:ilvl w:val="0"/>
          <w:numId w:val="90"/>
        </w:numPr>
        <w:spacing w:after="160" w:line="360" w:lineRule="auto"/>
        <w:ind w:left="425"/>
        <w:jc w:val="both"/>
        <w:rPr>
          <w:rFonts w:ascii="David" w:hAnsi="David" w:cs="David"/>
          <w:b/>
          <w:bCs/>
          <w:rtl/>
        </w:rPr>
      </w:pPr>
      <w:r w:rsidRPr="00AC6EB5">
        <w:rPr>
          <w:rFonts w:ascii="David" w:hAnsi="David" w:cs="David" w:hint="cs"/>
          <w:i/>
          <w:iCs/>
          <w:shd w:val="clear" w:color="auto" w:fill="D9E2F3" w:themeFill="accent1" w:themeFillTint="33"/>
          <w:rtl/>
        </w:rPr>
        <w:t>גברת מור יוסף</w:t>
      </w:r>
      <w:r w:rsidRPr="00AC6EB5">
        <w:rPr>
          <w:rFonts w:ascii="David" w:hAnsi="David" w:cs="David" w:hint="cs"/>
          <w:rtl/>
        </w:rPr>
        <w:t xml:space="preserve">- </w:t>
      </w:r>
      <w:r w:rsidR="00AF575B">
        <w:rPr>
          <w:rFonts w:ascii="David" w:hAnsi="David" w:cs="David" w:hint="cs"/>
          <w:rtl/>
        </w:rPr>
        <w:t>ב</w:t>
      </w:r>
      <w:r w:rsidR="00A95798" w:rsidRPr="00A95798">
        <w:rPr>
          <w:rFonts w:ascii="David" w:hAnsi="David" w:cs="David" w:hint="cs"/>
          <w:rtl/>
        </w:rPr>
        <w:t>חו"ל קיבלה תרומת זרע</w:t>
      </w:r>
      <w:r w:rsidR="00AF575B">
        <w:rPr>
          <w:rFonts w:ascii="David" w:hAnsi="David" w:cs="David" w:hint="cs"/>
          <w:rtl/>
        </w:rPr>
        <w:t xml:space="preserve"> +</w:t>
      </w:r>
      <w:r w:rsidR="00A95798" w:rsidRPr="00A95798">
        <w:rPr>
          <w:rFonts w:ascii="David" w:hAnsi="David" w:cs="David" w:hint="cs"/>
          <w:rtl/>
        </w:rPr>
        <w:t xml:space="preserve"> ביצית</w:t>
      </w:r>
      <w:r w:rsidR="00AF575B">
        <w:rPr>
          <w:rFonts w:ascii="David" w:hAnsi="David" w:cs="David" w:hint="cs"/>
          <w:rtl/>
        </w:rPr>
        <w:t>, בארץ-</w:t>
      </w:r>
      <w:r w:rsidR="00A95798" w:rsidRPr="00A95798">
        <w:rPr>
          <w:rFonts w:ascii="David" w:hAnsi="David" w:cs="David" w:hint="cs"/>
          <w:rtl/>
        </w:rPr>
        <w:t xml:space="preserve"> </w:t>
      </w:r>
      <w:r w:rsidR="00B6427D">
        <w:rPr>
          <w:rFonts w:ascii="David" w:hAnsi="David" w:cs="David" w:hint="cs"/>
          <w:rtl/>
        </w:rPr>
        <w:t>האחיינית שלה הייתה פונדקאית</w:t>
      </w:r>
      <w:r w:rsidR="00AF575B">
        <w:rPr>
          <w:rFonts w:ascii="David" w:hAnsi="David" w:cs="David" w:hint="cs"/>
          <w:rtl/>
        </w:rPr>
        <w:t>.</w:t>
      </w:r>
      <w:r w:rsidR="00B6427D">
        <w:rPr>
          <w:rFonts w:ascii="David" w:hAnsi="David" w:cs="David" w:hint="cs"/>
          <w:rtl/>
        </w:rPr>
        <w:t xml:space="preserve"> כשהילד נולד, </w:t>
      </w:r>
      <w:r w:rsidR="00A1602E" w:rsidRPr="00A95798">
        <w:rPr>
          <w:rFonts w:ascii="David" w:hAnsi="David" w:cs="David" w:hint="cs"/>
          <w:b/>
          <w:bCs/>
          <w:rtl/>
        </w:rPr>
        <w:t xml:space="preserve">לקחו </w:t>
      </w:r>
      <w:r w:rsidR="00B6427D">
        <w:rPr>
          <w:rFonts w:ascii="David" w:hAnsi="David" w:cs="David" w:hint="cs"/>
          <w:b/>
          <w:bCs/>
          <w:rtl/>
        </w:rPr>
        <w:t xml:space="preserve">אותו </w:t>
      </w:r>
      <w:r w:rsidR="00A1602E" w:rsidRPr="00A95798">
        <w:rPr>
          <w:rFonts w:ascii="David" w:hAnsi="David" w:cs="David" w:hint="cs"/>
          <w:b/>
          <w:bCs/>
          <w:rtl/>
        </w:rPr>
        <w:t xml:space="preserve">ממנה לאימוץ. </w:t>
      </w:r>
      <w:r w:rsidR="00B6427D" w:rsidRPr="00A95798">
        <w:rPr>
          <w:rFonts w:ascii="David" w:hAnsi="David" w:cs="David" w:hint="cs"/>
          <w:rtl/>
        </w:rPr>
        <w:t>היא הפסידה את הילד</w:t>
      </w:r>
      <w:r w:rsidR="003F1FFE">
        <w:rPr>
          <w:rFonts w:ascii="David" w:hAnsi="David" w:cs="David" w:hint="cs"/>
          <w:rtl/>
        </w:rPr>
        <w:t>, בטענה שמדובר בהורות הסכמית וביהמ"ש לא מוכן לקבל זאת</w:t>
      </w:r>
      <w:r w:rsidR="00B6427D" w:rsidRPr="00A95798">
        <w:rPr>
          <w:rFonts w:ascii="David" w:hAnsi="David" w:cs="David" w:hint="cs"/>
          <w:rtl/>
        </w:rPr>
        <w:t>.</w:t>
      </w:r>
      <w:r w:rsidR="00AF575B">
        <w:rPr>
          <w:rFonts w:ascii="David" w:hAnsi="David" w:cs="David" w:hint="cs"/>
          <w:rtl/>
        </w:rPr>
        <w:t xml:space="preserve"> </w:t>
      </w:r>
    </w:p>
    <w:p w14:paraId="49F54281" w14:textId="3E3F7799" w:rsidR="00ED54AA" w:rsidRPr="003B663F" w:rsidRDefault="005E180E" w:rsidP="003B663F">
      <w:pPr>
        <w:pStyle w:val="a3"/>
        <w:numPr>
          <w:ilvl w:val="0"/>
          <w:numId w:val="90"/>
        </w:numPr>
        <w:spacing w:after="160" w:line="360" w:lineRule="auto"/>
        <w:ind w:left="425"/>
        <w:jc w:val="both"/>
        <w:rPr>
          <w:rFonts w:ascii="David" w:hAnsi="David" w:cs="David"/>
          <w:rtl/>
        </w:rPr>
      </w:pPr>
      <w:r w:rsidRPr="000E1CB3">
        <w:rPr>
          <w:rFonts w:ascii="David" w:hAnsi="David" w:cs="David" w:hint="cs"/>
          <w:i/>
          <w:iCs/>
          <w:shd w:val="clear" w:color="auto" w:fill="DEEAF6" w:themeFill="accent5" w:themeFillTint="33"/>
          <w:rtl/>
        </w:rPr>
        <w:t>מקרה 3-</w:t>
      </w:r>
      <w:r w:rsidRPr="00960D79">
        <w:rPr>
          <w:rFonts w:ascii="David" w:hAnsi="David" w:cs="David" w:hint="cs"/>
          <w:rtl/>
        </w:rPr>
        <w:t xml:space="preserve"> אישה </w:t>
      </w:r>
      <w:r w:rsidR="00960D79">
        <w:rPr>
          <w:rFonts w:ascii="David" w:hAnsi="David" w:cs="David" w:hint="cs"/>
          <w:rtl/>
        </w:rPr>
        <w:t>טסה ל</w:t>
      </w:r>
      <w:r w:rsidRPr="00960D79">
        <w:rPr>
          <w:rFonts w:ascii="David" w:hAnsi="David" w:cs="David" w:hint="cs"/>
          <w:rtl/>
        </w:rPr>
        <w:t xml:space="preserve">ארה"ב מצאה תורם זרע + תורמת ביצית + </w:t>
      </w:r>
      <w:r w:rsidR="00960D79" w:rsidRPr="00960D79">
        <w:rPr>
          <w:rFonts w:ascii="David" w:hAnsi="David" w:cs="David" w:hint="cs"/>
          <w:rtl/>
        </w:rPr>
        <w:t xml:space="preserve">פונדקאית, חזרה לישראל עם הילד ביקשה צו אימוץ. </w:t>
      </w:r>
      <w:r w:rsidR="00960D79">
        <w:rPr>
          <w:rFonts w:ascii="David" w:hAnsi="David" w:cs="David" w:hint="cs"/>
          <w:rtl/>
        </w:rPr>
        <w:t>וקיבלה</w:t>
      </w:r>
      <w:r w:rsidR="003B663F">
        <w:rPr>
          <w:rFonts w:ascii="David" w:hAnsi="David" w:cs="David" w:hint="cs"/>
          <w:rtl/>
        </w:rPr>
        <w:t xml:space="preserve"> במסלול המהיר (=צו הורות במילים אחרות)</w:t>
      </w:r>
      <w:r w:rsidR="00960D79" w:rsidRPr="00960D79">
        <w:rPr>
          <w:rFonts w:ascii="David" w:hAnsi="David" w:cs="David" w:hint="cs"/>
          <w:rtl/>
        </w:rPr>
        <w:t>.</w:t>
      </w:r>
    </w:p>
    <w:p w14:paraId="75B01A0C" w14:textId="77777777" w:rsidR="00F72DF1" w:rsidRPr="00D50A88" w:rsidRDefault="00F72DF1" w:rsidP="003A073B">
      <w:pPr>
        <w:shd w:val="clear" w:color="auto" w:fill="DEEAF6" w:themeFill="accent5" w:themeFillTint="33"/>
        <w:spacing w:line="360" w:lineRule="auto"/>
        <w:jc w:val="both"/>
        <w:rPr>
          <w:rFonts w:ascii="David" w:hAnsi="David" w:cs="David"/>
          <w:b/>
          <w:bCs/>
          <w:color w:val="222222"/>
          <w:sz w:val="22"/>
          <w:szCs w:val="22"/>
          <w:rtl/>
        </w:rPr>
      </w:pPr>
      <w:bookmarkStart w:id="19" w:name="_Toc61856548"/>
      <w:r w:rsidRPr="00D50A88">
        <w:rPr>
          <w:rFonts w:ascii="David" w:hAnsi="David" w:cs="David"/>
          <w:b/>
          <w:bCs/>
          <w:color w:val="222222"/>
          <w:sz w:val="22"/>
          <w:szCs w:val="22"/>
          <w:rtl/>
        </w:rPr>
        <w:t>זוג לסביות</w:t>
      </w:r>
      <w:bookmarkEnd w:id="19"/>
    </w:p>
    <w:p w14:paraId="7FE42AB4" w14:textId="4716D9CE" w:rsidR="00F72DF1" w:rsidRPr="009C29D9" w:rsidRDefault="00496F4E" w:rsidP="009C29D9">
      <w:pPr>
        <w:spacing w:line="360" w:lineRule="auto"/>
        <w:jc w:val="both"/>
        <w:rPr>
          <w:rFonts w:ascii="David" w:hAnsi="David" w:cs="David"/>
          <w:color w:val="222222"/>
          <w:sz w:val="22"/>
          <w:szCs w:val="22"/>
          <w:rtl/>
        </w:rPr>
      </w:pPr>
      <w:r w:rsidRPr="00496F4E">
        <w:rPr>
          <w:rFonts w:ascii="David" w:hAnsi="David" w:cs="David" w:hint="cs"/>
          <w:color w:val="222222"/>
          <w:sz w:val="22"/>
          <w:szCs w:val="22"/>
          <w:rtl/>
        </w:rPr>
        <w:t xml:space="preserve">לצורך </w:t>
      </w:r>
      <w:r w:rsidRPr="00496F4E">
        <w:rPr>
          <w:rFonts w:ascii="David" w:hAnsi="David" w:cs="David" w:hint="cs"/>
          <w:b/>
          <w:bCs/>
          <w:color w:val="FF0000"/>
          <w:sz w:val="22"/>
          <w:szCs w:val="22"/>
          <w:rtl/>
        </w:rPr>
        <w:t>תרומת הזרע</w:t>
      </w:r>
      <w:r w:rsidRPr="00496F4E">
        <w:rPr>
          <w:rFonts w:ascii="David" w:hAnsi="David" w:cs="David" w:hint="cs"/>
          <w:color w:val="222222"/>
          <w:sz w:val="22"/>
          <w:szCs w:val="22"/>
          <w:rtl/>
        </w:rPr>
        <w:t xml:space="preserve">, בת הזוג לא קיימת. </w:t>
      </w:r>
      <w:r w:rsidRPr="00496F4E">
        <w:rPr>
          <w:rFonts w:ascii="David" w:hAnsi="David" w:cs="David" w:hint="cs"/>
          <w:color w:val="222222"/>
          <w:sz w:val="22"/>
          <w:szCs w:val="22"/>
          <w:u w:val="single"/>
          <w:rtl/>
        </w:rPr>
        <w:t>איך מייצרים את ההכרה של ההורות בבת הזוג השנייה?</w:t>
      </w:r>
    </w:p>
    <w:p w14:paraId="66EDD905" w14:textId="5C9ED723" w:rsidR="009C29D9" w:rsidRPr="009C29D9" w:rsidRDefault="009C29D9" w:rsidP="009C29D9">
      <w:pPr>
        <w:pStyle w:val="a3"/>
        <w:numPr>
          <w:ilvl w:val="0"/>
          <w:numId w:val="82"/>
        </w:numPr>
        <w:spacing w:line="360" w:lineRule="auto"/>
        <w:jc w:val="both"/>
        <w:rPr>
          <w:rFonts w:ascii="David" w:hAnsi="David" w:cs="David"/>
          <w:color w:val="222222"/>
          <w:rtl/>
        </w:rPr>
      </w:pPr>
      <w:r w:rsidRPr="009C29D9">
        <w:rPr>
          <w:rFonts w:ascii="David" w:hAnsi="David" w:cs="David"/>
          <w:color w:val="222222"/>
          <w:u w:val="single"/>
          <w:rtl/>
        </w:rPr>
        <w:t>מסלול האימוץ</w:t>
      </w:r>
      <w:r w:rsidRPr="009C29D9">
        <w:rPr>
          <w:rFonts w:ascii="David" w:hAnsi="David" w:cs="David"/>
          <w:color w:val="222222"/>
          <w:rtl/>
        </w:rPr>
        <w:t xml:space="preserve">: </w:t>
      </w:r>
      <w:r w:rsidRPr="009C29D9">
        <w:rPr>
          <w:rFonts w:ascii="David" w:hAnsi="David" w:cs="David" w:hint="cs"/>
          <w:color w:val="222222"/>
          <w:rtl/>
        </w:rPr>
        <w:t xml:space="preserve">אבא אנונימי אין תהליך של הפקעת הורות של האבא, </w:t>
      </w:r>
      <w:r w:rsidRPr="009C29D9">
        <w:rPr>
          <w:rFonts w:ascii="David" w:hAnsi="David" w:cs="David"/>
          <w:color w:val="222222"/>
          <w:rtl/>
        </w:rPr>
        <w:t xml:space="preserve">האם הלא-ביולוגית מאמצת את הילד. ביהמ"ש בפס"ד </w:t>
      </w:r>
      <w:r w:rsidRPr="009C29D9">
        <w:rPr>
          <w:rFonts w:ascii="David" w:hAnsi="David" w:cs="David"/>
          <w:i/>
          <w:iCs/>
          <w:color w:val="222222"/>
          <w:shd w:val="clear" w:color="auto" w:fill="DEEAF6" w:themeFill="accent5" w:themeFillTint="33"/>
          <w:rtl/>
        </w:rPr>
        <w:t xml:space="preserve">טל </w:t>
      </w:r>
      <w:proofErr w:type="spellStart"/>
      <w:r w:rsidRPr="009C29D9">
        <w:rPr>
          <w:rFonts w:ascii="David" w:hAnsi="David" w:cs="David"/>
          <w:i/>
          <w:iCs/>
          <w:color w:val="222222"/>
          <w:shd w:val="clear" w:color="auto" w:fill="DEEAF6" w:themeFill="accent5" w:themeFillTint="33"/>
          <w:rtl/>
        </w:rPr>
        <w:t>ירוס</w:t>
      </w:r>
      <w:proofErr w:type="spellEnd"/>
      <w:r w:rsidRPr="009C29D9">
        <w:rPr>
          <w:rFonts w:ascii="David" w:hAnsi="David" w:cs="David"/>
          <w:i/>
          <w:iCs/>
          <w:color w:val="222222"/>
          <w:shd w:val="clear" w:color="auto" w:fill="DEEAF6" w:themeFill="accent5" w:themeFillTint="33"/>
          <w:rtl/>
        </w:rPr>
        <w:t xml:space="preserve"> חקק</w:t>
      </w:r>
      <w:r w:rsidRPr="009C29D9">
        <w:rPr>
          <w:rFonts w:ascii="David" w:hAnsi="David" w:cs="David"/>
          <w:color w:val="222222"/>
          <w:rtl/>
        </w:rPr>
        <w:t xml:space="preserve"> </w:t>
      </w:r>
      <w:r w:rsidRPr="009C29D9">
        <w:rPr>
          <w:rFonts w:ascii="David" w:hAnsi="David" w:cs="David" w:hint="cs"/>
          <w:color w:val="222222"/>
          <w:rtl/>
        </w:rPr>
        <w:t>מכיר בהורות חד מינית באמצעות אימוץ</w:t>
      </w:r>
      <w:r>
        <w:rPr>
          <w:rFonts w:ascii="David" w:hAnsi="David" w:cs="David" w:hint="cs"/>
          <w:color w:val="222222"/>
          <w:rtl/>
        </w:rPr>
        <w:t xml:space="preserve"> לראשונה</w:t>
      </w:r>
      <w:r w:rsidRPr="009C29D9">
        <w:rPr>
          <w:rFonts w:ascii="David" w:hAnsi="David" w:cs="David" w:hint="cs"/>
          <w:color w:val="222222"/>
          <w:rtl/>
        </w:rPr>
        <w:t xml:space="preserve">. </w:t>
      </w:r>
      <w:r w:rsidR="00073609">
        <w:rPr>
          <w:rFonts w:ascii="David" w:hAnsi="David" w:cs="David" w:hint="cs"/>
          <w:color w:val="222222"/>
          <w:rtl/>
        </w:rPr>
        <w:t xml:space="preserve">אין זכויות מהותיות. </w:t>
      </w:r>
    </w:p>
    <w:p w14:paraId="18CC1EBB" w14:textId="1733A468" w:rsidR="00F72DF1" w:rsidRPr="00DE04F6" w:rsidRDefault="00F72DF1" w:rsidP="00DE04F6">
      <w:pPr>
        <w:pStyle w:val="a3"/>
        <w:numPr>
          <w:ilvl w:val="0"/>
          <w:numId w:val="82"/>
        </w:numPr>
        <w:spacing w:line="360" w:lineRule="auto"/>
        <w:jc w:val="both"/>
        <w:rPr>
          <w:rFonts w:ascii="David" w:hAnsi="David" w:cs="David"/>
          <w:color w:val="222222"/>
        </w:rPr>
      </w:pPr>
      <w:r w:rsidRPr="00A10A01">
        <w:rPr>
          <w:rFonts w:ascii="David" w:hAnsi="David" w:cs="David"/>
          <w:color w:val="222222"/>
          <w:u w:val="single"/>
          <w:rtl/>
        </w:rPr>
        <w:t>מסלול הרישום</w:t>
      </w:r>
      <w:r w:rsidRPr="00D50A88">
        <w:rPr>
          <w:rFonts w:ascii="David" w:hAnsi="David" w:cs="David"/>
          <w:color w:val="222222"/>
          <w:rtl/>
        </w:rPr>
        <w:t xml:space="preserve">: עליהן למצוא מדינה שתכיר בהורות המשותפת הזו גם לגבי בת הזוג הלא-ביולוגית, ואז עושות את מהלך </w:t>
      </w:r>
      <w:r w:rsidRPr="00A10A01">
        <w:rPr>
          <w:rFonts w:ascii="David" w:hAnsi="David" w:cs="David"/>
          <w:i/>
          <w:iCs/>
          <w:color w:val="222222"/>
          <w:shd w:val="clear" w:color="auto" w:fill="D9E2F3" w:themeFill="accent1" w:themeFillTint="33"/>
          <w:rtl/>
        </w:rPr>
        <w:t>פונק-שלזינגר</w:t>
      </w:r>
      <w:r w:rsidR="00022DF0">
        <w:rPr>
          <w:rFonts w:ascii="David" w:hAnsi="David" w:cs="David" w:hint="cs"/>
          <w:color w:val="222222"/>
          <w:rtl/>
        </w:rPr>
        <w:t xml:space="preserve">- </w:t>
      </w:r>
      <w:r w:rsidR="00022DF0" w:rsidRPr="00022DF0">
        <w:rPr>
          <w:rFonts w:ascii="David" w:hAnsi="David" w:cs="David" w:hint="cs"/>
          <w:color w:val="222222"/>
          <w:rtl/>
        </w:rPr>
        <w:t>הבחנה בין רישום לבין תוכן מהותי</w:t>
      </w:r>
      <w:r w:rsidR="00022DF0">
        <w:rPr>
          <w:rFonts w:ascii="David" w:hAnsi="David" w:cs="David" w:hint="cs"/>
          <w:color w:val="222222"/>
          <w:rtl/>
        </w:rPr>
        <w:t xml:space="preserve">. </w:t>
      </w:r>
      <w:r w:rsidRPr="00D50A88">
        <w:rPr>
          <w:rFonts w:ascii="David" w:hAnsi="David" w:cs="David"/>
          <w:color w:val="222222"/>
          <w:rtl/>
        </w:rPr>
        <w:t xml:space="preserve">ברגע שמצאת מדינה שתרשום אותך, ירשמו אותן גם בארץ כנשואות </w:t>
      </w:r>
      <w:r w:rsidRPr="00D50A88">
        <w:rPr>
          <w:rFonts w:ascii="David" w:hAnsi="David" w:cs="David"/>
          <w:color w:val="222222"/>
        </w:rPr>
        <w:sym w:font="Wingdings" w:char="F0DF"/>
      </w:r>
      <w:r w:rsidRPr="00D50A88">
        <w:rPr>
          <w:rFonts w:ascii="David" w:hAnsi="David" w:cs="David"/>
          <w:color w:val="222222"/>
          <w:rtl/>
        </w:rPr>
        <w:t xml:space="preserve"> אם מצאת מדינה שתכיר בהורות – ירשמו אותן בארץ כהורות. </w:t>
      </w:r>
      <w:r w:rsidRPr="00A10A01">
        <w:rPr>
          <w:rFonts w:ascii="David" w:hAnsi="David" w:cs="David"/>
          <w:b/>
          <w:bCs/>
          <w:color w:val="222222"/>
          <w:rtl/>
        </w:rPr>
        <w:t>הבעיה</w:t>
      </w:r>
      <w:r w:rsidRPr="00D50A88">
        <w:rPr>
          <w:rFonts w:ascii="David" w:hAnsi="David" w:cs="David"/>
          <w:color w:val="222222"/>
          <w:rtl/>
        </w:rPr>
        <w:t>: הרישום לא מקנה זכויות</w:t>
      </w:r>
      <w:r w:rsidR="00A10A01">
        <w:rPr>
          <w:rFonts w:ascii="David" w:hAnsi="David" w:cs="David" w:hint="cs"/>
          <w:color w:val="222222"/>
          <w:rtl/>
        </w:rPr>
        <w:t xml:space="preserve"> מהותיות,</w:t>
      </w:r>
      <w:r w:rsidRPr="00D50A88">
        <w:rPr>
          <w:rFonts w:ascii="David" w:hAnsi="David" w:cs="David"/>
          <w:color w:val="222222"/>
          <w:rtl/>
        </w:rPr>
        <w:t xml:space="preserve"> אלא רק רושם אותה כאם כעניין טכני</w:t>
      </w:r>
      <w:r w:rsidR="00A10A01">
        <w:rPr>
          <w:rFonts w:ascii="David" w:hAnsi="David" w:cs="David" w:hint="cs"/>
          <w:color w:val="222222"/>
          <w:rtl/>
        </w:rPr>
        <w:t xml:space="preserve"> ופורמלי.</w:t>
      </w:r>
    </w:p>
    <w:p w14:paraId="69C3A267" w14:textId="6052F7BC" w:rsidR="00F72DF1" w:rsidRPr="00193EB3" w:rsidRDefault="00F72DF1" w:rsidP="00193EB3">
      <w:pPr>
        <w:pStyle w:val="a3"/>
        <w:numPr>
          <w:ilvl w:val="0"/>
          <w:numId w:val="82"/>
        </w:numPr>
        <w:spacing w:after="0" w:line="360" w:lineRule="auto"/>
        <w:jc w:val="both"/>
        <w:rPr>
          <w:rFonts w:ascii="David" w:hAnsi="David" w:cs="David"/>
          <w:color w:val="222222"/>
        </w:rPr>
      </w:pPr>
      <w:r w:rsidRPr="00A10A01">
        <w:rPr>
          <w:rFonts w:ascii="David" w:hAnsi="David" w:cs="David"/>
          <w:color w:val="222222"/>
          <w:u w:val="single"/>
          <w:rtl/>
        </w:rPr>
        <w:t>מסלול צו ההורות</w:t>
      </w:r>
      <w:r w:rsidRPr="00D50A88">
        <w:rPr>
          <w:rFonts w:ascii="David" w:hAnsi="David" w:cs="David"/>
          <w:color w:val="222222"/>
          <w:rtl/>
        </w:rPr>
        <w:t xml:space="preserve">: </w:t>
      </w:r>
      <w:r w:rsidR="000B1145" w:rsidRPr="000B1145">
        <w:rPr>
          <w:rFonts w:ascii="David" w:hAnsi="David" w:cs="David" w:hint="cs"/>
          <w:color w:val="222222"/>
          <w:rtl/>
        </w:rPr>
        <w:t xml:space="preserve">נולד ילד </w:t>
      </w:r>
      <w:r w:rsidR="000B1145" w:rsidRPr="000B1145">
        <w:rPr>
          <w:rFonts w:ascii="David" w:hAnsi="David" w:cs="David" w:hint="cs"/>
          <w:b/>
          <w:bCs/>
          <w:color w:val="222222"/>
          <w:rtl/>
        </w:rPr>
        <w:t>מפונדקאות</w:t>
      </w:r>
      <w:r w:rsidR="000B1145" w:rsidRPr="000B1145">
        <w:rPr>
          <w:rFonts w:ascii="David" w:hAnsi="David" w:cs="David" w:hint="cs"/>
          <w:color w:val="222222"/>
          <w:rtl/>
        </w:rPr>
        <w:t xml:space="preserve"> בחו"ל, ביקשו לתת צו הורות כאילו מדובר בפונדקאות בישראל. בפועל אושר. </w:t>
      </w:r>
      <w:r w:rsidRPr="00D50A88">
        <w:rPr>
          <w:rFonts w:ascii="David" w:hAnsi="David" w:cs="David"/>
          <w:color w:val="222222"/>
          <w:rtl/>
        </w:rPr>
        <w:t>כמו שבחוק הפונדקאות יש אופציה אחרי הלידה לרשום מהותית את האם כאם, כך הפסיקה מאפשרת בתנאים מסוימים [אם פונות בתוך זמן מסוים מהלידה לביהמ"ש ומסכימות שהן האימהות], יוכלו לתת צו הורות בדומה לפונדקאות [</w:t>
      </w:r>
      <w:r w:rsidRPr="007B2F88">
        <w:rPr>
          <w:rFonts w:ascii="David" w:hAnsi="David" w:cs="David"/>
          <w:color w:val="222222"/>
          <w:shd w:val="clear" w:color="auto" w:fill="DEEAF6" w:themeFill="accent5" w:themeFillTint="33"/>
          <w:rtl/>
        </w:rPr>
        <w:t>ממט].</w:t>
      </w:r>
      <w:r w:rsidRPr="00D50A88">
        <w:rPr>
          <w:rFonts w:ascii="David" w:hAnsi="David" w:cs="David"/>
          <w:color w:val="222222"/>
          <w:rtl/>
        </w:rPr>
        <w:t xml:space="preserve"> זה הפתרון הטוב ביותר.</w:t>
      </w:r>
      <w:r w:rsidR="00193EB3">
        <w:rPr>
          <w:rFonts w:ascii="David" w:hAnsi="David" w:cs="David" w:hint="cs"/>
          <w:color w:val="222222"/>
          <w:rtl/>
        </w:rPr>
        <w:t xml:space="preserve"> </w:t>
      </w:r>
      <w:r w:rsidR="00193EB3" w:rsidRPr="00193EB3">
        <w:rPr>
          <w:rFonts w:ascii="David" w:hAnsi="David" w:cs="David" w:hint="cs"/>
          <w:color w:val="222222"/>
          <w:rtl/>
        </w:rPr>
        <w:t>דומה להליך הרישום כי לא משפיל כמו פולשנות של אימוץ, וגם יוצר תוצאה מהותית.</w:t>
      </w:r>
    </w:p>
    <w:p w14:paraId="5DADF2B7" w14:textId="2B1E99E2" w:rsidR="00C74C8A" w:rsidRPr="00C74C8A" w:rsidRDefault="00C74C8A" w:rsidP="00C74C8A">
      <w:pPr>
        <w:spacing w:line="360" w:lineRule="auto"/>
        <w:jc w:val="both"/>
        <w:rPr>
          <w:rFonts w:ascii="David" w:hAnsi="David" w:cs="David"/>
          <w:color w:val="222222"/>
          <w:sz w:val="22"/>
          <w:szCs w:val="22"/>
          <w:rtl/>
        </w:rPr>
      </w:pPr>
      <w:r w:rsidRPr="00C74C8A">
        <w:rPr>
          <w:rFonts w:ascii="David" w:hAnsi="David" w:cs="David"/>
          <w:color w:val="222222"/>
          <w:sz w:val="22"/>
          <w:szCs w:val="22"/>
          <w:u w:val="single"/>
          <w:rtl/>
        </w:rPr>
        <w:t>מה קורה אם מישהו רוצה לבטל את הצו</w:t>
      </w:r>
      <w:r w:rsidRPr="00C74C8A">
        <w:rPr>
          <w:rFonts w:ascii="David" w:hAnsi="David" w:cs="David"/>
          <w:color w:val="222222"/>
          <w:sz w:val="22"/>
          <w:szCs w:val="22"/>
          <w:rtl/>
        </w:rPr>
        <w:t>? היו כמה מקרים של לסביות, שלכל אחת היה ילד משלה ביולוגי, קיבלו צו הורות משותף כל אחת לילד של השנייה</w:t>
      </w:r>
      <w:r w:rsidRPr="00C74C8A">
        <w:rPr>
          <w:rFonts w:ascii="David" w:hAnsi="David" w:cs="David"/>
          <w:b/>
          <w:bCs/>
          <w:color w:val="222222"/>
          <w:sz w:val="22"/>
          <w:szCs w:val="22"/>
          <w:rtl/>
        </w:rPr>
        <w:t xml:space="preserve">. נפרדו וטענו להפסקת </w:t>
      </w:r>
      <w:r>
        <w:rPr>
          <w:rFonts w:ascii="David" w:hAnsi="David" w:cs="David" w:hint="cs"/>
          <w:b/>
          <w:bCs/>
          <w:color w:val="222222"/>
          <w:sz w:val="22"/>
          <w:szCs w:val="22"/>
          <w:rtl/>
        </w:rPr>
        <w:t xml:space="preserve">ההכרה </w:t>
      </w:r>
      <w:r w:rsidRPr="00C74C8A">
        <w:rPr>
          <w:rFonts w:ascii="David" w:hAnsi="David" w:cs="David"/>
          <w:b/>
          <w:bCs/>
          <w:color w:val="222222"/>
          <w:sz w:val="22"/>
          <w:szCs w:val="22"/>
          <w:rtl/>
        </w:rPr>
        <w:t>בהורות של האחת על הילדים של השנייה</w:t>
      </w:r>
      <w:r w:rsidRPr="00C74C8A">
        <w:rPr>
          <w:rFonts w:ascii="David" w:hAnsi="David" w:cs="David"/>
          <w:color w:val="222222"/>
          <w:sz w:val="22"/>
          <w:szCs w:val="22"/>
          <w:rtl/>
        </w:rPr>
        <w:t xml:space="preserve">. אושר. </w:t>
      </w:r>
    </w:p>
    <w:p w14:paraId="113A4BA6" w14:textId="03315BC2" w:rsidR="00F72DF1" w:rsidRPr="00D50A88" w:rsidRDefault="00C74C8A" w:rsidP="00F72DF1">
      <w:pPr>
        <w:spacing w:line="360" w:lineRule="auto"/>
        <w:jc w:val="both"/>
        <w:rPr>
          <w:rFonts w:ascii="David" w:hAnsi="David" w:cs="David"/>
          <w:color w:val="222222"/>
          <w:sz w:val="22"/>
          <w:szCs w:val="22"/>
          <w:rtl/>
        </w:rPr>
      </w:pPr>
      <w:r>
        <w:rPr>
          <w:rFonts w:ascii="David" w:hAnsi="David" w:cs="David" w:hint="cs"/>
          <w:color w:val="222222"/>
          <w:sz w:val="22"/>
          <w:szCs w:val="22"/>
          <w:u w:val="single"/>
          <w:rtl/>
        </w:rPr>
        <w:t>ליפשיץ</w:t>
      </w:r>
      <w:r w:rsidR="00F72DF1" w:rsidRPr="00D50A88">
        <w:rPr>
          <w:rFonts w:ascii="David" w:hAnsi="David" w:cs="David"/>
          <w:color w:val="222222"/>
          <w:sz w:val="22"/>
          <w:szCs w:val="22"/>
          <w:rtl/>
        </w:rPr>
        <w:t xml:space="preserve">: </w:t>
      </w:r>
      <w:r w:rsidRPr="00C74C8A">
        <w:rPr>
          <w:rFonts w:ascii="David" w:hAnsi="David" w:cs="David"/>
          <w:color w:val="222222"/>
          <w:sz w:val="22"/>
          <w:szCs w:val="22"/>
          <w:rtl/>
        </w:rPr>
        <w:t xml:space="preserve">עשה נזק לבני זוג מאותו מין, כי בכך הראו שמוסד ההורות יכול להיפסק ברגע שנפרדים. </w:t>
      </w:r>
      <w:r w:rsidR="00F72DF1" w:rsidRPr="00D50A88">
        <w:rPr>
          <w:rFonts w:ascii="David" w:hAnsi="David" w:cs="David"/>
          <w:color w:val="222222"/>
          <w:sz w:val="22"/>
          <w:szCs w:val="22"/>
          <w:rtl/>
        </w:rPr>
        <w:t xml:space="preserve">הזוגות צריכים להבין שהם הורים גם בנישואין וגם בפרידה. זה פוגע במאמץ </w:t>
      </w:r>
      <w:proofErr w:type="spellStart"/>
      <w:r w:rsidR="00F72DF1" w:rsidRPr="00D50A88">
        <w:rPr>
          <w:rFonts w:ascii="David" w:hAnsi="David" w:cs="David"/>
          <w:color w:val="222222"/>
          <w:sz w:val="22"/>
          <w:szCs w:val="22"/>
          <w:rtl/>
        </w:rPr>
        <w:t>הלהט"בי</w:t>
      </w:r>
      <w:proofErr w:type="spellEnd"/>
      <w:r w:rsidR="00F72DF1" w:rsidRPr="00D50A88">
        <w:rPr>
          <w:rFonts w:ascii="David" w:hAnsi="David" w:cs="David"/>
          <w:color w:val="222222"/>
          <w:sz w:val="22"/>
          <w:szCs w:val="22"/>
          <w:rtl/>
        </w:rPr>
        <w:t xml:space="preserve"> של להראות שההורות שלהם זהה להורות של סטרייטים, שכן כאן נאמר שזו לא הייתה הורות אמיתית.</w:t>
      </w:r>
    </w:p>
    <w:p w14:paraId="0474C6F2" w14:textId="77777777" w:rsidR="00F72DF1" w:rsidRPr="006F23FA" w:rsidRDefault="00F72DF1" w:rsidP="003A073B">
      <w:pPr>
        <w:rPr>
          <w:rFonts w:ascii="David" w:hAnsi="David" w:cs="David"/>
          <w:color w:val="222222"/>
          <w:sz w:val="8"/>
          <w:szCs w:val="8"/>
          <w:rtl/>
        </w:rPr>
      </w:pPr>
      <w:bookmarkStart w:id="20" w:name="_Toc61856549"/>
    </w:p>
    <w:p w14:paraId="0F00E8C4" w14:textId="77777777" w:rsidR="00F72DF1" w:rsidRPr="00D50A88" w:rsidRDefault="00F72DF1" w:rsidP="00F72DF1">
      <w:pPr>
        <w:pStyle w:val="2"/>
        <w:rPr>
          <w:rtl/>
        </w:rPr>
      </w:pPr>
      <w:bookmarkStart w:id="21" w:name="_Toc107853204"/>
      <w:r w:rsidRPr="00D50A88">
        <w:rPr>
          <w:rtl/>
        </w:rPr>
        <w:lastRenderedPageBreak/>
        <w:t>זוג הומואים</w:t>
      </w:r>
      <w:bookmarkEnd w:id="20"/>
      <w:bookmarkEnd w:id="21"/>
    </w:p>
    <w:p w14:paraId="30EE592E" w14:textId="3D8D952E" w:rsidR="00F72DF1" w:rsidRPr="00D50A88" w:rsidRDefault="00F72DF1" w:rsidP="00F72DF1">
      <w:pPr>
        <w:spacing w:line="360" w:lineRule="auto"/>
        <w:jc w:val="both"/>
        <w:rPr>
          <w:rFonts w:ascii="David" w:hAnsi="David" w:cs="David"/>
          <w:color w:val="222222"/>
          <w:sz w:val="22"/>
          <w:szCs w:val="22"/>
          <w:rtl/>
        </w:rPr>
      </w:pPr>
      <w:r w:rsidRPr="00D50A88">
        <w:rPr>
          <w:rFonts w:ascii="David" w:hAnsi="David" w:cs="David"/>
          <w:color w:val="222222"/>
          <w:sz w:val="22"/>
          <w:szCs w:val="22"/>
          <w:rtl/>
        </w:rPr>
        <w:t xml:space="preserve">הבעיה חמורה יותר שכן אין להם את שלב 1 – הלסביות השיגו את הילד דרך תרומת זרע אנונימית וכל המאבק היה לגבי הכרה בבת הזוג השנייה, אולם להומואים יש בעיה ליצור </w:t>
      </w:r>
      <w:r w:rsidR="001C5662">
        <w:rPr>
          <w:rFonts w:ascii="David" w:hAnsi="David" w:cs="David" w:hint="cs"/>
          <w:color w:val="222222"/>
          <w:sz w:val="22"/>
          <w:szCs w:val="22"/>
          <w:rtl/>
        </w:rPr>
        <w:t xml:space="preserve">את </w:t>
      </w:r>
      <w:r w:rsidRPr="00D50A88">
        <w:rPr>
          <w:rFonts w:ascii="David" w:hAnsi="David" w:cs="David"/>
          <w:color w:val="222222"/>
          <w:sz w:val="22"/>
          <w:szCs w:val="22"/>
          <w:rtl/>
        </w:rPr>
        <w:t xml:space="preserve">הילד. </w:t>
      </w:r>
      <w:r w:rsidRPr="00F33A68">
        <w:rPr>
          <w:rFonts w:ascii="David" w:hAnsi="David" w:cs="David"/>
          <w:color w:val="222222"/>
          <w:sz w:val="22"/>
          <w:szCs w:val="22"/>
          <w:u w:val="single"/>
          <w:rtl/>
        </w:rPr>
        <w:t>3 פתרונות</w:t>
      </w:r>
      <w:r w:rsidRPr="00D50A88">
        <w:rPr>
          <w:rFonts w:ascii="David" w:hAnsi="David" w:cs="David"/>
          <w:color w:val="222222"/>
          <w:sz w:val="22"/>
          <w:szCs w:val="22"/>
          <w:rtl/>
        </w:rPr>
        <w:t>:</w:t>
      </w:r>
    </w:p>
    <w:p w14:paraId="42E01978" w14:textId="77777777" w:rsidR="00F72DF1" w:rsidRPr="00D50A88" w:rsidRDefault="00F72DF1" w:rsidP="00F72DF1">
      <w:pPr>
        <w:pStyle w:val="a3"/>
        <w:numPr>
          <w:ilvl w:val="0"/>
          <w:numId w:val="83"/>
        </w:numPr>
        <w:spacing w:line="360" w:lineRule="auto"/>
        <w:jc w:val="both"/>
        <w:rPr>
          <w:rFonts w:ascii="David" w:hAnsi="David" w:cs="David"/>
          <w:color w:val="222222"/>
        </w:rPr>
      </w:pPr>
      <w:r w:rsidRPr="0068154D">
        <w:rPr>
          <w:rFonts w:ascii="David" w:hAnsi="David" w:cs="David"/>
          <w:color w:val="222222"/>
          <w:u w:val="single"/>
          <w:rtl/>
        </w:rPr>
        <w:t>אימוץ:</w:t>
      </w:r>
      <w:r w:rsidRPr="00D50A88">
        <w:rPr>
          <w:rFonts w:ascii="David" w:hAnsi="David" w:cs="David"/>
          <w:color w:val="222222"/>
          <w:rtl/>
        </w:rPr>
        <w:t xml:space="preserve"> בעבר החוק לא התיר אימוץ להומואים שכן הותר בו רק לאיש ואשתו, אולם היועמ"ש הורה לפרש זאת כמתיר גם אימוץ להומואים [אך בפועל דוחקים אותם לסוף התור].</w:t>
      </w:r>
    </w:p>
    <w:p w14:paraId="2A3DEFAE" w14:textId="77777777" w:rsidR="00F72DF1" w:rsidRPr="00D50A88" w:rsidRDefault="00F72DF1" w:rsidP="00F72DF1">
      <w:pPr>
        <w:pStyle w:val="a3"/>
        <w:numPr>
          <w:ilvl w:val="0"/>
          <w:numId w:val="83"/>
        </w:numPr>
        <w:spacing w:line="360" w:lineRule="auto"/>
        <w:jc w:val="both"/>
        <w:rPr>
          <w:rFonts w:ascii="David" w:hAnsi="David" w:cs="David"/>
          <w:color w:val="222222"/>
        </w:rPr>
      </w:pPr>
      <w:r w:rsidRPr="0068154D">
        <w:rPr>
          <w:rFonts w:ascii="David" w:hAnsi="David" w:cs="David"/>
          <w:color w:val="222222"/>
          <w:u w:val="single"/>
          <w:rtl/>
        </w:rPr>
        <w:t>הסכם הורות משותפת</w:t>
      </w:r>
      <w:r w:rsidRPr="00D50A88">
        <w:rPr>
          <w:rFonts w:ascii="David" w:hAnsi="David" w:cs="David"/>
          <w:color w:val="222222"/>
          <w:rtl/>
        </w:rPr>
        <w:t xml:space="preserve"> בין אם יחידנית לבין גבר: זה ייתכן, אך מה לגבי הגבר השני? תהיה אם ביולוגית שאינה יכולה להיות אנונימית; האם נאפשר 3 הורים? קליפורניה וטורונטו – כן. בארץ – העליון ב-2 פס"ד לא התיר [אחד לא נתן שום מעמד אך השני הכיר במעין אפוטרופסות הסכמית].</w:t>
      </w:r>
    </w:p>
    <w:p w14:paraId="2520ACF2" w14:textId="7A3C08E9" w:rsidR="00F72DF1" w:rsidRDefault="00F72DF1" w:rsidP="00143B66">
      <w:pPr>
        <w:pStyle w:val="a3"/>
        <w:numPr>
          <w:ilvl w:val="0"/>
          <w:numId w:val="83"/>
        </w:numPr>
        <w:spacing w:line="360" w:lineRule="auto"/>
        <w:jc w:val="both"/>
        <w:rPr>
          <w:rFonts w:ascii="David" w:hAnsi="David" w:cs="David"/>
          <w:color w:val="222222"/>
        </w:rPr>
      </w:pPr>
      <w:r w:rsidRPr="0068154D">
        <w:rPr>
          <w:rFonts w:ascii="David" w:hAnsi="David" w:cs="David"/>
          <w:color w:val="222222"/>
          <w:u w:val="single"/>
          <w:rtl/>
        </w:rPr>
        <w:t>פונדקאות</w:t>
      </w:r>
      <w:r w:rsidR="00717C87">
        <w:rPr>
          <w:rFonts w:ascii="David" w:hAnsi="David" w:cs="David" w:hint="cs"/>
          <w:color w:val="222222"/>
          <w:u w:val="single"/>
          <w:rtl/>
        </w:rPr>
        <w:t xml:space="preserve"> בארץ</w:t>
      </w:r>
      <w:r w:rsidRPr="00D50A88">
        <w:rPr>
          <w:rFonts w:ascii="David" w:hAnsi="David" w:cs="David"/>
          <w:color w:val="222222"/>
          <w:rtl/>
        </w:rPr>
        <w:t>: הפופולרי ביותר. החוק הקיים לא מאפשר להם להיות פונדקאים [מתיר לגבר ואשה, ליחידנית ואף ללסביות (אחת תהיה הורה והשנייה תבקש צו הורות)].</w:t>
      </w:r>
      <w:r w:rsidR="00F91222">
        <w:rPr>
          <w:rFonts w:ascii="David" w:hAnsi="David" w:cs="David" w:hint="cs"/>
          <w:color w:val="222222"/>
          <w:rtl/>
        </w:rPr>
        <w:t xml:space="preserve"> </w:t>
      </w:r>
      <w:r w:rsidR="0080660F" w:rsidRPr="00F33A68">
        <w:rPr>
          <w:rFonts w:ascii="David" w:hAnsi="David" w:cs="David"/>
          <w:i/>
          <w:iCs/>
          <w:shd w:val="clear" w:color="auto" w:fill="DEEAF6" w:themeFill="accent5" w:themeFillTint="33"/>
          <w:rtl/>
        </w:rPr>
        <w:t>איתי פנקס</w:t>
      </w:r>
      <w:r w:rsidR="0080660F">
        <w:rPr>
          <w:rFonts w:ascii="David" w:hAnsi="David" w:cs="David" w:hint="cs"/>
          <w:color w:val="222222"/>
          <w:rtl/>
        </w:rPr>
        <w:t>- טענו ש</w:t>
      </w:r>
      <w:r w:rsidR="00F91222" w:rsidRPr="00F91222">
        <w:rPr>
          <w:rFonts w:ascii="David" w:hAnsi="David" w:cs="David" w:hint="cs"/>
          <w:color w:val="222222"/>
          <w:rtl/>
        </w:rPr>
        <w:t>אם הכירו באם חד הורית</w:t>
      </w:r>
      <w:r w:rsidR="0080660F">
        <w:rPr>
          <w:rFonts w:ascii="David" w:hAnsi="David" w:cs="David" w:hint="cs"/>
          <w:color w:val="222222"/>
          <w:rtl/>
        </w:rPr>
        <w:t xml:space="preserve"> ובלסביות, אין תכלית לא לאשר גם להומואים.</w:t>
      </w:r>
      <w:r w:rsidR="00F91222" w:rsidRPr="00F91222">
        <w:rPr>
          <w:rFonts w:ascii="David" w:hAnsi="David" w:cs="David" w:hint="cs"/>
          <w:color w:val="222222"/>
          <w:rtl/>
        </w:rPr>
        <w:t xml:space="preserve"> </w:t>
      </w:r>
      <w:r w:rsidRPr="00D50A88">
        <w:rPr>
          <w:rFonts w:ascii="David" w:hAnsi="David" w:cs="David"/>
          <w:color w:val="222222"/>
          <w:rtl/>
        </w:rPr>
        <w:t xml:space="preserve">ביהמ"ש </w:t>
      </w:r>
      <w:r w:rsidR="0080660F">
        <w:rPr>
          <w:rFonts w:ascii="David" w:hAnsi="David" w:cs="David" w:hint="cs"/>
          <w:color w:val="222222"/>
          <w:rtl/>
        </w:rPr>
        <w:t>קיבל זאת ו</w:t>
      </w:r>
      <w:r w:rsidRPr="00D50A88">
        <w:rPr>
          <w:rFonts w:ascii="David" w:hAnsi="David" w:cs="David"/>
          <w:color w:val="222222"/>
          <w:rtl/>
        </w:rPr>
        <w:t xml:space="preserve">קבע </w:t>
      </w:r>
      <w:r w:rsidR="0080660F">
        <w:rPr>
          <w:rFonts w:ascii="David" w:hAnsi="David" w:cs="David" w:hint="cs"/>
          <w:color w:val="222222"/>
          <w:rtl/>
        </w:rPr>
        <w:t>ש</w:t>
      </w:r>
      <w:r w:rsidRPr="00D50A88">
        <w:rPr>
          <w:rFonts w:ascii="David" w:hAnsi="David" w:cs="David"/>
          <w:color w:val="222222"/>
          <w:rtl/>
        </w:rPr>
        <w:t>זה לא חוקתי</w:t>
      </w:r>
      <w:r w:rsidR="0080660F">
        <w:rPr>
          <w:rFonts w:ascii="David" w:hAnsi="David" w:cs="David" w:hint="cs"/>
          <w:color w:val="222222"/>
          <w:rtl/>
        </w:rPr>
        <w:t>.</w:t>
      </w:r>
      <w:r w:rsidRPr="00D50A88">
        <w:rPr>
          <w:rFonts w:ascii="David" w:hAnsi="David" w:cs="David"/>
          <w:color w:val="222222"/>
          <w:rtl/>
        </w:rPr>
        <w:t xml:space="preserve"> ביקש מהמחוקק להסדיר גם פונדקאות להומואים </w:t>
      </w:r>
      <w:r w:rsidR="008553CE">
        <w:rPr>
          <w:rFonts w:ascii="David" w:hAnsi="David" w:cs="David" w:hint="cs"/>
          <w:color w:val="222222"/>
          <w:rtl/>
        </w:rPr>
        <w:t xml:space="preserve">ולא תיקן </w:t>
      </w:r>
      <w:r w:rsidRPr="00D50A88">
        <w:rPr>
          <w:rFonts w:ascii="David" w:hAnsi="David" w:cs="David"/>
          <w:color w:val="222222"/>
          <w:rtl/>
        </w:rPr>
        <w:t>[נכון להיום – לא יכולים להיות פונדקאים בארץ</w:t>
      </w:r>
      <w:r w:rsidR="0080660F">
        <w:rPr>
          <w:rFonts w:ascii="David" w:hAnsi="David" w:cs="David" w:hint="cs"/>
          <w:color w:val="222222"/>
          <w:rtl/>
        </w:rPr>
        <w:t>]</w:t>
      </w:r>
      <w:r w:rsidRPr="00D50A88">
        <w:rPr>
          <w:rFonts w:ascii="David" w:hAnsi="David" w:cs="David"/>
          <w:color w:val="222222"/>
          <w:rtl/>
        </w:rPr>
        <w:t xml:space="preserve"> </w:t>
      </w:r>
      <w:r w:rsidRPr="00D50A88">
        <w:rPr>
          <w:rFonts w:ascii="David" w:hAnsi="David" w:cs="David"/>
          <w:color w:val="222222"/>
        </w:rPr>
        <w:sym w:font="Wingdings" w:char="F0DF"/>
      </w:r>
      <w:r w:rsidRPr="00D50A88">
        <w:rPr>
          <w:rFonts w:ascii="David" w:hAnsi="David" w:cs="David"/>
          <w:color w:val="222222"/>
          <w:rtl/>
        </w:rPr>
        <w:t xml:space="preserve"> עושים פונדקאות חוץ; מתקשרים בחו"ל בהסכם פונדקאות, חוזרים לארץ, ואז לפי</w:t>
      </w:r>
      <w:r w:rsidRPr="008553CE">
        <w:rPr>
          <w:rFonts w:ascii="David" w:hAnsi="David" w:cs="David"/>
          <w:i/>
          <w:iCs/>
          <w:color w:val="222222"/>
          <w:shd w:val="clear" w:color="auto" w:fill="D9E2F3" w:themeFill="accent1" w:themeFillTint="33"/>
          <w:rtl/>
        </w:rPr>
        <w:t xml:space="preserve"> ממט</w:t>
      </w:r>
      <w:r w:rsidRPr="00D50A88">
        <w:rPr>
          <w:rFonts w:ascii="David" w:hAnsi="David" w:cs="David"/>
          <w:color w:val="222222"/>
          <w:rtl/>
        </w:rPr>
        <w:t xml:space="preserve"> אחד הוא הביולוגי והשני נרשם כהורה </w:t>
      </w:r>
      <w:proofErr w:type="spellStart"/>
      <w:r w:rsidRPr="00D50A88">
        <w:rPr>
          <w:rFonts w:ascii="David" w:hAnsi="David" w:cs="David"/>
          <w:color w:val="222222"/>
          <w:rtl/>
        </w:rPr>
        <w:t>מכח</w:t>
      </w:r>
      <w:proofErr w:type="spellEnd"/>
      <w:r w:rsidRPr="00D50A88">
        <w:rPr>
          <w:rFonts w:ascii="David" w:hAnsi="David" w:cs="David"/>
          <w:color w:val="222222"/>
          <w:rtl/>
        </w:rPr>
        <w:t xml:space="preserve"> צו ההורות הפסיקתי</w:t>
      </w:r>
      <w:r w:rsidR="008553CE">
        <w:rPr>
          <w:rFonts w:ascii="David" w:hAnsi="David" w:cs="David" w:hint="cs"/>
          <w:color w:val="222222"/>
          <w:rtl/>
        </w:rPr>
        <w:t>.</w:t>
      </w:r>
      <w:r w:rsidR="00193EB3">
        <w:rPr>
          <w:rFonts w:ascii="David" w:hAnsi="David" w:cs="David" w:hint="cs"/>
          <w:color w:val="222222"/>
          <w:rtl/>
        </w:rPr>
        <w:t xml:space="preserve"> </w:t>
      </w:r>
      <w:r w:rsidR="00193EB3" w:rsidRPr="00193EB3">
        <w:rPr>
          <w:rFonts w:ascii="David" w:hAnsi="David" w:cs="David" w:hint="cs"/>
          <w:color w:val="222222"/>
          <w:rtl/>
        </w:rPr>
        <w:t xml:space="preserve">דומה להליך הרישום כי לא משפיל כמו פולשנות של אימוץ, וגם יוצר תוצאה מהותית. </w:t>
      </w:r>
    </w:p>
    <w:p w14:paraId="6C2EDC5C" w14:textId="6A3AAB55" w:rsidR="005E57EF" w:rsidRPr="00AE295B" w:rsidRDefault="005E57EF" w:rsidP="00AE295B">
      <w:pPr>
        <w:pStyle w:val="a3"/>
        <w:ind w:left="0"/>
        <w:rPr>
          <w:rFonts w:ascii="David" w:hAnsi="David" w:cs="David"/>
          <w:color w:val="222222"/>
        </w:rPr>
      </w:pPr>
      <w:r>
        <w:rPr>
          <w:rFonts w:ascii="David" w:hAnsi="David" w:cs="David" w:hint="cs"/>
          <w:color w:val="222222"/>
          <w:u w:val="single"/>
          <w:rtl/>
        </w:rPr>
        <w:t>ליפשיץ</w:t>
      </w:r>
      <w:r w:rsidRPr="005E57EF">
        <w:rPr>
          <w:rFonts w:ascii="David" w:hAnsi="David" w:cs="David" w:hint="cs"/>
          <w:color w:val="222222"/>
          <w:rtl/>
        </w:rPr>
        <w:t>:</w:t>
      </w:r>
      <w:r>
        <w:rPr>
          <w:rFonts w:ascii="David" w:hAnsi="David" w:cs="David" w:hint="cs"/>
          <w:color w:val="222222"/>
          <w:rtl/>
        </w:rPr>
        <w:t xml:space="preserve"> </w:t>
      </w:r>
      <w:r w:rsidRPr="005E57EF">
        <w:rPr>
          <w:rFonts w:ascii="David" w:hAnsi="David" w:cs="David" w:hint="cs"/>
          <w:color w:val="222222"/>
          <w:rtl/>
        </w:rPr>
        <w:t xml:space="preserve">צריך לעשות פרוצדורה לעשות הסכם מפוקח שיסבירו לשניהם שזה לא הפיך ומהרגע שהצו </w:t>
      </w:r>
      <w:proofErr w:type="spellStart"/>
      <w:r w:rsidRPr="005E57EF">
        <w:rPr>
          <w:rFonts w:ascii="David" w:hAnsi="David" w:cs="David" w:hint="cs"/>
          <w:color w:val="222222"/>
          <w:rtl/>
        </w:rPr>
        <w:t>ינתן</w:t>
      </w:r>
      <w:proofErr w:type="spellEnd"/>
      <w:r w:rsidRPr="005E57EF">
        <w:rPr>
          <w:rFonts w:ascii="David" w:hAnsi="David" w:cs="David" w:hint="cs"/>
          <w:color w:val="222222"/>
          <w:rtl/>
        </w:rPr>
        <w:t xml:space="preserve">, הם הורים לנצח. </w:t>
      </w:r>
    </w:p>
    <w:p w14:paraId="5CAF49FE" w14:textId="6A6D60CD" w:rsidR="00F72DF1" w:rsidRDefault="00C43416" w:rsidP="00562F81">
      <w:pPr>
        <w:spacing w:line="360" w:lineRule="auto"/>
        <w:jc w:val="both"/>
        <w:rPr>
          <w:rFonts w:ascii="David" w:hAnsi="David" w:cs="David"/>
          <w:color w:val="222222"/>
          <w:sz w:val="22"/>
          <w:szCs w:val="22"/>
          <w:rtl/>
        </w:rPr>
      </w:pPr>
      <w:r w:rsidRPr="00F5092A">
        <w:rPr>
          <w:rFonts w:ascii="David" w:hAnsi="David" w:cs="David" w:hint="cs"/>
          <w:color w:val="222222"/>
          <w:sz w:val="22"/>
          <w:szCs w:val="22"/>
          <w:u w:val="single"/>
          <w:rtl/>
        </w:rPr>
        <w:t>הכללים להכרה בהורות</w:t>
      </w:r>
      <w:r w:rsidR="00F5092A" w:rsidRPr="00F5092A">
        <w:rPr>
          <w:rFonts w:ascii="David" w:hAnsi="David" w:cs="David" w:hint="cs"/>
          <w:color w:val="222222"/>
          <w:sz w:val="22"/>
          <w:szCs w:val="22"/>
          <w:u w:val="single"/>
          <w:rtl/>
        </w:rPr>
        <w:t xml:space="preserve"> </w:t>
      </w:r>
      <w:r w:rsidR="00F5092A" w:rsidRPr="00F5092A">
        <w:rPr>
          <w:rFonts w:ascii="David" w:hAnsi="David" w:cs="David"/>
          <w:color w:val="222222"/>
          <w:sz w:val="22"/>
          <w:szCs w:val="22"/>
          <w:u w:val="single"/>
          <w:rtl/>
        </w:rPr>
        <w:t>–</w:t>
      </w:r>
      <w:r w:rsidR="00F5092A" w:rsidRPr="00F5092A">
        <w:rPr>
          <w:rFonts w:ascii="David" w:hAnsi="David" w:cs="David" w:hint="cs"/>
          <w:color w:val="222222"/>
          <w:sz w:val="22"/>
          <w:szCs w:val="22"/>
          <w:u w:val="single"/>
          <w:rtl/>
        </w:rPr>
        <w:t xml:space="preserve"> אמא</w:t>
      </w:r>
      <w:r>
        <w:rPr>
          <w:rFonts w:ascii="David" w:hAnsi="David" w:cs="David" w:hint="cs"/>
          <w:color w:val="222222"/>
          <w:sz w:val="22"/>
          <w:szCs w:val="22"/>
          <w:rtl/>
        </w:rPr>
        <w:t>:</w:t>
      </w:r>
    </w:p>
    <w:p w14:paraId="431A4753" w14:textId="77777777" w:rsidR="00792B25" w:rsidRDefault="00C43416" w:rsidP="008C4988">
      <w:pPr>
        <w:pStyle w:val="a3"/>
        <w:numPr>
          <w:ilvl w:val="0"/>
          <w:numId w:val="93"/>
        </w:numPr>
        <w:spacing w:line="360" w:lineRule="auto"/>
        <w:ind w:left="425"/>
        <w:jc w:val="both"/>
        <w:rPr>
          <w:rFonts w:ascii="David" w:hAnsi="David" w:cs="David"/>
          <w:color w:val="222222"/>
        </w:rPr>
      </w:pPr>
      <w:r w:rsidRPr="004642B8">
        <w:rPr>
          <w:rFonts w:ascii="David" w:hAnsi="David" w:cs="David" w:hint="cs"/>
          <w:b/>
          <w:bCs/>
          <w:color w:val="222222"/>
          <w:rtl/>
        </w:rPr>
        <w:t>ככלל, המבחן לקביעת מיהו ההורה הוא ביולוגי</w:t>
      </w:r>
      <w:r w:rsidR="00FA395C">
        <w:rPr>
          <w:rFonts w:ascii="David" w:hAnsi="David" w:cs="David" w:hint="cs"/>
          <w:color w:val="222222"/>
          <w:rtl/>
        </w:rPr>
        <w:t>. ביהמ"ש יכריח לעשות בדיקת הורות ואם לא עושה- חזקה שהוא האבא.</w:t>
      </w:r>
    </w:p>
    <w:p w14:paraId="2FA9292B" w14:textId="7D9B1FA7" w:rsidR="00C43416" w:rsidRDefault="004D129C" w:rsidP="00792B25">
      <w:pPr>
        <w:pStyle w:val="a3"/>
        <w:spacing w:line="360" w:lineRule="auto"/>
        <w:ind w:left="425"/>
        <w:jc w:val="both"/>
        <w:rPr>
          <w:rFonts w:ascii="David" w:hAnsi="David" w:cs="David"/>
          <w:color w:val="222222"/>
        </w:rPr>
      </w:pPr>
      <w:r>
        <w:rPr>
          <w:rFonts w:ascii="David" w:hAnsi="David" w:cs="David" w:hint="cs"/>
          <w:color w:val="222222"/>
          <w:rtl/>
        </w:rPr>
        <w:t xml:space="preserve">אולם יש </w:t>
      </w:r>
      <w:r>
        <w:rPr>
          <w:rFonts w:ascii="David" w:hAnsi="David" w:cs="David" w:hint="cs"/>
          <w:color w:val="222222"/>
          <w:rtl/>
        </w:rPr>
        <w:t>חריג</w:t>
      </w:r>
      <w:r>
        <w:rPr>
          <w:rFonts w:ascii="David" w:hAnsi="David" w:cs="David" w:hint="cs"/>
          <w:color w:val="222222"/>
          <w:rtl/>
        </w:rPr>
        <w:t>ים</w:t>
      </w:r>
      <w:r>
        <w:rPr>
          <w:rFonts w:ascii="David" w:hAnsi="David" w:cs="David" w:hint="cs"/>
          <w:color w:val="222222"/>
          <w:rtl/>
        </w:rPr>
        <w:t>:</w:t>
      </w:r>
    </w:p>
    <w:p w14:paraId="4E812F88" w14:textId="482623BD" w:rsidR="004D129C" w:rsidRDefault="00E73D7E" w:rsidP="004D129C">
      <w:pPr>
        <w:pStyle w:val="a3"/>
        <w:numPr>
          <w:ilvl w:val="0"/>
          <w:numId w:val="37"/>
        </w:numPr>
        <w:spacing w:line="360" w:lineRule="auto"/>
        <w:jc w:val="both"/>
        <w:rPr>
          <w:rFonts w:ascii="David" w:hAnsi="David" w:cs="David"/>
          <w:color w:val="222222"/>
        </w:rPr>
      </w:pPr>
      <w:r>
        <w:rPr>
          <w:rFonts w:ascii="David" w:hAnsi="David" w:cs="David" w:hint="cs"/>
          <w:color w:val="222222"/>
          <w:rtl/>
        </w:rPr>
        <w:t xml:space="preserve">אם הילד נולד מחוץ לנישואין בדיוק הפוך. ביהמ"ש לא יקבל את ההוכחות והראיות שהבעל לא האבא בגלל עקרון טובת הילד. לא רוצים להודות בזה שהילד הוא ממזר. עיקרון טובת הילד = חשש ממזרות. </w:t>
      </w:r>
      <w:r w:rsidR="00142D8F">
        <w:rPr>
          <w:rFonts w:ascii="David" w:hAnsi="David" w:cs="David" w:hint="cs"/>
          <w:color w:val="222222"/>
          <w:rtl/>
        </w:rPr>
        <w:t xml:space="preserve"> [מיכאל </w:t>
      </w:r>
      <w:r w:rsidR="00142D8F">
        <w:rPr>
          <w:rFonts w:ascii="David" w:hAnsi="David" w:cs="David" w:hint="cs"/>
          <w:color w:val="222222"/>
        </w:rPr>
        <w:t>H</w:t>
      </w:r>
      <w:r w:rsidR="00142D8F">
        <w:rPr>
          <w:rFonts w:ascii="David" w:hAnsi="David" w:cs="David" w:hint="cs"/>
          <w:color w:val="222222"/>
          <w:rtl/>
        </w:rPr>
        <w:t>].</w:t>
      </w:r>
    </w:p>
    <w:p w14:paraId="339C0140" w14:textId="7D81C9B2" w:rsidR="00142D8F" w:rsidRPr="004D129C" w:rsidRDefault="004D129C" w:rsidP="004D129C">
      <w:pPr>
        <w:pStyle w:val="a3"/>
        <w:numPr>
          <w:ilvl w:val="0"/>
          <w:numId w:val="37"/>
        </w:numPr>
        <w:spacing w:line="360" w:lineRule="auto"/>
        <w:jc w:val="both"/>
        <w:rPr>
          <w:rFonts w:ascii="David" w:hAnsi="David" w:cs="David"/>
          <w:color w:val="222222"/>
        </w:rPr>
      </w:pPr>
      <w:r>
        <w:rPr>
          <w:rFonts w:ascii="David" w:hAnsi="David" w:cs="David" w:hint="cs"/>
          <w:color w:val="222222"/>
          <w:rtl/>
        </w:rPr>
        <w:t xml:space="preserve">ההורים מסכימים לקחת תרומת זרע </w:t>
      </w:r>
      <w:r w:rsidR="00C92A05" w:rsidRPr="004D129C">
        <w:rPr>
          <w:rFonts w:ascii="David" w:hAnsi="David" w:cs="David" w:hint="cs"/>
          <w:color w:val="222222"/>
          <w:rtl/>
        </w:rPr>
        <w:t xml:space="preserve">(הפריה מלאכותית מתרומת זרע כי לאבא יש בעיה להביא ילדים)- </w:t>
      </w:r>
      <w:r>
        <w:rPr>
          <w:rFonts w:ascii="David" w:hAnsi="David" w:cs="David" w:hint="cs"/>
          <w:color w:val="222222"/>
          <w:rtl/>
        </w:rPr>
        <w:t>רק לצורך מזונות ילדים, המבחן ההסכמי- נוצר חוזה</w:t>
      </w:r>
      <w:r w:rsidRPr="004D129C">
        <w:rPr>
          <w:rFonts w:ascii="David" w:hAnsi="David" w:cs="David" w:hint="cs"/>
          <w:color w:val="222222"/>
          <w:rtl/>
        </w:rPr>
        <w:t xml:space="preserve"> מכללא- התחייב לזון</w:t>
      </w:r>
      <w:r>
        <w:rPr>
          <w:rFonts w:ascii="David" w:hAnsi="David" w:cs="David" w:hint="cs"/>
          <w:color w:val="222222"/>
          <w:rtl/>
        </w:rPr>
        <w:t xml:space="preserve"> אותו. זה טוב רק לגבי נושאים שאפשר לעשות חוזים לגביהם. לא לגבי נושאים שחייב מבחן ביולוגי</w:t>
      </w:r>
      <w:r w:rsidR="00CD0738">
        <w:rPr>
          <w:rFonts w:ascii="David" w:hAnsi="David" w:cs="David" w:hint="cs"/>
          <w:color w:val="222222"/>
          <w:rtl/>
        </w:rPr>
        <w:t>.</w:t>
      </w:r>
    </w:p>
    <w:p w14:paraId="0027B09E" w14:textId="4E562F08" w:rsidR="00E73D7E" w:rsidRDefault="00CD0738" w:rsidP="008C4988">
      <w:pPr>
        <w:pStyle w:val="a3"/>
        <w:numPr>
          <w:ilvl w:val="0"/>
          <w:numId w:val="93"/>
        </w:numPr>
        <w:spacing w:line="360" w:lineRule="auto"/>
        <w:ind w:left="425"/>
        <w:jc w:val="both"/>
        <w:rPr>
          <w:rFonts w:ascii="David" w:hAnsi="David" w:cs="David"/>
          <w:color w:val="222222"/>
        </w:rPr>
      </w:pPr>
      <w:r>
        <w:rPr>
          <w:rFonts w:ascii="David" w:hAnsi="David" w:cs="David" w:hint="cs"/>
          <w:color w:val="222222"/>
          <w:rtl/>
        </w:rPr>
        <w:t>ילד מתרומת זרע</w:t>
      </w:r>
      <w:r w:rsidR="00792B25">
        <w:rPr>
          <w:rFonts w:ascii="David" w:hAnsi="David" w:cs="David" w:hint="cs"/>
          <w:color w:val="222222"/>
          <w:rtl/>
        </w:rPr>
        <w:t xml:space="preserve"> אנונימית. אין אבא. </w:t>
      </w:r>
    </w:p>
    <w:p w14:paraId="3F456461" w14:textId="012797A1" w:rsidR="00792B25" w:rsidRDefault="00792B25" w:rsidP="008C4988">
      <w:pPr>
        <w:pStyle w:val="a3"/>
        <w:numPr>
          <w:ilvl w:val="0"/>
          <w:numId w:val="93"/>
        </w:numPr>
        <w:spacing w:line="360" w:lineRule="auto"/>
        <w:ind w:left="425"/>
        <w:jc w:val="both"/>
        <w:rPr>
          <w:rFonts w:ascii="David" w:hAnsi="David" w:cs="David"/>
          <w:color w:val="222222"/>
        </w:rPr>
      </w:pPr>
      <w:r>
        <w:rPr>
          <w:rFonts w:ascii="David" w:hAnsi="David" w:cs="David" w:hint="cs"/>
          <w:color w:val="222222"/>
          <w:rtl/>
        </w:rPr>
        <w:t>ילד מתרומת זרע ידועה- אסורה</w:t>
      </w:r>
      <w:r w:rsidR="00A9310C">
        <w:rPr>
          <w:rFonts w:ascii="David" w:hAnsi="David" w:cs="David" w:hint="cs"/>
          <w:color w:val="222222"/>
          <w:rtl/>
        </w:rPr>
        <w:t xml:space="preserve"> [</w:t>
      </w:r>
      <w:proofErr w:type="spellStart"/>
      <w:r w:rsidR="00A9310C">
        <w:rPr>
          <w:rFonts w:ascii="David" w:hAnsi="David" w:cs="David" w:hint="cs"/>
          <w:color w:val="222222"/>
          <w:rtl/>
        </w:rPr>
        <w:t>נייג'ל</w:t>
      </w:r>
      <w:proofErr w:type="spellEnd"/>
      <w:r w:rsidR="00A9310C">
        <w:rPr>
          <w:rFonts w:ascii="David" w:hAnsi="David" w:cs="David" w:hint="cs"/>
          <w:color w:val="222222"/>
          <w:rtl/>
        </w:rPr>
        <w:t>]</w:t>
      </w:r>
      <w:r>
        <w:rPr>
          <w:rFonts w:ascii="David" w:hAnsi="David" w:cs="David" w:hint="cs"/>
          <w:color w:val="222222"/>
          <w:rtl/>
        </w:rPr>
        <w:t xml:space="preserve">. </w:t>
      </w:r>
      <w:r w:rsidR="00B71061">
        <w:rPr>
          <w:rFonts w:ascii="David" w:hAnsi="David" w:cs="David" w:hint="cs"/>
          <w:color w:val="222222"/>
          <w:rtl/>
        </w:rPr>
        <w:t>אסור לעשות הסכ</w:t>
      </w:r>
      <w:r w:rsidR="00A9310C">
        <w:rPr>
          <w:rFonts w:ascii="David" w:hAnsi="David" w:cs="David" w:hint="cs"/>
          <w:color w:val="222222"/>
          <w:rtl/>
        </w:rPr>
        <w:t>ם</w:t>
      </w:r>
      <w:r w:rsidR="00B71061">
        <w:rPr>
          <w:rFonts w:ascii="David" w:hAnsi="David" w:cs="David" w:hint="cs"/>
          <w:color w:val="222222"/>
          <w:rtl/>
        </w:rPr>
        <w:t xml:space="preserve"> שהוא רק תורם זרע ואז </w:t>
      </w:r>
      <w:r w:rsidR="00A9310C">
        <w:rPr>
          <w:rFonts w:ascii="David" w:hAnsi="David" w:cs="David" w:hint="cs"/>
          <w:color w:val="222222"/>
          <w:rtl/>
        </w:rPr>
        <w:t xml:space="preserve">הוא </w:t>
      </w:r>
      <w:r w:rsidR="00B71061">
        <w:rPr>
          <w:rFonts w:ascii="David" w:hAnsi="David" w:cs="David" w:hint="cs"/>
          <w:color w:val="222222"/>
          <w:rtl/>
        </w:rPr>
        <w:t xml:space="preserve">לא </w:t>
      </w:r>
      <w:r w:rsidR="00A9310C">
        <w:rPr>
          <w:rFonts w:ascii="David" w:hAnsi="David" w:cs="David" w:hint="cs"/>
          <w:color w:val="222222"/>
          <w:rtl/>
        </w:rPr>
        <w:t xml:space="preserve">יהיה </w:t>
      </w:r>
      <w:r w:rsidR="00B71061">
        <w:rPr>
          <w:rFonts w:ascii="David" w:hAnsi="David" w:cs="David" w:hint="cs"/>
          <w:color w:val="222222"/>
          <w:rtl/>
        </w:rPr>
        <w:t>האבא</w:t>
      </w:r>
      <w:r w:rsidR="00A9310C">
        <w:rPr>
          <w:rFonts w:ascii="David" w:hAnsi="David" w:cs="David" w:hint="cs"/>
          <w:color w:val="222222"/>
          <w:rtl/>
        </w:rPr>
        <w:t>,</w:t>
      </w:r>
      <w:r w:rsidR="00B71061">
        <w:rPr>
          <w:rFonts w:ascii="David" w:hAnsi="David" w:cs="David" w:hint="cs"/>
          <w:color w:val="222222"/>
          <w:rtl/>
        </w:rPr>
        <w:t xml:space="preserve"> אם יודעים מה הזהות שלו. </w:t>
      </w:r>
      <w:r>
        <w:rPr>
          <w:rFonts w:ascii="David" w:hAnsi="David" w:cs="David" w:hint="cs"/>
          <w:color w:val="222222"/>
          <w:rtl/>
        </w:rPr>
        <w:t>אם באופן פרטי- הוא האבא ביולוגי, אי אפשר להסכים שביניהם שהוא לא יהיה האבא</w:t>
      </w:r>
      <w:r w:rsidR="00CD6CB5">
        <w:rPr>
          <w:rFonts w:ascii="David" w:hAnsi="David" w:cs="David" w:hint="cs"/>
          <w:color w:val="222222"/>
          <w:rtl/>
        </w:rPr>
        <w:t xml:space="preserve"> כי זה נוגד את תקנת הציבור. </w:t>
      </w:r>
    </w:p>
    <w:p w14:paraId="66F0B854" w14:textId="64E09F18" w:rsidR="00F5092A" w:rsidRPr="00AE295B" w:rsidRDefault="00F5092A" w:rsidP="00F5092A">
      <w:pPr>
        <w:spacing w:line="360" w:lineRule="auto"/>
        <w:ind w:left="65"/>
        <w:jc w:val="both"/>
        <w:rPr>
          <w:rFonts w:ascii="David" w:hAnsi="David" w:cs="David"/>
          <w:color w:val="222222"/>
          <w:sz w:val="22"/>
          <w:szCs w:val="22"/>
        </w:rPr>
      </w:pPr>
      <w:r w:rsidRPr="00AE295B">
        <w:rPr>
          <w:rFonts w:ascii="David" w:hAnsi="David" w:cs="David" w:hint="cs"/>
          <w:color w:val="222222"/>
          <w:sz w:val="22"/>
          <w:szCs w:val="22"/>
          <w:u w:val="single"/>
          <w:rtl/>
        </w:rPr>
        <w:t xml:space="preserve">כללים להכרה בהורות </w:t>
      </w:r>
      <w:r w:rsidRPr="00AE295B">
        <w:rPr>
          <w:rFonts w:ascii="David" w:hAnsi="David" w:cs="David"/>
          <w:color w:val="222222"/>
          <w:sz w:val="22"/>
          <w:szCs w:val="22"/>
          <w:u w:val="single"/>
          <w:rtl/>
        </w:rPr>
        <w:t>–</w:t>
      </w:r>
      <w:r w:rsidRPr="00AE295B">
        <w:rPr>
          <w:rFonts w:ascii="David" w:hAnsi="David" w:cs="David" w:hint="cs"/>
          <w:color w:val="222222"/>
          <w:sz w:val="22"/>
          <w:szCs w:val="22"/>
          <w:u w:val="single"/>
          <w:rtl/>
        </w:rPr>
        <w:t xml:space="preserve"> מיהו האבא</w:t>
      </w:r>
      <w:r w:rsidRPr="00AE295B">
        <w:rPr>
          <w:rFonts w:ascii="David" w:hAnsi="David" w:cs="David" w:hint="cs"/>
          <w:color w:val="222222"/>
          <w:sz w:val="22"/>
          <w:szCs w:val="22"/>
          <w:rtl/>
        </w:rPr>
        <w:t>?</w:t>
      </w:r>
    </w:p>
    <w:p w14:paraId="19E31562" w14:textId="47B4425D" w:rsidR="007B2213" w:rsidRDefault="00FB46D3" w:rsidP="008C4988">
      <w:pPr>
        <w:pStyle w:val="a3"/>
        <w:numPr>
          <w:ilvl w:val="0"/>
          <w:numId w:val="94"/>
        </w:numPr>
        <w:spacing w:line="360" w:lineRule="auto"/>
        <w:ind w:left="425"/>
        <w:jc w:val="both"/>
        <w:rPr>
          <w:rFonts w:ascii="David" w:hAnsi="David" w:cs="David"/>
          <w:color w:val="222222"/>
        </w:rPr>
      </w:pPr>
      <w:r w:rsidRPr="00450058">
        <w:rPr>
          <w:rFonts w:ascii="David" w:hAnsi="David" w:cs="David" w:hint="cs"/>
          <w:b/>
          <w:bCs/>
          <w:color w:val="222222"/>
          <w:rtl/>
        </w:rPr>
        <w:t>זוג הורים</w:t>
      </w:r>
      <w:r>
        <w:rPr>
          <w:rFonts w:ascii="David" w:hAnsi="David" w:cs="David" w:hint="cs"/>
          <w:color w:val="222222"/>
          <w:rtl/>
        </w:rPr>
        <w:t xml:space="preserve"> </w:t>
      </w:r>
      <w:r w:rsidRPr="00450058">
        <w:rPr>
          <w:rFonts w:ascii="David" w:hAnsi="David" w:cs="David" w:hint="cs"/>
          <w:b/>
          <w:bCs/>
          <w:color w:val="222222"/>
          <w:rtl/>
        </w:rPr>
        <w:t>שצריכים ביצית</w:t>
      </w:r>
      <w:r>
        <w:rPr>
          <w:rFonts w:ascii="David" w:hAnsi="David" w:cs="David" w:hint="cs"/>
          <w:color w:val="222222"/>
          <w:rtl/>
        </w:rPr>
        <w:t xml:space="preserve">- </w:t>
      </w:r>
      <w:r w:rsidR="00A9310C" w:rsidRPr="007B2213">
        <w:rPr>
          <w:rFonts w:ascii="David" w:hAnsi="David" w:cs="David" w:hint="cs"/>
          <w:color w:val="222222"/>
          <w:rtl/>
        </w:rPr>
        <w:t>ילד שנולד מתרומת ביצית</w:t>
      </w:r>
      <w:r>
        <w:rPr>
          <w:rFonts w:ascii="David" w:hAnsi="David" w:cs="David" w:hint="cs"/>
          <w:color w:val="222222"/>
          <w:rtl/>
        </w:rPr>
        <w:t>, אז</w:t>
      </w:r>
      <w:r w:rsidR="007B2213" w:rsidRPr="007B2213">
        <w:rPr>
          <w:rFonts w:ascii="David" w:hAnsi="David" w:cs="David" w:hint="cs"/>
          <w:color w:val="222222"/>
          <w:rtl/>
        </w:rPr>
        <w:t xml:space="preserve"> היולדת את הילד, היא האמא. </w:t>
      </w:r>
    </w:p>
    <w:p w14:paraId="71B58151" w14:textId="745D011F" w:rsidR="007B2213" w:rsidRDefault="009477A6" w:rsidP="008C4988">
      <w:pPr>
        <w:pStyle w:val="a3"/>
        <w:numPr>
          <w:ilvl w:val="0"/>
          <w:numId w:val="94"/>
        </w:numPr>
        <w:spacing w:line="360" w:lineRule="auto"/>
        <w:ind w:left="425"/>
        <w:jc w:val="both"/>
        <w:rPr>
          <w:rFonts w:ascii="David" w:hAnsi="David" w:cs="David"/>
          <w:color w:val="222222"/>
        </w:rPr>
      </w:pPr>
      <w:r w:rsidRPr="00450058">
        <w:rPr>
          <w:rFonts w:ascii="David" w:hAnsi="David" w:cs="David" w:hint="cs"/>
          <w:b/>
          <w:bCs/>
          <w:color w:val="222222"/>
          <w:rtl/>
        </w:rPr>
        <w:t>זוג הורים שרוצים פונדקאות</w:t>
      </w:r>
      <w:r>
        <w:rPr>
          <w:rFonts w:ascii="David" w:hAnsi="David" w:cs="David" w:hint="cs"/>
          <w:color w:val="222222"/>
          <w:rtl/>
        </w:rPr>
        <w:t xml:space="preserve"> אבל מביאים ביצית וזרע- יש 7 ימים לפונדקאית להחליט (כי היא היולדת), אם לא מתחרטת מוציאים צו הורות</w:t>
      </w:r>
      <w:r w:rsidR="00CC3E8B">
        <w:rPr>
          <w:rFonts w:ascii="David" w:hAnsi="David" w:cs="David" w:hint="cs"/>
          <w:color w:val="222222"/>
          <w:rtl/>
        </w:rPr>
        <w:t>.</w:t>
      </w:r>
    </w:p>
    <w:p w14:paraId="2F010490" w14:textId="355816B4" w:rsidR="00CC3E8B" w:rsidRDefault="00200C7D" w:rsidP="008C4988">
      <w:pPr>
        <w:pStyle w:val="a3"/>
        <w:numPr>
          <w:ilvl w:val="0"/>
          <w:numId w:val="94"/>
        </w:numPr>
        <w:spacing w:line="360" w:lineRule="auto"/>
        <w:ind w:left="425"/>
        <w:jc w:val="both"/>
        <w:rPr>
          <w:rFonts w:ascii="David" w:hAnsi="David" w:cs="David"/>
          <w:color w:val="222222"/>
        </w:rPr>
      </w:pPr>
      <w:r w:rsidRPr="00450058">
        <w:rPr>
          <w:rFonts w:ascii="David" w:hAnsi="David" w:cs="David" w:hint="cs"/>
          <w:b/>
          <w:bCs/>
          <w:color w:val="222222"/>
          <w:rtl/>
        </w:rPr>
        <w:t>הורות משפחתית- 3 נשים לילד אחד,</w:t>
      </w:r>
      <w:r>
        <w:rPr>
          <w:rFonts w:ascii="David" w:hAnsi="David" w:cs="David" w:hint="cs"/>
          <w:color w:val="222222"/>
          <w:rtl/>
        </w:rPr>
        <w:t xml:space="preserve"> התורמת יוצאת מהתמונה. הפונדקאית</w:t>
      </w:r>
      <w:r w:rsidR="00BE3924">
        <w:rPr>
          <w:rFonts w:ascii="David" w:hAnsi="David" w:cs="David" w:hint="cs"/>
          <w:color w:val="222222"/>
          <w:rtl/>
        </w:rPr>
        <w:t xml:space="preserve"> היא היולדת ויש לה 7 ימים להתחרט. אם לא- האמא המיועדת היא האמא. כי יש זיקה לזיקה- </w:t>
      </w:r>
      <w:r w:rsidR="009217EA">
        <w:rPr>
          <w:rFonts w:ascii="David" w:hAnsi="David" w:cs="David" w:hint="cs"/>
          <w:color w:val="222222"/>
          <w:rtl/>
        </w:rPr>
        <w:t xml:space="preserve">כי הזרע מהגבר. </w:t>
      </w:r>
    </w:p>
    <w:p w14:paraId="1D1425D8" w14:textId="105A16D1" w:rsidR="009217EA" w:rsidRDefault="009217EA" w:rsidP="008C4988">
      <w:pPr>
        <w:pStyle w:val="a3"/>
        <w:numPr>
          <w:ilvl w:val="0"/>
          <w:numId w:val="94"/>
        </w:numPr>
        <w:spacing w:line="360" w:lineRule="auto"/>
        <w:ind w:left="425"/>
        <w:jc w:val="both"/>
        <w:rPr>
          <w:rFonts w:ascii="David" w:hAnsi="David" w:cs="David"/>
          <w:color w:val="222222"/>
        </w:rPr>
      </w:pPr>
      <w:r>
        <w:rPr>
          <w:rFonts w:ascii="David" w:hAnsi="David" w:cs="David" w:hint="cs"/>
          <w:color w:val="222222"/>
          <w:rtl/>
        </w:rPr>
        <w:t xml:space="preserve">לא חוקי למכור ילד- גם תורמת ביצית וגם פונדקאית </w:t>
      </w:r>
      <w:r w:rsidR="00450058">
        <w:rPr>
          <w:rFonts w:ascii="David" w:hAnsi="David" w:cs="David"/>
          <w:color w:val="222222"/>
          <w:rtl/>
        </w:rPr>
        <w:t>–</w:t>
      </w:r>
      <w:r w:rsidR="00450058">
        <w:rPr>
          <w:rFonts w:ascii="David" w:hAnsi="David" w:cs="David" w:hint="cs"/>
          <w:color w:val="222222"/>
          <w:rtl/>
        </w:rPr>
        <w:t xml:space="preserve"> לא ניתן להעביר לאמא המיועדת. </w:t>
      </w:r>
    </w:p>
    <w:p w14:paraId="6B2A0FFD" w14:textId="6A7B39A9" w:rsidR="00450058" w:rsidRDefault="00E367CD" w:rsidP="008C4988">
      <w:pPr>
        <w:pStyle w:val="a3"/>
        <w:numPr>
          <w:ilvl w:val="0"/>
          <w:numId w:val="94"/>
        </w:numPr>
        <w:spacing w:line="360" w:lineRule="auto"/>
        <w:ind w:left="425"/>
        <w:jc w:val="both"/>
        <w:rPr>
          <w:rFonts w:ascii="David" w:hAnsi="David" w:cs="David"/>
          <w:color w:val="222222"/>
        </w:rPr>
      </w:pPr>
      <w:r w:rsidRPr="00C17887">
        <w:rPr>
          <w:rFonts w:ascii="David" w:hAnsi="David" w:cs="David" w:hint="cs"/>
          <w:b/>
          <w:bCs/>
          <w:color w:val="222222"/>
          <w:rtl/>
        </w:rPr>
        <w:t>אישה יחידנית שאין ל</w:t>
      </w:r>
      <w:r w:rsidR="00C17887" w:rsidRPr="00C17887">
        <w:rPr>
          <w:rFonts w:ascii="David" w:hAnsi="David" w:cs="David" w:hint="cs"/>
          <w:b/>
          <w:bCs/>
          <w:color w:val="222222"/>
          <w:rtl/>
        </w:rPr>
        <w:t>ה</w:t>
      </w:r>
      <w:r w:rsidRPr="00C17887">
        <w:rPr>
          <w:rFonts w:ascii="David" w:hAnsi="David" w:cs="David" w:hint="cs"/>
          <w:b/>
          <w:bCs/>
          <w:color w:val="222222"/>
          <w:rtl/>
        </w:rPr>
        <w:t xml:space="preserve"> בעל</w:t>
      </w:r>
      <w:r>
        <w:rPr>
          <w:rFonts w:ascii="David" w:hAnsi="David" w:cs="David" w:hint="cs"/>
          <w:color w:val="222222"/>
          <w:rtl/>
        </w:rPr>
        <w:t xml:space="preserve">- צריכה גם זרע + ביצית + פונדקאות </w:t>
      </w:r>
      <w:r w:rsidRPr="00E367CD">
        <w:rPr>
          <w:rFonts w:ascii="David" w:hAnsi="David" w:cs="David"/>
          <w:color w:val="222222"/>
        </w:rPr>
        <w:sym w:font="Wingdings" w:char="F0DF"/>
      </w:r>
      <w:r>
        <w:rPr>
          <w:rFonts w:ascii="David" w:hAnsi="David" w:cs="David" w:hint="cs"/>
          <w:color w:val="222222"/>
          <w:rtl/>
        </w:rPr>
        <w:t xml:space="preserve"> </w:t>
      </w:r>
      <w:r w:rsidR="00543340">
        <w:rPr>
          <w:rFonts w:ascii="David" w:hAnsi="David" w:cs="David" w:hint="cs"/>
          <w:color w:val="222222"/>
          <w:rtl/>
        </w:rPr>
        <w:t>הבעיה:</w:t>
      </w:r>
      <w:r w:rsidR="005C5EF6">
        <w:rPr>
          <w:rFonts w:ascii="David" w:hAnsi="David" w:cs="David" w:hint="cs"/>
          <w:color w:val="222222"/>
          <w:rtl/>
        </w:rPr>
        <w:t xml:space="preserve"> היא קבעה לעצמה שהיא האמא, הורות בהסכמה. לא עשתה בדרך מוסדית לכן שלחו את הילד לאימוץ.</w:t>
      </w:r>
    </w:p>
    <w:p w14:paraId="13461BD8" w14:textId="28E0DE24" w:rsidR="005C5EF6" w:rsidRDefault="0060570D" w:rsidP="008C4988">
      <w:pPr>
        <w:pStyle w:val="a3"/>
        <w:numPr>
          <w:ilvl w:val="0"/>
          <w:numId w:val="94"/>
        </w:numPr>
        <w:spacing w:line="360" w:lineRule="auto"/>
        <w:ind w:left="425"/>
        <w:jc w:val="both"/>
        <w:rPr>
          <w:rFonts w:ascii="David" w:hAnsi="David" w:cs="David"/>
          <w:color w:val="222222"/>
        </w:rPr>
      </w:pPr>
      <w:r>
        <w:rPr>
          <w:rFonts w:ascii="David" w:hAnsi="David" w:cs="David" w:hint="cs"/>
          <w:color w:val="222222"/>
          <w:rtl/>
        </w:rPr>
        <w:t>לטו</w:t>
      </w:r>
      <w:r w:rsidR="00A4568D">
        <w:rPr>
          <w:rFonts w:ascii="David" w:hAnsi="David" w:cs="David" w:hint="cs"/>
          <w:color w:val="222222"/>
          <w:rtl/>
        </w:rPr>
        <w:t>ס</w:t>
      </w:r>
      <w:r>
        <w:rPr>
          <w:rFonts w:ascii="David" w:hAnsi="David" w:cs="David" w:hint="cs"/>
          <w:color w:val="222222"/>
          <w:rtl/>
        </w:rPr>
        <w:t xml:space="preserve"> לחו"ל </w:t>
      </w:r>
      <w:r>
        <w:rPr>
          <w:rFonts w:ascii="David" w:hAnsi="David" w:cs="David"/>
          <w:color w:val="222222"/>
          <w:rtl/>
        </w:rPr>
        <w:t>–</w:t>
      </w:r>
      <w:r>
        <w:rPr>
          <w:rFonts w:ascii="David" w:hAnsi="David" w:cs="David" w:hint="cs"/>
          <w:color w:val="222222"/>
          <w:rtl/>
        </w:rPr>
        <w:t xml:space="preserve"> זרע + ביצית + פונדקאות </w:t>
      </w:r>
      <w:r w:rsidRPr="0060570D">
        <w:rPr>
          <w:rFonts w:ascii="David" w:hAnsi="David" w:cs="David"/>
          <w:color w:val="222222"/>
        </w:rPr>
        <w:sym w:font="Wingdings" w:char="F0DF"/>
      </w:r>
      <w:r>
        <w:rPr>
          <w:rFonts w:ascii="David" w:hAnsi="David" w:cs="David" w:hint="cs"/>
          <w:color w:val="222222"/>
          <w:rtl/>
        </w:rPr>
        <w:t xml:space="preserve"> חזרה לישראל, </w:t>
      </w:r>
      <w:r w:rsidR="00A4568D">
        <w:rPr>
          <w:rFonts w:ascii="David" w:hAnsi="David" w:cs="David" w:hint="cs"/>
          <w:color w:val="222222"/>
          <w:rtl/>
        </w:rPr>
        <w:t xml:space="preserve">צו אימוץ במסלול המהיר (צו הורות פסיקתי). </w:t>
      </w:r>
    </w:p>
    <w:p w14:paraId="20F10762" w14:textId="15BC9FBE" w:rsidR="00A4568D" w:rsidRPr="00A4568D" w:rsidRDefault="00A4568D" w:rsidP="00A4568D">
      <w:pPr>
        <w:spacing w:line="360" w:lineRule="auto"/>
        <w:ind w:left="65"/>
        <w:jc w:val="both"/>
        <w:rPr>
          <w:rFonts w:ascii="David" w:hAnsi="David" w:cs="David"/>
          <w:color w:val="222222"/>
          <w:u w:val="single"/>
          <w:rtl/>
        </w:rPr>
      </w:pPr>
      <w:r w:rsidRPr="00A4568D">
        <w:rPr>
          <w:rFonts w:ascii="David" w:hAnsi="David" w:cs="David" w:hint="cs"/>
          <w:color w:val="222222"/>
          <w:u w:val="single"/>
          <w:rtl/>
        </w:rPr>
        <w:t>זוג לסביות</w:t>
      </w:r>
      <w:r w:rsidR="00620872">
        <w:rPr>
          <w:rFonts w:ascii="David" w:hAnsi="David" w:cs="David" w:hint="cs"/>
          <w:color w:val="222222"/>
          <w:u w:val="single"/>
          <w:rtl/>
        </w:rPr>
        <w:t>- אחת מביאה ביצית. איך מכירים בהורות של האמא השנייה?</w:t>
      </w:r>
    </w:p>
    <w:p w14:paraId="7249EADE" w14:textId="3232FA24" w:rsidR="00562F81" w:rsidRDefault="00620872" w:rsidP="008C4988">
      <w:pPr>
        <w:pStyle w:val="a3"/>
        <w:numPr>
          <w:ilvl w:val="0"/>
          <w:numId w:val="95"/>
        </w:numPr>
        <w:spacing w:line="360" w:lineRule="auto"/>
        <w:jc w:val="both"/>
        <w:rPr>
          <w:rFonts w:ascii="David" w:eastAsia="David" w:hAnsi="David" w:cs="David"/>
        </w:rPr>
      </w:pPr>
      <w:r w:rsidRPr="00F976D9">
        <w:rPr>
          <w:rFonts w:ascii="David" w:eastAsia="David" w:hAnsi="David" w:cs="David" w:hint="cs"/>
          <w:b/>
          <w:bCs/>
          <w:rtl/>
        </w:rPr>
        <w:t>אימוץ</w:t>
      </w:r>
      <w:r>
        <w:rPr>
          <w:rFonts w:ascii="David" w:eastAsia="David" w:hAnsi="David" w:cs="David" w:hint="cs"/>
          <w:rtl/>
        </w:rPr>
        <w:t xml:space="preserve">- צריך שני הורים, אבל </w:t>
      </w:r>
      <w:r w:rsidR="00F13575">
        <w:rPr>
          <w:rFonts w:ascii="David" w:eastAsia="David" w:hAnsi="David" w:cs="David" w:hint="cs"/>
          <w:rtl/>
        </w:rPr>
        <w:t>תורם הזרע</w:t>
      </w:r>
      <w:r>
        <w:rPr>
          <w:rFonts w:ascii="David" w:eastAsia="David" w:hAnsi="David" w:cs="David" w:hint="cs"/>
          <w:rtl/>
        </w:rPr>
        <w:t xml:space="preserve"> אנונימי לכן אין אבא. </w:t>
      </w:r>
      <w:r w:rsidR="00542548">
        <w:rPr>
          <w:rFonts w:ascii="David" w:eastAsia="David" w:hAnsi="David" w:cs="David" w:hint="cs"/>
          <w:rtl/>
        </w:rPr>
        <w:t xml:space="preserve">פס"ד </w:t>
      </w:r>
      <w:proofErr w:type="spellStart"/>
      <w:r w:rsidR="00542548">
        <w:rPr>
          <w:rFonts w:ascii="David" w:eastAsia="David" w:hAnsi="David" w:cs="David" w:hint="cs"/>
          <w:rtl/>
        </w:rPr>
        <w:t>ירוס</w:t>
      </w:r>
      <w:proofErr w:type="spellEnd"/>
      <w:r w:rsidR="00542548">
        <w:rPr>
          <w:rFonts w:ascii="David" w:eastAsia="David" w:hAnsi="David" w:cs="David" w:hint="cs"/>
          <w:rtl/>
        </w:rPr>
        <w:t xml:space="preserve"> חקק- מכיר בהורות חד מינית באמצעות אימוץ. </w:t>
      </w:r>
    </w:p>
    <w:p w14:paraId="68B2FCD6" w14:textId="5A1C7AF5" w:rsidR="005214FF" w:rsidRDefault="005214FF" w:rsidP="008C4988">
      <w:pPr>
        <w:pStyle w:val="a3"/>
        <w:numPr>
          <w:ilvl w:val="0"/>
          <w:numId w:val="95"/>
        </w:numPr>
        <w:spacing w:line="360" w:lineRule="auto"/>
        <w:jc w:val="both"/>
        <w:rPr>
          <w:rFonts w:ascii="David" w:eastAsia="David" w:hAnsi="David" w:cs="David"/>
        </w:rPr>
      </w:pPr>
      <w:r w:rsidRPr="00F976D9">
        <w:rPr>
          <w:rFonts w:ascii="David" w:eastAsia="David" w:hAnsi="David" w:cs="David" w:hint="cs"/>
          <w:b/>
          <w:bCs/>
          <w:rtl/>
        </w:rPr>
        <w:t>רישום</w:t>
      </w:r>
      <w:r>
        <w:rPr>
          <w:rFonts w:ascii="David" w:eastAsia="David" w:hAnsi="David" w:cs="David" w:hint="cs"/>
          <w:rtl/>
        </w:rPr>
        <w:t xml:space="preserve">- כותבים מבחינה </w:t>
      </w:r>
      <w:proofErr w:type="spellStart"/>
      <w:r>
        <w:rPr>
          <w:rFonts w:ascii="David" w:eastAsia="David" w:hAnsi="David" w:cs="David" w:hint="cs"/>
          <w:rtl/>
        </w:rPr>
        <w:t>פרוצ</w:t>
      </w:r>
      <w:r w:rsidR="00B7370E">
        <w:rPr>
          <w:rFonts w:ascii="David" w:eastAsia="David" w:hAnsi="David" w:cs="David" w:hint="cs"/>
          <w:rtl/>
        </w:rPr>
        <w:t>י</w:t>
      </w:r>
      <w:r>
        <w:rPr>
          <w:rFonts w:ascii="David" w:eastAsia="David" w:hAnsi="David" w:cs="David" w:hint="cs"/>
          <w:rtl/>
        </w:rPr>
        <w:t>ד</w:t>
      </w:r>
      <w:r w:rsidR="00B7370E">
        <w:rPr>
          <w:rFonts w:ascii="David" w:eastAsia="David" w:hAnsi="David" w:cs="David" w:hint="cs"/>
          <w:rtl/>
        </w:rPr>
        <w:t>ו</w:t>
      </w:r>
      <w:r>
        <w:rPr>
          <w:rFonts w:ascii="David" w:eastAsia="David" w:hAnsi="David" w:cs="David" w:hint="cs"/>
          <w:rtl/>
        </w:rPr>
        <w:t>ראלית</w:t>
      </w:r>
      <w:proofErr w:type="spellEnd"/>
      <w:r>
        <w:rPr>
          <w:rFonts w:ascii="David" w:eastAsia="David" w:hAnsi="David" w:cs="David" w:hint="cs"/>
          <w:rtl/>
        </w:rPr>
        <w:t xml:space="preserve"> שהאמא השנייה היא ההורה. הבעיה- אין זכויות מהותיות, אלא עניין </w:t>
      </w:r>
      <w:r w:rsidR="00B7370E">
        <w:rPr>
          <w:rFonts w:ascii="David" w:eastAsia="David" w:hAnsi="David" w:cs="David" w:hint="cs"/>
          <w:rtl/>
        </w:rPr>
        <w:t xml:space="preserve">טכני. פונק שלזינגר. </w:t>
      </w:r>
    </w:p>
    <w:p w14:paraId="295460F8" w14:textId="43D603E5" w:rsidR="00B7370E" w:rsidRPr="00A4568D" w:rsidRDefault="00B7370E" w:rsidP="008C4988">
      <w:pPr>
        <w:pStyle w:val="a3"/>
        <w:numPr>
          <w:ilvl w:val="0"/>
          <w:numId w:val="95"/>
        </w:numPr>
        <w:spacing w:line="360" w:lineRule="auto"/>
        <w:jc w:val="both"/>
        <w:rPr>
          <w:rFonts w:ascii="David" w:eastAsia="David" w:hAnsi="David" w:cs="David"/>
        </w:rPr>
      </w:pPr>
      <w:r w:rsidRPr="00F976D9">
        <w:rPr>
          <w:rFonts w:ascii="David" w:eastAsia="David" w:hAnsi="David" w:cs="David" w:hint="cs"/>
          <w:b/>
          <w:bCs/>
          <w:rtl/>
        </w:rPr>
        <w:t>מסלול צו ההורות</w:t>
      </w:r>
      <w:r>
        <w:rPr>
          <w:rFonts w:ascii="David" w:eastAsia="David" w:hAnsi="David" w:cs="David" w:hint="cs"/>
          <w:rtl/>
        </w:rPr>
        <w:t xml:space="preserve">- </w:t>
      </w:r>
      <w:r w:rsidR="00382A91">
        <w:rPr>
          <w:rFonts w:ascii="David" w:eastAsia="David" w:hAnsi="David" w:cs="David" w:hint="cs"/>
          <w:rtl/>
        </w:rPr>
        <w:t xml:space="preserve">טסות לחו"ל. האמא הביולוגית שנכנסת להיריון עם הביצית שלה היא האמא. כדי שהאמא השנייה תוכר גם, </w:t>
      </w:r>
      <w:r w:rsidR="00A90235">
        <w:rPr>
          <w:rFonts w:ascii="David" w:eastAsia="David" w:hAnsi="David" w:cs="David" w:hint="cs"/>
          <w:rtl/>
        </w:rPr>
        <w:t xml:space="preserve">יתנו לה צו הורות כמו במסלול של פונדקאות. כי מבחינתה, בת זוגה היא </w:t>
      </w:r>
      <w:proofErr w:type="spellStart"/>
      <w:r w:rsidR="00A90235">
        <w:rPr>
          <w:rFonts w:ascii="David" w:eastAsia="David" w:hAnsi="David" w:cs="David" w:hint="cs"/>
          <w:rtl/>
        </w:rPr>
        <w:t>הפונדוקאית</w:t>
      </w:r>
      <w:proofErr w:type="spellEnd"/>
      <w:r w:rsidR="00A90235">
        <w:rPr>
          <w:rFonts w:ascii="David" w:eastAsia="David" w:hAnsi="David" w:cs="David" w:hint="cs"/>
          <w:rtl/>
        </w:rPr>
        <w:t xml:space="preserve"> שלה. </w:t>
      </w:r>
      <w:r w:rsidR="00081938">
        <w:rPr>
          <w:rFonts w:ascii="David" w:eastAsia="David" w:hAnsi="David" w:cs="David" w:hint="cs"/>
          <w:rtl/>
        </w:rPr>
        <w:t xml:space="preserve">יוצר תוצאה מהותית!! הכי טוב. </w:t>
      </w:r>
    </w:p>
    <w:p w14:paraId="6DF26014" w14:textId="48D74906" w:rsidR="00006E0E" w:rsidRPr="00B64741" w:rsidRDefault="00B42142" w:rsidP="00B64741">
      <w:pPr>
        <w:spacing w:line="360" w:lineRule="auto"/>
        <w:jc w:val="both"/>
        <w:rPr>
          <w:rFonts w:ascii="David" w:eastAsia="David" w:hAnsi="David" w:cs="David"/>
          <w:sz w:val="22"/>
          <w:szCs w:val="22"/>
          <w:u w:val="single"/>
          <w:rtl/>
        </w:rPr>
      </w:pPr>
      <w:r w:rsidRPr="00B64741">
        <w:rPr>
          <w:rFonts w:ascii="David" w:eastAsia="David" w:hAnsi="David" w:cs="David" w:hint="cs"/>
          <w:sz w:val="22"/>
          <w:szCs w:val="22"/>
          <w:u w:val="single"/>
          <w:rtl/>
        </w:rPr>
        <w:t xml:space="preserve">הומואים: </w:t>
      </w:r>
    </w:p>
    <w:p w14:paraId="06194998" w14:textId="38AE5D92" w:rsidR="009963E0" w:rsidRDefault="009963E0" w:rsidP="004270BD">
      <w:pPr>
        <w:pStyle w:val="a3"/>
        <w:numPr>
          <w:ilvl w:val="0"/>
          <w:numId w:val="96"/>
        </w:numPr>
        <w:spacing w:after="160" w:line="360" w:lineRule="auto"/>
        <w:ind w:left="567"/>
        <w:jc w:val="both"/>
        <w:rPr>
          <w:rFonts w:ascii="David" w:eastAsia="David" w:hAnsi="David" w:cs="David"/>
        </w:rPr>
      </w:pPr>
      <w:r>
        <w:rPr>
          <w:rFonts w:ascii="David" w:eastAsia="David" w:hAnsi="David" w:cs="David" w:hint="cs"/>
          <w:rtl/>
        </w:rPr>
        <w:lastRenderedPageBreak/>
        <w:t>לאמץ את הילד.</w:t>
      </w:r>
    </w:p>
    <w:p w14:paraId="3ECEA7F2" w14:textId="14C281C9" w:rsidR="00A807B7" w:rsidRDefault="00A807B7" w:rsidP="004270BD">
      <w:pPr>
        <w:pStyle w:val="a3"/>
        <w:numPr>
          <w:ilvl w:val="0"/>
          <w:numId w:val="96"/>
        </w:numPr>
        <w:spacing w:after="160" w:line="360" w:lineRule="auto"/>
        <w:ind w:left="567"/>
        <w:jc w:val="both"/>
        <w:rPr>
          <w:rFonts w:ascii="David" w:eastAsia="David" w:hAnsi="David" w:cs="David"/>
        </w:rPr>
      </w:pPr>
      <w:r>
        <w:rPr>
          <w:rFonts w:ascii="David" w:eastAsia="David" w:hAnsi="David" w:cs="David" w:hint="cs"/>
          <w:rtl/>
        </w:rPr>
        <w:t>הסכם הורות משותפת- הולכים לשכנה ומבקשים שיהיו משפחה</w:t>
      </w:r>
      <w:r w:rsidR="00903120">
        <w:rPr>
          <w:rFonts w:ascii="David" w:eastAsia="David" w:hAnsi="David" w:cs="David" w:hint="cs"/>
          <w:rtl/>
        </w:rPr>
        <w:t>. 1)הא</w:t>
      </w:r>
      <w:r w:rsidR="004270BD">
        <w:rPr>
          <w:rFonts w:ascii="David" w:eastAsia="David" w:hAnsi="David" w:cs="David" w:hint="cs"/>
          <w:rtl/>
        </w:rPr>
        <w:t>י</w:t>
      </w:r>
      <w:r w:rsidR="00903120">
        <w:rPr>
          <w:rFonts w:ascii="David" w:eastAsia="David" w:hAnsi="David" w:cs="David" w:hint="cs"/>
          <w:rtl/>
        </w:rPr>
        <w:t>שה חייבת להיות האמא (גם ביצית וגם פונ</w:t>
      </w:r>
      <w:r w:rsidR="004270BD">
        <w:rPr>
          <w:rFonts w:ascii="David" w:eastAsia="David" w:hAnsi="David" w:cs="David" w:hint="cs"/>
          <w:rtl/>
        </w:rPr>
        <w:t>ד</w:t>
      </w:r>
      <w:r w:rsidR="00903120">
        <w:rPr>
          <w:rFonts w:ascii="David" w:eastAsia="David" w:hAnsi="David" w:cs="David" w:hint="cs"/>
          <w:rtl/>
        </w:rPr>
        <w:t xml:space="preserve">קאות). הגבר השני לא יכירו בו להיות אבא. כי לא מסכימים ל3 הורים. </w:t>
      </w:r>
    </w:p>
    <w:p w14:paraId="2C0DCE50" w14:textId="494A2D98" w:rsidR="00FA378A" w:rsidRPr="003C1DC7" w:rsidRDefault="009963E0" w:rsidP="003C1DC7">
      <w:pPr>
        <w:pStyle w:val="a3"/>
        <w:numPr>
          <w:ilvl w:val="0"/>
          <w:numId w:val="96"/>
        </w:numPr>
        <w:spacing w:after="160" w:line="360" w:lineRule="auto"/>
        <w:ind w:left="567"/>
        <w:jc w:val="both"/>
        <w:rPr>
          <w:rFonts w:ascii="David" w:eastAsia="David" w:hAnsi="David" w:cs="David"/>
        </w:rPr>
      </w:pPr>
      <w:r>
        <w:rPr>
          <w:rFonts w:ascii="David" w:eastAsia="David" w:hAnsi="David" w:cs="David" w:hint="cs"/>
          <w:rtl/>
        </w:rPr>
        <w:t>פונדקאות בחו"ל</w:t>
      </w:r>
      <w:r w:rsidR="00B64741">
        <w:rPr>
          <w:rFonts w:ascii="David" w:eastAsia="David" w:hAnsi="David" w:cs="David" w:hint="cs"/>
          <w:rtl/>
        </w:rPr>
        <w:t xml:space="preserve">- </w:t>
      </w:r>
      <w:r w:rsidR="004270BD">
        <w:rPr>
          <w:rFonts w:ascii="David" w:eastAsia="David" w:hAnsi="David" w:cs="David" w:hint="cs"/>
          <w:rtl/>
        </w:rPr>
        <w:t>חוזרים לארץ,</w:t>
      </w:r>
      <w:r>
        <w:rPr>
          <w:rFonts w:ascii="David" w:eastAsia="David" w:hAnsi="David" w:cs="David" w:hint="cs"/>
          <w:rtl/>
        </w:rPr>
        <w:t xml:space="preserve"> ואז </w:t>
      </w:r>
      <w:r w:rsidR="004270BD">
        <w:rPr>
          <w:rFonts w:ascii="David" w:eastAsia="David" w:hAnsi="David" w:cs="David" w:hint="cs"/>
          <w:rtl/>
        </w:rPr>
        <w:t xml:space="preserve">מקבלים </w:t>
      </w:r>
      <w:r>
        <w:rPr>
          <w:rFonts w:ascii="David" w:eastAsia="David" w:hAnsi="David" w:cs="David" w:hint="cs"/>
          <w:rtl/>
        </w:rPr>
        <w:t xml:space="preserve">צו הורות פסיקתי לגבר שהזרע לא שלו. </w:t>
      </w:r>
    </w:p>
    <w:sectPr w:rsidR="00FA378A" w:rsidRPr="003C1DC7" w:rsidSect="00553F64">
      <w:footerReference w:type="default" r:id="rId8"/>
      <w:pgSz w:w="11906" w:h="16838"/>
      <w:pgMar w:top="284" w:right="849" w:bottom="426" w:left="1134" w:header="708" w:footer="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4B39C" w14:textId="77777777" w:rsidR="00E27D2D" w:rsidRDefault="00E27D2D" w:rsidP="00F76F76">
      <w:r>
        <w:separator/>
      </w:r>
    </w:p>
  </w:endnote>
  <w:endnote w:type="continuationSeparator" w:id="0">
    <w:p w14:paraId="77C2C599" w14:textId="77777777" w:rsidR="00E27D2D" w:rsidRDefault="00E27D2D" w:rsidP="00F76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2"/>
        <w:rtl/>
      </w:rPr>
      <w:id w:val="-2138864735"/>
      <w:docPartObj>
        <w:docPartGallery w:val="Page Numbers (Bottom of Page)"/>
        <w:docPartUnique/>
      </w:docPartObj>
    </w:sdtPr>
    <w:sdtEndPr/>
    <w:sdtContent>
      <w:p w14:paraId="2BBCB0F4" w14:textId="485000F8" w:rsidR="00F76F76" w:rsidRPr="00553F64" w:rsidRDefault="00F76F76">
        <w:pPr>
          <w:pStyle w:val="a7"/>
          <w:jc w:val="center"/>
          <w:rPr>
            <w:sz w:val="22"/>
            <w:szCs w:val="22"/>
          </w:rPr>
        </w:pPr>
        <w:r w:rsidRPr="00553F64">
          <w:rPr>
            <w:rFonts w:ascii="David" w:hAnsi="David" w:cs="David"/>
            <w:sz w:val="20"/>
            <w:szCs w:val="20"/>
          </w:rPr>
          <w:fldChar w:fldCharType="begin"/>
        </w:r>
        <w:r w:rsidRPr="00553F64">
          <w:rPr>
            <w:rFonts w:ascii="David" w:hAnsi="David" w:cs="David"/>
            <w:sz w:val="20"/>
            <w:szCs w:val="20"/>
          </w:rPr>
          <w:instrText>PAGE   \* MERGEFORMAT</w:instrText>
        </w:r>
        <w:r w:rsidRPr="00553F64">
          <w:rPr>
            <w:rFonts w:ascii="David" w:hAnsi="David" w:cs="David"/>
            <w:sz w:val="20"/>
            <w:szCs w:val="20"/>
          </w:rPr>
          <w:fldChar w:fldCharType="separate"/>
        </w:r>
        <w:r w:rsidRPr="00553F64">
          <w:rPr>
            <w:rFonts w:ascii="David" w:hAnsi="David" w:cs="David"/>
            <w:sz w:val="20"/>
            <w:szCs w:val="20"/>
            <w:rtl/>
            <w:lang w:val="he-IL"/>
          </w:rPr>
          <w:t>2</w:t>
        </w:r>
        <w:r w:rsidRPr="00553F64">
          <w:rPr>
            <w:rFonts w:ascii="David" w:hAnsi="David" w:cs="David"/>
            <w:sz w:val="20"/>
            <w:szCs w:val="20"/>
          </w:rPr>
          <w:fldChar w:fldCharType="end"/>
        </w:r>
      </w:p>
    </w:sdtContent>
  </w:sdt>
  <w:p w14:paraId="3206EFA8" w14:textId="77777777" w:rsidR="00F76F76" w:rsidRDefault="00F76F7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A8B7C" w14:textId="77777777" w:rsidR="00E27D2D" w:rsidRDefault="00E27D2D" w:rsidP="00F76F76">
      <w:r>
        <w:separator/>
      </w:r>
    </w:p>
  </w:footnote>
  <w:footnote w:type="continuationSeparator" w:id="0">
    <w:p w14:paraId="7362274E" w14:textId="77777777" w:rsidR="00E27D2D" w:rsidRDefault="00E27D2D" w:rsidP="00F76F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C1B73"/>
    <w:multiLevelType w:val="hybridMultilevel"/>
    <w:tmpl w:val="09602518"/>
    <w:lvl w:ilvl="0" w:tplc="6450DC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3842DA"/>
    <w:multiLevelType w:val="hybridMultilevel"/>
    <w:tmpl w:val="24369992"/>
    <w:lvl w:ilvl="0" w:tplc="BC2086D8">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2" w15:restartNumberingAfterBreak="0">
    <w:nsid w:val="064A0207"/>
    <w:multiLevelType w:val="hybridMultilevel"/>
    <w:tmpl w:val="D3FE604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CE14DE"/>
    <w:multiLevelType w:val="hybridMultilevel"/>
    <w:tmpl w:val="E054AD04"/>
    <w:lvl w:ilvl="0" w:tplc="72C692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73660E"/>
    <w:multiLevelType w:val="hybridMultilevel"/>
    <w:tmpl w:val="C61246D4"/>
    <w:lvl w:ilvl="0" w:tplc="87E4B8DA">
      <w:start w:val="1"/>
      <w:numFmt w:val="hebrew1"/>
      <w:lvlText w:val="%1."/>
      <w:lvlJc w:val="left"/>
      <w:pPr>
        <w:ind w:left="218" w:hanging="360"/>
      </w:pPr>
      <w:rPr>
        <w:rFonts w:hint="default"/>
        <w:b w:val="0"/>
        <w:bCs w:val="0"/>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5" w15:restartNumberingAfterBreak="0">
    <w:nsid w:val="09D31B73"/>
    <w:multiLevelType w:val="hybridMultilevel"/>
    <w:tmpl w:val="8A5E9C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0C7383"/>
    <w:multiLevelType w:val="hybridMultilevel"/>
    <w:tmpl w:val="5C08028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B173613"/>
    <w:multiLevelType w:val="hybridMultilevel"/>
    <w:tmpl w:val="810C153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AF5CDE"/>
    <w:multiLevelType w:val="hybridMultilevel"/>
    <w:tmpl w:val="6330B71C"/>
    <w:lvl w:ilvl="0" w:tplc="27D2FCD2">
      <w:start w:val="1"/>
      <w:numFmt w:val="decimal"/>
      <w:lvlText w:val="%1."/>
      <w:lvlJc w:val="left"/>
      <w:pPr>
        <w:ind w:left="720" w:hanging="360"/>
      </w:pPr>
      <w:rPr>
        <w:rFonts w:ascii="David" w:eastAsiaTheme="minorHAnsi" w:hAnsi="David" w:cs="Davi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356DC5"/>
    <w:multiLevelType w:val="hybridMultilevel"/>
    <w:tmpl w:val="BE9019E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E5614C"/>
    <w:multiLevelType w:val="hybridMultilevel"/>
    <w:tmpl w:val="F3E642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CD283E"/>
    <w:multiLevelType w:val="hybridMultilevel"/>
    <w:tmpl w:val="143CBD92"/>
    <w:lvl w:ilvl="0" w:tplc="0409000B">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2" w15:restartNumberingAfterBreak="0">
    <w:nsid w:val="12C95104"/>
    <w:multiLevelType w:val="hybridMultilevel"/>
    <w:tmpl w:val="F26A91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4AE1831"/>
    <w:multiLevelType w:val="hybridMultilevel"/>
    <w:tmpl w:val="7AD2559C"/>
    <w:lvl w:ilvl="0" w:tplc="B42A35D0">
      <w:start w:val="1"/>
      <w:numFmt w:val="decimal"/>
      <w:lvlText w:val="(%1)"/>
      <w:lvlJc w:val="left"/>
      <w:pPr>
        <w:ind w:left="360" w:hanging="360"/>
      </w:pPr>
      <w:rPr>
        <w:rFonts w:ascii="David" w:eastAsia="Calibri" w:hAnsi="David" w:cs="David"/>
        <w:b/>
        <w:bCs/>
      </w:rPr>
    </w:lvl>
    <w:lvl w:ilvl="1" w:tplc="0AAA9B2A">
      <w:start w:val="1"/>
      <w:numFmt w:val="hebrew1"/>
      <w:lvlText w:val="%2."/>
      <w:lvlJc w:val="left"/>
      <w:pPr>
        <w:ind w:left="1080" w:hanging="360"/>
      </w:pPr>
      <w:rPr>
        <w:rFonts w:ascii="David" w:eastAsiaTheme="minorHAnsi" w:hAnsi="David" w:cs="David" w:hint="default"/>
        <w:lang w:val="en-US"/>
      </w:rPr>
    </w:lvl>
    <w:lvl w:ilvl="2" w:tplc="A47A7B86">
      <w:start w:val="1"/>
      <w:numFmt w:val="bullet"/>
      <w:lvlText w:val="-"/>
      <w:lvlJc w:val="left"/>
      <w:pPr>
        <w:ind w:left="1980" w:hanging="360"/>
      </w:pPr>
      <w:rPr>
        <w:rFonts w:ascii="David" w:eastAsiaTheme="minorHAnsi" w:hAnsi="David" w:cs="David"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14FD6357"/>
    <w:multiLevelType w:val="hybridMultilevel"/>
    <w:tmpl w:val="983EF4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5451F26"/>
    <w:multiLevelType w:val="hybridMultilevel"/>
    <w:tmpl w:val="7A360268"/>
    <w:lvl w:ilvl="0" w:tplc="8744DFCC">
      <w:start w:val="1"/>
      <w:numFmt w:val="hebrew1"/>
      <w:lvlText w:val="%1."/>
      <w:lvlJc w:val="left"/>
      <w:pPr>
        <w:ind w:left="360" w:hanging="360"/>
      </w:pPr>
      <w:rPr>
        <w:rFonts w:hint="default"/>
        <w:b/>
        <w:bCs/>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5837BF3"/>
    <w:multiLevelType w:val="hybridMultilevel"/>
    <w:tmpl w:val="078AAE4C"/>
    <w:lvl w:ilvl="0" w:tplc="FFFFFFFF">
      <w:start w:val="1"/>
      <w:numFmt w:val="decimal"/>
      <w:lvlText w:val="(%1)"/>
      <w:lvlJc w:val="left"/>
      <w:pPr>
        <w:ind w:left="360" w:hanging="360"/>
      </w:pPr>
      <w:rPr>
        <w:rFonts w:ascii="David" w:eastAsia="Calibri" w:hAnsi="David" w:cs="David"/>
        <w:b/>
        <w:bCs/>
      </w:rPr>
    </w:lvl>
    <w:lvl w:ilvl="1" w:tplc="04090005">
      <w:start w:val="1"/>
      <w:numFmt w:val="bullet"/>
      <w:lvlText w:val=""/>
      <w:lvlJc w:val="left"/>
      <w:pPr>
        <w:ind w:left="1222" w:hanging="360"/>
      </w:pPr>
      <w:rPr>
        <w:rFonts w:ascii="Wingdings" w:hAnsi="Wingdings" w:hint="default"/>
      </w:rPr>
    </w:lvl>
    <w:lvl w:ilvl="2" w:tplc="A8D2FCB2">
      <w:start w:val="1"/>
      <w:numFmt w:val="decimal"/>
      <w:lvlText w:val="%3)"/>
      <w:lvlJc w:val="left"/>
      <w:pPr>
        <w:ind w:left="1980" w:hanging="360"/>
      </w:pPr>
      <w:rPr>
        <w:rFonts w:eastAsia="David" w:hint="default"/>
        <w:color w:val="auto"/>
      </w:rPr>
    </w:lvl>
    <w:lvl w:ilvl="3" w:tplc="2D58FEB8">
      <w:start w:val="1"/>
      <w:numFmt w:val="hebrew1"/>
      <w:lvlText w:val="(%4)"/>
      <w:lvlJc w:val="left"/>
      <w:pPr>
        <w:ind w:left="2520" w:hanging="360"/>
      </w:pPr>
      <w:rPr>
        <w:rFonts w:eastAsiaTheme="minorHAnsi" w:hint="default"/>
        <w:b/>
        <w:color w:val="auto"/>
        <w:sz w:val="22"/>
      </w:rPr>
    </w:lvl>
    <w:lvl w:ilvl="4" w:tplc="47B08200">
      <w:start w:val="3"/>
      <w:numFmt w:val="decimal"/>
      <w:lvlText w:val="%5"/>
      <w:lvlJc w:val="left"/>
      <w:pPr>
        <w:ind w:left="3240" w:hanging="360"/>
      </w:pPr>
      <w:rPr>
        <w:rFonts w:hint="default"/>
      </w:r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18911541"/>
    <w:multiLevelType w:val="hybridMultilevel"/>
    <w:tmpl w:val="93A24FA2"/>
    <w:lvl w:ilvl="0" w:tplc="71BA51D6">
      <w:start w:val="1"/>
      <w:numFmt w:val="hebrew1"/>
      <w:lvlText w:val="%1."/>
      <w:lvlJc w:val="left"/>
      <w:pPr>
        <w:ind w:left="720" w:hanging="360"/>
      </w:pPr>
      <w:rPr>
        <w:rFonts w:hint="default"/>
        <w:b w:val="0"/>
        <w:bCs/>
        <w:color w:val="000000" w:themeColor="text1"/>
        <w:u w:val="doub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9AF13E1"/>
    <w:multiLevelType w:val="hybridMultilevel"/>
    <w:tmpl w:val="925A0F96"/>
    <w:lvl w:ilvl="0" w:tplc="0409000D">
      <w:start w:val="1"/>
      <w:numFmt w:val="bullet"/>
      <w:lvlText w:val=""/>
      <w:lvlJc w:val="left"/>
      <w:pPr>
        <w:ind w:left="1582" w:hanging="360"/>
      </w:pPr>
      <w:rPr>
        <w:rFonts w:ascii="Wingdings" w:hAnsi="Wingdings" w:hint="default"/>
      </w:rPr>
    </w:lvl>
    <w:lvl w:ilvl="1" w:tplc="04090003" w:tentative="1">
      <w:start w:val="1"/>
      <w:numFmt w:val="bullet"/>
      <w:lvlText w:val="o"/>
      <w:lvlJc w:val="left"/>
      <w:pPr>
        <w:ind w:left="2302" w:hanging="360"/>
      </w:pPr>
      <w:rPr>
        <w:rFonts w:ascii="Courier New" w:hAnsi="Courier New" w:cs="Courier New" w:hint="default"/>
      </w:rPr>
    </w:lvl>
    <w:lvl w:ilvl="2" w:tplc="04090005" w:tentative="1">
      <w:start w:val="1"/>
      <w:numFmt w:val="bullet"/>
      <w:lvlText w:val=""/>
      <w:lvlJc w:val="left"/>
      <w:pPr>
        <w:ind w:left="3022" w:hanging="360"/>
      </w:pPr>
      <w:rPr>
        <w:rFonts w:ascii="Wingdings" w:hAnsi="Wingdings" w:hint="default"/>
      </w:rPr>
    </w:lvl>
    <w:lvl w:ilvl="3" w:tplc="04090001" w:tentative="1">
      <w:start w:val="1"/>
      <w:numFmt w:val="bullet"/>
      <w:lvlText w:val=""/>
      <w:lvlJc w:val="left"/>
      <w:pPr>
        <w:ind w:left="3742" w:hanging="360"/>
      </w:pPr>
      <w:rPr>
        <w:rFonts w:ascii="Symbol" w:hAnsi="Symbol" w:hint="default"/>
      </w:rPr>
    </w:lvl>
    <w:lvl w:ilvl="4" w:tplc="04090003" w:tentative="1">
      <w:start w:val="1"/>
      <w:numFmt w:val="bullet"/>
      <w:lvlText w:val="o"/>
      <w:lvlJc w:val="left"/>
      <w:pPr>
        <w:ind w:left="4462" w:hanging="360"/>
      </w:pPr>
      <w:rPr>
        <w:rFonts w:ascii="Courier New" w:hAnsi="Courier New" w:cs="Courier New" w:hint="default"/>
      </w:rPr>
    </w:lvl>
    <w:lvl w:ilvl="5" w:tplc="04090005" w:tentative="1">
      <w:start w:val="1"/>
      <w:numFmt w:val="bullet"/>
      <w:lvlText w:val=""/>
      <w:lvlJc w:val="left"/>
      <w:pPr>
        <w:ind w:left="5182" w:hanging="360"/>
      </w:pPr>
      <w:rPr>
        <w:rFonts w:ascii="Wingdings" w:hAnsi="Wingdings" w:hint="default"/>
      </w:rPr>
    </w:lvl>
    <w:lvl w:ilvl="6" w:tplc="04090001" w:tentative="1">
      <w:start w:val="1"/>
      <w:numFmt w:val="bullet"/>
      <w:lvlText w:val=""/>
      <w:lvlJc w:val="left"/>
      <w:pPr>
        <w:ind w:left="5902" w:hanging="360"/>
      </w:pPr>
      <w:rPr>
        <w:rFonts w:ascii="Symbol" w:hAnsi="Symbol" w:hint="default"/>
      </w:rPr>
    </w:lvl>
    <w:lvl w:ilvl="7" w:tplc="04090003" w:tentative="1">
      <w:start w:val="1"/>
      <w:numFmt w:val="bullet"/>
      <w:lvlText w:val="o"/>
      <w:lvlJc w:val="left"/>
      <w:pPr>
        <w:ind w:left="6622" w:hanging="360"/>
      </w:pPr>
      <w:rPr>
        <w:rFonts w:ascii="Courier New" w:hAnsi="Courier New" w:cs="Courier New" w:hint="default"/>
      </w:rPr>
    </w:lvl>
    <w:lvl w:ilvl="8" w:tplc="04090005" w:tentative="1">
      <w:start w:val="1"/>
      <w:numFmt w:val="bullet"/>
      <w:lvlText w:val=""/>
      <w:lvlJc w:val="left"/>
      <w:pPr>
        <w:ind w:left="7342" w:hanging="360"/>
      </w:pPr>
      <w:rPr>
        <w:rFonts w:ascii="Wingdings" w:hAnsi="Wingdings" w:hint="default"/>
      </w:rPr>
    </w:lvl>
  </w:abstractNum>
  <w:abstractNum w:abstractNumId="19" w15:restartNumberingAfterBreak="0">
    <w:nsid w:val="1A7A79D4"/>
    <w:multiLevelType w:val="hybridMultilevel"/>
    <w:tmpl w:val="24820A0A"/>
    <w:lvl w:ilvl="0" w:tplc="0409000D">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0" w15:restartNumberingAfterBreak="0">
    <w:nsid w:val="1ABD0D9F"/>
    <w:multiLevelType w:val="hybridMultilevel"/>
    <w:tmpl w:val="953A3B56"/>
    <w:lvl w:ilvl="0" w:tplc="04090009">
      <w:start w:val="1"/>
      <w:numFmt w:val="bullet"/>
      <w:lvlText w:val=""/>
      <w:lvlJc w:val="left"/>
      <w:pPr>
        <w:ind w:left="720" w:hanging="360"/>
      </w:pPr>
      <w:rPr>
        <w:rFonts w:ascii="Wingdings" w:hAnsi="Wingdings" w:hint="default"/>
        <w:b w:val="0"/>
        <w:bCs/>
        <w:color w:val="auto"/>
        <w:u w:val="none"/>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1CC0156B"/>
    <w:multiLevelType w:val="hybridMultilevel"/>
    <w:tmpl w:val="3D66DDCA"/>
    <w:lvl w:ilvl="0" w:tplc="72B02DCC">
      <w:start w:val="1"/>
      <w:numFmt w:val="decimal"/>
      <w:lvlText w:val="%1)"/>
      <w:lvlJc w:val="left"/>
      <w:pPr>
        <w:ind w:left="219" w:hanging="360"/>
      </w:pPr>
      <w:rPr>
        <w:rFonts w:hint="default"/>
      </w:rPr>
    </w:lvl>
    <w:lvl w:ilvl="1" w:tplc="04090019" w:tentative="1">
      <w:start w:val="1"/>
      <w:numFmt w:val="lowerLetter"/>
      <w:lvlText w:val="%2."/>
      <w:lvlJc w:val="left"/>
      <w:pPr>
        <w:ind w:left="939" w:hanging="360"/>
      </w:pPr>
    </w:lvl>
    <w:lvl w:ilvl="2" w:tplc="0409001B" w:tentative="1">
      <w:start w:val="1"/>
      <w:numFmt w:val="lowerRoman"/>
      <w:lvlText w:val="%3."/>
      <w:lvlJc w:val="right"/>
      <w:pPr>
        <w:ind w:left="1659" w:hanging="180"/>
      </w:pPr>
    </w:lvl>
    <w:lvl w:ilvl="3" w:tplc="0409000F" w:tentative="1">
      <w:start w:val="1"/>
      <w:numFmt w:val="decimal"/>
      <w:lvlText w:val="%4."/>
      <w:lvlJc w:val="left"/>
      <w:pPr>
        <w:ind w:left="2379" w:hanging="360"/>
      </w:pPr>
    </w:lvl>
    <w:lvl w:ilvl="4" w:tplc="04090019" w:tentative="1">
      <w:start w:val="1"/>
      <w:numFmt w:val="lowerLetter"/>
      <w:lvlText w:val="%5."/>
      <w:lvlJc w:val="left"/>
      <w:pPr>
        <w:ind w:left="3099" w:hanging="360"/>
      </w:pPr>
    </w:lvl>
    <w:lvl w:ilvl="5" w:tplc="0409001B" w:tentative="1">
      <w:start w:val="1"/>
      <w:numFmt w:val="lowerRoman"/>
      <w:lvlText w:val="%6."/>
      <w:lvlJc w:val="right"/>
      <w:pPr>
        <w:ind w:left="3819" w:hanging="180"/>
      </w:pPr>
    </w:lvl>
    <w:lvl w:ilvl="6" w:tplc="0409000F" w:tentative="1">
      <w:start w:val="1"/>
      <w:numFmt w:val="decimal"/>
      <w:lvlText w:val="%7."/>
      <w:lvlJc w:val="left"/>
      <w:pPr>
        <w:ind w:left="4539" w:hanging="360"/>
      </w:pPr>
    </w:lvl>
    <w:lvl w:ilvl="7" w:tplc="04090019" w:tentative="1">
      <w:start w:val="1"/>
      <w:numFmt w:val="lowerLetter"/>
      <w:lvlText w:val="%8."/>
      <w:lvlJc w:val="left"/>
      <w:pPr>
        <w:ind w:left="5259" w:hanging="360"/>
      </w:pPr>
    </w:lvl>
    <w:lvl w:ilvl="8" w:tplc="0409001B" w:tentative="1">
      <w:start w:val="1"/>
      <w:numFmt w:val="lowerRoman"/>
      <w:lvlText w:val="%9."/>
      <w:lvlJc w:val="right"/>
      <w:pPr>
        <w:ind w:left="5979" w:hanging="180"/>
      </w:pPr>
    </w:lvl>
  </w:abstractNum>
  <w:abstractNum w:abstractNumId="22" w15:restartNumberingAfterBreak="0">
    <w:nsid w:val="1D5C1929"/>
    <w:multiLevelType w:val="hybridMultilevel"/>
    <w:tmpl w:val="4386FBCC"/>
    <w:lvl w:ilvl="0" w:tplc="4840553C">
      <w:start w:val="1"/>
      <w:numFmt w:val="decimal"/>
      <w:lvlText w:val="%1)"/>
      <w:lvlJc w:val="left"/>
      <w:pPr>
        <w:ind w:left="218" w:hanging="360"/>
      </w:pPr>
      <w:rPr>
        <w:rFonts w:hint="default"/>
        <w:u w:val="single"/>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23" w15:restartNumberingAfterBreak="0">
    <w:nsid w:val="1F47297C"/>
    <w:multiLevelType w:val="hybridMultilevel"/>
    <w:tmpl w:val="66E0167A"/>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4" w15:restartNumberingAfterBreak="0">
    <w:nsid w:val="1F913124"/>
    <w:multiLevelType w:val="hybridMultilevel"/>
    <w:tmpl w:val="EE5CF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FF955F4"/>
    <w:multiLevelType w:val="multilevel"/>
    <w:tmpl w:val="DA7439E0"/>
    <w:lvl w:ilvl="0">
      <w:start w:val="1"/>
      <w:numFmt w:val="decimal"/>
      <w:lvlText w:val="%1."/>
      <w:lvlJc w:val="left"/>
      <w:pPr>
        <w:ind w:left="720" w:right="360" w:hanging="360"/>
      </w:pPr>
      <w:rPr>
        <w:b/>
        <w:bCs/>
      </w:rPr>
    </w:lvl>
    <w:lvl w:ilvl="1">
      <w:start w:val="1"/>
      <w:numFmt w:val="hebrew1"/>
      <w:lvlText w:val="%2."/>
      <w:lvlJc w:val="left"/>
      <w:pPr>
        <w:ind w:left="1440" w:right="720" w:hanging="360"/>
      </w:pPr>
    </w:lvl>
    <w:lvl w:ilvl="2">
      <w:start w:val="1"/>
      <w:numFmt w:val="decimal"/>
      <w:lvlText w:val="%3)"/>
      <w:lvlJc w:val="left"/>
      <w:pPr>
        <w:ind w:left="2160" w:right="502" w:hanging="360"/>
      </w:pPr>
    </w:lvl>
    <w:lvl w:ilvl="3">
      <w:start w:val="1"/>
      <w:numFmt w:val="hebrew1"/>
      <w:lvlText w:val="%4)"/>
      <w:lvlJc w:val="left"/>
      <w:pPr>
        <w:ind w:left="2880" w:right="1440" w:hanging="360"/>
      </w:pPr>
    </w:lvl>
    <w:lvl w:ilvl="4">
      <w:start w:val="1"/>
      <w:numFmt w:val="decimal"/>
      <w:lvlText w:val="(%5)"/>
      <w:lvlJc w:val="left"/>
      <w:pPr>
        <w:ind w:left="3600" w:right="360" w:hanging="360"/>
      </w:pPr>
      <w:rPr>
        <w:b/>
        <w:bCs/>
      </w:rPr>
    </w:lvl>
    <w:lvl w:ilvl="5">
      <w:start w:val="1"/>
      <w:numFmt w:val="hebrew1"/>
      <w:lvlText w:val="(%6)"/>
      <w:lvlJc w:val="left"/>
      <w:pPr>
        <w:ind w:left="4320" w:right="2160" w:hanging="360"/>
      </w:pPr>
    </w:lvl>
    <w:lvl w:ilvl="6">
      <w:start w:val="1"/>
      <w:numFmt w:val="lowerRoman"/>
      <w:lvlText w:val="%7."/>
      <w:lvlJc w:val="left"/>
      <w:pPr>
        <w:ind w:left="5040" w:right="2520" w:hanging="360"/>
      </w:pPr>
    </w:lvl>
    <w:lvl w:ilvl="7">
      <w:start w:val="1"/>
      <w:numFmt w:val="lowerLetter"/>
      <w:lvlText w:val="%8."/>
      <w:lvlJc w:val="left"/>
      <w:pPr>
        <w:ind w:left="5760" w:right="2880" w:hanging="360"/>
      </w:pPr>
    </w:lvl>
    <w:lvl w:ilvl="8">
      <w:start w:val="1"/>
      <w:numFmt w:val="lowerRoman"/>
      <w:lvlText w:val="%9)"/>
      <w:lvlJc w:val="left"/>
      <w:pPr>
        <w:ind w:left="6480" w:right="3240" w:hanging="360"/>
      </w:pPr>
    </w:lvl>
  </w:abstractNum>
  <w:abstractNum w:abstractNumId="26" w15:restartNumberingAfterBreak="0">
    <w:nsid w:val="20F108B6"/>
    <w:multiLevelType w:val="hybridMultilevel"/>
    <w:tmpl w:val="C1CEA680"/>
    <w:lvl w:ilvl="0" w:tplc="04090005">
      <w:start w:val="1"/>
      <w:numFmt w:val="bullet"/>
      <w:lvlText w:val=""/>
      <w:lvlJc w:val="left"/>
      <w:pPr>
        <w:ind w:left="502" w:hanging="360"/>
      </w:pPr>
      <w:rPr>
        <w:rFonts w:ascii="Wingdings" w:hAnsi="Wingdings" w:hint="default"/>
        <w:b/>
        <w:bCs w:val="0"/>
      </w:rPr>
    </w:lvl>
    <w:lvl w:ilvl="1" w:tplc="FFFFFFFF">
      <w:start w:val="1"/>
      <w:numFmt w:val="bullet"/>
      <w:lvlText w:val="o"/>
      <w:lvlJc w:val="left"/>
      <w:pPr>
        <w:ind w:left="1069" w:hanging="360"/>
      </w:pPr>
      <w:rPr>
        <w:rFonts w:ascii="Courier New" w:hAnsi="Courier New" w:cs="Courier New" w:hint="default"/>
      </w:rPr>
    </w:lvl>
    <w:lvl w:ilvl="2" w:tplc="FFFFFFFF">
      <w:start w:val="1"/>
      <w:numFmt w:val="bullet"/>
      <w:lvlText w:val=""/>
      <w:lvlJc w:val="left"/>
      <w:pPr>
        <w:ind w:left="1636" w:hanging="360"/>
      </w:pPr>
      <w:rPr>
        <w:rFonts w:ascii="Wingdings" w:hAnsi="Wingdings" w:hint="default"/>
      </w:rPr>
    </w:lvl>
    <w:lvl w:ilvl="3" w:tplc="FFFFFFFF">
      <w:start w:val="1"/>
      <w:numFmt w:val="bullet"/>
      <w:lvlText w:val=""/>
      <w:lvlJc w:val="left"/>
      <w:pPr>
        <w:ind w:left="1636" w:hanging="360"/>
      </w:pPr>
      <w:rPr>
        <w:rFonts w:ascii="Wingdings" w:hAnsi="Wingdings" w:hint="default"/>
      </w:rPr>
    </w:lvl>
    <w:lvl w:ilvl="4" w:tplc="FFFFFFFF">
      <w:start w:val="1"/>
      <w:numFmt w:val="bullet"/>
      <w:lvlText w:val="o"/>
      <w:lvlJc w:val="left"/>
      <w:pPr>
        <w:ind w:left="2061" w:hanging="360"/>
      </w:pPr>
      <w:rPr>
        <w:rFonts w:ascii="Courier New" w:hAnsi="Courier New" w:cs="Courier New" w:hint="default"/>
      </w:rPr>
    </w:lvl>
    <w:lvl w:ilvl="5" w:tplc="FFFFFFFF">
      <w:start w:val="1"/>
      <w:numFmt w:val="bullet"/>
      <w:lvlText w:val=""/>
      <w:lvlJc w:val="left"/>
      <w:pPr>
        <w:ind w:left="2628"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7" w15:restartNumberingAfterBreak="0">
    <w:nsid w:val="22183C5C"/>
    <w:multiLevelType w:val="hybridMultilevel"/>
    <w:tmpl w:val="A1EA03CC"/>
    <w:lvl w:ilvl="0" w:tplc="0409000B">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8" w15:restartNumberingAfterBreak="0">
    <w:nsid w:val="224E4301"/>
    <w:multiLevelType w:val="hybridMultilevel"/>
    <w:tmpl w:val="8940F268"/>
    <w:lvl w:ilvl="0" w:tplc="0409000D">
      <w:start w:val="1"/>
      <w:numFmt w:val="bullet"/>
      <w:lvlText w:val=""/>
      <w:lvlJc w:val="left"/>
      <w:pPr>
        <w:ind w:left="785" w:hanging="360"/>
      </w:pPr>
      <w:rPr>
        <w:rFonts w:ascii="Wingdings" w:hAnsi="Wingdings"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9" w15:restartNumberingAfterBreak="0">
    <w:nsid w:val="22817503"/>
    <w:multiLevelType w:val="hybridMultilevel"/>
    <w:tmpl w:val="3A30AA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235356B0"/>
    <w:multiLevelType w:val="hybridMultilevel"/>
    <w:tmpl w:val="EC365F88"/>
    <w:lvl w:ilvl="0" w:tplc="0409000D">
      <w:start w:val="1"/>
      <w:numFmt w:val="bullet"/>
      <w:lvlText w:val=""/>
      <w:lvlJc w:val="left"/>
      <w:pPr>
        <w:ind w:left="578" w:hanging="360"/>
      </w:pPr>
      <w:rPr>
        <w:rFonts w:ascii="Wingdings" w:hAnsi="Wingdings"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31" w15:restartNumberingAfterBreak="0">
    <w:nsid w:val="25F4433A"/>
    <w:multiLevelType w:val="hybridMultilevel"/>
    <w:tmpl w:val="CD20F71A"/>
    <w:lvl w:ilvl="0" w:tplc="6986B982">
      <w:start w:val="1"/>
      <w:numFmt w:val="hebrew1"/>
      <w:lvlText w:val="%1."/>
      <w:lvlJc w:val="left"/>
      <w:pPr>
        <w:ind w:left="218" w:hanging="360"/>
      </w:pPr>
      <w:rPr>
        <w:rFonts w:hint="default"/>
        <w:b w:val="0"/>
        <w:bCs w:val="0"/>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32" w15:restartNumberingAfterBreak="0">
    <w:nsid w:val="26A845C4"/>
    <w:multiLevelType w:val="hybridMultilevel"/>
    <w:tmpl w:val="5CD24EA8"/>
    <w:lvl w:ilvl="0" w:tplc="BC2086D8">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33" w15:restartNumberingAfterBreak="0">
    <w:nsid w:val="28C2631D"/>
    <w:multiLevelType w:val="hybridMultilevel"/>
    <w:tmpl w:val="CA12A0D2"/>
    <w:lvl w:ilvl="0" w:tplc="1F92A394">
      <w:start w:val="2"/>
      <w:numFmt w:val="hebrew1"/>
      <w:lvlText w:val="%1."/>
      <w:lvlJc w:val="left"/>
      <w:pPr>
        <w:ind w:left="720" w:hanging="360"/>
      </w:pPr>
      <w:rPr>
        <w:rFonts w:hint="default"/>
        <w:b/>
        <w:bCs/>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A826571"/>
    <w:multiLevelType w:val="hybridMultilevel"/>
    <w:tmpl w:val="E3083A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BF4745D"/>
    <w:multiLevelType w:val="hybridMultilevel"/>
    <w:tmpl w:val="C5469620"/>
    <w:lvl w:ilvl="0" w:tplc="8BBC3872">
      <w:start w:val="1"/>
      <w:numFmt w:val="decimal"/>
      <w:lvlText w:val="%1)"/>
      <w:lvlJc w:val="left"/>
      <w:pPr>
        <w:ind w:left="644" w:hanging="360"/>
      </w:pPr>
      <w:rPr>
        <w:rFonts w:hint="default"/>
        <w:u w:val="single"/>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15:restartNumberingAfterBreak="0">
    <w:nsid w:val="2D2A62DF"/>
    <w:multiLevelType w:val="hybridMultilevel"/>
    <w:tmpl w:val="846A73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2EBD38F7"/>
    <w:multiLevelType w:val="hybridMultilevel"/>
    <w:tmpl w:val="C7604128"/>
    <w:lvl w:ilvl="0" w:tplc="FEB067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ECF685A"/>
    <w:multiLevelType w:val="hybridMultilevel"/>
    <w:tmpl w:val="FF1C9764"/>
    <w:lvl w:ilvl="0" w:tplc="81E0CC2E">
      <w:start w:val="1"/>
      <w:numFmt w:val="bullet"/>
      <w:lvlText w:val=""/>
      <w:lvlJc w:val="left"/>
      <w:pPr>
        <w:ind w:left="1145" w:hanging="360"/>
      </w:pPr>
      <w:rPr>
        <w:rFonts w:ascii="Wingdings" w:hAnsi="Wingdings" w:hint="default"/>
        <w:b w:val="0"/>
        <w:bCs w:val="0"/>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39" w15:restartNumberingAfterBreak="0">
    <w:nsid w:val="354E2A99"/>
    <w:multiLevelType w:val="hybridMultilevel"/>
    <w:tmpl w:val="6EFC2EBC"/>
    <w:lvl w:ilvl="0" w:tplc="5F9AFAFC">
      <w:start w:val="1"/>
      <w:numFmt w:val="decimal"/>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61638BB"/>
    <w:multiLevelType w:val="hybridMultilevel"/>
    <w:tmpl w:val="2CBA6B80"/>
    <w:lvl w:ilvl="0" w:tplc="5B8A166C">
      <w:start w:val="1"/>
      <w:numFmt w:val="bullet"/>
      <w:lvlText w:val=""/>
      <w:lvlJc w:val="left"/>
      <w:pPr>
        <w:ind w:left="720" w:right="360" w:hanging="360"/>
      </w:pPr>
      <w:rPr>
        <w:rFonts w:ascii="Wingdings" w:hAnsi="Wingdings" w:hint="default"/>
        <w:b w:val="0"/>
        <w:bCs w:val="0"/>
        <w:sz w:val="20"/>
        <w:szCs w:val="20"/>
      </w:rPr>
    </w:lvl>
    <w:lvl w:ilvl="1" w:tplc="04090003">
      <w:start w:val="1"/>
      <w:numFmt w:val="bullet"/>
      <w:lvlText w:val="o"/>
      <w:lvlJc w:val="left"/>
      <w:pPr>
        <w:ind w:left="1440" w:right="1080" w:hanging="360"/>
      </w:pPr>
      <w:rPr>
        <w:rFonts w:ascii="Courier New" w:hAnsi="Courier New" w:cs="Courier New" w:hint="default"/>
      </w:rPr>
    </w:lvl>
    <w:lvl w:ilvl="2" w:tplc="04090005">
      <w:start w:val="1"/>
      <w:numFmt w:val="bullet"/>
      <w:lvlText w:val=""/>
      <w:lvlJc w:val="left"/>
      <w:pPr>
        <w:ind w:left="2160" w:right="1800" w:hanging="360"/>
      </w:pPr>
      <w:rPr>
        <w:rFonts w:ascii="Wingdings" w:hAnsi="Wingdings" w:hint="default"/>
      </w:rPr>
    </w:lvl>
    <w:lvl w:ilvl="3" w:tplc="04090001">
      <w:start w:val="1"/>
      <w:numFmt w:val="bullet"/>
      <w:lvlText w:val=""/>
      <w:lvlJc w:val="left"/>
      <w:pPr>
        <w:ind w:left="2880" w:right="2520" w:hanging="360"/>
      </w:pPr>
      <w:rPr>
        <w:rFonts w:ascii="Symbol" w:hAnsi="Symbol" w:hint="default"/>
      </w:rPr>
    </w:lvl>
    <w:lvl w:ilvl="4" w:tplc="04090003">
      <w:start w:val="1"/>
      <w:numFmt w:val="bullet"/>
      <w:lvlText w:val="o"/>
      <w:lvlJc w:val="left"/>
      <w:pPr>
        <w:ind w:left="3600" w:right="3240" w:hanging="360"/>
      </w:pPr>
      <w:rPr>
        <w:rFonts w:ascii="Courier New" w:hAnsi="Courier New" w:cs="Courier New" w:hint="default"/>
      </w:rPr>
    </w:lvl>
    <w:lvl w:ilvl="5" w:tplc="04090005">
      <w:start w:val="1"/>
      <w:numFmt w:val="bullet"/>
      <w:lvlText w:val=""/>
      <w:lvlJc w:val="left"/>
      <w:pPr>
        <w:ind w:left="4320" w:right="3960" w:hanging="360"/>
      </w:pPr>
      <w:rPr>
        <w:rFonts w:ascii="Wingdings" w:hAnsi="Wingdings" w:hint="default"/>
      </w:rPr>
    </w:lvl>
    <w:lvl w:ilvl="6" w:tplc="04090001">
      <w:start w:val="1"/>
      <w:numFmt w:val="bullet"/>
      <w:lvlText w:val=""/>
      <w:lvlJc w:val="left"/>
      <w:pPr>
        <w:ind w:left="5040" w:right="4680" w:hanging="360"/>
      </w:pPr>
      <w:rPr>
        <w:rFonts w:ascii="Symbol" w:hAnsi="Symbol" w:hint="default"/>
      </w:rPr>
    </w:lvl>
    <w:lvl w:ilvl="7" w:tplc="04090003">
      <w:start w:val="1"/>
      <w:numFmt w:val="bullet"/>
      <w:lvlText w:val="o"/>
      <w:lvlJc w:val="left"/>
      <w:pPr>
        <w:ind w:left="5760" w:right="5400" w:hanging="360"/>
      </w:pPr>
      <w:rPr>
        <w:rFonts w:ascii="Courier New" w:hAnsi="Courier New" w:cs="Courier New" w:hint="default"/>
      </w:rPr>
    </w:lvl>
    <w:lvl w:ilvl="8" w:tplc="04090005">
      <w:start w:val="1"/>
      <w:numFmt w:val="bullet"/>
      <w:lvlText w:val=""/>
      <w:lvlJc w:val="left"/>
      <w:pPr>
        <w:ind w:left="6480" w:right="6120" w:hanging="360"/>
      </w:pPr>
      <w:rPr>
        <w:rFonts w:ascii="Wingdings" w:hAnsi="Wingdings" w:hint="default"/>
      </w:rPr>
    </w:lvl>
  </w:abstractNum>
  <w:abstractNum w:abstractNumId="41" w15:restartNumberingAfterBreak="0">
    <w:nsid w:val="36261B64"/>
    <w:multiLevelType w:val="hybridMultilevel"/>
    <w:tmpl w:val="383E146A"/>
    <w:lvl w:ilvl="0" w:tplc="737834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62B3F9B"/>
    <w:multiLevelType w:val="hybridMultilevel"/>
    <w:tmpl w:val="A58A1D66"/>
    <w:lvl w:ilvl="0" w:tplc="04090005">
      <w:start w:val="1"/>
      <w:numFmt w:val="bullet"/>
      <w:lvlText w:val=""/>
      <w:lvlJc w:val="left"/>
      <w:pPr>
        <w:ind w:left="1222" w:hanging="360"/>
      </w:pPr>
      <w:rPr>
        <w:rFonts w:ascii="Wingdings" w:hAnsi="Wingdings"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43" w15:restartNumberingAfterBreak="0">
    <w:nsid w:val="39523728"/>
    <w:multiLevelType w:val="hybridMultilevel"/>
    <w:tmpl w:val="66DEE9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9775BA5"/>
    <w:multiLevelType w:val="hybridMultilevel"/>
    <w:tmpl w:val="BB621B46"/>
    <w:lvl w:ilvl="0" w:tplc="B7945BD2">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3A076678"/>
    <w:multiLevelType w:val="hybridMultilevel"/>
    <w:tmpl w:val="A7C60058"/>
    <w:lvl w:ilvl="0" w:tplc="0409000D">
      <w:start w:val="1"/>
      <w:numFmt w:val="bullet"/>
      <w:lvlText w:val=""/>
      <w:lvlJc w:val="left"/>
      <w:pPr>
        <w:ind w:left="1222" w:hanging="360"/>
      </w:pPr>
      <w:rPr>
        <w:rFonts w:ascii="Wingdings" w:hAnsi="Wingdings"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46" w15:restartNumberingAfterBreak="0">
    <w:nsid w:val="3C47369F"/>
    <w:multiLevelType w:val="hybridMultilevel"/>
    <w:tmpl w:val="441EC3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D8E26AA"/>
    <w:multiLevelType w:val="hybridMultilevel"/>
    <w:tmpl w:val="A4FA8E30"/>
    <w:lvl w:ilvl="0" w:tplc="DA1C04F6">
      <w:start w:val="1"/>
      <w:numFmt w:val="hebrew1"/>
      <w:lvlText w:val="(%1)"/>
      <w:lvlJc w:val="left"/>
      <w:pPr>
        <w:ind w:left="359" w:hanging="360"/>
      </w:pPr>
      <w:rPr>
        <w:rFonts w:hint="default"/>
        <w:u w:val="single"/>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48" w15:restartNumberingAfterBreak="0">
    <w:nsid w:val="3DBD488C"/>
    <w:multiLevelType w:val="hybridMultilevel"/>
    <w:tmpl w:val="3F54C5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01D598A"/>
    <w:multiLevelType w:val="hybridMultilevel"/>
    <w:tmpl w:val="717884C6"/>
    <w:lvl w:ilvl="0" w:tplc="CD3AAE40">
      <w:start w:val="1"/>
      <w:numFmt w:val="decimal"/>
      <w:lvlText w:val="(%1)"/>
      <w:lvlJc w:val="left"/>
      <w:pPr>
        <w:ind w:left="862" w:hanging="360"/>
      </w:pPr>
      <w:rPr>
        <w:rFonts w:hint="default"/>
        <w:b/>
        <w:u w:val="single"/>
      </w:r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50" w15:restartNumberingAfterBreak="0">
    <w:nsid w:val="42C705DD"/>
    <w:multiLevelType w:val="hybridMultilevel"/>
    <w:tmpl w:val="3A5A033A"/>
    <w:lvl w:ilvl="0" w:tplc="0409000D">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1" w15:restartNumberingAfterBreak="0">
    <w:nsid w:val="45256461"/>
    <w:multiLevelType w:val="hybridMultilevel"/>
    <w:tmpl w:val="7032AD8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45854867"/>
    <w:multiLevelType w:val="multilevel"/>
    <w:tmpl w:val="25082EEC"/>
    <w:lvl w:ilvl="0">
      <w:start w:val="1"/>
      <w:numFmt w:val="hebrew1"/>
      <w:lvlText w:val="(%1)"/>
      <w:lvlJc w:val="left"/>
      <w:pPr>
        <w:ind w:left="360" w:hanging="360"/>
      </w:pPr>
      <w:rPr>
        <w:rFonts w:ascii="David" w:eastAsiaTheme="minorHAnsi" w:hAnsi="David" w:cs="David"/>
        <w:b w:val="0"/>
        <w:bCs w:val="0"/>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36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15:restartNumberingAfterBreak="0">
    <w:nsid w:val="47AF4DB2"/>
    <w:multiLevelType w:val="hybridMultilevel"/>
    <w:tmpl w:val="1EE0F262"/>
    <w:lvl w:ilvl="0" w:tplc="536E27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80110B7"/>
    <w:multiLevelType w:val="hybridMultilevel"/>
    <w:tmpl w:val="FCFE285C"/>
    <w:lvl w:ilvl="0" w:tplc="0409000D">
      <w:start w:val="1"/>
      <w:numFmt w:val="bullet"/>
      <w:lvlText w:val=""/>
      <w:lvlJc w:val="left"/>
      <w:pPr>
        <w:ind w:left="1003" w:hanging="360"/>
      </w:pPr>
      <w:rPr>
        <w:rFonts w:ascii="Wingdings" w:hAnsi="Wingdings"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55" w15:restartNumberingAfterBreak="0">
    <w:nsid w:val="48C853A7"/>
    <w:multiLevelType w:val="hybridMultilevel"/>
    <w:tmpl w:val="07B4C538"/>
    <w:lvl w:ilvl="0" w:tplc="9886B9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9406E49"/>
    <w:multiLevelType w:val="hybridMultilevel"/>
    <w:tmpl w:val="7FE845CA"/>
    <w:lvl w:ilvl="0" w:tplc="04090011">
      <w:start w:val="1"/>
      <w:numFmt w:val="decimal"/>
      <w:lvlText w:val="%1)"/>
      <w:lvlJc w:val="left"/>
      <w:pPr>
        <w:ind w:left="862" w:hanging="360"/>
      </w:pPr>
    </w:lvl>
    <w:lvl w:ilvl="1" w:tplc="04090019">
      <w:start w:val="1"/>
      <w:numFmt w:val="lowerLetter"/>
      <w:lvlText w:val="%2."/>
      <w:lvlJc w:val="left"/>
      <w:pPr>
        <w:ind w:left="1582" w:hanging="360"/>
      </w:pPr>
    </w:lvl>
    <w:lvl w:ilvl="2" w:tplc="0409001B">
      <w:start w:val="1"/>
      <w:numFmt w:val="lowerRoman"/>
      <w:lvlText w:val="%3."/>
      <w:lvlJc w:val="right"/>
      <w:pPr>
        <w:ind w:left="2302" w:hanging="180"/>
      </w:pPr>
    </w:lvl>
    <w:lvl w:ilvl="3" w:tplc="0046D0C6">
      <w:start w:val="1"/>
      <w:numFmt w:val="hebrew1"/>
      <w:lvlText w:val="%4."/>
      <w:lvlJc w:val="left"/>
      <w:pPr>
        <w:ind w:left="3022" w:hanging="360"/>
      </w:pPr>
      <w:rPr>
        <w:rFonts w:hint="default"/>
        <w:b/>
      </w:rPr>
    </w:lvl>
    <w:lvl w:ilvl="4" w:tplc="ACDAB046">
      <w:start w:val="1"/>
      <w:numFmt w:val="hebrew1"/>
      <w:lvlText w:val="(%5)"/>
      <w:lvlJc w:val="left"/>
      <w:pPr>
        <w:ind w:left="3742" w:hanging="360"/>
      </w:pPr>
      <w:rPr>
        <w:rFonts w:hint="default"/>
      </w:r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57" w15:restartNumberingAfterBreak="0">
    <w:nsid w:val="4AB706BC"/>
    <w:multiLevelType w:val="hybridMultilevel"/>
    <w:tmpl w:val="56A0A3A4"/>
    <w:lvl w:ilvl="0" w:tplc="382A2E7C">
      <w:start w:val="1"/>
      <w:numFmt w:val="hebrew1"/>
      <w:lvlText w:val="%1."/>
      <w:lvlJc w:val="left"/>
      <w:pPr>
        <w:ind w:left="578" w:hanging="360"/>
      </w:pPr>
      <w:rPr>
        <w:rFonts w:hint="default"/>
        <w:b/>
        <w:sz w:val="22"/>
        <w:szCs w:val="22"/>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58" w15:restartNumberingAfterBreak="0">
    <w:nsid w:val="4B280EF8"/>
    <w:multiLevelType w:val="hybridMultilevel"/>
    <w:tmpl w:val="1A569EA0"/>
    <w:lvl w:ilvl="0" w:tplc="ED3EF2D2">
      <w:start w:val="1"/>
      <w:numFmt w:val="hebrew1"/>
      <w:lvlText w:val="(%1)"/>
      <w:lvlJc w:val="left"/>
      <w:pPr>
        <w:ind w:left="1080" w:hanging="360"/>
      </w:pPr>
      <w:rPr>
        <w:rFonts w:hint="default"/>
        <w:b w:val="0"/>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4B786D4B"/>
    <w:multiLevelType w:val="hybridMultilevel"/>
    <w:tmpl w:val="3AB0FA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C4376D9"/>
    <w:multiLevelType w:val="hybridMultilevel"/>
    <w:tmpl w:val="79AC40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ED91487"/>
    <w:multiLevelType w:val="hybridMultilevel"/>
    <w:tmpl w:val="6B10CD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04F2B00"/>
    <w:multiLevelType w:val="hybridMultilevel"/>
    <w:tmpl w:val="56A44244"/>
    <w:lvl w:ilvl="0" w:tplc="C2F011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1904F04"/>
    <w:multiLevelType w:val="hybridMultilevel"/>
    <w:tmpl w:val="74FC696A"/>
    <w:lvl w:ilvl="0" w:tplc="61464586">
      <w:start w:val="1"/>
      <w:numFmt w:val="bullet"/>
      <w:lvlText w:val="o"/>
      <w:lvlJc w:val="left"/>
      <w:pPr>
        <w:ind w:left="360" w:hanging="360"/>
      </w:pPr>
      <w:rPr>
        <w:rFonts w:ascii="Courier New" w:hAnsi="Courier New" w:hint="default"/>
        <w:b w:val="0"/>
        <w:bCs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53CE4957"/>
    <w:multiLevelType w:val="hybridMultilevel"/>
    <w:tmpl w:val="FC84F240"/>
    <w:lvl w:ilvl="0" w:tplc="FFFFFFFF">
      <w:start w:val="1"/>
      <w:numFmt w:val="bullet"/>
      <w:lvlText w:val=""/>
      <w:lvlJc w:val="left"/>
      <w:pPr>
        <w:ind w:left="1003" w:hanging="360"/>
      </w:pPr>
      <w:rPr>
        <w:rFonts w:ascii="Wingdings" w:hAnsi="Wingdings" w:hint="default"/>
        <w:color w:val="auto"/>
      </w:rPr>
    </w:lvl>
    <w:lvl w:ilvl="1" w:tplc="04090011">
      <w:start w:val="1"/>
      <w:numFmt w:val="decimal"/>
      <w:lvlText w:val="%2)"/>
      <w:lvlJc w:val="left"/>
      <w:pPr>
        <w:ind w:left="1723" w:hanging="360"/>
      </w:pPr>
    </w:lvl>
    <w:lvl w:ilvl="2" w:tplc="FFFFFFFF">
      <w:start w:val="1"/>
      <w:numFmt w:val="bullet"/>
      <w:lvlText w:val=""/>
      <w:lvlJc w:val="left"/>
      <w:pPr>
        <w:ind w:left="2443" w:hanging="360"/>
      </w:pPr>
      <w:rPr>
        <w:rFonts w:ascii="Wingdings" w:hAnsi="Wingdings" w:hint="default"/>
      </w:rPr>
    </w:lvl>
    <w:lvl w:ilvl="3" w:tplc="FFFFFFFF" w:tentative="1">
      <w:start w:val="1"/>
      <w:numFmt w:val="bullet"/>
      <w:lvlText w:val=""/>
      <w:lvlJc w:val="left"/>
      <w:pPr>
        <w:ind w:left="3163" w:hanging="360"/>
      </w:pPr>
      <w:rPr>
        <w:rFonts w:ascii="Symbol" w:hAnsi="Symbol" w:hint="default"/>
      </w:rPr>
    </w:lvl>
    <w:lvl w:ilvl="4" w:tplc="FFFFFFFF" w:tentative="1">
      <w:start w:val="1"/>
      <w:numFmt w:val="bullet"/>
      <w:lvlText w:val="o"/>
      <w:lvlJc w:val="left"/>
      <w:pPr>
        <w:ind w:left="3883" w:hanging="360"/>
      </w:pPr>
      <w:rPr>
        <w:rFonts w:ascii="Courier New" w:hAnsi="Courier New" w:cs="Courier New" w:hint="default"/>
      </w:rPr>
    </w:lvl>
    <w:lvl w:ilvl="5" w:tplc="FFFFFFFF" w:tentative="1">
      <w:start w:val="1"/>
      <w:numFmt w:val="bullet"/>
      <w:lvlText w:val=""/>
      <w:lvlJc w:val="left"/>
      <w:pPr>
        <w:ind w:left="4603" w:hanging="360"/>
      </w:pPr>
      <w:rPr>
        <w:rFonts w:ascii="Wingdings" w:hAnsi="Wingdings" w:hint="default"/>
      </w:rPr>
    </w:lvl>
    <w:lvl w:ilvl="6" w:tplc="FFFFFFFF" w:tentative="1">
      <w:start w:val="1"/>
      <w:numFmt w:val="bullet"/>
      <w:lvlText w:val=""/>
      <w:lvlJc w:val="left"/>
      <w:pPr>
        <w:ind w:left="5323" w:hanging="360"/>
      </w:pPr>
      <w:rPr>
        <w:rFonts w:ascii="Symbol" w:hAnsi="Symbol" w:hint="default"/>
      </w:rPr>
    </w:lvl>
    <w:lvl w:ilvl="7" w:tplc="FFFFFFFF" w:tentative="1">
      <w:start w:val="1"/>
      <w:numFmt w:val="bullet"/>
      <w:lvlText w:val="o"/>
      <w:lvlJc w:val="left"/>
      <w:pPr>
        <w:ind w:left="6043" w:hanging="360"/>
      </w:pPr>
      <w:rPr>
        <w:rFonts w:ascii="Courier New" w:hAnsi="Courier New" w:cs="Courier New" w:hint="default"/>
      </w:rPr>
    </w:lvl>
    <w:lvl w:ilvl="8" w:tplc="FFFFFFFF" w:tentative="1">
      <w:start w:val="1"/>
      <w:numFmt w:val="bullet"/>
      <w:lvlText w:val=""/>
      <w:lvlJc w:val="left"/>
      <w:pPr>
        <w:ind w:left="6763" w:hanging="360"/>
      </w:pPr>
      <w:rPr>
        <w:rFonts w:ascii="Wingdings" w:hAnsi="Wingdings" w:hint="default"/>
      </w:rPr>
    </w:lvl>
  </w:abstractNum>
  <w:abstractNum w:abstractNumId="65" w15:restartNumberingAfterBreak="0">
    <w:nsid w:val="55653BA3"/>
    <w:multiLevelType w:val="hybridMultilevel"/>
    <w:tmpl w:val="C6903284"/>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6" w15:restartNumberingAfterBreak="0">
    <w:nsid w:val="57726E41"/>
    <w:multiLevelType w:val="hybridMultilevel"/>
    <w:tmpl w:val="E4B81F86"/>
    <w:lvl w:ilvl="0" w:tplc="9DB49F96">
      <w:start w:val="1"/>
      <w:numFmt w:val="hebrew1"/>
      <w:lvlText w:val="(%1)"/>
      <w:lvlJc w:val="left"/>
      <w:pPr>
        <w:ind w:left="501" w:hanging="360"/>
      </w:pPr>
      <w:rPr>
        <w:rFonts w:hint="default"/>
        <w:b/>
        <w:bCs/>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67" w15:restartNumberingAfterBreak="0">
    <w:nsid w:val="59640A68"/>
    <w:multiLevelType w:val="hybridMultilevel"/>
    <w:tmpl w:val="39FAAAEC"/>
    <w:lvl w:ilvl="0" w:tplc="0409000F">
      <w:start w:val="1"/>
      <w:numFmt w:val="decimal"/>
      <w:lvlText w:val="%1."/>
      <w:lvlJc w:val="left"/>
      <w:pPr>
        <w:ind w:left="-732" w:hanging="360"/>
      </w:pPr>
      <w:rPr>
        <w:rFonts w:hint="default"/>
      </w:rPr>
    </w:lvl>
    <w:lvl w:ilvl="1" w:tplc="04090019" w:tentative="1">
      <w:start w:val="1"/>
      <w:numFmt w:val="lowerLetter"/>
      <w:lvlText w:val="%2."/>
      <w:lvlJc w:val="left"/>
      <w:pPr>
        <w:ind w:left="-12" w:hanging="360"/>
      </w:pPr>
    </w:lvl>
    <w:lvl w:ilvl="2" w:tplc="0409001B" w:tentative="1">
      <w:start w:val="1"/>
      <w:numFmt w:val="lowerRoman"/>
      <w:lvlText w:val="%3."/>
      <w:lvlJc w:val="right"/>
      <w:pPr>
        <w:ind w:left="708" w:hanging="180"/>
      </w:pPr>
    </w:lvl>
    <w:lvl w:ilvl="3" w:tplc="0409000F" w:tentative="1">
      <w:start w:val="1"/>
      <w:numFmt w:val="decimal"/>
      <w:lvlText w:val="%4."/>
      <w:lvlJc w:val="left"/>
      <w:pPr>
        <w:ind w:left="1428" w:hanging="360"/>
      </w:pPr>
    </w:lvl>
    <w:lvl w:ilvl="4" w:tplc="04090019" w:tentative="1">
      <w:start w:val="1"/>
      <w:numFmt w:val="lowerLetter"/>
      <w:lvlText w:val="%5."/>
      <w:lvlJc w:val="left"/>
      <w:pPr>
        <w:ind w:left="2148" w:hanging="360"/>
      </w:pPr>
    </w:lvl>
    <w:lvl w:ilvl="5" w:tplc="0409001B" w:tentative="1">
      <w:start w:val="1"/>
      <w:numFmt w:val="lowerRoman"/>
      <w:lvlText w:val="%6."/>
      <w:lvlJc w:val="right"/>
      <w:pPr>
        <w:ind w:left="2868" w:hanging="180"/>
      </w:pPr>
    </w:lvl>
    <w:lvl w:ilvl="6" w:tplc="0409000F" w:tentative="1">
      <w:start w:val="1"/>
      <w:numFmt w:val="decimal"/>
      <w:lvlText w:val="%7."/>
      <w:lvlJc w:val="left"/>
      <w:pPr>
        <w:ind w:left="3588" w:hanging="360"/>
      </w:pPr>
    </w:lvl>
    <w:lvl w:ilvl="7" w:tplc="04090019" w:tentative="1">
      <w:start w:val="1"/>
      <w:numFmt w:val="lowerLetter"/>
      <w:lvlText w:val="%8."/>
      <w:lvlJc w:val="left"/>
      <w:pPr>
        <w:ind w:left="4308" w:hanging="360"/>
      </w:pPr>
    </w:lvl>
    <w:lvl w:ilvl="8" w:tplc="0409001B" w:tentative="1">
      <w:start w:val="1"/>
      <w:numFmt w:val="lowerRoman"/>
      <w:lvlText w:val="%9."/>
      <w:lvlJc w:val="right"/>
      <w:pPr>
        <w:ind w:left="5028" w:hanging="180"/>
      </w:pPr>
    </w:lvl>
  </w:abstractNum>
  <w:abstractNum w:abstractNumId="68" w15:restartNumberingAfterBreak="0">
    <w:nsid w:val="5A1356E8"/>
    <w:multiLevelType w:val="hybridMultilevel"/>
    <w:tmpl w:val="A5E4A0B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B1D2B13"/>
    <w:multiLevelType w:val="hybridMultilevel"/>
    <w:tmpl w:val="7DB4077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0" w15:restartNumberingAfterBreak="0">
    <w:nsid w:val="5C601D40"/>
    <w:multiLevelType w:val="hybridMultilevel"/>
    <w:tmpl w:val="616A9E9A"/>
    <w:lvl w:ilvl="0" w:tplc="4704C7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CB606DC"/>
    <w:multiLevelType w:val="hybridMultilevel"/>
    <w:tmpl w:val="4574F670"/>
    <w:lvl w:ilvl="0" w:tplc="10F851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D652ED6"/>
    <w:multiLevelType w:val="hybridMultilevel"/>
    <w:tmpl w:val="BEF68450"/>
    <w:lvl w:ilvl="0" w:tplc="153881F2">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73" w15:restartNumberingAfterBreak="0">
    <w:nsid w:val="5D972366"/>
    <w:multiLevelType w:val="hybridMultilevel"/>
    <w:tmpl w:val="5498C0EC"/>
    <w:lvl w:ilvl="0" w:tplc="FFFFFFFF">
      <w:start w:val="1"/>
      <w:numFmt w:val="decimal"/>
      <w:lvlText w:val="(%1)"/>
      <w:lvlJc w:val="left"/>
      <w:pPr>
        <w:ind w:left="360" w:hanging="360"/>
      </w:pPr>
      <w:rPr>
        <w:rFonts w:ascii="David" w:eastAsia="Calibri" w:hAnsi="David" w:cs="David"/>
        <w:b/>
        <w:bCs/>
      </w:rPr>
    </w:lvl>
    <w:lvl w:ilvl="1" w:tplc="AAD056EE">
      <w:start w:val="1"/>
      <w:numFmt w:val="hebrew1"/>
      <w:lvlText w:val="%2."/>
      <w:lvlJc w:val="left"/>
      <w:pPr>
        <w:ind w:left="1080" w:hanging="360"/>
      </w:pPr>
      <w:rPr>
        <w:rFonts w:ascii="David" w:eastAsiaTheme="minorHAnsi" w:hAnsi="David" w:cs="David" w:hint="default"/>
        <w:lang w:val="en-US"/>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4" w15:restartNumberingAfterBreak="0">
    <w:nsid w:val="5E3B4385"/>
    <w:multiLevelType w:val="hybridMultilevel"/>
    <w:tmpl w:val="6C9288B4"/>
    <w:lvl w:ilvl="0" w:tplc="04090009">
      <w:start w:val="1"/>
      <w:numFmt w:val="bullet"/>
      <w:lvlText w:val=""/>
      <w:lvlJc w:val="left"/>
      <w:pPr>
        <w:ind w:left="720" w:hanging="360"/>
      </w:pPr>
      <w:rPr>
        <w:rFonts w:ascii="Wingdings" w:hAnsi="Wingdings" w:hint="default"/>
        <w:b w:val="0"/>
        <w:bCs/>
        <w:color w:val="auto"/>
        <w:u w:val="none"/>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5" w15:restartNumberingAfterBreak="0">
    <w:nsid w:val="5ED426BE"/>
    <w:multiLevelType w:val="hybridMultilevel"/>
    <w:tmpl w:val="C25E3EE4"/>
    <w:lvl w:ilvl="0" w:tplc="2D882696">
      <w:start w:val="1"/>
      <w:numFmt w:val="hebrew1"/>
      <w:lvlText w:val="%1."/>
      <w:lvlJc w:val="left"/>
      <w:pPr>
        <w:ind w:left="720" w:hanging="360"/>
      </w:pPr>
      <w:rPr>
        <w:rFonts w:hint="default"/>
        <w:b/>
        <w:bCs/>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FCD0265"/>
    <w:multiLevelType w:val="hybridMultilevel"/>
    <w:tmpl w:val="3308381C"/>
    <w:lvl w:ilvl="0" w:tplc="BC2086D8">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77" w15:restartNumberingAfterBreak="0">
    <w:nsid w:val="607D6971"/>
    <w:multiLevelType w:val="hybridMultilevel"/>
    <w:tmpl w:val="18A4C6A8"/>
    <w:lvl w:ilvl="0" w:tplc="733077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0F1378A"/>
    <w:multiLevelType w:val="hybridMultilevel"/>
    <w:tmpl w:val="D7682FE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5A2427A"/>
    <w:multiLevelType w:val="hybridMultilevel"/>
    <w:tmpl w:val="B0728AA4"/>
    <w:lvl w:ilvl="0" w:tplc="FADEA8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C263206"/>
    <w:multiLevelType w:val="hybridMultilevel"/>
    <w:tmpl w:val="688E9A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15:restartNumberingAfterBreak="0">
    <w:nsid w:val="6C320F30"/>
    <w:multiLevelType w:val="hybridMultilevel"/>
    <w:tmpl w:val="6ADC106C"/>
    <w:lvl w:ilvl="0" w:tplc="4330E482">
      <w:start w:val="1"/>
      <w:numFmt w:val="bullet"/>
      <w:lvlText w:val="-"/>
      <w:lvlJc w:val="left"/>
      <w:pPr>
        <w:ind w:left="502" w:hanging="360"/>
      </w:pPr>
      <w:rPr>
        <w:rFonts w:ascii="Arial" w:eastAsiaTheme="minorHAnsi" w:hAnsi="Arial" w:cs="Arial" w:hint="default"/>
        <w:b/>
        <w:bCs w:val="0"/>
      </w:rPr>
    </w:lvl>
    <w:lvl w:ilvl="1" w:tplc="04090003">
      <w:start w:val="1"/>
      <w:numFmt w:val="bullet"/>
      <w:lvlText w:val="o"/>
      <w:lvlJc w:val="left"/>
      <w:pPr>
        <w:ind w:left="1069" w:hanging="360"/>
      </w:pPr>
      <w:rPr>
        <w:rFonts w:ascii="Courier New" w:hAnsi="Courier New" w:cs="Courier New" w:hint="default"/>
      </w:rPr>
    </w:lvl>
    <w:lvl w:ilvl="2" w:tplc="04090005">
      <w:start w:val="1"/>
      <w:numFmt w:val="bullet"/>
      <w:lvlText w:val=""/>
      <w:lvlJc w:val="left"/>
      <w:pPr>
        <w:ind w:left="1636" w:hanging="360"/>
      </w:pPr>
      <w:rPr>
        <w:rFonts w:ascii="Wingdings" w:hAnsi="Wingdings" w:hint="default"/>
      </w:rPr>
    </w:lvl>
    <w:lvl w:ilvl="3" w:tplc="04090005">
      <w:start w:val="1"/>
      <w:numFmt w:val="bullet"/>
      <w:lvlText w:val=""/>
      <w:lvlJc w:val="left"/>
      <w:pPr>
        <w:ind w:left="1636" w:hanging="360"/>
      </w:pPr>
      <w:rPr>
        <w:rFonts w:ascii="Wingdings" w:hAnsi="Wingdings" w:hint="default"/>
      </w:rPr>
    </w:lvl>
    <w:lvl w:ilvl="4" w:tplc="04090003">
      <w:start w:val="1"/>
      <w:numFmt w:val="bullet"/>
      <w:lvlText w:val="o"/>
      <w:lvlJc w:val="left"/>
      <w:pPr>
        <w:ind w:left="2061" w:hanging="360"/>
      </w:pPr>
      <w:rPr>
        <w:rFonts w:ascii="Courier New" w:hAnsi="Courier New" w:cs="Courier New" w:hint="default"/>
      </w:rPr>
    </w:lvl>
    <w:lvl w:ilvl="5" w:tplc="04090005">
      <w:start w:val="1"/>
      <w:numFmt w:val="bullet"/>
      <w:lvlText w:val=""/>
      <w:lvlJc w:val="left"/>
      <w:pPr>
        <w:ind w:left="2628"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2" w15:restartNumberingAfterBreak="0">
    <w:nsid w:val="6CC757ED"/>
    <w:multiLevelType w:val="hybridMultilevel"/>
    <w:tmpl w:val="8F0E6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E421D2F"/>
    <w:multiLevelType w:val="hybridMultilevel"/>
    <w:tmpl w:val="B80EA06C"/>
    <w:lvl w:ilvl="0" w:tplc="9112007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FC36653"/>
    <w:multiLevelType w:val="hybridMultilevel"/>
    <w:tmpl w:val="7C904068"/>
    <w:lvl w:ilvl="0" w:tplc="04090009">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85" w15:restartNumberingAfterBreak="0">
    <w:nsid w:val="71424FC6"/>
    <w:multiLevelType w:val="hybridMultilevel"/>
    <w:tmpl w:val="68E808FC"/>
    <w:lvl w:ilvl="0" w:tplc="04090005">
      <w:start w:val="1"/>
      <w:numFmt w:val="bullet"/>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86" w15:restartNumberingAfterBreak="0">
    <w:nsid w:val="73C76D1F"/>
    <w:multiLevelType w:val="hybridMultilevel"/>
    <w:tmpl w:val="0DFE0F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3D86F89"/>
    <w:multiLevelType w:val="hybridMultilevel"/>
    <w:tmpl w:val="8DC409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5D12907"/>
    <w:multiLevelType w:val="hybridMultilevel"/>
    <w:tmpl w:val="C8F28710"/>
    <w:lvl w:ilvl="0" w:tplc="F5C40E68">
      <w:start w:val="1"/>
      <w:numFmt w:val="bullet"/>
      <w:lvlText w:val=""/>
      <w:lvlJc w:val="left"/>
      <w:pPr>
        <w:ind w:left="1003" w:hanging="360"/>
      </w:pPr>
      <w:rPr>
        <w:rFonts w:ascii="Wingdings" w:hAnsi="Wingdings" w:hint="default"/>
        <w:color w:val="auto"/>
      </w:rPr>
    </w:lvl>
    <w:lvl w:ilvl="1" w:tplc="04090003">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89" w15:restartNumberingAfterBreak="0">
    <w:nsid w:val="76137C1A"/>
    <w:multiLevelType w:val="hybridMultilevel"/>
    <w:tmpl w:val="A4DCFA5E"/>
    <w:lvl w:ilvl="0" w:tplc="DD9A0E80">
      <w:start w:val="1"/>
      <w:numFmt w:val="decimal"/>
      <w:lvlText w:val="%1)"/>
      <w:lvlJc w:val="left"/>
      <w:pPr>
        <w:ind w:left="785" w:hanging="360"/>
      </w:pPr>
      <w:rPr>
        <w:rFonts w:hint="default"/>
        <w:u w:val="single"/>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90" w15:restartNumberingAfterBreak="0">
    <w:nsid w:val="776D6533"/>
    <w:multiLevelType w:val="hybridMultilevel"/>
    <w:tmpl w:val="F26A917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1" w15:restartNumberingAfterBreak="0">
    <w:nsid w:val="79A45D8C"/>
    <w:multiLevelType w:val="hybridMultilevel"/>
    <w:tmpl w:val="F280BAB6"/>
    <w:lvl w:ilvl="0" w:tplc="A4783D46">
      <w:start w:val="1"/>
      <w:numFmt w:val="hebrew1"/>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A2C3705"/>
    <w:multiLevelType w:val="hybridMultilevel"/>
    <w:tmpl w:val="B8C87794"/>
    <w:lvl w:ilvl="0" w:tplc="D1BA4570">
      <w:start w:val="1"/>
      <w:numFmt w:val="decimal"/>
      <w:lvlText w:val="%1."/>
      <w:lvlJc w:val="left"/>
      <w:pPr>
        <w:ind w:left="502" w:hanging="360"/>
      </w:pPr>
      <w:rPr>
        <w:rFonts w:hint="default"/>
        <w:b w:val="0"/>
        <w:bCs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93" w15:restartNumberingAfterBreak="0">
    <w:nsid w:val="7AF717C0"/>
    <w:multiLevelType w:val="hybridMultilevel"/>
    <w:tmpl w:val="4EF0A248"/>
    <w:lvl w:ilvl="0" w:tplc="5516A4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BCD4308"/>
    <w:multiLevelType w:val="hybridMultilevel"/>
    <w:tmpl w:val="B25A9A64"/>
    <w:lvl w:ilvl="0" w:tplc="0409000D">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95" w15:restartNumberingAfterBreak="0">
    <w:nsid w:val="7C4D5EAD"/>
    <w:multiLevelType w:val="hybridMultilevel"/>
    <w:tmpl w:val="8CAC0F50"/>
    <w:lvl w:ilvl="0" w:tplc="CF8CCDC8">
      <w:start w:val="1"/>
      <w:numFmt w:val="decimal"/>
      <w:lvlText w:val="(%1)"/>
      <w:lvlJc w:val="left"/>
      <w:pPr>
        <w:ind w:left="218" w:hanging="360"/>
      </w:pPr>
      <w:rPr>
        <w:rFonts w:ascii="David" w:eastAsiaTheme="minorHAnsi" w:hAnsi="David" w:cs="David" w:hint="default"/>
        <w:b/>
        <w:bCs/>
        <w:u w:val="none"/>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96" w15:restartNumberingAfterBreak="0">
    <w:nsid w:val="7E432C97"/>
    <w:multiLevelType w:val="hybridMultilevel"/>
    <w:tmpl w:val="6194E392"/>
    <w:lvl w:ilvl="0" w:tplc="0409000D">
      <w:start w:val="1"/>
      <w:numFmt w:val="bullet"/>
      <w:lvlText w:val=""/>
      <w:lvlJc w:val="left"/>
      <w:pPr>
        <w:ind w:left="1058" w:hanging="360"/>
      </w:pPr>
      <w:rPr>
        <w:rFonts w:ascii="Wingdings" w:hAnsi="Wingdings" w:hint="default"/>
      </w:rPr>
    </w:lvl>
    <w:lvl w:ilvl="1" w:tplc="04090003" w:tentative="1">
      <w:start w:val="1"/>
      <w:numFmt w:val="bullet"/>
      <w:lvlText w:val="o"/>
      <w:lvlJc w:val="left"/>
      <w:pPr>
        <w:ind w:left="1778" w:hanging="360"/>
      </w:pPr>
      <w:rPr>
        <w:rFonts w:ascii="Courier New" w:hAnsi="Courier New" w:cs="Courier New" w:hint="default"/>
      </w:rPr>
    </w:lvl>
    <w:lvl w:ilvl="2" w:tplc="04090005" w:tentative="1">
      <w:start w:val="1"/>
      <w:numFmt w:val="bullet"/>
      <w:lvlText w:val=""/>
      <w:lvlJc w:val="left"/>
      <w:pPr>
        <w:ind w:left="2498" w:hanging="360"/>
      </w:pPr>
      <w:rPr>
        <w:rFonts w:ascii="Wingdings" w:hAnsi="Wingdings" w:hint="default"/>
      </w:rPr>
    </w:lvl>
    <w:lvl w:ilvl="3" w:tplc="04090001" w:tentative="1">
      <w:start w:val="1"/>
      <w:numFmt w:val="bullet"/>
      <w:lvlText w:val=""/>
      <w:lvlJc w:val="left"/>
      <w:pPr>
        <w:ind w:left="3218" w:hanging="360"/>
      </w:pPr>
      <w:rPr>
        <w:rFonts w:ascii="Symbol" w:hAnsi="Symbol" w:hint="default"/>
      </w:rPr>
    </w:lvl>
    <w:lvl w:ilvl="4" w:tplc="04090003" w:tentative="1">
      <w:start w:val="1"/>
      <w:numFmt w:val="bullet"/>
      <w:lvlText w:val="o"/>
      <w:lvlJc w:val="left"/>
      <w:pPr>
        <w:ind w:left="3938" w:hanging="360"/>
      </w:pPr>
      <w:rPr>
        <w:rFonts w:ascii="Courier New" w:hAnsi="Courier New" w:cs="Courier New" w:hint="default"/>
      </w:rPr>
    </w:lvl>
    <w:lvl w:ilvl="5" w:tplc="04090005" w:tentative="1">
      <w:start w:val="1"/>
      <w:numFmt w:val="bullet"/>
      <w:lvlText w:val=""/>
      <w:lvlJc w:val="left"/>
      <w:pPr>
        <w:ind w:left="4658" w:hanging="360"/>
      </w:pPr>
      <w:rPr>
        <w:rFonts w:ascii="Wingdings" w:hAnsi="Wingdings" w:hint="default"/>
      </w:rPr>
    </w:lvl>
    <w:lvl w:ilvl="6" w:tplc="04090001" w:tentative="1">
      <w:start w:val="1"/>
      <w:numFmt w:val="bullet"/>
      <w:lvlText w:val=""/>
      <w:lvlJc w:val="left"/>
      <w:pPr>
        <w:ind w:left="5378" w:hanging="360"/>
      </w:pPr>
      <w:rPr>
        <w:rFonts w:ascii="Symbol" w:hAnsi="Symbol" w:hint="default"/>
      </w:rPr>
    </w:lvl>
    <w:lvl w:ilvl="7" w:tplc="04090003" w:tentative="1">
      <w:start w:val="1"/>
      <w:numFmt w:val="bullet"/>
      <w:lvlText w:val="o"/>
      <w:lvlJc w:val="left"/>
      <w:pPr>
        <w:ind w:left="6098" w:hanging="360"/>
      </w:pPr>
      <w:rPr>
        <w:rFonts w:ascii="Courier New" w:hAnsi="Courier New" w:cs="Courier New" w:hint="default"/>
      </w:rPr>
    </w:lvl>
    <w:lvl w:ilvl="8" w:tplc="04090005" w:tentative="1">
      <w:start w:val="1"/>
      <w:numFmt w:val="bullet"/>
      <w:lvlText w:val=""/>
      <w:lvlJc w:val="left"/>
      <w:pPr>
        <w:ind w:left="6818" w:hanging="360"/>
      </w:pPr>
      <w:rPr>
        <w:rFonts w:ascii="Wingdings" w:hAnsi="Wingdings" w:hint="default"/>
      </w:rPr>
    </w:lvl>
  </w:abstractNum>
  <w:num w:numId="1" w16cid:durableId="296566430">
    <w:abstractNumId w:val="67"/>
  </w:num>
  <w:num w:numId="2" w16cid:durableId="48194962">
    <w:abstractNumId w:val="8"/>
  </w:num>
  <w:num w:numId="3" w16cid:durableId="1847552948">
    <w:abstractNumId w:val="82"/>
  </w:num>
  <w:num w:numId="4" w16cid:durableId="827861065">
    <w:abstractNumId w:val="44"/>
  </w:num>
  <w:num w:numId="5" w16cid:durableId="993415923">
    <w:abstractNumId w:val="62"/>
  </w:num>
  <w:num w:numId="6" w16cid:durableId="2051688433">
    <w:abstractNumId w:val="53"/>
  </w:num>
  <w:num w:numId="7" w16cid:durableId="659962283">
    <w:abstractNumId w:val="33"/>
  </w:num>
  <w:num w:numId="8" w16cid:durableId="359282949">
    <w:abstractNumId w:val="15"/>
  </w:num>
  <w:num w:numId="9" w16cid:durableId="930967716">
    <w:abstractNumId w:val="75"/>
  </w:num>
  <w:num w:numId="10" w16cid:durableId="366492536">
    <w:abstractNumId w:val="17"/>
  </w:num>
  <w:num w:numId="11" w16cid:durableId="1556044949">
    <w:abstractNumId w:val="66"/>
  </w:num>
  <w:num w:numId="12" w16cid:durableId="658314483">
    <w:abstractNumId w:val="47"/>
  </w:num>
  <w:num w:numId="13" w16cid:durableId="907573873">
    <w:abstractNumId w:val="71"/>
  </w:num>
  <w:num w:numId="14" w16cid:durableId="1053775096">
    <w:abstractNumId w:val="58"/>
  </w:num>
  <w:num w:numId="15" w16cid:durableId="1277757430">
    <w:abstractNumId w:val="23"/>
  </w:num>
  <w:num w:numId="16" w16cid:durableId="817651492">
    <w:abstractNumId w:val="77"/>
  </w:num>
  <w:num w:numId="17" w16cid:durableId="621762251">
    <w:abstractNumId w:val="81"/>
  </w:num>
  <w:num w:numId="18" w16cid:durableId="1501702745">
    <w:abstractNumId w:val="26"/>
  </w:num>
  <w:num w:numId="19" w16cid:durableId="1935819221">
    <w:abstractNumId w:val="45"/>
  </w:num>
  <w:num w:numId="20" w16cid:durableId="1509903449">
    <w:abstractNumId w:val="91"/>
  </w:num>
  <w:num w:numId="21" w16cid:durableId="415248933">
    <w:abstractNumId w:val="74"/>
  </w:num>
  <w:num w:numId="22" w16cid:durableId="990719153">
    <w:abstractNumId w:val="20"/>
  </w:num>
  <w:num w:numId="23" w16cid:durableId="1189103990">
    <w:abstractNumId w:val="96"/>
  </w:num>
  <w:num w:numId="24" w16cid:durableId="1763186945">
    <w:abstractNumId w:val="49"/>
  </w:num>
  <w:num w:numId="25" w16cid:durableId="1089693990">
    <w:abstractNumId w:val="38"/>
  </w:num>
  <w:num w:numId="26" w16cid:durableId="1064180757">
    <w:abstractNumId w:val="11"/>
  </w:num>
  <w:num w:numId="27" w16cid:durableId="875773896">
    <w:abstractNumId w:val="42"/>
  </w:num>
  <w:num w:numId="28" w16cid:durableId="1297371972">
    <w:abstractNumId w:val="27"/>
  </w:num>
  <w:num w:numId="29" w16cid:durableId="1297683907">
    <w:abstractNumId w:val="54"/>
  </w:num>
  <w:num w:numId="30" w16cid:durableId="1498306157">
    <w:abstractNumId w:val="88"/>
  </w:num>
  <w:num w:numId="31" w16cid:durableId="1433430666">
    <w:abstractNumId w:val="64"/>
  </w:num>
  <w:num w:numId="32" w16cid:durableId="1021198895">
    <w:abstractNumId w:val="56"/>
  </w:num>
  <w:num w:numId="33" w16cid:durableId="1076365636">
    <w:abstractNumId w:val="19"/>
  </w:num>
  <w:num w:numId="34" w16cid:durableId="1900047109">
    <w:abstractNumId w:val="94"/>
  </w:num>
  <w:num w:numId="35" w16cid:durableId="828134672">
    <w:abstractNumId w:val="6"/>
  </w:num>
  <w:num w:numId="36" w16cid:durableId="661855876">
    <w:abstractNumId w:val="87"/>
  </w:num>
  <w:num w:numId="37" w16cid:durableId="382291706">
    <w:abstractNumId w:val="48"/>
  </w:num>
  <w:num w:numId="38" w16cid:durableId="61099850">
    <w:abstractNumId w:val="24"/>
  </w:num>
  <w:num w:numId="39" w16cid:durableId="400179286">
    <w:abstractNumId w:val="12"/>
  </w:num>
  <w:num w:numId="40" w16cid:durableId="1991977229">
    <w:abstractNumId w:val="9"/>
  </w:num>
  <w:num w:numId="41" w16cid:durableId="376591037">
    <w:abstractNumId w:val="90"/>
  </w:num>
  <w:num w:numId="42" w16cid:durableId="787436939">
    <w:abstractNumId w:val="39"/>
  </w:num>
  <w:num w:numId="43" w16cid:durableId="490028419">
    <w:abstractNumId w:val="18"/>
  </w:num>
  <w:num w:numId="44" w16cid:durableId="1615794468">
    <w:abstractNumId w:val="83"/>
  </w:num>
  <w:num w:numId="45" w16cid:durableId="1659457128">
    <w:abstractNumId w:val="43"/>
  </w:num>
  <w:num w:numId="46" w16cid:durableId="794132089">
    <w:abstractNumId w:val="95"/>
  </w:num>
  <w:num w:numId="47" w16cid:durableId="731974324">
    <w:abstractNumId w:val="4"/>
  </w:num>
  <w:num w:numId="48" w16cid:durableId="1280724553">
    <w:abstractNumId w:val="57"/>
  </w:num>
  <w:num w:numId="49" w16cid:durableId="1182746941">
    <w:abstractNumId w:val="31"/>
  </w:num>
  <w:num w:numId="50" w16cid:durableId="1215195576">
    <w:abstractNumId w:val="13"/>
  </w:num>
  <w:num w:numId="51" w16cid:durableId="379481591">
    <w:abstractNumId w:val="68"/>
  </w:num>
  <w:num w:numId="52" w16cid:durableId="614211492">
    <w:abstractNumId w:val="92"/>
  </w:num>
  <w:num w:numId="53" w16cid:durableId="489030861">
    <w:abstractNumId w:val="1"/>
  </w:num>
  <w:num w:numId="54" w16cid:durableId="221451924">
    <w:abstractNumId w:val="69"/>
  </w:num>
  <w:num w:numId="55" w16cid:durableId="1085766238">
    <w:abstractNumId w:val="22"/>
  </w:num>
  <w:num w:numId="56" w16cid:durableId="1057707787">
    <w:abstractNumId w:val="73"/>
  </w:num>
  <w:num w:numId="57" w16cid:durableId="2018772286">
    <w:abstractNumId w:val="16"/>
  </w:num>
  <w:num w:numId="58" w16cid:durableId="1642035817">
    <w:abstractNumId w:val="61"/>
  </w:num>
  <w:num w:numId="59" w16cid:durableId="2067948034">
    <w:abstractNumId w:val="30"/>
  </w:num>
  <w:num w:numId="60" w16cid:durableId="1195072974">
    <w:abstractNumId w:val="85"/>
  </w:num>
  <w:num w:numId="61" w16cid:durableId="1641568075">
    <w:abstractNumId w:val="28"/>
  </w:num>
  <w:num w:numId="62" w16cid:durableId="262958704">
    <w:abstractNumId w:val="5"/>
  </w:num>
  <w:num w:numId="63" w16cid:durableId="1367484652">
    <w:abstractNumId w:val="63"/>
  </w:num>
  <w:num w:numId="64" w16cid:durableId="1971130251">
    <w:abstractNumId w:val="84"/>
  </w:num>
  <w:num w:numId="65" w16cid:durableId="464542343">
    <w:abstractNumId w:val="41"/>
  </w:num>
  <w:num w:numId="66" w16cid:durableId="620763490">
    <w:abstractNumId w:val="89"/>
  </w:num>
  <w:num w:numId="67" w16cid:durableId="773550720">
    <w:abstractNumId w:val="78"/>
  </w:num>
  <w:num w:numId="68" w16cid:durableId="1525362992">
    <w:abstractNumId w:val="46"/>
  </w:num>
  <w:num w:numId="69" w16cid:durableId="1454979963">
    <w:abstractNumId w:val="32"/>
  </w:num>
  <w:num w:numId="70" w16cid:durableId="334387319">
    <w:abstractNumId w:val="72"/>
  </w:num>
  <w:num w:numId="71" w16cid:durableId="1611862786">
    <w:abstractNumId w:val="37"/>
  </w:num>
  <w:num w:numId="72" w16cid:durableId="1583828278">
    <w:abstractNumId w:val="76"/>
  </w:num>
  <w:num w:numId="73" w16cid:durableId="599605570">
    <w:abstractNumId w:val="50"/>
  </w:num>
  <w:num w:numId="74" w16cid:durableId="932054896">
    <w:abstractNumId w:val="7"/>
  </w:num>
  <w:num w:numId="75" w16cid:durableId="687684623">
    <w:abstractNumId w:val="55"/>
  </w:num>
  <w:num w:numId="76" w16cid:durableId="7958313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315833287">
    <w:abstractNumId w:val="40"/>
  </w:num>
  <w:num w:numId="78" w16cid:durableId="1027757074">
    <w:abstractNumId w:val="36"/>
  </w:num>
  <w:num w:numId="79" w16cid:durableId="2094277839">
    <w:abstractNumId w:val="51"/>
  </w:num>
  <w:num w:numId="80" w16cid:durableId="1567380156">
    <w:abstractNumId w:val="21"/>
  </w:num>
  <w:num w:numId="81" w16cid:durableId="126319194">
    <w:abstractNumId w:val="52"/>
  </w:num>
  <w:num w:numId="82" w16cid:durableId="1263025455">
    <w:abstractNumId w:val="29"/>
  </w:num>
  <w:num w:numId="83" w16cid:durableId="2022706864">
    <w:abstractNumId w:val="80"/>
  </w:num>
  <w:num w:numId="84" w16cid:durableId="1598630941">
    <w:abstractNumId w:val="2"/>
  </w:num>
  <w:num w:numId="85" w16cid:durableId="1528251828">
    <w:abstractNumId w:val="60"/>
  </w:num>
  <w:num w:numId="86" w16cid:durableId="1505054022">
    <w:abstractNumId w:val="59"/>
  </w:num>
  <w:num w:numId="87" w16cid:durableId="1751808971">
    <w:abstractNumId w:val="86"/>
  </w:num>
  <w:num w:numId="88" w16cid:durableId="279150572">
    <w:abstractNumId w:val="65"/>
  </w:num>
  <w:num w:numId="89" w16cid:durableId="1176842340">
    <w:abstractNumId w:val="93"/>
  </w:num>
  <w:num w:numId="90" w16cid:durableId="1007682576">
    <w:abstractNumId w:val="34"/>
  </w:num>
  <w:num w:numId="91" w16cid:durableId="347216801">
    <w:abstractNumId w:val="14"/>
  </w:num>
  <w:num w:numId="92" w16cid:durableId="1183469104">
    <w:abstractNumId w:val="35"/>
  </w:num>
  <w:num w:numId="93" w16cid:durableId="310208356">
    <w:abstractNumId w:val="70"/>
  </w:num>
  <w:num w:numId="94" w16cid:durableId="435566404">
    <w:abstractNumId w:val="79"/>
  </w:num>
  <w:num w:numId="95" w16cid:durableId="1601989236">
    <w:abstractNumId w:val="3"/>
  </w:num>
  <w:num w:numId="96" w16cid:durableId="381103644">
    <w:abstractNumId w:val="0"/>
  </w:num>
  <w:num w:numId="97" w16cid:durableId="204174697">
    <w:abstractNumId w:val="10"/>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348"/>
    <w:rsid w:val="00001541"/>
    <w:rsid w:val="00001C4B"/>
    <w:rsid w:val="00002506"/>
    <w:rsid w:val="00005FDA"/>
    <w:rsid w:val="00006E0E"/>
    <w:rsid w:val="00012F8E"/>
    <w:rsid w:val="00013DDE"/>
    <w:rsid w:val="00015221"/>
    <w:rsid w:val="0001536C"/>
    <w:rsid w:val="00015451"/>
    <w:rsid w:val="00015726"/>
    <w:rsid w:val="00016148"/>
    <w:rsid w:val="0001666F"/>
    <w:rsid w:val="000229AF"/>
    <w:rsid w:val="00022DF0"/>
    <w:rsid w:val="00026AB9"/>
    <w:rsid w:val="00026B71"/>
    <w:rsid w:val="00027A4F"/>
    <w:rsid w:val="0003047E"/>
    <w:rsid w:val="00030ED1"/>
    <w:rsid w:val="00031A0A"/>
    <w:rsid w:val="00031B49"/>
    <w:rsid w:val="000331DA"/>
    <w:rsid w:val="0003341B"/>
    <w:rsid w:val="00034FD1"/>
    <w:rsid w:val="000368E4"/>
    <w:rsid w:val="00040D3F"/>
    <w:rsid w:val="000438D8"/>
    <w:rsid w:val="0004435D"/>
    <w:rsid w:val="0004492A"/>
    <w:rsid w:val="00045C60"/>
    <w:rsid w:val="00046377"/>
    <w:rsid w:val="000471CF"/>
    <w:rsid w:val="00047C3F"/>
    <w:rsid w:val="00050313"/>
    <w:rsid w:val="00053114"/>
    <w:rsid w:val="00055874"/>
    <w:rsid w:val="00056BA2"/>
    <w:rsid w:val="00056F13"/>
    <w:rsid w:val="000577C1"/>
    <w:rsid w:val="0006149C"/>
    <w:rsid w:val="00062540"/>
    <w:rsid w:val="00065372"/>
    <w:rsid w:val="00066442"/>
    <w:rsid w:val="00066FDF"/>
    <w:rsid w:val="00070BE1"/>
    <w:rsid w:val="00070FC3"/>
    <w:rsid w:val="00071222"/>
    <w:rsid w:val="0007192B"/>
    <w:rsid w:val="00072EF9"/>
    <w:rsid w:val="00073609"/>
    <w:rsid w:val="0007539E"/>
    <w:rsid w:val="00075854"/>
    <w:rsid w:val="00077826"/>
    <w:rsid w:val="00081938"/>
    <w:rsid w:val="00084A82"/>
    <w:rsid w:val="00091E1F"/>
    <w:rsid w:val="00092295"/>
    <w:rsid w:val="00092FE3"/>
    <w:rsid w:val="000946F8"/>
    <w:rsid w:val="000A0083"/>
    <w:rsid w:val="000A01B5"/>
    <w:rsid w:val="000A0940"/>
    <w:rsid w:val="000A0C86"/>
    <w:rsid w:val="000A0FF4"/>
    <w:rsid w:val="000A2CCC"/>
    <w:rsid w:val="000A2D26"/>
    <w:rsid w:val="000A4A7E"/>
    <w:rsid w:val="000A4F1F"/>
    <w:rsid w:val="000B0985"/>
    <w:rsid w:val="000B1145"/>
    <w:rsid w:val="000B2FFB"/>
    <w:rsid w:val="000B3B33"/>
    <w:rsid w:val="000B4631"/>
    <w:rsid w:val="000B5B6B"/>
    <w:rsid w:val="000B6275"/>
    <w:rsid w:val="000B6A5D"/>
    <w:rsid w:val="000B782C"/>
    <w:rsid w:val="000C20B7"/>
    <w:rsid w:val="000C549A"/>
    <w:rsid w:val="000D0152"/>
    <w:rsid w:val="000D07B0"/>
    <w:rsid w:val="000D3B18"/>
    <w:rsid w:val="000D43FC"/>
    <w:rsid w:val="000D6BCC"/>
    <w:rsid w:val="000E1CB3"/>
    <w:rsid w:val="000E1EF7"/>
    <w:rsid w:val="000E2183"/>
    <w:rsid w:val="000E2F74"/>
    <w:rsid w:val="000E323B"/>
    <w:rsid w:val="000E345D"/>
    <w:rsid w:val="000E5ACB"/>
    <w:rsid w:val="000E5BC8"/>
    <w:rsid w:val="000E650A"/>
    <w:rsid w:val="000F35D2"/>
    <w:rsid w:val="000F6EE1"/>
    <w:rsid w:val="001005B7"/>
    <w:rsid w:val="00100A14"/>
    <w:rsid w:val="001034CD"/>
    <w:rsid w:val="00104C2C"/>
    <w:rsid w:val="001051FD"/>
    <w:rsid w:val="00105572"/>
    <w:rsid w:val="00107C91"/>
    <w:rsid w:val="00114435"/>
    <w:rsid w:val="001146BD"/>
    <w:rsid w:val="0011482E"/>
    <w:rsid w:val="00115845"/>
    <w:rsid w:val="00115F45"/>
    <w:rsid w:val="001204BA"/>
    <w:rsid w:val="00120BEA"/>
    <w:rsid w:val="00121796"/>
    <w:rsid w:val="001241FB"/>
    <w:rsid w:val="00126593"/>
    <w:rsid w:val="001267C0"/>
    <w:rsid w:val="001272FD"/>
    <w:rsid w:val="001317FF"/>
    <w:rsid w:val="00133925"/>
    <w:rsid w:val="001352B9"/>
    <w:rsid w:val="001416D4"/>
    <w:rsid w:val="00142D8F"/>
    <w:rsid w:val="00143259"/>
    <w:rsid w:val="00143B66"/>
    <w:rsid w:val="00144F51"/>
    <w:rsid w:val="00146986"/>
    <w:rsid w:val="00147437"/>
    <w:rsid w:val="00152349"/>
    <w:rsid w:val="00157475"/>
    <w:rsid w:val="001606BA"/>
    <w:rsid w:val="001607D6"/>
    <w:rsid w:val="00161592"/>
    <w:rsid w:val="00162654"/>
    <w:rsid w:val="00163B31"/>
    <w:rsid w:val="001677F1"/>
    <w:rsid w:val="00173A70"/>
    <w:rsid w:val="001744F5"/>
    <w:rsid w:val="0017506B"/>
    <w:rsid w:val="00175264"/>
    <w:rsid w:val="00182832"/>
    <w:rsid w:val="001846BE"/>
    <w:rsid w:val="00184FCD"/>
    <w:rsid w:val="00185071"/>
    <w:rsid w:val="001938E2"/>
    <w:rsid w:val="00193EB3"/>
    <w:rsid w:val="00194933"/>
    <w:rsid w:val="00195373"/>
    <w:rsid w:val="001A1AB8"/>
    <w:rsid w:val="001A3625"/>
    <w:rsid w:val="001A4CBA"/>
    <w:rsid w:val="001A4D73"/>
    <w:rsid w:val="001A7744"/>
    <w:rsid w:val="001B12A6"/>
    <w:rsid w:val="001B1E10"/>
    <w:rsid w:val="001B49B3"/>
    <w:rsid w:val="001C1F34"/>
    <w:rsid w:val="001C1FE6"/>
    <w:rsid w:val="001C2207"/>
    <w:rsid w:val="001C428D"/>
    <w:rsid w:val="001C5662"/>
    <w:rsid w:val="001C622F"/>
    <w:rsid w:val="001C7936"/>
    <w:rsid w:val="001C7A83"/>
    <w:rsid w:val="001D1C45"/>
    <w:rsid w:val="001D2858"/>
    <w:rsid w:val="001D61D3"/>
    <w:rsid w:val="001D6D68"/>
    <w:rsid w:val="001E269E"/>
    <w:rsid w:val="001F04D3"/>
    <w:rsid w:val="001F0716"/>
    <w:rsid w:val="001F1EE1"/>
    <w:rsid w:val="001F2AB4"/>
    <w:rsid w:val="0020042C"/>
    <w:rsid w:val="00200C7D"/>
    <w:rsid w:val="00200E7A"/>
    <w:rsid w:val="002014C4"/>
    <w:rsid w:val="002039FC"/>
    <w:rsid w:val="00210639"/>
    <w:rsid w:val="00211F99"/>
    <w:rsid w:val="002134AE"/>
    <w:rsid w:val="00215DA2"/>
    <w:rsid w:val="00217E0E"/>
    <w:rsid w:val="0022338C"/>
    <w:rsid w:val="00223510"/>
    <w:rsid w:val="0022680B"/>
    <w:rsid w:val="00226DCE"/>
    <w:rsid w:val="00227457"/>
    <w:rsid w:val="00227713"/>
    <w:rsid w:val="002312EF"/>
    <w:rsid w:val="0023167A"/>
    <w:rsid w:val="00231B8D"/>
    <w:rsid w:val="00243370"/>
    <w:rsid w:val="002433C2"/>
    <w:rsid w:val="00243D33"/>
    <w:rsid w:val="002468D3"/>
    <w:rsid w:val="002550E9"/>
    <w:rsid w:val="002565F8"/>
    <w:rsid w:val="002600D3"/>
    <w:rsid w:val="00264D55"/>
    <w:rsid w:val="0026630A"/>
    <w:rsid w:val="00266B6D"/>
    <w:rsid w:val="00270139"/>
    <w:rsid w:val="002701B9"/>
    <w:rsid w:val="002706DC"/>
    <w:rsid w:val="00270A55"/>
    <w:rsid w:val="0027140F"/>
    <w:rsid w:val="0027535A"/>
    <w:rsid w:val="00277E97"/>
    <w:rsid w:val="00282D88"/>
    <w:rsid w:val="00283432"/>
    <w:rsid w:val="002847BE"/>
    <w:rsid w:val="00290305"/>
    <w:rsid w:val="00290849"/>
    <w:rsid w:val="0029180F"/>
    <w:rsid w:val="00292EF5"/>
    <w:rsid w:val="00294BAB"/>
    <w:rsid w:val="00297B27"/>
    <w:rsid w:val="002A3B2A"/>
    <w:rsid w:val="002A3CE8"/>
    <w:rsid w:val="002A40FE"/>
    <w:rsid w:val="002A4857"/>
    <w:rsid w:val="002A5AEF"/>
    <w:rsid w:val="002A7416"/>
    <w:rsid w:val="002A7BD9"/>
    <w:rsid w:val="002B0A50"/>
    <w:rsid w:val="002B3BA6"/>
    <w:rsid w:val="002B488E"/>
    <w:rsid w:val="002B501D"/>
    <w:rsid w:val="002B54F5"/>
    <w:rsid w:val="002B75F8"/>
    <w:rsid w:val="002C35FA"/>
    <w:rsid w:val="002C46CF"/>
    <w:rsid w:val="002C699F"/>
    <w:rsid w:val="002D5C2C"/>
    <w:rsid w:val="002D71D3"/>
    <w:rsid w:val="002E14C2"/>
    <w:rsid w:val="002E4775"/>
    <w:rsid w:val="002E4B2C"/>
    <w:rsid w:val="002E7694"/>
    <w:rsid w:val="002F3F8D"/>
    <w:rsid w:val="002F50EA"/>
    <w:rsid w:val="002F62AF"/>
    <w:rsid w:val="002F6329"/>
    <w:rsid w:val="00303C8E"/>
    <w:rsid w:val="003061C5"/>
    <w:rsid w:val="00306FBB"/>
    <w:rsid w:val="00310540"/>
    <w:rsid w:val="00310940"/>
    <w:rsid w:val="003135AA"/>
    <w:rsid w:val="003141E8"/>
    <w:rsid w:val="00316777"/>
    <w:rsid w:val="00317BCE"/>
    <w:rsid w:val="00321276"/>
    <w:rsid w:val="00321CB3"/>
    <w:rsid w:val="003228FF"/>
    <w:rsid w:val="0032500A"/>
    <w:rsid w:val="003265C0"/>
    <w:rsid w:val="003273A8"/>
    <w:rsid w:val="00330495"/>
    <w:rsid w:val="003306B4"/>
    <w:rsid w:val="003309A3"/>
    <w:rsid w:val="00333CC7"/>
    <w:rsid w:val="00334300"/>
    <w:rsid w:val="0033543E"/>
    <w:rsid w:val="00335F6F"/>
    <w:rsid w:val="003400F1"/>
    <w:rsid w:val="00351D95"/>
    <w:rsid w:val="00352185"/>
    <w:rsid w:val="00352C0C"/>
    <w:rsid w:val="00363ADE"/>
    <w:rsid w:val="003642B0"/>
    <w:rsid w:val="0036471D"/>
    <w:rsid w:val="003672B9"/>
    <w:rsid w:val="003708AD"/>
    <w:rsid w:val="003721C3"/>
    <w:rsid w:val="003740F2"/>
    <w:rsid w:val="00374E84"/>
    <w:rsid w:val="00376769"/>
    <w:rsid w:val="00381179"/>
    <w:rsid w:val="00382A91"/>
    <w:rsid w:val="00382DB9"/>
    <w:rsid w:val="0038344C"/>
    <w:rsid w:val="00391590"/>
    <w:rsid w:val="0039162F"/>
    <w:rsid w:val="00391C7F"/>
    <w:rsid w:val="00392E23"/>
    <w:rsid w:val="00393015"/>
    <w:rsid w:val="0039481D"/>
    <w:rsid w:val="003953EC"/>
    <w:rsid w:val="003958A4"/>
    <w:rsid w:val="00397220"/>
    <w:rsid w:val="00397C35"/>
    <w:rsid w:val="003A0635"/>
    <w:rsid w:val="003A073B"/>
    <w:rsid w:val="003A1F28"/>
    <w:rsid w:val="003A456D"/>
    <w:rsid w:val="003B1264"/>
    <w:rsid w:val="003B1322"/>
    <w:rsid w:val="003B1E4D"/>
    <w:rsid w:val="003B5DC0"/>
    <w:rsid w:val="003B65D8"/>
    <w:rsid w:val="003B663F"/>
    <w:rsid w:val="003C0073"/>
    <w:rsid w:val="003C1090"/>
    <w:rsid w:val="003C1DC7"/>
    <w:rsid w:val="003C27C8"/>
    <w:rsid w:val="003C28B9"/>
    <w:rsid w:val="003C2CEE"/>
    <w:rsid w:val="003C32B9"/>
    <w:rsid w:val="003C3482"/>
    <w:rsid w:val="003C589B"/>
    <w:rsid w:val="003C591A"/>
    <w:rsid w:val="003C70A5"/>
    <w:rsid w:val="003D1CDA"/>
    <w:rsid w:val="003D2F0E"/>
    <w:rsid w:val="003D539E"/>
    <w:rsid w:val="003D55F8"/>
    <w:rsid w:val="003D5F13"/>
    <w:rsid w:val="003D7D3B"/>
    <w:rsid w:val="003E1E32"/>
    <w:rsid w:val="003E1EEF"/>
    <w:rsid w:val="003E54DC"/>
    <w:rsid w:val="003E5AF4"/>
    <w:rsid w:val="003E5E57"/>
    <w:rsid w:val="003F1FFE"/>
    <w:rsid w:val="003F22CA"/>
    <w:rsid w:val="003F2706"/>
    <w:rsid w:val="003F2B46"/>
    <w:rsid w:val="003F3D09"/>
    <w:rsid w:val="003F42DC"/>
    <w:rsid w:val="003F445A"/>
    <w:rsid w:val="003F449D"/>
    <w:rsid w:val="003F6EA4"/>
    <w:rsid w:val="003F74B7"/>
    <w:rsid w:val="003F7BBF"/>
    <w:rsid w:val="003F7C53"/>
    <w:rsid w:val="003F7C5A"/>
    <w:rsid w:val="003F7F5F"/>
    <w:rsid w:val="003F7F9E"/>
    <w:rsid w:val="00401D17"/>
    <w:rsid w:val="0040470C"/>
    <w:rsid w:val="00405744"/>
    <w:rsid w:val="004065F3"/>
    <w:rsid w:val="00406AF9"/>
    <w:rsid w:val="00407D3C"/>
    <w:rsid w:val="004108F6"/>
    <w:rsid w:val="00410F44"/>
    <w:rsid w:val="004150E7"/>
    <w:rsid w:val="00415DBE"/>
    <w:rsid w:val="00417407"/>
    <w:rsid w:val="00417BE3"/>
    <w:rsid w:val="004214E2"/>
    <w:rsid w:val="00423E57"/>
    <w:rsid w:val="00425CBF"/>
    <w:rsid w:val="00426327"/>
    <w:rsid w:val="004270BD"/>
    <w:rsid w:val="00427438"/>
    <w:rsid w:val="004276BF"/>
    <w:rsid w:val="00427EDA"/>
    <w:rsid w:val="00432AAA"/>
    <w:rsid w:val="0043351C"/>
    <w:rsid w:val="00437904"/>
    <w:rsid w:val="004379AE"/>
    <w:rsid w:val="004465AF"/>
    <w:rsid w:val="00450058"/>
    <w:rsid w:val="00450CF0"/>
    <w:rsid w:val="00454C14"/>
    <w:rsid w:val="004553FF"/>
    <w:rsid w:val="00456508"/>
    <w:rsid w:val="004576EB"/>
    <w:rsid w:val="00463630"/>
    <w:rsid w:val="004642B8"/>
    <w:rsid w:val="0046752F"/>
    <w:rsid w:val="004709B7"/>
    <w:rsid w:val="00473450"/>
    <w:rsid w:val="00473AF2"/>
    <w:rsid w:val="00473BDA"/>
    <w:rsid w:val="00473FEE"/>
    <w:rsid w:val="00480928"/>
    <w:rsid w:val="0048093B"/>
    <w:rsid w:val="00481900"/>
    <w:rsid w:val="004828CA"/>
    <w:rsid w:val="00483316"/>
    <w:rsid w:val="0048468F"/>
    <w:rsid w:val="00484B1D"/>
    <w:rsid w:val="0048563A"/>
    <w:rsid w:val="00486127"/>
    <w:rsid w:val="0049077C"/>
    <w:rsid w:val="00491CF8"/>
    <w:rsid w:val="00492E7D"/>
    <w:rsid w:val="00494F22"/>
    <w:rsid w:val="00494F32"/>
    <w:rsid w:val="00496B0C"/>
    <w:rsid w:val="00496F4E"/>
    <w:rsid w:val="0049733D"/>
    <w:rsid w:val="00497D90"/>
    <w:rsid w:val="004A2FA2"/>
    <w:rsid w:val="004A4913"/>
    <w:rsid w:val="004A58D7"/>
    <w:rsid w:val="004A5AB8"/>
    <w:rsid w:val="004A5BA8"/>
    <w:rsid w:val="004A728F"/>
    <w:rsid w:val="004A7AA0"/>
    <w:rsid w:val="004B0FDA"/>
    <w:rsid w:val="004B1160"/>
    <w:rsid w:val="004B4978"/>
    <w:rsid w:val="004B4D1B"/>
    <w:rsid w:val="004B55F9"/>
    <w:rsid w:val="004B7583"/>
    <w:rsid w:val="004B7C91"/>
    <w:rsid w:val="004C7F4B"/>
    <w:rsid w:val="004D073C"/>
    <w:rsid w:val="004D129C"/>
    <w:rsid w:val="004D4CE2"/>
    <w:rsid w:val="004D5C46"/>
    <w:rsid w:val="004E01E0"/>
    <w:rsid w:val="004E1F5F"/>
    <w:rsid w:val="004E4A37"/>
    <w:rsid w:val="004E58FF"/>
    <w:rsid w:val="004E5AD0"/>
    <w:rsid w:val="004E6A11"/>
    <w:rsid w:val="004F18B4"/>
    <w:rsid w:val="004F1B9D"/>
    <w:rsid w:val="004F326B"/>
    <w:rsid w:val="004F471E"/>
    <w:rsid w:val="004F7567"/>
    <w:rsid w:val="00500608"/>
    <w:rsid w:val="005058B0"/>
    <w:rsid w:val="00507F83"/>
    <w:rsid w:val="005108E3"/>
    <w:rsid w:val="0051410E"/>
    <w:rsid w:val="00515A3A"/>
    <w:rsid w:val="005173CD"/>
    <w:rsid w:val="005204C3"/>
    <w:rsid w:val="005214FF"/>
    <w:rsid w:val="00522037"/>
    <w:rsid w:val="00523599"/>
    <w:rsid w:val="00527515"/>
    <w:rsid w:val="00527C9E"/>
    <w:rsid w:val="00530CBC"/>
    <w:rsid w:val="00530DAE"/>
    <w:rsid w:val="00531FAD"/>
    <w:rsid w:val="00534929"/>
    <w:rsid w:val="005357DE"/>
    <w:rsid w:val="005372B1"/>
    <w:rsid w:val="005376C4"/>
    <w:rsid w:val="00542548"/>
    <w:rsid w:val="00542825"/>
    <w:rsid w:val="00543278"/>
    <w:rsid w:val="00543340"/>
    <w:rsid w:val="00544B89"/>
    <w:rsid w:val="0055063C"/>
    <w:rsid w:val="005512C4"/>
    <w:rsid w:val="00551455"/>
    <w:rsid w:val="00552379"/>
    <w:rsid w:val="00553F64"/>
    <w:rsid w:val="00556B60"/>
    <w:rsid w:val="0056110E"/>
    <w:rsid w:val="00562F81"/>
    <w:rsid w:val="005637C5"/>
    <w:rsid w:val="00567FD4"/>
    <w:rsid w:val="00571692"/>
    <w:rsid w:val="005725BF"/>
    <w:rsid w:val="00572A48"/>
    <w:rsid w:val="005730FF"/>
    <w:rsid w:val="005824D8"/>
    <w:rsid w:val="005878B9"/>
    <w:rsid w:val="00591A1E"/>
    <w:rsid w:val="005942AB"/>
    <w:rsid w:val="00596255"/>
    <w:rsid w:val="00596C68"/>
    <w:rsid w:val="005A0D9D"/>
    <w:rsid w:val="005A0E20"/>
    <w:rsid w:val="005A3CF3"/>
    <w:rsid w:val="005A3E95"/>
    <w:rsid w:val="005B0991"/>
    <w:rsid w:val="005B2739"/>
    <w:rsid w:val="005B2CC4"/>
    <w:rsid w:val="005B49FE"/>
    <w:rsid w:val="005B4A93"/>
    <w:rsid w:val="005B777A"/>
    <w:rsid w:val="005C0815"/>
    <w:rsid w:val="005C161F"/>
    <w:rsid w:val="005C499F"/>
    <w:rsid w:val="005C5529"/>
    <w:rsid w:val="005C5EF6"/>
    <w:rsid w:val="005D08B5"/>
    <w:rsid w:val="005D0C30"/>
    <w:rsid w:val="005D2450"/>
    <w:rsid w:val="005D36D2"/>
    <w:rsid w:val="005D476B"/>
    <w:rsid w:val="005D4A91"/>
    <w:rsid w:val="005D6088"/>
    <w:rsid w:val="005E0321"/>
    <w:rsid w:val="005E0324"/>
    <w:rsid w:val="005E0601"/>
    <w:rsid w:val="005E180E"/>
    <w:rsid w:val="005E2AA8"/>
    <w:rsid w:val="005E3187"/>
    <w:rsid w:val="005E3BBC"/>
    <w:rsid w:val="005E44BE"/>
    <w:rsid w:val="005E48F9"/>
    <w:rsid w:val="005E57EF"/>
    <w:rsid w:val="005E5973"/>
    <w:rsid w:val="005E5B26"/>
    <w:rsid w:val="005E5EDD"/>
    <w:rsid w:val="005E5F46"/>
    <w:rsid w:val="005F715F"/>
    <w:rsid w:val="00603EA0"/>
    <w:rsid w:val="006043F8"/>
    <w:rsid w:val="006044A6"/>
    <w:rsid w:val="006044ED"/>
    <w:rsid w:val="0060570D"/>
    <w:rsid w:val="006062BB"/>
    <w:rsid w:val="006066F9"/>
    <w:rsid w:val="0060726F"/>
    <w:rsid w:val="006108CE"/>
    <w:rsid w:val="006110A7"/>
    <w:rsid w:val="0061335B"/>
    <w:rsid w:val="0061518B"/>
    <w:rsid w:val="0061550F"/>
    <w:rsid w:val="006201E6"/>
    <w:rsid w:val="00620872"/>
    <w:rsid w:val="006239EC"/>
    <w:rsid w:val="00623D37"/>
    <w:rsid w:val="00625490"/>
    <w:rsid w:val="006258A5"/>
    <w:rsid w:val="00625EEA"/>
    <w:rsid w:val="006316C3"/>
    <w:rsid w:val="00632532"/>
    <w:rsid w:val="00633F5B"/>
    <w:rsid w:val="00634BE3"/>
    <w:rsid w:val="00635249"/>
    <w:rsid w:val="00637D80"/>
    <w:rsid w:val="006414D2"/>
    <w:rsid w:val="0064162F"/>
    <w:rsid w:val="00643258"/>
    <w:rsid w:val="00645D63"/>
    <w:rsid w:val="00651E0F"/>
    <w:rsid w:val="00653128"/>
    <w:rsid w:val="00656615"/>
    <w:rsid w:val="00656B94"/>
    <w:rsid w:val="00657290"/>
    <w:rsid w:val="00662833"/>
    <w:rsid w:val="00665F52"/>
    <w:rsid w:val="00667AB6"/>
    <w:rsid w:val="0067022F"/>
    <w:rsid w:val="0067123D"/>
    <w:rsid w:val="00671ED3"/>
    <w:rsid w:val="0067247F"/>
    <w:rsid w:val="00672CCA"/>
    <w:rsid w:val="00675F39"/>
    <w:rsid w:val="006762A6"/>
    <w:rsid w:val="00677584"/>
    <w:rsid w:val="00677C98"/>
    <w:rsid w:val="00680D8A"/>
    <w:rsid w:val="0068154D"/>
    <w:rsid w:val="0068172A"/>
    <w:rsid w:val="00682110"/>
    <w:rsid w:val="00682D58"/>
    <w:rsid w:val="00691DEA"/>
    <w:rsid w:val="0069435E"/>
    <w:rsid w:val="006948CE"/>
    <w:rsid w:val="00695275"/>
    <w:rsid w:val="006960F2"/>
    <w:rsid w:val="006A0103"/>
    <w:rsid w:val="006A2624"/>
    <w:rsid w:val="006A3C5C"/>
    <w:rsid w:val="006A48EE"/>
    <w:rsid w:val="006A54F8"/>
    <w:rsid w:val="006A5647"/>
    <w:rsid w:val="006B3368"/>
    <w:rsid w:val="006B3653"/>
    <w:rsid w:val="006B36EB"/>
    <w:rsid w:val="006B3E7B"/>
    <w:rsid w:val="006C0B39"/>
    <w:rsid w:val="006C2587"/>
    <w:rsid w:val="006C3777"/>
    <w:rsid w:val="006C3DC5"/>
    <w:rsid w:val="006C4DD3"/>
    <w:rsid w:val="006C7161"/>
    <w:rsid w:val="006D248F"/>
    <w:rsid w:val="006D290C"/>
    <w:rsid w:val="006D5BCB"/>
    <w:rsid w:val="006D786F"/>
    <w:rsid w:val="006E041D"/>
    <w:rsid w:val="006E0596"/>
    <w:rsid w:val="006E1D63"/>
    <w:rsid w:val="006E3E58"/>
    <w:rsid w:val="006E4A2E"/>
    <w:rsid w:val="006E55EB"/>
    <w:rsid w:val="006F23FA"/>
    <w:rsid w:val="006F5ABF"/>
    <w:rsid w:val="00700772"/>
    <w:rsid w:val="007026B1"/>
    <w:rsid w:val="00702BB8"/>
    <w:rsid w:val="00705051"/>
    <w:rsid w:val="00706F76"/>
    <w:rsid w:val="00710B78"/>
    <w:rsid w:val="007110E5"/>
    <w:rsid w:val="00711FA0"/>
    <w:rsid w:val="00714112"/>
    <w:rsid w:val="00714820"/>
    <w:rsid w:val="00716074"/>
    <w:rsid w:val="00717782"/>
    <w:rsid w:val="00717C87"/>
    <w:rsid w:val="00720898"/>
    <w:rsid w:val="00721335"/>
    <w:rsid w:val="007213CC"/>
    <w:rsid w:val="00723612"/>
    <w:rsid w:val="00724897"/>
    <w:rsid w:val="00730330"/>
    <w:rsid w:val="00730BA3"/>
    <w:rsid w:val="00730FA1"/>
    <w:rsid w:val="00731D8A"/>
    <w:rsid w:val="00732C29"/>
    <w:rsid w:val="00733812"/>
    <w:rsid w:val="007343B6"/>
    <w:rsid w:val="0073784D"/>
    <w:rsid w:val="00741823"/>
    <w:rsid w:val="00741AA0"/>
    <w:rsid w:val="00742FF8"/>
    <w:rsid w:val="00744F69"/>
    <w:rsid w:val="007456FE"/>
    <w:rsid w:val="00745D5C"/>
    <w:rsid w:val="007467DA"/>
    <w:rsid w:val="00750E1D"/>
    <w:rsid w:val="00751B41"/>
    <w:rsid w:val="00753AE8"/>
    <w:rsid w:val="00755F81"/>
    <w:rsid w:val="00755F91"/>
    <w:rsid w:val="00756E0E"/>
    <w:rsid w:val="007600FB"/>
    <w:rsid w:val="007610D9"/>
    <w:rsid w:val="00764D9C"/>
    <w:rsid w:val="00766FD5"/>
    <w:rsid w:val="00773EDE"/>
    <w:rsid w:val="00781FF4"/>
    <w:rsid w:val="00787B25"/>
    <w:rsid w:val="00792B25"/>
    <w:rsid w:val="00794352"/>
    <w:rsid w:val="00794A15"/>
    <w:rsid w:val="00794FE9"/>
    <w:rsid w:val="00796F5A"/>
    <w:rsid w:val="00797FB5"/>
    <w:rsid w:val="007A6DC6"/>
    <w:rsid w:val="007B04B4"/>
    <w:rsid w:val="007B2213"/>
    <w:rsid w:val="007B2C95"/>
    <w:rsid w:val="007B2F88"/>
    <w:rsid w:val="007B3F7C"/>
    <w:rsid w:val="007B4F37"/>
    <w:rsid w:val="007B5D41"/>
    <w:rsid w:val="007B78DD"/>
    <w:rsid w:val="007C164F"/>
    <w:rsid w:val="007C49B1"/>
    <w:rsid w:val="007C4C90"/>
    <w:rsid w:val="007C5436"/>
    <w:rsid w:val="007C7A80"/>
    <w:rsid w:val="007D1687"/>
    <w:rsid w:val="007D1C7A"/>
    <w:rsid w:val="007D3D34"/>
    <w:rsid w:val="007D478D"/>
    <w:rsid w:val="007D6CAB"/>
    <w:rsid w:val="007E0892"/>
    <w:rsid w:val="007E1A8F"/>
    <w:rsid w:val="007E2DBD"/>
    <w:rsid w:val="007E515C"/>
    <w:rsid w:val="007E7536"/>
    <w:rsid w:val="007E77C1"/>
    <w:rsid w:val="007F0BC3"/>
    <w:rsid w:val="007F2D54"/>
    <w:rsid w:val="008012E9"/>
    <w:rsid w:val="00805417"/>
    <w:rsid w:val="00805521"/>
    <w:rsid w:val="0080660F"/>
    <w:rsid w:val="00806CA9"/>
    <w:rsid w:val="00814B85"/>
    <w:rsid w:val="00817E80"/>
    <w:rsid w:val="00817F1E"/>
    <w:rsid w:val="00820548"/>
    <w:rsid w:val="00820D7C"/>
    <w:rsid w:val="0082114B"/>
    <w:rsid w:val="00821184"/>
    <w:rsid w:val="00827D7D"/>
    <w:rsid w:val="00827F5D"/>
    <w:rsid w:val="00831C38"/>
    <w:rsid w:val="0083363E"/>
    <w:rsid w:val="00836FA8"/>
    <w:rsid w:val="0084139D"/>
    <w:rsid w:val="00844CE2"/>
    <w:rsid w:val="0084769F"/>
    <w:rsid w:val="00850B11"/>
    <w:rsid w:val="00851153"/>
    <w:rsid w:val="0085464D"/>
    <w:rsid w:val="008552E7"/>
    <w:rsid w:val="008553CE"/>
    <w:rsid w:val="00856601"/>
    <w:rsid w:val="00860AF1"/>
    <w:rsid w:val="008613AD"/>
    <w:rsid w:val="0086190A"/>
    <w:rsid w:val="008659F6"/>
    <w:rsid w:val="00865FE9"/>
    <w:rsid w:val="0086788B"/>
    <w:rsid w:val="008704A8"/>
    <w:rsid w:val="008710BE"/>
    <w:rsid w:val="0087339E"/>
    <w:rsid w:val="00873B35"/>
    <w:rsid w:val="008749EC"/>
    <w:rsid w:val="00874BA1"/>
    <w:rsid w:val="00876705"/>
    <w:rsid w:val="00880F72"/>
    <w:rsid w:val="0088126C"/>
    <w:rsid w:val="008868C1"/>
    <w:rsid w:val="00890F4F"/>
    <w:rsid w:val="0089118A"/>
    <w:rsid w:val="008915A1"/>
    <w:rsid w:val="008933AD"/>
    <w:rsid w:val="008957A0"/>
    <w:rsid w:val="008960A8"/>
    <w:rsid w:val="008A53C3"/>
    <w:rsid w:val="008A6369"/>
    <w:rsid w:val="008A71DB"/>
    <w:rsid w:val="008A7B9C"/>
    <w:rsid w:val="008B245B"/>
    <w:rsid w:val="008B3D07"/>
    <w:rsid w:val="008B4567"/>
    <w:rsid w:val="008B51A1"/>
    <w:rsid w:val="008B57C8"/>
    <w:rsid w:val="008B78F8"/>
    <w:rsid w:val="008C1896"/>
    <w:rsid w:val="008C21D1"/>
    <w:rsid w:val="008C360C"/>
    <w:rsid w:val="008C3D22"/>
    <w:rsid w:val="008C4988"/>
    <w:rsid w:val="008D01DF"/>
    <w:rsid w:val="008D2342"/>
    <w:rsid w:val="008D2C0B"/>
    <w:rsid w:val="008D3456"/>
    <w:rsid w:val="008D35B3"/>
    <w:rsid w:val="008D3CDF"/>
    <w:rsid w:val="008E00EE"/>
    <w:rsid w:val="008E3CF5"/>
    <w:rsid w:val="008E42E8"/>
    <w:rsid w:val="008E5FC7"/>
    <w:rsid w:val="008F1B54"/>
    <w:rsid w:val="008F220F"/>
    <w:rsid w:val="008F5260"/>
    <w:rsid w:val="008F7BB1"/>
    <w:rsid w:val="00900FD1"/>
    <w:rsid w:val="00901A76"/>
    <w:rsid w:val="00903120"/>
    <w:rsid w:val="009038B4"/>
    <w:rsid w:val="00907AC7"/>
    <w:rsid w:val="00910602"/>
    <w:rsid w:val="00911813"/>
    <w:rsid w:val="009131BB"/>
    <w:rsid w:val="00915762"/>
    <w:rsid w:val="00915A2C"/>
    <w:rsid w:val="00915A94"/>
    <w:rsid w:val="009201A0"/>
    <w:rsid w:val="009217EA"/>
    <w:rsid w:val="00922EB4"/>
    <w:rsid w:val="00925875"/>
    <w:rsid w:val="00927F3B"/>
    <w:rsid w:val="00932063"/>
    <w:rsid w:val="009325E4"/>
    <w:rsid w:val="009348D1"/>
    <w:rsid w:val="00934DA6"/>
    <w:rsid w:val="009363F6"/>
    <w:rsid w:val="00936B12"/>
    <w:rsid w:val="009378CF"/>
    <w:rsid w:val="00940E2B"/>
    <w:rsid w:val="0094114C"/>
    <w:rsid w:val="0094136E"/>
    <w:rsid w:val="009457B5"/>
    <w:rsid w:val="009477A6"/>
    <w:rsid w:val="009479C5"/>
    <w:rsid w:val="009509F1"/>
    <w:rsid w:val="0095283B"/>
    <w:rsid w:val="00955C6A"/>
    <w:rsid w:val="00960D79"/>
    <w:rsid w:val="0096445F"/>
    <w:rsid w:val="00964C32"/>
    <w:rsid w:val="00965567"/>
    <w:rsid w:val="009662D3"/>
    <w:rsid w:val="00967E0A"/>
    <w:rsid w:val="009701D6"/>
    <w:rsid w:val="00970868"/>
    <w:rsid w:val="00970C95"/>
    <w:rsid w:val="009723C2"/>
    <w:rsid w:val="00974171"/>
    <w:rsid w:val="00975C32"/>
    <w:rsid w:val="00975C54"/>
    <w:rsid w:val="00976094"/>
    <w:rsid w:val="009845EA"/>
    <w:rsid w:val="00986E02"/>
    <w:rsid w:val="0098752F"/>
    <w:rsid w:val="0099540C"/>
    <w:rsid w:val="009963E0"/>
    <w:rsid w:val="00996796"/>
    <w:rsid w:val="00997950"/>
    <w:rsid w:val="009A1663"/>
    <w:rsid w:val="009A5620"/>
    <w:rsid w:val="009A7719"/>
    <w:rsid w:val="009B30DE"/>
    <w:rsid w:val="009B3159"/>
    <w:rsid w:val="009B4895"/>
    <w:rsid w:val="009B7276"/>
    <w:rsid w:val="009C12A3"/>
    <w:rsid w:val="009C2012"/>
    <w:rsid w:val="009C29D9"/>
    <w:rsid w:val="009C3B9B"/>
    <w:rsid w:val="009C595D"/>
    <w:rsid w:val="009C600B"/>
    <w:rsid w:val="009C6366"/>
    <w:rsid w:val="009C69B4"/>
    <w:rsid w:val="009D06E0"/>
    <w:rsid w:val="009D395E"/>
    <w:rsid w:val="009E077A"/>
    <w:rsid w:val="009E26EB"/>
    <w:rsid w:val="009E2912"/>
    <w:rsid w:val="009E2FCC"/>
    <w:rsid w:val="009E38F1"/>
    <w:rsid w:val="009E44B4"/>
    <w:rsid w:val="009E4AB2"/>
    <w:rsid w:val="009E6D3D"/>
    <w:rsid w:val="009E762F"/>
    <w:rsid w:val="009F0268"/>
    <w:rsid w:val="009F0DB4"/>
    <w:rsid w:val="009F2E86"/>
    <w:rsid w:val="009F402D"/>
    <w:rsid w:val="009F5914"/>
    <w:rsid w:val="009F6156"/>
    <w:rsid w:val="009F7B47"/>
    <w:rsid w:val="00A07789"/>
    <w:rsid w:val="00A10A01"/>
    <w:rsid w:val="00A12392"/>
    <w:rsid w:val="00A13E58"/>
    <w:rsid w:val="00A1602E"/>
    <w:rsid w:val="00A20926"/>
    <w:rsid w:val="00A20C33"/>
    <w:rsid w:val="00A2106A"/>
    <w:rsid w:val="00A23E26"/>
    <w:rsid w:val="00A26D2C"/>
    <w:rsid w:val="00A313D4"/>
    <w:rsid w:val="00A34002"/>
    <w:rsid w:val="00A3653B"/>
    <w:rsid w:val="00A418EF"/>
    <w:rsid w:val="00A41EF9"/>
    <w:rsid w:val="00A45180"/>
    <w:rsid w:val="00A4568D"/>
    <w:rsid w:val="00A475A7"/>
    <w:rsid w:val="00A51779"/>
    <w:rsid w:val="00A5252D"/>
    <w:rsid w:val="00A52734"/>
    <w:rsid w:val="00A53F8B"/>
    <w:rsid w:val="00A540BD"/>
    <w:rsid w:val="00A54887"/>
    <w:rsid w:val="00A56376"/>
    <w:rsid w:val="00A56DD9"/>
    <w:rsid w:val="00A60574"/>
    <w:rsid w:val="00A60DBE"/>
    <w:rsid w:val="00A60E12"/>
    <w:rsid w:val="00A621AF"/>
    <w:rsid w:val="00A630EB"/>
    <w:rsid w:val="00A70950"/>
    <w:rsid w:val="00A72098"/>
    <w:rsid w:val="00A727EE"/>
    <w:rsid w:val="00A754EE"/>
    <w:rsid w:val="00A76E13"/>
    <w:rsid w:val="00A7705E"/>
    <w:rsid w:val="00A807B7"/>
    <w:rsid w:val="00A808B1"/>
    <w:rsid w:val="00A82D5A"/>
    <w:rsid w:val="00A850BB"/>
    <w:rsid w:val="00A851C5"/>
    <w:rsid w:val="00A87729"/>
    <w:rsid w:val="00A877A3"/>
    <w:rsid w:val="00A90235"/>
    <w:rsid w:val="00A904F9"/>
    <w:rsid w:val="00A92247"/>
    <w:rsid w:val="00A9310C"/>
    <w:rsid w:val="00A93903"/>
    <w:rsid w:val="00A9520B"/>
    <w:rsid w:val="00A95798"/>
    <w:rsid w:val="00AA22C8"/>
    <w:rsid w:val="00AA31EF"/>
    <w:rsid w:val="00AA4843"/>
    <w:rsid w:val="00AA6046"/>
    <w:rsid w:val="00AA605D"/>
    <w:rsid w:val="00AB1F00"/>
    <w:rsid w:val="00AB48BD"/>
    <w:rsid w:val="00AB5DBA"/>
    <w:rsid w:val="00AB5EE8"/>
    <w:rsid w:val="00AB7725"/>
    <w:rsid w:val="00AB7BBD"/>
    <w:rsid w:val="00AC12BF"/>
    <w:rsid w:val="00AC413E"/>
    <w:rsid w:val="00AC4B9E"/>
    <w:rsid w:val="00AC6EB5"/>
    <w:rsid w:val="00AC6FC4"/>
    <w:rsid w:val="00AC7721"/>
    <w:rsid w:val="00AD07D4"/>
    <w:rsid w:val="00AD2A1C"/>
    <w:rsid w:val="00AE05F6"/>
    <w:rsid w:val="00AE295B"/>
    <w:rsid w:val="00AE60CD"/>
    <w:rsid w:val="00AE7503"/>
    <w:rsid w:val="00AF0A95"/>
    <w:rsid w:val="00AF0E2D"/>
    <w:rsid w:val="00AF38E7"/>
    <w:rsid w:val="00AF4B87"/>
    <w:rsid w:val="00AF5025"/>
    <w:rsid w:val="00AF575B"/>
    <w:rsid w:val="00AF7158"/>
    <w:rsid w:val="00B03BEF"/>
    <w:rsid w:val="00B04A6F"/>
    <w:rsid w:val="00B04BE4"/>
    <w:rsid w:val="00B06C6E"/>
    <w:rsid w:val="00B10037"/>
    <w:rsid w:val="00B12279"/>
    <w:rsid w:val="00B159D2"/>
    <w:rsid w:val="00B172AE"/>
    <w:rsid w:val="00B2048F"/>
    <w:rsid w:val="00B21081"/>
    <w:rsid w:val="00B22BF9"/>
    <w:rsid w:val="00B252E4"/>
    <w:rsid w:val="00B2610B"/>
    <w:rsid w:val="00B274EC"/>
    <w:rsid w:val="00B313F8"/>
    <w:rsid w:val="00B31BDC"/>
    <w:rsid w:val="00B34BB2"/>
    <w:rsid w:val="00B34C53"/>
    <w:rsid w:val="00B34CCB"/>
    <w:rsid w:val="00B36422"/>
    <w:rsid w:val="00B3780D"/>
    <w:rsid w:val="00B41FD1"/>
    <w:rsid w:val="00B42142"/>
    <w:rsid w:val="00B42DB6"/>
    <w:rsid w:val="00B42F45"/>
    <w:rsid w:val="00B44878"/>
    <w:rsid w:val="00B46B17"/>
    <w:rsid w:val="00B51348"/>
    <w:rsid w:val="00B542B5"/>
    <w:rsid w:val="00B55619"/>
    <w:rsid w:val="00B55669"/>
    <w:rsid w:val="00B61541"/>
    <w:rsid w:val="00B6427D"/>
    <w:rsid w:val="00B64741"/>
    <w:rsid w:val="00B6618F"/>
    <w:rsid w:val="00B66888"/>
    <w:rsid w:val="00B71061"/>
    <w:rsid w:val="00B71D4C"/>
    <w:rsid w:val="00B7370E"/>
    <w:rsid w:val="00B74986"/>
    <w:rsid w:val="00B76ACC"/>
    <w:rsid w:val="00B80668"/>
    <w:rsid w:val="00B80F4E"/>
    <w:rsid w:val="00B8325B"/>
    <w:rsid w:val="00B917F7"/>
    <w:rsid w:val="00BA1DE3"/>
    <w:rsid w:val="00BA2632"/>
    <w:rsid w:val="00BA2A8D"/>
    <w:rsid w:val="00BA2DAD"/>
    <w:rsid w:val="00BA34B5"/>
    <w:rsid w:val="00BA3CF6"/>
    <w:rsid w:val="00BA74C7"/>
    <w:rsid w:val="00BA7BB9"/>
    <w:rsid w:val="00BB1418"/>
    <w:rsid w:val="00BB258B"/>
    <w:rsid w:val="00BB3AC3"/>
    <w:rsid w:val="00BB4F0E"/>
    <w:rsid w:val="00BB798C"/>
    <w:rsid w:val="00BC28D3"/>
    <w:rsid w:val="00BC3FB5"/>
    <w:rsid w:val="00BC5E8A"/>
    <w:rsid w:val="00BC6F91"/>
    <w:rsid w:val="00BD08FC"/>
    <w:rsid w:val="00BD11AB"/>
    <w:rsid w:val="00BD2D36"/>
    <w:rsid w:val="00BD4551"/>
    <w:rsid w:val="00BE0D04"/>
    <w:rsid w:val="00BE1C3E"/>
    <w:rsid w:val="00BE3924"/>
    <w:rsid w:val="00BE3CC1"/>
    <w:rsid w:val="00BE41EA"/>
    <w:rsid w:val="00BE61FF"/>
    <w:rsid w:val="00BE6FAD"/>
    <w:rsid w:val="00BF0D30"/>
    <w:rsid w:val="00BF11FD"/>
    <w:rsid w:val="00BF2D7B"/>
    <w:rsid w:val="00BF4700"/>
    <w:rsid w:val="00BF5187"/>
    <w:rsid w:val="00BF544D"/>
    <w:rsid w:val="00C005B4"/>
    <w:rsid w:val="00C02FE2"/>
    <w:rsid w:val="00C038D5"/>
    <w:rsid w:val="00C04406"/>
    <w:rsid w:val="00C10D3D"/>
    <w:rsid w:val="00C128D9"/>
    <w:rsid w:val="00C149AD"/>
    <w:rsid w:val="00C16FA7"/>
    <w:rsid w:val="00C17887"/>
    <w:rsid w:val="00C2248E"/>
    <w:rsid w:val="00C239F3"/>
    <w:rsid w:val="00C23A27"/>
    <w:rsid w:val="00C255EB"/>
    <w:rsid w:val="00C32390"/>
    <w:rsid w:val="00C33E14"/>
    <w:rsid w:val="00C42A5F"/>
    <w:rsid w:val="00C43416"/>
    <w:rsid w:val="00C43780"/>
    <w:rsid w:val="00C452C2"/>
    <w:rsid w:val="00C461A7"/>
    <w:rsid w:val="00C46E76"/>
    <w:rsid w:val="00C52D91"/>
    <w:rsid w:val="00C53DF2"/>
    <w:rsid w:val="00C54A68"/>
    <w:rsid w:val="00C61EFF"/>
    <w:rsid w:val="00C63103"/>
    <w:rsid w:val="00C63658"/>
    <w:rsid w:val="00C6416F"/>
    <w:rsid w:val="00C650B5"/>
    <w:rsid w:val="00C71A69"/>
    <w:rsid w:val="00C730E5"/>
    <w:rsid w:val="00C7405D"/>
    <w:rsid w:val="00C74C8A"/>
    <w:rsid w:val="00C76EDD"/>
    <w:rsid w:val="00C76F41"/>
    <w:rsid w:val="00C77BA0"/>
    <w:rsid w:val="00C801E2"/>
    <w:rsid w:val="00C85C9E"/>
    <w:rsid w:val="00C85D3A"/>
    <w:rsid w:val="00C90A48"/>
    <w:rsid w:val="00C92A05"/>
    <w:rsid w:val="00C943CC"/>
    <w:rsid w:val="00C95B2C"/>
    <w:rsid w:val="00C96283"/>
    <w:rsid w:val="00C968AA"/>
    <w:rsid w:val="00CA0528"/>
    <w:rsid w:val="00CA1C48"/>
    <w:rsid w:val="00CA4A01"/>
    <w:rsid w:val="00CA6313"/>
    <w:rsid w:val="00CA660B"/>
    <w:rsid w:val="00CB23F3"/>
    <w:rsid w:val="00CB7745"/>
    <w:rsid w:val="00CC3E8B"/>
    <w:rsid w:val="00CD0738"/>
    <w:rsid w:val="00CD40EF"/>
    <w:rsid w:val="00CD6CB5"/>
    <w:rsid w:val="00CD7383"/>
    <w:rsid w:val="00CD7942"/>
    <w:rsid w:val="00CE0CEB"/>
    <w:rsid w:val="00CE39D4"/>
    <w:rsid w:val="00CE4271"/>
    <w:rsid w:val="00CE487C"/>
    <w:rsid w:val="00CF0255"/>
    <w:rsid w:val="00CF4015"/>
    <w:rsid w:val="00CF5ACD"/>
    <w:rsid w:val="00CF5D3B"/>
    <w:rsid w:val="00CF644C"/>
    <w:rsid w:val="00D008CF"/>
    <w:rsid w:val="00D02765"/>
    <w:rsid w:val="00D06447"/>
    <w:rsid w:val="00D065F1"/>
    <w:rsid w:val="00D105EE"/>
    <w:rsid w:val="00D120E7"/>
    <w:rsid w:val="00D12617"/>
    <w:rsid w:val="00D12CAD"/>
    <w:rsid w:val="00D14FAE"/>
    <w:rsid w:val="00D170F1"/>
    <w:rsid w:val="00D17582"/>
    <w:rsid w:val="00D1793D"/>
    <w:rsid w:val="00D223E5"/>
    <w:rsid w:val="00D22C82"/>
    <w:rsid w:val="00D232A1"/>
    <w:rsid w:val="00D27C13"/>
    <w:rsid w:val="00D317A5"/>
    <w:rsid w:val="00D319E2"/>
    <w:rsid w:val="00D31F00"/>
    <w:rsid w:val="00D356E5"/>
    <w:rsid w:val="00D402D9"/>
    <w:rsid w:val="00D40C50"/>
    <w:rsid w:val="00D422EA"/>
    <w:rsid w:val="00D478F5"/>
    <w:rsid w:val="00D50D17"/>
    <w:rsid w:val="00D5182C"/>
    <w:rsid w:val="00D51E9B"/>
    <w:rsid w:val="00D52AC1"/>
    <w:rsid w:val="00D53534"/>
    <w:rsid w:val="00D5444F"/>
    <w:rsid w:val="00D5445C"/>
    <w:rsid w:val="00D575D6"/>
    <w:rsid w:val="00D60E73"/>
    <w:rsid w:val="00D6128F"/>
    <w:rsid w:val="00D63407"/>
    <w:rsid w:val="00D644A2"/>
    <w:rsid w:val="00D6707A"/>
    <w:rsid w:val="00D7275B"/>
    <w:rsid w:val="00D72A95"/>
    <w:rsid w:val="00D73867"/>
    <w:rsid w:val="00D73BC9"/>
    <w:rsid w:val="00D73C34"/>
    <w:rsid w:val="00D75325"/>
    <w:rsid w:val="00D75527"/>
    <w:rsid w:val="00D75B39"/>
    <w:rsid w:val="00D778E8"/>
    <w:rsid w:val="00D77E23"/>
    <w:rsid w:val="00D81519"/>
    <w:rsid w:val="00D81B1A"/>
    <w:rsid w:val="00D834F1"/>
    <w:rsid w:val="00D84920"/>
    <w:rsid w:val="00D84FB6"/>
    <w:rsid w:val="00D8560A"/>
    <w:rsid w:val="00D85BE5"/>
    <w:rsid w:val="00D91AA7"/>
    <w:rsid w:val="00D92834"/>
    <w:rsid w:val="00D9300A"/>
    <w:rsid w:val="00D96EF7"/>
    <w:rsid w:val="00DA3B49"/>
    <w:rsid w:val="00DA5780"/>
    <w:rsid w:val="00DA67D3"/>
    <w:rsid w:val="00DA7C1E"/>
    <w:rsid w:val="00DB2413"/>
    <w:rsid w:val="00DC327D"/>
    <w:rsid w:val="00DC5A97"/>
    <w:rsid w:val="00DC6336"/>
    <w:rsid w:val="00DC69E8"/>
    <w:rsid w:val="00DC791A"/>
    <w:rsid w:val="00DD1A15"/>
    <w:rsid w:val="00DE04F6"/>
    <w:rsid w:val="00DE3946"/>
    <w:rsid w:val="00DE56BE"/>
    <w:rsid w:val="00DE5D6B"/>
    <w:rsid w:val="00DE61C7"/>
    <w:rsid w:val="00DE6EC5"/>
    <w:rsid w:val="00DE7780"/>
    <w:rsid w:val="00DF0B2E"/>
    <w:rsid w:val="00DF2BA3"/>
    <w:rsid w:val="00DF2C11"/>
    <w:rsid w:val="00DF358D"/>
    <w:rsid w:val="00DF43DD"/>
    <w:rsid w:val="00DF4BEE"/>
    <w:rsid w:val="00DF5341"/>
    <w:rsid w:val="00E02D4B"/>
    <w:rsid w:val="00E03578"/>
    <w:rsid w:val="00E03A4D"/>
    <w:rsid w:val="00E04DDC"/>
    <w:rsid w:val="00E0644B"/>
    <w:rsid w:val="00E0773E"/>
    <w:rsid w:val="00E07C18"/>
    <w:rsid w:val="00E10BB0"/>
    <w:rsid w:val="00E10D9B"/>
    <w:rsid w:val="00E12008"/>
    <w:rsid w:val="00E12CBD"/>
    <w:rsid w:val="00E14791"/>
    <w:rsid w:val="00E14D35"/>
    <w:rsid w:val="00E14D78"/>
    <w:rsid w:val="00E152BF"/>
    <w:rsid w:val="00E15EFD"/>
    <w:rsid w:val="00E1699D"/>
    <w:rsid w:val="00E219EF"/>
    <w:rsid w:val="00E25DA6"/>
    <w:rsid w:val="00E27A49"/>
    <w:rsid w:val="00E27D2D"/>
    <w:rsid w:val="00E31B7F"/>
    <w:rsid w:val="00E358EF"/>
    <w:rsid w:val="00E367CD"/>
    <w:rsid w:val="00E374CF"/>
    <w:rsid w:val="00E3798A"/>
    <w:rsid w:val="00E44BD3"/>
    <w:rsid w:val="00E45EE5"/>
    <w:rsid w:val="00E45F69"/>
    <w:rsid w:val="00E4664A"/>
    <w:rsid w:val="00E5049C"/>
    <w:rsid w:val="00E51244"/>
    <w:rsid w:val="00E530FB"/>
    <w:rsid w:val="00E558F0"/>
    <w:rsid w:val="00E55D5E"/>
    <w:rsid w:val="00E61132"/>
    <w:rsid w:val="00E6170E"/>
    <w:rsid w:val="00E62BE5"/>
    <w:rsid w:val="00E65A76"/>
    <w:rsid w:val="00E65B31"/>
    <w:rsid w:val="00E66486"/>
    <w:rsid w:val="00E67039"/>
    <w:rsid w:val="00E73D7E"/>
    <w:rsid w:val="00E75525"/>
    <w:rsid w:val="00E75D9B"/>
    <w:rsid w:val="00E76060"/>
    <w:rsid w:val="00E83FC8"/>
    <w:rsid w:val="00E840BB"/>
    <w:rsid w:val="00E8470C"/>
    <w:rsid w:val="00E85925"/>
    <w:rsid w:val="00E86CFA"/>
    <w:rsid w:val="00E87773"/>
    <w:rsid w:val="00E913F0"/>
    <w:rsid w:val="00E92C37"/>
    <w:rsid w:val="00E93393"/>
    <w:rsid w:val="00E95FC0"/>
    <w:rsid w:val="00E9783F"/>
    <w:rsid w:val="00EA1E71"/>
    <w:rsid w:val="00EA405D"/>
    <w:rsid w:val="00EA6298"/>
    <w:rsid w:val="00EA7108"/>
    <w:rsid w:val="00EB137C"/>
    <w:rsid w:val="00EB5965"/>
    <w:rsid w:val="00EB7CE0"/>
    <w:rsid w:val="00EC0ACE"/>
    <w:rsid w:val="00EC1294"/>
    <w:rsid w:val="00EC1425"/>
    <w:rsid w:val="00EC4B3B"/>
    <w:rsid w:val="00EC5F45"/>
    <w:rsid w:val="00ED54AA"/>
    <w:rsid w:val="00ED5594"/>
    <w:rsid w:val="00ED5768"/>
    <w:rsid w:val="00ED76C7"/>
    <w:rsid w:val="00EE2B88"/>
    <w:rsid w:val="00EE4214"/>
    <w:rsid w:val="00EE57C2"/>
    <w:rsid w:val="00EE5D39"/>
    <w:rsid w:val="00EF0D69"/>
    <w:rsid w:val="00EF12BD"/>
    <w:rsid w:val="00EF6EF3"/>
    <w:rsid w:val="00EF7EEF"/>
    <w:rsid w:val="00F003B1"/>
    <w:rsid w:val="00F015EF"/>
    <w:rsid w:val="00F01DB0"/>
    <w:rsid w:val="00F03E25"/>
    <w:rsid w:val="00F04656"/>
    <w:rsid w:val="00F0637B"/>
    <w:rsid w:val="00F06C70"/>
    <w:rsid w:val="00F07479"/>
    <w:rsid w:val="00F10629"/>
    <w:rsid w:val="00F10702"/>
    <w:rsid w:val="00F121AB"/>
    <w:rsid w:val="00F13575"/>
    <w:rsid w:val="00F2513B"/>
    <w:rsid w:val="00F2726D"/>
    <w:rsid w:val="00F30CD2"/>
    <w:rsid w:val="00F316DF"/>
    <w:rsid w:val="00F3337E"/>
    <w:rsid w:val="00F33980"/>
    <w:rsid w:val="00F33A68"/>
    <w:rsid w:val="00F34953"/>
    <w:rsid w:val="00F35D6A"/>
    <w:rsid w:val="00F37649"/>
    <w:rsid w:val="00F37C3E"/>
    <w:rsid w:val="00F4111A"/>
    <w:rsid w:val="00F420D5"/>
    <w:rsid w:val="00F50396"/>
    <w:rsid w:val="00F5092A"/>
    <w:rsid w:val="00F5455C"/>
    <w:rsid w:val="00F5489F"/>
    <w:rsid w:val="00F54C8E"/>
    <w:rsid w:val="00F55F4B"/>
    <w:rsid w:val="00F649D6"/>
    <w:rsid w:val="00F64AF0"/>
    <w:rsid w:val="00F663F2"/>
    <w:rsid w:val="00F66C8B"/>
    <w:rsid w:val="00F679A4"/>
    <w:rsid w:val="00F67E20"/>
    <w:rsid w:val="00F70793"/>
    <w:rsid w:val="00F709FA"/>
    <w:rsid w:val="00F72DF1"/>
    <w:rsid w:val="00F741CC"/>
    <w:rsid w:val="00F76F76"/>
    <w:rsid w:val="00F77711"/>
    <w:rsid w:val="00F77D54"/>
    <w:rsid w:val="00F90BAE"/>
    <w:rsid w:val="00F91222"/>
    <w:rsid w:val="00F9171E"/>
    <w:rsid w:val="00F91953"/>
    <w:rsid w:val="00F95982"/>
    <w:rsid w:val="00F976D9"/>
    <w:rsid w:val="00FA03E0"/>
    <w:rsid w:val="00FA378A"/>
    <w:rsid w:val="00FA395C"/>
    <w:rsid w:val="00FA4069"/>
    <w:rsid w:val="00FA44FA"/>
    <w:rsid w:val="00FA6758"/>
    <w:rsid w:val="00FA6D93"/>
    <w:rsid w:val="00FB2E5E"/>
    <w:rsid w:val="00FB46D3"/>
    <w:rsid w:val="00FB634E"/>
    <w:rsid w:val="00FB72DE"/>
    <w:rsid w:val="00FC0744"/>
    <w:rsid w:val="00FD1FFE"/>
    <w:rsid w:val="00FD2B2E"/>
    <w:rsid w:val="00FD6C00"/>
    <w:rsid w:val="00FE00E3"/>
    <w:rsid w:val="00FE1229"/>
    <w:rsid w:val="00FE1296"/>
    <w:rsid w:val="00FE1B2E"/>
    <w:rsid w:val="00FE290E"/>
    <w:rsid w:val="00FE6884"/>
    <w:rsid w:val="00FE70B2"/>
    <w:rsid w:val="00FE7270"/>
    <w:rsid w:val="00FE7966"/>
    <w:rsid w:val="00FF206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36A802"/>
  <w15:chartTrackingRefBased/>
  <w15:docId w15:val="{A2F9B761-AE10-4464-BA5D-DD0F6F48F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74C7"/>
    <w:pPr>
      <w:bidi/>
      <w:spacing w:after="0" w:line="240" w:lineRule="auto"/>
    </w:pPr>
    <w:rPr>
      <w:sz w:val="24"/>
      <w:szCs w:val="24"/>
    </w:rPr>
  </w:style>
  <w:style w:type="paragraph" w:styleId="1">
    <w:name w:val="heading 1"/>
    <w:basedOn w:val="a"/>
    <w:next w:val="a"/>
    <w:link w:val="10"/>
    <w:uiPriority w:val="9"/>
    <w:qFormat/>
    <w:rsid w:val="00BA74C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autoRedefine/>
    <w:uiPriority w:val="9"/>
    <w:unhideWhenUsed/>
    <w:qFormat/>
    <w:rsid w:val="00ED54AA"/>
    <w:pPr>
      <w:keepNext/>
      <w:keepLines/>
      <w:shd w:val="clear" w:color="auto" w:fill="DEEAF6" w:themeFill="accent5" w:themeFillTint="33"/>
      <w:spacing w:line="360" w:lineRule="auto"/>
      <w:jc w:val="both"/>
      <w:outlineLvl w:val="1"/>
    </w:pPr>
    <w:rPr>
      <w:rFonts w:ascii="David" w:hAnsi="David" w:cs="David"/>
      <w:b/>
      <w:bCs/>
      <w:sz w:val="22"/>
      <w:szCs w:val="22"/>
    </w:rPr>
  </w:style>
  <w:style w:type="paragraph" w:styleId="3">
    <w:name w:val="heading 3"/>
    <w:basedOn w:val="a"/>
    <w:next w:val="a"/>
    <w:link w:val="30"/>
    <w:uiPriority w:val="9"/>
    <w:semiHidden/>
    <w:unhideWhenUsed/>
    <w:qFormat/>
    <w:rsid w:val="00F72DF1"/>
    <w:pPr>
      <w:keepNext/>
      <w:keepLines/>
      <w:spacing w:before="40"/>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BA74C7"/>
    <w:rPr>
      <w:rFonts w:asciiTheme="majorHAnsi" w:eastAsiaTheme="majorEastAsia" w:hAnsiTheme="majorHAnsi" w:cstheme="majorBidi"/>
      <w:color w:val="2F5496" w:themeColor="accent1" w:themeShade="BF"/>
      <w:sz w:val="32"/>
      <w:szCs w:val="32"/>
    </w:rPr>
  </w:style>
  <w:style w:type="character" w:customStyle="1" w:styleId="20">
    <w:name w:val="כותרת 2 תו"/>
    <w:basedOn w:val="a0"/>
    <w:link w:val="2"/>
    <w:uiPriority w:val="9"/>
    <w:rsid w:val="00ED54AA"/>
    <w:rPr>
      <w:rFonts w:ascii="David" w:hAnsi="David" w:cs="David"/>
      <w:b/>
      <w:bCs/>
      <w:shd w:val="clear" w:color="auto" w:fill="DEEAF6" w:themeFill="accent5" w:themeFillTint="33"/>
    </w:rPr>
  </w:style>
  <w:style w:type="paragraph" w:styleId="a3">
    <w:name w:val="List Paragraph"/>
    <w:basedOn w:val="a"/>
    <w:uiPriority w:val="34"/>
    <w:qFormat/>
    <w:rsid w:val="00BA74C7"/>
    <w:pPr>
      <w:spacing w:after="200" w:line="276" w:lineRule="auto"/>
      <w:ind w:left="720"/>
      <w:contextualSpacing/>
    </w:pPr>
    <w:rPr>
      <w:sz w:val="22"/>
      <w:szCs w:val="22"/>
    </w:rPr>
  </w:style>
  <w:style w:type="paragraph" w:styleId="a4">
    <w:name w:val="No Spacing"/>
    <w:uiPriority w:val="1"/>
    <w:qFormat/>
    <w:rsid w:val="00BA74C7"/>
    <w:pPr>
      <w:bidi/>
      <w:spacing w:after="0" w:line="240" w:lineRule="auto"/>
    </w:pPr>
    <w:rPr>
      <w:sz w:val="24"/>
      <w:szCs w:val="24"/>
    </w:rPr>
  </w:style>
  <w:style w:type="paragraph" w:styleId="a5">
    <w:name w:val="header"/>
    <w:basedOn w:val="a"/>
    <w:link w:val="a6"/>
    <w:uiPriority w:val="99"/>
    <w:unhideWhenUsed/>
    <w:rsid w:val="00F76F76"/>
    <w:pPr>
      <w:tabs>
        <w:tab w:val="center" w:pos="4153"/>
        <w:tab w:val="right" w:pos="8306"/>
      </w:tabs>
    </w:pPr>
  </w:style>
  <w:style w:type="character" w:customStyle="1" w:styleId="a6">
    <w:name w:val="כותרת עליונה תו"/>
    <w:basedOn w:val="a0"/>
    <w:link w:val="a5"/>
    <w:uiPriority w:val="99"/>
    <w:rsid w:val="00F76F76"/>
    <w:rPr>
      <w:sz w:val="24"/>
      <w:szCs w:val="24"/>
    </w:rPr>
  </w:style>
  <w:style w:type="paragraph" w:styleId="a7">
    <w:name w:val="footer"/>
    <w:basedOn w:val="a"/>
    <w:link w:val="a8"/>
    <w:uiPriority w:val="99"/>
    <w:unhideWhenUsed/>
    <w:rsid w:val="00F76F76"/>
    <w:pPr>
      <w:tabs>
        <w:tab w:val="center" w:pos="4153"/>
        <w:tab w:val="right" w:pos="8306"/>
      </w:tabs>
    </w:pPr>
  </w:style>
  <w:style w:type="character" w:customStyle="1" w:styleId="a8">
    <w:name w:val="כותרת תחתונה תו"/>
    <w:basedOn w:val="a0"/>
    <w:link w:val="a7"/>
    <w:uiPriority w:val="99"/>
    <w:rsid w:val="00F76F76"/>
    <w:rPr>
      <w:sz w:val="24"/>
      <w:szCs w:val="24"/>
    </w:rPr>
  </w:style>
  <w:style w:type="table" w:styleId="a9">
    <w:name w:val="Table Grid"/>
    <w:basedOn w:val="a1"/>
    <w:uiPriority w:val="39"/>
    <w:rsid w:val="00BA1D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כותרת 3 תו"/>
    <w:basedOn w:val="a0"/>
    <w:link w:val="3"/>
    <w:uiPriority w:val="9"/>
    <w:semiHidden/>
    <w:rsid w:val="00F72DF1"/>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779152">
      <w:bodyDiv w:val="1"/>
      <w:marLeft w:val="0"/>
      <w:marRight w:val="0"/>
      <w:marTop w:val="0"/>
      <w:marBottom w:val="0"/>
      <w:divBdr>
        <w:top w:val="none" w:sz="0" w:space="0" w:color="auto"/>
        <w:left w:val="none" w:sz="0" w:space="0" w:color="auto"/>
        <w:bottom w:val="none" w:sz="0" w:space="0" w:color="auto"/>
        <w:right w:val="none" w:sz="0" w:space="0" w:color="auto"/>
      </w:divBdr>
    </w:div>
    <w:div w:id="1206524197">
      <w:bodyDiv w:val="1"/>
      <w:marLeft w:val="0"/>
      <w:marRight w:val="0"/>
      <w:marTop w:val="0"/>
      <w:marBottom w:val="0"/>
      <w:divBdr>
        <w:top w:val="none" w:sz="0" w:space="0" w:color="auto"/>
        <w:left w:val="none" w:sz="0" w:space="0" w:color="auto"/>
        <w:bottom w:val="none" w:sz="0" w:space="0" w:color="auto"/>
        <w:right w:val="none" w:sz="0" w:space="0" w:color="auto"/>
      </w:divBdr>
    </w:div>
    <w:div w:id="1324747280">
      <w:bodyDiv w:val="1"/>
      <w:marLeft w:val="0"/>
      <w:marRight w:val="0"/>
      <w:marTop w:val="0"/>
      <w:marBottom w:val="0"/>
      <w:divBdr>
        <w:top w:val="none" w:sz="0" w:space="0" w:color="auto"/>
        <w:left w:val="none" w:sz="0" w:space="0" w:color="auto"/>
        <w:bottom w:val="none" w:sz="0" w:space="0" w:color="auto"/>
        <w:right w:val="none" w:sz="0" w:space="0" w:color="auto"/>
      </w:divBdr>
    </w:div>
    <w:div w:id="1462380563">
      <w:bodyDiv w:val="1"/>
      <w:marLeft w:val="0"/>
      <w:marRight w:val="0"/>
      <w:marTop w:val="0"/>
      <w:marBottom w:val="0"/>
      <w:divBdr>
        <w:top w:val="none" w:sz="0" w:space="0" w:color="auto"/>
        <w:left w:val="none" w:sz="0" w:space="0" w:color="auto"/>
        <w:bottom w:val="none" w:sz="0" w:space="0" w:color="auto"/>
        <w:right w:val="none" w:sz="0" w:space="0" w:color="auto"/>
      </w:divBdr>
    </w:div>
    <w:div w:id="1524396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033987-7514-4423-8AB8-3686BD46D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3370</TotalTime>
  <Pages>26</Pages>
  <Words>15513</Words>
  <Characters>77568</Characters>
  <Application>Microsoft Office Word</Application>
  <DocSecurity>0</DocSecurity>
  <Lines>646</Lines>
  <Paragraphs>185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92896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 Pinto</dc:creator>
  <cp:keywords/>
  <dc:description/>
  <cp:lastModifiedBy>Noa Pinto</cp:lastModifiedBy>
  <cp:revision>1309</cp:revision>
  <dcterms:created xsi:type="dcterms:W3CDTF">2022-07-05T19:40:00Z</dcterms:created>
  <dcterms:modified xsi:type="dcterms:W3CDTF">2022-07-09T10:42:00Z</dcterms:modified>
</cp:coreProperties>
</file>