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B4BF9" w14:textId="4D2A2EE1" w:rsidR="009D6A39" w:rsidRPr="00E12DC8" w:rsidRDefault="004B47AB" w:rsidP="009D6A39">
      <w:pPr>
        <w:spacing w:line="312" w:lineRule="auto"/>
        <w:jc w:val="center"/>
        <w:rPr>
          <w:b/>
          <w:bCs/>
          <w:sz w:val="28"/>
          <w:szCs w:val="28"/>
          <w:rtl/>
        </w:rPr>
      </w:pPr>
      <w:r w:rsidRPr="00E12DC8">
        <w:rPr>
          <w:rFonts w:hint="cs"/>
          <w:b/>
          <w:bCs/>
          <w:sz w:val="30"/>
          <w:szCs w:val="30"/>
          <w:rtl/>
        </w:rPr>
        <w:t>משפט בינלאומי פומבי</w:t>
      </w:r>
      <w:r w:rsidR="009D6A39" w:rsidRPr="00E12DC8">
        <w:rPr>
          <w:rFonts w:hint="cs"/>
          <w:b/>
          <w:bCs/>
          <w:sz w:val="30"/>
          <w:szCs w:val="30"/>
          <w:rtl/>
        </w:rPr>
        <w:t xml:space="preserve"> </w:t>
      </w:r>
    </w:p>
    <w:p w14:paraId="66555BF5" w14:textId="2A2D010F" w:rsidR="008A5438" w:rsidRDefault="008A5438" w:rsidP="009D6A39">
      <w:pPr>
        <w:spacing w:line="312" w:lineRule="auto"/>
        <w:jc w:val="center"/>
        <w:rPr>
          <w:b/>
          <w:bCs/>
          <w:sz w:val="28"/>
          <w:szCs w:val="28"/>
          <w:rtl/>
        </w:rPr>
      </w:pPr>
      <w:r>
        <w:rPr>
          <w:rFonts w:hint="cs"/>
          <w:b/>
          <w:bCs/>
          <w:sz w:val="28"/>
          <w:szCs w:val="28"/>
          <w:rtl/>
        </w:rPr>
        <w:t xml:space="preserve">תשפ"א </w:t>
      </w:r>
      <w:r>
        <w:rPr>
          <w:b/>
          <w:bCs/>
          <w:sz w:val="28"/>
          <w:szCs w:val="28"/>
          <w:rtl/>
        </w:rPr>
        <w:t>|</w:t>
      </w:r>
      <w:r>
        <w:rPr>
          <w:rFonts w:hint="cs"/>
          <w:b/>
          <w:bCs/>
          <w:sz w:val="28"/>
          <w:szCs w:val="28"/>
          <w:rtl/>
        </w:rPr>
        <w:t xml:space="preserve"> ד"ר סיוון שלמה אגון</w:t>
      </w:r>
    </w:p>
    <w:p w14:paraId="1B8E7624" w14:textId="410169C2" w:rsidR="008A5438" w:rsidRPr="00E12DC8" w:rsidRDefault="008A5438" w:rsidP="009D6A39">
      <w:pPr>
        <w:spacing w:line="312" w:lineRule="auto"/>
        <w:jc w:val="center"/>
        <w:rPr>
          <w:b/>
          <w:bCs/>
          <w:sz w:val="25"/>
          <w:szCs w:val="25"/>
          <w:rtl/>
        </w:rPr>
      </w:pPr>
      <w:r w:rsidRPr="00E12DC8">
        <w:rPr>
          <w:rFonts w:hint="cs"/>
          <w:b/>
          <w:bCs/>
          <w:sz w:val="25"/>
          <w:szCs w:val="25"/>
          <w:rtl/>
        </w:rPr>
        <w:t>אלינור מוסה-זדה</w:t>
      </w:r>
    </w:p>
    <w:p w14:paraId="4708EE13" w14:textId="2BC0E5A3" w:rsidR="00BA116E" w:rsidRDefault="00F12681">
      <w:pPr>
        <w:pStyle w:val="TOC1"/>
        <w:tabs>
          <w:tab w:val="right" w:leader="dot" w:pos="9060"/>
        </w:tabs>
        <w:rPr>
          <w:rFonts w:asciiTheme="minorHAnsi" w:eastAsiaTheme="minorEastAsia" w:hAnsiTheme="minorHAnsi" w:cstheme="minorBidi"/>
          <w:noProof/>
          <w:sz w:val="22"/>
          <w:szCs w:val="22"/>
          <w:rtl/>
        </w:rPr>
      </w:pPr>
      <w:r>
        <w:rPr>
          <w:b/>
          <w:bCs/>
          <w:sz w:val="30"/>
          <w:szCs w:val="30"/>
          <w:rtl/>
        </w:rPr>
        <w:fldChar w:fldCharType="begin"/>
      </w:r>
      <w:r>
        <w:rPr>
          <w:b/>
          <w:bCs/>
          <w:sz w:val="30"/>
          <w:szCs w:val="30"/>
          <w:rtl/>
        </w:rPr>
        <w:instrText xml:space="preserve"> </w:instrText>
      </w:r>
      <w:r>
        <w:rPr>
          <w:b/>
          <w:bCs/>
          <w:sz w:val="30"/>
          <w:szCs w:val="30"/>
        </w:rPr>
        <w:instrText>TOC</w:instrText>
      </w:r>
      <w:r>
        <w:rPr>
          <w:b/>
          <w:bCs/>
          <w:sz w:val="30"/>
          <w:szCs w:val="30"/>
          <w:rtl/>
        </w:rPr>
        <w:instrText xml:space="preserve"> \</w:instrText>
      </w:r>
      <w:r>
        <w:rPr>
          <w:b/>
          <w:bCs/>
          <w:sz w:val="30"/>
          <w:szCs w:val="30"/>
        </w:rPr>
        <w:instrText>o "1-3" \h \z \u</w:instrText>
      </w:r>
      <w:r>
        <w:rPr>
          <w:b/>
          <w:bCs/>
          <w:sz w:val="30"/>
          <w:szCs w:val="30"/>
          <w:rtl/>
        </w:rPr>
        <w:instrText xml:space="preserve"> </w:instrText>
      </w:r>
      <w:r>
        <w:rPr>
          <w:b/>
          <w:bCs/>
          <w:sz w:val="30"/>
          <w:szCs w:val="30"/>
          <w:rtl/>
        </w:rPr>
        <w:fldChar w:fldCharType="separate"/>
      </w:r>
      <w:hyperlink w:anchor="_Toc76744949" w:history="1">
        <w:r w:rsidR="00BA116E" w:rsidRPr="00834D18">
          <w:rPr>
            <w:rStyle w:val="Hyperlink"/>
            <w:noProof/>
            <w:rtl/>
          </w:rPr>
          <w:t>שיעור ראשון, 09/03/2021 – טיבו של המשפט הבינלאומי</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Toc76744949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2</w:t>
        </w:r>
        <w:r w:rsidR="00BA116E">
          <w:rPr>
            <w:rStyle w:val="Hyperlink"/>
            <w:noProof/>
            <w:rtl/>
          </w:rPr>
          <w:fldChar w:fldCharType="end"/>
        </w:r>
      </w:hyperlink>
    </w:p>
    <w:p w14:paraId="3CA22EA9" w14:textId="707D5994"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50" w:history="1">
        <w:r w:rsidR="00BA116E" w:rsidRPr="00834D18">
          <w:rPr>
            <w:rStyle w:val="Hyperlink"/>
            <w:noProof/>
            <w:rtl/>
          </w:rPr>
          <w:t>שיעור 2, 15/03/2021 – הולדתו והתפתחותו של המשב"ל</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Toc76744950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5</w:t>
        </w:r>
        <w:r w:rsidR="00BA116E">
          <w:rPr>
            <w:rStyle w:val="Hyperlink"/>
            <w:noProof/>
            <w:rtl/>
          </w:rPr>
          <w:fldChar w:fldCharType="end"/>
        </w:r>
      </w:hyperlink>
    </w:p>
    <w:p w14:paraId="34E4E87B" w14:textId="47EDDB17"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51" w:history="1">
        <w:r w:rsidR="00BA116E" w:rsidRPr="00834D18">
          <w:rPr>
            <w:rStyle w:val="Hyperlink"/>
            <w:noProof/>
            <w:rtl/>
          </w:rPr>
          <w:t>שיעור 3, 05/04/2021 – מקורות המשב"ל חלק א': סעיף 38 לחוקת ה</w:t>
        </w:r>
        <w:r w:rsidR="00BA116E" w:rsidRPr="00834D18">
          <w:rPr>
            <w:rStyle w:val="Hyperlink"/>
            <w:noProof/>
          </w:rPr>
          <w:t>ICJ</w:t>
        </w:r>
        <w:r w:rsidR="00BA116E" w:rsidRPr="00834D18">
          <w:rPr>
            <w:rStyle w:val="Hyperlink"/>
            <w:noProof/>
            <w:rtl/>
          </w:rPr>
          <w:t xml:space="preserve"> ואמנות</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Toc76744951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12</w:t>
        </w:r>
        <w:r w:rsidR="00BA116E">
          <w:rPr>
            <w:rStyle w:val="Hyperlink"/>
            <w:noProof/>
            <w:rtl/>
          </w:rPr>
          <w:fldChar w:fldCharType="end"/>
        </w:r>
      </w:hyperlink>
    </w:p>
    <w:p w14:paraId="4CB77D6A" w14:textId="45834BD5"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52" w:history="1">
        <w:r w:rsidR="00BA116E" w:rsidRPr="00834D18">
          <w:rPr>
            <w:rStyle w:val="Hyperlink"/>
            <w:noProof/>
            <w:rtl/>
          </w:rPr>
          <w:t>שיעור 4, 06/04/2021 – מקורות המשב"ל חלק ב': אמנות ומנהגים בינ"ל</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Toc76744952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18</w:t>
        </w:r>
        <w:r w:rsidR="00BA116E">
          <w:rPr>
            <w:rStyle w:val="Hyperlink"/>
            <w:noProof/>
            <w:rtl/>
          </w:rPr>
          <w:fldChar w:fldCharType="end"/>
        </w:r>
      </w:hyperlink>
    </w:p>
    <w:p w14:paraId="36533755" w14:textId="44B1F767"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53" w:history="1">
        <w:r w:rsidR="00BA116E" w:rsidRPr="00834D18">
          <w:rPr>
            <w:rStyle w:val="Hyperlink"/>
            <w:noProof/>
            <w:rtl/>
          </w:rPr>
          <w:t>שיעור 5, 12/04/2021 – מקורות המשב"ל חלק ג': מנהגים, עקרונות ומקורות משפט משניים</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Toc76744953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25</w:t>
        </w:r>
        <w:r w:rsidR="00BA116E">
          <w:rPr>
            <w:rStyle w:val="Hyperlink"/>
            <w:noProof/>
            <w:rtl/>
          </w:rPr>
          <w:fldChar w:fldCharType="end"/>
        </w:r>
      </w:hyperlink>
    </w:p>
    <w:p w14:paraId="317E79F8" w14:textId="05E262B5"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54" w:history="1">
        <w:r w:rsidR="00BA116E" w:rsidRPr="00834D18">
          <w:rPr>
            <w:rStyle w:val="Hyperlink"/>
            <w:noProof/>
            <w:rtl/>
          </w:rPr>
          <w:t>שיעור 6, 19/04/2021 – היחס בין המשב"ל למשפט המדינתי</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Toc76744954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32</w:t>
        </w:r>
        <w:r w:rsidR="00BA116E">
          <w:rPr>
            <w:rStyle w:val="Hyperlink"/>
            <w:noProof/>
            <w:rtl/>
          </w:rPr>
          <w:fldChar w:fldCharType="end"/>
        </w:r>
      </w:hyperlink>
    </w:p>
    <w:p w14:paraId="5C19DA83" w14:textId="3C222031"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55" w:history="1">
        <w:r w:rsidR="00BA116E" w:rsidRPr="00834D18">
          <w:rPr>
            <w:rStyle w:val="Hyperlink"/>
            <w:noProof/>
            <w:rtl/>
          </w:rPr>
          <w:t>שיעור 7, 20/04/2021 – שיעור תרגול: היחס בין המשב"ל והמשפט הישראלי</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Toc76744955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39</w:t>
        </w:r>
        <w:r w:rsidR="00BA116E">
          <w:rPr>
            <w:rStyle w:val="Hyperlink"/>
            <w:noProof/>
            <w:rtl/>
          </w:rPr>
          <w:fldChar w:fldCharType="end"/>
        </w:r>
      </w:hyperlink>
    </w:p>
    <w:p w14:paraId="66E0AF00" w14:textId="343FCAD4"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56" w:history="1">
        <w:r w:rsidR="00BA116E" w:rsidRPr="00834D18">
          <w:rPr>
            <w:rStyle w:val="Hyperlink"/>
            <w:noProof/>
            <w:rtl/>
          </w:rPr>
          <w:t>שיעור 8, 03/05/2021 – השחקנים המרכזיים במשב"ל: מעמד המדינה</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Toc76744956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45</w:t>
        </w:r>
        <w:r w:rsidR="00BA116E">
          <w:rPr>
            <w:rStyle w:val="Hyperlink"/>
            <w:noProof/>
            <w:rtl/>
          </w:rPr>
          <w:fldChar w:fldCharType="end"/>
        </w:r>
      </w:hyperlink>
    </w:p>
    <w:p w14:paraId="54A683EA" w14:textId="39871EBD"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57" w:history="1">
        <w:r w:rsidR="00BA116E" w:rsidRPr="00834D18">
          <w:rPr>
            <w:rStyle w:val="Hyperlink"/>
            <w:noProof/>
            <w:rtl/>
          </w:rPr>
          <w:t>שיעור 9, 04/05/2021 – מעמד הרשות הפלסטינית</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Toc76744957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52</w:t>
        </w:r>
        <w:r w:rsidR="00BA116E">
          <w:rPr>
            <w:rStyle w:val="Hyperlink"/>
            <w:noProof/>
            <w:rtl/>
          </w:rPr>
          <w:fldChar w:fldCharType="end"/>
        </w:r>
      </w:hyperlink>
    </w:p>
    <w:p w14:paraId="131F9DF3" w14:textId="69E2198F"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58" w:history="1">
        <w:r w:rsidR="00BA116E" w:rsidRPr="00834D18">
          <w:rPr>
            <w:rStyle w:val="Hyperlink"/>
            <w:noProof/>
            <w:rtl/>
          </w:rPr>
          <w:t>שיעור 10, 11/05/2021 – אחריות מדינה במשב"ל</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Toc76744958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56</w:t>
        </w:r>
        <w:r w:rsidR="00BA116E">
          <w:rPr>
            <w:rStyle w:val="Hyperlink"/>
            <w:noProof/>
            <w:rtl/>
          </w:rPr>
          <w:fldChar w:fldCharType="end"/>
        </w:r>
      </w:hyperlink>
    </w:p>
    <w:p w14:paraId="3EFB2302" w14:textId="1417BC0E"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59" w:history="1">
        <w:r w:rsidR="00BA116E" w:rsidRPr="00834D18">
          <w:rPr>
            <w:rStyle w:val="Hyperlink"/>
            <w:noProof/>
            <w:rtl/>
          </w:rPr>
          <w:t>שיעור 11, 24/05/2021 – ארגונים בינלאומיים</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Toc76744959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65</w:t>
        </w:r>
        <w:r w:rsidR="00BA116E">
          <w:rPr>
            <w:rStyle w:val="Hyperlink"/>
            <w:noProof/>
            <w:rtl/>
          </w:rPr>
          <w:fldChar w:fldCharType="end"/>
        </w:r>
      </w:hyperlink>
    </w:p>
    <w:p w14:paraId="437AD240" w14:textId="0A931CD8"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60" w:history="1">
        <w:r w:rsidR="00BA116E" w:rsidRPr="00834D18">
          <w:rPr>
            <w:rStyle w:val="Hyperlink"/>
            <w:noProof/>
            <w:rtl/>
          </w:rPr>
          <w:t>שיעור 12, 25/05/2021 – פרק 7 למגילת האו"ם, עיקרון יישוב סכסוכים בדרכי שלום ובתי דין בינ"ל</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Toc76744960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74</w:t>
        </w:r>
        <w:r w:rsidR="00BA116E">
          <w:rPr>
            <w:rStyle w:val="Hyperlink"/>
            <w:noProof/>
            <w:rtl/>
          </w:rPr>
          <w:fldChar w:fldCharType="end"/>
        </w:r>
      </w:hyperlink>
    </w:p>
    <w:p w14:paraId="59E0C8E0" w14:textId="0086B13F"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61" w:history="1">
        <w:r w:rsidR="00BA116E" w:rsidRPr="00834D18">
          <w:rPr>
            <w:rStyle w:val="Hyperlink"/>
            <w:noProof/>
            <w:rtl/>
          </w:rPr>
          <w:t>שיעור 13, 31/05/2021 – דיני שימוש בכח חלק א'</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Toc76744961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81</w:t>
        </w:r>
        <w:r w:rsidR="00BA116E">
          <w:rPr>
            <w:rStyle w:val="Hyperlink"/>
            <w:noProof/>
            <w:rtl/>
          </w:rPr>
          <w:fldChar w:fldCharType="end"/>
        </w:r>
      </w:hyperlink>
    </w:p>
    <w:p w14:paraId="1F871B3C" w14:textId="430FD570"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62" w:history="1">
        <w:r w:rsidR="00BA116E" w:rsidRPr="00834D18">
          <w:rPr>
            <w:rStyle w:val="Hyperlink"/>
            <w:noProof/>
            <w:rtl/>
          </w:rPr>
          <w:t>שיעור 14, 01/06/2021 – דיני שימוש בכח חלק ב'</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Toc76744962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86</w:t>
        </w:r>
        <w:r w:rsidR="00BA116E">
          <w:rPr>
            <w:rStyle w:val="Hyperlink"/>
            <w:noProof/>
            <w:rtl/>
          </w:rPr>
          <w:fldChar w:fldCharType="end"/>
        </w:r>
      </w:hyperlink>
    </w:p>
    <w:p w14:paraId="1D2C88D1" w14:textId="2534806C"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63" w:history="1">
        <w:r w:rsidR="00BA116E" w:rsidRPr="00834D18">
          <w:rPr>
            <w:rStyle w:val="Hyperlink"/>
            <w:noProof/>
            <w:rtl/>
          </w:rPr>
          <w:t>שיעור 15, 07/06/2021 – דיני העימות המזוין חלק א'</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Toc76744963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92</w:t>
        </w:r>
        <w:r w:rsidR="00BA116E">
          <w:rPr>
            <w:rStyle w:val="Hyperlink"/>
            <w:noProof/>
            <w:rtl/>
          </w:rPr>
          <w:fldChar w:fldCharType="end"/>
        </w:r>
      </w:hyperlink>
    </w:p>
    <w:p w14:paraId="5089805C" w14:textId="5543690F"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64" w:history="1">
        <w:r w:rsidR="00BA116E" w:rsidRPr="00834D18">
          <w:rPr>
            <w:rStyle w:val="Hyperlink"/>
            <w:noProof/>
            <w:rtl/>
          </w:rPr>
          <w:t>שיעור 16, 08/06/2021 – דיני העימות המזוין חלק ב': עקרונות ההבחנה, המידתיות וההומניות</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Toc76744964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99</w:t>
        </w:r>
        <w:r w:rsidR="00BA116E">
          <w:rPr>
            <w:rStyle w:val="Hyperlink"/>
            <w:noProof/>
            <w:rtl/>
          </w:rPr>
          <w:fldChar w:fldCharType="end"/>
        </w:r>
      </w:hyperlink>
    </w:p>
    <w:p w14:paraId="460E195F" w14:textId="2746FC90"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65" w:history="1">
        <w:r w:rsidR="00BA116E" w:rsidRPr="00834D18">
          <w:rPr>
            <w:rStyle w:val="Hyperlink"/>
            <w:noProof/>
            <w:rtl/>
          </w:rPr>
          <w:t>שיעור 17, 14/06/2021 – דיני התפיסה הלוחמתית / דיני הכיבוש</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Toc76744965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105</w:t>
        </w:r>
        <w:r w:rsidR="00BA116E">
          <w:rPr>
            <w:rStyle w:val="Hyperlink"/>
            <w:noProof/>
            <w:rtl/>
          </w:rPr>
          <w:fldChar w:fldCharType="end"/>
        </w:r>
      </w:hyperlink>
    </w:p>
    <w:p w14:paraId="25F02416" w14:textId="271C136B"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66" w:history="1">
        <w:r w:rsidR="00BA116E" w:rsidRPr="00834D18">
          <w:rPr>
            <w:rStyle w:val="Hyperlink"/>
            <w:noProof/>
            <w:rtl/>
          </w:rPr>
          <w:t>שיעור 18, 21/06/2021 – הרצאת אורחת: זכויות אדם במשפט הבינלאומי</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Toc76744966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112</w:t>
        </w:r>
        <w:r w:rsidR="00BA116E">
          <w:rPr>
            <w:rStyle w:val="Hyperlink"/>
            <w:noProof/>
            <w:rtl/>
          </w:rPr>
          <w:fldChar w:fldCharType="end"/>
        </w:r>
      </w:hyperlink>
    </w:p>
    <w:p w14:paraId="08A519EA" w14:textId="7AD9BF58"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67" w:history="1">
        <w:r w:rsidR="00BA116E" w:rsidRPr="00834D18">
          <w:rPr>
            <w:rStyle w:val="Hyperlink"/>
            <w:noProof/>
            <w:rtl/>
          </w:rPr>
          <w:t>שיעור 19, 22/06/2021 – משפט בינלאומי פלילי</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Toc76744967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117</w:t>
        </w:r>
        <w:r w:rsidR="00BA116E">
          <w:rPr>
            <w:rStyle w:val="Hyperlink"/>
            <w:noProof/>
            <w:rtl/>
          </w:rPr>
          <w:fldChar w:fldCharType="end"/>
        </w:r>
      </w:hyperlink>
    </w:p>
    <w:p w14:paraId="40DFE925" w14:textId="6494D1C1" w:rsidR="00BA116E" w:rsidRDefault="00672650">
      <w:pPr>
        <w:pStyle w:val="TOC1"/>
        <w:tabs>
          <w:tab w:val="right" w:leader="dot" w:pos="9060"/>
        </w:tabs>
        <w:rPr>
          <w:rFonts w:asciiTheme="minorHAnsi" w:eastAsiaTheme="minorEastAsia" w:hAnsiTheme="minorHAnsi" w:cstheme="minorBidi"/>
          <w:noProof/>
          <w:sz w:val="22"/>
          <w:szCs w:val="22"/>
          <w:rtl/>
        </w:rPr>
      </w:pPr>
      <w:hyperlink w:anchor="_Toc76744968" w:history="1">
        <w:r w:rsidR="00BA116E" w:rsidRPr="00834D18">
          <w:rPr>
            <w:rStyle w:val="Hyperlink"/>
            <w:noProof/>
            <w:rtl/>
          </w:rPr>
          <w:t>שיעור 20, 28/06/2021 – בית הדין הפלילי הבינ"ל</w:t>
        </w:r>
        <w:r w:rsidR="00BA116E">
          <w:rPr>
            <w:noProof/>
            <w:webHidden/>
            <w:rtl/>
          </w:rPr>
          <w:tab/>
        </w:r>
        <w:r w:rsidR="00BA116E">
          <w:rPr>
            <w:rStyle w:val="Hyperlink"/>
            <w:noProof/>
            <w:rtl/>
          </w:rPr>
          <w:fldChar w:fldCharType="begin"/>
        </w:r>
        <w:r w:rsidR="00BA116E">
          <w:rPr>
            <w:noProof/>
            <w:webHidden/>
            <w:rtl/>
          </w:rPr>
          <w:instrText xml:space="preserve"> </w:instrText>
        </w:r>
        <w:r w:rsidR="00BA116E">
          <w:rPr>
            <w:noProof/>
            <w:webHidden/>
          </w:rPr>
          <w:instrText>PAGEREF</w:instrText>
        </w:r>
        <w:r w:rsidR="00BA116E">
          <w:rPr>
            <w:noProof/>
            <w:webHidden/>
            <w:rtl/>
          </w:rPr>
          <w:instrText xml:space="preserve"> _</w:instrText>
        </w:r>
        <w:r w:rsidR="00BA116E">
          <w:rPr>
            <w:noProof/>
            <w:webHidden/>
          </w:rPr>
          <w:instrText>Toc76744968 \h</w:instrText>
        </w:r>
        <w:r w:rsidR="00BA116E">
          <w:rPr>
            <w:noProof/>
            <w:webHidden/>
            <w:rtl/>
          </w:rPr>
          <w:instrText xml:space="preserve"> </w:instrText>
        </w:r>
        <w:r w:rsidR="00BA116E">
          <w:rPr>
            <w:rStyle w:val="Hyperlink"/>
            <w:noProof/>
            <w:rtl/>
          </w:rPr>
        </w:r>
        <w:r w:rsidR="00BA116E">
          <w:rPr>
            <w:rStyle w:val="Hyperlink"/>
            <w:noProof/>
            <w:rtl/>
          </w:rPr>
          <w:fldChar w:fldCharType="separate"/>
        </w:r>
        <w:r w:rsidR="00BA116E">
          <w:rPr>
            <w:noProof/>
            <w:webHidden/>
            <w:rtl/>
          </w:rPr>
          <w:t>125</w:t>
        </w:r>
        <w:r w:rsidR="00BA116E">
          <w:rPr>
            <w:rStyle w:val="Hyperlink"/>
            <w:noProof/>
            <w:rtl/>
          </w:rPr>
          <w:fldChar w:fldCharType="end"/>
        </w:r>
      </w:hyperlink>
    </w:p>
    <w:p w14:paraId="3155DA60" w14:textId="690000B0" w:rsidR="00F12681" w:rsidRPr="00F12681" w:rsidRDefault="00F12681" w:rsidP="004B47AB">
      <w:pPr>
        <w:jc w:val="center"/>
        <w:rPr>
          <w:b/>
          <w:bCs/>
          <w:sz w:val="30"/>
          <w:szCs w:val="30"/>
          <w:rtl/>
        </w:rPr>
      </w:pPr>
      <w:r>
        <w:rPr>
          <w:b/>
          <w:bCs/>
          <w:sz w:val="30"/>
          <w:szCs w:val="30"/>
          <w:rtl/>
        </w:rPr>
        <w:fldChar w:fldCharType="end"/>
      </w:r>
    </w:p>
    <w:p w14:paraId="5FA47709" w14:textId="77777777" w:rsidR="00D20991" w:rsidRDefault="00D20991">
      <w:pPr>
        <w:bidi w:val="0"/>
        <w:spacing w:line="259" w:lineRule="auto"/>
        <w:jc w:val="left"/>
        <w:rPr>
          <w:b/>
          <w:bCs/>
          <w:rtl/>
        </w:rPr>
      </w:pPr>
      <w:r>
        <w:rPr>
          <w:rtl/>
        </w:rPr>
        <w:br w:type="page"/>
      </w:r>
    </w:p>
    <w:p w14:paraId="6AE4D521" w14:textId="41DD3E1B" w:rsidR="004B47AB" w:rsidRDefault="004B47AB" w:rsidP="004B47AB">
      <w:pPr>
        <w:pStyle w:val="1"/>
        <w:rPr>
          <w:rtl/>
        </w:rPr>
      </w:pPr>
      <w:bookmarkStart w:id="0" w:name="_Toc76744949"/>
      <w:r>
        <w:rPr>
          <w:rFonts w:hint="cs"/>
          <w:rtl/>
        </w:rPr>
        <w:lastRenderedPageBreak/>
        <w:t>שיעור ראשון, 09/03/2021</w:t>
      </w:r>
      <w:r w:rsidR="00E903F2">
        <w:rPr>
          <w:rFonts w:hint="cs"/>
          <w:rtl/>
        </w:rPr>
        <w:t xml:space="preserve"> </w:t>
      </w:r>
      <w:r w:rsidR="00E903F2">
        <w:rPr>
          <w:rtl/>
        </w:rPr>
        <w:t>–</w:t>
      </w:r>
      <w:r w:rsidR="00E903F2">
        <w:rPr>
          <w:rFonts w:hint="cs"/>
          <w:rtl/>
        </w:rPr>
        <w:t xml:space="preserve"> טיבו של המשפט הבינלאומי</w:t>
      </w:r>
      <w:bookmarkEnd w:id="0"/>
    </w:p>
    <w:p w14:paraId="1D9D3560" w14:textId="77777777" w:rsidR="00491C46" w:rsidRPr="00491C46" w:rsidRDefault="00491C46" w:rsidP="00E903F2">
      <w:pPr>
        <w:rPr>
          <w:b/>
          <w:bCs/>
          <w:rtl/>
        </w:rPr>
      </w:pPr>
      <w:r w:rsidRPr="00491C46">
        <w:rPr>
          <w:rFonts w:hint="cs"/>
          <w:b/>
          <w:bCs/>
          <w:rtl/>
        </w:rPr>
        <w:t>מבנה הציון:</w:t>
      </w:r>
    </w:p>
    <w:p w14:paraId="799ABA87" w14:textId="77777777" w:rsidR="00491C46" w:rsidRDefault="004B47AB" w:rsidP="00491C46">
      <w:pPr>
        <w:pStyle w:val="a8"/>
        <w:numPr>
          <w:ilvl w:val="0"/>
          <w:numId w:val="2"/>
        </w:numPr>
      </w:pPr>
      <w:r>
        <w:rPr>
          <w:rFonts w:hint="cs"/>
          <w:rtl/>
        </w:rPr>
        <w:t>בחינה בחומר סגור שווה 85%.</w:t>
      </w:r>
    </w:p>
    <w:p w14:paraId="134EB152" w14:textId="77777777" w:rsidR="00491C46" w:rsidRDefault="00491C46" w:rsidP="00491C46">
      <w:pPr>
        <w:pStyle w:val="a8"/>
        <w:numPr>
          <w:ilvl w:val="0"/>
          <w:numId w:val="2"/>
        </w:numPr>
      </w:pPr>
      <w:r>
        <w:rPr>
          <w:rFonts w:hint="cs"/>
          <w:rtl/>
        </w:rPr>
        <w:t xml:space="preserve">מטלות בגובה </w:t>
      </w:r>
      <w:r w:rsidR="004B47AB">
        <w:rPr>
          <w:rFonts w:hint="cs"/>
          <w:rtl/>
        </w:rPr>
        <w:t>15%</w:t>
      </w:r>
      <w:r>
        <w:rPr>
          <w:rFonts w:hint="cs"/>
          <w:rtl/>
        </w:rPr>
        <w:t xml:space="preserve"> </w:t>
      </w:r>
      <w:r w:rsidR="004B47AB">
        <w:rPr>
          <w:rtl/>
        </w:rPr>
        <w:t>–</w:t>
      </w:r>
      <w:r w:rsidR="004B47AB">
        <w:rPr>
          <w:rFonts w:hint="cs"/>
          <w:rtl/>
        </w:rPr>
        <w:t xml:space="preserve"> 5% הכתבה </w:t>
      </w:r>
      <w:proofErr w:type="spellStart"/>
      <w:r w:rsidR="004B47AB">
        <w:rPr>
          <w:rFonts w:hint="cs"/>
          <w:rtl/>
        </w:rPr>
        <w:t>בפדלט</w:t>
      </w:r>
      <w:proofErr w:type="spellEnd"/>
      <w:r w:rsidR="004B47AB">
        <w:rPr>
          <w:rFonts w:hint="cs"/>
          <w:rtl/>
        </w:rPr>
        <w:t xml:space="preserve"> ו10% עבודה על הרשות הפלסטינית כמדינה. </w:t>
      </w:r>
    </w:p>
    <w:p w14:paraId="0325707D" w14:textId="5A308AEE" w:rsidR="004B47AB" w:rsidRDefault="004B47AB" w:rsidP="00491C46">
      <w:pPr>
        <w:pStyle w:val="a8"/>
        <w:numPr>
          <w:ilvl w:val="0"/>
          <w:numId w:val="2"/>
        </w:numPr>
        <w:rPr>
          <w:rtl/>
        </w:rPr>
      </w:pPr>
      <w:r>
        <w:rPr>
          <w:rFonts w:hint="cs"/>
          <w:rtl/>
        </w:rPr>
        <w:t xml:space="preserve">נוכחות חובה, מצלמות פתוחות. </w:t>
      </w:r>
    </w:p>
    <w:p w14:paraId="44CE4AF0" w14:textId="6463CCFF" w:rsidR="00E903F2" w:rsidRDefault="00E903F2" w:rsidP="00E903F2">
      <w:pPr>
        <w:rPr>
          <w:rtl/>
        </w:rPr>
      </w:pPr>
      <w:r w:rsidRPr="00491C46">
        <w:rPr>
          <w:rFonts w:hint="cs"/>
          <w:b/>
          <w:bCs/>
          <w:rtl/>
        </w:rPr>
        <w:t>מבנה הקורס:</w:t>
      </w:r>
      <w:r>
        <w:rPr>
          <w:rFonts w:hint="cs"/>
          <w:rtl/>
        </w:rPr>
        <w:t xml:space="preserve"> נתחיל מטיבו של המשפט הבינלאומי, לאחר מכן נעשה סקירה היסטורית, המקורות המשפטיים שמרכיבים את המשפט הבינ"ל, השחקנים במשפט וכו'. את החלק השני  של הקורס נקדיש לענפי המשפט הבינלאומי השונים.</w:t>
      </w:r>
    </w:p>
    <w:p w14:paraId="63BC2E7F" w14:textId="08208052" w:rsidR="00E903F2" w:rsidRDefault="00333210" w:rsidP="00E903F2">
      <w:pPr>
        <w:rPr>
          <w:rtl/>
        </w:rPr>
      </w:pPr>
      <w:r w:rsidRPr="00333210">
        <w:rPr>
          <w:rFonts w:hint="cs"/>
          <w:b/>
          <w:bCs/>
          <w:rtl/>
        </w:rPr>
        <w:t>מה זה המשפט הבינלאומי?</w:t>
      </w:r>
      <w:r>
        <w:rPr>
          <w:rFonts w:hint="cs"/>
          <w:rtl/>
        </w:rPr>
        <w:t xml:space="preserve"> המשפט הבינלאומי </w:t>
      </w:r>
      <w:r w:rsidR="001649C8">
        <w:rPr>
          <w:rFonts w:hint="cs"/>
          <w:rtl/>
        </w:rPr>
        <w:t xml:space="preserve">הוא לא משהו ערטילאי, הוא </w:t>
      </w:r>
      <w:r>
        <w:rPr>
          <w:rFonts w:hint="cs"/>
          <w:rtl/>
        </w:rPr>
        <w:t>נוכח בחיים שלנו כפרטים ומדינה</w:t>
      </w:r>
      <w:r w:rsidR="0060492F">
        <w:rPr>
          <w:rFonts w:hint="cs"/>
          <w:rtl/>
        </w:rPr>
        <w:t xml:space="preserve"> בעולם הגלובלי, ובישראל בפרט</w:t>
      </w:r>
      <w:r>
        <w:rPr>
          <w:rFonts w:hint="cs"/>
          <w:rtl/>
        </w:rPr>
        <w:t>.</w:t>
      </w:r>
      <w:r w:rsidR="005F2B33">
        <w:rPr>
          <w:rFonts w:hint="cs"/>
          <w:rtl/>
        </w:rPr>
        <w:t xml:space="preserve"> בזירה הבינלאומית יש המון מאבקי כוח שמתורגמים לכלים משפטיים שניתן לעשות בהם שימוש.</w:t>
      </w:r>
      <w:r w:rsidR="0060492F">
        <w:rPr>
          <w:rFonts w:hint="cs"/>
          <w:rtl/>
        </w:rPr>
        <w:t xml:space="preserve"> הדין הזה מכתיב לא מעט את החיים שלנו ויכול גם לעמוד בסתירה לו.</w:t>
      </w:r>
    </w:p>
    <w:p w14:paraId="4DB938ED" w14:textId="5B2E12B2" w:rsidR="005F2B33" w:rsidRDefault="0060492F" w:rsidP="00782FC6">
      <w:pPr>
        <w:rPr>
          <w:rtl/>
        </w:rPr>
      </w:pPr>
      <w:r>
        <w:rPr>
          <w:rFonts w:hint="cs"/>
          <w:rtl/>
        </w:rPr>
        <w:t xml:space="preserve">לדוג' </w:t>
      </w:r>
      <w:r w:rsidR="005F2B33">
        <w:rPr>
          <w:rFonts w:hint="cs"/>
          <w:rtl/>
        </w:rPr>
        <w:t xml:space="preserve">בית הדין הבינלאומי הפלילי הוא בית דין שיש לו סמכות להעמיד מדינות לדין על פשעים בינלאומיים חמורים </w:t>
      </w:r>
      <w:r w:rsidR="005F2B33">
        <w:rPr>
          <w:rtl/>
        </w:rPr>
        <w:t>–</w:t>
      </w:r>
      <w:r w:rsidR="005F2B33">
        <w:rPr>
          <w:rFonts w:hint="cs"/>
          <w:rtl/>
        </w:rPr>
        <w:t xml:space="preserve"> רצח עם וכיו"ב. </w:t>
      </w:r>
      <w:r w:rsidR="00450644">
        <w:rPr>
          <w:rFonts w:hint="cs"/>
          <w:rtl/>
        </w:rPr>
        <w:t xml:space="preserve">לאחרונה, </w:t>
      </w:r>
      <w:r w:rsidR="005F2B33">
        <w:rPr>
          <w:rFonts w:hint="cs"/>
          <w:rtl/>
        </w:rPr>
        <w:t>לאחר בדיקה מקדמית שנמשכה 5 שנים, התובעת של בית הדין</w:t>
      </w:r>
      <w:r w:rsidR="00481C18">
        <w:rPr>
          <w:rFonts w:hint="cs"/>
          <w:rtl/>
        </w:rPr>
        <w:t xml:space="preserve"> קבעה כי ניתן לפתוח בחקירה של פשעים בינלאומיים שמבוצעים בשטחים פלשתינים, ביניהם פשעים של ארגוני טרור פלשתינים. זו החלטה קשה עבור ישראל.</w:t>
      </w:r>
    </w:p>
    <w:p w14:paraId="1183B9D6" w14:textId="7D171907" w:rsidR="00481C18" w:rsidRDefault="00481C18" w:rsidP="00481C18">
      <w:pPr>
        <w:rPr>
          <w:rtl/>
        </w:rPr>
      </w:pPr>
      <w:r>
        <w:rPr>
          <w:rFonts w:hint="cs"/>
          <w:rtl/>
        </w:rPr>
        <w:t xml:space="preserve">יש מקרים בודדים בהם צה"ל מבצע חקירה עצמית, ולכן ביה"ד צריך לפעול לפי עיקרון המשלימות- אם צה"ל חוקר את האירוע, ביה"ד צריך להדיר את רגליו. </w:t>
      </w:r>
    </w:p>
    <w:p w14:paraId="7A28129B" w14:textId="217CF1E4" w:rsidR="00481C18" w:rsidRDefault="00481C18" w:rsidP="00481C18">
      <w:pPr>
        <w:rPr>
          <w:rtl/>
        </w:rPr>
      </w:pPr>
      <w:r w:rsidRPr="00481C18">
        <w:rPr>
          <w:rFonts w:hint="cs"/>
          <w:b/>
          <w:bCs/>
          <w:rtl/>
        </w:rPr>
        <w:t>היקף הזירה ותחום הפעולה של המשפט הבינלאומי</w:t>
      </w:r>
      <w:r>
        <w:rPr>
          <w:rFonts w:hint="cs"/>
          <w:rtl/>
        </w:rPr>
        <w:t xml:space="preserve"> </w:t>
      </w:r>
      <w:r>
        <w:rPr>
          <w:rtl/>
        </w:rPr>
        <w:t>–</w:t>
      </w:r>
      <w:r>
        <w:rPr>
          <w:rFonts w:hint="cs"/>
          <w:rtl/>
        </w:rPr>
        <w:t xml:space="preserve"> ראינו כמה דוגמאות </w:t>
      </w:r>
      <w:proofErr w:type="spellStart"/>
      <w:r>
        <w:rPr>
          <w:rFonts w:hint="cs"/>
          <w:rtl/>
        </w:rPr>
        <w:t>בפדלט</w:t>
      </w:r>
      <w:proofErr w:type="spellEnd"/>
      <w:r>
        <w:rPr>
          <w:rFonts w:hint="cs"/>
          <w:rtl/>
        </w:rPr>
        <w:t xml:space="preserve"> לגבי המשפט הבינלאומי. המשותף לכולן הוא רמת בולטות גבוהה </w:t>
      </w:r>
      <w:r>
        <w:rPr>
          <w:rtl/>
        </w:rPr>
        <w:t>–</w:t>
      </w:r>
      <w:r>
        <w:rPr>
          <w:rFonts w:hint="cs"/>
          <w:rtl/>
        </w:rPr>
        <w:t xml:space="preserve"> הסכם שלום / הסכם גרעין / בית דין לאומי וכו'. יחד עם זה ראינו טרמינולוגיה מוכרת </w:t>
      </w:r>
      <w:r>
        <w:rPr>
          <w:rtl/>
        </w:rPr>
        <w:t>–</w:t>
      </w:r>
      <w:r>
        <w:rPr>
          <w:rFonts w:hint="cs"/>
          <w:rtl/>
        </w:rPr>
        <w:t xml:space="preserve"> מדובר </w:t>
      </w:r>
      <w:r w:rsidR="00AD43FD">
        <w:rPr>
          <w:rFonts w:hint="cs"/>
          <w:rtl/>
        </w:rPr>
        <w:t>בהסכמים</w:t>
      </w:r>
      <w:r>
        <w:rPr>
          <w:rFonts w:hint="cs"/>
          <w:rtl/>
        </w:rPr>
        <w:t xml:space="preserve"> </w:t>
      </w:r>
      <w:r w:rsidRPr="00450644">
        <w:rPr>
          <w:rFonts w:hint="cs"/>
          <w:u w:val="single"/>
          <w:rtl/>
        </w:rPr>
        <w:t>משפטיים</w:t>
      </w:r>
      <w:r>
        <w:rPr>
          <w:rFonts w:hint="cs"/>
          <w:rtl/>
        </w:rPr>
        <w:t>, בתי דין וכו'. הספרה היא משפטית.</w:t>
      </w:r>
    </w:p>
    <w:p w14:paraId="7AE0621D" w14:textId="2FCEE247" w:rsidR="004B6A16" w:rsidRDefault="00513502" w:rsidP="004B6A16">
      <w:pPr>
        <w:rPr>
          <w:rtl/>
        </w:rPr>
      </w:pPr>
      <w:r>
        <w:rPr>
          <w:rFonts w:hint="cs"/>
          <w:rtl/>
        </w:rPr>
        <w:t xml:space="preserve">יש </w:t>
      </w:r>
      <w:proofErr w:type="spellStart"/>
      <w:r>
        <w:rPr>
          <w:rFonts w:hint="cs"/>
          <w:rtl/>
        </w:rPr>
        <w:t>למשב"ל</w:t>
      </w:r>
      <w:proofErr w:type="spellEnd"/>
      <w:r>
        <w:rPr>
          <w:rFonts w:hint="cs"/>
          <w:rtl/>
        </w:rPr>
        <w:t xml:space="preserve"> קווי דמיון למשפט המדינתי. המשב"ל לא עוסק רק בסוגיות הרות גורל, אלא הוא גם מסדיר יותר תחומים ממה שאנחנו בכלל מדמיינים</w:t>
      </w:r>
      <w:r w:rsidR="006C5E0E">
        <w:rPr>
          <w:rFonts w:hint="cs"/>
          <w:rtl/>
        </w:rPr>
        <w:t xml:space="preserve">. דוגמאות: הסדרת שירותי דואר; הגנה על זכויות יוצרים; חלוקת תדרי רדיו; הגנה על בע"ח בסכנת הכחדה; </w:t>
      </w:r>
      <w:r w:rsidR="00CD742B">
        <w:rPr>
          <w:rFonts w:hint="cs"/>
          <w:rtl/>
        </w:rPr>
        <w:t xml:space="preserve">הכרה הדדים ברישיונות נהיגה; מאבק משותף במגפות;  מאבק בעישון; מאבק בחסר בסמים </w:t>
      </w:r>
      <w:r w:rsidR="00CD742B">
        <w:rPr>
          <w:rtl/>
        </w:rPr>
        <w:t>–</w:t>
      </w:r>
      <w:r w:rsidR="00CD742B">
        <w:rPr>
          <w:rFonts w:hint="cs"/>
          <w:rtl/>
        </w:rPr>
        <w:t xml:space="preserve"> בעולם גלובלי שבו הסם גדל בדרום אמריקה ותוך כמה ימים יכול להיות בישראל, אנחנו צריכים </w:t>
      </w:r>
      <w:proofErr w:type="spellStart"/>
      <w:r w:rsidR="00CD742B">
        <w:rPr>
          <w:rFonts w:hint="cs"/>
          <w:rtl/>
        </w:rPr>
        <w:t>משב"ל</w:t>
      </w:r>
      <w:proofErr w:type="spellEnd"/>
      <w:r w:rsidR="00CD742B">
        <w:rPr>
          <w:rFonts w:hint="cs"/>
          <w:rtl/>
        </w:rPr>
        <w:t xml:space="preserve"> בשביל להתמודד איתו</w:t>
      </w:r>
      <w:r w:rsidR="004B6A16">
        <w:rPr>
          <w:rFonts w:hint="cs"/>
          <w:rtl/>
        </w:rPr>
        <w:t xml:space="preserve">; מאמץ משותף למלחמה בהתחממות כדור הארץ ומשבר האקלים </w:t>
      </w:r>
      <w:r w:rsidR="004B6A16">
        <w:rPr>
          <w:rtl/>
        </w:rPr>
        <w:t>–</w:t>
      </w:r>
      <w:r w:rsidR="004B6A16">
        <w:rPr>
          <w:rFonts w:hint="cs"/>
          <w:rtl/>
        </w:rPr>
        <w:t xml:space="preserve"> מדינה לבדה לא יכולה להילחם בהתחממות הגלובלית, אך כשהדבר נעשה במאמץ משותף המלחמה אפקטיבית יותר</w:t>
      </w:r>
      <w:r w:rsidR="0050479A">
        <w:rPr>
          <w:rFonts w:hint="cs"/>
          <w:rtl/>
        </w:rPr>
        <w:t xml:space="preserve">1 צמצום זיהום האוויר והמים; סיוע בלכידת עבריינים נמלטים ע"י הסכמי הסדרה שנועדו להילחם בפשיעה </w:t>
      </w:r>
      <w:proofErr w:type="spellStart"/>
      <w:r w:rsidR="0050479A">
        <w:rPr>
          <w:rFonts w:hint="cs"/>
          <w:rtl/>
        </w:rPr>
        <w:t>חוצת</w:t>
      </w:r>
      <w:proofErr w:type="spellEnd"/>
      <w:r w:rsidR="0050479A">
        <w:rPr>
          <w:rFonts w:hint="cs"/>
          <w:rtl/>
        </w:rPr>
        <w:t xml:space="preserve"> גבולות; </w:t>
      </w:r>
      <w:r w:rsidR="00D82AE8">
        <w:rPr>
          <w:rFonts w:hint="cs"/>
          <w:rtl/>
        </w:rPr>
        <w:t>הסדרת פעולתם וזכויותיהם של משקיעים זרים במדינה ויישוב סכסוכים מסחריים בינלאומיים.</w:t>
      </w:r>
    </w:p>
    <w:p w14:paraId="23544B84" w14:textId="624A4BE7" w:rsidR="00513502" w:rsidRDefault="00513502" w:rsidP="00481C18">
      <w:pPr>
        <w:rPr>
          <w:rtl/>
        </w:rPr>
      </w:pPr>
      <w:r>
        <w:rPr>
          <w:rFonts w:hint="cs"/>
          <w:rtl/>
        </w:rPr>
        <w:t>הדבר בא לידי ביטוי בשלל נורמות, הסכמים בינלאומיים, ארגונים בינ"ל שהמדינות יכולות לשתף בהן פעולה וכו'.</w:t>
      </w:r>
    </w:p>
    <w:p w14:paraId="574EBB2D" w14:textId="132DAEDA" w:rsidR="00513502" w:rsidRDefault="00513502" w:rsidP="00481C18">
      <w:pPr>
        <w:rPr>
          <w:rtl/>
        </w:rPr>
      </w:pPr>
      <w:r w:rsidRPr="00D82AE8">
        <w:rPr>
          <w:rFonts w:hint="cs"/>
          <w:b/>
          <w:bCs/>
          <w:rtl/>
        </w:rPr>
        <w:t>הגדרה</w:t>
      </w:r>
      <w:r>
        <w:rPr>
          <w:rFonts w:hint="cs"/>
          <w:rtl/>
        </w:rPr>
        <w:t xml:space="preserve">: </w:t>
      </w:r>
      <w:r w:rsidR="005B5D97">
        <w:rPr>
          <w:rFonts w:hint="cs"/>
          <w:rtl/>
        </w:rPr>
        <w:t xml:space="preserve">המשפט הבינלאומי הוא </w:t>
      </w:r>
      <w:r>
        <w:rPr>
          <w:rFonts w:hint="cs"/>
          <w:rtl/>
        </w:rPr>
        <w:t xml:space="preserve">מערכת הכללים </w:t>
      </w:r>
      <w:r w:rsidR="005B5D97">
        <w:rPr>
          <w:rFonts w:hint="cs"/>
          <w:rtl/>
        </w:rPr>
        <w:t>והמנגנונים</w:t>
      </w:r>
      <w:r>
        <w:rPr>
          <w:rFonts w:hint="cs"/>
          <w:rtl/>
        </w:rPr>
        <w:t xml:space="preserve"> אשר באמצעותם פועלת הקהילה הבינ"ל</w:t>
      </w:r>
      <w:r w:rsidR="005B5D97">
        <w:rPr>
          <w:rFonts w:hint="cs"/>
          <w:rtl/>
        </w:rPr>
        <w:t xml:space="preserve"> </w:t>
      </w:r>
      <w:r>
        <w:rPr>
          <w:rFonts w:hint="cs"/>
          <w:rtl/>
        </w:rPr>
        <w:t xml:space="preserve">(המורכבת ממדינות, ארגונים בינ"ל וגורמים נוספים) על מנת להגשים </w:t>
      </w:r>
      <w:r w:rsidR="005B5D97">
        <w:rPr>
          <w:rFonts w:hint="cs"/>
          <w:rtl/>
        </w:rPr>
        <w:t xml:space="preserve">את </w:t>
      </w:r>
      <w:r>
        <w:rPr>
          <w:rFonts w:hint="cs"/>
          <w:rtl/>
        </w:rPr>
        <w:t>ערכי</w:t>
      </w:r>
      <w:r w:rsidR="005B5D97">
        <w:rPr>
          <w:rFonts w:hint="cs"/>
          <w:rtl/>
        </w:rPr>
        <w:t>ה</w:t>
      </w:r>
      <w:r>
        <w:rPr>
          <w:rFonts w:hint="cs"/>
          <w:rtl/>
        </w:rPr>
        <w:t xml:space="preserve"> ולקדם את האינטרסים המשותפים והנפרדים של חברי הקהילה.</w:t>
      </w:r>
    </w:p>
    <w:p w14:paraId="48526BA9" w14:textId="789EC8C5" w:rsidR="00513502" w:rsidRDefault="00513502" w:rsidP="00481C18">
      <w:pPr>
        <w:rPr>
          <w:rtl/>
        </w:rPr>
      </w:pPr>
      <w:r>
        <w:rPr>
          <w:rFonts w:hint="cs"/>
          <w:rtl/>
        </w:rPr>
        <w:t xml:space="preserve">בעידן הגלובליזציה, יש תלות הדדית גוברת בין המדינות השונות, והקהילות במדינות השונות. המשב"ל נעשה הרבה יותר חשוב. </w:t>
      </w:r>
    </w:p>
    <w:p w14:paraId="7E892DEA" w14:textId="1401C3DF" w:rsidR="00513502" w:rsidRDefault="00513502" w:rsidP="00481C18">
      <w:pPr>
        <w:rPr>
          <w:rtl/>
        </w:rPr>
      </w:pPr>
      <w:r>
        <w:rPr>
          <w:rFonts w:hint="cs"/>
          <w:rtl/>
        </w:rPr>
        <w:t xml:space="preserve">כדי להילחם בתופעות לא רצויות </w:t>
      </w:r>
      <w:r>
        <w:rPr>
          <w:rtl/>
        </w:rPr>
        <w:t>–</w:t>
      </w:r>
      <w:r>
        <w:rPr>
          <w:rFonts w:hint="cs"/>
          <w:rtl/>
        </w:rPr>
        <w:t xml:space="preserve"> פשיעה</w:t>
      </w:r>
      <w:r w:rsidR="002B41ED">
        <w:rPr>
          <w:rFonts w:hint="cs"/>
          <w:rtl/>
        </w:rPr>
        <w:t>,</w:t>
      </w:r>
      <w:r>
        <w:rPr>
          <w:rFonts w:hint="cs"/>
          <w:rtl/>
        </w:rPr>
        <w:t xml:space="preserve"> מגפות וכיו"ב </w:t>
      </w:r>
      <w:r>
        <w:rPr>
          <w:rtl/>
        </w:rPr>
        <w:t>–</w:t>
      </w:r>
      <w:r>
        <w:rPr>
          <w:rFonts w:hint="cs"/>
          <w:rtl/>
        </w:rPr>
        <w:t xml:space="preserve"> מדינה אחת בודדת לא יכולה להתמודד איתן באפקטיביות</w:t>
      </w:r>
      <w:r w:rsidR="002B41ED">
        <w:rPr>
          <w:rFonts w:hint="cs"/>
          <w:rtl/>
        </w:rPr>
        <w:t xml:space="preserve"> </w:t>
      </w:r>
      <w:r w:rsidR="00537B8B">
        <w:rPr>
          <w:rFonts w:hint="cs"/>
          <w:rtl/>
        </w:rPr>
        <w:t xml:space="preserve">כמו </w:t>
      </w:r>
      <w:r>
        <w:rPr>
          <w:rFonts w:hint="cs"/>
          <w:rtl/>
        </w:rPr>
        <w:t>אם היא תשתף פעולה עם מדינות נוספות. לכן קרנו של המשב"ל עולה ביתר שאת.</w:t>
      </w:r>
    </w:p>
    <w:p w14:paraId="56BD20BD" w14:textId="7EC1CA50" w:rsidR="00513502" w:rsidRPr="00537B8B" w:rsidRDefault="00513502" w:rsidP="00481C18">
      <w:pPr>
        <w:rPr>
          <w:rtl/>
        </w:rPr>
      </w:pPr>
      <w:r w:rsidRPr="00513502">
        <w:rPr>
          <w:rFonts w:hint="cs"/>
          <w:b/>
          <w:bCs/>
          <w:rtl/>
        </w:rPr>
        <w:t xml:space="preserve">האם המשב"ל הוא משפט? </w:t>
      </w:r>
      <w:r w:rsidRPr="00537B8B">
        <w:rPr>
          <w:rFonts w:hint="cs"/>
          <w:rtl/>
        </w:rPr>
        <w:t>האם יש לו מאפיינים של שיטה משפטית</w:t>
      </w:r>
      <w:r w:rsidR="00537B8B" w:rsidRPr="00537B8B">
        <w:rPr>
          <w:rFonts w:hint="cs"/>
          <w:rtl/>
        </w:rPr>
        <w:t xml:space="preserve"> (כמו זו שאנחנו מכירים בתוך מדינה)</w:t>
      </w:r>
      <w:r w:rsidRPr="00537B8B">
        <w:rPr>
          <w:rFonts w:hint="cs"/>
          <w:rtl/>
        </w:rPr>
        <w:t xml:space="preserve">? </w:t>
      </w:r>
    </w:p>
    <w:p w14:paraId="37A6AFCD" w14:textId="199F9219" w:rsidR="00513502" w:rsidRPr="00537B8B" w:rsidRDefault="00537B8B" w:rsidP="00481C18">
      <w:pPr>
        <w:rPr>
          <w:u w:val="single"/>
          <w:rtl/>
        </w:rPr>
      </w:pPr>
      <w:r w:rsidRPr="00537B8B">
        <w:rPr>
          <w:rFonts w:hint="cs"/>
          <w:u w:val="single"/>
          <w:rtl/>
        </w:rPr>
        <w:t>התפתחות משפטית:</w:t>
      </w:r>
    </w:p>
    <w:p w14:paraId="098D73FC" w14:textId="680984ED" w:rsidR="00513502" w:rsidRPr="006E4A49" w:rsidRDefault="00CD255A" w:rsidP="00513502">
      <w:pPr>
        <w:pStyle w:val="a8"/>
        <w:numPr>
          <w:ilvl w:val="0"/>
          <w:numId w:val="1"/>
        </w:numPr>
        <w:rPr>
          <w:i/>
          <w:iCs/>
        </w:rPr>
      </w:pPr>
      <w:r w:rsidRPr="00CD255A">
        <w:rPr>
          <w:rFonts w:hint="cs"/>
          <w:b/>
          <w:bCs/>
          <w:rtl/>
        </w:rPr>
        <w:t xml:space="preserve">המשב"ל </w:t>
      </w:r>
      <w:r w:rsidR="00A7523D">
        <w:rPr>
          <w:rFonts w:hint="cs"/>
          <w:b/>
          <w:bCs/>
          <w:rtl/>
        </w:rPr>
        <w:t>אינו</w:t>
      </w:r>
      <w:r w:rsidRPr="00CD255A">
        <w:rPr>
          <w:rFonts w:hint="cs"/>
          <w:b/>
          <w:bCs/>
          <w:rtl/>
        </w:rPr>
        <w:t xml:space="preserve"> שיטה משפטית</w:t>
      </w:r>
      <w:r w:rsidR="00A15287">
        <w:rPr>
          <w:rFonts w:hint="cs"/>
          <w:b/>
          <w:bCs/>
          <w:rtl/>
        </w:rPr>
        <w:t xml:space="preserve">, אלא מערכת מוסרית לכל היותר </w:t>
      </w:r>
      <w:r w:rsidRPr="00CD255A">
        <w:rPr>
          <w:rFonts w:hint="cs"/>
          <w:b/>
          <w:bCs/>
          <w:rtl/>
        </w:rPr>
        <w:t xml:space="preserve">- </w:t>
      </w:r>
      <w:r w:rsidR="00513502" w:rsidRPr="00CD255A">
        <w:rPr>
          <w:rFonts w:hint="cs"/>
          <w:b/>
          <w:bCs/>
          <w:rtl/>
        </w:rPr>
        <w:t>הובס במאה ה17:</w:t>
      </w:r>
      <w:r w:rsidR="00513502">
        <w:rPr>
          <w:rFonts w:hint="cs"/>
          <w:rtl/>
        </w:rPr>
        <w:t xml:space="preserve"> </w:t>
      </w:r>
      <w:r w:rsidR="00537B8B" w:rsidRPr="006E4A49">
        <w:rPr>
          <w:rFonts w:hint="cs"/>
          <w:i/>
          <w:iCs/>
          <w:rtl/>
        </w:rPr>
        <w:t>"</w:t>
      </w:r>
      <w:r w:rsidR="00513502" w:rsidRPr="006E4A49">
        <w:rPr>
          <w:rFonts w:hint="cs"/>
          <w:i/>
          <w:iCs/>
          <w:rtl/>
        </w:rPr>
        <w:t xml:space="preserve">חוק העמים וחוק הטבע הינם אותו הדבר </w:t>
      </w:r>
      <w:r w:rsidR="00513502" w:rsidRPr="006E4A49">
        <w:rPr>
          <w:i/>
          <w:iCs/>
          <w:rtl/>
        </w:rPr>
        <w:t>–</w:t>
      </w:r>
      <w:r w:rsidR="00513502" w:rsidRPr="006E4A49">
        <w:rPr>
          <w:rFonts w:hint="cs"/>
          <w:i/>
          <w:iCs/>
          <w:rtl/>
        </w:rPr>
        <w:t xml:space="preserve"> בשני המקרים מדובר על מערכות אנרכיות המבוססת על מוסר ולא דין</w:t>
      </w:r>
      <w:r w:rsidR="00537B8B" w:rsidRPr="006E4A49">
        <w:rPr>
          <w:rFonts w:hint="cs"/>
          <w:i/>
          <w:iCs/>
          <w:rtl/>
        </w:rPr>
        <w:t>"</w:t>
      </w:r>
      <w:r w:rsidR="00513502" w:rsidRPr="006E4A49">
        <w:rPr>
          <w:rFonts w:hint="cs"/>
          <w:i/>
          <w:iCs/>
          <w:rtl/>
        </w:rPr>
        <w:t>.</w:t>
      </w:r>
    </w:p>
    <w:p w14:paraId="646E0DD7" w14:textId="2EF150AA" w:rsidR="00513502" w:rsidRDefault="00CD255A" w:rsidP="00513502">
      <w:pPr>
        <w:pStyle w:val="a8"/>
        <w:numPr>
          <w:ilvl w:val="0"/>
          <w:numId w:val="1"/>
        </w:numPr>
      </w:pPr>
      <w:r w:rsidRPr="00CD255A">
        <w:rPr>
          <w:rFonts w:hint="cs"/>
          <w:b/>
          <w:bCs/>
          <w:rtl/>
        </w:rPr>
        <w:t xml:space="preserve">המשב"ל אינו משפט כלל - </w:t>
      </w:r>
      <w:r w:rsidR="00513502" w:rsidRPr="00CD255A">
        <w:rPr>
          <w:rFonts w:hint="cs"/>
          <w:b/>
          <w:bCs/>
          <w:rtl/>
        </w:rPr>
        <w:t>אוסטין במאה ה19:</w:t>
      </w:r>
      <w:r w:rsidR="00513502">
        <w:rPr>
          <w:rFonts w:hint="cs"/>
          <w:rtl/>
        </w:rPr>
        <w:t xml:space="preserve"> </w:t>
      </w:r>
      <w:r w:rsidR="00537B8B" w:rsidRPr="006E4A49">
        <w:rPr>
          <w:rFonts w:hint="cs"/>
          <w:i/>
          <w:iCs/>
          <w:rtl/>
        </w:rPr>
        <w:t>"</w:t>
      </w:r>
      <w:r w:rsidR="00513502" w:rsidRPr="006E4A49">
        <w:rPr>
          <w:rFonts w:hint="cs"/>
          <w:i/>
          <w:iCs/>
          <w:rtl/>
        </w:rPr>
        <w:t xml:space="preserve">המשב"ל אינו משפט </w:t>
      </w:r>
      <w:r w:rsidR="00513502" w:rsidRPr="006E4A49">
        <w:rPr>
          <w:i/>
          <w:iCs/>
          <w:rtl/>
        </w:rPr>
        <w:t>–</w:t>
      </w:r>
      <w:r w:rsidR="00513502" w:rsidRPr="006E4A49">
        <w:rPr>
          <w:rFonts w:hint="cs"/>
          <w:i/>
          <w:iCs/>
          <w:rtl/>
        </w:rPr>
        <w:t xml:space="preserve"> אינו מבוסס על פקודה של ריבון. ענף של אתיקה, לא של משפט</w:t>
      </w:r>
      <w:r w:rsidR="00537B8B" w:rsidRPr="006E4A49">
        <w:rPr>
          <w:rFonts w:hint="cs"/>
          <w:i/>
          <w:iCs/>
          <w:rtl/>
        </w:rPr>
        <w:t>"</w:t>
      </w:r>
      <w:r w:rsidR="00513502">
        <w:rPr>
          <w:rFonts w:hint="cs"/>
          <w:rtl/>
        </w:rPr>
        <w:t>. לדעת אוסטין המשב"ל אינו משפט כי הוא לא מבוסס על פקודה של ריבון. במשפט המדינה יש ריבון, רשות מחוקקת שיש לה סמכות להכתיב את הכללים הראשוניי</w:t>
      </w:r>
      <w:r>
        <w:rPr>
          <w:rFonts w:hint="cs"/>
          <w:rtl/>
        </w:rPr>
        <w:t>ם</w:t>
      </w:r>
      <w:r w:rsidR="00513502">
        <w:rPr>
          <w:rFonts w:hint="cs"/>
          <w:rtl/>
        </w:rPr>
        <w:t xml:space="preserve"> בכל שיטה. אוסטין אומר כי </w:t>
      </w:r>
      <w:proofErr w:type="spellStart"/>
      <w:r w:rsidR="00513502">
        <w:rPr>
          <w:rFonts w:hint="cs"/>
          <w:rtl/>
        </w:rPr>
        <w:t>למשב"ל</w:t>
      </w:r>
      <w:proofErr w:type="spellEnd"/>
      <w:r w:rsidR="00513502">
        <w:rPr>
          <w:rFonts w:hint="cs"/>
          <w:rtl/>
        </w:rPr>
        <w:t xml:space="preserve"> אין פרלמנט ולכן הוא אינו משפט משום שהוא נעדר מהמאפיינים המובהקים של שיטת משפט פנימית.</w:t>
      </w:r>
    </w:p>
    <w:p w14:paraId="238CD6CB" w14:textId="0AF7DA0D" w:rsidR="00513502" w:rsidRDefault="00CD255A" w:rsidP="00513502">
      <w:pPr>
        <w:pStyle w:val="a8"/>
        <w:numPr>
          <w:ilvl w:val="0"/>
          <w:numId w:val="1"/>
        </w:numPr>
      </w:pPr>
      <w:r w:rsidRPr="00CD255A">
        <w:rPr>
          <w:rFonts w:hint="cs"/>
          <w:b/>
          <w:bCs/>
          <w:rtl/>
        </w:rPr>
        <w:t xml:space="preserve">המשב"ל הוא משפט, אך לא מערכת משפט </w:t>
      </w:r>
      <w:r w:rsidR="00513502" w:rsidRPr="00CD255A">
        <w:rPr>
          <w:rFonts w:hint="cs"/>
          <w:b/>
          <w:bCs/>
          <w:rtl/>
        </w:rPr>
        <w:t>הארט ב1961</w:t>
      </w:r>
      <w:r w:rsidRPr="00CD255A">
        <w:rPr>
          <w:rFonts w:hint="cs"/>
          <w:b/>
          <w:bCs/>
          <w:rtl/>
        </w:rPr>
        <w:t>:</w:t>
      </w:r>
      <w:r w:rsidR="00513502">
        <w:rPr>
          <w:rFonts w:hint="cs"/>
          <w:rtl/>
        </w:rPr>
        <w:t xml:space="preserve"> מביע עמדה מעט מעודנת יותר </w:t>
      </w:r>
      <w:r w:rsidR="00513502">
        <w:rPr>
          <w:rtl/>
        </w:rPr>
        <w:t>–</w:t>
      </w:r>
      <w:r w:rsidR="00513502">
        <w:rPr>
          <w:rFonts w:hint="cs"/>
          <w:rtl/>
        </w:rPr>
        <w:t xml:space="preserve"> </w:t>
      </w:r>
      <w:r w:rsidR="00D97767" w:rsidRPr="00D97767">
        <w:rPr>
          <w:rFonts w:hint="cs"/>
          <w:i/>
          <w:iCs/>
          <w:rtl/>
        </w:rPr>
        <w:t>"</w:t>
      </w:r>
      <w:r w:rsidR="00513502" w:rsidRPr="00D97767">
        <w:rPr>
          <w:rFonts w:hint="cs"/>
          <w:i/>
          <w:iCs/>
          <w:rtl/>
        </w:rPr>
        <w:t xml:space="preserve">המשב"ל הינו משפט, אך אינו מערכת משפט </w:t>
      </w:r>
      <w:r w:rsidR="00513502" w:rsidRPr="00D97767">
        <w:rPr>
          <w:i/>
          <w:iCs/>
          <w:rtl/>
        </w:rPr>
        <w:t>–</w:t>
      </w:r>
      <w:r w:rsidR="00513502" w:rsidRPr="00D97767">
        <w:rPr>
          <w:rFonts w:hint="cs"/>
          <w:i/>
          <w:iCs/>
          <w:rtl/>
        </w:rPr>
        <w:t xml:space="preserve"> נעדר כלל הכרה ואין מספיק זיקה בין הנורמות שלו</w:t>
      </w:r>
      <w:r w:rsidR="00D97767" w:rsidRPr="00D97767">
        <w:rPr>
          <w:rFonts w:hint="cs"/>
          <w:i/>
          <w:iCs/>
          <w:rtl/>
        </w:rPr>
        <w:t>"</w:t>
      </w:r>
      <w:r w:rsidR="00513502">
        <w:rPr>
          <w:rFonts w:hint="cs"/>
          <w:rtl/>
        </w:rPr>
        <w:t xml:space="preserve">. לדעת הארט, </w:t>
      </w:r>
      <w:proofErr w:type="spellStart"/>
      <w:r w:rsidR="00513502">
        <w:rPr>
          <w:rFonts w:hint="cs"/>
          <w:rtl/>
        </w:rPr>
        <w:t>למשב"ל</w:t>
      </w:r>
      <w:proofErr w:type="spellEnd"/>
      <w:r w:rsidR="00513502">
        <w:rPr>
          <w:rFonts w:hint="cs"/>
          <w:rtl/>
        </w:rPr>
        <w:t xml:space="preserve"> אין כלל הכרה לדוג' בישראל כלל ההכרה מצביע על הכנסת וכי החוקים שיוצאים ממנה הם ציווי משפטי מחייב. במשב"ל אין לנו ריבון אחד שאם הוא נותן איזשהו ציווי משפטי, אנחנו יודעים שזה כלל משפטי מחייב. הארט מוכן להסכים </w:t>
      </w:r>
      <w:proofErr w:type="spellStart"/>
      <w:r w:rsidR="00513502">
        <w:rPr>
          <w:rFonts w:hint="cs"/>
          <w:rtl/>
        </w:rPr>
        <w:t>שהמשב"ל</w:t>
      </w:r>
      <w:proofErr w:type="spellEnd"/>
      <w:r w:rsidR="00513502">
        <w:rPr>
          <w:rFonts w:hint="cs"/>
          <w:rtl/>
        </w:rPr>
        <w:t xml:space="preserve"> הוא משפט, אבל לא </w:t>
      </w:r>
      <w:r w:rsidR="00513502">
        <w:rPr>
          <w:rFonts w:hint="cs"/>
        </w:rPr>
        <w:t>LEGAL SYSTEM</w:t>
      </w:r>
      <w:r w:rsidR="00513502">
        <w:rPr>
          <w:rFonts w:hint="cs"/>
          <w:rtl/>
        </w:rPr>
        <w:t xml:space="preserve">. </w:t>
      </w:r>
    </w:p>
    <w:p w14:paraId="2316D28D" w14:textId="511580DA" w:rsidR="00513502" w:rsidRDefault="00513502" w:rsidP="00513502">
      <w:pPr>
        <w:pStyle w:val="a8"/>
        <w:numPr>
          <w:ilvl w:val="0"/>
          <w:numId w:val="1"/>
        </w:numPr>
      </w:pPr>
      <w:r w:rsidRPr="00CD255A">
        <w:rPr>
          <w:rFonts w:hint="cs"/>
          <w:b/>
          <w:bCs/>
          <w:rtl/>
        </w:rPr>
        <w:t xml:space="preserve">חשין בפס"ד </w:t>
      </w:r>
      <w:proofErr w:type="spellStart"/>
      <w:r w:rsidRPr="00CD255A">
        <w:rPr>
          <w:rFonts w:hint="cs"/>
          <w:b/>
          <w:bCs/>
          <w:rtl/>
        </w:rPr>
        <w:t>מראעבה</w:t>
      </w:r>
      <w:proofErr w:type="spellEnd"/>
      <w:r>
        <w:rPr>
          <w:rFonts w:hint="cs"/>
          <w:rtl/>
        </w:rPr>
        <w:t>- זהו אחד מ2 פסקי הדין המכונ</w:t>
      </w:r>
      <w:r w:rsidR="00CD255A">
        <w:rPr>
          <w:rFonts w:hint="cs"/>
          <w:rtl/>
        </w:rPr>
        <w:t>נ</w:t>
      </w:r>
      <w:r>
        <w:rPr>
          <w:rFonts w:hint="cs"/>
          <w:rtl/>
        </w:rPr>
        <w:t>ים בנושא של חוקיות גדר הביטחון שבנתה ישראל בעיצומה של האינתיפאדה השנייה</w:t>
      </w:r>
      <w:r w:rsidR="00CD255A">
        <w:rPr>
          <w:rFonts w:hint="cs"/>
          <w:rtl/>
        </w:rPr>
        <w:t xml:space="preserve">. חשין בפסה"ד אומר: </w:t>
      </w:r>
      <w:r w:rsidR="00CD255A" w:rsidRPr="00B9634C">
        <w:rPr>
          <w:rFonts w:hint="cs"/>
          <w:i/>
          <w:iCs/>
          <w:rtl/>
        </w:rPr>
        <w:t xml:space="preserve">"המשב"ל כלל לא ראינוהו </w:t>
      </w:r>
      <w:r w:rsidR="00CD255A" w:rsidRPr="00B9634C">
        <w:rPr>
          <w:i/>
          <w:iCs/>
          <w:rtl/>
        </w:rPr>
        <w:t>–</w:t>
      </w:r>
      <w:r w:rsidR="00CD255A" w:rsidRPr="00B9634C">
        <w:rPr>
          <w:rFonts w:hint="cs"/>
          <w:i/>
          <w:iCs/>
          <w:rtl/>
        </w:rPr>
        <w:t xml:space="preserve"> אנו הסטודנטים </w:t>
      </w:r>
      <w:r w:rsidR="00CD255A" w:rsidRPr="00B9634C">
        <w:rPr>
          <w:i/>
          <w:iCs/>
          <w:rtl/>
        </w:rPr>
        <w:t>–</w:t>
      </w:r>
      <w:r w:rsidR="00CD255A" w:rsidRPr="00B9634C">
        <w:rPr>
          <w:rFonts w:hint="cs"/>
          <w:i/>
          <w:iCs/>
          <w:rtl/>
        </w:rPr>
        <w:t xml:space="preserve"> ראוי לתואר "משפט", וליחס דומה זכו המוסדות של הקהילה הבינ"ל ובהם בית הדין הבינ"ל. חלפו שנים, </w:t>
      </w:r>
      <w:proofErr w:type="spellStart"/>
      <w:r w:rsidR="00CD255A" w:rsidRPr="00B9634C">
        <w:rPr>
          <w:rFonts w:hint="cs"/>
          <w:i/>
          <w:iCs/>
          <w:rtl/>
        </w:rPr>
        <w:t>והמשב"ל</w:t>
      </w:r>
      <w:proofErr w:type="spellEnd"/>
      <w:r w:rsidR="00CD255A" w:rsidRPr="00B9634C">
        <w:rPr>
          <w:rFonts w:hint="cs"/>
          <w:i/>
          <w:iCs/>
          <w:rtl/>
        </w:rPr>
        <w:t xml:space="preserve"> הלאומי הפומבי </w:t>
      </w:r>
      <w:r w:rsidR="00B9634C" w:rsidRPr="00B9634C">
        <w:rPr>
          <w:i/>
          <w:iCs/>
          <w:rtl/>
        </w:rPr>
        <w:t>צבר כוח והחל עומד על רגליו</w:t>
      </w:r>
      <w:r w:rsidR="00B9634C" w:rsidRPr="00B9634C">
        <w:rPr>
          <w:rFonts w:hint="cs"/>
          <w:i/>
          <w:iCs/>
          <w:rtl/>
        </w:rPr>
        <w:t xml:space="preserve"> </w:t>
      </w:r>
      <w:r w:rsidR="00B9634C" w:rsidRPr="00B9634C">
        <w:rPr>
          <w:i/>
          <w:iCs/>
          <w:rtl/>
        </w:rPr>
        <w:t>שלו כשיטת משפט הראויה לתואר משפט</w:t>
      </w:r>
      <w:r w:rsidR="00B9634C" w:rsidRPr="00B9634C">
        <w:rPr>
          <w:i/>
          <w:iCs/>
        </w:rPr>
        <w:t>"</w:t>
      </w:r>
      <w:r w:rsidR="00B9634C">
        <w:t>.</w:t>
      </w:r>
    </w:p>
    <w:p w14:paraId="5CAC205C" w14:textId="6F08F76C" w:rsidR="00CD255A" w:rsidRDefault="00CD255A" w:rsidP="00B9634C">
      <w:pPr>
        <w:pStyle w:val="a8"/>
        <w:ind w:left="360"/>
      </w:pPr>
      <w:r>
        <w:rPr>
          <w:rFonts w:hint="cs"/>
          <w:rtl/>
        </w:rPr>
        <w:t>לדעת חשין, זו לא שיטת משפט טבין ותקילין, כיוון שלא ניתן לאכוף אותה.</w:t>
      </w:r>
    </w:p>
    <w:p w14:paraId="4608CDF7" w14:textId="30521722" w:rsidR="00CD255A" w:rsidRPr="0056356A" w:rsidRDefault="00CD255A" w:rsidP="00CD255A">
      <w:pPr>
        <w:rPr>
          <w:b/>
          <w:bCs/>
          <w:rtl/>
        </w:rPr>
      </w:pPr>
      <w:r w:rsidRPr="0056356A">
        <w:rPr>
          <w:rFonts w:hint="cs"/>
          <w:b/>
          <w:bCs/>
          <w:rtl/>
        </w:rPr>
        <w:t>על מה נסמכת העמדה השוללת את היות המשב"ל "משפט"?</w:t>
      </w:r>
    </w:p>
    <w:p w14:paraId="04380628" w14:textId="41BD7FC2" w:rsidR="00CD255A" w:rsidRDefault="00CD255A" w:rsidP="00BF7D4C">
      <w:pPr>
        <w:pStyle w:val="a8"/>
        <w:numPr>
          <w:ilvl w:val="0"/>
          <w:numId w:val="3"/>
        </w:numPr>
      </w:pPr>
      <w:r w:rsidRPr="00BF7D4C">
        <w:rPr>
          <w:rFonts w:hint="cs"/>
          <w:b/>
          <w:bCs/>
          <w:rtl/>
        </w:rPr>
        <w:t>אין מחוקק מרכזי-</w:t>
      </w:r>
      <w:r>
        <w:rPr>
          <w:rFonts w:hint="cs"/>
          <w:rtl/>
        </w:rPr>
        <w:t xml:space="preserve"> יש קושי בזיהוי ויצירת כללים ונורמות משפטיות מחייבות. החקיקה הקיימת כללית ואינה נובעת מריבון חיצוני.</w:t>
      </w:r>
    </w:p>
    <w:p w14:paraId="28AF2510" w14:textId="7C4A9052" w:rsidR="00CD255A" w:rsidRDefault="00CD255A" w:rsidP="00BF7D4C">
      <w:pPr>
        <w:pStyle w:val="a8"/>
        <w:numPr>
          <w:ilvl w:val="0"/>
          <w:numId w:val="3"/>
        </w:numPr>
      </w:pPr>
      <w:r w:rsidRPr="00BF7D4C">
        <w:rPr>
          <w:rFonts w:hint="cs"/>
          <w:b/>
          <w:bCs/>
          <w:rtl/>
        </w:rPr>
        <w:t>אין רשות שופטת מרכזית</w:t>
      </w:r>
      <w:r>
        <w:rPr>
          <w:rFonts w:hint="cs"/>
          <w:rtl/>
        </w:rPr>
        <w:t xml:space="preserve"> שיש לה סמכות שיפוט שבחובה, אכיפת נורמות וקבלת פרשנות מוסכמת של הדין. התוצאה של המצב הוא כאוס, הנצחת סכסוכים כין אין בית משפט.</w:t>
      </w:r>
    </w:p>
    <w:p w14:paraId="538FA288" w14:textId="621DDC6E" w:rsidR="00CD255A" w:rsidRDefault="00CD255A" w:rsidP="00BF7D4C">
      <w:pPr>
        <w:pStyle w:val="a8"/>
        <w:numPr>
          <w:ilvl w:val="0"/>
          <w:numId w:val="3"/>
        </w:numPr>
      </w:pPr>
      <w:r w:rsidRPr="00BF7D4C">
        <w:rPr>
          <w:rFonts w:hint="cs"/>
          <w:b/>
          <w:bCs/>
          <w:rtl/>
        </w:rPr>
        <w:t>אין רשות מבצעת מרכזית</w:t>
      </w:r>
      <w:r>
        <w:rPr>
          <w:rFonts w:hint="cs"/>
          <w:rtl/>
        </w:rPr>
        <w:t xml:space="preserve"> כמו במדינות (ממשלה, משטרה, הוצל"פ וכו') אין לנו גוף שיכול להוציא לפועל את המדיניות של המשב"ל ואין לנו סנקציות ברורות בגין הפרה של כללי המשב"ל. אם מדינה לא תציית לפס"ד בינ"ל אין שום רשות הוצל"פ שתבוא ותחייב את המדינה.</w:t>
      </w:r>
    </w:p>
    <w:p w14:paraId="0551C9D1" w14:textId="07DE8FBA" w:rsidR="00CD255A" w:rsidRDefault="00CD255A" w:rsidP="00DB0F0E">
      <w:pPr>
        <w:rPr>
          <w:rtl/>
        </w:rPr>
      </w:pPr>
      <w:r>
        <w:sym w:font="Wingdings" w:char="F0DF"/>
      </w:r>
      <w:r>
        <w:rPr>
          <w:rFonts w:hint="cs"/>
          <w:rtl/>
        </w:rPr>
        <w:t xml:space="preserve"> הטענה הכללית הזו מביאה למצב כאוטי. התפקידים המסורתיים של המשפט </w:t>
      </w:r>
      <w:r>
        <w:rPr>
          <w:rtl/>
        </w:rPr>
        <w:t>–</w:t>
      </w:r>
      <w:r>
        <w:rPr>
          <w:rFonts w:hint="cs"/>
          <w:rtl/>
        </w:rPr>
        <w:t xml:space="preserve"> הכוונת התנהגות, יישוב סכסוכים ויצירת מסגרת לקיום בצוותא ושת"פ לא מתקיימים כמו שצריך במשב"ל.</w:t>
      </w:r>
      <w:r w:rsidR="00DB0F0E">
        <w:rPr>
          <w:rFonts w:hint="cs"/>
          <w:rtl/>
        </w:rPr>
        <w:t xml:space="preserve"> </w:t>
      </w:r>
      <w:r>
        <w:rPr>
          <w:rFonts w:hint="cs"/>
          <w:rtl/>
        </w:rPr>
        <w:t xml:space="preserve">מדינות, ובפרט מדינות חזקות, יכולות להתעלם </w:t>
      </w:r>
      <w:proofErr w:type="spellStart"/>
      <w:r>
        <w:rPr>
          <w:rFonts w:hint="cs"/>
          <w:rtl/>
        </w:rPr>
        <w:t>מהמשב"ל</w:t>
      </w:r>
      <w:proofErr w:type="spellEnd"/>
      <w:r>
        <w:rPr>
          <w:rFonts w:hint="cs"/>
          <w:rtl/>
        </w:rPr>
        <w:t>. יש אף שטוענים כי היחסים בזירה הזו נשענים על כוח ולא על הדין.</w:t>
      </w:r>
    </w:p>
    <w:p w14:paraId="3ECB4EF0" w14:textId="3D87E9DB" w:rsidR="00CD255A" w:rsidRPr="00DB0F0E" w:rsidRDefault="00491C46" w:rsidP="00CD255A">
      <w:pPr>
        <w:rPr>
          <w:b/>
          <w:bCs/>
          <w:rtl/>
        </w:rPr>
      </w:pPr>
      <w:r>
        <w:rPr>
          <w:rFonts w:hint="cs"/>
          <w:rtl/>
        </w:rPr>
        <w:t xml:space="preserve">עד כה ראינו למה לאורך לא מעט שנים נטען </w:t>
      </w:r>
      <w:proofErr w:type="spellStart"/>
      <w:r>
        <w:rPr>
          <w:rFonts w:hint="cs"/>
          <w:rtl/>
        </w:rPr>
        <w:t>שהמשב"ל</w:t>
      </w:r>
      <w:proofErr w:type="spellEnd"/>
      <w:r>
        <w:rPr>
          <w:rFonts w:hint="cs"/>
          <w:rtl/>
        </w:rPr>
        <w:t xml:space="preserve"> איננו משפט. </w:t>
      </w:r>
      <w:r w:rsidRPr="00DB0F0E">
        <w:rPr>
          <w:rFonts w:hint="cs"/>
          <w:b/>
          <w:bCs/>
          <w:rtl/>
        </w:rPr>
        <w:t>לדעת המרצה, למרות היעדר המוסדות והפגמים, הדבר אינו מבטל את היות המשב"ל משפט ומערכת משפטית של ממש.</w:t>
      </w:r>
    </w:p>
    <w:p w14:paraId="22233D71" w14:textId="3CF69B91" w:rsidR="00491C46" w:rsidRDefault="00491C46" w:rsidP="00CD255A">
      <w:pPr>
        <w:rPr>
          <w:rtl/>
        </w:rPr>
      </w:pPr>
      <w:r w:rsidRPr="00A53793">
        <w:rPr>
          <w:rFonts w:hint="cs"/>
          <w:u w:val="single"/>
          <w:rtl/>
        </w:rPr>
        <w:t>בשלב הראשון העבודה שאין מחוקק מרכזי, לא אומרת שאין חקיקה.</w:t>
      </w:r>
      <w:r>
        <w:rPr>
          <w:rFonts w:hint="cs"/>
          <w:rtl/>
        </w:rPr>
        <w:t xml:space="preserve"> יש במשב"ל חקיקה בדרך של גיבוש כללים מחייבים ע"י הסכמים בינ"ל שיוצרים נורמות מחייבות. על חלק מההסכמים ההלו חתומות כמעט כל המדינ</w:t>
      </w:r>
      <w:r w:rsidR="00A53793">
        <w:rPr>
          <w:rFonts w:hint="cs"/>
          <w:rtl/>
        </w:rPr>
        <w:t>ות</w:t>
      </w:r>
      <w:r>
        <w:rPr>
          <w:rFonts w:hint="cs"/>
          <w:rtl/>
        </w:rPr>
        <w:t xml:space="preserve"> (מגילת האו"ם, </w:t>
      </w:r>
      <w:r>
        <w:rPr>
          <w:rFonts w:hint="cs"/>
        </w:rPr>
        <w:t>WTO</w:t>
      </w:r>
      <w:r>
        <w:rPr>
          <w:rFonts w:hint="cs"/>
          <w:rtl/>
        </w:rPr>
        <w:t>). יש לנו עשרות הסכמים בעשרות נושאים.</w:t>
      </w:r>
    </w:p>
    <w:p w14:paraId="02AFE180" w14:textId="0043CB1B" w:rsidR="00491C46" w:rsidRDefault="00A53793" w:rsidP="00CD255A">
      <w:pPr>
        <w:rPr>
          <w:rtl/>
        </w:rPr>
      </w:pPr>
      <w:r>
        <w:rPr>
          <w:rFonts w:hint="cs"/>
          <w:rtl/>
        </w:rPr>
        <w:t xml:space="preserve">בנוסף, </w:t>
      </w:r>
      <w:r w:rsidR="00491C46">
        <w:rPr>
          <w:rFonts w:hint="cs"/>
          <w:rtl/>
        </w:rPr>
        <w:t xml:space="preserve">יש נורמות מחייבות מכוח מנהג </w:t>
      </w:r>
      <w:r w:rsidR="00491C46">
        <w:rPr>
          <w:rtl/>
        </w:rPr>
        <w:t>–</w:t>
      </w:r>
      <w:r w:rsidR="00491C46">
        <w:rPr>
          <w:rFonts w:hint="cs"/>
          <w:rtl/>
        </w:rPr>
        <w:t xml:space="preserve"> לא נכנס לזה עכשיו. מנהגים מחייבים במשב"ל זה לדוגמא האיסור על עבדות, הוא לא נכרת בשום אמנה, אבל הוא כלל מחייב במשב"ל.</w:t>
      </w:r>
    </w:p>
    <w:p w14:paraId="021B2490" w14:textId="60D25C49" w:rsidR="00491C46" w:rsidRDefault="00491C46" w:rsidP="00CD255A">
      <w:pPr>
        <w:rPr>
          <w:rtl/>
        </w:rPr>
      </w:pPr>
      <w:r>
        <w:sym w:font="Wingdings" w:char="F0DF"/>
      </w:r>
      <w:r>
        <w:rPr>
          <w:rFonts w:hint="cs"/>
          <w:rtl/>
        </w:rPr>
        <w:t xml:space="preserve"> בשורה התחתונה, המשב"ל עשיר באין ספור נורמות, ובתחומים מסוימים אף יותר מהמשפט המדינתי (זכויות אדם, סביבה לדוג').</w:t>
      </w:r>
    </w:p>
    <w:p w14:paraId="2722AC13" w14:textId="77777777" w:rsidR="00871664" w:rsidRDefault="00491C46" w:rsidP="00A53793">
      <w:pPr>
        <w:rPr>
          <w:rtl/>
        </w:rPr>
      </w:pPr>
      <w:r w:rsidRPr="00A53793">
        <w:rPr>
          <w:rFonts w:hint="cs"/>
          <w:u w:val="single"/>
          <w:rtl/>
        </w:rPr>
        <w:t>העובדה שאין רשות שופטת מרכזית לא אומרת שאין שיפוט</w:t>
      </w:r>
      <w:r>
        <w:rPr>
          <w:rFonts w:hint="cs"/>
          <w:rtl/>
        </w:rPr>
        <w:t>. יש לנו מערכת של בתי משפט ומערכות בוררות בינ"ל שיש להם סמכות מחייבת</w:t>
      </w:r>
      <w:r w:rsidR="00871664">
        <w:rPr>
          <w:rFonts w:hint="cs"/>
          <w:rtl/>
        </w:rPr>
        <w:t>.</w:t>
      </w:r>
      <w:r w:rsidR="00A53793">
        <w:rPr>
          <w:rFonts w:hint="cs"/>
          <w:rtl/>
        </w:rPr>
        <w:t xml:space="preserve"> </w:t>
      </w:r>
      <w:r w:rsidR="00871664">
        <w:rPr>
          <w:rFonts w:hint="cs"/>
          <w:rtl/>
        </w:rPr>
        <w:t>דוגמאות:</w:t>
      </w:r>
    </w:p>
    <w:p w14:paraId="22853829" w14:textId="77777777" w:rsidR="00871664" w:rsidRDefault="00491C46" w:rsidP="00871664">
      <w:pPr>
        <w:pStyle w:val="a8"/>
        <w:numPr>
          <w:ilvl w:val="0"/>
          <w:numId w:val="2"/>
        </w:numPr>
      </w:pPr>
      <w:r>
        <w:rPr>
          <w:rFonts w:hint="cs"/>
          <w:rtl/>
        </w:rPr>
        <w:t>ביה"ד של מדינות האיחוד האירופי מחייב את המדינות החברות באיחוד.</w:t>
      </w:r>
    </w:p>
    <w:p w14:paraId="57EC972E" w14:textId="77777777" w:rsidR="00F260EE" w:rsidRDefault="00491C46" w:rsidP="00F260EE">
      <w:pPr>
        <w:pStyle w:val="a8"/>
        <w:numPr>
          <w:ilvl w:val="0"/>
          <w:numId w:val="2"/>
        </w:numPr>
      </w:pPr>
      <w:r>
        <w:rPr>
          <w:rFonts w:hint="cs"/>
          <w:rtl/>
        </w:rPr>
        <w:t>בית הדין של ארגון הס</w:t>
      </w:r>
      <w:r w:rsidR="00871664">
        <w:rPr>
          <w:rFonts w:hint="cs"/>
          <w:rtl/>
        </w:rPr>
        <w:t>ח</w:t>
      </w:r>
      <w:r>
        <w:rPr>
          <w:rFonts w:hint="cs"/>
          <w:rtl/>
        </w:rPr>
        <w:t xml:space="preserve">ר העולמי </w:t>
      </w:r>
      <w:r>
        <w:rPr>
          <w:rFonts w:hint="cs"/>
        </w:rPr>
        <w:t>WTO</w:t>
      </w:r>
      <w:r w:rsidR="00871664">
        <w:rPr>
          <w:rFonts w:hint="cs"/>
          <w:rtl/>
        </w:rPr>
        <w:t>.</w:t>
      </w:r>
      <w:r>
        <w:rPr>
          <w:rFonts w:hint="cs"/>
          <w:rtl/>
        </w:rPr>
        <w:t xml:space="preserve"> </w:t>
      </w:r>
      <w:r w:rsidR="00F260EE">
        <w:rPr>
          <w:rFonts w:hint="cs"/>
          <w:rtl/>
        </w:rPr>
        <w:t xml:space="preserve">בארגון </w:t>
      </w:r>
      <w:r>
        <w:rPr>
          <w:rFonts w:hint="cs"/>
          <w:rtl/>
        </w:rPr>
        <w:t>יש מערכת בתי משפט מחייבת שחברות בו 164 מדינות והוא אחראי על רגולציה בתחום המסחר. בכל רגע נתון, כל מדינה יכולה לתבוע מדינה אחרת שחברה בארגון. זו מערכת בתי משפט מחייבת, עם פסקי דין מחייבים.</w:t>
      </w:r>
    </w:p>
    <w:p w14:paraId="4D0E1CF9" w14:textId="77777777" w:rsidR="00F260EE" w:rsidRDefault="00491C46" w:rsidP="00F260EE">
      <w:pPr>
        <w:pStyle w:val="a8"/>
        <w:numPr>
          <w:ilvl w:val="0"/>
          <w:numId w:val="2"/>
        </w:numPr>
      </w:pPr>
      <w:r>
        <w:rPr>
          <w:rFonts w:hint="cs"/>
          <w:rtl/>
        </w:rPr>
        <w:t>יש לנו שלל הסכמים בינ"ל שאומרים שהיה ויתעורר סכסוך בין 2 מדינות, הסכסוך יידון במוסד מסוים. לדוג' בהסכם השלום בין ישראל למצרים נקבע סעיף שמסדיר מה ייעשה במצב בו יתגלע סכסוך בין המדינות ומי יהיה מוסמך לדון בהם.</w:t>
      </w:r>
    </w:p>
    <w:p w14:paraId="7661B861" w14:textId="317A4E81" w:rsidR="00491C46" w:rsidRDefault="00491C46" w:rsidP="00F260EE">
      <w:pPr>
        <w:pStyle w:val="a8"/>
        <w:numPr>
          <w:ilvl w:val="0"/>
          <w:numId w:val="2"/>
        </w:numPr>
        <w:rPr>
          <w:rtl/>
        </w:rPr>
      </w:pPr>
      <w:r>
        <w:rPr>
          <w:rFonts w:hint="cs"/>
          <w:rtl/>
        </w:rPr>
        <w:t>יש לנו בימ"ש ומוסדות בוררות בינ"ל. יש לנו עש</w:t>
      </w:r>
      <w:r w:rsidR="00F260EE">
        <w:rPr>
          <w:rFonts w:hint="cs"/>
          <w:rtl/>
        </w:rPr>
        <w:t>ר</w:t>
      </w:r>
      <w:r>
        <w:rPr>
          <w:rFonts w:hint="cs"/>
          <w:rtl/>
        </w:rPr>
        <w:t>ות בתי משפט ועשרות מנגנוני בוררת שיש להם סמכות מחייבת.</w:t>
      </w:r>
    </w:p>
    <w:p w14:paraId="75724323" w14:textId="47E5FDCE" w:rsidR="00491C46" w:rsidRDefault="00491C46" w:rsidP="00CD255A">
      <w:pPr>
        <w:rPr>
          <w:rtl/>
        </w:rPr>
      </w:pPr>
      <w:r w:rsidRPr="00EA21D1">
        <w:rPr>
          <w:rFonts w:hint="cs"/>
          <w:u w:val="single"/>
          <w:rtl/>
        </w:rPr>
        <w:t xml:space="preserve">בשלב השלישי, </w:t>
      </w:r>
      <w:r w:rsidR="00EA21D1" w:rsidRPr="00EA21D1">
        <w:rPr>
          <w:rFonts w:hint="cs"/>
          <w:u w:val="single"/>
          <w:rtl/>
        </w:rPr>
        <w:t xml:space="preserve">למרות </w:t>
      </w:r>
      <w:r w:rsidRPr="00EA21D1">
        <w:rPr>
          <w:rFonts w:hint="cs"/>
          <w:u w:val="single"/>
          <w:rtl/>
        </w:rPr>
        <w:t>העובדה שאין רשות מבצעת מרכזית ורשויות אכיפה</w:t>
      </w:r>
      <w:r w:rsidR="00EA21D1" w:rsidRPr="00EA21D1">
        <w:rPr>
          <w:rFonts w:hint="cs"/>
          <w:u w:val="single"/>
          <w:rtl/>
        </w:rPr>
        <w:t>,</w:t>
      </w:r>
      <w:r w:rsidRPr="00EA21D1">
        <w:rPr>
          <w:rFonts w:hint="cs"/>
          <w:u w:val="single"/>
          <w:rtl/>
        </w:rPr>
        <w:t xml:space="preserve"> אין לנו ממשלה עולמית. יש לנו כל מיני גופים אחרים שממלאים פונקציות כאלה, החשובה שבהן היא מועצת הביטחון של האו"ם</w:t>
      </w:r>
      <w:r>
        <w:rPr>
          <w:rFonts w:hint="cs"/>
          <w:rtl/>
        </w:rPr>
        <w:t>. היא הרשות המבצעת של האו"ם והקהילה הבינ"ל.</w:t>
      </w:r>
    </w:p>
    <w:p w14:paraId="3CA4E41D" w14:textId="7E43E054" w:rsidR="00491C46" w:rsidRDefault="00491C46" w:rsidP="00CD255A">
      <w:pPr>
        <w:rPr>
          <w:rtl/>
        </w:rPr>
      </w:pPr>
      <w:r>
        <w:rPr>
          <w:rFonts w:hint="cs"/>
          <w:rtl/>
        </w:rPr>
        <w:t xml:space="preserve">האו"ם מורכב מ15 מדינות </w:t>
      </w:r>
      <w:r>
        <w:rPr>
          <w:rtl/>
        </w:rPr>
        <w:t>–</w:t>
      </w:r>
      <w:r>
        <w:rPr>
          <w:rFonts w:hint="cs"/>
          <w:rtl/>
        </w:rPr>
        <w:t xml:space="preserve"> 5 מדינות בו הן קבועות: ארה"ב, בריטניה, צרפת, רוסיה</w:t>
      </w:r>
      <w:r w:rsidR="001E3F87">
        <w:rPr>
          <w:rFonts w:hint="cs"/>
          <w:rtl/>
        </w:rPr>
        <w:t xml:space="preserve"> וסין.</w:t>
      </w:r>
      <w:r w:rsidR="00EA21D1">
        <w:rPr>
          <w:rFonts w:hint="cs"/>
          <w:rtl/>
        </w:rPr>
        <w:t xml:space="preserve"> אלו</w:t>
      </w:r>
      <w:r w:rsidR="001E3F87">
        <w:rPr>
          <w:rFonts w:hint="cs"/>
          <w:rtl/>
        </w:rPr>
        <w:t xml:space="preserve"> 5 המעצמות הגדולות אחרי מלה"ע השנייה. העניין מעורר לא מעט ביקורות האם זה אכן משקף את הסדר העולמי של היום, מה לגבי מעצמות עולות כמו הודו או ברזיל.</w:t>
      </w:r>
    </w:p>
    <w:p w14:paraId="74144493" w14:textId="60F91D8D" w:rsidR="001E3F87" w:rsidRDefault="001E3F87" w:rsidP="003136F3">
      <w:pPr>
        <w:rPr>
          <w:rtl/>
        </w:rPr>
      </w:pPr>
      <w:r>
        <w:rPr>
          <w:rFonts w:hint="cs"/>
          <w:rtl/>
        </w:rPr>
        <w:t>למעוצה יש סמכויות ביצוע והפעלת כוח</w:t>
      </w:r>
      <w:r w:rsidR="003136F3">
        <w:rPr>
          <w:rFonts w:hint="cs"/>
          <w:rtl/>
        </w:rPr>
        <w:t xml:space="preserve"> רבות מאוד</w:t>
      </w:r>
      <w:r>
        <w:rPr>
          <w:rFonts w:hint="cs"/>
          <w:rtl/>
        </w:rPr>
        <w:t>. ובכלל זה הטלת סנקציות פוליטיות, כלכליות וצבאיות. הסנקציות שמופעלות לדוג' על אירן והביאו אותה למצב כלכלי מאוד קשה, הן סנקציות שמועצת הביטחון הטילה על אירן מתוך רצון להביא אותה לשולחן המו"מ ולחתום בזמנו על הסכם הגרעין. סנקציות כאלה הוטלו על צפון קוריאה ועירק.</w:t>
      </w:r>
      <w:r w:rsidR="003136F3">
        <w:rPr>
          <w:rFonts w:hint="cs"/>
          <w:rtl/>
        </w:rPr>
        <w:t xml:space="preserve"> </w:t>
      </w:r>
      <w:r>
        <w:rPr>
          <w:rFonts w:hint="cs"/>
          <w:rtl/>
        </w:rPr>
        <w:t>אירן הצטרפה לשולחן המו"מ רק לאחר שהסנקציות פגעו בה קשות.</w:t>
      </w:r>
    </w:p>
    <w:p w14:paraId="4432ECF1" w14:textId="4F3DC66C" w:rsidR="001E3F87" w:rsidRDefault="001E3F87" w:rsidP="00CD255A">
      <w:pPr>
        <w:rPr>
          <w:rtl/>
        </w:rPr>
      </w:pPr>
      <w:r>
        <w:rPr>
          <w:rFonts w:hint="cs"/>
          <w:rtl/>
        </w:rPr>
        <w:t xml:space="preserve">בנוסף, </w:t>
      </w:r>
      <w:r w:rsidRPr="003136F3">
        <w:rPr>
          <w:rFonts w:hint="cs"/>
          <w:u w:val="single"/>
          <w:rtl/>
        </w:rPr>
        <w:t>יש לנו משטרים בינ"ל שיש להם סמכויות ספציפיות להטיל סנקציות</w:t>
      </w:r>
      <w:r>
        <w:rPr>
          <w:rFonts w:hint="cs"/>
          <w:rtl/>
        </w:rPr>
        <w:t xml:space="preserve">. לדוג' </w:t>
      </w:r>
      <w:r w:rsidR="003136F3">
        <w:rPr>
          <w:rFonts w:hint="cs"/>
          <w:rtl/>
        </w:rPr>
        <w:t>ל</w:t>
      </w:r>
      <w:r>
        <w:rPr>
          <w:rFonts w:hint="cs"/>
          <w:rtl/>
        </w:rPr>
        <w:t>ארגון הסחר הבינלאומי יש ערכאה ראשונה וערכאת ערעור. אם מדינה מפרה את הסכמי הסחר בינלאומיים, יש לה 15 חודשים לתקן את זה. אם לאחר 15 חודשים המדינה המפ</w:t>
      </w:r>
      <w:r w:rsidR="003136F3">
        <w:rPr>
          <w:rFonts w:hint="cs"/>
          <w:rtl/>
        </w:rPr>
        <w:t>ס</w:t>
      </w:r>
      <w:r>
        <w:rPr>
          <w:rFonts w:hint="cs"/>
          <w:rtl/>
        </w:rPr>
        <w:t xml:space="preserve">ידה לא מתקנת </w:t>
      </w:r>
      <w:r w:rsidR="003136F3">
        <w:rPr>
          <w:rFonts w:hint="cs"/>
          <w:rtl/>
        </w:rPr>
        <w:t xml:space="preserve">את </w:t>
      </w:r>
      <w:r>
        <w:rPr>
          <w:rFonts w:hint="cs"/>
          <w:rtl/>
        </w:rPr>
        <w:t>דרכיה, המדינה המנצחת יכולה לפנות לבית הדין ולבקש להטיל סנקציות.</w:t>
      </w:r>
    </w:p>
    <w:p w14:paraId="1CA741DB" w14:textId="1CD7F526" w:rsidR="001E3F87" w:rsidRDefault="001E3F87" w:rsidP="001E3F87">
      <w:pPr>
        <w:rPr>
          <w:rtl/>
        </w:rPr>
      </w:pPr>
      <w:r>
        <w:rPr>
          <w:rFonts w:hint="cs"/>
          <w:rtl/>
        </w:rPr>
        <w:t xml:space="preserve">לדוג' בתיק שבו </w:t>
      </w:r>
      <w:r w:rsidR="00112027">
        <w:rPr>
          <w:rFonts w:hint="cs"/>
          <w:rtl/>
        </w:rPr>
        <w:t xml:space="preserve">האיחוד האירופי ניצח בתביעה מול </w:t>
      </w:r>
      <w:r>
        <w:rPr>
          <w:rFonts w:hint="cs"/>
          <w:rtl/>
        </w:rPr>
        <w:t xml:space="preserve">ארה"ב </w:t>
      </w:r>
      <w:r w:rsidR="00112027">
        <w:rPr>
          <w:rFonts w:hint="cs"/>
          <w:rtl/>
        </w:rPr>
        <w:t xml:space="preserve">על </w:t>
      </w:r>
      <w:r>
        <w:rPr>
          <w:rFonts w:hint="cs"/>
          <w:rtl/>
        </w:rPr>
        <w:t xml:space="preserve">משחקים לא הוגנים בתחום </w:t>
      </w:r>
      <w:proofErr w:type="spellStart"/>
      <w:r>
        <w:rPr>
          <w:rFonts w:hint="cs"/>
          <w:rtl/>
        </w:rPr>
        <w:t>המסים</w:t>
      </w:r>
      <w:proofErr w:type="spellEnd"/>
      <w:r>
        <w:rPr>
          <w:rFonts w:hint="cs"/>
          <w:rtl/>
        </w:rPr>
        <w:t xml:space="preserve">. ארה"ב לא תיקנה את דרכיה והאיחוד האירופי קיבל סמכות להטיל סנקציות על ארה"ב בגובה 4 מיליארד דולר. בתגובה, ארה"ב התכנסה ושינתה את חקיקת </w:t>
      </w:r>
      <w:proofErr w:type="spellStart"/>
      <w:r>
        <w:rPr>
          <w:rFonts w:hint="cs"/>
          <w:rtl/>
        </w:rPr>
        <w:t>המסים</w:t>
      </w:r>
      <w:proofErr w:type="spellEnd"/>
      <w:r>
        <w:rPr>
          <w:rFonts w:hint="cs"/>
          <w:rtl/>
        </w:rPr>
        <w:t xml:space="preserve"> שהייתה עד אז בניגוד למשטר הסחר הבינ"ל.</w:t>
      </w:r>
    </w:p>
    <w:p w14:paraId="62D75CBE" w14:textId="7EC60770" w:rsidR="001E3F87" w:rsidRDefault="001E3F87" w:rsidP="00112027">
      <w:pPr>
        <w:rPr>
          <w:rtl/>
        </w:rPr>
      </w:pPr>
      <w:r>
        <w:sym w:font="Wingdings" w:char="F0E7"/>
      </w:r>
      <w:r>
        <w:rPr>
          <w:rFonts w:hint="cs"/>
          <w:rtl/>
        </w:rPr>
        <w:t xml:space="preserve"> אם כן, יש חקיקה, שיפוט ואכיפה או הוצל"פ.</w:t>
      </w:r>
      <w:r w:rsidR="00112027">
        <w:rPr>
          <w:rFonts w:hint="cs"/>
          <w:rtl/>
        </w:rPr>
        <w:t xml:space="preserve"> </w:t>
      </w:r>
      <w:r>
        <w:rPr>
          <w:rFonts w:hint="cs"/>
          <w:rtl/>
        </w:rPr>
        <w:t>ההבדל בין שיטות המש</w:t>
      </w:r>
      <w:r w:rsidR="00112027">
        <w:rPr>
          <w:rFonts w:hint="cs"/>
          <w:rtl/>
        </w:rPr>
        <w:t>פ</w:t>
      </w:r>
      <w:r>
        <w:rPr>
          <w:rFonts w:hint="cs"/>
          <w:rtl/>
        </w:rPr>
        <w:t>ט הלאומיות והבינ"ל זה עניין שבמהות אלא בדרגה</w:t>
      </w:r>
      <w:r w:rsidR="00AD43FD">
        <w:rPr>
          <w:rFonts w:hint="cs"/>
          <w:rtl/>
        </w:rPr>
        <w:t xml:space="preserve"> </w:t>
      </w:r>
      <w:r w:rsidR="00AD43FD">
        <w:rPr>
          <w:rtl/>
        </w:rPr>
        <w:t>–</w:t>
      </w:r>
      <w:r w:rsidR="00AD43FD">
        <w:rPr>
          <w:rFonts w:hint="cs"/>
          <w:rtl/>
        </w:rPr>
        <w:t xml:space="preserve"> הפעלת סמכויות באופן ביזורי / ריכוזי.</w:t>
      </w:r>
    </w:p>
    <w:p w14:paraId="47807417" w14:textId="131CD113" w:rsidR="001E3F87" w:rsidRDefault="00D942A6" w:rsidP="00D942A6">
      <w:pPr>
        <w:pStyle w:val="1"/>
        <w:rPr>
          <w:rtl/>
        </w:rPr>
      </w:pPr>
      <w:bookmarkStart w:id="1" w:name="_Toc76744950"/>
      <w:r>
        <w:rPr>
          <w:rFonts w:hint="cs"/>
          <w:rtl/>
        </w:rPr>
        <w:t>שיעור 2, 15/03/2</w:t>
      </w:r>
      <w:r w:rsidR="004F4BC0">
        <w:rPr>
          <w:rFonts w:hint="cs"/>
          <w:rtl/>
        </w:rPr>
        <w:t>02</w:t>
      </w:r>
      <w:r>
        <w:rPr>
          <w:rFonts w:hint="cs"/>
          <w:rtl/>
        </w:rPr>
        <w:t xml:space="preserve">1 </w:t>
      </w:r>
      <w:r>
        <w:rPr>
          <w:rtl/>
        </w:rPr>
        <w:t>–</w:t>
      </w:r>
      <w:r>
        <w:rPr>
          <w:rFonts w:hint="cs"/>
          <w:rtl/>
        </w:rPr>
        <w:t xml:space="preserve"> </w:t>
      </w:r>
      <w:r w:rsidR="00C13FA5">
        <w:rPr>
          <w:rFonts w:hint="cs"/>
          <w:rtl/>
        </w:rPr>
        <w:t>הולדתו והתפתחותו של המשב"ל</w:t>
      </w:r>
      <w:bookmarkEnd w:id="1"/>
      <w:r w:rsidR="00C13FA5">
        <w:rPr>
          <w:rFonts w:hint="cs"/>
          <w:rtl/>
        </w:rPr>
        <w:t xml:space="preserve"> </w:t>
      </w:r>
    </w:p>
    <w:p w14:paraId="2A1B2CB1" w14:textId="1B1CE992" w:rsidR="0018236F" w:rsidRDefault="001739BC" w:rsidP="00BF2605">
      <w:pPr>
        <w:rPr>
          <w:rtl/>
        </w:rPr>
      </w:pPr>
      <w:r>
        <w:rPr>
          <w:rFonts w:hint="cs"/>
          <w:rtl/>
        </w:rPr>
        <w:t xml:space="preserve">שיעור שעבר </w:t>
      </w:r>
      <w:r w:rsidR="00BD513F">
        <w:rPr>
          <w:rFonts w:hint="cs"/>
          <w:rtl/>
        </w:rPr>
        <w:t xml:space="preserve">עסקנו בשאלת היות של המשב"ל </w:t>
      </w:r>
      <w:r w:rsidR="00281FDA">
        <w:rPr>
          <w:rFonts w:hint="cs"/>
          <w:rtl/>
        </w:rPr>
        <w:t xml:space="preserve">כשיטת משפט. </w:t>
      </w:r>
      <w:r>
        <w:rPr>
          <w:rFonts w:hint="cs"/>
          <w:rtl/>
        </w:rPr>
        <w:t>ראינו ש</w:t>
      </w:r>
      <w:r w:rsidR="003701D3">
        <w:rPr>
          <w:rFonts w:hint="cs"/>
          <w:rtl/>
        </w:rPr>
        <w:t>יש לנו מספר מאוד גדול של מוסדות שיפוט שמצוידות ביכולות אכיפה. על רקע הדברים האלה, הת</w:t>
      </w:r>
      <w:r>
        <w:rPr>
          <w:rFonts w:hint="cs"/>
          <w:rtl/>
        </w:rPr>
        <w:t>פיסה היום</w:t>
      </w:r>
      <w:r w:rsidR="005842CA">
        <w:rPr>
          <w:rFonts w:hint="cs"/>
          <w:rtl/>
        </w:rPr>
        <w:t xml:space="preserve"> שמדובר בשיטת משפט.</w:t>
      </w:r>
      <w:r w:rsidR="00BF2605">
        <w:rPr>
          <w:rFonts w:hint="cs"/>
          <w:rtl/>
        </w:rPr>
        <w:t xml:space="preserve"> אך ההבדל בינה לבין המשפט המדינתי הוא </w:t>
      </w:r>
      <w:proofErr w:type="spellStart"/>
      <w:r w:rsidR="00BF2605">
        <w:rPr>
          <w:rFonts w:hint="cs"/>
          <w:rtl/>
        </w:rPr>
        <w:t>ש</w:t>
      </w:r>
      <w:r w:rsidR="0018236F">
        <w:rPr>
          <w:rFonts w:hint="cs"/>
          <w:rtl/>
        </w:rPr>
        <w:t>במשב"ל</w:t>
      </w:r>
      <w:proofErr w:type="spellEnd"/>
      <w:r w:rsidR="0018236F">
        <w:rPr>
          <w:rFonts w:hint="cs"/>
          <w:rtl/>
        </w:rPr>
        <w:t xml:space="preserve"> הכל יותר מבוזר, יש לנו משטרים שונים </w:t>
      </w:r>
      <w:r w:rsidR="0018236F">
        <w:rPr>
          <w:rtl/>
        </w:rPr>
        <w:t>–</w:t>
      </w:r>
      <w:r w:rsidR="0018236F">
        <w:rPr>
          <w:rFonts w:hint="cs"/>
          <w:rtl/>
        </w:rPr>
        <w:t xml:space="preserve"> לסחר, לביטחון וכו'. זה שונה משיטת המשפט הפנימי, ויחד עם זאת יש לנו מאפיינים מאוד דומים למשפט המדינה.</w:t>
      </w:r>
    </w:p>
    <w:p w14:paraId="1E6CA5B5" w14:textId="46A96A29" w:rsidR="00A63DBD" w:rsidRDefault="0018236F" w:rsidP="00A63DBD">
      <w:pPr>
        <w:rPr>
          <w:rtl/>
        </w:rPr>
      </w:pPr>
      <w:r>
        <w:rPr>
          <w:rFonts w:hint="cs"/>
          <w:rtl/>
        </w:rPr>
        <w:t xml:space="preserve">המשב"ל הוא עדיין משפט לא מתקדם כי יכולות האכיפה שלו לא גבוהה. </w:t>
      </w:r>
      <w:r w:rsidR="005C2067">
        <w:rPr>
          <w:rFonts w:hint="cs"/>
          <w:rtl/>
        </w:rPr>
        <w:t>ו</w:t>
      </w:r>
      <w:r>
        <w:rPr>
          <w:rFonts w:hint="cs"/>
          <w:rtl/>
        </w:rPr>
        <w:t xml:space="preserve">למרות שאין לנו אכיפה ממוסדת כמו בשיטה הפנימית, רמת הציות </w:t>
      </w:r>
      <w:proofErr w:type="spellStart"/>
      <w:r>
        <w:rPr>
          <w:rFonts w:hint="cs"/>
          <w:rtl/>
        </w:rPr>
        <w:t>למשב"ל</w:t>
      </w:r>
      <w:proofErr w:type="spellEnd"/>
      <w:r>
        <w:rPr>
          <w:rFonts w:hint="cs"/>
          <w:rtl/>
        </w:rPr>
        <w:t xml:space="preserve"> היא גבוהה מאוד.</w:t>
      </w:r>
      <w:r w:rsidR="000B2893">
        <w:rPr>
          <w:rFonts w:hint="cs"/>
          <w:rtl/>
        </w:rPr>
        <w:t xml:space="preserve"> </w:t>
      </w:r>
      <w:r w:rsidR="008964FD">
        <w:rPr>
          <w:rFonts w:hint="cs"/>
          <w:rtl/>
        </w:rPr>
        <w:t xml:space="preserve">יותר מכך, </w:t>
      </w:r>
      <w:r w:rsidR="000B2893">
        <w:rPr>
          <w:rFonts w:hint="cs"/>
          <w:rtl/>
        </w:rPr>
        <w:t xml:space="preserve">גם כשמדינות </w:t>
      </w:r>
      <w:r w:rsidR="002A52BE">
        <w:rPr>
          <w:rFonts w:hint="cs"/>
          <w:rtl/>
        </w:rPr>
        <w:t xml:space="preserve">ריבוניות </w:t>
      </w:r>
      <w:r w:rsidR="000B2893">
        <w:rPr>
          <w:rFonts w:hint="cs"/>
          <w:rtl/>
        </w:rPr>
        <w:t>כ</w:t>
      </w:r>
      <w:r w:rsidR="008964FD">
        <w:rPr>
          <w:rFonts w:hint="cs"/>
          <w:rtl/>
        </w:rPr>
        <w:t>יום נחשדות בחוסר ציו</w:t>
      </w:r>
      <w:r w:rsidR="000B2893">
        <w:rPr>
          <w:rFonts w:hint="cs"/>
          <w:rtl/>
        </w:rPr>
        <w:t>ת</w:t>
      </w:r>
      <w:r w:rsidR="008964FD">
        <w:rPr>
          <w:rFonts w:hint="cs"/>
          <w:rtl/>
        </w:rPr>
        <w:t>, הן מרגישות איזה צורך להראות שהן בכל זאת עומדות בכל</w:t>
      </w:r>
      <w:r w:rsidR="000B2893">
        <w:rPr>
          <w:rFonts w:hint="cs"/>
          <w:rtl/>
        </w:rPr>
        <w:t>לי</w:t>
      </w:r>
      <w:r w:rsidR="008964FD">
        <w:rPr>
          <w:rFonts w:hint="cs"/>
          <w:rtl/>
        </w:rPr>
        <w:t xml:space="preserve"> המשב"ל. </w:t>
      </w:r>
    </w:p>
    <w:p w14:paraId="480C7E44" w14:textId="6C5A8168" w:rsidR="00FF6168" w:rsidRDefault="008964FD" w:rsidP="002A52BE">
      <w:pPr>
        <w:rPr>
          <w:rtl/>
        </w:rPr>
      </w:pPr>
      <w:r>
        <w:rPr>
          <w:rFonts w:hint="cs"/>
          <w:rtl/>
        </w:rPr>
        <w:t>ישראל היא דוגמא מאוד טובה בהקשר</w:t>
      </w:r>
      <w:r w:rsidR="00FF6168">
        <w:rPr>
          <w:rFonts w:hint="cs"/>
          <w:rtl/>
        </w:rPr>
        <w:t xml:space="preserve"> הזה</w:t>
      </w:r>
      <w:r w:rsidR="007A7204">
        <w:rPr>
          <w:rFonts w:hint="cs"/>
          <w:rtl/>
        </w:rPr>
        <w:t>,</w:t>
      </w:r>
      <w:r w:rsidR="00A63DBD">
        <w:rPr>
          <w:rFonts w:hint="cs"/>
          <w:rtl/>
        </w:rPr>
        <w:t xml:space="preserve"> </w:t>
      </w:r>
      <w:r w:rsidR="00FF6168">
        <w:rPr>
          <w:rFonts w:hint="cs"/>
          <w:rtl/>
        </w:rPr>
        <w:t>לכאורה אם לישראל לא היה אכפת, היא לא הייתה מנסה להראות בבג"צ כיצד היא עומדת בכללי המשב"ל.</w:t>
      </w:r>
      <w:r w:rsidR="004F02B5">
        <w:rPr>
          <w:rFonts w:hint="cs"/>
          <w:rtl/>
        </w:rPr>
        <w:t xml:space="preserve"> טענו נגד ישראל ש</w:t>
      </w:r>
      <w:r w:rsidR="007A7204">
        <w:rPr>
          <w:rFonts w:hint="cs"/>
          <w:rtl/>
        </w:rPr>
        <w:t>ה</w:t>
      </w:r>
      <w:r w:rsidR="004F02B5">
        <w:rPr>
          <w:rFonts w:hint="cs"/>
          <w:rtl/>
        </w:rPr>
        <w:t xml:space="preserve">סיכולים </w:t>
      </w:r>
      <w:r w:rsidR="007A7204">
        <w:rPr>
          <w:rFonts w:hint="cs"/>
          <w:rtl/>
        </w:rPr>
        <w:t>ה</w:t>
      </w:r>
      <w:r w:rsidR="004F02B5">
        <w:rPr>
          <w:rFonts w:hint="cs"/>
          <w:rtl/>
        </w:rPr>
        <w:t>ממוקדים שלה הם "רצח ללא משפט". המדינה ניסתה להצדיק</w:t>
      </w:r>
      <w:r w:rsidR="00A63DBD">
        <w:rPr>
          <w:rFonts w:hint="cs"/>
          <w:rtl/>
        </w:rPr>
        <w:t xml:space="preserve"> את זה בעתירה שהוגשה בנושא</w:t>
      </w:r>
      <w:r w:rsidR="004F02B5">
        <w:rPr>
          <w:rFonts w:hint="cs"/>
          <w:rtl/>
        </w:rPr>
        <w:t xml:space="preserve"> </w:t>
      </w:r>
      <w:r w:rsidR="00347E77">
        <w:rPr>
          <w:rFonts w:hint="cs"/>
          <w:rtl/>
        </w:rPr>
        <w:t xml:space="preserve">לפי </w:t>
      </w:r>
      <w:r w:rsidR="00A63DBD">
        <w:rPr>
          <w:rFonts w:hint="cs"/>
          <w:rtl/>
        </w:rPr>
        <w:t xml:space="preserve">דיני </w:t>
      </w:r>
      <w:r w:rsidR="00347E77">
        <w:rPr>
          <w:rFonts w:hint="cs"/>
          <w:rtl/>
        </w:rPr>
        <w:t xml:space="preserve">המשב"ל. </w:t>
      </w:r>
    </w:p>
    <w:p w14:paraId="480A39C4" w14:textId="2BC3C3F4" w:rsidR="00347E77" w:rsidRDefault="00347E77" w:rsidP="00D942A6">
      <w:pPr>
        <w:rPr>
          <w:rtl/>
        </w:rPr>
      </w:pPr>
      <w:r>
        <w:rPr>
          <w:rFonts w:hint="cs"/>
          <w:rtl/>
        </w:rPr>
        <w:t xml:space="preserve">המשב"ל נחשב כמשפט עם יותר </w:t>
      </w:r>
      <w:r w:rsidR="002A52BE">
        <w:rPr>
          <w:rFonts w:hint="cs"/>
          <w:rtl/>
        </w:rPr>
        <w:t>"</w:t>
      </w:r>
      <w:r>
        <w:rPr>
          <w:rFonts w:hint="cs"/>
          <w:rtl/>
        </w:rPr>
        <w:t>שיניים</w:t>
      </w:r>
      <w:r w:rsidR="002A52BE">
        <w:rPr>
          <w:rFonts w:hint="cs"/>
          <w:rtl/>
        </w:rPr>
        <w:t>"</w:t>
      </w:r>
      <w:r>
        <w:rPr>
          <w:rFonts w:hint="cs"/>
          <w:rtl/>
        </w:rPr>
        <w:t xml:space="preserve"> </w:t>
      </w:r>
      <w:r>
        <w:rPr>
          <w:rtl/>
        </w:rPr>
        <w:t>–</w:t>
      </w:r>
      <w:r>
        <w:rPr>
          <w:rFonts w:hint="cs"/>
          <w:rtl/>
        </w:rPr>
        <w:t xml:space="preserve"> חלק באמצעות הסנקציות, חלק באמצעות הלחץ מהיות</w:t>
      </w:r>
      <w:r w:rsidR="002A52BE">
        <w:rPr>
          <w:rFonts w:hint="cs"/>
          <w:rtl/>
        </w:rPr>
        <w:t xml:space="preserve"> המדינ</w:t>
      </w:r>
      <w:r>
        <w:rPr>
          <w:rFonts w:hint="cs"/>
          <w:rtl/>
        </w:rPr>
        <w:t>ה</w:t>
      </w:r>
      <w:r w:rsidR="002A52BE">
        <w:rPr>
          <w:rFonts w:hint="cs"/>
          <w:rtl/>
        </w:rPr>
        <w:t xml:space="preserve"> המסוימת</w:t>
      </w:r>
      <w:r>
        <w:rPr>
          <w:rFonts w:hint="cs"/>
          <w:rtl/>
        </w:rPr>
        <w:t xml:space="preserve"> כחברה בארגון יחד עם מדינות העולם. לכן היא נחשבת למערכת הרבה יותר משמעותית גם אם היא שונה במובנים מסוימים מהמשפט המדיני.</w:t>
      </w:r>
    </w:p>
    <w:p w14:paraId="729A6C5F" w14:textId="2B1464C5" w:rsidR="00DB1F2C" w:rsidRDefault="00DB1F2C" w:rsidP="00D942A6">
      <w:pPr>
        <w:rPr>
          <w:rtl/>
        </w:rPr>
      </w:pPr>
      <w:r>
        <w:rPr>
          <w:rFonts w:hint="cs"/>
          <w:rtl/>
        </w:rPr>
        <w:t xml:space="preserve">על רקע זה יש מי שטוענים כי המשב"ל הוא שיטת משפט יותר פרימיטיבית </w:t>
      </w:r>
      <w:r w:rsidR="00521D7B">
        <w:rPr>
          <w:rFonts w:hint="cs"/>
          <w:rtl/>
        </w:rPr>
        <w:t xml:space="preserve">ופחות מפותחת </w:t>
      </w:r>
      <w:r>
        <w:rPr>
          <w:rFonts w:hint="cs"/>
          <w:rtl/>
        </w:rPr>
        <w:t>מהמשפט הפנימי</w:t>
      </w:r>
      <w:r w:rsidR="00521D7B">
        <w:rPr>
          <w:rFonts w:hint="cs"/>
          <w:rtl/>
        </w:rPr>
        <w:t xml:space="preserve">, בין היתר </w:t>
      </w:r>
      <w:r>
        <w:rPr>
          <w:rFonts w:hint="cs"/>
          <w:rtl/>
        </w:rPr>
        <w:t>כי הוא יותר צעיר</w:t>
      </w:r>
      <w:r w:rsidR="00521D7B">
        <w:rPr>
          <w:rFonts w:hint="cs"/>
          <w:rtl/>
        </w:rPr>
        <w:t xml:space="preserve">. לדעת המרצה, הדבר לא כך. אופן התפתחות המשב"ל מצביע במידה רבה על תחכום מאוד גדול, המשב"ל נדרש להתמודד עם הרבה אתגרים שמשפט מדינתי לא נדרש להם. </w:t>
      </w:r>
    </w:p>
    <w:p w14:paraId="1EAC283B" w14:textId="77777777" w:rsidR="008930B3" w:rsidRDefault="00C51A09" w:rsidP="008930B3">
      <w:pPr>
        <w:rPr>
          <w:rtl/>
        </w:rPr>
      </w:pPr>
      <w:r w:rsidRPr="00745FBF">
        <w:rPr>
          <w:rFonts w:hint="cs"/>
          <w:b/>
          <w:bCs/>
          <w:rtl/>
        </w:rPr>
        <w:t xml:space="preserve">מה האילוצים </w:t>
      </w:r>
      <w:proofErr w:type="spellStart"/>
      <w:r w:rsidRPr="00745FBF">
        <w:rPr>
          <w:rFonts w:hint="cs"/>
          <w:b/>
          <w:bCs/>
          <w:rtl/>
        </w:rPr>
        <w:t>שהמשב</w:t>
      </w:r>
      <w:r w:rsidR="00745FBF" w:rsidRPr="00745FBF">
        <w:rPr>
          <w:rFonts w:hint="cs"/>
          <w:b/>
          <w:bCs/>
          <w:rtl/>
        </w:rPr>
        <w:t>"</w:t>
      </w:r>
      <w:r w:rsidRPr="00745FBF">
        <w:rPr>
          <w:rFonts w:hint="cs"/>
          <w:b/>
          <w:bCs/>
          <w:rtl/>
        </w:rPr>
        <w:t>ל</w:t>
      </w:r>
      <w:proofErr w:type="spellEnd"/>
      <w:r w:rsidRPr="00745FBF">
        <w:rPr>
          <w:rFonts w:hint="cs"/>
          <w:b/>
          <w:bCs/>
          <w:rtl/>
        </w:rPr>
        <w:t xml:space="preserve"> נאלץ להתמודד איתן?</w:t>
      </w:r>
      <w:r>
        <w:rPr>
          <w:rFonts w:hint="cs"/>
          <w:rtl/>
        </w:rPr>
        <w:t xml:space="preserve"> </w:t>
      </w:r>
    </w:p>
    <w:p w14:paraId="01886E9D" w14:textId="77777777" w:rsidR="008930B3" w:rsidRDefault="00C51A09" w:rsidP="008930B3">
      <w:pPr>
        <w:pStyle w:val="a8"/>
        <w:numPr>
          <w:ilvl w:val="0"/>
          <w:numId w:val="5"/>
        </w:numPr>
      </w:pPr>
      <w:r w:rsidRPr="008930B3">
        <w:rPr>
          <w:rFonts w:hint="cs"/>
          <w:u w:val="single"/>
          <w:rtl/>
        </w:rPr>
        <w:t>חברות בו הרבה מדינות ולאומים שאין להן אתוס משותף וכל אחד מושך לכיוונים אחרים</w:t>
      </w:r>
      <w:r>
        <w:rPr>
          <w:rFonts w:hint="cs"/>
          <w:rtl/>
        </w:rPr>
        <w:t xml:space="preserve">. המשב"ל </w:t>
      </w:r>
      <w:r w:rsidR="00745FBF">
        <w:rPr>
          <w:rFonts w:hint="cs"/>
          <w:rtl/>
        </w:rPr>
        <w:t xml:space="preserve">הוא גלוקאלי - </w:t>
      </w:r>
      <w:r>
        <w:rPr>
          <w:rFonts w:hint="cs"/>
          <w:rtl/>
        </w:rPr>
        <w:t>נע בין הגלובליות שהעולם הולך אליה בעשורים האחרונים, ומצד שני יש כוח לוקלי שמושך חזרה לכיוון המדינה והקהילה.</w:t>
      </w:r>
      <w:r w:rsidR="00D001CF">
        <w:rPr>
          <w:rFonts w:hint="cs"/>
          <w:rtl/>
        </w:rPr>
        <w:t xml:space="preserve"> </w:t>
      </w:r>
      <w:r>
        <w:rPr>
          <w:rFonts w:hint="cs"/>
          <w:rtl/>
        </w:rPr>
        <w:t>המשב"ל נע בין 2 המתחים האלה והוא נאלץ לפעול בתוך מתח שלא קיים ברמת המדינה.</w:t>
      </w:r>
      <w:r w:rsidR="008930B3">
        <w:rPr>
          <w:rFonts w:hint="cs"/>
          <w:rtl/>
        </w:rPr>
        <w:t xml:space="preserve"> </w:t>
      </w:r>
      <w:r w:rsidR="00D001CF">
        <w:rPr>
          <w:rFonts w:hint="cs"/>
          <w:rtl/>
        </w:rPr>
        <w:t xml:space="preserve">לכן, </w:t>
      </w:r>
      <w:r w:rsidR="00E526E0">
        <w:rPr>
          <w:rFonts w:hint="cs"/>
          <w:rtl/>
        </w:rPr>
        <w:t xml:space="preserve">אנחנו צריכים </w:t>
      </w:r>
      <w:r w:rsidR="00D001CF">
        <w:rPr>
          <w:rFonts w:hint="cs"/>
          <w:rtl/>
        </w:rPr>
        <w:t xml:space="preserve">כללים </w:t>
      </w:r>
      <w:r w:rsidR="00E526E0">
        <w:rPr>
          <w:rFonts w:hint="cs"/>
          <w:rtl/>
        </w:rPr>
        <w:t>שיהיו מקובלים על סוגים שונים של מדינות.</w:t>
      </w:r>
    </w:p>
    <w:p w14:paraId="5503E9D6" w14:textId="41A25D47" w:rsidR="00C67475" w:rsidRDefault="00C67475" w:rsidP="008930B3">
      <w:pPr>
        <w:pStyle w:val="a8"/>
        <w:numPr>
          <w:ilvl w:val="0"/>
          <w:numId w:val="5"/>
        </w:numPr>
        <w:rPr>
          <w:rtl/>
        </w:rPr>
      </w:pPr>
      <w:r w:rsidRPr="008930B3">
        <w:rPr>
          <w:rFonts w:hint="cs"/>
          <w:u w:val="single"/>
          <w:rtl/>
        </w:rPr>
        <w:t>המשב"ל צריך לענות על צרכים של המון שחקנים</w:t>
      </w:r>
      <w:r>
        <w:rPr>
          <w:rFonts w:hint="cs"/>
          <w:rtl/>
        </w:rPr>
        <w:t>. השחקנים הקלאסיים הן מדינות, אבל לא רק. יש לנו המון שחקנים נוספים בזירה הבינלאומית</w:t>
      </w:r>
      <w:r w:rsidR="008930B3">
        <w:rPr>
          <w:rFonts w:hint="cs"/>
          <w:rtl/>
        </w:rPr>
        <w:t xml:space="preserve">- </w:t>
      </w:r>
      <w:r>
        <w:rPr>
          <w:rFonts w:hint="cs"/>
          <w:rtl/>
        </w:rPr>
        <w:t>ארגונים לא ממשלתיים, חברות על</w:t>
      </w:r>
      <w:r w:rsidR="008930B3">
        <w:rPr>
          <w:rFonts w:hint="cs"/>
          <w:rtl/>
        </w:rPr>
        <w:t>-</w:t>
      </w:r>
      <w:r>
        <w:rPr>
          <w:rFonts w:hint="cs"/>
          <w:rtl/>
        </w:rPr>
        <w:t xml:space="preserve">לאומיות (אפל, אינטל וכו'), </w:t>
      </w:r>
      <w:r w:rsidR="008930B3">
        <w:rPr>
          <w:rFonts w:hint="cs"/>
          <w:rtl/>
        </w:rPr>
        <w:t xml:space="preserve">אפילו </w:t>
      </w:r>
      <w:r>
        <w:rPr>
          <w:rFonts w:hint="cs"/>
          <w:rtl/>
        </w:rPr>
        <w:t>אנשים פרטיים הם גם שחקנים</w:t>
      </w:r>
      <w:r w:rsidR="00314C81">
        <w:rPr>
          <w:rFonts w:hint="cs"/>
          <w:rtl/>
        </w:rPr>
        <w:t xml:space="preserve"> </w:t>
      </w:r>
      <w:r>
        <w:rPr>
          <w:rFonts w:hint="cs"/>
          <w:rtl/>
        </w:rPr>
        <w:t xml:space="preserve">שיש  להם לא מעט זכויות. זה אלמנט נוסף שדורש </w:t>
      </w:r>
      <w:proofErr w:type="spellStart"/>
      <w:r>
        <w:rPr>
          <w:rFonts w:hint="cs"/>
          <w:rtl/>
        </w:rPr>
        <w:t>מהמשב</w:t>
      </w:r>
      <w:r w:rsidR="00314C81">
        <w:rPr>
          <w:rFonts w:hint="cs"/>
          <w:rtl/>
        </w:rPr>
        <w:t>"</w:t>
      </w:r>
      <w:r>
        <w:rPr>
          <w:rFonts w:hint="cs"/>
          <w:rtl/>
        </w:rPr>
        <w:t>ל</w:t>
      </w:r>
      <w:proofErr w:type="spellEnd"/>
      <w:r>
        <w:rPr>
          <w:rFonts w:hint="cs"/>
          <w:rtl/>
        </w:rPr>
        <w:t xml:space="preserve"> הרבה תחכום.</w:t>
      </w:r>
    </w:p>
    <w:p w14:paraId="7BDF86E0" w14:textId="58E79232" w:rsidR="00AB6209" w:rsidRDefault="00C67475" w:rsidP="00314C81">
      <w:pPr>
        <w:pStyle w:val="a8"/>
        <w:numPr>
          <w:ilvl w:val="0"/>
          <w:numId w:val="5"/>
        </w:numPr>
        <w:rPr>
          <w:rtl/>
        </w:rPr>
      </w:pPr>
      <w:r>
        <w:rPr>
          <w:rFonts w:hint="cs"/>
          <w:rtl/>
        </w:rPr>
        <w:t xml:space="preserve">המשב"ל נאלץ להתמודד עם אתגר מאוד משמעותי </w:t>
      </w:r>
      <w:r>
        <w:rPr>
          <w:rtl/>
        </w:rPr>
        <w:t>–</w:t>
      </w:r>
      <w:r w:rsidRPr="00314C81">
        <w:rPr>
          <w:rFonts w:hint="cs"/>
          <w:u w:val="single"/>
          <w:rtl/>
        </w:rPr>
        <w:t xml:space="preserve"> הצורך לעודד ציות לכללים כשהוא נעדר יכולות אכיפה פורמליות מאוד נוקשות</w:t>
      </w:r>
      <w:r>
        <w:rPr>
          <w:rFonts w:hint="cs"/>
          <w:rtl/>
        </w:rPr>
        <w:t xml:space="preserve">. </w:t>
      </w:r>
      <w:r w:rsidR="00AB6209">
        <w:rPr>
          <w:rFonts w:hint="cs"/>
          <w:rtl/>
        </w:rPr>
        <w:t xml:space="preserve">רוב המדינות מצייתות רוב הזמן </w:t>
      </w:r>
      <w:proofErr w:type="spellStart"/>
      <w:r w:rsidR="00AB6209">
        <w:rPr>
          <w:rFonts w:hint="cs"/>
          <w:rtl/>
        </w:rPr>
        <w:t>למשב</w:t>
      </w:r>
      <w:r w:rsidR="00314C81">
        <w:rPr>
          <w:rFonts w:hint="cs"/>
          <w:rtl/>
        </w:rPr>
        <w:t>"</w:t>
      </w:r>
      <w:r w:rsidR="00AB6209">
        <w:rPr>
          <w:rFonts w:hint="cs"/>
          <w:rtl/>
        </w:rPr>
        <w:t>ל</w:t>
      </w:r>
      <w:proofErr w:type="spellEnd"/>
      <w:r w:rsidR="00AB6209">
        <w:rPr>
          <w:rFonts w:hint="cs"/>
          <w:rtl/>
        </w:rPr>
        <w:t>, ולכן יש פה אלמנט של תחכום.</w:t>
      </w:r>
    </w:p>
    <w:p w14:paraId="4F5D1562" w14:textId="71514FF1" w:rsidR="00A70214" w:rsidRDefault="003615C6" w:rsidP="004213B9">
      <w:pPr>
        <w:rPr>
          <w:rtl/>
        </w:rPr>
      </w:pPr>
      <w:r>
        <w:sym w:font="Wingdings" w:char="F0DF"/>
      </w:r>
      <w:r>
        <w:rPr>
          <w:rFonts w:hint="cs"/>
          <w:rtl/>
        </w:rPr>
        <w:t xml:space="preserve"> לכן, </w:t>
      </w:r>
      <w:r w:rsidR="00AB6209">
        <w:rPr>
          <w:rFonts w:hint="cs"/>
          <w:rtl/>
        </w:rPr>
        <w:t xml:space="preserve">התכנים של המשב"ל רחוקים מלהיות פרימיטיביים, הם מכילים כללי סחר בינלאומי, קניין רוחני ודברים שנוגעים לביטחון, טרור וזכויות אדם, </w:t>
      </w:r>
      <w:proofErr w:type="spellStart"/>
      <w:r w:rsidR="00AB6209">
        <w:rPr>
          <w:rFonts w:hint="cs"/>
          <w:rtl/>
        </w:rPr>
        <w:t>משב"ל</w:t>
      </w:r>
      <w:proofErr w:type="spellEnd"/>
      <w:r w:rsidR="00AB6209">
        <w:rPr>
          <w:rFonts w:hint="cs"/>
          <w:rtl/>
        </w:rPr>
        <w:t xml:space="preserve"> פלילי, איכות סביבה ועוד.</w:t>
      </w:r>
      <w:r w:rsidR="00A725C8">
        <w:rPr>
          <w:rFonts w:hint="cs"/>
          <w:rtl/>
        </w:rPr>
        <w:t xml:space="preserve"> אבל </w:t>
      </w:r>
      <w:r w:rsidR="00D41502">
        <w:rPr>
          <w:rFonts w:hint="cs"/>
          <w:rtl/>
        </w:rPr>
        <w:t>גם אם מאוד היינו רוצים לא ניתן לפתור את כל הבעיות שבעולם</w:t>
      </w:r>
      <w:r w:rsidR="00A725C8" w:rsidRPr="00A725C8">
        <w:rPr>
          <w:rFonts w:hint="cs"/>
          <w:rtl/>
        </w:rPr>
        <w:t xml:space="preserve"> </w:t>
      </w:r>
      <w:r w:rsidR="00A725C8">
        <w:rPr>
          <w:rFonts w:hint="cs"/>
          <w:rtl/>
        </w:rPr>
        <w:t>באמצעות המשב"ל</w:t>
      </w:r>
      <w:r w:rsidR="00D41502">
        <w:rPr>
          <w:rFonts w:hint="cs"/>
          <w:rtl/>
        </w:rPr>
        <w:t>.</w:t>
      </w:r>
      <w:r w:rsidR="00E82B14">
        <w:rPr>
          <w:rFonts w:hint="cs"/>
          <w:rtl/>
        </w:rPr>
        <w:t xml:space="preserve"> לא משנה כמה הכללים יהיו ראויים וצודקים. בייחוד </w:t>
      </w:r>
      <w:r w:rsidR="004213B9">
        <w:rPr>
          <w:rFonts w:hint="cs"/>
          <w:rtl/>
        </w:rPr>
        <w:t xml:space="preserve">כיוון </w:t>
      </w:r>
      <w:r w:rsidR="00E82B14">
        <w:rPr>
          <w:rFonts w:hint="cs"/>
          <w:rtl/>
        </w:rPr>
        <w:t>שמדובר בזירה מאוד פוליטית</w:t>
      </w:r>
      <w:r w:rsidR="004213B9">
        <w:rPr>
          <w:rFonts w:hint="cs"/>
          <w:rtl/>
        </w:rPr>
        <w:t xml:space="preserve"> </w:t>
      </w:r>
      <w:r w:rsidR="00A70214">
        <w:rPr>
          <w:rFonts w:hint="cs"/>
          <w:rtl/>
        </w:rPr>
        <w:t>שמושכ</w:t>
      </w:r>
      <w:r w:rsidR="004213B9">
        <w:rPr>
          <w:rFonts w:hint="cs"/>
          <w:rtl/>
        </w:rPr>
        <w:t>ת</w:t>
      </w:r>
      <w:r w:rsidR="00A70214">
        <w:rPr>
          <w:rFonts w:hint="cs"/>
          <w:rtl/>
        </w:rPr>
        <w:t xml:space="preserve"> אותו לכיוונים שונים.</w:t>
      </w:r>
    </w:p>
    <w:p w14:paraId="1774F321" w14:textId="34F63EA0" w:rsidR="00A70214" w:rsidRDefault="00A70214" w:rsidP="007D7D6C">
      <w:pPr>
        <w:rPr>
          <w:rtl/>
        </w:rPr>
      </w:pPr>
      <w:r w:rsidRPr="007D7D6C">
        <w:rPr>
          <w:rFonts w:hint="cs"/>
          <w:b/>
          <w:bCs/>
          <w:rtl/>
        </w:rPr>
        <w:t>המשב"ל הוא סט של מכשירים, כללים</w:t>
      </w:r>
      <w:r w:rsidR="007D7D6C">
        <w:rPr>
          <w:rFonts w:hint="cs"/>
          <w:b/>
          <w:bCs/>
          <w:rtl/>
        </w:rPr>
        <w:t>,</w:t>
      </w:r>
      <w:r>
        <w:rPr>
          <w:rFonts w:hint="cs"/>
          <w:rtl/>
        </w:rPr>
        <w:t xml:space="preserve"> ארגונים שהמדינות הריבוניות יצרו כדי להשיג יעדים מאוד מוגדרי</w:t>
      </w:r>
      <w:r w:rsidR="007D7D6C">
        <w:rPr>
          <w:rFonts w:hint="cs"/>
          <w:rtl/>
        </w:rPr>
        <w:t>ם, בהם</w:t>
      </w:r>
      <w:r>
        <w:rPr>
          <w:rFonts w:hint="cs"/>
          <w:rtl/>
        </w:rPr>
        <w:t xml:space="preserve"> לאינטרסים של מדינות יש תפקיד מאוד חשוב בפיתוחה.</w:t>
      </w:r>
    </w:p>
    <w:p w14:paraId="1A370DF6" w14:textId="2DB52E9B" w:rsidR="00CB1384" w:rsidRDefault="00CB1384" w:rsidP="00E82B14">
      <w:pPr>
        <w:rPr>
          <w:rtl/>
        </w:rPr>
      </w:pPr>
      <w:r>
        <w:rPr>
          <w:rFonts w:hint="cs"/>
          <w:rtl/>
        </w:rPr>
        <w:t xml:space="preserve">דברי השופט מזוז בוועדת וינוגרד: המשב"ל הוא לא משפט ומערכת משפט, אלא </w:t>
      </w:r>
      <w:r w:rsidR="007D7D6C">
        <w:rPr>
          <w:rFonts w:hint="cs"/>
          <w:rtl/>
        </w:rPr>
        <w:t>ב</w:t>
      </w:r>
      <w:r>
        <w:rPr>
          <w:rFonts w:hint="cs"/>
          <w:rtl/>
        </w:rPr>
        <w:t xml:space="preserve">תחומים מסוימים הוא מכתיב את החיים שלנו יותר מהמשפט המדינתי. </w:t>
      </w:r>
    </w:p>
    <w:p w14:paraId="47FF7C5F" w14:textId="3D02AAAD" w:rsidR="00B226C4" w:rsidRPr="007D7D6C" w:rsidRDefault="00C13FA5" w:rsidP="00E82B14">
      <w:pPr>
        <w:rPr>
          <w:b/>
          <w:bCs/>
          <w:u w:val="single"/>
          <w:rtl/>
        </w:rPr>
      </w:pPr>
      <w:r w:rsidRPr="007D7D6C">
        <w:rPr>
          <w:rFonts w:hint="cs"/>
          <w:b/>
          <w:bCs/>
          <w:u w:val="single"/>
          <w:rtl/>
        </w:rPr>
        <w:t xml:space="preserve">הולדתו והתפתחותו של המשב"ל </w:t>
      </w:r>
    </w:p>
    <w:p w14:paraId="251024EE" w14:textId="60648965" w:rsidR="00EA4AC1" w:rsidRDefault="00EA4AC1" w:rsidP="007D7D6C">
      <w:pPr>
        <w:rPr>
          <w:rtl/>
        </w:rPr>
      </w:pPr>
      <w:r>
        <w:rPr>
          <w:rFonts w:hint="cs"/>
          <w:rtl/>
        </w:rPr>
        <w:t>אנחנו מדברים על המשב"ל המודרני, כמו שאנחנו מכירים אותו היום. הדבר הזה כשלעצמו הוא לא תופעה חדשה. אנחנו יודעים שערי המדינה ביוון העתיקה קיימו ביניהם יחסים שהיו מגובים בהסכמים, מחלוקות היא מוסדרות בהליכי גישור.</w:t>
      </w:r>
      <w:r w:rsidR="007D7D6C">
        <w:rPr>
          <w:rFonts w:hint="cs"/>
          <w:rtl/>
        </w:rPr>
        <w:t xml:space="preserve"> אפילו </w:t>
      </w:r>
      <w:r>
        <w:rPr>
          <w:rFonts w:hint="cs"/>
          <w:rtl/>
        </w:rPr>
        <w:t>שלמה המלך כרת הסכמים עם ממלכות אחרות במזרח הקדום.</w:t>
      </w:r>
    </w:p>
    <w:p w14:paraId="7814AEB4" w14:textId="04850B55" w:rsidR="00280459" w:rsidRDefault="00280459" w:rsidP="00E82B14">
      <w:pPr>
        <w:rPr>
          <w:rtl/>
        </w:rPr>
      </w:pPr>
      <w:r>
        <w:rPr>
          <w:rFonts w:hint="cs"/>
          <w:rtl/>
        </w:rPr>
        <w:t xml:space="preserve">אם אנחנו </w:t>
      </w:r>
      <w:r w:rsidR="007D7D6C">
        <w:rPr>
          <w:rFonts w:hint="cs"/>
          <w:rtl/>
        </w:rPr>
        <w:t xml:space="preserve">מתייחסים </w:t>
      </w:r>
      <w:proofErr w:type="spellStart"/>
      <w:r>
        <w:rPr>
          <w:rFonts w:hint="cs"/>
          <w:rtl/>
        </w:rPr>
        <w:t>למש</w:t>
      </w:r>
      <w:r w:rsidR="007D7D6C">
        <w:rPr>
          <w:rFonts w:hint="cs"/>
          <w:rtl/>
        </w:rPr>
        <w:t>ב"ל</w:t>
      </w:r>
      <w:proofErr w:type="spellEnd"/>
      <w:r>
        <w:rPr>
          <w:rFonts w:hint="cs"/>
          <w:rtl/>
        </w:rPr>
        <w:t xml:space="preserve"> כסט של כללים שבא</w:t>
      </w:r>
      <w:r w:rsidR="007D7D6C">
        <w:rPr>
          <w:rFonts w:hint="cs"/>
          <w:rtl/>
        </w:rPr>
        <w:t>ים</w:t>
      </w:r>
      <w:r>
        <w:rPr>
          <w:rFonts w:hint="cs"/>
          <w:rtl/>
        </w:rPr>
        <w:t xml:space="preserve"> להסדיר מערכות יחסים בין מדינות, </w:t>
      </w:r>
      <w:r w:rsidR="007D7D6C">
        <w:rPr>
          <w:rFonts w:hint="cs"/>
          <w:rtl/>
        </w:rPr>
        <w:t>ניתן לראות ש</w:t>
      </w:r>
      <w:r>
        <w:rPr>
          <w:rFonts w:hint="cs"/>
          <w:rtl/>
        </w:rPr>
        <w:t>זה היה קיים עשרות שנים אחורה.</w:t>
      </w:r>
    </w:p>
    <w:p w14:paraId="7DB29002" w14:textId="1B5B5EF5" w:rsidR="00280459" w:rsidRDefault="00590226" w:rsidP="00E82B14">
      <w:pPr>
        <w:rPr>
          <w:rtl/>
        </w:rPr>
      </w:pPr>
      <w:r>
        <w:rPr>
          <w:rFonts w:hint="cs"/>
          <w:rtl/>
        </w:rPr>
        <w:t xml:space="preserve">אך </w:t>
      </w:r>
      <w:r w:rsidR="00280459">
        <w:rPr>
          <w:rFonts w:hint="cs"/>
          <w:rtl/>
        </w:rPr>
        <w:t xml:space="preserve">המשב"ל שאנחנו מכירים כיום </w:t>
      </w:r>
      <w:r w:rsidR="00280459">
        <w:rPr>
          <w:rtl/>
        </w:rPr>
        <w:t>–</w:t>
      </w:r>
      <w:r w:rsidR="00280459">
        <w:rPr>
          <w:rFonts w:hint="cs"/>
          <w:rtl/>
        </w:rPr>
        <w:t xml:space="preserve"> המשב"ל המודרני </w:t>
      </w:r>
      <w:r w:rsidR="00280459">
        <w:rPr>
          <w:rtl/>
        </w:rPr>
        <w:t>–</w:t>
      </w:r>
      <w:r w:rsidR="00280459">
        <w:rPr>
          <w:rFonts w:hint="cs"/>
          <w:rtl/>
        </w:rPr>
        <w:t xml:space="preserve"> נולד ב1648. </w:t>
      </w:r>
      <w:r w:rsidR="00685562">
        <w:rPr>
          <w:rFonts w:hint="cs"/>
          <w:rtl/>
        </w:rPr>
        <w:t>נק' הזמן הזו קשורה בדברים מאוד חשובים:</w:t>
      </w:r>
    </w:p>
    <w:p w14:paraId="1CCDE64E" w14:textId="3B3EADBA" w:rsidR="00685562" w:rsidRDefault="00685562" w:rsidP="00685562">
      <w:pPr>
        <w:pStyle w:val="a8"/>
        <w:numPr>
          <w:ilvl w:val="0"/>
          <w:numId w:val="1"/>
        </w:numPr>
      </w:pPr>
      <w:r>
        <w:rPr>
          <w:rFonts w:hint="cs"/>
          <w:rtl/>
        </w:rPr>
        <w:t>הופעתה של המדינה המודרנית</w:t>
      </w:r>
    </w:p>
    <w:p w14:paraId="6E9B92A2" w14:textId="70962E1D" w:rsidR="00DC0977" w:rsidRDefault="00DC0977" w:rsidP="00685562">
      <w:pPr>
        <w:pStyle w:val="a8"/>
        <w:numPr>
          <w:ilvl w:val="0"/>
          <w:numId w:val="1"/>
        </w:numPr>
      </w:pPr>
      <w:r>
        <w:rPr>
          <w:rFonts w:hint="cs"/>
          <w:rtl/>
        </w:rPr>
        <w:t xml:space="preserve">התפתחות מערכת פוליטית עולמית שמבוססת על ריבוי של מדינות </w:t>
      </w:r>
      <w:r>
        <w:rPr>
          <w:rtl/>
        </w:rPr>
        <w:t>–</w:t>
      </w:r>
      <w:r w:rsidR="006A678B">
        <w:rPr>
          <w:rFonts w:hint="cs"/>
          <w:rtl/>
        </w:rPr>
        <w:t xml:space="preserve"> </w:t>
      </w:r>
      <w:r w:rsidR="00590226">
        <w:rPr>
          <w:rFonts w:hint="cs"/>
        </w:rPr>
        <w:t>T</w:t>
      </w:r>
      <w:r w:rsidR="00590226">
        <w:t xml:space="preserve">he multistate </w:t>
      </w:r>
      <w:r w:rsidR="0040184D">
        <w:t>system</w:t>
      </w:r>
      <w:r w:rsidR="006A678B">
        <w:rPr>
          <w:rFonts w:hint="cs"/>
          <w:rtl/>
        </w:rPr>
        <w:t xml:space="preserve">. מדינות עם גבולות קבועים ושלטון אפקטיבי מרכזי. </w:t>
      </w:r>
    </w:p>
    <w:p w14:paraId="6ECF1E6B" w14:textId="1F49CCC3" w:rsidR="006A678B" w:rsidRPr="0040184D" w:rsidRDefault="002D41E7" w:rsidP="006A678B">
      <w:pPr>
        <w:rPr>
          <w:b/>
          <w:bCs/>
          <w:rtl/>
        </w:rPr>
      </w:pPr>
      <w:r>
        <w:rPr>
          <w:rFonts w:ascii="Cambria Math" w:eastAsia="STXinwei" w:hAnsi="Cambria Math" w:cs="Cambria Math" w:hint="cs"/>
          <w:b/>
          <w:bCs/>
          <w:rtl/>
        </w:rPr>
        <w:t>①</w:t>
      </w:r>
      <w:r>
        <w:rPr>
          <w:rFonts w:hint="cs"/>
          <w:b/>
          <w:bCs/>
          <w:rtl/>
        </w:rPr>
        <w:t xml:space="preserve"> </w:t>
      </w:r>
      <w:r w:rsidR="0040184D" w:rsidRPr="0040184D">
        <w:rPr>
          <w:rFonts w:hint="cs"/>
          <w:b/>
          <w:bCs/>
          <w:rtl/>
        </w:rPr>
        <w:t>המשב"ל המסורתי ב</w:t>
      </w:r>
      <w:r w:rsidR="006A678B" w:rsidRPr="0040184D">
        <w:rPr>
          <w:rFonts w:hint="cs"/>
          <w:b/>
          <w:bCs/>
          <w:rtl/>
        </w:rPr>
        <w:t>ימי הביניים</w:t>
      </w:r>
    </w:p>
    <w:p w14:paraId="6B9E9FD4" w14:textId="48AF6420" w:rsidR="00624848" w:rsidRDefault="00074C83" w:rsidP="001D50DB">
      <w:r>
        <w:rPr>
          <w:rFonts w:hint="cs"/>
          <w:rtl/>
        </w:rPr>
        <w:t>ב</w:t>
      </w:r>
      <w:r w:rsidR="00624848">
        <w:rPr>
          <w:rFonts w:hint="cs"/>
          <w:rtl/>
        </w:rPr>
        <w:t xml:space="preserve">ימי הביניים באירופה </w:t>
      </w:r>
      <w:r>
        <w:rPr>
          <w:rFonts w:hint="cs"/>
          <w:rtl/>
        </w:rPr>
        <w:t xml:space="preserve">היה </w:t>
      </w:r>
      <w:r w:rsidR="00624848">
        <w:rPr>
          <w:rFonts w:hint="cs"/>
          <w:rtl/>
        </w:rPr>
        <w:t xml:space="preserve">קיים מושג </w:t>
      </w:r>
      <w:r>
        <w:rPr>
          <w:rFonts w:hint="cs"/>
          <w:rtl/>
        </w:rPr>
        <w:t>ה</w:t>
      </w:r>
      <w:r w:rsidR="00624848">
        <w:rPr>
          <w:rFonts w:hint="cs"/>
          <w:rtl/>
        </w:rPr>
        <w:t>מדינה "סטייט"</w:t>
      </w:r>
      <w:r>
        <w:rPr>
          <w:rFonts w:hint="cs"/>
          <w:rtl/>
        </w:rPr>
        <w:t>.</w:t>
      </w:r>
      <w:r w:rsidR="00624848">
        <w:rPr>
          <w:rFonts w:hint="cs"/>
          <w:rtl/>
        </w:rPr>
        <w:t xml:space="preserve"> אך הוא </w:t>
      </w:r>
      <w:r>
        <w:rPr>
          <w:rFonts w:hint="cs"/>
          <w:rtl/>
        </w:rPr>
        <w:t xml:space="preserve">היה </w:t>
      </w:r>
      <w:r w:rsidR="00624848">
        <w:rPr>
          <w:rFonts w:hint="cs"/>
          <w:rtl/>
        </w:rPr>
        <w:t>מושג אמורפי ושונה ממה שאנחנו מכירים כיום. באירופה של התקופה הפאודלית, היבשת הורכבה מ</w:t>
      </w:r>
      <w:r w:rsidR="00EC1B92">
        <w:rPr>
          <w:rFonts w:hint="cs"/>
          <w:rtl/>
        </w:rPr>
        <w:t>מ</w:t>
      </w:r>
      <w:r w:rsidR="00624848">
        <w:rPr>
          <w:rFonts w:hint="cs"/>
          <w:rtl/>
        </w:rPr>
        <w:t>מלכות</w:t>
      </w:r>
      <w:r>
        <w:rPr>
          <w:rFonts w:hint="cs"/>
          <w:rtl/>
        </w:rPr>
        <w:t xml:space="preserve"> ו</w:t>
      </w:r>
      <w:r w:rsidR="00624848">
        <w:rPr>
          <w:rFonts w:hint="cs"/>
          <w:rtl/>
        </w:rPr>
        <w:t xml:space="preserve">נסיכויות </w:t>
      </w:r>
      <w:r w:rsidR="00EC1B92">
        <w:rPr>
          <w:rFonts w:hint="cs"/>
          <w:rtl/>
        </w:rPr>
        <w:t xml:space="preserve">בהן </w:t>
      </w:r>
      <w:r w:rsidR="00624848">
        <w:rPr>
          <w:rFonts w:hint="cs"/>
          <w:rtl/>
        </w:rPr>
        <w:t>הגבולות השתנו תכופות</w:t>
      </w:r>
      <w:r w:rsidR="001D50DB">
        <w:rPr>
          <w:rFonts w:hint="cs"/>
          <w:rtl/>
        </w:rPr>
        <w:t xml:space="preserve">, </w:t>
      </w:r>
      <w:r w:rsidR="00624848">
        <w:rPr>
          <w:rFonts w:hint="cs"/>
          <w:rtl/>
        </w:rPr>
        <w:t>כי מצד אחד יש לנו מלכים ומצד שני יש לנו אצילים.</w:t>
      </w:r>
      <w:r w:rsidR="001D50DB">
        <w:rPr>
          <w:rFonts w:hint="cs"/>
          <w:rtl/>
        </w:rPr>
        <w:t xml:space="preserve"> אותו א</w:t>
      </w:r>
      <w:r w:rsidR="00624848">
        <w:rPr>
          <w:rFonts w:hint="cs"/>
          <w:rtl/>
        </w:rPr>
        <w:t xml:space="preserve">צילים </w:t>
      </w:r>
      <w:r w:rsidR="001D50DB">
        <w:rPr>
          <w:rFonts w:hint="cs"/>
          <w:rtl/>
        </w:rPr>
        <w:t xml:space="preserve">החזיקו </w:t>
      </w:r>
      <w:r w:rsidR="00624848">
        <w:rPr>
          <w:rFonts w:hint="cs"/>
          <w:rtl/>
        </w:rPr>
        <w:t>צבא משל עצמם ו</w:t>
      </w:r>
      <w:r w:rsidR="001D50DB">
        <w:rPr>
          <w:rFonts w:hint="cs"/>
          <w:rtl/>
        </w:rPr>
        <w:t xml:space="preserve">היו </w:t>
      </w:r>
      <w:r w:rsidR="00624848">
        <w:rPr>
          <w:rFonts w:hint="cs"/>
          <w:rtl/>
        </w:rPr>
        <w:t xml:space="preserve">יכולים להחליט שהם משנים את הנאמנות שלהם ממלך אחד למלך אחר. בעולם של אותן ממלכות, </w:t>
      </w:r>
      <w:r w:rsidR="009149AC">
        <w:rPr>
          <w:rFonts w:hint="cs"/>
          <w:rtl/>
        </w:rPr>
        <w:t>אין לנו לאומיות</w:t>
      </w:r>
      <w:r w:rsidR="00D30DB9">
        <w:rPr>
          <w:rFonts w:hint="cs"/>
          <w:rtl/>
        </w:rPr>
        <w:t>, ולכן הגבולות השתנו כל הזמן.</w:t>
      </w:r>
    </w:p>
    <w:p w14:paraId="109B8FC5" w14:textId="404F8109" w:rsidR="00D30DB9" w:rsidRDefault="009149AC" w:rsidP="00D30DB9">
      <w:pPr>
        <w:rPr>
          <w:rtl/>
        </w:rPr>
      </w:pPr>
      <w:r>
        <w:rPr>
          <w:rFonts w:hint="cs"/>
          <w:rtl/>
        </w:rPr>
        <w:t xml:space="preserve">בנוסף, העצמאות של אותן יחידות פוליטיות </w:t>
      </w:r>
      <w:r w:rsidR="00D30DB9">
        <w:rPr>
          <w:rFonts w:hint="cs"/>
          <w:rtl/>
        </w:rPr>
        <w:t xml:space="preserve">הייתה </w:t>
      </w:r>
      <w:r>
        <w:rPr>
          <w:rFonts w:hint="cs"/>
          <w:rtl/>
        </w:rPr>
        <w:t xml:space="preserve">מאוד חלשה כי אותן מדינות, יחידות פוליטיות, כפופות ל2 ישויות </w:t>
      </w:r>
      <w:r w:rsidR="001808DE">
        <w:rPr>
          <w:rFonts w:hint="cs"/>
          <w:rtl/>
        </w:rPr>
        <w:t xml:space="preserve">ששלטו על היחידות הפוליטיות </w:t>
      </w:r>
      <w:r>
        <w:rPr>
          <w:rtl/>
        </w:rPr>
        <w:t>–</w:t>
      </w:r>
      <w:r>
        <w:rPr>
          <w:rFonts w:hint="cs"/>
          <w:rtl/>
        </w:rPr>
        <w:t xml:space="preserve"> </w:t>
      </w:r>
    </w:p>
    <w:p w14:paraId="7109B2B4" w14:textId="77777777" w:rsidR="001808DE" w:rsidRDefault="00CB0D72" w:rsidP="00466AB1">
      <w:pPr>
        <w:pStyle w:val="a8"/>
        <w:numPr>
          <w:ilvl w:val="0"/>
          <w:numId w:val="6"/>
        </w:numPr>
      </w:pPr>
      <w:r>
        <w:rPr>
          <w:rFonts w:hint="cs"/>
          <w:rtl/>
        </w:rPr>
        <w:t xml:space="preserve">הישות </w:t>
      </w:r>
      <w:r w:rsidR="009149AC">
        <w:rPr>
          <w:rFonts w:hint="cs"/>
          <w:rtl/>
        </w:rPr>
        <w:t>הפוליטית</w:t>
      </w:r>
      <w:r w:rsidR="001808DE">
        <w:rPr>
          <w:rFonts w:hint="cs"/>
          <w:rtl/>
        </w:rPr>
        <w:t xml:space="preserve">- </w:t>
      </w:r>
      <w:r>
        <w:rPr>
          <w:rFonts w:hint="cs"/>
          <w:rtl/>
        </w:rPr>
        <w:t xml:space="preserve">הקיסרות הרומית הקודשה </w:t>
      </w:r>
      <w:r w:rsidR="001808DE">
        <w:rPr>
          <w:rFonts w:hint="cs"/>
          <w:rtl/>
        </w:rPr>
        <w:t xml:space="preserve"> שהייתה </w:t>
      </w:r>
      <w:r>
        <w:rPr>
          <w:rFonts w:hint="cs"/>
          <w:rtl/>
        </w:rPr>
        <w:t xml:space="preserve">איחוד פוליטי של אירופה הנוצרית. </w:t>
      </w:r>
    </w:p>
    <w:p w14:paraId="0F04ED77" w14:textId="30DDEB3F" w:rsidR="00CB0D72" w:rsidRDefault="00CB0D72" w:rsidP="00466AB1">
      <w:pPr>
        <w:pStyle w:val="a8"/>
        <w:numPr>
          <w:ilvl w:val="0"/>
          <w:numId w:val="6"/>
        </w:numPr>
      </w:pPr>
      <w:r>
        <w:rPr>
          <w:rFonts w:hint="cs"/>
          <w:rtl/>
        </w:rPr>
        <w:t xml:space="preserve">הישות הדתית </w:t>
      </w:r>
      <w:r>
        <w:rPr>
          <w:rtl/>
        </w:rPr>
        <w:t>–</w:t>
      </w:r>
      <w:r>
        <w:rPr>
          <w:rFonts w:hint="cs"/>
          <w:rtl/>
        </w:rPr>
        <w:t xml:space="preserve"> הכנסי</w:t>
      </w:r>
      <w:r w:rsidR="001808DE">
        <w:rPr>
          <w:rFonts w:hint="cs"/>
          <w:rtl/>
        </w:rPr>
        <w:t>י</w:t>
      </w:r>
      <w:r>
        <w:rPr>
          <w:rFonts w:hint="cs"/>
          <w:rtl/>
        </w:rPr>
        <w:t>ה</w:t>
      </w:r>
      <w:r w:rsidR="001808DE">
        <w:rPr>
          <w:rFonts w:hint="cs"/>
          <w:rtl/>
        </w:rPr>
        <w:t xml:space="preserve">, ובעיקר </w:t>
      </w:r>
      <w:r>
        <w:rPr>
          <w:rFonts w:hint="cs"/>
          <w:rtl/>
        </w:rPr>
        <w:t>האפיפיור שעמד בראש הכנסייה הקתולית.</w:t>
      </w:r>
      <w:r w:rsidR="001808DE">
        <w:rPr>
          <w:rFonts w:hint="cs"/>
          <w:rtl/>
        </w:rPr>
        <w:t xml:space="preserve"> הכפיפות לא הייתה </w:t>
      </w:r>
      <w:r>
        <w:rPr>
          <w:rFonts w:hint="cs"/>
          <w:rtl/>
        </w:rPr>
        <w:t xml:space="preserve">רק מבחינה דתית. לאפיפיור </w:t>
      </w:r>
      <w:r w:rsidR="001808DE">
        <w:rPr>
          <w:rFonts w:hint="cs"/>
          <w:rtl/>
        </w:rPr>
        <w:t xml:space="preserve">הייתה </w:t>
      </w:r>
      <w:r>
        <w:rPr>
          <w:rFonts w:hint="cs"/>
          <w:rtl/>
        </w:rPr>
        <w:t>סמכויות נורמטיביות</w:t>
      </w:r>
      <w:r w:rsidR="00351558">
        <w:rPr>
          <w:rFonts w:hint="cs"/>
          <w:rtl/>
        </w:rPr>
        <w:t xml:space="preserve"> מאוד </w:t>
      </w:r>
      <w:r>
        <w:rPr>
          <w:rFonts w:hint="cs"/>
          <w:rtl/>
        </w:rPr>
        <w:t>משמעותי</w:t>
      </w:r>
      <w:r w:rsidR="00351558">
        <w:rPr>
          <w:rFonts w:hint="cs"/>
          <w:rtl/>
        </w:rPr>
        <w:t>ות</w:t>
      </w:r>
      <w:r>
        <w:rPr>
          <w:rFonts w:hint="cs"/>
          <w:rtl/>
        </w:rPr>
        <w:t xml:space="preserve"> באירופה דאז</w:t>
      </w:r>
      <w:r w:rsidR="002D41E7">
        <w:rPr>
          <w:rFonts w:hint="cs"/>
          <w:rtl/>
        </w:rPr>
        <w:t>, ו</w:t>
      </w:r>
      <w:r>
        <w:rPr>
          <w:rFonts w:hint="cs"/>
          <w:rtl/>
        </w:rPr>
        <w:t>סמכויות חקיקה בחלקים משמעותיים של החיים.</w:t>
      </w:r>
      <w:r w:rsidR="00351558">
        <w:rPr>
          <w:rFonts w:hint="cs"/>
          <w:rtl/>
        </w:rPr>
        <w:t xml:space="preserve"> </w:t>
      </w:r>
      <w:r w:rsidR="002D41E7">
        <w:rPr>
          <w:rFonts w:hint="cs"/>
          <w:rtl/>
        </w:rPr>
        <w:t xml:space="preserve">בנוסף, </w:t>
      </w:r>
      <w:r w:rsidR="00351558">
        <w:rPr>
          <w:rFonts w:hint="cs"/>
          <w:rtl/>
        </w:rPr>
        <w:t xml:space="preserve">האפיפיור היה </w:t>
      </w:r>
      <w:r>
        <w:rPr>
          <w:rFonts w:hint="cs"/>
          <w:rtl/>
        </w:rPr>
        <w:t>אוטוריטה ליישוב סכסוכים בין היחידות הפוליטיות השונות.</w:t>
      </w:r>
    </w:p>
    <w:p w14:paraId="33698AF3" w14:textId="2098365B" w:rsidR="00215904" w:rsidRDefault="00215904" w:rsidP="002D41E7">
      <w:r>
        <w:rPr>
          <w:rFonts w:hint="cs"/>
          <w:rtl/>
        </w:rPr>
        <w:t xml:space="preserve">במהלך תקופה זו היו מאבקי כוח </w:t>
      </w:r>
      <w:r w:rsidR="002D41E7">
        <w:rPr>
          <w:rFonts w:hint="cs"/>
          <w:rtl/>
        </w:rPr>
        <w:t xml:space="preserve">מתמשכים </w:t>
      </w:r>
      <w:r>
        <w:rPr>
          <w:rFonts w:hint="cs"/>
          <w:rtl/>
        </w:rPr>
        <w:t xml:space="preserve">בין הקיסר לבין האפיפיור שהיה חזק מבחינה נורמטיבית. </w:t>
      </w:r>
      <w:r w:rsidR="002D41E7">
        <w:rPr>
          <w:rFonts w:hint="cs"/>
          <w:rtl/>
        </w:rPr>
        <w:t xml:space="preserve">עם הזמן, </w:t>
      </w:r>
      <w:r>
        <w:rPr>
          <w:rFonts w:hint="cs"/>
          <w:rtl/>
        </w:rPr>
        <w:t>האפיפיור הולך ומתעצב כסמכות חזקה יותר אל מול הקיסר.</w:t>
      </w:r>
    </w:p>
    <w:p w14:paraId="460D5F31" w14:textId="4C5F1A27" w:rsidR="003069DF" w:rsidRPr="002D41E7" w:rsidRDefault="002D41E7" w:rsidP="002D41E7">
      <w:pPr>
        <w:rPr>
          <w:b/>
          <w:bCs/>
          <w:rtl/>
        </w:rPr>
      </w:pPr>
      <w:r>
        <w:rPr>
          <w:rFonts w:ascii="Cambria Math" w:eastAsia="STXinwei" w:hAnsi="Cambria Math" w:cs="Cambria Math" w:hint="cs"/>
          <w:b/>
          <w:bCs/>
          <w:rtl/>
        </w:rPr>
        <w:t>②</w:t>
      </w:r>
      <w:r>
        <w:rPr>
          <w:rFonts w:hint="cs"/>
          <w:b/>
          <w:bCs/>
          <w:rtl/>
        </w:rPr>
        <w:t xml:space="preserve"> </w:t>
      </w:r>
      <w:r w:rsidR="003069DF" w:rsidRPr="002D41E7">
        <w:rPr>
          <w:rFonts w:hint="cs"/>
          <w:b/>
          <w:bCs/>
          <w:rtl/>
        </w:rPr>
        <w:t>הופעת המדינה המודרנית ומערכת פוליטית המבוססת על ריבוי מדינות</w:t>
      </w:r>
    </w:p>
    <w:p w14:paraId="3F831C2F" w14:textId="1C24E40A" w:rsidR="00215904" w:rsidRPr="00C63114" w:rsidRDefault="00215904" w:rsidP="00C63114">
      <w:pPr>
        <w:rPr>
          <w:u w:val="single"/>
          <w:rtl/>
        </w:rPr>
      </w:pPr>
      <w:r>
        <w:rPr>
          <w:rFonts w:hint="cs"/>
          <w:rtl/>
        </w:rPr>
        <w:t xml:space="preserve">כל </w:t>
      </w:r>
      <w:r w:rsidR="00C63114">
        <w:rPr>
          <w:rFonts w:hint="cs"/>
          <w:rtl/>
        </w:rPr>
        <w:t>ה</w:t>
      </w:r>
      <w:r>
        <w:rPr>
          <w:rFonts w:hint="cs"/>
          <w:rtl/>
        </w:rPr>
        <w:t>הסדר הזה של הקיסרות הרומית והכנס</w:t>
      </w:r>
      <w:r w:rsidR="00C63114">
        <w:rPr>
          <w:rFonts w:hint="cs"/>
          <w:rtl/>
        </w:rPr>
        <w:t>יי</w:t>
      </w:r>
      <w:r>
        <w:rPr>
          <w:rFonts w:hint="cs"/>
          <w:rtl/>
        </w:rPr>
        <w:t xml:space="preserve">ה הקתולית מתחיל להיסדק במהלך המאה ה16. הקיסר הולך ומאבד יותר ויותר שליטה ואחיזה במלכים השונים שנמצאים תחת הקיסרות הרומית. גם האפיפיור הולך ומאבד מכוחו כיוון שעולים קולות חדשים בנצרות שצוברים יותר ויותר כוח באירופה וקוראים תיגר על הסמכות של הכנסייה הקתולית. </w:t>
      </w:r>
      <w:r w:rsidRPr="00C63114">
        <w:rPr>
          <w:rFonts w:hint="cs"/>
          <w:u w:val="single"/>
          <w:rtl/>
        </w:rPr>
        <w:t>כל התהליכים האלה מגיעים לשיאם ב1648</w:t>
      </w:r>
      <w:r w:rsidR="00012E86">
        <w:rPr>
          <w:rFonts w:hint="cs"/>
          <w:u w:val="single"/>
          <w:rtl/>
        </w:rPr>
        <w:t>:</w:t>
      </w:r>
      <w:r w:rsidRPr="00C63114">
        <w:rPr>
          <w:rFonts w:hint="cs"/>
          <w:u w:val="single"/>
          <w:rtl/>
        </w:rPr>
        <w:t xml:space="preserve"> </w:t>
      </w:r>
    </w:p>
    <w:p w14:paraId="05FEDAAD" w14:textId="19B38F3E" w:rsidR="003069DF" w:rsidRDefault="00215904" w:rsidP="00466AB1">
      <w:pPr>
        <w:pStyle w:val="a8"/>
        <w:numPr>
          <w:ilvl w:val="0"/>
          <w:numId w:val="7"/>
        </w:numPr>
        <w:rPr>
          <w:rtl/>
        </w:rPr>
      </w:pPr>
      <w:r w:rsidRPr="00012E86">
        <w:rPr>
          <w:rFonts w:hint="cs"/>
          <w:b/>
          <w:bCs/>
          <w:rtl/>
        </w:rPr>
        <w:t>1648 היא שנת הסיום של</w:t>
      </w:r>
      <w:r>
        <w:rPr>
          <w:rFonts w:hint="cs"/>
          <w:rtl/>
        </w:rPr>
        <w:t xml:space="preserve"> </w:t>
      </w:r>
      <w:r w:rsidRPr="00012E86">
        <w:rPr>
          <w:rFonts w:hint="cs"/>
          <w:b/>
          <w:bCs/>
          <w:rtl/>
        </w:rPr>
        <w:t>מלחמת 30 השנים</w:t>
      </w:r>
      <w:r w:rsidR="00012E86">
        <w:rPr>
          <w:rFonts w:hint="cs"/>
          <w:rtl/>
        </w:rPr>
        <w:t>-</w:t>
      </w:r>
      <w:r w:rsidR="00C63114">
        <w:rPr>
          <w:rFonts w:hint="cs"/>
          <w:rtl/>
        </w:rPr>
        <w:t xml:space="preserve"> </w:t>
      </w:r>
      <w:r w:rsidR="003069DF">
        <w:rPr>
          <w:rFonts w:hint="cs"/>
          <w:rtl/>
        </w:rPr>
        <w:t xml:space="preserve">במלחמת 30 השנים, </w:t>
      </w:r>
      <w:r w:rsidR="000E3F63">
        <w:rPr>
          <w:rFonts w:hint="cs"/>
          <w:rtl/>
        </w:rPr>
        <w:t xml:space="preserve">מדינות פרוטסטנטיות ופלורליסטיות רוצות לפרק את הסדר של הכנסייה והקיסרות, המלכויות והנסיכויות רוצות עצמאות. בתגובה, הכנסייה והקיסרות </w:t>
      </w:r>
      <w:r w:rsidR="003069DF">
        <w:rPr>
          <w:rFonts w:hint="cs"/>
          <w:rtl/>
        </w:rPr>
        <w:t>מנסים בפעם האחרונה ל</w:t>
      </w:r>
      <w:r w:rsidR="00C63114">
        <w:rPr>
          <w:rFonts w:hint="cs"/>
          <w:rtl/>
        </w:rPr>
        <w:t>ע</w:t>
      </w:r>
      <w:r w:rsidR="003069DF">
        <w:rPr>
          <w:rFonts w:hint="cs"/>
          <w:rtl/>
        </w:rPr>
        <w:t>גן את השליטה שלהם באירופה</w:t>
      </w:r>
      <w:r w:rsidR="000E3F63">
        <w:rPr>
          <w:rFonts w:hint="cs"/>
          <w:rtl/>
        </w:rPr>
        <w:t>.</w:t>
      </w:r>
      <w:r w:rsidR="003069DF">
        <w:rPr>
          <w:rFonts w:hint="cs"/>
          <w:rtl/>
        </w:rPr>
        <w:t xml:space="preserve"> </w:t>
      </w:r>
      <w:r w:rsidR="00C63114">
        <w:rPr>
          <w:rFonts w:hint="cs"/>
          <w:rtl/>
        </w:rPr>
        <w:t xml:space="preserve">אך </w:t>
      </w:r>
      <w:r w:rsidR="000E3F63">
        <w:rPr>
          <w:rFonts w:hint="cs"/>
          <w:rtl/>
        </w:rPr>
        <w:t xml:space="preserve">אחרי 30 שנה, </w:t>
      </w:r>
      <w:r w:rsidR="003069DF">
        <w:rPr>
          <w:rFonts w:hint="cs"/>
          <w:rtl/>
        </w:rPr>
        <w:t>הם מפסידים במלחמה הזו</w:t>
      </w:r>
      <w:r w:rsidR="00C63114">
        <w:rPr>
          <w:rFonts w:hint="cs"/>
          <w:rtl/>
        </w:rPr>
        <w:t xml:space="preserve"> ו</w:t>
      </w:r>
      <w:r w:rsidR="003069DF">
        <w:rPr>
          <w:rFonts w:hint="cs"/>
          <w:rtl/>
        </w:rPr>
        <w:t>לא צולחים בניסיון שלהם להשליט ולבצר את השליטה שלהם באירופה.</w:t>
      </w:r>
      <w:r w:rsidR="00012E86">
        <w:rPr>
          <w:rFonts w:hint="cs"/>
          <w:rtl/>
        </w:rPr>
        <w:t xml:space="preserve"> </w:t>
      </w:r>
      <w:r w:rsidR="003069DF">
        <w:rPr>
          <w:rFonts w:hint="cs"/>
          <w:rtl/>
        </w:rPr>
        <w:t>המלחמה מסתיימת בתבוסה של הכנסייה והקיסרות.</w:t>
      </w:r>
    </w:p>
    <w:p w14:paraId="3F4ED264" w14:textId="77777777" w:rsidR="005C2969" w:rsidRDefault="002859A9" w:rsidP="00466AB1">
      <w:pPr>
        <w:pStyle w:val="a8"/>
        <w:numPr>
          <w:ilvl w:val="0"/>
          <w:numId w:val="7"/>
        </w:numPr>
      </w:pPr>
      <w:r w:rsidRPr="00012E86">
        <w:rPr>
          <w:rFonts w:hint="cs"/>
          <w:b/>
          <w:bCs/>
          <w:rtl/>
        </w:rPr>
        <w:t xml:space="preserve">הסכמי </w:t>
      </w:r>
      <w:proofErr w:type="spellStart"/>
      <w:r w:rsidRPr="00012E86">
        <w:rPr>
          <w:rFonts w:hint="cs"/>
          <w:b/>
          <w:bCs/>
          <w:rtl/>
        </w:rPr>
        <w:t>ווסט</w:t>
      </w:r>
      <w:r w:rsidR="00256582" w:rsidRPr="00012E86">
        <w:rPr>
          <w:rFonts w:hint="cs"/>
          <w:b/>
          <w:bCs/>
          <w:rtl/>
        </w:rPr>
        <w:t>פליה</w:t>
      </w:r>
      <w:proofErr w:type="spellEnd"/>
      <w:r w:rsidR="00256582">
        <w:rPr>
          <w:rFonts w:hint="cs"/>
          <w:rtl/>
        </w:rPr>
        <w:t xml:space="preserve">: עם סיום המלחמה חותמות הממלכות השונות על הסכמי </w:t>
      </w:r>
      <w:proofErr w:type="spellStart"/>
      <w:r w:rsidR="00256582">
        <w:rPr>
          <w:rFonts w:hint="cs"/>
          <w:rtl/>
        </w:rPr>
        <w:t>ווסטפליה</w:t>
      </w:r>
      <w:proofErr w:type="spellEnd"/>
      <w:r w:rsidR="00256582">
        <w:rPr>
          <w:rFonts w:hint="cs"/>
          <w:rtl/>
        </w:rPr>
        <w:t xml:space="preserve">. </w:t>
      </w:r>
      <w:r w:rsidR="00012E86">
        <w:rPr>
          <w:rFonts w:hint="cs"/>
          <w:rtl/>
        </w:rPr>
        <w:t>ה</w:t>
      </w:r>
      <w:r w:rsidR="00256582">
        <w:rPr>
          <w:rFonts w:hint="cs"/>
          <w:rtl/>
        </w:rPr>
        <w:t xml:space="preserve">הסדר העולמי </w:t>
      </w:r>
      <w:proofErr w:type="spellStart"/>
      <w:r w:rsidR="00256582">
        <w:rPr>
          <w:rFonts w:hint="cs"/>
          <w:rtl/>
        </w:rPr>
        <w:t>הווסטפליאני</w:t>
      </w:r>
      <w:proofErr w:type="spellEnd"/>
      <w:r w:rsidR="00256582">
        <w:rPr>
          <w:rFonts w:hint="cs"/>
          <w:rtl/>
        </w:rPr>
        <w:t xml:space="preserve"> מבוסס על הסכמים שיצרו מדינות עצמאיות וריבוניות באירופה. </w:t>
      </w:r>
    </w:p>
    <w:p w14:paraId="623A1CBA" w14:textId="77777777" w:rsidR="0097133B" w:rsidRDefault="001A48C7" w:rsidP="0097133B">
      <w:pPr>
        <w:pStyle w:val="a8"/>
        <w:ind w:left="360"/>
        <w:rPr>
          <w:rtl/>
        </w:rPr>
      </w:pPr>
      <w:r w:rsidRPr="005C2969">
        <w:rPr>
          <w:rFonts w:hint="cs"/>
          <w:u w:val="single"/>
          <w:rtl/>
        </w:rPr>
        <w:t>מה קורה בהסכמים אלו שנחתמו באירופה ב1648?</w:t>
      </w:r>
      <w:r>
        <w:rPr>
          <w:rFonts w:hint="cs"/>
          <w:rtl/>
        </w:rPr>
        <w:t xml:space="preserve"> מי ששלט באירופה מסכים להכיר בעצמאותן של מדינות חדשות והיותן פטורות מעולה של הכנסייה הקתולית, דהיינו יש בהן חופש דת.</w:t>
      </w:r>
      <w:r w:rsidR="005C2969">
        <w:rPr>
          <w:rFonts w:hint="cs"/>
          <w:rtl/>
        </w:rPr>
        <w:t xml:space="preserve"> </w:t>
      </w:r>
      <w:r>
        <w:rPr>
          <w:rFonts w:hint="cs"/>
          <w:rtl/>
        </w:rPr>
        <w:t>כל הישויות הפוליטיות העצמאיות מקבלות אוטונומיה מרחיקת לכת גם ביכולות לנהל יחסים עם ישויות פוליטיות מחוצה להן</w:t>
      </w:r>
      <w:r w:rsidR="0097133B">
        <w:rPr>
          <w:rFonts w:hint="cs"/>
          <w:rtl/>
        </w:rPr>
        <w:t>,</w:t>
      </w:r>
      <w:r>
        <w:rPr>
          <w:rFonts w:hint="cs"/>
          <w:rtl/>
        </w:rPr>
        <w:t xml:space="preserve"> דברים שהקיסר שלט בהן עד אז.</w:t>
      </w:r>
    </w:p>
    <w:p w14:paraId="09935DD3" w14:textId="6E93126E" w:rsidR="001A48C7" w:rsidRDefault="001A48C7" w:rsidP="0097133B">
      <w:pPr>
        <w:pStyle w:val="a8"/>
        <w:ind w:left="360"/>
        <w:rPr>
          <w:rtl/>
        </w:rPr>
      </w:pPr>
      <w:r>
        <w:rPr>
          <w:rFonts w:hint="cs"/>
          <w:rtl/>
        </w:rPr>
        <w:t xml:space="preserve">משמעות ההסכם היא אובדן השליטה המוחלט של </w:t>
      </w:r>
      <w:r w:rsidR="0097133B">
        <w:rPr>
          <w:rFonts w:hint="cs"/>
          <w:rtl/>
        </w:rPr>
        <w:t xml:space="preserve">הכנסייה </w:t>
      </w:r>
      <w:r>
        <w:rPr>
          <w:rFonts w:hint="cs"/>
          <w:rtl/>
        </w:rPr>
        <w:t>הקתולית בסדר היום של אירופה.</w:t>
      </w:r>
      <w:r w:rsidR="0097133B">
        <w:rPr>
          <w:rFonts w:hint="cs"/>
          <w:rtl/>
        </w:rPr>
        <w:t xml:space="preserve"> </w:t>
      </w:r>
      <w:r>
        <w:rPr>
          <w:rFonts w:hint="cs"/>
          <w:rtl/>
        </w:rPr>
        <w:t>לא פחות חשוב מכך, המשמעות של ההסכמים היא יצירתה של מערכת מדינות עצמאיות שאינן חשופות יותר להתערבות של מה שנעשה בשטחן.</w:t>
      </w:r>
    </w:p>
    <w:p w14:paraId="52908936" w14:textId="7DAFDBCB" w:rsidR="00337B30" w:rsidRDefault="0097133B" w:rsidP="00443988">
      <w:pPr>
        <w:rPr>
          <w:rtl/>
        </w:rPr>
      </w:pPr>
      <w:r>
        <w:sym w:font="Wingdings" w:char="F0DF"/>
      </w:r>
      <w:r>
        <w:rPr>
          <w:rFonts w:hint="cs"/>
          <w:rtl/>
        </w:rPr>
        <w:t xml:space="preserve"> </w:t>
      </w:r>
      <w:r w:rsidR="00A05482">
        <w:rPr>
          <w:rFonts w:hint="cs"/>
          <w:rtl/>
        </w:rPr>
        <w:t xml:space="preserve">כל אלו מתארים את ההתמוטטות של הסדר העולמי (משפטי) שבו הכנסייה היה הגורם הנורמטיבי המאחד. </w:t>
      </w:r>
      <w:r>
        <w:rPr>
          <w:rFonts w:hint="cs"/>
          <w:rtl/>
        </w:rPr>
        <w:t xml:space="preserve">לכן, </w:t>
      </w:r>
      <w:r w:rsidR="00A05482" w:rsidRPr="00443988">
        <w:rPr>
          <w:rFonts w:hint="cs"/>
          <w:b/>
          <w:bCs/>
          <w:rtl/>
        </w:rPr>
        <w:t>אם התמוטט סדר משפטי אחד ונוצרו ישויות חדשות</w:t>
      </w:r>
      <w:r w:rsidRPr="00443988">
        <w:rPr>
          <w:rFonts w:hint="cs"/>
          <w:b/>
          <w:bCs/>
          <w:rtl/>
        </w:rPr>
        <w:t>,</w:t>
      </w:r>
      <w:r w:rsidR="00443988" w:rsidRPr="00443988">
        <w:rPr>
          <w:rFonts w:hint="cs"/>
          <w:b/>
          <w:bCs/>
          <w:rtl/>
        </w:rPr>
        <w:t xml:space="preserve"> </w:t>
      </w:r>
      <w:r w:rsidR="00A05482" w:rsidRPr="00443988">
        <w:rPr>
          <w:rFonts w:hint="cs"/>
          <w:b/>
          <w:bCs/>
          <w:rtl/>
        </w:rPr>
        <w:t xml:space="preserve">מה שאנחנו צריכים </w:t>
      </w:r>
      <w:r w:rsidR="00443988" w:rsidRPr="00443988">
        <w:rPr>
          <w:rFonts w:hint="cs"/>
          <w:b/>
          <w:bCs/>
          <w:rtl/>
        </w:rPr>
        <w:t xml:space="preserve">זה </w:t>
      </w:r>
      <w:r w:rsidR="00337B30" w:rsidRPr="00443988">
        <w:rPr>
          <w:rFonts w:hint="cs"/>
          <w:b/>
          <w:bCs/>
          <w:rtl/>
        </w:rPr>
        <w:t>סדר משפטי חדש.</w:t>
      </w:r>
      <w:r w:rsidR="00337B30">
        <w:rPr>
          <w:rFonts w:hint="cs"/>
          <w:rtl/>
        </w:rPr>
        <w:t xml:space="preserve"> סט כללים חדש להסדיר את היחסים בין הישויות הפוליטיות העצמאיות החדשות האלה.</w:t>
      </w:r>
      <w:r w:rsidR="00443988">
        <w:rPr>
          <w:rFonts w:hint="cs"/>
          <w:rtl/>
        </w:rPr>
        <w:t xml:space="preserve"> </w:t>
      </w:r>
      <w:r w:rsidR="00337B30">
        <w:rPr>
          <w:rFonts w:hint="cs"/>
          <w:rtl/>
        </w:rPr>
        <w:t xml:space="preserve">סט הכללים הזה הוא </w:t>
      </w:r>
      <w:r w:rsidR="00844137">
        <w:rPr>
          <w:rFonts w:hint="cs"/>
          <w:b/>
          <w:bCs/>
          <w:rtl/>
        </w:rPr>
        <w:t>המשב"ל.</w:t>
      </w:r>
      <w:r w:rsidR="00844137">
        <w:rPr>
          <w:rFonts w:hint="cs"/>
          <w:rtl/>
        </w:rPr>
        <w:t xml:space="preserve"> לכן רואים את הולדתו ב1648 </w:t>
      </w:r>
      <w:r w:rsidR="00844137">
        <w:rPr>
          <w:rtl/>
        </w:rPr>
        <w:t>–</w:t>
      </w:r>
      <w:r w:rsidR="00844137">
        <w:rPr>
          <w:rFonts w:hint="cs"/>
          <w:rtl/>
        </w:rPr>
        <w:t xml:space="preserve"> נשבר סדר עולמי אחד ונוצר סדר עולמי אחר.</w:t>
      </w:r>
    </w:p>
    <w:p w14:paraId="37AA4350" w14:textId="77777777" w:rsidR="00D603CB" w:rsidRDefault="00443988" w:rsidP="00215904">
      <w:pPr>
        <w:rPr>
          <w:rtl/>
        </w:rPr>
      </w:pPr>
      <w:r>
        <w:rPr>
          <w:rFonts w:ascii="Cambria Math" w:eastAsia="STXinwei" w:hAnsi="Cambria Math" w:cs="Cambria Math" w:hint="cs"/>
          <w:b/>
          <w:bCs/>
          <w:rtl/>
        </w:rPr>
        <w:t>③</w:t>
      </w:r>
      <w:r>
        <w:rPr>
          <w:rFonts w:hint="cs"/>
          <w:b/>
          <w:bCs/>
          <w:rtl/>
        </w:rPr>
        <w:t xml:space="preserve"> </w:t>
      </w:r>
      <w:r w:rsidR="00CA3A46">
        <w:rPr>
          <w:rFonts w:hint="cs"/>
          <w:b/>
          <w:bCs/>
          <w:rtl/>
        </w:rPr>
        <w:t xml:space="preserve">תופעות שהאיצו את עליית המשב"ל המודרני והתרחשו </w:t>
      </w:r>
      <w:r w:rsidR="004849D3">
        <w:rPr>
          <w:rFonts w:hint="cs"/>
          <w:b/>
          <w:bCs/>
          <w:rtl/>
        </w:rPr>
        <w:t>במקביל</w:t>
      </w:r>
      <w:r w:rsidR="004849D3">
        <w:rPr>
          <w:rFonts w:hint="cs"/>
          <w:rtl/>
        </w:rPr>
        <w:t xml:space="preserve"> </w:t>
      </w:r>
      <w:r w:rsidR="004849D3" w:rsidRPr="00CA3A46">
        <w:rPr>
          <w:rFonts w:hint="cs"/>
          <w:b/>
          <w:bCs/>
          <w:rtl/>
        </w:rPr>
        <w:t>להתפתחות שראינו</w:t>
      </w:r>
      <w:r w:rsidR="00CA3A46">
        <w:rPr>
          <w:rFonts w:hint="cs"/>
          <w:rtl/>
        </w:rPr>
        <w:t>-</w:t>
      </w:r>
      <w:r w:rsidR="004849D3">
        <w:rPr>
          <w:rFonts w:hint="cs"/>
          <w:rtl/>
        </w:rPr>
        <w:t xml:space="preserve"> </w:t>
      </w:r>
    </w:p>
    <w:p w14:paraId="7689BFE8" w14:textId="2B3A1C94" w:rsidR="00E1659A" w:rsidRPr="00612D8C" w:rsidRDefault="004849D3" w:rsidP="00612D8C">
      <w:pPr>
        <w:rPr>
          <w:b/>
          <w:bCs/>
          <w:rtl/>
        </w:rPr>
      </w:pPr>
      <w:r>
        <w:rPr>
          <w:rFonts w:hint="cs"/>
          <w:rtl/>
        </w:rPr>
        <w:t xml:space="preserve">התקופה הזו </w:t>
      </w:r>
      <w:r w:rsidR="00D603CB">
        <w:rPr>
          <w:rFonts w:hint="cs"/>
          <w:rtl/>
        </w:rPr>
        <w:t xml:space="preserve">היא </w:t>
      </w:r>
      <w:r>
        <w:rPr>
          <w:rFonts w:hint="cs"/>
          <w:rtl/>
        </w:rPr>
        <w:t xml:space="preserve">תקופה של </w:t>
      </w:r>
      <w:r w:rsidRPr="00612D8C">
        <w:rPr>
          <w:rFonts w:hint="cs"/>
          <w:u w:val="single"/>
          <w:rtl/>
        </w:rPr>
        <w:t>גילוי יבשות חדשות והתפתחות התעבורה הימית</w:t>
      </w:r>
      <w:r>
        <w:rPr>
          <w:rFonts w:hint="cs"/>
          <w:rtl/>
        </w:rPr>
        <w:t xml:space="preserve">. </w:t>
      </w:r>
      <w:r w:rsidRPr="00612D8C">
        <w:rPr>
          <w:rFonts w:hint="cs"/>
          <w:rtl/>
        </w:rPr>
        <w:t>גילוי יבשות חדשות</w:t>
      </w:r>
      <w:r>
        <w:rPr>
          <w:rFonts w:hint="cs"/>
          <w:rtl/>
        </w:rPr>
        <w:t xml:space="preserve"> </w:t>
      </w:r>
      <w:r w:rsidR="00B043EC">
        <w:rPr>
          <w:rFonts w:hint="cs"/>
          <w:rtl/>
        </w:rPr>
        <w:t xml:space="preserve">זה כר לעוד חיכוכים בין הישויות הפוליטיות בעולם. </w:t>
      </w:r>
      <w:r w:rsidR="00EA4B66">
        <w:rPr>
          <w:rFonts w:hint="cs"/>
          <w:rtl/>
        </w:rPr>
        <w:t>ה</w:t>
      </w:r>
      <w:r w:rsidR="00B043EC">
        <w:rPr>
          <w:rFonts w:hint="cs"/>
          <w:rtl/>
        </w:rPr>
        <w:t xml:space="preserve">דרך להסדיר את החיכוכים היא במלחמה או הסדרה משפטית. </w:t>
      </w:r>
      <w:r w:rsidR="00612D8C">
        <w:rPr>
          <w:rFonts w:hint="cs"/>
          <w:rtl/>
        </w:rPr>
        <w:t xml:space="preserve"> </w:t>
      </w:r>
      <w:r w:rsidR="00E1659A" w:rsidRPr="00612D8C">
        <w:rPr>
          <w:rFonts w:hint="cs"/>
          <w:b/>
          <w:bCs/>
          <w:rtl/>
        </w:rPr>
        <w:t>התוצאה של כל המהלכים היא שיש לעולם לצורך במערכת כללים חדשה</w:t>
      </w:r>
      <w:r w:rsidR="00EA4B66" w:rsidRPr="00612D8C">
        <w:rPr>
          <w:rFonts w:hint="cs"/>
          <w:b/>
          <w:bCs/>
          <w:rtl/>
        </w:rPr>
        <w:t xml:space="preserve">- </w:t>
      </w:r>
      <w:r w:rsidR="00E1659A" w:rsidRPr="00612D8C">
        <w:rPr>
          <w:rFonts w:hint="cs"/>
          <w:b/>
          <w:bCs/>
          <w:rtl/>
        </w:rPr>
        <w:t xml:space="preserve">היא מערכת המשב"ל. </w:t>
      </w:r>
    </w:p>
    <w:p w14:paraId="7E8188F9" w14:textId="263F8F1A" w:rsidR="00E1659A" w:rsidRDefault="00BA1B0B" w:rsidP="00531CDA">
      <w:pPr>
        <w:rPr>
          <w:rtl/>
        </w:rPr>
      </w:pPr>
      <w:r w:rsidRPr="00612D8C">
        <w:rPr>
          <w:rFonts w:hint="cs"/>
          <w:b/>
          <w:bCs/>
          <w:rtl/>
        </w:rPr>
        <w:t xml:space="preserve">המשב"ל המודרני הוא </w:t>
      </w:r>
      <w:r w:rsidR="00494BD4" w:rsidRPr="00612D8C">
        <w:rPr>
          <w:rFonts w:hint="cs"/>
          <w:b/>
          <w:bCs/>
          <w:rtl/>
        </w:rPr>
        <w:t xml:space="preserve">מערכת </w:t>
      </w:r>
      <w:r w:rsidRPr="00612D8C">
        <w:rPr>
          <w:rFonts w:hint="cs"/>
          <w:b/>
          <w:bCs/>
          <w:rtl/>
        </w:rPr>
        <w:t>כללים חילוני</w:t>
      </w:r>
      <w:r w:rsidR="00494BD4" w:rsidRPr="00612D8C">
        <w:rPr>
          <w:rFonts w:hint="cs"/>
          <w:b/>
          <w:bCs/>
          <w:rtl/>
        </w:rPr>
        <w:t>ת שמבקשת להסדיר את היחסים בין המדינות המודרניות-</w:t>
      </w:r>
      <w:r w:rsidR="00494BD4">
        <w:rPr>
          <w:rFonts w:hint="cs"/>
          <w:rtl/>
        </w:rPr>
        <w:t xml:space="preserve"> בהתחלה זה בין אותן מדינות אירופה העצמאיות (קתוליות ופרוטסטנטיות). מהר מאוד מערכת </w:t>
      </w:r>
      <w:r w:rsidR="00612D8C">
        <w:rPr>
          <w:rFonts w:hint="cs"/>
          <w:rtl/>
        </w:rPr>
        <w:t>ה</w:t>
      </w:r>
      <w:r w:rsidR="00494BD4">
        <w:rPr>
          <w:rFonts w:hint="cs"/>
          <w:rtl/>
        </w:rPr>
        <w:t xml:space="preserve">כללים מבקשת להסדיר את היחסים בין מדינות באשר הן, נוצריות ולא נוצריות. בשלב שבו אנחנו נמצאים המערכת לא יכולה להישען על דין דתי כזה או אחר, אלא על מערכת מנותקת מדת. </w:t>
      </w:r>
    </w:p>
    <w:p w14:paraId="3A100AA0" w14:textId="77777777" w:rsidR="009B67BA" w:rsidRDefault="009B67BA" w:rsidP="00215904">
      <w:pPr>
        <w:rPr>
          <w:b/>
          <w:bCs/>
          <w:u w:val="single"/>
          <w:rtl/>
        </w:rPr>
      </w:pPr>
    </w:p>
    <w:p w14:paraId="50157679" w14:textId="77777777" w:rsidR="009B67BA" w:rsidRDefault="009B67BA" w:rsidP="00215904">
      <w:pPr>
        <w:rPr>
          <w:b/>
          <w:bCs/>
          <w:u w:val="single"/>
          <w:rtl/>
        </w:rPr>
      </w:pPr>
    </w:p>
    <w:p w14:paraId="35DD1EA5" w14:textId="14746363" w:rsidR="000327C6" w:rsidRPr="00B876DB" w:rsidRDefault="00D54FC2" w:rsidP="00215904">
      <w:pPr>
        <w:rPr>
          <w:b/>
          <w:bCs/>
          <w:rtl/>
        </w:rPr>
      </w:pPr>
      <w:r w:rsidRPr="00B876DB">
        <w:rPr>
          <w:rFonts w:hint="cs"/>
          <w:b/>
          <w:bCs/>
          <w:u w:val="single"/>
          <w:rtl/>
        </w:rPr>
        <w:t xml:space="preserve">מהנקודה הזו והלאה </w:t>
      </w:r>
      <w:r w:rsidRPr="00B876DB">
        <w:rPr>
          <w:b/>
          <w:bCs/>
          <w:u w:val="single"/>
          <w:rtl/>
        </w:rPr>
        <w:t>–</w:t>
      </w:r>
      <w:r w:rsidRPr="00B876DB">
        <w:rPr>
          <w:rFonts w:hint="cs"/>
          <w:b/>
          <w:bCs/>
          <w:u w:val="single"/>
          <w:rtl/>
        </w:rPr>
        <w:t xml:space="preserve"> המשב"ל מ</w:t>
      </w:r>
      <w:r w:rsidR="00F83ABA" w:rsidRPr="00B876DB">
        <w:rPr>
          <w:rFonts w:hint="cs"/>
          <w:b/>
          <w:bCs/>
          <w:u w:val="single"/>
          <w:rtl/>
        </w:rPr>
        <w:t>תפתח בשלושה שלבים מרכזיים</w:t>
      </w:r>
      <w:r w:rsidR="00F83ABA" w:rsidRPr="00B876DB">
        <w:rPr>
          <w:rFonts w:hint="cs"/>
          <w:b/>
          <w:bCs/>
          <w:rtl/>
        </w:rPr>
        <w:t xml:space="preserve">: </w:t>
      </w:r>
    </w:p>
    <w:p w14:paraId="6349A080" w14:textId="41DFB571" w:rsidR="00F83ABA" w:rsidRDefault="00B876DB" w:rsidP="00215904">
      <w:pPr>
        <w:rPr>
          <w:rtl/>
        </w:rPr>
      </w:pPr>
      <w:r w:rsidRPr="00B876DB">
        <w:rPr>
          <w:rFonts w:ascii="Cambria Math" w:eastAsia="STXinwei" w:hAnsi="Cambria Math" w:cs="Cambria Math" w:hint="cs"/>
          <w:b/>
          <w:bCs/>
          <w:rtl/>
        </w:rPr>
        <w:t>①</w:t>
      </w:r>
      <w:r w:rsidRPr="00B876DB">
        <w:rPr>
          <w:rFonts w:hint="cs"/>
          <w:b/>
          <w:bCs/>
          <w:rtl/>
        </w:rPr>
        <w:t xml:space="preserve"> </w:t>
      </w:r>
      <w:r w:rsidR="00263ED2" w:rsidRPr="00B876DB">
        <w:rPr>
          <w:rFonts w:hint="cs"/>
          <w:b/>
          <w:bCs/>
          <w:rtl/>
        </w:rPr>
        <w:t>השלב הראשון בין 1648-1815</w:t>
      </w:r>
      <w:r w:rsidR="00263ED2">
        <w:rPr>
          <w:rFonts w:hint="cs"/>
          <w:rtl/>
        </w:rPr>
        <w:t>. כמה מאפיינים לשלב הראשון:</w:t>
      </w:r>
    </w:p>
    <w:p w14:paraId="3392AA39" w14:textId="5B6D1206" w:rsidR="00263ED2" w:rsidRDefault="00C326E0" w:rsidP="00215904">
      <w:pPr>
        <w:rPr>
          <w:rtl/>
        </w:rPr>
      </w:pPr>
      <w:r>
        <w:rPr>
          <w:rFonts w:hint="cs"/>
          <w:rtl/>
        </w:rPr>
        <w:t xml:space="preserve">בשלב הראשוני הזה הכוח שמניע את ההתפתחות הנורמטיבית הם מלומדים. המלומד המוכר ביותר שזכה לכינוי אבי המשב"ל הוא </w:t>
      </w:r>
      <w:r w:rsidRPr="00B876DB">
        <w:rPr>
          <w:rFonts w:hint="cs"/>
          <w:b/>
          <w:bCs/>
          <w:u w:val="single"/>
          <w:rtl/>
        </w:rPr>
        <w:t xml:space="preserve">הבולט </w:t>
      </w:r>
      <w:proofErr w:type="spellStart"/>
      <w:r w:rsidRPr="00B876DB">
        <w:rPr>
          <w:rFonts w:hint="cs"/>
          <w:b/>
          <w:bCs/>
          <w:u w:val="single"/>
          <w:rtl/>
        </w:rPr>
        <w:t>גרוטיוס</w:t>
      </w:r>
      <w:proofErr w:type="spellEnd"/>
      <w:r w:rsidR="00B876DB">
        <w:rPr>
          <w:rFonts w:hint="cs"/>
          <w:rtl/>
        </w:rPr>
        <w:t xml:space="preserve"> ההולנדי</w:t>
      </w:r>
      <w:r>
        <w:rPr>
          <w:rFonts w:hint="cs"/>
          <w:rtl/>
        </w:rPr>
        <w:t>. לצידו היו מלומדים אחדים שהניחו את הכללים הראשונים של המשב"ל. הם מתחילים לאתר את הנורמות, האמנות והמנהגים.</w:t>
      </w:r>
    </w:p>
    <w:p w14:paraId="2B4AD363" w14:textId="7024533F" w:rsidR="00C326E0" w:rsidRDefault="00C326E0" w:rsidP="00215904">
      <w:pPr>
        <w:rPr>
          <w:rtl/>
        </w:rPr>
      </w:pPr>
      <w:r>
        <w:rPr>
          <w:rFonts w:hint="cs"/>
          <w:rtl/>
        </w:rPr>
        <w:t>בשלב הזה המשב"ל משחק תפקיד יחסית צנוע כיו</w:t>
      </w:r>
      <w:r w:rsidR="00D65AC2">
        <w:rPr>
          <w:rFonts w:hint="cs"/>
          <w:rtl/>
        </w:rPr>
        <w:t>ו</w:t>
      </w:r>
      <w:r>
        <w:rPr>
          <w:rFonts w:hint="cs"/>
          <w:rtl/>
        </w:rPr>
        <w:t>ן ש:</w:t>
      </w:r>
    </w:p>
    <w:p w14:paraId="7FB4821B" w14:textId="5B82F67C" w:rsidR="00C326E0" w:rsidRDefault="00C326E0" w:rsidP="00C326E0">
      <w:pPr>
        <w:pStyle w:val="a8"/>
        <w:numPr>
          <w:ilvl w:val="0"/>
          <w:numId w:val="4"/>
        </w:numPr>
      </w:pPr>
      <w:r>
        <w:rPr>
          <w:rFonts w:hint="cs"/>
          <w:rtl/>
        </w:rPr>
        <w:t>האינטר</w:t>
      </w:r>
      <w:r w:rsidR="00D65AC2">
        <w:rPr>
          <w:rFonts w:hint="cs"/>
          <w:rtl/>
        </w:rPr>
        <w:t>א</w:t>
      </w:r>
      <w:r>
        <w:rPr>
          <w:rFonts w:hint="cs"/>
          <w:rtl/>
        </w:rPr>
        <w:t>קציה בין המדינות הייתה מועטה. רוב המדינות היו מקיימות אינטר</w:t>
      </w:r>
      <w:r w:rsidR="00D65AC2">
        <w:rPr>
          <w:rFonts w:hint="cs"/>
          <w:rtl/>
        </w:rPr>
        <w:t>אק</w:t>
      </w:r>
      <w:r>
        <w:rPr>
          <w:rFonts w:hint="cs"/>
          <w:rtl/>
        </w:rPr>
        <w:t xml:space="preserve">ציות בתוכן פנימה ובהתאם לזה </w:t>
      </w:r>
      <w:r w:rsidR="00A74586">
        <w:rPr>
          <w:rFonts w:hint="cs"/>
          <w:rtl/>
        </w:rPr>
        <w:t xml:space="preserve"> סט הכללים שנדרש הוא דל יחסית.</w:t>
      </w:r>
    </w:p>
    <w:p w14:paraId="68D02E72" w14:textId="6D9DFE3C" w:rsidR="00A74586" w:rsidRDefault="00A74586" w:rsidP="00C326E0">
      <w:pPr>
        <w:pStyle w:val="a8"/>
        <w:numPr>
          <w:ilvl w:val="0"/>
          <w:numId w:val="4"/>
        </w:numPr>
      </w:pPr>
      <w:r>
        <w:rPr>
          <w:rFonts w:hint="cs"/>
          <w:rtl/>
        </w:rPr>
        <w:t xml:space="preserve">הכלל המרכזי והברור הוא </w:t>
      </w:r>
      <w:r w:rsidRPr="00531CDA">
        <w:rPr>
          <w:rFonts w:hint="cs"/>
          <w:b/>
          <w:bCs/>
          <w:rtl/>
        </w:rPr>
        <w:t>עיק</w:t>
      </w:r>
      <w:r w:rsidR="00D65AC2" w:rsidRPr="00531CDA">
        <w:rPr>
          <w:rFonts w:hint="cs"/>
          <w:b/>
          <w:bCs/>
          <w:rtl/>
        </w:rPr>
        <w:t>רו</w:t>
      </w:r>
      <w:r w:rsidRPr="00531CDA">
        <w:rPr>
          <w:rFonts w:hint="cs"/>
          <w:b/>
          <w:bCs/>
          <w:rtl/>
        </w:rPr>
        <w:t>ן הריבונות</w:t>
      </w:r>
      <w:r>
        <w:rPr>
          <w:rFonts w:hint="cs"/>
          <w:rtl/>
        </w:rPr>
        <w:t xml:space="preserve"> לפי</w:t>
      </w:r>
      <w:r w:rsidR="00D65AC2">
        <w:rPr>
          <w:rFonts w:hint="cs"/>
          <w:rtl/>
        </w:rPr>
        <w:t>ו</w:t>
      </w:r>
      <w:r>
        <w:rPr>
          <w:rFonts w:hint="cs"/>
          <w:rtl/>
        </w:rPr>
        <w:t xml:space="preserve"> בתוך המדינה,</w:t>
      </w:r>
      <w:r w:rsidR="00D65AC2">
        <w:rPr>
          <w:rFonts w:hint="cs"/>
          <w:rtl/>
        </w:rPr>
        <w:t xml:space="preserve"> יש למדינה חופש פעולה בשטח שלה.</w:t>
      </w:r>
      <w:r>
        <w:rPr>
          <w:rFonts w:hint="cs"/>
          <w:rtl/>
        </w:rPr>
        <w:t xml:space="preserve"> למלכים יש שלטון אבסולוטי</w:t>
      </w:r>
      <w:r w:rsidR="00531CDA">
        <w:rPr>
          <w:rFonts w:hint="cs"/>
          <w:rtl/>
        </w:rPr>
        <w:t>,</w:t>
      </w:r>
      <w:r>
        <w:rPr>
          <w:rFonts w:hint="cs"/>
          <w:rtl/>
        </w:rPr>
        <w:t xml:space="preserve"> מונופול על הכוח </w:t>
      </w:r>
      <w:r w:rsidR="006E756D">
        <w:rPr>
          <w:rFonts w:hint="cs"/>
          <w:rtl/>
        </w:rPr>
        <w:t xml:space="preserve">הפוליטי </w:t>
      </w:r>
      <w:r>
        <w:rPr>
          <w:rFonts w:hint="cs"/>
          <w:rtl/>
        </w:rPr>
        <w:t>והצבא</w:t>
      </w:r>
      <w:r w:rsidR="006E756D">
        <w:rPr>
          <w:rFonts w:hint="cs"/>
          <w:rtl/>
        </w:rPr>
        <w:t>. מחו</w:t>
      </w:r>
      <w:r w:rsidR="00531CDA">
        <w:rPr>
          <w:rFonts w:hint="cs"/>
          <w:rtl/>
        </w:rPr>
        <w:t xml:space="preserve">ץ </w:t>
      </w:r>
      <w:r w:rsidR="006E756D">
        <w:rPr>
          <w:rFonts w:hint="cs"/>
          <w:rtl/>
        </w:rPr>
        <w:t>למדינה יש איסור על התערבות כלשהי בענייני פנימיים.</w:t>
      </w:r>
    </w:p>
    <w:p w14:paraId="48516A53" w14:textId="77777777" w:rsidR="00531CDA" w:rsidRDefault="006E756D" w:rsidP="00531CDA">
      <w:pPr>
        <w:pStyle w:val="a8"/>
        <w:numPr>
          <w:ilvl w:val="0"/>
          <w:numId w:val="4"/>
        </w:numPr>
        <w:ind w:left="360"/>
      </w:pPr>
      <w:r>
        <w:rPr>
          <w:rFonts w:hint="cs"/>
          <w:rtl/>
        </w:rPr>
        <w:t>הכללים המתפתחים הם בעיקר בענף דיני הלחימה ובענף דיני הים.</w:t>
      </w:r>
    </w:p>
    <w:p w14:paraId="302168B8" w14:textId="31709D5B" w:rsidR="006E756D" w:rsidRDefault="006E756D" w:rsidP="00466AB1">
      <w:pPr>
        <w:pStyle w:val="a8"/>
        <w:numPr>
          <w:ilvl w:val="0"/>
          <w:numId w:val="8"/>
        </w:numPr>
        <w:rPr>
          <w:rtl/>
        </w:rPr>
      </w:pPr>
      <w:r>
        <w:rPr>
          <w:rFonts w:hint="cs"/>
          <w:rtl/>
        </w:rPr>
        <w:t xml:space="preserve">ענף דיני הלחימה בא להסדיר את המותר והאסור לעשות בשעת מלחמה. </w:t>
      </w:r>
      <w:proofErr w:type="spellStart"/>
      <w:r>
        <w:rPr>
          <w:rFonts w:hint="cs"/>
          <w:rtl/>
        </w:rPr>
        <w:t>גרוטיוס</w:t>
      </w:r>
      <w:proofErr w:type="spellEnd"/>
      <w:r>
        <w:rPr>
          <w:rFonts w:hint="cs"/>
          <w:rtl/>
        </w:rPr>
        <w:t xml:space="preserve"> היה מאבות הענף הזה וכבר במאה ה17 הוא מתחיל להניח את כללי המותר והאסור כשהוא יוצא מנקודת הנחה שגם בזמן מלחמה לא הכל מותר למדינות.</w:t>
      </w:r>
      <w:r w:rsidR="00531CDA">
        <w:rPr>
          <w:rFonts w:hint="cs"/>
          <w:rtl/>
        </w:rPr>
        <w:t xml:space="preserve"> </w:t>
      </w:r>
      <w:r>
        <w:rPr>
          <w:rFonts w:hint="cs"/>
          <w:rtl/>
        </w:rPr>
        <w:t>גם בזמן שמדינות יוצאות להגן על עצמן, לא הכל מותר להן. זה הניצנים של הענף.</w:t>
      </w:r>
    </w:p>
    <w:p w14:paraId="5E5BA40E" w14:textId="439F1479" w:rsidR="006E756D" w:rsidRDefault="006E756D" w:rsidP="00466AB1">
      <w:pPr>
        <w:pStyle w:val="a8"/>
        <w:numPr>
          <w:ilvl w:val="0"/>
          <w:numId w:val="8"/>
        </w:numPr>
        <w:rPr>
          <w:rtl/>
        </w:rPr>
      </w:pPr>
      <w:r>
        <w:rPr>
          <w:rFonts w:hint="cs"/>
          <w:rtl/>
        </w:rPr>
        <w:t>כללים משמעותיים נוס</w:t>
      </w:r>
      <w:r w:rsidR="00A74AFF">
        <w:rPr>
          <w:rFonts w:hint="cs"/>
          <w:rtl/>
        </w:rPr>
        <w:t xml:space="preserve">פים </w:t>
      </w:r>
      <w:r w:rsidR="002C77D5">
        <w:rPr>
          <w:rFonts w:hint="cs"/>
          <w:rtl/>
        </w:rPr>
        <w:t xml:space="preserve">מתפתחים </w:t>
      </w:r>
      <w:r w:rsidR="00A74AFF">
        <w:rPr>
          <w:rFonts w:hint="cs"/>
          <w:rtl/>
        </w:rPr>
        <w:t>בענף דיני הים</w:t>
      </w:r>
      <w:r w:rsidR="002C77D5">
        <w:rPr>
          <w:rFonts w:hint="cs"/>
          <w:rtl/>
        </w:rPr>
        <w:t>.</w:t>
      </w:r>
      <w:r w:rsidR="00A74AFF">
        <w:rPr>
          <w:rFonts w:hint="cs"/>
          <w:rtl/>
        </w:rPr>
        <w:t xml:space="preserve"> </w:t>
      </w:r>
      <w:r w:rsidR="00D474E2">
        <w:rPr>
          <w:rFonts w:hint="cs"/>
          <w:rtl/>
        </w:rPr>
        <w:t xml:space="preserve">הסיבה היא כי התעבורה הימית מניעה יותר סחר. לכן, צריך להסדיר מה מותר לאוניות ואיפה יש </w:t>
      </w:r>
      <w:r w:rsidR="00D474E2" w:rsidRPr="002C77D5">
        <w:rPr>
          <w:rFonts w:hint="cs"/>
          <w:b/>
          <w:bCs/>
          <w:rtl/>
        </w:rPr>
        <w:t>חופש הימים</w:t>
      </w:r>
      <w:r w:rsidR="00D474E2">
        <w:rPr>
          <w:rFonts w:hint="cs"/>
          <w:rtl/>
        </w:rPr>
        <w:t xml:space="preserve">. עוד מנוח שטבע </w:t>
      </w:r>
      <w:proofErr w:type="spellStart"/>
      <w:r w:rsidR="00D474E2">
        <w:rPr>
          <w:rFonts w:hint="cs"/>
          <w:rtl/>
        </w:rPr>
        <w:t>גרוטיוס</w:t>
      </w:r>
      <w:proofErr w:type="spellEnd"/>
      <w:r w:rsidR="00D474E2">
        <w:rPr>
          <w:rFonts w:hint="cs"/>
          <w:rtl/>
        </w:rPr>
        <w:t xml:space="preserve"> ומהווה אחד מעקרונות היסוד של דיני הים </w:t>
      </w:r>
      <w:r w:rsidR="00D474E2">
        <w:rPr>
          <w:rtl/>
        </w:rPr>
        <w:t>–</w:t>
      </w:r>
      <w:r w:rsidR="00D474E2">
        <w:rPr>
          <w:rFonts w:hint="cs"/>
          <w:rtl/>
        </w:rPr>
        <w:t xml:space="preserve"> לפי</w:t>
      </w:r>
      <w:r w:rsidR="002C77D5">
        <w:rPr>
          <w:rFonts w:hint="cs"/>
          <w:rtl/>
        </w:rPr>
        <w:t>ו</w:t>
      </w:r>
      <w:r w:rsidR="00D474E2">
        <w:rPr>
          <w:rFonts w:hint="cs"/>
          <w:rtl/>
        </w:rPr>
        <w:t xml:space="preserve"> בים הפתוח</w:t>
      </w:r>
      <w:r w:rsidR="009521FB">
        <w:rPr>
          <w:rFonts w:hint="cs"/>
          <w:rtl/>
        </w:rPr>
        <w:t xml:space="preserve"> (</w:t>
      </w:r>
      <w:r w:rsidR="00D474E2">
        <w:rPr>
          <w:rFonts w:hint="cs"/>
          <w:rtl/>
        </w:rPr>
        <w:t>לא במים הטריטוריאליים של כל מדינה</w:t>
      </w:r>
      <w:r w:rsidR="009521FB">
        <w:rPr>
          <w:rFonts w:hint="cs"/>
          <w:rtl/>
        </w:rPr>
        <w:t>),</w:t>
      </w:r>
      <w:r w:rsidR="00D474E2">
        <w:rPr>
          <w:rFonts w:hint="cs"/>
          <w:rtl/>
        </w:rPr>
        <w:t xml:space="preserve"> ברגע שיו</w:t>
      </w:r>
      <w:r w:rsidR="009521FB">
        <w:rPr>
          <w:rFonts w:hint="cs"/>
          <w:rtl/>
        </w:rPr>
        <w:t>צ</w:t>
      </w:r>
      <w:r w:rsidR="00D474E2">
        <w:rPr>
          <w:rFonts w:hint="cs"/>
          <w:rtl/>
        </w:rPr>
        <w:t>אים מהמים הטריטוריאליים לכל המדינות ולכל האוניות יש חו</w:t>
      </w:r>
      <w:r w:rsidR="009521FB">
        <w:rPr>
          <w:rFonts w:hint="cs"/>
          <w:rtl/>
        </w:rPr>
        <w:t>פ</w:t>
      </w:r>
      <w:r w:rsidR="00D474E2">
        <w:rPr>
          <w:rFonts w:hint="cs"/>
          <w:rtl/>
        </w:rPr>
        <w:t>ש מוחלט לנוע. מה שמאפשר לסחר בינ"ל כי יש חופש לנוע במרחב הימי העולמי.</w:t>
      </w:r>
    </w:p>
    <w:p w14:paraId="3C608F0E" w14:textId="3183E7F8" w:rsidR="00470993" w:rsidRDefault="003D6A47" w:rsidP="00A713BA">
      <w:pPr>
        <w:ind w:left="360"/>
        <w:rPr>
          <w:rtl/>
        </w:rPr>
      </w:pPr>
      <w:r w:rsidRPr="003D6A47">
        <w:rPr>
          <w:rFonts w:ascii="Cambria Math" w:eastAsia="STXinwei" w:hAnsi="Cambria Math" w:cs="Cambria Math" w:hint="cs"/>
          <w:b/>
          <w:bCs/>
          <w:rtl/>
        </w:rPr>
        <w:t>②</w:t>
      </w:r>
      <w:r w:rsidR="00FA0788" w:rsidRPr="003D6A47">
        <w:rPr>
          <w:rFonts w:hint="cs"/>
          <w:b/>
          <w:bCs/>
          <w:rtl/>
        </w:rPr>
        <w:t xml:space="preserve"> השלב השני 1815-1919</w:t>
      </w:r>
      <w:r w:rsidR="00470993" w:rsidRPr="003D6A47">
        <w:rPr>
          <w:rFonts w:hint="cs"/>
          <w:b/>
          <w:bCs/>
          <w:rtl/>
        </w:rPr>
        <w:t>.</w:t>
      </w:r>
      <w:r w:rsidR="00470993">
        <w:rPr>
          <w:rFonts w:hint="cs"/>
          <w:rtl/>
        </w:rPr>
        <w:t xml:space="preserve"> </w:t>
      </w:r>
      <w:r w:rsidR="001F701B">
        <w:rPr>
          <w:rFonts w:hint="cs"/>
          <w:rtl/>
        </w:rPr>
        <w:t>ב</w:t>
      </w:r>
      <w:r w:rsidR="00470993">
        <w:rPr>
          <w:rFonts w:hint="cs"/>
          <w:rtl/>
        </w:rPr>
        <w:t>שלב הזה יש התפתחות מואצת של המשב"ל, זו לא רק התפתחות נורמטיבית בעיבוי של הכללים, אלא גם פריצת דרך בתחום המוסדי</w:t>
      </w:r>
      <w:r w:rsidR="00A713BA">
        <w:rPr>
          <w:rFonts w:hint="cs"/>
          <w:rtl/>
        </w:rPr>
        <w:t xml:space="preserve">- </w:t>
      </w:r>
      <w:r w:rsidR="00470993">
        <w:rPr>
          <w:rFonts w:hint="cs"/>
          <w:rtl/>
        </w:rPr>
        <w:t xml:space="preserve">מתחילים להיווצר מוסדות בינ"ל שאמונים על יישום ופיתוח מתמשך של המשב"ל. </w:t>
      </w:r>
    </w:p>
    <w:p w14:paraId="51543171" w14:textId="10130006" w:rsidR="00470993" w:rsidRDefault="008152DB" w:rsidP="006E756D">
      <w:pPr>
        <w:ind w:left="360"/>
        <w:rPr>
          <w:rtl/>
        </w:rPr>
      </w:pPr>
      <w:r>
        <w:rPr>
          <w:rFonts w:hint="cs"/>
          <w:rtl/>
        </w:rPr>
        <w:t xml:space="preserve">מהם </w:t>
      </w:r>
      <w:r w:rsidR="00470993">
        <w:rPr>
          <w:rFonts w:hint="cs"/>
          <w:rtl/>
        </w:rPr>
        <w:t>הגורמים לשינוי</w:t>
      </w:r>
      <w:r>
        <w:rPr>
          <w:rFonts w:hint="cs"/>
          <w:rtl/>
        </w:rPr>
        <w:t xml:space="preserve"> הדרסטי של המשב"ל?</w:t>
      </w:r>
    </w:p>
    <w:p w14:paraId="55C36DE9" w14:textId="0B22BE48" w:rsidR="00A118C7" w:rsidRDefault="0011230F" w:rsidP="008152DB">
      <w:pPr>
        <w:pStyle w:val="a8"/>
        <w:numPr>
          <w:ilvl w:val="0"/>
          <w:numId w:val="4"/>
        </w:numPr>
      </w:pPr>
      <w:r w:rsidRPr="00A713BA">
        <w:rPr>
          <w:rFonts w:hint="cs"/>
          <w:u w:val="single"/>
          <w:rtl/>
        </w:rPr>
        <w:t xml:space="preserve">קריסת הסדר הישן </w:t>
      </w:r>
      <w:r w:rsidR="00A118C7" w:rsidRPr="00A713BA">
        <w:rPr>
          <w:rFonts w:hint="cs"/>
          <w:u w:val="single"/>
          <w:rtl/>
        </w:rPr>
        <w:t>ב1815</w:t>
      </w:r>
      <w:r w:rsidR="00A118C7">
        <w:rPr>
          <w:rFonts w:hint="cs"/>
          <w:rtl/>
        </w:rPr>
        <w:t xml:space="preserve"> עם </w:t>
      </w:r>
      <w:r>
        <w:rPr>
          <w:rFonts w:hint="cs"/>
          <w:rtl/>
        </w:rPr>
        <w:t>המהפכה הצרפתית</w:t>
      </w:r>
      <w:r w:rsidR="00A713BA">
        <w:rPr>
          <w:rFonts w:hint="cs"/>
          <w:rtl/>
        </w:rPr>
        <w:t xml:space="preserve"> וסיום </w:t>
      </w:r>
      <w:r w:rsidR="00A118C7">
        <w:rPr>
          <w:rFonts w:hint="cs"/>
          <w:rtl/>
        </w:rPr>
        <w:t>מלחמת נפולי</w:t>
      </w:r>
      <w:r w:rsidR="00A713BA">
        <w:rPr>
          <w:rFonts w:hint="cs"/>
          <w:rtl/>
        </w:rPr>
        <w:t>א</w:t>
      </w:r>
      <w:r w:rsidR="00A118C7">
        <w:rPr>
          <w:rFonts w:hint="cs"/>
          <w:rtl/>
        </w:rPr>
        <w:t>ון. בסוף המהפכה הצר</w:t>
      </w:r>
      <w:r w:rsidR="00A713BA">
        <w:rPr>
          <w:rFonts w:hint="cs"/>
          <w:rtl/>
        </w:rPr>
        <w:t>פ</w:t>
      </w:r>
      <w:r w:rsidR="00A118C7">
        <w:rPr>
          <w:rFonts w:hint="cs"/>
          <w:rtl/>
        </w:rPr>
        <w:t>תית נפול</w:t>
      </w:r>
      <w:r w:rsidR="00A713BA">
        <w:rPr>
          <w:rFonts w:hint="cs"/>
          <w:rtl/>
        </w:rPr>
        <w:t xml:space="preserve">יאון </w:t>
      </w:r>
      <w:r w:rsidR="00A118C7">
        <w:rPr>
          <w:rFonts w:hint="cs"/>
          <w:rtl/>
        </w:rPr>
        <w:t>עולה לשלטון ומתחיל במסע הכיבוש שלו. המלחמות מסתיימות ב1815 ומשאירות כאוס גדול שמרכזו באירופה אך מקרי</w:t>
      </w:r>
      <w:r w:rsidR="00A713BA">
        <w:rPr>
          <w:rFonts w:hint="cs"/>
          <w:rtl/>
        </w:rPr>
        <w:t>ן</w:t>
      </w:r>
      <w:r w:rsidR="00A118C7">
        <w:rPr>
          <w:rFonts w:hint="cs"/>
          <w:rtl/>
        </w:rPr>
        <w:t xml:space="preserve"> על העולם באופן רחב יותר ומביא לערעור הסדר הישן וצורך להחזיר את ה</w:t>
      </w:r>
      <w:r w:rsidR="00F555C1">
        <w:rPr>
          <w:rFonts w:hint="cs"/>
          <w:rtl/>
        </w:rPr>
        <w:t>סדר.</w:t>
      </w:r>
    </w:p>
    <w:p w14:paraId="7EA84EFA" w14:textId="77777777" w:rsidR="00F555C1" w:rsidRPr="00D474E2" w:rsidRDefault="00F555C1" w:rsidP="00F555C1">
      <w:pPr>
        <w:pStyle w:val="a8"/>
        <w:numPr>
          <w:ilvl w:val="0"/>
          <w:numId w:val="4"/>
        </w:numPr>
      </w:pPr>
      <w:r w:rsidRPr="00F46309">
        <w:rPr>
          <w:rFonts w:hint="cs"/>
          <w:u w:val="single"/>
          <w:rtl/>
        </w:rPr>
        <w:t>הרחבת הקהילה הבינ"ל</w:t>
      </w:r>
      <w:r>
        <w:rPr>
          <w:rFonts w:hint="cs"/>
          <w:rtl/>
        </w:rPr>
        <w:t xml:space="preserve"> </w:t>
      </w:r>
      <w:r>
        <w:rPr>
          <w:rtl/>
        </w:rPr>
        <w:t>–</w:t>
      </w:r>
      <w:r>
        <w:rPr>
          <w:rFonts w:hint="cs"/>
          <w:rtl/>
        </w:rPr>
        <w:t xml:space="preserve"> ארה"ב, פרס, יפן, סין, טורקיה ועוד. ככל שיש יותר שחקנים, אנחנו נדרשים לעוד ועוד כללים שיסדירו את האינטראקציות בין כל השחקנים האלה. אירופה היא יחסית קהילה הומוגנית, אך המדינות החדשות הן בעלות רקע תרבותי שיוצר עוד כללים ועוד תחומים.</w:t>
      </w:r>
    </w:p>
    <w:p w14:paraId="524E41F0" w14:textId="5B5939A1" w:rsidR="00F46309" w:rsidRDefault="008152DB" w:rsidP="008152DB">
      <w:pPr>
        <w:pStyle w:val="a8"/>
        <w:numPr>
          <w:ilvl w:val="0"/>
          <w:numId w:val="4"/>
        </w:numPr>
      </w:pPr>
      <w:r w:rsidRPr="00F46309">
        <w:rPr>
          <w:rFonts w:hint="cs"/>
          <w:u w:val="single"/>
          <w:rtl/>
        </w:rPr>
        <w:t>המהפכה התעשייתית</w:t>
      </w:r>
      <w:r>
        <w:rPr>
          <w:rFonts w:hint="cs"/>
          <w:rtl/>
        </w:rPr>
        <w:t xml:space="preserve"> ש</w:t>
      </w:r>
      <w:r w:rsidR="008D14EC">
        <w:rPr>
          <w:rFonts w:hint="cs"/>
          <w:rtl/>
        </w:rPr>
        <w:t xml:space="preserve">מביאה עימה התפתחות </w:t>
      </w:r>
      <w:r w:rsidR="00F555C1">
        <w:rPr>
          <w:rFonts w:hint="cs"/>
          <w:rtl/>
        </w:rPr>
        <w:t>טכנולוגית</w:t>
      </w:r>
      <w:r w:rsidR="00FB2CDA">
        <w:rPr>
          <w:rFonts w:hint="cs"/>
          <w:rtl/>
        </w:rPr>
        <w:t>- מצד אחד האינטראקציה גוברת ע"י רכבות, סחר , דואר הגנה על זרים ועוד. מצד שני:</w:t>
      </w:r>
    </w:p>
    <w:p w14:paraId="43F4A02D" w14:textId="535B6A35" w:rsidR="008152DB" w:rsidRDefault="008D14EC" w:rsidP="008152DB">
      <w:pPr>
        <w:pStyle w:val="a8"/>
        <w:numPr>
          <w:ilvl w:val="0"/>
          <w:numId w:val="4"/>
        </w:numPr>
      </w:pPr>
      <w:r w:rsidRPr="00F46309">
        <w:rPr>
          <w:rFonts w:hint="cs"/>
          <w:u w:val="single"/>
          <w:rtl/>
        </w:rPr>
        <w:t>התבססות גדולה של צבאות</w:t>
      </w:r>
      <w:r w:rsidR="00FB2CDA">
        <w:rPr>
          <w:rFonts w:hint="cs"/>
          <w:u w:val="single"/>
          <w:rtl/>
        </w:rPr>
        <w:t xml:space="preserve"> שמגבירה את איום המלחמה</w:t>
      </w:r>
      <w:r w:rsidR="00F46309">
        <w:rPr>
          <w:rFonts w:hint="cs"/>
          <w:rtl/>
        </w:rPr>
        <w:t>-</w:t>
      </w:r>
      <w:r w:rsidR="0011230F">
        <w:rPr>
          <w:rFonts w:hint="cs"/>
          <w:rtl/>
        </w:rPr>
        <w:t xml:space="preserve"> ההבנה היא כי במצב כזה הליכה למלחמה יכולה להביא איתה תוצאות מאוד קשות ולכן יש צורך בעיצוב כללים שיימנע ככל הניתן הליכה למלחמה</w:t>
      </w:r>
      <w:r w:rsidR="00F555C1">
        <w:rPr>
          <w:rFonts w:hint="cs"/>
          <w:rtl/>
        </w:rPr>
        <w:t>.</w:t>
      </w:r>
      <w:r w:rsidR="00EA6DAA">
        <w:rPr>
          <w:rFonts w:hint="cs"/>
          <w:rtl/>
        </w:rPr>
        <w:t xml:space="preserve"> ויתמודד עם האיום.</w:t>
      </w:r>
    </w:p>
    <w:p w14:paraId="572B0D76" w14:textId="27C70093" w:rsidR="00891E52" w:rsidRDefault="00891E52" w:rsidP="00891E52">
      <w:pPr>
        <w:rPr>
          <w:rtl/>
        </w:rPr>
      </w:pPr>
      <w:r>
        <w:rPr>
          <w:rFonts w:hint="cs"/>
          <w:rtl/>
        </w:rPr>
        <w:t>על רקע ההתפתחויות האלה קמים מספר מוסדות:</w:t>
      </w:r>
    </w:p>
    <w:p w14:paraId="186DBDA7" w14:textId="3136D355" w:rsidR="00891E52" w:rsidRDefault="00891E52" w:rsidP="00466AB1">
      <w:pPr>
        <w:pStyle w:val="a8"/>
        <w:numPr>
          <w:ilvl w:val="0"/>
          <w:numId w:val="9"/>
        </w:numPr>
        <w:rPr>
          <w:rtl/>
        </w:rPr>
      </w:pPr>
      <w:r>
        <w:rPr>
          <w:rFonts w:hint="cs"/>
          <w:rtl/>
        </w:rPr>
        <w:t xml:space="preserve">הקמת הארגון הבינ"ל הראשון </w:t>
      </w:r>
      <w:r>
        <w:rPr>
          <w:rtl/>
        </w:rPr>
        <w:t>–</w:t>
      </w:r>
      <w:r>
        <w:rPr>
          <w:rFonts w:hint="cs"/>
          <w:rtl/>
        </w:rPr>
        <w:t xml:space="preserve"> </w:t>
      </w:r>
      <w:r w:rsidRPr="00EA6DAA">
        <w:rPr>
          <w:rFonts w:hint="cs"/>
          <w:u w:val="single"/>
          <w:rtl/>
        </w:rPr>
        <w:t>הקונצרט של אירופה 1815</w:t>
      </w:r>
      <w:r>
        <w:rPr>
          <w:rFonts w:hint="cs"/>
          <w:rtl/>
        </w:rPr>
        <w:t>. פורום להידברות והסדרת נושאים</w:t>
      </w:r>
      <w:r w:rsidR="00EA6DAA">
        <w:rPr>
          <w:rFonts w:hint="cs"/>
          <w:rtl/>
        </w:rPr>
        <w:t>.</w:t>
      </w:r>
    </w:p>
    <w:p w14:paraId="2611EA83" w14:textId="68393AAA" w:rsidR="00BD169A" w:rsidRDefault="00EA6DAA" w:rsidP="00466AB1">
      <w:pPr>
        <w:pStyle w:val="a8"/>
        <w:numPr>
          <w:ilvl w:val="0"/>
          <w:numId w:val="9"/>
        </w:numPr>
        <w:rPr>
          <w:rtl/>
        </w:rPr>
      </w:pPr>
      <w:r w:rsidRPr="00EA6DAA">
        <w:rPr>
          <w:rFonts w:hint="cs"/>
          <w:u w:val="single"/>
          <w:rtl/>
        </w:rPr>
        <w:t>ועידות</w:t>
      </w:r>
      <w:r w:rsidR="00BD169A" w:rsidRPr="00EA6DAA">
        <w:rPr>
          <w:rFonts w:hint="cs"/>
          <w:u w:val="single"/>
          <w:rtl/>
        </w:rPr>
        <w:t xml:space="preserve"> בינלאומיות בהאג</w:t>
      </w:r>
      <w:r w:rsidR="00AD66C2">
        <w:rPr>
          <w:rFonts w:hint="cs"/>
          <w:u w:val="single"/>
          <w:rtl/>
        </w:rPr>
        <w:t xml:space="preserve"> מ</w:t>
      </w:r>
      <w:r w:rsidR="00BD169A" w:rsidRPr="00EA6DAA">
        <w:rPr>
          <w:rFonts w:hint="cs"/>
          <w:u w:val="single"/>
          <w:rtl/>
        </w:rPr>
        <w:t xml:space="preserve">1899 </w:t>
      </w:r>
      <w:r w:rsidR="00651615" w:rsidRPr="00EA6DAA">
        <w:rPr>
          <w:rFonts w:hint="cs"/>
          <w:u w:val="single"/>
          <w:rtl/>
        </w:rPr>
        <w:t>ו1907.</w:t>
      </w:r>
      <w:r w:rsidR="00651615">
        <w:rPr>
          <w:rFonts w:hint="cs"/>
          <w:rtl/>
        </w:rPr>
        <w:t xml:space="preserve"> </w:t>
      </w:r>
      <w:proofErr w:type="spellStart"/>
      <w:r w:rsidR="00651615">
        <w:rPr>
          <w:rFonts w:hint="cs"/>
          <w:rtl/>
        </w:rPr>
        <w:t>בועידות</w:t>
      </w:r>
      <w:proofErr w:type="spellEnd"/>
      <w:r w:rsidR="00651615">
        <w:rPr>
          <w:rFonts w:hint="cs"/>
          <w:rtl/>
        </w:rPr>
        <w:t xml:space="preserve"> אלה מזומנות כל המדינות</w:t>
      </w:r>
      <w:r>
        <w:rPr>
          <w:rFonts w:hint="cs"/>
          <w:rtl/>
        </w:rPr>
        <w:t>,</w:t>
      </w:r>
      <w:r w:rsidR="00651615">
        <w:rPr>
          <w:rFonts w:hint="cs"/>
          <w:rtl/>
        </w:rPr>
        <w:t xml:space="preserve"> על בסיס של שוויון ריבוני</w:t>
      </w:r>
      <w:r>
        <w:rPr>
          <w:rFonts w:hint="cs"/>
          <w:rtl/>
        </w:rPr>
        <w:t>,</w:t>
      </w:r>
      <w:r w:rsidR="00651615">
        <w:rPr>
          <w:rFonts w:hint="cs"/>
          <w:rtl/>
        </w:rPr>
        <w:t xml:space="preserve"> להשתתף </w:t>
      </w:r>
      <w:proofErr w:type="spellStart"/>
      <w:r w:rsidR="00651615">
        <w:rPr>
          <w:rFonts w:hint="cs"/>
          <w:rtl/>
        </w:rPr>
        <w:t>בועידה</w:t>
      </w:r>
      <w:proofErr w:type="spellEnd"/>
      <w:r w:rsidR="00651615">
        <w:rPr>
          <w:rFonts w:hint="cs"/>
          <w:rtl/>
        </w:rPr>
        <w:t xml:space="preserve"> בינ"ל שכל ההחלטות המחייבות בה מתקבלות על בסיס קונצנזוס. כולן שוות ולכולן יש '</w:t>
      </w:r>
      <w:proofErr w:type="spellStart"/>
      <w:r w:rsidR="00651615">
        <w:rPr>
          <w:rFonts w:hint="cs"/>
          <w:rtl/>
        </w:rPr>
        <w:t>סיי</w:t>
      </w:r>
      <w:proofErr w:type="spellEnd"/>
      <w:r w:rsidR="00651615">
        <w:rPr>
          <w:rFonts w:hint="cs"/>
          <w:rtl/>
        </w:rPr>
        <w:t xml:space="preserve">'. מעבר לזה, בוועידות האג אנחנו רואים יצירתן של אמנות חדשות שיוצרות דין בינ"ל חדש. </w:t>
      </w:r>
    </w:p>
    <w:p w14:paraId="48CD99B8" w14:textId="52E8F711" w:rsidR="00651615" w:rsidRDefault="00651615" w:rsidP="00891E52">
      <w:pPr>
        <w:rPr>
          <w:rtl/>
        </w:rPr>
      </w:pPr>
      <w:r>
        <w:rPr>
          <w:rFonts w:hint="cs"/>
          <w:rtl/>
        </w:rPr>
        <w:t>יש שורה של אמנות שהתקבלו ב2 הוועדות האלה</w:t>
      </w:r>
      <w:r w:rsidR="0099378C">
        <w:rPr>
          <w:rFonts w:hint="cs"/>
          <w:rtl/>
        </w:rPr>
        <w:t xml:space="preserve"> שקיימות עד היום וחשובות מאוד במשב"ל:</w:t>
      </w:r>
    </w:p>
    <w:p w14:paraId="4E5B2057" w14:textId="099F0CE8" w:rsidR="0099378C" w:rsidRDefault="0099378C" w:rsidP="00466AB1">
      <w:pPr>
        <w:pStyle w:val="a8"/>
        <w:numPr>
          <w:ilvl w:val="0"/>
          <w:numId w:val="10"/>
        </w:numPr>
      </w:pPr>
      <w:r w:rsidRPr="005329D0">
        <w:rPr>
          <w:rFonts w:hint="cs"/>
          <w:u w:val="single"/>
          <w:rtl/>
        </w:rPr>
        <w:t>אמנת האג בדבר יישוב סכסוכים בדרכי שלו</w:t>
      </w:r>
      <w:r w:rsidR="00AD66C2">
        <w:rPr>
          <w:rFonts w:hint="cs"/>
          <w:u w:val="single"/>
          <w:rtl/>
        </w:rPr>
        <w:t>ם מ1899</w:t>
      </w:r>
      <w:r>
        <w:rPr>
          <w:rtl/>
        </w:rPr>
        <w:t>–</w:t>
      </w:r>
      <w:r>
        <w:rPr>
          <w:rFonts w:hint="cs"/>
          <w:rtl/>
        </w:rPr>
        <w:t xml:space="preserve"> המדינות מבינות שעליהן למנו</w:t>
      </w:r>
      <w:r w:rsidR="005329D0">
        <w:rPr>
          <w:rFonts w:hint="cs"/>
          <w:rtl/>
        </w:rPr>
        <w:t>ע</w:t>
      </w:r>
      <w:r>
        <w:rPr>
          <w:rFonts w:hint="cs"/>
          <w:rtl/>
        </w:rPr>
        <w:t xml:space="preserve"> את האפשרות לצאת למלחמה</w:t>
      </w:r>
      <w:r w:rsidR="00A66BFF">
        <w:rPr>
          <w:rFonts w:hint="cs"/>
          <w:rtl/>
        </w:rPr>
        <w:t xml:space="preserve">, </w:t>
      </w:r>
      <w:r>
        <w:rPr>
          <w:rFonts w:hint="cs"/>
          <w:rtl/>
        </w:rPr>
        <w:t xml:space="preserve">ע"י מתן כלים </w:t>
      </w:r>
      <w:r w:rsidR="00A66BFF">
        <w:rPr>
          <w:rFonts w:hint="cs"/>
          <w:rtl/>
        </w:rPr>
        <w:t xml:space="preserve">למדינות </w:t>
      </w:r>
      <w:r>
        <w:rPr>
          <w:rFonts w:hint="cs"/>
          <w:rtl/>
        </w:rPr>
        <w:t xml:space="preserve">לפתור סכסוכים בדרכי שלום </w:t>
      </w:r>
      <w:r>
        <w:rPr>
          <w:rtl/>
        </w:rPr>
        <w:t>–</w:t>
      </w:r>
      <w:r>
        <w:rPr>
          <w:rFonts w:hint="cs"/>
          <w:rtl/>
        </w:rPr>
        <w:t xml:space="preserve"> הקמת מוסדות גישור ובוררות וכו'. האמנה מניחה כללים יסודיים איך מדינות צריכות ליישב סכסוכים ביניהם. </w:t>
      </w:r>
      <w:r w:rsidR="00A66BFF">
        <w:rPr>
          <w:rFonts w:hint="cs"/>
          <w:rtl/>
        </w:rPr>
        <w:t>ל</w:t>
      </w:r>
      <w:r>
        <w:rPr>
          <w:rFonts w:hint="cs"/>
          <w:rtl/>
        </w:rPr>
        <w:t xml:space="preserve">ראשונה </w:t>
      </w:r>
      <w:r w:rsidR="00A66BFF">
        <w:rPr>
          <w:rFonts w:hint="cs"/>
          <w:rtl/>
        </w:rPr>
        <w:t>ק</w:t>
      </w:r>
      <w:r>
        <w:rPr>
          <w:rFonts w:hint="cs"/>
          <w:rtl/>
        </w:rPr>
        <w:t xml:space="preserve">ם </w:t>
      </w:r>
      <w:r w:rsidR="00A66BFF" w:rsidRPr="00A66BFF">
        <w:rPr>
          <w:rFonts w:hint="cs"/>
          <w:u w:val="single"/>
          <w:rtl/>
        </w:rPr>
        <w:t>ג</w:t>
      </w:r>
      <w:r w:rsidRPr="00A66BFF">
        <w:rPr>
          <w:rFonts w:hint="cs"/>
          <w:u w:val="single"/>
          <w:rtl/>
        </w:rPr>
        <w:t xml:space="preserve">וף יישוב סכסוכים בינ"ל פורמלי </w:t>
      </w:r>
      <w:r w:rsidR="00AD1AE2" w:rsidRPr="00A66BFF">
        <w:rPr>
          <w:u w:val="single"/>
          <w:rtl/>
        </w:rPr>
        <w:t>–</w:t>
      </w:r>
      <w:r w:rsidRPr="00A66BFF">
        <w:rPr>
          <w:rFonts w:hint="cs"/>
          <w:u w:val="single"/>
          <w:rtl/>
        </w:rPr>
        <w:t xml:space="preserve"> </w:t>
      </w:r>
      <w:r w:rsidRPr="00A66BFF">
        <w:rPr>
          <w:rFonts w:hint="cs"/>
          <w:u w:val="single"/>
        </w:rPr>
        <w:t>PCA</w:t>
      </w:r>
      <w:r w:rsidR="00AD1AE2">
        <w:rPr>
          <w:rFonts w:hint="cs"/>
          <w:rtl/>
        </w:rPr>
        <w:t>. זהו מוסד בינ"ל קבוע לבוררות שיושב ופועל עד היום בהאג. נוצר בשנת 1899. זו המחשה לפיתוח מוסדי במישור השני.</w:t>
      </w:r>
    </w:p>
    <w:p w14:paraId="17B1ADFD" w14:textId="77777777" w:rsidR="00AD66C2" w:rsidRDefault="00B04DBD" w:rsidP="00466AB1">
      <w:pPr>
        <w:pStyle w:val="a8"/>
        <w:numPr>
          <w:ilvl w:val="0"/>
          <w:numId w:val="10"/>
        </w:numPr>
      </w:pPr>
      <w:r w:rsidRPr="00AD66C2">
        <w:rPr>
          <w:rFonts w:hint="cs"/>
          <w:u w:val="single"/>
          <w:rtl/>
        </w:rPr>
        <w:t>אמנת האג בדבר דיני ומנהגי המלחמה ביבשה משנת 1907</w:t>
      </w:r>
      <w:r>
        <w:rPr>
          <w:rFonts w:hint="cs"/>
          <w:rtl/>
        </w:rPr>
        <w:t xml:space="preserve"> </w:t>
      </w:r>
      <w:r>
        <w:rPr>
          <w:rtl/>
        </w:rPr>
        <w:t>–</w:t>
      </w:r>
      <w:r>
        <w:rPr>
          <w:rFonts w:hint="cs"/>
          <w:rtl/>
        </w:rPr>
        <w:t xml:space="preserve"> האמנה </w:t>
      </w:r>
      <w:r w:rsidR="00AD66C2">
        <w:rPr>
          <w:rFonts w:hint="cs"/>
          <w:rtl/>
        </w:rPr>
        <w:t>מאוד חשובה ה</w:t>
      </w:r>
      <w:r>
        <w:rPr>
          <w:rFonts w:hint="cs"/>
          <w:rtl/>
        </w:rPr>
        <w:t>כוללת כמה מהכללים היסודיים והחשובים ביותר בדיני הלחימה. היא מניחה את הכל</w:t>
      </w:r>
      <w:r w:rsidR="00AD66C2">
        <w:rPr>
          <w:rFonts w:hint="cs"/>
          <w:rtl/>
        </w:rPr>
        <w:t>ל</w:t>
      </w:r>
      <w:r>
        <w:rPr>
          <w:rFonts w:hint="cs"/>
          <w:rtl/>
        </w:rPr>
        <w:t>ים הראשוניים איך להתייחס לשבויי מלחמה</w:t>
      </w:r>
      <w:r w:rsidR="00AD66C2">
        <w:rPr>
          <w:rFonts w:hint="cs"/>
          <w:rtl/>
        </w:rPr>
        <w:t xml:space="preserve">, </w:t>
      </w:r>
      <w:r>
        <w:rPr>
          <w:rFonts w:hint="cs"/>
          <w:rtl/>
        </w:rPr>
        <w:t>כלל</w:t>
      </w:r>
      <w:r w:rsidR="00AD66C2">
        <w:rPr>
          <w:rFonts w:hint="cs"/>
          <w:rtl/>
        </w:rPr>
        <w:t>י</w:t>
      </w:r>
      <w:r>
        <w:rPr>
          <w:rFonts w:hint="cs"/>
          <w:rtl/>
        </w:rPr>
        <w:t xml:space="preserve"> העשה והאל תעשה במלחמה</w:t>
      </w:r>
      <w:r w:rsidR="00AD66C2">
        <w:rPr>
          <w:rFonts w:hint="cs"/>
          <w:rtl/>
        </w:rPr>
        <w:t xml:space="preserve">, </w:t>
      </w:r>
      <w:r>
        <w:rPr>
          <w:rFonts w:hint="cs"/>
          <w:rtl/>
        </w:rPr>
        <w:t>כללים איך על מדינה לנהוג ביחס לשטח שנכבש אגב מלחמה</w:t>
      </w:r>
      <w:r w:rsidR="00AD66C2">
        <w:rPr>
          <w:rFonts w:hint="cs"/>
          <w:rtl/>
        </w:rPr>
        <w:t xml:space="preserve"> ועוד</w:t>
      </w:r>
      <w:r>
        <w:rPr>
          <w:rFonts w:hint="cs"/>
          <w:rtl/>
        </w:rPr>
        <w:t xml:space="preserve">. בהערת אגב, זו אחת האמנות שישראל רואה את עצמה מחויבת אליה </w:t>
      </w:r>
      <w:r w:rsidR="00AD66C2">
        <w:rPr>
          <w:rFonts w:hint="cs"/>
          <w:rtl/>
        </w:rPr>
        <w:t xml:space="preserve">בהתנהלותה </w:t>
      </w:r>
      <w:proofErr w:type="spellStart"/>
      <w:r w:rsidR="00AD66C2">
        <w:rPr>
          <w:rFonts w:hint="cs"/>
          <w:rtl/>
        </w:rPr>
        <w:t>ב</w:t>
      </w:r>
      <w:r>
        <w:rPr>
          <w:rFonts w:hint="cs"/>
          <w:rtl/>
        </w:rPr>
        <w:t>איו"ש</w:t>
      </w:r>
      <w:proofErr w:type="spellEnd"/>
      <w:r>
        <w:rPr>
          <w:rFonts w:hint="cs"/>
          <w:rtl/>
        </w:rPr>
        <w:t xml:space="preserve"> ובעבר ברצועת עזה. </w:t>
      </w:r>
    </w:p>
    <w:p w14:paraId="0DCA3877" w14:textId="64548DDE" w:rsidR="00910CC6" w:rsidRDefault="00B04DBD" w:rsidP="00622566">
      <w:pPr>
        <w:rPr>
          <w:rtl/>
        </w:rPr>
      </w:pPr>
      <w:r>
        <w:rPr>
          <w:rFonts w:hint="cs"/>
          <w:rtl/>
        </w:rPr>
        <w:t>אלו רק 2 דוגמאות לתרומה הנורמטיבית האדירה ולתרומה המוסדית של הקמת מנגנון בוררות קבוע שיהיה לעזר לפתרון סכסוכים בין מדינות.</w:t>
      </w:r>
      <w:r w:rsidR="008228B0">
        <w:rPr>
          <w:rFonts w:hint="cs"/>
          <w:rtl/>
        </w:rPr>
        <w:t xml:space="preserve"> </w:t>
      </w:r>
      <w:r w:rsidR="009E76D9">
        <w:rPr>
          <w:rFonts w:hint="cs"/>
          <w:rtl/>
        </w:rPr>
        <w:t xml:space="preserve">חשוב להדגיש כי </w:t>
      </w:r>
      <w:r w:rsidR="009E76D9" w:rsidRPr="008228B0">
        <w:rPr>
          <w:rFonts w:hint="cs"/>
          <w:u w:val="single"/>
          <w:rtl/>
        </w:rPr>
        <w:t xml:space="preserve">כל ההתפתחויות האלה </w:t>
      </w:r>
      <w:r w:rsidR="001F6BF5" w:rsidRPr="008228B0">
        <w:rPr>
          <w:rFonts w:hint="cs"/>
          <w:u w:val="single"/>
          <w:rtl/>
        </w:rPr>
        <w:t>כרוכות ב</w:t>
      </w:r>
      <w:r w:rsidR="008228B0" w:rsidRPr="008228B0">
        <w:rPr>
          <w:rFonts w:hint="cs"/>
          <w:u w:val="single"/>
          <w:rtl/>
        </w:rPr>
        <w:t>ו</w:t>
      </w:r>
      <w:r w:rsidR="001F6BF5" w:rsidRPr="008228B0">
        <w:rPr>
          <w:rFonts w:hint="cs"/>
          <w:u w:val="single"/>
          <w:rtl/>
        </w:rPr>
        <w:t>ויתור הדרגתי הולך ומתמשך על נתחים של ריבונות המדינות</w:t>
      </w:r>
      <w:r w:rsidR="001F6BF5">
        <w:rPr>
          <w:rFonts w:hint="cs"/>
          <w:rtl/>
        </w:rPr>
        <w:t>.</w:t>
      </w:r>
      <w:r w:rsidR="008228B0">
        <w:rPr>
          <w:rFonts w:hint="cs"/>
          <w:rtl/>
        </w:rPr>
        <w:t xml:space="preserve"> </w:t>
      </w:r>
      <w:r w:rsidR="001F6BF5">
        <w:rPr>
          <w:rFonts w:hint="cs"/>
          <w:rtl/>
        </w:rPr>
        <w:t>מדינות מוכנות לוותר על חלקים מהריבו</w:t>
      </w:r>
      <w:r w:rsidR="008228B0">
        <w:rPr>
          <w:rFonts w:hint="cs"/>
          <w:rtl/>
        </w:rPr>
        <w:t>נו</w:t>
      </w:r>
      <w:r w:rsidR="001F6BF5">
        <w:rPr>
          <w:rFonts w:hint="cs"/>
          <w:rtl/>
        </w:rPr>
        <w:t xml:space="preserve">ת שלהן עבור המשב"ל או במסגרתו כי זה משרת את האינטרסים שלהן. הן מבינות שהן צריכות לשתף פעולה בתחומים מסוימים </w:t>
      </w:r>
      <w:r w:rsidR="00910CC6">
        <w:rPr>
          <w:rFonts w:hint="cs"/>
          <w:rtl/>
        </w:rPr>
        <w:t>ובמקביל לזה המציאות שמתהווה ומתעצמת במאה ה20 והמאה ה21 מחייבת יותר ויותר שת"פ בין מדינות</w:t>
      </w:r>
      <w:r w:rsidR="00622566">
        <w:rPr>
          <w:rFonts w:hint="cs"/>
          <w:rtl/>
        </w:rPr>
        <w:t xml:space="preserve">. </w:t>
      </w:r>
      <w:r w:rsidR="00910CC6">
        <w:rPr>
          <w:rFonts w:hint="cs"/>
          <w:rtl/>
        </w:rPr>
        <w:t xml:space="preserve">זה לא שמדינות </w:t>
      </w:r>
      <w:r w:rsidR="00074BFD">
        <w:rPr>
          <w:rFonts w:hint="cs"/>
          <w:rtl/>
        </w:rPr>
        <w:t xml:space="preserve">'יפות נפש' מצטרפות </w:t>
      </w:r>
      <w:proofErr w:type="spellStart"/>
      <w:r w:rsidR="00074BFD">
        <w:rPr>
          <w:rFonts w:hint="cs"/>
          <w:rtl/>
        </w:rPr>
        <w:t>למשב"ל</w:t>
      </w:r>
      <w:proofErr w:type="spellEnd"/>
      <w:r w:rsidR="00074BFD">
        <w:rPr>
          <w:rFonts w:hint="cs"/>
          <w:rtl/>
        </w:rPr>
        <w:t xml:space="preserve"> אלא כל מדינות שמפיקה מכך רווח כלשהו.</w:t>
      </w:r>
    </w:p>
    <w:p w14:paraId="5980BA93" w14:textId="3247BF81" w:rsidR="00F03C80" w:rsidRDefault="00074BFD" w:rsidP="00495509">
      <w:pPr>
        <w:rPr>
          <w:rtl/>
        </w:rPr>
      </w:pPr>
      <w:r>
        <w:rPr>
          <w:rFonts w:hint="cs"/>
          <w:rtl/>
        </w:rPr>
        <w:t xml:space="preserve">בעיקר האמנות שנוצרו </w:t>
      </w:r>
      <w:r w:rsidR="00F03C80">
        <w:rPr>
          <w:rFonts w:hint="cs"/>
          <w:rtl/>
        </w:rPr>
        <w:t>ס</w:t>
      </w:r>
      <w:r w:rsidR="00495509">
        <w:rPr>
          <w:rFonts w:hint="cs"/>
          <w:rtl/>
        </w:rPr>
        <w:t>י</w:t>
      </w:r>
      <w:r w:rsidR="00F03C80">
        <w:rPr>
          <w:rFonts w:hint="cs"/>
          <w:rtl/>
        </w:rPr>
        <w:t xml:space="preserve">דרו סדר משפטי בינלאומי שמכונה </w:t>
      </w:r>
      <w:r w:rsidR="00495509">
        <w:rPr>
          <w:rFonts w:hint="cs"/>
          <w:rtl/>
        </w:rPr>
        <w:t>"</w:t>
      </w:r>
      <w:r w:rsidR="00F03C80">
        <w:rPr>
          <w:rFonts w:hint="cs"/>
          <w:rtl/>
        </w:rPr>
        <w:t>שיטת האג</w:t>
      </w:r>
      <w:r w:rsidR="00495509">
        <w:rPr>
          <w:rFonts w:hint="cs"/>
          <w:rtl/>
        </w:rPr>
        <w:t>"</w:t>
      </w:r>
      <w:r w:rsidR="00F03C80">
        <w:rPr>
          <w:rFonts w:hint="cs"/>
          <w:rtl/>
        </w:rPr>
        <w:t xml:space="preserve">. לצערנו, קיומן של מלחמות העולם מלמד כי </w:t>
      </w:r>
      <w:r w:rsidR="00F03C80" w:rsidRPr="00495509">
        <w:rPr>
          <w:rFonts w:hint="cs"/>
          <w:u w:val="single"/>
          <w:rtl/>
        </w:rPr>
        <w:t>שיטה זו נכשלה</w:t>
      </w:r>
      <w:r w:rsidR="00F03C80">
        <w:rPr>
          <w:rFonts w:hint="cs"/>
          <w:rtl/>
        </w:rPr>
        <w:t xml:space="preserve"> למרות האופטימיזם הגדול שנלווה אליה</w:t>
      </w:r>
      <w:r w:rsidR="00495509">
        <w:rPr>
          <w:rFonts w:hint="cs"/>
          <w:rtl/>
        </w:rPr>
        <w:t>, כיוון ש</w:t>
      </w:r>
      <w:r w:rsidR="00F03C80">
        <w:rPr>
          <w:rFonts w:hint="cs"/>
          <w:rtl/>
        </w:rPr>
        <w:t>אין מנגנונים שיעצרו מדינות מלשבור את הכלים ברגע שהאינטרסים שלהן יצביעו על הכיוון הזה.</w:t>
      </w:r>
    </w:p>
    <w:p w14:paraId="3C210847" w14:textId="6F7347B7" w:rsidR="00F03C80" w:rsidRPr="00617966" w:rsidRDefault="00495509" w:rsidP="00F03C80">
      <w:pPr>
        <w:rPr>
          <w:b/>
          <w:bCs/>
          <w:rtl/>
        </w:rPr>
      </w:pPr>
      <w:r w:rsidRPr="00617966">
        <w:rPr>
          <w:rFonts w:ascii="Cambria Math" w:eastAsia="STXinwei" w:hAnsi="Cambria Math" w:cs="Cambria Math" w:hint="cs"/>
          <w:b/>
          <w:bCs/>
          <w:rtl/>
        </w:rPr>
        <w:t>③</w:t>
      </w:r>
      <w:r w:rsidRPr="00617966">
        <w:rPr>
          <w:rFonts w:hint="cs"/>
          <w:b/>
          <w:bCs/>
          <w:rtl/>
        </w:rPr>
        <w:t xml:space="preserve"> </w:t>
      </w:r>
      <w:r w:rsidR="00F03C80" w:rsidRPr="00617966">
        <w:rPr>
          <w:rFonts w:hint="cs"/>
          <w:b/>
          <w:bCs/>
          <w:rtl/>
        </w:rPr>
        <w:t xml:space="preserve">השלב השלישי </w:t>
      </w:r>
      <w:r w:rsidR="00F03C80" w:rsidRPr="00617966">
        <w:rPr>
          <w:b/>
          <w:bCs/>
          <w:rtl/>
        </w:rPr>
        <w:t>–</w:t>
      </w:r>
      <w:r w:rsidR="00F03C80" w:rsidRPr="00617966">
        <w:rPr>
          <w:rFonts w:hint="cs"/>
          <w:b/>
          <w:bCs/>
          <w:rtl/>
        </w:rPr>
        <w:t xml:space="preserve"> שלום וורסאי</w:t>
      </w:r>
      <w:r w:rsidR="009B7990" w:rsidRPr="00617966">
        <w:rPr>
          <w:rFonts w:hint="cs"/>
          <w:b/>
          <w:bCs/>
          <w:rtl/>
        </w:rPr>
        <w:t xml:space="preserve">- שלהי 1919 (מלה"ע ה1) </w:t>
      </w:r>
      <w:r w:rsidR="009B7990" w:rsidRPr="00617966">
        <w:rPr>
          <w:b/>
          <w:bCs/>
          <w:rtl/>
        </w:rPr>
        <w:t>–</w:t>
      </w:r>
      <w:r w:rsidR="009B7990" w:rsidRPr="00617966">
        <w:rPr>
          <w:rFonts w:hint="cs"/>
          <w:b/>
          <w:bCs/>
          <w:rtl/>
        </w:rPr>
        <w:t xml:space="preserve"> היום.</w:t>
      </w:r>
    </w:p>
    <w:p w14:paraId="00A734B1" w14:textId="6AA02ECD" w:rsidR="009B7990" w:rsidRDefault="009B7990" w:rsidP="00617966">
      <w:pPr>
        <w:rPr>
          <w:rtl/>
        </w:rPr>
      </w:pPr>
      <w:r>
        <w:rPr>
          <w:rFonts w:hint="cs"/>
          <w:rtl/>
        </w:rPr>
        <w:t>בשלב הזה יש 2 ניסיונות משמעותיים ליצור סדר עולמי חדש, אחרי מלה"ע 1 ואחרי מלה"ע 2.</w:t>
      </w:r>
      <w:r w:rsidR="00617966">
        <w:rPr>
          <w:rFonts w:hint="cs"/>
          <w:rtl/>
        </w:rPr>
        <w:t xml:space="preserve"> </w:t>
      </w:r>
      <w:r>
        <w:rPr>
          <w:rFonts w:hint="cs"/>
          <w:rtl/>
        </w:rPr>
        <w:t xml:space="preserve">הניסיון הוא ליצור סדר עולמי חדש ע"י ארגונים בינ"ל. </w:t>
      </w:r>
      <w:r w:rsidR="00617966">
        <w:rPr>
          <w:rFonts w:hint="cs"/>
          <w:rtl/>
        </w:rPr>
        <w:t>בהקמת ה</w:t>
      </w:r>
      <w:r>
        <w:rPr>
          <w:rFonts w:hint="cs"/>
          <w:rtl/>
        </w:rPr>
        <w:t xml:space="preserve">ארגונים בינ"ל </w:t>
      </w:r>
      <w:r w:rsidR="00617966">
        <w:rPr>
          <w:rFonts w:hint="cs"/>
          <w:rtl/>
        </w:rPr>
        <w:t xml:space="preserve">המדינות </w:t>
      </w:r>
      <w:r>
        <w:rPr>
          <w:rFonts w:hint="cs"/>
          <w:rtl/>
        </w:rPr>
        <w:t>בעצם מעביר</w:t>
      </w:r>
      <w:r w:rsidR="00617966">
        <w:rPr>
          <w:rFonts w:hint="cs"/>
          <w:rtl/>
        </w:rPr>
        <w:t>ות</w:t>
      </w:r>
      <w:r>
        <w:rPr>
          <w:rFonts w:hint="cs"/>
          <w:rtl/>
        </w:rPr>
        <w:t xml:space="preserve"> נתחים מהריבונות של</w:t>
      </w:r>
      <w:r w:rsidR="00617966">
        <w:rPr>
          <w:rFonts w:hint="cs"/>
          <w:rtl/>
        </w:rPr>
        <w:t>הן</w:t>
      </w:r>
      <w:r>
        <w:rPr>
          <w:rFonts w:hint="cs"/>
          <w:rtl/>
        </w:rPr>
        <w:t xml:space="preserve"> לגופים חיצוניים קבועים שיש להם אישיות משפטית נ</w:t>
      </w:r>
      <w:r w:rsidR="00617966">
        <w:rPr>
          <w:rFonts w:hint="cs"/>
          <w:rtl/>
        </w:rPr>
        <w:t>פ</w:t>
      </w:r>
      <w:r>
        <w:rPr>
          <w:rFonts w:hint="cs"/>
          <w:rtl/>
        </w:rPr>
        <w:t>רדת משל המדינות שהקימו אותן.</w:t>
      </w:r>
    </w:p>
    <w:p w14:paraId="63B3AAFF" w14:textId="1E305820" w:rsidR="009B7990" w:rsidRDefault="009B7990" w:rsidP="00F03C80">
      <w:pPr>
        <w:rPr>
          <w:rtl/>
        </w:rPr>
      </w:pPr>
      <w:r>
        <w:rPr>
          <w:rFonts w:hint="cs"/>
          <w:rtl/>
        </w:rPr>
        <w:t>המשחק הבינ"ל מתחיל להיות מגוון יותר ולקבל צבעים מגוונים יותר. המדינות עצמן, מתוקף ריבונותן מקימות ארגונים בינ"ל כי הן חושבות שארגונים אלה יסייעו להם לשתף פעולה טוב יותר ולקדם את האינטרסים שלהם בצורה טובה יותר.</w:t>
      </w:r>
    </w:p>
    <w:p w14:paraId="1EB02AD1" w14:textId="38C61B5E" w:rsidR="009B7990" w:rsidRPr="0024635F" w:rsidRDefault="009B7990" w:rsidP="00F03C80">
      <w:pPr>
        <w:rPr>
          <w:u w:val="single"/>
          <w:rtl/>
        </w:rPr>
      </w:pPr>
      <w:r w:rsidRPr="0024635F">
        <w:rPr>
          <w:rFonts w:hint="cs"/>
          <w:u w:val="single"/>
          <w:rtl/>
        </w:rPr>
        <w:t>2 הארגונים הבינ"ל המכוננים:</w:t>
      </w:r>
    </w:p>
    <w:p w14:paraId="2314B1F4" w14:textId="645E261E" w:rsidR="009B7990" w:rsidRDefault="009B7990" w:rsidP="00466AB1">
      <w:pPr>
        <w:pStyle w:val="a8"/>
        <w:numPr>
          <w:ilvl w:val="0"/>
          <w:numId w:val="11"/>
        </w:numPr>
        <w:rPr>
          <w:rtl/>
        </w:rPr>
      </w:pPr>
      <w:r w:rsidRPr="0024635F">
        <w:rPr>
          <w:rFonts w:hint="cs"/>
          <w:u w:val="single"/>
          <w:rtl/>
        </w:rPr>
        <w:t>חבר הלאומים שהוקם מייד אחרי מלה"ע ה1</w:t>
      </w:r>
      <w:r w:rsidR="0024635F">
        <w:rPr>
          <w:rFonts w:hint="cs"/>
          <w:rtl/>
        </w:rPr>
        <w:t>-</w:t>
      </w:r>
      <w:r>
        <w:rPr>
          <w:rFonts w:hint="cs"/>
          <w:rtl/>
        </w:rPr>
        <w:t xml:space="preserve"> הרעיון שמנחה את הקמת חבר הלאומים הוא רעיון אינטואיטיבי </w:t>
      </w:r>
      <w:r>
        <w:rPr>
          <w:rtl/>
        </w:rPr>
        <w:t>–</w:t>
      </w:r>
      <w:r>
        <w:rPr>
          <w:rFonts w:hint="cs"/>
          <w:rtl/>
        </w:rPr>
        <w:t xml:space="preserve"> שת"פ טוב יותר בין מדינות העולם הוא מה שעשוי למנוע מל</w:t>
      </w:r>
      <w:r w:rsidR="0024635F">
        <w:rPr>
          <w:rFonts w:hint="cs"/>
          <w:rtl/>
        </w:rPr>
        <w:t>חמת עולם</w:t>
      </w:r>
      <w:r>
        <w:rPr>
          <w:rFonts w:hint="cs"/>
          <w:rtl/>
        </w:rPr>
        <w:t xml:space="preserve"> נוספת. נשי</w:t>
      </w:r>
      <w:r w:rsidR="0024635F">
        <w:rPr>
          <w:rFonts w:hint="cs"/>
          <w:rtl/>
        </w:rPr>
        <w:t>ג</w:t>
      </w:r>
      <w:r>
        <w:rPr>
          <w:rFonts w:hint="cs"/>
          <w:rtl/>
        </w:rPr>
        <w:t xml:space="preserve"> את זה ע"י הרתעת מדינות מכניסה </w:t>
      </w:r>
      <w:r w:rsidR="0024635F">
        <w:rPr>
          <w:rFonts w:hint="cs"/>
          <w:rtl/>
        </w:rPr>
        <w:t xml:space="preserve">למדינה </w:t>
      </w:r>
      <w:r>
        <w:rPr>
          <w:rFonts w:hint="cs"/>
          <w:rtl/>
        </w:rPr>
        <w:t xml:space="preserve">מלכתחילה, הגבלת יכולת המדינות לעשות שימוש בכוח. </w:t>
      </w:r>
    </w:p>
    <w:p w14:paraId="69D1FB9B" w14:textId="2FD382DA" w:rsidR="00015779" w:rsidRDefault="00015779" w:rsidP="00466AB1">
      <w:pPr>
        <w:pStyle w:val="a8"/>
        <w:numPr>
          <w:ilvl w:val="0"/>
          <w:numId w:val="11"/>
        </w:numPr>
        <w:rPr>
          <w:rtl/>
        </w:rPr>
      </w:pPr>
      <w:r w:rsidRPr="008A778E">
        <w:rPr>
          <w:rFonts w:hint="cs"/>
          <w:u w:val="single"/>
          <w:rtl/>
        </w:rPr>
        <w:t xml:space="preserve">לצד חבר הלאומים </w:t>
      </w:r>
      <w:r w:rsidR="008A778E" w:rsidRPr="008A778E">
        <w:rPr>
          <w:rFonts w:hint="cs"/>
          <w:u w:val="single"/>
          <w:rtl/>
        </w:rPr>
        <w:t xml:space="preserve">מוקם </w:t>
      </w:r>
      <w:r w:rsidRPr="008A778E">
        <w:rPr>
          <w:rFonts w:hint="cs"/>
          <w:u w:val="single"/>
          <w:rtl/>
        </w:rPr>
        <w:t>בית משפט בינלאומי קבוע</w:t>
      </w:r>
      <w:r w:rsidR="008A778E">
        <w:rPr>
          <w:rFonts w:hint="cs"/>
          <w:rtl/>
        </w:rPr>
        <w:t>-</w:t>
      </w:r>
      <w:r>
        <w:rPr>
          <w:rFonts w:hint="cs"/>
          <w:rtl/>
        </w:rPr>
        <w:t xml:space="preserve"> לא עוד מוסד בוררות כמו ה</w:t>
      </w:r>
      <w:r>
        <w:rPr>
          <w:rFonts w:hint="cs"/>
        </w:rPr>
        <w:t>PCA</w:t>
      </w:r>
      <w:r>
        <w:rPr>
          <w:rFonts w:hint="cs"/>
          <w:rtl/>
        </w:rPr>
        <w:t xml:space="preserve">, אלא את בית המשפט </w:t>
      </w:r>
      <w:r w:rsidR="00606665">
        <w:rPr>
          <w:rFonts w:hint="cs"/>
          <w:rtl/>
        </w:rPr>
        <w:t xml:space="preserve">הבינ"ל </w:t>
      </w:r>
      <w:r>
        <w:rPr>
          <w:rFonts w:hint="cs"/>
          <w:rtl/>
        </w:rPr>
        <w:t xml:space="preserve">הקבוע </w:t>
      </w:r>
      <w:r w:rsidR="00606665">
        <w:rPr>
          <w:rFonts w:hint="cs"/>
          <w:rtl/>
        </w:rPr>
        <w:t xml:space="preserve">לצדק שהתקיים בין מלה"ע ה1 לבין מלה"ע ה2 </w:t>
      </w:r>
      <w:r w:rsidR="00606665">
        <w:rPr>
          <w:rtl/>
        </w:rPr>
        <w:t>–</w:t>
      </w:r>
      <w:r w:rsidR="00606665">
        <w:rPr>
          <w:rFonts w:hint="cs"/>
          <w:rtl/>
        </w:rPr>
        <w:t xml:space="preserve"> </w:t>
      </w:r>
      <w:r w:rsidR="00606665">
        <w:rPr>
          <w:rFonts w:hint="cs"/>
        </w:rPr>
        <w:t>PCIJ</w:t>
      </w:r>
      <w:r w:rsidR="00606665">
        <w:rPr>
          <w:rFonts w:hint="cs"/>
          <w:rtl/>
        </w:rPr>
        <w:t>. הוא התקיים לא הרבה זמן, אך יש לו פסיקות שעד היו</w:t>
      </w:r>
      <w:r w:rsidR="008A778E">
        <w:rPr>
          <w:rFonts w:hint="cs"/>
          <w:rtl/>
        </w:rPr>
        <w:t>ם</w:t>
      </w:r>
      <w:r w:rsidR="00606665">
        <w:rPr>
          <w:rFonts w:hint="cs"/>
          <w:rtl/>
        </w:rPr>
        <w:t xml:space="preserve"> נותנות את אותותיהן.</w:t>
      </w:r>
    </w:p>
    <w:p w14:paraId="41666C4A" w14:textId="74832EA1" w:rsidR="00606665" w:rsidRDefault="00606665" w:rsidP="00015779">
      <w:pPr>
        <w:rPr>
          <w:rtl/>
        </w:rPr>
      </w:pPr>
      <w:r w:rsidRPr="008A778E">
        <w:rPr>
          <w:rFonts w:hint="cs"/>
          <w:b/>
          <w:bCs/>
          <w:rtl/>
        </w:rPr>
        <w:t>חבר הלאומים נכשל כישלון חרוץ</w:t>
      </w:r>
      <w:r>
        <w:rPr>
          <w:rFonts w:hint="cs"/>
          <w:rtl/>
        </w:rPr>
        <w:t xml:space="preserve">. ארה"ב ורוסיה מעולם לא הצטרפו אליו מה שגזר את דינו ככל הנראה. </w:t>
      </w:r>
      <w:r w:rsidR="00431F7B">
        <w:rPr>
          <w:rFonts w:hint="cs"/>
          <w:rtl/>
        </w:rPr>
        <w:t xml:space="preserve">פרישת </w:t>
      </w:r>
      <w:r>
        <w:rPr>
          <w:rFonts w:hint="cs"/>
          <w:rtl/>
        </w:rPr>
        <w:t>יפן ואיטל</w:t>
      </w:r>
      <w:r w:rsidR="008A778E">
        <w:rPr>
          <w:rFonts w:hint="cs"/>
          <w:rtl/>
        </w:rPr>
        <w:t>י</w:t>
      </w:r>
      <w:r>
        <w:rPr>
          <w:rFonts w:hint="cs"/>
          <w:rtl/>
        </w:rPr>
        <w:t>ה מחבר הלאומים עם מלה"ע ה2</w:t>
      </w:r>
      <w:r w:rsidR="00431F7B">
        <w:rPr>
          <w:rFonts w:hint="cs"/>
          <w:rtl/>
        </w:rPr>
        <w:t xml:space="preserve"> הייתה </w:t>
      </w:r>
      <w:r>
        <w:rPr>
          <w:rFonts w:hint="cs"/>
          <w:rtl/>
        </w:rPr>
        <w:t xml:space="preserve">אות המיתה של חבר הלאומים. </w:t>
      </w:r>
      <w:r w:rsidR="00431F7B">
        <w:rPr>
          <w:rFonts w:hint="cs"/>
          <w:rtl/>
        </w:rPr>
        <w:t xml:space="preserve">חבר הלאומים </w:t>
      </w:r>
      <w:r>
        <w:rPr>
          <w:rFonts w:hint="cs"/>
          <w:rtl/>
        </w:rPr>
        <w:t>לא מנע את מלה"ע ה2 שלכאורה בשביל זה הוא הוקם.</w:t>
      </w:r>
    </w:p>
    <w:p w14:paraId="494F7B1F" w14:textId="77777777" w:rsidR="008C0777" w:rsidRDefault="00606665" w:rsidP="00015779">
      <w:pPr>
        <w:rPr>
          <w:rtl/>
        </w:rPr>
      </w:pPr>
      <w:r>
        <w:rPr>
          <w:rFonts w:hint="cs"/>
          <w:rtl/>
        </w:rPr>
        <w:t>אחרי מלה"ע ה2 יש ניסיון נוסף ליצור סדר עולמי חדש שמתבטא</w:t>
      </w:r>
      <w:r w:rsidR="008C0777">
        <w:rPr>
          <w:rFonts w:hint="cs"/>
          <w:rtl/>
        </w:rPr>
        <w:t xml:space="preserve"> ב:</w:t>
      </w:r>
    </w:p>
    <w:p w14:paraId="40BD3ED4" w14:textId="77777777" w:rsidR="008C0777" w:rsidRDefault="00606665" w:rsidP="00466AB1">
      <w:pPr>
        <w:pStyle w:val="a8"/>
        <w:numPr>
          <w:ilvl w:val="0"/>
          <w:numId w:val="12"/>
        </w:numPr>
      </w:pPr>
      <w:r w:rsidRPr="008C0777">
        <w:rPr>
          <w:rFonts w:hint="cs"/>
          <w:b/>
          <w:bCs/>
          <w:rtl/>
        </w:rPr>
        <w:t>הקמת האו"ם</w:t>
      </w:r>
      <w:r w:rsidR="008C0777" w:rsidRPr="008C0777">
        <w:rPr>
          <w:rFonts w:hint="cs"/>
          <w:b/>
          <w:bCs/>
          <w:rtl/>
        </w:rPr>
        <w:t>-</w:t>
      </w:r>
      <w:r>
        <w:rPr>
          <w:rFonts w:hint="cs"/>
          <w:rtl/>
        </w:rPr>
        <w:t xml:space="preserve"> </w:t>
      </w:r>
      <w:r w:rsidR="00F151D2">
        <w:rPr>
          <w:rFonts w:hint="cs"/>
          <w:rtl/>
        </w:rPr>
        <w:t xml:space="preserve">זהו ארגון לא פשוט, הן מבחינת ישראל ספציפית והן מבחינה כללית. האו"ם הוקם ע"ב אותו עיקורן מנחה </w:t>
      </w:r>
      <w:r w:rsidR="00F151D2">
        <w:rPr>
          <w:rtl/>
        </w:rPr>
        <w:t>–</w:t>
      </w:r>
      <w:r w:rsidR="00F151D2">
        <w:rPr>
          <w:rFonts w:hint="cs"/>
          <w:rtl/>
        </w:rPr>
        <w:t xml:space="preserve"> נקים ארגן שיעזור לנו למנוע את מלה"ע הבאה. המנדט החשוב ביותר של האו"ם הוא לדאוג לשלום ולב</w:t>
      </w:r>
      <w:r w:rsidR="006500A2">
        <w:rPr>
          <w:rFonts w:hint="cs"/>
          <w:rtl/>
        </w:rPr>
        <w:t>י</w:t>
      </w:r>
      <w:r w:rsidR="00F151D2">
        <w:rPr>
          <w:rFonts w:hint="cs"/>
          <w:rtl/>
        </w:rPr>
        <w:t>טחון העולמיים.</w:t>
      </w:r>
    </w:p>
    <w:p w14:paraId="02B56C5C" w14:textId="77777777" w:rsidR="008C0777" w:rsidRDefault="008C0777" w:rsidP="008C0777">
      <w:pPr>
        <w:pStyle w:val="a8"/>
        <w:ind w:left="360"/>
        <w:rPr>
          <w:rtl/>
        </w:rPr>
      </w:pPr>
      <w:r>
        <w:rPr>
          <w:rFonts w:hint="cs"/>
          <w:rtl/>
        </w:rPr>
        <w:t>ל</w:t>
      </w:r>
      <w:r w:rsidR="006500A2">
        <w:rPr>
          <w:rFonts w:hint="cs"/>
          <w:rtl/>
        </w:rPr>
        <w:t xml:space="preserve">דוג' </w:t>
      </w:r>
      <w:r w:rsidR="00F151D2">
        <w:rPr>
          <w:rFonts w:hint="cs"/>
          <w:rtl/>
        </w:rPr>
        <w:t>ס' 2(4) למגילת האו"ם קובע באופן מפורש שיש איסור מוחלט חד משמעי וברור על שימוש בכוח ביחסים שבין מדינות אלא אם מתקיימים חריגים מסוימים שנדון עליהם בהמשך.</w:t>
      </w:r>
      <w:r w:rsidR="006500A2">
        <w:rPr>
          <w:rFonts w:hint="cs"/>
          <w:rtl/>
        </w:rPr>
        <w:t xml:space="preserve"> </w:t>
      </w:r>
      <w:r w:rsidR="00F151D2">
        <w:rPr>
          <w:rFonts w:hint="cs"/>
          <w:rtl/>
        </w:rPr>
        <w:t xml:space="preserve">האו"ם מקים את מנגנון הביטחון הקולקטיבי שמאפשר לה לנקוט בצעדים מסוימים אם יש מדינות שמאיימות על השלום והביטחון הלאומיים </w:t>
      </w:r>
      <w:r w:rsidR="00F151D2">
        <w:rPr>
          <w:rtl/>
        </w:rPr>
        <w:t>–</w:t>
      </w:r>
      <w:r w:rsidR="00F151D2">
        <w:rPr>
          <w:rFonts w:hint="cs"/>
          <w:rtl/>
        </w:rPr>
        <w:t xml:space="preserve"> כמו הסנקציות שמוטלות על אירן, קוריאה וכו.</w:t>
      </w:r>
    </w:p>
    <w:p w14:paraId="601C54E0" w14:textId="77777777" w:rsidR="00D917AF" w:rsidRDefault="00F151D2" w:rsidP="008C0777">
      <w:pPr>
        <w:pStyle w:val="a8"/>
        <w:ind w:left="360"/>
        <w:rPr>
          <w:rtl/>
        </w:rPr>
      </w:pPr>
      <w:r>
        <w:rPr>
          <w:rFonts w:hint="cs"/>
          <w:rtl/>
        </w:rPr>
        <w:t xml:space="preserve">יש לו סמכות חוקית ומשפטית להטיל סנקציות על מדינות ריבוניות. עד 1965 לא הייתה סמכות כזאת. יש שיאמרו שהיא לא </w:t>
      </w:r>
      <w:r w:rsidR="00FF7FAA">
        <w:rPr>
          <w:rFonts w:hint="cs"/>
          <w:rtl/>
        </w:rPr>
        <w:t>אפקטיבית, אך בכל זאת יש להעריך את עצם קיומו של ארגון בינ"ל שיכול לנקוט בצעדים כאלה משמעותיי</w:t>
      </w:r>
      <w:r w:rsidR="00EF78E5">
        <w:rPr>
          <w:rFonts w:hint="cs"/>
          <w:rtl/>
        </w:rPr>
        <w:t>ם</w:t>
      </w:r>
      <w:r w:rsidR="00FF7FAA">
        <w:rPr>
          <w:rFonts w:hint="cs"/>
          <w:rtl/>
        </w:rPr>
        <w:t xml:space="preserve"> בשם הקהילה הבינ"ל. </w:t>
      </w:r>
    </w:p>
    <w:p w14:paraId="14E181D5" w14:textId="5CB32842" w:rsidR="00F151D2" w:rsidRDefault="00FF7FAA" w:rsidP="00466AB1">
      <w:pPr>
        <w:pStyle w:val="a8"/>
        <w:numPr>
          <w:ilvl w:val="0"/>
          <w:numId w:val="12"/>
        </w:numPr>
        <w:rPr>
          <w:rtl/>
        </w:rPr>
      </w:pPr>
      <w:r>
        <w:rPr>
          <w:rFonts w:hint="cs"/>
          <w:rtl/>
        </w:rPr>
        <w:t>לצד האו"ם מוקמת הזר</w:t>
      </w:r>
      <w:r w:rsidR="00EF78E5">
        <w:rPr>
          <w:rFonts w:hint="cs"/>
          <w:rtl/>
        </w:rPr>
        <w:t>ו</w:t>
      </w:r>
      <w:r>
        <w:rPr>
          <w:rFonts w:hint="cs"/>
          <w:rtl/>
        </w:rPr>
        <w:t>ע השיפוטית ש</w:t>
      </w:r>
      <w:r w:rsidR="00EF78E5">
        <w:rPr>
          <w:rFonts w:hint="cs"/>
          <w:rtl/>
        </w:rPr>
        <w:t xml:space="preserve">לו - </w:t>
      </w:r>
      <w:r w:rsidRPr="00D917AF">
        <w:rPr>
          <w:rFonts w:hint="cs"/>
          <w:b/>
          <w:bCs/>
          <w:rtl/>
        </w:rPr>
        <w:t>בית הדין הבי</w:t>
      </w:r>
      <w:r w:rsidR="00EF78E5" w:rsidRPr="00D917AF">
        <w:rPr>
          <w:rFonts w:hint="cs"/>
          <w:b/>
          <w:bCs/>
          <w:rtl/>
        </w:rPr>
        <w:t>נ"</w:t>
      </w:r>
      <w:r w:rsidRPr="00D917AF">
        <w:rPr>
          <w:rFonts w:hint="cs"/>
          <w:b/>
          <w:bCs/>
          <w:rtl/>
        </w:rPr>
        <w:t xml:space="preserve">ל לצדק </w:t>
      </w:r>
      <w:r w:rsidR="00EF78E5" w:rsidRPr="00D917AF">
        <w:rPr>
          <w:b/>
          <w:bCs/>
          <w:rtl/>
        </w:rPr>
        <w:t>–</w:t>
      </w:r>
      <w:r w:rsidR="00EF78E5" w:rsidRPr="00D917AF">
        <w:rPr>
          <w:rFonts w:hint="cs"/>
          <w:b/>
          <w:bCs/>
          <w:rtl/>
        </w:rPr>
        <w:t xml:space="preserve"> </w:t>
      </w:r>
      <w:r w:rsidR="00EF78E5" w:rsidRPr="00D917AF">
        <w:rPr>
          <w:rFonts w:hint="cs"/>
          <w:b/>
          <w:bCs/>
        </w:rPr>
        <w:t>ICJ</w:t>
      </w:r>
      <w:r w:rsidR="00EF78E5">
        <w:rPr>
          <w:rFonts w:hint="cs"/>
          <w:rtl/>
        </w:rPr>
        <w:t xml:space="preserve">. </w:t>
      </w:r>
      <w:r w:rsidR="00B87279">
        <w:rPr>
          <w:rFonts w:hint="cs"/>
          <w:rtl/>
        </w:rPr>
        <w:t>ה</w:t>
      </w:r>
      <w:r w:rsidR="00B87279">
        <w:rPr>
          <w:rFonts w:hint="cs"/>
        </w:rPr>
        <w:t>PCIJ</w:t>
      </w:r>
      <w:r w:rsidR="00B87279">
        <w:rPr>
          <w:rFonts w:hint="cs"/>
          <w:rtl/>
        </w:rPr>
        <w:t xml:space="preserve"> נפל יחד עם חבר הלאומים ולכן הוא קם תחתיו.</w:t>
      </w:r>
    </w:p>
    <w:p w14:paraId="65E8CA05" w14:textId="09CDB75B" w:rsidR="00B87279" w:rsidRDefault="00097802" w:rsidP="00F151D2">
      <w:pPr>
        <w:rPr>
          <w:rtl/>
        </w:rPr>
      </w:pPr>
      <w:r>
        <w:rPr>
          <w:rFonts w:hint="cs"/>
          <w:rtl/>
        </w:rPr>
        <w:t>גם חבר הלאומים וגם האו"ם מוקמים כתגובה למלחמות העולם שהביאו לקריסת סדר עולמי קודם. בשניהם יש עלייה במישור המוסדי בדמות ארגון בינ"ל מפותח יותר שמדינות האצילו לו יותר מהריבונות שלהן.</w:t>
      </w:r>
    </w:p>
    <w:p w14:paraId="33FFD9C7" w14:textId="1FC3BA86" w:rsidR="00097802" w:rsidRDefault="006C1888" w:rsidP="00F151D2">
      <w:pPr>
        <w:rPr>
          <w:rtl/>
        </w:rPr>
      </w:pPr>
      <w:r>
        <w:rPr>
          <w:rFonts w:hint="cs"/>
          <w:rtl/>
        </w:rPr>
        <w:t>חשוב להבהיר כי האו"ם הוא לא ארגון על</w:t>
      </w:r>
      <w:r w:rsidR="00D917AF">
        <w:rPr>
          <w:rFonts w:hint="cs"/>
          <w:rtl/>
        </w:rPr>
        <w:t>-</w:t>
      </w:r>
      <w:r>
        <w:rPr>
          <w:rFonts w:hint="cs"/>
          <w:rtl/>
        </w:rPr>
        <w:t>מדינתי. יתרה מזו, עיקר</w:t>
      </w:r>
      <w:r w:rsidR="00D917AF">
        <w:rPr>
          <w:rFonts w:hint="cs"/>
          <w:rtl/>
        </w:rPr>
        <w:t>ו</w:t>
      </w:r>
      <w:r>
        <w:rPr>
          <w:rFonts w:hint="cs"/>
          <w:rtl/>
        </w:rPr>
        <w:t xml:space="preserve">ן הבסיס של שליטת המדינות </w:t>
      </w:r>
      <w:proofErr w:type="spellStart"/>
      <w:r>
        <w:rPr>
          <w:rFonts w:hint="cs"/>
          <w:rtl/>
        </w:rPr>
        <w:t>הווסטפליאניות</w:t>
      </w:r>
      <w:proofErr w:type="spellEnd"/>
      <w:r>
        <w:rPr>
          <w:rFonts w:hint="cs"/>
          <w:rtl/>
        </w:rPr>
        <w:t xml:space="preserve"> נותר על כנו. המדינות בראש ובראשונה הן יחידות פוליטיות ריבוניות. האו</w:t>
      </w:r>
      <w:r w:rsidR="00D917AF">
        <w:rPr>
          <w:rFonts w:hint="cs"/>
          <w:rtl/>
        </w:rPr>
        <w:t>"</w:t>
      </w:r>
      <w:r>
        <w:rPr>
          <w:rFonts w:hint="cs"/>
          <w:rtl/>
        </w:rPr>
        <w:t xml:space="preserve">ם הוא לא ארגון על אלא מסגרת שדרכה מדיניות יכולות לשתף פעולה באופן יותר יעיל. </w:t>
      </w:r>
    </w:p>
    <w:p w14:paraId="623B1195" w14:textId="2E28F345" w:rsidR="00AB3F48" w:rsidRDefault="00F5151F" w:rsidP="00BC7FF5">
      <w:pPr>
        <w:rPr>
          <w:rtl/>
        </w:rPr>
      </w:pPr>
      <w:r>
        <w:rPr>
          <w:rFonts w:hint="cs"/>
          <w:rtl/>
        </w:rPr>
        <w:t>ביטוי חשוב לזה ניתן למצוא בס' 2(7) למגילת האו"ם בו נאמר מפורשות כי האו"ם לא יכול להתערב בענייניהם הפנימיים של המדינות. המדינות ראו בחשיבות הקמת האו"ם אך לא התכוונו ליצור ארגון שינהל אותן מלמעלה</w:t>
      </w:r>
      <w:r w:rsidR="00BC7FF5">
        <w:rPr>
          <w:rFonts w:hint="cs"/>
          <w:rtl/>
        </w:rPr>
        <w:t xml:space="preserve">. </w:t>
      </w:r>
      <w:r w:rsidR="00AB3F48">
        <w:rPr>
          <w:rFonts w:hint="cs"/>
          <w:rtl/>
        </w:rPr>
        <w:t>המדינות האצילו לו סמכויות לא מבוטלות וכרסמו בחלקים מסוימים של הריבונות שלהן.</w:t>
      </w:r>
    </w:p>
    <w:p w14:paraId="28ABE394" w14:textId="77777777" w:rsidR="00BC7FF5" w:rsidRDefault="00BC7FF5" w:rsidP="00F151D2">
      <w:pPr>
        <w:rPr>
          <w:b/>
          <w:bCs/>
          <w:rtl/>
        </w:rPr>
      </w:pPr>
    </w:p>
    <w:p w14:paraId="595A75AC" w14:textId="77777777" w:rsidR="00BC7FF5" w:rsidRDefault="00BC7FF5" w:rsidP="00F151D2">
      <w:pPr>
        <w:rPr>
          <w:b/>
          <w:bCs/>
          <w:rtl/>
        </w:rPr>
      </w:pPr>
    </w:p>
    <w:p w14:paraId="72F154A9" w14:textId="77777777" w:rsidR="00BC7FF5" w:rsidRDefault="00BC7FF5" w:rsidP="00F151D2">
      <w:pPr>
        <w:rPr>
          <w:b/>
          <w:bCs/>
          <w:rtl/>
        </w:rPr>
      </w:pPr>
    </w:p>
    <w:p w14:paraId="3293E463" w14:textId="0E536DCB" w:rsidR="00401935" w:rsidRDefault="00AB3F48" w:rsidP="00A870FC">
      <w:pPr>
        <w:rPr>
          <w:b/>
          <w:bCs/>
          <w:rtl/>
        </w:rPr>
      </w:pPr>
      <w:r>
        <w:rPr>
          <w:rFonts w:hint="cs"/>
          <w:b/>
          <w:bCs/>
          <w:rtl/>
        </w:rPr>
        <w:t>התפתחויות נוספות ומגמות עכשוויות</w:t>
      </w:r>
      <w:r w:rsidR="00A870FC">
        <w:rPr>
          <w:rFonts w:hint="cs"/>
          <w:b/>
          <w:bCs/>
          <w:rtl/>
        </w:rPr>
        <w:t xml:space="preserve"> </w:t>
      </w:r>
      <w:r w:rsidR="00401935">
        <w:rPr>
          <w:b/>
          <w:bCs/>
          <w:rtl/>
        </w:rPr>
        <w:t>–</w:t>
      </w:r>
      <w:r w:rsidR="00A870FC">
        <w:rPr>
          <w:rFonts w:hint="cs"/>
          <w:b/>
          <w:bCs/>
          <w:rtl/>
        </w:rPr>
        <w:t xml:space="preserve"> </w:t>
      </w:r>
    </w:p>
    <w:p w14:paraId="6428014D" w14:textId="77777777" w:rsidR="00DA6E3F" w:rsidRDefault="00AB3F48" w:rsidP="00DA6E3F">
      <w:pPr>
        <w:rPr>
          <w:rtl/>
        </w:rPr>
      </w:pPr>
      <w:r>
        <w:rPr>
          <w:rFonts w:hint="cs"/>
          <w:rtl/>
        </w:rPr>
        <w:t xml:space="preserve">מ1919 התפתחות המשב"ל היא </w:t>
      </w:r>
      <w:r w:rsidR="00F56A46">
        <w:rPr>
          <w:rFonts w:hint="cs"/>
          <w:rtl/>
        </w:rPr>
        <w:t xml:space="preserve">רבה. </w:t>
      </w:r>
    </w:p>
    <w:p w14:paraId="2B3134BE" w14:textId="2BE90AAA" w:rsidR="00185E72" w:rsidRDefault="00DA6E3F" w:rsidP="00DA6E3F">
      <w:pPr>
        <w:pStyle w:val="a8"/>
        <w:numPr>
          <w:ilvl w:val="0"/>
          <w:numId w:val="1"/>
        </w:numPr>
        <w:rPr>
          <w:rtl/>
        </w:rPr>
      </w:pPr>
      <w:r>
        <w:rPr>
          <w:rFonts w:hint="cs"/>
          <w:rtl/>
        </w:rPr>
        <w:t xml:space="preserve">התפתחות בתחומי העיסוק - </w:t>
      </w:r>
      <w:r w:rsidR="00F56A46">
        <w:rPr>
          <w:rFonts w:hint="cs"/>
          <w:rtl/>
        </w:rPr>
        <w:t>אם התחלנו מדיני לחימה ודיני הים, היום יש לנו שורה עצומה של תחומים.</w:t>
      </w:r>
      <w:r w:rsidR="00BC7FF5">
        <w:rPr>
          <w:rFonts w:hint="cs"/>
          <w:rtl/>
        </w:rPr>
        <w:t xml:space="preserve"> </w:t>
      </w:r>
      <w:r w:rsidR="0099746A">
        <w:rPr>
          <w:rFonts w:hint="cs"/>
          <w:rtl/>
        </w:rPr>
        <w:t xml:space="preserve">זהו תחום עצום בהיקפו. יותר מזה, המשפט הבינ"ל הולך עם השנים ומסדיר יותר ויותר דברים בתוך המדינה, </w:t>
      </w:r>
      <w:r w:rsidR="00BE558A">
        <w:rPr>
          <w:rFonts w:hint="cs"/>
          <w:rtl/>
        </w:rPr>
        <w:t xml:space="preserve">זה בולט במיוחד </w:t>
      </w:r>
      <w:r w:rsidR="00BE558A" w:rsidRPr="00DA6E3F">
        <w:rPr>
          <w:rFonts w:hint="cs"/>
          <w:u w:val="single"/>
          <w:rtl/>
        </w:rPr>
        <w:t>בדיני זכויות אדם</w:t>
      </w:r>
      <w:r w:rsidR="00BE558A">
        <w:rPr>
          <w:rFonts w:hint="cs"/>
          <w:rtl/>
        </w:rPr>
        <w:t xml:space="preserve">. </w:t>
      </w:r>
      <w:r w:rsidR="00A870FC">
        <w:rPr>
          <w:rFonts w:hint="cs"/>
          <w:rtl/>
        </w:rPr>
        <w:t xml:space="preserve"> </w:t>
      </w:r>
      <w:r w:rsidR="00BE558A">
        <w:rPr>
          <w:rFonts w:hint="cs"/>
          <w:rtl/>
        </w:rPr>
        <w:t xml:space="preserve">בראשית דרכו של המשב"ל הוא </w:t>
      </w:r>
      <w:r w:rsidR="003052D2">
        <w:rPr>
          <w:rFonts w:hint="cs"/>
          <w:rtl/>
        </w:rPr>
        <w:t>זכה לכינוי "</w:t>
      </w:r>
      <w:r w:rsidR="003052D2" w:rsidRPr="00DA6E3F">
        <w:rPr>
          <w:rFonts w:hint="cs"/>
          <w:b/>
          <w:bCs/>
          <w:rtl/>
        </w:rPr>
        <w:t>מודל כדורי הביליארד</w:t>
      </w:r>
      <w:r w:rsidR="003052D2">
        <w:rPr>
          <w:rFonts w:hint="cs"/>
          <w:rtl/>
        </w:rPr>
        <w:t>"</w:t>
      </w:r>
      <w:r w:rsidR="00A956E6">
        <w:rPr>
          <w:rFonts w:hint="cs"/>
          <w:rtl/>
        </w:rPr>
        <w:t>- המשב"ל נתפס כ</w:t>
      </w:r>
      <w:r w:rsidR="003052D2">
        <w:rPr>
          <w:rFonts w:hint="cs"/>
          <w:rtl/>
        </w:rPr>
        <w:t>סט של כללים שנועד להסדיר את להסדיר את ההתנגשויות בין הכדורים עצמם</w:t>
      </w:r>
      <w:r w:rsidR="00185E72">
        <w:rPr>
          <w:rFonts w:hint="cs"/>
          <w:rtl/>
        </w:rPr>
        <w:t xml:space="preserve"> (שנתפסו כמדינות הריבוניות בסדר העולם </w:t>
      </w:r>
      <w:proofErr w:type="spellStart"/>
      <w:r w:rsidR="00185E72">
        <w:rPr>
          <w:rFonts w:hint="cs"/>
          <w:rtl/>
        </w:rPr>
        <w:t>הווסטפליאני</w:t>
      </w:r>
      <w:proofErr w:type="spellEnd"/>
      <w:r w:rsidR="00185E72">
        <w:rPr>
          <w:rFonts w:hint="cs"/>
          <w:rtl/>
        </w:rPr>
        <w:t>)</w:t>
      </w:r>
      <w:r w:rsidR="00A956E6">
        <w:rPr>
          <w:rFonts w:hint="cs"/>
          <w:rtl/>
        </w:rPr>
        <w:t>, ו</w:t>
      </w:r>
      <w:r w:rsidR="003052D2">
        <w:rPr>
          <w:rFonts w:hint="cs"/>
          <w:rtl/>
        </w:rPr>
        <w:t>לא נכנס מבעד למעטפת של הכדורים</w:t>
      </w:r>
      <w:r w:rsidR="00185E72">
        <w:rPr>
          <w:rFonts w:hint="cs"/>
          <w:rtl/>
        </w:rPr>
        <w:t>.</w:t>
      </w:r>
      <w:r w:rsidR="00401935">
        <w:rPr>
          <w:rFonts w:hint="cs"/>
          <w:rtl/>
        </w:rPr>
        <w:t xml:space="preserve"> </w:t>
      </w:r>
      <w:r w:rsidR="00185E72" w:rsidRPr="00DA6E3F">
        <w:rPr>
          <w:rFonts w:hint="cs"/>
          <w:u w:val="single"/>
          <w:rtl/>
        </w:rPr>
        <w:t>היום</w:t>
      </w:r>
      <w:r w:rsidR="00185E72">
        <w:rPr>
          <w:rFonts w:hint="cs"/>
          <w:rtl/>
        </w:rPr>
        <w:t xml:space="preserve">, שיש לנו הסדרה ענפה בדיני זכויות אדם לדוג' איך מדינות צריכות להתייחס לאזרחיהן </w:t>
      </w:r>
      <w:r w:rsidR="00185E72">
        <w:rPr>
          <w:rtl/>
        </w:rPr>
        <w:t>–</w:t>
      </w:r>
      <w:r w:rsidR="00185E72">
        <w:rPr>
          <w:rFonts w:hint="cs"/>
          <w:rtl/>
        </w:rPr>
        <w:t xml:space="preserve"> </w:t>
      </w:r>
      <w:r w:rsidR="00185E72" w:rsidRPr="00DA6E3F">
        <w:rPr>
          <w:rFonts w:hint="cs"/>
          <w:u w:val="single"/>
          <w:rtl/>
        </w:rPr>
        <w:t>המשב"ל נכנס לתוך כדורי הביליארד</w:t>
      </w:r>
      <w:r w:rsidR="00185E72">
        <w:rPr>
          <w:rFonts w:hint="cs"/>
          <w:rtl/>
        </w:rPr>
        <w:t>. דיני זכויות האדם, איכות הסביבה וכו' ממחישים את הסטייה ממודל כדורי הביליארד</w:t>
      </w:r>
      <w:r w:rsidR="00A956E6">
        <w:rPr>
          <w:rFonts w:hint="cs"/>
          <w:rtl/>
        </w:rPr>
        <w:t>.</w:t>
      </w:r>
    </w:p>
    <w:p w14:paraId="671502DE" w14:textId="044EF633" w:rsidR="006E5B4E" w:rsidRDefault="00DA6E3F" w:rsidP="00401935">
      <w:pPr>
        <w:pStyle w:val="a8"/>
        <w:numPr>
          <w:ilvl w:val="0"/>
          <w:numId w:val="1"/>
        </w:numPr>
        <w:rPr>
          <w:rtl/>
        </w:rPr>
      </w:pPr>
      <w:r>
        <w:rPr>
          <w:rFonts w:hint="cs"/>
          <w:rtl/>
        </w:rPr>
        <w:t xml:space="preserve">התרחבות בפן הארגוני - </w:t>
      </w:r>
      <w:r w:rsidR="006E5B4E">
        <w:rPr>
          <w:rFonts w:hint="cs"/>
          <w:rtl/>
        </w:rPr>
        <w:t>אנחנו רואים מאות נוספות של ארגונים בינ"ל</w:t>
      </w:r>
      <w:r w:rsidR="00A956E6">
        <w:rPr>
          <w:rFonts w:hint="cs"/>
          <w:rtl/>
        </w:rPr>
        <w:t>-</w:t>
      </w:r>
      <w:r w:rsidR="006E5B4E">
        <w:rPr>
          <w:rFonts w:hint="cs"/>
          <w:rtl/>
        </w:rPr>
        <w:t xml:space="preserve"> ארגון הבריאות העולמי, הסחר העולמי וכן הלאה. כל ארגון כזה הוא אישיות משפט</w:t>
      </w:r>
      <w:r w:rsidR="00A956E6">
        <w:rPr>
          <w:rFonts w:hint="cs"/>
          <w:rtl/>
        </w:rPr>
        <w:t>י</w:t>
      </w:r>
      <w:r w:rsidR="006E5B4E">
        <w:rPr>
          <w:rFonts w:hint="cs"/>
          <w:rtl/>
        </w:rPr>
        <w:t xml:space="preserve">ת נפרדת שהמדינות האצילו לה סמכויות </w:t>
      </w:r>
      <w:r w:rsidR="006E5B4E">
        <w:rPr>
          <w:rtl/>
        </w:rPr>
        <w:t>–</w:t>
      </w:r>
      <w:r w:rsidR="006E5B4E">
        <w:rPr>
          <w:rFonts w:hint="cs"/>
          <w:rtl/>
        </w:rPr>
        <w:t xml:space="preserve"> כרסום נוסף בריבונות של המדינות.</w:t>
      </w:r>
    </w:p>
    <w:p w14:paraId="291708D2" w14:textId="10B2E6FF" w:rsidR="006E5B4E" w:rsidRDefault="00F0060D" w:rsidP="00F0060D">
      <w:pPr>
        <w:pStyle w:val="a8"/>
        <w:ind w:left="360"/>
        <w:rPr>
          <w:rtl/>
        </w:rPr>
      </w:pPr>
      <w:r>
        <w:rPr>
          <w:rFonts w:hint="cs"/>
          <w:rtl/>
        </w:rPr>
        <w:t xml:space="preserve">יתרה מזאת, </w:t>
      </w:r>
      <w:r w:rsidR="006E5B4E">
        <w:rPr>
          <w:rFonts w:hint="cs"/>
          <w:rtl/>
        </w:rPr>
        <w:t xml:space="preserve">היום אנחנו מדברים על ממשל גלובלי. </w:t>
      </w:r>
      <w:r w:rsidR="002E2BF3">
        <w:rPr>
          <w:rFonts w:hint="cs"/>
          <w:rtl/>
        </w:rPr>
        <w:t xml:space="preserve">הארגונים האלה זוכים לכינוי של ממשל גלובלי </w:t>
      </w:r>
      <w:r w:rsidR="002E2BF3">
        <w:rPr>
          <w:rtl/>
        </w:rPr>
        <w:t>–</w:t>
      </w:r>
      <w:r w:rsidR="002E2BF3">
        <w:rPr>
          <w:rFonts w:hint="cs"/>
          <w:rtl/>
        </w:rPr>
        <w:t xml:space="preserve"> הם מהווים חלק מממשל מעל המדינה שמכתיב למדינות בתחומים נוספים של החיים. </w:t>
      </w:r>
    </w:p>
    <w:p w14:paraId="39055F0D" w14:textId="77777777" w:rsidR="00F0060D" w:rsidRDefault="00063A6C" w:rsidP="00F0060D">
      <w:pPr>
        <w:pStyle w:val="a8"/>
        <w:numPr>
          <w:ilvl w:val="0"/>
          <w:numId w:val="1"/>
        </w:numPr>
      </w:pPr>
      <w:r>
        <w:rPr>
          <w:rFonts w:hint="cs"/>
          <w:rtl/>
        </w:rPr>
        <w:t xml:space="preserve">התרחבות הקהילה הבינ"ל </w:t>
      </w:r>
      <w:r>
        <w:rPr>
          <w:rtl/>
        </w:rPr>
        <w:t>–</w:t>
      </w:r>
      <w:r>
        <w:rPr>
          <w:rFonts w:hint="cs"/>
          <w:rtl/>
        </w:rPr>
        <w:t xml:space="preserve"> היום חברות יותר מ190 מדינות. זה מראה על המורכבות של המשב"ל. המדינות הן לא השחקן היחיד, הן השחקן המרכזי והחשוב ביותר במשב"ל אבל הן כבר לא השחקן היחיד ויש עוד שחקנים חשובים כמו ארגונים בינ"ל, תאגיד ענק ואנשים פרטיים</w:t>
      </w:r>
      <w:r w:rsidR="00AE122D">
        <w:rPr>
          <w:rFonts w:hint="cs"/>
          <w:rtl/>
        </w:rPr>
        <w:t>.</w:t>
      </w:r>
    </w:p>
    <w:p w14:paraId="70783E14" w14:textId="54D99177" w:rsidR="00AE122D" w:rsidRDefault="00AE122D" w:rsidP="00F0060D">
      <w:pPr>
        <w:pStyle w:val="a8"/>
        <w:ind w:left="360"/>
        <w:rPr>
          <w:rtl/>
        </w:rPr>
      </w:pPr>
      <w:r>
        <w:rPr>
          <w:rFonts w:hint="cs"/>
          <w:rtl/>
        </w:rPr>
        <w:t>היום אנחנו חיים בעולם שבו שיש לאזרחים באירופה הזכות לפנות באופן ישיר וללא כל צורך בתיווך מדינותיהם לביה"ד הבינלאומי. השחקנים הפרטיים יש קול בזירה הבינ"ל בלי שום צורך להיזקק למדינות</w:t>
      </w:r>
      <w:r w:rsidR="00F0060D">
        <w:rPr>
          <w:rFonts w:hint="cs"/>
          <w:rtl/>
        </w:rPr>
        <w:t xml:space="preserve"> </w:t>
      </w:r>
      <w:r>
        <w:rPr>
          <w:rFonts w:hint="cs"/>
          <w:rtl/>
        </w:rPr>
        <w:t>האם שלהן. המשב"ל נותן זכויות לשחקנים בתוך כדור הביליארד, בתוך המדינות. מה שממחיש שהמדינות הן לא השחקן היחיד.</w:t>
      </w:r>
    </w:p>
    <w:p w14:paraId="4B99D512" w14:textId="77777777" w:rsidR="00A25718" w:rsidRDefault="00AE122D" w:rsidP="00AE122D">
      <w:pPr>
        <w:pStyle w:val="a8"/>
        <w:numPr>
          <w:ilvl w:val="0"/>
          <w:numId w:val="1"/>
        </w:numPr>
      </w:pPr>
      <w:r>
        <w:rPr>
          <w:rFonts w:hint="cs"/>
          <w:rtl/>
        </w:rPr>
        <w:t>אנחנו רואים מגמה מאוד ברורה של העברת סכסוכים בין מדינות, בין מדינות ותאגידים, בין מדינות ואנשים פרטיים להכרעה שיפוטית בינלאומית. לצד ה</w:t>
      </w:r>
      <w:r>
        <w:rPr>
          <w:rFonts w:hint="cs"/>
        </w:rPr>
        <w:t>IC</w:t>
      </w:r>
      <w:r>
        <w:t>J</w:t>
      </w:r>
      <w:r>
        <w:rPr>
          <w:rFonts w:hint="cs"/>
          <w:rtl/>
        </w:rPr>
        <w:t xml:space="preserve"> יש לנו שורה ארוכה של בתי דין בינלאומיים שיש להם סמכות שיפוט מחויבות מרגע שהמדינות כרתו אמנה באותו נושא.</w:t>
      </w:r>
    </w:p>
    <w:p w14:paraId="19BD1548" w14:textId="77777777" w:rsidR="001927CA" w:rsidRDefault="00A25718" w:rsidP="00AE122D">
      <w:pPr>
        <w:pStyle w:val="a8"/>
        <w:numPr>
          <w:ilvl w:val="0"/>
          <w:numId w:val="1"/>
        </w:numPr>
      </w:pPr>
      <w:r>
        <w:rPr>
          <w:rFonts w:hint="cs"/>
          <w:rtl/>
        </w:rPr>
        <w:t>על רקע תהליכי</w:t>
      </w:r>
      <w:r w:rsidR="004D2AB5">
        <w:rPr>
          <w:rFonts w:hint="cs"/>
          <w:rtl/>
        </w:rPr>
        <w:t xml:space="preserve"> התפרקות </w:t>
      </w:r>
      <w:r>
        <w:rPr>
          <w:rFonts w:hint="cs"/>
          <w:rtl/>
        </w:rPr>
        <w:t xml:space="preserve">כמו </w:t>
      </w:r>
      <w:proofErr w:type="spellStart"/>
      <w:r>
        <w:rPr>
          <w:rFonts w:hint="cs"/>
          <w:rtl/>
        </w:rPr>
        <w:t>הברקזיט</w:t>
      </w:r>
      <w:proofErr w:type="spellEnd"/>
      <w:r>
        <w:rPr>
          <w:rFonts w:hint="cs"/>
          <w:rtl/>
        </w:rPr>
        <w:t xml:space="preserve">, יציאת ממשל </w:t>
      </w:r>
      <w:proofErr w:type="spellStart"/>
      <w:r>
        <w:rPr>
          <w:rFonts w:hint="cs"/>
          <w:rtl/>
        </w:rPr>
        <w:t>טראמפ</w:t>
      </w:r>
      <w:proofErr w:type="spellEnd"/>
      <w:r>
        <w:rPr>
          <w:rFonts w:hint="cs"/>
          <w:rtl/>
        </w:rPr>
        <w:t xml:space="preserve"> מכל מיני אמנות בינלאומיות ועו</w:t>
      </w:r>
      <w:r w:rsidR="001927CA">
        <w:rPr>
          <w:rFonts w:hint="cs"/>
          <w:rtl/>
        </w:rPr>
        <w:t>ד</w:t>
      </w:r>
      <w:r>
        <w:rPr>
          <w:rFonts w:hint="cs"/>
          <w:rtl/>
        </w:rPr>
        <w:t>, עליית קולות לאומיים ועליית הפופוליזם</w:t>
      </w:r>
      <w:r w:rsidR="001927CA">
        <w:rPr>
          <w:rFonts w:hint="cs"/>
          <w:rtl/>
        </w:rPr>
        <w:t>.</w:t>
      </w:r>
    </w:p>
    <w:p w14:paraId="3A775ED5" w14:textId="0937CE49" w:rsidR="002E2BF3" w:rsidRDefault="00A25718" w:rsidP="001927CA">
      <w:pPr>
        <w:rPr>
          <w:rtl/>
        </w:rPr>
      </w:pPr>
      <w:r>
        <w:rPr>
          <w:rFonts w:hint="cs"/>
          <w:rtl/>
        </w:rPr>
        <w:t xml:space="preserve">יש שיאמרו כי המשב"ל נמצא במשבר אחרי ההתחזקות האדירה שלו. יש מדינות שנרתעו ממידת ההשפעה שיש לארגונים בינ"ל כמו האיחוד האירופי על בריטניה. </w:t>
      </w:r>
    </w:p>
    <w:p w14:paraId="3CF17965" w14:textId="16CAFE59" w:rsidR="00974ABC" w:rsidRDefault="00974ABC">
      <w:pPr>
        <w:bidi w:val="0"/>
        <w:spacing w:line="259" w:lineRule="auto"/>
        <w:jc w:val="left"/>
        <w:rPr>
          <w:rtl/>
        </w:rPr>
      </w:pPr>
      <w:r>
        <w:rPr>
          <w:rtl/>
        </w:rPr>
        <w:br w:type="page"/>
      </w:r>
    </w:p>
    <w:p w14:paraId="048C49F8" w14:textId="23677BD4" w:rsidR="00974ABC" w:rsidRDefault="00974ABC" w:rsidP="00974ABC">
      <w:pPr>
        <w:pStyle w:val="1"/>
        <w:rPr>
          <w:rtl/>
        </w:rPr>
      </w:pPr>
      <w:bookmarkStart w:id="2" w:name="_Toc76744951"/>
      <w:r>
        <w:rPr>
          <w:rFonts w:hint="cs"/>
          <w:rtl/>
        </w:rPr>
        <w:t>שיעור 3, 05/04/2021</w:t>
      </w:r>
      <w:r w:rsidR="00C84483">
        <w:rPr>
          <w:rFonts w:hint="cs"/>
          <w:rtl/>
        </w:rPr>
        <w:t xml:space="preserve"> </w:t>
      </w:r>
      <w:r w:rsidR="00C84483">
        <w:rPr>
          <w:rtl/>
        </w:rPr>
        <w:t>–</w:t>
      </w:r>
      <w:r w:rsidR="00C84483">
        <w:rPr>
          <w:rFonts w:hint="cs"/>
          <w:rtl/>
        </w:rPr>
        <w:t xml:space="preserve"> מקורות המשב"ל </w:t>
      </w:r>
      <w:r w:rsidR="00F61D01">
        <w:rPr>
          <w:rFonts w:hint="cs"/>
          <w:rtl/>
        </w:rPr>
        <w:t>חלק א': סעיף 38 לחוקת ה</w:t>
      </w:r>
      <w:r w:rsidR="00F61D01">
        <w:rPr>
          <w:rFonts w:hint="cs"/>
        </w:rPr>
        <w:t>ICJ</w:t>
      </w:r>
      <w:r w:rsidR="00CA29AB">
        <w:rPr>
          <w:rFonts w:hint="cs"/>
          <w:rtl/>
        </w:rPr>
        <w:t xml:space="preserve"> ואמנות</w:t>
      </w:r>
      <w:bookmarkEnd w:id="2"/>
    </w:p>
    <w:p w14:paraId="6151F0A0" w14:textId="30BB9162" w:rsidR="00C84483" w:rsidRDefault="00B83589" w:rsidP="0047452D">
      <w:pPr>
        <w:rPr>
          <w:rtl/>
        </w:rPr>
      </w:pPr>
      <w:r>
        <w:rPr>
          <w:rFonts w:hint="cs"/>
          <w:rtl/>
        </w:rPr>
        <w:t xml:space="preserve">בשיעורים הקודמים </w:t>
      </w:r>
      <w:r w:rsidR="00C84483">
        <w:rPr>
          <w:rFonts w:hint="cs"/>
          <w:rtl/>
        </w:rPr>
        <w:t xml:space="preserve">דיברנו על טיבו של המשב"ל, </w:t>
      </w:r>
      <w:r w:rsidR="00A565D4">
        <w:rPr>
          <w:rFonts w:hint="cs"/>
          <w:rtl/>
        </w:rPr>
        <w:t xml:space="preserve">ועסקנו בשאלה </w:t>
      </w:r>
      <w:r w:rsidR="00C84483">
        <w:rPr>
          <w:rFonts w:hint="cs"/>
          <w:rtl/>
        </w:rPr>
        <w:t>האם הוא מערכת משפט. למרות שאין ריבון, מחוקק רשות שופטת ומבצעת מרכזי</w:t>
      </w:r>
      <w:r w:rsidR="00A565D4">
        <w:rPr>
          <w:rFonts w:hint="cs"/>
          <w:rtl/>
        </w:rPr>
        <w:t>ו</w:t>
      </w:r>
      <w:r w:rsidR="00C84483">
        <w:rPr>
          <w:rFonts w:hint="cs"/>
          <w:rtl/>
        </w:rPr>
        <w:t>ת</w:t>
      </w:r>
      <w:r w:rsidR="00A565D4">
        <w:rPr>
          <w:rFonts w:hint="cs"/>
          <w:rtl/>
        </w:rPr>
        <w:t>,</w:t>
      </w:r>
      <w:r w:rsidR="00C84483">
        <w:rPr>
          <w:rFonts w:hint="cs"/>
          <w:rtl/>
        </w:rPr>
        <w:t xml:space="preserve"> יש </w:t>
      </w:r>
      <w:proofErr w:type="spellStart"/>
      <w:r w:rsidR="00C84483">
        <w:rPr>
          <w:rFonts w:hint="cs"/>
          <w:rtl/>
        </w:rPr>
        <w:t>למשב</w:t>
      </w:r>
      <w:r w:rsidR="00A565D4">
        <w:rPr>
          <w:rFonts w:hint="cs"/>
          <w:rtl/>
        </w:rPr>
        <w:t>"</w:t>
      </w:r>
      <w:r w:rsidR="00C84483">
        <w:rPr>
          <w:rFonts w:hint="cs"/>
          <w:rtl/>
        </w:rPr>
        <w:t>ל</w:t>
      </w:r>
      <w:proofErr w:type="spellEnd"/>
      <w:r w:rsidR="00C84483">
        <w:rPr>
          <w:rFonts w:hint="cs"/>
          <w:rtl/>
        </w:rPr>
        <w:t xml:space="preserve"> את כל המאפיינים שמאפשרים להגדיר אותו כמערכת משפטית. דיברנו על </w:t>
      </w:r>
      <w:r w:rsidR="0047452D">
        <w:rPr>
          <w:rFonts w:hint="cs"/>
          <w:rtl/>
        </w:rPr>
        <w:t>ההיסטוריה ו</w:t>
      </w:r>
      <w:r w:rsidR="00C84483">
        <w:rPr>
          <w:rFonts w:hint="cs"/>
          <w:rtl/>
        </w:rPr>
        <w:t>ההתפתחות</w:t>
      </w:r>
      <w:r w:rsidR="0047452D">
        <w:rPr>
          <w:rFonts w:hint="cs"/>
          <w:rtl/>
        </w:rPr>
        <w:t xml:space="preserve">. </w:t>
      </w:r>
      <w:r w:rsidR="00C84483">
        <w:rPr>
          <w:rFonts w:hint="cs"/>
          <w:rtl/>
        </w:rPr>
        <w:t xml:space="preserve">היום נתחיל את המסע אל תוך עולם יותר סובסטנטיבי של המשב"ל </w:t>
      </w:r>
      <w:r w:rsidR="00C84483">
        <w:rPr>
          <w:rtl/>
        </w:rPr>
        <w:t>–</w:t>
      </w:r>
      <w:r w:rsidR="00C84483">
        <w:rPr>
          <w:rFonts w:hint="cs"/>
          <w:rtl/>
        </w:rPr>
        <w:t xml:space="preserve"> מקורות המשב"ל.</w:t>
      </w:r>
    </w:p>
    <w:p w14:paraId="7AEB53E5" w14:textId="069617A6" w:rsidR="00D93303" w:rsidRPr="0047452D" w:rsidRDefault="0047452D" w:rsidP="005543E9">
      <w:pPr>
        <w:rPr>
          <w:b/>
          <w:bCs/>
          <w:rtl/>
        </w:rPr>
      </w:pPr>
      <w:r w:rsidRPr="0047452D">
        <w:rPr>
          <w:rFonts w:ascii="Segoe UI Symbol" w:hAnsi="Segoe UI Symbol" w:cs="Segoe UI Symbol" w:hint="cs"/>
          <w:b/>
          <w:bCs/>
          <w:rtl/>
        </w:rPr>
        <w:t>✓</w:t>
      </w:r>
      <w:r w:rsidRPr="0047452D">
        <w:rPr>
          <w:rFonts w:hint="cs"/>
          <w:b/>
          <w:bCs/>
          <w:rtl/>
        </w:rPr>
        <w:t xml:space="preserve"> </w:t>
      </w:r>
      <w:r w:rsidR="00D93303" w:rsidRPr="0047452D">
        <w:rPr>
          <w:rFonts w:hint="cs"/>
          <w:b/>
          <w:bCs/>
          <w:rtl/>
        </w:rPr>
        <w:t>מהם המקורות המשפטיים שבאמצעותם אנחנו עונים על שאלות ופותרים בעיות</w:t>
      </w:r>
      <w:r w:rsidR="00804025" w:rsidRPr="0047452D">
        <w:rPr>
          <w:rFonts w:hint="cs"/>
          <w:b/>
          <w:bCs/>
          <w:rtl/>
        </w:rPr>
        <w:t xml:space="preserve"> </w:t>
      </w:r>
      <w:r w:rsidR="00D93303" w:rsidRPr="0047452D">
        <w:rPr>
          <w:rFonts w:hint="cs"/>
          <w:b/>
          <w:bCs/>
          <w:rtl/>
        </w:rPr>
        <w:t xml:space="preserve">ברמה של </w:t>
      </w:r>
      <w:r w:rsidRPr="0047452D">
        <w:rPr>
          <w:rFonts w:hint="cs"/>
          <w:b/>
          <w:bCs/>
          <w:rtl/>
        </w:rPr>
        <w:t>המשב"ל</w:t>
      </w:r>
      <w:r w:rsidR="00D93303" w:rsidRPr="0047452D">
        <w:rPr>
          <w:rFonts w:hint="cs"/>
          <w:b/>
          <w:bCs/>
          <w:rtl/>
        </w:rPr>
        <w:t>?</w:t>
      </w:r>
    </w:p>
    <w:p w14:paraId="33E0F5C9" w14:textId="2BD6F3B4" w:rsidR="005554A1" w:rsidRDefault="007A332D" w:rsidP="003A5168">
      <w:pPr>
        <w:rPr>
          <w:rtl/>
        </w:rPr>
      </w:pPr>
      <w:r>
        <w:rPr>
          <w:rFonts w:hint="cs"/>
          <w:rtl/>
        </w:rPr>
        <w:t xml:space="preserve">מקרה בוחן - </w:t>
      </w:r>
      <w:r w:rsidR="00804025">
        <w:rPr>
          <w:rFonts w:hint="cs"/>
          <w:rtl/>
        </w:rPr>
        <w:t xml:space="preserve">בפברואר האחרון, </w:t>
      </w:r>
      <w:r>
        <w:rPr>
          <w:rFonts w:hint="cs"/>
          <w:rtl/>
        </w:rPr>
        <w:t xml:space="preserve">דיווחו </w:t>
      </w:r>
      <w:r w:rsidR="00804025">
        <w:rPr>
          <w:rFonts w:hint="cs"/>
          <w:rtl/>
        </w:rPr>
        <w:t xml:space="preserve">על תקיפה ליד דמשק </w:t>
      </w:r>
      <w:r>
        <w:rPr>
          <w:rFonts w:hint="cs"/>
          <w:rtl/>
        </w:rPr>
        <w:t xml:space="preserve">שבסוריה, </w:t>
      </w:r>
      <w:r w:rsidR="00804025">
        <w:rPr>
          <w:rFonts w:hint="cs"/>
          <w:rtl/>
        </w:rPr>
        <w:t xml:space="preserve">שבמסגרתה נהרגו 6 אנשים. </w:t>
      </w:r>
      <w:r w:rsidR="00F92CCC">
        <w:rPr>
          <w:rFonts w:hint="cs"/>
          <w:rtl/>
        </w:rPr>
        <w:t xml:space="preserve">לפי </w:t>
      </w:r>
      <w:r w:rsidR="00804025">
        <w:rPr>
          <w:rFonts w:hint="cs"/>
          <w:rtl/>
        </w:rPr>
        <w:t xml:space="preserve">הדיווחים </w:t>
      </w:r>
      <w:r w:rsidR="00F92CCC">
        <w:rPr>
          <w:rFonts w:hint="cs"/>
          <w:rtl/>
        </w:rPr>
        <w:t>של הארגון הסורי לזכויות אדם</w:t>
      </w:r>
      <w:r w:rsidR="00131C50">
        <w:rPr>
          <w:rFonts w:hint="cs"/>
          <w:rtl/>
        </w:rPr>
        <w:t xml:space="preserve">, הדבר קרה במסגרת תקיפה ישראלית של </w:t>
      </w:r>
      <w:r w:rsidR="00804025">
        <w:rPr>
          <w:rFonts w:hint="cs"/>
          <w:rtl/>
        </w:rPr>
        <w:t>מאגרי נשק איראניים שנמצאים בשטחי סוריה.</w:t>
      </w:r>
      <w:r w:rsidR="003A5168">
        <w:rPr>
          <w:rFonts w:hint="cs"/>
          <w:rtl/>
        </w:rPr>
        <w:t xml:space="preserve"> </w:t>
      </w:r>
      <w:r w:rsidR="00804025">
        <w:rPr>
          <w:rFonts w:hint="cs"/>
          <w:rtl/>
        </w:rPr>
        <w:t xml:space="preserve">מבחינה משפטית, </w:t>
      </w:r>
      <w:r w:rsidR="00F92CCC" w:rsidRPr="003A5168">
        <w:rPr>
          <w:rFonts w:hint="cs"/>
          <w:u w:val="single"/>
          <w:rtl/>
        </w:rPr>
        <w:t xml:space="preserve">האם </w:t>
      </w:r>
      <w:r w:rsidR="00F560F8">
        <w:rPr>
          <w:rFonts w:hint="cs"/>
          <w:u w:val="single"/>
          <w:rtl/>
        </w:rPr>
        <w:t xml:space="preserve">לפי המשב"ל, </w:t>
      </w:r>
      <w:r w:rsidR="00F92CCC" w:rsidRPr="003A5168">
        <w:rPr>
          <w:rFonts w:hint="cs"/>
          <w:u w:val="single"/>
          <w:rtl/>
        </w:rPr>
        <w:t xml:space="preserve">חוקי לבצע תקיפה של מדינה אחת בשטח של מדינה שנייה כלפי </w:t>
      </w:r>
      <w:r w:rsidR="00D44188">
        <w:rPr>
          <w:rFonts w:hint="cs"/>
          <w:u w:val="single"/>
          <w:rtl/>
        </w:rPr>
        <w:t>יעדים</w:t>
      </w:r>
      <w:r w:rsidR="00F92CCC" w:rsidRPr="003A5168">
        <w:rPr>
          <w:rFonts w:hint="cs"/>
          <w:u w:val="single"/>
          <w:rtl/>
        </w:rPr>
        <w:t xml:space="preserve"> של מדינה שלישית?</w:t>
      </w:r>
      <w:r w:rsidR="003A5168">
        <w:rPr>
          <w:rFonts w:hint="cs"/>
          <w:rtl/>
        </w:rPr>
        <w:t xml:space="preserve"> כדי לענות על השאלה, </w:t>
      </w:r>
      <w:r w:rsidR="005554A1">
        <w:rPr>
          <w:rFonts w:hint="cs"/>
          <w:rtl/>
        </w:rPr>
        <w:t>יש לבדוק באמנות בינלאומיות האם זה חוקי</w:t>
      </w:r>
      <w:r w:rsidR="00F879D4">
        <w:rPr>
          <w:rFonts w:hint="cs"/>
          <w:rtl/>
        </w:rPr>
        <w:t xml:space="preserve">. </w:t>
      </w:r>
      <w:r w:rsidR="005554A1">
        <w:rPr>
          <w:rFonts w:hint="cs"/>
          <w:rtl/>
        </w:rPr>
        <w:t xml:space="preserve">אחת האמנות </w:t>
      </w:r>
      <w:r w:rsidR="00F879D4">
        <w:rPr>
          <w:rFonts w:hint="cs"/>
          <w:rtl/>
        </w:rPr>
        <w:t xml:space="preserve">שיכולה לענות על השאלה בענייננו </w:t>
      </w:r>
      <w:r w:rsidR="005554A1">
        <w:rPr>
          <w:rFonts w:hint="cs"/>
          <w:rtl/>
        </w:rPr>
        <w:t xml:space="preserve">היא אמנת ג'נבה. </w:t>
      </w:r>
      <w:r w:rsidR="00F879D4">
        <w:rPr>
          <w:rFonts w:hint="cs"/>
          <w:rtl/>
        </w:rPr>
        <w:t xml:space="preserve">בנוסף, ניתן לבדוק </w:t>
      </w:r>
      <w:r w:rsidR="00F560F8">
        <w:rPr>
          <w:rFonts w:hint="cs"/>
          <w:rtl/>
        </w:rPr>
        <w:t>מהם המנהגים הבינ"ל בנידון ומה אומרת הפסיקה.</w:t>
      </w:r>
    </w:p>
    <w:p w14:paraId="0ABA15FE" w14:textId="7B98E198" w:rsidR="00E14038" w:rsidRDefault="00E126E7" w:rsidP="006872EF">
      <w:pPr>
        <w:rPr>
          <w:rtl/>
        </w:rPr>
      </w:pPr>
      <w:r>
        <w:rPr>
          <w:rFonts w:hint="cs"/>
          <w:rtl/>
        </w:rPr>
        <w:t xml:space="preserve">אנחנו יודעים לאיזה מקורות לפנות מכוח </w:t>
      </w:r>
      <w:r w:rsidR="005554A1" w:rsidRPr="00E126E7">
        <w:rPr>
          <w:rFonts w:hint="cs"/>
          <w:b/>
          <w:bCs/>
          <w:rtl/>
        </w:rPr>
        <w:t>ס' 38 לחוקת בית הדין הבינ"ל</w:t>
      </w:r>
      <w:r w:rsidR="00613C36" w:rsidRPr="00E126E7">
        <w:rPr>
          <w:rFonts w:hint="cs"/>
          <w:b/>
          <w:bCs/>
          <w:rtl/>
        </w:rPr>
        <w:t xml:space="preserve"> לצדק</w:t>
      </w:r>
      <w:r w:rsidR="006872EF" w:rsidRPr="006872EF">
        <w:rPr>
          <w:rFonts w:hint="cs"/>
          <w:b/>
          <w:bCs/>
          <w:rtl/>
        </w:rPr>
        <w:t xml:space="preserve">- </w:t>
      </w:r>
      <w:r w:rsidR="00B703A5" w:rsidRPr="006872EF">
        <w:rPr>
          <w:rFonts w:hint="cs"/>
          <w:b/>
          <w:bCs/>
          <w:rtl/>
        </w:rPr>
        <w:t>ה</w:t>
      </w:r>
      <w:r w:rsidR="00B703A5" w:rsidRPr="006872EF">
        <w:rPr>
          <w:rFonts w:hint="cs"/>
          <w:b/>
          <w:bCs/>
        </w:rPr>
        <w:t>ICJ</w:t>
      </w:r>
      <w:r w:rsidR="00613C36">
        <w:rPr>
          <w:rFonts w:hint="cs"/>
          <w:rtl/>
        </w:rPr>
        <w:t>. זהו סעיף מכונן</w:t>
      </w:r>
      <w:r w:rsidR="00B703A5">
        <w:rPr>
          <w:rFonts w:hint="cs"/>
          <w:rtl/>
        </w:rPr>
        <w:t xml:space="preserve"> </w:t>
      </w:r>
      <w:r w:rsidR="006872EF">
        <w:rPr>
          <w:rFonts w:hint="cs"/>
          <w:rtl/>
        </w:rPr>
        <w:t>ש</w:t>
      </w:r>
      <w:r w:rsidR="00B703A5">
        <w:rPr>
          <w:rFonts w:hint="cs"/>
          <w:rtl/>
        </w:rPr>
        <w:t xml:space="preserve">ממלא בזירה הבינלאומית תפקיד </w:t>
      </w:r>
      <w:r w:rsidR="00616E35">
        <w:rPr>
          <w:rFonts w:hint="cs"/>
          <w:rtl/>
        </w:rPr>
        <w:t xml:space="preserve">מאוד </w:t>
      </w:r>
      <w:r w:rsidR="00B703A5">
        <w:rPr>
          <w:rFonts w:hint="cs"/>
          <w:rtl/>
        </w:rPr>
        <w:t>דומה לס' 1 לחוק יסודות המשפט.</w:t>
      </w:r>
      <w:r w:rsidR="006872EF">
        <w:rPr>
          <w:rFonts w:hint="cs"/>
          <w:rtl/>
        </w:rPr>
        <w:t xml:space="preserve"> כידוע,</w:t>
      </w:r>
      <w:r w:rsidR="00B703A5">
        <w:rPr>
          <w:rFonts w:hint="cs"/>
          <w:rtl/>
        </w:rPr>
        <w:t xml:space="preserve"> ס' 1 לחוק יסודות </w:t>
      </w:r>
      <w:r w:rsidR="006872EF">
        <w:rPr>
          <w:rFonts w:hint="cs"/>
          <w:rtl/>
        </w:rPr>
        <w:t xml:space="preserve">המשפט </w:t>
      </w:r>
      <w:r w:rsidR="00B703A5">
        <w:rPr>
          <w:rFonts w:hint="cs"/>
          <w:rtl/>
        </w:rPr>
        <w:t>אומר לנו מה</w:t>
      </w:r>
      <w:r w:rsidR="004B53E6">
        <w:rPr>
          <w:rFonts w:hint="cs"/>
          <w:rtl/>
        </w:rPr>
        <w:t>ם</w:t>
      </w:r>
      <w:r w:rsidR="00B703A5">
        <w:rPr>
          <w:rFonts w:hint="cs"/>
          <w:rtl/>
        </w:rPr>
        <w:t xml:space="preserve"> מקורות המשפט </w:t>
      </w:r>
      <w:r w:rsidR="004B53E6">
        <w:rPr>
          <w:rFonts w:hint="cs"/>
          <w:rtl/>
        </w:rPr>
        <w:t>ב</w:t>
      </w:r>
      <w:r w:rsidR="00E30679">
        <w:rPr>
          <w:rFonts w:hint="cs"/>
          <w:rtl/>
        </w:rPr>
        <w:t>ישראל ומדרג ביניה</w:t>
      </w:r>
      <w:r w:rsidR="004B53E6">
        <w:rPr>
          <w:rFonts w:hint="cs"/>
          <w:rtl/>
        </w:rPr>
        <w:t xml:space="preserve">ם </w:t>
      </w:r>
      <w:r w:rsidR="00E30679">
        <w:rPr>
          <w:rFonts w:hint="cs"/>
          <w:rtl/>
        </w:rPr>
        <w:t xml:space="preserve">- חקיקה &gt; הלכה פסקה &gt; היקש </w:t>
      </w:r>
      <w:r w:rsidR="004B53E6">
        <w:rPr>
          <w:rFonts w:hint="cs"/>
          <w:rtl/>
        </w:rPr>
        <w:t>&gt;</w:t>
      </w:r>
      <w:r w:rsidR="00E30679">
        <w:rPr>
          <w:rFonts w:hint="cs"/>
          <w:rtl/>
        </w:rPr>
        <w:t xml:space="preserve"> עקרונות החירות, הצדק היושר והשלום של מורשת ישראל והמשפט העברי.</w:t>
      </w:r>
    </w:p>
    <w:p w14:paraId="03042A67" w14:textId="3B69C499" w:rsidR="00E30679" w:rsidRPr="00D247A1" w:rsidRDefault="003413D2" w:rsidP="005543E9">
      <w:pPr>
        <w:rPr>
          <w:b/>
          <w:bCs/>
          <w:rtl/>
        </w:rPr>
      </w:pPr>
      <w:r>
        <w:rPr>
          <w:noProof/>
        </w:rPr>
        <w:drawing>
          <wp:anchor distT="0" distB="0" distL="114300" distR="114300" simplePos="0" relativeHeight="251659264" behindDoc="0" locked="0" layoutInCell="1" allowOverlap="1" wp14:anchorId="115EB75A" wp14:editId="3001602D">
            <wp:simplePos x="0" y="0"/>
            <wp:positionH relativeFrom="margin">
              <wp:align>right</wp:align>
            </wp:positionH>
            <wp:positionV relativeFrom="paragraph">
              <wp:posOffset>23495</wp:posOffset>
            </wp:positionV>
            <wp:extent cx="2981960" cy="1855470"/>
            <wp:effectExtent l="19050" t="19050" r="27940" b="1143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81960" cy="185547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00D247A1">
        <w:sym w:font="Wingdings" w:char="F0E0"/>
      </w:r>
      <w:r w:rsidR="00D247A1">
        <w:rPr>
          <w:rFonts w:hint="cs"/>
          <w:rtl/>
        </w:rPr>
        <w:t xml:space="preserve"> </w:t>
      </w:r>
      <w:r w:rsidR="00E30679" w:rsidRPr="00D247A1">
        <w:rPr>
          <w:rFonts w:hint="cs"/>
          <w:b/>
          <w:bCs/>
          <w:rtl/>
        </w:rPr>
        <w:t>ס'</w:t>
      </w:r>
      <w:r w:rsidR="00D247A1" w:rsidRPr="00D247A1">
        <w:rPr>
          <w:rFonts w:hint="cs"/>
          <w:b/>
          <w:bCs/>
          <w:rtl/>
        </w:rPr>
        <w:t xml:space="preserve"> 3</w:t>
      </w:r>
      <w:r w:rsidR="001B2C90">
        <w:rPr>
          <w:rFonts w:hint="cs"/>
          <w:b/>
          <w:bCs/>
          <w:rtl/>
        </w:rPr>
        <w:t>8 מפרט מספר מקורות:</w:t>
      </w:r>
    </w:p>
    <w:p w14:paraId="68CAA1A0" w14:textId="6821CC93" w:rsidR="00E30679" w:rsidRDefault="003413D2" w:rsidP="005543E9">
      <w:pPr>
        <w:rPr>
          <w:rtl/>
        </w:rPr>
      </w:pPr>
      <w:r>
        <w:rPr>
          <w:rFonts w:hint="cs"/>
          <w:rtl/>
        </w:rPr>
        <w:t xml:space="preserve">א. </w:t>
      </w:r>
      <w:r w:rsidRPr="0068212E">
        <w:rPr>
          <w:rFonts w:hint="cs"/>
          <w:u w:val="single"/>
          <w:rtl/>
        </w:rPr>
        <w:t>הסכמים בינלאומיים</w:t>
      </w:r>
      <w:r>
        <w:rPr>
          <w:rFonts w:hint="cs"/>
          <w:rtl/>
        </w:rPr>
        <w:t xml:space="preserve"> (=אמנות) כללי</w:t>
      </w:r>
      <w:r w:rsidR="001B2C90">
        <w:rPr>
          <w:rFonts w:hint="cs"/>
          <w:rtl/>
        </w:rPr>
        <w:t>י</w:t>
      </w:r>
      <w:r>
        <w:rPr>
          <w:rFonts w:hint="cs"/>
          <w:rtl/>
        </w:rPr>
        <w:t>ם או פרטיים</w:t>
      </w:r>
    </w:p>
    <w:p w14:paraId="253FF99A" w14:textId="087AD354" w:rsidR="003413D2" w:rsidRDefault="003413D2" w:rsidP="005543E9">
      <w:pPr>
        <w:rPr>
          <w:rtl/>
        </w:rPr>
      </w:pPr>
      <w:r>
        <w:rPr>
          <w:rFonts w:hint="cs"/>
          <w:rtl/>
        </w:rPr>
        <w:t xml:space="preserve">ב. </w:t>
      </w:r>
      <w:r w:rsidRPr="00C61B58">
        <w:rPr>
          <w:rFonts w:hint="cs"/>
          <w:u w:val="single"/>
          <w:rtl/>
        </w:rPr>
        <w:t>מנהג</w:t>
      </w:r>
      <w:r w:rsidR="0068212E" w:rsidRPr="00C61B58">
        <w:rPr>
          <w:rFonts w:hint="cs"/>
          <w:u w:val="single"/>
          <w:rtl/>
        </w:rPr>
        <w:t>ים</w:t>
      </w:r>
      <w:r w:rsidRPr="00C61B58">
        <w:rPr>
          <w:rFonts w:hint="cs"/>
          <w:u w:val="single"/>
          <w:rtl/>
        </w:rPr>
        <w:t xml:space="preserve"> בינלאומי</w:t>
      </w:r>
      <w:r w:rsidR="00C61B58" w:rsidRPr="00C61B58">
        <w:rPr>
          <w:rFonts w:hint="cs"/>
          <w:u w:val="single"/>
          <w:rtl/>
        </w:rPr>
        <w:t>ים</w:t>
      </w:r>
      <w:r>
        <w:rPr>
          <w:rFonts w:hint="cs"/>
          <w:rtl/>
        </w:rPr>
        <w:t xml:space="preserve"> </w:t>
      </w:r>
      <w:r>
        <w:rPr>
          <w:rtl/>
        </w:rPr>
        <w:t>–</w:t>
      </w:r>
      <w:r>
        <w:rPr>
          <w:rFonts w:hint="cs"/>
          <w:rtl/>
        </w:rPr>
        <w:t xml:space="preserve"> </w:t>
      </w:r>
      <w:r w:rsidR="003E7A83">
        <w:rPr>
          <w:rFonts w:hint="cs"/>
          <w:rtl/>
        </w:rPr>
        <w:t xml:space="preserve">המנהג הבינלאומי הוא פרקטיקה שמדינות נוהגות לפיה מתוך תחושה שהפרקטיקה מחייבת חובה משפטית, דין מחייב. נרחיב על זה בהמשך הקורס. המנהג הרבה יותר חמקמק מאמנה, יש לו תפקיד מאוד מעניין במשב"ל. </w:t>
      </w:r>
      <w:r w:rsidR="0045569E">
        <w:rPr>
          <w:rFonts w:hint="cs"/>
          <w:rtl/>
        </w:rPr>
        <w:t xml:space="preserve">לדוג' </w:t>
      </w:r>
      <w:r w:rsidR="005D0B41">
        <w:rPr>
          <w:rFonts w:hint="cs"/>
          <w:rtl/>
        </w:rPr>
        <w:t xml:space="preserve">אם יש לנו סיטואציה שבה מדינות רבות לאורך זמן ובאופן עקבי מכבדות את מוסד החסינות הדיפלומטי בו יש חסינות למדינות שמתארחות אצלן </w:t>
      </w:r>
      <w:r w:rsidR="005D0B41">
        <w:rPr>
          <w:rtl/>
        </w:rPr>
        <w:t>–</w:t>
      </w:r>
      <w:r w:rsidR="005D0B41">
        <w:rPr>
          <w:rFonts w:hint="cs"/>
          <w:rtl/>
        </w:rPr>
        <w:t xml:space="preserve"> זה מהווה ראיה שהן קיבלו על עצמן את הנוהג הזה של המוסד לחסינות דיפלומטית כדין מחייב, חובה </w:t>
      </w:r>
      <w:r w:rsidR="0045569E">
        <w:rPr>
          <w:rFonts w:hint="cs"/>
          <w:rtl/>
        </w:rPr>
        <w:t>משפטית</w:t>
      </w:r>
      <w:r w:rsidR="005D0B41">
        <w:rPr>
          <w:rFonts w:hint="cs"/>
          <w:rtl/>
        </w:rPr>
        <w:t>, גם אם זה לא מצוי בשו</w:t>
      </w:r>
      <w:r w:rsidR="0045569E">
        <w:rPr>
          <w:rFonts w:hint="cs"/>
          <w:rtl/>
        </w:rPr>
        <w:t xml:space="preserve">ם </w:t>
      </w:r>
      <w:r w:rsidR="005D0B41">
        <w:rPr>
          <w:rFonts w:hint="cs"/>
          <w:rtl/>
        </w:rPr>
        <w:t>מסמך כתוב</w:t>
      </w:r>
      <w:r w:rsidR="00584E5B">
        <w:rPr>
          <w:rFonts w:hint="cs"/>
          <w:rtl/>
        </w:rPr>
        <w:t xml:space="preserve"> / </w:t>
      </w:r>
      <w:r w:rsidR="005D0B41">
        <w:rPr>
          <w:rFonts w:hint="cs"/>
          <w:rtl/>
        </w:rPr>
        <w:t xml:space="preserve">אמנה. </w:t>
      </w:r>
    </w:p>
    <w:p w14:paraId="6753BA00" w14:textId="665F39A7" w:rsidR="004617E6" w:rsidRDefault="004617E6" w:rsidP="005543E9">
      <w:pPr>
        <w:rPr>
          <w:rtl/>
        </w:rPr>
      </w:pPr>
      <w:r>
        <w:rPr>
          <w:rFonts w:hint="cs"/>
          <w:rtl/>
        </w:rPr>
        <w:t xml:space="preserve">ג. </w:t>
      </w:r>
      <w:r w:rsidRPr="00584E5B">
        <w:rPr>
          <w:rFonts w:hint="cs"/>
          <w:u w:val="single"/>
          <w:rtl/>
        </w:rPr>
        <w:t>עקרונות המשפט הכלליים המקובלים ע"י האומות בנות התרבות</w:t>
      </w:r>
      <w:r>
        <w:rPr>
          <w:rFonts w:hint="cs"/>
          <w:rtl/>
        </w:rPr>
        <w:t xml:space="preserve"> </w:t>
      </w:r>
      <w:r>
        <w:rPr>
          <w:rtl/>
        </w:rPr>
        <w:t>–</w:t>
      </w:r>
      <w:r>
        <w:rPr>
          <w:rFonts w:hint="cs"/>
          <w:rtl/>
        </w:rPr>
        <w:t xml:space="preserve"> זה סעי</w:t>
      </w:r>
      <w:r w:rsidR="00584E5B">
        <w:rPr>
          <w:rFonts w:hint="cs"/>
          <w:rtl/>
        </w:rPr>
        <w:t>ף</w:t>
      </w:r>
      <w:r>
        <w:rPr>
          <w:rFonts w:hint="cs"/>
          <w:rtl/>
        </w:rPr>
        <w:t xml:space="preserve"> שנשאב לחוקת ה</w:t>
      </w:r>
      <w:r>
        <w:rPr>
          <w:rFonts w:hint="cs"/>
        </w:rPr>
        <w:t>ICJ</w:t>
      </w:r>
      <w:r>
        <w:rPr>
          <w:rFonts w:hint="cs"/>
          <w:rtl/>
        </w:rPr>
        <w:t xml:space="preserve"> באמצע שנות ה40 ואומץ מחוקת ה</w:t>
      </w:r>
      <w:r>
        <w:rPr>
          <w:rFonts w:hint="cs"/>
        </w:rPr>
        <w:t>P</w:t>
      </w:r>
      <w:r>
        <w:t>CIJ</w:t>
      </w:r>
      <w:r>
        <w:rPr>
          <w:rFonts w:hint="cs"/>
          <w:rtl/>
        </w:rPr>
        <w:t>, בית הדין שפעל בין 2 מלחמות העול</w:t>
      </w:r>
      <w:r w:rsidR="00175278">
        <w:rPr>
          <w:rFonts w:hint="cs"/>
          <w:rtl/>
        </w:rPr>
        <w:t>ם</w:t>
      </w:r>
      <w:r>
        <w:rPr>
          <w:rFonts w:hint="cs"/>
          <w:rtl/>
        </w:rPr>
        <w:t xml:space="preserve">. סעיף כ"כ בסיסי שנשאב לחוקת בית הדין </w:t>
      </w:r>
      <w:r>
        <w:rPr>
          <w:rFonts w:hint="cs"/>
        </w:rPr>
        <w:t>AS</w:t>
      </w:r>
      <w:r>
        <w:t xml:space="preserve"> </w:t>
      </w:r>
      <w:r>
        <w:rPr>
          <w:rFonts w:hint="cs"/>
        </w:rPr>
        <w:t>IS</w:t>
      </w:r>
      <w:r>
        <w:rPr>
          <w:rFonts w:hint="cs"/>
          <w:rtl/>
        </w:rPr>
        <w:t xml:space="preserve"> גם אם השפה קצת </w:t>
      </w:r>
      <w:proofErr w:type="spellStart"/>
      <w:r>
        <w:rPr>
          <w:rFonts w:hint="cs"/>
          <w:rtl/>
        </w:rPr>
        <w:t>ערכאית</w:t>
      </w:r>
      <w:proofErr w:type="spellEnd"/>
      <w:r>
        <w:rPr>
          <w:rFonts w:hint="cs"/>
          <w:rtl/>
        </w:rPr>
        <w:t>.</w:t>
      </w:r>
    </w:p>
    <w:p w14:paraId="3417A1BC" w14:textId="76DF1E15" w:rsidR="007630AB" w:rsidRDefault="007630AB" w:rsidP="00231D29">
      <w:pPr>
        <w:rPr>
          <w:rtl/>
        </w:rPr>
      </w:pPr>
      <w:r>
        <w:rPr>
          <w:rFonts w:hint="cs"/>
          <w:rtl/>
        </w:rPr>
        <w:t xml:space="preserve">ד. </w:t>
      </w:r>
      <w:r w:rsidRPr="00CC78B4">
        <w:rPr>
          <w:rFonts w:hint="cs"/>
          <w:u w:val="single"/>
          <w:rtl/>
        </w:rPr>
        <w:t>החלטות בתי דין ומשנת</w:t>
      </w:r>
      <w:r w:rsidR="00175278" w:rsidRPr="00CC78B4">
        <w:rPr>
          <w:rFonts w:hint="cs"/>
          <w:u w:val="single"/>
          <w:rtl/>
        </w:rPr>
        <w:t>ם</w:t>
      </w:r>
      <w:r w:rsidRPr="00CC78B4">
        <w:rPr>
          <w:rFonts w:hint="cs"/>
          <w:u w:val="single"/>
          <w:rtl/>
        </w:rPr>
        <w:t xml:space="preserve"> של המלומדים המומחים ביותר, בתור </w:t>
      </w:r>
      <w:r w:rsidRPr="00CC78B4">
        <w:rPr>
          <w:rFonts w:hint="cs"/>
          <w:b/>
          <w:bCs/>
          <w:u w:val="single"/>
          <w:rtl/>
        </w:rPr>
        <w:t>אמצעי עזר</w:t>
      </w:r>
      <w:r w:rsidRPr="00CC78B4">
        <w:rPr>
          <w:rFonts w:hint="cs"/>
          <w:u w:val="single"/>
          <w:rtl/>
        </w:rPr>
        <w:t xml:space="preserve"> לקביעת כללי המשפט</w:t>
      </w:r>
      <w:r w:rsidR="00CC78B4" w:rsidRPr="00CC78B4">
        <w:rPr>
          <w:rFonts w:hint="cs"/>
          <w:u w:val="single"/>
          <w:rtl/>
        </w:rPr>
        <w:t>, תוך שמירה על הוראותיו של ס' 59</w:t>
      </w:r>
      <w:r w:rsidR="00CC78B4">
        <w:rPr>
          <w:rFonts w:hint="cs"/>
          <w:rtl/>
        </w:rPr>
        <w:t xml:space="preserve">- סעיף ד' מהווה מקור מנחה </w:t>
      </w:r>
      <w:r w:rsidR="00A60375">
        <w:rPr>
          <w:rFonts w:hint="cs"/>
          <w:rtl/>
        </w:rPr>
        <w:t xml:space="preserve">לפי המילים 'אמצעי עזר', הוא מדבר </w:t>
      </w:r>
      <w:r w:rsidR="00231D29">
        <w:rPr>
          <w:rFonts w:hint="cs"/>
          <w:rtl/>
        </w:rPr>
        <w:t>על ספרות משפטית בינ"ל ו</w:t>
      </w:r>
      <w:r w:rsidR="00A60375">
        <w:rPr>
          <w:rFonts w:hint="cs"/>
          <w:rtl/>
        </w:rPr>
        <w:t>על פסיקת בתי דין</w:t>
      </w:r>
      <w:r w:rsidR="00231D29">
        <w:rPr>
          <w:rFonts w:hint="cs"/>
          <w:rtl/>
        </w:rPr>
        <w:t xml:space="preserve"> (נשים לב ש</w:t>
      </w:r>
      <w:r>
        <w:rPr>
          <w:rFonts w:hint="cs"/>
          <w:rtl/>
        </w:rPr>
        <w:t>לא כתוב איזה בתי דין</w:t>
      </w:r>
      <w:r w:rsidR="00231D29">
        <w:rPr>
          <w:rFonts w:hint="cs"/>
          <w:rtl/>
        </w:rPr>
        <w:t>)</w:t>
      </w:r>
      <w:r>
        <w:rPr>
          <w:rFonts w:hint="cs"/>
          <w:rtl/>
        </w:rPr>
        <w:t xml:space="preserve">. </w:t>
      </w:r>
    </w:p>
    <w:p w14:paraId="57946FF4" w14:textId="4C473515" w:rsidR="007630AB" w:rsidRDefault="00594E34" w:rsidP="005543E9">
      <w:pPr>
        <w:rPr>
          <w:rtl/>
        </w:rPr>
      </w:pPr>
      <w:r>
        <w:rPr>
          <w:rFonts w:hint="cs"/>
          <w:rtl/>
        </w:rPr>
        <w:t xml:space="preserve">ס' 59 לחוקת </w:t>
      </w:r>
      <w:r w:rsidR="00231D29">
        <w:rPr>
          <w:rFonts w:hint="cs"/>
          <w:rtl/>
        </w:rPr>
        <w:t>נ</w:t>
      </w:r>
      <w:r w:rsidR="00231D29">
        <w:rPr>
          <w:rFonts w:hint="cs"/>
        </w:rPr>
        <w:t>ICJ</w:t>
      </w:r>
      <w:r w:rsidR="00231D29">
        <w:rPr>
          <w:rFonts w:hint="cs"/>
          <w:rtl/>
        </w:rPr>
        <w:t xml:space="preserve"> </w:t>
      </w:r>
      <w:r>
        <w:rPr>
          <w:rFonts w:hint="cs"/>
          <w:rtl/>
        </w:rPr>
        <w:t>אומר מפורשות כי החלטות ה</w:t>
      </w:r>
      <w:r>
        <w:rPr>
          <w:rFonts w:hint="cs"/>
        </w:rPr>
        <w:t>ICJ</w:t>
      </w:r>
      <w:r>
        <w:rPr>
          <w:rFonts w:hint="cs"/>
          <w:rtl/>
        </w:rPr>
        <w:t xml:space="preserve"> והתפיסה היא כי מדובר </w:t>
      </w:r>
      <w:r w:rsidR="000D5C42">
        <w:rPr>
          <w:rFonts w:hint="cs"/>
          <w:rtl/>
        </w:rPr>
        <w:t xml:space="preserve">על </w:t>
      </w:r>
      <w:r>
        <w:rPr>
          <w:rFonts w:hint="cs"/>
          <w:rtl/>
        </w:rPr>
        <w:t>בתי דין בינ"ל</w:t>
      </w:r>
      <w:r w:rsidR="00527AFE">
        <w:rPr>
          <w:rFonts w:hint="cs"/>
          <w:rtl/>
        </w:rPr>
        <w:t xml:space="preserve"> באופן רחב יותר</w:t>
      </w:r>
      <w:r>
        <w:rPr>
          <w:rFonts w:hint="cs"/>
          <w:rtl/>
        </w:rPr>
        <w:t xml:space="preserve"> יש להם תוקף בין בעלי הדין הספציפיים ובעניין </w:t>
      </w:r>
      <w:r w:rsidR="000D5C42">
        <w:rPr>
          <w:rFonts w:hint="cs"/>
          <w:rtl/>
        </w:rPr>
        <w:t>הספציפי</w:t>
      </w:r>
      <w:r>
        <w:rPr>
          <w:rFonts w:hint="cs"/>
          <w:rtl/>
        </w:rPr>
        <w:t xml:space="preserve">. </w:t>
      </w:r>
      <w:r w:rsidRPr="000D5C42">
        <w:rPr>
          <w:rFonts w:hint="cs"/>
          <w:b/>
          <w:bCs/>
          <w:rtl/>
        </w:rPr>
        <w:t xml:space="preserve">אנחנו רואים שאין במשב"ל </w:t>
      </w:r>
      <w:r w:rsidR="00527AFE" w:rsidRPr="008845D5">
        <w:rPr>
          <w:rFonts w:hint="cs"/>
          <w:b/>
          <w:bCs/>
          <w:rtl/>
        </w:rPr>
        <w:t>כעניין משפטי עקרוני תקדים מחייב</w:t>
      </w:r>
      <w:r w:rsidR="00527AFE">
        <w:rPr>
          <w:rFonts w:hint="cs"/>
          <w:rtl/>
        </w:rPr>
        <w:t xml:space="preserve">. </w:t>
      </w:r>
      <w:r w:rsidR="00EF4280">
        <w:rPr>
          <w:rFonts w:hint="cs"/>
          <w:rtl/>
        </w:rPr>
        <w:t>נראה בהמשך כיצד בתי דין נוהגים בפועל.</w:t>
      </w:r>
    </w:p>
    <w:p w14:paraId="25F1515A" w14:textId="62C48E70" w:rsidR="00393D1D" w:rsidRDefault="00EF4280" w:rsidP="00FD116C">
      <w:pPr>
        <w:rPr>
          <w:rtl/>
        </w:rPr>
      </w:pPr>
      <w:r>
        <w:rPr>
          <w:rFonts w:hint="cs"/>
          <w:rtl/>
        </w:rPr>
        <w:t xml:space="preserve">ס' 38(ב) משלים ואומר שההוראה שבס' 1 לא גורעת מסמכותו של בית הדין לפסוק לפי הצדק והיושר אם בעלי הדין מסכימים לכך. </w:t>
      </w:r>
      <w:r w:rsidR="00393D1D">
        <w:rPr>
          <w:rFonts w:hint="cs"/>
          <w:rtl/>
        </w:rPr>
        <w:t>בפועל, השימוש בהוראה הזו בזירה הבינ"ל נמוך מאוד כיוון שהוא דורש את הסכמת הצדדים לסכסוך</w:t>
      </w:r>
      <w:r w:rsidR="000B5D90">
        <w:rPr>
          <w:rFonts w:hint="cs"/>
          <w:rtl/>
        </w:rPr>
        <w:t xml:space="preserve"> ו</w:t>
      </w:r>
      <w:r w:rsidR="00CD7169">
        <w:rPr>
          <w:rFonts w:hint="cs"/>
          <w:rtl/>
        </w:rPr>
        <w:t>מדינות כמעט ולא מסכימות שידונו לפי ה</w:t>
      </w:r>
      <w:r w:rsidR="00C0735B">
        <w:rPr>
          <w:rFonts w:hint="cs"/>
          <w:rtl/>
        </w:rPr>
        <w:t xml:space="preserve">עקרונות </w:t>
      </w:r>
      <w:r w:rsidR="00CD7169">
        <w:rPr>
          <w:rFonts w:hint="cs"/>
          <w:rtl/>
        </w:rPr>
        <w:t>האלו</w:t>
      </w:r>
      <w:r w:rsidR="000B5D90">
        <w:rPr>
          <w:rFonts w:hint="cs"/>
          <w:rtl/>
        </w:rPr>
        <w:t>. הסעיף</w:t>
      </w:r>
      <w:r w:rsidR="00CD7169">
        <w:rPr>
          <w:rFonts w:hint="cs"/>
          <w:rtl/>
        </w:rPr>
        <w:t xml:space="preserve"> הוא לא לגמרי אות מתה</w:t>
      </w:r>
      <w:r w:rsidR="000B5D90">
        <w:rPr>
          <w:rFonts w:hint="cs"/>
          <w:rtl/>
        </w:rPr>
        <w:t>,</w:t>
      </w:r>
      <w:r w:rsidR="00CD7169">
        <w:rPr>
          <w:rFonts w:hint="cs"/>
          <w:rtl/>
        </w:rPr>
        <w:t xml:space="preserve"> אבל מאוד קרוב לזה</w:t>
      </w:r>
      <w:r w:rsidR="00D55AE1">
        <w:rPr>
          <w:rFonts w:hint="cs"/>
          <w:rtl/>
        </w:rPr>
        <w:t>.</w:t>
      </w:r>
      <w:r w:rsidR="00CD7169">
        <w:rPr>
          <w:rFonts w:hint="cs"/>
          <w:rtl/>
        </w:rPr>
        <w:t xml:space="preserve"> בתי דין בינלאומיים לא מגיעים לסעיף 38(2)</w:t>
      </w:r>
      <w:r w:rsidR="00D55AE1">
        <w:rPr>
          <w:rFonts w:hint="cs"/>
          <w:rtl/>
        </w:rPr>
        <w:t>, כי יש עוד מקורות מעבר למה שראינו</w:t>
      </w:r>
      <w:r w:rsidR="009B5ED5">
        <w:rPr>
          <w:rFonts w:hint="cs"/>
          <w:rtl/>
        </w:rPr>
        <w:t xml:space="preserve">. </w:t>
      </w:r>
      <w:r w:rsidR="00CD7169">
        <w:rPr>
          <w:rFonts w:hint="cs"/>
          <w:rtl/>
        </w:rPr>
        <w:t>אבל בשעת הניסוח רצו ליצור מוצא למקרה ובו לא יהיה שום דין.</w:t>
      </w:r>
    </w:p>
    <w:p w14:paraId="3C32CB23" w14:textId="5D141ECA" w:rsidR="00C0735B" w:rsidRDefault="00C0735B" w:rsidP="005543E9">
      <w:pPr>
        <w:rPr>
          <w:rtl/>
        </w:rPr>
      </w:pPr>
      <w:r>
        <w:rPr>
          <w:rFonts w:hint="cs"/>
          <w:rtl/>
        </w:rPr>
        <w:t xml:space="preserve">העקרונות </w:t>
      </w:r>
      <w:r w:rsidR="00EF596D">
        <w:rPr>
          <w:rFonts w:hint="cs"/>
          <w:rtl/>
        </w:rPr>
        <w:t xml:space="preserve">הצדק </w:t>
      </w:r>
      <w:r>
        <w:rPr>
          <w:rFonts w:hint="cs"/>
          <w:rtl/>
        </w:rPr>
        <w:t>האלו</w:t>
      </w:r>
      <w:r w:rsidR="00EF596D">
        <w:rPr>
          <w:rFonts w:hint="cs"/>
          <w:rtl/>
        </w:rPr>
        <w:t>,</w:t>
      </w:r>
      <w:r>
        <w:rPr>
          <w:rFonts w:hint="cs"/>
          <w:rtl/>
        </w:rPr>
        <w:t xml:space="preserve"> </w:t>
      </w:r>
      <w:r w:rsidR="00EF596D">
        <w:rPr>
          <w:rFonts w:hint="cs"/>
          <w:rtl/>
        </w:rPr>
        <w:t xml:space="preserve">כזכויות אדם וכיו"ב, </w:t>
      </w:r>
      <w:r>
        <w:rPr>
          <w:rFonts w:hint="cs"/>
          <w:rtl/>
        </w:rPr>
        <w:t xml:space="preserve">מגולמים המון במשב"ל אבל </w:t>
      </w:r>
      <w:r w:rsidR="00EF596D">
        <w:rPr>
          <w:rFonts w:hint="cs"/>
          <w:rtl/>
        </w:rPr>
        <w:t xml:space="preserve">בד"כ </w:t>
      </w:r>
      <w:r w:rsidR="00A505D0">
        <w:rPr>
          <w:rFonts w:hint="cs"/>
          <w:rtl/>
        </w:rPr>
        <w:t xml:space="preserve">בתוך </w:t>
      </w:r>
      <w:r>
        <w:rPr>
          <w:rFonts w:hint="cs"/>
          <w:rtl/>
        </w:rPr>
        <w:t>אמנות ספציפיות שמכילות את העקרונות האלה</w:t>
      </w:r>
      <w:r w:rsidR="00A505D0">
        <w:rPr>
          <w:rFonts w:hint="cs"/>
          <w:rtl/>
        </w:rPr>
        <w:t xml:space="preserve"> ויחולו דרכן</w:t>
      </w:r>
      <w:r>
        <w:rPr>
          <w:rFonts w:hint="cs"/>
          <w:rtl/>
        </w:rPr>
        <w:t xml:space="preserve">. </w:t>
      </w:r>
    </w:p>
    <w:p w14:paraId="41506BD1" w14:textId="17569FAA" w:rsidR="0020249A" w:rsidRPr="00A505D0" w:rsidRDefault="0020249A" w:rsidP="005543E9">
      <w:pPr>
        <w:rPr>
          <w:b/>
          <w:bCs/>
          <w:rtl/>
        </w:rPr>
      </w:pPr>
      <w:r w:rsidRPr="00A505D0">
        <w:rPr>
          <w:rFonts w:hint="cs"/>
          <w:b/>
          <w:bCs/>
          <w:rtl/>
        </w:rPr>
        <w:t>נקודות חשובות לגבי הסעיף:</w:t>
      </w:r>
    </w:p>
    <w:p w14:paraId="4E363A13" w14:textId="09C27139" w:rsidR="00A505D0" w:rsidRDefault="00CA20E7" w:rsidP="00466AB1">
      <w:pPr>
        <w:pStyle w:val="a8"/>
        <w:numPr>
          <w:ilvl w:val="0"/>
          <w:numId w:val="13"/>
        </w:numPr>
      </w:pPr>
      <w:r w:rsidRPr="00362419">
        <w:rPr>
          <w:rFonts w:hint="cs"/>
          <w:u w:val="single"/>
          <w:rtl/>
        </w:rPr>
        <w:t>חשיבות תיאורטית</w:t>
      </w:r>
      <w:r>
        <w:rPr>
          <w:rFonts w:hint="cs"/>
          <w:rtl/>
        </w:rPr>
        <w:t xml:space="preserve"> </w:t>
      </w:r>
      <w:r w:rsidR="00871AA0">
        <w:rPr>
          <w:rtl/>
        </w:rPr>
        <w:t>–</w:t>
      </w:r>
      <w:r>
        <w:rPr>
          <w:rFonts w:hint="cs"/>
          <w:rtl/>
        </w:rPr>
        <w:t xml:space="preserve"> </w:t>
      </w:r>
      <w:r w:rsidR="00871AA0">
        <w:rPr>
          <w:rFonts w:hint="cs"/>
          <w:rtl/>
        </w:rPr>
        <w:t xml:space="preserve">ראינו </w:t>
      </w:r>
      <w:proofErr w:type="spellStart"/>
      <w:r w:rsidR="00871AA0">
        <w:rPr>
          <w:rFonts w:hint="cs"/>
          <w:rtl/>
        </w:rPr>
        <w:t>ש</w:t>
      </w:r>
      <w:r w:rsidR="0020249A">
        <w:rPr>
          <w:rFonts w:hint="cs"/>
          <w:rtl/>
        </w:rPr>
        <w:t>הארט</w:t>
      </w:r>
      <w:proofErr w:type="spellEnd"/>
      <w:r w:rsidR="0020249A">
        <w:rPr>
          <w:rFonts w:hint="cs"/>
          <w:rtl/>
        </w:rPr>
        <w:t xml:space="preserve"> ומלומדים אחרים אמרו </w:t>
      </w:r>
      <w:proofErr w:type="spellStart"/>
      <w:r w:rsidR="0020249A">
        <w:rPr>
          <w:rFonts w:hint="cs"/>
          <w:rtl/>
        </w:rPr>
        <w:t>שה</w:t>
      </w:r>
      <w:r w:rsidR="00871AA0">
        <w:rPr>
          <w:rFonts w:hint="cs"/>
          <w:rtl/>
        </w:rPr>
        <w:t>משב"ל</w:t>
      </w:r>
      <w:proofErr w:type="spellEnd"/>
      <w:r w:rsidR="00871AA0">
        <w:rPr>
          <w:rFonts w:hint="cs"/>
          <w:rtl/>
        </w:rPr>
        <w:t xml:space="preserve"> </w:t>
      </w:r>
      <w:r w:rsidR="0093473B">
        <w:rPr>
          <w:rFonts w:hint="cs"/>
          <w:rtl/>
        </w:rPr>
        <w:t xml:space="preserve">הוא </w:t>
      </w:r>
      <w:r w:rsidR="0020249A">
        <w:rPr>
          <w:rFonts w:hint="cs"/>
          <w:rtl/>
        </w:rPr>
        <w:t>לא משפט כי אין לו כלל הכרה, כלל זיהוי שמבחין בין דין מחייב לדין לא מחייב. על זה יבואו מלומדים ויגידו שס' 38 הוא כלל הכרה שתוחם את המקורות ומספק קריטריונים ברורים לגבי המקורות המחייב</w:t>
      </w:r>
      <w:r w:rsidR="00362419">
        <w:rPr>
          <w:rFonts w:hint="cs"/>
          <w:rtl/>
        </w:rPr>
        <w:t>י</w:t>
      </w:r>
      <w:r w:rsidR="0020249A">
        <w:rPr>
          <w:rFonts w:hint="cs"/>
          <w:rtl/>
        </w:rPr>
        <w:t xml:space="preserve">ם של מערכת המשב"ל. </w:t>
      </w:r>
    </w:p>
    <w:p w14:paraId="0CDEAD2D" w14:textId="0B6B5DE1" w:rsidR="00112E5E" w:rsidRDefault="00CA20E7" w:rsidP="00466AB1">
      <w:pPr>
        <w:pStyle w:val="a8"/>
        <w:numPr>
          <w:ilvl w:val="0"/>
          <w:numId w:val="13"/>
        </w:numPr>
        <w:rPr>
          <w:rtl/>
        </w:rPr>
      </w:pPr>
      <w:r w:rsidRPr="00362419">
        <w:rPr>
          <w:rFonts w:hint="cs"/>
          <w:u w:val="single"/>
          <w:rtl/>
        </w:rPr>
        <w:t xml:space="preserve">תכלית </w:t>
      </w:r>
      <w:r w:rsidR="00112E5E" w:rsidRPr="00362419">
        <w:rPr>
          <w:rFonts w:hint="cs"/>
          <w:u w:val="single"/>
          <w:rtl/>
        </w:rPr>
        <w:t>פרקטית</w:t>
      </w:r>
      <w:r w:rsidR="00112E5E">
        <w:rPr>
          <w:rFonts w:hint="cs"/>
          <w:rtl/>
        </w:rPr>
        <w:t xml:space="preserve"> </w:t>
      </w:r>
      <w:r w:rsidR="00112E5E">
        <w:rPr>
          <w:rtl/>
        </w:rPr>
        <w:t>–</w:t>
      </w:r>
      <w:r w:rsidR="00112E5E">
        <w:rPr>
          <w:rFonts w:hint="cs"/>
          <w:rtl/>
        </w:rPr>
        <w:t xml:space="preserve"> הוא אומר לבית הדין ולבתי דין בינ"ל באופן כללי באיזה מקורות משפטיים הם אמורים </w:t>
      </w:r>
      <w:r w:rsidR="00362419">
        <w:rPr>
          <w:rFonts w:hint="cs"/>
          <w:rtl/>
        </w:rPr>
        <w:t>להשתמש</w:t>
      </w:r>
      <w:r w:rsidR="00112E5E">
        <w:rPr>
          <w:rFonts w:hint="cs"/>
          <w:rtl/>
        </w:rPr>
        <w:t xml:space="preserve"> כשהם נדרשים לשאלו</w:t>
      </w:r>
      <w:r w:rsidR="00815E25">
        <w:rPr>
          <w:rFonts w:hint="cs"/>
          <w:rtl/>
        </w:rPr>
        <w:t>ת</w:t>
      </w:r>
      <w:r w:rsidR="00112E5E">
        <w:rPr>
          <w:rFonts w:hint="cs"/>
          <w:rtl/>
        </w:rPr>
        <w:t xml:space="preserve"> משפטיות במסגרת </w:t>
      </w:r>
      <w:r w:rsidR="00815E25">
        <w:rPr>
          <w:rFonts w:hint="cs"/>
          <w:rtl/>
        </w:rPr>
        <w:t xml:space="preserve">הסכסוכים </w:t>
      </w:r>
      <w:r w:rsidR="00112E5E">
        <w:rPr>
          <w:rFonts w:hint="cs"/>
          <w:rtl/>
        </w:rPr>
        <w:t>שמובאים לפניהם. למרות שהסעיף הזה מצוי בחוק</w:t>
      </w:r>
      <w:r w:rsidR="00815E25">
        <w:rPr>
          <w:rFonts w:hint="cs"/>
          <w:rtl/>
        </w:rPr>
        <w:t xml:space="preserve">ת בית דין לאומי </w:t>
      </w:r>
      <w:r w:rsidR="00112E5E">
        <w:rPr>
          <w:rFonts w:hint="cs"/>
          <w:rtl/>
        </w:rPr>
        <w:t>אחת</w:t>
      </w:r>
      <w:r w:rsidR="00815E25">
        <w:rPr>
          <w:rFonts w:hint="cs"/>
          <w:rtl/>
        </w:rPr>
        <w:t xml:space="preserve">, </w:t>
      </w:r>
      <w:r w:rsidR="00112E5E">
        <w:rPr>
          <w:rFonts w:hint="cs"/>
          <w:rtl/>
        </w:rPr>
        <w:t xml:space="preserve"> החשיבות שלו יוצאת הרבה מעבר לחוקת ה</w:t>
      </w:r>
      <w:r w:rsidR="00815E25">
        <w:rPr>
          <w:rFonts w:hint="cs"/>
        </w:rPr>
        <w:t>ICJ</w:t>
      </w:r>
      <w:r w:rsidR="00CA7A0B">
        <w:rPr>
          <w:rFonts w:hint="cs"/>
          <w:rtl/>
        </w:rPr>
        <w:t xml:space="preserve">. מקובל </w:t>
      </w:r>
      <w:r w:rsidR="00112E5E">
        <w:rPr>
          <w:rFonts w:hint="cs"/>
          <w:rtl/>
        </w:rPr>
        <w:t xml:space="preserve">לראות בס' 38 סעיף </w:t>
      </w:r>
      <w:r w:rsidR="00CA7A0B">
        <w:rPr>
          <w:rFonts w:hint="cs"/>
          <w:rtl/>
        </w:rPr>
        <w:t xml:space="preserve">הגדרות </w:t>
      </w:r>
      <w:r w:rsidR="00112E5E">
        <w:rPr>
          <w:rFonts w:hint="cs"/>
          <w:rtl/>
        </w:rPr>
        <w:t>שקובע את מקורות המשב"ל באופן הרבה יותר רחב</w:t>
      </w:r>
      <w:r>
        <w:rPr>
          <w:rFonts w:hint="cs"/>
          <w:rtl/>
        </w:rPr>
        <w:t>.</w:t>
      </w:r>
    </w:p>
    <w:p w14:paraId="19AD6F1F" w14:textId="46816767" w:rsidR="00CA20E7" w:rsidRDefault="00CA20E7" w:rsidP="00CE0E87">
      <w:pPr>
        <w:rPr>
          <w:rtl/>
        </w:rPr>
      </w:pPr>
      <w:r w:rsidRPr="00CA7A0B">
        <w:rPr>
          <w:rFonts w:hint="cs"/>
          <w:b/>
          <w:bCs/>
          <w:rtl/>
        </w:rPr>
        <w:t xml:space="preserve">למה </w:t>
      </w:r>
      <w:r w:rsidR="00CA7A0B" w:rsidRPr="00CA7A0B">
        <w:rPr>
          <w:rFonts w:hint="cs"/>
          <w:b/>
          <w:bCs/>
          <w:rtl/>
        </w:rPr>
        <w:t>ס' 38</w:t>
      </w:r>
      <w:r w:rsidRPr="00CA7A0B">
        <w:rPr>
          <w:rFonts w:hint="cs"/>
          <w:b/>
          <w:bCs/>
          <w:rtl/>
        </w:rPr>
        <w:t xml:space="preserve"> נהנה </w:t>
      </w:r>
      <w:proofErr w:type="spellStart"/>
      <w:r w:rsidRPr="00CA7A0B">
        <w:rPr>
          <w:rFonts w:hint="cs"/>
          <w:b/>
          <w:bCs/>
          <w:rtl/>
        </w:rPr>
        <w:t>מכזו</w:t>
      </w:r>
      <w:proofErr w:type="spellEnd"/>
      <w:r w:rsidRPr="00CA7A0B">
        <w:rPr>
          <w:rFonts w:hint="cs"/>
          <w:b/>
          <w:bCs/>
          <w:rtl/>
        </w:rPr>
        <w:t xml:space="preserve"> יוקרה?</w:t>
      </w:r>
      <w:r>
        <w:rPr>
          <w:rFonts w:hint="cs"/>
          <w:rtl/>
        </w:rPr>
        <w:t xml:space="preserve"> ה</w:t>
      </w:r>
      <w:r w:rsidR="00CA7A0B">
        <w:rPr>
          <w:rFonts w:hint="cs"/>
        </w:rPr>
        <w:t>IC</w:t>
      </w:r>
      <w:r w:rsidR="00CA7A0B">
        <w:t>J</w:t>
      </w:r>
      <w:r w:rsidR="00CA7A0B">
        <w:rPr>
          <w:rFonts w:hint="cs"/>
          <w:rtl/>
        </w:rPr>
        <w:t xml:space="preserve"> </w:t>
      </w:r>
      <w:r>
        <w:rPr>
          <w:rFonts w:hint="cs"/>
          <w:rtl/>
        </w:rPr>
        <w:t xml:space="preserve">נחשב </w:t>
      </w:r>
      <w:r w:rsidR="00670F85">
        <w:rPr>
          <w:rFonts w:hint="cs"/>
          <w:rtl/>
        </w:rPr>
        <w:t xml:space="preserve">עפ"י מגילת האו"ם כזרוע שיפוטית שלו, ולכן הוא נחשב </w:t>
      </w:r>
      <w:r>
        <w:rPr>
          <w:rFonts w:hint="cs"/>
          <w:rtl/>
        </w:rPr>
        <w:t>כמוסד יוקרתי</w:t>
      </w:r>
      <w:r w:rsidR="002A4B3C">
        <w:rPr>
          <w:rFonts w:hint="cs"/>
          <w:rtl/>
        </w:rPr>
        <w:t>, ו</w:t>
      </w:r>
      <w:r>
        <w:rPr>
          <w:rFonts w:hint="cs"/>
          <w:rtl/>
        </w:rPr>
        <w:t>ס' 38 נהנה מהיוקרה שהמוסדות מאצילים אליו</w:t>
      </w:r>
      <w:r w:rsidR="002A4B3C">
        <w:rPr>
          <w:rFonts w:hint="cs"/>
          <w:rtl/>
        </w:rPr>
        <w:t xml:space="preserve"> ו</w:t>
      </w:r>
      <w:r>
        <w:rPr>
          <w:rFonts w:hint="cs"/>
          <w:rtl/>
        </w:rPr>
        <w:t>מוותק מאוד גדול</w:t>
      </w:r>
      <w:r w:rsidR="002A4B3C">
        <w:rPr>
          <w:rFonts w:hint="cs"/>
          <w:rtl/>
        </w:rPr>
        <w:t>.</w:t>
      </w:r>
      <w:r>
        <w:rPr>
          <w:rFonts w:hint="cs"/>
          <w:rtl/>
        </w:rPr>
        <w:t xml:space="preserve"> וכמו הרבה דברים שנוטים לקבל הערכה </w:t>
      </w:r>
      <w:r w:rsidR="002A4B3C">
        <w:rPr>
          <w:rFonts w:hint="cs"/>
          <w:rtl/>
        </w:rPr>
        <w:t>וחשיבותם מעצם הוותק שלהם</w:t>
      </w:r>
      <w:r>
        <w:rPr>
          <w:rFonts w:hint="cs"/>
          <w:rtl/>
        </w:rPr>
        <w:t>, כך גם סעיף זה.</w:t>
      </w:r>
      <w:r w:rsidR="002A4B3C">
        <w:rPr>
          <w:rFonts w:hint="cs"/>
          <w:rtl/>
        </w:rPr>
        <w:t xml:space="preserve"> בנוסף, </w:t>
      </w:r>
      <w:r>
        <w:rPr>
          <w:rFonts w:hint="cs"/>
          <w:rtl/>
        </w:rPr>
        <w:t>הסעיף היה מצוי בחוקת קודמו</w:t>
      </w:r>
      <w:r w:rsidR="002A4B3C">
        <w:rPr>
          <w:rFonts w:hint="cs"/>
          <w:rtl/>
        </w:rPr>
        <w:t>, ה</w:t>
      </w:r>
      <w:r w:rsidR="002A4B3C">
        <w:rPr>
          <w:rFonts w:hint="cs"/>
        </w:rPr>
        <w:t>P</w:t>
      </w:r>
      <w:r w:rsidR="00CE0E87">
        <w:rPr>
          <w:rFonts w:hint="cs"/>
        </w:rPr>
        <w:t>CIJ</w:t>
      </w:r>
      <w:r w:rsidR="00CE0E87">
        <w:rPr>
          <w:rFonts w:hint="cs"/>
          <w:rtl/>
        </w:rPr>
        <w:t>,</w:t>
      </w:r>
      <w:r>
        <w:rPr>
          <w:rFonts w:hint="cs"/>
          <w:rtl/>
        </w:rPr>
        <w:t xml:space="preserve"> ולכן הוא הפך בשנים האחרונות לחלק מהמסורת הנוהגת של המשב"ל. </w:t>
      </w:r>
      <w:r w:rsidR="000339BF">
        <w:rPr>
          <w:rFonts w:hint="cs"/>
          <w:rtl/>
        </w:rPr>
        <w:t>מדובר ב</w:t>
      </w:r>
      <w:r>
        <w:rPr>
          <w:rFonts w:hint="cs"/>
          <w:rtl/>
        </w:rPr>
        <w:t>סעיף מכונן</w:t>
      </w:r>
      <w:r w:rsidR="000339BF">
        <w:rPr>
          <w:rFonts w:hint="cs"/>
          <w:rtl/>
        </w:rPr>
        <w:t>,</w:t>
      </w:r>
      <w:r>
        <w:rPr>
          <w:rFonts w:hint="cs"/>
          <w:rtl/>
        </w:rPr>
        <w:t xml:space="preserve"> אי אפשר להפריד בחשיבות שלו לזיהוי וסימון מקורות המשפט.</w:t>
      </w:r>
    </w:p>
    <w:p w14:paraId="1F2DEB4A" w14:textId="40CA3B35" w:rsidR="00CA20E7" w:rsidRDefault="00CF5421" w:rsidP="00CA20E7">
      <w:pPr>
        <w:rPr>
          <w:rtl/>
        </w:rPr>
      </w:pPr>
      <w:r>
        <w:rPr>
          <w:rFonts w:ascii="Segoe UI Symbol" w:hAnsi="Segoe UI Symbol" w:cs="Segoe UI Symbol" w:hint="cs"/>
          <w:b/>
          <w:bCs/>
          <w:rtl/>
        </w:rPr>
        <w:t>✓</w:t>
      </w:r>
      <w:r>
        <w:rPr>
          <w:rFonts w:hint="cs"/>
          <w:b/>
          <w:bCs/>
          <w:rtl/>
        </w:rPr>
        <w:t xml:space="preserve"> </w:t>
      </w:r>
      <w:r w:rsidR="000339BF" w:rsidRPr="000339BF">
        <w:rPr>
          <w:rFonts w:hint="cs"/>
          <w:b/>
          <w:bCs/>
          <w:rtl/>
        </w:rPr>
        <w:t xml:space="preserve">2 סוגים של מקורות עפ"י </w:t>
      </w:r>
      <w:r w:rsidR="00ED15A1" w:rsidRPr="000339BF">
        <w:rPr>
          <w:rFonts w:hint="cs"/>
          <w:b/>
          <w:bCs/>
          <w:rtl/>
        </w:rPr>
        <w:t xml:space="preserve">ס' 38 </w:t>
      </w:r>
    </w:p>
    <w:p w14:paraId="6069CD64" w14:textId="55F94FC4" w:rsidR="008B5D16" w:rsidRDefault="00ED15A1" w:rsidP="00466AB1">
      <w:pPr>
        <w:pStyle w:val="a8"/>
        <w:numPr>
          <w:ilvl w:val="0"/>
          <w:numId w:val="14"/>
        </w:numPr>
      </w:pPr>
      <w:r w:rsidRPr="00CF5421">
        <w:rPr>
          <w:rFonts w:hint="cs"/>
          <w:u w:val="single"/>
          <w:rtl/>
        </w:rPr>
        <w:t>מקורות ראשיים (</w:t>
      </w:r>
      <w:r w:rsidR="005B73CB" w:rsidRPr="00CF5421">
        <w:rPr>
          <w:u w:val="single"/>
        </w:rPr>
        <w:t>Primary sources</w:t>
      </w:r>
      <w:r w:rsidRPr="00CF5421">
        <w:rPr>
          <w:rFonts w:hint="cs"/>
          <w:u w:val="single"/>
          <w:rtl/>
        </w:rPr>
        <w:t>)</w:t>
      </w:r>
      <w:r>
        <w:rPr>
          <w:rFonts w:hint="cs"/>
          <w:rtl/>
        </w:rPr>
        <w:t>: אמנות, מנהגים ועקרונות כלליים</w:t>
      </w:r>
      <w:r w:rsidR="005B73CB">
        <w:rPr>
          <w:rFonts w:hint="cs"/>
          <w:rtl/>
        </w:rPr>
        <w:t xml:space="preserve">. </w:t>
      </w:r>
      <w:r>
        <w:rPr>
          <w:rFonts w:hint="cs"/>
          <w:rtl/>
        </w:rPr>
        <w:t xml:space="preserve">דוג' </w:t>
      </w:r>
      <w:r w:rsidR="005B73CB">
        <w:rPr>
          <w:rFonts w:hint="cs"/>
          <w:rtl/>
        </w:rPr>
        <w:t>לעקרונות:</w:t>
      </w:r>
    </w:p>
    <w:p w14:paraId="0ACE1DE1" w14:textId="11BE3553" w:rsidR="008B5D16" w:rsidRDefault="008B5D16" w:rsidP="00466AB1">
      <w:pPr>
        <w:pStyle w:val="a8"/>
        <w:numPr>
          <w:ilvl w:val="0"/>
          <w:numId w:val="15"/>
        </w:numPr>
        <w:rPr>
          <w:rtl/>
        </w:rPr>
      </w:pPr>
      <w:r>
        <w:rPr>
          <w:rtl/>
        </w:rPr>
        <w:t>עיקרון תום הלב- על מדינות לקיים את האמנות בתו</w:t>
      </w:r>
      <w:r>
        <w:rPr>
          <w:rFonts w:hint="cs"/>
          <w:rtl/>
        </w:rPr>
        <w:t>"</w:t>
      </w:r>
      <w:r>
        <w:rPr>
          <w:rtl/>
        </w:rPr>
        <w:t>ל</w:t>
      </w:r>
      <w:r w:rsidR="00567502">
        <w:rPr>
          <w:rFonts w:hint="cs"/>
          <w:rtl/>
        </w:rPr>
        <w:t>,</w:t>
      </w:r>
      <w:r>
        <w:rPr>
          <w:rtl/>
        </w:rPr>
        <w:t xml:space="preserve"> כמו שמצופה </w:t>
      </w:r>
      <w:r w:rsidR="00567502">
        <w:rPr>
          <w:rFonts w:hint="cs"/>
          <w:rtl/>
        </w:rPr>
        <w:t>מ</w:t>
      </w:r>
      <w:r>
        <w:rPr>
          <w:rtl/>
        </w:rPr>
        <w:t>פרטי</w:t>
      </w:r>
      <w:r w:rsidR="00567502">
        <w:rPr>
          <w:rFonts w:hint="cs"/>
          <w:rtl/>
        </w:rPr>
        <w:t>ם</w:t>
      </w:r>
      <w:r>
        <w:rPr>
          <w:rtl/>
        </w:rPr>
        <w:t xml:space="preserve"> לקיים חוזה בתו</w:t>
      </w:r>
      <w:r>
        <w:rPr>
          <w:rFonts w:hint="cs"/>
          <w:rtl/>
        </w:rPr>
        <w:t>"</w:t>
      </w:r>
      <w:r w:rsidR="00567502">
        <w:rPr>
          <w:rFonts w:hint="cs"/>
          <w:rtl/>
        </w:rPr>
        <w:t>ל</w:t>
      </w:r>
      <w:r>
        <w:rPr>
          <w:rtl/>
        </w:rPr>
        <w:t>.</w:t>
      </w:r>
    </w:p>
    <w:p w14:paraId="5875F542" w14:textId="491078B5" w:rsidR="008B5D16" w:rsidRPr="008B5D16" w:rsidRDefault="008B5D16" w:rsidP="00466AB1">
      <w:pPr>
        <w:pStyle w:val="a8"/>
        <w:numPr>
          <w:ilvl w:val="0"/>
          <w:numId w:val="15"/>
        </w:numPr>
      </w:pPr>
      <w:r>
        <w:rPr>
          <w:rtl/>
        </w:rPr>
        <w:t>מעשה בית דין – אם בית דין אחד הכריע בסוגיה לא יבוא גורם משפטי אחר ויכריע בו.</w:t>
      </w:r>
    </w:p>
    <w:p w14:paraId="16DAEB47" w14:textId="784DEC29" w:rsidR="00D33AA8" w:rsidRDefault="00D33AA8" w:rsidP="008B5D16">
      <w:pPr>
        <w:pStyle w:val="a8"/>
        <w:ind w:left="360"/>
        <w:rPr>
          <w:rtl/>
        </w:rPr>
      </w:pPr>
      <w:r>
        <w:rPr>
          <w:rFonts w:hint="cs"/>
          <w:rtl/>
        </w:rPr>
        <w:t xml:space="preserve">המשמעות של המקורות הראשיים </w:t>
      </w:r>
      <w:r>
        <w:rPr>
          <w:rtl/>
        </w:rPr>
        <w:t>–</w:t>
      </w:r>
      <w:r>
        <w:rPr>
          <w:rFonts w:hint="cs"/>
          <w:rtl/>
        </w:rPr>
        <w:t xml:space="preserve"> הם עצמם המקור לנורמות מחייבות </w:t>
      </w:r>
      <w:r w:rsidRPr="008B5D16">
        <w:rPr>
          <w:rFonts w:hint="cs"/>
          <w:b/>
          <w:bCs/>
          <w:rtl/>
        </w:rPr>
        <w:t>באופן ישיר</w:t>
      </w:r>
      <w:r>
        <w:rPr>
          <w:rFonts w:hint="cs"/>
          <w:rtl/>
        </w:rPr>
        <w:t xml:space="preserve">. מהם צומחים הכללים המהותיים עצמם שבתי דין ויועצים משפטיים יכולים להחיל באופן ישיר. </w:t>
      </w:r>
    </w:p>
    <w:p w14:paraId="7C51F648" w14:textId="43E03E87" w:rsidR="006154E5" w:rsidRDefault="00D33AA8" w:rsidP="00610B34">
      <w:pPr>
        <w:pStyle w:val="a8"/>
        <w:numPr>
          <w:ilvl w:val="0"/>
          <w:numId w:val="14"/>
        </w:numPr>
      </w:pPr>
      <w:r w:rsidRPr="00CF5421">
        <w:rPr>
          <w:rFonts w:hint="cs"/>
          <w:u w:val="single"/>
          <w:rtl/>
        </w:rPr>
        <w:t>מקורות משניים</w:t>
      </w:r>
      <w:r w:rsidR="001F7867">
        <w:rPr>
          <w:rFonts w:hint="cs"/>
          <w:rtl/>
        </w:rPr>
        <w:t xml:space="preserve">: </w:t>
      </w:r>
      <w:r>
        <w:rPr>
          <w:rFonts w:hint="cs"/>
          <w:rtl/>
        </w:rPr>
        <w:t>אנחנו רואים עדות להם בס'</w:t>
      </w:r>
      <w:r w:rsidR="00610B34">
        <w:rPr>
          <w:rFonts w:hint="cs"/>
          <w:rtl/>
        </w:rPr>
        <w:t xml:space="preserve"> 38(</w:t>
      </w:r>
      <w:r w:rsidR="001F7867">
        <w:rPr>
          <w:rFonts w:hint="cs"/>
          <w:rtl/>
        </w:rPr>
        <w:t>1</w:t>
      </w:r>
      <w:r w:rsidR="00610B34">
        <w:rPr>
          <w:rFonts w:hint="cs"/>
          <w:rtl/>
        </w:rPr>
        <w:t>)</w:t>
      </w:r>
      <w:r w:rsidR="001F7867">
        <w:rPr>
          <w:rFonts w:hint="cs"/>
          <w:rtl/>
        </w:rPr>
        <w:t>(</w:t>
      </w:r>
      <w:r>
        <w:rPr>
          <w:rFonts w:hint="cs"/>
          <w:rtl/>
        </w:rPr>
        <w:t>ד</w:t>
      </w:r>
      <w:r w:rsidR="001F7867">
        <w:rPr>
          <w:rFonts w:hint="cs"/>
          <w:rtl/>
        </w:rPr>
        <w:t>)</w:t>
      </w:r>
      <w:r>
        <w:rPr>
          <w:rFonts w:hint="cs"/>
          <w:rtl/>
        </w:rPr>
        <w:t xml:space="preserve"> </w:t>
      </w:r>
      <w:r>
        <w:rPr>
          <w:rtl/>
        </w:rPr>
        <w:t>–</w:t>
      </w:r>
      <w:r>
        <w:rPr>
          <w:rFonts w:hint="cs"/>
          <w:rtl/>
        </w:rPr>
        <w:t xml:space="preserve"> </w:t>
      </w:r>
      <w:r w:rsidR="006154E5">
        <w:rPr>
          <w:rFonts w:hint="cs"/>
          <w:rtl/>
        </w:rPr>
        <w:t>ספרות ו</w:t>
      </w:r>
      <w:r>
        <w:rPr>
          <w:rFonts w:hint="cs"/>
          <w:rtl/>
        </w:rPr>
        <w:t xml:space="preserve">פסקי דין של בתי דין (נרחיב על זה בהמשך) </w:t>
      </w:r>
      <w:r>
        <w:rPr>
          <w:rtl/>
        </w:rPr>
        <w:t>–</w:t>
      </w:r>
      <w:r>
        <w:rPr>
          <w:rFonts w:hint="cs"/>
          <w:rtl/>
        </w:rPr>
        <w:t xml:space="preserve"> גם בתי דין בינלאומיים וגם בתי דין לאומיים/מדינתיים. לבתי דין מדינתיים כמו למשל בג</w:t>
      </w:r>
      <w:r w:rsidR="006154E5">
        <w:rPr>
          <w:rFonts w:hint="cs"/>
          <w:rtl/>
        </w:rPr>
        <w:t>"</w:t>
      </w:r>
      <w:r>
        <w:rPr>
          <w:rFonts w:hint="cs"/>
          <w:rtl/>
        </w:rPr>
        <w:t xml:space="preserve">צ שנותן פסיקה בנושאי סיכולים ממוקדים יכול להיות תפקיד חשוב. </w:t>
      </w:r>
    </w:p>
    <w:p w14:paraId="2BE57DEB" w14:textId="1D2D80A9" w:rsidR="00393277" w:rsidRDefault="00D33AA8" w:rsidP="004374BE">
      <w:pPr>
        <w:rPr>
          <w:rtl/>
        </w:rPr>
      </w:pPr>
      <w:r w:rsidRPr="006154E5">
        <w:rPr>
          <w:rFonts w:hint="cs"/>
          <w:u w:val="single"/>
          <w:rtl/>
        </w:rPr>
        <w:t>מה ההבדל בין המקורות?</w:t>
      </w:r>
      <w:r>
        <w:rPr>
          <w:rFonts w:hint="cs"/>
          <w:rtl/>
        </w:rPr>
        <w:t xml:space="preserve"> המקורות המשניים לא מחייבים, בניגוד למקורות הראשיים. המקורות הראשיים </w:t>
      </w:r>
      <w:r w:rsidR="004374BE">
        <w:rPr>
          <w:rFonts w:hint="cs"/>
          <w:rtl/>
        </w:rPr>
        <w:t xml:space="preserve">הם </w:t>
      </w:r>
      <w:r w:rsidR="00393277">
        <w:rPr>
          <w:rFonts w:hint="cs"/>
          <w:rtl/>
        </w:rPr>
        <w:t>יוצרי נורמות, לעומת המקורות המשניים שהם מיישמים את הנורמות</w:t>
      </w:r>
      <w:r w:rsidR="00A42246">
        <w:rPr>
          <w:rFonts w:hint="cs"/>
          <w:rtl/>
        </w:rPr>
        <w:t xml:space="preserve"> ולא מייצרים דין בינ"ל חדש</w:t>
      </w:r>
      <w:r w:rsidR="004374BE">
        <w:rPr>
          <w:rFonts w:hint="cs"/>
          <w:rtl/>
        </w:rPr>
        <w:t xml:space="preserve">. </w:t>
      </w:r>
    </w:p>
    <w:p w14:paraId="4E3CE3EE" w14:textId="29E37779" w:rsidR="002D5A51" w:rsidRDefault="00F04E9C" w:rsidP="00C43053">
      <w:pPr>
        <w:rPr>
          <w:rtl/>
        </w:rPr>
      </w:pPr>
      <w:r>
        <w:rPr>
          <w:rFonts w:hint="cs"/>
          <w:rtl/>
        </w:rPr>
        <w:t xml:space="preserve">פסקי דין למשל יכולים לסייע לנו </w:t>
      </w:r>
      <w:r w:rsidRPr="00055901">
        <w:rPr>
          <w:rFonts w:hint="cs"/>
          <w:u w:val="single"/>
          <w:rtl/>
        </w:rPr>
        <w:t>בפרשנות המקורות הראשיים</w:t>
      </w:r>
      <w:r>
        <w:rPr>
          <w:rFonts w:hint="cs"/>
          <w:rtl/>
        </w:rPr>
        <w:t xml:space="preserve">- יש למשל </w:t>
      </w:r>
      <w:r w:rsidR="004374BE">
        <w:rPr>
          <w:rFonts w:hint="cs"/>
          <w:rtl/>
        </w:rPr>
        <w:t xml:space="preserve">מנהג </w:t>
      </w:r>
      <w:r>
        <w:rPr>
          <w:rFonts w:hint="cs"/>
          <w:rtl/>
        </w:rPr>
        <w:t xml:space="preserve">שקובע </w:t>
      </w:r>
      <w:r w:rsidR="002B05B9" w:rsidRPr="00055901">
        <w:rPr>
          <w:rFonts w:hint="cs"/>
          <w:rtl/>
        </w:rPr>
        <w:t>את עיקרון ההבחנה בדיני הלחימה</w:t>
      </w:r>
      <w:r w:rsidR="008A55D4">
        <w:rPr>
          <w:rFonts w:hint="cs"/>
          <w:rtl/>
        </w:rPr>
        <w:t>,</w:t>
      </w:r>
      <w:r w:rsidR="002B05B9" w:rsidRPr="00055901">
        <w:rPr>
          <w:rFonts w:hint="cs"/>
          <w:rtl/>
        </w:rPr>
        <w:t xml:space="preserve"> </w:t>
      </w:r>
      <w:r w:rsidR="004C6CDF" w:rsidRPr="00055901">
        <w:rPr>
          <w:rFonts w:hint="cs"/>
          <w:rtl/>
        </w:rPr>
        <w:t xml:space="preserve">לפיו </w:t>
      </w:r>
      <w:r w:rsidR="002B05B9" w:rsidRPr="00055901">
        <w:rPr>
          <w:rFonts w:hint="cs"/>
          <w:rtl/>
        </w:rPr>
        <w:t xml:space="preserve">במהלך סכסוך מזוין הצדדים הנלחמים צריכים להבחין בין הכוחות הלוחמים לאזרחים ולכוון את </w:t>
      </w:r>
      <w:r w:rsidR="009C361B" w:rsidRPr="00055901">
        <w:rPr>
          <w:rFonts w:hint="cs"/>
          <w:rtl/>
        </w:rPr>
        <w:t xml:space="preserve">נשקם לכוחות הלוחמים. </w:t>
      </w:r>
      <w:r w:rsidR="008A55D4">
        <w:rPr>
          <w:rFonts w:hint="cs"/>
          <w:rtl/>
        </w:rPr>
        <w:t>מדובר ב</w:t>
      </w:r>
      <w:r w:rsidR="009C361B" w:rsidRPr="00055901">
        <w:rPr>
          <w:rFonts w:hint="cs"/>
          <w:rtl/>
        </w:rPr>
        <w:t xml:space="preserve">עיקרון מאוד כללי </w:t>
      </w:r>
      <w:r w:rsidR="009C361B" w:rsidRPr="00055901">
        <w:rPr>
          <w:rtl/>
        </w:rPr>
        <w:t>–</w:t>
      </w:r>
      <w:r w:rsidR="009C361B" w:rsidRPr="00055901">
        <w:rPr>
          <w:rFonts w:hint="cs"/>
          <w:rtl/>
        </w:rPr>
        <w:t xml:space="preserve"> בפועל ובסיטואציות מלחמה אנחנו נדרשים ליישום המנהג. אז</w:t>
      </w:r>
      <w:r w:rsidR="00F41481">
        <w:rPr>
          <w:rFonts w:hint="cs"/>
          <w:rtl/>
        </w:rPr>
        <w:t>,</w:t>
      </w:r>
      <w:r w:rsidR="009C361B" w:rsidRPr="00055901">
        <w:rPr>
          <w:rFonts w:hint="cs"/>
          <w:rtl/>
        </w:rPr>
        <w:t xml:space="preserve"> פסקי דין שמ</w:t>
      </w:r>
      <w:r w:rsidR="00C64DA5" w:rsidRPr="00055901">
        <w:rPr>
          <w:rFonts w:hint="cs"/>
          <w:rtl/>
        </w:rPr>
        <w:t>פ</w:t>
      </w:r>
      <w:r w:rsidR="009C361B" w:rsidRPr="00055901">
        <w:rPr>
          <w:rFonts w:hint="cs"/>
          <w:rtl/>
        </w:rPr>
        <w:t xml:space="preserve">רשים את עיקרון ההבחנה </w:t>
      </w:r>
      <w:r w:rsidR="00A42246">
        <w:rPr>
          <w:rFonts w:hint="cs"/>
          <w:rtl/>
        </w:rPr>
        <w:t xml:space="preserve">יכולים לעזור </w:t>
      </w:r>
      <w:r w:rsidR="009C361B" w:rsidRPr="00055901">
        <w:rPr>
          <w:rFonts w:hint="cs"/>
          <w:rtl/>
        </w:rPr>
        <w:t>במקרים קונק</w:t>
      </w:r>
      <w:r w:rsidR="002D5A51" w:rsidRPr="00055901">
        <w:rPr>
          <w:rFonts w:hint="cs"/>
          <w:rtl/>
        </w:rPr>
        <w:t>רטיים.</w:t>
      </w:r>
      <w:r w:rsidR="00C64DA5" w:rsidRPr="00055901">
        <w:rPr>
          <w:rFonts w:hint="cs"/>
          <w:rtl/>
        </w:rPr>
        <w:t xml:space="preserve"> </w:t>
      </w:r>
      <w:r w:rsidR="002D5A51" w:rsidRPr="00055901">
        <w:rPr>
          <w:rFonts w:hint="cs"/>
          <w:rtl/>
        </w:rPr>
        <w:t>פסקי הדין לא יצרו את העיקרון אך הם מלטשים אותו.</w:t>
      </w:r>
      <w:r w:rsidR="00A42246">
        <w:rPr>
          <w:rFonts w:hint="cs"/>
          <w:rtl/>
        </w:rPr>
        <w:t xml:space="preserve"> </w:t>
      </w:r>
      <w:r w:rsidR="002D5A51">
        <w:rPr>
          <w:rFonts w:hint="cs"/>
          <w:rtl/>
        </w:rPr>
        <w:t>כנ"ל לגבי ספרות, היא יכולה לעזור ב</w:t>
      </w:r>
      <w:r w:rsidR="0041050B">
        <w:rPr>
          <w:rFonts w:hint="cs"/>
          <w:rtl/>
        </w:rPr>
        <w:t>פ</w:t>
      </w:r>
      <w:r w:rsidR="002D5A51">
        <w:rPr>
          <w:rFonts w:hint="cs"/>
          <w:rtl/>
        </w:rPr>
        <w:t>רשנות אמנות, מנהגים וכו'. אבל היא לא תיצור כשלעצמה דין בינ"ל חדש.</w:t>
      </w:r>
    </w:p>
    <w:p w14:paraId="7B123502" w14:textId="0B163649" w:rsidR="00332D16" w:rsidRDefault="00E167B6" w:rsidP="00B316A1">
      <w:pPr>
        <w:rPr>
          <w:rtl/>
        </w:rPr>
      </w:pPr>
      <w:r w:rsidRPr="00A42246">
        <w:rPr>
          <w:rFonts w:hint="cs"/>
          <w:b/>
          <w:bCs/>
          <w:rtl/>
        </w:rPr>
        <w:t>בפועל יש למקורות המשניים משמעות</w:t>
      </w:r>
      <w:r w:rsidR="00C64DA5" w:rsidRPr="00A42246">
        <w:rPr>
          <w:rFonts w:hint="cs"/>
          <w:b/>
          <w:bCs/>
          <w:rtl/>
        </w:rPr>
        <w:t xml:space="preserve"> </w:t>
      </w:r>
      <w:r w:rsidRPr="00A42246">
        <w:rPr>
          <w:rFonts w:hint="cs"/>
          <w:b/>
          <w:bCs/>
          <w:rtl/>
        </w:rPr>
        <w:t>גדולה י</w:t>
      </w:r>
      <w:r w:rsidR="00B316A1" w:rsidRPr="00A42246">
        <w:rPr>
          <w:rFonts w:hint="cs"/>
          <w:b/>
          <w:bCs/>
          <w:rtl/>
        </w:rPr>
        <w:t>ו</w:t>
      </w:r>
      <w:r w:rsidRPr="00A42246">
        <w:rPr>
          <w:rFonts w:hint="cs"/>
          <w:b/>
          <w:bCs/>
          <w:rtl/>
        </w:rPr>
        <w:t>תר</w:t>
      </w:r>
      <w:r w:rsidR="00505CCD" w:rsidRPr="00A42246">
        <w:rPr>
          <w:rFonts w:hint="cs"/>
          <w:b/>
          <w:bCs/>
          <w:rtl/>
        </w:rPr>
        <w:t>, בפרט לפסקי הדין,</w:t>
      </w:r>
      <w:r w:rsidRPr="00A42246">
        <w:rPr>
          <w:rFonts w:hint="cs"/>
          <w:b/>
          <w:bCs/>
          <w:rtl/>
        </w:rPr>
        <w:t xml:space="preserve"> למרות שכעניין עקרוני הם לא מחייבים.</w:t>
      </w:r>
      <w:r w:rsidR="00B316A1">
        <w:rPr>
          <w:rFonts w:hint="cs"/>
          <w:rtl/>
        </w:rPr>
        <w:t xml:space="preserve"> </w:t>
      </w:r>
      <w:r w:rsidR="00332D16">
        <w:rPr>
          <w:rFonts w:hint="cs"/>
          <w:rtl/>
        </w:rPr>
        <w:t>לדוגמא בג</w:t>
      </w:r>
      <w:r w:rsidR="00B316A1">
        <w:rPr>
          <w:rFonts w:hint="cs"/>
          <w:rtl/>
        </w:rPr>
        <w:t>"</w:t>
      </w:r>
      <w:r w:rsidR="00332D16">
        <w:rPr>
          <w:rFonts w:hint="cs"/>
          <w:rtl/>
        </w:rPr>
        <w:t xml:space="preserve">צ בפרשת הסיכולים </w:t>
      </w:r>
      <w:r w:rsidR="001D5B92">
        <w:rPr>
          <w:rFonts w:hint="cs"/>
          <w:rtl/>
        </w:rPr>
        <w:t xml:space="preserve">הממוקדים </w:t>
      </w:r>
      <w:r w:rsidR="00332D16">
        <w:rPr>
          <w:rFonts w:hint="cs"/>
          <w:rtl/>
        </w:rPr>
        <w:t xml:space="preserve">נדרש </w:t>
      </w:r>
      <w:r w:rsidR="00421B48">
        <w:rPr>
          <w:rFonts w:hint="cs"/>
          <w:rtl/>
        </w:rPr>
        <w:t xml:space="preserve">לכל מיני שאלות בבואו להכריע האם סיכול ממקוד הוא חוקי או לא. בגלל שישראל היא לא צד לאמנות מסוימות הוא נדרש לשאלה האם יש הוראות מסוימות שהן </w:t>
      </w:r>
      <w:proofErr w:type="spellStart"/>
      <w:r w:rsidR="00421B48">
        <w:rPr>
          <w:rFonts w:hint="cs"/>
          <w:rtl/>
        </w:rPr>
        <w:t>מנהגיות</w:t>
      </w:r>
      <w:proofErr w:type="spellEnd"/>
      <w:r w:rsidR="00421B48">
        <w:rPr>
          <w:rFonts w:hint="cs"/>
          <w:rtl/>
        </w:rPr>
        <w:t xml:space="preserve"> ומחייבות את ישראל </w:t>
      </w:r>
      <w:r w:rsidR="00421B48">
        <w:rPr>
          <w:rtl/>
        </w:rPr>
        <w:t>–</w:t>
      </w:r>
      <w:r w:rsidR="00421B48">
        <w:rPr>
          <w:rFonts w:hint="cs"/>
          <w:rtl/>
        </w:rPr>
        <w:t xml:space="preserve"> ביהמ"ש חקר וקבע כי הוראות מסוימות משקפות מנהג </w:t>
      </w:r>
      <w:r w:rsidR="00356085">
        <w:rPr>
          <w:rFonts w:hint="cs"/>
          <w:rtl/>
        </w:rPr>
        <w:t xml:space="preserve">במשב"ל. </w:t>
      </w:r>
    </w:p>
    <w:p w14:paraId="5516BE32" w14:textId="507FCB19" w:rsidR="00A42246" w:rsidRPr="00A42246" w:rsidRDefault="00A42246" w:rsidP="00954DDB">
      <w:pPr>
        <w:rPr>
          <w:b/>
          <w:bCs/>
          <w:rtl/>
        </w:rPr>
      </w:pPr>
      <w:r>
        <w:rPr>
          <w:rFonts w:ascii="Segoe UI Symbol" w:hAnsi="Segoe UI Symbol" w:cs="Segoe UI Symbol" w:hint="cs"/>
          <w:b/>
          <w:bCs/>
          <w:rtl/>
        </w:rPr>
        <w:t>✓</w:t>
      </w:r>
      <w:r>
        <w:rPr>
          <w:rFonts w:hint="cs"/>
          <w:b/>
          <w:bCs/>
          <w:rtl/>
        </w:rPr>
        <w:t xml:space="preserve"> </w:t>
      </w:r>
      <w:r w:rsidRPr="00A42246">
        <w:rPr>
          <w:rFonts w:hint="cs"/>
          <w:b/>
          <w:bCs/>
          <w:rtl/>
        </w:rPr>
        <w:t>יסוד ההסכמה (</w:t>
      </w:r>
      <w:r w:rsidRPr="00A42246">
        <w:rPr>
          <w:rFonts w:hint="cs"/>
          <w:b/>
          <w:bCs/>
        </w:rPr>
        <w:t>CONSENT</w:t>
      </w:r>
      <w:r w:rsidRPr="00A42246">
        <w:rPr>
          <w:rFonts w:hint="cs"/>
          <w:b/>
          <w:bCs/>
          <w:rtl/>
        </w:rPr>
        <w:t>)</w:t>
      </w:r>
    </w:p>
    <w:p w14:paraId="4F606BC4" w14:textId="168DE3C6" w:rsidR="00CC203D" w:rsidRPr="00664623" w:rsidRDefault="00F53303" w:rsidP="00664623">
      <w:pPr>
        <w:rPr>
          <w:rtl/>
        </w:rPr>
      </w:pPr>
      <w:r>
        <w:rPr>
          <w:rFonts w:hint="cs"/>
          <w:rtl/>
        </w:rPr>
        <w:t>המשב"ל התחיל כמשחק בין מדינות ריבוניות</w:t>
      </w:r>
      <w:r w:rsidR="006C6A0E">
        <w:rPr>
          <w:rFonts w:hint="cs"/>
          <w:rtl/>
        </w:rPr>
        <w:t xml:space="preserve">. </w:t>
      </w:r>
      <w:r w:rsidR="00171B12">
        <w:rPr>
          <w:rFonts w:hint="cs"/>
          <w:rtl/>
        </w:rPr>
        <w:t>חוקת ה</w:t>
      </w:r>
      <w:r w:rsidR="00171B12">
        <w:rPr>
          <w:rFonts w:hint="cs"/>
        </w:rPr>
        <w:t>IC</w:t>
      </w:r>
      <w:r w:rsidR="00171B12">
        <w:t>J</w:t>
      </w:r>
      <w:r w:rsidR="00171B12">
        <w:rPr>
          <w:rFonts w:hint="cs"/>
          <w:rtl/>
        </w:rPr>
        <w:t xml:space="preserve"> שבה כאמור נטוע ס' 38 במקור נוסחה בתחילת המאה ה20 בזמן שבו עיקרון הריבונות שלט בכיפת המשב"ל. </w:t>
      </w:r>
      <w:r w:rsidR="001D0F5B">
        <w:rPr>
          <w:rFonts w:hint="cs"/>
          <w:rtl/>
        </w:rPr>
        <w:t xml:space="preserve">הגישה שהייתה מקובלת בזמן ניסוח החוקה בתחילת  המאה הקודמת היא גישה שידועה </w:t>
      </w:r>
      <w:r w:rsidR="001D0F5B" w:rsidRPr="009C7E79">
        <w:rPr>
          <w:rFonts w:hint="cs"/>
          <w:b/>
          <w:bCs/>
          <w:rtl/>
        </w:rPr>
        <w:t xml:space="preserve">כגישה </w:t>
      </w:r>
      <w:proofErr w:type="spellStart"/>
      <w:r w:rsidR="001D0F5B" w:rsidRPr="009C7E79">
        <w:rPr>
          <w:rFonts w:hint="cs"/>
          <w:b/>
          <w:bCs/>
          <w:rtl/>
        </w:rPr>
        <w:t>הוולונטריסטית</w:t>
      </w:r>
      <w:proofErr w:type="spellEnd"/>
      <w:r w:rsidR="001D0F5B">
        <w:rPr>
          <w:rFonts w:hint="cs"/>
          <w:rtl/>
        </w:rPr>
        <w:t xml:space="preserve">, לפיה </w:t>
      </w:r>
      <w:r w:rsidR="001D0F5B" w:rsidRPr="001D0F5B">
        <w:rPr>
          <w:rFonts w:hint="cs"/>
          <w:b/>
          <w:bCs/>
          <w:rtl/>
        </w:rPr>
        <w:t>עיקרון הריבונות</w:t>
      </w:r>
      <w:r w:rsidR="001D0F5B">
        <w:rPr>
          <w:rFonts w:hint="cs"/>
          <w:rtl/>
        </w:rPr>
        <w:t xml:space="preserve"> הוא עיקרון יסוד במשב"ל וממנו נגזר </w:t>
      </w:r>
      <w:r w:rsidR="00AA1341" w:rsidRPr="00E60B6A">
        <w:rPr>
          <w:rFonts w:hint="cs"/>
          <w:b/>
          <w:bCs/>
          <w:rtl/>
        </w:rPr>
        <w:t xml:space="preserve">יסוד ההסכמה, </w:t>
      </w:r>
      <w:r w:rsidR="00AA1341" w:rsidRPr="00E60B6A">
        <w:rPr>
          <w:rFonts w:hint="cs"/>
          <w:b/>
          <w:bCs/>
        </w:rPr>
        <w:t>CONSENT</w:t>
      </w:r>
      <w:r w:rsidR="00AA1341">
        <w:rPr>
          <w:rFonts w:hint="cs"/>
          <w:rtl/>
        </w:rPr>
        <w:t xml:space="preserve">, </w:t>
      </w:r>
      <w:r w:rsidR="001D0F5B">
        <w:rPr>
          <w:rFonts w:hint="cs"/>
          <w:rtl/>
        </w:rPr>
        <w:t>ש</w:t>
      </w:r>
      <w:r w:rsidR="00AA1341">
        <w:rPr>
          <w:rFonts w:hint="cs"/>
          <w:rtl/>
        </w:rPr>
        <w:t xml:space="preserve">אומר כי </w:t>
      </w:r>
      <w:r w:rsidR="001D0F5B">
        <w:rPr>
          <w:rFonts w:hint="cs"/>
          <w:rtl/>
        </w:rPr>
        <w:t xml:space="preserve">מדינות מסכימות או כפופות רק לכללים והנורמות שהן הסכימו להן באופן </w:t>
      </w:r>
      <w:r w:rsidR="00D63A1B">
        <w:rPr>
          <w:rFonts w:hint="cs"/>
          <w:rtl/>
        </w:rPr>
        <w:t>וולונטר</w:t>
      </w:r>
      <w:r w:rsidR="00D63A1B">
        <w:rPr>
          <w:rFonts w:hint="eastAsia"/>
          <w:rtl/>
        </w:rPr>
        <w:t>י</w:t>
      </w:r>
      <w:r w:rsidR="001D0F5B">
        <w:rPr>
          <w:rFonts w:hint="cs"/>
          <w:rtl/>
        </w:rPr>
        <w:t>, מתוך רצונן.</w:t>
      </w:r>
      <w:r w:rsidR="00664623">
        <w:rPr>
          <w:rFonts w:hint="cs"/>
          <w:rtl/>
        </w:rPr>
        <w:t xml:space="preserve"> </w:t>
      </w:r>
      <w:r w:rsidR="00F85F3C">
        <w:rPr>
          <w:rFonts w:hint="cs"/>
          <w:rtl/>
        </w:rPr>
        <w:t>לכן, אנחנו רואים שעיקרון ההסכמה מצוי בצורה כזו או אחרת בכל שלושת המקורות הראשיים של המשב"ל</w:t>
      </w:r>
      <w:r w:rsidR="00CC203D">
        <w:rPr>
          <w:rFonts w:hint="cs"/>
          <w:rtl/>
        </w:rPr>
        <w:t xml:space="preserve"> כפי שנראה להלן:</w:t>
      </w:r>
    </w:p>
    <w:p w14:paraId="1258A5E8" w14:textId="7DD51D8E" w:rsidR="00664623" w:rsidRDefault="00CC203D" w:rsidP="00466AB1">
      <w:pPr>
        <w:pStyle w:val="a8"/>
        <w:numPr>
          <w:ilvl w:val="0"/>
          <w:numId w:val="16"/>
        </w:numPr>
      </w:pPr>
      <w:r>
        <w:rPr>
          <w:rFonts w:hint="cs"/>
          <w:rtl/>
        </w:rPr>
        <w:t>אמנה דורשת הסכמה מפורשת</w:t>
      </w:r>
      <w:r w:rsidR="00664623">
        <w:rPr>
          <w:rFonts w:hint="cs"/>
          <w:rtl/>
        </w:rPr>
        <w:t xml:space="preserve"> שבאה לידי ביטוי בהצטרפות </w:t>
      </w:r>
      <w:r w:rsidR="003379F4">
        <w:rPr>
          <w:rFonts w:hint="cs"/>
          <w:rtl/>
        </w:rPr>
        <w:t xml:space="preserve">של המדינה </w:t>
      </w:r>
      <w:r>
        <w:rPr>
          <w:rFonts w:hint="cs"/>
          <w:rtl/>
        </w:rPr>
        <w:t>באופן שאינו משתמש לשני פנים</w:t>
      </w:r>
      <w:r w:rsidR="003379F4">
        <w:rPr>
          <w:rFonts w:hint="cs"/>
          <w:rtl/>
        </w:rPr>
        <w:t>.</w:t>
      </w:r>
    </w:p>
    <w:p w14:paraId="0622130F" w14:textId="66BA6138" w:rsidR="00CC203D" w:rsidRDefault="00CC203D" w:rsidP="00466AB1">
      <w:pPr>
        <w:pStyle w:val="a8"/>
        <w:numPr>
          <w:ilvl w:val="0"/>
          <w:numId w:val="16"/>
        </w:numPr>
        <w:rPr>
          <w:rtl/>
        </w:rPr>
      </w:pPr>
      <w:r>
        <w:rPr>
          <w:rFonts w:hint="cs"/>
          <w:rtl/>
        </w:rPr>
        <w:t xml:space="preserve">מנהג </w:t>
      </w:r>
      <w:r>
        <w:rPr>
          <w:rtl/>
        </w:rPr>
        <w:t>–</w:t>
      </w:r>
      <w:r>
        <w:rPr>
          <w:rFonts w:hint="cs"/>
          <w:rtl/>
        </w:rPr>
        <w:t>מדינות</w:t>
      </w:r>
      <w:r w:rsidR="003379F4">
        <w:rPr>
          <w:rFonts w:hint="cs"/>
          <w:rtl/>
        </w:rPr>
        <w:t xml:space="preserve"> </w:t>
      </w:r>
      <w:r>
        <w:rPr>
          <w:rFonts w:hint="cs"/>
          <w:rtl/>
        </w:rPr>
        <w:t>שבאופן מתמשך ועקבי מתנהגות לפי פר</w:t>
      </w:r>
      <w:r w:rsidR="003379F4">
        <w:rPr>
          <w:rFonts w:hint="cs"/>
          <w:rtl/>
        </w:rPr>
        <w:t>ק</w:t>
      </w:r>
      <w:r>
        <w:rPr>
          <w:rFonts w:hint="cs"/>
          <w:rtl/>
        </w:rPr>
        <w:t>טיקה מסוימת</w:t>
      </w:r>
      <w:r w:rsidR="003379F4">
        <w:rPr>
          <w:rFonts w:hint="cs"/>
          <w:rtl/>
        </w:rPr>
        <w:t>,</w:t>
      </w:r>
      <w:r>
        <w:rPr>
          <w:rFonts w:hint="cs"/>
          <w:rtl/>
        </w:rPr>
        <w:t xml:space="preserve"> משתמע מהתנהגותן שהן רואות בהיעדר התנהגות מסוימת כדרך התנ</w:t>
      </w:r>
      <w:r w:rsidR="003633EB">
        <w:rPr>
          <w:rFonts w:hint="cs"/>
          <w:rtl/>
        </w:rPr>
        <w:t>ה</w:t>
      </w:r>
      <w:r>
        <w:rPr>
          <w:rFonts w:hint="cs"/>
          <w:rtl/>
        </w:rPr>
        <w:t>גות מחייבת משפטית. ההסכמה נלמדת ומשתמעת מהתנהגות עקבית של מדינות לאורך זמן</w:t>
      </w:r>
      <w:r w:rsidR="003633EB">
        <w:rPr>
          <w:rFonts w:hint="cs"/>
          <w:rtl/>
        </w:rPr>
        <w:t xml:space="preserve"> ולכן זה לא כ"כ ברור.</w:t>
      </w:r>
    </w:p>
    <w:p w14:paraId="45CCB1C0" w14:textId="50A30963" w:rsidR="00CC203D" w:rsidRDefault="00CC203D" w:rsidP="00466AB1">
      <w:pPr>
        <w:pStyle w:val="a8"/>
        <w:numPr>
          <w:ilvl w:val="0"/>
          <w:numId w:val="16"/>
        </w:numPr>
        <w:rPr>
          <w:rtl/>
        </w:rPr>
      </w:pPr>
      <w:r>
        <w:rPr>
          <w:rFonts w:hint="cs"/>
          <w:rtl/>
        </w:rPr>
        <w:t xml:space="preserve">עקרונות כלליים </w:t>
      </w:r>
      <w:r>
        <w:rPr>
          <w:rtl/>
        </w:rPr>
        <w:t>–</w:t>
      </w:r>
      <w:r>
        <w:rPr>
          <w:rFonts w:hint="cs"/>
          <w:rtl/>
        </w:rPr>
        <w:t xml:space="preserve"> ההסכמה היא יותר הסכמה מכללא. </w:t>
      </w:r>
      <w:r w:rsidR="00E20499">
        <w:rPr>
          <w:rFonts w:hint="cs"/>
          <w:rtl/>
        </w:rPr>
        <w:t>מדובר בעקרונות כ</w:t>
      </w:r>
      <w:r w:rsidR="003633EB">
        <w:rPr>
          <w:rFonts w:hint="cs"/>
          <w:rtl/>
        </w:rPr>
        <w:t>"</w:t>
      </w:r>
      <w:r w:rsidR="00E20499">
        <w:rPr>
          <w:rFonts w:hint="cs"/>
          <w:rtl/>
        </w:rPr>
        <w:t>כ בסיסי</w:t>
      </w:r>
      <w:r w:rsidR="003633EB">
        <w:rPr>
          <w:rFonts w:hint="cs"/>
          <w:rtl/>
        </w:rPr>
        <w:t>י</w:t>
      </w:r>
      <w:r w:rsidR="00E20499">
        <w:rPr>
          <w:rFonts w:hint="cs"/>
          <w:rtl/>
        </w:rPr>
        <w:t>ם כמו תום הלב, מעשה בית דין, מעילה בת עוולה וכו שכל המדינות מכירות בהן בשיטה המדינתית</w:t>
      </w:r>
      <w:r w:rsidR="003633EB">
        <w:rPr>
          <w:rFonts w:hint="cs"/>
          <w:rtl/>
        </w:rPr>
        <w:t>.</w:t>
      </w:r>
      <w:r w:rsidR="00E20499">
        <w:rPr>
          <w:rFonts w:hint="cs"/>
          <w:rtl/>
        </w:rPr>
        <w:t xml:space="preserve"> לכן יסוד ההסכמה טמון לכאורה בחזקה שעל המדינות שאם הן מסכימות לכך בשיטת המשפט </w:t>
      </w:r>
      <w:r w:rsidR="003633EB">
        <w:rPr>
          <w:rFonts w:hint="cs"/>
          <w:rtl/>
        </w:rPr>
        <w:t>המדינתית</w:t>
      </w:r>
      <w:r w:rsidR="00E20499">
        <w:rPr>
          <w:rFonts w:hint="cs"/>
          <w:rtl/>
        </w:rPr>
        <w:t xml:space="preserve">, חזקה שהן מסכימות לכך גם </w:t>
      </w:r>
      <w:r w:rsidR="003633EB">
        <w:rPr>
          <w:rFonts w:hint="cs"/>
          <w:rtl/>
        </w:rPr>
        <w:t>בזירה הבינ"ל.</w:t>
      </w:r>
    </w:p>
    <w:p w14:paraId="0A6C7E37" w14:textId="1CC47103" w:rsidR="0033231D" w:rsidRDefault="00A46CDF" w:rsidP="00466AB1">
      <w:pPr>
        <w:pStyle w:val="a8"/>
        <w:numPr>
          <w:ilvl w:val="0"/>
          <w:numId w:val="16"/>
        </w:numPr>
        <w:rPr>
          <w:rtl/>
        </w:rPr>
      </w:pPr>
      <w:r>
        <w:rPr>
          <w:rFonts w:hint="cs"/>
          <w:rtl/>
        </w:rPr>
        <w:t xml:space="preserve">עפ"י ס' 59 לחוקת בית הדין </w:t>
      </w:r>
      <w:r w:rsidR="00EE3548">
        <w:rPr>
          <w:rFonts w:hint="cs"/>
          <w:rtl/>
        </w:rPr>
        <w:t xml:space="preserve">הבינ"ל לצדק, </w:t>
      </w:r>
      <w:r w:rsidR="00071962">
        <w:rPr>
          <w:rFonts w:hint="cs"/>
          <w:rtl/>
        </w:rPr>
        <w:t>פסקי דין כעניין משפטי ועקרוני לא מחייבים, פרט לסכסוך הספציפי והצדדים הספציפי</w:t>
      </w:r>
      <w:r w:rsidR="00C71FAE">
        <w:rPr>
          <w:rFonts w:hint="cs"/>
          <w:rtl/>
        </w:rPr>
        <w:t>ים</w:t>
      </w:r>
      <w:r w:rsidR="00071962">
        <w:rPr>
          <w:rFonts w:hint="cs"/>
          <w:rtl/>
        </w:rPr>
        <w:t xml:space="preserve">. למה הכניסו את ס' 59? </w:t>
      </w:r>
      <w:r w:rsidR="0033231D">
        <w:rPr>
          <w:rFonts w:hint="cs"/>
          <w:rtl/>
        </w:rPr>
        <w:t xml:space="preserve">כיוון שנעדר מפסקי הדין </w:t>
      </w:r>
      <w:r w:rsidR="00515275">
        <w:rPr>
          <w:rFonts w:hint="cs"/>
          <w:rtl/>
        </w:rPr>
        <w:t xml:space="preserve">יסוד </w:t>
      </w:r>
      <w:r w:rsidR="0033231D">
        <w:rPr>
          <w:rFonts w:hint="cs"/>
          <w:rtl/>
        </w:rPr>
        <w:t>ה</w:t>
      </w:r>
      <w:r w:rsidR="006C239E">
        <w:rPr>
          <w:rFonts w:hint="cs"/>
          <w:rtl/>
        </w:rPr>
        <w:t>הס</w:t>
      </w:r>
      <w:r w:rsidR="0033231D">
        <w:rPr>
          <w:rFonts w:hint="cs"/>
          <w:rtl/>
        </w:rPr>
        <w:t xml:space="preserve">כמה, מי שנתן </w:t>
      </w:r>
      <w:r w:rsidR="006C239E">
        <w:rPr>
          <w:rFonts w:hint="cs"/>
          <w:rtl/>
        </w:rPr>
        <w:t xml:space="preserve">לבתי </w:t>
      </w:r>
      <w:r w:rsidR="0033231D">
        <w:rPr>
          <w:rFonts w:hint="cs"/>
          <w:rtl/>
        </w:rPr>
        <w:t xml:space="preserve">הדין את ההסכמה לדון במקרה הספציפי הן המדינות </w:t>
      </w:r>
      <w:r w:rsidR="00155988">
        <w:rPr>
          <w:rFonts w:hint="cs"/>
          <w:rtl/>
        </w:rPr>
        <w:t>המסוכסכות</w:t>
      </w:r>
      <w:r w:rsidR="0033231D">
        <w:rPr>
          <w:rFonts w:hint="cs"/>
          <w:rtl/>
        </w:rPr>
        <w:t xml:space="preserve"> ולא כל הקהילה הבינ</w:t>
      </w:r>
      <w:r w:rsidR="00515275">
        <w:rPr>
          <w:rFonts w:hint="cs"/>
          <w:rtl/>
        </w:rPr>
        <w:t>"</w:t>
      </w:r>
      <w:r w:rsidR="0033231D">
        <w:rPr>
          <w:rFonts w:hint="cs"/>
          <w:rtl/>
        </w:rPr>
        <w:t>ל. ובגלל זה לא יכול להיות שפסקי דין יחייבו את מי שלא היה צד לסכסוך.</w:t>
      </w:r>
      <w:r w:rsidR="00515275">
        <w:rPr>
          <w:rFonts w:hint="cs"/>
          <w:rtl/>
        </w:rPr>
        <w:t xml:space="preserve"> </w:t>
      </w:r>
      <w:r w:rsidR="00B54823">
        <w:rPr>
          <w:rFonts w:hint="cs"/>
          <w:rtl/>
        </w:rPr>
        <w:t xml:space="preserve">זהו ביטוי לעיקורן הריבונות והגישה </w:t>
      </w:r>
      <w:proofErr w:type="spellStart"/>
      <w:r w:rsidR="00B54823">
        <w:rPr>
          <w:rFonts w:hint="cs"/>
          <w:rtl/>
        </w:rPr>
        <w:t>הוולונטריסטית</w:t>
      </w:r>
      <w:proofErr w:type="spellEnd"/>
      <w:r w:rsidR="00B54823">
        <w:rPr>
          <w:rFonts w:hint="cs"/>
          <w:rtl/>
        </w:rPr>
        <w:t>.</w:t>
      </w:r>
    </w:p>
    <w:p w14:paraId="76E8BC83" w14:textId="43237F12" w:rsidR="00B54823" w:rsidRDefault="00B54823" w:rsidP="0033231D">
      <w:pPr>
        <w:rPr>
          <w:rtl/>
        </w:rPr>
      </w:pPr>
      <w:r w:rsidRPr="006C07F8">
        <w:rPr>
          <w:rFonts w:hint="cs"/>
          <w:b/>
          <w:bCs/>
          <w:rtl/>
        </w:rPr>
        <w:t xml:space="preserve">לסיכום, </w:t>
      </w:r>
      <w:r w:rsidR="00EE6B33" w:rsidRPr="006C07F8">
        <w:rPr>
          <w:rFonts w:hint="cs"/>
          <w:b/>
          <w:bCs/>
          <w:rtl/>
        </w:rPr>
        <w:t xml:space="preserve">עפ"י </w:t>
      </w:r>
      <w:r w:rsidRPr="006C07F8">
        <w:rPr>
          <w:rFonts w:hint="cs"/>
          <w:b/>
          <w:bCs/>
          <w:rtl/>
        </w:rPr>
        <w:t xml:space="preserve">הגישה המסורתית </w:t>
      </w:r>
      <w:proofErr w:type="spellStart"/>
      <w:r w:rsidRPr="006C07F8">
        <w:rPr>
          <w:rFonts w:hint="cs"/>
          <w:b/>
          <w:bCs/>
          <w:rtl/>
        </w:rPr>
        <w:t>למשב"ל</w:t>
      </w:r>
      <w:proofErr w:type="spellEnd"/>
      <w:r w:rsidRPr="006C07F8">
        <w:rPr>
          <w:rFonts w:hint="cs"/>
          <w:b/>
          <w:bCs/>
          <w:rtl/>
        </w:rPr>
        <w:t xml:space="preserve"> </w:t>
      </w:r>
      <w:r w:rsidR="00EE6B33" w:rsidRPr="006C07F8">
        <w:rPr>
          <w:rFonts w:hint="cs"/>
          <w:b/>
          <w:bCs/>
          <w:rtl/>
        </w:rPr>
        <w:t>ההסכמה היא הבסיס הנורמטיבי למקורות המשב"ל</w:t>
      </w:r>
      <w:r w:rsidR="00EE6B33">
        <w:rPr>
          <w:rFonts w:hint="cs"/>
          <w:rtl/>
        </w:rPr>
        <w:t xml:space="preserve"> והיא מה שמקנה להן את הכוח שלהן לכפות על מדינות דברים ומקנה להם לגיטימציה. להסכמה יש יסוד חשוב לפחות באופן מסורתי</w:t>
      </w:r>
      <w:r w:rsidR="00107664">
        <w:rPr>
          <w:rFonts w:hint="cs"/>
          <w:rtl/>
        </w:rPr>
        <w:t xml:space="preserve"> והיא שמביא התוקף נורמטיבי למקורות</w:t>
      </w:r>
      <w:r w:rsidR="00EE6B33">
        <w:rPr>
          <w:rFonts w:hint="cs"/>
          <w:rtl/>
        </w:rPr>
        <w:t>. אנחנו נראה בהמשך איך יסוד ההסכמה מתערער עם השנים, בעיקר עם הכניסה של ארגונים בינ"ל כשחקן משמעותית.</w:t>
      </w:r>
    </w:p>
    <w:p w14:paraId="5D404301" w14:textId="77777777" w:rsidR="00F75EEE" w:rsidRDefault="00777C2B" w:rsidP="0033231D">
      <w:pPr>
        <w:rPr>
          <w:rtl/>
        </w:rPr>
      </w:pPr>
      <w:r w:rsidRPr="00D22A65">
        <w:rPr>
          <w:rFonts w:hint="cs"/>
          <w:b/>
          <w:bCs/>
          <w:rtl/>
        </w:rPr>
        <w:t xml:space="preserve">ביסוד ההסכמה יש המון פיקציות </w:t>
      </w:r>
      <w:r>
        <w:rPr>
          <w:rtl/>
        </w:rPr>
        <w:t>–</w:t>
      </w:r>
      <w:r>
        <w:rPr>
          <w:rFonts w:hint="cs"/>
          <w:rtl/>
        </w:rPr>
        <w:t xml:space="preserve"> </w:t>
      </w:r>
    </w:p>
    <w:p w14:paraId="5B047C9A" w14:textId="3D5DD608" w:rsidR="00864DDD" w:rsidRDefault="00777C2B" w:rsidP="00466AB1">
      <w:pPr>
        <w:pStyle w:val="a8"/>
        <w:numPr>
          <w:ilvl w:val="0"/>
          <w:numId w:val="15"/>
        </w:numPr>
        <w:rPr>
          <w:rtl/>
        </w:rPr>
      </w:pPr>
      <w:r w:rsidRPr="00D22A65">
        <w:rPr>
          <w:rFonts w:hint="cs"/>
          <w:u w:val="single"/>
          <w:rtl/>
        </w:rPr>
        <w:t>מנהג ומדינות חדשות</w:t>
      </w:r>
      <w:r>
        <w:rPr>
          <w:rFonts w:hint="cs"/>
          <w:rtl/>
        </w:rPr>
        <w:t xml:space="preserve">. היום יש פחות מדינות חדשות, אבל בתקופה הפוסט </w:t>
      </w:r>
      <w:r w:rsidR="00285FC4">
        <w:rPr>
          <w:rFonts w:hint="cs"/>
          <w:rtl/>
        </w:rPr>
        <w:t>קולוניאליזם</w:t>
      </w:r>
      <w:r>
        <w:rPr>
          <w:rFonts w:hint="cs"/>
          <w:rtl/>
        </w:rPr>
        <w:t xml:space="preserve"> נוצרו עש</w:t>
      </w:r>
      <w:r w:rsidR="005B71F8">
        <w:rPr>
          <w:rFonts w:hint="cs"/>
          <w:rtl/>
        </w:rPr>
        <w:t>ר</w:t>
      </w:r>
      <w:r>
        <w:rPr>
          <w:rFonts w:hint="cs"/>
          <w:rtl/>
        </w:rPr>
        <w:t>ות מדינות בטווח מאוד קצר</w:t>
      </w:r>
      <w:r w:rsidR="00601152">
        <w:rPr>
          <w:rFonts w:hint="cs"/>
          <w:rtl/>
        </w:rPr>
        <w:t xml:space="preserve">. כל פעם שנוצרת מדינה חדשה היא מחויבת למנהגים הקיימים. </w:t>
      </w:r>
      <w:r w:rsidR="00A96BE5">
        <w:rPr>
          <w:rFonts w:hint="cs"/>
          <w:rtl/>
        </w:rPr>
        <w:t xml:space="preserve">הפיקציה היא שמדינה חדשה נולדת למציאות שבה היא מקבלת את כל הדינים </w:t>
      </w:r>
      <w:proofErr w:type="spellStart"/>
      <w:r w:rsidR="00A96BE5">
        <w:rPr>
          <w:rFonts w:hint="cs"/>
          <w:rtl/>
        </w:rPr>
        <w:t>המנהגיים</w:t>
      </w:r>
      <w:proofErr w:type="spellEnd"/>
      <w:r w:rsidR="00A96BE5">
        <w:rPr>
          <w:rFonts w:hint="cs"/>
          <w:rtl/>
        </w:rPr>
        <w:t xml:space="preserve"> מבלי שהיא עצמה הסכימה להם. </w:t>
      </w:r>
      <w:r w:rsidR="00D555A9">
        <w:rPr>
          <w:rFonts w:hint="cs"/>
          <w:rtl/>
        </w:rPr>
        <w:t>ביחס ל</w:t>
      </w:r>
      <w:r w:rsidR="00A65D2B">
        <w:rPr>
          <w:rFonts w:hint="cs"/>
          <w:rtl/>
        </w:rPr>
        <w:t xml:space="preserve">מדינות חדשות, ברגע שהן מצטרפות לזירה הבינ"ל, הן מסכימות לקבל על עצמן את הדינים </w:t>
      </w:r>
      <w:proofErr w:type="spellStart"/>
      <w:r w:rsidR="00A65D2B">
        <w:rPr>
          <w:rFonts w:hint="cs"/>
          <w:rtl/>
        </w:rPr>
        <w:t>המנהגיים</w:t>
      </w:r>
      <w:proofErr w:type="spellEnd"/>
      <w:r w:rsidR="00A65D2B">
        <w:rPr>
          <w:rFonts w:hint="cs"/>
          <w:rtl/>
        </w:rPr>
        <w:t xml:space="preserve"> המחייבים אותה עת. עצם בקשתן להצטר</w:t>
      </w:r>
      <w:r w:rsidR="00092418">
        <w:rPr>
          <w:rFonts w:hint="cs"/>
          <w:rtl/>
        </w:rPr>
        <w:t>ף</w:t>
      </w:r>
      <w:r w:rsidR="00A65D2B">
        <w:rPr>
          <w:rFonts w:hint="cs"/>
          <w:rtl/>
        </w:rPr>
        <w:t xml:space="preserve"> מראה </w:t>
      </w:r>
      <w:r w:rsidR="00D555A9">
        <w:rPr>
          <w:rFonts w:hint="cs"/>
          <w:rtl/>
        </w:rPr>
        <w:t xml:space="preserve">שהן מקבלות את הדינים </w:t>
      </w:r>
      <w:proofErr w:type="spellStart"/>
      <w:r w:rsidR="00D555A9">
        <w:rPr>
          <w:rFonts w:hint="cs"/>
          <w:rtl/>
        </w:rPr>
        <w:t>המנהגיים</w:t>
      </w:r>
      <w:proofErr w:type="spellEnd"/>
      <w:r w:rsidR="00D555A9">
        <w:rPr>
          <w:rFonts w:hint="cs"/>
          <w:rtl/>
        </w:rPr>
        <w:t>.</w:t>
      </w:r>
      <w:r w:rsidR="00D22A65">
        <w:rPr>
          <w:rFonts w:hint="cs"/>
          <w:rtl/>
        </w:rPr>
        <w:t xml:space="preserve"> בהמשך </w:t>
      </w:r>
      <w:r w:rsidR="00444A9B">
        <w:rPr>
          <w:rFonts w:hint="cs"/>
          <w:rtl/>
        </w:rPr>
        <w:t>נראה שיש מוסג של התנגדות עקבית ואם מדינה עונה על המוסד הזה אז יש מנהגים שלא יחולו עליה.</w:t>
      </w:r>
    </w:p>
    <w:p w14:paraId="07F56F6F" w14:textId="6C3ADE0A" w:rsidR="00444A9B" w:rsidRDefault="0060109C" w:rsidP="00466AB1">
      <w:pPr>
        <w:pStyle w:val="a8"/>
        <w:numPr>
          <w:ilvl w:val="0"/>
          <w:numId w:val="15"/>
        </w:numPr>
        <w:rPr>
          <w:rtl/>
        </w:rPr>
      </w:pPr>
      <w:r w:rsidRPr="00D22A65">
        <w:rPr>
          <w:rFonts w:hint="cs"/>
          <w:u w:val="single"/>
          <w:rtl/>
        </w:rPr>
        <w:t>אופן התפתחות המשב"ל במרוצת השנים</w:t>
      </w:r>
      <w:r w:rsidR="00D22A65">
        <w:rPr>
          <w:rFonts w:hint="cs"/>
          <w:rtl/>
        </w:rPr>
        <w:t>.</w:t>
      </w:r>
      <w:r>
        <w:rPr>
          <w:rFonts w:hint="cs"/>
          <w:rtl/>
        </w:rPr>
        <w:t xml:space="preserve"> כפי שראינו </w:t>
      </w:r>
      <w:r w:rsidR="00B14D40">
        <w:rPr>
          <w:rFonts w:hint="cs"/>
          <w:rtl/>
        </w:rPr>
        <w:t>ככל שמדינות הקימו יותר ויותר ארגונים בי</w:t>
      </w:r>
      <w:r w:rsidR="009D06E5">
        <w:rPr>
          <w:rFonts w:hint="cs"/>
          <w:rtl/>
        </w:rPr>
        <w:t>נ"</w:t>
      </w:r>
      <w:r w:rsidR="00B14D40">
        <w:rPr>
          <w:rFonts w:hint="cs"/>
          <w:rtl/>
        </w:rPr>
        <w:t>ל</w:t>
      </w:r>
      <w:r w:rsidR="009D06E5">
        <w:rPr>
          <w:rFonts w:hint="cs"/>
          <w:rtl/>
        </w:rPr>
        <w:t>,</w:t>
      </w:r>
      <w:r w:rsidR="00B14D40">
        <w:rPr>
          <w:rFonts w:hint="cs"/>
          <w:rtl/>
        </w:rPr>
        <w:t xml:space="preserve"> ה</w:t>
      </w:r>
      <w:r w:rsidR="009D06E5">
        <w:rPr>
          <w:rFonts w:hint="cs"/>
          <w:rtl/>
        </w:rPr>
        <w:t xml:space="preserve">ן </w:t>
      </w:r>
      <w:r w:rsidR="00B14D40">
        <w:rPr>
          <w:rFonts w:hint="cs"/>
          <w:rtl/>
        </w:rPr>
        <w:t xml:space="preserve">האצילו </w:t>
      </w:r>
      <w:r w:rsidR="0020507D">
        <w:rPr>
          <w:rFonts w:hint="cs"/>
          <w:rtl/>
        </w:rPr>
        <w:t xml:space="preserve">להם </w:t>
      </w:r>
      <w:r w:rsidR="00B14D40">
        <w:rPr>
          <w:rFonts w:hint="cs"/>
          <w:rtl/>
        </w:rPr>
        <w:t>סמכויות</w:t>
      </w:r>
      <w:r w:rsidR="0020507D">
        <w:rPr>
          <w:rFonts w:hint="cs"/>
          <w:rtl/>
        </w:rPr>
        <w:t xml:space="preserve">, </w:t>
      </w:r>
      <w:r w:rsidR="00B14D40">
        <w:rPr>
          <w:rFonts w:hint="cs"/>
          <w:rtl/>
        </w:rPr>
        <w:t>ו</w:t>
      </w:r>
      <w:r w:rsidR="0020507D">
        <w:rPr>
          <w:rFonts w:hint="cs"/>
          <w:rtl/>
        </w:rPr>
        <w:t xml:space="preserve">אלו </w:t>
      </w:r>
      <w:r w:rsidR="00B14D40">
        <w:rPr>
          <w:rFonts w:hint="cs"/>
          <w:rtl/>
        </w:rPr>
        <w:t xml:space="preserve">יוצרים דין כל </w:t>
      </w:r>
      <w:r w:rsidR="0020507D">
        <w:rPr>
          <w:rFonts w:hint="cs"/>
          <w:rtl/>
        </w:rPr>
        <w:t>הזמן</w:t>
      </w:r>
      <w:r w:rsidR="00B14D40">
        <w:rPr>
          <w:rFonts w:hint="cs"/>
          <w:rtl/>
        </w:rPr>
        <w:t xml:space="preserve">. אז גם </w:t>
      </w:r>
      <w:r w:rsidR="0020507D">
        <w:rPr>
          <w:rFonts w:hint="cs"/>
          <w:rtl/>
        </w:rPr>
        <w:t>א</w:t>
      </w:r>
      <w:r w:rsidR="00B14D40">
        <w:rPr>
          <w:rFonts w:hint="cs"/>
          <w:rtl/>
        </w:rPr>
        <w:t xml:space="preserve">ם עיקורן ההסכמה הוא </w:t>
      </w:r>
      <w:r w:rsidR="0020507D">
        <w:rPr>
          <w:rFonts w:hint="cs"/>
          <w:rtl/>
        </w:rPr>
        <w:t>כחוק</w:t>
      </w:r>
      <w:r w:rsidR="001A337C">
        <w:rPr>
          <w:rFonts w:hint="cs"/>
          <w:rtl/>
        </w:rPr>
        <w:t>, ההסכמה ש</w:t>
      </w:r>
      <w:r w:rsidR="00B14D40">
        <w:rPr>
          <w:rFonts w:hint="cs"/>
          <w:rtl/>
        </w:rPr>
        <w:t xml:space="preserve">המדינות נתנו </w:t>
      </w:r>
      <w:r w:rsidR="001A337C">
        <w:rPr>
          <w:rFonts w:hint="cs"/>
          <w:rtl/>
        </w:rPr>
        <w:t xml:space="preserve">היא </w:t>
      </w:r>
      <w:r w:rsidR="00B14D40">
        <w:rPr>
          <w:rFonts w:hint="cs"/>
          <w:rtl/>
        </w:rPr>
        <w:t xml:space="preserve">להקמת הארגון, אבל לא לנורמות שהן יוצרות. מדינות לא מסכימות לכל נורמה וגם שם יש לנו סוג של פיקציה. התפתחות המשב"ל מאוד מאתגרת את יסוד ההסכמה </w:t>
      </w:r>
      <w:r w:rsidR="001A337C">
        <w:rPr>
          <w:rFonts w:hint="cs"/>
          <w:rtl/>
        </w:rPr>
        <w:t xml:space="preserve">כי </w:t>
      </w:r>
      <w:r w:rsidR="00B14D40">
        <w:rPr>
          <w:rFonts w:hint="cs"/>
          <w:rtl/>
        </w:rPr>
        <w:t xml:space="preserve">יש לנו הרבה שחקנים שיוצרים </w:t>
      </w:r>
      <w:r w:rsidR="001A337C">
        <w:rPr>
          <w:rFonts w:hint="cs"/>
          <w:rtl/>
        </w:rPr>
        <w:t xml:space="preserve">בעצם </w:t>
      </w:r>
      <w:r w:rsidR="00B14D40">
        <w:rPr>
          <w:rFonts w:hint="cs"/>
          <w:rtl/>
        </w:rPr>
        <w:t xml:space="preserve">דין </w:t>
      </w:r>
      <w:r w:rsidR="001A337C">
        <w:rPr>
          <w:rFonts w:hint="cs"/>
          <w:rtl/>
        </w:rPr>
        <w:t>בינ"ל</w:t>
      </w:r>
      <w:r w:rsidR="00B14D40">
        <w:rPr>
          <w:rFonts w:hint="cs"/>
          <w:rtl/>
        </w:rPr>
        <w:t>.</w:t>
      </w:r>
    </w:p>
    <w:p w14:paraId="7FF2E531" w14:textId="2ECA6D7B" w:rsidR="00B14D40" w:rsidRDefault="00B14D40" w:rsidP="0033231D">
      <w:pPr>
        <w:rPr>
          <w:rtl/>
        </w:rPr>
      </w:pPr>
      <w:r w:rsidRPr="001A337C">
        <w:rPr>
          <w:rFonts w:hint="cs"/>
          <w:b/>
          <w:bCs/>
          <w:rtl/>
        </w:rPr>
        <w:t>האם ס' 38 יוצר היררכיה ומדרג</w:t>
      </w:r>
      <w:r w:rsidR="00252902" w:rsidRPr="001A337C">
        <w:rPr>
          <w:rFonts w:hint="cs"/>
          <w:b/>
          <w:bCs/>
          <w:rtl/>
        </w:rPr>
        <w:t xml:space="preserve"> בין המקורות?</w:t>
      </w:r>
      <w:r w:rsidR="00252902">
        <w:rPr>
          <w:rFonts w:hint="cs"/>
          <w:rtl/>
        </w:rPr>
        <w:t xml:space="preserve"> לא. </w:t>
      </w:r>
      <w:r w:rsidR="001A337C">
        <w:rPr>
          <w:rFonts w:hint="cs"/>
          <w:rtl/>
        </w:rPr>
        <w:t xml:space="preserve">כשיש שאלה משפטית, צריך לבחון את </w:t>
      </w:r>
      <w:r w:rsidR="00252902">
        <w:rPr>
          <w:rFonts w:hint="cs"/>
          <w:rtl/>
        </w:rPr>
        <w:t xml:space="preserve">כל המקורות </w:t>
      </w:r>
      <w:r w:rsidR="001A337C">
        <w:rPr>
          <w:rFonts w:hint="cs"/>
          <w:rtl/>
        </w:rPr>
        <w:t xml:space="preserve">משום שעולם </w:t>
      </w:r>
      <w:r w:rsidR="00252902">
        <w:rPr>
          <w:rFonts w:hint="cs"/>
          <w:rtl/>
        </w:rPr>
        <w:t xml:space="preserve">שואבים </w:t>
      </w:r>
      <w:r w:rsidR="001A337C">
        <w:rPr>
          <w:rFonts w:hint="cs"/>
          <w:rtl/>
        </w:rPr>
        <w:t xml:space="preserve">את </w:t>
      </w:r>
      <w:r w:rsidR="00252902">
        <w:rPr>
          <w:rFonts w:hint="cs"/>
          <w:rtl/>
        </w:rPr>
        <w:t>סמכותם ואת הלגיטימציה שלהם מיסוד ההסכמה</w:t>
      </w:r>
      <w:r w:rsidR="002A1AD3">
        <w:rPr>
          <w:rFonts w:hint="cs"/>
          <w:rtl/>
        </w:rPr>
        <w:t>.</w:t>
      </w:r>
      <w:r w:rsidR="00252902">
        <w:rPr>
          <w:rFonts w:hint="cs"/>
          <w:rtl/>
        </w:rPr>
        <w:t xml:space="preserve"> לכן כשאנחנו נדרשים לשאלה משפטית אנחנו נדרשים להחיל את מה שרלוונטי בלי הבחנה מאיפה זה </w:t>
      </w:r>
      <w:r w:rsidR="00F70398">
        <w:rPr>
          <w:rFonts w:hint="cs"/>
          <w:rtl/>
        </w:rPr>
        <w:t>נגזר.</w:t>
      </w:r>
    </w:p>
    <w:p w14:paraId="6A94A201" w14:textId="77777777" w:rsidR="002A1AD3" w:rsidRDefault="00F70398" w:rsidP="0033231D">
      <w:pPr>
        <w:rPr>
          <w:rtl/>
        </w:rPr>
      </w:pPr>
      <w:r>
        <w:rPr>
          <w:rFonts w:hint="cs"/>
          <w:rtl/>
        </w:rPr>
        <w:t>כמו בדין הפנימי יכולות להיות סתירות בין הדינים</w:t>
      </w:r>
      <w:r w:rsidR="002A1AD3">
        <w:rPr>
          <w:rFonts w:hint="cs"/>
          <w:rtl/>
        </w:rPr>
        <w:t>.</w:t>
      </w:r>
      <w:r>
        <w:rPr>
          <w:rFonts w:hint="cs"/>
          <w:rtl/>
        </w:rPr>
        <w:t xml:space="preserve"> אומנם אין היררכיה, אבל עדיין צריך </w:t>
      </w:r>
      <w:r w:rsidRPr="002A1AD3">
        <w:rPr>
          <w:rFonts w:hint="cs"/>
          <w:b/>
          <w:bCs/>
          <w:rtl/>
        </w:rPr>
        <w:t>כלל הכרעה</w:t>
      </w:r>
      <w:r>
        <w:rPr>
          <w:rFonts w:hint="cs"/>
          <w:rtl/>
        </w:rPr>
        <w:t xml:space="preserve">. </w:t>
      </w:r>
      <w:r w:rsidR="00556E8B">
        <w:rPr>
          <w:rFonts w:hint="cs"/>
          <w:rtl/>
        </w:rPr>
        <w:t xml:space="preserve">דיני ברירת הדין שיחולו הם </w:t>
      </w:r>
      <w:r w:rsidR="00556E8B">
        <w:rPr>
          <w:rtl/>
        </w:rPr>
        <w:t>–</w:t>
      </w:r>
      <w:r w:rsidR="00556E8B">
        <w:rPr>
          <w:rFonts w:hint="cs"/>
          <w:rtl/>
        </w:rPr>
        <w:t xml:space="preserve"> </w:t>
      </w:r>
    </w:p>
    <w:p w14:paraId="288A7B96" w14:textId="793FE78A" w:rsidR="00F70398" w:rsidRDefault="00556E8B" w:rsidP="00466AB1">
      <w:pPr>
        <w:pStyle w:val="a8"/>
        <w:numPr>
          <w:ilvl w:val="0"/>
          <w:numId w:val="17"/>
        </w:numPr>
        <w:rPr>
          <w:rtl/>
        </w:rPr>
      </w:pPr>
      <w:r w:rsidRPr="00F22ED7">
        <w:rPr>
          <w:rFonts w:hint="cs"/>
          <w:b/>
          <w:bCs/>
          <w:rtl/>
        </w:rPr>
        <w:t xml:space="preserve">דין </w:t>
      </w:r>
      <w:r w:rsidR="002A1AD3" w:rsidRPr="00F22ED7">
        <w:rPr>
          <w:rFonts w:hint="cs"/>
          <w:b/>
          <w:bCs/>
          <w:rtl/>
        </w:rPr>
        <w:t xml:space="preserve">ספציפי </w:t>
      </w:r>
      <w:r w:rsidRPr="00F22ED7">
        <w:rPr>
          <w:rFonts w:hint="cs"/>
          <w:b/>
          <w:bCs/>
          <w:rtl/>
        </w:rPr>
        <w:t xml:space="preserve">גובר על דין כללי </w:t>
      </w:r>
      <w:r>
        <w:rPr>
          <w:rtl/>
        </w:rPr>
        <w:t>–</w:t>
      </w:r>
      <w:r>
        <w:rPr>
          <w:rFonts w:hint="cs"/>
          <w:rtl/>
        </w:rPr>
        <w:t xml:space="preserve"> אמנות הן בד"כ </w:t>
      </w:r>
      <w:r w:rsidR="002A1AD3">
        <w:rPr>
          <w:rFonts w:hint="cs"/>
          <w:rtl/>
        </w:rPr>
        <w:t>ספציפיות</w:t>
      </w:r>
      <w:r>
        <w:rPr>
          <w:rFonts w:hint="cs"/>
          <w:rtl/>
        </w:rPr>
        <w:t xml:space="preserve"> יותר כי הן מפרטות ועוש</w:t>
      </w:r>
      <w:r w:rsidR="002A1AD3">
        <w:rPr>
          <w:rFonts w:hint="cs"/>
          <w:rtl/>
        </w:rPr>
        <w:t>ו</w:t>
      </w:r>
      <w:r>
        <w:rPr>
          <w:rFonts w:hint="cs"/>
          <w:rtl/>
        </w:rPr>
        <w:t>ת עבודה יותר יסודית ממנהג ולכן הן יכולות לגבור על</w:t>
      </w:r>
      <w:r w:rsidR="00F22ED7">
        <w:rPr>
          <w:rFonts w:hint="cs"/>
          <w:rtl/>
        </w:rPr>
        <w:t>יו</w:t>
      </w:r>
      <w:r>
        <w:rPr>
          <w:rFonts w:hint="cs"/>
          <w:rtl/>
        </w:rPr>
        <w:t xml:space="preserve">. </w:t>
      </w:r>
    </w:p>
    <w:p w14:paraId="3F4B4445" w14:textId="48364BF4" w:rsidR="00556E8B" w:rsidRDefault="00556E8B" w:rsidP="00466AB1">
      <w:pPr>
        <w:pStyle w:val="a8"/>
        <w:numPr>
          <w:ilvl w:val="0"/>
          <w:numId w:val="17"/>
        </w:numPr>
        <w:rPr>
          <w:rtl/>
        </w:rPr>
      </w:pPr>
      <w:r w:rsidRPr="00F22ED7">
        <w:rPr>
          <w:rFonts w:hint="cs"/>
          <w:b/>
          <w:bCs/>
          <w:rtl/>
        </w:rPr>
        <w:t>דין מאוחר גובר על דין מוקדם</w:t>
      </w:r>
      <w:r>
        <w:rPr>
          <w:rFonts w:hint="cs"/>
          <w:rtl/>
        </w:rPr>
        <w:t xml:space="preserve"> </w:t>
      </w:r>
      <w:r w:rsidR="006300A1">
        <w:rPr>
          <w:rtl/>
        </w:rPr>
        <w:t>–</w:t>
      </w:r>
      <w:r>
        <w:rPr>
          <w:rFonts w:hint="cs"/>
          <w:rtl/>
        </w:rPr>
        <w:t xml:space="preserve"> </w:t>
      </w:r>
      <w:r w:rsidR="00F22ED7">
        <w:rPr>
          <w:rFonts w:hint="cs"/>
          <w:rtl/>
        </w:rPr>
        <w:t xml:space="preserve">אמנות בד"כ מאוחרות </w:t>
      </w:r>
      <w:r w:rsidR="006300A1">
        <w:rPr>
          <w:rFonts w:hint="cs"/>
          <w:rtl/>
        </w:rPr>
        <w:t xml:space="preserve">יותר. לכן </w:t>
      </w:r>
      <w:r w:rsidR="00F22ED7">
        <w:rPr>
          <w:rFonts w:hint="cs"/>
          <w:rtl/>
        </w:rPr>
        <w:t>ב</w:t>
      </w:r>
      <w:r w:rsidR="006300A1">
        <w:rPr>
          <w:rFonts w:hint="cs"/>
          <w:rtl/>
        </w:rPr>
        <w:t>מצב של סתירה אמנה מאוחרת תגבור על מנהג ישן.</w:t>
      </w:r>
    </w:p>
    <w:p w14:paraId="2747D501" w14:textId="2D4712A8" w:rsidR="006300A1" w:rsidRDefault="006300A1" w:rsidP="0033231D">
      <w:pPr>
        <w:rPr>
          <w:rtl/>
        </w:rPr>
      </w:pPr>
      <w:r>
        <w:rPr>
          <w:rFonts w:hint="cs"/>
          <w:rtl/>
        </w:rPr>
        <w:t xml:space="preserve">כל עוד אין </w:t>
      </w:r>
      <w:r w:rsidR="00F22ED7">
        <w:rPr>
          <w:rFonts w:hint="cs"/>
          <w:rtl/>
        </w:rPr>
        <w:t>קונפליקט</w:t>
      </w:r>
      <w:r w:rsidR="00095F4C">
        <w:rPr>
          <w:rFonts w:hint="cs"/>
          <w:rtl/>
        </w:rPr>
        <w:t>,</w:t>
      </w:r>
      <w:r>
        <w:rPr>
          <w:rFonts w:hint="cs"/>
          <w:rtl/>
        </w:rPr>
        <w:t xml:space="preserve"> הם יחולו בצוותא ונצטרך להתייחס לכולם.</w:t>
      </w:r>
    </w:p>
    <w:p w14:paraId="57411D96" w14:textId="6C0CC1C4" w:rsidR="00095F4C" w:rsidRDefault="00095F4C" w:rsidP="0033231D">
      <w:pPr>
        <w:rPr>
          <w:b/>
          <w:bCs/>
          <w:rtl/>
        </w:rPr>
      </w:pPr>
      <w:r>
        <w:rPr>
          <w:rFonts w:ascii="Segoe UI Symbol" w:hAnsi="Segoe UI Symbol" w:cs="Segoe UI Symbol" w:hint="cs"/>
          <w:b/>
          <w:bCs/>
          <w:rtl/>
        </w:rPr>
        <w:t>✓</w:t>
      </w:r>
      <w:r>
        <w:rPr>
          <w:rFonts w:hint="cs"/>
          <w:b/>
          <w:bCs/>
          <w:rtl/>
        </w:rPr>
        <w:t xml:space="preserve"> מקורות חדשים </w:t>
      </w:r>
      <w:proofErr w:type="spellStart"/>
      <w:r>
        <w:rPr>
          <w:rFonts w:hint="cs"/>
          <w:b/>
          <w:bCs/>
          <w:rtl/>
        </w:rPr>
        <w:t>למשב"ל</w:t>
      </w:r>
      <w:proofErr w:type="spellEnd"/>
      <w:r>
        <w:rPr>
          <w:rFonts w:hint="cs"/>
          <w:b/>
          <w:bCs/>
          <w:rtl/>
        </w:rPr>
        <w:t xml:space="preserve"> </w:t>
      </w:r>
    </w:p>
    <w:p w14:paraId="64F95E47" w14:textId="66D8DF44" w:rsidR="006300A1" w:rsidRDefault="00FE4588" w:rsidP="0033231D">
      <w:pPr>
        <w:rPr>
          <w:rtl/>
        </w:rPr>
      </w:pPr>
      <w:r>
        <w:rPr>
          <w:rFonts w:hint="cs"/>
          <w:b/>
          <w:bCs/>
          <w:rtl/>
        </w:rPr>
        <w:t xml:space="preserve">נכון להיום, </w:t>
      </w:r>
      <w:r w:rsidR="00BD59AB">
        <w:rPr>
          <w:rFonts w:hint="cs"/>
          <w:b/>
          <w:bCs/>
          <w:rtl/>
        </w:rPr>
        <w:t>רשימת המקורות בס' 38(1) אינה ממצה את מקורות המשב"ל.</w:t>
      </w:r>
      <w:r w:rsidR="00BD59AB">
        <w:rPr>
          <w:b/>
          <w:bCs/>
        </w:rPr>
        <w:t xml:space="preserve"> </w:t>
      </w:r>
      <w:r w:rsidR="00BD59AB">
        <w:rPr>
          <w:rFonts w:hint="cs"/>
          <w:b/>
          <w:bCs/>
          <w:rtl/>
        </w:rPr>
        <w:t xml:space="preserve"> </w:t>
      </w:r>
      <w:r>
        <w:rPr>
          <w:rFonts w:hint="cs"/>
          <w:rtl/>
        </w:rPr>
        <w:t>דוגמאות למקורות חדשים:</w:t>
      </w:r>
    </w:p>
    <w:p w14:paraId="75D5E002" w14:textId="062B5FCE" w:rsidR="00801470" w:rsidRDefault="00FF14AD" w:rsidP="00466AB1">
      <w:pPr>
        <w:pStyle w:val="a8"/>
        <w:numPr>
          <w:ilvl w:val="0"/>
          <w:numId w:val="18"/>
        </w:numPr>
        <w:rPr>
          <w:rtl/>
        </w:rPr>
      </w:pPr>
      <w:r w:rsidRPr="00ED79D5">
        <w:rPr>
          <w:rFonts w:hint="cs"/>
          <w:u w:val="single"/>
          <w:rtl/>
        </w:rPr>
        <w:t>הצהרות חד צדדיות</w:t>
      </w:r>
      <w:r>
        <w:rPr>
          <w:rFonts w:hint="cs"/>
          <w:rtl/>
        </w:rPr>
        <w:t xml:space="preserve"> </w:t>
      </w:r>
      <w:r>
        <w:rPr>
          <w:rtl/>
        </w:rPr>
        <w:t>–</w:t>
      </w:r>
      <w:r>
        <w:rPr>
          <w:rFonts w:hint="cs"/>
          <w:rtl/>
        </w:rPr>
        <w:t xml:space="preserve"> ישראל </w:t>
      </w:r>
      <w:r w:rsidR="00FE4588">
        <w:rPr>
          <w:rFonts w:hint="cs"/>
          <w:rtl/>
        </w:rPr>
        <w:t xml:space="preserve">לדוג' </w:t>
      </w:r>
      <w:r>
        <w:rPr>
          <w:rFonts w:hint="cs"/>
          <w:rtl/>
        </w:rPr>
        <w:t>טענה במשך הרבה שנים שאמנת ג'נבה הרביעית לא חלה ב</w:t>
      </w:r>
      <w:r w:rsidR="00FE4588">
        <w:rPr>
          <w:rFonts w:hint="cs"/>
          <w:rtl/>
        </w:rPr>
        <w:t>ש</w:t>
      </w:r>
      <w:r>
        <w:rPr>
          <w:rFonts w:hint="cs"/>
          <w:rtl/>
        </w:rPr>
        <w:t>טחי איוש ועזה. בו בזמן שישראל טענה זאת</w:t>
      </w:r>
      <w:r w:rsidR="00801470">
        <w:rPr>
          <w:rFonts w:hint="cs"/>
          <w:rtl/>
        </w:rPr>
        <w:t>, היא הצהירה מפי היועמ</w:t>
      </w:r>
      <w:r w:rsidR="00ED79D5">
        <w:rPr>
          <w:rFonts w:hint="cs"/>
          <w:rtl/>
        </w:rPr>
        <w:t>"</w:t>
      </w:r>
      <w:r w:rsidR="00801470">
        <w:rPr>
          <w:rFonts w:hint="cs"/>
          <w:rtl/>
        </w:rPr>
        <w:t>ש דאז שמגר באופן חד צדדי שהיא נוטלת על עצמה את החובה לקיים את ההוראות ההומניטריות של האמנה.</w:t>
      </w:r>
      <w:r w:rsidR="00ED79D5">
        <w:rPr>
          <w:rFonts w:hint="cs"/>
          <w:rtl/>
        </w:rPr>
        <w:t xml:space="preserve"> </w:t>
      </w:r>
      <w:r w:rsidR="00801470" w:rsidRPr="00ED79D5">
        <w:rPr>
          <w:rFonts w:hint="cs"/>
          <w:u w:val="single"/>
          <w:rtl/>
        </w:rPr>
        <w:t>למרות שהאמנה לא חלה על המדינה היא מוכנה לקיימה באופן חד צדדי ע"י הצהרתה.</w:t>
      </w:r>
      <w:r w:rsidR="00801470">
        <w:rPr>
          <w:rFonts w:hint="cs"/>
          <w:rtl/>
        </w:rPr>
        <w:t xml:space="preserve"> </w:t>
      </w:r>
    </w:p>
    <w:p w14:paraId="69A465D3" w14:textId="425E0B58" w:rsidR="00D11146" w:rsidRDefault="002C19F0" w:rsidP="00466AB1">
      <w:pPr>
        <w:pStyle w:val="a8"/>
        <w:numPr>
          <w:ilvl w:val="0"/>
          <w:numId w:val="18"/>
        </w:numPr>
        <w:rPr>
          <w:rtl/>
        </w:rPr>
      </w:pPr>
      <w:r w:rsidRPr="00A134A4">
        <w:rPr>
          <w:rFonts w:hint="cs"/>
          <w:u w:val="single"/>
          <w:rtl/>
        </w:rPr>
        <w:t>החלטות של ארגונים בינ"ל</w:t>
      </w:r>
      <w:r>
        <w:rPr>
          <w:rFonts w:hint="cs"/>
          <w:rtl/>
        </w:rPr>
        <w:t xml:space="preserve"> </w:t>
      </w:r>
      <w:r>
        <w:rPr>
          <w:rtl/>
        </w:rPr>
        <w:t>–</w:t>
      </w:r>
      <w:r>
        <w:rPr>
          <w:rFonts w:hint="cs"/>
          <w:rtl/>
        </w:rPr>
        <w:t xml:space="preserve"> ארגונים בינ"ל משחקים תפקיד מאוד חשוב בזירה, לחלקם יש סמכות לקבל החלטות מחייבות. </w:t>
      </w:r>
      <w:r w:rsidR="004635D1">
        <w:rPr>
          <w:rFonts w:hint="cs"/>
          <w:rtl/>
        </w:rPr>
        <w:t>למועצת הב</w:t>
      </w:r>
      <w:r w:rsidR="00ED79D5">
        <w:rPr>
          <w:rFonts w:hint="cs"/>
          <w:rtl/>
        </w:rPr>
        <w:t>י</w:t>
      </w:r>
      <w:r w:rsidR="004635D1">
        <w:rPr>
          <w:rFonts w:hint="cs"/>
          <w:rtl/>
        </w:rPr>
        <w:t xml:space="preserve">טחון יש </w:t>
      </w:r>
      <w:r w:rsidR="008429A4">
        <w:rPr>
          <w:rFonts w:hint="cs"/>
          <w:rtl/>
        </w:rPr>
        <w:t xml:space="preserve">סמכות </w:t>
      </w:r>
      <w:r w:rsidR="004635D1">
        <w:rPr>
          <w:rFonts w:hint="cs"/>
          <w:rtl/>
        </w:rPr>
        <w:t xml:space="preserve">בתחומים מסוימים לקבל החלטות שמחייבות אוטומטית את כל מדינות העולם. למשל כשמועצת הביטחון מטילה </w:t>
      </w:r>
      <w:r w:rsidR="008429A4">
        <w:rPr>
          <w:rFonts w:hint="cs"/>
          <w:rtl/>
        </w:rPr>
        <w:t>ס</w:t>
      </w:r>
      <w:r w:rsidR="004635D1">
        <w:rPr>
          <w:rFonts w:hint="cs"/>
          <w:rtl/>
        </w:rPr>
        <w:t>נקציות על צפון קוריאה ואומרת שמעכשיו אסו</w:t>
      </w:r>
      <w:r w:rsidR="008429A4">
        <w:rPr>
          <w:rFonts w:hint="cs"/>
          <w:rtl/>
        </w:rPr>
        <w:t>ר</w:t>
      </w:r>
      <w:r w:rsidR="004635D1">
        <w:rPr>
          <w:rFonts w:hint="cs"/>
          <w:rtl/>
        </w:rPr>
        <w:t xml:space="preserve"> לסחור א</w:t>
      </w:r>
      <w:r w:rsidR="008429A4">
        <w:rPr>
          <w:rFonts w:hint="cs"/>
          <w:rtl/>
        </w:rPr>
        <w:t>י</w:t>
      </w:r>
      <w:r w:rsidR="004635D1">
        <w:rPr>
          <w:rFonts w:hint="cs"/>
          <w:rtl/>
        </w:rPr>
        <w:t>תה במשאבים מסוימים</w:t>
      </w:r>
      <w:r w:rsidR="008429A4">
        <w:rPr>
          <w:rFonts w:hint="cs"/>
          <w:rtl/>
        </w:rPr>
        <w:t>. מרגע שניתנה</w:t>
      </w:r>
      <w:r w:rsidR="004635D1">
        <w:rPr>
          <w:rFonts w:hint="cs"/>
          <w:rtl/>
        </w:rPr>
        <w:t xml:space="preserve"> ההחלטה הזו </w:t>
      </w:r>
      <w:r w:rsidR="008429A4">
        <w:rPr>
          <w:rFonts w:hint="cs"/>
          <w:rtl/>
        </w:rPr>
        <w:t xml:space="preserve">היא </w:t>
      </w:r>
      <w:r w:rsidR="00D11146">
        <w:rPr>
          <w:rFonts w:hint="cs"/>
          <w:rtl/>
        </w:rPr>
        <w:t xml:space="preserve">חייבה את כל מדינות העולם. החלטות </w:t>
      </w:r>
      <w:r w:rsidR="00A134A4">
        <w:rPr>
          <w:rFonts w:hint="cs"/>
          <w:rtl/>
        </w:rPr>
        <w:t xml:space="preserve">כאלו </w:t>
      </w:r>
      <w:r w:rsidR="00D11146">
        <w:rPr>
          <w:rFonts w:hint="cs"/>
          <w:rtl/>
        </w:rPr>
        <w:t>מחייבות אוטומטית</w:t>
      </w:r>
      <w:r w:rsidR="00A134A4">
        <w:rPr>
          <w:rFonts w:hint="cs"/>
          <w:rtl/>
        </w:rPr>
        <w:t>,</w:t>
      </w:r>
      <w:r w:rsidR="00D11146">
        <w:rPr>
          <w:rFonts w:hint="cs"/>
          <w:rtl/>
        </w:rPr>
        <w:t xml:space="preserve"> </w:t>
      </w:r>
      <w:r w:rsidR="00A134A4">
        <w:rPr>
          <w:rFonts w:hint="cs"/>
          <w:rtl/>
        </w:rPr>
        <w:t>ו</w:t>
      </w:r>
      <w:r w:rsidR="00D11146">
        <w:rPr>
          <w:rFonts w:hint="cs"/>
          <w:rtl/>
        </w:rPr>
        <w:t xml:space="preserve">למרות שאין </w:t>
      </w:r>
      <w:r w:rsidR="00A134A4">
        <w:rPr>
          <w:rFonts w:hint="cs"/>
          <w:rtl/>
        </w:rPr>
        <w:t xml:space="preserve">להן </w:t>
      </w:r>
      <w:r w:rsidR="00D11146">
        <w:rPr>
          <w:rFonts w:hint="cs"/>
          <w:rtl/>
        </w:rPr>
        <w:t xml:space="preserve">זכר להחלטות בס' 38 </w:t>
      </w:r>
      <w:r w:rsidR="00D11146">
        <w:rPr>
          <w:rtl/>
        </w:rPr>
        <w:t>–</w:t>
      </w:r>
      <w:r w:rsidR="00D11146">
        <w:rPr>
          <w:rFonts w:hint="cs"/>
          <w:rtl/>
        </w:rPr>
        <w:t xml:space="preserve"> הן מקור מאוד חשוב היום.</w:t>
      </w:r>
    </w:p>
    <w:p w14:paraId="25BD9B4D" w14:textId="77777777" w:rsidR="005E0805" w:rsidRDefault="002431DB" w:rsidP="0033231D">
      <w:pPr>
        <w:rPr>
          <w:rtl/>
        </w:rPr>
      </w:pPr>
      <w:r>
        <w:rPr>
          <w:rFonts w:ascii="Segoe UI Symbol" w:hAnsi="Segoe UI Symbol" w:cs="Segoe UI Symbol" w:hint="cs"/>
          <w:b/>
          <w:bCs/>
          <w:rtl/>
        </w:rPr>
        <w:t>✓</w:t>
      </w:r>
      <w:r>
        <w:rPr>
          <w:rFonts w:hint="cs"/>
          <w:b/>
          <w:bCs/>
          <w:rtl/>
        </w:rPr>
        <w:t xml:space="preserve"> </w:t>
      </w:r>
      <w:r w:rsidR="00470FFF" w:rsidRPr="005E0805">
        <w:rPr>
          <w:rFonts w:hint="cs"/>
          <w:b/>
          <w:bCs/>
          <w:u w:val="single"/>
          <w:rtl/>
        </w:rPr>
        <w:t>אמנות</w:t>
      </w:r>
      <w:r w:rsidR="00470FFF">
        <w:rPr>
          <w:rFonts w:hint="cs"/>
          <w:rtl/>
        </w:rPr>
        <w:t xml:space="preserve">- </w:t>
      </w:r>
    </w:p>
    <w:p w14:paraId="63CB83CA" w14:textId="6B9DF49A" w:rsidR="00560851" w:rsidRDefault="005D6B99" w:rsidP="0033231D">
      <w:pPr>
        <w:rPr>
          <w:rtl/>
        </w:rPr>
      </w:pPr>
      <w:r>
        <w:rPr>
          <w:rFonts w:hint="cs"/>
          <w:rtl/>
        </w:rPr>
        <w:t>ס' 38 מדבר על הסכמים בינלאומיים</w:t>
      </w:r>
      <w:r w:rsidR="002431DB">
        <w:rPr>
          <w:rFonts w:hint="cs"/>
          <w:rtl/>
        </w:rPr>
        <w:t xml:space="preserve">- </w:t>
      </w:r>
      <w:r w:rsidR="002431DB">
        <w:t>International conventions</w:t>
      </w:r>
      <w:r>
        <w:rPr>
          <w:rFonts w:hint="cs"/>
          <w:rtl/>
        </w:rPr>
        <w:t>. אבל בפועל</w:t>
      </w:r>
      <w:r w:rsidR="002431DB">
        <w:rPr>
          <w:rFonts w:hint="cs"/>
          <w:rtl/>
        </w:rPr>
        <w:t>,</w:t>
      </w:r>
      <w:r>
        <w:rPr>
          <w:rFonts w:hint="cs"/>
          <w:rtl/>
        </w:rPr>
        <w:t xml:space="preserve"> יש לכך ביטוים אלטרנטיביים</w:t>
      </w:r>
      <w:r w:rsidR="002431DB">
        <w:rPr>
          <w:rFonts w:hint="cs"/>
          <w:rtl/>
        </w:rPr>
        <w:t xml:space="preserve"> (</w:t>
      </w:r>
      <w:r w:rsidR="002431DB">
        <w:t>treaty</w:t>
      </w:r>
      <w:r w:rsidR="00002ACE">
        <w:t>, charter, protocol</w:t>
      </w:r>
      <w:r w:rsidR="00002ACE">
        <w:rPr>
          <w:rFonts w:hint="cs"/>
          <w:rtl/>
        </w:rPr>
        <w:t xml:space="preserve"> ועוד..</w:t>
      </w:r>
      <w:r w:rsidR="002431DB">
        <w:rPr>
          <w:rFonts w:hint="cs"/>
          <w:rtl/>
        </w:rPr>
        <w:t>)</w:t>
      </w:r>
      <w:r w:rsidR="001A64C4">
        <w:rPr>
          <w:rFonts w:hint="cs"/>
          <w:rtl/>
        </w:rPr>
        <w:t>.</w:t>
      </w:r>
      <w:r w:rsidR="008E5705">
        <w:rPr>
          <w:rFonts w:hint="cs"/>
          <w:rtl/>
        </w:rPr>
        <w:t xml:space="preserve"> המשמעות </w:t>
      </w:r>
      <w:r w:rsidR="00002ACE">
        <w:rPr>
          <w:rFonts w:hint="cs"/>
          <w:rtl/>
        </w:rPr>
        <w:t xml:space="preserve">של כל הביטויים </w:t>
      </w:r>
      <w:r w:rsidR="008E5705">
        <w:rPr>
          <w:rFonts w:hint="cs"/>
          <w:rtl/>
        </w:rPr>
        <w:t xml:space="preserve">היא טקסית בלבד. </w:t>
      </w:r>
      <w:r w:rsidR="00037F9B">
        <w:rPr>
          <w:rFonts w:hint="cs"/>
          <w:rtl/>
        </w:rPr>
        <w:t xml:space="preserve">כל עוד אותו </w:t>
      </w:r>
      <w:r w:rsidR="00FD5F23">
        <w:rPr>
          <w:rFonts w:hint="cs"/>
          <w:rtl/>
        </w:rPr>
        <w:t xml:space="preserve">מסמך עומד בתנאים של </w:t>
      </w:r>
      <w:r w:rsidR="00FD5F23" w:rsidRPr="00A228D5">
        <w:rPr>
          <w:rFonts w:hint="cs"/>
          <w:b/>
          <w:bCs/>
          <w:rtl/>
        </w:rPr>
        <w:t>ס</w:t>
      </w:r>
      <w:r w:rsidR="00A228D5" w:rsidRPr="00A228D5">
        <w:rPr>
          <w:rFonts w:hint="cs"/>
          <w:b/>
          <w:bCs/>
          <w:rtl/>
        </w:rPr>
        <w:t>'</w:t>
      </w:r>
      <w:r w:rsidR="00FD5F23" w:rsidRPr="00A228D5">
        <w:rPr>
          <w:rFonts w:hint="cs"/>
          <w:b/>
          <w:bCs/>
          <w:rtl/>
        </w:rPr>
        <w:t xml:space="preserve"> 2(1)(א) לאמ</w:t>
      </w:r>
      <w:r w:rsidR="00037F9B" w:rsidRPr="00A228D5">
        <w:rPr>
          <w:rFonts w:hint="cs"/>
          <w:b/>
          <w:bCs/>
          <w:rtl/>
        </w:rPr>
        <w:t>נ</w:t>
      </w:r>
      <w:r w:rsidR="00FD5F23" w:rsidRPr="00A228D5">
        <w:rPr>
          <w:rFonts w:hint="cs"/>
          <w:b/>
          <w:bCs/>
          <w:rtl/>
        </w:rPr>
        <w:t>ת וינה בדבר דיני אמנות</w:t>
      </w:r>
      <w:r w:rsidR="00FD5F23">
        <w:rPr>
          <w:rFonts w:hint="cs"/>
          <w:rtl/>
        </w:rPr>
        <w:t xml:space="preserve"> מ1969</w:t>
      </w:r>
      <w:r w:rsidR="00037F9B">
        <w:rPr>
          <w:rFonts w:hint="cs"/>
          <w:rtl/>
        </w:rPr>
        <w:t>, איך ל</w:t>
      </w:r>
      <w:r w:rsidR="00A228D5">
        <w:rPr>
          <w:rFonts w:hint="cs"/>
          <w:rtl/>
        </w:rPr>
        <w:t>כותרת המסמך שום משמעות משפטית</w:t>
      </w:r>
      <w:r w:rsidR="00FD5F23">
        <w:rPr>
          <w:rFonts w:hint="cs"/>
          <w:rtl/>
        </w:rPr>
        <w:t>. זו</w:t>
      </w:r>
      <w:r w:rsidR="00A228D5">
        <w:rPr>
          <w:rFonts w:hint="cs"/>
          <w:rtl/>
        </w:rPr>
        <w:t>הי</w:t>
      </w:r>
      <w:r w:rsidR="00FD5F23">
        <w:rPr>
          <w:rFonts w:hint="cs"/>
          <w:rtl/>
        </w:rPr>
        <w:t xml:space="preserve"> </w:t>
      </w:r>
      <w:r w:rsidR="00FD5F23" w:rsidRPr="00A228D5">
        <w:rPr>
          <w:rFonts w:hint="cs"/>
          <w:b/>
          <w:bCs/>
          <w:rtl/>
        </w:rPr>
        <w:t>אמנ</w:t>
      </w:r>
      <w:r w:rsidR="00A228D5" w:rsidRPr="00A228D5">
        <w:rPr>
          <w:rFonts w:hint="cs"/>
          <w:b/>
          <w:bCs/>
          <w:rtl/>
        </w:rPr>
        <w:t>ת</w:t>
      </w:r>
      <w:r w:rsidR="00FD5F23" w:rsidRPr="00A228D5">
        <w:rPr>
          <w:rFonts w:hint="cs"/>
          <w:b/>
          <w:bCs/>
          <w:rtl/>
        </w:rPr>
        <w:t xml:space="preserve"> האמנות</w:t>
      </w:r>
      <w:r w:rsidR="00FD5F23">
        <w:rPr>
          <w:rFonts w:hint="cs"/>
          <w:rtl/>
        </w:rPr>
        <w:t xml:space="preserve"> ובעצם תפקידה דומה לחוק החוזים וכו</w:t>
      </w:r>
      <w:r w:rsidR="00560851">
        <w:rPr>
          <w:rFonts w:hint="cs"/>
          <w:rtl/>
        </w:rPr>
        <w:t>',</w:t>
      </w:r>
      <w:r w:rsidR="00FD5F23">
        <w:rPr>
          <w:rFonts w:hint="cs"/>
          <w:rtl/>
        </w:rPr>
        <w:t xml:space="preserve"> ה</w:t>
      </w:r>
      <w:r w:rsidR="00560851">
        <w:rPr>
          <w:rFonts w:hint="cs"/>
          <w:rtl/>
        </w:rPr>
        <w:t>יא</w:t>
      </w:r>
      <w:r w:rsidR="00FD5F23">
        <w:rPr>
          <w:rFonts w:hint="cs"/>
          <w:rtl/>
        </w:rPr>
        <w:t xml:space="preserve"> אומר</w:t>
      </w:r>
      <w:r w:rsidR="00560851">
        <w:rPr>
          <w:rFonts w:hint="cs"/>
          <w:rtl/>
        </w:rPr>
        <w:t>ת</w:t>
      </w:r>
      <w:r w:rsidR="00FD5F23">
        <w:rPr>
          <w:rFonts w:hint="cs"/>
          <w:rtl/>
        </w:rPr>
        <w:t xml:space="preserve"> איך כורתים אמנות, מצטרפים אליהן, יוצאים מהן וכו'. איך מתנהל דיני האמנות במשב"ל. </w:t>
      </w:r>
    </w:p>
    <w:p w14:paraId="556CB5D6" w14:textId="7D96DAD7" w:rsidR="00470FFF" w:rsidRDefault="00FD5F23" w:rsidP="0033231D">
      <w:pPr>
        <w:rPr>
          <w:rtl/>
        </w:rPr>
      </w:pPr>
      <w:r w:rsidRPr="00E16C3E">
        <w:rPr>
          <w:rFonts w:hint="cs"/>
          <w:u w:val="single"/>
          <w:rtl/>
        </w:rPr>
        <w:t xml:space="preserve">ס' 2 מגדיר מהי אמנה </w:t>
      </w:r>
      <w:r w:rsidR="00D6632F" w:rsidRPr="00E16C3E">
        <w:rPr>
          <w:u w:val="single"/>
          <w:rtl/>
        </w:rPr>
        <w:t>–</w:t>
      </w:r>
      <w:r w:rsidRPr="00E16C3E">
        <w:rPr>
          <w:rFonts w:hint="cs"/>
          <w:u w:val="single"/>
          <w:rtl/>
        </w:rPr>
        <w:t xml:space="preserve"> </w:t>
      </w:r>
      <w:r w:rsidR="00D6632F" w:rsidRPr="00E16C3E">
        <w:rPr>
          <w:rFonts w:hint="cs"/>
          <w:u w:val="single"/>
          <w:rtl/>
        </w:rPr>
        <w:t xml:space="preserve">הסכם בינ"ל המסוכם בין מדינות בכתב ונשלט ע"י המשב"ל בין אם נקבע במסמך אחד או שנים או יותר וללא תלות בכינויו </w:t>
      </w:r>
      <w:r w:rsidR="00E16C3E" w:rsidRPr="00E16C3E">
        <w:rPr>
          <w:rFonts w:hint="cs"/>
          <w:u w:val="single"/>
          <w:rtl/>
        </w:rPr>
        <w:t>הספציפי</w:t>
      </w:r>
      <w:r w:rsidR="00D6632F">
        <w:rPr>
          <w:rFonts w:hint="cs"/>
          <w:rtl/>
        </w:rPr>
        <w:t>.</w:t>
      </w:r>
    </w:p>
    <w:p w14:paraId="3FE0CAC6" w14:textId="593D8E4F" w:rsidR="00D6632F" w:rsidRPr="00E16C3E" w:rsidRDefault="00D6632F" w:rsidP="0033231D">
      <w:pPr>
        <w:rPr>
          <w:b/>
          <w:bCs/>
          <w:rtl/>
        </w:rPr>
      </w:pPr>
      <w:r w:rsidRPr="00E16C3E">
        <w:rPr>
          <w:rFonts w:hint="cs"/>
          <w:b/>
          <w:bCs/>
          <w:rtl/>
        </w:rPr>
        <w:t>יסודות הסעיף:</w:t>
      </w:r>
    </w:p>
    <w:p w14:paraId="31021493" w14:textId="7DDF4D78" w:rsidR="00D6632F" w:rsidRDefault="00086D4E" w:rsidP="00466AB1">
      <w:pPr>
        <w:pStyle w:val="a8"/>
        <w:numPr>
          <w:ilvl w:val="0"/>
          <w:numId w:val="19"/>
        </w:numPr>
        <w:rPr>
          <w:rtl/>
        </w:rPr>
      </w:pPr>
      <w:r>
        <w:rPr>
          <w:rFonts w:hint="cs"/>
          <w:rtl/>
        </w:rPr>
        <w:t xml:space="preserve">הסכם </w:t>
      </w:r>
    </w:p>
    <w:p w14:paraId="57D49C18" w14:textId="1D7A7935" w:rsidR="00D6632F" w:rsidRDefault="00D6632F" w:rsidP="00466AB1">
      <w:pPr>
        <w:pStyle w:val="a8"/>
        <w:numPr>
          <w:ilvl w:val="0"/>
          <w:numId w:val="19"/>
        </w:numPr>
        <w:rPr>
          <w:rtl/>
        </w:rPr>
      </w:pPr>
      <w:r>
        <w:rPr>
          <w:rFonts w:hint="cs"/>
          <w:rtl/>
        </w:rPr>
        <w:t xml:space="preserve">בין מדינות </w:t>
      </w:r>
      <w:r w:rsidR="00086D4E">
        <w:rPr>
          <w:rtl/>
        </w:rPr>
        <w:t>–</w:t>
      </w:r>
      <w:r>
        <w:rPr>
          <w:rFonts w:hint="cs"/>
          <w:rtl/>
        </w:rPr>
        <w:t xml:space="preserve"> </w:t>
      </w:r>
      <w:r w:rsidR="00086D4E">
        <w:rPr>
          <w:rFonts w:hint="cs"/>
          <w:rtl/>
        </w:rPr>
        <w:t xml:space="preserve">לכל מדינה בזירה הבינ"ל סמכות לכרות אמנות לפי ס' 6 לאותה אמנה. זכות ההשתתפות בהליך החקיקה במשב"ל. </w:t>
      </w:r>
      <w:r w:rsidR="00865204">
        <w:rPr>
          <w:rFonts w:hint="cs"/>
          <w:rtl/>
        </w:rPr>
        <w:t>אמנת וינה עוסקת רק באמנות בי</w:t>
      </w:r>
      <w:r w:rsidR="00C9258D">
        <w:rPr>
          <w:rFonts w:hint="cs"/>
          <w:rtl/>
        </w:rPr>
        <w:t>ן מדינות.</w:t>
      </w:r>
      <w:r w:rsidR="00865204">
        <w:rPr>
          <w:rFonts w:hint="cs"/>
          <w:rtl/>
        </w:rPr>
        <w:t xml:space="preserve"> </w:t>
      </w:r>
      <w:r w:rsidR="00C9258D">
        <w:rPr>
          <w:rFonts w:hint="cs"/>
          <w:rtl/>
        </w:rPr>
        <w:t xml:space="preserve">כיום, </w:t>
      </w:r>
      <w:r w:rsidR="00865204">
        <w:rPr>
          <w:rFonts w:hint="cs"/>
          <w:rtl/>
        </w:rPr>
        <w:t xml:space="preserve">המשב"ל מאוד התפתח ומדינות הן עדיין שחקן מרכזי, אבל לא בלעדי </w:t>
      </w:r>
      <w:r w:rsidR="00C9258D">
        <w:rPr>
          <w:rFonts w:hint="cs"/>
          <w:rtl/>
        </w:rPr>
        <w:t xml:space="preserve">ולכן </w:t>
      </w:r>
      <w:r w:rsidR="00865204">
        <w:rPr>
          <w:rFonts w:hint="cs"/>
          <w:rtl/>
        </w:rPr>
        <w:t xml:space="preserve">יש אמנה נוספות שעוסקות באמנות שארגונים בינ"ל הן צד </w:t>
      </w:r>
      <w:r w:rsidR="00A33016">
        <w:rPr>
          <w:rFonts w:hint="cs"/>
          <w:rtl/>
        </w:rPr>
        <w:t xml:space="preserve">להן </w:t>
      </w:r>
      <w:r w:rsidR="00A33016">
        <w:rPr>
          <w:rtl/>
        </w:rPr>
        <w:t>–</w:t>
      </w:r>
      <w:r w:rsidR="00A33016">
        <w:rPr>
          <w:rFonts w:hint="cs"/>
          <w:rtl/>
        </w:rPr>
        <w:t xml:space="preserve"> אמנת וינה מ1986 שלא נרחיב עליה. </w:t>
      </w:r>
    </w:p>
    <w:p w14:paraId="67EC4457" w14:textId="26317DAA" w:rsidR="00A33016" w:rsidRDefault="00A33016" w:rsidP="00466AB1">
      <w:pPr>
        <w:pStyle w:val="a8"/>
        <w:numPr>
          <w:ilvl w:val="0"/>
          <w:numId w:val="19"/>
        </w:numPr>
        <w:rPr>
          <w:rtl/>
        </w:rPr>
      </w:pPr>
      <w:r>
        <w:rPr>
          <w:rFonts w:hint="cs"/>
          <w:rtl/>
        </w:rPr>
        <w:t xml:space="preserve">בכתב </w:t>
      </w:r>
    </w:p>
    <w:p w14:paraId="7264DC66" w14:textId="77777777" w:rsidR="000A3B25" w:rsidRDefault="00BB7DD8" w:rsidP="00466AB1">
      <w:pPr>
        <w:pStyle w:val="a8"/>
        <w:numPr>
          <w:ilvl w:val="0"/>
          <w:numId w:val="19"/>
        </w:numPr>
      </w:pPr>
      <w:r>
        <w:rPr>
          <w:rFonts w:hint="cs"/>
          <w:rtl/>
        </w:rPr>
        <w:t xml:space="preserve">כפוף </w:t>
      </w:r>
      <w:proofErr w:type="spellStart"/>
      <w:r>
        <w:rPr>
          <w:rFonts w:hint="cs"/>
          <w:rtl/>
        </w:rPr>
        <w:t>למשב</w:t>
      </w:r>
      <w:r w:rsidR="000A3B25">
        <w:rPr>
          <w:rFonts w:hint="cs"/>
          <w:rtl/>
        </w:rPr>
        <w:t>"</w:t>
      </w:r>
      <w:r>
        <w:rPr>
          <w:rFonts w:hint="cs"/>
          <w:rtl/>
        </w:rPr>
        <w:t>ל</w:t>
      </w:r>
      <w:proofErr w:type="spellEnd"/>
      <w:r>
        <w:rPr>
          <w:rFonts w:hint="cs"/>
          <w:rtl/>
        </w:rPr>
        <w:t xml:space="preserve"> </w:t>
      </w:r>
      <w:r>
        <w:rPr>
          <w:rtl/>
        </w:rPr>
        <w:t>–</w:t>
      </w:r>
      <w:r>
        <w:rPr>
          <w:rFonts w:hint="cs"/>
          <w:rtl/>
        </w:rPr>
        <w:t xml:space="preserve"> לא כפוף לדין המדינתי של מדינה כזו או אחרת. במצב</w:t>
      </w:r>
      <w:r w:rsidR="000A3B25">
        <w:rPr>
          <w:rFonts w:hint="cs"/>
          <w:rtl/>
        </w:rPr>
        <w:t xml:space="preserve"> לדוג'</w:t>
      </w:r>
      <w:r>
        <w:rPr>
          <w:rFonts w:hint="cs"/>
          <w:rtl/>
        </w:rPr>
        <w:t xml:space="preserve"> שבו מדינה אחת קונה ממדינה אחרת שטח לשגרירות שהיא רוצה להקים</w:t>
      </w:r>
      <w:r w:rsidR="000A3B25">
        <w:rPr>
          <w:rFonts w:hint="cs"/>
          <w:rtl/>
        </w:rPr>
        <w:t>,</w:t>
      </w:r>
      <w:r>
        <w:rPr>
          <w:rFonts w:hint="cs"/>
          <w:rtl/>
        </w:rPr>
        <w:t xml:space="preserve"> זה הסכם </w:t>
      </w:r>
      <w:proofErr w:type="spellStart"/>
      <w:r>
        <w:rPr>
          <w:rFonts w:hint="cs"/>
          <w:rtl/>
        </w:rPr>
        <w:t>נדל</w:t>
      </w:r>
      <w:r w:rsidR="000A3B25">
        <w:rPr>
          <w:rFonts w:hint="cs"/>
          <w:rtl/>
        </w:rPr>
        <w:t>"</w:t>
      </w:r>
      <w:r>
        <w:rPr>
          <w:rFonts w:hint="cs"/>
          <w:rtl/>
        </w:rPr>
        <w:t>ני</w:t>
      </w:r>
      <w:proofErr w:type="spellEnd"/>
      <w:r>
        <w:rPr>
          <w:rFonts w:hint="cs"/>
          <w:rtl/>
        </w:rPr>
        <w:t xml:space="preserve"> בשטח המדינה הרלוונטית לא בינ"ל. </w:t>
      </w:r>
    </w:p>
    <w:p w14:paraId="04CDDAA2" w14:textId="684063D3" w:rsidR="00BB7DD8" w:rsidRDefault="000A3B25" w:rsidP="000A3B25">
      <w:pPr>
        <w:rPr>
          <w:rtl/>
        </w:rPr>
      </w:pPr>
      <w:r>
        <w:sym w:font="Wingdings" w:char="F0DF"/>
      </w:r>
      <w:r w:rsidR="00701E37">
        <w:rPr>
          <w:rFonts w:hint="cs"/>
          <w:rtl/>
        </w:rPr>
        <w:t xml:space="preserve"> כאמור השם לא קובע. כל עוד מתקיימים היסודות </w:t>
      </w:r>
      <w:proofErr w:type="spellStart"/>
      <w:r w:rsidR="00701E37">
        <w:rPr>
          <w:rFonts w:hint="cs"/>
          <w:rtl/>
        </w:rPr>
        <w:t>לעיך</w:t>
      </w:r>
      <w:proofErr w:type="spellEnd"/>
      <w:r w:rsidR="00701E37">
        <w:rPr>
          <w:rFonts w:hint="cs"/>
          <w:rtl/>
        </w:rPr>
        <w:t>.</w:t>
      </w:r>
    </w:p>
    <w:p w14:paraId="1F6950CC" w14:textId="0B9F47DA" w:rsidR="00701E37" w:rsidRPr="00E1576B" w:rsidRDefault="00E1576B" w:rsidP="0033231D">
      <w:pPr>
        <w:rPr>
          <w:b/>
          <w:bCs/>
          <w:rtl/>
        </w:rPr>
      </w:pPr>
      <w:r>
        <w:rPr>
          <w:rFonts w:ascii="Segoe UI Symbol" w:hAnsi="Segoe UI Symbol" w:cs="Segoe UI Symbol" w:hint="cs"/>
          <w:b/>
          <w:bCs/>
          <w:rtl/>
        </w:rPr>
        <w:t>✓</w:t>
      </w:r>
      <w:r>
        <w:rPr>
          <w:rFonts w:hint="cs"/>
          <w:b/>
          <w:bCs/>
          <w:rtl/>
        </w:rPr>
        <w:t xml:space="preserve"> </w:t>
      </w:r>
      <w:r w:rsidR="00324B57" w:rsidRPr="00E1576B">
        <w:rPr>
          <w:rFonts w:hint="cs"/>
          <w:b/>
          <w:bCs/>
          <w:rtl/>
        </w:rPr>
        <w:t>סוגים של אמנות וההבחנות בינים:</w:t>
      </w:r>
    </w:p>
    <w:p w14:paraId="14B98E2C" w14:textId="127C4042" w:rsidR="00324B57" w:rsidRDefault="00324B57" w:rsidP="0033231D">
      <w:pPr>
        <w:rPr>
          <w:rtl/>
        </w:rPr>
      </w:pPr>
      <w:r w:rsidRPr="001139DB">
        <w:rPr>
          <w:rFonts w:hint="cs"/>
          <w:u w:val="single"/>
          <w:rtl/>
        </w:rPr>
        <w:t xml:space="preserve">1. הבחנה בין </w:t>
      </w:r>
      <w:r w:rsidR="00CD4CD5" w:rsidRPr="001139DB">
        <w:rPr>
          <w:rFonts w:hint="cs"/>
          <w:u w:val="single"/>
          <w:rtl/>
        </w:rPr>
        <w:t xml:space="preserve">אמנה דו צדדית </w:t>
      </w:r>
      <w:r w:rsidR="001139DB" w:rsidRPr="001139DB">
        <w:rPr>
          <w:rFonts w:hint="cs"/>
          <w:u w:val="single"/>
          <w:rtl/>
        </w:rPr>
        <w:t>(</w:t>
      </w:r>
      <w:r w:rsidR="001139DB" w:rsidRPr="001139DB">
        <w:rPr>
          <w:u w:val="single"/>
        </w:rPr>
        <w:t>bilateral</w:t>
      </w:r>
      <w:r w:rsidR="001139DB" w:rsidRPr="001139DB">
        <w:rPr>
          <w:rFonts w:hint="cs"/>
          <w:u w:val="single"/>
          <w:rtl/>
        </w:rPr>
        <w:t xml:space="preserve">) </w:t>
      </w:r>
      <w:r w:rsidR="00CD4CD5" w:rsidRPr="001139DB">
        <w:rPr>
          <w:rFonts w:hint="cs"/>
          <w:u w:val="single"/>
          <w:rtl/>
        </w:rPr>
        <w:t>לרב צדדית</w:t>
      </w:r>
      <w:r w:rsidR="001139DB" w:rsidRPr="001139DB">
        <w:rPr>
          <w:rFonts w:hint="cs"/>
          <w:u w:val="single"/>
          <w:rtl/>
        </w:rPr>
        <w:t>(</w:t>
      </w:r>
      <w:r w:rsidR="001139DB" w:rsidRPr="001139DB">
        <w:rPr>
          <w:u w:val="single"/>
        </w:rPr>
        <w:t>multilateral</w:t>
      </w:r>
      <w:r w:rsidR="001139DB" w:rsidRPr="001139DB">
        <w:rPr>
          <w:rFonts w:hint="cs"/>
          <w:u w:val="single"/>
          <w:rtl/>
        </w:rPr>
        <w:t>)</w:t>
      </w:r>
      <w:r w:rsidR="00E1576B">
        <w:rPr>
          <w:rFonts w:hint="cs"/>
          <w:rtl/>
        </w:rPr>
        <w:t xml:space="preserve"> </w:t>
      </w:r>
      <w:r w:rsidR="00CD4CD5">
        <w:rPr>
          <w:rFonts w:hint="cs"/>
          <w:rtl/>
        </w:rPr>
        <w:t xml:space="preserve">- ההבחנה היא בכמות הצדדים לאמנה. </w:t>
      </w:r>
      <w:r w:rsidR="003A1C8C">
        <w:rPr>
          <w:rFonts w:hint="cs"/>
          <w:rtl/>
        </w:rPr>
        <w:t>ההשלכות של ההבחנה הן ב</w:t>
      </w:r>
      <w:r w:rsidR="002A786B">
        <w:rPr>
          <w:rFonts w:hint="cs"/>
          <w:rtl/>
        </w:rPr>
        <w:t>סוג התרופות, מה קורה במקרה של הפר</w:t>
      </w:r>
      <w:r w:rsidR="002F01FE">
        <w:rPr>
          <w:rFonts w:hint="cs"/>
          <w:rtl/>
        </w:rPr>
        <w:t>ת אמנה (</w:t>
      </w:r>
      <w:r w:rsidR="002A786B">
        <w:rPr>
          <w:rFonts w:hint="cs"/>
          <w:rtl/>
        </w:rPr>
        <w:t>אמנה דו צדדית קל יותר להשתחרר מאשר רב צדדית</w:t>
      </w:r>
      <w:r w:rsidR="002F01FE">
        <w:rPr>
          <w:rFonts w:hint="cs"/>
          <w:rtl/>
        </w:rPr>
        <w:t>)</w:t>
      </w:r>
      <w:r w:rsidR="002A786B">
        <w:rPr>
          <w:rFonts w:hint="cs"/>
          <w:rtl/>
        </w:rPr>
        <w:t>. ו</w:t>
      </w:r>
      <w:r w:rsidR="002F01FE">
        <w:rPr>
          <w:rFonts w:hint="cs"/>
          <w:rtl/>
        </w:rPr>
        <w:t>ב</w:t>
      </w:r>
      <w:r w:rsidR="002A786B">
        <w:rPr>
          <w:rFonts w:hint="cs"/>
          <w:rtl/>
        </w:rPr>
        <w:t xml:space="preserve">מוסד ההסתייגויות רלוונטית בעיקר לרב צדדיות </w:t>
      </w:r>
      <w:r w:rsidR="002A786B">
        <w:rPr>
          <w:rtl/>
        </w:rPr>
        <w:t>–</w:t>
      </w:r>
      <w:r w:rsidR="002A786B">
        <w:rPr>
          <w:rFonts w:hint="cs"/>
          <w:rtl/>
        </w:rPr>
        <w:t xml:space="preserve"> נרחיב על הכל בהמשך.</w:t>
      </w:r>
    </w:p>
    <w:p w14:paraId="5BCB7CF7" w14:textId="77777777" w:rsidR="00006996" w:rsidRDefault="002A786B" w:rsidP="0033231D">
      <w:pPr>
        <w:rPr>
          <w:rtl/>
        </w:rPr>
      </w:pPr>
      <w:r w:rsidRPr="00CA7A99">
        <w:rPr>
          <w:rFonts w:hint="cs"/>
          <w:u w:val="single"/>
          <w:rtl/>
        </w:rPr>
        <w:t xml:space="preserve">2. אמנה חוזית </w:t>
      </w:r>
      <w:r w:rsidR="002F01FE" w:rsidRPr="00CA7A99">
        <w:rPr>
          <w:rFonts w:hint="cs"/>
          <w:u w:val="single"/>
          <w:rtl/>
        </w:rPr>
        <w:t>(</w:t>
      </w:r>
      <w:r w:rsidR="002F01FE" w:rsidRPr="00CA7A99">
        <w:rPr>
          <w:u w:val="single"/>
        </w:rPr>
        <w:t>contractual treaty</w:t>
      </w:r>
      <w:r w:rsidR="002F01FE" w:rsidRPr="00CA7A99">
        <w:rPr>
          <w:rFonts w:hint="cs"/>
          <w:u w:val="single"/>
          <w:rtl/>
        </w:rPr>
        <w:t xml:space="preserve">) </w:t>
      </w:r>
      <w:r w:rsidRPr="00CA7A99">
        <w:rPr>
          <w:rFonts w:hint="cs"/>
          <w:u w:val="single"/>
          <w:rtl/>
        </w:rPr>
        <w:t xml:space="preserve">לאמנה יוצרת חוק </w:t>
      </w:r>
      <w:r w:rsidR="002F01FE" w:rsidRPr="00CA7A99">
        <w:rPr>
          <w:rFonts w:hint="cs"/>
          <w:u w:val="single"/>
          <w:rtl/>
        </w:rPr>
        <w:t>(</w:t>
      </w:r>
      <w:r w:rsidR="00CA7A99" w:rsidRPr="00CA7A99">
        <w:rPr>
          <w:u w:val="single"/>
        </w:rPr>
        <w:t>law making treaty</w:t>
      </w:r>
      <w:r w:rsidR="002F01FE" w:rsidRPr="00CA7A99">
        <w:rPr>
          <w:rFonts w:hint="cs"/>
          <w:u w:val="single"/>
          <w:rtl/>
        </w:rPr>
        <w:t>)</w:t>
      </w:r>
      <w:r w:rsidR="002F01FE">
        <w:rPr>
          <w:rFonts w:hint="cs"/>
          <w:rtl/>
        </w:rPr>
        <w:t xml:space="preserve"> </w:t>
      </w:r>
      <w:r w:rsidR="00A86089">
        <w:rPr>
          <w:rtl/>
        </w:rPr>
        <w:t>–</w:t>
      </w:r>
      <w:r>
        <w:rPr>
          <w:rFonts w:hint="cs"/>
          <w:rtl/>
        </w:rPr>
        <w:t xml:space="preserve"> </w:t>
      </w:r>
      <w:r w:rsidR="00CA7A99">
        <w:rPr>
          <w:rFonts w:hint="cs"/>
          <w:rtl/>
        </w:rPr>
        <w:t>ה</w:t>
      </w:r>
      <w:r w:rsidR="00A86089">
        <w:rPr>
          <w:rFonts w:hint="cs"/>
          <w:rtl/>
        </w:rPr>
        <w:t>ן משרתות 2 פונקציות נפרדות בחיים הבינ</w:t>
      </w:r>
      <w:r w:rsidR="00CA7A99">
        <w:rPr>
          <w:rFonts w:hint="cs"/>
          <w:rtl/>
        </w:rPr>
        <w:t>"</w:t>
      </w:r>
      <w:r w:rsidR="00A86089">
        <w:rPr>
          <w:rFonts w:hint="cs"/>
          <w:rtl/>
        </w:rPr>
        <w:t xml:space="preserve">ל. </w:t>
      </w:r>
    </w:p>
    <w:p w14:paraId="301BB125" w14:textId="0032FAB4" w:rsidR="002A786B" w:rsidRDefault="00A86089" w:rsidP="0033231D">
      <w:pPr>
        <w:rPr>
          <w:rtl/>
        </w:rPr>
      </w:pPr>
      <w:r>
        <w:rPr>
          <w:rFonts w:hint="cs"/>
          <w:rtl/>
        </w:rPr>
        <w:t>אמנות חוזי</w:t>
      </w:r>
      <w:r w:rsidR="00CA7A99">
        <w:rPr>
          <w:rFonts w:hint="cs"/>
          <w:rtl/>
        </w:rPr>
        <w:t>ות</w:t>
      </w:r>
      <w:r>
        <w:rPr>
          <w:rFonts w:hint="cs"/>
          <w:rtl/>
        </w:rPr>
        <w:t xml:space="preserve"> הן כמו חוזה שאנחנו מכירים במשפט הפרטי</w:t>
      </w:r>
      <w:r w:rsidR="00CA7A99">
        <w:rPr>
          <w:rFonts w:hint="cs"/>
          <w:rtl/>
        </w:rPr>
        <w:t>,</w:t>
      </w:r>
      <w:r>
        <w:rPr>
          <w:rFonts w:hint="cs"/>
          <w:rtl/>
        </w:rPr>
        <w:t xml:space="preserve"> הן באות להסדיר סוגיה </w:t>
      </w:r>
      <w:r w:rsidR="00CA7A99">
        <w:rPr>
          <w:rFonts w:hint="cs"/>
          <w:rtl/>
        </w:rPr>
        <w:t xml:space="preserve">קונקרטית </w:t>
      </w:r>
      <w:r>
        <w:rPr>
          <w:rFonts w:hint="cs"/>
          <w:rtl/>
        </w:rPr>
        <w:t>בין הצדדים באמצעות חיובים כרוכים ושלובים שה</w:t>
      </w:r>
      <w:r w:rsidR="00CA7A99">
        <w:rPr>
          <w:rFonts w:hint="cs"/>
          <w:rtl/>
        </w:rPr>
        <w:t>ם</w:t>
      </w:r>
      <w:r>
        <w:rPr>
          <w:rFonts w:hint="cs"/>
          <w:rtl/>
        </w:rPr>
        <w:t xml:space="preserve"> חיובי מראה. </w:t>
      </w:r>
      <w:r w:rsidR="009F2147">
        <w:rPr>
          <w:rFonts w:hint="cs"/>
          <w:rtl/>
        </w:rPr>
        <w:t>לדוג' האמנה למניעת כפל מס בין ישראל ל</w:t>
      </w:r>
      <w:r w:rsidR="00CA7A99">
        <w:rPr>
          <w:rFonts w:hint="cs"/>
          <w:rtl/>
        </w:rPr>
        <w:t>א</w:t>
      </w:r>
      <w:r w:rsidR="009F2147">
        <w:rPr>
          <w:rFonts w:hint="cs"/>
          <w:rtl/>
        </w:rPr>
        <w:t>רה"ב</w:t>
      </w:r>
      <w:r w:rsidR="00A2600C">
        <w:rPr>
          <w:rFonts w:hint="cs"/>
          <w:rtl/>
        </w:rPr>
        <w:t xml:space="preserve"> ש</w:t>
      </w:r>
      <w:r w:rsidR="00E45F19">
        <w:rPr>
          <w:rFonts w:hint="cs"/>
          <w:rtl/>
        </w:rPr>
        <w:t>קובעת את הכ</w:t>
      </w:r>
      <w:r w:rsidR="00A2600C">
        <w:rPr>
          <w:rFonts w:hint="cs"/>
          <w:rtl/>
        </w:rPr>
        <w:t>ל</w:t>
      </w:r>
      <w:r w:rsidR="00E45F19">
        <w:rPr>
          <w:rFonts w:hint="cs"/>
          <w:rtl/>
        </w:rPr>
        <w:t>לים</w:t>
      </w:r>
      <w:r w:rsidR="00A2600C">
        <w:rPr>
          <w:rFonts w:hint="cs"/>
          <w:rtl/>
        </w:rPr>
        <w:t xml:space="preserve"> </w:t>
      </w:r>
      <w:r w:rsidR="00E45F19">
        <w:rPr>
          <w:rFonts w:hint="cs"/>
          <w:rtl/>
        </w:rPr>
        <w:t xml:space="preserve">שבהתאם להם </w:t>
      </w:r>
      <w:proofErr w:type="spellStart"/>
      <w:r w:rsidR="00E45F19">
        <w:rPr>
          <w:rFonts w:hint="cs"/>
          <w:rtl/>
        </w:rPr>
        <w:t>ימוסה</w:t>
      </w:r>
      <w:proofErr w:type="spellEnd"/>
      <w:r w:rsidR="00E45F19">
        <w:rPr>
          <w:rFonts w:hint="cs"/>
          <w:rtl/>
        </w:rPr>
        <w:t xml:space="preserve"> אדם </w:t>
      </w:r>
      <w:r w:rsidR="00A2600C">
        <w:rPr>
          <w:rFonts w:hint="cs"/>
          <w:rtl/>
        </w:rPr>
        <w:t>שהוא אזרח מדינה אחת, וגר ועובד במדינה אחרת</w:t>
      </w:r>
      <w:r w:rsidR="00006996">
        <w:rPr>
          <w:rFonts w:hint="cs"/>
          <w:rtl/>
        </w:rPr>
        <w:t xml:space="preserve">, כך </w:t>
      </w:r>
      <w:r w:rsidR="00E45F19">
        <w:rPr>
          <w:rFonts w:hint="cs"/>
          <w:rtl/>
        </w:rPr>
        <w:t xml:space="preserve">שלא ימסו אותו בשתי מדינות כפל מס. זו אמנה חוזית </w:t>
      </w:r>
      <w:r w:rsidR="00E45F19">
        <w:rPr>
          <w:rtl/>
        </w:rPr>
        <w:t>–</w:t>
      </w:r>
      <w:r w:rsidR="00E45F19">
        <w:rPr>
          <w:rFonts w:hint="cs"/>
          <w:rtl/>
        </w:rPr>
        <w:t xml:space="preserve"> המדינות התחייבו כיצד למנוע מצבים לא נוחים. כנ</w:t>
      </w:r>
      <w:r w:rsidR="00006996">
        <w:rPr>
          <w:rFonts w:hint="cs"/>
          <w:rtl/>
        </w:rPr>
        <w:t>"</w:t>
      </w:r>
      <w:r w:rsidR="00E45F19">
        <w:rPr>
          <w:rFonts w:hint="cs"/>
          <w:rtl/>
        </w:rPr>
        <w:t xml:space="preserve">ל אמנות הסגרה </w:t>
      </w:r>
      <w:r w:rsidR="00E45F19">
        <w:rPr>
          <w:rtl/>
        </w:rPr>
        <w:t>–</w:t>
      </w:r>
      <w:r w:rsidR="00E45F19">
        <w:rPr>
          <w:rFonts w:hint="cs"/>
          <w:rtl/>
        </w:rPr>
        <w:t xml:space="preserve"> ישראל וארה</w:t>
      </w:r>
      <w:r w:rsidR="00006996">
        <w:rPr>
          <w:rFonts w:hint="cs"/>
          <w:rtl/>
        </w:rPr>
        <w:t>"</w:t>
      </w:r>
      <w:r w:rsidR="00E45F19">
        <w:rPr>
          <w:rFonts w:hint="cs"/>
          <w:rtl/>
        </w:rPr>
        <w:t>ב חתומות על אמנת הסגרה ש</w:t>
      </w:r>
      <w:r w:rsidR="00006996">
        <w:rPr>
          <w:rFonts w:hint="cs"/>
          <w:rtl/>
        </w:rPr>
        <w:t xml:space="preserve">קובעת </w:t>
      </w:r>
      <w:r w:rsidR="003E026E">
        <w:rPr>
          <w:rFonts w:hint="cs"/>
          <w:rtl/>
        </w:rPr>
        <w:t xml:space="preserve">כי </w:t>
      </w:r>
      <w:r w:rsidR="00E45F19">
        <w:rPr>
          <w:rFonts w:hint="cs"/>
          <w:rtl/>
        </w:rPr>
        <w:t>בתנאים מסוימים ישראל תסגיר מבוקשים לארה</w:t>
      </w:r>
      <w:r w:rsidR="003E026E">
        <w:rPr>
          <w:rFonts w:hint="cs"/>
          <w:rtl/>
        </w:rPr>
        <w:t>"</w:t>
      </w:r>
      <w:r w:rsidR="00E45F19">
        <w:rPr>
          <w:rFonts w:hint="cs"/>
          <w:rtl/>
        </w:rPr>
        <w:t>ב וכך גם ארה</w:t>
      </w:r>
      <w:r w:rsidR="003E026E">
        <w:rPr>
          <w:rFonts w:hint="cs"/>
          <w:rtl/>
        </w:rPr>
        <w:t>"</w:t>
      </w:r>
      <w:r w:rsidR="00E45F19">
        <w:rPr>
          <w:rFonts w:hint="cs"/>
          <w:rtl/>
        </w:rPr>
        <w:t xml:space="preserve">ב. </w:t>
      </w:r>
      <w:r w:rsidR="003E026E">
        <w:rPr>
          <w:rFonts w:hint="cs"/>
          <w:rtl/>
        </w:rPr>
        <w:t xml:space="preserve">אלו </w:t>
      </w:r>
      <w:r w:rsidR="001D34DE">
        <w:rPr>
          <w:rFonts w:hint="cs"/>
          <w:rtl/>
        </w:rPr>
        <w:t xml:space="preserve">חיובים שלובים מעין חיובי מראה בסוגיה </w:t>
      </w:r>
      <w:r w:rsidR="003E026E">
        <w:rPr>
          <w:rFonts w:hint="cs"/>
          <w:rtl/>
        </w:rPr>
        <w:t>קונקרטית.</w:t>
      </w:r>
    </w:p>
    <w:p w14:paraId="649E8700" w14:textId="6FCF8D39" w:rsidR="001D34DE" w:rsidRDefault="001D34DE" w:rsidP="0033231D">
      <w:pPr>
        <w:rPr>
          <w:rtl/>
        </w:rPr>
      </w:pPr>
      <w:r>
        <w:rPr>
          <w:rFonts w:hint="cs"/>
          <w:rtl/>
        </w:rPr>
        <w:t>בשונה מזה, יש אמנות יותר יומרניות</w:t>
      </w:r>
      <w:r w:rsidR="003E026E">
        <w:rPr>
          <w:rFonts w:hint="cs"/>
          <w:rtl/>
        </w:rPr>
        <w:t>, אלו</w:t>
      </w:r>
      <w:r>
        <w:rPr>
          <w:rFonts w:hint="cs"/>
          <w:rtl/>
        </w:rPr>
        <w:t xml:space="preserve"> הן </w:t>
      </w:r>
      <w:r w:rsidR="003E026E">
        <w:rPr>
          <w:rFonts w:hint="cs"/>
          <w:rtl/>
        </w:rPr>
        <w:t xml:space="preserve">אמנות </w:t>
      </w:r>
      <w:r>
        <w:rPr>
          <w:rFonts w:hint="cs"/>
          <w:rtl/>
        </w:rPr>
        <w:t xml:space="preserve">יוצרות חוק </w:t>
      </w:r>
      <w:r w:rsidR="003E026E">
        <w:rPr>
          <w:rFonts w:hint="cs"/>
          <w:rtl/>
        </w:rPr>
        <w:t>ה</w:t>
      </w:r>
      <w:r>
        <w:rPr>
          <w:rFonts w:hint="cs"/>
          <w:rtl/>
        </w:rPr>
        <w:t>מתפקדות כמו חוק במשפט המדינתי  - הן באות לקבוע עקרונות בעלי תחולה יותר כללית על איך החברה הבינ</w:t>
      </w:r>
      <w:r w:rsidR="003E026E">
        <w:rPr>
          <w:rFonts w:hint="cs"/>
          <w:rtl/>
        </w:rPr>
        <w:t>"</w:t>
      </w:r>
      <w:r>
        <w:rPr>
          <w:rFonts w:hint="cs"/>
          <w:rtl/>
        </w:rPr>
        <w:t xml:space="preserve">ל צריכה להתנהל. לדוג' אמנת הג'נוסייד </w:t>
      </w:r>
      <w:r>
        <w:rPr>
          <w:rtl/>
        </w:rPr>
        <w:t>–</w:t>
      </w:r>
      <w:r>
        <w:rPr>
          <w:rFonts w:hint="cs"/>
          <w:rtl/>
        </w:rPr>
        <w:t xml:space="preserve"> האמנה בדבר מניעת רצח עם אומרת באופן ברור שלא משתמע לשתי פנים שרצח עם מנוגד </w:t>
      </w:r>
      <w:proofErr w:type="spellStart"/>
      <w:r>
        <w:rPr>
          <w:rFonts w:hint="cs"/>
          <w:rtl/>
        </w:rPr>
        <w:t>למשב</w:t>
      </w:r>
      <w:r w:rsidR="003E026E">
        <w:rPr>
          <w:rFonts w:hint="cs"/>
          <w:rtl/>
        </w:rPr>
        <w:t>"</w:t>
      </w:r>
      <w:r>
        <w:rPr>
          <w:rFonts w:hint="cs"/>
          <w:rtl/>
        </w:rPr>
        <w:t>ל</w:t>
      </w:r>
      <w:proofErr w:type="spellEnd"/>
      <w:r>
        <w:rPr>
          <w:rFonts w:hint="cs"/>
          <w:rtl/>
        </w:rPr>
        <w:t xml:space="preserve">. זה ערכים מאוד רחבים שאמנה יוצרת לה חוק ותשתית במשב"ל. אמנה ג'נבה באה </w:t>
      </w:r>
      <w:r w:rsidR="003E026E">
        <w:rPr>
          <w:rFonts w:hint="cs"/>
          <w:rtl/>
        </w:rPr>
        <w:t>להגדיר</w:t>
      </w:r>
      <w:r>
        <w:rPr>
          <w:rFonts w:hint="cs"/>
          <w:rtl/>
        </w:rPr>
        <w:t xml:space="preserve"> את המותר והאסור במצב מלחמה וקובעת עקרונות משמעותיים מאוד</w:t>
      </w:r>
      <w:r w:rsidR="002A4EE0">
        <w:rPr>
          <w:rFonts w:hint="cs"/>
          <w:rtl/>
        </w:rPr>
        <w:t xml:space="preserve"> </w:t>
      </w:r>
      <w:r w:rsidR="002A4EE0">
        <w:rPr>
          <w:rtl/>
        </w:rPr>
        <w:t>–</w:t>
      </w:r>
      <w:r w:rsidR="002A4EE0">
        <w:rPr>
          <w:rFonts w:hint="cs"/>
          <w:rtl/>
        </w:rPr>
        <w:t xml:space="preserve"> איך בעצם מלחמה צריכה להתנהל. אמנות זכויות אדם באות לעגן ערכים יסודיים שמדינות רואות בהן זכויות בסיסיות </w:t>
      </w:r>
      <w:r w:rsidR="002A4EE0">
        <w:rPr>
          <w:rtl/>
        </w:rPr>
        <w:t>–</w:t>
      </w:r>
      <w:r w:rsidR="002A4EE0">
        <w:rPr>
          <w:rFonts w:hint="cs"/>
          <w:rtl/>
        </w:rPr>
        <w:t xml:space="preserve"> חופש דת, איסור עינויים, חופש הביטוי וכו'. הן ממש כמו חוקים בתוך המדינה שבאים להסדיר באופן רחב איך הקהילה שלנו, הזירה הבינ</w:t>
      </w:r>
      <w:r w:rsidR="003E026E">
        <w:rPr>
          <w:rFonts w:hint="cs"/>
          <w:rtl/>
        </w:rPr>
        <w:t>"</w:t>
      </w:r>
      <w:r w:rsidR="002A4EE0">
        <w:rPr>
          <w:rFonts w:hint="cs"/>
          <w:rtl/>
        </w:rPr>
        <w:t>ל</w:t>
      </w:r>
      <w:r w:rsidR="003E026E">
        <w:rPr>
          <w:rFonts w:hint="cs"/>
          <w:rtl/>
        </w:rPr>
        <w:t>,</w:t>
      </w:r>
      <w:r w:rsidR="002A4EE0">
        <w:rPr>
          <w:rFonts w:hint="cs"/>
          <w:rtl/>
        </w:rPr>
        <w:t xml:space="preserve"> צריכה להתנהל.</w:t>
      </w:r>
    </w:p>
    <w:p w14:paraId="15B5B79E" w14:textId="615689EE" w:rsidR="002A4EE0" w:rsidRDefault="000B26EB" w:rsidP="0033231D">
      <w:pPr>
        <w:rPr>
          <w:rtl/>
        </w:rPr>
      </w:pPr>
      <w:r>
        <w:rPr>
          <w:rFonts w:hint="cs"/>
          <w:rtl/>
        </w:rPr>
        <w:t>אמנות יוצרות חוק מבקשות ליצור התחייבויות אובייקטיביות שאינן תלויות ב</w:t>
      </w:r>
      <w:r w:rsidR="003E026E">
        <w:rPr>
          <w:rFonts w:hint="cs"/>
          <w:rtl/>
        </w:rPr>
        <w:t>ה</w:t>
      </w:r>
      <w:r>
        <w:rPr>
          <w:rFonts w:hint="cs"/>
          <w:rtl/>
        </w:rPr>
        <w:t>תנ</w:t>
      </w:r>
      <w:r w:rsidR="003E026E">
        <w:rPr>
          <w:rFonts w:hint="cs"/>
          <w:rtl/>
        </w:rPr>
        <w:t>ה</w:t>
      </w:r>
      <w:r>
        <w:rPr>
          <w:rFonts w:hint="cs"/>
          <w:rtl/>
        </w:rPr>
        <w:t>גות של צד כזה או אחר</w:t>
      </w:r>
      <w:r w:rsidR="003E026E">
        <w:rPr>
          <w:rFonts w:hint="cs"/>
          <w:rtl/>
        </w:rPr>
        <w:t>,</w:t>
      </w:r>
      <w:r>
        <w:rPr>
          <w:rFonts w:hint="cs"/>
          <w:rtl/>
        </w:rPr>
        <w:t xml:space="preserve"> אלא זה האופן שבו קהילה בינ"ל חושבת שמדינות צריכות לנהוג.</w:t>
      </w:r>
    </w:p>
    <w:p w14:paraId="4A07628A" w14:textId="16454377" w:rsidR="000B26EB" w:rsidRDefault="008228ED" w:rsidP="0033231D">
      <w:pPr>
        <w:rPr>
          <w:rtl/>
        </w:rPr>
      </w:pPr>
      <w:r w:rsidRPr="008A72F6">
        <w:rPr>
          <w:rFonts w:hint="cs"/>
          <w:u w:val="single"/>
          <w:rtl/>
        </w:rPr>
        <w:t>האם מ</w:t>
      </w:r>
      <w:r w:rsidR="008A72F6" w:rsidRPr="008A72F6">
        <w:rPr>
          <w:rFonts w:hint="cs"/>
          <w:u w:val="single"/>
          <w:rtl/>
        </w:rPr>
        <w:t>ס</w:t>
      </w:r>
      <w:r w:rsidRPr="008A72F6">
        <w:rPr>
          <w:rFonts w:hint="cs"/>
          <w:u w:val="single"/>
          <w:rtl/>
        </w:rPr>
        <w:t>פר הצדדים לאמנה קובע במידה מסוימת את האופי שלה</w:t>
      </w:r>
      <w:r w:rsidR="008A72F6" w:rsidRPr="008A72F6">
        <w:rPr>
          <w:rFonts w:hint="cs"/>
          <w:u w:val="single"/>
          <w:rtl/>
        </w:rPr>
        <w:t xml:space="preserve"> </w:t>
      </w:r>
      <w:r w:rsidR="008A72F6">
        <w:rPr>
          <w:rFonts w:hint="cs"/>
          <w:u w:val="single"/>
          <w:rtl/>
        </w:rPr>
        <w:t>כ</w:t>
      </w:r>
      <w:r w:rsidRPr="008A72F6">
        <w:rPr>
          <w:rFonts w:hint="cs"/>
          <w:u w:val="single"/>
          <w:rtl/>
        </w:rPr>
        <w:t xml:space="preserve">חוזית או יוצרת חוק? </w:t>
      </w:r>
      <w:r w:rsidR="009A03F9">
        <w:rPr>
          <w:rFonts w:hint="cs"/>
          <w:rtl/>
        </w:rPr>
        <w:t>בד"כ יש לנו מתאם די ברור בין אמנות דו צדדיות לאמנות חוזיות כי הן באות להסדיר סוגיה ספציפי</w:t>
      </w:r>
      <w:r w:rsidR="008A72F6">
        <w:rPr>
          <w:rFonts w:hint="cs"/>
          <w:rtl/>
        </w:rPr>
        <w:t>ת</w:t>
      </w:r>
      <w:r w:rsidR="009A03F9">
        <w:rPr>
          <w:rFonts w:hint="cs"/>
          <w:rtl/>
        </w:rPr>
        <w:t xml:space="preserve">. </w:t>
      </w:r>
      <w:r w:rsidR="004B4C8A">
        <w:rPr>
          <w:rFonts w:hint="cs"/>
          <w:rtl/>
        </w:rPr>
        <w:t>ב</w:t>
      </w:r>
      <w:r w:rsidR="009A03F9">
        <w:rPr>
          <w:rFonts w:hint="cs"/>
          <w:rtl/>
        </w:rPr>
        <w:t xml:space="preserve">אמנות הסגרה, </w:t>
      </w:r>
      <w:r w:rsidR="008A72F6">
        <w:rPr>
          <w:rFonts w:hint="cs"/>
          <w:rtl/>
        </w:rPr>
        <w:t xml:space="preserve">אמנות </w:t>
      </w:r>
      <w:r w:rsidR="009A03F9">
        <w:rPr>
          <w:rFonts w:hint="cs"/>
          <w:rtl/>
        </w:rPr>
        <w:t xml:space="preserve">למניעת כפל מס, </w:t>
      </w:r>
      <w:r w:rsidR="004B4C8A">
        <w:rPr>
          <w:rFonts w:hint="cs"/>
          <w:rtl/>
        </w:rPr>
        <w:t>אמנות ל</w:t>
      </w:r>
      <w:r w:rsidR="009A03F9">
        <w:rPr>
          <w:rFonts w:hint="cs"/>
          <w:rtl/>
        </w:rPr>
        <w:t>הסכמי סחר חופשי</w:t>
      </w:r>
      <w:r w:rsidR="004B4C8A">
        <w:rPr>
          <w:rFonts w:hint="cs"/>
          <w:rtl/>
        </w:rPr>
        <w:t xml:space="preserve"> וכיו"ב, </w:t>
      </w:r>
      <w:r w:rsidR="00B42F61">
        <w:rPr>
          <w:rFonts w:hint="cs"/>
          <w:rtl/>
        </w:rPr>
        <w:t>יש מ</w:t>
      </w:r>
      <w:r w:rsidR="004B4C8A">
        <w:rPr>
          <w:rFonts w:hint="cs"/>
          <w:rtl/>
        </w:rPr>
        <w:t>ת</w:t>
      </w:r>
      <w:r w:rsidR="00B42F61">
        <w:rPr>
          <w:rFonts w:hint="cs"/>
          <w:rtl/>
        </w:rPr>
        <w:t xml:space="preserve">אם גדול בין </w:t>
      </w:r>
      <w:r w:rsidR="004B4C8A">
        <w:rPr>
          <w:rFonts w:hint="cs"/>
          <w:rtl/>
        </w:rPr>
        <w:t xml:space="preserve">היות </w:t>
      </w:r>
      <w:r w:rsidR="00B42F61">
        <w:rPr>
          <w:rFonts w:hint="cs"/>
          <w:rtl/>
        </w:rPr>
        <w:t>אמנה דו צדדית לחיובים חוזיים במהות</w:t>
      </w:r>
      <w:r w:rsidR="004B4C8A">
        <w:rPr>
          <w:rFonts w:hint="cs"/>
          <w:rtl/>
        </w:rPr>
        <w:t>ם</w:t>
      </w:r>
      <w:r w:rsidR="00B42F61">
        <w:rPr>
          <w:rFonts w:hint="cs"/>
          <w:rtl/>
        </w:rPr>
        <w:t xml:space="preserve">. אמנות רב צדדיות הן יותר מורכבות </w:t>
      </w:r>
      <w:r w:rsidR="00B42F61">
        <w:rPr>
          <w:rtl/>
        </w:rPr>
        <w:t>–</w:t>
      </w:r>
      <w:r w:rsidR="00B42F61">
        <w:rPr>
          <w:rFonts w:hint="cs"/>
          <w:rtl/>
        </w:rPr>
        <w:t xml:space="preserve"> אמנות יוצרות דין הן באופן מובהק רב צדדיות. לדוג' אמנה שאוסרת על ציד </w:t>
      </w:r>
      <w:proofErr w:type="spellStart"/>
      <w:r w:rsidR="00B42F61">
        <w:rPr>
          <w:rFonts w:hint="cs"/>
          <w:rtl/>
        </w:rPr>
        <w:t>לוויתנים</w:t>
      </w:r>
      <w:proofErr w:type="spellEnd"/>
      <w:r w:rsidR="00B42F61">
        <w:rPr>
          <w:rFonts w:hint="cs"/>
          <w:rtl/>
        </w:rPr>
        <w:t xml:space="preserve"> לא עוזרת אם ישראל וקפריסי</w:t>
      </w:r>
      <w:r w:rsidR="00FD3ADF">
        <w:rPr>
          <w:rFonts w:hint="cs"/>
          <w:rtl/>
        </w:rPr>
        <w:t>ן</w:t>
      </w:r>
      <w:r w:rsidR="00B42F61">
        <w:rPr>
          <w:rFonts w:hint="cs"/>
          <w:rtl/>
        </w:rPr>
        <w:t xml:space="preserve"> רק יסכימו על זה לדוג' בים התיכון, זה יהיה חסר השפעה, כדי ליצור ולקבע נורמה של איסור ציד </w:t>
      </w:r>
      <w:proofErr w:type="spellStart"/>
      <w:r w:rsidR="00B42F61">
        <w:rPr>
          <w:rFonts w:hint="cs"/>
          <w:rtl/>
        </w:rPr>
        <w:t>לוויתני</w:t>
      </w:r>
      <w:r w:rsidR="00F77BBC">
        <w:rPr>
          <w:rFonts w:hint="cs"/>
          <w:rtl/>
        </w:rPr>
        <w:t>ם</w:t>
      </w:r>
      <w:proofErr w:type="spellEnd"/>
      <w:r w:rsidR="00B42F61">
        <w:rPr>
          <w:rFonts w:hint="cs"/>
          <w:rtl/>
        </w:rPr>
        <w:t xml:space="preserve"> במים הבינ"ל. אנחנו צריכים ליצור נורמות מאוד כוללניות ולכן אמנות יוצרות דין בהגדרתן הן רב צד</w:t>
      </w:r>
      <w:r w:rsidR="00F77BBC">
        <w:rPr>
          <w:rFonts w:hint="cs"/>
          <w:rtl/>
        </w:rPr>
        <w:t>ד</w:t>
      </w:r>
      <w:r w:rsidR="00B42F61">
        <w:rPr>
          <w:rFonts w:hint="cs"/>
          <w:rtl/>
        </w:rPr>
        <w:t>יות</w:t>
      </w:r>
      <w:r w:rsidR="00F77BBC">
        <w:rPr>
          <w:rFonts w:hint="cs"/>
          <w:rtl/>
        </w:rPr>
        <w:t>.</w:t>
      </w:r>
    </w:p>
    <w:p w14:paraId="79C191EE" w14:textId="0EA2650D" w:rsidR="00F91561" w:rsidRDefault="00F91561" w:rsidP="0033231D">
      <w:pPr>
        <w:rPr>
          <w:rtl/>
        </w:rPr>
      </w:pPr>
      <w:r>
        <w:rPr>
          <w:rFonts w:hint="cs"/>
          <w:rtl/>
        </w:rPr>
        <w:t xml:space="preserve">יש </w:t>
      </w:r>
      <w:r w:rsidR="00F77BBC">
        <w:rPr>
          <w:rFonts w:hint="cs"/>
          <w:rtl/>
        </w:rPr>
        <w:t xml:space="preserve">גם </w:t>
      </w:r>
      <w:r>
        <w:rPr>
          <w:rFonts w:hint="cs"/>
          <w:rtl/>
        </w:rPr>
        <w:t xml:space="preserve">אמנות חוזיות רב צדדיות </w:t>
      </w:r>
      <w:r>
        <w:rPr>
          <w:rtl/>
        </w:rPr>
        <w:t>–</w:t>
      </w:r>
      <w:r>
        <w:rPr>
          <w:rFonts w:hint="cs"/>
          <w:rtl/>
        </w:rPr>
        <w:t>אמנת ההסגרה האירופאית היא דוגמה מובהקת לאוסף של חיובים שלובים בתחום ההסגרה. שיכפלו את זה בין הרבה מדינות</w:t>
      </w:r>
      <w:r w:rsidR="00264FE0">
        <w:rPr>
          <w:rFonts w:hint="cs"/>
          <w:rtl/>
        </w:rPr>
        <w:t>.</w:t>
      </w:r>
    </w:p>
    <w:p w14:paraId="077B8735" w14:textId="3226412B" w:rsidR="00264FE0" w:rsidRDefault="00264FE0" w:rsidP="0033231D">
      <w:pPr>
        <w:rPr>
          <w:rtl/>
        </w:rPr>
      </w:pPr>
      <w:r w:rsidRPr="008F2E4B">
        <w:rPr>
          <w:rFonts w:hint="cs"/>
          <w:u w:val="single"/>
          <w:rtl/>
        </w:rPr>
        <w:t xml:space="preserve">3. הבחנה הכי חשובה </w:t>
      </w:r>
      <w:r w:rsidR="00ED0363" w:rsidRPr="008F2E4B">
        <w:rPr>
          <w:u w:val="single"/>
          <w:rtl/>
        </w:rPr>
        <w:t>–</w:t>
      </w:r>
      <w:r w:rsidRPr="008F2E4B">
        <w:rPr>
          <w:rFonts w:hint="cs"/>
          <w:u w:val="single"/>
          <w:rtl/>
        </w:rPr>
        <w:t xml:space="preserve"> </w:t>
      </w:r>
      <w:r w:rsidR="00ED0363" w:rsidRPr="008F2E4B">
        <w:rPr>
          <w:rFonts w:hint="cs"/>
          <w:u w:val="single"/>
          <w:rtl/>
        </w:rPr>
        <w:t>הבחנה בין אמנה דקלרטיבית לבין אמנה קונסטיטוטיבית</w:t>
      </w:r>
      <w:r w:rsidR="008F2E4B">
        <w:rPr>
          <w:rFonts w:hint="cs"/>
          <w:rtl/>
        </w:rPr>
        <w:t>:</w:t>
      </w:r>
      <w:r w:rsidR="00ED0363">
        <w:rPr>
          <w:rFonts w:hint="cs"/>
          <w:rtl/>
        </w:rPr>
        <w:t xml:space="preserve"> </w:t>
      </w:r>
    </w:p>
    <w:p w14:paraId="50B3E2D3" w14:textId="14A66CF3" w:rsidR="00865586" w:rsidRDefault="008F2E4B" w:rsidP="00466AB1">
      <w:pPr>
        <w:pStyle w:val="a8"/>
        <w:numPr>
          <w:ilvl w:val="0"/>
          <w:numId w:val="20"/>
        </w:numPr>
        <w:rPr>
          <w:rtl/>
        </w:rPr>
      </w:pPr>
      <w:r>
        <w:rPr>
          <w:rFonts w:hint="cs"/>
          <w:rtl/>
        </w:rPr>
        <w:t xml:space="preserve">אמנה </w:t>
      </w:r>
      <w:r w:rsidR="00ED0363">
        <w:rPr>
          <w:rFonts w:hint="cs"/>
          <w:rtl/>
        </w:rPr>
        <w:t>דקלרטיבי</w:t>
      </w:r>
      <w:r>
        <w:rPr>
          <w:rFonts w:hint="cs"/>
          <w:rtl/>
        </w:rPr>
        <w:t>ת</w:t>
      </w:r>
      <w:r w:rsidR="00ED0363">
        <w:rPr>
          <w:rFonts w:hint="cs"/>
          <w:rtl/>
        </w:rPr>
        <w:t xml:space="preserve"> </w:t>
      </w:r>
      <w:r w:rsidR="00ED0363">
        <w:rPr>
          <w:rtl/>
        </w:rPr>
        <w:t>–</w:t>
      </w:r>
      <w:r w:rsidR="00ED0363">
        <w:rPr>
          <w:rFonts w:hint="cs"/>
          <w:rtl/>
        </w:rPr>
        <w:t xml:space="preserve"> א</w:t>
      </w:r>
      <w:r>
        <w:rPr>
          <w:rFonts w:hint="cs"/>
          <w:rtl/>
        </w:rPr>
        <w:t>מ</w:t>
      </w:r>
      <w:r w:rsidR="00ED0363">
        <w:rPr>
          <w:rFonts w:hint="cs"/>
          <w:rtl/>
        </w:rPr>
        <w:t>נה שכוללת נורמות שהן בגדר דין מנהגי</w:t>
      </w:r>
      <w:r>
        <w:rPr>
          <w:rFonts w:hint="cs"/>
          <w:rtl/>
        </w:rPr>
        <w:t>,</w:t>
      </w:r>
      <w:r w:rsidR="00ED0363">
        <w:rPr>
          <w:rFonts w:hint="cs"/>
          <w:rtl/>
        </w:rPr>
        <w:t xml:space="preserve"> הן כבר משקפות </w:t>
      </w:r>
      <w:proofErr w:type="spellStart"/>
      <w:r w:rsidR="00ED0363">
        <w:rPr>
          <w:rFonts w:hint="cs"/>
          <w:rtl/>
        </w:rPr>
        <w:t>משב"ל</w:t>
      </w:r>
      <w:proofErr w:type="spellEnd"/>
      <w:r w:rsidR="00ED0363">
        <w:rPr>
          <w:rFonts w:hint="cs"/>
          <w:rtl/>
        </w:rPr>
        <w:t xml:space="preserve"> מחייב. האמנה מעלה על הכתב את אותן נורמות. אמנות דקלרטיביות שכוללות הוראות מסוימות שהן בגד דין מנהגי מחייבות גם מדינות שאינן צד להן ומעולם לא עשו את ה</w:t>
      </w:r>
      <w:r w:rsidR="008D632A">
        <w:rPr>
          <w:rFonts w:hint="cs"/>
          <w:rtl/>
        </w:rPr>
        <w:t>א</w:t>
      </w:r>
      <w:r w:rsidR="00ED0363">
        <w:rPr>
          <w:rFonts w:hint="cs"/>
          <w:rtl/>
        </w:rPr>
        <w:t>קט של ההצטרפות לאמנה.</w:t>
      </w:r>
      <w:r w:rsidR="006D18B4">
        <w:rPr>
          <w:rFonts w:hint="cs"/>
          <w:rtl/>
        </w:rPr>
        <w:t xml:space="preserve"> </w:t>
      </w:r>
      <w:r w:rsidR="008D632A">
        <w:rPr>
          <w:rFonts w:hint="cs"/>
          <w:rtl/>
        </w:rPr>
        <w:t xml:space="preserve">לדוג' </w:t>
      </w:r>
      <w:r w:rsidR="006D18B4">
        <w:rPr>
          <w:rFonts w:hint="cs"/>
          <w:rtl/>
        </w:rPr>
        <w:t xml:space="preserve">אמנת וינה בדבר יחסים דיפלומטיים היא אמנה דקלרטיבית, </w:t>
      </w:r>
      <w:r w:rsidR="008D632A">
        <w:rPr>
          <w:rFonts w:hint="cs"/>
          <w:rtl/>
        </w:rPr>
        <w:t xml:space="preserve">ולכן </w:t>
      </w:r>
      <w:r w:rsidR="006D18B4">
        <w:rPr>
          <w:rFonts w:hint="cs"/>
          <w:rtl/>
        </w:rPr>
        <w:t>גם מדינות שמעולם לא הצטרפו אליה מחויבות לה.</w:t>
      </w:r>
      <w:r w:rsidR="00DF78F7">
        <w:rPr>
          <w:rFonts w:hint="cs"/>
          <w:rtl/>
        </w:rPr>
        <w:t xml:space="preserve"> אמנת וינה בדבר דיני אמנות </w:t>
      </w:r>
      <w:r w:rsidR="00DF78F7">
        <w:rPr>
          <w:rtl/>
        </w:rPr>
        <w:t>–</w:t>
      </w:r>
      <w:r w:rsidR="00DF78F7">
        <w:rPr>
          <w:rFonts w:hint="cs"/>
          <w:rtl/>
        </w:rPr>
        <w:t xml:space="preserve"> ישראל מעולם לא הצטרפה אליה אבל היא נחשבת באופן מובהק ככזו שמשקפת דין מנהגי מחייב.</w:t>
      </w:r>
      <w:r w:rsidR="008D632A">
        <w:rPr>
          <w:rFonts w:hint="cs"/>
          <w:rtl/>
        </w:rPr>
        <w:t xml:space="preserve"> </w:t>
      </w:r>
      <w:r w:rsidR="00865586">
        <w:rPr>
          <w:rFonts w:hint="cs"/>
          <w:rtl/>
        </w:rPr>
        <w:t>אמנת ג'נבה הרביעית שעוסקת בדיני מלחמה.</w:t>
      </w:r>
    </w:p>
    <w:p w14:paraId="0B3F098B" w14:textId="509AC962" w:rsidR="00865586" w:rsidRDefault="00865586" w:rsidP="00466AB1">
      <w:pPr>
        <w:pStyle w:val="a8"/>
        <w:numPr>
          <w:ilvl w:val="0"/>
          <w:numId w:val="20"/>
        </w:numPr>
        <w:rPr>
          <w:rtl/>
        </w:rPr>
      </w:pPr>
      <w:r>
        <w:rPr>
          <w:rFonts w:hint="cs"/>
          <w:rtl/>
        </w:rPr>
        <w:t>אמנ</w:t>
      </w:r>
      <w:r w:rsidR="00516C86">
        <w:rPr>
          <w:rFonts w:hint="cs"/>
          <w:rtl/>
        </w:rPr>
        <w:t>ה</w:t>
      </w:r>
      <w:r>
        <w:rPr>
          <w:rFonts w:hint="cs"/>
          <w:rtl/>
        </w:rPr>
        <w:t xml:space="preserve"> קונסטי</w:t>
      </w:r>
      <w:r w:rsidR="00516C86">
        <w:rPr>
          <w:rFonts w:hint="cs"/>
          <w:rtl/>
        </w:rPr>
        <w:t xml:space="preserve">טוטיבית </w:t>
      </w:r>
      <w:r w:rsidR="00516C86">
        <w:rPr>
          <w:rtl/>
        </w:rPr>
        <w:t>–</w:t>
      </w:r>
      <w:r w:rsidR="00516C86">
        <w:rPr>
          <w:rFonts w:hint="cs"/>
          <w:rtl/>
        </w:rPr>
        <w:t xml:space="preserve"> אמנה הכוללת</w:t>
      </w:r>
      <w:r>
        <w:rPr>
          <w:rFonts w:hint="cs"/>
          <w:rtl/>
        </w:rPr>
        <w:t xml:space="preserve"> נורמות חדשות לגמרי במשב"ל</w:t>
      </w:r>
      <w:r w:rsidR="00516C86">
        <w:rPr>
          <w:rFonts w:hint="cs"/>
          <w:rtl/>
        </w:rPr>
        <w:t>.</w:t>
      </w:r>
      <w:r>
        <w:rPr>
          <w:rFonts w:hint="cs"/>
          <w:rtl/>
        </w:rPr>
        <w:t xml:space="preserve"> אלה לא נורמות </w:t>
      </w:r>
      <w:proofErr w:type="spellStart"/>
      <w:r>
        <w:rPr>
          <w:rFonts w:hint="cs"/>
          <w:rtl/>
        </w:rPr>
        <w:t>מנהגיות</w:t>
      </w:r>
      <w:proofErr w:type="spellEnd"/>
      <w:r>
        <w:rPr>
          <w:rFonts w:hint="cs"/>
          <w:rtl/>
        </w:rPr>
        <w:t xml:space="preserve"> ולכן אמנות כאלה או אמנות שמכילות הורא</w:t>
      </w:r>
      <w:r w:rsidR="00516C86">
        <w:rPr>
          <w:rFonts w:hint="cs"/>
          <w:rtl/>
        </w:rPr>
        <w:t>ו</w:t>
      </w:r>
      <w:r>
        <w:rPr>
          <w:rFonts w:hint="cs"/>
          <w:rtl/>
        </w:rPr>
        <w:t>ת כאלה מחייבות רק את המדינות שהצטרפו אליה. לדוג' אמ</w:t>
      </w:r>
      <w:r w:rsidR="008979B2">
        <w:rPr>
          <w:rFonts w:hint="cs"/>
          <w:rtl/>
        </w:rPr>
        <w:t xml:space="preserve">נת האקלים של פריז היא אמנה </w:t>
      </w:r>
      <w:r w:rsidR="004F70CB">
        <w:rPr>
          <w:rFonts w:hint="cs"/>
          <w:rtl/>
        </w:rPr>
        <w:t>קונסטיטוטיבית</w:t>
      </w:r>
      <w:r w:rsidR="008979B2">
        <w:rPr>
          <w:rFonts w:hint="cs"/>
          <w:rtl/>
        </w:rPr>
        <w:t xml:space="preserve"> שמנסה למנוע את המשך ההתחממות הגלובלית</w:t>
      </w:r>
      <w:r w:rsidR="004F70CB">
        <w:rPr>
          <w:rFonts w:hint="cs"/>
          <w:rtl/>
        </w:rPr>
        <w:t>,</w:t>
      </w:r>
      <w:r w:rsidR="008979B2">
        <w:rPr>
          <w:rFonts w:hint="cs"/>
          <w:rtl/>
        </w:rPr>
        <w:t xml:space="preserve"> ולכן היא מחייבת רק את מי שהצטרף אליה. נכון להיום, ישראל לדוג' לא מחו</w:t>
      </w:r>
      <w:r w:rsidR="004F70CB">
        <w:rPr>
          <w:rFonts w:hint="cs"/>
          <w:rtl/>
        </w:rPr>
        <w:t>י</w:t>
      </w:r>
      <w:r w:rsidR="008979B2">
        <w:rPr>
          <w:rFonts w:hint="cs"/>
          <w:rtl/>
        </w:rPr>
        <w:t xml:space="preserve">בת אליה, בניגוד למדינות האיחוד האירופי. </w:t>
      </w:r>
    </w:p>
    <w:p w14:paraId="660B5D80" w14:textId="315BDBB1" w:rsidR="008979B2" w:rsidRDefault="00AF0E9B" w:rsidP="0033231D">
      <w:pPr>
        <w:rPr>
          <w:rtl/>
        </w:rPr>
      </w:pPr>
      <w:r w:rsidRPr="004F70CB">
        <w:rPr>
          <w:rFonts w:hint="cs"/>
          <w:b/>
          <w:bCs/>
          <w:rtl/>
        </w:rPr>
        <w:t>המהות היא בדקויות</w:t>
      </w:r>
      <w:r>
        <w:rPr>
          <w:rFonts w:hint="cs"/>
          <w:rtl/>
        </w:rPr>
        <w:t xml:space="preserve"> -</w:t>
      </w:r>
      <w:r w:rsidR="004F70CB">
        <w:rPr>
          <w:rFonts w:hint="cs"/>
          <w:rtl/>
        </w:rPr>
        <w:t xml:space="preserve"> </w:t>
      </w:r>
      <w:r>
        <w:rPr>
          <w:rFonts w:hint="cs"/>
          <w:rtl/>
        </w:rPr>
        <w:t>באמנות בינ"ל יש עירוב בין הוראות קונסטי</w:t>
      </w:r>
      <w:r w:rsidR="004F70CB">
        <w:rPr>
          <w:rFonts w:hint="cs"/>
          <w:rtl/>
        </w:rPr>
        <w:t>טוטיביות</w:t>
      </w:r>
      <w:r>
        <w:rPr>
          <w:rFonts w:hint="cs"/>
          <w:rtl/>
        </w:rPr>
        <w:t xml:space="preserve"> לצד הוראות דקלר</w:t>
      </w:r>
      <w:r w:rsidR="004F70CB">
        <w:rPr>
          <w:rFonts w:hint="cs"/>
          <w:rtl/>
        </w:rPr>
        <w:t>טיביות</w:t>
      </w:r>
      <w:r>
        <w:rPr>
          <w:rFonts w:hint="cs"/>
          <w:rtl/>
        </w:rPr>
        <w:t>.. לכן אם אנחנו רוצים להיות מדויקות לא נכון לדבר על אמנה בכללותה, אלא הרבה פעמים יותר נכון ומדויק לדבר על אמנה שכוללות הוראות דק</w:t>
      </w:r>
      <w:r w:rsidR="00DA37ED">
        <w:rPr>
          <w:rFonts w:hint="cs"/>
          <w:rtl/>
        </w:rPr>
        <w:t>לרטיביות והוראות קונסטיטוטיביות.</w:t>
      </w:r>
    </w:p>
    <w:p w14:paraId="3A082F0C" w14:textId="4E7D0A5C" w:rsidR="00AF0E9B" w:rsidRDefault="00AF0E9B" w:rsidP="0033231D">
      <w:pPr>
        <w:rPr>
          <w:rtl/>
        </w:rPr>
      </w:pPr>
      <w:r>
        <w:rPr>
          <w:rFonts w:hint="cs"/>
          <w:rtl/>
        </w:rPr>
        <w:t xml:space="preserve">לדוג' </w:t>
      </w:r>
      <w:r w:rsidR="0044535E">
        <w:rPr>
          <w:rFonts w:hint="cs"/>
          <w:rtl/>
        </w:rPr>
        <w:t>הפרוטוקול הראשון הנספח לאמנות ג</w:t>
      </w:r>
      <w:r w:rsidR="00DA37ED">
        <w:rPr>
          <w:rFonts w:hint="cs"/>
          <w:rtl/>
        </w:rPr>
        <w:t>'</w:t>
      </w:r>
      <w:r w:rsidR="0044535E">
        <w:rPr>
          <w:rFonts w:hint="cs"/>
          <w:rtl/>
        </w:rPr>
        <w:t xml:space="preserve">נבה הוא </w:t>
      </w:r>
      <w:proofErr w:type="spellStart"/>
      <w:r w:rsidR="00232D9E">
        <w:rPr>
          <w:rFonts w:hint="cs"/>
          <w:rtl/>
        </w:rPr>
        <w:t>אינסטרומנט</w:t>
      </w:r>
      <w:proofErr w:type="spellEnd"/>
      <w:r w:rsidR="00232D9E">
        <w:rPr>
          <w:rFonts w:hint="cs"/>
          <w:rtl/>
        </w:rPr>
        <w:t xml:space="preserve"> נפרד</w:t>
      </w:r>
      <w:r w:rsidR="00EE0C84">
        <w:rPr>
          <w:rFonts w:hint="cs"/>
          <w:rtl/>
        </w:rPr>
        <w:t xml:space="preserve"> לאמנה. </w:t>
      </w:r>
      <w:r w:rsidR="00232D9E">
        <w:rPr>
          <w:rFonts w:hint="cs"/>
          <w:rtl/>
        </w:rPr>
        <w:t>ישראל וארה</w:t>
      </w:r>
      <w:r w:rsidR="00EE0C84">
        <w:rPr>
          <w:rFonts w:hint="cs"/>
          <w:rtl/>
        </w:rPr>
        <w:t>"</w:t>
      </w:r>
      <w:r w:rsidR="00232D9E">
        <w:rPr>
          <w:rFonts w:hint="cs"/>
          <w:rtl/>
        </w:rPr>
        <w:t xml:space="preserve">ב לא הצטרפו לפרוט' הראשון בין היתר בגלל שהוא נותן מעמד של שבויי מלחמה ללוחמי חופש. ישראל חוששת שבמסגרת הסכסוך </w:t>
      </w:r>
      <w:r w:rsidR="00332A58">
        <w:rPr>
          <w:rFonts w:hint="cs"/>
          <w:rtl/>
        </w:rPr>
        <w:t xml:space="preserve">הערבי-ישראלי </w:t>
      </w:r>
      <w:r w:rsidR="00232D9E">
        <w:rPr>
          <w:rFonts w:hint="cs"/>
          <w:rtl/>
        </w:rPr>
        <w:t xml:space="preserve">מחבלים יוכרו כלוחמי חופש ולכן היא לא הצטרפה. </w:t>
      </w:r>
    </w:p>
    <w:p w14:paraId="3884EFCC" w14:textId="77B572BD" w:rsidR="00907E2C" w:rsidRDefault="00797EE3" w:rsidP="00797EE3">
      <w:pPr>
        <w:rPr>
          <w:rtl/>
        </w:rPr>
      </w:pPr>
      <w:r>
        <w:rPr>
          <w:rFonts w:hint="cs"/>
          <w:rtl/>
        </w:rPr>
        <w:t xml:space="preserve">הפרוט' הראשון מדבר בפירוט רב גם על </w:t>
      </w:r>
      <w:r w:rsidR="00907E2C">
        <w:rPr>
          <w:rFonts w:hint="cs"/>
          <w:rtl/>
        </w:rPr>
        <w:t>עי</w:t>
      </w:r>
      <w:r w:rsidR="00114060">
        <w:rPr>
          <w:rFonts w:hint="cs"/>
          <w:rtl/>
        </w:rPr>
        <w:t>ק</w:t>
      </w:r>
      <w:r w:rsidR="00907E2C">
        <w:rPr>
          <w:rFonts w:hint="cs"/>
          <w:rtl/>
        </w:rPr>
        <w:t xml:space="preserve">רון </w:t>
      </w:r>
      <w:r>
        <w:rPr>
          <w:rFonts w:hint="cs"/>
          <w:rtl/>
        </w:rPr>
        <w:t>ה</w:t>
      </w:r>
      <w:r w:rsidR="00907E2C">
        <w:rPr>
          <w:rFonts w:hint="cs"/>
          <w:rtl/>
        </w:rPr>
        <w:t xml:space="preserve">יסוד של ההבחנה </w:t>
      </w:r>
      <w:r w:rsidR="00114060">
        <w:rPr>
          <w:rFonts w:hint="cs"/>
          <w:rtl/>
        </w:rPr>
        <w:t>בדיני מלחמה</w:t>
      </w:r>
      <w:r>
        <w:rPr>
          <w:rFonts w:hint="cs"/>
          <w:rtl/>
        </w:rPr>
        <w:t>.</w:t>
      </w:r>
      <w:r w:rsidR="00114060">
        <w:rPr>
          <w:rFonts w:hint="cs"/>
          <w:rtl/>
        </w:rPr>
        <w:t xml:space="preserve"> </w:t>
      </w:r>
      <w:r>
        <w:rPr>
          <w:rFonts w:hint="cs"/>
          <w:rtl/>
        </w:rPr>
        <w:t xml:space="preserve">זהו </w:t>
      </w:r>
      <w:r w:rsidR="00907E2C">
        <w:rPr>
          <w:rFonts w:hint="cs"/>
          <w:rtl/>
        </w:rPr>
        <w:t>דין מנהגי</w:t>
      </w:r>
      <w:r>
        <w:rPr>
          <w:rFonts w:hint="cs"/>
          <w:rtl/>
        </w:rPr>
        <w:t xml:space="preserve"> ולכן י</w:t>
      </w:r>
      <w:r w:rsidR="00907E2C">
        <w:rPr>
          <w:rFonts w:hint="cs"/>
          <w:rtl/>
        </w:rPr>
        <w:t xml:space="preserve">שראל </w:t>
      </w:r>
      <w:r>
        <w:rPr>
          <w:rFonts w:hint="cs"/>
          <w:rtl/>
        </w:rPr>
        <w:t xml:space="preserve">וארה"ב </w:t>
      </w:r>
      <w:r w:rsidR="00907E2C">
        <w:rPr>
          <w:rFonts w:hint="cs"/>
          <w:rtl/>
        </w:rPr>
        <w:t>מחויב</w:t>
      </w:r>
      <w:r>
        <w:rPr>
          <w:rFonts w:hint="cs"/>
          <w:rtl/>
        </w:rPr>
        <w:t>ו</w:t>
      </w:r>
      <w:r w:rsidR="00907E2C">
        <w:rPr>
          <w:rFonts w:hint="cs"/>
          <w:rtl/>
        </w:rPr>
        <w:t>ת באותם סעיפים למרות ש</w:t>
      </w:r>
      <w:r>
        <w:rPr>
          <w:rFonts w:hint="cs"/>
          <w:rtl/>
        </w:rPr>
        <w:t>הן</w:t>
      </w:r>
      <w:r w:rsidR="00907E2C">
        <w:rPr>
          <w:rFonts w:hint="cs"/>
          <w:rtl/>
        </w:rPr>
        <w:t xml:space="preserve"> מעולם לא הצטרפו לפרוט' הראשון</w:t>
      </w:r>
      <w:r>
        <w:rPr>
          <w:rFonts w:hint="cs"/>
          <w:rtl/>
        </w:rPr>
        <w:t>.</w:t>
      </w:r>
      <w:r w:rsidR="00907E2C">
        <w:rPr>
          <w:rFonts w:hint="cs"/>
          <w:rtl/>
        </w:rPr>
        <w:t xml:space="preserve"> גם ביהמ"ש העליון הכיר מפורשות בכך שיש הוראות בפרוט' הראשון</w:t>
      </w:r>
      <w:r w:rsidR="00A830B4">
        <w:rPr>
          <w:rFonts w:hint="cs"/>
          <w:rtl/>
        </w:rPr>
        <w:t xml:space="preserve">, וביניהן הוראות </w:t>
      </w:r>
      <w:r w:rsidR="00054D4F">
        <w:rPr>
          <w:rFonts w:hint="cs"/>
          <w:rtl/>
        </w:rPr>
        <w:t>ההבחנה שמחייבות</w:t>
      </w:r>
      <w:r w:rsidR="00A830B4">
        <w:rPr>
          <w:rFonts w:hint="cs"/>
          <w:rtl/>
        </w:rPr>
        <w:t xml:space="preserve"> את ישראל כי הן במעמד של דין מנהגי.</w:t>
      </w:r>
    </w:p>
    <w:p w14:paraId="41ECFBEC" w14:textId="41550D9B" w:rsidR="00A51438" w:rsidRDefault="00A830B4" w:rsidP="00AD32F5">
      <w:pPr>
        <w:rPr>
          <w:rtl/>
        </w:rPr>
      </w:pPr>
      <w:r>
        <w:rPr>
          <w:rFonts w:hint="cs"/>
          <w:rtl/>
        </w:rPr>
        <w:t>נקודה חשובה נוספת היא כי אמנה יכולה להחיל את דרכה כאמנה קונסטי</w:t>
      </w:r>
      <w:r w:rsidR="00054D4F">
        <w:rPr>
          <w:rFonts w:hint="cs"/>
          <w:rtl/>
        </w:rPr>
        <w:t>טוטיבית</w:t>
      </w:r>
      <w:r>
        <w:rPr>
          <w:rFonts w:hint="cs"/>
          <w:rtl/>
        </w:rPr>
        <w:t xml:space="preserve"> ובמרוץ השנים להפוך חלקה או כול</w:t>
      </w:r>
      <w:r w:rsidR="00054D4F">
        <w:rPr>
          <w:rFonts w:hint="cs"/>
          <w:rtl/>
        </w:rPr>
        <w:t>ה</w:t>
      </w:r>
      <w:r>
        <w:rPr>
          <w:rFonts w:hint="cs"/>
          <w:rtl/>
        </w:rPr>
        <w:t xml:space="preserve"> לדקל</w:t>
      </w:r>
      <w:r w:rsidR="00054D4F">
        <w:rPr>
          <w:rFonts w:hint="cs"/>
          <w:rtl/>
        </w:rPr>
        <w:t>רטיבית</w:t>
      </w:r>
      <w:r>
        <w:rPr>
          <w:rFonts w:hint="cs"/>
          <w:rtl/>
        </w:rPr>
        <w:t>. לדוג' אמנת האג מ1977 בדבר הלוחמה ביבשה</w:t>
      </w:r>
      <w:r w:rsidR="000D1FD3">
        <w:rPr>
          <w:rFonts w:hint="cs"/>
          <w:rtl/>
        </w:rPr>
        <w:t xml:space="preserve"> הייתה קונסטיטוטיבית בשעת </w:t>
      </w:r>
      <w:r w:rsidR="00AD32F5">
        <w:rPr>
          <w:rFonts w:hint="cs"/>
          <w:rtl/>
        </w:rPr>
        <w:t>כריתתה</w:t>
      </w:r>
      <w:r>
        <w:rPr>
          <w:rFonts w:hint="cs"/>
          <w:rtl/>
        </w:rPr>
        <w:t xml:space="preserve">. </w:t>
      </w:r>
      <w:r w:rsidR="00054D4F">
        <w:rPr>
          <w:rFonts w:hint="cs"/>
          <w:rtl/>
        </w:rPr>
        <w:t xml:space="preserve">זוהי </w:t>
      </w:r>
      <w:r>
        <w:rPr>
          <w:rFonts w:hint="cs"/>
          <w:rtl/>
        </w:rPr>
        <w:t>אמנה מכוננת בתחום דיני הלחימה ובין האמנות הראשונות שהגדירה את זכויות שבויי הלחימה</w:t>
      </w:r>
      <w:r w:rsidR="00A51438">
        <w:rPr>
          <w:rFonts w:hint="cs"/>
          <w:rtl/>
        </w:rPr>
        <w:t>.</w:t>
      </w:r>
      <w:r w:rsidR="00AD32F5">
        <w:rPr>
          <w:rFonts w:hint="cs"/>
          <w:rtl/>
        </w:rPr>
        <w:t xml:space="preserve"> האמנה </w:t>
      </w:r>
      <w:r w:rsidR="00714E83">
        <w:rPr>
          <w:rFonts w:hint="cs"/>
          <w:rtl/>
        </w:rPr>
        <w:t xml:space="preserve">נידונה במשפטי נירנברג. </w:t>
      </w:r>
      <w:r w:rsidR="00AD32F5">
        <w:rPr>
          <w:rFonts w:hint="cs"/>
          <w:rtl/>
        </w:rPr>
        <w:t xml:space="preserve">שם, ביהמ"ש מכריע שלאור העובדה שחלפו 40 שנים מעת </w:t>
      </w:r>
      <w:r w:rsidR="005C3296">
        <w:rPr>
          <w:rFonts w:hint="cs"/>
          <w:rtl/>
        </w:rPr>
        <w:t xml:space="preserve">כריתתה, היא הפכה לדין מנהגי בתחום דיני הלחימה שמחייבת </w:t>
      </w:r>
      <w:r w:rsidR="00753073">
        <w:rPr>
          <w:rFonts w:hint="cs"/>
          <w:rtl/>
        </w:rPr>
        <w:t>את כלל המדינות שנלחמ</w:t>
      </w:r>
      <w:r w:rsidR="005C3296">
        <w:rPr>
          <w:rFonts w:hint="cs"/>
          <w:rtl/>
        </w:rPr>
        <w:t>ו</w:t>
      </w:r>
      <w:r w:rsidR="00753073">
        <w:rPr>
          <w:rFonts w:hint="cs"/>
          <w:rtl/>
        </w:rPr>
        <w:t xml:space="preserve"> במלה"ע ה2.</w:t>
      </w:r>
    </w:p>
    <w:p w14:paraId="1663A839" w14:textId="5686F6F6" w:rsidR="00753073" w:rsidRDefault="005559AE" w:rsidP="005559AE">
      <w:pPr>
        <w:pStyle w:val="1"/>
        <w:rPr>
          <w:rtl/>
        </w:rPr>
      </w:pPr>
      <w:bookmarkStart w:id="3" w:name="_Toc76744952"/>
      <w:r>
        <w:rPr>
          <w:rFonts w:hint="cs"/>
          <w:rtl/>
        </w:rPr>
        <w:t xml:space="preserve">שיעור 4, 06/04/2021 </w:t>
      </w:r>
      <w:r>
        <w:rPr>
          <w:rtl/>
        </w:rPr>
        <w:t>–</w:t>
      </w:r>
      <w:r w:rsidR="0074793B">
        <w:rPr>
          <w:rFonts w:hint="cs"/>
          <w:rtl/>
        </w:rPr>
        <w:t xml:space="preserve"> </w:t>
      </w:r>
      <w:r w:rsidR="00F61D01">
        <w:rPr>
          <w:rFonts w:hint="cs"/>
          <w:rtl/>
        </w:rPr>
        <w:t xml:space="preserve">מקורות המשב"ל חלק ב': </w:t>
      </w:r>
      <w:r w:rsidR="0074793B">
        <w:rPr>
          <w:rFonts w:hint="cs"/>
          <w:rtl/>
        </w:rPr>
        <w:t>אמנות ומנהגים בינ"ל</w:t>
      </w:r>
      <w:bookmarkEnd w:id="3"/>
      <w:r w:rsidR="0074793B">
        <w:rPr>
          <w:rFonts w:hint="cs"/>
          <w:rtl/>
        </w:rPr>
        <w:t xml:space="preserve"> </w:t>
      </w:r>
    </w:p>
    <w:p w14:paraId="6AAE60A9" w14:textId="7E7C6FD0" w:rsidR="0074793B" w:rsidRPr="000827FA" w:rsidRDefault="001A0DBD" w:rsidP="001A0DBD">
      <w:pPr>
        <w:rPr>
          <w:b/>
          <w:bCs/>
          <w:rtl/>
        </w:rPr>
      </w:pPr>
      <w:r>
        <w:rPr>
          <w:rFonts w:ascii="Segoe UI Symbol" w:hAnsi="Segoe UI Symbol" w:cs="Segoe UI Symbol" w:hint="cs"/>
          <w:b/>
          <w:bCs/>
          <w:rtl/>
        </w:rPr>
        <w:t>✓</w:t>
      </w:r>
      <w:r>
        <w:rPr>
          <w:rFonts w:hint="cs"/>
          <w:b/>
          <w:bCs/>
          <w:rtl/>
        </w:rPr>
        <w:t xml:space="preserve"> תהליך הצטרפות מדינות לאמנה </w:t>
      </w:r>
      <w:r w:rsidR="000827FA" w:rsidRPr="000827FA">
        <w:rPr>
          <w:b/>
          <w:bCs/>
          <w:rtl/>
        </w:rPr>
        <w:t>–</w:t>
      </w:r>
      <w:r w:rsidR="000827FA" w:rsidRPr="000827FA">
        <w:rPr>
          <w:rFonts w:hint="cs"/>
          <w:b/>
          <w:bCs/>
          <w:rtl/>
        </w:rPr>
        <w:t xml:space="preserve"> חתימה ואשרור</w:t>
      </w:r>
    </w:p>
    <w:p w14:paraId="491B04D7" w14:textId="6208CDB6" w:rsidR="000827FA" w:rsidRDefault="0074793B" w:rsidP="000827FA">
      <w:pPr>
        <w:rPr>
          <w:rtl/>
        </w:rPr>
      </w:pPr>
      <w:r>
        <w:rPr>
          <w:rFonts w:hint="cs"/>
          <w:rtl/>
        </w:rPr>
        <w:t xml:space="preserve">ס' 11 לאמנת וינה </w:t>
      </w:r>
      <w:r w:rsidR="001A0DBD">
        <w:rPr>
          <w:rFonts w:hint="cs"/>
          <w:rtl/>
        </w:rPr>
        <w:t xml:space="preserve">בדבר דיני אמנות </w:t>
      </w:r>
      <w:r w:rsidR="0038675C">
        <w:rPr>
          <w:rFonts w:hint="cs"/>
          <w:rtl/>
        </w:rPr>
        <w:t>דן באמצעים שמבטאים את יסוד ההסכמה של המדינות לאמנה וכיצד היא יכולה להצטרף אליהן.</w:t>
      </w:r>
      <w:r w:rsidR="00024DBA">
        <w:rPr>
          <w:rFonts w:hint="cs"/>
          <w:rtl/>
        </w:rPr>
        <w:t xml:space="preserve"> </w:t>
      </w:r>
      <w:r w:rsidR="007611B1">
        <w:rPr>
          <w:rFonts w:hint="cs"/>
          <w:rtl/>
        </w:rPr>
        <w:t xml:space="preserve">ס' 11 מונה מספר דרכים בהן ניתן להצטרף לאמנה, </w:t>
      </w:r>
      <w:r w:rsidR="00024DBA">
        <w:rPr>
          <w:rFonts w:hint="cs"/>
          <w:rtl/>
        </w:rPr>
        <w:t>על פי לשון הסעיף:</w:t>
      </w:r>
      <w:r w:rsidR="0038675C">
        <w:rPr>
          <w:rFonts w:hint="cs"/>
          <w:rtl/>
        </w:rPr>
        <w:t xml:space="preserve"> </w:t>
      </w:r>
      <w:r w:rsidR="00C13136">
        <w:rPr>
          <w:rFonts w:hint="cs"/>
          <w:rtl/>
        </w:rPr>
        <w:t xml:space="preserve">"הסכמתה של מדינה להיות קשורה באמנה </w:t>
      </w:r>
      <w:r w:rsidR="00024DBA">
        <w:rPr>
          <w:rFonts w:hint="cs"/>
          <w:rtl/>
        </w:rPr>
        <w:t xml:space="preserve">אפשר להביע בחתימה, החלפת מסמכים המכוננים אמנה, באשרור, בקיבול, באישור או בהצטרפות, או בכל דרך אחרת, כפי שהוסכם". </w:t>
      </w:r>
      <w:r w:rsidR="00205E86">
        <w:rPr>
          <w:rFonts w:hint="cs"/>
          <w:rtl/>
        </w:rPr>
        <w:t>זו רשימה לא ממצה</w:t>
      </w:r>
      <w:r w:rsidR="000827FA">
        <w:rPr>
          <w:rFonts w:hint="cs"/>
          <w:rtl/>
        </w:rPr>
        <w:t xml:space="preserve"> וה</w:t>
      </w:r>
      <w:r w:rsidR="00205E86">
        <w:rPr>
          <w:rFonts w:hint="cs"/>
          <w:rtl/>
        </w:rPr>
        <w:t>מדינות יכולות לבטא את הסכמתן בשלל דרכים</w:t>
      </w:r>
      <w:r w:rsidR="007611B1">
        <w:rPr>
          <w:rFonts w:hint="cs"/>
          <w:rtl/>
        </w:rPr>
        <w:t xml:space="preserve"> נוספות</w:t>
      </w:r>
      <w:r w:rsidR="00205E86">
        <w:rPr>
          <w:rFonts w:hint="cs"/>
          <w:rtl/>
        </w:rPr>
        <w:t xml:space="preserve">. </w:t>
      </w:r>
    </w:p>
    <w:p w14:paraId="2ACAC968" w14:textId="20335D5D" w:rsidR="001F0301" w:rsidRDefault="00424034" w:rsidP="000827FA">
      <w:pPr>
        <w:rPr>
          <w:rtl/>
        </w:rPr>
      </w:pPr>
      <w:r>
        <w:rPr>
          <w:rFonts w:hint="cs"/>
          <w:rtl/>
        </w:rPr>
        <w:t>הליך ה</w:t>
      </w:r>
      <w:r w:rsidR="00205E86">
        <w:rPr>
          <w:rFonts w:hint="cs"/>
          <w:rtl/>
        </w:rPr>
        <w:t xml:space="preserve">הצטרפות של מדינות לאמנות </w:t>
      </w:r>
      <w:r>
        <w:rPr>
          <w:rFonts w:hint="cs"/>
          <w:rtl/>
        </w:rPr>
        <w:t xml:space="preserve">הוא הליך דו שלבי </w:t>
      </w:r>
      <w:r w:rsidR="001F0301">
        <w:rPr>
          <w:rtl/>
        </w:rPr>
        <w:t>–</w:t>
      </w:r>
      <w:r w:rsidR="00205E86">
        <w:rPr>
          <w:rFonts w:hint="cs"/>
          <w:rtl/>
        </w:rPr>
        <w:t xml:space="preserve"> </w:t>
      </w:r>
    </w:p>
    <w:p w14:paraId="42FE579C" w14:textId="0A084B75" w:rsidR="001F0301" w:rsidRDefault="00424034" w:rsidP="00856F84">
      <w:pPr>
        <w:rPr>
          <w:rtl/>
        </w:rPr>
      </w:pPr>
      <w:r w:rsidRPr="00424034">
        <w:rPr>
          <w:rFonts w:ascii="Cambria Math" w:eastAsia="STXinwei" w:hAnsi="Cambria Math" w:cs="Cambria Math" w:hint="cs"/>
          <w:b/>
          <w:bCs/>
          <w:rtl/>
        </w:rPr>
        <w:t>①</w:t>
      </w:r>
      <w:r w:rsidRPr="00424034">
        <w:rPr>
          <w:rFonts w:hint="cs"/>
          <w:b/>
          <w:bCs/>
          <w:rtl/>
        </w:rPr>
        <w:t xml:space="preserve"> שלב החתימה-</w:t>
      </w:r>
      <w:r>
        <w:rPr>
          <w:rFonts w:hint="cs"/>
          <w:b/>
          <w:bCs/>
          <w:rtl/>
        </w:rPr>
        <w:t xml:space="preserve"> </w:t>
      </w:r>
      <w:r>
        <w:rPr>
          <w:rFonts w:hint="cs"/>
          <w:rtl/>
        </w:rPr>
        <w:t xml:space="preserve">זהו בעיקרון שלב טקסי ולכן </w:t>
      </w:r>
      <w:r w:rsidR="001F0301">
        <w:rPr>
          <w:rFonts w:hint="cs"/>
          <w:rtl/>
        </w:rPr>
        <w:t>הליך החתימה אינו מספיק, בד"כ נדרש גם אשרור.</w:t>
      </w:r>
      <w:r w:rsidR="00856F84">
        <w:rPr>
          <w:rFonts w:hint="cs"/>
          <w:rtl/>
        </w:rPr>
        <w:t xml:space="preserve"> </w:t>
      </w:r>
      <w:r w:rsidR="001F0301">
        <w:rPr>
          <w:rFonts w:hint="cs"/>
          <w:rtl/>
        </w:rPr>
        <w:t xml:space="preserve">במרבית המקרים המדינה תחילה חותמת על האמנה ע"י נציג רשמי של המדינה </w:t>
      </w:r>
      <w:r w:rsidR="001F0301">
        <w:rPr>
          <w:rtl/>
        </w:rPr>
        <w:t>–</w:t>
      </w:r>
      <w:r w:rsidR="001F0301">
        <w:rPr>
          <w:rFonts w:hint="cs"/>
          <w:rtl/>
        </w:rPr>
        <w:t xml:space="preserve"> שר בתחום הרלוונטי, רוה"מ וכיו"ב</w:t>
      </w:r>
      <w:r w:rsidR="00856F84">
        <w:rPr>
          <w:rFonts w:hint="cs"/>
          <w:rtl/>
        </w:rPr>
        <w:t>.</w:t>
      </w:r>
      <w:r w:rsidR="001F0301">
        <w:rPr>
          <w:rFonts w:hint="cs"/>
          <w:rtl/>
        </w:rPr>
        <w:t xml:space="preserve"> ע"י החתימה הנציג מודיע לעולם על הכוונה של המדינה לבחון באופן חיובי הצטרפות לאמנה.</w:t>
      </w:r>
    </w:p>
    <w:p w14:paraId="00A60076" w14:textId="38501AC6" w:rsidR="008A5C1B" w:rsidRDefault="0078590B" w:rsidP="005559AE">
      <w:pPr>
        <w:rPr>
          <w:rtl/>
        </w:rPr>
      </w:pPr>
      <w:r>
        <w:rPr>
          <w:rFonts w:hint="cs"/>
          <w:rtl/>
        </w:rPr>
        <w:t>ב</w:t>
      </w:r>
      <w:r w:rsidR="0004393E">
        <w:rPr>
          <w:rFonts w:hint="cs"/>
          <w:rtl/>
        </w:rPr>
        <w:t>עצם האקט של החתימה שקורה בד"כ בכנס חגיגי</w:t>
      </w:r>
      <w:r w:rsidR="008A5C1B">
        <w:rPr>
          <w:rFonts w:hint="cs"/>
          <w:rtl/>
        </w:rPr>
        <w:t xml:space="preserve">, קמה </w:t>
      </w:r>
      <w:r>
        <w:rPr>
          <w:rFonts w:hint="cs"/>
          <w:rtl/>
        </w:rPr>
        <w:t xml:space="preserve">עפ"י ס' 18 </w:t>
      </w:r>
      <w:r w:rsidR="008A5C1B">
        <w:rPr>
          <w:rFonts w:hint="cs"/>
          <w:rtl/>
        </w:rPr>
        <w:t>מחויבות למדינה שלא ל</w:t>
      </w:r>
      <w:r>
        <w:rPr>
          <w:rFonts w:hint="cs"/>
          <w:rtl/>
        </w:rPr>
        <w:t>פ</w:t>
      </w:r>
      <w:r w:rsidR="008A5C1B">
        <w:rPr>
          <w:rFonts w:hint="cs"/>
          <w:rtl/>
        </w:rPr>
        <w:t>עול באופן שמסכל את מטרת או תכלית האמנה. זו אמירה מאוד כללי</w:t>
      </w:r>
      <w:r w:rsidR="003D54FD">
        <w:rPr>
          <w:rFonts w:hint="cs"/>
          <w:rtl/>
        </w:rPr>
        <w:t>ת</w:t>
      </w:r>
      <w:r w:rsidR="008A5C1B">
        <w:rPr>
          <w:rFonts w:hint="cs"/>
          <w:rtl/>
        </w:rPr>
        <w:t xml:space="preserve">, אבל חשובה ביותר. מדינה לא יכולה </w:t>
      </w:r>
      <w:r w:rsidR="00DE3E34">
        <w:rPr>
          <w:rFonts w:hint="cs"/>
          <w:rtl/>
        </w:rPr>
        <w:t xml:space="preserve">בו"ז </w:t>
      </w:r>
      <w:r w:rsidR="008A5C1B">
        <w:rPr>
          <w:rFonts w:hint="cs"/>
          <w:rtl/>
        </w:rPr>
        <w:t xml:space="preserve">לחתום ולפעול באופן שמסכל את האמנה. </w:t>
      </w:r>
    </w:p>
    <w:p w14:paraId="434CC2DE" w14:textId="021C7D9A" w:rsidR="00BC6E0E" w:rsidRDefault="008A5C1B" w:rsidP="00400852">
      <w:pPr>
        <w:rPr>
          <w:rtl/>
        </w:rPr>
      </w:pPr>
      <w:r>
        <w:rPr>
          <w:rFonts w:hint="cs"/>
          <w:rtl/>
        </w:rPr>
        <w:t>על רקע הקביעה הזו אנחנו יכולים להבין את ההתנהגות של ישראל וארה"ב</w:t>
      </w:r>
      <w:r w:rsidR="00045CBA">
        <w:rPr>
          <w:rFonts w:hint="cs"/>
          <w:rtl/>
        </w:rPr>
        <w:t xml:space="preserve"> בעניין חוקת רומא</w:t>
      </w:r>
      <w:r w:rsidR="003C2A86">
        <w:rPr>
          <w:rFonts w:hint="cs"/>
          <w:rtl/>
        </w:rPr>
        <w:t xml:space="preserve"> המהווה את מקור הסמכות לפעילותו של ביה"ד הפלילי הבינ"ל בהאג</w:t>
      </w:r>
      <w:r w:rsidR="001103CB">
        <w:rPr>
          <w:rFonts w:hint="cs"/>
          <w:rtl/>
        </w:rPr>
        <w:t xml:space="preserve"> (</w:t>
      </w:r>
      <w:r w:rsidR="001103CB">
        <w:rPr>
          <w:rFonts w:hint="cs"/>
        </w:rPr>
        <w:t>ICC</w:t>
      </w:r>
      <w:r w:rsidR="001103CB">
        <w:rPr>
          <w:rFonts w:hint="cs"/>
          <w:rtl/>
        </w:rPr>
        <w:t>)</w:t>
      </w:r>
      <w:r w:rsidR="00045CBA">
        <w:rPr>
          <w:rFonts w:hint="cs"/>
          <w:rtl/>
        </w:rPr>
        <w:t xml:space="preserve">. המדינות חתמו על האמנה, אבל הבינו שהיא יכולה לגרום להן בעיות </w:t>
      </w:r>
      <w:r w:rsidR="00093CE7">
        <w:rPr>
          <w:rFonts w:hint="cs"/>
          <w:rtl/>
        </w:rPr>
        <w:t>ולכן הן החליטו לבטל את הצטרפותן לאמנה.</w:t>
      </w:r>
      <w:r w:rsidR="00400852">
        <w:rPr>
          <w:rFonts w:hint="cs"/>
          <w:rtl/>
        </w:rPr>
        <w:t xml:space="preserve"> </w:t>
      </w:r>
      <w:r w:rsidR="00093CE7">
        <w:rPr>
          <w:rFonts w:hint="cs"/>
          <w:rtl/>
        </w:rPr>
        <w:t>הסייג לס' 18 זה אם מדינה מבהירה את הכוונה שלה שלא להצטרף לאמנה כמו שי</w:t>
      </w:r>
      <w:r w:rsidR="00BE05FE">
        <w:rPr>
          <w:rFonts w:hint="cs"/>
          <w:rtl/>
        </w:rPr>
        <w:t>ש</w:t>
      </w:r>
      <w:r w:rsidR="00093CE7">
        <w:rPr>
          <w:rFonts w:hint="cs"/>
          <w:rtl/>
        </w:rPr>
        <w:t>ראל וארה"ב עשו בנושא חוקת רומא</w:t>
      </w:r>
      <w:r w:rsidR="00400852">
        <w:rPr>
          <w:rFonts w:hint="cs"/>
          <w:rtl/>
        </w:rPr>
        <w:t xml:space="preserve"> (נציין כי </w:t>
      </w:r>
      <w:r w:rsidR="00BC6E0E">
        <w:rPr>
          <w:rFonts w:hint="cs"/>
          <w:rtl/>
        </w:rPr>
        <w:t xml:space="preserve">מאקט של חתימה קל </w:t>
      </w:r>
      <w:r w:rsidR="00400852">
        <w:rPr>
          <w:rFonts w:hint="cs"/>
          <w:rtl/>
        </w:rPr>
        <w:t xml:space="preserve">יותר </w:t>
      </w:r>
      <w:r w:rsidR="00BC6E0E">
        <w:rPr>
          <w:rFonts w:hint="cs"/>
          <w:rtl/>
        </w:rPr>
        <w:t xml:space="preserve">לחזור לעומת </w:t>
      </w:r>
      <w:r w:rsidR="00400852">
        <w:rPr>
          <w:rFonts w:hint="cs"/>
          <w:rtl/>
        </w:rPr>
        <w:t>מ</w:t>
      </w:r>
      <w:r w:rsidR="00BC6E0E">
        <w:rPr>
          <w:rFonts w:hint="cs"/>
          <w:rtl/>
        </w:rPr>
        <w:t>אקט של אשרור</w:t>
      </w:r>
      <w:r w:rsidR="00400852">
        <w:rPr>
          <w:rFonts w:hint="cs"/>
          <w:rtl/>
        </w:rPr>
        <w:t>)</w:t>
      </w:r>
      <w:r w:rsidR="00BC6E0E">
        <w:rPr>
          <w:rFonts w:hint="cs"/>
          <w:rtl/>
        </w:rPr>
        <w:t>.</w:t>
      </w:r>
    </w:p>
    <w:p w14:paraId="73CAD487" w14:textId="12405F47" w:rsidR="00BC6E0E" w:rsidRDefault="00400852" w:rsidP="005559AE">
      <w:pPr>
        <w:rPr>
          <w:rtl/>
        </w:rPr>
      </w:pPr>
      <w:r w:rsidRPr="00400852">
        <w:rPr>
          <w:rFonts w:ascii="Cambria Math" w:eastAsia="STXinwei" w:hAnsi="Cambria Math" w:cs="Cambria Math" w:hint="cs"/>
          <w:b/>
          <w:bCs/>
          <w:rtl/>
        </w:rPr>
        <w:t>②</w:t>
      </w:r>
      <w:r w:rsidRPr="00400852">
        <w:rPr>
          <w:rFonts w:hint="cs"/>
          <w:b/>
          <w:bCs/>
          <w:rtl/>
        </w:rPr>
        <w:t xml:space="preserve"> שלב האשרור-</w:t>
      </w:r>
      <w:r>
        <w:rPr>
          <w:rFonts w:hint="cs"/>
          <w:rtl/>
        </w:rPr>
        <w:t xml:space="preserve"> </w:t>
      </w:r>
      <w:r w:rsidR="00BC6E0E">
        <w:rPr>
          <w:rFonts w:hint="cs"/>
          <w:rtl/>
        </w:rPr>
        <w:t>אשרור הוא ה</w:t>
      </w:r>
      <w:r>
        <w:rPr>
          <w:rFonts w:hint="cs"/>
          <w:rtl/>
        </w:rPr>
        <w:t>צעד</w:t>
      </w:r>
      <w:r w:rsidR="00BC6E0E">
        <w:rPr>
          <w:rFonts w:hint="cs"/>
          <w:rtl/>
        </w:rPr>
        <w:t xml:space="preserve"> השני שנדרש כחלק מההצטרפות של מדינות ריבוניות לאמנה. אקט האשרור כולל בראש ובראשונה דיון בפורום ה</w:t>
      </w:r>
      <w:r>
        <w:rPr>
          <w:rFonts w:hint="cs"/>
          <w:rtl/>
        </w:rPr>
        <w:t>מת</w:t>
      </w:r>
      <w:r w:rsidR="00BC6E0E">
        <w:rPr>
          <w:rFonts w:hint="cs"/>
          <w:rtl/>
        </w:rPr>
        <w:t>אים בתוך המדינה</w:t>
      </w:r>
      <w:r>
        <w:rPr>
          <w:rFonts w:hint="cs"/>
          <w:rtl/>
        </w:rPr>
        <w:t xml:space="preserve"> </w:t>
      </w:r>
      <w:r w:rsidR="00E81870">
        <w:rPr>
          <w:rFonts w:hint="cs"/>
          <w:rtl/>
        </w:rPr>
        <w:t xml:space="preserve">ועם הנציגים המתאימים </w:t>
      </w:r>
      <w:r>
        <w:rPr>
          <w:rFonts w:hint="cs"/>
          <w:rtl/>
        </w:rPr>
        <w:t xml:space="preserve">בשאלה </w:t>
      </w:r>
      <w:r w:rsidR="00BC6E0E">
        <w:rPr>
          <w:rFonts w:hint="cs"/>
          <w:rtl/>
        </w:rPr>
        <w:t xml:space="preserve">האם המדינה אכן רוצה </w:t>
      </w:r>
      <w:r w:rsidR="00E81870">
        <w:rPr>
          <w:rFonts w:hint="cs"/>
          <w:rtl/>
        </w:rPr>
        <w:t xml:space="preserve">ויכולה </w:t>
      </w:r>
      <w:r w:rsidR="00BC6E0E">
        <w:rPr>
          <w:rFonts w:hint="cs"/>
          <w:rtl/>
        </w:rPr>
        <w:t>להצטר</w:t>
      </w:r>
      <w:r>
        <w:rPr>
          <w:rFonts w:hint="cs"/>
          <w:rtl/>
        </w:rPr>
        <w:t>ף</w:t>
      </w:r>
      <w:r w:rsidR="00BC6E0E">
        <w:rPr>
          <w:rFonts w:hint="cs"/>
          <w:rtl/>
        </w:rPr>
        <w:t xml:space="preserve"> לאמנה</w:t>
      </w:r>
      <w:r w:rsidR="00A40503">
        <w:rPr>
          <w:rFonts w:hint="cs"/>
          <w:rtl/>
        </w:rPr>
        <w:t>. במידה וכ</w:t>
      </w:r>
      <w:r w:rsidR="00E81870">
        <w:rPr>
          <w:rFonts w:hint="cs"/>
          <w:rtl/>
        </w:rPr>
        <w:t>ן</w:t>
      </w:r>
      <w:r w:rsidR="00A40503">
        <w:rPr>
          <w:rFonts w:hint="cs"/>
          <w:rtl/>
        </w:rPr>
        <w:t>, המדינה שולחת כתב אשרור של האמנה לאותו גוף שאחראי על ניהול האמנה</w:t>
      </w:r>
      <w:r w:rsidR="00E81870">
        <w:rPr>
          <w:rFonts w:hint="cs"/>
          <w:rtl/>
        </w:rPr>
        <w:t xml:space="preserve"> (</w:t>
      </w:r>
      <w:r w:rsidR="00A40503">
        <w:rPr>
          <w:rFonts w:hint="cs"/>
          <w:rtl/>
        </w:rPr>
        <w:t>זה יכול להיות מזכ</w:t>
      </w:r>
      <w:r w:rsidR="00E81870">
        <w:rPr>
          <w:rFonts w:hint="cs"/>
          <w:rtl/>
        </w:rPr>
        <w:t>"</w:t>
      </w:r>
      <w:r w:rsidR="00A40503">
        <w:rPr>
          <w:rFonts w:hint="cs"/>
          <w:rtl/>
        </w:rPr>
        <w:t>ל האו"ם</w:t>
      </w:r>
      <w:r w:rsidR="00E81870">
        <w:rPr>
          <w:rFonts w:hint="cs"/>
          <w:rtl/>
        </w:rPr>
        <w:t xml:space="preserve"> לדוגמה)</w:t>
      </w:r>
      <w:r w:rsidR="00A40503">
        <w:rPr>
          <w:rFonts w:hint="cs"/>
          <w:rtl/>
        </w:rPr>
        <w:t xml:space="preserve">. כל אמנה מגדירה מיהו אותו </w:t>
      </w:r>
      <w:r w:rsidR="00E81870">
        <w:rPr>
          <w:rFonts w:hint="cs"/>
          <w:rtl/>
        </w:rPr>
        <w:t xml:space="preserve">המוסד </w:t>
      </w:r>
      <w:r w:rsidR="00A40503">
        <w:rPr>
          <w:rFonts w:hint="cs"/>
          <w:rtl/>
        </w:rPr>
        <w:t>שאצלו מפקידים את כתבי האשרור שבאמצעותן מצטרפים לאמנה.</w:t>
      </w:r>
    </w:p>
    <w:p w14:paraId="5F406EAF" w14:textId="626EF1EC" w:rsidR="00A40503" w:rsidRDefault="00FC7CEB" w:rsidP="00FC7CEB">
      <w:pPr>
        <w:rPr>
          <w:rtl/>
        </w:rPr>
      </w:pPr>
      <w:r>
        <w:rPr>
          <w:rFonts w:hint="cs"/>
          <w:b/>
          <w:bCs/>
          <w:rtl/>
        </w:rPr>
        <w:t xml:space="preserve">הליך האשרור- </w:t>
      </w:r>
      <w:r>
        <w:rPr>
          <w:rFonts w:hint="cs"/>
          <w:rtl/>
        </w:rPr>
        <w:t xml:space="preserve">כחלק מהזכות הריבונית של כל מדינה, </w:t>
      </w:r>
      <w:r w:rsidR="00A40503">
        <w:rPr>
          <w:rFonts w:hint="cs"/>
          <w:rtl/>
        </w:rPr>
        <w:t xml:space="preserve">כל מדינה </w:t>
      </w:r>
      <w:r>
        <w:rPr>
          <w:rFonts w:hint="cs"/>
          <w:rtl/>
        </w:rPr>
        <w:t>היא ש</w:t>
      </w:r>
      <w:r w:rsidR="00A40503">
        <w:rPr>
          <w:rFonts w:hint="cs"/>
          <w:rtl/>
        </w:rPr>
        <w:t xml:space="preserve">קובעת את הליך האשרור שלה. </w:t>
      </w:r>
    </w:p>
    <w:p w14:paraId="6E24E71C" w14:textId="356BD775" w:rsidR="00F75FD5" w:rsidRDefault="00F75FD5" w:rsidP="00466AB1">
      <w:pPr>
        <w:pStyle w:val="a8"/>
        <w:numPr>
          <w:ilvl w:val="0"/>
          <w:numId w:val="20"/>
        </w:numPr>
        <w:rPr>
          <w:rtl/>
        </w:rPr>
      </w:pPr>
      <w:r>
        <w:rPr>
          <w:rFonts w:hint="cs"/>
          <w:rtl/>
        </w:rPr>
        <w:t xml:space="preserve">ברוב המדינות בעולם (ארה"ב, צרפת ואחרות), מי שמאשרר עבור המדינה את האמנה ונותן את הגושפנקא הסופית שהמדינה מצטרפת לאמנה זה </w:t>
      </w:r>
      <w:r w:rsidRPr="003B7DA8">
        <w:rPr>
          <w:rFonts w:hint="cs"/>
          <w:b/>
          <w:bCs/>
          <w:rtl/>
        </w:rPr>
        <w:t>הפרלמנט, בית המח</w:t>
      </w:r>
      <w:r w:rsidR="003B7DA8" w:rsidRPr="003B7DA8">
        <w:rPr>
          <w:rFonts w:hint="cs"/>
          <w:b/>
          <w:bCs/>
          <w:rtl/>
        </w:rPr>
        <w:t>ו</w:t>
      </w:r>
      <w:r w:rsidRPr="003B7DA8">
        <w:rPr>
          <w:rFonts w:hint="cs"/>
          <w:b/>
          <w:bCs/>
          <w:rtl/>
        </w:rPr>
        <w:t>קקים</w:t>
      </w:r>
      <w:r>
        <w:rPr>
          <w:rFonts w:hint="cs"/>
          <w:rtl/>
        </w:rPr>
        <w:t xml:space="preserve">. </w:t>
      </w:r>
      <w:r w:rsidR="003B7DA8">
        <w:rPr>
          <w:rFonts w:hint="cs"/>
          <w:rtl/>
        </w:rPr>
        <w:t xml:space="preserve">הסיבה לכך היא </w:t>
      </w:r>
      <w:r>
        <w:rPr>
          <w:rFonts w:hint="cs"/>
          <w:rtl/>
        </w:rPr>
        <w:t xml:space="preserve">כי מרגע </w:t>
      </w:r>
      <w:r w:rsidR="003B7DA8">
        <w:rPr>
          <w:rFonts w:hint="cs"/>
          <w:rtl/>
        </w:rPr>
        <w:t xml:space="preserve">שהמדינה </w:t>
      </w:r>
      <w:r>
        <w:rPr>
          <w:rFonts w:hint="cs"/>
          <w:rtl/>
        </w:rPr>
        <w:t>הצטרפה לאמנה</w:t>
      </w:r>
      <w:r w:rsidR="002C3FC6">
        <w:rPr>
          <w:rFonts w:hint="cs"/>
          <w:rtl/>
        </w:rPr>
        <w:t>, האמנה הופכת להיות חלק מחייב מהדין הפנימי</w:t>
      </w:r>
      <w:r w:rsidR="007E0392">
        <w:rPr>
          <w:rFonts w:hint="cs"/>
          <w:rtl/>
        </w:rPr>
        <w:t xml:space="preserve"> שלה,</w:t>
      </w:r>
      <w:r w:rsidR="002C3FC6">
        <w:rPr>
          <w:rFonts w:hint="cs"/>
          <w:rtl/>
        </w:rPr>
        <w:t xml:space="preserve"> ולכן אם האמנה קונה </w:t>
      </w:r>
      <w:r w:rsidR="007E0392">
        <w:rPr>
          <w:rFonts w:hint="cs"/>
          <w:rtl/>
        </w:rPr>
        <w:t>כ</w:t>
      </w:r>
      <w:r w:rsidR="002C3FC6">
        <w:rPr>
          <w:rFonts w:hint="cs"/>
          <w:rtl/>
        </w:rPr>
        <w:t>זה כוח משמעותי, מי שצריך לאשר אותה הוא המחוקק</w:t>
      </w:r>
      <w:r w:rsidR="007E0392">
        <w:rPr>
          <w:rFonts w:hint="cs"/>
          <w:rtl/>
        </w:rPr>
        <w:t>,</w:t>
      </w:r>
      <w:r w:rsidR="002C3FC6">
        <w:rPr>
          <w:rFonts w:hint="cs"/>
          <w:rtl/>
        </w:rPr>
        <w:t xml:space="preserve"> שמוסמך באופן רגיל של הדברים ליצור את הדין בתוך המדינה.</w:t>
      </w:r>
    </w:p>
    <w:p w14:paraId="18CC976B" w14:textId="5DE54CD6" w:rsidR="002C3FC6" w:rsidRDefault="00E35195" w:rsidP="00466AB1">
      <w:pPr>
        <w:pStyle w:val="a8"/>
        <w:numPr>
          <w:ilvl w:val="0"/>
          <w:numId w:val="20"/>
        </w:numPr>
        <w:rPr>
          <w:rtl/>
        </w:rPr>
      </w:pPr>
      <w:r>
        <w:rPr>
          <w:rFonts w:hint="cs"/>
          <w:rtl/>
        </w:rPr>
        <w:t xml:space="preserve">במדינות </w:t>
      </w:r>
      <w:r w:rsidR="002C3FC6">
        <w:rPr>
          <w:rFonts w:hint="cs"/>
          <w:rtl/>
        </w:rPr>
        <w:t>אחרות (ישראל, בריטניה</w:t>
      </w:r>
      <w:r>
        <w:rPr>
          <w:rFonts w:hint="cs"/>
          <w:rtl/>
        </w:rPr>
        <w:t xml:space="preserve"> </w:t>
      </w:r>
      <w:r w:rsidR="002C3FC6">
        <w:rPr>
          <w:rFonts w:hint="cs"/>
          <w:rtl/>
        </w:rPr>
        <w:t xml:space="preserve">ואחרות) </w:t>
      </w:r>
      <w:r w:rsidRPr="007E0392">
        <w:rPr>
          <w:rFonts w:hint="cs"/>
          <w:b/>
          <w:bCs/>
          <w:rtl/>
        </w:rPr>
        <w:t>הממשלה</w:t>
      </w:r>
      <w:r>
        <w:rPr>
          <w:rFonts w:hint="cs"/>
          <w:rtl/>
        </w:rPr>
        <w:t xml:space="preserve"> מאשררת כחלק מהפריווילגיה של </w:t>
      </w:r>
      <w:r w:rsidR="007E0392">
        <w:rPr>
          <w:rFonts w:hint="cs"/>
          <w:rtl/>
        </w:rPr>
        <w:t xml:space="preserve">הממשלה </w:t>
      </w:r>
      <w:r>
        <w:rPr>
          <w:rFonts w:hint="cs"/>
          <w:rtl/>
        </w:rPr>
        <w:t>לנהל את יחסי החו</w:t>
      </w:r>
      <w:r w:rsidR="007E0392">
        <w:rPr>
          <w:rFonts w:hint="cs"/>
          <w:rtl/>
        </w:rPr>
        <w:t>ץ</w:t>
      </w:r>
      <w:r>
        <w:rPr>
          <w:rFonts w:hint="cs"/>
          <w:rtl/>
        </w:rPr>
        <w:t xml:space="preserve"> עבור המדינה. במדינות האלה, בגלל שזו הממשלה ולא המחוקק שנותן את הגושפנקא להצטרפות, האמנות אינן מהוות באופן אוטומטי חלק מהדין הפנימי של המדינה. האמנות יחייבו את המדינות בזירה הבינ"ל אבל בתוך המדינה הן לא יקנו מעמד של חוק. כי זה לא המחוקק שבעצם מאשרר את האמנה, אלא הממשלה.</w:t>
      </w:r>
    </w:p>
    <w:p w14:paraId="0FA72C32" w14:textId="321B191F" w:rsidR="00E35195" w:rsidRDefault="00943782" w:rsidP="002C3FC6">
      <w:pPr>
        <w:rPr>
          <w:rtl/>
        </w:rPr>
      </w:pPr>
      <w:r>
        <w:rPr>
          <w:rFonts w:hint="cs"/>
          <w:rtl/>
        </w:rPr>
        <w:t xml:space="preserve">במהלך הקורס נדון ביחס שבין הדין </w:t>
      </w:r>
      <w:r w:rsidR="00B659ED">
        <w:rPr>
          <w:rFonts w:hint="cs"/>
          <w:rtl/>
        </w:rPr>
        <w:t>הבינ"ל</w:t>
      </w:r>
      <w:r>
        <w:rPr>
          <w:rFonts w:hint="cs"/>
          <w:rtl/>
        </w:rPr>
        <w:t xml:space="preserve"> לדין הפנימי. </w:t>
      </w:r>
      <w:r w:rsidR="00B659ED">
        <w:rPr>
          <w:rFonts w:hint="cs"/>
          <w:rtl/>
        </w:rPr>
        <w:t xml:space="preserve">כשמדינה </w:t>
      </w:r>
      <w:r>
        <w:rPr>
          <w:rFonts w:hint="cs"/>
          <w:rtl/>
        </w:rPr>
        <w:t>מצטרפת לאמנה, מלבד שהיא מח</w:t>
      </w:r>
      <w:r w:rsidR="00B659ED">
        <w:rPr>
          <w:rFonts w:hint="cs"/>
          <w:rtl/>
        </w:rPr>
        <w:t>ו</w:t>
      </w:r>
      <w:r>
        <w:rPr>
          <w:rFonts w:hint="cs"/>
          <w:rtl/>
        </w:rPr>
        <w:t xml:space="preserve">יבת </w:t>
      </w:r>
      <w:r w:rsidR="00B659ED">
        <w:rPr>
          <w:rFonts w:hint="cs"/>
          <w:rtl/>
        </w:rPr>
        <w:t xml:space="preserve">אליה </w:t>
      </w:r>
      <w:r>
        <w:rPr>
          <w:rFonts w:hint="cs"/>
          <w:rtl/>
        </w:rPr>
        <w:t>ביחס עם המדינות האחרות</w:t>
      </w:r>
      <w:r w:rsidR="00B659ED">
        <w:rPr>
          <w:rFonts w:hint="cs"/>
          <w:rtl/>
        </w:rPr>
        <w:t>.</w:t>
      </w:r>
      <w:r>
        <w:rPr>
          <w:rFonts w:hint="cs"/>
          <w:rtl/>
        </w:rPr>
        <w:t xml:space="preserve"> המדינה </w:t>
      </w:r>
      <w:r w:rsidR="00B659ED">
        <w:rPr>
          <w:rFonts w:hint="cs"/>
          <w:rtl/>
        </w:rPr>
        <w:t xml:space="preserve">גם </w:t>
      </w:r>
      <w:r>
        <w:rPr>
          <w:rFonts w:hint="cs"/>
          <w:rtl/>
        </w:rPr>
        <w:t>נדרשת לפעול בתוכה עצמה, להעביר חקיקה שתיישם את האמנות שתאפשר למדינה לעמוד בהתחייבויות שלה. לדוג' אמנה בנושא סחר שבה ישראל מתחייב</w:t>
      </w:r>
      <w:r w:rsidR="00B659ED">
        <w:rPr>
          <w:rFonts w:hint="cs"/>
          <w:rtl/>
        </w:rPr>
        <w:t>ת</w:t>
      </w:r>
      <w:r>
        <w:rPr>
          <w:rFonts w:hint="cs"/>
          <w:rtl/>
        </w:rPr>
        <w:t xml:space="preserve"> לפי ה</w:t>
      </w:r>
      <w:r>
        <w:rPr>
          <w:rFonts w:hint="cs"/>
        </w:rPr>
        <w:t>WTO</w:t>
      </w:r>
      <w:r>
        <w:rPr>
          <w:rFonts w:hint="cs"/>
          <w:rtl/>
        </w:rPr>
        <w:t xml:space="preserve"> לא לגבות מכס על מוצרי חשמל מעבר ל15%</w:t>
      </w:r>
      <w:r w:rsidR="00FD6EB5">
        <w:rPr>
          <w:rFonts w:hint="cs"/>
          <w:rtl/>
        </w:rPr>
        <w:t xml:space="preserve">. </w:t>
      </w:r>
      <w:r>
        <w:rPr>
          <w:rFonts w:hint="cs"/>
          <w:rtl/>
        </w:rPr>
        <w:t xml:space="preserve">זו התחייבות יפה ברמה הבינ"ל, אבל כדי להוציא את זה לפועל המדינה צריכה להעביר תקנה או חוק שאכן קובע כי </w:t>
      </w:r>
      <w:r w:rsidR="0013418B">
        <w:rPr>
          <w:rFonts w:hint="cs"/>
          <w:rtl/>
        </w:rPr>
        <w:t>ישראל לא תגבה על מוצרי חשמל שמגיעים אלה יותר מ15% מס, הדברים שלובים.</w:t>
      </w:r>
    </w:p>
    <w:p w14:paraId="47376903" w14:textId="41B8785F" w:rsidR="0013418B" w:rsidRDefault="0013418B" w:rsidP="002C3FC6">
      <w:pPr>
        <w:rPr>
          <w:rtl/>
        </w:rPr>
      </w:pPr>
      <w:r>
        <w:rPr>
          <w:rFonts w:hint="cs"/>
          <w:rtl/>
        </w:rPr>
        <w:t xml:space="preserve">מה שקורה הוא שצריך לנתק את ההליך </w:t>
      </w:r>
      <w:r>
        <w:rPr>
          <w:rtl/>
        </w:rPr>
        <w:t>–</w:t>
      </w:r>
      <w:r>
        <w:rPr>
          <w:rFonts w:hint="cs"/>
          <w:rtl/>
        </w:rPr>
        <w:t xml:space="preserve"> הממשלה יכולה להתחייב ברמה הבינ"ל ואחרי זה </w:t>
      </w:r>
      <w:r w:rsidR="00FD6EB5">
        <w:rPr>
          <w:rFonts w:hint="cs"/>
          <w:rtl/>
        </w:rPr>
        <w:t>"תשבור</w:t>
      </w:r>
      <w:r>
        <w:rPr>
          <w:rFonts w:hint="cs"/>
          <w:rtl/>
        </w:rPr>
        <w:t xml:space="preserve"> את הראש</w:t>
      </w:r>
      <w:r w:rsidR="00FD6EB5">
        <w:rPr>
          <w:rFonts w:hint="cs"/>
          <w:rtl/>
        </w:rPr>
        <w:t xml:space="preserve">" </w:t>
      </w:r>
      <w:r>
        <w:rPr>
          <w:rFonts w:hint="cs"/>
          <w:rtl/>
        </w:rPr>
        <w:t xml:space="preserve">איך ליישם את זה בתוך הדין הפנימי. נרחיב על זה בהמשך כאמור. </w:t>
      </w:r>
    </w:p>
    <w:p w14:paraId="7D3A2428" w14:textId="7F8011DD" w:rsidR="0013418B" w:rsidRPr="00806C85" w:rsidRDefault="00CB1BA0" w:rsidP="002C3FC6">
      <w:pPr>
        <w:rPr>
          <w:b/>
          <w:bCs/>
          <w:u w:val="single"/>
          <w:rtl/>
        </w:rPr>
      </w:pPr>
      <w:r>
        <w:rPr>
          <w:rFonts w:hint="cs"/>
          <w:b/>
          <w:bCs/>
        </w:rPr>
        <w:sym w:font="Symbol" w:char="F0DC"/>
      </w:r>
      <w:r>
        <w:rPr>
          <w:rFonts w:hint="cs"/>
          <w:b/>
          <w:bCs/>
          <w:u w:val="single"/>
          <w:rtl/>
        </w:rPr>
        <w:t xml:space="preserve"> </w:t>
      </w:r>
      <w:r w:rsidR="00D26D19" w:rsidRPr="00806C85">
        <w:rPr>
          <w:rFonts w:hint="cs"/>
          <w:b/>
          <w:bCs/>
          <w:u w:val="single"/>
          <w:rtl/>
        </w:rPr>
        <w:t xml:space="preserve">הסתייגות (ס' 19-23 לאמנת וינה) </w:t>
      </w:r>
    </w:p>
    <w:p w14:paraId="0D327CD4" w14:textId="1FDE3B8F" w:rsidR="004E2853" w:rsidRDefault="0087587D" w:rsidP="006B47BD">
      <w:pPr>
        <w:rPr>
          <w:rtl/>
        </w:rPr>
      </w:pPr>
      <w:r>
        <w:rPr>
          <w:rFonts w:hint="cs"/>
          <w:rtl/>
        </w:rPr>
        <w:t xml:space="preserve">הסעיפים האלה אומרים לנו משהו מאוד מעניין- </w:t>
      </w:r>
      <w:r w:rsidR="00CE5DD5">
        <w:rPr>
          <w:rFonts w:hint="cs"/>
          <w:rtl/>
        </w:rPr>
        <w:t xml:space="preserve">מדינה רשאית בעת הצטרפותה להודיע </w:t>
      </w:r>
      <w:r>
        <w:rPr>
          <w:rFonts w:hint="cs"/>
          <w:rtl/>
        </w:rPr>
        <w:t xml:space="preserve">קבל עם ועולם </w:t>
      </w:r>
      <w:r w:rsidR="00CE5DD5">
        <w:rPr>
          <w:rFonts w:hint="cs"/>
          <w:rtl/>
        </w:rPr>
        <w:t xml:space="preserve">שאינה מקבלת עליה מקצת ההתחייבויות הקבועות באמנה. </w:t>
      </w:r>
      <w:r w:rsidR="006B47BD">
        <w:rPr>
          <w:rFonts w:hint="cs"/>
          <w:rtl/>
        </w:rPr>
        <w:t xml:space="preserve">יש לציין כי </w:t>
      </w:r>
      <w:r w:rsidR="004E2853">
        <w:rPr>
          <w:rFonts w:hint="cs"/>
          <w:rtl/>
        </w:rPr>
        <w:t xml:space="preserve">מדינה לא יכולה להצטרף ולהסתייג </w:t>
      </w:r>
      <w:r w:rsidR="001F597F">
        <w:rPr>
          <w:rFonts w:hint="cs"/>
          <w:rtl/>
        </w:rPr>
        <w:t xml:space="preserve">לדוג' </w:t>
      </w:r>
      <w:r w:rsidR="004E2853">
        <w:rPr>
          <w:rFonts w:hint="cs"/>
          <w:rtl/>
        </w:rPr>
        <w:t>מ90% מההוראות באמנה</w:t>
      </w:r>
      <w:r w:rsidR="006B47BD">
        <w:rPr>
          <w:rFonts w:hint="cs"/>
          <w:rtl/>
        </w:rPr>
        <w:t>, אלא מקצת מהן</w:t>
      </w:r>
      <w:r w:rsidR="004E2853">
        <w:rPr>
          <w:rFonts w:hint="cs"/>
          <w:rtl/>
        </w:rPr>
        <w:t>.</w:t>
      </w:r>
      <w:r w:rsidR="006B47BD">
        <w:rPr>
          <w:rFonts w:hint="cs"/>
          <w:rtl/>
        </w:rPr>
        <w:t xml:space="preserve"> כמו כן, </w:t>
      </w:r>
      <w:r w:rsidR="004E2853">
        <w:rPr>
          <w:rFonts w:hint="cs"/>
          <w:rtl/>
        </w:rPr>
        <w:t xml:space="preserve">הדבר אפשרי רק </w:t>
      </w:r>
      <w:r w:rsidR="004E2853" w:rsidRPr="001F597F">
        <w:rPr>
          <w:rFonts w:hint="cs"/>
          <w:u w:val="single"/>
          <w:rtl/>
        </w:rPr>
        <w:t>באמנות מולטילטרליות</w:t>
      </w:r>
      <w:r w:rsidR="004E2853">
        <w:rPr>
          <w:rFonts w:hint="cs"/>
          <w:rtl/>
        </w:rPr>
        <w:t xml:space="preserve"> ולא באמנות דו צדדיות כח אז זה אומר שאין הסכם</w:t>
      </w:r>
      <w:r w:rsidR="00CF26F6">
        <w:rPr>
          <w:rFonts w:hint="cs"/>
          <w:rtl/>
        </w:rPr>
        <w:t xml:space="preserve"> וכן לא באמנות דקלרטיביות.</w:t>
      </w:r>
    </w:p>
    <w:p w14:paraId="278457AC" w14:textId="77AB6AB8" w:rsidR="00C54F42" w:rsidRDefault="00CF26F6" w:rsidP="00AD6A1B">
      <w:pPr>
        <w:rPr>
          <w:rtl/>
        </w:rPr>
      </w:pPr>
      <w:r>
        <w:rPr>
          <w:rFonts w:hint="cs"/>
          <w:rtl/>
        </w:rPr>
        <w:t xml:space="preserve">ההסתייגות בד"כ מצורפת עם החתימה ואשרור, הרבה פעמים זה יכול לקרות אחרי. </w:t>
      </w:r>
      <w:r w:rsidR="004E2853">
        <w:rPr>
          <w:rFonts w:hint="cs"/>
          <w:rtl/>
        </w:rPr>
        <w:t xml:space="preserve">לדוג' ישראל הצטרפה ב1991 לאמנת זכויות האדם </w:t>
      </w:r>
      <w:r w:rsidR="009954E2">
        <w:rPr>
          <w:rFonts w:hint="cs"/>
          <w:rtl/>
        </w:rPr>
        <w:t>מ</w:t>
      </w:r>
      <w:r w:rsidR="004E2853">
        <w:rPr>
          <w:rFonts w:hint="cs"/>
          <w:rtl/>
        </w:rPr>
        <w:t xml:space="preserve">החשובות ביותר </w:t>
      </w:r>
      <w:r w:rsidR="004E2853">
        <w:rPr>
          <w:rtl/>
        </w:rPr>
        <w:t>–</w:t>
      </w:r>
      <w:r w:rsidR="004E2853">
        <w:rPr>
          <w:rFonts w:hint="cs"/>
          <w:rtl/>
        </w:rPr>
        <w:t xml:space="preserve"> האמנה בדבר ביעור ההפליה נגד נשים</w:t>
      </w:r>
      <w:r w:rsidR="00D325E5">
        <w:rPr>
          <w:rFonts w:hint="cs"/>
          <w:rtl/>
        </w:rPr>
        <w:t xml:space="preserve"> (1979)</w:t>
      </w:r>
      <w:r w:rsidR="004E2853">
        <w:rPr>
          <w:rFonts w:hint="cs"/>
          <w:rtl/>
        </w:rPr>
        <w:t xml:space="preserve">. ס' 7ב </w:t>
      </w:r>
      <w:r w:rsidR="00D325E5">
        <w:rPr>
          <w:rFonts w:hint="cs"/>
          <w:rtl/>
        </w:rPr>
        <w:t xml:space="preserve">לאמנה </w:t>
      </w:r>
      <w:r w:rsidR="004E2853">
        <w:rPr>
          <w:rFonts w:hint="cs"/>
          <w:rtl/>
        </w:rPr>
        <w:t xml:space="preserve">מדבר על שוויון במשרות בשירות הציבורי ואומר שמדינות חברות צריכות </w:t>
      </w:r>
      <w:r w:rsidR="009954E2">
        <w:rPr>
          <w:rFonts w:hint="cs"/>
          <w:rtl/>
        </w:rPr>
        <w:t>להבטיח</w:t>
      </w:r>
      <w:r w:rsidR="004E2853">
        <w:rPr>
          <w:rFonts w:hint="cs"/>
          <w:rtl/>
        </w:rPr>
        <w:t xml:space="preserve"> שוויון בין גברים ונשים באופן שבו </w:t>
      </w:r>
      <w:r w:rsidR="00D325E5">
        <w:rPr>
          <w:rFonts w:hint="cs"/>
          <w:rtl/>
        </w:rPr>
        <w:t>מחולקות</w:t>
      </w:r>
      <w:r w:rsidR="004E2853">
        <w:rPr>
          <w:rFonts w:hint="cs"/>
          <w:rtl/>
        </w:rPr>
        <w:t xml:space="preserve"> משרות בשירות הציבורי. בישראל, הדין הדתי נוהג במקצת </w:t>
      </w:r>
      <w:r w:rsidR="00C54F42">
        <w:rPr>
          <w:rFonts w:hint="cs"/>
          <w:rtl/>
        </w:rPr>
        <w:t>השירותים ולכן ישראל צופה שיהיו בעיות כבר מרגע ההצטרפות</w:t>
      </w:r>
      <w:r w:rsidR="00C741EA">
        <w:rPr>
          <w:rFonts w:hint="cs"/>
          <w:rtl/>
        </w:rPr>
        <w:t xml:space="preserve">. </w:t>
      </w:r>
      <w:r w:rsidR="00C54F42">
        <w:rPr>
          <w:rFonts w:hint="cs"/>
          <w:rtl/>
        </w:rPr>
        <w:t xml:space="preserve">לכן </w:t>
      </w:r>
      <w:r w:rsidR="00A65FCC">
        <w:rPr>
          <w:rFonts w:hint="cs"/>
          <w:rtl/>
        </w:rPr>
        <w:t xml:space="preserve">עם הצטרפותה, </w:t>
      </w:r>
      <w:r w:rsidR="00C54F42">
        <w:rPr>
          <w:rFonts w:hint="cs"/>
          <w:rtl/>
        </w:rPr>
        <w:t xml:space="preserve">ישראל מסתייגת </w:t>
      </w:r>
      <w:r w:rsidR="00A65FCC">
        <w:rPr>
          <w:rFonts w:hint="cs"/>
          <w:rtl/>
        </w:rPr>
        <w:t xml:space="preserve">מס' 7ב </w:t>
      </w:r>
      <w:r w:rsidR="00C54F42">
        <w:rPr>
          <w:rFonts w:hint="cs"/>
          <w:rtl/>
        </w:rPr>
        <w:t xml:space="preserve">ביחס למשרות מינוי </w:t>
      </w:r>
      <w:r w:rsidR="00A65FCC">
        <w:rPr>
          <w:rFonts w:hint="cs"/>
          <w:rtl/>
        </w:rPr>
        <w:t xml:space="preserve">שיפוטיות </w:t>
      </w:r>
      <w:r w:rsidR="00C54F42">
        <w:rPr>
          <w:rFonts w:hint="cs"/>
          <w:rtl/>
        </w:rPr>
        <w:t>בבתי דין דתיים כי שם באופן מובה</w:t>
      </w:r>
      <w:r w:rsidR="00A65FCC">
        <w:rPr>
          <w:rFonts w:hint="cs"/>
          <w:rtl/>
        </w:rPr>
        <w:t>ק</w:t>
      </w:r>
      <w:r w:rsidR="00C54F42">
        <w:rPr>
          <w:rFonts w:hint="cs"/>
          <w:rtl/>
        </w:rPr>
        <w:t xml:space="preserve"> ממונים גברים</w:t>
      </w:r>
      <w:r w:rsidR="00AD6A1B">
        <w:rPr>
          <w:rFonts w:hint="cs"/>
          <w:rtl/>
        </w:rPr>
        <w:t xml:space="preserve"> ו</w:t>
      </w:r>
      <w:r w:rsidR="00C54F42">
        <w:rPr>
          <w:rFonts w:hint="cs"/>
          <w:rtl/>
        </w:rPr>
        <w:t>היא לא יכולה להבטיח את השוויון המגדרי.</w:t>
      </w:r>
      <w:r w:rsidR="00AD6A1B">
        <w:rPr>
          <w:rFonts w:hint="cs"/>
          <w:rtl/>
        </w:rPr>
        <w:t xml:space="preserve"> </w:t>
      </w:r>
      <w:r w:rsidR="00F570ED">
        <w:rPr>
          <w:rFonts w:hint="cs"/>
          <w:rtl/>
        </w:rPr>
        <w:t>את כל שאר האמנה ישראל מקבלת על עצמה לכבד טבין ותקילין.</w:t>
      </w:r>
    </w:p>
    <w:p w14:paraId="2F973E3C" w14:textId="7AA951B7" w:rsidR="005C526B" w:rsidRDefault="005C526B" w:rsidP="002C3FC6">
      <w:pPr>
        <w:rPr>
          <w:rtl/>
        </w:rPr>
      </w:pPr>
      <w:r>
        <w:rPr>
          <w:rFonts w:hint="cs"/>
          <w:rtl/>
        </w:rPr>
        <w:t>ישנה הדדיות בהסתייגות - כאשר מדינה מסתייגת מסעיף מסוים, כל המדינות האחרות לא מחוי</w:t>
      </w:r>
      <w:r w:rsidR="00CF26F6">
        <w:rPr>
          <w:rFonts w:hint="cs"/>
          <w:rtl/>
        </w:rPr>
        <w:t>ב</w:t>
      </w:r>
      <w:r>
        <w:rPr>
          <w:rFonts w:hint="cs"/>
          <w:rtl/>
        </w:rPr>
        <w:t>ות כלפי אותה מדינה באותם סעיפים שהיא הסתייגה מהם.</w:t>
      </w:r>
      <w:r w:rsidR="001443C1">
        <w:rPr>
          <w:rFonts w:hint="cs"/>
          <w:rtl/>
        </w:rPr>
        <w:t xml:space="preserve"> זה יכול להתבטא ברמה שאסור לאותה מדינה מסתייגת </w:t>
      </w:r>
      <w:r w:rsidR="005C7DDB">
        <w:rPr>
          <w:rFonts w:hint="cs"/>
          <w:rtl/>
        </w:rPr>
        <w:t xml:space="preserve">להעלות </w:t>
      </w:r>
      <w:r w:rsidR="001443C1">
        <w:rPr>
          <w:rFonts w:hint="cs"/>
          <w:rtl/>
        </w:rPr>
        <w:t xml:space="preserve">טענות כלפי מדינות אחרות. </w:t>
      </w:r>
      <w:r w:rsidR="005C7DDB">
        <w:rPr>
          <w:rFonts w:hint="cs"/>
          <w:rtl/>
        </w:rPr>
        <w:t>זה יוצר סוג של השתק</w:t>
      </w:r>
      <w:r w:rsidR="008555BB">
        <w:rPr>
          <w:rFonts w:hint="cs"/>
          <w:rtl/>
        </w:rPr>
        <w:t>.</w:t>
      </w:r>
    </w:p>
    <w:p w14:paraId="31AB01EC" w14:textId="6787272D" w:rsidR="00011C7A" w:rsidRDefault="008555BB" w:rsidP="002C3FC6">
      <w:pPr>
        <w:rPr>
          <w:rtl/>
        </w:rPr>
      </w:pPr>
      <w:r w:rsidRPr="00CF26F6">
        <w:rPr>
          <w:rFonts w:hint="cs"/>
          <w:b/>
          <w:bCs/>
          <w:rtl/>
        </w:rPr>
        <w:t>מדוע קיימת הזכות להסתייג?</w:t>
      </w:r>
      <w:r>
        <w:rPr>
          <w:rFonts w:hint="cs"/>
          <w:rtl/>
        </w:rPr>
        <w:t xml:space="preserve"> </w:t>
      </w:r>
      <w:r w:rsidR="004E7CD5">
        <w:rPr>
          <w:rFonts w:hint="cs"/>
          <w:rtl/>
        </w:rPr>
        <w:t xml:space="preserve">כיוון שמבחינה הגיונית </w:t>
      </w:r>
      <w:r w:rsidR="00CF26F6">
        <w:rPr>
          <w:rFonts w:hint="cs"/>
          <w:rtl/>
        </w:rPr>
        <w:t xml:space="preserve">באמנות מולטילטרליות </w:t>
      </w:r>
      <w:r w:rsidR="004E7CD5">
        <w:rPr>
          <w:rFonts w:hint="cs"/>
          <w:rtl/>
        </w:rPr>
        <w:t xml:space="preserve">קשה להגיע לנוסח מוסכם </w:t>
      </w:r>
      <w:r w:rsidR="00CF26F6">
        <w:rPr>
          <w:rFonts w:hint="cs"/>
          <w:rtl/>
        </w:rPr>
        <w:t xml:space="preserve">על </w:t>
      </w:r>
      <w:r w:rsidR="004E7CD5">
        <w:rPr>
          <w:rFonts w:hint="cs"/>
          <w:rtl/>
        </w:rPr>
        <w:t>כל המדינות. לכן, אנחנו מעדיפים לגבש אמנה שיש לה רוב גדול שמסכים ו</w:t>
      </w:r>
      <w:r w:rsidR="00CF26F6">
        <w:rPr>
          <w:rFonts w:hint="cs"/>
          <w:rtl/>
        </w:rPr>
        <w:t>נ</w:t>
      </w:r>
      <w:r w:rsidR="004E7CD5">
        <w:rPr>
          <w:rFonts w:hint="cs"/>
          <w:rtl/>
        </w:rPr>
        <w:t>אפשר למ</w:t>
      </w:r>
      <w:r w:rsidR="00CF26F6">
        <w:rPr>
          <w:rFonts w:hint="cs"/>
          <w:rtl/>
        </w:rPr>
        <w:t>ד</w:t>
      </w:r>
      <w:r w:rsidR="004E7CD5">
        <w:rPr>
          <w:rFonts w:hint="cs"/>
          <w:rtl/>
        </w:rPr>
        <w:t xml:space="preserve">ינות שיש להן בעיות בהצטרפות, עדיין להצטרף </w:t>
      </w:r>
      <w:r w:rsidR="00891627">
        <w:rPr>
          <w:rFonts w:hint="cs"/>
          <w:rtl/>
        </w:rPr>
        <w:t xml:space="preserve">עם </w:t>
      </w:r>
      <w:r w:rsidR="004E7CD5">
        <w:rPr>
          <w:rFonts w:hint="cs"/>
          <w:rtl/>
        </w:rPr>
        <w:t>הסתייגויות מסוימות כל עוד הן בגדר הסביר</w:t>
      </w:r>
      <w:r w:rsidR="00891627">
        <w:rPr>
          <w:rFonts w:hint="cs"/>
          <w:rtl/>
        </w:rPr>
        <w:t xml:space="preserve"> (כמות על איכות)</w:t>
      </w:r>
      <w:r w:rsidR="004E7CD5">
        <w:rPr>
          <w:rFonts w:hint="cs"/>
          <w:rtl/>
        </w:rPr>
        <w:t>.</w:t>
      </w:r>
      <w:r w:rsidR="00891627">
        <w:rPr>
          <w:rFonts w:hint="cs"/>
          <w:rtl/>
        </w:rPr>
        <w:t xml:space="preserve"> </w:t>
      </w:r>
    </w:p>
    <w:p w14:paraId="29D0A1FA" w14:textId="2A83D35F" w:rsidR="004E7CD5" w:rsidRDefault="004E7CD5" w:rsidP="002C3FC6">
      <w:pPr>
        <w:rPr>
          <w:rtl/>
        </w:rPr>
      </w:pPr>
      <w:r>
        <w:rPr>
          <w:rFonts w:hint="cs"/>
          <w:rtl/>
        </w:rPr>
        <w:t xml:space="preserve">בנוסף, </w:t>
      </w:r>
      <w:r w:rsidR="00891627">
        <w:rPr>
          <w:rFonts w:hint="cs"/>
          <w:rtl/>
        </w:rPr>
        <w:t xml:space="preserve">אנחנו רואים </w:t>
      </w:r>
      <w:r w:rsidR="00E60012">
        <w:rPr>
          <w:rFonts w:hint="cs"/>
          <w:rtl/>
        </w:rPr>
        <w:t>פה ביטוי ל</w:t>
      </w:r>
      <w:r>
        <w:rPr>
          <w:rFonts w:hint="cs"/>
          <w:rtl/>
        </w:rPr>
        <w:t xml:space="preserve">עיקרון הריבונות </w:t>
      </w:r>
      <w:r w:rsidR="00E60012">
        <w:rPr>
          <w:rFonts w:hint="cs"/>
          <w:rtl/>
        </w:rPr>
        <w:t xml:space="preserve">- </w:t>
      </w:r>
      <w:r w:rsidR="0058537C">
        <w:rPr>
          <w:rFonts w:hint="cs"/>
          <w:rtl/>
        </w:rPr>
        <w:t>כשם שיש למדינה זכות להסכים</w:t>
      </w:r>
      <w:r w:rsidR="00E60012">
        <w:rPr>
          <w:rFonts w:hint="cs"/>
          <w:rtl/>
        </w:rPr>
        <w:t xml:space="preserve"> לאמנה</w:t>
      </w:r>
      <w:r w:rsidR="0058537C">
        <w:rPr>
          <w:rFonts w:hint="cs"/>
          <w:rtl/>
        </w:rPr>
        <w:t xml:space="preserve">, </w:t>
      </w:r>
      <w:r w:rsidR="00E60012">
        <w:rPr>
          <w:rFonts w:hint="cs"/>
          <w:rtl/>
        </w:rPr>
        <w:t xml:space="preserve">כך </w:t>
      </w:r>
      <w:r w:rsidR="0058537C">
        <w:rPr>
          <w:rFonts w:hint="cs"/>
          <w:rtl/>
        </w:rPr>
        <w:t xml:space="preserve">יש לה זכות שלא להסכים לחלק </w:t>
      </w:r>
      <w:r w:rsidR="00E60012">
        <w:rPr>
          <w:rFonts w:hint="cs"/>
          <w:rtl/>
        </w:rPr>
        <w:t>מהוראותיה</w:t>
      </w:r>
      <w:r w:rsidR="0058537C">
        <w:rPr>
          <w:rFonts w:hint="cs"/>
          <w:rtl/>
        </w:rPr>
        <w:t>.</w:t>
      </w:r>
    </w:p>
    <w:p w14:paraId="30DCD8FD" w14:textId="5DBB8518" w:rsidR="0058537C" w:rsidRDefault="0058537C" w:rsidP="002C3FC6">
      <w:pPr>
        <w:rPr>
          <w:rtl/>
        </w:rPr>
      </w:pPr>
      <w:r>
        <w:rPr>
          <w:rFonts w:hint="cs"/>
          <w:rtl/>
        </w:rPr>
        <w:t xml:space="preserve">אלו 2 מוטיבים משמעותיים לסיבה שנוצר מגנון </w:t>
      </w:r>
      <w:r w:rsidR="00C22172">
        <w:rPr>
          <w:rFonts w:hint="cs"/>
          <w:rtl/>
        </w:rPr>
        <w:t xml:space="preserve">ההסתייגויות </w:t>
      </w:r>
      <w:r w:rsidR="00C22172">
        <w:rPr>
          <w:rtl/>
        </w:rPr>
        <w:t>–</w:t>
      </w:r>
      <w:r w:rsidR="00C22172">
        <w:rPr>
          <w:rFonts w:hint="cs"/>
          <w:rtl/>
        </w:rPr>
        <w:t xml:space="preserve"> ריבונות ופשרה</w:t>
      </w:r>
      <w:r>
        <w:rPr>
          <w:rFonts w:hint="cs"/>
          <w:rtl/>
        </w:rPr>
        <w:t>.</w:t>
      </w:r>
    </w:p>
    <w:p w14:paraId="03CC3AE9" w14:textId="2B0FC4EB" w:rsidR="00D27782" w:rsidRDefault="00CB1BA0" w:rsidP="002C3FC6">
      <w:pPr>
        <w:rPr>
          <w:rtl/>
        </w:rPr>
      </w:pPr>
      <w:r>
        <w:rPr>
          <w:rFonts w:hint="cs"/>
          <w:b/>
          <w:bCs/>
        </w:rPr>
        <w:sym w:font="Symbol" w:char="F0DC"/>
      </w:r>
      <w:r>
        <w:rPr>
          <w:rFonts w:hint="cs"/>
          <w:b/>
          <w:bCs/>
          <w:rtl/>
        </w:rPr>
        <w:t xml:space="preserve"> </w:t>
      </w:r>
      <w:r w:rsidR="007226A1" w:rsidRPr="008A55DD">
        <w:rPr>
          <w:rFonts w:hint="cs"/>
          <w:b/>
          <w:bCs/>
          <w:rtl/>
        </w:rPr>
        <w:t xml:space="preserve">עפ"י ס' 26 </w:t>
      </w:r>
      <w:r w:rsidR="008A55DD" w:rsidRPr="008A55DD">
        <w:rPr>
          <w:rFonts w:hint="cs"/>
          <w:b/>
          <w:bCs/>
          <w:rtl/>
        </w:rPr>
        <w:t xml:space="preserve">לאמנה </w:t>
      </w:r>
      <w:r w:rsidR="00D27782" w:rsidRPr="00DF008D">
        <w:rPr>
          <w:rFonts w:hint="cs"/>
          <w:b/>
          <w:bCs/>
          <w:rtl/>
        </w:rPr>
        <w:t xml:space="preserve">הכלל הבסיסי הוא </w:t>
      </w:r>
      <w:r w:rsidR="00D27782" w:rsidRPr="008A55DD">
        <w:rPr>
          <w:rFonts w:hint="cs"/>
          <w:b/>
          <w:bCs/>
          <w:u w:val="single"/>
          <w:rtl/>
        </w:rPr>
        <w:t>שאמנה מחייבת את הצדדים לה ויש לקיימה בתום לב</w:t>
      </w:r>
      <w:r w:rsidR="00D27782">
        <w:rPr>
          <w:rFonts w:hint="cs"/>
          <w:rtl/>
        </w:rPr>
        <w:t>. מרגע שמדינה הפכה צד לאמ</w:t>
      </w:r>
      <w:r w:rsidR="008A55DD">
        <w:rPr>
          <w:rFonts w:hint="cs"/>
          <w:rtl/>
        </w:rPr>
        <w:t>נ</w:t>
      </w:r>
      <w:r w:rsidR="00D27782">
        <w:rPr>
          <w:rFonts w:hint="cs"/>
          <w:rtl/>
        </w:rPr>
        <w:t>ה</w:t>
      </w:r>
      <w:r w:rsidR="008A55DD">
        <w:rPr>
          <w:rFonts w:hint="cs"/>
          <w:rtl/>
        </w:rPr>
        <w:t xml:space="preserve">, היא </w:t>
      </w:r>
      <w:r w:rsidR="00D27782">
        <w:rPr>
          <w:rFonts w:hint="cs"/>
          <w:rtl/>
        </w:rPr>
        <w:t xml:space="preserve">מחויבת לקיים אותה מול כל שאר הצדדים. מדינה שלא חברה באמנה חייבת רק בכלל </w:t>
      </w:r>
      <w:proofErr w:type="spellStart"/>
      <w:r w:rsidR="00D27782">
        <w:rPr>
          <w:rFonts w:hint="cs"/>
          <w:rtl/>
        </w:rPr>
        <w:t>המנהגי</w:t>
      </w:r>
      <w:proofErr w:type="spellEnd"/>
      <w:r w:rsidR="00D27782">
        <w:rPr>
          <w:rFonts w:hint="cs"/>
          <w:rtl/>
        </w:rPr>
        <w:t xml:space="preserve"> שבה אם קיים.</w:t>
      </w:r>
    </w:p>
    <w:p w14:paraId="372CB4F0" w14:textId="484C3228" w:rsidR="00D27782" w:rsidRDefault="00CB1BA0" w:rsidP="00C2592B">
      <w:pPr>
        <w:rPr>
          <w:rtl/>
        </w:rPr>
      </w:pPr>
      <w:r>
        <w:rPr>
          <w:rFonts w:hint="cs"/>
          <w:b/>
          <w:bCs/>
        </w:rPr>
        <w:sym w:font="Symbol" w:char="F0DC"/>
      </w:r>
      <w:r>
        <w:rPr>
          <w:rFonts w:hint="cs"/>
          <w:b/>
          <w:bCs/>
          <w:rtl/>
        </w:rPr>
        <w:t xml:space="preserve"> </w:t>
      </w:r>
      <w:r w:rsidR="00507B3D">
        <w:rPr>
          <w:rFonts w:hint="cs"/>
          <w:b/>
          <w:bCs/>
          <w:rtl/>
        </w:rPr>
        <w:t xml:space="preserve">יחס בין אמנה למשפט פנים מדינתי - </w:t>
      </w:r>
      <w:r w:rsidR="00D27782">
        <w:rPr>
          <w:rFonts w:hint="cs"/>
          <w:rtl/>
        </w:rPr>
        <w:t>אנחנו נדבר על היחס בהמשך</w:t>
      </w:r>
      <w:r w:rsidR="00507B3D">
        <w:rPr>
          <w:rFonts w:hint="cs"/>
          <w:rtl/>
        </w:rPr>
        <w:t>.</w:t>
      </w:r>
      <w:r w:rsidR="00D27782">
        <w:rPr>
          <w:rFonts w:hint="cs"/>
          <w:rtl/>
        </w:rPr>
        <w:t xml:space="preserve"> כרגע אנחנו נכיר את עיקרון היסוד במשב"ל בהקשר זה </w:t>
      </w:r>
      <w:r w:rsidR="00D27782">
        <w:rPr>
          <w:rtl/>
        </w:rPr>
        <w:t>–</w:t>
      </w:r>
      <w:r w:rsidR="00D27782">
        <w:rPr>
          <w:rFonts w:hint="cs"/>
          <w:rtl/>
        </w:rPr>
        <w:t xml:space="preserve"> מרגע שמדינה הצטרפה לאמנה היא מחויבת לציית לכללים של האמנה. </w:t>
      </w:r>
      <w:r w:rsidR="008A55DD">
        <w:rPr>
          <w:rFonts w:hint="cs"/>
          <w:b/>
          <w:bCs/>
          <w:rtl/>
        </w:rPr>
        <w:t xml:space="preserve">עפ"י ס' 27 לאמנה, </w:t>
      </w:r>
      <w:r w:rsidR="00D27782" w:rsidRPr="008A55DD">
        <w:rPr>
          <w:rFonts w:hint="cs"/>
          <w:b/>
          <w:bCs/>
          <w:rtl/>
        </w:rPr>
        <w:t>כעניין עקרוני, מדינה לא יכולה לה</w:t>
      </w:r>
      <w:r w:rsidR="008A55DD">
        <w:rPr>
          <w:rFonts w:hint="cs"/>
          <w:b/>
          <w:bCs/>
          <w:rtl/>
        </w:rPr>
        <w:t>י</w:t>
      </w:r>
      <w:r w:rsidR="00D27782" w:rsidRPr="008A55DD">
        <w:rPr>
          <w:rFonts w:hint="cs"/>
          <w:b/>
          <w:bCs/>
          <w:rtl/>
        </w:rPr>
        <w:t>שען על הדין הפנימי שלה כהצדקה להפרת חובותיה מכוח האמנה.</w:t>
      </w:r>
      <w:r w:rsidR="00D27782">
        <w:rPr>
          <w:rFonts w:hint="cs"/>
          <w:rtl/>
        </w:rPr>
        <w:t xml:space="preserve"> </w:t>
      </w:r>
      <w:r w:rsidR="002019B3">
        <w:rPr>
          <w:rFonts w:hint="cs"/>
          <w:rtl/>
        </w:rPr>
        <w:t>מבחינת המשב"ל</w:t>
      </w:r>
      <w:r w:rsidR="00C2592B">
        <w:rPr>
          <w:rFonts w:hint="cs"/>
          <w:rtl/>
        </w:rPr>
        <w:t>,</w:t>
      </w:r>
      <w:r w:rsidR="002019B3">
        <w:rPr>
          <w:rFonts w:hint="cs"/>
          <w:rtl/>
        </w:rPr>
        <w:t xml:space="preserve"> מרגע שמדינה הצטרפה </w:t>
      </w:r>
      <w:r w:rsidR="00C2592B">
        <w:rPr>
          <w:rFonts w:hint="cs"/>
          <w:rtl/>
        </w:rPr>
        <w:t>לאמנה</w:t>
      </w:r>
      <w:r w:rsidR="002019B3">
        <w:rPr>
          <w:rFonts w:hint="cs"/>
          <w:rtl/>
        </w:rPr>
        <w:t>, היא צריכה לקיים אותה. המשפט המדינתי לא יכול להיות הגנה למדינה</w:t>
      </w:r>
      <w:r w:rsidR="00C2592B">
        <w:rPr>
          <w:rFonts w:hint="cs"/>
          <w:rtl/>
        </w:rPr>
        <w:t xml:space="preserve"> להפרות</w:t>
      </w:r>
      <w:r w:rsidR="002019B3">
        <w:rPr>
          <w:rFonts w:hint="cs"/>
          <w:rtl/>
        </w:rPr>
        <w:t xml:space="preserve">. </w:t>
      </w:r>
    </w:p>
    <w:p w14:paraId="6E6E318D" w14:textId="12056E10" w:rsidR="00DF008D" w:rsidRDefault="00CB1BA0" w:rsidP="002C3FC6">
      <w:pPr>
        <w:rPr>
          <w:rtl/>
        </w:rPr>
      </w:pPr>
      <w:r>
        <w:rPr>
          <w:rFonts w:hint="cs"/>
          <w:b/>
          <w:bCs/>
        </w:rPr>
        <w:sym w:font="Symbol" w:char="F0DC"/>
      </w:r>
      <w:r>
        <w:rPr>
          <w:rFonts w:hint="cs"/>
          <w:b/>
          <w:bCs/>
          <w:rtl/>
        </w:rPr>
        <w:t xml:space="preserve"> </w:t>
      </w:r>
      <w:r w:rsidR="00DF008D" w:rsidRPr="00507B3D">
        <w:rPr>
          <w:rFonts w:hint="cs"/>
          <w:b/>
          <w:bCs/>
          <w:rtl/>
        </w:rPr>
        <w:t xml:space="preserve">תרופות במקרה של הפרה </w:t>
      </w:r>
      <w:r w:rsidR="00DF008D">
        <w:rPr>
          <w:rFonts w:hint="cs"/>
          <w:rtl/>
        </w:rPr>
        <w:t>(לא נדון לעומק)</w:t>
      </w:r>
      <w:r w:rsidR="00507B3D">
        <w:rPr>
          <w:rFonts w:hint="cs"/>
          <w:rtl/>
        </w:rPr>
        <w:t xml:space="preserve"> -</w:t>
      </w:r>
      <w:r w:rsidR="00F83425">
        <w:rPr>
          <w:rFonts w:hint="cs"/>
          <w:rtl/>
        </w:rPr>
        <w:t xml:space="preserve"> במקרה של הפרה, המדינה </w:t>
      </w:r>
      <w:r w:rsidR="00C2592B">
        <w:rPr>
          <w:rFonts w:hint="cs"/>
          <w:rtl/>
        </w:rPr>
        <w:t xml:space="preserve">חבה באחריות </w:t>
      </w:r>
      <w:r w:rsidR="00F83425">
        <w:rPr>
          <w:rFonts w:hint="cs"/>
          <w:rtl/>
        </w:rPr>
        <w:t>בינ"ל ועשויה לשאת בתוצאות. למשל:</w:t>
      </w:r>
    </w:p>
    <w:p w14:paraId="107D3830" w14:textId="2EEA5E11" w:rsidR="00F83425" w:rsidRDefault="00F05ABA" w:rsidP="00466AB1">
      <w:pPr>
        <w:pStyle w:val="a8"/>
        <w:numPr>
          <w:ilvl w:val="0"/>
          <w:numId w:val="17"/>
        </w:numPr>
      </w:pPr>
      <w:r>
        <w:rPr>
          <w:rFonts w:hint="cs"/>
          <w:rtl/>
        </w:rPr>
        <w:t>צעדי גמול - מדינה ש</w:t>
      </w:r>
      <w:r w:rsidR="00F83425">
        <w:rPr>
          <w:rFonts w:hint="cs"/>
          <w:rtl/>
        </w:rPr>
        <w:t>הפר</w:t>
      </w:r>
      <w:r>
        <w:rPr>
          <w:rFonts w:hint="cs"/>
          <w:rtl/>
        </w:rPr>
        <w:t>ה</w:t>
      </w:r>
      <w:r w:rsidR="00F83425">
        <w:rPr>
          <w:rFonts w:hint="cs"/>
          <w:rtl/>
        </w:rPr>
        <w:t xml:space="preserve"> אמנה עשויה להיות כפופה להפרות נגד או צעדי גמול שיהיו חוקיים כדי למנוע מהמדינה להמשיך בהפרתה. </w:t>
      </w:r>
    </w:p>
    <w:p w14:paraId="6D9BE6B3" w14:textId="2B5EDC7A" w:rsidR="00F83425" w:rsidRDefault="00C76E90" w:rsidP="00466AB1">
      <w:pPr>
        <w:pStyle w:val="a8"/>
        <w:numPr>
          <w:ilvl w:val="0"/>
          <w:numId w:val="17"/>
        </w:numPr>
      </w:pPr>
      <w:r>
        <w:rPr>
          <w:rFonts w:hint="cs"/>
          <w:rtl/>
        </w:rPr>
        <w:t>ביטול / השעיית</w:t>
      </w:r>
      <w:r w:rsidR="0024599B">
        <w:rPr>
          <w:rFonts w:hint="cs"/>
          <w:rtl/>
        </w:rPr>
        <w:t xml:space="preserve"> </w:t>
      </w:r>
      <w:r>
        <w:rPr>
          <w:rFonts w:hint="cs"/>
          <w:rtl/>
        </w:rPr>
        <w:t>המדינה</w:t>
      </w:r>
      <w:r w:rsidR="0024599B">
        <w:rPr>
          <w:rFonts w:hint="cs"/>
          <w:rtl/>
        </w:rPr>
        <w:t xml:space="preserve"> -</w:t>
      </w:r>
      <w:r>
        <w:rPr>
          <w:rFonts w:hint="cs"/>
          <w:rtl/>
        </w:rPr>
        <w:t xml:space="preserve"> זה מקובל באמנות דו </w:t>
      </w:r>
      <w:r w:rsidR="0024599B">
        <w:rPr>
          <w:rFonts w:hint="cs"/>
          <w:rtl/>
        </w:rPr>
        <w:t>צדדיות.</w:t>
      </w:r>
      <w:r>
        <w:rPr>
          <w:rFonts w:hint="cs"/>
          <w:rtl/>
        </w:rPr>
        <w:t xml:space="preserve"> אם יש הפרה מהותית ע"י מדינה אחת כלפי המדינה האחרת, המדינה האחרת יכול להסתמך על ההפרה ולומר שלא מתאימה ל</w:t>
      </w:r>
      <w:r w:rsidR="0024599B">
        <w:rPr>
          <w:rFonts w:hint="cs"/>
          <w:rtl/>
        </w:rPr>
        <w:t>ה</w:t>
      </w:r>
      <w:r>
        <w:rPr>
          <w:rFonts w:hint="cs"/>
          <w:rtl/>
        </w:rPr>
        <w:t xml:space="preserve"> האמנה</w:t>
      </w:r>
      <w:r w:rsidR="0024599B">
        <w:rPr>
          <w:rFonts w:hint="cs"/>
          <w:rtl/>
        </w:rPr>
        <w:t>,</w:t>
      </w:r>
      <w:r>
        <w:rPr>
          <w:rFonts w:hint="cs"/>
          <w:rtl/>
        </w:rPr>
        <w:t xml:space="preserve"> ולכן </w:t>
      </w:r>
      <w:r w:rsidR="0024599B">
        <w:rPr>
          <w:rFonts w:hint="cs"/>
          <w:rtl/>
        </w:rPr>
        <w:t xml:space="preserve">היא </w:t>
      </w:r>
      <w:r>
        <w:rPr>
          <w:rFonts w:hint="cs"/>
          <w:rtl/>
        </w:rPr>
        <w:t>מבטל</w:t>
      </w:r>
      <w:r w:rsidR="0024599B">
        <w:rPr>
          <w:rFonts w:hint="cs"/>
          <w:rtl/>
        </w:rPr>
        <w:t>ת</w:t>
      </w:r>
      <w:r>
        <w:rPr>
          <w:rFonts w:hint="cs"/>
          <w:rtl/>
        </w:rPr>
        <w:t xml:space="preserve"> או משעה אותה לצמיתות / באופן זמני וכו'.</w:t>
      </w:r>
    </w:p>
    <w:p w14:paraId="541BE173" w14:textId="12FF57F6" w:rsidR="0019240D" w:rsidRDefault="0019240D" w:rsidP="0019240D">
      <w:pPr>
        <w:pStyle w:val="a8"/>
        <w:ind w:left="360"/>
        <w:rPr>
          <w:rtl/>
        </w:rPr>
      </w:pPr>
      <w:r>
        <w:rPr>
          <w:rFonts w:hint="cs"/>
          <w:rtl/>
        </w:rPr>
        <w:t xml:space="preserve">באמנה מולטילטרלית </w:t>
      </w:r>
      <w:r>
        <w:rPr>
          <w:rtl/>
        </w:rPr>
        <w:t>–</w:t>
      </w:r>
      <w:r>
        <w:rPr>
          <w:rFonts w:hint="cs"/>
          <w:rtl/>
        </w:rPr>
        <w:t xml:space="preserve"> אם יש הפרה מהותית של מדינה אחת כלפי האחרות, האחרו</w:t>
      </w:r>
      <w:r w:rsidR="00D904CC">
        <w:rPr>
          <w:rFonts w:hint="cs"/>
          <w:rtl/>
        </w:rPr>
        <w:t>נו</w:t>
      </w:r>
      <w:r>
        <w:rPr>
          <w:rFonts w:hint="cs"/>
          <w:rtl/>
        </w:rPr>
        <w:t>ת יכולות לה</w:t>
      </w:r>
      <w:r w:rsidR="00D904CC">
        <w:rPr>
          <w:rFonts w:hint="cs"/>
          <w:rtl/>
        </w:rPr>
        <w:t>ס</w:t>
      </w:r>
      <w:r>
        <w:rPr>
          <w:rFonts w:hint="cs"/>
          <w:rtl/>
        </w:rPr>
        <w:t>כים פה אחד לבטל או להשעות את האמנה מול המדינה המ</w:t>
      </w:r>
      <w:r w:rsidR="00D904CC">
        <w:rPr>
          <w:rFonts w:hint="cs"/>
          <w:rtl/>
        </w:rPr>
        <w:t>פ</w:t>
      </w:r>
      <w:r>
        <w:rPr>
          <w:rFonts w:hint="cs"/>
          <w:rtl/>
        </w:rPr>
        <w:t xml:space="preserve">רה או בין כל הצדדים. </w:t>
      </w:r>
      <w:r w:rsidR="007E3BC4">
        <w:rPr>
          <w:rFonts w:hint="cs"/>
          <w:rtl/>
        </w:rPr>
        <w:t>זה לא קורה חדשות לבקר</w:t>
      </w:r>
      <w:r w:rsidR="00D904CC">
        <w:rPr>
          <w:rFonts w:hint="cs"/>
          <w:rtl/>
        </w:rPr>
        <w:t>י</w:t>
      </w:r>
      <w:r w:rsidR="007E3BC4">
        <w:rPr>
          <w:rFonts w:hint="cs"/>
          <w:rtl/>
        </w:rPr>
        <w:t>ם, אך זה סעד אפשרי.</w:t>
      </w:r>
    </w:p>
    <w:p w14:paraId="4829F30A" w14:textId="696CC86A" w:rsidR="00FE1B08" w:rsidRDefault="00CB1BA0" w:rsidP="002C3FC6">
      <w:pPr>
        <w:rPr>
          <w:rtl/>
        </w:rPr>
      </w:pPr>
      <w:r>
        <w:rPr>
          <w:rFonts w:hint="cs"/>
          <w:b/>
          <w:bCs/>
        </w:rPr>
        <w:sym w:font="Symbol" w:char="F0DC"/>
      </w:r>
      <w:r>
        <w:rPr>
          <w:rFonts w:hint="cs"/>
          <w:b/>
          <w:bCs/>
          <w:rtl/>
        </w:rPr>
        <w:t xml:space="preserve"> </w:t>
      </w:r>
      <w:r w:rsidR="00FE1B08" w:rsidRPr="00D465D8">
        <w:rPr>
          <w:rFonts w:hint="cs"/>
          <w:b/>
          <w:bCs/>
          <w:rtl/>
        </w:rPr>
        <w:t>יציאה מא</w:t>
      </w:r>
      <w:r w:rsidR="00D904CC" w:rsidRPr="00D465D8">
        <w:rPr>
          <w:rFonts w:hint="cs"/>
          <w:b/>
          <w:bCs/>
          <w:rtl/>
        </w:rPr>
        <w:t>מ</w:t>
      </w:r>
      <w:r w:rsidR="00FE1B08" w:rsidRPr="00D465D8">
        <w:rPr>
          <w:rFonts w:hint="cs"/>
          <w:b/>
          <w:bCs/>
          <w:rtl/>
        </w:rPr>
        <w:t xml:space="preserve">נות </w:t>
      </w:r>
      <w:r w:rsidR="00FE1B08">
        <w:rPr>
          <w:rtl/>
        </w:rPr>
        <w:t>–</w:t>
      </w:r>
      <w:r w:rsidR="00FE1B08">
        <w:rPr>
          <w:rFonts w:hint="cs"/>
          <w:rtl/>
        </w:rPr>
        <w:t xml:space="preserve"> בחוקת ביה</w:t>
      </w:r>
      <w:r w:rsidR="00D465D8">
        <w:rPr>
          <w:rFonts w:hint="cs"/>
          <w:rtl/>
        </w:rPr>
        <w:t>"</w:t>
      </w:r>
      <w:r w:rsidR="00FE1B08">
        <w:rPr>
          <w:rFonts w:hint="cs"/>
          <w:rtl/>
        </w:rPr>
        <w:t>ד הפלילי הבינ"ל</w:t>
      </w:r>
      <w:r w:rsidR="00D465D8">
        <w:rPr>
          <w:rFonts w:hint="cs"/>
          <w:rtl/>
        </w:rPr>
        <w:t xml:space="preserve"> (חוקת רומא)</w:t>
      </w:r>
      <w:r w:rsidR="009B72CE">
        <w:rPr>
          <w:rFonts w:hint="cs"/>
          <w:rtl/>
        </w:rPr>
        <w:t>, יש אפשרות לצאת מאמנה גם אחרי שמדינה הצ</w:t>
      </w:r>
      <w:r w:rsidR="00D465D8">
        <w:rPr>
          <w:rFonts w:hint="cs"/>
          <w:rtl/>
        </w:rPr>
        <w:t>ט</w:t>
      </w:r>
      <w:r w:rsidR="009B72CE">
        <w:rPr>
          <w:rFonts w:hint="cs"/>
          <w:rtl/>
        </w:rPr>
        <w:t>רפה. היו 2 מדינות באפריקה שכאקט של מחאה וכעס כלפי ביה</w:t>
      </w:r>
      <w:r w:rsidR="00D465D8">
        <w:rPr>
          <w:rFonts w:hint="cs"/>
          <w:rtl/>
        </w:rPr>
        <w:t>"</w:t>
      </w:r>
      <w:r w:rsidR="009B72CE">
        <w:rPr>
          <w:rFonts w:hint="cs"/>
          <w:rtl/>
        </w:rPr>
        <w:t xml:space="preserve">ד הן פרשו מהאמנה. זה </w:t>
      </w:r>
      <w:r w:rsidR="001D0E2E">
        <w:rPr>
          <w:rFonts w:hint="cs"/>
          <w:rtl/>
        </w:rPr>
        <w:t>פ</w:t>
      </w:r>
      <w:r w:rsidR="009B72CE">
        <w:rPr>
          <w:rFonts w:hint="cs"/>
          <w:rtl/>
        </w:rPr>
        <w:t>רוצדורלי מאוד אבל מדינות עושות את זה.</w:t>
      </w:r>
    </w:p>
    <w:p w14:paraId="1B5CE433" w14:textId="086B7B69" w:rsidR="00510A43" w:rsidRDefault="001D0E2E" w:rsidP="002C3FC6">
      <w:pPr>
        <w:rPr>
          <w:b/>
          <w:bCs/>
          <w:rtl/>
        </w:rPr>
      </w:pPr>
      <w:r>
        <w:rPr>
          <w:rFonts w:ascii="Segoe UI Symbol" w:hAnsi="Segoe UI Symbol" w:cs="Segoe UI Symbol" w:hint="cs"/>
          <w:b/>
          <w:bCs/>
          <w:rtl/>
        </w:rPr>
        <w:t>✓</w:t>
      </w:r>
      <w:r>
        <w:rPr>
          <w:rFonts w:hint="cs"/>
          <w:b/>
          <w:bCs/>
          <w:rtl/>
        </w:rPr>
        <w:t xml:space="preserve"> </w:t>
      </w:r>
      <w:r w:rsidR="00510A43">
        <w:rPr>
          <w:rFonts w:hint="cs"/>
          <w:b/>
          <w:bCs/>
          <w:rtl/>
        </w:rPr>
        <w:t>מנהגים בינלאומיים</w:t>
      </w:r>
    </w:p>
    <w:p w14:paraId="6F446FF8" w14:textId="35C802C1" w:rsidR="00510A43" w:rsidRDefault="00AA5A3C" w:rsidP="002C3FC6">
      <w:pPr>
        <w:rPr>
          <w:rtl/>
        </w:rPr>
      </w:pPr>
      <w:r>
        <w:rPr>
          <w:rFonts w:hint="cs"/>
          <w:rtl/>
        </w:rPr>
        <w:t xml:space="preserve">ס' 38(1)(ב) </w:t>
      </w:r>
      <w:r w:rsidR="00507B3D">
        <w:rPr>
          <w:rFonts w:hint="cs"/>
          <w:rtl/>
        </w:rPr>
        <w:t>לחוקת ה</w:t>
      </w:r>
      <w:r w:rsidR="00507B3D">
        <w:rPr>
          <w:rFonts w:hint="cs"/>
        </w:rPr>
        <w:t>ICJ</w:t>
      </w:r>
      <w:r w:rsidR="00507B3D">
        <w:rPr>
          <w:rFonts w:hint="cs"/>
          <w:rtl/>
        </w:rPr>
        <w:t xml:space="preserve"> </w:t>
      </w:r>
      <w:r>
        <w:rPr>
          <w:rFonts w:hint="cs"/>
          <w:rtl/>
        </w:rPr>
        <w:t>מדבר על המנ</w:t>
      </w:r>
      <w:r w:rsidR="001D0E2E">
        <w:rPr>
          <w:rFonts w:hint="cs"/>
          <w:rtl/>
        </w:rPr>
        <w:t>ה</w:t>
      </w:r>
      <w:r>
        <w:rPr>
          <w:rFonts w:hint="cs"/>
          <w:rtl/>
        </w:rPr>
        <w:t>ג הבינלאומי, כ</w:t>
      </w:r>
      <w:r w:rsidR="00C619EC">
        <w:rPr>
          <w:rFonts w:hint="cs"/>
          <w:rtl/>
        </w:rPr>
        <w:t>"</w:t>
      </w:r>
      <w:r>
        <w:rPr>
          <w:rFonts w:hint="cs"/>
          <w:rtl/>
        </w:rPr>
        <w:t>רא</w:t>
      </w:r>
      <w:r w:rsidR="007C1B3B">
        <w:rPr>
          <w:rFonts w:hint="cs"/>
          <w:rtl/>
        </w:rPr>
        <w:t>יה לנוהג כללי שנתקבל בבחינת דין</w:t>
      </w:r>
      <w:r w:rsidR="00C619EC">
        <w:rPr>
          <w:rFonts w:hint="cs"/>
          <w:rtl/>
        </w:rPr>
        <w:t>"</w:t>
      </w:r>
      <w:r w:rsidR="007C1B3B">
        <w:rPr>
          <w:rFonts w:hint="cs"/>
          <w:rtl/>
        </w:rPr>
        <w:t xml:space="preserve">. </w:t>
      </w:r>
    </w:p>
    <w:p w14:paraId="68DE25D0" w14:textId="070D75CD" w:rsidR="007C1B3B" w:rsidRDefault="00CB1BA0" w:rsidP="003A3A4F">
      <w:pPr>
        <w:rPr>
          <w:rtl/>
        </w:rPr>
      </w:pPr>
      <w:r w:rsidRPr="00CB1BA0">
        <w:rPr>
          <w:rFonts w:hint="cs"/>
          <w:b/>
          <w:bCs/>
        </w:rPr>
        <w:sym w:font="Symbol" w:char="F0DC"/>
      </w:r>
      <w:r w:rsidRPr="00CB1BA0">
        <w:rPr>
          <w:rFonts w:hint="cs"/>
          <w:b/>
          <w:bCs/>
          <w:rtl/>
        </w:rPr>
        <w:t xml:space="preserve"> </w:t>
      </w:r>
      <w:r w:rsidR="007C1B3B" w:rsidRPr="003A3A4F">
        <w:rPr>
          <w:rFonts w:hint="cs"/>
          <w:b/>
          <w:bCs/>
          <w:u w:val="single"/>
          <w:rtl/>
        </w:rPr>
        <w:t xml:space="preserve">משל השביל </w:t>
      </w:r>
      <w:r w:rsidR="00EF31A6" w:rsidRPr="003A3A4F">
        <w:rPr>
          <w:rFonts w:hint="cs"/>
          <w:b/>
          <w:bCs/>
          <w:u w:val="single"/>
          <w:rtl/>
        </w:rPr>
        <w:t>של ה</w:t>
      </w:r>
      <w:r w:rsidR="00EF31A6" w:rsidRPr="003A3A4F">
        <w:rPr>
          <w:b/>
          <w:bCs/>
          <w:u w:val="single"/>
          <w:rtl/>
        </w:rPr>
        <w:t xml:space="preserve">מלומד </w:t>
      </w:r>
      <w:r w:rsidR="00EF31A6" w:rsidRPr="003A3A4F">
        <w:rPr>
          <w:rFonts w:hint="cs"/>
          <w:b/>
          <w:bCs/>
          <w:u w:val="single"/>
          <w:rtl/>
        </w:rPr>
        <w:t>ה</w:t>
      </w:r>
      <w:r w:rsidR="00EF31A6" w:rsidRPr="003A3A4F">
        <w:rPr>
          <w:b/>
          <w:bCs/>
          <w:u w:val="single"/>
          <w:rtl/>
        </w:rPr>
        <w:t>בלגי דה ווישר</w:t>
      </w:r>
      <w:r w:rsidR="00EF31A6">
        <w:rPr>
          <w:rFonts w:hint="cs"/>
          <w:rtl/>
        </w:rPr>
        <w:t xml:space="preserve"> </w:t>
      </w:r>
      <w:r w:rsidR="00EF31A6">
        <w:rPr>
          <w:rtl/>
        </w:rPr>
        <w:t>–</w:t>
      </w:r>
      <w:r w:rsidR="007C1B3B">
        <w:rPr>
          <w:rFonts w:hint="cs"/>
          <w:rtl/>
        </w:rPr>
        <w:t xml:space="preserve"> </w:t>
      </w:r>
      <w:r w:rsidR="00EF31A6">
        <w:rPr>
          <w:rFonts w:hint="cs"/>
          <w:rtl/>
        </w:rPr>
        <w:t xml:space="preserve">דה ווישר מדבר על </w:t>
      </w:r>
      <w:r w:rsidR="00E37B92">
        <w:rPr>
          <w:rFonts w:hint="cs"/>
          <w:rtl/>
        </w:rPr>
        <w:t xml:space="preserve">כפר שיש בו שני מוקדים חשובים </w:t>
      </w:r>
      <w:r w:rsidR="00E37B92">
        <w:rPr>
          <w:rtl/>
        </w:rPr>
        <w:t>–</w:t>
      </w:r>
      <w:r w:rsidR="00E37B92">
        <w:rPr>
          <w:rFonts w:hint="cs"/>
          <w:rtl/>
        </w:rPr>
        <w:t xml:space="preserve"> כנסיית הכפר ומועצת הכפר</w:t>
      </w:r>
      <w:r w:rsidR="008437CC">
        <w:rPr>
          <w:rFonts w:hint="cs"/>
          <w:rtl/>
        </w:rPr>
        <w:t xml:space="preserve"> - ש</w:t>
      </w:r>
      <w:r w:rsidR="00E37B92">
        <w:rPr>
          <w:rFonts w:hint="cs"/>
          <w:rtl/>
        </w:rPr>
        <w:t xml:space="preserve">נמצאים ב2 קצוות שונים </w:t>
      </w:r>
      <w:r w:rsidR="00DF623E">
        <w:rPr>
          <w:rFonts w:hint="cs"/>
          <w:rtl/>
        </w:rPr>
        <w:t xml:space="preserve">של הכפר </w:t>
      </w:r>
      <w:r w:rsidR="00E37B92">
        <w:rPr>
          <w:rFonts w:hint="cs"/>
          <w:rtl/>
        </w:rPr>
        <w:t>וביניהם מפריד שדה פרא. אנשים צריכים להגיע מנקודה אחת לשנ</w:t>
      </w:r>
      <w:r w:rsidR="008437CC">
        <w:rPr>
          <w:rFonts w:hint="cs"/>
          <w:rtl/>
        </w:rPr>
        <w:t>י</w:t>
      </w:r>
      <w:r w:rsidR="00E37B92">
        <w:rPr>
          <w:rFonts w:hint="cs"/>
          <w:rtl/>
        </w:rPr>
        <w:t>יה. האדם הראשון שהיה צריך להגיע פסע באיזה נתי</w:t>
      </w:r>
      <w:r w:rsidR="008437CC">
        <w:rPr>
          <w:rFonts w:hint="cs"/>
          <w:rtl/>
        </w:rPr>
        <w:t xml:space="preserve">ב </w:t>
      </w:r>
      <w:r w:rsidR="00E37B92">
        <w:rPr>
          <w:rFonts w:hint="cs"/>
          <w:rtl/>
        </w:rPr>
        <w:t>מסוים</w:t>
      </w:r>
      <w:r w:rsidR="008437CC">
        <w:rPr>
          <w:rFonts w:hint="cs"/>
          <w:rtl/>
        </w:rPr>
        <w:t xml:space="preserve"> (</w:t>
      </w:r>
      <w:r w:rsidR="00E37B92">
        <w:rPr>
          <w:rFonts w:hint="cs"/>
          <w:rtl/>
        </w:rPr>
        <w:t>הקצר ביותר / היפה ביותר וכו'</w:t>
      </w:r>
      <w:r w:rsidR="008437CC">
        <w:rPr>
          <w:rFonts w:hint="cs"/>
          <w:rtl/>
        </w:rPr>
        <w:t>)</w:t>
      </w:r>
      <w:r w:rsidR="00E37B92">
        <w:rPr>
          <w:rFonts w:hint="cs"/>
          <w:rtl/>
        </w:rPr>
        <w:t>. עם הזמן יותר ויותר אנשים התחילו לפסוע באותו הנתיב</w:t>
      </w:r>
      <w:r w:rsidR="00672239" w:rsidRPr="00672239">
        <w:rPr>
          <w:rFonts w:hint="cs"/>
          <w:rtl/>
        </w:rPr>
        <w:t xml:space="preserve"> </w:t>
      </w:r>
      <w:r w:rsidR="00672239">
        <w:rPr>
          <w:rFonts w:hint="cs"/>
          <w:rtl/>
        </w:rPr>
        <w:t xml:space="preserve">כך שעם הזמן מתגבש לו מעין שביל של ממש שניתן לזהות באופן ברור. </w:t>
      </w:r>
    </w:p>
    <w:p w14:paraId="0D40E1B6" w14:textId="77777777" w:rsidR="009B67BA" w:rsidRDefault="009B67BA" w:rsidP="002C3FC6">
      <w:pPr>
        <w:rPr>
          <w:b/>
          <w:bCs/>
          <w:rtl/>
        </w:rPr>
      </w:pPr>
    </w:p>
    <w:p w14:paraId="7AB96995" w14:textId="0009A663" w:rsidR="000C73B4" w:rsidRPr="003A3A4F" w:rsidRDefault="000C73B4" w:rsidP="002C3FC6">
      <w:pPr>
        <w:rPr>
          <w:b/>
          <w:bCs/>
          <w:rtl/>
        </w:rPr>
      </w:pPr>
      <w:r w:rsidRPr="003A3A4F">
        <w:rPr>
          <w:rFonts w:hint="cs"/>
          <w:b/>
          <w:bCs/>
          <w:rtl/>
        </w:rPr>
        <w:t>הנמשל:</w:t>
      </w:r>
    </w:p>
    <w:p w14:paraId="32440B70" w14:textId="7E5BFDDF" w:rsidR="000C73B4" w:rsidRDefault="000C73B4" w:rsidP="00466AB1">
      <w:pPr>
        <w:pStyle w:val="a8"/>
        <w:numPr>
          <w:ilvl w:val="0"/>
          <w:numId w:val="20"/>
        </w:numPr>
        <w:rPr>
          <w:rtl/>
        </w:rPr>
      </w:pPr>
      <w:r>
        <w:rPr>
          <w:rFonts w:hint="cs"/>
          <w:rtl/>
        </w:rPr>
        <w:t>השביל = הנוהג</w:t>
      </w:r>
      <w:r w:rsidR="00AF3B87">
        <w:rPr>
          <w:rFonts w:hint="cs"/>
          <w:rtl/>
        </w:rPr>
        <w:t>, האופן שבו רוב האנשים בכפר נוהגים ללכת כשהם נדרשים ללכת ממקום אחד לאחר. השבי</w:t>
      </w:r>
      <w:r w:rsidR="003A3A4F">
        <w:rPr>
          <w:rFonts w:hint="cs"/>
          <w:rtl/>
        </w:rPr>
        <w:t>ל</w:t>
      </w:r>
      <w:r w:rsidR="00AF3B87">
        <w:rPr>
          <w:rFonts w:hint="cs"/>
          <w:rtl/>
        </w:rPr>
        <w:t xml:space="preserve"> הוא הפר</w:t>
      </w:r>
      <w:r w:rsidR="003A3A4F">
        <w:rPr>
          <w:rFonts w:hint="cs"/>
          <w:rtl/>
        </w:rPr>
        <w:t>ק</w:t>
      </w:r>
      <w:r w:rsidR="00AF3B87">
        <w:rPr>
          <w:rFonts w:hint="cs"/>
          <w:rtl/>
        </w:rPr>
        <w:t>טיקה הנוהגת בכפר.</w:t>
      </w:r>
    </w:p>
    <w:p w14:paraId="60DD507C" w14:textId="0EAF06CF" w:rsidR="00AF3B87" w:rsidRDefault="00AF3B87" w:rsidP="00466AB1">
      <w:pPr>
        <w:pStyle w:val="a8"/>
        <w:numPr>
          <w:ilvl w:val="0"/>
          <w:numId w:val="20"/>
        </w:numPr>
        <w:rPr>
          <w:rtl/>
        </w:rPr>
      </w:pPr>
      <w:r>
        <w:rPr>
          <w:rFonts w:hint="cs"/>
          <w:rtl/>
        </w:rPr>
        <w:t xml:space="preserve">פסיעות הרגליים החשובות = </w:t>
      </w:r>
      <w:r w:rsidR="000641A5">
        <w:rPr>
          <w:rFonts w:hint="cs"/>
          <w:rtl/>
        </w:rPr>
        <w:t xml:space="preserve">המדינות הפועלות בתחום / בעלות המשקל. </w:t>
      </w:r>
      <w:r>
        <w:rPr>
          <w:rFonts w:hint="cs"/>
          <w:rtl/>
        </w:rPr>
        <w:t>לא כל האנשים הולכים בשביל הזה</w:t>
      </w:r>
      <w:r w:rsidR="001501DD">
        <w:rPr>
          <w:rFonts w:hint="cs"/>
          <w:rtl/>
        </w:rPr>
        <w:t xml:space="preserve">, אך </w:t>
      </w:r>
      <w:r w:rsidR="00CF34F8">
        <w:rPr>
          <w:rFonts w:hint="cs"/>
          <w:rtl/>
        </w:rPr>
        <w:t xml:space="preserve">עוברים שם </w:t>
      </w:r>
      <w:r>
        <w:rPr>
          <w:rFonts w:hint="cs"/>
          <w:rtl/>
        </w:rPr>
        <w:t xml:space="preserve">האנשים החשובים </w:t>
      </w:r>
      <w:r w:rsidR="00CF34F8">
        <w:rPr>
          <w:rFonts w:hint="cs"/>
          <w:rtl/>
        </w:rPr>
        <w:t>בכפר. הדבר דומה ל</w:t>
      </w:r>
      <w:r>
        <w:rPr>
          <w:rFonts w:hint="cs"/>
          <w:rtl/>
        </w:rPr>
        <w:t xml:space="preserve">מדינות שפעולות יותר בתחומים מסוימים ויש להן יותר משקל. לא כל פסיעות הרגליים שקולות, יש כאלה שהפסיעות שלהן יותר משמעותיות. </w:t>
      </w:r>
    </w:p>
    <w:p w14:paraId="6502FC0D" w14:textId="73E05A1B" w:rsidR="003D648D" w:rsidRDefault="00EB05DA" w:rsidP="00466AB1">
      <w:pPr>
        <w:pStyle w:val="a8"/>
        <w:numPr>
          <w:ilvl w:val="0"/>
          <w:numId w:val="20"/>
        </w:numPr>
        <w:rPr>
          <w:rtl/>
        </w:rPr>
      </w:pPr>
      <w:r>
        <w:rPr>
          <w:rFonts w:hint="cs"/>
          <w:rtl/>
        </w:rPr>
        <w:t xml:space="preserve">חובה - </w:t>
      </w:r>
      <w:r w:rsidR="00AF3B87">
        <w:rPr>
          <w:rFonts w:hint="cs"/>
          <w:rtl/>
        </w:rPr>
        <w:t xml:space="preserve">השביל הוא נוהג, כדי לעבור מנוהג למנהג נדרש לנו אלמנט נוסף מעבר לפרקטיקה </w:t>
      </w:r>
      <w:r w:rsidR="00CF34F8">
        <w:rPr>
          <w:rFonts w:hint="cs"/>
          <w:rtl/>
        </w:rPr>
        <w:t>נוהגת</w:t>
      </w:r>
      <w:r w:rsidR="00AF3B87">
        <w:rPr>
          <w:rFonts w:hint="cs"/>
          <w:rtl/>
        </w:rPr>
        <w:t xml:space="preserve">, נדרש לנו </w:t>
      </w:r>
      <w:r w:rsidR="00385EC9">
        <w:rPr>
          <w:rFonts w:hint="cs"/>
          <w:rtl/>
        </w:rPr>
        <w:t xml:space="preserve">יסוד של חובה. איזו </w:t>
      </w:r>
      <w:r w:rsidR="00FC752B">
        <w:rPr>
          <w:rFonts w:hint="cs"/>
          <w:rtl/>
        </w:rPr>
        <w:t xml:space="preserve">תחושה </w:t>
      </w:r>
      <w:r w:rsidR="00385EC9">
        <w:rPr>
          <w:rFonts w:hint="cs"/>
          <w:rtl/>
        </w:rPr>
        <w:t>של מחויבות לפעול בדרך מסוימ</w:t>
      </w:r>
      <w:r w:rsidR="006F4EFF">
        <w:rPr>
          <w:rFonts w:hint="cs"/>
          <w:rtl/>
        </w:rPr>
        <w:t>ת</w:t>
      </w:r>
      <w:r w:rsidR="00385EC9">
        <w:rPr>
          <w:rFonts w:hint="cs"/>
          <w:rtl/>
        </w:rPr>
        <w:t>. אם אנחנו חוזרים למשל השביל, נדרשת תחושה של חובה בקרב אנשי הכפר ללכת רק בנתיב מסוים ולא בנתיב אחר. רק אז זה יהפוך למנהג משפטי מחייב. כל עוד מותר לאנשים בכפר לפסוע בנתיבים אחרים</w:t>
      </w:r>
      <w:r w:rsidR="003D648D">
        <w:rPr>
          <w:rFonts w:hint="cs"/>
          <w:rtl/>
        </w:rPr>
        <w:t>, ההליכה בשביל המסוים נותרת בגדר נוהג ו</w:t>
      </w:r>
      <w:r w:rsidR="003A3150">
        <w:rPr>
          <w:rFonts w:hint="cs"/>
          <w:rtl/>
        </w:rPr>
        <w:t>ל</w:t>
      </w:r>
      <w:r w:rsidR="003D648D">
        <w:rPr>
          <w:rFonts w:hint="cs"/>
          <w:rtl/>
        </w:rPr>
        <w:t>א מנהג משפטי מחייב</w:t>
      </w:r>
      <w:r w:rsidR="003A3150">
        <w:rPr>
          <w:rFonts w:hint="cs"/>
          <w:rtl/>
        </w:rPr>
        <w:t>,</w:t>
      </w:r>
      <w:r w:rsidR="003D648D">
        <w:rPr>
          <w:rFonts w:hint="cs"/>
          <w:rtl/>
        </w:rPr>
        <w:t xml:space="preserve"> כי לא מלווה לה תחושת מחויבות נדרשת. אם ברבות הזמן, אנשי הכפר ירגישו שהם חייבם ללכת רק בשביל הזה אז הנוהג יהפוך למנהג. </w:t>
      </w:r>
      <w:r w:rsidR="008B39B3">
        <w:rPr>
          <w:rFonts w:hint="cs"/>
          <w:rtl/>
        </w:rPr>
        <w:t xml:space="preserve">אלו דברים </w:t>
      </w:r>
      <w:r w:rsidR="005B06A4">
        <w:rPr>
          <w:rFonts w:hint="cs"/>
          <w:rtl/>
        </w:rPr>
        <w:t>ערטילאיים</w:t>
      </w:r>
      <w:r w:rsidR="008B39B3">
        <w:rPr>
          <w:rFonts w:hint="cs"/>
          <w:rtl/>
        </w:rPr>
        <w:t>.</w:t>
      </w:r>
    </w:p>
    <w:p w14:paraId="0DC7EE49" w14:textId="149239DF" w:rsidR="00A61C4B" w:rsidRDefault="008B39B3" w:rsidP="00AF3B87">
      <w:pPr>
        <w:rPr>
          <w:rtl/>
        </w:rPr>
      </w:pPr>
      <w:r w:rsidRPr="005B06A4">
        <w:rPr>
          <w:rFonts w:hint="cs"/>
          <w:u w:val="single"/>
          <w:rtl/>
        </w:rPr>
        <w:t xml:space="preserve">מה מלמד אותנו משל השביל על המנהג? </w:t>
      </w:r>
      <w:r>
        <w:rPr>
          <w:rFonts w:hint="cs"/>
          <w:rtl/>
        </w:rPr>
        <w:t xml:space="preserve">עשויה להיות פרקטיקה שבמקור היא </w:t>
      </w:r>
      <w:r w:rsidR="005B06A4">
        <w:rPr>
          <w:rFonts w:hint="cs"/>
          <w:rtl/>
        </w:rPr>
        <w:t>נוהגת</w:t>
      </w:r>
      <w:r>
        <w:rPr>
          <w:rFonts w:hint="cs"/>
          <w:rtl/>
        </w:rPr>
        <w:t xml:space="preserve"> באופן מאוד ספונטני</w:t>
      </w:r>
      <w:r w:rsidR="00670077">
        <w:rPr>
          <w:rFonts w:hint="cs"/>
          <w:rtl/>
        </w:rPr>
        <w:t xml:space="preserve"> כדי לענות על דרישות מסוימות </w:t>
      </w:r>
      <w:r w:rsidR="005B06A4">
        <w:rPr>
          <w:rFonts w:hint="cs"/>
          <w:rtl/>
        </w:rPr>
        <w:t>-</w:t>
      </w:r>
      <w:r>
        <w:rPr>
          <w:rFonts w:hint="cs"/>
          <w:rtl/>
        </w:rPr>
        <w:t xml:space="preserve"> אנשים </w:t>
      </w:r>
      <w:r w:rsidR="006A1255">
        <w:rPr>
          <w:rFonts w:hint="cs"/>
          <w:rtl/>
        </w:rPr>
        <w:t>צריכים להגיע בין 2 נקו</w:t>
      </w:r>
      <w:r w:rsidR="005B06A4">
        <w:rPr>
          <w:rFonts w:hint="cs"/>
          <w:rtl/>
        </w:rPr>
        <w:t>ד</w:t>
      </w:r>
      <w:r w:rsidR="006A1255">
        <w:rPr>
          <w:rFonts w:hint="cs"/>
          <w:rtl/>
        </w:rPr>
        <w:t>ות</w:t>
      </w:r>
      <w:r w:rsidR="005B06A4">
        <w:rPr>
          <w:rFonts w:hint="cs"/>
          <w:rtl/>
        </w:rPr>
        <w:t xml:space="preserve"> ולכן הם הולכים בשביל הזה, </w:t>
      </w:r>
      <w:r w:rsidR="006A1255">
        <w:rPr>
          <w:rFonts w:hint="cs"/>
          <w:rtl/>
        </w:rPr>
        <w:t xml:space="preserve">אולי היא הגיעה מיעילות וכו'. ברבות הזמן </w:t>
      </w:r>
      <w:r w:rsidR="00670077">
        <w:rPr>
          <w:rFonts w:hint="cs"/>
          <w:rtl/>
        </w:rPr>
        <w:t xml:space="preserve">הפרקטיקה </w:t>
      </w:r>
      <w:r w:rsidR="006A1255">
        <w:rPr>
          <w:rFonts w:hint="cs"/>
          <w:rtl/>
        </w:rPr>
        <w:t>הופכת למתמשכת, כללית ועקבית</w:t>
      </w:r>
      <w:r w:rsidR="00670077">
        <w:rPr>
          <w:rFonts w:hint="cs"/>
          <w:rtl/>
        </w:rPr>
        <w:t xml:space="preserve">, ואז </w:t>
      </w:r>
      <w:r w:rsidR="00FA3FA4">
        <w:rPr>
          <w:rFonts w:hint="cs"/>
          <w:rtl/>
        </w:rPr>
        <w:t xml:space="preserve">היא </w:t>
      </w:r>
      <w:r w:rsidR="006A1255">
        <w:rPr>
          <w:rFonts w:hint="cs"/>
          <w:rtl/>
        </w:rPr>
        <w:t xml:space="preserve">עשויה להפוך </w:t>
      </w:r>
      <w:r w:rsidR="00FA3FA4">
        <w:rPr>
          <w:rFonts w:hint="cs"/>
          <w:rtl/>
        </w:rPr>
        <w:t>למנהג מחייב</w:t>
      </w:r>
      <w:r w:rsidR="00A61C4B">
        <w:rPr>
          <w:rFonts w:hint="cs"/>
          <w:rtl/>
        </w:rPr>
        <w:t xml:space="preserve">. </w:t>
      </w:r>
    </w:p>
    <w:p w14:paraId="37B67C02" w14:textId="7C889304" w:rsidR="00921E98" w:rsidRPr="00EA748E" w:rsidRDefault="00A61C4B" w:rsidP="00EA748E">
      <w:pPr>
        <w:rPr>
          <w:u w:val="single"/>
          <w:rtl/>
        </w:rPr>
      </w:pPr>
      <w:r>
        <w:rPr>
          <w:rFonts w:hint="cs"/>
          <w:rtl/>
        </w:rPr>
        <w:t xml:space="preserve">בנוסף, המשל מלמד אותנו כי </w:t>
      </w:r>
      <w:r w:rsidRPr="00670077">
        <w:rPr>
          <w:rFonts w:hint="cs"/>
          <w:b/>
          <w:bCs/>
          <w:rtl/>
        </w:rPr>
        <w:t>טמונה במנה</w:t>
      </w:r>
      <w:r w:rsidR="00670077" w:rsidRPr="00670077">
        <w:rPr>
          <w:rFonts w:hint="cs"/>
          <w:b/>
          <w:bCs/>
          <w:rtl/>
        </w:rPr>
        <w:t>ג</w:t>
      </w:r>
      <w:r w:rsidRPr="00670077">
        <w:rPr>
          <w:rFonts w:hint="cs"/>
          <w:b/>
          <w:bCs/>
          <w:rtl/>
        </w:rPr>
        <w:t xml:space="preserve"> עמימות אינהרנטית</w:t>
      </w:r>
      <w:r>
        <w:rPr>
          <w:rFonts w:hint="cs"/>
          <w:rtl/>
        </w:rPr>
        <w:t xml:space="preserve"> </w:t>
      </w:r>
      <w:r>
        <w:rPr>
          <w:rtl/>
        </w:rPr>
        <w:t>–</w:t>
      </w:r>
      <w:r>
        <w:rPr>
          <w:rFonts w:hint="cs"/>
          <w:rtl/>
        </w:rPr>
        <w:t xml:space="preserve"> קשה להצביע על תהליך היווצרות המנהג. כמה זמן צריך כדי שייוצר מנהג? כמה מדינות צריכות לפעול לפי הנוהג כדי נגיד שזו </w:t>
      </w:r>
      <w:r w:rsidR="00A2004B">
        <w:rPr>
          <w:rFonts w:hint="cs"/>
          <w:rtl/>
        </w:rPr>
        <w:t xml:space="preserve">פרקטיקה </w:t>
      </w:r>
      <w:r>
        <w:rPr>
          <w:rFonts w:hint="cs"/>
          <w:rtl/>
        </w:rPr>
        <w:t>נוהגת בזירה הבינ"ל?</w:t>
      </w:r>
      <w:r w:rsidR="00EA748E">
        <w:rPr>
          <w:rFonts w:hint="cs"/>
          <w:rtl/>
        </w:rPr>
        <w:t xml:space="preserve"> </w:t>
      </w:r>
      <w:r w:rsidR="00496C08">
        <w:rPr>
          <w:rFonts w:hint="cs"/>
          <w:rtl/>
        </w:rPr>
        <w:t>בין היתר בגלל הקושי הזה היום הרוב המוחלט של המשב"ל נוצר באמצעות אמנות, שהיא המקבילה לחקיקה מדינית</w:t>
      </w:r>
      <w:r w:rsidR="00EA748E">
        <w:rPr>
          <w:rFonts w:hint="cs"/>
          <w:rtl/>
        </w:rPr>
        <w:t>. אמנות</w:t>
      </w:r>
      <w:r w:rsidR="00496C08">
        <w:rPr>
          <w:rFonts w:hint="cs"/>
          <w:rtl/>
        </w:rPr>
        <w:t xml:space="preserve"> יותר ברורות, שקופות ונהירות לשחקנים. </w:t>
      </w:r>
      <w:r w:rsidR="00921E98" w:rsidRPr="00EA748E">
        <w:rPr>
          <w:rFonts w:hint="cs"/>
          <w:u w:val="single"/>
          <w:rtl/>
        </w:rPr>
        <w:t xml:space="preserve">הגם </w:t>
      </w:r>
      <w:proofErr w:type="spellStart"/>
      <w:r w:rsidR="00921E98" w:rsidRPr="00EA748E">
        <w:rPr>
          <w:rFonts w:hint="cs"/>
          <w:u w:val="single"/>
          <w:rtl/>
        </w:rPr>
        <w:t>שמשב</w:t>
      </w:r>
      <w:r w:rsidR="00EA748E" w:rsidRPr="00EA748E">
        <w:rPr>
          <w:rFonts w:hint="cs"/>
          <w:u w:val="single"/>
          <w:rtl/>
        </w:rPr>
        <w:t>"</w:t>
      </w:r>
      <w:r w:rsidR="00921E98" w:rsidRPr="00EA748E">
        <w:rPr>
          <w:rFonts w:hint="cs"/>
          <w:u w:val="single"/>
          <w:rtl/>
        </w:rPr>
        <w:t>ל</w:t>
      </w:r>
      <w:proofErr w:type="spellEnd"/>
      <w:r w:rsidR="00921E98" w:rsidRPr="00EA748E">
        <w:rPr>
          <w:rFonts w:hint="cs"/>
          <w:u w:val="single"/>
          <w:rtl/>
        </w:rPr>
        <w:t xml:space="preserve"> נוצר בדרך של מנהג, היום המסה עברה לאמנות.</w:t>
      </w:r>
    </w:p>
    <w:p w14:paraId="72CFEFC7" w14:textId="0BE96252" w:rsidR="00616200" w:rsidRDefault="00921E98" w:rsidP="00AF3B87">
      <w:pPr>
        <w:rPr>
          <w:rtl/>
        </w:rPr>
      </w:pPr>
      <w:r>
        <w:rPr>
          <w:rFonts w:hint="cs"/>
          <w:rtl/>
        </w:rPr>
        <w:t xml:space="preserve">משל השביל מסמל לנו את </w:t>
      </w:r>
      <w:r w:rsidRPr="00EA748E">
        <w:rPr>
          <w:rFonts w:hint="cs"/>
          <w:b/>
          <w:bCs/>
          <w:rtl/>
        </w:rPr>
        <w:t>הקושי באיתור</w:t>
      </w:r>
      <w:r>
        <w:rPr>
          <w:rFonts w:hint="cs"/>
          <w:rtl/>
        </w:rPr>
        <w:t xml:space="preserve"> </w:t>
      </w:r>
      <w:r w:rsidRPr="00EA748E">
        <w:rPr>
          <w:rFonts w:hint="cs"/>
          <w:b/>
          <w:bCs/>
          <w:rtl/>
        </w:rPr>
        <w:t>מנהגים</w:t>
      </w:r>
      <w:r w:rsidR="000C3723">
        <w:rPr>
          <w:rFonts w:hint="cs"/>
          <w:rtl/>
        </w:rPr>
        <w:t xml:space="preserve"> (מתי אנחנו עוברים מנוהג למנהג?)</w:t>
      </w:r>
      <w:r>
        <w:rPr>
          <w:rFonts w:hint="cs"/>
          <w:rtl/>
        </w:rPr>
        <w:t>. גם כשיש שבי</w:t>
      </w:r>
      <w:r w:rsidR="00EA748E">
        <w:rPr>
          <w:rFonts w:hint="cs"/>
          <w:rtl/>
        </w:rPr>
        <w:t>ל</w:t>
      </w:r>
      <w:r>
        <w:rPr>
          <w:rFonts w:hint="cs"/>
          <w:rtl/>
        </w:rPr>
        <w:t xml:space="preserve">, כל עוד שהוא אינו מוגדר אנשים עשויים שלא לעבור בו. </w:t>
      </w:r>
    </w:p>
    <w:p w14:paraId="7BAB8CA4" w14:textId="21FE8C8A" w:rsidR="008E7375" w:rsidRDefault="00616200" w:rsidP="008567C1">
      <w:pPr>
        <w:rPr>
          <w:rtl/>
        </w:rPr>
      </w:pPr>
      <w:r>
        <w:rPr>
          <w:rFonts w:hint="cs"/>
          <w:rtl/>
        </w:rPr>
        <w:t xml:space="preserve">לצד כל העמימות הזו תחומים שלמים של </w:t>
      </w:r>
      <w:proofErr w:type="spellStart"/>
      <w:r>
        <w:rPr>
          <w:rFonts w:hint="cs"/>
          <w:rtl/>
        </w:rPr>
        <w:t>משב"ל</w:t>
      </w:r>
      <w:proofErr w:type="spellEnd"/>
      <w:r>
        <w:rPr>
          <w:rFonts w:hint="cs"/>
          <w:rtl/>
        </w:rPr>
        <w:t xml:space="preserve"> התפתחו ע"י </w:t>
      </w:r>
      <w:r w:rsidR="000C3723">
        <w:rPr>
          <w:rFonts w:hint="cs"/>
          <w:rtl/>
        </w:rPr>
        <w:t>ה</w:t>
      </w:r>
      <w:r>
        <w:rPr>
          <w:rFonts w:hint="cs"/>
          <w:rtl/>
        </w:rPr>
        <w:t xml:space="preserve">מנהג לאורך </w:t>
      </w:r>
      <w:r w:rsidR="000C3723">
        <w:rPr>
          <w:rFonts w:hint="cs"/>
          <w:rtl/>
        </w:rPr>
        <w:t>ה</w:t>
      </w:r>
      <w:r>
        <w:rPr>
          <w:rFonts w:hint="cs"/>
          <w:rtl/>
        </w:rPr>
        <w:t xml:space="preserve">שנים. אחת הדוגמאות היא </w:t>
      </w:r>
      <w:r w:rsidR="008567C1">
        <w:rPr>
          <w:rFonts w:hint="cs"/>
          <w:rtl/>
        </w:rPr>
        <w:t xml:space="preserve">האמנות בדבר </w:t>
      </w:r>
      <w:r>
        <w:rPr>
          <w:rFonts w:hint="cs"/>
          <w:rtl/>
        </w:rPr>
        <w:t>דיני הים</w:t>
      </w:r>
      <w:r w:rsidR="005372E0">
        <w:rPr>
          <w:rFonts w:hint="cs"/>
          <w:rtl/>
        </w:rPr>
        <w:t xml:space="preserve"> </w:t>
      </w:r>
      <w:r w:rsidR="008567C1">
        <w:rPr>
          <w:rFonts w:hint="cs"/>
          <w:rtl/>
        </w:rPr>
        <w:t xml:space="preserve">מהמאה ה20 </w:t>
      </w:r>
      <w:r w:rsidR="005372E0">
        <w:rPr>
          <w:rFonts w:hint="cs"/>
          <w:rtl/>
        </w:rPr>
        <w:t>שהתפתחו מפרקטיקה  של מדינות. מושג ה</w:t>
      </w:r>
      <w:r w:rsidR="00F178D5">
        <w:rPr>
          <w:rFonts w:hint="cs"/>
          <w:rtl/>
        </w:rPr>
        <w:t xml:space="preserve">מים </w:t>
      </w:r>
      <w:r w:rsidR="005372E0">
        <w:rPr>
          <w:rFonts w:hint="cs"/>
          <w:rtl/>
        </w:rPr>
        <w:t>ה</w:t>
      </w:r>
      <w:r w:rsidR="00F178D5">
        <w:rPr>
          <w:rFonts w:hint="cs"/>
          <w:rtl/>
        </w:rPr>
        <w:t>טריטוריאליי</w:t>
      </w:r>
      <w:r w:rsidR="005372E0">
        <w:rPr>
          <w:rFonts w:hint="cs"/>
          <w:rtl/>
        </w:rPr>
        <w:t>ם לפיו</w:t>
      </w:r>
      <w:r w:rsidR="00F178D5">
        <w:rPr>
          <w:rFonts w:hint="cs"/>
          <w:rtl/>
        </w:rPr>
        <w:t xml:space="preserve"> </w:t>
      </w:r>
      <w:r w:rsidR="005372E0">
        <w:rPr>
          <w:rFonts w:hint="cs"/>
          <w:rtl/>
        </w:rPr>
        <w:t xml:space="preserve">במדינות חוף, </w:t>
      </w:r>
      <w:r w:rsidR="00F178D5">
        <w:rPr>
          <w:rFonts w:hint="cs"/>
          <w:rtl/>
        </w:rPr>
        <w:t xml:space="preserve">12 מייל ימי </w:t>
      </w:r>
      <w:r w:rsidR="005372E0">
        <w:rPr>
          <w:rFonts w:hint="cs"/>
          <w:rtl/>
        </w:rPr>
        <w:t xml:space="preserve">מהחוף לתוך הים </w:t>
      </w:r>
      <w:r w:rsidR="00F178D5">
        <w:rPr>
          <w:rFonts w:hint="cs"/>
          <w:rtl/>
        </w:rPr>
        <w:t>הם חלק מהטריטוריה של מדינת החו</w:t>
      </w:r>
      <w:r w:rsidR="008E7375">
        <w:rPr>
          <w:rFonts w:hint="cs"/>
          <w:rtl/>
        </w:rPr>
        <w:t>ף</w:t>
      </w:r>
      <w:r w:rsidR="0071380F">
        <w:rPr>
          <w:rFonts w:hint="cs"/>
          <w:rtl/>
        </w:rPr>
        <w:t xml:space="preserve"> </w:t>
      </w:r>
      <w:r w:rsidR="00F178D5">
        <w:rPr>
          <w:rFonts w:hint="cs"/>
          <w:rtl/>
        </w:rPr>
        <w:t xml:space="preserve">הרלוונטית </w:t>
      </w:r>
      <w:r w:rsidR="0071380F">
        <w:rPr>
          <w:rFonts w:hint="cs"/>
          <w:rtl/>
        </w:rPr>
        <w:t>ו</w:t>
      </w:r>
      <w:r w:rsidR="00F178D5">
        <w:rPr>
          <w:rFonts w:hint="cs"/>
          <w:rtl/>
        </w:rPr>
        <w:t>היא הריבונית בו</w:t>
      </w:r>
      <w:r w:rsidR="008E7375">
        <w:rPr>
          <w:rFonts w:hint="cs"/>
          <w:rtl/>
        </w:rPr>
        <w:t xml:space="preserve">. </w:t>
      </w:r>
      <w:r w:rsidR="0071380F">
        <w:rPr>
          <w:rFonts w:hint="cs"/>
          <w:rtl/>
        </w:rPr>
        <w:t xml:space="preserve">החל </w:t>
      </w:r>
      <w:r w:rsidR="009E1C3B">
        <w:rPr>
          <w:rFonts w:hint="cs"/>
          <w:rtl/>
        </w:rPr>
        <w:t>מ</w:t>
      </w:r>
      <w:r w:rsidR="008E7375">
        <w:rPr>
          <w:rFonts w:hint="cs"/>
          <w:rtl/>
        </w:rPr>
        <w:t xml:space="preserve">תקופה מסוימת מדינות </w:t>
      </w:r>
      <w:r w:rsidR="009E1C3B">
        <w:rPr>
          <w:rFonts w:hint="cs"/>
          <w:rtl/>
        </w:rPr>
        <w:t xml:space="preserve">התחילו </w:t>
      </w:r>
      <w:r w:rsidR="008E7375">
        <w:rPr>
          <w:rFonts w:hint="cs"/>
          <w:rtl/>
        </w:rPr>
        <w:t>לטעון לריבונות בשטח החוף הסמוך להם</w:t>
      </w:r>
      <w:r w:rsidR="009E1C3B">
        <w:rPr>
          <w:rFonts w:hint="cs"/>
          <w:rtl/>
        </w:rPr>
        <w:t>.</w:t>
      </w:r>
      <w:r w:rsidR="008E7375">
        <w:rPr>
          <w:rFonts w:hint="cs"/>
          <w:rtl/>
        </w:rPr>
        <w:t xml:space="preserve"> נוצרה פרקטיקה שמצד אחד הרבה מאוד מדינות טוענות לריבונות, ומצד שני הרבה מאוד מדינות מכבדות את הריבונות של האחרות במים הטריטוריאליים ומדינות מתייחסות למדינות שלא מכבדות כמי שמפרות איזו חובה משפ</w:t>
      </w:r>
      <w:r w:rsidR="009E1C3B">
        <w:rPr>
          <w:rFonts w:hint="cs"/>
          <w:rtl/>
        </w:rPr>
        <w:t>ט</w:t>
      </w:r>
      <w:r w:rsidR="008E7375">
        <w:rPr>
          <w:rFonts w:hint="cs"/>
          <w:rtl/>
        </w:rPr>
        <w:t xml:space="preserve">ית ונוהגות </w:t>
      </w:r>
      <w:r w:rsidR="009E1C3B">
        <w:rPr>
          <w:rFonts w:hint="cs"/>
          <w:rtl/>
        </w:rPr>
        <w:t>ש</w:t>
      </w:r>
      <w:r w:rsidR="008E7375">
        <w:rPr>
          <w:rFonts w:hint="cs"/>
          <w:rtl/>
        </w:rPr>
        <w:t>לא כדין. כך לאורך עשרות שנים נוסד המנה</w:t>
      </w:r>
      <w:r w:rsidR="009E1C3B">
        <w:rPr>
          <w:rFonts w:hint="cs"/>
          <w:rtl/>
        </w:rPr>
        <w:t>ג</w:t>
      </w:r>
      <w:r w:rsidR="008E7375">
        <w:rPr>
          <w:rFonts w:hint="cs"/>
          <w:rtl/>
        </w:rPr>
        <w:t xml:space="preserve"> של מים ט</w:t>
      </w:r>
      <w:r w:rsidR="009E1C3B">
        <w:rPr>
          <w:rFonts w:hint="cs"/>
          <w:rtl/>
        </w:rPr>
        <w:t>ר</w:t>
      </w:r>
      <w:r w:rsidR="008E7375">
        <w:rPr>
          <w:rFonts w:hint="cs"/>
          <w:rtl/>
        </w:rPr>
        <w:t>יטור</w:t>
      </w:r>
      <w:r w:rsidR="009E1C3B">
        <w:rPr>
          <w:rFonts w:hint="cs"/>
          <w:rtl/>
        </w:rPr>
        <w:t>י</w:t>
      </w:r>
      <w:r w:rsidR="008E7375">
        <w:rPr>
          <w:rFonts w:hint="cs"/>
          <w:rtl/>
        </w:rPr>
        <w:t>אליים</w:t>
      </w:r>
      <w:r w:rsidR="00FC24B3">
        <w:rPr>
          <w:rFonts w:hint="cs"/>
          <w:rtl/>
        </w:rPr>
        <w:t xml:space="preserve">, </w:t>
      </w:r>
      <w:r w:rsidR="008E7375">
        <w:rPr>
          <w:rFonts w:hint="cs"/>
          <w:rtl/>
        </w:rPr>
        <w:t>זה היה דין מנהגי שהתפ</w:t>
      </w:r>
      <w:r w:rsidR="00F00F2D">
        <w:rPr>
          <w:rFonts w:hint="cs"/>
          <w:rtl/>
        </w:rPr>
        <w:t>ת</w:t>
      </w:r>
      <w:r w:rsidR="008E7375">
        <w:rPr>
          <w:rFonts w:hint="cs"/>
          <w:rtl/>
        </w:rPr>
        <w:t>ח בפר</w:t>
      </w:r>
      <w:r w:rsidR="00F00F2D">
        <w:rPr>
          <w:rFonts w:hint="cs"/>
          <w:rtl/>
        </w:rPr>
        <w:t>ק</w:t>
      </w:r>
      <w:r w:rsidR="008E7375">
        <w:rPr>
          <w:rFonts w:hint="cs"/>
          <w:rtl/>
        </w:rPr>
        <w:t>טיקה של המדינות שהתלוו</w:t>
      </w:r>
      <w:r w:rsidR="00200857">
        <w:rPr>
          <w:rFonts w:hint="cs"/>
          <w:rtl/>
        </w:rPr>
        <w:t>ת</w:t>
      </w:r>
      <w:r w:rsidR="008E7375">
        <w:rPr>
          <w:rFonts w:hint="cs"/>
          <w:rtl/>
        </w:rPr>
        <w:t>ה לו חובה משפטית</w:t>
      </w:r>
      <w:r w:rsidR="00336DA6">
        <w:rPr>
          <w:rFonts w:hint="cs"/>
          <w:rtl/>
        </w:rPr>
        <w:t xml:space="preserve">. </w:t>
      </w:r>
    </w:p>
    <w:p w14:paraId="6E5A8FDE" w14:textId="56B6919F" w:rsidR="00336DA6" w:rsidRDefault="00336DA6" w:rsidP="00AF3B87">
      <w:pPr>
        <w:rPr>
          <w:rtl/>
        </w:rPr>
      </w:pPr>
      <w:r>
        <w:rPr>
          <w:rFonts w:hint="cs"/>
          <w:rtl/>
        </w:rPr>
        <w:t xml:space="preserve">כך </w:t>
      </w:r>
      <w:r w:rsidR="008567C1">
        <w:rPr>
          <w:rFonts w:hint="cs"/>
          <w:rtl/>
        </w:rPr>
        <w:t>ג</w:t>
      </w:r>
      <w:r>
        <w:rPr>
          <w:rFonts w:hint="cs"/>
          <w:rtl/>
        </w:rPr>
        <w:t xml:space="preserve">ם בדיני הלחימה </w:t>
      </w:r>
      <w:r>
        <w:rPr>
          <w:rtl/>
        </w:rPr>
        <w:t>–</w:t>
      </w:r>
      <w:r>
        <w:rPr>
          <w:rFonts w:hint="cs"/>
          <w:rtl/>
        </w:rPr>
        <w:t xml:space="preserve"> </w:t>
      </w:r>
      <w:r w:rsidR="008D702A">
        <w:rPr>
          <w:rFonts w:hint="cs"/>
          <w:rtl/>
        </w:rPr>
        <w:t xml:space="preserve">המנהגים </w:t>
      </w:r>
      <w:r>
        <w:rPr>
          <w:rFonts w:hint="cs"/>
          <w:rtl/>
        </w:rPr>
        <w:t>איך נתייחס לש</w:t>
      </w:r>
      <w:r w:rsidR="008D702A">
        <w:rPr>
          <w:rFonts w:hint="cs"/>
          <w:rtl/>
        </w:rPr>
        <w:t>בו</w:t>
      </w:r>
      <w:r>
        <w:rPr>
          <w:rFonts w:hint="cs"/>
          <w:rtl/>
        </w:rPr>
        <w:t xml:space="preserve">יי </w:t>
      </w:r>
      <w:r w:rsidR="008D702A">
        <w:rPr>
          <w:rFonts w:hint="cs"/>
          <w:rtl/>
        </w:rPr>
        <w:t>מל</w:t>
      </w:r>
      <w:r>
        <w:rPr>
          <w:rFonts w:hint="cs"/>
          <w:rtl/>
        </w:rPr>
        <w:t>ח</w:t>
      </w:r>
      <w:r w:rsidR="00206B61">
        <w:rPr>
          <w:rFonts w:hint="cs"/>
          <w:rtl/>
        </w:rPr>
        <w:t>מ</w:t>
      </w:r>
      <w:r>
        <w:rPr>
          <w:rFonts w:hint="cs"/>
          <w:rtl/>
        </w:rPr>
        <w:t xml:space="preserve">ה, באיזה אובייקטיבים מותר לפגוע </w:t>
      </w:r>
      <w:r w:rsidR="00206B61">
        <w:rPr>
          <w:rFonts w:hint="cs"/>
          <w:rtl/>
        </w:rPr>
        <w:t xml:space="preserve">וכו' נהגו </w:t>
      </w:r>
      <w:proofErr w:type="spellStart"/>
      <w:r w:rsidR="00206B61">
        <w:rPr>
          <w:rFonts w:hint="cs"/>
          <w:rtl/>
        </w:rPr>
        <w:t>כפר</w:t>
      </w:r>
      <w:r w:rsidR="00F941B7">
        <w:rPr>
          <w:rFonts w:hint="cs"/>
          <w:rtl/>
        </w:rPr>
        <w:t>קטיקות</w:t>
      </w:r>
      <w:proofErr w:type="spellEnd"/>
      <w:r w:rsidR="00F941B7">
        <w:rPr>
          <w:rFonts w:hint="cs"/>
          <w:rtl/>
        </w:rPr>
        <w:t xml:space="preserve"> שלוותה להם תחושת מחויבות. </w:t>
      </w:r>
      <w:r>
        <w:rPr>
          <w:rFonts w:hint="cs"/>
          <w:rtl/>
        </w:rPr>
        <w:t>ר</w:t>
      </w:r>
      <w:r w:rsidR="00F941B7">
        <w:rPr>
          <w:rFonts w:hint="cs"/>
          <w:rtl/>
        </w:rPr>
        <w:t>ק במהלך המאה ה20</w:t>
      </w:r>
      <w:r w:rsidR="003865D9">
        <w:rPr>
          <w:rFonts w:hint="cs"/>
          <w:rtl/>
        </w:rPr>
        <w:t xml:space="preserve"> המנהגים</w:t>
      </w:r>
      <w:r>
        <w:rPr>
          <w:rFonts w:hint="cs"/>
          <w:rtl/>
        </w:rPr>
        <w:t xml:space="preserve"> הועלו על הכתב.</w:t>
      </w:r>
    </w:p>
    <w:p w14:paraId="17F84FEC" w14:textId="41DC6A99" w:rsidR="00336DA6" w:rsidRPr="003865D9" w:rsidRDefault="00336DA6" w:rsidP="00AF3B87">
      <w:pPr>
        <w:rPr>
          <w:b/>
          <w:bCs/>
          <w:rtl/>
        </w:rPr>
      </w:pPr>
      <w:r w:rsidRPr="003865D9">
        <w:rPr>
          <w:rFonts w:hint="cs"/>
          <w:b/>
          <w:bCs/>
          <w:rtl/>
        </w:rPr>
        <w:t>אומנם המנהג הוא עמום אבל יש לו מקום חשוב במשב"ל גם היום.</w:t>
      </w:r>
    </w:p>
    <w:p w14:paraId="5BBD3B1F" w14:textId="3F780079" w:rsidR="00E01CB8" w:rsidRDefault="00BC440C" w:rsidP="00D520EC">
      <w:pPr>
        <w:rPr>
          <w:rtl/>
        </w:rPr>
      </w:pPr>
      <w:r>
        <w:rPr>
          <w:rFonts w:hint="cs"/>
          <w:rtl/>
        </w:rPr>
        <w:t xml:space="preserve">אלמנט נוסף של נוהג </w:t>
      </w:r>
      <w:r w:rsidR="00E01CB8">
        <w:rPr>
          <w:rtl/>
        </w:rPr>
        <w:t>–</w:t>
      </w:r>
      <w:r>
        <w:rPr>
          <w:rFonts w:hint="cs"/>
          <w:rtl/>
        </w:rPr>
        <w:t xml:space="preserve"> </w:t>
      </w:r>
      <w:r w:rsidR="00E01CB8">
        <w:rPr>
          <w:rFonts w:hint="cs"/>
          <w:rtl/>
        </w:rPr>
        <w:t xml:space="preserve">הרבה מכללי הנימוס </w:t>
      </w:r>
      <w:r w:rsidR="00EE104F">
        <w:rPr>
          <w:rFonts w:hint="cs"/>
          <w:rtl/>
        </w:rPr>
        <w:t>הבינ"ל</w:t>
      </w:r>
      <w:r w:rsidR="00E01CB8">
        <w:rPr>
          <w:rFonts w:hint="cs"/>
          <w:rtl/>
        </w:rPr>
        <w:t>, כמו זה שכאשר שליט של מדינה אחרת יורד מכבש המטו</w:t>
      </w:r>
      <w:r w:rsidR="00EE104F">
        <w:rPr>
          <w:rFonts w:hint="cs"/>
          <w:rtl/>
        </w:rPr>
        <w:t xml:space="preserve">ס </w:t>
      </w:r>
      <w:r w:rsidR="00E01CB8">
        <w:rPr>
          <w:rFonts w:hint="cs"/>
          <w:rtl/>
        </w:rPr>
        <w:t xml:space="preserve">פורסים בפניו שטיח אדום, זה נוהג. נוהג מאוד מקובל אומנם, רוב מוחלט של מדינות </w:t>
      </w:r>
      <w:r w:rsidR="00EE104F">
        <w:rPr>
          <w:rFonts w:hint="cs"/>
          <w:rtl/>
        </w:rPr>
        <w:t xml:space="preserve">העולם </w:t>
      </w:r>
      <w:r w:rsidR="00E01CB8">
        <w:rPr>
          <w:rFonts w:hint="cs"/>
          <w:rtl/>
        </w:rPr>
        <w:t>יקבלו כך ראש</w:t>
      </w:r>
      <w:r w:rsidR="00EE104F">
        <w:rPr>
          <w:rFonts w:hint="cs"/>
          <w:rtl/>
        </w:rPr>
        <w:t>י</w:t>
      </w:r>
      <w:r w:rsidR="00E01CB8">
        <w:rPr>
          <w:rFonts w:hint="cs"/>
          <w:rtl/>
        </w:rPr>
        <w:t xml:space="preserve"> מדינה</w:t>
      </w:r>
      <w:r w:rsidR="00EE104F">
        <w:rPr>
          <w:rFonts w:hint="cs"/>
          <w:rtl/>
        </w:rPr>
        <w:t xml:space="preserve"> אחרים</w:t>
      </w:r>
      <w:r w:rsidR="00E01CB8">
        <w:rPr>
          <w:rFonts w:hint="cs"/>
          <w:rtl/>
        </w:rPr>
        <w:t>. אבל מדינות לא עושות את זה מתוך חובה משפטית, אלא</w:t>
      </w:r>
      <w:r w:rsidR="00D520EC">
        <w:rPr>
          <w:rFonts w:hint="cs"/>
          <w:rtl/>
        </w:rPr>
        <w:t xml:space="preserve"> </w:t>
      </w:r>
      <w:r w:rsidR="00E01CB8">
        <w:rPr>
          <w:rFonts w:hint="cs"/>
          <w:rtl/>
        </w:rPr>
        <w:t xml:space="preserve"> כי כך נהוג לקבל ראש של מדינה אחר</w:t>
      </w:r>
      <w:r w:rsidR="00D520EC">
        <w:rPr>
          <w:rFonts w:hint="cs"/>
          <w:rtl/>
        </w:rPr>
        <w:t>ת</w:t>
      </w:r>
      <w:r w:rsidR="00E01CB8">
        <w:rPr>
          <w:rFonts w:hint="cs"/>
          <w:rtl/>
        </w:rPr>
        <w:t>.</w:t>
      </w:r>
      <w:r w:rsidR="00D520EC">
        <w:rPr>
          <w:rFonts w:hint="cs"/>
          <w:rtl/>
        </w:rPr>
        <w:t xml:space="preserve"> </w:t>
      </w:r>
      <w:r w:rsidR="00B26EDB">
        <w:rPr>
          <w:rFonts w:hint="cs"/>
          <w:rtl/>
        </w:rPr>
        <w:t xml:space="preserve">אם מדינה לא תפרוס שטיח אדום, אף אחד לא יגיד שהיא הפרה כלל של המשב"ל. </w:t>
      </w:r>
    </w:p>
    <w:p w14:paraId="35695064" w14:textId="2ED3C313" w:rsidR="00B26EDB" w:rsidRDefault="00CB1BA0" w:rsidP="00AF3B87">
      <w:pPr>
        <w:rPr>
          <w:rtl/>
        </w:rPr>
      </w:pPr>
      <w:r>
        <w:rPr>
          <w:rFonts w:ascii="Segoe UI Symbol" w:hAnsi="Segoe UI Symbol" w:cs="Segoe UI Symbol" w:hint="cs"/>
          <w:b/>
          <w:bCs/>
          <w:rtl/>
        </w:rPr>
        <w:t>✓</w:t>
      </w:r>
      <w:r>
        <w:rPr>
          <w:rFonts w:hint="cs"/>
          <w:b/>
          <w:bCs/>
          <w:rtl/>
        </w:rPr>
        <w:t xml:space="preserve"> </w:t>
      </w:r>
      <w:r w:rsidR="00B26EDB">
        <w:rPr>
          <w:rFonts w:hint="cs"/>
          <w:b/>
          <w:bCs/>
          <w:rtl/>
        </w:rPr>
        <w:t>התנאים להיווצרות מנהג</w:t>
      </w:r>
    </w:p>
    <w:p w14:paraId="45A4CBFE" w14:textId="21E923F4" w:rsidR="00B26EDB" w:rsidRDefault="00B26EDB" w:rsidP="00AF3B87">
      <w:pPr>
        <w:rPr>
          <w:rtl/>
        </w:rPr>
      </w:pPr>
      <w:r>
        <w:rPr>
          <w:rFonts w:hint="cs"/>
          <w:rtl/>
        </w:rPr>
        <w:t>מקובל לפרש את ס' 38(1)(ב) כמציב שני תנאים מצטברים מכוננים לקיומו של מנהג:</w:t>
      </w:r>
    </w:p>
    <w:p w14:paraId="2891E6AE" w14:textId="652B0A68" w:rsidR="00A8717D" w:rsidRDefault="00B26EDB" w:rsidP="00466AB1">
      <w:pPr>
        <w:pStyle w:val="a8"/>
        <w:numPr>
          <w:ilvl w:val="0"/>
          <w:numId w:val="21"/>
        </w:numPr>
        <w:rPr>
          <w:rtl/>
        </w:rPr>
      </w:pPr>
      <w:r w:rsidRPr="00CB1BA0">
        <w:rPr>
          <w:rFonts w:hint="cs"/>
          <w:b/>
          <w:bCs/>
          <w:rtl/>
        </w:rPr>
        <w:t xml:space="preserve">יסוד פיסי </w:t>
      </w:r>
      <w:r>
        <w:rPr>
          <w:rtl/>
        </w:rPr>
        <w:t>–</w:t>
      </w:r>
      <w:r>
        <w:rPr>
          <w:rFonts w:hint="cs"/>
          <w:rtl/>
        </w:rPr>
        <w:t xml:space="preserve"> פר</w:t>
      </w:r>
      <w:r w:rsidR="00D520EC">
        <w:rPr>
          <w:rFonts w:hint="cs"/>
          <w:rtl/>
        </w:rPr>
        <w:t>ק</w:t>
      </w:r>
      <w:r>
        <w:rPr>
          <w:rFonts w:hint="cs"/>
          <w:rtl/>
        </w:rPr>
        <w:t xml:space="preserve">טיקה שבגדר </w:t>
      </w:r>
      <w:r w:rsidR="00AD299B">
        <w:rPr>
          <w:rFonts w:hint="cs"/>
          <w:rtl/>
        </w:rPr>
        <w:t>"</w:t>
      </w:r>
      <w:r>
        <w:rPr>
          <w:rFonts w:hint="cs"/>
          <w:rtl/>
        </w:rPr>
        <w:t>נוהג כללי</w:t>
      </w:r>
      <w:r w:rsidR="00AD299B">
        <w:rPr>
          <w:rFonts w:hint="cs"/>
          <w:rtl/>
        </w:rPr>
        <w:t>"</w:t>
      </w:r>
      <w:r w:rsidR="00B65414">
        <w:rPr>
          <w:rFonts w:hint="cs"/>
          <w:rtl/>
        </w:rPr>
        <w:t>,</w:t>
      </w:r>
      <w:r w:rsidR="00AD299B">
        <w:rPr>
          <w:rFonts w:hint="cs"/>
          <w:rtl/>
        </w:rPr>
        <w:t xml:space="preserve"> שמדינות נוהגות לפיה.</w:t>
      </w:r>
      <w:r w:rsidR="00A8717D" w:rsidRPr="00A8717D">
        <w:rPr>
          <w:rtl/>
        </w:rPr>
        <w:t xml:space="preserve"> </w:t>
      </w:r>
      <w:r w:rsidR="00A8717D">
        <w:rPr>
          <w:rtl/>
        </w:rPr>
        <w:t xml:space="preserve">יש לכך </w:t>
      </w:r>
      <w:r w:rsidR="006C39BA">
        <w:rPr>
          <w:rFonts w:hint="cs"/>
          <w:rtl/>
        </w:rPr>
        <w:t>3</w:t>
      </w:r>
      <w:r w:rsidR="00A8717D">
        <w:rPr>
          <w:rtl/>
        </w:rPr>
        <w:t xml:space="preserve"> תתי מבחנים</w:t>
      </w:r>
      <w:r w:rsidR="006C39BA">
        <w:rPr>
          <w:rFonts w:hint="cs"/>
          <w:rtl/>
        </w:rPr>
        <w:t xml:space="preserve"> </w:t>
      </w:r>
      <w:r w:rsidR="00A8717D">
        <w:rPr>
          <w:rtl/>
        </w:rPr>
        <w:t>/ אלמנטים:</w:t>
      </w:r>
    </w:p>
    <w:p w14:paraId="004B7582" w14:textId="5E3A6F51" w:rsidR="00A8717D" w:rsidRDefault="005D6631" w:rsidP="00466AB1">
      <w:pPr>
        <w:pStyle w:val="a8"/>
        <w:numPr>
          <w:ilvl w:val="0"/>
          <w:numId w:val="22"/>
        </w:numPr>
        <w:rPr>
          <w:rtl/>
        </w:rPr>
      </w:pPr>
      <w:r w:rsidRPr="00CB1BA0">
        <w:rPr>
          <w:rFonts w:hint="cs"/>
          <w:u w:val="single"/>
          <w:rtl/>
        </w:rPr>
        <w:t>ממושכת</w:t>
      </w:r>
      <w:r>
        <w:rPr>
          <w:rFonts w:hint="cs"/>
          <w:rtl/>
        </w:rPr>
        <w:t xml:space="preserve"> </w:t>
      </w:r>
      <w:r>
        <w:rPr>
          <w:rtl/>
        </w:rPr>
        <w:t>–</w:t>
      </w:r>
      <w:r>
        <w:rPr>
          <w:rFonts w:hint="cs"/>
          <w:rtl/>
        </w:rPr>
        <w:t xml:space="preserve"> דרישת זמן. </w:t>
      </w:r>
      <w:r w:rsidR="00A8717D">
        <w:rPr>
          <w:rtl/>
        </w:rPr>
        <w:t>הפר</w:t>
      </w:r>
      <w:r>
        <w:rPr>
          <w:rFonts w:hint="cs"/>
          <w:rtl/>
        </w:rPr>
        <w:t>ק</w:t>
      </w:r>
      <w:r w:rsidR="00A8717D">
        <w:rPr>
          <w:rtl/>
        </w:rPr>
        <w:t>טיקה צריכה להיות ממשוכת</w:t>
      </w:r>
      <w:r>
        <w:rPr>
          <w:rFonts w:hint="cs"/>
          <w:rtl/>
        </w:rPr>
        <w:t>.</w:t>
      </w:r>
    </w:p>
    <w:p w14:paraId="69E7BCF6" w14:textId="25C44AB8" w:rsidR="00A8717D" w:rsidRDefault="00A8717D" w:rsidP="00466AB1">
      <w:pPr>
        <w:pStyle w:val="a8"/>
        <w:numPr>
          <w:ilvl w:val="0"/>
          <w:numId w:val="22"/>
        </w:numPr>
        <w:rPr>
          <w:rtl/>
        </w:rPr>
      </w:pPr>
      <w:r w:rsidRPr="00CB1BA0">
        <w:rPr>
          <w:u w:val="single"/>
          <w:rtl/>
        </w:rPr>
        <w:t>עקבית</w:t>
      </w:r>
      <w:r>
        <w:rPr>
          <w:rtl/>
        </w:rPr>
        <w:t xml:space="preserve"> – דרישה לפרקטיקה אחידה מצד כל מדינה ומדינה רלוונטית. המדינות צריכות להתנהג באופן עקבי.</w:t>
      </w:r>
    </w:p>
    <w:p w14:paraId="0814FAAC" w14:textId="0415FCDC" w:rsidR="00B26EDB" w:rsidRDefault="00A8717D" w:rsidP="00466AB1">
      <w:pPr>
        <w:pStyle w:val="a8"/>
        <w:numPr>
          <w:ilvl w:val="0"/>
          <w:numId w:val="22"/>
        </w:numPr>
        <w:rPr>
          <w:rtl/>
        </w:rPr>
      </w:pPr>
      <w:r w:rsidRPr="00CB1BA0">
        <w:rPr>
          <w:u w:val="single"/>
          <w:rtl/>
        </w:rPr>
        <w:t>כללית</w:t>
      </w:r>
      <w:r>
        <w:rPr>
          <w:rtl/>
        </w:rPr>
        <w:t xml:space="preserve"> – פר</w:t>
      </w:r>
      <w:r w:rsidR="00900938">
        <w:rPr>
          <w:rFonts w:hint="cs"/>
          <w:rtl/>
        </w:rPr>
        <w:t>ק</w:t>
      </w:r>
      <w:r>
        <w:rPr>
          <w:rtl/>
        </w:rPr>
        <w:t>טיקה כללית בקרב מס' גדול של מדינות רלוונטיות</w:t>
      </w:r>
      <w:r w:rsidR="00C5087C">
        <w:rPr>
          <w:rFonts w:hint="cs"/>
          <w:rtl/>
        </w:rPr>
        <w:t xml:space="preserve">. </w:t>
      </w:r>
      <w:r>
        <w:rPr>
          <w:rtl/>
        </w:rPr>
        <w:t>דרישה פרסונלי</w:t>
      </w:r>
      <w:r w:rsidR="00C5087C">
        <w:rPr>
          <w:rFonts w:hint="cs"/>
          <w:rtl/>
        </w:rPr>
        <w:t>ת</w:t>
      </w:r>
      <w:r>
        <w:rPr>
          <w:rtl/>
        </w:rPr>
        <w:t>.</w:t>
      </w:r>
      <w:r w:rsidR="00523949">
        <w:rPr>
          <w:rFonts w:hint="cs"/>
          <w:rtl/>
        </w:rPr>
        <w:t xml:space="preserve"> </w:t>
      </w:r>
    </w:p>
    <w:p w14:paraId="079DEE8A" w14:textId="74000839" w:rsidR="0007231D" w:rsidRDefault="0007231D" w:rsidP="00466AB1">
      <w:pPr>
        <w:pStyle w:val="a8"/>
        <w:numPr>
          <w:ilvl w:val="0"/>
          <w:numId w:val="21"/>
        </w:numPr>
        <w:rPr>
          <w:rtl/>
        </w:rPr>
      </w:pPr>
      <w:r w:rsidRPr="00CB1BA0">
        <w:rPr>
          <w:rFonts w:hint="cs"/>
          <w:b/>
          <w:bCs/>
          <w:rtl/>
        </w:rPr>
        <w:t>יסוד נפשי</w:t>
      </w:r>
      <w:r>
        <w:rPr>
          <w:rFonts w:hint="cs"/>
          <w:rtl/>
        </w:rPr>
        <w:t xml:space="preserve"> </w:t>
      </w:r>
      <w:r>
        <w:rPr>
          <w:rtl/>
        </w:rPr>
        <w:t>–</w:t>
      </w:r>
      <w:r>
        <w:rPr>
          <w:rFonts w:hint="cs"/>
          <w:rtl/>
        </w:rPr>
        <w:t xml:space="preserve"> תחושת מחו</w:t>
      </w:r>
      <w:r w:rsidR="00164EE0">
        <w:rPr>
          <w:rFonts w:hint="cs"/>
          <w:rtl/>
        </w:rPr>
        <w:t>י</w:t>
      </w:r>
      <w:r>
        <w:rPr>
          <w:rFonts w:hint="cs"/>
          <w:rtl/>
        </w:rPr>
        <w:t>בות לפעול לפי הפר</w:t>
      </w:r>
      <w:r w:rsidR="00164EE0">
        <w:rPr>
          <w:rFonts w:hint="cs"/>
          <w:rtl/>
        </w:rPr>
        <w:t>ק</w:t>
      </w:r>
      <w:r>
        <w:rPr>
          <w:rFonts w:hint="cs"/>
          <w:rtl/>
        </w:rPr>
        <w:t>טיקה הספציפית "שנתקבל בבחינת דין"</w:t>
      </w:r>
      <w:r w:rsidR="00C907CC">
        <w:rPr>
          <w:rFonts w:hint="cs"/>
          <w:rtl/>
        </w:rPr>
        <w:t xml:space="preserve">. </w:t>
      </w:r>
    </w:p>
    <w:p w14:paraId="7AEA6AEB" w14:textId="5811C2E8" w:rsidR="00C907CC" w:rsidRDefault="00CB1BA0" w:rsidP="00AF3B87">
      <w:pPr>
        <w:rPr>
          <w:rtl/>
        </w:rPr>
      </w:pPr>
      <w:r>
        <w:rPr>
          <w:rFonts w:hint="cs"/>
          <w:b/>
          <w:bCs/>
        </w:rPr>
        <w:sym w:font="Symbol" w:char="F0DC"/>
      </w:r>
      <w:r>
        <w:rPr>
          <w:rFonts w:hint="cs"/>
          <w:b/>
          <w:bCs/>
          <w:rtl/>
        </w:rPr>
        <w:t xml:space="preserve"> </w:t>
      </w:r>
      <w:r w:rsidR="00C907CC" w:rsidRPr="00CB1BA0">
        <w:rPr>
          <w:rFonts w:hint="cs"/>
          <w:b/>
          <w:bCs/>
          <w:u w:val="single"/>
          <w:rtl/>
        </w:rPr>
        <w:t>היסוד הפיסי</w:t>
      </w:r>
    </w:p>
    <w:p w14:paraId="4AAAFB2D" w14:textId="36420EB2" w:rsidR="00C907CC" w:rsidRDefault="00CB1BA0" w:rsidP="00AF3B87">
      <w:pPr>
        <w:rPr>
          <w:b/>
          <w:bCs/>
          <w:rtl/>
        </w:rPr>
      </w:pPr>
      <w:r>
        <w:rPr>
          <w:rFonts w:ascii="Cambria Math" w:eastAsia="STXinwei" w:hAnsi="Cambria Math" w:cs="Cambria Math" w:hint="cs"/>
          <w:b/>
          <w:bCs/>
          <w:rtl/>
        </w:rPr>
        <w:t>①</w:t>
      </w:r>
      <w:r>
        <w:rPr>
          <w:rFonts w:hint="cs"/>
          <w:b/>
          <w:bCs/>
          <w:rtl/>
        </w:rPr>
        <w:t xml:space="preserve"> </w:t>
      </w:r>
      <w:r w:rsidR="00002871">
        <w:rPr>
          <w:rFonts w:hint="cs"/>
          <w:b/>
          <w:bCs/>
          <w:rtl/>
        </w:rPr>
        <w:t>דרישת הזמן</w:t>
      </w:r>
    </w:p>
    <w:p w14:paraId="7953C029" w14:textId="7A5B4DA5" w:rsidR="006E20A3" w:rsidRDefault="00002871" w:rsidP="00AF3B87">
      <w:pPr>
        <w:rPr>
          <w:rtl/>
        </w:rPr>
      </w:pPr>
      <w:r>
        <w:rPr>
          <w:rFonts w:hint="cs"/>
          <w:rtl/>
        </w:rPr>
        <w:t>פעולה חד פעמי</w:t>
      </w:r>
      <w:r w:rsidR="00ED4577">
        <w:rPr>
          <w:rFonts w:hint="cs"/>
          <w:rtl/>
        </w:rPr>
        <w:t>ת</w:t>
      </w:r>
      <w:r>
        <w:rPr>
          <w:rFonts w:hint="cs"/>
          <w:rtl/>
        </w:rPr>
        <w:t xml:space="preserve"> לא יכולה ליצור מנהג בינ"ל מחייב. תהליך התהוות המנהג לוקח זמן בד"כ. </w:t>
      </w:r>
      <w:r w:rsidRPr="00ED4577">
        <w:rPr>
          <w:rFonts w:hint="cs"/>
          <w:u w:val="single"/>
          <w:rtl/>
        </w:rPr>
        <w:t>השאלה היא האם יש מסך זמן מינימלי שפחות ממנו לא יכול להיווצר מנהג?</w:t>
      </w:r>
      <w:r>
        <w:rPr>
          <w:rFonts w:hint="cs"/>
          <w:rtl/>
        </w:rPr>
        <w:t xml:space="preserve"> </w:t>
      </w:r>
      <w:r w:rsidR="006E20A3">
        <w:rPr>
          <w:rFonts w:hint="cs"/>
          <w:rtl/>
        </w:rPr>
        <w:t xml:space="preserve">בעיקרון אין מסמרות ביחס למשך הזמן הדרוש </w:t>
      </w:r>
      <w:r w:rsidR="006E20A3">
        <w:rPr>
          <w:rtl/>
        </w:rPr>
        <w:t>–</w:t>
      </w:r>
      <w:r w:rsidR="006E20A3">
        <w:rPr>
          <w:rFonts w:hint="cs"/>
          <w:rtl/>
        </w:rPr>
        <w:t xml:space="preserve"> טיב העניין ומידת התקיימות התנאים האחרים תבחן כל מקרה לגופו. </w:t>
      </w:r>
    </w:p>
    <w:p w14:paraId="70B09300" w14:textId="11C90B1E" w:rsidR="00884BFF" w:rsidRDefault="00606E6E" w:rsidP="002544DE">
      <w:pPr>
        <w:rPr>
          <w:rtl/>
        </w:rPr>
      </w:pPr>
      <w:r>
        <w:rPr>
          <w:rFonts w:hint="cs"/>
          <w:rtl/>
        </w:rPr>
        <w:t xml:space="preserve">יש </w:t>
      </w:r>
      <w:r w:rsidR="006E20A3">
        <w:rPr>
          <w:rFonts w:hint="cs"/>
          <w:rtl/>
        </w:rPr>
        <w:t>מנהגים שהתפתחו במשך דורות,</w:t>
      </w:r>
      <w:r>
        <w:rPr>
          <w:rFonts w:hint="cs"/>
          <w:rtl/>
        </w:rPr>
        <w:t xml:space="preserve"> למשל מים טריטוריאליים היה איטי ולקח זמן. אבל בעיקר בעשורים האחרונים, יש</w:t>
      </w:r>
      <w:r w:rsidR="006E20A3">
        <w:rPr>
          <w:rFonts w:hint="cs"/>
          <w:rtl/>
        </w:rPr>
        <w:t xml:space="preserve"> מנהגים שהתפתחו במהירו</w:t>
      </w:r>
      <w:r>
        <w:rPr>
          <w:rFonts w:hint="cs"/>
          <w:rtl/>
        </w:rPr>
        <w:t>ת כמו ריבונות על המרחב האווירי (אחרי מלה"ע ה1), חקר החלל, שימוש בכוח מול ארגוני טרור</w:t>
      </w:r>
      <w:r w:rsidR="002544DE">
        <w:rPr>
          <w:rFonts w:hint="cs"/>
          <w:rtl/>
        </w:rPr>
        <w:t xml:space="preserve"> </w:t>
      </w:r>
      <w:r w:rsidR="00884BFF">
        <w:rPr>
          <w:rtl/>
        </w:rPr>
        <w:t>–</w:t>
      </w:r>
      <w:r w:rsidR="00884BFF">
        <w:rPr>
          <w:rFonts w:hint="cs"/>
          <w:rtl/>
        </w:rPr>
        <w:t xml:space="preserve"> זה נושא מאוד מפותח כיום. מתחיל להתבסס מצב שמדינות צריכות להפעיל יותר ויותר כח צבאי כהגנה עצמית מול ארגוני טרור והנושא לא מוסדר בשו</w:t>
      </w:r>
      <w:r w:rsidR="002544DE">
        <w:rPr>
          <w:rFonts w:hint="cs"/>
          <w:rtl/>
        </w:rPr>
        <w:t>ם</w:t>
      </w:r>
      <w:r w:rsidR="00884BFF">
        <w:rPr>
          <w:rFonts w:hint="cs"/>
          <w:rtl/>
        </w:rPr>
        <w:t xml:space="preserve"> אמנה. הנושא התפתח בצורה מטאורית לאחר אירועי ה9.11</w:t>
      </w:r>
      <w:r w:rsidR="00D301F1">
        <w:rPr>
          <w:rFonts w:hint="cs"/>
          <w:rtl/>
        </w:rPr>
        <w:t>- נפילת מגדלי התאומים. מתפתח מנהג שמדינות יכולות לעשות שימוש בכוח מול ארגוני טרור.</w:t>
      </w:r>
    </w:p>
    <w:p w14:paraId="3EB8D2C5" w14:textId="77777777" w:rsidR="00187DD6" w:rsidRDefault="00187DD6" w:rsidP="00187DD6">
      <w:pPr>
        <w:rPr>
          <w:rtl/>
        </w:rPr>
      </w:pPr>
      <w:r w:rsidRPr="00187DD6">
        <w:rPr>
          <w:b/>
          <w:bCs/>
          <w:u w:val="single"/>
          <w:rtl/>
        </w:rPr>
        <w:t xml:space="preserve">פס"ד </w:t>
      </w:r>
      <w:r w:rsidRPr="00187DD6">
        <w:rPr>
          <w:b/>
          <w:bCs/>
          <w:u w:val="single"/>
        </w:rPr>
        <w:t>North sea continental shelf Cases, ICJ(1969)</w:t>
      </w:r>
      <w:r>
        <w:rPr>
          <w:rFonts w:hint="cs"/>
          <w:rtl/>
        </w:rPr>
        <w:t xml:space="preserve"> - </w:t>
      </w:r>
      <w:r w:rsidR="00D301F1">
        <w:rPr>
          <w:rFonts w:hint="cs"/>
          <w:rtl/>
        </w:rPr>
        <w:t>בהקשר של דרישת זמן חשוב להכיר את פסק הדין של ה</w:t>
      </w:r>
      <w:r w:rsidR="00D301F1">
        <w:rPr>
          <w:rFonts w:hint="cs"/>
        </w:rPr>
        <w:t>ICJ</w:t>
      </w:r>
      <w:r w:rsidR="00D301F1">
        <w:rPr>
          <w:rFonts w:hint="cs"/>
          <w:rtl/>
        </w:rPr>
        <w:t xml:space="preserve"> </w:t>
      </w:r>
      <w:r w:rsidR="00A14D45">
        <w:rPr>
          <w:rFonts w:hint="cs"/>
          <w:rtl/>
        </w:rPr>
        <w:t>בנושא מדף יבשתי. מדף יבשתי הוא רצועת קרקע שיורדת מתחת למים בצורה מאוד הדרגתית עד שיש שיפוע מאוד חד של הקרקע ללב היום. המדף היבשתי נמשך בד"כ על פני מרחק של 200 מייל ימי -זו רצועה מאוד ארוכה. במדף היבשתי של הרבה מדינות קיימים מחצבים מאוד חשובים שגם הרבה יותר קל לחלץ אותם מקרקעי</w:t>
      </w:r>
      <w:r>
        <w:rPr>
          <w:rFonts w:hint="cs"/>
          <w:rtl/>
        </w:rPr>
        <w:t>ת</w:t>
      </w:r>
      <w:r w:rsidR="00A14D45">
        <w:rPr>
          <w:rFonts w:hint="cs"/>
          <w:rtl/>
        </w:rPr>
        <w:t xml:space="preserve"> הים לעומת </w:t>
      </w:r>
      <w:r>
        <w:rPr>
          <w:rFonts w:hint="cs"/>
          <w:rtl/>
        </w:rPr>
        <w:t xml:space="preserve">חילוצם </w:t>
      </w:r>
      <w:r w:rsidR="00A14D45">
        <w:rPr>
          <w:rFonts w:hint="cs"/>
          <w:rtl/>
        </w:rPr>
        <w:t>מלב הים. למדינות יש אינטרס גדול לפעול במדף היבשתי שלהן.</w:t>
      </w:r>
    </w:p>
    <w:p w14:paraId="55A79849" w14:textId="38C62DF1" w:rsidR="00D301F1" w:rsidRDefault="00A14D45" w:rsidP="00187DD6">
      <w:pPr>
        <w:rPr>
          <w:rtl/>
        </w:rPr>
      </w:pPr>
      <w:r>
        <w:rPr>
          <w:rFonts w:hint="cs"/>
          <w:rtl/>
        </w:rPr>
        <w:t>ב1958</w:t>
      </w:r>
      <w:r w:rsidR="006902FE">
        <w:rPr>
          <w:rFonts w:hint="cs"/>
          <w:rtl/>
        </w:rPr>
        <w:t xml:space="preserve"> </w:t>
      </w:r>
      <w:r w:rsidR="00803BBB">
        <w:rPr>
          <w:rFonts w:hint="cs"/>
          <w:rtl/>
        </w:rPr>
        <w:t>מגובשת אמנת המדף היבשתי שאומרת שכל מדינה ריבונית במד</w:t>
      </w:r>
      <w:r w:rsidR="00D009B5">
        <w:rPr>
          <w:rFonts w:hint="cs"/>
          <w:rtl/>
        </w:rPr>
        <w:t>ף</w:t>
      </w:r>
      <w:r w:rsidR="00803BBB">
        <w:rPr>
          <w:rFonts w:hint="cs"/>
          <w:rtl/>
        </w:rPr>
        <w:t xml:space="preserve"> היבשתי שלה. </w:t>
      </w:r>
      <w:r w:rsidR="006902FE">
        <w:rPr>
          <w:rFonts w:hint="cs"/>
          <w:rtl/>
        </w:rPr>
        <w:t>מתגלע סכסוך בין גרמניה, דנמרק והולנד בנוגע למדף היבשתי בים הצפוני</w:t>
      </w:r>
      <w:r w:rsidR="00D009B5">
        <w:rPr>
          <w:rFonts w:hint="cs"/>
          <w:rtl/>
        </w:rPr>
        <w:t>. המקרה מגיע ב1969 ל</w:t>
      </w:r>
      <w:r w:rsidR="00D009B5">
        <w:rPr>
          <w:rFonts w:hint="cs"/>
        </w:rPr>
        <w:t>ICJ</w:t>
      </w:r>
      <w:r w:rsidR="006902FE">
        <w:rPr>
          <w:rFonts w:hint="cs"/>
          <w:rtl/>
        </w:rPr>
        <w:t xml:space="preserve"> ועולה השאלה האם כלל מסוים לגבי איך מסדירים את המדף היבשתי </w:t>
      </w:r>
      <w:r w:rsidR="00EB05D2">
        <w:rPr>
          <w:rFonts w:hint="cs"/>
          <w:rtl/>
        </w:rPr>
        <w:t>ש</w:t>
      </w:r>
      <w:r w:rsidR="006902FE">
        <w:rPr>
          <w:rFonts w:hint="cs"/>
          <w:rtl/>
        </w:rPr>
        <w:t>באמנת המדף היבשתי הפך לכלל מנהגי. במקרה הזה ביה</w:t>
      </w:r>
      <w:r w:rsidR="00EB05D2">
        <w:rPr>
          <w:rFonts w:hint="cs"/>
          <w:rtl/>
        </w:rPr>
        <w:t>"</w:t>
      </w:r>
      <w:r w:rsidR="006902FE">
        <w:rPr>
          <w:rFonts w:hint="cs"/>
          <w:rtl/>
        </w:rPr>
        <w:t>ד דוחה את טענות הולנד ודנמרק שסעיף מסוים באמנה שעזר להן מאוד הוא כלל מ</w:t>
      </w:r>
      <w:r w:rsidR="00EB05D2">
        <w:rPr>
          <w:rFonts w:hint="cs"/>
          <w:rtl/>
        </w:rPr>
        <w:t>נ</w:t>
      </w:r>
      <w:r w:rsidR="006902FE">
        <w:rPr>
          <w:rFonts w:hint="cs"/>
          <w:rtl/>
        </w:rPr>
        <w:t>הגי</w:t>
      </w:r>
      <w:r w:rsidR="00122216">
        <w:rPr>
          <w:rFonts w:hint="cs"/>
          <w:rtl/>
        </w:rPr>
        <w:t xml:space="preserve"> ולכן הוא מחייב את גרמניה, למרות שלא חתמה על האמנה</w:t>
      </w:r>
      <w:r w:rsidR="006902FE">
        <w:rPr>
          <w:rFonts w:hint="cs"/>
          <w:rtl/>
        </w:rPr>
        <w:t xml:space="preserve">. בית הדין אומר בצורה מפורשת כי מהעדויות שהובאו בפניו בין 1958 ל1869, 11 שנים הכלל </w:t>
      </w:r>
      <w:r w:rsidR="00C45DEA">
        <w:rPr>
          <w:rFonts w:hint="cs"/>
          <w:rtl/>
        </w:rPr>
        <w:t xml:space="preserve">לא </w:t>
      </w:r>
      <w:r w:rsidR="006902FE">
        <w:rPr>
          <w:rFonts w:hint="cs"/>
          <w:rtl/>
        </w:rPr>
        <w:t xml:space="preserve">הפך למנהגי. </w:t>
      </w:r>
    </w:p>
    <w:p w14:paraId="4904F343" w14:textId="6EC7325B" w:rsidR="006902FE" w:rsidRDefault="006902FE" w:rsidP="006902FE">
      <w:pPr>
        <w:rPr>
          <w:rtl/>
        </w:rPr>
      </w:pPr>
      <w:r>
        <w:rPr>
          <w:rFonts w:hint="cs"/>
          <w:rtl/>
        </w:rPr>
        <w:t>לענייננו</w:t>
      </w:r>
      <w:r w:rsidR="00C45DEA">
        <w:rPr>
          <w:rFonts w:hint="cs"/>
          <w:rtl/>
        </w:rPr>
        <w:t>,</w:t>
      </w:r>
      <w:r>
        <w:rPr>
          <w:rFonts w:hint="cs"/>
          <w:rtl/>
        </w:rPr>
        <w:t xml:space="preserve"> האמירות האחרות של ביה</w:t>
      </w:r>
      <w:r w:rsidR="00C45DEA">
        <w:rPr>
          <w:rFonts w:hint="cs"/>
          <w:rtl/>
        </w:rPr>
        <w:t>"</w:t>
      </w:r>
      <w:r>
        <w:rPr>
          <w:rFonts w:hint="cs"/>
          <w:rtl/>
        </w:rPr>
        <w:t>ד חשוב יותר. ביה</w:t>
      </w:r>
      <w:r w:rsidR="00C45DEA">
        <w:rPr>
          <w:rFonts w:hint="cs"/>
          <w:rtl/>
        </w:rPr>
        <w:t>"</w:t>
      </w:r>
      <w:r>
        <w:rPr>
          <w:rFonts w:hint="cs"/>
          <w:rtl/>
        </w:rPr>
        <w:t xml:space="preserve">ד מבהיר כי עצם זה שעובר זמן קצר בין אימוץ כלל מסוים באמנה לבין היכולת שלו להפוך למנהגי לא שולל את </w:t>
      </w:r>
      <w:r w:rsidR="00C45DEA">
        <w:rPr>
          <w:rFonts w:hint="cs"/>
          <w:rtl/>
        </w:rPr>
        <w:t xml:space="preserve">האפשרות </w:t>
      </w:r>
      <w:r>
        <w:rPr>
          <w:rFonts w:hint="cs"/>
          <w:rtl/>
        </w:rPr>
        <w:t xml:space="preserve">שיתפתח כלל מנהגי. </w:t>
      </w:r>
      <w:r w:rsidRPr="009E089D">
        <w:rPr>
          <w:rFonts w:hint="cs"/>
          <w:b/>
          <w:bCs/>
          <w:rtl/>
        </w:rPr>
        <w:t>האמירה המשלימה שאומר ביה</w:t>
      </w:r>
      <w:r w:rsidR="00C45DEA" w:rsidRPr="009E089D">
        <w:rPr>
          <w:rFonts w:hint="cs"/>
          <w:b/>
          <w:bCs/>
          <w:rtl/>
        </w:rPr>
        <w:t>"</w:t>
      </w:r>
      <w:r w:rsidRPr="009E089D">
        <w:rPr>
          <w:rFonts w:hint="cs"/>
          <w:b/>
          <w:bCs/>
          <w:rtl/>
        </w:rPr>
        <w:t>ד היא כי ככל שמשך הזמן הנטען להתגבשותו של המנהג הוא קצר יותר, כך הנטל על מי שטוען לקיומו של מנהג</w:t>
      </w:r>
      <w:r w:rsidR="00004830">
        <w:rPr>
          <w:rFonts w:hint="cs"/>
          <w:b/>
          <w:bCs/>
          <w:rtl/>
        </w:rPr>
        <w:t xml:space="preserve"> </w:t>
      </w:r>
      <w:r w:rsidRPr="009E089D">
        <w:rPr>
          <w:rFonts w:hint="cs"/>
          <w:b/>
          <w:bCs/>
          <w:rtl/>
        </w:rPr>
        <w:t xml:space="preserve">גדול יותר להוכיח את קיומן של הדרישות הנוספות בנוגע לפרקטיקה </w:t>
      </w:r>
      <w:r w:rsidRPr="009E089D">
        <w:rPr>
          <w:b/>
          <w:bCs/>
          <w:rtl/>
        </w:rPr>
        <w:t>–</w:t>
      </w:r>
      <w:r w:rsidRPr="009E089D">
        <w:rPr>
          <w:rFonts w:hint="cs"/>
          <w:b/>
          <w:bCs/>
          <w:rtl/>
        </w:rPr>
        <w:t xml:space="preserve"> דרישת הכלליות ודרישת העקביות.</w:t>
      </w:r>
      <w:r>
        <w:rPr>
          <w:rFonts w:hint="cs"/>
          <w:rtl/>
        </w:rPr>
        <w:t xml:space="preserve"> ביה</w:t>
      </w:r>
      <w:r w:rsidR="00004830">
        <w:rPr>
          <w:rFonts w:hint="cs"/>
          <w:rtl/>
        </w:rPr>
        <w:t>"</w:t>
      </w:r>
      <w:r>
        <w:rPr>
          <w:rFonts w:hint="cs"/>
          <w:rtl/>
        </w:rPr>
        <w:t>ד אומר שככל שמשך הזמן הנטען להתגבשות המנהג קצר יותר כך נדרש לה</w:t>
      </w:r>
      <w:r w:rsidR="00004830">
        <w:rPr>
          <w:rFonts w:hint="cs"/>
          <w:rtl/>
        </w:rPr>
        <w:t>וכי</w:t>
      </w:r>
      <w:r>
        <w:rPr>
          <w:rFonts w:hint="cs"/>
          <w:rtl/>
        </w:rPr>
        <w:t>ח שהפרקטיקה המדוברת נרחבת ומשותפת למספר גדול של מדינות רלוונטי</w:t>
      </w:r>
      <w:r w:rsidR="00004830">
        <w:rPr>
          <w:rFonts w:hint="cs"/>
          <w:rtl/>
        </w:rPr>
        <w:t>ו</w:t>
      </w:r>
      <w:r>
        <w:rPr>
          <w:rFonts w:hint="cs"/>
          <w:rtl/>
        </w:rPr>
        <w:t xml:space="preserve">ת והן </w:t>
      </w:r>
      <w:r w:rsidR="00004830">
        <w:rPr>
          <w:rFonts w:hint="cs"/>
          <w:rtl/>
        </w:rPr>
        <w:t xml:space="preserve">נוהגות </w:t>
      </w:r>
      <w:r>
        <w:rPr>
          <w:rFonts w:hint="cs"/>
          <w:rtl/>
        </w:rPr>
        <w:t>בהתאם לפר</w:t>
      </w:r>
      <w:r w:rsidR="00004830">
        <w:rPr>
          <w:rFonts w:hint="cs"/>
          <w:rtl/>
        </w:rPr>
        <w:t>ק</w:t>
      </w:r>
      <w:r>
        <w:rPr>
          <w:rFonts w:hint="cs"/>
          <w:rtl/>
        </w:rPr>
        <w:t>טיקה באופן עקב</w:t>
      </w:r>
      <w:r w:rsidR="00004830">
        <w:rPr>
          <w:rFonts w:hint="cs"/>
          <w:rtl/>
        </w:rPr>
        <w:t>י</w:t>
      </w:r>
      <w:r>
        <w:rPr>
          <w:rFonts w:hint="cs"/>
          <w:rtl/>
        </w:rPr>
        <w:t>. ב</w:t>
      </w:r>
      <w:r w:rsidR="00EF48A8">
        <w:rPr>
          <w:rFonts w:hint="cs"/>
          <w:rtl/>
        </w:rPr>
        <w:t xml:space="preserve">אותו </w:t>
      </w:r>
      <w:r>
        <w:rPr>
          <w:rFonts w:hint="cs"/>
          <w:rtl/>
        </w:rPr>
        <w:t>מקרה המדינות לא הצליחו לעמוד בנטל ההוכחה הנדרש.</w:t>
      </w:r>
    </w:p>
    <w:p w14:paraId="38CE530E" w14:textId="5F8522C4" w:rsidR="00B65E88" w:rsidRDefault="00B65E88" w:rsidP="006902FE">
      <w:pPr>
        <w:rPr>
          <w:rtl/>
        </w:rPr>
      </w:pPr>
      <w:r>
        <w:rPr>
          <w:rFonts w:hint="cs"/>
          <w:rtl/>
        </w:rPr>
        <w:t>מפס</w:t>
      </w:r>
      <w:r w:rsidR="00EF48A8">
        <w:rPr>
          <w:rFonts w:hint="cs"/>
          <w:rtl/>
        </w:rPr>
        <w:t>"</w:t>
      </w:r>
      <w:r>
        <w:rPr>
          <w:rFonts w:hint="cs"/>
          <w:rtl/>
        </w:rPr>
        <w:t>ד ה</w:t>
      </w:r>
      <w:r w:rsidR="00EF48A8">
        <w:rPr>
          <w:rFonts w:hint="cs"/>
          <w:rtl/>
        </w:rPr>
        <w:t xml:space="preserve">מדף </w:t>
      </w:r>
      <w:r>
        <w:rPr>
          <w:rFonts w:hint="cs"/>
          <w:rtl/>
        </w:rPr>
        <w:t>היבשתי אננו צריכים לקחת את זה שמנהג יכול להתגבש תיאורטית גם בזמן קצר של 11 שנים, אבל במצב כזה צריך להראות שהפר</w:t>
      </w:r>
      <w:r w:rsidR="00EF48A8">
        <w:rPr>
          <w:rFonts w:hint="cs"/>
          <w:rtl/>
        </w:rPr>
        <w:t>ק</w:t>
      </w:r>
      <w:r>
        <w:rPr>
          <w:rFonts w:hint="cs"/>
          <w:rtl/>
        </w:rPr>
        <w:t>טיקה היא כ</w:t>
      </w:r>
      <w:r w:rsidR="00EF48A8">
        <w:rPr>
          <w:rFonts w:hint="cs"/>
          <w:rtl/>
        </w:rPr>
        <w:t>"</w:t>
      </w:r>
      <w:r>
        <w:rPr>
          <w:rFonts w:hint="cs"/>
          <w:rtl/>
        </w:rPr>
        <w:t>כ כול</w:t>
      </w:r>
      <w:r w:rsidR="00EF48A8">
        <w:rPr>
          <w:rFonts w:hint="cs"/>
          <w:rtl/>
        </w:rPr>
        <w:t>ל</w:t>
      </w:r>
      <w:r>
        <w:rPr>
          <w:rFonts w:hint="cs"/>
          <w:rtl/>
        </w:rPr>
        <w:t>נית ועקבית שמאזנת את דרישת הזמן ואת התגבשות המנהג בזמן כ</w:t>
      </w:r>
      <w:r w:rsidR="00EF48A8">
        <w:rPr>
          <w:rFonts w:hint="cs"/>
          <w:rtl/>
        </w:rPr>
        <w:t>"</w:t>
      </w:r>
      <w:r>
        <w:rPr>
          <w:rFonts w:hint="cs"/>
          <w:rtl/>
        </w:rPr>
        <w:t>כ קצר.</w:t>
      </w:r>
    </w:p>
    <w:p w14:paraId="3A00E5C5" w14:textId="05D89E72" w:rsidR="006902FE" w:rsidRDefault="00CB1BA0" w:rsidP="006902FE">
      <w:pPr>
        <w:rPr>
          <w:b/>
          <w:bCs/>
          <w:rtl/>
        </w:rPr>
      </w:pPr>
      <w:r>
        <w:rPr>
          <w:rFonts w:ascii="Cambria Math" w:eastAsia="STXinwei" w:hAnsi="Cambria Math" w:cs="Cambria Math" w:hint="cs"/>
          <w:b/>
          <w:bCs/>
          <w:rtl/>
        </w:rPr>
        <w:t>②</w:t>
      </w:r>
      <w:r>
        <w:rPr>
          <w:rFonts w:hint="cs"/>
          <w:b/>
          <w:bCs/>
          <w:rtl/>
        </w:rPr>
        <w:t xml:space="preserve"> </w:t>
      </w:r>
      <w:r w:rsidR="00B65E88">
        <w:rPr>
          <w:rFonts w:hint="cs"/>
          <w:b/>
          <w:bCs/>
          <w:rtl/>
        </w:rPr>
        <w:t>פרקטיקה עקבית</w:t>
      </w:r>
    </w:p>
    <w:p w14:paraId="56C52476" w14:textId="5C29078F" w:rsidR="00B65E88" w:rsidRPr="00A01AB9" w:rsidRDefault="00353B17" w:rsidP="006902FE">
      <w:pPr>
        <w:rPr>
          <w:b/>
          <w:bCs/>
          <w:rtl/>
        </w:rPr>
      </w:pPr>
      <w:r>
        <w:rPr>
          <w:rFonts w:hint="cs"/>
          <w:rtl/>
        </w:rPr>
        <w:t>מדינות לא יכולות לנהוג לפי פרקטיקה מסוימת לפ</w:t>
      </w:r>
      <w:r w:rsidR="00A01AB9">
        <w:rPr>
          <w:rFonts w:hint="cs"/>
          <w:rtl/>
        </w:rPr>
        <w:t>עמי</w:t>
      </w:r>
      <w:r>
        <w:rPr>
          <w:rFonts w:hint="cs"/>
          <w:rtl/>
        </w:rPr>
        <w:t>ם ולפעמים לא כדי שנגיד שמדובר במנה</w:t>
      </w:r>
      <w:r w:rsidR="00A01AB9">
        <w:rPr>
          <w:rFonts w:hint="cs"/>
          <w:rtl/>
        </w:rPr>
        <w:t>ג</w:t>
      </w:r>
      <w:r>
        <w:rPr>
          <w:rFonts w:hint="cs"/>
          <w:rtl/>
        </w:rPr>
        <w:t xml:space="preserve">. המדינות צריכות להתנהג באופן עקבי לפי הפרקטיקה הזו. על פניו </w:t>
      </w:r>
      <w:r w:rsidR="00A01AB9">
        <w:rPr>
          <w:rFonts w:hint="cs"/>
          <w:rtl/>
        </w:rPr>
        <w:t xml:space="preserve">זה פשוט </w:t>
      </w:r>
      <w:r>
        <w:rPr>
          <w:rFonts w:hint="cs"/>
          <w:rtl/>
        </w:rPr>
        <w:t xml:space="preserve">אבל החיים יותר מסובכים. אנחנו רואים שפסיקה מדינתית מדגישה לנו </w:t>
      </w:r>
      <w:r w:rsidR="009630A4">
        <w:rPr>
          <w:rFonts w:hint="cs"/>
          <w:rtl/>
        </w:rPr>
        <w:t>שבבחינה יש לבדוק לא רק איך מדינות נוהגות אלא גם את ההצ</w:t>
      </w:r>
      <w:r w:rsidR="00A01AB9">
        <w:rPr>
          <w:rFonts w:hint="cs"/>
          <w:rtl/>
        </w:rPr>
        <w:t>ה</w:t>
      </w:r>
      <w:r w:rsidR="009630A4">
        <w:rPr>
          <w:rFonts w:hint="cs"/>
          <w:rtl/>
        </w:rPr>
        <w:t>רות והתגו</w:t>
      </w:r>
      <w:r w:rsidR="00A01AB9">
        <w:rPr>
          <w:rFonts w:hint="cs"/>
          <w:rtl/>
        </w:rPr>
        <w:t>ב</w:t>
      </w:r>
      <w:r w:rsidR="009630A4">
        <w:rPr>
          <w:rFonts w:hint="cs"/>
          <w:rtl/>
        </w:rPr>
        <w:t xml:space="preserve">ות למעשים של מדינות אחרות. </w:t>
      </w:r>
      <w:r w:rsidR="009630A4" w:rsidRPr="00A01AB9">
        <w:rPr>
          <w:rFonts w:hint="cs"/>
          <w:b/>
          <w:bCs/>
          <w:rtl/>
        </w:rPr>
        <w:t>צריך ל</w:t>
      </w:r>
      <w:r w:rsidR="00A01AB9" w:rsidRPr="00A01AB9">
        <w:rPr>
          <w:rFonts w:hint="cs"/>
          <w:b/>
          <w:bCs/>
          <w:rtl/>
        </w:rPr>
        <w:t>ר</w:t>
      </w:r>
      <w:r w:rsidR="009630A4" w:rsidRPr="00A01AB9">
        <w:rPr>
          <w:rFonts w:hint="cs"/>
          <w:b/>
          <w:bCs/>
          <w:rtl/>
        </w:rPr>
        <w:t>אות אם יש פר</w:t>
      </w:r>
      <w:r w:rsidR="00A01AB9" w:rsidRPr="00A01AB9">
        <w:rPr>
          <w:rFonts w:hint="cs"/>
          <w:b/>
          <w:bCs/>
          <w:rtl/>
        </w:rPr>
        <w:t>ק</w:t>
      </w:r>
      <w:r w:rsidR="009630A4" w:rsidRPr="00A01AB9">
        <w:rPr>
          <w:rFonts w:hint="cs"/>
          <w:b/>
          <w:bCs/>
          <w:rtl/>
        </w:rPr>
        <w:t xml:space="preserve">טיקה עקבית גם דרך הסתכלות </w:t>
      </w:r>
      <w:r w:rsidR="00505019">
        <w:rPr>
          <w:rFonts w:hint="cs"/>
          <w:b/>
          <w:bCs/>
          <w:rtl/>
        </w:rPr>
        <w:t xml:space="preserve">על המעשים </w:t>
      </w:r>
      <w:r w:rsidR="009630A4" w:rsidRPr="00A01AB9">
        <w:rPr>
          <w:rFonts w:hint="cs"/>
          <w:b/>
          <w:bCs/>
          <w:rtl/>
        </w:rPr>
        <w:t>של המדינות וגם על הרטוריקה של המדינות</w:t>
      </w:r>
      <w:r w:rsidR="00505019">
        <w:rPr>
          <w:rFonts w:hint="cs"/>
          <w:b/>
          <w:bCs/>
          <w:rtl/>
        </w:rPr>
        <w:t xml:space="preserve"> (הצהרות וכו')</w:t>
      </w:r>
      <w:r w:rsidR="00A01AB9" w:rsidRPr="00A01AB9">
        <w:rPr>
          <w:rFonts w:hint="cs"/>
          <w:b/>
          <w:bCs/>
          <w:rtl/>
        </w:rPr>
        <w:t>.</w:t>
      </w:r>
    </w:p>
    <w:p w14:paraId="3786569E" w14:textId="6DA97C36" w:rsidR="002B6AC8" w:rsidRDefault="009630A4" w:rsidP="002B6AC8">
      <w:pPr>
        <w:rPr>
          <w:rtl/>
        </w:rPr>
      </w:pPr>
      <w:r>
        <w:rPr>
          <w:rFonts w:hint="cs"/>
          <w:rtl/>
        </w:rPr>
        <w:t xml:space="preserve">זה עלה בהקשר לאיסור על עינויים </w:t>
      </w:r>
      <w:r>
        <w:rPr>
          <w:rtl/>
        </w:rPr>
        <w:t>–</w:t>
      </w:r>
      <w:r>
        <w:rPr>
          <w:rFonts w:hint="cs"/>
          <w:rtl/>
        </w:rPr>
        <w:t xml:space="preserve"> היום יש לנו את אמנת העיונים משנת 1984</w:t>
      </w:r>
      <w:r w:rsidR="00894E31">
        <w:rPr>
          <w:rFonts w:hint="cs"/>
          <w:rtl/>
        </w:rPr>
        <w:t>,</w:t>
      </w:r>
      <w:r>
        <w:rPr>
          <w:rFonts w:hint="cs"/>
          <w:rtl/>
        </w:rPr>
        <w:t xml:space="preserve"> זה איסור ברור </w:t>
      </w:r>
      <w:r w:rsidR="006D229A">
        <w:rPr>
          <w:rFonts w:hint="cs"/>
          <w:rtl/>
        </w:rPr>
        <w:t xml:space="preserve">במשב"ל. בתחילת שנות ה80, לא הייתה אמנת העינויים ועלתה השאלה האם האיסור הקיים הוא דין מנהגי שמחייב את כל המדינות. בהקשר הזה היה </w:t>
      </w:r>
      <w:proofErr w:type="spellStart"/>
      <w:r w:rsidR="006D229A">
        <w:rPr>
          <w:rFonts w:hint="cs"/>
          <w:rtl/>
        </w:rPr>
        <w:t>דיסונסס</w:t>
      </w:r>
      <w:proofErr w:type="spellEnd"/>
      <w:r w:rsidR="006D229A">
        <w:rPr>
          <w:rFonts w:hint="cs"/>
          <w:rtl/>
        </w:rPr>
        <w:t>- מצד אחד מדינות הצהירו נגד עינויים, ברור שזה פשע נפשע ומ</w:t>
      </w:r>
      <w:r w:rsidR="00CB1BA0">
        <w:rPr>
          <w:rFonts w:hint="cs"/>
          <w:rtl/>
        </w:rPr>
        <w:t>ד</w:t>
      </w:r>
      <w:r w:rsidR="006D229A">
        <w:rPr>
          <w:rFonts w:hint="cs"/>
          <w:rtl/>
        </w:rPr>
        <w:t xml:space="preserve">ינות התנערו והכחישו ממעשים שמיוחסים להן או ניסו להצדיק את מעשיהן </w:t>
      </w:r>
      <w:r w:rsidR="002B6AC8">
        <w:rPr>
          <w:rFonts w:hint="cs"/>
          <w:rtl/>
        </w:rPr>
        <w:t>ו</w:t>
      </w:r>
      <w:r w:rsidR="006D229A">
        <w:rPr>
          <w:rFonts w:hint="cs"/>
          <w:rtl/>
        </w:rPr>
        <w:t>להראות שמדובר במקרים קיצונים וחריגים.</w:t>
      </w:r>
      <w:r w:rsidR="002B6AC8">
        <w:rPr>
          <w:rFonts w:hint="cs"/>
          <w:rtl/>
        </w:rPr>
        <w:t xml:space="preserve"> </w:t>
      </w:r>
      <w:r w:rsidR="006D229A">
        <w:rPr>
          <w:rFonts w:hint="cs"/>
          <w:rtl/>
        </w:rPr>
        <w:t xml:space="preserve">אבל בפועל מדינות מענות גם כיום, ובטח אז. </w:t>
      </w:r>
    </w:p>
    <w:p w14:paraId="1093A34F" w14:textId="77777777" w:rsidR="002B6AC8" w:rsidRDefault="0069566C" w:rsidP="002B6AC8">
      <w:pPr>
        <w:rPr>
          <w:rtl/>
        </w:rPr>
      </w:pPr>
      <w:r>
        <w:rPr>
          <w:rFonts w:hint="cs"/>
          <w:rtl/>
        </w:rPr>
        <w:t>עלתה השאלה מה קורה במצב כזה שיש מדינות שבפר</w:t>
      </w:r>
      <w:r w:rsidR="002B6AC8">
        <w:rPr>
          <w:rFonts w:hint="cs"/>
          <w:rtl/>
        </w:rPr>
        <w:t>ק</w:t>
      </w:r>
      <w:r>
        <w:rPr>
          <w:rFonts w:hint="cs"/>
          <w:rtl/>
        </w:rPr>
        <w:t xml:space="preserve">טיקה עושות שימוש בעינויים למרות שהן </w:t>
      </w:r>
      <w:r w:rsidR="002B6AC8">
        <w:rPr>
          <w:rFonts w:hint="cs"/>
          <w:rtl/>
        </w:rPr>
        <w:t xml:space="preserve">מצהירות </w:t>
      </w:r>
      <w:r>
        <w:rPr>
          <w:rFonts w:hint="cs"/>
          <w:rtl/>
        </w:rPr>
        <w:t>כנגדו ומגנות אותו. על רקע זה עלתה השאלה האם האיסור הוא איסור מנהגי שהרי הצה</w:t>
      </w:r>
      <w:r w:rsidR="002B6AC8">
        <w:rPr>
          <w:rFonts w:hint="cs"/>
          <w:rtl/>
        </w:rPr>
        <w:t>ר</w:t>
      </w:r>
      <w:r>
        <w:rPr>
          <w:rFonts w:hint="cs"/>
          <w:rtl/>
        </w:rPr>
        <w:t>ות לחוד ומע</w:t>
      </w:r>
      <w:r w:rsidR="002B6AC8">
        <w:rPr>
          <w:rFonts w:hint="cs"/>
          <w:rtl/>
        </w:rPr>
        <w:t>ש</w:t>
      </w:r>
      <w:r>
        <w:rPr>
          <w:rFonts w:hint="cs"/>
          <w:rtl/>
        </w:rPr>
        <w:t>ים לחוד. בתי דין בארה"ב נדרשו לזה לפני האמנה ואמרו שהאיסור על עינויים הוא איסור מנהגי כיוון שגם אם יש מס' מועט של מדינות שעוש</w:t>
      </w:r>
      <w:r w:rsidR="002B6AC8">
        <w:rPr>
          <w:rFonts w:hint="cs"/>
          <w:rtl/>
        </w:rPr>
        <w:t>ו</w:t>
      </w:r>
      <w:r>
        <w:rPr>
          <w:rFonts w:hint="cs"/>
          <w:rtl/>
        </w:rPr>
        <w:t xml:space="preserve">ת עינויים הן מתנערות מזה ומקבלות על עצמן את הנורמה שאוסרת על הדבר הזה ומתכחשות אליו. הרטוריקה החד משמעתית מורה על הכרה באיסור על עינויים במשב"ל. </w:t>
      </w:r>
    </w:p>
    <w:p w14:paraId="3CE12E6D" w14:textId="2D13DAA8" w:rsidR="0023628B" w:rsidRDefault="0023628B" w:rsidP="00505019">
      <w:pPr>
        <w:rPr>
          <w:rtl/>
        </w:rPr>
      </w:pPr>
      <w:r>
        <w:rPr>
          <w:rFonts w:hint="cs"/>
          <w:rtl/>
        </w:rPr>
        <w:t>כל זה רק כדי להדגיש שכשאנחנו מסתכלים על פר</w:t>
      </w:r>
      <w:r w:rsidR="002B6AC8">
        <w:rPr>
          <w:rFonts w:hint="cs"/>
          <w:rtl/>
        </w:rPr>
        <w:t>ק</w:t>
      </w:r>
      <w:r>
        <w:rPr>
          <w:rFonts w:hint="cs"/>
          <w:rtl/>
        </w:rPr>
        <w:t xml:space="preserve">טיקה של מדינות, אנחנו צריכים לבדוק האם מדינות </w:t>
      </w:r>
      <w:r w:rsidR="002B6AC8">
        <w:rPr>
          <w:rFonts w:hint="cs"/>
          <w:rtl/>
        </w:rPr>
        <w:t xml:space="preserve">מתנהגות באופן </w:t>
      </w:r>
      <w:r>
        <w:rPr>
          <w:rFonts w:hint="cs"/>
          <w:rtl/>
        </w:rPr>
        <w:t xml:space="preserve">עקבי וגם אם יש </w:t>
      </w:r>
      <w:r w:rsidR="007C06CB">
        <w:rPr>
          <w:rFonts w:hint="cs"/>
          <w:rtl/>
        </w:rPr>
        <w:t>סתירה</w:t>
      </w:r>
      <w:r>
        <w:rPr>
          <w:rFonts w:hint="cs"/>
          <w:rtl/>
        </w:rPr>
        <w:t xml:space="preserve"> בין המעשים להצהרות</w:t>
      </w:r>
      <w:r w:rsidR="007C06CB">
        <w:rPr>
          <w:rFonts w:hint="cs"/>
          <w:rtl/>
        </w:rPr>
        <w:t>,</w:t>
      </w:r>
      <w:r>
        <w:rPr>
          <w:rFonts w:hint="cs"/>
          <w:rtl/>
        </w:rPr>
        <w:t xml:space="preserve"> </w:t>
      </w:r>
      <w:r w:rsidR="007C06CB">
        <w:rPr>
          <w:rFonts w:hint="cs"/>
          <w:rtl/>
        </w:rPr>
        <w:t xml:space="preserve">הצהרות </w:t>
      </w:r>
      <w:r>
        <w:rPr>
          <w:rFonts w:hint="cs"/>
          <w:rtl/>
        </w:rPr>
        <w:t>יכול</w:t>
      </w:r>
      <w:r w:rsidR="007C06CB">
        <w:rPr>
          <w:rFonts w:hint="cs"/>
          <w:rtl/>
        </w:rPr>
        <w:t>ות</w:t>
      </w:r>
      <w:r>
        <w:rPr>
          <w:rFonts w:hint="cs"/>
          <w:rtl/>
        </w:rPr>
        <w:t xml:space="preserve"> להעיד על נורמה שאוסרת על עינויים במקרה הזה ושהיא </w:t>
      </w:r>
      <w:proofErr w:type="spellStart"/>
      <w:r>
        <w:rPr>
          <w:rFonts w:hint="cs"/>
          <w:rtl/>
        </w:rPr>
        <w:t>מנהגית</w:t>
      </w:r>
      <w:proofErr w:type="spellEnd"/>
      <w:r>
        <w:rPr>
          <w:rFonts w:hint="cs"/>
          <w:rtl/>
        </w:rPr>
        <w:t>.</w:t>
      </w:r>
      <w:r w:rsidR="007C06CB">
        <w:rPr>
          <w:rFonts w:hint="cs"/>
          <w:rtl/>
        </w:rPr>
        <w:t xml:space="preserve"> </w:t>
      </w:r>
    </w:p>
    <w:p w14:paraId="44E326C2" w14:textId="02047557" w:rsidR="00797652" w:rsidRDefault="00CB1BA0" w:rsidP="006902FE">
      <w:pPr>
        <w:rPr>
          <w:b/>
          <w:bCs/>
          <w:rtl/>
        </w:rPr>
      </w:pPr>
      <w:r>
        <w:rPr>
          <w:rFonts w:ascii="Cambria Math" w:eastAsia="STXinwei" w:hAnsi="Cambria Math" w:cs="Cambria Math" w:hint="cs"/>
          <w:b/>
          <w:bCs/>
          <w:rtl/>
        </w:rPr>
        <w:t>③</w:t>
      </w:r>
      <w:r>
        <w:rPr>
          <w:rFonts w:hint="cs"/>
          <w:b/>
          <w:bCs/>
          <w:rtl/>
        </w:rPr>
        <w:t xml:space="preserve"> </w:t>
      </w:r>
      <w:r w:rsidR="00797652">
        <w:rPr>
          <w:rFonts w:hint="cs"/>
          <w:b/>
          <w:bCs/>
          <w:rtl/>
        </w:rPr>
        <w:t>פר</w:t>
      </w:r>
      <w:r w:rsidR="00505019">
        <w:rPr>
          <w:rFonts w:hint="cs"/>
          <w:b/>
          <w:bCs/>
          <w:rtl/>
        </w:rPr>
        <w:t>ק</w:t>
      </w:r>
      <w:r w:rsidR="00797652">
        <w:rPr>
          <w:rFonts w:hint="cs"/>
          <w:b/>
          <w:bCs/>
          <w:rtl/>
        </w:rPr>
        <w:t>טיקה כללית</w:t>
      </w:r>
    </w:p>
    <w:p w14:paraId="23B23BB3" w14:textId="2F42EADC" w:rsidR="00797652" w:rsidRDefault="00797652" w:rsidP="006902FE">
      <w:pPr>
        <w:rPr>
          <w:rtl/>
        </w:rPr>
      </w:pPr>
      <w:r>
        <w:rPr>
          <w:rFonts w:hint="cs"/>
          <w:rtl/>
        </w:rPr>
        <w:t>לא מדברים על</w:t>
      </w:r>
      <w:r w:rsidR="00505019">
        <w:rPr>
          <w:rFonts w:hint="cs"/>
          <w:rtl/>
        </w:rPr>
        <w:t xml:space="preserve"> </w:t>
      </w:r>
      <w:r>
        <w:rPr>
          <w:rFonts w:hint="cs"/>
          <w:rtl/>
        </w:rPr>
        <w:t>פר</w:t>
      </w:r>
      <w:r w:rsidR="00505019">
        <w:rPr>
          <w:rFonts w:hint="cs"/>
          <w:rtl/>
        </w:rPr>
        <w:t>ק</w:t>
      </w:r>
      <w:r>
        <w:rPr>
          <w:rFonts w:hint="cs"/>
          <w:rtl/>
        </w:rPr>
        <w:t xml:space="preserve">טיקה </w:t>
      </w:r>
      <w:r w:rsidR="00505019">
        <w:rPr>
          <w:rFonts w:hint="cs"/>
          <w:rtl/>
        </w:rPr>
        <w:t>אוניברסלית</w:t>
      </w:r>
      <w:r>
        <w:rPr>
          <w:rFonts w:hint="cs"/>
          <w:rtl/>
        </w:rPr>
        <w:t xml:space="preserve"> שכל מדינות העולם ינהגו לפיה, </w:t>
      </w:r>
      <w:r w:rsidR="00505019">
        <w:rPr>
          <w:rFonts w:hint="cs"/>
          <w:rtl/>
        </w:rPr>
        <w:t xml:space="preserve">שהרי </w:t>
      </w:r>
      <w:r>
        <w:rPr>
          <w:rFonts w:hint="cs"/>
          <w:rtl/>
        </w:rPr>
        <w:t xml:space="preserve">כך לא היה לנו שום מנהג. כשאנחנו מדברים על כלליות אנחנו מדברים על מס' גדול של מדינות שמתנהגות </w:t>
      </w:r>
      <w:r w:rsidR="00505019">
        <w:rPr>
          <w:rFonts w:hint="cs"/>
          <w:rtl/>
        </w:rPr>
        <w:t>ב</w:t>
      </w:r>
      <w:r>
        <w:rPr>
          <w:rFonts w:hint="cs"/>
          <w:rtl/>
        </w:rPr>
        <w:t>צורה שעולה בקנה אח</w:t>
      </w:r>
      <w:r w:rsidR="00505019">
        <w:rPr>
          <w:rFonts w:hint="cs"/>
          <w:rtl/>
        </w:rPr>
        <w:t>ד</w:t>
      </w:r>
      <w:r>
        <w:rPr>
          <w:rFonts w:hint="cs"/>
          <w:rtl/>
        </w:rPr>
        <w:t xml:space="preserve"> עם הכלל המדובר. קבוצה משמעותית של </w:t>
      </w:r>
      <w:r w:rsidR="00505019">
        <w:rPr>
          <w:rFonts w:hint="cs"/>
          <w:rtl/>
        </w:rPr>
        <w:t>מדינות</w:t>
      </w:r>
      <w:r w:rsidR="00BC1B32">
        <w:rPr>
          <w:rFonts w:hint="cs"/>
          <w:rtl/>
        </w:rPr>
        <w:t xml:space="preserve"> </w:t>
      </w:r>
      <w:r>
        <w:rPr>
          <w:rFonts w:hint="cs"/>
          <w:rtl/>
        </w:rPr>
        <w:t xml:space="preserve">החשובות </w:t>
      </w:r>
      <w:r w:rsidR="00BC1B32">
        <w:rPr>
          <w:rFonts w:hint="cs"/>
          <w:rtl/>
        </w:rPr>
        <w:t>ו</w:t>
      </w:r>
      <w:r>
        <w:rPr>
          <w:rFonts w:hint="cs"/>
          <w:rtl/>
        </w:rPr>
        <w:t>הרלוונטיות לתחום.</w:t>
      </w:r>
    </w:p>
    <w:p w14:paraId="2B2859AE" w14:textId="2238445D" w:rsidR="00797652" w:rsidRDefault="00797652" w:rsidP="006902FE">
      <w:pPr>
        <w:rPr>
          <w:rtl/>
        </w:rPr>
      </w:pPr>
      <w:r>
        <w:rPr>
          <w:rFonts w:hint="cs"/>
          <w:rtl/>
        </w:rPr>
        <w:t xml:space="preserve">אם למשל אנחנו רוצים לדעת אם נוצר כלל </w:t>
      </w:r>
      <w:r w:rsidR="00BC1B32">
        <w:rPr>
          <w:rFonts w:hint="cs"/>
          <w:rtl/>
        </w:rPr>
        <w:t>מ</w:t>
      </w:r>
      <w:r>
        <w:rPr>
          <w:rFonts w:hint="cs"/>
          <w:rtl/>
        </w:rPr>
        <w:t xml:space="preserve">נהגי בתחום של מדף יבשתי </w:t>
      </w:r>
      <w:r>
        <w:rPr>
          <w:rtl/>
        </w:rPr>
        <w:t>–</w:t>
      </w:r>
      <w:r>
        <w:rPr>
          <w:rFonts w:hint="cs"/>
          <w:rtl/>
        </w:rPr>
        <w:t xml:space="preserve"> נסתכל על ההתנהגות של מדינות</w:t>
      </w:r>
      <w:r w:rsidR="00BC1B32">
        <w:rPr>
          <w:rFonts w:hint="cs"/>
          <w:rtl/>
        </w:rPr>
        <w:t xml:space="preserve"> </w:t>
      </w:r>
      <w:r>
        <w:rPr>
          <w:rFonts w:hint="cs"/>
          <w:rtl/>
        </w:rPr>
        <w:t xml:space="preserve">חוף ולא על מדינות שאין להן חוף, הן לא משמעותיות בכלל. אנחנו צריכים לספור </w:t>
      </w:r>
      <w:r w:rsidR="00BC1B32">
        <w:rPr>
          <w:rFonts w:hint="cs"/>
          <w:rtl/>
        </w:rPr>
        <w:t>את ה</w:t>
      </w:r>
      <w:r>
        <w:rPr>
          <w:rFonts w:hint="cs"/>
          <w:rtl/>
        </w:rPr>
        <w:t>מדינות שרלוונטית לכלל המדובר.</w:t>
      </w:r>
    </w:p>
    <w:p w14:paraId="756DA68F" w14:textId="0F2CDFF7" w:rsidR="00797652" w:rsidRDefault="00797652" w:rsidP="006902FE">
      <w:pPr>
        <w:rPr>
          <w:rtl/>
        </w:rPr>
      </w:pPr>
      <w:r>
        <w:rPr>
          <w:rFonts w:hint="cs"/>
          <w:rtl/>
        </w:rPr>
        <w:t>בתחום דיני ה</w:t>
      </w:r>
      <w:r w:rsidR="00BC1B32">
        <w:rPr>
          <w:rFonts w:hint="cs"/>
          <w:rtl/>
        </w:rPr>
        <w:t>ל</w:t>
      </w:r>
      <w:r>
        <w:rPr>
          <w:rFonts w:hint="cs"/>
          <w:rtl/>
        </w:rPr>
        <w:t xml:space="preserve">חימה </w:t>
      </w:r>
      <w:r w:rsidR="00BC1B32">
        <w:rPr>
          <w:rFonts w:hint="cs"/>
          <w:rtl/>
        </w:rPr>
        <w:t xml:space="preserve">למשל </w:t>
      </w:r>
      <w:r>
        <w:rPr>
          <w:rFonts w:hint="cs"/>
          <w:rtl/>
        </w:rPr>
        <w:t>נסתכל יותר על מדינות שמעורבות בלחימה. מדינות אחרות יכולות להיות</w:t>
      </w:r>
      <w:r w:rsidR="00BC1B32">
        <w:rPr>
          <w:rFonts w:hint="cs"/>
          <w:rtl/>
        </w:rPr>
        <w:t xml:space="preserve"> </w:t>
      </w:r>
      <w:r>
        <w:rPr>
          <w:rFonts w:hint="cs"/>
          <w:rtl/>
        </w:rPr>
        <w:t>רלוונטיות בהצהרות אבל המדינות שיש בהן לחימה יהיו יותר רלוונטיות</w:t>
      </w:r>
      <w:r w:rsidR="00BC1B32">
        <w:rPr>
          <w:rFonts w:hint="cs"/>
          <w:rtl/>
        </w:rPr>
        <w:t>.</w:t>
      </w:r>
    </w:p>
    <w:p w14:paraId="48CBBA74" w14:textId="452455CE" w:rsidR="00797652" w:rsidRDefault="00797652" w:rsidP="006902FE">
      <w:pPr>
        <w:rPr>
          <w:rtl/>
        </w:rPr>
      </w:pPr>
      <w:r>
        <w:rPr>
          <w:rFonts w:hint="cs"/>
          <w:rtl/>
        </w:rPr>
        <w:t>כדי ש</w:t>
      </w:r>
      <w:r w:rsidR="00BC1B32">
        <w:rPr>
          <w:rFonts w:hint="cs"/>
          <w:rtl/>
        </w:rPr>
        <w:t>נ</w:t>
      </w:r>
      <w:r>
        <w:rPr>
          <w:rFonts w:hint="cs"/>
          <w:rtl/>
        </w:rPr>
        <w:t>דבר על פר</w:t>
      </w:r>
      <w:r w:rsidR="00BC1B32">
        <w:rPr>
          <w:rFonts w:hint="cs"/>
          <w:rtl/>
        </w:rPr>
        <w:t>ק</w:t>
      </w:r>
      <w:r>
        <w:rPr>
          <w:rFonts w:hint="cs"/>
          <w:rtl/>
        </w:rPr>
        <w:t>טיקה כללית, לא די בקבוצה משמעותית של מדינות</w:t>
      </w:r>
      <w:r w:rsidR="00BC1B32">
        <w:rPr>
          <w:rFonts w:hint="cs"/>
          <w:rtl/>
        </w:rPr>
        <w:t xml:space="preserve"> </w:t>
      </w:r>
      <w:r>
        <w:rPr>
          <w:rFonts w:hint="cs"/>
          <w:rtl/>
        </w:rPr>
        <w:t>שנוהג</w:t>
      </w:r>
      <w:r w:rsidR="00BC1B32">
        <w:rPr>
          <w:rFonts w:hint="cs"/>
          <w:rtl/>
        </w:rPr>
        <w:t>ו</w:t>
      </w:r>
      <w:r>
        <w:rPr>
          <w:rFonts w:hint="cs"/>
          <w:rtl/>
        </w:rPr>
        <w:t>ת בצורה מסוימ</w:t>
      </w:r>
      <w:r w:rsidR="00BC1B32">
        <w:rPr>
          <w:rFonts w:hint="cs"/>
          <w:rtl/>
        </w:rPr>
        <w:t>ת</w:t>
      </w:r>
      <w:r>
        <w:rPr>
          <w:rFonts w:hint="cs"/>
          <w:rtl/>
        </w:rPr>
        <w:t xml:space="preserve">. צריך ששאר המדינות לא יביעו </w:t>
      </w:r>
      <w:r w:rsidR="0008259E">
        <w:rPr>
          <w:rFonts w:hint="cs"/>
          <w:rtl/>
        </w:rPr>
        <w:t xml:space="preserve">התנגדות, אלא </w:t>
      </w:r>
      <w:r>
        <w:rPr>
          <w:rFonts w:hint="cs"/>
          <w:rtl/>
        </w:rPr>
        <w:t xml:space="preserve">שהן משלימות בשתיקה </w:t>
      </w:r>
      <w:r w:rsidR="0008259E">
        <w:rPr>
          <w:rFonts w:hint="cs"/>
          <w:rtl/>
        </w:rPr>
        <w:t xml:space="preserve">עם </w:t>
      </w:r>
      <w:r>
        <w:rPr>
          <w:rFonts w:hint="cs"/>
          <w:rtl/>
        </w:rPr>
        <w:t xml:space="preserve">הכלל שמתגבש. </w:t>
      </w:r>
      <w:r w:rsidR="00C210AA">
        <w:rPr>
          <w:rFonts w:hint="cs"/>
          <w:rtl/>
        </w:rPr>
        <w:t xml:space="preserve">מצד אחד, </w:t>
      </w:r>
      <w:r w:rsidR="0008259E">
        <w:rPr>
          <w:rFonts w:hint="cs"/>
          <w:rtl/>
        </w:rPr>
        <w:t>צ</w:t>
      </w:r>
      <w:r>
        <w:rPr>
          <w:rFonts w:hint="cs"/>
          <w:rtl/>
        </w:rPr>
        <w:t>ריך קבוצה של מדינות משמעותיות לתח</w:t>
      </w:r>
      <w:r w:rsidR="0008259E">
        <w:rPr>
          <w:rFonts w:hint="cs"/>
          <w:rtl/>
        </w:rPr>
        <w:t>ו</w:t>
      </w:r>
      <w:r>
        <w:rPr>
          <w:rFonts w:hint="cs"/>
          <w:rtl/>
        </w:rPr>
        <w:t>ם ינהגו בהתאם לפר</w:t>
      </w:r>
      <w:r w:rsidR="0008259E">
        <w:rPr>
          <w:rFonts w:hint="cs"/>
          <w:rtl/>
        </w:rPr>
        <w:t>ק</w:t>
      </w:r>
      <w:r>
        <w:rPr>
          <w:rFonts w:hint="cs"/>
          <w:rtl/>
        </w:rPr>
        <w:t>טיקה מסוימת</w:t>
      </w:r>
      <w:r w:rsidR="0008259E">
        <w:rPr>
          <w:rFonts w:hint="cs"/>
          <w:rtl/>
        </w:rPr>
        <w:t>.</w:t>
      </w:r>
      <w:r>
        <w:rPr>
          <w:rFonts w:hint="cs"/>
          <w:rtl/>
        </w:rPr>
        <w:t xml:space="preserve"> </w:t>
      </w:r>
      <w:r w:rsidR="0008259E">
        <w:rPr>
          <w:rFonts w:hint="cs"/>
          <w:rtl/>
        </w:rPr>
        <w:t>וש</w:t>
      </w:r>
      <w:r>
        <w:rPr>
          <w:rFonts w:hint="cs"/>
          <w:rtl/>
        </w:rPr>
        <w:t>מצד שני, מדינות אחרות לא יב</w:t>
      </w:r>
      <w:r w:rsidR="0008259E">
        <w:rPr>
          <w:rFonts w:hint="cs"/>
          <w:rtl/>
        </w:rPr>
        <w:t>י</w:t>
      </w:r>
      <w:r>
        <w:rPr>
          <w:rFonts w:hint="cs"/>
          <w:rtl/>
        </w:rPr>
        <w:t>עו התנגדות ויצאו נגד</w:t>
      </w:r>
      <w:r w:rsidR="0008259E">
        <w:rPr>
          <w:rFonts w:hint="cs"/>
          <w:rtl/>
        </w:rPr>
        <w:t xml:space="preserve"> </w:t>
      </w:r>
      <w:r>
        <w:rPr>
          <w:rFonts w:hint="cs"/>
          <w:rtl/>
        </w:rPr>
        <w:t>הכלל המתגבש ואז מתקיים אלמנט הכלליות.</w:t>
      </w:r>
    </w:p>
    <w:p w14:paraId="3D14B1BA" w14:textId="1DFCA4EB" w:rsidR="00797652" w:rsidRPr="00C210AA" w:rsidRDefault="00797652" w:rsidP="006902FE">
      <w:pPr>
        <w:rPr>
          <w:b/>
          <w:bCs/>
          <w:rtl/>
        </w:rPr>
      </w:pPr>
      <w:r w:rsidRPr="00C210AA">
        <w:rPr>
          <w:rFonts w:hint="cs"/>
          <w:b/>
          <w:bCs/>
          <w:rtl/>
        </w:rPr>
        <w:t>אנחנו צריכים הסכמה פוזיטיבית ואי התנגדות של קבוצה משמעותית של מדינות כדי שנגיד שהפר</w:t>
      </w:r>
      <w:r w:rsidR="00C210AA" w:rsidRPr="00C210AA">
        <w:rPr>
          <w:rFonts w:hint="cs"/>
          <w:b/>
          <w:bCs/>
          <w:rtl/>
        </w:rPr>
        <w:t>ק</w:t>
      </w:r>
      <w:r w:rsidRPr="00C210AA">
        <w:rPr>
          <w:rFonts w:hint="cs"/>
          <w:b/>
          <w:bCs/>
          <w:rtl/>
        </w:rPr>
        <w:t>טיקה היא כללית.</w:t>
      </w:r>
    </w:p>
    <w:p w14:paraId="26AEA01F" w14:textId="79E479AF" w:rsidR="00797652" w:rsidRDefault="00797652" w:rsidP="008A5CB5">
      <w:pPr>
        <w:rPr>
          <w:rtl/>
        </w:rPr>
      </w:pPr>
      <w:r>
        <w:rPr>
          <w:rFonts w:hint="cs"/>
          <w:rtl/>
        </w:rPr>
        <w:t xml:space="preserve">התנגדות מועטה של מדינות לא </w:t>
      </w:r>
      <w:r w:rsidR="00C210AA">
        <w:rPr>
          <w:rFonts w:hint="cs"/>
          <w:rtl/>
        </w:rPr>
        <w:t>ת</w:t>
      </w:r>
      <w:r>
        <w:rPr>
          <w:rFonts w:hint="cs"/>
          <w:rtl/>
        </w:rPr>
        <w:t>מנע בהכרח את הי</w:t>
      </w:r>
      <w:r w:rsidR="00C210AA">
        <w:rPr>
          <w:rFonts w:hint="cs"/>
          <w:rtl/>
        </w:rPr>
        <w:t>ו</w:t>
      </w:r>
      <w:r>
        <w:rPr>
          <w:rFonts w:hint="cs"/>
          <w:rtl/>
        </w:rPr>
        <w:t xml:space="preserve">וצרות המנהג, אלא </w:t>
      </w:r>
      <w:r w:rsidR="00A46337">
        <w:rPr>
          <w:rFonts w:hint="cs"/>
          <w:rtl/>
        </w:rPr>
        <w:t>זה עשוי להוציא מדינות מסוימות מגדר הכלל ולהכניס אותן לקונספט של מתנגד עקבי.</w:t>
      </w:r>
      <w:r w:rsidR="008A5CB5">
        <w:rPr>
          <w:rFonts w:hint="cs"/>
          <w:rtl/>
        </w:rPr>
        <w:t xml:space="preserve"> </w:t>
      </w:r>
      <w:r w:rsidR="008A5CB5" w:rsidRPr="008A5CB5">
        <w:rPr>
          <w:rtl/>
        </w:rPr>
        <w:t xml:space="preserve">מדובר במצב שמדינה מזהה שמתפתח כלל והיא אומרת שהיא לא מוכנה שהכלל הזה יחול עליה. </w:t>
      </w:r>
    </w:p>
    <w:p w14:paraId="36345A7C" w14:textId="303F18F5" w:rsidR="00A46337" w:rsidRDefault="00706DB8" w:rsidP="006902FE">
      <w:pPr>
        <w:rPr>
          <w:rtl/>
        </w:rPr>
      </w:pPr>
      <w:r>
        <w:rPr>
          <w:rFonts w:hint="cs"/>
          <w:rtl/>
        </w:rPr>
        <w:t>אם ה</w:t>
      </w:r>
      <w:r>
        <w:rPr>
          <w:rFonts w:hint="cs"/>
        </w:rPr>
        <w:t>ICJ</w:t>
      </w:r>
      <w:r>
        <w:rPr>
          <w:rFonts w:hint="cs"/>
          <w:rtl/>
        </w:rPr>
        <w:t xml:space="preserve"> בודק אם התפתח מנהג הוא לא עושה משאל בין מדינות אלא בוחן מדינות רלוונטיות ומש</w:t>
      </w:r>
      <w:r w:rsidR="00C210AA">
        <w:rPr>
          <w:rFonts w:hint="cs"/>
          <w:rtl/>
        </w:rPr>
        <w:t>מ</w:t>
      </w:r>
      <w:r>
        <w:rPr>
          <w:rFonts w:hint="cs"/>
          <w:rtl/>
        </w:rPr>
        <w:t>עותיות לאותו תחום.</w:t>
      </w:r>
    </w:p>
    <w:p w14:paraId="565C2EEE" w14:textId="1A54D61E" w:rsidR="00ED7A87" w:rsidRDefault="00ED7A87" w:rsidP="006902FE">
      <w:pPr>
        <w:rPr>
          <w:rtl/>
        </w:rPr>
      </w:pPr>
      <w:r>
        <w:rPr>
          <w:rFonts w:hint="cs"/>
          <w:rtl/>
        </w:rPr>
        <w:t>ברוב המקרים, אנחנו מדברים על מנהג עולמי. אבל יש מנהג שיכול להתפתח באזור מסוים ולא חייב להיות עולמי, כמו מנהג בדרום אמריקה לדוג'.</w:t>
      </w:r>
    </w:p>
    <w:p w14:paraId="3421F292" w14:textId="4D9F3AA0" w:rsidR="005D76FA" w:rsidRPr="005D76FA" w:rsidRDefault="00CB1BA0" w:rsidP="005D76FA">
      <w:pPr>
        <w:rPr>
          <w:b/>
          <w:bCs/>
          <w:u w:val="single"/>
          <w:rtl/>
        </w:rPr>
      </w:pPr>
      <w:r w:rsidRPr="00CB1BA0">
        <w:rPr>
          <w:b/>
          <w:bCs/>
        </w:rPr>
        <w:sym w:font="Symbol" w:char="F0DC"/>
      </w:r>
      <w:r w:rsidRPr="00CB1BA0">
        <w:rPr>
          <w:rFonts w:hint="cs"/>
          <w:b/>
          <w:bCs/>
          <w:rtl/>
        </w:rPr>
        <w:t xml:space="preserve"> </w:t>
      </w:r>
      <w:r w:rsidR="005D76FA" w:rsidRPr="005D76FA">
        <w:rPr>
          <w:b/>
          <w:bCs/>
          <w:u w:val="single"/>
          <w:rtl/>
        </w:rPr>
        <w:t xml:space="preserve">היסוד הנפשי- </w:t>
      </w:r>
      <w:proofErr w:type="spellStart"/>
      <w:r w:rsidR="005D76FA" w:rsidRPr="005D76FA">
        <w:rPr>
          <w:b/>
          <w:bCs/>
          <w:u w:val="single"/>
        </w:rPr>
        <w:t>Opinio</w:t>
      </w:r>
      <w:proofErr w:type="spellEnd"/>
      <w:r w:rsidR="005D76FA" w:rsidRPr="005D76FA">
        <w:rPr>
          <w:b/>
          <w:bCs/>
          <w:u w:val="single"/>
        </w:rPr>
        <w:t xml:space="preserve"> Juris</w:t>
      </w:r>
    </w:p>
    <w:p w14:paraId="2104F391" w14:textId="561BFFB9" w:rsidR="00FC2ECD" w:rsidRDefault="00FC2ECD" w:rsidP="006902FE">
      <w:pPr>
        <w:rPr>
          <w:rtl/>
        </w:rPr>
      </w:pPr>
      <w:r>
        <w:rPr>
          <w:rFonts w:hint="cs"/>
          <w:rtl/>
        </w:rPr>
        <w:t>ליסוד הפיזי, חייב להתלוות יסוד נפשי כדי שמנהג יהיה מחייב. וזה מה שמבדיל נוהג ממנה</w:t>
      </w:r>
      <w:r w:rsidR="006153D8">
        <w:rPr>
          <w:rFonts w:hint="cs"/>
          <w:rtl/>
        </w:rPr>
        <w:t>ג</w:t>
      </w:r>
      <w:r>
        <w:rPr>
          <w:rFonts w:hint="cs"/>
          <w:rtl/>
        </w:rPr>
        <w:t xml:space="preserve"> </w:t>
      </w:r>
      <w:r>
        <w:rPr>
          <w:rtl/>
        </w:rPr>
        <w:t>–</w:t>
      </w:r>
      <w:r>
        <w:rPr>
          <w:rFonts w:hint="cs"/>
          <w:rtl/>
        </w:rPr>
        <w:t xml:space="preserve"> מנהג מחייב </w:t>
      </w:r>
      <w:r w:rsidR="006153D8">
        <w:rPr>
          <w:rFonts w:hint="cs"/>
          <w:rtl/>
        </w:rPr>
        <w:t>משפטית</w:t>
      </w:r>
      <w:r>
        <w:rPr>
          <w:rFonts w:hint="cs"/>
          <w:rtl/>
        </w:rPr>
        <w:t xml:space="preserve">. בניגוד לנוהג </w:t>
      </w:r>
      <w:r w:rsidR="006153D8">
        <w:rPr>
          <w:rFonts w:hint="cs"/>
          <w:rtl/>
        </w:rPr>
        <w:t>ש</w:t>
      </w:r>
      <w:r>
        <w:rPr>
          <w:rFonts w:hint="cs"/>
          <w:rtl/>
        </w:rPr>
        <w:t>פועלים כך בגלל אינטרסים</w:t>
      </w:r>
      <w:r w:rsidR="006153D8">
        <w:rPr>
          <w:rFonts w:hint="cs"/>
          <w:rtl/>
        </w:rPr>
        <w:t>,</w:t>
      </w:r>
      <w:r w:rsidR="00CD0E94">
        <w:rPr>
          <w:rFonts w:hint="cs"/>
          <w:rtl/>
        </w:rPr>
        <w:t xml:space="preserve"> פועלים לפי </w:t>
      </w:r>
      <w:r>
        <w:rPr>
          <w:rFonts w:hint="cs"/>
          <w:rtl/>
        </w:rPr>
        <w:t>מנהג כי זה מחייב משפטית.</w:t>
      </w:r>
    </w:p>
    <w:p w14:paraId="56200658" w14:textId="6FBC0014" w:rsidR="00FC2ECD" w:rsidRDefault="00FC2ECD" w:rsidP="006902FE">
      <w:pPr>
        <w:rPr>
          <w:rtl/>
        </w:rPr>
      </w:pPr>
      <w:r>
        <w:rPr>
          <w:rFonts w:hint="cs"/>
          <w:rtl/>
        </w:rPr>
        <w:t xml:space="preserve">ס' 38 מדבר על כך </w:t>
      </w:r>
      <w:proofErr w:type="spellStart"/>
      <w:r>
        <w:rPr>
          <w:rFonts w:hint="cs"/>
          <w:rtl/>
        </w:rPr>
        <w:t>שהפר</w:t>
      </w:r>
      <w:r w:rsidR="00CD0E94">
        <w:rPr>
          <w:rFonts w:hint="cs"/>
          <w:rtl/>
        </w:rPr>
        <w:t>'</w:t>
      </w:r>
      <w:r>
        <w:rPr>
          <w:rFonts w:hint="cs"/>
          <w:rtl/>
        </w:rPr>
        <w:t>טיקה</w:t>
      </w:r>
      <w:proofErr w:type="spellEnd"/>
      <w:r>
        <w:rPr>
          <w:rFonts w:hint="cs"/>
          <w:rtl/>
        </w:rPr>
        <w:t xml:space="preserve"> תהא מקובלת בבחינת דין</w:t>
      </w:r>
      <w:r w:rsidR="00CD0E94">
        <w:rPr>
          <w:rFonts w:hint="cs"/>
          <w:rtl/>
        </w:rPr>
        <w:t>.</w:t>
      </w:r>
      <w:r>
        <w:rPr>
          <w:rFonts w:hint="cs"/>
          <w:rtl/>
        </w:rPr>
        <w:t xml:space="preserve"> המדינות פועלות כי הן מרגישות תחושת מחויבות לפעול בהתאם לפר</w:t>
      </w:r>
      <w:r w:rsidR="00CD0E94">
        <w:rPr>
          <w:rFonts w:hint="cs"/>
          <w:rtl/>
        </w:rPr>
        <w:t>ק</w:t>
      </w:r>
      <w:r>
        <w:rPr>
          <w:rFonts w:hint="cs"/>
          <w:rtl/>
        </w:rPr>
        <w:t>טיקה הספציפית ולא בהתאם לפר</w:t>
      </w:r>
      <w:r w:rsidR="00CD0E94">
        <w:rPr>
          <w:rFonts w:hint="cs"/>
          <w:rtl/>
        </w:rPr>
        <w:t>ק</w:t>
      </w:r>
      <w:r>
        <w:rPr>
          <w:rFonts w:hint="cs"/>
          <w:rtl/>
        </w:rPr>
        <w:t>טיקה אחרת.</w:t>
      </w:r>
    </w:p>
    <w:p w14:paraId="46B7ECB9" w14:textId="7A8439B3" w:rsidR="00172496" w:rsidRDefault="00044D1D" w:rsidP="00044D1D">
      <w:pPr>
        <w:rPr>
          <w:rtl/>
        </w:rPr>
      </w:pPr>
      <w:r w:rsidRPr="00044D1D">
        <w:rPr>
          <w:b/>
          <w:bCs/>
          <w:u w:val="single"/>
          <w:rtl/>
        </w:rPr>
        <w:t xml:space="preserve">פס"ד </w:t>
      </w:r>
      <w:r w:rsidRPr="00044D1D">
        <w:rPr>
          <w:b/>
          <w:bCs/>
          <w:u w:val="single"/>
        </w:rPr>
        <w:t>Lotus, PCIJ</w:t>
      </w:r>
      <w:r w:rsidRPr="00044D1D">
        <w:rPr>
          <w:b/>
          <w:bCs/>
          <w:u w:val="single"/>
          <w:rtl/>
        </w:rPr>
        <w:t>(1927)-</w:t>
      </w:r>
      <w:r>
        <w:rPr>
          <w:rFonts w:hint="cs"/>
          <w:rtl/>
        </w:rPr>
        <w:t xml:space="preserve"> </w:t>
      </w:r>
      <w:r w:rsidR="00172496">
        <w:rPr>
          <w:rFonts w:hint="cs"/>
          <w:rtl/>
        </w:rPr>
        <w:t xml:space="preserve">בקצרה, </w:t>
      </w:r>
      <w:r w:rsidR="000B7506">
        <w:rPr>
          <w:rFonts w:hint="cs"/>
          <w:rtl/>
        </w:rPr>
        <w:t>פסה"ד דן ב</w:t>
      </w:r>
      <w:r w:rsidR="00172496">
        <w:rPr>
          <w:rFonts w:hint="cs"/>
          <w:rtl/>
        </w:rPr>
        <w:t>סכסו</w:t>
      </w:r>
      <w:r w:rsidR="000B7506">
        <w:rPr>
          <w:rFonts w:hint="cs"/>
          <w:rtl/>
        </w:rPr>
        <w:t>ך</w:t>
      </w:r>
      <w:r w:rsidR="00172496">
        <w:rPr>
          <w:rFonts w:hint="cs"/>
          <w:rtl/>
        </w:rPr>
        <w:t xml:space="preserve"> בין טורקיה לצרפת</w:t>
      </w:r>
      <w:r w:rsidR="000B7506">
        <w:rPr>
          <w:rFonts w:hint="cs"/>
          <w:rtl/>
        </w:rPr>
        <w:t xml:space="preserve">. </w:t>
      </w:r>
      <w:r w:rsidR="00172496">
        <w:rPr>
          <w:rFonts w:hint="cs"/>
          <w:rtl/>
        </w:rPr>
        <w:t>שתי אוניות שלהן התנגשו בלב ים פתוח</w:t>
      </w:r>
      <w:r w:rsidR="000B7506">
        <w:rPr>
          <w:rFonts w:hint="cs"/>
          <w:rtl/>
        </w:rPr>
        <w:t xml:space="preserve">, </w:t>
      </w:r>
      <w:r w:rsidR="00172496">
        <w:rPr>
          <w:rFonts w:hint="cs"/>
          <w:rtl/>
        </w:rPr>
        <w:t xml:space="preserve">וכתוצאה מזה מתים </w:t>
      </w:r>
      <w:r w:rsidR="000B7506">
        <w:rPr>
          <w:rFonts w:hint="cs"/>
          <w:rtl/>
        </w:rPr>
        <w:t xml:space="preserve">מספר </w:t>
      </w:r>
      <w:r w:rsidR="00860F4F">
        <w:rPr>
          <w:rFonts w:hint="cs"/>
          <w:rtl/>
        </w:rPr>
        <w:t>מלחים טורקים. טורקיה מושה אות</w:t>
      </w:r>
      <w:r w:rsidR="000B7506">
        <w:rPr>
          <w:rFonts w:hint="cs"/>
          <w:rtl/>
        </w:rPr>
        <w:t>ם</w:t>
      </w:r>
      <w:r w:rsidR="00860F4F">
        <w:rPr>
          <w:rFonts w:hint="cs"/>
          <w:rtl/>
        </w:rPr>
        <w:t xml:space="preserve"> לנמל איסטנבול</w:t>
      </w:r>
      <w:r w:rsidR="008877F3">
        <w:rPr>
          <w:rFonts w:hint="cs"/>
          <w:rtl/>
        </w:rPr>
        <w:t>, ו</w:t>
      </w:r>
      <w:r w:rsidR="00860F4F">
        <w:rPr>
          <w:rFonts w:hint="cs"/>
          <w:rtl/>
        </w:rPr>
        <w:t xml:space="preserve">את אנשי הצוות הצרפתיים </w:t>
      </w:r>
      <w:r w:rsidR="008877F3">
        <w:rPr>
          <w:rFonts w:hint="cs"/>
          <w:rtl/>
        </w:rPr>
        <w:t xml:space="preserve">היא </w:t>
      </w:r>
      <w:r w:rsidR="00860F4F">
        <w:rPr>
          <w:rFonts w:hint="cs"/>
          <w:rtl/>
        </w:rPr>
        <w:t>מעמידה לדין על גרם מוות ברשלנות בבתי הדין שלה, על סמך סמכות פרסונלית פסיבית כי מי שנפגעו היו טורקיים.</w:t>
      </w:r>
    </w:p>
    <w:p w14:paraId="15549A68" w14:textId="2105A8AB" w:rsidR="00860F4F" w:rsidRDefault="00860F4F" w:rsidP="006902FE">
      <w:pPr>
        <w:rPr>
          <w:rtl/>
        </w:rPr>
      </w:pPr>
      <w:r>
        <w:rPr>
          <w:rFonts w:hint="cs"/>
          <w:rtl/>
        </w:rPr>
        <w:t>הנושא מגיע ל</w:t>
      </w:r>
      <w:r>
        <w:rPr>
          <w:rFonts w:hint="cs"/>
        </w:rPr>
        <w:t>PCI</w:t>
      </w:r>
      <w:r w:rsidR="008877F3">
        <w:t>J</w:t>
      </w:r>
      <w:r w:rsidR="008877F3">
        <w:rPr>
          <w:rFonts w:hint="cs"/>
          <w:rtl/>
        </w:rPr>
        <w:t xml:space="preserve"> </w:t>
      </w:r>
      <w:r>
        <w:rPr>
          <w:rFonts w:hint="cs"/>
          <w:rtl/>
        </w:rPr>
        <w:t>וצרפת טוענת שטורק</w:t>
      </w:r>
      <w:r w:rsidR="008877F3">
        <w:rPr>
          <w:rFonts w:hint="cs"/>
          <w:rtl/>
        </w:rPr>
        <w:t>י</w:t>
      </w:r>
      <w:r>
        <w:rPr>
          <w:rFonts w:hint="cs"/>
          <w:rtl/>
        </w:rPr>
        <w:t>ה עושה משהו שלא ניתן לעשות עפי המשב"ל, היא מעמידה לדין צרפתים למרות</w:t>
      </w:r>
      <w:r w:rsidR="008C7D92">
        <w:rPr>
          <w:rFonts w:hint="cs"/>
          <w:rtl/>
        </w:rPr>
        <w:t xml:space="preserve"> </w:t>
      </w:r>
      <w:proofErr w:type="spellStart"/>
      <w:r>
        <w:rPr>
          <w:rFonts w:hint="cs"/>
          <w:rtl/>
        </w:rPr>
        <w:t>שבמשב</w:t>
      </w:r>
      <w:r w:rsidR="008C7D92">
        <w:rPr>
          <w:rFonts w:hint="cs"/>
          <w:rtl/>
        </w:rPr>
        <w:t>"</w:t>
      </w:r>
      <w:r>
        <w:rPr>
          <w:rFonts w:hint="cs"/>
          <w:rtl/>
        </w:rPr>
        <w:t>ל</w:t>
      </w:r>
      <w:proofErr w:type="spellEnd"/>
      <w:r>
        <w:rPr>
          <w:rFonts w:hint="cs"/>
          <w:rtl/>
        </w:rPr>
        <w:t xml:space="preserve"> קיים מנהג שלפיו אין להעמיד לדין פלילי אזרחים זרים שביצעו עבירה על גבי אוניה זרה בלב ים </w:t>
      </w:r>
      <w:r>
        <w:rPr>
          <w:rtl/>
        </w:rPr>
        <w:t>–</w:t>
      </w:r>
      <w:r>
        <w:rPr>
          <w:rFonts w:hint="cs"/>
          <w:rtl/>
        </w:rPr>
        <w:t xml:space="preserve"> לטורקיה אין סמכות שיפוט.</w:t>
      </w:r>
    </w:p>
    <w:p w14:paraId="44D7A5E6" w14:textId="35B1533E" w:rsidR="00860F4F" w:rsidRDefault="00860F4F" w:rsidP="006902FE">
      <w:pPr>
        <w:rPr>
          <w:rtl/>
        </w:rPr>
      </w:pPr>
      <w:r>
        <w:rPr>
          <w:rFonts w:hint="cs"/>
          <w:rtl/>
        </w:rPr>
        <w:t>ה</w:t>
      </w:r>
      <w:r>
        <w:rPr>
          <w:rFonts w:hint="cs"/>
        </w:rPr>
        <w:t>PC</w:t>
      </w:r>
      <w:r>
        <w:t>IJ</w:t>
      </w:r>
      <w:r>
        <w:rPr>
          <w:rFonts w:hint="cs"/>
          <w:rtl/>
        </w:rPr>
        <w:t xml:space="preserve"> מאשש שכדי שנכיר במנהג צריכים להתקיים 2 רכיבים </w:t>
      </w:r>
      <w:r>
        <w:rPr>
          <w:rtl/>
        </w:rPr>
        <w:t>–</w:t>
      </w:r>
      <w:r>
        <w:rPr>
          <w:rFonts w:hint="cs"/>
          <w:rtl/>
        </w:rPr>
        <w:t xml:space="preserve"> יסוד פיזי ונפשי כפי שהזכרנו. בשלב הזה ביה</w:t>
      </w:r>
      <w:r w:rsidR="008C7D92">
        <w:rPr>
          <w:rFonts w:hint="cs"/>
          <w:rtl/>
        </w:rPr>
        <w:t>"</w:t>
      </w:r>
      <w:r>
        <w:rPr>
          <w:rFonts w:hint="cs"/>
          <w:rtl/>
        </w:rPr>
        <w:t>ד לא השתכנע ש</w:t>
      </w:r>
      <w:r w:rsidR="0098126D">
        <w:rPr>
          <w:rFonts w:hint="cs"/>
          <w:rtl/>
        </w:rPr>
        <w:t>ה</w:t>
      </w:r>
      <w:r>
        <w:rPr>
          <w:rFonts w:hint="cs"/>
          <w:rtl/>
        </w:rPr>
        <w:t>פר</w:t>
      </w:r>
      <w:r w:rsidR="008C7D92">
        <w:rPr>
          <w:rFonts w:hint="cs"/>
          <w:rtl/>
        </w:rPr>
        <w:t>ק</w:t>
      </w:r>
      <w:r>
        <w:rPr>
          <w:rFonts w:hint="cs"/>
          <w:rtl/>
        </w:rPr>
        <w:t xml:space="preserve">טיקה </w:t>
      </w:r>
      <w:r w:rsidR="0098126D">
        <w:rPr>
          <w:rFonts w:hint="cs"/>
          <w:rtl/>
        </w:rPr>
        <w:t>ה</w:t>
      </w:r>
      <w:r>
        <w:rPr>
          <w:rFonts w:hint="cs"/>
          <w:rtl/>
        </w:rPr>
        <w:t xml:space="preserve">כללית שלה טוענת צרפת </w:t>
      </w:r>
      <w:r w:rsidR="0098126D">
        <w:rPr>
          <w:rFonts w:hint="cs"/>
          <w:rtl/>
        </w:rPr>
        <w:t>קיימת</w:t>
      </w:r>
      <w:r>
        <w:rPr>
          <w:rFonts w:hint="cs"/>
          <w:rtl/>
        </w:rPr>
        <w:t>. אבל ביה</w:t>
      </w:r>
      <w:r w:rsidR="0098126D">
        <w:rPr>
          <w:rFonts w:hint="cs"/>
          <w:rtl/>
        </w:rPr>
        <w:t>"</w:t>
      </w:r>
      <w:r>
        <w:rPr>
          <w:rFonts w:hint="cs"/>
          <w:rtl/>
        </w:rPr>
        <w:t>ד ממשיך ואומר שגם אם הוא היה משתכנע</w:t>
      </w:r>
      <w:r w:rsidR="0098126D">
        <w:rPr>
          <w:rFonts w:hint="cs"/>
          <w:rtl/>
        </w:rPr>
        <w:t>,</w:t>
      </w:r>
      <w:r>
        <w:rPr>
          <w:rFonts w:hint="cs"/>
          <w:rtl/>
        </w:rPr>
        <w:t xml:space="preserve"> במקרה הזה אין יסוד נפשי במובן הזה שבאותם מקרים שהציגה צרפת של התנגשות בין ספינות</w:t>
      </w:r>
      <w:r w:rsidR="00814C2F">
        <w:rPr>
          <w:rFonts w:hint="cs"/>
          <w:rtl/>
        </w:rPr>
        <w:t>, הסיבה ש</w:t>
      </w:r>
      <w:r>
        <w:rPr>
          <w:rFonts w:hint="cs"/>
          <w:rtl/>
        </w:rPr>
        <w:t xml:space="preserve">מדינה אחת לא העמידה לדין מדינה אחרת </w:t>
      </w:r>
      <w:r w:rsidR="008973F1">
        <w:rPr>
          <w:rFonts w:hint="cs"/>
          <w:rtl/>
        </w:rPr>
        <w:t>לא הייתה מתוך תחושת מחויבות שלא להעמיד לדין</w:t>
      </w:r>
      <w:r w:rsidR="00814C2F">
        <w:rPr>
          <w:rFonts w:hint="cs"/>
          <w:rtl/>
        </w:rPr>
        <w:t>, אלא מסיבות אחרות.</w:t>
      </w:r>
    </w:p>
    <w:p w14:paraId="21692FEA" w14:textId="2C3E47FD" w:rsidR="008973F1" w:rsidRDefault="008973F1" w:rsidP="006902FE">
      <w:pPr>
        <w:rPr>
          <w:rtl/>
        </w:rPr>
      </w:pPr>
      <w:r>
        <w:rPr>
          <w:rFonts w:hint="cs"/>
          <w:rtl/>
        </w:rPr>
        <w:t>ביה</w:t>
      </w:r>
      <w:r w:rsidR="00814C2F">
        <w:rPr>
          <w:rFonts w:hint="cs"/>
          <w:rtl/>
        </w:rPr>
        <w:t>"</w:t>
      </w:r>
      <w:r>
        <w:rPr>
          <w:rFonts w:hint="cs"/>
          <w:rtl/>
        </w:rPr>
        <w:t xml:space="preserve">ד מגיע למסקנה שלא קיים המנהג שטוענת לו צרפת, </w:t>
      </w:r>
      <w:proofErr w:type="spellStart"/>
      <w:r w:rsidR="00814C2F">
        <w:rPr>
          <w:rFonts w:hint="cs"/>
          <w:rtl/>
        </w:rPr>
        <w:t>ו</w:t>
      </w:r>
      <w:r>
        <w:rPr>
          <w:rFonts w:hint="cs"/>
          <w:rtl/>
        </w:rPr>
        <w:t>שבמשב</w:t>
      </w:r>
      <w:r w:rsidR="00814C2F">
        <w:rPr>
          <w:rFonts w:hint="cs"/>
          <w:rtl/>
        </w:rPr>
        <w:t>"</w:t>
      </w:r>
      <w:r>
        <w:rPr>
          <w:rFonts w:hint="cs"/>
          <w:rtl/>
        </w:rPr>
        <w:t>ל</w:t>
      </w:r>
      <w:proofErr w:type="spellEnd"/>
      <w:r>
        <w:rPr>
          <w:rFonts w:hint="cs"/>
          <w:rtl/>
        </w:rPr>
        <w:t xml:space="preserve"> נכון לאותה עת אין כלל שאוסר על מדינות להפעיל סמכות </w:t>
      </w:r>
      <w:r w:rsidR="00814C2F">
        <w:rPr>
          <w:rFonts w:hint="cs"/>
          <w:rtl/>
        </w:rPr>
        <w:t xml:space="preserve">שיפוט </w:t>
      </w:r>
      <w:r>
        <w:rPr>
          <w:rFonts w:hint="cs"/>
          <w:rtl/>
        </w:rPr>
        <w:t>פלילית במקרה כמו זה שקרה. ביה</w:t>
      </w:r>
      <w:r w:rsidR="00814C2F">
        <w:rPr>
          <w:rFonts w:hint="cs"/>
          <w:rtl/>
        </w:rPr>
        <w:t>"</w:t>
      </w:r>
      <w:r>
        <w:rPr>
          <w:rFonts w:hint="cs"/>
          <w:rtl/>
        </w:rPr>
        <w:t>ד מח</w:t>
      </w:r>
      <w:r w:rsidR="00190568">
        <w:rPr>
          <w:rFonts w:hint="cs"/>
          <w:rtl/>
        </w:rPr>
        <w:t>דד</w:t>
      </w:r>
      <w:r>
        <w:rPr>
          <w:rFonts w:hint="cs"/>
          <w:rtl/>
        </w:rPr>
        <w:t xml:space="preserve"> שלא מספיק שתהיה פר</w:t>
      </w:r>
      <w:r w:rsidR="00190568">
        <w:rPr>
          <w:rFonts w:hint="cs"/>
          <w:rtl/>
        </w:rPr>
        <w:t>ק</w:t>
      </w:r>
      <w:r>
        <w:rPr>
          <w:rFonts w:hint="cs"/>
          <w:rtl/>
        </w:rPr>
        <w:t>טיקה</w:t>
      </w:r>
      <w:r w:rsidR="00190568">
        <w:rPr>
          <w:rFonts w:hint="cs"/>
          <w:rtl/>
        </w:rPr>
        <w:t>,</w:t>
      </w:r>
      <w:r>
        <w:rPr>
          <w:rFonts w:hint="cs"/>
          <w:rtl/>
        </w:rPr>
        <w:t xml:space="preserve"> אלא שמדינות יפעלו מתוך </w:t>
      </w:r>
      <w:r w:rsidR="00190568">
        <w:rPr>
          <w:rFonts w:hint="cs"/>
          <w:rtl/>
        </w:rPr>
        <w:t xml:space="preserve">תחושת מחויבות </w:t>
      </w:r>
      <w:r>
        <w:rPr>
          <w:rFonts w:hint="cs"/>
          <w:rtl/>
        </w:rPr>
        <w:t>לפעו</w:t>
      </w:r>
      <w:r w:rsidR="00190568">
        <w:rPr>
          <w:rFonts w:hint="cs"/>
          <w:rtl/>
        </w:rPr>
        <w:t>ל</w:t>
      </w:r>
      <w:r>
        <w:rPr>
          <w:rFonts w:hint="cs"/>
          <w:rtl/>
        </w:rPr>
        <w:t xml:space="preserve"> באותה פרקטיקה.</w:t>
      </w:r>
    </w:p>
    <w:p w14:paraId="39F7D32F" w14:textId="32569608" w:rsidR="00475990" w:rsidRDefault="00475990" w:rsidP="006902FE">
      <w:pPr>
        <w:rPr>
          <w:rtl/>
        </w:rPr>
      </w:pPr>
      <w:r w:rsidRPr="00190568">
        <w:rPr>
          <w:rFonts w:hint="cs"/>
          <w:b/>
          <w:bCs/>
          <w:rtl/>
        </w:rPr>
        <w:t>בנוסף, בפסק דין לוטוס ביה</w:t>
      </w:r>
      <w:r w:rsidR="00190568" w:rsidRPr="00190568">
        <w:rPr>
          <w:rFonts w:hint="cs"/>
          <w:b/>
          <w:bCs/>
          <w:rtl/>
        </w:rPr>
        <w:t>"</w:t>
      </w:r>
      <w:r w:rsidRPr="00190568">
        <w:rPr>
          <w:rFonts w:hint="cs"/>
          <w:b/>
          <w:bCs/>
          <w:rtl/>
        </w:rPr>
        <w:t xml:space="preserve">ד אומר </w:t>
      </w:r>
      <w:proofErr w:type="spellStart"/>
      <w:r w:rsidRPr="00190568">
        <w:rPr>
          <w:rFonts w:hint="cs"/>
          <w:b/>
          <w:bCs/>
          <w:rtl/>
        </w:rPr>
        <w:t>שבמשב</w:t>
      </w:r>
      <w:r w:rsidR="00190568" w:rsidRPr="00190568">
        <w:rPr>
          <w:rFonts w:hint="cs"/>
          <w:b/>
          <w:bCs/>
          <w:rtl/>
        </w:rPr>
        <w:t>"</w:t>
      </w:r>
      <w:r w:rsidRPr="00190568">
        <w:rPr>
          <w:rFonts w:hint="cs"/>
          <w:b/>
          <w:bCs/>
          <w:rtl/>
        </w:rPr>
        <w:t>ל</w:t>
      </w:r>
      <w:proofErr w:type="spellEnd"/>
      <w:r w:rsidRPr="00190568">
        <w:rPr>
          <w:rFonts w:hint="cs"/>
          <w:b/>
          <w:bCs/>
          <w:rtl/>
        </w:rPr>
        <w:t xml:space="preserve"> מותר למדינות לעשות כל מה שלא נאסר עליהן כחלק מהריבונות של מדינה. </w:t>
      </w:r>
      <w:r w:rsidR="00750673">
        <w:rPr>
          <w:rFonts w:hint="cs"/>
          <w:rtl/>
        </w:rPr>
        <w:t xml:space="preserve">זה דומה למשפט הפרטי המדינתי </w:t>
      </w:r>
      <w:r w:rsidR="00750673">
        <w:rPr>
          <w:rtl/>
        </w:rPr>
        <w:t>–</w:t>
      </w:r>
      <w:r w:rsidR="00750673">
        <w:rPr>
          <w:rFonts w:hint="cs"/>
          <w:rtl/>
        </w:rPr>
        <w:t xml:space="preserve"> כמו שלאזרחים מותר לעשות כל דבר שלא נאסר עליהם. זהו פסד שמאשש את העיקרון הזה ברמת המשב"ל.</w:t>
      </w:r>
    </w:p>
    <w:p w14:paraId="01F74F40" w14:textId="77777777" w:rsidR="001810ED" w:rsidRDefault="0070142A" w:rsidP="006902FE">
      <w:pPr>
        <w:rPr>
          <w:b/>
          <w:bCs/>
          <w:rtl/>
        </w:rPr>
      </w:pPr>
      <w:r w:rsidRPr="0070142A">
        <w:rPr>
          <w:rFonts w:hint="cs"/>
          <w:b/>
          <w:bCs/>
          <w:rtl/>
        </w:rPr>
        <w:t xml:space="preserve">כיצד מוכיחים קיומו של מנהג? </w:t>
      </w:r>
    </w:p>
    <w:p w14:paraId="171321D4" w14:textId="06D669AD" w:rsidR="006F280F" w:rsidRDefault="00010E3A" w:rsidP="00466AB1">
      <w:pPr>
        <w:pStyle w:val="a8"/>
        <w:numPr>
          <w:ilvl w:val="0"/>
          <w:numId w:val="20"/>
        </w:numPr>
      </w:pPr>
      <w:r>
        <w:rPr>
          <w:rFonts w:hint="cs"/>
          <w:rtl/>
        </w:rPr>
        <w:t xml:space="preserve">כדי להוכיח את </w:t>
      </w:r>
      <w:r w:rsidR="0070142A" w:rsidRPr="0009352A">
        <w:rPr>
          <w:rFonts w:hint="cs"/>
          <w:u w:val="single"/>
          <w:rtl/>
        </w:rPr>
        <w:t xml:space="preserve">היסוד הפיזי </w:t>
      </w:r>
      <w:r w:rsidR="001810ED">
        <w:rPr>
          <w:rFonts w:hint="cs"/>
          <w:rtl/>
        </w:rPr>
        <w:t xml:space="preserve">- </w:t>
      </w:r>
      <w:r>
        <w:rPr>
          <w:rFonts w:hint="cs"/>
          <w:rtl/>
        </w:rPr>
        <w:t>ה</w:t>
      </w:r>
      <w:r w:rsidR="0070142A">
        <w:rPr>
          <w:rFonts w:hint="cs"/>
          <w:rtl/>
        </w:rPr>
        <w:t>פר</w:t>
      </w:r>
      <w:r w:rsidR="001810ED">
        <w:rPr>
          <w:rFonts w:hint="cs"/>
          <w:rtl/>
        </w:rPr>
        <w:t>ק</w:t>
      </w:r>
      <w:r w:rsidR="0070142A">
        <w:rPr>
          <w:rFonts w:hint="cs"/>
          <w:rtl/>
        </w:rPr>
        <w:t xml:space="preserve">טיקה </w:t>
      </w:r>
      <w:r>
        <w:rPr>
          <w:rFonts w:hint="cs"/>
          <w:rtl/>
        </w:rPr>
        <w:t>ה</w:t>
      </w:r>
      <w:r w:rsidR="0070142A">
        <w:rPr>
          <w:rFonts w:hint="cs"/>
          <w:rtl/>
        </w:rPr>
        <w:t>מדינתית</w:t>
      </w:r>
      <w:r>
        <w:rPr>
          <w:rFonts w:hint="cs"/>
          <w:rtl/>
        </w:rPr>
        <w:t>,</w:t>
      </w:r>
      <w:r w:rsidR="0070142A">
        <w:rPr>
          <w:rFonts w:hint="cs"/>
          <w:rtl/>
        </w:rPr>
        <w:t xml:space="preserve"> </w:t>
      </w:r>
      <w:r w:rsidR="006F280F">
        <w:rPr>
          <w:rFonts w:hint="cs"/>
          <w:rtl/>
        </w:rPr>
        <w:t>ה</w:t>
      </w:r>
      <w:r w:rsidR="006F280F">
        <w:rPr>
          <w:rFonts w:hint="cs"/>
        </w:rPr>
        <w:t>ICJ</w:t>
      </w:r>
      <w:r w:rsidR="006F280F">
        <w:rPr>
          <w:rFonts w:hint="cs"/>
          <w:rtl/>
        </w:rPr>
        <w:t xml:space="preserve"> יסתכל על מגוון מקורות. ביניהם:</w:t>
      </w:r>
      <w:r>
        <w:rPr>
          <w:rFonts w:hint="cs"/>
          <w:rtl/>
        </w:rPr>
        <w:t xml:space="preserve"> דיווחים עיתונאיים, </w:t>
      </w:r>
      <w:r w:rsidR="006A6224">
        <w:rPr>
          <w:rFonts w:hint="cs"/>
          <w:rtl/>
        </w:rPr>
        <w:t xml:space="preserve">דוחות ועדות חקירה, חקיקה, החלטות ממשלה, פעילות חוץ </w:t>
      </w:r>
      <w:r w:rsidR="006F280F">
        <w:rPr>
          <w:rFonts w:hint="cs"/>
          <w:rtl/>
        </w:rPr>
        <w:t>והפעילות הפיזית של מדינות, איך הן מתנהגות בפועל. כל הדברים האלה ילמדו את מי שנדרש לשאלה האם מתקיים היסוד הפיזי. בהקשר הזה, אנחנו נסתכל לא רק על הנוהג של המדינות</w:t>
      </w:r>
      <w:r w:rsidR="006A6224">
        <w:rPr>
          <w:rFonts w:hint="cs"/>
          <w:rtl/>
        </w:rPr>
        <w:t>,</w:t>
      </w:r>
      <w:r w:rsidR="006F280F">
        <w:rPr>
          <w:rFonts w:hint="cs"/>
          <w:rtl/>
        </w:rPr>
        <w:t xml:space="preserve"> אלא גם על האופן שבו הן מגיבות להתנהגות של מדינות אחרות ולהצהרות שלהן.</w:t>
      </w:r>
    </w:p>
    <w:p w14:paraId="1A5D50E4" w14:textId="77777777" w:rsidR="00750F17" w:rsidRDefault="006F280F" w:rsidP="00466AB1">
      <w:pPr>
        <w:pStyle w:val="a8"/>
        <w:numPr>
          <w:ilvl w:val="0"/>
          <w:numId w:val="20"/>
        </w:numPr>
      </w:pPr>
      <w:r w:rsidRPr="0009352A">
        <w:rPr>
          <w:rFonts w:hint="cs"/>
          <w:u w:val="single"/>
          <w:rtl/>
        </w:rPr>
        <w:t>יסוד נפשי</w:t>
      </w:r>
      <w:r>
        <w:rPr>
          <w:rFonts w:hint="cs"/>
          <w:rtl/>
        </w:rPr>
        <w:t xml:space="preserve"> </w:t>
      </w:r>
      <w:r>
        <w:rPr>
          <w:rtl/>
        </w:rPr>
        <w:t>–</w:t>
      </w:r>
      <w:r>
        <w:rPr>
          <w:rFonts w:hint="cs"/>
          <w:rtl/>
        </w:rPr>
        <w:t xml:space="preserve"> זו שאלה קשה. </w:t>
      </w:r>
      <w:r w:rsidR="008C0C76">
        <w:rPr>
          <w:rFonts w:hint="cs"/>
          <w:rtl/>
        </w:rPr>
        <w:t xml:space="preserve">מספיק קשה שצריך להוכיח יסוד נפשי </w:t>
      </w:r>
      <w:r>
        <w:rPr>
          <w:rFonts w:hint="cs"/>
          <w:rtl/>
        </w:rPr>
        <w:t xml:space="preserve">של אדם קשה, לא כל שכן של מדינה שהיא אישיות מופשטת. לכן בפועל </w:t>
      </w:r>
      <w:r w:rsidR="00A40BA4">
        <w:rPr>
          <w:rFonts w:hint="cs"/>
          <w:rtl/>
        </w:rPr>
        <w:t xml:space="preserve">במקרים רבים </w:t>
      </w:r>
      <w:r>
        <w:rPr>
          <w:rFonts w:hint="cs"/>
          <w:rtl/>
        </w:rPr>
        <w:t>כשבי"ד נדרש לשאלה האם קיים מנהג</w:t>
      </w:r>
      <w:r w:rsidR="00A40BA4">
        <w:rPr>
          <w:rFonts w:hint="cs"/>
          <w:rtl/>
        </w:rPr>
        <w:t>,</w:t>
      </w:r>
      <w:r>
        <w:rPr>
          <w:rFonts w:hint="cs"/>
          <w:rtl/>
        </w:rPr>
        <w:t xml:space="preserve"> אנחנו נראה כי יסיקו על תחושת </w:t>
      </w:r>
      <w:r w:rsidR="00A40BA4">
        <w:rPr>
          <w:rFonts w:hint="cs"/>
          <w:rtl/>
        </w:rPr>
        <w:t xml:space="preserve">המחויבות </w:t>
      </w:r>
      <w:r>
        <w:rPr>
          <w:rFonts w:hint="cs"/>
          <w:rtl/>
        </w:rPr>
        <w:t>מכוח היות הנוהג פר</w:t>
      </w:r>
      <w:r w:rsidR="00A40BA4">
        <w:rPr>
          <w:rFonts w:hint="cs"/>
          <w:rtl/>
        </w:rPr>
        <w:t>ק</w:t>
      </w:r>
      <w:r>
        <w:rPr>
          <w:rFonts w:hint="cs"/>
          <w:rtl/>
        </w:rPr>
        <w:t>טיקה נרחבת. אם כ"כ הרבה מדינות נוהגות כך הו מרגישות מחויבות. בפועל מה שאנחנו נראה הוא כי לומדים על היסוד הנפשי</w:t>
      </w:r>
      <w:r w:rsidR="00702404">
        <w:rPr>
          <w:rFonts w:hint="cs"/>
          <w:rtl/>
        </w:rPr>
        <w:t xml:space="preserve">. </w:t>
      </w:r>
    </w:p>
    <w:p w14:paraId="06999A2A" w14:textId="1DE512B6" w:rsidR="006F280F" w:rsidRDefault="00750F17" w:rsidP="00430271">
      <w:pPr>
        <w:pStyle w:val="a8"/>
        <w:ind w:left="360"/>
        <w:rPr>
          <w:rtl/>
        </w:rPr>
      </w:pPr>
      <w:r>
        <w:rPr>
          <w:rFonts w:hint="cs"/>
          <w:rtl/>
        </w:rPr>
        <w:t xml:space="preserve">כמו כן, יסתכלו על המקורות שמנינו ביסוד </w:t>
      </w:r>
      <w:r w:rsidR="00A53670">
        <w:rPr>
          <w:rFonts w:hint="cs"/>
          <w:rtl/>
        </w:rPr>
        <w:t>הפיזי</w:t>
      </w:r>
      <w:r>
        <w:rPr>
          <w:rFonts w:hint="cs"/>
          <w:rtl/>
        </w:rPr>
        <w:t xml:space="preserve">. </w:t>
      </w:r>
      <w:r w:rsidR="00430271">
        <w:rPr>
          <w:rFonts w:hint="cs"/>
          <w:rtl/>
        </w:rPr>
        <w:t xml:space="preserve">כשמבין כולם, </w:t>
      </w:r>
      <w:r w:rsidR="00702404">
        <w:rPr>
          <w:rFonts w:hint="cs"/>
          <w:rtl/>
        </w:rPr>
        <w:t>יתנו משקל רב להכרזה של מדינות ולעמדות הפומביו</w:t>
      </w:r>
      <w:r w:rsidR="00430271">
        <w:rPr>
          <w:rFonts w:hint="cs"/>
          <w:rtl/>
        </w:rPr>
        <w:t xml:space="preserve">ת </w:t>
      </w:r>
      <w:r w:rsidR="00702404">
        <w:rPr>
          <w:rFonts w:hint="cs"/>
          <w:rtl/>
        </w:rPr>
        <w:t>שלהם.</w:t>
      </w:r>
    </w:p>
    <w:p w14:paraId="62FD52E3" w14:textId="418D3855" w:rsidR="00702404" w:rsidRDefault="00702404" w:rsidP="006902FE">
      <w:pPr>
        <w:rPr>
          <w:rtl/>
        </w:rPr>
      </w:pPr>
      <w:r>
        <w:rPr>
          <w:rFonts w:hint="cs"/>
          <w:rtl/>
        </w:rPr>
        <w:t xml:space="preserve">יש חפיפה ניכרת בין איך לומדים יסוד נפשי </w:t>
      </w:r>
      <w:proofErr w:type="spellStart"/>
      <w:r>
        <w:rPr>
          <w:rFonts w:hint="cs"/>
          <w:rtl/>
        </w:rPr>
        <w:t>לאיך</w:t>
      </w:r>
      <w:proofErr w:type="spellEnd"/>
      <w:r>
        <w:rPr>
          <w:rFonts w:hint="cs"/>
          <w:rtl/>
        </w:rPr>
        <w:t xml:space="preserve"> לומדים יסוד פיזי</w:t>
      </w:r>
      <w:r w:rsidR="00075100">
        <w:rPr>
          <w:rFonts w:hint="cs"/>
          <w:rtl/>
        </w:rPr>
        <w:t>.</w:t>
      </w:r>
      <w:r>
        <w:rPr>
          <w:rFonts w:hint="cs"/>
          <w:rtl/>
        </w:rPr>
        <w:t xml:space="preserve"> מה שמדגיש את החמקמקות של מנהג. לא מפתיע שהזלי</w:t>
      </w:r>
      <w:r w:rsidR="00075100">
        <w:rPr>
          <w:rFonts w:hint="cs"/>
          <w:rtl/>
        </w:rPr>
        <w:t>ג</w:t>
      </w:r>
      <w:r>
        <w:rPr>
          <w:rFonts w:hint="cs"/>
          <w:rtl/>
        </w:rPr>
        <w:t xml:space="preserve">ה </w:t>
      </w:r>
      <w:r w:rsidR="00075100">
        <w:rPr>
          <w:rFonts w:hint="cs"/>
          <w:rtl/>
        </w:rPr>
        <w:t xml:space="preserve">בימינו </w:t>
      </w:r>
      <w:r>
        <w:rPr>
          <w:rFonts w:hint="cs"/>
          <w:rtl/>
        </w:rPr>
        <w:t xml:space="preserve">היא לעבר יצירת אמנות </w:t>
      </w:r>
      <w:r w:rsidR="00075100">
        <w:rPr>
          <w:rFonts w:hint="cs"/>
          <w:rtl/>
        </w:rPr>
        <w:t xml:space="preserve">לפיתוח המשב"ל, </w:t>
      </w:r>
      <w:r>
        <w:rPr>
          <w:rFonts w:hint="cs"/>
          <w:rtl/>
        </w:rPr>
        <w:t>ולא לדרך של מנהג בגלל הקשיים.</w:t>
      </w:r>
    </w:p>
    <w:p w14:paraId="16F64B94" w14:textId="59AB2B25" w:rsidR="00702404" w:rsidRDefault="00ED68B0" w:rsidP="00D831F6">
      <w:pPr>
        <w:pStyle w:val="1"/>
        <w:rPr>
          <w:rtl/>
        </w:rPr>
      </w:pPr>
      <w:bookmarkStart w:id="4" w:name="_Toc76744953"/>
      <w:r>
        <w:rPr>
          <w:rFonts w:hint="cs"/>
          <w:rtl/>
        </w:rPr>
        <w:t xml:space="preserve">שיעור 5, 12/04/2021 </w:t>
      </w:r>
      <w:r>
        <w:rPr>
          <w:rtl/>
        </w:rPr>
        <w:t>–</w:t>
      </w:r>
      <w:r>
        <w:rPr>
          <w:rFonts w:hint="cs"/>
          <w:rtl/>
        </w:rPr>
        <w:t xml:space="preserve"> </w:t>
      </w:r>
      <w:r w:rsidR="00E065E3">
        <w:rPr>
          <w:rFonts w:hint="cs"/>
          <w:rtl/>
        </w:rPr>
        <w:t xml:space="preserve">מקורות </w:t>
      </w:r>
      <w:r w:rsidR="000C031A">
        <w:rPr>
          <w:rFonts w:hint="cs"/>
          <w:rtl/>
        </w:rPr>
        <w:t xml:space="preserve">המשב"ל </w:t>
      </w:r>
      <w:r w:rsidR="00F61D01">
        <w:rPr>
          <w:rFonts w:hint="cs"/>
          <w:rtl/>
        </w:rPr>
        <w:t>חלק ג':</w:t>
      </w:r>
      <w:r w:rsidR="00845CB8">
        <w:rPr>
          <w:rFonts w:hint="cs"/>
          <w:rtl/>
        </w:rPr>
        <w:t xml:space="preserve"> מנהגים, עקרונות ומקורות משפט משניים</w:t>
      </w:r>
      <w:bookmarkEnd w:id="4"/>
    </w:p>
    <w:p w14:paraId="113C08CB" w14:textId="33BD6506" w:rsidR="009C48D8" w:rsidRDefault="003E1658" w:rsidP="009C48D8">
      <w:pPr>
        <w:rPr>
          <w:rtl/>
        </w:rPr>
      </w:pPr>
      <w:r>
        <w:rPr>
          <w:rFonts w:ascii="Segoe UI Symbol" w:hAnsi="Segoe UI Symbol" w:cs="Segoe UI Symbol" w:hint="cs"/>
          <w:b/>
          <w:bCs/>
          <w:rtl/>
        </w:rPr>
        <w:t xml:space="preserve">✓ </w:t>
      </w:r>
      <w:r w:rsidR="000C031A">
        <w:rPr>
          <w:rFonts w:hint="cs"/>
          <w:b/>
          <w:bCs/>
          <w:rtl/>
        </w:rPr>
        <w:t xml:space="preserve">מנהג בינ"ל </w:t>
      </w:r>
      <w:r w:rsidR="000C031A">
        <w:rPr>
          <w:b/>
          <w:bCs/>
          <w:rtl/>
        </w:rPr>
        <w:t>–</w:t>
      </w:r>
      <w:r w:rsidR="000C031A">
        <w:rPr>
          <w:rFonts w:hint="cs"/>
          <w:b/>
          <w:bCs/>
          <w:rtl/>
        </w:rPr>
        <w:t xml:space="preserve"> המשך: </w:t>
      </w:r>
      <w:r w:rsidR="009C48D8">
        <w:rPr>
          <w:rtl/>
        </w:rPr>
        <w:t>האם מדינה יכולה להוציא עצמה מגדר התחולה של מנהג?</w:t>
      </w:r>
    </w:p>
    <w:p w14:paraId="3449B186" w14:textId="2CBB7B1C" w:rsidR="009C48D8" w:rsidRDefault="009C48D8" w:rsidP="00420F1D">
      <w:pPr>
        <w:rPr>
          <w:rtl/>
        </w:rPr>
      </w:pPr>
      <w:r>
        <w:rPr>
          <w:rtl/>
        </w:rPr>
        <w:t>מדינה יכולה להגיע למצב שהיא תיחשב כ"מתנגדת עקבית" למנהג מסוים. אם היא אכן מתנגדת ונחשבת ככזו, אז מנהג מסוים שחל על כל הקהילה הבינ"ל לא יחול לגביה.</w:t>
      </w:r>
      <w:r w:rsidR="00420F1D">
        <w:rPr>
          <w:rFonts w:hint="cs"/>
          <w:rtl/>
        </w:rPr>
        <w:t xml:space="preserve"> </w:t>
      </w:r>
      <w:r>
        <w:rPr>
          <w:rtl/>
        </w:rPr>
        <w:t>התנאים לכך:</w:t>
      </w:r>
    </w:p>
    <w:p w14:paraId="0A2C3527" w14:textId="21431C48" w:rsidR="009C48D8" w:rsidRDefault="009C48D8" w:rsidP="00466AB1">
      <w:pPr>
        <w:pStyle w:val="a8"/>
        <w:numPr>
          <w:ilvl w:val="0"/>
          <w:numId w:val="23"/>
        </w:numPr>
        <w:rPr>
          <w:rtl/>
        </w:rPr>
      </w:pPr>
      <w:r w:rsidRPr="005A0321">
        <w:rPr>
          <w:u w:val="single"/>
          <w:rtl/>
        </w:rPr>
        <w:t>התנגדות החל מזמן היווצרות המנהג</w:t>
      </w:r>
      <w:r>
        <w:rPr>
          <w:rtl/>
        </w:rPr>
        <w:t xml:space="preserve"> – </w:t>
      </w:r>
      <w:r w:rsidR="005A0321">
        <w:rPr>
          <w:rFonts w:hint="cs"/>
          <w:rtl/>
        </w:rPr>
        <w:t xml:space="preserve">על </w:t>
      </w:r>
      <w:r>
        <w:rPr>
          <w:rtl/>
        </w:rPr>
        <w:t xml:space="preserve">ההתנערות מהמנהג </w:t>
      </w:r>
      <w:r w:rsidR="005A0321">
        <w:rPr>
          <w:rFonts w:hint="cs"/>
          <w:rtl/>
        </w:rPr>
        <w:t xml:space="preserve">להיות </w:t>
      </w:r>
      <w:r>
        <w:rPr>
          <w:rtl/>
        </w:rPr>
        <w:t>ממש מההתחלה. לא רוצים לאפשר סתם כך להתנגד וכך יתערערו הכללים</w:t>
      </w:r>
      <w:r w:rsidR="00767A92">
        <w:rPr>
          <w:rFonts w:hint="cs"/>
          <w:rtl/>
        </w:rPr>
        <w:t xml:space="preserve"> ותופר היציבות</w:t>
      </w:r>
      <w:r>
        <w:rPr>
          <w:rtl/>
        </w:rPr>
        <w:t>.</w:t>
      </w:r>
      <w:r w:rsidR="00AD5298">
        <w:rPr>
          <w:rFonts w:hint="cs"/>
          <w:rtl/>
        </w:rPr>
        <w:t xml:space="preserve"> (כאן נכנסת </w:t>
      </w:r>
      <w:r w:rsidR="00767A92">
        <w:rPr>
          <w:rFonts w:hint="cs"/>
          <w:rtl/>
        </w:rPr>
        <w:t xml:space="preserve">בעייתיות </w:t>
      </w:r>
      <w:r w:rsidR="00AD5298">
        <w:rPr>
          <w:rFonts w:hint="cs"/>
          <w:rtl/>
        </w:rPr>
        <w:t>הפיקציה של מדינות חדשות שנוצרו לאחר המנהג)</w:t>
      </w:r>
    </w:p>
    <w:p w14:paraId="5CFFD9FB" w14:textId="339FF560" w:rsidR="009C48D8" w:rsidRDefault="009C48D8" w:rsidP="00466AB1">
      <w:pPr>
        <w:pStyle w:val="a8"/>
        <w:numPr>
          <w:ilvl w:val="0"/>
          <w:numId w:val="23"/>
        </w:numPr>
        <w:rPr>
          <w:rtl/>
        </w:rPr>
      </w:pPr>
      <w:r w:rsidRPr="00122ED8">
        <w:rPr>
          <w:u w:val="single"/>
          <w:rtl/>
        </w:rPr>
        <w:t>התנגדות עקבית פומבית</w:t>
      </w:r>
      <w:r>
        <w:rPr>
          <w:rtl/>
        </w:rPr>
        <w:t xml:space="preserve"> – </w:t>
      </w:r>
      <w:r w:rsidR="00C36B6B">
        <w:rPr>
          <w:rFonts w:hint="cs"/>
          <w:rtl/>
        </w:rPr>
        <w:t xml:space="preserve">מתוך הגנה על האינטרסים של מדינות אחרות, </w:t>
      </w:r>
      <w:r>
        <w:rPr>
          <w:rtl/>
        </w:rPr>
        <w:t xml:space="preserve">המדינות </w:t>
      </w:r>
      <w:r w:rsidR="00122ED8">
        <w:rPr>
          <w:rFonts w:hint="cs"/>
          <w:rtl/>
        </w:rPr>
        <w:t xml:space="preserve">המתנגדות </w:t>
      </w:r>
      <w:r>
        <w:rPr>
          <w:rtl/>
        </w:rPr>
        <w:t xml:space="preserve">צריכות להיות ברורות ולהביע את התנגדותן </w:t>
      </w:r>
      <w:r w:rsidR="00122ED8">
        <w:rPr>
          <w:rFonts w:hint="cs"/>
          <w:rtl/>
        </w:rPr>
        <w:t xml:space="preserve">למנהג </w:t>
      </w:r>
      <w:r>
        <w:rPr>
          <w:rtl/>
        </w:rPr>
        <w:t>באופן פומבי. לא ייתכן ש</w:t>
      </w:r>
      <w:r w:rsidR="00122ED8">
        <w:rPr>
          <w:rFonts w:hint="cs"/>
          <w:rtl/>
        </w:rPr>
        <w:t xml:space="preserve">הן </w:t>
      </w:r>
      <w:r>
        <w:rPr>
          <w:rtl/>
        </w:rPr>
        <w:t xml:space="preserve">יחליטו אם </w:t>
      </w:r>
      <w:r w:rsidR="00122ED8">
        <w:rPr>
          <w:rFonts w:hint="cs"/>
          <w:rtl/>
        </w:rPr>
        <w:t xml:space="preserve">הן </w:t>
      </w:r>
      <w:r>
        <w:rPr>
          <w:rtl/>
        </w:rPr>
        <w:t>כפופות למנהג רק מתי שמתאים להם, אלא זה צריך להיות עקבי.</w:t>
      </w:r>
    </w:p>
    <w:p w14:paraId="4E81411D" w14:textId="0FAAB1E1" w:rsidR="00C90EF9" w:rsidRDefault="009C48D8" w:rsidP="00513D1B">
      <w:pPr>
        <w:rPr>
          <w:rtl/>
        </w:rPr>
      </w:pPr>
      <w:r>
        <w:rPr>
          <w:rtl/>
        </w:rPr>
        <w:t>מדינה שמרגע היווצרות המנהג מתחילה להתנגד לו ועושה זאת באופן פומבי, יכולה להוציא עצמה מתחולתו</w:t>
      </w:r>
      <w:r w:rsidR="00B34EB9">
        <w:rPr>
          <w:rFonts w:hint="cs"/>
          <w:rtl/>
        </w:rPr>
        <w:t xml:space="preserve"> ותיקרא </w:t>
      </w:r>
      <w:r w:rsidR="00ED68B0">
        <w:rPr>
          <w:rFonts w:hint="cs"/>
          <w:rtl/>
        </w:rPr>
        <w:t>מתנגד עקבי</w:t>
      </w:r>
      <w:r w:rsidR="00B34EB9">
        <w:rPr>
          <w:rFonts w:hint="cs"/>
          <w:rtl/>
        </w:rPr>
        <w:t xml:space="preserve">. אך </w:t>
      </w:r>
      <w:r w:rsidR="00ED68B0">
        <w:rPr>
          <w:rFonts w:hint="cs"/>
          <w:rtl/>
        </w:rPr>
        <w:t>זה לא דבר פשוט לעשות.</w:t>
      </w:r>
      <w:r w:rsidR="00513D1B">
        <w:rPr>
          <w:rFonts w:hint="cs"/>
          <w:rtl/>
        </w:rPr>
        <w:t xml:space="preserve"> </w:t>
      </w:r>
      <w:r w:rsidR="00C90EF9">
        <w:rPr>
          <w:rFonts w:hint="cs"/>
          <w:rtl/>
        </w:rPr>
        <w:t xml:space="preserve">הרציונל שעומד מאחורי </w:t>
      </w:r>
      <w:r w:rsidR="00E443C3">
        <w:rPr>
          <w:rFonts w:hint="cs"/>
          <w:rtl/>
        </w:rPr>
        <w:t xml:space="preserve">הקמת המוסד של מתנגד עקבי נעוץ בעיקרון ההסכמה, שמדינה לא תתחייב למה שהיא לא מעוניינת בו. </w:t>
      </w:r>
    </w:p>
    <w:p w14:paraId="7CBDB206" w14:textId="2CD758B3" w:rsidR="00D66C92" w:rsidRDefault="003E1658" w:rsidP="00B34EB9">
      <w:pPr>
        <w:rPr>
          <w:rtl/>
        </w:rPr>
      </w:pPr>
      <w:r>
        <w:rPr>
          <w:rFonts w:ascii="Segoe UI Symbol" w:hAnsi="Segoe UI Symbol" w:cs="Segoe UI Symbol" w:hint="cs"/>
          <w:b/>
          <w:bCs/>
          <w:rtl/>
        </w:rPr>
        <w:t xml:space="preserve">✓ </w:t>
      </w:r>
      <w:r w:rsidR="003F4D41">
        <w:rPr>
          <w:rFonts w:hint="cs"/>
          <w:b/>
          <w:bCs/>
          <w:rtl/>
        </w:rPr>
        <w:t xml:space="preserve">דין קוגנטי </w:t>
      </w:r>
      <w:r w:rsidR="00FE283A" w:rsidRPr="00FE283A">
        <w:rPr>
          <w:b/>
          <w:bCs/>
          <w:rtl/>
        </w:rPr>
        <w:t>(</w:t>
      </w:r>
      <w:r w:rsidR="00FE283A" w:rsidRPr="00FE283A">
        <w:rPr>
          <w:b/>
          <w:bCs/>
        </w:rPr>
        <w:t>Jus Cogens</w:t>
      </w:r>
      <w:r w:rsidR="00FE283A" w:rsidRPr="00FE283A">
        <w:rPr>
          <w:b/>
          <w:bCs/>
          <w:rtl/>
        </w:rPr>
        <w:t>)</w:t>
      </w:r>
      <w:r w:rsidR="00FE283A">
        <w:rPr>
          <w:rFonts w:hint="cs"/>
          <w:b/>
          <w:bCs/>
          <w:rtl/>
        </w:rPr>
        <w:t xml:space="preserve"> </w:t>
      </w:r>
      <w:r w:rsidR="003F4D41">
        <w:rPr>
          <w:rFonts w:hint="cs"/>
          <w:b/>
          <w:bCs/>
          <w:rtl/>
        </w:rPr>
        <w:t xml:space="preserve">- </w:t>
      </w:r>
      <w:r w:rsidR="003F4D41">
        <w:rPr>
          <w:rFonts w:hint="cs"/>
          <w:rtl/>
        </w:rPr>
        <w:t xml:space="preserve">התפיסה במשב"ל היא שיש נורמות </w:t>
      </w:r>
      <w:proofErr w:type="spellStart"/>
      <w:r w:rsidR="003F4D41">
        <w:rPr>
          <w:rFonts w:hint="cs"/>
          <w:rtl/>
        </w:rPr>
        <w:t>מנהגיות</w:t>
      </w:r>
      <w:proofErr w:type="spellEnd"/>
      <w:r w:rsidR="003F4D41">
        <w:rPr>
          <w:rFonts w:hint="cs"/>
          <w:rtl/>
        </w:rPr>
        <w:t xml:space="preserve"> שהקהילה הבינ"ל מייחסת להן חשיבות עליונה (מעין שריון של הנורמה). לדוג' האיסור על שימוש בכוח, עבדות, רצח עם, אפליה גזעית, פשעים נגד האנושות, הפרות זכויות אדם בסיסיות (עינויים), עקרונות בסיסיים של דיני מלחמה</w:t>
      </w:r>
      <w:r w:rsidR="00425671">
        <w:rPr>
          <w:rFonts w:hint="cs"/>
          <w:rtl/>
        </w:rPr>
        <w:t xml:space="preserve">. </w:t>
      </w:r>
    </w:p>
    <w:p w14:paraId="3CBE56A0" w14:textId="7BF9B619" w:rsidR="00425671" w:rsidRDefault="00425671" w:rsidP="00D66C92">
      <w:pPr>
        <w:rPr>
          <w:rtl/>
        </w:rPr>
      </w:pPr>
      <w:r>
        <w:rPr>
          <w:rFonts w:hint="cs"/>
          <w:rtl/>
        </w:rPr>
        <w:t xml:space="preserve">אלו רשימת עקרונות </w:t>
      </w:r>
      <w:proofErr w:type="spellStart"/>
      <w:r>
        <w:rPr>
          <w:rFonts w:hint="cs"/>
          <w:rtl/>
        </w:rPr>
        <w:t>קוגנטיים</w:t>
      </w:r>
      <w:proofErr w:type="spellEnd"/>
      <w:r>
        <w:rPr>
          <w:rFonts w:hint="cs"/>
          <w:rtl/>
        </w:rPr>
        <w:t xml:space="preserve"> שלא ניתן להתנות עליהם.</w:t>
      </w:r>
      <w:r w:rsidR="00D66C92">
        <w:rPr>
          <w:rFonts w:hint="cs"/>
          <w:rtl/>
        </w:rPr>
        <w:t xml:space="preserve"> עם זאת, </w:t>
      </w:r>
      <w:r>
        <w:rPr>
          <w:rFonts w:hint="cs"/>
          <w:rtl/>
        </w:rPr>
        <w:t>הרשימה לא סגורה</w:t>
      </w:r>
      <w:r w:rsidR="00D66C92">
        <w:rPr>
          <w:rFonts w:hint="cs"/>
          <w:rtl/>
        </w:rPr>
        <w:t>.</w:t>
      </w:r>
      <w:r>
        <w:rPr>
          <w:rFonts w:hint="cs"/>
          <w:rtl/>
        </w:rPr>
        <w:t xml:space="preserve"> יש ויכוח בין כל מיני מלומדים האם יש עוד </w:t>
      </w:r>
      <w:r w:rsidR="00C01D62">
        <w:rPr>
          <w:rFonts w:hint="cs"/>
          <w:rtl/>
        </w:rPr>
        <w:t>נורמות</w:t>
      </w:r>
      <w:r>
        <w:rPr>
          <w:rFonts w:hint="cs"/>
          <w:rtl/>
        </w:rPr>
        <w:t xml:space="preserve"> שהן בגדר </w:t>
      </w:r>
      <w:r w:rsidR="00C01D62">
        <w:rPr>
          <w:rFonts w:hint="cs"/>
          <w:rtl/>
        </w:rPr>
        <w:t>ד</w:t>
      </w:r>
      <w:r>
        <w:rPr>
          <w:rFonts w:hint="cs"/>
          <w:rtl/>
        </w:rPr>
        <w:t>ין קוגנטי. התפיסה הרווחת כי הזכות להגדרה עצמית היא בגדר דין קוגנטי ואפילו נורמות מסוימות ש</w:t>
      </w:r>
      <w:r w:rsidR="00533DD1">
        <w:rPr>
          <w:rFonts w:hint="cs"/>
          <w:rtl/>
        </w:rPr>
        <w:t>קשורות ב</w:t>
      </w:r>
      <w:r>
        <w:rPr>
          <w:rFonts w:hint="cs"/>
          <w:rtl/>
        </w:rPr>
        <w:t>איכות הסביבה.</w:t>
      </w:r>
    </w:p>
    <w:p w14:paraId="64A76C4B" w14:textId="330F42A2" w:rsidR="00425671" w:rsidRDefault="003E1658" w:rsidP="00B34EB9">
      <w:pPr>
        <w:rPr>
          <w:rtl/>
        </w:rPr>
      </w:pPr>
      <w:r w:rsidRPr="003E1658">
        <w:rPr>
          <w:rFonts w:hint="cs"/>
          <w:b/>
          <w:bCs/>
        </w:rPr>
        <w:sym w:font="Symbol" w:char="F0DC"/>
      </w:r>
      <w:r w:rsidRPr="003E1658">
        <w:rPr>
          <w:rFonts w:hint="cs"/>
          <w:b/>
          <w:bCs/>
          <w:rtl/>
        </w:rPr>
        <w:t xml:space="preserve"> </w:t>
      </w:r>
      <w:r w:rsidR="00425671" w:rsidRPr="00533DD1">
        <w:rPr>
          <w:rFonts w:hint="cs"/>
          <w:u w:val="single"/>
          <w:rtl/>
        </w:rPr>
        <w:t>הנפקות קשורה לכמה סעיפים באמנות</w:t>
      </w:r>
      <w:r w:rsidR="00425671">
        <w:rPr>
          <w:rFonts w:hint="cs"/>
          <w:rtl/>
        </w:rPr>
        <w:t>-</w:t>
      </w:r>
    </w:p>
    <w:p w14:paraId="4EFA15B5" w14:textId="77777777" w:rsidR="00565EAA" w:rsidRDefault="00425671" w:rsidP="00466AB1">
      <w:pPr>
        <w:pStyle w:val="a8"/>
        <w:numPr>
          <w:ilvl w:val="0"/>
          <w:numId w:val="17"/>
        </w:numPr>
      </w:pPr>
      <w:r w:rsidRPr="00A67AB1">
        <w:rPr>
          <w:rFonts w:hint="cs"/>
          <w:u w:val="single"/>
          <w:rtl/>
        </w:rPr>
        <w:t>ס' 53 לאמנת האמנות</w:t>
      </w:r>
      <w:r>
        <w:rPr>
          <w:rFonts w:hint="cs"/>
          <w:rtl/>
        </w:rPr>
        <w:t xml:space="preserve"> אומרת כי אמנה בטלה אם בזמן עריכתה היא עומדת בסתירה לנורמות </w:t>
      </w:r>
      <w:proofErr w:type="spellStart"/>
      <w:r>
        <w:rPr>
          <w:rFonts w:hint="cs"/>
          <w:rtl/>
        </w:rPr>
        <w:t>קוגנטיות</w:t>
      </w:r>
      <w:proofErr w:type="spellEnd"/>
      <w:r>
        <w:rPr>
          <w:rFonts w:hint="cs"/>
          <w:rtl/>
        </w:rPr>
        <w:t xml:space="preserve"> (</w:t>
      </w:r>
      <w:r w:rsidR="000520ED">
        <w:t>peremptory norm</w:t>
      </w:r>
      <w:r>
        <w:rPr>
          <w:rFonts w:hint="cs"/>
          <w:rtl/>
        </w:rPr>
        <w:t>) של המשב"ל.</w:t>
      </w:r>
      <w:r w:rsidR="000520ED">
        <w:rPr>
          <w:rFonts w:hint="cs"/>
          <w:rtl/>
        </w:rPr>
        <w:t xml:space="preserve"> </w:t>
      </w:r>
      <w:r w:rsidR="00A4621F">
        <w:rPr>
          <w:rFonts w:hint="cs"/>
          <w:rtl/>
        </w:rPr>
        <w:t>זה אומר שלא ניתן להתנות על נורמה קוגנטית</w:t>
      </w:r>
      <w:r w:rsidR="00F77960">
        <w:rPr>
          <w:rFonts w:hint="cs"/>
          <w:rtl/>
        </w:rPr>
        <w:t xml:space="preserve"> ו</w:t>
      </w:r>
      <w:r w:rsidR="009C048D">
        <w:rPr>
          <w:rFonts w:hint="cs"/>
          <w:rtl/>
        </w:rPr>
        <w:t>מדינות לא יכולות לסטות מהדין הקוגנטי בשום נסיבות שהן.</w:t>
      </w:r>
    </w:p>
    <w:p w14:paraId="167CA078" w14:textId="77777777" w:rsidR="002C6140" w:rsidRDefault="00565EAA" w:rsidP="00466AB1">
      <w:pPr>
        <w:pStyle w:val="a8"/>
        <w:numPr>
          <w:ilvl w:val="0"/>
          <w:numId w:val="17"/>
        </w:numPr>
      </w:pPr>
      <w:r w:rsidRPr="00A67AB1">
        <w:rPr>
          <w:rFonts w:hint="cs"/>
          <w:u w:val="single"/>
          <w:rtl/>
        </w:rPr>
        <w:t>ס' 64 לאמנת האמנות</w:t>
      </w:r>
      <w:r>
        <w:rPr>
          <w:rFonts w:hint="cs"/>
          <w:rtl/>
        </w:rPr>
        <w:t xml:space="preserve"> היא </w:t>
      </w:r>
      <w:r w:rsidR="009C048D">
        <w:rPr>
          <w:rFonts w:hint="cs"/>
          <w:rtl/>
        </w:rPr>
        <w:t xml:space="preserve">המשך ישיר </w:t>
      </w:r>
      <w:r>
        <w:rPr>
          <w:rFonts w:hint="cs"/>
          <w:rtl/>
        </w:rPr>
        <w:t xml:space="preserve">ומשמשת </w:t>
      </w:r>
      <w:r w:rsidR="009C048D">
        <w:rPr>
          <w:rFonts w:hint="cs"/>
          <w:rtl/>
        </w:rPr>
        <w:t xml:space="preserve">כתמונת מראה </w:t>
      </w:r>
      <w:r w:rsidR="009C048D">
        <w:rPr>
          <w:rtl/>
        </w:rPr>
        <w:t>–</w:t>
      </w:r>
      <w:r w:rsidR="009C048D">
        <w:rPr>
          <w:rFonts w:hint="cs"/>
          <w:rtl/>
        </w:rPr>
        <w:t xml:space="preserve"> אם במהלך הזמן נוצרת נורמה קוגנטית</w:t>
      </w:r>
      <w:r w:rsidR="00A67AB1">
        <w:rPr>
          <w:rFonts w:hint="cs"/>
          <w:rtl/>
        </w:rPr>
        <w:t xml:space="preserve"> כל אמנה סותרת בטלה רטרואקטיבית.</w:t>
      </w:r>
      <w:r w:rsidR="009C048D">
        <w:rPr>
          <w:rFonts w:hint="cs"/>
          <w:rtl/>
        </w:rPr>
        <w:t xml:space="preserve"> לדוג' התפתחות האיסור </w:t>
      </w:r>
      <w:r w:rsidR="00190B2D">
        <w:rPr>
          <w:rFonts w:hint="cs"/>
          <w:rtl/>
        </w:rPr>
        <w:t xml:space="preserve">הקוגנטי </w:t>
      </w:r>
      <w:r w:rsidR="009C048D">
        <w:rPr>
          <w:rFonts w:hint="cs"/>
          <w:rtl/>
        </w:rPr>
        <w:t>על העבדות במשב"ל</w:t>
      </w:r>
      <w:r w:rsidR="00A67AB1">
        <w:rPr>
          <w:rFonts w:hint="cs"/>
          <w:rtl/>
        </w:rPr>
        <w:t>-</w:t>
      </w:r>
      <w:r w:rsidR="00190B2D">
        <w:rPr>
          <w:rFonts w:hint="cs"/>
          <w:rtl/>
        </w:rPr>
        <w:t xml:space="preserve"> לקח זמן עד שהמנהג הזה התגבש, אבל מרגע שהוא נוצר והקהילה הבינ"ל מכירה בו כדין קוגנטי</w:t>
      </w:r>
      <w:r w:rsidR="00D1627F">
        <w:rPr>
          <w:rFonts w:hint="cs"/>
          <w:rtl/>
        </w:rPr>
        <w:t>,</w:t>
      </w:r>
      <w:r w:rsidR="00190B2D">
        <w:rPr>
          <w:rFonts w:hint="cs"/>
          <w:rtl/>
        </w:rPr>
        <w:t xml:space="preserve"> כל אמנה שכוללת אישור והסדרת עבדות בטלה ואין לה נפקות משפטית</w:t>
      </w:r>
      <w:r w:rsidR="00D1627F">
        <w:rPr>
          <w:rFonts w:hint="cs"/>
          <w:rtl/>
        </w:rPr>
        <w:t>.</w:t>
      </w:r>
      <w:r w:rsidR="00E31302">
        <w:rPr>
          <w:rFonts w:hint="cs"/>
          <w:rtl/>
        </w:rPr>
        <w:t xml:space="preserve"> שבמרוצת הזמן האמנה הזו הפכה להיות אמנה שסותרת דין קוגנטי ולכן היא לא קיימת.</w:t>
      </w:r>
    </w:p>
    <w:p w14:paraId="3CBD34CE" w14:textId="77777777" w:rsidR="0024602E" w:rsidRDefault="00E31302" w:rsidP="00466AB1">
      <w:pPr>
        <w:pStyle w:val="a8"/>
        <w:numPr>
          <w:ilvl w:val="0"/>
          <w:numId w:val="17"/>
        </w:numPr>
      </w:pPr>
      <w:r w:rsidRPr="0024602E">
        <w:rPr>
          <w:rFonts w:hint="cs"/>
          <w:u w:val="single"/>
          <w:rtl/>
        </w:rPr>
        <w:t>לא ניתן להסתייג מס</w:t>
      </w:r>
      <w:r w:rsidR="00D1627F" w:rsidRPr="0024602E">
        <w:rPr>
          <w:rFonts w:hint="cs"/>
          <w:u w:val="single"/>
          <w:rtl/>
        </w:rPr>
        <w:t xml:space="preserve">עיף </w:t>
      </w:r>
      <w:r w:rsidRPr="0024602E">
        <w:rPr>
          <w:rFonts w:hint="cs"/>
          <w:u w:val="single"/>
          <w:rtl/>
        </w:rPr>
        <w:t>של אמנה שכולל דין קוגנטי</w:t>
      </w:r>
      <w:r w:rsidR="008C78CD">
        <w:rPr>
          <w:rFonts w:hint="cs"/>
          <w:rtl/>
        </w:rPr>
        <w:t>.</w:t>
      </w:r>
      <w:r>
        <w:rPr>
          <w:rFonts w:hint="cs"/>
          <w:rtl/>
        </w:rPr>
        <w:t xml:space="preserve"> לדוג' </w:t>
      </w:r>
      <w:r w:rsidR="008C78CD">
        <w:rPr>
          <w:rFonts w:hint="cs"/>
          <w:rtl/>
        </w:rPr>
        <w:t>לא ניתן להסתייג מ</w:t>
      </w:r>
      <w:r>
        <w:rPr>
          <w:rFonts w:hint="cs"/>
          <w:rtl/>
        </w:rPr>
        <w:t>אמנה שכוללת איסור על עינויים</w:t>
      </w:r>
      <w:r w:rsidR="008C78CD">
        <w:rPr>
          <w:rFonts w:hint="cs"/>
          <w:rtl/>
        </w:rPr>
        <w:t>,</w:t>
      </w:r>
      <w:r>
        <w:rPr>
          <w:rFonts w:hint="cs"/>
          <w:rtl/>
        </w:rPr>
        <w:t xml:space="preserve"> כיוון שזה דין קוגנטי </w:t>
      </w:r>
      <w:r w:rsidR="0024602E">
        <w:rPr>
          <w:rFonts w:hint="cs"/>
          <w:rtl/>
        </w:rPr>
        <w:t>ש</w:t>
      </w:r>
      <w:r>
        <w:rPr>
          <w:rFonts w:hint="cs"/>
          <w:rtl/>
        </w:rPr>
        <w:t>הה</w:t>
      </w:r>
      <w:r w:rsidR="00C01D62">
        <w:rPr>
          <w:rFonts w:hint="cs"/>
          <w:rtl/>
        </w:rPr>
        <w:t>י</w:t>
      </w:r>
      <w:r>
        <w:rPr>
          <w:rFonts w:hint="cs"/>
          <w:rtl/>
        </w:rPr>
        <w:t>גיון אומר שלא ניתן להסתייג ממנו.</w:t>
      </w:r>
    </w:p>
    <w:p w14:paraId="6E1D1AF9" w14:textId="1E838883" w:rsidR="00E31302" w:rsidRDefault="00E31302" w:rsidP="00466AB1">
      <w:pPr>
        <w:pStyle w:val="a8"/>
        <w:numPr>
          <w:ilvl w:val="0"/>
          <w:numId w:val="17"/>
        </w:numPr>
        <w:rPr>
          <w:rtl/>
        </w:rPr>
      </w:pPr>
      <w:r w:rsidRPr="0024602E">
        <w:rPr>
          <w:rFonts w:hint="cs"/>
          <w:u w:val="single"/>
          <w:rtl/>
        </w:rPr>
        <w:t>לא ניתן להיות מתנגד עקבי לנורמה קוגנטית</w:t>
      </w:r>
      <w:r>
        <w:rPr>
          <w:rFonts w:hint="cs"/>
          <w:rtl/>
        </w:rPr>
        <w:t>. בגלל שהרבה נורמות בתחום זכויות האדם ודיני הלחימה</w:t>
      </w:r>
      <w:r w:rsidR="003E1658">
        <w:rPr>
          <w:rFonts w:hint="cs"/>
          <w:rtl/>
        </w:rPr>
        <w:t xml:space="preserve"> לדוג' הן </w:t>
      </w:r>
      <w:proofErr w:type="spellStart"/>
      <w:r w:rsidR="003E1658">
        <w:rPr>
          <w:rFonts w:hint="cs"/>
          <w:rtl/>
        </w:rPr>
        <w:t>קוגנטיות</w:t>
      </w:r>
      <w:proofErr w:type="spellEnd"/>
      <w:r>
        <w:rPr>
          <w:rFonts w:hint="cs"/>
          <w:rtl/>
        </w:rPr>
        <w:t>, הרי שאי אפשר להשתמש במוסד של מתנגד עקבי ול</w:t>
      </w:r>
      <w:r w:rsidR="00C01D62">
        <w:rPr>
          <w:rFonts w:hint="cs"/>
          <w:rtl/>
        </w:rPr>
        <w:t>התנגד לזה.</w:t>
      </w:r>
    </w:p>
    <w:p w14:paraId="4F44AB89" w14:textId="53D9BA4B" w:rsidR="000D61FD" w:rsidRDefault="003E1658" w:rsidP="000B4FB5">
      <w:pPr>
        <w:rPr>
          <w:rtl/>
        </w:rPr>
      </w:pPr>
      <w:r>
        <w:rPr>
          <w:rFonts w:ascii="Segoe UI Emoji" w:hAnsi="Segoe UI Emoji"/>
          <w:b/>
          <w:bCs/>
        </w:rPr>
        <w:t>✓</w:t>
      </w:r>
      <w:r>
        <w:rPr>
          <w:rFonts w:hint="cs"/>
          <w:b/>
          <w:bCs/>
          <w:rtl/>
        </w:rPr>
        <w:t xml:space="preserve"> </w:t>
      </w:r>
      <w:r w:rsidR="000D61FD" w:rsidRPr="003E1658">
        <w:rPr>
          <w:rFonts w:hint="cs"/>
          <w:b/>
          <w:bCs/>
          <w:rtl/>
        </w:rPr>
        <w:t xml:space="preserve">ביקורות על המנהג כמקור משפטי </w:t>
      </w:r>
      <w:r w:rsidR="000D61FD">
        <w:rPr>
          <w:rtl/>
        </w:rPr>
        <w:t>–</w:t>
      </w:r>
      <w:r w:rsidR="000D61FD">
        <w:rPr>
          <w:rFonts w:hint="cs"/>
          <w:rtl/>
        </w:rPr>
        <w:t xml:space="preserve"> </w:t>
      </w:r>
      <w:r>
        <w:rPr>
          <w:rFonts w:hint="cs"/>
          <w:rtl/>
        </w:rPr>
        <w:t xml:space="preserve">המנהג </w:t>
      </w:r>
      <w:r w:rsidR="000D61FD">
        <w:rPr>
          <w:rFonts w:hint="cs"/>
          <w:rtl/>
        </w:rPr>
        <w:t xml:space="preserve">סובל </w:t>
      </w:r>
      <w:r w:rsidR="000D61FD" w:rsidRPr="000B4FB5">
        <w:rPr>
          <w:rFonts w:hint="cs"/>
          <w:u w:val="single"/>
          <w:rtl/>
        </w:rPr>
        <w:t>מעמימות אינהרנטית</w:t>
      </w:r>
      <w:r w:rsidR="000D61FD">
        <w:rPr>
          <w:rFonts w:hint="cs"/>
          <w:rtl/>
        </w:rPr>
        <w:t xml:space="preserve"> ועדיין בתי דין עושים מאמץ לקבל אותו.</w:t>
      </w:r>
      <w:r w:rsidR="000B4FB5">
        <w:rPr>
          <w:rFonts w:hint="cs"/>
          <w:rtl/>
        </w:rPr>
        <w:t xml:space="preserve"> בנוסף, </w:t>
      </w:r>
      <w:r w:rsidR="000D61FD">
        <w:rPr>
          <w:rFonts w:hint="cs"/>
          <w:rtl/>
        </w:rPr>
        <w:t xml:space="preserve">יש פה </w:t>
      </w:r>
      <w:r w:rsidR="000D61FD" w:rsidRPr="000B4FB5">
        <w:rPr>
          <w:rFonts w:hint="cs"/>
          <w:u w:val="single"/>
          <w:rtl/>
        </w:rPr>
        <w:t>פיקט</w:t>
      </w:r>
      <w:r w:rsidR="000B4FB5" w:rsidRPr="000B4FB5">
        <w:rPr>
          <w:rFonts w:hint="cs"/>
          <w:u w:val="single"/>
          <w:rtl/>
        </w:rPr>
        <w:t>י</w:t>
      </w:r>
      <w:r w:rsidR="000D61FD" w:rsidRPr="000B4FB5">
        <w:rPr>
          <w:rFonts w:hint="cs"/>
          <w:u w:val="single"/>
          <w:rtl/>
        </w:rPr>
        <w:t>ביות של יסוד ההסכמה</w:t>
      </w:r>
      <w:r w:rsidR="000D61FD">
        <w:rPr>
          <w:rFonts w:hint="cs"/>
          <w:rtl/>
        </w:rPr>
        <w:t>, כדי שהיסוד הפיזי במנהג יתגבש אנחנו צריכים פר</w:t>
      </w:r>
      <w:r w:rsidR="000B4FB5">
        <w:rPr>
          <w:rFonts w:hint="cs"/>
          <w:rtl/>
        </w:rPr>
        <w:t>ק</w:t>
      </w:r>
      <w:r w:rsidR="000D61FD">
        <w:rPr>
          <w:rFonts w:hint="cs"/>
          <w:rtl/>
        </w:rPr>
        <w:t xml:space="preserve">טיקה כללית. אנחנו לא מסתכלים על כל המדינות, אלא על קבוצה משמעותית של מדינות שמסכימה להן, בעיקר בשתיקה. כך יסוד ההסכמה </w:t>
      </w:r>
      <w:r w:rsidR="004512C6">
        <w:rPr>
          <w:rFonts w:hint="cs"/>
          <w:rtl/>
        </w:rPr>
        <w:t xml:space="preserve">בהיבט של מנהג הוא </w:t>
      </w:r>
      <w:r w:rsidR="000D61FD">
        <w:rPr>
          <w:rFonts w:hint="cs"/>
          <w:rtl/>
        </w:rPr>
        <w:t xml:space="preserve">פיקטיבי </w:t>
      </w:r>
      <w:r w:rsidR="004512C6">
        <w:rPr>
          <w:rFonts w:hint="cs"/>
          <w:rtl/>
        </w:rPr>
        <w:t>בחלקו</w:t>
      </w:r>
      <w:r w:rsidR="000D61FD">
        <w:rPr>
          <w:rFonts w:hint="cs"/>
          <w:rtl/>
        </w:rPr>
        <w:t xml:space="preserve">, </w:t>
      </w:r>
      <w:r w:rsidR="004512C6">
        <w:rPr>
          <w:rFonts w:hint="cs"/>
          <w:rtl/>
        </w:rPr>
        <w:t xml:space="preserve">זאת לעומת </w:t>
      </w:r>
      <w:r w:rsidR="000D61FD">
        <w:rPr>
          <w:rFonts w:hint="cs"/>
          <w:rtl/>
        </w:rPr>
        <w:t>אמנה שדורשת הצטרפות אקטיבית.</w:t>
      </w:r>
    </w:p>
    <w:p w14:paraId="5B3635C6" w14:textId="2BC425C5" w:rsidR="00C01D62" w:rsidRDefault="000D61FD" w:rsidP="00F73BEC">
      <w:pPr>
        <w:rPr>
          <w:rtl/>
        </w:rPr>
      </w:pPr>
      <w:r>
        <w:rPr>
          <w:rFonts w:hint="cs"/>
          <w:rtl/>
        </w:rPr>
        <w:t>למרות הסייגים האלה, המנהג והא מקור חשוב של המשב"ל</w:t>
      </w:r>
      <w:r w:rsidR="00ED58BC">
        <w:rPr>
          <w:rFonts w:hint="cs"/>
          <w:rtl/>
        </w:rPr>
        <w:t>.</w:t>
      </w:r>
      <w:r>
        <w:rPr>
          <w:rFonts w:hint="cs"/>
          <w:rtl/>
        </w:rPr>
        <w:t xml:space="preserve"> המשב"ל התפתח דרך המנהג כמו דיני הלחימה, דיני הים וכו'. אלא מעבר לכך, מרגע שה</w:t>
      </w:r>
      <w:r w:rsidR="00ED58BC">
        <w:rPr>
          <w:rFonts w:hint="cs"/>
          <w:rtl/>
        </w:rPr>
        <w:t>מנהג</w:t>
      </w:r>
      <w:r>
        <w:rPr>
          <w:rFonts w:hint="cs"/>
          <w:rtl/>
        </w:rPr>
        <w:t xml:space="preserve"> קיים, יש לו תחולה אוניברסלית בהינתן הסייג של מתנגדת עקבי</w:t>
      </w:r>
      <w:r w:rsidR="005C18FE">
        <w:rPr>
          <w:rFonts w:hint="cs"/>
          <w:rtl/>
        </w:rPr>
        <w:t>ת</w:t>
      </w:r>
      <w:r w:rsidR="006826C4">
        <w:rPr>
          <w:rFonts w:hint="cs"/>
          <w:rtl/>
        </w:rPr>
        <w:t xml:space="preserve"> ו</w:t>
      </w:r>
      <w:r>
        <w:rPr>
          <w:rFonts w:hint="cs"/>
          <w:rtl/>
        </w:rPr>
        <w:t xml:space="preserve">יש </w:t>
      </w:r>
      <w:r w:rsidR="005C18FE">
        <w:rPr>
          <w:rFonts w:hint="cs"/>
          <w:rtl/>
        </w:rPr>
        <w:t xml:space="preserve">בכך </w:t>
      </w:r>
      <w:r>
        <w:rPr>
          <w:rFonts w:hint="cs"/>
          <w:rtl/>
        </w:rPr>
        <w:t>משהו מאוד יעיל</w:t>
      </w:r>
      <w:r w:rsidR="006826C4">
        <w:rPr>
          <w:rFonts w:hint="cs"/>
          <w:rtl/>
        </w:rPr>
        <w:t xml:space="preserve">. </w:t>
      </w:r>
      <w:r w:rsidR="006216B0">
        <w:rPr>
          <w:rFonts w:hint="cs"/>
          <w:rtl/>
        </w:rPr>
        <w:t xml:space="preserve">היבט נוסף של היעילות הוא בדרך יצירתו - </w:t>
      </w:r>
      <w:r w:rsidR="00C00768">
        <w:rPr>
          <w:rFonts w:hint="cs"/>
          <w:rtl/>
        </w:rPr>
        <w:t xml:space="preserve">המנהג </w:t>
      </w:r>
      <w:r w:rsidR="00F73BEC">
        <w:rPr>
          <w:rFonts w:hint="cs"/>
          <w:rtl/>
        </w:rPr>
        <w:t xml:space="preserve">בא לפתור בעיות קונקרטיות ולכן </w:t>
      </w:r>
      <w:r w:rsidR="00C00768">
        <w:rPr>
          <w:rFonts w:hint="cs"/>
          <w:rtl/>
        </w:rPr>
        <w:t xml:space="preserve">נוצר </w:t>
      </w:r>
      <w:proofErr w:type="spellStart"/>
      <w:r w:rsidR="00C00768">
        <w:rPr>
          <w:rFonts w:hint="cs"/>
          <w:rtl/>
        </w:rPr>
        <w:t>מפרקטיקות</w:t>
      </w:r>
      <w:proofErr w:type="spellEnd"/>
      <w:r w:rsidR="00C00768">
        <w:rPr>
          <w:rFonts w:hint="cs"/>
          <w:rtl/>
        </w:rPr>
        <w:t xml:space="preserve"> ספונטניות (משל השביל)</w:t>
      </w:r>
      <w:r w:rsidR="00F73BEC">
        <w:rPr>
          <w:rFonts w:hint="cs"/>
          <w:rtl/>
        </w:rPr>
        <w:t xml:space="preserve">. </w:t>
      </w:r>
      <w:r w:rsidR="00C00768">
        <w:rPr>
          <w:rFonts w:hint="cs"/>
          <w:rtl/>
        </w:rPr>
        <w:t>מדינות מתחילות לנהוג לפי פרקטיקה מסוימת עד שזה מצמיח כלל מחייב, יש לזה משהו יעיל כדרך של יצירת כללים מחייבים במשב"ל.</w:t>
      </w:r>
    </w:p>
    <w:p w14:paraId="00E8E5DD" w14:textId="7CF0EBC0" w:rsidR="00CB017D" w:rsidRDefault="006216B0" w:rsidP="00C00768">
      <w:pPr>
        <w:rPr>
          <w:rtl/>
        </w:rPr>
      </w:pPr>
      <w:r>
        <w:rPr>
          <w:rFonts w:ascii="Segoe UI Emoji" w:hAnsi="Segoe UI Emoji"/>
          <w:b/>
          <w:bCs/>
        </w:rPr>
        <w:t>✓</w:t>
      </w:r>
      <w:r>
        <w:rPr>
          <w:rFonts w:hint="cs"/>
          <w:b/>
          <w:bCs/>
          <w:rtl/>
        </w:rPr>
        <w:t xml:space="preserve"> </w:t>
      </w:r>
      <w:r w:rsidR="00CB017D">
        <w:rPr>
          <w:rFonts w:hint="cs"/>
          <w:b/>
          <w:bCs/>
          <w:rtl/>
        </w:rPr>
        <w:t>יחס בין דין הסכמי למנהג</w:t>
      </w:r>
      <w:r w:rsidR="00CB017D">
        <w:rPr>
          <w:rFonts w:hint="cs"/>
          <w:rtl/>
        </w:rPr>
        <w:t xml:space="preserve">- יש לנו </w:t>
      </w:r>
      <w:r>
        <w:rPr>
          <w:rFonts w:hint="cs"/>
          <w:rtl/>
        </w:rPr>
        <w:t xml:space="preserve">מגוון רחב </w:t>
      </w:r>
      <w:r w:rsidR="00CB017D">
        <w:rPr>
          <w:rFonts w:hint="cs"/>
          <w:rtl/>
        </w:rPr>
        <w:t xml:space="preserve">של אינטראקציות בין הדינים שמעוגנים </w:t>
      </w:r>
      <w:r w:rsidR="00F26BE2">
        <w:rPr>
          <w:rFonts w:hint="cs"/>
          <w:rtl/>
        </w:rPr>
        <w:t>ב</w:t>
      </w:r>
      <w:r w:rsidR="00CB017D">
        <w:rPr>
          <w:rFonts w:hint="cs"/>
          <w:rtl/>
        </w:rPr>
        <w:t xml:space="preserve">אמנות ובין הדינים </w:t>
      </w:r>
      <w:proofErr w:type="spellStart"/>
      <w:r w:rsidR="00CB017D">
        <w:rPr>
          <w:rFonts w:hint="cs"/>
          <w:rtl/>
        </w:rPr>
        <w:t>המנהגיים</w:t>
      </w:r>
      <w:proofErr w:type="spellEnd"/>
      <w:r w:rsidR="00CB017D">
        <w:rPr>
          <w:rFonts w:hint="cs"/>
          <w:rtl/>
        </w:rPr>
        <w:t>. נחדד כמה נקודות חשובות בעניין:</w:t>
      </w:r>
    </w:p>
    <w:p w14:paraId="65B19B91" w14:textId="3AD9B374" w:rsidR="00F815D3" w:rsidRDefault="00F815D3" w:rsidP="00C00768">
      <w:pPr>
        <w:rPr>
          <w:u w:val="single"/>
          <w:rtl/>
        </w:rPr>
      </w:pPr>
      <w:r w:rsidRPr="00F815D3">
        <w:rPr>
          <w:rFonts w:hint="cs"/>
          <w:b/>
          <w:bCs/>
        </w:rPr>
        <w:sym w:font="Symbol" w:char="F0DC"/>
      </w:r>
      <w:r w:rsidRPr="00F815D3">
        <w:rPr>
          <w:rFonts w:hint="cs"/>
          <w:b/>
          <w:bCs/>
          <w:rtl/>
        </w:rPr>
        <w:t xml:space="preserve"> </w:t>
      </w:r>
      <w:r>
        <w:rPr>
          <w:rFonts w:hint="cs"/>
          <w:u w:val="single"/>
          <w:rtl/>
        </w:rPr>
        <w:t xml:space="preserve">אמנה המשקפת מנהג קיים </w:t>
      </w:r>
      <w:r>
        <w:rPr>
          <w:u w:val="single"/>
          <w:rtl/>
        </w:rPr>
        <w:t>–</w:t>
      </w:r>
      <w:r>
        <w:rPr>
          <w:rFonts w:hint="cs"/>
          <w:u w:val="single"/>
          <w:rtl/>
        </w:rPr>
        <w:t xml:space="preserve"> אמנה דקלרטיבית:</w:t>
      </w:r>
    </w:p>
    <w:p w14:paraId="0D0F25FA" w14:textId="75AD40B9" w:rsidR="00CB017D" w:rsidRDefault="00DB340D" w:rsidP="00C00768">
      <w:pPr>
        <w:rPr>
          <w:rtl/>
        </w:rPr>
      </w:pPr>
      <w:r>
        <w:rPr>
          <w:rFonts w:hint="cs"/>
          <w:rtl/>
        </w:rPr>
        <w:t xml:space="preserve">מטרתה של אמנה דקלרטיבית הוא לשקף </w:t>
      </w:r>
      <w:r w:rsidR="0061097A">
        <w:rPr>
          <w:rFonts w:hint="cs"/>
          <w:rtl/>
        </w:rPr>
        <w:t xml:space="preserve">ולהעלות על הכתב </w:t>
      </w:r>
      <w:r>
        <w:rPr>
          <w:rFonts w:hint="cs"/>
          <w:rtl/>
        </w:rPr>
        <w:t>די</w:t>
      </w:r>
      <w:r w:rsidR="0061097A">
        <w:rPr>
          <w:rFonts w:hint="cs"/>
          <w:rtl/>
        </w:rPr>
        <w:t>ן</w:t>
      </w:r>
      <w:r>
        <w:rPr>
          <w:rFonts w:hint="cs"/>
          <w:rtl/>
        </w:rPr>
        <w:t xml:space="preserve"> מנהגי קיים (כולה או חלקה). אמנה כזו מחייבת את כל מדינות העולם, גם </w:t>
      </w:r>
      <w:r w:rsidR="00DC7ABF">
        <w:rPr>
          <w:rFonts w:hint="cs"/>
          <w:rtl/>
        </w:rPr>
        <w:t xml:space="preserve">אם </w:t>
      </w:r>
      <w:r>
        <w:rPr>
          <w:rFonts w:hint="cs"/>
          <w:rtl/>
        </w:rPr>
        <w:t>לא הצטר</w:t>
      </w:r>
      <w:r w:rsidR="00DC7ABF">
        <w:rPr>
          <w:rFonts w:hint="cs"/>
          <w:rtl/>
        </w:rPr>
        <w:t>פו</w:t>
      </w:r>
      <w:r>
        <w:rPr>
          <w:rFonts w:hint="cs"/>
          <w:rtl/>
        </w:rPr>
        <w:t xml:space="preserve"> לא</w:t>
      </w:r>
      <w:r w:rsidR="0061097A">
        <w:rPr>
          <w:rFonts w:hint="cs"/>
          <w:rtl/>
        </w:rPr>
        <w:t>מנה</w:t>
      </w:r>
      <w:r>
        <w:rPr>
          <w:rFonts w:hint="cs"/>
          <w:rtl/>
        </w:rPr>
        <w:t xml:space="preserve">. </w:t>
      </w:r>
    </w:p>
    <w:p w14:paraId="136493D1" w14:textId="5603D755" w:rsidR="00DB340D" w:rsidRDefault="00DB340D" w:rsidP="00C00768">
      <w:pPr>
        <w:rPr>
          <w:rtl/>
        </w:rPr>
      </w:pPr>
      <w:r>
        <w:rPr>
          <w:rFonts w:hint="cs"/>
          <w:rtl/>
        </w:rPr>
        <w:t xml:space="preserve">אם למנהג יש מעמד משפטי מחייב, למה מדינות משקיעות משאבים אדירים להתכנס ולגבש אמנה שכל מטרתה זה להעביר דין </w:t>
      </w:r>
      <w:r w:rsidR="00A51CBA">
        <w:rPr>
          <w:rFonts w:hint="cs"/>
          <w:rtl/>
        </w:rPr>
        <w:t xml:space="preserve">משפטי </w:t>
      </w:r>
      <w:r>
        <w:rPr>
          <w:rFonts w:hint="cs"/>
          <w:rtl/>
        </w:rPr>
        <w:t xml:space="preserve">מנהגי קיים למשהו </w:t>
      </w:r>
      <w:r w:rsidR="00A51CBA">
        <w:rPr>
          <w:rFonts w:hint="cs"/>
          <w:rtl/>
        </w:rPr>
        <w:t>הסכמי ו</w:t>
      </w:r>
      <w:r>
        <w:rPr>
          <w:rFonts w:hint="cs"/>
          <w:rtl/>
        </w:rPr>
        <w:t>כתוב.</w:t>
      </w:r>
      <w:r w:rsidR="00F3200A">
        <w:rPr>
          <w:rFonts w:hint="cs"/>
          <w:rtl/>
        </w:rPr>
        <w:t xml:space="preserve"> למה צריך דבר כזה?</w:t>
      </w:r>
    </w:p>
    <w:p w14:paraId="0D88F4B1" w14:textId="77777777" w:rsidR="0048696E" w:rsidRDefault="0048696E" w:rsidP="00466AB1">
      <w:pPr>
        <w:pStyle w:val="a8"/>
        <w:numPr>
          <w:ilvl w:val="0"/>
          <w:numId w:val="17"/>
        </w:numPr>
      </w:pPr>
      <w:r>
        <w:rPr>
          <w:rFonts w:hint="cs"/>
          <w:rtl/>
        </w:rPr>
        <w:t xml:space="preserve">מנהג הוא עמום ולכן העלאתו על הכתב מגבירה את </w:t>
      </w:r>
      <w:r w:rsidR="00F3200A" w:rsidRPr="005F0A34">
        <w:rPr>
          <w:rFonts w:hint="cs"/>
          <w:u w:val="single"/>
          <w:rtl/>
        </w:rPr>
        <w:t>הוודאות סביב מעמדם המחייב</w:t>
      </w:r>
      <w:r w:rsidR="00F3200A">
        <w:rPr>
          <w:rFonts w:hint="cs"/>
          <w:rtl/>
        </w:rPr>
        <w:t xml:space="preserve"> של הכללים</w:t>
      </w:r>
    </w:p>
    <w:p w14:paraId="74B946C0" w14:textId="77777777" w:rsidR="005F0A34" w:rsidRDefault="005F0A34" w:rsidP="00466AB1">
      <w:pPr>
        <w:pStyle w:val="a8"/>
        <w:numPr>
          <w:ilvl w:val="0"/>
          <w:numId w:val="17"/>
        </w:numPr>
      </w:pPr>
      <w:r>
        <w:rPr>
          <w:rFonts w:hint="cs"/>
          <w:rtl/>
        </w:rPr>
        <w:t xml:space="preserve">הגברת </w:t>
      </w:r>
      <w:r w:rsidRPr="005F0A34">
        <w:rPr>
          <w:rFonts w:hint="cs"/>
          <w:u w:val="single"/>
          <w:rtl/>
        </w:rPr>
        <w:t>ה</w:t>
      </w:r>
      <w:r w:rsidR="00794AF5" w:rsidRPr="005F0A34">
        <w:rPr>
          <w:rFonts w:hint="cs"/>
          <w:u w:val="single"/>
          <w:rtl/>
        </w:rPr>
        <w:t>וודאות סביב התוכן</w:t>
      </w:r>
      <w:r w:rsidR="00794AF5">
        <w:rPr>
          <w:rFonts w:hint="cs"/>
          <w:rtl/>
        </w:rPr>
        <w:t xml:space="preserve"> של הכללי</w:t>
      </w:r>
      <w:r w:rsidR="00A541FC">
        <w:rPr>
          <w:rFonts w:hint="cs"/>
          <w:rtl/>
        </w:rPr>
        <w:t>ם (היקפה המדויק, פירוט).</w:t>
      </w:r>
      <w:r w:rsidR="00384040">
        <w:rPr>
          <w:rFonts w:hint="cs"/>
          <w:rtl/>
        </w:rPr>
        <w:t xml:space="preserve"> </w:t>
      </w:r>
    </w:p>
    <w:p w14:paraId="3D5ED35B" w14:textId="11614236" w:rsidR="00A51CBA" w:rsidRDefault="005F0A34" w:rsidP="00466AB1">
      <w:pPr>
        <w:pStyle w:val="a8"/>
        <w:numPr>
          <w:ilvl w:val="0"/>
          <w:numId w:val="17"/>
        </w:numPr>
        <w:rPr>
          <w:rtl/>
        </w:rPr>
      </w:pPr>
      <w:r w:rsidRPr="005F0A34">
        <w:rPr>
          <w:rFonts w:hint="cs"/>
          <w:u w:val="single"/>
          <w:rtl/>
        </w:rPr>
        <w:t xml:space="preserve">יכולת </w:t>
      </w:r>
      <w:r w:rsidR="00384040" w:rsidRPr="005F0A34">
        <w:rPr>
          <w:rFonts w:hint="cs"/>
          <w:u w:val="single"/>
          <w:rtl/>
        </w:rPr>
        <w:t>לקבוע מנגנונים יישום, בקרה ואכיפה</w:t>
      </w:r>
      <w:r w:rsidR="00384040">
        <w:rPr>
          <w:rFonts w:hint="cs"/>
          <w:rtl/>
        </w:rPr>
        <w:t xml:space="preserve"> </w:t>
      </w:r>
      <w:r w:rsidR="00384040">
        <w:rPr>
          <w:rtl/>
        </w:rPr>
        <w:t>–</w:t>
      </w:r>
      <w:r w:rsidR="00384040">
        <w:rPr>
          <w:rFonts w:hint="cs"/>
          <w:rtl/>
        </w:rPr>
        <w:t xml:space="preserve"> </w:t>
      </w:r>
      <w:r>
        <w:rPr>
          <w:rFonts w:hint="cs"/>
          <w:rtl/>
        </w:rPr>
        <w:t xml:space="preserve">מכוח אמנות קמים </w:t>
      </w:r>
      <w:r w:rsidR="00384040">
        <w:rPr>
          <w:rFonts w:hint="cs"/>
          <w:rtl/>
        </w:rPr>
        <w:t xml:space="preserve">בתי דין </w:t>
      </w:r>
      <w:r>
        <w:rPr>
          <w:rFonts w:hint="cs"/>
          <w:rtl/>
        </w:rPr>
        <w:t xml:space="preserve">בינ"ל </w:t>
      </w:r>
      <w:r w:rsidR="00384040">
        <w:rPr>
          <w:rFonts w:hint="cs"/>
          <w:rtl/>
        </w:rPr>
        <w:t xml:space="preserve">ליישוב סכסוכים, </w:t>
      </w:r>
      <w:r w:rsidR="00B2183C">
        <w:rPr>
          <w:rFonts w:hint="cs"/>
          <w:rtl/>
        </w:rPr>
        <w:t>חובה ל</w:t>
      </w:r>
      <w:r w:rsidR="001818D2">
        <w:rPr>
          <w:rFonts w:hint="cs"/>
          <w:rtl/>
        </w:rPr>
        <w:t>הגשת דוחות תקופתיים לגוף מנהלי של האמנה</w:t>
      </w:r>
      <w:r w:rsidR="00B2183C">
        <w:rPr>
          <w:rFonts w:hint="cs"/>
          <w:rtl/>
        </w:rPr>
        <w:t xml:space="preserve"> ועוד</w:t>
      </w:r>
      <w:r w:rsidR="001818D2">
        <w:rPr>
          <w:rFonts w:hint="cs"/>
          <w:rtl/>
        </w:rPr>
        <w:t>. תחת מנהג קשה יותר לעשות את הדברים האלה וגם קשה ליצור אותם באופן ספונטני, כשאנחנו יושבים ומנסחים את המנהג על הכתב, אנחנו יכולים ללוות לו גופים פרוצדורליים.</w:t>
      </w:r>
    </w:p>
    <w:p w14:paraId="02E4C951" w14:textId="4C1D2F21" w:rsidR="00B64752" w:rsidRDefault="001818D2" w:rsidP="00FA3023">
      <w:r>
        <w:rPr>
          <w:rFonts w:hint="cs"/>
          <w:rtl/>
        </w:rPr>
        <w:t>דוגמאות</w:t>
      </w:r>
      <w:r w:rsidR="007D420F">
        <w:rPr>
          <w:rFonts w:hint="cs"/>
          <w:rtl/>
        </w:rPr>
        <w:t xml:space="preserve"> לאמנות דקלרטיביות</w:t>
      </w:r>
      <w:r>
        <w:rPr>
          <w:rFonts w:hint="cs"/>
          <w:rtl/>
        </w:rPr>
        <w:t>:</w:t>
      </w:r>
      <w:r w:rsidR="00FA3023">
        <w:rPr>
          <w:rFonts w:hint="cs"/>
          <w:rtl/>
        </w:rPr>
        <w:t xml:space="preserve"> </w:t>
      </w:r>
      <w:r>
        <w:rPr>
          <w:rFonts w:hint="cs"/>
          <w:rtl/>
        </w:rPr>
        <w:t xml:space="preserve">אמנת </w:t>
      </w:r>
      <w:r w:rsidR="00B64752">
        <w:rPr>
          <w:rFonts w:hint="cs"/>
          <w:rtl/>
        </w:rPr>
        <w:t xml:space="preserve">ג'נבה בדבר הים הפתוח מ1958 </w:t>
      </w:r>
      <w:r w:rsidR="00FA3023">
        <w:rPr>
          <w:rFonts w:hint="cs"/>
          <w:rtl/>
        </w:rPr>
        <w:t xml:space="preserve">שהעלתה </w:t>
      </w:r>
      <w:r w:rsidR="00B64752">
        <w:rPr>
          <w:rFonts w:hint="cs"/>
          <w:rtl/>
        </w:rPr>
        <w:t>את הכללים שהתגבשו במהלך 200-300 שנים על הכתב.</w:t>
      </w:r>
      <w:r w:rsidR="00FA3023">
        <w:rPr>
          <w:rFonts w:hint="cs"/>
          <w:rtl/>
        </w:rPr>
        <w:t xml:space="preserve"> </w:t>
      </w:r>
      <w:r w:rsidR="00B64752">
        <w:rPr>
          <w:rFonts w:hint="cs"/>
          <w:rtl/>
        </w:rPr>
        <w:t>אמנת וינה בדבר יחסים דיפלומטיים מ1962</w:t>
      </w:r>
      <w:r w:rsidR="00FA3023">
        <w:rPr>
          <w:rFonts w:hint="cs"/>
          <w:rtl/>
        </w:rPr>
        <w:t xml:space="preserve"> ו</w:t>
      </w:r>
      <w:r w:rsidR="00B64752">
        <w:rPr>
          <w:rFonts w:hint="cs"/>
          <w:rtl/>
        </w:rPr>
        <w:t>אמנת ג'נבה ה3 בדבר שבויי מלחמה מ1949</w:t>
      </w:r>
      <w:r w:rsidR="004A57A4">
        <w:rPr>
          <w:rFonts w:hint="cs"/>
          <w:rtl/>
        </w:rPr>
        <w:t xml:space="preserve"> העוסקת </w:t>
      </w:r>
      <w:r w:rsidR="00900364">
        <w:rPr>
          <w:rFonts w:hint="cs"/>
          <w:rtl/>
        </w:rPr>
        <w:t>בשבויי מלחמה</w:t>
      </w:r>
      <w:r w:rsidR="008D6778">
        <w:rPr>
          <w:rFonts w:hint="cs"/>
          <w:rtl/>
        </w:rPr>
        <w:t>.</w:t>
      </w:r>
    </w:p>
    <w:p w14:paraId="6B78B0F4" w14:textId="56637E83" w:rsidR="00B64752" w:rsidRDefault="00980F6A" w:rsidP="00B64752">
      <w:pPr>
        <w:rPr>
          <w:rtl/>
        </w:rPr>
      </w:pPr>
      <w:r>
        <w:rPr>
          <w:rFonts w:hint="cs"/>
          <w:rtl/>
        </w:rPr>
        <w:t xml:space="preserve">אומנם בימינו, </w:t>
      </w:r>
      <w:r w:rsidR="001740D2">
        <w:rPr>
          <w:rFonts w:hint="cs"/>
          <w:rtl/>
        </w:rPr>
        <w:t>אמנות הם הדרך השגורה ליצירת דין חדש</w:t>
      </w:r>
      <w:r>
        <w:rPr>
          <w:rFonts w:hint="cs"/>
          <w:rtl/>
        </w:rPr>
        <w:t>, אך עלינו לזכור ש</w:t>
      </w:r>
      <w:r w:rsidR="005B1AD6">
        <w:rPr>
          <w:rFonts w:hint="cs"/>
          <w:rtl/>
        </w:rPr>
        <w:t>יש למנהג ולאמנה מעמד</w:t>
      </w:r>
      <w:r w:rsidR="003A223E">
        <w:rPr>
          <w:rFonts w:hint="cs"/>
          <w:rtl/>
        </w:rPr>
        <w:t xml:space="preserve"> נורמטיבי זהה.</w:t>
      </w:r>
      <w:r>
        <w:rPr>
          <w:rFonts w:hint="cs"/>
          <w:rtl/>
        </w:rPr>
        <w:t xml:space="preserve"> </w:t>
      </w:r>
    </w:p>
    <w:p w14:paraId="07625401" w14:textId="77777777" w:rsidR="00447063" w:rsidRDefault="00C858CD" w:rsidP="00B64752">
      <w:pPr>
        <w:rPr>
          <w:rtl/>
        </w:rPr>
      </w:pPr>
      <w:r w:rsidRPr="00F815D3">
        <w:rPr>
          <w:rFonts w:hint="cs"/>
          <w:b/>
          <w:bCs/>
        </w:rPr>
        <w:sym w:font="Symbol" w:char="F0DC"/>
      </w:r>
      <w:r w:rsidRPr="00F815D3">
        <w:rPr>
          <w:rFonts w:hint="cs"/>
          <w:b/>
          <w:bCs/>
          <w:rtl/>
        </w:rPr>
        <w:t xml:space="preserve"> </w:t>
      </w:r>
      <w:r>
        <w:rPr>
          <w:rFonts w:hint="cs"/>
          <w:u w:val="single"/>
          <w:rtl/>
        </w:rPr>
        <w:t>אמנה</w:t>
      </w:r>
      <w:r w:rsidR="00447063" w:rsidRPr="00447063">
        <w:rPr>
          <w:rtl/>
        </w:rPr>
        <w:t xml:space="preserve"> </w:t>
      </w:r>
      <w:r w:rsidR="00447063" w:rsidRPr="00447063">
        <w:rPr>
          <w:u w:val="single"/>
          <w:rtl/>
        </w:rPr>
        <w:t>קונסטיטוטיבית- אמנה יוצרת חוק:</w:t>
      </w:r>
      <w:r w:rsidR="00447063">
        <w:rPr>
          <w:rFonts w:hint="cs"/>
          <w:rtl/>
        </w:rPr>
        <w:t xml:space="preserve"> </w:t>
      </w:r>
    </w:p>
    <w:p w14:paraId="3F0A3E7F" w14:textId="77777777" w:rsidR="00900364" w:rsidRDefault="00900364" w:rsidP="00B64752">
      <w:pPr>
        <w:rPr>
          <w:rtl/>
        </w:rPr>
      </w:pPr>
      <w:r w:rsidRPr="00900364">
        <w:rPr>
          <w:rtl/>
        </w:rPr>
        <w:t xml:space="preserve">כזכור, זוהי אמנה שיוצרת כללים שלא היו קיימים קודם לכן מכוח מנהג. </w:t>
      </w:r>
      <w:r w:rsidR="006E60E8">
        <w:rPr>
          <w:rFonts w:hint="cs"/>
          <w:rtl/>
        </w:rPr>
        <w:t>אמנת ג'נבה ה4 נ</w:t>
      </w:r>
      <w:r w:rsidR="00447063">
        <w:rPr>
          <w:rFonts w:hint="cs"/>
          <w:rtl/>
        </w:rPr>
        <w:t>ח</w:t>
      </w:r>
      <w:r w:rsidR="006E60E8">
        <w:rPr>
          <w:rFonts w:hint="cs"/>
          <w:rtl/>
        </w:rPr>
        <w:t>שב</w:t>
      </w:r>
      <w:r w:rsidR="00240BBF">
        <w:rPr>
          <w:rFonts w:hint="cs"/>
          <w:rtl/>
        </w:rPr>
        <w:t xml:space="preserve">ת </w:t>
      </w:r>
      <w:r w:rsidR="008D6778">
        <w:rPr>
          <w:rFonts w:hint="cs"/>
          <w:rtl/>
        </w:rPr>
        <w:t>ל</w:t>
      </w:r>
      <w:r w:rsidR="006E60E8">
        <w:rPr>
          <w:rFonts w:hint="cs"/>
          <w:rtl/>
        </w:rPr>
        <w:t xml:space="preserve">אמנה קונסטיטוטיבית כי היא יוצרת לעולם דין חדש. </w:t>
      </w:r>
    </w:p>
    <w:p w14:paraId="2316FA80" w14:textId="00A35250" w:rsidR="006E60E8" w:rsidRDefault="008D6778" w:rsidP="00B64752">
      <w:pPr>
        <w:rPr>
          <w:rtl/>
        </w:rPr>
      </w:pPr>
      <w:r>
        <w:rPr>
          <w:rFonts w:hint="cs"/>
          <w:rtl/>
        </w:rPr>
        <w:t>כמו שראינו, אמנה י</w:t>
      </w:r>
      <w:r w:rsidR="006E60E8">
        <w:rPr>
          <w:rFonts w:hint="cs"/>
          <w:rtl/>
        </w:rPr>
        <w:t>כולה להתחיל כקונסטי</w:t>
      </w:r>
      <w:r w:rsidR="00240BBF">
        <w:rPr>
          <w:rFonts w:hint="cs"/>
          <w:rtl/>
        </w:rPr>
        <w:t>טוטיבית ו</w:t>
      </w:r>
      <w:r w:rsidR="006E60E8">
        <w:rPr>
          <w:rFonts w:hint="cs"/>
          <w:rtl/>
        </w:rPr>
        <w:t xml:space="preserve">עם הזמן להפוך כולה או חלקה לדקלרטיבית. זה מה שקרה עם </w:t>
      </w:r>
      <w:r w:rsidR="006E60E8" w:rsidRPr="00900364">
        <w:rPr>
          <w:rFonts w:hint="cs"/>
          <w:u w:val="single"/>
          <w:rtl/>
        </w:rPr>
        <w:t>אמנת האג הרביעית בדבר דיני הלוחמה מ1907</w:t>
      </w:r>
      <w:r w:rsidR="006E60E8">
        <w:rPr>
          <w:rFonts w:hint="cs"/>
          <w:rtl/>
        </w:rPr>
        <w:t xml:space="preserve"> </w:t>
      </w:r>
      <w:r w:rsidR="006E60E8">
        <w:rPr>
          <w:rtl/>
        </w:rPr>
        <w:t>–</w:t>
      </w:r>
      <w:r w:rsidR="006E60E8">
        <w:rPr>
          <w:rFonts w:hint="cs"/>
          <w:rtl/>
        </w:rPr>
        <w:t xml:space="preserve"> זו אמנה מאוד בסיסית שמסדירה את דיני הלחימה</w:t>
      </w:r>
      <w:r w:rsidR="00607A85">
        <w:rPr>
          <w:rFonts w:hint="cs"/>
          <w:rtl/>
        </w:rPr>
        <w:t>. בעת כריתת היא יצרה דינים חדשים</w:t>
      </w:r>
      <w:r w:rsidR="006E60E8">
        <w:rPr>
          <w:rFonts w:hint="cs"/>
          <w:rtl/>
        </w:rPr>
        <w:t xml:space="preserve">, אבל ביהמ"ש במשפטי נירנברג קובע כי בחלוף 40 שנים האמנה </w:t>
      </w:r>
      <w:r w:rsidR="0013480A">
        <w:rPr>
          <w:rFonts w:hint="cs"/>
          <w:rtl/>
        </w:rPr>
        <w:t xml:space="preserve">כולה </w:t>
      </w:r>
      <w:r w:rsidR="006E60E8">
        <w:rPr>
          <w:rFonts w:hint="cs"/>
          <w:rtl/>
        </w:rPr>
        <w:t>הפכה לדין מנ</w:t>
      </w:r>
      <w:r w:rsidR="00B61195">
        <w:rPr>
          <w:rFonts w:hint="cs"/>
          <w:rtl/>
        </w:rPr>
        <w:t>הגי</w:t>
      </w:r>
      <w:r w:rsidR="00695DDA">
        <w:rPr>
          <w:rFonts w:hint="cs"/>
          <w:rtl/>
        </w:rPr>
        <w:t xml:space="preserve"> (על בסיס קביעה זו העמידו לדין אזרחים גרמנים</w:t>
      </w:r>
      <w:r w:rsidR="004A4DF6">
        <w:rPr>
          <w:rFonts w:hint="cs"/>
          <w:rtl/>
        </w:rPr>
        <w:t xml:space="preserve"> לאחר מלה"ע ה2)</w:t>
      </w:r>
      <w:r w:rsidR="00B61195">
        <w:rPr>
          <w:rFonts w:hint="cs"/>
          <w:rtl/>
        </w:rPr>
        <w:t xml:space="preserve">. </w:t>
      </w:r>
    </w:p>
    <w:p w14:paraId="7C0F823C" w14:textId="093E7B8C" w:rsidR="00B61195" w:rsidRDefault="00B61195" w:rsidP="00B64752">
      <w:pPr>
        <w:rPr>
          <w:rtl/>
        </w:rPr>
      </w:pPr>
      <w:r>
        <w:sym w:font="Wingdings" w:char="F0DF"/>
      </w:r>
      <w:r>
        <w:rPr>
          <w:rFonts w:hint="cs"/>
          <w:rtl/>
        </w:rPr>
        <w:t xml:space="preserve"> </w:t>
      </w:r>
      <w:r w:rsidRPr="004A4DF6">
        <w:rPr>
          <w:rFonts w:hint="cs"/>
          <w:b/>
          <w:bCs/>
          <w:rtl/>
        </w:rPr>
        <w:t>אמנה יכולה להוות כלי ליצירת דין מנהגי.</w:t>
      </w:r>
    </w:p>
    <w:p w14:paraId="525D7BDF" w14:textId="62CDF5DE" w:rsidR="002837FB" w:rsidRPr="00315E3D" w:rsidRDefault="002D66AA" w:rsidP="00315E3D">
      <w:pPr>
        <w:rPr>
          <w:b/>
          <w:bCs/>
          <w:rtl/>
        </w:rPr>
      </w:pPr>
      <w:r w:rsidRPr="00B2436A">
        <w:rPr>
          <w:rFonts w:hint="cs"/>
          <w:u w:val="single"/>
          <w:rtl/>
        </w:rPr>
        <w:t>האם ב</w:t>
      </w:r>
      <w:r w:rsidR="00B61195" w:rsidRPr="00B2436A">
        <w:rPr>
          <w:rFonts w:hint="cs"/>
          <w:u w:val="single"/>
          <w:rtl/>
        </w:rPr>
        <w:t>אמנות שחברות בה מדינות רבות</w:t>
      </w:r>
      <w:r w:rsidR="002B32B5">
        <w:rPr>
          <w:rFonts w:hint="cs"/>
          <w:u w:val="single"/>
          <w:rtl/>
        </w:rPr>
        <w:t xml:space="preserve"> (רוב מוחלט)</w:t>
      </w:r>
      <w:r w:rsidRPr="00B2436A">
        <w:rPr>
          <w:rFonts w:hint="cs"/>
          <w:u w:val="single"/>
          <w:rtl/>
        </w:rPr>
        <w:t xml:space="preserve">, </w:t>
      </w:r>
      <w:r w:rsidR="00B61195" w:rsidRPr="00B2436A">
        <w:rPr>
          <w:rFonts w:hint="cs"/>
          <w:u w:val="single"/>
          <w:rtl/>
        </w:rPr>
        <w:t xml:space="preserve">עצם </w:t>
      </w:r>
      <w:r w:rsidR="00B2436A">
        <w:rPr>
          <w:rFonts w:hint="cs"/>
          <w:u w:val="single"/>
          <w:rtl/>
        </w:rPr>
        <w:t>ה</w:t>
      </w:r>
      <w:r w:rsidR="00B61195" w:rsidRPr="00B2436A">
        <w:rPr>
          <w:rFonts w:hint="cs"/>
          <w:u w:val="single"/>
          <w:rtl/>
        </w:rPr>
        <w:t>חת</w:t>
      </w:r>
      <w:r w:rsidR="00B2436A">
        <w:rPr>
          <w:rFonts w:hint="cs"/>
          <w:u w:val="single"/>
          <w:rtl/>
        </w:rPr>
        <w:t>י</w:t>
      </w:r>
      <w:r w:rsidR="00B61195" w:rsidRPr="00B2436A">
        <w:rPr>
          <w:rFonts w:hint="cs"/>
          <w:u w:val="single"/>
          <w:rtl/>
        </w:rPr>
        <w:t>מות יכול לסמן לנו שמדובר על אמנה דקלרטיבית?</w:t>
      </w:r>
      <w:r w:rsidR="00B61195">
        <w:rPr>
          <w:rFonts w:hint="cs"/>
          <w:rtl/>
        </w:rPr>
        <w:t xml:space="preserve"> </w:t>
      </w:r>
      <w:r w:rsidR="002837FB">
        <w:rPr>
          <w:rFonts w:hint="cs"/>
          <w:rtl/>
        </w:rPr>
        <w:t xml:space="preserve">אין תשובה חד משמעית. יש מקרים כמו 4 אמנות ג'נבה אליהן הצטרפו 194 מדינות, </w:t>
      </w:r>
      <w:r w:rsidR="00315E3D">
        <w:rPr>
          <w:rFonts w:hint="cs"/>
          <w:rtl/>
        </w:rPr>
        <w:t xml:space="preserve">שעצם </w:t>
      </w:r>
      <w:r w:rsidR="002837FB">
        <w:rPr>
          <w:rFonts w:hint="cs"/>
          <w:rtl/>
        </w:rPr>
        <w:t xml:space="preserve">הקבלה האוניברסלית מלמדת על היותה </w:t>
      </w:r>
      <w:proofErr w:type="spellStart"/>
      <w:r w:rsidR="002837FB">
        <w:rPr>
          <w:rFonts w:hint="cs"/>
          <w:rtl/>
        </w:rPr>
        <w:t>מנהגית</w:t>
      </w:r>
      <w:proofErr w:type="spellEnd"/>
      <w:r w:rsidR="002837FB">
        <w:rPr>
          <w:rFonts w:hint="cs"/>
          <w:rtl/>
        </w:rPr>
        <w:t>.</w:t>
      </w:r>
      <w:r w:rsidR="00315E3D">
        <w:rPr>
          <w:rFonts w:hint="cs"/>
          <w:rtl/>
        </w:rPr>
        <w:t xml:space="preserve"> </w:t>
      </w:r>
      <w:r w:rsidR="002837FB">
        <w:rPr>
          <w:rFonts w:hint="cs"/>
          <w:rtl/>
        </w:rPr>
        <w:t xml:space="preserve">אבל לא פעם </w:t>
      </w:r>
      <w:r w:rsidR="002837FB" w:rsidRPr="00315E3D">
        <w:rPr>
          <w:rFonts w:hint="cs"/>
          <w:b/>
          <w:bCs/>
          <w:rtl/>
        </w:rPr>
        <w:t>נצטרך להסתכל מי המדינות שלא צד לאמנה.</w:t>
      </w:r>
    </w:p>
    <w:p w14:paraId="0E716B7D" w14:textId="691CE110" w:rsidR="00C06DDC" w:rsidRDefault="00315E3D" w:rsidP="00E560CE">
      <w:pPr>
        <w:rPr>
          <w:rtl/>
        </w:rPr>
      </w:pPr>
      <w:r>
        <w:rPr>
          <w:rFonts w:hint="cs"/>
          <w:rtl/>
        </w:rPr>
        <w:t xml:space="preserve">לדוג' </w:t>
      </w:r>
      <w:r w:rsidR="00206F42">
        <w:rPr>
          <w:rFonts w:hint="cs"/>
          <w:rtl/>
        </w:rPr>
        <w:t xml:space="preserve">על </w:t>
      </w:r>
      <w:r w:rsidR="002837FB">
        <w:rPr>
          <w:rFonts w:hint="cs"/>
          <w:rtl/>
        </w:rPr>
        <w:t xml:space="preserve">הפרוטוקול הראשון הנספח לאמנות ג'נבה </w:t>
      </w:r>
      <w:r>
        <w:rPr>
          <w:rFonts w:hint="cs"/>
          <w:rtl/>
        </w:rPr>
        <w:t>מ1977</w:t>
      </w:r>
      <w:r w:rsidR="00206F42">
        <w:rPr>
          <w:rFonts w:hint="cs"/>
          <w:rtl/>
        </w:rPr>
        <w:t xml:space="preserve"> חתומות</w:t>
      </w:r>
      <w:r w:rsidR="002837FB">
        <w:rPr>
          <w:rFonts w:hint="cs"/>
          <w:rtl/>
        </w:rPr>
        <w:t xml:space="preserve"> 174 מדינות ובכל זאת הוא לא נחשב מנהגי. כיוון שה</w:t>
      </w:r>
      <w:r w:rsidR="00206F42">
        <w:rPr>
          <w:rFonts w:hint="cs"/>
          <w:rtl/>
        </w:rPr>
        <w:t>מד</w:t>
      </w:r>
      <w:r w:rsidR="002837FB">
        <w:rPr>
          <w:rFonts w:hint="cs"/>
          <w:rtl/>
        </w:rPr>
        <w:t xml:space="preserve">ינות שלא הצטרפו אליו מעולם </w:t>
      </w:r>
      <w:r w:rsidR="002837FB">
        <w:rPr>
          <w:rtl/>
        </w:rPr>
        <w:t>–</w:t>
      </w:r>
      <w:r w:rsidR="002837FB">
        <w:rPr>
          <w:rFonts w:hint="cs"/>
          <w:rtl/>
        </w:rPr>
        <w:t xml:space="preserve"> ארה"</w:t>
      </w:r>
      <w:r w:rsidR="00206F42">
        <w:rPr>
          <w:rFonts w:hint="cs"/>
          <w:rtl/>
        </w:rPr>
        <w:t>ב</w:t>
      </w:r>
      <w:r w:rsidR="002837FB">
        <w:rPr>
          <w:rFonts w:hint="cs"/>
          <w:rtl/>
        </w:rPr>
        <w:t>, ישראל, הודו, פקיסטן וטורקיה</w:t>
      </w:r>
      <w:r w:rsidR="00C06DDC">
        <w:rPr>
          <w:rFonts w:hint="cs"/>
          <w:rtl/>
        </w:rPr>
        <w:t xml:space="preserve"> הן מדינות שמעורבות באופן יחסית תכוף בסכסוכים </w:t>
      </w:r>
      <w:r w:rsidR="00206F42">
        <w:rPr>
          <w:rFonts w:hint="cs"/>
          <w:rtl/>
        </w:rPr>
        <w:t xml:space="preserve">מזוינים </w:t>
      </w:r>
      <w:r w:rsidR="00C06DDC">
        <w:rPr>
          <w:rFonts w:hint="cs"/>
          <w:rtl/>
        </w:rPr>
        <w:t>בינ"ל והן לא צד לפרוטוקול שעוסק ב</w:t>
      </w:r>
      <w:r w:rsidR="00E560CE">
        <w:rPr>
          <w:rFonts w:hint="cs"/>
          <w:rtl/>
        </w:rPr>
        <w:t xml:space="preserve">אותם </w:t>
      </w:r>
      <w:r w:rsidR="00C06DDC">
        <w:rPr>
          <w:rFonts w:hint="cs"/>
          <w:rtl/>
        </w:rPr>
        <w:t>סכסוכים.</w:t>
      </w:r>
      <w:r w:rsidR="00E560CE">
        <w:rPr>
          <w:rFonts w:hint="cs"/>
          <w:rtl/>
        </w:rPr>
        <w:t xml:space="preserve"> אלו המ</w:t>
      </w:r>
      <w:r w:rsidR="00C06DDC">
        <w:rPr>
          <w:rFonts w:hint="cs"/>
          <w:rtl/>
        </w:rPr>
        <w:t>דינות שמושפעות במיוחד בתחומים האלה, ואם הן לא הצטרפו לפרוטוקול הזה</w:t>
      </w:r>
      <w:r w:rsidR="00E560CE">
        <w:rPr>
          <w:rFonts w:hint="cs"/>
          <w:rtl/>
        </w:rPr>
        <w:t>,</w:t>
      </w:r>
      <w:r w:rsidR="00C06DDC">
        <w:rPr>
          <w:rFonts w:hint="cs"/>
          <w:rtl/>
        </w:rPr>
        <w:t xml:space="preserve"> אנחנו לא יכולים לבוא ולהגיד שהוא משקף דין מנהגי.</w:t>
      </w:r>
    </w:p>
    <w:p w14:paraId="05967452" w14:textId="6DF443C6" w:rsidR="00C06DDC" w:rsidRDefault="0009155A" w:rsidP="00B64752">
      <w:pPr>
        <w:rPr>
          <w:rtl/>
        </w:rPr>
      </w:pPr>
      <w:r>
        <w:rPr>
          <w:rFonts w:hint="cs"/>
          <w:rtl/>
        </w:rPr>
        <w:t xml:space="preserve">אם כך, </w:t>
      </w:r>
      <w:r w:rsidR="00C06DDC">
        <w:rPr>
          <w:rFonts w:hint="cs"/>
          <w:rtl/>
        </w:rPr>
        <w:t>יש בפרוט' הוראות שמשקפות דין מנהגי כמו עיקרון ההבחנה ויש הוראות שמשקפות רק דין הסכמי ומחייבות את אותן 174 מדינו</w:t>
      </w:r>
      <w:r w:rsidR="00A93C73">
        <w:rPr>
          <w:rFonts w:hint="cs"/>
          <w:rtl/>
        </w:rPr>
        <w:t>ת</w:t>
      </w:r>
      <w:r w:rsidR="00C06DDC">
        <w:rPr>
          <w:rFonts w:hint="cs"/>
          <w:rtl/>
        </w:rPr>
        <w:t xml:space="preserve"> שהצטרפו לאמנה.</w:t>
      </w:r>
    </w:p>
    <w:p w14:paraId="485ACDA9" w14:textId="3C15F94F" w:rsidR="00C06DDC" w:rsidRPr="00A93C73" w:rsidRDefault="00C06DDC" w:rsidP="00B64752">
      <w:pPr>
        <w:rPr>
          <w:b/>
          <w:bCs/>
          <w:rtl/>
        </w:rPr>
      </w:pPr>
      <w:r w:rsidRPr="00A93C73">
        <w:rPr>
          <w:rFonts w:hint="cs"/>
          <w:b/>
          <w:bCs/>
          <w:rtl/>
        </w:rPr>
        <w:t>לסיכום, הרבה אמנות הן אמנות מע</w:t>
      </w:r>
      <w:r w:rsidR="00A93C73" w:rsidRPr="00A93C73">
        <w:rPr>
          <w:rFonts w:hint="cs"/>
          <w:b/>
          <w:bCs/>
          <w:rtl/>
        </w:rPr>
        <w:t>ו</w:t>
      </w:r>
      <w:r w:rsidRPr="00A93C73">
        <w:rPr>
          <w:rFonts w:hint="cs"/>
          <w:b/>
          <w:bCs/>
          <w:rtl/>
        </w:rPr>
        <w:t xml:space="preserve">רבות </w:t>
      </w:r>
      <w:r w:rsidRPr="00A93C73">
        <w:rPr>
          <w:b/>
          <w:bCs/>
          <w:rtl/>
        </w:rPr>
        <w:t>–</w:t>
      </w:r>
      <w:r w:rsidRPr="00A93C73">
        <w:rPr>
          <w:rFonts w:hint="cs"/>
          <w:b/>
          <w:bCs/>
          <w:rtl/>
        </w:rPr>
        <w:t xml:space="preserve"> חלקן דקלר</w:t>
      </w:r>
      <w:r w:rsidR="00A93C73" w:rsidRPr="00A93C73">
        <w:rPr>
          <w:rFonts w:hint="cs"/>
          <w:b/>
          <w:bCs/>
          <w:rtl/>
        </w:rPr>
        <w:t>טיביות</w:t>
      </w:r>
      <w:r w:rsidRPr="00A93C73">
        <w:rPr>
          <w:rFonts w:hint="cs"/>
          <w:b/>
          <w:bCs/>
          <w:rtl/>
        </w:rPr>
        <w:t xml:space="preserve"> וחלקן קונסטי</w:t>
      </w:r>
      <w:r w:rsidR="00A93C73" w:rsidRPr="00A93C73">
        <w:rPr>
          <w:rFonts w:hint="cs"/>
          <w:b/>
          <w:bCs/>
          <w:rtl/>
        </w:rPr>
        <w:t>טוטיביות</w:t>
      </w:r>
      <w:r w:rsidRPr="00A93C73">
        <w:rPr>
          <w:rFonts w:hint="cs"/>
          <w:b/>
          <w:bCs/>
          <w:rtl/>
        </w:rPr>
        <w:t xml:space="preserve"> והיקף התחולה של כל הוראה בהן יהיה שונה בהתאם למהות ההוראה.</w:t>
      </w:r>
    </w:p>
    <w:p w14:paraId="53D9A300" w14:textId="48C68FDD" w:rsidR="00C06DDC" w:rsidRDefault="0057794B" w:rsidP="00B64752">
      <w:pPr>
        <w:rPr>
          <w:rtl/>
        </w:rPr>
      </w:pPr>
      <w:r>
        <w:rPr>
          <w:rFonts w:hint="cs"/>
          <w:rtl/>
        </w:rPr>
        <w:t>בגלל הרבה מאוד סיבות בעולם המודרני היום</w:t>
      </w:r>
      <w:r w:rsidR="00956CA8">
        <w:rPr>
          <w:rFonts w:hint="cs"/>
          <w:rtl/>
        </w:rPr>
        <w:t>, המשב"ל הפוזיטיבי מתפתח</w:t>
      </w:r>
      <w:r>
        <w:rPr>
          <w:rFonts w:hint="cs"/>
          <w:rtl/>
        </w:rPr>
        <w:t xml:space="preserve"> הרבה יותר לכיוון של אמנות (הגברת וודאות, בהירות שקיפות, יצירת מנגנונים תומכים (שיפוט, דיווח אכיפה)) ודין הסכמה.</w:t>
      </w:r>
    </w:p>
    <w:p w14:paraId="3B3CD313" w14:textId="1A586478" w:rsidR="0057794B" w:rsidRDefault="00956CA8" w:rsidP="00B64752">
      <w:pPr>
        <w:rPr>
          <w:b/>
          <w:bCs/>
          <w:rtl/>
        </w:rPr>
      </w:pPr>
      <w:r>
        <w:rPr>
          <w:rFonts w:ascii="Segoe UI Symbol" w:hAnsi="Segoe UI Symbol" w:cs="Segoe UI Symbol" w:hint="cs"/>
          <w:b/>
          <w:bCs/>
          <w:rtl/>
        </w:rPr>
        <w:t>✓</w:t>
      </w:r>
      <w:r>
        <w:rPr>
          <w:rFonts w:hint="cs"/>
          <w:b/>
          <w:bCs/>
          <w:rtl/>
        </w:rPr>
        <w:t xml:space="preserve"> </w:t>
      </w:r>
      <w:r w:rsidR="0057794B">
        <w:rPr>
          <w:rFonts w:hint="cs"/>
          <w:b/>
          <w:bCs/>
          <w:rtl/>
        </w:rPr>
        <w:t xml:space="preserve">מקורות נוספים במשב"ל </w:t>
      </w:r>
      <w:r w:rsidR="0057794B">
        <w:rPr>
          <w:b/>
          <w:bCs/>
          <w:rtl/>
        </w:rPr>
        <w:t>–</w:t>
      </w:r>
      <w:r w:rsidR="00CD273D">
        <w:rPr>
          <w:rFonts w:hint="cs"/>
          <w:b/>
          <w:bCs/>
          <w:rtl/>
        </w:rPr>
        <w:t xml:space="preserve"> עקרונות משפט כלליים:</w:t>
      </w:r>
    </w:p>
    <w:p w14:paraId="6A0FC7C7" w14:textId="4B88D4A9" w:rsidR="0057794B" w:rsidRDefault="0057794B" w:rsidP="00B64752">
      <w:pPr>
        <w:rPr>
          <w:rtl/>
        </w:rPr>
      </w:pPr>
      <w:r>
        <w:rPr>
          <w:rFonts w:hint="cs"/>
          <w:rtl/>
        </w:rPr>
        <w:t xml:space="preserve">ס' 38(1)(ג) </w:t>
      </w:r>
      <w:r w:rsidR="00CD273D">
        <w:rPr>
          <w:rFonts w:hint="cs"/>
          <w:rtl/>
        </w:rPr>
        <w:t>לחוקת ה</w:t>
      </w:r>
      <w:r w:rsidR="00CD273D">
        <w:rPr>
          <w:rFonts w:hint="cs"/>
        </w:rPr>
        <w:t>ICJ</w:t>
      </w:r>
      <w:r w:rsidR="00CD273D">
        <w:rPr>
          <w:rFonts w:hint="cs"/>
          <w:rtl/>
        </w:rPr>
        <w:t xml:space="preserve"> </w:t>
      </w:r>
      <w:r>
        <w:rPr>
          <w:rFonts w:hint="cs"/>
          <w:rtl/>
        </w:rPr>
        <w:t xml:space="preserve">מדבר על </w:t>
      </w:r>
      <w:r w:rsidR="005F10E8">
        <w:rPr>
          <w:rFonts w:hint="cs"/>
          <w:rtl/>
        </w:rPr>
        <w:t>"</w:t>
      </w:r>
      <w:r>
        <w:rPr>
          <w:rFonts w:hint="cs"/>
          <w:rtl/>
        </w:rPr>
        <w:t>עקרונות משפט כלליים המקובלים על ידי האומות בנות התרבות</w:t>
      </w:r>
      <w:r w:rsidR="005F10E8">
        <w:rPr>
          <w:rFonts w:hint="cs"/>
          <w:rtl/>
        </w:rPr>
        <w:t>"</w:t>
      </w:r>
      <w:r>
        <w:rPr>
          <w:rFonts w:hint="cs"/>
          <w:rtl/>
        </w:rPr>
        <w:t>.</w:t>
      </w:r>
    </w:p>
    <w:p w14:paraId="4BA610C4" w14:textId="77777777" w:rsidR="006C1D4B" w:rsidRDefault="0057794B" w:rsidP="00B64752">
      <w:pPr>
        <w:rPr>
          <w:rtl/>
        </w:rPr>
      </w:pPr>
      <w:r w:rsidRPr="005F10E8">
        <w:rPr>
          <w:rFonts w:hint="cs"/>
          <w:u w:val="single"/>
          <w:rtl/>
        </w:rPr>
        <w:t xml:space="preserve">מה הכוונה עקרונות </w:t>
      </w:r>
      <w:r w:rsidR="005F10E8">
        <w:rPr>
          <w:rFonts w:hint="cs"/>
          <w:u w:val="single"/>
          <w:rtl/>
        </w:rPr>
        <w:t xml:space="preserve">משפט </w:t>
      </w:r>
      <w:r w:rsidRPr="005F10E8">
        <w:rPr>
          <w:rFonts w:hint="cs"/>
          <w:u w:val="single"/>
          <w:rtl/>
        </w:rPr>
        <w:t>כלליים</w:t>
      </w:r>
      <w:r>
        <w:rPr>
          <w:rFonts w:hint="cs"/>
          <w:rtl/>
        </w:rPr>
        <w:t>? מדובר על עקרונות ברמת הפשטה די גבו</w:t>
      </w:r>
      <w:r w:rsidR="005F10E8">
        <w:rPr>
          <w:rFonts w:hint="cs"/>
          <w:rtl/>
        </w:rPr>
        <w:t>ה</w:t>
      </w:r>
      <w:r>
        <w:rPr>
          <w:rFonts w:hint="cs"/>
          <w:rtl/>
        </w:rPr>
        <w:t>ה שמשותפות לכל שיטות המשפט המדינתיות</w:t>
      </w:r>
      <w:r w:rsidR="00D921D3">
        <w:rPr>
          <w:rFonts w:hint="cs"/>
          <w:rtl/>
        </w:rPr>
        <w:t xml:space="preserve"> ונגזרים מהן בדרך של אינדוקציה</w:t>
      </w:r>
      <w:r w:rsidR="005F10E8">
        <w:rPr>
          <w:rFonts w:hint="cs"/>
          <w:rtl/>
        </w:rPr>
        <w:t>.</w:t>
      </w:r>
      <w:r>
        <w:rPr>
          <w:rFonts w:hint="cs"/>
          <w:rtl/>
        </w:rPr>
        <w:t xml:space="preserve"> אנחנו לומדים עליהן </w:t>
      </w:r>
      <w:r w:rsidR="00235A3C">
        <w:rPr>
          <w:rFonts w:hint="cs"/>
          <w:rtl/>
        </w:rPr>
        <w:t xml:space="preserve">מהתבוננות בשיטות המשפט המדיניות ומסיקים עיקרון אוניברסלי. </w:t>
      </w:r>
    </w:p>
    <w:p w14:paraId="1F54DD65" w14:textId="2898D0FA" w:rsidR="0057794B" w:rsidRDefault="00235A3C" w:rsidP="00B64752">
      <w:pPr>
        <w:rPr>
          <w:rtl/>
        </w:rPr>
      </w:pPr>
      <w:r>
        <w:rPr>
          <w:rFonts w:hint="cs"/>
          <w:rtl/>
        </w:rPr>
        <w:t xml:space="preserve">אלו עקרונות יסודיים שרובם עוסקים בניהול ההליך המשפטי </w:t>
      </w:r>
      <w:r>
        <w:rPr>
          <w:rtl/>
        </w:rPr>
        <w:t>–</w:t>
      </w:r>
      <w:r>
        <w:rPr>
          <w:rFonts w:hint="cs"/>
          <w:rtl/>
        </w:rPr>
        <w:t xml:space="preserve"> תו"ל (מדינות צריכות למלא את התחייבויותיהן בתו"ל), מעילה בת עוולה, מעשה בית דין</w:t>
      </w:r>
      <w:r w:rsidR="001577CE">
        <w:rPr>
          <w:rFonts w:hint="cs"/>
          <w:rtl/>
        </w:rPr>
        <w:t>, עיקרון האישיות המשפטית העצמאית ונפרדת של תאגיד</w:t>
      </w:r>
      <w:r w:rsidR="006C1D4B">
        <w:rPr>
          <w:rFonts w:hint="cs"/>
          <w:rtl/>
        </w:rPr>
        <w:t xml:space="preserve"> ועוד</w:t>
      </w:r>
      <w:r w:rsidR="001577CE">
        <w:rPr>
          <w:rFonts w:hint="cs"/>
          <w:rtl/>
        </w:rPr>
        <w:t>.</w:t>
      </w:r>
    </w:p>
    <w:p w14:paraId="074010B6" w14:textId="7C3E0BFB" w:rsidR="001577CE" w:rsidRDefault="001577CE" w:rsidP="00BE54CF">
      <w:pPr>
        <w:rPr>
          <w:rtl/>
        </w:rPr>
      </w:pPr>
      <w:r w:rsidRPr="00BE54CF">
        <w:rPr>
          <w:rFonts w:hint="cs"/>
          <w:u w:val="single"/>
          <w:rtl/>
        </w:rPr>
        <w:t>מה הטענה בנוגע לעקרונות המשפט הכלליים? למה הם הוכרו כמקור נוסף של המשב"ל?</w:t>
      </w:r>
      <w:r>
        <w:rPr>
          <w:rFonts w:hint="cs"/>
          <w:rtl/>
        </w:rPr>
        <w:t xml:space="preserve"> ההיגיון אומר כי מדובר בעקרונות שהם חלק מכל שיטת משפט לאומית. מעצם זה, אנחנו לומדים על האופי האוניברסלי של הכללים האלה</w:t>
      </w:r>
      <w:r w:rsidR="00BE54CF">
        <w:rPr>
          <w:rFonts w:hint="cs"/>
          <w:rtl/>
        </w:rPr>
        <w:t xml:space="preserve"> ושיש בו יסוד של הסכמה מכללא -</w:t>
      </w:r>
      <w:r>
        <w:rPr>
          <w:rFonts w:hint="cs"/>
          <w:rtl/>
        </w:rPr>
        <w:t xml:space="preserve"> חזקה על מדינות שמכבדות אותו ברמה הלאומית, שיכבדו אותו ברמה הבינ"ל. </w:t>
      </w:r>
    </w:p>
    <w:p w14:paraId="07A0E6F9" w14:textId="7581FCCF" w:rsidR="001577CE" w:rsidRDefault="00F1753C" w:rsidP="00A056D5">
      <w:pPr>
        <w:rPr>
          <w:rtl/>
        </w:rPr>
      </w:pPr>
      <w:r w:rsidRPr="00134517">
        <w:rPr>
          <w:rFonts w:hint="cs"/>
          <w:u w:val="single"/>
          <w:rtl/>
        </w:rPr>
        <w:t xml:space="preserve">למה </w:t>
      </w:r>
      <w:r w:rsidR="00BE54CF" w:rsidRPr="00134517">
        <w:rPr>
          <w:rFonts w:hint="cs"/>
          <w:u w:val="single"/>
          <w:rtl/>
        </w:rPr>
        <w:t>ב</w:t>
      </w:r>
      <w:r w:rsidRPr="00134517">
        <w:rPr>
          <w:rFonts w:hint="cs"/>
          <w:u w:val="single"/>
          <w:rtl/>
        </w:rPr>
        <w:t>תחילת המאה ה20, בשעת ניסוח ס' 38 לחוקת ה</w:t>
      </w:r>
      <w:r w:rsidRPr="00134517">
        <w:rPr>
          <w:rFonts w:hint="cs"/>
          <w:u w:val="single"/>
        </w:rPr>
        <w:t>PCIJ</w:t>
      </w:r>
      <w:r w:rsidRPr="00134517">
        <w:rPr>
          <w:rFonts w:hint="cs"/>
          <w:u w:val="single"/>
          <w:rtl/>
        </w:rPr>
        <w:t>, היה צריך את אותם עקרונות נוספים בנוסף לאמנה ומהנהג?</w:t>
      </w:r>
      <w:r>
        <w:rPr>
          <w:rFonts w:hint="cs"/>
          <w:rtl/>
        </w:rPr>
        <w:t xml:space="preserve"> </w:t>
      </w:r>
      <w:r w:rsidR="00134517">
        <w:rPr>
          <w:rFonts w:hint="cs"/>
          <w:rtl/>
        </w:rPr>
        <w:t xml:space="preserve">העקרונות נועדו לתת מענה למצב של לאקונה וכי למנוע מבית </w:t>
      </w:r>
      <w:r w:rsidR="00A056D5">
        <w:rPr>
          <w:rFonts w:hint="cs"/>
          <w:rtl/>
        </w:rPr>
        <w:t>הדין להיכנס למצב הזה.</w:t>
      </w:r>
    </w:p>
    <w:p w14:paraId="6E52FFEE" w14:textId="5C56F8B9" w:rsidR="008B7159" w:rsidRDefault="008B7159" w:rsidP="00AC6D09">
      <w:pPr>
        <w:rPr>
          <w:rtl/>
        </w:rPr>
      </w:pPr>
      <w:r>
        <w:rPr>
          <w:rFonts w:hint="cs"/>
          <w:rtl/>
        </w:rPr>
        <w:t xml:space="preserve">בפועל, השימוש באותם עקרונות </w:t>
      </w:r>
      <w:r w:rsidR="00A056D5">
        <w:rPr>
          <w:rFonts w:hint="cs"/>
          <w:rtl/>
        </w:rPr>
        <w:t>נעשה במקרים מועטים ו</w:t>
      </w:r>
      <w:r>
        <w:rPr>
          <w:rFonts w:hint="cs"/>
          <w:rtl/>
        </w:rPr>
        <w:t xml:space="preserve">אינו תדיר כלל. </w:t>
      </w:r>
      <w:r w:rsidR="00AC6D09">
        <w:rPr>
          <w:rFonts w:hint="cs"/>
          <w:rtl/>
        </w:rPr>
        <w:t xml:space="preserve">לדוג' </w:t>
      </w:r>
      <w:r w:rsidR="000578B4">
        <w:rPr>
          <w:rFonts w:hint="cs"/>
          <w:rtl/>
        </w:rPr>
        <w:t>היה סכסוך כלשהו שבו ה</w:t>
      </w:r>
      <w:r w:rsidR="000578B4">
        <w:rPr>
          <w:rFonts w:hint="cs"/>
        </w:rPr>
        <w:t>ICJ</w:t>
      </w:r>
      <w:r w:rsidR="000578B4">
        <w:rPr>
          <w:rFonts w:hint="cs"/>
          <w:rtl/>
        </w:rPr>
        <w:t xml:space="preserve"> השתמש בעיקרון </w:t>
      </w:r>
      <w:proofErr w:type="spellStart"/>
      <w:r w:rsidR="000578B4">
        <w:rPr>
          <w:rFonts w:hint="cs"/>
          <w:rtl/>
        </w:rPr>
        <w:t>ההשתק</w:t>
      </w:r>
      <w:proofErr w:type="spellEnd"/>
      <w:r w:rsidR="000578B4">
        <w:rPr>
          <w:rFonts w:hint="cs"/>
          <w:rtl/>
        </w:rPr>
        <w:t xml:space="preserve"> </w:t>
      </w:r>
      <w:r w:rsidR="00AC6D09">
        <w:rPr>
          <w:rFonts w:hint="cs"/>
          <w:rtl/>
        </w:rPr>
        <w:t>(</w:t>
      </w:r>
      <w:r w:rsidR="00E057E0">
        <w:rPr>
          <w:rFonts w:hint="cs"/>
          <w:rtl/>
        </w:rPr>
        <w:t>צד אחד מושתק מלטעון אחרת בגלל האופן שבו הוא התנהג</w:t>
      </w:r>
      <w:r w:rsidR="00AC6D09">
        <w:rPr>
          <w:rFonts w:hint="cs"/>
          <w:rtl/>
        </w:rPr>
        <w:t>)</w:t>
      </w:r>
      <w:r w:rsidR="00E057E0">
        <w:rPr>
          <w:rFonts w:hint="cs"/>
          <w:rtl/>
        </w:rPr>
        <w:t xml:space="preserve">. </w:t>
      </w:r>
      <w:r w:rsidR="00AC6D09">
        <w:rPr>
          <w:rFonts w:hint="cs"/>
          <w:rtl/>
        </w:rPr>
        <w:t>ביה"ד</w:t>
      </w:r>
      <w:r w:rsidR="00E057E0">
        <w:rPr>
          <w:rFonts w:hint="cs"/>
          <w:rtl/>
        </w:rPr>
        <w:t xml:space="preserve"> עשה בדיקה מקי</w:t>
      </w:r>
      <w:r w:rsidR="00AC6D09">
        <w:rPr>
          <w:rFonts w:hint="cs"/>
          <w:rtl/>
        </w:rPr>
        <w:t>פ</w:t>
      </w:r>
      <w:r w:rsidR="00E057E0">
        <w:rPr>
          <w:rFonts w:hint="cs"/>
          <w:rtl/>
        </w:rPr>
        <w:t xml:space="preserve">ה וראה כי עיקרון </w:t>
      </w:r>
      <w:proofErr w:type="spellStart"/>
      <w:r w:rsidR="00E057E0">
        <w:rPr>
          <w:rFonts w:hint="cs"/>
          <w:rtl/>
        </w:rPr>
        <w:t>ההשתק</w:t>
      </w:r>
      <w:proofErr w:type="spellEnd"/>
      <w:r w:rsidR="00E057E0">
        <w:rPr>
          <w:rFonts w:hint="cs"/>
          <w:rtl/>
        </w:rPr>
        <w:t xml:space="preserve"> נוהג בעשרות מדינות ואכן ביה</w:t>
      </w:r>
      <w:r w:rsidR="00AC6D09">
        <w:rPr>
          <w:rFonts w:hint="cs"/>
          <w:rtl/>
        </w:rPr>
        <w:t>"</w:t>
      </w:r>
      <w:r w:rsidR="00E057E0">
        <w:rPr>
          <w:rFonts w:hint="cs"/>
          <w:rtl/>
        </w:rPr>
        <w:t xml:space="preserve">ד פסק לפי </w:t>
      </w:r>
      <w:proofErr w:type="spellStart"/>
      <w:r w:rsidR="00E057E0">
        <w:rPr>
          <w:rFonts w:hint="cs"/>
          <w:rtl/>
        </w:rPr>
        <w:t>ההשתק</w:t>
      </w:r>
      <w:proofErr w:type="spellEnd"/>
      <w:r w:rsidR="00E057E0">
        <w:rPr>
          <w:rFonts w:hint="cs"/>
          <w:rtl/>
        </w:rPr>
        <w:t xml:space="preserve">. </w:t>
      </w:r>
    </w:p>
    <w:p w14:paraId="00D389C1" w14:textId="77777777" w:rsidR="00D342D4" w:rsidRDefault="00E057E0" w:rsidP="0051134F">
      <w:pPr>
        <w:rPr>
          <w:rtl/>
        </w:rPr>
      </w:pPr>
      <w:r>
        <w:rPr>
          <w:rFonts w:hint="cs"/>
          <w:rtl/>
        </w:rPr>
        <w:t xml:space="preserve">ועדיין, למרות שזה מקור עצמאי התחולה שלו ביום יום די מוגבלת. </w:t>
      </w:r>
      <w:r w:rsidR="00D342D4">
        <w:rPr>
          <w:rFonts w:hint="cs"/>
          <w:rtl/>
        </w:rPr>
        <w:t>סיבות אפשריות לכך:</w:t>
      </w:r>
    </w:p>
    <w:p w14:paraId="4CC59E41" w14:textId="252B2FAA" w:rsidR="00E16942" w:rsidRDefault="0082407E" w:rsidP="00466AB1">
      <w:pPr>
        <w:pStyle w:val="a8"/>
        <w:numPr>
          <w:ilvl w:val="0"/>
          <w:numId w:val="17"/>
        </w:numPr>
      </w:pPr>
      <w:r>
        <w:rPr>
          <w:rFonts w:hint="cs"/>
          <w:rtl/>
        </w:rPr>
        <w:t>העולם היום הרבה יותר הטרוגני מאשר בתחילת המאה ה20,</w:t>
      </w:r>
      <w:r w:rsidR="00D342D4">
        <w:rPr>
          <w:rFonts w:hint="cs"/>
          <w:rtl/>
        </w:rPr>
        <w:t xml:space="preserve"> ולכן</w:t>
      </w:r>
      <w:r>
        <w:rPr>
          <w:rFonts w:hint="cs"/>
          <w:rtl/>
        </w:rPr>
        <w:t xml:space="preserve"> מאוד קשה למצוא עקרונות ש</w:t>
      </w:r>
      <w:r w:rsidR="0051134F">
        <w:rPr>
          <w:rFonts w:hint="cs"/>
          <w:rtl/>
        </w:rPr>
        <w:t xml:space="preserve">גם אם השם זהה, </w:t>
      </w:r>
      <w:r>
        <w:rPr>
          <w:rFonts w:hint="cs"/>
          <w:rtl/>
        </w:rPr>
        <w:t>המהות שלהם תגיד את אותו הדבר</w:t>
      </w:r>
      <w:r w:rsidR="0051134F">
        <w:rPr>
          <w:rFonts w:hint="cs"/>
          <w:rtl/>
        </w:rPr>
        <w:t xml:space="preserve"> אצל המ</w:t>
      </w:r>
      <w:r w:rsidR="00D342D4">
        <w:rPr>
          <w:rFonts w:hint="cs"/>
          <w:rtl/>
        </w:rPr>
        <w:t>דינות</w:t>
      </w:r>
      <w:r>
        <w:rPr>
          <w:rFonts w:hint="cs"/>
          <w:rtl/>
        </w:rPr>
        <w:t>.</w:t>
      </w:r>
    </w:p>
    <w:p w14:paraId="628C5375" w14:textId="73888E73" w:rsidR="0082407E" w:rsidRDefault="00180710" w:rsidP="00466AB1">
      <w:pPr>
        <w:pStyle w:val="a8"/>
        <w:numPr>
          <w:ilvl w:val="0"/>
          <w:numId w:val="17"/>
        </w:numPr>
      </w:pPr>
      <w:r>
        <w:rPr>
          <w:rFonts w:hint="cs"/>
          <w:rtl/>
        </w:rPr>
        <w:t xml:space="preserve">מלאכת האינדוקציה מורכבת ובתי דין נרתעים מכך - </w:t>
      </w:r>
      <w:r w:rsidR="0082407E">
        <w:rPr>
          <w:rFonts w:hint="cs"/>
          <w:rtl/>
        </w:rPr>
        <w:t>העבודה שבה כרוך מ</w:t>
      </w:r>
      <w:r w:rsidR="00E16942">
        <w:rPr>
          <w:rFonts w:hint="cs"/>
          <w:rtl/>
        </w:rPr>
        <w:t>ה</w:t>
      </w:r>
      <w:r w:rsidR="0082407E">
        <w:rPr>
          <w:rFonts w:hint="cs"/>
          <w:rtl/>
        </w:rPr>
        <w:t>לך הלמידה של עקרונות משפט כל</w:t>
      </w:r>
      <w:r w:rsidR="00DD3F11">
        <w:rPr>
          <w:rFonts w:hint="cs"/>
          <w:rtl/>
        </w:rPr>
        <w:t>ל</w:t>
      </w:r>
      <w:r w:rsidR="0082407E">
        <w:rPr>
          <w:rFonts w:hint="cs"/>
          <w:rtl/>
        </w:rPr>
        <w:t>יים הוא סיזיפי וקשה</w:t>
      </w:r>
      <w:r>
        <w:rPr>
          <w:rFonts w:hint="cs"/>
          <w:rtl/>
        </w:rPr>
        <w:t xml:space="preserve"> (בגלל </w:t>
      </w:r>
      <w:r w:rsidR="0082407E">
        <w:rPr>
          <w:rFonts w:hint="cs"/>
          <w:rtl/>
        </w:rPr>
        <w:t>שיטות המשפט שונות</w:t>
      </w:r>
      <w:r>
        <w:rPr>
          <w:rFonts w:hint="cs"/>
          <w:rtl/>
        </w:rPr>
        <w:t>, השפות השונות וכיו"ב).</w:t>
      </w:r>
    </w:p>
    <w:p w14:paraId="73EBB57E" w14:textId="77777777" w:rsidR="00262BF0" w:rsidRDefault="0010349F" w:rsidP="00466AB1">
      <w:pPr>
        <w:pStyle w:val="a8"/>
        <w:numPr>
          <w:ilvl w:val="0"/>
          <w:numId w:val="17"/>
        </w:numPr>
      </w:pPr>
      <w:r>
        <w:rPr>
          <w:rFonts w:hint="cs"/>
          <w:rtl/>
        </w:rPr>
        <w:t xml:space="preserve">ממלאי לקונות - </w:t>
      </w:r>
      <w:r w:rsidR="0082407E">
        <w:rPr>
          <w:rFonts w:hint="cs"/>
          <w:rtl/>
        </w:rPr>
        <w:t>העקרונות נועדו למלא לקונות</w:t>
      </w:r>
      <w:r w:rsidR="002B6C70">
        <w:rPr>
          <w:rFonts w:hint="cs"/>
          <w:rtl/>
        </w:rPr>
        <w:t xml:space="preserve"> ובפועל אין הרבה לקונות</w:t>
      </w:r>
      <w:r w:rsidR="0082407E">
        <w:rPr>
          <w:rFonts w:hint="cs"/>
          <w:rtl/>
        </w:rPr>
        <w:t>.</w:t>
      </w:r>
      <w:r w:rsidR="002B6C70">
        <w:rPr>
          <w:rFonts w:hint="cs"/>
          <w:rtl/>
        </w:rPr>
        <w:t xml:space="preserve"> הסיבה לכך היא </w:t>
      </w:r>
      <w:proofErr w:type="spellStart"/>
      <w:r w:rsidR="002B6C70">
        <w:rPr>
          <w:rFonts w:hint="cs"/>
          <w:rtl/>
        </w:rPr>
        <w:t>ש</w:t>
      </w:r>
      <w:r w:rsidR="0082407E">
        <w:rPr>
          <w:rFonts w:hint="cs"/>
          <w:rtl/>
        </w:rPr>
        <w:t>המשב"ל</w:t>
      </w:r>
      <w:proofErr w:type="spellEnd"/>
      <w:r w:rsidR="0082407E">
        <w:rPr>
          <w:rFonts w:hint="cs"/>
          <w:rtl/>
        </w:rPr>
        <w:t xml:space="preserve"> מאוד עמו</w:t>
      </w:r>
      <w:r w:rsidR="002B6C70">
        <w:rPr>
          <w:rFonts w:hint="cs"/>
          <w:rtl/>
        </w:rPr>
        <w:t>ס</w:t>
      </w:r>
      <w:r w:rsidR="0082407E">
        <w:rPr>
          <w:rFonts w:hint="cs"/>
          <w:rtl/>
        </w:rPr>
        <w:t xml:space="preserve"> בנורמות, יש לנו לא רק משפט מנהגי אלא גם גוף מסיבי של משפט הסכמ</w:t>
      </w:r>
      <w:r w:rsidR="002B6C70">
        <w:rPr>
          <w:rFonts w:hint="cs"/>
          <w:rtl/>
        </w:rPr>
        <w:t>י ו</w:t>
      </w:r>
      <w:r w:rsidR="0082407E">
        <w:rPr>
          <w:rFonts w:hint="cs"/>
          <w:rtl/>
        </w:rPr>
        <w:t>אלפי</w:t>
      </w:r>
      <w:r w:rsidR="002B6C70">
        <w:rPr>
          <w:rFonts w:hint="cs"/>
          <w:rtl/>
        </w:rPr>
        <w:t xml:space="preserve"> </w:t>
      </w:r>
      <w:r w:rsidR="0082407E">
        <w:rPr>
          <w:rFonts w:hint="cs"/>
          <w:rtl/>
        </w:rPr>
        <w:t xml:space="preserve">אמנות בשלל תחומים. המשב"ל אינו רזה כשהיה בתחילת המאה ה20 ולכן המקרים שבהם נוצרות </w:t>
      </w:r>
      <w:proofErr w:type="spellStart"/>
      <w:r w:rsidR="0082407E">
        <w:rPr>
          <w:rFonts w:hint="cs"/>
          <w:rtl/>
        </w:rPr>
        <w:t>לאקונות</w:t>
      </w:r>
      <w:proofErr w:type="spellEnd"/>
      <w:r w:rsidR="0082407E">
        <w:rPr>
          <w:rFonts w:hint="cs"/>
          <w:rtl/>
        </w:rPr>
        <w:t xml:space="preserve"> הרבה יותר נדירות.</w:t>
      </w:r>
    </w:p>
    <w:p w14:paraId="6C01474E" w14:textId="77777777" w:rsidR="00F13285" w:rsidRDefault="0082407E" w:rsidP="00F13285">
      <w:pPr>
        <w:pStyle w:val="a8"/>
        <w:ind w:left="360"/>
        <w:rPr>
          <w:rtl/>
        </w:rPr>
      </w:pPr>
      <w:r>
        <w:rPr>
          <w:rFonts w:hint="cs"/>
          <w:rtl/>
        </w:rPr>
        <w:t>הנטייה של בי</w:t>
      </w:r>
      <w:r w:rsidR="00F13285">
        <w:rPr>
          <w:rFonts w:hint="cs"/>
          <w:rtl/>
        </w:rPr>
        <w:t>"</w:t>
      </w:r>
      <w:r>
        <w:rPr>
          <w:rFonts w:hint="cs"/>
          <w:rtl/>
        </w:rPr>
        <w:t xml:space="preserve">ד הם בכלל לא למצוא מצבים של לקונות. כמו שראינו בפרשת לוטוס </w:t>
      </w:r>
      <w:r>
        <w:rPr>
          <w:rtl/>
        </w:rPr>
        <w:t>–</w:t>
      </w:r>
      <w:r>
        <w:rPr>
          <w:rFonts w:hint="cs"/>
          <w:rtl/>
        </w:rPr>
        <w:t xml:space="preserve"> ביה</w:t>
      </w:r>
      <w:r w:rsidR="00262BF0">
        <w:rPr>
          <w:rFonts w:hint="cs"/>
          <w:rtl/>
        </w:rPr>
        <w:t>"</w:t>
      </w:r>
      <w:r>
        <w:rPr>
          <w:rFonts w:hint="cs"/>
          <w:rtl/>
        </w:rPr>
        <w:t xml:space="preserve">ד קבע שכל מה שלא נאסר על מדינות </w:t>
      </w:r>
      <w:r w:rsidR="00262BF0">
        <w:rPr>
          <w:rFonts w:hint="cs"/>
          <w:rtl/>
        </w:rPr>
        <w:t>במשב"ל</w:t>
      </w:r>
      <w:r>
        <w:rPr>
          <w:rFonts w:hint="cs"/>
          <w:rtl/>
        </w:rPr>
        <w:t xml:space="preserve">, הרי הוא מותר. בגלל הדבר הזה יוצא </w:t>
      </w:r>
      <w:proofErr w:type="spellStart"/>
      <w:r>
        <w:rPr>
          <w:rFonts w:hint="cs"/>
          <w:rtl/>
        </w:rPr>
        <w:t>שהמשב</w:t>
      </w:r>
      <w:r w:rsidR="00262BF0">
        <w:rPr>
          <w:rFonts w:hint="cs"/>
          <w:rtl/>
        </w:rPr>
        <w:t>"</w:t>
      </w:r>
      <w:r>
        <w:rPr>
          <w:rFonts w:hint="cs"/>
          <w:rtl/>
        </w:rPr>
        <w:t>ל</w:t>
      </w:r>
      <w:proofErr w:type="spellEnd"/>
      <w:r>
        <w:rPr>
          <w:rFonts w:hint="cs"/>
          <w:rtl/>
        </w:rPr>
        <w:t xml:space="preserve"> </w:t>
      </w:r>
      <w:r w:rsidR="00262BF0">
        <w:rPr>
          <w:rFonts w:hint="cs"/>
          <w:rtl/>
        </w:rPr>
        <w:t>ר</w:t>
      </w:r>
      <w:r>
        <w:rPr>
          <w:rFonts w:hint="cs"/>
          <w:rtl/>
        </w:rPr>
        <w:t>ואה מצבים שבהם אין כללים כמעי</w:t>
      </w:r>
      <w:r w:rsidR="00F13285">
        <w:rPr>
          <w:rFonts w:hint="cs"/>
          <w:rtl/>
        </w:rPr>
        <w:t>ן</w:t>
      </w:r>
      <w:r>
        <w:rPr>
          <w:rFonts w:hint="cs"/>
          <w:rtl/>
        </w:rPr>
        <w:t xml:space="preserve"> הסדר שלילי. מה שהוא לא הסדיר, כנראה שהוא לא התיימר להסדיר ולכן אין לקונה. </w:t>
      </w:r>
    </w:p>
    <w:p w14:paraId="589677E6" w14:textId="7427082C" w:rsidR="0082407E" w:rsidRDefault="00CB5E23" w:rsidP="00CB5E23">
      <w:pPr>
        <w:rPr>
          <w:rtl/>
        </w:rPr>
      </w:pPr>
      <w:r>
        <w:rPr>
          <w:rFonts w:hint="cs"/>
          <w:rtl/>
        </w:rPr>
        <w:t xml:space="preserve">לסיכום, כשמדברים על עקרונות משפט כלליים, </w:t>
      </w:r>
      <w:r w:rsidR="0082407E">
        <w:rPr>
          <w:rFonts w:hint="cs"/>
          <w:rtl/>
        </w:rPr>
        <w:t>הפרשנות של</w:t>
      </w:r>
      <w:r>
        <w:rPr>
          <w:rFonts w:hint="cs"/>
          <w:rtl/>
        </w:rPr>
        <w:t xml:space="preserve">הם </w:t>
      </w:r>
      <w:r w:rsidR="0082407E">
        <w:rPr>
          <w:rFonts w:hint="cs"/>
          <w:rtl/>
        </w:rPr>
        <w:t>מצומצמת</w:t>
      </w:r>
      <w:r>
        <w:rPr>
          <w:rFonts w:hint="cs"/>
          <w:rtl/>
        </w:rPr>
        <w:t xml:space="preserve">. </w:t>
      </w:r>
      <w:r w:rsidR="0082407E">
        <w:rPr>
          <w:rFonts w:hint="cs"/>
          <w:rtl/>
        </w:rPr>
        <w:t>מדובר בעקרונות ברמת הפשטה גבוהה ושהרבה מהם נוגעים באופן ספציפי להליך המשפטי כמו מעשה בית דין, עיקרון האישיות המשפטית הנפרדת לתאגידים</w:t>
      </w:r>
      <w:r w:rsidR="00F13285">
        <w:rPr>
          <w:rFonts w:hint="cs"/>
          <w:rtl/>
        </w:rPr>
        <w:t xml:space="preserve"> וכו'</w:t>
      </w:r>
      <w:r w:rsidR="0082407E">
        <w:rPr>
          <w:rFonts w:hint="cs"/>
          <w:rtl/>
        </w:rPr>
        <w:t>.</w:t>
      </w:r>
      <w:r>
        <w:rPr>
          <w:rFonts w:hint="cs"/>
          <w:rtl/>
        </w:rPr>
        <w:t xml:space="preserve"> </w:t>
      </w:r>
      <w:r w:rsidR="0028022F">
        <w:rPr>
          <w:rFonts w:hint="cs"/>
          <w:rtl/>
        </w:rPr>
        <w:t>הם לרוב פרוצדורליים ולא מהותיים</w:t>
      </w:r>
      <w:r w:rsidR="00F444D0">
        <w:rPr>
          <w:rFonts w:hint="cs"/>
          <w:rtl/>
        </w:rPr>
        <w:t>,</w:t>
      </w:r>
      <w:r w:rsidR="0028022F">
        <w:rPr>
          <w:rFonts w:hint="cs"/>
          <w:rtl/>
        </w:rPr>
        <w:t xml:space="preserve"> ולכן הם ממלאים תפקיד יותר צנוע במשב"ל.</w:t>
      </w:r>
    </w:p>
    <w:p w14:paraId="353E8145" w14:textId="2FE4B601" w:rsidR="0028022F" w:rsidRDefault="00F444D0" w:rsidP="00B64752">
      <w:pPr>
        <w:rPr>
          <w:rtl/>
        </w:rPr>
      </w:pPr>
      <w:r>
        <w:rPr>
          <w:rFonts w:ascii="Segoe UI Symbol" w:hAnsi="Segoe UI Symbol" w:cs="Segoe UI Symbol" w:hint="cs"/>
          <w:b/>
          <w:bCs/>
          <w:rtl/>
        </w:rPr>
        <w:t>✓</w:t>
      </w:r>
      <w:r>
        <w:rPr>
          <w:rFonts w:hint="cs"/>
          <w:b/>
          <w:bCs/>
          <w:rtl/>
        </w:rPr>
        <w:t xml:space="preserve"> </w:t>
      </w:r>
      <w:r w:rsidR="00185F57">
        <w:rPr>
          <w:rFonts w:hint="cs"/>
          <w:b/>
          <w:bCs/>
          <w:rtl/>
        </w:rPr>
        <w:t>מקורות משפטיים משניים</w:t>
      </w:r>
    </w:p>
    <w:p w14:paraId="32B8F1B0" w14:textId="465683E4" w:rsidR="00185F57" w:rsidRDefault="00185F57" w:rsidP="00B64752">
      <w:pPr>
        <w:rPr>
          <w:rtl/>
        </w:rPr>
      </w:pPr>
      <w:r>
        <w:rPr>
          <w:rFonts w:hint="cs"/>
          <w:rtl/>
        </w:rPr>
        <w:t xml:space="preserve">ס' 38(1)(ד) </w:t>
      </w:r>
      <w:r w:rsidR="00F444D0">
        <w:rPr>
          <w:rFonts w:hint="cs"/>
          <w:rtl/>
        </w:rPr>
        <w:t>לחוקת ה</w:t>
      </w:r>
      <w:r w:rsidR="00F444D0">
        <w:rPr>
          <w:rFonts w:hint="cs"/>
        </w:rPr>
        <w:t>ICJ</w:t>
      </w:r>
      <w:r w:rsidR="00F444D0">
        <w:rPr>
          <w:rFonts w:hint="cs"/>
          <w:rtl/>
        </w:rPr>
        <w:t xml:space="preserve"> - </w:t>
      </w:r>
      <w:r>
        <w:rPr>
          <w:rFonts w:hint="cs"/>
          <w:rtl/>
        </w:rPr>
        <w:t>"החלטות בתי דין ומשנתם של גדולים הסופרים המומחים אשר לאומות השונות בבחינת אמצעי עזר לקביעת כללי המשפט".</w:t>
      </w:r>
    </w:p>
    <w:p w14:paraId="24D13C33" w14:textId="2659AD58" w:rsidR="00B4448B" w:rsidRDefault="009363A5" w:rsidP="00B64752">
      <w:pPr>
        <w:rPr>
          <w:rtl/>
        </w:rPr>
      </w:pPr>
      <w:r>
        <w:rPr>
          <w:rFonts w:hint="cs"/>
          <w:rtl/>
        </w:rPr>
        <w:t>ה</w:t>
      </w:r>
      <w:r w:rsidR="005E7382">
        <w:rPr>
          <w:rFonts w:hint="cs"/>
          <w:rtl/>
        </w:rPr>
        <w:t>פסיקה ו</w:t>
      </w:r>
      <w:r>
        <w:rPr>
          <w:rFonts w:hint="cs"/>
          <w:rtl/>
        </w:rPr>
        <w:t>ה</w:t>
      </w:r>
      <w:r w:rsidR="00185F57">
        <w:rPr>
          <w:rFonts w:hint="cs"/>
          <w:rtl/>
        </w:rPr>
        <w:t>ספרות</w:t>
      </w:r>
      <w:r>
        <w:rPr>
          <w:rFonts w:hint="cs"/>
          <w:rtl/>
        </w:rPr>
        <w:t xml:space="preserve"> כ</w:t>
      </w:r>
      <w:r w:rsidR="00185F57">
        <w:rPr>
          <w:rFonts w:hint="cs"/>
          <w:rtl/>
        </w:rPr>
        <w:t xml:space="preserve">מקורות </w:t>
      </w:r>
      <w:r w:rsidR="005E7382">
        <w:rPr>
          <w:rFonts w:hint="cs"/>
          <w:rtl/>
        </w:rPr>
        <w:t>מנחים בבחינת אמצעי עזר</w:t>
      </w:r>
      <w:r w:rsidR="00B7293A">
        <w:rPr>
          <w:rFonts w:hint="cs"/>
          <w:rtl/>
        </w:rPr>
        <w:t xml:space="preserve"> שמשמשים כ:</w:t>
      </w:r>
    </w:p>
    <w:p w14:paraId="3176174E" w14:textId="595BD7F1" w:rsidR="00185F57" w:rsidRDefault="005E7382" w:rsidP="00466AB1">
      <w:pPr>
        <w:pStyle w:val="a8"/>
        <w:numPr>
          <w:ilvl w:val="0"/>
          <w:numId w:val="17"/>
        </w:numPr>
        <w:rPr>
          <w:rtl/>
        </w:rPr>
      </w:pPr>
      <w:r>
        <w:rPr>
          <w:rFonts w:hint="cs"/>
          <w:rtl/>
        </w:rPr>
        <w:t>נורמות מסדר שני שבא</w:t>
      </w:r>
      <w:r w:rsidR="009363A5">
        <w:rPr>
          <w:rFonts w:hint="cs"/>
          <w:rtl/>
        </w:rPr>
        <w:t>ים</w:t>
      </w:r>
      <w:r>
        <w:rPr>
          <w:rFonts w:hint="cs"/>
          <w:rtl/>
        </w:rPr>
        <w:t xml:space="preserve"> ומפרש</w:t>
      </w:r>
      <w:r w:rsidR="009363A5">
        <w:rPr>
          <w:rFonts w:hint="cs"/>
          <w:rtl/>
        </w:rPr>
        <w:t>ים</w:t>
      </w:r>
      <w:r>
        <w:rPr>
          <w:rFonts w:hint="cs"/>
          <w:rtl/>
        </w:rPr>
        <w:t xml:space="preserve"> את הנורמות מסדר ראשון.</w:t>
      </w:r>
    </w:p>
    <w:p w14:paraId="04CA784E" w14:textId="337823A0" w:rsidR="00B4448B" w:rsidRDefault="005E7382" w:rsidP="00466AB1">
      <w:pPr>
        <w:pStyle w:val="a8"/>
        <w:numPr>
          <w:ilvl w:val="0"/>
          <w:numId w:val="17"/>
        </w:numPr>
      </w:pPr>
      <w:r>
        <w:rPr>
          <w:rFonts w:hint="cs"/>
          <w:rtl/>
        </w:rPr>
        <w:t xml:space="preserve">אסמכתא לעצם הקיום של המקורות הראשיים (האם התגבש מנהג, את מי הוא מחייב וכו'). </w:t>
      </w:r>
    </w:p>
    <w:p w14:paraId="56BD5292" w14:textId="47C30D35" w:rsidR="00B4448B" w:rsidRDefault="005E7382" w:rsidP="00466AB1">
      <w:pPr>
        <w:pStyle w:val="a8"/>
        <w:numPr>
          <w:ilvl w:val="0"/>
          <w:numId w:val="17"/>
        </w:numPr>
      </w:pPr>
      <w:r>
        <w:rPr>
          <w:rFonts w:hint="cs"/>
          <w:rtl/>
        </w:rPr>
        <w:t>אמצעי פרשנות למקור</w:t>
      </w:r>
      <w:r w:rsidR="00B7293A">
        <w:rPr>
          <w:rFonts w:hint="cs"/>
          <w:rtl/>
        </w:rPr>
        <w:t>ו</w:t>
      </w:r>
      <w:r>
        <w:rPr>
          <w:rFonts w:hint="cs"/>
          <w:rtl/>
        </w:rPr>
        <w:t xml:space="preserve">ת הראשיים, הם עוזרים לנו להבין מה היקף הנורמות שמעוגנות במנהג. </w:t>
      </w:r>
    </w:p>
    <w:p w14:paraId="57A3EF36" w14:textId="54499DE6" w:rsidR="005E7382" w:rsidRDefault="005E7382" w:rsidP="00A020A8">
      <w:pPr>
        <w:rPr>
          <w:rtl/>
        </w:rPr>
      </w:pPr>
      <w:r w:rsidRPr="00A020A8">
        <w:rPr>
          <w:rFonts w:hint="cs"/>
          <w:u w:val="single"/>
          <w:rtl/>
        </w:rPr>
        <w:t xml:space="preserve">אבל </w:t>
      </w:r>
      <w:r w:rsidR="00A020A8" w:rsidRPr="00A020A8">
        <w:rPr>
          <w:rFonts w:hint="cs"/>
          <w:u w:val="single"/>
          <w:rtl/>
        </w:rPr>
        <w:t xml:space="preserve">הפסיקה </w:t>
      </w:r>
      <w:r w:rsidRPr="00A020A8">
        <w:rPr>
          <w:rFonts w:hint="cs"/>
          <w:u w:val="single"/>
          <w:rtl/>
        </w:rPr>
        <w:t>ו</w:t>
      </w:r>
      <w:r w:rsidR="00A020A8" w:rsidRPr="00A020A8">
        <w:rPr>
          <w:rFonts w:hint="cs"/>
          <w:u w:val="single"/>
          <w:rtl/>
        </w:rPr>
        <w:t>ה</w:t>
      </w:r>
      <w:r w:rsidRPr="00A020A8">
        <w:rPr>
          <w:rFonts w:hint="cs"/>
          <w:u w:val="single"/>
          <w:rtl/>
        </w:rPr>
        <w:t>ספרות לא יוצרים כשלעצמם דין חדש</w:t>
      </w:r>
      <w:r>
        <w:rPr>
          <w:rFonts w:hint="cs"/>
          <w:rtl/>
        </w:rPr>
        <w:t>. נסייג את זה בהמשך לגבי בתי דין, שהם לא רק הצהרתיים</w:t>
      </w:r>
      <w:r w:rsidR="00A020A8">
        <w:rPr>
          <w:rFonts w:hint="cs"/>
          <w:rtl/>
        </w:rPr>
        <w:t xml:space="preserve"> (מיישמי נורמות)</w:t>
      </w:r>
      <w:r>
        <w:rPr>
          <w:rFonts w:hint="cs"/>
          <w:rtl/>
        </w:rPr>
        <w:t>.</w:t>
      </w:r>
    </w:p>
    <w:p w14:paraId="1BFBF5DE" w14:textId="585A52FC" w:rsidR="005A7527" w:rsidRPr="008A2E13" w:rsidRDefault="00D77CFE" w:rsidP="00E04141">
      <w:pPr>
        <w:rPr>
          <w:b/>
          <w:bCs/>
          <w:rtl/>
        </w:rPr>
      </w:pPr>
      <w:r>
        <w:rPr>
          <w:rFonts w:hint="cs"/>
          <w:b/>
          <w:bCs/>
        </w:rPr>
        <w:sym w:font="Symbol" w:char="F0DC"/>
      </w:r>
      <w:r>
        <w:rPr>
          <w:rFonts w:hint="cs"/>
          <w:b/>
          <w:bCs/>
          <w:rtl/>
        </w:rPr>
        <w:t xml:space="preserve"> </w:t>
      </w:r>
      <w:r w:rsidR="0021423D">
        <w:rPr>
          <w:rFonts w:hint="cs"/>
          <w:b/>
          <w:bCs/>
          <w:rtl/>
        </w:rPr>
        <w:t>פסיקה</w:t>
      </w:r>
      <w:r w:rsidR="00AC0A88">
        <w:rPr>
          <w:rFonts w:hint="cs"/>
          <w:b/>
          <w:bCs/>
          <w:rtl/>
        </w:rPr>
        <w:t xml:space="preserve"> -</w:t>
      </w:r>
      <w:r w:rsidR="0021423D">
        <w:rPr>
          <w:rFonts w:hint="cs"/>
          <w:b/>
          <w:bCs/>
          <w:rtl/>
        </w:rPr>
        <w:t xml:space="preserve"> </w:t>
      </w:r>
      <w:r>
        <w:rPr>
          <w:rFonts w:hint="cs"/>
          <w:b/>
          <w:bCs/>
          <w:rtl/>
        </w:rPr>
        <w:t xml:space="preserve">החלטות בינ"ל: </w:t>
      </w:r>
      <w:r w:rsidR="00E42344">
        <w:rPr>
          <w:rFonts w:hint="cs"/>
          <w:rtl/>
        </w:rPr>
        <w:t xml:space="preserve">ס' 38 לא מבחין בסוג ביה"ד </w:t>
      </w:r>
      <w:r w:rsidR="005A7527">
        <w:rPr>
          <w:rFonts w:hint="cs"/>
          <w:rtl/>
        </w:rPr>
        <w:t>בעניי</w:t>
      </w:r>
      <w:r w:rsidR="00A020A8">
        <w:rPr>
          <w:rFonts w:hint="cs"/>
          <w:rtl/>
        </w:rPr>
        <w:t>ן</w:t>
      </w:r>
      <w:r w:rsidR="005A7527">
        <w:rPr>
          <w:rFonts w:hint="cs"/>
          <w:rtl/>
        </w:rPr>
        <w:t xml:space="preserve"> של החלטות שיפוטיות</w:t>
      </w:r>
      <w:r w:rsidR="00E42344">
        <w:rPr>
          <w:rFonts w:hint="cs"/>
          <w:rtl/>
        </w:rPr>
        <w:t>, בהמשך אנו</w:t>
      </w:r>
      <w:r w:rsidR="005A7527">
        <w:rPr>
          <w:rFonts w:hint="cs"/>
          <w:rtl/>
        </w:rPr>
        <w:t xml:space="preserve"> נבחי</w:t>
      </w:r>
      <w:r w:rsidR="00E42344">
        <w:rPr>
          <w:rFonts w:hint="cs"/>
          <w:rtl/>
        </w:rPr>
        <w:t>ן</w:t>
      </w:r>
      <w:r w:rsidR="005A7527">
        <w:rPr>
          <w:rFonts w:hint="cs"/>
          <w:rtl/>
        </w:rPr>
        <w:t xml:space="preserve"> בין החלטות של גופים בינ"ל לבתי דין מדינתיים. </w:t>
      </w:r>
      <w:r w:rsidR="009664DD">
        <w:rPr>
          <w:rFonts w:hint="cs"/>
          <w:rtl/>
        </w:rPr>
        <w:t>בנוסף</w:t>
      </w:r>
      <w:r w:rsidR="00E04141">
        <w:rPr>
          <w:rFonts w:hint="cs"/>
          <w:rtl/>
        </w:rPr>
        <w:t xml:space="preserve">, יש לנו את </w:t>
      </w:r>
      <w:r w:rsidR="005A7527">
        <w:rPr>
          <w:rFonts w:hint="cs"/>
          <w:rtl/>
        </w:rPr>
        <w:t xml:space="preserve">ס' 59 </w:t>
      </w:r>
      <w:proofErr w:type="spellStart"/>
      <w:r w:rsidR="009664DD">
        <w:rPr>
          <w:rFonts w:hint="cs"/>
          <w:rtl/>
        </w:rPr>
        <w:t>כנק</w:t>
      </w:r>
      <w:proofErr w:type="spellEnd"/>
      <w:r w:rsidR="009664DD">
        <w:rPr>
          <w:rFonts w:hint="cs"/>
          <w:rtl/>
        </w:rPr>
        <w:t xml:space="preserve">' מוצא </w:t>
      </w:r>
      <w:r w:rsidR="005A7527">
        <w:rPr>
          <w:rFonts w:hint="cs"/>
          <w:rtl/>
        </w:rPr>
        <w:t>שאומר</w:t>
      </w:r>
      <w:r w:rsidR="009664DD">
        <w:rPr>
          <w:rFonts w:hint="cs"/>
          <w:rtl/>
        </w:rPr>
        <w:t>ת ש</w:t>
      </w:r>
      <w:r w:rsidR="005A7527">
        <w:rPr>
          <w:rFonts w:hint="cs"/>
          <w:rtl/>
        </w:rPr>
        <w:t>החלטה של ה</w:t>
      </w:r>
      <w:r w:rsidR="005A7527">
        <w:rPr>
          <w:rFonts w:hint="cs"/>
        </w:rPr>
        <w:t>ICJ</w:t>
      </w:r>
      <w:r w:rsidR="005A7527">
        <w:rPr>
          <w:rFonts w:hint="cs"/>
          <w:rtl/>
        </w:rPr>
        <w:t xml:space="preserve"> אינה מחייבת אלא את בעלי הדין ובאותו סכסכוך ספציפי</w:t>
      </w:r>
      <w:r w:rsidR="008A2E13">
        <w:rPr>
          <w:rFonts w:hint="cs"/>
          <w:rtl/>
        </w:rPr>
        <w:t xml:space="preserve">. סעף זה </w:t>
      </w:r>
      <w:r w:rsidR="005A7527">
        <w:rPr>
          <w:rFonts w:hint="cs"/>
          <w:rtl/>
        </w:rPr>
        <w:t>מלמד אותנו ש</w:t>
      </w:r>
      <w:r w:rsidR="005A7527" w:rsidRPr="008A2E13">
        <w:rPr>
          <w:rFonts w:hint="cs"/>
          <w:b/>
          <w:bCs/>
          <w:rtl/>
        </w:rPr>
        <w:t>עיקרון התקדים המחייב אינו קיים במשב"ל כעניין עקרוני.</w:t>
      </w:r>
    </w:p>
    <w:p w14:paraId="082884E3" w14:textId="367C27E8" w:rsidR="005A7527" w:rsidRDefault="008A2E13" w:rsidP="00585F0B">
      <w:pPr>
        <w:rPr>
          <w:rtl/>
        </w:rPr>
      </w:pPr>
      <w:r>
        <w:rPr>
          <w:rFonts w:hint="cs"/>
          <w:rtl/>
        </w:rPr>
        <w:t xml:space="preserve">אך </w:t>
      </w:r>
      <w:r w:rsidR="005A7527">
        <w:rPr>
          <w:rFonts w:hint="cs"/>
          <w:rtl/>
        </w:rPr>
        <w:t>עצם זה שאין עקרונית עיקרון של תקדים מחייב, לא אומר שה</w:t>
      </w:r>
      <w:r w:rsidR="005A7527">
        <w:rPr>
          <w:rFonts w:hint="cs"/>
        </w:rPr>
        <w:t>ICJ</w:t>
      </w:r>
      <w:r w:rsidR="005A7527">
        <w:rPr>
          <w:rFonts w:hint="cs"/>
          <w:rtl/>
        </w:rPr>
        <w:t xml:space="preserve"> ובתי דין אחרים</w:t>
      </w:r>
      <w:r w:rsidR="005E36A1">
        <w:rPr>
          <w:rFonts w:hint="cs"/>
          <w:rtl/>
        </w:rPr>
        <w:t xml:space="preserve"> לא</w:t>
      </w:r>
      <w:r w:rsidR="005A7527">
        <w:rPr>
          <w:rFonts w:hint="cs"/>
          <w:rtl/>
        </w:rPr>
        <w:t xml:space="preserve"> דבקים בהחלטות שלהם. </w:t>
      </w:r>
      <w:r w:rsidR="00585F0B">
        <w:rPr>
          <w:rFonts w:hint="cs"/>
          <w:rtl/>
        </w:rPr>
        <w:t xml:space="preserve">בפועל, כל בי"ד מכפיף את עצמו לעיקרון של תקדים מחייב. </w:t>
      </w:r>
      <w:r w:rsidR="005A7527">
        <w:rPr>
          <w:rFonts w:hint="cs"/>
          <w:rtl/>
        </w:rPr>
        <w:t>בתי דין בינ"ל שונים נסמכים כל הזמן על החלטות שיפוטיות קודמות שלה</w:t>
      </w:r>
      <w:r w:rsidR="00585F0B">
        <w:rPr>
          <w:rFonts w:hint="cs"/>
          <w:rtl/>
        </w:rPr>
        <w:t>ם</w:t>
      </w:r>
      <w:r w:rsidR="00427DD0">
        <w:rPr>
          <w:rFonts w:hint="cs"/>
          <w:rtl/>
        </w:rPr>
        <w:t>, ו</w:t>
      </w:r>
      <w:r w:rsidR="005A7527">
        <w:rPr>
          <w:rFonts w:hint="cs"/>
          <w:rtl/>
        </w:rPr>
        <w:t>רק עם הנסיבות מאוד שונות הן יסטו מהחלטה קודמת.</w:t>
      </w:r>
    </w:p>
    <w:p w14:paraId="350D9315" w14:textId="299822FF" w:rsidR="00D971F2" w:rsidRDefault="008A2E13" w:rsidP="001B3031">
      <w:pPr>
        <w:rPr>
          <w:rtl/>
        </w:rPr>
      </w:pPr>
      <w:r>
        <w:rPr>
          <w:rFonts w:hint="cs"/>
          <w:rtl/>
        </w:rPr>
        <w:t xml:space="preserve">בנוסף, </w:t>
      </w:r>
      <w:r w:rsidR="005A7527">
        <w:rPr>
          <w:rFonts w:hint="cs"/>
          <w:rtl/>
        </w:rPr>
        <w:t>בזירה הבינ"ל אין בית משפט עליון</w:t>
      </w:r>
      <w:r w:rsidR="00DB5296">
        <w:rPr>
          <w:rFonts w:hint="cs"/>
          <w:rtl/>
        </w:rPr>
        <w:t>,</w:t>
      </w:r>
      <w:r w:rsidR="005A7527">
        <w:rPr>
          <w:rFonts w:hint="cs"/>
          <w:rtl/>
        </w:rPr>
        <w:t xml:space="preserve"> </w:t>
      </w:r>
      <w:r w:rsidR="00D971F2">
        <w:rPr>
          <w:rFonts w:hint="cs"/>
          <w:rtl/>
        </w:rPr>
        <w:t>יש הרבה בתי משפט בינ"ל נפרדים. במצב הזה, ובהיעדר עיקרון של תקדים מחייב. יש לנו מצבים של סתירה בין הפסיקות של בתי דין בינ"ל שונים. בתי הדין מודעים לזה ומנסים להיזהר מזה</w:t>
      </w:r>
      <w:r w:rsidR="001849E6">
        <w:rPr>
          <w:rFonts w:hint="cs"/>
          <w:rtl/>
        </w:rPr>
        <w:t xml:space="preserve"> </w:t>
      </w:r>
      <w:r w:rsidR="001B3031">
        <w:rPr>
          <w:rFonts w:hint="cs"/>
          <w:rtl/>
        </w:rPr>
        <w:t>מתוך הבנה של אחריות משותפת</w:t>
      </w:r>
      <w:r w:rsidR="00D971F2">
        <w:rPr>
          <w:rFonts w:hint="cs"/>
          <w:rtl/>
        </w:rPr>
        <w:t xml:space="preserve">. אבל היו </w:t>
      </w:r>
      <w:r w:rsidR="001B3031">
        <w:rPr>
          <w:rFonts w:hint="cs"/>
          <w:rtl/>
        </w:rPr>
        <w:t xml:space="preserve">סתירות </w:t>
      </w:r>
      <w:r w:rsidR="00D971F2">
        <w:rPr>
          <w:rFonts w:hint="cs"/>
          <w:rtl/>
        </w:rPr>
        <w:t>וכנראה שעוד יהיו כאלה בעתיד.</w:t>
      </w:r>
    </w:p>
    <w:p w14:paraId="5505D5A4" w14:textId="68704CAF" w:rsidR="00D971F2" w:rsidRDefault="00FD2A10" w:rsidP="005A7527">
      <w:pPr>
        <w:rPr>
          <w:rtl/>
        </w:rPr>
      </w:pPr>
      <w:r w:rsidRPr="001B3031">
        <w:rPr>
          <w:rFonts w:hint="cs"/>
          <w:u w:val="single"/>
          <w:rtl/>
        </w:rPr>
        <w:t>מה התפקיד של החלטות שיפוטיות בערכאות בינ"ל?</w:t>
      </w:r>
      <w:r>
        <w:rPr>
          <w:rFonts w:hint="cs"/>
          <w:rtl/>
        </w:rPr>
        <w:t xml:space="preserve"> על</w:t>
      </w:r>
      <w:r w:rsidR="001B3031">
        <w:rPr>
          <w:rFonts w:hint="cs"/>
          <w:rtl/>
        </w:rPr>
        <w:t xml:space="preserve"> </w:t>
      </w:r>
      <w:r>
        <w:rPr>
          <w:rFonts w:hint="cs"/>
          <w:rtl/>
        </w:rPr>
        <w:t>פניו, זה</w:t>
      </w:r>
      <w:r w:rsidR="00F64AFB">
        <w:rPr>
          <w:rFonts w:hint="cs"/>
          <w:rtl/>
        </w:rPr>
        <w:t>ו</w:t>
      </w:r>
      <w:r>
        <w:rPr>
          <w:rFonts w:hint="cs"/>
          <w:rtl/>
        </w:rPr>
        <w:t xml:space="preserve"> כלי עזר בקביעת הכללים של המשב"ל</w:t>
      </w:r>
      <w:r w:rsidR="00F64AFB">
        <w:rPr>
          <w:rFonts w:hint="cs"/>
          <w:rtl/>
        </w:rPr>
        <w:t>:</w:t>
      </w:r>
      <w:r>
        <w:rPr>
          <w:rFonts w:hint="cs"/>
          <w:rtl/>
        </w:rPr>
        <w:t xml:space="preserve"> </w:t>
      </w:r>
    </w:p>
    <w:p w14:paraId="3B6699F4" w14:textId="7E7CF779" w:rsidR="00FD2A10" w:rsidRDefault="00FD2A10" w:rsidP="00466AB1">
      <w:pPr>
        <w:pStyle w:val="a8"/>
        <w:numPr>
          <w:ilvl w:val="0"/>
          <w:numId w:val="24"/>
        </w:numPr>
        <w:rPr>
          <w:rtl/>
        </w:rPr>
      </w:pPr>
      <w:r>
        <w:rPr>
          <w:rFonts w:hint="cs"/>
          <w:rtl/>
        </w:rPr>
        <w:t>מתן גושפנקא לקיום מנהג או עיקרון כללי</w:t>
      </w:r>
      <w:r w:rsidR="00EE6251">
        <w:rPr>
          <w:rFonts w:hint="cs"/>
          <w:rtl/>
        </w:rPr>
        <w:t xml:space="preserve"> (דרך לברר האם פרקטיקה ממסוימת נחשבת למנהג/עיקרון)</w:t>
      </w:r>
      <w:r>
        <w:rPr>
          <w:rFonts w:hint="cs"/>
          <w:rtl/>
        </w:rPr>
        <w:t>.</w:t>
      </w:r>
      <w:r w:rsidR="00E13018">
        <w:rPr>
          <w:rFonts w:hint="cs"/>
          <w:rtl/>
        </w:rPr>
        <w:t xml:space="preserve"> </w:t>
      </w:r>
    </w:p>
    <w:p w14:paraId="7EB4F00C" w14:textId="42D10E94" w:rsidR="00FD2A10" w:rsidRDefault="00E13018" w:rsidP="00466AB1">
      <w:pPr>
        <w:pStyle w:val="a8"/>
        <w:numPr>
          <w:ilvl w:val="0"/>
          <w:numId w:val="24"/>
        </w:numPr>
        <w:rPr>
          <w:rtl/>
        </w:rPr>
      </w:pPr>
      <w:r>
        <w:rPr>
          <w:rFonts w:hint="cs"/>
          <w:rtl/>
        </w:rPr>
        <w:t>קביעת הפרש</w:t>
      </w:r>
      <w:r w:rsidR="00EE6251">
        <w:rPr>
          <w:rFonts w:hint="cs"/>
          <w:rtl/>
        </w:rPr>
        <w:t>נ</w:t>
      </w:r>
      <w:r>
        <w:rPr>
          <w:rFonts w:hint="cs"/>
          <w:rtl/>
        </w:rPr>
        <w:t>ות הנאותה לתוכן המקורות הראשוניים החלים בסכסו</w:t>
      </w:r>
      <w:r w:rsidR="00EE6251">
        <w:rPr>
          <w:rFonts w:hint="cs"/>
          <w:rtl/>
        </w:rPr>
        <w:t>ך</w:t>
      </w:r>
      <w:r>
        <w:rPr>
          <w:rFonts w:hint="cs"/>
          <w:rtl/>
        </w:rPr>
        <w:t xml:space="preserve"> וליחס בין הוראותי</w:t>
      </w:r>
      <w:r w:rsidR="00EE6251">
        <w:rPr>
          <w:rFonts w:hint="cs"/>
          <w:rtl/>
        </w:rPr>
        <w:t>ה</w:t>
      </w:r>
      <w:r>
        <w:rPr>
          <w:rFonts w:hint="cs"/>
          <w:rtl/>
        </w:rPr>
        <w:t>ם. זה תפקיד חשוב מאוד ויש לו משמעות והשלכות אדירות על המשב"ל.</w:t>
      </w:r>
    </w:p>
    <w:p w14:paraId="2EF108E7" w14:textId="19C8A334" w:rsidR="00E13018" w:rsidRDefault="00E85064" w:rsidP="00AB686B">
      <w:pPr>
        <w:rPr>
          <w:rtl/>
        </w:rPr>
      </w:pPr>
      <w:r>
        <w:rPr>
          <w:rFonts w:hint="cs"/>
          <w:rtl/>
        </w:rPr>
        <w:t xml:space="preserve">מאז נפילת הגוש הקומוניסטי, </w:t>
      </w:r>
      <w:r w:rsidR="00525630">
        <w:rPr>
          <w:rFonts w:hint="cs"/>
          <w:rtl/>
        </w:rPr>
        <w:t>יש לנו כ</w:t>
      </w:r>
      <w:r>
        <w:rPr>
          <w:rFonts w:hint="cs"/>
          <w:rtl/>
        </w:rPr>
        <w:t>"</w:t>
      </w:r>
      <w:r w:rsidR="00525630">
        <w:rPr>
          <w:rFonts w:hint="cs"/>
          <w:rtl/>
        </w:rPr>
        <w:t>כ הרבה בתי דין בינ"ל וסכסוכים בינ"ל</w:t>
      </w:r>
      <w:r w:rsidR="00AB686B">
        <w:rPr>
          <w:rFonts w:hint="cs"/>
          <w:rtl/>
        </w:rPr>
        <w:t>. דבר ש</w:t>
      </w:r>
      <w:r w:rsidR="00261ABA">
        <w:rPr>
          <w:rFonts w:hint="cs"/>
          <w:rtl/>
        </w:rPr>
        <w:t>הביא ב25 השנים האחרונות לעליית המשקל שיש לפסיקה בינ"ל ולפיתוח המשב"ל. לטקסט יש ערך שכנועי</w:t>
      </w:r>
      <w:r w:rsidR="00AB686B">
        <w:rPr>
          <w:rFonts w:hint="cs"/>
          <w:rtl/>
        </w:rPr>
        <w:t xml:space="preserve"> ואפקט משפטי</w:t>
      </w:r>
      <w:r w:rsidR="00261ABA">
        <w:rPr>
          <w:rFonts w:hint="cs"/>
          <w:rtl/>
        </w:rPr>
        <w:t xml:space="preserve">, גם אם הוא לא </w:t>
      </w:r>
      <w:r w:rsidR="00AB686B">
        <w:rPr>
          <w:rFonts w:hint="cs"/>
          <w:rtl/>
        </w:rPr>
        <w:t xml:space="preserve">בבחינת </w:t>
      </w:r>
      <w:r w:rsidR="00261ABA">
        <w:rPr>
          <w:rFonts w:hint="cs"/>
          <w:rtl/>
        </w:rPr>
        <w:t>דין מחייב</w:t>
      </w:r>
      <w:r w:rsidR="00AB686B">
        <w:rPr>
          <w:rFonts w:hint="cs"/>
          <w:rtl/>
        </w:rPr>
        <w:t>.</w:t>
      </w:r>
    </w:p>
    <w:p w14:paraId="317EB4E8" w14:textId="75E0E465" w:rsidR="00261ABA" w:rsidRPr="00A176AE" w:rsidRDefault="0021423D" w:rsidP="005A7527">
      <w:pPr>
        <w:rPr>
          <w:u w:val="single"/>
          <w:rtl/>
        </w:rPr>
      </w:pPr>
      <w:r w:rsidRPr="00AC0A88">
        <w:rPr>
          <w:rFonts w:hint="cs"/>
          <w:b/>
          <w:bCs/>
        </w:rPr>
        <w:sym w:font="Symbol" w:char="F0DC"/>
      </w:r>
      <w:r w:rsidRPr="00AC0A88">
        <w:rPr>
          <w:rFonts w:hint="cs"/>
          <w:b/>
          <w:bCs/>
          <w:rtl/>
        </w:rPr>
        <w:t xml:space="preserve"> </w:t>
      </w:r>
      <w:r w:rsidR="00AC0A88" w:rsidRPr="00AC0A88">
        <w:rPr>
          <w:rFonts w:hint="cs"/>
          <w:b/>
          <w:bCs/>
          <w:rtl/>
        </w:rPr>
        <w:t>פסיקה</w:t>
      </w:r>
      <w:r w:rsidR="00AC0A88">
        <w:rPr>
          <w:rFonts w:hint="cs"/>
          <w:b/>
          <w:bCs/>
          <w:rtl/>
        </w:rPr>
        <w:t xml:space="preserve"> -</w:t>
      </w:r>
      <w:r w:rsidR="00AC0A88" w:rsidRPr="00AC0A88">
        <w:rPr>
          <w:rFonts w:hint="cs"/>
          <w:b/>
          <w:bCs/>
          <w:rtl/>
        </w:rPr>
        <w:t xml:space="preserve"> החלטות לאומיות:</w:t>
      </w:r>
      <w:r w:rsidR="00AC0A88">
        <w:rPr>
          <w:rFonts w:hint="cs"/>
          <w:rtl/>
        </w:rPr>
        <w:t xml:space="preserve"> </w:t>
      </w:r>
      <w:r w:rsidR="00A176AE">
        <w:rPr>
          <w:rFonts w:hint="cs"/>
          <w:rtl/>
        </w:rPr>
        <w:t xml:space="preserve">עם זאת, </w:t>
      </w:r>
      <w:r w:rsidR="00261ABA">
        <w:rPr>
          <w:rFonts w:hint="cs"/>
          <w:rtl/>
        </w:rPr>
        <w:t xml:space="preserve">גם </w:t>
      </w:r>
      <w:r w:rsidR="00261ABA" w:rsidRPr="00A176AE">
        <w:rPr>
          <w:rFonts w:hint="cs"/>
          <w:b/>
          <w:bCs/>
          <w:rtl/>
        </w:rPr>
        <w:t>להחלטות שיפוטית של בתי דין מדינתיים</w:t>
      </w:r>
      <w:r w:rsidR="00261ABA">
        <w:rPr>
          <w:rFonts w:hint="cs"/>
          <w:rtl/>
        </w:rPr>
        <w:t xml:space="preserve"> יש תפקיד שהרי ס' 38 לא מבחין. </w:t>
      </w:r>
      <w:r w:rsidR="00EE5013" w:rsidRPr="00A176AE">
        <w:rPr>
          <w:rFonts w:hint="cs"/>
          <w:u w:val="single"/>
          <w:rtl/>
        </w:rPr>
        <w:t>מה</w:t>
      </w:r>
      <w:r w:rsidR="00A176AE" w:rsidRPr="00A176AE">
        <w:rPr>
          <w:rFonts w:hint="cs"/>
          <w:u w:val="single"/>
          <w:rtl/>
        </w:rPr>
        <w:t xml:space="preserve"> </w:t>
      </w:r>
      <w:r w:rsidR="00EE5013" w:rsidRPr="00A176AE">
        <w:rPr>
          <w:rFonts w:hint="cs"/>
          <w:u w:val="single"/>
          <w:rtl/>
        </w:rPr>
        <w:t>תפקיד</w:t>
      </w:r>
      <w:r w:rsidR="00A176AE" w:rsidRPr="00A176AE">
        <w:rPr>
          <w:rFonts w:hint="cs"/>
          <w:u w:val="single"/>
          <w:rtl/>
        </w:rPr>
        <w:t>ם</w:t>
      </w:r>
      <w:r w:rsidR="00EE5013" w:rsidRPr="00A176AE">
        <w:rPr>
          <w:rFonts w:hint="cs"/>
          <w:u w:val="single"/>
          <w:rtl/>
        </w:rPr>
        <w:t>?</w:t>
      </w:r>
    </w:p>
    <w:p w14:paraId="7C359F55" w14:textId="17AB1A68" w:rsidR="00EE5013" w:rsidRDefault="00EE5013" w:rsidP="00466AB1">
      <w:pPr>
        <w:pStyle w:val="a8"/>
        <w:numPr>
          <w:ilvl w:val="0"/>
          <w:numId w:val="25"/>
        </w:numPr>
        <w:rPr>
          <w:rtl/>
        </w:rPr>
      </w:pPr>
      <w:r w:rsidRPr="00464124">
        <w:rPr>
          <w:rFonts w:hint="cs"/>
          <w:u w:val="single"/>
          <w:rtl/>
        </w:rPr>
        <w:t>פונקציה דומה לבתי דין בינ"ל</w:t>
      </w:r>
      <w:r>
        <w:rPr>
          <w:rFonts w:hint="cs"/>
          <w:rtl/>
        </w:rPr>
        <w:t xml:space="preserve"> </w:t>
      </w:r>
      <w:r>
        <w:rPr>
          <w:rtl/>
        </w:rPr>
        <w:t>–</w:t>
      </w:r>
      <w:r>
        <w:rPr>
          <w:rFonts w:hint="cs"/>
          <w:rtl/>
        </w:rPr>
        <w:t xml:space="preserve"> סיוע בזיהוי המקורות הראשוניים ובפרשנותם (מהו מנ</w:t>
      </w:r>
      <w:r w:rsidR="00464124">
        <w:rPr>
          <w:rFonts w:hint="cs"/>
          <w:rtl/>
        </w:rPr>
        <w:t>ה</w:t>
      </w:r>
      <w:r>
        <w:rPr>
          <w:rFonts w:hint="cs"/>
          <w:rtl/>
        </w:rPr>
        <w:t>ג, עיקרון וכו')</w:t>
      </w:r>
    </w:p>
    <w:p w14:paraId="63293B94" w14:textId="7A789BC6" w:rsidR="00EE5013" w:rsidRDefault="00EE5013" w:rsidP="00466AB1">
      <w:pPr>
        <w:pStyle w:val="a8"/>
        <w:numPr>
          <w:ilvl w:val="0"/>
          <w:numId w:val="25"/>
        </w:numPr>
        <w:rPr>
          <w:rtl/>
        </w:rPr>
      </w:pPr>
      <w:r w:rsidRPr="00464124">
        <w:rPr>
          <w:rFonts w:hint="cs"/>
          <w:u w:val="single"/>
          <w:rtl/>
        </w:rPr>
        <w:t>פונקציה יוצרת משפט</w:t>
      </w:r>
      <w:r>
        <w:rPr>
          <w:rFonts w:hint="cs"/>
          <w:rtl/>
        </w:rPr>
        <w:t xml:space="preserve"> </w:t>
      </w:r>
      <w:r>
        <w:rPr>
          <w:rtl/>
        </w:rPr>
        <w:t>–</w:t>
      </w:r>
      <w:r>
        <w:rPr>
          <w:rFonts w:hint="cs"/>
          <w:rtl/>
        </w:rPr>
        <w:t xml:space="preserve"> חלק מהפרקטיקה המדינתית היוצרת מנהג</w:t>
      </w:r>
      <w:r w:rsidR="00F7542B">
        <w:rPr>
          <w:rFonts w:hint="cs"/>
          <w:rtl/>
        </w:rPr>
        <w:t xml:space="preserve"> ו</w:t>
      </w:r>
      <w:r>
        <w:rPr>
          <w:rFonts w:hint="cs"/>
          <w:rtl/>
        </w:rPr>
        <w:t>מקור לח</w:t>
      </w:r>
      <w:r w:rsidR="00F7542B">
        <w:rPr>
          <w:rFonts w:hint="cs"/>
          <w:rtl/>
        </w:rPr>
        <w:t>י</w:t>
      </w:r>
      <w:r>
        <w:rPr>
          <w:rFonts w:hint="cs"/>
          <w:rtl/>
        </w:rPr>
        <w:t xml:space="preserve">לוץ עקרונות משפט כלליים. הרבה פעמים כשנרצה ללמוד האם יש מנהג מסוים, נפנה לפסיקות מדינתיות שמלמדות אותנו כיצד מדינה תופסת פרקטיקה מסוימת. החלטות של בתי דין הן חלק מהפרקטיקה ויכולות לשחק תפקיד בהיווצרות המנהג במשב"ל. כנ"ל לגבי עקרונות </w:t>
      </w:r>
      <w:r>
        <w:rPr>
          <w:rtl/>
        </w:rPr>
        <w:t>–</w:t>
      </w:r>
      <w:r>
        <w:rPr>
          <w:rFonts w:hint="cs"/>
          <w:rtl/>
        </w:rPr>
        <w:t xml:space="preserve"> אם הרבה בתי דין מחילים עיקרון מסוים, זה יכול ללמד על קיומו בזירת המשב"ל.</w:t>
      </w:r>
    </w:p>
    <w:p w14:paraId="2D778D96" w14:textId="77777777" w:rsidR="0079275D" w:rsidRDefault="009F4FB8" w:rsidP="0079275D">
      <w:pPr>
        <w:rPr>
          <w:rtl/>
        </w:rPr>
      </w:pPr>
      <w:r>
        <w:rPr>
          <w:rFonts w:hint="cs"/>
          <w:rtl/>
        </w:rPr>
        <w:t>בפר</w:t>
      </w:r>
      <w:r w:rsidR="00F7542B">
        <w:rPr>
          <w:rFonts w:hint="cs"/>
          <w:rtl/>
        </w:rPr>
        <w:t>ק</w:t>
      </w:r>
      <w:r>
        <w:rPr>
          <w:rFonts w:hint="cs"/>
          <w:rtl/>
        </w:rPr>
        <w:t>טיקה , להחלטות בתי דין בינ"ל יש תפקיד וחשיבות הרבה יותר גדולה. בין היתר כי הם ניתנים על ידי מוסדות שלא משויכים למדינה כזו או אחרת וע"י שופטים מומחים במשב"ל.</w:t>
      </w:r>
      <w:r w:rsidR="0079275D">
        <w:rPr>
          <w:rFonts w:hint="cs"/>
          <w:rtl/>
        </w:rPr>
        <w:t xml:space="preserve"> </w:t>
      </w:r>
      <w:r>
        <w:rPr>
          <w:rFonts w:hint="cs"/>
          <w:rtl/>
        </w:rPr>
        <w:t xml:space="preserve">עם זאת, יש הרבה החלטות של בתי </w:t>
      </w:r>
      <w:r w:rsidR="00F7542B">
        <w:rPr>
          <w:rFonts w:hint="cs"/>
          <w:rtl/>
        </w:rPr>
        <w:t>די</w:t>
      </w:r>
      <w:r>
        <w:rPr>
          <w:rFonts w:hint="cs"/>
          <w:rtl/>
        </w:rPr>
        <w:t>ן לאומיים שתרמו תרומה אדירה ל</w:t>
      </w:r>
      <w:r w:rsidR="00F7542B">
        <w:rPr>
          <w:rFonts w:hint="cs"/>
          <w:rtl/>
        </w:rPr>
        <w:t>ע</w:t>
      </w:r>
      <w:r>
        <w:rPr>
          <w:rFonts w:hint="cs"/>
          <w:rtl/>
        </w:rPr>
        <w:t xml:space="preserve">יצוב כללי המשב"ל. </w:t>
      </w:r>
      <w:r w:rsidR="0079275D">
        <w:rPr>
          <w:rFonts w:hint="cs"/>
          <w:rtl/>
        </w:rPr>
        <w:t>2 דוג' מ</w:t>
      </w:r>
      <w:r>
        <w:rPr>
          <w:rFonts w:hint="cs"/>
          <w:rtl/>
        </w:rPr>
        <w:t>מדינת ישראל</w:t>
      </w:r>
      <w:r w:rsidR="0079275D">
        <w:rPr>
          <w:rFonts w:hint="cs"/>
          <w:rtl/>
        </w:rPr>
        <w:t>:</w:t>
      </w:r>
    </w:p>
    <w:p w14:paraId="7695D623" w14:textId="6C32661B" w:rsidR="009F4FB8" w:rsidRDefault="0079275D" w:rsidP="00466AB1">
      <w:pPr>
        <w:pStyle w:val="a8"/>
        <w:numPr>
          <w:ilvl w:val="0"/>
          <w:numId w:val="17"/>
        </w:numPr>
        <w:rPr>
          <w:rtl/>
        </w:rPr>
      </w:pPr>
      <w:r>
        <w:rPr>
          <w:rFonts w:hint="cs"/>
          <w:rtl/>
        </w:rPr>
        <w:t>ב</w:t>
      </w:r>
      <w:r w:rsidR="009F4FB8">
        <w:rPr>
          <w:rFonts w:hint="cs"/>
          <w:rtl/>
        </w:rPr>
        <w:t xml:space="preserve">פרשת אייכמן ביהמ"ש </w:t>
      </w:r>
      <w:r>
        <w:rPr>
          <w:rFonts w:hint="cs"/>
          <w:rtl/>
        </w:rPr>
        <w:t>ה</w:t>
      </w:r>
      <w:r w:rsidR="009F4FB8">
        <w:rPr>
          <w:rFonts w:hint="cs"/>
          <w:rtl/>
        </w:rPr>
        <w:t>כיר בפשעים נ</w:t>
      </w:r>
      <w:r>
        <w:rPr>
          <w:rFonts w:hint="cs"/>
          <w:rtl/>
        </w:rPr>
        <w:t>ג</w:t>
      </w:r>
      <w:r w:rsidR="009F4FB8">
        <w:rPr>
          <w:rFonts w:hint="cs"/>
          <w:rtl/>
        </w:rPr>
        <w:t>ד האנושות</w:t>
      </w:r>
      <w:r>
        <w:rPr>
          <w:rFonts w:hint="cs"/>
          <w:rtl/>
        </w:rPr>
        <w:t>,</w:t>
      </w:r>
      <w:r w:rsidR="009F4FB8">
        <w:rPr>
          <w:rFonts w:hint="cs"/>
          <w:rtl/>
        </w:rPr>
        <w:t xml:space="preserve"> בעבירה של רצח עם</w:t>
      </w:r>
      <w:r>
        <w:rPr>
          <w:rFonts w:hint="cs"/>
          <w:rtl/>
        </w:rPr>
        <w:t xml:space="preserve"> ו</w:t>
      </w:r>
      <w:r w:rsidR="009F4FB8">
        <w:rPr>
          <w:rFonts w:hint="cs"/>
          <w:rtl/>
        </w:rPr>
        <w:t xml:space="preserve">בסמכות שיפוט אוניברסלית </w:t>
      </w:r>
      <w:r>
        <w:rPr>
          <w:rFonts w:hint="cs"/>
          <w:rtl/>
        </w:rPr>
        <w:t xml:space="preserve">לפיה </w:t>
      </w:r>
      <w:r w:rsidR="009F4FB8">
        <w:rPr>
          <w:rFonts w:hint="cs"/>
          <w:rtl/>
        </w:rPr>
        <w:t>למדינה יש סמכות להעמיד לדין אזרחים זרים בנסיבות מסוימות שלא ביצעו עבירות נגד אזרחיה או בטריטוריה של</w:t>
      </w:r>
      <w:r>
        <w:rPr>
          <w:rFonts w:hint="cs"/>
          <w:rtl/>
        </w:rPr>
        <w:t>ה</w:t>
      </w:r>
      <w:r w:rsidR="009F4FB8">
        <w:rPr>
          <w:rFonts w:hint="cs"/>
          <w:rtl/>
        </w:rPr>
        <w:t>. ביהמ"ש העליון היה החלוץ בתחום, פרשת אייכמן היא מהמצוטטות ביותר.</w:t>
      </w:r>
    </w:p>
    <w:p w14:paraId="2EE9BCAF" w14:textId="0FD274F9" w:rsidR="009F4FB8" w:rsidRDefault="00D9708E" w:rsidP="00466AB1">
      <w:pPr>
        <w:pStyle w:val="a8"/>
        <w:numPr>
          <w:ilvl w:val="0"/>
          <w:numId w:val="17"/>
        </w:numPr>
        <w:rPr>
          <w:rtl/>
        </w:rPr>
      </w:pPr>
      <w:r>
        <w:rPr>
          <w:rFonts w:hint="cs"/>
          <w:rtl/>
        </w:rPr>
        <w:t>ל</w:t>
      </w:r>
      <w:r w:rsidR="009F4FB8">
        <w:rPr>
          <w:rFonts w:hint="cs"/>
          <w:rtl/>
        </w:rPr>
        <w:t>פרשת הסיכולים הממוקדים מסוף 2006</w:t>
      </w:r>
      <w:r>
        <w:rPr>
          <w:rFonts w:hint="cs"/>
          <w:rtl/>
        </w:rPr>
        <w:t xml:space="preserve"> </w:t>
      </w:r>
      <w:r w:rsidR="009F4FB8">
        <w:rPr>
          <w:rFonts w:hint="cs"/>
          <w:rtl/>
        </w:rPr>
        <w:t xml:space="preserve">יש השפעה </w:t>
      </w:r>
      <w:proofErr w:type="spellStart"/>
      <w:r w:rsidR="009F4FB8">
        <w:rPr>
          <w:rFonts w:hint="cs"/>
          <w:rtl/>
        </w:rPr>
        <w:t>חוצת</w:t>
      </w:r>
      <w:proofErr w:type="spellEnd"/>
      <w:r w:rsidR="009F4FB8">
        <w:rPr>
          <w:rFonts w:hint="cs"/>
          <w:rtl/>
        </w:rPr>
        <w:t xml:space="preserve"> גבולות. לא מעט מדינות</w:t>
      </w:r>
      <w:r>
        <w:rPr>
          <w:rFonts w:hint="cs"/>
          <w:rtl/>
        </w:rPr>
        <w:t xml:space="preserve"> </w:t>
      </w:r>
      <w:r w:rsidR="009F4FB8">
        <w:rPr>
          <w:rFonts w:hint="cs"/>
          <w:rtl/>
        </w:rPr>
        <w:t>שמבצעות את הפרקטיקה של סיכולים ממוקדים נסמכות על העוגן המשפטי שמצוי בפסק הדין של ביהמ"ש העליון.</w:t>
      </w:r>
    </w:p>
    <w:p w14:paraId="65187910" w14:textId="186918DC" w:rsidR="00ED7445" w:rsidRDefault="00D9708E" w:rsidP="00D9708E">
      <w:pPr>
        <w:rPr>
          <w:rtl/>
        </w:rPr>
      </w:pPr>
      <w:r>
        <w:rPr>
          <w:rFonts w:hint="cs"/>
          <w:b/>
          <w:bCs/>
        </w:rPr>
        <w:sym w:font="Symbol" w:char="F0DC"/>
      </w:r>
      <w:r>
        <w:rPr>
          <w:rFonts w:hint="cs"/>
          <w:b/>
          <w:bCs/>
          <w:rtl/>
        </w:rPr>
        <w:t xml:space="preserve"> </w:t>
      </w:r>
      <w:r w:rsidR="00ED7445">
        <w:rPr>
          <w:rFonts w:hint="cs"/>
          <w:b/>
          <w:bCs/>
          <w:rtl/>
        </w:rPr>
        <w:t>ספרות מש</w:t>
      </w:r>
      <w:r>
        <w:rPr>
          <w:rFonts w:hint="cs"/>
          <w:b/>
          <w:bCs/>
          <w:rtl/>
        </w:rPr>
        <w:t>פ</w:t>
      </w:r>
      <w:r w:rsidR="00ED7445">
        <w:rPr>
          <w:rFonts w:hint="cs"/>
          <w:b/>
          <w:bCs/>
          <w:rtl/>
        </w:rPr>
        <w:t>טית</w:t>
      </w:r>
      <w:r>
        <w:rPr>
          <w:rFonts w:hint="cs"/>
          <w:b/>
          <w:bCs/>
          <w:rtl/>
        </w:rPr>
        <w:t xml:space="preserve">: </w:t>
      </w:r>
      <w:r w:rsidR="00ED7445">
        <w:rPr>
          <w:rFonts w:hint="cs"/>
          <w:rtl/>
        </w:rPr>
        <w:t xml:space="preserve">מקורות שמצויים בספרות הם אמצעי עזר שמסייע לנו </w:t>
      </w:r>
      <w:r>
        <w:rPr>
          <w:rFonts w:hint="cs"/>
          <w:rtl/>
        </w:rPr>
        <w:t>ב</w:t>
      </w:r>
      <w:r w:rsidR="00ED7445">
        <w:rPr>
          <w:rFonts w:hint="cs"/>
          <w:rtl/>
        </w:rPr>
        <w:t xml:space="preserve">איתור ופרשנות המקורות הראשיים. </w:t>
      </w:r>
      <w:r w:rsidR="00B060AF">
        <w:rPr>
          <w:rFonts w:hint="cs"/>
          <w:rtl/>
        </w:rPr>
        <w:t xml:space="preserve">בפועל, התפקיד מאוד צנוע. </w:t>
      </w:r>
      <w:r w:rsidR="00ED7445">
        <w:rPr>
          <w:rFonts w:hint="cs"/>
          <w:rtl/>
        </w:rPr>
        <w:t>אנחנו רואים ב</w:t>
      </w:r>
      <w:r w:rsidR="00ED7445">
        <w:rPr>
          <w:rFonts w:hint="cs"/>
        </w:rPr>
        <w:t>ICJ</w:t>
      </w:r>
      <w:r w:rsidR="00ED7445">
        <w:rPr>
          <w:rFonts w:hint="cs"/>
          <w:rtl/>
        </w:rPr>
        <w:t xml:space="preserve"> מיעוט </w:t>
      </w:r>
      <w:r>
        <w:rPr>
          <w:rFonts w:hint="cs"/>
          <w:rtl/>
        </w:rPr>
        <w:t>ה</w:t>
      </w:r>
      <w:r w:rsidR="00ED7445">
        <w:rPr>
          <w:rFonts w:hint="cs"/>
          <w:rtl/>
        </w:rPr>
        <w:t>פניות לס</w:t>
      </w:r>
      <w:r>
        <w:rPr>
          <w:rFonts w:hint="cs"/>
          <w:rtl/>
        </w:rPr>
        <w:t>פ</w:t>
      </w:r>
      <w:r w:rsidR="00ED7445">
        <w:rPr>
          <w:rFonts w:hint="cs"/>
          <w:rtl/>
        </w:rPr>
        <w:t>רות, בבתי דין בינ"ל אחרים יש קצת יותר הפניות לחוקרים ולספרו</w:t>
      </w:r>
      <w:r w:rsidR="00B060AF">
        <w:rPr>
          <w:rFonts w:hint="cs"/>
          <w:rtl/>
        </w:rPr>
        <w:t xml:space="preserve"> אך</w:t>
      </w:r>
      <w:r w:rsidR="00ED7445">
        <w:rPr>
          <w:rFonts w:hint="cs"/>
          <w:rtl/>
        </w:rPr>
        <w:t>. זה מופיע בעיקר בבתי דין מדינ</w:t>
      </w:r>
      <w:r w:rsidR="00B060AF">
        <w:rPr>
          <w:rFonts w:hint="cs"/>
          <w:rtl/>
        </w:rPr>
        <w:t>ת</w:t>
      </w:r>
      <w:r w:rsidR="00ED7445">
        <w:rPr>
          <w:rFonts w:hint="cs"/>
          <w:rtl/>
        </w:rPr>
        <w:t>יים.</w:t>
      </w:r>
    </w:p>
    <w:p w14:paraId="7735000E" w14:textId="7CB59631" w:rsidR="00ED7445" w:rsidRDefault="00B060AF" w:rsidP="005A7527">
      <w:pPr>
        <w:rPr>
          <w:b/>
          <w:bCs/>
          <w:rtl/>
        </w:rPr>
      </w:pPr>
      <w:r w:rsidRPr="00B060AF">
        <w:rPr>
          <w:rFonts w:ascii="Segoe UI Symbol" w:hAnsi="Segoe UI Symbol" w:cs="Segoe UI Symbol" w:hint="cs"/>
          <w:b/>
          <w:bCs/>
          <w:rtl/>
        </w:rPr>
        <w:t>✓</w:t>
      </w:r>
      <w:r w:rsidRPr="00B060AF">
        <w:rPr>
          <w:rFonts w:hint="cs"/>
          <w:b/>
          <w:bCs/>
          <w:rtl/>
        </w:rPr>
        <w:t xml:space="preserve"> </w:t>
      </w:r>
      <w:r w:rsidR="00ED7445">
        <w:rPr>
          <w:rFonts w:hint="cs"/>
          <w:b/>
          <w:bCs/>
          <w:rtl/>
        </w:rPr>
        <w:t>מקורות נוספים שמחוץ לס' 38</w:t>
      </w:r>
    </w:p>
    <w:p w14:paraId="6EB3C6D3" w14:textId="40C11E7E" w:rsidR="00ED7445" w:rsidRDefault="00ED7445" w:rsidP="00A61B38">
      <w:pPr>
        <w:rPr>
          <w:rtl/>
        </w:rPr>
      </w:pPr>
      <w:r>
        <w:rPr>
          <w:rFonts w:hint="cs"/>
          <w:rtl/>
        </w:rPr>
        <w:t xml:space="preserve">עד עכשיו דיברנו על המקורות שס' 38 נוקב בהם באופן מפורש </w:t>
      </w:r>
      <w:r>
        <w:rPr>
          <w:rtl/>
        </w:rPr>
        <w:t>–</w:t>
      </w:r>
      <w:r>
        <w:rPr>
          <w:rFonts w:hint="cs"/>
          <w:rtl/>
        </w:rPr>
        <w:t xml:space="preserve"> האמנה, המנהג, עקרונות משפט כללים, פסיקה וספרות.</w:t>
      </w:r>
      <w:r w:rsidR="00A61B38">
        <w:rPr>
          <w:rFonts w:hint="cs"/>
          <w:rtl/>
        </w:rPr>
        <w:t xml:space="preserve"> אך </w:t>
      </w:r>
      <w:r>
        <w:rPr>
          <w:rFonts w:hint="cs"/>
          <w:rtl/>
        </w:rPr>
        <w:t xml:space="preserve">כשהתחלנו לדבר על </w:t>
      </w:r>
      <w:r w:rsidR="00A61B38">
        <w:rPr>
          <w:rFonts w:hint="cs"/>
          <w:rtl/>
        </w:rPr>
        <w:t>ה</w:t>
      </w:r>
      <w:r>
        <w:rPr>
          <w:rFonts w:hint="cs"/>
          <w:rtl/>
        </w:rPr>
        <w:t xml:space="preserve">מקורות, אמרנו שהרשימה לא סגורה. היום נרחיב על 2 מקורות נוספים </w:t>
      </w:r>
      <w:r w:rsidR="00207891">
        <w:rPr>
          <w:rFonts w:hint="cs"/>
          <w:rtl/>
        </w:rPr>
        <w:t>שהם מקורות משפטיים חשובים במשב"ל</w:t>
      </w:r>
      <w:r w:rsidR="00C136B8">
        <w:rPr>
          <w:rFonts w:hint="cs"/>
          <w:rtl/>
        </w:rPr>
        <w:t xml:space="preserve">, </w:t>
      </w:r>
      <w:r w:rsidR="00207891">
        <w:rPr>
          <w:rFonts w:hint="cs"/>
          <w:rtl/>
        </w:rPr>
        <w:t>נדבר האם הם מחייבים ובאיזה נסיבות.</w:t>
      </w:r>
    </w:p>
    <w:p w14:paraId="7DE55353" w14:textId="24A79F41" w:rsidR="00F41827" w:rsidRDefault="00C136B8" w:rsidP="005A7527">
      <w:pPr>
        <w:rPr>
          <w:rtl/>
        </w:rPr>
      </w:pPr>
      <w:r w:rsidRPr="00C136B8">
        <w:rPr>
          <w:rFonts w:ascii="Cambria Math" w:eastAsia="STXinwei" w:hAnsi="Cambria Math" w:cs="Cambria Math" w:hint="cs"/>
          <w:b/>
          <w:bCs/>
          <w:rtl/>
        </w:rPr>
        <w:t>①</w:t>
      </w:r>
      <w:r w:rsidRPr="00C136B8">
        <w:rPr>
          <w:rFonts w:hint="cs"/>
          <w:b/>
          <w:bCs/>
          <w:rtl/>
        </w:rPr>
        <w:t xml:space="preserve"> </w:t>
      </w:r>
      <w:r w:rsidR="00207891" w:rsidRPr="00C136B8">
        <w:rPr>
          <w:rFonts w:hint="cs"/>
          <w:b/>
          <w:bCs/>
          <w:rtl/>
        </w:rPr>
        <w:t xml:space="preserve">הצהרות חד צדדיות </w:t>
      </w:r>
      <w:r w:rsidR="00207891">
        <w:rPr>
          <w:rtl/>
        </w:rPr>
        <w:t>–</w:t>
      </w:r>
      <w:r w:rsidR="00207891">
        <w:rPr>
          <w:rFonts w:hint="cs"/>
          <w:rtl/>
        </w:rPr>
        <w:t xml:space="preserve"> התחייבות חד צדדית של מדינה שבמסגרתה היא נטלה על עצמה איזו חובה במשב"ל</w:t>
      </w:r>
      <w:r w:rsidR="00444102">
        <w:rPr>
          <w:rFonts w:hint="cs"/>
          <w:rtl/>
        </w:rPr>
        <w:t xml:space="preserve"> (הסכמה לכלל)</w:t>
      </w:r>
      <w:r w:rsidR="00207891">
        <w:rPr>
          <w:rFonts w:hint="cs"/>
          <w:rtl/>
        </w:rPr>
        <w:t>.</w:t>
      </w:r>
      <w:r w:rsidR="00444102">
        <w:rPr>
          <w:rFonts w:hint="cs"/>
          <w:rtl/>
        </w:rPr>
        <w:t xml:space="preserve"> </w:t>
      </w:r>
      <w:r w:rsidR="003266DE">
        <w:rPr>
          <w:rFonts w:hint="cs"/>
          <w:rtl/>
        </w:rPr>
        <w:t>דוגמאות:</w:t>
      </w:r>
    </w:p>
    <w:p w14:paraId="787384A0" w14:textId="7B812CF3" w:rsidR="00035631" w:rsidRDefault="00444102" w:rsidP="00466AB1">
      <w:pPr>
        <w:pStyle w:val="a8"/>
        <w:numPr>
          <w:ilvl w:val="0"/>
          <w:numId w:val="17"/>
        </w:numPr>
      </w:pPr>
      <w:r>
        <w:rPr>
          <w:rFonts w:hint="cs"/>
          <w:rtl/>
        </w:rPr>
        <w:t>פסה</w:t>
      </w:r>
      <w:r w:rsidR="003D4534">
        <w:rPr>
          <w:rFonts w:hint="cs"/>
          <w:rtl/>
        </w:rPr>
        <w:t>"</w:t>
      </w:r>
      <w:r>
        <w:rPr>
          <w:rFonts w:hint="cs"/>
          <w:rtl/>
        </w:rPr>
        <w:t>ד הראשו</w:t>
      </w:r>
      <w:r w:rsidR="003D4534">
        <w:rPr>
          <w:rFonts w:hint="cs"/>
          <w:rtl/>
        </w:rPr>
        <w:t>ן</w:t>
      </w:r>
      <w:r>
        <w:rPr>
          <w:rFonts w:hint="cs"/>
          <w:rtl/>
        </w:rPr>
        <w:t xml:space="preserve"> שהכיר בנושא הזה</w:t>
      </w:r>
      <w:r w:rsidR="00F41827">
        <w:rPr>
          <w:rFonts w:hint="cs"/>
          <w:rtl/>
        </w:rPr>
        <w:t xml:space="preserve"> היה פס</w:t>
      </w:r>
      <w:r w:rsidR="00542E9E">
        <w:rPr>
          <w:rFonts w:hint="cs"/>
          <w:rtl/>
        </w:rPr>
        <w:t>ק דינו של ה</w:t>
      </w:r>
      <w:r w:rsidR="00542E9E">
        <w:rPr>
          <w:rFonts w:hint="cs"/>
        </w:rPr>
        <w:t>PCIJ</w:t>
      </w:r>
      <w:r w:rsidR="00F41827">
        <w:rPr>
          <w:rFonts w:hint="cs"/>
          <w:rtl/>
        </w:rPr>
        <w:t xml:space="preserve"> משנת </w:t>
      </w:r>
      <w:r>
        <w:rPr>
          <w:rFonts w:hint="cs"/>
          <w:rtl/>
        </w:rPr>
        <w:t>1933 בפרשת מזרח גרינלנד</w:t>
      </w:r>
      <w:r w:rsidR="00035631">
        <w:rPr>
          <w:rFonts w:hint="cs"/>
          <w:rtl/>
        </w:rPr>
        <w:t>.</w:t>
      </w:r>
      <w:r w:rsidR="00542E9E">
        <w:rPr>
          <w:rFonts w:hint="cs"/>
          <w:rtl/>
        </w:rPr>
        <w:t xml:space="preserve"> </w:t>
      </w:r>
      <w:r w:rsidR="00232D00">
        <w:rPr>
          <w:rFonts w:hint="cs"/>
          <w:rtl/>
        </w:rPr>
        <w:t>פסה"ד עסק ב</w:t>
      </w:r>
      <w:r w:rsidR="00035631">
        <w:rPr>
          <w:rFonts w:hint="cs"/>
          <w:rtl/>
        </w:rPr>
        <w:t xml:space="preserve">הכרזה פומבית של שר החוץ של נורבגיה </w:t>
      </w:r>
      <w:r w:rsidR="00232D00">
        <w:rPr>
          <w:rFonts w:hint="cs"/>
          <w:rtl/>
        </w:rPr>
        <w:t xml:space="preserve">לפיה </w:t>
      </w:r>
      <w:r w:rsidR="00035631">
        <w:rPr>
          <w:rFonts w:hint="cs"/>
          <w:rtl/>
        </w:rPr>
        <w:t>ממשל</w:t>
      </w:r>
      <w:r w:rsidR="00232D00">
        <w:rPr>
          <w:rFonts w:hint="cs"/>
          <w:rtl/>
        </w:rPr>
        <w:t xml:space="preserve">ת נורבגיה </w:t>
      </w:r>
      <w:r w:rsidR="00035631">
        <w:rPr>
          <w:rFonts w:hint="cs"/>
          <w:rtl/>
        </w:rPr>
        <w:t>לא תעמיד קשיים שעה שדנ</w:t>
      </w:r>
      <w:r w:rsidR="003D4534">
        <w:rPr>
          <w:rFonts w:hint="cs"/>
          <w:rtl/>
        </w:rPr>
        <w:t>מ</w:t>
      </w:r>
      <w:r w:rsidR="00035631">
        <w:rPr>
          <w:rFonts w:hint="cs"/>
          <w:rtl/>
        </w:rPr>
        <w:t>רק תטען לריבונות בכל גרינלנד. על בסיסי ההתחייבות הזו ה</w:t>
      </w:r>
      <w:r w:rsidR="00035631">
        <w:rPr>
          <w:rFonts w:hint="cs"/>
        </w:rPr>
        <w:t>PCIJ</w:t>
      </w:r>
      <w:r w:rsidR="00035631">
        <w:rPr>
          <w:rFonts w:hint="cs"/>
          <w:rtl/>
        </w:rPr>
        <w:t>, מוצא את נורבגיה כמי שנטלה על עצמה חובה מש</w:t>
      </w:r>
      <w:r w:rsidR="003D4534">
        <w:rPr>
          <w:rFonts w:hint="cs"/>
          <w:rtl/>
        </w:rPr>
        <w:t>פ</w:t>
      </w:r>
      <w:r w:rsidR="00035631">
        <w:rPr>
          <w:rFonts w:hint="cs"/>
          <w:rtl/>
        </w:rPr>
        <w:t>טית בזירה הבינ"ל באופן חד צדדי</w:t>
      </w:r>
      <w:r w:rsidR="003266DE">
        <w:rPr>
          <w:rFonts w:hint="cs"/>
          <w:rtl/>
        </w:rPr>
        <w:t xml:space="preserve">, </w:t>
      </w:r>
      <w:r w:rsidR="00035631">
        <w:rPr>
          <w:rFonts w:hint="cs"/>
          <w:rtl/>
        </w:rPr>
        <w:t>שמחייב אותה ביחסיה מול דנמרק ושולל מנורבגיה את היכולת לטעון נגד ריבונות דנמרק בכל גרינלנד.</w:t>
      </w:r>
    </w:p>
    <w:p w14:paraId="25A66189" w14:textId="25EEC52E" w:rsidR="003F7371" w:rsidRDefault="00CE1749" w:rsidP="00466AB1">
      <w:pPr>
        <w:pStyle w:val="a8"/>
        <w:numPr>
          <w:ilvl w:val="0"/>
          <w:numId w:val="17"/>
        </w:numPr>
        <w:rPr>
          <w:rtl/>
        </w:rPr>
      </w:pPr>
      <w:r>
        <w:rPr>
          <w:rFonts w:hint="cs"/>
          <w:rtl/>
        </w:rPr>
        <w:t xml:space="preserve">פרשת הניסויים הגרעיניים </w:t>
      </w:r>
      <w:r>
        <w:rPr>
          <w:rtl/>
        </w:rPr>
        <w:t>–</w:t>
      </w:r>
      <w:r>
        <w:rPr>
          <w:rFonts w:hint="cs"/>
          <w:rtl/>
        </w:rPr>
        <w:t xml:space="preserve"> צרפת ביצעה שורה של ניסויים גרעיניים באוקיינוס השקט למורת רוחן של אוסטרליה וניו זילנד שחששו מקרינה. </w:t>
      </w:r>
      <w:r w:rsidR="006001E4">
        <w:rPr>
          <w:rFonts w:hint="cs"/>
          <w:rtl/>
        </w:rPr>
        <w:t>האחרונות תבעו את צרפת ב</w:t>
      </w:r>
      <w:r w:rsidR="006001E4">
        <w:rPr>
          <w:rFonts w:hint="cs"/>
        </w:rPr>
        <w:t>ICJ</w:t>
      </w:r>
      <w:r w:rsidR="006001E4">
        <w:rPr>
          <w:rFonts w:hint="cs"/>
          <w:rtl/>
        </w:rPr>
        <w:t>. ב1974 צרפת יוצאת בהצהרה לפיה היא מתחייבת לא לבצע ניסוים גרעיניים באוקיינוס השקט</w:t>
      </w:r>
      <w:r w:rsidR="00066170">
        <w:rPr>
          <w:rFonts w:hint="cs"/>
          <w:rtl/>
        </w:rPr>
        <w:t>, ה</w:t>
      </w:r>
      <w:r w:rsidR="00066170">
        <w:rPr>
          <w:rFonts w:hint="cs"/>
        </w:rPr>
        <w:t>ICJ</w:t>
      </w:r>
      <w:r w:rsidR="00066170">
        <w:rPr>
          <w:rFonts w:hint="cs"/>
          <w:rtl/>
        </w:rPr>
        <w:t xml:space="preserve"> נתלה בהצהרה חד צדדית זו כדי לחייב את צרפת לחדול מהניסויים. </w:t>
      </w:r>
    </w:p>
    <w:p w14:paraId="31CDF2B3" w14:textId="5540797A" w:rsidR="00035631" w:rsidRDefault="00FC4BBE" w:rsidP="00466AB1">
      <w:pPr>
        <w:pStyle w:val="a8"/>
        <w:numPr>
          <w:ilvl w:val="0"/>
          <w:numId w:val="17"/>
        </w:numPr>
        <w:rPr>
          <w:rtl/>
        </w:rPr>
      </w:pPr>
      <w:r>
        <w:rPr>
          <w:rFonts w:hint="cs"/>
          <w:rtl/>
        </w:rPr>
        <w:t>הצהרת</w:t>
      </w:r>
      <w:r w:rsidR="002F298D">
        <w:rPr>
          <w:rFonts w:hint="cs"/>
          <w:rtl/>
        </w:rPr>
        <w:t>ו הפומבית של</w:t>
      </w:r>
      <w:r>
        <w:rPr>
          <w:rFonts w:hint="cs"/>
          <w:rtl/>
        </w:rPr>
        <w:t xml:space="preserve"> שמגר </w:t>
      </w:r>
      <w:r w:rsidR="0055066F">
        <w:rPr>
          <w:rFonts w:hint="cs"/>
          <w:rtl/>
        </w:rPr>
        <w:t>כיועמ"ש</w:t>
      </w:r>
      <w:r w:rsidR="002F298D">
        <w:rPr>
          <w:rFonts w:hint="cs"/>
          <w:rtl/>
        </w:rPr>
        <w:t xml:space="preserve"> בשנת 1971 לפיה </w:t>
      </w:r>
      <w:r>
        <w:rPr>
          <w:rFonts w:hint="cs"/>
          <w:rtl/>
        </w:rPr>
        <w:t>הגם שישראל טוענת שאמ</w:t>
      </w:r>
      <w:r w:rsidR="002F298D">
        <w:rPr>
          <w:rFonts w:hint="cs"/>
          <w:rtl/>
        </w:rPr>
        <w:t>נ</w:t>
      </w:r>
      <w:r>
        <w:rPr>
          <w:rFonts w:hint="cs"/>
          <w:rtl/>
        </w:rPr>
        <w:t>ת ג'נבה</w:t>
      </w:r>
      <w:r w:rsidR="002F298D">
        <w:rPr>
          <w:rFonts w:hint="cs"/>
          <w:rtl/>
        </w:rPr>
        <w:t xml:space="preserve"> </w:t>
      </w:r>
      <w:r>
        <w:rPr>
          <w:rFonts w:hint="cs"/>
          <w:rtl/>
        </w:rPr>
        <w:t>ה</w:t>
      </w:r>
      <w:r w:rsidR="002F298D">
        <w:rPr>
          <w:rFonts w:hint="cs"/>
          <w:rtl/>
        </w:rPr>
        <w:t>ר</w:t>
      </w:r>
      <w:r>
        <w:rPr>
          <w:rFonts w:hint="cs"/>
          <w:rtl/>
        </w:rPr>
        <w:t>ביעית לא חלה באיוש ועזה</w:t>
      </w:r>
      <w:r w:rsidR="00A45F5F">
        <w:rPr>
          <w:rFonts w:hint="cs"/>
          <w:rtl/>
        </w:rPr>
        <w:t xml:space="preserve"> (היום ישראל לא מעלה את הטענה הזו)</w:t>
      </w:r>
      <w:r w:rsidR="002F298D">
        <w:rPr>
          <w:rFonts w:hint="cs"/>
          <w:rtl/>
        </w:rPr>
        <w:t>,</w:t>
      </w:r>
      <w:r w:rsidR="00A45F5F">
        <w:rPr>
          <w:rFonts w:hint="cs"/>
          <w:rtl/>
        </w:rPr>
        <w:t xml:space="preserve"> ישראל נוטלת על עצמה את החובה לקיים את ההוראות </w:t>
      </w:r>
      <w:r w:rsidR="002F298D">
        <w:rPr>
          <w:rFonts w:hint="cs"/>
          <w:rtl/>
        </w:rPr>
        <w:t>ההומניטריות</w:t>
      </w:r>
      <w:r w:rsidR="00A45F5F">
        <w:rPr>
          <w:rFonts w:hint="cs"/>
          <w:rtl/>
        </w:rPr>
        <w:t xml:space="preserve"> של </w:t>
      </w:r>
      <w:r w:rsidR="002F298D">
        <w:rPr>
          <w:rFonts w:hint="cs"/>
          <w:rtl/>
        </w:rPr>
        <w:t>ה</w:t>
      </w:r>
      <w:r w:rsidR="00A45F5F">
        <w:rPr>
          <w:rFonts w:hint="cs"/>
          <w:rtl/>
        </w:rPr>
        <w:t xml:space="preserve">אמנה (רובה ככולה עוסקת </w:t>
      </w:r>
      <w:proofErr w:type="spellStart"/>
      <w:r w:rsidR="00A45F5F">
        <w:rPr>
          <w:rFonts w:hint="cs"/>
          <w:rtl/>
        </w:rPr>
        <w:t>באיך</w:t>
      </w:r>
      <w:proofErr w:type="spellEnd"/>
      <w:r w:rsidR="00A45F5F">
        <w:rPr>
          <w:rFonts w:hint="cs"/>
          <w:rtl/>
        </w:rPr>
        <w:t xml:space="preserve"> מתייחסים לאזרחים במצב מלחמה וכו'). </w:t>
      </w:r>
      <w:r w:rsidR="002F298D">
        <w:rPr>
          <w:rFonts w:hint="cs"/>
          <w:rtl/>
        </w:rPr>
        <w:t xml:space="preserve">זוהי </w:t>
      </w:r>
      <w:r w:rsidR="00A45F5F">
        <w:rPr>
          <w:rFonts w:hint="cs"/>
          <w:rtl/>
        </w:rPr>
        <w:t>הצהרה מפורשת וברורה של מדינת ישראל. ההצהרה חזרה על עצמה בהמון פסיקות בג</w:t>
      </w:r>
      <w:r w:rsidR="002F298D">
        <w:rPr>
          <w:rFonts w:hint="cs"/>
          <w:rtl/>
        </w:rPr>
        <w:t>"</w:t>
      </w:r>
      <w:r w:rsidR="00A45F5F">
        <w:rPr>
          <w:rFonts w:hint="cs"/>
          <w:rtl/>
        </w:rPr>
        <w:t xml:space="preserve">צ שעסקו בשטחים </w:t>
      </w:r>
      <w:r w:rsidR="00A45F5F">
        <w:rPr>
          <w:rtl/>
        </w:rPr>
        <w:t>–</w:t>
      </w:r>
      <w:r w:rsidR="00A45F5F">
        <w:rPr>
          <w:rFonts w:hint="cs"/>
          <w:rtl/>
        </w:rPr>
        <w:t xml:space="preserve"> יישום הוראות ג'נבה על בסיסי ההתחייבות החד צדדית של ישראל.</w:t>
      </w:r>
    </w:p>
    <w:p w14:paraId="0FC50FE1" w14:textId="310FDDC4" w:rsidR="00A45F5F" w:rsidRPr="009236F8" w:rsidRDefault="00A45F5F" w:rsidP="005A7527">
      <w:pPr>
        <w:rPr>
          <w:u w:val="single"/>
          <w:rtl/>
        </w:rPr>
      </w:pPr>
      <w:r w:rsidRPr="009236F8">
        <w:rPr>
          <w:rFonts w:hint="cs"/>
          <w:u w:val="single"/>
          <w:rtl/>
        </w:rPr>
        <w:t>מדינה תהיה מחויבת מכוח הכרזה חד צדיית בתנאים שלהלן:</w:t>
      </w:r>
    </w:p>
    <w:p w14:paraId="57131BE0" w14:textId="77777777" w:rsidR="000558E2" w:rsidRDefault="00A45F5F" w:rsidP="00466AB1">
      <w:pPr>
        <w:pStyle w:val="a8"/>
        <w:numPr>
          <w:ilvl w:val="0"/>
          <w:numId w:val="26"/>
        </w:numPr>
      </w:pPr>
      <w:r>
        <w:rPr>
          <w:rFonts w:hint="cs"/>
          <w:rtl/>
        </w:rPr>
        <w:t xml:space="preserve">הכרזה </w:t>
      </w:r>
      <w:r w:rsidR="0055066F">
        <w:rPr>
          <w:rFonts w:hint="cs"/>
          <w:rtl/>
        </w:rPr>
        <w:t>מפי אורגן מוסמך של המדינה</w:t>
      </w:r>
    </w:p>
    <w:p w14:paraId="4C91694B" w14:textId="77777777" w:rsidR="000558E2" w:rsidRDefault="000558E2" w:rsidP="00466AB1">
      <w:pPr>
        <w:pStyle w:val="a8"/>
        <w:numPr>
          <w:ilvl w:val="0"/>
          <w:numId w:val="26"/>
        </w:numPr>
      </w:pPr>
      <w:r>
        <w:rPr>
          <w:rFonts w:hint="cs"/>
          <w:rtl/>
        </w:rPr>
        <w:t xml:space="preserve">ההצהרה ניתנה </w:t>
      </w:r>
      <w:r w:rsidR="0055066F">
        <w:rPr>
          <w:rFonts w:hint="cs"/>
          <w:rtl/>
        </w:rPr>
        <w:t xml:space="preserve">באופן פומבי </w:t>
      </w:r>
      <w:r>
        <w:rPr>
          <w:rFonts w:hint="cs"/>
          <w:rtl/>
        </w:rPr>
        <w:t xml:space="preserve">כך </w:t>
      </w:r>
      <w:r w:rsidR="0055066F">
        <w:rPr>
          <w:rFonts w:hint="cs"/>
          <w:rtl/>
        </w:rPr>
        <w:t>שיכלו להתרשם ממנ</w:t>
      </w:r>
      <w:r>
        <w:rPr>
          <w:rFonts w:hint="cs"/>
          <w:rtl/>
        </w:rPr>
        <w:t>ה.</w:t>
      </w:r>
    </w:p>
    <w:p w14:paraId="73D354E7" w14:textId="1D9A8949" w:rsidR="0055066F" w:rsidRDefault="0055066F" w:rsidP="00466AB1">
      <w:pPr>
        <w:pStyle w:val="a8"/>
        <w:numPr>
          <w:ilvl w:val="0"/>
          <w:numId w:val="26"/>
        </w:numPr>
        <w:rPr>
          <w:rtl/>
        </w:rPr>
      </w:pPr>
      <w:r>
        <w:rPr>
          <w:rFonts w:hint="cs"/>
          <w:rtl/>
        </w:rPr>
        <w:t xml:space="preserve">ניתן להוכיח שהייתה כוונה שההצהרה תהיה מחייבת </w:t>
      </w:r>
      <w:r>
        <w:rPr>
          <w:rtl/>
        </w:rPr>
        <w:t>–</w:t>
      </w:r>
      <w:r>
        <w:rPr>
          <w:rFonts w:hint="cs"/>
          <w:rtl/>
        </w:rPr>
        <w:t xml:space="preserve"> המדינה התכוונה להיות מחויבת על פי ההצרה (לומדים מעובדות וההקשר).</w:t>
      </w:r>
    </w:p>
    <w:p w14:paraId="29209659" w14:textId="0FE947AC" w:rsidR="007F41C3" w:rsidRPr="00B4700F" w:rsidRDefault="00B4700F" w:rsidP="00B4700F">
      <w:pPr>
        <w:rPr>
          <w:b/>
          <w:bCs/>
          <w:rtl/>
        </w:rPr>
      </w:pPr>
      <w:r w:rsidRPr="00B4700F">
        <w:rPr>
          <w:rFonts w:ascii="Cambria Math" w:eastAsia="STXinwei" w:hAnsi="Cambria Math" w:cs="Cambria Math" w:hint="cs"/>
          <w:b/>
          <w:bCs/>
          <w:rtl/>
        </w:rPr>
        <w:t>②</w:t>
      </w:r>
      <w:r>
        <w:rPr>
          <w:rFonts w:hint="cs"/>
          <w:b/>
          <w:bCs/>
          <w:rtl/>
        </w:rPr>
        <w:t xml:space="preserve"> </w:t>
      </w:r>
      <w:r w:rsidR="007F41C3">
        <w:rPr>
          <w:rFonts w:hint="cs"/>
          <w:b/>
          <w:bCs/>
          <w:rtl/>
        </w:rPr>
        <w:t>החלטות ארגונים בינ"ל</w:t>
      </w:r>
      <w:r>
        <w:rPr>
          <w:rFonts w:hint="cs"/>
          <w:b/>
          <w:bCs/>
          <w:rtl/>
        </w:rPr>
        <w:t xml:space="preserve"> </w:t>
      </w:r>
      <w:r w:rsidR="000C7CA1">
        <w:rPr>
          <w:b/>
          <w:bCs/>
          <w:rtl/>
        </w:rPr>
        <w:t>–</w:t>
      </w:r>
      <w:r>
        <w:rPr>
          <w:rFonts w:hint="cs"/>
          <w:b/>
          <w:bCs/>
          <w:rtl/>
        </w:rPr>
        <w:t xml:space="preserve"> </w:t>
      </w:r>
      <w:r w:rsidR="000C7CA1">
        <w:rPr>
          <w:rFonts w:hint="cs"/>
          <w:rtl/>
        </w:rPr>
        <w:t xml:space="preserve">עם העלייה בחשיבות הארגונים הבינ"ל (העברת סמכויות </w:t>
      </w:r>
      <w:r w:rsidR="00F85242">
        <w:rPr>
          <w:rFonts w:hint="cs"/>
          <w:rtl/>
        </w:rPr>
        <w:t xml:space="preserve">לקבל החלטות ואחריות </w:t>
      </w:r>
      <w:r w:rsidR="000C7CA1">
        <w:rPr>
          <w:rFonts w:hint="cs"/>
          <w:rtl/>
        </w:rPr>
        <w:t>מצד מדינות</w:t>
      </w:r>
      <w:r w:rsidR="00F85242">
        <w:rPr>
          <w:rFonts w:hint="cs"/>
          <w:rtl/>
        </w:rPr>
        <w:t xml:space="preserve"> לאותם ארגונים)</w:t>
      </w:r>
      <w:r w:rsidR="000C7CA1">
        <w:rPr>
          <w:rFonts w:hint="cs"/>
          <w:rtl/>
        </w:rPr>
        <w:t>, ישנה גם עלייה טבעית ב</w:t>
      </w:r>
      <w:r w:rsidR="00F85242">
        <w:rPr>
          <w:rFonts w:hint="cs"/>
          <w:rtl/>
        </w:rPr>
        <w:t>חשיבות ה</w:t>
      </w:r>
      <w:r w:rsidR="000C7CA1">
        <w:rPr>
          <w:rFonts w:hint="cs"/>
          <w:rtl/>
        </w:rPr>
        <w:t xml:space="preserve">החלטות </w:t>
      </w:r>
      <w:r w:rsidR="007477CC">
        <w:rPr>
          <w:rFonts w:hint="cs"/>
          <w:rtl/>
        </w:rPr>
        <w:t xml:space="preserve">של </w:t>
      </w:r>
      <w:r w:rsidR="000C7CA1">
        <w:rPr>
          <w:rFonts w:hint="cs"/>
          <w:rtl/>
        </w:rPr>
        <w:t>אותם ארגונים</w:t>
      </w:r>
      <w:r w:rsidR="007477CC">
        <w:rPr>
          <w:rFonts w:hint="cs"/>
          <w:rtl/>
        </w:rPr>
        <w:t>.</w:t>
      </w:r>
    </w:p>
    <w:p w14:paraId="7023718B" w14:textId="175B8436" w:rsidR="00D4105D" w:rsidRDefault="00D4105D" w:rsidP="00932130">
      <w:pPr>
        <w:rPr>
          <w:rtl/>
        </w:rPr>
      </w:pPr>
      <w:r w:rsidRPr="007477CC">
        <w:rPr>
          <w:rFonts w:hint="cs"/>
          <w:u w:val="single"/>
          <w:rtl/>
        </w:rPr>
        <w:t>מה המעמד של ההחלטות האלה?</w:t>
      </w:r>
      <w:r>
        <w:rPr>
          <w:rFonts w:hint="cs"/>
          <w:rtl/>
        </w:rPr>
        <w:t xml:space="preserve"> התשובה מאוד מורכבת. </w:t>
      </w:r>
      <w:r w:rsidR="007477CC">
        <w:rPr>
          <w:rFonts w:hint="cs"/>
          <w:rtl/>
        </w:rPr>
        <w:t xml:space="preserve">יחד עם הסמכויות שניתנו </w:t>
      </w:r>
      <w:r w:rsidR="00932130">
        <w:rPr>
          <w:rFonts w:hint="cs"/>
          <w:rtl/>
        </w:rPr>
        <w:t xml:space="preserve">מצד המדינות </w:t>
      </w:r>
      <w:r w:rsidR="007477CC">
        <w:rPr>
          <w:rFonts w:hint="cs"/>
          <w:rtl/>
        </w:rPr>
        <w:t xml:space="preserve">לאותם ארגנים, ניתנה גם הסמכות לקבל החלטות. </w:t>
      </w:r>
      <w:r>
        <w:rPr>
          <w:rFonts w:hint="cs"/>
          <w:rtl/>
        </w:rPr>
        <w:t xml:space="preserve">יש ארגונים שיש להם סמכות לקבל החלטות </w:t>
      </w:r>
      <w:r w:rsidR="00932130">
        <w:rPr>
          <w:rFonts w:hint="cs"/>
          <w:rtl/>
        </w:rPr>
        <w:t>ש</w:t>
      </w:r>
      <w:r>
        <w:rPr>
          <w:rFonts w:hint="cs"/>
          <w:rtl/>
        </w:rPr>
        <w:t>מחייבות את המדינות שחברות</w:t>
      </w:r>
      <w:r w:rsidR="00932130">
        <w:rPr>
          <w:rFonts w:hint="cs"/>
          <w:rtl/>
        </w:rPr>
        <w:t xml:space="preserve"> </w:t>
      </w:r>
      <w:r>
        <w:rPr>
          <w:rFonts w:hint="cs"/>
          <w:rtl/>
        </w:rPr>
        <w:t>בהן</w:t>
      </w:r>
      <w:r w:rsidR="00932130">
        <w:rPr>
          <w:rFonts w:hint="cs"/>
          <w:rtl/>
        </w:rPr>
        <w:t>,</w:t>
      </w:r>
      <w:r>
        <w:rPr>
          <w:rFonts w:hint="cs"/>
          <w:rtl/>
        </w:rPr>
        <w:t xml:space="preserve"> יש ארגונים שמוסמכים לקבל החלטות מחייבות ו</w:t>
      </w:r>
      <w:r w:rsidR="00932130">
        <w:rPr>
          <w:rFonts w:hint="cs"/>
          <w:rtl/>
        </w:rPr>
        <w:t xml:space="preserve">גם </w:t>
      </w:r>
      <w:r>
        <w:rPr>
          <w:rFonts w:hint="cs"/>
          <w:rtl/>
        </w:rPr>
        <w:t>החלטות שהן בגדר המלצה</w:t>
      </w:r>
      <w:r w:rsidR="00932130">
        <w:rPr>
          <w:rFonts w:hint="cs"/>
          <w:rtl/>
        </w:rPr>
        <w:t xml:space="preserve"> (</w:t>
      </w:r>
      <w:r>
        <w:rPr>
          <w:rFonts w:hint="cs"/>
          <w:rtl/>
        </w:rPr>
        <w:t>גם להמלצות יש חשיבות משפטית</w:t>
      </w:r>
      <w:r w:rsidR="00932130">
        <w:rPr>
          <w:rFonts w:hint="cs"/>
          <w:rtl/>
        </w:rPr>
        <w:t>) ו</w:t>
      </w:r>
      <w:r>
        <w:rPr>
          <w:rFonts w:hint="cs"/>
          <w:rtl/>
        </w:rPr>
        <w:t>יש ארגונים שהחלטותי</w:t>
      </w:r>
      <w:r w:rsidR="00932130">
        <w:rPr>
          <w:rFonts w:hint="cs"/>
          <w:rtl/>
        </w:rPr>
        <w:t>ה</w:t>
      </w:r>
      <w:r>
        <w:rPr>
          <w:rFonts w:hint="cs"/>
          <w:rtl/>
        </w:rPr>
        <w:t>ם הן רק בגדר המלצות.</w:t>
      </w:r>
    </w:p>
    <w:p w14:paraId="67AD3580" w14:textId="30549F78" w:rsidR="004734F7" w:rsidRDefault="004734F7" w:rsidP="005A7527">
      <w:pPr>
        <w:rPr>
          <w:rtl/>
        </w:rPr>
      </w:pPr>
      <w:r>
        <w:rPr>
          <w:rFonts w:hint="cs"/>
          <w:b/>
          <w:bCs/>
          <w:rtl/>
        </w:rPr>
        <w:t xml:space="preserve">האו"ם - </w:t>
      </w:r>
      <w:r>
        <w:rPr>
          <w:rFonts w:hint="cs"/>
          <w:rtl/>
        </w:rPr>
        <w:t>ל</w:t>
      </w:r>
      <w:r w:rsidR="00D4105D">
        <w:rPr>
          <w:rFonts w:hint="cs"/>
          <w:rtl/>
        </w:rPr>
        <w:t xml:space="preserve">או"ם לדוג' </w:t>
      </w:r>
      <w:r w:rsidR="00F51E15">
        <w:rPr>
          <w:rFonts w:hint="cs"/>
          <w:rtl/>
        </w:rPr>
        <w:t>יש 2 אורגנים</w:t>
      </w:r>
      <w:r w:rsidR="003C54D7">
        <w:rPr>
          <w:rFonts w:hint="cs"/>
          <w:rtl/>
        </w:rPr>
        <w:t xml:space="preserve"> שמוסמכים לתת החלטות</w:t>
      </w:r>
      <w:r w:rsidR="00F51E15">
        <w:rPr>
          <w:rFonts w:hint="cs"/>
          <w:rtl/>
        </w:rPr>
        <w:t xml:space="preserve"> </w:t>
      </w:r>
      <w:r w:rsidR="00F51E15">
        <w:rPr>
          <w:rtl/>
        </w:rPr>
        <w:t>–</w:t>
      </w:r>
      <w:r w:rsidR="003C54D7">
        <w:rPr>
          <w:rFonts w:hint="cs"/>
          <w:rtl/>
        </w:rPr>
        <w:t xml:space="preserve">מועצת הביטחון </w:t>
      </w:r>
      <w:r>
        <w:rPr>
          <w:rFonts w:hint="cs"/>
          <w:rtl/>
        </w:rPr>
        <w:t>והעצרת הכללית.</w:t>
      </w:r>
      <w:r w:rsidR="00F51E15">
        <w:rPr>
          <w:rFonts w:hint="cs"/>
          <w:rtl/>
        </w:rPr>
        <w:t xml:space="preserve"> </w:t>
      </w:r>
    </w:p>
    <w:p w14:paraId="375B5CD0" w14:textId="35B98CE1" w:rsidR="00D4105D" w:rsidRDefault="00AF5892" w:rsidP="005A7527">
      <w:pPr>
        <w:rPr>
          <w:rtl/>
        </w:rPr>
      </w:pPr>
      <w:r w:rsidRPr="00AF5892">
        <w:rPr>
          <w:b/>
          <w:bCs/>
        </w:rPr>
        <w:sym w:font="Wingdings" w:char="F0DF"/>
      </w:r>
      <w:r>
        <w:rPr>
          <w:rFonts w:hint="cs"/>
          <w:b/>
          <w:bCs/>
          <w:rtl/>
        </w:rPr>
        <w:t xml:space="preserve"> </w:t>
      </w:r>
      <w:r w:rsidR="00C06BB3" w:rsidRPr="00606C82">
        <w:rPr>
          <w:b/>
          <w:bCs/>
          <w:rtl/>
        </w:rPr>
        <w:t xml:space="preserve">מועצת הביטחון </w:t>
      </w:r>
      <w:r w:rsidR="00606C82" w:rsidRPr="00606C82">
        <w:rPr>
          <w:rFonts w:hint="cs"/>
          <w:b/>
          <w:bCs/>
          <w:rtl/>
        </w:rPr>
        <w:t xml:space="preserve">של האו"ם </w:t>
      </w:r>
      <w:r w:rsidR="00C06BB3" w:rsidRPr="00C06BB3">
        <w:rPr>
          <w:rtl/>
        </w:rPr>
        <w:t>מופקדת על השמירה על הביטחון והשלום העולמי.</w:t>
      </w:r>
      <w:r w:rsidR="00C06BB3">
        <w:rPr>
          <w:rFonts w:hint="cs"/>
          <w:rtl/>
        </w:rPr>
        <w:t xml:space="preserve"> עפ"י ס' 25 למגילת האו"ם </w:t>
      </w:r>
      <w:r w:rsidR="00F51E15">
        <w:rPr>
          <w:rFonts w:hint="cs"/>
          <w:rtl/>
        </w:rPr>
        <w:t>"למועצת הביטחון יש את הסמכות לתת החלטות".</w:t>
      </w:r>
      <w:r w:rsidR="00AE70C0">
        <w:rPr>
          <w:rFonts w:hint="cs"/>
          <w:rtl/>
        </w:rPr>
        <w:t xml:space="preserve"> </w:t>
      </w:r>
      <w:r w:rsidR="001B5D62">
        <w:rPr>
          <w:rFonts w:hint="cs"/>
          <w:rtl/>
        </w:rPr>
        <w:t xml:space="preserve">מגילת האו"ם כוללת 2 </w:t>
      </w:r>
      <w:r w:rsidR="00AE70C0">
        <w:rPr>
          <w:rFonts w:hint="cs"/>
          <w:rtl/>
        </w:rPr>
        <w:t xml:space="preserve">פרקים </w:t>
      </w:r>
      <w:r w:rsidR="001B5D62">
        <w:rPr>
          <w:rFonts w:hint="cs"/>
          <w:rtl/>
        </w:rPr>
        <w:t xml:space="preserve">שמכוחם </w:t>
      </w:r>
      <w:r w:rsidR="00AE70C0">
        <w:rPr>
          <w:rFonts w:hint="cs"/>
          <w:rtl/>
        </w:rPr>
        <w:t xml:space="preserve">מועצת הבטחון יכולה </w:t>
      </w:r>
      <w:r w:rsidR="001B5D62">
        <w:rPr>
          <w:rFonts w:hint="cs"/>
          <w:rtl/>
        </w:rPr>
        <w:t xml:space="preserve">לקבל </w:t>
      </w:r>
      <w:r w:rsidR="00AE70C0">
        <w:rPr>
          <w:rFonts w:hint="cs"/>
          <w:rtl/>
        </w:rPr>
        <w:t xml:space="preserve">החלטות </w:t>
      </w:r>
      <w:r w:rsidR="00AE70C0">
        <w:rPr>
          <w:rtl/>
        </w:rPr>
        <w:t>–</w:t>
      </w:r>
    </w:p>
    <w:p w14:paraId="088B921A" w14:textId="77777777" w:rsidR="00010A4B" w:rsidRDefault="00AE70C0" w:rsidP="00466AB1">
      <w:pPr>
        <w:pStyle w:val="a8"/>
        <w:numPr>
          <w:ilvl w:val="0"/>
          <w:numId w:val="27"/>
        </w:numPr>
      </w:pPr>
      <w:r w:rsidRPr="00010A4B">
        <w:rPr>
          <w:rFonts w:hint="cs"/>
          <w:u w:val="single"/>
          <w:rtl/>
        </w:rPr>
        <w:t>פרק 7 "פעולות שננקטות נגד איומים על השלום והביטחון העולמיים"</w:t>
      </w:r>
      <w:r w:rsidR="00130262">
        <w:rPr>
          <w:rFonts w:hint="cs"/>
          <w:rtl/>
        </w:rPr>
        <w:t>-</w:t>
      </w:r>
      <w:r>
        <w:rPr>
          <w:rFonts w:hint="cs"/>
          <w:rtl/>
        </w:rPr>
        <w:t xml:space="preserve"> </w:t>
      </w:r>
      <w:r w:rsidR="006344EE">
        <w:rPr>
          <w:rFonts w:hint="cs"/>
          <w:rtl/>
        </w:rPr>
        <w:t xml:space="preserve">אין עוררין על כך שכשמועצה הביטחון פועלת תחת פרק 7, </w:t>
      </w:r>
      <w:r w:rsidR="006344EE" w:rsidRPr="00010A4B">
        <w:rPr>
          <w:rFonts w:hint="cs"/>
          <w:b/>
          <w:bCs/>
          <w:rtl/>
        </w:rPr>
        <w:t>ההחלטות שלה מחייבות את כל מדינות העולם</w:t>
      </w:r>
      <w:r w:rsidR="006344EE">
        <w:rPr>
          <w:rFonts w:hint="cs"/>
          <w:rtl/>
        </w:rPr>
        <w:t xml:space="preserve">. </w:t>
      </w:r>
      <w:r>
        <w:rPr>
          <w:rFonts w:hint="cs"/>
          <w:rtl/>
        </w:rPr>
        <w:t xml:space="preserve">כשמועצת הבטחון הטילה </w:t>
      </w:r>
      <w:r w:rsidR="006344EE">
        <w:rPr>
          <w:rFonts w:hint="cs"/>
          <w:rtl/>
        </w:rPr>
        <w:t xml:space="preserve">לדוג' </w:t>
      </w:r>
      <w:r>
        <w:rPr>
          <w:rFonts w:hint="cs"/>
          <w:rtl/>
        </w:rPr>
        <w:t>סנקציות על איראן היא עשתה את זה בפועלה תחת פרק 7 במטרה להגן או לשמור על הבטחון והשלום העולמיים</w:t>
      </w:r>
      <w:r w:rsidR="007457CF">
        <w:rPr>
          <w:rFonts w:hint="cs"/>
          <w:rtl/>
        </w:rPr>
        <w:t xml:space="preserve">, </w:t>
      </w:r>
      <w:r>
        <w:rPr>
          <w:rFonts w:hint="cs"/>
          <w:rtl/>
        </w:rPr>
        <w:t xml:space="preserve">מאותה שניה כל מדינות העולם מחויבות </w:t>
      </w:r>
      <w:r w:rsidR="007457CF">
        <w:rPr>
          <w:rFonts w:hint="cs"/>
          <w:rtl/>
        </w:rPr>
        <w:t>לסנקציות</w:t>
      </w:r>
      <w:r>
        <w:rPr>
          <w:rFonts w:hint="cs"/>
          <w:rtl/>
        </w:rPr>
        <w:t>. ההחלטות האלה הן בעלות מעמד משפטי מחייב.</w:t>
      </w:r>
    </w:p>
    <w:p w14:paraId="3B3BEFB8" w14:textId="49566441" w:rsidR="00AE70C0" w:rsidRDefault="00010A4B" w:rsidP="00466AB1">
      <w:pPr>
        <w:pStyle w:val="a8"/>
        <w:numPr>
          <w:ilvl w:val="0"/>
          <w:numId w:val="27"/>
        </w:numPr>
        <w:rPr>
          <w:rtl/>
        </w:rPr>
      </w:pPr>
      <w:r w:rsidRPr="00010A4B">
        <w:rPr>
          <w:rFonts w:hint="cs"/>
          <w:u w:val="single"/>
          <w:rtl/>
        </w:rPr>
        <w:t>פרק 6 "יישוב סכסוכים בינ"ל בדרכי שלום"</w:t>
      </w:r>
      <w:r>
        <w:rPr>
          <w:rFonts w:hint="cs"/>
          <w:rtl/>
        </w:rPr>
        <w:t xml:space="preserve">- עולה </w:t>
      </w:r>
      <w:r w:rsidR="00AE70C0">
        <w:rPr>
          <w:rFonts w:hint="cs"/>
          <w:rtl/>
        </w:rPr>
        <w:t xml:space="preserve">השאלה עולה מה המעמד של ההחלטות תחת פרק </w:t>
      </w:r>
      <w:r>
        <w:rPr>
          <w:rFonts w:hint="cs"/>
          <w:rtl/>
        </w:rPr>
        <w:t xml:space="preserve">זה. </w:t>
      </w:r>
      <w:r w:rsidR="00A24C9C">
        <w:rPr>
          <w:rFonts w:hint="cs"/>
          <w:rtl/>
        </w:rPr>
        <w:t>העמדה הרווחת היא שכשמועצת הבטחון פועלת תחת פרק 6</w:t>
      </w:r>
      <w:r>
        <w:rPr>
          <w:rFonts w:hint="cs"/>
          <w:rtl/>
        </w:rPr>
        <w:t xml:space="preserve"> </w:t>
      </w:r>
      <w:r w:rsidR="00BE2563">
        <w:rPr>
          <w:rFonts w:hint="cs"/>
          <w:rtl/>
        </w:rPr>
        <w:t xml:space="preserve">יש לבדוק את נוסח ההחלטה. </w:t>
      </w:r>
      <w:r w:rsidR="00A24C9C">
        <w:rPr>
          <w:rFonts w:hint="cs"/>
          <w:rtl/>
        </w:rPr>
        <w:t>לעיתים מדובר בהחלטות שאינן מחייבות</w:t>
      </w:r>
      <w:r w:rsidR="00BE2563">
        <w:rPr>
          <w:rFonts w:hint="cs"/>
          <w:rtl/>
        </w:rPr>
        <w:t xml:space="preserve"> ו</w:t>
      </w:r>
      <w:r w:rsidR="00A24C9C">
        <w:rPr>
          <w:rFonts w:hint="cs"/>
          <w:rtl/>
        </w:rPr>
        <w:t>לעיתים מדובר בהחלטות מחייבות</w:t>
      </w:r>
      <w:r w:rsidR="00BE2563">
        <w:rPr>
          <w:rFonts w:hint="cs"/>
          <w:rtl/>
        </w:rPr>
        <w:t>.</w:t>
      </w:r>
      <w:r w:rsidR="00A24C9C">
        <w:rPr>
          <w:rFonts w:hint="cs"/>
          <w:rtl/>
        </w:rPr>
        <w:t xml:space="preserve"> לכן חייבים לקרוא היטב את הלשון בה </w:t>
      </w:r>
      <w:r w:rsidR="00BE2563">
        <w:rPr>
          <w:rFonts w:hint="cs"/>
          <w:rtl/>
        </w:rPr>
        <w:t xml:space="preserve">ניתנה </w:t>
      </w:r>
      <w:r w:rsidR="00A24C9C">
        <w:rPr>
          <w:rFonts w:hint="cs"/>
          <w:rtl/>
        </w:rPr>
        <w:t xml:space="preserve"> ההחלטה הספציפית</w:t>
      </w:r>
      <w:r w:rsidR="00BE2563">
        <w:rPr>
          <w:rFonts w:hint="cs"/>
          <w:rtl/>
        </w:rPr>
        <w:t xml:space="preserve"> -</w:t>
      </w:r>
      <w:r w:rsidR="00A24C9C">
        <w:rPr>
          <w:rFonts w:hint="cs"/>
          <w:rtl/>
        </w:rPr>
        <w:t xml:space="preserve"> האם למשל מועצת הביטחון תדבר בדרך של המלצה, בדרך של הפצרה, או בדרך של החלטה. </w:t>
      </w:r>
    </w:p>
    <w:p w14:paraId="14AE7772" w14:textId="4D680B67" w:rsidR="00A24C9C" w:rsidRPr="00606C82" w:rsidRDefault="00A24C9C" w:rsidP="005A7527">
      <w:pPr>
        <w:rPr>
          <w:b/>
          <w:bCs/>
          <w:rtl/>
        </w:rPr>
      </w:pPr>
      <w:r w:rsidRPr="00606C82">
        <w:rPr>
          <w:rFonts w:hint="cs"/>
          <w:b/>
          <w:bCs/>
          <w:rtl/>
        </w:rPr>
        <w:t xml:space="preserve">מועצת הבטחון היא דוגמא </w:t>
      </w:r>
      <w:r w:rsidR="00606C82" w:rsidRPr="00606C82">
        <w:rPr>
          <w:rFonts w:hint="cs"/>
          <w:b/>
          <w:bCs/>
          <w:rtl/>
        </w:rPr>
        <w:t>ל</w:t>
      </w:r>
      <w:r w:rsidRPr="00606C82">
        <w:rPr>
          <w:rFonts w:hint="cs"/>
          <w:b/>
          <w:bCs/>
          <w:rtl/>
        </w:rPr>
        <w:t>אורגן שיכול לתת גם החלטות מחייבות וגם החלטות שאינן מחייבות.</w:t>
      </w:r>
    </w:p>
    <w:p w14:paraId="7A6333B7" w14:textId="1C85DAF7" w:rsidR="00A24C9C" w:rsidRDefault="00063DC1" w:rsidP="005A7527">
      <w:pPr>
        <w:rPr>
          <w:rtl/>
        </w:rPr>
      </w:pPr>
      <w:r>
        <w:rPr>
          <w:rFonts w:hint="cs"/>
          <w:rtl/>
        </w:rPr>
        <w:t xml:space="preserve">ככלל, מעמד החלטה מחייבת של ארגון בינ"ל, הוא כמעמד האמנה שמכוחה הוקם הארגון וניתנה הסמכות. עם זאת, </w:t>
      </w:r>
      <w:r w:rsidR="006E0347">
        <w:rPr>
          <w:rFonts w:hint="cs"/>
          <w:rtl/>
        </w:rPr>
        <w:t xml:space="preserve">עפ"י ס' 103 למגילת האו"ם, לא רק שההחלטות </w:t>
      </w:r>
      <w:r w:rsidR="002021F8">
        <w:rPr>
          <w:rFonts w:hint="cs"/>
          <w:rtl/>
        </w:rPr>
        <w:t xml:space="preserve">האו"ם </w:t>
      </w:r>
      <w:r w:rsidR="006E0347">
        <w:rPr>
          <w:rFonts w:hint="cs"/>
          <w:rtl/>
        </w:rPr>
        <w:t>מחייבות כדין אמנה בינ"ל, אלא שבמצב של סתירה בין הוראות מגילת האו</w:t>
      </w:r>
      <w:r w:rsidR="002021F8">
        <w:rPr>
          <w:rFonts w:hint="cs"/>
          <w:rtl/>
        </w:rPr>
        <w:t>"</w:t>
      </w:r>
      <w:r w:rsidR="006E0347">
        <w:rPr>
          <w:rFonts w:hint="cs"/>
          <w:rtl/>
        </w:rPr>
        <w:t>ם לבין הוראות אמנה אחרת, הוראות אמנת האו</w:t>
      </w:r>
      <w:r w:rsidR="002021F8">
        <w:rPr>
          <w:rFonts w:hint="cs"/>
          <w:rtl/>
        </w:rPr>
        <w:t>"</w:t>
      </w:r>
      <w:r w:rsidR="006E0347">
        <w:rPr>
          <w:rFonts w:hint="cs"/>
          <w:rtl/>
        </w:rPr>
        <w:t>ם גוב</w:t>
      </w:r>
      <w:r w:rsidR="00AF5892">
        <w:rPr>
          <w:rFonts w:hint="cs"/>
          <w:rtl/>
        </w:rPr>
        <w:t>ר</w:t>
      </w:r>
      <w:r w:rsidR="002021F8">
        <w:rPr>
          <w:rFonts w:hint="cs"/>
          <w:rtl/>
        </w:rPr>
        <w:t>ו</w:t>
      </w:r>
      <w:r w:rsidR="006E0347">
        <w:rPr>
          <w:rFonts w:hint="cs"/>
          <w:rtl/>
        </w:rPr>
        <w:t>ת. לכן, החלטה מחייבת של מועצת הביטחון תחת פרק 7, מעמדה הוא כמעמד מגילת האו</w:t>
      </w:r>
      <w:r w:rsidR="00AF5892">
        <w:rPr>
          <w:rFonts w:hint="cs"/>
          <w:rtl/>
        </w:rPr>
        <w:t>"</w:t>
      </w:r>
      <w:r w:rsidR="006E0347">
        <w:rPr>
          <w:rFonts w:hint="cs"/>
          <w:rtl/>
        </w:rPr>
        <w:t xml:space="preserve">ם שדוחה הוראות </w:t>
      </w:r>
      <w:r w:rsidR="00AF5892">
        <w:rPr>
          <w:rFonts w:hint="cs"/>
          <w:rtl/>
        </w:rPr>
        <w:t>ס</w:t>
      </w:r>
      <w:r w:rsidR="006E0347">
        <w:rPr>
          <w:rFonts w:hint="cs"/>
          <w:rtl/>
        </w:rPr>
        <w:t xml:space="preserve">ותרות של </w:t>
      </w:r>
      <w:r w:rsidR="00AF5892">
        <w:rPr>
          <w:rFonts w:hint="cs"/>
          <w:rtl/>
        </w:rPr>
        <w:t xml:space="preserve">כל </w:t>
      </w:r>
      <w:r w:rsidR="006E0347">
        <w:rPr>
          <w:rFonts w:hint="cs"/>
          <w:rtl/>
        </w:rPr>
        <w:t>אמנה אחרת</w:t>
      </w:r>
      <w:r w:rsidR="000F16B8">
        <w:rPr>
          <w:rFonts w:hint="cs"/>
          <w:rtl/>
        </w:rPr>
        <w:t xml:space="preserve"> (מעמד משודרג)</w:t>
      </w:r>
      <w:r w:rsidR="006E0347">
        <w:rPr>
          <w:rFonts w:hint="cs"/>
          <w:rtl/>
        </w:rPr>
        <w:t>.</w:t>
      </w:r>
    </w:p>
    <w:p w14:paraId="5065BD99" w14:textId="0DB01BFC" w:rsidR="006E0347" w:rsidRDefault="00AF5892" w:rsidP="005A7527">
      <w:pPr>
        <w:rPr>
          <w:rtl/>
        </w:rPr>
      </w:pPr>
      <w:r w:rsidRPr="00AF5892">
        <w:rPr>
          <w:b/>
          <w:bCs/>
        </w:rPr>
        <w:sym w:font="Wingdings" w:char="F0DF"/>
      </w:r>
      <w:r>
        <w:rPr>
          <w:rFonts w:hint="cs"/>
          <w:b/>
          <w:bCs/>
          <w:rtl/>
        </w:rPr>
        <w:t xml:space="preserve"> העצרת הכללית של האו"ם: </w:t>
      </w:r>
      <w:r w:rsidR="00025A9A" w:rsidRPr="00D864B3">
        <w:rPr>
          <w:rFonts w:hint="cs"/>
          <w:b/>
          <w:bCs/>
          <w:rtl/>
        </w:rPr>
        <w:t>החלטות העצרת הכללית של האו</w:t>
      </w:r>
      <w:r w:rsidR="00D864B3" w:rsidRPr="00D864B3">
        <w:rPr>
          <w:rFonts w:hint="cs"/>
          <w:b/>
          <w:bCs/>
          <w:rtl/>
        </w:rPr>
        <w:t>"</w:t>
      </w:r>
      <w:r w:rsidR="00025A9A" w:rsidRPr="00D864B3">
        <w:rPr>
          <w:rFonts w:hint="cs"/>
          <w:b/>
          <w:bCs/>
          <w:rtl/>
        </w:rPr>
        <w:t xml:space="preserve">ם הן בגדר המלצות. </w:t>
      </w:r>
      <w:r w:rsidR="00025A9A" w:rsidRPr="006321BE">
        <w:rPr>
          <w:rFonts w:hint="cs"/>
          <w:rtl/>
        </w:rPr>
        <w:t>על</w:t>
      </w:r>
      <w:r w:rsidR="00025A9A">
        <w:rPr>
          <w:rFonts w:hint="cs"/>
          <w:rtl/>
        </w:rPr>
        <w:t xml:space="preserve"> פניו הן לא מחייבות משפטית אבל זה לא אומר שאין להן חשיבות נורמטיבית כי</w:t>
      </w:r>
      <w:r w:rsidR="006321BE">
        <w:rPr>
          <w:rFonts w:hint="cs"/>
          <w:rtl/>
        </w:rPr>
        <w:t>וו</w:t>
      </w:r>
      <w:r w:rsidR="00025A9A">
        <w:rPr>
          <w:rFonts w:hint="cs"/>
          <w:rtl/>
        </w:rPr>
        <w:t>ן שהעמדות השונות של המדינות המוצגות במסמכים רשמיים של העצרת הכללית יכול</w:t>
      </w:r>
      <w:r w:rsidR="0059620E">
        <w:rPr>
          <w:rFonts w:hint="cs"/>
          <w:rtl/>
        </w:rPr>
        <w:t>ות</w:t>
      </w:r>
      <w:r w:rsidR="00025A9A">
        <w:rPr>
          <w:rFonts w:hint="cs"/>
          <w:rtl/>
        </w:rPr>
        <w:t xml:space="preserve"> ללמד אותנו על פרקטיקה של מדינות</w:t>
      </w:r>
      <w:r w:rsidR="0059620E">
        <w:rPr>
          <w:rFonts w:hint="cs"/>
          <w:rtl/>
        </w:rPr>
        <w:t xml:space="preserve"> ו</w:t>
      </w:r>
      <w:r w:rsidR="00025A9A">
        <w:rPr>
          <w:rFonts w:hint="cs"/>
          <w:rtl/>
        </w:rPr>
        <w:t>לחלץ תח</w:t>
      </w:r>
      <w:r w:rsidR="0059620E">
        <w:rPr>
          <w:rFonts w:hint="cs"/>
          <w:rtl/>
        </w:rPr>
        <w:t>ו</w:t>
      </w:r>
      <w:r w:rsidR="00025A9A">
        <w:rPr>
          <w:rFonts w:hint="cs"/>
          <w:rtl/>
        </w:rPr>
        <w:t>שות מחויב</w:t>
      </w:r>
      <w:r w:rsidR="0059620E">
        <w:rPr>
          <w:rFonts w:hint="cs"/>
          <w:rtl/>
        </w:rPr>
        <w:t>ו</w:t>
      </w:r>
      <w:r w:rsidR="00025A9A">
        <w:rPr>
          <w:rFonts w:hint="cs"/>
          <w:rtl/>
        </w:rPr>
        <w:t xml:space="preserve">ת החשובה להיבט המנהג </w:t>
      </w:r>
      <w:r w:rsidR="00025A9A">
        <w:rPr>
          <w:rtl/>
        </w:rPr>
        <w:t>–</w:t>
      </w:r>
      <w:r w:rsidR="00025A9A">
        <w:rPr>
          <w:rFonts w:hint="cs"/>
          <w:rtl/>
        </w:rPr>
        <w:t xml:space="preserve"> האם קיים מנהג בינ"ל חדש ומחייב.</w:t>
      </w:r>
    </w:p>
    <w:p w14:paraId="79AB61D7" w14:textId="5DAA79ED" w:rsidR="00025A9A" w:rsidRDefault="00025A9A" w:rsidP="00CA6061">
      <w:pPr>
        <w:rPr>
          <w:rtl/>
        </w:rPr>
      </w:pPr>
      <w:r>
        <w:rPr>
          <w:rFonts w:hint="cs"/>
          <w:rtl/>
        </w:rPr>
        <w:t xml:space="preserve">פונקציה דומה לפסקי דין וספרות - לא פעם החלטות העצרת הכללית יפרשו לנו את הדינים הראשיים בזירה הבינ"ל. למשל לעצרת הכללית יש החלטת מכוננת משנת 1974 שבה היא פירשה את עבירת התוקפנות במשב"ל </w:t>
      </w:r>
      <w:r>
        <w:rPr>
          <w:rtl/>
        </w:rPr>
        <w:t>–</w:t>
      </w:r>
      <w:r>
        <w:rPr>
          <w:rFonts w:hint="cs"/>
          <w:rtl/>
        </w:rPr>
        <w:t xml:space="preserve"> האיסור על שימוש בכוח ביחסים בין מדינות. מי שעושה את זה עוברת על עבירת התוקפנות.</w:t>
      </w:r>
      <w:r w:rsidR="00CA6061">
        <w:rPr>
          <w:rFonts w:hint="cs"/>
          <w:rtl/>
        </w:rPr>
        <w:t xml:space="preserve"> </w:t>
      </w:r>
      <w:r>
        <w:rPr>
          <w:rFonts w:hint="cs"/>
          <w:rtl/>
        </w:rPr>
        <w:t xml:space="preserve">החלטת העצרת הכללית פירשה את העבירה הזו ולכן קנתה </w:t>
      </w:r>
      <w:r w:rsidRPr="00D75276">
        <w:rPr>
          <w:rFonts w:hint="cs"/>
          <w:u w:val="single"/>
          <w:rtl/>
        </w:rPr>
        <w:t>כוח שכנועי</w:t>
      </w:r>
      <w:r>
        <w:rPr>
          <w:rFonts w:hint="cs"/>
          <w:rtl/>
        </w:rPr>
        <w:t xml:space="preserve"> מאוד חשוב.</w:t>
      </w:r>
    </w:p>
    <w:p w14:paraId="4EA5DB18" w14:textId="664CFA40" w:rsidR="00EF521D" w:rsidRPr="00EF521D" w:rsidRDefault="00EF521D" w:rsidP="00EF521D">
      <w:pPr>
        <w:rPr>
          <w:b/>
          <w:bCs/>
          <w:rtl/>
        </w:rPr>
      </w:pPr>
      <w:r w:rsidRPr="00EF521D">
        <w:rPr>
          <w:rFonts w:ascii="STXinwei" w:eastAsia="STXinwei" w:hint="eastAsia"/>
          <w:b/>
          <w:bCs/>
        </w:rPr>
        <w:t>③</w:t>
      </w:r>
      <w:r w:rsidRPr="00EF521D">
        <w:rPr>
          <w:rFonts w:hint="cs"/>
          <w:b/>
          <w:bCs/>
          <w:rtl/>
        </w:rPr>
        <w:t xml:space="preserve"> </w:t>
      </w:r>
      <w:r w:rsidRPr="00EF521D">
        <w:rPr>
          <w:b/>
          <w:bCs/>
        </w:rPr>
        <w:t>Soft Law</w:t>
      </w:r>
      <w:r w:rsidRPr="00EF521D">
        <w:rPr>
          <w:b/>
          <w:bCs/>
          <w:rtl/>
        </w:rPr>
        <w:t>- "נורמות מרוככות"</w:t>
      </w:r>
    </w:p>
    <w:p w14:paraId="69DE0BDD" w14:textId="37E0431B" w:rsidR="00025A9A" w:rsidRPr="00431FEF" w:rsidRDefault="0081531E" w:rsidP="00AF0617">
      <w:pPr>
        <w:rPr>
          <w:b/>
          <w:bCs/>
          <w:rtl/>
        </w:rPr>
      </w:pPr>
      <w:r>
        <w:rPr>
          <w:rFonts w:hint="cs"/>
          <w:rtl/>
        </w:rPr>
        <w:t xml:space="preserve">לצד ה- </w:t>
      </w:r>
      <w:r>
        <w:t>hard law</w:t>
      </w:r>
      <w:r w:rsidR="001439BD">
        <w:rPr>
          <w:rFonts w:hint="cs"/>
          <w:rtl/>
        </w:rPr>
        <w:t xml:space="preserve">, הדין הפוזיטיבי המחייב, יש שלל מקורות שזכו לכינוי </w:t>
      </w:r>
      <w:r w:rsidR="00C32EFD">
        <w:t>soft law</w:t>
      </w:r>
      <w:r w:rsidR="001439BD">
        <w:rPr>
          <w:rFonts w:hint="cs"/>
          <w:rtl/>
        </w:rPr>
        <w:t>, נורמות מרוככות</w:t>
      </w:r>
      <w:r w:rsidR="00AF0617">
        <w:rPr>
          <w:rFonts w:hint="cs"/>
          <w:rtl/>
        </w:rPr>
        <w:t xml:space="preserve"> אשר </w:t>
      </w:r>
      <w:r w:rsidR="00AF0617" w:rsidRPr="00431FEF">
        <w:rPr>
          <w:rFonts w:hint="cs"/>
          <w:b/>
          <w:bCs/>
          <w:rtl/>
        </w:rPr>
        <w:t xml:space="preserve">אין </w:t>
      </w:r>
      <w:r w:rsidR="00AF0617">
        <w:rPr>
          <w:rFonts w:hint="cs"/>
          <w:b/>
          <w:bCs/>
          <w:rtl/>
        </w:rPr>
        <w:t xml:space="preserve">להן </w:t>
      </w:r>
      <w:r w:rsidR="00AF0617" w:rsidRPr="00431FEF">
        <w:rPr>
          <w:rFonts w:hint="cs"/>
          <w:b/>
          <w:bCs/>
          <w:rtl/>
        </w:rPr>
        <w:t xml:space="preserve">מעמד משפטי מחייב כמו של </w:t>
      </w:r>
      <w:proofErr w:type="spellStart"/>
      <w:r w:rsidR="00AF0617" w:rsidRPr="00431FEF">
        <w:rPr>
          <w:rFonts w:hint="cs"/>
          <w:b/>
          <w:bCs/>
          <w:rtl/>
        </w:rPr>
        <w:t>ההארד</w:t>
      </w:r>
      <w:proofErr w:type="spellEnd"/>
      <w:r w:rsidR="00AF0617" w:rsidRPr="00431FEF">
        <w:rPr>
          <w:rFonts w:hint="cs"/>
          <w:b/>
          <w:bCs/>
          <w:rtl/>
        </w:rPr>
        <w:t xml:space="preserve"> לאו.</w:t>
      </w:r>
      <w:r w:rsidR="001439BD">
        <w:rPr>
          <w:rFonts w:hint="cs"/>
          <w:rtl/>
        </w:rPr>
        <w:t xml:space="preserve"> הם כוללים החלטות של ארגונים בינ"ל (ארגון הסחר העולמי / הבריאות וכו') וועדות מומחים בזירה הבינ"ל. </w:t>
      </w:r>
    </w:p>
    <w:p w14:paraId="3CFFDCC9" w14:textId="23A553C0" w:rsidR="001439BD" w:rsidRDefault="001439BD" w:rsidP="00797FF2">
      <w:pPr>
        <w:rPr>
          <w:rtl/>
        </w:rPr>
      </w:pPr>
      <w:r>
        <w:rPr>
          <w:rFonts w:hint="cs"/>
          <w:rtl/>
        </w:rPr>
        <w:t>הרבה פעמים כל ההחלטות האלו מייצגות את הדין הראוי</w:t>
      </w:r>
      <w:r w:rsidR="00BD38C5">
        <w:rPr>
          <w:rFonts w:hint="cs"/>
          <w:rtl/>
        </w:rPr>
        <w:t xml:space="preserve"> וההגיוני</w:t>
      </w:r>
      <w:r>
        <w:rPr>
          <w:rFonts w:hint="cs"/>
          <w:rtl/>
        </w:rPr>
        <w:t xml:space="preserve"> </w:t>
      </w:r>
      <w:r>
        <w:rPr>
          <w:rtl/>
        </w:rPr>
        <w:t>–</w:t>
      </w:r>
      <w:r>
        <w:rPr>
          <w:rFonts w:hint="cs"/>
          <w:rtl/>
        </w:rPr>
        <w:t xml:space="preserve"> איך צריך להתנהל בתחום מסוים לפי הארגון המסוים שמוציא אותו. לדוג' כללי ה</w:t>
      </w:r>
      <w:r>
        <w:rPr>
          <w:rFonts w:hint="cs"/>
        </w:rPr>
        <w:t>OECD</w:t>
      </w:r>
      <w:r>
        <w:rPr>
          <w:rFonts w:hint="cs"/>
          <w:rtl/>
        </w:rPr>
        <w:t xml:space="preserve"> </w:t>
      </w:r>
      <w:r w:rsidR="00BE5320">
        <w:rPr>
          <w:rFonts w:hint="cs"/>
          <w:rtl/>
        </w:rPr>
        <w:t xml:space="preserve">(ארגון המדינות המתועשות) </w:t>
      </w:r>
      <w:r>
        <w:rPr>
          <w:rFonts w:hint="cs"/>
          <w:rtl/>
        </w:rPr>
        <w:t xml:space="preserve">בעניין תאגידים רב לאומיים, </w:t>
      </w:r>
      <w:r w:rsidR="00BD38C5">
        <w:rPr>
          <w:rFonts w:hint="cs"/>
          <w:rtl/>
        </w:rPr>
        <w:t xml:space="preserve">או </w:t>
      </w:r>
      <w:r>
        <w:rPr>
          <w:rFonts w:hint="cs"/>
          <w:rtl/>
        </w:rPr>
        <w:t>כללים בעניין הטמנת פוסלת באופן המוני זיהום בים של הארגון הימי העולמי.</w:t>
      </w:r>
    </w:p>
    <w:p w14:paraId="2C53C975" w14:textId="761F964C" w:rsidR="00BE5320" w:rsidRPr="00BD38C5" w:rsidRDefault="00BE5320" w:rsidP="00BE5320">
      <w:pPr>
        <w:rPr>
          <w:b/>
          <w:bCs/>
          <w:rtl/>
        </w:rPr>
      </w:pPr>
      <w:r>
        <w:rPr>
          <w:rFonts w:hint="cs"/>
          <w:rtl/>
        </w:rPr>
        <w:t>העולם הזה משפיע לא פחות מאמנות ומנהגים על ההתנהגות של מדינות ושל שחקנים אחרים בזירה הבינ"ל למרות שהוא לא מחייב משפטי</w:t>
      </w:r>
      <w:r w:rsidR="00431FEF">
        <w:rPr>
          <w:rFonts w:hint="cs"/>
          <w:rtl/>
        </w:rPr>
        <w:t>ת</w:t>
      </w:r>
      <w:r>
        <w:rPr>
          <w:rFonts w:hint="cs"/>
          <w:rtl/>
        </w:rPr>
        <w:t xml:space="preserve">. </w:t>
      </w:r>
      <w:r w:rsidRPr="00BD38C5">
        <w:rPr>
          <w:rFonts w:hint="cs"/>
          <w:b/>
          <w:bCs/>
          <w:rtl/>
        </w:rPr>
        <w:t>בפועל, לנורמות המרוככת כעניין אמפירי יש הפשעה אדירה למרות שאין להם תוקף משפטי מחייב.</w:t>
      </w:r>
    </w:p>
    <w:p w14:paraId="36C70BC3" w14:textId="0114AFD2" w:rsidR="00BE5320" w:rsidRDefault="00453FD9" w:rsidP="00BE5320">
      <w:pPr>
        <w:rPr>
          <w:rtl/>
        </w:rPr>
      </w:pPr>
      <w:r>
        <w:rPr>
          <w:rFonts w:hint="cs"/>
          <w:rtl/>
        </w:rPr>
        <w:t xml:space="preserve">נורמה שמתחילה </w:t>
      </w:r>
      <w:proofErr w:type="spellStart"/>
      <w:r>
        <w:rPr>
          <w:rFonts w:hint="cs"/>
          <w:rtl/>
        </w:rPr>
        <w:t>כסופט</w:t>
      </w:r>
      <w:proofErr w:type="spellEnd"/>
      <w:r>
        <w:rPr>
          <w:rFonts w:hint="cs"/>
          <w:rtl/>
        </w:rPr>
        <w:t xml:space="preserve"> לאו, עשויה במרוצת הזמן להפוך </w:t>
      </w:r>
      <w:proofErr w:type="spellStart"/>
      <w:r>
        <w:rPr>
          <w:rFonts w:hint="cs"/>
          <w:rtl/>
        </w:rPr>
        <w:t>להארד</w:t>
      </w:r>
      <w:proofErr w:type="spellEnd"/>
      <w:r>
        <w:rPr>
          <w:rFonts w:hint="cs"/>
          <w:rtl/>
        </w:rPr>
        <w:t xml:space="preserve"> לאו ע"י הפיכתו למנהג. לדוג' ההכרזה האוניברסלית בדבר זכויות האדם מ1948. בתום מלה"ע ה2 ב1948 העצרת הכללית של האו</w:t>
      </w:r>
      <w:r w:rsidR="00750CE1">
        <w:rPr>
          <w:rFonts w:hint="cs"/>
          <w:rtl/>
        </w:rPr>
        <w:t>"</w:t>
      </w:r>
      <w:r>
        <w:rPr>
          <w:rFonts w:hint="cs"/>
          <w:rtl/>
        </w:rPr>
        <w:t>ם מקבלת את ההכרזה האוני</w:t>
      </w:r>
      <w:r w:rsidR="00D275A0">
        <w:rPr>
          <w:rFonts w:hint="cs"/>
          <w:rtl/>
        </w:rPr>
        <w:t>ברסלית</w:t>
      </w:r>
      <w:r>
        <w:rPr>
          <w:rFonts w:hint="cs"/>
          <w:rtl/>
        </w:rPr>
        <w:t xml:space="preserve"> בדבר זכויות אדם. בראשי</w:t>
      </w:r>
      <w:r w:rsidR="00D275A0">
        <w:rPr>
          <w:rFonts w:hint="cs"/>
          <w:rtl/>
        </w:rPr>
        <w:t>ת</w:t>
      </w:r>
      <w:r>
        <w:rPr>
          <w:rFonts w:hint="cs"/>
          <w:rtl/>
        </w:rPr>
        <w:t xml:space="preserve"> הדרך</w:t>
      </w:r>
      <w:r w:rsidR="00D275A0">
        <w:rPr>
          <w:rFonts w:hint="cs"/>
          <w:rtl/>
        </w:rPr>
        <w:t>,</w:t>
      </w:r>
      <w:r>
        <w:rPr>
          <w:rFonts w:hint="cs"/>
          <w:rtl/>
        </w:rPr>
        <w:t xml:space="preserve"> ההחלטה מש</w:t>
      </w:r>
      <w:r w:rsidR="00D275A0">
        <w:rPr>
          <w:rFonts w:hint="cs"/>
          <w:rtl/>
        </w:rPr>
        <w:t>קפ</w:t>
      </w:r>
      <w:r>
        <w:rPr>
          <w:rFonts w:hint="cs"/>
          <w:rtl/>
        </w:rPr>
        <w:t>ת את מה</w:t>
      </w:r>
      <w:r w:rsidR="00D275A0">
        <w:rPr>
          <w:rFonts w:hint="cs"/>
          <w:rtl/>
        </w:rPr>
        <w:t xml:space="preserve"> </w:t>
      </w:r>
      <w:r>
        <w:rPr>
          <w:rFonts w:hint="cs"/>
          <w:rtl/>
        </w:rPr>
        <w:t>שראוי בדיני זכויות האדם. עם הזמן ההכרזה הזו מאומצת ע"י יותר ויותר מדינות</w:t>
      </w:r>
      <w:r w:rsidR="00806B5B">
        <w:rPr>
          <w:rFonts w:hint="cs"/>
          <w:rtl/>
        </w:rPr>
        <w:t xml:space="preserve">, </w:t>
      </w:r>
      <w:r>
        <w:rPr>
          <w:rFonts w:hint="cs"/>
          <w:rtl/>
        </w:rPr>
        <w:t>מהווה בסיס להרבה אמנות</w:t>
      </w:r>
      <w:r w:rsidR="00806B5B">
        <w:rPr>
          <w:rFonts w:hint="cs"/>
          <w:rtl/>
        </w:rPr>
        <w:t xml:space="preserve"> ו</w:t>
      </w:r>
      <w:r>
        <w:rPr>
          <w:rFonts w:hint="cs"/>
          <w:rtl/>
        </w:rPr>
        <w:t>מצוטטת בפסיקה ובספרות עד כדי דך שהיום כולם רואים בהכרז</w:t>
      </w:r>
      <w:r w:rsidR="00806B5B">
        <w:rPr>
          <w:rFonts w:hint="cs"/>
          <w:rtl/>
        </w:rPr>
        <w:t>ה</w:t>
      </w:r>
      <w:r>
        <w:rPr>
          <w:rFonts w:hint="cs"/>
          <w:rtl/>
        </w:rPr>
        <w:t xml:space="preserve"> הזו כמי שמ</w:t>
      </w:r>
      <w:r w:rsidR="00806B5B">
        <w:rPr>
          <w:rFonts w:hint="cs"/>
          <w:rtl/>
        </w:rPr>
        <w:t>ש</w:t>
      </w:r>
      <w:r>
        <w:rPr>
          <w:rFonts w:hint="cs"/>
          <w:rtl/>
        </w:rPr>
        <w:t xml:space="preserve">קפת דין </w:t>
      </w:r>
      <w:r w:rsidR="00806B5B">
        <w:rPr>
          <w:rFonts w:hint="cs"/>
          <w:rtl/>
        </w:rPr>
        <w:t xml:space="preserve">בינ"ל </w:t>
      </w:r>
      <w:r>
        <w:rPr>
          <w:rFonts w:hint="cs"/>
          <w:rtl/>
        </w:rPr>
        <w:t>מנהגי.</w:t>
      </w:r>
    </w:p>
    <w:p w14:paraId="643FC39F" w14:textId="7CBE0DD9" w:rsidR="00453FD9" w:rsidRDefault="00E31615" w:rsidP="00E31615">
      <w:pPr>
        <w:pStyle w:val="1"/>
        <w:rPr>
          <w:rtl/>
        </w:rPr>
      </w:pPr>
      <w:bookmarkStart w:id="5" w:name="_Toc76744954"/>
      <w:r>
        <w:rPr>
          <w:rFonts w:hint="cs"/>
          <w:rtl/>
        </w:rPr>
        <w:t>שיעור 6, 19/04/2021</w:t>
      </w:r>
      <w:r w:rsidR="006262BA">
        <w:rPr>
          <w:rFonts w:hint="cs"/>
          <w:rtl/>
        </w:rPr>
        <w:t xml:space="preserve"> </w:t>
      </w:r>
      <w:r w:rsidR="006262BA">
        <w:rPr>
          <w:rtl/>
        </w:rPr>
        <w:t>–</w:t>
      </w:r>
      <w:r w:rsidR="0083674C">
        <w:rPr>
          <w:rFonts w:hint="cs"/>
          <w:rtl/>
        </w:rPr>
        <w:t xml:space="preserve"> היחס בין המשב"ל </w:t>
      </w:r>
      <w:r w:rsidR="00740CAD">
        <w:rPr>
          <w:rFonts w:hint="cs"/>
          <w:rtl/>
        </w:rPr>
        <w:t>ל</w:t>
      </w:r>
      <w:r w:rsidR="0083674C">
        <w:rPr>
          <w:rFonts w:hint="cs"/>
          <w:rtl/>
        </w:rPr>
        <w:t>משפט המדינתי</w:t>
      </w:r>
      <w:bookmarkEnd w:id="5"/>
    </w:p>
    <w:p w14:paraId="19915ABD" w14:textId="2226423C" w:rsidR="0083674C" w:rsidRDefault="0083674C" w:rsidP="006262BA">
      <w:pPr>
        <w:rPr>
          <w:rtl/>
        </w:rPr>
      </w:pPr>
      <w:r>
        <w:rPr>
          <w:rFonts w:hint="cs"/>
          <w:rtl/>
        </w:rPr>
        <w:t xml:space="preserve">היום נדון בשאלה יסודית </w:t>
      </w:r>
      <w:r>
        <w:rPr>
          <w:rtl/>
        </w:rPr>
        <w:t>–</w:t>
      </w:r>
      <w:r>
        <w:rPr>
          <w:rFonts w:hint="cs"/>
          <w:rtl/>
        </w:rPr>
        <w:t xml:space="preserve"> </w:t>
      </w:r>
      <w:r w:rsidRPr="001E2D8A">
        <w:rPr>
          <w:rFonts w:hint="cs"/>
          <w:b/>
          <w:bCs/>
          <w:rtl/>
        </w:rPr>
        <w:t xml:space="preserve">שאלת היחס בין המשב"ל </w:t>
      </w:r>
      <w:r w:rsidR="00740CAD">
        <w:rPr>
          <w:rFonts w:hint="cs"/>
          <w:b/>
          <w:bCs/>
          <w:rtl/>
        </w:rPr>
        <w:t>ל</w:t>
      </w:r>
      <w:r w:rsidRPr="001E2D8A">
        <w:rPr>
          <w:rFonts w:hint="cs"/>
          <w:b/>
          <w:bCs/>
          <w:rtl/>
        </w:rPr>
        <w:t>משפט המדינתי</w:t>
      </w:r>
      <w:r>
        <w:rPr>
          <w:rFonts w:hint="cs"/>
          <w:rtl/>
        </w:rPr>
        <w:t>. נראה את הגישות השונות ביחס לשאלה הזו, כיצד מדינות ש</w:t>
      </w:r>
      <w:r w:rsidR="00A774ED">
        <w:rPr>
          <w:rFonts w:hint="cs"/>
          <w:rtl/>
        </w:rPr>
        <w:t>ו</w:t>
      </w:r>
      <w:r>
        <w:rPr>
          <w:rFonts w:hint="cs"/>
          <w:rtl/>
        </w:rPr>
        <w:t xml:space="preserve">נות בעולם מתייחסות </w:t>
      </w:r>
      <w:proofErr w:type="spellStart"/>
      <w:r>
        <w:rPr>
          <w:rFonts w:hint="cs"/>
          <w:rtl/>
        </w:rPr>
        <w:t>למשב"ל</w:t>
      </w:r>
      <w:proofErr w:type="spellEnd"/>
      <w:r>
        <w:rPr>
          <w:rFonts w:hint="cs"/>
          <w:rtl/>
        </w:rPr>
        <w:t xml:space="preserve">. </w:t>
      </w:r>
      <w:r w:rsidR="00A774ED">
        <w:rPr>
          <w:rFonts w:hint="cs"/>
          <w:rtl/>
        </w:rPr>
        <w:t>לאחר מכן,</w:t>
      </w:r>
      <w:r>
        <w:rPr>
          <w:rFonts w:hint="cs"/>
          <w:rtl/>
        </w:rPr>
        <w:t xml:space="preserve"> </w:t>
      </w:r>
      <w:r w:rsidR="006D53D4">
        <w:rPr>
          <w:rFonts w:hint="cs"/>
          <w:rtl/>
        </w:rPr>
        <w:t>נבדוק מה היחס בין הדין הבינ"ל לדין הישראלי ונוכל לעמוד על המשמעות שיש לדין הבינ"ל בתוך הדין המדינתי שלנו.</w:t>
      </w:r>
    </w:p>
    <w:p w14:paraId="1E5C373B" w14:textId="65E91AB3" w:rsidR="006D53D4" w:rsidRDefault="00383660" w:rsidP="006262BA">
      <w:pPr>
        <w:rPr>
          <w:rtl/>
        </w:rPr>
      </w:pPr>
      <w:r>
        <w:rPr>
          <w:rFonts w:hint="cs"/>
          <w:rtl/>
        </w:rPr>
        <w:t>לכל מדינה יש שיטת משפט</w:t>
      </w:r>
      <w:r w:rsidR="002A2E3F">
        <w:rPr>
          <w:rFonts w:hint="cs"/>
          <w:rtl/>
        </w:rPr>
        <w:t>י</w:t>
      </w:r>
      <w:r>
        <w:rPr>
          <w:rFonts w:hint="cs"/>
          <w:rtl/>
        </w:rPr>
        <w:t xml:space="preserve">ת מדינתית לאומית ששואבת השראה ממקורות שונים. אנחנו מדברים באופן גס </w:t>
      </w:r>
      <w:r w:rsidR="00CE09AB">
        <w:rPr>
          <w:rFonts w:hint="cs"/>
          <w:rtl/>
        </w:rPr>
        <w:t xml:space="preserve">הן </w:t>
      </w:r>
      <w:r>
        <w:rPr>
          <w:rFonts w:hint="cs"/>
          <w:rtl/>
        </w:rPr>
        <w:t xml:space="preserve">על </w:t>
      </w:r>
      <w:r w:rsidR="00CE09AB">
        <w:rPr>
          <w:rFonts w:hint="cs"/>
          <w:rtl/>
        </w:rPr>
        <w:t>ה</w:t>
      </w:r>
      <w:r>
        <w:rPr>
          <w:rFonts w:hint="cs"/>
          <w:rtl/>
        </w:rPr>
        <w:t>שיט</w:t>
      </w:r>
      <w:r w:rsidR="00CE09AB">
        <w:rPr>
          <w:rFonts w:hint="cs"/>
          <w:rtl/>
        </w:rPr>
        <w:t>ה ה</w:t>
      </w:r>
      <w:r>
        <w:rPr>
          <w:rFonts w:hint="cs"/>
          <w:rtl/>
        </w:rPr>
        <w:t>קונטיננטלית</w:t>
      </w:r>
      <w:r w:rsidR="00CE09AB">
        <w:rPr>
          <w:rFonts w:hint="cs"/>
          <w:rtl/>
        </w:rPr>
        <w:t xml:space="preserve"> והן על </w:t>
      </w:r>
      <w:r>
        <w:rPr>
          <w:rFonts w:hint="cs"/>
          <w:rtl/>
        </w:rPr>
        <w:t xml:space="preserve">שיטת המשפט המקובל. </w:t>
      </w:r>
      <w:r w:rsidR="004575B1">
        <w:rPr>
          <w:rFonts w:hint="cs"/>
          <w:rtl/>
        </w:rPr>
        <w:t>ל</w:t>
      </w:r>
      <w:r>
        <w:rPr>
          <w:rFonts w:hint="cs"/>
          <w:rtl/>
        </w:rPr>
        <w:t>צד ז</w:t>
      </w:r>
      <w:r w:rsidR="004575B1">
        <w:rPr>
          <w:rFonts w:hint="cs"/>
          <w:rtl/>
        </w:rPr>
        <w:t>את</w:t>
      </w:r>
      <w:r>
        <w:rPr>
          <w:rFonts w:hint="cs"/>
          <w:rtl/>
        </w:rPr>
        <w:t xml:space="preserve">, המדינות הן גם שחקניות בזירה הבינ"ל שם יש לנו את המשב"ל. </w:t>
      </w:r>
      <w:r w:rsidR="006853F4" w:rsidRPr="006853F4">
        <w:rPr>
          <w:rtl/>
        </w:rPr>
        <w:t>למשפט הבינלאומי ולמשפט המדינתי של המדינות יש קיום נפרד ותהליך היווצרות שונה.</w:t>
      </w:r>
    </w:p>
    <w:p w14:paraId="3AB2271C" w14:textId="77777777" w:rsidR="001B28CB" w:rsidRDefault="001B28CB" w:rsidP="006262BA">
      <w:pPr>
        <w:rPr>
          <w:rtl/>
        </w:rPr>
      </w:pPr>
    </w:p>
    <w:p w14:paraId="179595E0" w14:textId="7AAA0D10" w:rsidR="009F2513" w:rsidRPr="002D1494" w:rsidRDefault="009F2513" w:rsidP="006262BA">
      <w:pPr>
        <w:rPr>
          <w:b/>
          <w:bCs/>
          <w:u w:val="single"/>
          <w:rtl/>
        </w:rPr>
      </w:pPr>
      <w:r w:rsidRPr="002D1494">
        <w:rPr>
          <w:rFonts w:hint="cs"/>
          <w:b/>
          <w:bCs/>
          <w:u w:val="single"/>
          <w:rtl/>
        </w:rPr>
        <w:t>עולה השאלה מה היחס בין שיטת המשב"ל לבין שיטות המשפט המדינתיות.</w:t>
      </w:r>
    </w:p>
    <w:p w14:paraId="68C4283B" w14:textId="325E8227" w:rsidR="009F2513" w:rsidRDefault="009F2513" w:rsidP="006262BA">
      <w:pPr>
        <w:rPr>
          <w:rtl/>
        </w:rPr>
      </w:pPr>
      <w:r>
        <w:rPr>
          <w:rFonts w:hint="cs"/>
          <w:rtl/>
        </w:rPr>
        <w:t xml:space="preserve">בשיעורים הקודמים עסקנו במקורות המשב"ל. </w:t>
      </w:r>
      <w:r w:rsidR="008F399C">
        <w:rPr>
          <w:rFonts w:hint="cs"/>
          <w:rtl/>
        </w:rPr>
        <w:t>ראינו את ס' 38 שמנחה בתי משפט בינ"ל לאיזה מקורות עליהם להתייחס שעה שמגיע אליהם סכסוך בינ"ל. ס' 38 אומר איך בתי משפט בינ"ל צריכים לנהוג כשהם נדרשים לסכסוך בינ"ל. היום, השאלה מעט שונה. מה קורה למשל כשבית משפט מדינתי, כמו ביהמ"ש העליון שלנו נדרש לדון בשאלה שלפחות חלק מהתשובות לה מצויות במשב"ל</w:t>
      </w:r>
      <w:r w:rsidR="006853F4">
        <w:rPr>
          <w:rFonts w:hint="cs"/>
          <w:rtl/>
        </w:rPr>
        <w:t xml:space="preserve">? </w:t>
      </w:r>
      <w:r w:rsidR="008F399C">
        <w:rPr>
          <w:rFonts w:hint="cs"/>
          <w:rtl/>
        </w:rPr>
        <w:t>לאן הוא אמור לפנות, מה המעמד שיקבלו המקורות השונים והאם בכלל ניתן להישען על מקורות המשב"ל</w:t>
      </w:r>
      <w:r w:rsidR="00C55316">
        <w:rPr>
          <w:rFonts w:hint="cs"/>
          <w:rtl/>
        </w:rPr>
        <w:t>?</w:t>
      </w:r>
    </w:p>
    <w:p w14:paraId="69C0475C" w14:textId="14F6630E" w:rsidR="008F399C" w:rsidRDefault="00242409" w:rsidP="006262BA">
      <w:pPr>
        <w:rPr>
          <w:rtl/>
        </w:rPr>
      </w:pPr>
      <w:r>
        <w:rPr>
          <w:rFonts w:hint="cs"/>
          <w:rtl/>
        </w:rPr>
        <w:t>לשא</w:t>
      </w:r>
      <w:r w:rsidR="00C55316">
        <w:rPr>
          <w:rFonts w:hint="cs"/>
          <w:rtl/>
        </w:rPr>
        <w:t>ל</w:t>
      </w:r>
      <w:r>
        <w:rPr>
          <w:rFonts w:hint="cs"/>
          <w:rtl/>
        </w:rPr>
        <w:t>ת היחס יש נפקויות חשובות</w:t>
      </w:r>
      <w:r w:rsidR="00C55316">
        <w:rPr>
          <w:rFonts w:hint="cs"/>
          <w:rtl/>
        </w:rPr>
        <w:t>,</w:t>
      </w:r>
      <w:r>
        <w:rPr>
          <w:rFonts w:hint="cs"/>
          <w:rtl/>
        </w:rPr>
        <w:t xml:space="preserve"> </w:t>
      </w:r>
      <w:r w:rsidR="00C55316">
        <w:rPr>
          <w:rFonts w:hint="cs"/>
          <w:rtl/>
        </w:rPr>
        <w:t>בין היתר:</w:t>
      </w:r>
    </w:p>
    <w:p w14:paraId="7960FCA5" w14:textId="5C763434" w:rsidR="00242409" w:rsidRDefault="00242409" w:rsidP="00466AB1">
      <w:pPr>
        <w:pStyle w:val="a8"/>
        <w:numPr>
          <w:ilvl w:val="0"/>
          <w:numId w:val="17"/>
        </w:numPr>
      </w:pPr>
      <w:r w:rsidRPr="00C55316">
        <w:rPr>
          <w:rFonts w:hint="cs"/>
          <w:u w:val="single"/>
          <w:rtl/>
        </w:rPr>
        <w:t xml:space="preserve">השלכות </w:t>
      </w:r>
      <w:r w:rsidR="00C55316" w:rsidRPr="00C55316">
        <w:rPr>
          <w:rFonts w:hint="cs"/>
          <w:u w:val="single"/>
          <w:rtl/>
        </w:rPr>
        <w:t>באשר ל</w:t>
      </w:r>
      <w:r w:rsidRPr="00C55316">
        <w:rPr>
          <w:rFonts w:hint="cs"/>
          <w:u w:val="single"/>
          <w:rtl/>
        </w:rPr>
        <w:t xml:space="preserve">רלוונטיות </w:t>
      </w:r>
      <w:r w:rsidR="00C55316" w:rsidRPr="00C55316">
        <w:rPr>
          <w:rFonts w:hint="cs"/>
          <w:u w:val="single"/>
          <w:rtl/>
        </w:rPr>
        <w:t xml:space="preserve">התחום </w:t>
      </w:r>
      <w:r w:rsidRPr="00C55316">
        <w:rPr>
          <w:rFonts w:hint="cs"/>
          <w:u w:val="single"/>
          <w:rtl/>
        </w:rPr>
        <w:t>למשפט</w:t>
      </w:r>
      <w:r w:rsidR="00C55316" w:rsidRPr="00C55316">
        <w:rPr>
          <w:rFonts w:hint="cs"/>
          <w:u w:val="single"/>
          <w:rtl/>
        </w:rPr>
        <w:t xml:space="preserve">נים </w:t>
      </w:r>
      <w:r w:rsidRPr="00C55316">
        <w:rPr>
          <w:rFonts w:hint="cs"/>
          <w:u w:val="single"/>
          <w:rtl/>
        </w:rPr>
        <w:t>ישראליים</w:t>
      </w:r>
      <w:r>
        <w:rPr>
          <w:rFonts w:hint="cs"/>
          <w:rtl/>
        </w:rPr>
        <w:t xml:space="preserve"> -</w:t>
      </w:r>
      <w:r w:rsidR="00C55316">
        <w:rPr>
          <w:rFonts w:hint="cs"/>
          <w:rtl/>
        </w:rPr>
        <w:t xml:space="preserve"> </w:t>
      </w:r>
      <w:r>
        <w:rPr>
          <w:rFonts w:hint="cs"/>
          <w:rtl/>
        </w:rPr>
        <w:t xml:space="preserve">אם למשפט הבינ"ל יש מקום בשיטת המשפט המדינתית, הרי </w:t>
      </w:r>
      <w:proofErr w:type="spellStart"/>
      <w:r>
        <w:rPr>
          <w:rFonts w:hint="cs"/>
          <w:rtl/>
        </w:rPr>
        <w:t>שהמשב</w:t>
      </w:r>
      <w:r w:rsidR="00C55316">
        <w:rPr>
          <w:rFonts w:hint="cs"/>
          <w:rtl/>
        </w:rPr>
        <w:t>"</w:t>
      </w:r>
      <w:r>
        <w:rPr>
          <w:rFonts w:hint="cs"/>
          <w:rtl/>
        </w:rPr>
        <w:t>ל</w:t>
      </w:r>
      <w:proofErr w:type="spellEnd"/>
      <w:r>
        <w:rPr>
          <w:rFonts w:hint="cs"/>
          <w:rtl/>
        </w:rPr>
        <w:t xml:space="preserve"> יותר רלוונטי ממה שנדמה</w:t>
      </w:r>
      <w:r w:rsidR="00C55316">
        <w:rPr>
          <w:rFonts w:hint="cs"/>
          <w:rtl/>
        </w:rPr>
        <w:t>,</w:t>
      </w:r>
      <w:r>
        <w:rPr>
          <w:rFonts w:hint="cs"/>
          <w:rtl/>
        </w:rPr>
        <w:t xml:space="preserve"> כי </w:t>
      </w:r>
      <w:r w:rsidR="00C55316">
        <w:rPr>
          <w:rFonts w:hint="cs"/>
          <w:rtl/>
        </w:rPr>
        <w:t xml:space="preserve">יש </w:t>
      </w:r>
      <w:r>
        <w:rPr>
          <w:rFonts w:hint="cs"/>
          <w:rtl/>
        </w:rPr>
        <w:t xml:space="preserve">לו נפקות לא רק במידה והמדינה תקלע לסכסוך בינ"ל, אלא יש לו משמעות </w:t>
      </w:r>
      <w:r w:rsidR="00E823B0">
        <w:rPr>
          <w:rFonts w:hint="cs"/>
          <w:rtl/>
        </w:rPr>
        <w:t xml:space="preserve">גם </w:t>
      </w:r>
      <w:r>
        <w:rPr>
          <w:rFonts w:hint="cs"/>
          <w:rtl/>
        </w:rPr>
        <w:t xml:space="preserve">בתוך המדינה וגם בסכסוכים שמתנהלים בתוך בתי </w:t>
      </w:r>
      <w:r w:rsidR="00E823B0">
        <w:rPr>
          <w:rFonts w:hint="cs"/>
          <w:rtl/>
        </w:rPr>
        <w:t>ה</w:t>
      </w:r>
      <w:r>
        <w:rPr>
          <w:rFonts w:hint="cs"/>
          <w:rtl/>
        </w:rPr>
        <w:t>משפט של</w:t>
      </w:r>
      <w:r w:rsidR="00E823B0">
        <w:rPr>
          <w:rFonts w:hint="cs"/>
          <w:rtl/>
        </w:rPr>
        <w:t>ה</w:t>
      </w:r>
      <w:r>
        <w:rPr>
          <w:rFonts w:hint="cs"/>
          <w:rtl/>
        </w:rPr>
        <w:t>. עשויה להיות לו משמעות ופריסה יותר ממה שחשבנו.</w:t>
      </w:r>
    </w:p>
    <w:p w14:paraId="11E4CDD5" w14:textId="3DBD9C10" w:rsidR="00242409" w:rsidRDefault="00242409" w:rsidP="00466AB1">
      <w:pPr>
        <w:pStyle w:val="a8"/>
        <w:numPr>
          <w:ilvl w:val="0"/>
          <w:numId w:val="17"/>
        </w:numPr>
      </w:pPr>
      <w:r w:rsidRPr="00E823B0">
        <w:rPr>
          <w:rFonts w:hint="cs"/>
          <w:u w:val="single"/>
          <w:rtl/>
        </w:rPr>
        <w:t>השלכות מבחינת אפקטיביות המשב"ל</w:t>
      </w:r>
      <w:r>
        <w:rPr>
          <w:rFonts w:hint="cs"/>
          <w:rtl/>
        </w:rPr>
        <w:t xml:space="preserve"> </w:t>
      </w:r>
      <w:r>
        <w:rPr>
          <w:rtl/>
        </w:rPr>
        <w:t>–</w:t>
      </w:r>
      <w:r>
        <w:rPr>
          <w:rFonts w:hint="cs"/>
          <w:rtl/>
        </w:rPr>
        <w:t xml:space="preserve"> גם בתי משפט לאומיים יהפכו להיות סוכני אכיפה של המשב"ל. זה מגביר את אפקטיביות ההוראות </w:t>
      </w:r>
      <w:proofErr w:type="spellStart"/>
      <w:r>
        <w:rPr>
          <w:rFonts w:hint="cs"/>
          <w:rtl/>
        </w:rPr>
        <w:t>שבמשב</w:t>
      </w:r>
      <w:r w:rsidR="00E823B0">
        <w:rPr>
          <w:rFonts w:hint="cs"/>
          <w:rtl/>
        </w:rPr>
        <w:t>"</w:t>
      </w:r>
      <w:r>
        <w:rPr>
          <w:rFonts w:hint="cs"/>
          <w:rtl/>
        </w:rPr>
        <w:t>ל</w:t>
      </w:r>
      <w:proofErr w:type="spellEnd"/>
      <w:r>
        <w:rPr>
          <w:rFonts w:hint="cs"/>
          <w:rtl/>
        </w:rPr>
        <w:t xml:space="preserve">. </w:t>
      </w:r>
    </w:p>
    <w:p w14:paraId="1214EB2F" w14:textId="4BFAE0AC" w:rsidR="00242409" w:rsidRDefault="00242409" w:rsidP="00466AB1">
      <w:pPr>
        <w:pStyle w:val="a8"/>
        <w:numPr>
          <w:ilvl w:val="0"/>
          <w:numId w:val="17"/>
        </w:numPr>
      </w:pPr>
      <w:r w:rsidRPr="00F64FB8">
        <w:rPr>
          <w:rFonts w:hint="cs"/>
          <w:u w:val="single"/>
          <w:rtl/>
        </w:rPr>
        <w:t>השלכות תיאורטיות</w:t>
      </w:r>
      <w:r>
        <w:rPr>
          <w:rFonts w:hint="cs"/>
          <w:rtl/>
        </w:rPr>
        <w:t xml:space="preserve"> </w:t>
      </w:r>
      <w:r>
        <w:rPr>
          <w:rtl/>
        </w:rPr>
        <w:t>–</w:t>
      </w:r>
      <w:r>
        <w:rPr>
          <w:rFonts w:hint="cs"/>
          <w:rtl/>
        </w:rPr>
        <w:t xml:space="preserve"> מ</w:t>
      </w:r>
      <w:r w:rsidR="00F64FB8">
        <w:rPr>
          <w:rFonts w:hint="cs"/>
          <w:rtl/>
        </w:rPr>
        <w:t>ת</w:t>
      </w:r>
      <w:r>
        <w:rPr>
          <w:rFonts w:hint="cs"/>
          <w:rtl/>
        </w:rPr>
        <w:t>עורר</w:t>
      </w:r>
      <w:r w:rsidR="00F64FB8">
        <w:rPr>
          <w:rFonts w:hint="cs"/>
          <w:rtl/>
        </w:rPr>
        <w:t>ו</w:t>
      </w:r>
      <w:r>
        <w:rPr>
          <w:rFonts w:hint="cs"/>
          <w:rtl/>
        </w:rPr>
        <w:t>ת שאלות תיאורטיות חשובות</w:t>
      </w:r>
      <w:r w:rsidR="00F46B91">
        <w:rPr>
          <w:rFonts w:hint="cs"/>
          <w:rtl/>
        </w:rPr>
        <w:t>, כמו</w:t>
      </w:r>
      <w:r>
        <w:rPr>
          <w:rFonts w:hint="cs"/>
          <w:rtl/>
        </w:rPr>
        <w:t xml:space="preserve"> כמה המקום שנותנות שיטות משפט מדינתיות </w:t>
      </w:r>
      <w:proofErr w:type="spellStart"/>
      <w:r>
        <w:rPr>
          <w:rFonts w:hint="cs"/>
          <w:rtl/>
        </w:rPr>
        <w:t>למשב"ל</w:t>
      </w:r>
      <w:proofErr w:type="spellEnd"/>
      <w:r>
        <w:rPr>
          <w:rFonts w:hint="cs"/>
          <w:rtl/>
        </w:rPr>
        <w:t>, כמה מקום הן נותנות ובאיזה דרכים המשב"ל יכול לקנות מקום בתוך השיטה המדינתית.</w:t>
      </w:r>
    </w:p>
    <w:p w14:paraId="6AC43DE7" w14:textId="0DA7CCBB" w:rsidR="00242409" w:rsidRDefault="00242409" w:rsidP="00242409">
      <w:pPr>
        <w:rPr>
          <w:rtl/>
        </w:rPr>
      </w:pPr>
      <w:r>
        <w:rPr>
          <w:rFonts w:hint="cs"/>
          <w:rtl/>
        </w:rPr>
        <w:t>כעניי</w:t>
      </w:r>
      <w:r w:rsidR="00313168">
        <w:rPr>
          <w:rFonts w:hint="cs"/>
          <w:rtl/>
        </w:rPr>
        <w:t>ן</w:t>
      </w:r>
      <w:r>
        <w:rPr>
          <w:rFonts w:hint="cs"/>
          <w:rtl/>
        </w:rPr>
        <w:t xml:space="preserve"> של מגמה- קיימת היום מגמה כללית בעולם של עלייה משמעותית בתיקים מדינתיים שמערבים שאלות של המשב"ל ומצריכים הפניות </w:t>
      </w:r>
      <w:proofErr w:type="spellStart"/>
      <w:r>
        <w:rPr>
          <w:rFonts w:hint="cs"/>
          <w:rtl/>
        </w:rPr>
        <w:t>למשב"ל</w:t>
      </w:r>
      <w:proofErr w:type="spellEnd"/>
      <w:r>
        <w:rPr>
          <w:rFonts w:hint="cs"/>
          <w:rtl/>
        </w:rPr>
        <w:t xml:space="preserve"> </w:t>
      </w:r>
      <w:r w:rsidR="00B04849">
        <w:rPr>
          <w:rFonts w:hint="cs"/>
          <w:rtl/>
        </w:rPr>
        <w:t>ב</w:t>
      </w:r>
      <w:r>
        <w:rPr>
          <w:rFonts w:hint="cs"/>
          <w:rtl/>
        </w:rPr>
        <w:t>תוך הפסיקה והמשפט המדינתי.</w:t>
      </w:r>
    </w:p>
    <w:p w14:paraId="206F3DFA" w14:textId="1EC30762" w:rsidR="00242409" w:rsidRDefault="00242409" w:rsidP="00242409">
      <w:pPr>
        <w:rPr>
          <w:rtl/>
        </w:rPr>
      </w:pPr>
      <w:r>
        <w:rPr>
          <w:rFonts w:hint="cs"/>
          <w:rtl/>
        </w:rPr>
        <w:t xml:space="preserve">ישראל היא דוגמה פנומנלית לדבר. </w:t>
      </w:r>
      <w:r w:rsidR="000A41AF">
        <w:rPr>
          <w:rFonts w:hint="cs"/>
          <w:rtl/>
        </w:rPr>
        <w:t xml:space="preserve">המשב"ל מתעורר בהמון תיקים שקשורים לאספקט הביטחוני, כל שקשור לדיני לחימה </w:t>
      </w:r>
      <w:r w:rsidR="00F602E8">
        <w:rPr>
          <w:rtl/>
        </w:rPr>
        <w:t>–</w:t>
      </w:r>
      <w:r w:rsidR="000A41AF">
        <w:rPr>
          <w:rFonts w:hint="cs"/>
          <w:rtl/>
        </w:rPr>
        <w:t xml:space="preserve"> </w:t>
      </w:r>
      <w:r w:rsidR="00B04849">
        <w:rPr>
          <w:rFonts w:hint="cs"/>
          <w:rtl/>
        </w:rPr>
        <w:t xml:space="preserve">לדוג' </w:t>
      </w:r>
      <w:r w:rsidR="000A41AF">
        <w:rPr>
          <w:rFonts w:hint="cs"/>
          <w:rtl/>
        </w:rPr>
        <w:t>בג</w:t>
      </w:r>
      <w:r w:rsidR="00B04849">
        <w:rPr>
          <w:rFonts w:hint="cs"/>
          <w:rtl/>
        </w:rPr>
        <w:t>"</w:t>
      </w:r>
      <w:r w:rsidR="00F602E8">
        <w:rPr>
          <w:rFonts w:hint="cs"/>
          <w:rtl/>
        </w:rPr>
        <w:t xml:space="preserve">צ העינויים, קשת בענן ועוד. </w:t>
      </w:r>
      <w:r w:rsidR="008D27BC">
        <w:rPr>
          <w:rFonts w:hint="cs"/>
          <w:rtl/>
        </w:rPr>
        <w:t>ב</w:t>
      </w:r>
      <w:r w:rsidR="00F602E8">
        <w:rPr>
          <w:rFonts w:hint="cs"/>
          <w:rtl/>
        </w:rPr>
        <w:t xml:space="preserve">אופן תדיר מאוד המשב"ל מתעורר גם בהקשר לשטחי </w:t>
      </w:r>
      <w:proofErr w:type="spellStart"/>
      <w:r w:rsidR="00F602E8">
        <w:rPr>
          <w:rFonts w:hint="cs"/>
          <w:rtl/>
        </w:rPr>
        <w:t>איו</w:t>
      </w:r>
      <w:r w:rsidR="008D27BC">
        <w:rPr>
          <w:rFonts w:hint="cs"/>
          <w:rtl/>
        </w:rPr>
        <w:t>"</w:t>
      </w:r>
      <w:r w:rsidR="00F602E8">
        <w:rPr>
          <w:rFonts w:hint="cs"/>
          <w:rtl/>
        </w:rPr>
        <w:t>ש</w:t>
      </w:r>
      <w:proofErr w:type="spellEnd"/>
      <w:r w:rsidR="008D27BC">
        <w:rPr>
          <w:rFonts w:hint="cs"/>
          <w:rtl/>
        </w:rPr>
        <w:t>.</w:t>
      </w:r>
      <w:r w:rsidR="00F602E8">
        <w:rPr>
          <w:rFonts w:hint="cs"/>
          <w:rtl/>
        </w:rPr>
        <w:t xml:space="preserve"> המורכבות של השליטה הישראלית המנוהלת במידה רבה מכוח המשב"ל ומכוח דיני הכיבוש במשב"ל.</w:t>
      </w:r>
      <w:r w:rsidR="008D27BC">
        <w:rPr>
          <w:rFonts w:hint="cs"/>
          <w:rtl/>
        </w:rPr>
        <w:t xml:space="preserve"> </w:t>
      </w:r>
      <w:proofErr w:type="spellStart"/>
      <w:r w:rsidR="008D27BC">
        <w:rPr>
          <w:rFonts w:hint="cs"/>
          <w:rtl/>
        </w:rPr>
        <w:t>בג"צים</w:t>
      </w:r>
      <w:proofErr w:type="spellEnd"/>
      <w:r w:rsidR="008D27BC">
        <w:rPr>
          <w:rFonts w:hint="cs"/>
          <w:rtl/>
        </w:rPr>
        <w:t xml:space="preserve"> מכוננים נוספים:</w:t>
      </w:r>
    </w:p>
    <w:p w14:paraId="0E55FCED" w14:textId="39A5381B" w:rsidR="00801A0B" w:rsidRDefault="008D27BC" w:rsidP="00242409">
      <w:pPr>
        <w:rPr>
          <w:rtl/>
        </w:rPr>
      </w:pPr>
      <w:r w:rsidRPr="00436C20">
        <w:rPr>
          <w:rFonts w:hint="cs"/>
          <w:b/>
          <w:bCs/>
          <w:u w:val="single"/>
          <w:rtl/>
        </w:rPr>
        <w:t>בג"צ עגורי</w:t>
      </w:r>
      <w:r>
        <w:rPr>
          <w:rFonts w:hint="cs"/>
          <w:b/>
          <w:bCs/>
          <w:rtl/>
        </w:rPr>
        <w:t xml:space="preserve">: </w:t>
      </w:r>
      <w:r w:rsidR="00F602E8">
        <w:rPr>
          <w:rFonts w:hint="cs"/>
          <w:rtl/>
        </w:rPr>
        <w:t xml:space="preserve">על רקע זה ביהמ"ש העליון שלנו אומר את אחת האמירות המכוננות בבג"צ </w:t>
      </w:r>
      <w:proofErr w:type="spellStart"/>
      <w:r w:rsidR="00F602E8">
        <w:rPr>
          <w:rFonts w:hint="cs"/>
          <w:rtl/>
        </w:rPr>
        <w:t>עג'ורי</w:t>
      </w:r>
      <w:proofErr w:type="spellEnd"/>
      <w:r w:rsidR="00F602E8">
        <w:rPr>
          <w:rFonts w:hint="cs"/>
          <w:rtl/>
        </w:rPr>
        <w:t xml:space="preserve"> שעסק בגירוש פעילי טרור </w:t>
      </w:r>
      <w:proofErr w:type="spellStart"/>
      <w:r w:rsidR="00F602E8">
        <w:rPr>
          <w:rFonts w:hint="cs"/>
          <w:rtl/>
        </w:rPr>
        <w:t>מאיו"ש</w:t>
      </w:r>
      <w:proofErr w:type="spellEnd"/>
      <w:r w:rsidR="00F602E8">
        <w:rPr>
          <w:rFonts w:hint="cs"/>
          <w:rtl/>
        </w:rPr>
        <w:t xml:space="preserve"> לרצועת עזה בזמן האינתיפאדה השנייה</w:t>
      </w:r>
      <w:r w:rsidR="003352DF">
        <w:rPr>
          <w:rFonts w:hint="cs"/>
          <w:rtl/>
        </w:rPr>
        <w:t xml:space="preserve"> כחלק מהצעדים שהמדינה נקטה כדי להילחם בטרור הפלסטיני</w:t>
      </w:r>
      <w:r w:rsidR="00F602E8">
        <w:rPr>
          <w:rFonts w:hint="cs"/>
          <w:rtl/>
        </w:rPr>
        <w:t>.</w:t>
      </w:r>
      <w:r w:rsidR="008506E5">
        <w:rPr>
          <w:rFonts w:hint="cs"/>
          <w:rtl/>
        </w:rPr>
        <w:t xml:space="preserve"> פעולה זו נקראת תיחום מגורים וקבועה ב</w:t>
      </w:r>
      <w:r w:rsidR="0026614B">
        <w:rPr>
          <w:rFonts w:hint="cs"/>
          <w:rtl/>
        </w:rPr>
        <w:t>ס' 78 ל</w:t>
      </w:r>
      <w:r w:rsidR="008506E5">
        <w:rPr>
          <w:rFonts w:hint="cs"/>
          <w:rtl/>
        </w:rPr>
        <w:t>אמנת ג'נבה הרביעית</w:t>
      </w:r>
      <w:r w:rsidR="00801A0B">
        <w:rPr>
          <w:rFonts w:hint="cs"/>
          <w:rtl/>
        </w:rPr>
        <w:t>, לפיו אפשר למדינה השולטת בתחום זר לתחום או להעביר מגורים של אדם מסוים שמשקף איום ביטחוני.</w:t>
      </w:r>
    </w:p>
    <w:p w14:paraId="4917CE8F" w14:textId="229519CA" w:rsidR="00F602E8" w:rsidRDefault="0026614B" w:rsidP="00B7513D">
      <w:pPr>
        <w:rPr>
          <w:rtl/>
        </w:rPr>
      </w:pPr>
      <w:r>
        <w:rPr>
          <w:rFonts w:hint="cs"/>
          <w:rtl/>
        </w:rPr>
        <w:t xml:space="preserve">הנשיא ברק אומר </w:t>
      </w:r>
      <w:r w:rsidR="00F602E8">
        <w:rPr>
          <w:rFonts w:hint="cs"/>
          <w:rtl/>
        </w:rPr>
        <w:t>"כל חייל ישראלי נושא.. בתרמילו הן את כללי המשב"ל והן את כללי היסוד של המשפט המנהלי הישראלי.."</w:t>
      </w:r>
      <w:r w:rsidR="001453C3">
        <w:rPr>
          <w:rFonts w:hint="cs"/>
          <w:rtl/>
        </w:rPr>
        <w:t>. דהיינו,</w:t>
      </w:r>
      <w:r w:rsidR="00F602E8" w:rsidRPr="001453C3">
        <w:rPr>
          <w:rFonts w:hint="cs"/>
          <w:b/>
          <w:bCs/>
          <w:rtl/>
        </w:rPr>
        <w:t xml:space="preserve"> ביהמ"ש העליון אומר שחיילים ישראלים</w:t>
      </w:r>
      <w:r w:rsidR="001453C3" w:rsidRPr="001453C3">
        <w:rPr>
          <w:rFonts w:hint="cs"/>
          <w:b/>
          <w:bCs/>
          <w:rtl/>
        </w:rPr>
        <w:t>,</w:t>
      </w:r>
      <w:r w:rsidR="00F602E8" w:rsidRPr="001453C3">
        <w:rPr>
          <w:rFonts w:hint="cs"/>
          <w:b/>
          <w:bCs/>
          <w:rtl/>
        </w:rPr>
        <w:t xml:space="preserve"> שעה שהם פועלים באיוש</w:t>
      </w:r>
      <w:r w:rsidR="001453C3" w:rsidRPr="001453C3">
        <w:rPr>
          <w:rFonts w:hint="cs"/>
          <w:b/>
          <w:bCs/>
          <w:rtl/>
        </w:rPr>
        <w:t>,</w:t>
      </w:r>
      <w:r w:rsidR="00F602E8" w:rsidRPr="001453C3">
        <w:rPr>
          <w:rFonts w:hint="cs"/>
          <w:b/>
          <w:bCs/>
          <w:rtl/>
        </w:rPr>
        <w:t xml:space="preserve"> נדרשים לציית הן </w:t>
      </w:r>
      <w:proofErr w:type="spellStart"/>
      <w:r w:rsidR="00F602E8" w:rsidRPr="001453C3">
        <w:rPr>
          <w:rFonts w:hint="cs"/>
          <w:b/>
          <w:bCs/>
          <w:rtl/>
        </w:rPr>
        <w:t>למשב"ל</w:t>
      </w:r>
      <w:proofErr w:type="spellEnd"/>
      <w:r w:rsidR="00F602E8" w:rsidRPr="001453C3">
        <w:rPr>
          <w:rFonts w:hint="cs"/>
          <w:b/>
          <w:bCs/>
          <w:rtl/>
        </w:rPr>
        <w:t xml:space="preserve"> והן לכללי המשפט המנהלי.</w:t>
      </w:r>
      <w:r w:rsidR="00B7513D">
        <w:rPr>
          <w:rFonts w:hint="cs"/>
          <w:b/>
          <w:bCs/>
          <w:rtl/>
        </w:rPr>
        <w:t xml:space="preserve"> </w:t>
      </w:r>
      <w:r w:rsidR="00B7513D">
        <w:rPr>
          <w:rFonts w:hint="cs"/>
          <w:rtl/>
        </w:rPr>
        <w:t xml:space="preserve">זוהי דוגמא להלימה בין המשב"ל והמשפט המדינתי. </w:t>
      </w:r>
      <w:r w:rsidR="00F602E8">
        <w:rPr>
          <w:rFonts w:hint="cs"/>
          <w:rtl/>
        </w:rPr>
        <w:t xml:space="preserve">לפחות בתיקים שנוגעים לאיוש ורצועת עזה, צפויה להיות משמעות גדולה </w:t>
      </w:r>
      <w:proofErr w:type="spellStart"/>
      <w:r w:rsidR="00F602E8">
        <w:rPr>
          <w:rFonts w:hint="cs"/>
          <w:rtl/>
        </w:rPr>
        <w:t>למשב"ל</w:t>
      </w:r>
      <w:proofErr w:type="spellEnd"/>
      <w:r w:rsidR="00F602E8">
        <w:rPr>
          <w:rFonts w:hint="cs"/>
          <w:rtl/>
        </w:rPr>
        <w:t>.</w:t>
      </w:r>
    </w:p>
    <w:p w14:paraId="223D8662" w14:textId="39CC8A82" w:rsidR="00F602E8" w:rsidRDefault="00F602E8" w:rsidP="00242409">
      <w:pPr>
        <w:rPr>
          <w:rtl/>
        </w:rPr>
      </w:pPr>
      <w:r>
        <w:rPr>
          <w:rFonts w:hint="cs"/>
          <w:rtl/>
        </w:rPr>
        <w:t>אבל לא פעם ייתכנו מצבים של סתירה בין המשב"ל למשפט הלאומי. בין מחויב</w:t>
      </w:r>
      <w:r w:rsidR="00436C20">
        <w:rPr>
          <w:rFonts w:hint="cs"/>
          <w:rtl/>
        </w:rPr>
        <w:t>ו</w:t>
      </w:r>
      <w:r>
        <w:rPr>
          <w:rFonts w:hint="cs"/>
          <w:rtl/>
        </w:rPr>
        <w:t>ת שלקחה עליה המדינה ובין החקיקה הפנימית של המדינה.</w:t>
      </w:r>
      <w:r w:rsidR="00436C20">
        <w:rPr>
          <w:rFonts w:hint="cs"/>
          <w:rtl/>
        </w:rPr>
        <w:t xml:space="preserve"> כפי שנראה להלן:</w:t>
      </w:r>
    </w:p>
    <w:p w14:paraId="5B03AF37" w14:textId="67F29374" w:rsidR="00F602E8" w:rsidRDefault="00436C20" w:rsidP="00242409">
      <w:pPr>
        <w:rPr>
          <w:rtl/>
        </w:rPr>
      </w:pPr>
      <w:r w:rsidRPr="00436C20">
        <w:rPr>
          <w:rFonts w:hint="cs"/>
          <w:b/>
          <w:bCs/>
          <w:u w:val="single"/>
          <w:rtl/>
        </w:rPr>
        <w:t xml:space="preserve">פס"ד </w:t>
      </w:r>
      <w:proofErr w:type="spellStart"/>
      <w:r w:rsidRPr="00436C20">
        <w:rPr>
          <w:rFonts w:hint="cs"/>
          <w:b/>
          <w:bCs/>
          <w:u w:val="single"/>
          <w:rtl/>
        </w:rPr>
        <w:t>שיינבי</w:t>
      </w:r>
      <w:r>
        <w:rPr>
          <w:rFonts w:hint="cs"/>
          <w:b/>
          <w:bCs/>
          <w:u w:val="single"/>
          <w:rtl/>
        </w:rPr>
        <w:t>י</w:t>
      </w:r>
      <w:r w:rsidRPr="00436C20">
        <w:rPr>
          <w:rFonts w:hint="cs"/>
          <w:b/>
          <w:bCs/>
          <w:u w:val="single"/>
          <w:rtl/>
        </w:rPr>
        <w:t>ן</w:t>
      </w:r>
      <w:proofErr w:type="spellEnd"/>
      <w:r>
        <w:rPr>
          <w:rFonts w:hint="cs"/>
          <w:b/>
          <w:bCs/>
          <w:rtl/>
        </w:rPr>
        <w:t xml:space="preserve">: </w:t>
      </w:r>
      <w:r w:rsidR="00F602E8">
        <w:rPr>
          <w:rFonts w:hint="cs"/>
          <w:rtl/>
        </w:rPr>
        <w:t>הדוגמא בהקשר הזה קשורה לחוק ההסגרה</w:t>
      </w:r>
      <w:r w:rsidR="004B7F6B">
        <w:rPr>
          <w:rFonts w:hint="cs"/>
          <w:rtl/>
        </w:rPr>
        <w:t xml:space="preserve"> הישראלי מ1954</w:t>
      </w:r>
      <w:r w:rsidR="00F602E8">
        <w:rPr>
          <w:rFonts w:hint="cs"/>
          <w:rtl/>
        </w:rPr>
        <w:t xml:space="preserve">. </w:t>
      </w:r>
      <w:r w:rsidR="008B0C0F">
        <w:rPr>
          <w:rFonts w:hint="cs"/>
          <w:rtl/>
        </w:rPr>
        <w:t>ה</w:t>
      </w:r>
      <w:r w:rsidR="00F602E8">
        <w:rPr>
          <w:rFonts w:hint="cs"/>
          <w:rtl/>
        </w:rPr>
        <w:t xml:space="preserve">חוק מפרט איך מדינת ישראל צריכה להתנהל ביחסי ההסגרה שלה מול מדינות אחרות וזאת לאור שורה של אמנות הסגרה שישראל הצטרפה אליהן. </w:t>
      </w:r>
      <w:r w:rsidR="00C47A15">
        <w:rPr>
          <w:rFonts w:hint="cs"/>
          <w:rtl/>
        </w:rPr>
        <w:t>זהן חוק ישן</w:t>
      </w:r>
      <w:r w:rsidR="007A38D1">
        <w:rPr>
          <w:rFonts w:hint="cs"/>
          <w:rtl/>
        </w:rPr>
        <w:t xml:space="preserve"> </w:t>
      </w:r>
      <w:r w:rsidR="00C47A15">
        <w:rPr>
          <w:rFonts w:hint="cs"/>
          <w:rtl/>
        </w:rPr>
        <w:t>ואחד החוקים הוותיקים ביותר שנחקק</w:t>
      </w:r>
      <w:r w:rsidR="007A38D1">
        <w:rPr>
          <w:rFonts w:hint="cs"/>
          <w:rtl/>
        </w:rPr>
        <w:t>ו</w:t>
      </w:r>
      <w:r w:rsidR="00C47A15">
        <w:rPr>
          <w:rFonts w:hint="cs"/>
          <w:rtl/>
        </w:rPr>
        <w:t xml:space="preserve"> לאחר קום המדינה. ב1978 רואים לנכון לתקן את החוק ומוסיפים לו הוראה מאוד חשובה שיוצרת שינוי מאוד עמוד בחוק. עפ"י</w:t>
      </w:r>
      <w:r w:rsidR="00040284">
        <w:rPr>
          <w:rFonts w:hint="cs"/>
          <w:rtl/>
        </w:rPr>
        <w:t xml:space="preserve"> אותה הורא</w:t>
      </w:r>
      <w:r w:rsidR="00C47A15">
        <w:rPr>
          <w:rFonts w:hint="cs"/>
          <w:rtl/>
        </w:rPr>
        <w:t>ה</w:t>
      </w:r>
      <w:r w:rsidR="00040284">
        <w:rPr>
          <w:rFonts w:hint="cs"/>
          <w:rtl/>
        </w:rPr>
        <w:t>,</w:t>
      </w:r>
      <w:r w:rsidR="00C47A15">
        <w:rPr>
          <w:rFonts w:hint="cs"/>
          <w:rtl/>
        </w:rPr>
        <w:t xml:space="preserve"> לא ניתן מרגע זה ואילך להסגיר למדינה אחרת, גם אם יש לנו איתה אמנת הסגרה</w:t>
      </w:r>
      <w:r w:rsidR="00040284">
        <w:rPr>
          <w:rFonts w:hint="cs"/>
          <w:rtl/>
        </w:rPr>
        <w:t>,</w:t>
      </w:r>
      <w:r w:rsidR="00C47A15">
        <w:rPr>
          <w:rFonts w:hint="cs"/>
          <w:rtl/>
        </w:rPr>
        <w:t xml:space="preserve"> אדם שבזמן ביצוע העבירה היה אז</w:t>
      </w:r>
      <w:r w:rsidR="00040284">
        <w:rPr>
          <w:rFonts w:hint="cs"/>
          <w:rtl/>
        </w:rPr>
        <w:t>ר</w:t>
      </w:r>
      <w:r w:rsidR="00C47A15">
        <w:rPr>
          <w:rFonts w:hint="cs"/>
          <w:rtl/>
        </w:rPr>
        <w:t>ח ישראלי. הבעיה שבשנות ה60 ישראל חותמת על אמנת הסגרה עם ארה</w:t>
      </w:r>
      <w:r w:rsidR="00040284">
        <w:rPr>
          <w:rFonts w:hint="cs"/>
          <w:rtl/>
        </w:rPr>
        <w:t>"</w:t>
      </w:r>
      <w:r w:rsidR="00C47A15">
        <w:rPr>
          <w:rFonts w:hint="cs"/>
          <w:rtl/>
        </w:rPr>
        <w:t>ב</w:t>
      </w:r>
      <w:r w:rsidR="00C34750">
        <w:rPr>
          <w:rFonts w:hint="cs"/>
          <w:rtl/>
        </w:rPr>
        <w:t xml:space="preserve"> שבה</w:t>
      </w:r>
      <w:r w:rsidR="00C47A15">
        <w:rPr>
          <w:rFonts w:hint="cs"/>
          <w:rtl/>
        </w:rPr>
        <w:t xml:space="preserve"> אין שום </w:t>
      </w:r>
      <w:r w:rsidR="00C34750">
        <w:rPr>
          <w:rFonts w:hint="cs"/>
          <w:rtl/>
        </w:rPr>
        <w:t xml:space="preserve">זכר </w:t>
      </w:r>
      <w:r w:rsidR="00C47A15">
        <w:rPr>
          <w:rFonts w:hint="cs"/>
          <w:rtl/>
        </w:rPr>
        <w:t xml:space="preserve">לאפשרות שלא ניתן להסגיר אזרחים ואף ס' 4 </w:t>
      </w:r>
      <w:r w:rsidR="00C34750">
        <w:rPr>
          <w:rFonts w:hint="cs"/>
          <w:rtl/>
        </w:rPr>
        <w:t xml:space="preserve">לאמנה </w:t>
      </w:r>
      <w:r w:rsidR="00C47A15">
        <w:rPr>
          <w:rFonts w:hint="cs"/>
          <w:rtl/>
        </w:rPr>
        <w:t>אומר שאין מקום לחריגה כזאת.</w:t>
      </w:r>
    </w:p>
    <w:p w14:paraId="16181378" w14:textId="76946710" w:rsidR="001B5353" w:rsidRDefault="00C47A15" w:rsidP="001968D4">
      <w:pPr>
        <w:rPr>
          <w:rtl/>
        </w:rPr>
      </w:pPr>
      <w:r>
        <w:rPr>
          <w:rFonts w:hint="cs"/>
          <w:rtl/>
        </w:rPr>
        <w:t>בשנת 1998 מגיעה לביהמ</w:t>
      </w:r>
      <w:r w:rsidR="00C34750">
        <w:rPr>
          <w:rFonts w:hint="cs"/>
          <w:rtl/>
        </w:rPr>
        <w:t>"</w:t>
      </w:r>
      <w:r>
        <w:rPr>
          <w:rFonts w:hint="cs"/>
          <w:rtl/>
        </w:rPr>
        <w:t xml:space="preserve">ש העליון פרשת </w:t>
      </w:r>
      <w:proofErr w:type="spellStart"/>
      <w:r>
        <w:rPr>
          <w:rFonts w:hint="cs"/>
          <w:rtl/>
        </w:rPr>
        <w:t>שיינבי</w:t>
      </w:r>
      <w:r w:rsidR="00C34750">
        <w:rPr>
          <w:rFonts w:hint="cs"/>
          <w:rtl/>
        </w:rPr>
        <w:t>י</w:t>
      </w:r>
      <w:r>
        <w:rPr>
          <w:rFonts w:hint="cs"/>
          <w:rtl/>
        </w:rPr>
        <w:t>ן</w:t>
      </w:r>
      <w:proofErr w:type="spellEnd"/>
      <w:r>
        <w:rPr>
          <w:rFonts w:hint="cs"/>
          <w:rtl/>
        </w:rPr>
        <w:t xml:space="preserve"> </w:t>
      </w:r>
      <w:r>
        <w:rPr>
          <w:rtl/>
        </w:rPr>
        <w:t>–</w:t>
      </w:r>
      <w:r>
        <w:rPr>
          <w:rFonts w:hint="cs"/>
          <w:rtl/>
        </w:rPr>
        <w:t xml:space="preserve"> </w:t>
      </w:r>
      <w:proofErr w:type="spellStart"/>
      <w:r>
        <w:rPr>
          <w:rFonts w:hint="cs"/>
          <w:rtl/>
        </w:rPr>
        <w:t>שיינבי</w:t>
      </w:r>
      <w:r w:rsidR="00C34750">
        <w:rPr>
          <w:rFonts w:hint="cs"/>
          <w:rtl/>
        </w:rPr>
        <w:t>י</w:t>
      </w:r>
      <w:r>
        <w:rPr>
          <w:rFonts w:hint="cs"/>
          <w:rtl/>
        </w:rPr>
        <w:t>ן</w:t>
      </w:r>
      <w:proofErr w:type="spellEnd"/>
      <w:r>
        <w:rPr>
          <w:rFonts w:hint="cs"/>
          <w:rtl/>
        </w:rPr>
        <w:t xml:space="preserve"> היה אזרח אמריקאי שמעולם לא חי בארץ</w:t>
      </w:r>
      <w:r w:rsidR="000C78D8">
        <w:rPr>
          <w:rFonts w:hint="cs"/>
          <w:rtl/>
        </w:rPr>
        <w:t>.</w:t>
      </w:r>
      <w:r>
        <w:rPr>
          <w:rFonts w:hint="cs"/>
          <w:rtl/>
        </w:rPr>
        <w:t xml:space="preserve"> הוא ירש אזרחות ישראלית במקביל לאמריקאית דרך אבא שלו שנולד בארץ והיגר לארה"ב. </w:t>
      </w:r>
      <w:proofErr w:type="spellStart"/>
      <w:r w:rsidR="000C78D8">
        <w:rPr>
          <w:rFonts w:hint="cs"/>
          <w:rtl/>
        </w:rPr>
        <w:t>שיינביין</w:t>
      </w:r>
      <w:proofErr w:type="spellEnd"/>
      <w:r w:rsidR="000C78D8">
        <w:rPr>
          <w:rFonts w:hint="cs"/>
          <w:rtl/>
        </w:rPr>
        <w:t xml:space="preserve"> ביצע </w:t>
      </w:r>
      <w:r>
        <w:rPr>
          <w:rFonts w:hint="cs"/>
          <w:rtl/>
        </w:rPr>
        <w:t xml:space="preserve">פשע חמור בארה"ב ולפני שנעצר הוא נוסע לישראל. ארה"ב מבקשת ממשרד המשפטים להסגיר את </w:t>
      </w:r>
      <w:proofErr w:type="spellStart"/>
      <w:r>
        <w:rPr>
          <w:rFonts w:hint="cs"/>
          <w:rtl/>
        </w:rPr>
        <w:t>שיינבין</w:t>
      </w:r>
      <w:proofErr w:type="spellEnd"/>
      <w:r>
        <w:rPr>
          <w:rFonts w:hint="cs"/>
          <w:rtl/>
        </w:rPr>
        <w:t xml:space="preserve"> לאור אמנת ההסגרה שקיימת בין המדינות. משרד המשפטים נתקל בקושי </w:t>
      </w:r>
      <w:r w:rsidR="008E5E60">
        <w:rPr>
          <w:rFonts w:hint="cs"/>
          <w:rtl/>
        </w:rPr>
        <w:t xml:space="preserve">לאור </w:t>
      </w:r>
      <w:r w:rsidR="00FA1AB4">
        <w:rPr>
          <w:rFonts w:hint="cs"/>
          <w:rtl/>
        </w:rPr>
        <w:t>ההוראה הסותרת ב</w:t>
      </w:r>
      <w:r w:rsidR="008E5E60">
        <w:rPr>
          <w:rFonts w:hint="cs"/>
          <w:rtl/>
        </w:rPr>
        <w:t xml:space="preserve">חוק ההסגרה. משרד המשפטים נאלצים להשיב לאמריקאים שהם לא יכולים להסגיר את </w:t>
      </w:r>
      <w:proofErr w:type="spellStart"/>
      <w:r w:rsidR="008E5E60">
        <w:rPr>
          <w:rFonts w:hint="cs"/>
          <w:rtl/>
        </w:rPr>
        <w:t>שיינבי</w:t>
      </w:r>
      <w:r w:rsidR="00CD2C45">
        <w:rPr>
          <w:rFonts w:hint="cs"/>
          <w:rtl/>
        </w:rPr>
        <w:t>י</w:t>
      </w:r>
      <w:r w:rsidR="008E5E60">
        <w:rPr>
          <w:rFonts w:hint="cs"/>
          <w:rtl/>
        </w:rPr>
        <w:t>ן</w:t>
      </w:r>
      <w:proofErr w:type="spellEnd"/>
      <w:r w:rsidR="008E5E60">
        <w:rPr>
          <w:rFonts w:hint="cs"/>
          <w:rtl/>
        </w:rPr>
        <w:t xml:space="preserve"> כיוון שהוא היה אזרח ישראלי בזמן ביצוע העבירה.</w:t>
      </w:r>
      <w:r w:rsidR="000A3866">
        <w:rPr>
          <w:rFonts w:hint="cs"/>
          <w:rtl/>
        </w:rPr>
        <w:t xml:space="preserve"> בסופו של הדבר העניין הוכרע לפי המשפט החוקתי הישראלי</w:t>
      </w:r>
      <w:r w:rsidR="00CD2C45">
        <w:rPr>
          <w:rFonts w:hint="cs"/>
          <w:rtl/>
        </w:rPr>
        <w:t xml:space="preserve">, כשברע היה המשב"ל. </w:t>
      </w:r>
      <w:r w:rsidR="008E5E60" w:rsidRPr="00CD2C45">
        <w:rPr>
          <w:rFonts w:hint="cs"/>
          <w:b/>
          <w:bCs/>
          <w:rtl/>
        </w:rPr>
        <w:t>זו התנגשות חזיתית בין חוק פנימי לאמנה בינ"ל</w:t>
      </w:r>
      <w:r w:rsidR="008E5E60">
        <w:rPr>
          <w:rFonts w:hint="cs"/>
          <w:rtl/>
        </w:rPr>
        <w:t xml:space="preserve">. </w:t>
      </w:r>
      <w:r w:rsidR="001B5353">
        <w:rPr>
          <w:rFonts w:hint="cs"/>
          <w:rtl/>
        </w:rPr>
        <w:t>ישראל לא הסגירה אותו ו</w:t>
      </w:r>
      <w:r w:rsidR="001968D4">
        <w:rPr>
          <w:rFonts w:hint="cs"/>
          <w:rtl/>
        </w:rPr>
        <w:t>"</w:t>
      </w:r>
      <w:r w:rsidR="001B5353">
        <w:rPr>
          <w:rFonts w:hint="cs"/>
          <w:rtl/>
        </w:rPr>
        <w:t>חטפה</w:t>
      </w:r>
      <w:r w:rsidR="001968D4">
        <w:rPr>
          <w:rFonts w:hint="cs"/>
          <w:rtl/>
        </w:rPr>
        <w:t>"</w:t>
      </w:r>
      <w:r w:rsidR="001B5353">
        <w:rPr>
          <w:rFonts w:hint="cs"/>
          <w:rtl/>
        </w:rPr>
        <w:t xml:space="preserve"> מהאמריקאים.</w:t>
      </w:r>
      <w:r w:rsidR="001968D4">
        <w:rPr>
          <w:rFonts w:hint="cs"/>
          <w:rtl/>
        </w:rPr>
        <w:t xml:space="preserve"> </w:t>
      </w:r>
      <w:r w:rsidR="001B5353">
        <w:rPr>
          <w:rFonts w:hint="cs"/>
          <w:rtl/>
        </w:rPr>
        <w:t>אחרי כמה שנים ישראל שינתה את חוק ההסגרה ומיתנה את נושא הסגרת האזרחים</w:t>
      </w:r>
      <w:r w:rsidR="00721D76">
        <w:rPr>
          <w:rFonts w:hint="cs"/>
          <w:rtl/>
        </w:rPr>
        <w:t xml:space="preserve"> בצורה משמעותית</w:t>
      </w:r>
      <w:r w:rsidR="001B5353">
        <w:rPr>
          <w:rFonts w:hint="cs"/>
          <w:rtl/>
        </w:rPr>
        <w:t xml:space="preserve">. </w:t>
      </w:r>
    </w:p>
    <w:p w14:paraId="116CCE1E" w14:textId="432C8392" w:rsidR="0097195A" w:rsidRDefault="00C27C77" w:rsidP="00061C64">
      <w:pPr>
        <w:rPr>
          <w:rtl/>
        </w:rPr>
      </w:pPr>
      <w:r>
        <w:rPr>
          <w:rFonts w:ascii="Segoe UI Symbol" w:hAnsi="Segoe UI Symbol" w:cs="Segoe UI Symbol" w:hint="cs"/>
          <w:b/>
          <w:bCs/>
          <w:rtl/>
        </w:rPr>
        <w:t>✓</w:t>
      </w:r>
      <w:r>
        <w:rPr>
          <w:rFonts w:hint="cs"/>
          <w:b/>
          <w:bCs/>
          <w:rtl/>
        </w:rPr>
        <w:t xml:space="preserve"> </w:t>
      </w:r>
      <w:r w:rsidR="00721D76" w:rsidRPr="00311810">
        <w:rPr>
          <w:rFonts w:hint="cs"/>
          <w:b/>
          <w:bCs/>
          <w:rtl/>
        </w:rPr>
        <w:t xml:space="preserve">מהו </w:t>
      </w:r>
      <w:r w:rsidR="00311810">
        <w:rPr>
          <w:rFonts w:hint="cs"/>
          <w:b/>
          <w:bCs/>
          <w:rtl/>
        </w:rPr>
        <w:t xml:space="preserve">הדין </w:t>
      </w:r>
      <w:r w:rsidR="00721D76" w:rsidRPr="00311810">
        <w:rPr>
          <w:rFonts w:hint="cs"/>
          <w:b/>
          <w:bCs/>
          <w:rtl/>
        </w:rPr>
        <w:t xml:space="preserve">הרצוי </w:t>
      </w:r>
      <w:r w:rsidR="00311810">
        <w:rPr>
          <w:rFonts w:hint="cs"/>
          <w:b/>
          <w:bCs/>
          <w:rtl/>
        </w:rPr>
        <w:t xml:space="preserve">בדבר היחס </w:t>
      </w:r>
      <w:r w:rsidR="00721D76" w:rsidRPr="00311810">
        <w:rPr>
          <w:rFonts w:hint="cs"/>
          <w:b/>
          <w:bCs/>
          <w:rtl/>
        </w:rPr>
        <w:t>בין הדין הפנימי לדין הבינ"ל?</w:t>
      </w:r>
      <w:r w:rsidR="00311810">
        <w:rPr>
          <w:rFonts w:hint="cs"/>
          <w:rtl/>
        </w:rPr>
        <w:t xml:space="preserve"> </w:t>
      </w:r>
      <w:r w:rsidR="008342B2">
        <w:rPr>
          <w:rFonts w:hint="cs"/>
          <w:rtl/>
        </w:rPr>
        <w:t>רצוי כמובן שתהיה הרמוניה</w:t>
      </w:r>
      <w:r w:rsidR="00161004">
        <w:rPr>
          <w:rFonts w:hint="cs"/>
          <w:rtl/>
        </w:rPr>
        <w:t>.</w:t>
      </w:r>
      <w:r w:rsidR="00BE56B2">
        <w:rPr>
          <w:rFonts w:hint="cs"/>
          <w:rtl/>
        </w:rPr>
        <w:t xml:space="preserve"> </w:t>
      </w:r>
      <w:r w:rsidR="00161004">
        <w:rPr>
          <w:rFonts w:hint="cs"/>
          <w:rtl/>
        </w:rPr>
        <w:t xml:space="preserve">שאלת היחס הופכת ליותר ויותר אקוטית </w:t>
      </w:r>
      <w:r w:rsidR="00BE56B2">
        <w:rPr>
          <w:rFonts w:hint="cs"/>
          <w:rtl/>
        </w:rPr>
        <w:t>ו</w:t>
      </w:r>
      <w:r w:rsidR="00161004">
        <w:rPr>
          <w:rFonts w:hint="cs"/>
          <w:rtl/>
        </w:rPr>
        <w:t xml:space="preserve">משמעותית </w:t>
      </w:r>
      <w:r w:rsidR="00BE56B2">
        <w:rPr>
          <w:rFonts w:hint="cs"/>
          <w:rtl/>
        </w:rPr>
        <w:t xml:space="preserve">עם הזמן </w:t>
      </w:r>
      <w:r w:rsidR="00161004">
        <w:rPr>
          <w:rFonts w:hint="cs"/>
          <w:rtl/>
        </w:rPr>
        <w:t xml:space="preserve">בגלל האינטראקציה ההולכת וגוברת בין מדינות </w:t>
      </w:r>
      <w:r w:rsidR="00BE56B2">
        <w:rPr>
          <w:rFonts w:hint="cs"/>
          <w:rtl/>
        </w:rPr>
        <w:t>כתוצאה מה</w:t>
      </w:r>
      <w:r w:rsidR="00161004">
        <w:rPr>
          <w:rFonts w:hint="cs"/>
          <w:rtl/>
        </w:rPr>
        <w:t>גלובליזציה</w:t>
      </w:r>
      <w:r w:rsidR="00BE56B2">
        <w:rPr>
          <w:rFonts w:hint="cs"/>
          <w:rtl/>
        </w:rPr>
        <w:t xml:space="preserve"> וריבוי הנורמות במשב"ל.</w:t>
      </w:r>
      <w:r w:rsidR="00061C64">
        <w:rPr>
          <w:rFonts w:hint="cs"/>
          <w:rtl/>
        </w:rPr>
        <w:t xml:space="preserve"> כיום, </w:t>
      </w:r>
      <w:r w:rsidR="0097195A">
        <w:rPr>
          <w:rFonts w:hint="cs"/>
          <w:rtl/>
        </w:rPr>
        <w:t>הרבה מהאינטראקציות הן לא רק בין מדינות, אלא נכנסות גם אל תוך המדינות פנימה</w:t>
      </w:r>
      <w:r w:rsidR="0066194A">
        <w:rPr>
          <w:rFonts w:hint="cs"/>
          <w:rtl/>
        </w:rPr>
        <w:t>,</w:t>
      </w:r>
      <w:r w:rsidR="00ED6E28">
        <w:rPr>
          <w:rFonts w:hint="cs"/>
          <w:rtl/>
        </w:rPr>
        <w:t xml:space="preserve"> כמו אמנות שמנחות</w:t>
      </w:r>
      <w:r w:rsidR="0097195A">
        <w:rPr>
          <w:rFonts w:hint="cs"/>
          <w:rtl/>
        </w:rPr>
        <w:t xml:space="preserve"> איך מדינ</w:t>
      </w:r>
      <w:r w:rsidR="00ED6E28">
        <w:rPr>
          <w:rFonts w:hint="cs"/>
          <w:rtl/>
        </w:rPr>
        <w:t>ות</w:t>
      </w:r>
      <w:r w:rsidR="0097195A">
        <w:rPr>
          <w:rFonts w:hint="cs"/>
          <w:rtl/>
        </w:rPr>
        <w:t xml:space="preserve"> צריכ</w:t>
      </w:r>
      <w:r w:rsidR="00ED6E28">
        <w:rPr>
          <w:rFonts w:hint="cs"/>
          <w:rtl/>
        </w:rPr>
        <w:t xml:space="preserve">ות </w:t>
      </w:r>
      <w:r w:rsidR="0097195A">
        <w:rPr>
          <w:rFonts w:hint="cs"/>
          <w:rtl/>
        </w:rPr>
        <w:t>לנהוג בעניינים מסוימים</w:t>
      </w:r>
      <w:r w:rsidR="00ED6E28">
        <w:rPr>
          <w:rFonts w:hint="cs"/>
          <w:rtl/>
        </w:rPr>
        <w:t xml:space="preserve"> בשטחיה</w:t>
      </w:r>
      <w:r w:rsidR="0097195A">
        <w:rPr>
          <w:rFonts w:hint="cs"/>
          <w:rtl/>
        </w:rPr>
        <w:t xml:space="preserve">. </w:t>
      </w:r>
    </w:p>
    <w:p w14:paraId="59759C92" w14:textId="6151FC9C" w:rsidR="004434FB" w:rsidRDefault="004434FB" w:rsidP="00261197">
      <w:pPr>
        <w:rPr>
          <w:rtl/>
        </w:rPr>
      </w:pPr>
      <w:r>
        <w:rPr>
          <w:rFonts w:hint="cs"/>
          <w:rtl/>
        </w:rPr>
        <w:t>בעולם כזה, יש יותר חיכוכים ונקודות מפגש בין הדין הבינ"ל לדין המדינתי. על הרקע הזה מתחדדת השאלה בעניין היחס בין הדין המדינתי לדין הבינ"ל.</w:t>
      </w:r>
      <w:r w:rsidR="00261197">
        <w:rPr>
          <w:rFonts w:hint="cs"/>
          <w:rtl/>
        </w:rPr>
        <w:t xml:space="preserve"> </w:t>
      </w:r>
      <w:r>
        <w:rPr>
          <w:rFonts w:hint="cs"/>
          <w:rtl/>
        </w:rPr>
        <w:t>את שאלת היחס נחלק לשני מישורים:</w:t>
      </w:r>
    </w:p>
    <w:p w14:paraId="2C681F09" w14:textId="3C39C023" w:rsidR="004434FB" w:rsidRDefault="004434FB" w:rsidP="00466AB1">
      <w:pPr>
        <w:pStyle w:val="a8"/>
        <w:numPr>
          <w:ilvl w:val="0"/>
          <w:numId w:val="29"/>
        </w:numPr>
        <w:rPr>
          <w:rtl/>
        </w:rPr>
      </w:pPr>
      <w:r>
        <w:rPr>
          <w:rFonts w:hint="cs"/>
          <w:rtl/>
        </w:rPr>
        <w:t xml:space="preserve">מישור המשב"ל </w:t>
      </w:r>
      <w:r>
        <w:rPr>
          <w:rtl/>
        </w:rPr>
        <w:t>–</w:t>
      </w:r>
      <w:r>
        <w:rPr>
          <w:rFonts w:hint="cs"/>
          <w:rtl/>
        </w:rPr>
        <w:t xml:space="preserve"> איך המשב"ל רואה את המשפט המדינתי.</w:t>
      </w:r>
    </w:p>
    <w:p w14:paraId="1C3AD079" w14:textId="388694A7" w:rsidR="004434FB" w:rsidRDefault="00261197" w:rsidP="00466AB1">
      <w:pPr>
        <w:pStyle w:val="a8"/>
        <w:numPr>
          <w:ilvl w:val="0"/>
          <w:numId w:val="29"/>
        </w:numPr>
        <w:rPr>
          <w:rtl/>
        </w:rPr>
      </w:pPr>
      <w:r>
        <w:rPr>
          <w:rFonts w:hint="cs"/>
          <w:rtl/>
        </w:rPr>
        <w:t xml:space="preserve">מישור הדין הפנימי - </w:t>
      </w:r>
      <w:r w:rsidR="00605B29">
        <w:rPr>
          <w:rFonts w:hint="cs"/>
          <w:rtl/>
        </w:rPr>
        <w:t>איך הוא רואה וקולט אליו את הדין הבינ"ל.</w:t>
      </w:r>
      <w:r>
        <w:rPr>
          <w:rFonts w:hint="cs"/>
          <w:rtl/>
        </w:rPr>
        <w:t xml:space="preserve"> מירב השיעור יוקדש אליו.</w:t>
      </w:r>
    </w:p>
    <w:p w14:paraId="0A92A614" w14:textId="0FA2C5B3" w:rsidR="00605B29" w:rsidRDefault="00261197" w:rsidP="00242409">
      <w:pPr>
        <w:rPr>
          <w:rtl/>
        </w:rPr>
      </w:pPr>
      <w:r>
        <w:rPr>
          <w:rFonts w:ascii="Cambria Math" w:eastAsia="STXinwei" w:hAnsi="Cambria Math" w:cs="Cambria Math" w:hint="cs"/>
          <w:b/>
          <w:bCs/>
          <w:rtl/>
        </w:rPr>
        <w:t>①</w:t>
      </w:r>
      <w:r>
        <w:rPr>
          <w:rFonts w:hint="cs"/>
          <w:b/>
          <w:bCs/>
          <w:rtl/>
        </w:rPr>
        <w:t xml:space="preserve"> </w:t>
      </w:r>
      <w:r w:rsidR="00605B29">
        <w:rPr>
          <w:rFonts w:hint="cs"/>
          <w:b/>
          <w:bCs/>
          <w:rtl/>
        </w:rPr>
        <w:t>מישור המשב"ל</w:t>
      </w:r>
      <w:r w:rsidR="00605B29">
        <w:rPr>
          <w:rFonts w:hint="cs"/>
          <w:rtl/>
        </w:rPr>
        <w:t>- עמדת המשב"ל בסוגית היחס בין המשפט המקומי למשפט הבינ"ל</w:t>
      </w:r>
      <w:r>
        <w:rPr>
          <w:rFonts w:hint="cs"/>
          <w:rtl/>
        </w:rPr>
        <w:t>.</w:t>
      </w:r>
    </w:p>
    <w:p w14:paraId="1AAE0FC4" w14:textId="352CDF98" w:rsidR="00605B29" w:rsidRDefault="00605B29" w:rsidP="00242409">
      <w:pPr>
        <w:rPr>
          <w:rtl/>
        </w:rPr>
      </w:pPr>
      <w:r>
        <w:rPr>
          <w:rFonts w:hint="cs"/>
          <w:rtl/>
        </w:rPr>
        <w:t xml:space="preserve">המשב"ל יוצא מעיקרון הריבונות וההסכמה. כשיטת משפט שזו אחת מעקרונות היסוד שלה, המשב"ל אינו קובע למדינה איך היא צריכה לקלוט את הוראותיו לתוכה. </w:t>
      </w:r>
    </w:p>
    <w:p w14:paraId="349C71CB" w14:textId="36059C3F" w:rsidR="00605B29" w:rsidRPr="009765C8" w:rsidRDefault="00605B29" w:rsidP="00242409">
      <w:pPr>
        <w:rPr>
          <w:b/>
          <w:bCs/>
          <w:rtl/>
        </w:rPr>
      </w:pPr>
      <w:r w:rsidRPr="009765C8">
        <w:rPr>
          <w:rFonts w:hint="cs"/>
          <w:b/>
          <w:bCs/>
          <w:rtl/>
        </w:rPr>
        <w:t xml:space="preserve">העיקרון הבסיסי </w:t>
      </w:r>
      <w:proofErr w:type="spellStart"/>
      <w:r w:rsidRPr="009765C8">
        <w:rPr>
          <w:rFonts w:hint="cs"/>
          <w:b/>
          <w:bCs/>
          <w:rtl/>
        </w:rPr>
        <w:t>שהמשב"ל</w:t>
      </w:r>
      <w:proofErr w:type="spellEnd"/>
      <w:r w:rsidRPr="009765C8">
        <w:rPr>
          <w:rFonts w:hint="cs"/>
          <w:b/>
          <w:bCs/>
          <w:rtl/>
        </w:rPr>
        <w:t xml:space="preserve"> קובע הוא שהמשפט המדינתי, הדין הפנימי של מדינות, לא יכול בשום מצב שהוא להצדיק הפרות של המשב"ל מצד מדינות.</w:t>
      </w:r>
    </w:p>
    <w:p w14:paraId="4BB56452" w14:textId="7126915D" w:rsidR="00605B29" w:rsidRPr="008E6974" w:rsidRDefault="00605B29" w:rsidP="00242409">
      <w:pPr>
        <w:rPr>
          <w:rtl/>
        </w:rPr>
      </w:pPr>
      <w:r>
        <w:rPr>
          <w:rFonts w:hint="cs"/>
          <w:rtl/>
        </w:rPr>
        <w:t xml:space="preserve">ס' 27 לאמנת וינה קובע ש"צד לאמנה אינו יכול להסתמך על המשפט הפנימי כצידוק לאי מילוי ההתחייבויות באמנה". </w:t>
      </w:r>
      <w:r w:rsidR="00D93F89">
        <w:rPr>
          <w:rFonts w:hint="cs"/>
          <w:rtl/>
        </w:rPr>
        <w:t xml:space="preserve">מרגע שמדינה הצטרפה לאמנה, היא מחויבות לאמנה במישור הבינ"ל. לדוג' </w:t>
      </w:r>
      <w:r w:rsidR="008E6974">
        <w:rPr>
          <w:rFonts w:hint="cs"/>
          <w:rtl/>
        </w:rPr>
        <w:t>ב</w:t>
      </w:r>
      <w:r w:rsidR="00D93F89">
        <w:rPr>
          <w:rFonts w:hint="cs"/>
          <w:rtl/>
        </w:rPr>
        <w:t xml:space="preserve">מקרה </w:t>
      </w:r>
      <w:proofErr w:type="spellStart"/>
      <w:r w:rsidR="00D93F89">
        <w:rPr>
          <w:rFonts w:hint="cs"/>
          <w:rtl/>
        </w:rPr>
        <w:t>שיינבי</w:t>
      </w:r>
      <w:r w:rsidR="008E6974">
        <w:rPr>
          <w:rFonts w:hint="cs"/>
          <w:rtl/>
        </w:rPr>
        <w:t>י</w:t>
      </w:r>
      <w:r w:rsidR="00D93F89">
        <w:rPr>
          <w:rFonts w:hint="cs"/>
          <w:rtl/>
        </w:rPr>
        <w:t>ן</w:t>
      </w:r>
      <w:proofErr w:type="spellEnd"/>
      <w:r w:rsidR="00D93F89">
        <w:rPr>
          <w:rFonts w:hint="cs"/>
          <w:rtl/>
        </w:rPr>
        <w:t xml:space="preserve">- </w:t>
      </w:r>
      <w:r w:rsidR="008E6974">
        <w:rPr>
          <w:rFonts w:hint="cs"/>
          <w:rtl/>
        </w:rPr>
        <w:t xml:space="preserve">הייתה </w:t>
      </w:r>
      <w:r w:rsidR="00D93F89">
        <w:rPr>
          <w:rFonts w:hint="cs"/>
          <w:rtl/>
        </w:rPr>
        <w:t xml:space="preserve">אמנה בילטרלית בנושא ההסגרה. לישראל הייתה חובה לציית להוראות האמנה ולהסגיר את </w:t>
      </w:r>
      <w:proofErr w:type="spellStart"/>
      <w:r w:rsidR="00D93F89">
        <w:rPr>
          <w:rFonts w:hint="cs"/>
          <w:rtl/>
        </w:rPr>
        <w:t>שיינבי</w:t>
      </w:r>
      <w:r w:rsidR="008E6974">
        <w:rPr>
          <w:rFonts w:hint="cs"/>
          <w:rtl/>
        </w:rPr>
        <w:t>י</w:t>
      </w:r>
      <w:r w:rsidR="00D93F89">
        <w:rPr>
          <w:rFonts w:hint="cs"/>
          <w:rtl/>
        </w:rPr>
        <w:t>ן</w:t>
      </w:r>
      <w:proofErr w:type="spellEnd"/>
      <w:r w:rsidR="00D93F89">
        <w:rPr>
          <w:rFonts w:hint="cs"/>
          <w:rtl/>
        </w:rPr>
        <w:t xml:space="preserve">. מבחינת המשב"ל, זו לא יכולה להיות הצדקה עבור ישראל שיש לה חוק פנימי סותר. </w:t>
      </w:r>
      <w:r w:rsidR="00F46CB4">
        <w:rPr>
          <w:rFonts w:hint="cs"/>
          <w:rtl/>
        </w:rPr>
        <w:t>זו לא הגנה רלוונטית ולגיטימית.</w:t>
      </w:r>
      <w:r w:rsidR="008E6974">
        <w:rPr>
          <w:rFonts w:hint="cs"/>
          <w:rtl/>
        </w:rPr>
        <w:t xml:space="preserve"> </w:t>
      </w:r>
      <w:r w:rsidR="008E6974" w:rsidRPr="008E6974">
        <w:rPr>
          <w:rtl/>
        </w:rPr>
        <w:t xml:space="preserve">אם ארה"ב למשל הייתה תובעת את ישראל בבית הדין הבינלאומי על הפרה של אמנת ההסגרה בפרשת </w:t>
      </w:r>
      <w:proofErr w:type="spellStart"/>
      <w:r w:rsidR="008E6974" w:rsidRPr="008E6974">
        <w:rPr>
          <w:rtl/>
        </w:rPr>
        <w:t>שיינביין</w:t>
      </w:r>
      <w:proofErr w:type="spellEnd"/>
      <w:r w:rsidR="008E6974" w:rsidRPr="008E6974">
        <w:rPr>
          <w:rtl/>
        </w:rPr>
        <w:t>, בית הדין היה מחייב את ישראל להסגיר אותו.</w:t>
      </w:r>
    </w:p>
    <w:p w14:paraId="594AD0D7" w14:textId="788BE57C" w:rsidR="00F46CB4" w:rsidRDefault="00F46CB4" w:rsidP="00F46CB4">
      <w:pPr>
        <w:rPr>
          <w:rtl/>
        </w:rPr>
      </w:pPr>
      <w:r>
        <w:rPr>
          <w:rFonts w:hint="cs"/>
          <w:rtl/>
        </w:rPr>
        <w:t xml:space="preserve">אחריות בינ"ל </w:t>
      </w:r>
      <w:r>
        <w:rPr>
          <w:rtl/>
        </w:rPr>
        <w:t>–</w:t>
      </w:r>
      <w:r>
        <w:rPr>
          <w:rFonts w:hint="cs"/>
          <w:rtl/>
        </w:rPr>
        <w:t xml:space="preserve"> מה קורה שמדינה מפרה חובה שלה, באיזה אחריות היא עשויה לשאת. בנושא של אחריות מדינה להפרות המשב"ל יש כללים מאוד חשובים שניסחה ועדת ה</w:t>
      </w:r>
      <w:r>
        <w:rPr>
          <w:rFonts w:hint="cs"/>
        </w:rPr>
        <w:t>ILC</w:t>
      </w:r>
      <w:r>
        <w:rPr>
          <w:rFonts w:hint="cs"/>
          <w:rtl/>
        </w:rPr>
        <w:t xml:space="preserve"> של האו"ם. היא ניסחה את הכללים בעניי</w:t>
      </w:r>
      <w:r w:rsidR="00DE3C3F">
        <w:rPr>
          <w:rFonts w:hint="cs"/>
          <w:rtl/>
        </w:rPr>
        <w:t>ן</w:t>
      </w:r>
      <w:r>
        <w:rPr>
          <w:rFonts w:hint="cs"/>
          <w:rtl/>
        </w:rPr>
        <w:t xml:space="preserve"> אחריות מדינה להפרות </w:t>
      </w:r>
      <w:proofErr w:type="spellStart"/>
      <w:r>
        <w:rPr>
          <w:rFonts w:hint="cs"/>
          <w:rtl/>
        </w:rPr>
        <w:t>משב"ל</w:t>
      </w:r>
      <w:proofErr w:type="spellEnd"/>
      <w:r>
        <w:rPr>
          <w:rFonts w:hint="cs"/>
          <w:rtl/>
        </w:rPr>
        <w:t xml:space="preserve"> (נקדיש לז</w:t>
      </w:r>
      <w:r w:rsidR="00DE3C3F">
        <w:rPr>
          <w:rFonts w:hint="cs"/>
          <w:rtl/>
        </w:rPr>
        <w:t>ה</w:t>
      </w:r>
      <w:r>
        <w:rPr>
          <w:rFonts w:hint="cs"/>
          <w:rtl/>
        </w:rPr>
        <w:t xml:space="preserve"> זמן בהמשך). לצורכי השיעור נכיר את הסעיפים הבאים שמהדהדים את אותו עיקורן ש</w:t>
      </w:r>
      <w:r w:rsidR="00DE3C3F">
        <w:rPr>
          <w:rFonts w:hint="cs"/>
          <w:rtl/>
        </w:rPr>
        <w:t>ס' 27 ל</w:t>
      </w:r>
      <w:r>
        <w:rPr>
          <w:rFonts w:hint="cs"/>
          <w:rtl/>
        </w:rPr>
        <w:t>אמנת וינה:</w:t>
      </w:r>
    </w:p>
    <w:p w14:paraId="6AC12877" w14:textId="02420AB3" w:rsidR="00F46CB4" w:rsidRDefault="00F46CB4" w:rsidP="00466AB1">
      <w:pPr>
        <w:pStyle w:val="a8"/>
        <w:numPr>
          <w:ilvl w:val="0"/>
          <w:numId w:val="17"/>
        </w:numPr>
      </w:pPr>
      <w:r>
        <w:rPr>
          <w:rFonts w:hint="cs"/>
          <w:rtl/>
        </w:rPr>
        <w:t>ס' 3 לכללי ה</w:t>
      </w:r>
      <w:r>
        <w:rPr>
          <w:rFonts w:hint="cs"/>
        </w:rPr>
        <w:t>ILC</w:t>
      </w:r>
      <w:r>
        <w:rPr>
          <w:rFonts w:hint="cs"/>
          <w:rtl/>
        </w:rPr>
        <w:t xml:space="preserve"> בדבר אחריות מדינה שקובע כי "היות פעולה חוקית לפי הדין הפנימי אינה מעלה ואינה מורידה ביחס </w:t>
      </w:r>
      <w:r w:rsidR="007432E5">
        <w:rPr>
          <w:rFonts w:hint="cs"/>
          <w:rtl/>
        </w:rPr>
        <w:t>לחוקיותה</w:t>
      </w:r>
      <w:r>
        <w:rPr>
          <w:rFonts w:hint="cs"/>
          <w:rtl/>
        </w:rPr>
        <w:t xml:space="preserve"> או אי חוקיות</w:t>
      </w:r>
      <w:r w:rsidR="007432E5">
        <w:rPr>
          <w:rFonts w:hint="cs"/>
          <w:rtl/>
        </w:rPr>
        <w:t>ה</w:t>
      </w:r>
      <w:r>
        <w:rPr>
          <w:rFonts w:hint="cs"/>
          <w:rtl/>
        </w:rPr>
        <w:t xml:space="preserve"> בד</w:t>
      </w:r>
      <w:r w:rsidR="007432E5">
        <w:rPr>
          <w:rFonts w:hint="cs"/>
          <w:rtl/>
        </w:rPr>
        <w:t>י</w:t>
      </w:r>
      <w:r>
        <w:rPr>
          <w:rFonts w:hint="cs"/>
          <w:rtl/>
        </w:rPr>
        <w:t xml:space="preserve">ן הבינ"ל". לא מעניין את המשב"ל מה הדין המדינתי אומר ואם מדינה פעלה לפי חוקיה או לא. </w:t>
      </w:r>
    </w:p>
    <w:p w14:paraId="71CD428F" w14:textId="327D0333" w:rsidR="00F46CB4" w:rsidRDefault="0012309A" w:rsidP="00466AB1">
      <w:pPr>
        <w:pStyle w:val="a8"/>
        <w:numPr>
          <w:ilvl w:val="0"/>
          <w:numId w:val="17"/>
        </w:numPr>
      </w:pPr>
      <w:r w:rsidRPr="0012309A">
        <w:rPr>
          <w:rtl/>
        </w:rPr>
        <w:t>סעיף 32 לכללי ה</w:t>
      </w:r>
      <w:r w:rsidRPr="0012309A">
        <w:t>ILC</w:t>
      </w:r>
      <w:r w:rsidRPr="0012309A">
        <w:rPr>
          <w:rFonts w:hint="cs"/>
          <w:rtl/>
        </w:rPr>
        <w:t xml:space="preserve">- </w:t>
      </w:r>
      <w:r w:rsidRPr="0012309A">
        <w:t>IRRELEVANCE OF INTERNAL LAW</w:t>
      </w:r>
      <w:r w:rsidRPr="0012309A">
        <w:rPr>
          <w:rFonts w:hint="cs"/>
          <w:rtl/>
        </w:rPr>
        <w:t xml:space="preserve">- </w:t>
      </w:r>
      <w:r w:rsidR="00AD2C31">
        <w:rPr>
          <w:rFonts w:hint="cs"/>
          <w:rtl/>
        </w:rPr>
        <w:t>אי הרלוונטית של המשפט ה</w:t>
      </w:r>
      <w:r w:rsidR="00E3272A">
        <w:rPr>
          <w:rFonts w:hint="cs"/>
          <w:rtl/>
        </w:rPr>
        <w:t>פ</w:t>
      </w:r>
      <w:r w:rsidR="00AD2C31">
        <w:rPr>
          <w:rFonts w:hint="cs"/>
          <w:rtl/>
        </w:rPr>
        <w:t>נימי. על פיו "מדינה לא יכולה להסתמך על הדין הפנימי כצידוק לאי ציות להתחייבויותיה הבינ"ל.</w:t>
      </w:r>
    </w:p>
    <w:p w14:paraId="515B0E3B" w14:textId="00F099F1" w:rsidR="00AD2C31" w:rsidRDefault="00AD2C31" w:rsidP="00AD2C31">
      <w:pPr>
        <w:rPr>
          <w:rtl/>
        </w:rPr>
      </w:pPr>
      <w:r>
        <w:rPr>
          <w:rFonts w:hint="cs"/>
          <w:rtl/>
        </w:rPr>
        <w:t>המשפט המדינתי הוא בגדר עובדה לכל היותר, הוא לא יהווה צידוק שיכול לאיין איזושהי הפרה של המשב"ל בידי המדינות.</w:t>
      </w:r>
      <w:r w:rsidR="00E3272A">
        <w:rPr>
          <w:rFonts w:hint="cs"/>
          <w:rtl/>
        </w:rPr>
        <w:t xml:space="preserve"> </w:t>
      </w:r>
    </w:p>
    <w:p w14:paraId="3A8FC63B" w14:textId="26241577" w:rsidR="0032221B" w:rsidRDefault="003C1D26" w:rsidP="00AD2C31">
      <w:pPr>
        <w:rPr>
          <w:rtl/>
        </w:rPr>
      </w:pPr>
      <w:r>
        <w:rPr>
          <w:rFonts w:hint="cs"/>
          <w:rtl/>
        </w:rPr>
        <w:t>בפועל, במקרה של סתירה</w:t>
      </w:r>
      <w:r w:rsidR="00E3272A">
        <w:rPr>
          <w:rFonts w:hint="cs"/>
          <w:rtl/>
        </w:rPr>
        <w:t>,</w:t>
      </w:r>
      <w:r>
        <w:rPr>
          <w:rFonts w:hint="cs"/>
          <w:rtl/>
        </w:rPr>
        <w:t xml:space="preserve"> המדינה בעצם מפרה את חובותיה במ</w:t>
      </w:r>
      <w:r w:rsidR="00E3272A">
        <w:rPr>
          <w:rFonts w:hint="cs"/>
          <w:rtl/>
        </w:rPr>
        <w:t>ישור</w:t>
      </w:r>
      <w:r>
        <w:rPr>
          <w:rFonts w:hint="cs"/>
          <w:rtl/>
        </w:rPr>
        <w:t xml:space="preserve"> הבינ"ל והיא עשויה לשאת באחריות בינ"ל, גם אם הסתירה לא מביאה לביטול הדין המדינתי. המשב"ל לא יכול להורות למדינה לשנות את חוקיה, אבל המדינות עשויות לשאת באחריות בינ"ל לאור ההפרות שלהן, יכולים לנקוט </w:t>
      </w:r>
      <w:proofErr w:type="spellStart"/>
      <w:r>
        <w:rPr>
          <w:rFonts w:hint="cs"/>
          <w:rtl/>
        </w:rPr>
        <w:t>נגדיהן</w:t>
      </w:r>
      <w:proofErr w:type="spellEnd"/>
      <w:r>
        <w:rPr>
          <w:rFonts w:hint="cs"/>
          <w:rtl/>
        </w:rPr>
        <w:t xml:space="preserve"> סנקציות</w:t>
      </w:r>
      <w:r w:rsidR="003903E3">
        <w:rPr>
          <w:rFonts w:hint="cs"/>
          <w:rtl/>
        </w:rPr>
        <w:t xml:space="preserve"> ו</w:t>
      </w:r>
      <w:r>
        <w:rPr>
          <w:rFonts w:hint="cs"/>
          <w:rtl/>
        </w:rPr>
        <w:t>מדינות אחרות יכולות לת</w:t>
      </w:r>
      <w:r w:rsidR="003903E3">
        <w:rPr>
          <w:rFonts w:hint="cs"/>
          <w:rtl/>
        </w:rPr>
        <w:t>ב</w:t>
      </w:r>
      <w:r>
        <w:rPr>
          <w:rFonts w:hint="cs"/>
          <w:rtl/>
        </w:rPr>
        <w:t>וע אותן בבית דין בינ"ל.</w:t>
      </w:r>
    </w:p>
    <w:p w14:paraId="3F393A78" w14:textId="33AF27A7" w:rsidR="003C1D26" w:rsidRDefault="00ED75C7" w:rsidP="00637BD4">
      <w:pPr>
        <w:rPr>
          <w:rtl/>
        </w:rPr>
      </w:pPr>
      <w:r>
        <w:rPr>
          <w:rFonts w:hint="cs"/>
          <w:rtl/>
        </w:rPr>
        <w:t>האם המשפט המדינתי</w:t>
      </w:r>
      <w:r w:rsidR="00637BD4">
        <w:rPr>
          <w:rFonts w:hint="cs"/>
          <w:rtl/>
        </w:rPr>
        <w:t xml:space="preserve"> (החקיקה והפסיקה)</w:t>
      </w:r>
      <w:r>
        <w:rPr>
          <w:rFonts w:hint="cs"/>
          <w:rtl/>
        </w:rPr>
        <w:t xml:space="preserve"> אינו רלוונטי </w:t>
      </w:r>
      <w:proofErr w:type="spellStart"/>
      <w:r>
        <w:rPr>
          <w:rFonts w:hint="cs"/>
          <w:rtl/>
        </w:rPr>
        <w:t>למשב"ל</w:t>
      </w:r>
      <w:proofErr w:type="spellEnd"/>
      <w:r>
        <w:rPr>
          <w:rFonts w:hint="cs"/>
          <w:rtl/>
        </w:rPr>
        <w:t>? כמובן שלא. המשפט המדינתי</w:t>
      </w:r>
      <w:r w:rsidR="00F80AE7">
        <w:rPr>
          <w:rFonts w:hint="cs"/>
          <w:rtl/>
        </w:rPr>
        <w:t xml:space="preserve"> </w:t>
      </w:r>
      <w:r>
        <w:rPr>
          <w:rFonts w:hint="cs"/>
          <w:rtl/>
        </w:rPr>
        <w:t>יכול להיות אמצעי ל</w:t>
      </w:r>
      <w:r w:rsidR="00F80AE7">
        <w:rPr>
          <w:rFonts w:hint="cs"/>
          <w:rtl/>
        </w:rPr>
        <w:t xml:space="preserve">פרשנות </w:t>
      </w:r>
      <w:r>
        <w:rPr>
          <w:rFonts w:hint="cs"/>
          <w:rtl/>
        </w:rPr>
        <w:t>מנהגים</w:t>
      </w:r>
      <w:r w:rsidR="00637BD4">
        <w:rPr>
          <w:rFonts w:hint="cs"/>
          <w:rtl/>
        </w:rPr>
        <w:t>, אמנות</w:t>
      </w:r>
      <w:r>
        <w:rPr>
          <w:rFonts w:hint="cs"/>
          <w:rtl/>
        </w:rPr>
        <w:t xml:space="preserve"> ועקרונות בינ"ל כפי שלמדנו. </w:t>
      </w:r>
    </w:p>
    <w:p w14:paraId="7E323FE4" w14:textId="75D8C292" w:rsidR="0079131E" w:rsidRDefault="00E813EE" w:rsidP="00F1379D">
      <w:pPr>
        <w:rPr>
          <w:rtl/>
        </w:rPr>
      </w:pPr>
      <w:r>
        <w:rPr>
          <w:rFonts w:hint="cs"/>
          <w:rtl/>
        </w:rPr>
        <w:t xml:space="preserve">המשפט המדינתי יכול להיות רלוונטי בסיטואציה כמו הסיטואציה של ישראל בבית הדין הפלילי הבינ"ל. אם בית </w:t>
      </w:r>
      <w:r w:rsidR="00637BD4">
        <w:rPr>
          <w:rFonts w:hint="cs"/>
          <w:rtl/>
        </w:rPr>
        <w:t>ה</w:t>
      </w:r>
      <w:r>
        <w:rPr>
          <w:rFonts w:hint="cs"/>
          <w:rtl/>
        </w:rPr>
        <w:t>דין אכן יחליט שיש מקום להעמיד לדין ישראלים מסוימים בגין ביצוע פשעי מלחמה, אחת הטענות שישראל תוכל ל</w:t>
      </w:r>
      <w:r w:rsidR="00637BD4">
        <w:rPr>
          <w:rFonts w:hint="cs"/>
          <w:rtl/>
        </w:rPr>
        <w:t>ה</w:t>
      </w:r>
      <w:r>
        <w:rPr>
          <w:rFonts w:hint="cs"/>
          <w:rtl/>
        </w:rPr>
        <w:t>עלות זה שישראל בעצמה חקרה ובדקה</w:t>
      </w:r>
      <w:r w:rsidR="0079131E">
        <w:rPr>
          <w:rFonts w:hint="cs"/>
          <w:rtl/>
        </w:rPr>
        <w:t xml:space="preserve"> ובתי המשפט השונים דנו ב</w:t>
      </w:r>
      <w:r w:rsidR="00637BD4">
        <w:rPr>
          <w:rFonts w:hint="cs"/>
          <w:rtl/>
        </w:rPr>
        <w:t>פ</w:t>
      </w:r>
      <w:r w:rsidR="0079131E">
        <w:rPr>
          <w:rFonts w:hint="cs"/>
          <w:rtl/>
        </w:rPr>
        <w:t xml:space="preserve">שעי המלחמה שלכאורה בוצעו ולכן אין מקום שבית הדין יתערב. זו צורה יותר מתוחכמת לרלוונטיות של המשפט המדינתי </w:t>
      </w:r>
      <w:proofErr w:type="spellStart"/>
      <w:r w:rsidR="0079131E">
        <w:rPr>
          <w:rFonts w:hint="cs"/>
          <w:rtl/>
        </w:rPr>
        <w:t>למשב"ל</w:t>
      </w:r>
      <w:proofErr w:type="spellEnd"/>
      <w:r w:rsidR="0079131E">
        <w:rPr>
          <w:rFonts w:hint="cs"/>
          <w:rtl/>
        </w:rPr>
        <w:t xml:space="preserve">. </w:t>
      </w:r>
      <w:r w:rsidR="003B7227">
        <w:rPr>
          <w:rFonts w:hint="cs"/>
          <w:rtl/>
        </w:rPr>
        <w:t xml:space="preserve">נגד הטענה הזו עומדת טענה שיכול להיות שהמדינה לא חקרה מספיק טוב. </w:t>
      </w:r>
    </w:p>
    <w:p w14:paraId="18847567" w14:textId="77777777" w:rsidR="00942165" w:rsidRDefault="00942165" w:rsidP="00942165">
      <w:pPr>
        <w:rPr>
          <w:rtl/>
        </w:rPr>
      </w:pPr>
      <w:r>
        <w:rPr>
          <w:rFonts w:hint="cs"/>
          <w:rtl/>
        </w:rPr>
        <w:t xml:space="preserve">לאחרונה, בית הדין הפלילי הבינ"ל החליט שיש לו סמכות שיפוט בסיטואציה הפלסטינית. התובעת הפלילי הודיעה שהיא תפתח בחקירה לגבי הפשעים שבוצע בשטחי הרשות. </w:t>
      </w:r>
    </w:p>
    <w:p w14:paraId="697314BD" w14:textId="77777777" w:rsidR="00F1379D" w:rsidRPr="00447A9E" w:rsidRDefault="00F1379D" w:rsidP="00AD2C31">
      <w:pPr>
        <w:rPr>
          <w:b/>
          <w:bCs/>
          <w:rtl/>
        </w:rPr>
      </w:pPr>
      <w:r w:rsidRPr="00447A9E">
        <w:rPr>
          <w:rFonts w:ascii="Cambria Math" w:eastAsia="STXinwei" w:hAnsi="Cambria Math" w:cs="Cambria Math" w:hint="cs"/>
          <w:b/>
          <w:bCs/>
          <w:rtl/>
        </w:rPr>
        <w:t>②</w:t>
      </w:r>
      <w:r w:rsidRPr="00447A9E">
        <w:rPr>
          <w:rFonts w:hint="cs"/>
          <w:b/>
          <w:bCs/>
          <w:rtl/>
        </w:rPr>
        <w:t xml:space="preserve"> מישור הדין הפנימי </w:t>
      </w:r>
      <w:r w:rsidRPr="00447A9E">
        <w:rPr>
          <w:b/>
          <w:bCs/>
          <w:rtl/>
        </w:rPr>
        <w:t>–</w:t>
      </w:r>
      <w:r w:rsidRPr="00447A9E">
        <w:rPr>
          <w:rFonts w:hint="cs"/>
          <w:b/>
          <w:bCs/>
          <w:rtl/>
        </w:rPr>
        <w:t xml:space="preserve"> </w:t>
      </w:r>
      <w:r w:rsidRPr="00447A9E">
        <w:rPr>
          <w:rFonts w:hint="cs"/>
          <w:rtl/>
        </w:rPr>
        <w:t xml:space="preserve">עמדת המשפט המדינתי ביחס </w:t>
      </w:r>
      <w:proofErr w:type="spellStart"/>
      <w:r w:rsidRPr="00447A9E">
        <w:rPr>
          <w:rFonts w:hint="cs"/>
          <w:rtl/>
        </w:rPr>
        <w:t>למשב"ל</w:t>
      </w:r>
      <w:proofErr w:type="spellEnd"/>
      <w:r w:rsidRPr="00447A9E">
        <w:rPr>
          <w:rFonts w:hint="cs"/>
          <w:rtl/>
        </w:rPr>
        <w:t>.</w:t>
      </w:r>
    </w:p>
    <w:p w14:paraId="3B105D2E" w14:textId="3B601191" w:rsidR="005242AA" w:rsidRDefault="00D85C10" w:rsidP="00D85C10">
      <w:pPr>
        <w:rPr>
          <w:rtl/>
        </w:rPr>
      </w:pPr>
      <w:r>
        <w:rPr>
          <w:rFonts w:hint="cs"/>
          <w:rtl/>
        </w:rPr>
        <w:t xml:space="preserve">אומנם במישור הבינ"ל, המדינה מחויבת בחובות הבינ"ל שלקחה על עצמה. אך במישור המדיני, </w:t>
      </w:r>
      <w:r w:rsidR="00401F9A">
        <w:rPr>
          <w:rFonts w:hint="cs"/>
          <w:rtl/>
        </w:rPr>
        <w:t xml:space="preserve">כחלק מעיקרון הריבונות, כל מדינה קובעת איך המשב"ל </w:t>
      </w:r>
      <w:r w:rsidR="00447A9E">
        <w:rPr>
          <w:rFonts w:hint="cs"/>
          <w:rtl/>
        </w:rPr>
        <w:t>י</w:t>
      </w:r>
      <w:r w:rsidR="00401F9A">
        <w:rPr>
          <w:rFonts w:hint="cs"/>
          <w:rtl/>
        </w:rPr>
        <w:t>יקלט לתוכה</w:t>
      </w:r>
      <w:r w:rsidR="00942165">
        <w:rPr>
          <w:rFonts w:hint="cs"/>
          <w:rtl/>
        </w:rPr>
        <w:t xml:space="preserve">. </w:t>
      </w:r>
      <w:r w:rsidR="004850D1">
        <w:rPr>
          <w:rFonts w:hint="cs"/>
          <w:rtl/>
        </w:rPr>
        <w:t xml:space="preserve">בעניין הזה יש לנו שתי תיאוריות מרכזיות </w:t>
      </w:r>
      <w:r w:rsidR="004850D1">
        <w:rPr>
          <w:rtl/>
        </w:rPr>
        <w:t>–</w:t>
      </w:r>
      <w:r w:rsidR="004850D1">
        <w:rPr>
          <w:rFonts w:hint="cs"/>
          <w:rtl/>
        </w:rPr>
        <w:t xml:space="preserve"> דואליזם ומוניזם. </w:t>
      </w:r>
    </w:p>
    <w:p w14:paraId="5267C4D8" w14:textId="75A92C9E" w:rsidR="00381A1E" w:rsidRDefault="004850D1" w:rsidP="00466AB1">
      <w:pPr>
        <w:pStyle w:val="a8"/>
        <w:numPr>
          <w:ilvl w:val="0"/>
          <w:numId w:val="30"/>
        </w:numPr>
      </w:pPr>
      <w:r w:rsidRPr="00E61F70">
        <w:rPr>
          <w:rFonts w:hint="cs"/>
          <w:b/>
          <w:bCs/>
          <w:rtl/>
        </w:rPr>
        <w:t>דואליזם</w:t>
      </w:r>
      <w:r w:rsidR="00836F0F">
        <w:rPr>
          <w:rFonts w:hint="cs"/>
          <w:b/>
          <w:bCs/>
          <w:rtl/>
        </w:rPr>
        <w:t xml:space="preserve"> (</w:t>
      </w:r>
      <w:r w:rsidR="006E0866">
        <w:rPr>
          <w:b/>
          <w:bCs/>
        </w:rPr>
        <w:t>transformation</w:t>
      </w:r>
      <w:r w:rsidR="00836F0F">
        <w:rPr>
          <w:rFonts w:hint="cs"/>
          <w:b/>
          <w:bCs/>
          <w:rtl/>
        </w:rPr>
        <w:t>)</w:t>
      </w:r>
      <w:r>
        <w:rPr>
          <w:rFonts w:hint="cs"/>
          <w:rtl/>
        </w:rPr>
        <w:t xml:space="preserve">- התיאוריה הזו אומרת </w:t>
      </w:r>
      <w:proofErr w:type="spellStart"/>
      <w:r>
        <w:rPr>
          <w:rFonts w:hint="cs"/>
          <w:rtl/>
        </w:rPr>
        <w:t>שהמשב</w:t>
      </w:r>
      <w:r w:rsidR="00E61F70">
        <w:rPr>
          <w:rFonts w:hint="cs"/>
          <w:rtl/>
        </w:rPr>
        <w:t>"</w:t>
      </w:r>
      <w:r>
        <w:rPr>
          <w:rFonts w:hint="cs"/>
          <w:rtl/>
        </w:rPr>
        <w:t>ל</w:t>
      </w:r>
      <w:proofErr w:type="spellEnd"/>
      <w:r>
        <w:rPr>
          <w:rFonts w:hint="cs"/>
          <w:rtl/>
        </w:rPr>
        <w:t xml:space="preserve"> ושיטות המשפט המדינתיות הן 2 שיטות נפרדות שאינן קשורות זו בזו, הן </w:t>
      </w:r>
      <w:r w:rsidR="00500454">
        <w:rPr>
          <w:rFonts w:hint="cs"/>
          <w:rtl/>
        </w:rPr>
        <w:t>נוצרות ו</w:t>
      </w:r>
      <w:r>
        <w:rPr>
          <w:rFonts w:hint="cs"/>
          <w:rtl/>
        </w:rPr>
        <w:t xml:space="preserve">מתקיימות בשני מישורים </w:t>
      </w:r>
      <w:r w:rsidR="00500454">
        <w:rPr>
          <w:rFonts w:hint="cs"/>
          <w:rtl/>
        </w:rPr>
        <w:t>נ</w:t>
      </w:r>
      <w:r>
        <w:rPr>
          <w:rFonts w:hint="cs"/>
          <w:rtl/>
        </w:rPr>
        <w:t>פרדים -</w:t>
      </w:r>
      <w:r w:rsidR="00500454">
        <w:rPr>
          <w:rFonts w:hint="cs"/>
          <w:rtl/>
        </w:rPr>
        <w:t xml:space="preserve"> </w:t>
      </w:r>
      <w:r>
        <w:rPr>
          <w:rFonts w:hint="cs"/>
          <w:rtl/>
        </w:rPr>
        <w:t>ז</w:t>
      </w:r>
      <w:r w:rsidR="00DF4732">
        <w:rPr>
          <w:rFonts w:hint="cs"/>
          <w:rtl/>
        </w:rPr>
        <w:t>יר</w:t>
      </w:r>
      <w:r>
        <w:rPr>
          <w:rFonts w:hint="cs"/>
          <w:rtl/>
        </w:rPr>
        <w:t>ה מדינתית וזירה בינ"ל. יש ביניהם הבדלים תהומיים ומהותיים מאוד</w:t>
      </w:r>
      <w:r w:rsidR="00381A1E">
        <w:rPr>
          <w:rFonts w:hint="cs"/>
          <w:rtl/>
        </w:rPr>
        <w:t>:</w:t>
      </w:r>
    </w:p>
    <w:p w14:paraId="5AEFA075" w14:textId="77777777" w:rsidR="00F727CD" w:rsidRDefault="004850D1" w:rsidP="00466AB1">
      <w:pPr>
        <w:pStyle w:val="a8"/>
        <w:numPr>
          <w:ilvl w:val="1"/>
          <w:numId w:val="17"/>
        </w:numPr>
      </w:pPr>
      <w:r>
        <w:rPr>
          <w:rFonts w:hint="cs"/>
          <w:rtl/>
        </w:rPr>
        <w:t xml:space="preserve">מקור הנורמות הוא שונה </w:t>
      </w:r>
      <w:r>
        <w:rPr>
          <w:rtl/>
        </w:rPr>
        <w:t>–</w:t>
      </w:r>
      <w:r>
        <w:rPr>
          <w:rFonts w:hint="cs"/>
          <w:rtl/>
        </w:rPr>
        <w:t xml:space="preserve"> מחוקק בשיטה המדינתית ו</w:t>
      </w:r>
      <w:r w:rsidR="00DF4732">
        <w:rPr>
          <w:rFonts w:hint="cs"/>
          <w:rtl/>
        </w:rPr>
        <w:t xml:space="preserve">המדינות וארגונים בינ"ל בזירה הבינ"ל. </w:t>
      </w:r>
    </w:p>
    <w:p w14:paraId="7F2C8AC2" w14:textId="77777777" w:rsidR="00173D1F" w:rsidRDefault="00DF4732" w:rsidP="00466AB1">
      <w:pPr>
        <w:pStyle w:val="a8"/>
        <w:numPr>
          <w:ilvl w:val="1"/>
          <w:numId w:val="17"/>
        </w:numPr>
      </w:pPr>
      <w:r>
        <w:rPr>
          <w:rFonts w:hint="cs"/>
          <w:rtl/>
        </w:rPr>
        <w:t xml:space="preserve">השחקנים שונים </w:t>
      </w:r>
      <w:r w:rsidR="005A51B9">
        <w:rPr>
          <w:rFonts w:hint="cs"/>
          <w:rtl/>
        </w:rPr>
        <w:t xml:space="preserve">- </w:t>
      </w:r>
      <w:r>
        <w:rPr>
          <w:rFonts w:hint="cs"/>
          <w:rtl/>
        </w:rPr>
        <w:t xml:space="preserve">בזירה הבינ"ל אנחנו נדבר בראש ובראשונה על המדינות, אבל גם על ארגונים בינ"ל שונים, </w:t>
      </w:r>
      <w:r w:rsidR="00173D1F">
        <w:rPr>
          <w:rFonts w:hint="cs"/>
          <w:rtl/>
        </w:rPr>
        <w:t>וה</w:t>
      </w:r>
      <w:r>
        <w:rPr>
          <w:rFonts w:hint="cs"/>
          <w:rtl/>
        </w:rPr>
        <w:t>יום גם פרטים. בתוך המדינה השחקנים הם אחרי</w:t>
      </w:r>
      <w:r w:rsidR="00173D1F">
        <w:rPr>
          <w:rFonts w:hint="cs"/>
          <w:rtl/>
        </w:rPr>
        <w:t>ם,</w:t>
      </w:r>
      <w:r>
        <w:rPr>
          <w:rFonts w:hint="cs"/>
          <w:rtl/>
        </w:rPr>
        <w:t xml:space="preserve"> בראש ובראשונה הם אזרחים והם עוסקים במערכות יחסים שונות. </w:t>
      </w:r>
    </w:p>
    <w:p w14:paraId="52AF4586" w14:textId="77777777" w:rsidR="00664FFA" w:rsidRDefault="00DF4732" w:rsidP="00466AB1">
      <w:pPr>
        <w:pStyle w:val="a8"/>
        <w:numPr>
          <w:ilvl w:val="1"/>
          <w:numId w:val="17"/>
        </w:numPr>
      </w:pPr>
      <w:r>
        <w:rPr>
          <w:rFonts w:hint="cs"/>
          <w:rtl/>
        </w:rPr>
        <w:t xml:space="preserve">כנגזרת מכך האינטראקציות </w:t>
      </w:r>
      <w:r w:rsidR="00173D1F">
        <w:rPr>
          <w:rFonts w:hint="cs"/>
          <w:rtl/>
        </w:rPr>
        <w:t xml:space="preserve">שונות </w:t>
      </w:r>
      <w:r>
        <w:rPr>
          <w:rFonts w:hint="cs"/>
          <w:rtl/>
        </w:rPr>
        <w:t>בכל זירה- אי</w:t>
      </w:r>
      <w:r w:rsidR="00173D1F">
        <w:rPr>
          <w:rFonts w:hint="cs"/>
          <w:rtl/>
        </w:rPr>
        <w:t>נ</w:t>
      </w:r>
      <w:r>
        <w:rPr>
          <w:rFonts w:hint="cs"/>
          <w:rtl/>
        </w:rPr>
        <w:t>טר</w:t>
      </w:r>
      <w:r w:rsidR="00173D1F">
        <w:rPr>
          <w:rFonts w:hint="cs"/>
          <w:rtl/>
        </w:rPr>
        <w:t>א</w:t>
      </w:r>
      <w:r>
        <w:rPr>
          <w:rFonts w:hint="cs"/>
          <w:rtl/>
        </w:rPr>
        <w:t>קציה גלובלית מול אינטראקציה פרטית.</w:t>
      </w:r>
    </w:p>
    <w:p w14:paraId="50EE7816" w14:textId="4ADA1203" w:rsidR="004850D1" w:rsidRDefault="00664FFA" w:rsidP="00664FFA">
      <w:pPr>
        <w:rPr>
          <w:rtl/>
        </w:rPr>
      </w:pPr>
      <w:r>
        <w:sym w:font="Wingdings" w:char="F0DF"/>
      </w:r>
      <w:r>
        <w:rPr>
          <w:rFonts w:hint="cs"/>
          <w:rtl/>
        </w:rPr>
        <w:t xml:space="preserve"> </w:t>
      </w:r>
      <w:r w:rsidR="00DF4732">
        <w:rPr>
          <w:rFonts w:hint="cs"/>
          <w:rtl/>
        </w:rPr>
        <w:t>לכן</w:t>
      </w:r>
      <w:r>
        <w:rPr>
          <w:rFonts w:hint="cs"/>
          <w:rtl/>
        </w:rPr>
        <w:t>,</w:t>
      </w:r>
      <w:r w:rsidR="00DF4732">
        <w:rPr>
          <w:rFonts w:hint="cs"/>
          <w:rtl/>
        </w:rPr>
        <w:t xml:space="preserve"> מדובר ב2 מערכות נפרדות וכנגזרת מכך כללי המשב"ל יחולו במישור המדינתי רק </w:t>
      </w:r>
      <w:r>
        <w:rPr>
          <w:rFonts w:hint="cs"/>
          <w:rtl/>
        </w:rPr>
        <w:t xml:space="preserve">אם </w:t>
      </w:r>
      <w:r w:rsidR="00DF4732">
        <w:rPr>
          <w:rFonts w:hint="cs"/>
          <w:rtl/>
        </w:rPr>
        <w:t>המדינה אימצה אותם לתוך המשפט המדינתי שלה.</w:t>
      </w:r>
    </w:p>
    <w:p w14:paraId="09B58714" w14:textId="0119743E" w:rsidR="00B364A2" w:rsidRDefault="00D067CE" w:rsidP="0009369D">
      <w:pPr>
        <w:rPr>
          <w:rtl/>
        </w:rPr>
      </w:pPr>
      <w:r>
        <w:rPr>
          <w:rFonts w:hint="cs"/>
          <w:rtl/>
        </w:rPr>
        <w:t>לפי התיאוריה הדואליסטית המדינה צריכה לעשות אקט פרו אקטיבי, מעשה מפורש שקולט את המשב"ל</w:t>
      </w:r>
      <w:r w:rsidR="00B364A2">
        <w:rPr>
          <w:rFonts w:hint="cs"/>
          <w:rtl/>
        </w:rPr>
        <w:t xml:space="preserve"> (</w:t>
      </w:r>
      <w:proofErr w:type="spellStart"/>
      <w:r w:rsidR="00B364A2">
        <w:rPr>
          <w:rFonts w:hint="cs"/>
          <w:rtl/>
        </w:rPr>
        <w:t>טרנספורציה</w:t>
      </w:r>
      <w:proofErr w:type="spellEnd"/>
      <w:r w:rsidR="00B364A2">
        <w:rPr>
          <w:rFonts w:hint="cs"/>
          <w:rtl/>
        </w:rPr>
        <w:t>)</w:t>
      </w:r>
      <w:r>
        <w:rPr>
          <w:rFonts w:hint="cs"/>
          <w:rtl/>
        </w:rPr>
        <w:t xml:space="preserve"> דרך חקיקה לתוך הדין הפנימי שלה ורק אז המשב"ל יקנה תוקף וסמכות בזירה המדינתית. </w:t>
      </w:r>
      <w:r w:rsidR="00B364A2">
        <w:rPr>
          <w:rFonts w:hint="cs"/>
          <w:rtl/>
        </w:rPr>
        <w:t>רק אז האזרחים יוכלו לטעון שיש להם ז</w:t>
      </w:r>
      <w:r w:rsidR="00664FFA">
        <w:rPr>
          <w:rFonts w:hint="cs"/>
          <w:rtl/>
        </w:rPr>
        <w:t>כ</w:t>
      </w:r>
      <w:r w:rsidR="00B364A2">
        <w:rPr>
          <w:rFonts w:hint="cs"/>
          <w:rtl/>
        </w:rPr>
        <w:t>ויות מכוח המשב"ל.</w:t>
      </w:r>
      <w:r w:rsidR="0009369D">
        <w:rPr>
          <w:rFonts w:hint="cs"/>
          <w:rtl/>
        </w:rPr>
        <w:t xml:space="preserve"> </w:t>
      </w:r>
      <w:r w:rsidR="00B364A2">
        <w:rPr>
          <w:rFonts w:hint="cs"/>
          <w:rtl/>
        </w:rPr>
        <w:t xml:space="preserve">בגישה הדואליסטית מעמד המשב"ל בדין הפנימי נגזר באופן ישיר מהמידה שבה הדין המדינתי מאפשר את זה. </w:t>
      </w:r>
    </w:p>
    <w:p w14:paraId="61F941B6" w14:textId="0AB8F3D4" w:rsidR="006A348A" w:rsidRDefault="00B364A2" w:rsidP="00466AB1">
      <w:pPr>
        <w:pStyle w:val="a8"/>
        <w:numPr>
          <w:ilvl w:val="0"/>
          <w:numId w:val="30"/>
        </w:numPr>
      </w:pPr>
      <w:r w:rsidRPr="0009369D">
        <w:rPr>
          <w:rFonts w:hint="cs"/>
          <w:b/>
          <w:bCs/>
          <w:rtl/>
        </w:rPr>
        <w:t>מוניזם</w:t>
      </w:r>
      <w:r w:rsidR="00DB5412">
        <w:rPr>
          <w:rFonts w:hint="cs"/>
          <w:b/>
          <w:bCs/>
          <w:rtl/>
        </w:rPr>
        <w:t xml:space="preserve"> </w:t>
      </w:r>
      <w:r w:rsidR="00DB5412" w:rsidRPr="00DB5412">
        <w:rPr>
          <w:rFonts w:hint="cs"/>
          <w:b/>
          <w:bCs/>
          <w:rtl/>
        </w:rPr>
        <w:t>(</w:t>
      </w:r>
      <w:r w:rsidR="00DB5412" w:rsidRPr="00DB5412">
        <w:rPr>
          <w:b/>
          <w:bCs/>
        </w:rPr>
        <w:t>incorporation</w:t>
      </w:r>
      <w:r w:rsidR="00DB5412" w:rsidRPr="00DB5412">
        <w:rPr>
          <w:rFonts w:hint="cs"/>
          <w:b/>
          <w:bCs/>
          <w:rtl/>
        </w:rPr>
        <w:t>)</w:t>
      </w:r>
      <w:r w:rsidRPr="00DB5412">
        <w:rPr>
          <w:rFonts w:hint="cs"/>
          <w:b/>
          <w:bCs/>
          <w:rtl/>
        </w:rPr>
        <w:t>-</w:t>
      </w:r>
      <w:r>
        <w:rPr>
          <w:rFonts w:hint="cs"/>
          <w:rtl/>
        </w:rPr>
        <w:t xml:space="preserve"> גישה הפוכה. </w:t>
      </w:r>
      <w:r w:rsidR="0009369D">
        <w:rPr>
          <w:rFonts w:hint="cs"/>
          <w:rtl/>
        </w:rPr>
        <w:t>הגישה</w:t>
      </w:r>
      <w:r>
        <w:rPr>
          <w:rFonts w:hint="cs"/>
          <w:rtl/>
        </w:rPr>
        <w:t xml:space="preserve"> המוניסטית מסתכלת על כל מערכות </w:t>
      </w:r>
      <w:r w:rsidR="0009369D">
        <w:rPr>
          <w:rFonts w:hint="cs"/>
          <w:rtl/>
        </w:rPr>
        <w:t>ה</w:t>
      </w:r>
      <w:r>
        <w:rPr>
          <w:rFonts w:hint="cs"/>
          <w:rtl/>
        </w:rPr>
        <w:t xml:space="preserve">יחסים בין הדינים באופן שונה לחלוטין. לדעתה, </w:t>
      </w:r>
      <w:r w:rsidRPr="00A40C29">
        <w:rPr>
          <w:rFonts w:hint="cs"/>
          <w:b/>
          <w:bCs/>
          <w:rtl/>
        </w:rPr>
        <w:t>לא מדובר במערכות משפט נפרדות, אלא מדובר בשני נדבכים במבנה משפטי אחד שמתקיים היום בעולם</w:t>
      </w:r>
      <w:r>
        <w:rPr>
          <w:rFonts w:hint="cs"/>
          <w:rtl/>
        </w:rPr>
        <w:t>. הן לא מנותקות אחת מהשנייה.</w:t>
      </w:r>
    </w:p>
    <w:p w14:paraId="7C4EAE26" w14:textId="77777777" w:rsidR="00CC5136" w:rsidRDefault="00B364A2" w:rsidP="00CC5136">
      <w:pPr>
        <w:pStyle w:val="a8"/>
        <w:ind w:left="360"/>
        <w:rPr>
          <w:rtl/>
        </w:rPr>
      </w:pPr>
      <w:r>
        <w:rPr>
          <w:rFonts w:hint="cs"/>
          <w:rtl/>
        </w:rPr>
        <w:t>עפ"י הגישה המוניסטית קיימת חפיפה ניכרת בסוג ההסדרים</w:t>
      </w:r>
      <w:r w:rsidR="00834294">
        <w:rPr>
          <w:rFonts w:hint="cs"/>
          <w:rtl/>
        </w:rPr>
        <w:t xml:space="preserve"> הפנים מדינתי</w:t>
      </w:r>
      <w:r w:rsidR="006A348A">
        <w:rPr>
          <w:rFonts w:hint="cs"/>
          <w:rtl/>
        </w:rPr>
        <w:t>י</w:t>
      </w:r>
      <w:r w:rsidR="00834294">
        <w:rPr>
          <w:rFonts w:hint="cs"/>
          <w:rtl/>
        </w:rPr>
        <w:t>ם לבינ</w:t>
      </w:r>
      <w:r w:rsidR="006A348A">
        <w:rPr>
          <w:rFonts w:hint="cs"/>
          <w:rtl/>
        </w:rPr>
        <w:t>"</w:t>
      </w:r>
      <w:r w:rsidR="00834294">
        <w:rPr>
          <w:rFonts w:hint="cs"/>
          <w:rtl/>
        </w:rPr>
        <w:t>ל. שניהם מסדירים אותם תחומים, יש חפיפה מאוד גדולה בתחומים והסוגיות. מעבר לזה, אנחנו לא יכולים להרשות שיהיה פער בין ההתחייבויות הבינ"ל של המדינה לבי</w:t>
      </w:r>
      <w:r w:rsidR="00CC5136">
        <w:rPr>
          <w:rFonts w:hint="cs"/>
          <w:rtl/>
        </w:rPr>
        <w:t xml:space="preserve">ן </w:t>
      </w:r>
      <w:r w:rsidR="00834294">
        <w:rPr>
          <w:rFonts w:hint="cs"/>
          <w:rtl/>
        </w:rPr>
        <w:t>הדין הפנימי שלה</w:t>
      </w:r>
      <w:r w:rsidR="00CC5136">
        <w:rPr>
          <w:rFonts w:hint="cs"/>
          <w:rtl/>
        </w:rPr>
        <w:t>,</w:t>
      </w:r>
      <w:r w:rsidR="00834294">
        <w:rPr>
          <w:rFonts w:hint="cs"/>
          <w:rtl/>
        </w:rPr>
        <w:t xml:space="preserve"> שהרי הכל מתרחש בספרה אחת. לא יכול להיות שתהיה סתירה. </w:t>
      </w:r>
    </w:p>
    <w:p w14:paraId="33F2F92E" w14:textId="61583519" w:rsidR="00C62E88" w:rsidRDefault="00C62E88" w:rsidP="00CC5136">
      <w:pPr>
        <w:pStyle w:val="a8"/>
        <w:ind w:left="360"/>
        <w:rPr>
          <w:rtl/>
        </w:rPr>
      </w:pPr>
      <w:proofErr w:type="spellStart"/>
      <w:r>
        <w:rPr>
          <w:rFonts w:hint="cs"/>
          <w:rtl/>
        </w:rPr>
        <w:t>קלזן</w:t>
      </w:r>
      <w:proofErr w:type="spellEnd"/>
      <w:r>
        <w:rPr>
          <w:rFonts w:hint="cs"/>
          <w:rtl/>
        </w:rPr>
        <w:t>, מזוהה מאוד עם הגישה הזו. אמר שלא יכול להיות שבחלל גיאוגרפי ופרסונלי אחד ידורו בנפרד מער</w:t>
      </w:r>
      <w:r w:rsidR="00CC5136">
        <w:rPr>
          <w:rFonts w:hint="cs"/>
          <w:rtl/>
        </w:rPr>
        <w:t>כו</w:t>
      </w:r>
      <w:r>
        <w:rPr>
          <w:rFonts w:hint="cs"/>
          <w:rtl/>
        </w:rPr>
        <w:t>ת משפט מנותקות אחת מהשנייה. המשב"ל והדין הפנימי קשורים זה ב</w:t>
      </w:r>
      <w:r w:rsidR="00CC5136">
        <w:rPr>
          <w:rFonts w:hint="cs"/>
          <w:rtl/>
        </w:rPr>
        <w:t>ז</w:t>
      </w:r>
      <w:r>
        <w:rPr>
          <w:rFonts w:hint="cs"/>
          <w:rtl/>
        </w:rPr>
        <w:t xml:space="preserve">ה, </w:t>
      </w:r>
      <w:proofErr w:type="spellStart"/>
      <w:r>
        <w:rPr>
          <w:rFonts w:hint="cs"/>
          <w:rtl/>
        </w:rPr>
        <w:t>והמשב</w:t>
      </w:r>
      <w:r w:rsidR="00CC5136">
        <w:rPr>
          <w:rFonts w:hint="cs"/>
          <w:rtl/>
        </w:rPr>
        <w:t>"</w:t>
      </w:r>
      <w:r>
        <w:rPr>
          <w:rFonts w:hint="cs"/>
          <w:rtl/>
        </w:rPr>
        <w:t>ל</w:t>
      </w:r>
      <w:proofErr w:type="spellEnd"/>
      <w:r>
        <w:rPr>
          <w:rFonts w:hint="cs"/>
          <w:rtl/>
        </w:rPr>
        <w:t xml:space="preserve"> הוא הגבוה יותר והנעלה יותר. </w:t>
      </w:r>
      <w:r w:rsidR="000F6E4C">
        <w:rPr>
          <w:rFonts w:hint="cs"/>
          <w:rtl/>
        </w:rPr>
        <w:t xml:space="preserve">מדינות קונות את הלגיטימציה שלהן בזירה הבינ"ל. לכן, לדעת </w:t>
      </w:r>
      <w:proofErr w:type="spellStart"/>
      <w:r w:rsidR="000F6E4C">
        <w:rPr>
          <w:rFonts w:hint="cs"/>
          <w:rtl/>
        </w:rPr>
        <w:t>קלזן</w:t>
      </w:r>
      <w:proofErr w:type="spellEnd"/>
      <w:r w:rsidR="000F6E4C">
        <w:rPr>
          <w:rFonts w:hint="cs"/>
          <w:rtl/>
        </w:rPr>
        <w:t xml:space="preserve"> ולא מעט הוגים אחרים</w:t>
      </w:r>
      <w:r w:rsidR="00805B37">
        <w:rPr>
          <w:rFonts w:hint="cs"/>
          <w:rtl/>
        </w:rPr>
        <w:t>,</w:t>
      </w:r>
      <w:r w:rsidR="000F6E4C">
        <w:rPr>
          <w:rFonts w:hint="cs"/>
          <w:rtl/>
        </w:rPr>
        <w:t xml:space="preserve"> חייבים לשאוף להרמוניה בין המערכת המדינתית למערכת הבינ"ל. אם בגישה הדואליסטית דיברנו על</w:t>
      </w:r>
      <w:r w:rsidR="00805B37">
        <w:rPr>
          <w:rFonts w:hint="cs"/>
          <w:rtl/>
        </w:rPr>
        <w:t xml:space="preserve"> </w:t>
      </w:r>
      <w:r w:rsidR="000F6E4C">
        <w:rPr>
          <w:rFonts w:hint="cs"/>
          <w:rtl/>
        </w:rPr>
        <w:t xml:space="preserve">קליטה </w:t>
      </w:r>
      <w:r w:rsidR="00805B37">
        <w:rPr>
          <w:rFonts w:hint="cs"/>
          <w:rtl/>
        </w:rPr>
        <w:t>מפורשת</w:t>
      </w:r>
      <w:r w:rsidR="000F6E4C">
        <w:rPr>
          <w:rFonts w:hint="cs"/>
          <w:rtl/>
        </w:rPr>
        <w:t xml:space="preserve">, </w:t>
      </w:r>
      <w:r w:rsidR="00805B37">
        <w:rPr>
          <w:rFonts w:hint="cs"/>
          <w:rtl/>
        </w:rPr>
        <w:t xml:space="preserve">לפיו </w:t>
      </w:r>
      <w:r w:rsidR="000F6E4C">
        <w:rPr>
          <w:rFonts w:hint="cs"/>
          <w:rtl/>
        </w:rPr>
        <w:t>המשפט הבינ"ל חייב לעבור תהליך של קליטה מפורשת בחקיקה כדי לקנות תוקף מחייב בדין המדינתי</w:t>
      </w:r>
      <w:r w:rsidR="00805B37">
        <w:rPr>
          <w:rFonts w:hint="cs"/>
          <w:rtl/>
        </w:rPr>
        <w:t xml:space="preserve">. </w:t>
      </w:r>
      <w:r w:rsidR="000F6E4C">
        <w:rPr>
          <w:rFonts w:hint="cs"/>
          <w:rtl/>
        </w:rPr>
        <w:t xml:space="preserve">הרי שבגישה המוניסטית, אנחנו מדברים על </w:t>
      </w:r>
      <w:r w:rsidR="000F6E4C" w:rsidRPr="00A40C29">
        <w:rPr>
          <w:rFonts w:hint="cs"/>
          <w:b/>
          <w:bCs/>
          <w:rtl/>
        </w:rPr>
        <w:t>קליטה ישירה של הדין הבינ"ל לתוך הדין המדינתי</w:t>
      </w:r>
      <w:r w:rsidR="000A05E2">
        <w:rPr>
          <w:rFonts w:hint="cs"/>
          <w:rtl/>
        </w:rPr>
        <w:t xml:space="preserve">. עפ"י הגישה המוניסטית, מרגע </w:t>
      </w:r>
      <w:r w:rsidR="00A40C29">
        <w:rPr>
          <w:rFonts w:hint="cs"/>
          <w:rtl/>
        </w:rPr>
        <w:t>שמדינה</w:t>
      </w:r>
      <w:r w:rsidR="000A05E2">
        <w:rPr>
          <w:rFonts w:hint="cs"/>
          <w:rtl/>
        </w:rPr>
        <w:t xml:space="preserve"> מחויבת לאמנה או מנהג מסוים, המקור הזה קונה תוקף אוטומטי גם לתו</w:t>
      </w:r>
      <w:r w:rsidR="00A40C29">
        <w:rPr>
          <w:rFonts w:hint="cs"/>
          <w:rtl/>
        </w:rPr>
        <w:t>ך</w:t>
      </w:r>
      <w:r w:rsidR="000A05E2">
        <w:rPr>
          <w:rFonts w:hint="cs"/>
          <w:rtl/>
        </w:rPr>
        <w:t xml:space="preserve"> הדין המ</w:t>
      </w:r>
      <w:r w:rsidR="00A40C29">
        <w:rPr>
          <w:rFonts w:hint="cs"/>
          <w:rtl/>
        </w:rPr>
        <w:t>ד</w:t>
      </w:r>
      <w:r w:rsidR="000A05E2">
        <w:rPr>
          <w:rFonts w:hint="cs"/>
          <w:rtl/>
        </w:rPr>
        <w:t>ינתי והפרטים יוכלו להסתמך על אותם מקורות גם בסכסוך פרטי ותוך מדינתי.</w:t>
      </w:r>
    </w:p>
    <w:p w14:paraId="4B438772" w14:textId="0498EBE4" w:rsidR="000A05E2" w:rsidRPr="003330A2" w:rsidRDefault="00447AF9" w:rsidP="00B364A2">
      <w:pPr>
        <w:rPr>
          <w:u w:val="single"/>
          <w:rtl/>
        </w:rPr>
      </w:pPr>
      <w:r w:rsidRPr="003330A2">
        <w:rPr>
          <w:rFonts w:hint="cs"/>
          <w:u w:val="single"/>
          <w:rtl/>
        </w:rPr>
        <w:t>מה קורה כשיש התנגשות עפ"י הגישה המוניסטית? יש כל מיני אפשרויות:</w:t>
      </w:r>
    </w:p>
    <w:p w14:paraId="39A310CF" w14:textId="77777777" w:rsidR="003330A2" w:rsidRDefault="00AF4077" w:rsidP="00466AB1">
      <w:pPr>
        <w:pStyle w:val="a8"/>
        <w:numPr>
          <w:ilvl w:val="0"/>
          <w:numId w:val="31"/>
        </w:numPr>
      </w:pPr>
      <w:r>
        <w:rPr>
          <w:rFonts w:hint="cs"/>
          <w:rtl/>
        </w:rPr>
        <w:t xml:space="preserve">בכורה לדין הבינ"ל </w:t>
      </w:r>
    </w:p>
    <w:p w14:paraId="711B6404" w14:textId="48ECA5D7" w:rsidR="003330A2" w:rsidRDefault="00AF4077" w:rsidP="00466AB1">
      <w:pPr>
        <w:pStyle w:val="a8"/>
        <w:numPr>
          <w:ilvl w:val="0"/>
          <w:numId w:val="31"/>
        </w:numPr>
      </w:pPr>
      <w:r>
        <w:rPr>
          <w:rFonts w:hint="cs"/>
          <w:rtl/>
        </w:rPr>
        <w:t>בכורה לדין הלאומי</w:t>
      </w:r>
    </w:p>
    <w:p w14:paraId="2D30070F" w14:textId="1BB1050C" w:rsidR="00AF4077" w:rsidRDefault="00AF4077" w:rsidP="00466AB1">
      <w:pPr>
        <w:pStyle w:val="a8"/>
        <w:numPr>
          <w:ilvl w:val="0"/>
          <w:numId w:val="31"/>
        </w:numPr>
        <w:rPr>
          <w:rtl/>
        </w:rPr>
      </w:pPr>
      <w:r>
        <w:rPr>
          <w:rFonts w:hint="cs"/>
          <w:rtl/>
        </w:rPr>
        <w:t>כללי הכרעה (ספציפי, מאוחר וכו')</w:t>
      </w:r>
      <w:r w:rsidR="006B2BC4">
        <w:rPr>
          <w:rFonts w:hint="cs"/>
          <w:rtl/>
        </w:rPr>
        <w:t xml:space="preserve"> שהרי מדובר בנדבך אחד. </w:t>
      </w:r>
    </w:p>
    <w:p w14:paraId="30E603F1" w14:textId="1EEB861C" w:rsidR="003330A2" w:rsidRDefault="00E56BF1" w:rsidP="008B42F7">
      <w:pPr>
        <w:rPr>
          <w:b/>
          <w:bCs/>
          <w:rtl/>
        </w:rPr>
      </w:pPr>
      <w:r>
        <w:rPr>
          <w:rFonts w:ascii="Segoe UI Symbol" w:hAnsi="Segoe UI Symbol" w:cs="Segoe UI Symbol" w:hint="cs"/>
          <w:b/>
          <w:bCs/>
          <w:rtl/>
        </w:rPr>
        <w:t>✓</w:t>
      </w:r>
      <w:r>
        <w:rPr>
          <w:rFonts w:hint="cs"/>
          <w:b/>
          <w:bCs/>
          <w:rtl/>
        </w:rPr>
        <w:t xml:space="preserve"> </w:t>
      </w:r>
      <w:r w:rsidR="002C13F0">
        <w:rPr>
          <w:rFonts w:hint="cs"/>
          <w:b/>
          <w:bCs/>
          <w:rtl/>
        </w:rPr>
        <w:t xml:space="preserve">מה קורה בפרקטיקה? </w:t>
      </w:r>
      <w:r w:rsidR="003330A2">
        <w:rPr>
          <w:rFonts w:hint="cs"/>
          <w:b/>
          <w:bCs/>
          <w:rtl/>
        </w:rPr>
        <w:t>מוניזם או דואליזם?</w:t>
      </w:r>
    </w:p>
    <w:p w14:paraId="4D796CB0" w14:textId="77777777" w:rsidR="00264D5D" w:rsidRDefault="008828C4" w:rsidP="008B42F7">
      <w:pPr>
        <w:rPr>
          <w:rtl/>
        </w:rPr>
      </w:pPr>
      <w:r>
        <w:rPr>
          <w:rFonts w:hint="cs"/>
          <w:rtl/>
        </w:rPr>
        <w:t xml:space="preserve">בפועל, </w:t>
      </w:r>
      <w:r w:rsidR="00431F5D">
        <w:rPr>
          <w:rFonts w:hint="cs"/>
          <w:rtl/>
        </w:rPr>
        <w:t xml:space="preserve">כשאנחנו מסתכלים על מדינות העולם, אנחנו רואים </w:t>
      </w:r>
      <w:r w:rsidRPr="008828C4">
        <w:rPr>
          <w:rFonts w:hint="cs"/>
          <w:u w:val="single"/>
          <w:rtl/>
        </w:rPr>
        <w:t>ש</w:t>
      </w:r>
      <w:r w:rsidR="00431F5D" w:rsidRPr="008828C4">
        <w:rPr>
          <w:rFonts w:hint="cs"/>
          <w:u w:val="single"/>
          <w:rtl/>
        </w:rPr>
        <w:t>אין כמעט מודלים טהורים</w:t>
      </w:r>
      <w:r w:rsidR="00264D5D">
        <w:rPr>
          <w:rFonts w:hint="cs"/>
          <w:rtl/>
        </w:rPr>
        <w:t>,</w:t>
      </w:r>
      <w:r w:rsidR="00431F5D">
        <w:rPr>
          <w:rFonts w:hint="cs"/>
          <w:rtl/>
        </w:rPr>
        <w:t xml:space="preserve"> מדינות שהן 100% מוניסטיות או 100% דואלי</w:t>
      </w:r>
      <w:r w:rsidR="00264D5D">
        <w:rPr>
          <w:rFonts w:hint="cs"/>
          <w:rtl/>
        </w:rPr>
        <w:t>ס</w:t>
      </w:r>
      <w:r w:rsidR="00431F5D">
        <w:rPr>
          <w:rFonts w:hint="cs"/>
          <w:rtl/>
        </w:rPr>
        <w:t xml:space="preserve">טיות ביחס </w:t>
      </w:r>
      <w:proofErr w:type="spellStart"/>
      <w:r w:rsidR="00431F5D">
        <w:rPr>
          <w:rFonts w:hint="cs"/>
          <w:rtl/>
        </w:rPr>
        <w:t>למשב"ל</w:t>
      </w:r>
      <w:proofErr w:type="spellEnd"/>
      <w:r w:rsidR="00431F5D">
        <w:rPr>
          <w:rFonts w:hint="cs"/>
          <w:rtl/>
        </w:rPr>
        <w:t xml:space="preserve">. </w:t>
      </w:r>
      <w:r w:rsidR="00431F5D" w:rsidRPr="00264D5D">
        <w:rPr>
          <w:rFonts w:hint="cs"/>
          <w:u w:val="single"/>
          <w:rtl/>
        </w:rPr>
        <w:t>לרוב יש מיקסים עם מינונים שונים מכל תיאוריה</w:t>
      </w:r>
      <w:r w:rsidR="00431F5D">
        <w:rPr>
          <w:rFonts w:hint="cs"/>
          <w:rtl/>
        </w:rPr>
        <w:t xml:space="preserve">. ככלל, ניתן להבחין בין קליטת נורמות </w:t>
      </w:r>
      <w:proofErr w:type="spellStart"/>
      <w:r w:rsidR="00431F5D">
        <w:rPr>
          <w:rFonts w:hint="cs"/>
          <w:rtl/>
        </w:rPr>
        <w:t>מנהגיות</w:t>
      </w:r>
      <w:proofErr w:type="spellEnd"/>
      <w:r w:rsidR="00431F5D">
        <w:rPr>
          <w:rFonts w:hint="cs"/>
          <w:rtl/>
        </w:rPr>
        <w:t xml:space="preserve"> להסכמיות בדין הפנימי: </w:t>
      </w:r>
    </w:p>
    <w:p w14:paraId="01B6788C" w14:textId="77777777" w:rsidR="00FF49A0" w:rsidRDefault="00431F5D" w:rsidP="00466AB1">
      <w:pPr>
        <w:pStyle w:val="a8"/>
        <w:numPr>
          <w:ilvl w:val="0"/>
          <w:numId w:val="17"/>
        </w:numPr>
      </w:pPr>
      <w:r w:rsidRPr="00FF49A0">
        <w:rPr>
          <w:rFonts w:hint="cs"/>
          <w:u w:val="single"/>
          <w:rtl/>
        </w:rPr>
        <w:t xml:space="preserve">כשמדובר </w:t>
      </w:r>
      <w:r w:rsidR="00264D5D" w:rsidRPr="00FF49A0">
        <w:rPr>
          <w:rFonts w:hint="cs"/>
          <w:u w:val="single"/>
          <w:rtl/>
        </w:rPr>
        <w:t xml:space="preserve">בנורמות </w:t>
      </w:r>
      <w:proofErr w:type="spellStart"/>
      <w:r w:rsidRPr="00FF49A0">
        <w:rPr>
          <w:rFonts w:hint="cs"/>
          <w:u w:val="single"/>
          <w:rtl/>
        </w:rPr>
        <w:t>מנהגיות</w:t>
      </w:r>
      <w:proofErr w:type="spellEnd"/>
      <w:r w:rsidRPr="00FF49A0">
        <w:rPr>
          <w:rFonts w:hint="cs"/>
          <w:u w:val="single"/>
          <w:rtl/>
        </w:rPr>
        <w:t>, הקליטה היא בד"כ אוטומטית</w:t>
      </w:r>
      <w:r w:rsidR="00FF49A0" w:rsidRPr="00FF49A0">
        <w:rPr>
          <w:rFonts w:hint="cs"/>
          <w:u w:val="single"/>
          <w:rtl/>
        </w:rPr>
        <w:t xml:space="preserve"> מרגע שמכירים בו</w:t>
      </w:r>
      <w:r w:rsidR="00C9490E">
        <w:rPr>
          <w:rFonts w:hint="cs"/>
          <w:rtl/>
        </w:rPr>
        <w:t xml:space="preserve">. </w:t>
      </w:r>
      <w:r w:rsidR="000023D1">
        <w:rPr>
          <w:rFonts w:hint="cs"/>
          <w:rtl/>
        </w:rPr>
        <w:t>ב</w:t>
      </w:r>
      <w:r w:rsidR="00C9490E">
        <w:rPr>
          <w:rFonts w:hint="cs"/>
          <w:rtl/>
        </w:rPr>
        <w:t xml:space="preserve">רוב </w:t>
      </w:r>
      <w:r w:rsidR="00264D5D">
        <w:rPr>
          <w:rFonts w:hint="cs"/>
          <w:rtl/>
        </w:rPr>
        <w:t>ה</w:t>
      </w:r>
      <w:r w:rsidR="00C9490E">
        <w:rPr>
          <w:rFonts w:hint="cs"/>
          <w:rtl/>
        </w:rPr>
        <w:t xml:space="preserve">מוחלט של </w:t>
      </w:r>
      <w:r w:rsidR="00264D5D">
        <w:rPr>
          <w:rFonts w:hint="cs"/>
          <w:rtl/>
        </w:rPr>
        <w:t>המ</w:t>
      </w:r>
      <w:r w:rsidR="000023D1">
        <w:rPr>
          <w:rFonts w:hint="cs"/>
          <w:rtl/>
        </w:rPr>
        <w:t>ד</w:t>
      </w:r>
      <w:r w:rsidR="00C9490E">
        <w:rPr>
          <w:rFonts w:hint="cs"/>
          <w:rtl/>
        </w:rPr>
        <w:t>ינות</w:t>
      </w:r>
      <w:r w:rsidR="000023D1">
        <w:rPr>
          <w:rFonts w:hint="cs"/>
          <w:rtl/>
        </w:rPr>
        <w:t>,</w:t>
      </w:r>
      <w:r w:rsidR="00C9490E">
        <w:rPr>
          <w:rFonts w:hint="cs"/>
          <w:rtl/>
        </w:rPr>
        <w:t xml:space="preserve"> מרגע ש</w:t>
      </w:r>
      <w:r w:rsidR="000023D1">
        <w:rPr>
          <w:rFonts w:hint="cs"/>
          <w:rtl/>
        </w:rPr>
        <w:t xml:space="preserve">הן מכירות </w:t>
      </w:r>
      <w:r w:rsidR="00C9490E">
        <w:rPr>
          <w:rFonts w:hint="cs"/>
          <w:rtl/>
        </w:rPr>
        <w:t xml:space="preserve">במנהג מסוים, הוא מקבל תחולה ישירה ואוטומטית בדין הפנימי. רוב מדינות העולם הן מוניסטיות ביחס </w:t>
      </w:r>
      <w:proofErr w:type="spellStart"/>
      <w:r w:rsidR="000023D1">
        <w:rPr>
          <w:rFonts w:hint="cs"/>
          <w:rtl/>
        </w:rPr>
        <w:t>למשב"ל</w:t>
      </w:r>
      <w:proofErr w:type="spellEnd"/>
      <w:r w:rsidR="000023D1">
        <w:rPr>
          <w:rFonts w:hint="cs"/>
          <w:rtl/>
        </w:rPr>
        <w:t xml:space="preserve"> </w:t>
      </w:r>
      <w:r w:rsidR="00C9490E">
        <w:rPr>
          <w:rFonts w:hint="cs"/>
          <w:rtl/>
        </w:rPr>
        <w:t xml:space="preserve">מנהגי. הסיבה לכך היא </w:t>
      </w:r>
      <w:r w:rsidR="009F5C6D">
        <w:rPr>
          <w:rFonts w:hint="cs"/>
          <w:rtl/>
        </w:rPr>
        <w:t xml:space="preserve">שנורמות </w:t>
      </w:r>
      <w:proofErr w:type="spellStart"/>
      <w:r w:rsidR="009F5C6D">
        <w:rPr>
          <w:rFonts w:hint="cs"/>
          <w:rtl/>
        </w:rPr>
        <w:t>מנהגיות</w:t>
      </w:r>
      <w:proofErr w:type="spellEnd"/>
      <w:r w:rsidR="009F5C6D">
        <w:rPr>
          <w:rFonts w:hint="cs"/>
          <w:rtl/>
        </w:rPr>
        <w:t xml:space="preserve"> נלמדות מתוך המשפט המדינתי, </w:t>
      </w:r>
      <w:r w:rsidR="000023D1">
        <w:rPr>
          <w:rFonts w:hint="cs"/>
          <w:rtl/>
        </w:rPr>
        <w:t xml:space="preserve">ולכן </w:t>
      </w:r>
      <w:r w:rsidR="000B6A29">
        <w:rPr>
          <w:rFonts w:hint="cs"/>
          <w:rtl/>
        </w:rPr>
        <w:t xml:space="preserve">יש פה שיקול אסטרטגי. מדינות לא רוצות </w:t>
      </w:r>
      <w:r w:rsidR="000023D1">
        <w:rPr>
          <w:rFonts w:hint="cs"/>
          <w:rtl/>
        </w:rPr>
        <w:t xml:space="preserve">שרוב </w:t>
      </w:r>
      <w:r w:rsidR="000B6A29">
        <w:rPr>
          <w:rFonts w:hint="cs"/>
          <w:rtl/>
        </w:rPr>
        <w:t>מזדמן של מדינות יק</w:t>
      </w:r>
      <w:r w:rsidR="000023D1">
        <w:rPr>
          <w:rFonts w:hint="cs"/>
          <w:rtl/>
        </w:rPr>
        <w:t>ב</w:t>
      </w:r>
      <w:r w:rsidR="000B6A29">
        <w:rPr>
          <w:rFonts w:hint="cs"/>
          <w:rtl/>
        </w:rPr>
        <w:t>עו מה חל בדין הפנימי של</w:t>
      </w:r>
      <w:r w:rsidR="000023D1">
        <w:rPr>
          <w:rFonts w:hint="cs"/>
          <w:rtl/>
        </w:rPr>
        <w:t>הן</w:t>
      </w:r>
      <w:r w:rsidR="00FF49A0">
        <w:rPr>
          <w:rFonts w:hint="cs"/>
          <w:rtl/>
        </w:rPr>
        <w:t xml:space="preserve">, ולכן </w:t>
      </w:r>
      <w:r w:rsidR="000B6A29">
        <w:rPr>
          <w:rFonts w:hint="cs"/>
          <w:rtl/>
        </w:rPr>
        <w:t>קל להן יותר לחיות עם מנהגים שגם ככה מחייבים באופן עקרוני את רוב מדינות העולם.</w:t>
      </w:r>
      <w:r w:rsidR="008B42F7">
        <w:rPr>
          <w:rFonts w:hint="cs"/>
          <w:rtl/>
        </w:rPr>
        <w:t xml:space="preserve"> </w:t>
      </w:r>
    </w:p>
    <w:p w14:paraId="0726FCDD" w14:textId="77777777" w:rsidR="00501FA0" w:rsidRDefault="008B42F7" w:rsidP="00466AB1">
      <w:pPr>
        <w:pStyle w:val="a8"/>
        <w:numPr>
          <w:ilvl w:val="0"/>
          <w:numId w:val="17"/>
        </w:numPr>
      </w:pPr>
      <w:r w:rsidRPr="00501FA0">
        <w:rPr>
          <w:rFonts w:hint="cs"/>
          <w:u w:val="single"/>
          <w:rtl/>
        </w:rPr>
        <w:t xml:space="preserve">יש שוני ביחס </w:t>
      </w:r>
      <w:proofErr w:type="spellStart"/>
      <w:r w:rsidRPr="00501FA0">
        <w:rPr>
          <w:rFonts w:hint="cs"/>
          <w:u w:val="single"/>
          <w:rtl/>
        </w:rPr>
        <w:t>למשב"ל</w:t>
      </w:r>
      <w:proofErr w:type="spellEnd"/>
      <w:r w:rsidRPr="00501FA0">
        <w:rPr>
          <w:rFonts w:hint="cs"/>
          <w:u w:val="single"/>
          <w:rtl/>
        </w:rPr>
        <w:t xml:space="preserve"> הסכמי, מכוח אמנות.</w:t>
      </w:r>
      <w:r>
        <w:rPr>
          <w:rFonts w:hint="cs"/>
          <w:rtl/>
        </w:rPr>
        <w:t xml:space="preserve"> יש חלוקה בין מדינות </w:t>
      </w:r>
      <w:r w:rsidRPr="00497A6B">
        <w:rPr>
          <w:rFonts w:hint="cs"/>
          <w:u w:val="single"/>
          <w:rtl/>
        </w:rPr>
        <w:t>מוניסטיות</w:t>
      </w:r>
      <w:r>
        <w:rPr>
          <w:rFonts w:hint="cs"/>
          <w:rtl/>
        </w:rPr>
        <w:t xml:space="preserve"> שבהן מרגע שהמדינה הצטרפה </w:t>
      </w:r>
      <w:r w:rsidR="00501FA0">
        <w:rPr>
          <w:rFonts w:hint="cs"/>
          <w:rtl/>
        </w:rPr>
        <w:t xml:space="preserve">לאמנה היא </w:t>
      </w:r>
      <w:r>
        <w:rPr>
          <w:rFonts w:hint="cs"/>
          <w:rtl/>
        </w:rPr>
        <w:t>הופכת להיות חלק מהדין המדינתי</w:t>
      </w:r>
      <w:r w:rsidR="00501FA0">
        <w:rPr>
          <w:rFonts w:hint="cs"/>
          <w:rtl/>
        </w:rPr>
        <w:t>,</w:t>
      </w:r>
      <w:r>
        <w:rPr>
          <w:rFonts w:hint="cs"/>
          <w:rtl/>
        </w:rPr>
        <w:t xml:space="preserve"> לבין מדינות </w:t>
      </w:r>
      <w:r w:rsidRPr="00497A6B">
        <w:rPr>
          <w:rFonts w:hint="cs"/>
          <w:u w:val="single"/>
          <w:rtl/>
        </w:rPr>
        <w:t>דואליסטיות</w:t>
      </w:r>
      <w:r>
        <w:rPr>
          <w:rFonts w:hint="cs"/>
          <w:rtl/>
        </w:rPr>
        <w:t xml:space="preserve"> כמו ישראל ובריטניה שבהן אם אין חקיקה קולטת מפורשת של האמנה, לאמנה אין מעמד מחייב בתוך המשב"ל המדינתי.</w:t>
      </w:r>
    </w:p>
    <w:p w14:paraId="05E7C2B7" w14:textId="33E6EFC4" w:rsidR="003D3AAD" w:rsidRDefault="00501FA0" w:rsidP="003D3AAD">
      <w:pPr>
        <w:pStyle w:val="a8"/>
        <w:ind w:left="360"/>
        <w:rPr>
          <w:rtl/>
        </w:rPr>
      </w:pPr>
      <w:r>
        <w:sym w:font="Wingdings" w:char="F0DF"/>
      </w:r>
      <w:r>
        <w:rPr>
          <w:rFonts w:hint="cs"/>
          <w:rtl/>
        </w:rPr>
        <w:t xml:space="preserve"> </w:t>
      </w:r>
      <w:r w:rsidR="008B42F7" w:rsidRPr="00501FA0">
        <w:rPr>
          <w:rFonts w:hint="cs"/>
          <w:b/>
          <w:bCs/>
          <w:rtl/>
        </w:rPr>
        <w:t>יש קורלציה ברורה בין האופן שבו מדינות מצטרפות לאמנות, לבין המעמד שלהן ב</w:t>
      </w:r>
      <w:r w:rsidR="00192895">
        <w:rPr>
          <w:rFonts w:hint="cs"/>
          <w:b/>
          <w:bCs/>
          <w:rtl/>
        </w:rPr>
        <w:t>שיטת המשפט המדינתית</w:t>
      </w:r>
      <w:r w:rsidR="008B42F7" w:rsidRPr="00501FA0">
        <w:rPr>
          <w:rFonts w:hint="cs"/>
          <w:b/>
          <w:bCs/>
          <w:rtl/>
        </w:rPr>
        <w:t>.</w:t>
      </w:r>
      <w:r w:rsidR="008B42F7">
        <w:rPr>
          <w:rFonts w:hint="cs"/>
          <w:rtl/>
        </w:rPr>
        <w:t xml:space="preserve"> </w:t>
      </w:r>
      <w:r w:rsidR="009F7C8E">
        <w:rPr>
          <w:rFonts w:hint="cs"/>
          <w:rtl/>
        </w:rPr>
        <w:t>מדינות כמו ישראל ובריטניה שהרשות המ</w:t>
      </w:r>
      <w:r>
        <w:rPr>
          <w:rFonts w:hint="cs"/>
          <w:rtl/>
        </w:rPr>
        <w:t>ב</w:t>
      </w:r>
      <w:r w:rsidR="009F7C8E">
        <w:rPr>
          <w:rFonts w:hint="cs"/>
          <w:rtl/>
        </w:rPr>
        <w:t>צעת</w:t>
      </w:r>
      <w:r>
        <w:rPr>
          <w:rFonts w:hint="cs"/>
          <w:rtl/>
        </w:rPr>
        <w:t xml:space="preserve">, </w:t>
      </w:r>
      <w:r w:rsidR="009F7C8E">
        <w:rPr>
          <w:rFonts w:hint="cs"/>
          <w:rtl/>
        </w:rPr>
        <w:t>כחלק מהפריבילג</w:t>
      </w:r>
      <w:r>
        <w:rPr>
          <w:rFonts w:hint="cs"/>
          <w:rtl/>
        </w:rPr>
        <w:t>י</w:t>
      </w:r>
      <w:r w:rsidR="009F7C8E">
        <w:rPr>
          <w:rFonts w:hint="cs"/>
          <w:rtl/>
        </w:rPr>
        <w:t>ה של ניהול יחסי החו</w:t>
      </w:r>
      <w:r>
        <w:rPr>
          <w:rFonts w:hint="cs"/>
          <w:rtl/>
        </w:rPr>
        <w:t>ץ</w:t>
      </w:r>
      <w:r w:rsidR="003423DF">
        <w:rPr>
          <w:rFonts w:hint="cs"/>
          <w:rtl/>
        </w:rPr>
        <w:t xml:space="preserve">, </w:t>
      </w:r>
      <w:r w:rsidR="009F7C8E">
        <w:rPr>
          <w:rFonts w:hint="cs"/>
          <w:rtl/>
        </w:rPr>
        <w:t>היא הישות שמוסמכות בשם המדינה להצטר</w:t>
      </w:r>
      <w:r w:rsidR="003423DF">
        <w:rPr>
          <w:rFonts w:hint="cs"/>
          <w:rtl/>
        </w:rPr>
        <w:t>ף</w:t>
      </w:r>
      <w:r w:rsidR="009F7C8E">
        <w:rPr>
          <w:rFonts w:hint="cs"/>
          <w:rtl/>
        </w:rPr>
        <w:t xml:space="preserve"> לאמנות. מדינות כאלה הן דואליסטיות, האמנה </w:t>
      </w:r>
      <w:r w:rsidR="000944B0">
        <w:rPr>
          <w:rFonts w:hint="cs"/>
          <w:rtl/>
        </w:rPr>
        <w:t>צ</w:t>
      </w:r>
      <w:r w:rsidR="009F7C8E">
        <w:rPr>
          <w:rFonts w:hint="cs"/>
          <w:rtl/>
        </w:rPr>
        <w:t>ריכה לעבור חקיקה מפורשת כדי להיות חלק מהדין הפנימי, שאם לא כך אנחנו מביאים לממשלה ס</w:t>
      </w:r>
      <w:r w:rsidR="000944B0">
        <w:rPr>
          <w:rFonts w:hint="cs"/>
          <w:rtl/>
        </w:rPr>
        <w:t>מ</w:t>
      </w:r>
      <w:r w:rsidR="009F7C8E">
        <w:rPr>
          <w:rFonts w:hint="cs"/>
          <w:rtl/>
        </w:rPr>
        <w:t>כויות חקיקה</w:t>
      </w:r>
      <w:r w:rsidR="003D3AAD">
        <w:rPr>
          <w:rFonts w:hint="cs"/>
          <w:rtl/>
        </w:rPr>
        <w:t xml:space="preserve"> ע"י</w:t>
      </w:r>
      <w:r w:rsidR="009F7C8E">
        <w:rPr>
          <w:rFonts w:hint="cs"/>
          <w:rtl/>
        </w:rPr>
        <w:t xml:space="preserve"> חתימה ואשרור </w:t>
      </w:r>
      <w:r w:rsidR="003D3AAD">
        <w:rPr>
          <w:rFonts w:hint="cs"/>
          <w:rtl/>
        </w:rPr>
        <w:t>ש</w:t>
      </w:r>
      <w:r w:rsidR="009F7C8E">
        <w:rPr>
          <w:rFonts w:hint="cs"/>
          <w:rtl/>
        </w:rPr>
        <w:t>מספיקה לה</w:t>
      </w:r>
      <w:r w:rsidR="003D3AAD">
        <w:rPr>
          <w:rFonts w:hint="cs"/>
          <w:rtl/>
        </w:rPr>
        <w:t>פ</w:t>
      </w:r>
      <w:r w:rsidR="009F7C8E">
        <w:rPr>
          <w:rFonts w:hint="cs"/>
          <w:rtl/>
        </w:rPr>
        <w:t>וך האת האמנה לדין פנימי.</w:t>
      </w:r>
      <w:r w:rsidR="003D3AAD">
        <w:rPr>
          <w:rFonts w:hint="cs"/>
          <w:rtl/>
        </w:rPr>
        <w:t xml:space="preserve"> במדינות כאלה, </w:t>
      </w:r>
      <w:r w:rsidR="004D0ED6">
        <w:rPr>
          <w:rFonts w:hint="cs"/>
          <w:rtl/>
        </w:rPr>
        <w:t>הממשלה יכולה להתחייב בשם המדינה במישור הבינ"ל, אבל במשפט המדינתי נוכל להסת</w:t>
      </w:r>
      <w:r w:rsidR="003D3AAD">
        <w:rPr>
          <w:rFonts w:hint="cs"/>
          <w:rtl/>
        </w:rPr>
        <w:t>מ</w:t>
      </w:r>
      <w:r w:rsidR="004D0ED6">
        <w:rPr>
          <w:rFonts w:hint="cs"/>
          <w:rtl/>
        </w:rPr>
        <w:t>ך עליהם רק לאחר שיעברו תהליך של קלי</w:t>
      </w:r>
      <w:r w:rsidR="003D3AAD">
        <w:rPr>
          <w:rFonts w:hint="cs"/>
          <w:rtl/>
        </w:rPr>
        <w:t xml:space="preserve">טה </w:t>
      </w:r>
      <w:r w:rsidR="004D0ED6">
        <w:rPr>
          <w:rFonts w:hint="cs"/>
          <w:rtl/>
        </w:rPr>
        <w:t xml:space="preserve">מפורשת בחקיקה. </w:t>
      </w:r>
    </w:p>
    <w:p w14:paraId="344AE942" w14:textId="7A642F0D" w:rsidR="004D0ED6" w:rsidRDefault="004D0ED6" w:rsidP="003D3AAD">
      <w:pPr>
        <w:pStyle w:val="a8"/>
        <w:ind w:left="360"/>
        <w:rPr>
          <w:rtl/>
        </w:rPr>
      </w:pPr>
      <w:r>
        <w:rPr>
          <w:rFonts w:hint="cs"/>
          <w:rtl/>
        </w:rPr>
        <w:t>לעומת זאת, במדינות אחרות,</w:t>
      </w:r>
      <w:r w:rsidR="00192895">
        <w:rPr>
          <w:rFonts w:hint="cs"/>
          <w:rtl/>
        </w:rPr>
        <w:t xml:space="preserve"> בהן</w:t>
      </w:r>
      <w:r>
        <w:rPr>
          <w:rFonts w:hint="cs"/>
          <w:rtl/>
        </w:rPr>
        <w:t xml:space="preserve"> לפרלמנט יש תהליך משמעותי באשרור האמנות</w:t>
      </w:r>
      <w:r w:rsidR="00192895">
        <w:rPr>
          <w:rFonts w:hint="cs"/>
          <w:rtl/>
        </w:rPr>
        <w:t xml:space="preserve">, </w:t>
      </w:r>
      <w:r>
        <w:rPr>
          <w:rFonts w:hint="cs"/>
          <w:rtl/>
        </w:rPr>
        <w:t>האמנות קונות מעמד של דין מדינתי</w:t>
      </w:r>
      <w:r w:rsidR="00F12166">
        <w:rPr>
          <w:rFonts w:hint="cs"/>
          <w:rtl/>
        </w:rPr>
        <w:t xml:space="preserve">, כמו של חוק מדינתי שמרגע שאושררו. </w:t>
      </w:r>
    </w:p>
    <w:p w14:paraId="4BC861B2" w14:textId="47C478B0" w:rsidR="00F12166" w:rsidRDefault="00FD0CD4" w:rsidP="00F12166">
      <w:pPr>
        <w:rPr>
          <w:b/>
          <w:bCs/>
          <w:rtl/>
        </w:rPr>
      </w:pPr>
      <w:r w:rsidRPr="00FD0CD4">
        <w:rPr>
          <w:rFonts w:ascii="Segoe UI Symbol" w:hAnsi="Segoe UI Symbol" w:cs="Segoe UI Symbol" w:hint="cs"/>
          <w:b/>
          <w:bCs/>
          <w:rtl/>
        </w:rPr>
        <w:t>✓</w:t>
      </w:r>
      <w:r w:rsidRPr="00FD0CD4">
        <w:rPr>
          <w:rFonts w:hint="cs"/>
          <w:b/>
          <w:bCs/>
          <w:rtl/>
        </w:rPr>
        <w:t xml:space="preserve"> </w:t>
      </w:r>
      <w:r w:rsidR="00F12166" w:rsidRPr="00FD0CD4">
        <w:rPr>
          <w:rFonts w:hint="cs"/>
          <w:b/>
          <w:bCs/>
          <w:u w:val="single"/>
          <w:rtl/>
        </w:rPr>
        <w:t>דוגמאות</w:t>
      </w:r>
      <w:r w:rsidR="00F12166">
        <w:rPr>
          <w:rFonts w:hint="cs"/>
          <w:b/>
          <w:bCs/>
          <w:rtl/>
        </w:rPr>
        <w:t>:</w:t>
      </w:r>
    </w:p>
    <w:p w14:paraId="15FA55D5" w14:textId="77777777" w:rsidR="00D65E54" w:rsidRDefault="00F12166" w:rsidP="00466AB1">
      <w:pPr>
        <w:pStyle w:val="a8"/>
        <w:numPr>
          <w:ilvl w:val="0"/>
          <w:numId w:val="32"/>
        </w:numPr>
      </w:pPr>
      <w:r w:rsidRPr="00497A6B">
        <w:rPr>
          <w:rFonts w:hint="cs"/>
          <w:b/>
          <w:bCs/>
          <w:rtl/>
        </w:rPr>
        <w:t>בריטניה</w:t>
      </w:r>
      <w:r>
        <w:rPr>
          <w:rFonts w:hint="cs"/>
          <w:rtl/>
        </w:rPr>
        <w:t xml:space="preserve">- </w:t>
      </w:r>
    </w:p>
    <w:p w14:paraId="7CFD6E47" w14:textId="72720F4B" w:rsidR="00F12166" w:rsidRDefault="00D65E54" w:rsidP="00466AB1">
      <w:pPr>
        <w:pStyle w:val="a8"/>
        <w:numPr>
          <w:ilvl w:val="0"/>
          <w:numId w:val="17"/>
        </w:numPr>
        <w:rPr>
          <w:rtl/>
        </w:rPr>
      </w:pPr>
      <w:r>
        <w:rPr>
          <w:rFonts w:hint="cs"/>
          <w:b/>
          <w:bCs/>
          <w:rtl/>
        </w:rPr>
        <w:t xml:space="preserve">מנהג: </w:t>
      </w:r>
      <w:r w:rsidR="00F12166">
        <w:rPr>
          <w:rFonts w:hint="cs"/>
          <w:rtl/>
        </w:rPr>
        <w:t>כרוב מדינות העולם היא מוניסטית ביחס למנהג</w:t>
      </w:r>
      <w:r w:rsidR="00113FFE">
        <w:rPr>
          <w:rFonts w:hint="cs"/>
          <w:rtl/>
        </w:rPr>
        <w:t xml:space="preserve">, </w:t>
      </w:r>
      <w:r w:rsidR="00F12166">
        <w:rPr>
          <w:rFonts w:hint="cs"/>
          <w:rtl/>
        </w:rPr>
        <w:t>הוא נקלט ישירות לדין המדינתי</w:t>
      </w:r>
      <w:r w:rsidR="00113FFE">
        <w:rPr>
          <w:rFonts w:hint="cs"/>
          <w:rtl/>
        </w:rPr>
        <w:t xml:space="preserve">. </w:t>
      </w:r>
    </w:p>
    <w:p w14:paraId="3B953635" w14:textId="2F3AE22F" w:rsidR="00F12166" w:rsidRPr="00D65E54" w:rsidRDefault="00841B2F" w:rsidP="00466AB1">
      <w:pPr>
        <w:pStyle w:val="a8"/>
        <w:numPr>
          <w:ilvl w:val="0"/>
          <w:numId w:val="17"/>
        </w:numPr>
        <w:rPr>
          <w:b/>
          <w:rtl/>
        </w:rPr>
      </w:pPr>
      <w:r>
        <w:rPr>
          <w:rFonts w:hint="cs"/>
          <w:b/>
          <w:bCs/>
          <w:rtl/>
        </w:rPr>
        <w:t xml:space="preserve">אמנה: </w:t>
      </w:r>
      <w:r>
        <w:rPr>
          <w:rFonts w:hint="cs"/>
          <w:b/>
          <w:rtl/>
        </w:rPr>
        <w:t xml:space="preserve">בבריטניה </w:t>
      </w:r>
      <w:r w:rsidR="00F12166" w:rsidRPr="00D65E54">
        <w:rPr>
          <w:rFonts w:hint="cs"/>
          <w:b/>
          <w:rtl/>
        </w:rPr>
        <w:t>הפרלמנט לא מעורב בתהליכי אשרור של האמנות</w:t>
      </w:r>
      <w:r>
        <w:rPr>
          <w:rFonts w:hint="cs"/>
          <w:b/>
          <w:rtl/>
        </w:rPr>
        <w:t>,</w:t>
      </w:r>
      <w:r w:rsidR="00F12166" w:rsidRPr="00D65E54">
        <w:rPr>
          <w:rFonts w:hint="cs"/>
          <w:b/>
          <w:rtl/>
        </w:rPr>
        <w:t xml:space="preserve"> אלא הממשלה</w:t>
      </w:r>
      <w:r>
        <w:rPr>
          <w:rFonts w:hint="cs"/>
          <w:b/>
          <w:rtl/>
        </w:rPr>
        <w:t>.</w:t>
      </w:r>
      <w:r w:rsidR="00F12166" w:rsidRPr="00D65E54">
        <w:rPr>
          <w:rFonts w:hint="cs"/>
          <w:b/>
          <w:rtl/>
        </w:rPr>
        <w:t xml:space="preserve"> לכן כדי שאמנה תקנה מעמד משפטי מחייב היא חייבת לעבור הליך של קליטה מפורשת. המחוקק חי</w:t>
      </w:r>
      <w:r w:rsidR="00FD0CD4">
        <w:rPr>
          <w:rFonts w:hint="cs"/>
          <w:b/>
          <w:rtl/>
        </w:rPr>
        <w:t>י</w:t>
      </w:r>
      <w:r w:rsidR="00F12166" w:rsidRPr="00D65E54">
        <w:rPr>
          <w:rFonts w:hint="cs"/>
          <w:b/>
          <w:rtl/>
        </w:rPr>
        <w:t>ב ל</w:t>
      </w:r>
      <w:r w:rsidR="00FD0CD4">
        <w:rPr>
          <w:rFonts w:hint="cs"/>
          <w:b/>
          <w:rtl/>
        </w:rPr>
        <w:t>ו</w:t>
      </w:r>
      <w:r w:rsidR="00F12166" w:rsidRPr="00D65E54">
        <w:rPr>
          <w:rFonts w:hint="cs"/>
          <w:b/>
          <w:rtl/>
        </w:rPr>
        <w:t>מר את דברו ולהעביר חקיקה שתקלוט את האמנה אל תוך הדין הבריטי.</w:t>
      </w:r>
    </w:p>
    <w:p w14:paraId="60BDDAA5" w14:textId="48A0E07A" w:rsidR="00F12166" w:rsidRPr="00FD0CD4" w:rsidRDefault="00F12166" w:rsidP="00466AB1">
      <w:pPr>
        <w:pStyle w:val="a8"/>
        <w:numPr>
          <w:ilvl w:val="0"/>
          <w:numId w:val="17"/>
        </w:numPr>
        <w:rPr>
          <w:b/>
          <w:rtl/>
        </w:rPr>
      </w:pPr>
      <w:r w:rsidRPr="00FD0CD4">
        <w:rPr>
          <w:rFonts w:hint="cs"/>
          <w:bCs/>
          <w:rtl/>
        </w:rPr>
        <w:t>מה קורה כשיש חוק מפורש שסותר מנהג או אמנה?</w:t>
      </w:r>
      <w:r w:rsidRPr="00FD0CD4">
        <w:rPr>
          <w:rFonts w:hint="cs"/>
          <w:b/>
          <w:rtl/>
        </w:rPr>
        <w:t xml:space="preserve"> החוק הבריטי יגבר במצב של סתירה. </w:t>
      </w:r>
      <w:r w:rsidR="00930F67" w:rsidRPr="00FD0CD4">
        <w:rPr>
          <w:rFonts w:hint="cs"/>
          <w:b/>
          <w:rtl/>
        </w:rPr>
        <w:t>בבריטני</w:t>
      </w:r>
      <w:r w:rsidR="00033B10">
        <w:rPr>
          <w:rFonts w:hint="cs"/>
          <w:b/>
          <w:rtl/>
        </w:rPr>
        <w:t>ה</w:t>
      </w:r>
      <w:r w:rsidR="00930F67" w:rsidRPr="00FD0CD4">
        <w:rPr>
          <w:rFonts w:hint="cs"/>
          <w:b/>
          <w:rtl/>
        </w:rPr>
        <w:t xml:space="preserve">, כמו בהמון מדינות העולם, יש חזקה שנקראת </w:t>
      </w:r>
      <w:r w:rsidR="00930F67" w:rsidRPr="00033B10">
        <w:rPr>
          <w:rFonts w:hint="cs"/>
          <w:bCs/>
          <w:rtl/>
        </w:rPr>
        <w:t>חזקת ההתאמה הפרשנית</w:t>
      </w:r>
      <w:r w:rsidR="00930F67" w:rsidRPr="00FD0CD4">
        <w:rPr>
          <w:rFonts w:hint="cs"/>
          <w:b/>
          <w:rtl/>
        </w:rPr>
        <w:t xml:space="preserve"> שאומרת כי מקום שבו מסתמנת סתירה לכאורה בין הדין בינ"ל לדין מדינתי, ביהמ"ש שנדרש לסוגיה, ינסה ככל האפשר לפרש את הדין המדינתי, החוק הפנימי, באופן שיעלה בקנה אחד עם החובות הבינ"ל של המדינה. כלומר, יש חזקה שאין ספור בתי משפט מדינתיים בעולם הכירו בה שמדינה לא התכוונה להביא עצמה למצב של סתירה ולכן ביהמ"ש יעשו מאמץ פרשני לפרש את החוק והדין הבינ"ל באופן שיעלו קנה אחד</w:t>
      </w:r>
      <w:r w:rsidR="007B4596" w:rsidRPr="00FD0CD4">
        <w:rPr>
          <w:rFonts w:hint="cs"/>
          <w:b/>
          <w:rtl/>
        </w:rPr>
        <w:t xml:space="preserve"> זה עם זה.</w:t>
      </w:r>
    </w:p>
    <w:p w14:paraId="618B3ACE" w14:textId="77777777" w:rsidR="00DA4A67" w:rsidRDefault="007B4596" w:rsidP="00466AB1">
      <w:pPr>
        <w:pStyle w:val="a8"/>
        <w:numPr>
          <w:ilvl w:val="0"/>
          <w:numId w:val="32"/>
        </w:numPr>
        <w:rPr>
          <w:b/>
        </w:rPr>
      </w:pPr>
      <w:r w:rsidRPr="00DA4A67">
        <w:rPr>
          <w:rFonts w:hint="cs"/>
          <w:bCs/>
          <w:rtl/>
        </w:rPr>
        <w:t>גרמניה</w:t>
      </w:r>
      <w:r w:rsidRPr="00DA4A67">
        <w:rPr>
          <w:rFonts w:hint="cs"/>
          <w:b/>
          <w:rtl/>
        </w:rPr>
        <w:t xml:space="preserve"> </w:t>
      </w:r>
      <w:r w:rsidRPr="00DA4A67">
        <w:rPr>
          <w:b/>
          <w:rtl/>
        </w:rPr>
        <w:t>–</w:t>
      </w:r>
      <w:r w:rsidRPr="00DA4A67">
        <w:rPr>
          <w:rFonts w:hint="cs"/>
          <w:b/>
          <w:rtl/>
        </w:rPr>
        <w:t xml:space="preserve"> </w:t>
      </w:r>
    </w:p>
    <w:p w14:paraId="7CD484BF" w14:textId="014B56B3" w:rsidR="007B4596" w:rsidRPr="00DA4A67" w:rsidRDefault="00DA4A67" w:rsidP="00466AB1">
      <w:pPr>
        <w:pStyle w:val="a8"/>
        <w:numPr>
          <w:ilvl w:val="0"/>
          <w:numId w:val="17"/>
        </w:numPr>
        <w:rPr>
          <w:b/>
          <w:rtl/>
        </w:rPr>
      </w:pPr>
      <w:r>
        <w:rPr>
          <w:rFonts w:hint="cs"/>
          <w:bCs/>
          <w:rtl/>
        </w:rPr>
        <w:t xml:space="preserve"> מנהג</w:t>
      </w:r>
      <w:r w:rsidRPr="00DA4A67">
        <w:rPr>
          <w:rFonts w:hint="cs"/>
          <w:b/>
          <w:rtl/>
        </w:rPr>
        <w:t>:</w:t>
      </w:r>
      <w:r>
        <w:rPr>
          <w:rFonts w:hint="cs"/>
          <w:b/>
          <w:rtl/>
        </w:rPr>
        <w:t xml:space="preserve"> </w:t>
      </w:r>
      <w:r w:rsidR="007B4596" w:rsidRPr="00DA4A67">
        <w:rPr>
          <w:rFonts w:hint="cs"/>
          <w:b/>
          <w:rtl/>
        </w:rPr>
        <w:t>נקלט ישירות, וגובר אפילו על דין מקוממי סותר</w:t>
      </w:r>
      <w:r>
        <w:rPr>
          <w:rFonts w:hint="cs"/>
          <w:b/>
          <w:rtl/>
        </w:rPr>
        <w:t xml:space="preserve"> אבל</w:t>
      </w:r>
      <w:r w:rsidR="007B4596" w:rsidRPr="00DA4A67">
        <w:rPr>
          <w:rFonts w:hint="cs"/>
          <w:b/>
          <w:rtl/>
        </w:rPr>
        <w:t xml:space="preserve"> לא על החוקה הגרמנית. </w:t>
      </w:r>
    </w:p>
    <w:p w14:paraId="4D695F61" w14:textId="77777777" w:rsidR="00D65D46" w:rsidRDefault="003C1FF7" w:rsidP="00466AB1">
      <w:pPr>
        <w:pStyle w:val="a8"/>
        <w:numPr>
          <w:ilvl w:val="0"/>
          <w:numId w:val="17"/>
        </w:numPr>
        <w:rPr>
          <w:b/>
        </w:rPr>
      </w:pPr>
      <w:r w:rsidRPr="00DA4A67">
        <w:rPr>
          <w:rFonts w:hint="cs"/>
          <w:bCs/>
          <w:rtl/>
        </w:rPr>
        <w:t>אמנה</w:t>
      </w:r>
      <w:r w:rsidR="00DA4A67">
        <w:rPr>
          <w:rFonts w:hint="cs"/>
          <w:b/>
          <w:rtl/>
        </w:rPr>
        <w:t>:</w:t>
      </w:r>
      <w:r w:rsidRPr="00DA4A67">
        <w:rPr>
          <w:rFonts w:hint="cs"/>
          <w:b/>
          <w:rtl/>
        </w:rPr>
        <w:t xml:space="preserve"> בגלל שהמחוקק הגרמני מעורב בתהליכי אשרור אמנות. מרגע שגרמניה הצטרפה לאמנה, האמנה הופכת במישרין לחלק מהדין הפנימי. גרמניה היא דוגמא </w:t>
      </w:r>
      <w:r w:rsidRPr="00DA4A67">
        <w:rPr>
          <w:rFonts w:hint="cs"/>
          <w:b/>
          <w:u w:val="single"/>
          <w:rtl/>
        </w:rPr>
        <w:t>למדינה מוניסטית</w:t>
      </w:r>
      <w:r w:rsidR="00D65D46">
        <w:rPr>
          <w:rFonts w:hint="cs"/>
          <w:b/>
          <w:rtl/>
        </w:rPr>
        <w:t>.</w:t>
      </w:r>
    </w:p>
    <w:p w14:paraId="30FDEFF1" w14:textId="545F6827" w:rsidR="007B4596" w:rsidRPr="00DA4A67" w:rsidRDefault="00D65D46" w:rsidP="00466AB1">
      <w:pPr>
        <w:pStyle w:val="a8"/>
        <w:numPr>
          <w:ilvl w:val="0"/>
          <w:numId w:val="17"/>
        </w:numPr>
        <w:rPr>
          <w:b/>
          <w:rtl/>
        </w:rPr>
      </w:pPr>
      <w:r w:rsidRPr="00D65D46">
        <w:rPr>
          <w:rFonts w:hint="cs"/>
          <w:bCs/>
          <w:rtl/>
        </w:rPr>
        <w:t xml:space="preserve">במצב של סתירה בין הדין הפנימי </w:t>
      </w:r>
      <w:r w:rsidR="000605F2">
        <w:rPr>
          <w:rFonts w:hint="cs"/>
          <w:bCs/>
          <w:rtl/>
        </w:rPr>
        <w:t>לאמנה,</w:t>
      </w:r>
      <w:r>
        <w:rPr>
          <w:rFonts w:hint="cs"/>
          <w:b/>
          <w:rtl/>
        </w:rPr>
        <w:t xml:space="preserve"> </w:t>
      </w:r>
      <w:r w:rsidR="003C1FF7" w:rsidRPr="00DA4A67">
        <w:rPr>
          <w:rFonts w:hint="cs"/>
          <w:b/>
          <w:rtl/>
        </w:rPr>
        <w:t>מרגע שגרמניה הצטרפה לאמנה האמנה תגבר על חוק מקומי סותר אבל לא כל חוקה הגרמנית.</w:t>
      </w:r>
    </w:p>
    <w:p w14:paraId="7122F221" w14:textId="30161C0B" w:rsidR="003C1FF7" w:rsidRPr="000605F2" w:rsidRDefault="00132CE9" w:rsidP="00466AB1">
      <w:pPr>
        <w:pStyle w:val="a8"/>
        <w:numPr>
          <w:ilvl w:val="0"/>
          <w:numId w:val="32"/>
        </w:numPr>
        <w:rPr>
          <w:b/>
          <w:rtl/>
        </w:rPr>
      </w:pPr>
      <w:r w:rsidRPr="000605F2">
        <w:rPr>
          <w:rFonts w:hint="cs"/>
          <w:bCs/>
          <w:rtl/>
        </w:rPr>
        <w:t>צרפת</w:t>
      </w:r>
      <w:r w:rsidR="00817785">
        <w:rPr>
          <w:rFonts w:hint="cs"/>
          <w:b/>
          <w:rtl/>
        </w:rPr>
        <w:t xml:space="preserve"> (דומה לגרמניה) -</w:t>
      </w:r>
      <w:r w:rsidRPr="000605F2">
        <w:rPr>
          <w:rFonts w:hint="cs"/>
          <w:b/>
          <w:rtl/>
        </w:rPr>
        <w:t xml:space="preserve"> </w:t>
      </w:r>
    </w:p>
    <w:p w14:paraId="0EDA4507" w14:textId="45309AB9" w:rsidR="000605F2" w:rsidRDefault="000605F2" w:rsidP="00466AB1">
      <w:pPr>
        <w:pStyle w:val="a8"/>
        <w:numPr>
          <w:ilvl w:val="0"/>
          <w:numId w:val="17"/>
        </w:numPr>
        <w:rPr>
          <w:b/>
        </w:rPr>
      </w:pPr>
      <w:r w:rsidRPr="000605F2">
        <w:rPr>
          <w:rFonts w:hint="cs"/>
          <w:bCs/>
          <w:rtl/>
        </w:rPr>
        <w:t>מנהג:</w:t>
      </w:r>
      <w:r>
        <w:rPr>
          <w:rFonts w:hint="cs"/>
          <w:b/>
          <w:rtl/>
        </w:rPr>
        <w:t xml:space="preserve"> נקלט ישירות לתוך הדין הפנימי.</w:t>
      </w:r>
    </w:p>
    <w:p w14:paraId="139EF52D" w14:textId="77777777" w:rsidR="00817785" w:rsidRDefault="000605F2" w:rsidP="00466AB1">
      <w:pPr>
        <w:pStyle w:val="a8"/>
        <w:numPr>
          <w:ilvl w:val="0"/>
          <w:numId w:val="17"/>
        </w:numPr>
        <w:rPr>
          <w:b/>
        </w:rPr>
      </w:pPr>
      <w:r>
        <w:rPr>
          <w:rFonts w:hint="cs"/>
          <w:bCs/>
          <w:rtl/>
        </w:rPr>
        <w:t xml:space="preserve">אמנה: </w:t>
      </w:r>
      <w:r w:rsidR="00132CE9" w:rsidRPr="000605F2">
        <w:rPr>
          <w:rFonts w:hint="cs"/>
          <w:b/>
          <w:rtl/>
        </w:rPr>
        <w:t>אשרור אמנות הוא ע"י הפרלמנט ולכן הן הופ</w:t>
      </w:r>
      <w:r w:rsidR="00817785">
        <w:rPr>
          <w:rFonts w:hint="cs"/>
          <w:b/>
          <w:rtl/>
        </w:rPr>
        <w:t>כות</w:t>
      </w:r>
      <w:r w:rsidR="00132CE9" w:rsidRPr="000605F2">
        <w:rPr>
          <w:rFonts w:hint="cs"/>
          <w:b/>
          <w:rtl/>
        </w:rPr>
        <w:t xml:space="preserve"> להיות חלק מהדין הפנימי. </w:t>
      </w:r>
    </w:p>
    <w:p w14:paraId="7C1E4F6F" w14:textId="0B5E9D75" w:rsidR="00132CE9" w:rsidRPr="000605F2" w:rsidRDefault="00817785" w:rsidP="00466AB1">
      <w:pPr>
        <w:pStyle w:val="a8"/>
        <w:numPr>
          <w:ilvl w:val="0"/>
          <w:numId w:val="17"/>
        </w:numPr>
        <w:rPr>
          <w:b/>
          <w:rtl/>
        </w:rPr>
      </w:pPr>
      <w:r>
        <w:rPr>
          <w:rFonts w:hint="cs"/>
          <w:bCs/>
          <w:rtl/>
        </w:rPr>
        <w:t xml:space="preserve">במצב של סתירה בין הדין הפנימי לאמנה, </w:t>
      </w:r>
      <w:r>
        <w:rPr>
          <w:rFonts w:hint="cs"/>
          <w:b/>
          <w:rtl/>
        </w:rPr>
        <w:t xml:space="preserve">האמנה </w:t>
      </w:r>
      <w:r w:rsidR="00132CE9" w:rsidRPr="000605F2">
        <w:rPr>
          <w:rFonts w:hint="cs"/>
          <w:b/>
          <w:rtl/>
        </w:rPr>
        <w:t>תגבר על חוק מדינתי סותר אבל לא על החוק</w:t>
      </w:r>
      <w:r>
        <w:rPr>
          <w:rFonts w:hint="cs"/>
          <w:b/>
          <w:rtl/>
        </w:rPr>
        <w:t>ה</w:t>
      </w:r>
      <w:r w:rsidR="00132CE9" w:rsidRPr="000605F2">
        <w:rPr>
          <w:rFonts w:hint="cs"/>
          <w:b/>
          <w:rtl/>
        </w:rPr>
        <w:t xml:space="preserve">. </w:t>
      </w:r>
    </w:p>
    <w:p w14:paraId="51A22FBF" w14:textId="77777777" w:rsidR="00837089" w:rsidRDefault="009B06F5" w:rsidP="00466AB1">
      <w:pPr>
        <w:pStyle w:val="a8"/>
        <w:numPr>
          <w:ilvl w:val="0"/>
          <w:numId w:val="32"/>
        </w:numPr>
        <w:rPr>
          <w:b/>
        </w:rPr>
      </w:pPr>
      <w:r w:rsidRPr="00817785">
        <w:rPr>
          <w:rFonts w:hint="cs"/>
          <w:bCs/>
          <w:rtl/>
        </w:rPr>
        <w:t>הולנד</w:t>
      </w:r>
      <w:r w:rsidRPr="00817785">
        <w:rPr>
          <w:bCs/>
          <w:rtl/>
        </w:rPr>
        <w:softHyphen/>
      </w:r>
      <w:r w:rsidRPr="00817785">
        <w:rPr>
          <w:rFonts w:hint="cs"/>
          <w:b/>
          <w:rtl/>
        </w:rPr>
        <w:t xml:space="preserve">- </w:t>
      </w:r>
    </w:p>
    <w:p w14:paraId="45A18A8D" w14:textId="5A35C47A" w:rsidR="00A17F9B" w:rsidRDefault="00A17F9B" w:rsidP="00466AB1">
      <w:pPr>
        <w:pStyle w:val="a8"/>
        <w:numPr>
          <w:ilvl w:val="0"/>
          <w:numId w:val="17"/>
        </w:numPr>
        <w:rPr>
          <w:b/>
        </w:rPr>
      </w:pPr>
      <w:r>
        <w:rPr>
          <w:rFonts w:hint="cs"/>
          <w:bCs/>
          <w:rtl/>
        </w:rPr>
        <w:t>מנהג:</w:t>
      </w:r>
      <w:r>
        <w:rPr>
          <w:rFonts w:hint="cs"/>
          <w:b/>
          <w:rtl/>
        </w:rPr>
        <w:t xml:space="preserve"> נקלט ישירות לתוך הדין הפנימי. אבל חוק </w:t>
      </w:r>
      <w:r w:rsidR="004F4522">
        <w:rPr>
          <w:rFonts w:hint="cs"/>
          <w:b/>
          <w:rtl/>
        </w:rPr>
        <w:t xml:space="preserve">מקומי </w:t>
      </w:r>
      <w:r>
        <w:rPr>
          <w:rFonts w:hint="cs"/>
          <w:b/>
          <w:rtl/>
        </w:rPr>
        <w:t>סותר יגבר</w:t>
      </w:r>
      <w:r w:rsidR="004F4522">
        <w:rPr>
          <w:rFonts w:hint="cs"/>
          <w:b/>
          <w:rtl/>
        </w:rPr>
        <w:t xml:space="preserve"> על המנהג</w:t>
      </w:r>
      <w:r>
        <w:rPr>
          <w:rFonts w:hint="cs"/>
          <w:b/>
          <w:rtl/>
        </w:rPr>
        <w:t>.</w:t>
      </w:r>
    </w:p>
    <w:p w14:paraId="00DD3156" w14:textId="37AB672A" w:rsidR="00837089" w:rsidRDefault="00837089" w:rsidP="00466AB1">
      <w:pPr>
        <w:pStyle w:val="a8"/>
        <w:numPr>
          <w:ilvl w:val="0"/>
          <w:numId w:val="17"/>
        </w:numPr>
        <w:rPr>
          <w:b/>
        </w:rPr>
      </w:pPr>
      <w:r>
        <w:rPr>
          <w:rFonts w:hint="cs"/>
          <w:bCs/>
          <w:rtl/>
        </w:rPr>
        <w:t>אמנה</w:t>
      </w:r>
      <w:r w:rsidRPr="00837089">
        <w:rPr>
          <w:rFonts w:hint="cs"/>
          <w:b/>
          <w:rtl/>
        </w:rPr>
        <w:t>:</w:t>
      </w:r>
      <w:r>
        <w:rPr>
          <w:rFonts w:hint="cs"/>
          <w:b/>
        </w:rPr>
        <w:t xml:space="preserve"> </w:t>
      </w:r>
      <w:r w:rsidR="009B06F5" w:rsidRPr="00817785">
        <w:rPr>
          <w:rFonts w:hint="cs"/>
          <w:b/>
          <w:rtl/>
        </w:rPr>
        <w:t>הפרלמנט מעורב באשרור אמנות ולכן אמנה נקלטת ישירות עם הצטרפות הולנד ל</w:t>
      </w:r>
      <w:r>
        <w:rPr>
          <w:rFonts w:hint="cs"/>
          <w:b/>
          <w:rtl/>
        </w:rPr>
        <w:t>א</w:t>
      </w:r>
      <w:r w:rsidR="009B06F5" w:rsidRPr="00817785">
        <w:rPr>
          <w:rFonts w:hint="cs"/>
          <w:b/>
          <w:rtl/>
        </w:rPr>
        <w:t>מנה מסוימת.</w:t>
      </w:r>
      <w:r w:rsidR="001B45E0" w:rsidRPr="00817785">
        <w:rPr>
          <w:rFonts w:hint="cs"/>
          <w:b/>
          <w:rtl/>
        </w:rPr>
        <w:t xml:space="preserve"> </w:t>
      </w:r>
    </w:p>
    <w:p w14:paraId="73FDC128" w14:textId="6086A22E" w:rsidR="00132CE9" w:rsidRPr="00817785" w:rsidRDefault="00837089" w:rsidP="00466AB1">
      <w:pPr>
        <w:pStyle w:val="a8"/>
        <w:numPr>
          <w:ilvl w:val="0"/>
          <w:numId w:val="17"/>
        </w:numPr>
        <w:rPr>
          <w:b/>
          <w:rtl/>
        </w:rPr>
      </w:pPr>
      <w:r>
        <w:rPr>
          <w:rFonts w:hint="cs"/>
          <w:bCs/>
          <w:rtl/>
        </w:rPr>
        <w:t>במצב של סתירה בין הדין הפנימי לאמנה,</w:t>
      </w:r>
      <w:r>
        <w:rPr>
          <w:rFonts w:hint="cs"/>
          <w:b/>
          <w:rtl/>
        </w:rPr>
        <w:t xml:space="preserve"> ה</w:t>
      </w:r>
      <w:r w:rsidR="009B06F5" w:rsidRPr="00817785">
        <w:rPr>
          <w:rFonts w:hint="cs"/>
          <w:b/>
          <w:rtl/>
        </w:rPr>
        <w:t xml:space="preserve">אמנה תגבר על </w:t>
      </w:r>
      <w:r>
        <w:rPr>
          <w:rFonts w:hint="cs"/>
          <w:b/>
          <w:rtl/>
        </w:rPr>
        <w:t>ה</w:t>
      </w:r>
      <w:r w:rsidR="009B06F5" w:rsidRPr="00817785">
        <w:rPr>
          <w:rFonts w:hint="cs"/>
          <w:b/>
          <w:rtl/>
        </w:rPr>
        <w:t xml:space="preserve">חוק </w:t>
      </w:r>
      <w:r>
        <w:rPr>
          <w:rFonts w:hint="cs"/>
          <w:b/>
          <w:rtl/>
        </w:rPr>
        <w:t>ה</w:t>
      </w:r>
      <w:r w:rsidR="009B06F5" w:rsidRPr="00817785">
        <w:rPr>
          <w:rFonts w:hint="cs"/>
          <w:b/>
          <w:rtl/>
        </w:rPr>
        <w:t xml:space="preserve">מקומי </w:t>
      </w:r>
      <w:r>
        <w:rPr>
          <w:rFonts w:hint="cs"/>
          <w:b/>
          <w:rtl/>
        </w:rPr>
        <w:t>ה</w:t>
      </w:r>
      <w:r w:rsidR="009B06F5" w:rsidRPr="00817785">
        <w:rPr>
          <w:rFonts w:hint="cs"/>
          <w:b/>
          <w:rtl/>
        </w:rPr>
        <w:t>סותר ואפילו על החוקה</w:t>
      </w:r>
      <w:r w:rsidR="001B45E0" w:rsidRPr="00817785">
        <w:rPr>
          <w:rFonts w:hint="cs"/>
          <w:b/>
          <w:rtl/>
        </w:rPr>
        <w:t xml:space="preserve"> אם הפרלמנט ההולנדי קיבל את האמנה ברוב מיוחס (רוב של 2/3 שנדרש לתיקון החוקה עצמה בהולנד).</w:t>
      </w:r>
    </w:p>
    <w:p w14:paraId="14F3C9E0" w14:textId="5F932E18" w:rsidR="00421B56" w:rsidRDefault="00ED0447" w:rsidP="001B45E0">
      <w:pPr>
        <w:ind w:left="720" w:hanging="720"/>
        <w:rPr>
          <w:b/>
          <w:rtl/>
        </w:rPr>
      </w:pPr>
      <w:r w:rsidRPr="00ED0447">
        <w:rPr>
          <w:b/>
        </w:rPr>
        <w:sym w:font="Wingdings" w:char="F0DF"/>
      </w:r>
      <w:r>
        <w:rPr>
          <w:rFonts w:hint="cs"/>
          <w:b/>
          <w:rtl/>
        </w:rPr>
        <w:t xml:space="preserve"> </w:t>
      </w:r>
      <w:r w:rsidR="00421B56">
        <w:rPr>
          <w:rFonts w:hint="cs"/>
          <w:b/>
          <w:rtl/>
        </w:rPr>
        <w:t xml:space="preserve">אנחנו רואים איך כל מדינה מתוקף הריבונות שלה קובעת את המקום שהיא נותנת </w:t>
      </w:r>
      <w:proofErr w:type="spellStart"/>
      <w:r w:rsidR="00421B56">
        <w:rPr>
          <w:rFonts w:hint="cs"/>
          <w:b/>
          <w:rtl/>
        </w:rPr>
        <w:t>למ</w:t>
      </w:r>
      <w:r w:rsidR="004F4522">
        <w:rPr>
          <w:rFonts w:hint="cs"/>
          <w:b/>
          <w:rtl/>
        </w:rPr>
        <w:t>ש</w:t>
      </w:r>
      <w:r w:rsidR="00421B56">
        <w:rPr>
          <w:rFonts w:hint="cs"/>
          <w:b/>
          <w:rtl/>
        </w:rPr>
        <w:t>ב</w:t>
      </w:r>
      <w:r w:rsidR="004F4522">
        <w:rPr>
          <w:rFonts w:hint="cs"/>
          <w:b/>
          <w:rtl/>
        </w:rPr>
        <w:t>"</w:t>
      </w:r>
      <w:r w:rsidR="00421B56">
        <w:rPr>
          <w:rFonts w:hint="cs"/>
          <w:b/>
          <w:rtl/>
        </w:rPr>
        <w:t>ל</w:t>
      </w:r>
      <w:proofErr w:type="spellEnd"/>
      <w:r w:rsidR="00421B56">
        <w:rPr>
          <w:rFonts w:hint="cs"/>
          <w:b/>
          <w:rtl/>
        </w:rPr>
        <w:t xml:space="preserve">. </w:t>
      </w:r>
    </w:p>
    <w:p w14:paraId="324BF935" w14:textId="683A4F5F" w:rsidR="00ED0447" w:rsidRPr="004F4522" w:rsidRDefault="00ED0447" w:rsidP="00466AB1">
      <w:pPr>
        <w:pStyle w:val="a8"/>
        <w:numPr>
          <w:ilvl w:val="0"/>
          <w:numId w:val="32"/>
        </w:numPr>
        <w:rPr>
          <w:bCs/>
          <w:rtl/>
        </w:rPr>
      </w:pPr>
      <w:r w:rsidRPr="004F4522">
        <w:rPr>
          <w:rFonts w:hint="cs"/>
          <w:bCs/>
          <w:rtl/>
        </w:rPr>
        <w:t>ארה"ב-</w:t>
      </w:r>
    </w:p>
    <w:p w14:paraId="229FFC64" w14:textId="77777777" w:rsidR="00E75124" w:rsidRDefault="00ED0447" w:rsidP="00466AB1">
      <w:pPr>
        <w:pStyle w:val="a8"/>
        <w:numPr>
          <w:ilvl w:val="0"/>
          <w:numId w:val="17"/>
        </w:numPr>
      </w:pPr>
      <w:r w:rsidRPr="004F4522">
        <w:rPr>
          <w:rFonts w:hint="cs"/>
          <w:b/>
          <w:bCs/>
          <w:rtl/>
        </w:rPr>
        <w:t>מנהג</w:t>
      </w:r>
      <w:r w:rsidR="004F4522">
        <w:rPr>
          <w:rFonts w:hint="cs"/>
          <w:rtl/>
        </w:rPr>
        <w:t>:</w:t>
      </w:r>
      <w:r>
        <w:rPr>
          <w:rFonts w:hint="cs"/>
          <w:rtl/>
        </w:rPr>
        <w:t xml:space="preserve"> נקלט ישירות</w:t>
      </w:r>
      <w:r w:rsidR="004F4522">
        <w:rPr>
          <w:rFonts w:hint="cs"/>
          <w:rtl/>
        </w:rPr>
        <w:t xml:space="preserve">, אבל במצב של סתירה </w:t>
      </w:r>
      <w:r>
        <w:rPr>
          <w:rFonts w:hint="cs"/>
          <w:rtl/>
        </w:rPr>
        <w:t>חוק פדרלי או מדינתי</w:t>
      </w:r>
      <w:r w:rsidR="002E3F80">
        <w:rPr>
          <w:rFonts w:hint="cs"/>
          <w:rtl/>
        </w:rPr>
        <w:t xml:space="preserve"> גובר. </w:t>
      </w:r>
    </w:p>
    <w:p w14:paraId="596F0B4E" w14:textId="6B089D7D" w:rsidR="00ED0447" w:rsidRDefault="00E75124" w:rsidP="00466AB1">
      <w:pPr>
        <w:pStyle w:val="a8"/>
        <w:numPr>
          <w:ilvl w:val="0"/>
          <w:numId w:val="17"/>
        </w:numPr>
        <w:rPr>
          <w:rtl/>
        </w:rPr>
      </w:pPr>
      <w:r>
        <w:rPr>
          <w:rFonts w:hint="cs"/>
          <w:b/>
          <w:bCs/>
          <w:rtl/>
        </w:rPr>
        <w:t>חזקת ההתאמה הפרשנית</w:t>
      </w:r>
      <w:r w:rsidRPr="00E75124">
        <w:rPr>
          <w:rFonts w:hint="cs"/>
          <w:rtl/>
        </w:rPr>
        <w:t>:</w:t>
      </w:r>
      <w:r>
        <w:rPr>
          <w:rFonts w:hint="cs"/>
          <w:rtl/>
        </w:rPr>
        <w:t xml:space="preserve"> </w:t>
      </w:r>
      <w:r w:rsidR="002E3F80">
        <w:rPr>
          <w:rFonts w:hint="cs"/>
          <w:rtl/>
        </w:rPr>
        <w:t>חזקה שהחוק המדינתי תואם את המשב"ל</w:t>
      </w:r>
      <w:r>
        <w:rPr>
          <w:rFonts w:hint="cs"/>
          <w:rtl/>
        </w:rPr>
        <w:t>.</w:t>
      </w:r>
    </w:p>
    <w:p w14:paraId="2361AB95" w14:textId="77777777" w:rsidR="00963C40" w:rsidRDefault="002E3F80" w:rsidP="00466AB1">
      <w:pPr>
        <w:pStyle w:val="a8"/>
        <w:numPr>
          <w:ilvl w:val="0"/>
          <w:numId w:val="17"/>
        </w:numPr>
      </w:pPr>
      <w:r w:rsidRPr="00963C40">
        <w:rPr>
          <w:rFonts w:hint="cs"/>
          <w:b/>
          <w:bCs/>
          <w:rtl/>
        </w:rPr>
        <w:t>אמנה</w:t>
      </w:r>
      <w:r w:rsidR="00E75124">
        <w:rPr>
          <w:rFonts w:hint="cs"/>
          <w:rtl/>
        </w:rPr>
        <w:t>:</w:t>
      </w:r>
      <w:r>
        <w:rPr>
          <w:rFonts w:hint="cs"/>
          <w:rtl/>
        </w:rPr>
        <w:t xml:space="preserve"> </w:t>
      </w:r>
      <w:r w:rsidR="00E75124">
        <w:rPr>
          <w:rFonts w:hint="cs"/>
          <w:rtl/>
        </w:rPr>
        <w:t>ב</w:t>
      </w:r>
      <w:r>
        <w:rPr>
          <w:rFonts w:hint="cs"/>
          <w:rtl/>
        </w:rPr>
        <w:t>ארה"ב הקונגרס מאוד מעורב בהליך אשרור. נדרש אישור של 2/3 מחברי הסנאט</w:t>
      </w:r>
      <w:r w:rsidR="0053418B">
        <w:rPr>
          <w:rFonts w:hint="cs"/>
          <w:rtl/>
        </w:rPr>
        <w:t xml:space="preserve"> כדי להצטרף לאמנה</w:t>
      </w:r>
      <w:r>
        <w:rPr>
          <w:rFonts w:hint="cs"/>
          <w:rtl/>
        </w:rPr>
        <w:t>.</w:t>
      </w:r>
      <w:r w:rsidR="0053418B">
        <w:rPr>
          <w:rFonts w:hint="cs"/>
          <w:rtl/>
        </w:rPr>
        <w:t xml:space="preserve"> זו דרישה מאוד משמעותית.</w:t>
      </w:r>
      <w:r w:rsidR="007F6F15">
        <w:rPr>
          <w:rFonts w:hint="cs"/>
          <w:rtl/>
        </w:rPr>
        <w:t xml:space="preserve"> </w:t>
      </w:r>
      <w:r w:rsidR="0053418B">
        <w:rPr>
          <w:rFonts w:hint="cs"/>
          <w:rtl/>
        </w:rPr>
        <w:t xml:space="preserve">ואכן יש דוגמאות בהיסטוריה </w:t>
      </w:r>
      <w:r w:rsidR="007F6F15">
        <w:rPr>
          <w:rFonts w:hint="cs"/>
          <w:rtl/>
        </w:rPr>
        <w:t>ל</w:t>
      </w:r>
      <w:r w:rsidR="0053418B">
        <w:rPr>
          <w:rFonts w:hint="cs"/>
          <w:rtl/>
        </w:rPr>
        <w:t>אמנות שארה"ב ניסחה אותן אך לא הצטרפה אליהן בסוף</w:t>
      </w:r>
      <w:r w:rsidR="007F6F15">
        <w:rPr>
          <w:rFonts w:hint="cs"/>
          <w:rtl/>
        </w:rPr>
        <w:t>, כ</w:t>
      </w:r>
      <w:r w:rsidR="00A97040">
        <w:rPr>
          <w:rFonts w:hint="cs"/>
          <w:rtl/>
        </w:rPr>
        <w:t xml:space="preserve">אמנת </w:t>
      </w:r>
      <w:r w:rsidR="003E3C43">
        <w:rPr>
          <w:rFonts w:hint="cs"/>
          <w:rtl/>
        </w:rPr>
        <w:t>חבר הלאומי</w:t>
      </w:r>
      <w:r w:rsidR="00A97040">
        <w:rPr>
          <w:rFonts w:hint="cs"/>
          <w:rtl/>
        </w:rPr>
        <w:t>ם לאחר מ</w:t>
      </w:r>
      <w:r w:rsidR="007C6EBB">
        <w:rPr>
          <w:rFonts w:hint="cs"/>
          <w:rtl/>
        </w:rPr>
        <w:t>ל</w:t>
      </w:r>
      <w:r w:rsidR="00A97040">
        <w:rPr>
          <w:rFonts w:hint="cs"/>
          <w:rtl/>
        </w:rPr>
        <w:t xml:space="preserve">ה"ע ה1. </w:t>
      </w:r>
      <w:r w:rsidR="007F6F15">
        <w:rPr>
          <w:rFonts w:hint="cs"/>
          <w:rtl/>
        </w:rPr>
        <w:t xml:space="preserve">ארה"ב </w:t>
      </w:r>
      <w:r w:rsidR="00A97040">
        <w:rPr>
          <w:rFonts w:hint="cs"/>
          <w:rtl/>
        </w:rPr>
        <w:t>הייתה הכוח המניע לאמנת חבר הלאומים</w:t>
      </w:r>
      <w:r w:rsidR="00963C40">
        <w:rPr>
          <w:rFonts w:hint="cs"/>
          <w:rtl/>
        </w:rPr>
        <w:t>,</w:t>
      </w:r>
      <w:r w:rsidR="00A97040">
        <w:rPr>
          <w:rFonts w:hint="cs"/>
          <w:rtl/>
        </w:rPr>
        <w:t xml:space="preserve"> אבל הסנאט לא </w:t>
      </w:r>
      <w:r w:rsidR="00963C40">
        <w:rPr>
          <w:rFonts w:hint="cs"/>
          <w:rtl/>
        </w:rPr>
        <w:t>העב</w:t>
      </w:r>
      <w:r w:rsidR="00A97040">
        <w:rPr>
          <w:rFonts w:hint="cs"/>
          <w:rtl/>
        </w:rPr>
        <w:t>יר את האמנה ברוב של 2/3 ולכן היא מעולם לא הצטרפה לחבר הלאומים.</w:t>
      </w:r>
    </w:p>
    <w:p w14:paraId="141CA53E" w14:textId="77777777" w:rsidR="00716921" w:rsidRDefault="00963C40" w:rsidP="00466AB1">
      <w:pPr>
        <w:pStyle w:val="a8"/>
        <w:numPr>
          <w:ilvl w:val="0"/>
          <w:numId w:val="17"/>
        </w:numPr>
      </w:pPr>
      <w:r w:rsidRPr="00FB03DE">
        <w:rPr>
          <w:rFonts w:hint="cs"/>
          <w:b/>
          <w:bCs/>
          <w:rtl/>
        </w:rPr>
        <w:t>מעמדה של א</w:t>
      </w:r>
      <w:r w:rsidR="00A97040" w:rsidRPr="00FB03DE">
        <w:rPr>
          <w:rFonts w:hint="cs"/>
          <w:b/>
          <w:bCs/>
          <w:rtl/>
        </w:rPr>
        <w:t>מנה שכן עברה את המשוכה</w:t>
      </w:r>
      <w:r w:rsidR="002E3F80" w:rsidRPr="00FB03DE">
        <w:rPr>
          <w:rFonts w:hint="cs"/>
          <w:b/>
          <w:bCs/>
          <w:rtl/>
        </w:rPr>
        <w:t xml:space="preserve"> </w:t>
      </w:r>
      <w:r w:rsidR="003E3C43" w:rsidRPr="00FB03DE">
        <w:rPr>
          <w:rFonts w:hint="cs"/>
          <w:b/>
          <w:bCs/>
          <w:rtl/>
        </w:rPr>
        <w:t xml:space="preserve">הוא לא פחות משל חוק </w:t>
      </w:r>
      <w:r w:rsidR="007C6EBB" w:rsidRPr="00FB03DE">
        <w:rPr>
          <w:rFonts w:hint="cs"/>
          <w:b/>
          <w:bCs/>
          <w:rtl/>
        </w:rPr>
        <w:t>פדראלי</w:t>
      </w:r>
      <w:r w:rsidR="003E3C43" w:rsidRPr="00FB03DE">
        <w:rPr>
          <w:rFonts w:hint="cs"/>
          <w:b/>
          <w:bCs/>
          <w:rtl/>
        </w:rPr>
        <w:t xml:space="preserve"> לפי </w:t>
      </w:r>
      <w:r w:rsidR="003E3C43" w:rsidRPr="00963C40">
        <w:rPr>
          <w:rFonts w:hint="cs"/>
          <w:b/>
          <w:bCs/>
          <w:rtl/>
        </w:rPr>
        <w:t>ס' 6 לחוקה</w:t>
      </w:r>
      <w:r w:rsidR="00716921">
        <w:rPr>
          <w:rFonts w:hint="cs"/>
          <w:rtl/>
        </w:rPr>
        <w:t xml:space="preserve"> ולכן </w:t>
      </w:r>
      <w:r w:rsidR="003E3C43">
        <w:rPr>
          <w:rFonts w:hint="cs"/>
          <w:rtl/>
        </w:rPr>
        <w:t>במצב של התנגשות</w:t>
      </w:r>
      <w:r w:rsidR="00716921">
        <w:rPr>
          <w:rFonts w:hint="cs"/>
          <w:rtl/>
        </w:rPr>
        <w:t xml:space="preserve">: </w:t>
      </w:r>
    </w:p>
    <w:p w14:paraId="0B4F5036" w14:textId="77777777" w:rsidR="00716921" w:rsidRDefault="003E3C43" w:rsidP="00466AB1">
      <w:pPr>
        <w:pStyle w:val="a8"/>
        <w:numPr>
          <w:ilvl w:val="1"/>
          <w:numId w:val="20"/>
        </w:numPr>
      </w:pPr>
      <w:r>
        <w:rPr>
          <w:rFonts w:hint="cs"/>
          <w:rtl/>
        </w:rPr>
        <w:t xml:space="preserve">האמנה תיסוג בפני החוקה. </w:t>
      </w:r>
    </w:p>
    <w:p w14:paraId="380559EB" w14:textId="77777777" w:rsidR="00C4470E" w:rsidRDefault="00C4470E" w:rsidP="00466AB1">
      <w:pPr>
        <w:pStyle w:val="a8"/>
        <w:numPr>
          <w:ilvl w:val="1"/>
          <w:numId w:val="20"/>
        </w:numPr>
      </w:pPr>
      <w:r>
        <w:rPr>
          <w:rFonts w:hint="cs"/>
          <w:rtl/>
        </w:rPr>
        <w:t xml:space="preserve">תגבר על כל חקיקה סותרת של כל אחת ממדינות ארה"ב שהרי מעמדה כשל </w:t>
      </w:r>
      <w:r w:rsidR="003E3C43">
        <w:rPr>
          <w:rFonts w:hint="cs"/>
          <w:rtl/>
        </w:rPr>
        <w:t xml:space="preserve">חוק </w:t>
      </w:r>
      <w:r w:rsidR="005504DD">
        <w:rPr>
          <w:rFonts w:hint="cs"/>
          <w:rtl/>
        </w:rPr>
        <w:t>פדראלי</w:t>
      </w:r>
      <w:r w:rsidR="003E3C43">
        <w:rPr>
          <w:rFonts w:hint="cs"/>
          <w:rtl/>
        </w:rPr>
        <w:t xml:space="preserve">. </w:t>
      </w:r>
    </w:p>
    <w:p w14:paraId="1ADDD028" w14:textId="2AB68B28" w:rsidR="002E3F80" w:rsidRDefault="008820A9" w:rsidP="00466AB1">
      <w:pPr>
        <w:pStyle w:val="a8"/>
        <w:numPr>
          <w:ilvl w:val="1"/>
          <w:numId w:val="20"/>
        </w:numPr>
        <w:rPr>
          <w:rtl/>
        </w:rPr>
      </w:pPr>
      <w:r>
        <w:rPr>
          <w:rFonts w:hint="cs"/>
          <w:rtl/>
        </w:rPr>
        <w:t>אם יש סתירה בין אמנה לחוק פדרלי אחר, אז המאוחר גובר.</w:t>
      </w:r>
    </w:p>
    <w:p w14:paraId="2AB5170A" w14:textId="3107238D" w:rsidR="00AA5ABD" w:rsidRDefault="008820A9" w:rsidP="00196418">
      <w:pPr>
        <w:rPr>
          <w:rtl/>
        </w:rPr>
      </w:pPr>
      <w:r>
        <w:rPr>
          <w:rFonts w:hint="cs"/>
          <w:rtl/>
        </w:rPr>
        <w:t xml:space="preserve">כל זה יפה באופן עקרוני. ארה"ב התחילה </w:t>
      </w:r>
      <w:r w:rsidR="001436F8">
        <w:rPr>
          <w:rFonts w:hint="cs"/>
          <w:rtl/>
        </w:rPr>
        <w:t xml:space="preserve">ממקום מוניסטי ביחס לאמנה. ואולם, בשיטה האמריקאית למעשה קיים גם רכיב דואליסטי </w:t>
      </w:r>
      <w:r w:rsidR="00E24B28">
        <w:rPr>
          <w:rFonts w:hint="cs"/>
          <w:rtl/>
        </w:rPr>
        <w:t xml:space="preserve">שב100 </w:t>
      </w:r>
      <w:r w:rsidR="001436F8">
        <w:rPr>
          <w:rFonts w:hint="cs"/>
          <w:rtl/>
        </w:rPr>
        <w:t xml:space="preserve">השנים </w:t>
      </w:r>
      <w:r w:rsidR="00E24B28">
        <w:rPr>
          <w:rFonts w:hint="cs"/>
          <w:rtl/>
        </w:rPr>
        <w:t xml:space="preserve">האחרונות </w:t>
      </w:r>
      <w:r w:rsidR="001436F8">
        <w:rPr>
          <w:rFonts w:hint="cs"/>
          <w:rtl/>
        </w:rPr>
        <w:t xml:space="preserve">הפך משמעותי יותר. </w:t>
      </w:r>
      <w:r w:rsidR="00AA5ABD">
        <w:rPr>
          <w:rFonts w:hint="cs"/>
          <w:rtl/>
        </w:rPr>
        <w:t xml:space="preserve">בפועל, חלק גדול מהאמנות שארה"ב חותמת עליהם </w:t>
      </w:r>
      <w:r w:rsidR="00196418">
        <w:rPr>
          <w:rFonts w:hint="cs"/>
          <w:rtl/>
        </w:rPr>
        <w:t xml:space="preserve">היום </w:t>
      </w:r>
      <w:r w:rsidR="00AA5ABD">
        <w:rPr>
          <w:rFonts w:hint="cs"/>
          <w:rtl/>
        </w:rPr>
        <w:t xml:space="preserve">לא חלות ישירות בדין הפנימי. הפרשנות הרווחת בקרב בתי המשפט ובראשם ביהמ"ש העליון האמריקאי היא שיש אמנות שצריכות תיווך בינן לבין הדין המדינתי. הן חייבות חקיקה אמריקאית של הקונגרס </w:t>
      </w:r>
      <w:r w:rsidR="008F69F0">
        <w:rPr>
          <w:rFonts w:hint="cs"/>
          <w:rtl/>
        </w:rPr>
        <w:t>כדי לקנות תוקף משפטי מחייב בשיטת</w:t>
      </w:r>
      <w:r w:rsidR="005504DD">
        <w:rPr>
          <w:rFonts w:hint="cs"/>
          <w:rtl/>
        </w:rPr>
        <w:t xml:space="preserve"> </w:t>
      </w:r>
      <w:r w:rsidR="008F69F0">
        <w:rPr>
          <w:rFonts w:hint="cs"/>
          <w:rtl/>
        </w:rPr>
        <w:t>המשפט האמריקאית.</w:t>
      </w:r>
    </w:p>
    <w:p w14:paraId="2DE2702F" w14:textId="3E672151" w:rsidR="008F69F0" w:rsidRDefault="008F69F0" w:rsidP="00D557A4">
      <w:pPr>
        <w:rPr>
          <w:rtl/>
        </w:rPr>
      </w:pPr>
      <w:r>
        <w:rPr>
          <w:rFonts w:hint="cs"/>
          <w:rtl/>
        </w:rPr>
        <w:t>בהקשר הזה נכיר את ההבחנה שנוצרה בפסיקה עם השנים בין</w:t>
      </w:r>
      <w:r w:rsidR="00D557A4">
        <w:rPr>
          <w:rFonts w:hint="cs"/>
          <w:rtl/>
        </w:rPr>
        <w:t xml:space="preserve"> </w:t>
      </w:r>
      <w:r>
        <w:rPr>
          <w:rFonts w:hint="cs"/>
          <w:rtl/>
        </w:rPr>
        <w:t>אמנות שברור מה הן אומרות מ</w:t>
      </w:r>
      <w:r w:rsidR="005504DD">
        <w:rPr>
          <w:rFonts w:hint="cs"/>
          <w:rtl/>
        </w:rPr>
        <w:t>יום אשרורן</w:t>
      </w:r>
      <w:r w:rsidR="00B74211">
        <w:rPr>
          <w:rFonts w:hint="cs"/>
          <w:rtl/>
        </w:rPr>
        <w:t xml:space="preserve"> </w:t>
      </w:r>
      <w:r w:rsidR="00005939">
        <w:rPr>
          <w:rFonts w:hint="cs"/>
          <w:rtl/>
        </w:rPr>
        <w:t>(</w:t>
      </w:r>
      <w:r w:rsidR="009361F2">
        <w:t>self-executing treaties</w:t>
      </w:r>
      <w:r w:rsidR="00005939">
        <w:rPr>
          <w:rFonts w:hint="cs"/>
          <w:rtl/>
        </w:rPr>
        <w:t xml:space="preserve">) לבין </w:t>
      </w:r>
      <w:r w:rsidR="0057214D">
        <w:t>non-self-executing treaties</w:t>
      </w:r>
      <w:r w:rsidR="00005939">
        <w:rPr>
          <w:rFonts w:hint="cs"/>
          <w:rtl/>
        </w:rPr>
        <w:t>, אמנות שמחייבות חקיקה מתווכת של המחוקק האמריקאי כדי שהן יהפכו למחייבות בתוך ארה"ב וכדי שיקנו מעמד משפטי מחייב.</w:t>
      </w:r>
    </w:p>
    <w:p w14:paraId="6DF1C9D3" w14:textId="34F82843" w:rsidR="00D557A4" w:rsidRDefault="00005939" w:rsidP="00D557A4">
      <w:pPr>
        <w:rPr>
          <w:rtl/>
        </w:rPr>
      </w:pPr>
      <w:r>
        <w:rPr>
          <w:rFonts w:hint="cs"/>
          <w:rtl/>
        </w:rPr>
        <w:t>הזרעים של התיאוריה הזו, מונחים עוד במאה ה19. שם ביהמ"ש האמר</w:t>
      </w:r>
      <w:r w:rsidR="0057214D">
        <w:rPr>
          <w:rFonts w:hint="cs"/>
          <w:rtl/>
        </w:rPr>
        <w:t>יק</w:t>
      </w:r>
      <w:r>
        <w:rPr>
          <w:rFonts w:hint="cs"/>
          <w:rtl/>
        </w:rPr>
        <w:t xml:space="preserve">איים מתחילים להגיד שלמרות שהחוקה אומרת שהאמנות הן כמו חוק </w:t>
      </w:r>
      <w:r w:rsidR="0057214D">
        <w:rPr>
          <w:rFonts w:hint="cs"/>
          <w:rtl/>
        </w:rPr>
        <w:t>פדראלי</w:t>
      </w:r>
      <w:r>
        <w:rPr>
          <w:rFonts w:hint="cs"/>
          <w:rtl/>
        </w:rPr>
        <w:t xml:space="preserve"> זה מתאים רק לאמנות מסוימות ולא לכולן.</w:t>
      </w:r>
      <w:r w:rsidR="00D557A4">
        <w:rPr>
          <w:rFonts w:hint="cs"/>
          <w:rtl/>
        </w:rPr>
        <w:t xml:space="preserve"> </w:t>
      </w:r>
      <w:r>
        <w:rPr>
          <w:rFonts w:hint="cs"/>
          <w:rtl/>
        </w:rPr>
        <w:t>זה הול</w:t>
      </w:r>
      <w:r w:rsidR="0057214D">
        <w:rPr>
          <w:rFonts w:hint="cs"/>
          <w:rtl/>
        </w:rPr>
        <w:t>ך</w:t>
      </w:r>
      <w:r>
        <w:rPr>
          <w:rFonts w:hint="cs"/>
          <w:rtl/>
        </w:rPr>
        <w:t xml:space="preserve"> ומת</w:t>
      </w:r>
      <w:r w:rsidR="00D557A4">
        <w:rPr>
          <w:rFonts w:hint="cs"/>
          <w:rtl/>
        </w:rPr>
        <w:t>פ</w:t>
      </w:r>
      <w:r>
        <w:rPr>
          <w:rFonts w:hint="cs"/>
          <w:rtl/>
        </w:rPr>
        <w:t>תח במרוצת המאה ה20</w:t>
      </w:r>
      <w:r w:rsidR="00137916">
        <w:rPr>
          <w:rFonts w:hint="cs"/>
          <w:rtl/>
        </w:rPr>
        <w:t xml:space="preserve"> כפי שנראה להלן:</w:t>
      </w:r>
      <w:r>
        <w:rPr>
          <w:rFonts w:hint="cs"/>
          <w:rtl/>
        </w:rPr>
        <w:t xml:space="preserve"> </w:t>
      </w:r>
    </w:p>
    <w:p w14:paraId="3ED41980" w14:textId="7470240E" w:rsidR="00005939" w:rsidRDefault="00227D62" w:rsidP="00D557A4">
      <w:pPr>
        <w:rPr>
          <w:rtl/>
        </w:rPr>
      </w:pPr>
      <w:r w:rsidRPr="00D557A4">
        <w:rPr>
          <w:rFonts w:hint="cs"/>
          <w:b/>
          <w:bCs/>
          <w:rtl/>
        </w:rPr>
        <w:t>פרשת פוג'י</w:t>
      </w:r>
      <w:r>
        <w:rPr>
          <w:rFonts w:hint="cs"/>
          <w:rtl/>
        </w:rPr>
        <w:t xml:space="preserve"> </w:t>
      </w:r>
      <w:r>
        <w:rPr>
          <w:rtl/>
        </w:rPr>
        <w:t>–</w:t>
      </w:r>
      <w:r>
        <w:rPr>
          <w:rFonts w:hint="cs"/>
          <w:rtl/>
        </w:rPr>
        <w:t xml:space="preserve"> </w:t>
      </w:r>
      <w:r w:rsidR="00867543">
        <w:rPr>
          <w:rFonts w:hint="cs"/>
          <w:rtl/>
        </w:rPr>
        <w:t xml:space="preserve">פוג'י, </w:t>
      </w:r>
      <w:r>
        <w:rPr>
          <w:rFonts w:hint="cs"/>
          <w:rtl/>
        </w:rPr>
        <w:t>אזרח יפני שרצה לקנות קרקעות בקליפורניה</w:t>
      </w:r>
      <w:r w:rsidR="00867543">
        <w:rPr>
          <w:rFonts w:hint="cs"/>
          <w:rtl/>
        </w:rPr>
        <w:t xml:space="preserve"> ונתקל ב</w:t>
      </w:r>
      <w:r>
        <w:rPr>
          <w:rFonts w:hint="cs"/>
          <w:rtl/>
        </w:rPr>
        <w:t xml:space="preserve">חוק </w:t>
      </w:r>
      <w:r w:rsidR="00867543">
        <w:rPr>
          <w:rFonts w:hint="cs"/>
          <w:rtl/>
        </w:rPr>
        <w:t xml:space="preserve">מדינתי שקובי כי </w:t>
      </w:r>
      <w:r>
        <w:rPr>
          <w:rFonts w:hint="cs"/>
          <w:rtl/>
        </w:rPr>
        <w:t>יש קרקעות מסוימות שזרים לא יכולים לקנות. פוג'י מגיש תביעה נגד קליפורניה לפיה המדינה מחויבת בשוויון בין היתר לפי ס</w:t>
      </w:r>
      <w:r w:rsidR="00867543">
        <w:rPr>
          <w:rFonts w:hint="cs"/>
          <w:rtl/>
        </w:rPr>
        <w:t>עיף</w:t>
      </w:r>
      <w:r>
        <w:rPr>
          <w:rFonts w:hint="cs"/>
          <w:rtl/>
        </w:rPr>
        <w:t xml:space="preserve"> מסוים למגילת האו</w:t>
      </w:r>
      <w:r w:rsidR="00A60EB4">
        <w:rPr>
          <w:rFonts w:hint="cs"/>
          <w:rtl/>
        </w:rPr>
        <w:t>"</w:t>
      </w:r>
      <w:r>
        <w:rPr>
          <w:rFonts w:hint="cs"/>
          <w:rtl/>
        </w:rPr>
        <w:t>ם שאומר שמדינות העולם צריכות להבטיח שווי</w:t>
      </w:r>
      <w:r w:rsidR="0057214D">
        <w:rPr>
          <w:rFonts w:hint="cs"/>
          <w:rtl/>
        </w:rPr>
        <w:t>ו</w:t>
      </w:r>
      <w:r>
        <w:rPr>
          <w:rFonts w:hint="cs"/>
          <w:rtl/>
        </w:rPr>
        <w:t xml:space="preserve">ן ואי הפליה. ביהמ"ש האמריקאי אומר </w:t>
      </w:r>
      <w:r w:rsidR="006C72E6">
        <w:rPr>
          <w:rFonts w:hint="cs"/>
          <w:rtl/>
        </w:rPr>
        <w:t>שהסעיף הזה במגילת האום הוא</w:t>
      </w:r>
      <w:r w:rsidR="00A60EB4">
        <w:rPr>
          <w:rFonts w:hint="cs"/>
          <w:rtl/>
        </w:rPr>
        <w:t xml:space="preserve"> דורש חקיקה מתווכת נוספת. </w:t>
      </w:r>
      <w:r w:rsidR="00CF3F4D">
        <w:rPr>
          <w:rFonts w:hint="cs"/>
          <w:rtl/>
        </w:rPr>
        <w:t xml:space="preserve">שהרי </w:t>
      </w:r>
      <w:r w:rsidR="006C72E6">
        <w:rPr>
          <w:rFonts w:hint="cs"/>
          <w:rtl/>
        </w:rPr>
        <w:t xml:space="preserve">הגם </w:t>
      </w:r>
      <w:r w:rsidR="00CF3F4D">
        <w:rPr>
          <w:rFonts w:hint="cs"/>
          <w:rtl/>
        </w:rPr>
        <w:t>ו</w:t>
      </w:r>
      <w:r w:rsidR="006C72E6">
        <w:rPr>
          <w:rFonts w:hint="cs"/>
          <w:rtl/>
        </w:rPr>
        <w:t xml:space="preserve">ארה"ב רוצה לנהוג בשוויון, </w:t>
      </w:r>
      <w:r w:rsidR="00CF3F4D">
        <w:rPr>
          <w:rFonts w:hint="cs"/>
          <w:rtl/>
        </w:rPr>
        <w:t xml:space="preserve">היא </w:t>
      </w:r>
      <w:r w:rsidR="006C72E6">
        <w:rPr>
          <w:rFonts w:hint="cs"/>
          <w:rtl/>
        </w:rPr>
        <w:t>צרי</w:t>
      </w:r>
      <w:r w:rsidR="00CF3F4D">
        <w:rPr>
          <w:rFonts w:hint="cs"/>
          <w:rtl/>
        </w:rPr>
        <w:t>כה</w:t>
      </w:r>
      <w:r w:rsidR="006C72E6">
        <w:rPr>
          <w:rFonts w:hint="cs"/>
          <w:rtl/>
        </w:rPr>
        <w:t xml:space="preserve"> חקיקה. כל עוד המחוקק לא גיבש חקיקה מתווכת שתבהיר מה בדיוק החובה שחלה על ארה"ב בהקשר הזה, הרי שמדינת קליפורניה לא חייבת ליישם את אותו סעיף ופוג</w:t>
      </w:r>
      <w:r w:rsidR="00CF3F4D">
        <w:rPr>
          <w:rFonts w:hint="cs"/>
          <w:rtl/>
        </w:rPr>
        <w:t>'</w:t>
      </w:r>
      <w:r w:rsidR="006C72E6">
        <w:rPr>
          <w:rFonts w:hint="cs"/>
          <w:rtl/>
        </w:rPr>
        <w:t>י לא יכול להס</w:t>
      </w:r>
      <w:r w:rsidR="008C54C2">
        <w:rPr>
          <w:rFonts w:hint="cs"/>
          <w:rtl/>
        </w:rPr>
        <w:t>ת</w:t>
      </w:r>
      <w:r w:rsidR="006C72E6">
        <w:rPr>
          <w:rFonts w:hint="cs"/>
          <w:rtl/>
        </w:rPr>
        <w:t>מך על מגילת האו</w:t>
      </w:r>
      <w:r w:rsidR="008C54C2">
        <w:rPr>
          <w:rFonts w:hint="cs"/>
          <w:rtl/>
        </w:rPr>
        <w:t>ם</w:t>
      </w:r>
      <w:r w:rsidR="006C72E6">
        <w:rPr>
          <w:rFonts w:hint="cs"/>
          <w:rtl/>
        </w:rPr>
        <w:t xml:space="preserve"> ב</w:t>
      </w:r>
      <w:r w:rsidR="008C54C2">
        <w:rPr>
          <w:rFonts w:hint="cs"/>
          <w:rtl/>
        </w:rPr>
        <w:t>פ</w:t>
      </w:r>
      <w:r w:rsidR="006C72E6">
        <w:rPr>
          <w:rFonts w:hint="cs"/>
          <w:rtl/>
        </w:rPr>
        <w:t xml:space="preserve">ני ביהמ"ש האמריקאי ולכן </w:t>
      </w:r>
      <w:r w:rsidR="006C72E6" w:rsidRPr="00CF3F4D">
        <w:rPr>
          <w:rFonts w:hint="cs"/>
          <w:u w:val="single"/>
          <w:rtl/>
        </w:rPr>
        <w:t>תביעתו נדחית</w:t>
      </w:r>
      <w:r w:rsidR="006C72E6">
        <w:rPr>
          <w:rFonts w:hint="cs"/>
          <w:rtl/>
        </w:rPr>
        <w:t>.</w:t>
      </w:r>
    </w:p>
    <w:p w14:paraId="22DD397C" w14:textId="6431E41B" w:rsidR="00392BA7" w:rsidRDefault="00264A14" w:rsidP="00F51664">
      <w:pPr>
        <w:rPr>
          <w:rtl/>
        </w:rPr>
      </w:pPr>
      <w:r>
        <w:rPr>
          <w:rFonts w:hint="cs"/>
          <w:rtl/>
        </w:rPr>
        <w:t>ביטוי נוסף ניתן לראות במגמת הקונגרס באישו</w:t>
      </w:r>
      <w:r w:rsidR="008C54C2">
        <w:rPr>
          <w:rFonts w:hint="cs"/>
          <w:rtl/>
        </w:rPr>
        <w:t>ר</w:t>
      </w:r>
      <w:r>
        <w:rPr>
          <w:rFonts w:hint="cs"/>
          <w:rtl/>
        </w:rPr>
        <w:t xml:space="preserve"> אמנות </w:t>
      </w:r>
      <w:r w:rsidR="008C54C2">
        <w:rPr>
          <w:rFonts w:hint="cs"/>
          <w:rtl/>
        </w:rPr>
        <w:t xml:space="preserve">לומר </w:t>
      </w:r>
      <w:r>
        <w:rPr>
          <w:rFonts w:hint="cs"/>
          <w:rtl/>
        </w:rPr>
        <w:t>מה כוחה של האמנה. לדוג' בשנות ה90</w:t>
      </w:r>
      <w:r w:rsidR="008C54C2">
        <w:rPr>
          <w:rFonts w:hint="cs"/>
          <w:rtl/>
        </w:rPr>
        <w:t xml:space="preserve"> </w:t>
      </w:r>
      <w:r>
        <w:rPr>
          <w:rFonts w:hint="cs"/>
          <w:rtl/>
        </w:rPr>
        <w:t>ארה"ב מצטר</w:t>
      </w:r>
      <w:r w:rsidR="008C54C2">
        <w:rPr>
          <w:rFonts w:hint="cs"/>
          <w:rtl/>
        </w:rPr>
        <w:t>פ</w:t>
      </w:r>
      <w:r>
        <w:rPr>
          <w:rFonts w:hint="cs"/>
          <w:rtl/>
        </w:rPr>
        <w:t>ת לשורת אמנות בדבר זכויות</w:t>
      </w:r>
      <w:r w:rsidR="008C54C2">
        <w:rPr>
          <w:rFonts w:hint="cs"/>
          <w:rtl/>
        </w:rPr>
        <w:t xml:space="preserve"> </w:t>
      </w:r>
      <w:r>
        <w:rPr>
          <w:rFonts w:hint="cs"/>
          <w:rtl/>
        </w:rPr>
        <w:t>אדם, הקונג</w:t>
      </w:r>
      <w:r w:rsidR="008C54C2">
        <w:rPr>
          <w:rFonts w:hint="cs"/>
          <w:rtl/>
        </w:rPr>
        <w:t>ר</w:t>
      </w:r>
      <w:r>
        <w:rPr>
          <w:rFonts w:hint="cs"/>
          <w:rtl/>
        </w:rPr>
        <w:t xml:space="preserve">ס מאשר אותן ואומר שהן </w:t>
      </w:r>
      <w:r w:rsidR="008C54C2">
        <w:rPr>
          <w:rFonts w:hint="cs"/>
          <w:rtl/>
        </w:rPr>
        <w:t>"</w:t>
      </w:r>
      <w:r>
        <w:rPr>
          <w:rFonts w:hint="cs"/>
          <w:rtl/>
        </w:rPr>
        <w:t>נון סלף</w:t>
      </w:r>
      <w:r w:rsidR="008C54C2">
        <w:rPr>
          <w:rFonts w:hint="cs"/>
          <w:rtl/>
        </w:rPr>
        <w:t>"</w:t>
      </w:r>
      <w:r>
        <w:rPr>
          <w:rFonts w:hint="cs"/>
          <w:rtl/>
        </w:rPr>
        <w:t>. כדי שהן יח</w:t>
      </w:r>
      <w:r w:rsidR="008C54C2">
        <w:rPr>
          <w:rFonts w:hint="cs"/>
          <w:rtl/>
        </w:rPr>
        <w:t>י</w:t>
      </w:r>
      <w:r>
        <w:rPr>
          <w:rFonts w:hint="cs"/>
          <w:rtl/>
        </w:rPr>
        <w:t>יבו בתוך ביהמ"ש</w:t>
      </w:r>
      <w:r w:rsidR="008C54C2">
        <w:rPr>
          <w:rFonts w:hint="cs"/>
          <w:rtl/>
        </w:rPr>
        <w:t>,</w:t>
      </w:r>
      <w:r>
        <w:rPr>
          <w:rFonts w:hint="cs"/>
          <w:rtl/>
        </w:rPr>
        <w:t xml:space="preserve"> חייבים להעביר חקיקה מתוו</w:t>
      </w:r>
      <w:r w:rsidR="008C54C2">
        <w:rPr>
          <w:rFonts w:hint="cs"/>
          <w:rtl/>
        </w:rPr>
        <w:t>כ</w:t>
      </w:r>
      <w:r>
        <w:rPr>
          <w:rFonts w:hint="cs"/>
          <w:rtl/>
        </w:rPr>
        <w:t xml:space="preserve">ת באופן יותר מפורט </w:t>
      </w:r>
      <w:r w:rsidR="00392BA7">
        <w:rPr>
          <w:rFonts w:hint="cs"/>
          <w:rtl/>
        </w:rPr>
        <w:t>את האמנות לתוך שיטת המש</w:t>
      </w:r>
      <w:r w:rsidR="008C54C2">
        <w:rPr>
          <w:rFonts w:hint="cs"/>
          <w:rtl/>
        </w:rPr>
        <w:t>פ</w:t>
      </w:r>
      <w:r w:rsidR="00392BA7">
        <w:rPr>
          <w:rFonts w:hint="cs"/>
          <w:rtl/>
        </w:rPr>
        <w:t>ט האמריקאית הפנימית.</w:t>
      </w:r>
      <w:r w:rsidR="00F51664">
        <w:rPr>
          <w:rFonts w:hint="cs"/>
          <w:rtl/>
        </w:rPr>
        <w:t xml:space="preserve"> את המשך המגמה ניתן לראות ב</w:t>
      </w:r>
      <w:r w:rsidR="00392BA7">
        <w:rPr>
          <w:rFonts w:hint="cs"/>
          <w:rtl/>
        </w:rPr>
        <w:t xml:space="preserve">פסק דין בפרשת </w:t>
      </w:r>
      <w:proofErr w:type="spellStart"/>
      <w:r w:rsidR="00392BA7">
        <w:rPr>
          <w:rFonts w:hint="cs"/>
          <w:rtl/>
        </w:rPr>
        <w:t>מדלי</w:t>
      </w:r>
      <w:r w:rsidR="008C54C2">
        <w:rPr>
          <w:rFonts w:hint="cs"/>
          <w:rtl/>
        </w:rPr>
        <w:t>ן</w:t>
      </w:r>
      <w:proofErr w:type="spellEnd"/>
      <w:r w:rsidR="00392BA7">
        <w:rPr>
          <w:rFonts w:hint="cs"/>
          <w:rtl/>
        </w:rPr>
        <w:t xml:space="preserve"> מ2008 </w:t>
      </w:r>
      <w:r w:rsidR="00F51664">
        <w:rPr>
          <w:rFonts w:hint="cs"/>
          <w:rtl/>
        </w:rPr>
        <w:t>ש</w:t>
      </w:r>
      <w:r w:rsidR="00392BA7">
        <w:rPr>
          <w:rFonts w:hint="cs"/>
          <w:rtl/>
        </w:rPr>
        <w:t>אומר את אותם הדברים</w:t>
      </w:r>
      <w:r w:rsidR="00F51664">
        <w:rPr>
          <w:rFonts w:hint="cs"/>
          <w:rtl/>
        </w:rPr>
        <w:t xml:space="preserve"> (לא הרחבנו)</w:t>
      </w:r>
      <w:r w:rsidR="00392BA7">
        <w:rPr>
          <w:rFonts w:hint="cs"/>
          <w:rtl/>
        </w:rPr>
        <w:t>.</w:t>
      </w:r>
    </w:p>
    <w:p w14:paraId="77F361EE" w14:textId="78269D43" w:rsidR="009761B9" w:rsidRDefault="00392BA7" w:rsidP="00793450">
      <w:pPr>
        <w:rPr>
          <w:rtl/>
        </w:rPr>
      </w:pPr>
      <w:r>
        <w:rPr>
          <w:rFonts w:hint="cs"/>
          <w:rtl/>
        </w:rPr>
        <w:t>איך מבחינים בארה</w:t>
      </w:r>
      <w:r w:rsidR="008C54C2">
        <w:rPr>
          <w:rFonts w:hint="cs"/>
          <w:rtl/>
        </w:rPr>
        <w:t>"</w:t>
      </w:r>
      <w:r>
        <w:rPr>
          <w:rFonts w:hint="cs"/>
          <w:rtl/>
        </w:rPr>
        <w:t>ב בין 2 האמנות? זו שאלה קשה, יש עליה אינסוף ויכוחים. הדברים יותר פשוטים כשהקונגרס מצ</w:t>
      </w:r>
      <w:r w:rsidR="00D12FF3">
        <w:rPr>
          <w:rFonts w:hint="cs"/>
          <w:rtl/>
        </w:rPr>
        <w:t>ה</w:t>
      </w:r>
      <w:r>
        <w:rPr>
          <w:rFonts w:hint="cs"/>
          <w:rtl/>
        </w:rPr>
        <w:t>יר על האמנות.</w:t>
      </w:r>
      <w:r w:rsidR="00793450">
        <w:rPr>
          <w:rFonts w:hint="cs"/>
          <w:rtl/>
        </w:rPr>
        <w:t xml:space="preserve"> </w:t>
      </w:r>
      <w:r w:rsidR="009761B9">
        <w:rPr>
          <w:rFonts w:hint="cs"/>
          <w:rtl/>
        </w:rPr>
        <w:t>המקרים היותר קשים זה כשהקונגרס לא מצ</w:t>
      </w:r>
      <w:r w:rsidR="00D12FF3">
        <w:rPr>
          <w:rFonts w:hint="cs"/>
          <w:rtl/>
        </w:rPr>
        <w:t>ה</w:t>
      </w:r>
      <w:r w:rsidR="009761B9">
        <w:rPr>
          <w:rFonts w:hint="cs"/>
          <w:rtl/>
        </w:rPr>
        <w:t xml:space="preserve">יר איך הוא רואה את האמנה </w:t>
      </w:r>
      <w:r w:rsidR="00793450">
        <w:rPr>
          <w:rFonts w:hint="cs"/>
          <w:rtl/>
        </w:rPr>
        <w:t>הספציפית</w:t>
      </w:r>
      <w:r w:rsidR="00D12FF3">
        <w:rPr>
          <w:rFonts w:hint="cs"/>
          <w:rtl/>
        </w:rPr>
        <w:t xml:space="preserve"> וביהמ"ש הוא שנדרש להכריע בנושא דרך פרשנות</w:t>
      </w:r>
      <w:r w:rsidR="009761B9">
        <w:rPr>
          <w:rFonts w:hint="cs"/>
          <w:rtl/>
        </w:rPr>
        <w:t>. יש 2 שיקולים שמנחים את ביהמ"ש באותם המקרים</w:t>
      </w:r>
      <w:r w:rsidR="000736A7">
        <w:rPr>
          <w:rFonts w:hint="cs"/>
          <w:rtl/>
        </w:rPr>
        <w:t xml:space="preserve"> לבדוק האם זו אמ</w:t>
      </w:r>
      <w:r w:rsidR="001C78F0">
        <w:rPr>
          <w:rFonts w:hint="cs"/>
          <w:rtl/>
        </w:rPr>
        <w:t>נ</w:t>
      </w:r>
      <w:r w:rsidR="000736A7">
        <w:rPr>
          <w:rFonts w:hint="cs"/>
          <w:rtl/>
        </w:rPr>
        <w:t>ה שיש לה תוקף מחייב אוטומטי</w:t>
      </w:r>
      <w:r w:rsidR="001C78F0">
        <w:rPr>
          <w:rFonts w:hint="cs"/>
          <w:rtl/>
        </w:rPr>
        <w:t xml:space="preserve"> או שהיא צריכה חקיקה:</w:t>
      </w:r>
    </w:p>
    <w:p w14:paraId="35DD59F8" w14:textId="1339D202" w:rsidR="00AC33B4" w:rsidRDefault="00793450" w:rsidP="00466AB1">
      <w:pPr>
        <w:pStyle w:val="a8"/>
        <w:numPr>
          <w:ilvl w:val="0"/>
          <w:numId w:val="33"/>
        </w:numPr>
        <w:rPr>
          <w:rtl/>
        </w:rPr>
      </w:pPr>
      <w:r>
        <w:rPr>
          <w:rFonts w:hint="cs"/>
          <w:rtl/>
        </w:rPr>
        <w:t>האם ניתן להעניק לכלל שבאמנה כוח של חוק גם ללא חקיקה של הקונגרס (האם הוא ספציפי או מפורט מספיק וכיו"ב)</w:t>
      </w:r>
      <w:r w:rsidR="00B24FF1">
        <w:rPr>
          <w:rFonts w:hint="cs"/>
          <w:rtl/>
        </w:rPr>
        <w:t>?</w:t>
      </w:r>
    </w:p>
    <w:p w14:paraId="5A2B896F" w14:textId="6F9D3C2F" w:rsidR="00793450" w:rsidRDefault="00DF09AA" w:rsidP="00466AB1">
      <w:pPr>
        <w:pStyle w:val="a8"/>
        <w:numPr>
          <w:ilvl w:val="0"/>
          <w:numId w:val="33"/>
        </w:numPr>
        <w:rPr>
          <w:rtl/>
        </w:rPr>
      </w:pPr>
      <w:r>
        <w:rPr>
          <w:rFonts w:hint="cs"/>
          <w:rtl/>
        </w:rPr>
        <w:t>מה הייתה כוונת מנסחי האמנה</w:t>
      </w:r>
      <w:r w:rsidR="000736A7">
        <w:rPr>
          <w:rFonts w:hint="cs"/>
          <w:rtl/>
        </w:rPr>
        <w:t>?</w:t>
      </w:r>
    </w:p>
    <w:p w14:paraId="13CFC09E" w14:textId="60481B2F" w:rsidR="000736A7" w:rsidRDefault="000736A7" w:rsidP="00793450">
      <w:pPr>
        <w:rPr>
          <w:rtl/>
        </w:rPr>
      </w:pPr>
      <w:r w:rsidRPr="000736A7">
        <w:rPr>
          <w:rtl/>
        </w:rPr>
        <w:t>לרוב, כשמדובר בשאלות פוליטיות עם משמעויות כלכליות/ השפעות הרות גורל - זו תהיה אמנה שדורשת חקיקה.</w:t>
      </w:r>
    </w:p>
    <w:p w14:paraId="2B5ADC55" w14:textId="0DA46BA7" w:rsidR="000A7741" w:rsidRDefault="009A15E0" w:rsidP="00874308">
      <w:pPr>
        <w:pStyle w:val="1"/>
        <w:rPr>
          <w:rtl/>
        </w:rPr>
      </w:pPr>
      <w:bookmarkStart w:id="6" w:name="_Toc76744955"/>
      <w:r>
        <w:rPr>
          <w:rFonts w:hint="cs"/>
          <w:rtl/>
        </w:rPr>
        <w:t>שיעור 7, 20/04/2</w:t>
      </w:r>
      <w:r w:rsidR="004F4BC0">
        <w:rPr>
          <w:rFonts w:hint="cs"/>
          <w:rtl/>
        </w:rPr>
        <w:t>021</w:t>
      </w:r>
      <w:r w:rsidR="00874308">
        <w:rPr>
          <w:rFonts w:hint="cs"/>
          <w:rtl/>
        </w:rPr>
        <w:t xml:space="preserve"> </w:t>
      </w:r>
      <w:r w:rsidR="00874308">
        <w:rPr>
          <w:rtl/>
        </w:rPr>
        <w:t>–</w:t>
      </w:r>
      <w:r w:rsidR="00874308">
        <w:rPr>
          <w:rFonts w:hint="cs"/>
          <w:rtl/>
        </w:rPr>
        <w:t xml:space="preserve"> שיעור תרגול</w:t>
      </w:r>
      <w:r w:rsidR="00FB25FF">
        <w:rPr>
          <w:rFonts w:hint="cs"/>
          <w:rtl/>
        </w:rPr>
        <w:t>: היחס בין המשב"ל והמשפט הישראלי</w:t>
      </w:r>
      <w:bookmarkEnd w:id="6"/>
    </w:p>
    <w:p w14:paraId="7CC26991" w14:textId="02AB0EBA" w:rsidR="002B0CFE" w:rsidRDefault="00216410" w:rsidP="000152E3">
      <w:pPr>
        <w:rPr>
          <w:rtl/>
        </w:rPr>
      </w:pPr>
      <w:r>
        <w:rPr>
          <w:rFonts w:hint="cs"/>
          <w:rtl/>
        </w:rPr>
        <w:t>ראינו שהמוניזם והדואליזם מייצג</w:t>
      </w:r>
      <w:r w:rsidR="00EB2042">
        <w:rPr>
          <w:rFonts w:hint="cs"/>
          <w:rtl/>
        </w:rPr>
        <w:t>ים</w:t>
      </w:r>
      <w:r>
        <w:rPr>
          <w:rFonts w:hint="cs"/>
          <w:rtl/>
        </w:rPr>
        <w:t xml:space="preserve"> 2 קצוות של סקאלה מסוימת ביחס ל</w:t>
      </w:r>
      <w:r w:rsidR="005F7E84">
        <w:rPr>
          <w:rFonts w:hint="cs"/>
          <w:rtl/>
        </w:rPr>
        <w:t>קליטת המשב"ל בדין הפנימי.</w:t>
      </w:r>
      <w:r>
        <w:rPr>
          <w:rFonts w:hint="cs"/>
          <w:rtl/>
        </w:rPr>
        <w:t xml:space="preserve"> </w:t>
      </w:r>
      <w:r w:rsidRPr="00DB7A74">
        <w:rPr>
          <w:rFonts w:hint="cs"/>
          <w:b/>
          <w:bCs/>
          <w:rtl/>
        </w:rPr>
        <w:t>היום ננסה למקם את ישראל על הציר הזה</w:t>
      </w:r>
      <w:r>
        <w:rPr>
          <w:rFonts w:hint="cs"/>
          <w:rtl/>
        </w:rPr>
        <w:t>.</w:t>
      </w:r>
      <w:r w:rsidR="00DB7A74">
        <w:rPr>
          <w:rFonts w:hint="cs"/>
          <w:rtl/>
        </w:rPr>
        <w:t xml:space="preserve"> </w:t>
      </w:r>
      <w:r w:rsidR="002B0CFE">
        <w:rPr>
          <w:rFonts w:hint="cs"/>
          <w:rtl/>
        </w:rPr>
        <w:t>הגישה המוניסטית רואה במשב"ל ובדין המדינתי כאחד, מעצם זה שהמשפט המדינתי הוא נגזרת של המשב"ל ולא מתקיים בלעדיו. מדינות שנוטות לצד המוניסטי של הסקאלה, יהיו מדינות שיקלטו בד"כ אמנות באופן ישיר ע"י הקונגרס ובמקרה של סתירה, האמנה תנצח.</w:t>
      </w:r>
      <w:r w:rsidR="000152E3">
        <w:rPr>
          <w:rFonts w:hint="cs"/>
          <w:rtl/>
        </w:rPr>
        <w:t xml:space="preserve"> </w:t>
      </w:r>
      <w:r w:rsidR="00DB7A74">
        <w:rPr>
          <w:rFonts w:hint="cs"/>
          <w:rtl/>
        </w:rPr>
        <w:t xml:space="preserve">מנגד, </w:t>
      </w:r>
      <w:r w:rsidR="002B0CFE">
        <w:rPr>
          <w:rFonts w:hint="cs"/>
          <w:rtl/>
        </w:rPr>
        <w:t xml:space="preserve">הגישה הדואליסטית רואה את 2 המערכות כמערכות נפרדות. </w:t>
      </w:r>
      <w:r w:rsidR="00DB7A74">
        <w:rPr>
          <w:rFonts w:hint="cs"/>
          <w:rtl/>
        </w:rPr>
        <w:t xml:space="preserve">היא בד"כ </w:t>
      </w:r>
      <w:r w:rsidR="002B0CFE">
        <w:rPr>
          <w:rFonts w:hint="cs"/>
          <w:rtl/>
        </w:rPr>
        <w:t>מעדיפה את הדין הפנימי שנועד לשרת את האוכלוסייה המקומית.</w:t>
      </w:r>
      <w:r w:rsidR="000152E3">
        <w:rPr>
          <w:rFonts w:hint="cs"/>
          <w:rtl/>
        </w:rPr>
        <w:t xml:space="preserve"> </w:t>
      </w:r>
      <w:r w:rsidR="002B0CFE">
        <w:rPr>
          <w:rFonts w:hint="cs"/>
          <w:rtl/>
        </w:rPr>
        <w:t xml:space="preserve">יש </w:t>
      </w:r>
      <w:r w:rsidR="002B0CFE" w:rsidRPr="0095655F">
        <w:rPr>
          <w:rFonts w:hint="cs"/>
          <w:b/>
          <w:bCs/>
          <w:rtl/>
        </w:rPr>
        <w:t>גישה שלישית</w:t>
      </w:r>
      <w:r w:rsidR="002B0CFE">
        <w:rPr>
          <w:rFonts w:hint="cs"/>
          <w:rtl/>
        </w:rPr>
        <w:t xml:space="preserve"> ופחות מקובלת בעולם לפיה כל מקרה יבחן באופן פרטני לפי כללי הכרעה</w:t>
      </w:r>
      <w:r w:rsidR="00BE0563">
        <w:rPr>
          <w:rFonts w:hint="cs"/>
          <w:rtl/>
        </w:rPr>
        <w:t>. זה משולב בד"כ אל תוך הגישות האחרות.</w:t>
      </w:r>
    </w:p>
    <w:p w14:paraId="5574E888" w14:textId="50109D00" w:rsidR="00BE0563" w:rsidRDefault="00BE0563" w:rsidP="00216410">
      <w:pPr>
        <w:rPr>
          <w:rtl/>
        </w:rPr>
      </w:pPr>
      <w:r>
        <w:rPr>
          <w:rFonts w:hint="cs"/>
          <w:rtl/>
        </w:rPr>
        <w:t>כמו שאמרנו, אין מדינ</w:t>
      </w:r>
      <w:r w:rsidR="00545C5F">
        <w:rPr>
          <w:rFonts w:hint="cs"/>
          <w:rtl/>
        </w:rPr>
        <w:t>ו</w:t>
      </w:r>
      <w:r w:rsidR="000646A8">
        <w:rPr>
          <w:rFonts w:hint="cs"/>
          <w:rtl/>
        </w:rPr>
        <w:t>ת</w:t>
      </w:r>
      <w:r>
        <w:rPr>
          <w:rFonts w:hint="cs"/>
          <w:rtl/>
        </w:rPr>
        <w:t xml:space="preserve"> שנמצ</w:t>
      </w:r>
      <w:r w:rsidR="00545C5F">
        <w:rPr>
          <w:rFonts w:hint="cs"/>
          <w:rtl/>
        </w:rPr>
        <w:t>א</w:t>
      </w:r>
      <w:r>
        <w:rPr>
          <w:rFonts w:hint="cs"/>
          <w:rtl/>
        </w:rPr>
        <w:t>ות תמיד רק בקצה אחד של הסקאלה</w:t>
      </w:r>
      <w:r w:rsidR="000646A8">
        <w:rPr>
          <w:rFonts w:hint="cs"/>
          <w:rtl/>
        </w:rPr>
        <w:t>, מדי</w:t>
      </w:r>
      <w:r w:rsidR="00F209BF">
        <w:rPr>
          <w:rFonts w:hint="cs"/>
          <w:rtl/>
        </w:rPr>
        <w:t>נות יאמצו גישות שונות בנושאים</w:t>
      </w:r>
      <w:r w:rsidR="000152E3">
        <w:rPr>
          <w:rFonts w:hint="cs"/>
          <w:rtl/>
        </w:rPr>
        <w:t xml:space="preserve"> </w:t>
      </w:r>
      <w:r w:rsidR="00F209BF">
        <w:rPr>
          <w:rFonts w:hint="cs"/>
          <w:rtl/>
        </w:rPr>
        <w:t>שונים.</w:t>
      </w:r>
    </w:p>
    <w:p w14:paraId="44BF1108" w14:textId="4FDDD4F6" w:rsidR="00BE0563" w:rsidRDefault="00BE262C" w:rsidP="00216410">
      <w:pPr>
        <w:rPr>
          <w:rtl/>
        </w:rPr>
      </w:pPr>
      <w:r>
        <w:rPr>
          <w:rFonts w:ascii="Segoe UI Symbol" w:hAnsi="Segoe UI Symbol" w:cs="Segoe UI Symbol" w:hint="cs"/>
          <w:b/>
          <w:bCs/>
          <w:rtl/>
        </w:rPr>
        <w:t>✓</w:t>
      </w:r>
      <w:r>
        <w:rPr>
          <w:rFonts w:hint="cs"/>
          <w:b/>
          <w:bCs/>
          <w:rtl/>
        </w:rPr>
        <w:t xml:space="preserve"> </w:t>
      </w:r>
      <w:r w:rsidR="00BE0563">
        <w:rPr>
          <w:rFonts w:hint="cs"/>
          <w:b/>
          <w:bCs/>
          <w:rtl/>
        </w:rPr>
        <w:t>מה קורה בישראל?</w:t>
      </w:r>
      <w:r w:rsidR="00BE0563">
        <w:rPr>
          <w:rFonts w:hint="cs"/>
          <w:rtl/>
        </w:rPr>
        <w:t xml:space="preserve"> השיט</w:t>
      </w:r>
      <w:r w:rsidR="00545C5F">
        <w:rPr>
          <w:rFonts w:hint="cs"/>
          <w:rtl/>
        </w:rPr>
        <w:t>ה</w:t>
      </w:r>
      <w:r w:rsidR="00BE0563">
        <w:rPr>
          <w:rFonts w:hint="cs"/>
          <w:rtl/>
        </w:rPr>
        <w:t xml:space="preserve"> הישראלית דומה לבריטית ואין לנו שום חוק שמטפל בסוגיה הזו. </w:t>
      </w:r>
      <w:r w:rsidR="00545C5F" w:rsidRPr="00BE262C">
        <w:rPr>
          <w:rFonts w:hint="cs"/>
          <w:u w:val="single"/>
          <w:rtl/>
        </w:rPr>
        <w:t>הנושא מוסדר בפסיקה</w:t>
      </w:r>
      <w:r w:rsidR="00545C5F">
        <w:rPr>
          <w:rFonts w:hint="cs"/>
          <w:rtl/>
        </w:rPr>
        <w:t>. היום נראה מה הכללים שעוגנו בפסיקה לאור</w:t>
      </w:r>
      <w:r>
        <w:rPr>
          <w:rFonts w:hint="cs"/>
          <w:rtl/>
        </w:rPr>
        <w:t>ך</w:t>
      </w:r>
      <w:r w:rsidR="00545C5F">
        <w:rPr>
          <w:rFonts w:hint="cs"/>
          <w:rtl/>
        </w:rPr>
        <w:t xml:space="preserve"> הש</w:t>
      </w:r>
      <w:r>
        <w:rPr>
          <w:rFonts w:hint="cs"/>
          <w:rtl/>
        </w:rPr>
        <w:t>נ</w:t>
      </w:r>
      <w:r w:rsidR="00545C5F">
        <w:rPr>
          <w:rFonts w:hint="cs"/>
          <w:rtl/>
        </w:rPr>
        <w:t>ים</w:t>
      </w:r>
      <w:r w:rsidR="00DE2848">
        <w:rPr>
          <w:rFonts w:hint="cs"/>
          <w:rtl/>
        </w:rPr>
        <w:t xml:space="preserve"> בהתאם למקורות השונים</w:t>
      </w:r>
      <w:r w:rsidR="00545C5F">
        <w:rPr>
          <w:rFonts w:hint="cs"/>
          <w:rtl/>
        </w:rPr>
        <w:t xml:space="preserve"> ומתוכם נחל</w:t>
      </w:r>
      <w:r>
        <w:rPr>
          <w:rFonts w:hint="cs"/>
          <w:rtl/>
        </w:rPr>
        <w:t xml:space="preserve">ץ </w:t>
      </w:r>
      <w:r w:rsidR="00545C5F">
        <w:rPr>
          <w:rFonts w:hint="cs"/>
          <w:rtl/>
        </w:rPr>
        <w:t>את כל</w:t>
      </w:r>
      <w:r>
        <w:rPr>
          <w:rFonts w:hint="cs"/>
          <w:rtl/>
        </w:rPr>
        <w:t>ל</w:t>
      </w:r>
      <w:r w:rsidR="00545C5F">
        <w:rPr>
          <w:rFonts w:hint="cs"/>
          <w:rtl/>
        </w:rPr>
        <w:t>י המפתח ביח</w:t>
      </w:r>
      <w:r w:rsidR="00DE2848">
        <w:rPr>
          <w:rFonts w:hint="cs"/>
          <w:rtl/>
        </w:rPr>
        <w:t xml:space="preserve">ס </w:t>
      </w:r>
      <w:r w:rsidR="00545C5F">
        <w:rPr>
          <w:rFonts w:hint="cs"/>
          <w:rtl/>
        </w:rPr>
        <w:t>לקליטת המשב"ל בדין הישראלי.</w:t>
      </w:r>
    </w:p>
    <w:p w14:paraId="15EA67BF" w14:textId="3B8FBABA" w:rsidR="00545C5F" w:rsidRDefault="00DE2848" w:rsidP="00216410">
      <w:pPr>
        <w:rPr>
          <w:rtl/>
        </w:rPr>
      </w:pPr>
      <w:r w:rsidRPr="00DE2848">
        <w:rPr>
          <w:rFonts w:ascii="Cambria Math" w:eastAsia="STXinwei" w:hAnsi="Cambria Math" w:cs="Cambria Math" w:hint="cs"/>
          <w:b/>
          <w:bCs/>
          <w:rtl/>
        </w:rPr>
        <w:t>①</w:t>
      </w:r>
      <w:r w:rsidRPr="00DE2848">
        <w:rPr>
          <w:rFonts w:hint="cs"/>
          <w:b/>
          <w:bCs/>
          <w:rtl/>
        </w:rPr>
        <w:t xml:space="preserve"> </w:t>
      </w:r>
      <w:r w:rsidR="00545C5F" w:rsidRPr="00DE2848">
        <w:rPr>
          <w:rFonts w:hint="cs"/>
          <w:b/>
          <w:bCs/>
          <w:rtl/>
        </w:rPr>
        <w:t>מנהג</w:t>
      </w:r>
      <w:r w:rsidR="008E67A1">
        <w:rPr>
          <w:rFonts w:hint="cs"/>
          <w:rtl/>
        </w:rPr>
        <w:t xml:space="preserve">- המנהג הוא מקור ייחודי </w:t>
      </w:r>
      <w:proofErr w:type="spellStart"/>
      <w:r w:rsidR="008E67A1">
        <w:rPr>
          <w:rFonts w:hint="cs"/>
          <w:rtl/>
        </w:rPr>
        <w:t>למשב"ל</w:t>
      </w:r>
      <w:proofErr w:type="spellEnd"/>
      <w:r w:rsidR="008E67A1">
        <w:rPr>
          <w:rFonts w:hint="cs"/>
          <w:rtl/>
        </w:rPr>
        <w:t xml:space="preserve"> ומרכיב המון נורמות. </w:t>
      </w:r>
      <w:r w:rsidR="00C14875">
        <w:rPr>
          <w:rFonts w:hint="cs"/>
          <w:rtl/>
        </w:rPr>
        <w:t>ככלל, אנחנו רואים שמנהג נקלט באופן אוטומטי</w:t>
      </w:r>
      <w:r w:rsidR="0010194B">
        <w:rPr>
          <w:rFonts w:hint="cs"/>
          <w:rtl/>
        </w:rPr>
        <w:t xml:space="preserve"> בדין הישראלי</w:t>
      </w:r>
      <w:r w:rsidR="001A5674">
        <w:rPr>
          <w:rFonts w:hint="cs"/>
          <w:rtl/>
        </w:rPr>
        <w:t>. אז ישראל היא מוניסטית יותר משחשבנו.</w:t>
      </w:r>
    </w:p>
    <w:p w14:paraId="24E150E9" w14:textId="7A63EED0" w:rsidR="00753C6C" w:rsidRDefault="008E67A1" w:rsidP="00753C6C">
      <w:pPr>
        <w:rPr>
          <w:rtl/>
        </w:rPr>
      </w:pPr>
      <w:r>
        <w:rPr>
          <w:rFonts w:hint="cs"/>
          <w:b/>
          <w:bCs/>
          <w:rtl/>
        </w:rPr>
        <w:t xml:space="preserve">ע"פ 174/54 </w:t>
      </w:r>
      <w:proofErr w:type="spellStart"/>
      <w:r>
        <w:rPr>
          <w:rFonts w:hint="cs"/>
          <w:b/>
          <w:bCs/>
          <w:rtl/>
        </w:rPr>
        <w:t>שטמפפר</w:t>
      </w:r>
      <w:proofErr w:type="spellEnd"/>
      <w:r>
        <w:rPr>
          <w:rFonts w:hint="cs"/>
          <w:b/>
          <w:bCs/>
          <w:rtl/>
        </w:rPr>
        <w:t xml:space="preserve"> נ' היועמ"ש</w:t>
      </w:r>
      <w:r>
        <w:rPr>
          <w:rFonts w:hint="cs"/>
          <w:rtl/>
        </w:rPr>
        <w:t xml:space="preserve">- </w:t>
      </w:r>
      <w:r w:rsidR="00340906">
        <w:rPr>
          <w:rFonts w:hint="cs"/>
          <w:rtl/>
        </w:rPr>
        <w:t>מדוב</w:t>
      </w:r>
      <w:r w:rsidR="0010194B">
        <w:rPr>
          <w:rFonts w:hint="cs"/>
          <w:rtl/>
        </w:rPr>
        <w:t>ר</w:t>
      </w:r>
      <w:r w:rsidR="00340906">
        <w:rPr>
          <w:rFonts w:hint="cs"/>
          <w:rtl/>
        </w:rPr>
        <w:t xml:space="preserve"> על איש צוות באונייה </w:t>
      </w:r>
      <w:r w:rsidR="00C37355">
        <w:rPr>
          <w:rFonts w:hint="cs"/>
          <w:rtl/>
        </w:rPr>
        <w:t>שנשאה דגל ישראל ו</w:t>
      </w:r>
      <w:r w:rsidR="00340906">
        <w:rPr>
          <w:rFonts w:hint="cs"/>
          <w:rtl/>
        </w:rPr>
        <w:t xml:space="preserve">טבעה </w:t>
      </w:r>
      <w:r w:rsidR="00934420">
        <w:rPr>
          <w:rFonts w:hint="cs"/>
          <w:rtl/>
        </w:rPr>
        <w:t>ש</w:t>
      </w:r>
      <w:r w:rsidR="00340906">
        <w:rPr>
          <w:rFonts w:hint="cs"/>
          <w:rtl/>
        </w:rPr>
        <w:t>הואשם בהריגה. השאלה הייתה האם לישראל יש סמכות שיפוט במקרה שקרה מחוץ למים הטריטוריאליים שלה (בזמנו, זה היה 3 מיל מעבר לחוף)</w:t>
      </w:r>
      <w:r w:rsidR="00124AB7">
        <w:rPr>
          <w:rFonts w:hint="cs"/>
          <w:rtl/>
        </w:rPr>
        <w:t xml:space="preserve">? חשין האב מנסה למצוא כל מיני פתרונות. הוא מוצא כי </w:t>
      </w:r>
      <w:r w:rsidR="000A5D3F">
        <w:rPr>
          <w:rFonts w:hint="cs"/>
          <w:rtl/>
        </w:rPr>
        <w:t>ה</w:t>
      </w:r>
      <w:r w:rsidR="00124AB7">
        <w:rPr>
          <w:rFonts w:hint="cs"/>
          <w:rtl/>
        </w:rPr>
        <w:t>משפט האנגלי אימץ את המשב"ל לפיו למדינת הדגל יש סמכות שיפוט</w:t>
      </w:r>
      <w:r w:rsidR="00DC394C">
        <w:rPr>
          <w:rFonts w:hint="cs"/>
          <w:rtl/>
        </w:rPr>
        <w:t>.</w:t>
      </w:r>
      <w:r w:rsidR="00753C6C">
        <w:rPr>
          <w:rFonts w:hint="cs"/>
          <w:rtl/>
        </w:rPr>
        <w:t xml:space="preserve"> </w:t>
      </w:r>
      <w:r w:rsidR="00DC394C">
        <w:rPr>
          <w:rFonts w:hint="cs"/>
          <w:rtl/>
        </w:rPr>
        <w:t>מתוקף הריבונות של מדינת ישראל, היא יכול</w:t>
      </w:r>
      <w:r w:rsidR="000A5D3F">
        <w:rPr>
          <w:rFonts w:hint="cs"/>
          <w:rtl/>
        </w:rPr>
        <w:t>ה</w:t>
      </w:r>
      <w:r w:rsidR="00DC394C">
        <w:rPr>
          <w:rFonts w:hint="cs"/>
          <w:rtl/>
        </w:rPr>
        <w:t xml:space="preserve"> לשאוב באופן ישיר את העקרונות המקובלים של המשב"ל</w:t>
      </w:r>
      <w:r w:rsidR="00753C6C">
        <w:rPr>
          <w:rFonts w:hint="cs"/>
          <w:rtl/>
        </w:rPr>
        <w:t xml:space="preserve"> גם בלי שיש חקיקה שקולטת אותו</w:t>
      </w:r>
      <w:r w:rsidR="00DC394C">
        <w:rPr>
          <w:rFonts w:hint="cs"/>
          <w:rtl/>
        </w:rPr>
        <w:t xml:space="preserve">. </w:t>
      </w:r>
    </w:p>
    <w:p w14:paraId="29989301" w14:textId="16C89D2B" w:rsidR="00810BCE" w:rsidRPr="005A5C58" w:rsidRDefault="00810BCE" w:rsidP="00216410">
      <w:pPr>
        <w:rPr>
          <w:rtl/>
        </w:rPr>
      </w:pPr>
      <w:r w:rsidRPr="005A5C58">
        <w:rPr>
          <w:rFonts w:hint="cs"/>
          <w:b/>
          <w:bCs/>
          <w:rtl/>
        </w:rPr>
        <w:t xml:space="preserve">חשוב להבין שפסק דין זה מביא את הבשורה לפיה </w:t>
      </w:r>
      <w:r w:rsidRPr="0004728F">
        <w:rPr>
          <w:rFonts w:hint="cs"/>
          <w:b/>
          <w:bCs/>
          <w:u w:val="single"/>
          <w:rtl/>
        </w:rPr>
        <w:t xml:space="preserve">המשפט </w:t>
      </w:r>
      <w:proofErr w:type="spellStart"/>
      <w:r w:rsidRPr="0004728F">
        <w:rPr>
          <w:rFonts w:hint="cs"/>
          <w:b/>
          <w:bCs/>
          <w:u w:val="single"/>
          <w:rtl/>
        </w:rPr>
        <w:t>המנהגי</w:t>
      </w:r>
      <w:proofErr w:type="spellEnd"/>
      <w:r w:rsidRPr="0004728F">
        <w:rPr>
          <w:rFonts w:hint="cs"/>
          <w:b/>
          <w:bCs/>
          <w:u w:val="single"/>
          <w:rtl/>
        </w:rPr>
        <w:t xml:space="preserve"> הוא חלק מהדין הפנימי ללא צורך בטרנספורמציה או הליך קליטה</w:t>
      </w:r>
      <w:r w:rsidRPr="005A5C58">
        <w:rPr>
          <w:rFonts w:hint="cs"/>
          <w:b/>
          <w:bCs/>
          <w:rtl/>
        </w:rPr>
        <w:t>.</w:t>
      </w:r>
      <w:r w:rsidR="005A5C58">
        <w:rPr>
          <w:rFonts w:hint="cs"/>
          <w:rtl/>
        </w:rPr>
        <w:t xml:space="preserve"> לגבי מנהג, ישראל היא מדינה מוניסטית.</w:t>
      </w:r>
    </w:p>
    <w:p w14:paraId="3E80B409" w14:textId="32218E3D" w:rsidR="00810BCE" w:rsidRDefault="00810BCE" w:rsidP="00130509">
      <w:pPr>
        <w:rPr>
          <w:rtl/>
        </w:rPr>
      </w:pPr>
      <w:r>
        <w:rPr>
          <w:rFonts w:hint="cs"/>
          <w:rtl/>
        </w:rPr>
        <w:t xml:space="preserve">בעניין הזה, השאלה המתבקשת היא מה קורה אם משפט מנהגי שנקלט באופן אוטומטי סותר חקיקה פנימית ישראלית? בעניין הזה יש לנו את </w:t>
      </w:r>
      <w:r w:rsidRPr="00130509">
        <w:rPr>
          <w:rFonts w:hint="cs"/>
          <w:b/>
          <w:bCs/>
          <w:rtl/>
        </w:rPr>
        <w:t>פסה"ד בעניינו של אייכמן</w:t>
      </w:r>
      <w:r>
        <w:rPr>
          <w:rFonts w:hint="cs"/>
          <w:rtl/>
        </w:rPr>
        <w:t>.</w:t>
      </w:r>
      <w:r w:rsidR="00130509">
        <w:rPr>
          <w:rFonts w:hint="cs"/>
          <w:rtl/>
        </w:rPr>
        <w:t xml:space="preserve"> שם </w:t>
      </w:r>
      <w:r>
        <w:rPr>
          <w:rFonts w:hint="cs"/>
          <w:rtl/>
        </w:rPr>
        <w:t>ביהמ"ש דן באותה שאלה</w:t>
      </w:r>
      <w:r w:rsidR="00CE769B">
        <w:rPr>
          <w:rFonts w:hint="cs"/>
          <w:rtl/>
        </w:rPr>
        <w:t xml:space="preserve"> </w:t>
      </w:r>
      <w:r w:rsidR="00CE769B">
        <w:rPr>
          <w:rtl/>
        </w:rPr>
        <w:t>–</w:t>
      </w:r>
      <w:r w:rsidR="00CE769B">
        <w:rPr>
          <w:rFonts w:hint="cs"/>
          <w:rtl/>
        </w:rPr>
        <w:t xml:space="preserve"> סתירה של מנהג בינ"ל מול חקיקה ישראלית.</w:t>
      </w:r>
    </w:p>
    <w:p w14:paraId="0D8D3053" w14:textId="58AE52D3" w:rsidR="00CE769B" w:rsidRDefault="00CE769B" w:rsidP="00216410">
      <w:pPr>
        <w:rPr>
          <w:rtl/>
        </w:rPr>
      </w:pPr>
      <w:r>
        <w:rPr>
          <w:rFonts w:hint="cs"/>
          <w:rtl/>
        </w:rPr>
        <w:t>צוות ההגנה של אייכמן טען 2 הגנות עיקריות</w:t>
      </w:r>
      <w:r w:rsidR="00130509">
        <w:rPr>
          <w:rFonts w:hint="cs"/>
          <w:rtl/>
        </w:rPr>
        <w:t xml:space="preserve"> שביהמ</w:t>
      </w:r>
      <w:r w:rsidR="00686E0F">
        <w:rPr>
          <w:rFonts w:hint="cs"/>
          <w:rtl/>
        </w:rPr>
        <w:t>"</w:t>
      </w:r>
      <w:r w:rsidR="00130509">
        <w:rPr>
          <w:rFonts w:hint="cs"/>
          <w:rtl/>
        </w:rPr>
        <w:t>ש משיב עליהן</w:t>
      </w:r>
      <w:r>
        <w:rPr>
          <w:rFonts w:hint="cs"/>
          <w:rtl/>
        </w:rPr>
        <w:t>:</w:t>
      </w:r>
    </w:p>
    <w:p w14:paraId="19676473" w14:textId="77777777" w:rsidR="007C1D2C" w:rsidRDefault="00A069AD" w:rsidP="00466AB1">
      <w:pPr>
        <w:pStyle w:val="a8"/>
        <w:numPr>
          <w:ilvl w:val="0"/>
          <w:numId w:val="34"/>
        </w:numPr>
      </w:pPr>
      <w:r w:rsidRPr="00130509">
        <w:rPr>
          <w:rFonts w:hint="cs"/>
          <w:u w:val="single"/>
          <w:rtl/>
        </w:rPr>
        <w:t>היעדר זיקה מוכרת</w:t>
      </w:r>
      <w:r>
        <w:rPr>
          <w:rFonts w:hint="cs"/>
          <w:rtl/>
        </w:rPr>
        <w:t xml:space="preserve"> - </w:t>
      </w:r>
      <w:r w:rsidR="00CE769B">
        <w:rPr>
          <w:rFonts w:hint="cs"/>
          <w:rtl/>
        </w:rPr>
        <w:t>ישראל לא הייתה קיימת בימי מלה"ע ה2</w:t>
      </w:r>
      <w:r>
        <w:rPr>
          <w:rFonts w:hint="cs"/>
          <w:rtl/>
        </w:rPr>
        <w:t xml:space="preserve"> ולכן אין לה זיקה לעבירות</w:t>
      </w:r>
      <w:r w:rsidR="00CE769B">
        <w:rPr>
          <w:rFonts w:hint="cs"/>
          <w:rtl/>
        </w:rPr>
        <w:t xml:space="preserve">. </w:t>
      </w:r>
    </w:p>
    <w:p w14:paraId="76E69A57" w14:textId="5D171CBE" w:rsidR="00CE769B" w:rsidRDefault="007C1D2C" w:rsidP="007C1D2C">
      <w:pPr>
        <w:pStyle w:val="a8"/>
        <w:ind w:left="360"/>
        <w:rPr>
          <w:rtl/>
        </w:rPr>
      </w:pPr>
      <w:r w:rsidRPr="007C1D2C">
        <w:rPr>
          <w:rFonts w:hint="cs"/>
          <w:rtl/>
        </w:rPr>
        <w:t xml:space="preserve">כנגד טענה זו, </w:t>
      </w:r>
      <w:r w:rsidR="00CE769B">
        <w:rPr>
          <w:rFonts w:hint="cs"/>
          <w:rtl/>
        </w:rPr>
        <w:t xml:space="preserve">ביהמ"ש מסתמך על </w:t>
      </w:r>
      <w:r w:rsidR="00CE769B" w:rsidRPr="002D550E">
        <w:rPr>
          <w:rFonts w:hint="cs"/>
          <w:u w:val="single"/>
          <w:rtl/>
        </w:rPr>
        <w:t>סמכות שיפוט אוניברסלית</w:t>
      </w:r>
      <w:r w:rsidR="00CE769B">
        <w:rPr>
          <w:rFonts w:hint="cs"/>
          <w:rtl/>
        </w:rPr>
        <w:t xml:space="preserve"> שנותנת אפשרות להעמיד לדין אזרחים של מדינה מסוימת </w:t>
      </w:r>
      <w:r w:rsidR="00E103EE">
        <w:rPr>
          <w:rFonts w:hint="cs"/>
          <w:rtl/>
        </w:rPr>
        <w:t xml:space="preserve">ללא שום זיקה של המדינה המעמידה לדין לאירוע לאור חומרת </w:t>
      </w:r>
      <w:r w:rsidR="00CB068F">
        <w:rPr>
          <w:rFonts w:hint="cs"/>
          <w:rtl/>
        </w:rPr>
        <w:t>המעשים והפגיעה באנושות כולה</w:t>
      </w:r>
      <w:r w:rsidR="00E103EE">
        <w:rPr>
          <w:rFonts w:hint="cs"/>
          <w:rtl/>
        </w:rPr>
        <w:t>.</w:t>
      </w:r>
    </w:p>
    <w:p w14:paraId="7851F666" w14:textId="3D1585D3" w:rsidR="00E80F36" w:rsidRDefault="007C1D2C" w:rsidP="00466AB1">
      <w:pPr>
        <w:pStyle w:val="a8"/>
        <w:numPr>
          <w:ilvl w:val="0"/>
          <w:numId w:val="34"/>
        </w:numPr>
      </w:pPr>
      <w:r w:rsidRPr="007C1D2C">
        <w:rPr>
          <w:rFonts w:hint="cs"/>
          <w:u w:val="single"/>
          <w:rtl/>
        </w:rPr>
        <w:t>חקיקה רטרואקטיבית</w:t>
      </w:r>
      <w:r>
        <w:rPr>
          <w:rFonts w:hint="cs"/>
          <w:rtl/>
        </w:rPr>
        <w:t xml:space="preserve"> - </w:t>
      </w:r>
      <w:r w:rsidR="00A069AD">
        <w:rPr>
          <w:rFonts w:hint="cs"/>
          <w:rtl/>
        </w:rPr>
        <w:t xml:space="preserve">חוק עשיית דין בנאצים ועוזריהם הוא </w:t>
      </w:r>
      <w:r>
        <w:rPr>
          <w:rFonts w:hint="cs"/>
          <w:rtl/>
        </w:rPr>
        <w:t xml:space="preserve">חוק </w:t>
      </w:r>
      <w:r w:rsidR="00A069AD">
        <w:rPr>
          <w:rFonts w:hint="cs"/>
          <w:rtl/>
        </w:rPr>
        <w:t xml:space="preserve">רטרואקטיבי ויש איסור לחוקק חוק כזה במשב"ל. </w:t>
      </w:r>
    </w:p>
    <w:p w14:paraId="5FB89190" w14:textId="0E837804" w:rsidR="00A069AD" w:rsidRPr="00E80F36" w:rsidRDefault="00E80F36" w:rsidP="00E80F36">
      <w:pPr>
        <w:pStyle w:val="a8"/>
        <w:ind w:left="360"/>
        <w:rPr>
          <w:b/>
          <w:bCs/>
          <w:rtl/>
        </w:rPr>
      </w:pPr>
      <w:r w:rsidRPr="00E80F36">
        <w:rPr>
          <w:rFonts w:hint="cs"/>
          <w:rtl/>
        </w:rPr>
        <w:t>כנגד טענה זו</w:t>
      </w:r>
      <w:r>
        <w:rPr>
          <w:rFonts w:hint="cs"/>
          <w:rtl/>
        </w:rPr>
        <w:t>,</w:t>
      </w:r>
      <w:r w:rsidRPr="00E80F36">
        <w:rPr>
          <w:rFonts w:hint="cs"/>
          <w:rtl/>
        </w:rPr>
        <w:t xml:space="preserve"> </w:t>
      </w:r>
      <w:r w:rsidR="00A069AD">
        <w:rPr>
          <w:rFonts w:hint="cs"/>
          <w:rtl/>
        </w:rPr>
        <w:t xml:space="preserve">ביהמ"ש אומר שאפילו אם יש איסור כזה, יש לנו חקיקה פנימית שסותרת את זה וגוברת. כלומר, </w:t>
      </w:r>
      <w:r w:rsidR="00A069AD" w:rsidRPr="00E80F36">
        <w:rPr>
          <w:rFonts w:hint="cs"/>
          <w:b/>
          <w:bCs/>
          <w:rtl/>
        </w:rPr>
        <w:t>חוק פנימי מפורש גובר על דין מנהגי סותר.</w:t>
      </w:r>
      <w:r>
        <w:rPr>
          <w:rFonts w:hint="cs"/>
          <w:b/>
          <w:bCs/>
          <w:rtl/>
        </w:rPr>
        <w:t xml:space="preserve"> </w:t>
      </w:r>
      <w:r w:rsidR="00A069AD">
        <w:rPr>
          <w:rFonts w:hint="cs"/>
          <w:rtl/>
        </w:rPr>
        <w:t>אז אם חשבנו שישראל מוני</w:t>
      </w:r>
      <w:r>
        <w:rPr>
          <w:rFonts w:hint="cs"/>
          <w:rtl/>
        </w:rPr>
        <w:t>ס</w:t>
      </w:r>
      <w:r w:rsidR="00A069AD">
        <w:rPr>
          <w:rFonts w:hint="cs"/>
          <w:rtl/>
        </w:rPr>
        <w:t>טית, חזרנו לכיוון הדואליסטי.</w:t>
      </w:r>
    </w:p>
    <w:p w14:paraId="4AAAAFC4" w14:textId="6F72A694" w:rsidR="00B901EB" w:rsidRPr="007A53AA" w:rsidRDefault="007A53AA" w:rsidP="00216410">
      <w:pPr>
        <w:rPr>
          <w:rtl/>
        </w:rPr>
      </w:pPr>
      <w:r>
        <w:sym w:font="Wingdings" w:char="F0DF"/>
      </w:r>
      <w:r>
        <w:rPr>
          <w:rFonts w:hint="cs"/>
          <w:rtl/>
        </w:rPr>
        <w:t xml:space="preserve"> </w:t>
      </w:r>
      <w:r w:rsidRPr="007A53AA">
        <w:rPr>
          <w:rtl/>
        </w:rPr>
        <w:t>לסיכום – משפט מנהגי חל באופן אוטומטי, אך שיש סתירה בינו לבין חוק ישראלי, החוק גובר.</w:t>
      </w:r>
    </w:p>
    <w:p w14:paraId="33959441" w14:textId="78BE382D" w:rsidR="00F0516C" w:rsidRPr="007A53AA" w:rsidRDefault="007A53AA" w:rsidP="007A53AA">
      <w:pPr>
        <w:rPr>
          <w:b/>
          <w:bCs/>
          <w:rtl/>
        </w:rPr>
      </w:pPr>
      <w:r>
        <w:rPr>
          <w:rFonts w:ascii="Cambria Math" w:eastAsia="STXinwei" w:hAnsi="Cambria Math" w:cs="Cambria Math" w:hint="cs"/>
          <w:b/>
          <w:bCs/>
          <w:rtl/>
        </w:rPr>
        <w:t>②</w:t>
      </w:r>
      <w:r>
        <w:rPr>
          <w:rFonts w:hint="cs"/>
          <w:b/>
          <w:bCs/>
          <w:rtl/>
        </w:rPr>
        <w:t xml:space="preserve"> </w:t>
      </w:r>
      <w:r w:rsidR="00F0516C">
        <w:rPr>
          <w:rFonts w:hint="cs"/>
          <w:b/>
          <w:bCs/>
          <w:rtl/>
        </w:rPr>
        <w:t>אמנה</w:t>
      </w:r>
      <w:r>
        <w:rPr>
          <w:rFonts w:hint="cs"/>
          <w:b/>
          <w:bCs/>
          <w:rtl/>
        </w:rPr>
        <w:t xml:space="preserve"> - </w:t>
      </w:r>
      <w:r w:rsidR="00F0516C">
        <w:rPr>
          <w:rFonts w:hint="cs"/>
          <w:rtl/>
        </w:rPr>
        <w:t xml:space="preserve">אמנה לא נקלטת באופן אוטומטי </w:t>
      </w:r>
      <w:r w:rsidR="00E91ED2">
        <w:rPr>
          <w:rFonts w:hint="cs"/>
          <w:rtl/>
        </w:rPr>
        <w:t xml:space="preserve">אל הדין הפנימי, </w:t>
      </w:r>
      <w:r w:rsidR="00F0516C">
        <w:rPr>
          <w:rFonts w:hint="cs"/>
          <w:rtl/>
        </w:rPr>
        <w:t xml:space="preserve">אלא ע"י חקיקה שקולטת אותה באופן אקטיבי. </w:t>
      </w:r>
    </w:p>
    <w:p w14:paraId="1FE3E85E" w14:textId="16F636B8" w:rsidR="00030582" w:rsidRDefault="00F0516C" w:rsidP="00403CC4">
      <w:pPr>
        <w:rPr>
          <w:rtl/>
        </w:rPr>
      </w:pPr>
      <w:r>
        <w:rPr>
          <w:rFonts w:hint="cs"/>
          <w:rtl/>
        </w:rPr>
        <w:t xml:space="preserve">פסה"ד המנחה הוא </w:t>
      </w:r>
      <w:r>
        <w:rPr>
          <w:rFonts w:hint="cs"/>
          <w:b/>
          <w:bCs/>
          <w:rtl/>
        </w:rPr>
        <w:t>ע"א</w:t>
      </w:r>
      <w:r w:rsidR="003174F3">
        <w:rPr>
          <w:rFonts w:hint="cs"/>
          <w:b/>
          <w:bCs/>
          <w:rtl/>
        </w:rPr>
        <w:t xml:space="preserve"> 25/55 האפוטרופוס לנכסי נפקדים נ' סמרה</w:t>
      </w:r>
      <w:r w:rsidR="00E91ED2">
        <w:rPr>
          <w:rFonts w:hint="cs"/>
          <w:b/>
          <w:bCs/>
          <w:rtl/>
        </w:rPr>
        <w:t xml:space="preserve"> </w:t>
      </w:r>
      <w:r w:rsidR="00E91ED2">
        <w:rPr>
          <w:b/>
          <w:bCs/>
          <w:rtl/>
        </w:rPr>
        <w:t>–</w:t>
      </w:r>
      <w:r w:rsidR="003174F3">
        <w:rPr>
          <w:rFonts w:hint="cs"/>
          <w:rtl/>
        </w:rPr>
        <w:t xml:space="preserve"> </w:t>
      </w:r>
      <w:r w:rsidR="00E91ED2">
        <w:rPr>
          <w:rFonts w:hint="cs"/>
          <w:rtl/>
        </w:rPr>
        <w:t xml:space="preserve">לאחר מלחמת העצמאות, גבולות המדינה נקבעים בצורה לא מסודרת. </w:t>
      </w:r>
      <w:r w:rsidR="00123DE7">
        <w:rPr>
          <w:rFonts w:hint="cs"/>
          <w:rtl/>
        </w:rPr>
        <w:t xml:space="preserve">צה"ל השתלט על אזורים חקלאיים באזור המשולש ומפריד חקלאים ירדניים מהאדמות שלהם. </w:t>
      </w:r>
      <w:r w:rsidR="00030582">
        <w:rPr>
          <w:rFonts w:hint="cs"/>
          <w:rtl/>
        </w:rPr>
        <w:t xml:space="preserve">על שטחים אלו חל </w:t>
      </w:r>
      <w:r w:rsidR="00030582" w:rsidRPr="0056516E">
        <w:rPr>
          <w:rFonts w:hint="cs"/>
          <w:u w:val="single"/>
          <w:rtl/>
        </w:rPr>
        <w:t>חוק נכסי נפקדים</w:t>
      </w:r>
      <w:r w:rsidR="00403CC4">
        <w:rPr>
          <w:rFonts w:hint="cs"/>
          <w:rtl/>
        </w:rPr>
        <w:t xml:space="preserve"> שהעביר את הבעלות בנכסיהם של כל הנפקדים שעברו למדינות אויב למדינה. </w:t>
      </w:r>
    </w:p>
    <w:p w14:paraId="2CE63E2D" w14:textId="28D40739" w:rsidR="001479CC" w:rsidRDefault="00BF4297" w:rsidP="00550CA8">
      <w:pPr>
        <w:rPr>
          <w:rtl/>
        </w:rPr>
      </w:pPr>
      <w:r>
        <w:rPr>
          <w:rFonts w:hint="cs"/>
          <w:rtl/>
        </w:rPr>
        <w:t>בסוף 1948,</w:t>
      </w:r>
      <w:r w:rsidR="00123DE7">
        <w:rPr>
          <w:rFonts w:hint="cs"/>
          <w:rtl/>
        </w:rPr>
        <w:t xml:space="preserve"> נחתם </w:t>
      </w:r>
      <w:r w:rsidR="003174F3" w:rsidRPr="00353529">
        <w:rPr>
          <w:rFonts w:hint="cs"/>
          <w:u w:val="single"/>
          <w:rtl/>
        </w:rPr>
        <w:t>הסכם רודוס</w:t>
      </w:r>
      <w:r w:rsidR="00123DE7">
        <w:rPr>
          <w:rFonts w:hint="cs"/>
          <w:rtl/>
        </w:rPr>
        <w:t xml:space="preserve"> (הסכם שביתת נשק)</w:t>
      </w:r>
      <w:r w:rsidR="003174F3">
        <w:rPr>
          <w:rFonts w:hint="cs"/>
          <w:rtl/>
        </w:rPr>
        <w:t xml:space="preserve"> עם הירדנים </w:t>
      </w:r>
      <w:r w:rsidR="00123DE7">
        <w:rPr>
          <w:rFonts w:hint="cs"/>
          <w:rtl/>
        </w:rPr>
        <w:t xml:space="preserve">שהורה </w:t>
      </w:r>
      <w:r w:rsidR="00550CA8">
        <w:rPr>
          <w:rFonts w:hint="cs"/>
          <w:rtl/>
        </w:rPr>
        <w:t xml:space="preserve">בין היתר </w:t>
      </w:r>
      <w:r w:rsidR="00123DE7">
        <w:rPr>
          <w:rFonts w:hint="cs"/>
          <w:rtl/>
        </w:rPr>
        <w:t xml:space="preserve">על </w:t>
      </w:r>
      <w:r w:rsidR="003174F3">
        <w:rPr>
          <w:rFonts w:hint="cs"/>
          <w:rtl/>
        </w:rPr>
        <w:t xml:space="preserve">חילופי שטחים. </w:t>
      </w:r>
      <w:r w:rsidR="00550CA8">
        <w:rPr>
          <w:rFonts w:hint="cs"/>
          <w:rtl/>
        </w:rPr>
        <w:t xml:space="preserve"> </w:t>
      </w:r>
      <w:r w:rsidR="003174F3">
        <w:rPr>
          <w:rFonts w:hint="cs"/>
          <w:rtl/>
        </w:rPr>
        <w:t xml:space="preserve">הסכמי רודוס מחזירים את החקלאים אל תוך שטח ישראל וכך הם נמצאים בכפיפה אחת עם השטחים שלהם. </w:t>
      </w:r>
      <w:r w:rsidR="00085951">
        <w:rPr>
          <w:rFonts w:hint="cs"/>
          <w:rtl/>
        </w:rPr>
        <w:t xml:space="preserve">בעקבות אותם הסכמים, </w:t>
      </w:r>
      <w:r w:rsidR="00B17813">
        <w:rPr>
          <w:rFonts w:hint="cs"/>
          <w:rtl/>
        </w:rPr>
        <w:t>החקלאים הירדנים תבעו את שטחיהם בחזרה.</w:t>
      </w:r>
    </w:p>
    <w:p w14:paraId="0DC815F2" w14:textId="3EC47C85" w:rsidR="00267B13" w:rsidRDefault="00CA4D30" w:rsidP="00216410">
      <w:pPr>
        <w:rPr>
          <w:rtl/>
        </w:rPr>
      </w:pPr>
      <w:r>
        <w:rPr>
          <w:rFonts w:hint="cs"/>
          <w:rtl/>
        </w:rPr>
        <w:t>בדיון השני, השופ</w:t>
      </w:r>
      <w:r w:rsidR="008D09C0">
        <w:rPr>
          <w:rFonts w:hint="cs"/>
          <w:rtl/>
        </w:rPr>
        <w:t>ט</w:t>
      </w:r>
      <w:r>
        <w:rPr>
          <w:rFonts w:hint="cs"/>
          <w:rtl/>
        </w:rPr>
        <w:t xml:space="preserve"> </w:t>
      </w:r>
      <w:proofErr w:type="spellStart"/>
      <w:r>
        <w:rPr>
          <w:rFonts w:hint="cs"/>
          <w:rtl/>
        </w:rPr>
        <w:t>ברנזון</w:t>
      </w:r>
      <w:proofErr w:type="spellEnd"/>
      <w:r>
        <w:rPr>
          <w:rFonts w:hint="cs"/>
          <w:rtl/>
        </w:rPr>
        <w:t xml:space="preserve"> מתייחס לטענת היועמ"ש לפיה הירדנים לא יכולים להסתמך על הסכם רודוס שהוא הסכם בינ"ל ולא מדיני. </w:t>
      </w:r>
      <w:r w:rsidRPr="009245A3">
        <w:rPr>
          <w:rFonts w:hint="cs"/>
          <w:b/>
          <w:bCs/>
          <w:rtl/>
        </w:rPr>
        <w:t>האופן היחיד שבו פרט יכול להסתמך על הסכם בינ"ל הוא אם הכנסת מחוקקת חוק קולט</w:t>
      </w:r>
      <w:r>
        <w:rPr>
          <w:rFonts w:hint="cs"/>
          <w:rtl/>
        </w:rPr>
        <w:t xml:space="preserve">. אנחנו מבינים מהאמירה הזו שאמנה לא נקלטת באופן אוטומטי אלא היא צריכה חקיקה קולטת. </w:t>
      </w:r>
    </w:p>
    <w:p w14:paraId="586AFD7C" w14:textId="68A9F3EB" w:rsidR="00037917" w:rsidRDefault="00267B13" w:rsidP="002A1BCC">
      <w:pPr>
        <w:rPr>
          <w:rtl/>
        </w:rPr>
      </w:pPr>
      <w:r w:rsidRPr="00267B13">
        <w:rPr>
          <w:rtl/>
        </w:rPr>
        <w:t>זוהי גישה דואליסטית קלאסית- הסכמים שמדינה חתומה עליהם מחייב</w:t>
      </w:r>
      <w:r w:rsidR="00AA42B3">
        <w:rPr>
          <w:rFonts w:hint="cs"/>
          <w:rtl/>
        </w:rPr>
        <w:t>ים</w:t>
      </w:r>
      <w:r w:rsidRPr="00267B13">
        <w:rPr>
          <w:rtl/>
        </w:rPr>
        <w:t xml:space="preserve"> אותה מול המדינות האחרות ולא מול האזרחים שלה, אלא אם תהיה קליטה בחוק.</w:t>
      </w:r>
    </w:p>
    <w:p w14:paraId="00DB5DDC" w14:textId="24E3E8A3" w:rsidR="00233952" w:rsidRDefault="00233952" w:rsidP="008716D4">
      <w:pPr>
        <w:rPr>
          <w:rtl/>
        </w:rPr>
      </w:pPr>
      <w:r>
        <w:rPr>
          <w:rFonts w:hint="cs"/>
          <w:rtl/>
        </w:rPr>
        <w:t>אפשר לראות שבאופן מתודולוגי גם כשלביהמ</w:t>
      </w:r>
      <w:r w:rsidR="008716D4">
        <w:rPr>
          <w:rFonts w:hint="cs"/>
          <w:rtl/>
        </w:rPr>
        <w:t>"</w:t>
      </w:r>
      <w:r>
        <w:rPr>
          <w:rFonts w:hint="cs"/>
          <w:rtl/>
        </w:rPr>
        <w:t xml:space="preserve">ש יש תשובה ישראלית </w:t>
      </w:r>
      <w:r w:rsidR="008716D4">
        <w:rPr>
          <w:rFonts w:hint="cs"/>
          <w:rtl/>
        </w:rPr>
        <w:t>לסוגיה</w:t>
      </w:r>
      <w:r>
        <w:rPr>
          <w:rFonts w:hint="cs"/>
          <w:rtl/>
        </w:rPr>
        <w:t xml:space="preserve">, הוא יבחן את זה </w:t>
      </w:r>
      <w:r w:rsidR="008716D4">
        <w:rPr>
          <w:rFonts w:hint="cs"/>
          <w:rtl/>
        </w:rPr>
        <w:t xml:space="preserve">במשקפת </w:t>
      </w:r>
      <w:r>
        <w:rPr>
          <w:rFonts w:hint="cs"/>
          <w:rtl/>
        </w:rPr>
        <w:t>בינ"ל וייתן את התשובה באותה צורה</w:t>
      </w:r>
      <w:r w:rsidR="00FF6D3B">
        <w:rPr>
          <w:rFonts w:hint="cs"/>
          <w:rtl/>
        </w:rPr>
        <w:t>.</w:t>
      </w:r>
    </w:p>
    <w:p w14:paraId="766C9B44" w14:textId="532BE8D6" w:rsidR="00CA4D30" w:rsidRDefault="00FF6D3B" w:rsidP="00FF6D3B">
      <w:pPr>
        <w:rPr>
          <w:rtl/>
        </w:rPr>
      </w:pPr>
      <w:r>
        <w:rPr>
          <w:rFonts w:hint="cs"/>
          <w:rtl/>
        </w:rPr>
        <w:t xml:space="preserve">בהקשר זה נציין את </w:t>
      </w:r>
      <w:r w:rsidR="00BF2EEE">
        <w:rPr>
          <w:rFonts w:hint="cs"/>
          <w:rtl/>
        </w:rPr>
        <w:t xml:space="preserve">אמנת וינה אומרת שמדינה לא יכולה להסתמך על הדין הפנימי שלה כדי להיחלץ ממחויבות במשב"ל. </w:t>
      </w:r>
      <w:r>
        <w:rPr>
          <w:rFonts w:hint="cs"/>
          <w:rtl/>
        </w:rPr>
        <w:t xml:space="preserve">לעומת זאת, </w:t>
      </w:r>
      <w:r w:rsidR="00444341">
        <w:rPr>
          <w:rFonts w:hint="cs"/>
          <w:rtl/>
        </w:rPr>
        <w:t>בדי</w:t>
      </w:r>
      <w:r>
        <w:rPr>
          <w:rFonts w:hint="cs"/>
          <w:rtl/>
        </w:rPr>
        <w:t xml:space="preserve">ן </w:t>
      </w:r>
      <w:r w:rsidR="00444341">
        <w:rPr>
          <w:rFonts w:hint="cs"/>
          <w:rtl/>
        </w:rPr>
        <w:t xml:space="preserve">הפנימי, המדינה יכולה להתייחס לאמנה כ"רצונה". </w:t>
      </w:r>
    </w:p>
    <w:p w14:paraId="559D2166" w14:textId="77777777" w:rsidR="00267CE9" w:rsidRDefault="00C24909" w:rsidP="00267CE9">
      <w:pPr>
        <w:rPr>
          <w:rtl/>
        </w:rPr>
      </w:pPr>
      <w:r>
        <w:rPr>
          <w:rFonts w:hint="cs"/>
          <w:rtl/>
        </w:rPr>
        <w:t>אחת הדוגמאות המוכרות לכך היא פסה"ד של ה</w:t>
      </w:r>
      <w:r>
        <w:rPr>
          <w:rFonts w:hint="cs"/>
        </w:rPr>
        <w:t>ICJ</w:t>
      </w:r>
      <w:r>
        <w:rPr>
          <w:rFonts w:hint="cs"/>
          <w:rtl/>
        </w:rPr>
        <w:t xml:space="preserve"> ביחס לגדר הביטחון. בג"צ קובע באופן כללי שהגדר חוקית, לעומת ה</w:t>
      </w:r>
      <w:r>
        <w:rPr>
          <w:rFonts w:hint="cs"/>
        </w:rPr>
        <w:t>ICJ</w:t>
      </w:r>
      <w:r>
        <w:rPr>
          <w:rFonts w:hint="cs"/>
          <w:rtl/>
        </w:rPr>
        <w:t xml:space="preserve"> שסבור אחרת.</w:t>
      </w:r>
      <w:r w:rsidR="00267CE9">
        <w:rPr>
          <w:rFonts w:hint="cs"/>
          <w:rtl/>
        </w:rPr>
        <w:t xml:space="preserve"> לבסוף,</w:t>
      </w:r>
      <w:r>
        <w:rPr>
          <w:rFonts w:hint="cs"/>
          <w:rtl/>
        </w:rPr>
        <w:t xml:space="preserve"> בניית הגדר נסמכת על הוראות דין ישראליות או הוראות דין </w:t>
      </w:r>
      <w:proofErr w:type="spellStart"/>
      <w:r>
        <w:rPr>
          <w:rFonts w:hint="cs"/>
          <w:rtl/>
        </w:rPr>
        <w:t>איו</w:t>
      </w:r>
      <w:r w:rsidR="00267CE9">
        <w:rPr>
          <w:rFonts w:hint="cs"/>
          <w:rtl/>
        </w:rPr>
        <w:t>"</w:t>
      </w:r>
      <w:r>
        <w:rPr>
          <w:rFonts w:hint="cs"/>
          <w:rtl/>
        </w:rPr>
        <w:t>שיות</w:t>
      </w:r>
      <w:proofErr w:type="spellEnd"/>
      <w:r>
        <w:rPr>
          <w:rFonts w:hint="cs"/>
          <w:rtl/>
        </w:rPr>
        <w:t xml:space="preserve"> שנקלטו לחקיקה הישראלית.</w:t>
      </w:r>
    </w:p>
    <w:p w14:paraId="03F524AE" w14:textId="08171C3A" w:rsidR="00C24909" w:rsidRDefault="00267CE9" w:rsidP="00267CE9">
      <w:pPr>
        <w:rPr>
          <w:rtl/>
        </w:rPr>
      </w:pPr>
      <w:r>
        <w:rPr>
          <w:rFonts w:hint="cs"/>
          <w:rtl/>
        </w:rPr>
        <w:t>.</w:t>
      </w:r>
      <w:r w:rsidR="00C24909">
        <w:rPr>
          <w:rFonts w:hint="cs"/>
          <w:rtl/>
        </w:rPr>
        <w:t>.</w:t>
      </w:r>
    </w:p>
    <w:p w14:paraId="13FF4156" w14:textId="4EAEA6A0" w:rsidR="00C24909" w:rsidRPr="000B1CD9" w:rsidRDefault="00233952" w:rsidP="00216410">
      <w:pPr>
        <w:rPr>
          <w:rtl/>
        </w:rPr>
      </w:pPr>
      <w:r>
        <w:rPr>
          <w:rFonts w:hint="cs"/>
          <w:b/>
          <w:bCs/>
          <w:rtl/>
        </w:rPr>
        <w:t>מה מעמדה של אמנה דקלרטיבית?</w:t>
      </w:r>
      <w:r w:rsidR="000B1CD9">
        <w:rPr>
          <w:rFonts w:hint="cs"/>
          <w:rtl/>
        </w:rPr>
        <w:t xml:space="preserve"> ככלל, נקלטת אוטומטית כי היא </w:t>
      </w:r>
      <w:proofErr w:type="spellStart"/>
      <w:r w:rsidR="000B1CD9">
        <w:rPr>
          <w:rFonts w:hint="cs"/>
          <w:rtl/>
        </w:rPr>
        <w:t>מנהגית</w:t>
      </w:r>
      <w:proofErr w:type="spellEnd"/>
      <w:r w:rsidR="000B1CD9">
        <w:rPr>
          <w:rFonts w:hint="cs"/>
          <w:rtl/>
        </w:rPr>
        <w:t>.</w:t>
      </w:r>
    </w:p>
    <w:p w14:paraId="7BF95152" w14:textId="665DC5DA" w:rsidR="000B1CD9" w:rsidRDefault="0010561E" w:rsidP="000B1CD9">
      <w:pPr>
        <w:rPr>
          <w:rtl/>
        </w:rPr>
      </w:pPr>
      <w:r w:rsidRPr="000B1CD9">
        <w:rPr>
          <w:rFonts w:hint="cs"/>
          <w:b/>
          <w:bCs/>
          <w:u w:val="single"/>
          <w:rtl/>
        </w:rPr>
        <w:t>בג"צ 785/87 עפו</w:t>
      </w:r>
      <w:r>
        <w:rPr>
          <w:rFonts w:hint="cs"/>
          <w:rtl/>
        </w:rPr>
        <w:t xml:space="preserve"> </w:t>
      </w:r>
      <w:r>
        <w:rPr>
          <w:rtl/>
        </w:rPr>
        <w:t>–</w:t>
      </w:r>
      <w:r>
        <w:rPr>
          <w:rFonts w:hint="cs"/>
          <w:rtl/>
        </w:rPr>
        <w:t xml:space="preserve"> </w:t>
      </w:r>
      <w:r w:rsidR="000B1CD9">
        <w:rPr>
          <w:rFonts w:hint="cs"/>
          <w:rtl/>
        </w:rPr>
        <w:t xml:space="preserve">ברקע הפרשה </w:t>
      </w:r>
      <w:r>
        <w:rPr>
          <w:rFonts w:hint="cs"/>
          <w:rtl/>
        </w:rPr>
        <w:t xml:space="preserve">חוקיות גירוש מחבלים </w:t>
      </w:r>
      <w:proofErr w:type="spellStart"/>
      <w:r>
        <w:rPr>
          <w:rFonts w:hint="cs"/>
          <w:rtl/>
        </w:rPr>
        <w:t>מאיו</w:t>
      </w:r>
      <w:r w:rsidR="000B1CD9">
        <w:rPr>
          <w:rFonts w:hint="cs"/>
          <w:rtl/>
        </w:rPr>
        <w:t>"</w:t>
      </w:r>
      <w:r>
        <w:rPr>
          <w:rFonts w:hint="cs"/>
          <w:rtl/>
        </w:rPr>
        <w:t>ש</w:t>
      </w:r>
      <w:proofErr w:type="spellEnd"/>
      <w:r>
        <w:rPr>
          <w:rFonts w:hint="cs"/>
          <w:rtl/>
        </w:rPr>
        <w:t>.</w:t>
      </w:r>
      <w:r w:rsidR="002A30A8">
        <w:rPr>
          <w:rFonts w:hint="cs"/>
          <w:rtl/>
        </w:rPr>
        <w:t xml:space="preserve"> אמנת ג'נבה הרביעית </w:t>
      </w:r>
      <w:r w:rsidR="0049281F">
        <w:rPr>
          <w:rFonts w:hint="cs"/>
          <w:rtl/>
        </w:rPr>
        <w:t xml:space="preserve">עוסקת בשאלת היחס של מדינה כובשת אל האזרחים שנכבשו והאם אפשר </w:t>
      </w:r>
      <w:r w:rsidR="00F706B3">
        <w:rPr>
          <w:rFonts w:hint="cs"/>
          <w:rtl/>
        </w:rPr>
        <w:t>להעביר אותם משטחם למקומות אחרים. אותם מחבלים טענו כי הם אזרחים מוגנים בגלל שהם גרים בשטח כבוש ואי אפשר לגרש אות</w:t>
      </w:r>
      <w:r w:rsidR="007B4352">
        <w:rPr>
          <w:rFonts w:hint="cs"/>
          <w:rtl/>
        </w:rPr>
        <w:t>ם</w:t>
      </w:r>
      <w:r w:rsidR="00F706B3">
        <w:rPr>
          <w:rFonts w:hint="cs"/>
          <w:rtl/>
        </w:rPr>
        <w:t>.</w:t>
      </w:r>
      <w:r>
        <w:rPr>
          <w:rFonts w:hint="cs"/>
          <w:rtl/>
        </w:rPr>
        <w:t xml:space="preserve"> ביהמ"ש עסק בשאלה האם אמנת ג</w:t>
      </w:r>
      <w:r w:rsidR="000B1CD9">
        <w:rPr>
          <w:rFonts w:hint="cs"/>
          <w:rtl/>
        </w:rPr>
        <w:t>'</w:t>
      </w:r>
      <w:r>
        <w:rPr>
          <w:rFonts w:hint="cs"/>
          <w:rtl/>
        </w:rPr>
        <w:t>נבה הרביעית מ1949 היא ד</w:t>
      </w:r>
      <w:r w:rsidR="000B1CD9">
        <w:rPr>
          <w:rFonts w:hint="cs"/>
          <w:rtl/>
        </w:rPr>
        <w:t>קל</w:t>
      </w:r>
      <w:r>
        <w:rPr>
          <w:rFonts w:hint="cs"/>
          <w:rtl/>
        </w:rPr>
        <w:t>רטיבית (שנקלטת אוטומטית בדין</w:t>
      </w:r>
      <w:r w:rsidR="00D825BE">
        <w:rPr>
          <w:rFonts w:hint="cs"/>
          <w:rtl/>
        </w:rPr>
        <w:t xml:space="preserve"> ואז המחבלים הם אזרחים מוגנים שלא ניתן לגרש</w:t>
      </w:r>
      <w:r>
        <w:rPr>
          <w:rFonts w:hint="cs"/>
          <w:rtl/>
        </w:rPr>
        <w:t xml:space="preserve">) או קונסטיטוטיבית? </w:t>
      </w:r>
    </w:p>
    <w:p w14:paraId="73D67D9A" w14:textId="31962BD6" w:rsidR="00DB559B" w:rsidRDefault="00DB559B" w:rsidP="000B1CD9">
      <w:pPr>
        <w:rPr>
          <w:rtl/>
        </w:rPr>
      </w:pPr>
      <w:r w:rsidRPr="007B4352">
        <w:rPr>
          <w:rFonts w:hint="cs"/>
          <w:b/>
          <w:bCs/>
          <w:rtl/>
        </w:rPr>
        <w:t>שמגר</w:t>
      </w:r>
      <w:r>
        <w:rPr>
          <w:rFonts w:hint="cs"/>
          <w:rtl/>
        </w:rPr>
        <w:t xml:space="preserve"> אומר </w:t>
      </w:r>
      <w:r w:rsidRPr="00920147">
        <w:rPr>
          <w:rFonts w:hint="cs"/>
          <w:u w:val="single"/>
          <w:rtl/>
        </w:rPr>
        <w:t>ש</w:t>
      </w:r>
      <w:r w:rsidR="00D825BE" w:rsidRPr="00920147">
        <w:rPr>
          <w:rFonts w:hint="cs"/>
          <w:u w:val="single"/>
          <w:rtl/>
        </w:rPr>
        <w:t>ה</w:t>
      </w:r>
      <w:r w:rsidRPr="00920147">
        <w:rPr>
          <w:rFonts w:hint="cs"/>
          <w:u w:val="single"/>
          <w:rtl/>
        </w:rPr>
        <w:t>מחבל</w:t>
      </w:r>
      <w:r w:rsidR="000B1CD9" w:rsidRPr="00920147">
        <w:rPr>
          <w:rFonts w:hint="cs"/>
          <w:u w:val="single"/>
          <w:rtl/>
        </w:rPr>
        <w:t>י</w:t>
      </w:r>
      <w:r w:rsidRPr="00920147">
        <w:rPr>
          <w:rFonts w:hint="cs"/>
          <w:u w:val="single"/>
          <w:rtl/>
        </w:rPr>
        <w:t>ם ל</w:t>
      </w:r>
      <w:r w:rsidRPr="00CD55AA">
        <w:rPr>
          <w:rFonts w:hint="cs"/>
          <w:u w:val="single"/>
          <w:rtl/>
        </w:rPr>
        <w:t>א מוגנים</w:t>
      </w:r>
      <w:r>
        <w:rPr>
          <w:rFonts w:hint="cs"/>
          <w:rtl/>
        </w:rPr>
        <w:t xml:space="preserve"> ולכן לא נכל</w:t>
      </w:r>
      <w:r w:rsidR="00D825BE">
        <w:rPr>
          <w:rFonts w:hint="cs"/>
          <w:rtl/>
        </w:rPr>
        <w:t>ל</w:t>
      </w:r>
      <w:r>
        <w:rPr>
          <w:rFonts w:hint="cs"/>
          <w:rtl/>
        </w:rPr>
        <w:t>ים תחת הוראות ס' 49</w:t>
      </w:r>
      <w:r w:rsidR="00D825BE">
        <w:rPr>
          <w:rFonts w:hint="cs"/>
          <w:rtl/>
        </w:rPr>
        <w:t xml:space="preserve"> לאמנה ג'נבה. יתרה מזאת, אף אם המחבלים היו נכללים בסעיף, </w:t>
      </w:r>
      <w:r w:rsidRPr="00DA0F07">
        <w:rPr>
          <w:rFonts w:hint="cs"/>
          <w:u w:val="single"/>
          <w:rtl/>
        </w:rPr>
        <w:t>מדובר באמנה ק</w:t>
      </w:r>
      <w:r w:rsidRPr="00CD55AA">
        <w:rPr>
          <w:rFonts w:hint="cs"/>
          <w:u w:val="single"/>
          <w:rtl/>
        </w:rPr>
        <w:t>ונסטי</w:t>
      </w:r>
      <w:r w:rsidR="00D825BE" w:rsidRPr="00CD55AA">
        <w:rPr>
          <w:rFonts w:hint="cs"/>
          <w:u w:val="single"/>
          <w:rtl/>
        </w:rPr>
        <w:t>טוטיבית</w:t>
      </w:r>
      <w:r>
        <w:rPr>
          <w:rFonts w:hint="cs"/>
          <w:rtl/>
        </w:rPr>
        <w:t xml:space="preserve"> ולכן היא לא מאומצת בדין הישראלי באופן אוטומטי אלא דורשת</w:t>
      </w:r>
      <w:r w:rsidR="00D825BE">
        <w:rPr>
          <w:rFonts w:hint="cs"/>
          <w:rtl/>
        </w:rPr>
        <w:t xml:space="preserve"> </w:t>
      </w:r>
      <w:r>
        <w:rPr>
          <w:rFonts w:hint="cs"/>
          <w:rtl/>
        </w:rPr>
        <w:t>חקיקה קולטת</w:t>
      </w:r>
      <w:r w:rsidR="00D825BE">
        <w:rPr>
          <w:rFonts w:hint="cs"/>
          <w:rtl/>
        </w:rPr>
        <w:t>.</w:t>
      </w:r>
      <w:r>
        <w:rPr>
          <w:rFonts w:hint="cs"/>
          <w:rtl/>
        </w:rPr>
        <w:t xml:space="preserve"> ומשאין חקיקה כזא</w:t>
      </w:r>
      <w:r w:rsidR="00D825BE">
        <w:rPr>
          <w:rFonts w:hint="cs"/>
          <w:rtl/>
        </w:rPr>
        <w:t>ת,</w:t>
      </w:r>
      <w:r>
        <w:rPr>
          <w:rFonts w:hint="cs"/>
          <w:rtl/>
        </w:rPr>
        <w:t xml:space="preserve"> הדין הישראלי גובר על האמנה גם אם הסעיף של אותה אמנה קובע ש</w:t>
      </w:r>
      <w:r w:rsidR="00B544E8">
        <w:rPr>
          <w:rFonts w:hint="cs"/>
          <w:rtl/>
        </w:rPr>
        <w:t>ה</w:t>
      </w:r>
      <w:r>
        <w:rPr>
          <w:rFonts w:hint="cs"/>
          <w:rtl/>
        </w:rPr>
        <w:t>מחבלים מוגנים.</w:t>
      </w:r>
      <w:r w:rsidR="00CD55AA">
        <w:rPr>
          <w:rFonts w:hint="cs"/>
          <w:rtl/>
        </w:rPr>
        <w:t xml:space="preserve"> </w:t>
      </w:r>
    </w:p>
    <w:p w14:paraId="63883B65" w14:textId="4A6B5625" w:rsidR="006A3D73" w:rsidRDefault="00DB559B" w:rsidP="000242B0">
      <w:pPr>
        <w:rPr>
          <w:rtl/>
        </w:rPr>
      </w:pPr>
      <w:r w:rsidRPr="00920147">
        <w:rPr>
          <w:rFonts w:hint="cs"/>
          <w:b/>
          <w:bCs/>
          <w:rtl/>
        </w:rPr>
        <w:t>השופט בך</w:t>
      </w:r>
      <w:r w:rsidR="00C817CD" w:rsidRPr="00920147">
        <w:rPr>
          <w:rFonts w:hint="cs"/>
          <w:b/>
          <w:bCs/>
          <w:rtl/>
        </w:rPr>
        <w:t xml:space="preserve"> </w:t>
      </w:r>
      <w:r w:rsidR="00C817CD">
        <w:rPr>
          <w:rFonts w:hint="cs"/>
          <w:rtl/>
        </w:rPr>
        <w:t xml:space="preserve">בדעת מיעוט סבור אחרת </w:t>
      </w:r>
      <w:r w:rsidR="00C817CD">
        <w:rPr>
          <w:rtl/>
        </w:rPr>
        <w:t>–</w:t>
      </w:r>
      <w:r w:rsidR="00C817CD">
        <w:rPr>
          <w:rFonts w:hint="cs"/>
          <w:rtl/>
        </w:rPr>
        <w:t xml:space="preserve"> </w:t>
      </w:r>
      <w:r w:rsidR="00CD55AA">
        <w:rPr>
          <w:rFonts w:hint="cs"/>
          <w:rtl/>
        </w:rPr>
        <w:t xml:space="preserve">מדובר </w:t>
      </w:r>
      <w:r w:rsidR="00CD55AA" w:rsidRPr="00920147">
        <w:rPr>
          <w:rFonts w:hint="cs"/>
          <w:u w:val="single"/>
          <w:rtl/>
        </w:rPr>
        <w:t>ב</w:t>
      </w:r>
      <w:r w:rsidR="00C817CD" w:rsidRPr="00920147">
        <w:rPr>
          <w:rFonts w:hint="cs"/>
          <w:u w:val="single"/>
          <w:rtl/>
        </w:rPr>
        <w:t>מחבלים מוגנים</w:t>
      </w:r>
      <w:r w:rsidR="00C817CD">
        <w:rPr>
          <w:rFonts w:hint="cs"/>
          <w:rtl/>
        </w:rPr>
        <w:t xml:space="preserve"> מכוח ס' 49 לאמנה</w:t>
      </w:r>
      <w:r w:rsidR="006A3D73">
        <w:rPr>
          <w:rFonts w:hint="cs"/>
          <w:rtl/>
        </w:rPr>
        <w:t xml:space="preserve"> ויש</w:t>
      </w:r>
      <w:r w:rsidR="00C817CD">
        <w:rPr>
          <w:rFonts w:hint="cs"/>
          <w:rtl/>
        </w:rPr>
        <w:t xml:space="preserve"> לטפל בהם בדרכים אחרות.</w:t>
      </w:r>
      <w:r w:rsidR="000242B0">
        <w:rPr>
          <w:rFonts w:hint="cs"/>
          <w:rtl/>
        </w:rPr>
        <w:t xml:space="preserve"> עם זאת, בך מסכים עם הרוב ש</w:t>
      </w:r>
      <w:r w:rsidR="000242B0" w:rsidRPr="00920147">
        <w:rPr>
          <w:rFonts w:hint="cs"/>
          <w:u w:val="single"/>
          <w:rtl/>
        </w:rPr>
        <w:t>מדובר באמנה הסכמית</w:t>
      </w:r>
      <w:r w:rsidR="000242B0">
        <w:rPr>
          <w:rFonts w:hint="cs"/>
          <w:rtl/>
        </w:rPr>
        <w:t xml:space="preserve"> ולא דקלרטיבית. </w:t>
      </w:r>
    </w:p>
    <w:p w14:paraId="12D4A8E7" w14:textId="399151AC" w:rsidR="000242B0" w:rsidRDefault="000242B0" w:rsidP="000242B0">
      <w:pPr>
        <w:rPr>
          <w:rtl/>
        </w:rPr>
      </w:pPr>
      <w:r>
        <w:rPr>
          <w:rFonts w:hint="cs"/>
          <w:rtl/>
        </w:rPr>
        <w:t xml:space="preserve">(נזכיר כי ישראל, </w:t>
      </w:r>
      <w:r w:rsidR="00DA0F07">
        <w:rPr>
          <w:rFonts w:hint="cs"/>
          <w:rtl/>
        </w:rPr>
        <w:t>ב</w:t>
      </w:r>
      <w:r>
        <w:rPr>
          <w:rFonts w:hint="cs"/>
          <w:rtl/>
        </w:rPr>
        <w:t>ניגוד למדינות העולם, רואה באמנת ג'נבה אמנה הסכמית</w:t>
      </w:r>
      <w:r w:rsidR="00242555">
        <w:rPr>
          <w:rFonts w:hint="cs"/>
          <w:rtl/>
        </w:rPr>
        <w:t xml:space="preserve"> ולכן היא לא מחילה אותה בשטחי </w:t>
      </w:r>
      <w:proofErr w:type="spellStart"/>
      <w:r w:rsidR="00242555">
        <w:rPr>
          <w:rFonts w:hint="cs"/>
          <w:rtl/>
        </w:rPr>
        <w:t>איו"ש</w:t>
      </w:r>
      <w:proofErr w:type="spellEnd"/>
      <w:r w:rsidR="00242555">
        <w:rPr>
          <w:rFonts w:hint="cs"/>
          <w:rtl/>
        </w:rPr>
        <w:t xml:space="preserve"> ועזה. עם זאת, היא התחייבה להחיל את הסעיפים ההומניטריים שבה.)</w:t>
      </w:r>
    </w:p>
    <w:p w14:paraId="2FAAFA5E" w14:textId="672E6AC4" w:rsidR="00C817CD" w:rsidRDefault="00A60D0E" w:rsidP="00216410">
      <w:pPr>
        <w:rPr>
          <w:b/>
          <w:bCs/>
          <w:rtl/>
        </w:rPr>
      </w:pPr>
      <w:r>
        <w:rPr>
          <w:rFonts w:hint="cs"/>
          <w:b/>
          <w:bCs/>
          <w:rtl/>
        </w:rPr>
        <w:t>סיכום</w:t>
      </w:r>
      <w:r w:rsidR="00920147">
        <w:rPr>
          <w:rFonts w:hint="cs"/>
          <w:b/>
          <w:bCs/>
          <w:rtl/>
        </w:rPr>
        <w:t xml:space="preserve"> - </w:t>
      </w:r>
    </w:p>
    <w:p w14:paraId="3DEA8271" w14:textId="38C3DB4E" w:rsidR="00A60D0E" w:rsidRDefault="00A60D0E" w:rsidP="00466AB1">
      <w:pPr>
        <w:pStyle w:val="a8"/>
        <w:numPr>
          <w:ilvl w:val="0"/>
          <w:numId w:val="35"/>
        </w:numPr>
        <w:rPr>
          <w:rtl/>
        </w:rPr>
      </w:pPr>
      <w:r w:rsidRPr="00634562">
        <w:rPr>
          <w:rFonts w:hint="cs"/>
          <w:b/>
          <w:bCs/>
          <w:rtl/>
        </w:rPr>
        <w:t>מנהג</w:t>
      </w:r>
      <w:r w:rsidR="00242555" w:rsidRPr="00634562">
        <w:rPr>
          <w:rFonts w:hint="cs"/>
          <w:b/>
          <w:bCs/>
          <w:rtl/>
        </w:rPr>
        <w:t xml:space="preserve"> ואמנה </w:t>
      </w:r>
      <w:proofErr w:type="spellStart"/>
      <w:r w:rsidR="00242555" w:rsidRPr="00634562">
        <w:rPr>
          <w:rFonts w:hint="cs"/>
          <w:b/>
          <w:bCs/>
          <w:rtl/>
        </w:rPr>
        <w:t>מנהגית</w:t>
      </w:r>
      <w:proofErr w:type="spellEnd"/>
      <w:r w:rsidRPr="00634562">
        <w:rPr>
          <w:rFonts w:hint="cs"/>
          <w:b/>
          <w:bCs/>
          <w:rtl/>
        </w:rPr>
        <w:t xml:space="preserve"> </w:t>
      </w:r>
      <w:r w:rsidRPr="00634562">
        <w:rPr>
          <w:b/>
          <w:bCs/>
          <w:rtl/>
        </w:rPr>
        <w:t>–</w:t>
      </w:r>
      <w:r w:rsidRPr="00634562">
        <w:rPr>
          <w:rFonts w:hint="cs"/>
          <w:b/>
          <w:bCs/>
          <w:rtl/>
        </w:rPr>
        <w:t xml:space="preserve"> </w:t>
      </w:r>
      <w:r>
        <w:rPr>
          <w:rFonts w:hint="cs"/>
          <w:rtl/>
        </w:rPr>
        <w:t>חלק ממשפט הארץ, נקלט באופן אוטומטי, אך נסוג בפני חקיקה ישראלית סותרת.</w:t>
      </w:r>
    </w:p>
    <w:p w14:paraId="532ED86C" w14:textId="62B07315" w:rsidR="00634562" w:rsidRDefault="00A60D0E" w:rsidP="00466AB1">
      <w:pPr>
        <w:pStyle w:val="a8"/>
        <w:numPr>
          <w:ilvl w:val="0"/>
          <w:numId w:val="35"/>
        </w:numPr>
        <w:rPr>
          <w:rtl/>
        </w:rPr>
      </w:pPr>
      <w:r w:rsidRPr="00920147">
        <w:rPr>
          <w:rFonts w:hint="cs"/>
          <w:b/>
          <w:bCs/>
          <w:rtl/>
        </w:rPr>
        <w:t xml:space="preserve">אמנה </w:t>
      </w:r>
      <w:r w:rsidR="009933D2" w:rsidRPr="00920147">
        <w:rPr>
          <w:rFonts w:hint="cs"/>
          <w:b/>
          <w:bCs/>
          <w:rtl/>
        </w:rPr>
        <w:t>קונסטי</w:t>
      </w:r>
      <w:r w:rsidR="00634562" w:rsidRPr="00920147">
        <w:rPr>
          <w:rFonts w:hint="cs"/>
          <w:b/>
          <w:bCs/>
          <w:rtl/>
        </w:rPr>
        <w:t>טוטיבית</w:t>
      </w:r>
      <w:r w:rsidR="00634562">
        <w:rPr>
          <w:rFonts w:hint="cs"/>
          <w:rtl/>
        </w:rPr>
        <w:t xml:space="preserve"> - </w:t>
      </w:r>
      <w:r w:rsidR="009933D2">
        <w:rPr>
          <w:rFonts w:hint="cs"/>
          <w:rtl/>
        </w:rPr>
        <w:t>אינה חלק מהדין הפנימי אלא אם אומצה בחקיקה.</w:t>
      </w:r>
    </w:p>
    <w:p w14:paraId="676534AE" w14:textId="3A385A13" w:rsidR="00A60D0E" w:rsidRDefault="00655A3B" w:rsidP="00216410">
      <w:pPr>
        <w:rPr>
          <w:rtl/>
        </w:rPr>
      </w:pPr>
      <w:r>
        <w:rPr>
          <w:rFonts w:hint="cs"/>
          <w:rtl/>
        </w:rPr>
        <w:t xml:space="preserve">כפי שלמדנו, </w:t>
      </w:r>
      <w:r w:rsidR="009933D2">
        <w:rPr>
          <w:rFonts w:hint="cs"/>
          <w:rtl/>
        </w:rPr>
        <w:t>היום אין אמנה דקלר</w:t>
      </w:r>
      <w:r w:rsidR="00634562">
        <w:rPr>
          <w:rFonts w:hint="cs"/>
          <w:rtl/>
        </w:rPr>
        <w:t xml:space="preserve">טיבית </w:t>
      </w:r>
      <w:r>
        <w:rPr>
          <w:rFonts w:hint="cs"/>
          <w:rtl/>
        </w:rPr>
        <w:t xml:space="preserve">לחלוטין </w:t>
      </w:r>
      <w:r w:rsidR="009933D2">
        <w:rPr>
          <w:rFonts w:hint="cs"/>
          <w:rtl/>
        </w:rPr>
        <w:t>או קונסטי</w:t>
      </w:r>
      <w:r w:rsidR="00634562">
        <w:rPr>
          <w:rFonts w:hint="cs"/>
          <w:rtl/>
        </w:rPr>
        <w:t>טוט</w:t>
      </w:r>
      <w:r>
        <w:rPr>
          <w:rFonts w:hint="cs"/>
          <w:rtl/>
        </w:rPr>
        <w:t>יבית</w:t>
      </w:r>
      <w:r w:rsidR="009933D2">
        <w:rPr>
          <w:rFonts w:hint="cs"/>
          <w:rtl/>
        </w:rPr>
        <w:t xml:space="preserve"> לחלוטין, </w:t>
      </w:r>
      <w:r>
        <w:rPr>
          <w:rFonts w:hint="cs"/>
          <w:rtl/>
        </w:rPr>
        <w:t xml:space="preserve">אלא </w:t>
      </w:r>
      <w:r w:rsidR="009933D2">
        <w:rPr>
          <w:rFonts w:hint="cs"/>
          <w:rtl/>
        </w:rPr>
        <w:t xml:space="preserve">הן מעורבות בד"כ. </w:t>
      </w:r>
      <w:r>
        <w:rPr>
          <w:rFonts w:hint="cs"/>
          <w:rtl/>
        </w:rPr>
        <w:t>ל</w:t>
      </w:r>
      <w:r w:rsidR="009933D2">
        <w:rPr>
          <w:rFonts w:hint="cs"/>
          <w:rtl/>
        </w:rPr>
        <w:t>סעיפים הדקל</w:t>
      </w:r>
      <w:r>
        <w:rPr>
          <w:rFonts w:hint="cs"/>
          <w:rtl/>
        </w:rPr>
        <w:t>רטיביים</w:t>
      </w:r>
      <w:r w:rsidR="009933D2">
        <w:rPr>
          <w:rFonts w:hint="cs"/>
          <w:rtl/>
        </w:rPr>
        <w:t xml:space="preserve"> נתייחס כמו </w:t>
      </w:r>
      <w:r>
        <w:rPr>
          <w:rFonts w:hint="cs"/>
          <w:rtl/>
        </w:rPr>
        <w:t xml:space="preserve">אל </w:t>
      </w:r>
      <w:r w:rsidR="009933D2">
        <w:rPr>
          <w:rFonts w:hint="cs"/>
          <w:rtl/>
        </w:rPr>
        <w:t>מנה</w:t>
      </w:r>
      <w:r>
        <w:rPr>
          <w:rFonts w:hint="cs"/>
          <w:rtl/>
        </w:rPr>
        <w:t>ג</w:t>
      </w:r>
      <w:r w:rsidR="009933D2">
        <w:rPr>
          <w:rFonts w:hint="cs"/>
          <w:rtl/>
        </w:rPr>
        <w:t xml:space="preserve"> ו</w:t>
      </w:r>
      <w:r>
        <w:rPr>
          <w:rFonts w:hint="cs"/>
          <w:rtl/>
        </w:rPr>
        <w:t>לסעיפים ה</w:t>
      </w:r>
      <w:r w:rsidR="009933D2">
        <w:rPr>
          <w:rFonts w:hint="cs"/>
          <w:rtl/>
        </w:rPr>
        <w:t>קונסטי</w:t>
      </w:r>
      <w:r>
        <w:rPr>
          <w:rFonts w:hint="cs"/>
          <w:rtl/>
        </w:rPr>
        <w:t>טוטיביים</w:t>
      </w:r>
      <w:r w:rsidR="009933D2">
        <w:rPr>
          <w:rFonts w:hint="cs"/>
          <w:rtl/>
        </w:rPr>
        <w:t xml:space="preserve"> נתייחס כאמנה. </w:t>
      </w:r>
      <w:r w:rsidR="00D705FC" w:rsidRPr="00637102">
        <w:rPr>
          <w:rFonts w:hint="cs"/>
          <w:b/>
          <w:bCs/>
          <w:rtl/>
        </w:rPr>
        <w:t>כמובן ש</w:t>
      </w:r>
      <w:r w:rsidR="009933D2" w:rsidRPr="00637102">
        <w:rPr>
          <w:rFonts w:hint="cs"/>
          <w:b/>
          <w:bCs/>
          <w:rtl/>
        </w:rPr>
        <w:t xml:space="preserve">זו הבחנה שרלוונטית </w:t>
      </w:r>
      <w:r w:rsidR="002057DA" w:rsidRPr="00637102">
        <w:rPr>
          <w:rFonts w:hint="cs"/>
          <w:b/>
          <w:bCs/>
          <w:rtl/>
        </w:rPr>
        <w:t>רק מבחינת ה</w:t>
      </w:r>
      <w:r w:rsidR="009933D2" w:rsidRPr="00637102">
        <w:rPr>
          <w:rFonts w:hint="cs"/>
          <w:b/>
          <w:bCs/>
          <w:rtl/>
        </w:rPr>
        <w:t>דין הפנימי אך זה לא תירוץ ב</w:t>
      </w:r>
      <w:r w:rsidR="00223C09" w:rsidRPr="00637102">
        <w:rPr>
          <w:rFonts w:hint="cs"/>
          <w:b/>
          <w:bCs/>
          <w:rtl/>
        </w:rPr>
        <w:t>יחס למחויבות המדינה ב</w:t>
      </w:r>
      <w:r w:rsidR="009933D2" w:rsidRPr="00637102">
        <w:rPr>
          <w:rFonts w:hint="cs"/>
          <w:b/>
          <w:bCs/>
          <w:rtl/>
        </w:rPr>
        <w:t>משב"ל</w:t>
      </w:r>
      <w:r w:rsidR="002057DA">
        <w:rPr>
          <w:rFonts w:hint="cs"/>
          <w:rtl/>
        </w:rPr>
        <w:t>- התוקף המשפטי של התחייבויות מכוח אמנה ומנהג זהה.</w:t>
      </w:r>
    </w:p>
    <w:p w14:paraId="723B9CA4" w14:textId="131C4B6D" w:rsidR="002057DA" w:rsidRDefault="002517F7" w:rsidP="00216410">
      <w:pPr>
        <w:rPr>
          <w:rtl/>
        </w:rPr>
      </w:pPr>
      <w:r>
        <w:sym w:font="Wingdings" w:char="F0DF"/>
      </w:r>
      <w:r>
        <w:rPr>
          <w:rFonts w:hint="cs"/>
          <w:rtl/>
        </w:rPr>
        <w:t xml:space="preserve"> בימ"ש ישראלי מתייחס למנהג כחלק מחקיקה כל עוד היא לא סותרת. אבל ביהמ"ש לא ית</w:t>
      </w:r>
      <w:r w:rsidR="00D705FC">
        <w:rPr>
          <w:rFonts w:hint="cs"/>
          <w:rtl/>
        </w:rPr>
        <w:t>ייח</w:t>
      </w:r>
      <w:r>
        <w:rPr>
          <w:rFonts w:hint="cs"/>
          <w:rtl/>
        </w:rPr>
        <w:t>ס לאמנה כשיקול בהחלטות שלו.</w:t>
      </w:r>
    </w:p>
    <w:p w14:paraId="31F1C323" w14:textId="146EE25F" w:rsidR="00FD66BD" w:rsidRDefault="00FD66BD" w:rsidP="00216410">
      <w:pPr>
        <w:rPr>
          <w:b/>
          <w:bCs/>
          <w:rtl/>
        </w:rPr>
      </w:pPr>
      <w:r>
        <w:rPr>
          <w:rFonts w:hint="cs"/>
          <w:b/>
          <w:bCs/>
          <w:rtl/>
        </w:rPr>
        <w:t>הסברים שמציג שמג</w:t>
      </w:r>
      <w:r w:rsidR="009F1AD8">
        <w:rPr>
          <w:rFonts w:hint="cs"/>
          <w:b/>
          <w:bCs/>
          <w:rtl/>
        </w:rPr>
        <w:t>ר</w:t>
      </w:r>
      <w:r>
        <w:rPr>
          <w:rFonts w:hint="cs"/>
          <w:b/>
          <w:bCs/>
          <w:rtl/>
        </w:rPr>
        <w:t xml:space="preserve"> ללמה זה הכלל בישראל? מנהג אוטומטי ואמנה לא ושניהם נסוגים מפני חוק סותר</w:t>
      </w:r>
      <w:r w:rsidR="008B2E0B">
        <w:rPr>
          <w:rFonts w:hint="cs"/>
          <w:b/>
          <w:bCs/>
          <w:rtl/>
        </w:rPr>
        <w:t xml:space="preserve">, אלא אם נאמר במפורש </w:t>
      </w:r>
      <w:proofErr w:type="spellStart"/>
      <w:r w:rsidR="008B2E0B">
        <w:rPr>
          <w:rFonts w:hint="cs"/>
          <w:b/>
          <w:bCs/>
          <w:rtl/>
        </w:rPr>
        <w:t>שהמשב"ל</w:t>
      </w:r>
      <w:proofErr w:type="spellEnd"/>
      <w:r w:rsidR="008B2E0B">
        <w:rPr>
          <w:rFonts w:hint="cs"/>
          <w:b/>
          <w:bCs/>
          <w:rtl/>
        </w:rPr>
        <w:t xml:space="preserve"> גובר.</w:t>
      </w:r>
    </w:p>
    <w:p w14:paraId="0CC09FCD" w14:textId="3746EAF5" w:rsidR="000666FC" w:rsidRDefault="000666FC" w:rsidP="00466AB1">
      <w:pPr>
        <w:pStyle w:val="a8"/>
        <w:numPr>
          <w:ilvl w:val="0"/>
          <w:numId w:val="28"/>
        </w:numPr>
        <w:rPr>
          <w:rtl/>
        </w:rPr>
      </w:pPr>
      <w:r w:rsidRPr="00D705FC">
        <w:rPr>
          <w:rFonts w:hint="cs"/>
          <w:u w:val="single"/>
          <w:rtl/>
        </w:rPr>
        <w:t>עיקרון הפרדת הרשויות</w:t>
      </w:r>
      <w:r w:rsidR="002D74BE" w:rsidRPr="00D705FC">
        <w:rPr>
          <w:rFonts w:hint="cs"/>
          <w:u w:val="single"/>
          <w:rtl/>
        </w:rPr>
        <w:t xml:space="preserve"> </w:t>
      </w:r>
      <w:r w:rsidR="00860F33" w:rsidRPr="00D705FC">
        <w:rPr>
          <w:rFonts w:hint="cs"/>
          <w:u w:val="single"/>
          <w:rtl/>
        </w:rPr>
        <w:t>בין המחוקק לממשלה</w:t>
      </w:r>
      <w:r w:rsidR="00D705FC">
        <w:rPr>
          <w:rFonts w:hint="cs"/>
          <w:rtl/>
        </w:rPr>
        <w:t>-</w:t>
      </w:r>
      <w:r w:rsidR="00860F33">
        <w:rPr>
          <w:rFonts w:hint="cs"/>
          <w:rtl/>
        </w:rPr>
        <w:t xml:space="preserve"> הממשלה היא שמאשרת אמנות ואם נהפוך אמנות לחוק אנחנו עוקפים סמכויות. זה לא הסבר מספיק טוב כי לכנסת יש סמכות להגיב על אמנות חשובות, וגם לקבינט בנושאים מסוימים. בנוסף, אפשר לעבור למודל שבו הכנסת גם חותמת על אמנה ואז פותרים את העניין הזה.</w:t>
      </w:r>
    </w:p>
    <w:p w14:paraId="04FA8D5F" w14:textId="272C3442" w:rsidR="000666FC" w:rsidRDefault="000666FC" w:rsidP="00466AB1">
      <w:pPr>
        <w:pStyle w:val="a8"/>
        <w:numPr>
          <w:ilvl w:val="0"/>
          <w:numId w:val="28"/>
        </w:numPr>
        <w:rPr>
          <w:rtl/>
        </w:rPr>
      </w:pPr>
      <w:r w:rsidRPr="00603E55">
        <w:rPr>
          <w:rFonts w:hint="cs"/>
          <w:u w:val="single"/>
          <w:rtl/>
        </w:rPr>
        <w:t>הבדלים מהותיים בין המשב"ל למשפט הלאומי</w:t>
      </w:r>
      <w:r w:rsidR="00603E55">
        <w:rPr>
          <w:rFonts w:hint="cs"/>
          <w:rtl/>
        </w:rPr>
        <w:t>-</w:t>
      </w:r>
      <w:r w:rsidR="00DD2ED8">
        <w:rPr>
          <w:rFonts w:hint="cs"/>
          <w:rtl/>
        </w:rPr>
        <w:t xml:space="preserve"> אך זה נכון גם למנהג. </w:t>
      </w:r>
      <w:r w:rsidR="00A22F06">
        <w:rPr>
          <w:rFonts w:hint="cs"/>
          <w:rtl/>
        </w:rPr>
        <w:t>ולהפך, מנהג אפילו נקלט בלי חקיקה קולטת. ההבדלים בין המשב"ל למשפט הלאומי זה לא הסבר ששונה בין מנהג לאמנה.</w:t>
      </w:r>
    </w:p>
    <w:p w14:paraId="4D3D7673" w14:textId="205BF879" w:rsidR="000666FC" w:rsidRDefault="000666FC" w:rsidP="00466AB1">
      <w:pPr>
        <w:pStyle w:val="a8"/>
        <w:numPr>
          <w:ilvl w:val="0"/>
          <w:numId w:val="28"/>
        </w:numPr>
        <w:rPr>
          <w:rtl/>
        </w:rPr>
      </w:pPr>
      <w:r w:rsidRPr="004B3192">
        <w:rPr>
          <w:rFonts w:hint="cs"/>
          <w:u w:val="single"/>
          <w:rtl/>
        </w:rPr>
        <w:t>אי התאמה בין האמנה לתנאי הארץ, לתושביה ולאינטרסים</w:t>
      </w:r>
      <w:r w:rsidR="00A22F06">
        <w:rPr>
          <w:rFonts w:hint="cs"/>
          <w:rtl/>
        </w:rPr>
        <w:t xml:space="preserve">- ביקרות דומה </w:t>
      </w:r>
      <w:proofErr w:type="spellStart"/>
      <w:r w:rsidR="00A22F06">
        <w:rPr>
          <w:rFonts w:hint="cs"/>
          <w:rtl/>
        </w:rPr>
        <w:t>ללמעלה</w:t>
      </w:r>
      <w:proofErr w:type="spellEnd"/>
      <w:r w:rsidR="00A22F06">
        <w:rPr>
          <w:rFonts w:hint="cs"/>
          <w:rtl/>
        </w:rPr>
        <w:t>.</w:t>
      </w:r>
    </w:p>
    <w:p w14:paraId="263F4C10" w14:textId="7902EFE8" w:rsidR="000666FC" w:rsidRDefault="000666FC" w:rsidP="00466AB1">
      <w:pPr>
        <w:pStyle w:val="a8"/>
        <w:numPr>
          <w:ilvl w:val="0"/>
          <w:numId w:val="28"/>
        </w:numPr>
        <w:rPr>
          <w:rtl/>
        </w:rPr>
      </w:pPr>
      <w:r w:rsidRPr="004B3192">
        <w:rPr>
          <w:rFonts w:hint="cs"/>
          <w:u w:val="single"/>
          <w:rtl/>
        </w:rPr>
        <w:t>תכתיבים מצד מדינות אחרות</w:t>
      </w:r>
      <w:r w:rsidR="004B3192">
        <w:rPr>
          <w:rFonts w:hint="cs"/>
          <w:rtl/>
        </w:rPr>
        <w:t>-</w:t>
      </w:r>
      <w:r w:rsidR="00A22F06">
        <w:rPr>
          <w:rFonts w:hint="cs"/>
          <w:rtl/>
        </w:rPr>
        <w:t xml:space="preserve"> </w:t>
      </w:r>
      <w:r w:rsidR="004B3192">
        <w:rPr>
          <w:rFonts w:hint="cs"/>
          <w:rtl/>
        </w:rPr>
        <w:t xml:space="preserve">אז </w:t>
      </w:r>
      <w:r w:rsidR="00A22F06">
        <w:rPr>
          <w:rFonts w:hint="cs"/>
          <w:rtl/>
        </w:rPr>
        <w:t>למה מנהג נכנס אוטומטית ואמנה לא? אם כבר להפך, באמנה המדינה שותפה לכתיבתו וקל לה יותר להסתייג.</w:t>
      </w:r>
    </w:p>
    <w:p w14:paraId="48011E14" w14:textId="040AA1A9" w:rsidR="000666FC" w:rsidRDefault="000666FC" w:rsidP="00466AB1">
      <w:pPr>
        <w:pStyle w:val="a8"/>
        <w:numPr>
          <w:ilvl w:val="0"/>
          <w:numId w:val="28"/>
        </w:numPr>
      </w:pPr>
      <w:r w:rsidRPr="00436DA0">
        <w:rPr>
          <w:rFonts w:hint="cs"/>
          <w:u w:val="single"/>
          <w:rtl/>
        </w:rPr>
        <w:t xml:space="preserve">אי בהירות </w:t>
      </w:r>
      <w:r w:rsidR="0091634E" w:rsidRPr="00436DA0">
        <w:rPr>
          <w:rFonts w:hint="cs"/>
          <w:u w:val="single"/>
          <w:rtl/>
        </w:rPr>
        <w:t>בין אמנות שצריכות חקיקה מתווכת לאמנות שלא</w:t>
      </w:r>
      <w:r w:rsidR="0091634E">
        <w:rPr>
          <w:rFonts w:hint="cs"/>
          <w:rtl/>
        </w:rPr>
        <w:t xml:space="preserve"> (המודל בארה"ב). </w:t>
      </w:r>
      <w:r w:rsidR="00A850D0">
        <w:rPr>
          <w:rFonts w:hint="cs"/>
          <w:rtl/>
        </w:rPr>
        <w:t>בימ"ש ישראלי נדרש להחלטה יותר מורכב</w:t>
      </w:r>
      <w:r w:rsidR="00596AD6">
        <w:rPr>
          <w:rFonts w:hint="cs"/>
          <w:rtl/>
        </w:rPr>
        <w:t xml:space="preserve">ת - </w:t>
      </w:r>
      <w:r w:rsidR="00A850D0">
        <w:rPr>
          <w:rFonts w:hint="cs"/>
          <w:rtl/>
        </w:rPr>
        <w:t>איזו היא דקלר</w:t>
      </w:r>
      <w:r w:rsidR="00436DA0">
        <w:rPr>
          <w:rFonts w:hint="cs"/>
          <w:rtl/>
        </w:rPr>
        <w:t>טיבית</w:t>
      </w:r>
      <w:r w:rsidR="00A850D0">
        <w:rPr>
          <w:rFonts w:hint="cs"/>
          <w:rtl/>
        </w:rPr>
        <w:t xml:space="preserve"> ואיזו קונסטי</w:t>
      </w:r>
      <w:r w:rsidR="00436DA0">
        <w:rPr>
          <w:rFonts w:hint="cs"/>
          <w:rtl/>
        </w:rPr>
        <w:t>טוטיבית</w:t>
      </w:r>
      <w:r w:rsidR="00A850D0">
        <w:rPr>
          <w:rFonts w:hint="cs"/>
          <w:rtl/>
        </w:rPr>
        <w:t>. זה קושי גדול אבל זה התפקיד של ביהמ"ש</w:t>
      </w:r>
      <w:r w:rsidR="00257CDA">
        <w:rPr>
          <w:rFonts w:hint="cs"/>
          <w:rtl/>
        </w:rPr>
        <w:t>- לפרש נורמות</w:t>
      </w:r>
      <w:r w:rsidR="00A850D0">
        <w:rPr>
          <w:rFonts w:hint="cs"/>
          <w:rtl/>
        </w:rPr>
        <w:t>.</w:t>
      </w:r>
    </w:p>
    <w:p w14:paraId="4F12E594" w14:textId="078BB4D0" w:rsidR="00A850D0" w:rsidRDefault="00596AD6" w:rsidP="00A850D0">
      <w:pPr>
        <w:rPr>
          <w:b/>
          <w:bCs/>
          <w:rtl/>
        </w:rPr>
      </w:pPr>
      <w:r>
        <w:rPr>
          <w:rFonts w:hint="cs"/>
          <w:b/>
          <w:bCs/>
          <w:rtl/>
        </w:rPr>
        <w:t>איך חקיקה קולטת נראית בפועל?</w:t>
      </w:r>
      <w:r w:rsidR="00013688">
        <w:rPr>
          <w:rFonts w:hint="cs"/>
          <w:b/>
          <w:bCs/>
          <w:rtl/>
        </w:rPr>
        <w:t xml:space="preserve"> יש לכך מספר מודלים</w:t>
      </w:r>
      <w:r w:rsidR="00911FDA">
        <w:rPr>
          <w:rFonts w:hint="cs"/>
          <w:b/>
          <w:bCs/>
          <w:rtl/>
        </w:rPr>
        <w:t>:</w:t>
      </w:r>
    </w:p>
    <w:p w14:paraId="2632674A" w14:textId="4ABC37F5" w:rsidR="00E64795" w:rsidRDefault="00013688" w:rsidP="00466AB1">
      <w:pPr>
        <w:pStyle w:val="a8"/>
        <w:numPr>
          <w:ilvl w:val="0"/>
          <w:numId w:val="36"/>
        </w:numPr>
        <w:rPr>
          <w:rtl/>
        </w:rPr>
      </w:pPr>
      <w:r w:rsidRPr="00911FDA">
        <w:rPr>
          <w:rFonts w:hint="cs"/>
          <w:u w:val="single"/>
          <w:rtl/>
        </w:rPr>
        <w:t>חקיקה מפורשת</w:t>
      </w:r>
      <w:r>
        <w:rPr>
          <w:rFonts w:hint="cs"/>
          <w:rtl/>
        </w:rPr>
        <w:t xml:space="preserve"> </w:t>
      </w:r>
      <w:r>
        <w:rPr>
          <w:rtl/>
        </w:rPr>
        <w:t>–</w:t>
      </w:r>
      <w:r>
        <w:rPr>
          <w:rFonts w:hint="cs"/>
          <w:rtl/>
        </w:rPr>
        <w:t xml:space="preserve"> עיגון הוראות האמנה בחקיקה ישראלית.</w:t>
      </w:r>
      <w:r w:rsidR="00911FDA">
        <w:rPr>
          <w:rFonts w:hint="cs"/>
          <w:rtl/>
        </w:rPr>
        <w:t xml:space="preserve"> </w:t>
      </w:r>
      <w:r w:rsidR="00E550C8">
        <w:rPr>
          <w:rFonts w:hint="cs"/>
          <w:rtl/>
        </w:rPr>
        <w:t xml:space="preserve">העתקה של הוראות האמנה אל תוך החוק. לדוג' </w:t>
      </w:r>
      <w:r w:rsidR="00E64795">
        <w:rPr>
          <w:rFonts w:hint="cs"/>
          <w:rtl/>
        </w:rPr>
        <w:t xml:space="preserve">חוקים ליישום הסכמי הביניים, חוק יישום ההסכם </w:t>
      </w:r>
      <w:r w:rsidR="002E3DDD">
        <w:rPr>
          <w:rFonts w:hint="cs"/>
          <w:rtl/>
        </w:rPr>
        <w:t>בדבר רצועת עזה ואזור יריחו 1994</w:t>
      </w:r>
      <w:r w:rsidR="00A22533">
        <w:rPr>
          <w:rFonts w:hint="cs"/>
          <w:rtl/>
        </w:rPr>
        <w:t xml:space="preserve">. </w:t>
      </w:r>
    </w:p>
    <w:p w14:paraId="7147C65E" w14:textId="4DCCC547" w:rsidR="002E3DDD" w:rsidRDefault="002E3DDD" w:rsidP="00466AB1">
      <w:pPr>
        <w:pStyle w:val="a8"/>
        <w:numPr>
          <w:ilvl w:val="0"/>
          <w:numId w:val="36"/>
        </w:numPr>
        <w:rPr>
          <w:rtl/>
        </w:rPr>
      </w:pPr>
      <w:r w:rsidRPr="00EE0D16">
        <w:rPr>
          <w:rFonts w:hint="cs"/>
          <w:u w:val="single"/>
          <w:rtl/>
        </w:rPr>
        <w:t>חוק שקובע שלאמנה הנספחת מעמד של חוק</w:t>
      </w:r>
      <w:r w:rsidR="00EE0D16">
        <w:rPr>
          <w:rFonts w:hint="cs"/>
          <w:rtl/>
        </w:rPr>
        <w:t>-</w:t>
      </w:r>
      <w:r>
        <w:rPr>
          <w:rFonts w:hint="cs"/>
          <w:rtl/>
        </w:rPr>
        <w:t xml:space="preserve"> כמו ס' 2 לחוק אמנת האג (החזרת ילדים חטופים) 1991</w:t>
      </w:r>
      <w:r w:rsidR="00EE0D16">
        <w:rPr>
          <w:rFonts w:hint="cs"/>
          <w:rtl/>
        </w:rPr>
        <w:t xml:space="preserve"> שמפנה לאמנה כנספח לחוק וקבע שיש לו מעמד של חוק.</w:t>
      </w:r>
    </w:p>
    <w:p w14:paraId="2C72BBF6" w14:textId="25FFA549" w:rsidR="002E3DDD" w:rsidRDefault="00A22533" w:rsidP="00466AB1">
      <w:pPr>
        <w:pStyle w:val="a8"/>
        <w:numPr>
          <w:ilvl w:val="0"/>
          <w:numId w:val="36"/>
        </w:numPr>
        <w:rPr>
          <w:rtl/>
        </w:rPr>
      </w:pPr>
      <w:r w:rsidRPr="00EE0D16">
        <w:rPr>
          <w:rFonts w:hint="cs"/>
          <w:u w:val="single"/>
          <w:rtl/>
        </w:rPr>
        <w:t xml:space="preserve">חוק המפנה </w:t>
      </w:r>
      <w:r w:rsidR="00EE0D16">
        <w:rPr>
          <w:rFonts w:hint="cs"/>
          <w:u w:val="single"/>
          <w:rtl/>
        </w:rPr>
        <w:t xml:space="preserve">ומכפיף הוראות </w:t>
      </w:r>
      <w:r w:rsidRPr="00EE0D16">
        <w:rPr>
          <w:rFonts w:hint="cs"/>
          <w:u w:val="single"/>
          <w:rtl/>
        </w:rPr>
        <w:t>בתוכו לקביעות בדין הבינ"ל</w:t>
      </w:r>
      <w:r w:rsidR="00EE0D16">
        <w:rPr>
          <w:rFonts w:hint="cs"/>
          <w:rtl/>
        </w:rPr>
        <w:t xml:space="preserve">- </w:t>
      </w:r>
      <w:r>
        <w:rPr>
          <w:rFonts w:hint="cs"/>
          <w:rtl/>
        </w:rPr>
        <w:t xml:space="preserve">כמו חוק ההסגרה ס' 2א. </w:t>
      </w:r>
    </w:p>
    <w:p w14:paraId="74BA57E4" w14:textId="543497DB" w:rsidR="00091C2B" w:rsidRDefault="00091C2B" w:rsidP="002E3DDD">
      <w:pPr>
        <w:rPr>
          <w:rtl/>
        </w:rPr>
      </w:pPr>
      <w:r>
        <w:sym w:font="Wingdings" w:char="F0DF"/>
      </w:r>
      <w:r>
        <w:rPr>
          <w:rFonts w:hint="cs"/>
          <w:rtl/>
        </w:rPr>
        <w:t xml:space="preserve"> הוראת חוק מפורשת </w:t>
      </w:r>
      <w:r w:rsidR="00ED7A50">
        <w:rPr>
          <w:rFonts w:hint="cs"/>
          <w:rtl/>
        </w:rPr>
        <w:t xml:space="preserve">גוברת על </w:t>
      </w:r>
      <w:r>
        <w:rPr>
          <w:rFonts w:hint="cs"/>
          <w:rtl/>
        </w:rPr>
        <w:t xml:space="preserve">הוראת חוק </w:t>
      </w:r>
      <w:r w:rsidR="00ED7A50">
        <w:rPr>
          <w:rFonts w:hint="cs"/>
          <w:rtl/>
        </w:rPr>
        <w:t xml:space="preserve">סותרת </w:t>
      </w:r>
      <w:r>
        <w:rPr>
          <w:rFonts w:hint="cs"/>
          <w:rtl/>
        </w:rPr>
        <w:t xml:space="preserve">שנקלטה מאמנה עפ"י פס"ד </w:t>
      </w:r>
      <w:proofErr w:type="spellStart"/>
      <w:r>
        <w:rPr>
          <w:rFonts w:hint="cs"/>
          <w:rtl/>
        </w:rPr>
        <w:t>שיינבין</w:t>
      </w:r>
      <w:proofErr w:type="spellEnd"/>
      <w:r>
        <w:rPr>
          <w:rFonts w:hint="cs"/>
          <w:rtl/>
        </w:rPr>
        <w:t>.</w:t>
      </w:r>
    </w:p>
    <w:p w14:paraId="330B15D2" w14:textId="7992216B" w:rsidR="00605BB5" w:rsidRDefault="00605BB5" w:rsidP="002E3DDD">
      <w:pPr>
        <w:rPr>
          <w:b/>
          <w:bCs/>
          <w:rtl/>
        </w:rPr>
      </w:pPr>
      <w:r>
        <w:rPr>
          <w:rFonts w:ascii="Segoe UI Symbol" w:hAnsi="Segoe UI Symbol" w:cs="Segoe UI Symbol" w:hint="cs"/>
          <w:b/>
          <w:bCs/>
          <w:rtl/>
        </w:rPr>
        <w:t>✓</w:t>
      </w:r>
      <w:r>
        <w:rPr>
          <w:rFonts w:hint="cs"/>
          <w:b/>
          <w:bCs/>
          <w:rtl/>
        </w:rPr>
        <w:t xml:space="preserve"> חזקת ההתאמה הפרשנית</w:t>
      </w:r>
    </w:p>
    <w:p w14:paraId="1A409399" w14:textId="00B2A220" w:rsidR="00B34FD2" w:rsidRDefault="00091C2B" w:rsidP="00B34FD2">
      <w:pPr>
        <w:rPr>
          <w:rtl/>
        </w:rPr>
      </w:pPr>
      <w:proofErr w:type="spellStart"/>
      <w:r>
        <w:rPr>
          <w:rFonts w:hint="cs"/>
          <w:rtl/>
        </w:rPr>
        <w:t>שיינבין</w:t>
      </w:r>
      <w:proofErr w:type="spellEnd"/>
      <w:r>
        <w:rPr>
          <w:rFonts w:hint="cs"/>
          <w:rtl/>
        </w:rPr>
        <w:t xml:space="preserve"> דיבר על הפער בין אמנת ההסגרה בין ישראל וארה</w:t>
      </w:r>
      <w:r w:rsidR="002901B6">
        <w:rPr>
          <w:rFonts w:hint="cs"/>
          <w:rtl/>
        </w:rPr>
        <w:t>"</w:t>
      </w:r>
      <w:r>
        <w:rPr>
          <w:rFonts w:hint="cs"/>
          <w:rtl/>
        </w:rPr>
        <w:t>ב לבין חוק ה</w:t>
      </w:r>
      <w:r w:rsidR="002901B6">
        <w:rPr>
          <w:rFonts w:hint="cs"/>
          <w:rtl/>
        </w:rPr>
        <w:t>הס</w:t>
      </w:r>
      <w:r>
        <w:rPr>
          <w:rFonts w:hint="cs"/>
          <w:rtl/>
        </w:rPr>
        <w:t xml:space="preserve">גרה הישראלי. </w:t>
      </w:r>
      <w:r w:rsidR="007E4FA6">
        <w:rPr>
          <w:rFonts w:hint="cs"/>
          <w:rtl/>
        </w:rPr>
        <w:t>מה שגבר זה החוק הישראלי ולא האמנה שנקלטה בחקיקה הישראלית.</w:t>
      </w:r>
      <w:r w:rsidR="00434D0C">
        <w:rPr>
          <w:rFonts w:hint="cs"/>
          <w:rtl/>
        </w:rPr>
        <w:t xml:space="preserve"> מכך היה </w:t>
      </w:r>
      <w:r w:rsidR="00E92E55">
        <w:rPr>
          <w:rFonts w:hint="cs"/>
          <w:rtl/>
        </w:rPr>
        <w:t xml:space="preserve">אפשר להתרשם שישראל היא על הציר היותר </w:t>
      </w:r>
      <w:proofErr w:type="spellStart"/>
      <w:r w:rsidR="00E92E55">
        <w:rPr>
          <w:rFonts w:hint="cs"/>
          <w:rtl/>
        </w:rPr>
        <w:t>דואליסיטי</w:t>
      </w:r>
      <w:proofErr w:type="spellEnd"/>
      <w:r w:rsidR="00E92E55">
        <w:rPr>
          <w:rFonts w:hint="cs"/>
          <w:rtl/>
        </w:rPr>
        <w:t xml:space="preserve">. </w:t>
      </w:r>
      <w:r w:rsidR="00434D0C">
        <w:rPr>
          <w:rFonts w:hint="cs"/>
          <w:rtl/>
        </w:rPr>
        <w:t xml:space="preserve">עם זאת, </w:t>
      </w:r>
      <w:r w:rsidR="00E92E55">
        <w:rPr>
          <w:rFonts w:hint="cs"/>
          <w:rtl/>
        </w:rPr>
        <w:t>בשנים האחרונ</w:t>
      </w:r>
      <w:r w:rsidR="002901B6">
        <w:rPr>
          <w:rFonts w:hint="cs"/>
          <w:rtl/>
        </w:rPr>
        <w:t>ו</w:t>
      </w:r>
      <w:r w:rsidR="00E92E55">
        <w:rPr>
          <w:rFonts w:hint="cs"/>
          <w:rtl/>
        </w:rPr>
        <w:t xml:space="preserve">ת יש זליגה לציר המוניסטי לאור </w:t>
      </w:r>
      <w:r w:rsidR="00E92E55" w:rsidRPr="00ED7A50">
        <w:rPr>
          <w:rFonts w:hint="cs"/>
          <w:b/>
          <w:bCs/>
          <w:u w:val="single"/>
          <w:rtl/>
        </w:rPr>
        <w:t>חזקת ההתאמה הפרשנית</w:t>
      </w:r>
      <w:r w:rsidR="00E92E55" w:rsidRPr="00434D0C">
        <w:rPr>
          <w:rFonts w:hint="cs"/>
          <w:b/>
          <w:bCs/>
          <w:rtl/>
        </w:rPr>
        <w:t xml:space="preserve"> לפיה גם אם החוק סותר מנהג </w:t>
      </w:r>
      <w:r w:rsidR="005B72C5" w:rsidRPr="00434D0C">
        <w:rPr>
          <w:rFonts w:hint="cs"/>
          <w:b/>
          <w:bCs/>
          <w:rtl/>
        </w:rPr>
        <w:t>וכו' עדיין חשוב וצריך לפרש את החוק הישראלי בהתאם להתחייבויות הבינ"ל</w:t>
      </w:r>
      <w:r w:rsidR="00512779">
        <w:rPr>
          <w:rFonts w:hint="cs"/>
          <w:b/>
          <w:bCs/>
          <w:rtl/>
        </w:rPr>
        <w:t xml:space="preserve"> של ישראל</w:t>
      </w:r>
      <w:r w:rsidR="005B72C5" w:rsidRPr="00434D0C">
        <w:rPr>
          <w:rFonts w:hint="cs"/>
          <w:b/>
          <w:bCs/>
          <w:rtl/>
        </w:rPr>
        <w:t xml:space="preserve">. </w:t>
      </w:r>
      <w:r w:rsidR="00512779">
        <w:rPr>
          <w:rFonts w:hint="cs"/>
          <w:rtl/>
        </w:rPr>
        <w:t>חזקה זו עוד הייתה קיימת משנות ה50</w:t>
      </w:r>
      <w:r w:rsidR="005B72C5">
        <w:rPr>
          <w:rFonts w:hint="cs"/>
          <w:rtl/>
        </w:rPr>
        <w:t xml:space="preserve"> בפס</w:t>
      </w:r>
      <w:r w:rsidR="00ED7A50">
        <w:rPr>
          <w:rFonts w:hint="cs"/>
          <w:rtl/>
        </w:rPr>
        <w:t>"</w:t>
      </w:r>
      <w:r w:rsidR="005B72C5">
        <w:rPr>
          <w:rFonts w:hint="cs"/>
          <w:rtl/>
        </w:rPr>
        <w:t>ד אמסטרד</w:t>
      </w:r>
      <w:r w:rsidR="00B34FD2">
        <w:rPr>
          <w:rFonts w:hint="cs"/>
          <w:rtl/>
        </w:rPr>
        <w:t>ם.</w:t>
      </w:r>
      <w:r w:rsidR="005B72C5">
        <w:rPr>
          <w:rFonts w:hint="cs"/>
          <w:rtl/>
        </w:rPr>
        <w:t xml:space="preserve"> </w:t>
      </w:r>
    </w:p>
    <w:p w14:paraId="6025CEB6" w14:textId="24FBC7CD" w:rsidR="005B72C5" w:rsidRPr="00B34FD2" w:rsidRDefault="00A0570A" w:rsidP="00B34FD2">
      <w:pPr>
        <w:rPr>
          <w:b/>
          <w:bCs/>
          <w:rtl/>
        </w:rPr>
      </w:pPr>
      <w:r>
        <w:rPr>
          <w:rFonts w:hint="cs"/>
          <w:b/>
          <w:bCs/>
          <w:u w:val="single"/>
          <w:rtl/>
        </w:rPr>
        <w:t>השופט לנדוי ב</w:t>
      </w:r>
      <w:r w:rsidR="005B72C5" w:rsidRPr="00B34FD2">
        <w:rPr>
          <w:rFonts w:hint="cs"/>
          <w:b/>
          <w:bCs/>
          <w:u w:val="single"/>
          <w:rtl/>
        </w:rPr>
        <w:t xml:space="preserve">פס"ד </w:t>
      </w:r>
      <w:proofErr w:type="spellStart"/>
      <w:r w:rsidR="005B72C5" w:rsidRPr="00B34FD2">
        <w:rPr>
          <w:rFonts w:hint="cs"/>
          <w:b/>
          <w:bCs/>
          <w:u w:val="single"/>
          <w:rtl/>
        </w:rPr>
        <w:t>קמיאר</w:t>
      </w:r>
      <w:proofErr w:type="spellEnd"/>
      <w:r>
        <w:rPr>
          <w:rFonts w:hint="cs"/>
          <w:rtl/>
        </w:rPr>
        <w:t>-</w:t>
      </w:r>
      <w:r w:rsidR="005B72C5">
        <w:rPr>
          <w:rFonts w:hint="cs"/>
          <w:rtl/>
        </w:rPr>
        <w:t xml:space="preserve"> </w:t>
      </w:r>
      <w:r>
        <w:rPr>
          <w:rFonts w:hint="cs"/>
          <w:rtl/>
        </w:rPr>
        <w:t xml:space="preserve">פרשה </w:t>
      </w:r>
      <w:r w:rsidR="005B72C5">
        <w:rPr>
          <w:rFonts w:hint="cs"/>
          <w:rtl/>
        </w:rPr>
        <w:t>משנות ה60 שעסק</w:t>
      </w:r>
      <w:r>
        <w:rPr>
          <w:rFonts w:hint="cs"/>
          <w:rtl/>
        </w:rPr>
        <w:t>ה</w:t>
      </w:r>
      <w:r w:rsidR="005B72C5">
        <w:rPr>
          <w:rFonts w:hint="cs"/>
          <w:rtl/>
        </w:rPr>
        <w:t xml:space="preserve"> בהסגרת עבריין משוויץ לאור הסכם ההסגרה בין המדינות. מי שחתם על האמנה לא היה מוסמך לעשות את זה ויש לאקונה בחוק</w:t>
      </w:r>
      <w:r>
        <w:rPr>
          <w:rFonts w:hint="cs"/>
          <w:rtl/>
        </w:rPr>
        <w:t xml:space="preserve"> ל</w:t>
      </w:r>
      <w:r w:rsidR="005B72C5">
        <w:rPr>
          <w:rFonts w:hint="cs"/>
          <w:rtl/>
        </w:rPr>
        <w:t>גבי שאלת</w:t>
      </w:r>
      <w:r w:rsidR="00B34FD2">
        <w:rPr>
          <w:rFonts w:hint="cs"/>
          <w:rtl/>
        </w:rPr>
        <w:t xml:space="preserve"> </w:t>
      </w:r>
      <w:r w:rsidR="005B72C5">
        <w:rPr>
          <w:rFonts w:hint="cs"/>
          <w:rtl/>
        </w:rPr>
        <w:t>הסמ</w:t>
      </w:r>
      <w:r w:rsidR="00B34FD2">
        <w:rPr>
          <w:rFonts w:hint="cs"/>
          <w:rtl/>
        </w:rPr>
        <w:t>כ</w:t>
      </w:r>
      <w:r w:rsidR="005B72C5">
        <w:rPr>
          <w:rFonts w:hint="cs"/>
          <w:rtl/>
        </w:rPr>
        <w:t xml:space="preserve">ות. </w:t>
      </w:r>
      <w:r w:rsidR="005B72C5" w:rsidRPr="00A0570A">
        <w:rPr>
          <w:rFonts w:hint="cs"/>
          <w:b/>
          <w:bCs/>
          <w:rtl/>
        </w:rPr>
        <w:t>לנדוי אומר שאומנם יש לאקונה אבל נפרש את זה בקנה אחד עם המשב"ל</w:t>
      </w:r>
      <w:r w:rsidR="00702595">
        <w:rPr>
          <w:rFonts w:hint="cs"/>
          <w:rtl/>
        </w:rPr>
        <w:t xml:space="preserve"> </w:t>
      </w:r>
      <w:r w:rsidR="00702595" w:rsidRPr="00702595">
        <w:rPr>
          <w:rFonts w:hint="cs"/>
          <w:b/>
          <w:bCs/>
          <w:rtl/>
        </w:rPr>
        <w:t>ובאופן שימנע התנגשות</w:t>
      </w:r>
      <w:r w:rsidR="005B72C5">
        <w:rPr>
          <w:rFonts w:hint="cs"/>
          <w:rtl/>
        </w:rPr>
        <w:t xml:space="preserve">. </w:t>
      </w:r>
      <w:r w:rsidR="00A84C4A">
        <w:rPr>
          <w:rFonts w:hint="cs"/>
          <w:rtl/>
        </w:rPr>
        <w:t>במשב"ל לא משנה מי חתם</w:t>
      </w:r>
      <w:r w:rsidR="00702595">
        <w:rPr>
          <w:rFonts w:hint="cs"/>
          <w:rtl/>
        </w:rPr>
        <w:t>, ולכן נכבד את האמנה</w:t>
      </w:r>
      <w:r w:rsidR="00A84C4A">
        <w:rPr>
          <w:rFonts w:hint="cs"/>
          <w:rtl/>
        </w:rPr>
        <w:t>.</w:t>
      </w:r>
    </w:p>
    <w:p w14:paraId="57E08F73" w14:textId="53F7B65F" w:rsidR="00A84C4A" w:rsidRDefault="00F124A9" w:rsidP="002E3DDD">
      <w:pPr>
        <w:rPr>
          <w:rtl/>
        </w:rPr>
      </w:pPr>
      <w:r>
        <w:rPr>
          <w:rFonts w:hint="cs"/>
          <w:b/>
          <w:bCs/>
          <w:u w:val="single"/>
          <w:rtl/>
        </w:rPr>
        <w:t xml:space="preserve">פס"ד פלונים נ' שר הביטחון, </w:t>
      </w:r>
      <w:r w:rsidR="00A84C4A" w:rsidRPr="00702595">
        <w:rPr>
          <w:rFonts w:hint="cs"/>
          <w:b/>
          <w:bCs/>
          <w:u w:val="single"/>
          <w:rtl/>
        </w:rPr>
        <w:t>פרשת קלפי המיקוח</w:t>
      </w:r>
      <w:r w:rsidR="00A84C4A">
        <w:rPr>
          <w:rFonts w:hint="cs"/>
          <w:rtl/>
        </w:rPr>
        <w:t xml:space="preserve"> </w:t>
      </w:r>
      <w:r w:rsidR="00A84C4A">
        <w:rPr>
          <w:rtl/>
        </w:rPr>
        <w:t>–</w:t>
      </w:r>
      <w:r w:rsidR="00A84C4A">
        <w:rPr>
          <w:rFonts w:hint="cs"/>
          <w:rtl/>
        </w:rPr>
        <w:t xml:space="preserve"> </w:t>
      </w:r>
      <w:r w:rsidR="0056404F">
        <w:rPr>
          <w:rFonts w:hint="cs"/>
          <w:rtl/>
        </w:rPr>
        <w:t xml:space="preserve">פסה"ד דן בשאלה </w:t>
      </w:r>
      <w:r w:rsidR="00A84C4A">
        <w:rPr>
          <w:rFonts w:hint="cs"/>
          <w:rtl/>
        </w:rPr>
        <w:t>האם מותר להחזיק שבויים במעצר מנהלי אחרי שתמה המסוכנות</w:t>
      </w:r>
      <w:r w:rsidR="00527033">
        <w:rPr>
          <w:rFonts w:hint="cs"/>
          <w:rtl/>
        </w:rPr>
        <w:t xml:space="preserve"> ובניגוד לכללי המשב"ל, משום ש</w:t>
      </w:r>
      <w:r w:rsidR="00A84C4A">
        <w:rPr>
          <w:rFonts w:hint="cs"/>
          <w:rtl/>
        </w:rPr>
        <w:t xml:space="preserve">רוצים להמשיך את המעצר </w:t>
      </w:r>
      <w:r w:rsidR="00527033">
        <w:rPr>
          <w:rFonts w:hint="cs"/>
          <w:rtl/>
        </w:rPr>
        <w:t>ו</w:t>
      </w:r>
      <w:r w:rsidR="00A84C4A">
        <w:rPr>
          <w:rFonts w:hint="cs"/>
          <w:rtl/>
        </w:rPr>
        <w:t xml:space="preserve">להשתמש בהם כקלפי מיקוח להחלפת </w:t>
      </w:r>
      <w:r w:rsidR="0056404F">
        <w:rPr>
          <w:rFonts w:hint="cs"/>
          <w:rtl/>
        </w:rPr>
        <w:t>שבויים?</w:t>
      </w:r>
    </w:p>
    <w:p w14:paraId="575008F1" w14:textId="31F08262" w:rsidR="00A84C4A" w:rsidRDefault="00A84C4A" w:rsidP="002E3DDD">
      <w:pPr>
        <w:rPr>
          <w:rtl/>
        </w:rPr>
      </w:pPr>
      <w:r>
        <w:rPr>
          <w:rFonts w:hint="cs"/>
          <w:rtl/>
        </w:rPr>
        <w:t>בדיון הראשון ברק אומר שמעצר המערערים חוסה בצל חוק ספציפי שעומד בפסקת ההגבלה הישראלית ולכן לא משנה מה אומר המשב"ל שהרי החוק המקומי גובר.</w:t>
      </w:r>
      <w:r w:rsidR="00966A5D">
        <w:rPr>
          <w:rFonts w:hint="cs"/>
          <w:rtl/>
        </w:rPr>
        <w:t xml:space="preserve"> מדובר בשיקול ביטחוני </w:t>
      </w:r>
      <w:r w:rsidR="0097449F">
        <w:rPr>
          <w:rFonts w:hint="cs"/>
          <w:rtl/>
        </w:rPr>
        <w:t xml:space="preserve">ישראלי </w:t>
      </w:r>
      <w:r w:rsidR="00966A5D">
        <w:rPr>
          <w:rFonts w:hint="cs"/>
          <w:rtl/>
        </w:rPr>
        <w:t>לגיטימי</w:t>
      </w:r>
      <w:r w:rsidR="0097449F">
        <w:rPr>
          <w:rFonts w:hint="cs"/>
          <w:rtl/>
        </w:rPr>
        <w:t>.</w:t>
      </w:r>
    </w:p>
    <w:p w14:paraId="5AAF502B" w14:textId="42DE3166" w:rsidR="00F0116F" w:rsidRDefault="00F0116F" w:rsidP="002E3DDD">
      <w:pPr>
        <w:rPr>
          <w:rtl/>
        </w:rPr>
      </w:pPr>
      <w:r>
        <w:rPr>
          <w:rFonts w:hint="cs"/>
          <w:rtl/>
        </w:rPr>
        <w:t>שנתיים אחרי זה, זה מגיע לדיון נוסף.</w:t>
      </w:r>
      <w:r w:rsidR="00C4408F">
        <w:rPr>
          <w:rFonts w:hint="cs"/>
          <w:rtl/>
        </w:rPr>
        <w:t xml:space="preserve"> ברק מתחרט</w:t>
      </w:r>
      <w:r w:rsidR="0097449F">
        <w:rPr>
          <w:rFonts w:hint="cs"/>
          <w:rtl/>
        </w:rPr>
        <w:t xml:space="preserve">, משנה את דעתו </w:t>
      </w:r>
      <w:r w:rsidR="00C4408F">
        <w:rPr>
          <w:rFonts w:hint="cs"/>
          <w:rtl/>
        </w:rPr>
        <w:t>ואומר ש</w:t>
      </w:r>
      <w:r w:rsidR="00C4408F" w:rsidRPr="00385B26">
        <w:rPr>
          <w:rFonts w:hint="cs"/>
          <w:u w:val="single"/>
          <w:rtl/>
        </w:rPr>
        <w:t>אי אפשר לפעול בניגוד לדין הבינ"ל</w:t>
      </w:r>
      <w:r w:rsidR="00C4408F">
        <w:rPr>
          <w:rFonts w:hint="cs"/>
          <w:rtl/>
        </w:rPr>
        <w:t>.</w:t>
      </w:r>
      <w:r w:rsidR="003D0039">
        <w:rPr>
          <w:rFonts w:hint="cs"/>
          <w:rtl/>
        </w:rPr>
        <w:t xml:space="preserve"> </w:t>
      </w:r>
      <w:r w:rsidR="003D0039" w:rsidRPr="003D0039">
        <w:rPr>
          <w:rtl/>
        </w:rPr>
        <w:t>החזקתם כקלפי מיקוח לא נופלת בגדר שיקולי ביטחון לגיטימיים. הם אינם מהווים יותר סיכון ביטחוני למדינת ישראל, ולכן אין הצדקה להמשיך להחזיק אותם לפי החוק.</w:t>
      </w:r>
    </w:p>
    <w:p w14:paraId="0908B9E1" w14:textId="79458C37" w:rsidR="00C73715" w:rsidRDefault="003D0039" w:rsidP="002E3DDD">
      <w:pPr>
        <w:rPr>
          <w:rtl/>
        </w:rPr>
      </w:pPr>
      <w:r>
        <w:rPr>
          <w:rFonts w:hint="cs"/>
          <w:rtl/>
        </w:rPr>
        <w:t xml:space="preserve">בנוסף, ברק בודק האם אפשר </w:t>
      </w:r>
      <w:r w:rsidR="00D6341B">
        <w:rPr>
          <w:rFonts w:hint="cs"/>
          <w:rtl/>
        </w:rPr>
        <w:t xml:space="preserve">להחזיק אותם כקלפי מיקוח בדרך אחרת ביחס </w:t>
      </w:r>
      <w:proofErr w:type="spellStart"/>
      <w:r w:rsidR="00D6341B">
        <w:rPr>
          <w:rFonts w:hint="cs"/>
          <w:rtl/>
        </w:rPr>
        <w:t>למשב"ל</w:t>
      </w:r>
      <w:proofErr w:type="spellEnd"/>
      <w:r w:rsidR="00D6341B">
        <w:rPr>
          <w:rFonts w:hint="cs"/>
          <w:rtl/>
        </w:rPr>
        <w:t xml:space="preserve">? </w:t>
      </w:r>
      <w:r w:rsidR="00C73715">
        <w:rPr>
          <w:rFonts w:hint="cs"/>
          <w:rtl/>
        </w:rPr>
        <w:t xml:space="preserve">ביהמ"ש מנסה לקרב בין המשב"ל לדין הישראלי. </w:t>
      </w:r>
      <w:r w:rsidR="00D6341B">
        <w:rPr>
          <w:rFonts w:hint="cs"/>
          <w:rtl/>
        </w:rPr>
        <w:t>ברק אומר שאין מנהג</w:t>
      </w:r>
      <w:r w:rsidR="009C2856">
        <w:rPr>
          <w:rFonts w:hint="cs"/>
          <w:rtl/>
        </w:rPr>
        <w:t xml:space="preserve"> שמתייחס לעניין. אומנם יש אמנה הסכמית שאוסרת את זה</w:t>
      </w:r>
      <w:r w:rsidR="0094703C">
        <w:rPr>
          <w:rFonts w:hint="cs"/>
          <w:rtl/>
        </w:rPr>
        <w:t>, אך ישראל לא קלטה את האמנה לחוק שלה. ולמרות זאת, בר</w:t>
      </w:r>
      <w:r w:rsidR="00077020">
        <w:rPr>
          <w:rFonts w:hint="cs"/>
          <w:rtl/>
        </w:rPr>
        <w:t>ק</w:t>
      </w:r>
      <w:r w:rsidR="0094703C">
        <w:rPr>
          <w:rFonts w:hint="cs"/>
          <w:rtl/>
        </w:rPr>
        <w:t xml:space="preserve"> מכיל את חזקת ההתאמה הפרשנית שלאורה צריך לשחרר את השבויים</w:t>
      </w:r>
      <w:r w:rsidR="00684998">
        <w:rPr>
          <w:rFonts w:hint="cs"/>
          <w:rtl/>
        </w:rPr>
        <w:t>.</w:t>
      </w:r>
    </w:p>
    <w:p w14:paraId="7AD23801" w14:textId="00452BE3" w:rsidR="00684998" w:rsidRPr="00684998" w:rsidRDefault="00684998" w:rsidP="002E3DDD">
      <w:pPr>
        <w:rPr>
          <w:rtl/>
        </w:rPr>
      </w:pPr>
      <w:r w:rsidRPr="00684998">
        <w:rPr>
          <w:rtl/>
        </w:rPr>
        <w:t>בעקבות פסק דין זה, נחקק חוק כליאתם של לוחמים בלתי חוקיים. סעיף 1 של החוק, סעיף המטרה, אומר ש- "החוק נועד... בדרך העולה בקנה אחד עם מחויבויותיה של מדינת ישראל לפי הוראות המשפט הבינלאומי ההומניטרי". אנחנו רואים כאן את חזקת ההתאמה הפרשנית.</w:t>
      </w:r>
    </w:p>
    <w:p w14:paraId="24FB33B4" w14:textId="024D1953" w:rsidR="008A3F0A" w:rsidRDefault="00684998" w:rsidP="000769C4">
      <w:pPr>
        <w:rPr>
          <w:rtl/>
        </w:rPr>
      </w:pPr>
      <w:r>
        <w:rPr>
          <w:rFonts w:hint="cs"/>
          <w:b/>
          <w:bCs/>
          <w:u w:val="single"/>
          <w:rtl/>
        </w:rPr>
        <w:t xml:space="preserve">ע"פ 6659/06 </w:t>
      </w:r>
      <w:r w:rsidR="00B75C54">
        <w:rPr>
          <w:rFonts w:hint="cs"/>
          <w:b/>
          <w:bCs/>
          <w:u w:val="single"/>
          <w:rtl/>
        </w:rPr>
        <w:t>פלוני נ' שר הביטחון</w:t>
      </w:r>
      <w:r w:rsidR="00B75C54">
        <w:rPr>
          <w:rFonts w:hint="cs"/>
          <w:rtl/>
        </w:rPr>
        <w:t xml:space="preserve">- </w:t>
      </w:r>
      <w:r w:rsidR="0064322C">
        <w:rPr>
          <w:rFonts w:hint="cs"/>
          <w:rtl/>
        </w:rPr>
        <w:t xml:space="preserve">פסק דין זה עסק </w:t>
      </w:r>
      <w:r w:rsidR="00E51FE1">
        <w:rPr>
          <w:rFonts w:hint="cs"/>
          <w:rtl/>
        </w:rPr>
        <w:t xml:space="preserve">בחוק </w:t>
      </w:r>
      <w:r w:rsidR="008A3F0A">
        <w:rPr>
          <w:rFonts w:hint="cs"/>
          <w:rtl/>
        </w:rPr>
        <w:t>הכליאה של לוחמים בלתי חוקיים</w:t>
      </w:r>
      <w:r w:rsidR="0064322C">
        <w:rPr>
          <w:rFonts w:hint="cs"/>
          <w:rtl/>
        </w:rPr>
        <w:t xml:space="preserve"> וניתן ע</w:t>
      </w:r>
      <w:r w:rsidR="000769C4">
        <w:rPr>
          <w:rFonts w:hint="cs"/>
          <w:rtl/>
        </w:rPr>
        <w:t>"</w:t>
      </w:r>
      <w:r w:rsidR="0064322C">
        <w:rPr>
          <w:rFonts w:hint="cs"/>
          <w:rtl/>
        </w:rPr>
        <w:t xml:space="preserve">י השופטת בייניש. </w:t>
      </w:r>
      <w:r w:rsidR="00893DEA">
        <w:rPr>
          <w:rFonts w:hint="cs"/>
          <w:rtl/>
        </w:rPr>
        <w:t>ברק בדיון השני בחן את החוק בעיני פסקת ההגבלה ואחרי זה בחן את בראי המשקפת הבינ"ל. בייניש בוחנת קודם במשקפת הבינ"ל, ואחר זה במשקפת הישראלית של פסקת ההגבלה וחוקי היסוד.</w:t>
      </w:r>
    </w:p>
    <w:p w14:paraId="62D1249F" w14:textId="2356C581" w:rsidR="00783F81" w:rsidRDefault="00783F81" w:rsidP="000769C4">
      <w:pPr>
        <w:rPr>
          <w:rtl/>
        </w:rPr>
      </w:pPr>
      <w:r>
        <w:rPr>
          <w:rFonts w:hint="cs"/>
          <w:rtl/>
        </w:rPr>
        <w:t xml:space="preserve">פסקי הדין שעוסקים בסוגיית הקליטה תמיד הולכים לחזקה ומנסים לפרש את הדין הישראלי כמה שיותר קרוב </w:t>
      </w:r>
      <w:proofErr w:type="spellStart"/>
      <w:r>
        <w:rPr>
          <w:rFonts w:hint="cs"/>
          <w:rtl/>
        </w:rPr>
        <w:t>למשב"ל</w:t>
      </w:r>
      <w:proofErr w:type="spellEnd"/>
      <w:r>
        <w:rPr>
          <w:rFonts w:hint="cs"/>
          <w:rtl/>
        </w:rPr>
        <w:t>.</w:t>
      </w:r>
    </w:p>
    <w:p w14:paraId="61859C1B" w14:textId="77777777" w:rsidR="00985D94" w:rsidRDefault="00985D94" w:rsidP="002E3DDD">
      <w:pPr>
        <w:rPr>
          <w:rtl/>
        </w:rPr>
      </w:pPr>
      <w:r w:rsidRPr="00985D94">
        <w:rPr>
          <w:rFonts w:ascii="Segoe UI Symbol" w:hAnsi="Segoe UI Symbol" w:cs="Segoe UI Symbol" w:hint="cs"/>
          <w:b/>
          <w:bCs/>
          <w:rtl/>
        </w:rPr>
        <w:t>✓</w:t>
      </w:r>
      <w:r w:rsidRPr="00985D94">
        <w:rPr>
          <w:rFonts w:hint="cs"/>
          <w:b/>
          <w:bCs/>
          <w:rtl/>
        </w:rPr>
        <w:t xml:space="preserve"> </w:t>
      </w:r>
      <w:r w:rsidR="000769C4">
        <w:rPr>
          <w:rFonts w:hint="cs"/>
          <w:b/>
          <w:bCs/>
          <w:u w:val="single"/>
          <w:rtl/>
        </w:rPr>
        <w:t>היכן מחילים את החזקה הפרשנית?</w:t>
      </w:r>
      <w:r w:rsidR="000769C4">
        <w:rPr>
          <w:rFonts w:hint="cs"/>
          <w:rtl/>
        </w:rPr>
        <w:t xml:space="preserve"> </w:t>
      </w:r>
    </w:p>
    <w:p w14:paraId="7938E37A" w14:textId="5EF5E401" w:rsidR="00635DBB" w:rsidRDefault="00985D94" w:rsidP="00A56F35">
      <w:pPr>
        <w:rPr>
          <w:rtl/>
        </w:rPr>
      </w:pPr>
      <w:r>
        <w:rPr>
          <w:rFonts w:hint="cs"/>
          <w:u w:val="single"/>
          <w:rtl/>
        </w:rPr>
        <w:t>פרשנות חקיקה ראשית של הכנסת</w:t>
      </w:r>
      <w:r w:rsidR="00C776A6">
        <w:rPr>
          <w:rFonts w:hint="cs"/>
          <w:u w:val="single"/>
          <w:rtl/>
        </w:rPr>
        <w:t>- בג"צ יתד</w:t>
      </w:r>
      <w:r>
        <w:rPr>
          <w:rFonts w:hint="cs"/>
          <w:u w:val="single"/>
          <w:rtl/>
        </w:rPr>
        <w:t>:</w:t>
      </w:r>
      <w:r w:rsidR="00C776A6">
        <w:rPr>
          <w:rFonts w:hint="cs"/>
          <w:rtl/>
        </w:rPr>
        <w:t xml:space="preserve"> </w:t>
      </w:r>
      <w:r w:rsidR="00783F81" w:rsidRPr="00563C23">
        <w:rPr>
          <w:rFonts w:hint="cs"/>
          <w:u w:val="single"/>
          <w:rtl/>
        </w:rPr>
        <w:t>חוק חינוך מיוחד</w:t>
      </w:r>
      <w:r w:rsidR="00783F81">
        <w:rPr>
          <w:rFonts w:hint="cs"/>
          <w:rtl/>
        </w:rPr>
        <w:t xml:space="preserve"> מתקצב מוסדות לחינוך מיוחד כדי שיאפשרו למ</w:t>
      </w:r>
      <w:r w:rsidR="000969C2">
        <w:rPr>
          <w:rFonts w:hint="cs"/>
          <w:rtl/>
        </w:rPr>
        <w:t>ידה של ילדים עם מוגבלויות בתנאים שמתאימים להם, אבל הוא לא מאפשר</w:t>
      </w:r>
      <w:r w:rsidR="00A56F35">
        <w:rPr>
          <w:rFonts w:hint="cs"/>
          <w:rtl/>
        </w:rPr>
        <w:t xml:space="preserve">, לפחות בפרשנות צרה, מימון של מוסדות לימוד רגילים שיוכלו ללמד ילדים עם מוגבלויות. העתירה מוגשת מצד </w:t>
      </w:r>
      <w:r w:rsidR="00437054">
        <w:rPr>
          <w:rFonts w:hint="cs"/>
          <w:rtl/>
        </w:rPr>
        <w:t xml:space="preserve">הורים לילדים עם מוגבלויות </w:t>
      </w:r>
      <w:r w:rsidR="00A56F35">
        <w:rPr>
          <w:rFonts w:hint="cs"/>
          <w:rtl/>
        </w:rPr>
        <w:t xml:space="preserve">וארגונים חברתיים </w:t>
      </w:r>
      <w:r w:rsidR="00437054">
        <w:rPr>
          <w:rFonts w:hint="cs"/>
          <w:rtl/>
        </w:rPr>
        <w:t xml:space="preserve">שתבעו מהמדינה </w:t>
      </w:r>
      <w:r w:rsidR="00A56F35">
        <w:rPr>
          <w:rFonts w:hint="cs"/>
          <w:rtl/>
        </w:rPr>
        <w:t>מתו</w:t>
      </w:r>
      <w:r w:rsidR="004C1319">
        <w:rPr>
          <w:rFonts w:hint="cs"/>
          <w:rtl/>
        </w:rPr>
        <w:t>קף</w:t>
      </w:r>
      <w:r w:rsidR="00A56F35">
        <w:rPr>
          <w:rFonts w:hint="cs"/>
          <w:rtl/>
        </w:rPr>
        <w:t xml:space="preserve"> הזכות לחינוך והזכות לשוויון שמעוגנות </w:t>
      </w:r>
      <w:r w:rsidR="00A56F35" w:rsidRPr="00563C23">
        <w:rPr>
          <w:rFonts w:hint="cs"/>
          <w:u w:val="single"/>
          <w:rtl/>
        </w:rPr>
        <w:t xml:space="preserve">באמנות </w:t>
      </w:r>
      <w:r w:rsidR="00635DBB" w:rsidRPr="00563C23">
        <w:rPr>
          <w:rFonts w:hint="cs"/>
          <w:u w:val="single"/>
          <w:rtl/>
        </w:rPr>
        <w:t>זכויות אדם</w:t>
      </w:r>
      <w:r w:rsidR="00635DBB">
        <w:rPr>
          <w:rFonts w:hint="cs"/>
          <w:rtl/>
        </w:rPr>
        <w:t xml:space="preserve"> </w:t>
      </w:r>
      <w:r w:rsidR="00A56F35">
        <w:rPr>
          <w:rFonts w:hint="cs"/>
          <w:rtl/>
        </w:rPr>
        <w:t xml:space="preserve">שישראל צד להן, </w:t>
      </w:r>
      <w:r w:rsidR="00437054">
        <w:rPr>
          <w:rFonts w:hint="cs"/>
          <w:rtl/>
        </w:rPr>
        <w:t>הכרה בזכויות נוספות לילדיהם במסגרות החינוכיות</w:t>
      </w:r>
      <w:r w:rsidR="00CF45F8">
        <w:rPr>
          <w:rFonts w:hint="cs"/>
          <w:rtl/>
        </w:rPr>
        <w:t xml:space="preserve"> ו</w:t>
      </w:r>
      <w:r w:rsidR="00635DBB">
        <w:rPr>
          <w:rFonts w:hint="cs"/>
          <w:rtl/>
        </w:rPr>
        <w:t>תקצוב מוסד</w:t>
      </w:r>
      <w:r w:rsidR="00CF45F8">
        <w:rPr>
          <w:rFonts w:hint="cs"/>
          <w:rtl/>
        </w:rPr>
        <w:t>ו</w:t>
      </w:r>
      <w:r w:rsidR="00635DBB">
        <w:rPr>
          <w:rFonts w:hint="cs"/>
          <w:rtl/>
        </w:rPr>
        <w:t>ת חינוך רגילים שיאפשרו למידה של ילדים עם מוגבלויות.</w:t>
      </w:r>
    </w:p>
    <w:p w14:paraId="52DE0D74" w14:textId="55343012" w:rsidR="00D47FDD" w:rsidRPr="00563C23" w:rsidRDefault="00741D77" w:rsidP="00A56F35">
      <w:pPr>
        <w:rPr>
          <w:b/>
          <w:bCs/>
          <w:u w:val="single"/>
          <w:rtl/>
        </w:rPr>
      </w:pPr>
      <w:r>
        <w:rPr>
          <w:rFonts w:hint="cs"/>
          <w:rtl/>
        </w:rPr>
        <w:t>ביהמ"ש</w:t>
      </w:r>
      <w:r w:rsidR="00635DBB">
        <w:rPr>
          <w:rFonts w:hint="cs"/>
          <w:rtl/>
        </w:rPr>
        <w:t xml:space="preserve"> מקבל את העתירה ו</w:t>
      </w:r>
      <w:r>
        <w:rPr>
          <w:rFonts w:hint="cs"/>
          <w:rtl/>
        </w:rPr>
        <w:t xml:space="preserve">מחיל את החזקה הפרשנית ואומר </w:t>
      </w:r>
      <w:r w:rsidRPr="00563C23">
        <w:rPr>
          <w:rFonts w:hint="cs"/>
          <w:b/>
          <w:bCs/>
          <w:rtl/>
        </w:rPr>
        <w:t>שיש לפרש את חוק חינוך מיוחד לאור האמנות שישראל צד להן</w:t>
      </w:r>
      <w:r w:rsidR="001250AD" w:rsidRPr="00563C23">
        <w:rPr>
          <w:rFonts w:hint="cs"/>
          <w:b/>
          <w:bCs/>
          <w:rtl/>
        </w:rPr>
        <w:t xml:space="preserve">. </w:t>
      </w:r>
      <w:r w:rsidR="001250AD" w:rsidRPr="00563C23">
        <w:rPr>
          <w:rFonts w:hint="cs"/>
          <w:b/>
          <w:bCs/>
          <w:u w:val="single"/>
          <w:rtl/>
        </w:rPr>
        <w:t xml:space="preserve">החזקה למעשה חלה הן ביחס לנורמות </w:t>
      </w:r>
      <w:proofErr w:type="spellStart"/>
      <w:r w:rsidR="001250AD" w:rsidRPr="00563C23">
        <w:rPr>
          <w:rFonts w:hint="cs"/>
          <w:b/>
          <w:bCs/>
          <w:u w:val="single"/>
          <w:rtl/>
        </w:rPr>
        <w:t>מנהגיות</w:t>
      </w:r>
      <w:proofErr w:type="spellEnd"/>
      <w:r w:rsidR="001250AD" w:rsidRPr="00563C23">
        <w:rPr>
          <w:rFonts w:hint="cs"/>
          <w:b/>
          <w:bCs/>
          <w:u w:val="single"/>
          <w:rtl/>
        </w:rPr>
        <w:t xml:space="preserve"> והן ביחס לנורמות הסכמיות, בין אם נקלטו ובין אם לאו. </w:t>
      </w:r>
    </w:p>
    <w:p w14:paraId="29942046" w14:textId="3466B313" w:rsidR="009B4ECA" w:rsidRDefault="00C776A6" w:rsidP="009960C5">
      <w:pPr>
        <w:rPr>
          <w:rtl/>
        </w:rPr>
      </w:pPr>
      <w:r w:rsidRPr="00F024FF">
        <w:rPr>
          <w:rFonts w:hint="cs"/>
          <w:rtl/>
        </w:rPr>
        <w:t xml:space="preserve">בפועל </w:t>
      </w:r>
      <w:r w:rsidR="00D47FDD">
        <w:rPr>
          <w:rFonts w:hint="cs"/>
          <w:rtl/>
        </w:rPr>
        <w:t>יש ב</w:t>
      </w:r>
      <w:r w:rsidRPr="00F024FF">
        <w:rPr>
          <w:rFonts w:hint="cs"/>
          <w:rtl/>
        </w:rPr>
        <w:t xml:space="preserve">זה </w:t>
      </w:r>
      <w:r w:rsidR="00D47FDD">
        <w:rPr>
          <w:rFonts w:hint="cs"/>
          <w:rtl/>
        </w:rPr>
        <w:t xml:space="preserve">פוטנציאל להפוך </w:t>
      </w:r>
      <w:r w:rsidRPr="00F024FF">
        <w:rPr>
          <w:rFonts w:hint="cs"/>
          <w:rtl/>
        </w:rPr>
        <w:t xml:space="preserve">את ישראל </w:t>
      </w:r>
      <w:r w:rsidR="00D47FDD">
        <w:rPr>
          <w:rFonts w:hint="cs"/>
          <w:rtl/>
        </w:rPr>
        <w:t xml:space="preserve">למדינה </w:t>
      </w:r>
      <w:r w:rsidRPr="00F024FF">
        <w:rPr>
          <w:rFonts w:hint="cs"/>
          <w:rtl/>
        </w:rPr>
        <w:t>מוניסטית</w:t>
      </w:r>
      <w:r w:rsidR="009960C5">
        <w:rPr>
          <w:rFonts w:hint="cs"/>
          <w:rtl/>
        </w:rPr>
        <w:t>, דבר שעלול ליצור את הבעיות שעמדנו עליהן מ</w:t>
      </w:r>
      <w:r w:rsidR="003148C0">
        <w:rPr>
          <w:rFonts w:hint="cs"/>
          <w:rtl/>
        </w:rPr>
        <w:t>ע</w:t>
      </w:r>
      <w:r w:rsidR="009960C5">
        <w:rPr>
          <w:rFonts w:hint="cs"/>
          <w:rtl/>
        </w:rPr>
        <w:t>לה (פגיעה בהפרדת הרשויות וכו').</w:t>
      </w:r>
    </w:p>
    <w:p w14:paraId="7D519721" w14:textId="33D2BF58" w:rsidR="00635DBB" w:rsidRDefault="00295E25" w:rsidP="009960C5">
      <w:pPr>
        <w:rPr>
          <w:rtl/>
        </w:rPr>
      </w:pPr>
      <w:r>
        <w:rPr>
          <w:rFonts w:hint="cs"/>
          <w:rtl/>
        </w:rPr>
        <w:t xml:space="preserve">זה קורה בארה"ב </w:t>
      </w:r>
      <w:r w:rsidRPr="00CF45F8">
        <w:rPr>
          <w:rFonts w:hint="cs"/>
          <w:u w:val="single"/>
          <w:rtl/>
        </w:rPr>
        <w:t xml:space="preserve">בפס"ד ארה"ב נ' </w:t>
      </w:r>
      <w:proofErr w:type="spellStart"/>
      <w:r w:rsidRPr="00CF45F8">
        <w:rPr>
          <w:rFonts w:hint="cs"/>
          <w:u w:val="single"/>
          <w:rtl/>
        </w:rPr>
        <w:t>אש"פ</w:t>
      </w:r>
      <w:proofErr w:type="spellEnd"/>
      <w:r>
        <w:rPr>
          <w:rFonts w:hint="cs"/>
          <w:rtl/>
        </w:rPr>
        <w:t xml:space="preserve"> </w:t>
      </w:r>
      <w:r>
        <w:rPr>
          <w:rtl/>
        </w:rPr>
        <w:t>–</w:t>
      </w:r>
      <w:r w:rsidR="00A84D4D">
        <w:rPr>
          <w:rFonts w:hint="cs"/>
          <w:rtl/>
        </w:rPr>
        <w:t xml:space="preserve"> פרשנות צרה של </w:t>
      </w:r>
      <w:r w:rsidRPr="009E3C14">
        <w:rPr>
          <w:rFonts w:hint="cs"/>
          <w:u w:val="single"/>
          <w:rtl/>
        </w:rPr>
        <w:t>החוק נגד טרור</w:t>
      </w:r>
      <w:r>
        <w:rPr>
          <w:rFonts w:hint="cs"/>
          <w:rtl/>
        </w:rPr>
        <w:t xml:space="preserve"> </w:t>
      </w:r>
      <w:r w:rsidR="00A84D4D">
        <w:rPr>
          <w:rFonts w:hint="cs"/>
          <w:rtl/>
        </w:rPr>
        <w:t xml:space="preserve">בארה"ב </w:t>
      </w:r>
      <w:r>
        <w:rPr>
          <w:rFonts w:hint="cs"/>
          <w:rtl/>
        </w:rPr>
        <w:t xml:space="preserve">לא מאפשרת </w:t>
      </w:r>
      <w:proofErr w:type="spellStart"/>
      <w:r>
        <w:rPr>
          <w:rFonts w:hint="cs"/>
          <w:rtl/>
        </w:rPr>
        <w:t>לאש"פ</w:t>
      </w:r>
      <w:proofErr w:type="spellEnd"/>
      <w:r>
        <w:rPr>
          <w:rFonts w:hint="cs"/>
          <w:rtl/>
        </w:rPr>
        <w:t xml:space="preserve"> להחזיק משרדים בארה"ב. ביהמ"ש הפדרלי בערכאה ראשונה ב1988 אומר למדינה שצריך לפרש את החוק באופן כזה שיתכתב עם </w:t>
      </w:r>
      <w:r w:rsidRPr="009E3C14">
        <w:rPr>
          <w:rFonts w:hint="cs"/>
          <w:u w:val="single"/>
          <w:rtl/>
        </w:rPr>
        <w:t>ההסכם של ארה"ב עם האו"ם</w:t>
      </w:r>
      <w:r>
        <w:rPr>
          <w:rFonts w:hint="cs"/>
          <w:rtl/>
        </w:rPr>
        <w:t xml:space="preserve"> המאפשר </w:t>
      </w:r>
      <w:proofErr w:type="spellStart"/>
      <w:r>
        <w:rPr>
          <w:rFonts w:hint="cs"/>
          <w:rtl/>
        </w:rPr>
        <w:t>לאש"פ</w:t>
      </w:r>
      <w:proofErr w:type="spellEnd"/>
      <w:r>
        <w:rPr>
          <w:rFonts w:hint="cs"/>
          <w:rtl/>
        </w:rPr>
        <w:t xml:space="preserve"> להחזיק משרדים</w:t>
      </w:r>
      <w:r w:rsidR="00A84D4D">
        <w:rPr>
          <w:rFonts w:hint="cs"/>
          <w:rtl/>
        </w:rPr>
        <w:t xml:space="preserve"> </w:t>
      </w:r>
      <w:r>
        <w:rPr>
          <w:rFonts w:hint="cs"/>
          <w:rtl/>
        </w:rPr>
        <w:t xml:space="preserve">בארה"ב. </w:t>
      </w:r>
      <w:r w:rsidR="00EE6C63">
        <w:rPr>
          <w:rFonts w:hint="cs"/>
          <w:rtl/>
        </w:rPr>
        <w:t xml:space="preserve">ראינו שמצד אחד </w:t>
      </w:r>
      <w:r>
        <w:rPr>
          <w:rFonts w:hint="cs"/>
          <w:rtl/>
        </w:rPr>
        <w:t>יש לנו הסכם שמא</w:t>
      </w:r>
      <w:r w:rsidR="00EE6C63">
        <w:rPr>
          <w:rFonts w:hint="cs"/>
          <w:rtl/>
        </w:rPr>
        <w:t>פשר</w:t>
      </w:r>
      <w:r>
        <w:rPr>
          <w:rFonts w:hint="cs"/>
          <w:rtl/>
        </w:rPr>
        <w:t xml:space="preserve">, </w:t>
      </w:r>
      <w:r w:rsidR="00EE6C63">
        <w:rPr>
          <w:rFonts w:hint="cs"/>
          <w:rtl/>
        </w:rPr>
        <w:t xml:space="preserve">ומצד שני </w:t>
      </w:r>
      <w:r>
        <w:rPr>
          <w:rFonts w:hint="cs"/>
          <w:rtl/>
        </w:rPr>
        <w:t>חקיקה שספק מאפשרת ספק לא</w:t>
      </w:r>
      <w:r w:rsidR="00EE6C63">
        <w:rPr>
          <w:rFonts w:hint="cs"/>
          <w:rtl/>
        </w:rPr>
        <w:t xml:space="preserve">. ובחירה של ביהמ"ש </w:t>
      </w:r>
      <w:r>
        <w:rPr>
          <w:rFonts w:hint="cs"/>
          <w:rtl/>
        </w:rPr>
        <w:t>לפרש אותה באופן כזה שיעלה באותו קנה עם ההתחייבות הבינ"ל שם.</w:t>
      </w:r>
    </w:p>
    <w:p w14:paraId="3A96668A" w14:textId="3B02D18F" w:rsidR="00EE6C63" w:rsidRPr="00CF45F8" w:rsidRDefault="00CF45F8" w:rsidP="00CF45F8">
      <w:pPr>
        <w:rPr>
          <w:u w:val="single"/>
          <w:rtl/>
        </w:rPr>
      </w:pPr>
      <w:r>
        <w:rPr>
          <w:rFonts w:hint="cs"/>
          <w:u w:val="single"/>
          <w:rtl/>
        </w:rPr>
        <w:t>תחולת החזקה ב</w:t>
      </w:r>
      <w:r w:rsidR="00EE6C63">
        <w:rPr>
          <w:rFonts w:hint="cs"/>
          <w:u w:val="single"/>
          <w:rtl/>
        </w:rPr>
        <w:t>משפט מנהלי:</w:t>
      </w:r>
      <w:r>
        <w:rPr>
          <w:rFonts w:hint="cs"/>
          <w:rtl/>
        </w:rPr>
        <w:t xml:space="preserve"> החזקה יכולה להיות </w:t>
      </w:r>
      <w:r w:rsidR="00EE6C63">
        <w:rPr>
          <w:rFonts w:hint="cs"/>
          <w:rtl/>
        </w:rPr>
        <w:t xml:space="preserve">חלק משיקולים שרשות מנהלית צריכה לשקול. אפשר לראות </w:t>
      </w:r>
      <w:r>
        <w:rPr>
          <w:rFonts w:hint="cs"/>
          <w:rtl/>
        </w:rPr>
        <w:t>ז</w:t>
      </w:r>
      <w:r w:rsidR="00EE6C63">
        <w:rPr>
          <w:rFonts w:hint="cs"/>
          <w:rtl/>
        </w:rPr>
        <w:t xml:space="preserve">את </w:t>
      </w:r>
      <w:r>
        <w:rPr>
          <w:rFonts w:hint="cs"/>
          <w:rtl/>
        </w:rPr>
        <w:t>ב</w:t>
      </w:r>
      <w:r w:rsidR="00EE6C63">
        <w:rPr>
          <w:rFonts w:hint="cs"/>
          <w:rtl/>
        </w:rPr>
        <w:t xml:space="preserve">בחינת </w:t>
      </w:r>
      <w:r w:rsidR="00EE6C63" w:rsidRPr="00FC5353">
        <w:rPr>
          <w:rFonts w:hint="cs"/>
          <w:u w:val="single"/>
          <w:rtl/>
        </w:rPr>
        <w:t>רכיב הסבירות</w:t>
      </w:r>
      <w:r w:rsidR="00CA5501">
        <w:rPr>
          <w:rFonts w:hint="cs"/>
          <w:rtl/>
        </w:rPr>
        <w:t xml:space="preserve"> של תנאי הכליאה בבתי הכלא הצבאיים </w:t>
      </w:r>
      <w:proofErr w:type="spellStart"/>
      <w:r w:rsidR="00CA5501">
        <w:rPr>
          <w:rFonts w:hint="cs"/>
          <w:rtl/>
        </w:rPr>
        <w:t>באיו"ש</w:t>
      </w:r>
      <w:proofErr w:type="spellEnd"/>
      <w:r w:rsidR="00465656">
        <w:rPr>
          <w:rFonts w:hint="cs"/>
          <w:rtl/>
        </w:rPr>
        <w:t xml:space="preserve"> שנמצאים בפיקוחו של </w:t>
      </w:r>
      <w:r w:rsidR="00CA5501">
        <w:rPr>
          <w:rFonts w:hint="cs"/>
          <w:rtl/>
        </w:rPr>
        <w:t xml:space="preserve">מפקד פיקוד מרכז </w:t>
      </w:r>
      <w:r w:rsidR="00465656">
        <w:rPr>
          <w:rFonts w:hint="cs"/>
          <w:rtl/>
        </w:rPr>
        <w:t>ש</w:t>
      </w:r>
      <w:r w:rsidR="00CA5501">
        <w:rPr>
          <w:rFonts w:hint="cs"/>
          <w:rtl/>
        </w:rPr>
        <w:t>נקרא חליף הריבון באזור יהודה ושומרון. התנאים במחנה המעצר שהוא מחזיק צריכים להיבחן לאור כללי המשפט המנ</w:t>
      </w:r>
      <w:r w:rsidR="00465656">
        <w:rPr>
          <w:rFonts w:hint="cs"/>
          <w:rtl/>
        </w:rPr>
        <w:t>ה</w:t>
      </w:r>
      <w:r w:rsidR="00CA5501">
        <w:rPr>
          <w:rFonts w:hint="cs"/>
          <w:rtl/>
        </w:rPr>
        <w:t xml:space="preserve">לי, </w:t>
      </w:r>
      <w:r w:rsidR="00465656">
        <w:rPr>
          <w:rFonts w:hint="cs"/>
          <w:rtl/>
        </w:rPr>
        <w:t xml:space="preserve">וביניהם </w:t>
      </w:r>
      <w:r w:rsidR="00CA5501">
        <w:rPr>
          <w:rFonts w:hint="cs"/>
          <w:rtl/>
        </w:rPr>
        <w:t xml:space="preserve">כלל הסבירות </w:t>
      </w:r>
      <w:r w:rsidR="00015DE6">
        <w:rPr>
          <w:rFonts w:hint="cs"/>
          <w:rtl/>
        </w:rPr>
        <w:t xml:space="preserve">וכן יכולים להיבחן </w:t>
      </w:r>
      <w:r w:rsidR="00CA5501">
        <w:rPr>
          <w:rFonts w:hint="cs"/>
          <w:rtl/>
        </w:rPr>
        <w:t>לאור התחייבויות ישראל במשב"ל.</w:t>
      </w:r>
    </w:p>
    <w:p w14:paraId="70CDA7CF" w14:textId="6D026FD8" w:rsidR="00CA5501" w:rsidRDefault="00CA5501" w:rsidP="009960C5">
      <w:pPr>
        <w:rPr>
          <w:rtl/>
        </w:rPr>
      </w:pPr>
      <w:r>
        <w:rPr>
          <w:rFonts w:hint="cs"/>
          <w:rtl/>
        </w:rPr>
        <w:t>בעניין זה ניתן</w:t>
      </w:r>
      <w:r w:rsidR="003638AD">
        <w:rPr>
          <w:rFonts w:hint="cs"/>
          <w:rtl/>
        </w:rPr>
        <w:t xml:space="preserve"> </w:t>
      </w:r>
      <w:r>
        <w:rPr>
          <w:rFonts w:hint="cs"/>
          <w:rtl/>
        </w:rPr>
        <w:t xml:space="preserve">לראות את הסיפור של </w:t>
      </w:r>
      <w:proofErr w:type="spellStart"/>
      <w:r w:rsidRPr="00015DE6">
        <w:rPr>
          <w:rFonts w:hint="cs"/>
          <w:b/>
          <w:bCs/>
          <w:u w:val="single"/>
          <w:rtl/>
        </w:rPr>
        <w:t>דרזנר</w:t>
      </w:r>
      <w:proofErr w:type="spellEnd"/>
      <w:r w:rsidRPr="00015DE6">
        <w:rPr>
          <w:rFonts w:hint="cs"/>
          <w:b/>
          <w:bCs/>
          <w:u w:val="single"/>
          <w:rtl/>
        </w:rPr>
        <w:t xml:space="preserve"> נ' יורם גיל</w:t>
      </w:r>
      <w:r>
        <w:rPr>
          <w:rFonts w:hint="cs"/>
          <w:rtl/>
        </w:rPr>
        <w:t xml:space="preserve"> </w:t>
      </w:r>
      <w:r>
        <w:rPr>
          <w:rtl/>
        </w:rPr>
        <w:t>–</w:t>
      </w:r>
      <w:r>
        <w:rPr>
          <w:rFonts w:hint="cs"/>
          <w:rtl/>
        </w:rPr>
        <w:t xml:space="preserve"> גיל הוסגר משוויץ לישראל. </w:t>
      </w:r>
      <w:r w:rsidR="00FE5466">
        <w:rPr>
          <w:rFonts w:hint="cs"/>
          <w:rtl/>
        </w:rPr>
        <w:t>בזמן ש</w:t>
      </w:r>
      <w:r>
        <w:rPr>
          <w:rFonts w:hint="cs"/>
          <w:rtl/>
        </w:rPr>
        <w:t>ההליך הפלילי נסגר</w:t>
      </w:r>
      <w:r w:rsidR="00FE5466">
        <w:rPr>
          <w:rFonts w:hint="cs"/>
          <w:rtl/>
        </w:rPr>
        <w:t xml:space="preserve">, </w:t>
      </w:r>
      <w:r>
        <w:rPr>
          <w:rFonts w:hint="cs"/>
          <w:rtl/>
        </w:rPr>
        <w:t xml:space="preserve">הוציאו </w:t>
      </w:r>
      <w:r w:rsidR="00FE5466">
        <w:rPr>
          <w:rFonts w:hint="cs"/>
          <w:rtl/>
        </w:rPr>
        <w:t xml:space="preserve">נגדו </w:t>
      </w:r>
      <w:r>
        <w:rPr>
          <w:rFonts w:hint="cs"/>
          <w:rtl/>
        </w:rPr>
        <w:t>הרבה צווי עיכוב יציאה מהארץ בגלל שהוא פשט רגל</w:t>
      </w:r>
      <w:r w:rsidR="00CC3A59">
        <w:rPr>
          <w:rFonts w:hint="cs"/>
          <w:rtl/>
        </w:rPr>
        <w:t>. נשאלה השאלה האם אפשר</w:t>
      </w:r>
      <w:r w:rsidR="00FE5466">
        <w:rPr>
          <w:rFonts w:hint="cs"/>
          <w:rtl/>
        </w:rPr>
        <w:t xml:space="preserve"> </w:t>
      </w:r>
      <w:r w:rsidR="00CC3A59">
        <w:rPr>
          <w:rFonts w:hint="cs"/>
          <w:rtl/>
        </w:rPr>
        <w:t>למנוע ממנו לחזור לשוויץ כי הוא הוסגר בגלל הליך פלילי ו</w:t>
      </w:r>
      <w:r w:rsidR="001E0ABA">
        <w:rPr>
          <w:rFonts w:hint="cs"/>
          <w:rtl/>
        </w:rPr>
        <w:t xml:space="preserve">בזמן זה </w:t>
      </w:r>
      <w:r w:rsidR="00CC3A59">
        <w:rPr>
          <w:rFonts w:hint="cs"/>
          <w:rtl/>
        </w:rPr>
        <w:t>נפ</w:t>
      </w:r>
      <w:r w:rsidR="001E0ABA">
        <w:rPr>
          <w:rFonts w:hint="cs"/>
          <w:rtl/>
        </w:rPr>
        <w:t>ת</w:t>
      </w:r>
      <w:r w:rsidR="00CC3A59">
        <w:rPr>
          <w:rFonts w:hint="cs"/>
          <w:rtl/>
        </w:rPr>
        <w:t>חו הליכים אזרחיים במקביל</w:t>
      </w:r>
      <w:r w:rsidR="00A03ABD">
        <w:rPr>
          <w:rFonts w:hint="cs"/>
          <w:rtl/>
        </w:rPr>
        <w:t>?</w:t>
      </w:r>
      <w:r w:rsidR="00CC3A59">
        <w:rPr>
          <w:rFonts w:hint="cs"/>
          <w:rtl/>
        </w:rPr>
        <w:t xml:space="preserve"> לפי אמנת ההסגרה אם אותו הליך נסגר צריך להחזיר אותו והחזירו את גיל למרות שהיו נגדו הרבה צווים אחרים.</w:t>
      </w:r>
    </w:p>
    <w:p w14:paraId="4690D6E5" w14:textId="6A182027" w:rsidR="00C45E61" w:rsidRDefault="009B4ECA" w:rsidP="009960C5">
      <w:pPr>
        <w:rPr>
          <w:rtl/>
        </w:rPr>
      </w:pPr>
      <w:r>
        <w:rPr>
          <w:rFonts w:hint="cs"/>
          <w:u w:val="single"/>
          <w:rtl/>
        </w:rPr>
        <w:t xml:space="preserve">האם </w:t>
      </w:r>
      <w:r w:rsidR="00C776A6" w:rsidRPr="009B4ECA">
        <w:rPr>
          <w:u w:val="single"/>
          <w:rtl/>
        </w:rPr>
        <w:t xml:space="preserve">החזקה </w:t>
      </w:r>
      <w:r>
        <w:rPr>
          <w:rFonts w:hint="cs"/>
          <w:u w:val="single"/>
          <w:rtl/>
        </w:rPr>
        <w:t xml:space="preserve">חלה על </w:t>
      </w:r>
      <w:r w:rsidR="00C776A6" w:rsidRPr="009B4ECA">
        <w:rPr>
          <w:rFonts w:hint="cs"/>
          <w:u w:val="single"/>
          <w:rtl/>
        </w:rPr>
        <w:t>חוקי יסוד</w:t>
      </w:r>
      <w:r>
        <w:rPr>
          <w:rFonts w:hint="cs"/>
          <w:u w:val="single"/>
          <w:rtl/>
        </w:rPr>
        <w:t>?</w:t>
      </w:r>
      <w:r>
        <w:rPr>
          <w:rFonts w:hint="cs"/>
          <w:rtl/>
        </w:rPr>
        <w:t xml:space="preserve"> </w:t>
      </w:r>
      <w:r w:rsidR="00C776A6" w:rsidRPr="00F024FF">
        <w:rPr>
          <w:rFonts w:hint="cs"/>
          <w:rtl/>
        </w:rPr>
        <w:t xml:space="preserve">בפועל לא, אבל ברק אומר </w:t>
      </w:r>
      <w:r w:rsidR="00C45E61">
        <w:rPr>
          <w:rFonts w:hint="cs"/>
          <w:rtl/>
        </w:rPr>
        <w:t>שבעיקרון אפשר להחיל</w:t>
      </w:r>
      <w:r w:rsidR="00C776A6" w:rsidRPr="00F024FF">
        <w:rPr>
          <w:rFonts w:hint="cs"/>
          <w:rtl/>
        </w:rPr>
        <w:t xml:space="preserve">. </w:t>
      </w:r>
    </w:p>
    <w:p w14:paraId="15CBDE4F" w14:textId="1363AC31" w:rsidR="00782FC9" w:rsidRDefault="00C45E61" w:rsidP="00030A23">
      <w:pPr>
        <w:rPr>
          <w:rtl/>
        </w:rPr>
      </w:pPr>
      <w:r>
        <w:rPr>
          <w:rFonts w:hint="cs"/>
          <w:b/>
          <w:bCs/>
          <w:rtl/>
        </w:rPr>
        <w:t>פס"ד</w:t>
      </w:r>
      <w:r w:rsidR="003638AD">
        <w:rPr>
          <w:rFonts w:hint="cs"/>
          <w:b/>
          <w:bCs/>
          <w:rtl/>
        </w:rPr>
        <w:t xml:space="preserve"> 3666/03</w:t>
      </w:r>
      <w:r>
        <w:rPr>
          <w:rFonts w:hint="cs"/>
          <w:b/>
          <w:bCs/>
          <w:rtl/>
        </w:rPr>
        <w:t xml:space="preserve"> אדם:</w:t>
      </w:r>
      <w:r>
        <w:rPr>
          <w:rFonts w:hint="cs"/>
          <w:rtl/>
        </w:rPr>
        <w:t xml:space="preserve"> </w:t>
      </w:r>
      <w:r w:rsidR="009013F2">
        <w:rPr>
          <w:rFonts w:hint="cs"/>
          <w:rtl/>
        </w:rPr>
        <w:t xml:space="preserve">העותרים, מסתננים שטענו כי אי אפשר להחזיק אותם במתקני הכליאה במשך 3 שנים בגלל שהדבר פוגע בזכות לכבוד שבחו"י כבוה"א. </w:t>
      </w:r>
      <w:r w:rsidR="0079419D">
        <w:rPr>
          <w:rFonts w:hint="cs"/>
          <w:rtl/>
        </w:rPr>
        <w:t>כמו כן, העותרים טענו כי כליאתם תפר את זכויותיהם שמעוגנות באמנת הפליטים</w:t>
      </w:r>
      <w:r w:rsidR="00D07986">
        <w:rPr>
          <w:rFonts w:hint="cs"/>
          <w:rtl/>
        </w:rPr>
        <w:t xml:space="preserve">. </w:t>
      </w:r>
      <w:r w:rsidR="00D07986" w:rsidRPr="00030A23">
        <w:rPr>
          <w:rFonts w:hint="cs"/>
          <w:u w:val="single"/>
          <w:rtl/>
        </w:rPr>
        <w:t>ביהמ"ש אומר שהדבר אכן פוגע בזכויות לפי חוק היסוד, אבל לא מתייחס לאמנת הפליטים.</w:t>
      </w:r>
      <w:r w:rsidR="00D07986">
        <w:rPr>
          <w:rFonts w:hint="cs"/>
          <w:rtl/>
        </w:rPr>
        <w:t xml:space="preserve"> דהיינו, מספיק שיש פגיעה בזכויות חוקתיות כדי לבטל את המדיניות.</w:t>
      </w:r>
      <w:r w:rsidR="003F0786">
        <w:rPr>
          <w:rFonts w:hint="cs"/>
          <w:rtl/>
        </w:rPr>
        <w:t xml:space="preserve"> </w:t>
      </w:r>
    </w:p>
    <w:p w14:paraId="0887870A" w14:textId="1D4B9CB7" w:rsidR="00AE6E2B" w:rsidRDefault="00AE6E2B" w:rsidP="002F7A77">
      <w:pPr>
        <w:rPr>
          <w:rtl/>
        </w:rPr>
      </w:pPr>
      <w:r>
        <w:rPr>
          <w:rFonts w:hint="cs"/>
          <w:rtl/>
        </w:rPr>
        <w:t>יש ניסיון להחיל</w:t>
      </w:r>
      <w:r w:rsidR="005049B9">
        <w:rPr>
          <w:rFonts w:hint="cs"/>
          <w:rtl/>
        </w:rPr>
        <w:t xml:space="preserve"> את החזקה על חוקי היסוד,</w:t>
      </w:r>
      <w:r>
        <w:rPr>
          <w:rFonts w:hint="cs"/>
          <w:rtl/>
        </w:rPr>
        <w:t xml:space="preserve"> אבל זה בעייתי כי זה יהפוך אותנו למאוד מאוד מוניסטים ויהפוך את נורמות המשב"ל למחייבות בישראל. פרשנות נורמות חוקי היסוד תעשה לאור המשב"ל. החשש הוא לחתור תחת ריבונות הכנסת כרשות מחוקקת. חוזרים ליכולת הממשלה לעקוף את הכנסת. גם אם החוק לא נקלט, ויש חזקה אנחנו עוקפים את הכנס</w:t>
      </w:r>
      <w:r w:rsidR="006C17DF">
        <w:rPr>
          <w:rFonts w:hint="cs"/>
          <w:rtl/>
        </w:rPr>
        <w:t>ת</w:t>
      </w:r>
      <w:r>
        <w:rPr>
          <w:rFonts w:hint="cs"/>
          <w:rtl/>
        </w:rPr>
        <w:t>. אם נעשה א</w:t>
      </w:r>
      <w:r w:rsidR="005049B9">
        <w:rPr>
          <w:rFonts w:hint="cs"/>
          <w:rtl/>
        </w:rPr>
        <w:t>ת</w:t>
      </w:r>
      <w:r>
        <w:rPr>
          <w:rFonts w:hint="cs"/>
          <w:rtl/>
        </w:rPr>
        <w:t xml:space="preserve"> זה על חוקי יסוד העקיפה תהיה מאוד חזקה ולכן נמענים מזה ומסתייגים מזה.</w:t>
      </w:r>
    </w:p>
    <w:p w14:paraId="7577393F" w14:textId="0DDCDE17" w:rsidR="00DA78CA" w:rsidRDefault="00466AB1" w:rsidP="002E3DDD">
      <w:pPr>
        <w:rPr>
          <w:rtl/>
        </w:rPr>
      </w:pPr>
      <w:r w:rsidRPr="00466AB1">
        <w:rPr>
          <w:b/>
          <w:bCs/>
        </w:rPr>
        <w:sym w:font="Wingdings" w:char="F0DF"/>
      </w:r>
      <w:r>
        <w:rPr>
          <w:rFonts w:hint="cs"/>
          <w:b/>
          <w:bCs/>
          <w:rtl/>
        </w:rPr>
        <w:t xml:space="preserve"> </w:t>
      </w:r>
      <w:r w:rsidR="00BF1618">
        <w:rPr>
          <w:rFonts w:hint="cs"/>
          <w:b/>
          <w:bCs/>
          <w:rtl/>
        </w:rPr>
        <w:t>בשורה התחתונה</w:t>
      </w:r>
      <w:r w:rsidR="00BF1618">
        <w:rPr>
          <w:rFonts w:hint="cs"/>
          <w:rtl/>
        </w:rPr>
        <w:t xml:space="preserve"> ראינו ש</w:t>
      </w:r>
      <w:r w:rsidR="003F0786">
        <w:rPr>
          <w:rFonts w:hint="cs"/>
          <w:rtl/>
        </w:rPr>
        <w:t>בישראל ה</w:t>
      </w:r>
      <w:r w:rsidR="00BF1618">
        <w:rPr>
          <w:rFonts w:hint="cs"/>
          <w:rtl/>
        </w:rPr>
        <w:t xml:space="preserve">מנהג נקלט אוטומטית, גוונים מוניסטיים. אבל </w:t>
      </w:r>
      <w:r w:rsidR="005906E1">
        <w:rPr>
          <w:rFonts w:hint="cs"/>
          <w:rtl/>
        </w:rPr>
        <w:t xml:space="preserve">בו זמנית </w:t>
      </w:r>
      <w:r w:rsidR="00BF1618">
        <w:rPr>
          <w:rFonts w:hint="cs"/>
          <w:rtl/>
        </w:rPr>
        <w:t>ראינו שאמנות צריכות להיקלט בחקיקה וגם אז</w:t>
      </w:r>
      <w:r w:rsidR="005906E1">
        <w:rPr>
          <w:rFonts w:hint="cs"/>
          <w:rtl/>
        </w:rPr>
        <w:t xml:space="preserve"> לא האמנה ולא המנהג יכולים לגבור </w:t>
      </w:r>
      <w:r w:rsidR="00BF1618">
        <w:rPr>
          <w:rFonts w:hint="cs"/>
          <w:rtl/>
        </w:rPr>
        <w:t xml:space="preserve">על חקיקה </w:t>
      </w:r>
      <w:r w:rsidR="005906E1">
        <w:rPr>
          <w:rFonts w:hint="cs"/>
          <w:rtl/>
        </w:rPr>
        <w:t xml:space="preserve">פנימית סותרת </w:t>
      </w:r>
      <w:r w:rsidR="00BF1618">
        <w:rPr>
          <w:rtl/>
        </w:rPr>
        <w:t>–</w:t>
      </w:r>
      <w:r w:rsidR="00BF1618">
        <w:rPr>
          <w:rFonts w:hint="cs"/>
          <w:rtl/>
        </w:rPr>
        <w:t xml:space="preserve"> גוונים דואליסטיים. עם השנים חזקת ההתאמה הפרשנית לוקחת אותנו חזרה </w:t>
      </w:r>
      <w:r w:rsidR="00547A86">
        <w:rPr>
          <w:rFonts w:hint="cs"/>
          <w:rtl/>
        </w:rPr>
        <w:t>לצדדים מוניסטיים.</w:t>
      </w:r>
      <w:r w:rsidR="006C17DF">
        <w:rPr>
          <w:rFonts w:hint="cs"/>
          <w:rtl/>
        </w:rPr>
        <w:t xml:space="preserve"> כי גם אם אמנות נקלטות או לא, נעדיף לפרש את החקיקה ברוח מנהג או אמנה </w:t>
      </w:r>
      <w:r w:rsidR="00DE2721">
        <w:rPr>
          <w:rFonts w:hint="cs"/>
          <w:rtl/>
        </w:rPr>
        <w:t>וזה דומה לקליטה.</w:t>
      </w:r>
    </w:p>
    <w:p w14:paraId="21195D26" w14:textId="7C723050" w:rsidR="00D6356D" w:rsidRDefault="00547A86" w:rsidP="001E55FE">
      <w:pPr>
        <w:rPr>
          <w:rtl/>
        </w:rPr>
      </w:pPr>
      <w:r>
        <w:rPr>
          <w:rFonts w:hint="cs"/>
          <w:rtl/>
        </w:rPr>
        <w:t xml:space="preserve">זה קורה מכמה סיבות, </w:t>
      </w:r>
      <w:r w:rsidR="00DE2721">
        <w:rPr>
          <w:rFonts w:hint="cs"/>
          <w:rtl/>
        </w:rPr>
        <w:t>עלייה בליברליזם ו</w:t>
      </w:r>
      <w:r>
        <w:rPr>
          <w:rFonts w:hint="cs"/>
          <w:rtl/>
        </w:rPr>
        <w:t xml:space="preserve">שינוי כללי של המשב"ל </w:t>
      </w:r>
      <w:r w:rsidR="00D6356D">
        <w:rPr>
          <w:rFonts w:hint="cs"/>
          <w:rtl/>
        </w:rPr>
        <w:t>והתעסקות גוברת עם זכויות אדם.</w:t>
      </w:r>
      <w:r w:rsidR="001E55FE">
        <w:rPr>
          <w:rFonts w:hint="cs"/>
          <w:rtl/>
        </w:rPr>
        <w:t xml:space="preserve"> </w:t>
      </w:r>
      <w:r w:rsidR="00D6356D">
        <w:rPr>
          <w:rFonts w:hint="cs"/>
          <w:rtl/>
        </w:rPr>
        <w:t xml:space="preserve">פעם המשב"ל עסק במלחמה, היום הוא עוסק בעוד תחומים </w:t>
      </w:r>
      <w:r w:rsidR="00D6356D">
        <w:rPr>
          <w:rtl/>
        </w:rPr>
        <w:t>–</w:t>
      </w:r>
      <w:r w:rsidR="00D6356D">
        <w:rPr>
          <w:rFonts w:hint="cs"/>
          <w:rtl/>
        </w:rPr>
        <w:t xml:space="preserve"> סחר, חינוך וכו'. המשב"ל נכנס הרבה יותר לרמת המיק</w:t>
      </w:r>
      <w:r w:rsidR="00DE2721">
        <w:rPr>
          <w:rFonts w:hint="cs"/>
          <w:rtl/>
        </w:rPr>
        <w:t>רו</w:t>
      </w:r>
      <w:r w:rsidR="00D6356D">
        <w:rPr>
          <w:rFonts w:hint="cs"/>
          <w:rtl/>
        </w:rPr>
        <w:t xml:space="preserve"> של החיים היומיומיים.</w:t>
      </w:r>
      <w:r w:rsidR="00E004C5">
        <w:rPr>
          <w:rFonts w:hint="cs"/>
          <w:rtl/>
        </w:rPr>
        <w:t xml:space="preserve"> כמו כן, אנחנו רואים יותר גופי אכיפה ברמה הבינ"ל וברמה הלאומית. </w:t>
      </w:r>
    </w:p>
    <w:p w14:paraId="22342E39" w14:textId="684F5BF4" w:rsidR="008059B3" w:rsidRDefault="00672650" w:rsidP="002E3DDD">
      <w:pPr>
        <w:rPr>
          <w:rtl/>
        </w:rPr>
      </w:pPr>
      <w:hyperlink r:id="rId9" w:history="1">
        <w:r w:rsidR="008059B3" w:rsidRPr="00877682">
          <w:rPr>
            <w:rStyle w:val="Hyperlink"/>
          </w:rPr>
          <w:t>yarin.coh9@gmail.com</w:t>
        </w:r>
      </w:hyperlink>
    </w:p>
    <w:p w14:paraId="58305D21" w14:textId="77777777" w:rsidR="001B28CB" w:rsidRDefault="001B28CB">
      <w:pPr>
        <w:bidi w:val="0"/>
        <w:spacing w:line="259" w:lineRule="auto"/>
        <w:jc w:val="left"/>
        <w:rPr>
          <w:b/>
          <w:bCs/>
          <w:rtl/>
        </w:rPr>
      </w:pPr>
      <w:r>
        <w:rPr>
          <w:rtl/>
        </w:rPr>
        <w:br w:type="page"/>
      </w:r>
    </w:p>
    <w:p w14:paraId="622E0D32" w14:textId="37371BC0" w:rsidR="008059B3" w:rsidRDefault="0038281C" w:rsidP="0038281C">
      <w:pPr>
        <w:pStyle w:val="1"/>
        <w:rPr>
          <w:rtl/>
        </w:rPr>
      </w:pPr>
      <w:bookmarkStart w:id="7" w:name="_Toc76744956"/>
      <w:r>
        <w:rPr>
          <w:rFonts w:hint="cs"/>
          <w:rtl/>
        </w:rPr>
        <w:t xml:space="preserve">שיעור 8, 03/05/2021 </w:t>
      </w:r>
      <w:r>
        <w:rPr>
          <w:rtl/>
        </w:rPr>
        <w:t>–</w:t>
      </w:r>
      <w:r>
        <w:rPr>
          <w:rFonts w:hint="cs"/>
          <w:rtl/>
        </w:rPr>
        <w:t xml:space="preserve"> </w:t>
      </w:r>
      <w:r w:rsidR="00AA1B7F">
        <w:rPr>
          <w:rFonts w:hint="cs"/>
          <w:rtl/>
        </w:rPr>
        <w:t>השחקנים המרכזיים במשב"ל: מעמד המדינה</w:t>
      </w:r>
      <w:bookmarkEnd w:id="7"/>
    </w:p>
    <w:p w14:paraId="78E191C3" w14:textId="77777777" w:rsidR="00716BBD" w:rsidRDefault="000A717B" w:rsidP="00716BBD">
      <w:pPr>
        <w:rPr>
          <w:rtl/>
        </w:rPr>
      </w:pPr>
      <w:r>
        <w:rPr>
          <w:rFonts w:hint="cs"/>
          <w:rtl/>
        </w:rPr>
        <w:t xml:space="preserve">היום נעסוק בסוגיה שתלווה אותנו כמה שיעורים </w:t>
      </w:r>
      <w:r>
        <w:rPr>
          <w:rtl/>
        </w:rPr>
        <w:t>–</w:t>
      </w:r>
      <w:r>
        <w:rPr>
          <w:rFonts w:hint="cs"/>
          <w:rtl/>
        </w:rPr>
        <w:t xml:space="preserve"> השחקנים במשב"ל. </w:t>
      </w:r>
      <w:r w:rsidR="00AC1BFD">
        <w:rPr>
          <w:rFonts w:hint="cs"/>
          <w:rtl/>
        </w:rPr>
        <w:t xml:space="preserve">נבדוק מיהם השחקנים בזירה הבינ"ל? מיהן הישויות שיכולות לתבוע ולהיתבע, שהן בעלות זכויות וחובות במשב"ל. </w:t>
      </w:r>
    </w:p>
    <w:p w14:paraId="160B0C56" w14:textId="5DAFA991" w:rsidR="00AC1BFD" w:rsidRDefault="00716BBD" w:rsidP="00716BBD">
      <w:pPr>
        <w:rPr>
          <w:rtl/>
        </w:rPr>
      </w:pPr>
      <w:r>
        <w:rPr>
          <w:rFonts w:ascii="Segoe UI Symbol" w:hAnsi="Segoe UI Symbol" w:cs="Segoe UI Symbol" w:hint="cs"/>
          <w:rtl/>
        </w:rPr>
        <w:t>✓</w:t>
      </w:r>
      <w:r>
        <w:rPr>
          <w:rFonts w:hint="cs"/>
          <w:b/>
          <w:bCs/>
          <w:rtl/>
        </w:rPr>
        <w:t xml:space="preserve"> </w:t>
      </w:r>
      <w:r w:rsidR="00AC1BFD" w:rsidRPr="00AC1BFD">
        <w:rPr>
          <w:rFonts w:hint="cs"/>
          <w:b/>
          <w:bCs/>
          <w:rtl/>
        </w:rPr>
        <w:t>מי הן הישויות המשפטיות במשב"ל?</w:t>
      </w:r>
    </w:p>
    <w:p w14:paraId="6293D4B5" w14:textId="77777777" w:rsidR="00730319" w:rsidRDefault="00BD4AB0" w:rsidP="0038281C">
      <w:pPr>
        <w:rPr>
          <w:u w:val="single"/>
          <w:rtl/>
        </w:rPr>
      </w:pPr>
      <w:r>
        <w:rPr>
          <w:rFonts w:hint="cs"/>
          <w:rtl/>
        </w:rPr>
        <w:t xml:space="preserve">אין תשובה נכונה אחת. באופן מסורתי, יש איזה שינוי על פני הציר הזמן. </w:t>
      </w:r>
    </w:p>
    <w:p w14:paraId="551B75FB" w14:textId="77777777" w:rsidR="00F92B43" w:rsidRDefault="00BD4AB0" w:rsidP="00730319">
      <w:pPr>
        <w:pStyle w:val="a8"/>
        <w:numPr>
          <w:ilvl w:val="0"/>
          <w:numId w:val="17"/>
        </w:numPr>
      </w:pPr>
      <w:r w:rsidRPr="00730319">
        <w:rPr>
          <w:rFonts w:hint="cs"/>
          <w:u w:val="single"/>
          <w:rtl/>
        </w:rPr>
        <w:t>עד מלה"ע ה1</w:t>
      </w:r>
      <w:r>
        <w:rPr>
          <w:rFonts w:hint="cs"/>
          <w:rtl/>
        </w:rPr>
        <w:t xml:space="preserve"> השחקניות המרכזיות ואולי אפ</w:t>
      </w:r>
      <w:r w:rsidR="000455EA">
        <w:rPr>
          <w:rFonts w:hint="cs"/>
          <w:rtl/>
        </w:rPr>
        <w:t>י</w:t>
      </w:r>
      <w:r>
        <w:rPr>
          <w:rFonts w:hint="cs"/>
          <w:rtl/>
        </w:rPr>
        <w:t>ל</w:t>
      </w:r>
      <w:r w:rsidR="000455EA">
        <w:rPr>
          <w:rFonts w:hint="cs"/>
          <w:rtl/>
        </w:rPr>
        <w:t>ו</w:t>
      </w:r>
      <w:r>
        <w:rPr>
          <w:rFonts w:hint="cs"/>
          <w:rtl/>
        </w:rPr>
        <w:t xml:space="preserve"> היחידות היו </w:t>
      </w:r>
      <w:r w:rsidRPr="00730319">
        <w:rPr>
          <w:rFonts w:hint="cs"/>
          <w:b/>
          <w:bCs/>
          <w:rtl/>
        </w:rPr>
        <w:t>המדינות</w:t>
      </w:r>
      <w:r>
        <w:rPr>
          <w:rFonts w:hint="cs"/>
          <w:rtl/>
        </w:rPr>
        <w:t xml:space="preserve">. המדינות היו בעלות אישיות משפטית בזירה הבינ"ל. בשיעורים הראשונים דיברנו על </w:t>
      </w:r>
      <w:r w:rsidRPr="005B4E09">
        <w:rPr>
          <w:rFonts w:hint="cs"/>
          <w:u w:val="single"/>
          <w:rtl/>
        </w:rPr>
        <w:t>מודל כדורי הביליא</w:t>
      </w:r>
      <w:r w:rsidR="000455EA" w:rsidRPr="005B4E09">
        <w:rPr>
          <w:rFonts w:hint="cs"/>
          <w:u w:val="single"/>
          <w:rtl/>
        </w:rPr>
        <w:t>ר</w:t>
      </w:r>
      <w:r w:rsidRPr="005B4E09">
        <w:rPr>
          <w:rFonts w:hint="cs"/>
          <w:u w:val="single"/>
          <w:rtl/>
        </w:rPr>
        <w:t>ד</w:t>
      </w:r>
      <w:r>
        <w:rPr>
          <w:rFonts w:hint="cs"/>
          <w:rtl/>
        </w:rPr>
        <w:t>- באופן מסו</w:t>
      </w:r>
      <w:r w:rsidR="000455EA">
        <w:rPr>
          <w:rFonts w:hint="cs"/>
          <w:rtl/>
        </w:rPr>
        <w:t>ר</w:t>
      </w:r>
      <w:r>
        <w:rPr>
          <w:rFonts w:hint="cs"/>
          <w:rtl/>
        </w:rPr>
        <w:t>תי</w:t>
      </w:r>
      <w:r w:rsidR="005B4E09">
        <w:rPr>
          <w:rFonts w:hint="cs"/>
          <w:rtl/>
        </w:rPr>
        <w:t>, כל כדור נדמה למדינה</w:t>
      </w:r>
      <w:r>
        <w:rPr>
          <w:rFonts w:hint="cs"/>
          <w:rtl/>
        </w:rPr>
        <w:t xml:space="preserve"> המשב"ל בא להסדיר את </w:t>
      </w:r>
      <w:r w:rsidR="005B4E09">
        <w:rPr>
          <w:rFonts w:hint="cs"/>
          <w:rtl/>
        </w:rPr>
        <w:t xml:space="preserve">ההתנגשויות </w:t>
      </w:r>
      <w:r>
        <w:rPr>
          <w:rFonts w:hint="cs"/>
          <w:rtl/>
        </w:rPr>
        <w:t>בין הכדורים</w:t>
      </w:r>
      <w:r w:rsidR="005B4E09">
        <w:rPr>
          <w:rFonts w:hint="cs"/>
          <w:rtl/>
        </w:rPr>
        <w:t xml:space="preserve"> = היחסים בין המדינות, בעוד ש</w:t>
      </w:r>
      <w:r>
        <w:rPr>
          <w:rFonts w:hint="cs"/>
          <w:rtl/>
        </w:rPr>
        <w:t xml:space="preserve">הוא לא נכנס לתוך הכדורים עצמם. לכן הוא נקרא משפט בין-לאומי </w:t>
      </w:r>
      <w:r w:rsidR="00ED01AF">
        <w:rPr>
          <w:rFonts w:hint="cs"/>
          <w:rtl/>
        </w:rPr>
        <w:t>(</w:t>
      </w:r>
      <w:r w:rsidR="005B4E09">
        <w:t>inter-national</w:t>
      </w:r>
      <w:r w:rsidR="00ED01AF">
        <w:rPr>
          <w:rFonts w:hint="cs"/>
          <w:rtl/>
        </w:rPr>
        <w:t>)</w:t>
      </w:r>
      <w:r w:rsidR="005B4E09">
        <w:rPr>
          <w:rFonts w:hint="cs"/>
          <w:rtl/>
        </w:rPr>
        <w:t>.</w:t>
      </w:r>
    </w:p>
    <w:p w14:paraId="64921197" w14:textId="77777777" w:rsidR="005658BE" w:rsidRDefault="00ED01AF" w:rsidP="00730319">
      <w:pPr>
        <w:pStyle w:val="a8"/>
        <w:numPr>
          <w:ilvl w:val="0"/>
          <w:numId w:val="17"/>
        </w:numPr>
      </w:pPr>
      <w:r w:rsidRPr="00F92B43">
        <w:rPr>
          <w:rFonts w:hint="cs"/>
          <w:u w:val="single"/>
          <w:rtl/>
        </w:rPr>
        <w:t>מה</w:t>
      </w:r>
      <w:r w:rsidR="00F92B43" w:rsidRPr="00F92B43">
        <w:rPr>
          <w:rFonts w:hint="cs"/>
          <w:u w:val="single"/>
          <w:rtl/>
        </w:rPr>
        <w:t>מאה ה</w:t>
      </w:r>
      <w:r w:rsidRPr="00F92B43">
        <w:rPr>
          <w:rFonts w:hint="cs"/>
          <w:u w:val="single"/>
          <w:rtl/>
        </w:rPr>
        <w:t>20 ומלה"ע ה2</w:t>
      </w:r>
      <w:r>
        <w:rPr>
          <w:rFonts w:hint="cs"/>
          <w:rtl/>
        </w:rPr>
        <w:t xml:space="preserve"> אנחנו רואים פריצה של מודל כדורי הביל</w:t>
      </w:r>
      <w:r w:rsidR="000455EA">
        <w:rPr>
          <w:rFonts w:hint="cs"/>
          <w:rtl/>
        </w:rPr>
        <w:t>י</w:t>
      </w:r>
      <w:r>
        <w:rPr>
          <w:rFonts w:hint="cs"/>
          <w:rtl/>
        </w:rPr>
        <w:t>ארד הישן</w:t>
      </w:r>
      <w:r w:rsidR="009B278F">
        <w:rPr>
          <w:rFonts w:hint="cs"/>
          <w:rtl/>
        </w:rPr>
        <w:t xml:space="preserve"> והמודל המדינתי הטהור</w:t>
      </w:r>
      <w:r>
        <w:rPr>
          <w:rFonts w:hint="cs"/>
          <w:rtl/>
        </w:rPr>
        <w:t xml:space="preserve">. לצד המדינות, שהן השחקניות העיקריות, אנחנו רואים צמיחה של עוד </w:t>
      </w:r>
      <w:r w:rsidRPr="00F92B43">
        <w:rPr>
          <w:rFonts w:hint="cs"/>
          <w:b/>
          <w:bCs/>
          <w:rtl/>
        </w:rPr>
        <w:t>שחקנים חדשים</w:t>
      </w:r>
      <w:r>
        <w:rPr>
          <w:rFonts w:hint="cs"/>
          <w:rtl/>
        </w:rPr>
        <w:t xml:space="preserve"> שהם גם בעלי אישיות משפטית שנושאת זכויות וחובות במשב"ל</w:t>
      </w:r>
      <w:r w:rsidR="005658BE">
        <w:rPr>
          <w:rFonts w:hint="cs"/>
          <w:rtl/>
        </w:rPr>
        <w:t>:</w:t>
      </w:r>
    </w:p>
    <w:p w14:paraId="7C4BDCCF" w14:textId="77777777" w:rsidR="005658BE" w:rsidRDefault="00ED01AF" w:rsidP="007370BB">
      <w:pPr>
        <w:pStyle w:val="a8"/>
        <w:numPr>
          <w:ilvl w:val="1"/>
          <w:numId w:val="20"/>
        </w:numPr>
      </w:pPr>
      <w:r>
        <w:rPr>
          <w:rFonts w:hint="cs"/>
          <w:rtl/>
        </w:rPr>
        <w:t xml:space="preserve">בראש ובראשונה הם </w:t>
      </w:r>
      <w:r w:rsidRPr="005658BE">
        <w:rPr>
          <w:rFonts w:hint="cs"/>
          <w:u w:val="single"/>
          <w:rtl/>
        </w:rPr>
        <w:t>ארגונים בינ"ל</w:t>
      </w:r>
      <w:r>
        <w:rPr>
          <w:rFonts w:hint="cs"/>
          <w:rtl/>
        </w:rPr>
        <w:t xml:space="preserve">, </w:t>
      </w:r>
      <w:r w:rsidR="009B278F">
        <w:rPr>
          <w:rFonts w:hint="cs"/>
          <w:rtl/>
        </w:rPr>
        <w:t xml:space="preserve">כמו </w:t>
      </w:r>
      <w:r>
        <w:rPr>
          <w:rFonts w:hint="cs"/>
          <w:rtl/>
        </w:rPr>
        <w:t xml:space="preserve">חבר הלאומים אחרי </w:t>
      </w:r>
      <w:r w:rsidR="009B278F">
        <w:rPr>
          <w:rFonts w:hint="cs"/>
          <w:rtl/>
        </w:rPr>
        <w:t xml:space="preserve">שקם </w:t>
      </w:r>
      <w:r>
        <w:rPr>
          <w:rFonts w:hint="cs"/>
          <w:rtl/>
        </w:rPr>
        <w:t xml:space="preserve">מלה"ע ה1, </w:t>
      </w:r>
      <w:r w:rsidR="009B278F">
        <w:rPr>
          <w:rFonts w:hint="cs"/>
          <w:rtl/>
        </w:rPr>
        <w:t>ו</w:t>
      </w:r>
      <w:r>
        <w:rPr>
          <w:rFonts w:hint="cs"/>
          <w:rtl/>
        </w:rPr>
        <w:t>האו"ם שהחליפו אחרי מלה"ע ה2. לצד האו"ם, אנחנו רואים את ארגון העבודה הלאומי, הבריאות העולמי, הסחר העולמי, הימי העולמי</w:t>
      </w:r>
      <w:r w:rsidR="00DB5315">
        <w:rPr>
          <w:rFonts w:hint="cs"/>
          <w:rtl/>
        </w:rPr>
        <w:t>.</w:t>
      </w:r>
      <w:r w:rsidR="005658BE">
        <w:rPr>
          <w:rFonts w:hint="cs"/>
          <w:rtl/>
        </w:rPr>
        <w:t xml:space="preserve"> </w:t>
      </w:r>
    </w:p>
    <w:p w14:paraId="4642BD83" w14:textId="77777777" w:rsidR="00780B9A" w:rsidRDefault="00334448" w:rsidP="00C14C5F">
      <w:pPr>
        <w:pStyle w:val="a8"/>
        <w:numPr>
          <w:ilvl w:val="1"/>
          <w:numId w:val="20"/>
        </w:numPr>
      </w:pPr>
      <w:proofErr w:type="spellStart"/>
      <w:r w:rsidRPr="00780B9A">
        <w:rPr>
          <w:u w:val="single"/>
        </w:rPr>
        <w:t>Qausi</w:t>
      </w:r>
      <w:proofErr w:type="spellEnd"/>
      <w:r w:rsidRPr="00780B9A">
        <w:rPr>
          <w:u w:val="single"/>
        </w:rPr>
        <w:t xml:space="preserve"> states</w:t>
      </w:r>
      <w:r w:rsidRPr="00780B9A">
        <w:rPr>
          <w:rFonts w:hint="cs"/>
          <w:u w:val="single"/>
          <w:rtl/>
        </w:rPr>
        <w:t xml:space="preserve"> - </w:t>
      </w:r>
      <w:r w:rsidR="00CB7630" w:rsidRPr="00780B9A">
        <w:rPr>
          <w:rFonts w:hint="cs"/>
          <w:u w:val="single"/>
          <w:rtl/>
        </w:rPr>
        <w:t>ישויות מעין מדינתיות</w:t>
      </w:r>
      <w:r w:rsidR="00CB7630">
        <w:rPr>
          <w:rFonts w:hint="cs"/>
          <w:rtl/>
        </w:rPr>
        <w:t>. לדוג' פורטוריקו</w:t>
      </w:r>
      <w:r>
        <w:rPr>
          <w:rFonts w:hint="cs"/>
          <w:rtl/>
        </w:rPr>
        <w:t xml:space="preserve">, </w:t>
      </w:r>
      <w:r w:rsidR="00CB7630">
        <w:rPr>
          <w:rFonts w:hint="cs"/>
          <w:rtl/>
        </w:rPr>
        <w:t>היא מדינת חסות של ארה"ב. הפורטוריקנים נושאים באזרחות אמריקנית אבל הם לא מצביעים בבחירות. הסיבה שהם מעין מדינה היא כי פורט</w:t>
      </w:r>
      <w:r w:rsidR="006F41B9">
        <w:rPr>
          <w:rFonts w:hint="cs"/>
          <w:rtl/>
        </w:rPr>
        <w:t>ו</w:t>
      </w:r>
      <w:r w:rsidR="00CB7630">
        <w:rPr>
          <w:rFonts w:hint="cs"/>
          <w:rtl/>
        </w:rPr>
        <w:t xml:space="preserve">ריקו נתנה לארה"ב את הסמכות לנהל את יחסי החוץ בשבילה. </w:t>
      </w:r>
      <w:r w:rsidR="006F41B9">
        <w:rPr>
          <w:rFonts w:hint="cs"/>
          <w:rtl/>
        </w:rPr>
        <w:t>וגם טאיוואן</w:t>
      </w:r>
      <w:r w:rsidR="00436234">
        <w:rPr>
          <w:rFonts w:hint="cs"/>
          <w:rtl/>
        </w:rPr>
        <w:t>,</w:t>
      </w:r>
      <w:r w:rsidR="006F41B9">
        <w:rPr>
          <w:rFonts w:hint="cs"/>
          <w:rtl/>
        </w:rPr>
        <w:t xml:space="preserve"> ישות של 20 מיליון אנשים, וממשלה שמנהלת יחסי חוץ</w:t>
      </w:r>
      <w:r w:rsidR="00436234">
        <w:rPr>
          <w:rFonts w:hint="cs"/>
          <w:rtl/>
        </w:rPr>
        <w:t>, ל</w:t>
      </w:r>
      <w:r w:rsidR="006F41B9">
        <w:rPr>
          <w:rFonts w:hint="cs"/>
          <w:rtl/>
        </w:rPr>
        <w:t xml:space="preserve">א נחשבת כמדינה כי סין טוענת </w:t>
      </w:r>
      <w:r w:rsidR="004665A3">
        <w:rPr>
          <w:rFonts w:hint="cs"/>
          <w:rtl/>
        </w:rPr>
        <w:t>שטאיוואן היא חלק מהשטח הריבוני שלה</w:t>
      </w:r>
      <w:r w:rsidR="00436234">
        <w:rPr>
          <w:rFonts w:hint="cs"/>
          <w:rtl/>
        </w:rPr>
        <w:t>.</w:t>
      </w:r>
      <w:r w:rsidR="004665A3">
        <w:rPr>
          <w:rFonts w:hint="cs"/>
          <w:rtl/>
        </w:rPr>
        <w:t xml:space="preserve"> יש </w:t>
      </w:r>
      <w:r w:rsidR="00436234">
        <w:rPr>
          <w:rFonts w:hint="cs"/>
          <w:rtl/>
        </w:rPr>
        <w:t xml:space="preserve">איזשהו </w:t>
      </w:r>
      <w:r w:rsidR="004665A3">
        <w:rPr>
          <w:rFonts w:hint="cs"/>
          <w:rtl/>
        </w:rPr>
        <w:t>איום תמידי מעל טא</w:t>
      </w:r>
      <w:r w:rsidR="00436234">
        <w:rPr>
          <w:rFonts w:hint="cs"/>
          <w:rtl/>
        </w:rPr>
        <w:t>י</w:t>
      </w:r>
      <w:r w:rsidR="004665A3">
        <w:rPr>
          <w:rFonts w:hint="cs"/>
          <w:rtl/>
        </w:rPr>
        <w:t>וואן שאם היא תעשה את האקט של הכרזת מדינה</w:t>
      </w:r>
      <w:r w:rsidR="00436234">
        <w:rPr>
          <w:rFonts w:hint="cs"/>
          <w:rtl/>
        </w:rPr>
        <w:t>,</w:t>
      </w:r>
      <w:r w:rsidR="004665A3">
        <w:rPr>
          <w:rFonts w:hint="cs"/>
          <w:rtl/>
        </w:rPr>
        <w:t xml:space="preserve"> סין תפלוש אליה ותספח את שטחיה לסין.</w:t>
      </w:r>
      <w:r w:rsidR="00456335">
        <w:rPr>
          <w:rFonts w:hint="cs"/>
          <w:rtl/>
        </w:rPr>
        <w:t xml:space="preserve"> </w:t>
      </w:r>
      <w:r w:rsidR="004665A3">
        <w:rPr>
          <w:rFonts w:hint="cs"/>
          <w:rtl/>
        </w:rPr>
        <w:t xml:space="preserve">טאיוואן במובנים מסוימים מתנהלת כמעין מדינה. מצד אחד, </w:t>
      </w:r>
      <w:r w:rsidR="00456335">
        <w:rPr>
          <w:rFonts w:hint="cs"/>
          <w:rtl/>
        </w:rPr>
        <w:t xml:space="preserve">היא הצטרפה לארגונים בינ"ל שמאפשרים לישויות מעין </w:t>
      </w:r>
      <w:proofErr w:type="spellStart"/>
      <w:r w:rsidR="00456335">
        <w:rPr>
          <w:rFonts w:hint="cs"/>
          <w:rtl/>
        </w:rPr>
        <w:t>מדיניתיות</w:t>
      </w:r>
      <w:proofErr w:type="spellEnd"/>
      <w:r w:rsidR="00456335">
        <w:rPr>
          <w:rFonts w:hint="cs"/>
          <w:rtl/>
        </w:rPr>
        <w:t xml:space="preserve"> להשתתף כמו ארגון הסחר העולמי. מצד שני, </w:t>
      </w:r>
      <w:r w:rsidR="004665A3">
        <w:rPr>
          <w:rFonts w:hint="cs"/>
          <w:rtl/>
        </w:rPr>
        <w:t>היא לא חברה באו"ם כי היא לא מדינה</w:t>
      </w:r>
      <w:r w:rsidR="00780B9A">
        <w:rPr>
          <w:rFonts w:hint="cs"/>
          <w:rtl/>
        </w:rPr>
        <w:t>.</w:t>
      </w:r>
    </w:p>
    <w:p w14:paraId="54FB4CA8" w14:textId="395C155E" w:rsidR="004665A3" w:rsidRDefault="00780B9A" w:rsidP="00C14C5F">
      <w:pPr>
        <w:pStyle w:val="a8"/>
        <w:numPr>
          <w:ilvl w:val="1"/>
          <w:numId w:val="20"/>
        </w:numPr>
        <w:rPr>
          <w:rtl/>
        </w:rPr>
      </w:pPr>
      <w:r>
        <w:rPr>
          <w:rFonts w:hint="cs"/>
          <w:rtl/>
        </w:rPr>
        <w:t xml:space="preserve"> </w:t>
      </w:r>
      <w:r w:rsidRPr="00780B9A">
        <w:rPr>
          <w:rFonts w:hint="cs"/>
          <w:u w:val="single"/>
          <w:rtl/>
        </w:rPr>
        <w:t xml:space="preserve">גופים </w:t>
      </w:r>
      <w:r w:rsidR="00B03907" w:rsidRPr="00780B9A">
        <w:rPr>
          <w:rFonts w:hint="cs"/>
          <w:u w:val="single"/>
          <w:rtl/>
        </w:rPr>
        <w:t>פרטיים</w:t>
      </w:r>
      <w:r w:rsidR="00B03907">
        <w:rPr>
          <w:rFonts w:hint="cs"/>
          <w:rtl/>
        </w:rPr>
        <w:t>- בני אדם</w:t>
      </w:r>
      <w:r>
        <w:rPr>
          <w:rFonts w:hint="cs"/>
          <w:rtl/>
        </w:rPr>
        <w:t>, תאגידים ו</w:t>
      </w:r>
      <w:r>
        <w:rPr>
          <w:rFonts w:hint="cs"/>
        </w:rPr>
        <w:t>NGO</w:t>
      </w:r>
      <w:r>
        <w:t>s</w:t>
      </w:r>
      <w:r w:rsidR="00B03907">
        <w:rPr>
          <w:rFonts w:hint="cs"/>
          <w:rtl/>
        </w:rPr>
        <w:t>. אנשים פרטיים יכולים היום לתבוע בערכאות בינ"ל כמו בבתי דין לזכויות אדם</w:t>
      </w:r>
      <w:r w:rsidR="00574485">
        <w:rPr>
          <w:rFonts w:hint="cs"/>
          <w:rtl/>
        </w:rPr>
        <w:t>, ו</w:t>
      </w:r>
      <w:r w:rsidR="00B03907">
        <w:rPr>
          <w:rFonts w:hint="cs"/>
          <w:rtl/>
        </w:rPr>
        <w:t xml:space="preserve">להיתבע בערכאות בינ"ל, ביניהן </w:t>
      </w:r>
      <w:r w:rsidR="00574485">
        <w:rPr>
          <w:rFonts w:hint="cs"/>
          <w:rtl/>
        </w:rPr>
        <w:t>ה</w:t>
      </w:r>
      <w:r w:rsidR="00574485">
        <w:rPr>
          <w:rFonts w:hint="cs"/>
        </w:rPr>
        <w:t>ICC</w:t>
      </w:r>
      <w:r w:rsidR="00B03907">
        <w:rPr>
          <w:rFonts w:hint="cs"/>
          <w:rtl/>
        </w:rPr>
        <w:t xml:space="preserve">. לצד </w:t>
      </w:r>
      <w:r w:rsidR="009940E7">
        <w:rPr>
          <w:rFonts w:hint="cs"/>
          <w:rtl/>
        </w:rPr>
        <w:t xml:space="preserve">האינדיבידואלים יש גם </w:t>
      </w:r>
      <w:r w:rsidR="009940E7" w:rsidRPr="00574485">
        <w:rPr>
          <w:rFonts w:hint="cs"/>
          <w:u w:val="single"/>
          <w:rtl/>
        </w:rPr>
        <w:t>תאגידים</w:t>
      </w:r>
      <w:r w:rsidR="00574485">
        <w:rPr>
          <w:rFonts w:hint="cs"/>
          <w:u w:val="single"/>
          <w:rtl/>
        </w:rPr>
        <w:t>,</w:t>
      </w:r>
      <w:r w:rsidR="009940E7">
        <w:rPr>
          <w:rFonts w:hint="cs"/>
          <w:rtl/>
        </w:rPr>
        <w:t xml:space="preserve"> חברות רב לאומיות שמשקיעות במספר מדינות. אלו שחקנים מאוד חשובים ברמה המשפטית הבינ"ל. הם נהנים מלא מעט זכויות.</w:t>
      </w:r>
    </w:p>
    <w:p w14:paraId="3CAA89EE" w14:textId="06795EC8" w:rsidR="00A05891" w:rsidRDefault="00F62F62" w:rsidP="00FC7211">
      <w:pPr>
        <w:rPr>
          <w:rtl/>
        </w:rPr>
      </w:pPr>
      <w:r>
        <w:rPr>
          <w:rFonts w:hint="cs"/>
          <w:rtl/>
        </w:rPr>
        <w:t xml:space="preserve">אם </w:t>
      </w:r>
      <w:r w:rsidR="00053113">
        <w:rPr>
          <w:rFonts w:hint="cs"/>
          <w:rtl/>
        </w:rPr>
        <w:t>נסכם</w:t>
      </w:r>
      <w:r>
        <w:rPr>
          <w:rFonts w:hint="cs"/>
          <w:rtl/>
        </w:rPr>
        <w:t xml:space="preserve">, אנחנו רואים שינוי יסודי של המודל הבין מדינתי הטהור </w:t>
      </w:r>
      <w:r w:rsidR="00053113">
        <w:rPr>
          <w:rFonts w:hint="cs"/>
          <w:rtl/>
        </w:rPr>
        <w:t xml:space="preserve">עם שחקנים מסוג אחד </w:t>
      </w:r>
      <w:proofErr w:type="spellStart"/>
      <w:r w:rsidR="00053113">
        <w:rPr>
          <w:rFonts w:hint="cs"/>
          <w:rtl/>
        </w:rPr>
        <w:t>שהמשב"ל</w:t>
      </w:r>
      <w:proofErr w:type="spellEnd"/>
      <w:r w:rsidR="00053113">
        <w:rPr>
          <w:rFonts w:hint="cs"/>
          <w:rtl/>
        </w:rPr>
        <w:t xml:space="preserve"> התחיל ממנו. </w:t>
      </w:r>
      <w:r w:rsidRPr="00FC7211">
        <w:rPr>
          <w:rFonts w:hint="cs"/>
          <w:b/>
          <w:bCs/>
          <w:rtl/>
        </w:rPr>
        <w:t>לצד זאת, לא לכל השחקנים יש את אותה אישיות משפטית ולא כולם באותו מעמד</w:t>
      </w:r>
      <w:r>
        <w:rPr>
          <w:rFonts w:hint="cs"/>
          <w:rtl/>
        </w:rPr>
        <w:t>.</w:t>
      </w:r>
      <w:r w:rsidR="00A05891">
        <w:rPr>
          <w:rFonts w:hint="cs"/>
          <w:rtl/>
        </w:rPr>
        <w:t xml:space="preserve"> המגמה במשב"ל באופן כללי היא לעבר הרחבת זכויותיו וחובותיהם של השחקנים הלא-מדינתיים.</w:t>
      </w:r>
      <w:r w:rsidR="00FC7211">
        <w:rPr>
          <w:rFonts w:hint="cs"/>
          <w:rtl/>
        </w:rPr>
        <w:t xml:space="preserve"> למשל,</w:t>
      </w:r>
      <w:r w:rsidR="00A05891">
        <w:rPr>
          <w:rFonts w:hint="cs"/>
          <w:rtl/>
        </w:rPr>
        <w:t xml:space="preserve"> אינדיבידואלים יכולים לתבוע ולהיתבע היום בערכאות בינ"ל</w:t>
      </w:r>
      <w:r w:rsidR="00FD1BBC">
        <w:rPr>
          <w:rFonts w:hint="cs"/>
          <w:rtl/>
        </w:rPr>
        <w:t xml:space="preserve"> ולפנות אליהם ישירות.</w:t>
      </w:r>
      <w:r w:rsidR="00704458">
        <w:rPr>
          <w:rFonts w:hint="cs"/>
          <w:rtl/>
        </w:rPr>
        <w:t xml:space="preserve"> אומנם </w:t>
      </w:r>
      <w:r w:rsidR="00A05891">
        <w:rPr>
          <w:rFonts w:hint="cs"/>
          <w:rtl/>
        </w:rPr>
        <w:t xml:space="preserve">המדינות </w:t>
      </w:r>
      <w:r w:rsidR="00704458">
        <w:rPr>
          <w:rFonts w:hint="cs"/>
          <w:rtl/>
        </w:rPr>
        <w:t xml:space="preserve">הן </w:t>
      </w:r>
      <w:r w:rsidR="00A05891">
        <w:rPr>
          <w:rFonts w:hint="cs"/>
          <w:rtl/>
        </w:rPr>
        <w:t>עדיין השחק</w:t>
      </w:r>
      <w:r w:rsidR="00704458">
        <w:rPr>
          <w:rFonts w:hint="cs"/>
          <w:rtl/>
        </w:rPr>
        <w:t>ן</w:t>
      </w:r>
      <w:r w:rsidR="00A05891">
        <w:rPr>
          <w:rFonts w:hint="cs"/>
          <w:rtl/>
        </w:rPr>
        <w:t xml:space="preserve"> הראשי בזירה </w:t>
      </w:r>
      <w:r w:rsidR="00704458">
        <w:rPr>
          <w:rFonts w:hint="cs"/>
          <w:rtl/>
        </w:rPr>
        <w:t>הבינ"ל, אך המגמה היא הרחבת החובות והזכויות של השחקנים הלא מדינתיים.</w:t>
      </w:r>
    </w:p>
    <w:p w14:paraId="7935D67A" w14:textId="2171EC86" w:rsidR="00873B85" w:rsidRDefault="00873B85" w:rsidP="00FC7211">
      <w:pPr>
        <w:rPr>
          <w:rtl/>
        </w:rPr>
      </w:pPr>
    </w:p>
    <w:p w14:paraId="2A8BA13B" w14:textId="77777777" w:rsidR="00873B85" w:rsidRDefault="00873B85" w:rsidP="00FC7211">
      <w:pPr>
        <w:rPr>
          <w:rtl/>
        </w:rPr>
      </w:pPr>
    </w:p>
    <w:p w14:paraId="794EC33A" w14:textId="17182F00" w:rsidR="00FD1BBC" w:rsidRDefault="004A0C91" w:rsidP="00704458">
      <w:pPr>
        <w:rPr>
          <w:b/>
          <w:bCs/>
          <w:rtl/>
        </w:rPr>
      </w:pPr>
      <w:r>
        <w:rPr>
          <w:rFonts w:ascii="Segoe UI Symbol" w:hAnsi="Segoe UI Symbol" w:cs="Segoe UI Symbol" w:hint="cs"/>
          <w:b/>
          <w:bCs/>
          <w:rtl/>
        </w:rPr>
        <w:t>✓</w:t>
      </w:r>
      <w:r>
        <w:rPr>
          <w:rFonts w:hint="cs"/>
          <w:b/>
          <w:bCs/>
          <w:rtl/>
        </w:rPr>
        <w:t xml:space="preserve"> </w:t>
      </w:r>
      <w:r w:rsidR="00FD1BBC">
        <w:rPr>
          <w:rFonts w:hint="cs"/>
          <w:b/>
          <w:bCs/>
          <w:rtl/>
        </w:rPr>
        <w:t xml:space="preserve">המדינה </w:t>
      </w:r>
      <w:r w:rsidR="00FD1BBC">
        <w:rPr>
          <w:b/>
          <w:bCs/>
          <w:rtl/>
        </w:rPr>
        <w:t>–</w:t>
      </w:r>
      <w:r w:rsidR="00FD1BBC">
        <w:rPr>
          <w:rFonts w:hint="cs"/>
          <w:b/>
          <w:bCs/>
          <w:rtl/>
        </w:rPr>
        <w:t xml:space="preserve"> </w:t>
      </w:r>
    </w:p>
    <w:p w14:paraId="23B6F1BD" w14:textId="6CBA63A8" w:rsidR="009E1C73" w:rsidRPr="00AB55BB" w:rsidRDefault="009E1C73" w:rsidP="00AB55BB">
      <w:pPr>
        <w:rPr>
          <w:b/>
          <w:bCs/>
          <w:rtl/>
        </w:rPr>
      </w:pPr>
      <w:r>
        <w:rPr>
          <w:rFonts w:hint="cs"/>
          <w:rtl/>
        </w:rPr>
        <w:t>היום נקדיש את השיעור לשחק המרכ</w:t>
      </w:r>
      <w:r w:rsidR="004A0C91">
        <w:rPr>
          <w:rFonts w:hint="cs"/>
          <w:rtl/>
        </w:rPr>
        <w:t>ז</w:t>
      </w:r>
      <w:r>
        <w:rPr>
          <w:rFonts w:hint="cs"/>
          <w:rtl/>
        </w:rPr>
        <w:t xml:space="preserve">י </w:t>
      </w:r>
      <w:r>
        <w:rPr>
          <w:rtl/>
        </w:rPr>
        <w:t>–</w:t>
      </w:r>
      <w:r>
        <w:rPr>
          <w:rFonts w:hint="cs"/>
          <w:rtl/>
        </w:rPr>
        <w:t xml:space="preserve"> המדינה. ננסה לראות איך מגדירים מדינה, מתי מ</w:t>
      </w:r>
      <w:r w:rsidR="00AB55BB">
        <w:rPr>
          <w:rFonts w:hint="cs"/>
          <w:rtl/>
        </w:rPr>
        <w:t>וק</w:t>
      </w:r>
      <w:r>
        <w:rPr>
          <w:rFonts w:hint="cs"/>
          <w:rtl/>
        </w:rPr>
        <w:t xml:space="preserve">מת הישות הזו. </w:t>
      </w:r>
      <w:r w:rsidRPr="00AB55BB">
        <w:rPr>
          <w:rFonts w:hint="cs"/>
          <w:b/>
          <w:bCs/>
          <w:rtl/>
        </w:rPr>
        <w:t>למה אנחנו מתחילים עם המדינה?</w:t>
      </w:r>
    </w:p>
    <w:p w14:paraId="39D9B92C" w14:textId="5A990095" w:rsidR="009E1C73" w:rsidRDefault="009E1C73" w:rsidP="00527ADA">
      <w:pPr>
        <w:pStyle w:val="a8"/>
        <w:numPr>
          <w:ilvl w:val="0"/>
          <w:numId w:val="37"/>
        </w:numPr>
        <w:rPr>
          <w:rtl/>
        </w:rPr>
      </w:pPr>
      <w:r>
        <w:rPr>
          <w:rFonts w:hint="cs"/>
          <w:rtl/>
        </w:rPr>
        <w:t>ה</w:t>
      </w:r>
      <w:r w:rsidR="00AB55BB">
        <w:rPr>
          <w:rFonts w:hint="cs"/>
          <w:rtl/>
        </w:rPr>
        <w:t>י</w:t>
      </w:r>
      <w:r>
        <w:rPr>
          <w:rFonts w:hint="cs"/>
          <w:rtl/>
        </w:rPr>
        <w:t>סטורית</w:t>
      </w:r>
      <w:r w:rsidR="00AB55BB">
        <w:rPr>
          <w:rFonts w:hint="cs"/>
          <w:rtl/>
        </w:rPr>
        <w:t xml:space="preserve"> -</w:t>
      </w:r>
      <w:r>
        <w:rPr>
          <w:rFonts w:hint="cs"/>
          <w:rtl/>
        </w:rPr>
        <w:t xml:space="preserve"> המדינה היא השחקן המרכזי במשב"ל.</w:t>
      </w:r>
    </w:p>
    <w:p w14:paraId="2AF382D5" w14:textId="1799FC7E" w:rsidR="009E1C73" w:rsidRDefault="009E1C73" w:rsidP="00527ADA">
      <w:pPr>
        <w:pStyle w:val="a8"/>
        <w:numPr>
          <w:ilvl w:val="0"/>
          <w:numId w:val="37"/>
        </w:numPr>
        <w:rPr>
          <w:rtl/>
        </w:rPr>
      </w:pPr>
      <w:r>
        <w:rPr>
          <w:rFonts w:hint="cs"/>
          <w:rtl/>
        </w:rPr>
        <w:t xml:space="preserve">פוליטית </w:t>
      </w:r>
      <w:r w:rsidR="00AB55BB">
        <w:rPr>
          <w:rFonts w:hint="cs"/>
          <w:rtl/>
        </w:rPr>
        <w:t>-</w:t>
      </w:r>
      <w:r>
        <w:rPr>
          <w:rFonts w:hint="cs"/>
          <w:rtl/>
        </w:rPr>
        <w:t xml:space="preserve"> מדינות הן השחקנים המשמעותיים והמשפיעים בזירה הבינ"ל יותר מהשחקנים האחרים</w:t>
      </w:r>
      <w:r w:rsidR="00FE516E">
        <w:rPr>
          <w:rFonts w:hint="cs"/>
          <w:rtl/>
        </w:rPr>
        <w:t>.</w:t>
      </w:r>
    </w:p>
    <w:p w14:paraId="1DE7B2F7" w14:textId="49342249" w:rsidR="009E1C73" w:rsidRDefault="009E1C73" w:rsidP="00527ADA">
      <w:pPr>
        <w:pStyle w:val="a8"/>
        <w:numPr>
          <w:ilvl w:val="0"/>
          <w:numId w:val="37"/>
        </w:numPr>
        <w:rPr>
          <w:rtl/>
        </w:rPr>
      </w:pPr>
      <w:r>
        <w:rPr>
          <w:rFonts w:hint="cs"/>
          <w:rtl/>
        </w:rPr>
        <w:t xml:space="preserve">משפטית </w:t>
      </w:r>
      <w:r w:rsidR="00FE516E">
        <w:rPr>
          <w:rFonts w:hint="cs"/>
          <w:rtl/>
        </w:rPr>
        <w:t>-</w:t>
      </w:r>
      <w:r>
        <w:rPr>
          <w:rFonts w:hint="cs"/>
          <w:rtl/>
        </w:rPr>
        <w:t xml:space="preserve"> מדינות הן עדיין השחקניות החש</w:t>
      </w:r>
      <w:r w:rsidR="00FE516E">
        <w:rPr>
          <w:rFonts w:hint="cs"/>
          <w:rtl/>
        </w:rPr>
        <w:t>ו</w:t>
      </w:r>
      <w:r>
        <w:rPr>
          <w:rFonts w:hint="cs"/>
          <w:rtl/>
        </w:rPr>
        <w:t>בות ביותר כיוון ש:</w:t>
      </w:r>
    </w:p>
    <w:p w14:paraId="255579B2" w14:textId="248DC687" w:rsidR="009E1C73" w:rsidRDefault="009E1C73" w:rsidP="00527ADA">
      <w:pPr>
        <w:pStyle w:val="a8"/>
        <w:numPr>
          <w:ilvl w:val="0"/>
          <w:numId w:val="38"/>
        </w:numPr>
        <w:rPr>
          <w:rtl/>
        </w:rPr>
      </w:pPr>
      <w:r>
        <w:rPr>
          <w:rFonts w:hint="cs"/>
          <w:rtl/>
        </w:rPr>
        <w:t xml:space="preserve">רוב הנורמות </w:t>
      </w:r>
      <w:r w:rsidR="00FE516E">
        <w:rPr>
          <w:rFonts w:hint="cs"/>
          <w:rtl/>
        </w:rPr>
        <w:t>ב</w:t>
      </w:r>
      <w:r>
        <w:rPr>
          <w:rFonts w:hint="cs"/>
          <w:rtl/>
        </w:rPr>
        <w:t>משב"ל קשורות בה</w:t>
      </w:r>
      <w:r w:rsidR="00E80AAA">
        <w:rPr>
          <w:rFonts w:hint="cs"/>
          <w:rtl/>
        </w:rPr>
        <w:t>ן ו</w:t>
      </w:r>
      <w:r>
        <w:rPr>
          <w:rFonts w:hint="cs"/>
          <w:rtl/>
        </w:rPr>
        <w:t>מסדירות את ההתנהגות של המדינות</w:t>
      </w:r>
      <w:r w:rsidR="00E80AAA">
        <w:rPr>
          <w:rFonts w:hint="cs"/>
          <w:rtl/>
        </w:rPr>
        <w:t xml:space="preserve"> בעזרת </w:t>
      </w:r>
      <w:r>
        <w:rPr>
          <w:rFonts w:hint="cs"/>
          <w:rtl/>
        </w:rPr>
        <w:t>הרגולציה</w:t>
      </w:r>
      <w:r w:rsidR="00E80AAA">
        <w:rPr>
          <w:rFonts w:hint="cs"/>
          <w:rtl/>
        </w:rPr>
        <w:t>.</w:t>
      </w:r>
    </w:p>
    <w:p w14:paraId="23408613" w14:textId="211E1F0E" w:rsidR="009E1C73" w:rsidRDefault="009E1C73" w:rsidP="00527ADA">
      <w:pPr>
        <w:pStyle w:val="a8"/>
        <w:numPr>
          <w:ilvl w:val="0"/>
          <w:numId w:val="38"/>
        </w:numPr>
        <w:rPr>
          <w:rtl/>
        </w:rPr>
      </w:pPr>
      <w:r>
        <w:rPr>
          <w:rFonts w:hint="cs"/>
          <w:rtl/>
        </w:rPr>
        <w:t>כנגזרת מכך, למדינות יש את האישיות המשפטית הרחבה בי</w:t>
      </w:r>
      <w:r w:rsidR="00E80AAA">
        <w:rPr>
          <w:rFonts w:hint="cs"/>
          <w:rtl/>
        </w:rPr>
        <w:t>ו</w:t>
      </w:r>
      <w:r>
        <w:rPr>
          <w:rFonts w:hint="cs"/>
          <w:rtl/>
        </w:rPr>
        <w:t>תר בזירה הבינ"ל.</w:t>
      </w:r>
      <w:r w:rsidR="00A96CF6">
        <w:rPr>
          <w:rFonts w:hint="cs"/>
          <w:rtl/>
        </w:rPr>
        <w:t xml:space="preserve"> יש לה הכי הרבה זכויות וחובות.</w:t>
      </w:r>
      <w:r>
        <w:rPr>
          <w:rFonts w:hint="cs"/>
          <w:rtl/>
        </w:rPr>
        <w:t xml:space="preserve"> </w:t>
      </w:r>
    </w:p>
    <w:p w14:paraId="33D57B73" w14:textId="5835209F" w:rsidR="009E1C73" w:rsidRDefault="00E30F76" w:rsidP="00527ADA">
      <w:pPr>
        <w:pStyle w:val="a8"/>
        <w:numPr>
          <w:ilvl w:val="0"/>
          <w:numId w:val="38"/>
        </w:numPr>
        <w:rPr>
          <w:rtl/>
        </w:rPr>
      </w:pPr>
      <w:r>
        <w:rPr>
          <w:rFonts w:hint="cs"/>
          <w:rtl/>
        </w:rPr>
        <w:t xml:space="preserve">המדינות הן בעלות הסמכות המשמעותית והרחבה ביותר ליצירת נורמות חדשות בזירה הבינ"ל. מדינות הן אלה שחותמות על אמנות, </w:t>
      </w:r>
      <w:r w:rsidR="00A96CF6">
        <w:rPr>
          <w:rFonts w:hint="cs"/>
          <w:rtl/>
        </w:rPr>
        <w:t xml:space="preserve">שהיא </w:t>
      </w:r>
      <w:r>
        <w:rPr>
          <w:rFonts w:hint="cs"/>
          <w:rtl/>
        </w:rPr>
        <w:t xml:space="preserve">הדרך המשמעותית ביותר לייצור נורמות חדשות כיום. </w:t>
      </w:r>
      <w:r w:rsidR="00A96CF6">
        <w:rPr>
          <w:rFonts w:hint="cs"/>
          <w:rtl/>
        </w:rPr>
        <w:t>ו</w:t>
      </w:r>
      <w:r>
        <w:rPr>
          <w:rFonts w:hint="cs"/>
          <w:rtl/>
        </w:rPr>
        <w:t>כשאנחנו רוצים לבדוק אם פר</w:t>
      </w:r>
      <w:r w:rsidR="00A96CF6">
        <w:rPr>
          <w:rFonts w:hint="cs"/>
          <w:rtl/>
        </w:rPr>
        <w:t>ק</w:t>
      </w:r>
      <w:r>
        <w:rPr>
          <w:rFonts w:hint="cs"/>
          <w:rtl/>
        </w:rPr>
        <w:t>טיקה מסוימת הפכה לנוהג</w:t>
      </w:r>
      <w:r w:rsidR="00A96CF6">
        <w:rPr>
          <w:rFonts w:hint="cs"/>
          <w:rtl/>
        </w:rPr>
        <w:t>, אנחנו בוחנים</w:t>
      </w:r>
      <w:r w:rsidR="00A96CF6" w:rsidRPr="00A96CF6">
        <w:rPr>
          <w:rFonts w:hint="cs"/>
          <w:rtl/>
        </w:rPr>
        <w:t xml:space="preserve"> </w:t>
      </w:r>
      <w:r w:rsidR="00A96CF6">
        <w:rPr>
          <w:rFonts w:hint="cs"/>
          <w:rtl/>
        </w:rPr>
        <w:t>את התנהגותן</w:t>
      </w:r>
      <w:r>
        <w:rPr>
          <w:rFonts w:hint="cs"/>
          <w:rtl/>
        </w:rPr>
        <w:t>.</w:t>
      </w:r>
    </w:p>
    <w:p w14:paraId="4CC0370E" w14:textId="0D21C431" w:rsidR="00E30F76" w:rsidRDefault="00E30F76" w:rsidP="00704458">
      <w:pPr>
        <w:rPr>
          <w:b/>
          <w:bCs/>
          <w:rtl/>
        </w:rPr>
      </w:pPr>
      <w:r>
        <w:rPr>
          <w:rFonts w:hint="cs"/>
          <w:b/>
          <w:bCs/>
          <w:rtl/>
        </w:rPr>
        <w:t xml:space="preserve">איך נוצרת מדינה </w:t>
      </w:r>
      <w:r w:rsidR="0038566C">
        <w:rPr>
          <w:rFonts w:hint="cs"/>
          <w:b/>
          <w:bCs/>
          <w:rtl/>
        </w:rPr>
        <w:t>במשב"ל</w:t>
      </w:r>
      <w:r>
        <w:rPr>
          <w:rFonts w:hint="cs"/>
          <w:b/>
          <w:bCs/>
          <w:rtl/>
        </w:rPr>
        <w:t>? איך קובעים אם יחידה פוליטית מסוימת מהווה מדינה?</w:t>
      </w:r>
    </w:p>
    <w:p w14:paraId="24B95865" w14:textId="66F9D3B5" w:rsidR="00543B57" w:rsidRDefault="0038566C" w:rsidP="006F7E76">
      <w:pPr>
        <w:rPr>
          <w:rtl/>
        </w:rPr>
      </w:pPr>
      <w:r>
        <w:rPr>
          <w:rFonts w:hint="cs"/>
          <w:rtl/>
        </w:rPr>
        <w:t xml:space="preserve">לצורך כך, </w:t>
      </w:r>
      <w:r w:rsidR="00E30F76">
        <w:rPr>
          <w:rFonts w:hint="cs"/>
          <w:rtl/>
        </w:rPr>
        <w:t xml:space="preserve">יש לנו את </w:t>
      </w:r>
      <w:r w:rsidR="00E30F76" w:rsidRPr="0038566C">
        <w:rPr>
          <w:rFonts w:hint="cs"/>
          <w:b/>
          <w:bCs/>
          <w:rtl/>
        </w:rPr>
        <w:t>אמנת מונטיבידאו</w:t>
      </w:r>
      <w:r w:rsidR="00E30F76">
        <w:rPr>
          <w:rFonts w:hint="cs"/>
          <w:rtl/>
        </w:rPr>
        <w:t xml:space="preserve"> מ1933 שהיום אין עוררין על כך שהיא בגדר אמנה דקלרטיבית המשקפת דין מנהגי. היא מחייבת את כל מדינות העולם גם אם מעולם לא הצטרפו אליה. אמנת מונטיבידאו אומרת לנו </w:t>
      </w:r>
      <w:r w:rsidR="00543B57">
        <w:rPr>
          <w:rFonts w:hint="cs"/>
          <w:rtl/>
        </w:rPr>
        <w:t>בס' 1 שהמדינה</w:t>
      </w:r>
      <w:r>
        <w:rPr>
          <w:rFonts w:hint="cs"/>
          <w:rtl/>
        </w:rPr>
        <w:t>, כ</w:t>
      </w:r>
      <w:r w:rsidR="00543B57">
        <w:rPr>
          <w:rFonts w:hint="cs"/>
          <w:rtl/>
        </w:rPr>
        <w:t>בעלת אישיות משפטית במשב"ל</w:t>
      </w:r>
      <w:r>
        <w:rPr>
          <w:rFonts w:hint="cs"/>
          <w:rtl/>
        </w:rPr>
        <w:t>,</w:t>
      </w:r>
      <w:r w:rsidR="00543B57">
        <w:rPr>
          <w:rFonts w:hint="cs"/>
          <w:rtl/>
        </w:rPr>
        <w:t xml:space="preserve"> צריכה למלא אחר </w:t>
      </w:r>
      <w:r w:rsidR="00533C52">
        <w:rPr>
          <w:rFonts w:hint="cs"/>
          <w:rtl/>
        </w:rPr>
        <w:t xml:space="preserve">התנאים המצטברים </w:t>
      </w:r>
      <w:r w:rsidR="00543B57">
        <w:rPr>
          <w:rFonts w:hint="cs"/>
          <w:rtl/>
        </w:rPr>
        <w:t>הבאים</w:t>
      </w:r>
      <w:r w:rsidR="00566B00">
        <w:rPr>
          <w:rFonts w:hint="cs"/>
          <w:rtl/>
        </w:rPr>
        <w:t xml:space="preserve"> - </w:t>
      </w:r>
      <w:r w:rsidR="00543B57">
        <w:rPr>
          <w:rFonts w:hint="cs"/>
          <w:rtl/>
        </w:rPr>
        <w:t>אוכלוסייה קבועה</w:t>
      </w:r>
      <w:r w:rsidR="00566B00">
        <w:rPr>
          <w:rFonts w:hint="cs"/>
          <w:rtl/>
        </w:rPr>
        <w:t xml:space="preserve">; </w:t>
      </w:r>
      <w:r w:rsidR="00DB01E8">
        <w:rPr>
          <w:rFonts w:hint="cs"/>
          <w:rtl/>
        </w:rPr>
        <w:t xml:space="preserve">טריטוריה </w:t>
      </w:r>
      <w:r w:rsidR="00543B57">
        <w:rPr>
          <w:rFonts w:hint="cs"/>
          <w:rtl/>
        </w:rPr>
        <w:t>מוגדר</w:t>
      </w:r>
      <w:r w:rsidR="00DB01E8">
        <w:rPr>
          <w:rFonts w:hint="cs"/>
          <w:rtl/>
        </w:rPr>
        <w:t>ת</w:t>
      </w:r>
      <w:r w:rsidR="006F7E76">
        <w:rPr>
          <w:rFonts w:hint="cs"/>
          <w:rtl/>
        </w:rPr>
        <w:t xml:space="preserve">; </w:t>
      </w:r>
      <w:r w:rsidR="00543B57">
        <w:rPr>
          <w:rFonts w:hint="cs"/>
          <w:rtl/>
        </w:rPr>
        <w:t>ממשלה</w:t>
      </w:r>
      <w:r w:rsidR="006F7E76">
        <w:rPr>
          <w:rFonts w:hint="cs"/>
          <w:rtl/>
        </w:rPr>
        <w:t xml:space="preserve"> ו</w:t>
      </w:r>
      <w:r w:rsidR="00543B57">
        <w:rPr>
          <w:rFonts w:hint="cs"/>
          <w:rtl/>
        </w:rPr>
        <w:t>כושר לקיים יחסי חוץ</w:t>
      </w:r>
      <w:r w:rsidR="004D43C4">
        <w:rPr>
          <w:rFonts w:hint="cs"/>
          <w:rtl/>
        </w:rPr>
        <w:t>.</w:t>
      </w:r>
    </w:p>
    <w:p w14:paraId="2463AECA" w14:textId="77777777" w:rsidR="006F7E76" w:rsidRDefault="006F7E76" w:rsidP="00704458">
      <w:pPr>
        <w:rPr>
          <w:b/>
          <w:bCs/>
          <w:rtl/>
        </w:rPr>
      </w:pPr>
    </w:p>
    <w:p w14:paraId="2D91E8A0" w14:textId="193BC0E4" w:rsidR="00BC6A96" w:rsidRPr="00533C52" w:rsidRDefault="00533C52" w:rsidP="00704458">
      <w:pPr>
        <w:rPr>
          <w:b/>
          <w:bCs/>
          <w:rtl/>
        </w:rPr>
      </w:pPr>
      <w:r w:rsidRPr="00533C52">
        <w:rPr>
          <w:rFonts w:hint="cs"/>
          <w:b/>
          <w:bCs/>
          <w:rtl/>
        </w:rPr>
        <w:t xml:space="preserve">נרחיב על ארבעת </w:t>
      </w:r>
      <w:r w:rsidR="00BC6A96" w:rsidRPr="00533C52">
        <w:rPr>
          <w:rFonts w:hint="cs"/>
          <w:b/>
          <w:bCs/>
          <w:rtl/>
        </w:rPr>
        <w:t>התנאים:</w:t>
      </w:r>
    </w:p>
    <w:p w14:paraId="5B4AAF11" w14:textId="4F0C5A42" w:rsidR="00BC6A96" w:rsidRDefault="00533C52" w:rsidP="00704458">
      <w:pPr>
        <w:rPr>
          <w:rtl/>
        </w:rPr>
      </w:pPr>
      <w:r w:rsidRPr="00533C52">
        <w:rPr>
          <w:rFonts w:ascii="Cambria Math" w:eastAsia="STXinwei" w:hAnsi="Cambria Math" w:cs="Cambria Math" w:hint="cs"/>
          <w:b/>
          <w:bCs/>
          <w:rtl/>
        </w:rPr>
        <w:t>①</w:t>
      </w:r>
      <w:r w:rsidRPr="00533C52">
        <w:rPr>
          <w:rFonts w:hint="cs"/>
          <w:b/>
          <w:bCs/>
          <w:rtl/>
        </w:rPr>
        <w:t xml:space="preserve"> </w:t>
      </w:r>
      <w:r w:rsidR="00BC6A96" w:rsidRPr="00533C52">
        <w:rPr>
          <w:rFonts w:hint="cs"/>
          <w:b/>
          <w:bCs/>
          <w:rtl/>
        </w:rPr>
        <w:t xml:space="preserve">אוכלוסייה </w:t>
      </w:r>
      <w:r w:rsidR="00BC6A96">
        <w:rPr>
          <w:rtl/>
        </w:rPr>
        <w:t>–</w:t>
      </w:r>
      <w:r w:rsidR="00BC6A96">
        <w:rPr>
          <w:rFonts w:hint="cs"/>
          <w:rtl/>
        </w:rPr>
        <w:t xml:space="preserve"> </w:t>
      </w:r>
      <w:r w:rsidR="00075890">
        <w:rPr>
          <w:rFonts w:hint="cs"/>
          <w:rtl/>
        </w:rPr>
        <w:t>הדגש  הוא על אוכלוסי</w:t>
      </w:r>
      <w:r>
        <w:rPr>
          <w:rFonts w:hint="cs"/>
          <w:rtl/>
        </w:rPr>
        <w:t>י</w:t>
      </w:r>
      <w:r w:rsidR="00075890">
        <w:rPr>
          <w:rFonts w:hint="cs"/>
          <w:rtl/>
        </w:rPr>
        <w:t xml:space="preserve">ה קבועה. </w:t>
      </w:r>
      <w:r w:rsidR="00075890" w:rsidRPr="00582462">
        <w:rPr>
          <w:rFonts w:hint="cs"/>
          <w:u w:val="single"/>
          <w:rtl/>
        </w:rPr>
        <w:t>אין דרישת מינימום</w:t>
      </w:r>
      <w:r w:rsidR="00075890">
        <w:rPr>
          <w:rFonts w:hint="cs"/>
          <w:rtl/>
        </w:rPr>
        <w:t>. בנאורו לדוגמא יש 12,000 אנשים</w:t>
      </w:r>
      <w:r w:rsidR="00582462">
        <w:rPr>
          <w:rFonts w:hint="cs"/>
          <w:rtl/>
        </w:rPr>
        <w:t xml:space="preserve"> </w:t>
      </w:r>
      <w:r w:rsidR="00075890">
        <w:rPr>
          <w:rFonts w:hint="cs"/>
          <w:rtl/>
        </w:rPr>
        <w:t>ועדיין אף אחד לא מערער על היות</w:t>
      </w:r>
      <w:r w:rsidR="00582462">
        <w:rPr>
          <w:rFonts w:hint="cs"/>
          <w:rtl/>
        </w:rPr>
        <w:t>ה</w:t>
      </w:r>
      <w:r w:rsidR="00075890">
        <w:rPr>
          <w:rFonts w:hint="cs"/>
          <w:rtl/>
        </w:rPr>
        <w:t xml:space="preserve"> מדינה כי האוכלוסייה קבועה. מדינה לא יכולה להיות מורכבת מאוכלוסייה ארעית של נוודים, אלא </w:t>
      </w:r>
      <w:r w:rsidR="003B7C53">
        <w:rPr>
          <w:rFonts w:hint="cs"/>
          <w:rtl/>
        </w:rPr>
        <w:t xml:space="preserve">איזשהו גרעין קבוע של אוכלוסייה </w:t>
      </w:r>
      <w:r w:rsidR="003B7C53">
        <w:rPr>
          <w:rtl/>
        </w:rPr>
        <w:t>–</w:t>
      </w:r>
      <w:r w:rsidR="003B7C53">
        <w:rPr>
          <w:rFonts w:hint="cs"/>
          <w:rtl/>
        </w:rPr>
        <w:t xml:space="preserve"> </w:t>
      </w:r>
      <w:r w:rsidR="00582462">
        <w:rPr>
          <w:rFonts w:hint="cs"/>
          <w:rtl/>
        </w:rPr>
        <w:t>ב</w:t>
      </w:r>
      <w:r w:rsidR="003B7C53">
        <w:rPr>
          <w:rFonts w:hint="cs"/>
          <w:rtl/>
        </w:rPr>
        <w:t>ין אלפי אנשים ובין מיליארדים.</w:t>
      </w:r>
    </w:p>
    <w:p w14:paraId="0771CC50" w14:textId="77777777" w:rsidR="004A2218" w:rsidRDefault="00582462" w:rsidP="00704458">
      <w:pPr>
        <w:rPr>
          <w:rtl/>
        </w:rPr>
      </w:pPr>
      <w:r w:rsidRPr="00582462">
        <w:rPr>
          <w:rFonts w:ascii="Cambria Math" w:eastAsia="STXinwei" w:hAnsi="Cambria Math" w:cs="Cambria Math" w:hint="cs"/>
          <w:b/>
          <w:bCs/>
          <w:rtl/>
        </w:rPr>
        <w:t>②</w:t>
      </w:r>
      <w:r w:rsidRPr="00582462">
        <w:rPr>
          <w:rFonts w:hint="cs"/>
          <w:b/>
          <w:bCs/>
          <w:rtl/>
        </w:rPr>
        <w:t xml:space="preserve"> </w:t>
      </w:r>
      <w:r w:rsidR="003B7C53" w:rsidRPr="00582462">
        <w:rPr>
          <w:rFonts w:hint="cs"/>
          <w:b/>
          <w:bCs/>
          <w:rtl/>
        </w:rPr>
        <w:t xml:space="preserve">טריטוריה </w:t>
      </w:r>
      <w:r w:rsidR="003B7C53">
        <w:rPr>
          <w:rtl/>
        </w:rPr>
        <w:t>–</w:t>
      </w:r>
      <w:r w:rsidR="003B7C53">
        <w:rPr>
          <w:rFonts w:hint="cs"/>
          <w:rtl/>
        </w:rPr>
        <w:t xml:space="preserve"> טריטוריה כוללת את כל השטחים של המדינה. קרי, שטח היבשה, המים הפנימיים המים הטריטוריאליים והמרחב האווירי שמעל שטחים אלו. </w:t>
      </w:r>
      <w:r w:rsidR="005F68BC" w:rsidRPr="00582462">
        <w:rPr>
          <w:rFonts w:hint="cs"/>
          <w:u w:val="single"/>
          <w:rtl/>
        </w:rPr>
        <w:t>מדינה לא יכולה להיות בלי יבשה</w:t>
      </w:r>
      <w:r w:rsidR="005F68BC">
        <w:rPr>
          <w:rFonts w:hint="cs"/>
          <w:rtl/>
        </w:rPr>
        <w:t xml:space="preserve">! למדינה חייבת להיות איזו טריטוריה יבשתית. בלי זה, הישות הזו לא יכולה להיחשב כמדינה. גם פה, </w:t>
      </w:r>
      <w:r w:rsidR="005F68BC" w:rsidRPr="00B06046">
        <w:rPr>
          <w:rFonts w:hint="cs"/>
          <w:u w:val="single"/>
          <w:rtl/>
        </w:rPr>
        <w:t xml:space="preserve">אין </w:t>
      </w:r>
      <w:r w:rsidR="00B06046">
        <w:rPr>
          <w:rFonts w:hint="cs"/>
          <w:u w:val="single"/>
          <w:rtl/>
        </w:rPr>
        <w:t xml:space="preserve">דרישת </w:t>
      </w:r>
      <w:r w:rsidR="005F68BC" w:rsidRPr="00B06046">
        <w:rPr>
          <w:rFonts w:hint="cs"/>
          <w:u w:val="single"/>
          <w:rtl/>
        </w:rPr>
        <w:t xml:space="preserve"> מינימום</w:t>
      </w:r>
      <w:r w:rsidR="005F68BC">
        <w:rPr>
          <w:rFonts w:hint="cs"/>
          <w:rtl/>
        </w:rPr>
        <w:t>. מדינות יכולות להיות גם קטנות מאוד מאוד מאוד. מונקו לדוג' היא עיר על שפת הים.</w:t>
      </w:r>
      <w:r w:rsidR="004A2218">
        <w:rPr>
          <w:rFonts w:hint="cs"/>
          <w:rtl/>
        </w:rPr>
        <w:t xml:space="preserve"> </w:t>
      </w:r>
    </w:p>
    <w:p w14:paraId="549E36EA" w14:textId="2EC3AF46" w:rsidR="005F68BC" w:rsidRDefault="004A2218" w:rsidP="004A2218">
      <w:pPr>
        <w:rPr>
          <w:rtl/>
        </w:rPr>
      </w:pPr>
      <w:r>
        <w:rPr>
          <w:rFonts w:hint="cs"/>
          <w:rtl/>
        </w:rPr>
        <w:t xml:space="preserve">בנוסף, </w:t>
      </w:r>
      <w:r w:rsidR="00BA5F7E" w:rsidRPr="004A2218">
        <w:rPr>
          <w:rFonts w:hint="cs"/>
          <w:u w:val="single"/>
          <w:rtl/>
        </w:rPr>
        <w:t>הטריטוריה לא חייבת להיות רציפה</w:t>
      </w:r>
      <w:r w:rsidR="00BA5F7E">
        <w:rPr>
          <w:rFonts w:hint="cs"/>
          <w:rtl/>
        </w:rPr>
        <w:t>. לדוג' ארה"ב כוללת גם את שטחי אלסקה והוואי שמופרדות ממנה. הטריטוריה שמיוחסת למדינה מסוימת יכולה להיות מקוטעת.</w:t>
      </w:r>
    </w:p>
    <w:p w14:paraId="61D4B14F" w14:textId="670AB74D" w:rsidR="00F948AB" w:rsidRDefault="000B7537" w:rsidP="001E2AA6">
      <w:pPr>
        <w:rPr>
          <w:rtl/>
        </w:rPr>
      </w:pPr>
      <w:r>
        <w:rPr>
          <w:rFonts w:hint="cs"/>
          <w:rtl/>
        </w:rPr>
        <w:t>כמו כן</w:t>
      </w:r>
      <w:r w:rsidR="00BA5F7E">
        <w:rPr>
          <w:rFonts w:hint="cs"/>
          <w:rtl/>
        </w:rPr>
        <w:t>, כדי שנעמוד בתנאי הטריטוריה</w:t>
      </w:r>
      <w:r w:rsidR="00B73285">
        <w:rPr>
          <w:rFonts w:hint="cs"/>
          <w:rtl/>
        </w:rPr>
        <w:t xml:space="preserve"> </w:t>
      </w:r>
      <w:r w:rsidR="00B73285" w:rsidRPr="000B7537">
        <w:rPr>
          <w:rFonts w:hint="cs"/>
          <w:u w:val="single"/>
          <w:rtl/>
        </w:rPr>
        <w:t>אין צורך בגבולות מוסכמים</w:t>
      </w:r>
      <w:r w:rsidR="00B73285">
        <w:rPr>
          <w:rFonts w:hint="cs"/>
          <w:rtl/>
        </w:rPr>
        <w:t xml:space="preserve">. </w:t>
      </w:r>
      <w:r w:rsidR="006D1607">
        <w:rPr>
          <w:rFonts w:hint="cs"/>
          <w:rtl/>
        </w:rPr>
        <w:t>ישראל היא דוגמא מובהקת לעניין זה, מבחינת מדינות העולם גבולות ישראל שנויים במחלו</w:t>
      </w:r>
      <w:r>
        <w:rPr>
          <w:rFonts w:hint="cs"/>
          <w:rtl/>
        </w:rPr>
        <w:t>ק</w:t>
      </w:r>
      <w:r w:rsidR="006D1607">
        <w:rPr>
          <w:rFonts w:hint="cs"/>
          <w:rtl/>
        </w:rPr>
        <w:t>ת. מדינות רבות לא מכירות ברמת הגולן או ירושלים כחלק משטחי ישראל בניגוד לאופן שבו ישראל מתייחסת לשטחים אלו</w:t>
      </w:r>
      <w:r>
        <w:rPr>
          <w:rFonts w:hint="cs"/>
          <w:rtl/>
        </w:rPr>
        <w:t xml:space="preserve">, </w:t>
      </w:r>
      <w:r w:rsidR="00F948AB">
        <w:rPr>
          <w:rFonts w:hint="cs"/>
          <w:rtl/>
        </w:rPr>
        <w:t>אבל אף אחד לא מערער היום על זה שישראל היא מדינה.</w:t>
      </w:r>
      <w:r w:rsidR="001E2AA6">
        <w:rPr>
          <w:rFonts w:hint="cs"/>
          <w:rtl/>
        </w:rPr>
        <w:t xml:space="preserve"> </w:t>
      </w:r>
      <w:r w:rsidR="00F948AB">
        <w:rPr>
          <w:rFonts w:hint="cs"/>
          <w:rtl/>
        </w:rPr>
        <w:t>גם כשישראל הצטרפה לאו"ם גבולותיה היו שנויים במחלוקת, אבל זה לא גרע מכך שייחסו טריטוריה מסוימת לשטחי ישראל.</w:t>
      </w:r>
    </w:p>
    <w:p w14:paraId="74F5BEB6" w14:textId="4821A916" w:rsidR="0014782B" w:rsidRDefault="001E2AA6" w:rsidP="001E2AA6">
      <w:pPr>
        <w:rPr>
          <w:rtl/>
        </w:rPr>
      </w:pPr>
      <w:r w:rsidRPr="001E2AA6">
        <w:rPr>
          <w:rFonts w:ascii="Cambria Math" w:eastAsia="STXinwei" w:hAnsi="Cambria Math" w:cs="Cambria Math" w:hint="cs"/>
          <w:b/>
          <w:bCs/>
          <w:rtl/>
        </w:rPr>
        <w:t>③</w:t>
      </w:r>
      <w:r w:rsidRPr="001E2AA6">
        <w:rPr>
          <w:rFonts w:hint="cs"/>
          <w:b/>
          <w:bCs/>
          <w:rtl/>
        </w:rPr>
        <w:t xml:space="preserve"> </w:t>
      </w:r>
      <w:r w:rsidR="00445320" w:rsidRPr="001E2AA6">
        <w:rPr>
          <w:rFonts w:hint="cs"/>
          <w:b/>
          <w:bCs/>
          <w:rtl/>
        </w:rPr>
        <w:t>ממשלה</w:t>
      </w:r>
      <w:r w:rsidR="0014782B" w:rsidRPr="001E2AA6">
        <w:rPr>
          <w:rFonts w:hint="cs"/>
          <w:b/>
          <w:bCs/>
          <w:rtl/>
        </w:rPr>
        <w:t xml:space="preserve"> </w:t>
      </w:r>
      <w:r w:rsidR="0014782B">
        <w:rPr>
          <w:rtl/>
        </w:rPr>
        <w:t>–</w:t>
      </w:r>
      <w:r>
        <w:rPr>
          <w:rFonts w:hint="cs"/>
          <w:rtl/>
        </w:rPr>
        <w:t xml:space="preserve"> </w:t>
      </w:r>
      <w:r w:rsidR="0014782B">
        <w:rPr>
          <w:rFonts w:hint="cs"/>
          <w:rtl/>
        </w:rPr>
        <w:t xml:space="preserve">ב100 השנים האחרונות מתייחסים לתנאי הזה </w:t>
      </w:r>
      <w:r w:rsidR="00DF196F">
        <w:rPr>
          <w:rFonts w:hint="cs"/>
          <w:rtl/>
        </w:rPr>
        <w:t xml:space="preserve">כדרישה לקיומה של </w:t>
      </w:r>
      <w:r w:rsidR="0014782B" w:rsidRPr="00DF196F">
        <w:rPr>
          <w:rFonts w:hint="cs"/>
          <w:u w:val="single"/>
          <w:rtl/>
        </w:rPr>
        <w:t>ממשלה שהיא בעלת כושר אפקטיבי לנהל את ענייני המדינה</w:t>
      </w:r>
      <w:r w:rsidR="0014782B">
        <w:rPr>
          <w:rFonts w:hint="cs"/>
          <w:rtl/>
        </w:rPr>
        <w:t xml:space="preserve"> </w:t>
      </w:r>
      <w:r w:rsidR="0014782B">
        <w:rPr>
          <w:rtl/>
        </w:rPr>
        <w:t>–</w:t>
      </w:r>
      <w:r w:rsidR="0014782B">
        <w:rPr>
          <w:rFonts w:hint="cs"/>
          <w:rtl/>
        </w:rPr>
        <w:t xml:space="preserve"> </w:t>
      </w:r>
      <w:r w:rsidR="00C70E55">
        <w:rPr>
          <w:rFonts w:hint="cs"/>
          <w:rtl/>
        </w:rPr>
        <w:t>ה</w:t>
      </w:r>
      <w:r w:rsidR="0014782B">
        <w:rPr>
          <w:rFonts w:hint="cs"/>
          <w:rtl/>
        </w:rPr>
        <w:t>יכולת להשליט חוק וסדר</w:t>
      </w:r>
      <w:r w:rsidR="00C70E55">
        <w:rPr>
          <w:rFonts w:hint="cs"/>
          <w:rtl/>
        </w:rPr>
        <w:t xml:space="preserve"> אפקטיבי</w:t>
      </w:r>
      <w:r w:rsidR="0014782B">
        <w:rPr>
          <w:rFonts w:hint="cs"/>
          <w:rtl/>
        </w:rPr>
        <w:t xml:space="preserve"> בשטח המוגדר </w:t>
      </w:r>
      <w:r w:rsidR="00DF196F">
        <w:rPr>
          <w:rFonts w:hint="cs"/>
          <w:rtl/>
        </w:rPr>
        <w:t xml:space="preserve">של המדינה </w:t>
      </w:r>
      <w:r w:rsidR="0014782B">
        <w:rPr>
          <w:rFonts w:hint="cs"/>
          <w:rtl/>
        </w:rPr>
        <w:t>על אוכלוסי</w:t>
      </w:r>
      <w:r w:rsidR="00DF196F">
        <w:rPr>
          <w:rFonts w:hint="cs"/>
          <w:rtl/>
        </w:rPr>
        <w:t>ית</w:t>
      </w:r>
      <w:r w:rsidR="0014782B">
        <w:rPr>
          <w:rFonts w:hint="cs"/>
          <w:rtl/>
        </w:rPr>
        <w:t>ה הקבועה.</w:t>
      </w:r>
    </w:p>
    <w:p w14:paraId="60D800FF" w14:textId="6CB6C9DB" w:rsidR="006A2B0E" w:rsidRDefault="006A2B0E" w:rsidP="006A2B0E">
      <w:pPr>
        <w:rPr>
          <w:rtl/>
        </w:rPr>
      </w:pPr>
      <w:r>
        <w:rPr>
          <w:rFonts w:hint="cs"/>
          <w:rtl/>
        </w:rPr>
        <w:t xml:space="preserve">לאורך ההיסטוריה, אנחנו מוצאים לא מעט דוגמאות </w:t>
      </w:r>
      <w:r w:rsidR="00C70E55">
        <w:rPr>
          <w:rFonts w:hint="cs"/>
          <w:rtl/>
        </w:rPr>
        <w:t xml:space="preserve">בהם תנאי זה אינו מתקיים במלואו. לדוג' </w:t>
      </w:r>
      <w:r w:rsidR="0002296E">
        <w:rPr>
          <w:rFonts w:hint="cs"/>
          <w:rtl/>
        </w:rPr>
        <w:t>בשעה ש</w:t>
      </w:r>
      <w:r>
        <w:rPr>
          <w:rFonts w:hint="cs"/>
          <w:rtl/>
        </w:rPr>
        <w:t xml:space="preserve">קונגו שמכריזה על עצמה עצמאות אבל תנאי </w:t>
      </w:r>
      <w:r w:rsidR="0002296E">
        <w:rPr>
          <w:rFonts w:hint="cs"/>
          <w:rtl/>
        </w:rPr>
        <w:t xml:space="preserve">הממשלה </w:t>
      </w:r>
      <w:r>
        <w:rPr>
          <w:rFonts w:hint="cs"/>
          <w:rtl/>
        </w:rPr>
        <w:t>לא מתקיים כי בזמן שהיא מכריזה עצמאות מתנהלת בקונגו מלחמת אזרחים שבה הממשלה לא שולטת על חלקיים עיקריים של קונגו. למרות זאת, מדינות</w:t>
      </w:r>
      <w:r w:rsidR="0002296E">
        <w:rPr>
          <w:rFonts w:hint="cs"/>
          <w:rtl/>
        </w:rPr>
        <w:t xml:space="preserve"> </w:t>
      </w:r>
      <w:r>
        <w:rPr>
          <w:rFonts w:hint="cs"/>
          <w:rtl/>
        </w:rPr>
        <w:t>העולם רואות בקונגו מדינה ומאפשרות לה ל</w:t>
      </w:r>
      <w:r w:rsidR="007D29D3">
        <w:rPr>
          <w:rFonts w:hint="cs"/>
          <w:rtl/>
        </w:rPr>
        <w:t>ה</w:t>
      </w:r>
      <w:r>
        <w:rPr>
          <w:rFonts w:hint="cs"/>
          <w:rtl/>
        </w:rPr>
        <w:t xml:space="preserve">צטרף כמדינה חברה באו"ם. </w:t>
      </w:r>
      <w:r w:rsidR="00D263DA">
        <w:rPr>
          <w:rFonts w:hint="cs"/>
          <w:rtl/>
        </w:rPr>
        <w:t>כך היה גם ב</w:t>
      </w:r>
      <w:r>
        <w:rPr>
          <w:rFonts w:hint="cs"/>
          <w:rtl/>
        </w:rPr>
        <w:t>קרואטיה ובוסניה-הרצגובינה</w:t>
      </w:r>
      <w:r w:rsidR="00D263DA">
        <w:rPr>
          <w:rFonts w:hint="cs"/>
          <w:rtl/>
        </w:rPr>
        <w:t>,</w:t>
      </w:r>
      <w:r>
        <w:rPr>
          <w:rFonts w:hint="cs"/>
          <w:rtl/>
        </w:rPr>
        <w:t xml:space="preserve"> מדינות שקמו על חרבות יוגוסלביה </w:t>
      </w:r>
      <w:r w:rsidR="00D263DA">
        <w:rPr>
          <w:rFonts w:hint="cs"/>
          <w:rtl/>
        </w:rPr>
        <w:t>ו</w:t>
      </w:r>
      <w:r>
        <w:rPr>
          <w:rFonts w:hint="cs"/>
          <w:rtl/>
        </w:rPr>
        <w:t>האו"ם פותח בפני</w:t>
      </w:r>
      <w:r w:rsidR="007D29D3">
        <w:rPr>
          <w:rFonts w:hint="cs"/>
          <w:rtl/>
        </w:rPr>
        <w:t xml:space="preserve">ו </w:t>
      </w:r>
      <w:r>
        <w:rPr>
          <w:rFonts w:hint="cs"/>
          <w:rtl/>
        </w:rPr>
        <w:t>את דלתותיו למרות שבזמן ההכרזה על עצמאותן תנאי הממשלה לא מתקיים על כל שטח המדינה שהן מייחסות לעצמן.</w:t>
      </w:r>
    </w:p>
    <w:p w14:paraId="64E137B2" w14:textId="77777777" w:rsidR="0026796B" w:rsidRDefault="006A2B0E" w:rsidP="0026796B">
      <w:pPr>
        <w:rPr>
          <w:rtl/>
        </w:rPr>
      </w:pPr>
      <w:r>
        <w:rPr>
          <w:rFonts w:hint="cs"/>
          <w:rtl/>
        </w:rPr>
        <w:t xml:space="preserve">למה זה קורה? </w:t>
      </w:r>
      <w:r w:rsidR="00C96660">
        <w:rPr>
          <w:rFonts w:hint="cs"/>
          <w:rtl/>
        </w:rPr>
        <w:t xml:space="preserve">תנאי הממשלה האפקטיבית התרופף בפרט בעשורים האחרונים. </w:t>
      </w:r>
      <w:r w:rsidR="00C96660" w:rsidRPr="00D263DA">
        <w:rPr>
          <w:rFonts w:hint="cs"/>
          <w:b/>
          <w:bCs/>
          <w:rtl/>
        </w:rPr>
        <w:t xml:space="preserve">התנאי כורסם ובמקומו עלתה זכות </w:t>
      </w:r>
      <w:r w:rsidR="00D263DA">
        <w:rPr>
          <w:rFonts w:hint="cs"/>
          <w:b/>
          <w:bCs/>
          <w:rtl/>
        </w:rPr>
        <w:t xml:space="preserve">העמים </w:t>
      </w:r>
      <w:r w:rsidR="00C96660" w:rsidRPr="00D263DA">
        <w:rPr>
          <w:rFonts w:hint="cs"/>
          <w:b/>
          <w:bCs/>
          <w:rtl/>
        </w:rPr>
        <w:t>להגדרה עצמית.</w:t>
      </w:r>
      <w:r w:rsidR="00C96660">
        <w:rPr>
          <w:rFonts w:hint="cs"/>
          <w:rtl/>
        </w:rPr>
        <w:t xml:space="preserve"> </w:t>
      </w:r>
      <w:r w:rsidR="00D263DA">
        <w:rPr>
          <w:rFonts w:hint="cs"/>
          <w:rtl/>
        </w:rPr>
        <w:t xml:space="preserve">עיקרון </w:t>
      </w:r>
      <w:r w:rsidR="00C96660">
        <w:rPr>
          <w:rFonts w:hint="cs"/>
          <w:rtl/>
        </w:rPr>
        <w:t>ההגדרה עצמית מוגדר כלא מפחות מכלל שהוא בדרגה הגבוהה ביותר במשב"ל (</w:t>
      </w:r>
      <w:r w:rsidR="00D263DA">
        <w:t>jus cogens</w:t>
      </w:r>
      <w:r w:rsidR="00C96660">
        <w:rPr>
          <w:rFonts w:hint="cs"/>
          <w:rtl/>
        </w:rPr>
        <w:t>)</w:t>
      </w:r>
      <w:r w:rsidR="00D263DA">
        <w:rPr>
          <w:rFonts w:hint="cs"/>
          <w:rtl/>
        </w:rPr>
        <w:t>.</w:t>
      </w:r>
      <w:r w:rsidR="002229CD">
        <w:rPr>
          <w:rFonts w:hint="cs"/>
          <w:rtl/>
        </w:rPr>
        <w:t xml:space="preserve"> הייתה התפתחות אדירה בעניין ההגדרה העצמית מאז מלה"ע ה2</w:t>
      </w:r>
      <w:r w:rsidR="00D263DA">
        <w:rPr>
          <w:rFonts w:hint="cs"/>
          <w:rtl/>
        </w:rPr>
        <w:t>, ש</w:t>
      </w:r>
      <w:r w:rsidR="002229CD">
        <w:rPr>
          <w:rFonts w:hint="cs"/>
          <w:rtl/>
        </w:rPr>
        <w:t>הוא</w:t>
      </w:r>
      <w:r w:rsidR="00D263DA">
        <w:rPr>
          <w:rFonts w:hint="cs"/>
          <w:rtl/>
        </w:rPr>
        <w:t>צה</w:t>
      </w:r>
      <w:r w:rsidR="002229CD">
        <w:rPr>
          <w:rFonts w:hint="cs"/>
          <w:rtl/>
        </w:rPr>
        <w:t xml:space="preserve"> בעשורים האחרונים (נדבר עליה מחר).</w:t>
      </w:r>
      <w:r w:rsidR="00D263DA">
        <w:rPr>
          <w:rFonts w:hint="cs"/>
          <w:rtl/>
        </w:rPr>
        <w:t xml:space="preserve"> </w:t>
      </w:r>
      <w:r w:rsidR="002229CD">
        <w:rPr>
          <w:rFonts w:hint="cs"/>
          <w:rtl/>
        </w:rPr>
        <w:t>גם עיקרון ההגדרה העצמית של עמים משחק תפקיד משמעותי במשב"ל. ה</w:t>
      </w:r>
      <w:r w:rsidR="002229CD">
        <w:rPr>
          <w:rFonts w:hint="cs"/>
        </w:rPr>
        <w:t>ICJ</w:t>
      </w:r>
      <w:r w:rsidR="002229CD">
        <w:rPr>
          <w:rFonts w:hint="cs"/>
          <w:rtl/>
        </w:rPr>
        <w:t xml:space="preserve"> הכיר מפורשות בזכות של העם הפלסטיני להגדרה עצמית ב2004. הזכות הזו </w:t>
      </w:r>
      <w:r w:rsidR="009D3FD6">
        <w:rPr>
          <w:rFonts w:hint="cs"/>
          <w:rtl/>
        </w:rPr>
        <w:t>גורמת להתרופפות וכרסום מסוים בתנ</w:t>
      </w:r>
      <w:r w:rsidR="0026796B">
        <w:rPr>
          <w:rFonts w:hint="cs"/>
          <w:rtl/>
        </w:rPr>
        <w:t>א</w:t>
      </w:r>
      <w:r w:rsidR="009D3FD6">
        <w:rPr>
          <w:rFonts w:hint="cs"/>
          <w:rtl/>
        </w:rPr>
        <w:t xml:space="preserve">י הממשל האפקטיבי. </w:t>
      </w:r>
    </w:p>
    <w:p w14:paraId="7D11BF12" w14:textId="34BA97E7" w:rsidR="006731B1" w:rsidRDefault="006731B1" w:rsidP="0026796B">
      <w:pPr>
        <w:rPr>
          <w:rtl/>
        </w:rPr>
      </w:pPr>
      <w:r>
        <w:rPr>
          <w:rFonts w:hint="cs"/>
          <w:rtl/>
        </w:rPr>
        <w:t xml:space="preserve">אנחנו רואים גם בפסיקה וגם בכל מיני מסמכים בינ"ל </w:t>
      </w:r>
      <w:proofErr w:type="spellStart"/>
      <w:r w:rsidR="00457DDC">
        <w:rPr>
          <w:rFonts w:hint="cs"/>
          <w:rtl/>
        </w:rPr>
        <w:t>ש</w:t>
      </w:r>
      <w:r>
        <w:rPr>
          <w:rFonts w:hint="cs"/>
          <w:rtl/>
        </w:rPr>
        <w:t>מכח</w:t>
      </w:r>
      <w:proofErr w:type="spellEnd"/>
      <w:r>
        <w:rPr>
          <w:rFonts w:hint="cs"/>
          <w:rtl/>
        </w:rPr>
        <w:t xml:space="preserve"> הזכות</w:t>
      </w:r>
      <w:r w:rsidR="00457DDC">
        <w:rPr>
          <w:rFonts w:hint="cs"/>
          <w:rtl/>
        </w:rPr>
        <w:t xml:space="preserve"> להגדרה עצמית</w:t>
      </w:r>
      <w:r>
        <w:rPr>
          <w:rFonts w:hint="cs"/>
          <w:rtl/>
        </w:rPr>
        <w:t>, יש לעם זכות לשלוט על עצמו</w:t>
      </w:r>
      <w:r w:rsidR="008E5135">
        <w:rPr>
          <w:rFonts w:hint="cs"/>
          <w:rtl/>
        </w:rPr>
        <w:t xml:space="preserve"> בצורה העצמאית ולהגשים זכות זו</w:t>
      </w:r>
      <w:r>
        <w:rPr>
          <w:rFonts w:hint="cs"/>
          <w:rtl/>
        </w:rPr>
        <w:t>.</w:t>
      </w:r>
    </w:p>
    <w:p w14:paraId="4977B05D" w14:textId="04675531" w:rsidR="006731B1" w:rsidRDefault="00DE589F" w:rsidP="008A1692">
      <w:pPr>
        <w:rPr>
          <w:rtl/>
        </w:rPr>
      </w:pPr>
      <w:r>
        <w:rPr>
          <w:rFonts w:hint="cs"/>
          <w:rtl/>
        </w:rPr>
        <w:t xml:space="preserve">הרבה פעמים </w:t>
      </w:r>
      <w:r w:rsidR="008E5135">
        <w:rPr>
          <w:rFonts w:hint="cs"/>
          <w:rtl/>
        </w:rPr>
        <w:t xml:space="preserve">יהיו </w:t>
      </w:r>
      <w:r>
        <w:rPr>
          <w:rFonts w:hint="cs"/>
          <w:rtl/>
        </w:rPr>
        <w:t xml:space="preserve">התנגשות בין 2 הפקטורים האלה </w:t>
      </w:r>
      <w:r>
        <w:rPr>
          <w:rtl/>
        </w:rPr>
        <w:t>–</w:t>
      </w:r>
      <w:r>
        <w:rPr>
          <w:rFonts w:hint="cs"/>
          <w:rtl/>
        </w:rPr>
        <w:t xml:space="preserve"> </w:t>
      </w:r>
      <w:r w:rsidR="008E5135">
        <w:rPr>
          <w:rFonts w:hint="cs"/>
          <w:rtl/>
        </w:rPr>
        <w:t xml:space="preserve">לדוג' </w:t>
      </w:r>
      <w:r>
        <w:rPr>
          <w:rFonts w:hint="cs"/>
          <w:rtl/>
        </w:rPr>
        <w:t>שטח מסוים שבו העם טוען להגדרה עצמית ורוצה לפרוש מהממשל האפקטיבי בשטח.</w:t>
      </w:r>
      <w:r w:rsidR="00755C44">
        <w:rPr>
          <w:rFonts w:hint="cs"/>
          <w:rtl/>
        </w:rPr>
        <w:t xml:space="preserve"> או לדוג' </w:t>
      </w:r>
      <w:r>
        <w:rPr>
          <w:rFonts w:hint="cs"/>
          <w:rtl/>
        </w:rPr>
        <w:t>עם או אותו לאום יש להם</w:t>
      </w:r>
      <w:r w:rsidR="0050177B">
        <w:rPr>
          <w:rFonts w:hint="cs"/>
          <w:rtl/>
        </w:rPr>
        <w:t xml:space="preserve"> אוטונ</w:t>
      </w:r>
      <w:r w:rsidR="00755C44">
        <w:rPr>
          <w:rFonts w:hint="cs"/>
          <w:rtl/>
        </w:rPr>
        <w:t>ו</w:t>
      </w:r>
      <w:r w:rsidR="0050177B">
        <w:rPr>
          <w:rFonts w:hint="cs"/>
          <w:rtl/>
        </w:rPr>
        <w:t xml:space="preserve">מיה כלשהי </w:t>
      </w:r>
      <w:r w:rsidR="005A30EB">
        <w:rPr>
          <w:rFonts w:hint="cs"/>
          <w:rtl/>
        </w:rPr>
        <w:t>ב</w:t>
      </w:r>
      <w:r w:rsidR="0050177B">
        <w:rPr>
          <w:rFonts w:hint="cs"/>
          <w:rtl/>
        </w:rPr>
        <w:t xml:space="preserve">שטח </w:t>
      </w:r>
      <w:r w:rsidR="005A30EB">
        <w:rPr>
          <w:rFonts w:hint="cs"/>
          <w:rtl/>
        </w:rPr>
        <w:t>ו</w:t>
      </w:r>
      <w:r w:rsidR="0050177B">
        <w:rPr>
          <w:rFonts w:hint="cs"/>
          <w:rtl/>
        </w:rPr>
        <w:t>לצידם יש ממשלה שנוטלת סמכויות שלטוניות מאוד חשובות ובגללה לא מתמלא תנאי הממשל האפקטיבי.</w:t>
      </w:r>
      <w:r w:rsidR="008A1692" w:rsidRPr="008A1692">
        <w:rPr>
          <w:rFonts w:hint="cs"/>
          <w:rtl/>
        </w:rPr>
        <w:t xml:space="preserve"> </w:t>
      </w:r>
      <w:r w:rsidR="008A1692">
        <w:rPr>
          <w:rFonts w:hint="cs"/>
          <w:rtl/>
        </w:rPr>
        <w:t xml:space="preserve">נציין כי יש מצבים שגם אם יש איזו קבוצת מיעוט שטוענת להגדרה עצמית, היא יכולה להיות ממומשת במשהו שהוא פחות ממדינה. </w:t>
      </w:r>
    </w:p>
    <w:p w14:paraId="0B3BFE56" w14:textId="70C97425" w:rsidR="00FE47A3" w:rsidRDefault="00B6566C" w:rsidP="00B6566C">
      <w:pPr>
        <w:rPr>
          <w:rtl/>
        </w:rPr>
      </w:pPr>
      <w:r>
        <w:rPr>
          <w:rFonts w:hint="cs"/>
          <w:rtl/>
        </w:rPr>
        <w:t xml:space="preserve">הרבה פעמים יש איזו קובצת מיעוט שטוענת לאיזושהי אוטונומיה. </w:t>
      </w:r>
      <w:r w:rsidR="00FE47A3">
        <w:rPr>
          <w:rFonts w:hint="cs"/>
          <w:rtl/>
        </w:rPr>
        <w:t xml:space="preserve">לדוג' קוויבק בקנדה </w:t>
      </w:r>
      <w:r w:rsidR="00FE47A3">
        <w:rPr>
          <w:rtl/>
        </w:rPr>
        <w:t>–</w:t>
      </w:r>
      <w:r w:rsidR="00FE47A3">
        <w:rPr>
          <w:rFonts w:hint="cs"/>
          <w:rtl/>
        </w:rPr>
        <w:t xml:space="preserve"> למרות רצונה העז והעמוק לפרוש מקנדה, והתקיימות ממשל עצמי ב</w:t>
      </w:r>
      <w:r w:rsidR="00446147">
        <w:rPr>
          <w:rFonts w:hint="cs"/>
          <w:rtl/>
        </w:rPr>
        <w:t>רמה מסוימת. קנדה עדיין מפעילה שם סמכויות משמעותיות</w:t>
      </w:r>
      <w:r>
        <w:rPr>
          <w:rFonts w:hint="cs"/>
          <w:rtl/>
        </w:rPr>
        <w:t>, כך שהתנאי של ממשלה אפקטיבית לא מתמלא ביחס לקוויבק במלוא עוצמתו. לכן יש פה איזושהי התנגשות.</w:t>
      </w:r>
    </w:p>
    <w:p w14:paraId="1D309EC5" w14:textId="30306339" w:rsidR="00F27B61" w:rsidRDefault="005A30EB" w:rsidP="006A2B0E">
      <w:pPr>
        <w:rPr>
          <w:rtl/>
        </w:rPr>
      </w:pPr>
      <w:r>
        <w:rPr>
          <w:b/>
          <w:bCs/>
        </w:rPr>
        <w:t xml:space="preserve"> </w:t>
      </w:r>
      <w:r w:rsidRPr="005A30EB">
        <w:rPr>
          <w:b/>
          <w:bCs/>
        </w:rPr>
        <w:t>Failed states</w:t>
      </w:r>
      <w:r>
        <w:rPr>
          <w:rFonts w:hint="cs"/>
          <w:rtl/>
        </w:rPr>
        <w:t xml:space="preserve">- </w:t>
      </w:r>
      <w:r w:rsidR="00F27B61">
        <w:rPr>
          <w:rFonts w:hint="cs"/>
          <w:rtl/>
        </w:rPr>
        <w:t xml:space="preserve">המונח </w:t>
      </w:r>
      <w:r>
        <w:rPr>
          <w:rFonts w:hint="cs"/>
          <w:rtl/>
        </w:rPr>
        <w:t xml:space="preserve">מדבר על </w:t>
      </w:r>
      <w:r w:rsidR="00F27B61">
        <w:rPr>
          <w:rFonts w:hint="cs"/>
          <w:rtl/>
        </w:rPr>
        <w:t>מדינות שעוברות קריסה בתקופת זמן מסוימת</w:t>
      </w:r>
      <w:r w:rsidR="003228E9">
        <w:rPr>
          <w:rFonts w:hint="cs"/>
          <w:rtl/>
        </w:rPr>
        <w:t xml:space="preserve">. </w:t>
      </w:r>
      <w:r w:rsidR="007877C6">
        <w:rPr>
          <w:rFonts w:hint="cs"/>
          <w:rtl/>
        </w:rPr>
        <w:t xml:space="preserve">לדוג' </w:t>
      </w:r>
      <w:r w:rsidR="00F27B61">
        <w:rPr>
          <w:rFonts w:hint="cs"/>
          <w:rtl/>
        </w:rPr>
        <w:t xml:space="preserve">סומליה </w:t>
      </w:r>
      <w:r w:rsidR="003228E9">
        <w:rPr>
          <w:rFonts w:hint="cs"/>
          <w:rtl/>
        </w:rPr>
        <w:t xml:space="preserve">כונתה כך על רקע המון מלחמות בשטחה, לבנון בשנות ה80 </w:t>
      </w:r>
      <w:r w:rsidR="007877C6">
        <w:rPr>
          <w:rFonts w:hint="cs"/>
          <w:rtl/>
        </w:rPr>
        <w:t>ש</w:t>
      </w:r>
      <w:r w:rsidR="003228E9">
        <w:rPr>
          <w:rFonts w:hint="cs"/>
          <w:rtl/>
        </w:rPr>
        <w:t>התנהלה בפועל ע"י סוריה</w:t>
      </w:r>
      <w:r w:rsidR="007877C6">
        <w:rPr>
          <w:rFonts w:hint="cs"/>
          <w:rtl/>
        </w:rPr>
        <w:t xml:space="preserve">, </w:t>
      </w:r>
      <w:r w:rsidR="003228E9">
        <w:rPr>
          <w:rFonts w:hint="cs"/>
          <w:rtl/>
        </w:rPr>
        <w:t>ליבריה בשנות ה90, סודאן גם היום.</w:t>
      </w:r>
    </w:p>
    <w:p w14:paraId="50CE4D28" w14:textId="20A4366B" w:rsidR="003228E9" w:rsidRPr="005706B7" w:rsidRDefault="003228E9" w:rsidP="006A2B0E">
      <w:pPr>
        <w:rPr>
          <w:b/>
          <w:bCs/>
          <w:rtl/>
        </w:rPr>
      </w:pPr>
      <w:r>
        <w:rPr>
          <w:rFonts w:hint="cs"/>
          <w:rtl/>
        </w:rPr>
        <w:t>זו מ</w:t>
      </w:r>
      <w:r w:rsidR="00B60689">
        <w:rPr>
          <w:rFonts w:hint="cs"/>
          <w:rtl/>
        </w:rPr>
        <w:t>ד</w:t>
      </w:r>
      <w:r>
        <w:rPr>
          <w:rFonts w:hint="cs"/>
          <w:rtl/>
        </w:rPr>
        <w:t>ינה שהוקמה והעולם הכיר בה</w:t>
      </w:r>
      <w:r w:rsidR="00B60689">
        <w:rPr>
          <w:rFonts w:hint="cs"/>
          <w:rtl/>
        </w:rPr>
        <w:t>,</w:t>
      </w:r>
      <w:r>
        <w:rPr>
          <w:rFonts w:hint="cs"/>
          <w:rtl/>
        </w:rPr>
        <w:t xml:space="preserve"> אבל בשלב מסוים היא די קורסת לתוך עצמה לתקופה כלשה</w:t>
      </w:r>
      <w:r w:rsidR="00B60689">
        <w:rPr>
          <w:rFonts w:hint="cs"/>
          <w:rtl/>
        </w:rPr>
        <w:t>י</w:t>
      </w:r>
      <w:r>
        <w:rPr>
          <w:rFonts w:hint="cs"/>
          <w:rtl/>
        </w:rPr>
        <w:t xml:space="preserve"> ולפעמים אפילו לתקופה ממושכת. </w:t>
      </w:r>
      <w:r w:rsidRPr="00B60689">
        <w:rPr>
          <w:rFonts w:hint="cs"/>
          <w:u w:val="single"/>
          <w:rtl/>
        </w:rPr>
        <w:t>האם מדינה כזו יכולה לאבד את זכותה להיות מדינה?</w:t>
      </w:r>
      <w:r>
        <w:rPr>
          <w:rFonts w:hint="cs"/>
          <w:rtl/>
        </w:rPr>
        <w:t xml:space="preserve"> </w:t>
      </w:r>
      <w:r w:rsidR="0058093F">
        <w:rPr>
          <w:rFonts w:hint="cs"/>
          <w:rtl/>
        </w:rPr>
        <w:t>הליך יצירת המדינה הוא כמעט בלתי הפיך, אנחנו לא מכירים מצב שבו העולם אומר ש"מעכשיו לבנון היא לא מדינה</w:t>
      </w:r>
      <w:r w:rsidR="00B60689">
        <w:rPr>
          <w:rFonts w:hint="cs"/>
          <w:rtl/>
        </w:rPr>
        <w:t>"</w:t>
      </w:r>
      <w:r w:rsidR="005706B7">
        <w:rPr>
          <w:rFonts w:hint="cs"/>
          <w:rtl/>
        </w:rPr>
        <w:t>,</w:t>
      </w:r>
      <w:r w:rsidR="0058093F">
        <w:rPr>
          <w:rFonts w:hint="cs"/>
          <w:rtl/>
        </w:rPr>
        <w:t xml:space="preserve"> אין דבר כזה. </w:t>
      </w:r>
      <w:r w:rsidR="0058093F" w:rsidRPr="005706B7">
        <w:rPr>
          <w:rFonts w:hint="cs"/>
          <w:b/>
          <w:bCs/>
          <w:rtl/>
        </w:rPr>
        <w:t>יש איזשהו מהלך חד כיווני וכמעט בלתי הפיך ביצירה של מדינה גם כשתנאי יסודי כמו מדינה אפקטיבית לא מתקיים.</w:t>
      </w:r>
    </w:p>
    <w:p w14:paraId="6F4BE44F" w14:textId="40DC3549" w:rsidR="006268AE" w:rsidRDefault="005706B7" w:rsidP="005706B7">
      <w:pPr>
        <w:rPr>
          <w:rtl/>
        </w:rPr>
      </w:pPr>
      <w:r>
        <w:rPr>
          <w:rFonts w:hint="cs"/>
          <w:rtl/>
        </w:rPr>
        <w:t xml:space="preserve">חשוב לציין כי </w:t>
      </w:r>
      <w:r w:rsidR="006268AE" w:rsidRPr="005706B7">
        <w:rPr>
          <w:rFonts w:hint="cs"/>
          <w:b/>
          <w:bCs/>
          <w:rtl/>
        </w:rPr>
        <w:t>צורת הממשל במדינה לא רלוונטית</w:t>
      </w:r>
      <w:r w:rsidR="006268AE">
        <w:rPr>
          <w:rFonts w:hint="cs"/>
          <w:rtl/>
        </w:rPr>
        <w:t>, כדי שממשלה תהיה אפקטיבית היא לא חייבת להיות דמוקרטית. אולי זה ערך ראוי אבל אין חיוב כזה. צורת הממשל יכולה להיות דיקטטורה, דמוקרטיה ועוד. זה לא משנה מבחינת היכולת להכיר בממשלה מסוימת כשולטת באופן אפקטיבי בשטח מסוים.</w:t>
      </w:r>
      <w:r>
        <w:rPr>
          <w:rFonts w:hint="cs"/>
          <w:rtl/>
        </w:rPr>
        <w:t xml:space="preserve"> </w:t>
      </w:r>
      <w:r w:rsidR="006268AE">
        <w:rPr>
          <w:rFonts w:hint="cs"/>
          <w:rtl/>
        </w:rPr>
        <w:t xml:space="preserve">אבל </w:t>
      </w:r>
      <w:r w:rsidR="00871193">
        <w:rPr>
          <w:rFonts w:hint="cs"/>
          <w:rtl/>
        </w:rPr>
        <w:t>בעניין ההכרה אנחנו נראה שככל שהדבר נוגע לעצם ההכרה במדינות, המגמה היום היא כן להסתכל על צורת הממשל. כשמדינה שוקלת להכיר במדינה חדשה</w:t>
      </w:r>
      <w:r w:rsidR="00E76FF3">
        <w:rPr>
          <w:rFonts w:hint="cs"/>
          <w:rtl/>
        </w:rPr>
        <w:t>,</w:t>
      </w:r>
      <w:r w:rsidR="00871193">
        <w:rPr>
          <w:rFonts w:hint="cs"/>
          <w:rtl/>
        </w:rPr>
        <w:t xml:space="preserve"> יש נטייה להסתכל על צורת הממשל של המדינה החדשה, מחויבותה לזכויות אדם ועקרונות יסוד דמוקרטיים. כשנדון בסוגיית ההכרה, נראה שהנושא של צורת ממשל תופס מקום בשיח.</w:t>
      </w:r>
    </w:p>
    <w:p w14:paraId="5C0E9C3B" w14:textId="53480AAA" w:rsidR="00785C38" w:rsidRDefault="00B6566C" w:rsidP="006A2B0E">
      <w:pPr>
        <w:rPr>
          <w:rtl/>
        </w:rPr>
      </w:pPr>
      <w:r w:rsidRPr="00B6566C">
        <w:rPr>
          <w:rFonts w:ascii="Cambria Math" w:eastAsia="STXinwei" w:hAnsi="Cambria Math" w:cs="Cambria Math" w:hint="cs"/>
          <w:b/>
          <w:bCs/>
          <w:rtl/>
        </w:rPr>
        <w:t>④</w:t>
      </w:r>
      <w:r w:rsidRPr="00B6566C">
        <w:rPr>
          <w:rFonts w:hint="cs"/>
          <w:b/>
          <w:bCs/>
          <w:rtl/>
        </w:rPr>
        <w:t xml:space="preserve"> </w:t>
      </w:r>
      <w:r w:rsidR="00A13CC1" w:rsidRPr="00B6566C">
        <w:rPr>
          <w:rFonts w:hint="cs"/>
          <w:b/>
          <w:bCs/>
          <w:rtl/>
        </w:rPr>
        <w:t>הכושר לקיים יחסי חוץ</w:t>
      </w:r>
      <w:r>
        <w:rPr>
          <w:rFonts w:hint="cs"/>
          <w:rtl/>
        </w:rPr>
        <w:t xml:space="preserve"> -</w:t>
      </w:r>
      <w:r w:rsidR="00A13CC1">
        <w:rPr>
          <w:rFonts w:hint="cs"/>
          <w:rtl/>
        </w:rPr>
        <w:t xml:space="preserve"> הדגש בתנאי הזה הוא על היכולת של אותה יחידה פוליטית לקיים יחסי חוץ </w:t>
      </w:r>
      <w:r w:rsidR="00A13CC1">
        <w:rPr>
          <w:rtl/>
        </w:rPr>
        <w:t>–</w:t>
      </w:r>
      <w:r w:rsidR="00A13CC1">
        <w:rPr>
          <w:rFonts w:hint="cs"/>
          <w:rtl/>
        </w:rPr>
        <w:t xml:space="preserve"> </w:t>
      </w:r>
      <w:r w:rsidR="00A13CC1" w:rsidRPr="00B6566C">
        <w:rPr>
          <w:rFonts w:hint="cs"/>
          <w:u w:val="single"/>
          <w:rtl/>
        </w:rPr>
        <w:t>לכרות אמנות ולכונן יחסים דיפלומטיים</w:t>
      </w:r>
      <w:r w:rsidR="00A13CC1">
        <w:rPr>
          <w:rFonts w:hint="cs"/>
          <w:rtl/>
        </w:rPr>
        <w:t>. ה</w:t>
      </w:r>
      <w:r>
        <w:rPr>
          <w:rFonts w:hint="cs"/>
          <w:rtl/>
        </w:rPr>
        <w:t>ת</w:t>
      </w:r>
      <w:r w:rsidR="00A13CC1">
        <w:rPr>
          <w:rFonts w:hint="cs"/>
          <w:rtl/>
        </w:rPr>
        <w:t xml:space="preserve">נאי הזה </w:t>
      </w:r>
      <w:r>
        <w:rPr>
          <w:rFonts w:hint="cs"/>
          <w:rtl/>
        </w:rPr>
        <w:t>פ</w:t>
      </w:r>
      <w:r w:rsidR="00A13CC1">
        <w:rPr>
          <w:rFonts w:hint="cs"/>
          <w:rtl/>
        </w:rPr>
        <w:t>ורש בפסיקה כעצמאות ביחס למדינות אחרות</w:t>
      </w:r>
      <w:r w:rsidR="00456AE8">
        <w:rPr>
          <w:rFonts w:hint="cs"/>
          <w:rtl/>
        </w:rPr>
        <w:t xml:space="preserve"> לשאת ולתת מולן וכו. התנאי הזה מראה כמה למעשה הישות הפוליטית</w:t>
      </w:r>
      <w:r w:rsidR="00C14181">
        <w:rPr>
          <w:rFonts w:hint="cs"/>
          <w:rtl/>
        </w:rPr>
        <w:t>,</w:t>
      </w:r>
      <w:r w:rsidR="00456AE8">
        <w:rPr>
          <w:rFonts w:hint="cs"/>
          <w:rtl/>
        </w:rPr>
        <w:t xml:space="preserve"> שרוצה להיות מדינה</w:t>
      </w:r>
      <w:r w:rsidR="00C14181">
        <w:rPr>
          <w:rFonts w:hint="cs"/>
          <w:rtl/>
        </w:rPr>
        <w:t>,</w:t>
      </w:r>
      <w:r w:rsidR="00456AE8">
        <w:rPr>
          <w:rFonts w:hint="cs"/>
          <w:rtl/>
        </w:rPr>
        <w:t xml:space="preserve"> עצמאית בהתנהלות שלה ובבחירות שלה במישור הבינ"ל. היא יכולה להיות שחקן מדינתי במישור הבינ"ל. </w:t>
      </w:r>
    </w:p>
    <w:p w14:paraId="2D7002E4" w14:textId="1E093787" w:rsidR="00687D8E" w:rsidRDefault="00687D8E" w:rsidP="00687D8E">
      <w:pPr>
        <w:rPr>
          <w:rtl/>
        </w:rPr>
      </w:pPr>
      <w:r>
        <w:rPr>
          <w:rFonts w:hint="cs"/>
          <w:rtl/>
        </w:rPr>
        <w:t>בגלל זה אנחנו יכולים לבין למה פורט</w:t>
      </w:r>
      <w:r w:rsidR="00C14181">
        <w:rPr>
          <w:rFonts w:hint="cs"/>
          <w:rtl/>
        </w:rPr>
        <w:t>ו</w:t>
      </w:r>
      <w:r>
        <w:rPr>
          <w:rFonts w:hint="cs"/>
          <w:rtl/>
        </w:rPr>
        <w:t>ריקו לדוג' היא לא מדינה במשב"ל כי היא מסרה את היכולת שלה</w:t>
      </w:r>
      <w:r w:rsidR="00C14181">
        <w:rPr>
          <w:rFonts w:hint="cs"/>
          <w:rtl/>
        </w:rPr>
        <w:t xml:space="preserve"> </w:t>
      </w:r>
      <w:r>
        <w:rPr>
          <w:rFonts w:hint="cs"/>
          <w:rtl/>
        </w:rPr>
        <w:t>לנהל יחסי חוץ לממשל האמריקאי</w:t>
      </w:r>
      <w:r w:rsidR="00C14181">
        <w:rPr>
          <w:rFonts w:hint="cs"/>
          <w:rtl/>
        </w:rPr>
        <w:t>,</w:t>
      </w:r>
      <w:r>
        <w:rPr>
          <w:rFonts w:hint="cs"/>
          <w:rtl/>
        </w:rPr>
        <w:t xml:space="preserve"> ולכן התנאי היסודי הזה לא מתקיי</w:t>
      </w:r>
      <w:r w:rsidR="00C14181">
        <w:rPr>
          <w:rFonts w:hint="cs"/>
          <w:rtl/>
        </w:rPr>
        <w:t xml:space="preserve">ם </w:t>
      </w:r>
      <w:r>
        <w:rPr>
          <w:rFonts w:hint="cs"/>
          <w:rtl/>
        </w:rPr>
        <w:t>ביחס למדינת החסות שלא נחשבת כמדינה במשב"ל אלא כמעין מדינה כיוון שבתוך</w:t>
      </w:r>
      <w:r w:rsidR="00EA3987">
        <w:rPr>
          <w:rFonts w:hint="cs"/>
          <w:rtl/>
        </w:rPr>
        <w:t xml:space="preserve"> מדינה. בפ</w:t>
      </w:r>
      <w:r>
        <w:rPr>
          <w:rFonts w:hint="cs"/>
          <w:rtl/>
        </w:rPr>
        <w:t>ורט</w:t>
      </w:r>
      <w:r w:rsidR="00EA3987">
        <w:rPr>
          <w:rFonts w:hint="cs"/>
          <w:rtl/>
        </w:rPr>
        <w:t>ו</w:t>
      </w:r>
      <w:r>
        <w:rPr>
          <w:rFonts w:hint="cs"/>
          <w:rtl/>
        </w:rPr>
        <w:t>ריקו יש ממשל, אוכלוסי</w:t>
      </w:r>
      <w:r w:rsidR="00EA3987">
        <w:rPr>
          <w:rFonts w:hint="cs"/>
          <w:rtl/>
        </w:rPr>
        <w:t>י</w:t>
      </w:r>
      <w:r>
        <w:rPr>
          <w:rFonts w:hint="cs"/>
          <w:rtl/>
        </w:rPr>
        <w:t>ה ושטח מוגדר</w:t>
      </w:r>
      <w:r w:rsidR="00EA3987">
        <w:rPr>
          <w:rFonts w:hint="cs"/>
          <w:rtl/>
        </w:rPr>
        <w:t>,</w:t>
      </w:r>
      <w:r>
        <w:rPr>
          <w:rFonts w:hint="cs"/>
          <w:rtl/>
        </w:rPr>
        <w:t xml:space="preserve"> אבל חלק חשוב בעצמאות שלה נמסר לארה"ב.</w:t>
      </w:r>
    </w:p>
    <w:p w14:paraId="539233A6" w14:textId="7FC81F26" w:rsidR="00687D8E" w:rsidRDefault="00EA3987" w:rsidP="00687D8E">
      <w:pPr>
        <w:rPr>
          <w:rtl/>
        </w:rPr>
      </w:pPr>
      <w:r>
        <w:rPr>
          <w:rFonts w:hint="cs"/>
          <w:rtl/>
        </w:rPr>
        <w:t xml:space="preserve">אפשר לראות דוגמא נוספת </w:t>
      </w:r>
      <w:r w:rsidR="00C67870">
        <w:rPr>
          <w:rFonts w:hint="cs"/>
          <w:rtl/>
        </w:rPr>
        <w:t>ל</w:t>
      </w:r>
      <w:r w:rsidR="00687D8E">
        <w:rPr>
          <w:rFonts w:hint="cs"/>
          <w:rtl/>
        </w:rPr>
        <w:t>מדינה בשם ליכטנשטיין</w:t>
      </w:r>
      <w:r w:rsidR="00C67870">
        <w:rPr>
          <w:rFonts w:hint="cs"/>
          <w:rtl/>
        </w:rPr>
        <w:t xml:space="preserve">- </w:t>
      </w:r>
      <w:r w:rsidR="00687D8E">
        <w:rPr>
          <w:rFonts w:hint="cs"/>
          <w:rtl/>
        </w:rPr>
        <w:t>היא לא הייתה חברה באום כי היא נתנה לשווי</w:t>
      </w:r>
      <w:r w:rsidR="00C67870">
        <w:rPr>
          <w:rFonts w:hint="cs"/>
          <w:rtl/>
        </w:rPr>
        <w:t>ץ</w:t>
      </w:r>
      <w:r w:rsidR="00687D8E">
        <w:rPr>
          <w:rFonts w:hint="cs"/>
          <w:rtl/>
        </w:rPr>
        <w:t xml:space="preserve"> את היכולת לקיים יחסי חוץ עבורה. ברבות השנים, היא קיבלה את הזכות חזרה</w:t>
      </w:r>
      <w:r w:rsidR="00510CCB">
        <w:rPr>
          <w:rFonts w:hint="cs"/>
          <w:rtl/>
        </w:rPr>
        <w:t xml:space="preserve"> (ב1990)</w:t>
      </w:r>
      <w:r w:rsidR="00687D8E">
        <w:rPr>
          <w:rFonts w:hint="cs"/>
          <w:rtl/>
        </w:rPr>
        <w:t xml:space="preserve"> והיום היא מדינה עצמאית וריבונית לכל דבר ועניין.</w:t>
      </w:r>
    </w:p>
    <w:p w14:paraId="061596CA" w14:textId="57E2A6B3" w:rsidR="00ED45AE" w:rsidRDefault="00954F3C" w:rsidP="00ED45AE">
      <w:pPr>
        <w:rPr>
          <w:rtl/>
        </w:rPr>
      </w:pPr>
      <w:r w:rsidRPr="00954F3C">
        <w:rPr>
          <w:rFonts w:hint="cs"/>
          <w:rtl/>
        </w:rPr>
        <w:t>ארבעת</w:t>
      </w:r>
      <w:r w:rsidR="00687D8E">
        <w:rPr>
          <w:rFonts w:hint="cs"/>
          <w:rtl/>
        </w:rPr>
        <w:t xml:space="preserve"> התנאים </w:t>
      </w:r>
      <w:r w:rsidR="00510CCB">
        <w:rPr>
          <w:rFonts w:hint="cs"/>
          <w:rtl/>
        </w:rPr>
        <w:t>ש</w:t>
      </w:r>
      <w:r w:rsidR="005E4C10">
        <w:rPr>
          <w:rFonts w:hint="cs"/>
          <w:rtl/>
        </w:rPr>
        <w:t>בס' 1 לאמנה הם התנאים שקובעת האמנה ביחס לשאלה האם קמה מדינה חדשה. לכאורה ישות שעומדת ב4 התנאים האלה יכולה</w:t>
      </w:r>
      <w:r w:rsidR="00C46F64">
        <w:rPr>
          <w:rFonts w:hint="cs"/>
          <w:rtl/>
        </w:rPr>
        <w:t xml:space="preserve"> </w:t>
      </w:r>
      <w:r w:rsidR="005E4C10">
        <w:rPr>
          <w:rFonts w:hint="cs"/>
          <w:rtl/>
        </w:rPr>
        <w:t>להכריז על עצמה כמדינה.</w:t>
      </w:r>
      <w:r w:rsidR="00A96965">
        <w:rPr>
          <w:rFonts w:hint="cs"/>
          <w:rtl/>
        </w:rPr>
        <w:t xml:space="preserve"> בהקשר הזה </w:t>
      </w:r>
      <w:r w:rsidR="00B56DCA">
        <w:rPr>
          <w:rFonts w:hint="cs"/>
          <w:rtl/>
        </w:rPr>
        <w:t xml:space="preserve">נציין כי אומנם </w:t>
      </w:r>
      <w:r w:rsidR="00B56DCA" w:rsidRPr="00681397">
        <w:rPr>
          <w:rFonts w:hint="cs"/>
          <w:u w:val="single"/>
          <w:rtl/>
        </w:rPr>
        <w:t>הצטרפות לאו"ם</w:t>
      </w:r>
      <w:r w:rsidR="00B56DCA">
        <w:rPr>
          <w:rFonts w:hint="cs"/>
          <w:rtl/>
        </w:rPr>
        <w:t xml:space="preserve"> כמדינה חברה כשלעצמה היא לא תנאי לקיום מדינה, אבל </w:t>
      </w:r>
      <w:r w:rsidR="00A96965">
        <w:rPr>
          <w:rFonts w:hint="cs"/>
          <w:rtl/>
        </w:rPr>
        <w:t>זה מהווה אינדיקציה חזקה לקיומה של מדינה במשב"ל.</w:t>
      </w:r>
      <w:r w:rsidR="00ED45AE">
        <w:rPr>
          <w:rFonts w:hint="cs"/>
          <w:rtl/>
        </w:rPr>
        <w:t xml:space="preserve"> </w:t>
      </w:r>
      <w:r w:rsidR="00A96965" w:rsidRPr="00681397">
        <w:rPr>
          <w:rFonts w:hint="cs"/>
          <w:u w:val="single"/>
          <w:rtl/>
        </w:rPr>
        <w:t>הליך של הצטרפות לאו</w:t>
      </w:r>
      <w:r w:rsidR="00681397" w:rsidRPr="00681397">
        <w:rPr>
          <w:rFonts w:hint="cs"/>
          <w:u w:val="single"/>
          <w:rtl/>
        </w:rPr>
        <w:t>"</w:t>
      </w:r>
      <w:r w:rsidR="00A96965" w:rsidRPr="00681397">
        <w:rPr>
          <w:rFonts w:hint="cs"/>
          <w:u w:val="single"/>
          <w:rtl/>
        </w:rPr>
        <w:t xml:space="preserve">ם הוא דו שלבי </w:t>
      </w:r>
      <w:r w:rsidR="00ED45AE">
        <w:rPr>
          <w:rFonts w:hint="cs"/>
          <w:u w:val="single"/>
          <w:rtl/>
        </w:rPr>
        <w:t>המורכב מ:</w:t>
      </w:r>
    </w:p>
    <w:p w14:paraId="73F157B5" w14:textId="77777777" w:rsidR="00B7668D" w:rsidRDefault="00A96965" w:rsidP="00527ADA">
      <w:pPr>
        <w:pStyle w:val="a8"/>
        <w:numPr>
          <w:ilvl w:val="0"/>
          <w:numId w:val="39"/>
        </w:numPr>
      </w:pPr>
      <w:r>
        <w:rPr>
          <w:rFonts w:hint="cs"/>
          <w:rtl/>
        </w:rPr>
        <w:t xml:space="preserve">המלצה של מועצת הביטחון של האו"ם. </w:t>
      </w:r>
      <w:r w:rsidR="00ED45AE">
        <w:rPr>
          <w:rFonts w:hint="cs"/>
          <w:rtl/>
        </w:rPr>
        <w:t xml:space="preserve">במועצה </w:t>
      </w:r>
      <w:r>
        <w:rPr>
          <w:rFonts w:hint="cs"/>
          <w:rtl/>
        </w:rPr>
        <w:t xml:space="preserve">יש </w:t>
      </w:r>
      <w:r w:rsidR="00DD0971">
        <w:rPr>
          <w:rFonts w:hint="cs"/>
          <w:rtl/>
        </w:rPr>
        <w:t xml:space="preserve">5 </w:t>
      </w:r>
      <w:r>
        <w:rPr>
          <w:rFonts w:hint="cs"/>
          <w:rtl/>
        </w:rPr>
        <w:t>חברות קבועות שיש להן זכות וטו</w:t>
      </w:r>
      <w:r w:rsidR="00C46F64">
        <w:rPr>
          <w:rFonts w:hint="cs"/>
          <w:rtl/>
        </w:rPr>
        <w:t xml:space="preserve"> </w:t>
      </w:r>
      <w:r w:rsidR="00DD0971">
        <w:rPr>
          <w:rFonts w:hint="cs"/>
          <w:rtl/>
        </w:rPr>
        <w:t xml:space="preserve">ויכולות למנוע הצטרפות של מדינה חדשה לאום. </w:t>
      </w:r>
    </w:p>
    <w:p w14:paraId="1A7F097D" w14:textId="77777777" w:rsidR="00B7668D" w:rsidRDefault="00DD0971" w:rsidP="00527ADA">
      <w:pPr>
        <w:pStyle w:val="a8"/>
        <w:numPr>
          <w:ilvl w:val="0"/>
          <w:numId w:val="39"/>
        </w:numPr>
      </w:pPr>
      <w:r>
        <w:rPr>
          <w:rFonts w:hint="cs"/>
          <w:rtl/>
        </w:rPr>
        <w:t>החלטה של העצרת הכללית ברוב של 2/3 ממי שמצביע בהצעה.</w:t>
      </w:r>
    </w:p>
    <w:p w14:paraId="07C9408D" w14:textId="0E02B0B1" w:rsidR="00A96965" w:rsidRDefault="00B7668D" w:rsidP="00B7668D">
      <w:pPr>
        <w:rPr>
          <w:rtl/>
        </w:rPr>
      </w:pPr>
      <w:r>
        <w:rPr>
          <w:rFonts w:hint="cs"/>
          <w:rtl/>
        </w:rPr>
        <w:t xml:space="preserve">לדוג' </w:t>
      </w:r>
      <w:r w:rsidR="00DD0971">
        <w:rPr>
          <w:rFonts w:hint="cs"/>
          <w:rtl/>
        </w:rPr>
        <w:t>לגבי הרש"פ</w:t>
      </w:r>
      <w:r>
        <w:rPr>
          <w:rFonts w:hint="cs"/>
          <w:rtl/>
        </w:rPr>
        <w:t xml:space="preserve"> -</w:t>
      </w:r>
      <w:r w:rsidR="000B2ADB">
        <w:rPr>
          <w:rFonts w:hint="cs"/>
          <w:rtl/>
        </w:rPr>
        <w:t xml:space="preserve"> היא הגישה בקשה למועצת הביטחון להצטרך כמדינה. ארה"ב סיכלה את הדיון ואמרה שהיא לא תמליץ אבל העצרת הכללית כן הצביעה, בהחלטה מ11/2012, היא זכתה לרוב של 138 מדינות, כמות שעוברת את ה2/3. בעקבות ההחלטה של העצרת הכללית מ2012 מעמד הרש"פ שונה למשהו נדיר </w:t>
      </w:r>
      <w:r w:rsidR="000B2ADB" w:rsidRPr="0025239C">
        <w:rPr>
          <w:rFonts w:hint="cs"/>
          <w:u w:val="single"/>
          <w:rtl/>
        </w:rPr>
        <w:t>"מדינה משקיפה שאינה חברה באו"ם".</w:t>
      </w:r>
      <w:r w:rsidR="000B2ADB">
        <w:rPr>
          <w:rFonts w:hint="cs"/>
          <w:rtl/>
        </w:rPr>
        <w:t xml:space="preserve"> עד היום מוע</w:t>
      </w:r>
      <w:r w:rsidR="0025239C">
        <w:rPr>
          <w:rFonts w:hint="cs"/>
          <w:rtl/>
        </w:rPr>
        <w:t>צ</w:t>
      </w:r>
      <w:r w:rsidR="000B2ADB">
        <w:rPr>
          <w:rFonts w:hint="cs"/>
          <w:rtl/>
        </w:rPr>
        <w:t>ת הביטחון לא נתנה את דעתה בנושא.</w:t>
      </w:r>
    </w:p>
    <w:p w14:paraId="66E48403" w14:textId="36984412" w:rsidR="003B340C" w:rsidRPr="00C46F64" w:rsidRDefault="00954F3C" w:rsidP="003B340C">
      <w:pPr>
        <w:rPr>
          <w:rtl/>
        </w:rPr>
      </w:pPr>
      <w:r w:rsidRPr="00954F3C">
        <w:rPr>
          <w:rFonts w:hint="cs"/>
          <w:b/>
          <w:bCs/>
          <w:rtl/>
        </w:rPr>
        <w:t>לסיכום</w:t>
      </w:r>
      <w:r>
        <w:rPr>
          <w:rFonts w:hint="cs"/>
          <w:rtl/>
        </w:rPr>
        <w:t xml:space="preserve">, </w:t>
      </w:r>
      <w:r w:rsidR="003B340C">
        <w:rPr>
          <w:rFonts w:hint="cs"/>
          <w:rtl/>
        </w:rPr>
        <w:t xml:space="preserve">כל הנושא כאן הוא קצת </w:t>
      </w:r>
      <w:r w:rsidR="003108FA">
        <w:rPr>
          <w:rFonts w:hint="cs"/>
          <w:rtl/>
        </w:rPr>
        <w:t>גמיש</w:t>
      </w:r>
      <w:r w:rsidR="003B340C">
        <w:rPr>
          <w:rFonts w:hint="cs"/>
          <w:rtl/>
        </w:rPr>
        <w:t xml:space="preserve">. לכאורה יש לנו 4 תנאים שאומרים </w:t>
      </w:r>
      <w:r w:rsidR="003108FA">
        <w:rPr>
          <w:rFonts w:hint="cs"/>
          <w:rtl/>
        </w:rPr>
        <w:t xml:space="preserve">מתי </w:t>
      </w:r>
      <w:r w:rsidR="003B340C">
        <w:rPr>
          <w:rFonts w:hint="cs"/>
          <w:rtl/>
        </w:rPr>
        <w:t>ישות מסוימת היא מדינה. אבל הרבה דברים הם בתחום האפור מתוך סיבות פוליטיות ועניינים של הגדרה עצמי</w:t>
      </w:r>
      <w:r w:rsidR="003108FA">
        <w:rPr>
          <w:rFonts w:hint="cs"/>
          <w:rtl/>
        </w:rPr>
        <w:t>ת</w:t>
      </w:r>
      <w:r w:rsidR="003B340C">
        <w:rPr>
          <w:rFonts w:hint="cs"/>
          <w:rtl/>
        </w:rPr>
        <w:t>. למרות שהתנאים נועדו להיות ברורים ונוחים ליישום, בפועל זה הרבה יותר מורכב עם ישויות מסוימות.</w:t>
      </w:r>
    </w:p>
    <w:p w14:paraId="6D137BE8" w14:textId="77777777" w:rsidR="001B28CB" w:rsidRDefault="001B28CB">
      <w:pPr>
        <w:bidi w:val="0"/>
        <w:spacing w:line="259" w:lineRule="auto"/>
        <w:jc w:val="left"/>
        <w:rPr>
          <w:rFonts w:ascii="Segoe UI Symbol" w:hAnsi="Segoe UI Symbol" w:cs="Segoe UI Symbol"/>
          <w:b/>
          <w:bCs/>
          <w:rtl/>
        </w:rPr>
      </w:pPr>
      <w:r>
        <w:rPr>
          <w:rFonts w:ascii="Segoe UI Symbol" w:hAnsi="Segoe UI Symbol" w:cs="Times New Roman"/>
          <w:b/>
          <w:bCs/>
          <w:rtl/>
        </w:rPr>
        <w:br w:type="page"/>
      </w:r>
    </w:p>
    <w:p w14:paraId="442F953A" w14:textId="5271A6A9" w:rsidR="000B2ADB" w:rsidRDefault="00D03686" w:rsidP="00687D8E">
      <w:pPr>
        <w:rPr>
          <w:b/>
          <w:bCs/>
          <w:rtl/>
        </w:rPr>
      </w:pPr>
      <w:r>
        <w:rPr>
          <w:rFonts w:ascii="Segoe UI Symbol" w:hAnsi="Segoe UI Symbol" w:cs="Segoe UI Symbol" w:hint="cs"/>
          <w:b/>
          <w:bCs/>
          <w:rtl/>
        </w:rPr>
        <w:t>✓</w:t>
      </w:r>
      <w:r>
        <w:rPr>
          <w:rFonts w:hint="cs"/>
          <w:b/>
          <w:bCs/>
          <w:rtl/>
        </w:rPr>
        <w:t xml:space="preserve"> </w:t>
      </w:r>
      <w:r w:rsidR="00C46F64">
        <w:rPr>
          <w:rFonts w:hint="cs"/>
          <w:b/>
          <w:bCs/>
          <w:rtl/>
        </w:rPr>
        <w:t>הכרה</w:t>
      </w:r>
    </w:p>
    <w:p w14:paraId="5C1FF9EE" w14:textId="3A6ED6E3" w:rsidR="007B3199" w:rsidRDefault="007B3199" w:rsidP="00687D8E">
      <w:pPr>
        <w:rPr>
          <w:rtl/>
        </w:rPr>
      </w:pPr>
      <w:r>
        <w:rPr>
          <w:rFonts w:hint="cs"/>
          <w:rtl/>
        </w:rPr>
        <w:t xml:space="preserve">לצד 4 התנאים האלו, יש סוגיה שלמה ומאוד חשובה והיא </w:t>
      </w:r>
      <w:r w:rsidR="006F7E76">
        <w:rPr>
          <w:rFonts w:hint="cs"/>
          <w:rtl/>
        </w:rPr>
        <w:t>סוגי</w:t>
      </w:r>
      <w:r>
        <w:rPr>
          <w:rFonts w:hint="cs"/>
          <w:rtl/>
        </w:rPr>
        <w:t xml:space="preserve">ת ההכרה. </w:t>
      </w:r>
    </w:p>
    <w:p w14:paraId="766F22DC" w14:textId="77C89EAC" w:rsidR="007B3199" w:rsidRDefault="007B3199" w:rsidP="00687D8E">
      <w:pPr>
        <w:rPr>
          <w:rtl/>
        </w:rPr>
      </w:pPr>
      <w:r w:rsidRPr="006F7E76">
        <w:rPr>
          <w:rFonts w:hint="cs"/>
          <w:b/>
          <w:bCs/>
          <w:rtl/>
        </w:rPr>
        <w:t>מהי הכרה?</w:t>
      </w:r>
      <w:r>
        <w:rPr>
          <w:rFonts w:hint="cs"/>
          <w:rtl/>
        </w:rPr>
        <w:t xml:space="preserve"> </w:t>
      </w:r>
      <w:r w:rsidR="00146D76">
        <w:rPr>
          <w:rFonts w:hint="cs"/>
          <w:rtl/>
        </w:rPr>
        <w:t xml:space="preserve">הכרה היא סמכות שנתונה למדינות קיימות </w:t>
      </w:r>
      <w:r w:rsidR="00A5395A">
        <w:rPr>
          <w:rFonts w:hint="cs"/>
          <w:rtl/>
        </w:rPr>
        <w:t>ו</w:t>
      </w:r>
      <w:r w:rsidR="00146D76">
        <w:rPr>
          <w:rFonts w:hint="cs"/>
          <w:rtl/>
        </w:rPr>
        <w:t>ותיקות להכיר או לא להכיר בישות חדשה שמכריזה על עצמה כמדינה.</w:t>
      </w:r>
    </w:p>
    <w:p w14:paraId="6FDFB467" w14:textId="79987638" w:rsidR="00146D76" w:rsidRDefault="00A5395A" w:rsidP="007E0C97">
      <w:pPr>
        <w:rPr>
          <w:rtl/>
        </w:rPr>
      </w:pPr>
      <w:r>
        <w:rPr>
          <w:rFonts w:hint="cs"/>
          <w:rtl/>
        </w:rPr>
        <w:t xml:space="preserve">בהקשר הזה </w:t>
      </w:r>
      <w:r w:rsidR="00146D76">
        <w:rPr>
          <w:rFonts w:hint="cs"/>
          <w:rtl/>
        </w:rPr>
        <w:t xml:space="preserve">עולה שאלה יסודית </w:t>
      </w:r>
      <w:r w:rsidR="00146D76">
        <w:rPr>
          <w:rtl/>
        </w:rPr>
        <w:t>–</w:t>
      </w:r>
      <w:r w:rsidR="00146D76">
        <w:rPr>
          <w:rFonts w:hint="cs"/>
          <w:rtl/>
        </w:rPr>
        <w:t xml:space="preserve"> האם אותו אקט ש</w:t>
      </w:r>
      <w:r>
        <w:rPr>
          <w:rFonts w:hint="cs"/>
          <w:rtl/>
        </w:rPr>
        <w:t>ה</w:t>
      </w:r>
      <w:r w:rsidR="00146D76">
        <w:rPr>
          <w:rFonts w:hint="cs"/>
          <w:rtl/>
        </w:rPr>
        <w:t xml:space="preserve">מדינות </w:t>
      </w:r>
      <w:proofErr w:type="spellStart"/>
      <w:r>
        <w:rPr>
          <w:rFonts w:hint="cs"/>
          <w:rtl/>
        </w:rPr>
        <w:t>ה</w:t>
      </w:r>
      <w:r w:rsidR="00146D76">
        <w:rPr>
          <w:rFonts w:hint="cs"/>
          <w:rtl/>
        </w:rPr>
        <w:t>ותיקות</w:t>
      </w:r>
      <w:proofErr w:type="spellEnd"/>
      <w:r w:rsidR="00146D76">
        <w:rPr>
          <w:rFonts w:hint="cs"/>
          <w:rtl/>
        </w:rPr>
        <w:t xml:space="preserve"> עושות </w:t>
      </w:r>
      <w:r>
        <w:rPr>
          <w:rFonts w:hint="cs"/>
          <w:rtl/>
        </w:rPr>
        <w:t xml:space="preserve">כשהן </w:t>
      </w:r>
      <w:r w:rsidR="00146D76">
        <w:rPr>
          <w:rFonts w:hint="cs"/>
          <w:rtl/>
        </w:rPr>
        <w:t>בוחרות להכיר בישות חדשה כמדינה</w:t>
      </w:r>
      <w:r>
        <w:rPr>
          <w:rFonts w:hint="cs"/>
          <w:rtl/>
        </w:rPr>
        <w:t xml:space="preserve">, הוא </w:t>
      </w:r>
      <w:r w:rsidR="00146D76" w:rsidRPr="00A5395A">
        <w:rPr>
          <w:rFonts w:hint="cs"/>
          <w:b/>
          <w:bCs/>
          <w:rtl/>
        </w:rPr>
        <w:t xml:space="preserve">אקט </w:t>
      </w:r>
      <w:proofErr w:type="spellStart"/>
      <w:r w:rsidR="00146D76" w:rsidRPr="00A5395A">
        <w:rPr>
          <w:rFonts w:hint="cs"/>
          <w:b/>
          <w:bCs/>
          <w:rtl/>
        </w:rPr>
        <w:t>קונסטיטובי</w:t>
      </w:r>
      <w:proofErr w:type="spellEnd"/>
      <w:r w:rsidR="00146D76" w:rsidRPr="00A5395A">
        <w:rPr>
          <w:rFonts w:hint="cs"/>
          <w:b/>
          <w:bCs/>
          <w:rtl/>
        </w:rPr>
        <w:t xml:space="preserve"> או אקט דקלרטיבי</w:t>
      </w:r>
      <w:r>
        <w:rPr>
          <w:rFonts w:hint="cs"/>
          <w:b/>
          <w:bCs/>
          <w:rtl/>
        </w:rPr>
        <w:t xml:space="preserve">? </w:t>
      </w:r>
      <w:r>
        <w:rPr>
          <w:rFonts w:hint="cs"/>
          <w:rtl/>
        </w:rPr>
        <w:t xml:space="preserve">יש </w:t>
      </w:r>
      <w:r w:rsidR="00146D76">
        <w:rPr>
          <w:rFonts w:hint="cs"/>
          <w:rtl/>
        </w:rPr>
        <w:t>במשב"ל 2 גישות בנוגע להכרה</w:t>
      </w:r>
      <w:r w:rsidR="007E0C97">
        <w:rPr>
          <w:rFonts w:hint="cs"/>
          <w:rtl/>
        </w:rPr>
        <w:t>:</w:t>
      </w:r>
    </w:p>
    <w:p w14:paraId="565B51BE" w14:textId="77777777" w:rsidR="00DE653B" w:rsidRDefault="00146D76" w:rsidP="00527ADA">
      <w:pPr>
        <w:pStyle w:val="a8"/>
        <w:numPr>
          <w:ilvl w:val="0"/>
          <w:numId w:val="40"/>
        </w:numPr>
      </w:pPr>
      <w:r>
        <w:rPr>
          <w:rFonts w:hint="cs"/>
          <w:rtl/>
        </w:rPr>
        <w:t xml:space="preserve">יש הטוענים כי הכרה היא </w:t>
      </w:r>
      <w:r w:rsidRPr="00DE653B">
        <w:rPr>
          <w:rFonts w:hint="cs"/>
          <w:u w:val="single"/>
          <w:rtl/>
        </w:rPr>
        <w:t>אקט דקלרטיבי לגמרי</w:t>
      </w:r>
      <w:r>
        <w:rPr>
          <w:rFonts w:hint="cs"/>
          <w:rtl/>
        </w:rPr>
        <w:t xml:space="preserve">. בשאלה אם מדינות ותיקות מכירות או לא במדינה חדשה אין שום השלכות משמעותיות על הקיום הנורמטיבי של המדינה. די לישות מסוימת שהיא מקיימת את 4 </w:t>
      </w:r>
      <w:r w:rsidR="00E9022A">
        <w:rPr>
          <w:rFonts w:hint="cs"/>
          <w:rtl/>
        </w:rPr>
        <w:t xml:space="preserve">התנאים </w:t>
      </w:r>
      <w:r>
        <w:rPr>
          <w:rFonts w:hint="cs"/>
          <w:rtl/>
        </w:rPr>
        <w:t>שדיברנו עליהם עד עכשיו</w:t>
      </w:r>
      <w:r w:rsidR="00E9022A">
        <w:rPr>
          <w:rFonts w:hint="cs"/>
          <w:rtl/>
        </w:rPr>
        <w:t xml:space="preserve"> כדי להפוך להיות </w:t>
      </w:r>
      <w:r>
        <w:rPr>
          <w:rFonts w:hint="cs"/>
          <w:rtl/>
        </w:rPr>
        <w:t>מדינה במשב"ל</w:t>
      </w:r>
      <w:r w:rsidR="00E9022A">
        <w:rPr>
          <w:rFonts w:hint="cs"/>
          <w:rtl/>
        </w:rPr>
        <w:t>.</w:t>
      </w:r>
      <w:r>
        <w:rPr>
          <w:rFonts w:hint="cs"/>
          <w:rtl/>
        </w:rPr>
        <w:t xml:space="preserve"> ודי לכך לצורך הקיום המשפטי של אותה ישות כמדינה במשב"ל. סוגיית ההכרה זה אקט דקלרטיבי של מדינות</w:t>
      </w:r>
      <w:r w:rsidR="00DE653B">
        <w:rPr>
          <w:rFonts w:hint="cs"/>
          <w:rtl/>
        </w:rPr>
        <w:t>,</w:t>
      </w:r>
      <w:r>
        <w:rPr>
          <w:rFonts w:hint="cs"/>
          <w:rtl/>
        </w:rPr>
        <w:t xml:space="preserve"> אם הן מצהירות על הכרה או לא זה לא גורע מכך שישות יכולה להיות מדינות גם בלי שמדינות מסוימות יכירו בה.</w:t>
      </w:r>
      <w:r w:rsidR="00DE653B">
        <w:rPr>
          <w:rFonts w:hint="cs"/>
          <w:rtl/>
        </w:rPr>
        <w:t xml:space="preserve"> </w:t>
      </w:r>
    </w:p>
    <w:p w14:paraId="08DBCEB3" w14:textId="4F4101D8" w:rsidR="00146D76" w:rsidRDefault="00146D76" w:rsidP="00527ADA">
      <w:pPr>
        <w:pStyle w:val="a8"/>
        <w:numPr>
          <w:ilvl w:val="0"/>
          <w:numId w:val="40"/>
        </w:numPr>
        <w:rPr>
          <w:rtl/>
        </w:rPr>
      </w:pPr>
      <w:r w:rsidRPr="00DE653B">
        <w:rPr>
          <w:rFonts w:hint="cs"/>
          <w:u w:val="single"/>
          <w:rtl/>
        </w:rPr>
        <w:t>הכרה היא קונסטיטו</w:t>
      </w:r>
      <w:r w:rsidR="003416B7" w:rsidRPr="00DE653B">
        <w:rPr>
          <w:rFonts w:hint="cs"/>
          <w:u w:val="single"/>
          <w:rtl/>
        </w:rPr>
        <w:t>טי</w:t>
      </w:r>
      <w:r w:rsidRPr="00DE653B">
        <w:rPr>
          <w:rFonts w:hint="cs"/>
          <w:u w:val="single"/>
          <w:rtl/>
        </w:rPr>
        <w:t>בית</w:t>
      </w:r>
      <w:r>
        <w:rPr>
          <w:rFonts w:hint="cs"/>
          <w:rtl/>
        </w:rPr>
        <w:t>, מכוננת</w:t>
      </w:r>
      <w:r w:rsidR="00DE653B">
        <w:rPr>
          <w:rFonts w:hint="cs"/>
          <w:rtl/>
        </w:rPr>
        <w:t xml:space="preserve"> </w:t>
      </w:r>
      <w:r>
        <w:rPr>
          <w:rFonts w:hint="cs"/>
          <w:rtl/>
        </w:rPr>
        <w:t>לצורך קיום של ישות מסוימת כמדינה. כדי שישות מסוימת תהיה מדינה, היא נדרשת להכרה ממדינות ותיקות.</w:t>
      </w:r>
      <w:r w:rsidR="001258F7">
        <w:rPr>
          <w:rFonts w:hint="cs"/>
          <w:rtl/>
        </w:rPr>
        <w:t xml:space="preserve"> אילולא ההכרה ע"י המדינות האחרות, המדינה לא תקום.</w:t>
      </w:r>
    </w:p>
    <w:p w14:paraId="6C38C0AA" w14:textId="17830848" w:rsidR="00146D76" w:rsidRDefault="00146D76" w:rsidP="00687D8E">
      <w:pPr>
        <w:rPr>
          <w:rtl/>
        </w:rPr>
      </w:pPr>
      <w:r w:rsidRPr="001258F7">
        <w:rPr>
          <w:rFonts w:hint="cs"/>
          <w:b/>
          <w:bCs/>
          <w:rtl/>
        </w:rPr>
        <w:t>אמנת מונטיבידאו נמצאת בסקאלה הדקלרטיבית</w:t>
      </w:r>
      <w:r>
        <w:rPr>
          <w:rFonts w:hint="cs"/>
          <w:rtl/>
        </w:rPr>
        <w:t>.</w:t>
      </w:r>
      <w:r w:rsidR="001258F7">
        <w:rPr>
          <w:rFonts w:hint="cs"/>
          <w:rtl/>
        </w:rPr>
        <w:t xml:space="preserve"> האמנה </w:t>
      </w:r>
      <w:r w:rsidR="00FE7EAF">
        <w:rPr>
          <w:rFonts w:hint="cs"/>
          <w:rtl/>
        </w:rPr>
        <w:t xml:space="preserve">אומרת </w:t>
      </w:r>
      <w:r w:rsidR="001258F7">
        <w:rPr>
          <w:rFonts w:hint="cs"/>
          <w:rtl/>
        </w:rPr>
        <w:t xml:space="preserve">זאת בס' 3 </w:t>
      </w:r>
      <w:r w:rsidR="00FE7EAF">
        <w:rPr>
          <w:rFonts w:hint="cs"/>
          <w:rtl/>
        </w:rPr>
        <w:t>באופן שלא משתמ</w:t>
      </w:r>
      <w:r w:rsidR="001258F7">
        <w:rPr>
          <w:rFonts w:hint="cs"/>
          <w:rtl/>
        </w:rPr>
        <w:t>ע</w:t>
      </w:r>
      <w:r w:rsidR="00FE7EAF">
        <w:rPr>
          <w:rFonts w:hint="cs"/>
          <w:rtl/>
        </w:rPr>
        <w:t xml:space="preserve"> ל2 פנים, והיא </w:t>
      </w:r>
      <w:r w:rsidR="001258F7">
        <w:rPr>
          <w:rFonts w:hint="cs"/>
          <w:rtl/>
        </w:rPr>
        <w:t xml:space="preserve">גם </w:t>
      </w:r>
      <w:r w:rsidR="00FE7EAF">
        <w:rPr>
          <w:rFonts w:hint="cs"/>
          <w:rtl/>
        </w:rPr>
        <w:t xml:space="preserve">מהדהדת את הדברים </w:t>
      </w:r>
      <w:r w:rsidR="001258F7">
        <w:rPr>
          <w:rFonts w:hint="cs"/>
          <w:rtl/>
        </w:rPr>
        <w:t xml:space="preserve">בנוסחה אחרת </w:t>
      </w:r>
      <w:r w:rsidR="00FE7EAF">
        <w:rPr>
          <w:rFonts w:hint="cs"/>
          <w:rtl/>
        </w:rPr>
        <w:t xml:space="preserve">בס' 6 </w:t>
      </w:r>
      <w:r w:rsidR="00FE7EAF">
        <w:rPr>
          <w:rtl/>
        </w:rPr>
        <w:t>–</w:t>
      </w:r>
      <w:r w:rsidR="00FE7EAF">
        <w:rPr>
          <w:rFonts w:hint="cs"/>
          <w:rtl/>
        </w:rPr>
        <w:t xml:space="preserve"> קיומה של הכרה מצד מדינות אחרות הוא לא הכרחי כדי שנכיר בקיומה של מדינה. </w:t>
      </w:r>
      <w:r w:rsidR="00DD55B2">
        <w:rPr>
          <w:rFonts w:hint="cs"/>
          <w:rtl/>
        </w:rPr>
        <w:t xml:space="preserve">קרי, </w:t>
      </w:r>
      <w:r w:rsidR="00FE7EAF">
        <w:rPr>
          <w:rFonts w:hint="cs"/>
          <w:rtl/>
        </w:rPr>
        <w:t xml:space="preserve">די בקיום </w:t>
      </w:r>
      <w:r w:rsidR="00DD55B2">
        <w:rPr>
          <w:rFonts w:hint="cs"/>
          <w:rtl/>
        </w:rPr>
        <w:t xml:space="preserve">4 </w:t>
      </w:r>
      <w:r w:rsidR="00FE7EAF">
        <w:rPr>
          <w:rFonts w:hint="cs"/>
          <w:rtl/>
        </w:rPr>
        <w:t>התנאים שבס' 1 לאמנה.</w:t>
      </w:r>
    </w:p>
    <w:p w14:paraId="6380799A" w14:textId="5F6F3E36" w:rsidR="00FE7EAF" w:rsidRDefault="00FE7EAF" w:rsidP="00687D8E">
      <w:pPr>
        <w:rPr>
          <w:rtl/>
        </w:rPr>
      </w:pPr>
      <w:r w:rsidRPr="00E844F5">
        <w:rPr>
          <w:rFonts w:hint="cs"/>
          <w:b/>
          <w:bCs/>
          <w:rtl/>
        </w:rPr>
        <w:t>אם די לנו באותם 4 תנאים אובייקטיבים כדי שישות תיחשב כמדינה אז מה כל הסיפור סביב הכרה?</w:t>
      </w:r>
      <w:r>
        <w:rPr>
          <w:rFonts w:hint="cs"/>
          <w:rtl/>
        </w:rPr>
        <w:t xml:space="preserve"> למה האמנה הקדישה סעיף שלם לקונספט של הכרה מצד מדינות. מה זה משנה? למה הכרה חשובה?</w:t>
      </w:r>
    </w:p>
    <w:p w14:paraId="7D3B8C79" w14:textId="1A681736" w:rsidR="00AD19AF" w:rsidRDefault="003416B7" w:rsidP="00F3257A">
      <w:pPr>
        <w:rPr>
          <w:rtl/>
        </w:rPr>
      </w:pPr>
      <w:r>
        <w:rPr>
          <w:rFonts w:hint="cs"/>
          <w:rtl/>
        </w:rPr>
        <w:t xml:space="preserve">בראש ובראשונה, ההכרה נותנת </w:t>
      </w:r>
      <w:r w:rsidRPr="00E844F5">
        <w:rPr>
          <w:rFonts w:hint="cs"/>
          <w:u w:val="single"/>
          <w:rtl/>
        </w:rPr>
        <w:t>לגיטימציה פוליטית</w:t>
      </w:r>
      <w:r>
        <w:rPr>
          <w:rFonts w:hint="cs"/>
          <w:rtl/>
        </w:rPr>
        <w:t xml:space="preserve"> לישות החדשה שטוענת שהיא מדינה. יתרה מכך, כשמדינה ותיקה מצהירה על מדינה חדשה, היא מצהירה על הנכונות שלה לקיים עם המדינה יחסים בינ"ל </w:t>
      </w:r>
      <w:r w:rsidR="005E6831">
        <w:rPr>
          <w:rFonts w:hint="cs"/>
          <w:rtl/>
        </w:rPr>
        <w:t xml:space="preserve">ומכניסה אותה לזירה הבינ"ל. </w:t>
      </w:r>
      <w:r w:rsidR="005E6831" w:rsidRPr="00D32A61">
        <w:rPr>
          <w:rFonts w:hint="cs"/>
          <w:u w:val="single"/>
          <w:rtl/>
        </w:rPr>
        <w:t>בפועל,</w:t>
      </w:r>
      <w:r w:rsidR="005E6831">
        <w:rPr>
          <w:rFonts w:hint="cs"/>
          <w:rtl/>
        </w:rPr>
        <w:t xml:space="preserve"> הכרה הוא האקט שמאפשר </w:t>
      </w:r>
      <w:r w:rsidR="00D32A61">
        <w:rPr>
          <w:rFonts w:hint="cs"/>
          <w:rtl/>
        </w:rPr>
        <w:t xml:space="preserve">למדינה </w:t>
      </w:r>
      <w:r w:rsidR="005E6831">
        <w:rPr>
          <w:rFonts w:hint="cs"/>
          <w:rtl/>
        </w:rPr>
        <w:t>חדשה להוצי</w:t>
      </w:r>
      <w:r w:rsidR="00D32A61">
        <w:rPr>
          <w:rFonts w:hint="cs"/>
          <w:rtl/>
        </w:rPr>
        <w:t>א</w:t>
      </w:r>
      <w:r w:rsidR="005E6831">
        <w:rPr>
          <w:rFonts w:hint="cs"/>
          <w:rtl/>
        </w:rPr>
        <w:t xml:space="preserve"> </w:t>
      </w:r>
      <w:proofErr w:type="spellStart"/>
      <w:r w:rsidR="005E6831">
        <w:rPr>
          <w:rFonts w:hint="cs"/>
          <w:rtl/>
        </w:rPr>
        <w:t>מהכח</w:t>
      </w:r>
      <w:proofErr w:type="spellEnd"/>
      <w:r w:rsidR="005E6831">
        <w:rPr>
          <w:rFonts w:hint="cs"/>
          <w:rtl/>
        </w:rPr>
        <w:t xml:space="preserve"> אל הפועל את עצם עובדת היותה מדינה וקיומה בקהילה הבינ"ל.</w:t>
      </w:r>
      <w:r w:rsidR="00F3257A">
        <w:rPr>
          <w:rFonts w:hint="cs"/>
          <w:rtl/>
        </w:rPr>
        <w:t xml:space="preserve"> </w:t>
      </w:r>
      <w:r w:rsidR="005E6831">
        <w:rPr>
          <w:rFonts w:hint="cs"/>
          <w:rtl/>
        </w:rPr>
        <w:t>בלי הכרה של מדינות אחרות</w:t>
      </w:r>
      <w:r w:rsidR="00100BCF">
        <w:rPr>
          <w:rFonts w:hint="cs"/>
          <w:rtl/>
        </w:rPr>
        <w:t>,</w:t>
      </w:r>
      <w:r w:rsidR="005E6831">
        <w:rPr>
          <w:rFonts w:hint="cs"/>
          <w:rtl/>
        </w:rPr>
        <w:t xml:space="preserve"> יהיה למדינה </w:t>
      </w:r>
      <w:r w:rsidR="00100BCF">
        <w:rPr>
          <w:rFonts w:hint="cs"/>
          <w:rtl/>
        </w:rPr>
        <w:t xml:space="preserve">קשב </w:t>
      </w:r>
      <w:r w:rsidR="005E6831">
        <w:rPr>
          <w:rFonts w:hint="cs"/>
          <w:rtl/>
        </w:rPr>
        <w:t>להתקיים כשחק</w:t>
      </w:r>
      <w:r w:rsidR="00F3257A">
        <w:rPr>
          <w:rFonts w:hint="cs"/>
          <w:rtl/>
        </w:rPr>
        <w:t>ן</w:t>
      </w:r>
      <w:r w:rsidR="005E6831">
        <w:rPr>
          <w:rFonts w:hint="cs"/>
          <w:rtl/>
        </w:rPr>
        <w:t xml:space="preserve"> בזירה הבינ"ל ולנהל יחסים בילטרליים עם מדינות אחרות. לכן, גם אם הגישה השלטת היא דקלרטיבית להכרה יש </w:t>
      </w:r>
      <w:r w:rsidR="00AD19AF">
        <w:rPr>
          <w:rFonts w:hint="cs"/>
          <w:rtl/>
        </w:rPr>
        <w:t>השלכות רבות.</w:t>
      </w:r>
    </w:p>
    <w:p w14:paraId="378FB0EC" w14:textId="4E5C2232" w:rsidR="00AD19AF" w:rsidRPr="00AA1E8A" w:rsidRDefault="00AD19AF" w:rsidP="00AA1E8A">
      <w:pPr>
        <w:rPr>
          <w:b/>
          <w:bCs/>
          <w:rtl/>
        </w:rPr>
      </w:pPr>
      <w:r w:rsidRPr="00100BCF">
        <w:rPr>
          <w:rFonts w:hint="cs"/>
          <w:b/>
          <w:bCs/>
          <w:rtl/>
        </w:rPr>
        <w:t>דגשים נוספים-</w:t>
      </w:r>
      <w:r w:rsidR="00270CD3">
        <w:rPr>
          <w:rFonts w:hint="cs"/>
          <w:b/>
          <w:bCs/>
          <w:rtl/>
        </w:rPr>
        <w:t xml:space="preserve"> </w:t>
      </w:r>
      <w:r w:rsidRPr="00270CD3">
        <w:rPr>
          <w:rFonts w:hint="cs"/>
          <w:u w:val="single"/>
          <w:rtl/>
        </w:rPr>
        <w:t>הכרה היא הליך חד צדדי</w:t>
      </w:r>
      <w:r>
        <w:rPr>
          <w:rFonts w:hint="cs"/>
          <w:rtl/>
        </w:rPr>
        <w:t xml:space="preserve"> שמדינה קיימת עושה מתוך רצון וול</w:t>
      </w:r>
      <w:r w:rsidR="00100BCF">
        <w:rPr>
          <w:rFonts w:hint="cs"/>
          <w:rtl/>
        </w:rPr>
        <w:t>ו</w:t>
      </w:r>
      <w:r>
        <w:rPr>
          <w:rFonts w:hint="cs"/>
          <w:rtl/>
        </w:rPr>
        <w:t xml:space="preserve">נטרי שלה. כמובן שהוא אקט פוליטי. </w:t>
      </w:r>
      <w:r w:rsidR="00217BC6">
        <w:rPr>
          <w:rFonts w:hint="cs"/>
          <w:rtl/>
        </w:rPr>
        <w:t>ג</w:t>
      </w:r>
      <w:r>
        <w:rPr>
          <w:rFonts w:hint="cs"/>
          <w:rtl/>
        </w:rPr>
        <w:t xml:space="preserve">ם </w:t>
      </w:r>
      <w:r w:rsidR="00217BC6">
        <w:rPr>
          <w:rFonts w:hint="cs"/>
          <w:rtl/>
        </w:rPr>
        <w:t>כש</w:t>
      </w:r>
      <w:r>
        <w:rPr>
          <w:rFonts w:hint="cs"/>
          <w:rtl/>
        </w:rPr>
        <w:t>מדינה מצ</w:t>
      </w:r>
      <w:r w:rsidR="00217BC6">
        <w:rPr>
          <w:rFonts w:hint="cs"/>
          <w:rtl/>
        </w:rPr>
        <w:t>ה</w:t>
      </w:r>
      <w:r>
        <w:rPr>
          <w:rFonts w:hint="cs"/>
          <w:rtl/>
        </w:rPr>
        <w:t>ירה שהיא מכירה במדינה אחרת, זה אקט פוליטי.</w:t>
      </w:r>
      <w:r w:rsidR="00AA1E8A">
        <w:rPr>
          <w:rFonts w:hint="cs"/>
          <w:rtl/>
        </w:rPr>
        <w:t xml:space="preserve"> </w:t>
      </w:r>
      <w:r w:rsidR="00AA1E8A" w:rsidRPr="00AA1E8A">
        <w:rPr>
          <w:rFonts w:hint="cs"/>
          <w:rtl/>
        </w:rPr>
        <w:t>בנוסף,</w:t>
      </w:r>
      <w:r w:rsidR="00AA1E8A">
        <w:rPr>
          <w:rFonts w:hint="cs"/>
          <w:b/>
          <w:bCs/>
          <w:rtl/>
        </w:rPr>
        <w:t xml:space="preserve"> </w:t>
      </w:r>
      <w:r>
        <w:rPr>
          <w:rFonts w:hint="cs"/>
          <w:rtl/>
        </w:rPr>
        <w:t xml:space="preserve">זו </w:t>
      </w:r>
      <w:r w:rsidRPr="00270CD3">
        <w:rPr>
          <w:rFonts w:hint="cs"/>
          <w:u w:val="single"/>
          <w:rtl/>
        </w:rPr>
        <w:t>זכות שניתנה למ</w:t>
      </w:r>
      <w:r w:rsidR="00217BC6" w:rsidRPr="00270CD3">
        <w:rPr>
          <w:rFonts w:hint="cs"/>
          <w:u w:val="single"/>
          <w:rtl/>
        </w:rPr>
        <w:t>ד</w:t>
      </w:r>
      <w:r w:rsidRPr="00270CD3">
        <w:rPr>
          <w:rFonts w:hint="cs"/>
          <w:u w:val="single"/>
          <w:rtl/>
        </w:rPr>
        <w:t>ינה ותיקה</w:t>
      </w:r>
      <w:r>
        <w:rPr>
          <w:rFonts w:hint="cs"/>
          <w:rtl/>
        </w:rPr>
        <w:t>, אין שום חובה על מדינות ותיק</w:t>
      </w:r>
      <w:r w:rsidR="00270CD3">
        <w:rPr>
          <w:rFonts w:hint="cs"/>
          <w:rtl/>
        </w:rPr>
        <w:t>ות</w:t>
      </w:r>
      <w:r>
        <w:rPr>
          <w:rFonts w:hint="cs"/>
          <w:rtl/>
        </w:rPr>
        <w:t xml:space="preserve"> להכיר או שלא להכיר במדינות חדש</w:t>
      </w:r>
      <w:r w:rsidR="00270CD3">
        <w:rPr>
          <w:rFonts w:hint="cs"/>
          <w:rtl/>
        </w:rPr>
        <w:t>ו</w:t>
      </w:r>
      <w:r>
        <w:rPr>
          <w:rFonts w:hint="cs"/>
          <w:rtl/>
        </w:rPr>
        <w:t>ת.</w:t>
      </w:r>
    </w:p>
    <w:p w14:paraId="39E77C62" w14:textId="79E7A07E" w:rsidR="00AD19AF" w:rsidRPr="00AA1E8A" w:rsidRDefault="00AA1E8A" w:rsidP="00AD19AF">
      <w:pPr>
        <w:rPr>
          <w:b/>
          <w:bCs/>
          <w:rtl/>
        </w:rPr>
      </w:pPr>
      <w:r>
        <w:rPr>
          <w:rFonts w:ascii="Segoe UI Symbol" w:hAnsi="Segoe UI Symbol" w:cs="Segoe UI Symbol" w:hint="cs"/>
          <w:b/>
          <w:bCs/>
          <w:rtl/>
        </w:rPr>
        <w:t>✓</w:t>
      </w:r>
      <w:r>
        <w:rPr>
          <w:rFonts w:hint="cs"/>
          <w:b/>
          <w:bCs/>
          <w:rtl/>
        </w:rPr>
        <w:t xml:space="preserve"> </w:t>
      </w:r>
      <w:r w:rsidR="00AD19AF" w:rsidRPr="00AA1E8A">
        <w:rPr>
          <w:rFonts w:hint="cs"/>
          <w:b/>
          <w:bCs/>
          <w:rtl/>
        </w:rPr>
        <w:t xml:space="preserve">נבחין בין הנפקות המשפטית במישור הבינ"ל לבין המשירו המשפטי המדינתי של ההכרה </w:t>
      </w:r>
      <w:r w:rsidR="00AD19AF" w:rsidRPr="00AA1E8A">
        <w:rPr>
          <w:b/>
          <w:bCs/>
          <w:rtl/>
        </w:rPr>
        <w:t>–</w:t>
      </w:r>
    </w:p>
    <w:p w14:paraId="62A680BF" w14:textId="70F66D6F" w:rsidR="00AD19AF" w:rsidRDefault="00AD19AF" w:rsidP="00AD19AF">
      <w:pPr>
        <w:rPr>
          <w:rtl/>
        </w:rPr>
      </w:pPr>
      <w:r w:rsidRPr="00AA1E8A">
        <w:rPr>
          <w:rFonts w:hint="cs"/>
          <w:u w:val="single"/>
          <w:rtl/>
        </w:rPr>
        <w:t>במישור המשב"ל אין נפקות משפטית להכרה</w:t>
      </w:r>
      <w:r w:rsidR="00AA1E8A" w:rsidRPr="00AA1E8A">
        <w:rPr>
          <w:rFonts w:hint="cs"/>
          <w:u w:val="single"/>
          <w:rtl/>
        </w:rPr>
        <w:t xml:space="preserve"> או להיעדר הכרה</w:t>
      </w:r>
      <w:r>
        <w:rPr>
          <w:rFonts w:hint="cs"/>
          <w:rtl/>
        </w:rPr>
        <w:t>. יכולות להיות נפקויות דיפלומטי</w:t>
      </w:r>
      <w:r w:rsidR="00AA1E8A">
        <w:rPr>
          <w:rFonts w:hint="cs"/>
          <w:rtl/>
        </w:rPr>
        <w:t>ו</w:t>
      </w:r>
      <w:r>
        <w:rPr>
          <w:rFonts w:hint="cs"/>
          <w:rtl/>
        </w:rPr>
        <w:t>ת אבל מבחינה משפטית זה לא שולל את הקיום הנורמטיבי של מדינה מאחר והיא עומדת באותם 4 תנאים אובייקט</w:t>
      </w:r>
      <w:r w:rsidR="00A25EF1">
        <w:rPr>
          <w:rFonts w:hint="cs"/>
          <w:rtl/>
        </w:rPr>
        <w:t>י</w:t>
      </w:r>
      <w:r>
        <w:rPr>
          <w:rFonts w:hint="cs"/>
          <w:rtl/>
        </w:rPr>
        <w:t xml:space="preserve">ביים. לדוג' יש לא מעט מדינות שגם היום, אחרי </w:t>
      </w:r>
      <w:r w:rsidR="00A25EF1">
        <w:rPr>
          <w:rFonts w:hint="cs"/>
          <w:rtl/>
        </w:rPr>
        <w:t xml:space="preserve">יותר מ70 </w:t>
      </w:r>
      <w:r>
        <w:rPr>
          <w:rFonts w:hint="cs"/>
          <w:rtl/>
        </w:rPr>
        <w:t>שנ</w:t>
      </w:r>
      <w:r w:rsidR="00A25EF1">
        <w:rPr>
          <w:rFonts w:hint="cs"/>
          <w:rtl/>
        </w:rPr>
        <w:t>ות עצמאות,</w:t>
      </w:r>
      <w:r>
        <w:rPr>
          <w:rFonts w:hint="cs"/>
          <w:rtl/>
        </w:rPr>
        <w:t xml:space="preserve"> הן לא מכירות בישראל כמדינה. ולמרות זאת אי נפקות משפטית לאותו חוסר הכרה במשב"ל. הסיבה היא כי יש מסה קריטית של מדינות</w:t>
      </w:r>
      <w:r w:rsidR="006A7B3C">
        <w:rPr>
          <w:rFonts w:hint="cs"/>
          <w:rtl/>
        </w:rPr>
        <w:t xml:space="preserve"> </w:t>
      </w:r>
      <w:r>
        <w:rPr>
          <w:rFonts w:hint="cs"/>
          <w:rtl/>
        </w:rPr>
        <w:t xml:space="preserve">שכן הכירו בישראל כמדינה, ולכן </w:t>
      </w:r>
      <w:r w:rsidR="006A7B3C">
        <w:rPr>
          <w:rFonts w:hint="cs"/>
          <w:rtl/>
        </w:rPr>
        <w:t xml:space="preserve">גם אם </w:t>
      </w:r>
      <w:r>
        <w:rPr>
          <w:rFonts w:hint="cs"/>
          <w:rtl/>
        </w:rPr>
        <w:t>יש 20-30 מדינות שלא מכירות בישראל</w:t>
      </w:r>
      <w:r w:rsidR="006A7B3C">
        <w:rPr>
          <w:rFonts w:hint="cs"/>
          <w:rtl/>
        </w:rPr>
        <w:t>,</w:t>
      </w:r>
      <w:r>
        <w:rPr>
          <w:rFonts w:hint="cs"/>
          <w:rtl/>
        </w:rPr>
        <w:t xml:space="preserve"> זה לא משליך על עצם הקיום הנורמטיבי </w:t>
      </w:r>
      <w:r w:rsidR="006A7B3C">
        <w:rPr>
          <w:rFonts w:hint="cs"/>
          <w:rtl/>
        </w:rPr>
        <w:t xml:space="preserve">והמשפטי </w:t>
      </w:r>
      <w:r>
        <w:rPr>
          <w:rFonts w:hint="cs"/>
          <w:rtl/>
        </w:rPr>
        <w:t xml:space="preserve">של ישראל במשב"ל. </w:t>
      </w:r>
    </w:p>
    <w:p w14:paraId="1925A1F5" w14:textId="1BC6EC4F" w:rsidR="00AD19AF" w:rsidRDefault="00AD19AF" w:rsidP="00AD19AF">
      <w:pPr>
        <w:rPr>
          <w:rtl/>
        </w:rPr>
      </w:pPr>
      <w:r>
        <w:rPr>
          <w:rFonts w:hint="cs"/>
          <w:rtl/>
        </w:rPr>
        <w:t xml:space="preserve">בנוסף, </w:t>
      </w:r>
      <w:r w:rsidR="00F233FA">
        <w:rPr>
          <w:rFonts w:hint="cs"/>
          <w:rtl/>
        </w:rPr>
        <w:t xml:space="preserve">גם </w:t>
      </w:r>
      <w:r w:rsidR="00F233FA" w:rsidRPr="004A5D38">
        <w:rPr>
          <w:rFonts w:hint="cs"/>
          <w:u w:val="single"/>
          <w:rtl/>
        </w:rPr>
        <w:t>בהיעדר הכרה מצד מדינות ותיקות מסוימות במדינה חדשה, הכללים של המשב"ל ממשיכים לחול ביניהם</w:t>
      </w:r>
      <w:r w:rsidR="00F233FA">
        <w:rPr>
          <w:rFonts w:hint="cs"/>
          <w:rtl/>
        </w:rPr>
        <w:t xml:space="preserve">. לדוג' ירדן </w:t>
      </w:r>
      <w:r w:rsidR="0054447A">
        <w:rPr>
          <w:rFonts w:hint="cs"/>
          <w:rtl/>
        </w:rPr>
        <w:t xml:space="preserve">סוריה </w:t>
      </w:r>
      <w:r w:rsidR="00F233FA">
        <w:rPr>
          <w:rFonts w:hint="cs"/>
          <w:rtl/>
        </w:rPr>
        <w:t>ומצרים לא הכירו בישראל. גם בזמן שה</w:t>
      </w:r>
      <w:r w:rsidR="00DA1C3A">
        <w:rPr>
          <w:rFonts w:hint="cs"/>
          <w:rtl/>
        </w:rPr>
        <w:t>ן</w:t>
      </w:r>
      <w:r w:rsidR="00F233FA">
        <w:rPr>
          <w:rFonts w:hint="cs"/>
          <w:rtl/>
        </w:rPr>
        <w:t xml:space="preserve"> לא הכירו בישראל, עדיין כשהמדינות נלחמו אחת בשנייה</w:t>
      </w:r>
      <w:r w:rsidR="00DA1C3A">
        <w:rPr>
          <w:rFonts w:hint="cs"/>
          <w:rtl/>
        </w:rPr>
        <w:t xml:space="preserve">, </w:t>
      </w:r>
      <w:r w:rsidR="00F233FA">
        <w:rPr>
          <w:rFonts w:hint="cs"/>
          <w:rtl/>
        </w:rPr>
        <w:t>א</w:t>
      </w:r>
      <w:r w:rsidR="00DA1C3A">
        <w:rPr>
          <w:rFonts w:hint="cs"/>
          <w:rtl/>
        </w:rPr>
        <w:t>ף א</w:t>
      </w:r>
      <w:r w:rsidR="00F233FA">
        <w:rPr>
          <w:rFonts w:hint="cs"/>
          <w:rtl/>
        </w:rPr>
        <w:t>חת לא טענה שדיני הלחימה במשב"ל לא חלים. כלומר זה מר</w:t>
      </w:r>
      <w:r w:rsidR="00DA1C3A">
        <w:rPr>
          <w:rFonts w:hint="cs"/>
          <w:rtl/>
        </w:rPr>
        <w:t>א</w:t>
      </w:r>
      <w:r w:rsidR="00F233FA">
        <w:rPr>
          <w:rFonts w:hint="cs"/>
          <w:rtl/>
        </w:rPr>
        <w:t xml:space="preserve">ה למה אין נפקות להכרה כי </w:t>
      </w:r>
      <w:r w:rsidR="00DA1C3A">
        <w:rPr>
          <w:rFonts w:hint="cs"/>
          <w:rtl/>
        </w:rPr>
        <w:t>ה</w:t>
      </w:r>
      <w:r w:rsidR="00F233FA">
        <w:rPr>
          <w:rFonts w:hint="cs"/>
          <w:rtl/>
        </w:rPr>
        <w:t>כללים ממשיכים לחול</w:t>
      </w:r>
      <w:r w:rsidR="002C49A1">
        <w:rPr>
          <w:rFonts w:hint="cs"/>
          <w:rtl/>
        </w:rPr>
        <w:t>.</w:t>
      </w:r>
      <w:r w:rsidR="00F233FA">
        <w:rPr>
          <w:rFonts w:hint="cs"/>
          <w:rtl/>
        </w:rPr>
        <w:t xml:space="preserve"> ברגע שהישויות נמצ</w:t>
      </w:r>
      <w:r w:rsidR="00DA1C3A">
        <w:rPr>
          <w:rFonts w:hint="cs"/>
          <w:rtl/>
        </w:rPr>
        <w:t>א</w:t>
      </w:r>
      <w:r w:rsidR="00F233FA">
        <w:rPr>
          <w:rFonts w:hint="cs"/>
          <w:rtl/>
        </w:rPr>
        <w:t>ות במצב של מלחמה הן חייבות לכבד את כללי המשב"ל. גם אחרי מלחמת 6 הימים ויוה"כ, ישראל וארצות ערב שנטלו חלק בלחימה כיבדו את דיני הלחימה ביחס לשבויי מלחמה. בכל את מהמלחמות האלה, אחר תו</w:t>
      </w:r>
      <w:r w:rsidR="002C49A1">
        <w:rPr>
          <w:rFonts w:hint="cs"/>
          <w:rtl/>
        </w:rPr>
        <w:t>ם</w:t>
      </w:r>
      <w:r w:rsidR="00F233FA">
        <w:rPr>
          <w:rFonts w:hint="cs"/>
          <w:rtl/>
        </w:rPr>
        <w:t xml:space="preserve"> הלחימה היו חילופי שבויים כמתחייב.</w:t>
      </w:r>
    </w:p>
    <w:p w14:paraId="06F4FBD3" w14:textId="77777777" w:rsidR="00732ED8" w:rsidRDefault="0054447A" w:rsidP="00732ED8">
      <w:pPr>
        <w:rPr>
          <w:rtl/>
        </w:rPr>
      </w:pPr>
      <w:r w:rsidRPr="00ED47F9">
        <w:rPr>
          <w:rFonts w:hint="cs"/>
          <w:u w:val="single"/>
          <w:rtl/>
        </w:rPr>
        <w:t>אבל, להכרה או לאי ההכרה יש מש</w:t>
      </w:r>
      <w:r w:rsidR="00ED47F9" w:rsidRPr="00ED47F9">
        <w:rPr>
          <w:rFonts w:hint="cs"/>
          <w:u w:val="single"/>
          <w:rtl/>
        </w:rPr>
        <w:t>מ</w:t>
      </w:r>
      <w:r w:rsidRPr="00ED47F9">
        <w:rPr>
          <w:rFonts w:hint="cs"/>
          <w:u w:val="single"/>
          <w:rtl/>
        </w:rPr>
        <w:t>עויות דיפלומטיות ופוליטיו</w:t>
      </w:r>
      <w:r w:rsidR="00ED47F9" w:rsidRPr="00ED47F9">
        <w:rPr>
          <w:rFonts w:hint="cs"/>
          <w:u w:val="single"/>
          <w:rtl/>
        </w:rPr>
        <w:t>ת</w:t>
      </w:r>
      <w:r>
        <w:rPr>
          <w:rFonts w:hint="cs"/>
          <w:rtl/>
        </w:rPr>
        <w:t>. מדינות כאלה לא י</w:t>
      </w:r>
      <w:r w:rsidR="00ED47F9">
        <w:rPr>
          <w:rFonts w:hint="cs"/>
          <w:rtl/>
        </w:rPr>
        <w:t>חת</w:t>
      </w:r>
      <w:r>
        <w:rPr>
          <w:rFonts w:hint="cs"/>
          <w:rtl/>
        </w:rPr>
        <w:t>מו על אמנות דו צדדיות ולא יקיימו כלל יחסים בינ"ל פורמליים. מעבר לכף אם מספר משמעותי של מדינות ותיקות לא מכירות במדינה חדשה</w:t>
      </w:r>
      <w:r w:rsidR="00DB31D0">
        <w:rPr>
          <w:rFonts w:hint="cs"/>
          <w:rtl/>
        </w:rPr>
        <w:t xml:space="preserve"> המדינה החדשה תתקשה לתפקד ולהצטרף לארגונים בינ"ל מכוננים כמו האום.</w:t>
      </w:r>
      <w:r w:rsidR="00732ED8">
        <w:rPr>
          <w:rFonts w:hint="cs"/>
          <w:rtl/>
        </w:rPr>
        <w:t xml:space="preserve"> </w:t>
      </w:r>
      <w:r w:rsidR="00DB31D0">
        <w:rPr>
          <w:rFonts w:hint="cs"/>
          <w:rtl/>
        </w:rPr>
        <w:t xml:space="preserve">במקרה קיצון שאף מדינה לא מכירה בישות אחרת כמדינה חדשה, היכולת של אותה מדינה לפעול כמדינה בזירה הבינ"ל שואפת לאפס. </w:t>
      </w:r>
    </w:p>
    <w:p w14:paraId="0F65159A" w14:textId="43C65E75" w:rsidR="00DB31D0" w:rsidRDefault="00732ED8" w:rsidP="006D2A9E">
      <w:pPr>
        <w:rPr>
          <w:rtl/>
        </w:rPr>
      </w:pPr>
      <w:r>
        <w:rPr>
          <w:rFonts w:hint="cs"/>
          <w:rtl/>
        </w:rPr>
        <w:t>ל</w:t>
      </w:r>
      <w:r w:rsidR="00DB31D0">
        <w:rPr>
          <w:rFonts w:hint="cs"/>
          <w:rtl/>
        </w:rPr>
        <w:t>דוגמ</w:t>
      </w:r>
      <w:r>
        <w:rPr>
          <w:rFonts w:hint="cs"/>
          <w:rtl/>
        </w:rPr>
        <w:t>ה</w:t>
      </w:r>
      <w:r w:rsidR="00DB31D0">
        <w:rPr>
          <w:rFonts w:hint="cs"/>
          <w:rtl/>
        </w:rPr>
        <w:t xml:space="preserve"> </w:t>
      </w:r>
      <w:r>
        <w:rPr>
          <w:rFonts w:hint="cs"/>
          <w:rtl/>
        </w:rPr>
        <w:t xml:space="preserve">- </w:t>
      </w:r>
      <w:r w:rsidR="00DB31D0">
        <w:rPr>
          <w:rFonts w:hint="cs"/>
          <w:rtl/>
        </w:rPr>
        <w:t xml:space="preserve">סומלילנד, </w:t>
      </w:r>
      <w:r>
        <w:rPr>
          <w:rFonts w:hint="cs"/>
          <w:rtl/>
        </w:rPr>
        <w:t xml:space="preserve">חבל ארץ שפרש ב1991 מסומליה, </w:t>
      </w:r>
      <w:r w:rsidR="002C26CB">
        <w:rPr>
          <w:rFonts w:hint="cs"/>
          <w:rtl/>
        </w:rPr>
        <w:t>הפך ל</w:t>
      </w:r>
      <w:r w:rsidR="00DB31D0">
        <w:rPr>
          <w:rFonts w:hint="cs"/>
          <w:rtl/>
        </w:rPr>
        <w:t>ישות מדינ</w:t>
      </w:r>
      <w:r w:rsidR="002C26CB">
        <w:rPr>
          <w:rFonts w:hint="cs"/>
          <w:rtl/>
        </w:rPr>
        <w:t>י</w:t>
      </w:r>
      <w:r w:rsidR="00DB31D0">
        <w:rPr>
          <w:rFonts w:hint="cs"/>
          <w:rtl/>
        </w:rPr>
        <w:t xml:space="preserve">ת </w:t>
      </w:r>
      <w:r w:rsidR="002C26CB">
        <w:rPr>
          <w:rFonts w:hint="cs"/>
          <w:rtl/>
        </w:rPr>
        <w:t>שמקיימת את תנאי אמנת מונטיבידאו ו</w:t>
      </w:r>
      <w:r w:rsidR="00DB31D0">
        <w:rPr>
          <w:rFonts w:hint="cs"/>
          <w:rtl/>
        </w:rPr>
        <w:t xml:space="preserve">טוענת לעצמאות מדינית. סומליה היא מדינה לא יציבה ורוויות מלחמות. </w:t>
      </w:r>
      <w:r w:rsidR="00B2593F">
        <w:rPr>
          <w:rFonts w:hint="cs"/>
          <w:rtl/>
        </w:rPr>
        <w:t xml:space="preserve">בניגוד אליו, </w:t>
      </w:r>
      <w:r w:rsidR="00DB31D0">
        <w:rPr>
          <w:rFonts w:hint="cs"/>
          <w:rtl/>
        </w:rPr>
        <w:t>חבל סומלילנד שפרש מבחינתו ב1991 מקים ישות מאוד יציבה פוליטית, לא אלימה עם שלטון פוליטי</w:t>
      </w:r>
      <w:r w:rsidR="009C0882">
        <w:rPr>
          <w:rFonts w:hint="cs"/>
          <w:rtl/>
        </w:rPr>
        <w:t xml:space="preserve"> אפקטיבי</w:t>
      </w:r>
      <w:r w:rsidR="00DB31D0">
        <w:rPr>
          <w:rFonts w:hint="cs"/>
          <w:rtl/>
        </w:rPr>
        <w:t>. על פניו זה מקיים את כל התנאים של אמנת מונטיבידאו טבין ותקילין אבל אף מדינה בעול</w:t>
      </w:r>
      <w:r w:rsidR="0068469B">
        <w:rPr>
          <w:rFonts w:hint="cs"/>
          <w:rtl/>
        </w:rPr>
        <w:t>ם</w:t>
      </w:r>
      <w:r w:rsidR="00DB31D0">
        <w:rPr>
          <w:rFonts w:hint="cs"/>
          <w:rtl/>
        </w:rPr>
        <w:t xml:space="preserve"> לא הכירה </w:t>
      </w:r>
      <w:proofErr w:type="spellStart"/>
      <w:r w:rsidR="00DB31D0">
        <w:rPr>
          <w:rFonts w:hint="cs"/>
          <w:rtl/>
        </w:rPr>
        <w:t>בסומלילנד</w:t>
      </w:r>
      <w:proofErr w:type="spellEnd"/>
      <w:r w:rsidR="00DB31D0">
        <w:rPr>
          <w:rFonts w:hint="cs"/>
          <w:rtl/>
        </w:rPr>
        <w:t xml:space="preserve"> כי </w:t>
      </w:r>
      <w:r w:rsidR="0068469B">
        <w:rPr>
          <w:rFonts w:hint="cs"/>
          <w:rtl/>
        </w:rPr>
        <w:t xml:space="preserve">הן </w:t>
      </w:r>
      <w:r w:rsidR="00DB31D0">
        <w:rPr>
          <w:rFonts w:hint="cs"/>
          <w:rtl/>
        </w:rPr>
        <w:t xml:space="preserve">רואות בזה פרישה חד צדדים ממדינת סומליה בניגוד </w:t>
      </w:r>
      <w:r w:rsidR="00DB31D0" w:rsidRPr="006D2A9E">
        <w:rPr>
          <w:rFonts w:hint="cs"/>
          <w:b/>
          <w:bCs/>
          <w:rtl/>
        </w:rPr>
        <w:t>לעיקר</w:t>
      </w:r>
      <w:r w:rsidR="006D2A9E" w:rsidRPr="006D2A9E">
        <w:rPr>
          <w:rFonts w:hint="cs"/>
          <w:b/>
          <w:bCs/>
          <w:rtl/>
        </w:rPr>
        <w:t>ו</w:t>
      </w:r>
      <w:r w:rsidR="00DB31D0" w:rsidRPr="006D2A9E">
        <w:rPr>
          <w:rFonts w:hint="cs"/>
          <w:b/>
          <w:bCs/>
          <w:rtl/>
        </w:rPr>
        <w:t>ן השלמות הטריטוריאלית של מדינות</w:t>
      </w:r>
      <w:r w:rsidR="00DB31D0">
        <w:rPr>
          <w:rFonts w:hint="cs"/>
          <w:rtl/>
        </w:rPr>
        <w:t>.</w:t>
      </w:r>
      <w:r w:rsidR="006D2A9E">
        <w:rPr>
          <w:rFonts w:hint="cs"/>
          <w:rtl/>
        </w:rPr>
        <w:t xml:space="preserve"> </w:t>
      </w:r>
      <w:r w:rsidR="00DB31D0">
        <w:rPr>
          <w:rFonts w:hint="cs"/>
          <w:rtl/>
        </w:rPr>
        <w:t xml:space="preserve">מאחר שהפרישה נתפסת ככזו הפוגעת באופן משמעותי בזכות של סומליה, אף מדינה לא מכירה </w:t>
      </w:r>
      <w:proofErr w:type="spellStart"/>
      <w:r w:rsidR="00DB31D0">
        <w:rPr>
          <w:rFonts w:hint="cs"/>
          <w:rtl/>
        </w:rPr>
        <w:t>בסומלילנד</w:t>
      </w:r>
      <w:proofErr w:type="spellEnd"/>
      <w:r w:rsidR="0068469B">
        <w:rPr>
          <w:rFonts w:hint="cs"/>
          <w:rtl/>
        </w:rPr>
        <w:t xml:space="preserve"> ומקיימת איתה יחסים</w:t>
      </w:r>
      <w:r w:rsidR="00DB31D0">
        <w:rPr>
          <w:rFonts w:hint="cs"/>
          <w:rtl/>
        </w:rPr>
        <w:t>.</w:t>
      </w:r>
      <w:r w:rsidR="00782AD5">
        <w:rPr>
          <w:rFonts w:hint="cs"/>
          <w:rtl/>
        </w:rPr>
        <w:t xml:space="preserve"> לכן, סומלילנד היא לא מדינה ולא יכולה להתנהל כך.</w:t>
      </w:r>
    </w:p>
    <w:p w14:paraId="654EF214" w14:textId="3F8822DF" w:rsidR="00DB31D0" w:rsidRDefault="00DB31D0" w:rsidP="005C03EC">
      <w:pPr>
        <w:rPr>
          <w:rtl/>
        </w:rPr>
      </w:pPr>
      <w:r>
        <w:rPr>
          <w:rFonts w:hint="cs"/>
          <w:rtl/>
        </w:rPr>
        <w:t>זו דוגמא למשמעות האדירה מבחינה פוליטית של הכרה שלא מאפשרת לישות מסוימת להיות מדינה הגם שהיא מקיימת את 4 התנאים של אמנת מונטיבידאו.</w:t>
      </w:r>
      <w:r w:rsidR="005C03EC">
        <w:rPr>
          <w:rFonts w:hint="cs"/>
          <w:rtl/>
        </w:rPr>
        <w:t xml:space="preserve"> כאמור, </w:t>
      </w:r>
      <w:r w:rsidR="00796BBA">
        <w:rPr>
          <w:rFonts w:hint="cs"/>
          <w:rtl/>
        </w:rPr>
        <w:t xml:space="preserve">להכרה אין נפקות משפטית במישור הבינ"ל, אבל יש </w:t>
      </w:r>
      <w:r w:rsidR="005C03EC">
        <w:rPr>
          <w:rFonts w:hint="cs"/>
          <w:rtl/>
        </w:rPr>
        <w:t xml:space="preserve">משמעויות </w:t>
      </w:r>
      <w:r w:rsidR="00796BBA">
        <w:rPr>
          <w:rFonts w:hint="cs"/>
          <w:rtl/>
        </w:rPr>
        <w:t>דיפלומטיות אדירות.</w:t>
      </w:r>
    </w:p>
    <w:p w14:paraId="0AEA15EE" w14:textId="163D3044" w:rsidR="00796BBA" w:rsidRPr="00150875" w:rsidRDefault="006F3E52" w:rsidP="007017AA">
      <w:pPr>
        <w:rPr>
          <w:rtl/>
        </w:rPr>
      </w:pPr>
      <w:r w:rsidRPr="006F3E52">
        <w:rPr>
          <w:b/>
          <w:bCs/>
          <w:rtl/>
        </w:rPr>
        <w:t>הנפקות המשפטית העיקרית שיש להכרה הינה במישור הלאומי- במשפט המדינתי</w:t>
      </w:r>
      <w:r w:rsidR="007017AA">
        <w:rPr>
          <w:rFonts w:hint="cs"/>
          <w:b/>
          <w:bCs/>
          <w:rtl/>
        </w:rPr>
        <w:t xml:space="preserve">. </w:t>
      </w:r>
      <w:r w:rsidR="00796BBA">
        <w:rPr>
          <w:rFonts w:hint="cs"/>
          <w:rtl/>
        </w:rPr>
        <w:t xml:space="preserve">בעיקר בהיבט של זכויות יתר </w:t>
      </w:r>
      <w:proofErr w:type="spellStart"/>
      <w:r w:rsidR="007017AA">
        <w:rPr>
          <w:rFonts w:hint="cs"/>
          <w:rtl/>
        </w:rPr>
        <w:t>וחסינויות</w:t>
      </w:r>
      <w:proofErr w:type="spellEnd"/>
      <w:r w:rsidR="00796BBA">
        <w:rPr>
          <w:rFonts w:hint="cs"/>
          <w:rtl/>
        </w:rPr>
        <w:t xml:space="preserve"> כמו חסינות דיפלומטית שניתנת לנציגים של מדינות שמכירם בהן. או חסינות ריבון </w:t>
      </w:r>
      <w:r w:rsidR="00796BBA">
        <w:rPr>
          <w:rtl/>
        </w:rPr>
        <w:t>–</w:t>
      </w:r>
      <w:r w:rsidR="00796BBA">
        <w:rPr>
          <w:rFonts w:hint="cs"/>
          <w:rtl/>
        </w:rPr>
        <w:t xml:space="preserve"> חסינות שמד</w:t>
      </w:r>
      <w:r w:rsidR="00796BBA" w:rsidRPr="00150875">
        <w:rPr>
          <w:rFonts w:hint="cs"/>
          <w:rtl/>
        </w:rPr>
        <w:t xml:space="preserve">ינות נהנות ממנה, </w:t>
      </w:r>
      <w:r w:rsidR="007017AA" w:rsidRPr="00150875">
        <w:rPr>
          <w:rFonts w:hint="cs"/>
          <w:rtl/>
        </w:rPr>
        <w:t xml:space="preserve">לפיה </w:t>
      </w:r>
      <w:r w:rsidR="00796BBA" w:rsidRPr="00150875">
        <w:rPr>
          <w:rFonts w:hint="cs"/>
          <w:rtl/>
        </w:rPr>
        <w:t xml:space="preserve">אי אפשר לתבוע </w:t>
      </w:r>
      <w:r w:rsidR="00F56A0A" w:rsidRPr="00150875">
        <w:rPr>
          <w:rFonts w:hint="cs"/>
          <w:rtl/>
        </w:rPr>
        <w:t xml:space="preserve">מדינות </w:t>
      </w:r>
      <w:r w:rsidR="00796BBA" w:rsidRPr="00150875">
        <w:rPr>
          <w:rFonts w:hint="cs"/>
          <w:rtl/>
        </w:rPr>
        <w:t xml:space="preserve">בבתי </w:t>
      </w:r>
      <w:r w:rsidR="00F56A0A" w:rsidRPr="00150875">
        <w:rPr>
          <w:rFonts w:hint="cs"/>
          <w:rtl/>
        </w:rPr>
        <w:t xml:space="preserve">משפט מדינתיים </w:t>
      </w:r>
      <w:r w:rsidR="00796BBA" w:rsidRPr="00150875">
        <w:rPr>
          <w:rFonts w:hint="cs"/>
          <w:rtl/>
        </w:rPr>
        <w:t>של מדינות אחרות. זו חסינות חשובה שמדינות נהנות ממנה.</w:t>
      </w:r>
      <w:r w:rsidR="00150875" w:rsidRPr="00150875">
        <w:rPr>
          <w:rFonts w:hint="cs"/>
          <w:rtl/>
        </w:rPr>
        <w:t xml:space="preserve"> </w:t>
      </w:r>
      <w:r w:rsidR="005934B9">
        <w:rPr>
          <w:rFonts w:hint="cs"/>
          <w:rtl/>
        </w:rPr>
        <w:t>הרציונל</w:t>
      </w:r>
      <w:r w:rsidR="00150875" w:rsidRPr="00150875">
        <w:rPr>
          <w:rtl/>
        </w:rPr>
        <w:t xml:space="preserve"> כאן הוא עיקרון השוויון הריבוני. מדינות במשב"ל נחשבות שוות אחת לשנייה, ולכן לא יכול להיות שמדינה אחת תאפשר למדינה אחרת להיתבע בבתי המשפט שלה</w:t>
      </w:r>
      <w:r w:rsidR="005934B9">
        <w:rPr>
          <w:rFonts w:hint="cs"/>
          <w:rtl/>
        </w:rPr>
        <w:t xml:space="preserve"> ותשפוט אותה</w:t>
      </w:r>
      <w:r w:rsidR="00150875" w:rsidRPr="00150875">
        <w:rPr>
          <w:rtl/>
        </w:rPr>
        <w:t>.</w:t>
      </w:r>
    </w:p>
    <w:p w14:paraId="1D492F22" w14:textId="29EAA04A" w:rsidR="00796BBA" w:rsidRDefault="00796BBA" w:rsidP="00687D8E">
      <w:pPr>
        <w:rPr>
          <w:rtl/>
        </w:rPr>
      </w:pPr>
      <w:r>
        <w:rPr>
          <w:rFonts w:hint="cs"/>
          <w:rtl/>
        </w:rPr>
        <w:t>בישראל, היה מקרה מאוד מעניין</w:t>
      </w:r>
      <w:r w:rsidR="00605B51">
        <w:rPr>
          <w:rFonts w:hint="cs"/>
          <w:rtl/>
        </w:rPr>
        <w:t xml:space="preserve"> שהתעורר ב</w:t>
      </w:r>
      <w:r w:rsidRPr="00605B51">
        <w:rPr>
          <w:rFonts w:hint="cs"/>
          <w:b/>
          <w:bCs/>
          <w:u w:val="single"/>
          <w:rtl/>
        </w:rPr>
        <w:t>פס"ד נוריס</w:t>
      </w:r>
      <w:r>
        <w:rPr>
          <w:rFonts w:hint="cs"/>
          <w:rtl/>
        </w:rPr>
        <w:t xml:space="preserve"> </w:t>
      </w:r>
      <w:r>
        <w:rPr>
          <w:rtl/>
        </w:rPr>
        <w:t>–</w:t>
      </w:r>
      <w:r>
        <w:rPr>
          <w:rFonts w:hint="cs"/>
          <w:rtl/>
        </w:rPr>
        <w:t xml:space="preserve"> תביעה </w:t>
      </w:r>
      <w:r w:rsidR="00C30ADF">
        <w:rPr>
          <w:rFonts w:hint="cs"/>
          <w:rtl/>
        </w:rPr>
        <w:t xml:space="preserve">נגד הרש"פ </w:t>
      </w:r>
      <w:r w:rsidR="00753228">
        <w:rPr>
          <w:rFonts w:hint="cs"/>
          <w:rtl/>
        </w:rPr>
        <w:t>ודרישת פיצוי על כל הפיגועים שיצאו משטחה. התביעה הוגשה ל</w:t>
      </w:r>
      <w:r w:rsidR="00C30ADF">
        <w:rPr>
          <w:rFonts w:hint="cs"/>
          <w:rtl/>
        </w:rPr>
        <w:t>ביהמ"ש המחוזי בירו</w:t>
      </w:r>
      <w:r w:rsidR="00605B51">
        <w:rPr>
          <w:rFonts w:hint="cs"/>
          <w:rtl/>
        </w:rPr>
        <w:t>ש</w:t>
      </w:r>
      <w:r w:rsidR="00C30ADF">
        <w:rPr>
          <w:rFonts w:hint="cs"/>
          <w:rtl/>
        </w:rPr>
        <w:t>לים. הרש"פ טענה כי אי אפשר לקיים את ההליך הזה</w:t>
      </w:r>
      <w:r w:rsidR="00642110">
        <w:rPr>
          <w:rFonts w:hint="cs"/>
          <w:rtl/>
        </w:rPr>
        <w:t xml:space="preserve">, מאחר </w:t>
      </w:r>
      <w:r w:rsidR="0079013F">
        <w:rPr>
          <w:rFonts w:hint="cs"/>
          <w:rtl/>
        </w:rPr>
        <w:t xml:space="preserve">והיא מדינה. </w:t>
      </w:r>
      <w:proofErr w:type="spellStart"/>
      <w:r w:rsidR="0079013F">
        <w:rPr>
          <w:rFonts w:hint="cs"/>
          <w:rtl/>
        </w:rPr>
        <w:t>וככזו</w:t>
      </w:r>
      <w:proofErr w:type="spellEnd"/>
      <w:r w:rsidR="0079013F">
        <w:rPr>
          <w:rFonts w:hint="cs"/>
          <w:rtl/>
        </w:rPr>
        <w:t xml:space="preserve">, היא </w:t>
      </w:r>
      <w:r w:rsidR="00C30ADF">
        <w:rPr>
          <w:rFonts w:hint="cs"/>
          <w:rtl/>
        </w:rPr>
        <w:t>טענה לחסינות ריבון</w:t>
      </w:r>
      <w:r w:rsidR="0079013F">
        <w:rPr>
          <w:rFonts w:hint="cs"/>
          <w:rtl/>
        </w:rPr>
        <w:t xml:space="preserve"> בבימ"ש ישראלי</w:t>
      </w:r>
      <w:r w:rsidR="00973E9A">
        <w:rPr>
          <w:rFonts w:hint="cs"/>
          <w:rtl/>
        </w:rPr>
        <w:t>.</w:t>
      </w:r>
    </w:p>
    <w:p w14:paraId="2A226A40" w14:textId="1B1B740E" w:rsidR="00973E9A" w:rsidRDefault="00973E9A" w:rsidP="00687D8E">
      <w:pPr>
        <w:rPr>
          <w:rtl/>
        </w:rPr>
      </w:pPr>
      <w:r>
        <w:rPr>
          <w:rFonts w:hint="cs"/>
          <w:rtl/>
        </w:rPr>
        <w:t xml:space="preserve">ביהמ"ש פסק כי </w:t>
      </w:r>
      <w:r w:rsidRPr="005934B9">
        <w:rPr>
          <w:rFonts w:hint="cs"/>
          <w:u w:val="single"/>
          <w:rtl/>
        </w:rPr>
        <w:t>הרש"פ לא נהנית מחסינות ריבון</w:t>
      </w:r>
      <w:r>
        <w:rPr>
          <w:rFonts w:hint="cs"/>
          <w:rtl/>
        </w:rPr>
        <w:t>. באותה מקרה נפסק</w:t>
      </w:r>
      <w:r w:rsidR="00CE47BD">
        <w:rPr>
          <w:rFonts w:hint="cs"/>
          <w:rtl/>
        </w:rPr>
        <w:t xml:space="preserve"> שבישראל ה</w:t>
      </w:r>
      <w:r w:rsidR="002D5A4C">
        <w:rPr>
          <w:rFonts w:hint="cs"/>
          <w:rtl/>
        </w:rPr>
        <w:t>סמכות ל</w:t>
      </w:r>
      <w:r w:rsidR="00CE47BD">
        <w:rPr>
          <w:rFonts w:hint="cs"/>
          <w:rtl/>
        </w:rPr>
        <w:t>הכרה במדינה אחרת, במקרה הזה בישות מדינתית אחרת, נתונה בידי הממשלה, הרשות המבצעת. באותה מקרה</w:t>
      </w:r>
      <w:r w:rsidR="006B788A">
        <w:rPr>
          <w:rFonts w:hint="cs"/>
          <w:rtl/>
        </w:rPr>
        <w:t xml:space="preserve"> ביהמ"ש</w:t>
      </w:r>
      <w:r w:rsidR="00CE47BD">
        <w:rPr>
          <w:rFonts w:hint="cs"/>
          <w:rtl/>
        </w:rPr>
        <w:t xml:space="preserve"> מלמד אותנו </w:t>
      </w:r>
      <w:r w:rsidR="006B788A">
        <w:rPr>
          <w:rFonts w:hint="cs"/>
          <w:rtl/>
        </w:rPr>
        <w:t xml:space="preserve"> </w:t>
      </w:r>
      <w:r w:rsidR="00CE47BD">
        <w:rPr>
          <w:rFonts w:hint="cs"/>
          <w:rtl/>
        </w:rPr>
        <w:t>שהפרוצדורה</w:t>
      </w:r>
      <w:r w:rsidR="00EC59D1">
        <w:rPr>
          <w:rFonts w:hint="cs"/>
          <w:rtl/>
        </w:rPr>
        <w:t xml:space="preserve"> שבאמצעותה יכריעו האם הישות היא מדינה או לא תיעשה באמצעות </w:t>
      </w:r>
      <w:r w:rsidR="00EC59D1" w:rsidRPr="006B788A">
        <w:rPr>
          <w:rFonts w:hint="cs"/>
          <w:b/>
          <w:bCs/>
          <w:rtl/>
        </w:rPr>
        <w:t>תעודת שר חוץ</w:t>
      </w:r>
      <w:r w:rsidR="00EC59D1">
        <w:rPr>
          <w:rFonts w:hint="cs"/>
          <w:rtl/>
        </w:rPr>
        <w:t xml:space="preserve">. שר החוץ יודיע שישראל מכירה במדינה. במקרה </w:t>
      </w:r>
      <w:r w:rsidR="002D5A4C">
        <w:rPr>
          <w:rFonts w:hint="cs"/>
          <w:rtl/>
        </w:rPr>
        <w:t>הז</w:t>
      </w:r>
      <w:r w:rsidR="00EC59D1">
        <w:rPr>
          <w:rFonts w:hint="cs"/>
          <w:rtl/>
        </w:rPr>
        <w:t>ה, התעודה אמרה מפורש</w:t>
      </w:r>
      <w:r w:rsidR="002D5A4C">
        <w:rPr>
          <w:rFonts w:hint="cs"/>
          <w:rtl/>
        </w:rPr>
        <w:t>ו</w:t>
      </w:r>
      <w:r w:rsidR="00EC59D1">
        <w:rPr>
          <w:rFonts w:hint="cs"/>
          <w:rtl/>
        </w:rPr>
        <w:t>ת שי</w:t>
      </w:r>
      <w:r w:rsidR="002D5A4C">
        <w:rPr>
          <w:rFonts w:hint="cs"/>
          <w:rtl/>
        </w:rPr>
        <w:t>ש</w:t>
      </w:r>
      <w:r w:rsidR="00EC59D1">
        <w:rPr>
          <w:rFonts w:hint="cs"/>
          <w:rtl/>
        </w:rPr>
        <w:t xml:space="preserve">ראל לא מכירה ברש"פ כמדינה. </w:t>
      </w:r>
      <w:r w:rsidR="008A5543" w:rsidRPr="008A5543">
        <w:rPr>
          <w:rtl/>
        </w:rPr>
        <w:t xml:space="preserve">התביעה המשיכה להתנהל ונפסקו פיצויים לתובעים נגד הרשות. </w:t>
      </w:r>
      <w:r w:rsidR="00EC59D1">
        <w:rPr>
          <w:rFonts w:hint="cs"/>
          <w:rtl/>
        </w:rPr>
        <w:t>בהיבט הזה להכרה עשויה להיות משמעות משפטית ככל שנוגע הדבר לזירה המדינתית.</w:t>
      </w:r>
    </w:p>
    <w:p w14:paraId="72E47486" w14:textId="5A55AB86" w:rsidR="00731F7F" w:rsidRDefault="003F086F" w:rsidP="001F41CB">
      <w:pPr>
        <w:rPr>
          <w:rtl/>
        </w:rPr>
      </w:pPr>
      <w:r>
        <w:rPr>
          <w:rFonts w:hint="cs"/>
          <w:rtl/>
        </w:rPr>
        <w:t>ההחלטה של מדינה ותיקה האם להכיר או לא בישות חדשה כמדינה נגזרת לא רק משאל</w:t>
      </w:r>
      <w:r w:rsidR="007A1679">
        <w:rPr>
          <w:rFonts w:hint="cs"/>
          <w:rtl/>
        </w:rPr>
        <w:t>ת</w:t>
      </w:r>
      <w:r>
        <w:rPr>
          <w:rFonts w:hint="cs"/>
          <w:rtl/>
        </w:rPr>
        <w:t xml:space="preserve"> קיום 4 התנאים </w:t>
      </w:r>
      <w:r w:rsidR="007A1679">
        <w:rPr>
          <w:rFonts w:hint="cs"/>
          <w:rtl/>
        </w:rPr>
        <w:t xml:space="preserve">האובייקטיבים </w:t>
      </w:r>
      <w:r>
        <w:rPr>
          <w:rFonts w:hint="cs"/>
          <w:rtl/>
        </w:rPr>
        <w:t xml:space="preserve">של </w:t>
      </w:r>
      <w:r w:rsidR="007A1679">
        <w:rPr>
          <w:rFonts w:hint="cs"/>
          <w:rtl/>
        </w:rPr>
        <w:t xml:space="preserve">אמנת מונטיבידאו </w:t>
      </w:r>
      <w:r>
        <w:rPr>
          <w:rFonts w:hint="cs"/>
          <w:rtl/>
        </w:rPr>
        <w:t>ומשיקולים פוליטיי</w:t>
      </w:r>
      <w:r w:rsidR="003C7733">
        <w:rPr>
          <w:rFonts w:hint="cs"/>
          <w:rtl/>
        </w:rPr>
        <w:t>ם</w:t>
      </w:r>
      <w:r>
        <w:rPr>
          <w:rFonts w:hint="cs"/>
          <w:rtl/>
        </w:rPr>
        <w:t xml:space="preserve">, אלא גם </w:t>
      </w:r>
      <w:r w:rsidR="00731F7F">
        <w:rPr>
          <w:rFonts w:hint="cs"/>
          <w:rtl/>
        </w:rPr>
        <w:t xml:space="preserve">מהשאלה הנוגעת לעצם ההקמה של המדינה ואופן התנהלותה </w:t>
      </w:r>
      <w:r w:rsidR="00731F7F">
        <w:rPr>
          <w:rtl/>
        </w:rPr>
        <w:t>–</w:t>
      </w:r>
      <w:r w:rsidR="00731F7F">
        <w:rPr>
          <w:rFonts w:hint="cs"/>
          <w:rtl/>
        </w:rPr>
        <w:t xml:space="preserve"> מה צורת הממשל שלה, והאם אופן ההקמה היה חוקי.</w:t>
      </w:r>
      <w:r w:rsidR="000A1B76">
        <w:rPr>
          <w:rFonts w:hint="cs"/>
          <w:rtl/>
        </w:rPr>
        <w:t xml:space="preserve"> </w:t>
      </w:r>
      <w:r w:rsidR="000A1B76" w:rsidRPr="000A1B76">
        <w:rPr>
          <w:rtl/>
        </w:rPr>
        <w:t>במילים האחרות – האם ראוי שנצרף אותה אל קהילת המדינות. מה שתנאי זה עושה למעשה הוא מוריד ממשקל התנאים האובייקטיביים ומעלה את משקל הלגיטימיות וההכרה</w:t>
      </w:r>
      <w:r w:rsidR="001F41CB">
        <w:rPr>
          <w:rFonts w:hint="cs"/>
          <w:rtl/>
        </w:rPr>
        <w:t xml:space="preserve">. </w:t>
      </w:r>
      <w:r w:rsidR="00731F7F">
        <w:rPr>
          <w:rFonts w:hint="cs"/>
          <w:rtl/>
        </w:rPr>
        <w:t>זה פקטור מאוד חשוב שנכנס לסוגיית ההכרה.</w:t>
      </w:r>
    </w:p>
    <w:p w14:paraId="60F15596" w14:textId="4AAE6FB6" w:rsidR="00DA2AE4" w:rsidRPr="00FA0054" w:rsidRDefault="00DA2AE4" w:rsidP="00FA0054">
      <w:pPr>
        <w:rPr>
          <w:u w:val="single"/>
          <w:rtl/>
        </w:rPr>
      </w:pPr>
      <w:r>
        <w:rPr>
          <w:rFonts w:hint="cs"/>
          <w:rtl/>
        </w:rPr>
        <w:t>לדוג' רודזיה (</w:t>
      </w:r>
      <w:r w:rsidR="003C7733">
        <w:rPr>
          <w:rFonts w:hint="cs"/>
          <w:rtl/>
        </w:rPr>
        <w:t>זימבבואה</w:t>
      </w:r>
      <w:r w:rsidR="001F41CB">
        <w:rPr>
          <w:rFonts w:hint="cs"/>
          <w:rtl/>
        </w:rPr>
        <w:t xml:space="preserve"> היום</w:t>
      </w:r>
      <w:r>
        <w:rPr>
          <w:rFonts w:hint="cs"/>
          <w:rtl/>
        </w:rPr>
        <w:t>)</w:t>
      </w:r>
      <w:r w:rsidR="008B7F8B">
        <w:rPr>
          <w:rFonts w:hint="cs"/>
          <w:rtl/>
        </w:rPr>
        <w:t xml:space="preserve"> </w:t>
      </w:r>
      <w:r w:rsidR="008B7F8B">
        <w:rPr>
          <w:rtl/>
        </w:rPr>
        <w:t>–</w:t>
      </w:r>
      <w:r w:rsidR="008B7F8B">
        <w:rPr>
          <w:rFonts w:hint="cs"/>
          <w:rtl/>
        </w:rPr>
        <w:t xml:space="preserve"> הישות שלטה </w:t>
      </w:r>
      <w:r>
        <w:rPr>
          <w:rFonts w:hint="cs"/>
          <w:rtl/>
        </w:rPr>
        <w:t xml:space="preserve">בשנות ה60 על שטח ויש לה </w:t>
      </w:r>
      <w:r w:rsidR="003C7733">
        <w:rPr>
          <w:rFonts w:hint="cs"/>
          <w:rtl/>
        </w:rPr>
        <w:t>אוכלוסייה</w:t>
      </w:r>
      <w:r>
        <w:rPr>
          <w:rFonts w:hint="cs"/>
          <w:rtl/>
        </w:rPr>
        <w:t xml:space="preserve">, אבל הממשל </w:t>
      </w:r>
      <w:r w:rsidR="008B7F8B">
        <w:rPr>
          <w:rFonts w:hint="cs"/>
          <w:rtl/>
        </w:rPr>
        <w:t xml:space="preserve">היה </w:t>
      </w:r>
      <w:r>
        <w:rPr>
          <w:rFonts w:hint="cs"/>
          <w:rtl/>
        </w:rPr>
        <w:t>ממשל מפלה לחלוטין שבמסגרתו אין זכויות יסוד לשחורים. מועצת הביטחון יוצאת בהכרזה ומפצירה במדינות שלא להכיר ברודזיה כמדינה בגלל המשטר הלא לגיטימי.</w:t>
      </w:r>
      <w:r w:rsidR="00320198">
        <w:rPr>
          <w:rFonts w:hint="cs"/>
          <w:rtl/>
        </w:rPr>
        <w:t xml:space="preserve"> </w:t>
      </w:r>
      <w:r w:rsidR="00320198" w:rsidRPr="00320198">
        <w:rPr>
          <w:rtl/>
        </w:rPr>
        <w:t>לכן, ב-1965 כשהיא מכריזה על עצמאות, אף מדינה לא מכירה בה. בשנות ה-80 הדבר משתנה, עולה מנהיג אח</w:t>
      </w:r>
      <w:r w:rsidR="00320198">
        <w:rPr>
          <w:rFonts w:hint="cs"/>
          <w:rtl/>
        </w:rPr>
        <w:t xml:space="preserve">ר, </w:t>
      </w:r>
      <w:r w:rsidR="00257597">
        <w:rPr>
          <w:rFonts w:hint="cs"/>
          <w:rtl/>
        </w:rPr>
        <w:t xml:space="preserve">השלטון משתנה ונותן </w:t>
      </w:r>
      <w:r>
        <w:rPr>
          <w:rFonts w:hint="cs"/>
          <w:rtl/>
        </w:rPr>
        <w:t xml:space="preserve">זכויות שוות, </w:t>
      </w:r>
      <w:r w:rsidR="00257597">
        <w:rPr>
          <w:rFonts w:hint="cs"/>
          <w:rtl/>
        </w:rPr>
        <w:t xml:space="preserve">ואין יותר אפליה. </w:t>
      </w:r>
      <w:r w:rsidR="00FA0054">
        <w:rPr>
          <w:rFonts w:hint="cs"/>
          <w:rtl/>
        </w:rPr>
        <w:t>רק אז, זימבבואה זוכה להכרה ו</w:t>
      </w:r>
      <w:r>
        <w:rPr>
          <w:rFonts w:hint="cs"/>
          <w:rtl/>
        </w:rPr>
        <w:t>היא מצטרפת לאו</w:t>
      </w:r>
      <w:r w:rsidR="003C7733">
        <w:rPr>
          <w:rFonts w:hint="cs"/>
          <w:rtl/>
        </w:rPr>
        <w:t>"</w:t>
      </w:r>
      <w:r>
        <w:rPr>
          <w:rFonts w:hint="cs"/>
          <w:rtl/>
        </w:rPr>
        <w:t>ם.</w:t>
      </w:r>
      <w:r w:rsidR="00FA0054">
        <w:rPr>
          <w:rFonts w:hint="cs"/>
          <w:rtl/>
        </w:rPr>
        <w:t xml:space="preserve"> </w:t>
      </w:r>
      <w:r w:rsidRPr="00FA0054">
        <w:rPr>
          <w:rFonts w:hint="cs"/>
          <w:u w:val="single"/>
          <w:rtl/>
        </w:rPr>
        <w:t>אנחנו רואים איך חוקיות המשטר וכיבוד זכויות האדם משליכה על השאלה.</w:t>
      </w:r>
    </w:p>
    <w:p w14:paraId="1762AA90" w14:textId="09C9B0BD" w:rsidR="00DA2AE4" w:rsidRDefault="00DA2AE4" w:rsidP="00687D8E">
      <w:pPr>
        <w:rPr>
          <w:rtl/>
        </w:rPr>
      </w:pPr>
      <w:r>
        <w:rPr>
          <w:rFonts w:hint="cs"/>
          <w:rtl/>
        </w:rPr>
        <w:t xml:space="preserve">דוגמא נוספת </w:t>
      </w:r>
      <w:r>
        <w:rPr>
          <w:rtl/>
        </w:rPr>
        <w:t>–</w:t>
      </w:r>
      <w:r>
        <w:rPr>
          <w:rFonts w:hint="cs"/>
          <w:rtl/>
        </w:rPr>
        <w:t xml:space="preserve"> סומלילנד לא מוכרת ע"י אף מדינה בגלל שעצם ההקמה שלה נת</w:t>
      </w:r>
      <w:r w:rsidR="003C7733">
        <w:rPr>
          <w:rFonts w:hint="cs"/>
          <w:rtl/>
        </w:rPr>
        <w:t>פ</w:t>
      </w:r>
      <w:r>
        <w:rPr>
          <w:rFonts w:hint="cs"/>
          <w:rtl/>
        </w:rPr>
        <w:t>ס כלא חוקי ולגיטימי שלא עולה בקנה אחד ע</w:t>
      </w:r>
      <w:r w:rsidR="00BF64D7">
        <w:rPr>
          <w:rFonts w:hint="cs"/>
          <w:rtl/>
        </w:rPr>
        <w:t>ם</w:t>
      </w:r>
      <w:r>
        <w:rPr>
          <w:rFonts w:hint="cs"/>
          <w:rtl/>
        </w:rPr>
        <w:t xml:space="preserve"> המשלב. ההקמה של סומלילנד כרוכה בפגיעה בשלמות הטריטוריאלית של סומליה ולכן </w:t>
      </w:r>
      <w:r w:rsidRPr="00033A12">
        <w:rPr>
          <w:rFonts w:hint="cs"/>
          <w:u w:val="single"/>
          <w:rtl/>
        </w:rPr>
        <w:t>עצם החוקיות משלי</w:t>
      </w:r>
      <w:r w:rsidR="00033A12" w:rsidRPr="00033A12">
        <w:rPr>
          <w:rFonts w:hint="cs"/>
          <w:u w:val="single"/>
          <w:rtl/>
        </w:rPr>
        <w:t xml:space="preserve">כה </w:t>
      </w:r>
      <w:r w:rsidRPr="00033A12">
        <w:rPr>
          <w:rFonts w:hint="cs"/>
          <w:u w:val="single"/>
          <w:rtl/>
        </w:rPr>
        <w:t>על סוגיית ההכרה</w:t>
      </w:r>
      <w:r>
        <w:rPr>
          <w:rFonts w:hint="cs"/>
          <w:rtl/>
        </w:rPr>
        <w:t>.</w:t>
      </w:r>
    </w:p>
    <w:p w14:paraId="2054092D" w14:textId="01A9C9FE" w:rsidR="00DA2AE4" w:rsidRDefault="00DA2AE4" w:rsidP="00687D8E">
      <w:pPr>
        <w:rPr>
          <w:rtl/>
        </w:rPr>
      </w:pPr>
      <w:r>
        <w:rPr>
          <w:rFonts w:hint="cs"/>
          <w:rtl/>
        </w:rPr>
        <w:t>כנ"ל קוס</w:t>
      </w:r>
      <w:r w:rsidR="003C7733">
        <w:rPr>
          <w:rFonts w:hint="cs"/>
          <w:rtl/>
        </w:rPr>
        <w:t>ו</w:t>
      </w:r>
      <w:r>
        <w:rPr>
          <w:rFonts w:hint="cs"/>
          <w:rtl/>
        </w:rPr>
        <w:t xml:space="preserve">בו ופרישתה מסרביה </w:t>
      </w:r>
      <w:r>
        <w:rPr>
          <w:rtl/>
        </w:rPr>
        <w:t>–</w:t>
      </w:r>
      <w:r>
        <w:rPr>
          <w:rFonts w:hint="cs"/>
          <w:rtl/>
        </w:rPr>
        <w:t xml:space="preserve"> </w:t>
      </w:r>
      <w:r w:rsidR="008E0DF0">
        <w:rPr>
          <w:rFonts w:hint="cs"/>
          <w:rtl/>
        </w:rPr>
        <w:t xml:space="preserve">קוסובו </w:t>
      </w:r>
      <w:r>
        <w:rPr>
          <w:rFonts w:hint="cs"/>
          <w:rtl/>
        </w:rPr>
        <w:t xml:space="preserve">היא אחת המדינות שצומחות לאחר התפרקות הבלקן. ב2008 </w:t>
      </w:r>
      <w:r w:rsidR="00706234">
        <w:rPr>
          <w:rFonts w:hint="cs"/>
          <w:rtl/>
        </w:rPr>
        <w:t xml:space="preserve">היא </w:t>
      </w:r>
      <w:r>
        <w:rPr>
          <w:rFonts w:hint="cs"/>
          <w:rtl/>
        </w:rPr>
        <w:t xml:space="preserve">מחליטה לפרוש מסרביה והיא מקימה רפובליקה עצמאית </w:t>
      </w:r>
      <w:r>
        <w:rPr>
          <w:rtl/>
        </w:rPr>
        <w:t>–</w:t>
      </w:r>
      <w:r>
        <w:rPr>
          <w:rFonts w:hint="cs"/>
          <w:rtl/>
        </w:rPr>
        <w:t xml:space="preserve"> הרפובליקה של </w:t>
      </w:r>
      <w:r w:rsidR="00A760C9">
        <w:rPr>
          <w:rFonts w:hint="cs"/>
          <w:rtl/>
        </w:rPr>
        <w:t>קוסוב</w:t>
      </w:r>
      <w:r w:rsidR="00A760C9">
        <w:rPr>
          <w:rFonts w:hint="eastAsia"/>
          <w:rtl/>
        </w:rPr>
        <w:t>ו</w:t>
      </w:r>
      <w:r>
        <w:rPr>
          <w:rFonts w:hint="cs"/>
          <w:rtl/>
        </w:rPr>
        <w:t xml:space="preserve">. </w:t>
      </w:r>
      <w:r w:rsidR="005A5409">
        <w:rPr>
          <w:rFonts w:hint="cs"/>
          <w:rtl/>
        </w:rPr>
        <w:t xml:space="preserve">יש ממשל, אוכלוסייה, טריטוריה וריבונות. מחד, </w:t>
      </w:r>
      <w:r>
        <w:rPr>
          <w:rFonts w:hint="cs"/>
          <w:rtl/>
        </w:rPr>
        <w:t xml:space="preserve">לא מעט מדינות מכירות בה </w:t>
      </w:r>
      <w:r>
        <w:rPr>
          <w:rtl/>
        </w:rPr>
        <w:t>–</w:t>
      </w:r>
      <w:r>
        <w:rPr>
          <w:rFonts w:hint="cs"/>
          <w:rtl/>
        </w:rPr>
        <w:t xml:space="preserve"> הרבה מדינו</w:t>
      </w:r>
      <w:r w:rsidR="003C7733">
        <w:rPr>
          <w:rFonts w:hint="cs"/>
          <w:rtl/>
        </w:rPr>
        <w:t>ת</w:t>
      </w:r>
      <w:r>
        <w:rPr>
          <w:rFonts w:hint="cs"/>
          <w:rtl/>
        </w:rPr>
        <w:t xml:space="preserve"> מערב אירופה, קנדה </w:t>
      </w:r>
      <w:r w:rsidR="003F7000">
        <w:rPr>
          <w:rFonts w:hint="cs"/>
          <w:rtl/>
        </w:rPr>
        <w:t>ארה"ב</w:t>
      </w:r>
      <w:r>
        <w:rPr>
          <w:rFonts w:hint="cs"/>
          <w:rtl/>
        </w:rPr>
        <w:t xml:space="preserve">. </w:t>
      </w:r>
      <w:r w:rsidR="005A5409">
        <w:rPr>
          <w:rFonts w:hint="cs"/>
          <w:rtl/>
        </w:rPr>
        <w:t xml:space="preserve">מאידך, </w:t>
      </w:r>
      <w:r>
        <w:rPr>
          <w:rFonts w:hint="cs"/>
          <w:rtl/>
        </w:rPr>
        <w:t>מדינות אחרות לא מכירות בה</w:t>
      </w:r>
      <w:r w:rsidR="005A5409">
        <w:rPr>
          <w:rFonts w:hint="cs"/>
          <w:rtl/>
        </w:rPr>
        <w:t>,</w:t>
      </w:r>
      <w:r>
        <w:rPr>
          <w:rFonts w:hint="cs"/>
          <w:rtl/>
        </w:rPr>
        <w:t xml:space="preserve"> כדוג' רוסיה</w:t>
      </w:r>
      <w:r w:rsidR="005A5409">
        <w:rPr>
          <w:rFonts w:hint="cs"/>
          <w:rtl/>
        </w:rPr>
        <w:t xml:space="preserve">, </w:t>
      </w:r>
      <w:r w:rsidR="00F71201">
        <w:rPr>
          <w:rFonts w:hint="cs"/>
          <w:rtl/>
        </w:rPr>
        <w:t>ב</w:t>
      </w:r>
      <w:r w:rsidR="005A5409">
        <w:rPr>
          <w:rFonts w:hint="cs"/>
          <w:rtl/>
        </w:rPr>
        <w:t>ג</w:t>
      </w:r>
      <w:r w:rsidR="00F71201">
        <w:rPr>
          <w:rFonts w:hint="cs"/>
          <w:rtl/>
        </w:rPr>
        <w:t xml:space="preserve">לל החשש </w:t>
      </w:r>
      <w:r w:rsidR="00595447">
        <w:rPr>
          <w:rFonts w:hint="cs"/>
          <w:rtl/>
        </w:rPr>
        <w:t xml:space="preserve">שהכרה בפרישת </w:t>
      </w:r>
      <w:r w:rsidR="00F71201">
        <w:rPr>
          <w:rFonts w:hint="cs"/>
          <w:rtl/>
        </w:rPr>
        <w:t xml:space="preserve">חבל </w:t>
      </w:r>
      <w:r w:rsidR="00595447">
        <w:rPr>
          <w:rFonts w:hint="cs"/>
          <w:rtl/>
        </w:rPr>
        <w:t xml:space="preserve">ארץ </w:t>
      </w:r>
      <w:r w:rsidR="00F71201">
        <w:rPr>
          <w:rFonts w:hint="cs"/>
          <w:rtl/>
        </w:rPr>
        <w:t>ממדינה קיימ</w:t>
      </w:r>
      <w:r w:rsidR="00595447">
        <w:rPr>
          <w:rFonts w:hint="cs"/>
          <w:rtl/>
        </w:rPr>
        <w:t>ת</w:t>
      </w:r>
      <w:r w:rsidR="00F71201">
        <w:rPr>
          <w:rFonts w:hint="cs"/>
          <w:rtl/>
        </w:rPr>
        <w:t xml:space="preserve"> </w:t>
      </w:r>
      <w:r w:rsidR="00595447">
        <w:rPr>
          <w:rFonts w:hint="cs"/>
          <w:rtl/>
        </w:rPr>
        <w:t xml:space="preserve">תהווה </w:t>
      </w:r>
      <w:r w:rsidR="00F71201">
        <w:rPr>
          <w:rFonts w:hint="cs"/>
          <w:rtl/>
        </w:rPr>
        <w:t>תקדים ו</w:t>
      </w:r>
      <w:r w:rsidR="00595447">
        <w:rPr>
          <w:rFonts w:hint="cs"/>
          <w:rtl/>
        </w:rPr>
        <w:t>ת</w:t>
      </w:r>
      <w:r w:rsidR="00F71201">
        <w:rPr>
          <w:rFonts w:hint="cs"/>
          <w:rtl/>
        </w:rPr>
        <w:t xml:space="preserve">ביא למצב שחבלי ארץ נוספים ילכו בדרך של </w:t>
      </w:r>
      <w:r w:rsidR="003F7000">
        <w:rPr>
          <w:rFonts w:hint="cs"/>
          <w:rtl/>
        </w:rPr>
        <w:t>קוסוב</w:t>
      </w:r>
      <w:r w:rsidR="003F7000">
        <w:rPr>
          <w:rFonts w:hint="eastAsia"/>
          <w:rtl/>
        </w:rPr>
        <w:t>ו</w:t>
      </w:r>
      <w:r w:rsidR="00F71201">
        <w:rPr>
          <w:rFonts w:hint="cs"/>
          <w:rtl/>
        </w:rPr>
        <w:t>.</w:t>
      </w:r>
    </w:p>
    <w:p w14:paraId="0176342D" w14:textId="69B6C9B9" w:rsidR="00F47107" w:rsidRDefault="00F47107" w:rsidP="00687D8E">
      <w:pPr>
        <w:rPr>
          <w:rtl/>
        </w:rPr>
      </w:pPr>
      <w:r>
        <w:rPr>
          <w:rFonts w:hint="cs"/>
          <w:rtl/>
        </w:rPr>
        <w:t xml:space="preserve">לא מזמן קטלוניה בספרד רצתה לעשות מעשה דומה וגם הכריזה על עצמאותה, שם הלא העולמי היה חד וחלק. אף מדינה ובטח לא מדינה ערבית הכירה בזכות חבל קטלן לפרוש בספרד. </w:t>
      </w:r>
    </w:p>
    <w:p w14:paraId="21653D45" w14:textId="57192984" w:rsidR="00F47107" w:rsidRDefault="00F47107" w:rsidP="00B52D7D">
      <w:pPr>
        <w:rPr>
          <w:rtl/>
        </w:rPr>
      </w:pPr>
      <w:r>
        <w:rPr>
          <w:rFonts w:hint="cs"/>
          <w:rtl/>
        </w:rPr>
        <w:t xml:space="preserve">מה שנטען במקרה של </w:t>
      </w:r>
      <w:r w:rsidR="003F7000">
        <w:rPr>
          <w:rFonts w:hint="cs"/>
          <w:rtl/>
        </w:rPr>
        <w:t>קוסוב</w:t>
      </w:r>
      <w:r w:rsidR="003F7000">
        <w:rPr>
          <w:rFonts w:hint="eastAsia"/>
          <w:rtl/>
        </w:rPr>
        <w:t>ו</w:t>
      </w:r>
      <w:r>
        <w:rPr>
          <w:rFonts w:hint="cs"/>
          <w:rtl/>
        </w:rPr>
        <w:t xml:space="preserve"> הוא שמדבור במיעוט אתני לאומי שסבל המון תחת הממשל הסרבי ולכן </w:t>
      </w:r>
      <w:r w:rsidR="00921E95">
        <w:rPr>
          <w:rFonts w:hint="cs"/>
          <w:rtl/>
        </w:rPr>
        <w:t xml:space="preserve">בפרישתה מסרביה, </w:t>
      </w:r>
      <w:r>
        <w:rPr>
          <w:rFonts w:hint="cs"/>
          <w:rtl/>
        </w:rPr>
        <w:t xml:space="preserve">הזכות להגדרה עצמית תמומש באופן אמיתי, מלא ונכון באמצעות מדינה עצמאית ולא תחת סרביה שהיחסים בין הסרבים למיעוט </w:t>
      </w:r>
      <w:proofErr w:type="spellStart"/>
      <w:r>
        <w:rPr>
          <w:rFonts w:hint="cs"/>
          <w:rtl/>
        </w:rPr>
        <w:t>הקוס</w:t>
      </w:r>
      <w:r w:rsidR="003C7733">
        <w:rPr>
          <w:rFonts w:hint="cs"/>
          <w:rtl/>
        </w:rPr>
        <w:t>ו</w:t>
      </w:r>
      <w:r>
        <w:rPr>
          <w:rFonts w:hint="cs"/>
          <w:rtl/>
        </w:rPr>
        <w:t>ברים</w:t>
      </w:r>
      <w:proofErr w:type="spellEnd"/>
      <w:r>
        <w:rPr>
          <w:rFonts w:hint="cs"/>
          <w:rtl/>
        </w:rPr>
        <w:t xml:space="preserve"> טעונים.</w:t>
      </w:r>
      <w:r w:rsidR="00B52D7D">
        <w:rPr>
          <w:rFonts w:hint="cs"/>
          <w:rtl/>
        </w:rPr>
        <w:t xml:space="preserve"> </w:t>
      </w:r>
      <w:r>
        <w:rPr>
          <w:rFonts w:hint="cs"/>
          <w:rtl/>
        </w:rPr>
        <w:t>זה שונה ממה שקרה בקטלוניה, שם אף אחד לא טוען שהספרדים פוגעים בקטלונים. הזכות ש</w:t>
      </w:r>
      <w:r w:rsidR="003C7733">
        <w:rPr>
          <w:rFonts w:hint="cs"/>
          <w:rtl/>
        </w:rPr>
        <w:t>ל</w:t>
      </w:r>
      <w:r>
        <w:rPr>
          <w:rFonts w:hint="cs"/>
          <w:rtl/>
        </w:rPr>
        <w:t xml:space="preserve">הם להגדרה עצמית </w:t>
      </w:r>
      <w:r w:rsidR="003F7000">
        <w:rPr>
          <w:rFonts w:hint="cs"/>
          <w:rtl/>
        </w:rPr>
        <w:t>ממו</w:t>
      </w:r>
      <w:r w:rsidR="003C7733">
        <w:rPr>
          <w:rFonts w:hint="cs"/>
          <w:rtl/>
        </w:rPr>
        <w:t>מ</w:t>
      </w:r>
      <w:r w:rsidR="003F7000">
        <w:rPr>
          <w:rFonts w:hint="cs"/>
          <w:rtl/>
        </w:rPr>
        <w:t xml:space="preserve">שת </w:t>
      </w:r>
      <w:r>
        <w:rPr>
          <w:rFonts w:hint="cs"/>
          <w:rtl/>
        </w:rPr>
        <w:t>תחת</w:t>
      </w:r>
      <w:r w:rsidR="006040E2">
        <w:rPr>
          <w:rFonts w:hint="cs"/>
          <w:rtl/>
        </w:rPr>
        <w:t xml:space="preserve"> העצמאות שנתונה להם מצד ספרד</w:t>
      </w:r>
      <w:r w:rsidR="00B52D7D">
        <w:rPr>
          <w:rFonts w:hint="cs"/>
          <w:rtl/>
        </w:rPr>
        <w:t>.</w:t>
      </w:r>
    </w:p>
    <w:p w14:paraId="5A595413" w14:textId="77777777" w:rsidR="001B28CB" w:rsidRDefault="001B28CB">
      <w:pPr>
        <w:bidi w:val="0"/>
        <w:spacing w:line="259" w:lineRule="auto"/>
        <w:jc w:val="left"/>
        <w:rPr>
          <w:b/>
          <w:bCs/>
          <w:rtl/>
        </w:rPr>
      </w:pPr>
      <w:r>
        <w:rPr>
          <w:rtl/>
        </w:rPr>
        <w:br w:type="page"/>
      </w:r>
    </w:p>
    <w:p w14:paraId="29870E89" w14:textId="1F855D4F" w:rsidR="00D03686" w:rsidRDefault="00D03686" w:rsidP="00D03686">
      <w:pPr>
        <w:pStyle w:val="1"/>
        <w:rPr>
          <w:rtl/>
        </w:rPr>
      </w:pPr>
      <w:bookmarkStart w:id="8" w:name="_Toc76744957"/>
      <w:r>
        <w:rPr>
          <w:rFonts w:hint="cs"/>
          <w:rtl/>
        </w:rPr>
        <w:t xml:space="preserve">שיעור 9, 04/05/2021 </w:t>
      </w:r>
      <w:r w:rsidR="0077737F">
        <w:rPr>
          <w:rtl/>
        </w:rPr>
        <w:t>–</w:t>
      </w:r>
      <w:r w:rsidR="0077737F">
        <w:rPr>
          <w:rFonts w:hint="cs"/>
          <w:rtl/>
        </w:rPr>
        <w:t xml:space="preserve"> מעמד הרשות הפלסטינית</w:t>
      </w:r>
      <w:bookmarkEnd w:id="8"/>
    </w:p>
    <w:p w14:paraId="2647F5C9" w14:textId="79BAAEDD" w:rsidR="006040E2" w:rsidRDefault="00C024D4" w:rsidP="00687D8E">
      <w:pPr>
        <w:rPr>
          <w:rtl/>
        </w:rPr>
      </w:pPr>
      <w:r w:rsidRPr="002F7DDD">
        <w:rPr>
          <w:rFonts w:hint="cs"/>
          <w:b/>
          <w:bCs/>
          <w:rtl/>
        </w:rPr>
        <w:t>סיכום השיעור הקודם-</w:t>
      </w:r>
      <w:r>
        <w:rPr>
          <w:rFonts w:hint="cs"/>
          <w:rtl/>
        </w:rPr>
        <w:t xml:space="preserve"> </w:t>
      </w:r>
      <w:r w:rsidR="00506AD4">
        <w:rPr>
          <w:rFonts w:hint="cs"/>
          <w:rtl/>
        </w:rPr>
        <w:t>ראינו שאמ</w:t>
      </w:r>
      <w:r>
        <w:rPr>
          <w:rFonts w:hint="cs"/>
          <w:rtl/>
        </w:rPr>
        <w:t>נ</w:t>
      </w:r>
      <w:r w:rsidR="00506AD4">
        <w:rPr>
          <w:rFonts w:hint="cs"/>
          <w:rtl/>
        </w:rPr>
        <w:t xml:space="preserve">ת מונטיבידאו כאמנה </w:t>
      </w:r>
      <w:proofErr w:type="spellStart"/>
      <w:r w:rsidR="00506AD4">
        <w:rPr>
          <w:rFonts w:hint="cs"/>
          <w:rtl/>
        </w:rPr>
        <w:t>מנהגית</w:t>
      </w:r>
      <w:proofErr w:type="spellEnd"/>
      <w:r w:rsidR="00506AD4">
        <w:rPr>
          <w:rFonts w:hint="cs"/>
          <w:rtl/>
        </w:rPr>
        <w:t xml:space="preserve"> קובעת 4 תנאים אובייקטיבים</w:t>
      </w:r>
      <w:r w:rsidR="00A164F0">
        <w:rPr>
          <w:rFonts w:hint="cs"/>
          <w:rtl/>
        </w:rPr>
        <w:t xml:space="preserve">. לצד זאת, ראינו אלמנט נוסף שאי אפשר לזלזל בחשיבות שלו </w:t>
      </w:r>
      <w:r w:rsidR="00A164F0">
        <w:rPr>
          <w:rtl/>
        </w:rPr>
        <w:t>–</w:t>
      </w:r>
      <w:r w:rsidR="00A164F0">
        <w:rPr>
          <w:rFonts w:hint="cs"/>
          <w:rtl/>
        </w:rPr>
        <w:t xml:space="preserve"> אלמנט ההכרה. האם מדינות ותיקות מכירות בישות מסוימת כמדינה ומצהירות על כך שהן יכוננו איתה יחסים דיפלומטיים. הגישה המקובלת באמנת מונטיבידאו היא שהכרה היא לא תנאי הכרחי כדי שמדינה תיחשב כמדינה מבחינה משפטית. אבל להכרה יש </w:t>
      </w:r>
      <w:r>
        <w:rPr>
          <w:rFonts w:hint="cs"/>
          <w:rtl/>
        </w:rPr>
        <w:t>חשיבות</w:t>
      </w:r>
      <w:r w:rsidR="00A164F0">
        <w:rPr>
          <w:rFonts w:hint="cs"/>
          <w:rtl/>
        </w:rPr>
        <w:t xml:space="preserve"> אדירה מבחינה פוליטית ודיפלומטית. אם אין מסה של מדינות ותיקות שמכירות במדינה החדשה היא לא תוכל לתפקד כמדינה בזירה הבינ"ל. את השיעור סיימנו עם המקרה של קוסובו</w:t>
      </w:r>
      <w:r>
        <w:rPr>
          <w:rFonts w:hint="cs"/>
          <w:rtl/>
        </w:rPr>
        <w:t>, חבל ארץ בסרביה שהכריז על עצמאות ב2008.</w:t>
      </w:r>
      <w:r w:rsidR="00A164F0">
        <w:rPr>
          <w:rFonts w:hint="cs"/>
          <w:rtl/>
        </w:rPr>
        <w:t xml:space="preserve"> קוסובו היא דוגמא למקרה </w:t>
      </w:r>
      <w:r>
        <w:rPr>
          <w:rFonts w:hint="cs"/>
          <w:rtl/>
        </w:rPr>
        <w:t>ש</w:t>
      </w:r>
      <w:r w:rsidR="00A164F0">
        <w:rPr>
          <w:rFonts w:hint="cs"/>
          <w:rtl/>
        </w:rPr>
        <w:t xml:space="preserve">נוי במחלוקת בזירה הבינ"ל </w:t>
      </w:r>
      <w:r w:rsidR="00A164F0">
        <w:rPr>
          <w:rtl/>
        </w:rPr>
        <w:t>–</w:t>
      </w:r>
      <w:r w:rsidR="00C005EE">
        <w:rPr>
          <w:rFonts w:hint="cs"/>
          <w:rtl/>
        </w:rPr>
        <w:t xml:space="preserve"> </w:t>
      </w:r>
      <w:r w:rsidR="0075416A">
        <w:rPr>
          <w:rFonts w:hint="cs"/>
          <w:rtl/>
        </w:rPr>
        <w:t>המדינות המערביות מכירות בקוסובו כמדינת עצמאית ו</w:t>
      </w:r>
      <w:r w:rsidR="00C005EE">
        <w:rPr>
          <w:rFonts w:hint="cs"/>
          <w:rtl/>
        </w:rPr>
        <w:t>שאר ה</w:t>
      </w:r>
      <w:r w:rsidR="0075416A">
        <w:rPr>
          <w:rFonts w:hint="cs"/>
          <w:rtl/>
        </w:rPr>
        <w:t>מדינות לא. החשש הוא שעצם ההכרה יהווה תקדים שלילי עבור מדינות מסוימות של פלישת חבל ארץ ממדינות קיימות. במקרה כמו קוסובו או סומלילנד, האקט של פרישה עשוי לנגוד את עיקרון השלמות הטריטוריאלית. אנחנו רואים שבגין העיקרון הזה מדינות ותיקות לא מכירות במדינות חדשות. לדוג' ראינו ש</w:t>
      </w:r>
      <w:r w:rsidR="00922E5D">
        <w:rPr>
          <w:rFonts w:hint="cs"/>
          <w:rtl/>
        </w:rPr>
        <w:t>ספרד היא מבין המדינות המערביות הבודדות שלא הכירו בפרישת קוסובו כמדינה בגלל החשש שקטלוניה תעשה את זה גם.</w:t>
      </w:r>
    </w:p>
    <w:p w14:paraId="42359A39" w14:textId="5AB38309" w:rsidR="00922E5D" w:rsidRDefault="00922E5D" w:rsidP="00687D8E">
      <w:pPr>
        <w:rPr>
          <w:rtl/>
        </w:rPr>
      </w:pPr>
      <w:r>
        <w:rPr>
          <w:rFonts w:hint="cs"/>
          <w:rtl/>
        </w:rPr>
        <w:t>לקוסובו יש ממשל וכו', אב</w:t>
      </w:r>
      <w:r w:rsidR="00E445FD">
        <w:rPr>
          <w:rFonts w:hint="cs"/>
          <w:rtl/>
        </w:rPr>
        <w:t>ל</w:t>
      </w:r>
      <w:r>
        <w:rPr>
          <w:rFonts w:hint="cs"/>
          <w:rtl/>
        </w:rPr>
        <w:t xml:space="preserve"> היא לא מצליחה להתקבל לאו"ם. זה יכול להימשך </w:t>
      </w:r>
      <w:r w:rsidR="00E46DE9">
        <w:rPr>
          <w:rFonts w:hint="cs"/>
          <w:rtl/>
        </w:rPr>
        <w:t>הרבה זמן בגלל שרוסיה כאחת מ5 המדינות הקבועות במועצת הביטחון לא נותנת לכך את הסכמתה וזה יכול להפיל את אחד השלבים בהליך הצטרפות המדינה לאו"ם.</w:t>
      </w:r>
    </w:p>
    <w:p w14:paraId="1A439377" w14:textId="795BA87B" w:rsidR="00E46DE9" w:rsidRDefault="00E46DE9" w:rsidP="00687D8E">
      <w:pPr>
        <w:rPr>
          <w:rtl/>
        </w:rPr>
      </w:pPr>
      <w:r w:rsidRPr="002F7DDD">
        <w:rPr>
          <w:rFonts w:hint="cs"/>
          <w:b/>
          <w:bCs/>
          <w:rtl/>
        </w:rPr>
        <w:t xml:space="preserve">היום, נעסוק </w:t>
      </w:r>
      <w:r w:rsidR="0077737F" w:rsidRPr="002F7DDD">
        <w:rPr>
          <w:rFonts w:hint="cs"/>
          <w:b/>
          <w:bCs/>
          <w:rtl/>
        </w:rPr>
        <w:t>בשאלת מעמד הרשות הפלסטינית</w:t>
      </w:r>
      <w:r w:rsidR="00934EB6">
        <w:rPr>
          <w:rFonts w:hint="cs"/>
          <w:rtl/>
        </w:rPr>
        <w:t>. הסיבה ש</w:t>
      </w:r>
      <w:r w:rsidR="002F7DDD">
        <w:rPr>
          <w:rFonts w:hint="cs"/>
          <w:rtl/>
        </w:rPr>
        <w:t xml:space="preserve">נעסוק בזה </w:t>
      </w:r>
      <w:r w:rsidR="00934EB6">
        <w:rPr>
          <w:rFonts w:hint="cs"/>
          <w:rtl/>
        </w:rPr>
        <w:t xml:space="preserve">מעבר לרלוונטית הכללית של השאלה האם הרש"פ היא מדינה, </w:t>
      </w:r>
      <w:r w:rsidR="002F7DDD">
        <w:rPr>
          <w:rFonts w:hint="cs"/>
          <w:rtl/>
        </w:rPr>
        <w:t xml:space="preserve">היא גם בגלל </w:t>
      </w:r>
      <w:r w:rsidR="00934EB6">
        <w:rPr>
          <w:rFonts w:hint="cs"/>
          <w:rtl/>
        </w:rPr>
        <w:t>רצף ההתפתחויות המאוד חשוב שקרה בשנה האחרונה בנושא הזה.</w:t>
      </w:r>
    </w:p>
    <w:p w14:paraId="7453A969" w14:textId="20DB1B89" w:rsidR="00CB381A" w:rsidRDefault="004B4EF6" w:rsidP="00BA25E1">
      <w:pPr>
        <w:rPr>
          <w:rtl/>
        </w:rPr>
      </w:pPr>
      <w:r>
        <w:rPr>
          <w:rFonts w:hint="cs"/>
          <w:rtl/>
        </w:rPr>
        <w:t xml:space="preserve">ב2009 </w:t>
      </w:r>
      <w:r w:rsidR="00CB381A">
        <w:rPr>
          <w:rFonts w:hint="cs"/>
          <w:rtl/>
        </w:rPr>
        <w:t>הרש"פ פנתה ל</w:t>
      </w:r>
      <w:r w:rsidR="00CB381A">
        <w:rPr>
          <w:rFonts w:hint="cs"/>
        </w:rPr>
        <w:t>ICC</w:t>
      </w:r>
      <w:r w:rsidR="00CB381A">
        <w:rPr>
          <w:rFonts w:hint="cs"/>
          <w:rtl/>
        </w:rPr>
        <w:t xml:space="preserve"> </w:t>
      </w:r>
      <w:r w:rsidR="00656EE8">
        <w:rPr>
          <w:rFonts w:hint="cs"/>
          <w:rtl/>
        </w:rPr>
        <w:t xml:space="preserve">אחרי מבצע עופרת יצוקה </w:t>
      </w:r>
      <w:r w:rsidR="00CB381A">
        <w:rPr>
          <w:rFonts w:hint="cs"/>
          <w:rtl/>
        </w:rPr>
        <w:t xml:space="preserve">וביקשה ממנו </w:t>
      </w:r>
      <w:r w:rsidR="001B12B4">
        <w:rPr>
          <w:rFonts w:hint="cs"/>
          <w:rtl/>
        </w:rPr>
        <w:t xml:space="preserve">לפתוח בחקירה נגד ישראל </w:t>
      </w:r>
      <w:r w:rsidR="00CB381A">
        <w:rPr>
          <w:rFonts w:hint="cs"/>
          <w:rtl/>
        </w:rPr>
        <w:t>דרך ס' 12(3) לחוקת רומא, שאומ</w:t>
      </w:r>
      <w:r w:rsidR="001B12B4">
        <w:rPr>
          <w:rFonts w:hint="cs"/>
          <w:rtl/>
        </w:rPr>
        <w:t xml:space="preserve">ר שגם מדינה שהיא </w:t>
      </w:r>
      <w:r w:rsidR="00BA25E1">
        <w:rPr>
          <w:rFonts w:hint="cs"/>
          <w:rtl/>
        </w:rPr>
        <w:t xml:space="preserve">לא חברה </w:t>
      </w:r>
      <w:r w:rsidR="00CB381A">
        <w:rPr>
          <w:rFonts w:hint="cs"/>
          <w:rtl/>
        </w:rPr>
        <w:t xml:space="preserve">יכולה למסור סיטואציה מסוימת לבדיקתו של ביה"ד. התובע של ביה"ד, לואיס מורנו </w:t>
      </w:r>
      <w:proofErr w:type="spellStart"/>
      <w:r w:rsidR="00CB381A">
        <w:rPr>
          <w:rFonts w:hint="cs"/>
          <w:rtl/>
        </w:rPr>
        <w:t>קמפו</w:t>
      </w:r>
      <w:proofErr w:type="spellEnd"/>
      <w:r w:rsidR="00CB381A">
        <w:rPr>
          <w:rFonts w:hint="cs"/>
          <w:rtl/>
        </w:rPr>
        <w:t xml:space="preserve">, </w:t>
      </w:r>
      <w:r w:rsidR="003E3343">
        <w:rPr>
          <w:rFonts w:hint="cs"/>
          <w:rtl/>
        </w:rPr>
        <w:t xml:space="preserve">ישב מס' חודשים ואמר שאין מספיק אינדיקציות שהרש"פ היא מדינה, המעמד שלה הוא בכלל מעמד של מדינה ולכן הוא לא קיבל את </w:t>
      </w:r>
      <w:r>
        <w:rPr>
          <w:rFonts w:hint="cs"/>
          <w:rtl/>
        </w:rPr>
        <w:t>הבקשה של הרש"פ</w:t>
      </w:r>
      <w:r w:rsidR="00656EE8">
        <w:rPr>
          <w:rFonts w:hint="cs"/>
          <w:rtl/>
        </w:rPr>
        <w:t xml:space="preserve"> בטענה כי אין ל</w:t>
      </w:r>
      <w:r w:rsidR="00656EE8">
        <w:rPr>
          <w:rFonts w:hint="cs"/>
        </w:rPr>
        <w:t>ICC</w:t>
      </w:r>
      <w:r w:rsidR="00656EE8">
        <w:rPr>
          <w:rFonts w:hint="cs"/>
          <w:rtl/>
        </w:rPr>
        <w:t xml:space="preserve"> סמכות שיפוט</w:t>
      </w:r>
      <w:r>
        <w:rPr>
          <w:rFonts w:hint="cs"/>
          <w:rtl/>
        </w:rPr>
        <w:t>.</w:t>
      </w:r>
    </w:p>
    <w:p w14:paraId="07E1BCF4" w14:textId="2857096C" w:rsidR="004B4EF6" w:rsidRDefault="00BA25E1" w:rsidP="00687D8E">
      <w:pPr>
        <w:rPr>
          <w:rtl/>
        </w:rPr>
      </w:pPr>
      <w:r>
        <w:rPr>
          <w:rFonts w:hint="cs"/>
          <w:rtl/>
        </w:rPr>
        <w:t>ב2015</w:t>
      </w:r>
      <w:r w:rsidR="004B4EF6">
        <w:rPr>
          <w:rFonts w:hint="cs"/>
          <w:rtl/>
        </w:rPr>
        <w:t>, לאחר מבצע צוק איתן</w:t>
      </w:r>
      <w:r w:rsidR="00D62162">
        <w:rPr>
          <w:rFonts w:hint="cs"/>
          <w:rtl/>
        </w:rPr>
        <w:t>,</w:t>
      </w:r>
      <w:r w:rsidR="004B4EF6">
        <w:rPr>
          <w:rFonts w:hint="cs"/>
          <w:rtl/>
        </w:rPr>
        <w:t xml:space="preserve"> הרש"פ פנתה שוב ל</w:t>
      </w:r>
      <w:r w:rsidR="004B4EF6">
        <w:rPr>
          <w:rFonts w:hint="cs"/>
        </w:rPr>
        <w:t>ICC</w:t>
      </w:r>
      <w:r w:rsidR="004B4EF6">
        <w:rPr>
          <w:rFonts w:hint="cs"/>
          <w:rtl/>
        </w:rPr>
        <w:t xml:space="preserve"> וביקשה לדון בפשעים הבינ"ל שנעשים בשטחים </w:t>
      </w:r>
      <w:r w:rsidR="00D62162">
        <w:rPr>
          <w:rFonts w:hint="cs"/>
          <w:rtl/>
        </w:rPr>
        <w:t>הפלסטיניים</w:t>
      </w:r>
      <w:r w:rsidR="004B4EF6">
        <w:rPr>
          <w:rFonts w:hint="cs"/>
          <w:rtl/>
        </w:rPr>
        <w:t xml:space="preserve"> מיוני 2014 (אחרי חטיפת שלושת הנערים). הרש"פ </w:t>
      </w:r>
      <w:r w:rsidR="00D62162">
        <w:rPr>
          <w:rFonts w:hint="cs"/>
          <w:rtl/>
        </w:rPr>
        <w:t xml:space="preserve">בעצם </w:t>
      </w:r>
      <w:r w:rsidR="004B4EF6">
        <w:rPr>
          <w:rFonts w:hint="cs"/>
          <w:rtl/>
        </w:rPr>
        <w:t>עושה מעשה ומבקשת להצטרף כמדינה חברה לבית הדין.</w:t>
      </w:r>
    </w:p>
    <w:p w14:paraId="139F86F3" w14:textId="40BCFFA5" w:rsidR="004B4EF6" w:rsidRDefault="004B4EF6" w:rsidP="00687D8E">
      <w:pPr>
        <w:rPr>
          <w:rtl/>
        </w:rPr>
      </w:pPr>
      <w:r>
        <w:rPr>
          <w:rFonts w:hint="cs"/>
          <w:rtl/>
        </w:rPr>
        <w:t>מה שהשתנה מא</w:t>
      </w:r>
      <w:r w:rsidR="003E7A80">
        <w:rPr>
          <w:rFonts w:hint="cs"/>
          <w:rtl/>
        </w:rPr>
        <w:t>ז</w:t>
      </w:r>
      <w:r>
        <w:rPr>
          <w:rFonts w:hint="cs"/>
          <w:rtl/>
        </w:rPr>
        <w:t xml:space="preserve"> הבקשה הראשונה לבקשה השנייה של הרש"פ ל</w:t>
      </w:r>
      <w:r>
        <w:rPr>
          <w:rFonts w:hint="cs"/>
        </w:rPr>
        <w:t>ICC</w:t>
      </w:r>
      <w:r>
        <w:rPr>
          <w:rFonts w:hint="cs"/>
          <w:rtl/>
        </w:rPr>
        <w:t xml:space="preserve"> הייתה </w:t>
      </w:r>
      <w:r w:rsidRPr="003E7A80">
        <w:rPr>
          <w:rFonts w:hint="cs"/>
          <w:b/>
          <w:bCs/>
          <w:rtl/>
        </w:rPr>
        <w:t>החלט</w:t>
      </w:r>
      <w:r w:rsidR="003E7A80">
        <w:rPr>
          <w:rFonts w:hint="cs"/>
          <w:b/>
          <w:bCs/>
          <w:rtl/>
        </w:rPr>
        <w:t xml:space="preserve">ה </w:t>
      </w:r>
      <w:r w:rsidRPr="003E7A80">
        <w:rPr>
          <w:rFonts w:hint="cs"/>
          <w:b/>
          <w:bCs/>
          <w:rtl/>
        </w:rPr>
        <w:t>67/19</w:t>
      </w:r>
      <w:r>
        <w:rPr>
          <w:rFonts w:hint="cs"/>
          <w:rtl/>
        </w:rPr>
        <w:t xml:space="preserve"> </w:t>
      </w:r>
      <w:r w:rsidR="003E7A80">
        <w:rPr>
          <w:rFonts w:hint="cs"/>
          <w:b/>
          <w:bCs/>
          <w:rtl/>
        </w:rPr>
        <w:t>של העצרת הכללית של האו"ם</w:t>
      </w:r>
      <w:r w:rsidR="003E7A80">
        <w:rPr>
          <w:rFonts w:hint="cs"/>
          <w:rtl/>
        </w:rPr>
        <w:t xml:space="preserve"> </w:t>
      </w:r>
      <w:r>
        <w:rPr>
          <w:rFonts w:hint="cs"/>
          <w:rtl/>
        </w:rPr>
        <w:t xml:space="preserve">שמכירה במדינה פלשתינית. </w:t>
      </w:r>
      <w:r w:rsidR="009C54E3">
        <w:rPr>
          <w:rFonts w:hint="cs"/>
          <w:rtl/>
        </w:rPr>
        <w:t xml:space="preserve">ההחלטה הזו מנובמבר 2012 משדרגת את המעמד של הרש"פ באו"ם מישות משקיפה לא מדינתית, </w:t>
      </w:r>
      <w:r w:rsidR="009C54E3" w:rsidRPr="00065BD3">
        <w:rPr>
          <w:rFonts w:hint="cs"/>
          <w:b/>
          <w:bCs/>
          <w:rtl/>
        </w:rPr>
        <w:t>למדינה משקיפה</w:t>
      </w:r>
      <w:r w:rsidR="00065BD3" w:rsidRPr="00065BD3">
        <w:rPr>
          <w:rFonts w:hint="cs"/>
          <w:b/>
          <w:bCs/>
          <w:rtl/>
        </w:rPr>
        <w:t xml:space="preserve"> שהיא לא חברה</w:t>
      </w:r>
      <w:r w:rsidR="00065BD3">
        <w:rPr>
          <w:rFonts w:hint="cs"/>
          <w:rtl/>
        </w:rPr>
        <w:t>,</w:t>
      </w:r>
      <w:r w:rsidR="009C54E3">
        <w:rPr>
          <w:rFonts w:hint="cs"/>
          <w:rtl/>
        </w:rPr>
        <w:t xml:space="preserve"> יצור די חדש. על בסיס הדבר הזה הרש"פ מגישה ב2015 בקשה להצטרף לחוקת רומא טבין ותקילין. מאפריל 2015 הרש"פ היא מדינה חברה לפחות מבחינה פורמלית בביה"ד הפלילי הבינ"ל. משם, התובעת </w:t>
      </w:r>
      <w:r w:rsidR="00B07AC3">
        <w:rPr>
          <w:rFonts w:hint="cs"/>
          <w:rtl/>
        </w:rPr>
        <w:t>יושבת למעלה מחמש שנים על הסוגי</w:t>
      </w:r>
      <w:r w:rsidR="00D65B82">
        <w:rPr>
          <w:rFonts w:hint="cs"/>
          <w:rtl/>
        </w:rPr>
        <w:t>י</w:t>
      </w:r>
      <w:r w:rsidR="00B07AC3">
        <w:rPr>
          <w:rFonts w:hint="cs"/>
          <w:rtl/>
        </w:rPr>
        <w:t>ה ובודקת האם ניתן לפתוח בחקירה פלילית בינ"ל אודות הפשעים שבוצעו לכאורה ברצועת עזה ובשטחי איוש ע"י ישראל כלפי פלסטין.</w:t>
      </w:r>
    </w:p>
    <w:p w14:paraId="7DD27DF5" w14:textId="37C8D118" w:rsidR="00B07AC3" w:rsidRDefault="00B07AC3" w:rsidP="00687D8E">
      <w:pPr>
        <w:rPr>
          <w:rtl/>
        </w:rPr>
      </w:pPr>
      <w:r>
        <w:rPr>
          <w:rFonts w:hint="cs"/>
          <w:rtl/>
        </w:rPr>
        <w:t xml:space="preserve">מדובר במלאכה לא קלה. התובעת דנה בעניין אחר שקשור בישראל בשנים האחרונות, בסוגיית </w:t>
      </w:r>
      <w:r w:rsidR="00387D5C">
        <w:rPr>
          <w:rFonts w:hint="cs"/>
          <w:rtl/>
        </w:rPr>
        <w:t xml:space="preserve">המרמרה והניסון לפרוץ את המצור על </w:t>
      </w:r>
      <w:r w:rsidR="00D65B82">
        <w:rPr>
          <w:rFonts w:hint="cs"/>
          <w:rtl/>
        </w:rPr>
        <w:t>ע</w:t>
      </w:r>
      <w:r w:rsidR="00387D5C">
        <w:rPr>
          <w:rFonts w:hint="cs"/>
          <w:rtl/>
        </w:rPr>
        <w:t xml:space="preserve">זה. </w:t>
      </w:r>
      <w:r w:rsidR="00266789">
        <w:rPr>
          <w:rFonts w:hint="cs"/>
          <w:rtl/>
        </w:rPr>
        <w:t>באותה החלטה, התובעת החליטה שאין מקום לפתוח בחקירה כנגד ישראל. השתלטות ישראל על המרמרה למרות שנהרגו בו 9 אנשים, לא עומדת בתנאי החומרה של ביה</w:t>
      </w:r>
      <w:r w:rsidR="00D65B82">
        <w:rPr>
          <w:rFonts w:hint="cs"/>
          <w:rtl/>
        </w:rPr>
        <w:t>"</w:t>
      </w:r>
      <w:r w:rsidR="00266789">
        <w:rPr>
          <w:rFonts w:hint="cs"/>
          <w:rtl/>
        </w:rPr>
        <w:t>ד.</w:t>
      </w:r>
      <w:r w:rsidR="0013633B">
        <w:rPr>
          <w:rFonts w:hint="cs"/>
          <w:rtl/>
        </w:rPr>
        <w:t xml:space="preserve"> זה לא מסוג הס</w:t>
      </w:r>
      <w:r w:rsidR="00D65B82">
        <w:rPr>
          <w:rFonts w:hint="cs"/>
          <w:rtl/>
        </w:rPr>
        <w:t>ו</w:t>
      </w:r>
      <w:r w:rsidR="0013633B">
        <w:rPr>
          <w:rFonts w:hint="cs"/>
          <w:rtl/>
        </w:rPr>
        <w:t>גיות שה</w:t>
      </w:r>
      <w:r w:rsidR="0013633B">
        <w:rPr>
          <w:rFonts w:hint="cs"/>
        </w:rPr>
        <w:t>ICC</w:t>
      </w:r>
      <w:r w:rsidR="0013633B">
        <w:rPr>
          <w:rFonts w:hint="cs"/>
          <w:rtl/>
        </w:rPr>
        <w:t xml:space="preserve"> אמור לעסוק בהם, הוא אמור לעסוק ב</w:t>
      </w:r>
      <w:r w:rsidR="00D65B82">
        <w:rPr>
          <w:rFonts w:hint="cs"/>
          <w:rtl/>
        </w:rPr>
        <w:t>פ</w:t>
      </w:r>
      <w:r w:rsidR="0013633B">
        <w:rPr>
          <w:rFonts w:hint="cs"/>
          <w:rtl/>
        </w:rPr>
        <w:t xml:space="preserve">שעים הבינ"ל </w:t>
      </w:r>
      <w:r w:rsidR="0013633B" w:rsidRPr="00D65B82">
        <w:rPr>
          <w:rFonts w:hint="cs"/>
          <w:u w:val="single"/>
          <w:rtl/>
        </w:rPr>
        <w:t>החמורים</w:t>
      </w:r>
      <w:r w:rsidR="0013633B">
        <w:rPr>
          <w:rFonts w:hint="cs"/>
          <w:rtl/>
        </w:rPr>
        <w:t xml:space="preserve"> ביותר. </w:t>
      </w:r>
    </w:p>
    <w:p w14:paraId="344F5B74" w14:textId="0766A70B" w:rsidR="0013633B" w:rsidRDefault="0013633B" w:rsidP="00687D8E">
      <w:pPr>
        <w:rPr>
          <w:rtl/>
        </w:rPr>
      </w:pPr>
      <w:r>
        <w:rPr>
          <w:rFonts w:hint="cs"/>
          <w:rtl/>
        </w:rPr>
        <w:t>ביה"ד לא מאשר</w:t>
      </w:r>
      <w:r w:rsidR="00D65B82">
        <w:rPr>
          <w:rFonts w:hint="cs"/>
          <w:rtl/>
        </w:rPr>
        <w:t xml:space="preserve"> את החלטת התובעת</w:t>
      </w:r>
      <w:r w:rsidR="00391F01">
        <w:rPr>
          <w:rFonts w:hint="cs"/>
          <w:rtl/>
        </w:rPr>
        <w:t xml:space="preserve"> בעניין המרמרה</w:t>
      </w:r>
      <w:r>
        <w:rPr>
          <w:rFonts w:hint="cs"/>
          <w:rtl/>
        </w:rPr>
        <w:t xml:space="preserve">, התובעת יושבת על זה עוד שנה והיא מגיעה לאותה מסקנה. ביה"ד לא אוהב את התשובה ועדיין </w:t>
      </w:r>
      <w:r w:rsidR="0054176F">
        <w:rPr>
          <w:rFonts w:hint="cs"/>
          <w:rtl/>
        </w:rPr>
        <w:t>יש כל מיני הליכים בעניין.</w:t>
      </w:r>
    </w:p>
    <w:p w14:paraId="273E63F5" w14:textId="33FE0946" w:rsidR="0054176F" w:rsidRDefault="00A5020E" w:rsidP="00687D8E">
      <w:pPr>
        <w:rPr>
          <w:rtl/>
        </w:rPr>
      </w:pPr>
      <w:r>
        <w:rPr>
          <w:rFonts w:hint="cs"/>
          <w:rtl/>
        </w:rPr>
        <w:t>במסגרת השיעור</w:t>
      </w:r>
      <w:r w:rsidR="0054176F">
        <w:rPr>
          <w:rFonts w:hint="cs"/>
          <w:rtl/>
        </w:rPr>
        <w:t xml:space="preserve"> נתמקד באלמנט החקירה כנגד ישראל, ככל שתיפתח וכנראה שתיפתח לאור הכרזתה מסוף חודש מרץ האחרון. מי שייחקר הם לא רק ישראל, אלא גם ארגוני הטרור הפלסטינים, חמאס וכו'. </w:t>
      </w:r>
    </w:p>
    <w:p w14:paraId="3CBE6A32" w14:textId="1078DE07" w:rsidR="000E68F2" w:rsidRDefault="005363FC" w:rsidP="00687D8E">
      <w:pPr>
        <w:rPr>
          <w:rtl/>
        </w:rPr>
      </w:pPr>
      <w:r>
        <w:rPr>
          <w:rFonts w:hint="cs"/>
          <w:rtl/>
        </w:rPr>
        <w:t xml:space="preserve">ביה"ד </w:t>
      </w:r>
      <w:r w:rsidR="00224057">
        <w:rPr>
          <w:rFonts w:hint="cs"/>
          <w:rtl/>
        </w:rPr>
        <w:t>ל</w:t>
      </w:r>
      <w:r>
        <w:rPr>
          <w:rFonts w:hint="cs"/>
          <w:rtl/>
        </w:rPr>
        <w:t xml:space="preserve">פי ס' 17 לחוקת רומא עובד לפי עיקרון יסוד מכונן </w:t>
      </w:r>
      <w:r>
        <w:rPr>
          <w:rtl/>
        </w:rPr>
        <w:t>–</w:t>
      </w:r>
      <w:r>
        <w:rPr>
          <w:rFonts w:hint="cs"/>
          <w:rtl/>
        </w:rPr>
        <w:t xml:space="preserve"> </w:t>
      </w:r>
      <w:r w:rsidRPr="00224057">
        <w:rPr>
          <w:rFonts w:hint="cs"/>
          <w:b/>
          <w:bCs/>
          <w:rtl/>
        </w:rPr>
        <w:t>עיקרון המשלימות</w:t>
      </w:r>
      <w:r>
        <w:rPr>
          <w:rFonts w:hint="cs"/>
          <w:rtl/>
        </w:rPr>
        <w:t xml:space="preserve">. </w:t>
      </w:r>
      <w:r w:rsidR="00294AE2">
        <w:rPr>
          <w:rFonts w:hint="cs"/>
          <w:rtl/>
        </w:rPr>
        <w:t xml:space="preserve">כיוון </w:t>
      </w:r>
      <w:r>
        <w:rPr>
          <w:rFonts w:hint="cs"/>
          <w:rtl/>
        </w:rPr>
        <w:t>שהמשאבים של</w:t>
      </w:r>
      <w:r w:rsidR="00294AE2">
        <w:rPr>
          <w:rFonts w:hint="cs"/>
          <w:rtl/>
        </w:rPr>
        <w:t xml:space="preserve"> ביה"ד </w:t>
      </w:r>
      <w:r>
        <w:rPr>
          <w:rFonts w:hint="cs"/>
          <w:rtl/>
        </w:rPr>
        <w:t>מוגבלים והוא מכבד את הריבונות של המדינות</w:t>
      </w:r>
      <w:r w:rsidR="00294AE2">
        <w:rPr>
          <w:rFonts w:hint="cs"/>
          <w:rtl/>
        </w:rPr>
        <w:t xml:space="preserve">, </w:t>
      </w:r>
      <w:r>
        <w:rPr>
          <w:rFonts w:hint="cs"/>
          <w:rtl/>
        </w:rPr>
        <w:t xml:space="preserve">הוא יתערב </w:t>
      </w:r>
      <w:r w:rsidR="00B12139">
        <w:rPr>
          <w:rFonts w:hint="cs"/>
          <w:rtl/>
        </w:rPr>
        <w:t xml:space="preserve">כגורם משלים </w:t>
      </w:r>
      <w:r w:rsidR="00D15F6C">
        <w:rPr>
          <w:rFonts w:hint="cs"/>
          <w:rtl/>
        </w:rPr>
        <w:t xml:space="preserve">מטעם הקהילה הבינ"ל </w:t>
      </w:r>
      <w:r>
        <w:rPr>
          <w:rFonts w:hint="cs"/>
          <w:rtl/>
        </w:rPr>
        <w:t xml:space="preserve">ויעמיד לדין רק </w:t>
      </w:r>
      <w:r w:rsidR="00294AE2">
        <w:rPr>
          <w:rFonts w:hint="cs"/>
          <w:rtl/>
        </w:rPr>
        <w:t>כ</w:t>
      </w:r>
      <w:r>
        <w:rPr>
          <w:rFonts w:hint="cs"/>
          <w:rtl/>
        </w:rPr>
        <w:t xml:space="preserve">שמדינה לא רוצה או לא יכולה לחקור באופן אמיתי את הדברים. </w:t>
      </w:r>
    </w:p>
    <w:p w14:paraId="3152001A" w14:textId="6041159E" w:rsidR="005363FC" w:rsidRDefault="005363FC" w:rsidP="00687D8E">
      <w:pPr>
        <w:rPr>
          <w:rtl/>
        </w:rPr>
      </w:pPr>
      <w:r>
        <w:rPr>
          <w:rFonts w:hint="cs"/>
          <w:rtl/>
        </w:rPr>
        <w:t>אין ספק שאם הפרשה הזו תמשיך להתגלגל,</w:t>
      </w:r>
      <w:r w:rsidR="00FD6C53">
        <w:rPr>
          <w:rFonts w:hint="cs"/>
          <w:rtl/>
        </w:rPr>
        <w:t xml:space="preserve"> </w:t>
      </w:r>
      <w:r w:rsidR="00322611">
        <w:rPr>
          <w:rFonts w:hint="cs"/>
          <w:rtl/>
        </w:rPr>
        <w:t>אחת הטענות שישראל תעלה היא שביה"ד לא צריך להתערב מפאת עיקרון המשלימות שהרי הפצ"ר חקר</w:t>
      </w:r>
      <w:r w:rsidR="00D15F6C">
        <w:rPr>
          <w:rFonts w:hint="cs"/>
          <w:rtl/>
        </w:rPr>
        <w:t xml:space="preserve"> את העניין</w:t>
      </w:r>
      <w:r w:rsidR="00322611">
        <w:rPr>
          <w:rFonts w:hint="cs"/>
          <w:rtl/>
        </w:rPr>
        <w:t>. המצב היותר בעייתי של ישראל יהיה לאו דווקא בגין פשעים בינ"ל ש</w:t>
      </w:r>
      <w:r w:rsidR="00B571D2">
        <w:rPr>
          <w:rFonts w:hint="cs"/>
          <w:rtl/>
        </w:rPr>
        <w:t>ל</w:t>
      </w:r>
      <w:r w:rsidR="00322611">
        <w:rPr>
          <w:rFonts w:hint="cs"/>
          <w:rtl/>
        </w:rPr>
        <w:t xml:space="preserve">כאורה בוצעו כיוון שעיקורן המשלימות </w:t>
      </w:r>
      <w:r w:rsidR="00B571D2">
        <w:rPr>
          <w:rFonts w:hint="cs"/>
          <w:rtl/>
        </w:rPr>
        <w:t xml:space="preserve">אכן </w:t>
      </w:r>
      <w:r w:rsidR="00322611">
        <w:rPr>
          <w:rFonts w:hint="cs"/>
          <w:rtl/>
        </w:rPr>
        <w:t xml:space="preserve">יכול לעמוד לטובתם. כי גם אם </w:t>
      </w:r>
      <w:r w:rsidR="005918C6">
        <w:rPr>
          <w:rFonts w:hint="cs"/>
          <w:rtl/>
        </w:rPr>
        <w:t>ישראל לא העמידה חיילים לדין, היא חקרה את העניין.</w:t>
      </w:r>
    </w:p>
    <w:p w14:paraId="1E76B158" w14:textId="21C4CC39" w:rsidR="00322611" w:rsidRDefault="00322611" w:rsidP="00687D8E">
      <w:pPr>
        <w:rPr>
          <w:rtl/>
        </w:rPr>
      </w:pPr>
      <w:r w:rsidRPr="00B571D2">
        <w:rPr>
          <w:rFonts w:hint="cs"/>
          <w:b/>
          <w:bCs/>
          <w:rtl/>
        </w:rPr>
        <w:t>המצב יותר בעייתי ככל שהדבר נוגע ל'פשע ההתנחלויות' שחוקת רומא הפכה אותו לפשע בינ"ל</w:t>
      </w:r>
      <w:r>
        <w:rPr>
          <w:rFonts w:hint="cs"/>
          <w:rtl/>
        </w:rPr>
        <w:t xml:space="preserve">. </w:t>
      </w:r>
      <w:r w:rsidR="00870145">
        <w:rPr>
          <w:rFonts w:hint="cs"/>
          <w:rtl/>
        </w:rPr>
        <w:t>חוקת רומא לא משאיר</w:t>
      </w:r>
      <w:r w:rsidR="00B571D2">
        <w:rPr>
          <w:rFonts w:hint="cs"/>
          <w:rtl/>
        </w:rPr>
        <w:t>ה</w:t>
      </w:r>
      <w:r w:rsidR="00870145">
        <w:rPr>
          <w:rFonts w:hint="cs"/>
          <w:rtl/>
        </w:rPr>
        <w:t xml:space="preserve"> שום מקום לספק, היא משתמש</w:t>
      </w:r>
      <w:r w:rsidR="00B571D2">
        <w:rPr>
          <w:rFonts w:hint="cs"/>
          <w:rtl/>
        </w:rPr>
        <w:t>ת</w:t>
      </w:r>
      <w:r w:rsidR="00870145">
        <w:rPr>
          <w:rFonts w:hint="cs"/>
          <w:rtl/>
        </w:rPr>
        <w:t xml:space="preserve"> בלשון מאוד חריפה לפיה כל העברה של אוכל</w:t>
      </w:r>
      <w:r w:rsidR="00B571D2">
        <w:rPr>
          <w:rFonts w:hint="cs"/>
          <w:rtl/>
        </w:rPr>
        <w:t>ו</w:t>
      </w:r>
      <w:r w:rsidR="00870145">
        <w:rPr>
          <w:rFonts w:hint="cs"/>
          <w:rtl/>
        </w:rPr>
        <w:t>סייה בידי הכובש אל השטוח הכבוש, במישרין או בעקיפין, מהווה פשע מלחמה. לכן, ישראל ל</w:t>
      </w:r>
      <w:r w:rsidR="00B077CD">
        <w:rPr>
          <w:rFonts w:hint="cs"/>
          <w:rtl/>
        </w:rPr>
        <w:t xml:space="preserve">א יכולה להסתתר מאחורי האמירה שהיא לא העבירה אנשים </w:t>
      </w:r>
      <w:r w:rsidR="00B571D2">
        <w:rPr>
          <w:rFonts w:hint="cs"/>
          <w:rtl/>
        </w:rPr>
        <w:t>ב</w:t>
      </w:r>
      <w:r w:rsidR="00B077CD">
        <w:rPr>
          <w:rFonts w:hint="cs"/>
          <w:rtl/>
        </w:rPr>
        <w:t>כפייה אל אותם שטחים וכו'. הסעיף בחוקת רומא הוא סעיף איום ונורא ולכן אולי הוא הסיבה המרכזית שבגללו ישראל לא הצטרפה לחוקת רומא לאחר שלקחה חלק פעיל בניסוח האמנה.</w:t>
      </w:r>
    </w:p>
    <w:p w14:paraId="555C08CF" w14:textId="2BBCBF72" w:rsidR="00B077CD" w:rsidRDefault="006D5E9C" w:rsidP="00687D8E">
      <w:pPr>
        <w:rPr>
          <w:rtl/>
        </w:rPr>
      </w:pPr>
      <w:r>
        <w:rPr>
          <w:rFonts w:hint="cs"/>
          <w:rtl/>
        </w:rPr>
        <w:t xml:space="preserve">אחת השאלות שהתובעת נתקלה בהם בבקשה לפתיחה בחקירה היא </w:t>
      </w:r>
      <w:r w:rsidRPr="003C3E2A">
        <w:rPr>
          <w:rFonts w:hint="cs"/>
          <w:u w:val="single"/>
          <w:rtl/>
        </w:rPr>
        <w:t>האם לביה"ד יש סמכות טריטוריאלית כדי לחקור את העניין</w:t>
      </w:r>
      <w:r>
        <w:rPr>
          <w:rFonts w:hint="cs"/>
          <w:rtl/>
        </w:rPr>
        <w:t>. התובעת מגיעה בסופו של דבר להחלטה שהרש"פ היא מדינה לפחות לצורכי חוקת רומא ו</w:t>
      </w:r>
      <w:r w:rsidR="001B30A5">
        <w:rPr>
          <w:rFonts w:hint="cs"/>
          <w:rtl/>
        </w:rPr>
        <w:t>לכן לביה"ד יש סמכות לחקור את העניין ככל שזה נוגע לשטחים שהם מזהים כשטחי הרש"פ. התובעת מרגישה שהיא על קרקע לא מוצקה ולכן מיוזמתה היא פונה לביה"ד ומבקשת לכנס מותב של 3 שופטים שאכן יאמר האם היא יכולה לפתוח בחקירה בנוגע לאותה טריטוריה של מדינת פלסטין.</w:t>
      </w:r>
    </w:p>
    <w:p w14:paraId="0BAC15BD" w14:textId="567D4CA6" w:rsidR="001B30A5" w:rsidRDefault="001B30A5" w:rsidP="00022F93">
      <w:pPr>
        <w:rPr>
          <w:rtl/>
        </w:rPr>
      </w:pPr>
      <w:r>
        <w:rPr>
          <w:rFonts w:hint="cs"/>
          <w:rtl/>
        </w:rPr>
        <w:t>כל זה נוגע לשאלה האם הרש"פ היא מדינה</w:t>
      </w:r>
      <w:r w:rsidR="00512200">
        <w:rPr>
          <w:rFonts w:hint="cs"/>
          <w:rtl/>
        </w:rPr>
        <w:t>.</w:t>
      </w:r>
      <w:r>
        <w:rPr>
          <w:rFonts w:hint="cs"/>
          <w:rtl/>
        </w:rPr>
        <w:t xml:space="preserve"> גם התובעת וגם ביה"ד אומרים שהם לא צריכים להכריע בעניין לפי הכללים של המשב"ל כיוון </w:t>
      </w:r>
      <w:r w:rsidRPr="00022F93">
        <w:rPr>
          <w:rFonts w:hint="cs"/>
          <w:u w:val="single"/>
          <w:rtl/>
        </w:rPr>
        <w:t>שלפחות לצורכי חוקת רומא היא נראית מדינה</w:t>
      </w:r>
      <w:r>
        <w:rPr>
          <w:rFonts w:hint="cs"/>
          <w:rtl/>
        </w:rPr>
        <w:t>. היועמ"ש בחוות דעתו דוחה לחלוטין את עמדת התובעת ועמדת שופטי הרוב בביה"ד.</w:t>
      </w:r>
    </w:p>
    <w:p w14:paraId="3FF40D4F" w14:textId="49BD0386" w:rsidR="00022F93" w:rsidRDefault="003D6770" w:rsidP="00687D8E">
      <w:pPr>
        <w:rPr>
          <w:b/>
          <w:bCs/>
          <w:rtl/>
        </w:rPr>
      </w:pPr>
      <w:r>
        <w:rPr>
          <w:rFonts w:ascii="Segoe UI Symbol" w:hAnsi="Segoe UI Symbol" w:cs="Segoe UI Symbol" w:hint="cs"/>
          <w:b/>
          <w:bCs/>
          <w:rtl/>
        </w:rPr>
        <w:t>✓</w:t>
      </w:r>
      <w:r>
        <w:rPr>
          <w:rFonts w:hint="cs"/>
          <w:b/>
          <w:bCs/>
          <w:rtl/>
        </w:rPr>
        <w:t xml:space="preserve"> </w:t>
      </w:r>
      <w:r w:rsidR="00022F93">
        <w:rPr>
          <w:rFonts w:hint="cs"/>
          <w:b/>
          <w:bCs/>
          <w:rtl/>
        </w:rPr>
        <w:t>טיעונים בעד ונגד לגישה לפיה הרש"פ היא מדינה</w:t>
      </w:r>
    </w:p>
    <w:p w14:paraId="3E38723D" w14:textId="51E2290D" w:rsidR="00EE7432" w:rsidRDefault="00A3149A" w:rsidP="00EE7432">
      <w:pPr>
        <w:rPr>
          <w:b/>
          <w:bCs/>
          <w:rtl/>
        </w:rPr>
      </w:pPr>
      <w:r w:rsidRPr="00A3149A">
        <w:rPr>
          <w:b/>
          <w:bCs/>
        </w:rPr>
        <w:sym w:font="Wingdings" w:char="F0E7"/>
      </w:r>
      <w:r>
        <w:rPr>
          <w:rFonts w:hint="cs"/>
          <w:b/>
          <w:bCs/>
          <w:rtl/>
        </w:rPr>
        <w:t xml:space="preserve"> ה</w:t>
      </w:r>
      <w:r w:rsidR="00EE7432">
        <w:rPr>
          <w:rFonts w:hint="cs"/>
          <w:b/>
          <w:bCs/>
          <w:rtl/>
        </w:rPr>
        <w:t>רש"פ היא מדינה לפי המשב"ל</w:t>
      </w:r>
    </w:p>
    <w:p w14:paraId="29CA81E7" w14:textId="15AA61E7" w:rsidR="00AE3C8B" w:rsidRDefault="007C6637" w:rsidP="00EE7432">
      <w:pPr>
        <w:rPr>
          <w:rtl/>
        </w:rPr>
      </w:pPr>
      <w:r w:rsidRPr="007C6637">
        <w:rPr>
          <w:b/>
          <w:bCs/>
        </w:rPr>
        <w:sym w:font="Wingdings" w:char="F0DF"/>
      </w:r>
      <w:r>
        <w:rPr>
          <w:rFonts w:hint="cs"/>
          <w:b/>
          <w:bCs/>
          <w:rtl/>
        </w:rPr>
        <w:t xml:space="preserve"> </w:t>
      </w:r>
      <w:r w:rsidR="00AE3C8B" w:rsidRPr="00E33ABF">
        <w:rPr>
          <w:rFonts w:hint="cs"/>
          <w:b/>
          <w:bCs/>
          <w:rtl/>
        </w:rPr>
        <w:t>אמנת מונטיבידאו:</w:t>
      </w:r>
      <w:r w:rsidR="00AE3C8B">
        <w:rPr>
          <w:rFonts w:hint="cs"/>
          <w:rtl/>
        </w:rPr>
        <w:t xml:space="preserve"> </w:t>
      </w:r>
      <w:r w:rsidR="00EE7432">
        <w:rPr>
          <w:rFonts w:hint="cs"/>
          <w:rtl/>
        </w:rPr>
        <w:t>הם עומדים בתנאים העובדתיים של אמנת מונטיבידאו</w:t>
      </w:r>
      <w:r w:rsidR="00AE3C8B">
        <w:rPr>
          <w:rFonts w:hint="cs"/>
          <w:rtl/>
        </w:rPr>
        <w:t xml:space="preserve">- </w:t>
      </w:r>
    </w:p>
    <w:p w14:paraId="521E4DD8" w14:textId="013618A7" w:rsidR="00AE3C8B" w:rsidRPr="00D52F2A" w:rsidRDefault="002E57E8" w:rsidP="00527ADA">
      <w:pPr>
        <w:pStyle w:val="a8"/>
        <w:numPr>
          <w:ilvl w:val="0"/>
          <w:numId w:val="41"/>
        </w:numPr>
        <w:rPr>
          <w:u w:val="single"/>
        </w:rPr>
      </w:pPr>
      <w:r w:rsidRPr="00D52F2A">
        <w:rPr>
          <w:rFonts w:hint="cs"/>
          <w:u w:val="single"/>
          <w:rtl/>
        </w:rPr>
        <w:t xml:space="preserve">אוכלוסייה קבועה </w:t>
      </w:r>
    </w:p>
    <w:p w14:paraId="7C7C2BFE" w14:textId="77777777" w:rsidR="00D52F2A" w:rsidRDefault="00EE7432" w:rsidP="00527ADA">
      <w:pPr>
        <w:pStyle w:val="a8"/>
        <w:numPr>
          <w:ilvl w:val="0"/>
          <w:numId w:val="41"/>
        </w:numPr>
      </w:pPr>
      <w:r w:rsidRPr="00D52F2A">
        <w:rPr>
          <w:rFonts w:hint="cs"/>
          <w:u w:val="single"/>
          <w:rtl/>
        </w:rPr>
        <w:t>שטח מוגדר</w:t>
      </w:r>
      <w:r w:rsidR="002E57E8">
        <w:rPr>
          <w:rFonts w:hint="cs"/>
          <w:rtl/>
        </w:rPr>
        <w:t xml:space="preserve"> -</w:t>
      </w:r>
      <w:r>
        <w:rPr>
          <w:rFonts w:hint="cs"/>
          <w:rtl/>
        </w:rPr>
        <w:t xml:space="preserve"> לדעת התובעת, הכוונה היא לטריטוריה הפלסטינית הכבושה</w:t>
      </w:r>
      <w:r w:rsidR="002E57E8">
        <w:rPr>
          <w:rFonts w:hint="cs"/>
          <w:rtl/>
        </w:rPr>
        <w:t xml:space="preserve"> ואף ישראל מתייחסת לכך בהסכמי אוסלו</w:t>
      </w:r>
      <w:r>
        <w:rPr>
          <w:rFonts w:hint="cs"/>
          <w:rtl/>
        </w:rPr>
        <w:t>.</w:t>
      </w:r>
      <w:r w:rsidR="002E57E8">
        <w:rPr>
          <w:rFonts w:hint="cs"/>
          <w:rtl/>
        </w:rPr>
        <w:t xml:space="preserve"> </w:t>
      </w:r>
      <w:r>
        <w:rPr>
          <w:rFonts w:hint="cs"/>
          <w:rtl/>
        </w:rPr>
        <w:t>לא נדרשת רציפות טריטוריאלית וגם מחלוקת לגבי תוואי הגבול לא שוללת את קיומה של המדינה כל עוד יש שטח שברור לגביו שהוא משטחי המדינה.</w:t>
      </w:r>
    </w:p>
    <w:p w14:paraId="00C18759" w14:textId="63349131" w:rsidR="00CA7FC9" w:rsidRPr="00CA7FC9" w:rsidRDefault="00D52F2A" w:rsidP="00527ADA">
      <w:pPr>
        <w:pStyle w:val="a8"/>
        <w:numPr>
          <w:ilvl w:val="0"/>
          <w:numId w:val="41"/>
        </w:numPr>
        <w:rPr>
          <w:rtl/>
        </w:rPr>
      </w:pPr>
      <w:r w:rsidRPr="00D52F2A">
        <w:rPr>
          <w:u w:val="single"/>
          <w:rtl/>
        </w:rPr>
        <w:t>ממשל אפקטיבי</w:t>
      </w:r>
      <w:r>
        <w:rPr>
          <w:rtl/>
        </w:rPr>
        <w:t xml:space="preserve"> – </w:t>
      </w:r>
      <w:r w:rsidR="007D0871">
        <w:rPr>
          <w:rFonts w:hint="cs"/>
          <w:rtl/>
        </w:rPr>
        <w:t xml:space="preserve">יש לפלסטין שליטה מסוימת על איוש בהתאם לסיווג השטחים </w:t>
      </w:r>
      <w:r w:rsidR="007D0871">
        <w:rPr>
          <w:rFonts w:hint="cs"/>
        </w:rPr>
        <w:t>A</w:t>
      </w:r>
      <w:r w:rsidR="007D0871">
        <w:rPr>
          <w:rFonts w:hint="cs"/>
          <w:rtl/>
        </w:rPr>
        <w:t>-</w:t>
      </w:r>
      <w:r w:rsidR="007D0871">
        <w:rPr>
          <w:rFonts w:hint="cs"/>
        </w:rPr>
        <w:t>C</w:t>
      </w:r>
      <w:r w:rsidR="007D0871">
        <w:rPr>
          <w:rFonts w:hint="cs"/>
          <w:rtl/>
        </w:rPr>
        <w:t>. ה</w:t>
      </w:r>
      <w:r>
        <w:rPr>
          <w:rtl/>
        </w:rPr>
        <w:t xml:space="preserve">נסיבות הפרטניות של פלסטין מצדיקות הגמשה של התנאי זה כלפי פלסטין. במקרים דומים אחרים הקלו בדרישה זו, </w:t>
      </w:r>
      <w:r w:rsidR="007D0871">
        <w:rPr>
          <w:rFonts w:hint="cs"/>
          <w:rtl/>
        </w:rPr>
        <w:t>כמו לדוג' כ</w:t>
      </w:r>
      <w:r>
        <w:rPr>
          <w:rtl/>
        </w:rPr>
        <w:t xml:space="preserve">שהכירו בקונגו ודרום סודאן. </w:t>
      </w:r>
      <w:r w:rsidR="0080659F">
        <w:rPr>
          <w:rFonts w:hint="cs"/>
          <w:rtl/>
        </w:rPr>
        <w:t xml:space="preserve"> הגם שהוא תנאי מכונן, חלה עשורים האחרונים התרופפות וכרסום</w:t>
      </w:r>
      <w:r w:rsidR="00F61796">
        <w:rPr>
          <w:rFonts w:hint="cs"/>
          <w:rtl/>
        </w:rPr>
        <w:t xml:space="preserve"> בו, ככל שהתנאי הזה עומד למול הזכות להגדרה עצמית של אותו עם. גם כאן, </w:t>
      </w:r>
      <w:r w:rsidR="00CA7FC9">
        <w:rPr>
          <w:rFonts w:hint="cs"/>
          <w:rtl/>
        </w:rPr>
        <w:t xml:space="preserve">זה מקרה שבו צריך להגמיש את התנאי הזה. </w:t>
      </w:r>
      <w:r w:rsidR="00CA7FC9" w:rsidRPr="00CA7FC9">
        <w:rPr>
          <w:rtl/>
        </w:rPr>
        <w:t>הזכות להגדרה עצמית של הפלסטינים נתפסת ככזו שיכולה לכרסם בדרישת השליטה אפקטיבי</w:t>
      </w:r>
      <w:r w:rsidR="00A27D94">
        <w:rPr>
          <w:rFonts w:hint="cs"/>
          <w:rtl/>
        </w:rPr>
        <w:t>ת</w:t>
      </w:r>
      <w:r w:rsidR="00CA7FC9" w:rsidRPr="00CA7FC9">
        <w:rPr>
          <w:rtl/>
        </w:rPr>
        <w:t xml:space="preserve"> שהיא ללא ספק בעייתי במקרה של הרש"פ</w:t>
      </w:r>
      <w:r w:rsidR="0003005A">
        <w:rPr>
          <w:rFonts w:hint="cs"/>
          <w:rtl/>
        </w:rPr>
        <w:t xml:space="preserve"> משום שישראל מונעת את זה מהם</w:t>
      </w:r>
      <w:r w:rsidR="00CA7FC9" w:rsidRPr="00CA7FC9">
        <w:rPr>
          <w:rtl/>
        </w:rPr>
        <w:t>.</w:t>
      </w:r>
    </w:p>
    <w:p w14:paraId="470E8F52" w14:textId="77777777" w:rsidR="003771B9" w:rsidRDefault="00040D8B" w:rsidP="00527ADA">
      <w:pPr>
        <w:pStyle w:val="a8"/>
        <w:numPr>
          <w:ilvl w:val="0"/>
          <w:numId w:val="41"/>
        </w:numPr>
      </w:pPr>
      <w:r w:rsidRPr="003771B9">
        <w:rPr>
          <w:rFonts w:hint="cs"/>
          <w:u w:val="single"/>
          <w:rtl/>
        </w:rPr>
        <w:t>כושר לנהל יחסי חוץ</w:t>
      </w:r>
      <w:r>
        <w:rPr>
          <w:rFonts w:hint="cs"/>
          <w:rtl/>
        </w:rPr>
        <w:t xml:space="preserve"> </w:t>
      </w:r>
      <w:r>
        <w:rPr>
          <w:rtl/>
        </w:rPr>
        <w:t>–</w:t>
      </w:r>
      <w:r>
        <w:rPr>
          <w:rFonts w:hint="cs"/>
          <w:rtl/>
        </w:rPr>
        <w:t xml:space="preserve"> התנאי הזה מתקיים דרך</w:t>
      </w:r>
      <w:r w:rsidR="008A4934">
        <w:rPr>
          <w:rFonts w:hint="cs"/>
          <w:rtl/>
        </w:rPr>
        <w:t xml:space="preserve"> הסכמי אוסלו שהביאו להקמת אש"ף. בפועל, פלסטין </w:t>
      </w:r>
      <w:r w:rsidR="004371E2">
        <w:rPr>
          <w:rFonts w:hint="cs"/>
          <w:rtl/>
        </w:rPr>
        <w:t xml:space="preserve">מנהלת יחסי חוץ באופן נרחב </w:t>
      </w:r>
      <w:r w:rsidR="004371E2">
        <w:rPr>
          <w:rtl/>
        </w:rPr>
        <w:t>–</w:t>
      </w:r>
      <w:r w:rsidR="004371E2">
        <w:rPr>
          <w:rFonts w:hint="cs"/>
          <w:rtl/>
        </w:rPr>
        <w:t xml:space="preserve"> היא מטרפות לאמנות בינ"ל שונות והצטרפה ללא מעט ארגונים בינ"ל (אונסק"ו, ה</w:t>
      </w:r>
      <w:r w:rsidR="004371E2">
        <w:rPr>
          <w:rFonts w:hint="cs"/>
        </w:rPr>
        <w:t>IC</w:t>
      </w:r>
      <w:r w:rsidR="004371E2">
        <w:t>C</w:t>
      </w:r>
      <w:r w:rsidR="004371E2">
        <w:rPr>
          <w:rFonts w:hint="cs"/>
          <w:rtl/>
        </w:rPr>
        <w:t xml:space="preserve"> ועוד)</w:t>
      </w:r>
      <w:r w:rsidR="00A27D94">
        <w:rPr>
          <w:rFonts w:hint="cs"/>
          <w:rtl/>
        </w:rPr>
        <w:t>. בנוסף, יש לה מעל 100 שגרירויות במדינות העולם.</w:t>
      </w:r>
      <w:r w:rsidR="003771B9">
        <w:rPr>
          <w:rFonts w:hint="cs"/>
          <w:rtl/>
        </w:rPr>
        <w:t xml:space="preserve"> דבר </w:t>
      </w:r>
      <w:r w:rsidR="003771B9" w:rsidRPr="003771B9">
        <w:rPr>
          <w:rtl/>
        </w:rPr>
        <w:t>שמוסיף ליכולת שלה בפועל לנהל יחסים דיפלומט</w:t>
      </w:r>
      <w:r w:rsidR="003771B9">
        <w:rPr>
          <w:rFonts w:hint="cs"/>
          <w:rtl/>
        </w:rPr>
        <w:t>י</w:t>
      </w:r>
      <w:r w:rsidR="003771B9" w:rsidRPr="003771B9">
        <w:rPr>
          <w:rtl/>
        </w:rPr>
        <w:t>ים ומייצר למעשה את התנאי הרביעי במישור הבינ"ל</w:t>
      </w:r>
      <w:r w:rsidR="003771B9">
        <w:rPr>
          <w:rFonts w:hint="cs"/>
          <w:rtl/>
        </w:rPr>
        <w:t>, על אף ההגבלה בהסכמי אוסלו</w:t>
      </w:r>
      <w:r w:rsidR="003771B9" w:rsidRPr="003771B9">
        <w:rPr>
          <w:rtl/>
        </w:rPr>
        <w:t>.</w:t>
      </w:r>
      <w:r w:rsidR="003771B9">
        <w:rPr>
          <w:rFonts w:hint="cs"/>
          <w:rtl/>
        </w:rPr>
        <w:t xml:space="preserve"> כמו כן, </w:t>
      </w:r>
      <w:r w:rsidR="003771B9" w:rsidRPr="003771B9">
        <w:rPr>
          <w:rtl/>
        </w:rPr>
        <w:t>לרש</w:t>
      </w:r>
      <w:r w:rsidR="003771B9">
        <w:rPr>
          <w:rFonts w:hint="cs"/>
          <w:rtl/>
        </w:rPr>
        <w:t>"</w:t>
      </w:r>
      <w:r w:rsidR="003771B9" w:rsidRPr="003771B9">
        <w:rPr>
          <w:rtl/>
        </w:rPr>
        <w:t xml:space="preserve">פ יש נציבויות (דומה לשגרירויות) בלא מעט מדינות בעולם, </w:t>
      </w:r>
      <w:r w:rsidR="003771B9">
        <w:rPr>
          <w:rFonts w:hint="cs"/>
          <w:rtl/>
        </w:rPr>
        <w:t xml:space="preserve">ביניהן </w:t>
      </w:r>
      <w:r w:rsidR="003771B9" w:rsidRPr="003771B9">
        <w:rPr>
          <w:rtl/>
        </w:rPr>
        <w:t xml:space="preserve">בוושינגטון. לפני כמה שנים, הפלסטינים נטשו את הנציבות בוושינגטון לאור ההידרדרות ביחסים מול </w:t>
      </w:r>
      <w:proofErr w:type="spellStart"/>
      <w:r w:rsidR="003771B9" w:rsidRPr="003771B9">
        <w:rPr>
          <w:rtl/>
        </w:rPr>
        <w:t>טראמפ</w:t>
      </w:r>
      <w:proofErr w:type="spellEnd"/>
      <w:r w:rsidR="003771B9" w:rsidRPr="003771B9">
        <w:rPr>
          <w:rtl/>
        </w:rPr>
        <w:t xml:space="preserve"> והעובדה </w:t>
      </w:r>
      <w:proofErr w:type="spellStart"/>
      <w:r w:rsidR="003771B9" w:rsidRPr="003771B9">
        <w:rPr>
          <w:rtl/>
        </w:rPr>
        <w:t>שטראמפ</w:t>
      </w:r>
      <w:proofErr w:type="spellEnd"/>
      <w:r w:rsidR="003771B9" w:rsidRPr="003771B9">
        <w:rPr>
          <w:rtl/>
        </w:rPr>
        <w:t xml:space="preserve"> הקפיא את התרומות </w:t>
      </w:r>
      <w:proofErr w:type="spellStart"/>
      <w:r w:rsidR="003771B9" w:rsidRPr="003771B9">
        <w:rPr>
          <w:rtl/>
        </w:rPr>
        <w:t>לאונר"</w:t>
      </w:r>
      <w:r w:rsidR="003771B9">
        <w:rPr>
          <w:rFonts w:hint="cs"/>
          <w:rtl/>
        </w:rPr>
        <w:t>א</w:t>
      </w:r>
      <w:proofErr w:type="spellEnd"/>
      <w:r w:rsidR="003771B9" w:rsidRPr="003771B9">
        <w:rPr>
          <w:rtl/>
        </w:rPr>
        <w:t>.</w:t>
      </w:r>
    </w:p>
    <w:p w14:paraId="4EEBBA63" w14:textId="0B6544D6" w:rsidR="000F1EBB" w:rsidRPr="000F1EBB" w:rsidRDefault="000F1EBB" w:rsidP="003771B9">
      <w:pPr>
        <w:pStyle w:val="a8"/>
      </w:pPr>
      <w:r w:rsidRPr="000F1EBB">
        <w:rPr>
          <w:rFonts w:hint="cs"/>
          <w:rtl/>
        </w:rPr>
        <w:t xml:space="preserve">מעבר לזה, </w:t>
      </w:r>
      <w:r w:rsidRPr="000F1EBB">
        <w:rPr>
          <w:rtl/>
        </w:rPr>
        <w:t>יש שאומרים ש</w:t>
      </w:r>
      <w:r w:rsidR="00BF2138">
        <w:rPr>
          <w:rFonts w:hint="cs"/>
          <w:rtl/>
        </w:rPr>
        <w:t>הגבלת פלסטין לקיים יחסי חוץ מכח הסכמי אוסלו ו</w:t>
      </w:r>
      <w:r w:rsidRPr="000F1EBB">
        <w:rPr>
          <w:rtl/>
        </w:rPr>
        <w:t>טענ</w:t>
      </w:r>
      <w:r w:rsidR="00BF2138">
        <w:rPr>
          <w:rFonts w:hint="cs"/>
          <w:rtl/>
        </w:rPr>
        <w:t xml:space="preserve">ת </w:t>
      </w:r>
      <w:r w:rsidRPr="000F1EBB">
        <w:rPr>
          <w:rtl/>
        </w:rPr>
        <w:t xml:space="preserve">שהיא </w:t>
      </w:r>
      <w:r w:rsidR="00BF2138">
        <w:rPr>
          <w:rFonts w:hint="cs"/>
          <w:rtl/>
        </w:rPr>
        <w:t xml:space="preserve">בעקבותיה מוזרה, שהרי </w:t>
      </w:r>
      <w:r w:rsidRPr="000F1EBB">
        <w:rPr>
          <w:rtl/>
        </w:rPr>
        <w:t>פלסטין היא צד לאותו הסכם בינ"ל</w:t>
      </w:r>
      <w:r w:rsidR="00BF2138">
        <w:rPr>
          <w:rFonts w:hint="cs"/>
          <w:rtl/>
        </w:rPr>
        <w:t>.</w:t>
      </w:r>
      <w:r w:rsidRPr="000F1EBB">
        <w:rPr>
          <w:rtl/>
        </w:rPr>
        <w:t xml:space="preserve"> לכן</w:t>
      </w:r>
      <w:r w:rsidR="00177F67">
        <w:rPr>
          <w:rFonts w:hint="cs"/>
          <w:rtl/>
        </w:rPr>
        <w:t>,</w:t>
      </w:r>
      <w:r w:rsidRPr="000F1EBB">
        <w:rPr>
          <w:rtl/>
        </w:rPr>
        <w:t xml:space="preserve"> </w:t>
      </w:r>
      <w:r w:rsidR="00177F67">
        <w:rPr>
          <w:rFonts w:hint="cs"/>
          <w:rtl/>
        </w:rPr>
        <w:t>לאור ה</w:t>
      </w:r>
      <w:r w:rsidRPr="000F1EBB">
        <w:rPr>
          <w:rtl/>
        </w:rPr>
        <w:t>פרדוקס</w:t>
      </w:r>
      <w:r w:rsidR="00177F67">
        <w:rPr>
          <w:rFonts w:hint="cs"/>
          <w:rtl/>
        </w:rPr>
        <w:t>,</w:t>
      </w:r>
      <w:r w:rsidRPr="000F1EBB">
        <w:rPr>
          <w:rtl/>
        </w:rPr>
        <w:t xml:space="preserve"> יש נפקות לישות הבינ"ל הזו.</w:t>
      </w:r>
    </w:p>
    <w:p w14:paraId="02C9DBEF" w14:textId="49C15672" w:rsidR="00040D8B" w:rsidRDefault="00B82B00" w:rsidP="00040D8B">
      <w:pPr>
        <w:rPr>
          <w:rtl/>
        </w:rPr>
      </w:pPr>
      <w:r>
        <w:sym w:font="Wingdings" w:char="F0DF"/>
      </w:r>
      <w:r>
        <w:rPr>
          <w:rFonts w:hint="cs"/>
          <w:rtl/>
        </w:rPr>
        <w:t xml:space="preserve"> </w:t>
      </w:r>
      <w:r w:rsidR="0003005A" w:rsidRPr="00777FFE">
        <w:rPr>
          <w:rFonts w:hint="cs"/>
          <w:b/>
          <w:bCs/>
          <w:rtl/>
        </w:rPr>
        <w:t>הכרה מצד מדינות</w:t>
      </w:r>
      <w:r w:rsidR="0003005A">
        <w:rPr>
          <w:rFonts w:hint="cs"/>
          <w:rtl/>
        </w:rPr>
        <w:t xml:space="preserve"> - </w:t>
      </w:r>
      <w:r w:rsidR="00040D8B">
        <w:rPr>
          <w:rFonts w:hint="cs"/>
          <w:rtl/>
        </w:rPr>
        <w:t xml:space="preserve">רונן </w:t>
      </w:r>
      <w:r w:rsidR="00DD08E4">
        <w:rPr>
          <w:rFonts w:hint="cs"/>
          <w:rtl/>
        </w:rPr>
        <w:t xml:space="preserve">מציינת </w:t>
      </w:r>
      <w:r w:rsidR="00040D8B">
        <w:rPr>
          <w:rFonts w:hint="cs"/>
          <w:rtl/>
        </w:rPr>
        <w:t xml:space="preserve">בספרה את הגישה </w:t>
      </w:r>
      <w:r w:rsidR="00DD08E4">
        <w:rPr>
          <w:rFonts w:hint="cs"/>
          <w:rtl/>
        </w:rPr>
        <w:t xml:space="preserve">הקונסטיטוטיבית </w:t>
      </w:r>
      <w:r w:rsidR="00040D8B">
        <w:rPr>
          <w:rFonts w:hint="cs"/>
          <w:rtl/>
        </w:rPr>
        <w:t>לפיה יש דריש</w:t>
      </w:r>
      <w:r w:rsidR="00DD08E4">
        <w:rPr>
          <w:rFonts w:hint="cs"/>
          <w:rtl/>
        </w:rPr>
        <w:t>ה</w:t>
      </w:r>
      <w:r w:rsidR="00040D8B">
        <w:rPr>
          <w:rFonts w:hint="cs"/>
          <w:rtl/>
        </w:rPr>
        <w:t xml:space="preserve"> בהכרה</w:t>
      </w:r>
      <w:r w:rsidR="00DD08E4">
        <w:rPr>
          <w:rFonts w:hint="cs"/>
          <w:rtl/>
        </w:rPr>
        <w:t xml:space="preserve"> לצורך כינונה של מדינה</w:t>
      </w:r>
      <w:r w:rsidR="00040D8B">
        <w:rPr>
          <w:rFonts w:hint="cs"/>
          <w:rtl/>
        </w:rPr>
        <w:t xml:space="preserve">. </w:t>
      </w:r>
      <w:r w:rsidR="00310B78">
        <w:rPr>
          <w:rFonts w:hint="cs"/>
          <w:rtl/>
        </w:rPr>
        <w:t xml:space="preserve">בכל מקרה אף אם זהו תנאי דקלרטיבי, הוא </w:t>
      </w:r>
      <w:r w:rsidR="00040D8B">
        <w:rPr>
          <w:rFonts w:hint="cs"/>
          <w:rtl/>
        </w:rPr>
        <w:t>מתקיים לאור ההכרה שפלסטין קיבלה מ138 מדינות והמעמד שהיא קיבלה באו</w:t>
      </w:r>
      <w:r w:rsidR="00310B78">
        <w:rPr>
          <w:rFonts w:hint="cs"/>
          <w:rtl/>
        </w:rPr>
        <w:t>"</w:t>
      </w:r>
      <w:r w:rsidR="00040D8B">
        <w:rPr>
          <w:rFonts w:hint="cs"/>
          <w:rtl/>
        </w:rPr>
        <w:t>ם. מעבר לזה אף א</w:t>
      </w:r>
      <w:r w:rsidR="00310B78">
        <w:rPr>
          <w:rFonts w:hint="cs"/>
          <w:rtl/>
        </w:rPr>
        <w:t>ם</w:t>
      </w:r>
      <w:r w:rsidR="00040D8B">
        <w:rPr>
          <w:rFonts w:hint="cs"/>
          <w:rtl/>
        </w:rPr>
        <w:t xml:space="preserve"> ישראל תטען שיש פה מציאות שבה פלסטין היא רק שאיפה ואינה מדינה</w:t>
      </w:r>
      <w:r w:rsidR="00310B78">
        <w:rPr>
          <w:rFonts w:hint="cs"/>
          <w:rtl/>
        </w:rPr>
        <w:t>,</w:t>
      </w:r>
      <w:r w:rsidR="00040D8B">
        <w:rPr>
          <w:rFonts w:hint="cs"/>
          <w:rtl/>
        </w:rPr>
        <w:t xml:space="preserve"> אין לזה נפקות משפטית כי ההלכה המקובלת היא השיטה הדקלרטיבית.</w:t>
      </w:r>
    </w:p>
    <w:p w14:paraId="4EC90EB1" w14:textId="64317330" w:rsidR="00535BBD" w:rsidRDefault="00B82B00" w:rsidP="00ED0876">
      <w:pPr>
        <w:rPr>
          <w:rtl/>
        </w:rPr>
      </w:pPr>
      <w:r w:rsidRPr="00B82B00">
        <w:rPr>
          <w:b/>
          <w:bCs/>
        </w:rPr>
        <w:sym w:font="Wingdings" w:char="F0DF"/>
      </w:r>
      <w:r>
        <w:rPr>
          <w:rFonts w:hint="cs"/>
          <w:b/>
          <w:bCs/>
          <w:rtl/>
        </w:rPr>
        <w:t xml:space="preserve"> </w:t>
      </w:r>
      <w:r w:rsidR="00ED0876">
        <w:rPr>
          <w:rFonts w:hint="cs"/>
          <w:b/>
          <w:bCs/>
          <w:rtl/>
        </w:rPr>
        <w:t>החלטה 67/19</w:t>
      </w:r>
      <w:r w:rsidR="00ED0876">
        <w:rPr>
          <w:rFonts w:hint="cs"/>
          <w:rtl/>
        </w:rPr>
        <w:t xml:space="preserve"> - </w:t>
      </w:r>
      <w:r w:rsidR="00EE7432">
        <w:rPr>
          <w:rFonts w:hint="cs"/>
          <w:rtl/>
        </w:rPr>
        <w:t>החלטה 67/19 שמכירה במדינה פלסטינית מעניקה לפל</w:t>
      </w:r>
      <w:r w:rsidR="00ED0876">
        <w:rPr>
          <w:rFonts w:hint="cs"/>
          <w:rtl/>
        </w:rPr>
        <w:t>ס</w:t>
      </w:r>
      <w:r w:rsidR="00EE7432">
        <w:rPr>
          <w:rFonts w:hint="cs"/>
          <w:rtl/>
        </w:rPr>
        <w:t>טינים מעמד של מדינה משקיפה שאינה חברה. המדינה הוכרה כצד לאמנת רומא והיא תוכר כמדינה לעוד עניינים נוספים של חוקת רומא.</w:t>
      </w:r>
      <w:r w:rsidR="00ED0876">
        <w:rPr>
          <w:rFonts w:hint="cs"/>
          <w:rtl/>
        </w:rPr>
        <w:t xml:space="preserve"> </w:t>
      </w:r>
    </w:p>
    <w:p w14:paraId="299BC91B" w14:textId="41102B7C" w:rsidR="00EE7432" w:rsidRDefault="00B82B00" w:rsidP="00B82B00">
      <w:pPr>
        <w:rPr>
          <w:rtl/>
        </w:rPr>
      </w:pPr>
      <w:r w:rsidRPr="00B82B00">
        <w:rPr>
          <w:b/>
          <w:bCs/>
        </w:rPr>
        <w:sym w:font="Wingdings" w:char="F0DF"/>
      </w:r>
      <w:r>
        <w:rPr>
          <w:rFonts w:hint="cs"/>
          <w:b/>
          <w:bCs/>
          <w:rtl/>
        </w:rPr>
        <w:t xml:space="preserve"> </w:t>
      </w:r>
      <w:r w:rsidR="00535BBD">
        <w:rPr>
          <w:rFonts w:hint="cs"/>
          <w:b/>
          <w:bCs/>
          <w:rtl/>
        </w:rPr>
        <w:t xml:space="preserve">הגדרה עצמית </w:t>
      </w:r>
      <w:r w:rsidR="00535BBD">
        <w:rPr>
          <w:rFonts w:hint="cs"/>
          <w:rtl/>
        </w:rPr>
        <w:t>-</w:t>
      </w:r>
      <w:r w:rsidR="00535BBD">
        <w:rPr>
          <w:rFonts w:hint="cs"/>
          <w:b/>
          <w:bCs/>
          <w:rtl/>
        </w:rPr>
        <w:t xml:space="preserve"> </w:t>
      </w:r>
      <w:r w:rsidR="00EE7432">
        <w:rPr>
          <w:rFonts w:hint="cs"/>
          <w:rtl/>
        </w:rPr>
        <w:t xml:space="preserve">החלטה 67/19 של </w:t>
      </w:r>
      <w:r w:rsidR="00ED0876">
        <w:rPr>
          <w:rFonts w:hint="cs"/>
          <w:rtl/>
        </w:rPr>
        <w:t>ה</w:t>
      </w:r>
      <w:r w:rsidR="00ED0876">
        <w:rPr>
          <w:rFonts w:hint="cs"/>
        </w:rPr>
        <w:t>ICJ</w:t>
      </w:r>
      <w:r w:rsidR="00ED0876">
        <w:rPr>
          <w:rFonts w:hint="cs"/>
          <w:rtl/>
        </w:rPr>
        <w:t xml:space="preserve"> </w:t>
      </w:r>
      <w:r w:rsidR="00EE7432">
        <w:rPr>
          <w:rFonts w:hint="cs"/>
          <w:rtl/>
        </w:rPr>
        <w:t>הכירה בזכותו של העם הפלסטיני להגדרה עצמית. הקמת מדינה עצמאית היא מימוש ההגדרה העצמית.</w:t>
      </w:r>
      <w:r w:rsidR="00535BBD">
        <w:rPr>
          <w:rFonts w:hint="cs"/>
          <w:rtl/>
        </w:rPr>
        <w:t xml:space="preserve"> </w:t>
      </w:r>
      <w:r w:rsidR="00EE7432">
        <w:rPr>
          <w:rFonts w:hint="cs"/>
          <w:rtl/>
        </w:rPr>
        <w:t>הזכות מעוגנת במגילת האו"ם ומוענקת לכל העמים. היא מחייבת במשב"ל.</w:t>
      </w:r>
      <w:r w:rsidR="00535BBD">
        <w:rPr>
          <w:rFonts w:hint="cs"/>
          <w:rtl/>
        </w:rPr>
        <w:t xml:space="preserve"> </w:t>
      </w:r>
      <w:r w:rsidR="00EE7432">
        <w:rPr>
          <w:rFonts w:hint="cs"/>
          <w:rtl/>
        </w:rPr>
        <w:t xml:space="preserve">אומנם העם הפלסטיני יכול לממש את זכותו להגדרה עצמית גם בדרכים אחרות שלא עולות כדי מדינה. אך בענייננו, לאור העובדה ש138 מדינות מכירות בזכות של העם הפלסטיני להקים מדינה זה מאוד משמעותי. </w:t>
      </w:r>
      <w:r w:rsidR="00F17DE7">
        <w:rPr>
          <w:rFonts w:hint="cs"/>
          <w:rtl/>
        </w:rPr>
        <w:t xml:space="preserve">החלטה 67/19 היא </w:t>
      </w:r>
      <w:r w:rsidR="00EE7432">
        <w:rPr>
          <w:rFonts w:hint="cs"/>
          <w:rtl/>
        </w:rPr>
        <w:t xml:space="preserve">אומנם המלצה אבל עצם ההכרה </w:t>
      </w:r>
      <w:r w:rsidR="00F17DE7">
        <w:rPr>
          <w:rFonts w:hint="cs"/>
          <w:rtl/>
        </w:rPr>
        <w:t xml:space="preserve">הנרחבת </w:t>
      </w:r>
      <w:r w:rsidR="00EE7432">
        <w:rPr>
          <w:rFonts w:hint="cs"/>
          <w:rtl/>
        </w:rPr>
        <w:t xml:space="preserve">מאפשרת את הקיום של המדינה בזירה הבינ"ל. </w:t>
      </w:r>
      <w:r>
        <w:rPr>
          <w:rtl/>
        </w:rPr>
        <w:t>הזכות להגדרה עצמית נמנעה מהפלסטינים לאור ההתנחלויות והקמת גדר הביטחון.</w:t>
      </w:r>
    </w:p>
    <w:p w14:paraId="1367E8BF" w14:textId="0A68A2D7" w:rsidR="00EE7432" w:rsidRDefault="00EE7432" w:rsidP="007165D9">
      <w:pPr>
        <w:rPr>
          <w:rtl/>
        </w:rPr>
      </w:pPr>
      <w:r>
        <w:rPr>
          <w:rFonts w:hint="cs"/>
          <w:rtl/>
        </w:rPr>
        <w:t xml:space="preserve">כשדיברנו על מקורות </w:t>
      </w:r>
      <w:r w:rsidR="00F17DE7">
        <w:rPr>
          <w:rFonts w:hint="cs"/>
          <w:rtl/>
        </w:rPr>
        <w:t>המשב"ל</w:t>
      </w:r>
      <w:r>
        <w:rPr>
          <w:rFonts w:hint="cs"/>
          <w:rtl/>
        </w:rPr>
        <w:t>, אמרנו שהרבה פעמים נסתכל על החלטות העצרת הכללית. כשאנחנו רואים 138 מדינות מתוך 193 רואות וחושבות שהרש"פ צריכה להיות מוכרת כמדינה, זה צעד שאי אפשר לזלזל בחשיבות שלו. יש פה משפט בפעולה, המשב"ל נוצר דרך החלטות גם אם הן לא מחייבות. זה חלק מהרוח הגבית שהביאה את ה</w:t>
      </w:r>
      <w:r>
        <w:rPr>
          <w:rFonts w:hint="cs"/>
        </w:rPr>
        <w:t>ICC</w:t>
      </w:r>
      <w:r>
        <w:rPr>
          <w:rFonts w:hint="cs"/>
          <w:rtl/>
        </w:rPr>
        <w:t xml:space="preserve"> לקבל את פלסטין כמדינה.</w:t>
      </w:r>
      <w:r w:rsidR="007165D9">
        <w:rPr>
          <w:rFonts w:hint="cs"/>
          <w:rtl/>
        </w:rPr>
        <w:t xml:space="preserve"> </w:t>
      </w:r>
      <w:r>
        <w:rPr>
          <w:rFonts w:hint="cs"/>
          <w:rtl/>
        </w:rPr>
        <w:t>138 מדינות שמצביעות בעד הכרה ברש"פ כמדינה זו הצהרה מאוד חשובה.</w:t>
      </w:r>
    </w:p>
    <w:p w14:paraId="285421C1" w14:textId="608B6349" w:rsidR="00EE7432" w:rsidRDefault="00B82B00" w:rsidP="00E33ABF">
      <w:pPr>
        <w:rPr>
          <w:rtl/>
        </w:rPr>
      </w:pPr>
      <w:r w:rsidRPr="00B82B00">
        <w:rPr>
          <w:b/>
          <w:bCs/>
        </w:rPr>
        <w:sym w:font="Wingdings" w:char="F0DF"/>
      </w:r>
      <w:r w:rsidR="00A3149A">
        <w:rPr>
          <w:rFonts w:hint="cs"/>
          <w:b/>
          <w:bCs/>
          <w:rtl/>
        </w:rPr>
        <w:t xml:space="preserve"> </w:t>
      </w:r>
      <w:r w:rsidR="00241369">
        <w:rPr>
          <w:rFonts w:hint="cs"/>
          <w:b/>
          <w:bCs/>
          <w:rtl/>
        </w:rPr>
        <w:t xml:space="preserve">דחיית </w:t>
      </w:r>
      <w:r w:rsidR="00DB4668" w:rsidRPr="00761FA6">
        <w:rPr>
          <w:rFonts w:hint="cs"/>
          <w:b/>
          <w:bCs/>
          <w:rtl/>
        </w:rPr>
        <w:t xml:space="preserve">טענת היועמ"ש </w:t>
      </w:r>
      <w:r w:rsidR="00EE7432" w:rsidRPr="00761FA6">
        <w:rPr>
          <w:rFonts w:hint="cs"/>
          <w:b/>
          <w:bCs/>
          <w:rtl/>
        </w:rPr>
        <w:t xml:space="preserve">כנגד </w:t>
      </w:r>
      <w:r w:rsidR="00FB5563" w:rsidRPr="00761FA6">
        <w:rPr>
          <w:rFonts w:hint="cs"/>
          <w:b/>
          <w:bCs/>
          <w:rtl/>
        </w:rPr>
        <w:t xml:space="preserve">אי קיום </w:t>
      </w:r>
      <w:r w:rsidR="00EE7432" w:rsidRPr="00761FA6">
        <w:rPr>
          <w:rFonts w:hint="cs"/>
          <w:b/>
          <w:bCs/>
          <w:rtl/>
        </w:rPr>
        <w:t>גרעין הטריטוריה</w:t>
      </w:r>
      <w:r w:rsidR="00FB5563">
        <w:rPr>
          <w:rFonts w:hint="cs"/>
          <w:rtl/>
        </w:rPr>
        <w:t xml:space="preserve"> - </w:t>
      </w:r>
      <w:r w:rsidR="00EE7432">
        <w:rPr>
          <w:rFonts w:hint="cs"/>
          <w:rtl/>
        </w:rPr>
        <w:t xml:space="preserve">הטענה של היועמ"ש היא שאין </w:t>
      </w:r>
      <w:r w:rsidR="00761FA6">
        <w:rPr>
          <w:rFonts w:hint="cs"/>
          <w:rtl/>
        </w:rPr>
        <w:t>לפלסטינים</w:t>
      </w:r>
      <w:r w:rsidR="00241369">
        <w:rPr>
          <w:rFonts w:hint="cs"/>
          <w:rtl/>
        </w:rPr>
        <w:t xml:space="preserve"> לפחות כרעין של</w:t>
      </w:r>
      <w:r w:rsidR="00EE7432">
        <w:rPr>
          <w:rFonts w:hint="cs"/>
          <w:rtl/>
        </w:rPr>
        <w:t xml:space="preserve"> שטח מוסכם </w:t>
      </w:r>
      <w:proofErr w:type="spellStart"/>
      <w:r w:rsidR="00761FA6">
        <w:rPr>
          <w:rFonts w:hint="cs"/>
          <w:rtl/>
        </w:rPr>
        <w:t>וש</w:t>
      </w:r>
      <w:r w:rsidR="00EE7432">
        <w:rPr>
          <w:rFonts w:hint="cs"/>
          <w:rtl/>
        </w:rPr>
        <w:t>הכל</w:t>
      </w:r>
      <w:proofErr w:type="spellEnd"/>
      <w:r w:rsidR="00EE7432">
        <w:rPr>
          <w:rFonts w:hint="cs"/>
          <w:rtl/>
        </w:rPr>
        <w:t xml:space="preserve"> שנוי במחלוקת. </w:t>
      </w:r>
      <w:r w:rsidR="00241369">
        <w:rPr>
          <w:rFonts w:hint="cs"/>
          <w:rtl/>
        </w:rPr>
        <w:t xml:space="preserve">שאלת </w:t>
      </w:r>
      <w:r w:rsidR="00EE7432">
        <w:rPr>
          <w:rFonts w:hint="cs"/>
          <w:rtl/>
        </w:rPr>
        <w:t>ההסכמה בין ישראל לרש"פ שהגבולות הסופיים וכל הסדרת המעמד של השטח נתון למו"מ</w:t>
      </w:r>
      <w:r w:rsidR="00241369">
        <w:rPr>
          <w:rFonts w:hint="cs"/>
          <w:rtl/>
        </w:rPr>
        <w:t xml:space="preserve"> נותרה </w:t>
      </w:r>
      <w:r w:rsidR="00EE7432">
        <w:rPr>
          <w:rFonts w:hint="cs"/>
          <w:rtl/>
        </w:rPr>
        <w:t>פתוחה.</w:t>
      </w:r>
      <w:r w:rsidR="00241369">
        <w:rPr>
          <w:rFonts w:hint="cs"/>
          <w:rtl/>
        </w:rPr>
        <w:t xml:space="preserve"> </w:t>
      </w:r>
      <w:r w:rsidR="00EE7432">
        <w:rPr>
          <w:rFonts w:hint="cs"/>
          <w:rtl/>
        </w:rPr>
        <w:t>הדעה הזו נדחית בצורה משמעותית ע"י התובעת וע</w:t>
      </w:r>
      <w:r w:rsidR="00241369">
        <w:rPr>
          <w:rFonts w:hint="cs"/>
          <w:rtl/>
        </w:rPr>
        <w:t>"</w:t>
      </w:r>
      <w:r w:rsidR="00EE7432">
        <w:rPr>
          <w:rFonts w:hint="cs"/>
          <w:rtl/>
        </w:rPr>
        <w:t xml:space="preserve">י בי"ד עצמו. אפילו אם נלך להסכמי הביניים נראה שיש שטחים ספציפיים שישראל ייחדה לרש"פ כשטחי </w:t>
      </w:r>
      <w:r w:rsidR="00EE7432">
        <w:rPr>
          <w:rFonts w:hint="cs"/>
        </w:rPr>
        <w:t>A</w:t>
      </w:r>
      <w:r w:rsidR="00EE7432">
        <w:rPr>
          <w:rFonts w:hint="cs"/>
          <w:rtl/>
        </w:rPr>
        <w:t xml:space="preserve"> ועזה ששם כבר בשנות ה90 מידת השליטה של הפלסטינים הייתה מאוד עמוקה אחרי הסכמי אוסלו.</w:t>
      </w:r>
      <w:r w:rsidR="00E33ABF">
        <w:rPr>
          <w:rFonts w:hint="cs"/>
          <w:rtl/>
        </w:rPr>
        <w:t xml:space="preserve"> </w:t>
      </w:r>
      <w:r w:rsidR="00EE7432">
        <w:rPr>
          <w:rFonts w:hint="cs"/>
          <w:rtl/>
        </w:rPr>
        <w:t xml:space="preserve">לכן הטענה של </w:t>
      </w:r>
      <w:r w:rsidR="00E33ABF">
        <w:rPr>
          <w:rFonts w:hint="cs"/>
          <w:rtl/>
        </w:rPr>
        <w:t xml:space="preserve">היועמ"ש </w:t>
      </w:r>
      <w:r w:rsidR="00EE7432">
        <w:rPr>
          <w:rFonts w:hint="cs"/>
          <w:rtl/>
        </w:rPr>
        <w:t>היא טענה שלקהילה הבינ"ל יותר קל לנגח. בעיקר כשי</w:t>
      </w:r>
      <w:r w:rsidR="00E33ABF">
        <w:rPr>
          <w:rFonts w:hint="cs"/>
          <w:rtl/>
        </w:rPr>
        <w:t>ש</w:t>
      </w:r>
      <w:r w:rsidR="00EE7432">
        <w:rPr>
          <w:rFonts w:hint="cs"/>
          <w:rtl/>
        </w:rPr>
        <w:t>ראל היא מדינה מוכרת ולגיטימית כשגבולותיה שנויים במחלוקת.</w:t>
      </w:r>
    </w:p>
    <w:p w14:paraId="668E8CD9" w14:textId="71BD2C3E" w:rsidR="001D4567" w:rsidRDefault="00A3149A" w:rsidP="00687D8E">
      <w:pPr>
        <w:rPr>
          <w:b/>
          <w:bCs/>
          <w:rtl/>
        </w:rPr>
      </w:pPr>
      <w:r w:rsidRPr="00A3149A">
        <w:rPr>
          <w:b/>
          <w:bCs/>
        </w:rPr>
        <w:sym w:font="Wingdings" w:char="F0E7"/>
      </w:r>
      <w:r>
        <w:rPr>
          <w:rFonts w:hint="cs"/>
          <w:b/>
          <w:bCs/>
          <w:rtl/>
        </w:rPr>
        <w:t xml:space="preserve"> </w:t>
      </w:r>
      <w:r w:rsidR="00622377">
        <w:rPr>
          <w:rFonts w:hint="cs"/>
          <w:b/>
          <w:bCs/>
          <w:rtl/>
        </w:rPr>
        <w:t xml:space="preserve">הרש"פ </w:t>
      </w:r>
      <w:r w:rsidR="00335641">
        <w:rPr>
          <w:rFonts w:hint="cs"/>
          <w:b/>
          <w:bCs/>
          <w:rtl/>
        </w:rPr>
        <w:t xml:space="preserve">איננה </w:t>
      </w:r>
      <w:r w:rsidR="00622377">
        <w:rPr>
          <w:rFonts w:hint="cs"/>
          <w:b/>
          <w:bCs/>
          <w:rtl/>
        </w:rPr>
        <w:t>מדינה לפי המשב"ל</w:t>
      </w:r>
      <w:r w:rsidR="00335641">
        <w:rPr>
          <w:rFonts w:hint="cs"/>
          <w:b/>
          <w:bCs/>
          <w:rtl/>
        </w:rPr>
        <w:t>-</w:t>
      </w:r>
    </w:p>
    <w:p w14:paraId="125FBD5F" w14:textId="77777777" w:rsidR="00A3149A" w:rsidRDefault="00A3149A" w:rsidP="00687D8E">
      <w:pPr>
        <w:rPr>
          <w:rtl/>
        </w:rPr>
      </w:pPr>
      <w:r w:rsidRPr="00A3149A">
        <w:rPr>
          <w:b/>
          <w:bCs/>
        </w:rPr>
        <w:sym w:font="Wingdings" w:char="F0DF"/>
      </w:r>
      <w:r w:rsidRPr="00A3149A">
        <w:rPr>
          <w:rFonts w:hint="cs"/>
          <w:b/>
          <w:bCs/>
          <w:rtl/>
        </w:rPr>
        <w:t xml:space="preserve"> אמנת מונטיבידאו</w:t>
      </w:r>
      <w:r>
        <w:rPr>
          <w:rFonts w:hint="cs"/>
          <w:b/>
          <w:bCs/>
          <w:rtl/>
        </w:rPr>
        <w:t>:</w:t>
      </w:r>
      <w:r w:rsidRPr="00A3149A">
        <w:rPr>
          <w:rFonts w:hint="cs"/>
          <w:b/>
          <w:bCs/>
          <w:rtl/>
        </w:rPr>
        <w:t xml:space="preserve"> </w:t>
      </w:r>
      <w:r w:rsidR="009E6AED" w:rsidRPr="009E6AED">
        <w:rPr>
          <w:rFonts w:hint="cs"/>
          <w:rtl/>
        </w:rPr>
        <w:t>הרש"פ לא ממלאת את כל התנאים של ס' 1 לאמנת מונטיבידאו</w:t>
      </w:r>
      <w:r w:rsidR="009E6AED">
        <w:rPr>
          <w:rFonts w:hint="cs"/>
          <w:rtl/>
        </w:rPr>
        <w:t>.</w:t>
      </w:r>
      <w:r w:rsidR="003C056C">
        <w:rPr>
          <w:rFonts w:hint="cs"/>
          <w:rtl/>
        </w:rPr>
        <w:t xml:space="preserve"> </w:t>
      </w:r>
    </w:p>
    <w:p w14:paraId="3B050DDB" w14:textId="77777777" w:rsidR="001E2585" w:rsidRDefault="00943423" w:rsidP="00527ADA">
      <w:pPr>
        <w:pStyle w:val="a8"/>
        <w:numPr>
          <w:ilvl w:val="0"/>
          <w:numId w:val="42"/>
        </w:numPr>
      </w:pPr>
      <w:r w:rsidRPr="001E2585">
        <w:rPr>
          <w:rFonts w:hint="cs"/>
          <w:u w:val="single"/>
          <w:rtl/>
        </w:rPr>
        <w:t>שטח מוגדר</w:t>
      </w:r>
      <w:r w:rsidR="001E2585" w:rsidRPr="001E2585">
        <w:rPr>
          <w:rFonts w:hint="cs"/>
          <w:rtl/>
        </w:rPr>
        <w:t>-</w:t>
      </w:r>
      <w:r w:rsidR="001E2585" w:rsidRPr="001E2585">
        <w:rPr>
          <w:rtl/>
        </w:rPr>
        <w:t xml:space="preserve"> </w:t>
      </w:r>
      <w:r w:rsidR="001E2585">
        <w:rPr>
          <w:rtl/>
        </w:rPr>
        <w:t>גבולות 67 היו אפקטיביים רק לעניין הסכמי שביתת הנשק. לכן, הגבולות לא מוסדרים</w:t>
      </w:r>
      <w:r w:rsidR="001E2585">
        <w:rPr>
          <w:rFonts w:hint="cs"/>
          <w:rtl/>
        </w:rPr>
        <w:t xml:space="preserve"> ו</w:t>
      </w:r>
      <w:r w:rsidR="001E2585">
        <w:rPr>
          <w:rtl/>
        </w:rPr>
        <w:t xml:space="preserve">אין כיום שטח מוגדר. </w:t>
      </w:r>
    </w:p>
    <w:p w14:paraId="27D614AD" w14:textId="43D83E69" w:rsidR="001E2585" w:rsidRDefault="001E2585" w:rsidP="00527ADA">
      <w:pPr>
        <w:pStyle w:val="a8"/>
        <w:numPr>
          <w:ilvl w:val="0"/>
          <w:numId w:val="42"/>
        </w:numPr>
        <w:rPr>
          <w:rtl/>
        </w:rPr>
      </w:pPr>
      <w:r>
        <w:rPr>
          <w:rFonts w:hint="cs"/>
          <w:u w:val="single"/>
          <w:rtl/>
        </w:rPr>
        <w:t xml:space="preserve">שליטה אפקטיבית </w:t>
      </w:r>
      <w:r>
        <w:rPr>
          <w:rtl/>
        </w:rPr>
        <w:t>–</w:t>
      </w:r>
      <w:r>
        <w:rPr>
          <w:rFonts w:hint="cs"/>
          <w:rtl/>
        </w:rPr>
        <w:t xml:space="preserve"> סוגיית השטח מתקשרת גם </w:t>
      </w:r>
      <w:r>
        <w:rPr>
          <w:rtl/>
        </w:rPr>
        <w:t xml:space="preserve">לעניין השליטה, השליטה היא חלקית בשטח. בתוך שטחי </w:t>
      </w:r>
      <w:proofErr w:type="spellStart"/>
      <w:r>
        <w:rPr>
          <w:rtl/>
        </w:rPr>
        <w:t>איו</w:t>
      </w:r>
      <w:r>
        <w:rPr>
          <w:rFonts w:hint="cs"/>
          <w:rtl/>
        </w:rPr>
        <w:t>"</w:t>
      </w:r>
      <w:r>
        <w:rPr>
          <w:rtl/>
        </w:rPr>
        <w:t>ש</w:t>
      </w:r>
      <w:proofErr w:type="spellEnd"/>
      <w:r>
        <w:rPr>
          <w:rtl/>
        </w:rPr>
        <w:t xml:space="preserve"> יש מורכבות</w:t>
      </w:r>
      <w:r>
        <w:rPr>
          <w:rFonts w:hint="cs"/>
          <w:rtl/>
        </w:rPr>
        <w:t xml:space="preserve">, </w:t>
      </w:r>
      <w:r>
        <w:rPr>
          <w:rtl/>
        </w:rPr>
        <w:t>כיוון שהשליטה שונה בהתאם לסי</w:t>
      </w:r>
      <w:r>
        <w:rPr>
          <w:rFonts w:hint="cs"/>
          <w:rtl/>
        </w:rPr>
        <w:t>ו</w:t>
      </w:r>
      <w:r>
        <w:rPr>
          <w:rtl/>
        </w:rPr>
        <w:t xml:space="preserve">וג השטחים </w:t>
      </w:r>
      <w:r>
        <w:t>A-C</w:t>
      </w:r>
      <w:r>
        <w:rPr>
          <w:rtl/>
        </w:rPr>
        <w:t>.</w:t>
      </w:r>
    </w:p>
    <w:p w14:paraId="703F59D8" w14:textId="009EED2B" w:rsidR="00943423" w:rsidRDefault="001E2585" w:rsidP="001E2585">
      <w:pPr>
        <w:pStyle w:val="a8"/>
        <w:ind w:left="360"/>
        <w:rPr>
          <w:rtl/>
        </w:rPr>
      </w:pPr>
      <w:r>
        <w:rPr>
          <w:rtl/>
        </w:rPr>
        <w:t xml:space="preserve">הרשות שולטת בשטחי </w:t>
      </w:r>
      <w:r>
        <w:t>A</w:t>
      </w:r>
      <w:r>
        <w:rPr>
          <w:rtl/>
        </w:rPr>
        <w:t xml:space="preserve">, ובשטחי </w:t>
      </w:r>
      <w:r>
        <w:t>C</w:t>
      </w:r>
      <w:r>
        <w:rPr>
          <w:rtl/>
        </w:rPr>
        <w:t xml:space="preserve"> שההתיישבות היהודית ממוקמת בה ב</w:t>
      </w:r>
      <w:r>
        <w:rPr>
          <w:rFonts w:hint="cs"/>
          <w:rtl/>
        </w:rPr>
        <w:t>ד"</w:t>
      </w:r>
      <w:r>
        <w:rPr>
          <w:rtl/>
        </w:rPr>
        <w:t>כ, אין לה שום אחריות</w:t>
      </w:r>
      <w:r>
        <w:rPr>
          <w:rFonts w:hint="cs"/>
          <w:rtl/>
        </w:rPr>
        <w:t>,</w:t>
      </w:r>
      <w:r>
        <w:rPr>
          <w:rtl/>
        </w:rPr>
        <w:t xml:space="preserve"> לא אזרחית ולא ביטחונית. גם בשטחים האחרים, אין לרש"פ את הסמכות הביטחונית, אלא יותר סמכויות שיטור שמכוחם פועלת המשטרה הפלסטינית. לא רק שהשליטה מוגבלת, אלא גם הא</w:t>
      </w:r>
      <w:r w:rsidR="00DA3B76">
        <w:rPr>
          <w:rFonts w:hint="cs"/>
          <w:rtl/>
        </w:rPr>
        <w:t>י</w:t>
      </w:r>
      <w:r>
        <w:rPr>
          <w:rtl/>
        </w:rPr>
        <w:t>כות של השליטה מוגבלת.</w:t>
      </w:r>
    </w:p>
    <w:p w14:paraId="5C5B1BEB" w14:textId="09B15A65" w:rsidR="001A529D" w:rsidRDefault="001A529D" w:rsidP="001A529D">
      <w:pPr>
        <w:pStyle w:val="a8"/>
        <w:ind w:left="360"/>
        <w:rPr>
          <w:rtl/>
        </w:rPr>
      </w:pPr>
      <w:r>
        <w:rPr>
          <w:rFonts w:hint="cs"/>
          <w:rtl/>
        </w:rPr>
        <w:t xml:space="preserve">מבחינה מעשית, אין לה </w:t>
      </w:r>
      <w:proofErr w:type="spellStart"/>
      <w:r>
        <w:rPr>
          <w:rFonts w:hint="cs"/>
          <w:rtl/>
        </w:rPr>
        <w:t>שופ</w:t>
      </w:r>
      <w:proofErr w:type="spellEnd"/>
      <w:r>
        <w:rPr>
          <w:rFonts w:hint="cs"/>
          <w:rtl/>
        </w:rPr>
        <w:t xml:space="preserve"> שליטה בשטח כיוון ש</w:t>
      </w:r>
      <w:r>
        <w:rPr>
          <w:rtl/>
        </w:rPr>
        <w:t>גם במקום שיש לה שליטה אפקטיבית, היא לא הייתה אפקטיבית ללא התמיכה והגיבוי של ישראל – במים, חשמל וכו'.</w:t>
      </w:r>
    </w:p>
    <w:p w14:paraId="6BFD4044" w14:textId="6425C156" w:rsidR="001A529D" w:rsidRDefault="001A529D" w:rsidP="00937158">
      <w:pPr>
        <w:pStyle w:val="a8"/>
        <w:ind w:left="360"/>
      </w:pPr>
      <w:r>
        <w:rPr>
          <w:rFonts w:hint="cs"/>
          <w:rtl/>
        </w:rPr>
        <w:t xml:space="preserve">בנוסף, </w:t>
      </w:r>
      <w:r>
        <w:rPr>
          <w:rtl/>
        </w:rPr>
        <w:t>אלמנט שליטה מאוד משמעותי שאין לה- שליטה של כניסה ויציאה לשטח. אין להם שדה תעופה. הם יכולים לצאת</w:t>
      </w:r>
      <w:r w:rsidR="00937158">
        <w:rPr>
          <w:rFonts w:hint="cs"/>
          <w:rtl/>
        </w:rPr>
        <w:t xml:space="preserve"> את גבולות הארץ דרך מעבר אלנבי לירדן או דרך נתב"ג. </w:t>
      </w:r>
      <w:r>
        <w:rPr>
          <w:rtl/>
        </w:rPr>
        <w:t>אין להם שליטה על המעטפת של השטח לכאורה שמיוחס להם.</w:t>
      </w:r>
    </w:p>
    <w:p w14:paraId="7FAD39CC" w14:textId="0CD5EECA" w:rsidR="007C05BD" w:rsidRDefault="001E2585" w:rsidP="00527ADA">
      <w:pPr>
        <w:pStyle w:val="a8"/>
        <w:numPr>
          <w:ilvl w:val="0"/>
          <w:numId w:val="42"/>
        </w:numPr>
        <w:rPr>
          <w:rtl/>
        </w:rPr>
      </w:pPr>
      <w:r w:rsidRPr="001E2585">
        <w:rPr>
          <w:rFonts w:hint="cs"/>
          <w:u w:val="single"/>
          <w:rtl/>
        </w:rPr>
        <w:t xml:space="preserve">יכולת לנהל יחסי חוץ </w:t>
      </w:r>
      <w:r>
        <w:rPr>
          <w:rFonts w:hint="cs"/>
          <w:rtl/>
        </w:rPr>
        <w:t xml:space="preserve">- </w:t>
      </w:r>
      <w:r w:rsidR="003C056C">
        <w:rPr>
          <w:rFonts w:hint="cs"/>
          <w:rtl/>
        </w:rPr>
        <w:t>עפ"י הסכמי הביניים בין ישראל לרש"פ</w:t>
      </w:r>
      <w:r w:rsidR="007C05BD">
        <w:rPr>
          <w:rFonts w:hint="cs"/>
          <w:rtl/>
        </w:rPr>
        <w:t xml:space="preserve">, הרש"פ </w:t>
      </w:r>
      <w:r w:rsidR="003C056C">
        <w:rPr>
          <w:rFonts w:hint="cs"/>
          <w:rtl/>
        </w:rPr>
        <w:t>לא מוסמכת לכונן יחסים בינ"ל</w:t>
      </w:r>
      <w:r w:rsidR="00CC39B6">
        <w:rPr>
          <w:rFonts w:hint="cs"/>
          <w:rtl/>
        </w:rPr>
        <w:t>.</w:t>
      </w:r>
      <w:r w:rsidR="00415335">
        <w:rPr>
          <w:rFonts w:hint="cs"/>
          <w:rtl/>
        </w:rPr>
        <w:t xml:space="preserve"> </w:t>
      </w:r>
      <w:r w:rsidR="007C05BD">
        <w:rPr>
          <w:rFonts w:hint="cs"/>
          <w:rtl/>
        </w:rPr>
        <w:t xml:space="preserve">בהקשר הזה, הדבר פוגע בתנאי הרביעי של אמנת מונטיבידאו </w:t>
      </w:r>
      <w:r w:rsidR="007C05BD">
        <w:rPr>
          <w:rtl/>
        </w:rPr>
        <w:t>–</w:t>
      </w:r>
      <w:r w:rsidR="007C05BD">
        <w:rPr>
          <w:rFonts w:hint="cs"/>
          <w:rtl/>
        </w:rPr>
        <w:t xml:space="preserve"> היכולת לנהל קשרי חוץ.</w:t>
      </w:r>
    </w:p>
    <w:p w14:paraId="1D07F988" w14:textId="29C78E57" w:rsidR="00C50F74" w:rsidRDefault="00DA3B76" w:rsidP="004B3C8B">
      <w:pPr>
        <w:rPr>
          <w:rtl/>
        </w:rPr>
      </w:pPr>
      <w:r w:rsidRPr="00DA3B76">
        <w:rPr>
          <w:b/>
          <w:bCs/>
        </w:rPr>
        <w:sym w:font="Wingdings" w:char="F0DF"/>
      </w:r>
      <w:r>
        <w:rPr>
          <w:rFonts w:hint="cs"/>
          <w:b/>
          <w:bCs/>
          <w:rtl/>
        </w:rPr>
        <w:t xml:space="preserve"> הסכמי אוסלו - </w:t>
      </w:r>
      <w:r w:rsidR="00CC0736">
        <w:rPr>
          <w:rFonts w:hint="cs"/>
          <w:rtl/>
        </w:rPr>
        <w:t xml:space="preserve">בהסכמים בין ישראל </w:t>
      </w:r>
      <w:proofErr w:type="spellStart"/>
      <w:r w:rsidR="00CC0736">
        <w:rPr>
          <w:rFonts w:hint="cs"/>
          <w:rtl/>
        </w:rPr>
        <w:t>לאש"פ</w:t>
      </w:r>
      <w:proofErr w:type="spellEnd"/>
      <w:r w:rsidR="00CC0736">
        <w:rPr>
          <w:rFonts w:hint="cs"/>
          <w:rtl/>
        </w:rPr>
        <w:t xml:space="preserve">, ישראל </w:t>
      </w:r>
      <w:r w:rsidR="00415335">
        <w:rPr>
          <w:rFonts w:hint="cs"/>
          <w:rtl/>
        </w:rPr>
        <w:t xml:space="preserve">אומנם </w:t>
      </w:r>
      <w:r w:rsidR="00CC0736">
        <w:rPr>
          <w:rFonts w:hint="cs"/>
          <w:rtl/>
        </w:rPr>
        <w:t xml:space="preserve">מכירה בכך שיש איזו ישות </w:t>
      </w:r>
      <w:r w:rsidR="0071152B">
        <w:rPr>
          <w:rFonts w:hint="cs"/>
          <w:rtl/>
        </w:rPr>
        <w:t xml:space="preserve">שמאותו רגע נקראת הרשות הפלשתינית. ההסכמים האלה מכוננים את הרש"פ והם מאוד חשובים מבחינת המציאות שהם יצרו ב30 השנים האחרונות. </w:t>
      </w:r>
      <w:r w:rsidR="00982C2E">
        <w:rPr>
          <w:rFonts w:hint="cs"/>
          <w:rtl/>
        </w:rPr>
        <w:t xml:space="preserve">למרות זאת, </w:t>
      </w:r>
      <w:r w:rsidR="0071152B">
        <w:rPr>
          <w:rFonts w:hint="cs"/>
          <w:rtl/>
        </w:rPr>
        <w:t>הם הסכמים די מוזרים ליישום</w:t>
      </w:r>
      <w:r w:rsidR="00C50F74">
        <w:rPr>
          <w:rFonts w:hint="cs"/>
          <w:rtl/>
        </w:rPr>
        <w:t>, מצד אחד שני הצדדים תמיד מפרים אותם ו</w:t>
      </w:r>
      <w:r w:rsidR="00982C2E">
        <w:rPr>
          <w:rFonts w:hint="cs"/>
          <w:rtl/>
        </w:rPr>
        <w:t xml:space="preserve">מצד שני, </w:t>
      </w:r>
      <w:r w:rsidR="00C50F74">
        <w:rPr>
          <w:rFonts w:hint="cs"/>
          <w:rtl/>
        </w:rPr>
        <w:t>שני הצדדים מנסים ליישם אותם.</w:t>
      </w:r>
      <w:r w:rsidR="004B3C8B">
        <w:rPr>
          <w:rFonts w:hint="cs"/>
          <w:rtl/>
        </w:rPr>
        <w:t xml:space="preserve"> </w:t>
      </w:r>
      <w:r w:rsidR="00C50F74">
        <w:rPr>
          <w:rFonts w:hint="cs"/>
          <w:rtl/>
        </w:rPr>
        <w:t xml:space="preserve">חלק מהסיבה </w:t>
      </w:r>
      <w:r w:rsidR="004B3C8B">
        <w:rPr>
          <w:rFonts w:hint="cs"/>
          <w:rtl/>
        </w:rPr>
        <w:t xml:space="preserve">לכך </w:t>
      </w:r>
      <w:r w:rsidR="00C50F74">
        <w:rPr>
          <w:rFonts w:hint="cs"/>
          <w:rtl/>
        </w:rPr>
        <w:t xml:space="preserve">היא כי ההסכמים מאוד רחבים והם מנסים להסדיר המון מתחומי החיים </w:t>
      </w:r>
      <w:r w:rsidR="00CE0310">
        <w:rPr>
          <w:rFonts w:hint="cs"/>
          <w:rtl/>
        </w:rPr>
        <w:t>של ישראל לצד הפלשתינים.</w:t>
      </w:r>
    </w:p>
    <w:p w14:paraId="5DE717DF" w14:textId="10D3502E" w:rsidR="00E5349C" w:rsidRDefault="00DA3B76" w:rsidP="00DA3B76">
      <w:pPr>
        <w:rPr>
          <w:rtl/>
        </w:rPr>
      </w:pPr>
      <w:r w:rsidRPr="00DA3B76">
        <w:rPr>
          <w:b/>
          <w:bCs/>
        </w:rPr>
        <w:sym w:font="Wingdings" w:char="F0DF"/>
      </w:r>
      <w:r w:rsidRPr="00DA3B76">
        <w:rPr>
          <w:rFonts w:hint="cs"/>
          <w:b/>
          <w:bCs/>
          <w:rtl/>
        </w:rPr>
        <w:t xml:space="preserve"> ס' 3 לאמנת מונטיבידאו</w:t>
      </w:r>
      <w:r>
        <w:rPr>
          <w:rFonts w:hint="cs"/>
          <w:rtl/>
        </w:rPr>
        <w:t xml:space="preserve"> </w:t>
      </w:r>
      <w:r>
        <w:rPr>
          <w:rtl/>
        </w:rPr>
        <w:t>–</w:t>
      </w:r>
      <w:r>
        <w:rPr>
          <w:rFonts w:hint="cs"/>
          <w:rtl/>
        </w:rPr>
        <w:t xml:space="preserve"> עפ"י האמנה, </w:t>
      </w:r>
      <w:r w:rsidR="00B81027">
        <w:rPr>
          <w:rFonts w:hint="cs"/>
          <w:rtl/>
        </w:rPr>
        <w:t>גם אם יש הכרה מצד מדינות מסוימות והיא משתתפת באמנות, זה עדיין לא תנאי לקיום מדינה.</w:t>
      </w:r>
    </w:p>
    <w:p w14:paraId="48E557F1" w14:textId="772BBE4A" w:rsidR="006B64E0" w:rsidRDefault="006B64E0" w:rsidP="001A529D">
      <w:pPr>
        <w:rPr>
          <w:rtl/>
        </w:rPr>
      </w:pPr>
      <w:r w:rsidRPr="006B64E0">
        <w:rPr>
          <w:b/>
          <w:bCs/>
        </w:rPr>
        <w:sym w:font="Wingdings" w:char="F0DF"/>
      </w:r>
      <w:r>
        <w:rPr>
          <w:rFonts w:hint="cs"/>
          <w:b/>
          <w:bCs/>
          <w:rtl/>
        </w:rPr>
        <w:t xml:space="preserve"> החלטה 67/19 - </w:t>
      </w:r>
      <w:r>
        <w:rPr>
          <w:rFonts w:hint="cs"/>
          <w:rtl/>
        </w:rPr>
        <w:t>ה</w:t>
      </w:r>
      <w:r w:rsidR="00B81027">
        <w:rPr>
          <w:rFonts w:hint="cs"/>
          <w:rtl/>
        </w:rPr>
        <w:t>החלטה עוסקת ברעיון עתיד</w:t>
      </w:r>
      <w:r>
        <w:rPr>
          <w:rFonts w:hint="cs"/>
          <w:rtl/>
        </w:rPr>
        <w:t>י</w:t>
      </w:r>
      <w:r w:rsidR="00B81027">
        <w:rPr>
          <w:rFonts w:hint="cs"/>
          <w:rtl/>
        </w:rPr>
        <w:t xml:space="preserve"> ולא במציאות קיימת.</w:t>
      </w:r>
      <w:r w:rsidR="009A2FC6">
        <w:rPr>
          <w:rFonts w:hint="cs"/>
          <w:rtl/>
        </w:rPr>
        <w:t xml:space="preserve"> יש להתייחס להחלטה הזו בצורה מוגבלת, כיוון שחסרה המלצה של מועצת הביטחון</w:t>
      </w:r>
      <w:r w:rsidR="006079B1">
        <w:rPr>
          <w:rFonts w:hint="cs"/>
          <w:rtl/>
        </w:rPr>
        <w:t xml:space="preserve">, לכן, זה יותר שדרוג פרוצדורלי למעמד המדינה. עקרונית, מעמד החלטות העצרת הכללית הם ברמת סופט לאו, המלצות. נציין פה באופן כללי שההחלטה מראה את המשמעויות של </w:t>
      </w:r>
      <w:proofErr w:type="spellStart"/>
      <w:r w:rsidR="006079B1">
        <w:rPr>
          <w:rFonts w:hint="cs"/>
          <w:rtl/>
        </w:rPr>
        <w:t>הסופט</w:t>
      </w:r>
      <w:proofErr w:type="spellEnd"/>
      <w:r w:rsidR="006079B1">
        <w:rPr>
          <w:rFonts w:hint="cs"/>
          <w:rtl/>
        </w:rPr>
        <w:t xml:space="preserve"> לאו ואיך הוא יכול להתגלגל ככדור שלג משמעותי. על פניו ההחלטה של העצרת לא מחייבת במשב"ל, אך יש לה אפקט שכנועי. ה</w:t>
      </w:r>
      <w:r w:rsidR="006079B1">
        <w:rPr>
          <w:rFonts w:hint="cs"/>
        </w:rPr>
        <w:t>ICC</w:t>
      </w:r>
      <w:r w:rsidR="006079B1">
        <w:rPr>
          <w:rFonts w:hint="cs"/>
          <w:rtl/>
        </w:rPr>
        <w:t xml:space="preserve"> נסמך עליה בצורה משמעותית ומעצים את הנפקויות שלה, למרות שעל פניו, ההחלטה לא מחייבת.</w:t>
      </w:r>
    </w:p>
    <w:p w14:paraId="2844F5A7" w14:textId="4DB3A64D" w:rsidR="00215284" w:rsidRDefault="009A2FC6" w:rsidP="009A2FC6">
      <w:pPr>
        <w:rPr>
          <w:rtl/>
        </w:rPr>
      </w:pPr>
      <w:r w:rsidRPr="009A2FC6">
        <w:rPr>
          <w:b/>
          <w:bCs/>
        </w:rPr>
        <w:sym w:font="Wingdings" w:char="F0DF"/>
      </w:r>
      <w:r w:rsidRPr="009A2FC6">
        <w:rPr>
          <w:rFonts w:hint="cs"/>
          <w:b/>
          <w:bCs/>
          <w:rtl/>
        </w:rPr>
        <w:t xml:space="preserve"> </w:t>
      </w:r>
      <w:r w:rsidR="00215284">
        <w:rPr>
          <w:rFonts w:hint="cs"/>
          <w:rtl/>
        </w:rPr>
        <w:t>בחל</w:t>
      </w:r>
      <w:r w:rsidR="006B64E0">
        <w:rPr>
          <w:rFonts w:hint="cs"/>
          <w:rtl/>
        </w:rPr>
        <w:t>ק</w:t>
      </w:r>
      <w:r w:rsidR="00215284">
        <w:rPr>
          <w:rFonts w:hint="cs"/>
          <w:rtl/>
        </w:rPr>
        <w:t xml:space="preserve"> מהרש"פ שולט ארגון הטרור חמאס ולכן אפשר לטעון לאי חוקיות השלטון לפיו </w:t>
      </w:r>
      <w:r w:rsidR="00215284" w:rsidRPr="009A2FC6">
        <w:rPr>
          <w:rFonts w:hint="cs"/>
          <w:b/>
          <w:bCs/>
          <w:rtl/>
        </w:rPr>
        <w:t>מדינה לא תצמח מפעולה בלתי חוקית.</w:t>
      </w:r>
      <w:r>
        <w:rPr>
          <w:rFonts w:hint="cs"/>
          <w:b/>
          <w:bCs/>
          <w:rtl/>
        </w:rPr>
        <w:t xml:space="preserve"> </w:t>
      </w:r>
      <w:r w:rsidR="0005213E">
        <w:rPr>
          <w:rFonts w:hint="cs"/>
          <w:rtl/>
        </w:rPr>
        <w:t>זה מתקשר לאלמנטים היותר ערכיים שנכנסים לנו לאותה סוגיה של הכרה, כשמדינות בוחרות האם להכיר או לא להכיר הן צריכות להסתכל על החוקיות של חלק מהשלטון שמיוחס לרשות.</w:t>
      </w:r>
    </w:p>
    <w:p w14:paraId="7FFFC0A5" w14:textId="4305BC92" w:rsidR="00512CD7" w:rsidRPr="00512CD7" w:rsidRDefault="00512CD7" w:rsidP="00512CD7">
      <w:pPr>
        <w:rPr>
          <w:rtl/>
        </w:rPr>
      </w:pPr>
      <w:r>
        <w:rPr>
          <w:rFonts w:hint="cs"/>
          <w:rtl/>
        </w:rPr>
        <w:t>יעל רונן במאמרה טענה כי הפרה של נורמות במשב"ל היא מכשול משפטי בפני הכרה במדינה. בהקשר הזה, חמאס הוא ארגון טרור ולכן ניתן לטעון כי צריך להימנע מלהכיר בפלסטין בגלל חמאס.</w:t>
      </w:r>
    </w:p>
    <w:p w14:paraId="17086A2A" w14:textId="46F7383B" w:rsidR="00622377" w:rsidRDefault="009A2FC6" w:rsidP="00000907">
      <w:pPr>
        <w:rPr>
          <w:rtl/>
        </w:rPr>
      </w:pPr>
      <w:r w:rsidRPr="009A2FC6">
        <w:rPr>
          <w:b/>
          <w:bCs/>
        </w:rPr>
        <w:sym w:font="Wingdings" w:char="F0DF"/>
      </w:r>
      <w:r w:rsidRPr="009A2FC6">
        <w:rPr>
          <w:rFonts w:hint="cs"/>
          <w:b/>
          <w:bCs/>
          <w:rtl/>
        </w:rPr>
        <w:t xml:space="preserve"> </w:t>
      </w:r>
      <w:r w:rsidR="00000907">
        <w:rPr>
          <w:rFonts w:hint="cs"/>
          <w:rtl/>
        </w:rPr>
        <w:t xml:space="preserve">עפ"י המאמר של שואו, </w:t>
      </w:r>
      <w:r w:rsidR="00000907" w:rsidRPr="009A2FC6">
        <w:rPr>
          <w:rFonts w:hint="cs"/>
          <w:b/>
          <w:bCs/>
          <w:rtl/>
        </w:rPr>
        <w:t>התנהגות מדינה שלישית לא תוכל להקים מדינה</w:t>
      </w:r>
      <w:r w:rsidR="00000907">
        <w:rPr>
          <w:rFonts w:hint="cs"/>
          <w:rtl/>
        </w:rPr>
        <w:t>. גם אם ישראל תיחשב ככובשת בשטחי הרש"פ ומדכאה את האוכלוסייה זה לא ישלים את החוסר של התאנים של אמנת מונטיבידאו.</w:t>
      </w:r>
    </w:p>
    <w:p w14:paraId="5E958F60" w14:textId="155E6B58" w:rsidR="00937158" w:rsidRDefault="00937158" w:rsidP="00937158">
      <w:pPr>
        <w:rPr>
          <w:rtl/>
        </w:rPr>
      </w:pPr>
      <w:r w:rsidRPr="00937158">
        <w:rPr>
          <w:b/>
          <w:bCs/>
        </w:rPr>
        <w:sym w:font="Wingdings" w:char="F0DF"/>
      </w:r>
      <w:r>
        <w:rPr>
          <w:rFonts w:hint="cs"/>
          <w:b/>
          <w:bCs/>
          <w:rtl/>
        </w:rPr>
        <w:t xml:space="preserve"> הגדרה </w:t>
      </w:r>
      <w:r w:rsidRPr="00937158">
        <w:rPr>
          <w:rFonts w:hint="cs"/>
          <w:b/>
          <w:bCs/>
          <w:rtl/>
        </w:rPr>
        <w:t xml:space="preserve">עצמית </w:t>
      </w:r>
      <w:r>
        <w:rPr>
          <w:b/>
          <w:bCs/>
          <w:rtl/>
        </w:rPr>
        <w:t>–</w:t>
      </w:r>
      <w:r>
        <w:rPr>
          <w:rFonts w:hint="cs"/>
          <w:rtl/>
        </w:rPr>
        <w:t>הזכות להגדרה עצמית אומנם חשובה מאוד במשב"ל אבל קיומה של הזכות לא יגרום לרש"פ לעלות כדי מדינה כל עוד שאר התנאים האחרים לא מתקיימים. הזכות כשלעצמה לא תכונן מדינה.</w:t>
      </w:r>
    </w:p>
    <w:p w14:paraId="4AB4AFD3" w14:textId="63B9ED44" w:rsidR="00C23EAA" w:rsidRDefault="00512CD7" w:rsidP="00C23EAA">
      <w:pPr>
        <w:rPr>
          <w:rtl/>
        </w:rPr>
      </w:pPr>
      <w:r w:rsidRPr="00512CD7">
        <w:rPr>
          <w:b/>
          <w:bCs/>
        </w:rPr>
        <w:sym w:font="Wingdings" w:char="F0DF"/>
      </w:r>
      <w:r>
        <w:rPr>
          <w:rFonts w:hint="cs"/>
          <w:b/>
          <w:bCs/>
          <w:rtl/>
        </w:rPr>
        <w:t xml:space="preserve"> עיק</w:t>
      </w:r>
      <w:r w:rsidR="00C23EAA">
        <w:rPr>
          <w:rFonts w:hint="cs"/>
          <w:b/>
          <w:bCs/>
          <w:rtl/>
        </w:rPr>
        <w:t>רון השלמות הטריטוריאלית</w:t>
      </w:r>
      <w:r w:rsidR="00C23EAA">
        <w:rPr>
          <w:rFonts w:hint="cs"/>
          <w:rtl/>
        </w:rPr>
        <w:t xml:space="preserve"> - ניתן לטעון שאין להכיר בפלסטין לאור עיקרון השלמות הטריטוריאלית, משום שפלסטין היא מדינה שיוצאת מתוך ישראל. נעסוק בזה הרחבה בנושא הכיבוש, אך נציין שזה מקרה יותר קשה ונבדל מהמקרה של קוסובו. ישראל למעט מזרח ירושלים שעליה היא החילה את הריבונות שלה בחוק של הכנסת ורואה בה חלק מהשטח הריבוני שלה. ישראל מעולם לא עשתה אקט כזה בנוגע לעזה ואיוש. ישראל נכון להיום לא טענה ולא טוענת לריבונות בעזה ובאיוש.</w:t>
      </w:r>
    </w:p>
    <w:p w14:paraId="4C0CDD46" w14:textId="1505D2CB" w:rsidR="00C23EAA" w:rsidRDefault="00C23EAA" w:rsidP="00C23EAA">
      <w:pPr>
        <w:rPr>
          <w:rtl/>
        </w:rPr>
      </w:pPr>
      <w:r>
        <w:rPr>
          <w:rFonts w:hint="cs"/>
          <w:rtl/>
        </w:rPr>
        <w:t>לכן, המקרה של הרש"פ הוא הרבה יותק קל מקטלוניה וקוסובו כיוון שאין פה פרישה של חבל ארץ ממדינה שטוענת לריבונות עליה. לצורכי עיקרון השלמות, צריך לטעון כי שטחי אותה ישות הם חלק משטחי מדינה אחרת וישראל לא טוענת לכך.</w:t>
      </w:r>
    </w:p>
    <w:p w14:paraId="232CE761" w14:textId="7D85DD9B" w:rsidR="00031DCF" w:rsidRDefault="00F62281" w:rsidP="00031DCF">
      <w:pPr>
        <w:pStyle w:val="1"/>
        <w:rPr>
          <w:rtl/>
        </w:rPr>
      </w:pPr>
      <w:bookmarkStart w:id="9" w:name="_Toc76744958"/>
      <w:r>
        <w:rPr>
          <w:rFonts w:hint="cs"/>
          <w:rtl/>
        </w:rPr>
        <w:t xml:space="preserve">שיעור 10, 11/05/2021 </w:t>
      </w:r>
      <w:r w:rsidR="00031DCF">
        <w:rPr>
          <w:rtl/>
        </w:rPr>
        <w:t>–</w:t>
      </w:r>
      <w:r w:rsidR="00031DCF">
        <w:rPr>
          <w:rFonts w:hint="cs"/>
          <w:rtl/>
        </w:rPr>
        <w:t xml:space="preserve"> אחריות מדינה במשב"ל</w:t>
      </w:r>
      <w:bookmarkEnd w:id="9"/>
      <w:r w:rsidR="00031DCF">
        <w:rPr>
          <w:rFonts w:hint="cs"/>
          <w:rtl/>
        </w:rPr>
        <w:t xml:space="preserve"> </w:t>
      </w:r>
    </w:p>
    <w:p w14:paraId="3C1F05FF" w14:textId="77777777" w:rsidR="0028626D" w:rsidRDefault="00935BB0" w:rsidP="00670BD9">
      <w:pPr>
        <w:rPr>
          <w:rtl/>
        </w:rPr>
      </w:pPr>
      <w:r>
        <w:rPr>
          <w:rFonts w:hint="cs"/>
          <w:rtl/>
        </w:rPr>
        <w:t>בשיעורים הקודמים התחלנו לדבר על השחקנים במשב"ל</w:t>
      </w:r>
      <w:r w:rsidR="00670BD9">
        <w:rPr>
          <w:rFonts w:hint="cs"/>
          <w:rtl/>
        </w:rPr>
        <w:t xml:space="preserve">. כאמור, </w:t>
      </w:r>
      <w:r>
        <w:rPr>
          <w:rFonts w:hint="cs"/>
          <w:rtl/>
        </w:rPr>
        <w:t>המדינה היא השחקן המסורתי המרכזי במשב"ל</w:t>
      </w:r>
      <w:r w:rsidR="00190F2F">
        <w:rPr>
          <w:rFonts w:hint="cs"/>
          <w:rtl/>
        </w:rPr>
        <w:t xml:space="preserve"> </w:t>
      </w:r>
      <w:r>
        <w:rPr>
          <w:rFonts w:hint="cs"/>
          <w:rtl/>
        </w:rPr>
        <w:t xml:space="preserve">מבחינה משפטית ומבחינת היקף הזכויות והחובות. כנגזרת </w:t>
      </w:r>
      <w:r w:rsidR="00190F2F">
        <w:rPr>
          <w:rFonts w:hint="cs"/>
          <w:rtl/>
        </w:rPr>
        <w:t>מהיות שחקן מרכזי</w:t>
      </w:r>
      <w:r>
        <w:rPr>
          <w:rFonts w:hint="cs"/>
          <w:rtl/>
        </w:rPr>
        <w:t>, המדינה מחויבת בהמון חובות מכוח אמנות</w:t>
      </w:r>
      <w:r w:rsidR="00190F2F">
        <w:rPr>
          <w:rFonts w:hint="cs"/>
          <w:rtl/>
        </w:rPr>
        <w:t xml:space="preserve"> ו</w:t>
      </w:r>
      <w:r>
        <w:rPr>
          <w:rFonts w:hint="cs"/>
          <w:rtl/>
        </w:rPr>
        <w:t>מנהגים</w:t>
      </w:r>
      <w:r w:rsidR="00190F2F">
        <w:rPr>
          <w:rFonts w:hint="cs"/>
          <w:rtl/>
        </w:rPr>
        <w:t>,</w:t>
      </w:r>
      <w:r>
        <w:rPr>
          <w:rFonts w:hint="cs"/>
          <w:rtl/>
        </w:rPr>
        <w:t xml:space="preserve"> ויש לה זכויות</w:t>
      </w:r>
      <w:r w:rsidR="00190F2F">
        <w:rPr>
          <w:rFonts w:hint="cs"/>
          <w:rtl/>
        </w:rPr>
        <w:t xml:space="preserve"> שונות</w:t>
      </w:r>
      <w:r w:rsidR="0028626D">
        <w:rPr>
          <w:rFonts w:hint="cs"/>
          <w:rtl/>
        </w:rPr>
        <w:t>,</w:t>
      </w:r>
      <w:r>
        <w:rPr>
          <w:rFonts w:hint="cs"/>
          <w:rtl/>
        </w:rPr>
        <w:t xml:space="preserve"> כמו</w:t>
      </w:r>
      <w:r w:rsidR="0028626D">
        <w:rPr>
          <w:rFonts w:hint="cs"/>
          <w:rtl/>
        </w:rPr>
        <w:t>:</w:t>
      </w:r>
    </w:p>
    <w:p w14:paraId="2982E6FA" w14:textId="77777777" w:rsidR="003D1F1D" w:rsidRDefault="00935BB0" w:rsidP="0028626D">
      <w:pPr>
        <w:pStyle w:val="a8"/>
        <w:numPr>
          <w:ilvl w:val="0"/>
          <w:numId w:val="17"/>
        </w:numPr>
      </w:pPr>
      <w:r w:rsidRPr="003D1F1D">
        <w:rPr>
          <w:rFonts w:hint="cs"/>
          <w:b/>
          <w:bCs/>
          <w:rtl/>
        </w:rPr>
        <w:t>הזכות לשלמות טריטוריאלית</w:t>
      </w:r>
      <w:r w:rsidR="003D1F1D">
        <w:rPr>
          <w:rFonts w:hint="cs"/>
          <w:b/>
          <w:bCs/>
          <w:rtl/>
        </w:rPr>
        <w:t>.</w:t>
      </w:r>
      <w:r>
        <w:rPr>
          <w:rFonts w:hint="cs"/>
          <w:rtl/>
        </w:rPr>
        <w:t xml:space="preserve"> אחת הסיבות שמדינות לא מכירות במדינה חדה כמו קוסובו </w:t>
      </w:r>
      <w:proofErr w:type="spellStart"/>
      <w:r>
        <w:rPr>
          <w:rFonts w:hint="cs"/>
          <w:rtl/>
        </w:rPr>
        <w:t>וסומלילנד</w:t>
      </w:r>
      <w:proofErr w:type="spellEnd"/>
      <w:r>
        <w:rPr>
          <w:rFonts w:hint="cs"/>
          <w:rtl/>
        </w:rPr>
        <w:t xml:space="preserve"> זה בגלל הזכות של מדינות לשלמות טריטוריאלית. </w:t>
      </w:r>
    </w:p>
    <w:p w14:paraId="16380CB5" w14:textId="3BC1DD16" w:rsidR="00935BB0" w:rsidRDefault="00935BB0" w:rsidP="0028626D">
      <w:pPr>
        <w:pStyle w:val="a8"/>
        <w:numPr>
          <w:ilvl w:val="0"/>
          <w:numId w:val="17"/>
        </w:numPr>
      </w:pPr>
      <w:r w:rsidRPr="003D1F1D">
        <w:rPr>
          <w:rFonts w:hint="cs"/>
          <w:b/>
          <w:bCs/>
          <w:rtl/>
        </w:rPr>
        <w:t>עיקרון הריבונות וכנגזרת מכך עיקרון השוויון הריבוני</w:t>
      </w:r>
      <w:r>
        <w:rPr>
          <w:rFonts w:hint="cs"/>
          <w:rtl/>
        </w:rPr>
        <w:t xml:space="preserve">. כמו שראינו שבוע שעבר בעניין של חסינות מדינה, מדינה </w:t>
      </w:r>
      <w:r w:rsidR="003D1F1D">
        <w:rPr>
          <w:rFonts w:hint="cs"/>
          <w:rtl/>
        </w:rPr>
        <w:t xml:space="preserve">ריבונית </w:t>
      </w:r>
      <w:r>
        <w:rPr>
          <w:rFonts w:hint="cs"/>
          <w:rtl/>
        </w:rPr>
        <w:t xml:space="preserve">אחת לא יכולה להיתבע באופן עקרוני בבית </w:t>
      </w:r>
      <w:r w:rsidR="003D1F1D">
        <w:rPr>
          <w:rFonts w:hint="cs"/>
          <w:rtl/>
        </w:rPr>
        <w:t>ד</w:t>
      </w:r>
      <w:r>
        <w:rPr>
          <w:rFonts w:hint="cs"/>
          <w:rtl/>
        </w:rPr>
        <w:t>ין מדינתי של מדינה ריבונית אחרת כי מדינות נהנות משוויון ריבוני ולכן לא הגיוני שמדינה תתבע בבית דין של מדינה אחרת.</w:t>
      </w:r>
    </w:p>
    <w:p w14:paraId="174B7940" w14:textId="349C3A4D" w:rsidR="00C26909" w:rsidRDefault="00C26909" w:rsidP="00C26909">
      <w:pPr>
        <w:pStyle w:val="a8"/>
        <w:numPr>
          <w:ilvl w:val="0"/>
          <w:numId w:val="17"/>
        </w:numPr>
        <w:jc w:val="left"/>
        <w:rPr>
          <w:rtl/>
        </w:rPr>
      </w:pPr>
      <w:r w:rsidRPr="00C26909">
        <w:rPr>
          <w:b/>
          <w:bCs/>
          <w:rtl/>
        </w:rPr>
        <w:t>עיקרון אי ההתערבות בעניינים פנימיים</w:t>
      </w:r>
      <w:r>
        <w:rPr>
          <w:rFonts w:hint="cs"/>
          <w:rtl/>
        </w:rPr>
        <w:t>.</w:t>
      </w:r>
      <w:r w:rsidRPr="00C26909">
        <w:rPr>
          <w:rtl/>
        </w:rPr>
        <w:t xml:space="preserve"> מדינות אחרות לא יכולות להשפיע על הכלכלה, התרבות, עניינים פוליטיים ודברים נוספים שהם ענייני הפנים של מדינה. למדינה יש עצמאות להתנהל כרצונה.</w:t>
      </w:r>
    </w:p>
    <w:p w14:paraId="63AAB595" w14:textId="15B7FD2B" w:rsidR="00935BB0" w:rsidRDefault="00935BB0" w:rsidP="00C26909">
      <w:pPr>
        <w:rPr>
          <w:rtl/>
        </w:rPr>
      </w:pPr>
      <w:r>
        <w:rPr>
          <w:rFonts w:hint="cs"/>
          <w:rtl/>
        </w:rPr>
        <w:t>מדינות כשחק</w:t>
      </w:r>
      <w:r w:rsidR="00C26909">
        <w:rPr>
          <w:rFonts w:hint="cs"/>
          <w:rtl/>
        </w:rPr>
        <w:t>ן</w:t>
      </w:r>
      <w:r>
        <w:rPr>
          <w:rFonts w:hint="cs"/>
          <w:rtl/>
        </w:rPr>
        <w:t xml:space="preserve"> מרכזי נהנות מה</w:t>
      </w:r>
      <w:r w:rsidR="00C26909">
        <w:rPr>
          <w:rFonts w:hint="cs"/>
          <w:rtl/>
        </w:rPr>
        <w:t>מ</w:t>
      </w:r>
      <w:r>
        <w:rPr>
          <w:rFonts w:hint="cs"/>
          <w:rtl/>
        </w:rPr>
        <w:t>ון זכויות ששחקנים אחרים לא נ</w:t>
      </w:r>
      <w:r w:rsidR="002B6B09">
        <w:rPr>
          <w:rFonts w:hint="cs"/>
          <w:rtl/>
        </w:rPr>
        <w:t>ה</w:t>
      </w:r>
      <w:r>
        <w:rPr>
          <w:rFonts w:hint="cs"/>
          <w:rtl/>
        </w:rPr>
        <w:t>נים מהן. בהתאמה, הן גם נושאות בחובות.</w:t>
      </w:r>
      <w:r w:rsidR="00C26909">
        <w:rPr>
          <w:rFonts w:hint="cs"/>
          <w:rtl/>
        </w:rPr>
        <w:t xml:space="preserve"> </w:t>
      </w:r>
      <w:r>
        <w:rPr>
          <w:rFonts w:hint="cs"/>
          <w:rtl/>
        </w:rPr>
        <w:t xml:space="preserve">החובות יכולות לצמוח מאמנות, כמו אמנות זכויות אדם </w:t>
      </w:r>
      <w:r w:rsidR="008B52CC">
        <w:rPr>
          <w:rFonts w:hint="cs"/>
          <w:rtl/>
        </w:rPr>
        <w:t xml:space="preserve">שקובעות </w:t>
      </w:r>
      <w:r>
        <w:rPr>
          <w:rFonts w:hint="cs"/>
          <w:rtl/>
        </w:rPr>
        <w:t>למ</w:t>
      </w:r>
      <w:r w:rsidR="008B52CC">
        <w:rPr>
          <w:rFonts w:hint="cs"/>
          <w:rtl/>
        </w:rPr>
        <w:t>ד</w:t>
      </w:r>
      <w:r>
        <w:rPr>
          <w:rFonts w:hint="cs"/>
          <w:rtl/>
        </w:rPr>
        <w:t>ינות איך הן צריכות להתייחס לאזרחים וכו'.</w:t>
      </w:r>
      <w:r w:rsidR="008B52CC">
        <w:rPr>
          <w:rFonts w:hint="cs"/>
          <w:rtl/>
        </w:rPr>
        <w:t xml:space="preserve"> </w:t>
      </w:r>
      <w:r>
        <w:rPr>
          <w:rFonts w:hint="cs"/>
          <w:rtl/>
        </w:rPr>
        <w:t xml:space="preserve">חובות כמו האיסור על שימוש בכוח שמעוגן בס' 2(4) למגילת האו"ם. </w:t>
      </w:r>
      <w:r w:rsidR="00422691">
        <w:rPr>
          <w:rFonts w:hint="cs"/>
          <w:rtl/>
        </w:rPr>
        <w:t xml:space="preserve">כמו כן, </w:t>
      </w:r>
      <w:r w:rsidR="008B52CC">
        <w:rPr>
          <w:rFonts w:hint="cs"/>
          <w:rtl/>
        </w:rPr>
        <w:t xml:space="preserve">חובות צומחות מכל מיני מנהגים. </w:t>
      </w:r>
    </w:p>
    <w:p w14:paraId="1D73E976" w14:textId="7F5C531F" w:rsidR="008B52CC" w:rsidRDefault="008B52CC" w:rsidP="00CE1D99">
      <w:pPr>
        <w:rPr>
          <w:rtl/>
        </w:rPr>
      </w:pPr>
      <w:r>
        <w:rPr>
          <w:rFonts w:hint="cs"/>
          <w:rtl/>
        </w:rPr>
        <w:t xml:space="preserve">המדינה נושאת בהמון חובות שצומחים ממקורות שונים. </w:t>
      </w:r>
      <w:r w:rsidR="00CE1D99">
        <w:rPr>
          <w:rFonts w:hint="cs"/>
          <w:b/>
          <w:bCs/>
          <w:rtl/>
        </w:rPr>
        <w:t xml:space="preserve">כשמדינה </w:t>
      </w:r>
      <w:r w:rsidRPr="00CE1D99">
        <w:rPr>
          <w:rFonts w:hint="cs"/>
          <w:b/>
          <w:bCs/>
          <w:rtl/>
        </w:rPr>
        <w:t>מפרה את החובות</w:t>
      </w:r>
      <w:r w:rsidR="00CE1D99">
        <w:rPr>
          <w:rFonts w:hint="cs"/>
          <w:b/>
          <w:bCs/>
          <w:rtl/>
        </w:rPr>
        <w:t>,</w:t>
      </w:r>
      <w:r w:rsidRPr="00CE1D99">
        <w:rPr>
          <w:rFonts w:hint="cs"/>
          <w:b/>
          <w:bCs/>
          <w:rtl/>
        </w:rPr>
        <w:t xml:space="preserve"> היא עשויה לשאת באחריות במשב"ל</w:t>
      </w:r>
      <w:r>
        <w:rPr>
          <w:rFonts w:hint="cs"/>
          <w:rtl/>
        </w:rPr>
        <w:t>. כמו שבמשפט הפנימי, אינדיבידואל שמפר חובה ומבצע עוולה או עבירה, נושא באחריו</w:t>
      </w:r>
      <w:r w:rsidR="002B6B09">
        <w:rPr>
          <w:rFonts w:hint="cs"/>
          <w:rtl/>
        </w:rPr>
        <w:t>ת</w:t>
      </w:r>
      <w:r>
        <w:rPr>
          <w:rFonts w:hint="cs"/>
          <w:rtl/>
        </w:rPr>
        <w:t>. כך גם מדינה במשב"ל.</w:t>
      </w:r>
      <w:r w:rsidR="00CE1D99">
        <w:rPr>
          <w:rFonts w:hint="cs"/>
          <w:rtl/>
        </w:rPr>
        <w:t xml:space="preserve"> </w:t>
      </w:r>
      <w:r>
        <w:rPr>
          <w:rFonts w:hint="cs"/>
          <w:rtl/>
        </w:rPr>
        <w:t>כאן נכנסים כללי האחריות הבינ"ל שעליהם נרחיב היום.</w:t>
      </w:r>
    </w:p>
    <w:p w14:paraId="5B2E4059" w14:textId="2922A011" w:rsidR="008B52CC" w:rsidRDefault="008B52CC" w:rsidP="00935BB0">
      <w:pPr>
        <w:rPr>
          <w:rtl/>
        </w:rPr>
      </w:pPr>
      <w:r w:rsidRPr="00CE1D99">
        <w:rPr>
          <w:rFonts w:hint="cs"/>
          <w:b/>
          <w:bCs/>
          <w:rtl/>
        </w:rPr>
        <w:t>כללי</w:t>
      </w:r>
      <w:r w:rsidR="00CE1D99" w:rsidRPr="00CE1D99">
        <w:rPr>
          <w:rFonts w:hint="cs"/>
          <w:b/>
          <w:bCs/>
          <w:rtl/>
        </w:rPr>
        <w:t xml:space="preserve"> האחריות של מדינות הם כללים</w:t>
      </w:r>
      <w:r w:rsidRPr="00CE1D99">
        <w:rPr>
          <w:rFonts w:hint="cs"/>
          <w:b/>
          <w:bCs/>
          <w:rtl/>
        </w:rPr>
        <w:t xml:space="preserve"> מסדר שני</w:t>
      </w:r>
      <w:r>
        <w:rPr>
          <w:rFonts w:hint="cs"/>
          <w:rtl/>
        </w:rPr>
        <w:t xml:space="preserve">, הם </w:t>
      </w:r>
      <w:r w:rsidR="00D42D18">
        <w:rPr>
          <w:rFonts w:hint="cs"/>
          <w:rtl/>
        </w:rPr>
        <w:t xml:space="preserve">לא הדין המהותי, אלא הם </w:t>
      </w:r>
      <w:r>
        <w:rPr>
          <w:rFonts w:hint="cs"/>
          <w:rtl/>
        </w:rPr>
        <w:t xml:space="preserve">נכנסים לסיטואציה ואומרים לנו מה קורה מבחינה משפטית שעה שהופר כלל ראשוני של המשב"ל. </w:t>
      </w:r>
    </w:p>
    <w:p w14:paraId="3D31168B" w14:textId="0F733155" w:rsidR="008B52CC" w:rsidRDefault="008B52CC" w:rsidP="00935BB0">
      <w:pPr>
        <w:rPr>
          <w:rtl/>
        </w:rPr>
      </w:pPr>
      <w:r>
        <w:rPr>
          <w:rFonts w:hint="cs"/>
          <w:rtl/>
        </w:rPr>
        <w:t xml:space="preserve">לדוג' ב2014 רוסיה נכנסת עם כוחות צבאיים </w:t>
      </w:r>
      <w:r w:rsidR="00D42D18">
        <w:rPr>
          <w:rFonts w:hint="cs"/>
          <w:rtl/>
        </w:rPr>
        <w:t>לאוקראינה</w:t>
      </w:r>
      <w:r w:rsidR="00F16127">
        <w:rPr>
          <w:rFonts w:hint="cs"/>
          <w:rtl/>
        </w:rPr>
        <w:t>,</w:t>
      </w:r>
      <w:r w:rsidR="00D42D18">
        <w:rPr>
          <w:rFonts w:hint="cs"/>
          <w:rtl/>
        </w:rPr>
        <w:t xml:space="preserve"> כבשה</w:t>
      </w:r>
      <w:r>
        <w:rPr>
          <w:rFonts w:hint="cs"/>
          <w:rtl/>
        </w:rPr>
        <w:t xml:space="preserve"> את חצי האי קרים ומחזיקה בו עד היום. </w:t>
      </w:r>
      <w:r w:rsidR="00F96042">
        <w:rPr>
          <w:rFonts w:hint="cs"/>
          <w:rtl/>
        </w:rPr>
        <w:t>מדינות האיחוד האירופי וארה"ב רואות בזה הפרה גסה של ה</w:t>
      </w:r>
      <w:r w:rsidR="002B6B09">
        <w:rPr>
          <w:rFonts w:hint="cs"/>
          <w:rtl/>
        </w:rPr>
        <w:t>מ</w:t>
      </w:r>
      <w:r w:rsidR="00F96042">
        <w:rPr>
          <w:rFonts w:hint="cs"/>
          <w:rtl/>
        </w:rPr>
        <w:t>שב</w:t>
      </w:r>
      <w:r w:rsidR="002B6B09">
        <w:rPr>
          <w:rFonts w:hint="cs"/>
          <w:rtl/>
        </w:rPr>
        <w:t>"</w:t>
      </w:r>
      <w:r w:rsidR="00F96042">
        <w:rPr>
          <w:rFonts w:hint="cs"/>
          <w:rtl/>
        </w:rPr>
        <w:t xml:space="preserve">ל </w:t>
      </w:r>
      <w:r w:rsidR="00F96042">
        <w:rPr>
          <w:rtl/>
        </w:rPr>
        <w:t>–</w:t>
      </w:r>
      <w:r w:rsidR="00F96042">
        <w:rPr>
          <w:rFonts w:hint="cs"/>
          <w:rtl/>
        </w:rPr>
        <w:t xml:space="preserve"> </w:t>
      </w:r>
      <w:r w:rsidR="00F16127">
        <w:rPr>
          <w:rFonts w:hint="cs"/>
          <w:rtl/>
        </w:rPr>
        <w:t>הפרת ה</w:t>
      </w:r>
      <w:r w:rsidR="00F96042">
        <w:rPr>
          <w:rFonts w:hint="cs"/>
          <w:rtl/>
        </w:rPr>
        <w:t xml:space="preserve">שלמות </w:t>
      </w:r>
      <w:r w:rsidR="00F16127">
        <w:rPr>
          <w:rFonts w:hint="cs"/>
          <w:rtl/>
        </w:rPr>
        <w:t>ה</w:t>
      </w:r>
      <w:r w:rsidR="00F96042">
        <w:rPr>
          <w:rFonts w:hint="cs"/>
          <w:rtl/>
        </w:rPr>
        <w:t xml:space="preserve">טריטוריאלית של אוקראינה והפרת האיסור על שימוש בכוח. </w:t>
      </w:r>
      <w:r w:rsidR="00C00577">
        <w:rPr>
          <w:rFonts w:hint="cs"/>
          <w:rtl/>
        </w:rPr>
        <w:t xml:space="preserve">עקב ההפרה, </w:t>
      </w:r>
      <w:r w:rsidR="00F96042">
        <w:rPr>
          <w:rFonts w:hint="cs"/>
          <w:rtl/>
        </w:rPr>
        <w:t>רוסיה חשופה לכל מיני סנקציות.</w:t>
      </w:r>
    </w:p>
    <w:p w14:paraId="727EA1CB" w14:textId="0B359BDB" w:rsidR="00F96042" w:rsidRDefault="00F96042" w:rsidP="00935BB0">
      <w:pPr>
        <w:rPr>
          <w:rtl/>
        </w:rPr>
      </w:pPr>
      <w:r>
        <w:rPr>
          <w:rFonts w:hint="cs"/>
          <w:rtl/>
        </w:rPr>
        <w:t xml:space="preserve">האיסור על שימוש בכוח הוא כלל מסדר ראשון שמעוגן </w:t>
      </w:r>
      <w:r w:rsidR="00C00577">
        <w:rPr>
          <w:rFonts w:hint="cs"/>
          <w:rtl/>
        </w:rPr>
        <w:t xml:space="preserve">במגילת </w:t>
      </w:r>
      <w:r>
        <w:rPr>
          <w:rFonts w:hint="cs"/>
          <w:rtl/>
        </w:rPr>
        <w:t>האו</w:t>
      </w:r>
      <w:r w:rsidR="00C00577">
        <w:rPr>
          <w:rFonts w:hint="cs"/>
          <w:rtl/>
        </w:rPr>
        <w:t>"</w:t>
      </w:r>
      <w:r>
        <w:rPr>
          <w:rFonts w:hint="cs"/>
          <w:rtl/>
        </w:rPr>
        <w:t xml:space="preserve">ם. מרגע שמתרחשת ההפרה, מתעוררות מספר שאלות </w:t>
      </w:r>
      <w:r>
        <w:rPr>
          <w:rtl/>
        </w:rPr>
        <w:t>–</w:t>
      </w:r>
      <w:r>
        <w:rPr>
          <w:rFonts w:hint="cs"/>
          <w:rtl/>
        </w:rPr>
        <w:t xml:space="preserve"> האם ניתן לייחס את </w:t>
      </w:r>
      <w:r w:rsidR="00C00577">
        <w:rPr>
          <w:rFonts w:hint="cs"/>
          <w:rtl/>
        </w:rPr>
        <w:t>ה</w:t>
      </w:r>
      <w:r>
        <w:rPr>
          <w:rFonts w:hint="cs"/>
          <w:rtl/>
        </w:rPr>
        <w:t xml:space="preserve">מעשה של כניסת הצבא לרוסיה? </w:t>
      </w:r>
      <w:r w:rsidR="00C5791E">
        <w:rPr>
          <w:rFonts w:hint="cs"/>
          <w:rtl/>
        </w:rPr>
        <w:t>האם לרוסיה היה בסיס מוצדק להפרה שמאיינת אותה? אם אכן הייתה הפרה, מהן ההשלכות המשפטיות של הפר</w:t>
      </w:r>
      <w:r w:rsidR="008260B3">
        <w:rPr>
          <w:rFonts w:hint="cs"/>
          <w:rtl/>
        </w:rPr>
        <w:t>ת הכללים המהותיים מסדר ראשון</w:t>
      </w:r>
      <w:r w:rsidR="00C5791E">
        <w:rPr>
          <w:rFonts w:hint="cs"/>
          <w:rtl/>
        </w:rPr>
        <w:t>. אלו שאלות מסדר ש</w:t>
      </w:r>
      <w:r w:rsidR="002B6B09">
        <w:rPr>
          <w:rFonts w:hint="cs"/>
          <w:rtl/>
        </w:rPr>
        <w:t>ני</w:t>
      </w:r>
      <w:r w:rsidR="00C5791E">
        <w:rPr>
          <w:rFonts w:hint="cs"/>
          <w:rtl/>
        </w:rPr>
        <w:t xml:space="preserve"> וכאן רלוונט</w:t>
      </w:r>
      <w:r w:rsidR="002B6B09">
        <w:rPr>
          <w:rFonts w:hint="cs"/>
          <w:rtl/>
        </w:rPr>
        <w:t>י</w:t>
      </w:r>
      <w:r w:rsidR="00C5791E">
        <w:rPr>
          <w:rFonts w:hint="cs"/>
          <w:rtl/>
        </w:rPr>
        <w:t>י</w:t>
      </w:r>
      <w:r w:rsidR="002B6B09">
        <w:rPr>
          <w:rFonts w:hint="cs"/>
          <w:rtl/>
        </w:rPr>
        <w:t>ם</w:t>
      </w:r>
      <w:r w:rsidR="00C5791E">
        <w:rPr>
          <w:rFonts w:hint="cs"/>
          <w:rtl/>
        </w:rPr>
        <w:t xml:space="preserve"> לנו כללי האחריות הבינלאומית שנכנסים לתמונה כדי לענות על שאלות אלו.</w:t>
      </w:r>
    </w:p>
    <w:p w14:paraId="2258DC3C" w14:textId="6F73CF61" w:rsidR="00C5791E" w:rsidRDefault="00C5791E" w:rsidP="00935BB0">
      <w:pPr>
        <w:rPr>
          <w:rtl/>
        </w:rPr>
      </w:pPr>
      <w:r>
        <w:rPr>
          <w:rFonts w:hint="cs"/>
          <w:rtl/>
        </w:rPr>
        <w:t xml:space="preserve">באופן כללי, יש חשיבות אדירה לכללי האחריות, </w:t>
      </w:r>
      <w:r w:rsidR="008260B3">
        <w:rPr>
          <w:rFonts w:hint="cs"/>
          <w:rtl/>
        </w:rPr>
        <w:t>ב</w:t>
      </w:r>
      <w:r>
        <w:rPr>
          <w:rFonts w:hint="cs"/>
          <w:rtl/>
        </w:rPr>
        <w:t xml:space="preserve">פרט </w:t>
      </w:r>
      <w:r w:rsidR="008260B3">
        <w:rPr>
          <w:rFonts w:hint="cs"/>
          <w:rtl/>
        </w:rPr>
        <w:t>ב</w:t>
      </w:r>
      <w:r>
        <w:rPr>
          <w:rFonts w:hint="cs"/>
          <w:rtl/>
        </w:rPr>
        <w:t xml:space="preserve">עשורים האחרונים. ראינו את מגמת המשפטיזציה בקהילה הבינ"ל הכוללת יצרית כללים משפטים רבים יותר ובקצה מהיר יותר בהשוואה לעבר. </w:t>
      </w:r>
      <w:r w:rsidR="002B6B09">
        <w:rPr>
          <w:rFonts w:hint="cs"/>
          <w:rtl/>
        </w:rPr>
        <w:t>ל</w:t>
      </w:r>
      <w:r>
        <w:rPr>
          <w:rFonts w:hint="cs"/>
          <w:rtl/>
        </w:rPr>
        <w:t>צד הגידול בכמות הכללים, יש יותר פתחים להפרות</w:t>
      </w:r>
      <w:r w:rsidR="008260B3">
        <w:rPr>
          <w:rFonts w:hint="cs"/>
          <w:rtl/>
        </w:rPr>
        <w:t>. כמו כן, הגלובליזציה הביאה ל</w:t>
      </w:r>
      <w:r>
        <w:rPr>
          <w:rFonts w:hint="cs"/>
          <w:rtl/>
        </w:rPr>
        <w:t xml:space="preserve">גידול </w:t>
      </w:r>
      <w:r w:rsidR="008260B3">
        <w:rPr>
          <w:rFonts w:hint="cs"/>
          <w:rtl/>
        </w:rPr>
        <w:t>ב</w:t>
      </w:r>
      <w:r>
        <w:rPr>
          <w:rFonts w:hint="cs"/>
          <w:rtl/>
        </w:rPr>
        <w:t>כמות האינטראק</w:t>
      </w:r>
      <w:r w:rsidR="002B6B09">
        <w:rPr>
          <w:rFonts w:hint="cs"/>
          <w:rtl/>
        </w:rPr>
        <w:t>צ</w:t>
      </w:r>
      <w:r>
        <w:rPr>
          <w:rFonts w:hint="cs"/>
          <w:rtl/>
        </w:rPr>
        <w:t>יות בין המדינות</w:t>
      </w:r>
      <w:r w:rsidR="008260B3">
        <w:rPr>
          <w:rFonts w:hint="cs"/>
          <w:rtl/>
        </w:rPr>
        <w:t xml:space="preserve">, שהביאה לצידה </w:t>
      </w:r>
      <w:r>
        <w:rPr>
          <w:rFonts w:hint="cs"/>
          <w:rtl/>
        </w:rPr>
        <w:t>יותר חיכו</w:t>
      </w:r>
      <w:r w:rsidR="002B6B09">
        <w:rPr>
          <w:rFonts w:hint="cs"/>
          <w:rtl/>
        </w:rPr>
        <w:t>כ</w:t>
      </w:r>
      <w:r>
        <w:rPr>
          <w:rFonts w:hint="cs"/>
          <w:rtl/>
        </w:rPr>
        <w:t>ים והפרות</w:t>
      </w:r>
      <w:r w:rsidR="008260B3">
        <w:rPr>
          <w:rFonts w:hint="cs"/>
          <w:rtl/>
        </w:rPr>
        <w:t xml:space="preserve"> של המשב"ל</w:t>
      </w:r>
      <w:r>
        <w:rPr>
          <w:rFonts w:hint="cs"/>
          <w:rtl/>
        </w:rPr>
        <w:t>.</w:t>
      </w:r>
    </w:p>
    <w:p w14:paraId="27D91132" w14:textId="6B5E1490" w:rsidR="00C5791E" w:rsidRDefault="00C50628" w:rsidP="00935BB0">
      <w:pPr>
        <w:rPr>
          <w:rtl/>
        </w:rPr>
      </w:pPr>
      <w:r>
        <w:rPr>
          <w:rFonts w:hint="cs"/>
          <w:rtl/>
        </w:rPr>
        <w:t>לאור הגידול בכמות ה</w:t>
      </w:r>
      <w:r w:rsidR="00C5791E">
        <w:rPr>
          <w:rFonts w:hint="cs"/>
          <w:rtl/>
        </w:rPr>
        <w:t>מק</w:t>
      </w:r>
      <w:r w:rsidR="002B6B09">
        <w:rPr>
          <w:rFonts w:hint="cs"/>
          <w:rtl/>
        </w:rPr>
        <w:t>רי</w:t>
      </w:r>
      <w:r w:rsidR="00C5791E">
        <w:rPr>
          <w:rFonts w:hint="cs"/>
          <w:rtl/>
        </w:rPr>
        <w:t>ם של ההפרות</w:t>
      </w:r>
      <w:r>
        <w:rPr>
          <w:rFonts w:hint="cs"/>
          <w:rtl/>
        </w:rPr>
        <w:t xml:space="preserve">, </w:t>
      </w:r>
      <w:r w:rsidR="00C5791E">
        <w:rPr>
          <w:rFonts w:hint="cs"/>
          <w:rtl/>
        </w:rPr>
        <w:t xml:space="preserve">החשיבות של כללי האחריות הבינ"ל היום חשובה ביותר שאת. </w:t>
      </w:r>
      <w:r>
        <w:rPr>
          <w:rFonts w:hint="cs"/>
          <w:rtl/>
        </w:rPr>
        <w:t xml:space="preserve">השאלה החשובה ביותר היא </w:t>
      </w:r>
      <w:r w:rsidR="00C5791E">
        <w:rPr>
          <w:rFonts w:hint="cs"/>
          <w:rtl/>
        </w:rPr>
        <w:t>מתי צומחת למדינה אחריות של הפרה של ככל במשב"ל?</w:t>
      </w:r>
    </w:p>
    <w:p w14:paraId="7BF0608B" w14:textId="14466ACA" w:rsidR="00C5791E" w:rsidRDefault="00C5791E" w:rsidP="000F68A9">
      <w:pPr>
        <w:rPr>
          <w:rtl/>
        </w:rPr>
      </w:pPr>
      <w:r w:rsidRPr="00C50628">
        <w:rPr>
          <w:rFonts w:hint="cs"/>
          <w:b/>
          <w:bCs/>
          <w:rtl/>
        </w:rPr>
        <w:t>הכללים</w:t>
      </w:r>
      <w:r w:rsidR="002B6B09" w:rsidRPr="00C50628">
        <w:rPr>
          <w:rFonts w:hint="cs"/>
          <w:b/>
          <w:bCs/>
          <w:rtl/>
        </w:rPr>
        <w:t xml:space="preserve"> </w:t>
      </w:r>
      <w:r w:rsidRPr="00C50628">
        <w:rPr>
          <w:rFonts w:hint="cs"/>
          <w:b/>
          <w:bCs/>
          <w:rtl/>
        </w:rPr>
        <w:t>שנדבר עליהם היום הם כללי ברירת המחדל של אחריות בינ"ל</w:t>
      </w:r>
      <w:r>
        <w:rPr>
          <w:rFonts w:hint="cs"/>
          <w:rtl/>
        </w:rPr>
        <w:t xml:space="preserve">. </w:t>
      </w:r>
      <w:r w:rsidR="006D397E">
        <w:rPr>
          <w:rFonts w:hint="cs"/>
          <w:rtl/>
        </w:rPr>
        <w:t xml:space="preserve">באופן כללי, </w:t>
      </w:r>
      <w:r>
        <w:rPr>
          <w:rFonts w:hint="cs"/>
          <w:rtl/>
        </w:rPr>
        <w:t xml:space="preserve">יש כמה משטרים ספציפיים במשב"ל כמו </w:t>
      </w:r>
      <w:r w:rsidR="006D397E">
        <w:rPr>
          <w:rFonts w:hint="cs"/>
          <w:rtl/>
        </w:rPr>
        <w:t>לדוג' המשטר של ה</w:t>
      </w:r>
      <w:r>
        <w:rPr>
          <w:rFonts w:hint="cs"/>
        </w:rPr>
        <w:t>W</w:t>
      </w:r>
      <w:r>
        <w:t>TO</w:t>
      </w:r>
      <w:r>
        <w:rPr>
          <w:rFonts w:hint="cs"/>
          <w:rtl/>
        </w:rPr>
        <w:t xml:space="preserve">, </w:t>
      </w:r>
      <w:r w:rsidR="006D397E">
        <w:rPr>
          <w:rFonts w:hint="cs"/>
          <w:rtl/>
        </w:rPr>
        <w:t xml:space="preserve">ארגון </w:t>
      </w:r>
      <w:r>
        <w:rPr>
          <w:rFonts w:hint="cs"/>
          <w:rtl/>
        </w:rPr>
        <w:t>הסחר העולמי שמגדיר את המותר והאסור למדינות בתחום. יש ל</w:t>
      </w:r>
      <w:r w:rsidR="006D397E">
        <w:rPr>
          <w:rFonts w:hint="cs"/>
          <w:rtl/>
        </w:rPr>
        <w:t>ארגון</w:t>
      </w:r>
      <w:r>
        <w:rPr>
          <w:rFonts w:hint="cs"/>
          <w:rtl/>
        </w:rPr>
        <w:t xml:space="preserve"> משטר ספציפי של דיני אחריות</w:t>
      </w:r>
      <w:r w:rsidR="006D397E">
        <w:rPr>
          <w:rFonts w:hint="cs"/>
          <w:rtl/>
        </w:rPr>
        <w:t xml:space="preserve"> ש</w:t>
      </w:r>
      <w:r>
        <w:rPr>
          <w:rFonts w:hint="cs"/>
          <w:rtl/>
        </w:rPr>
        <w:t>קובעים סדרה ארוכה של כללים שמסדיר</w:t>
      </w:r>
      <w:r w:rsidR="000F68A9">
        <w:rPr>
          <w:rFonts w:hint="cs"/>
          <w:rtl/>
        </w:rPr>
        <w:t>ים</w:t>
      </w:r>
      <w:r>
        <w:rPr>
          <w:rFonts w:hint="cs"/>
          <w:rtl/>
        </w:rPr>
        <w:t xml:space="preserve"> מה קורה שעה שמדינה מפירה את הכללים שלהם. זה תת משטר ולכן הפסיקה של ה</w:t>
      </w:r>
      <w:r>
        <w:rPr>
          <w:rFonts w:hint="cs"/>
        </w:rPr>
        <w:t>WTO</w:t>
      </w:r>
      <w:r>
        <w:rPr>
          <w:rFonts w:hint="cs"/>
          <w:rtl/>
        </w:rPr>
        <w:t xml:space="preserve"> לא מ</w:t>
      </w:r>
      <w:r w:rsidR="002B6B09">
        <w:rPr>
          <w:rFonts w:hint="cs"/>
          <w:rtl/>
        </w:rPr>
        <w:t>פ</w:t>
      </w:r>
      <w:r>
        <w:rPr>
          <w:rFonts w:hint="cs"/>
          <w:rtl/>
        </w:rPr>
        <w:t>נ</w:t>
      </w:r>
      <w:r w:rsidR="000F68A9">
        <w:rPr>
          <w:rFonts w:hint="cs"/>
          <w:rtl/>
        </w:rPr>
        <w:t>ה</w:t>
      </w:r>
      <w:r>
        <w:rPr>
          <w:rFonts w:hint="cs"/>
          <w:rtl/>
        </w:rPr>
        <w:t xml:space="preserve"> לכללי האחריות הבינ"ל שנדבר עליהם.</w:t>
      </w:r>
      <w:r w:rsidR="000F68A9">
        <w:rPr>
          <w:rFonts w:hint="cs"/>
          <w:rtl/>
        </w:rPr>
        <w:t xml:space="preserve"> </w:t>
      </w:r>
      <w:r>
        <w:rPr>
          <w:rFonts w:hint="cs"/>
          <w:rtl/>
        </w:rPr>
        <w:t>בהמון משטרים אחרים, אין משטר אחריות ספציפי. במצבים כאלה, יחולו כללי ברירת המחדל של אחריות מדינה שנלמד היום.</w:t>
      </w:r>
    </w:p>
    <w:p w14:paraId="061375A3" w14:textId="3EE75C43" w:rsidR="002B6B09" w:rsidRDefault="000F68A9" w:rsidP="000F68A9">
      <w:pPr>
        <w:rPr>
          <w:rtl/>
        </w:rPr>
      </w:pPr>
      <w:r>
        <w:rPr>
          <w:rFonts w:ascii="Segoe UI Symbol" w:hAnsi="Segoe UI Symbol" w:cs="Segoe UI Symbol" w:hint="cs"/>
          <w:b/>
          <w:bCs/>
          <w:rtl/>
        </w:rPr>
        <w:t>✓</w:t>
      </w:r>
      <w:r>
        <w:rPr>
          <w:rFonts w:hint="cs"/>
          <w:b/>
          <w:bCs/>
          <w:rtl/>
        </w:rPr>
        <w:t xml:space="preserve"> </w:t>
      </w:r>
      <w:r>
        <w:rPr>
          <w:rFonts w:hint="cs"/>
          <w:b/>
          <w:bCs/>
          <w:u w:val="single"/>
          <w:rtl/>
        </w:rPr>
        <w:t>המסגרת המשפטית של הכללים</w:t>
      </w:r>
    </w:p>
    <w:p w14:paraId="4C68DC09" w14:textId="77777777" w:rsidR="00144D4A" w:rsidRDefault="003D6D4A" w:rsidP="00144D4A">
      <w:pPr>
        <w:rPr>
          <w:rtl/>
        </w:rPr>
      </w:pPr>
      <w:r>
        <w:rPr>
          <w:rFonts w:hint="cs"/>
          <w:rtl/>
        </w:rPr>
        <w:t>הכללים האלה מוסדרי</w:t>
      </w:r>
      <w:r w:rsidR="00E30F9E">
        <w:rPr>
          <w:rFonts w:hint="cs"/>
          <w:rtl/>
        </w:rPr>
        <w:t>ם</w:t>
      </w:r>
      <w:r>
        <w:rPr>
          <w:rFonts w:hint="cs"/>
          <w:rtl/>
        </w:rPr>
        <w:t xml:space="preserve"> במס</w:t>
      </w:r>
      <w:r w:rsidR="00E30F9E">
        <w:rPr>
          <w:rFonts w:hint="cs"/>
          <w:rtl/>
        </w:rPr>
        <w:t>מ</w:t>
      </w:r>
      <w:r>
        <w:rPr>
          <w:rFonts w:hint="cs"/>
          <w:rtl/>
        </w:rPr>
        <w:t>ך שנקרא</w:t>
      </w:r>
      <w:r w:rsidR="00144D4A">
        <w:rPr>
          <w:rFonts w:hint="cs"/>
          <w:rtl/>
        </w:rPr>
        <w:t>:</w:t>
      </w:r>
    </w:p>
    <w:p w14:paraId="10EFD8B0" w14:textId="0D9C9E12" w:rsidR="001645A6" w:rsidRDefault="003D6D4A" w:rsidP="00144D4A">
      <w:pPr>
        <w:rPr>
          <w:rtl/>
        </w:rPr>
      </w:pPr>
      <w:r>
        <w:rPr>
          <w:rFonts w:hint="cs"/>
          <w:rtl/>
        </w:rPr>
        <w:t xml:space="preserve"> </w:t>
      </w:r>
      <w:r w:rsidR="00144D4A">
        <w:rPr>
          <w:rFonts w:hint="cs"/>
          <w:rtl/>
        </w:rPr>
        <w:t>"</w:t>
      </w:r>
      <w:r w:rsidR="00144D4A" w:rsidRPr="00144D4A">
        <w:t>The ILC Draft Articles on State Responsibility for Internationally Wrongful Acts 2001</w:t>
      </w:r>
      <w:r w:rsidR="00144D4A">
        <w:rPr>
          <w:rFonts w:hint="cs"/>
          <w:rtl/>
        </w:rPr>
        <w:t>"</w:t>
      </w:r>
      <w:r>
        <w:rPr>
          <w:rFonts w:hint="cs"/>
          <w:rtl/>
        </w:rPr>
        <w:t xml:space="preserve"> </w:t>
      </w:r>
    </w:p>
    <w:p w14:paraId="2A9AABE6" w14:textId="6CE6ACD3" w:rsidR="00C5791E" w:rsidRDefault="006E2EAB" w:rsidP="006E2EAB">
      <w:pPr>
        <w:rPr>
          <w:rtl/>
        </w:rPr>
      </w:pPr>
      <w:r>
        <w:rPr>
          <w:rFonts w:hint="cs"/>
          <w:rtl/>
        </w:rPr>
        <w:t xml:space="preserve">ובעברית - </w:t>
      </w:r>
      <w:r w:rsidR="003D6D4A">
        <w:rPr>
          <w:rFonts w:hint="cs"/>
          <w:rtl/>
        </w:rPr>
        <w:t>טיוטת הכללים בנוגע לאחריות מדינות למעשי עוולה בינלאומיים מ2011. זו</w:t>
      </w:r>
      <w:r>
        <w:rPr>
          <w:rFonts w:hint="cs"/>
          <w:rtl/>
        </w:rPr>
        <w:t>הי</w:t>
      </w:r>
      <w:r w:rsidR="003D6D4A">
        <w:rPr>
          <w:rFonts w:hint="cs"/>
          <w:rtl/>
        </w:rPr>
        <w:t xml:space="preserve"> טיוטת אמנה שהעצרת הכללי</w:t>
      </w:r>
      <w:r w:rsidR="00B41A08">
        <w:rPr>
          <w:rFonts w:hint="cs"/>
          <w:rtl/>
        </w:rPr>
        <w:t>ת</w:t>
      </w:r>
      <w:r w:rsidR="003D6D4A">
        <w:rPr>
          <w:rFonts w:hint="cs"/>
          <w:rtl/>
        </w:rPr>
        <w:t xml:space="preserve"> של האו</w:t>
      </w:r>
      <w:r>
        <w:rPr>
          <w:rFonts w:hint="cs"/>
          <w:rtl/>
        </w:rPr>
        <w:t>"ם</w:t>
      </w:r>
      <w:r w:rsidR="003D6D4A">
        <w:rPr>
          <w:rFonts w:hint="cs"/>
          <w:rtl/>
        </w:rPr>
        <w:t xml:space="preserve"> ביקשה מהגוף המשפטי החשוב באו</w:t>
      </w:r>
      <w:r>
        <w:rPr>
          <w:rFonts w:hint="cs"/>
          <w:rtl/>
        </w:rPr>
        <w:t>"ם</w:t>
      </w:r>
      <w:r w:rsidR="003D6D4A">
        <w:rPr>
          <w:rFonts w:hint="cs"/>
          <w:rtl/>
        </w:rPr>
        <w:t>, ה</w:t>
      </w:r>
      <w:r w:rsidR="003D6D4A">
        <w:rPr>
          <w:rFonts w:hint="cs"/>
        </w:rPr>
        <w:t>I</w:t>
      </w:r>
      <w:r w:rsidR="00DC2DC8">
        <w:t>L</w:t>
      </w:r>
      <w:r w:rsidR="003D6D4A">
        <w:rPr>
          <w:rFonts w:hint="cs"/>
        </w:rPr>
        <w:t>C</w:t>
      </w:r>
      <w:r w:rsidR="003D6D4A">
        <w:rPr>
          <w:rFonts w:hint="cs"/>
          <w:rtl/>
        </w:rPr>
        <w:t xml:space="preserve">, </w:t>
      </w:r>
      <w:r w:rsidR="00DC2DC8">
        <w:rPr>
          <w:rFonts w:hint="cs"/>
          <w:rtl/>
        </w:rPr>
        <w:t>ועידת המשפט הבינ"ל של האו</w:t>
      </w:r>
      <w:r w:rsidR="00B41A08">
        <w:rPr>
          <w:rFonts w:hint="cs"/>
          <w:rtl/>
        </w:rPr>
        <w:t>"</w:t>
      </w:r>
      <w:r w:rsidR="00DC2DC8">
        <w:rPr>
          <w:rFonts w:hint="cs"/>
          <w:rtl/>
        </w:rPr>
        <w:t xml:space="preserve">ם. </w:t>
      </w:r>
      <w:r w:rsidR="00B41A08">
        <w:rPr>
          <w:rFonts w:hint="cs"/>
          <w:rtl/>
        </w:rPr>
        <w:t>ה</w:t>
      </w:r>
      <w:r w:rsidR="00B41A08">
        <w:rPr>
          <w:rFonts w:hint="cs"/>
        </w:rPr>
        <w:t>ILC</w:t>
      </w:r>
      <w:r w:rsidR="00B41A08">
        <w:rPr>
          <w:rFonts w:hint="cs"/>
          <w:rtl/>
        </w:rPr>
        <w:t xml:space="preserve"> </w:t>
      </w:r>
      <w:r w:rsidR="00DC2DC8">
        <w:rPr>
          <w:rFonts w:hint="cs"/>
          <w:rtl/>
        </w:rPr>
        <w:t xml:space="preserve">הוא אחד המוסדות החשובים ביותר של המשב"ל, המומחים הגדולים </w:t>
      </w:r>
      <w:r w:rsidR="00CE57EB">
        <w:rPr>
          <w:rFonts w:hint="cs"/>
          <w:rtl/>
        </w:rPr>
        <w:t>ב</w:t>
      </w:r>
      <w:r w:rsidR="00DC2DC8">
        <w:rPr>
          <w:rFonts w:hint="cs"/>
          <w:rtl/>
        </w:rPr>
        <w:t xml:space="preserve">יותר יושבים בוועדה הזו. מעת לעת העצרת הכללית מבקשת מהם ליצור </w:t>
      </w:r>
      <w:r w:rsidR="00CE57EB">
        <w:rPr>
          <w:rFonts w:hint="cs"/>
          <w:rtl/>
        </w:rPr>
        <w:t xml:space="preserve">טיוטות </w:t>
      </w:r>
      <w:r w:rsidR="00DC2DC8">
        <w:rPr>
          <w:rFonts w:hint="cs"/>
          <w:rtl/>
        </w:rPr>
        <w:t xml:space="preserve">של אמנות. </w:t>
      </w:r>
    </w:p>
    <w:p w14:paraId="33BF5B53" w14:textId="1E60FF65" w:rsidR="00C36C56" w:rsidRDefault="00DC2DC8" w:rsidP="00694A23">
      <w:pPr>
        <w:rPr>
          <w:rtl/>
        </w:rPr>
      </w:pPr>
      <w:r>
        <w:rPr>
          <w:rFonts w:hint="cs"/>
          <w:rtl/>
        </w:rPr>
        <w:t>כ</w:t>
      </w:r>
      <w:r w:rsidR="00CE57EB">
        <w:rPr>
          <w:rFonts w:hint="cs"/>
          <w:rtl/>
        </w:rPr>
        <w:t>ך</w:t>
      </w:r>
      <w:r>
        <w:rPr>
          <w:rFonts w:hint="cs"/>
          <w:rtl/>
        </w:rPr>
        <w:t xml:space="preserve"> גם במקרה הזה, ה</w:t>
      </w:r>
      <w:r w:rsidR="00CE57EB">
        <w:rPr>
          <w:rFonts w:hint="cs"/>
          <w:rtl/>
        </w:rPr>
        <w:t xml:space="preserve">ועידה </w:t>
      </w:r>
      <w:r>
        <w:rPr>
          <w:rFonts w:hint="cs"/>
          <w:rtl/>
        </w:rPr>
        <w:t>מגבשת רשימה של כללים שמסדירים את נושא האחריות של מדינות במשב"ל. ה</w:t>
      </w:r>
      <w:r w:rsidR="00CE57EB">
        <w:rPr>
          <w:rFonts w:hint="cs"/>
          <w:rtl/>
        </w:rPr>
        <w:t>טיוטה</w:t>
      </w:r>
      <w:r>
        <w:rPr>
          <w:rFonts w:hint="cs"/>
          <w:rtl/>
        </w:rPr>
        <w:t xml:space="preserve"> מעולם לא הפכה לאמנה רשמית, אבל יש קונצנזו</w:t>
      </w:r>
      <w:r w:rsidR="00CE57EB">
        <w:rPr>
          <w:rFonts w:hint="cs"/>
          <w:rtl/>
        </w:rPr>
        <w:t>ס</w:t>
      </w:r>
      <w:r>
        <w:rPr>
          <w:rFonts w:hint="cs"/>
          <w:rtl/>
        </w:rPr>
        <w:t xml:space="preserve"> </w:t>
      </w:r>
      <w:r w:rsidR="00CE57EB">
        <w:rPr>
          <w:rFonts w:hint="cs"/>
          <w:rtl/>
        </w:rPr>
        <w:t xml:space="preserve">לגבי </w:t>
      </w:r>
      <w:r>
        <w:rPr>
          <w:rFonts w:hint="cs"/>
          <w:rtl/>
        </w:rPr>
        <w:t xml:space="preserve">הרוב המוחלט אם לא כל הכללים של </w:t>
      </w:r>
      <w:r w:rsidR="00E7225C">
        <w:rPr>
          <w:rFonts w:hint="cs"/>
          <w:rtl/>
        </w:rPr>
        <w:t xml:space="preserve">טיוטת </w:t>
      </w:r>
      <w:r>
        <w:rPr>
          <w:rFonts w:hint="cs"/>
          <w:rtl/>
        </w:rPr>
        <w:t>ה</w:t>
      </w:r>
      <w:r>
        <w:rPr>
          <w:rFonts w:hint="cs"/>
        </w:rPr>
        <w:t>ILC</w:t>
      </w:r>
      <w:r>
        <w:rPr>
          <w:rFonts w:hint="cs"/>
          <w:rtl/>
        </w:rPr>
        <w:t xml:space="preserve"> </w:t>
      </w:r>
      <w:r w:rsidR="00E7225C">
        <w:rPr>
          <w:rFonts w:hint="cs"/>
          <w:rtl/>
        </w:rPr>
        <w:t xml:space="preserve">שהם </w:t>
      </w:r>
      <w:r>
        <w:rPr>
          <w:rFonts w:hint="cs"/>
          <w:rtl/>
        </w:rPr>
        <w:t xml:space="preserve">משקפים דין בינ"ל מנהגי. </w:t>
      </w:r>
      <w:r w:rsidR="00C36C56">
        <w:rPr>
          <w:rFonts w:hint="cs"/>
          <w:rtl/>
        </w:rPr>
        <w:t>היא מעולם לא עברה אשרור, אבל היא עוסקת בכללים כה חשובי</w:t>
      </w:r>
      <w:r w:rsidR="00E7225C">
        <w:rPr>
          <w:rFonts w:hint="cs"/>
          <w:rtl/>
        </w:rPr>
        <w:t>ם</w:t>
      </w:r>
      <w:r w:rsidR="00C36C56">
        <w:rPr>
          <w:rFonts w:hint="cs"/>
          <w:rtl/>
        </w:rPr>
        <w:t xml:space="preserve"> שמדינות מתייחסות </w:t>
      </w:r>
      <w:r w:rsidR="00E7225C">
        <w:rPr>
          <w:rFonts w:hint="cs"/>
          <w:rtl/>
        </w:rPr>
        <w:t>לטיוטה כאילו</w:t>
      </w:r>
      <w:r w:rsidR="00C36C56">
        <w:rPr>
          <w:rFonts w:hint="cs"/>
          <w:rtl/>
        </w:rPr>
        <w:t xml:space="preserve"> שהיא רכשה מעמד של </w:t>
      </w:r>
      <w:proofErr w:type="spellStart"/>
      <w:r w:rsidR="00C36C56">
        <w:rPr>
          <w:rFonts w:hint="cs"/>
          <w:rtl/>
        </w:rPr>
        <w:t>משב"ל</w:t>
      </w:r>
      <w:proofErr w:type="spellEnd"/>
      <w:r w:rsidR="00C36C56">
        <w:rPr>
          <w:rFonts w:hint="cs"/>
          <w:rtl/>
        </w:rPr>
        <w:t xml:space="preserve"> מנהגי. כללי ה</w:t>
      </w:r>
      <w:r w:rsidR="00C36C56">
        <w:rPr>
          <w:rFonts w:hint="cs"/>
        </w:rPr>
        <w:t>ILC</w:t>
      </w:r>
      <w:r w:rsidR="00C36C56">
        <w:rPr>
          <w:rFonts w:hint="cs"/>
          <w:rtl/>
        </w:rPr>
        <w:t xml:space="preserve">, הם </w:t>
      </w:r>
      <w:r w:rsidR="00E7225C">
        <w:rPr>
          <w:rFonts w:hint="cs"/>
          <w:rtl/>
        </w:rPr>
        <w:t>"</w:t>
      </w:r>
      <w:r w:rsidR="00C36C56">
        <w:rPr>
          <w:rFonts w:hint="cs"/>
          <w:rtl/>
        </w:rPr>
        <w:t>התנ</w:t>
      </w:r>
      <w:r w:rsidR="00E7225C">
        <w:rPr>
          <w:rFonts w:hint="cs"/>
          <w:rtl/>
        </w:rPr>
        <w:t>"</w:t>
      </w:r>
      <w:r w:rsidR="00C36C56">
        <w:rPr>
          <w:rFonts w:hint="cs"/>
          <w:rtl/>
        </w:rPr>
        <w:t>ך של כללי אחריות מדינה במשב"ל</w:t>
      </w:r>
      <w:r w:rsidR="00E7225C">
        <w:rPr>
          <w:rFonts w:hint="cs"/>
          <w:rtl/>
        </w:rPr>
        <w:t>"</w:t>
      </w:r>
      <w:r w:rsidR="00C36C56">
        <w:rPr>
          <w:rFonts w:hint="cs"/>
          <w:rtl/>
        </w:rPr>
        <w:t>.</w:t>
      </w:r>
      <w:r w:rsidR="00694A23">
        <w:rPr>
          <w:rFonts w:hint="cs"/>
          <w:rtl/>
        </w:rPr>
        <w:t xml:space="preserve"> </w:t>
      </w:r>
      <w:r w:rsidR="00C36C56">
        <w:rPr>
          <w:rFonts w:hint="cs"/>
          <w:rtl/>
        </w:rPr>
        <w:t xml:space="preserve">כל </w:t>
      </w:r>
      <w:r w:rsidR="00694A23">
        <w:rPr>
          <w:rFonts w:hint="cs"/>
          <w:rtl/>
        </w:rPr>
        <w:t>ה</w:t>
      </w:r>
      <w:r w:rsidR="00C36C56">
        <w:rPr>
          <w:rFonts w:hint="cs"/>
          <w:rtl/>
        </w:rPr>
        <w:t xml:space="preserve">סעיפים שנעסוק בהם היום משקפים </w:t>
      </w:r>
      <w:proofErr w:type="spellStart"/>
      <w:r w:rsidR="00C36C56">
        <w:rPr>
          <w:rFonts w:hint="cs"/>
          <w:rtl/>
        </w:rPr>
        <w:t>משב"ל</w:t>
      </w:r>
      <w:proofErr w:type="spellEnd"/>
      <w:r w:rsidR="00C36C56">
        <w:rPr>
          <w:rFonts w:hint="cs"/>
          <w:rtl/>
        </w:rPr>
        <w:t xml:space="preserve"> מנהגי</w:t>
      </w:r>
      <w:r w:rsidR="00694A23">
        <w:rPr>
          <w:rFonts w:hint="cs"/>
          <w:rtl/>
        </w:rPr>
        <w:t xml:space="preserve"> וה</w:t>
      </w:r>
      <w:r w:rsidR="00C36C56">
        <w:rPr>
          <w:rFonts w:hint="cs"/>
          <w:rtl/>
        </w:rPr>
        <w:t>השלכה של זה ה</w:t>
      </w:r>
      <w:r w:rsidR="00694A23">
        <w:rPr>
          <w:rFonts w:hint="cs"/>
          <w:rtl/>
        </w:rPr>
        <w:t>י</w:t>
      </w:r>
      <w:r w:rsidR="00C36C56">
        <w:rPr>
          <w:rFonts w:hint="cs"/>
          <w:rtl/>
        </w:rPr>
        <w:t>א שזה מחייב את כל המדינות בעולם.</w:t>
      </w:r>
    </w:p>
    <w:p w14:paraId="1F5AF6AE" w14:textId="1E6CED3B" w:rsidR="004C7EEB" w:rsidRPr="00065C23" w:rsidRDefault="00694A23" w:rsidP="00065C23">
      <w:pPr>
        <w:rPr>
          <w:b/>
          <w:bCs/>
          <w:rtl/>
        </w:rPr>
      </w:pPr>
      <w:r>
        <w:rPr>
          <w:rFonts w:ascii="Segoe UI Symbol" w:hAnsi="Segoe UI Symbol" w:cs="Segoe UI Symbol" w:hint="cs"/>
          <w:b/>
          <w:bCs/>
          <w:rtl/>
        </w:rPr>
        <w:t>✓</w:t>
      </w:r>
      <w:r>
        <w:rPr>
          <w:rFonts w:hint="cs"/>
          <w:b/>
          <w:bCs/>
          <w:rtl/>
        </w:rPr>
        <w:t xml:space="preserve"> </w:t>
      </w:r>
      <w:r w:rsidR="004C7EEB">
        <w:rPr>
          <w:rFonts w:hint="cs"/>
          <w:b/>
          <w:bCs/>
          <w:rtl/>
        </w:rPr>
        <w:t xml:space="preserve">אחריות בינ"ל </w:t>
      </w:r>
      <w:r w:rsidR="004C7EEB">
        <w:rPr>
          <w:b/>
          <w:bCs/>
          <w:rtl/>
        </w:rPr>
        <w:t>–</w:t>
      </w:r>
      <w:r w:rsidR="004C7EEB">
        <w:rPr>
          <w:rFonts w:hint="cs"/>
          <w:b/>
          <w:bCs/>
          <w:rtl/>
        </w:rPr>
        <w:t xml:space="preserve"> התנאים</w:t>
      </w:r>
      <w:r w:rsidR="00065C23">
        <w:rPr>
          <w:rFonts w:hint="cs"/>
          <w:rtl/>
        </w:rPr>
        <w:t xml:space="preserve"> </w:t>
      </w:r>
      <w:r w:rsidR="004C7EEB" w:rsidRPr="00065C23">
        <w:rPr>
          <w:rFonts w:hint="cs"/>
          <w:b/>
          <w:bCs/>
          <w:rtl/>
        </w:rPr>
        <w:t>שצריכים להתקיים כדי שמדינה ת</w:t>
      </w:r>
      <w:r w:rsidR="00065C23" w:rsidRPr="00065C23">
        <w:rPr>
          <w:rFonts w:hint="cs"/>
          <w:b/>
          <w:bCs/>
          <w:rtl/>
        </w:rPr>
        <w:t>י</w:t>
      </w:r>
      <w:r w:rsidR="004C7EEB" w:rsidRPr="00065C23">
        <w:rPr>
          <w:rFonts w:hint="cs"/>
          <w:b/>
          <w:bCs/>
          <w:rtl/>
        </w:rPr>
        <w:t>שא באחריות על עוולה או הפרה של המשב"ל.</w:t>
      </w:r>
    </w:p>
    <w:p w14:paraId="36B216EC" w14:textId="00A4D00C" w:rsidR="0058312D" w:rsidRDefault="004C7EEB" w:rsidP="006F1831">
      <w:r w:rsidRPr="006F1831">
        <w:rPr>
          <w:rFonts w:hint="cs"/>
          <w:u w:val="single"/>
          <w:rtl/>
        </w:rPr>
        <w:t>ס</w:t>
      </w:r>
      <w:r w:rsidR="00C97CE9" w:rsidRPr="006F1831">
        <w:rPr>
          <w:rFonts w:hint="cs"/>
          <w:u w:val="single"/>
          <w:rtl/>
        </w:rPr>
        <w:t>עיף</w:t>
      </w:r>
      <w:r w:rsidRPr="006F1831">
        <w:rPr>
          <w:rFonts w:hint="cs"/>
          <w:u w:val="single"/>
          <w:rtl/>
        </w:rPr>
        <w:t xml:space="preserve"> 1</w:t>
      </w:r>
      <w:r>
        <w:rPr>
          <w:rFonts w:hint="cs"/>
          <w:rtl/>
        </w:rPr>
        <w:t xml:space="preserve"> </w:t>
      </w:r>
      <w:r w:rsidR="00A230BB">
        <w:rPr>
          <w:rFonts w:hint="cs"/>
          <w:rtl/>
        </w:rPr>
        <w:t xml:space="preserve">- </w:t>
      </w:r>
      <w:r>
        <w:rPr>
          <w:rFonts w:hint="cs"/>
          <w:rtl/>
        </w:rPr>
        <w:t>עיק</w:t>
      </w:r>
      <w:r w:rsidR="00065C23">
        <w:rPr>
          <w:rFonts w:hint="cs"/>
          <w:rtl/>
        </w:rPr>
        <w:t>רו</w:t>
      </w:r>
      <w:r>
        <w:rPr>
          <w:rFonts w:hint="cs"/>
          <w:rtl/>
        </w:rPr>
        <w:t xml:space="preserve">ן </w:t>
      </w:r>
      <w:r w:rsidR="00C97CE9">
        <w:rPr>
          <w:rFonts w:hint="cs"/>
          <w:rtl/>
        </w:rPr>
        <w:t>ה</w:t>
      </w:r>
      <w:r>
        <w:rPr>
          <w:rFonts w:hint="cs"/>
          <w:rtl/>
        </w:rPr>
        <w:t xml:space="preserve">יסוד </w:t>
      </w:r>
      <w:r w:rsidR="00C97CE9">
        <w:rPr>
          <w:rFonts w:hint="cs"/>
          <w:rtl/>
        </w:rPr>
        <w:t xml:space="preserve">לפיו </w:t>
      </w:r>
      <w:r w:rsidRPr="006F1831">
        <w:rPr>
          <w:rFonts w:hint="cs"/>
          <w:b/>
          <w:bCs/>
          <w:rtl/>
        </w:rPr>
        <w:t>על הפרה של המשב"ל יש אחריות</w:t>
      </w:r>
      <w:r>
        <w:rPr>
          <w:rFonts w:hint="cs"/>
          <w:rtl/>
        </w:rPr>
        <w:t>. המשב"ל הוא מחייב ועל הפרתו יש אחריות כמו שבמשפט הפנימי הפרה של דין הפנימי גוררת נשיאה באחריות.</w:t>
      </w:r>
    </w:p>
    <w:p w14:paraId="46C9B71D" w14:textId="67EA2D9A" w:rsidR="004C7EEB" w:rsidRDefault="004C7EEB" w:rsidP="006F1831">
      <w:r w:rsidRPr="006F1831">
        <w:rPr>
          <w:rFonts w:hint="cs"/>
          <w:u w:val="single"/>
          <w:rtl/>
        </w:rPr>
        <w:t>ס</w:t>
      </w:r>
      <w:r w:rsidR="0058312D" w:rsidRPr="006F1831">
        <w:rPr>
          <w:rFonts w:hint="cs"/>
          <w:u w:val="single"/>
          <w:rtl/>
        </w:rPr>
        <w:t xml:space="preserve">עיף </w:t>
      </w:r>
      <w:r w:rsidRPr="006F1831">
        <w:rPr>
          <w:rFonts w:hint="cs"/>
          <w:u w:val="single"/>
          <w:rtl/>
        </w:rPr>
        <w:t>2</w:t>
      </w:r>
      <w:r>
        <w:rPr>
          <w:rFonts w:hint="cs"/>
          <w:rtl/>
        </w:rPr>
        <w:t xml:space="preserve"> </w:t>
      </w:r>
      <w:r w:rsidR="00A230BB">
        <w:rPr>
          <w:rFonts w:hint="cs"/>
          <w:rtl/>
        </w:rPr>
        <w:t xml:space="preserve">- </w:t>
      </w:r>
      <w:r>
        <w:rPr>
          <w:rFonts w:hint="cs"/>
          <w:rtl/>
        </w:rPr>
        <w:t>אחריות תקום כשמתקיימים 3 תנאים</w:t>
      </w:r>
      <w:r w:rsidR="00A230BB">
        <w:rPr>
          <w:rFonts w:hint="cs"/>
          <w:rtl/>
        </w:rPr>
        <w:t xml:space="preserve">: </w:t>
      </w:r>
    </w:p>
    <w:p w14:paraId="7EE5560C" w14:textId="77777777" w:rsidR="00602BBB" w:rsidRDefault="00A230BB" w:rsidP="00527ADA">
      <w:pPr>
        <w:pStyle w:val="a8"/>
        <w:numPr>
          <w:ilvl w:val="0"/>
          <w:numId w:val="43"/>
        </w:numPr>
      </w:pPr>
      <w:r>
        <w:rPr>
          <w:rFonts w:hint="cs"/>
          <w:rtl/>
        </w:rPr>
        <w:t>ב</w:t>
      </w:r>
      <w:r w:rsidR="004C7EEB">
        <w:rPr>
          <w:rFonts w:hint="cs"/>
          <w:rtl/>
        </w:rPr>
        <w:t xml:space="preserve">מעשה או </w:t>
      </w:r>
      <w:r>
        <w:rPr>
          <w:rFonts w:hint="cs"/>
          <w:rtl/>
        </w:rPr>
        <w:t>ב</w:t>
      </w:r>
      <w:r w:rsidR="004C7EEB">
        <w:rPr>
          <w:rFonts w:hint="cs"/>
          <w:rtl/>
        </w:rPr>
        <w:t>מ</w:t>
      </w:r>
      <w:r>
        <w:rPr>
          <w:rFonts w:hint="cs"/>
          <w:rtl/>
        </w:rPr>
        <w:t>ח</w:t>
      </w:r>
      <w:r w:rsidR="004C7EEB">
        <w:rPr>
          <w:rFonts w:hint="cs"/>
          <w:rtl/>
        </w:rPr>
        <w:t>דל</w:t>
      </w:r>
    </w:p>
    <w:p w14:paraId="4B963303" w14:textId="77777777" w:rsidR="006F1831" w:rsidRDefault="00602BBB" w:rsidP="00527ADA">
      <w:pPr>
        <w:pStyle w:val="a8"/>
        <w:numPr>
          <w:ilvl w:val="0"/>
          <w:numId w:val="43"/>
        </w:numPr>
      </w:pPr>
      <w:r>
        <w:rPr>
          <w:rFonts w:hint="cs"/>
          <w:rtl/>
        </w:rPr>
        <w:t>ה</w:t>
      </w:r>
      <w:r w:rsidR="004C7EEB">
        <w:rPr>
          <w:rFonts w:hint="cs"/>
          <w:rtl/>
        </w:rPr>
        <w:t>מהוו</w:t>
      </w:r>
      <w:r w:rsidR="00E162E2">
        <w:rPr>
          <w:rFonts w:hint="cs"/>
          <w:rtl/>
        </w:rPr>
        <w:t>ים</w:t>
      </w:r>
      <w:r w:rsidR="004C7EEB">
        <w:rPr>
          <w:rFonts w:hint="cs"/>
          <w:rtl/>
        </w:rPr>
        <w:t xml:space="preserve"> הפרה של כלל ראשוני של המשב"ל</w:t>
      </w:r>
      <w:r>
        <w:rPr>
          <w:rFonts w:hint="cs"/>
          <w:rtl/>
        </w:rPr>
        <w:t>.</w:t>
      </w:r>
      <w:r w:rsidR="004C7EEB">
        <w:rPr>
          <w:rFonts w:hint="cs"/>
          <w:rtl/>
        </w:rPr>
        <w:t xml:space="preserve"> לדוג' </w:t>
      </w:r>
      <w:r>
        <w:rPr>
          <w:rFonts w:hint="cs"/>
          <w:rtl/>
        </w:rPr>
        <w:t xml:space="preserve">פלישת </w:t>
      </w:r>
      <w:r w:rsidR="004C7EEB">
        <w:rPr>
          <w:rFonts w:hint="cs"/>
          <w:rtl/>
        </w:rPr>
        <w:t xml:space="preserve">רוסיה לחצי האי קרים וכיבושו מאוקראינה מהווה הפרה של כלל ראשוני </w:t>
      </w:r>
      <w:r>
        <w:rPr>
          <w:rFonts w:hint="cs"/>
          <w:rtl/>
        </w:rPr>
        <w:t xml:space="preserve">האוסר </w:t>
      </w:r>
      <w:r w:rsidR="004C7EEB">
        <w:rPr>
          <w:rFonts w:hint="cs"/>
          <w:rtl/>
        </w:rPr>
        <w:t xml:space="preserve">על שימוש בכוח </w:t>
      </w:r>
      <w:r w:rsidR="006F1831">
        <w:rPr>
          <w:rFonts w:hint="cs"/>
          <w:rtl/>
        </w:rPr>
        <w:t xml:space="preserve">והפרה של </w:t>
      </w:r>
      <w:r w:rsidR="004C7EEB">
        <w:rPr>
          <w:rFonts w:hint="cs"/>
          <w:rtl/>
        </w:rPr>
        <w:t>עיקרון השלמות הטריטוריאלית.</w:t>
      </w:r>
    </w:p>
    <w:p w14:paraId="2AE3222F" w14:textId="7DD85C34" w:rsidR="004C7EEB" w:rsidRDefault="006F1831" w:rsidP="00527ADA">
      <w:pPr>
        <w:pStyle w:val="a8"/>
        <w:numPr>
          <w:ilvl w:val="0"/>
          <w:numId w:val="43"/>
        </w:numPr>
      </w:pPr>
      <w:r>
        <w:rPr>
          <w:rFonts w:hint="cs"/>
          <w:rtl/>
        </w:rPr>
        <w:t>ו</w:t>
      </w:r>
      <w:r w:rsidR="00E162E2">
        <w:rPr>
          <w:rFonts w:hint="cs"/>
          <w:rtl/>
        </w:rPr>
        <w:t xml:space="preserve">המעשה או המחדל </w:t>
      </w:r>
      <w:r w:rsidR="004C7EEB">
        <w:rPr>
          <w:rFonts w:hint="cs"/>
          <w:rtl/>
        </w:rPr>
        <w:t>מיוחס</w:t>
      </w:r>
      <w:r w:rsidR="00E162E2">
        <w:rPr>
          <w:rFonts w:hint="cs"/>
          <w:rtl/>
        </w:rPr>
        <w:t>ים</w:t>
      </w:r>
      <w:r w:rsidR="004C7EEB">
        <w:rPr>
          <w:rFonts w:hint="cs"/>
          <w:rtl/>
        </w:rPr>
        <w:t xml:space="preserve"> למדינה עפ"י המשב"ל. </w:t>
      </w:r>
    </w:p>
    <w:p w14:paraId="70561FCA" w14:textId="15407C6D" w:rsidR="006F1831" w:rsidRDefault="006F1831" w:rsidP="006F1831">
      <w:pPr>
        <w:rPr>
          <w:rtl/>
        </w:rPr>
      </w:pPr>
      <w:r>
        <w:rPr>
          <w:rFonts w:hint="cs"/>
          <w:rtl/>
        </w:rPr>
        <w:t>להלן פירוט התנאים:</w:t>
      </w:r>
    </w:p>
    <w:p w14:paraId="5E35117C" w14:textId="790D03CC" w:rsidR="00E162E2" w:rsidRDefault="006F1831" w:rsidP="00DC2DC8">
      <w:pPr>
        <w:rPr>
          <w:b/>
          <w:bCs/>
          <w:rtl/>
        </w:rPr>
      </w:pPr>
      <w:r>
        <w:rPr>
          <w:rFonts w:ascii="Cambria Math" w:eastAsia="STXinwei" w:hAnsi="Cambria Math" w:cs="Cambria Math" w:hint="cs"/>
          <w:b/>
          <w:bCs/>
          <w:rtl/>
        </w:rPr>
        <w:t>①</w:t>
      </w:r>
      <w:r w:rsidR="00E162E2">
        <w:rPr>
          <w:rFonts w:hint="cs"/>
          <w:b/>
          <w:bCs/>
          <w:rtl/>
        </w:rPr>
        <w:t xml:space="preserve"> מעשה או מחדל</w:t>
      </w:r>
    </w:p>
    <w:p w14:paraId="28BC8E21" w14:textId="0E57342A" w:rsidR="00E162E2" w:rsidRPr="00C06532" w:rsidRDefault="00E162E2" w:rsidP="00E162E2">
      <w:pPr>
        <w:rPr>
          <w:u w:val="single"/>
          <w:rtl/>
        </w:rPr>
      </w:pPr>
      <w:r>
        <w:rPr>
          <w:rFonts w:hint="cs"/>
          <w:rtl/>
        </w:rPr>
        <w:t xml:space="preserve">התנהגות של מדינה שעשויה להצמיח לה אחריות </w:t>
      </w:r>
      <w:r w:rsidR="006F1831">
        <w:rPr>
          <w:rFonts w:hint="cs"/>
          <w:rtl/>
        </w:rPr>
        <w:t>בינ"ל</w:t>
      </w:r>
      <w:r>
        <w:rPr>
          <w:rFonts w:hint="cs"/>
          <w:rtl/>
        </w:rPr>
        <w:t xml:space="preserve"> יכולה לכלול גם מעשה וגם מחדל. </w:t>
      </w:r>
      <w:r w:rsidRPr="00C06532">
        <w:rPr>
          <w:rFonts w:hint="cs"/>
          <w:u w:val="single"/>
          <w:rtl/>
        </w:rPr>
        <w:t>זה נגזר מאופי ההת</w:t>
      </w:r>
      <w:r w:rsidR="006F1831" w:rsidRPr="00C06532">
        <w:rPr>
          <w:rFonts w:hint="cs"/>
          <w:u w:val="single"/>
          <w:rtl/>
        </w:rPr>
        <w:t>נה</w:t>
      </w:r>
      <w:r w:rsidRPr="00C06532">
        <w:rPr>
          <w:rFonts w:hint="cs"/>
          <w:u w:val="single"/>
          <w:rtl/>
        </w:rPr>
        <w:t xml:space="preserve">גות של המדינה במקרה הספציפי </w:t>
      </w:r>
      <w:r w:rsidR="006F1831" w:rsidRPr="00C06532">
        <w:rPr>
          <w:rFonts w:hint="cs"/>
          <w:u w:val="single"/>
          <w:rtl/>
        </w:rPr>
        <w:t>ו</w:t>
      </w:r>
      <w:r w:rsidRPr="00C06532">
        <w:rPr>
          <w:rFonts w:hint="cs"/>
          <w:u w:val="single"/>
          <w:rtl/>
        </w:rPr>
        <w:t>נגזר ממה שמוטל על המדינה.</w:t>
      </w:r>
    </w:p>
    <w:p w14:paraId="2B41A977" w14:textId="44212DC6" w:rsidR="00E162E2" w:rsidRDefault="00F57475" w:rsidP="00F57475">
      <w:pPr>
        <w:rPr>
          <w:rtl/>
        </w:rPr>
      </w:pPr>
      <w:r>
        <w:rPr>
          <w:rFonts w:hint="cs"/>
          <w:rtl/>
        </w:rPr>
        <w:t xml:space="preserve">מעשה הוא לדוג' הפרה של איסור, </w:t>
      </w:r>
      <w:r w:rsidR="00E162E2">
        <w:rPr>
          <w:rFonts w:hint="cs"/>
          <w:rtl/>
        </w:rPr>
        <w:t xml:space="preserve">לדוג' </w:t>
      </w:r>
      <w:r w:rsidR="006F1831">
        <w:rPr>
          <w:rFonts w:hint="cs"/>
          <w:rtl/>
        </w:rPr>
        <w:t xml:space="preserve">האיסור </w:t>
      </w:r>
      <w:r>
        <w:rPr>
          <w:rFonts w:hint="cs"/>
          <w:rtl/>
        </w:rPr>
        <w:t>ע</w:t>
      </w:r>
      <w:r w:rsidR="00E162E2">
        <w:rPr>
          <w:rFonts w:hint="cs"/>
          <w:rtl/>
        </w:rPr>
        <w:t xml:space="preserve">ל שימוש בכוח ביחסים בינ"ל לפי ס' 2(4) למגילת האו"ם. </w:t>
      </w:r>
      <w:r>
        <w:rPr>
          <w:rFonts w:hint="cs"/>
          <w:rtl/>
        </w:rPr>
        <w:t>כש</w:t>
      </w:r>
      <w:r w:rsidR="00E162E2">
        <w:rPr>
          <w:rFonts w:hint="cs"/>
          <w:rtl/>
        </w:rPr>
        <w:t xml:space="preserve">רוסיה </w:t>
      </w:r>
      <w:r>
        <w:rPr>
          <w:rFonts w:hint="cs"/>
          <w:rtl/>
        </w:rPr>
        <w:t>ה</w:t>
      </w:r>
      <w:r w:rsidR="00E162E2">
        <w:rPr>
          <w:rFonts w:hint="cs"/>
          <w:rtl/>
        </w:rPr>
        <w:t xml:space="preserve">פרה את האיסור, היא </w:t>
      </w:r>
      <w:r>
        <w:rPr>
          <w:rFonts w:hint="cs"/>
          <w:rtl/>
        </w:rPr>
        <w:t xml:space="preserve">עשתה </w:t>
      </w:r>
      <w:r w:rsidR="00E162E2">
        <w:rPr>
          <w:rFonts w:hint="cs"/>
          <w:rtl/>
        </w:rPr>
        <w:t>מעשה אקטיבי</w:t>
      </w:r>
      <w:r>
        <w:rPr>
          <w:rFonts w:hint="cs"/>
          <w:rtl/>
        </w:rPr>
        <w:t>,</w:t>
      </w:r>
      <w:r w:rsidR="00E162E2">
        <w:rPr>
          <w:rFonts w:hint="cs"/>
          <w:rtl/>
        </w:rPr>
        <w:t xml:space="preserve"> נכנסה בכוח לשטחי אוקראינה. </w:t>
      </w:r>
    </w:p>
    <w:p w14:paraId="29DE7764" w14:textId="46720EE2" w:rsidR="00E162E2" w:rsidRDefault="00E162E2" w:rsidP="00E162E2">
      <w:pPr>
        <w:rPr>
          <w:rtl/>
        </w:rPr>
      </w:pPr>
      <w:r>
        <w:rPr>
          <w:rFonts w:hint="cs"/>
          <w:rtl/>
        </w:rPr>
        <w:t>מחדל- בפעמים מסוימות המשב"ל מטיל חובת עשה פוזיטיבית</w:t>
      </w:r>
      <w:r w:rsidR="00F57475">
        <w:rPr>
          <w:rFonts w:hint="cs"/>
          <w:rtl/>
        </w:rPr>
        <w:t>,</w:t>
      </w:r>
      <w:r>
        <w:rPr>
          <w:rFonts w:hint="cs"/>
          <w:rtl/>
        </w:rPr>
        <w:t xml:space="preserve"> לדוג' ס' 1 </w:t>
      </w:r>
      <w:r w:rsidR="00EA5146">
        <w:rPr>
          <w:rFonts w:hint="cs"/>
          <w:rtl/>
        </w:rPr>
        <w:t xml:space="preserve">לאמנת הג'נוסייד למניעת רצח עם מטיל על מדינות העולם חובה </w:t>
      </w:r>
      <w:r w:rsidR="00F57475">
        <w:rPr>
          <w:rFonts w:hint="cs"/>
          <w:rtl/>
        </w:rPr>
        <w:t xml:space="preserve">פוזיטיבית </w:t>
      </w:r>
      <w:r w:rsidR="00EA5146">
        <w:rPr>
          <w:rFonts w:hint="cs"/>
          <w:rtl/>
        </w:rPr>
        <w:t xml:space="preserve">למנוע רצח עם ולהעניש את מי </w:t>
      </w:r>
      <w:r w:rsidR="00F57475">
        <w:rPr>
          <w:rFonts w:hint="cs"/>
          <w:rtl/>
        </w:rPr>
        <w:t>ש</w:t>
      </w:r>
      <w:r w:rsidR="00EA5146">
        <w:rPr>
          <w:rFonts w:hint="cs"/>
          <w:rtl/>
        </w:rPr>
        <w:t>ביצע רצח העם. מדינה ת</w:t>
      </w:r>
      <w:r w:rsidR="00F57475">
        <w:rPr>
          <w:rFonts w:hint="cs"/>
          <w:rtl/>
        </w:rPr>
        <w:t>י</w:t>
      </w:r>
      <w:r w:rsidR="00EA5146">
        <w:rPr>
          <w:rFonts w:hint="cs"/>
          <w:rtl/>
        </w:rPr>
        <w:t>שא באחריות כשהיא פועלת בדרך של מחדל ולא מונעת רצח עם שיודעת בסבירות מסוימת שהולכת להתבצע ולא פועלת להענשת מי שביצע אותו.</w:t>
      </w:r>
    </w:p>
    <w:p w14:paraId="0E1A9723" w14:textId="1177E2D6" w:rsidR="00EA5146" w:rsidRDefault="003D39A8" w:rsidP="00E162E2">
      <w:pPr>
        <w:rPr>
          <w:rtl/>
        </w:rPr>
      </w:pPr>
      <w:r>
        <w:rPr>
          <w:rFonts w:hint="cs"/>
          <w:rtl/>
        </w:rPr>
        <w:t>ס</w:t>
      </w:r>
      <w:r w:rsidR="00F57475">
        <w:rPr>
          <w:rFonts w:hint="cs"/>
          <w:rtl/>
        </w:rPr>
        <w:t>עיף</w:t>
      </w:r>
      <w:r>
        <w:rPr>
          <w:rFonts w:hint="cs"/>
          <w:rtl/>
        </w:rPr>
        <w:t xml:space="preserve"> 1 </w:t>
      </w:r>
      <w:r w:rsidR="00052070">
        <w:rPr>
          <w:rFonts w:hint="cs"/>
          <w:rtl/>
        </w:rPr>
        <w:t xml:space="preserve">אומר שלא ניתן להתעלם </w:t>
      </w:r>
      <w:proofErr w:type="spellStart"/>
      <w:r w:rsidR="00052070">
        <w:rPr>
          <w:rFonts w:hint="cs"/>
          <w:rtl/>
        </w:rPr>
        <w:t>מה</w:t>
      </w:r>
      <w:r w:rsidR="00F57475">
        <w:rPr>
          <w:rFonts w:hint="cs"/>
          <w:rtl/>
        </w:rPr>
        <w:t>מ</w:t>
      </w:r>
      <w:r w:rsidR="00052070">
        <w:rPr>
          <w:rFonts w:hint="cs"/>
          <w:rtl/>
        </w:rPr>
        <w:t>שב</w:t>
      </w:r>
      <w:r w:rsidR="00F57475">
        <w:rPr>
          <w:rFonts w:hint="cs"/>
          <w:rtl/>
        </w:rPr>
        <w:t>"</w:t>
      </w:r>
      <w:r w:rsidR="00052070">
        <w:rPr>
          <w:rFonts w:hint="cs"/>
          <w:rtl/>
        </w:rPr>
        <w:t>ל</w:t>
      </w:r>
      <w:proofErr w:type="spellEnd"/>
      <w:r w:rsidR="00052070">
        <w:rPr>
          <w:rFonts w:hint="cs"/>
          <w:rtl/>
        </w:rPr>
        <w:t>, מדינה שמפרה חובות ת</w:t>
      </w:r>
      <w:r w:rsidR="00EE7AB7">
        <w:rPr>
          <w:rFonts w:hint="cs"/>
          <w:rtl/>
        </w:rPr>
        <w:t>י</w:t>
      </w:r>
      <w:r w:rsidR="00052070">
        <w:rPr>
          <w:rFonts w:hint="cs"/>
          <w:rtl/>
        </w:rPr>
        <w:t xml:space="preserve">שא באחריות. </w:t>
      </w:r>
      <w:proofErr w:type="spellStart"/>
      <w:r w:rsidR="00052070">
        <w:rPr>
          <w:rFonts w:hint="cs"/>
          <w:rtl/>
        </w:rPr>
        <w:t>למשב"ל</w:t>
      </w:r>
      <w:proofErr w:type="spellEnd"/>
      <w:r w:rsidR="00052070">
        <w:rPr>
          <w:rFonts w:hint="cs"/>
          <w:rtl/>
        </w:rPr>
        <w:t xml:space="preserve"> יש תוקף מחייב. החובות עשויות להקים אחריות. </w:t>
      </w:r>
    </w:p>
    <w:p w14:paraId="6451DBC0" w14:textId="265FF5EC" w:rsidR="00613BD9" w:rsidRDefault="00EE7AB7" w:rsidP="00E162E2">
      <w:pPr>
        <w:rPr>
          <w:b/>
          <w:bCs/>
          <w:rtl/>
        </w:rPr>
      </w:pPr>
      <w:r>
        <w:rPr>
          <w:rFonts w:ascii="Cambria Math" w:eastAsia="STXinwei" w:hAnsi="Cambria Math" w:cs="Cambria Math" w:hint="cs"/>
          <w:b/>
          <w:bCs/>
          <w:rtl/>
        </w:rPr>
        <w:t>②</w:t>
      </w:r>
      <w:r w:rsidR="00613BD9">
        <w:rPr>
          <w:rFonts w:hint="cs"/>
          <w:b/>
          <w:bCs/>
          <w:rtl/>
        </w:rPr>
        <w:t xml:space="preserve"> הפרת חובה בינ"ל </w:t>
      </w:r>
      <w:r w:rsidR="00613BD9">
        <w:rPr>
          <w:b/>
          <w:bCs/>
          <w:rtl/>
        </w:rPr>
        <w:t>–</w:t>
      </w:r>
      <w:r w:rsidR="00613BD9">
        <w:rPr>
          <w:rFonts w:hint="cs"/>
          <w:b/>
          <w:bCs/>
          <w:rtl/>
        </w:rPr>
        <w:t xml:space="preserve"> ס' 3</w:t>
      </w:r>
      <w:r>
        <w:rPr>
          <w:rFonts w:hint="cs"/>
          <w:b/>
          <w:bCs/>
          <w:rtl/>
        </w:rPr>
        <w:t xml:space="preserve"> לטיוטה</w:t>
      </w:r>
    </w:p>
    <w:p w14:paraId="5B15931E" w14:textId="77777777" w:rsidR="004948AB" w:rsidRDefault="00613BD9" w:rsidP="005A6496">
      <w:pPr>
        <w:rPr>
          <w:rtl/>
        </w:rPr>
      </w:pPr>
      <w:r>
        <w:rPr>
          <w:rFonts w:hint="cs"/>
          <w:rtl/>
        </w:rPr>
        <w:t xml:space="preserve">הסיווג של השאלה האם </w:t>
      </w:r>
      <w:r w:rsidR="00D81B8A">
        <w:rPr>
          <w:rFonts w:hint="cs"/>
          <w:rtl/>
        </w:rPr>
        <w:t xml:space="preserve">ההתנהגות מהווה </w:t>
      </w:r>
      <w:r>
        <w:rPr>
          <w:rFonts w:hint="cs"/>
          <w:rtl/>
        </w:rPr>
        <w:t>הפרה של כלל ראשוני במשב"ל</w:t>
      </w:r>
      <w:r w:rsidR="00D81B8A">
        <w:rPr>
          <w:rFonts w:hint="cs"/>
          <w:rtl/>
        </w:rPr>
        <w:t xml:space="preserve"> </w:t>
      </w:r>
      <w:r>
        <w:rPr>
          <w:rFonts w:hint="cs"/>
          <w:rtl/>
        </w:rPr>
        <w:t>נקבעת ע"י המשב"ל ולא ע"י הדין הפנימי של המדינה.</w:t>
      </w:r>
      <w:r w:rsidR="005A6496">
        <w:rPr>
          <w:rFonts w:hint="cs"/>
          <w:rtl/>
        </w:rPr>
        <w:t xml:space="preserve"> </w:t>
      </w:r>
      <w:r w:rsidR="007D2C7E">
        <w:rPr>
          <w:rFonts w:hint="cs"/>
          <w:rtl/>
        </w:rPr>
        <w:t>מדינה לעולם לא יכולה להישען על הדין הפנימי שלה כהצדקה להפרה של המשב"ל. זה בא לידי ביטוי בס' 3 לכללי ה</w:t>
      </w:r>
      <w:r w:rsidR="007D2C7E">
        <w:rPr>
          <w:rFonts w:hint="cs"/>
        </w:rPr>
        <w:t>ILC</w:t>
      </w:r>
      <w:r w:rsidR="007D2C7E">
        <w:rPr>
          <w:rFonts w:hint="cs"/>
          <w:rtl/>
        </w:rPr>
        <w:t xml:space="preserve"> וגם בסעיף 32 שמדבר על חוסר הרלוונטיות של הדין הפנימי של מדינות. </w:t>
      </w:r>
    </w:p>
    <w:p w14:paraId="14EB6FB5" w14:textId="18E51D14" w:rsidR="00DD6EDF" w:rsidRDefault="007D2C7E" w:rsidP="005A6496">
      <w:pPr>
        <w:rPr>
          <w:rtl/>
        </w:rPr>
      </w:pPr>
      <w:r>
        <w:rPr>
          <w:rFonts w:hint="cs"/>
          <w:rtl/>
        </w:rPr>
        <w:t xml:space="preserve">כלומר, גם אם יש הפרה של המשב"ל </w:t>
      </w:r>
      <w:r w:rsidR="004948AB">
        <w:rPr>
          <w:rFonts w:hint="cs"/>
          <w:rtl/>
        </w:rPr>
        <w:t>שמתרחשת</w:t>
      </w:r>
      <w:r>
        <w:rPr>
          <w:rFonts w:hint="cs"/>
          <w:rtl/>
        </w:rPr>
        <w:t xml:space="preserve"> כתוצאה ממשהו שהדין הפנימי מחייב, זה לא מעניין את המשב"ל. במישור המשב"ל למ</w:t>
      </w:r>
      <w:r w:rsidR="00AC2F9F">
        <w:rPr>
          <w:rFonts w:hint="cs"/>
          <w:rtl/>
        </w:rPr>
        <w:t>ד</w:t>
      </w:r>
      <w:r>
        <w:rPr>
          <w:rFonts w:hint="cs"/>
          <w:rtl/>
        </w:rPr>
        <w:t>ינה עשויה לקום אחריות</w:t>
      </w:r>
      <w:r w:rsidR="00A04DE6">
        <w:rPr>
          <w:rFonts w:hint="cs"/>
          <w:rtl/>
        </w:rPr>
        <w:t xml:space="preserve">. לדוג' בפרשת </w:t>
      </w:r>
      <w:proofErr w:type="spellStart"/>
      <w:r w:rsidR="00A04DE6">
        <w:rPr>
          <w:rFonts w:hint="cs"/>
          <w:rtl/>
        </w:rPr>
        <w:t>שיינבין</w:t>
      </w:r>
      <w:proofErr w:type="spellEnd"/>
      <w:r w:rsidR="00A04DE6">
        <w:rPr>
          <w:rFonts w:hint="cs"/>
          <w:rtl/>
        </w:rPr>
        <w:t xml:space="preserve"> (הסגרת פושע לארה"ב שיצרה </w:t>
      </w:r>
      <w:r w:rsidR="001C7E15">
        <w:rPr>
          <w:rFonts w:hint="cs"/>
          <w:rtl/>
        </w:rPr>
        <w:t>ס</w:t>
      </w:r>
      <w:r w:rsidR="00A04DE6">
        <w:rPr>
          <w:rFonts w:hint="cs"/>
          <w:rtl/>
        </w:rPr>
        <w:t xml:space="preserve">תירה בין אמנה בילטרלית בתחום ההסגרה בין </w:t>
      </w:r>
      <w:r w:rsidR="001C7E15">
        <w:rPr>
          <w:rFonts w:hint="cs"/>
          <w:rtl/>
        </w:rPr>
        <w:t>ה</w:t>
      </w:r>
      <w:r w:rsidR="00A04DE6">
        <w:rPr>
          <w:rFonts w:hint="cs"/>
          <w:rtl/>
        </w:rPr>
        <w:t>מדינות לבין חוק המדינה</w:t>
      </w:r>
      <w:r w:rsidR="001C7E15">
        <w:rPr>
          <w:rFonts w:hint="cs"/>
          <w:rtl/>
        </w:rPr>
        <w:t>)</w:t>
      </w:r>
      <w:r w:rsidR="00A04DE6">
        <w:rPr>
          <w:rFonts w:hint="cs"/>
          <w:rtl/>
        </w:rPr>
        <w:t xml:space="preserve">. ישראל לפי ס' 3 לכללי אחריות מדינה לא יכולה לבוא ולהגיד שהיא </w:t>
      </w:r>
      <w:r w:rsidR="001C7E15">
        <w:rPr>
          <w:rFonts w:hint="cs"/>
          <w:rtl/>
        </w:rPr>
        <w:t xml:space="preserve">לא </w:t>
      </w:r>
      <w:r w:rsidR="00A04DE6">
        <w:rPr>
          <w:rFonts w:hint="cs"/>
          <w:rtl/>
        </w:rPr>
        <w:t xml:space="preserve">ביצעה הפרה של המשב"ל כי החוק אמר לה </w:t>
      </w:r>
      <w:r w:rsidR="001C7E15">
        <w:rPr>
          <w:rFonts w:hint="cs"/>
          <w:rtl/>
        </w:rPr>
        <w:t>לא להסגיר</w:t>
      </w:r>
      <w:r w:rsidR="00A04DE6">
        <w:rPr>
          <w:rFonts w:hint="cs"/>
          <w:rtl/>
        </w:rPr>
        <w:t>. זה לא מעניין את המשב"ל.</w:t>
      </w:r>
      <w:r w:rsidR="00A13005">
        <w:rPr>
          <w:rFonts w:hint="cs"/>
          <w:rtl/>
        </w:rPr>
        <w:t xml:space="preserve"> לו</w:t>
      </w:r>
      <w:r w:rsidR="00A04DE6">
        <w:rPr>
          <w:rFonts w:hint="cs"/>
          <w:rtl/>
        </w:rPr>
        <w:t xml:space="preserve"> </w:t>
      </w:r>
      <w:r w:rsidR="00DD6EDF">
        <w:rPr>
          <w:rFonts w:hint="cs"/>
          <w:rtl/>
        </w:rPr>
        <w:t xml:space="preserve">ארה"ב הייתה </w:t>
      </w:r>
      <w:r w:rsidR="00A13005">
        <w:rPr>
          <w:rFonts w:hint="cs"/>
          <w:rtl/>
        </w:rPr>
        <w:t xml:space="preserve">תובעת </w:t>
      </w:r>
      <w:r w:rsidR="00DD6EDF">
        <w:rPr>
          <w:rFonts w:hint="cs"/>
          <w:rtl/>
        </w:rPr>
        <w:t>את ישראל</w:t>
      </w:r>
      <w:r w:rsidR="00A13005">
        <w:rPr>
          <w:rFonts w:hint="cs"/>
          <w:rtl/>
        </w:rPr>
        <w:t>,</w:t>
      </w:r>
      <w:r w:rsidR="00DD6EDF">
        <w:rPr>
          <w:rFonts w:hint="cs"/>
          <w:rtl/>
        </w:rPr>
        <w:t xml:space="preserve"> רוב הסיכויים שהיא הייתה זוכה כי החוק הישראלי לא עומד ל</w:t>
      </w:r>
      <w:r w:rsidR="00A13005">
        <w:rPr>
          <w:rFonts w:hint="cs"/>
          <w:rtl/>
        </w:rPr>
        <w:t xml:space="preserve">הגנת </w:t>
      </w:r>
      <w:r w:rsidR="00DD6EDF">
        <w:rPr>
          <w:rFonts w:hint="cs"/>
          <w:rtl/>
        </w:rPr>
        <w:t>ישראל. המשב"ל קובע מתי תהיה הפרה לפי המשב"ל</w:t>
      </w:r>
      <w:r w:rsidR="0043510F">
        <w:rPr>
          <w:rFonts w:hint="cs"/>
          <w:rtl/>
        </w:rPr>
        <w:t xml:space="preserve"> לפי דיני המשב"ל, המשפט המדינתי מחוץ למשוואה. </w:t>
      </w:r>
      <w:r w:rsidR="00BF07C9">
        <w:rPr>
          <w:rFonts w:hint="cs"/>
          <w:rtl/>
        </w:rPr>
        <w:t xml:space="preserve">אלו 2 מערכות נפרדות, את המשב"ל מעניין מה </w:t>
      </w:r>
      <w:proofErr w:type="spellStart"/>
      <w:r w:rsidR="00BF07C9">
        <w:rPr>
          <w:rFonts w:hint="cs"/>
          <w:rtl/>
        </w:rPr>
        <w:t>שהמשב</w:t>
      </w:r>
      <w:r w:rsidR="00A13005">
        <w:rPr>
          <w:rFonts w:hint="cs"/>
          <w:rtl/>
        </w:rPr>
        <w:t>"</w:t>
      </w:r>
      <w:r w:rsidR="00BF07C9">
        <w:rPr>
          <w:rFonts w:hint="cs"/>
          <w:rtl/>
        </w:rPr>
        <w:t>ל</w:t>
      </w:r>
      <w:proofErr w:type="spellEnd"/>
      <w:r w:rsidR="00BF07C9">
        <w:rPr>
          <w:rFonts w:hint="cs"/>
          <w:rtl/>
        </w:rPr>
        <w:t xml:space="preserve"> אומר. </w:t>
      </w:r>
    </w:p>
    <w:p w14:paraId="0002F95F" w14:textId="41CC5044" w:rsidR="0058184A" w:rsidRDefault="000249FC" w:rsidP="00E50FF4">
      <w:pPr>
        <w:rPr>
          <w:rtl/>
        </w:rPr>
      </w:pPr>
      <w:r>
        <w:rPr>
          <w:rFonts w:hint="cs"/>
          <w:rtl/>
        </w:rPr>
        <w:t xml:space="preserve">עניין אי הרלוונטיות של המשפט המדינתי </w:t>
      </w:r>
      <w:r w:rsidR="0058184A">
        <w:rPr>
          <w:rFonts w:hint="cs"/>
          <w:rtl/>
        </w:rPr>
        <w:t>מצוי</w:t>
      </w:r>
      <w:r w:rsidR="00E50FF4">
        <w:rPr>
          <w:rFonts w:hint="cs"/>
          <w:rtl/>
        </w:rPr>
        <w:t>ן</w:t>
      </w:r>
      <w:r w:rsidR="0058184A">
        <w:rPr>
          <w:rFonts w:hint="cs"/>
          <w:rtl/>
        </w:rPr>
        <w:t xml:space="preserve"> גם בס' 27 לאמנת האמנות ש</w:t>
      </w:r>
      <w:r w:rsidR="00E50FF4">
        <w:rPr>
          <w:rFonts w:hint="cs"/>
          <w:rtl/>
        </w:rPr>
        <w:t xml:space="preserve">קובע כי </w:t>
      </w:r>
      <w:r w:rsidR="0058184A">
        <w:rPr>
          <w:rFonts w:hint="cs"/>
          <w:rtl/>
        </w:rPr>
        <w:t>מדינה לא יכולה להסתמך על הדין הפנימי שלה כהצדקה להפרת אמנות.</w:t>
      </w:r>
    </w:p>
    <w:p w14:paraId="0678D16B" w14:textId="2A063E32" w:rsidR="004B26A8" w:rsidRDefault="00E50FF4" w:rsidP="0043510F">
      <w:pPr>
        <w:rPr>
          <w:b/>
          <w:bCs/>
          <w:rtl/>
        </w:rPr>
      </w:pPr>
      <w:r>
        <w:rPr>
          <w:rFonts w:ascii="Cambria Math" w:eastAsia="STXinwei" w:hAnsi="Cambria Math" w:cs="Cambria Math" w:hint="cs"/>
          <w:b/>
          <w:bCs/>
          <w:rtl/>
        </w:rPr>
        <w:t>③</w:t>
      </w:r>
      <w:r w:rsidR="004B26A8">
        <w:rPr>
          <w:rFonts w:hint="cs"/>
          <w:b/>
          <w:bCs/>
          <w:rtl/>
        </w:rPr>
        <w:t xml:space="preserve"> ייחוס ההתנהגות למ</w:t>
      </w:r>
      <w:r w:rsidR="00652B80">
        <w:rPr>
          <w:rFonts w:hint="cs"/>
          <w:b/>
          <w:bCs/>
          <w:rtl/>
        </w:rPr>
        <w:t>ד</w:t>
      </w:r>
      <w:r w:rsidR="004B26A8">
        <w:rPr>
          <w:rFonts w:hint="cs"/>
          <w:b/>
          <w:bCs/>
          <w:rtl/>
        </w:rPr>
        <w:t>ינה</w:t>
      </w:r>
    </w:p>
    <w:p w14:paraId="5EBFF815" w14:textId="7D256ED0" w:rsidR="0058184A" w:rsidRDefault="004B26A8" w:rsidP="0043510F">
      <w:pPr>
        <w:rPr>
          <w:rtl/>
        </w:rPr>
      </w:pPr>
      <w:r>
        <w:rPr>
          <w:rFonts w:hint="cs"/>
          <w:rtl/>
        </w:rPr>
        <w:t xml:space="preserve">השאלה החשובה ביותר והקשה ביותר נוגעת לתנאי השלישי. למה עולה שאלת הייחוס של התנהגות מסוימת? כי מדינה היא </w:t>
      </w:r>
      <w:r w:rsidR="00007C98">
        <w:rPr>
          <w:rFonts w:hint="cs"/>
          <w:rtl/>
        </w:rPr>
        <w:t xml:space="preserve">ישות </w:t>
      </w:r>
      <w:r w:rsidR="00652B80">
        <w:rPr>
          <w:rFonts w:hint="cs"/>
          <w:rtl/>
        </w:rPr>
        <w:t>אבסטרקטי</w:t>
      </w:r>
      <w:r w:rsidR="00652B80">
        <w:rPr>
          <w:rFonts w:hint="eastAsia"/>
          <w:rtl/>
        </w:rPr>
        <w:t>ת</w:t>
      </w:r>
      <w:r w:rsidR="00652B80">
        <w:rPr>
          <w:rFonts w:hint="cs"/>
          <w:rtl/>
        </w:rPr>
        <w:t xml:space="preserve"> (תיאורטית)</w:t>
      </w:r>
      <w:r w:rsidR="00007C98">
        <w:rPr>
          <w:rFonts w:hint="cs"/>
          <w:rtl/>
        </w:rPr>
        <w:t>. מדינה פועלת דרך אנשים בסופו של דבר, לכן כשאנחנו מדברים על פעולות של מדינה ואיזה פעולות אפשר לייחס למדינה, אנחנו צריכים לחשוב לפעולות של איזה ישויות אנחנו צריכים להת</w:t>
      </w:r>
      <w:r w:rsidR="005B30FD">
        <w:rPr>
          <w:rFonts w:hint="cs"/>
          <w:rtl/>
        </w:rPr>
        <w:t>ייחס.</w:t>
      </w:r>
    </w:p>
    <w:p w14:paraId="108B1FA1" w14:textId="294FC887" w:rsidR="005B30FD" w:rsidRDefault="005B30FD" w:rsidP="00381641">
      <w:pPr>
        <w:rPr>
          <w:rtl/>
        </w:rPr>
      </w:pPr>
      <w:r>
        <w:rPr>
          <w:rFonts w:hint="cs"/>
          <w:rtl/>
        </w:rPr>
        <w:t>לכן, בנושא של אחריות במשב"ל</w:t>
      </w:r>
      <w:r w:rsidR="00381641">
        <w:rPr>
          <w:rFonts w:hint="cs"/>
          <w:rtl/>
        </w:rPr>
        <w:t>,</w:t>
      </w:r>
      <w:r>
        <w:rPr>
          <w:rFonts w:hint="cs"/>
          <w:rtl/>
        </w:rPr>
        <w:t xml:space="preserve"> שאלה הייחוס היא שאלה קריטית ויסודית. כשאנחנו מדברים על ייחוס אנחנו מדברים על </w:t>
      </w:r>
      <w:r w:rsidRPr="00381641">
        <w:rPr>
          <w:rFonts w:hint="cs"/>
          <w:b/>
          <w:bCs/>
          <w:rtl/>
        </w:rPr>
        <w:t>מבחן משפטי</w:t>
      </w:r>
      <w:r>
        <w:rPr>
          <w:rFonts w:hint="cs"/>
          <w:rtl/>
        </w:rPr>
        <w:t xml:space="preserve"> </w:t>
      </w:r>
      <w:r w:rsidRPr="00381641">
        <w:rPr>
          <w:rFonts w:hint="cs"/>
          <w:b/>
          <w:bCs/>
          <w:rtl/>
        </w:rPr>
        <w:t>שדרכו אנחנו מנסים לאתר את הזיקות השונות</w:t>
      </w:r>
      <w:r>
        <w:rPr>
          <w:rFonts w:hint="cs"/>
          <w:rtl/>
        </w:rPr>
        <w:t xml:space="preserve"> שקושרות בין מעשה ומחדל של אנשים ספציפיים ומייחסות אותן ל</w:t>
      </w:r>
      <w:r w:rsidR="00381641">
        <w:rPr>
          <w:rFonts w:hint="cs"/>
          <w:rtl/>
        </w:rPr>
        <w:t>מדינה ש</w:t>
      </w:r>
      <w:r>
        <w:rPr>
          <w:rFonts w:hint="cs"/>
          <w:rtl/>
        </w:rPr>
        <w:t>בגינו היא צריכה לשאת באחריות.</w:t>
      </w:r>
    </w:p>
    <w:p w14:paraId="7F9B09F6" w14:textId="3C1C1796" w:rsidR="005B30FD" w:rsidRDefault="005B30FD" w:rsidP="0043510F">
      <w:pPr>
        <w:rPr>
          <w:rtl/>
        </w:rPr>
      </w:pPr>
      <w:r w:rsidRPr="00C94A70">
        <w:rPr>
          <w:rFonts w:hint="cs"/>
          <w:b/>
          <w:bCs/>
          <w:rtl/>
        </w:rPr>
        <w:t>הכלל הבסי</w:t>
      </w:r>
      <w:r w:rsidR="00C94A70" w:rsidRPr="00C94A70">
        <w:rPr>
          <w:rFonts w:hint="cs"/>
          <w:b/>
          <w:bCs/>
          <w:rtl/>
        </w:rPr>
        <w:t>סי הו</w:t>
      </w:r>
      <w:r w:rsidRPr="00C94A70">
        <w:rPr>
          <w:rFonts w:hint="cs"/>
          <w:b/>
          <w:bCs/>
          <w:rtl/>
        </w:rPr>
        <w:t>א שהמדינה אינה נושאת באו</w:t>
      </w:r>
      <w:r w:rsidR="00C94A70" w:rsidRPr="00C94A70">
        <w:rPr>
          <w:rFonts w:hint="cs"/>
          <w:b/>
          <w:bCs/>
          <w:rtl/>
        </w:rPr>
        <w:t>פן</w:t>
      </w:r>
      <w:r w:rsidRPr="00C94A70">
        <w:rPr>
          <w:rFonts w:hint="cs"/>
          <w:b/>
          <w:bCs/>
          <w:rtl/>
        </w:rPr>
        <w:t xml:space="preserve"> קטגורי </w:t>
      </w:r>
      <w:r w:rsidR="00C94A70" w:rsidRPr="00C94A70">
        <w:rPr>
          <w:rFonts w:hint="cs"/>
          <w:b/>
          <w:bCs/>
          <w:rtl/>
        </w:rPr>
        <w:t xml:space="preserve">באחריות </w:t>
      </w:r>
      <w:r w:rsidRPr="00C94A70">
        <w:rPr>
          <w:rFonts w:hint="cs"/>
          <w:b/>
          <w:bCs/>
          <w:rtl/>
        </w:rPr>
        <w:t>להתנהגות כל אזרחיה או הפרטים בשטחה</w:t>
      </w:r>
      <w:r>
        <w:rPr>
          <w:rFonts w:hint="cs"/>
          <w:rtl/>
        </w:rPr>
        <w:t xml:space="preserve">. </w:t>
      </w:r>
      <w:r w:rsidR="00C94A70">
        <w:rPr>
          <w:rFonts w:hint="cs"/>
          <w:rtl/>
        </w:rPr>
        <w:t xml:space="preserve">הרי </w:t>
      </w:r>
      <w:r>
        <w:rPr>
          <w:rFonts w:hint="cs"/>
          <w:rtl/>
        </w:rPr>
        <w:t>זה מצב לא הגיוני שמדינה תישא באחריות עבור כל מה שאנחנו כאינדיבידואלים עושים בעולם הזה</w:t>
      </w:r>
      <w:r w:rsidR="00C94A70">
        <w:rPr>
          <w:rFonts w:hint="cs"/>
          <w:rtl/>
        </w:rPr>
        <w:t>, למרות ש</w:t>
      </w:r>
      <w:r>
        <w:rPr>
          <w:rFonts w:hint="cs"/>
          <w:rtl/>
        </w:rPr>
        <w:t xml:space="preserve">בסופו של דבר, </w:t>
      </w:r>
      <w:r w:rsidR="00C94A70">
        <w:rPr>
          <w:rFonts w:hint="cs"/>
          <w:rtl/>
        </w:rPr>
        <w:t xml:space="preserve">היא </w:t>
      </w:r>
      <w:r>
        <w:rPr>
          <w:rFonts w:hint="cs"/>
          <w:rtl/>
        </w:rPr>
        <w:t>פועלת דרך אנשים ממשיים.</w:t>
      </w:r>
    </w:p>
    <w:p w14:paraId="44D0D5C4" w14:textId="3E586EF1" w:rsidR="005B30FD" w:rsidRDefault="005B30FD" w:rsidP="007D58A6">
      <w:pPr>
        <w:rPr>
          <w:rtl/>
        </w:rPr>
      </w:pPr>
      <w:r>
        <w:rPr>
          <w:rFonts w:hint="cs"/>
          <w:rtl/>
        </w:rPr>
        <w:t>עולה השאלה, מה הזיקה שנדרשת או איזה זיקות נדרשות או יכולות להיות מספקות כדי לקשור בין מי שביצע התנהגות מסוימות שמפרה את כללי המשב"ל לבין המדינה ורק אז המדינה תישא באחריות בינ"ל.</w:t>
      </w:r>
      <w:r w:rsidR="007D58A6">
        <w:rPr>
          <w:rFonts w:hint="cs"/>
          <w:rtl/>
        </w:rPr>
        <w:t xml:space="preserve"> </w:t>
      </w:r>
      <w:r w:rsidR="00E85710">
        <w:rPr>
          <w:rFonts w:hint="cs"/>
          <w:rtl/>
        </w:rPr>
        <w:t>איזה זיקות יכולות ליצור את אותו קשר של ייחוס בין התנהגות של פרט למדינה:</w:t>
      </w:r>
    </w:p>
    <w:p w14:paraId="05F2199C" w14:textId="1F55C5A7" w:rsidR="00903E8D" w:rsidRPr="00172C4E" w:rsidRDefault="00415A31" w:rsidP="00527ADA">
      <w:pPr>
        <w:pStyle w:val="a8"/>
        <w:numPr>
          <w:ilvl w:val="1"/>
          <w:numId w:val="37"/>
        </w:numPr>
        <w:rPr>
          <w:b/>
          <w:bCs/>
          <w:rtl/>
        </w:rPr>
      </w:pPr>
      <w:r>
        <w:rPr>
          <w:rFonts w:hint="cs"/>
          <w:b/>
          <w:bCs/>
          <w:rtl/>
        </w:rPr>
        <w:t>ס' 4 לכללי ה</w:t>
      </w:r>
      <w:r>
        <w:rPr>
          <w:rFonts w:hint="cs"/>
          <w:b/>
          <w:bCs/>
        </w:rPr>
        <w:t>ILC</w:t>
      </w:r>
      <w:r>
        <w:rPr>
          <w:rFonts w:hint="cs"/>
          <w:b/>
          <w:bCs/>
          <w:rtl/>
        </w:rPr>
        <w:t xml:space="preserve">: </w:t>
      </w:r>
      <w:r w:rsidR="00903E8D" w:rsidRPr="00172C4E">
        <w:rPr>
          <w:rFonts w:hint="cs"/>
          <w:b/>
          <w:bCs/>
          <w:rtl/>
        </w:rPr>
        <w:t>אחריות המדינה לפעולות אורגנים</w:t>
      </w:r>
    </w:p>
    <w:p w14:paraId="5A7404F3" w14:textId="2931D01A" w:rsidR="00675F7C" w:rsidRDefault="00E85710" w:rsidP="00675F7C">
      <w:pPr>
        <w:rPr>
          <w:rtl/>
        </w:rPr>
      </w:pPr>
      <w:r w:rsidRPr="00E42316">
        <w:rPr>
          <w:rFonts w:hint="cs"/>
          <w:b/>
          <w:bCs/>
          <w:u w:val="single"/>
          <w:rtl/>
        </w:rPr>
        <w:t>זיקה מוסדית</w:t>
      </w:r>
      <w:r>
        <w:rPr>
          <w:rFonts w:hint="cs"/>
          <w:rtl/>
        </w:rPr>
        <w:t xml:space="preserve"> </w:t>
      </w:r>
      <w:r>
        <w:rPr>
          <w:rtl/>
        </w:rPr>
        <w:t>–</w:t>
      </w:r>
      <w:r>
        <w:rPr>
          <w:rFonts w:hint="cs"/>
          <w:rtl/>
        </w:rPr>
        <w:t xml:space="preserve"> אחריות מדינה תקום ביחס לפעולות של האורגנים שלה. </w:t>
      </w:r>
      <w:r w:rsidRPr="00E42316">
        <w:rPr>
          <w:rFonts w:hint="cs"/>
          <w:b/>
          <w:bCs/>
          <w:rtl/>
        </w:rPr>
        <w:t>ס' 4 לכללי</w:t>
      </w:r>
      <w:r w:rsidR="00172C4E" w:rsidRPr="00E42316">
        <w:rPr>
          <w:rFonts w:hint="cs"/>
          <w:b/>
          <w:bCs/>
          <w:rtl/>
        </w:rPr>
        <w:t xml:space="preserve"> </w:t>
      </w:r>
      <w:r w:rsidRPr="00E42316">
        <w:rPr>
          <w:rFonts w:hint="cs"/>
          <w:b/>
          <w:bCs/>
          <w:rtl/>
        </w:rPr>
        <w:t>ה</w:t>
      </w:r>
      <w:r w:rsidRPr="00E42316">
        <w:rPr>
          <w:rFonts w:hint="cs"/>
          <w:b/>
          <w:bCs/>
        </w:rPr>
        <w:t>ILC</w:t>
      </w:r>
      <w:r>
        <w:rPr>
          <w:rFonts w:hint="cs"/>
          <w:rtl/>
        </w:rPr>
        <w:t xml:space="preserve"> אומר שהתנהגות של אורגן של מדינה מיוחסת למדינה</w:t>
      </w:r>
      <w:r w:rsidR="00675F7C">
        <w:rPr>
          <w:rFonts w:hint="cs"/>
          <w:rtl/>
        </w:rPr>
        <w:t>,</w:t>
      </w:r>
      <w:r>
        <w:rPr>
          <w:rFonts w:hint="cs"/>
          <w:rtl/>
        </w:rPr>
        <w:t xml:space="preserve"> </w:t>
      </w:r>
      <w:r w:rsidR="00675F7C">
        <w:rPr>
          <w:rFonts w:hint="cs"/>
          <w:rtl/>
        </w:rPr>
        <w:t>שכן ה</w:t>
      </w:r>
      <w:r>
        <w:rPr>
          <w:rFonts w:hint="cs"/>
          <w:rtl/>
        </w:rPr>
        <w:t>מדינה פועלת בראש ובראשונה דרך האורגנים שלה.</w:t>
      </w:r>
      <w:r w:rsidR="00675F7C">
        <w:rPr>
          <w:rFonts w:hint="cs"/>
          <w:rtl/>
        </w:rPr>
        <w:t xml:space="preserve"> בהתאמה, פ</w:t>
      </w:r>
      <w:r>
        <w:rPr>
          <w:rFonts w:hint="cs"/>
          <w:rtl/>
        </w:rPr>
        <w:t xml:space="preserve">עולות של מי שאינם אורגנים, הן פעולות פרטיות ובגינן המדינה לא תישא באחריות. </w:t>
      </w:r>
    </w:p>
    <w:p w14:paraId="7F0B01B1" w14:textId="0CC6B2AE" w:rsidR="00E85710" w:rsidRDefault="00E85710" w:rsidP="00675F7C">
      <w:pPr>
        <w:rPr>
          <w:rtl/>
        </w:rPr>
      </w:pPr>
      <w:r>
        <w:rPr>
          <w:rFonts w:hint="cs"/>
          <w:rtl/>
        </w:rPr>
        <w:t xml:space="preserve">האורגנים הם </w:t>
      </w:r>
      <w:r w:rsidR="00675F7C">
        <w:rPr>
          <w:rFonts w:hint="cs"/>
          <w:rtl/>
        </w:rPr>
        <w:t xml:space="preserve">שלושת הרשויות, </w:t>
      </w:r>
      <w:r>
        <w:rPr>
          <w:rFonts w:hint="cs"/>
          <w:rtl/>
        </w:rPr>
        <w:t>שרים</w:t>
      </w:r>
      <w:r w:rsidR="00E54007">
        <w:rPr>
          <w:rFonts w:hint="cs"/>
          <w:rtl/>
        </w:rPr>
        <w:t>,</w:t>
      </w:r>
      <w:r>
        <w:rPr>
          <w:rFonts w:hint="cs"/>
          <w:rtl/>
        </w:rPr>
        <w:t xml:space="preserve"> אנשי צבא, אנשי המנהל הציבורי, חיילים, חכים, שופטים וכו'. ביש</w:t>
      </w:r>
      <w:r w:rsidR="00903E8D">
        <w:rPr>
          <w:rFonts w:hint="cs"/>
          <w:rtl/>
        </w:rPr>
        <w:t xml:space="preserve">ראל אין רלוונטיות לשאלת הדרגה. עצם זה שהם אורגנים של המדינה, ואפילו זוטרים למדי, מובילה לאחריות המדינה. </w:t>
      </w:r>
    </w:p>
    <w:p w14:paraId="60A5191A" w14:textId="4FD3CD64" w:rsidR="00E42316" w:rsidRDefault="00903E8D" w:rsidP="00BA1FBA">
      <w:pPr>
        <w:rPr>
          <w:rtl/>
        </w:rPr>
      </w:pPr>
      <w:r>
        <w:rPr>
          <w:rFonts w:hint="cs"/>
          <w:rtl/>
        </w:rPr>
        <w:t>עולה השאלה</w:t>
      </w:r>
      <w:r w:rsidR="00E54007">
        <w:rPr>
          <w:rFonts w:hint="cs"/>
          <w:rtl/>
        </w:rPr>
        <w:t xml:space="preserve"> </w:t>
      </w:r>
      <w:r w:rsidRPr="00E54007">
        <w:rPr>
          <w:rFonts w:hint="cs"/>
          <w:b/>
          <w:bCs/>
          <w:rtl/>
        </w:rPr>
        <w:t>איך אנחנו יודעים מיהו אורגן של המדינה?</w:t>
      </w:r>
      <w:r w:rsidR="00E54007">
        <w:rPr>
          <w:rFonts w:hint="cs"/>
          <w:rtl/>
        </w:rPr>
        <w:t xml:space="preserve"> </w:t>
      </w:r>
      <w:r>
        <w:rPr>
          <w:rFonts w:hint="cs"/>
          <w:rtl/>
        </w:rPr>
        <w:t>ס' 4(2) לכללי ה</w:t>
      </w:r>
      <w:r>
        <w:rPr>
          <w:rFonts w:hint="cs"/>
        </w:rPr>
        <w:t>ILC</w:t>
      </w:r>
      <w:r>
        <w:rPr>
          <w:rFonts w:hint="cs"/>
          <w:rtl/>
        </w:rPr>
        <w:t xml:space="preserve"> אומר שזה יקבע עפ"י הדין הפנימי של המדינה ו</w:t>
      </w:r>
      <w:r w:rsidR="00E42316">
        <w:rPr>
          <w:rFonts w:hint="cs"/>
          <w:rtl/>
        </w:rPr>
        <w:t xml:space="preserve">לפי </w:t>
      </w:r>
      <w:r>
        <w:rPr>
          <w:rFonts w:hint="cs"/>
          <w:rtl/>
        </w:rPr>
        <w:t xml:space="preserve">מי </w:t>
      </w:r>
      <w:r w:rsidR="00E42316">
        <w:rPr>
          <w:rFonts w:hint="cs"/>
          <w:rtl/>
        </w:rPr>
        <w:t>ש</w:t>
      </w:r>
      <w:r>
        <w:rPr>
          <w:rFonts w:hint="cs"/>
          <w:rtl/>
        </w:rPr>
        <w:t xml:space="preserve">היא מגדירה כאורגנים. </w:t>
      </w:r>
      <w:r w:rsidR="008261BB">
        <w:rPr>
          <w:rFonts w:hint="cs"/>
          <w:rtl/>
        </w:rPr>
        <w:t>זה תנאי הכרחי אבל לא מספי</w:t>
      </w:r>
      <w:r w:rsidR="00BA1FBA">
        <w:rPr>
          <w:rFonts w:hint="cs"/>
          <w:rtl/>
        </w:rPr>
        <w:t>ק</w:t>
      </w:r>
      <w:r>
        <w:rPr>
          <w:rFonts w:hint="cs"/>
          <w:rtl/>
        </w:rPr>
        <w:t>,</w:t>
      </w:r>
      <w:r w:rsidR="00BA1FBA">
        <w:rPr>
          <w:rFonts w:hint="cs"/>
          <w:rtl/>
        </w:rPr>
        <w:t xml:space="preserve"> </w:t>
      </w:r>
      <w:r>
        <w:rPr>
          <w:rFonts w:hint="cs"/>
          <w:rtl/>
        </w:rPr>
        <w:t>דברי ההסבר של כללי ה</w:t>
      </w:r>
      <w:r>
        <w:rPr>
          <w:rFonts w:hint="cs"/>
        </w:rPr>
        <w:t>I</w:t>
      </w:r>
      <w:r w:rsidR="00EB7B82">
        <w:t>LC</w:t>
      </w:r>
      <w:r w:rsidR="00EB7B82">
        <w:rPr>
          <w:rFonts w:hint="cs"/>
          <w:rtl/>
        </w:rPr>
        <w:t>, הבהיר</w:t>
      </w:r>
      <w:r w:rsidR="00BA1FBA">
        <w:rPr>
          <w:rFonts w:hint="cs"/>
          <w:rtl/>
        </w:rPr>
        <w:t>ו</w:t>
      </w:r>
      <w:r w:rsidR="00EB7B82">
        <w:rPr>
          <w:rFonts w:hint="cs"/>
          <w:rtl/>
        </w:rPr>
        <w:t xml:space="preserve"> שכבודו של הדין הפנימי מונח</w:t>
      </w:r>
      <w:r w:rsidR="00BA1FBA">
        <w:rPr>
          <w:rFonts w:hint="cs"/>
          <w:rtl/>
        </w:rPr>
        <w:t xml:space="preserve"> במקומו</w:t>
      </w:r>
      <w:r w:rsidR="00EB7B82">
        <w:rPr>
          <w:rFonts w:hint="cs"/>
          <w:rtl/>
        </w:rPr>
        <w:t xml:space="preserve"> אבל הוא לא </w:t>
      </w:r>
      <w:r w:rsidR="00BA1FBA">
        <w:rPr>
          <w:rFonts w:hint="cs"/>
          <w:rtl/>
        </w:rPr>
        <w:t>מספיק</w:t>
      </w:r>
      <w:r w:rsidR="00EE7A9B">
        <w:rPr>
          <w:rFonts w:hint="cs"/>
          <w:rtl/>
        </w:rPr>
        <w:t xml:space="preserve"> </w:t>
      </w:r>
      <w:r w:rsidR="00EB7B82">
        <w:rPr>
          <w:rFonts w:hint="cs"/>
          <w:rtl/>
        </w:rPr>
        <w:t>. אם המדינה במקומות מסוימים לא הגדירה בדין הפנימי שאנשים מסוימים הם אורגנים שלה, אבל בפועל</w:t>
      </w:r>
      <w:r w:rsidR="00E42316">
        <w:rPr>
          <w:rFonts w:hint="cs"/>
          <w:rtl/>
        </w:rPr>
        <w:t>,</w:t>
      </w:r>
      <w:r w:rsidR="00EB7B82">
        <w:rPr>
          <w:rFonts w:hint="cs"/>
          <w:rtl/>
        </w:rPr>
        <w:t xml:space="preserve"> </w:t>
      </w:r>
      <w:r w:rsidR="00E42316">
        <w:rPr>
          <w:rFonts w:hint="cs"/>
          <w:rtl/>
        </w:rPr>
        <w:t>ד</w:t>
      </w:r>
      <w:r w:rsidR="00EB7B82">
        <w:rPr>
          <w:rFonts w:hint="cs"/>
          <w:rtl/>
        </w:rPr>
        <w:t>ה</w:t>
      </w:r>
      <w:r w:rsidR="00E42316">
        <w:rPr>
          <w:rFonts w:hint="cs"/>
          <w:rtl/>
        </w:rPr>
        <w:t>-</w:t>
      </w:r>
      <w:r w:rsidR="00EB7B82">
        <w:rPr>
          <w:rFonts w:hint="cs"/>
          <w:rtl/>
        </w:rPr>
        <w:t xml:space="preserve">פקטו הם מכהנים כאורגנים שלה, נתייחס אליהם כאורגנים. </w:t>
      </w:r>
    </w:p>
    <w:p w14:paraId="0B7B5730" w14:textId="333AF853" w:rsidR="00E44D82" w:rsidRDefault="00E44D82" w:rsidP="00BA1FBA">
      <w:pPr>
        <w:rPr>
          <w:rtl/>
        </w:rPr>
      </w:pPr>
      <w:r>
        <w:rPr>
          <w:rFonts w:hint="cs"/>
          <w:rtl/>
        </w:rPr>
        <w:t>עפ"י דברי ההסבר, מדינה לא תוכל לחמוק מאחריות על גוף שמתפקד בפועל כאורגן שלה, רק בגלל שהוא לא נחשב כאורגן בדין הפנימי שלה.</w:t>
      </w:r>
    </w:p>
    <w:p w14:paraId="2153227F" w14:textId="4ED668C5" w:rsidR="007C12F7" w:rsidRDefault="00EB7B82" w:rsidP="00E44D82">
      <w:pPr>
        <w:rPr>
          <w:rtl/>
        </w:rPr>
      </w:pPr>
      <w:r>
        <w:rPr>
          <w:rFonts w:hint="cs"/>
          <w:rtl/>
        </w:rPr>
        <w:t>העניין זכה להתייחסות ב</w:t>
      </w:r>
      <w:r>
        <w:rPr>
          <w:rFonts w:hint="cs"/>
        </w:rPr>
        <w:t>ICJ</w:t>
      </w:r>
      <w:r>
        <w:rPr>
          <w:rFonts w:hint="cs"/>
          <w:rtl/>
        </w:rPr>
        <w:t xml:space="preserve"> </w:t>
      </w:r>
      <w:r w:rsidRPr="00565354">
        <w:rPr>
          <w:rFonts w:hint="cs"/>
          <w:b/>
          <w:bCs/>
          <w:rtl/>
        </w:rPr>
        <w:t>ב</w:t>
      </w:r>
      <w:r w:rsidR="00E42316" w:rsidRPr="00565354">
        <w:rPr>
          <w:rFonts w:hint="cs"/>
          <w:b/>
          <w:bCs/>
          <w:rtl/>
        </w:rPr>
        <w:t>פ</w:t>
      </w:r>
      <w:r w:rsidRPr="00565354">
        <w:rPr>
          <w:rFonts w:hint="cs"/>
          <w:b/>
          <w:bCs/>
          <w:rtl/>
        </w:rPr>
        <w:t>רשת הג'נוסייד</w:t>
      </w:r>
      <w:r w:rsidR="00565354" w:rsidRPr="00565354">
        <w:rPr>
          <w:rFonts w:hint="cs"/>
          <w:b/>
          <w:bCs/>
          <w:rtl/>
        </w:rPr>
        <w:t xml:space="preserve"> (</w:t>
      </w:r>
      <w:r w:rsidRPr="00565354">
        <w:rPr>
          <w:rFonts w:hint="cs"/>
          <w:b/>
          <w:bCs/>
          <w:rtl/>
        </w:rPr>
        <w:t>בוסניה נגד סרביה</w:t>
      </w:r>
      <w:r w:rsidR="00565354" w:rsidRPr="00565354">
        <w:rPr>
          <w:rFonts w:hint="cs"/>
          <w:b/>
          <w:bCs/>
          <w:rtl/>
        </w:rPr>
        <w:t>)</w:t>
      </w:r>
      <w:r w:rsidR="00565354">
        <w:rPr>
          <w:rFonts w:hint="cs"/>
          <w:rtl/>
        </w:rPr>
        <w:t xml:space="preserve"> </w:t>
      </w:r>
      <w:r w:rsidR="007204B0">
        <w:rPr>
          <w:rtl/>
        </w:rPr>
        <w:t>–</w:t>
      </w:r>
      <w:r>
        <w:rPr>
          <w:rFonts w:hint="cs"/>
          <w:rtl/>
        </w:rPr>
        <w:t xml:space="preserve"> ב</w:t>
      </w:r>
      <w:r w:rsidR="007204B0">
        <w:rPr>
          <w:rFonts w:hint="cs"/>
          <w:rtl/>
        </w:rPr>
        <w:t xml:space="preserve">2007 בוסניה הגישה תביעה נגד סרביה </w:t>
      </w:r>
      <w:r>
        <w:rPr>
          <w:rFonts w:hint="cs"/>
          <w:rtl/>
        </w:rPr>
        <w:t xml:space="preserve">על רקע </w:t>
      </w:r>
      <w:r w:rsidR="007204B0">
        <w:rPr>
          <w:rFonts w:hint="cs"/>
          <w:rtl/>
        </w:rPr>
        <w:t>ה</w:t>
      </w:r>
      <w:r>
        <w:rPr>
          <w:rFonts w:hint="cs"/>
          <w:rtl/>
        </w:rPr>
        <w:t>מלחמ</w:t>
      </w:r>
      <w:r w:rsidR="007204B0">
        <w:rPr>
          <w:rFonts w:hint="cs"/>
          <w:rtl/>
        </w:rPr>
        <w:t>ה</w:t>
      </w:r>
      <w:r>
        <w:rPr>
          <w:rFonts w:hint="cs"/>
          <w:rtl/>
        </w:rPr>
        <w:t xml:space="preserve"> </w:t>
      </w:r>
      <w:r w:rsidR="007204B0">
        <w:rPr>
          <w:rFonts w:hint="cs"/>
          <w:rtl/>
        </w:rPr>
        <w:t>ב</w:t>
      </w:r>
      <w:r>
        <w:rPr>
          <w:rFonts w:hint="cs"/>
          <w:rtl/>
        </w:rPr>
        <w:t>בלקן בשנות ה90.</w:t>
      </w:r>
      <w:r w:rsidR="007204B0">
        <w:rPr>
          <w:rFonts w:hint="cs"/>
          <w:rtl/>
        </w:rPr>
        <w:t xml:space="preserve"> </w:t>
      </w:r>
      <w:r w:rsidR="00506AA1">
        <w:rPr>
          <w:rFonts w:hint="cs"/>
          <w:rtl/>
        </w:rPr>
        <w:t xml:space="preserve">באותו מקרה עלתה השאלה האם ניתן לייחס לסרביה </w:t>
      </w:r>
      <w:r w:rsidR="001B1AB7">
        <w:rPr>
          <w:rFonts w:hint="cs"/>
          <w:rtl/>
        </w:rPr>
        <w:t>(</w:t>
      </w:r>
      <w:r w:rsidR="00506AA1">
        <w:rPr>
          <w:rFonts w:hint="cs"/>
          <w:rtl/>
        </w:rPr>
        <w:t>שירשה את מקומה של מדינת יוגוסלביה שהייתה מעו</w:t>
      </w:r>
      <w:r w:rsidR="0012708C">
        <w:rPr>
          <w:rFonts w:hint="cs"/>
          <w:rtl/>
        </w:rPr>
        <w:t>ר</w:t>
      </w:r>
      <w:r w:rsidR="00506AA1">
        <w:rPr>
          <w:rFonts w:hint="cs"/>
          <w:rtl/>
        </w:rPr>
        <w:t>בת במלחמה בבלקן</w:t>
      </w:r>
      <w:r w:rsidR="001B1AB7">
        <w:rPr>
          <w:rFonts w:hint="cs"/>
          <w:rtl/>
        </w:rPr>
        <w:t>)</w:t>
      </w:r>
      <w:r w:rsidR="00506AA1">
        <w:rPr>
          <w:rFonts w:hint="cs"/>
          <w:rtl/>
        </w:rPr>
        <w:t xml:space="preserve">, פעולות של ארגון לא מדינתי שנקרא </w:t>
      </w:r>
      <w:r w:rsidR="00506AA1">
        <w:rPr>
          <w:rFonts w:hint="cs"/>
        </w:rPr>
        <w:t>VRS</w:t>
      </w:r>
      <w:r w:rsidR="00A878A9">
        <w:rPr>
          <w:rFonts w:hint="cs"/>
          <w:rtl/>
        </w:rPr>
        <w:t>,</w:t>
      </w:r>
      <w:r w:rsidR="00506AA1">
        <w:rPr>
          <w:rFonts w:hint="cs"/>
          <w:rtl/>
        </w:rPr>
        <w:t xml:space="preserve"> ישות סרבית שפעלה </w:t>
      </w:r>
      <w:r w:rsidR="00A878A9">
        <w:rPr>
          <w:rFonts w:hint="cs"/>
          <w:rtl/>
        </w:rPr>
        <w:t xml:space="preserve">בבוסניה </w:t>
      </w:r>
      <w:r w:rsidR="00506AA1">
        <w:rPr>
          <w:rFonts w:hint="cs"/>
          <w:rtl/>
        </w:rPr>
        <w:t xml:space="preserve">וביצעה רצח עם נגד בוסנים </w:t>
      </w:r>
      <w:r w:rsidR="00A878A9">
        <w:rPr>
          <w:rFonts w:hint="cs"/>
          <w:rtl/>
        </w:rPr>
        <w:t>מוסלמים ב</w:t>
      </w:r>
      <w:r w:rsidR="00506AA1">
        <w:rPr>
          <w:rFonts w:hint="cs"/>
          <w:rtl/>
        </w:rPr>
        <w:t xml:space="preserve">כפר שנקרא </w:t>
      </w:r>
      <w:proofErr w:type="spellStart"/>
      <w:r w:rsidR="00506AA1">
        <w:rPr>
          <w:rFonts w:hint="cs"/>
          <w:rtl/>
        </w:rPr>
        <w:t>סרבניצ'ה</w:t>
      </w:r>
      <w:proofErr w:type="spellEnd"/>
      <w:r w:rsidR="00506AA1">
        <w:rPr>
          <w:rFonts w:hint="cs"/>
          <w:rtl/>
        </w:rPr>
        <w:t>. ה</w:t>
      </w:r>
      <w:r w:rsidR="00506AA1">
        <w:rPr>
          <w:rFonts w:hint="cs"/>
        </w:rPr>
        <w:t>VRS</w:t>
      </w:r>
      <w:r w:rsidR="00506AA1">
        <w:rPr>
          <w:rFonts w:hint="cs"/>
          <w:rtl/>
        </w:rPr>
        <w:t xml:space="preserve"> הוא לא אורגן של סרביה</w:t>
      </w:r>
      <w:r w:rsidR="00E05C50">
        <w:rPr>
          <w:rFonts w:hint="cs"/>
          <w:rtl/>
        </w:rPr>
        <w:t xml:space="preserve"> עפ"י החוק.</w:t>
      </w:r>
      <w:r w:rsidR="00506AA1">
        <w:rPr>
          <w:rFonts w:hint="cs"/>
          <w:rtl/>
        </w:rPr>
        <w:t xml:space="preserve"> ה</w:t>
      </w:r>
      <w:r w:rsidR="00506AA1">
        <w:rPr>
          <w:rFonts w:hint="cs"/>
        </w:rPr>
        <w:t>ICJ</w:t>
      </w:r>
      <w:r w:rsidR="00506AA1">
        <w:rPr>
          <w:rFonts w:hint="cs"/>
          <w:rtl/>
        </w:rPr>
        <w:t xml:space="preserve"> </w:t>
      </w:r>
      <w:r w:rsidR="007C12F7">
        <w:rPr>
          <w:rFonts w:hint="cs"/>
          <w:rtl/>
        </w:rPr>
        <w:t>מאשר את דברי ההסבר ו</w:t>
      </w:r>
      <w:r w:rsidR="003F17CD">
        <w:rPr>
          <w:rFonts w:hint="cs"/>
          <w:rtl/>
        </w:rPr>
        <w:t xml:space="preserve">רוח הדברים </w:t>
      </w:r>
      <w:r w:rsidR="00444BD7">
        <w:rPr>
          <w:rFonts w:hint="cs"/>
          <w:rtl/>
        </w:rPr>
        <w:t>בוחן את העובדות ו</w:t>
      </w:r>
      <w:r w:rsidR="00506AA1">
        <w:rPr>
          <w:rFonts w:hint="cs"/>
          <w:rtl/>
        </w:rPr>
        <w:t xml:space="preserve">אומר שאורגן יכול להיות אורגן </w:t>
      </w:r>
      <w:r w:rsidR="00444BD7">
        <w:rPr>
          <w:rFonts w:hint="cs"/>
          <w:rtl/>
        </w:rPr>
        <w:t>ד</w:t>
      </w:r>
      <w:r w:rsidR="00506AA1">
        <w:rPr>
          <w:rFonts w:hint="cs"/>
          <w:rtl/>
        </w:rPr>
        <w:t>ה</w:t>
      </w:r>
      <w:r w:rsidR="00444BD7">
        <w:rPr>
          <w:rFonts w:hint="cs"/>
          <w:rtl/>
        </w:rPr>
        <w:t>-</w:t>
      </w:r>
      <w:r w:rsidR="00506AA1">
        <w:rPr>
          <w:rFonts w:hint="cs"/>
          <w:rtl/>
        </w:rPr>
        <w:t>פקטו</w:t>
      </w:r>
      <w:r w:rsidR="00444BD7">
        <w:rPr>
          <w:rFonts w:hint="cs"/>
          <w:rtl/>
        </w:rPr>
        <w:t>, למרות שהוא לא מוגדר ככזה בחוק,</w:t>
      </w:r>
      <w:r w:rsidR="00FA14EB">
        <w:rPr>
          <w:rFonts w:hint="cs"/>
          <w:rtl/>
        </w:rPr>
        <w:t xml:space="preserve"> רק אם אנחנו נוכל לראות שהם פועלים תחת תלות מלאה במדינה</w:t>
      </w:r>
      <w:r w:rsidR="007C12F7">
        <w:rPr>
          <w:rFonts w:hint="cs"/>
          <w:rtl/>
        </w:rPr>
        <w:t xml:space="preserve"> ו</w:t>
      </w:r>
      <w:r w:rsidR="00FA14EB">
        <w:rPr>
          <w:rFonts w:hint="cs"/>
          <w:rtl/>
        </w:rPr>
        <w:t xml:space="preserve">מהווים מכשיר לביצוע </w:t>
      </w:r>
      <w:r w:rsidR="006D6495">
        <w:rPr>
          <w:rFonts w:hint="cs"/>
          <w:rtl/>
        </w:rPr>
        <w:t>הפעולה</w:t>
      </w:r>
      <w:r w:rsidR="007C12F7">
        <w:rPr>
          <w:rFonts w:hint="cs"/>
          <w:rtl/>
        </w:rPr>
        <w:t xml:space="preserve">. </w:t>
      </w:r>
      <w:r w:rsidR="00963617">
        <w:rPr>
          <w:rFonts w:hint="cs"/>
          <w:rtl/>
        </w:rPr>
        <w:t>באותו מקרה ה</w:t>
      </w:r>
      <w:r w:rsidR="00963617">
        <w:rPr>
          <w:rFonts w:hint="cs"/>
        </w:rPr>
        <w:t>VRS</w:t>
      </w:r>
      <w:r w:rsidR="00963617">
        <w:rPr>
          <w:rFonts w:hint="cs"/>
          <w:rtl/>
        </w:rPr>
        <w:t xml:space="preserve"> לא היו אורגן </w:t>
      </w:r>
      <w:r w:rsidR="00E44D82">
        <w:rPr>
          <w:rFonts w:hint="cs"/>
          <w:rtl/>
        </w:rPr>
        <w:t>ד</w:t>
      </w:r>
      <w:r w:rsidR="00963617">
        <w:rPr>
          <w:rFonts w:hint="cs"/>
          <w:rtl/>
        </w:rPr>
        <w:t>ה</w:t>
      </w:r>
      <w:r w:rsidR="00E44D82">
        <w:rPr>
          <w:rFonts w:hint="cs"/>
          <w:rtl/>
        </w:rPr>
        <w:t>-</w:t>
      </w:r>
      <w:r w:rsidR="00963617">
        <w:rPr>
          <w:rFonts w:hint="cs"/>
          <w:rtl/>
        </w:rPr>
        <w:t>פקטו של סרביה.</w:t>
      </w:r>
    </w:p>
    <w:p w14:paraId="5127F41A" w14:textId="3599252C" w:rsidR="00963617" w:rsidRDefault="006D6495" w:rsidP="0043510F">
      <w:pPr>
        <w:rPr>
          <w:rtl/>
        </w:rPr>
      </w:pPr>
      <w:r>
        <w:sym w:font="Wingdings" w:char="F0DF"/>
      </w:r>
      <w:r>
        <w:rPr>
          <w:rFonts w:hint="cs"/>
          <w:rtl/>
        </w:rPr>
        <w:t xml:space="preserve"> </w:t>
      </w:r>
      <w:r w:rsidR="00963617">
        <w:rPr>
          <w:rFonts w:hint="cs"/>
          <w:rtl/>
        </w:rPr>
        <w:t>בראשו ובראשונה נסתכל על הדין הפנימי</w:t>
      </w:r>
      <w:r>
        <w:rPr>
          <w:rFonts w:hint="cs"/>
          <w:rtl/>
        </w:rPr>
        <w:t>,</w:t>
      </w:r>
      <w:r w:rsidR="00963617">
        <w:rPr>
          <w:rFonts w:hint="cs"/>
          <w:rtl/>
        </w:rPr>
        <w:t xml:space="preserve"> אבל לא נסתפק בו. נסתכל בפר</w:t>
      </w:r>
      <w:r>
        <w:rPr>
          <w:rFonts w:hint="cs"/>
          <w:rtl/>
        </w:rPr>
        <w:t>ק</w:t>
      </w:r>
      <w:r w:rsidR="00963617">
        <w:rPr>
          <w:rFonts w:hint="cs"/>
          <w:rtl/>
        </w:rPr>
        <w:t>טיקה ו</w:t>
      </w:r>
      <w:r>
        <w:rPr>
          <w:rFonts w:hint="cs"/>
          <w:rtl/>
        </w:rPr>
        <w:t xml:space="preserve">על הפונקציות שאותן </w:t>
      </w:r>
      <w:r w:rsidR="00963617">
        <w:rPr>
          <w:rFonts w:hint="cs"/>
          <w:rtl/>
        </w:rPr>
        <w:t xml:space="preserve">אושיות </w:t>
      </w:r>
      <w:r>
        <w:rPr>
          <w:rFonts w:hint="cs"/>
          <w:rtl/>
        </w:rPr>
        <w:t xml:space="preserve">ואורגנים </w:t>
      </w:r>
      <w:r w:rsidR="00963617">
        <w:rPr>
          <w:rFonts w:hint="cs"/>
          <w:rtl/>
        </w:rPr>
        <w:t>ממלא</w:t>
      </w:r>
      <w:r>
        <w:rPr>
          <w:rFonts w:hint="cs"/>
          <w:rtl/>
        </w:rPr>
        <w:t>ים ד</w:t>
      </w:r>
      <w:r w:rsidR="00963617">
        <w:rPr>
          <w:rFonts w:hint="cs"/>
          <w:rtl/>
        </w:rPr>
        <w:t>ה</w:t>
      </w:r>
      <w:r>
        <w:rPr>
          <w:rFonts w:hint="cs"/>
          <w:rtl/>
        </w:rPr>
        <w:t>-</w:t>
      </w:r>
      <w:r w:rsidR="00963617">
        <w:rPr>
          <w:rFonts w:hint="cs"/>
          <w:rtl/>
        </w:rPr>
        <w:t>פקטו.</w:t>
      </w:r>
    </w:p>
    <w:p w14:paraId="7098E893" w14:textId="0DCD9379" w:rsidR="00007B70" w:rsidRDefault="00007B70" w:rsidP="00527ADA">
      <w:pPr>
        <w:pStyle w:val="a8"/>
        <w:numPr>
          <w:ilvl w:val="0"/>
          <w:numId w:val="44"/>
        </w:numPr>
        <w:rPr>
          <w:b/>
          <w:bCs/>
        </w:rPr>
      </w:pPr>
      <w:r>
        <w:rPr>
          <w:rFonts w:hint="cs"/>
          <w:b/>
          <w:bCs/>
          <w:rtl/>
        </w:rPr>
        <w:t>סעיף 5 לכללי ה</w:t>
      </w:r>
      <w:r>
        <w:rPr>
          <w:rFonts w:hint="cs"/>
          <w:b/>
          <w:bCs/>
        </w:rPr>
        <w:t>I</w:t>
      </w:r>
      <w:r>
        <w:rPr>
          <w:b/>
          <w:bCs/>
        </w:rPr>
        <w:t>LC</w:t>
      </w:r>
      <w:r w:rsidR="00415A31">
        <w:rPr>
          <w:rFonts w:hint="cs"/>
          <w:b/>
          <w:bCs/>
          <w:rtl/>
        </w:rPr>
        <w:t xml:space="preserve">: </w:t>
      </w:r>
      <w:r w:rsidR="00415A31" w:rsidRPr="00415A31">
        <w:rPr>
          <w:rFonts w:hint="cs"/>
          <w:b/>
          <w:bCs/>
          <w:rtl/>
        </w:rPr>
        <w:t>גופים ש</w:t>
      </w:r>
      <w:r w:rsidR="00415A31">
        <w:rPr>
          <w:rFonts w:hint="cs"/>
          <w:b/>
          <w:bCs/>
          <w:rtl/>
        </w:rPr>
        <w:t>אינם אורגנים ו</w:t>
      </w:r>
      <w:r w:rsidR="00415A31" w:rsidRPr="00415A31">
        <w:rPr>
          <w:rFonts w:hint="cs"/>
          <w:b/>
          <w:bCs/>
          <w:rtl/>
        </w:rPr>
        <w:t>הוסמכו על ידי המדינה לבצע פונקציות ממשלתיות.</w:t>
      </w:r>
    </w:p>
    <w:p w14:paraId="730F1CE0" w14:textId="35B933FF" w:rsidR="00912B2D" w:rsidRPr="00007B70" w:rsidRDefault="00912B2D" w:rsidP="00007B70">
      <w:pPr>
        <w:rPr>
          <w:rtl/>
        </w:rPr>
      </w:pPr>
      <w:r w:rsidRPr="00007B70">
        <w:rPr>
          <w:rFonts w:hint="cs"/>
          <w:rtl/>
        </w:rPr>
        <w:t>ס' 4 דיבר איתנו בצורה פשוטה על אורגנים של המדינה</w:t>
      </w:r>
      <w:r w:rsidR="00007B70">
        <w:rPr>
          <w:rFonts w:hint="cs"/>
          <w:rtl/>
        </w:rPr>
        <w:t xml:space="preserve">, </w:t>
      </w:r>
      <w:r w:rsidRPr="00007B70">
        <w:rPr>
          <w:rFonts w:hint="cs"/>
          <w:rtl/>
        </w:rPr>
        <w:t>ס' 5 מרחיב מעבר לאורגנים,</w:t>
      </w:r>
      <w:r w:rsidR="00007B70">
        <w:rPr>
          <w:rFonts w:hint="cs"/>
          <w:rtl/>
        </w:rPr>
        <w:t xml:space="preserve"> גם לגופים </w:t>
      </w:r>
      <w:r w:rsidRPr="00007B70">
        <w:rPr>
          <w:rFonts w:hint="cs"/>
          <w:rtl/>
        </w:rPr>
        <w:t>שהוסמ</w:t>
      </w:r>
      <w:r w:rsidR="00007B70">
        <w:rPr>
          <w:rFonts w:hint="cs"/>
          <w:rtl/>
        </w:rPr>
        <w:t>כו</w:t>
      </w:r>
      <w:r w:rsidRPr="00007B70">
        <w:rPr>
          <w:rFonts w:hint="cs"/>
          <w:rtl/>
        </w:rPr>
        <w:t xml:space="preserve"> על ידי המדינה לבצע פונקציות ממשלתיות. למה הכוונה? אנחנו מדברים על אדם או ישות שהם לא אורגן של המדינה אבל הם מוסמכים ע</w:t>
      </w:r>
      <w:r w:rsidR="00007B70">
        <w:rPr>
          <w:rFonts w:hint="cs"/>
          <w:rtl/>
        </w:rPr>
        <w:t>"</w:t>
      </w:r>
      <w:r w:rsidRPr="00007B70">
        <w:rPr>
          <w:rFonts w:hint="cs"/>
          <w:rtl/>
        </w:rPr>
        <w:t xml:space="preserve">י המדינה, </w:t>
      </w:r>
      <w:r w:rsidR="004332F7">
        <w:rPr>
          <w:rFonts w:hint="cs"/>
          <w:rtl/>
        </w:rPr>
        <w:t xml:space="preserve">להפעיל סמכות </w:t>
      </w:r>
      <w:r w:rsidRPr="00007B70">
        <w:rPr>
          <w:rFonts w:hint="cs"/>
          <w:rtl/>
        </w:rPr>
        <w:t>שלטונית. האנשים האלה שמוסמכים לבצע ע"י המדינה, מעמדים יהי</w:t>
      </w:r>
      <w:r w:rsidR="004332F7">
        <w:rPr>
          <w:rFonts w:hint="cs"/>
          <w:rtl/>
        </w:rPr>
        <w:t>ה</w:t>
      </w:r>
      <w:r w:rsidRPr="00007B70">
        <w:rPr>
          <w:rFonts w:hint="cs"/>
          <w:rtl/>
        </w:rPr>
        <w:t xml:space="preserve"> זהה למעמד של אורגנים.</w:t>
      </w:r>
    </w:p>
    <w:p w14:paraId="3C84CE0C" w14:textId="78C34B8C" w:rsidR="0040584B" w:rsidRDefault="00912B2D" w:rsidP="00706F63">
      <w:pPr>
        <w:rPr>
          <w:rtl/>
        </w:rPr>
      </w:pPr>
      <w:r>
        <w:rPr>
          <w:rFonts w:hint="cs"/>
          <w:rtl/>
        </w:rPr>
        <w:t>לדוג' בישראל, מי ש</w:t>
      </w:r>
      <w:r w:rsidR="0040584B">
        <w:rPr>
          <w:rFonts w:hint="cs"/>
          <w:rtl/>
        </w:rPr>
        <w:t xml:space="preserve">מפעיל את בתי הסוהר הוא שב"ס שהוא </w:t>
      </w:r>
      <w:proofErr w:type="spellStart"/>
      <w:r w:rsidR="0040584B">
        <w:rPr>
          <w:rFonts w:hint="cs"/>
          <w:rtl/>
        </w:rPr>
        <w:t>חדמ"ש</w:t>
      </w:r>
      <w:proofErr w:type="spellEnd"/>
      <w:r w:rsidR="0040584B">
        <w:rPr>
          <w:rFonts w:hint="cs"/>
          <w:rtl/>
        </w:rPr>
        <w:t xml:space="preserve"> אורגן של המדינה.</w:t>
      </w:r>
      <w:r w:rsidR="00706F63">
        <w:rPr>
          <w:rFonts w:hint="cs"/>
          <w:rtl/>
        </w:rPr>
        <w:t xml:space="preserve"> אבל </w:t>
      </w:r>
      <w:r w:rsidR="0040584B">
        <w:rPr>
          <w:rFonts w:hint="cs"/>
          <w:rtl/>
        </w:rPr>
        <w:t>בארה"ב רוב בתי הסוהר הם פרטיים, חברות שמומחיות בתחום מפעילות בתי סוהר במקום המדינה. המדינה נתנה לחברות מסוימות בארה"ב את הסמכות השלטונית להפעיל בתי סוהר, כנ</w:t>
      </w:r>
      <w:r w:rsidR="00706F63">
        <w:rPr>
          <w:rFonts w:hint="cs"/>
          <w:rtl/>
        </w:rPr>
        <w:t>"</w:t>
      </w:r>
      <w:r w:rsidR="0040584B">
        <w:rPr>
          <w:rFonts w:hint="cs"/>
          <w:rtl/>
        </w:rPr>
        <w:t xml:space="preserve">ל לגבי ביקורת גבולות. חברות </w:t>
      </w:r>
      <w:r w:rsidR="00706F63">
        <w:rPr>
          <w:rFonts w:hint="cs"/>
          <w:rtl/>
        </w:rPr>
        <w:t>ה</w:t>
      </w:r>
      <w:r w:rsidR="0040584B">
        <w:rPr>
          <w:rFonts w:hint="cs"/>
          <w:rtl/>
        </w:rPr>
        <w:t>אלה</w:t>
      </w:r>
      <w:r w:rsidR="00706F63">
        <w:rPr>
          <w:rFonts w:hint="cs"/>
          <w:rtl/>
        </w:rPr>
        <w:t xml:space="preserve"> </w:t>
      </w:r>
      <w:r w:rsidR="0040584B">
        <w:rPr>
          <w:rFonts w:hint="cs"/>
          <w:rtl/>
        </w:rPr>
        <w:t xml:space="preserve">הן כמו אורגן. הרציונל הוא שהמדינה פועלת דרך החברות האלה. </w:t>
      </w:r>
    </w:p>
    <w:p w14:paraId="0638FEB5" w14:textId="01B567E3" w:rsidR="00FB43EF" w:rsidRDefault="009A6C0E" w:rsidP="00FD5AD7">
      <w:pPr>
        <w:rPr>
          <w:rtl/>
        </w:rPr>
      </w:pPr>
      <w:r>
        <w:rPr>
          <w:rFonts w:hint="cs"/>
          <w:rtl/>
        </w:rPr>
        <w:t>הרציונל לייחוס הוא ש</w:t>
      </w:r>
      <w:r w:rsidR="00975079">
        <w:rPr>
          <w:rFonts w:hint="cs"/>
          <w:rtl/>
        </w:rPr>
        <w:t>גם כשהן מפעילות שק"ד עצמאי,</w:t>
      </w:r>
      <w:r>
        <w:rPr>
          <w:rFonts w:hint="cs"/>
          <w:rtl/>
        </w:rPr>
        <w:t xml:space="preserve"> התפקיד שלהן הוא בעל אופי ציבורי ו</w:t>
      </w:r>
      <w:r w:rsidR="00975079">
        <w:rPr>
          <w:rFonts w:hint="cs"/>
          <w:rtl/>
        </w:rPr>
        <w:t>המדינה פועלת דרך החברות האלה. במקום שנציבות בתי סוהר אמריקאית תעשה את מה שהממשלה צריכה לעשו</w:t>
      </w:r>
      <w:r w:rsidR="00706F63">
        <w:rPr>
          <w:rFonts w:hint="cs"/>
          <w:rtl/>
        </w:rPr>
        <w:t>ת</w:t>
      </w:r>
      <w:r w:rsidR="00975079">
        <w:rPr>
          <w:rFonts w:hint="cs"/>
          <w:rtl/>
        </w:rPr>
        <w:t>, נתנו את זה לחברות פרטיות. אבל הן יהיו כמו אורגנים ל</w:t>
      </w:r>
      <w:r w:rsidR="005E613A">
        <w:rPr>
          <w:rFonts w:hint="cs"/>
          <w:rtl/>
        </w:rPr>
        <w:t>פ</w:t>
      </w:r>
      <w:r w:rsidR="00975079">
        <w:rPr>
          <w:rFonts w:hint="cs"/>
          <w:rtl/>
        </w:rPr>
        <w:t>י קביעתו המפורשת של ס' 5 לכללי ה</w:t>
      </w:r>
      <w:r w:rsidR="00975079">
        <w:rPr>
          <w:rFonts w:hint="cs"/>
        </w:rPr>
        <w:t>I</w:t>
      </w:r>
      <w:r w:rsidR="005E613A">
        <w:t>L</w:t>
      </w:r>
      <w:r w:rsidR="00975079">
        <w:rPr>
          <w:rFonts w:hint="cs"/>
        </w:rPr>
        <w:t>C</w:t>
      </w:r>
      <w:r w:rsidR="00975079">
        <w:rPr>
          <w:rFonts w:hint="cs"/>
          <w:rtl/>
        </w:rPr>
        <w:t xml:space="preserve">. </w:t>
      </w:r>
    </w:p>
    <w:p w14:paraId="264A0354" w14:textId="6D5F3D19" w:rsidR="00EB054D" w:rsidRPr="002D50B4" w:rsidRDefault="002D50B4" w:rsidP="0043510F">
      <w:pPr>
        <w:rPr>
          <w:b/>
          <w:bCs/>
          <w:u w:val="single"/>
          <w:rtl/>
        </w:rPr>
      </w:pPr>
      <w:r>
        <w:rPr>
          <w:rFonts w:ascii="Segoe UI Symbol" w:hAnsi="Segoe UI Symbol" w:cs="Segoe UI Symbol" w:hint="cs"/>
          <w:b/>
          <w:bCs/>
          <w:rtl/>
        </w:rPr>
        <w:t>✓</w:t>
      </w:r>
      <w:r>
        <w:rPr>
          <w:rFonts w:hint="cs"/>
          <w:b/>
          <w:bCs/>
          <w:rtl/>
        </w:rPr>
        <w:t xml:space="preserve"> </w:t>
      </w:r>
      <w:r w:rsidR="00EB054D">
        <w:rPr>
          <w:rFonts w:hint="cs"/>
          <w:rtl/>
        </w:rPr>
        <w:t>אבל,</w:t>
      </w:r>
      <w:r w:rsidR="006A7B18">
        <w:rPr>
          <w:rFonts w:hint="cs"/>
          <w:rtl/>
        </w:rPr>
        <w:t xml:space="preserve"> מבחינה הגיונית,</w:t>
      </w:r>
      <w:r w:rsidR="00EB054D">
        <w:rPr>
          <w:rFonts w:hint="cs"/>
          <w:rtl/>
        </w:rPr>
        <w:t xml:space="preserve"> </w:t>
      </w:r>
      <w:r w:rsidR="00EB054D" w:rsidRPr="00255420">
        <w:rPr>
          <w:rFonts w:hint="cs"/>
          <w:b/>
          <w:bCs/>
          <w:rtl/>
        </w:rPr>
        <w:t>לא כל התנהגות של אורגן תיוחס למדינה</w:t>
      </w:r>
      <w:r w:rsidR="00EB054D">
        <w:rPr>
          <w:rFonts w:hint="cs"/>
          <w:rtl/>
        </w:rPr>
        <w:t xml:space="preserve">. </w:t>
      </w:r>
      <w:r w:rsidR="006A7B18">
        <w:rPr>
          <w:rFonts w:hint="cs"/>
          <w:rtl/>
        </w:rPr>
        <w:t>לדוג' כש</w:t>
      </w:r>
      <w:r w:rsidR="00EB054D">
        <w:rPr>
          <w:rFonts w:hint="cs"/>
          <w:rtl/>
        </w:rPr>
        <w:t>הרמטכ</w:t>
      </w:r>
      <w:r w:rsidR="006A7B18">
        <w:rPr>
          <w:rFonts w:hint="cs"/>
          <w:rtl/>
        </w:rPr>
        <w:t>"</w:t>
      </w:r>
      <w:r w:rsidR="00EB054D">
        <w:rPr>
          <w:rFonts w:hint="cs"/>
          <w:rtl/>
        </w:rPr>
        <w:t>ל בנופש, הוא עושה פעולות פרטיות שלאו דווקא נייחס למ</w:t>
      </w:r>
      <w:r w:rsidR="006A7B18">
        <w:rPr>
          <w:rFonts w:hint="cs"/>
          <w:rtl/>
        </w:rPr>
        <w:t>ד</w:t>
      </w:r>
      <w:r w:rsidR="00EB054D">
        <w:rPr>
          <w:rFonts w:hint="cs"/>
          <w:rtl/>
        </w:rPr>
        <w:t xml:space="preserve">ינה. לכן, </w:t>
      </w:r>
      <w:r w:rsidR="00EB054D" w:rsidRPr="006A7B18">
        <w:rPr>
          <w:rFonts w:hint="cs"/>
          <w:b/>
          <w:bCs/>
          <w:rtl/>
        </w:rPr>
        <w:t>על מנת שפעולת אורגן תיוחס למדינה והיא זו שתישא באחריו</w:t>
      </w:r>
      <w:r w:rsidR="006A7B18" w:rsidRPr="006A7B18">
        <w:rPr>
          <w:rFonts w:hint="cs"/>
          <w:b/>
          <w:bCs/>
          <w:rtl/>
        </w:rPr>
        <w:t>ת,</w:t>
      </w:r>
      <w:r w:rsidR="00EB054D" w:rsidRPr="006A7B18">
        <w:rPr>
          <w:rFonts w:hint="cs"/>
          <w:b/>
          <w:bCs/>
          <w:rtl/>
        </w:rPr>
        <w:t xml:space="preserve"> הכללים </w:t>
      </w:r>
      <w:r w:rsidR="006A7B18" w:rsidRPr="006A7B18">
        <w:rPr>
          <w:rFonts w:hint="cs"/>
          <w:b/>
          <w:bCs/>
          <w:rtl/>
        </w:rPr>
        <w:t>א</w:t>
      </w:r>
      <w:r w:rsidR="00EB054D" w:rsidRPr="006A7B18">
        <w:rPr>
          <w:rFonts w:hint="cs"/>
          <w:b/>
          <w:bCs/>
          <w:rtl/>
        </w:rPr>
        <w:t>ומרים שהפעולה צריכה להתב</w:t>
      </w:r>
      <w:r w:rsidR="006A7B18" w:rsidRPr="006A7B18">
        <w:rPr>
          <w:rFonts w:hint="cs"/>
          <w:b/>
          <w:bCs/>
          <w:rtl/>
        </w:rPr>
        <w:t>צ</w:t>
      </w:r>
      <w:r w:rsidR="00EB054D" w:rsidRPr="006A7B18">
        <w:rPr>
          <w:rFonts w:hint="cs"/>
          <w:b/>
          <w:bCs/>
          <w:rtl/>
        </w:rPr>
        <w:t xml:space="preserve">ע </w:t>
      </w:r>
      <w:r w:rsidR="00EB054D" w:rsidRPr="002D50B4">
        <w:rPr>
          <w:rFonts w:hint="cs"/>
          <w:b/>
          <w:bCs/>
          <w:u w:val="single"/>
          <w:rtl/>
        </w:rPr>
        <w:t>במסגרת כשרותו של אותו אורגן.</w:t>
      </w:r>
    </w:p>
    <w:p w14:paraId="7F2DB6FC" w14:textId="490203F9" w:rsidR="005D49DD" w:rsidRDefault="009C1D34" w:rsidP="0043510F">
      <w:pPr>
        <w:rPr>
          <w:rtl/>
        </w:rPr>
      </w:pPr>
      <w:r w:rsidRPr="00BB3EE0">
        <w:rPr>
          <w:rFonts w:hint="cs"/>
          <w:b/>
          <w:bCs/>
          <w:rtl/>
        </w:rPr>
        <w:t>מהי פעולה ב</w:t>
      </w:r>
      <w:r w:rsidR="00BB3EE0" w:rsidRPr="00BB3EE0">
        <w:rPr>
          <w:rFonts w:hint="cs"/>
          <w:b/>
          <w:bCs/>
          <w:rtl/>
        </w:rPr>
        <w:t>מסגרת ה</w:t>
      </w:r>
      <w:r w:rsidRPr="00BB3EE0">
        <w:rPr>
          <w:rFonts w:hint="cs"/>
          <w:b/>
          <w:bCs/>
          <w:rtl/>
        </w:rPr>
        <w:t>כשרות</w:t>
      </w:r>
      <w:r w:rsidR="00BB3EE0" w:rsidRPr="00BB3EE0">
        <w:rPr>
          <w:rFonts w:hint="cs"/>
          <w:b/>
          <w:bCs/>
          <w:rtl/>
        </w:rPr>
        <w:t xml:space="preserve"> של אותו אורגן</w:t>
      </w:r>
      <w:r w:rsidRPr="00BB3EE0">
        <w:rPr>
          <w:rFonts w:hint="cs"/>
          <w:b/>
          <w:bCs/>
          <w:rtl/>
        </w:rPr>
        <w:t>?</w:t>
      </w:r>
      <w:r>
        <w:rPr>
          <w:rFonts w:hint="cs"/>
          <w:rtl/>
        </w:rPr>
        <w:t xml:space="preserve"> </w:t>
      </w:r>
      <w:r w:rsidR="00BB3EE0">
        <w:rPr>
          <w:rFonts w:hint="cs"/>
          <w:rtl/>
        </w:rPr>
        <w:t>קיימים 2 מבחנים</w:t>
      </w:r>
      <w:r w:rsidR="005D49DD">
        <w:rPr>
          <w:rFonts w:hint="cs"/>
          <w:rtl/>
        </w:rPr>
        <w:t>:</w:t>
      </w:r>
    </w:p>
    <w:p w14:paraId="71D81DF7" w14:textId="77777777" w:rsidR="0099741B" w:rsidRDefault="009C1D34" w:rsidP="00527ADA">
      <w:pPr>
        <w:pStyle w:val="a8"/>
        <w:numPr>
          <w:ilvl w:val="0"/>
          <w:numId w:val="45"/>
        </w:numPr>
      </w:pPr>
      <w:r w:rsidRPr="0099741B">
        <w:rPr>
          <w:rFonts w:hint="cs"/>
          <w:u w:val="single"/>
          <w:rtl/>
        </w:rPr>
        <w:t xml:space="preserve">מבחן הזיקה המהותית </w:t>
      </w:r>
      <w:r w:rsidR="002D0BB1" w:rsidRPr="0099741B">
        <w:rPr>
          <w:rFonts w:hint="cs"/>
          <w:u w:val="single"/>
          <w:rtl/>
        </w:rPr>
        <w:t xml:space="preserve">- </w:t>
      </w:r>
      <w:r w:rsidRPr="0099741B">
        <w:rPr>
          <w:rFonts w:hint="cs"/>
          <w:u w:val="single"/>
          <w:rtl/>
        </w:rPr>
        <w:t>האם קיימת זיקה בין התפקיד של האורגן לבין הפעולה שבוצעה</w:t>
      </w:r>
      <w:r w:rsidR="000E4E5A" w:rsidRPr="0099741B">
        <w:rPr>
          <w:rFonts w:hint="cs"/>
          <w:u w:val="single"/>
          <w:rtl/>
        </w:rPr>
        <w:t>?</w:t>
      </w:r>
      <w:r w:rsidR="000E4E5A">
        <w:rPr>
          <w:rFonts w:hint="cs"/>
          <w:rtl/>
        </w:rPr>
        <w:t xml:space="preserve"> לדוג' האם סיכול ממוקד מסוים שביצע צה</w:t>
      </w:r>
      <w:r w:rsidR="002D0BB1">
        <w:rPr>
          <w:rFonts w:hint="cs"/>
          <w:rtl/>
        </w:rPr>
        <w:t>"</w:t>
      </w:r>
      <w:r w:rsidR="000E4E5A">
        <w:rPr>
          <w:rFonts w:hint="cs"/>
          <w:rtl/>
        </w:rPr>
        <w:t xml:space="preserve">ל </w:t>
      </w:r>
      <w:r w:rsidR="002D0BB1">
        <w:rPr>
          <w:rFonts w:hint="cs"/>
          <w:rtl/>
        </w:rPr>
        <w:t>מ</w:t>
      </w:r>
      <w:r w:rsidR="000E4E5A">
        <w:rPr>
          <w:rFonts w:hint="cs"/>
          <w:rtl/>
        </w:rPr>
        <w:t xml:space="preserve">הווה הפרה של </w:t>
      </w:r>
      <w:r w:rsidR="002D0BB1">
        <w:rPr>
          <w:rFonts w:hint="cs"/>
          <w:rtl/>
        </w:rPr>
        <w:t xml:space="preserve">המשב"ל </w:t>
      </w:r>
      <w:r w:rsidR="000E4E5A">
        <w:rPr>
          <w:rFonts w:hint="cs"/>
          <w:rtl/>
        </w:rPr>
        <w:t>שבגינ</w:t>
      </w:r>
      <w:r w:rsidR="002D0BB1">
        <w:rPr>
          <w:rFonts w:hint="cs"/>
          <w:rtl/>
        </w:rPr>
        <w:t>ו</w:t>
      </w:r>
      <w:r w:rsidR="000E4E5A">
        <w:rPr>
          <w:rFonts w:hint="cs"/>
          <w:rtl/>
        </w:rPr>
        <w:t xml:space="preserve"> ישראל צריכה לשאת באחריות. </w:t>
      </w:r>
      <w:r w:rsidR="0099741B">
        <w:rPr>
          <w:rFonts w:hint="cs"/>
          <w:rtl/>
        </w:rPr>
        <w:t xml:space="preserve">אם </w:t>
      </w:r>
      <w:r w:rsidR="000E4E5A">
        <w:rPr>
          <w:rFonts w:hint="cs"/>
          <w:rtl/>
        </w:rPr>
        <w:t>אנחנו יודעים שבאותו מקרה, הרמטכ</w:t>
      </w:r>
      <w:r w:rsidR="002D0BB1">
        <w:rPr>
          <w:rFonts w:hint="cs"/>
          <w:rtl/>
        </w:rPr>
        <w:t>"</w:t>
      </w:r>
      <w:r w:rsidR="000E4E5A">
        <w:rPr>
          <w:rFonts w:hint="cs"/>
          <w:rtl/>
        </w:rPr>
        <w:t>ל אישר את פעולת הסיכול הממוקד המדובר</w:t>
      </w:r>
      <w:r w:rsidR="0099741B">
        <w:rPr>
          <w:rFonts w:hint="cs"/>
          <w:rtl/>
        </w:rPr>
        <w:t>ת</w:t>
      </w:r>
      <w:r w:rsidR="000E4E5A">
        <w:rPr>
          <w:rFonts w:hint="cs"/>
          <w:rtl/>
        </w:rPr>
        <w:t xml:space="preserve">. </w:t>
      </w:r>
      <w:r w:rsidR="0099741B">
        <w:rPr>
          <w:rFonts w:hint="cs"/>
          <w:rtl/>
        </w:rPr>
        <w:t xml:space="preserve">אז </w:t>
      </w:r>
      <w:r w:rsidR="000E4E5A">
        <w:rPr>
          <w:rFonts w:hint="cs"/>
          <w:rtl/>
        </w:rPr>
        <w:t>יש זיקה בין תפקיד הרמטכ</w:t>
      </w:r>
      <w:r w:rsidR="0099741B">
        <w:rPr>
          <w:rFonts w:hint="cs"/>
          <w:rtl/>
        </w:rPr>
        <w:t>"</w:t>
      </w:r>
      <w:r w:rsidR="000E4E5A">
        <w:rPr>
          <w:rFonts w:hint="cs"/>
          <w:rtl/>
        </w:rPr>
        <w:t>ל לבין הפעולה שבוצעה. מי שביצע את הסיכול הוא חי</w:t>
      </w:r>
      <w:r w:rsidR="009C2C9B">
        <w:rPr>
          <w:rFonts w:hint="cs"/>
          <w:rtl/>
        </w:rPr>
        <w:t>ל מחילות צה</w:t>
      </w:r>
      <w:r w:rsidR="0099741B">
        <w:rPr>
          <w:rFonts w:hint="cs"/>
          <w:rtl/>
        </w:rPr>
        <w:t>"</w:t>
      </w:r>
      <w:r w:rsidR="009C2C9B">
        <w:rPr>
          <w:rFonts w:hint="cs"/>
          <w:rtl/>
        </w:rPr>
        <w:t>ל שהרמטכ</w:t>
      </w:r>
      <w:r w:rsidR="0099741B">
        <w:rPr>
          <w:rFonts w:hint="cs"/>
          <w:rtl/>
        </w:rPr>
        <w:t>"</w:t>
      </w:r>
      <w:r w:rsidR="009C2C9B">
        <w:rPr>
          <w:rFonts w:hint="cs"/>
          <w:rtl/>
        </w:rPr>
        <w:t>ל אמון עליו. זה יישום פש</w:t>
      </w:r>
      <w:r w:rsidR="0099741B">
        <w:rPr>
          <w:rFonts w:hint="cs"/>
          <w:rtl/>
        </w:rPr>
        <w:t>ו</w:t>
      </w:r>
      <w:r w:rsidR="009C2C9B">
        <w:rPr>
          <w:rFonts w:hint="cs"/>
          <w:rtl/>
        </w:rPr>
        <w:t>ט.</w:t>
      </w:r>
      <w:r w:rsidR="0099741B">
        <w:rPr>
          <w:rFonts w:hint="cs"/>
          <w:rtl/>
        </w:rPr>
        <w:t xml:space="preserve"> </w:t>
      </w:r>
    </w:p>
    <w:p w14:paraId="542D22C9" w14:textId="7D439391" w:rsidR="009C2C9B" w:rsidRDefault="009C2C9B" w:rsidP="00527ADA">
      <w:pPr>
        <w:pStyle w:val="a8"/>
        <w:numPr>
          <w:ilvl w:val="0"/>
          <w:numId w:val="45"/>
        </w:numPr>
        <w:rPr>
          <w:rtl/>
        </w:rPr>
      </w:pPr>
      <w:r w:rsidRPr="00255420">
        <w:rPr>
          <w:rFonts w:hint="cs"/>
          <w:u w:val="single"/>
          <w:rtl/>
        </w:rPr>
        <w:t xml:space="preserve">מבחן הסמכות הנחזית </w:t>
      </w:r>
      <w:r w:rsidR="00DB3E5F" w:rsidRPr="00255420">
        <w:rPr>
          <w:rFonts w:hint="cs"/>
          <w:u w:val="single"/>
          <w:rtl/>
        </w:rPr>
        <w:t xml:space="preserve">- </w:t>
      </w:r>
      <w:r w:rsidRPr="00255420">
        <w:rPr>
          <w:rFonts w:hint="cs"/>
          <w:u w:val="single"/>
          <w:rtl/>
        </w:rPr>
        <w:t xml:space="preserve">האם </w:t>
      </w:r>
      <w:r w:rsidR="00603EA5">
        <w:rPr>
          <w:rFonts w:hint="cs"/>
          <w:u w:val="single"/>
          <w:rtl/>
        </w:rPr>
        <w:t xml:space="preserve">הסממנים החיצונים של מבצע הפעולה מורים כי הוא פעל </w:t>
      </w:r>
      <w:r w:rsidR="008D0C32" w:rsidRPr="00255420">
        <w:rPr>
          <w:rFonts w:hint="cs"/>
          <w:u w:val="single"/>
          <w:rtl/>
        </w:rPr>
        <w:t>במסגרת תפקידו כאורגן של המדינה?</w:t>
      </w:r>
      <w:r w:rsidR="008D0C32">
        <w:rPr>
          <w:rFonts w:hint="cs"/>
          <w:rtl/>
        </w:rPr>
        <w:t xml:space="preserve"> ל</w:t>
      </w:r>
      <w:r>
        <w:rPr>
          <w:rFonts w:hint="cs"/>
          <w:rtl/>
        </w:rPr>
        <w:t xml:space="preserve">משל אם </w:t>
      </w:r>
      <w:r w:rsidR="008D0C32">
        <w:rPr>
          <w:rFonts w:hint="cs"/>
          <w:rtl/>
        </w:rPr>
        <w:t>בס</w:t>
      </w:r>
      <w:r>
        <w:rPr>
          <w:rFonts w:hint="cs"/>
          <w:rtl/>
        </w:rPr>
        <w:t>יטואציה האורגן לבש מדים והפעולה נראתה כקש</w:t>
      </w:r>
      <w:r w:rsidR="008D0C32">
        <w:rPr>
          <w:rFonts w:hint="cs"/>
          <w:rtl/>
        </w:rPr>
        <w:t>ו</w:t>
      </w:r>
      <w:r>
        <w:rPr>
          <w:rFonts w:hint="cs"/>
          <w:rtl/>
        </w:rPr>
        <w:t>רה לתפקי</w:t>
      </w:r>
      <w:r w:rsidR="00372978">
        <w:rPr>
          <w:rFonts w:hint="cs"/>
          <w:rtl/>
        </w:rPr>
        <w:t>דו, אז הסממנים מצביעים על כך שהא</w:t>
      </w:r>
      <w:r w:rsidR="008D0C32">
        <w:rPr>
          <w:rFonts w:hint="cs"/>
          <w:rtl/>
        </w:rPr>
        <w:t>ו</w:t>
      </w:r>
      <w:r w:rsidR="00372978">
        <w:rPr>
          <w:rFonts w:hint="cs"/>
          <w:rtl/>
        </w:rPr>
        <w:t>רגן פעל בכשרות.</w:t>
      </w:r>
    </w:p>
    <w:p w14:paraId="75FE8494" w14:textId="71B7F37D" w:rsidR="00D65FFA" w:rsidRDefault="00372978" w:rsidP="000E32BF">
      <w:pPr>
        <w:rPr>
          <w:rtl/>
        </w:rPr>
      </w:pPr>
      <w:r>
        <w:rPr>
          <w:rFonts w:hint="cs"/>
          <w:rtl/>
        </w:rPr>
        <w:t xml:space="preserve">אלו 2 המבחנים שנלמד מהם האם אורגן של המדינה אכן ביצע </w:t>
      </w:r>
      <w:r w:rsidR="000E32BF">
        <w:rPr>
          <w:rFonts w:hint="cs"/>
          <w:rtl/>
        </w:rPr>
        <w:t>פ</w:t>
      </w:r>
      <w:r>
        <w:rPr>
          <w:rFonts w:hint="cs"/>
          <w:rtl/>
        </w:rPr>
        <w:t>עולה ב</w:t>
      </w:r>
      <w:r w:rsidR="000E32BF">
        <w:rPr>
          <w:rFonts w:hint="cs"/>
          <w:rtl/>
        </w:rPr>
        <w:t xml:space="preserve">מסגרת </w:t>
      </w:r>
      <w:r>
        <w:rPr>
          <w:rFonts w:hint="cs"/>
          <w:rtl/>
        </w:rPr>
        <w:t>כשרותו של אורגן שעה שפעל מטעמה של המדינה ואז יכולה להיות מוטלת אחריות.</w:t>
      </w:r>
      <w:r w:rsidR="000E32BF">
        <w:rPr>
          <w:rFonts w:hint="cs"/>
          <w:rtl/>
        </w:rPr>
        <w:t xml:space="preserve"> </w:t>
      </w:r>
      <w:r w:rsidR="005B0634" w:rsidRPr="000E32BF">
        <w:rPr>
          <w:rFonts w:hint="cs"/>
          <w:u w:val="single"/>
          <w:rtl/>
        </w:rPr>
        <w:t>תמיד נבדוק את 2 המבחנים</w:t>
      </w:r>
      <w:r w:rsidR="005B0634">
        <w:rPr>
          <w:rFonts w:hint="cs"/>
          <w:rtl/>
        </w:rPr>
        <w:t>.</w:t>
      </w:r>
    </w:p>
    <w:p w14:paraId="2B725AB6" w14:textId="07E62C1C" w:rsidR="00D65FFA" w:rsidRPr="000E32BF" w:rsidRDefault="000E32BF" w:rsidP="00D65FFA">
      <w:pPr>
        <w:rPr>
          <w:b/>
          <w:bCs/>
          <w:rtl/>
        </w:rPr>
      </w:pPr>
      <w:r>
        <w:rPr>
          <w:rFonts w:ascii="Segoe UI Symbol" w:hAnsi="Segoe UI Symbol" w:cs="Segoe UI Symbol" w:hint="cs"/>
          <w:b/>
          <w:bCs/>
          <w:rtl/>
        </w:rPr>
        <w:t>✓</w:t>
      </w:r>
      <w:r>
        <w:rPr>
          <w:rFonts w:hint="cs"/>
          <w:b/>
          <w:bCs/>
          <w:rtl/>
        </w:rPr>
        <w:t xml:space="preserve"> </w:t>
      </w:r>
      <w:r w:rsidR="00B567B4" w:rsidRPr="000E32BF">
        <w:rPr>
          <w:rFonts w:hint="cs"/>
          <w:b/>
          <w:bCs/>
          <w:rtl/>
        </w:rPr>
        <w:t>האם מדינ</w:t>
      </w:r>
      <w:r w:rsidR="002E0C61">
        <w:rPr>
          <w:rFonts w:hint="cs"/>
          <w:b/>
          <w:bCs/>
          <w:rtl/>
        </w:rPr>
        <w:t>ה</w:t>
      </w:r>
      <w:r w:rsidR="00B567B4" w:rsidRPr="000E32BF">
        <w:rPr>
          <w:rFonts w:hint="cs"/>
          <w:b/>
          <w:bCs/>
          <w:rtl/>
        </w:rPr>
        <w:t xml:space="preserve"> אחראית למעשי אורגן כאשר הוא חרג מסמכות?</w:t>
      </w:r>
    </w:p>
    <w:p w14:paraId="13C36ABF" w14:textId="77777777" w:rsidR="00AF5478" w:rsidRDefault="00AF5478" w:rsidP="002E0C61">
      <w:pPr>
        <w:rPr>
          <w:rtl/>
        </w:rPr>
      </w:pPr>
      <w:r>
        <w:rPr>
          <w:rFonts w:hint="cs"/>
          <w:rtl/>
        </w:rPr>
        <w:t>מהי חריגה מסמכות?</w:t>
      </w:r>
    </w:p>
    <w:p w14:paraId="7A001EC4" w14:textId="0BF0BABB" w:rsidR="00B739E3" w:rsidRDefault="00AF5478" w:rsidP="00AF5478">
      <w:pPr>
        <w:pStyle w:val="a8"/>
        <w:numPr>
          <w:ilvl w:val="0"/>
          <w:numId w:val="15"/>
        </w:numPr>
        <w:rPr>
          <w:rtl/>
        </w:rPr>
      </w:pPr>
      <w:r w:rsidRPr="00AF5478">
        <w:rPr>
          <w:rFonts w:hint="cs"/>
          <w:u w:val="single"/>
          <w:rtl/>
        </w:rPr>
        <w:t>ביצוע מעשה שלא הוקצה למבצע הפעולה</w:t>
      </w:r>
      <w:r>
        <w:rPr>
          <w:rFonts w:hint="cs"/>
          <w:rtl/>
        </w:rPr>
        <w:t xml:space="preserve"> - </w:t>
      </w:r>
      <w:r w:rsidR="00B567B4">
        <w:rPr>
          <w:rFonts w:hint="cs"/>
          <w:rtl/>
        </w:rPr>
        <w:t xml:space="preserve">אם ניקח את המקרים של </w:t>
      </w:r>
      <w:r w:rsidR="000E32BF">
        <w:rPr>
          <w:rFonts w:hint="cs"/>
          <w:rtl/>
        </w:rPr>
        <w:t>ה</w:t>
      </w:r>
      <w:r w:rsidR="00B567B4">
        <w:rPr>
          <w:rFonts w:hint="cs"/>
          <w:rtl/>
        </w:rPr>
        <w:t xml:space="preserve">סיכולים </w:t>
      </w:r>
      <w:r w:rsidR="000E32BF">
        <w:rPr>
          <w:rFonts w:hint="cs"/>
          <w:rtl/>
        </w:rPr>
        <w:t>הממוקדים</w:t>
      </w:r>
      <w:r w:rsidR="00B567B4">
        <w:rPr>
          <w:rFonts w:hint="cs"/>
          <w:rtl/>
        </w:rPr>
        <w:t xml:space="preserve">. </w:t>
      </w:r>
      <w:r w:rsidR="000E32BF">
        <w:rPr>
          <w:rFonts w:hint="cs"/>
          <w:rtl/>
        </w:rPr>
        <w:t xml:space="preserve">נניח </w:t>
      </w:r>
      <w:r w:rsidR="00B567B4">
        <w:rPr>
          <w:rFonts w:hint="cs"/>
          <w:rtl/>
        </w:rPr>
        <w:t>שהשר המורשה לאשר סיכול ממוקד הוא שר הביטחו</w:t>
      </w:r>
      <w:r w:rsidR="00A9614F">
        <w:rPr>
          <w:rFonts w:hint="cs"/>
          <w:rtl/>
        </w:rPr>
        <w:t>ן</w:t>
      </w:r>
      <w:r w:rsidR="00B567B4">
        <w:rPr>
          <w:rFonts w:hint="cs"/>
          <w:rtl/>
        </w:rPr>
        <w:t xml:space="preserve"> והיה איזה סיכול מיידי </w:t>
      </w:r>
      <w:r w:rsidR="00A9614F">
        <w:rPr>
          <w:rFonts w:hint="cs"/>
          <w:rtl/>
        </w:rPr>
        <w:t>ו</w:t>
      </w:r>
      <w:r w:rsidR="00B567B4">
        <w:rPr>
          <w:rFonts w:hint="cs"/>
          <w:rtl/>
        </w:rPr>
        <w:t xml:space="preserve">דחוף </w:t>
      </w:r>
      <w:r w:rsidR="00A9614F">
        <w:rPr>
          <w:rFonts w:hint="cs"/>
          <w:rtl/>
        </w:rPr>
        <w:t>ש</w:t>
      </w:r>
      <w:r w:rsidR="00B567B4">
        <w:rPr>
          <w:rFonts w:hint="cs"/>
          <w:rtl/>
        </w:rPr>
        <w:t xml:space="preserve">מי שאישר את הפעולה הוא השר לענייני מודיעין. </w:t>
      </w:r>
      <w:r w:rsidR="00A9614F">
        <w:rPr>
          <w:rFonts w:hint="cs"/>
          <w:rtl/>
        </w:rPr>
        <w:t xml:space="preserve">לכאורה, זוהי </w:t>
      </w:r>
      <w:r w:rsidR="00B739E3">
        <w:rPr>
          <w:rFonts w:hint="cs"/>
          <w:rtl/>
        </w:rPr>
        <w:t xml:space="preserve">חריגה מסמכות כי השר לענייני </w:t>
      </w:r>
      <w:r w:rsidR="00A9614F">
        <w:rPr>
          <w:rFonts w:hint="cs"/>
          <w:rtl/>
        </w:rPr>
        <w:t xml:space="preserve">מודיעים </w:t>
      </w:r>
      <w:r w:rsidR="00B739E3">
        <w:rPr>
          <w:rFonts w:hint="cs"/>
          <w:rtl/>
        </w:rPr>
        <w:t>הוא לא האורגן המוסמך אלא שר הביטחון.</w:t>
      </w:r>
      <w:r w:rsidR="002E0C61">
        <w:rPr>
          <w:rFonts w:hint="cs"/>
          <w:rtl/>
        </w:rPr>
        <w:t xml:space="preserve"> השר לענייני מודיעין, ב</w:t>
      </w:r>
      <w:r w:rsidR="00B739E3">
        <w:rPr>
          <w:rFonts w:hint="cs"/>
          <w:rtl/>
        </w:rPr>
        <w:t>יצע פעולה שלא הו</w:t>
      </w:r>
      <w:r w:rsidR="002E0C61">
        <w:rPr>
          <w:rFonts w:hint="cs"/>
          <w:rtl/>
        </w:rPr>
        <w:t>קצ</w:t>
      </w:r>
      <w:r w:rsidR="00B739E3">
        <w:rPr>
          <w:rFonts w:hint="cs"/>
          <w:rtl/>
        </w:rPr>
        <w:t>תה לו.</w:t>
      </w:r>
    </w:p>
    <w:p w14:paraId="365EAF26" w14:textId="3695CFA9" w:rsidR="00B739E3" w:rsidRDefault="00B739E3" w:rsidP="00DB5DC9">
      <w:pPr>
        <w:pStyle w:val="a8"/>
        <w:numPr>
          <w:ilvl w:val="0"/>
          <w:numId w:val="15"/>
        </w:numPr>
        <w:rPr>
          <w:rtl/>
        </w:rPr>
      </w:pPr>
      <w:r w:rsidRPr="00DB5DC9">
        <w:rPr>
          <w:rFonts w:hint="cs"/>
          <w:u w:val="single"/>
          <w:rtl/>
        </w:rPr>
        <w:t>פעולה המבוצעת תוך הפר</w:t>
      </w:r>
      <w:r w:rsidR="00DB5DC9" w:rsidRPr="00DB5DC9">
        <w:rPr>
          <w:rFonts w:hint="cs"/>
          <w:u w:val="single"/>
          <w:rtl/>
        </w:rPr>
        <w:t>ת</w:t>
      </w:r>
      <w:r w:rsidRPr="00DB5DC9">
        <w:rPr>
          <w:rFonts w:hint="cs"/>
          <w:u w:val="single"/>
          <w:rtl/>
        </w:rPr>
        <w:t xml:space="preserve"> הוראות שניתנו מגורם מוסמך</w:t>
      </w:r>
      <w:r>
        <w:rPr>
          <w:rFonts w:hint="cs"/>
          <w:rtl/>
        </w:rPr>
        <w:t>. לדוג' פקודות צה</w:t>
      </w:r>
      <w:r w:rsidR="00DB5DC9">
        <w:rPr>
          <w:rFonts w:hint="cs"/>
          <w:rtl/>
        </w:rPr>
        <w:t>"</w:t>
      </w:r>
      <w:r>
        <w:rPr>
          <w:rFonts w:hint="cs"/>
          <w:rtl/>
        </w:rPr>
        <w:t>ל קובעות במפורשת שאסור לבזוז בזמני מלחמה, אבל חיילים אחת ל</w:t>
      </w:r>
      <w:r w:rsidR="00DB5DC9">
        <w:rPr>
          <w:rFonts w:hint="cs"/>
          <w:rtl/>
        </w:rPr>
        <w:t xml:space="preserve"> </w:t>
      </w:r>
      <w:r>
        <w:rPr>
          <w:rFonts w:hint="cs"/>
          <w:rtl/>
        </w:rPr>
        <w:t>בוזזים ומפרים את הוראות הגורמים המוסמכים.</w:t>
      </w:r>
    </w:p>
    <w:p w14:paraId="4027B188" w14:textId="468E498B" w:rsidR="00BF5EF4" w:rsidRDefault="006017F2" w:rsidP="00771347">
      <w:pPr>
        <w:rPr>
          <w:rtl/>
        </w:rPr>
      </w:pPr>
      <w:r w:rsidRPr="00771347">
        <w:rPr>
          <w:rFonts w:hint="cs"/>
          <w:b/>
          <w:bCs/>
          <w:rtl/>
        </w:rPr>
        <w:t>עפ"י ס' 7 לכללי ה</w:t>
      </w:r>
      <w:r w:rsidRPr="00771347">
        <w:rPr>
          <w:rFonts w:hint="cs"/>
          <w:b/>
          <w:bCs/>
        </w:rPr>
        <w:t>ILC</w:t>
      </w:r>
      <w:r w:rsidRPr="00771347">
        <w:rPr>
          <w:rFonts w:hint="cs"/>
          <w:b/>
          <w:bCs/>
          <w:rtl/>
        </w:rPr>
        <w:t xml:space="preserve">, </w:t>
      </w:r>
      <w:r w:rsidR="00B739E3" w:rsidRPr="00771347">
        <w:rPr>
          <w:rFonts w:hint="cs"/>
          <w:b/>
          <w:bCs/>
          <w:rtl/>
        </w:rPr>
        <w:t>המדינה תישא באחריות גם כשאורגן חרג מסמכותו</w:t>
      </w:r>
      <w:r w:rsidR="000018B7" w:rsidRPr="00771347">
        <w:rPr>
          <w:rFonts w:hint="cs"/>
          <w:b/>
          <w:bCs/>
          <w:rtl/>
        </w:rPr>
        <w:t>, כל עוד הוא פועל בכשרות</w:t>
      </w:r>
      <w:r w:rsidR="000018B7">
        <w:rPr>
          <w:rFonts w:hint="cs"/>
          <w:rtl/>
        </w:rPr>
        <w:t>. גם אם חייל צה</w:t>
      </w:r>
      <w:r w:rsidR="00771347">
        <w:rPr>
          <w:rFonts w:hint="cs"/>
          <w:rtl/>
        </w:rPr>
        <w:t>"</w:t>
      </w:r>
      <w:r w:rsidR="000018B7">
        <w:rPr>
          <w:rFonts w:hint="cs"/>
          <w:rtl/>
        </w:rPr>
        <w:t>ל, ביצע ביזה למרות שפקודות מטכ</w:t>
      </w:r>
      <w:r w:rsidR="00771347">
        <w:rPr>
          <w:rFonts w:hint="cs"/>
          <w:rtl/>
        </w:rPr>
        <w:t>"</w:t>
      </w:r>
      <w:r w:rsidR="000018B7">
        <w:rPr>
          <w:rFonts w:hint="cs"/>
          <w:rtl/>
        </w:rPr>
        <w:t xml:space="preserve">ל והמפקדים ערב היציאה לקרב אמרו שאסור לבזוז, הוא פעל </w:t>
      </w:r>
      <w:r w:rsidR="00771347">
        <w:rPr>
          <w:rFonts w:hint="cs"/>
          <w:rtl/>
        </w:rPr>
        <w:t>ב</w:t>
      </w:r>
      <w:r w:rsidR="000018B7">
        <w:rPr>
          <w:rFonts w:hint="cs"/>
          <w:rtl/>
        </w:rPr>
        <w:t>כשרות</w:t>
      </w:r>
      <w:r w:rsidR="00771347">
        <w:rPr>
          <w:rFonts w:hint="cs"/>
          <w:rtl/>
        </w:rPr>
        <w:t xml:space="preserve"> </w:t>
      </w:r>
      <w:r w:rsidR="000018B7">
        <w:rPr>
          <w:rFonts w:hint="cs"/>
          <w:rtl/>
        </w:rPr>
        <w:t xml:space="preserve">בזמן פעולתו כחייל לפי </w:t>
      </w:r>
      <w:r w:rsidR="00771347">
        <w:rPr>
          <w:rFonts w:hint="cs"/>
          <w:rtl/>
        </w:rPr>
        <w:t>2</w:t>
      </w:r>
      <w:r w:rsidR="000018B7">
        <w:rPr>
          <w:rFonts w:hint="cs"/>
          <w:rtl/>
        </w:rPr>
        <w:t xml:space="preserve"> המבחנים,</w:t>
      </w:r>
      <w:r w:rsidR="00BF5EF4">
        <w:rPr>
          <w:rFonts w:hint="cs"/>
          <w:rtl/>
        </w:rPr>
        <w:t xml:space="preserve"> </w:t>
      </w:r>
      <w:r w:rsidR="00771347">
        <w:rPr>
          <w:rFonts w:hint="cs"/>
          <w:rtl/>
        </w:rPr>
        <w:t xml:space="preserve">ולכן </w:t>
      </w:r>
      <w:r w:rsidR="00BF5EF4">
        <w:rPr>
          <w:rFonts w:hint="cs"/>
          <w:rtl/>
        </w:rPr>
        <w:t>המדינה תישא באחריות.</w:t>
      </w:r>
      <w:r w:rsidR="00771347">
        <w:rPr>
          <w:rFonts w:hint="cs"/>
          <w:rtl/>
        </w:rPr>
        <w:t xml:space="preserve"> </w:t>
      </w:r>
      <w:r w:rsidR="00BF5EF4">
        <w:rPr>
          <w:rFonts w:hint="cs"/>
          <w:rtl/>
        </w:rPr>
        <w:t>חריגה מסמכות לא תפטור את המדינה מאחריות בינ"ל בגין פעולות האורגנים שלה.</w:t>
      </w:r>
    </w:p>
    <w:p w14:paraId="6B475225" w14:textId="012067D3" w:rsidR="00BF5EF4" w:rsidRDefault="00BF5EF4" w:rsidP="00D65FFA">
      <w:pPr>
        <w:rPr>
          <w:rtl/>
        </w:rPr>
      </w:pPr>
      <w:r w:rsidRPr="00BF5EF4">
        <w:rPr>
          <w:rFonts w:hint="cs"/>
          <w:b/>
          <w:bCs/>
          <w:rtl/>
        </w:rPr>
        <w:t>מה הרציונלים לכך?</w:t>
      </w:r>
      <w:r>
        <w:rPr>
          <w:rFonts w:hint="cs"/>
          <w:rtl/>
        </w:rPr>
        <w:t xml:space="preserve"> </w:t>
      </w:r>
    </w:p>
    <w:p w14:paraId="533BB8EE" w14:textId="0EDAA25A" w:rsidR="00BF5EF4" w:rsidRDefault="00BF5EF4" w:rsidP="00BF5EF4">
      <w:pPr>
        <w:pStyle w:val="a8"/>
        <w:numPr>
          <w:ilvl w:val="0"/>
          <w:numId w:val="20"/>
        </w:numPr>
      </w:pPr>
      <w:r>
        <w:rPr>
          <w:rFonts w:hint="cs"/>
          <w:rtl/>
        </w:rPr>
        <w:t>הרתעה</w:t>
      </w:r>
    </w:p>
    <w:p w14:paraId="1EA3F8B9" w14:textId="47BB64F3" w:rsidR="00F810B9" w:rsidRDefault="00F810B9" w:rsidP="00BF5EF4">
      <w:pPr>
        <w:pStyle w:val="a8"/>
        <w:numPr>
          <w:ilvl w:val="0"/>
          <w:numId w:val="20"/>
        </w:numPr>
      </w:pPr>
      <w:r>
        <w:rPr>
          <w:rFonts w:hint="cs"/>
          <w:rtl/>
        </w:rPr>
        <w:t>הרציונל הוא שרוצים למנוע ממדינות להתחמק מאחריות רק בגלל שהמדינה לא אחראית לזה, אלא האורגן.</w:t>
      </w:r>
    </w:p>
    <w:p w14:paraId="02FC4742" w14:textId="7AEC0702" w:rsidR="00F810B9" w:rsidRDefault="00F810B9" w:rsidP="00F810B9">
      <w:pPr>
        <w:pStyle w:val="a8"/>
        <w:numPr>
          <w:ilvl w:val="0"/>
          <w:numId w:val="20"/>
        </w:numPr>
      </w:pPr>
      <w:r>
        <w:rPr>
          <w:rFonts w:hint="cs"/>
          <w:rtl/>
        </w:rPr>
        <w:t>המדינה הינה בד"כ הישות בעלת הכיס העמוק, ומוצדק שתפצה בגין נזקים שיכלה למנוע. היא יכולה לפצות ו</w:t>
      </w:r>
      <w:r w:rsidR="00DB32F7">
        <w:rPr>
          <w:rFonts w:hint="cs"/>
          <w:rtl/>
        </w:rPr>
        <w:t xml:space="preserve">במקרים מסוימים </w:t>
      </w:r>
      <w:r>
        <w:rPr>
          <w:rFonts w:hint="cs"/>
          <w:rtl/>
        </w:rPr>
        <w:t xml:space="preserve">היא </w:t>
      </w:r>
      <w:r w:rsidR="00DB32F7">
        <w:rPr>
          <w:rFonts w:hint="cs"/>
          <w:rtl/>
        </w:rPr>
        <w:t xml:space="preserve">גם מונע הנזק הזול שיכול היה </w:t>
      </w:r>
      <w:r>
        <w:rPr>
          <w:rFonts w:hint="cs"/>
          <w:rtl/>
        </w:rPr>
        <w:t>למנוע מראש</w:t>
      </w:r>
      <w:r w:rsidR="00DB32F7">
        <w:rPr>
          <w:rFonts w:hint="cs"/>
          <w:rtl/>
        </w:rPr>
        <w:t xml:space="preserve"> את הנזק.</w:t>
      </w:r>
    </w:p>
    <w:p w14:paraId="69A3F006" w14:textId="39996AD1" w:rsidR="002455D6" w:rsidRDefault="00F810B9" w:rsidP="002455D6">
      <w:pPr>
        <w:pStyle w:val="a8"/>
        <w:numPr>
          <w:ilvl w:val="0"/>
          <w:numId w:val="20"/>
        </w:numPr>
      </w:pPr>
      <w:r>
        <w:rPr>
          <w:rFonts w:hint="cs"/>
          <w:rtl/>
        </w:rPr>
        <w:t>למדינה אחריות להכשיר את האורגנים שלה לנהוג כיאות ולפקח על מעשיהם.</w:t>
      </w:r>
      <w:r w:rsidR="003D2CEA">
        <w:rPr>
          <w:rFonts w:hint="cs"/>
          <w:rtl/>
        </w:rPr>
        <w:t xml:space="preserve"> אין למדינה רק אחריות להוציא פקודות, אלא צריכה לוודא שהם גם יודעים אותה.</w:t>
      </w:r>
    </w:p>
    <w:p w14:paraId="4DA39616" w14:textId="77777777" w:rsidR="00A3764B" w:rsidRDefault="00A3764B" w:rsidP="00A3764B">
      <w:pPr>
        <w:pStyle w:val="a8"/>
        <w:ind w:left="360"/>
      </w:pPr>
    </w:p>
    <w:p w14:paraId="255CCB7F" w14:textId="77777777" w:rsidR="00A3764B" w:rsidRDefault="00A3764B" w:rsidP="00527ADA">
      <w:pPr>
        <w:pStyle w:val="a8"/>
        <w:numPr>
          <w:ilvl w:val="0"/>
          <w:numId w:val="44"/>
        </w:numPr>
        <w:rPr>
          <w:b/>
          <w:bCs/>
        </w:rPr>
      </w:pPr>
      <w:r>
        <w:rPr>
          <w:rFonts w:hint="cs"/>
          <w:b/>
          <w:bCs/>
          <w:rtl/>
        </w:rPr>
        <w:t>אחריות המדינה לפעולות אנשים פרטיים</w:t>
      </w:r>
    </w:p>
    <w:p w14:paraId="3E547F91" w14:textId="2E883CBA" w:rsidR="00207A2F" w:rsidRDefault="00207A2F" w:rsidP="00F12D7C">
      <w:pPr>
        <w:rPr>
          <w:rtl/>
        </w:rPr>
      </w:pPr>
      <w:r>
        <w:rPr>
          <w:rFonts w:hint="cs"/>
          <w:rtl/>
        </w:rPr>
        <w:t xml:space="preserve">נקודת המוצא </w:t>
      </w:r>
      <w:r w:rsidR="00504A60">
        <w:rPr>
          <w:rFonts w:hint="cs"/>
          <w:rtl/>
        </w:rPr>
        <w:t xml:space="preserve">היא </w:t>
      </w:r>
      <w:r>
        <w:rPr>
          <w:rFonts w:hint="cs"/>
          <w:rtl/>
        </w:rPr>
        <w:t>שמדינה לא נושאת באחריות</w:t>
      </w:r>
      <w:r w:rsidR="002455D6">
        <w:rPr>
          <w:rFonts w:hint="cs"/>
          <w:rtl/>
        </w:rPr>
        <w:t xml:space="preserve"> </w:t>
      </w:r>
      <w:r>
        <w:rPr>
          <w:rFonts w:hint="cs"/>
          <w:rtl/>
        </w:rPr>
        <w:t xml:space="preserve">לפעולות </w:t>
      </w:r>
      <w:r w:rsidR="00504A60">
        <w:rPr>
          <w:rFonts w:hint="cs"/>
          <w:rtl/>
        </w:rPr>
        <w:t xml:space="preserve">של </w:t>
      </w:r>
      <w:r>
        <w:rPr>
          <w:rFonts w:hint="cs"/>
          <w:rtl/>
        </w:rPr>
        <w:t>אנשים פרטיים,</w:t>
      </w:r>
      <w:r w:rsidR="00504A60">
        <w:rPr>
          <w:rFonts w:hint="cs"/>
          <w:rtl/>
        </w:rPr>
        <w:t xml:space="preserve"> אלא</w:t>
      </w:r>
      <w:r>
        <w:rPr>
          <w:rFonts w:hint="cs"/>
          <w:rtl/>
        </w:rPr>
        <w:t xml:space="preserve"> תישא באחריות של אורגנים, אורגנים זה פקטו וכו'.</w:t>
      </w:r>
      <w:r w:rsidR="00F12D7C">
        <w:rPr>
          <w:rFonts w:hint="cs"/>
          <w:rtl/>
        </w:rPr>
        <w:t xml:space="preserve"> </w:t>
      </w:r>
      <w:r>
        <w:rPr>
          <w:rFonts w:hint="cs"/>
          <w:rtl/>
        </w:rPr>
        <w:t>ולמרות זאת, יהיו מצבים ש</w:t>
      </w:r>
      <w:r w:rsidR="006563FE">
        <w:rPr>
          <w:rFonts w:hint="cs"/>
          <w:rtl/>
        </w:rPr>
        <w:t xml:space="preserve">גם בהיעדר זיקה מוסדית, אפשר לייחס </w:t>
      </w:r>
      <w:r w:rsidR="00F12D7C">
        <w:rPr>
          <w:rFonts w:hint="cs"/>
          <w:rtl/>
        </w:rPr>
        <w:t xml:space="preserve">למדינה </w:t>
      </w:r>
      <w:r w:rsidR="006563FE">
        <w:rPr>
          <w:rFonts w:hint="cs"/>
          <w:rtl/>
        </w:rPr>
        <w:t xml:space="preserve">אחריות </w:t>
      </w:r>
      <w:r w:rsidR="00F12D7C">
        <w:rPr>
          <w:rFonts w:hint="cs"/>
          <w:rtl/>
        </w:rPr>
        <w:t>ל</w:t>
      </w:r>
      <w:r w:rsidR="006563FE">
        <w:rPr>
          <w:rFonts w:hint="cs"/>
          <w:rtl/>
        </w:rPr>
        <w:t>פעולות אנשי</w:t>
      </w:r>
      <w:r w:rsidR="00F12D7C">
        <w:rPr>
          <w:rFonts w:hint="cs"/>
          <w:rtl/>
        </w:rPr>
        <w:t xml:space="preserve">ם </w:t>
      </w:r>
      <w:r w:rsidR="006563FE">
        <w:rPr>
          <w:rFonts w:hint="cs"/>
          <w:rtl/>
        </w:rPr>
        <w:t>פרטיים בהתקיים זיקות מסוימות</w:t>
      </w:r>
      <w:r w:rsidR="00A90ADF">
        <w:rPr>
          <w:rFonts w:hint="cs"/>
          <w:rtl/>
        </w:rPr>
        <w:t>.</w:t>
      </w:r>
    </w:p>
    <w:p w14:paraId="730B7A01" w14:textId="6A8EF91A" w:rsidR="0086213F" w:rsidRDefault="00A90ADF" w:rsidP="003D2CEA">
      <w:pPr>
        <w:rPr>
          <w:rtl/>
        </w:rPr>
      </w:pPr>
      <w:r>
        <w:rPr>
          <w:rFonts w:hint="cs"/>
          <w:rtl/>
        </w:rPr>
        <w:t xml:space="preserve">2 כללים </w:t>
      </w:r>
      <w:r w:rsidR="00961A94">
        <w:rPr>
          <w:rFonts w:hint="cs"/>
          <w:rtl/>
        </w:rPr>
        <w:t xml:space="preserve">/ מצבים </w:t>
      </w:r>
      <w:r>
        <w:rPr>
          <w:rFonts w:hint="cs"/>
          <w:rtl/>
        </w:rPr>
        <w:t>שעוסקים בייחוס אחריות למ</w:t>
      </w:r>
      <w:r w:rsidR="0086213F">
        <w:rPr>
          <w:rFonts w:hint="cs"/>
          <w:rtl/>
        </w:rPr>
        <w:t>ד</w:t>
      </w:r>
      <w:r>
        <w:rPr>
          <w:rFonts w:hint="cs"/>
          <w:rtl/>
        </w:rPr>
        <w:t>ינה בגין פעולות של אנשים פרטיים</w:t>
      </w:r>
      <w:r w:rsidR="0086213F">
        <w:rPr>
          <w:rFonts w:hint="cs"/>
          <w:rtl/>
        </w:rPr>
        <w:t>:</w:t>
      </w:r>
    </w:p>
    <w:p w14:paraId="72A65E90" w14:textId="4E028B7C" w:rsidR="002C2B32" w:rsidRDefault="00A90ADF" w:rsidP="00527ADA">
      <w:pPr>
        <w:pStyle w:val="a8"/>
        <w:numPr>
          <w:ilvl w:val="0"/>
          <w:numId w:val="46"/>
        </w:numPr>
      </w:pPr>
      <w:r>
        <w:rPr>
          <w:rFonts w:hint="cs"/>
          <w:rtl/>
        </w:rPr>
        <w:t>ס</w:t>
      </w:r>
      <w:r w:rsidR="0086213F">
        <w:rPr>
          <w:rFonts w:hint="cs"/>
          <w:rtl/>
        </w:rPr>
        <w:t>עיף</w:t>
      </w:r>
      <w:r>
        <w:rPr>
          <w:rFonts w:hint="cs"/>
          <w:rtl/>
        </w:rPr>
        <w:t xml:space="preserve"> </w:t>
      </w:r>
      <w:r w:rsidR="004D0030">
        <w:rPr>
          <w:rFonts w:hint="cs"/>
          <w:rtl/>
        </w:rPr>
        <w:t xml:space="preserve">8 </w:t>
      </w:r>
      <w:r w:rsidR="0086213F">
        <w:rPr>
          <w:rFonts w:hint="cs"/>
          <w:rtl/>
        </w:rPr>
        <w:t xml:space="preserve">- </w:t>
      </w:r>
      <w:r>
        <w:rPr>
          <w:rFonts w:hint="cs"/>
          <w:rtl/>
        </w:rPr>
        <w:t>התנהגות אנשים שקיבלו הנחיות מהמדינה</w:t>
      </w:r>
      <w:r w:rsidR="0086213F">
        <w:rPr>
          <w:rFonts w:hint="cs"/>
          <w:rtl/>
        </w:rPr>
        <w:t xml:space="preserve"> או נתונים לשליטתה</w:t>
      </w:r>
      <w:r>
        <w:rPr>
          <w:rFonts w:hint="cs"/>
          <w:rtl/>
        </w:rPr>
        <w:t xml:space="preserve">. </w:t>
      </w:r>
      <w:r w:rsidR="00C3785C">
        <w:rPr>
          <w:rFonts w:hint="cs"/>
          <w:rtl/>
        </w:rPr>
        <w:t xml:space="preserve">כאשר </w:t>
      </w:r>
      <w:r>
        <w:rPr>
          <w:rFonts w:hint="cs"/>
          <w:rtl/>
        </w:rPr>
        <w:t>המדינה אמרה לאנשים מסוימים לעשות משהו מסוים ויש תיעוד</w:t>
      </w:r>
      <w:r w:rsidR="00C3785C">
        <w:rPr>
          <w:rFonts w:hint="cs"/>
          <w:rtl/>
        </w:rPr>
        <w:t xml:space="preserve"> לכך,</w:t>
      </w:r>
      <w:r>
        <w:rPr>
          <w:rFonts w:hint="cs"/>
          <w:rtl/>
        </w:rPr>
        <w:t xml:space="preserve"> המדינה תישא באחריות במצב כזה.</w:t>
      </w:r>
      <w:r w:rsidR="00C3785C">
        <w:rPr>
          <w:rFonts w:hint="cs"/>
          <w:rtl/>
        </w:rPr>
        <w:t xml:space="preserve"> </w:t>
      </w:r>
      <w:r>
        <w:rPr>
          <w:rFonts w:hint="cs"/>
          <w:rtl/>
        </w:rPr>
        <w:t>בנוסף, הסעיף אומר שהמדינה תישא באחריות גם בגין פעולות של אנשים שהיו נתונים לשליטתה</w:t>
      </w:r>
      <w:r w:rsidR="002C2B32">
        <w:rPr>
          <w:rFonts w:hint="cs"/>
          <w:rtl/>
        </w:rPr>
        <w:t>,</w:t>
      </w:r>
      <w:r>
        <w:rPr>
          <w:rFonts w:hint="cs"/>
          <w:rtl/>
        </w:rPr>
        <w:t xml:space="preserve"> </w:t>
      </w:r>
      <w:r w:rsidR="003306C3">
        <w:rPr>
          <w:rFonts w:hint="cs"/>
          <w:rtl/>
        </w:rPr>
        <w:t>זה החלק המסובך יותר.</w:t>
      </w:r>
    </w:p>
    <w:p w14:paraId="13915063" w14:textId="77777777" w:rsidR="002C2B32" w:rsidRDefault="002C2B32" w:rsidP="00527ADA">
      <w:pPr>
        <w:pStyle w:val="a8"/>
        <w:numPr>
          <w:ilvl w:val="0"/>
          <w:numId w:val="46"/>
        </w:numPr>
      </w:pPr>
      <w:r>
        <w:rPr>
          <w:rFonts w:hint="cs"/>
          <w:rtl/>
        </w:rPr>
        <w:t xml:space="preserve">סעיף 11 </w:t>
      </w:r>
      <w:r>
        <w:rPr>
          <w:rtl/>
        </w:rPr>
        <w:t>–</w:t>
      </w:r>
      <w:r>
        <w:rPr>
          <w:rFonts w:hint="cs"/>
          <w:rtl/>
        </w:rPr>
        <w:t xml:space="preserve"> כאשר </w:t>
      </w:r>
      <w:r w:rsidR="003306C3">
        <w:rPr>
          <w:rFonts w:hint="cs"/>
          <w:rtl/>
        </w:rPr>
        <w:t>המדינה מכירה במעשים ומאמצת אותם בד</w:t>
      </w:r>
      <w:r>
        <w:rPr>
          <w:rFonts w:hint="cs"/>
          <w:rtl/>
        </w:rPr>
        <w:t>י</w:t>
      </w:r>
      <w:r w:rsidR="003306C3">
        <w:rPr>
          <w:rFonts w:hint="cs"/>
          <w:rtl/>
        </w:rPr>
        <w:t>עבד</w:t>
      </w:r>
      <w:r>
        <w:rPr>
          <w:rFonts w:hint="cs"/>
          <w:rtl/>
        </w:rPr>
        <w:t>.</w:t>
      </w:r>
    </w:p>
    <w:p w14:paraId="2BD95E95" w14:textId="77777777" w:rsidR="00B81BAE" w:rsidRDefault="00B81BAE">
      <w:pPr>
        <w:bidi w:val="0"/>
        <w:spacing w:line="259" w:lineRule="auto"/>
        <w:jc w:val="left"/>
        <w:rPr>
          <w:b/>
          <w:bCs/>
          <w:rtl/>
        </w:rPr>
      </w:pPr>
      <w:r>
        <w:rPr>
          <w:b/>
          <w:bCs/>
          <w:rtl/>
        </w:rPr>
        <w:br w:type="page"/>
      </w:r>
    </w:p>
    <w:p w14:paraId="47C3D516" w14:textId="3ED27B84" w:rsidR="00B81BAE" w:rsidRDefault="00961A94" w:rsidP="002C2B32">
      <w:pPr>
        <w:rPr>
          <w:rtl/>
        </w:rPr>
      </w:pPr>
      <w:r w:rsidRPr="00B81BAE">
        <w:rPr>
          <w:rFonts w:hint="cs"/>
          <w:b/>
          <w:bCs/>
          <w:rtl/>
        </w:rPr>
        <w:t xml:space="preserve">1) </w:t>
      </w:r>
      <w:r w:rsidR="005C3BFC" w:rsidRPr="00B81BAE">
        <w:rPr>
          <w:rFonts w:hint="cs"/>
          <w:b/>
          <w:bCs/>
          <w:rtl/>
        </w:rPr>
        <w:t>סעיף 8 לכללי ה</w:t>
      </w:r>
      <w:r w:rsidR="005C3BFC" w:rsidRPr="00B81BAE">
        <w:rPr>
          <w:rFonts w:hint="cs"/>
          <w:b/>
          <w:bCs/>
        </w:rPr>
        <w:t>ILC</w:t>
      </w:r>
      <w:r w:rsidR="005C3BFC" w:rsidRPr="00B81BAE">
        <w:rPr>
          <w:rFonts w:hint="cs"/>
          <w:b/>
          <w:bCs/>
          <w:rtl/>
        </w:rPr>
        <w:t xml:space="preserve"> </w:t>
      </w:r>
      <w:r w:rsidR="005C3BFC" w:rsidRPr="00B81BAE">
        <w:rPr>
          <w:b/>
          <w:bCs/>
          <w:rtl/>
        </w:rPr>
        <w:t>–</w:t>
      </w:r>
      <w:r w:rsidR="003306C3" w:rsidRPr="00B81BAE">
        <w:rPr>
          <w:rFonts w:hint="cs"/>
          <w:b/>
          <w:bCs/>
          <w:rtl/>
        </w:rPr>
        <w:t xml:space="preserve">אחריות בגין פעולות של אנשים פרטיים </w:t>
      </w:r>
      <w:r w:rsidR="00B81BAE" w:rsidRPr="00B81BAE">
        <w:rPr>
          <w:rFonts w:hint="cs"/>
          <w:b/>
          <w:bCs/>
          <w:rtl/>
        </w:rPr>
        <w:t xml:space="preserve">שבוצעו </w:t>
      </w:r>
      <w:r w:rsidR="00441CD3" w:rsidRPr="00B81BAE">
        <w:rPr>
          <w:rFonts w:hint="cs"/>
          <w:b/>
          <w:bCs/>
          <w:rtl/>
        </w:rPr>
        <w:t>עפ"י הוראות של המדינה או בשליטת המדינה.</w:t>
      </w:r>
      <w:r w:rsidR="002C2B32" w:rsidRPr="00B81BAE">
        <w:rPr>
          <w:rFonts w:hint="cs"/>
          <w:b/>
          <w:bCs/>
          <w:rtl/>
        </w:rPr>
        <w:t xml:space="preserve"> </w:t>
      </w:r>
    </w:p>
    <w:p w14:paraId="1982B0AC" w14:textId="3C814F16" w:rsidR="00441CD3" w:rsidRDefault="00441CD3" w:rsidP="002C2B32">
      <w:pPr>
        <w:rPr>
          <w:rtl/>
        </w:rPr>
      </w:pPr>
      <w:r>
        <w:rPr>
          <w:rFonts w:hint="cs"/>
          <w:rtl/>
        </w:rPr>
        <w:t xml:space="preserve">החלק הראשון יחסית קל, החלק היותר קריטי עוסק במצבים של שליטה אז עולה השאלה </w:t>
      </w:r>
      <w:r w:rsidRPr="002C2B32">
        <w:rPr>
          <w:rFonts w:hint="cs"/>
          <w:u w:val="single"/>
          <w:rtl/>
        </w:rPr>
        <w:t>מה מידת השליטה הנדרשת כדי ש</w:t>
      </w:r>
      <w:r w:rsidR="002C2B32">
        <w:rPr>
          <w:rFonts w:hint="cs"/>
          <w:u w:val="single"/>
          <w:rtl/>
        </w:rPr>
        <w:t>פ</w:t>
      </w:r>
      <w:r w:rsidRPr="002C2B32">
        <w:rPr>
          <w:rFonts w:hint="cs"/>
          <w:u w:val="single"/>
          <w:rtl/>
        </w:rPr>
        <w:t xml:space="preserve">עולה מסוימת של אנשים פרטיים </w:t>
      </w:r>
      <w:r w:rsidR="002C2B32">
        <w:rPr>
          <w:rFonts w:hint="cs"/>
          <w:u w:val="single"/>
          <w:rtl/>
        </w:rPr>
        <w:t xml:space="preserve">תיראה כאילו בוצעה </w:t>
      </w:r>
      <w:r w:rsidRPr="002C2B32">
        <w:rPr>
          <w:rFonts w:hint="cs"/>
          <w:u w:val="single"/>
          <w:rtl/>
        </w:rPr>
        <w:t>בשליטת המדינה</w:t>
      </w:r>
      <w:r w:rsidR="002C2B32">
        <w:rPr>
          <w:rFonts w:hint="cs"/>
          <w:u w:val="single"/>
          <w:rtl/>
        </w:rPr>
        <w:t>?</w:t>
      </w:r>
    </w:p>
    <w:p w14:paraId="4976F8A4" w14:textId="3831D44D" w:rsidR="00441CD3" w:rsidRDefault="004D0030" w:rsidP="003D2CEA">
      <w:pPr>
        <w:rPr>
          <w:rtl/>
        </w:rPr>
      </w:pPr>
      <w:r>
        <w:rPr>
          <w:rFonts w:hint="cs"/>
          <w:rtl/>
        </w:rPr>
        <w:t xml:space="preserve">מספר בתי דין עסקו בשאלת השליטה. להלן </w:t>
      </w:r>
      <w:r w:rsidR="00441CD3">
        <w:rPr>
          <w:rFonts w:hint="cs"/>
          <w:rtl/>
        </w:rPr>
        <w:t>השתלשלות הפסיקה בנושא:</w:t>
      </w:r>
    </w:p>
    <w:p w14:paraId="6DD6462D" w14:textId="28C312CC" w:rsidR="005C38AF" w:rsidRDefault="00176BD0" w:rsidP="00176BD0">
      <w:pPr>
        <w:rPr>
          <w:rtl/>
        </w:rPr>
      </w:pPr>
      <w:r w:rsidRPr="00176BD0">
        <w:rPr>
          <w:b/>
          <w:bCs/>
          <w:rtl/>
        </w:rPr>
        <w:t>פס"ד ניקרגואה</w:t>
      </w:r>
      <w:r w:rsidR="002156F0">
        <w:rPr>
          <w:rFonts w:hint="cs"/>
          <w:b/>
          <w:bCs/>
          <w:rtl/>
        </w:rPr>
        <w:t xml:space="preserve"> </w:t>
      </w:r>
      <w:r w:rsidRPr="00176BD0">
        <w:rPr>
          <w:b/>
          <w:bCs/>
          <w:rtl/>
        </w:rPr>
        <w:t>(</w:t>
      </w:r>
      <w:r w:rsidRPr="00176BD0">
        <w:rPr>
          <w:b/>
          <w:bCs/>
        </w:rPr>
        <w:t>ICJ 1986</w:t>
      </w:r>
      <w:r w:rsidRPr="00176BD0">
        <w:rPr>
          <w:b/>
          <w:bCs/>
          <w:rtl/>
        </w:rPr>
        <w:t>)-</w:t>
      </w:r>
      <w:r>
        <w:rPr>
          <w:rFonts w:hint="cs"/>
          <w:rtl/>
        </w:rPr>
        <w:t xml:space="preserve"> זהו </w:t>
      </w:r>
      <w:r w:rsidR="005C38AF">
        <w:rPr>
          <w:rFonts w:hint="cs"/>
          <w:rtl/>
        </w:rPr>
        <w:t>פסה"ד המכו</w:t>
      </w:r>
      <w:r>
        <w:rPr>
          <w:rFonts w:hint="cs"/>
          <w:rtl/>
        </w:rPr>
        <w:t>נ</w:t>
      </w:r>
      <w:r w:rsidR="005C38AF">
        <w:rPr>
          <w:rFonts w:hint="cs"/>
          <w:rtl/>
        </w:rPr>
        <w:t xml:space="preserve">ן </w:t>
      </w:r>
      <w:r>
        <w:rPr>
          <w:rFonts w:hint="cs"/>
          <w:rtl/>
        </w:rPr>
        <w:t xml:space="preserve">בעניין. באותה פרשה </w:t>
      </w:r>
      <w:r w:rsidR="009D2C4F">
        <w:rPr>
          <w:rFonts w:hint="cs"/>
          <w:rtl/>
        </w:rPr>
        <w:t xml:space="preserve">ממשלת </w:t>
      </w:r>
      <w:r w:rsidR="005C38AF">
        <w:rPr>
          <w:rFonts w:hint="cs"/>
          <w:rtl/>
        </w:rPr>
        <w:t xml:space="preserve">ניקרגואה תובעת </w:t>
      </w:r>
      <w:r>
        <w:rPr>
          <w:rFonts w:hint="cs"/>
          <w:rtl/>
        </w:rPr>
        <w:t>ב</w:t>
      </w:r>
      <w:r>
        <w:rPr>
          <w:rFonts w:hint="cs"/>
        </w:rPr>
        <w:t>ICJ</w:t>
      </w:r>
      <w:r>
        <w:rPr>
          <w:rFonts w:hint="cs"/>
          <w:rtl/>
        </w:rPr>
        <w:t xml:space="preserve"> </w:t>
      </w:r>
      <w:r w:rsidR="005C38AF">
        <w:rPr>
          <w:rFonts w:hint="cs"/>
          <w:rtl/>
        </w:rPr>
        <w:t>את ארה"ב בגין שורה של הפרות של המשב"ל ש</w:t>
      </w:r>
      <w:r>
        <w:rPr>
          <w:rFonts w:hint="cs"/>
          <w:rtl/>
        </w:rPr>
        <w:t xml:space="preserve">לטענתה </w:t>
      </w:r>
      <w:r w:rsidR="005C38AF">
        <w:rPr>
          <w:rFonts w:hint="cs"/>
          <w:rtl/>
        </w:rPr>
        <w:t>ארה"ב ביצעה נגדה.</w:t>
      </w:r>
      <w:r>
        <w:rPr>
          <w:rFonts w:hint="cs"/>
          <w:rtl/>
        </w:rPr>
        <w:t xml:space="preserve"> </w:t>
      </w:r>
      <w:r w:rsidR="005C38AF">
        <w:rPr>
          <w:rFonts w:hint="cs"/>
          <w:rtl/>
        </w:rPr>
        <w:t>בשנות ה80 פועל בניקרג</w:t>
      </w:r>
      <w:r>
        <w:rPr>
          <w:rFonts w:hint="cs"/>
          <w:rtl/>
        </w:rPr>
        <w:t>ו</w:t>
      </w:r>
      <w:r w:rsidR="005C38AF">
        <w:rPr>
          <w:rFonts w:hint="cs"/>
          <w:rtl/>
        </w:rPr>
        <w:t xml:space="preserve">אה ארגון מורדים </w:t>
      </w:r>
      <w:r>
        <w:rPr>
          <w:rFonts w:hint="cs"/>
          <w:rtl/>
        </w:rPr>
        <w:t>שנקרא '</w:t>
      </w:r>
      <w:r w:rsidR="005C38AF">
        <w:rPr>
          <w:rFonts w:hint="cs"/>
          <w:rtl/>
        </w:rPr>
        <w:t>קונטרס</w:t>
      </w:r>
      <w:r>
        <w:rPr>
          <w:rFonts w:hint="cs"/>
          <w:rtl/>
        </w:rPr>
        <w:t>'</w:t>
      </w:r>
      <w:r w:rsidR="009D2C4F">
        <w:rPr>
          <w:rFonts w:hint="cs"/>
          <w:rtl/>
        </w:rPr>
        <w:t xml:space="preserve"> שרוצה להפיל את ממשלת ניקרגואה. </w:t>
      </w:r>
      <w:r w:rsidR="00CD6B5D">
        <w:rPr>
          <w:rFonts w:hint="cs"/>
          <w:rtl/>
        </w:rPr>
        <w:t>זה היה ברור שיש קשר מאוד קרוב בין ארגון המורדים לממשלת ארה"ב, ארה"ב נתנה מימון מסוים</w:t>
      </w:r>
      <w:r w:rsidR="00304D67">
        <w:rPr>
          <w:rFonts w:hint="cs"/>
          <w:rtl/>
        </w:rPr>
        <w:t>, הכשירה לוחמים, העבירה באופן די תדיר ציוד צבאי לשורות הארגון ועוד. ניקרגואה טוענת שאת פעולות ארגון הקונטרס צריך לייחס לארה"ב.</w:t>
      </w:r>
    </w:p>
    <w:p w14:paraId="537DEA8C" w14:textId="548CA811" w:rsidR="00DE0AF1" w:rsidRDefault="00304D67" w:rsidP="00E13C1A">
      <w:pPr>
        <w:rPr>
          <w:rtl/>
        </w:rPr>
      </w:pPr>
      <w:r>
        <w:rPr>
          <w:rFonts w:hint="cs"/>
          <w:rtl/>
        </w:rPr>
        <w:t>עולה השאלה, האם ניתן לייחס את פעילות הארגון לארה"ב</w:t>
      </w:r>
      <w:r w:rsidR="00E13C1A">
        <w:rPr>
          <w:rFonts w:hint="cs"/>
          <w:rtl/>
        </w:rPr>
        <w:t xml:space="preserve"> ולהטיל עליה אחריות לפעולותיהם</w:t>
      </w:r>
      <w:r>
        <w:rPr>
          <w:rFonts w:hint="cs"/>
          <w:rtl/>
        </w:rPr>
        <w:t>?</w:t>
      </w:r>
      <w:r w:rsidR="00E13C1A">
        <w:rPr>
          <w:rFonts w:hint="cs"/>
          <w:rtl/>
        </w:rPr>
        <w:t xml:space="preserve"> </w:t>
      </w:r>
      <w:r>
        <w:rPr>
          <w:rFonts w:hint="cs"/>
          <w:rtl/>
        </w:rPr>
        <w:t>ניקרגואה טענה כי הארגון פעל תחת</w:t>
      </w:r>
      <w:r w:rsidR="00D476AB">
        <w:rPr>
          <w:rFonts w:hint="cs"/>
          <w:rtl/>
        </w:rPr>
        <w:t xml:space="preserve"> ארה"ב לפי כללי ה</w:t>
      </w:r>
      <w:r w:rsidR="00D476AB">
        <w:rPr>
          <w:rFonts w:hint="cs"/>
        </w:rPr>
        <w:t>ILC</w:t>
      </w:r>
      <w:r w:rsidR="00D476AB">
        <w:rPr>
          <w:rFonts w:hint="cs"/>
          <w:rtl/>
        </w:rPr>
        <w:t>. ה</w:t>
      </w:r>
      <w:r w:rsidR="00D476AB">
        <w:rPr>
          <w:rFonts w:hint="cs"/>
        </w:rPr>
        <w:t>ICJ</w:t>
      </w:r>
      <w:r w:rsidR="00D476AB">
        <w:rPr>
          <w:rFonts w:hint="cs"/>
          <w:rtl/>
        </w:rPr>
        <w:t xml:space="preserve"> נדרש לשאול איזה רמת שליטה ארה"ב נדרשה להפעיל כדי שהיא תישא באחריות בינ"ל על פעולות הארגון שמופעל מאנשים פרטיים? ה</w:t>
      </w:r>
      <w:r w:rsidR="00D476AB">
        <w:rPr>
          <w:rFonts w:hint="cs"/>
        </w:rPr>
        <w:t>ICJ</w:t>
      </w:r>
      <w:r w:rsidR="00D476AB">
        <w:rPr>
          <w:rFonts w:hint="cs"/>
          <w:rtl/>
        </w:rPr>
        <w:t xml:space="preserve"> אומר שלמדינה תקום אחריות בגין פעולות</w:t>
      </w:r>
      <w:r w:rsidR="00C40519">
        <w:rPr>
          <w:rFonts w:hint="cs"/>
          <w:rtl/>
        </w:rPr>
        <w:t xml:space="preserve"> שגורמים פרטיים ביצעו מקום שבו המדינה הכווינה באופן ממשי את הפעילות של הארגון. </w:t>
      </w:r>
      <w:r w:rsidR="00DE0AF1">
        <w:rPr>
          <w:rFonts w:hint="cs"/>
          <w:rtl/>
        </w:rPr>
        <w:t>לא די בסיוע</w:t>
      </w:r>
      <w:r w:rsidR="00C40519">
        <w:rPr>
          <w:rFonts w:hint="cs"/>
          <w:rtl/>
        </w:rPr>
        <w:t xml:space="preserve"> והעברת ציוד צבאי שארה"ב נתנה, </w:t>
      </w:r>
      <w:r w:rsidR="00CD0965" w:rsidRPr="00C40519">
        <w:rPr>
          <w:rFonts w:hint="cs"/>
          <w:b/>
          <w:bCs/>
          <w:rtl/>
        </w:rPr>
        <w:t>אלא יש להוכיח שליטה אפקטיבית של המדינה על כל פעולה של הארגון הפרטי</w:t>
      </w:r>
      <w:r w:rsidR="00CD0965">
        <w:rPr>
          <w:rFonts w:hint="cs"/>
          <w:rtl/>
        </w:rPr>
        <w:t>, הקונטרס</w:t>
      </w:r>
      <w:r w:rsidR="00C40519">
        <w:rPr>
          <w:rFonts w:hint="cs"/>
          <w:rtl/>
        </w:rPr>
        <w:t xml:space="preserve"> בענייננו</w:t>
      </w:r>
      <w:r w:rsidR="00CD0965">
        <w:rPr>
          <w:rFonts w:hint="cs"/>
          <w:rtl/>
        </w:rPr>
        <w:t>. יש להראות שארה"ב שלטה והכווינה כל פעולה ופעולה. ביה"ד זוכה להמון ביקורות על הרף הגבוה, כי הוא לא דורש רק שליטה, אלא שליטה אפקטיבית. זה רף משפטי קשה להוכחה.</w:t>
      </w:r>
    </w:p>
    <w:p w14:paraId="5BC5AE1E" w14:textId="3B62FF69" w:rsidR="00CD0965" w:rsidRPr="009A6894" w:rsidRDefault="00CD0965" w:rsidP="003D2CEA">
      <w:pPr>
        <w:rPr>
          <w:b/>
          <w:bCs/>
          <w:u w:val="single"/>
          <w:rtl/>
        </w:rPr>
      </w:pPr>
      <w:r>
        <w:rPr>
          <w:rFonts w:hint="cs"/>
          <w:rtl/>
        </w:rPr>
        <w:t>על בסיס הרף הזה, ה</w:t>
      </w:r>
      <w:r w:rsidR="001E426E">
        <w:rPr>
          <w:rFonts w:hint="cs"/>
        </w:rPr>
        <w:t>ICJ</w:t>
      </w:r>
      <w:r w:rsidR="001E426E">
        <w:rPr>
          <w:rFonts w:hint="cs"/>
          <w:rtl/>
        </w:rPr>
        <w:t xml:space="preserve"> מגיע למסקנה שאת רוב הפעולות של ארגון הקונטרס לא ניתן לייחס לארה"ב. בשולי פסה"ד, ביה"ד מוצא תיעוד וראיות לשורה של פעולות שארה"ב הנחתה באופן ספציפי, למשל ארה"ב הנחתה את הארגון להניח ביום מסוים שורה של מוקשים בגבול ניקרגואה. על הפעולה הזו כן יי</w:t>
      </w:r>
      <w:r w:rsidR="009A6894">
        <w:rPr>
          <w:rFonts w:hint="cs"/>
          <w:rtl/>
        </w:rPr>
        <w:t>ח</w:t>
      </w:r>
      <w:r w:rsidR="001E426E">
        <w:rPr>
          <w:rFonts w:hint="cs"/>
          <w:rtl/>
        </w:rPr>
        <w:t>סו אחריות, כי הייתה הנחיה ברורה של ארה"ב. אבל ביחס לרוב המאסיבי, ה</w:t>
      </w:r>
      <w:r w:rsidR="001E426E">
        <w:rPr>
          <w:rFonts w:hint="cs"/>
        </w:rPr>
        <w:t>ICJ</w:t>
      </w:r>
      <w:r w:rsidR="001E426E">
        <w:rPr>
          <w:rFonts w:hint="cs"/>
          <w:rtl/>
        </w:rPr>
        <w:t xml:space="preserve"> אמר שארה"ב לא עומדת ב</w:t>
      </w:r>
      <w:r w:rsidR="001E426E" w:rsidRPr="009A6894">
        <w:rPr>
          <w:rFonts w:hint="cs"/>
          <w:b/>
          <w:bCs/>
          <w:u w:val="single"/>
          <w:rtl/>
        </w:rPr>
        <w:t>מבחן השליטה האפקטיבית.</w:t>
      </w:r>
    </w:p>
    <w:p w14:paraId="64953D0C" w14:textId="610C02E5" w:rsidR="00C837C2" w:rsidRDefault="00BA50DD" w:rsidP="00D5567F">
      <w:pPr>
        <w:rPr>
          <w:rtl/>
        </w:rPr>
      </w:pPr>
      <w:r w:rsidRPr="00BA50DD">
        <w:rPr>
          <w:b/>
          <w:bCs/>
          <w:rtl/>
        </w:rPr>
        <w:t xml:space="preserve">פס"ד </w:t>
      </w:r>
      <w:proofErr w:type="spellStart"/>
      <w:r w:rsidRPr="00BA50DD">
        <w:rPr>
          <w:b/>
          <w:bCs/>
          <w:rtl/>
        </w:rPr>
        <w:t>טאדיץ</w:t>
      </w:r>
      <w:proofErr w:type="spellEnd"/>
      <w:r w:rsidRPr="00BA50DD">
        <w:rPr>
          <w:b/>
          <w:bCs/>
          <w:rtl/>
        </w:rPr>
        <w:t>'</w:t>
      </w:r>
      <w:r>
        <w:rPr>
          <w:rFonts w:hint="cs"/>
          <w:b/>
          <w:bCs/>
          <w:rtl/>
        </w:rPr>
        <w:t xml:space="preserve"> </w:t>
      </w:r>
      <w:r w:rsidRPr="00BA50DD">
        <w:rPr>
          <w:b/>
          <w:bCs/>
          <w:rtl/>
        </w:rPr>
        <w:t>(</w:t>
      </w:r>
      <w:r w:rsidRPr="00BA50DD">
        <w:rPr>
          <w:b/>
          <w:bCs/>
        </w:rPr>
        <w:t>ICTY 1999</w:t>
      </w:r>
      <w:r w:rsidRPr="00BA50DD">
        <w:rPr>
          <w:b/>
          <w:bCs/>
          <w:rtl/>
        </w:rPr>
        <w:t>)</w:t>
      </w:r>
      <w:r>
        <w:rPr>
          <w:rFonts w:hint="cs"/>
          <w:rtl/>
        </w:rPr>
        <w:t xml:space="preserve">- </w:t>
      </w:r>
      <w:r w:rsidR="00C837C2">
        <w:rPr>
          <w:rFonts w:hint="cs"/>
          <w:rtl/>
        </w:rPr>
        <w:t xml:space="preserve">ב1999, ביה"ד </w:t>
      </w:r>
      <w:r>
        <w:rPr>
          <w:rFonts w:hint="cs"/>
          <w:rtl/>
        </w:rPr>
        <w:t>ה</w:t>
      </w:r>
      <w:r w:rsidR="00A515C6">
        <w:rPr>
          <w:rFonts w:hint="cs"/>
          <w:rtl/>
        </w:rPr>
        <w:t xml:space="preserve">בינ"ל </w:t>
      </w:r>
      <w:r>
        <w:rPr>
          <w:rFonts w:hint="cs"/>
          <w:rtl/>
        </w:rPr>
        <w:t>ה</w:t>
      </w:r>
      <w:r w:rsidR="00A515C6">
        <w:rPr>
          <w:rFonts w:hint="cs"/>
          <w:rtl/>
        </w:rPr>
        <w:t xml:space="preserve">פלילי ליוגוסלביה לשעבר עסק בייחוס </w:t>
      </w:r>
      <w:r w:rsidR="00153E1B">
        <w:rPr>
          <w:rFonts w:hint="cs"/>
          <w:rtl/>
        </w:rPr>
        <w:t>אחריות פלילית ל</w:t>
      </w:r>
      <w:r w:rsidR="00A515C6">
        <w:rPr>
          <w:rFonts w:hint="cs"/>
          <w:rtl/>
        </w:rPr>
        <w:t>פעולות של המליציות שפעלו בבוסניה לרצח של בוסנים מוסלמיים ל</w:t>
      </w:r>
      <w:r w:rsidR="000362D1">
        <w:rPr>
          <w:rFonts w:hint="cs"/>
          <w:rtl/>
        </w:rPr>
        <w:t xml:space="preserve">בוריס </w:t>
      </w:r>
      <w:proofErr w:type="spellStart"/>
      <w:r w:rsidR="00A44B28">
        <w:rPr>
          <w:rFonts w:hint="cs"/>
          <w:rtl/>
        </w:rPr>
        <w:t>טאדיץ</w:t>
      </w:r>
      <w:proofErr w:type="spellEnd"/>
      <w:r w:rsidR="00A44B28">
        <w:rPr>
          <w:rFonts w:hint="cs"/>
          <w:rtl/>
        </w:rPr>
        <w:t>'</w:t>
      </w:r>
      <w:r w:rsidR="000362D1">
        <w:rPr>
          <w:rFonts w:hint="cs"/>
          <w:rtl/>
        </w:rPr>
        <w:t>, נשיא</w:t>
      </w:r>
      <w:r w:rsidR="00A44B28">
        <w:rPr>
          <w:rFonts w:hint="cs"/>
          <w:rtl/>
        </w:rPr>
        <w:t xml:space="preserve"> </w:t>
      </w:r>
      <w:r w:rsidR="00A515C6">
        <w:rPr>
          <w:rFonts w:hint="cs"/>
          <w:rtl/>
        </w:rPr>
        <w:t xml:space="preserve">סרביה </w:t>
      </w:r>
      <w:r w:rsidR="000362D1">
        <w:rPr>
          <w:rFonts w:hint="cs"/>
          <w:rtl/>
        </w:rPr>
        <w:t xml:space="preserve">לשעבר </w:t>
      </w:r>
      <w:r w:rsidR="00153E1B">
        <w:rPr>
          <w:rFonts w:hint="cs"/>
          <w:rtl/>
        </w:rPr>
        <w:t>ו</w:t>
      </w:r>
      <w:r w:rsidR="00A515C6">
        <w:rPr>
          <w:rFonts w:hint="cs"/>
          <w:rtl/>
        </w:rPr>
        <w:t xml:space="preserve">ראשי המדינה בסרביה. </w:t>
      </w:r>
      <w:r w:rsidR="001F14B4">
        <w:rPr>
          <w:rFonts w:hint="cs"/>
          <w:rtl/>
        </w:rPr>
        <w:t xml:space="preserve">במקרה הזה, </w:t>
      </w:r>
      <w:r w:rsidR="00A515C6">
        <w:rPr>
          <w:rFonts w:hint="cs"/>
          <w:rtl/>
        </w:rPr>
        <w:t>לא היה ספק שסרביה מימנה את ה</w:t>
      </w:r>
      <w:r w:rsidR="00A515C6">
        <w:rPr>
          <w:rFonts w:hint="cs"/>
        </w:rPr>
        <w:t>VRS</w:t>
      </w:r>
      <w:r w:rsidR="001F14B4">
        <w:rPr>
          <w:rFonts w:hint="cs"/>
          <w:rtl/>
        </w:rPr>
        <w:t xml:space="preserve"> באופן שוטף</w:t>
      </w:r>
      <w:r w:rsidR="00A515C6">
        <w:rPr>
          <w:rFonts w:hint="cs"/>
          <w:rtl/>
        </w:rPr>
        <w:t>, מינתה מפקדים וקבעה לא מעט יעדים אסטרטגיים. במקרה הזה, ה</w:t>
      </w:r>
      <w:r w:rsidR="00A515C6">
        <w:rPr>
          <w:rFonts w:hint="cs"/>
        </w:rPr>
        <w:t>ICTY</w:t>
      </w:r>
      <w:r w:rsidR="00A515C6">
        <w:rPr>
          <w:rFonts w:hint="cs"/>
          <w:rtl/>
        </w:rPr>
        <w:t xml:space="preserve"> מאמץ לצורך הטלת האחריות מבחן אחר. הוא אומר שמספיק </w:t>
      </w:r>
      <w:r w:rsidR="00A515C6" w:rsidRPr="00153E1B">
        <w:rPr>
          <w:rFonts w:hint="cs"/>
          <w:b/>
          <w:bCs/>
          <w:u w:val="single"/>
          <w:rtl/>
        </w:rPr>
        <w:t>מבח</w:t>
      </w:r>
      <w:r w:rsidR="001F14B4" w:rsidRPr="00153E1B">
        <w:rPr>
          <w:rFonts w:hint="cs"/>
          <w:b/>
          <w:bCs/>
          <w:u w:val="single"/>
          <w:rtl/>
        </w:rPr>
        <w:t>ן</w:t>
      </w:r>
      <w:r w:rsidR="00A515C6" w:rsidRPr="00153E1B">
        <w:rPr>
          <w:rFonts w:hint="cs"/>
          <w:b/>
          <w:bCs/>
          <w:u w:val="single"/>
          <w:rtl/>
        </w:rPr>
        <w:t xml:space="preserve"> השליטה הכללית</w:t>
      </w:r>
      <w:r w:rsidR="00A515C6">
        <w:rPr>
          <w:rFonts w:hint="cs"/>
          <w:rtl/>
        </w:rPr>
        <w:t>.</w:t>
      </w:r>
      <w:r w:rsidR="001F14B4">
        <w:rPr>
          <w:rFonts w:hint="cs"/>
          <w:rtl/>
        </w:rPr>
        <w:t xml:space="preserve"> האם סרביה באופן כללי שלטה על ארגון ה</w:t>
      </w:r>
      <w:r w:rsidR="001F14B4">
        <w:rPr>
          <w:rFonts w:hint="cs"/>
        </w:rPr>
        <w:t>VRS</w:t>
      </w:r>
      <w:r w:rsidR="001F14B4">
        <w:rPr>
          <w:rFonts w:hint="cs"/>
          <w:rtl/>
        </w:rPr>
        <w:t>, על בסיס המבחן המשפטי הזה, ה</w:t>
      </w:r>
      <w:r w:rsidR="001F14B4">
        <w:rPr>
          <w:rFonts w:hint="cs"/>
        </w:rPr>
        <w:t>ICTY</w:t>
      </w:r>
      <w:r w:rsidR="001F14B4">
        <w:rPr>
          <w:rFonts w:hint="cs"/>
          <w:rtl/>
        </w:rPr>
        <w:t xml:space="preserve"> הגיע למסקנה שסרביה שלטה </w:t>
      </w:r>
      <w:r w:rsidR="00D5567F">
        <w:rPr>
          <w:rFonts w:hint="cs"/>
          <w:rtl/>
        </w:rPr>
        <w:t>ב</w:t>
      </w:r>
      <w:r w:rsidR="001F14B4">
        <w:rPr>
          <w:rFonts w:hint="cs"/>
          <w:rtl/>
        </w:rPr>
        <w:t>ארגון ה</w:t>
      </w:r>
      <w:r w:rsidR="001F14B4">
        <w:rPr>
          <w:rFonts w:hint="cs"/>
        </w:rPr>
        <w:t>VRS</w:t>
      </w:r>
      <w:r w:rsidR="001F14B4">
        <w:rPr>
          <w:rFonts w:hint="cs"/>
          <w:rtl/>
        </w:rPr>
        <w:t xml:space="preserve">. </w:t>
      </w:r>
    </w:p>
    <w:p w14:paraId="17FDC588" w14:textId="526635E8" w:rsidR="001F14B4" w:rsidRDefault="001F14B4" w:rsidP="001F14B4">
      <w:pPr>
        <w:rPr>
          <w:rtl/>
        </w:rPr>
      </w:pPr>
      <w:r>
        <w:rPr>
          <w:rFonts w:hint="cs"/>
          <w:rtl/>
        </w:rPr>
        <w:t>יש פה איזו סתירה לעומת הכרעת ה</w:t>
      </w:r>
      <w:r>
        <w:rPr>
          <w:rFonts w:hint="cs"/>
        </w:rPr>
        <w:t>ICJ</w:t>
      </w:r>
      <w:r>
        <w:rPr>
          <w:rFonts w:hint="cs"/>
          <w:rtl/>
        </w:rPr>
        <w:t xml:space="preserve">. </w:t>
      </w:r>
      <w:r w:rsidR="00D5567F">
        <w:rPr>
          <w:rFonts w:hint="cs"/>
          <w:rtl/>
        </w:rPr>
        <w:t>למרות ש</w:t>
      </w:r>
      <w:r>
        <w:rPr>
          <w:rFonts w:hint="cs"/>
          <w:rtl/>
        </w:rPr>
        <w:t>זה בהקשר פלילי</w:t>
      </w:r>
      <w:r w:rsidR="00D5567F">
        <w:rPr>
          <w:rFonts w:hint="cs"/>
          <w:rtl/>
        </w:rPr>
        <w:t xml:space="preserve"> ו</w:t>
      </w:r>
      <w:r>
        <w:rPr>
          <w:rFonts w:hint="cs"/>
          <w:rtl/>
        </w:rPr>
        <w:t>לא לגבי אחריות המדינה. התאונה הזו היית תאונת שרשרת</w:t>
      </w:r>
      <w:r w:rsidR="00C97B62">
        <w:rPr>
          <w:rFonts w:hint="cs"/>
          <w:rtl/>
        </w:rPr>
        <w:t xml:space="preserve"> כי ב2007 פרשת סרביה הגיעה ל</w:t>
      </w:r>
      <w:r w:rsidR="00C97B62">
        <w:rPr>
          <w:rFonts w:hint="cs"/>
        </w:rPr>
        <w:t>ICJ</w:t>
      </w:r>
      <w:r w:rsidR="00F40975">
        <w:rPr>
          <w:rFonts w:hint="cs"/>
          <w:rtl/>
        </w:rPr>
        <w:t>. בוסניה לא תבעה במישור הפלילי, אלא במישור הבינ"ל.</w:t>
      </w:r>
    </w:p>
    <w:p w14:paraId="3D009428" w14:textId="77777777" w:rsidR="000B5F2E" w:rsidRDefault="00F40975" w:rsidP="000B5F2E">
      <w:pPr>
        <w:rPr>
          <w:b/>
          <w:bCs/>
          <w:u w:val="single"/>
          <w:rtl/>
        </w:rPr>
      </w:pPr>
      <w:r w:rsidRPr="00D5567F">
        <w:rPr>
          <w:b/>
          <w:bCs/>
          <w:rtl/>
        </w:rPr>
        <w:t>פס"ד הג'נוסייד</w:t>
      </w:r>
      <w:r w:rsidR="00D5567F">
        <w:rPr>
          <w:rFonts w:hint="cs"/>
          <w:b/>
          <w:bCs/>
          <w:rtl/>
        </w:rPr>
        <w:t xml:space="preserve"> </w:t>
      </w:r>
      <w:r w:rsidRPr="00D5567F">
        <w:rPr>
          <w:b/>
          <w:bCs/>
          <w:rtl/>
        </w:rPr>
        <w:t xml:space="preserve">(בוסניה נ' סרביה, </w:t>
      </w:r>
      <w:r w:rsidRPr="00D5567F">
        <w:rPr>
          <w:b/>
          <w:bCs/>
        </w:rPr>
        <w:t>ICJ</w:t>
      </w:r>
      <w:r w:rsidRPr="00D5567F">
        <w:rPr>
          <w:b/>
          <w:bCs/>
          <w:rtl/>
        </w:rPr>
        <w:t>)</w:t>
      </w:r>
      <w:r>
        <w:rPr>
          <w:rFonts w:hint="cs"/>
          <w:rtl/>
        </w:rPr>
        <w:t xml:space="preserve"> </w:t>
      </w:r>
      <w:r>
        <w:rPr>
          <w:rtl/>
        </w:rPr>
        <w:t>–</w:t>
      </w:r>
      <w:r>
        <w:rPr>
          <w:rFonts w:hint="cs"/>
          <w:rtl/>
        </w:rPr>
        <w:t xml:space="preserve"> </w:t>
      </w:r>
      <w:r w:rsidR="00D5567F">
        <w:rPr>
          <w:rFonts w:hint="cs"/>
          <w:rtl/>
        </w:rPr>
        <w:t xml:space="preserve">בפרשה נידונה השאלה </w:t>
      </w:r>
      <w:r>
        <w:rPr>
          <w:rFonts w:hint="cs"/>
          <w:rtl/>
        </w:rPr>
        <w:t xml:space="preserve">האם ניתן לייחס את מעשי רצח העם </w:t>
      </w:r>
      <w:r w:rsidR="000B5F2E">
        <w:rPr>
          <w:rFonts w:hint="cs"/>
          <w:rtl/>
        </w:rPr>
        <w:t xml:space="preserve">שבוצעו ע"י המיליציות תחת שליטת סרביה </w:t>
      </w:r>
      <w:r>
        <w:rPr>
          <w:rFonts w:hint="cs"/>
          <w:rtl/>
        </w:rPr>
        <w:t>לסרביה. ה</w:t>
      </w:r>
      <w:r>
        <w:rPr>
          <w:rFonts w:hint="cs"/>
        </w:rPr>
        <w:t>ICJ</w:t>
      </w:r>
      <w:r>
        <w:rPr>
          <w:rFonts w:hint="cs"/>
          <w:rtl/>
        </w:rPr>
        <w:t xml:space="preserve"> מאמץ את המבחן</w:t>
      </w:r>
      <w:r w:rsidR="00E5036F">
        <w:rPr>
          <w:rFonts w:hint="cs"/>
          <w:rtl/>
        </w:rPr>
        <w:t xml:space="preserve"> שבפרשת ניקרגואה מ1986. </w:t>
      </w:r>
      <w:r w:rsidR="000B5F2E">
        <w:rPr>
          <w:rFonts w:hint="cs"/>
          <w:rtl/>
        </w:rPr>
        <w:t xml:space="preserve">לטענתו, </w:t>
      </w:r>
      <w:r w:rsidR="00E5036F">
        <w:rPr>
          <w:rFonts w:hint="cs"/>
          <w:rtl/>
        </w:rPr>
        <w:t>המבחן של ה</w:t>
      </w:r>
      <w:r w:rsidR="00E5036F">
        <w:rPr>
          <w:rFonts w:hint="cs"/>
        </w:rPr>
        <w:t>ICTY</w:t>
      </w:r>
      <w:r w:rsidR="00E5036F">
        <w:rPr>
          <w:rFonts w:hint="cs"/>
          <w:rtl/>
        </w:rPr>
        <w:t>, לא רלוונטי. אולי זה מבחן מספיק לעניין פלילי</w:t>
      </w:r>
      <w:r w:rsidR="000B5F2E">
        <w:rPr>
          <w:rFonts w:hint="cs"/>
          <w:rtl/>
        </w:rPr>
        <w:t>,</w:t>
      </w:r>
      <w:r w:rsidR="00E5036F">
        <w:rPr>
          <w:rFonts w:hint="cs"/>
          <w:rtl/>
        </w:rPr>
        <w:t xml:space="preserve"> אבל </w:t>
      </w:r>
      <w:r w:rsidR="00E5036F" w:rsidRPr="000B5F2E">
        <w:rPr>
          <w:rFonts w:hint="cs"/>
          <w:b/>
          <w:bCs/>
          <w:u w:val="single"/>
          <w:rtl/>
        </w:rPr>
        <w:t>לגבי תביעה בינ"ל המבחן הרלוונטי הוא מבחן השליטה האפקטיבית.</w:t>
      </w:r>
      <w:r w:rsidR="000B5F2E">
        <w:rPr>
          <w:rFonts w:hint="cs"/>
          <w:b/>
          <w:bCs/>
          <w:u w:val="single"/>
          <w:rtl/>
        </w:rPr>
        <w:t xml:space="preserve"> </w:t>
      </w:r>
    </w:p>
    <w:p w14:paraId="57517E56" w14:textId="19268092" w:rsidR="00E5036F" w:rsidRPr="000B5F2E" w:rsidRDefault="000B5F2E" w:rsidP="000B5F2E">
      <w:pPr>
        <w:rPr>
          <w:b/>
          <w:bCs/>
          <w:u w:val="single"/>
          <w:rtl/>
        </w:rPr>
      </w:pPr>
      <w:r w:rsidRPr="000B5F2E">
        <w:rPr>
          <w:rFonts w:hint="cs"/>
          <w:rtl/>
        </w:rPr>
        <w:t xml:space="preserve">באותו מקרה, </w:t>
      </w:r>
      <w:r w:rsidR="00E5036F">
        <w:rPr>
          <w:rFonts w:hint="cs"/>
          <w:rtl/>
        </w:rPr>
        <w:t>ה</w:t>
      </w:r>
      <w:r w:rsidR="00E5036F">
        <w:rPr>
          <w:rFonts w:hint="cs"/>
        </w:rPr>
        <w:t>ICJ</w:t>
      </w:r>
      <w:r w:rsidR="00E5036F">
        <w:rPr>
          <w:rFonts w:hint="cs"/>
          <w:rtl/>
        </w:rPr>
        <w:t xml:space="preserve"> קובע שבוסניה לא הצליחה להוכיח שסרביה שלטה באופן אפקטיבי בכל פעולה ופעולה של ה</w:t>
      </w:r>
      <w:r w:rsidR="00E5036F">
        <w:rPr>
          <w:rFonts w:hint="cs"/>
        </w:rPr>
        <w:t>VRS</w:t>
      </w:r>
      <w:r w:rsidR="00E5036F">
        <w:rPr>
          <w:rFonts w:hint="cs"/>
          <w:rtl/>
        </w:rPr>
        <w:t xml:space="preserve"> ולא ניתן לייחס לסרביה את מעשי הרצח עם.</w:t>
      </w:r>
    </w:p>
    <w:p w14:paraId="53D7272B" w14:textId="4AECBD96" w:rsidR="007A23C6" w:rsidRDefault="000B5F2E" w:rsidP="00B65EB7">
      <w:pPr>
        <w:rPr>
          <w:rtl/>
        </w:rPr>
      </w:pPr>
      <w:r>
        <w:rPr>
          <w:rFonts w:hint="cs"/>
          <w:rtl/>
        </w:rPr>
        <w:t xml:space="preserve">נציין כי </w:t>
      </w:r>
      <w:r w:rsidR="00FD3222">
        <w:rPr>
          <w:rFonts w:hint="cs"/>
          <w:rtl/>
        </w:rPr>
        <w:t xml:space="preserve">אפשר להטיל אחריות על אינדיבידואלים במשב"ל דרך המישור הפלילי. זאת במקביל להליכים נגד המדינה. </w:t>
      </w:r>
      <w:r w:rsidR="007A2943">
        <w:rPr>
          <w:rFonts w:hint="cs"/>
          <w:rtl/>
        </w:rPr>
        <w:t>ב</w:t>
      </w:r>
      <w:r w:rsidR="00FD3222">
        <w:rPr>
          <w:rFonts w:hint="cs"/>
          <w:rtl/>
        </w:rPr>
        <w:t xml:space="preserve">מקרים שראינו לעיל, </w:t>
      </w:r>
      <w:proofErr w:type="spellStart"/>
      <w:r w:rsidR="007C014A">
        <w:rPr>
          <w:rFonts w:hint="cs"/>
          <w:rtl/>
        </w:rPr>
        <w:t>טאדיץ</w:t>
      </w:r>
      <w:proofErr w:type="spellEnd"/>
      <w:r w:rsidR="007C014A">
        <w:rPr>
          <w:rFonts w:hint="cs"/>
          <w:rtl/>
        </w:rPr>
        <w:t>' שהיה מראשי יוגוסלביה והורשע ברצח עם, הורשע בבית דין פלילי. בוסניה לא הסתפקה בזה ורצתה שיגידו שסרביה כמדינה לקחה חלק הרצח עם ופנתה ל</w:t>
      </w:r>
      <w:r w:rsidR="007C014A">
        <w:rPr>
          <w:rFonts w:hint="cs"/>
        </w:rPr>
        <w:t>ICJ</w:t>
      </w:r>
      <w:r w:rsidR="007C014A">
        <w:rPr>
          <w:rFonts w:hint="cs"/>
          <w:rtl/>
        </w:rPr>
        <w:t xml:space="preserve">. </w:t>
      </w:r>
    </w:p>
    <w:p w14:paraId="496D37CA" w14:textId="7DA051B2" w:rsidR="008B30BE" w:rsidRDefault="00B65EB7" w:rsidP="003D2CEA">
      <w:pPr>
        <w:rPr>
          <w:rtl/>
        </w:rPr>
      </w:pPr>
      <w:r>
        <w:rPr>
          <w:rFonts w:hint="cs"/>
          <w:b/>
          <w:bCs/>
          <w:rtl/>
        </w:rPr>
        <w:t xml:space="preserve">2) </w:t>
      </w:r>
      <w:r w:rsidR="0018213D" w:rsidRPr="008B30BE">
        <w:rPr>
          <w:rFonts w:hint="cs"/>
          <w:b/>
          <w:bCs/>
          <w:rtl/>
        </w:rPr>
        <w:t>סעיף 11 לכללי ה</w:t>
      </w:r>
      <w:r w:rsidR="0018213D" w:rsidRPr="008B30BE">
        <w:rPr>
          <w:rFonts w:hint="cs"/>
          <w:b/>
          <w:bCs/>
        </w:rPr>
        <w:t>ILC</w:t>
      </w:r>
      <w:r w:rsidR="0018213D" w:rsidRPr="008B30BE">
        <w:rPr>
          <w:rFonts w:hint="cs"/>
          <w:b/>
          <w:bCs/>
          <w:rtl/>
        </w:rPr>
        <w:t xml:space="preserve"> </w:t>
      </w:r>
      <w:r w:rsidR="00C55630" w:rsidRPr="008B30BE">
        <w:rPr>
          <w:b/>
          <w:bCs/>
          <w:rtl/>
        </w:rPr>
        <w:t>–</w:t>
      </w:r>
      <w:r w:rsidR="0018213D" w:rsidRPr="008B30BE">
        <w:rPr>
          <w:rFonts w:hint="cs"/>
          <w:b/>
          <w:bCs/>
          <w:rtl/>
        </w:rPr>
        <w:t xml:space="preserve"> </w:t>
      </w:r>
      <w:r w:rsidR="00C55630" w:rsidRPr="008B30BE">
        <w:rPr>
          <w:rFonts w:hint="cs"/>
          <w:b/>
          <w:bCs/>
          <w:rtl/>
        </w:rPr>
        <w:t>פ</w:t>
      </w:r>
      <w:r w:rsidR="008B30BE" w:rsidRPr="008B30BE">
        <w:rPr>
          <w:rFonts w:hint="cs"/>
          <w:b/>
          <w:bCs/>
          <w:rtl/>
        </w:rPr>
        <w:t>ו</w:t>
      </w:r>
      <w:r w:rsidR="00C55630" w:rsidRPr="008B30BE">
        <w:rPr>
          <w:rFonts w:hint="cs"/>
          <w:b/>
          <w:bCs/>
          <w:rtl/>
        </w:rPr>
        <w:t xml:space="preserve">עלות של אנשים </w:t>
      </w:r>
      <w:r w:rsidR="008B30BE" w:rsidRPr="008B30BE">
        <w:rPr>
          <w:rFonts w:hint="cs"/>
          <w:b/>
          <w:bCs/>
          <w:rtl/>
        </w:rPr>
        <w:t>המדינה מכירה ומאמצת בדיעבד</w:t>
      </w:r>
      <w:r w:rsidR="008B30BE">
        <w:rPr>
          <w:rFonts w:hint="cs"/>
          <w:rtl/>
        </w:rPr>
        <w:t xml:space="preserve">. </w:t>
      </w:r>
    </w:p>
    <w:p w14:paraId="6D77B25F" w14:textId="77777777" w:rsidR="008B30BE" w:rsidRDefault="008B30BE" w:rsidP="003D2CEA">
      <w:pPr>
        <w:rPr>
          <w:rtl/>
        </w:rPr>
      </w:pPr>
      <w:r>
        <w:rPr>
          <w:rFonts w:hint="cs"/>
          <w:rtl/>
        </w:rPr>
        <w:t>הדגש הוא על התנהגות המדינה בפרק הזמן לאחר שבוצע המעשה שהוא הפרה של המשב"ל. לאחר שבוצע המעשה, באה המדינה ומאמצת לפעמים במפורש ולפעמים במשתמש, את המעשה.</w:t>
      </w:r>
    </w:p>
    <w:p w14:paraId="31EBB735" w14:textId="77777777" w:rsidR="002153DC" w:rsidRDefault="00F565BD" w:rsidP="00F565BD">
      <w:pPr>
        <w:rPr>
          <w:rtl/>
        </w:rPr>
      </w:pPr>
      <w:r w:rsidRPr="007A2943">
        <w:rPr>
          <w:rFonts w:hint="cs"/>
          <w:b/>
          <w:bCs/>
          <w:rtl/>
        </w:rPr>
        <w:t xml:space="preserve">לדוג'- </w:t>
      </w:r>
      <w:r w:rsidR="00E27FFC" w:rsidRPr="007A2943">
        <w:rPr>
          <w:rFonts w:hint="cs"/>
          <w:b/>
          <w:bCs/>
          <w:rtl/>
        </w:rPr>
        <w:t>פרשת הסגל הדיפלומטי והקונסולרי בטהרן</w:t>
      </w:r>
      <w:r w:rsidR="007A2943" w:rsidRPr="007A2943">
        <w:rPr>
          <w:rFonts w:hint="cs"/>
          <w:b/>
          <w:bCs/>
          <w:rtl/>
        </w:rPr>
        <w:t xml:space="preserve"> (</w:t>
      </w:r>
      <w:r w:rsidR="007A2943" w:rsidRPr="007A2943">
        <w:rPr>
          <w:rFonts w:hint="cs"/>
          <w:b/>
          <w:bCs/>
        </w:rPr>
        <w:t>ICJ</w:t>
      </w:r>
      <w:r w:rsidR="007A2943" w:rsidRPr="007A2943">
        <w:rPr>
          <w:rFonts w:hint="cs"/>
          <w:b/>
          <w:bCs/>
          <w:rtl/>
        </w:rPr>
        <w:t xml:space="preserve"> 1980)</w:t>
      </w:r>
      <w:r w:rsidR="007A2943">
        <w:rPr>
          <w:rFonts w:hint="cs"/>
          <w:rtl/>
        </w:rPr>
        <w:t>-</w:t>
      </w:r>
      <w:r>
        <w:rPr>
          <w:rFonts w:hint="cs"/>
          <w:rtl/>
        </w:rPr>
        <w:t xml:space="preserve"> </w:t>
      </w:r>
      <w:r w:rsidR="002153DC">
        <w:rPr>
          <w:rFonts w:hint="cs"/>
          <w:rtl/>
        </w:rPr>
        <w:t>ה</w:t>
      </w:r>
      <w:r>
        <w:rPr>
          <w:rFonts w:hint="cs"/>
          <w:rtl/>
        </w:rPr>
        <w:t>פרשה דנה ב</w:t>
      </w:r>
      <w:r w:rsidR="00FC726D">
        <w:rPr>
          <w:rFonts w:hint="cs"/>
          <w:rtl/>
        </w:rPr>
        <w:t xml:space="preserve">השתלטות הסטודנטים באיראן על השגרירות האמריקאית בטהרן ב1980 במסגרת המהפכה האיסלמית ובריחת השאה לארה"ב. באותו עניין ארה"ב </w:t>
      </w:r>
      <w:r w:rsidR="002153DC">
        <w:rPr>
          <w:rFonts w:hint="cs"/>
          <w:rtl/>
        </w:rPr>
        <w:t>תבעה</w:t>
      </w:r>
      <w:r w:rsidR="00FC726D">
        <w:rPr>
          <w:rFonts w:hint="cs"/>
          <w:rtl/>
        </w:rPr>
        <w:t xml:space="preserve"> את איראן ב</w:t>
      </w:r>
      <w:r w:rsidR="00FC726D">
        <w:rPr>
          <w:rFonts w:hint="cs"/>
        </w:rPr>
        <w:t>ICJ</w:t>
      </w:r>
      <w:r>
        <w:rPr>
          <w:rFonts w:hint="cs"/>
          <w:rtl/>
        </w:rPr>
        <w:t>. לא היה ספק שמי שביצע את ההש</w:t>
      </w:r>
      <w:r w:rsidR="002153DC">
        <w:rPr>
          <w:rFonts w:hint="cs"/>
          <w:rtl/>
        </w:rPr>
        <w:t>ת</w:t>
      </w:r>
      <w:r>
        <w:rPr>
          <w:rFonts w:hint="cs"/>
          <w:rtl/>
        </w:rPr>
        <w:t xml:space="preserve">לטות היו סטודנטים, אנשים פרטיים פר אקסלנס. </w:t>
      </w:r>
    </w:p>
    <w:p w14:paraId="2E0B4A0A" w14:textId="3417A237" w:rsidR="00C93D4D" w:rsidRDefault="00F565BD" w:rsidP="005D01D8">
      <w:pPr>
        <w:rPr>
          <w:rtl/>
        </w:rPr>
      </w:pPr>
      <w:r>
        <w:rPr>
          <w:rFonts w:hint="cs"/>
          <w:rtl/>
        </w:rPr>
        <w:t xml:space="preserve">עלתה השאלה, </w:t>
      </w:r>
      <w:r w:rsidR="007C66E6">
        <w:rPr>
          <w:rFonts w:hint="cs"/>
          <w:rtl/>
        </w:rPr>
        <w:t>האם יש</w:t>
      </w:r>
      <w:r>
        <w:rPr>
          <w:rFonts w:hint="cs"/>
          <w:rtl/>
        </w:rPr>
        <w:t xml:space="preserve"> ד</w:t>
      </w:r>
      <w:r w:rsidR="007C66E6">
        <w:rPr>
          <w:rFonts w:hint="cs"/>
          <w:rtl/>
        </w:rPr>
        <w:t xml:space="preserve">רך לייחס את </w:t>
      </w:r>
      <w:r w:rsidR="00CA125E">
        <w:rPr>
          <w:rFonts w:hint="cs"/>
          <w:rtl/>
        </w:rPr>
        <w:t>המצור על השגרירות האמריקאית שערכו</w:t>
      </w:r>
      <w:r w:rsidR="007C66E6">
        <w:rPr>
          <w:rFonts w:hint="cs"/>
          <w:rtl/>
        </w:rPr>
        <w:t xml:space="preserve"> הסטודנטים</w:t>
      </w:r>
      <w:r w:rsidR="00CA125E">
        <w:rPr>
          <w:rFonts w:hint="cs"/>
          <w:rtl/>
        </w:rPr>
        <w:t>,</w:t>
      </w:r>
      <w:r>
        <w:rPr>
          <w:rFonts w:hint="cs"/>
          <w:rtl/>
        </w:rPr>
        <w:t xml:space="preserve"> המהווה הפרה של המשב"ל</w:t>
      </w:r>
      <w:r w:rsidR="007C66E6">
        <w:rPr>
          <w:rFonts w:hint="cs"/>
          <w:rtl/>
        </w:rPr>
        <w:t xml:space="preserve"> לא</w:t>
      </w:r>
      <w:r w:rsidR="00B65EB7">
        <w:rPr>
          <w:rFonts w:hint="cs"/>
          <w:rtl/>
        </w:rPr>
        <w:t>חריות א</w:t>
      </w:r>
      <w:r w:rsidR="007C66E6">
        <w:rPr>
          <w:rFonts w:hint="cs"/>
          <w:rtl/>
        </w:rPr>
        <w:t xml:space="preserve">יראן? </w:t>
      </w:r>
      <w:r w:rsidR="002153DC">
        <w:rPr>
          <w:rFonts w:hint="cs"/>
          <w:rtl/>
        </w:rPr>
        <w:t xml:space="preserve"> </w:t>
      </w:r>
      <w:r w:rsidR="007C66E6">
        <w:rPr>
          <w:rFonts w:hint="cs"/>
          <w:rtl/>
        </w:rPr>
        <w:t>ביה"ד אומר ש</w:t>
      </w:r>
      <w:r w:rsidR="00B65EB7">
        <w:rPr>
          <w:rFonts w:hint="cs"/>
          <w:rtl/>
        </w:rPr>
        <w:t xml:space="preserve">אומנם </w:t>
      </w:r>
      <w:r w:rsidR="007C66E6">
        <w:rPr>
          <w:rFonts w:hint="cs"/>
          <w:rtl/>
        </w:rPr>
        <w:t>תפיסת השגרירות לא בוצעה ע"י אורגנים של ממשלת איראן, הם היו אנשים פרטיים</w:t>
      </w:r>
      <w:r>
        <w:rPr>
          <w:rFonts w:hint="cs"/>
          <w:rtl/>
        </w:rPr>
        <w:t xml:space="preserve"> ללא ספק</w:t>
      </w:r>
      <w:r w:rsidR="007C66E6">
        <w:rPr>
          <w:rFonts w:hint="cs"/>
          <w:rtl/>
        </w:rPr>
        <w:t xml:space="preserve">. אבל אחרי שהם </w:t>
      </w:r>
      <w:r>
        <w:rPr>
          <w:rFonts w:hint="cs"/>
          <w:rtl/>
        </w:rPr>
        <w:t>ב</w:t>
      </w:r>
      <w:r w:rsidR="007C66E6">
        <w:rPr>
          <w:rFonts w:hint="cs"/>
          <w:rtl/>
        </w:rPr>
        <w:t xml:space="preserve">יצעו את זה, </w:t>
      </w:r>
      <w:r>
        <w:rPr>
          <w:rFonts w:hint="cs"/>
          <w:rtl/>
        </w:rPr>
        <w:t xml:space="preserve">מנהיגי </w:t>
      </w:r>
      <w:r w:rsidR="007C66E6">
        <w:rPr>
          <w:rFonts w:hint="cs"/>
          <w:rtl/>
        </w:rPr>
        <w:t>איראן יצאה בשלל הכרזות ושיבח</w:t>
      </w:r>
      <w:r>
        <w:rPr>
          <w:rFonts w:hint="cs"/>
          <w:rtl/>
        </w:rPr>
        <w:t>ו</w:t>
      </w:r>
      <w:r w:rsidR="007C66E6">
        <w:rPr>
          <w:rFonts w:hint="cs"/>
          <w:rtl/>
        </w:rPr>
        <w:t xml:space="preserve"> את פעילות הסטודנטים</w:t>
      </w:r>
      <w:r>
        <w:rPr>
          <w:rFonts w:hint="cs"/>
          <w:rtl/>
        </w:rPr>
        <w:t xml:space="preserve"> ומעודדים את המשך המצור על השגרירות</w:t>
      </w:r>
      <w:r w:rsidR="007C66E6">
        <w:rPr>
          <w:rFonts w:hint="cs"/>
          <w:rtl/>
        </w:rPr>
        <w:t>. על בסיס ההצהרות הברורות האלה ש</w:t>
      </w:r>
      <w:r>
        <w:rPr>
          <w:rFonts w:hint="cs"/>
          <w:rtl/>
        </w:rPr>
        <w:t>אישרו, אימצו ו</w:t>
      </w:r>
      <w:r w:rsidR="007C66E6">
        <w:rPr>
          <w:rFonts w:hint="cs"/>
          <w:rtl/>
        </w:rPr>
        <w:t>עודדו את הפעילות שבוצעה, ה</w:t>
      </w:r>
      <w:r w:rsidR="007C66E6">
        <w:rPr>
          <w:rFonts w:hint="cs"/>
        </w:rPr>
        <w:t>ICJ</w:t>
      </w:r>
      <w:r w:rsidR="007C66E6">
        <w:rPr>
          <w:rFonts w:hint="cs"/>
          <w:rtl/>
        </w:rPr>
        <w:t xml:space="preserve"> מוצא שניתן לייחס את ההשתלטות על השגרירות האמריקאית שהיוותה הפרה של האמנה </w:t>
      </w:r>
      <w:r>
        <w:rPr>
          <w:rFonts w:hint="cs"/>
          <w:rtl/>
        </w:rPr>
        <w:t xml:space="preserve">בדבר </w:t>
      </w:r>
      <w:r w:rsidR="007C66E6">
        <w:rPr>
          <w:rFonts w:hint="cs"/>
          <w:rtl/>
        </w:rPr>
        <w:t>יחסים דיפלומטיים</w:t>
      </w:r>
      <w:r>
        <w:rPr>
          <w:rFonts w:hint="cs"/>
          <w:rtl/>
        </w:rPr>
        <w:t>,</w:t>
      </w:r>
      <w:r w:rsidR="007C66E6">
        <w:rPr>
          <w:rFonts w:hint="cs"/>
          <w:rtl/>
        </w:rPr>
        <w:t xml:space="preserve"> לאיראן עצמה</w:t>
      </w:r>
      <w:r w:rsidR="00C93D4D">
        <w:rPr>
          <w:rFonts w:hint="cs"/>
          <w:rtl/>
        </w:rPr>
        <w:t>.</w:t>
      </w:r>
    </w:p>
    <w:p w14:paraId="7B5F82D5" w14:textId="24B62656" w:rsidR="00325C50" w:rsidRDefault="00325C50" w:rsidP="003D2CEA">
      <w:pPr>
        <w:rPr>
          <w:b/>
          <w:bCs/>
          <w:rtl/>
        </w:rPr>
      </w:pPr>
      <w:r>
        <w:rPr>
          <w:rFonts w:ascii="Segoe UI Symbol" w:hAnsi="Segoe UI Symbol" w:cs="Segoe UI Symbol" w:hint="cs"/>
          <w:b/>
          <w:bCs/>
          <w:rtl/>
        </w:rPr>
        <w:t>✓</w:t>
      </w:r>
      <w:r>
        <w:rPr>
          <w:rFonts w:hint="cs"/>
          <w:b/>
          <w:bCs/>
          <w:rtl/>
        </w:rPr>
        <w:t xml:space="preserve"> חריגים לאחריות בינלאומית</w:t>
      </w:r>
    </w:p>
    <w:p w14:paraId="090B00EB" w14:textId="1FE98901" w:rsidR="004B5282" w:rsidRDefault="0041433F" w:rsidP="00325C50">
      <w:pPr>
        <w:rPr>
          <w:rtl/>
        </w:rPr>
      </w:pPr>
      <w:r>
        <w:rPr>
          <w:rFonts w:hint="cs"/>
          <w:rtl/>
        </w:rPr>
        <w:t xml:space="preserve">עד עכשיו דיברנו מתי מדינה תישא באחריות בינ"ל, </w:t>
      </w:r>
      <w:r w:rsidR="006B4FEF">
        <w:rPr>
          <w:rFonts w:hint="cs"/>
          <w:rtl/>
        </w:rPr>
        <w:t xml:space="preserve">לרוב </w:t>
      </w:r>
      <w:r>
        <w:rPr>
          <w:rFonts w:hint="cs"/>
          <w:rtl/>
        </w:rPr>
        <w:t xml:space="preserve">זה יהיה עבור פעולות של אורגנים ולפעמים </w:t>
      </w:r>
      <w:r w:rsidR="006B4FEF">
        <w:rPr>
          <w:rFonts w:hint="cs"/>
          <w:rtl/>
        </w:rPr>
        <w:t xml:space="preserve">אפילו </w:t>
      </w:r>
      <w:r>
        <w:rPr>
          <w:rFonts w:hint="cs"/>
          <w:rtl/>
        </w:rPr>
        <w:t>אנשים פרטיים.</w:t>
      </w:r>
      <w:r w:rsidR="00325C50">
        <w:rPr>
          <w:rFonts w:hint="cs"/>
          <w:rtl/>
        </w:rPr>
        <w:t xml:space="preserve"> </w:t>
      </w:r>
      <w:r>
        <w:rPr>
          <w:rFonts w:hint="cs"/>
          <w:rtl/>
        </w:rPr>
        <w:t>את הש</w:t>
      </w:r>
      <w:r w:rsidR="006B4FEF">
        <w:rPr>
          <w:rFonts w:hint="cs"/>
          <w:rtl/>
        </w:rPr>
        <w:t>י</w:t>
      </w:r>
      <w:r>
        <w:rPr>
          <w:rFonts w:hint="cs"/>
          <w:rtl/>
        </w:rPr>
        <w:t xml:space="preserve">עור נסיים עם החריגים לאחריות. מצבים שבהם אומנם מבוצעת הפרה של כללי המשב"ל, אבל </w:t>
      </w:r>
      <w:r w:rsidR="00325C50">
        <w:rPr>
          <w:rFonts w:hint="cs"/>
          <w:rtl/>
        </w:rPr>
        <w:t>ה</w:t>
      </w:r>
      <w:r>
        <w:rPr>
          <w:rFonts w:hint="cs"/>
          <w:rtl/>
        </w:rPr>
        <w:t>מדינה לא תישא באחריות</w:t>
      </w:r>
      <w:r w:rsidR="00325C50">
        <w:rPr>
          <w:rFonts w:hint="cs"/>
          <w:rtl/>
        </w:rPr>
        <w:t xml:space="preserve"> כי יש לה </w:t>
      </w:r>
      <w:r w:rsidR="004B5282">
        <w:rPr>
          <w:rFonts w:hint="cs"/>
          <w:rtl/>
        </w:rPr>
        <w:t xml:space="preserve">מעין הצדקה. החריגים </w:t>
      </w:r>
      <w:r>
        <w:rPr>
          <w:rFonts w:hint="cs"/>
          <w:rtl/>
        </w:rPr>
        <w:t>נמצא</w:t>
      </w:r>
      <w:r w:rsidR="004B5282">
        <w:rPr>
          <w:rFonts w:hint="cs"/>
          <w:rtl/>
        </w:rPr>
        <w:t>ים</w:t>
      </w:r>
      <w:r>
        <w:rPr>
          <w:rFonts w:hint="cs"/>
          <w:rtl/>
        </w:rPr>
        <w:t xml:space="preserve"> </w:t>
      </w:r>
      <w:r w:rsidR="00FA046A">
        <w:rPr>
          <w:rFonts w:hint="cs"/>
          <w:rtl/>
        </w:rPr>
        <w:t>בס' 20-25 לכללי ה</w:t>
      </w:r>
      <w:r w:rsidR="00FA046A">
        <w:rPr>
          <w:rFonts w:hint="cs"/>
        </w:rPr>
        <w:t>ILC</w:t>
      </w:r>
      <w:r w:rsidR="00FA046A">
        <w:rPr>
          <w:rFonts w:hint="cs"/>
          <w:rtl/>
        </w:rPr>
        <w:t xml:space="preserve">. </w:t>
      </w:r>
      <w:r w:rsidR="004B5282">
        <w:rPr>
          <w:rFonts w:hint="cs"/>
          <w:rtl/>
        </w:rPr>
        <w:t>יש 6 חריגים, נדבר על החשובים ביותר:</w:t>
      </w:r>
    </w:p>
    <w:p w14:paraId="569B5535" w14:textId="77777777" w:rsidR="00F413AB" w:rsidRDefault="00BE5E06" w:rsidP="00527ADA">
      <w:pPr>
        <w:pStyle w:val="a8"/>
        <w:numPr>
          <w:ilvl w:val="0"/>
          <w:numId w:val="47"/>
        </w:numPr>
      </w:pPr>
      <w:r w:rsidRPr="00F413AB">
        <w:rPr>
          <w:rFonts w:hint="cs"/>
          <w:b/>
          <w:bCs/>
          <w:rtl/>
        </w:rPr>
        <w:t>הסכמה</w:t>
      </w:r>
      <w:r>
        <w:rPr>
          <w:rFonts w:hint="cs"/>
          <w:rtl/>
        </w:rPr>
        <w:t xml:space="preserve"> </w:t>
      </w:r>
      <w:r>
        <w:rPr>
          <w:rtl/>
        </w:rPr>
        <w:t>–</w:t>
      </w:r>
      <w:r>
        <w:rPr>
          <w:rFonts w:hint="cs"/>
          <w:rtl/>
        </w:rPr>
        <w:t xml:space="preserve"> </w:t>
      </w:r>
      <w:r w:rsidR="00D13D30">
        <w:rPr>
          <w:rFonts w:hint="cs"/>
          <w:rtl/>
        </w:rPr>
        <w:t xml:space="preserve">כאשר מדינה א' נתנה הסכמה </w:t>
      </w:r>
      <w:r w:rsidR="00325C50">
        <w:rPr>
          <w:rFonts w:hint="cs"/>
          <w:rtl/>
        </w:rPr>
        <w:t xml:space="preserve">אמיתית ולא כפויה של </w:t>
      </w:r>
      <w:r w:rsidR="00D13D30">
        <w:rPr>
          <w:rFonts w:hint="cs"/>
          <w:rtl/>
        </w:rPr>
        <w:t>ל</w:t>
      </w:r>
      <w:r w:rsidR="00325C50">
        <w:rPr>
          <w:rFonts w:hint="cs"/>
          <w:rtl/>
        </w:rPr>
        <w:t>מדינה</w:t>
      </w:r>
      <w:r w:rsidR="00D13D30">
        <w:rPr>
          <w:rFonts w:hint="cs"/>
          <w:rtl/>
        </w:rPr>
        <w:t xml:space="preserve"> ב' לפעולה המפרה את המשב"ל.</w:t>
      </w:r>
      <w:r>
        <w:rPr>
          <w:rFonts w:hint="cs"/>
          <w:rtl/>
        </w:rPr>
        <w:t xml:space="preserve"> לדוג' </w:t>
      </w:r>
      <w:r w:rsidR="00D13D30">
        <w:rPr>
          <w:rFonts w:hint="cs"/>
          <w:rtl/>
        </w:rPr>
        <w:t>כש</w:t>
      </w:r>
      <w:r>
        <w:rPr>
          <w:rFonts w:hint="cs"/>
          <w:rtl/>
        </w:rPr>
        <w:t>רוסיה פלשה לחצי האי קרים</w:t>
      </w:r>
      <w:r w:rsidR="00D13D30">
        <w:rPr>
          <w:rFonts w:hint="cs"/>
          <w:rtl/>
        </w:rPr>
        <w:t>, היא עשתה זאת</w:t>
      </w:r>
      <w:r>
        <w:rPr>
          <w:rFonts w:hint="cs"/>
          <w:rtl/>
        </w:rPr>
        <w:t xml:space="preserve"> בניגוד לאיסור על שימוש בכוח</w:t>
      </w:r>
      <w:r w:rsidR="00F413AB">
        <w:rPr>
          <w:rFonts w:hint="cs"/>
          <w:rtl/>
        </w:rPr>
        <w:t xml:space="preserve"> וללא הסכמת אוקראינה</w:t>
      </w:r>
      <w:r>
        <w:rPr>
          <w:rFonts w:hint="cs"/>
          <w:rtl/>
        </w:rPr>
        <w:t>. אין ספק ש</w:t>
      </w:r>
      <w:r w:rsidR="00F413AB">
        <w:rPr>
          <w:rFonts w:hint="cs"/>
          <w:rtl/>
        </w:rPr>
        <w:t xml:space="preserve">זו </w:t>
      </w:r>
      <w:r>
        <w:rPr>
          <w:rFonts w:hint="cs"/>
          <w:rtl/>
        </w:rPr>
        <w:t>הייתה הפרה</w:t>
      </w:r>
      <w:r w:rsidR="00836C5E">
        <w:rPr>
          <w:rFonts w:hint="cs"/>
          <w:rtl/>
        </w:rPr>
        <w:t xml:space="preserve">. </w:t>
      </w:r>
      <w:r w:rsidR="00F413AB">
        <w:rPr>
          <w:rFonts w:hint="cs"/>
          <w:rtl/>
        </w:rPr>
        <w:t>א</w:t>
      </w:r>
      <w:r w:rsidR="00F413AB" w:rsidRPr="00F413AB">
        <w:rPr>
          <w:rFonts w:hint="cs"/>
          <w:rtl/>
        </w:rPr>
        <w:t xml:space="preserve">ך </w:t>
      </w:r>
      <w:r w:rsidR="00F413AB">
        <w:rPr>
          <w:rFonts w:hint="cs"/>
          <w:rtl/>
        </w:rPr>
        <w:t>לעומת זאת</w:t>
      </w:r>
      <w:r w:rsidR="00F413AB" w:rsidRPr="00F413AB">
        <w:rPr>
          <w:rFonts w:hint="cs"/>
          <w:rtl/>
        </w:rPr>
        <w:t xml:space="preserve">, </w:t>
      </w:r>
      <w:r w:rsidR="00F413AB">
        <w:rPr>
          <w:rFonts w:hint="cs"/>
          <w:rtl/>
        </w:rPr>
        <w:t xml:space="preserve">הימצאות </w:t>
      </w:r>
      <w:r w:rsidR="00836C5E">
        <w:rPr>
          <w:rFonts w:hint="cs"/>
          <w:rtl/>
        </w:rPr>
        <w:t>רוסיה בשטחי רוסיה</w:t>
      </w:r>
      <w:r w:rsidR="00F413AB">
        <w:rPr>
          <w:rFonts w:hint="cs"/>
          <w:rtl/>
        </w:rPr>
        <w:t xml:space="preserve"> אינה הפרה של המשב"ל ו</w:t>
      </w:r>
      <w:r w:rsidR="00836C5E">
        <w:rPr>
          <w:rFonts w:hint="cs"/>
          <w:rtl/>
        </w:rPr>
        <w:t xml:space="preserve">סוריה </w:t>
      </w:r>
      <w:r w:rsidR="00F413AB">
        <w:rPr>
          <w:rFonts w:hint="cs"/>
          <w:rtl/>
        </w:rPr>
        <w:t xml:space="preserve">לא </w:t>
      </w:r>
      <w:r w:rsidR="00836C5E">
        <w:rPr>
          <w:rFonts w:hint="cs"/>
          <w:rtl/>
        </w:rPr>
        <w:t>יכולה לתבוע את רוסיה על ה</w:t>
      </w:r>
      <w:r w:rsidR="00F413AB">
        <w:rPr>
          <w:rFonts w:hint="cs"/>
          <w:rtl/>
        </w:rPr>
        <w:t>פ</w:t>
      </w:r>
      <w:r w:rsidR="00836C5E">
        <w:rPr>
          <w:rFonts w:hint="cs"/>
          <w:rtl/>
        </w:rPr>
        <w:t>רת האיסור על שימוש בכוח והשלמות הטריטוריאלית</w:t>
      </w:r>
      <w:r w:rsidR="00F413AB">
        <w:rPr>
          <w:rFonts w:hint="cs"/>
          <w:rtl/>
        </w:rPr>
        <w:t xml:space="preserve">, </w:t>
      </w:r>
      <w:r w:rsidR="00836C5E">
        <w:rPr>
          <w:rFonts w:hint="cs"/>
          <w:rtl/>
        </w:rPr>
        <w:t xml:space="preserve">כי היא מסכימה לזה. במקרה כזה, רוסיה תטען כי סוריה הסכימה שכוחות הצבא הרוסי יכנסו. היא לא פלשה אליה, סוריה קראה לה וביקשה עזרה להילחם במורדים </w:t>
      </w:r>
      <w:proofErr w:type="spellStart"/>
      <w:r w:rsidR="00836C5E">
        <w:rPr>
          <w:rFonts w:hint="cs"/>
          <w:rtl/>
        </w:rPr>
        <w:t>ובדאע"ש</w:t>
      </w:r>
      <w:proofErr w:type="spellEnd"/>
      <w:r w:rsidR="00836C5E">
        <w:rPr>
          <w:rFonts w:hint="cs"/>
          <w:rtl/>
        </w:rPr>
        <w:t>. במקרה כזה, שסוריה נתנה את הסכמתה</w:t>
      </w:r>
      <w:r w:rsidR="004E6168">
        <w:rPr>
          <w:rFonts w:hint="cs"/>
          <w:rtl/>
        </w:rPr>
        <w:t xml:space="preserve">, תעמוד לרוסיה במקרה </w:t>
      </w:r>
      <w:r w:rsidR="00F413AB">
        <w:rPr>
          <w:rFonts w:hint="cs"/>
          <w:rtl/>
        </w:rPr>
        <w:t>היפותטי</w:t>
      </w:r>
      <w:r w:rsidR="004E6168">
        <w:rPr>
          <w:rFonts w:hint="cs"/>
          <w:rtl/>
        </w:rPr>
        <w:t xml:space="preserve"> כאמור חריג של הסכמה.</w:t>
      </w:r>
      <w:r w:rsidR="00F413AB">
        <w:rPr>
          <w:rFonts w:hint="cs"/>
          <w:rtl/>
        </w:rPr>
        <w:t xml:space="preserve"> </w:t>
      </w:r>
    </w:p>
    <w:p w14:paraId="0E615292" w14:textId="77777777" w:rsidR="00F413AB" w:rsidRDefault="004E6168" w:rsidP="00527ADA">
      <w:pPr>
        <w:pStyle w:val="a8"/>
        <w:numPr>
          <w:ilvl w:val="0"/>
          <w:numId w:val="47"/>
        </w:numPr>
      </w:pPr>
      <w:r w:rsidRPr="00F413AB">
        <w:rPr>
          <w:rFonts w:hint="cs"/>
          <w:b/>
          <w:bCs/>
          <w:rtl/>
        </w:rPr>
        <w:t>הגנה עצמית</w:t>
      </w:r>
      <w:r>
        <w:rPr>
          <w:rFonts w:hint="cs"/>
          <w:rtl/>
        </w:rPr>
        <w:t xml:space="preserve"> </w:t>
      </w:r>
      <w:r>
        <w:rPr>
          <w:rtl/>
        </w:rPr>
        <w:t>–</w:t>
      </w:r>
      <w:r>
        <w:rPr>
          <w:rFonts w:hint="cs"/>
          <w:rtl/>
        </w:rPr>
        <w:t xml:space="preserve"> נעסוק בזה בהרחבה בפרק השימוש בכוח. מדינה עשויה להפר את המשב"ל ולא לשאת באחריות </w:t>
      </w:r>
      <w:r w:rsidR="00F413AB">
        <w:rPr>
          <w:rFonts w:hint="cs"/>
          <w:rtl/>
        </w:rPr>
        <w:t>ב</w:t>
      </w:r>
      <w:r>
        <w:rPr>
          <w:rFonts w:hint="cs"/>
          <w:rtl/>
        </w:rPr>
        <w:t>גין כך שעומד לה סייג ההגנה העצמית.</w:t>
      </w:r>
    </w:p>
    <w:p w14:paraId="4C7775E7" w14:textId="11A01445" w:rsidR="004E6168" w:rsidRDefault="002A2C7B" w:rsidP="00527ADA">
      <w:pPr>
        <w:pStyle w:val="a8"/>
        <w:numPr>
          <w:ilvl w:val="0"/>
          <w:numId w:val="47"/>
        </w:numPr>
        <w:rPr>
          <w:rtl/>
        </w:rPr>
      </w:pPr>
      <w:r w:rsidRPr="00F413AB">
        <w:rPr>
          <w:rFonts w:hint="cs"/>
          <w:b/>
          <w:bCs/>
          <w:rtl/>
        </w:rPr>
        <w:t>צעדי גמול</w:t>
      </w:r>
      <w:r>
        <w:rPr>
          <w:rFonts w:hint="cs"/>
          <w:rtl/>
        </w:rPr>
        <w:t xml:space="preserve"> </w:t>
      </w:r>
      <w:r>
        <w:rPr>
          <w:rtl/>
        </w:rPr>
        <w:t>–</w:t>
      </w:r>
      <w:r>
        <w:rPr>
          <w:rFonts w:hint="cs"/>
          <w:rtl/>
        </w:rPr>
        <w:t xml:space="preserve"> צעדי גמול הם </w:t>
      </w:r>
      <w:r w:rsidR="00DC2F16">
        <w:rPr>
          <w:rFonts w:hint="cs"/>
          <w:rtl/>
        </w:rPr>
        <w:t>מקרים</w:t>
      </w:r>
      <w:r>
        <w:rPr>
          <w:rFonts w:hint="cs"/>
          <w:rtl/>
        </w:rPr>
        <w:t xml:space="preserve"> שבהם מדינה </w:t>
      </w:r>
      <w:r w:rsidR="00737591">
        <w:rPr>
          <w:rFonts w:hint="cs"/>
          <w:rtl/>
        </w:rPr>
        <w:t>ב'</w:t>
      </w:r>
      <w:r>
        <w:rPr>
          <w:rFonts w:hint="cs"/>
          <w:rtl/>
        </w:rPr>
        <w:t xml:space="preserve"> נוקטת באופן חד צדדי בצעדים שונים </w:t>
      </w:r>
      <w:r w:rsidRPr="0000718E">
        <w:rPr>
          <w:rFonts w:hint="cs"/>
          <w:u w:val="single"/>
          <w:rtl/>
        </w:rPr>
        <w:t>שלא קשורים בשימוש כוח</w:t>
      </w:r>
      <w:r w:rsidR="00DC2F16">
        <w:rPr>
          <w:rFonts w:hint="cs"/>
          <w:rtl/>
        </w:rPr>
        <w:t xml:space="preserve"> </w:t>
      </w:r>
      <w:r w:rsidR="00737591">
        <w:rPr>
          <w:rFonts w:hint="cs"/>
          <w:rtl/>
        </w:rPr>
        <w:t>כלפי מדינה א' ו</w:t>
      </w:r>
      <w:r w:rsidR="00DC2F16">
        <w:rPr>
          <w:rFonts w:hint="cs"/>
          <w:rtl/>
        </w:rPr>
        <w:t xml:space="preserve">בניגוד </w:t>
      </w:r>
      <w:proofErr w:type="spellStart"/>
      <w:r w:rsidR="00DC2F16">
        <w:rPr>
          <w:rFonts w:hint="cs"/>
          <w:rtl/>
        </w:rPr>
        <w:t>למשב"ל</w:t>
      </w:r>
      <w:proofErr w:type="spellEnd"/>
      <w:r w:rsidR="007370D5">
        <w:rPr>
          <w:rFonts w:hint="cs"/>
          <w:rtl/>
        </w:rPr>
        <w:t xml:space="preserve"> התגובה לפגיעה מוקדמת בזכויותיה עפ"י דין</w:t>
      </w:r>
      <w:r w:rsidR="00DC2F16">
        <w:rPr>
          <w:rFonts w:hint="cs"/>
          <w:rtl/>
        </w:rPr>
        <w:t xml:space="preserve">. לדוג' </w:t>
      </w:r>
      <w:r w:rsidR="00737591">
        <w:rPr>
          <w:rFonts w:hint="cs"/>
          <w:rtl/>
        </w:rPr>
        <w:t>הטלת</w:t>
      </w:r>
      <w:r>
        <w:rPr>
          <w:rFonts w:hint="cs"/>
          <w:rtl/>
        </w:rPr>
        <w:t xml:space="preserve"> סנקציות כלכליות בניגוד לדיני הסחר</w:t>
      </w:r>
      <w:r w:rsidR="00B158E3">
        <w:rPr>
          <w:rFonts w:hint="cs"/>
          <w:rtl/>
        </w:rPr>
        <w:t xml:space="preserve">. אבל מדינה </w:t>
      </w:r>
      <w:r w:rsidR="00737591">
        <w:rPr>
          <w:rFonts w:hint="cs"/>
          <w:rtl/>
        </w:rPr>
        <w:t xml:space="preserve">ב' </w:t>
      </w:r>
      <w:r w:rsidR="00B158E3">
        <w:rPr>
          <w:rFonts w:hint="cs"/>
          <w:rtl/>
        </w:rPr>
        <w:t>עושה את זה כי מדינה א</w:t>
      </w:r>
      <w:r w:rsidR="00737591">
        <w:rPr>
          <w:rFonts w:hint="cs"/>
          <w:rtl/>
        </w:rPr>
        <w:t xml:space="preserve">' </w:t>
      </w:r>
      <w:r w:rsidR="00B158E3">
        <w:rPr>
          <w:rFonts w:hint="cs"/>
          <w:rtl/>
        </w:rPr>
        <w:t>הפרה נגדה את המשב"ל באיזו דרך. לדוג' מדינה א' ביצעה הפרה ובתגובה מדינה ב' נוקטת סנקציות כלכליות כנגד מדינה א'. הדבר הזה עשוי להיות מותר במשב"ל למדינה ב'. והמדינה לא תישא באחריות בינ"ל. אבל זה רק כשצעדי הגמול עומדים במספר תנאים</w:t>
      </w:r>
      <w:r w:rsidR="00940BC3">
        <w:rPr>
          <w:rFonts w:hint="cs"/>
          <w:rtl/>
        </w:rPr>
        <w:t xml:space="preserve"> בכללי ה</w:t>
      </w:r>
      <w:r w:rsidR="00940BC3">
        <w:rPr>
          <w:rFonts w:hint="cs"/>
        </w:rPr>
        <w:t>ILC</w:t>
      </w:r>
      <w:r w:rsidR="007370D5">
        <w:rPr>
          <w:rFonts w:hint="cs"/>
          <w:rtl/>
        </w:rPr>
        <w:t xml:space="preserve"> (פרק 2 לחלק 3 לטיוטה)</w:t>
      </w:r>
      <w:r w:rsidR="00B158E3">
        <w:rPr>
          <w:rFonts w:hint="cs"/>
          <w:rtl/>
        </w:rPr>
        <w:t>:</w:t>
      </w:r>
    </w:p>
    <w:p w14:paraId="760DAF68" w14:textId="77777777" w:rsidR="00960D83" w:rsidRDefault="00940BC3" w:rsidP="00527ADA">
      <w:pPr>
        <w:pStyle w:val="a8"/>
        <w:numPr>
          <w:ilvl w:val="0"/>
          <w:numId w:val="48"/>
        </w:numPr>
      </w:pPr>
      <w:r>
        <w:rPr>
          <w:rFonts w:hint="cs"/>
          <w:rtl/>
        </w:rPr>
        <w:t>מכוונים רק למדינה שביצעה מלכתחילה את הפעולה הבלתי חוקית</w:t>
      </w:r>
      <w:r w:rsidR="00960D83">
        <w:rPr>
          <w:rFonts w:hint="cs"/>
          <w:rtl/>
        </w:rPr>
        <w:t xml:space="preserve"> המוקדמת.</w:t>
      </w:r>
    </w:p>
    <w:p w14:paraId="7C7CB8B8" w14:textId="77777777" w:rsidR="00AC0801" w:rsidRDefault="000E29FE" w:rsidP="00527ADA">
      <w:pPr>
        <w:pStyle w:val="a8"/>
        <w:numPr>
          <w:ilvl w:val="0"/>
          <w:numId w:val="48"/>
        </w:numPr>
      </w:pPr>
      <w:r>
        <w:rPr>
          <w:rFonts w:hint="cs"/>
          <w:rtl/>
        </w:rPr>
        <w:t>המטרה של צעדי הגמול</w:t>
      </w:r>
      <w:r w:rsidR="00837DA3">
        <w:rPr>
          <w:rFonts w:hint="cs"/>
          <w:rtl/>
        </w:rPr>
        <w:t xml:space="preserve"> </w:t>
      </w:r>
      <w:r>
        <w:rPr>
          <w:rFonts w:hint="cs"/>
          <w:rtl/>
        </w:rPr>
        <w:t>כדי שיחשבו לגיטימיים היא רק כדי לגרום למדינה להפסיק את ההפרה</w:t>
      </w:r>
      <w:r w:rsidR="00960D83">
        <w:rPr>
          <w:rFonts w:hint="cs"/>
          <w:rtl/>
        </w:rPr>
        <w:t xml:space="preserve"> ולא כעונש</w:t>
      </w:r>
      <w:r>
        <w:rPr>
          <w:rFonts w:hint="cs"/>
          <w:rtl/>
        </w:rPr>
        <w:t xml:space="preserve">. </w:t>
      </w:r>
    </w:p>
    <w:p w14:paraId="63BDD2A2" w14:textId="1486C37B" w:rsidR="00837DA3" w:rsidRDefault="000E29FE" w:rsidP="00527ADA">
      <w:pPr>
        <w:pStyle w:val="a8"/>
        <w:numPr>
          <w:ilvl w:val="0"/>
          <w:numId w:val="48"/>
        </w:numPr>
      </w:pPr>
      <w:r>
        <w:rPr>
          <w:rFonts w:hint="cs"/>
          <w:rtl/>
        </w:rPr>
        <w:t>צעדי הגמול הם צעדים זמניים שנועדו למדינה א' להפסיק את ההפרה שלה</w:t>
      </w:r>
      <w:r w:rsidR="00571B51">
        <w:rPr>
          <w:rFonts w:hint="cs"/>
          <w:rtl/>
        </w:rPr>
        <w:t xml:space="preserve"> ול</w:t>
      </w:r>
      <w:r w:rsidR="00AC0801">
        <w:rPr>
          <w:rFonts w:hint="cs"/>
          <w:rtl/>
        </w:rPr>
        <w:t xml:space="preserve">חדש את הציות </w:t>
      </w:r>
      <w:r w:rsidR="00571B51">
        <w:rPr>
          <w:rFonts w:hint="cs"/>
          <w:rtl/>
        </w:rPr>
        <w:t>ל</w:t>
      </w:r>
      <w:r w:rsidR="00AC0801">
        <w:rPr>
          <w:rFonts w:hint="cs"/>
          <w:rtl/>
        </w:rPr>
        <w:t>כללי ה</w:t>
      </w:r>
      <w:r w:rsidR="00571B51">
        <w:rPr>
          <w:rFonts w:hint="cs"/>
          <w:rtl/>
        </w:rPr>
        <w:t>משב"ל</w:t>
      </w:r>
      <w:r w:rsidR="00AC0801">
        <w:rPr>
          <w:rFonts w:hint="cs"/>
          <w:rtl/>
        </w:rPr>
        <w:t xml:space="preserve"> (הינו, את המשך ביצוע החובה של מדינה א' אשר ביצועה בינתיים מושעה)</w:t>
      </w:r>
      <w:r w:rsidR="00571B51">
        <w:rPr>
          <w:rFonts w:hint="cs"/>
          <w:rtl/>
        </w:rPr>
        <w:t>.</w:t>
      </w:r>
    </w:p>
    <w:p w14:paraId="1667B5ED" w14:textId="4ED138DA" w:rsidR="00837DA3" w:rsidRDefault="00571B51" w:rsidP="00527ADA">
      <w:pPr>
        <w:pStyle w:val="a8"/>
        <w:numPr>
          <w:ilvl w:val="0"/>
          <w:numId w:val="48"/>
        </w:numPr>
      </w:pPr>
      <w:r>
        <w:rPr>
          <w:rFonts w:hint="cs"/>
          <w:rtl/>
        </w:rPr>
        <w:t>צעדי הגמול חייבים להיות מידתיים ביחס להפרה</w:t>
      </w:r>
      <w:r w:rsidR="00837DA3">
        <w:rPr>
          <w:rFonts w:hint="cs"/>
          <w:rtl/>
        </w:rPr>
        <w:t xml:space="preserve"> -</w:t>
      </w:r>
      <w:r>
        <w:rPr>
          <w:rFonts w:hint="cs"/>
          <w:rtl/>
        </w:rPr>
        <w:t xml:space="preserve"> אם ביצעו הפרה קטנה, צעד הגמול צריך להיות קט</w:t>
      </w:r>
      <w:r w:rsidR="00AC0801">
        <w:rPr>
          <w:rFonts w:hint="cs"/>
          <w:rtl/>
        </w:rPr>
        <w:t>ן</w:t>
      </w:r>
      <w:r>
        <w:rPr>
          <w:rFonts w:hint="cs"/>
          <w:rtl/>
        </w:rPr>
        <w:t>.</w:t>
      </w:r>
    </w:p>
    <w:p w14:paraId="6A9C0362" w14:textId="44A39B60" w:rsidR="00571B51" w:rsidRDefault="00571B51" w:rsidP="00527ADA">
      <w:pPr>
        <w:pStyle w:val="a8"/>
        <w:numPr>
          <w:ilvl w:val="0"/>
          <w:numId w:val="48"/>
        </w:numPr>
        <w:rPr>
          <w:rtl/>
        </w:rPr>
      </w:pPr>
      <w:r>
        <w:rPr>
          <w:rFonts w:hint="cs"/>
          <w:rtl/>
        </w:rPr>
        <w:t>ברגע שמדינה א', חזרה לדרך הישר, חובה על מדינה ב' להפסיק את צעדי הגמול</w:t>
      </w:r>
      <w:r w:rsidR="00147510">
        <w:rPr>
          <w:rFonts w:hint="cs"/>
          <w:rtl/>
        </w:rPr>
        <w:t>.</w:t>
      </w:r>
    </w:p>
    <w:p w14:paraId="2FCDB255" w14:textId="283B1ADE" w:rsidR="0000718E" w:rsidRPr="00F81159" w:rsidRDefault="004B4DB0" w:rsidP="00386300">
      <w:pPr>
        <w:pStyle w:val="a8"/>
        <w:ind w:left="360"/>
      </w:pPr>
      <w:r>
        <w:rPr>
          <w:rFonts w:hint="cs"/>
          <w:rtl/>
        </w:rPr>
        <w:t>יכולים להיות צעדי גמול שאינם כלכליים. לדוג' הוצאת השגריר ועוד סנקציות במישור הדיפלומטי אבל חשוב להבחין שסנקציות כאלה מצד מדינה ב' לא מהוות הפרה של המשב"ל</w:t>
      </w:r>
      <w:r w:rsidR="0000718E">
        <w:rPr>
          <w:rFonts w:hint="cs"/>
          <w:rtl/>
        </w:rPr>
        <w:t>.</w:t>
      </w:r>
      <w:r>
        <w:rPr>
          <w:rFonts w:hint="cs"/>
          <w:rtl/>
        </w:rPr>
        <w:t xml:space="preserve"> </w:t>
      </w:r>
      <w:r w:rsidR="0000718E">
        <w:rPr>
          <w:rFonts w:hint="cs"/>
          <w:rtl/>
        </w:rPr>
        <w:t xml:space="preserve">צעדי גמול לא יכולים להיות שימוש בכוח, </w:t>
      </w:r>
      <w:r w:rsidR="0000718E" w:rsidRPr="0000718E">
        <w:rPr>
          <w:rtl/>
        </w:rPr>
        <w:t>שימוש בכוח במשב"ל זה משהו רוצים להתרחק ממנו והכל שם מאוד ספציפי</w:t>
      </w:r>
      <w:r w:rsidR="00386300">
        <w:rPr>
          <w:rFonts w:hint="cs"/>
          <w:rtl/>
        </w:rPr>
        <w:t xml:space="preserve"> ולכן זה לא תקף לגבי חריג זה</w:t>
      </w:r>
      <w:r w:rsidR="00436CF4">
        <w:rPr>
          <w:rFonts w:hint="cs"/>
          <w:rtl/>
        </w:rPr>
        <w:t xml:space="preserve"> (שימוש בכוח יהיה בעיקר בהגנה עצמית)</w:t>
      </w:r>
      <w:r w:rsidR="00386300">
        <w:rPr>
          <w:rFonts w:hint="cs"/>
          <w:rtl/>
        </w:rPr>
        <w:t>.</w:t>
      </w:r>
    </w:p>
    <w:p w14:paraId="7CE3FF1D" w14:textId="6789AAF6" w:rsidR="00147510" w:rsidRDefault="00D52D51" w:rsidP="00527ADA">
      <w:pPr>
        <w:pStyle w:val="a8"/>
        <w:numPr>
          <w:ilvl w:val="0"/>
          <w:numId w:val="47"/>
        </w:numPr>
      </w:pPr>
      <w:r w:rsidRPr="00147510">
        <w:rPr>
          <w:rFonts w:hint="cs"/>
          <w:b/>
          <w:bCs/>
          <w:rtl/>
        </w:rPr>
        <w:t>כוח עליון</w:t>
      </w:r>
      <w:r w:rsidR="00325C50">
        <w:rPr>
          <w:rFonts w:hint="cs"/>
          <w:rtl/>
        </w:rPr>
        <w:t xml:space="preserve"> </w:t>
      </w:r>
      <w:r w:rsidR="00325C50">
        <w:rPr>
          <w:rtl/>
        </w:rPr>
        <w:t>–</w:t>
      </w:r>
      <w:r w:rsidR="00325C50">
        <w:rPr>
          <w:rFonts w:hint="cs"/>
          <w:rtl/>
        </w:rPr>
        <w:t xml:space="preserve"> כוח שאי אפשר להתנגד לו או מאורע שלא ניתן לחזותו, </w:t>
      </w:r>
      <w:r w:rsidR="00544CEF">
        <w:rPr>
          <w:rFonts w:hint="cs"/>
          <w:rtl/>
        </w:rPr>
        <w:t>שהוא מעבר לשליטת המדינה, ושהופך את ביצוע החובה לבלתי אפשרי.</w:t>
      </w:r>
    </w:p>
    <w:p w14:paraId="08F2180A" w14:textId="77777777" w:rsidR="009A1DE7" w:rsidRDefault="00D52D51" w:rsidP="00527ADA">
      <w:pPr>
        <w:pStyle w:val="a8"/>
        <w:numPr>
          <w:ilvl w:val="0"/>
          <w:numId w:val="47"/>
        </w:numPr>
      </w:pPr>
      <w:r w:rsidRPr="009A1DE7">
        <w:rPr>
          <w:rFonts w:hint="cs"/>
          <w:b/>
          <w:bCs/>
          <w:rtl/>
        </w:rPr>
        <w:t>מצוקה</w:t>
      </w:r>
      <w:r w:rsidR="00544CEF">
        <w:rPr>
          <w:rFonts w:hint="cs"/>
          <w:rtl/>
        </w:rPr>
        <w:t xml:space="preserve"> </w:t>
      </w:r>
      <w:r w:rsidR="00544CEF">
        <w:rPr>
          <w:rtl/>
        </w:rPr>
        <w:t>–</w:t>
      </w:r>
      <w:r w:rsidR="00544CEF">
        <w:rPr>
          <w:rFonts w:hint="cs"/>
          <w:rtl/>
        </w:rPr>
        <w:t xml:space="preserve"> לאדם שביצע את הפעולה לא הייתה אפשרות אחרת</w:t>
      </w:r>
      <w:r w:rsidR="00B26C82">
        <w:rPr>
          <w:rFonts w:hint="cs"/>
          <w:rtl/>
        </w:rPr>
        <w:t xml:space="preserve"> כדי להציל את חייו וחיי אלו שהיו איתו</w:t>
      </w:r>
      <w:r w:rsidR="009A1DE7">
        <w:rPr>
          <w:rFonts w:hint="cs"/>
          <w:rtl/>
        </w:rPr>
        <w:t xml:space="preserve">. </w:t>
      </w:r>
      <w:r w:rsidR="009A1DE7" w:rsidRPr="009A1DE7">
        <w:rPr>
          <w:rtl/>
        </w:rPr>
        <w:t>לדוגמא- אדם שמקבל התקף לב על מטוס והמטוס נאלץ לנחות בשטח מדינה אחרת ולהפר את הריבונות האווירית שלה</w:t>
      </w:r>
      <w:r w:rsidR="009A1DE7">
        <w:rPr>
          <w:rFonts w:hint="cs"/>
          <w:rtl/>
        </w:rPr>
        <w:t>.</w:t>
      </w:r>
    </w:p>
    <w:p w14:paraId="5B7D3E2D" w14:textId="2F7F54F8" w:rsidR="00D52D51" w:rsidRDefault="00D52D51" w:rsidP="00527ADA">
      <w:pPr>
        <w:pStyle w:val="a8"/>
        <w:numPr>
          <w:ilvl w:val="0"/>
          <w:numId w:val="47"/>
        </w:numPr>
        <w:rPr>
          <w:rtl/>
        </w:rPr>
      </w:pPr>
      <w:r w:rsidRPr="009A1DE7">
        <w:rPr>
          <w:rFonts w:hint="cs"/>
          <w:b/>
          <w:bCs/>
          <w:u w:val="single"/>
          <w:rtl/>
        </w:rPr>
        <w:t>צורך</w:t>
      </w:r>
      <w:r>
        <w:rPr>
          <w:rFonts w:hint="cs"/>
          <w:rtl/>
        </w:rPr>
        <w:t xml:space="preserve"> </w:t>
      </w:r>
      <w:r w:rsidR="009E092F">
        <w:rPr>
          <w:rtl/>
        </w:rPr>
        <w:t>–</w:t>
      </w:r>
      <w:r>
        <w:rPr>
          <w:rFonts w:hint="cs"/>
          <w:rtl/>
        </w:rPr>
        <w:t xml:space="preserve"> </w:t>
      </w:r>
      <w:r w:rsidR="009E092F">
        <w:rPr>
          <w:rFonts w:hint="cs"/>
          <w:rtl/>
        </w:rPr>
        <w:t xml:space="preserve">חריג הצורך דומה </w:t>
      </w:r>
      <w:r w:rsidR="00FB70C2">
        <w:rPr>
          <w:rFonts w:hint="cs"/>
          <w:rtl/>
        </w:rPr>
        <w:t xml:space="preserve">למה שאנחנו מכירים מהמשפט הפלילי. חריג הצורך אומר שמדינה לא תישא באחריות בגין הפרה מקום שהפעולה שהיא ביצעה נועדה להגן על </w:t>
      </w:r>
      <w:r w:rsidR="00FB70C2" w:rsidRPr="006D2847">
        <w:rPr>
          <w:rFonts w:hint="cs"/>
          <w:u w:val="single"/>
          <w:rtl/>
        </w:rPr>
        <w:t>אינטרסים חיוניים</w:t>
      </w:r>
      <w:r w:rsidR="00FB70C2">
        <w:rPr>
          <w:rFonts w:hint="cs"/>
          <w:rtl/>
        </w:rPr>
        <w:t xml:space="preserve"> שלה -  כ</w:t>
      </w:r>
      <w:r w:rsidR="003174BE">
        <w:rPr>
          <w:rFonts w:hint="cs"/>
          <w:rtl/>
        </w:rPr>
        <w:t xml:space="preserve">מו </w:t>
      </w:r>
      <w:r w:rsidR="00FB70C2">
        <w:rPr>
          <w:rFonts w:hint="cs"/>
          <w:rtl/>
        </w:rPr>
        <w:t>לשמור על הסדר הצי</w:t>
      </w:r>
      <w:r w:rsidR="003174BE">
        <w:rPr>
          <w:rFonts w:hint="cs"/>
          <w:rtl/>
        </w:rPr>
        <w:t>ב</w:t>
      </w:r>
      <w:r w:rsidR="00FB70C2">
        <w:rPr>
          <w:rFonts w:hint="cs"/>
          <w:rtl/>
        </w:rPr>
        <w:t>ורי, לשמור על יציבות המשטר מפני ניס</w:t>
      </w:r>
      <w:r w:rsidR="003174BE">
        <w:rPr>
          <w:rFonts w:hint="cs"/>
          <w:rtl/>
        </w:rPr>
        <w:t>י</w:t>
      </w:r>
      <w:r w:rsidR="00FB70C2">
        <w:rPr>
          <w:rFonts w:hint="cs"/>
          <w:rtl/>
        </w:rPr>
        <w:t>ון הפיכה, להתמודד עם משבר כלכלי</w:t>
      </w:r>
      <w:r w:rsidR="003174BE">
        <w:rPr>
          <w:rFonts w:hint="cs"/>
          <w:rtl/>
        </w:rPr>
        <w:t xml:space="preserve"> וכיו"ב</w:t>
      </w:r>
      <w:r w:rsidR="00FB70C2">
        <w:rPr>
          <w:rFonts w:hint="cs"/>
          <w:rtl/>
        </w:rPr>
        <w:t>. כדי שיעמוד חריג הצורך נדרשים מספר תנאים:</w:t>
      </w:r>
    </w:p>
    <w:p w14:paraId="28754911" w14:textId="77777777" w:rsidR="003174BE" w:rsidRDefault="00BB7035" w:rsidP="00527ADA">
      <w:pPr>
        <w:pStyle w:val="a8"/>
        <w:numPr>
          <w:ilvl w:val="0"/>
          <w:numId w:val="49"/>
        </w:numPr>
      </w:pPr>
      <w:r>
        <w:rPr>
          <w:rFonts w:hint="cs"/>
          <w:rtl/>
        </w:rPr>
        <w:t xml:space="preserve">שהאופן שבו המדינה פועלת היא </w:t>
      </w:r>
      <w:r w:rsidRPr="00ED6385">
        <w:rPr>
          <w:rFonts w:hint="cs"/>
          <w:u w:val="single"/>
          <w:rtl/>
        </w:rPr>
        <w:t>הדרך היחידה למנוע סכנה חמורה ומיידית</w:t>
      </w:r>
      <w:r>
        <w:rPr>
          <w:rFonts w:hint="cs"/>
          <w:rtl/>
        </w:rPr>
        <w:t xml:space="preserve"> שניצבת למדינה ולציבור שלה. זה המוצא האחרון של המדינה כדי להגן על צורך מיידי שלה.</w:t>
      </w:r>
    </w:p>
    <w:p w14:paraId="05641228" w14:textId="076DA9D3" w:rsidR="003174BE" w:rsidRDefault="003174BE" w:rsidP="00527ADA">
      <w:pPr>
        <w:pStyle w:val="a8"/>
        <w:numPr>
          <w:ilvl w:val="0"/>
          <w:numId w:val="49"/>
        </w:numPr>
      </w:pPr>
      <w:r>
        <w:rPr>
          <w:rFonts w:hint="cs"/>
          <w:rtl/>
        </w:rPr>
        <w:t>המדינה</w:t>
      </w:r>
      <w:r w:rsidR="00BB7035">
        <w:rPr>
          <w:rFonts w:hint="cs"/>
          <w:rtl/>
        </w:rPr>
        <w:t xml:space="preserve"> </w:t>
      </w:r>
      <w:r w:rsidR="00BB7035" w:rsidRPr="00C96487">
        <w:rPr>
          <w:rFonts w:hint="cs"/>
          <w:u w:val="single"/>
          <w:rtl/>
        </w:rPr>
        <w:t xml:space="preserve">אינה </w:t>
      </w:r>
      <w:r w:rsidRPr="00C96487">
        <w:rPr>
          <w:rFonts w:hint="cs"/>
          <w:u w:val="single"/>
          <w:rtl/>
        </w:rPr>
        <w:t>פ</w:t>
      </w:r>
      <w:r w:rsidR="00BB7035" w:rsidRPr="00C96487">
        <w:rPr>
          <w:rFonts w:hint="cs"/>
          <w:u w:val="single"/>
          <w:rtl/>
        </w:rPr>
        <w:t>וגעת באינטרסים חיוניים של מדינות אחרות</w:t>
      </w:r>
      <w:r w:rsidR="00BB7035">
        <w:rPr>
          <w:rFonts w:hint="cs"/>
          <w:rtl/>
        </w:rPr>
        <w:t xml:space="preserve"> </w:t>
      </w:r>
      <w:r w:rsidR="00ED6385">
        <w:rPr>
          <w:rFonts w:hint="cs"/>
          <w:rtl/>
        </w:rPr>
        <w:t xml:space="preserve">כלפיהן החובה מופרת או כלפי הקהילה הבינ"ל שעה שהיא באה </w:t>
      </w:r>
      <w:r w:rsidR="00BB7035">
        <w:rPr>
          <w:rFonts w:hint="cs"/>
          <w:rtl/>
        </w:rPr>
        <w:t>להגן על אינטרסים חיוניים ש</w:t>
      </w:r>
      <w:r>
        <w:rPr>
          <w:rFonts w:hint="cs"/>
          <w:rtl/>
        </w:rPr>
        <w:t>ל</w:t>
      </w:r>
      <w:r w:rsidR="00BB7035">
        <w:rPr>
          <w:rFonts w:hint="cs"/>
          <w:rtl/>
        </w:rPr>
        <w:t>ה.</w:t>
      </w:r>
    </w:p>
    <w:p w14:paraId="1F656142" w14:textId="3DABA352" w:rsidR="00BB7035" w:rsidRDefault="00BB7035" w:rsidP="00527ADA">
      <w:pPr>
        <w:pStyle w:val="a8"/>
        <w:numPr>
          <w:ilvl w:val="0"/>
          <w:numId w:val="49"/>
        </w:numPr>
        <w:rPr>
          <w:rtl/>
        </w:rPr>
      </w:pPr>
      <w:r w:rsidRPr="00C96487">
        <w:rPr>
          <w:rFonts w:hint="cs"/>
          <w:u w:val="single"/>
          <w:rtl/>
        </w:rPr>
        <w:t>המדינה המפרה לא תרמה בעצמה להיווצרות מצב הצורך</w:t>
      </w:r>
      <w:r>
        <w:rPr>
          <w:rFonts w:hint="cs"/>
          <w:rtl/>
        </w:rPr>
        <w:t>.</w:t>
      </w:r>
    </w:p>
    <w:p w14:paraId="33F16163" w14:textId="062C64DA" w:rsidR="00AB0275" w:rsidRDefault="00574772" w:rsidP="00576B58">
      <w:pPr>
        <w:pStyle w:val="a8"/>
        <w:ind w:left="360"/>
        <w:rPr>
          <w:rtl/>
        </w:rPr>
      </w:pPr>
      <w:r>
        <w:rPr>
          <w:rFonts w:hint="cs"/>
          <w:rtl/>
        </w:rPr>
        <w:t>לדוג' בתחילת שנות ה2000 ארגנטינה נקלעת למשבר כלכלי חמור</w:t>
      </w:r>
      <w:r w:rsidR="003174BE">
        <w:rPr>
          <w:rFonts w:hint="cs"/>
          <w:rtl/>
        </w:rPr>
        <w:t>.</w:t>
      </w:r>
      <w:r>
        <w:rPr>
          <w:rFonts w:hint="cs"/>
          <w:rtl/>
        </w:rPr>
        <w:t xml:space="preserve"> בגין המשבר הזה היא מפרה המון התחייבויות כלפי משקיעים בינ"ל. </w:t>
      </w:r>
      <w:r w:rsidR="00576B58">
        <w:rPr>
          <w:rFonts w:hint="cs"/>
          <w:rtl/>
        </w:rPr>
        <w:t xml:space="preserve">בתגובה, </w:t>
      </w:r>
      <w:r>
        <w:rPr>
          <w:rFonts w:hint="cs"/>
          <w:rtl/>
        </w:rPr>
        <w:t>היא נחשפת להמון תביעות מצד המשקיעים הבינ"ל שטוענים שהם ביצעו השקעות אדירות ועכשיו ארגנטינה לא עומדת באף התח</w:t>
      </w:r>
      <w:r w:rsidR="00576B58">
        <w:rPr>
          <w:rFonts w:hint="cs"/>
          <w:rtl/>
        </w:rPr>
        <w:t>י</w:t>
      </w:r>
      <w:r>
        <w:rPr>
          <w:rFonts w:hint="cs"/>
          <w:rtl/>
        </w:rPr>
        <w:t>יבות בינ"ל. ארגנטינה ניסתה להשתמש בחריג הצורך כדי לחמוק מאחריות</w:t>
      </w:r>
      <w:r w:rsidR="00576B58">
        <w:rPr>
          <w:rFonts w:hint="cs"/>
          <w:rtl/>
        </w:rPr>
        <w:t xml:space="preserve">, היא טענה </w:t>
      </w:r>
      <w:r>
        <w:rPr>
          <w:rFonts w:hint="cs"/>
          <w:rtl/>
        </w:rPr>
        <w:t xml:space="preserve">שהיא </w:t>
      </w:r>
      <w:r w:rsidR="00576B58">
        <w:rPr>
          <w:rFonts w:hint="cs"/>
          <w:rtl/>
        </w:rPr>
        <w:t>ה</w:t>
      </w:r>
      <w:r w:rsidR="00637A1C">
        <w:rPr>
          <w:rFonts w:hint="cs"/>
          <w:rtl/>
        </w:rPr>
        <w:t>פ</w:t>
      </w:r>
      <w:r>
        <w:rPr>
          <w:rFonts w:hint="cs"/>
          <w:rtl/>
        </w:rPr>
        <w:t>רה את ההתחי</w:t>
      </w:r>
      <w:r w:rsidR="00576B58">
        <w:rPr>
          <w:rFonts w:hint="cs"/>
          <w:rtl/>
        </w:rPr>
        <w:t>י</w:t>
      </w:r>
      <w:r>
        <w:rPr>
          <w:rFonts w:hint="cs"/>
          <w:rtl/>
        </w:rPr>
        <w:t>בויות בתחום דיני ההשקעות כי היא נדרש</w:t>
      </w:r>
      <w:r w:rsidR="00576B58">
        <w:rPr>
          <w:rFonts w:hint="cs"/>
          <w:rtl/>
        </w:rPr>
        <w:t>ה</w:t>
      </w:r>
      <w:r>
        <w:rPr>
          <w:rFonts w:hint="cs"/>
          <w:rtl/>
        </w:rPr>
        <w:t xml:space="preserve"> להגן על אינטרס חיוני של המדינה נוכח המשבר הכלכלי שפקד אותה</w:t>
      </w:r>
      <w:r w:rsidR="00AB0275">
        <w:rPr>
          <w:rFonts w:hint="cs"/>
          <w:rtl/>
        </w:rPr>
        <w:t>.</w:t>
      </w:r>
      <w:r w:rsidR="00576B58">
        <w:rPr>
          <w:rFonts w:hint="cs"/>
          <w:rtl/>
        </w:rPr>
        <w:t xml:space="preserve"> </w:t>
      </w:r>
      <w:r w:rsidR="00AB0275">
        <w:rPr>
          <w:rFonts w:hint="cs"/>
          <w:rtl/>
        </w:rPr>
        <w:t>היו לא מעט דיונים, ובחלקם ארגנטינה נמצאה כמי שקיימה את כל התנאים שציינו לעיל ולא נשאה באחריות בינ"ל כי עמד לה חריג הצורך.</w:t>
      </w:r>
    </w:p>
    <w:p w14:paraId="7025A508" w14:textId="7B7E4CA6" w:rsidR="00C96D0B" w:rsidRDefault="00C96D0B" w:rsidP="00C96D0B">
      <w:pPr>
        <w:rPr>
          <w:rtl/>
        </w:rPr>
      </w:pPr>
      <w:r w:rsidRPr="00C96D0B">
        <w:rPr>
          <w:rtl/>
        </w:rPr>
        <w:t>עפ"י ס' 26 לכללי ה</w:t>
      </w:r>
      <w:r w:rsidRPr="00C96D0B">
        <w:t>ILC</w:t>
      </w:r>
      <w:r w:rsidRPr="00C96D0B">
        <w:rPr>
          <w:rtl/>
        </w:rPr>
        <w:t xml:space="preserve"> אף חריג לא יכול להצדיק התנהגות המפירה נורמות </w:t>
      </w:r>
      <w:proofErr w:type="spellStart"/>
      <w:r w:rsidRPr="00C96D0B">
        <w:rPr>
          <w:rtl/>
        </w:rPr>
        <w:t>קוגנטיות</w:t>
      </w:r>
      <w:proofErr w:type="spellEnd"/>
      <w:r w:rsidRPr="00C96D0B">
        <w:rPr>
          <w:rtl/>
        </w:rPr>
        <w:t>.</w:t>
      </w:r>
    </w:p>
    <w:p w14:paraId="75CEF5FB" w14:textId="2D7E8328" w:rsidR="00637A1C" w:rsidRDefault="00436CF4" w:rsidP="00436CF4">
      <w:pPr>
        <w:rPr>
          <w:rtl/>
        </w:rPr>
      </w:pPr>
      <w:r>
        <w:rPr>
          <w:rFonts w:hint="cs"/>
          <w:rtl/>
        </w:rPr>
        <w:t xml:space="preserve">הערה: </w:t>
      </w:r>
      <w:r w:rsidR="00637A1C">
        <w:rPr>
          <w:rFonts w:hint="cs"/>
          <w:rtl/>
        </w:rPr>
        <w:t xml:space="preserve">מדינה שמפרה חובה במחדל </w:t>
      </w:r>
      <w:r w:rsidR="00637A1C">
        <w:rPr>
          <w:rtl/>
        </w:rPr>
        <w:t>–</w:t>
      </w:r>
      <w:r w:rsidR="00637A1C">
        <w:rPr>
          <w:rFonts w:hint="cs"/>
          <w:rtl/>
        </w:rPr>
        <w:t xml:space="preserve"> בד"כ במקרה של מחדל, ה</w:t>
      </w:r>
      <w:r w:rsidR="0035630C">
        <w:rPr>
          <w:rFonts w:hint="cs"/>
          <w:rtl/>
        </w:rPr>
        <w:t>ד</w:t>
      </w:r>
      <w:r w:rsidR="00637A1C">
        <w:rPr>
          <w:rFonts w:hint="cs"/>
          <w:rtl/>
        </w:rPr>
        <w:t>יון מאוד דומה למשפט הפנימי</w:t>
      </w:r>
      <w:r w:rsidR="0035630C">
        <w:rPr>
          <w:rFonts w:hint="cs"/>
          <w:rtl/>
        </w:rPr>
        <w:t>. בודקים את</w:t>
      </w:r>
      <w:r w:rsidR="00637A1C">
        <w:rPr>
          <w:rFonts w:hint="cs"/>
          <w:rtl/>
        </w:rPr>
        <w:t xml:space="preserve"> חובת המדינה לנהוג בחריצו</w:t>
      </w:r>
      <w:r w:rsidR="0035630C">
        <w:rPr>
          <w:rFonts w:hint="cs"/>
          <w:rtl/>
        </w:rPr>
        <w:t>ת</w:t>
      </w:r>
      <w:r w:rsidR="00637A1C">
        <w:rPr>
          <w:rFonts w:hint="cs"/>
          <w:rtl/>
        </w:rPr>
        <w:t xml:space="preserve"> ראויה</w:t>
      </w:r>
      <w:r w:rsidR="0035630C">
        <w:rPr>
          <w:rFonts w:hint="cs"/>
          <w:rtl/>
        </w:rPr>
        <w:t xml:space="preserve"> (=באופן סביר), האם</w:t>
      </w:r>
      <w:r w:rsidR="00637A1C">
        <w:rPr>
          <w:rFonts w:hint="cs"/>
          <w:rtl/>
        </w:rPr>
        <w:t xml:space="preserve"> המדינה עשתה את כל הצעדים הסבירים כדי למנוע את המעשה שמפר את המשב"ל. זה רף יחסית סלחני למדינה. המדינה צריכה להראות שהיא עשתה כל מה שהיא יכולה כדי למנוע את ההפרה. החובה לפעול בחריצות ראויה. דומה לחובה לפעול באופן סביר.</w:t>
      </w:r>
    </w:p>
    <w:p w14:paraId="4C00A70F" w14:textId="0BD12AF3" w:rsidR="00B4675C" w:rsidRDefault="004B5342" w:rsidP="004B5342">
      <w:pPr>
        <w:pStyle w:val="1"/>
        <w:rPr>
          <w:rtl/>
        </w:rPr>
      </w:pPr>
      <w:bookmarkStart w:id="10" w:name="_Toc76744959"/>
      <w:r>
        <w:rPr>
          <w:rFonts w:hint="cs"/>
          <w:rtl/>
        </w:rPr>
        <w:t xml:space="preserve">שיעור 11, </w:t>
      </w:r>
      <w:r w:rsidR="00527ADA">
        <w:rPr>
          <w:rFonts w:hint="cs"/>
          <w:rtl/>
        </w:rPr>
        <w:t>24/05/2021</w:t>
      </w:r>
      <w:r w:rsidR="007D48F6">
        <w:rPr>
          <w:rFonts w:hint="cs"/>
          <w:rtl/>
        </w:rPr>
        <w:t xml:space="preserve"> </w:t>
      </w:r>
      <w:r w:rsidR="007D48F6">
        <w:rPr>
          <w:rtl/>
        </w:rPr>
        <w:t>–</w:t>
      </w:r>
      <w:r w:rsidR="007D48F6">
        <w:rPr>
          <w:rFonts w:hint="cs"/>
          <w:rtl/>
        </w:rPr>
        <w:t xml:space="preserve"> ארגונים בינלאומיים</w:t>
      </w:r>
      <w:bookmarkEnd w:id="10"/>
    </w:p>
    <w:p w14:paraId="169A80EE" w14:textId="74B38EE6" w:rsidR="00187B6C" w:rsidRPr="00186FD9" w:rsidRDefault="00187B6C" w:rsidP="00186FD9">
      <w:pPr>
        <w:rPr>
          <w:b/>
          <w:bCs/>
          <w:rtl/>
        </w:rPr>
      </w:pPr>
      <w:r>
        <w:rPr>
          <w:rtl/>
        </w:rPr>
        <w:t>בשיעורים הקודמים התחלנו לדבר על השחקנים במשב"ל, על המדינה</w:t>
      </w:r>
      <w:r w:rsidR="00186FD9">
        <w:rPr>
          <w:rFonts w:hint="cs"/>
          <w:rtl/>
        </w:rPr>
        <w:t>,</w:t>
      </w:r>
      <w:r>
        <w:rPr>
          <w:rtl/>
        </w:rPr>
        <w:t xml:space="preserve"> איך מגדירים אותה</w:t>
      </w:r>
      <w:r w:rsidR="00186FD9">
        <w:rPr>
          <w:rFonts w:hint="cs"/>
          <w:rtl/>
        </w:rPr>
        <w:t xml:space="preserve"> ומתי קמה לה אחריות</w:t>
      </w:r>
      <w:r>
        <w:rPr>
          <w:rtl/>
        </w:rPr>
        <w:t>. היום נעבור ל</w:t>
      </w:r>
      <w:r w:rsidR="00186FD9">
        <w:rPr>
          <w:rFonts w:hint="cs"/>
          <w:rtl/>
        </w:rPr>
        <w:t>דבר על ה</w:t>
      </w:r>
      <w:r>
        <w:rPr>
          <w:rtl/>
        </w:rPr>
        <w:t xml:space="preserve">שחקן הבא – </w:t>
      </w:r>
      <w:r w:rsidRPr="00186FD9">
        <w:rPr>
          <w:b/>
          <w:bCs/>
          <w:rtl/>
        </w:rPr>
        <w:t>ארגונים בינ"ל.</w:t>
      </w:r>
      <w:r w:rsidR="00186FD9">
        <w:rPr>
          <w:rFonts w:hint="cs"/>
          <w:b/>
          <w:bCs/>
          <w:rtl/>
        </w:rPr>
        <w:t xml:space="preserve"> </w:t>
      </w:r>
      <w:r>
        <w:rPr>
          <w:rtl/>
        </w:rPr>
        <w:t>מחר נדון גם בשחקנים נוספים וגם בענף ראשון של המשב"ל – יישוב סכסוכים בדרכי שלום. אחרי זה נעבור לענף השימוש בכוח – דיני לחימה.</w:t>
      </w:r>
    </w:p>
    <w:p w14:paraId="600BD7CB" w14:textId="6928C8C7" w:rsidR="00187B6C" w:rsidRDefault="00187B6C" w:rsidP="001D4B56">
      <w:pPr>
        <w:rPr>
          <w:rtl/>
        </w:rPr>
      </w:pPr>
      <w:r w:rsidRPr="001D4B56">
        <w:rPr>
          <w:b/>
          <w:bCs/>
          <w:rtl/>
        </w:rPr>
        <w:t>ארגונים בינ"ל הפכו להיות שחקן מאוד משמעותי בזירה הבינ"ל במשב"ל</w:t>
      </w:r>
      <w:r>
        <w:rPr>
          <w:rtl/>
        </w:rPr>
        <w:t>. היום נבין לעומק למה ונראה את מגוון הדרכים שבהם השחקנים האלה משפיעים על החיים שלנו ובאילו תחומים הם משפיעים על החיים שלנו.</w:t>
      </w:r>
      <w:r w:rsidR="001D4B56">
        <w:rPr>
          <w:rFonts w:hint="cs"/>
          <w:rtl/>
        </w:rPr>
        <w:t xml:space="preserve"> </w:t>
      </w:r>
      <w:r>
        <w:rPr>
          <w:rtl/>
        </w:rPr>
        <w:t>את החלק האחרון של השיעור נקדיש לאו</w:t>
      </w:r>
      <w:r w:rsidR="001D4B56">
        <w:rPr>
          <w:rFonts w:hint="cs"/>
          <w:rtl/>
        </w:rPr>
        <w:t>"</w:t>
      </w:r>
      <w:r>
        <w:rPr>
          <w:rtl/>
        </w:rPr>
        <w:t>ם ולשני אורגנים חשובים שלו – העצרת הכללית ומועצת הביטחון.</w:t>
      </w:r>
    </w:p>
    <w:p w14:paraId="611277F4" w14:textId="78EEDA64" w:rsidR="00C37BDD" w:rsidRDefault="00187B6C" w:rsidP="00CB5B87">
      <w:pPr>
        <w:rPr>
          <w:rtl/>
        </w:rPr>
      </w:pPr>
      <w:r>
        <w:rPr>
          <w:rtl/>
        </w:rPr>
        <w:t xml:space="preserve">תחילה, </w:t>
      </w:r>
      <w:r w:rsidR="00C37BDD">
        <w:rPr>
          <w:rFonts w:hint="cs"/>
          <w:rtl/>
        </w:rPr>
        <w:t xml:space="preserve">נקודות כלליות </w:t>
      </w:r>
      <w:r>
        <w:rPr>
          <w:rtl/>
        </w:rPr>
        <w:t>על ארגונים בינ"ל</w:t>
      </w:r>
      <w:r w:rsidR="00CB5B87">
        <w:rPr>
          <w:rFonts w:hint="cs"/>
          <w:rtl/>
        </w:rPr>
        <w:t xml:space="preserve"> </w:t>
      </w:r>
      <w:r w:rsidR="00C37BDD">
        <w:rPr>
          <w:rtl/>
        </w:rPr>
        <w:t>–</w:t>
      </w:r>
      <w:r w:rsidR="00CB5B87">
        <w:rPr>
          <w:rFonts w:hint="cs"/>
          <w:rtl/>
        </w:rPr>
        <w:t xml:space="preserve"> </w:t>
      </w:r>
    </w:p>
    <w:p w14:paraId="3DBE5B09" w14:textId="14D8ED40" w:rsidR="003C3B55" w:rsidRDefault="00CB5B87" w:rsidP="00CB5B87">
      <w:pPr>
        <w:rPr>
          <w:rtl/>
        </w:rPr>
      </w:pPr>
      <w:r>
        <w:rPr>
          <w:rFonts w:hint="cs"/>
          <w:rtl/>
        </w:rPr>
        <w:t>חש</w:t>
      </w:r>
      <w:r w:rsidR="00187B6C">
        <w:rPr>
          <w:rtl/>
        </w:rPr>
        <w:t>יבות הארגונים הבינ"ל כשחקן עולה עם השנים על רקע תופעת הגלובליזציה ועל רקע הריבוי של הנורמות במשב"ל. כפי שלמדנו בתחילת הקורס, היום המשב"ל לא מסדיר רק דיני לחימה ודיני ים, אלא גם סחר</w:t>
      </w:r>
      <w:r>
        <w:rPr>
          <w:rFonts w:hint="cs"/>
          <w:rtl/>
        </w:rPr>
        <w:t xml:space="preserve"> בינ"ל</w:t>
      </w:r>
      <w:r w:rsidR="00187B6C">
        <w:rPr>
          <w:rtl/>
        </w:rPr>
        <w:t xml:space="preserve">, זכויות אדם, איכות סביבה, קניין רוחני, בריאות וכו'. בכל אחד מהענפים האלו, יש שפע של נורמות </w:t>
      </w:r>
      <w:proofErr w:type="spellStart"/>
      <w:r w:rsidR="00187B6C">
        <w:rPr>
          <w:rtl/>
        </w:rPr>
        <w:t>מנהגיות</w:t>
      </w:r>
      <w:proofErr w:type="spellEnd"/>
      <w:r w:rsidR="00187B6C">
        <w:rPr>
          <w:rtl/>
        </w:rPr>
        <w:t xml:space="preserve"> והסכמיות מכוח אמנות. </w:t>
      </w:r>
    </w:p>
    <w:p w14:paraId="6757D3C3" w14:textId="4DE888F3" w:rsidR="00B4675C" w:rsidRDefault="00187B6C" w:rsidP="003C3B55">
      <w:r>
        <w:rPr>
          <w:rtl/>
        </w:rPr>
        <w:t xml:space="preserve">על כל השפע הנורמטיבי הזה נוסף </w:t>
      </w:r>
      <w:r w:rsidRPr="00FF70E9">
        <w:rPr>
          <w:b/>
          <w:bCs/>
          <w:rtl/>
        </w:rPr>
        <w:t>פן</w:t>
      </w:r>
      <w:r w:rsidR="003C3B55" w:rsidRPr="00FF70E9">
        <w:rPr>
          <w:rFonts w:hint="cs"/>
          <w:b/>
          <w:bCs/>
          <w:rtl/>
        </w:rPr>
        <w:t xml:space="preserve"> מוסדי</w:t>
      </w:r>
      <w:r w:rsidR="003C3B55">
        <w:rPr>
          <w:rFonts w:hint="cs"/>
          <w:rtl/>
        </w:rPr>
        <w:t>. פן של ארגונים בינ"ל שבאו לנהל</w:t>
      </w:r>
      <w:r w:rsidR="00E41755">
        <w:rPr>
          <w:rFonts w:hint="cs"/>
          <w:rtl/>
        </w:rPr>
        <w:t xml:space="preserve">, ולהסדיר את התפעול של הנורמות האלה ביומיום. בהקשר הזה </w:t>
      </w:r>
      <w:r w:rsidR="001560B9">
        <w:rPr>
          <w:rFonts w:hint="cs"/>
          <w:rtl/>
        </w:rPr>
        <w:t xml:space="preserve">נזכיר את מושג </w:t>
      </w:r>
      <w:r w:rsidR="001560B9" w:rsidRPr="009B0B49">
        <w:rPr>
          <w:rFonts w:hint="cs"/>
          <w:b/>
          <w:bCs/>
          <w:u w:val="single"/>
          <w:rtl/>
        </w:rPr>
        <w:t>"חוק הצפיפות"</w:t>
      </w:r>
      <w:r w:rsidR="001560B9">
        <w:rPr>
          <w:rFonts w:hint="cs"/>
          <w:rtl/>
        </w:rPr>
        <w:t xml:space="preserve"> </w:t>
      </w:r>
      <w:r w:rsidR="00E41755">
        <w:rPr>
          <w:rFonts w:hint="cs"/>
          <w:rtl/>
        </w:rPr>
        <w:t>של המלומד ג'ורג' אב</w:t>
      </w:r>
      <w:r w:rsidR="00142D13">
        <w:rPr>
          <w:rFonts w:hint="cs"/>
          <w:rtl/>
        </w:rPr>
        <w:t>י-</w:t>
      </w:r>
      <w:r w:rsidR="00E41755">
        <w:rPr>
          <w:rFonts w:hint="cs"/>
          <w:rtl/>
        </w:rPr>
        <w:t>ס</w:t>
      </w:r>
      <w:r w:rsidR="00142D13">
        <w:rPr>
          <w:rFonts w:hint="cs"/>
          <w:rtl/>
        </w:rPr>
        <w:t>אא</w:t>
      </w:r>
      <w:r w:rsidR="00E41755">
        <w:rPr>
          <w:rFonts w:hint="cs"/>
          <w:rtl/>
        </w:rPr>
        <w:t>ב</w:t>
      </w:r>
      <w:r w:rsidR="00314AD1">
        <w:rPr>
          <w:rFonts w:hint="cs"/>
          <w:rtl/>
        </w:rPr>
        <w:t xml:space="preserve">, </w:t>
      </w:r>
      <w:r w:rsidR="00FF70E9">
        <w:rPr>
          <w:rFonts w:hint="cs"/>
          <w:rtl/>
        </w:rPr>
        <w:t>לפי</w:t>
      </w:r>
      <w:r w:rsidR="001560B9">
        <w:rPr>
          <w:rFonts w:hint="cs"/>
          <w:rtl/>
        </w:rPr>
        <w:t>ו</w:t>
      </w:r>
      <w:r w:rsidR="00FF70E9">
        <w:rPr>
          <w:rFonts w:hint="cs"/>
          <w:rtl/>
        </w:rPr>
        <w:t xml:space="preserve"> כל רמה של צפיפות נורמטיבית, </w:t>
      </w:r>
      <w:r w:rsidR="001560B9">
        <w:rPr>
          <w:rFonts w:hint="cs"/>
          <w:rtl/>
        </w:rPr>
        <w:t xml:space="preserve">לדוג' </w:t>
      </w:r>
      <w:r w:rsidR="00FF70E9">
        <w:rPr>
          <w:rFonts w:hint="cs"/>
          <w:rtl/>
        </w:rPr>
        <w:t xml:space="preserve">ריבוי </w:t>
      </w:r>
      <w:r w:rsidR="001560B9">
        <w:rPr>
          <w:rFonts w:hint="cs"/>
          <w:rtl/>
        </w:rPr>
        <w:t>ה</w:t>
      </w:r>
      <w:r w:rsidR="00FF70E9">
        <w:rPr>
          <w:rFonts w:hint="cs"/>
          <w:rtl/>
        </w:rPr>
        <w:t>נורמות</w:t>
      </w:r>
      <w:r w:rsidR="00C37BDD">
        <w:rPr>
          <w:rFonts w:hint="cs"/>
          <w:rtl/>
        </w:rPr>
        <w:t xml:space="preserve"> במשב"ל</w:t>
      </w:r>
      <w:r w:rsidR="001560B9">
        <w:rPr>
          <w:rFonts w:hint="cs"/>
          <w:rtl/>
        </w:rPr>
        <w:t>,</w:t>
      </w:r>
      <w:r w:rsidR="00FF70E9">
        <w:rPr>
          <w:rFonts w:hint="cs"/>
          <w:rtl/>
        </w:rPr>
        <w:t xml:space="preserve"> מחייבת באופן בלתי נמנע רמה מתאימה של צפיפות מוסדית </w:t>
      </w:r>
      <w:r w:rsidR="00FF70E9">
        <w:rPr>
          <w:rtl/>
        </w:rPr>
        <w:t>–</w:t>
      </w:r>
      <w:r w:rsidR="00FF70E9">
        <w:rPr>
          <w:rFonts w:hint="cs"/>
          <w:rtl/>
        </w:rPr>
        <w:t xml:space="preserve"> ריבוי של ארגונים שיאפשרו תפעול והוצל"פ של הנורמות הרבות.</w:t>
      </w:r>
    </w:p>
    <w:p w14:paraId="2CF1D4D8" w14:textId="3CBD98ED" w:rsidR="009514A9" w:rsidRDefault="00705450" w:rsidP="009B0B49">
      <w:pPr>
        <w:rPr>
          <w:rtl/>
        </w:rPr>
      </w:pPr>
      <w:r>
        <w:rPr>
          <w:rFonts w:hint="cs"/>
          <w:rtl/>
        </w:rPr>
        <w:t>אבי</w:t>
      </w:r>
      <w:r w:rsidR="00C37BDD">
        <w:rPr>
          <w:rFonts w:hint="cs"/>
          <w:rtl/>
        </w:rPr>
        <w:t>-</w:t>
      </w:r>
      <w:r>
        <w:rPr>
          <w:rFonts w:hint="cs"/>
          <w:rtl/>
        </w:rPr>
        <w:t>ס</w:t>
      </w:r>
      <w:r w:rsidR="00C37BDD">
        <w:rPr>
          <w:rFonts w:hint="cs"/>
          <w:rtl/>
        </w:rPr>
        <w:t>אא</w:t>
      </w:r>
      <w:r>
        <w:rPr>
          <w:rFonts w:hint="cs"/>
          <w:rtl/>
        </w:rPr>
        <w:t xml:space="preserve">ב דרך חוק הצפיפות הסביר לנו את </w:t>
      </w:r>
      <w:r w:rsidR="009514A9">
        <w:rPr>
          <w:rFonts w:hint="cs"/>
          <w:rtl/>
        </w:rPr>
        <w:t>ההתרבות של ארגונים בינ"ל. מה שאנחנו רואים זה צמיחה אדירה במספר הארגונים הבינ"ל לאורך המאה ה20.</w:t>
      </w:r>
      <w:r w:rsidR="009B0B49">
        <w:rPr>
          <w:rFonts w:hint="cs"/>
          <w:rtl/>
        </w:rPr>
        <w:t xml:space="preserve"> אם </w:t>
      </w:r>
      <w:r w:rsidR="009514A9">
        <w:rPr>
          <w:rFonts w:hint="cs"/>
          <w:rtl/>
        </w:rPr>
        <w:t>בתחילת המאה ה2</w:t>
      </w:r>
      <w:r w:rsidR="008E095B">
        <w:rPr>
          <w:rFonts w:hint="cs"/>
          <w:rtl/>
        </w:rPr>
        <w:t>0</w:t>
      </w:r>
      <w:r w:rsidR="009514A9">
        <w:rPr>
          <w:rFonts w:hint="cs"/>
          <w:rtl/>
        </w:rPr>
        <w:t xml:space="preserve">, ניתן היה למנות </w:t>
      </w:r>
      <w:r w:rsidR="008E095B">
        <w:rPr>
          <w:rFonts w:hint="cs"/>
          <w:rtl/>
        </w:rPr>
        <w:t xml:space="preserve">את הארגונים הבינ"ל </w:t>
      </w:r>
      <w:r w:rsidR="009514A9">
        <w:rPr>
          <w:rFonts w:hint="cs"/>
          <w:rtl/>
        </w:rPr>
        <w:t>ביד אחת</w:t>
      </w:r>
      <w:r w:rsidR="009B0B49">
        <w:rPr>
          <w:rFonts w:hint="cs"/>
          <w:rtl/>
        </w:rPr>
        <w:t>,</w:t>
      </w:r>
      <w:r w:rsidR="009514A9">
        <w:rPr>
          <w:rFonts w:hint="cs"/>
          <w:rtl/>
        </w:rPr>
        <w:t xml:space="preserve"> היום יש מאות רבות של ארגונים בינ"ל</w:t>
      </w:r>
      <w:r w:rsidR="00C37BDD">
        <w:rPr>
          <w:rFonts w:hint="cs"/>
          <w:rtl/>
        </w:rPr>
        <w:t xml:space="preserve"> (כ400)</w:t>
      </w:r>
      <w:r w:rsidR="009514A9">
        <w:rPr>
          <w:rFonts w:hint="cs"/>
          <w:rtl/>
        </w:rPr>
        <w:t xml:space="preserve">. </w:t>
      </w:r>
      <w:r w:rsidR="00C37BDD">
        <w:rPr>
          <w:rFonts w:hint="cs"/>
          <w:rtl/>
        </w:rPr>
        <w:t xml:space="preserve">בהתאמה, </w:t>
      </w:r>
      <w:r w:rsidR="009514A9">
        <w:rPr>
          <w:rFonts w:hint="cs"/>
          <w:rtl/>
        </w:rPr>
        <w:t>גם היקף הסמכויות שלהם התרחב עם השנים.</w:t>
      </w:r>
    </w:p>
    <w:p w14:paraId="2010A83E" w14:textId="3A414FAD" w:rsidR="007E5884" w:rsidRDefault="000416D3" w:rsidP="00705450">
      <w:pPr>
        <w:rPr>
          <w:rtl/>
        </w:rPr>
      </w:pPr>
      <w:r>
        <w:rPr>
          <w:rFonts w:hint="cs"/>
          <w:rtl/>
        </w:rPr>
        <w:t xml:space="preserve">הנושא של לגיטימציה של ארגונים בינ"ל העסיק המון חוקרים בשנים האחרונות. </w:t>
      </w:r>
      <w:r w:rsidR="009B0B49">
        <w:rPr>
          <w:rFonts w:hint="cs"/>
          <w:rtl/>
        </w:rPr>
        <w:t xml:space="preserve">מחד, </w:t>
      </w:r>
      <w:r>
        <w:rPr>
          <w:rFonts w:hint="cs"/>
          <w:rtl/>
        </w:rPr>
        <w:t>היו ש</w:t>
      </w:r>
      <w:r w:rsidR="009B0B49">
        <w:rPr>
          <w:rFonts w:hint="cs"/>
          <w:rtl/>
        </w:rPr>
        <w:t>ביקרו את הארגונים ו</w:t>
      </w:r>
      <w:r>
        <w:rPr>
          <w:rFonts w:hint="cs"/>
          <w:rtl/>
        </w:rPr>
        <w:t>טענו ש</w:t>
      </w:r>
      <w:r w:rsidR="009B0B49">
        <w:rPr>
          <w:rFonts w:hint="cs"/>
          <w:rtl/>
        </w:rPr>
        <w:t>אין</w:t>
      </w:r>
      <w:r>
        <w:rPr>
          <w:rFonts w:hint="cs"/>
          <w:rtl/>
        </w:rPr>
        <w:t xml:space="preserve"> להם לגיטימציה והם פוגעים בריבונות המדינה. </w:t>
      </w:r>
      <w:r w:rsidR="009B0B49">
        <w:rPr>
          <w:rFonts w:hint="cs"/>
          <w:rtl/>
        </w:rPr>
        <w:t xml:space="preserve">מאידך, </w:t>
      </w:r>
      <w:r>
        <w:rPr>
          <w:rFonts w:hint="cs"/>
          <w:rtl/>
        </w:rPr>
        <w:t>ארגונים בינ"ל שואבים את הלגיטימציה שלהם ממדינות. המדינות הבינו שיש בעיות מסוימות שהן יוכלו לטפל בהן רק אם מדינות נוספות ייתרמו למאמץ</w:t>
      </w:r>
      <w:r w:rsidR="002C1F4E">
        <w:rPr>
          <w:rFonts w:hint="cs"/>
          <w:rtl/>
        </w:rPr>
        <w:t xml:space="preserve"> וישתפו פעולה</w:t>
      </w:r>
      <w:r>
        <w:rPr>
          <w:rFonts w:hint="cs"/>
          <w:rtl/>
        </w:rPr>
        <w:t xml:space="preserve">. </w:t>
      </w:r>
      <w:r w:rsidR="002C1F4E">
        <w:rPr>
          <w:rFonts w:hint="cs"/>
          <w:rtl/>
        </w:rPr>
        <w:t xml:space="preserve">והמדינות דרך </w:t>
      </w:r>
      <w:proofErr w:type="spellStart"/>
      <w:r w:rsidR="00C37BDD">
        <w:rPr>
          <w:rFonts w:hint="cs"/>
          <w:rtl/>
        </w:rPr>
        <w:t>ד</w:t>
      </w:r>
      <w:r w:rsidR="002C1F4E">
        <w:rPr>
          <w:rFonts w:hint="cs"/>
          <w:rtl/>
        </w:rPr>
        <w:t>ל</w:t>
      </w:r>
      <w:r w:rsidR="00694E57">
        <w:rPr>
          <w:rFonts w:hint="cs"/>
          <w:rtl/>
        </w:rPr>
        <w:t>ג</w:t>
      </w:r>
      <w:r w:rsidR="002C1F4E">
        <w:rPr>
          <w:rFonts w:hint="cs"/>
          <w:rtl/>
        </w:rPr>
        <w:t>צי</w:t>
      </w:r>
      <w:r w:rsidR="002C1F4E">
        <w:rPr>
          <w:rFonts w:hint="eastAsia"/>
          <w:rtl/>
        </w:rPr>
        <w:t>ה</w:t>
      </w:r>
      <w:proofErr w:type="spellEnd"/>
      <w:r w:rsidR="002C1F4E">
        <w:rPr>
          <w:rFonts w:hint="cs"/>
          <w:rtl/>
        </w:rPr>
        <w:t xml:space="preserve"> </w:t>
      </w:r>
      <w:r w:rsidR="00C37BDD">
        <w:rPr>
          <w:rFonts w:hint="cs"/>
          <w:rtl/>
        </w:rPr>
        <w:t xml:space="preserve">(האצלה) </w:t>
      </w:r>
      <w:r w:rsidR="002C1F4E">
        <w:rPr>
          <w:rFonts w:hint="cs"/>
          <w:rtl/>
        </w:rPr>
        <w:t>של סמכויות</w:t>
      </w:r>
      <w:r w:rsidR="00694E57">
        <w:rPr>
          <w:rFonts w:hint="cs"/>
          <w:rtl/>
        </w:rPr>
        <w:t xml:space="preserve"> העניקו לארגונים בינ"ל את הלגיטימציה לפעול כסמכות משפטית.</w:t>
      </w:r>
    </w:p>
    <w:p w14:paraId="0A4150E5" w14:textId="72B7AB43" w:rsidR="00655AD8" w:rsidRDefault="00C37BDD" w:rsidP="00705450">
      <w:pPr>
        <w:rPr>
          <w:rtl/>
        </w:rPr>
      </w:pPr>
      <w:r w:rsidRPr="00F717D2">
        <w:rPr>
          <w:rFonts w:cstheme="minorHAnsi"/>
          <w:u w:val="single"/>
        </w:rPr>
        <w:t>International Governance</w:t>
      </w:r>
      <w:r>
        <w:rPr>
          <w:rFonts w:hint="cs"/>
          <w:rtl/>
        </w:rPr>
        <w:t xml:space="preserve"> </w:t>
      </w:r>
      <w:r>
        <w:rPr>
          <w:rtl/>
        </w:rPr>
        <w:t>–</w:t>
      </w:r>
      <w:r>
        <w:rPr>
          <w:rFonts w:hint="cs"/>
          <w:rtl/>
        </w:rPr>
        <w:t xml:space="preserve"> אומנם אין לנו ממשלה בינ"ל אחת, אבל </w:t>
      </w:r>
      <w:r w:rsidR="009B0B49">
        <w:rPr>
          <w:rFonts w:hint="cs"/>
          <w:rtl/>
        </w:rPr>
        <w:t>ב</w:t>
      </w:r>
      <w:r w:rsidR="00655AD8">
        <w:rPr>
          <w:rFonts w:hint="cs"/>
          <w:rtl/>
        </w:rPr>
        <w:t xml:space="preserve">עולם של ריבוי ארגונים </w:t>
      </w:r>
      <w:r>
        <w:rPr>
          <w:rFonts w:hint="cs"/>
          <w:rtl/>
        </w:rPr>
        <w:t xml:space="preserve">בינ"ל </w:t>
      </w:r>
      <w:r w:rsidR="00655AD8">
        <w:rPr>
          <w:rFonts w:hint="cs"/>
          <w:rtl/>
        </w:rPr>
        <w:t>נוטים לתאר אות</w:t>
      </w:r>
      <w:r>
        <w:rPr>
          <w:rFonts w:hint="cs"/>
          <w:rtl/>
        </w:rPr>
        <w:t>ם כ</w:t>
      </w:r>
      <w:r w:rsidR="00655AD8">
        <w:rPr>
          <w:rFonts w:hint="cs"/>
          <w:rtl/>
        </w:rPr>
        <w:t>מה שהפך להיות מקובל בז'רגון הבינ"ל כממשל גלובלי בינ"ל עם הרבה ארגונים נפרדים שמסדירים תחומים שונים בזירה הבינ"ל.</w:t>
      </w:r>
    </w:p>
    <w:p w14:paraId="1B430FC5" w14:textId="77777777" w:rsidR="00C37BDD" w:rsidRDefault="00C37BDD" w:rsidP="00705450">
      <w:pPr>
        <w:rPr>
          <w:b/>
          <w:bCs/>
          <w:rtl/>
        </w:rPr>
      </w:pPr>
    </w:p>
    <w:p w14:paraId="21F56338" w14:textId="115D97D0" w:rsidR="00C37BDD" w:rsidRDefault="00823679" w:rsidP="00705450">
      <w:pPr>
        <w:rPr>
          <w:b/>
          <w:bCs/>
          <w:rtl/>
        </w:rPr>
      </w:pPr>
      <w:r>
        <w:rPr>
          <w:rFonts w:ascii="Segoe UI Symbol" w:hAnsi="Segoe UI Symbol" w:cs="Segoe UI Symbol" w:hint="cs"/>
          <w:b/>
          <w:bCs/>
          <w:rtl/>
        </w:rPr>
        <w:t>✓</w:t>
      </w:r>
      <w:r>
        <w:rPr>
          <w:rFonts w:hint="cs"/>
          <w:b/>
          <w:bCs/>
          <w:rtl/>
        </w:rPr>
        <w:t xml:space="preserve"> </w:t>
      </w:r>
      <w:r w:rsidR="00C37BDD">
        <w:rPr>
          <w:rFonts w:hint="cs"/>
          <w:b/>
          <w:bCs/>
          <w:rtl/>
        </w:rPr>
        <w:t xml:space="preserve">סיווג הארגונים הבינ"ל </w:t>
      </w:r>
      <w:r w:rsidR="00C37BDD">
        <w:rPr>
          <w:b/>
          <w:bCs/>
          <w:rtl/>
        </w:rPr>
        <w:t>–</w:t>
      </w:r>
      <w:r w:rsidR="00C37BDD">
        <w:rPr>
          <w:rFonts w:hint="cs"/>
          <w:b/>
          <w:bCs/>
          <w:rtl/>
        </w:rPr>
        <w:t xml:space="preserve"> </w:t>
      </w:r>
    </w:p>
    <w:p w14:paraId="60B4BA80" w14:textId="77672807" w:rsidR="00885AA8" w:rsidRDefault="00823679" w:rsidP="00C37BDD">
      <w:pPr>
        <w:rPr>
          <w:rtl/>
        </w:rPr>
      </w:pPr>
      <w:r w:rsidRPr="00823679">
        <w:rPr>
          <w:b/>
          <w:bCs/>
        </w:rPr>
        <w:sym w:font="Wingdings" w:char="F0DF"/>
      </w:r>
      <w:r>
        <w:rPr>
          <w:rFonts w:hint="cs"/>
          <w:b/>
          <w:bCs/>
          <w:rtl/>
        </w:rPr>
        <w:t xml:space="preserve"> </w:t>
      </w:r>
      <w:r w:rsidR="009B0B49">
        <w:rPr>
          <w:rFonts w:hint="cs"/>
          <w:b/>
          <w:bCs/>
          <w:rtl/>
        </w:rPr>
        <w:t xml:space="preserve">פונקציה - </w:t>
      </w:r>
      <w:r w:rsidR="00885AA8">
        <w:rPr>
          <w:rFonts w:hint="cs"/>
          <w:rtl/>
        </w:rPr>
        <w:t>באמצעות כמה טיפולוגיות אנחנו יכולים לעמוד על טיב הארגונים הבינ"ל ולהאיר אלמנטים שונים של הארגונים הבינ"ל</w:t>
      </w:r>
      <w:r w:rsidR="00C37BDD">
        <w:rPr>
          <w:rFonts w:hint="cs"/>
          <w:rtl/>
        </w:rPr>
        <w:t xml:space="preserve">. </w:t>
      </w:r>
      <w:r w:rsidR="00885AA8">
        <w:rPr>
          <w:rFonts w:hint="cs"/>
          <w:rtl/>
        </w:rPr>
        <w:t xml:space="preserve">יש ארגונים שהם בעלי יכולת מאוד רחבה </w:t>
      </w:r>
      <w:r w:rsidR="009B0B49">
        <w:rPr>
          <w:rFonts w:hint="cs"/>
          <w:rtl/>
        </w:rPr>
        <w:t xml:space="preserve">ובעלי </w:t>
      </w:r>
      <w:r w:rsidR="009B0B49" w:rsidRPr="00C37BDD">
        <w:rPr>
          <w:rFonts w:hint="cs"/>
          <w:u w:val="single"/>
          <w:rtl/>
        </w:rPr>
        <w:t>סמכויות בתחומים נרחבים</w:t>
      </w:r>
      <w:r w:rsidR="00C37BDD">
        <w:rPr>
          <w:rFonts w:hint="cs"/>
          <w:rtl/>
        </w:rPr>
        <w:t>,</w:t>
      </w:r>
      <w:r w:rsidR="00885AA8">
        <w:rPr>
          <w:rFonts w:hint="cs"/>
          <w:rtl/>
        </w:rPr>
        <w:t xml:space="preserve"> לאו"ם </w:t>
      </w:r>
      <w:r w:rsidR="00971064">
        <w:rPr>
          <w:rFonts w:hint="cs"/>
          <w:rtl/>
        </w:rPr>
        <w:t xml:space="preserve">לדוג' </w:t>
      </w:r>
      <w:r w:rsidR="00885AA8">
        <w:rPr>
          <w:rFonts w:hint="cs"/>
          <w:rtl/>
        </w:rPr>
        <w:t xml:space="preserve">יש אפשרות לעסוק בתחומי שלום ובטחון, כלכלה, זכויות סוציאליות </w:t>
      </w:r>
      <w:r w:rsidR="00971064">
        <w:rPr>
          <w:rFonts w:hint="cs"/>
          <w:rtl/>
        </w:rPr>
        <w:t xml:space="preserve">ועוד. האו"ם כארגון </w:t>
      </w:r>
      <w:r w:rsidR="00914121">
        <w:rPr>
          <w:rFonts w:hint="cs"/>
          <w:rtl/>
        </w:rPr>
        <w:t>בעל יכול</w:t>
      </w:r>
      <w:r w:rsidR="00971064">
        <w:rPr>
          <w:rFonts w:hint="cs"/>
          <w:rtl/>
        </w:rPr>
        <w:t>ת</w:t>
      </w:r>
      <w:r w:rsidR="00914121">
        <w:rPr>
          <w:rFonts w:hint="cs"/>
          <w:rtl/>
        </w:rPr>
        <w:t xml:space="preserve"> מאוד רחבה. </w:t>
      </w:r>
      <w:r w:rsidR="00C37BDD">
        <w:rPr>
          <w:rFonts w:hint="cs"/>
          <w:rtl/>
        </w:rPr>
        <w:t>אך</w:t>
      </w:r>
      <w:r w:rsidR="00971064">
        <w:rPr>
          <w:rFonts w:hint="cs"/>
          <w:rtl/>
        </w:rPr>
        <w:t xml:space="preserve">, זהו </w:t>
      </w:r>
      <w:r w:rsidR="00914121">
        <w:rPr>
          <w:rFonts w:hint="cs"/>
          <w:rtl/>
        </w:rPr>
        <w:t>מצב חריג</w:t>
      </w:r>
      <w:r w:rsidR="00C37BDD">
        <w:rPr>
          <w:rFonts w:hint="cs"/>
          <w:rtl/>
        </w:rPr>
        <w:t xml:space="preserve"> ויש מעט מאוד ארגונים כאלה</w:t>
      </w:r>
      <w:r w:rsidR="00971064">
        <w:rPr>
          <w:rFonts w:hint="cs"/>
          <w:rtl/>
        </w:rPr>
        <w:t>.</w:t>
      </w:r>
      <w:r w:rsidR="00914121">
        <w:rPr>
          <w:rFonts w:hint="cs"/>
          <w:rtl/>
        </w:rPr>
        <w:t xml:space="preserve"> </w:t>
      </w:r>
      <w:r w:rsidR="00914121" w:rsidRPr="00C37BDD">
        <w:rPr>
          <w:rFonts w:hint="cs"/>
          <w:b/>
          <w:bCs/>
          <w:rtl/>
        </w:rPr>
        <w:t>לרוב</w:t>
      </w:r>
      <w:r w:rsidR="00C37BDD" w:rsidRPr="00C37BDD">
        <w:rPr>
          <w:rFonts w:hint="cs"/>
          <w:b/>
          <w:bCs/>
          <w:rtl/>
        </w:rPr>
        <w:t>,</w:t>
      </w:r>
      <w:r w:rsidR="00914121" w:rsidRPr="00C37BDD">
        <w:rPr>
          <w:rFonts w:hint="cs"/>
          <w:b/>
          <w:bCs/>
          <w:rtl/>
        </w:rPr>
        <w:t xml:space="preserve"> </w:t>
      </w:r>
      <w:r w:rsidR="00C37BDD" w:rsidRPr="00C37BDD">
        <w:rPr>
          <w:rFonts w:hint="cs"/>
          <w:b/>
          <w:bCs/>
          <w:rtl/>
        </w:rPr>
        <w:t>ה</w:t>
      </w:r>
      <w:r w:rsidR="00914121" w:rsidRPr="00C37BDD">
        <w:rPr>
          <w:rFonts w:hint="cs"/>
          <w:b/>
          <w:bCs/>
          <w:rtl/>
        </w:rPr>
        <w:t xml:space="preserve">ארגונים </w:t>
      </w:r>
      <w:r w:rsidR="00C37BDD" w:rsidRPr="00C37BDD">
        <w:rPr>
          <w:rFonts w:hint="cs"/>
          <w:b/>
          <w:bCs/>
          <w:rtl/>
        </w:rPr>
        <w:t>ה</w:t>
      </w:r>
      <w:r w:rsidR="00914121" w:rsidRPr="00C37BDD">
        <w:rPr>
          <w:rFonts w:hint="cs"/>
          <w:b/>
          <w:bCs/>
          <w:rtl/>
        </w:rPr>
        <w:t xml:space="preserve">בינ"ל </w:t>
      </w:r>
      <w:r w:rsidR="00971064" w:rsidRPr="00C37BDD">
        <w:rPr>
          <w:rFonts w:hint="cs"/>
          <w:b/>
          <w:bCs/>
          <w:rtl/>
        </w:rPr>
        <w:t xml:space="preserve">מוקמים </w:t>
      </w:r>
      <w:r w:rsidR="00914121" w:rsidRPr="00C37BDD">
        <w:rPr>
          <w:rFonts w:hint="cs"/>
          <w:b/>
          <w:bCs/>
          <w:rtl/>
        </w:rPr>
        <w:t>ע"י מדינות לצורך שת"פ בתחומים מאוד ספציפיים</w:t>
      </w:r>
      <w:r w:rsidR="00914121">
        <w:rPr>
          <w:rFonts w:hint="cs"/>
          <w:rtl/>
        </w:rPr>
        <w:t>, לדוג' ארגון הסחר הבינ"ל</w:t>
      </w:r>
      <w:r w:rsidR="00C37BDD">
        <w:rPr>
          <w:rFonts w:hint="cs"/>
          <w:rtl/>
        </w:rPr>
        <w:t xml:space="preserve">, </w:t>
      </w:r>
      <w:r w:rsidR="00C37BDD">
        <w:rPr>
          <w:rFonts w:hint="cs"/>
        </w:rPr>
        <w:t>WTO</w:t>
      </w:r>
      <w:r w:rsidR="00C37BDD">
        <w:rPr>
          <w:rFonts w:hint="cs"/>
          <w:rtl/>
        </w:rPr>
        <w:t>,</w:t>
      </w:r>
      <w:r w:rsidR="00914121">
        <w:rPr>
          <w:rFonts w:hint="cs"/>
          <w:rtl/>
        </w:rPr>
        <w:t xml:space="preserve"> עוסק רק בסחר בינ"ל</w:t>
      </w:r>
      <w:r w:rsidR="00971064">
        <w:rPr>
          <w:rFonts w:hint="cs"/>
          <w:rtl/>
        </w:rPr>
        <w:t xml:space="preserve">, כך גם </w:t>
      </w:r>
      <w:r w:rsidR="00C37BDD">
        <w:rPr>
          <w:rFonts w:hint="cs"/>
          <w:rtl/>
        </w:rPr>
        <w:t xml:space="preserve">נאט"ו </w:t>
      </w:r>
      <w:r w:rsidR="00971064">
        <w:rPr>
          <w:rFonts w:hint="cs"/>
          <w:rtl/>
        </w:rPr>
        <w:t xml:space="preserve">בתחומי </w:t>
      </w:r>
      <w:r w:rsidR="00914121">
        <w:rPr>
          <w:rFonts w:hint="cs"/>
          <w:rtl/>
        </w:rPr>
        <w:t>הביטחון</w:t>
      </w:r>
      <w:r w:rsidR="00971064">
        <w:rPr>
          <w:rFonts w:hint="cs"/>
          <w:rtl/>
        </w:rPr>
        <w:t>,</w:t>
      </w:r>
      <w:r w:rsidR="00914121">
        <w:rPr>
          <w:rFonts w:hint="cs"/>
          <w:rtl/>
        </w:rPr>
        <w:t xml:space="preserve"> </w:t>
      </w:r>
      <w:r w:rsidR="00C37BDD">
        <w:rPr>
          <w:rFonts w:hint="cs"/>
          <w:rtl/>
        </w:rPr>
        <w:t>ארגון הבריאות העולמי</w:t>
      </w:r>
      <w:r w:rsidR="00971064">
        <w:rPr>
          <w:rFonts w:hint="cs"/>
          <w:rtl/>
        </w:rPr>
        <w:t>,</w:t>
      </w:r>
      <w:r w:rsidR="00914121">
        <w:rPr>
          <w:rFonts w:hint="cs"/>
          <w:rtl/>
        </w:rPr>
        <w:t xml:space="preserve"> </w:t>
      </w:r>
      <w:r w:rsidR="00C37BDD">
        <w:rPr>
          <w:rFonts w:hint="cs"/>
          <w:rtl/>
        </w:rPr>
        <w:t xml:space="preserve">ארגון </w:t>
      </w:r>
      <w:r w:rsidR="00914121">
        <w:rPr>
          <w:rFonts w:hint="cs"/>
          <w:rtl/>
        </w:rPr>
        <w:t>העבודה</w:t>
      </w:r>
      <w:r w:rsidR="00C37BDD">
        <w:rPr>
          <w:rFonts w:hint="cs"/>
          <w:rtl/>
        </w:rPr>
        <w:t xml:space="preserve"> העולמי</w:t>
      </w:r>
      <w:r w:rsidR="00971064">
        <w:rPr>
          <w:rFonts w:hint="cs"/>
          <w:rtl/>
        </w:rPr>
        <w:t>,</w:t>
      </w:r>
      <w:r w:rsidR="001270E9">
        <w:rPr>
          <w:rFonts w:hint="cs"/>
          <w:rtl/>
        </w:rPr>
        <w:t xml:space="preserve"> </w:t>
      </w:r>
      <w:r w:rsidR="00C37BDD">
        <w:rPr>
          <w:rFonts w:hint="cs"/>
          <w:rtl/>
        </w:rPr>
        <w:t>ה</w:t>
      </w:r>
      <w:r w:rsidR="00C37BDD">
        <w:rPr>
          <w:rFonts w:hint="cs"/>
        </w:rPr>
        <w:t>W</w:t>
      </w:r>
      <w:r w:rsidR="00C37BDD">
        <w:t>IPO</w:t>
      </w:r>
      <w:r w:rsidR="00C37BDD">
        <w:rPr>
          <w:rFonts w:hint="cs"/>
          <w:rtl/>
        </w:rPr>
        <w:t xml:space="preserve">- ארון </w:t>
      </w:r>
      <w:r w:rsidR="001270E9">
        <w:rPr>
          <w:rFonts w:hint="cs"/>
          <w:rtl/>
        </w:rPr>
        <w:t>הקניין הרוחני</w:t>
      </w:r>
      <w:r w:rsidR="00971064">
        <w:rPr>
          <w:rFonts w:hint="cs"/>
          <w:rtl/>
        </w:rPr>
        <w:t xml:space="preserve"> </w:t>
      </w:r>
      <w:r w:rsidR="00C37BDD">
        <w:rPr>
          <w:rFonts w:hint="cs"/>
          <w:rtl/>
        </w:rPr>
        <w:t xml:space="preserve">העולמי </w:t>
      </w:r>
      <w:r w:rsidR="00971064">
        <w:rPr>
          <w:rFonts w:hint="cs"/>
          <w:rtl/>
        </w:rPr>
        <w:t>ועוד</w:t>
      </w:r>
      <w:r w:rsidR="001270E9">
        <w:rPr>
          <w:rFonts w:hint="cs"/>
          <w:rtl/>
        </w:rPr>
        <w:t>.</w:t>
      </w:r>
    </w:p>
    <w:p w14:paraId="1D2A6ED3" w14:textId="1634230F" w:rsidR="001270E9" w:rsidRDefault="001270E9" w:rsidP="00705450">
      <w:pPr>
        <w:rPr>
          <w:rtl/>
        </w:rPr>
      </w:pPr>
      <w:r>
        <w:rPr>
          <w:rFonts w:hint="cs"/>
          <w:rtl/>
        </w:rPr>
        <w:t xml:space="preserve">זה בד"כ מה שנראה </w:t>
      </w:r>
      <w:r>
        <w:rPr>
          <w:rtl/>
        </w:rPr>
        <w:t>–</w:t>
      </w:r>
      <w:r>
        <w:rPr>
          <w:rFonts w:hint="cs"/>
          <w:rtl/>
        </w:rPr>
        <w:t xml:space="preserve"> שורה ארוכה של ארגונים שחולשים על מגוון של תחומים, אבל כל ארגון מסדיר תחום ספציפי. לכן הרבה פעמים אנחנו מדברים על </w:t>
      </w:r>
      <w:r w:rsidRPr="00971064">
        <w:rPr>
          <w:rFonts w:hint="cs"/>
          <w:b/>
          <w:bCs/>
          <w:rtl/>
        </w:rPr>
        <w:t>פרגמנטצי</w:t>
      </w:r>
      <w:r w:rsidRPr="00971064">
        <w:rPr>
          <w:rFonts w:hint="eastAsia"/>
          <w:b/>
          <w:bCs/>
          <w:rtl/>
        </w:rPr>
        <w:t>ה</w:t>
      </w:r>
      <w:r w:rsidRPr="00971064">
        <w:rPr>
          <w:rFonts w:hint="cs"/>
          <w:b/>
          <w:bCs/>
          <w:rtl/>
        </w:rPr>
        <w:t xml:space="preserve"> של המשב"ל</w:t>
      </w:r>
      <w:r w:rsidR="00971064">
        <w:rPr>
          <w:rFonts w:hint="cs"/>
          <w:rtl/>
        </w:rPr>
        <w:t xml:space="preserve"> -</w:t>
      </w:r>
      <w:r>
        <w:rPr>
          <w:rFonts w:hint="cs"/>
          <w:rtl/>
        </w:rPr>
        <w:t xml:space="preserve"> </w:t>
      </w:r>
      <w:r w:rsidR="00F22AB0">
        <w:rPr>
          <w:rFonts w:hint="cs"/>
          <w:rtl/>
        </w:rPr>
        <w:t>התפרקות לחלקים נפרדים בתחומי</w:t>
      </w:r>
      <w:r w:rsidR="00971064">
        <w:rPr>
          <w:rFonts w:hint="cs"/>
          <w:rtl/>
        </w:rPr>
        <w:t>ם</w:t>
      </w:r>
      <w:r w:rsidR="00F22AB0">
        <w:rPr>
          <w:rFonts w:hint="cs"/>
          <w:rtl/>
        </w:rPr>
        <w:t xml:space="preserve"> שונים.</w:t>
      </w:r>
    </w:p>
    <w:p w14:paraId="7BE72B27" w14:textId="278C92BA" w:rsidR="00F22AB0" w:rsidRDefault="00823679" w:rsidP="00C37BDD">
      <w:pPr>
        <w:rPr>
          <w:rtl/>
        </w:rPr>
      </w:pPr>
      <w:r w:rsidRPr="00823679">
        <w:rPr>
          <w:b/>
          <w:bCs/>
        </w:rPr>
        <w:sym w:font="Wingdings" w:char="F0DF"/>
      </w:r>
      <w:r>
        <w:rPr>
          <w:rFonts w:hint="cs"/>
          <w:b/>
          <w:bCs/>
          <w:rtl/>
        </w:rPr>
        <w:t xml:space="preserve"> </w:t>
      </w:r>
      <w:r w:rsidR="00971064">
        <w:rPr>
          <w:rFonts w:hint="cs"/>
          <w:b/>
          <w:bCs/>
          <w:rtl/>
        </w:rPr>
        <w:t xml:space="preserve">הרכב המדינות החברות </w:t>
      </w:r>
      <w:r w:rsidR="00971064">
        <w:rPr>
          <w:b/>
          <w:bCs/>
          <w:rtl/>
        </w:rPr>
        <w:t>–</w:t>
      </w:r>
      <w:r w:rsidR="00C37BDD">
        <w:rPr>
          <w:rFonts w:hint="cs"/>
          <w:b/>
          <w:bCs/>
          <w:rtl/>
        </w:rPr>
        <w:t xml:space="preserve"> </w:t>
      </w:r>
      <w:r w:rsidR="00C37BDD">
        <w:rPr>
          <w:rFonts w:hint="cs"/>
          <w:rtl/>
        </w:rPr>
        <w:t xml:space="preserve">ניתן לסווג ארגונים בינ"ל </w:t>
      </w:r>
      <w:r w:rsidR="00F22AB0">
        <w:rPr>
          <w:rFonts w:hint="cs"/>
          <w:rtl/>
        </w:rPr>
        <w:t>לפי ההרכב הגיאוגרפי של</w:t>
      </w:r>
      <w:r w:rsidR="00505B3A">
        <w:rPr>
          <w:rFonts w:hint="cs"/>
          <w:rtl/>
        </w:rPr>
        <w:t xml:space="preserve"> המדינות החברות בו</w:t>
      </w:r>
      <w:r w:rsidR="00F22AB0">
        <w:rPr>
          <w:rFonts w:hint="cs"/>
          <w:rtl/>
        </w:rPr>
        <w:t>.</w:t>
      </w:r>
      <w:r w:rsidR="00C37BDD">
        <w:rPr>
          <w:rFonts w:hint="cs"/>
          <w:rtl/>
        </w:rPr>
        <w:t xml:space="preserve"> </w:t>
      </w:r>
    </w:p>
    <w:p w14:paraId="14499435" w14:textId="435C4735" w:rsidR="00F22AB0" w:rsidRDefault="00F22AB0" w:rsidP="00505B3A">
      <w:pPr>
        <w:pStyle w:val="a8"/>
        <w:numPr>
          <w:ilvl w:val="0"/>
          <w:numId w:val="20"/>
        </w:numPr>
        <w:rPr>
          <w:rtl/>
        </w:rPr>
      </w:pPr>
      <w:r w:rsidRPr="00505B3A">
        <w:rPr>
          <w:rFonts w:hint="cs"/>
          <w:b/>
          <w:bCs/>
          <w:rtl/>
        </w:rPr>
        <w:t>יש ארגונים אוניברסליים</w:t>
      </w:r>
      <w:r>
        <w:rPr>
          <w:rFonts w:hint="cs"/>
          <w:rtl/>
        </w:rPr>
        <w:t xml:space="preserve"> כמו האו"ם</w:t>
      </w:r>
      <w:r w:rsidR="00785F9F">
        <w:rPr>
          <w:rFonts w:hint="cs"/>
          <w:rtl/>
        </w:rPr>
        <w:t xml:space="preserve"> ש193 מדינות חברות בו</w:t>
      </w:r>
      <w:r w:rsidR="00505B3A">
        <w:rPr>
          <w:rFonts w:hint="cs"/>
          <w:rtl/>
        </w:rPr>
        <w:t>,</w:t>
      </w:r>
      <w:r w:rsidR="00785F9F">
        <w:rPr>
          <w:rFonts w:hint="cs"/>
          <w:rtl/>
        </w:rPr>
        <w:t xml:space="preserve"> ארגון העבודה העולמי ועוד. </w:t>
      </w:r>
      <w:r w:rsidR="00505B3A">
        <w:rPr>
          <w:rFonts w:hint="cs"/>
          <w:rtl/>
        </w:rPr>
        <w:t>מדינה מכל בעולם יכולה להצטרף לארגון והחברות בו לא מוגבלת ל</w:t>
      </w:r>
      <w:r w:rsidR="00785F9F">
        <w:rPr>
          <w:rFonts w:hint="cs"/>
          <w:rtl/>
        </w:rPr>
        <w:t>אזור גאוגרפי מסוים.</w:t>
      </w:r>
    </w:p>
    <w:p w14:paraId="655C8A75" w14:textId="7787E88B" w:rsidR="006D4613" w:rsidRDefault="00785F9F" w:rsidP="00505B3A">
      <w:pPr>
        <w:pStyle w:val="a8"/>
        <w:numPr>
          <w:ilvl w:val="0"/>
          <w:numId w:val="20"/>
        </w:numPr>
        <w:rPr>
          <w:rtl/>
        </w:rPr>
      </w:pPr>
      <w:r w:rsidRPr="00505B3A">
        <w:rPr>
          <w:rFonts w:hint="cs"/>
          <w:b/>
          <w:bCs/>
          <w:rtl/>
        </w:rPr>
        <w:t>יש ארגונים שחולשים על אזור גיאוגרפי מסוים</w:t>
      </w:r>
      <w:r w:rsidR="00505B3A">
        <w:rPr>
          <w:rFonts w:hint="cs"/>
          <w:rtl/>
        </w:rPr>
        <w:t xml:space="preserve"> </w:t>
      </w:r>
      <w:r w:rsidR="00505B3A">
        <w:rPr>
          <w:rtl/>
        </w:rPr>
        <w:t>–</w:t>
      </w:r>
      <w:r>
        <w:rPr>
          <w:rFonts w:hint="cs"/>
          <w:rtl/>
        </w:rPr>
        <w:t xml:space="preserve"> </w:t>
      </w:r>
      <w:r w:rsidR="00505B3A">
        <w:rPr>
          <w:rFonts w:hint="cs"/>
          <w:rtl/>
        </w:rPr>
        <w:t xml:space="preserve">כמו </w:t>
      </w:r>
      <w:r>
        <w:rPr>
          <w:rFonts w:hint="cs"/>
          <w:rtl/>
        </w:rPr>
        <w:t>האיחוד האירופי</w:t>
      </w:r>
      <w:r w:rsidR="00505B3A">
        <w:rPr>
          <w:rFonts w:hint="cs"/>
          <w:rtl/>
        </w:rPr>
        <w:t xml:space="preserve">, </w:t>
      </w:r>
      <w:r w:rsidR="006D4613">
        <w:rPr>
          <w:rFonts w:hint="cs"/>
          <w:rtl/>
        </w:rPr>
        <w:t>האיחוד האפריקאי וכו'</w:t>
      </w:r>
      <w:r w:rsidR="00505B3A">
        <w:rPr>
          <w:rFonts w:hint="cs"/>
          <w:rtl/>
        </w:rPr>
        <w:t xml:space="preserve">. </w:t>
      </w:r>
      <w:r w:rsidR="006D4613">
        <w:rPr>
          <w:rFonts w:hint="cs"/>
          <w:rtl/>
        </w:rPr>
        <w:t xml:space="preserve">זה מאוד מקובל שארגונים בינ"ל יהיו סגורים בפני מדינות באזור גיאוגרפי מסוים. </w:t>
      </w:r>
    </w:p>
    <w:p w14:paraId="0AA6A742" w14:textId="596D53AE" w:rsidR="005F31B4" w:rsidRDefault="00505B3A" w:rsidP="00782493">
      <w:pPr>
        <w:rPr>
          <w:rtl/>
        </w:rPr>
      </w:pPr>
      <w:r w:rsidRPr="00505B3A">
        <w:rPr>
          <w:rFonts w:hint="cs"/>
          <w:b/>
          <w:bCs/>
          <w:rtl/>
        </w:rPr>
        <w:t>האם הכניסה פתוחה לכל המדינות?</w:t>
      </w:r>
      <w:r>
        <w:rPr>
          <w:rFonts w:hint="cs"/>
          <w:rtl/>
        </w:rPr>
        <w:t xml:space="preserve"> הכניסה לדוג' ל</w:t>
      </w:r>
      <w:r w:rsidR="006D4613">
        <w:rPr>
          <w:rFonts w:hint="cs"/>
          <w:rtl/>
        </w:rPr>
        <w:t xml:space="preserve">או"ם והרבה </w:t>
      </w:r>
      <w:r>
        <w:rPr>
          <w:rFonts w:hint="cs"/>
          <w:rtl/>
        </w:rPr>
        <w:t>"</w:t>
      </w:r>
      <w:r w:rsidR="006D4613">
        <w:rPr>
          <w:rFonts w:hint="cs"/>
          <w:rtl/>
        </w:rPr>
        <w:t>ארגונים בנים</w:t>
      </w:r>
      <w:r>
        <w:rPr>
          <w:rFonts w:hint="cs"/>
          <w:rtl/>
        </w:rPr>
        <w:t>"</w:t>
      </w:r>
      <w:r w:rsidR="006D4613">
        <w:rPr>
          <w:rFonts w:hint="cs"/>
          <w:rtl/>
        </w:rPr>
        <w:t xml:space="preserve"> של האו"ם כמו </w:t>
      </w:r>
      <w:r>
        <w:rPr>
          <w:rFonts w:hint="cs"/>
          <w:rtl/>
        </w:rPr>
        <w:t xml:space="preserve">קרן המטבע העולמי, </w:t>
      </w:r>
      <w:r w:rsidR="006D4613">
        <w:rPr>
          <w:rFonts w:hint="cs"/>
          <w:rtl/>
        </w:rPr>
        <w:t xml:space="preserve">ארגון העבודה הלאומי </w:t>
      </w:r>
      <w:r>
        <w:rPr>
          <w:rFonts w:hint="cs"/>
          <w:rtl/>
        </w:rPr>
        <w:t xml:space="preserve">וארגון </w:t>
      </w:r>
      <w:r w:rsidR="006D4613">
        <w:rPr>
          <w:rFonts w:hint="cs"/>
          <w:rtl/>
        </w:rPr>
        <w:t xml:space="preserve">הבריאות הלאומי </w:t>
      </w:r>
      <w:r>
        <w:rPr>
          <w:rFonts w:hint="cs"/>
          <w:rtl/>
        </w:rPr>
        <w:t xml:space="preserve">פתוחה לכל </w:t>
      </w:r>
      <w:r w:rsidR="00782493">
        <w:rPr>
          <w:rFonts w:hint="cs"/>
          <w:rtl/>
        </w:rPr>
        <w:t xml:space="preserve">ישות שהיא מדינה. </w:t>
      </w:r>
      <w:r>
        <w:rPr>
          <w:rFonts w:hint="cs"/>
          <w:rtl/>
        </w:rPr>
        <w:t xml:space="preserve">אך </w:t>
      </w:r>
      <w:r w:rsidR="005F31B4">
        <w:rPr>
          <w:rFonts w:hint="cs"/>
          <w:rtl/>
        </w:rPr>
        <w:t xml:space="preserve">יש ארגונים שהם יותר </w:t>
      </w:r>
      <w:r w:rsidR="00C63DAB">
        <w:rPr>
          <w:rFonts w:hint="cs"/>
          <w:rtl/>
        </w:rPr>
        <w:t>אקסקלוסיביי</w:t>
      </w:r>
      <w:r w:rsidR="00C63DAB">
        <w:rPr>
          <w:rFonts w:hint="eastAsia"/>
          <w:rtl/>
        </w:rPr>
        <w:t>ם</w:t>
      </w:r>
      <w:r w:rsidR="005F31B4">
        <w:rPr>
          <w:rFonts w:hint="cs"/>
          <w:rtl/>
        </w:rPr>
        <w:t xml:space="preserve"> </w:t>
      </w:r>
      <w:r>
        <w:rPr>
          <w:rFonts w:hint="cs"/>
          <w:rtl/>
        </w:rPr>
        <w:t xml:space="preserve">בהם הכניסה מותנית </w:t>
      </w:r>
      <w:r w:rsidR="005F31B4">
        <w:rPr>
          <w:rFonts w:hint="cs"/>
          <w:rtl/>
        </w:rPr>
        <w:t>ולא כל מדינה יכולה להיכנס אליהם, אלא אם היא עומדת בקריטריונים מסוימים או קיבלה את הסכמת כל המדינות שחברות בה.</w:t>
      </w:r>
      <w:r w:rsidR="00823679">
        <w:rPr>
          <w:rFonts w:hint="cs"/>
          <w:rtl/>
        </w:rPr>
        <w:t xml:space="preserve"> דוגמאות:</w:t>
      </w:r>
    </w:p>
    <w:p w14:paraId="0AE8CBBD" w14:textId="1AD1842F" w:rsidR="005F31B4" w:rsidRDefault="005F31B4" w:rsidP="00782493">
      <w:pPr>
        <w:pStyle w:val="a8"/>
        <w:numPr>
          <w:ilvl w:val="0"/>
          <w:numId w:val="15"/>
        </w:numPr>
        <w:rPr>
          <w:rtl/>
        </w:rPr>
      </w:pPr>
      <w:r>
        <w:rPr>
          <w:rFonts w:hint="cs"/>
          <w:rtl/>
        </w:rPr>
        <w:t>ארגון ה</w:t>
      </w:r>
      <w:r>
        <w:rPr>
          <w:rFonts w:hint="cs"/>
        </w:rPr>
        <w:t>OECD</w:t>
      </w:r>
      <w:r w:rsidR="00505B3A">
        <w:rPr>
          <w:rFonts w:hint="cs"/>
          <w:rtl/>
        </w:rPr>
        <w:t xml:space="preserve">, </w:t>
      </w:r>
      <w:r>
        <w:rPr>
          <w:rFonts w:hint="cs"/>
          <w:rtl/>
        </w:rPr>
        <w:t>ארגון המדינות המפותחות</w:t>
      </w:r>
      <w:r w:rsidR="00823679">
        <w:rPr>
          <w:rFonts w:hint="cs"/>
          <w:rtl/>
        </w:rPr>
        <w:t>, דורש עמידה בכל מיני תנאים אובייקטיבים כדי שמדינה תצטרף אליו</w:t>
      </w:r>
      <w:r w:rsidR="00505B3A">
        <w:rPr>
          <w:rFonts w:hint="cs"/>
          <w:rtl/>
        </w:rPr>
        <w:t>. ב</w:t>
      </w:r>
      <w:r w:rsidR="00505B3A">
        <w:rPr>
          <w:rFonts w:hint="cs"/>
        </w:rPr>
        <w:t>OECD</w:t>
      </w:r>
      <w:r>
        <w:rPr>
          <w:rFonts w:hint="cs"/>
          <w:rtl/>
        </w:rPr>
        <w:t xml:space="preserve"> חברות קצת מעל 30 מדינות</w:t>
      </w:r>
      <w:r w:rsidR="00505B3A">
        <w:rPr>
          <w:rFonts w:hint="cs"/>
          <w:rtl/>
        </w:rPr>
        <w:t xml:space="preserve">. כשישראל </w:t>
      </w:r>
      <w:r>
        <w:rPr>
          <w:rFonts w:hint="cs"/>
          <w:rtl/>
        </w:rPr>
        <w:t xml:space="preserve">למשל </w:t>
      </w:r>
      <w:r w:rsidR="00505B3A">
        <w:rPr>
          <w:rFonts w:hint="cs"/>
          <w:rtl/>
        </w:rPr>
        <w:t xml:space="preserve">ביקשה להצטרף, </w:t>
      </w:r>
      <w:r>
        <w:rPr>
          <w:rFonts w:hint="cs"/>
          <w:rtl/>
        </w:rPr>
        <w:t xml:space="preserve">הקשו </w:t>
      </w:r>
      <w:r w:rsidR="00505B3A">
        <w:rPr>
          <w:rFonts w:hint="cs"/>
          <w:rtl/>
        </w:rPr>
        <w:t xml:space="preserve">עליה </w:t>
      </w:r>
      <w:r>
        <w:rPr>
          <w:rFonts w:hint="cs"/>
          <w:rtl/>
        </w:rPr>
        <w:t>בתחום הקניין הרוחני.</w:t>
      </w:r>
      <w:r w:rsidR="00505B3A">
        <w:rPr>
          <w:rFonts w:hint="cs"/>
          <w:rtl/>
        </w:rPr>
        <w:t xml:space="preserve"> </w:t>
      </w:r>
      <w:r>
        <w:rPr>
          <w:rFonts w:hint="cs"/>
          <w:rtl/>
        </w:rPr>
        <w:t>ה</w:t>
      </w:r>
      <w:r>
        <w:rPr>
          <w:rFonts w:hint="cs"/>
        </w:rPr>
        <w:t>OECD</w:t>
      </w:r>
      <w:r>
        <w:rPr>
          <w:rFonts w:hint="cs"/>
          <w:rtl/>
        </w:rPr>
        <w:t xml:space="preserve"> לא אהב את </w:t>
      </w:r>
      <w:r w:rsidR="00C63DAB">
        <w:rPr>
          <w:rFonts w:hint="cs"/>
          <w:rtl/>
        </w:rPr>
        <w:t>הסטנדרטים</w:t>
      </w:r>
      <w:r>
        <w:rPr>
          <w:rFonts w:hint="cs"/>
          <w:rtl/>
        </w:rPr>
        <w:t xml:space="preserve"> של ישראל בתחום ודרש ממנה להשתפר עד שבסופו של יום היא</w:t>
      </w:r>
      <w:r w:rsidR="00C63DAB">
        <w:rPr>
          <w:rFonts w:hint="cs"/>
          <w:rtl/>
        </w:rPr>
        <w:t xml:space="preserve"> </w:t>
      </w:r>
      <w:r>
        <w:rPr>
          <w:rFonts w:hint="cs"/>
          <w:rtl/>
        </w:rPr>
        <w:t>עמדה</w:t>
      </w:r>
      <w:r w:rsidR="00C63DAB">
        <w:rPr>
          <w:rFonts w:hint="cs"/>
          <w:rtl/>
        </w:rPr>
        <w:t xml:space="preserve"> </w:t>
      </w:r>
      <w:r w:rsidR="00505B3A">
        <w:rPr>
          <w:rFonts w:hint="cs"/>
          <w:rtl/>
        </w:rPr>
        <w:t xml:space="preserve">בתנאי הנדרשים </w:t>
      </w:r>
      <w:r>
        <w:rPr>
          <w:rFonts w:hint="cs"/>
          <w:rtl/>
        </w:rPr>
        <w:t>מבחינת הארגון והצליחה להיכנס.</w:t>
      </w:r>
    </w:p>
    <w:p w14:paraId="1260FD13" w14:textId="0D0EB84A" w:rsidR="005F31B4" w:rsidRDefault="00823679" w:rsidP="00823679">
      <w:pPr>
        <w:pStyle w:val="a8"/>
        <w:numPr>
          <w:ilvl w:val="0"/>
          <w:numId w:val="15"/>
        </w:numPr>
        <w:rPr>
          <w:rtl/>
        </w:rPr>
      </w:pPr>
      <w:r>
        <w:rPr>
          <w:rFonts w:hint="cs"/>
          <w:rtl/>
        </w:rPr>
        <w:t>ה</w:t>
      </w:r>
      <w:r>
        <w:rPr>
          <w:rFonts w:hint="cs"/>
        </w:rPr>
        <w:t>WTO</w:t>
      </w:r>
      <w:r>
        <w:rPr>
          <w:rFonts w:hint="cs"/>
          <w:rtl/>
        </w:rPr>
        <w:t xml:space="preserve"> הוא </w:t>
      </w:r>
      <w:r w:rsidR="00505B3A">
        <w:rPr>
          <w:rFonts w:hint="cs"/>
          <w:rtl/>
        </w:rPr>
        <w:t xml:space="preserve">דוג' לארגון אקסקלוסיבי שדרוש את </w:t>
      </w:r>
      <w:r w:rsidR="005F31B4">
        <w:rPr>
          <w:rFonts w:hint="cs"/>
          <w:rtl/>
        </w:rPr>
        <w:t>הסכמ</w:t>
      </w:r>
      <w:r w:rsidR="00505B3A">
        <w:rPr>
          <w:rFonts w:hint="cs"/>
          <w:rtl/>
        </w:rPr>
        <w:t>ת</w:t>
      </w:r>
      <w:r w:rsidR="005F31B4">
        <w:rPr>
          <w:rFonts w:hint="cs"/>
          <w:rtl/>
        </w:rPr>
        <w:t xml:space="preserve"> </w:t>
      </w:r>
      <w:r w:rsidR="00505B3A">
        <w:rPr>
          <w:rFonts w:hint="cs"/>
          <w:rtl/>
        </w:rPr>
        <w:t>ה</w:t>
      </w:r>
      <w:r w:rsidR="005F31B4">
        <w:rPr>
          <w:rFonts w:hint="cs"/>
          <w:rtl/>
        </w:rPr>
        <w:t>מדינות</w:t>
      </w:r>
      <w:r w:rsidR="00505B3A">
        <w:rPr>
          <w:rFonts w:hint="cs"/>
          <w:rtl/>
        </w:rPr>
        <w:t xml:space="preserve"> החברות בו.</w:t>
      </w:r>
      <w:r w:rsidR="005F31B4">
        <w:rPr>
          <w:rFonts w:hint="cs"/>
          <w:rtl/>
        </w:rPr>
        <w:t xml:space="preserve"> </w:t>
      </w:r>
      <w:r w:rsidR="00C63DAB">
        <w:rPr>
          <w:rFonts w:hint="cs"/>
          <w:rtl/>
        </w:rPr>
        <w:t>בראשית</w:t>
      </w:r>
      <w:r w:rsidR="005F31B4">
        <w:rPr>
          <w:rFonts w:hint="cs"/>
          <w:rtl/>
        </w:rPr>
        <w:t xml:space="preserve"> שנות ה200 סין הצליחה להיכנס לארגון לאחר ש</w:t>
      </w:r>
      <w:r w:rsidR="00C63DAB">
        <w:rPr>
          <w:rFonts w:hint="cs"/>
          <w:rtl/>
        </w:rPr>
        <w:t xml:space="preserve">ארה"ב </w:t>
      </w:r>
      <w:r w:rsidR="00096654">
        <w:rPr>
          <w:rFonts w:hint="cs"/>
          <w:rtl/>
        </w:rPr>
        <w:t xml:space="preserve">בעיקר </w:t>
      </w:r>
      <w:r w:rsidR="005F31B4">
        <w:rPr>
          <w:rFonts w:hint="cs"/>
          <w:rtl/>
        </w:rPr>
        <w:t>העבירה אותו דרך חתחתים</w:t>
      </w:r>
      <w:r w:rsidR="00505B3A">
        <w:rPr>
          <w:rFonts w:hint="cs"/>
          <w:rtl/>
        </w:rPr>
        <w:t xml:space="preserve"> ודרשה ממנה לעמוד </w:t>
      </w:r>
      <w:r w:rsidR="00096654">
        <w:rPr>
          <w:rFonts w:hint="cs"/>
          <w:rtl/>
        </w:rPr>
        <w:t>בהמון תנאים</w:t>
      </w:r>
      <w:r w:rsidR="00505B3A">
        <w:rPr>
          <w:rFonts w:hint="cs"/>
          <w:rtl/>
        </w:rPr>
        <w:t xml:space="preserve"> כדי לקבל את הסכמתה</w:t>
      </w:r>
      <w:r w:rsidR="00096654">
        <w:rPr>
          <w:rFonts w:hint="cs"/>
          <w:rtl/>
        </w:rPr>
        <w:t>.</w:t>
      </w:r>
    </w:p>
    <w:p w14:paraId="4D9C878B" w14:textId="6575BEBF" w:rsidR="00096654" w:rsidRDefault="00096654" w:rsidP="00823679">
      <w:pPr>
        <w:pStyle w:val="a8"/>
        <w:numPr>
          <w:ilvl w:val="0"/>
          <w:numId w:val="15"/>
        </w:numPr>
        <w:rPr>
          <w:rtl/>
        </w:rPr>
      </w:pPr>
      <w:r>
        <w:rPr>
          <w:rFonts w:hint="cs"/>
          <w:rtl/>
        </w:rPr>
        <w:t>האיחוד האירופי הוא ארגון בינ"ל אזורי ושם צריך הסכמה של כל המדינות החברות כדי לצרף מדינה חדשה והמדינה צריכה לעמוד בכל מיני תנאים. לדוג' משטר דמוקרטי.</w:t>
      </w:r>
    </w:p>
    <w:p w14:paraId="70800CFD" w14:textId="2B6C9D96" w:rsidR="00C63DAB" w:rsidRPr="00782493" w:rsidRDefault="00823679" w:rsidP="00823679">
      <w:pPr>
        <w:pStyle w:val="a8"/>
        <w:numPr>
          <w:ilvl w:val="0"/>
          <w:numId w:val="15"/>
        </w:numPr>
        <w:rPr>
          <w:rtl/>
        </w:rPr>
      </w:pPr>
      <w:r w:rsidRPr="00782493">
        <w:rPr>
          <w:rFonts w:hint="cs"/>
          <w:rtl/>
        </w:rPr>
        <w:t xml:space="preserve">יש גם </w:t>
      </w:r>
      <w:r w:rsidR="00096654" w:rsidRPr="00782493">
        <w:rPr>
          <w:rFonts w:hint="cs"/>
          <w:rtl/>
        </w:rPr>
        <w:t xml:space="preserve">ארגונים </w:t>
      </w:r>
      <w:r w:rsidR="00C63DAB" w:rsidRPr="00782493">
        <w:rPr>
          <w:rFonts w:hint="cs"/>
          <w:rtl/>
        </w:rPr>
        <w:t>אקסקלוסיביי</w:t>
      </w:r>
      <w:r w:rsidR="00C63DAB" w:rsidRPr="00782493">
        <w:rPr>
          <w:rFonts w:hint="eastAsia"/>
          <w:rtl/>
        </w:rPr>
        <w:t>ם</w:t>
      </w:r>
      <w:r w:rsidR="00096654" w:rsidRPr="00782493">
        <w:rPr>
          <w:rFonts w:hint="cs"/>
          <w:rtl/>
        </w:rPr>
        <w:t xml:space="preserve"> שלא כל מדינה יכולה להצטרף על בסיס הרצון</w:t>
      </w:r>
      <w:r w:rsidRPr="00782493">
        <w:rPr>
          <w:rFonts w:hint="cs"/>
          <w:rtl/>
        </w:rPr>
        <w:t xml:space="preserve">, אלו </w:t>
      </w:r>
      <w:r w:rsidR="00096654" w:rsidRPr="00782493">
        <w:rPr>
          <w:rFonts w:hint="cs"/>
          <w:rtl/>
        </w:rPr>
        <w:t>ארגונים שמאחדים תחתיה</w:t>
      </w:r>
      <w:r w:rsidR="00C501EE" w:rsidRPr="00782493">
        <w:rPr>
          <w:rFonts w:hint="cs"/>
          <w:rtl/>
        </w:rPr>
        <w:t>ם מדינות למען אינטרס מסוים. לדוג' ארגון ה</w:t>
      </w:r>
      <w:r w:rsidR="00C501EE" w:rsidRPr="00782493">
        <w:rPr>
          <w:rFonts w:hint="cs"/>
        </w:rPr>
        <w:t>OPEC</w:t>
      </w:r>
      <w:r w:rsidR="00C501EE" w:rsidRPr="00782493">
        <w:rPr>
          <w:rFonts w:hint="cs"/>
          <w:rtl/>
        </w:rPr>
        <w:t xml:space="preserve"> </w:t>
      </w:r>
      <w:r w:rsidR="00C63DAB" w:rsidRPr="00782493">
        <w:rPr>
          <w:rtl/>
        </w:rPr>
        <w:t>–</w:t>
      </w:r>
      <w:r w:rsidR="00C63DAB" w:rsidRPr="00782493">
        <w:rPr>
          <w:rFonts w:hint="cs"/>
          <w:rtl/>
        </w:rPr>
        <w:t xml:space="preserve"> ארגון </w:t>
      </w:r>
      <w:r w:rsidRPr="00782493">
        <w:rPr>
          <w:rFonts w:hint="cs"/>
          <w:rtl/>
        </w:rPr>
        <w:t xml:space="preserve">של המדינות הסוחרות בנפט </w:t>
      </w:r>
      <w:r w:rsidR="00782493" w:rsidRPr="00782493">
        <w:rPr>
          <w:rFonts w:hint="cs"/>
          <w:rtl/>
        </w:rPr>
        <w:t>מאגד את המדינות בעלות ה</w:t>
      </w:r>
      <w:r w:rsidR="00C63DAB" w:rsidRPr="00782493">
        <w:rPr>
          <w:rFonts w:hint="cs"/>
          <w:rtl/>
        </w:rPr>
        <w:t>רצון לשתף פעולה ולהסדיר דברים בעניין הנפט. זהו ארגון כפלטפורמה לשיתוף פעולה.</w:t>
      </w:r>
    </w:p>
    <w:p w14:paraId="2E71A278" w14:textId="77777777" w:rsidR="00823679" w:rsidRDefault="00823679" w:rsidP="005F31B4">
      <w:pPr>
        <w:rPr>
          <w:b/>
          <w:bCs/>
        </w:rPr>
      </w:pPr>
    </w:p>
    <w:p w14:paraId="0684326F" w14:textId="1D45222F" w:rsidR="00C63DAB" w:rsidRDefault="00823679" w:rsidP="00782493">
      <w:pPr>
        <w:rPr>
          <w:rtl/>
        </w:rPr>
      </w:pPr>
      <w:r w:rsidRPr="00823679">
        <w:rPr>
          <w:b/>
          <w:bCs/>
        </w:rPr>
        <w:sym w:font="Wingdings" w:char="F0DF"/>
      </w:r>
      <w:r>
        <w:rPr>
          <w:rFonts w:hint="cs"/>
          <w:b/>
          <w:bCs/>
          <w:rtl/>
        </w:rPr>
        <w:t xml:space="preserve"> מהות הארגון (פוליטי/טכני) - </w:t>
      </w:r>
      <w:r w:rsidR="00C63DAB">
        <w:rPr>
          <w:rFonts w:hint="cs"/>
          <w:rtl/>
        </w:rPr>
        <w:t>אנחנו יכולים לסווג ארגונים בינ"ל בהתאם לסוג המהות של תחומי ההסדרה שלהם.</w:t>
      </w:r>
      <w:r>
        <w:rPr>
          <w:rFonts w:hint="cs"/>
          <w:rtl/>
        </w:rPr>
        <w:t xml:space="preserve"> </w:t>
      </w:r>
      <w:r w:rsidR="00C63DAB">
        <w:rPr>
          <w:rFonts w:hint="cs"/>
          <w:rtl/>
        </w:rPr>
        <w:t xml:space="preserve">יש גופים שהם </w:t>
      </w:r>
      <w:r w:rsidR="00C63DAB" w:rsidRPr="00823679">
        <w:rPr>
          <w:rFonts w:hint="cs"/>
          <w:b/>
          <w:bCs/>
          <w:rtl/>
        </w:rPr>
        <w:t>ארגונים פוליטיים</w:t>
      </w:r>
      <w:r w:rsidR="00C63DAB">
        <w:rPr>
          <w:rFonts w:hint="cs"/>
          <w:rtl/>
        </w:rPr>
        <w:t xml:space="preserve"> והם לא מתיימרים להיות משהו אחר</w:t>
      </w:r>
      <w:r w:rsidR="00782493">
        <w:rPr>
          <w:rFonts w:hint="cs"/>
          <w:rtl/>
        </w:rPr>
        <w:t xml:space="preserve"> כמו</w:t>
      </w:r>
      <w:r>
        <w:rPr>
          <w:rFonts w:hint="cs"/>
          <w:rtl/>
        </w:rPr>
        <w:t xml:space="preserve"> </w:t>
      </w:r>
      <w:r w:rsidR="00C63DAB" w:rsidRPr="00782493">
        <w:rPr>
          <w:rFonts w:hint="cs"/>
          <w:rtl/>
        </w:rPr>
        <w:t>האו</w:t>
      </w:r>
      <w:r w:rsidRPr="00782493">
        <w:rPr>
          <w:rFonts w:hint="cs"/>
          <w:rtl/>
        </w:rPr>
        <w:t>"</w:t>
      </w:r>
      <w:r w:rsidR="00C63DAB" w:rsidRPr="00782493">
        <w:rPr>
          <w:rFonts w:hint="cs"/>
          <w:rtl/>
        </w:rPr>
        <w:t xml:space="preserve">ם </w:t>
      </w:r>
      <w:r w:rsidRPr="00782493">
        <w:rPr>
          <w:rFonts w:hint="cs"/>
          <w:rtl/>
        </w:rPr>
        <w:t>למשל</w:t>
      </w:r>
      <w:r w:rsidR="00782493" w:rsidRPr="00782493">
        <w:rPr>
          <w:rFonts w:hint="cs"/>
          <w:rtl/>
        </w:rPr>
        <w:t>.</w:t>
      </w:r>
      <w:r>
        <w:rPr>
          <w:rFonts w:hint="cs"/>
          <w:rtl/>
        </w:rPr>
        <w:t xml:space="preserve"> </w:t>
      </w:r>
      <w:r w:rsidR="00C63DAB">
        <w:rPr>
          <w:rFonts w:hint="cs"/>
          <w:rtl/>
        </w:rPr>
        <w:t xml:space="preserve">אבל יש הרבה מאוד </w:t>
      </w:r>
      <w:r w:rsidR="00C63DAB" w:rsidRPr="00823679">
        <w:rPr>
          <w:rFonts w:hint="cs"/>
          <w:b/>
          <w:bCs/>
          <w:rtl/>
        </w:rPr>
        <w:t xml:space="preserve">ארגונים </w:t>
      </w:r>
      <w:r w:rsidRPr="00823679">
        <w:rPr>
          <w:rFonts w:hint="cs"/>
          <w:b/>
          <w:bCs/>
          <w:rtl/>
        </w:rPr>
        <w:t>טכניים</w:t>
      </w:r>
      <w:r>
        <w:rPr>
          <w:rFonts w:hint="cs"/>
          <w:rtl/>
        </w:rPr>
        <w:t xml:space="preserve"> </w:t>
      </w:r>
      <w:r w:rsidR="00C63DAB">
        <w:rPr>
          <w:rFonts w:hint="cs"/>
          <w:rtl/>
        </w:rPr>
        <w:t xml:space="preserve">שמסדירים המון מתחומי החיים </w:t>
      </w:r>
      <w:r>
        <w:rPr>
          <w:rFonts w:hint="cs"/>
          <w:rtl/>
        </w:rPr>
        <w:t>ו</w:t>
      </w:r>
      <w:r w:rsidR="00C63DAB">
        <w:rPr>
          <w:rFonts w:hint="cs"/>
          <w:rtl/>
        </w:rPr>
        <w:t>יוצרים סטנדרטים ותקנים כדי שתהיה אחידות וכל מדינה לא תעשה מה שבא לה, במיוחד לאור הגלובליזציה בעולם.</w:t>
      </w:r>
      <w:r>
        <w:rPr>
          <w:rFonts w:hint="cs"/>
          <w:rtl/>
        </w:rPr>
        <w:t xml:space="preserve"> </w:t>
      </w:r>
      <w:r w:rsidR="00C63DAB">
        <w:rPr>
          <w:rFonts w:hint="cs"/>
          <w:rtl/>
        </w:rPr>
        <w:t>דוגמה רווחת היא ארגון התעופה העולמי</w:t>
      </w:r>
      <w:r>
        <w:rPr>
          <w:rFonts w:hint="cs"/>
          <w:rtl/>
        </w:rPr>
        <w:t>, ה</w:t>
      </w:r>
      <w:r w:rsidR="00C63DAB">
        <w:rPr>
          <w:rFonts w:hint="cs"/>
        </w:rPr>
        <w:t>ICAO</w:t>
      </w:r>
      <w:r w:rsidR="00C63DAB">
        <w:rPr>
          <w:rFonts w:hint="cs"/>
          <w:rtl/>
        </w:rPr>
        <w:t xml:space="preserve">, שקובע תקנים וסטנדרטים </w:t>
      </w:r>
      <w:proofErr w:type="spellStart"/>
      <w:r w:rsidR="00C63DAB">
        <w:rPr>
          <w:rFonts w:hint="cs"/>
          <w:rtl/>
        </w:rPr>
        <w:t>לאיך</w:t>
      </w:r>
      <w:proofErr w:type="spellEnd"/>
      <w:r w:rsidR="00C63DAB">
        <w:rPr>
          <w:rFonts w:hint="cs"/>
          <w:rtl/>
        </w:rPr>
        <w:t xml:space="preserve"> צריכים לטוס מטוסים אזרחיים, מה הם תקני הבטיחות שהמטוסים צריכים לעמוד בהם וכיו"ב. על פניו כל מ</w:t>
      </w:r>
      <w:r>
        <w:rPr>
          <w:rFonts w:hint="cs"/>
          <w:rtl/>
        </w:rPr>
        <w:t>ד</w:t>
      </w:r>
      <w:r w:rsidR="00C63DAB">
        <w:rPr>
          <w:rFonts w:hint="cs"/>
          <w:rtl/>
        </w:rPr>
        <w:t>ינה הייתה צריכה להתקין תקנים כאלה, אבל כשיש ארגון אחד שעושה את זה עבור המון מדינות זה יעיל יותר. למדינות יש גם אינטרס להצטרף לארגונים כאלו ולהכפיף את עצמן לאותם סטנדרטים.</w:t>
      </w:r>
    </w:p>
    <w:p w14:paraId="30310820" w14:textId="2E684F2B" w:rsidR="0097244D" w:rsidRDefault="00823679" w:rsidP="00823679">
      <w:pPr>
        <w:rPr>
          <w:rtl/>
        </w:rPr>
      </w:pPr>
      <w:r w:rsidRPr="00823679">
        <w:rPr>
          <w:b/>
          <w:bCs/>
        </w:rPr>
        <w:sym w:font="Wingdings" w:char="F0DF"/>
      </w:r>
      <w:r>
        <w:rPr>
          <w:rFonts w:hint="cs"/>
          <w:b/>
          <w:bCs/>
          <w:rtl/>
        </w:rPr>
        <w:t xml:space="preserve"> אופי הסמכויות - </w:t>
      </w:r>
      <w:r w:rsidR="00C63DAB">
        <w:rPr>
          <w:rFonts w:hint="cs"/>
          <w:rtl/>
        </w:rPr>
        <w:t xml:space="preserve">היבט נוסף שאפשר לסווג ארגונים בינ"ל הוא האופי של הסמכויות. </w:t>
      </w:r>
      <w:r w:rsidR="00782493">
        <w:rPr>
          <w:rFonts w:hint="cs"/>
          <w:rtl/>
        </w:rPr>
        <w:t xml:space="preserve">יש </w:t>
      </w:r>
      <w:r w:rsidR="00C63DAB">
        <w:rPr>
          <w:rFonts w:hint="cs"/>
          <w:rtl/>
        </w:rPr>
        <w:t>ארגו</w:t>
      </w:r>
      <w:r w:rsidR="00782493">
        <w:rPr>
          <w:rFonts w:hint="cs"/>
          <w:rtl/>
        </w:rPr>
        <w:t>נים</w:t>
      </w:r>
      <w:r w:rsidR="00C63DAB">
        <w:rPr>
          <w:rFonts w:hint="cs"/>
          <w:rtl/>
        </w:rPr>
        <w:t xml:space="preserve"> בינ"ל </w:t>
      </w:r>
      <w:r w:rsidR="00782493">
        <w:rPr>
          <w:rFonts w:hint="cs"/>
          <w:rtl/>
        </w:rPr>
        <w:t>ש</w:t>
      </w:r>
      <w:r w:rsidR="00C63DAB">
        <w:rPr>
          <w:rFonts w:hint="cs"/>
          <w:rtl/>
        </w:rPr>
        <w:t xml:space="preserve">יש </w:t>
      </w:r>
      <w:r w:rsidR="00782493">
        <w:rPr>
          <w:rFonts w:hint="cs"/>
          <w:rtl/>
        </w:rPr>
        <w:t xml:space="preserve">להם </w:t>
      </w:r>
      <w:r w:rsidR="00C63DAB" w:rsidRPr="00782493">
        <w:rPr>
          <w:rFonts w:hint="cs"/>
          <w:b/>
          <w:bCs/>
          <w:rtl/>
        </w:rPr>
        <w:t xml:space="preserve">סמכות </w:t>
      </w:r>
      <w:r w:rsidRPr="00782493">
        <w:rPr>
          <w:rFonts w:hint="cs"/>
          <w:b/>
          <w:bCs/>
          <w:rtl/>
        </w:rPr>
        <w:t>כופ</w:t>
      </w:r>
      <w:r w:rsidR="00782493" w:rsidRPr="00782493">
        <w:rPr>
          <w:rFonts w:hint="cs"/>
          <w:b/>
          <w:bCs/>
          <w:rtl/>
        </w:rPr>
        <w:t>ה</w:t>
      </w:r>
      <w:r w:rsidR="00782493">
        <w:rPr>
          <w:rFonts w:hint="cs"/>
          <w:rtl/>
        </w:rPr>
        <w:t xml:space="preserve">. דהיינו, החלטות הארגון מחייבות את כל המדינות החברות בו. </w:t>
      </w:r>
      <w:r w:rsidR="00C63DAB">
        <w:rPr>
          <w:rFonts w:hint="cs"/>
          <w:rtl/>
        </w:rPr>
        <w:t>למשל למועצת הביטחון של האו"ם</w:t>
      </w:r>
      <w:r w:rsidR="0097244D">
        <w:rPr>
          <w:rFonts w:hint="cs"/>
          <w:rtl/>
        </w:rPr>
        <w:t>, האורגן הכי חשוב של האו"ם, יש סמכות לקבל החלטות שמחייבות מיידית את כל מדינות העול</w:t>
      </w:r>
      <w:r>
        <w:rPr>
          <w:rFonts w:hint="cs"/>
          <w:rtl/>
        </w:rPr>
        <w:t>ם</w:t>
      </w:r>
      <w:r w:rsidR="0097244D">
        <w:rPr>
          <w:rFonts w:hint="cs"/>
          <w:rtl/>
        </w:rPr>
        <w:t>.</w:t>
      </w:r>
      <w:r>
        <w:rPr>
          <w:rFonts w:hint="cs"/>
          <w:rtl/>
        </w:rPr>
        <w:t xml:space="preserve"> גם ל</w:t>
      </w:r>
      <w:r w:rsidR="0097244D">
        <w:rPr>
          <w:rFonts w:hint="cs"/>
          <w:rtl/>
        </w:rPr>
        <w:t xml:space="preserve">איחוד האירופי, דרך שלל המוסדות שלו </w:t>
      </w:r>
      <w:r>
        <w:rPr>
          <w:rFonts w:hint="cs"/>
          <w:rtl/>
        </w:rPr>
        <w:t>(</w:t>
      </w:r>
      <w:r w:rsidR="0097244D">
        <w:rPr>
          <w:rFonts w:hint="cs"/>
          <w:rtl/>
        </w:rPr>
        <w:t>המועצה הנציבות וכו'</w:t>
      </w:r>
      <w:r>
        <w:rPr>
          <w:rFonts w:hint="cs"/>
          <w:rtl/>
        </w:rPr>
        <w:t>)</w:t>
      </w:r>
      <w:r w:rsidR="0097244D">
        <w:rPr>
          <w:rFonts w:hint="cs"/>
          <w:rtl/>
        </w:rPr>
        <w:t>, יש סמכות לקבל החלטות שמחייבות את כל מדינות האיחוד.</w:t>
      </w:r>
    </w:p>
    <w:p w14:paraId="30C018CB" w14:textId="17C64D55" w:rsidR="0097244D" w:rsidRPr="00627EA4" w:rsidRDefault="0097244D" w:rsidP="0097244D">
      <w:pPr>
        <w:rPr>
          <w:color w:val="000000" w:themeColor="text1"/>
          <w:rtl/>
        </w:rPr>
      </w:pPr>
      <w:r>
        <w:rPr>
          <w:rFonts w:hint="cs"/>
          <w:rtl/>
        </w:rPr>
        <w:t xml:space="preserve">לצידם יש </w:t>
      </w:r>
      <w:r w:rsidRPr="00627EA4">
        <w:rPr>
          <w:rFonts w:hint="cs"/>
          <w:b/>
          <w:bCs/>
          <w:rtl/>
        </w:rPr>
        <w:t>ארגונים בינ"ל מסורתיים</w:t>
      </w:r>
      <w:r>
        <w:rPr>
          <w:rFonts w:hint="cs"/>
          <w:rtl/>
        </w:rPr>
        <w:t xml:space="preserve"> יותר כמו ה</w:t>
      </w:r>
      <w:r>
        <w:rPr>
          <w:rFonts w:hint="cs"/>
        </w:rPr>
        <w:t>WTO</w:t>
      </w:r>
      <w:r>
        <w:rPr>
          <w:rFonts w:hint="cs"/>
          <w:rtl/>
        </w:rPr>
        <w:t xml:space="preserve"> </w:t>
      </w:r>
      <w:r w:rsidR="00823679">
        <w:rPr>
          <w:rFonts w:hint="cs"/>
          <w:rtl/>
        </w:rPr>
        <w:t>ש</w:t>
      </w:r>
      <w:r>
        <w:rPr>
          <w:rFonts w:hint="cs"/>
          <w:rtl/>
        </w:rPr>
        <w:t>מקבלים החלטות שמחיי</w:t>
      </w:r>
      <w:r w:rsidR="00823679">
        <w:rPr>
          <w:rFonts w:hint="cs"/>
          <w:rtl/>
        </w:rPr>
        <w:t>ב</w:t>
      </w:r>
      <w:r>
        <w:rPr>
          <w:rFonts w:hint="cs"/>
          <w:rtl/>
        </w:rPr>
        <w:t>ות</w:t>
      </w:r>
      <w:r w:rsidR="00627EA4">
        <w:rPr>
          <w:rFonts w:hint="cs"/>
          <w:rtl/>
        </w:rPr>
        <w:t xml:space="preserve"> את המדינות החברות בארגון</w:t>
      </w:r>
      <w:r>
        <w:rPr>
          <w:rFonts w:hint="cs"/>
          <w:rtl/>
        </w:rPr>
        <w:t xml:space="preserve"> רק לאחר הסכמת כל המדינות החברות ולא בהסכמת גוף מסוים. </w:t>
      </w:r>
      <w:r w:rsidR="00823679" w:rsidRPr="00627EA4">
        <w:rPr>
          <w:rFonts w:hint="cs"/>
          <w:color w:val="000000" w:themeColor="text1"/>
          <w:rtl/>
        </w:rPr>
        <w:t>זה גורם לכך שיהיה מאוד קשה להעביר החלטות</w:t>
      </w:r>
      <w:r w:rsidR="00627EA4">
        <w:rPr>
          <w:rFonts w:hint="cs"/>
          <w:color w:val="000000" w:themeColor="text1"/>
          <w:rtl/>
        </w:rPr>
        <w:t>.</w:t>
      </w:r>
    </w:p>
    <w:p w14:paraId="5D9F2B6C" w14:textId="4DD66DBA" w:rsidR="0097244D" w:rsidRDefault="00823679" w:rsidP="0097244D">
      <w:pPr>
        <w:rPr>
          <w:rtl/>
        </w:rPr>
      </w:pPr>
      <w:r>
        <w:rPr>
          <w:rFonts w:ascii="Segoe UI Symbol" w:hAnsi="Segoe UI Symbol" w:cs="Segoe UI Symbol" w:hint="cs"/>
          <w:b/>
          <w:bCs/>
          <w:rtl/>
        </w:rPr>
        <w:t>✓</w:t>
      </w:r>
      <w:r>
        <w:rPr>
          <w:rFonts w:hint="cs"/>
          <w:b/>
          <w:bCs/>
          <w:rtl/>
        </w:rPr>
        <w:t xml:space="preserve"> </w:t>
      </w:r>
      <w:r w:rsidR="0097244D">
        <w:rPr>
          <w:rFonts w:hint="cs"/>
          <w:b/>
          <w:bCs/>
          <w:rtl/>
        </w:rPr>
        <w:t xml:space="preserve">אישיות משפטית של ארגונים בינ"ל </w:t>
      </w:r>
      <w:r w:rsidR="0097244D">
        <w:rPr>
          <w:rtl/>
        </w:rPr>
        <w:t>–</w:t>
      </w:r>
      <w:r w:rsidR="0097244D">
        <w:rPr>
          <w:rFonts w:hint="cs"/>
          <w:rtl/>
        </w:rPr>
        <w:t xml:space="preserve"> </w:t>
      </w:r>
    </w:p>
    <w:p w14:paraId="1843ADA9" w14:textId="1A701971" w:rsidR="0097244D" w:rsidRDefault="00823679" w:rsidP="0097244D">
      <w:pPr>
        <w:rPr>
          <w:rtl/>
        </w:rPr>
      </w:pPr>
      <w:r w:rsidRPr="00823679">
        <w:rPr>
          <w:rFonts w:hint="cs"/>
          <w:b/>
          <w:bCs/>
          <w:rtl/>
        </w:rPr>
        <w:t>ארגונים בינ"ל מוקמים ע"י מדינות באמצעות אמנה.</w:t>
      </w:r>
      <w:r w:rsidR="0097244D">
        <w:rPr>
          <w:rFonts w:hint="cs"/>
          <w:rtl/>
        </w:rPr>
        <w:t xml:space="preserve"> </w:t>
      </w:r>
      <w:r>
        <w:rPr>
          <w:rFonts w:hint="cs"/>
          <w:rtl/>
        </w:rPr>
        <w:t xml:space="preserve">בד"כ </w:t>
      </w:r>
      <w:r w:rsidR="0097244D">
        <w:rPr>
          <w:rFonts w:hint="cs"/>
          <w:rtl/>
        </w:rPr>
        <w:t>מדינות ריבונית בוחרות להקים ארגון בינ"ל כי</w:t>
      </w:r>
      <w:r>
        <w:rPr>
          <w:rFonts w:hint="cs"/>
          <w:rtl/>
        </w:rPr>
        <w:t>וון ש</w:t>
      </w:r>
      <w:r w:rsidR="0097244D">
        <w:rPr>
          <w:rFonts w:hint="cs"/>
          <w:rtl/>
        </w:rPr>
        <w:t>בשיקולי עלות תועלת שלה</w:t>
      </w:r>
      <w:r>
        <w:rPr>
          <w:rFonts w:hint="cs"/>
          <w:rtl/>
        </w:rPr>
        <w:t>ן הו מצאו כי יהיה להן</w:t>
      </w:r>
      <w:r w:rsidR="0097244D">
        <w:rPr>
          <w:rFonts w:hint="cs"/>
          <w:rtl/>
        </w:rPr>
        <w:t xml:space="preserve"> יותר נוח לקדם את האינטרסים </w:t>
      </w:r>
      <w:r>
        <w:rPr>
          <w:rFonts w:hint="cs"/>
          <w:rtl/>
        </w:rPr>
        <w:t xml:space="preserve">הלאומיים </w:t>
      </w:r>
      <w:r w:rsidR="0097244D">
        <w:rPr>
          <w:rFonts w:hint="cs"/>
          <w:rtl/>
        </w:rPr>
        <w:t>שלהן עצמ</w:t>
      </w:r>
      <w:r>
        <w:rPr>
          <w:rFonts w:hint="cs"/>
          <w:rtl/>
        </w:rPr>
        <w:t>ן</w:t>
      </w:r>
      <w:r w:rsidR="0097244D">
        <w:rPr>
          <w:rFonts w:hint="cs"/>
          <w:rtl/>
        </w:rPr>
        <w:t xml:space="preserve"> (למשל בריאות) אם הן ישתפו פעולה עם מדינות אחרות דרך ארגון בינ"ל.</w:t>
      </w:r>
    </w:p>
    <w:p w14:paraId="67FBAAD9" w14:textId="7FE991E4" w:rsidR="0097244D" w:rsidRDefault="00823679" w:rsidP="001E4FCA">
      <w:pPr>
        <w:rPr>
          <w:rtl/>
        </w:rPr>
      </w:pPr>
      <w:r>
        <w:rPr>
          <w:rFonts w:hint="cs"/>
          <w:rtl/>
        </w:rPr>
        <w:t xml:space="preserve">כאמור, </w:t>
      </w:r>
      <w:r w:rsidR="0097244D">
        <w:rPr>
          <w:rFonts w:hint="cs"/>
          <w:rtl/>
        </w:rPr>
        <w:t>ה</w:t>
      </w:r>
      <w:r>
        <w:rPr>
          <w:rFonts w:hint="cs"/>
          <w:rtl/>
        </w:rPr>
        <w:t>ן</w:t>
      </w:r>
      <w:r w:rsidR="0097244D">
        <w:rPr>
          <w:rFonts w:hint="cs"/>
          <w:rtl/>
        </w:rPr>
        <w:t xml:space="preserve"> מקימות את הארגון דרך אמנה</w:t>
      </w:r>
      <w:r>
        <w:rPr>
          <w:rFonts w:hint="cs"/>
          <w:rtl/>
        </w:rPr>
        <w:t xml:space="preserve"> שמכוננת אותו</w:t>
      </w:r>
      <w:r w:rsidR="0097244D">
        <w:rPr>
          <w:rFonts w:hint="cs"/>
          <w:rtl/>
        </w:rPr>
        <w:t xml:space="preserve">. </w:t>
      </w:r>
      <w:r>
        <w:rPr>
          <w:rFonts w:hint="cs"/>
          <w:rtl/>
        </w:rPr>
        <w:t xml:space="preserve">באמנה, </w:t>
      </w:r>
      <w:r w:rsidR="0097244D">
        <w:rPr>
          <w:rFonts w:hint="cs"/>
          <w:rtl/>
        </w:rPr>
        <w:t xml:space="preserve">הן מצהירות </w:t>
      </w:r>
      <w:r>
        <w:rPr>
          <w:rFonts w:hint="cs"/>
          <w:rtl/>
        </w:rPr>
        <w:t xml:space="preserve">על </w:t>
      </w:r>
      <w:r w:rsidR="0097244D">
        <w:rPr>
          <w:rFonts w:hint="cs"/>
          <w:rtl/>
        </w:rPr>
        <w:t xml:space="preserve">הארגון </w:t>
      </w:r>
      <w:r>
        <w:rPr>
          <w:rFonts w:hint="cs"/>
          <w:rtl/>
        </w:rPr>
        <w:t xml:space="preserve">שמוקם </w:t>
      </w:r>
      <w:r w:rsidR="0097244D">
        <w:rPr>
          <w:rFonts w:hint="cs"/>
          <w:rtl/>
        </w:rPr>
        <w:t>ומפרטות בו את הסמכויות, הזכויות והמסגרת המשפטית שלפיה הארגון הזה צריך לפעול בו מרגע שמוקם</w:t>
      </w:r>
      <w:r w:rsidR="001E4FCA">
        <w:rPr>
          <w:rFonts w:hint="cs"/>
          <w:rtl/>
        </w:rPr>
        <w:t xml:space="preserve"> (ניתן גם לשנות את האמנה במידה וקבעו בה מה המנגנון לשינוי שלה).</w:t>
      </w:r>
    </w:p>
    <w:p w14:paraId="16D62D55" w14:textId="42923BD2" w:rsidR="0097244D" w:rsidRPr="00627EA4" w:rsidRDefault="0097244D" w:rsidP="00627EA4">
      <w:pPr>
        <w:rPr>
          <w:color w:val="000000" w:themeColor="text1"/>
          <w:rtl/>
        </w:rPr>
      </w:pPr>
      <w:r>
        <w:rPr>
          <w:rFonts w:hint="cs"/>
          <w:rtl/>
        </w:rPr>
        <w:t>כשאנחנו מדברים על ארגונים בינ"ל אנחנו מדברים על ארגונים שקמים באמנה כארגונים קבועים</w:t>
      </w:r>
      <w:r w:rsidR="00823679">
        <w:rPr>
          <w:rFonts w:hint="cs"/>
          <w:rtl/>
        </w:rPr>
        <w:t xml:space="preserve"> עם שלל מוסדות עצמאיים משל עצמם</w:t>
      </w:r>
      <w:r w:rsidR="00627EA4">
        <w:rPr>
          <w:rFonts w:hint="cs"/>
          <w:rtl/>
        </w:rPr>
        <w:t xml:space="preserve"> שמצבעים פונקציות חשובות בחיי הארגון</w:t>
      </w:r>
      <w:r w:rsidRPr="00627EA4">
        <w:rPr>
          <w:rFonts w:hint="cs"/>
          <w:color w:val="000000" w:themeColor="text1"/>
          <w:rtl/>
        </w:rPr>
        <w:t xml:space="preserve">. </w:t>
      </w:r>
      <w:r w:rsidR="00627EA4" w:rsidRPr="00627EA4">
        <w:rPr>
          <w:rFonts w:hint="cs"/>
          <w:color w:val="000000" w:themeColor="text1"/>
          <w:rtl/>
        </w:rPr>
        <w:t xml:space="preserve">מגילת האו"ם למשל מכוננת גם את </w:t>
      </w:r>
      <w:r w:rsidRPr="00627EA4">
        <w:rPr>
          <w:rFonts w:hint="cs"/>
          <w:color w:val="000000" w:themeColor="text1"/>
          <w:rtl/>
        </w:rPr>
        <w:t>העצרת הכללית</w:t>
      </w:r>
      <w:r w:rsidR="00627EA4" w:rsidRPr="00627EA4">
        <w:rPr>
          <w:rFonts w:hint="cs"/>
          <w:color w:val="000000" w:themeColor="text1"/>
          <w:rtl/>
        </w:rPr>
        <w:t xml:space="preserve"> ו</w:t>
      </w:r>
      <w:r w:rsidRPr="00627EA4">
        <w:rPr>
          <w:rFonts w:hint="cs"/>
          <w:color w:val="000000" w:themeColor="text1"/>
          <w:rtl/>
        </w:rPr>
        <w:t>מועצת הביטחון</w:t>
      </w:r>
      <w:r w:rsidR="00627EA4" w:rsidRPr="00627EA4">
        <w:rPr>
          <w:rFonts w:hint="cs"/>
          <w:color w:val="000000" w:themeColor="text1"/>
          <w:rtl/>
        </w:rPr>
        <w:t>.</w:t>
      </w:r>
    </w:p>
    <w:p w14:paraId="73712E72" w14:textId="4B7A3C02" w:rsidR="0097244D" w:rsidRDefault="00823679" w:rsidP="00627EA4">
      <w:pPr>
        <w:rPr>
          <w:rtl/>
        </w:rPr>
      </w:pPr>
      <w:r>
        <w:rPr>
          <w:rFonts w:hint="cs"/>
          <w:rtl/>
        </w:rPr>
        <w:t>בנוסף,</w:t>
      </w:r>
      <w:r w:rsidR="0097244D">
        <w:rPr>
          <w:rFonts w:hint="cs"/>
          <w:rtl/>
        </w:rPr>
        <w:t xml:space="preserve"> הארגונים האלה פועלים במישור הבינ"ל</w:t>
      </w:r>
      <w:r>
        <w:rPr>
          <w:rFonts w:hint="cs"/>
          <w:rtl/>
        </w:rPr>
        <w:t xml:space="preserve"> בצורה עצמאית ואינם </w:t>
      </w:r>
      <w:r w:rsidR="0097244D">
        <w:rPr>
          <w:rFonts w:hint="cs"/>
          <w:rtl/>
        </w:rPr>
        <w:t>כפופים לעולם למדינה כזו או אחרת</w:t>
      </w:r>
      <w:r w:rsidR="00FF1F13">
        <w:rPr>
          <w:rFonts w:hint="cs"/>
          <w:rtl/>
        </w:rPr>
        <w:t xml:space="preserve"> מבחינה משפטית</w:t>
      </w:r>
      <w:r w:rsidR="00627EA4">
        <w:rPr>
          <w:rFonts w:hint="cs"/>
          <w:rtl/>
        </w:rPr>
        <w:t>, יש להם אישיות משפטית בינ"ל נפרדת</w:t>
      </w:r>
      <w:r w:rsidR="0097244D">
        <w:rPr>
          <w:rFonts w:hint="cs"/>
          <w:rtl/>
        </w:rPr>
        <w:t>. במילים אחרות, הם נפרדים מהמדינות שהקימו אות</w:t>
      </w:r>
      <w:r w:rsidR="00FF1F13">
        <w:rPr>
          <w:rFonts w:hint="cs"/>
          <w:rtl/>
        </w:rPr>
        <w:t>ם</w:t>
      </w:r>
      <w:r w:rsidR="0097244D">
        <w:rPr>
          <w:rFonts w:hint="cs"/>
          <w:rtl/>
        </w:rPr>
        <w:t>. בהתאם גם הזכויות והחובות. המדינות קבעו איזה זכויות וסמכויות יהיו ל</w:t>
      </w:r>
      <w:r w:rsidR="00FF1F13">
        <w:rPr>
          <w:rFonts w:hint="cs"/>
          <w:rtl/>
        </w:rPr>
        <w:t>ארגון,</w:t>
      </w:r>
      <w:r w:rsidR="0097244D">
        <w:rPr>
          <w:rFonts w:hint="cs"/>
          <w:rtl/>
        </w:rPr>
        <w:t xml:space="preserve"> אך זה נפרד לחלוטין מהמדינות שמרכיבות את הארגון.</w:t>
      </w:r>
      <w:r w:rsidR="00FF1F13">
        <w:rPr>
          <w:rFonts w:hint="cs"/>
          <w:rtl/>
        </w:rPr>
        <w:t xml:space="preserve"> </w:t>
      </w:r>
    </w:p>
    <w:p w14:paraId="359DBCE0" w14:textId="5AE6D6F1" w:rsidR="0097244D" w:rsidRPr="001E4FCA" w:rsidRDefault="0097244D" w:rsidP="001E4FCA">
      <w:pPr>
        <w:rPr>
          <w:rtl/>
        </w:rPr>
      </w:pPr>
      <w:r w:rsidRPr="001E4FCA">
        <w:rPr>
          <w:rFonts w:hint="cs"/>
          <w:u w:val="single"/>
          <w:rtl/>
        </w:rPr>
        <w:t xml:space="preserve">המטרה של האמנה הבינ"ל המכוננת </w:t>
      </w:r>
      <w:r w:rsidR="00FF1F13" w:rsidRPr="001E4FCA">
        <w:rPr>
          <w:rFonts w:hint="cs"/>
          <w:u w:val="single"/>
          <w:rtl/>
        </w:rPr>
        <w:t>את הארגון</w:t>
      </w:r>
      <w:r w:rsidR="00FF1F13" w:rsidRPr="001E4FCA">
        <w:rPr>
          <w:rFonts w:hint="cs"/>
          <w:rtl/>
        </w:rPr>
        <w:t xml:space="preserve"> </w:t>
      </w:r>
      <w:r w:rsidRPr="001E4FCA">
        <w:rPr>
          <w:rFonts w:hint="cs"/>
          <w:rtl/>
        </w:rPr>
        <w:t>היא להקי</w:t>
      </w:r>
      <w:r w:rsidR="001E4FCA" w:rsidRPr="001E4FCA">
        <w:rPr>
          <w:rFonts w:hint="cs"/>
          <w:rtl/>
        </w:rPr>
        <w:t>ם</w:t>
      </w:r>
      <w:r w:rsidRPr="001E4FCA">
        <w:rPr>
          <w:rFonts w:hint="cs"/>
          <w:rtl/>
        </w:rPr>
        <w:t xml:space="preserve"> גוף משפטי נפרד וחדש בזירה הבינ"ל שמופקד על היישום של המטרות שהמדינות שהקימו אותו רצו להשיג. </w:t>
      </w:r>
      <w:r w:rsidR="00FF1F13" w:rsidRPr="001E4FCA">
        <w:rPr>
          <w:rFonts w:hint="cs"/>
          <w:rtl/>
        </w:rPr>
        <w:t xml:space="preserve">למשל </w:t>
      </w:r>
      <w:r w:rsidRPr="001E4FCA">
        <w:rPr>
          <w:rFonts w:hint="cs"/>
          <w:rtl/>
        </w:rPr>
        <w:t>אם זה בסחר הבינ"ל, המדינות שהקימו את ה</w:t>
      </w:r>
      <w:r w:rsidRPr="001E4FCA">
        <w:rPr>
          <w:rFonts w:hint="cs"/>
        </w:rPr>
        <w:t>WTO</w:t>
      </w:r>
      <w:r w:rsidRPr="001E4FCA">
        <w:rPr>
          <w:rFonts w:hint="cs"/>
          <w:rtl/>
        </w:rPr>
        <w:t xml:space="preserve"> </w:t>
      </w:r>
      <w:r w:rsidR="00FF1F13" w:rsidRPr="001E4FCA">
        <w:rPr>
          <w:rFonts w:hint="cs"/>
          <w:rtl/>
        </w:rPr>
        <w:t>רצו</w:t>
      </w:r>
      <w:r w:rsidRPr="001E4FCA">
        <w:rPr>
          <w:rFonts w:hint="cs"/>
          <w:rtl/>
        </w:rPr>
        <w:t xml:space="preserve"> להעלות את הרווחה הכלכלית בעולם באמצעות זה שהסחר בעולם ינוע בצורה</w:t>
      </w:r>
      <w:r w:rsidR="001E4FCA" w:rsidRPr="001E4FCA">
        <w:rPr>
          <w:rFonts w:hint="cs"/>
          <w:rtl/>
        </w:rPr>
        <w:t xml:space="preserve"> חופשית. לכן, המדינות ש</w:t>
      </w:r>
      <w:r w:rsidRPr="001E4FCA">
        <w:rPr>
          <w:rFonts w:hint="cs"/>
          <w:rtl/>
        </w:rPr>
        <w:t>הקימו את ה</w:t>
      </w:r>
      <w:r w:rsidRPr="001E4FCA">
        <w:rPr>
          <w:rFonts w:hint="cs"/>
        </w:rPr>
        <w:t>WTO</w:t>
      </w:r>
      <w:r w:rsidRPr="001E4FCA">
        <w:rPr>
          <w:rFonts w:hint="cs"/>
          <w:rtl/>
        </w:rPr>
        <w:t xml:space="preserve"> והסכימו להכפיף את עצמן לסט נרחב כל כללים (2 השיעורים האחרונים בקורס יעסקו בסחר בינ"ל).</w:t>
      </w:r>
    </w:p>
    <w:p w14:paraId="3075F59F" w14:textId="699FFCE5" w:rsidR="0097244D" w:rsidRDefault="00627EA4" w:rsidP="0097244D">
      <w:pPr>
        <w:rPr>
          <w:rtl/>
        </w:rPr>
      </w:pPr>
      <w:r>
        <w:rPr>
          <w:rFonts w:ascii="Segoe UI Symbol" w:hAnsi="Segoe UI Symbol" w:cs="Segoe UI Symbol" w:hint="cs"/>
          <w:b/>
          <w:bCs/>
          <w:rtl/>
        </w:rPr>
        <w:t>✓</w:t>
      </w:r>
      <w:r>
        <w:rPr>
          <w:rFonts w:hint="cs"/>
          <w:b/>
          <w:bCs/>
          <w:rtl/>
        </w:rPr>
        <w:t xml:space="preserve"> </w:t>
      </w:r>
      <w:r w:rsidR="001E4FCA">
        <w:rPr>
          <w:rFonts w:hint="cs"/>
          <w:b/>
          <w:bCs/>
          <w:rtl/>
        </w:rPr>
        <w:t xml:space="preserve">מימון הארגונים - </w:t>
      </w:r>
      <w:r w:rsidR="001E4FCA">
        <w:rPr>
          <w:rFonts w:hint="cs"/>
          <w:rtl/>
        </w:rPr>
        <w:t xml:space="preserve">הארגונים מתוקצבים </w:t>
      </w:r>
      <w:r w:rsidR="0097244D">
        <w:rPr>
          <w:rFonts w:hint="cs"/>
          <w:rtl/>
        </w:rPr>
        <w:t>ע"י המדינות שהקימו אותן. לארגונים בינ"ל אין חיות בלי המדינות. המדינות הם לא רק המייסד</w:t>
      </w:r>
      <w:r w:rsidR="001E4FCA">
        <w:rPr>
          <w:rFonts w:hint="cs"/>
          <w:rtl/>
        </w:rPr>
        <w:t>ות</w:t>
      </w:r>
      <w:r w:rsidR="0097244D">
        <w:rPr>
          <w:rFonts w:hint="cs"/>
          <w:rtl/>
        </w:rPr>
        <w:t>, אלא גם המממנ</w:t>
      </w:r>
      <w:r w:rsidR="001E4FCA">
        <w:rPr>
          <w:rFonts w:hint="cs"/>
          <w:rtl/>
        </w:rPr>
        <w:t>ות</w:t>
      </w:r>
      <w:r w:rsidR="0097244D">
        <w:rPr>
          <w:rFonts w:hint="cs"/>
          <w:rtl/>
        </w:rPr>
        <w:t>. זה עובד לפי העושר של המדינות.</w:t>
      </w:r>
    </w:p>
    <w:p w14:paraId="35E90400" w14:textId="680DEE17" w:rsidR="00F620C7" w:rsidRDefault="001E4FCA" w:rsidP="001E4FCA">
      <w:pPr>
        <w:rPr>
          <w:rtl/>
        </w:rPr>
      </w:pPr>
      <w:r>
        <w:rPr>
          <w:rFonts w:hint="cs"/>
          <w:rtl/>
        </w:rPr>
        <w:t xml:space="preserve">באופן כללי, ארה"ב היא המממנת הראשונה של המון ארגונים, החלק היחסי שלה לעומת שאר המדינות מאוד גדול. לדוג' </w:t>
      </w:r>
      <w:r w:rsidR="0097244D">
        <w:rPr>
          <w:rFonts w:hint="cs"/>
          <w:rtl/>
        </w:rPr>
        <w:t xml:space="preserve">בחודשים הראשונים של המגיפה </w:t>
      </w:r>
      <w:r>
        <w:rPr>
          <w:rFonts w:hint="cs"/>
          <w:rtl/>
        </w:rPr>
        <w:t xml:space="preserve">ארה"ב </w:t>
      </w:r>
      <w:r w:rsidR="0097244D">
        <w:rPr>
          <w:rFonts w:hint="cs"/>
          <w:rtl/>
        </w:rPr>
        <w:t>פרש</w:t>
      </w:r>
      <w:r>
        <w:rPr>
          <w:rFonts w:hint="cs"/>
          <w:rtl/>
        </w:rPr>
        <w:t>ה</w:t>
      </w:r>
      <w:r w:rsidR="0097244D">
        <w:rPr>
          <w:rFonts w:hint="cs"/>
          <w:rtl/>
        </w:rPr>
        <w:t xml:space="preserve"> מארגון הבריאות העולמי והפסיק</w:t>
      </w:r>
      <w:r>
        <w:rPr>
          <w:rFonts w:hint="cs"/>
          <w:rtl/>
        </w:rPr>
        <w:t>ה</w:t>
      </w:r>
      <w:r w:rsidR="0097244D">
        <w:rPr>
          <w:rFonts w:hint="cs"/>
          <w:rtl/>
        </w:rPr>
        <w:t xml:space="preserve"> את המימון מתוך רצון לייבש את הארגון הזה שארה"ב הייתה התורמה הכי גדולה שלו.</w:t>
      </w:r>
      <w:r w:rsidR="00F620C7">
        <w:rPr>
          <w:rFonts w:hint="cs"/>
          <w:rtl/>
        </w:rPr>
        <w:t xml:space="preserve"> הטענה שלו הייתה </w:t>
      </w:r>
      <w:r>
        <w:rPr>
          <w:rFonts w:hint="cs"/>
          <w:rtl/>
        </w:rPr>
        <w:t xml:space="preserve">כי הארגון </w:t>
      </w:r>
      <w:r w:rsidR="00F620C7">
        <w:rPr>
          <w:rFonts w:hint="cs"/>
          <w:rtl/>
        </w:rPr>
        <w:t>נשדד ע"י סין שלא עמדה בחובות הדיווח שלה</w:t>
      </w:r>
      <w:r>
        <w:rPr>
          <w:rFonts w:hint="cs"/>
          <w:rtl/>
        </w:rPr>
        <w:t xml:space="preserve"> (</w:t>
      </w:r>
      <w:r w:rsidR="00F620C7">
        <w:rPr>
          <w:rFonts w:hint="cs"/>
          <w:rtl/>
        </w:rPr>
        <w:t xml:space="preserve">סין דיווחה אבל </w:t>
      </w:r>
      <w:r>
        <w:rPr>
          <w:rFonts w:hint="cs"/>
          <w:rtl/>
        </w:rPr>
        <w:t>כנראה מאוחר מדי)</w:t>
      </w:r>
      <w:r w:rsidR="00F620C7">
        <w:rPr>
          <w:rFonts w:hint="cs"/>
          <w:rtl/>
        </w:rPr>
        <w:t xml:space="preserve">. </w:t>
      </w:r>
      <w:proofErr w:type="spellStart"/>
      <w:r w:rsidR="00F620C7">
        <w:rPr>
          <w:rFonts w:hint="cs"/>
          <w:rtl/>
        </w:rPr>
        <w:t>טראמפ</w:t>
      </w:r>
      <w:proofErr w:type="spellEnd"/>
      <w:r w:rsidR="00F620C7">
        <w:rPr>
          <w:rFonts w:hint="cs"/>
          <w:rtl/>
        </w:rPr>
        <w:t xml:space="preserve"> התעצבן ואמר שאם </w:t>
      </w:r>
      <w:r>
        <w:rPr>
          <w:rFonts w:hint="cs"/>
          <w:rtl/>
        </w:rPr>
        <w:t xml:space="preserve">הארגון </w:t>
      </w:r>
      <w:r w:rsidR="00F620C7">
        <w:rPr>
          <w:rFonts w:hint="cs"/>
          <w:rtl/>
        </w:rPr>
        <w:t>היה יותר קשוח עם סין יכול להיות שכל אסון הקורונה היה נמנע מאיתנו.</w:t>
      </w:r>
    </w:p>
    <w:p w14:paraId="6D6E75F9" w14:textId="2751C4A4" w:rsidR="001E4FCA" w:rsidRDefault="001E4FCA" w:rsidP="001E4FCA">
      <w:pPr>
        <w:rPr>
          <w:rtl/>
        </w:rPr>
      </w:pPr>
      <w:r>
        <w:rPr>
          <w:rFonts w:hint="cs"/>
          <w:rtl/>
        </w:rPr>
        <w:t xml:space="preserve">רוסיה גם משלמת הרבה ביחס למדינות אחרות, אבל פחות מארה"ב כי </w:t>
      </w:r>
      <w:proofErr w:type="spellStart"/>
      <w:r>
        <w:rPr>
          <w:rFonts w:hint="cs"/>
          <w:rtl/>
        </w:rPr>
        <w:t>התל"ג</w:t>
      </w:r>
      <w:proofErr w:type="spellEnd"/>
      <w:r>
        <w:rPr>
          <w:rFonts w:hint="cs"/>
          <w:rtl/>
        </w:rPr>
        <w:t xml:space="preserve"> שלה נמוך משל ארה"ב. הודו גם מממנת יותר </w:t>
      </w:r>
      <w:proofErr w:type="spellStart"/>
      <w:r>
        <w:rPr>
          <w:rFonts w:hint="cs"/>
          <w:rtl/>
        </w:rPr>
        <w:t>מבעבר</w:t>
      </w:r>
      <w:proofErr w:type="spellEnd"/>
      <w:r>
        <w:rPr>
          <w:rFonts w:hint="cs"/>
          <w:rtl/>
        </w:rPr>
        <w:t>.</w:t>
      </w:r>
    </w:p>
    <w:p w14:paraId="121455C8" w14:textId="3F02AC57" w:rsidR="0097244D" w:rsidRDefault="0097244D" w:rsidP="0097244D">
      <w:pPr>
        <w:rPr>
          <w:rtl/>
        </w:rPr>
      </w:pPr>
      <w:r w:rsidRPr="001E4FCA">
        <w:rPr>
          <w:rFonts w:hint="cs"/>
          <w:u w:val="single"/>
          <w:rtl/>
        </w:rPr>
        <w:t>האם ניתן לסגור ארגון בינ"ל?</w:t>
      </w:r>
      <w:r>
        <w:rPr>
          <w:rFonts w:hint="cs"/>
          <w:rtl/>
        </w:rPr>
        <w:t xml:space="preserve"> ארגונים בד"כ לא נסגרים, אך הוא יכול להפסיק לעבוד ע"י הפסקת מימון וכו'.</w:t>
      </w:r>
    </w:p>
    <w:p w14:paraId="5F029E25" w14:textId="47BFDAAC" w:rsidR="00F620C7" w:rsidRDefault="00F620C7" w:rsidP="00627EA4">
      <w:pPr>
        <w:rPr>
          <w:rtl/>
        </w:rPr>
      </w:pPr>
      <w:r w:rsidRPr="001E4FCA">
        <w:rPr>
          <w:rFonts w:hint="cs"/>
          <w:u w:val="single"/>
          <w:rtl/>
        </w:rPr>
        <w:t>איך מצפים שארגון בינ"ל יעביר ביקורת על המדינות שמממנות אותו?</w:t>
      </w:r>
      <w:r>
        <w:rPr>
          <w:rFonts w:hint="cs"/>
          <w:rtl/>
        </w:rPr>
        <w:t xml:space="preserve"> יש מתח מאוד גדול בין הארגון למדינות החברות בו. היחסים מאוד מורכבים.</w:t>
      </w:r>
      <w:r w:rsidR="00627EA4">
        <w:rPr>
          <w:rFonts w:hint="cs"/>
          <w:rtl/>
        </w:rPr>
        <w:t xml:space="preserve"> אך חשוב לזכור כי למרות הכל, </w:t>
      </w:r>
      <w:r>
        <w:rPr>
          <w:rFonts w:hint="cs"/>
          <w:rtl/>
        </w:rPr>
        <w:t>למדינה אחת</w:t>
      </w:r>
      <w:r w:rsidR="001E4FCA">
        <w:rPr>
          <w:rFonts w:hint="cs"/>
          <w:rtl/>
        </w:rPr>
        <w:t>, גדולה ככל שתהיה,</w:t>
      </w:r>
      <w:r>
        <w:rPr>
          <w:rFonts w:hint="cs"/>
          <w:rtl/>
        </w:rPr>
        <w:t xml:space="preserve"> קשה להשפיע על מהלך החיים של הארגון. סין לדוג' בארגון הסחר העולמי היא שחקן שעשו לו חיים קשים בלה</w:t>
      </w:r>
      <w:r w:rsidR="001E4FCA">
        <w:rPr>
          <w:rFonts w:hint="cs"/>
          <w:rtl/>
        </w:rPr>
        <w:t>י</w:t>
      </w:r>
      <w:r>
        <w:rPr>
          <w:rFonts w:hint="cs"/>
          <w:rtl/>
        </w:rPr>
        <w:t>כנס לארגון ולהתקיים בו.</w:t>
      </w:r>
    </w:p>
    <w:p w14:paraId="0D653F0C" w14:textId="39B5C1D2" w:rsidR="00F620C7" w:rsidRDefault="00627EA4" w:rsidP="0097244D">
      <w:pPr>
        <w:rPr>
          <w:rtl/>
        </w:rPr>
      </w:pPr>
      <w:r>
        <w:rPr>
          <w:rFonts w:ascii="Segoe UI Symbol" w:hAnsi="Segoe UI Symbol" w:cs="Segoe UI Symbol" w:hint="cs"/>
          <w:b/>
          <w:bCs/>
          <w:rtl/>
        </w:rPr>
        <w:t>✓</w:t>
      </w:r>
      <w:r>
        <w:rPr>
          <w:rFonts w:hint="cs"/>
          <w:b/>
          <w:bCs/>
          <w:rtl/>
        </w:rPr>
        <w:t xml:space="preserve"> </w:t>
      </w:r>
      <w:r w:rsidR="00F620C7" w:rsidRPr="001E4FCA">
        <w:rPr>
          <w:rFonts w:hint="cs"/>
          <w:b/>
          <w:bCs/>
          <w:rtl/>
        </w:rPr>
        <w:t>חברות בארגון בינ"ל</w:t>
      </w:r>
      <w:r w:rsidR="00F620C7">
        <w:rPr>
          <w:rFonts w:hint="cs"/>
          <w:rtl/>
        </w:rPr>
        <w:t xml:space="preserve"> </w:t>
      </w:r>
      <w:r w:rsidR="00F620C7">
        <w:rPr>
          <w:rtl/>
        </w:rPr>
        <w:t>–</w:t>
      </w:r>
      <w:r w:rsidR="00F620C7">
        <w:rPr>
          <w:rFonts w:hint="cs"/>
          <w:rtl/>
        </w:rPr>
        <w:t xml:space="preserve"> ברגע שמדנות מקימות ארגון בינ"ל. המדינות שנשאו ונתנו על אמנת הארגון, הופכות להיות חברות בו אוטומטית. לדוג' ב1.1.95 שמוקם ארגון הסחר העולמי, המדינות שנשאו ונתנו על הסכם ה</w:t>
      </w:r>
      <w:r w:rsidR="00F620C7">
        <w:rPr>
          <w:rFonts w:hint="cs"/>
        </w:rPr>
        <w:t>WTO</w:t>
      </w:r>
      <w:r w:rsidR="00F620C7">
        <w:rPr>
          <w:rFonts w:hint="cs"/>
          <w:rtl/>
        </w:rPr>
        <w:t>, הפכו אוטומטית להיות חברות. לדוג' ישראל וארה"ב.</w:t>
      </w:r>
    </w:p>
    <w:p w14:paraId="7A19B331" w14:textId="01844AA6" w:rsidR="00F620C7" w:rsidRDefault="00F620C7" w:rsidP="001E4FCA">
      <w:pPr>
        <w:rPr>
          <w:rtl/>
        </w:rPr>
      </w:pPr>
      <w:r>
        <w:rPr>
          <w:rFonts w:hint="cs"/>
          <w:rtl/>
        </w:rPr>
        <w:t>מדינות שלא היו חלק במו"מ המכונן צריכות לעבור תהליך מיוחד</w:t>
      </w:r>
      <w:r w:rsidR="001E4FCA">
        <w:rPr>
          <w:rFonts w:hint="cs"/>
          <w:rtl/>
        </w:rPr>
        <w:t>, כאשר</w:t>
      </w:r>
      <w:r>
        <w:rPr>
          <w:rFonts w:hint="cs"/>
          <w:rtl/>
        </w:rPr>
        <w:t xml:space="preserve"> </w:t>
      </w:r>
      <w:r w:rsidR="001E4FCA">
        <w:rPr>
          <w:rFonts w:hint="cs"/>
          <w:rtl/>
        </w:rPr>
        <w:t xml:space="preserve">הפרוצדורה להתקבל והליך קבלת ההחלטות שונים מארגון לארגון. </w:t>
      </w:r>
      <w:r>
        <w:rPr>
          <w:rFonts w:hint="cs"/>
          <w:rtl/>
        </w:rPr>
        <w:t>לדוג' סין ורוסיה לא היו צד למשא ומתן להקמת ה</w:t>
      </w:r>
      <w:r>
        <w:rPr>
          <w:rFonts w:hint="cs"/>
        </w:rPr>
        <w:t>WTO</w:t>
      </w:r>
      <w:r>
        <w:rPr>
          <w:rFonts w:hint="cs"/>
          <w:rtl/>
        </w:rPr>
        <w:t>, לכן הן היו צריכות לעבור תהליך נפרד אחרי 1995. רוסיה ב2014 וסין ב2001.</w:t>
      </w:r>
    </w:p>
    <w:p w14:paraId="0545F4DA" w14:textId="77777777" w:rsidR="001E4FCA" w:rsidRDefault="00F620C7" w:rsidP="001E4FCA">
      <w:pPr>
        <w:rPr>
          <w:rtl/>
        </w:rPr>
      </w:pPr>
      <w:r>
        <w:rPr>
          <w:rFonts w:hint="cs"/>
          <w:rtl/>
        </w:rPr>
        <w:t xml:space="preserve">כשמדינות אחרות רוצות להצטרף לארגון בינ"ל מסוים, הארגון והמדינות החברות הקיימות ישאלו </w:t>
      </w:r>
      <w:r w:rsidR="001E4FCA">
        <w:rPr>
          <w:rFonts w:hint="cs"/>
          <w:rtl/>
        </w:rPr>
        <w:t>שתי שאלות:</w:t>
      </w:r>
    </w:p>
    <w:p w14:paraId="65DBB614" w14:textId="675D5AF7" w:rsidR="00F620C7" w:rsidRDefault="00F620C7" w:rsidP="005E111C">
      <w:pPr>
        <w:pStyle w:val="a8"/>
        <w:numPr>
          <w:ilvl w:val="0"/>
          <w:numId w:val="50"/>
        </w:numPr>
      </w:pPr>
      <w:r w:rsidRPr="00144D0D">
        <w:rPr>
          <w:rFonts w:hint="cs"/>
          <w:u w:val="single"/>
          <w:rtl/>
        </w:rPr>
        <w:t>האם הישות שרוצה להצטרף היא מדינה?</w:t>
      </w:r>
      <w:r w:rsidR="001E4FCA">
        <w:rPr>
          <w:rFonts w:hint="cs"/>
          <w:rtl/>
        </w:rPr>
        <w:t xml:space="preserve"> </w:t>
      </w:r>
      <w:r>
        <w:rPr>
          <w:rFonts w:hint="cs"/>
          <w:rtl/>
        </w:rPr>
        <w:t>יש ארגונים שנותנים גם לישויות מעין מדינתיות את האופציה להשתתף.</w:t>
      </w:r>
    </w:p>
    <w:p w14:paraId="70B0B34B" w14:textId="22E92135" w:rsidR="00F620C7" w:rsidRDefault="001E4FCA" w:rsidP="00565239">
      <w:pPr>
        <w:pStyle w:val="a8"/>
        <w:numPr>
          <w:ilvl w:val="0"/>
          <w:numId w:val="50"/>
        </w:numPr>
        <w:rPr>
          <w:rtl/>
        </w:rPr>
      </w:pPr>
      <w:r w:rsidRPr="00144D0D">
        <w:rPr>
          <w:rFonts w:hint="cs"/>
          <w:u w:val="single"/>
          <w:rtl/>
        </w:rPr>
        <w:t>האם המדינה עומדת בתנאי ההצטרפות?</w:t>
      </w:r>
      <w:r>
        <w:rPr>
          <w:rFonts w:hint="cs"/>
          <w:rtl/>
        </w:rPr>
        <w:t xml:space="preserve"> כל ארגון קובעת באמנה את תנאי ההצטרפות. לדוג' </w:t>
      </w:r>
      <w:r w:rsidR="00F620C7">
        <w:rPr>
          <w:rFonts w:hint="cs"/>
          <w:rtl/>
        </w:rPr>
        <w:t xml:space="preserve">בארגון העבודה העולמי אין </w:t>
      </w:r>
      <w:r>
        <w:rPr>
          <w:rFonts w:hint="cs"/>
          <w:rtl/>
        </w:rPr>
        <w:t xml:space="preserve">הרבה </w:t>
      </w:r>
      <w:r w:rsidR="00F620C7">
        <w:rPr>
          <w:rFonts w:hint="cs"/>
          <w:rtl/>
        </w:rPr>
        <w:t>תנאים להצטרפות.</w:t>
      </w:r>
      <w:r>
        <w:rPr>
          <w:rFonts w:hint="cs"/>
          <w:rtl/>
        </w:rPr>
        <w:t xml:space="preserve"> לעומת זאת, </w:t>
      </w:r>
      <w:r w:rsidR="00F620C7">
        <w:rPr>
          <w:rFonts w:hint="cs"/>
          <w:rtl/>
        </w:rPr>
        <w:t>ה</w:t>
      </w:r>
      <w:r w:rsidR="00F620C7">
        <w:rPr>
          <w:rFonts w:hint="cs"/>
        </w:rPr>
        <w:t>WTO</w:t>
      </w:r>
      <w:r w:rsidR="00F620C7">
        <w:rPr>
          <w:rFonts w:hint="cs"/>
          <w:rtl/>
        </w:rPr>
        <w:t xml:space="preserve"> הכתיב המון כללים לרוסיה עד שתצ</w:t>
      </w:r>
      <w:r w:rsidR="009B0B49">
        <w:rPr>
          <w:rFonts w:hint="cs"/>
          <w:rtl/>
        </w:rPr>
        <w:t>ט</w:t>
      </w:r>
      <w:r w:rsidR="00F620C7">
        <w:rPr>
          <w:rFonts w:hint="cs"/>
          <w:rtl/>
        </w:rPr>
        <w:t>רף.</w:t>
      </w:r>
    </w:p>
    <w:p w14:paraId="4FC75465" w14:textId="6AB34AB9" w:rsidR="00F620C7" w:rsidRDefault="00F620C7" w:rsidP="0097244D">
      <w:pPr>
        <w:rPr>
          <w:rtl/>
        </w:rPr>
      </w:pPr>
      <w:r>
        <w:rPr>
          <w:rFonts w:hint="cs"/>
          <w:rtl/>
        </w:rPr>
        <w:t>חשוב שנבין שארגון מרגע שמוקם, הוא דינמי. מדינות חדשות יכולות להצטרף גם אם הן לא היו חלק מהמדינות המקימות.</w:t>
      </w:r>
    </w:p>
    <w:p w14:paraId="1EBBF8B2" w14:textId="547609A3" w:rsidR="009B0B49" w:rsidRPr="001E4FCA" w:rsidRDefault="00307561" w:rsidP="009B0B49">
      <w:pPr>
        <w:rPr>
          <w:b/>
          <w:bCs/>
          <w:rtl/>
        </w:rPr>
      </w:pPr>
      <w:r>
        <w:rPr>
          <w:rFonts w:ascii="Segoe UI Symbol" w:hAnsi="Segoe UI Symbol" w:cs="Segoe UI Symbol" w:hint="cs"/>
          <w:b/>
          <w:bCs/>
          <w:rtl/>
        </w:rPr>
        <w:t>✓</w:t>
      </w:r>
      <w:r>
        <w:rPr>
          <w:rFonts w:hint="cs"/>
          <w:b/>
          <w:bCs/>
          <w:rtl/>
        </w:rPr>
        <w:t xml:space="preserve"> </w:t>
      </w:r>
      <w:r w:rsidR="001E4FCA">
        <w:rPr>
          <w:rFonts w:hint="cs"/>
          <w:b/>
          <w:bCs/>
          <w:rtl/>
        </w:rPr>
        <w:t xml:space="preserve">סמכויותיהם של ארגונים בינ"ל - </w:t>
      </w:r>
      <w:r w:rsidR="009B0B49">
        <w:rPr>
          <w:rFonts w:hint="cs"/>
          <w:rtl/>
        </w:rPr>
        <w:t>כשדיברנו על פס"ד לוטוס אמרנו שאחת הנקודות החשובות הוא שלמדינות מותר לעשות כל מה שלא נאסר</w:t>
      </w:r>
      <w:r w:rsidR="001E4FCA">
        <w:rPr>
          <w:rFonts w:hint="cs"/>
          <w:rtl/>
        </w:rPr>
        <w:t xml:space="preserve"> (ב</w:t>
      </w:r>
      <w:r w:rsidR="009B0B49">
        <w:rPr>
          <w:rFonts w:hint="cs"/>
          <w:rtl/>
        </w:rPr>
        <w:t>דומה למצב של אזרחים בתוך מדינה</w:t>
      </w:r>
      <w:r w:rsidR="001E4FCA">
        <w:rPr>
          <w:rFonts w:hint="cs"/>
          <w:rtl/>
        </w:rPr>
        <w:t>)</w:t>
      </w:r>
      <w:r w:rsidR="009B0B49">
        <w:rPr>
          <w:rFonts w:hint="cs"/>
          <w:rtl/>
        </w:rPr>
        <w:t xml:space="preserve">. </w:t>
      </w:r>
      <w:r w:rsidR="009B0B49" w:rsidRPr="001E4FCA">
        <w:rPr>
          <w:rFonts w:hint="cs"/>
          <w:b/>
          <w:bCs/>
          <w:rtl/>
        </w:rPr>
        <w:t>ביחס לארגונים בינ"ל, נק' המוצא הפו</w:t>
      </w:r>
      <w:r w:rsidR="001E4FCA">
        <w:rPr>
          <w:rFonts w:hint="cs"/>
          <w:b/>
          <w:bCs/>
          <w:rtl/>
        </w:rPr>
        <w:t xml:space="preserve">כה לזו שבפרשת לוטוס </w:t>
      </w:r>
      <w:r w:rsidR="009B0B49" w:rsidRPr="001E4FCA">
        <w:rPr>
          <w:b/>
          <w:bCs/>
          <w:rtl/>
        </w:rPr>
        <w:t>–</w:t>
      </w:r>
      <w:r w:rsidR="009B0B49" w:rsidRPr="001E4FCA">
        <w:rPr>
          <w:rFonts w:hint="cs"/>
          <w:b/>
          <w:bCs/>
          <w:rtl/>
        </w:rPr>
        <w:t xml:space="preserve"> כל מה שלא מותר ל</w:t>
      </w:r>
      <w:r w:rsidR="001E4FCA">
        <w:rPr>
          <w:rFonts w:hint="cs"/>
          <w:b/>
          <w:bCs/>
          <w:rtl/>
        </w:rPr>
        <w:t>ארגוני</w:t>
      </w:r>
      <w:r w:rsidR="009B0B49" w:rsidRPr="001E4FCA">
        <w:rPr>
          <w:rFonts w:hint="cs"/>
          <w:b/>
          <w:bCs/>
          <w:rtl/>
        </w:rPr>
        <w:t>ם מפורשות, אסור עליהם.</w:t>
      </w:r>
    </w:p>
    <w:p w14:paraId="651A7018" w14:textId="0DF428D9" w:rsidR="002B68FF" w:rsidRDefault="009B0B49" w:rsidP="00307561">
      <w:pPr>
        <w:rPr>
          <w:rtl/>
        </w:rPr>
      </w:pPr>
      <w:r>
        <w:rPr>
          <w:rFonts w:hint="cs"/>
          <w:rtl/>
        </w:rPr>
        <w:t xml:space="preserve">הסמכויות שארגון בינ"ל מחזיק בידיו הן </w:t>
      </w:r>
      <w:r w:rsidRPr="00144D0D">
        <w:rPr>
          <w:rFonts w:hint="cs"/>
          <w:b/>
          <w:bCs/>
          <w:rtl/>
        </w:rPr>
        <w:t>הסמכויות המפורשות</w:t>
      </w:r>
      <w:r>
        <w:rPr>
          <w:rFonts w:hint="cs"/>
          <w:rtl/>
        </w:rPr>
        <w:t xml:space="preserve"> שמדינות העצימו לו באמנה.</w:t>
      </w:r>
      <w:r w:rsidR="001E4FCA">
        <w:rPr>
          <w:rFonts w:hint="cs"/>
          <w:rtl/>
        </w:rPr>
        <w:t xml:space="preserve"> </w:t>
      </w:r>
      <w:r w:rsidR="001E4FCA" w:rsidRPr="001E4FCA">
        <w:rPr>
          <w:rtl/>
        </w:rPr>
        <w:t>לכן, כשמדברים על ארגונים בינלאומיים, יש חשיבות להבנה של איזה סמכויות ניתנו להם.</w:t>
      </w:r>
      <w:r w:rsidR="001E4FCA">
        <w:rPr>
          <w:rFonts w:hint="cs"/>
          <w:rtl/>
        </w:rPr>
        <w:t xml:space="preserve"> </w:t>
      </w:r>
      <w:r>
        <w:rPr>
          <w:rFonts w:hint="cs"/>
          <w:rtl/>
        </w:rPr>
        <w:t>לדוג' למועצת הביטחון של האו"</w:t>
      </w:r>
      <w:r w:rsidR="00307561">
        <w:rPr>
          <w:rFonts w:hint="cs"/>
          <w:rtl/>
        </w:rPr>
        <w:t>ם</w:t>
      </w:r>
      <w:r>
        <w:rPr>
          <w:rFonts w:hint="cs"/>
          <w:rtl/>
        </w:rPr>
        <w:t xml:space="preserve"> יש סמכות מפורשת </w:t>
      </w:r>
      <w:r w:rsidR="002B68FF">
        <w:rPr>
          <w:rFonts w:hint="cs"/>
          <w:rtl/>
        </w:rPr>
        <w:t>להטיל סנקציות בהינתן תנאים מסוימים</w:t>
      </w:r>
      <w:r w:rsidR="00307561">
        <w:rPr>
          <w:rFonts w:hint="cs"/>
          <w:rtl/>
        </w:rPr>
        <w:t xml:space="preserve"> (ס' 41-41 למגילת האו"ם)</w:t>
      </w:r>
      <w:r w:rsidR="002B68FF">
        <w:rPr>
          <w:rFonts w:hint="cs"/>
          <w:rtl/>
        </w:rPr>
        <w:t>.</w:t>
      </w:r>
      <w:r w:rsidR="00307561">
        <w:rPr>
          <w:rFonts w:hint="cs"/>
          <w:rtl/>
        </w:rPr>
        <w:t xml:space="preserve"> </w:t>
      </w:r>
      <w:r w:rsidR="002B68FF">
        <w:rPr>
          <w:rFonts w:hint="cs"/>
          <w:rtl/>
        </w:rPr>
        <w:t>לנ</w:t>
      </w:r>
      <w:r w:rsidR="00307561">
        <w:rPr>
          <w:rFonts w:hint="cs"/>
          <w:rtl/>
        </w:rPr>
        <w:t>א</w:t>
      </w:r>
      <w:r w:rsidR="002B68FF">
        <w:rPr>
          <w:rFonts w:hint="cs"/>
          <w:rtl/>
        </w:rPr>
        <w:t>ט</w:t>
      </w:r>
      <w:r w:rsidR="00307561">
        <w:rPr>
          <w:rFonts w:hint="cs"/>
          <w:rtl/>
        </w:rPr>
        <w:t>"</w:t>
      </w:r>
      <w:r w:rsidR="002B68FF">
        <w:rPr>
          <w:rFonts w:hint="cs"/>
          <w:rtl/>
        </w:rPr>
        <w:t>ו יש סמכות להפעיל כוח צבאי.</w:t>
      </w:r>
    </w:p>
    <w:p w14:paraId="291955BA" w14:textId="762C0DEF" w:rsidR="002B68FF" w:rsidRDefault="002B68FF" w:rsidP="00307561">
      <w:pPr>
        <w:rPr>
          <w:rtl/>
        </w:rPr>
      </w:pPr>
      <w:r w:rsidRPr="00307561">
        <w:rPr>
          <w:rFonts w:hint="cs"/>
          <w:b/>
          <w:bCs/>
          <w:rtl/>
        </w:rPr>
        <w:t xml:space="preserve">כמובן שבשטח המציאות יותר מורכבת. היום יש הסכמה נרחבת שלארגונים בינ"ל יש </w:t>
      </w:r>
      <w:r w:rsidRPr="00307561">
        <w:rPr>
          <w:rFonts w:hint="cs"/>
          <w:b/>
          <w:bCs/>
          <w:u w:val="single"/>
          <w:rtl/>
        </w:rPr>
        <w:t>סמכויות משתמעות</w:t>
      </w:r>
      <w:r w:rsidRPr="00307561">
        <w:rPr>
          <w:rFonts w:hint="cs"/>
          <w:b/>
          <w:bCs/>
          <w:rtl/>
        </w:rPr>
        <w:t xml:space="preserve"> מסוימות</w:t>
      </w:r>
      <w:r w:rsidR="00144D0D">
        <w:rPr>
          <w:rFonts w:hint="cs"/>
          <w:b/>
          <w:bCs/>
          <w:rtl/>
        </w:rPr>
        <w:t xml:space="preserve"> מכוח עיקרון ה</w:t>
      </w:r>
      <w:proofErr w:type="spellStart"/>
      <w:r w:rsidR="00144D0D">
        <w:rPr>
          <w:rFonts w:hint="cs"/>
          <w:b/>
          <w:bCs/>
        </w:rPr>
        <w:t>E</w:t>
      </w:r>
      <w:r w:rsidR="00144D0D">
        <w:rPr>
          <w:b/>
          <w:bCs/>
        </w:rPr>
        <w:t>ffet</w:t>
      </w:r>
      <w:proofErr w:type="spellEnd"/>
      <w:r w:rsidR="00144D0D">
        <w:rPr>
          <w:b/>
          <w:bCs/>
        </w:rPr>
        <w:t xml:space="preserve"> utile</w:t>
      </w:r>
      <w:r w:rsidRPr="00307561">
        <w:rPr>
          <w:rFonts w:hint="cs"/>
          <w:b/>
          <w:bCs/>
          <w:rtl/>
        </w:rPr>
        <w:t>.</w:t>
      </w:r>
      <w:r w:rsidR="00307561">
        <w:rPr>
          <w:rFonts w:hint="cs"/>
          <w:b/>
          <w:bCs/>
          <w:rtl/>
        </w:rPr>
        <w:t xml:space="preserve"> </w:t>
      </w:r>
      <w:r>
        <w:rPr>
          <w:rFonts w:hint="cs"/>
          <w:rtl/>
        </w:rPr>
        <w:t>הסמכויות המשתמעות נגזרות מהסמכויות המפורשות של הארגונים. בד"כ לארגונים נותנים סמכויות</w:t>
      </w:r>
      <w:r w:rsidR="00307561">
        <w:rPr>
          <w:rFonts w:hint="cs"/>
          <w:rtl/>
        </w:rPr>
        <w:t xml:space="preserve"> רחבות</w:t>
      </w:r>
      <w:r>
        <w:rPr>
          <w:rFonts w:hint="cs"/>
          <w:rtl/>
        </w:rPr>
        <w:t xml:space="preserve"> באמנה. </w:t>
      </w:r>
      <w:r w:rsidR="00307561">
        <w:rPr>
          <w:rFonts w:hint="cs"/>
          <w:rtl/>
        </w:rPr>
        <w:t>בפועל, כש</w:t>
      </w:r>
      <w:r>
        <w:rPr>
          <w:rFonts w:hint="cs"/>
          <w:rtl/>
        </w:rPr>
        <w:t>הארגון נדרש לפע</w:t>
      </w:r>
      <w:r w:rsidR="00307561">
        <w:rPr>
          <w:rFonts w:hint="cs"/>
          <w:rtl/>
        </w:rPr>
        <w:t>ו</w:t>
      </w:r>
      <w:r>
        <w:rPr>
          <w:rFonts w:hint="cs"/>
          <w:rtl/>
        </w:rPr>
        <w:t>ל</w:t>
      </w:r>
      <w:r w:rsidR="00307561">
        <w:rPr>
          <w:rFonts w:hint="cs"/>
          <w:rtl/>
        </w:rPr>
        <w:t>,</w:t>
      </w:r>
      <w:r>
        <w:rPr>
          <w:rFonts w:hint="cs"/>
          <w:rtl/>
        </w:rPr>
        <w:t xml:space="preserve"> יש סמכויות </w:t>
      </w:r>
      <w:r w:rsidR="00307561">
        <w:rPr>
          <w:rFonts w:hint="cs"/>
          <w:rtl/>
        </w:rPr>
        <w:t xml:space="preserve">שכדי להוציא אותן לפועל, הארגון נדרש לבצע פעולות נוספות. ולכן, </w:t>
      </w:r>
      <w:r>
        <w:rPr>
          <w:rFonts w:hint="cs"/>
          <w:rtl/>
        </w:rPr>
        <w:t xml:space="preserve">כדי לבצע את </w:t>
      </w:r>
      <w:r>
        <w:rPr>
          <w:rFonts w:hint="cs"/>
        </w:rPr>
        <w:t>X</w:t>
      </w:r>
      <w:r>
        <w:rPr>
          <w:rFonts w:hint="cs"/>
          <w:rtl/>
        </w:rPr>
        <w:t xml:space="preserve"> </w:t>
      </w:r>
      <w:r w:rsidR="00307561">
        <w:rPr>
          <w:rFonts w:hint="cs"/>
          <w:rtl/>
        </w:rPr>
        <w:t>ל</w:t>
      </w:r>
      <w:r>
        <w:rPr>
          <w:rFonts w:hint="cs"/>
          <w:rtl/>
        </w:rPr>
        <w:t xml:space="preserve">ארגון </w:t>
      </w:r>
      <w:r w:rsidR="00307561">
        <w:rPr>
          <w:rFonts w:hint="cs"/>
          <w:rtl/>
        </w:rPr>
        <w:t xml:space="preserve">יש סמכות משתמעת לבצע </w:t>
      </w:r>
      <w:r>
        <w:rPr>
          <w:rFonts w:hint="cs"/>
          <w:rtl/>
        </w:rPr>
        <w:t xml:space="preserve">גם </w:t>
      </w:r>
      <w:r w:rsidR="00307561">
        <w:rPr>
          <w:rFonts w:hint="cs"/>
          <w:rtl/>
        </w:rPr>
        <w:t xml:space="preserve">את </w:t>
      </w:r>
      <w:r>
        <w:rPr>
          <w:rFonts w:hint="cs"/>
        </w:rPr>
        <w:t>Y</w:t>
      </w:r>
      <w:r w:rsidR="00307561">
        <w:rPr>
          <w:rFonts w:hint="cs"/>
          <w:rtl/>
        </w:rPr>
        <w:t xml:space="preserve"> כל עוד יש </w:t>
      </w:r>
      <w:r>
        <w:rPr>
          <w:rFonts w:hint="cs"/>
          <w:rtl/>
        </w:rPr>
        <w:t>קשר ישיר בין הסמכות המפורשת לסמכות המשתמעת.</w:t>
      </w:r>
    </w:p>
    <w:p w14:paraId="3AA9A892" w14:textId="4B397244" w:rsidR="002B68FF" w:rsidRDefault="002B68FF" w:rsidP="009B0B49">
      <w:pPr>
        <w:rPr>
          <w:rtl/>
        </w:rPr>
      </w:pPr>
      <w:r>
        <w:rPr>
          <w:rFonts w:hint="cs"/>
          <w:rtl/>
        </w:rPr>
        <w:t xml:space="preserve">אחת הדוגמאות </w:t>
      </w:r>
      <w:r w:rsidR="00307561">
        <w:rPr>
          <w:rFonts w:hint="cs"/>
          <w:rtl/>
        </w:rPr>
        <w:t>לדוקטרינה זו היא בפעולת ה</w:t>
      </w:r>
      <w:r>
        <w:rPr>
          <w:rFonts w:hint="cs"/>
        </w:rPr>
        <w:t>ICJ</w:t>
      </w:r>
      <w:r w:rsidR="00307561">
        <w:rPr>
          <w:rFonts w:hint="cs"/>
          <w:rtl/>
        </w:rPr>
        <w:t>.</w:t>
      </w:r>
      <w:r>
        <w:rPr>
          <w:rFonts w:hint="cs"/>
          <w:rtl/>
        </w:rPr>
        <w:t xml:space="preserve"> </w:t>
      </w:r>
      <w:r w:rsidR="00307561">
        <w:rPr>
          <w:rFonts w:hint="cs"/>
          <w:rtl/>
        </w:rPr>
        <w:t>מהסמכות ש</w:t>
      </w:r>
      <w:r>
        <w:rPr>
          <w:rFonts w:hint="cs"/>
          <w:rtl/>
        </w:rPr>
        <w:t>ל</w:t>
      </w:r>
      <w:r w:rsidR="00307561">
        <w:rPr>
          <w:rFonts w:hint="cs"/>
          <w:rtl/>
        </w:rPr>
        <w:t xml:space="preserve"> ה</w:t>
      </w:r>
      <w:r>
        <w:rPr>
          <w:rFonts w:hint="cs"/>
          <w:rtl/>
        </w:rPr>
        <w:t>או</w:t>
      </w:r>
      <w:r w:rsidR="00307561">
        <w:rPr>
          <w:rFonts w:hint="cs"/>
          <w:rtl/>
        </w:rPr>
        <w:t>"</w:t>
      </w:r>
      <w:r>
        <w:rPr>
          <w:rFonts w:hint="cs"/>
          <w:rtl/>
        </w:rPr>
        <w:t>ם לשלוח נציגים לזירות סכסוך ברחבי העול</w:t>
      </w:r>
      <w:r w:rsidR="00307561">
        <w:rPr>
          <w:rFonts w:hint="cs"/>
          <w:rtl/>
        </w:rPr>
        <w:t>ם,</w:t>
      </w:r>
      <w:r>
        <w:rPr>
          <w:rFonts w:hint="cs"/>
          <w:rtl/>
        </w:rPr>
        <w:t xml:space="preserve"> הסיקו שיש לו סמכות נלווית לגבות פיצויים ממדינות שהזיקו לשליחים האלה. </w:t>
      </w:r>
      <w:r w:rsidR="00307561">
        <w:rPr>
          <w:rFonts w:hint="cs"/>
          <w:rtl/>
        </w:rPr>
        <w:t xml:space="preserve">בעצם, </w:t>
      </w:r>
      <w:r>
        <w:rPr>
          <w:rFonts w:hint="cs"/>
          <w:rtl/>
        </w:rPr>
        <w:t>כדי שהאו</w:t>
      </w:r>
      <w:r w:rsidR="00307561">
        <w:rPr>
          <w:rFonts w:hint="cs"/>
          <w:rtl/>
        </w:rPr>
        <w:t>"</w:t>
      </w:r>
      <w:r>
        <w:rPr>
          <w:rFonts w:hint="cs"/>
          <w:rtl/>
        </w:rPr>
        <w:t>ם יוכל לשלוח נציגים לאזורי סכסוך בבטחה, הוא יכול בהתקיים תנאים מסוימים לתבוע את המדינות שלא דאגו לנציגים כמו שצריך.</w:t>
      </w:r>
    </w:p>
    <w:p w14:paraId="327CBC36" w14:textId="70C5F82F" w:rsidR="002B68FF" w:rsidRDefault="00144D0D" w:rsidP="00144D0D">
      <w:pPr>
        <w:rPr>
          <w:rtl/>
        </w:rPr>
      </w:pPr>
      <w:r>
        <w:rPr>
          <w:rFonts w:ascii="Segoe UI Symbol" w:hAnsi="Segoe UI Symbol" w:cs="Segoe UI Symbol" w:hint="cs"/>
          <w:b/>
          <w:bCs/>
          <w:rtl/>
        </w:rPr>
        <w:t>✓</w:t>
      </w:r>
      <w:r>
        <w:rPr>
          <w:rFonts w:hint="cs"/>
          <w:b/>
          <w:bCs/>
          <w:rtl/>
        </w:rPr>
        <w:t xml:space="preserve"> </w:t>
      </w:r>
      <w:r w:rsidR="002B68FF">
        <w:rPr>
          <w:rFonts w:hint="cs"/>
          <w:b/>
          <w:bCs/>
          <w:rtl/>
        </w:rPr>
        <w:t>מעמד החלטותיהם של הארגונים הבינ"ל</w:t>
      </w:r>
      <w:r w:rsidR="002B68FF">
        <w:rPr>
          <w:rFonts w:hint="cs"/>
          <w:rtl/>
        </w:rPr>
        <w:t xml:space="preserve">- </w:t>
      </w:r>
      <w:r>
        <w:rPr>
          <w:rFonts w:hint="cs"/>
          <w:rtl/>
        </w:rPr>
        <w:t xml:space="preserve">כיום אנחנו יודעים שההחלטות של ארגונים בינ"ל הם מקור חשוב במשב"ל. </w:t>
      </w:r>
      <w:r w:rsidR="00783B89">
        <w:rPr>
          <w:rFonts w:hint="cs"/>
          <w:rtl/>
        </w:rPr>
        <w:t xml:space="preserve">בעניין הזה נזכיר את </w:t>
      </w:r>
      <w:r w:rsidR="002B68FF">
        <w:rPr>
          <w:rFonts w:hint="cs"/>
          <w:rtl/>
        </w:rPr>
        <w:t xml:space="preserve">ס' 38 </w:t>
      </w:r>
      <w:r w:rsidR="00783B89">
        <w:rPr>
          <w:rFonts w:hint="cs"/>
          <w:rtl/>
        </w:rPr>
        <w:t>לחוקת ה</w:t>
      </w:r>
      <w:r w:rsidR="00783B89">
        <w:rPr>
          <w:rFonts w:hint="cs"/>
        </w:rPr>
        <w:t>ICJ</w:t>
      </w:r>
      <w:r w:rsidR="00783B89">
        <w:rPr>
          <w:rFonts w:hint="cs"/>
          <w:rtl/>
        </w:rPr>
        <w:t xml:space="preserve"> שמפרט את מקורות המשב"ל. כאמור, הרשימה בסעיף </w:t>
      </w:r>
      <w:r w:rsidR="002B68FF">
        <w:rPr>
          <w:rFonts w:hint="cs"/>
          <w:rtl/>
        </w:rPr>
        <w:t xml:space="preserve">לא סגורה. </w:t>
      </w:r>
    </w:p>
    <w:p w14:paraId="1991F94B" w14:textId="67ED26A3" w:rsidR="00783B89" w:rsidRPr="00144D0D" w:rsidRDefault="002B68FF" w:rsidP="009B0B49">
      <w:pPr>
        <w:rPr>
          <w:color w:val="000000" w:themeColor="text1"/>
          <w:rtl/>
        </w:rPr>
      </w:pPr>
      <w:r>
        <w:rPr>
          <w:rFonts w:hint="cs"/>
          <w:rtl/>
        </w:rPr>
        <w:t>כחלק מהעבודה השוטפת של</w:t>
      </w:r>
      <w:r w:rsidR="00144D0D">
        <w:rPr>
          <w:rFonts w:hint="cs"/>
        </w:rPr>
        <w:t xml:space="preserve"> </w:t>
      </w:r>
      <w:r w:rsidR="00144D0D">
        <w:rPr>
          <w:rFonts w:hint="cs"/>
          <w:rtl/>
        </w:rPr>
        <w:t xml:space="preserve">הארגונים הבינ"ל </w:t>
      </w:r>
      <w:r>
        <w:rPr>
          <w:rFonts w:hint="cs"/>
          <w:rtl/>
        </w:rPr>
        <w:t>הם מקבלים החלטות</w:t>
      </w:r>
      <w:r w:rsidR="00144D0D">
        <w:rPr>
          <w:rFonts w:hint="cs"/>
          <w:rtl/>
        </w:rPr>
        <w:t>, כש</w:t>
      </w:r>
      <w:r>
        <w:rPr>
          <w:rFonts w:hint="cs"/>
          <w:rtl/>
        </w:rPr>
        <w:t xml:space="preserve">ברוב המקרים </w:t>
      </w:r>
      <w:r w:rsidR="00144D0D">
        <w:rPr>
          <w:rFonts w:hint="cs"/>
          <w:rtl/>
        </w:rPr>
        <w:t>ל</w:t>
      </w:r>
      <w:r>
        <w:rPr>
          <w:rFonts w:hint="cs"/>
          <w:rtl/>
        </w:rPr>
        <w:t xml:space="preserve">החלטות </w:t>
      </w:r>
      <w:r w:rsidR="00144D0D">
        <w:rPr>
          <w:rFonts w:hint="cs"/>
          <w:rtl/>
        </w:rPr>
        <w:t xml:space="preserve">אין </w:t>
      </w:r>
      <w:r>
        <w:rPr>
          <w:rFonts w:hint="cs"/>
          <w:rtl/>
        </w:rPr>
        <w:t>תוקף משפטי מחייב</w:t>
      </w:r>
      <w:r w:rsidR="00783B89">
        <w:rPr>
          <w:rFonts w:hint="cs"/>
          <w:rtl/>
        </w:rPr>
        <w:t xml:space="preserve">, אלא </w:t>
      </w:r>
      <w:r w:rsidR="00144D0D">
        <w:rPr>
          <w:rFonts w:hint="cs"/>
          <w:rtl/>
        </w:rPr>
        <w:t xml:space="preserve">הן </w:t>
      </w:r>
      <w:r w:rsidR="00783B89">
        <w:rPr>
          <w:rFonts w:hint="cs"/>
          <w:rtl/>
        </w:rPr>
        <w:t>ברמה של המלצה</w:t>
      </w:r>
      <w:r>
        <w:rPr>
          <w:rFonts w:hint="cs"/>
          <w:rtl/>
        </w:rPr>
        <w:t>. הן בעלות תקפות של סופט לאו, נורמות מ</w:t>
      </w:r>
      <w:r w:rsidRPr="00144D0D">
        <w:rPr>
          <w:rFonts w:hint="cs"/>
          <w:color w:val="000000" w:themeColor="text1"/>
          <w:rtl/>
        </w:rPr>
        <w:t xml:space="preserve">רוככות. </w:t>
      </w:r>
      <w:r w:rsidR="00144D0D" w:rsidRPr="00144D0D">
        <w:rPr>
          <w:rFonts w:hint="cs"/>
          <w:color w:val="000000" w:themeColor="text1"/>
          <w:rtl/>
        </w:rPr>
        <w:t xml:space="preserve">למרות </w:t>
      </w:r>
      <w:r w:rsidRPr="00144D0D">
        <w:rPr>
          <w:rFonts w:hint="cs"/>
          <w:color w:val="000000" w:themeColor="text1"/>
          <w:rtl/>
        </w:rPr>
        <w:t>העובדה שמקור מסוים הוא סופט לאו, הרבה פעמים מדינות</w:t>
      </w:r>
      <w:r w:rsidR="00144D0D" w:rsidRPr="00144D0D">
        <w:rPr>
          <w:rFonts w:hint="cs"/>
          <w:color w:val="000000" w:themeColor="text1"/>
          <w:rtl/>
        </w:rPr>
        <w:t xml:space="preserve"> יצייתו מתוך שיקולים אחרים</w:t>
      </w:r>
      <w:r w:rsidRPr="00144D0D">
        <w:rPr>
          <w:rFonts w:hint="cs"/>
          <w:color w:val="000000" w:themeColor="text1"/>
          <w:rtl/>
        </w:rPr>
        <w:t xml:space="preserve">. </w:t>
      </w:r>
    </w:p>
    <w:p w14:paraId="534F76DA" w14:textId="13260810" w:rsidR="002B68FF" w:rsidRDefault="00783B89" w:rsidP="009B0B49">
      <w:pPr>
        <w:rPr>
          <w:rtl/>
        </w:rPr>
      </w:pPr>
      <w:r>
        <w:rPr>
          <w:rFonts w:hint="cs"/>
          <w:rtl/>
        </w:rPr>
        <w:t xml:space="preserve">עם זאת, </w:t>
      </w:r>
      <w:r w:rsidR="002B68FF">
        <w:rPr>
          <w:rFonts w:hint="cs"/>
          <w:rtl/>
        </w:rPr>
        <w:t xml:space="preserve">יש לא מעט </w:t>
      </w:r>
      <w:r>
        <w:rPr>
          <w:rFonts w:hint="cs"/>
          <w:rtl/>
        </w:rPr>
        <w:t>סעיפים ב</w:t>
      </w:r>
      <w:r w:rsidR="002B68FF">
        <w:rPr>
          <w:rFonts w:hint="cs"/>
          <w:rtl/>
        </w:rPr>
        <w:t>אמנות שמסמ</w:t>
      </w:r>
      <w:r>
        <w:rPr>
          <w:rFonts w:hint="cs"/>
          <w:rtl/>
        </w:rPr>
        <w:t>י</w:t>
      </w:r>
      <w:r w:rsidR="002B68FF">
        <w:rPr>
          <w:rFonts w:hint="cs"/>
          <w:rtl/>
        </w:rPr>
        <w:t>כות את הארגונים לקבל החלטות מחייבות</w:t>
      </w:r>
      <w:r w:rsidR="009055C9">
        <w:rPr>
          <w:rFonts w:hint="cs"/>
          <w:rtl/>
        </w:rPr>
        <w:t>:</w:t>
      </w:r>
    </w:p>
    <w:p w14:paraId="524B74B8" w14:textId="0FF0168E" w:rsidR="009055C9" w:rsidRDefault="009055C9" w:rsidP="001B52E5">
      <w:pPr>
        <w:pStyle w:val="a8"/>
        <w:numPr>
          <w:ilvl w:val="0"/>
          <w:numId w:val="15"/>
        </w:numPr>
      </w:pPr>
      <w:r w:rsidRPr="00F423AF">
        <w:rPr>
          <w:rFonts w:hint="cs"/>
          <w:u w:val="single"/>
          <w:rtl/>
        </w:rPr>
        <w:t>ס' 25 למגילת האו"ם</w:t>
      </w:r>
      <w:r>
        <w:rPr>
          <w:rFonts w:hint="cs"/>
          <w:rtl/>
        </w:rPr>
        <w:t xml:space="preserve"> - </w:t>
      </w:r>
      <w:r w:rsidR="002B68FF">
        <w:rPr>
          <w:rFonts w:hint="cs"/>
          <w:rtl/>
        </w:rPr>
        <w:t>למועצת הביטחון יש סמכות ל</w:t>
      </w:r>
      <w:r>
        <w:rPr>
          <w:rFonts w:hint="cs"/>
          <w:rtl/>
        </w:rPr>
        <w:t>ק</w:t>
      </w:r>
      <w:r w:rsidR="002B68FF">
        <w:rPr>
          <w:rFonts w:hint="cs"/>
          <w:rtl/>
        </w:rPr>
        <w:t xml:space="preserve">בל החלטות </w:t>
      </w:r>
      <w:r>
        <w:rPr>
          <w:rFonts w:hint="cs"/>
          <w:rtl/>
        </w:rPr>
        <w:t>ש</w:t>
      </w:r>
      <w:r w:rsidR="002B68FF">
        <w:rPr>
          <w:rFonts w:hint="cs"/>
          <w:rtl/>
        </w:rPr>
        <w:t>מחייבות</w:t>
      </w:r>
      <w:r>
        <w:rPr>
          <w:rFonts w:hint="cs"/>
          <w:rtl/>
        </w:rPr>
        <w:t xml:space="preserve"> את כל מדינות העולם </w:t>
      </w:r>
      <w:r w:rsidR="002B68FF">
        <w:rPr>
          <w:rFonts w:hint="cs"/>
          <w:rtl/>
        </w:rPr>
        <w:t xml:space="preserve">מרגע שיתקבלו. </w:t>
      </w:r>
    </w:p>
    <w:p w14:paraId="4E0F3570" w14:textId="77777777" w:rsidR="00F423AF" w:rsidRDefault="009055C9" w:rsidP="00F423AF">
      <w:pPr>
        <w:pStyle w:val="a8"/>
        <w:numPr>
          <w:ilvl w:val="0"/>
          <w:numId w:val="15"/>
        </w:numPr>
      </w:pPr>
      <w:r w:rsidRPr="00F423AF">
        <w:rPr>
          <w:rFonts w:hint="cs"/>
          <w:u w:val="single"/>
          <w:rtl/>
        </w:rPr>
        <w:t>חוקת ארגון התעופה האזרחי (</w:t>
      </w:r>
      <w:r w:rsidRPr="00F423AF">
        <w:rPr>
          <w:rFonts w:hint="cs"/>
          <w:u w:val="single"/>
        </w:rPr>
        <w:t>ICAO</w:t>
      </w:r>
      <w:r w:rsidRPr="00F423AF">
        <w:rPr>
          <w:rFonts w:hint="cs"/>
          <w:u w:val="single"/>
          <w:rtl/>
        </w:rPr>
        <w:t>)</w:t>
      </w:r>
      <w:r>
        <w:rPr>
          <w:rFonts w:hint="cs"/>
          <w:rtl/>
        </w:rPr>
        <w:t xml:space="preserve"> - </w:t>
      </w:r>
      <w:r w:rsidR="002B68FF">
        <w:rPr>
          <w:rFonts w:hint="cs"/>
          <w:rtl/>
        </w:rPr>
        <w:t xml:space="preserve">למועצת הארגון </w:t>
      </w:r>
      <w:r>
        <w:rPr>
          <w:rFonts w:hint="cs"/>
          <w:rtl/>
        </w:rPr>
        <w:t>יש סמ</w:t>
      </w:r>
      <w:r w:rsidR="00F423AF">
        <w:rPr>
          <w:rFonts w:hint="cs"/>
          <w:rtl/>
        </w:rPr>
        <w:t xml:space="preserve">כות </w:t>
      </w:r>
      <w:r w:rsidR="002B68FF">
        <w:rPr>
          <w:rFonts w:hint="cs"/>
          <w:rtl/>
        </w:rPr>
        <w:t>להתקין תקנים בתחום התעופה האזרחי הבינ"ל שמרגע שהותקנו מחייבים את כל מדינות העולם.</w:t>
      </w:r>
    </w:p>
    <w:p w14:paraId="5AE06B69" w14:textId="54751A6B" w:rsidR="002B68FF" w:rsidRDefault="002B68FF" w:rsidP="009B0B49">
      <w:pPr>
        <w:rPr>
          <w:rtl/>
        </w:rPr>
      </w:pPr>
      <w:r>
        <w:rPr>
          <w:rFonts w:hint="cs"/>
          <w:rtl/>
        </w:rPr>
        <w:t>למה יש לארגונים את הסמכות הזו</w:t>
      </w:r>
      <w:r w:rsidR="00F423AF">
        <w:rPr>
          <w:rFonts w:hint="cs"/>
          <w:rtl/>
        </w:rPr>
        <w:t xml:space="preserve"> (</w:t>
      </w:r>
      <w:r>
        <w:rPr>
          <w:rFonts w:hint="cs"/>
          <w:rtl/>
        </w:rPr>
        <w:t>הרי הם לא נבחרו בצורה דמוקרטית</w:t>
      </w:r>
      <w:r w:rsidR="00F423AF">
        <w:rPr>
          <w:rFonts w:hint="cs"/>
          <w:rtl/>
        </w:rPr>
        <w:t>)?</w:t>
      </w:r>
      <w:r>
        <w:rPr>
          <w:rFonts w:hint="cs"/>
          <w:rtl/>
        </w:rPr>
        <w:t xml:space="preserve"> התיאוריה </w:t>
      </w:r>
      <w:r w:rsidR="00144D0D">
        <w:rPr>
          <w:rFonts w:hint="cs"/>
          <w:rtl/>
        </w:rPr>
        <w:t xml:space="preserve">המקובלת </w:t>
      </w:r>
      <w:r>
        <w:rPr>
          <w:rFonts w:hint="cs"/>
          <w:rtl/>
        </w:rPr>
        <w:t xml:space="preserve">שמסבירה </w:t>
      </w:r>
      <w:r w:rsidR="00F423AF">
        <w:rPr>
          <w:rFonts w:hint="cs"/>
          <w:rtl/>
        </w:rPr>
        <w:t xml:space="preserve">מדוע </w:t>
      </w:r>
      <w:r w:rsidR="00F423AF" w:rsidRPr="00F423AF">
        <w:rPr>
          <w:rtl/>
        </w:rPr>
        <w:t xml:space="preserve">מדינות ריבוניות צריכות להישמע לארגון בינלאומי </w:t>
      </w:r>
      <w:r w:rsidR="00F423AF">
        <w:rPr>
          <w:rFonts w:hint="cs"/>
          <w:rtl/>
        </w:rPr>
        <w:t xml:space="preserve">נקראת </w:t>
      </w:r>
      <w:r w:rsidR="00F423AF" w:rsidRPr="00144D0D">
        <w:rPr>
          <w:rFonts w:hint="cs"/>
          <w:b/>
          <w:bCs/>
          <w:rtl/>
        </w:rPr>
        <w:t>"</w:t>
      </w:r>
      <w:proofErr w:type="spellStart"/>
      <w:r w:rsidRPr="00144D0D">
        <w:rPr>
          <w:rFonts w:hint="cs"/>
          <w:b/>
          <w:bCs/>
          <w:rtl/>
        </w:rPr>
        <w:t>דל</w:t>
      </w:r>
      <w:r w:rsidR="00F423AF" w:rsidRPr="00144D0D">
        <w:rPr>
          <w:rFonts w:hint="cs"/>
          <w:b/>
          <w:bCs/>
          <w:rtl/>
        </w:rPr>
        <w:t>ג</w:t>
      </w:r>
      <w:r w:rsidRPr="00144D0D">
        <w:rPr>
          <w:rFonts w:hint="cs"/>
          <w:b/>
          <w:bCs/>
          <w:rtl/>
        </w:rPr>
        <w:t>ציה</w:t>
      </w:r>
      <w:proofErr w:type="spellEnd"/>
      <w:r w:rsidR="00F423AF" w:rsidRPr="00144D0D">
        <w:rPr>
          <w:rFonts w:hint="cs"/>
          <w:b/>
          <w:bCs/>
          <w:rtl/>
        </w:rPr>
        <w:t>"</w:t>
      </w:r>
      <w:r w:rsidR="00144D0D">
        <w:rPr>
          <w:rFonts w:hint="cs"/>
          <w:rtl/>
        </w:rPr>
        <w:t>,</w:t>
      </w:r>
      <w:r w:rsidR="00F423AF">
        <w:rPr>
          <w:rFonts w:hint="cs"/>
          <w:rtl/>
        </w:rPr>
        <w:t xml:space="preserve"> </w:t>
      </w:r>
      <w:r w:rsidR="00F423AF" w:rsidRPr="00F717D2">
        <w:rPr>
          <w:rFonts w:cstheme="minorHAnsi"/>
        </w:rPr>
        <w:t>Delegation</w:t>
      </w:r>
      <w:r>
        <w:rPr>
          <w:rFonts w:hint="cs"/>
          <w:rtl/>
        </w:rPr>
        <w:t xml:space="preserve"> </w:t>
      </w:r>
      <w:r>
        <w:rPr>
          <w:rtl/>
        </w:rPr>
        <w:t>–</w:t>
      </w:r>
      <w:r>
        <w:rPr>
          <w:rFonts w:hint="cs"/>
          <w:rtl/>
        </w:rPr>
        <w:t xml:space="preserve"> הענקת סמכות.</w:t>
      </w:r>
      <w:r w:rsidR="00F423AF">
        <w:rPr>
          <w:rFonts w:hint="cs"/>
          <w:rtl/>
        </w:rPr>
        <w:t xml:space="preserve"> הכוונה היא ש</w:t>
      </w:r>
      <w:r>
        <w:rPr>
          <w:rFonts w:hint="cs"/>
          <w:rtl/>
        </w:rPr>
        <w:t>מדינות ריבוניות</w:t>
      </w:r>
      <w:r w:rsidR="00F423AF">
        <w:rPr>
          <w:rFonts w:hint="cs"/>
          <w:rtl/>
        </w:rPr>
        <w:t>,</w:t>
      </w:r>
      <w:r>
        <w:rPr>
          <w:rFonts w:hint="cs"/>
          <w:rtl/>
        </w:rPr>
        <w:t xml:space="preserve"> מתוקף ריבונותן</w:t>
      </w:r>
      <w:r w:rsidR="00F423AF">
        <w:rPr>
          <w:rFonts w:hint="cs"/>
          <w:rtl/>
        </w:rPr>
        <w:t>,</w:t>
      </w:r>
      <w:r>
        <w:rPr>
          <w:rFonts w:hint="cs"/>
          <w:rtl/>
        </w:rPr>
        <w:t xml:space="preserve"> האצילו סמכויות מסוימות לארגונים</w:t>
      </w:r>
      <w:r w:rsidR="00F423AF">
        <w:rPr>
          <w:rFonts w:hint="cs"/>
          <w:rtl/>
        </w:rPr>
        <w:t xml:space="preserve"> הבינ"ל לקבל החלטות שיחייבו אותן, </w:t>
      </w:r>
      <w:r>
        <w:rPr>
          <w:rFonts w:hint="cs"/>
          <w:rtl/>
        </w:rPr>
        <w:t>לרבות הסמכות לחוקק ולעשות רגולציה בתחומי החיים שלנו.</w:t>
      </w:r>
    </w:p>
    <w:p w14:paraId="0188F4B9" w14:textId="7A984BD2" w:rsidR="002B68FF" w:rsidRPr="00144D0D" w:rsidRDefault="002B68FF" w:rsidP="00F423AF">
      <w:pPr>
        <w:rPr>
          <w:color w:val="000000" w:themeColor="text1"/>
          <w:rtl/>
        </w:rPr>
      </w:pPr>
      <w:r w:rsidRPr="00F423AF">
        <w:rPr>
          <w:rFonts w:hint="cs"/>
          <w:u w:val="single"/>
          <w:rtl/>
        </w:rPr>
        <w:t>הפיקוח על הארגונים הבינ"ל</w:t>
      </w:r>
      <w:r>
        <w:rPr>
          <w:rFonts w:hint="cs"/>
          <w:rtl/>
        </w:rPr>
        <w:t xml:space="preserve"> </w:t>
      </w:r>
      <w:r>
        <w:rPr>
          <w:rtl/>
        </w:rPr>
        <w:t>–</w:t>
      </w:r>
      <w:r>
        <w:rPr>
          <w:rFonts w:hint="cs"/>
          <w:rtl/>
        </w:rPr>
        <w:t xml:space="preserve"> אין גוף על שמפקח על האופן שבו ארגונים בינ"ל עובדים. יש כל מיני מנגנונים פנימיים וסטנדרטים של שקיפות שהמדינות הכתיבו. בד"כ לארגונים יש איזו אסיפה או מועצה ששם המדינ</w:t>
      </w:r>
      <w:r w:rsidRPr="00144D0D">
        <w:rPr>
          <w:rFonts w:hint="cs"/>
          <w:color w:val="000000" w:themeColor="text1"/>
          <w:rtl/>
        </w:rPr>
        <w:t>ות יכולות להתבטא ולבקש תשובות מהארגון</w:t>
      </w:r>
      <w:r w:rsidR="00144D0D" w:rsidRPr="00144D0D">
        <w:rPr>
          <w:rFonts w:hint="cs"/>
          <w:color w:val="000000" w:themeColor="text1"/>
          <w:rtl/>
        </w:rPr>
        <w:t xml:space="preserve"> (</w:t>
      </w:r>
      <w:r w:rsidRPr="00144D0D">
        <w:rPr>
          <w:rFonts w:hint="cs"/>
          <w:color w:val="000000" w:themeColor="text1"/>
          <w:rtl/>
        </w:rPr>
        <w:t>למשל המדינות החברות באו</w:t>
      </w:r>
      <w:r w:rsidR="00144D0D" w:rsidRPr="00144D0D">
        <w:rPr>
          <w:rFonts w:hint="cs"/>
          <w:color w:val="000000" w:themeColor="text1"/>
          <w:rtl/>
        </w:rPr>
        <w:t>"</w:t>
      </w:r>
      <w:r w:rsidRPr="00144D0D">
        <w:rPr>
          <w:rFonts w:hint="cs"/>
          <w:color w:val="000000" w:themeColor="text1"/>
          <w:rtl/>
        </w:rPr>
        <w:t>ם יכולות לבקש ממזכ"ל האום</w:t>
      </w:r>
      <w:r w:rsidR="00144D0D" w:rsidRPr="00144D0D">
        <w:rPr>
          <w:rFonts w:hint="cs"/>
          <w:color w:val="000000" w:themeColor="text1"/>
          <w:rtl/>
        </w:rPr>
        <w:t>)</w:t>
      </w:r>
      <w:r w:rsidRPr="00144D0D">
        <w:rPr>
          <w:rFonts w:hint="cs"/>
          <w:color w:val="000000" w:themeColor="text1"/>
          <w:rtl/>
        </w:rPr>
        <w:t>.</w:t>
      </w:r>
    </w:p>
    <w:p w14:paraId="2208C4BD" w14:textId="778DBAA8" w:rsidR="00F45555" w:rsidRDefault="00F45555" w:rsidP="00144D0D">
      <w:pPr>
        <w:rPr>
          <w:rtl/>
        </w:rPr>
      </w:pPr>
      <w:r w:rsidRPr="00144D0D">
        <w:rPr>
          <w:rFonts w:hint="cs"/>
          <w:color w:val="000000" w:themeColor="text1"/>
          <w:u w:val="single"/>
          <w:rtl/>
        </w:rPr>
        <w:t>בחירת בעלי התפקידים בארגונים</w:t>
      </w:r>
      <w:r w:rsidRPr="00144D0D">
        <w:rPr>
          <w:rFonts w:hint="cs"/>
          <w:color w:val="000000" w:themeColor="text1"/>
          <w:rtl/>
        </w:rPr>
        <w:t xml:space="preserve"> </w:t>
      </w:r>
      <w:r w:rsidR="00144D0D" w:rsidRPr="00144D0D">
        <w:rPr>
          <w:rFonts w:hint="cs"/>
          <w:color w:val="000000" w:themeColor="text1"/>
          <w:rtl/>
        </w:rPr>
        <w:t xml:space="preserve">כפופה </w:t>
      </w:r>
      <w:r w:rsidRPr="00144D0D">
        <w:rPr>
          <w:rFonts w:hint="cs"/>
          <w:color w:val="000000" w:themeColor="text1"/>
          <w:rtl/>
        </w:rPr>
        <w:t xml:space="preserve">לבחירות, </w:t>
      </w:r>
      <w:r w:rsidR="00F423AF" w:rsidRPr="00144D0D">
        <w:rPr>
          <w:rFonts w:hint="cs"/>
          <w:color w:val="000000" w:themeColor="text1"/>
          <w:rtl/>
        </w:rPr>
        <w:t>כש</w:t>
      </w:r>
      <w:r w:rsidRPr="00144D0D">
        <w:rPr>
          <w:rFonts w:hint="cs"/>
          <w:color w:val="000000" w:themeColor="text1"/>
          <w:rtl/>
        </w:rPr>
        <w:t xml:space="preserve">לכל מדינה יש קול 1. הרבה פעמים מדינות פעולות בגושים. הסיכוי </w:t>
      </w:r>
      <w:r w:rsidR="00F423AF" w:rsidRPr="00144D0D">
        <w:rPr>
          <w:rFonts w:hint="cs"/>
          <w:color w:val="000000" w:themeColor="text1"/>
          <w:rtl/>
        </w:rPr>
        <w:t xml:space="preserve">לדוג' </w:t>
      </w:r>
      <w:r w:rsidRPr="00144D0D">
        <w:rPr>
          <w:rFonts w:hint="cs"/>
          <w:color w:val="000000" w:themeColor="text1"/>
          <w:rtl/>
        </w:rPr>
        <w:t xml:space="preserve">שמדינה כמו ישראל תהיה חברה לא קבועה במועצת הביטחון </w:t>
      </w:r>
      <w:r w:rsidR="00F423AF" w:rsidRPr="00144D0D">
        <w:rPr>
          <w:rFonts w:hint="cs"/>
          <w:color w:val="000000" w:themeColor="text1"/>
          <w:rtl/>
        </w:rPr>
        <w:t xml:space="preserve">של האו"ם </w:t>
      </w:r>
      <w:r w:rsidRPr="00144D0D">
        <w:rPr>
          <w:rFonts w:hint="cs"/>
          <w:color w:val="000000" w:themeColor="text1"/>
          <w:rtl/>
        </w:rPr>
        <w:t>אפסי. יש מקומות שמשרד החוץ כן מצליח לעשות עבודה מאחורי הקלעים ושאנשים מסוימים יגיעו לעמדות שישראל הייתה רוצה. לדוג' בנושא של זכויות אדם, לצד האמנה, עובדת וועדה של כ-18 מומחים, זה הגוף הכי יוקרתי בתחום זכויות האדם. הוועדה הזו נחשבת לגו</w:t>
      </w:r>
      <w:r w:rsidR="00F423AF" w:rsidRPr="00144D0D">
        <w:rPr>
          <w:rFonts w:hint="cs"/>
          <w:color w:val="000000" w:themeColor="text1"/>
          <w:rtl/>
        </w:rPr>
        <w:t>ף</w:t>
      </w:r>
      <w:r w:rsidRPr="00144D0D">
        <w:rPr>
          <w:rFonts w:hint="cs"/>
          <w:color w:val="000000" w:themeColor="text1"/>
          <w:rtl/>
        </w:rPr>
        <w:t xml:space="preserve"> חשוב והרבה מדינות רוצות להכניס לשם אנשים.</w:t>
      </w:r>
      <w:r w:rsidR="00F423AF" w:rsidRPr="00144D0D">
        <w:rPr>
          <w:rFonts w:hint="cs"/>
          <w:color w:val="000000" w:themeColor="text1"/>
          <w:rtl/>
        </w:rPr>
        <w:t xml:space="preserve"> </w:t>
      </w:r>
      <w:r w:rsidRPr="00144D0D">
        <w:rPr>
          <w:rFonts w:hint="cs"/>
          <w:color w:val="000000" w:themeColor="text1"/>
          <w:rtl/>
        </w:rPr>
        <w:t>משרד החוץ הצליח להכניס לשם את פרופ' יובל שני מהאוני' העברית לאחר מאמצים כבירים. היום הוא יו"ר הוועדה. לא רק שהצליחו להאריך את הקדנציה שלו, אלא מדינות אחרות הבינו שלמרות שהוא ישראלי הוא מאוד מקצועי וכו'.</w:t>
      </w:r>
      <w:r w:rsidR="00144D0D">
        <w:rPr>
          <w:rFonts w:hint="cs"/>
          <w:color w:val="000000" w:themeColor="text1"/>
          <w:rtl/>
        </w:rPr>
        <w:t xml:space="preserve"> </w:t>
      </w:r>
      <w:r>
        <w:rPr>
          <w:rFonts w:hint="cs"/>
          <w:rtl/>
        </w:rPr>
        <w:t xml:space="preserve">יש מקומות </w:t>
      </w:r>
      <w:r w:rsidR="00F423AF">
        <w:rPr>
          <w:rFonts w:hint="cs"/>
          <w:rtl/>
        </w:rPr>
        <w:t xml:space="preserve">שישראל מצליחה </w:t>
      </w:r>
      <w:r>
        <w:rPr>
          <w:rFonts w:hint="cs"/>
          <w:rtl/>
        </w:rPr>
        <w:t>להבקיע את החומה אבל זה מאוד קשה הגם שהליכי הבחירה הם דמוקרטיים.</w:t>
      </w:r>
    </w:p>
    <w:p w14:paraId="5FC9D18E" w14:textId="6AF336EA" w:rsidR="00F45555" w:rsidRDefault="00F45555" w:rsidP="009B0B49">
      <w:pPr>
        <w:rPr>
          <w:rtl/>
        </w:rPr>
      </w:pPr>
      <w:r w:rsidRPr="00F423AF">
        <w:rPr>
          <w:rFonts w:hint="cs"/>
          <w:u w:val="single"/>
          <w:rtl/>
        </w:rPr>
        <w:t>הרוב שנדרש כדי שהחלטה תחייב את כל המדינות החברות באמנה</w:t>
      </w:r>
      <w:r w:rsidR="00F423AF" w:rsidRPr="00F423AF">
        <w:rPr>
          <w:rFonts w:hint="cs"/>
          <w:u w:val="single"/>
          <w:rtl/>
        </w:rPr>
        <w:t xml:space="preserve"> הוא </w:t>
      </w:r>
      <w:r w:rsidRPr="00F423AF">
        <w:rPr>
          <w:rFonts w:hint="cs"/>
          <w:u w:val="single"/>
          <w:rtl/>
        </w:rPr>
        <w:t>בד"כ רוב רגיל</w:t>
      </w:r>
      <w:r w:rsidR="00F423AF">
        <w:rPr>
          <w:rFonts w:hint="cs"/>
          <w:rtl/>
        </w:rPr>
        <w:t xml:space="preserve">. </w:t>
      </w:r>
      <w:r>
        <w:rPr>
          <w:rFonts w:hint="cs"/>
          <w:rtl/>
        </w:rPr>
        <w:t>יש ארגונים שדרושים הסכמה מלאה (</w:t>
      </w:r>
      <w:r w:rsidR="00F423AF">
        <w:rPr>
          <w:rFonts w:hint="cs"/>
          <w:rtl/>
        </w:rPr>
        <w:t>לדוג' ה</w:t>
      </w:r>
      <w:r>
        <w:rPr>
          <w:rFonts w:hint="cs"/>
        </w:rPr>
        <w:t>WTO</w:t>
      </w:r>
      <w:r>
        <w:rPr>
          <w:rFonts w:hint="cs"/>
          <w:rtl/>
        </w:rPr>
        <w:t>)</w:t>
      </w:r>
      <w:r w:rsidR="00F423AF">
        <w:rPr>
          <w:rFonts w:hint="cs"/>
          <w:rtl/>
        </w:rPr>
        <w:t xml:space="preserve">, אך </w:t>
      </w:r>
      <w:r>
        <w:rPr>
          <w:rFonts w:hint="cs"/>
          <w:rtl/>
        </w:rPr>
        <w:t>זה משתנה מארגון לארגון. באיחוד האירופי צריך רוב של 55% מהמדינות החברות שמשקפות לפחות 65% מאוכלוסיית האיחוד. אבל זו החלטת רוב בסופו של דבר.</w:t>
      </w:r>
    </w:p>
    <w:p w14:paraId="7D22E260" w14:textId="4165E942" w:rsidR="00F45555" w:rsidRDefault="00F45555" w:rsidP="009B0B49">
      <w:pPr>
        <w:rPr>
          <w:rtl/>
        </w:rPr>
      </w:pPr>
      <w:r>
        <w:rPr>
          <w:rFonts w:hint="cs"/>
          <w:rtl/>
        </w:rPr>
        <w:t xml:space="preserve">בעיקרון, </w:t>
      </w:r>
      <w:r w:rsidRPr="00F423AF">
        <w:rPr>
          <w:rFonts w:hint="cs"/>
          <w:u w:val="single"/>
          <w:rtl/>
        </w:rPr>
        <w:t>גם לארגונים בינ"ל יש אחריות בינ"ל</w:t>
      </w:r>
      <w:r>
        <w:rPr>
          <w:rFonts w:hint="cs"/>
          <w:rtl/>
        </w:rPr>
        <w:t xml:space="preserve"> אבל זו שאלה מסובכת ושנויה במחלוקת. בעיקר בהקשר של האו"ם.</w:t>
      </w:r>
    </w:p>
    <w:p w14:paraId="7DB26F8D" w14:textId="4A24499F" w:rsidR="00F45555" w:rsidRDefault="00144D0D" w:rsidP="009B0B49">
      <w:pPr>
        <w:rPr>
          <w:b/>
          <w:bCs/>
          <w:rtl/>
        </w:rPr>
      </w:pPr>
      <w:r>
        <w:rPr>
          <w:rFonts w:ascii="Segoe UI Symbol" w:hAnsi="Segoe UI Symbol" w:cs="Segoe UI Symbol" w:hint="cs"/>
          <w:b/>
          <w:bCs/>
          <w:rtl/>
        </w:rPr>
        <w:t>✓</w:t>
      </w:r>
      <w:r>
        <w:rPr>
          <w:rFonts w:hint="cs"/>
          <w:b/>
          <w:bCs/>
          <w:rtl/>
        </w:rPr>
        <w:t xml:space="preserve"> </w:t>
      </w:r>
      <w:r w:rsidR="00F45555">
        <w:rPr>
          <w:rFonts w:hint="cs"/>
          <w:b/>
          <w:bCs/>
          <w:rtl/>
        </w:rPr>
        <w:t xml:space="preserve">ארגון האומות המאוחדות </w:t>
      </w:r>
      <w:r w:rsidR="00F45555">
        <w:rPr>
          <w:b/>
          <w:bCs/>
          <w:rtl/>
        </w:rPr>
        <w:t>–</w:t>
      </w:r>
      <w:r w:rsidR="00F45555">
        <w:rPr>
          <w:rFonts w:hint="cs"/>
          <w:b/>
          <w:bCs/>
          <w:rtl/>
        </w:rPr>
        <w:t xml:space="preserve"> האו"ם</w:t>
      </w:r>
    </w:p>
    <w:p w14:paraId="5F0158E2" w14:textId="06CE3D91" w:rsidR="00F45555" w:rsidRDefault="0065741E" w:rsidP="00C133EE">
      <w:pPr>
        <w:rPr>
          <w:rtl/>
        </w:rPr>
      </w:pPr>
      <w:r>
        <w:rPr>
          <w:rFonts w:hint="cs"/>
          <w:rtl/>
        </w:rPr>
        <w:t xml:space="preserve">בסופה של </w:t>
      </w:r>
      <w:r w:rsidR="00F45555">
        <w:rPr>
          <w:rFonts w:hint="cs"/>
          <w:rtl/>
        </w:rPr>
        <w:t>ועידת סן פרנסיסקו שהתקיימ</w:t>
      </w:r>
      <w:r>
        <w:rPr>
          <w:rFonts w:hint="cs"/>
          <w:rtl/>
        </w:rPr>
        <w:t xml:space="preserve">ה </w:t>
      </w:r>
      <w:r w:rsidR="00F45555">
        <w:rPr>
          <w:rFonts w:hint="cs"/>
          <w:rtl/>
        </w:rPr>
        <w:t>בין אפרי</w:t>
      </w:r>
      <w:r>
        <w:rPr>
          <w:rFonts w:hint="cs"/>
          <w:rtl/>
        </w:rPr>
        <w:t>ל</w:t>
      </w:r>
      <w:r w:rsidR="00F45555">
        <w:rPr>
          <w:rFonts w:hint="cs"/>
          <w:rtl/>
        </w:rPr>
        <w:t xml:space="preserve"> ליוני 1945 אחרי מלה"ע ה2</w:t>
      </w:r>
      <w:r>
        <w:rPr>
          <w:rFonts w:hint="cs"/>
          <w:rtl/>
        </w:rPr>
        <w:t xml:space="preserve"> </w:t>
      </w:r>
      <w:r w:rsidR="00F45555">
        <w:rPr>
          <w:rFonts w:hint="cs"/>
          <w:rtl/>
        </w:rPr>
        <w:t>הוקם ארגון האומות המאוחדות. האו"ם החליף את חבר הלאומים שהוקם אחרי מלה"ע ה1 ונכשל בתפקידו למנוע את מלה"ע ה2. יחד עם האו</w:t>
      </w:r>
      <w:r>
        <w:rPr>
          <w:rFonts w:hint="cs"/>
          <w:rtl/>
        </w:rPr>
        <w:t>"ם</w:t>
      </w:r>
      <w:r w:rsidR="00C133EE">
        <w:rPr>
          <w:rFonts w:hint="cs"/>
          <w:rtl/>
        </w:rPr>
        <w:t xml:space="preserve">, הועידה מגבשת </w:t>
      </w:r>
      <w:r w:rsidR="00F45555">
        <w:rPr>
          <w:rFonts w:hint="cs"/>
          <w:rtl/>
        </w:rPr>
        <w:t xml:space="preserve">גם </w:t>
      </w:r>
      <w:r w:rsidR="00C133EE">
        <w:rPr>
          <w:rFonts w:hint="cs"/>
          <w:rtl/>
        </w:rPr>
        <w:t xml:space="preserve">את </w:t>
      </w:r>
      <w:r w:rsidR="00F45555">
        <w:rPr>
          <w:rFonts w:hint="cs"/>
          <w:rtl/>
        </w:rPr>
        <w:t>מגילת האו</w:t>
      </w:r>
      <w:r w:rsidR="00C133EE">
        <w:rPr>
          <w:rFonts w:hint="cs"/>
          <w:rtl/>
        </w:rPr>
        <w:t>"</w:t>
      </w:r>
      <w:r w:rsidR="00F45555">
        <w:rPr>
          <w:rFonts w:hint="cs"/>
          <w:rtl/>
        </w:rPr>
        <w:t>ם</w:t>
      </w:r>
      <w:r w:rsidR="00C133EE">
        <w:rPr>
          <w:rFonts w:hint="cs"/>
          <w:rtl/>
        </w:rPr>
        <w:t>,</w:t>
      </w:r>
      <w:r w:rsidR="00F45555">
        <w:rPr>
          <w:rFonts w:hint="cs"/>
          <w:rtl/>
        </w:rPr>
        <w:t xml:space="preserve"> ו</w:t>
      </w:r>
      <w:r w:rsidR="00C133EE">
        <w:rPr>
          <w:rFonts w:hint="cs"/>
          <w:rtl/>
        </w:rPr>
        <w:t xml:space="preserve">את </w:t>
      </w:r>
      <w:r w:rsidR="00F45555">
        <w:rPr>
          <w:rFonts w:hint="cs"/>
          <w:rtl/>
        </w:rPr>
        <w:t>החוקה של ה</w:t>
      </w:r>
      <w:r w:rsidR="00F45555">
        <w:rPr>
          <w:rFonts w:hint="cs"/>
        </w:rPr>
        <w:t>ICJ</w:t>
      </w:r>
      <w:r w:rsidR="00F45555">
        <w:rPr>
          <w:rFonts w:hint="cs"/>
          <w:rtl/>
        </w:rPr>
        <w:t xml:space="preserve">, ביה"ד הבינ"ל לצדק שמוגדר מפורשות </w:t>
      </w:r>
      <w:r>
        <w:rPr>
          <w:rFonts w:hint="cs"/>
          <w:rtl/>
        </w:rPr>
        <w:t>כ</w:t>
      </w:r>
      <w:r w:rsidR="00F45555">
        <w:rPr>
          <w:rFonts w:hint="cs"/>
          <w:rtl/>
        </w:rPr>
        <w:t>זרוע השיפוטית של האום. כל החבילה הזו של האו</w:t>
      </w:r>
      <w:r>
        <w:rPr>
          <w:rFonts w:hint="cs"/>
          <w:rtl/>
        </w:rPr>
        <w:t>"</w:t>
      </w:r>
      <w:r w:rsidR="00F45555">
        <w:rPr>
          <w:rFonts w:hint="cs"/>
          <w:rtl/>
        </w:rPr>
        <w:t>ם והמו</w:t>
      </w:r>
      <w:r>
        <w:rPr>
          <w:rFonts w:hint="cs"/>
          <w:rtl/>
        </w:rPr>
        <w:t>ס</w:t>
      </w:r>
      <w:r w:rsidR="00F45555">
        <w:rPr>
          <w:rFonts w:hint="cs"/>
          <w:rtl/>
        </w:rPr>
        <w:t>דות השונים שלו קמים בו</w:t>
      </w:r>
      <w:r>
        <w:rPr>
          <w:rFonts w:hint="cs"/>
          <w:rtl/>
        </w:rPr>
        <w:t>ו</w:t>
      </w:r>
      <w:r w:rsidR="00F45555">
        <w:rPr>
          <w:rFonts w:hint="cs"/>
          <w:rtl/>
        </w:rPr>
        <w:t>ע</w:t>
      </w:r>
      <w:r>
        <w:rPr>
          <w:rFonts w:hint="cs"/>
          <w:rtl/>
        </w:rPr>
        <w:t>י</w:t>
      </w:r>
      <w:r w:rsidR="00F45555">
        <w:rPr>
          <w:rFonts w:hint="cs"/>
          <w:rtl/>
        </w:rPr>
        <w:t>דת סן פרנסיסקו.</w:t>
      </w:r>
    </w:p>
    <w:p w14:paraId="16A3F030" w14:textId="4ADFA72F" w:rsidR="00F45555" w:rsidRDefault="0065741E" w:rsidP="009B0B49">
      <w:pPr>
        <w:rPr>
          <w:rtl/>
        </w:rPr>
      </w:pPr>
      <w:r>
        <w:rPr>
          <w:rFonts w:hint="cs"/>
          <w:rtl/>
        </w:rPr>
        <w:t xml:space="preserve">כאמור, </w:t>
      </w:r>
      <w:r w:rsidR="00F45555">
        <w:rPr>
          <w:rFonts w:hint="cs"/>
          <w:rtl/>
        </w:rPr>
        <w:t>האו"ם</w:t>
      </w:r>
      <w:r>
        <w:rPr>
          <w:rFonts w:hint="cs"/>
          <w:rtl/>
        </w:rPr>
        <w:t xml:space="preserve"> </w:t>
      </w:r>
      <w:r w:rsidR="00F45555">
        <w:rPr>
          <w:rFonts w:hint="cs"/>
          <w:rtl/>
        </w:rPr>
        <w:t xml:space="preserve">מוקם על רקע מלה"ע ה2, כארגון בין ממשלתי שהיעדים המרכזיים שלו </w:t>
      </w:r>
      <w:r>
        <w:rPr>
          <w:rFonts w:hint="cs"/>
          <w:rtl/>
        </w:rPr>
        <w:t xml:space="preserve">לפי ס' למגילה </w:t>
      </w:r>
      <w:r w:rsidR="00F45555">
        <w:rPr>
          <w:rFonts w:hint="cs"/>
          <w:rtl/>
        </w:rPr>
        <w:t>הם:</w:t>
      </w:r>
    </w:p>
    <w:p w14:paraId="6508B88C" w14:textId="77777777" w:rsidR="0065741E" w:rsidRPr="0065741E" w:rsidRDefault="00F45555" w:rsidP="00D72493">
      <w:pPr>
        <w:pStyle w:val="a8"/>
        <w:numPr>
          <w:ilvl w:val="0"/>
          <w:numId w:val="51"/>
        </w:numPr>
        <w:jc w:val="left"/>
        <w:rPr>
          <w:rtl/>
        </w:rPr>
      </w:pPr>
      <w:r w:rsidRPr="0065741E">
        <w:rPr>
          <w:rFonts w:hint="cs"/>
          <w:u w:val="single"/>
          <w:rtl/>
        </w:rPr>
        <w:t>שמירה על השלום והבטחון הבינ"ל</w:t>
      </w:r>
      <w:r w:rsidR="0065741E">
        <w:rPr>
          <w:rFonts w:hint="cs"/>
          <w:rtl/>
        </w:rPr>
        <w:t xml:space="preserve"> - </w:t>
      </w:r>
      <w:r w:rsidR="0065741E" w:rsidRPr="0065741E">
        <w:rPr>
          <w:rtl/>
        </w:rPr>
        <w:t>זוהי המטרה מספר אחת של הארגון. ביום הקמתו נאמר שהרצון של הארגון הוא למנוע את הזוועות שהיו במלחמות העולם.</w:t>
      </w:r>
    </w:p>
    <w:p w14:paraId="76E6CE2C" w14:textId="098DFA49" w:rsidR="00F45555" w:rsidRDefault="00F45555" w:rsidP="00D72493">
      <w:pPr>
        <w:pStyle w:val="a8"/>
        <w:numPr>
          <w:ilvl w:val="0"/>
          <w:numId w:val="51"/>
        </w:numPr>
        <w:rPr>
          <w:rtl/>
        </w:rPr>
      </w:pPr>
      <w:r w:rsidRPr="0065741E">
        <w:rPr>
          <w:rFonts w:hint="cs"/>
          <w:u w:val="single"/>
          <w:rtl/>
        </w:rPr>
        <w:t>קידום יחסי הידידות בין מדינות</w:t>
      </w:r>
      <w:r>
        <w:rPr>
          <w:rFonts w:hint="cs"/>
          <w:rtl/>
        </w:rPr>
        <w:t xml:space="preserve"> מתוך הבנה שאם מדינות יהיו ביחסים ידידותיים הם פחות יילחמו</w:t>
      </w:r>
      <w:r w:rsidR="0065741E">
        <w:rPr>
          <w:rFonts w:hint="cs"/>
          <w:rtl/>
        </w:rPr>
        <w:t xml:space="preserve"> ו</w:t>
      </w:r>
      <w:r w:rsidR="00C41362">
        <w:rPr>
          <w:rFonts w:hint="cs"/>
          <w:rtl/>
        </w:rPr>
        <w:t>יהיה להן הרבה יותר מה להפסיד ביציאה למלחמה</w:t>
      </w:r>
      <w:r w:rsidR="0065741E">
        <w:rPr>
          <w:rFonts w:hint="cs"/>
          <w:rtl/>
        </w:rPr>
        <w:t>.</w:t>
      </w:r>
    </w:p>
    <w:p w14:paraId="09FF45F7" w14:textId="1764D6E7" w:rsidR="00C41362" w:rsidRDefault="0065741E" w:rsidP="00D72493">
      <w:pPr>
        <w:pStyle w:val="a8"/>
        <w:numPr>
          <w:ilvl w:val="0"/>
          <w:numId w:val="51"/>
        </w:numPr>
        <w:rPr>
          <w:rtl/>
        </w:rPr>
      </w:pPr>
      <w:r w:rsidRPr="0065741E">
        <w:rPr>
          <w:rFonts w:hint="cs"/>
          <w:u w:val="single"/>
          <w:rtl/>
        </w:rPr>
        <w:t xml:space="preserve">השגת </w:t>
      </w:r>
      <w:r w:rsidR="00C41362" w:rsidRPr="0065741E">
        <w:rPr>
          <w:rFonts w:hint="cs"/>
          <w:u w:val="single"/>
          <w:rtl/>
        </w:rPr>
        <w:t xml:space="preserve">שיתוף בינ"ל משמעותי לפתרון כל מיני בעיות </w:t>
      </w:r>
      <w:r w:rsidR="00C41362">
        <w:rPr>
          <w:rtl/>
        </w:rPr>
        <w:t>–</w:t>
      </w:r>
      <w:r w:rsidR="00C41362">
        <w:rPr>
          <w:rFonts w:hint="cs"/>
          <w:rtl/>
        </w:rPr>
        <w:t xml:space="preserve"> חברתיות</w:t>
      </w:r>
      <w:r>
        <w:rPr>
          <w:rFonts w:hint="cs"/>
          <w:rtl/>
        </w:rPr>
        <w:t>,</w:t>
      </w:r>
      <w:r w:rsidR="00C41362">
        <w:rPr>
          <w:rFonts w:hint="cs"/>
          <w:rtl/>
        </w:rPr>
        <w:t xml:space="preserve"> כלכלי</w:t>
      </w:r>
      <w:r>
        <w:rPr>
          <w:rFonts w:hint="cs"/>
          <w:rtl/>
        </w:rPr>
        <w:t>ו</w:t>
      </w:r>
      <w:r w:rsidR="00C41362">
        <w:rPr>
          <w:rFonts w:hint="cs"/>
          <w:rtl/>
        </w:rPr>
        <w:t>ת</w:t>
      </w:r>
      <w:r>
        <w:rPr>
          <w:rFonts w:hint="cs"/>
          <w:rtl/>
        </w:rPr>
        <w:t>,</w:t>
      </w:r>
      <w:r w:rsidR="00C41362">
        <w:rPr>
          <w:rFonts w:hint="cs"/>
          <w:rtl/>
        </w:rPr>
        <w:t xml:space="preserve"> הומניטריות ובמיוחד קידום כיבוד זכויות האדם.</w:t>
      </w:r>
    </w:p>
    <w:p w14:paraId="1C5DD319" w14:textId="23F67AC8" w:rsidR="00C41362" w:rsidRDefault="0065741E" w:rsidP="0065741E">
      <w:pPr>
        <w:rPr>
          <w:rtl/>
        </w:rPr>
      </w:pPr>
      <w:r>
        <w:rPr>
          <w:rFonts w:hint="cs"/>
          <w:rtl/>
        </w:rPr>
        <w:t xml:space="preserve">בראשית הדרך, </w:t>
      </w:r>
      <w:r w:rsidR="00C41362">
        <w:rPr>
          <w:rFonts w:hint="cs"/>
          <w:rtl/>
        </w:rPr>
        <w:t xml:space="preserve">51 </w:t>
      </w:r>
      <w:r>
        <w:rPr>
          <w:rFonts w:hint="cs"/>
          <w:rtl/>
        </w:rPr>
        <w:t>ה</w:t>
      </w:r>
      <w:r w:rsidR="00C41362">
        <w:rPr>
          <w:rFonts w:hint="cs"/>
          <w:rtl/>
        </w:rPr>
        <w:t>מדינות שב1945 השתתפו ב</w:t>
      </w:r>
      <w:r>
        <w:rPr>
          <w:rFonts w:hint="cs"/>
          <w:rtl/>
        </w:rPr>
        <w:t>ו</w:t>
      </w:r>
      <w:r w:rsidR="00C41362">
        <w:rPr>
          <w:rFonts w:hint="cs"/>
          <w:rtl/>
        </w:rPr>
        <w:t xml:space="preserve">ועידה </w:t>
      </w:r>
      <w:r>
        <w:rPr>
          <w:rFonts w:hint="cs"/>
          <w:rtl/>
        </w:rPr>
        <w:t>ו</w:t>
      </w:r>
      <w:r w:rsidR="00C41362">
        <w:rPr>
          <w:rFonts w:hint="cs"/>
          <w:rtl/>
        </w:rPr>
        <w:t>הקימו את</w:t>
      </w:r>
      <w:r>
        <w:rPr>
          <w:rFonts w:hint="cs"/>
          <w:rtl/>
        </w:rPr>
        <w:t xml:space="preserve"> האו"ם, נקלטו אליו אוטומטית כחברות</w:t>
      </w:r>
      <w:r w:rsidR="00C41362">
        <w:rPr>
          <w:rFonts w:hint="cs"/>
          <w:rtl/>
        </w:rPr>
        <w:t>.</w:t>
      </w:r>
      <w:r>
        <w:rPr>
          <w:rFonts w:hint="cs"/>
          <w:rtl/>
        </w:rPr>
        <w:t xml:space="preserve"> מתוך </w:t>
      </w:r>
      <w:r w:rsidR="00C41362">
        <w:rPr>
          <w:rFonts w:hint="cs"/>
          <w:rtl/>
        </w:rPr>
        <w:t xml:space="preserve">51 </w:t>
      </w:r>
      <w:r>
        <w:rPr>
          <w:rFonts w:hint="cs"/>
          <w:rtl/>
        </w:rPr>
        <w:t>ה</w:t>
      </w:r>
      <w:r w:rsidR="00C41362">
        <w:rPr>
          <w:rFonts w:hint="cs"/>
          <w:rtl/>
        </w:rPr>
        <w:t>מדינות</w:t>
      </w:r>
      <w:r>
        <w:rPr>
          <w:rFonts w:hint="cs"/>
          <w:rtl/>
        </w:rPr>
        <w:t>,</w:t>
      </w:r>
      <w:r w:rsidR="00C41362">
        <w:rPr>
          <w:rFonts w:hint="cs"/>
          <w:rtl/>
        </w:rPr>
        <w:t xml:space="preserve"> רוב</w:t>
      </w:r>
      <w:r>
        <w:rPr>
          <w:rFonts w:hint="cs"/>
          <w:rtl/>
        </w:rPr>
        <w:t>ן</w:t>
      </w:r>
      <w:r w:rsidR="00C41362">
        <w:rPr>
          <w:rFonts w:hint="cs"/>
          <w:rtl/>
        </w:rPr>
        <w:t xml:space="preserve"> </w:t>
      </w:r>
      <w:r>
        <w:rPr>
          <w:rFonts w:hint="cs"/>
          <w:rtl/>
        </w:rPr>
        <w:t>ה</w:t>
      </w:r>
      <w:r w:rsidR="00C41362">
        <w:rPr>
          <w:rFonts w:hint="cs"/>
          <w:rtl/>
        </w:rPr>
        <w:t xml:space="preserve">מובהק </w:t>
      </w:r>
      <w:r>
        <w:rPr>
          <w:rFonts w:hint="cs"/>
          <w:rtl/>
        </w:rPr>
        <w:t xml:space="preserve">היו </w:t>
      </w:r>
      <w:r w:rsidR="00C41362">
        <w:rPr>
          <w:rFonts w:hint="cs"/>
          <w:rtl/>
        </w:rPr>
        <w:t xml:space="preserve">מדינות מערביות. </w:t>
      </w:r>
      <w:r>
        <w:rPr>
          <w:rFonts w:hint="cs"/>
          <w:rtl/>
        </w:rPr>
        <w:t xml:space="preserve">כיום, חברות באו"ם </w:t>
      </w:r>
      <w:r w:rsidR="00C41362">
        <w:rPr>
          <w:rFonts w:hint="cs"/>
          <w:rtl/>
        </w:rPr>
        <w:t>193 מדינות</w:t>
      </w:r>
      <w:r>
        <w:rPr>
          <w:rFonts w:hint="cs"/>
          <w:rtl/>
        </w:rPr>
        <w:t xml:space="preserve">, וכך גם </w:t>
      </w:r>
      <w:r w:rsidR="00C41362">
        <w:rPr>
          <w:rFonts w:hint="cs"/>
          <w:rtl/>
        </w:rPr>
        <w:t>מארג המדינות השתנה לחלוטין</w:t>
      </w:r>
      <w:r>
        <w:rPr>
          <w:rFonts w:hint="cs"/>
          <w:rtl/>
        </w:rPr>
        <w:t xml:space="preserve"> ו</w:t>
      </w:r>
      <w:r w:rsidR="00C41362">
        <w:rPr>
          <w:rFonts w:hint="cs"/>
          <w:rtl/>
        </w:rPr>
        <w:t xml:space="preserve">הרוב המוחלט הוא של מדינות מתפתחות. זה </w:t>
      </w:r>
      <w:r>
        <w:rPr>
          <w:rFonts w:hint="cs"/>
          <w:rtl/>
        </w:rPr>
        <w:t>כמובן מ</w:t>
      </w:r>
      <w:r w:rsidR="00C41362">
        <w:rPr>
          <w:rFonts w:hint="cs"/>
          <w:rtl/>
        </w:rPr>
        <w:t xml:space="preserve">שפיע המון על </w:t>
      </w:r>
      <w:proofErr w:type="spellStart"/>
      <w:r w:rsidR="00C41362">
        <w:rPr>
          <w:rFonts w:hint="cs"/>
          <w:rtl/>
        </w:rPr>
        <w:t>הדינמ</w:t>
      </w:r>
      <w:r>
        <w:rPr>
          <w:rFonts w:hint="cs"/>
          <w:rtl/>
        </w:rPr>
        <w:t>י</w:t>
      </w:r>
      <w:r w:rsidR="00C41362">
        <w:rPr>
          <w:rFonts w:hint="cs"/>
          <w:rtl/>
        </w:rPr>
        <w:t>ק</w:t>
      </w:r>
      <w:r>
        <w:rPr>
          <w:rFonts w:hint="cs"/>
          <w:rtl/>
        </w:rPr>
        <w:t>ות</w:t>
      </w:r>
      <w:proofErr w:type="spellEnd"/>
      <w:r w:rsidR="00C41362">
        <w:rPr>
          <w:rFonts w:hint="cs"/>
          <w:rtl/>
        </w:rPr>
        <w:t xml:space="preserve"> ומה שרוצים לקדם.</w:t>
      </w:r>
    </w:p>
    <w:p w14:paraId="0D8A46D1" w14:textId="040BC6CF" w:rsidR="00C133EE" w:rsidRDefault="00C41362" w:rsidP="00C133EE">
      <w:pPr>
        <w:rPr>
          <w:rtl/>
        </w:rPr>
      </w:pPr>
      <w:r w:rsidRPr="0065741E">
        <w:rPr>
          <w:rFonts w:hint="cs"/>
          <w:u w:val="single"/>
          <w:rtl/>
        </w:rPr>
        <w:t>איך מדינה חברה באו"ם?</w:t>
      </w:r>
      <w:r>
        <w:rPr>
          <w:rFonts w:hint="cs"/>
          <w:rtl/>
        </w:rPr>
        <w:t xml:space="preserve"> ס' 4 למגילת האו</w:t>
      </w:r>
      <w:r w:rsidR="0065741E">
        <w:rPr>
          <w:rFonts w:hint="cs"/>
          <w:rtl/>
        </w:rPr>
        <w:t>"</w:t>
      </w:r>
      <w:r>
        <w:rPr>
          <w:rFonts w:hint="cs"/>
          <w:rtl/>
        </w:rPr>
        <w:t>ם אומר לנו שעל מנת שישות מסוימת תרכוש</w:t>
      </w:r>
      <w:r w:rsidR="00C133EE">
        <w:rPr>
          <w:rFonts w:hint="cs"/>
          <w:rtl/>
        </w:rPr>
        <w:t xml:space="preserve"> חברות באו"ם היא צריכה </w:t>
      </w:r>
      <w:r>
        <w:rPr>
          <w:rFonts w:hint="cs"/>
          <w:rtl/>
        </w:rPr>
        <w:t xml:space="preserve">המלצה </w:t>
      </w:r>
      <w:r w:rsidR="00C133EE">
        <w:rPr>
          <w:rFonts w:hint="cs"/>
          <w:rtl/>
        </w:rPr>
        <w:t>מ</w:t>
      </w:r>
      <w:r>
        <w:rPr>
          <w:rFonts w:hint="cs"/>
          <w:rtl/>
        </w:rPr>
        <w:t xml:space="preserve">מועצת הביטחון </w:t>
      </w:r>
      <w:r w:rsidR="00C133EE">
        <w:rPr>
          <w:rFonts w:hint="cs"/>
          <w:rtl/>
        </w:rPr>
        <w:t xml:space="preserve">והחלטה </w:t>
      </w:r>
      <w:r>
        <w:rPr>
          <w:rFonts w:hint="cs"/>
          <w:rtl/>
        </w:rPr>
        <w:t>של העצרת הכללית ברוב משמעותי של שני שליש מהמדינות המשתתפות בהצבעה.</w:t>
      </w:r>
      <w:r w:rsidR="00C133EE">
        <w:rPr>
          <w:rFonts w:hint="cs"/>
          <w:rtl/>
        </w:rPr>
        <w:t xml:space="preserve"> </w:t>
      </w:r>
    </w:p>
    <w:p w14:paraId="4F67BE6A" w14:textId="5C449F68" w:rsidR="00C41362" w:rsidRDefault="00C41362" w:rsidP="00C133EE">
      <w:pPr>
        <w:rPr>
          <w:rtl/>
        </w:rPr>
      </w:pPr>
      <w:r>
        <w:rPr>
          <w:rFonts w:hint="cs"/>
          <w:rtl/>
        </w:rPr>
        <w:t xml:space="preserve">למשל כשהרש"פ רצתה </w:t>
      </w:r>
      <w:r w:rsidR="00C133EE">
        <w:rPr>
          <w:rFonts w:hint="cs"/>
          <w:rtl/>
        </w:rPr>
        <w:t>לשדרג</w:t>
      </w:r>
      <w:r>
        <w:rPr>
          <w:rFonts w:hint="cs"/>
          <w:rtl/>
        </w:rPr>
        <w:t xml:space="preserve"> את מעמד</w:t>
      </w:r>
      <w:r w:rsidR="00C133EE">
        <w:rPr>
          <w:rFonts w:hint="cs"/>
          <w:rtl/>
        </w:rPr>
        <w:t>ה</w:t>
      </w:r>
      <w:r>
        <w:rPr>
          <w:rFonts w:hint="cs"/>
          <w:rtl/>
        </w:rPr>
        <w:t xml:space="preserve"> באו"ם, היא קיבלה 130+ קולות בעצרת אבל לא קיבלה </w:t>
      </w:r>
      <w:r w:rsidR="00C133EE">
        <w:rPr>
          <w:rFonts w:hint="cs"/>
          <w:rtl/>
        </w:rPr>
        <w:t xml:space="preserve">(וגם לא מקבלת </w:t>
      </w:r>
      <w:r>
        <w:rPr>
          <w:rFonts w:hint="cs"/>
          <w:rtl/>
        </w:rPr>
        <w:t>עד היום</w:t>
      </w:r>
      <w:r w:rsidR="00C133EE">
        <w:rPr>
          <w:rFonts w:hint="cs"/>
          <w:rtl/>
        </w:rPr>
        <w:t>) המלצה מ</w:t>
      </w:r>
      <w:r>
        <w:rPr>
          <w:rFonts w:hint="cs"/>
          <w:rtl/>
        </w:rPr>
        <w:t>מועצת הביטחון ולכן היא נשארה במעמדה המוזר של מדינה משקיפה שאינה חברה.</w:t>
      </w:r>
    </w:p>
    <w:p w14:paraId="4FFE88BA" w14:textId="4211CBE4" w:rsidR="00C41362" w:rsidRDefault="00C133EE" w:rsidP="009B0B49">
      <w:pPr>
        <w:rPr>
          <w:b/>
          <w:bCs/>
          <w:rtl/>
        </w:rPr>
      </w:pPr>
      <w:r>
        <w:rPr>
          <w:rFonts w:ascii="Segoe UI Symbol" w:hAnsi="Segoe UI Symbol" w:cs="Segoe UI Symbol" w:hint="cs"/>
          <w:b/>
          <w:bCs/>
          <w:rtl/>
        </w:rPr>
        <w:t>✓</w:t>
      </w:r>
      <w:r>
        <w:rPr>
          <w:rFonts w:hint="cs"/>
          <w:b/>
          <w:bCs/>
          <w:rtl/>
        </w:rPr>
        <w:t xml:space="preserve"> </w:t>
      </w:r>
      <w:r w:rsidR="00C41362">
        <w:rPr>
          <w:rFonts w:hint="cs"/>
          <w:b/>
          <w:bCs/>
          <w:rtl/>
        </w:rPr>
        <w:t>העצרת הכללית</w:t>
      </w:r>
      <w:r w:rsidR="008F2FF7">
        <w:rPr>
          <w:rFonts w:hint="cs"/>
          <w:b/>
          <w:bCs/>
          <w:rtl/>
        </w:rPr>
        <w:t xml:space="preserve"> של האו"ם</w:t>
      </w:r>
    </w:p>
    <w:p w14:paraId="13E9FC9D" w14:textId="2208286B" w:rsidR="00C41362" w:rsidRDefault="00C41362" w:rsidP="00D72493">
      <w:pPr>
        <w:pStyle w:val="a8"/>
        <w:numPr>
          <w:ilvl w:val="0"/>
          <w:numId w:val="52"/>
        </w:numPr>
        <w:rPr>
          <w:rtl/>
        </w:rPr>
      </w:pPr>
      <w:r>
        <w:rPr>
          <w:rFonts w:hint="cs"/>
          <w:rtl/>
        </w:rPr>
        <w:t>העצרת הכללית היא פורום</w:t>
      </w:r>
      <w:r w:rsidR="00C133EE">
        <w:rPr>
          <w:rFonts w:hint="cs"/>
          <w:rtl/>
        </w:rPr>
        <w:t xml:space="preserve"> המתכנס בבניין האו"ם בניו-יורק</w:t>
      </w:r>
      <w:r>
        <w:rPr>
          <w:rFonts w:hint="cs"/>
          <w:rtl/>
        </w:rPr>
        <w:t xml:space="preserve">. לכל </w:t>
      </w:r>
      <w:r w:rsidR="00C133EE">
        <w:rPr>
          <w:rFonts w:hint="cs"/>
          <w:rtl/>
        </w:rPr>
        <w:t>אחת מ</w:t>
      </w:r>
      <w:r w:rsidR="00872488">
        <w:rPr>
          <w:rFonts w:hint="cs"/>
          <w:rtl/>
        </w:rPr>
        <w:t>193</w:t>
      </w:r>
      <w:r w:rsidR="00C133EE">
        <w:rPr>
          <w:rFonts w:hint="cs"/>
          <w:rtl/>
        </w:rPr>
        <w:t xml:space="preserve"> המדינות ה</w:t>
      </w:r>
      <w:r>
        <w:rPr>
          <w:rFonts w:hint="cs"/>
          <w:rtl/>
        </w:rPr>
        <w:t>חבר</w:t>
      </w:r>
      <w:r w:rsidR="00C133EE">
        <w:rPr>
          <w:rFonts w:hint="cs"/>
          <w:rtl/>
        </w:rPr>
        <w:t>ות</w:t>
      </w:r>
      <w:r>
        <w:rPr>
          <w:rFonts w:hint="cs"/>
          <w:rtl/>
        </w:rPr>
        <w:t xml:space="preserve"> יש נציג </w:t>
      </w:r>
      <w:r w:rsidR="00C133EE">
        <w:rPr>
          <w:rFonts w:hint="cs"/>
          <w:rtl/>
        </w:rPr>
        <w:t>אחד</w:t>
      </w:r>
      <w:r>
        <w:rPr>
          <w:rFonts w:hint="cs"/>
          <w:rtl/>
        </w:rPr>
        <w:t>. במסגרת הפורמים האלה</w:t>
      </w:r>
      <w:r w:rsidR="00C133EE">
        <w:rPr>
          <w:rFonts w:hint="cs"/>
          <w:rtl/>
        </w:rPr>
        <w:t xml:space="preserve"> ו</w:t>
      </w:r>
      <w:r>
        <w:rPr>
          <w:rFonts w:hint="cs"/>
          <w:rtl/>
        </w:rPr>
        <w:t>הכנסים של העצרת הכללית</w:t>
      </w:r>
      <w:r w:rsidR="00C133EE">
        <w:rPr>
          <w:rFonts w:hint="cs"/>
          <w:rtl/>
        </w:rPr>
        <w:t xml:space="preserve"> </w:t>
      </w:r>
      <w:r w:rsidR="00C133EE" w:rsidRPr="00EA7DA9">
        <w:rPr>
          <w:rFonts w:hint="cs"/>
          <w:u w:val="single"/>
          <w:rtl/>
        </w:rPr>
        <w:t>ל</w:t>
      </w:r>
      <w:r w:rsidRPr="00EA7DA9">
        <w:rPr>
          <w:rFonts w:hint="cs"/>
          <w:u w:val="single"/>
          <w:rtl/>
        </w:rPr>
        <w:t>כל נציג של מדינה יש קול אחד</w:t>
      </w:r>
      <w:r>
        <w:rPr>
          <w:rFonts w:hint="cs"/>
          <w:rtl/>
        </w:rPr>
        <w:t xml:space="preserve">. </w:t>
      </w:r>
    </w:p>
    <w:p w14:paraId="462F5155" w14:textId="1D02EA85" w:rsidR="00C41362" w:rsidRDefault="00C41362" w:rsidP="00D72493">
      <w:pPr>
        <w:pStyle w:val="a8"/>
        <w:numPr>
          <w:ilvl w:val="0"/>
          <w:numId w:val="52"/>
        </w:numPr>
        <w:rPr>
          <w:rtl/>
        </w:rPr>
      </w:pPr>
      <w:r>
        <w:rPr>
          <w:rFonts w:hint="cs"/>
          <w:rtl/>
        </w:rPr>
        <w:t xml:space="preserve">בעיקרון, </w:t>
      </w:r>
      <w:r w:rsidR="00C133EE" w:rsidRPr="00EA7DA9">
        <w:rPr>
          <w:rFonts w:hint="cs"/>
          <w:u w:val="single"/>
          <w:rtl/>
        </w:rPr>
        <w:t>ל</w:t>
      </w:r>
      <w:r w:rsidRPr="00EA7DA9">
        <w:rPr>
          <w:rFonts w:hint="cs"/>
          <w:u w:val="single"/>
          <w:rtl/>
        </w:rPr>
        <w:t>עצרת הכללית יש סמכות לדון בכל נושא שמוגדר במגילת האו</w:t>
      </w:r>
      <w:r w:rsidR="00C133EE" w:rsidRPr="00EA7DA9">
        <w:rPr>
          <w:rFonts w:hint="cs"/>
          <w:u w:val="single"/>
          <w:rtl/>
        </w:rPr>
        <w:t>"</w:t>
      </w:r>
      <w:r w:rsidRPr="00EA7DA9">
        <w:rPr>
          <w:rFonts w:hint="cs"/>
          <w:u w:val="single"/>
          <w:rtl/>
        </w:rPr>
        <w:t>ם</w:t>
      </w:r>
      <w:r>
        <w:rPr>
          <w:rFonts w:hint="cs"/>
          <w:rtl/>
        </w:rPr>
        <w:t xml:space="preserve">. ראינו </w:t>
      </w:r>
      <w:r w:rsidR="00EA7DA9">
        <w:rPr>
          <w:rFonts w:hint="cs"/>
          <w:rtl/>
        </w:rPr>
        <w:t xml:space="preserve">למעלה </w:t>
      </w:r>
      <w:r>
        <w:rPr>
          <w:rFonts w:hint="cs"/>
          <w:rtl/>
        </w:rPr>
        <w:t>את הפריסה הרחבה של התחומים.</w:t>
      </w:r>
      <w:r w:rsidR="00EA7DA9">
        <w:rPr>
          <w:rFonts w:hint="cs"/>
          <w:rtl/>
        </w:rPr>
        <w:t xml:space="preserve"> אך יש לכך חריג בס' 12 למגילת האו"ם עליו נדון בהמשך.</w:t>
      </w:r>
    </w:p>
    <w:p w14:paraId="0D942291" w14:textId="7EF2E03B" w:rsidR="00C41362" w:rsidRDefault="00C41362" w:rsidP="00D72493">
      <w:pPr>
        <w:pStyle w:val="a8"/>
        <w:numPr>
          <w:ilvl w:val="0"/>
          <w:numId w:val="52"/>
        </w:numPr>
        <w:rPr>
          <w:rtl/>
        </w:rPr>
      </w:pPr>
      <w:r w:rsidRPr="00EA7DA9">
        <w:rPr>
          <w:rFonts w:hint="cs"/>
          <w:u w:val="single"/>
          <w:rtl/>
        </w:rPr>
        <w:t xml:space="preserve">מעמד </w:t>
      </w:r>
      <w:r w:rsidR="00C133EE" w:rsidRPr="00EA7DA9">
        <w:rPr>
          <w:rFonts w:hint="cs"/>
          <w:u w:val="single"/>
          <w:rtl/>
        </w:rPr>
        <w:t>ה</w:t>
      </w:r>
      <w:r w:rsidRPr="00EA7DA9">
        <w:rPr>
          <w:rFonts w:hint="cs"/>
          <w:u w:val="single"/>
          <w:rtl/>
        </w:rPr>
        <w:t xml:space="preserve">החלטות </w:t>
      </w:r>
      <w:r w:rsidR="00C133EE" w:rsidRPr="00EA7DA9">
        <w:rPr>
          <w:rFonts w:hint="cs"/>
          <w:u w:val="single"/>
          <w:rtl/>
        </w:rPr>
        <w:t xml:space="preserve">של </w:t>
      </w:r>
      <w:r w:rsidRPr="00EA7DA9">
        <w:rPr>
          <w:rFonts w:hint="cs"/>
          <w:u w:val="single"/>
          <w:rtl/>
        </w:rPr>
        <w:t xml:space="preserve">העצרת </w:t>
      </w:r>
      <w:r w:rsidR="00C133EE" w:rsidRPr="00EA7DA9">
        <w:rPr>
          <w:rFonts w:hint="cs"/>
          <w:u w:val="single"/>
          <w:rtl/>
        </w:rPr>
        <w:t>הכללית</w:t>
      </w:r>
      <w:r w:rsidRPr="00EA7DA9">
        <w:rPr>
          <w:rFonts w:hint="cs"/>
          <w:u w:val="single"/>
          <w:rtl/>
        </w:rPr>
        <w:t xml:space="preserve"> </w:t>
      </w:r>
      <w:r w:rsidR="00C133EE" w:rsidRPr="00EA7DA9">
        <w:rPr>
          <w:rFonts w:hint="cs"/>
          <w:u w:val="single"/>
          <w:rtl/>
        </w:rPr>
        <w:t xml:space="preserve">אינן </w:t>
      </w:r>
      <w:r w:rsidRPr="00EA7DA9">
        <w:rPr>
          <w:rFonts w:hint="cs"/>
          <w:u w:val="single"/>
          <w:rtl/>
        </w:rPr>
        <w:t>מחייבות</w:t>
      </w:r>
      <w:r>
        <w:rPr>
          <w:rFonts w:hint="cs"/>
          <w:rtl/>
        </w:rPr>
        <w:t xml:space="preserve">, </w:t>
      </w:r>
      <w:r w:rsidR="00C133EE">
        <w:rPr>
          <w:rFonts w:hint="cs"/>
          <w:rtl/>
        </w:rPr>
        <w:t xml:space="preserve">אלא </w:t>
      </w:r>
      <w:r>
        <w:rPr>
          <w:rFonts w:hint="cs"/>
          <w:rtl/>
        </w:rPr>
        <w:t xml:space="preserve">הן </w:t>
      </w:r>
      <w:r w:rsidR="00C133EE">
        <w:rPr>
          <w:rFonts w:hint="cs"/>
          <w:rtl/>
        </w:rPr>
        <w:t xml:space="preserve">בגדר </w:t>
      </w:r>
      <w:r>
        <w:rPr>
          <w:rFonts w:hint="cs"/>
          <w:rtl/>
        </w:rPr>
        <w:t>המלצה</w:t>
      </w:r>
      <w:r w:rsidR="00C133EE">
        <w:rPr>
          <w:rFonts w:hint="cs"/>
          <w:rtl/>
        </w:rPr>
        <w:t xml:space="preserve">, </w:t>
      </w:r>
      <w:r>
        <w:rPr>
          <w:rFonts w:hint="cs"/>
          <w:rtl/>
        </w:rPr>
        <w:t xml:space="preserve">סופט </w:t>
      </w:r>
      <w:proofErr w:type="spellStart"/>
      <w:r>
        <w:rPr>
          <w:rFonts w:hint="cs"/>
          <w:rtl/>
        </w:rPr>
        <w:t>לואו</w:t>
      </w:r>
      <w:proofErr w:type="spellEnd"/>
      <w:r>
        <w:rPr>
          <w:rFonts w:hint="cs"/>
          <w:rtl/>
        </w:rPr>
        <w:t xml:space="preserve"> פר אקסלנס. אבל </w:t>
      </w:r>
      <w:r w:rsidR="00C133EE">
        <w:rPr>
          <w:rFonts w:hint="cs"/>
          <w:rtl/>
        </w:rPr>
        <w:t xml:space="preserve">בפועל, </w:t>
      </w:r>
      <w:r>
        <w:rPr>
          <w:rFonts w:hint="cs"/>
          <w:rtl/>
        </w:rPr>
        <w:t>יש לא מעט החלטות של העצרת הכללית שמשפיעות על העולם ומשנות סדרי עולם</w:t>
      </w:r>
      <w:r w:rsidR="00C133EE">
        <w:rPr>
          <w:rFonts w:hint="cs"/>
          <w:rtl/>
        </w:rPr>
        <w:t xml:space="preserve"> גם אם הן לא מחייבות</w:t>
      </w:r>
      <w:r>
        <w:rPr>
          <w:rFonts w:hint="cs"/>
          <w:rtl/>
        </w:rPr>
        <w:t>.</w:t>
      </w:r>
      <w:r w:rsidR="00C133EE">
        <w:rPr>
          <w:rFonts w:hint="cs"/>
          <w:rtl/>
        </w:rPr>
        <w:t xml:space="preserve"> </w:t>
      </w:r>
      <w:r>
        <w:rPr>
          <w:rFonts w:hint="cs"/>
          <w:rtl/>
        </w:rPr>
        <w:t xml:space="preserve">ראינו את זה בעניין השדרוג של פלסטין </w:t>
      </w:r>
      <w:r>
        <w:rPr>
          <w:rtl/>
        </w:rPr>
        <w:t>–</w:t>
      </w:r>
      <w:r>
        <w:rPr>
          <w:rFonts w:hint="cs"/>
          <w:rtl/>
        </w:rPr>
        <w:t xml:space="preserve"> העצרת סללה את הדרך של פלסטין ל</w:t>
      </w:r>
      <w:r w:rsidR="00C133EE">
        <w:t>I</w:t>
      </w:r>
      <w:r>
        <w:rPr>
          <w:rFonts w:hint="cs"/>
        </w:rPr>
        <w:t>CC</w:t>
      </w:r>
      <w:r>
        <w:rPr>
          <w:rFonts w:hint="cs"/>
          <w:rtl/>
        </w:rPr>
        <w:t xml:space="preserve">. </w:t>
      </w:r>
    </w:p>
    <w:p w14:paraId="5F366776" w14:textId="29D7B5EF" w:rsidR="00C41362" w:rsidRDefault="00C133EE" w:rsidP="00D72493">
      <w:pPr>
        <w:pStyle w:val="a8"/>
        <w:numPr>
          <w:ilvl w:val="0"/>
          <w:numId w:val="52"/>
        </w:numPr>
        <w:rPr>
          <w:rtl/>
        </w:rPr>
      </w:pPr>
      <w:r>
        <w:rPr>
          <w:rFonts w:hint="cs"/>
          <w:rtl/>
        </w:rPr>
        <w:t xml:space="preserve">עפ"י מגילת האו"ם, </w:t>
      </w:r>
      <w:r w:rsidRPr="00EA7DA9">
        <w:rPr>
          <w:rFonts w:hint="cs"/>
          <w:u w:val="single"/>
          <w:rtl/>
        </w:rPr>
        <w:t xml:space="preserve">ההחלטות </w:t>
      </w:r>
      <w:r w:rsidR="00C41362" w:rsidRPr="00EA7DA9">
        <w:rPr>
          <w:rFonts w:hint="cs"/>
          <w:u w:val="single"/>
          <w:rtl/>
        </w:rPr>
        <w:t>מתקבלות ברוב קולות</w:t>
      </w:r>
      <w:r w:rsidR="00872488" w:rsidRPr="00EA7DA9">
        <w:rPr>
          <w:rFonts w:hint="cs"/>
          <w:u w:val="single"/>
          <w:rtl/>
        </w:rPr>
        <w:t>, אך ה</w:t>
      </w:r>
      <w:r w:rsidR="00C41362" w:rsidRPr="00EA7DA9">
        <w:rPr>
          <w:rFonts w:hint="cs"/>
          <w:u w:val="single"/>
          <w:rtl/>
        </w:rPr>
        <w:t xml:space="preserve">חלטות חשובות </w:t>
      </w:r>
      <w:r w:rsidR="00872488" w:rsidRPr="00EA7DA9">
        <w:rPr>
          <w:rFonts w:hint="cs"/>
          <w:u w:val="single"/>
          <w:rtl/>
        </w:rPr>
        <w:t xml:space="preserve">יתקבלו </w:t>
      </w:r>
      <w:r w:rsidR="00C41362" w:rsidRPr="00EA7DA9">
        <w:rPr>
          <w:rFonts w:hint="cs"/>
          <w:u w:val="single"/>
          <w:rtl/>
        </w:rPr>
        <w:t>ברוב של 2/3 מהמשתתפים בהצבעה.</w:t>
      </w:r>
      <w:r w:rsidR="00872488">
        <w:rPr>
          <w:rFonts w:hint="cs"/>
          <w:rtl/>
        </w:rPr>
        <w:t xml:space="preserve"> </w:t>
      </w:r>
      <w:r w:rsidR="00C41362">
        <w:rPr>
          <w:rFonts w:hint="cs"/>
          <w:rtl/>
        </w:rPr>
        <w:t xml:space="preserve">מהן החלטות חשובות? </w:t>
      </w:r>
      <w:r w:rsidR="00872488">
        <w:rPr>
          <w:rFonts w:hint="cs"/>
          <w:rtl/>
        </w:rPr>
        <w:t xml:space="preserve">לדוג' </w:t>
      </w:r>
      <w:r w:rsidR="00C41362">
        <w:rPr>
          <w:rFonts w:hint="cs"/>
          <w:rtl/>
        </w:rPr>
        <w:t>ענייני תקציב שקשורים לאו"ם</w:t>
      </w:r>
      <w:r w:rsidR="00872488">
        <w:rPr>
          <w:rFonts w:hint="cs"/>
          <w:rtl/>
        </w:rPr>
        <w:t>;</w:t>
      </w:r>
      <w:r w:rsidR="00C41362">
        <w:rPr>
          <w:rFonts w:hint="cs"/>
          <w:rtl/>
        </w:rPr>
        <w:t xml:space="preserve"> מינוי של מדינות או נציגי מדינות לכל מיני גופים של האו</w:t>
      </w:r>
      <w:r w:rsidR="00872488">
        <w:rPr>
          <w:rFonts w:hint="cs"/>
          <w:rtl/>
        </w:rPr>
        <w:t>"</w:t>
      </w:r>
      <w:r w:rsidR="00C41362">
        <w:rPr>
          <w:rFonts w:hint="cs"/>
          <w:rtl/>
        </w:rPr>
        <w:t>ם</w:t>
      </w:r>
      <w:r w:rsidR="00872488">
        <w:rPr>
          <w:rFonts w:hint="cs"/>
          <w:rtl/>
        </w:rPr>
        <w:t>; החלטה אם לצרף מדינה לאו"ם (דוגמת הרש"פ);</w:t>
      </w:r>
      <w:r w:rsidR="00C41362">
        <w:rPr>
          <w:rFonts w:hint="cs"/>
          <w:rtl/>
        </w:rPr>
        <w:t xml:space="preserve"> </w:t>
      </w:r>
      <w:r w:rsidR="00872488">
        <w:rPr>
          <w:rFonts w:hint="cs"/>
          <w:rtl/>
        </w:rPr>
        <w:t>מינוי נציגים מ</w:t>
      </w:r>
      <w:r w:rsidR="00C41362">
        <w:rPr>
          <w:rFonts w:hint="cs"/>
          <w:rtl/>
        </w:rPr>
        <w:t>מדינות חברות לא קבועות במועצת הבטחון</w:t>
      </w:r>
      <w:r w:rsidR="00872488">
        <w:rPr>
          <w:rFonts w:hint="cs"/>
          <w:rtl/>
        </w:rPr>
        <w:t xml:space="preserve">. במועצה </w:t>
      </w:r>
      <w:r w:rsidR="00C41362">
        <w:rPr>
          <w:rFonts w:hint="cs"/>
          <w:rtl/>
        </w:rPr>
        <w:t xml:space="preserve">יש 15 מדינות חברות, </w:t>
      </w:r>
      <w:r w:rsidR="00872488">
        <w:rPr>
          <w:rFonts w:hint="cs"/>
          <w:rtl/>
        </w:rPr>
        <w:t xml:space="preserve">מתוכן </w:t>
      </w:r>
      <w:r w:rsidR="00C41362">
        <w:rPr>
          <w:rFonts w:hint="cs"/>
          <w:rtl/>
        </w:rPr>
        <w:t xml:space="preserve">5 קבועות ו10 שמשתנות כל שנתיים. העצרת הכללית היא זו שבוחרת אותן ולכן הסיכוי של ישראל להיות חברה במועצת הבטחון הוא די אפסי כי מה הסיכוי שהיא תקבל רוב של 2/3. </w:t>
      </w:r>
    </w:p>
    <w:p w14:paraId="7E1D911F" w14:textId="7D795B8E" w:rsidR="00F92717" w:rsidRDefault="00F92717" w:rsidP="00D72493">
      <w:pPr>
        <w:pStyle w:val="a8"/>
        <w:numPr>
          <w:ilvl w:val="0"/>
          <w:numId w:val="52"/>
        </w:numPr>
        <w:rPr>
          <w:rtl/>
        </w:rPr>
      </w:pPr>
      <w:r w:rsidRPr="00EA7DA9">
        <w:rPr>
          <w:rFonts w:hint="cs"/>
          <w:u w:val="single"/>
          <w:rtl/>
        </w:rPr>
        <w:t>אין דרישת קוורום</w:t>
      </w:r>
      <w:r>
        <w:rPr>
          <w:rFonts w:hint="cs"/>
          <w:rtl/>
        </w:rPr>
        <w:t>. אבל בד"כ בהחלטות חשובות, רוב המדינות יגיעו להצביע</w:t>
      </w:r>
      <w:r w:rsidR="00872488">
        <w:rPr>
          <w:rFonts w:hint="cs"/>
          <w:rtl/>
        </w:rPr>
        <w:t xml:space="preserve"> וידאגו שיהיה להן נציג באולם</w:t>
      </w:r>
      <w:r>
        <w:rPr>
          <w:rFonts w:hint="cs"/>
          <w:rtl/>
        </w:rPr>
        <w:t xml:space="preserve">. </w:t>
      </w:r>
      <w:r w:rsidR="00872488">
        <w:rPr>
          <w:rFonts w:hint="cs"/>
          <w:rtl/>
        </w:rPr>
        <w:t xml:space="preserve">אך </w:t>
      </w:r>
      <w:r>
        <w:rPr>
          <w:rFonts w:hint="cs"/>
          <w:rtl/>
        </w:rPr>
        <w:t xml:space="preserve">לא בהכרח </w:t>
      </w:r>
      <w:r w:rsidR="00872488">
        <w:rPr>
          <w:rFonts w:hint="cs"/>
          <w:rtl/>
        </w:rPr>
        <w:t xml:space="preserve">תהיה </w:t>
      </w:r>
      <w:r>
        <w:rPr>
          <w:rFonts w:hint="cs"/>
          <w:rtl/>
        </w:rPr>
        <w:t xml:space="preserve">הצבעה על כל דבר. זה פורום קשוח, </w:t>
      </w:r>
      <w:r w:rsidR="00872488">
        <w:rPr>
          <w:rFonts w:hint="cs"/>
          <w:rtl/>
        </w:rPr>
        <w:t>וב</w:t>
      </w:r>
      <w:r>
        <w:rPr>
          <w:rFonts w:hint="cs"/>
          <w:rtl/>
        </w:rPr>
        <w:t>סו</w:t>
      </w:r>
      <w:r w:rsidR="00872488">
        <w:rPr>
          <w:rFonts w:hint="cs"/>
          <w:rtl/>
        </w:rPr>
        <w:t>פו של דבר</w:t>
      </w:r>
      <w:r>
        <w:rPr>
          <w:rFonts w:hint="cs"/>
          <w:rtl/>
        </w:rPr>
        <w:t xml:space="preserve"> הכל פוליטיקה, מדינות כורתות בריתות וכו'.</w:t>
      </w:r>
    </w:p>
    <w:p w14:paraId="1240457D" w14:textId="33BA4C00" w:rsidR="00F92717" w:rsidRDefault="00F92717" w:rsidP="00D72493">
      <w:pPr>
        <w:pStyle w:val="a8"/>
        <w:numPr>
          <w:ilvl w:val="0"/>
          <w:numId w:val="52"/>
        </w:numPr>
      </w:pPr>
      <w:r w:rsidRPr="00EA7DA9">
        <w:rPr>
          <w:rFonts w:hint="cs"/>
          <w:u w:val="single"/>
          <w:rtl/>
        </w:rPr>
        <w:t>העצרת הוקמה כמעין מועדון וויכוחים להידברות בין מדינות העולם</w:t>
      </w:r>
      <w:r>
        <w:rPr>
          <w:rFonts w:hint="cs"/>
          <w:rtl/>
        </w:rPr>
        <w:t>. מליאה שבה כל המדינות</w:t>
      </w:r>
      <w:r w:rsidR="00EA7DA9">
        <w:rPr>
          <w:rFonts w:hint="cs"/>
          <w:rtl/>
        </w:rPr>
        <w:t xml:space="preserve"> יכולות להידבר ולהשמיע את קולן</w:t>
      </w:r>
      <w:r>
        <w:rPr>
          <w:rFonts w:hint="cs"/>
          <w:rtl/>
        </w:rPr>
        <w:t xml:space="preserve">, </w:t>
      </w:r>
      <w:r w:rsidR="00EA7DA9">
        <w:rPr>
          <w:rFonts w:hint="cs"/>
          <w:rtl/>
        </w:rPr>
        <w:t xml:space="preserve">כשכל אחת </w:t>
      </w:r>
      <w:r>
        <w:rPr>
          <w:rFonts w:hint="cs"/>
          <w:rtl/>
        </w:rPr>
        <w:t>בעלת זכות שווה</w:t>
      </w:r>
      <w:r w:rsidR="00EA7DA9">
        <w:rPr>
          <w:rFonts w:hint="cs"/>
          <w:rtl/>
        </w:rPr>
        <w:t xml:space="preserve"> (נופך דמוקרטי). עם זאת, בפועל, </w:t>
      </w:r>
      <w:r>
        <w:rPr>
          <w:rFonts w:hint="cs"/>
          <w:rtl/>
        </w:rPr>
        <w:t xml:space="preserve">מי שמקבל את ההחלטות </w:t>
      </w:r>
      <w:r w:rsidR="00EA7DA9">
        <w:rPr>
          <w:rFonts w:hint="cs"/>
          <w:rtl/>
        </w:rPr>
        <w:t xml:space="preserve">היא </w:t>
      </w:r>
      <w:r>
        <w:rPr>
          <w:rFonts w:hint="cs"/>
          <w:rtl/>
        </w:rPr>
        <w:t>מועצת הביטחון.</w:t>
      </w:r>
    </w:p>
    <w:p w14:paraId="7C936446" w14:textId="17D3AF03" w:rsidR="00EA7DA9" w:rsidRDefault="00EA7DA9" w:rsidP="00EA7DA9">
      <w:r>
        <w:rPr>
          <w:rFonts w:hint="cs"/>
          <w:rtl/>
        </w:rPr>
        <w:t>כפי שאמרנו לעיל, ב</w:t>
      </w:r>
      <w:r w:rsidR="00F92717">
        <w:rPr>
          <w:rFonts w:hint="cs"/>
          <w:rtl/>
        </w:rPr>
        <w:t>עיקרון העצרת יכולה לדון בכל נושא שהאו</w:t>
      </w:r>
      <w:r>
        <w:rPr>
          <w:rFonts w:hint="cs"/>
          <w:rtl/>
        </w:rPr>
        <w:t>"</w:t>
      </w:r>
      <w:r w:rsidR="00F92717">
        <w:rPr>
          <w:rFonts w:hint="cs"/>
          <w:rtl/>
        </w:rPr>
        <w:t xml:space="preserve">ם מוסמך לעסוק בו. </w:t>
      </w:r>
      <w:r w:rsidR="00F92717" w:rsidRPr="00EA7DA9">
        <w:rPr>
          <w:rFonts w:hint="cs"/>
          <w:b/>
          <w:bCs/>
          <w:rtl/>
        </w:rPr>
        <w:t xml:space="preserve">ס' 12 </w:t>
      </w:r>
      <w:r w:rsidRPr="00EA7DA9">
        <w:rPr>
          <w:rFonts w:hint="cs"/>
          <w:b/>
          <w:bCs/>
          <w:rtl/>
        </w:rPr>
        <w:t>למגילת האו"ם</w:t>
      </w:r>
      <w:r>
        <w:rPr>
          <w:rFonts w:hint="cs"/>
          <w:rtl/>
        </w:rPr>
        <w:t xml:space="preserve"> </w:t>
      </w:r>
      <w:r w:rsidR="00F92717">
        <w:rPr>
          <w:rFonts w:hint="cs"/>
          <w:rtl/>
        </w:rPr>
        <w:t>אומר ל</w:t>
      </w:r>
      <w:r>
        <w:rPr>
          <w:rFonts w:hint="cs"/>
          <w:rtl/>
        </w:rPr>
        <w:t>נ</w:t>
      </w:r>
      <w:r w:rsidR="00F92717">
        <w:rPr>
          <w:rFonts w:hint="cs"/>
          <w:rtl/>
        </w:rPr>
        <w:t xml:space="preserve">ו את הסייג הבא </w:t>
      </w:r>
      <w:r w:rsidR="00F92717">
        <w:rPr>
          <w:rtl/>
        </w:rPr>
        <w:t>–</w:t>
      </w:r>
      <w:r w:rsidR="00F92717">
        <w:rPr>
          <w:rFonts w:hint="cs"/>
          <w:rtl/>
        </w:rPr>
        <w:t xml:space="preserve"> אם מועצת הביטחון מפעילה את הסמכויות שלה </w:t>
      </w:r>
      <w:r>
        <w:rPr>
          <w:rFonts w:hint="cs"/>
          <w:rtl/>
        </w:rPr>
        <w:t>והתחילה לדון ב</w:t>
      </w:r>
      <w:r w:rsidR="00F92717">
        <w:rPr>
          <w:rFonts w:hint="cs"/>
          <w:rtl/>
        </w:rPr>
        <w:t>נוגע לסכסוך (</w:t>
      </w:r>
      <w:r>
        <w:t>dispute</w:t>
      </w:r>
      <w:r w:rsidR="00F92717">
        <w:rPr>
          <w:rFonts w:hint="cs"/>
          <w:rtl/>
        </w:rPr>
        <w:t>) או בנוגע למצב (</w:t>
      </w:r>
      <w:proofErr w:type="spellStart"/>
      <w:r>
        <w:t>situatuion</w:t>
      </w:r>
      <w:proofErr w:type="spellEnd"/>
      <w:r w:rsidR="00F92717">
        <w:rPr>
          <w:rFonts w:hint="cs"/>
          <w:rtl/>
        </w:rPr>
        <w:t>) מסוים</w:t>
      </w:r>
      <w:r>
        <w:rPr>
          <w:rFonts w:hint="cs"/>
          <w:rtl/>
        </w:rPr>
        <w:t xml:space="preserve">, אז </w:t>
      </w:r>
      <w:r w:rsidR="00F92717">
        <w:rPr>
          <w:rFonts w:hint="cs"/>
          <w:rtl/>
        </w:rPr>
        <w:t xml:space="preserve">העצרת הכללית לא תוכל </w:t>
      </w:r>
      <w:r>
        <w:rPr>
          <w:rFonts w:hint="cs"/>
          <w:rtl/>
        </w:rPr>
        <w:t xml:space="preserve">לדון ולתת </w:t>
      </w:r>
      <w:r w:rsidR="00F92717">
        <w:rPr>
          <w:rFonts w:hint="cs"/>
          <w:rtl/>
        </w:rPr>
        <w:t>המלצות לגבי אותו נושא אלא אם מועצת הב</w:t>
      </w:r>
      <w:r>
        <w:rPr>
          <w:rFonts w:hint="cs"/>
          <w:rtl/>
        </w:rPr>
        <w:t>י</w:t>
      </w:r>
      <w:r w:rsidR="00F92717">
        <w:rPr>
          <w:rFonts w:hint="cs"/>
          <w:rtl/>
        </w:rPr>
        <w:t>טח</w:t>
      </w:r>
      <w:r>
        <w:rPr>
          <w:rFonts w:hint="cs"/>
          <w:rtl/>
        </w:rPr>
        <w:t>ו</w:t>
      </w:r>
      <w:r w:rsidR="00F92717">
        <w:rPr>
          <w:rFonts w:hint="cs"/>
          <w:rtl/>
        </w:rPr>
        <w:t xml:space="preserve">ן ביקשה את זה ממנה מפורשות. ניסו ליצור פה </w:t>
      </w:r>
      <w:r w:rsidR="00F92717" w:rsidRPr="00EA7DA9">
        <w:rPr>
          <w:rFonts w:hint="cs"/>
          <w:u w:val="single"/>
          <w:rtl/>
        </w:rPr>
        <w:t>הפרדת אורגנים</w:t>
      </w:r>
      <w:r w:rsidR="00F92717">
        <w:rPr>
          <w:rFonts w:hint="cs"/>
          <w:rtl/>
        </w:rPr>
        <w:t>.</w:t>
      </w:r>
    </w:p>
    <w:p w14:paraId="51969D30" w14:textId="77777777" w:rsidR="00EA7DA9" w:rsidRDefault="00F92717" w:rsidP="00EA7DA9">
      <w:pPr>
        <w:rPr>
          <w:rtl/>
        </w:rPr>
      </w:pPr>
      <w:r>
        <w:rPr>
          <w:rFonts w:hint="cs"/>
          <w:rtl/>
        </w:rPr>
        <w:t xml:space="preserve">בעניין הזה הייתה התפתחות מעניינת </w:t>
      </w:r>
      <w:r>
        <w:rPr>
          <w:rtl/>
        </w:rPr>
        <w:t>–</w:t>
      </w:r>
      <w:r>
        <w:rPr>
          <w:rFonts w:hint="cs"/>
          <w:rtl/>
        </w:rPr>
        <w:t xml:space="preserve"> כבר מראשית שנות ה50 יש ניסיון של העצרת הכללית לאתגר את מועצת הביטחון ולהניע אותה לפעול בעיקר במצבים שאחת החברות הקבועות </w:t>
      </w:r>
      <w:r w:rsidR="00EA7DA9">
        <w:rPr>
          <w:rFonts w:hint="cs"/>
          <w:rtl/>
        </w:rPr>
        <w:t xml:space="preserve">במועצה </w:t>
      </w:r>
      <w:r>
        <w:rPr>
          <w:rFonts w:hint="cs"/>
          <w:rtl/>
        </w:rPr>
        <w:t xml:space="preserve">משתמשת בסמכות </w:t>
      </w:r>
      <w:r w:rsidR="00EA7DA9">
        <w:rPr>
          <w:rFonts w:hint="cs"/>
          <w:rtl/>
        </w:rPr>
        <w:t>ה</w:t>
      </w:r>
      <w:r>
        <w:rPr>
          <w:rFonts w:hint="cs"/>
          <w:rtl/>
        </w:rPr>
        <w:t xml:space="preserve">וטו </w:t>
      </w:r>
      <w:r w:rsidR="00EA7DA9">
        <w:rPr>
          <w:rFonts w:hint="cs"/>
          <w:rtl/>
        </w:rPr>
        <w:t>ה</w:t>
      </w:r>
      <w:r>
        <w:rPr>
          <w:rFonts w:hint="cs"/>
          <w:rtl/>
        </w:rPr>
        <w:t>מפורסמת</w:t>
      </w:r>
      <w:r w:rsidR="00EA7DA9">
        <w:rPr>
          <w:rFonts w:hint="cs"/>
          <w:rtl/>
        </w:rPr>
        <w:t xml:space="preserve"> שלה</w:t>
      </w:r>
      <w:r>
        <w:rPr>
          <w:rFonts w:hint="cs"/>
          <w:rtl/>
        </w:rPr>
        <w:t>.</w:t>
      </w:r>
      <w:r w:rsidR="00EA7DA9">
        <w:rPr>
          <w:rFonts w:hint="cs"/>
          <w:rtl/>
        </w:rPr>
        <w:t xml:space="preserve"> </w:t>
      </w:r>
    </w:p>
    <w:p w14:paraId="7579882F" w14:textId="637A3264" w:rsidR="00F92717" w:rsidRDefault="00EA7DA9" w:rsidP="00EA7DA9">
      <w:pPr>
        <w:rPr>
          <w:rtl/>
        </w:rPr>
      </w:pPr>
      <w:r>
        <w:rPr>
          <w:rFonts w:hint="cs"/>
          <w:rtl/>
        </w:rPr>
        <w:t xml:space="preserve">בשנות המלחמה הקרה, פעילות הוועדה הייתה </w:t>
      </w:r>
      <w:r w:rsidR="00F92717">
        <w:rPr>
          <w:rFonts w:hint="cs"/>
          <w:rtl/>
        </w:rPr>
        <w:t>משותקת בגלל ארה"ב ורוסיה</w:t>
      </w:r>
      <w:r>
        <w:rPr>
          <w:rFonts w:hint="cs"/>
          <w:rtl/>
        </w:rPr>
        <w:t xml:space="preserve"> ולא ניתן היה </w:t>
      </w:r>
      <w:r w:rsidR="00F92717">
        <w:rPr>
          <w:rFonts w:hint="cs"/>
          <w:rtl/>
        </w:rPr>
        <w:t xml:space="preserve">לקבל החלטות </w:t>
      </w:r>
      <w:r>
        <w:rPr>
          <w:rFonts w:hint="cs"/>
          <w:rtl/>
        </w:rPr>
        <w:t>במגוון תחומים</w:t>
      </w:r>
      <w:r w:rsidR="00F92717">
        <w:rPr>
          <w:rFonts w:hint="cs"/>
          <w:rtl/>
        </w:rPr>
        <w:t>.</w:t>
      </w:r>
      <w:r>
        <w:rPr>
          <w:rFonts w:hint="cs"/>
          <w:rtl/>
        </w:rPr>
        <w:t xml:space="preserve"> </w:t>
      </w:r>
      <w:r w:rsidRPr="008F2FF7">
        <w:rPr>
          <w:rFonts w:hint="cs"/>
          <w:u w:val="single"/>
          <w:rtl/>
        </w:rPr>
        <w:t>במלחמת קוריאה בשנת 1950</w:t>
      </w:r>
      <w:r>
        <w:rPr>
          <w:rFonts w:hint="cs"/>
          <w:rtl/>
        </w:rPr>
        <w:t>,</w:t>
      </w:r>
      <w:r w:rsidR="008F2FF7">
        <w:rPr>
          <w:rFonts w:hint="cs"/>
          <w:rtl/>
        </w:rPr>
        <w:t xml:space="preserve"> </w:t>
      </w:r>
      <w:r w:rsidR="008F2FF7" w:rsidRPr="008F2FF7">
        <w:rPr>
          <w:rtl/>
        </w:rPr>
        <w:t>כל פעם שארה"ב מנסה להעביר החלטות להתערבות במצב בקוריאה, רוסיה מטילה וטו.</w:t>
      </w:r>
      <w:r>
        <w:rPr>
          <w:rFonts w:hint="cs"/>
          <w:rtl/>
        </w:rPr>
        <w:t xml:space="preserve"> </w:t>
      </w:r>
      <w:r w:rsidR="00F92717">
        <w:rPr>
          <w:rFonts w:hint="cs"/>
          <w:rtl/>
        </w:rPr>
        <w:t>ארה"ב</w:t>
      </w:r>
      <w:r w:rsidR="008F2FF7">
        <w:rPr>
          <w:rFonts w:hint="cs"/>
          <w:rtl/>
        </w:rPr>
        <w:t xml:space="preserve"> מחליטה לפעול בעצרת הכללית ו</w:t>
      </w:r>
      <w:r w:rsidR="00F92717">
        <w:rPr>
          <w:rFonts w:hint="cs"/>
          <w:rtl/>
        </w:rPr>
        <w:t xml:space="preserve">רותמת את רוב המדינות בעצרת (אז הן היו כ51) </w:t>
      </w:r>
      <w:r w:rsidR="008F2FF7">
        <w:rPr>
          <w:rFonts w:hint="cs"/>
          <w:rtl/>
        </w:rPr>
        <w:t xml:space="preserve">להנעת מהלך שבסופו מתקבלת </w:t>
      </w:r>
      <w:r w:rsidR="00F92717">
        <w:rPr>
          <w:rFonts w:hint="cs"/>
          <w:rtl/>
        </w:rPr>
        <w:t>אחת ההחלטות הכי חשובות של העצרת עד היום</w:t>
      </w:r>
      <w:r w:rsidR="008F2FF7">
        <w:rPr>
          <w:rFonts w:hint="cs"/>
          <w:rtl/>
        </w:rPr>
        <w:t xml:space="preserve"> -</w:t>
      </w:r>
    </w:p>
    <w:p w14:paraId="305FF33A" w14:textId="2CAEDA35" w:rsidR="00F92717" w:rsidRDefault="00F92717" w:rsidP="008F2FF7">
      <w:pPr>
        <w:rPr>
          <w:rtl/>
        </w:rPr>
      </w:pPr>
      <w:r w:rsidRPr="008F2FF7">
        <w:rPr>
          <w:rFonts w:hint="cs"/>
          <w:b/>
          <w:bCs/>
          <w:rtl/>
        </w:rPr>
        <w:t>החלטה 377 "מאוחדים למען השלום" (</w:t>
      </w:r>
      <w:r w:rsidR="00EA7DA9" w:rsidRPr="008F2FF7">
        <w:rPr>
          <w:b/>
          <w:bCs/>
        </w:rPr>
        <w:t>uniting for peace</w:t>
      </w:r>
      <w:r w:rsidRPr="008F2FF7">
        <w:rPr>
          <w:rFonts w:hint="cs"/>
          <w:b/>
          <w:bCs/>
          <w:rtl/>
        </w:rPr>
        <w:t>)</w:t>
      </w:r>
      <w:r w:rsidR="00EA7DA9">
        <w:rPr>
          <w:rFonts w:hint="cs"/>
          <w:rtl/>
        </w:rPr>
        <w:t xml:space="preserve">: </w:t>
      </w:r>
      <w:r>
        <w:rPr>
          <w:rFonts w:hint="cs"/>
          <w:rtl/>
        </w:rPr>
        <w:t>"כאשר מועצת הבטחון לא יכולה למלא את תפקידיה העיקריים (שמירת השלום והסדר הבינ"ל) בשל היעדר הסכמה בין החברות הקבועות, הרי בכל מקרה של הפרה או איום על השלום או מעשה תוקפנות, העצרת הכללית תדון בנושא מתוך מגמה להציע הצעות לבחרות לפעולות משותפות, לרבות שימו בכוח צבאי אם נדרש".</w:t>
      </w:r>
    </w:p>
    <w:p w14:paraId="2F750C06" w14:textId="493E6549" w:rsidR="00F92717" w:rsidRDefault="00F92717" w:rsidP="009B0B49">
      <w:pPr>
        <w:rPr>
          <w:rtl/>
        </w:rPr>
      </w:pPr>
      <w:r>
        <w:rPr>
          <w:rFonts w:hint="cs"/>
          <w:rtl/>
        </w:rPr>
        <w:t xml:space="preserve">ההחלטה הזו משמיעה אקטיביזם </w:t>
      </w:r>
      <w:r w:rsidR="008F2FF7">
        <w:rPr>
          <w:rFonts w:hint="cs"/>
          <w:rtl/>
        </w:rPr>
        <w:t xml:space="preserve">ועשתה המון רעש </w:t>
      </w:r>
      <w:r>
        <w:rPr>
          <w:rtl/>
        </w:rPr>
        <w:t>–</w:t>
      </w:r>
      <w:r>
        <w:rPr>
          <w:rFonts w:hint="cs"/>
          <w:rtl/>
        </w:rPr>
        <w:t xml:space="preserve"> אם המועצה מנסה להעביר החלטה במשהו, אבל בגלל חוסר ההסכמה בין המד</w:t>
      </w:r>
      <w:r w:rsidR="008F2FF7">
        <w:rPr>
          <w:rFonts w:hint="cs"/>
          <w:rtl/>
        </w:rPr>
        <w:t>י</w:t>
      </w:r>
      <w:r>
        <w:rPr>
          <w:rFonts w:hint="cs"/>
          <w:rtl/>
        </w:rPr>
        <w:t>נות,</w:t>
      </w:r>
      <w:r w:rsidR="008F2FF7">
        <w:rPr>
          <w:rFonts w:hint="cs"/>
          <w:rtl/>
        </w:rPr>
        <w:t xml:space="preserve"> ההחלטה "נתקעת", אז</w:t>
      </w:r>
      <w:r>
        <w:rPr>
          <w:rFonts w:hint="cs"/>
          <w:rtl/>
        </w:rPr>
        <w:t xml:space="preserve"> העצרת תוכל לקבל החלטות וממש להציע הצעות בנוגע לסיטואציה או הסכסוך המדובר.</w:t>
      </w:r>
    </w:p>
    <w:p w14:paraId="7DB6E4EC" w14:textId="35FA4210" w:rsidR="00F92717" w:rsidRDefault="00F92717" w:rsidP="009B0B49">
      <w:pPr>
        <w:rPr>
          <w:rtl/>
        </w:rPr>
      </w:pPr>
      <w:r>
        <w:rPr>
          <w:rFonts w:hint="cs"/>
          <w:rtl/>
        </w:rPr>
        <w:t xml:space="preserve">שני התנאים בהחלטה 377 </w:t>
      </w:r>
      <w:r w:rsidR="008F2FF7">
        <w:rPr>
          <w:rFonts w:hint="cs"/>
          <w:rtl/>
        </w:rPr>
        <w:t xml:space="preserve">לפיהם </w:t>
      </w:r>
      <w:r>
        <w:rPr>
          <w:rFonts w:hint="cs"/>
          <w:rtl/>
        </w:rPr>
        <w:t>העצרת תוכל לפעול כשהמועצה משותקת</w:t>
      </w:r>
      <w:r w:rsidR="008F2FF7">
        <w:rPr>
          <w:rFonts w:hint="cs"/>
          <w:rtl/>
        </w:rPr>
        <w:t xml:space="preserve"> -</w:t>
      </w:r>
    </w:p>
    <w:p w14:paraId="398169B5" w14:textId="60D8EE44" w:rsidR="00F92717" w:rsidRDefault="00F92717" w:rsidP="00D72493">
      <w:pPr>
        <w:pStyle w:val="a8"/>
        <w:numPr>
          <w:ilvl w:val="0"/>
          <w:numId w:val="53"/>
        </w:numPr>
        <w:rPr>
          <w:rtl/>
        </w:rPr>
      </w:pPr>
      <w:r>
        <w:rPr>
          <w:rFonts w:hint="cs"/>
          <w:rtl/>
        </w:rPr>
        <w:t>סיטואציות של איום מובהק על השלום או הסדר העולמי</w:t>
      </w:r>
    </w:p>
    <w:p w14:paraId="026B4BFD" w14:textId="392C9260" w:rsidR="00F92717" w:rsidRDefault="00F92717" w:rsidP="00D72493">
      <w:pPr>
        <w:pStyle w:val="a8"/>
        <w:numPr>
          <w:ilvl w:val="0"/>
          <w:numId w:val="53"/>
        </w:numPr>
        <w:rPr>
          <w:rtl/>
        </w:rPr>
      </w:pPr>
      <w:r>
        <w:rPr>
          <w:rFonts w:hint="cs"/>
          <w:rtl/>
        </w:rPr>
        <w:t>מועצת הביטחון לא יכולה למלא את התפקיד שלה בגלל אותו חוסר הסכמה בין המדינות הקבועות.</w:t>
      </w:r>
    </w:p>
    <w:p w14:paraId="12B8D38F" w14:textId="23673816" w:rsidR="00F92717" w:rsidRDefault="008F2FF7" w:rsidP="008F2FF7">
      <w:pPr>
        <w:rPr>
          <w:rtl/>
        </w:rPr>
      </w:pPr>
      <w:r>
        <w:rPr>
          <w:rFonts w:hint="cs"/>
          <w:rtl/>
        </w:rPr>
        <w:t xml:space="preserve">חשיבות ההחלטה </w:t>
      </w:r>
      <w:r>
        <w:rPr>
          <w:rtl/>
        </w:rPr>
        <w:t>–</w:t>
      </w:r>
      <w:r w:rsidR="00F92717">
        <w:rPr>
          <w:rFonts w:hint="cs"/>
          <w:rtl/>
        </w:rPr>
        <w:t>העצרת ניכסה לעצמה את האפשר</w:t>
      </w:r>
      <w:r>
        <w:rPr>
          <w:rFonts w:hint="cs"/>
          <w:rtl/>
        </w:rPr>
        <w:t>ו</w:t>
      </w:r>
      <w:r w:rsidR="00F92717">
        <w:rPr>
          <w:rFonts w:hint="cs"/>
          <w:rtl/>
        </w:rPr>
        <w:t xml:space="preserve">ת להמליץ </w:t>
      </w:r>
      <w:r>
        <w:rPr>
          <w:rFonts w:hint="cs"/>
          <w:rtl/>
        </w:rPr>
        <w:t>על הפעלת כוח</w:t>
      </w:r>
      <w:r w:rsidR="00F92717">
        <w:rPr>
          <w:rFonts w:hint="cs"/>
          <w:rtl/>
        </w:rPr>
        <w:t xml:space="preserve"> </w:t>
      </w:r>
      <w:r>
        <w:rPr>
          <w:rFonts w:hint="cs"/>
          <w:rtl/>
        </w:rPr>
        <w:t xml:space="preserve">(דבר </w:t>
      </w:r>
      <w:r w:rsidR="00F92717">
        <w:rPr>
          <w:rFonts w:hint="cs"/>
          <w:rtl/>
        </w:rPr>
        <w:t>שלא היה מקובל לחלוטין על מדינות מסוימות</w:t>
      </w:r>
      <w:r>
        <w:rPr>
          <w:rFonts w:hint="cs"/>
          <w:rtl/>
        </w:rPr>
        <w:t>),</w:t>
      </w:r>
      <w:r w:rsidR="00F92717">
        <w:rPr>
          <w:rFonts w:hint="cs"/>
          <w:rtl/>
        </w:rPr>
        <w:t xml:space="preserve"> לקבוע מושב חירום</w:t>
      </w:r>
      <w:r>
        <w:rPr>
          <w:rFonts w:hint="cs"/>
          <w:rtl/>
        </w:rPr>
        <w:t xml:space="preserve"> ו</w:t>
      </w:r>
      <w:r w:rsidR="00F92717">
        <w:rPr>
          <w:rFonts w:hint="cs"/>
          <w:rtl/>
        </w:rPr>
        <w:t>לכנס את ה</w:t>
      </w:r>
      <w:r>
        <w:rPr>
          <w:rFonts w:hint="cs"/>
          <w:rtl/>
        </w:rPr>
        <w:t>מ</w:t>
      </w:r>
      <w:r w:rsidR="00F92717">
        <w:rPr>
          <w:rFonts w:hint="cs"/>
          <w:rtl/>
        </w:rPr>
        <w:t>ליאה באופן מחייב כדי לקבל המלצות בנוגע למצב</w:t>
      </w:r>
      <w:r>
        <w:rPr>
          <w:rFonts w:hint="cs"/>
          <w:rtl/>
        </w:rPr>
        <w:t>.</w:t>
      </w:r>
    </w:p>
    <w:p w14:paraId="007576E8" w14:textId="7EBA489A" w:rsidR="00F92717" w:rsidRDefault="008F2FF7" w:rsidP="008F2FF7">
      <w:pPr>
        <w:rPr>
          <w:rtl/>
        </w:rPr>
      </w:pPr>
      <w:r>
        <w:rPr>
          <w:rFonts w:hint="cs"/>
          <w:rtl/>
        </w:rPr>
        <w:t>ה</w:t>
      </w:r>
      <w:r w:rsidR="00F92717">
        <w:rPr>
          <w:rFonts w:hint="cs"/>
          <w:rtl/>
        </w:rPr>
        <w:t>החלטה הזו</w:t>
      </w:r>
      <w:r>
        <w:rPr>
          <w:rFonts w:hint="cs"/>
          <w:rtl/>
        </w:rPr>
        <w:t xml:space="preserve">, שהתקבלה </w:t>
      </w:r>
      <w:r w:rsidR="00F92717">
        <w:rPr>
          <w:rFonts w:hint="cs"/>
          <w:rtl/>
        </w:rPr>
        <w:t>ב1950, 5 ש</w:t>
      </w:r>
      <w:r>
        <w:rPr>
          <w:rFonts w:hint="cs"/>
          <w:rtl/>
        </w:rPr>
        <w:t>נ</w:t>
      </w:r>
      <w:r w:rsidR="00F92717">
        <w:rPr>
          <w:rFonts w:hint="cs"/>
          <w:rtl/>
        </w:rPr>
        <w:t>ים אחרי שנוסד הארגון</w:t>
      </w:r>
      <w:r>
        <w:rPr>
          <w:rFonts w:hint="cs"/>
          <w:rtl/>
        </w:rPr>
        <w:t xml:space="preserve">, </w:t>
      </w:r>
      <w:r w:rsidR="00F92717">
        <w:rPr>
          <w:rFonts w:hint="cs"/>
          <w:rtl/>
        </w:rPr>
        <w:t>עוררה משבר מאוד</w:t>
      </w:r>
      <w:r>
        <w:rPr>
          <w:rFonts w:hint="cs"/>
          <w:rtl/>
        </w:rPr>
        <w:t xml:space="preserve"> </w:t>
      </w:r>
      <w:r w:rsidR="00F92717">
        <w:rPr>
          <w:rFonts w:hint="cs"/>
          <w:rtl/>
        </w:rPr>
        <w:t>גדול. רוסיה רתחה על ההחלטה הזו</w:t>
      </w:r>
      <w:r>
        <w:rPr>
          <w:rFonts w:hint="cs"/>
          <w:rtl/>
        </w:rPr>
        <w:t xml:space="preserve"> וטענה כי יש בה </w:t>
      </w:r>
      <w:r w:rsidR="00F92717">
        <w:rPr>
          <w:rFonts w:hint="cs"/>
          <w:rtl/>
        </w:rPr>
        <w:t>הפרה של האיזונים וחלוקת הסמכויות כפי שהוגדרה לאורגנים השונים</w:t>
      </w:r>
      <w:r>
        <w:rPr>
          <w:rFonts w:hint="cs"/>
          <w:rtl/>
        </w:rPr>
        <w:t xml:space="preserve"> במגילה</w:t>
      </w:r>
      <w:r w:rsidR="00F92717">
        <w:rPr>
          <w:rFonts w:hint="cs"/>
          <w:rtl/>
        </w:rPr>
        <w:t xml:space="preserve">. </w:t>
      </w:r>
      <w:r>
        <w:rPr>
          <w:rFonts w:hint="cs"/>
          <w:rtl/>
        </w:rPr>
        <w:t xml:space="preserve">למרות זאת, </w:t>
      </w:r>
      <w:r w:rsidR="00F92717">
        <w:rPr>
          <w:rFonts w:hint="cs"/>
          <w:rtl/>
        </w:rPr>
        <w:t xml:space="preserve">המשיכו לפעול לפי ההחלטה הזו. היו מס' </w:t>
      </w:r>
      <w:r>
        <w:rPr>
          <w:rFonts w:hint="cs"/>
          <w:rtl/>
        </w:rPr>
        <w:t>דוג</w:t>
      </w:r>
      <w:r w:rsidR="00F92717">
        <w:rPr>
          <w:rFonts w:hint="cs"/>
          <w:rtl/>
        </w:rPr>
        <w:t>מאות שמכוח החלטה 377 המועצ</w:t>
      </w:r>
      <w:r>
        <w:rPr>
          <w:rFonts w:hint="cs"/>
          <w:rtl/>
        </w:rPr>
        <w:t>ה</w:t>
      </w:r>
      <w:r w:rsidR="00F92717">
        <w:rPr>
          <w:rFonts w:hint="cs"/>
          <w:rtl/>
        </w:rPr>
        <w:t xml:space="preserve"> המליצה להקים כוחות בטחון לשמירה על השלום</w:t>
      </w:r>
      <w:r>
        <w:rPr>
          <w:rFonts w:hint="cs"/>
          <w:rtl/>
        </w:rPr>
        <w:t xml:space="preserve"> לאזורים מסוימים (כוחות</w:t>
      </w:r>
      <w:r w:rsidR="00F92717">
        <w:rPr>
          <w:rFonts w:hint="cs"/>
          <w:rtl/>
        </w:rPr>
        <w:t xml:space="preserve"> שלא נשלחו לה</w:t>
      </w:r>
      <w:r>
        <w:rPr>
          <w:rFonts w:hint="cs"/>
          <w:rtl/>
        </w:rPr>
        <w:t>י</w:t>
      </w:r>
      <w:r w:rsidR="00F92717">
        <w:rPr>
          <w:rFonts w:hint="cs"/>
          <w:rtl/>
        </w:rPr>
        <w:t>לחם א</w:t>
      </w:r>
      <w:r>
        <w:rPr>
          <w:rFonts w:hint="cs"/>
          <w:rtl/>
        </w:rPr>
        <w:t>לא</w:t>
      </w:r>
      <w:r w:rsidR="00F92717">
        <w:rPr>
          <w:rFonts w:hint="cs"/>
          <w:rtl/>
        </w:rPr>
        <w:t xml:space="preserve"> לשמור על הפסקת האש</w:t>
      </w:r>
      <w:r>
        <w:rPr>
          <w:rFonts w:hint="cs"/>
          <w:rtl/>
        </w:rPr>
        <w:t>)</w:t>
      </w:r>
      <w:r w:rsidR="00F92717">
        <w:rPr>
          <w:rFonts w:hint="cs"/>
          <w:rtl/>
        </w:rPr>
        <w:t>.</w:t>
      </w:r>
      <w:r>
        <w:rPr>
          <w:rFonts w:hint="cs"/>
          <w:rtl/>
        </w:rPr>
        <w:t xml:space="preserve"> </w:t>
      </w:r>
      <w:r w:rsidR="00F92717">
        <w:rPr>
          <w:rFonts w:hint="cs"/>
          <w:rtl/>
        </w:rPr>
        <w:t xml:space="preserve">מכוח החלטה זו מתנהלת באופן מסורתי </w:t>
      </w:r>
      <w:r>
        <w:rPr>
          <w:rFonts w:hint="cs"/>
          <w:rtl/>
        </w:rPr>
        <w:t xml:space="preserve">מדי שנה </w:t>
      </w:r>
      <w:r w:rsidR="00F92717">
        <w:rPr>
          <w:rFonts w:hint="cs"/>
          <w:rtl/>
        </w:rPr>
        <w:t>מליאה מיוחדת של העצרת הכללית בנושא המשבר במזה"ת</w:t>
      </w:r>
      <w:r>
        <w:rPr>
          <w:rFonts w:hint="cs"/>
          <w:rtl/>
        </w:rPr>
        <w:t xml:space="preserve"> והסכסוך הישראלי-פלסטיני</w:t>
      </w:r>
      <w:r w:rsidR="00F92717">
        <w:rPr>
          <w:rFonts w:hint="cs"/>
          <w:rtl/>
        </w:rPr>
        <w:t xml:space="preserve">. </w:t>
      </w:r>
    </w:p>
    <w:p w14:paraId="2D1F218B" w14:textId="13135F22" w:rsidR="00D16089" w:rsidRDefault="008F2FF7" w:rsidP="009B0B49">
      <w:pPr>
        <w:rPr>
          <w:b/>
          <w:bCs/>
          <w:rtl/>
        </w:rPr>
      </w:pPr>
      <w:r>
        <w:rPr>
          <w:rFonts w:ascii="Segoe UI Symbol" w:hAnsi="Segoe UI Symbol" w:cs="Segoe UI Symbol" w:hint="cs"/>
          <w:b/>
          <w:bCs/>
          <w:rtl/>
        </w:rPr>
        <w:t>✓</w:t>
      </w:r>
      <w:r>
        <w:rPr>
          <w:rFonts w:hint="cs"/>
          <w:b/>
          <w:bCs/>
          <w:rtl/>
        </w:rPr>
        <w:t xml:space="preserve"> </w:t>
      </w:r>
      <w:r w:rsidR="00D16089">
        <w:rPr>
          <w:rFonts w:hint="cs"/>
          <w:b/>
          <w:bCs/>
          <w:rtl/>
        </w:rPr>
        <w:t>מועצת הביטחון</w:t>
      </w:r>
      <w:r>
        <w:rPr>
          <w:rFonts w:hint="cs"/>
          <w:b/>
          <w:bCs/>
          <w:rtl/>
        </w:rPr>
        <w:t xml:space="preserve"> ש</w:t>
      </w:r>
      <w:r w:rsidR="007502BB">
        <w:rPr>
          <w:rFonts w:hint="cs"/>
          <w:b/>
          <w:bCs/>
          <w:rtl/>
        </w:rPr>
        <w:t>ל</w:t>
      </w:r>
      <w:r>
        <w:rPr>
          <w:rFonts w:hint="cs"/>
          <w:b/>
          <w:bCs/>
          <w:rtl/>
        </w:rPr>
        <w:t xml:space="preserve"> האו"ם</w:t>
      </w:r>
    </w:p>
    <w:p w14:paraId="28407DCF" w14:textId="492B22E4" w:rsidR="00D16089" w:rsidRDefault="008F2FF7" w:rsidP="009B0B49">
      <w:pPr>
        <w:rPr>
          <w:rtl/>
        </w:rPr>
      </w:pPr>
      <w:r>
        <w:rPr>
          <w:rFonts w:hint="cs"/>
          <w:rtl/>
        </w:rPr>
        <w:t xml:space="preserve">בהקמת </w:t>
      </w:r>
      <w:r w:rsidR="00D16089">
        <w:rPr>
          <w:rFonts w:hint="cs"/>
          <w:rtl/>
        </w:rPr>
        <w:t>האו</w:t>
      </w:r>
      <w:r>
        <w:rPr>
          <w:rFonts w:hint="cs"/>
          <w:rtl/>
        </w:rPr>
        <w:t>"</w:t>
      </w:r>
      <w:r w:rsidR="00D16089">
        <w:rPr>
          <w:rFonts w:hint="cs"/>
          <w:rtl/>
        </w:rPr>
        <w:t>ם ב1945, מנסים לעשות מקצה שיפורים לעומת חבר האלומים. הבינו שחייב</w:t>
      </w:r>
      <w:r>
        <w:rPr>
          <w:rFonts w:hint="cs"/>
          <w:rtl/>
        </w:rPr>
        <w:t>י</w:t>
      </w:r>
      <w:r w:rsidR="00D16089">
        <w:rPr>
          <w:rFonts w:hint="cs"/>
          <w:rtl/>
        </w:rPr>
        <w:t>ם ליצור גו</w:t>
      </w:r>
      <w:r>
        <w:rPr>
          <w:rFonts w:hint="cs"/>
          <w:rtl/>
        </w:rPr>
        <w:t>ף</w:t>
      </w:r>
      <w:r w:rsidR="00D16089">
        <w:rPr>
          <w:rFonts w:hint="cs"/>
          <w:rtl/>
        </w:rPr>
        <w:t xml:space="preserve"> יותר רציני עם </w:t>
      </w:r>
      <w:r>
        <w:rPr>
          <w:rFonts w:hint="cs"/>
          <w:rtl/>
        </w:rPr>
        <w:t>"</w:t>
      </w:r>
      <w:r w:rsidR="00D16089">
        <w:rPr>
          <w:rFonts w:hint="cs"/>
          <w:rtl/>
        </w:rPr>
        <w:t>שיניים</w:t>
      </w:r>
      <w:r>
        <w:rPr>
          <w:rFonts w:hint="cs"/>
          <w:rtl/>
        </w:rPr>
        <w:t>"</w:t>
      </w:r>
      <w:r w:rsidR="00D16089">
        <w:rPr>
          <w:rFonts w:hint="cs"/>
          <w:rtl/>
        </w:rPr>
        <w:t>. השיניים האלו היו אמורים לבוא לידי ביטוי דרך אותו אורגן שנקרא מועצת הביטחון.</w:t>
      </w:r>
    </w:p>
    <w:p w14:paraId="48D7BC97" w14:textId="74C3B50C" w:rsidR="00D16089" w:rsidRDefault="00D16089" w:rsidP="009B0B49">
      <w:pPr>
        <w:rPr>
          <w:rtl/>
        </w:rPr>
      </w:pPr>
      <w:r>
        <w:rPr>
          <w:rFonts w:hint="cs"/>
          <w:rtl/>
        </w:rPr>
        <w:t>במוע</w:t>
      </w:r>
      <w:r w:rsidR="007502BB">
        <w:rPr>
          <w:rFonts w:hint="cs"/>
          <w:rtl/>
        </w:rPr>
        <w:t>צ</w:t>
      </w:r>
      <w:r>
        <w:rPr>
          <w:rFonts w:hint="cs"/>
          <w:rtl/>
        </w:rPr>
        <w:t>ת הביטחון יש בכל רגע נתון 15 מדינות חברות. 5 מתוכן ה</w:t>
      </w:r>
      <w:r w:rsidR="007502BB">
        <w:rPr>
          <w:rFonts w:hint="cs"/>
          <w:rtl/>
        </w:rPr>
        <w:t>ן</w:t>
      </w:r>
      <w:r>
        <w:rPr>
          <w:rFonts w:hint="cs"/>
          <w:rtl/>
        </w:rPr>
        <w:t xml:space="preserve"> חברות קבועות </w:t>
      </w:r>
      <w:r>
        <w:rPr>
          <w:rtl/>
        </w:rPr>
        <w:t>–</w:t>
      </w:r>
      <w:r>
        <w:rPr>
          <w:rFonts w:hint="cs"/>
          <w:rtl/>
        </w:rPr>
        <w:t xml:space="preserve"> סין, רוסיה, ארה"ב בריטניה וצרפת. הן החברות הקבועות כי הן המנצחות במלה"ע ה2. </w:t>
      </w:r>
    </w:p>
    <w:p w14:paraId="3F47FEC3" w14:textId="7CA57A95" w:rsidR="00D16089" w:rsidRDefault="00D16089" w:rsidP="009B0B49">
      <w:pPr>
        <w:rPr>
          <w:rtl/>
        </w:rPr>
      </w:pPr>
      <w:r>
        <w:rPr>
          <w:rFonts w:hint="cs"/>
          <w:rtl/>
        </w:rPr>
        <w:t>הרצון ליצור גוף עם שיניים היה כ"כ חזק ולכן המדינות המנצחות הצליחו למנף את הרצון שלהן לקבל סמכויות משמעותיות. ההסדר הזה של 5 מדינות קבועות נוצר בעיקר לדעתה של רוסיה והמדינות האחרות כמובן לא התנגדו.</w:t>
      </w:r>
    </w:p>
    <w:p w14:paraId="42744077" w14:textId="69E466E0" w:rsidR="00D16089" w:rsidRDefault="00D16089" w:rsidP="007502BB">
      <w:pPr>
        <w:rPr>
          <w:rtl/>
        </w:rPr>
      </w:pPr>
      <w:r>
        <w:rPr>
          <w:rFonts w:hint="cs"/>
          <w:rtl/>
        </w:rPr>
        <w:t xml:space="preserve">10 </w:t>
      </w:r>
      <w:r w:rsidR="007502BB">
        <w:rPr>
          <w:rFonts w:hint="cs"/>
          <w:rtl/>
        </w:rPr>
        <w:t xml:space="preserve">נציגי </w:t>
      </w:r>
      <w:r>
        <w:rPr>
          <w:rFonts w:hint="cs"/>
          <w:rtl/>
        </w:rPr>
        <w:t xml:space="preserve">המדינות האחרות, </w:t>
      </w:r>
      <w:r w:rsidR="007502BB">
        <w:rPr>
          <w:rFonts w:hint="cs"/>
          <w:rtl/>
        </w:rPr>
        <w:t xml:space="preserve">מתמנים </w:t>
      </w:r>
      <w:r>
        <w:rPr>
          <w:rFonts w:hint="cs"/>
          <w:rtl/>
        </w:rPr>
        <w:t>ע"י העצרת הכללית ברוב של 2/3 לתקופה של שנ</w:t>
      </w:r>
      <w:r w:rsidR="007502BB">
        <w:rPr>
          <w:rFonts w:hint="cs"/>
          <w:rtl/>
        </w:rPr>
        <w:t>ת</w:t>
      </w:r>
      <w:r>
        <w:rPr>
          <w:rFonts w:hint="cs"/>
          <w:rtl/>
        </w:rPr>
        <w:t>יים. יש תחלופ</w:t>
      </w:r>
      <w:r w:rsidR="007502BB">
        <w:rPr>
          <w:rFonts w:hint="cs"/>
          <w:rtl/>
        </w:rPr>
        <w:t>ה</w:t>
      </w:r>
      <w:r>
        <w:rPr>
          <w:rFonts w:hint="cs"/>
          <w:rtl/>
        </w:rPr>
        <w:t xml:space="preserve"> מאוד גבוהה </w:t>
      </w:r>
      <w:r w:rsidR="007502BB">
        <w:rPr>
          <w:rFonts w:hint="cs"/>
          <w:rtl/>
        </w:rPr>
        <w:t>ו</w:t>
      </w:r>
      <w:r>
        <w:rPr>
          <w:rFonts w:hint="cs"/>
          <w:rtl/>
        </w:rPr>
        <w:t>נמצא</w:t>
      </w:r>
      <w:r w:rsidR="007502BB">
        <w:rPr>
          <w:rFonts w:hint="cs"/>
          <w:rtl/>
        </w:rPr>
        <w:t>ים</w:t>
      </w:r>
      <w:r>
        <w:rPr>
          <w:rFonts w:hint="cs"/>
          <w:rtl/>
        </w:rPr>
        <w:t xml:space="preserve"> שם </w:t>
      </w:r>
      <w:r w:rsidR="007502BB">
        <w:rPr>
          <w:rFonts w:hint="cs"/>
          <w:rtl/>
        </w:rPr>
        <w:t>נציגים מ</w:t>
      </w:r>
      <w:r>
        <w:rPr>
          <w:rFonts w:hint="cs"/>
          <w:rtl/>
        </w:rPr>
        <w:t>כל מיני מדינות.</w:t>
      </w:r>
      <w:r w:rsidR="007502BB">
        <w:rPr>
          <w:rFonts w:hint="cs"/>
          <w:rtl/>
        </w:rPr>
        <w:t xml:space="preserve"> </w:t>
      </w:r>
      <w:r>
        <w:rPr>
          <w:rFonts w:hint="cs"/>
          <w:rtl/>
        </w:rPr>
        <w:t xml:space="preserve">בד"כ המפתח של החלוקה הוא גיאוגרפי </w:t>
      </w:r>
      <w:r>
        <w:rPr>
          <w:rtl/>
        </w:rPr>
        <w:t>–</w:t>
      </w:r>
      <w:r>
        <w:rPr>
          <w:rFonts w:hint="cs"/>
          <w:rtl/>
        </w:rPr>
        <w:t xml:space="preserve">נציגים למזרח ומערב אירופה, מזה"ת, אפריקה וכו'. 10 </w:t>
      </w:r>
      <w:r w:rsidR="007502BB">
        <w:rPr>
          <w:rFonts w:hint="cs"/>
          <w:rtl/>
        </w:rPr>
        <w:t>ה</w:t>
      </w:r>
      <w:r>
        <w:rPr>
          <w:rFonts w:hint="cs"/>
          <w:rtl/>
        </w:rPr>
        <w:t>מו</w:t>
      </w:r>
      <w:r w:rsidR="007502BB">
        <w:rPr>
          <w:rFonts w:hint="cs"/>
          <w:rtl/>
        </w:rPr>
        <w:t>ש</w:t>
      </w:r>
      <w:r>
        <w:rPr>
          <w:rFonts w:hint="cs"/>
          <w:rtl/>
        </w:rPr>
        <w:t>בים מתחלקים בצורה די ייצוגית על מפת העולם.</w:t>
      </w:r>
    </w:p>
    <w:p w14:paraId="7A01A4F3" w14:textId="08D6C530" w:rsidR="009D1680" w:rsidRDefault="00D16089" w:rsidP="002214A7">
      <w:pPr>
        <w:rPr>
          <w:rtl/>
        </w:rPr>
      </w:pPr>
      <w:r w:rsidRPr="007502BB">
        <w:rPr>
          <w:rFonts w:hint="cs"/>
          <w:u w:val="single"/>
          <w:rtl/>
        </w:rPr>
        <w:t>איך מתקבלות החלטות?</w:t>
      </w:r>
      <w:r>
        <w:rPr>
          <w:rFonts w:hint="cs"/>
          <w:rtl/>
        </w:rPr>
        <w:t xml:space="preserve"> בעיקרון לכל מדינה מתוך ה15 הקבועות יש </w:t>
      </w:r>
      <w:r w:rsidR="007502BB">
        <w:rPr>
          <w:rFonts w:hint="cs"/>
          <w:rtl/>
        </w:rPr>
        <w:t>קו</w:t>
      </w:r>
      <w:r>
        <w:rPr>
          <w:rFonts w:hint="cs"/>
          <w:rtl/>
        </w:rPr>
        <w:t>ל אחד בהצבעות של המועצה. בהחלטות שנקראות החלטות דיוניות או פרוצדורליות (מגילת האו</w:t>
      </w:r>
      <w:r w:rsidR="0033653E">
        <w:rPr>
          <w:rFonts w:hint="cs"/>
          <w:rtl/>
        </w:rPr>
        <w:t>"</w:t>
      </w:r>
      <w:r>
        <w:rPr>
          <w:rFonts w:hint="cs"/>
          <w:rtl/>
        </w:rPr>
        <w:t>ם לא מבהירה על מה מדובר)</w:t>
      </w:r>
      <w:r w:rsidR="0033653E">
        <w:rPr>
          <w:rFonts w:hint="cs"/>
          <w:rtl/>
        </w:rPr>
        <w:t>,</w:t>
      </w:r>
      <w:r>
        <w:rPr>
          <w:rFonts w:hint="cs"/>
          <w:rtl/>
        </w:rPr>
        <w:t xml:space="preserve"> מתקבלת ברוב של 9/15</w:t>
      </w:r>
      <w:r w:rsidR="009D1680">
        <w:rPr>
          <w:rFonts w:hint="cs"/>
          <w:rtl/>
        </w:rPr>
        <w:t>. אבל</w:t>
      </w:r>
      <w:r w:rsidR="0033653E">
        <w:rPr>
          <w:rFonts w:hint="cs"/>
          <w:rtl/>
        </w:rPr>
        <w:t xml:space="preserve"> בעניינים אחרים, </w:t>
      </w:r>
      <w:r w:rsidR="009D1680">
        <w:rPr>
          <w:rFonts w:hint="cs"/>
          <w:rtl/>
        </w:rPr>
        <w:t>הכוונה להחלטות מהותיות (לא דיוניות) לא די ברוב של 9, אלא צריך ש</w:t>
      </w:r>
      <w:r w:rsidR="002214A7">
        <w:rPr>
          <w:rFonts w:hint="cs"/>
          <w:rtl/>
        </w:rPr>
        <w:t xml:space="preserve">לא </w:t>
      </w:r>
      <w:r w:rsidR="009D1680">
        <w:rPr>
          <w:rFonts w:hint="cs"/>
          <w:rtl/>
        </w:rPr>
        <w:t xml:space="preserve">תהיה התנגדות </w:t>
      </w:r>
      <w:r w:rsidR="002214A7">
        <w:rPr>
          <w:rFonts w:hint="cs"/>
          <w:rtl/>
        </w:rPr>
        <w:t xml:space="preserve">מצד </w:t>
      </w:r>
      <w:r w:rsidR="009D1680">
        <w:rPr>
          <w:rFonts w:hint="cs"/>
          <w:rtl/>
        </w:rPr>
        <w:t>כל 5 מהמדינות הקבועות. זה יותר מסובך</w:t>
      </w:r>
      <w:r w:rsidR="002214A7">
        <w:rPr>
          <w:rFonts w:hint="cs"/>
          <w:rtl/>
        </w:rPr>
        <w:t xml:space="preserve"> וזה בעצם מה שהביא להשתרשות </w:t>
      </w:r>
      <w:r w:rsidR="009D1680">
        <w:rPr>
          <w:rFonts w:hint="cs"/>
          <w:rtl/>
        </w:rPr>
        <w:t>הפר</w:t>
      </w:r>
      <w:r w:rsidR="002214A7">
        <w:rPr>
          <w:rFonts w:hint="cs"/>
          <w:rtl/>
        </w:rPr>
        <w:t>ק</w:t>
      </w:r>
      <w:r w:rsidR="009D1680">
        <w:rPr>
          <w:rFonts w:hint="cs"/>
          <w:rtl/>
        </w:rPr>
        <w:t>טיקה של זכות הוטו. רוב ההחלטות שמגיעות למועצת הביטחון הן החלטות מהותיות ולכן צריך בהן רוב של 9 מדינות ושאף אחת מ5 המדינות הקבוע</w:t>
      </w:r>
      <w:r w:rsidR="002214A7">
        <w:rPr>
          <w:rFonts w:hint="cs"/>
          <w:rtl/>
        </w:rPr>
        <w:t>ו</w:t>
      </w:r>
      <w:r w:rsidR="009D1680">
        <w:rPr>
          <w:rFonts w:hint="cs"/>
          <w:rtl/>
        </w:rPr>
        <w:t>ת לא יתנגדו</w:t>
      </w:r>
      <w:r w:rsidR="002214A7">
        <w:rPr>
          <w:rFonts w:hint="cs"/>
          <w:rtl/>
        </w:rPr>
        <w:t xml:space="preserve"> (=יתמכו ולכל הפחות ימנעו מלהצביע)</w:t>
      </w:r>
      <w:r w:rsidR="009D1680">
        <w:rPr>
          <w:rFonts w:hint="cs"/>
          <w:rtl/>
        </w:rPr>
        <w:t>.</w:t>
      </w:r>
    </w:p>
    <w:p w14:paraId="172AC911" w14:textId="09C68A6C" w:rsidR="002214A7" w:rsidRDefault="002214A7" w:rsidP="002214A7">
      <w:pPr>
        <w:rPr>
          <w:rtl/>
        </w:rPr>
      </w:pPr>
      <w:r>
        <w:rPr>
          <w:rFonts w:hint="cs"/>
          <w:rtl/>
        </w:rPr>
        <w:t xml:space="preserve">לדוג' החלטה </w:t>
      </w:r>
      <w:r w:rsidR="00AC1508">
        <w:rPr>
          <w:rFonts w:hint="cs"/>
          <w:rtl/>
        </w:rPr>
        <w:t>2</w:t>
      </w:r>
      <w:r w:rsidR="00B9199C">
        <w:rPr>
          <w:rFonts w:hint="cs"/>
          <w:rtl/>
        </w:rPr>
        <w:t>334</w:t>
      </w:r>
      <w:r>
        <w:rPr>
          <w:rFonts w:hint="cs"/>
          <w:rtl/>
        </w:rPr>
        <w:t xml:space="preserve"> של מועצת הבטחון</w:t>
      </w:r>
      <w:r w:rsidR="00B9199C">
        <w:rPr>
          <w:rFonts w:hint="cs"/>
          <w:rtl/>
        </w:rPr>
        <w:t xml:space="preserve">, </w:t>
      </w:r>
      <w:r>
        <w:rPr>
          <w:rFonts w:hint="cs"/>
          <w:rtl/>
        </w:rPr>
        <w:t>ההחלטה האחרונה של מועצת הבטחון תחת ממשל אובאמה</w:t>
      </w:r>
      <w:r w:rsidR="00B9199C">
        <w:rPr>
          <w:rFonts w:hint="cs"/>
          <w:rtl/>
        </w:rPr>
        <w:t xml:space="preserve">, </w:t>
      </w:r>
      <w:r>
        <w:rPr>
          <w:rFonts w:hint="cs"/>
          <w:rtl/>
        </w:rPr>
        <w:t>זכתה להמון הדים כי בשורה התחתונה הצהירו בהחלטה ברוב של 14 מדינות עם הימנעות ארה"ב (לא הטילה וטו ולכן ההחלטה עברה) על אי החוקיות של ההתנחלויות לפי המשב"ל. זו החלטה שיצרה הרבה דם רע בין ישראל לממשל אובאמה.</w:t>
      </w:r>
    </w:p>
    <w:p w14:paraId="51ADEB47" w14:textId="02F84B99" w:rsidR="009D1680" w:rsidRDefault="009D1680" w:rsidP="009B0B49">
      <w:pPr>
        <w:rPr>
          <w:rtl/>
        </w:rPr>
      </w:pPr>
      <w:r>
        <w:rPr>
          <w:rFonts w:hint="cs"/>
          <w:rtl/>
        </w:rPr>
        <w:t>יש היום ביקורות מאוד גדולה על הקונסטלציה הזו</w:t>
      </w:r>
      <w:r w:rsidR="002214A7">
        <w:rPr>
          <w:rFonts w:hint="cs"/>
          <w:rtl/>
        </w:rPr>
        <w:t xml:space="preserve"> שמקבעת את הסדר העולמי מלפני 70 שנה ולא מייצגת נאמנה את הסדר העולמי כיום</w:t>
      </w:r>
      <w:r>
        <w:rPr>
          <w:rFonts w:hint="cs"/>
          <w:rtl/>
        </w:rPr>
        <w:t xml:space="preserve">. כל הזמן עולות יוזמות </w:t>
      </w:r>
      <w:r w:rsidR="002214A7">
        <w:rPr>
          <w:rFonts w:hint="cs"/>
          <w:rtl/>
        </w:rPr>
        <w:t xml:space="preserve">מצד </w:t>
      </w:r>
      <w:r>
        <w:rPr>
          <w:rFonts w:hint="cs"/>
          <w:rtl/>
        </w:rPr>
        <w:t>מדינות עולות כמו הודו, יפן ו</w:t>
      </w:r>
      <w:r w:rsidR="002214A7">
        <w:rPr>
          <w:rFonts w:hint="cs"/>
          <w:rtl/>
        </w:rPr>
        <w:t xml:space="preserve">אחרות </w:t>
      </w:r>
      <w:r>
        <w:rPr>
          <w:rFonts w:hint="cs"/>
          <w:rtl/>
        </w:rPr>
        <w:t>אין להן מושב. בשביל לשנות את זה צריך ש5 המדינות הקבועות באו</w:t>
      </w:r>
      <w:r w:rsidR="002214A7">
        <w:rPr>
          <w:rFonts w:hint="cs"/>
          <w:rtl/>
        </w:rPr>
        <w:t>"</w:t>
      </w:r>
      <w:r>
        <w:rPr>
          <w:rFonts w:hint="cs"/>
          <w:rtl/>
        </w:rPr>
        <w:t>ם יסכימו להרכב אחר ושהמוסד הזה יבוטל וכמובן שהן לא מסכימות.</w:t>
      </w:r>
    </w:p>
    <w:p w14:paraId="0CB38C5E" w14:textId="3F0B6572" w:rsidR="009D1680" w:rsidRDefault="00B9199C" w:rsidP="00B9199C">
      <w:pPr>
        <w:rPr>
          <w:rtl/>
        </w:rPr>
      </w:pPr>
      <w:r>
        <w:rPr>
          <w:rFonts w:ascii="Segoe UI Symbol" w:hAnsi="Segoe UI Symbol" w:cs="Segoe UI Symbol" w:hint="cs"/>
          <w:b/>
          <w:bCs/>
          <w:rtl/>
        </w:rPr>
        <w:t>✓</w:t>
      </w:r>
      <w:r>
        <w:rPr>
          <w:rFonts w:hint="cs"/>
          <w:b/>
          <w:bCs/>
          <w:rtl/>
        </w:rPr>
        <w:t xml:space="preserve"> </w:t>
      </w:r>
      <w:r w:rsidR="009D1680">
        <w:rPr>
          <w:rFonts w:hint="cs"/>
          <w:b/>
          <w:bCs/>
          <w:rtl/>
        </w:rPr>
        <w:t>הס</w:t>
      </w:r>
      <w:r>
        <w:rPr>
          <w:rFonts w:hint="cs"/>
          <w:b/>
          <w:bCs/>
          <w:rtl/>
        </w:rPr>
        <w:t>מ</w:t>
      </w:r>
      <w:r w:rsidR="009D1680">
        <w:rPr>
          <w:rFonts w:hint="cs"/>
          <w:b/>
          <w:bCs/>
          <w:rtl/>
        </w:rPr>
        <w:t>כויות של מועצת הבטחון</w:t>
      </w:r>
      <w:r w:rsidR="009D1680">
        <w:rPr>
          <w:rFonts w:hint="cs"/>
          <w:rtl/>
        </w:rPr>
        <w:t xml:space="preserve"> </w:t>
      </w:r>
      <w:r w:rsidR="009D1680">
        <w:rPr>
          <w:rtl/>
        </w:rPr>
        <w:t>–</w:t>
      </w:r>
      <w:r w:rsidR="009D1680">
        <w:rPr>
          <w:rFonts w:hint="cs"/>
          <w:rtl/>
        </w:rPr>
        <w:t xml:space="preserve"> ס' 24 מסמיך </w:t>
      </w:r>
      <w:r>
        <w:rPr>
          <w:rFonts w:hint="cs"/>
          <w:rtl/>
        </w:rPr>
        <w:t>את המועצה</w:t>
      </w:r>
      <w:r w:rsidR="009D1680">
        <w:rPr>
          <w:rFonts w:hint="cs"/>
          <w:rtl/>
        </w:rPr>
        <w:t xml:space="preserve"> באופן כללי להיות אחריות להבטחת השלו</w:t>
      </w:r>
      <w:r>
        <w:rPr>
          <w:rFonts w:hint="cs"/>
          <w:rtl/>
        </w:rPr>
        <w:t>ם</w:t>
      </w:r>
      <w:r w:rsidR="009D1680">
        <w:rPr>
          <w:rFonts w:hint="cs"/>
          <w:rtl/>
        </w:rPr>
        <w:t xml:space="preserve"> והבטחון הבינ"ל ולפעול מטעם</w:t>
      </w:r>
      <w:r>
        <w:rPr>
          <w:rFonts w:hint="cs"/>
          <w:rtl/>
        </w:rPr>
        <w:t xml:space="preserve"> המדינות</w:t>
      </w:r>
      <w:r w:rsidR="009D1680">
        <w:rPr>
          <w:rFonts w:hint="cs"/>
          <w:rtl/>
        </w:rPr>
        <w:t xml:space="preserve"> בנושאים האלה.</w:t>
      </w:r>
      <w:r>
        <w:rPr>
          <w:rFonts w:hint="cs"/>
          <w:rtl/>
        </w:rPr>
        <w:t xml:space="preserve"> </w:t>
      </w:r>
      <w:r w:rsidR="009D1680">
        <w:rPr>
          <w:rFonts w:hint="cs"/>
          <w:rtl/>
        </w:rPr>
        <w:t>מכוח זה יש למוע</w:t>
      </w:r>
      <w:r>
        <w:rPr>
          <w:rFonts w:hint="cs"/>
          <w:rtl/>
        </w:rPr>
        <w:t>צ</w:t>
      </w:r>
      <w:r w:rsidR="009D1680">
        <w:rPr>
          <w:rFonts w:hint="cs"/>
          <w:rtl/>
        </w:rPr>
        <w:t>ת הבטחון 2 סמכויות עיקריות</w:t>
      </w:r>
      <w:r>
        <w:rPr>
          <w:rFonts w:hint="cs"/>
          <w:rtl/>
        </w:rPr>
        <w:t>:</w:t>
      </w:r>
    </w:p>
    <w:p w14:paraId="63F2CF72" w14:textId="00FE4EC0" w:rsidR="009D1680" w:rsidRDefault="009D1680" w:rsidP="00D72493">
      <w:pPr>
        <w:pStyle w:val="a8"/>
        <w:numPr>
          <w:ilvl w:val="0"/>
          <w:numId w:val="54"/>
        </w:numPr>
        <w:rPr>
          <w:rtl/>
        </w:rPr>
      </w:pPr>
      <w:r>
        <w:rPr>
          <w:rFonts w:hint="cs"/>
          <w:rtl/>
        </w:rPr>
        <w:t>פרק 6 למגילת האו</w:t>
      </w:r>
      <w:r w:rsidR="00B9199C">
        <w:rPr>
          <w:rFonts w:hint="cs"/>
          <w:rtl/>
        </w:rPr>
        <w:t>"</w:t>
      </w:r>
      <w:r>
        <w:rPr>
          <w:rFonts w:hint="cs"/>
          <w:rtl/>
        </w:rPr>
        <w:t xml:space="preserve">ם </w:t>
      </w:r>
      <w:r>
        <w:rPr>
          <w:rtl/>
        </w:rPr>
        <w:t>–</w:t>
      </w:r>
      <w:r>
        <w:rPr>
          <w:rFonts w:hint="cs"/>
          <w:rtl/>
        </w:rPr>
        <w:t xml:space="preserve"> יישוב סכסוכים בדרכי שלום. </w:t>
      </w:r>
    </w:p>
    <w:p w14:paraId="4658AA2F" w14:textId="371FC782" w:rsidR="009D1680" w:rsidRDefault="009D1680" w:rsidP="00D72493">
      <w:pPr>
        <w:pStyle w:val="a8"/>
        <w:numPr>
          <w:ilvl w:val="0"/>
          <w:numId w:val="54"/>
        </w:numPr>
        <w:rPr>
          <w:rtl/>
        </w:rPr>
      </w:pPr>
      <w:r>
        <w:rPr>
          <w:rFonts w:hint="cs"/>
          <w:rtl/>
        </w:rPr>
        <w:t xml:space="preserve">פרק 7 </w:t>
      </w:r>
      <w:r w:rsidR="00B9199C">
        <w:rPr>
          <w:rFonts w:hint="cs"/>
          <w:rtl/>
        </w:rPr>
        <w:t>ל</w:t>
      </w:r>
      <w:r>
        <w:rPr>
          <w:rFonts w:hint="cs"/>
          <w:rtl/>
        </w:rPr>
        <w:t>מגילת האו</w:t>
      </w:r>
      <w:r w:rsidR="00B9199C">
        <w:rPr>
          <w:rFonts w:hint="cs"/>
          <w:rtl/>
        </w:rPr>
        <w:t>"</w:t>
      </w:r>
      <w:r>
        <w:rPr>
          <w:rFonts w:hint="cs"/>
          <w:rtl/>
        </w:rPr>
        <w:t>ם - פעולה כנגד איומים כלפי השלום, הפרות של השלום ומעשי תוקפנות</w:t>
      </w:r>
      <w:r w:rsidR="00B9199C">
        <w:rPr>
          <w:rFonts w:hint="cs"/>
          <w:rtl/>
        </w:rPr>
        <w:t>.</w:t>
      </w:r>
    </w:p>
    <w:p w14:paraId="781E733B" w14:textId="7C4661F6" w:rsidR="009D1680" w:rsidRDefault="00B9199C" w:rsidP="00B9199C">
      <w:pPr>
        <w:ind w:firstLine="360"/>
        <w:rPr>
          <w:b/>
          <w:bCs/>
          <w:rtl/>
        </w:rPr>
      </w:pPr>
      <w:r w:rsidRPr="00B9199C">
        <w:rPr>
          <w:b/>
          <w:bCs/>
        </w:rPr>
        <w:sym w:font="Wingdings" w:char="F0DF"/>
      </w:r>
      <w:r>
        <w:rPr>
          <w:rFonts w:hint="cs"/>
          <w:b/>
          <w:bCs/>
          <w:rtl/>
        </w:rPr>
        <w:t xml:space="preserve"> </w:t>
      </w:r>
      <w:r w:rsidR="009D1680">
        <w:rPr>
          <w:rFonts w:hint="cs"/>
          <w:b/>
          <w:bCs/>
          <w:rtl/>
        </w:rPr>
        <w:t xml:space="preserve">פרק 6 </w:t>
      </w:r>
      <w:r w:rsidR="009D1680">
        <w:rPr>
          <w:b/>
          <w:bCs/>
          <w:rtl/>
        </w:rPr>
        <w:t>–</w:t>
      </w:r>
      <w:r w:rsidR="009D1680">
        <w:rPr>
          <w:rFonts w:hint="cs"/>
          <w:b/>
          <w:bCs/>
          <w:rtl/>
        </w:rPr>
        <w:t xml:space="preserve"> יישוב סכסוכים בדרכי שלום</w:t>
      </w:r>
    </w:p>
    <w:p w14:paraId="099FFC9F" w14:textId="75547434" w:rsidR="009D1680" w:rsidRDefault="009D1680" w:rsidP="009D1680">
      <w:pPr>
        <w:rPr>
          <w:rtl/>
        </w:rPr>
      </w:pPr>
      <w:r>
        <w:rPr>
          <w:rFonts w:hint="cs"/>
          <w:rtl/>
        </w:rPr>
        <w:t xml:space="preserve">כשיש כל מיני מחלוקת וסכסוכים </w:t>
      </w:r>
      <w:r w:rsidR="00B9199C">
        <w:rPr>
          <w:rFonts w:hint="cs"/>
          <w:rtl/>
        </w:rPr>
        <w:t xml:space="preserve">בין מדינות </w:t>
      </w:r>
      <w:r>
        <w:rPr>
          <w:rFonts w:hint="cs"/>
          <w:rtl/>
        </w:rPr>
        <w:t>שעלולים לערער את השלום ו</w:t>
      </w:r>
      <w:r w:rsidR="00B9199C">
        <w:rPr>
          <w:rFonts w:hint="cs"/>
          <w:rtl/>
        </w:rPr>
        <w:t>ה</w:t>
      </w:r>
      <w:r>
        <w:rPr>
          <w:rFonts w:hint="cs"/>
          <w:rtl/>
        </w:rPr>
        <w:t>בטחון העולמיים</w:t>
      </w:r>
      <w:r w:rsidR="00B9199C">
        <w:rPr>
          <w:rFonts w:hint="cs"/>
          <w:rtl/>
        </w:rPr>
        <w:t xml:space="preserve">, המועצה מוסמכת </w:t>
      </w:r>
      <w:r>
        <w:rPr>
          <w:rFonts w:hint="cs"/>
          <w:rtl/>
        </w:rPr>
        <w:t>להתערב כבר בשלב מוקדם ו</w:t>
      </w:r>
      <w:r w:rsidR="00B9199C">
        <w:rPr>
          <w:rFonts w:hint="cs"/>
          <w:rtl/>
        </w:rPr>
        <w:t>לה</w:t>
      </w:r>
      <w:r>
        <w:rPr>
          <w:rFonts w:hint="cs"/>
          <w:rtl/>
        </w:rPr>
        <w:t xml:space="preserve">מליץ לצדדים </w:t>
      </w:r>
      <w:r w:rsidR="00B9199C">
        <w:rPr>
          <w:rFonts w:hint="cs"/>
          <w:rtl/>
        </w:rPr>
        <w:t xml:space="preserve">על </w:t>
      </w:r>
      <w:r>
        <w:rPr>
          <w:rFonts w:hint="cs"/>
          <w:rtl/>
        </w:rPr>
        <w:t>כל מיני פעולות שה</w:t>
      </w:r>
      <w:r w:rsidR="00B9199C">
        <w:rPr>
          <w:rFonts w:hint="cs"/>
          <w:rtl/>
        </w:rPr>
        <w:t xml:space="preserve">ן </w:t>
      </w:r>
      <w:r>
        <w:rPr>
          <w:rFonts w:hint="cs"/>
          <w:rtl/>
        </w:rPr>
        <w:t>יכול</w:t>
      </w:r>
      <w:r w:rsidR="00B9199C">
        <w:rPr>
          <w:rFonts w:hint="cs"/>
          <w:rtl/>
        </w:rPr>
        <w:t>ות</w:t>
      </w:r>
      <w:r>
        <w:rPr>
          <w:rFonts w:hint="cs"/>
          <w:rtl/>
        </w:rPr>
        <w:t xml:space="preserve"> לנקוט בדרכי שלום</w:t>
      </w:r>
      <w:r w:rsidR="00B9199C">
        <w:rPr>
          <w:rFonts w:hint="cs"/>
          <w:rtl/>
        </w:rPr>
        <w:t xml:space="preserve"> לפתירת הסכסוך</w:t>
      </w:r>
      <w:r>
        <w:rPr>
          <w:rFonts w:hint="cs"/>
          <w:rtl/>
        </w:rPr>
        <w:t>. למשל למנות מתווך או מפשר לצדדים, להורות על חקירה שנועדה להוביל לגילוי האמת ולמנוע מכל צד לטעון לאמת שלו ולהמשיך בסכסוך, לקרוא לצדדים לנקוט או להימנע מלנקוט בכל מיני צעדים שעלולים ללבות את הסכסכוך</w:t>
      </w:r>
      <w:r w:rsidR="00B9199C">
        <w:rPr>
          <w:rFonts w:hint="cs"/>
          <w:rtl/>
        </w:rPr>
        <w:t xml:space="preserve"> וכיו"ב.</w:t>
      </w:r>
    </w:p>
    <w:p w14:paraId="2BEB4B29" w14:textId="7C66AB27" w:rsidR="009D1680" w:rsidRDefault="00B9199C" w:rsidP="00B9199C">
      <w:pPr>
        <w:rPr>
          <w:rtl/>
        </w:rPr>
      </w:pPr>
      <w:r>
        <w:rPr>
          <w:rFonts w:hint="cs"/>
          <w:rtl/>
        </w:rPr>
        <w:t xml:space="preserve">בין החלטותיה המפורסמות שהתקבלו מכוח פרק 6 נמצא את </w:t>
      </w:r>
      <w:r w:rsidR="009D1680">
        <w:rPr>
          <w:rFonts w:hint="cs"/>
          <w:rtl/>
        </w:rPr>
        <w:t>החל</w:t>
      </w:r>
      <w:r>
        <w:rPr>
          <w:rFonts w:hint="cs"/>
          <w:rtl/>
        </w:rPr>
        <w:t>ט</w:t>
      </w:r>
      <w:r w:rsidR="009D1680">
        <w:rPr>
          <w:rFonts w:hint="cs"/>
          <w:rtl/>
        </w:rPr>
        <w:t xml:space="preserve">ה </w:t>
      </w:r>
      <w:r w:rsidR="00F6224F">
        <w:rPr>
          <w:rFonts w:hint="cs"/>
          <w:rtl/>
        </w:rPr>
        <w:t xml:space="preserve">2334 </w:t>
      </w:r>
      <w:r>
        <w:rPr>
          <w:rFonts w:hint="cs"/>
          <w:rtl/>
        </w:rPr>
        <w:t xml:space="preserve">שהכריזה </w:t>
      </w:r>
      <w:r w:rsidR="009D1680">
        <w:rPr>
          <w:rFonts w:hint="cs"/>
          <w:rtl/>
        </w:rPr>
        <w:t>על אי חוקיות ההתנחלויות</w:t>
      </w:r>
      <w:r>
        <w:rPr>
          <w:rFonts w:hint="cs"/>
          <w:rtl/>
        </w:rPr>
        <w:t xml:space="preserve"> ב2016 ו</w:t>
      </w:r>
      <w:r w:rsidR="009D1680">
        <w:rPr>
          <w:rFonts w:hint="cs"/>
          <w:rtl/>
        </w:rPr>
        <w:t xml:space="preserve">החלטה 242 שהתקבלה </w:t>
      </w:r>
      <w:r>
        <w:rPr>
          <w:rFonts w:hint="cs"/>
          <w:rtl/>
        </w:rPr>
        <w:t xml:space="preserve">ב1967 </w:t>
      </w:r>
      <w:r w:rsidR="009D1680">
        <w:rPr>
          <w:rFonts w:hint="cs"/>
          <w:rtl/>
        </w:rPr>
        <w:t xml:space="preserve">לאחר מלחמת ששת הימים והניחה מעין קווי מתאר לסיום הסכסוך הערבי-ישראלי לפיה יהיו חלקים שישראל צריכה להחזיר. </w:t>
      </w:r>
    </w:p>
    <w:p w14:paraId="4EA0DCA2" w14:textId="5FCC581B" w:rsidR="009D1680" w:rsidRDefault="009D1680" w:rsidP="00AC1508">
      <w:pPr>
        <w:rPr>
          <w:rtl/>
        </w:rPr>
      </w:pPr>
      <w:r w:rsidRPr="00AC1508">
        <w:rPr>
          <w:rFonts w:hint="cs"/>
          <w:u w:val="single"/>
          <w:rtl/>
        </w:rPr>
        <w:t>מה המעמד של ההחלטות תחת פרק 6?</w:t>
      </w:r>
      <w:r>
        <w:rPr>
          <w:rFonts w:hint="cs"/>
          <w:rtl/>
        </w:rPr>
        <w:t xml:space="preserve"> מגילת האו</w:t>
      </w:r>
      <w:r w:rsidR="00AC1508">
        <w:rPr>
          <w:rFonts w:hint="cs"/>
          <w:rtl/>
        </w:rPr>
        <w:t>"</w:t>
      </w:r>
      <w:r>
        <w:rPr>
          <w:rFonts w:hint="cs"/>
          <w:rtl/>
        </w:rPr>
        <w:t>ם נוקטת בלשון כללית ואומרת שהחברות באו</w:t>
      </w:r>
      <w:r w:rsidR="00AC1508">
        <w:rPr>
          <w:rFonts w:hint="cs"/>
          <w:rtl/>
        </w:rPr>
        <w:t>"</w:t>
      </w:r>
      <w:r>
        <w:rPr>
          <w:rFonts w:hint="cs"/>
          <w:rtl/>
        </w:rPr>
        <w:t>ם חייבות לציית להחלטות של מועצת הביטחון (</w:t>
      </w:r>
      <w:r w:rsidR="00AC1508">
        <w:t>decisions</w:t>
      </w:r>
      <w:r>
        <w:rPr>
          <w:rFonts w:hint="cs"/>
          <w:rtl/>
        </w:rPr>
        <w:t xml:space="preserve">). </w:t>
      </w:r>
      <w:r w:rsidR="00AC1508">
        <w:rPr>
          <w:rFonts w:hint="cs"/>
          <w:rtl/>
        </w:rPr>
        <w:t xml:space="preserve">בהקשר זה, </w:t>
      </w:r>
      <w:r>
        <w:rPr>
          <w:rFonts w:hint="cs"/>
          <w:rtl/>
        </w:rPr>
        <w:t xml:space="preserve">יש איזו קונספציה שגויה שמשום מה </w:t>
      </w:r>
      <w:r w:rsidR="00AC1508">
        <w:rPr>
          <w:rFonts w:hint="cs"/>
          <w:rtl/>
        </w:rPr>
        <w:t xml:space="preserve">שרק </w:t>
      </w:r>
      <w:r>
        <w:rPr>
          <w:rFonts w:hint="cs"/>
          <w:rtl/>
        </w:rPr>
        <w:t xml:space="preserve">החלטות </w:t>
      </w:r>
      <w:r w:rsidR="00AC1508">
        <w:rPr>
          <w:rFonts w:hint="cs"/>
          <w:rtl/>
        </w:rPr>
        <w:t xml:space="preserve">של המועצה מכוח פרק 7 </w:t>
      </w:r>
      <w:r>
        <w:rPr>
          <w:rFonts w:hint="cs"/>
          <w:rtl/>
        </w:rPr>
        <w:t>מחייב</w:t>
      </w:r>
      <w:r w:rsidR="00AC1508">
        <w:rPr>
          <w:rFonts w:hint="cs"/>
          <w:rtl/>
        </w:rPr>
        <w:t>ו</w:t>
      </w:r>
      <w:r>
        <w:rPr>
          <w:rFonts w:hint="cs"/>
          <w:rtl/>
        </w:rPr>
        <w:t xml:space="preserve">ת </w:t>
      </w:r>
      <w:r w:rsidR="00AC1508">
        <w:rPr>
          <w:rFonts w:hint="cs"/>
          <w:rtl/>
        </w:rPr>
        <w:t>את החברות</w:t>
      </w:r>
      <w:r>
        <w:rPr>
          <w:rFonts w:hint="cs"/>
          <w:rtl/>
        </w:rPr>
        <w:t xml:space="preserve">. </w:t>
      </w:r>
      <w:r w:rsidR="00AC1508">
        <w:rPr>
          <w:rFonts w:hint="cs"/>
          <w:rtl/>
        </w:rPr>
        <w:t xml:space="preserve">אך זה שגוי, </w:t>
      </w:r>
      <w:r>
        <w:rPr>
          <w:rFonts w:hint="cs"/>
          <w:rtl/>
        </w:rPr>
        <w:t>החלטות יכולות להיות מחייבות גם אם ניתנו תחת פרק 6.</w:t>
      </w:r>
    </w:p>
    <w:p w14:paraId="77C82401" w14:textId="48F0635D" w:rsidR="00142D13" w:rsidRDefault="009D1680" w:rsidP="00AC1508">
      <w:pPr>
        <w:rPr>
          <w:rtl/>
        </w:rPr>
      </w:pPr>
      <w:r>
        <w:rPr>
          <w:rFonts w:hint="cs"/>
          <w:rtl/>
        </w:rPr>
        <w:t>ה</w:t>
      </w:r>
      <w:r>
        <w:rPr>
          <w:rFonts w:hint="cs"/>
        </w:rPr>
        <w:t>ICJ</w:t>
      </w:r>
      <w:r>
        <w:rPr>
          <w:rFonts w:hint="cs"/>
          <w:rtl/>
        </w:rPr>
        <w:t xml:space="preserve"> אומר בפרשת נמיביה שמועצת הבטחון יכולה לקבל החלטות מחייבות תחת פרק</w:t>
      </w:r>
      <w:r w:rsidR="00AC1508">
        <w:rPr>
          <w:rFonts w:hint="cs"/>
          <w:rtl/>
        </w:rPr>
        <w:t>ים</w:t>
      </w:r>
      <w:r>
        <w:rPr>
          <w:rFonts w:hint="cs"/>
          <w:rtl/>
        </w:rPr>
        <w:t xml:space="preserve"> 6 </w:t>
      </w:r>
      <w:r w:rsidR="00AC1508">
        <w:rPr>
          <w:rFonts w:hint="cs"/>
          <w:rtl/>
        </w:rPr>
        <w:t>ו-</w:t>
      </w:r>
      <w:r>
        <w:rPr>
          <w:rFonts w:hint="cs"/>
          <w:rtl/>
        </w:rPr>
        <w:t>7. מה שחשוב זה המינוח שמועצת הביטוח עושה בו שימוש בהחלטה. אם מוצעת הבטחון משתמשת בטרמינולוגיה של דרישה (</w:t>
      </w:r>
      <w:r>
        <w:rPr>
          <w:rFonts w:hint="cs"/>
        </w:rPr>
        <w:t xml:space="preserve">DECIDE </w:t>
      </w:r>
      <w:r>
        <w:rPr>
          <w:rFonts w:hint="cs"/>
          <w:rtl/>
        </w:rPr>
        <w:t>/</w:t>
      </w:r>
      <w:r>
        <w:rPr>
          <w:rFonts w:hint="cs"/>
        </w:rPr>
        <w:t xml:space="preserve"> DEMOND</w:t>
      </w:r>
      <w:r>
        <w:rPr>
          <w:rFonts w:hint="cs"/>
          <w:rtl/>
        </w:rPr>
        <w:t>) ברור ש</w:t>
      </w:r>
      <w:r w:rsidR="00AC1508">
        <w:rPr>
          <w:rFonts w:hint="cs"/>
          <w:rtl/>
        </w:rPr>
        <w:t xml:space="preserve">החלטה מחייבת. </w:t>
      </w:r>
      <w:r w:rsidR="00142D13">
        <w:rPr>
          <w:rFonts w:hint="cs"/>
          <w:rtl/>
        </w:rPr>
        <w:t>אבל במקומות שמועצת הבטחון עושה שימוש בלשון חלשה יותר ופחות תובענית</w:t>
      </w:r>
      <w:r w:rsidR="00AC1508">
        <w:rPr>
          <w:rFonts w:hint="cs"/>
          <w:rtl/>
        </w:rPr>
        <w:t>,</w:t>
      </w:r>
      <w:r w:rsidR="00142D13">
        <w:rPr>
          <w:rFonts w:hint="cs"/>
          <w:rtl/>
        </w:rPr>
        <w:t xml:space="preserve"> אל</w:t>
      </w:r>
      <w:r w:rsidR="00AC1508">
        <w:rPr>
          <w:rFonts w:hint="cs"/>
          <w:rtl/>
        </w:rPr>
        <w:t>ו</w:t>
      </w:r>
      <w:r w:rsidR="00142D13">
        <w:rPr>
          <w:rFonts w:hint="cs"/>
          <w:rtl/>
        </w:rPr>
        <w:t xml:space="preserve"> יפורשו אליבא ד</w:t>
      </w:r>
      <w:r w:rsidR="00142D13">
        <w:rPr>
          <w:rFonts w:hint="cs"/>
        </w:rPr>
        <w:t>ICJ</w:t>
      </w:r>
      <w:r w:rsidR="00142D13">
        <w:rPr>
          <w:rFonts w:hint="cs"/>
          <w:rtl/>
        </w:rPr>
        <w:t xml:space="preserve"> כחלקים לא מחייבם בהחלטה. חלקים שהם בגדר שאיפה או המלצה.</w:t>
      </w:r>
    </w:p>
    <w:p w14:paraId="08BBEE81" w14:textId="21C5F15D" w:rsidR="00142D13" w:rsidRDefault="00142D13" w:rsidP="009D1680">
      <w:pPr>
        <w:rPr>
          <w:rtl/>
        </w:rPr>
      </w:pPr>
      <w:r>
        <w:rPr>
          <w:rFonts w:hint="cs"/>
          <w:rtl/>
        </w:rPr>
        <w:t>לכן, מה שחשוב שניקח מכאן זה שהחלטות מחייבות של מועצת הבטחון יכולות להתקבל לא רק תחת פרק 7, אלא גם תחת פרק 6.</w:t>
      </w:r>
    </w:p>
    <w:p w14:paraId="0B1FAE0E" w14:textId="77777777" w:rsidR="00AC1508" w:rsidRDefault="00AC1508">
      <w:pPr>
        <w:bidi w:val="0"/>
        <w:spacing w:line="259" w:lineRule="auto"/>
        <w:jc w:val="left"/>
        <w:rPr>
          <w:b/>
          <w:bCs/>
          <w:rtl/>
        </w:rPr>
      </w:pPr>
      <w:r>
        <w:rPr>
          <w:rtl/>
        </w:rPr>
        <w:br w:type="page"/>
      </w:r>
    </w:p>
    <w:p w14:paraId="41C9488A" w14:textId="34508EC1" w:rsidR="00FF1F13" w:rsidRDefault="00380ADA" w:rsidP="00FF1F13">
      <w:pPr>
        <w:pStyle w:val="1"/>
        <w:rPr>
          <w:rtl/>
        </w:rPr>
      </w:pPr>
      <w:bookmarkStart w:id="11" w:name="_Toc76744960"/>
      <w:r>
        <w:rPr>
          <w:rFonts w:hint="cs"/>
          <w:rtl/>
        </w:rPr>
        <w:t xml:space="preserve">שיעור 12, 25/05/2021 </w:t>
      </w:r>
      <w:r>
        <w:rPr>
          <w:rtl/>
        </w:rPr>
        <w:t>–</w:t>
      </w:r>
      <w:r>
        <w:rPr>
          <w:rFonts w:hint="cs"/>
          <w:rtl/>
        </w:rPr>
        <w:t xml:space="preserve"> </w:t>
      </w:r>
      <w:r w:rsidR="00AC1508">
        <w:rPr>
          <w:rFonts w:hint="cs"/>
          <w:rtl/>
        </w:rPr>
        <w:t xml:space="preserve">פרק 7 למגילת </w:t>
      </w:r>
      <w:r>
        <w:rPr>
          <w:rFonts w:hint="cs"/>
          <w:rtl/>
        </w:rPr>
        <w:t>האו"ם</w:t>
      </w:r>
      <w:r w:rsidR="00A05195">
        <w:rPr>
          <w:rFonts w:hint="cs"/>
          <w:rtl/>
        </w:rPr>
        <w:t>,</w:t>
      </w:r>
      <w:r w:rsidR="00AC1508">
        <w:rPr>
          <w:rFonts w:hint="cs"/>
          <w:rtl/>
        </w:rPr>
        <w:t xml:space="preserve"> </w:t>
      </w:r>
      <w:r w:rsidR="00AC1508" w:rsidRPr="00AC1508">
        <w:rPr>
          <w:rtl/>
        </w:rPr>
        <w:t>עיקרון יישוב סכסוכים בדרכי שלום ובתי דין בינ"ל</w:t>
      </w:r>
      <w:bookmarkEnd w:id="11"/>
    </w:p>
    <w:p w14:paraId="013DDD77" w14:textId="5BC39ED8" w:rsidR="00142D13" w:rsidRDefault="00380ADA" w:rsidP="009F6CF4">
      <w:pPr>
        <w:rPr>
          <w:rtl/>
        </w:rPr>
      </w:pPr>
      <w:r>
        <w:rPr>
          <w:rFonts w:hint="cs"/>
          <w:rtl/>
        </w:rPr>
        <w:t xml:space="preserve">אתמול התחלנו לדבר על הסמכויות של מועצת הבטחון מכוח פרק 6 למגילת האו"ם. היום נדבר על פרק 7 למגילת האו"ם. על הפרק הזה נלמד בשבוע הבא גם בשיעורים על דיני שימוש בכוח. </w:t>
      </w:r>
      <w:r w:rsidR="009F6CF4">
        <w:rPr>
          <w:rFonts w:hint="cs"/>
          <w:rtl/>
        </w:rPr>
        <w:t>בפרק הזה אנחנו רואים את הביטוי של מנסחי מגילת האום ב1945 שרצו ליצור אחרי מלה"ע ה2 גוף עם שיניים לעומת חבר הלאומים שהיה חסר שיניים שכאלה.</w:t>
      </w:r>
    </w:p>
    <w:p w14:paraId="499825FB" w14:textId="6884B841" w:rsidR="00380ADA" w:rsidRDefault="00380ADA" w:rsidP="00380ADA">
      <w:pPr>
        <w:rPr>
          <w:rtl/>
        </w:rPr>
      </w:pPr>
      <w:r>
        <w:rPr>
          <w:rFonts w:hint="cs"/>
          <w:rtl/>
        </w:rPr>
        <w:t>פרק 7 למגילת האו"</w:t>
      </w:r>
      <w:r w:rsidR="00144852">
        <w:rPr>
          <w:rFonts w:hint="cs"/>
          <w:rtl/>
        </w:rPr>
        <w:t>ם</w:t>
      </w:r>
      <w:r>
        <w:rPr>
          <w:rFonts w:hint="cs"/>
          <w:rtl/>
        </w:rPr>
        <w:t xml:space="preserve"> מתחיל </w:t>
      </w:r>
      <w:r w:rsidRPr="00412C87">
        <w:rPr>
          <w:rFonts w:hint="cs"/>
          <w:u w:val="single"/>
          <w:rtl/>
        </w:rPr>
        <w:t>בס' 39</w:t>
      </w:r>
      <w:r>
        <w:rPr>
          <w:rFonts w:hint="cs"/>
          <w:rtl/>
        </w:rPr>
        <w:t xml:space="preserve"> </w:t>
      </w:r>
      <w:r w:rsidR="009F6CF4">
        <w:rPr>
          <w:rFonts w:hint="cs"/>
          <w:rtl/>
        </w:rPr>
        <w:t xml:space="preserve">לפיו </w:t>
      </w:r>
      <w:r>
        <w:rPr>
          <w:rFonts w:hint="cs"/>
          <w:rtl/>
        </w:rPr>
        <w:t xml:space="preserve">מועצת הבטחון </w:t>
      </w:r>
      <w:r w:rsidR="009F6CF4">
        <w:rPr>
          <w:rFonts w:hint="cs"/>
          <w:rtl/>
        </w:rPr>
        <w:t xml:space="preserve">מוסמכת </w:t>
      </w:r>
      <w:r>
        <w:rPr>
          <w:rFonts w:hint="cs"/>
          <w:rtl/>
        </w:rPr>
        <w:t xml:space="preserve">לקבוע שקיים בעולם איזשהו מצב שמהווה איום על השלום והבטחון העולמיים או קיום מעשה תוקפנות. </w:t>
      </w:r>
      <w:r w:rsidR="009F6CF4">
        <w:rPr>
          <w:rFonts w:hint="cs"/>
          <w:rtl/>
        </w:rPr>
        <w:t xml:space="preserve">בהינתן קביעה משפטית זו, המועצה </w:t>
      </w:r>
      <w:r>
        <w:rPr>
          <w:rFonts w:hint="cs"/>
          <w:rtl/>
        </w:rPr>
        <w:t>רשאית להורות על צעדים לקיום השלום או השבתו, צעדי אכיפה. אלו צעדים אופרטיביים משמעותיים כדי לכונן את השלום והבטחון העולמיים.</w:t>
      </w:r>
    </w:p>
    <w:p w14:paraId="372D1A9A" w14:textId="5B3E4E7B" w:rsidR="00380ADA" w:rsidRDefault="00380ADA" w:rsidP="009F6CF4">
      <w:pPr>
        <w:rPr>
          <w:rtl/>
        </w:rPr>
      </w:pPr>
      <w:r>
        <w:rPr>
          <w:rFonts w:hint="cs"/>
          <w:rtl/>
        </w:rPr>
        <w:t xml:space="preserve">כשההחלטה מתקבלת תחת פרק 7, בד"כ מועצת הבטחון טורחת לציין באופן מפורש </w:t>
      </w:r>
      <w:r w:rsidR="009F6CF4">
        <w:rPr>
          <w:rFonts w:hint="cs"/>
          <w:rtl/>
        </w:rPr>
        <w:t>בנוסח ההחלטה</w:t>
      </w:r>
      <w:r>
        <w:rPr>
          <w:rFonts w:hint="cs"/>
          <w:rtl/>
        </w:rPr>
        <w:t xml:space="preserve"> שהיא פועלת תחת פרק 7</w:t>
      </w:r>
      <w:r w:rsidR="009F6CF4">
        <w:rPr>
          <w:rFonts w:hint="cs"/>
          <w:rtl/>
        </w:rPr>
        <w:t xml:space="preserve"> (</w:t>
      </w:r>
      <w:r w:rsidR="009F6CF4" w:rsidRPr="00F717D2">
        <w:rPr>
          <w:rFonts w:cstheme="minorHAnsi"/>
        </w:rPr>
        <w:t>Acting Under Chapter 7</w:t>
      </w:r>
      <w:r w:rsidR="009F6CF4">
        <w:rPr>
          <w:rFonts w:hint="cs"/>
          <w:rtl/>
        </w:rPr>
        <w:t xml:space="preserve">) עם התייחסות לסעיפים מהפרק. כמו כן, </w:t>
      </w:r>
      <w:r>
        <w:rPr>
          <w:rFonts w:hint="cs"/>
          <w:rtl/>
        </w:rPr>
        <w:t xml:space="preserve">כשהיא פועלת תחת פרק 7, היא עושה שימוש מאוד ברור במילה </w:t>
      </w:r>
      <w:r>
        <w:rPr>
          <w:rFonts w:hint="cs"/>
        </w:rPr>
        <w:t>DECIDE</w:t>
      </w:r>
      <w:r>
        <w:rPr>
          <w:rFonts w:hint="cs"/>
          <w:rtl/>
        </w:rPr>
        <w:t xml:space="preserve"> שמייתר הרבה פעמים את הצורך לשאול האם זו החלטה מחייבת או לא כי היא עושה שימוש במילה ברורה לפיה ההחלטה מחייבת ופחות שימוש במונחים יותר רכים בהם היא קוראת לצדדים או מעודדת אותם וכ</w:t>
      </w:r>
      <w:r w:rsidR="004B3DFF">
        <w:rPr>
          <w:rFonts w:hint="cs"/>
          <w:rtl/>
        </w:rPr>
        <w:t>ו'</w:t>
      </w:r>
      <w:r w:rsidR="009F6CF4">
        <w:rPr>
          <w:rFonts w:hint="cs"/>
          <w:rtl/>
        </w:rPr>
        <w:t xml:space="preserve"> (</w:t>
      </w:r>
      <w:r w:rsidR="009F6CF4">
        <w:t>calls upon/urges</w:t>
      </w:r>
      <w:r w:rsidR="009F6CF4">
        <w:rPr>
          <w:rFonts w:hint="cs"/>
          <w:rtl/>
        </w:rPr>
        <w:t>)</w:t>
      </w:r>
      <w:r>
        <w:rPr>
          <w:rFonts w:hint="cs"/>
          <w:rtl/>
        </w:rPr>
        <w:t>.</w:t>
      </w:r>
    </w:p>
    <w:p w14:paraId="154A0C1D" w14:textId="29B8F034" w:rsidR="00380ADA" w:rsidRDefault="009F6CF4" w:rsidP="00380ADA">
      <w:pPr>
        <w:rPr>
          <w:rtl/>
        </w:rPr>
      </w:pPr>
      <w:r>
        <w:rPr>
          <w:rFonts w:ascii="Segoe UI Symbol" w:hAnsi="Segoe UI Symbol" w:cs="Segoe UI Symbol" w:hint="cs"/>
          <w:b/>
          <w:bCs/>
          <w:rtl/>
        </w:rPr>
        <w:t>✓</w:t>
      </w:r>
      <w:r>
        <w:rPr>
          <w:rFonts w:hint="cs"/>
          <w:b/>
          <w:bCs/>
          <w:rtl/>
        </w:rPr>
        <w:t xml:space="preserve"> </w:t>
      </w:r>
      <w:r w:rsidR="00380ADA">
        <w:rPr>
          <w:rFonts w:hint="cs"/>
          <w:b/>
          <w:bCs/>
          <w:rtl/>
        </w:rPr>
        <w:t xml:space="preserve">סמכויות לפי פרק 7 </w:t>
      </w:r>
      <w:r w:rsidR="00380ADA">
        <w:rPr>
          <w:rFonts w:hint="cs"/>
          <w:rtl/>
        </w:rPr>
        <w:t xml:space="preserve"> -</w:t>
      </w:r>
    </w:p>
    <w:p w14:paraId="5BD0CCA1" w14:textId="530A1A89" w:rsidR="00380ADA" w:rsidRDefault="00380ADA" w:rsidP="00380ADA">
      <w:pPr>
        <w:rPr>
          <w:rtl/>
        </w:rPr>
      </w:pPr>
      <w:r>
        <w:rPr>
          <w:rFonts w:hint="cs"/>
          <w:rtl/>
        </w:rPr>
        <w:t>כשמועצת הבטחון פועלת תחת פרק 7 היא נדרשת לקבוע קודם כל שיש מצב של איום על השלום או הבטחון הלאומיים</w:t>
      </w:r>
      <w:r w:rsidR="004B3DFF">
        <w:rPr>
          <w:rFonts w:hint="cs"/>
          <w:rtl/>
        </w:rPr>
        <w:t xml:space="preserve"> (לפי ס' 39)</w:t>
      </w:r>
      <w:r>
        <w:rPr>
          <w:rFonts w:hint="cs"/>
          <w:rtl/>
        </w:rPr>
        <w:t xml:space="preserve">. היא צריכה לתאר את המצב העובדתי הזה. הפעם הראשונה שמועצת הבטחון קבעה שבסיטואציה מסוימת אכן קיימת פגימה בשלום </w:t>
      </w:r>
      <w:r w:rsidR="009F6CF4">
        <w:rPr>
          <w:rFonts w:hint="cs"/>
          <w:rtl/>
        </w:rPr>
        <w:t xml:space="preserve">הייתה </w:t>
      </w:r>
      <w:r>
        <w:rPr>
          <w:rFonts w:hint="cs"/>
          <w:rtl/>
        </w:rPr>
        <w:t>אחרי פלישת צבאות ערב למדינת ישראל אחרי הכר</w:t>
      </w:r>
      <w:r w:rsidR="009F6CF4">
        <w:rPr>
          <w:rFonts w:hint="cs"/>
          <w:rtl/>
        </w:rPr>
        <w:t>ז</w:t>
      </w:r>
      <w:r>
        <w:rPr>
          <w:rFonts w:hint="cs"/>
          <w:rtl/>
        </w:rPr>
        <w:t xml:space="preserve">ת העצמאות. מועצת הבטחון נכנסה לתמונה והורתה על כל מיני צעדים אופרטיביים, </w:t>
      </w:r>
      <w:r w:rsidR="009F6CF4">
        <w:rPr>
          <w:rFonts w:hint="cs"/>
          <w:rtl/>
        </w:rPr>
        <w:t>ו</w:t>
      </w:r>
      <w:r>
        <w:rPr>
          <w:rFonts w:hint="cs"/>
          <w:rtl/>
        </w:rPr>
        <w:t>בראשם היא דרשה הפסקת אש מהצדדים.</w:t>
      </w:r>
    </w:p>
    <w:p w14:paraId="0395E96B" w14:textId="1FE0ECB2" w:rsidR="00380ADA" w:rsidRDefault="00380ADA" w:rsidP="009F6CF4">
      <w:pPr>
        <w:rPr>
          <w:rtl/>
        </w:rPr>
      </w:pPr>
      <w:r>
        <w:rPr>
          <w:rFonts w:hint="cs"/>
          <w:rtl/>
        </w:rPr>
        <w:t xml:space="preserve">בתקופה המלחמה הקרה מועצת הבטחון </w:t>
      </w:r>
      <w:r w:rsidR="00FB7681">
        <w:rPr>
          <w:rFonts w:hint="cs"/>
          <w:rtl/>
        </w:rPr>
        <w:t xml:space="preserve">הייתה </w:t>
      </w:r>
      <w:r>
        <w:rPr>
          <w:rFonts w:hint="cs"/>
          <w:rtl/>
        </w:rPr>
        <w:t>משותקת בגלל הווטו שיש לארה"ב ורוסיה</w:t>
      </w:r>
      <w:r w:rsidR="009F6CF4">
        <w:rPr>
          <w:rFonts w:hint="cs"/>
          <w:rtl/>
        </w:rPr>
        <w:t xml:space="preserve"> </w:t>
      </w:r>
      <w:r>
        <w:rPr>
          <w:rFonts w:hint="cs"/>
          <w:rtl/>
        </w:rPr>
        <w:t xml:space="preserve">ולא </w:t>
      </w:r>
      <w:r w:rsidR="00FB7681">
        <w:rPr>
          <w:rFonts w:hint="cs"/>
          <w:rtl/>
        </w:rPr>
        <w:t xml:space="preserve">הייתה </w:t>
      </w:r>
      <w:r>
        <w:rPr>
          <w:rFonts w:hint="cs"/>
          <w:rtl/>
        </w:rPr>
        <w:t>מסוגלת לקבל החלטות שלשמן היא בעצם נוסדה.</w:t>
      </w:r>
      <w:r w:rsidR="009F6CF4">
        <w:rPr>
          <w:rFonts w:hint="cs"/>
          <w:rtl/>
        </w:rPr>
        <w:t xml:space="preserve"> </w:t>
      </w:r>
      <w:r>
        <w:rPr>
          <w:rFonts w:hint="cs"/>
          <w:rtl/>
        </w:rPr>
        <w:t xml:space="preserve">הדבר הזה </w:t>
      </w:r>
      <w:r w:rsidR="00FB7681">
        <w:rPr>
          <w:rFonts w:hint="cs"/>
          <w:rtl/>
        </w:rPr>
        <w:t>ה</w:t>
      </w:r>
      <w:r>
        <w:rPr>
          <w:rFonts w:hint="cs"/>
          <w:rtl/>
        </w:rPr>
        <w:t>עיב על הפעילות של מועצת הבטחון וז</w:t>
      </w:r>
      <w:r w:rsidR="00FB7681">
        <w:rPr>
          <w:rFonts w:hint="cs"/>
          <w:rtl/>
        </w:rPr>
        <w:t>י</w:t>
      </w:r>
      <w:r>
        <w:rPr>
          <w:rFonts w:hint="cs"/>
          <w:rtl/>
        </w:rPr>
        <w:t>כה את הגוף הזה בלא מעט ביקורות.</w:t>
      </w:r>
    </w:p>
    <w:p w14:paraId="347C99D4" w14:textId="784B2A20" w:rsidR="00380ADA" w:rsidRDefault="00380ADA" w:rsidP="00835CFE">
      <w:pPr>
        <w:rPr>
          <w:rtl/>
        </w:rPr>
      </w:pPr>
      <w:r>
        <w:rPr>
          <w:rFonts w:hint="cs"/>
          <w:rtl/>
        </w:rPr>
        <w:t>המועצ</w:t>
      </w:r>
      <w:r w:rsidR="009F6CF4">
        <w:rPr>
          <w:rFonts w:hint="cs"/>
          <w:rtl/>
        </w:rPr>
        <w:t>ה</w:t>
      </w:r>
      <w:r>
        <w:rPr>
          <w:rFonts w:hint="cs"/>
          <w:rtl/>
        </w:rPr>
        <w:t xml:space="preserve"> חווה התעוררות אחרי המלחמה הקרה ונפילת ה</w:t>
      </w:r>
      <w:r w:rsidR="004B220F">
        <w:rPr>
          <w:rFonts w:hint="cs"/>
          <w:rtl/>
        </w:rPr>
        <w:t>גוש</w:t>
      </w:r>
      <w:r>
        <w:rPr>
          <w:rFonts w:hint="cs"/>
          <w:rtl/>
        </w:rPr>
        <w:t xml:space="preserve"> הקומוניסטי</w:t>
      </w:r>
      <w:r w:rsidR="00E04F00">
        <w:rPr>
          <w:rFonts w:hint="cs"/>
          <w:rtl/>
        </w:rPr>
        <w:t>.</w:t>
      </w:r>
      <w:r>
        <w:rPr>
          <w:rFonts w:hint="cs"/>
          <w:rtl/>
        </w:rPr>
        <w:t xml:space="preserve"> יש מהלכים של הידברות והבנה בין רוסיה וארה"ב. מאז, כמובן שאנחנו לא במצב אידיאלי אבל בהרבה מקרים מצליחים לגייס את כל המדינות הקבועות ולהניע פעולה בדיוק לשם המטרות שלשמן היא הוקמה</w:t>
      </w:r>
      <w:r w:rsidR="00835CFE">
        <w:rPr>
          <w:rFonts w:hint="cs"/>
          <w:rtl/>
        </w:rPr>
        <w:t xml:space="preserve"> דרך פרק 7</w:t>
      </w:r>
      <w:r w:rsidR="00E04F00">
        <w:rPr>
          <w:rFonts w:hint="cs"/>
          <w:rtl/>
        </w:rPr>
        <w:t xml:space="preserve">. </w:t>
      </w:r>
      <w:r>
        <w:rPr>
          <w:rFonts w:hint="cs"/>
          <w:rtl/>
        </w:rPr>
        <w:t xml:space="preserve">למשל בפלישת עיראק לכווית ב1990. </w:t>
      </w:r>
      <w:r w:rsidR="006E58D8">
        <w:rPr>
          <w:rFonts w:hint="cs"/>
          <w:rtl/>
        </w:rPr>
        <w:t>לאחר המלחמה ב</w:t>
      </w:r>
      <w:r>
        <w:rPr>
          <w:rFonts w:hint="cs"/>
          <w:rtl/>
        </w:rPr>
        <w:t>יוגוסלביה ב1991, מועצת הבטחון מורה על הקמת ביה"ד לחקר בינ"ל שיחקור את הפשעים שבוצעו ביוגוסלביה</w:t>
      </w:r>
      <w:r w:rsidR="00C902B2">
        <w:rPr>
          <w:rFonts w:hint="cs"/>
          <w:rtl/>
        </w:rPr>
        <w:t>, חק</w:t>
      </w:r>
      <w:r w:rsidR="00534097">
        <w:rPr>
          <w:rFonts w:hint="cs"/>
          <w:rtl/>
        </w:rPr>
        <w:t>יר</w:t>
      </w:r>
      <w:r w:rsidR="00C902B2">
        <w:rPr>
          <w:rFonts w:hint="cs"/>
          <w:rtl/>
        </w:rPr>
        <w:t>ת רצח העם ברואנדה (1994)</w:t>
      </w:r>
      <w:r w:rsidR="00534097">
        <w:rPr>
          <w:rFonts w:hint="cs"/>
          <w:rtl/>
        </w:rPr>
        <w:t>, המלחמה בסיירה לאון</w:t>
      </w:r>
      <w:r w:rsidR="009841C1">
        <w:rPr>
          <w:rFonts w:hint="cs"/>
          <w:rtl/>
        </w:rPr>
        <w:t xml:space="preserve">. כמו כן, </w:t>
      </w:r>
      <w:r>
        <w:rPr>
          <w:rFonts w:hint="cs"/>
          <w:rtl/>
        </w:rPr>
        <w:t>מועצת הבטחון לוקחת על עצמה תפקיד משמעותי במלחמה מול איום הטרור העולמי, עולם שאין בו דין ברור אלא אוסף של אמנות. אחרי האירועים של 11.9</w:t>
      </w:r>
      <w:r w:rsidR="00835CFE">
        <w:rPr>
          <w:rFonts w:hint="cs"/>
          <w:rtl/>
        </w:rPr>
        <w:t>,</w:t>
      </w:r>
      <w:r>
        <w:rPr>
          <w:rFonts w:hint="cs"/>
          <w:rtl/>
        </w:rPr>
        <w:t xml:space="preserve"> מועצת הבטחון לוקחת תפקיד אקטיבי ביחס לטרור ואיך מדינות צריכות להתייחס לטרוריסטים בשטחה. המועצ</w:t>
      </w:r>
      <w:r w:rsidR="00835CFE">
        <w:rPr>
          <w:rFonts w:hint="cs"/>
          <w:rtl/>
        </w:rPr>
        <w:t>ה</w:t>
      </w:r>
      <w:r>
        <w:rPr>
          <w:rFonts w:hint="cs"/>
          <w:rtl/>
        </w:rPr>
        <w:t xml:space="preserve"> </w:t>
      </w:r>
      <w:r w:rsidR="007E725D">
        <w:rPr>
          <w:rFonts w:hint="cs"/>
          <w:rtl/>
        </w:rPr>
        <w:t xml:space="preserve">התערבה </w:t>
      </w:r>
      <w:r>
        <w:rPr>
          <w:rFonts w:hint="cs"/>
          <w:rtl/>
        </w:rPr>
        <w:t>באופן משמע</w:t>
      </w:r>
      <w:r w:rsidR="00835CFE">
        <w:rPr>
          <w:rFonts w:hint="cs"/>
          <w:rtl/>
        </w:rPr>
        <w:t>ו</w:t>
      </w:r>
      <w:r>
        <w:rPr>
          <w:rFonts w:hint="cs"/>
          <w:rtl/>
        </w:rPr>
        <w:t>תי בלוב, מאפשרת לנאט"ו לפעול שם ולמוטט את המשטר של קדאפי.</w:t>
      </w:r>
    </w:p>
    <w:p w14:paraId="54643CB7" w14:textId="6E112361" w:rsidR="00FB737E" w:rsidRDefault="00380ADA" w:rsidP="00380ADA">
      <w:pPr>
        <w:rPr>
          <w:rtl/>
        </w:rPr>
      </w:pPr>
      <w:r w:rsidRPr="00FB737E">
        <w:rPr>
          <w:rFonts w:hint="cs"/>
          <w:b/>
          <w:bCs/>
          <w:rtl/>
        </w:rPr>
        <w:t xml:space="preserve">תחת פרק 7 מועצת הבטחון מוסמכת לאשר שימוש באמצעי אכיפה </w:t>
      </w:r>
      <w:r w:rsidR="00144DCC">
        <w:rPr>
          <w:rFonts w:hint="cs"/>
          <w:b/>
          <w:bCs/>
          <w:rtl/>
        </w:rPr>
        <w:t xml:space="preserve">(כוחניים ושלא כוחניים) </w:t>
      </w:r>
      <w:r w:rsidRPr="00FB737E">
        <w:rPr>
          <w:rFonts w:hint="cs"/>
          <w:b/>
          <w:bCs/>
          <w:rtl/>
        </w:rPr>
        <w:t xml:space="preserve">לצורך השמירה או השבת השלום והבטחון העולמי. </w:t>
      </w:r>
    </w:p>
    <w:p w14:paraId="58F8A43B" w14:textId="1ADB7BBD" w:rsidR="00380ADA" w:rsidRDefault="00380ADA" w:rsidP="00165B99">
      <w:pPr>
        <w:rPr>
          <w:rtl/>
        </w:rPr>
      </w:pPr>
      <w:r w:rsidRPr="00144DCC">
        <w:rPr>
          <w:rFonts w:hint="cs"/>
          <w:b/>
          <w:bCs/>
          <w:rtl/>
        </w:rPr>
        <w:t xml:space="preserve">ס' 41 </w:t>
      </w:r>
      <w:r w:rsidR="00144DCC">
        <w:rPr>
          <w:rFonts w:hint="cs"/>
          <w:b/>
          <w:bCs/>
          <w:rtl/>
        </w:rPr>
        <w:t xml:space="preserve">למגילת האו"ם: </w:t>
      </w:r>
      <w:r w:rsidRPr="00144DCC">
        <w:rPr>
          <w:rFonts w:hint="cs"/>
          <w:b/>
          <w:bCs/>
          <w:rtl/>
        </w:rPr>
        <w:t>צעדים לא כוחניים</w:t>
      </w:r>
      <w:r>
        <w:rPr>
          <w:rFonts w:hint="cs"/>
          <w:rtl/>
        </w:rPr>
        <w:t xml:space="preserve"> </w:t>
      </w:r>
      <w:r>
        <w:rPr>
          <w:rtl/>
        </w:rPr>
        <w:t>–</w:t>
      </w:r>
      <w:r>
        <w:rPr>
          <w:rFonts w:hint="cs"/>
          <w:rtl/>
        </w:rPr>
        <w:t xml:space="preserve"> </w:t>
      </w:r>
      <w:r w:rsidR="00590004">
        <w:rPr>
          <w:rFonts w:hint="cs"/>
          <w:rtl/>
        </w:rPr>
        <w:t>הכוונה ל</w:t>
      </w:r>
      <w:r>
        <w:rPr>
          <w:rFonts w:hint="cs"/>
          <w:rtl/>
        </w:rPr>
        <w:t>צעדים שלא כרוכים בשימוש בכוח צבאי. למשל מועצת הבטחון יכולה להורות על ניתוק יחסי מסחר עם מדינות מסוימות ש</w:t>
      </w:r>
      <w:r w:rsidR="00590004">
        <w:rPr>
          <w:rFonts w:hint="cs"/>
          <w:rtl/>
        </w:rPr>
        <w:t xml:space="preserve">היא </w:t>
      </w:r>
      <w:r>
        <w:rPr>
          <w:rFonts w:hint="cs"/>
          <w:rtl/>
        </w:rPr>
        <w:t xml:space="preserve">רוצה להפעיל </w:t>
      </w:r>
      <w:r w:rsidR="00590004">
        <w:rPr>
          <w:rFonts w:hint="cs"/>
          <w:rtl/>
        </w:rPr>
        <w:t>עליהן לחץ</w:t>
      </w:r>
      <w:r>
        <w:rPr>
          <w:rFonts w:hint="cs"/>
          <w:rtl/>
        </w:rPr>
        <w:t xml:space="preserve">. מועצת הבטחון יכולה להורות על </w:t>
      </w:r>
      <w:r w:rsidR="00245C32">
        <w:rPr>
          <w:rFonts w:hint="cs"/>
          <w:rtl/>
        </w:rPr>
        <w:t xml:space="preserve">מגבלות </w:t>
      </w:r>
      <w:r>
        <w:rPr>
          <w:rFonts w:hint="cs"/>
          <w:rtl/>
        </w:rPr>
        <w:t>בתחום התקשרות עם מדינות מסוימות</w:t>
      </w:r>
      <w:r w:rsidR="00245C32">
        <w:rPr>
          <w:rFonts w:hint="cs"/>
          <w:rtl/>
        </w:rPr>
        <w:t xml:space="preserve">, </w:t>
      </w:r>
      <w:r>
        <w:rPr>
          <w:rFonts w:hint="cs"/>
          <w:rtl/>
        </w:rPr>
        <w:t>מגבלות בתעבורה ימית ויבשתית למדינות מסוימות, ניתוק יחסים דיפלומטיים עם מדינות מסוימות</w:t>
      </w:r>
      <w:r w:rsidR="00165B99">
        <w:rPr>
          <w:rFonts w:hint="cs"/>
          <w:rtl/>
        </w:rPr>
        <w:t xml:space="preserve"> ועוד</w:t>
      </w:r>
      <w:r>
        <w:rPr>
          <w:rFonts w:hint="cs"/>
          <w:rtl/>
        </w:rPr>
        <w:t>.</w:t>
      </w:r>
      <w:r w:rsidR="00165B99">
        <w:rPr>
          <w:rFonts w:hint="cs"/>
          <w:rtl/>
        </w:rPr>
        <w:t xml:space="preserve"> בעצם </w:t>
      </w:r>
      <w:r>
        <w:rPr>
          <w:rFonts w:hint="cs"/>
          <w:rtl/>
        </w:rPr>
        <w:t>כל מה שאפשר בצעדים לא צבאיים כדי להביא להש</w:t>
      </w:r>
      <w:r w:rsidR="00A8666E">
        <w:rPr>
          <w:rFonts w:hint="cs"/>
          <w:rtl/>
        </w:rPr>
        <w:t>ב</w:t>
      </w:r>
      <w:r>
        <w:rPr>
          <w:rFonts w:hint="cs"/>
          <w:rtl/>
        </w:rPr>
        <w:t>ת בשלום והבטחון.</w:t>
      </w:r>
      <w:r w:rsidR="00165B99">
        <w:rPr>
          <w:rFonts w:hint="cs"/>
          <w:rtl/>
        </w:rPr>
        <w:t xml:space="preserve"> דוגמאות:</w:t>
      </w:r>
    </w:p>
    <w:p w14:paraId="565D1C2E" w14:textId="52AA597A" w:rsidR="00384712" w:rsidRDefault="00380ADA" w:rsidP="00D72493">
      <w:pPr>
        <w:pStyle w:val="a8"/>
        <w:numPr>
          <w:ilvl w:val="0"/>
          <w:numId w:val="55"/>
        </w:numPr>
      </w:pPr>
      <w:r>
        <w:rPr>
          <w:rFonts w:hint="cs"/>
          <w:rtl/>
        </w:rPr>
        <w:t>ב1990 אחרי שעיראק פולשת לכוויות מועצת הבטחון מקבלת החלטה ומורה על סנקציות כלכליות משמעותיות על עיראק כדי שזו תיסוג מכוויות</w:t>
      </w:r>
      <w:r w:rsidR="00803F8D">
        <w:rPr>
          <w:rFonts w:hint="cs"/>
          <w:rtl/>
        </w:rPr>
        <w:t xml:space="preserve"> -</w:t>
      </w:r>
      <w:r>
        <w:rPr>
          <w:rFonts w:hint="cs"/>
          <w:rtl/>
        </w:rPr>
        <w:t xml:space="preserve"> איסור ייבוא של מוצרים, איסור על מדינות ובנקים לעשות העברות כספים לעיראק</w:t>
      </w:r>
      <w:r w:rsidR="00803F8D">
        <w:rPr>
          <w:rFonts w:hint="cs"/>
          <w:rtl/>
        </w:rPr>
        <w:t>.</w:t>
      </w:r>
      <w:r w:rsidR="00384712">
        <w:rPr>
          <w:rFonts w:hint="cs"/>
          <w:rtl/>
        </w:rPr>
        <w:t xml:space="preserve"> </w:t>
      </w:r>
      <w:r>
        <w:rPr>
          <w:rFonts w:hint="cs"/>
          <w:rtl/>
        </w:rPr>
        <w:t>כל דבר שיני</w:t>
      </w:r>
      <w:r w:rsidR="00384712">
        <w:rPr>
          <w:rFonts w:hint="cs"/>
          <w:rtl/>
        </w:rPr>
        <w:t>א</w:t>
      </w:r>
      <w:r>
        <w:rPr>
          <w:rFonts w:hint="cs"/>
          <w:rtl/>
        </w:rPr>
        <w:t xml:space="preserve"> אותה מהפלישה לכוויות ופגיעה בריבונותה.</w:t>
      </w:r>
    </w:p>
    <w:p w14:paraId="0EBF23D7" w14:textId="77777777" w:rsidR="00320CBC" w:rsidRDefault="00380ADA" w:rsidP="00D72493">
      <w:pPr>
        <w:pStyle w:val="a8"/>
        <w:numPr>
          <w:ilvl w:val="0"/>
          <w:numId w:val="55"/>
        </w:numPr>
      </w:pPr>
      <w:r>
        <w:rPr>
          <w:rFonts w:hint="cs"/>
          <w:rtl/>
        </w:rPr>
        <w:t xml:space="preserve">ב2006-2008 מועצת הבטחון מקבלת החלטות </w:t>
      </w:r>
      <w:r w:rsidR="009C41B1">
        <w:rPr>
          <w:rFonts w:hint="cs"/>
          <w:rtl/>
        </w:rPr>
        <w:t xml:space="preserve">ומטילה סנקציות שמטרתן </w:t>
      </w:r>
      <w:r>
        <w:rPr>
          <w:rFonts w:hint="cs"/>
          <w:rtl/>
        </w:rPr>
        <w:t>להניא את איראן מתוכנית הגרעין שלה</w:t>
      </w:r>
      <w:r w:rsidR="009C41B1">
        <w:rPr>
          <w:rFonts w:hint="cs"/>
          <w:rtl/>
        </w:rPr>
        <w:t xml:space="preserve"> -</w:t>
      </w:r>
      <w:r w:rsidR="00A8666E">
        <w:rPr>
          <w:rFonts w:hint="cs"/>
          <w:rtl/>
        </w:rPr>
        <w:t xml:space="preserve"> הגבלות על סחר בנשק, הגבלות ספציפיות לגבי תוכנית הגרעין</w:t>
      </w:r>
      <w:r w:rsidR="00320CBC">
        <w:rPr>
          <w:rFonts w:hint="cs"/>
          <w:rtl/>
        </w:rPr>
        <w:t>,</w:t>
      </w:r>
      <w:r w:rsidR="00A8666E">
        <w:rPr>
          <w:rFonts w:hint="cs"/>
          <w:rtl/>
        </w:rPr>
        <w:t xml:space="preserve"> מועצת הבטחון פועלת נגד אינדיבידואלים שקשורים באירן</w:t>
      </w:r>
      <w:r w:rsidR="00320CBC">
        <w:rPr>
          <w:rFonts w:hint="cs"/>
          <w:rtl/>
        </w:rPr>
        <w:t xml:space="preserve"> ו</w:t>
      </w:r>
      <w:r w:rsidR="00A8666E">
        <w:rPr>
          <w:rFonts w:hint="cs"/>
          <w:rtl/>
        </w:rPr>
        <w:t>הקפא</w:t>
      </w:r>
      <w:r w:rsidR="00320CBC">
        <w:rPr>
          <w:rFonts w:hint="cs"/>
          <w:rtl/>
        </w:rPr>
        <w:t>ת</w:t>
      </w:r>
      <w:r w:rsidR="00A8666E">
        <w:rPr>
          <w:rFonts w:hint="cs"/>
          <w:rtl/>
        </w:rPr>
        <w:t xml:space="preserve"> רכוש ונכסים שמזוהים עם תוכנית הגרעין. </w:t>
      </w:r>
    </w:p>
    <w:p w14:paraId="608873DB" w14:textId="77777777" w:rsidR="00D15227" w:rsidRDefault="00A8666E" w:rsidP="00D15227">
      <w:pPr>
        <w:pStyle w:val="a8"/>
        <w:ind w:left="360"/>
        <w:rPr>
          <w:rtl/>
        </w:rPr>
      </w:pPr>
      <w:r>
        <w:rPr>
          <w:rFonts w:hint="cs"/>
          <w:rtl/>
        </w:rPr>
        <w:t>כשאירן יושבת עם האיחוד האירופי, רו</w:t>
      </w:r>
      <w:r w:rsidR="009C41B1">
        <w:rPr>
          <w:rFonts w:hint="cs"/>
          <w:rtl/>
        </w:rPr>
        <w:t>ס</w:t>
      </w:r>
      <w:r>
        <w:rPr>
          <w:rFonts w:hint="cs"/>
          <w:rtl/>
        </w:rPr>
        <w:t>יה ארה"ב וסין בעניין הסכם המעצמות על ההגבלות על תוכנית הגרעין היא לא עושה את זה מטוב ליבה, אלא כי הייתה כפופה לסנקציות מאוד קשות ש</w:t>
      </w:r>
      <w:r w:rsidR="00D15227">
        <w:rPr>
          <w:rFonts w:hint="cs"/>
          <w:rtl/>
        </w:rPr>
        <w:t>מועצת הבטחון יצרה ו</w:t>
      </w:r>
      <w:r>
        <w:rPr>
          <w:rFonts w:hint="cs"/>
          <w:rtl/>
        </w:rPr>
        <w:t xml:space="preserve">כל מדינות העולם היו חייבות לציית להם. </w:t>
      </w:r>
    </w:p>
    <w:p w14:paraId="2BFF4AB7" w14:textId="3D5FD176" w:rsidR="00380ADA" w:rsidRDefault="00A8666E" w:rsidP="00D72493">
      <w:pPr>
        <w:pStyle w:val="a8"/>
        <w:numPr>
          <w:ilvl w:val="0"/>
          <w:numId w:val="55"/>
        </w:numPr>
        <w:rPr>
          <w:rtl/>
        </w:rPr>
      </w:pPr>
      <w:r>
        <w:rPr>
          <w:rFonts w:hint="cs"/>
          <w:rtl/>
        </w:rPr>
        <w:t>ב2017 נעשה מהלך דומה עם צפון קוריאה, היא מקבלת החלטות שמטילות סנקציות סחר מאוד משמעותיות שנועדו לפגוע באיכות החיים שם כדי שהמשטר יסטה מהדרך שלו בתחום הגרעין</w:t>
      </w:r>
      <w:r w:rsidR="00A511AC">
        <w:rPr>
          <w:rFonts w:hint="cs"/>
          <w:rtl/>
        </w:rPr>
        <w:t xml:space="preserve"> </w:t>
      </w:r>
      <w:r>
        <w:rPr>
          <w:rFonts w:hint="cs"/>
          <w:rtl/>
        </w:rPr>
        <w:t>והבליסטיק</w:t>
      </w:r>
      <w:r>
        <w:rPr>
          <w:rFonts w:hint="eastAsia"/>
          <w:rtl/>
        </w:rPr>
        <w:t>ה</w:t>
      </w:r>
      <w:r>
        <w:rPr>
          <w:rFonts w:hint="cs"/>
          <w:rtl/>
        </w:rPr>
        <w:t>.</w:t>
      </w:r>
    </w:p>
    <w:p w14:paraId="2794C2AF" w14:textId="1C1A7CB9" w:rsidR="00A8666E" w:rsidRDefault="00D15227" w:rsidP="00D15227">
      <w:pPr>
        <w:rPr>
          <w:rtl/>
        </w:rPr>
      </w:pPr>
      <w:r>
        <w:sym w:font="Wingdings" w:char="F0DF"/>
      </w:r>
      <w:r>
        <w:rPr>
          <w:rFonts w:hint="cs"/>
          <w:rtl/>
        </w:rPr>
        <w:t xml:space="preserve"> </w:t>
      </w:r>
      <w:r w:rsidR="00A8666E">
        <w:rPr>
          <w:rFonts w:hint="cs"/>
          <w:rtl/>
        </w:rPr>
        <w:t>פה אנחנו רואים את השיניים שמועצת הבטחון קיבלה במגילה כדי להפוך את ה</w:t>
      </w:r>
      <w:r>
        <w:rPr>
          <w:rFonts w:hint="cs"/>
          <w:rtl/>
        </w:rPr>
        <w:t>או"ם ל</w:t>
      </w:r>
      <w:r w:rsidR="00A8666E">
        <w:rPr>
          <w:rFonts w:hint="cs"/>
          <w:rtl/>
        </w:rPr>
        <w:t>גוף יותר משמעותי בתחום שמירת השלום והבטחון העולמיים</w:t>
      </w:r>
      <w:r w:rsidR="002D1E23">
        <w:rPr>
          <w:rFonts w:hint="cs"/>
          <w:rtl/>
        </w:rPr>
        <w:t xml:space="preserve"> (</w:t>
      </w:r>
      <w:r w:rsidR="00A8666E">
        <w:rPr>
          <w:rFonts w:hint="cs"/>
          <w:rtl/>
        </w:rPr>
        <w:t>נדבר על זה בזוויות אחרות כשנדבר על ענף דיני השימוש בכוח. היום אנחנו נלמד על הדברים בפרספקטי</w:t>
      </w:r>
      <w:r w:rsidR="002D1E23">
        <w:rPr>
          <w:rFonts w:hint="cs"/>
          <w:rtl/>
        </w:rPr>
        <w:t>ב</w:t>
      </w:r>
      <w:r w:rsidR="00A8666E">
        <w:rPr>
          <w:rFonts w:hint="cs"/>
          <w:rtl/>
        </w:rPr>
        <w:t>ה של מועצת הביטחון</w:t>
      </w:r>
      <w:r w:rsidR="002D1E23">
        <w:rPr>
          <w:rFonts w:hint="cs"/>
          <w:rtl/>
        </w:rPr>
        <w:t>)</w:t>
      </w:r>
      <w:r w:rsidR="00A8666E">
        <w:rPr>
          <w:rFonts w:hint="cs"/>
          <w:rtl/>
        </w:rPr>
        <w:t>.</w:t>
      </w:r>
    </w:p>
    <w:p w14:paraId="26E1ACD2" w14:textId="7BE44BD5" w:rsidR="00A8666E" w:rsidRDefault="00A8666E" w:rsidP="00400BEB">
      <w:pPr>
        <w:rPr>
          <w:rtl/>
        </w:rPr>
      </w:pPr>
      <w:r w:rsidRPr="007D269D">
        <w:rPr>
          <w:rFonts w:hint="cs"/>
          <w:b/>
          <w:bCs/>
          <w:rtl/>
        </w:rPr>
        <w:t xml:space="preserve">ס' 42 </w:t>
      </w:r>
      <w:r w:rsidR="002D1E23" w:rsidRPr="007D269D">
        <w:rPr>
          <w:rFonts w:hint="cs"/>
          <w:b/>
          <w:bCs/>
          <w:rtl/>
        </w:rPr>
        <w:t xml:space="preserve">למגילה: צעדים כוחניים </w:t>
      </w:r>
      <w:r w:rsidRPr="007D269D">
        <w:rPr>
          <w:b/>
          <w:bCs/>
          <w:rtl/>
        </w:rPr>
        <w:t>–</w:t>
      </w:r>
      <w:r w:rsidR="002D1E23" w:rsidRPr="007D269D">
        <w:rPr>
          <w:rFonts w:hint="cs"/>
          <w:rtl/>
        </w:rPr>
        <w:t xml:space="preserve"> הכוונה ל</w:t>
      </w:r>
      <w:r w:rsidRPr="007D269D">
        <w:rPr>
          <w:rFonts w:hint="cs"/>
          <w:rtl/>
        </w:rPr>
        <w:t>צעדים שכרוכים בשימוש בכוח. מדבר על כל מ</w:t>
      </w:r>
      <w:r w:rsidR="00B26828">
        <w:rPr>
          <w:rFonts w:hint="cs"/>
          <w:rtl/>
        </w:rPr>
        <w:t>בצ</w:t>
      </w:r>
      <w:r w:rsidRPr="007D269D">
        <w:rPr>
          <w:rFonts w:hint="cs"/>
          <w:rtl/>
        </w:rPr>
        <w:t xml:space="preserve">ע צבאי </w:t>
      </w:r>
      <w:r w:rsidRPr="007D269D">
        <w:rPr>
          <w:rtl/>
        </w:rPr>
        <w:t>–</w:t>
      </w:r>
      <w:r w:rsidRPr="007D269D">
        <w:rPr>
          <w:rFonts w:hint="cs"/>
          <w:rtl/>
        </w:rPr>
        <w:t xml:space="preserve"> אווירי, ימי ויבשתי. </w:t>
      </w:r>
      <w:r>
        <w:rPr>
          <w:rFonts w:hint="cs"/>
          <w:rtl/>
        </w:rPr>
        <w:t xml:space="preserve">במהלך עשורים רבים מועצת הבטחון די משותקת, אבל מאז </w:t>
      </w:r>
      <w:r w:rsidR="00400BEB">
        <w:rPr>
          <w:rFonts w:hint="cs"/>
          <w:rtl/>
        </w:rPr>
        <w:t xml:space="preserve">ראשית </w:t>
      </w:r>
      <w:r>
        <w:rPr>
          <w:rFonts w:hint="cs"/>
          <w:rtl/>
        </w:rPr>
        <w:t>שנות ה90 עם נפילת ה</w:t>
      </w:r>
      <w:r w:rsidR="00C42C72">
        <w:rPr>
          <w:rFonts w:hint="cs"/>
          <w:rtl/>
        </w:rPr>
        <w:t>ג</w:t>
      </w:r>
      <w:r>
        <w:rPr>
          <w:rFonts w:hint="cs"/>
          <w:rtl/>
        </w:rPr>
        <w:t>וש הקומונ</w:t>
      </w:r>
      <w:r w:rsidR="00C42C72">
        <w:rPr>
          <w:rFonts w:hint="cs"/>
          <w:rtl/>
        </w:rPr>
        <w:t>י</w:t>
      </w:r>
      <w:r>
        <w:rPr>
          <w:rFonts w:hint="cs"/>
          <w:rtl/>
        </w:rPr>
        <w:t xml:space="preserve">סטי </w:t>
      </w:r>
      <w:r w:rsidR="00C42C72">
        <w:rPr>
          <w:rFonts w:hint="cs"/>
          <w:rtl/>
        </w:rPr>
        <w:t>ו</w:t>
      </w:r>
      <w:r>
        <w:rPr>
          <w:rFonts w:hint="cs"/>
          <w:rtl/>
        </w:rPr>
        <w:t>תום המלחמה הקרה, מועצת הבטחון הפכה להיות יותר פעילה לא רק בהוראה על אמצעי אכיפה לא כוחניים, אלא גם בהכשר</w:t>
      </w:r>
      <w:r w:rsidR="00400BEB">
        <w:rPr>
          <w:rFonts w:hint="cs"/>
          <w:rtl/>
        </w:rPr>
        <w:t>ת</w:t>
      </w:r>
      <w:r>
        <w:rPr>
          <w:rFonts w:hint="cs"/>
          <w:rtl/>
        </w:rPr>
        <w:t xml:space="preserve"> צעדים כוחניים בזירה הבינ"ל. מועצת הבטחון אפשרה הפעלה של כוח בסומליה, האיטי, בוסני</w:t>
      </w:r>
      <w:r w:rsidR="00B26828">
        <w:rPr>
          <w:rFonts w:hint="cs"/>
          <w:rtl/>
        </w:rPr>
        <w:t>ה</w:t>
      </w:r>
      <w:r>
        <w:rPr>
          <w:rFonts w:hint="cs"/>
          <w:rtl/>
        </w:rPr>
        <w:t>, זאיר, אלבניה</w:t>
      </w:r>
      <w:r w:rsidR="00400BEB">
        <w:rPr>
          <w:rFonts w:hint="cs"/>
          <w:rtl/>
        </w:rPr>
        <w:t>, נאט"ו בלוב</w:t>
      </w:r>
      <w:r>
        <w:rPr>
          <w:rFonts w:hint="cs"/>
          <w:rtl/>
        </w:rPr>
        <w:t xml:space="preserve"> ועוד.</w:t>
      </w:r>
    </w:p>
    <w:p w14:paraId="3B826B00" w14:textId="7437EAA1" w:rsidR="00A4186B" w:rsidRPr="00A4186B" w:rsidRDefault="00A4186B" w:rsidP="00400BEB">
      <w:pPr>
        <w:rPr>
          <w:b/>
          <w:bCs/>
          <w:rtl/>
        </w:rPr>
      </w:pPr>
      <w:r>
        <w:rPr>
          <w:rFonts w:hint="cs"/>
          <w:b/>
          <w:bCs/>
          <w:rtl/>
        </w:rPr>
        <w:t xml:space="preserve">נקודות נוספות </w:t>
      </w:r>
      <w:r>
        <w:rPr>
          <w:b/>
          <w:bCs/>
          <w:rtl/>
        </w:rPr>
        <w:t>–</w:t>
      </w:r>
    </w:p>
    <w:p w14:paraId="7AE98A68" w14:textId="6856D184" w:rsidR="00CA3A47" w:rsidRDefault="00CA3A47" w:rsidP="00D72493">
      <w:pPr>
        <w:pStyle w:val="a8"/>
        <w:numPr>
          <w:ilvl w:val="0"/>
          <w:numId w:val="52"/>
        </w:numPr>
      </w:pPr>
      <w:r>
        <w:rPr>
          <w:rFonts w:hint="cs"/>
          <w:rtl/>
        </w:rPr>
        <w:t xml:space="preserve">אין עוררין על כך </w:t>
      </w:r>
      <w:r w:rsidR="00A8666E">
        <w:rPr>
          <w:rFonts w:hint="cs"/>
          <w:rtl/>
        </w:rPr>
        <w:t>כ</w:t>
      </w:r>
      <w:r>
        <w:rPr>
          <w:rFonts w:hint="cs"/>
          <w:rtl/>
        </w:rPr>
        <w:t xml:space="preserve">אשר </w:t>
      </w:r>
      <w:r w:rsidR="00A8666E">
        <w:rPr>
          <w:rFonts w:hint="cs"/>
          <w:rtl/>
        </w:rPr>
        <w:t>מוע</w:t>
      </w:r>
      <w:r>
        <w:rPr>
          <w:rFonts w:hint="cs"/>
          <w:rtl/>
        </w:rPr>
        <w:t xml:space="preserve">בי"ט </w:t>
      </w:r>
      <w:r w:rsidR="00A8666E">
        <w:rPr>
          <w:rFonts w:hint="cs"/>
          <w:rtl/>
        </w:rPr>
        <w:t>פועלת תחת פרק</w:t>
      </w:r>
      <w:r w:rsidR="00B26828">
        <w:rPr>
          <w:rFonts w:hint="cs"/>
          <w:rtl/>
        </w:rPr>
        <w:t xml:space="preserve"> 7</w:t>
      </w:r>
      <w:r>
        <w:rPr>
          <w:rFonts w:hint="cs"/>
          <w:rtl/>
        </w:rPr>
        <w:t>,</w:t>
      </w:r>
      <w:r w:rsidR="00A8666E">
        <w:rPr>
          <w:rFonts w:hint="cs"/>
          <w:rtl/>
        </w:rPr>
        <w:t xml:space="preserve"> מדובר </w:t>
      </w:r>
      <w:r w:rsidR="00A8666E" w:rsidRPr="00CA3A47">
        <w:rPr>
          <w:rFonts w:hint="cs"/>
          <w:u w:val="single"/>
          <w:rtl/>
        </w:rPr>
        <w:t>בהחלטות שמחייבות את כל מדינות העולם.</w:t>
      </w:r>
      <w:r w:rsidR="00A8666E">
        <w:rPr>
          <w:rFonts w:hint="cs"/>
          <w:rtl/>
        </w:rPr>
        <w:t xml:space="preserve"> </w:t>
      </w:r>
    </w:p>
    <w:p w14:paraId="0DC765E9" w14:textId="0188ABAC" w:rsidR="00D1071A" w:rsidRDefault="00A8666E" w:rsidP="00D72493">
      <w:pPr>
        <w:pStyle w:val="a8"/>
        <w:numPr>
          <w:ilvl w:val="0"/>
          <w:numId w:val="52"/>
        </w:numPr>
      </w:pPr>
      <w:r w:rsidRPr="00D1071A">
        <w:rPr>
          <w:rFonts w:hint="cs"/>
          <w:u w:val="single"/>
          <w:rtl/>
        </w:rPr>
        <w:t>ס' 48 למגילה</w:t>
      </w:r>
      <w:r>
        <w:rPr>
          <w:rFonts w:hint="cs"/>
          <w:rtl/>
        </w:rPr>
        <w:t xml:space="preserve"> בתרגום פשוט אומר למעשה שכל פעולה שדרושה בכדי לקיים החלטות של מועצת הבטחון תחת הפרק הזה תינקט ותבוצע ע"י המדינות החברות באו</w:t>
      </w:r>
      <w:r w:rsidR="005A1749">
        <w:rPr>
          <w:rFonts w:hint="cs"/>
          <w:rtl/>
        </w:rPr>
        <w:t>"</w:t>
      </w:r>
      <w:r>
        <w:rPr>
          <w:rFonts w:hint="cs"/>
          <w:rtl/>
        </w:rPr>
        <w:t xml:space="preserve">ם לפי קביעת המועצה. </w:t>
      </w:r>
      <w:r w:rsidR="00B63CC5">
        <w:rPr>
          <w:rFonts w:hint="cs"/>
          <w:rtl/>
        </w:rPr>
        <w:t xml:space="preserve">לדוג' החלטה 1373 של </w:t>
      </w:r>
      <w:r>
        <w:rPr>
          <w:rFonts w:hint="cs"/>
          <w:rtl/>
        </w:rPr>
        <w:t xml:space="preserve">מועצת הבטחון </w:t>
      </w:r>
      <w:r w:rsidR="00FE26A8">
        <w:rPr>
          <w:rFonts w:hint="cs"/>
          <w:rtl/>
        </w:rPr>
        <w:t>(</w:t>
      </w:r>
      <w:r>
        <w:rPr>
          <w:rFonts w:hint="cs"/>
          <w:rtl/>
        </w:rPr>
        <w:t xml:space="preserve">שהתקבלה אחרי </w:t>
      </w:r>
      <w:r w:rsidR="00FE26A8">
        <w:rPr>
          <w:rFonts w:hint="cs"/>
          <w:rtl/>
        </w:rPr>
        <w:t xml:space="preserve">אירועי </w:t>
      </w:r>
      <w:r>
        <w:rPr>
          <w:rFonts w:hint="cs"/>
          <w:rtl/>
        </w:rPr>
        <w:t>9.11</w:t>
      </w:r>
      <w:r w:rsidR="00FE26A8">
        <w:rPr>
          <w:rFonts w:hint="cs"/>
          <w:rtl/>
        </w:rPr>
        <w:t>),</w:t>
      </w:r>
      <w:r>
        <w:rPr>
          <w:rFonts w:hint="cs"/>
          <w:rtl/>
        </w:rPr>
        <w:t xml:space="preserve"> </w:t>
      </w:r>
      <w:r w:rsidR="00D1071A">
        <w:rPr>
          <w:rFonts w:hint="cs"/>
          <w:rtl/>
        </w:rPr>
        <w:t xml:space="preserve">קובעת </w:t>
      </w:r>
      <w:r>
        <w:rPr>
          <w:rFonts w:hint="cs"/>
          <w:rtl/>
        </w:rPr>
        <w:t>דרכים שונות שבא</w:t>
      </w:r>
      <w:r w:rsidR="00FE26A8">
        <w:rPr>
          <w:rFonts w:hint="cs"/>
          <w:rtl/>
        </w:rPr>
        <w:t>מ</w:t>
      </w:r>
      <w:r>
        <w:rPr>
          <w:rFonts w:hint="cs"/>
          <w:rtl/>
        </w:rPr>
        <w:t>צעותן ניתן לפעול מול טרוריסטים</w:t>
      </w:r>
      <w:r w:rsidR="00D1071A">
        <w:rPr>
          <w:rFonts w:hint="cs"/>
          <w:rtl/>
        </w:rPr>
        <w:t xml:space="preserve"> (להקפיא נכסים של טרוריסטים ועוד)</w:t>
      </w:r>
      <w:r>
        <w:rPr>
          <w:rFonts w:hint="cs"/>
          <w:rtl/>
        </w:rPr>
        <w:t xml:space="preserve">. החלטה זו מכפיפה </w:t>
      </w:r>
      <w:r w:rsidR="00D1071A">
        <w:rPr>
          <w:rFonts w:hint="cs"/>
          <w:rtl/>
        </w:rPr>
        <w:t xml:space="preserve">אליה </w:t>
      </w:r>
      <w:r>
        <w:rPr>
          <w:rFonts w:hint="cs"/>
          <w:rtl/>
        </w:rPr>
        <w:t>את כל מדינות העולם. זה מעשה חקיקה שמדינות חייבות לציית לו.</w:t>
      </w:r>
    </w:p>
    <w:p w14:paraId="2B7B01B8" w14:textId="77777777" w:rsidR="000A6310" w:rsidRDefault="00A8666E" w:rsidP="00D72493">
      <w:pPr>
        <w:pStyle w:val="a8"/>
        <w:numPr>
          <w:ilvl w:val="0"/>
          <w:numId w:val="52"/>
        </w:numPr>
      </w:pPr>
      <w:r>
        <w:rPr>
          <w:rFonts w:hint="cs"/>
          <w:rtl/>
        </w:rPr>
        <w:t>בתחילת הקורס, אמרנו שבס' 2(7) למגילת האו</w:t>
      </w:r>
      <w:r w:rsidR="00035356">
        <w:rPr>
          <w:rFonts w:hint="cs"/>
          <w:rtl/>
        </w:rPr>
        <w:t>"</w:t>
      </w:r>
      <w:r>
        <w:rPr>
          <w:rFonts w:hint="cs"/>
          <w:rtl/>
        </w:rPr>
        <w:t>ם בא לידי ביטוי העיקרון בדבר אי ההתערבות בענייניהם ה</w:t>
      </w:r>
      <w:r w:rsidR="00F80F0E">
        <w:rPr>
          <w:rFonts w:hint="cs"/>
          <w:rtl/>
        </w:rPr>
        <w:t>פ</w:t>
      </w:r>
      <w:r>
        <w:rPr>
          <w:rFonts w:hint="cs"/>
          <w:rtl/>
        </w:rPr>
        <w:t xml:space="preserve">נימיים של מדינות. </w:t>
      </w:r>
      <w:r w:rsidRPr="00F80F0E">
        <w:rPr>
          <w:rFonts w:hint="cs"/>
          <w:u w:val="single"/>
          <w:rtl/>
        </w:rPr>
        <w:t>החריג לאי ההתערבות הוא כשמועצת הבטחון פועלת תחת פרק 7</w:t>
      </w:r>
      <w:r>
        <w:rPr>
          <w:rFonts w:hint="cs"/>
          <w:rtl/>
        </w:rPr>
        <w:t xml:space="preserve">. כלומר, כשהמועצה פועלת תחת פרק 7 היא מתערבת בסכסוך וכו', ולכן </w:t>
      </w:r>
      <w:r w:rsidRPr="005D5A13">
        <w:rPr>
          <w:rFonts w:hint="cs"/>
          <w:b/>
          <w:bCs/>
          <w:rtl/>
        </w:rPr>
        <w:t>היא גוברת על עיקרון היסוד של אי ההתערבות במשב"ל.</w:t>
      </w:r>
      <w:r w:rsidR="000A6310">
        <w:rPr>
          <w:rFonts w:hint="cs"/>
          <w:rtl/>
        </w:rPr>
        <w:t xml:space="preserve"> </w:t>
      </w:r>
    </w:p>
    <w:p w14:paraId="580E32E1" w14:textId="3BEF9810" w:rsidR="00036DBF" w:rsidRDefault="000B5595" w:rsidP="00D72493">
      <w:pPr>
        <w:pStyle w:val="a8"/>
        <w:numPr>
          <w:ilvl w:val="0"/>
          <w:numId w:val="52"/>
        </w:numPr>
      </w:pPr>
      <w:r>
        <w:rPr>
          <w:rFonts w:hint="cs"/>
          <w:rtl/>
        </w:rPr>
        <w:t>ס' 103 למגילת האו"ם</w:t>
      </w:r>
      <w:r w:rsidR="007E6ABD">
        <w:rPr>
          <w:rFonts w:hint="cs"/>
          <w:rtl/>
        </w:rPr>
        <w:t xml:space="preserve"> קובע</w:t>
      </w:r>
      <w:r w:rsidR="00C947E0">
        <w:rPr>
          <w:rFonts w:hint="cs"/>
          <w:rtl/>
        </w:rPr>
        <w:t>, בין היתר,</w:t>
      </w:r>
      <w:r w:rsidR="007E6ABD">
        <w:rPr>
          <w:rFonts w:hint="cs"/>
          <w:rtl/>
        </w:rPr>
        <w:t xml:space="preserve"> כי</w:t>
      </w:r>
      <w:r w:rsidR="00C947E0">
        <w:rPr>
          <w:rFonts w:hint="cs"/>
          <w:rtl/>
        </w:rPr>
        <w:t xml:space="preserve"> </w:t>
      </w:r>
      <w:r w:rsidRPr="000B30E2">
        <w:rPr>
          <w:rFonts w:hint="cs"/>
          <w:u w:val="single"/>
          <w:rtl/>
        </w:rPr>
        <w:t xml:space="preserve">החלטותיה המחייבות של </w:t>
      </w:r>
      <w:r w:rsidR="00A8666E" w:rsidRPr="000B30E2">
        <w:rPr>
          <w:rFonts w:hint="cs"/>
          <w:u w:val="single"/>
          <w:rtl/>
        </w:rPr>
        <w:t xml:space="preserve">מועצת הבטחון </w:t>
      </w:r>
      <w:r w:rsidR="007076E1">
        <w:rPr>
          <w:rFonts w:hint="cs"/>
          <w:u w:val="single"/>
          <w:rtl/>
        </w:rPr>
        <w:t xml:space="preserve">לפי </w:t>
      </w:r>
      <w:r w:rsidR="00A8666E" w:rsidRPr="000B30E2">
        <w:rPr>
          <w:rFonts w:hint="cs"/>
          <w:u w:val="single"/>
          <w:rtl/>
        </w:rPr>
        <w:t>פרק 7</w:t>
      </w:r>
      <w:r w:rsidR="000A6310" w:rsidRPr="000B30E2">
        <w:rPr>
          <w:rFonts w:hint="cs"/>
          <w:u w:val="single"/>
          <w:rtl/>
        </w:rPr>
        <w:t>,</w:t>
      </w:r>
      <w:r w:rsidR="00A8666E" w:rsidRPr="000B30E2">
        <w:rPr>
          <w:rFonts w:hint="cs"/>
          <w:u w:val="single"/>
          <w:rtl/>
        </w:rPr>
        <w:t xml:space="preserve"> </w:t>
      </w:r>
      <w:r w:rsidR="00C527D6" w:rsidRPr="000B30E2">
        <w:rPr>
          <w:rFonts w:hint="cs"/>
          <w:u w:val="single"/>
          <w:rtl/>
        </w:rPr>
        <w:t xml:space="preserve">גוברות </w:t>
      </w:r>
      <w:r w:rsidR="00A8666E" w:rsidRPr="000B30E2">
        <w:rPr>
          <w:rFonts w:hint="cs"/>
          <w:u w:val="single"/>
          <w:rtl/>
        </w:rPr>
        <w:t>על מחויב</w:t>
      </w:r>
      <w:r w:rsidR="000A6310" w:rsidRPr="000B30E2">
        <w:rPr>
          <w:rFonts w:hint="cs"/>
          <w:u w:val="single"/>
          <w:rtl/>
        </w:rPr>
        <w:t>ו</w:t>
      </w:r>
      <w:r w:rsidR="00A8666E" w:rsidRPr="000B30E2">
        <w:rPr>
          <w:rFonts w:hint="cs"/>
          <w:u w:val="single"/>
          <w:rtl/>
        </w:rPr>
        <w:t>יות אחרות של מדינות במשב"ל</w:t>
      </w:r>
      <w:r w:rsidR="00A8666E">
        <w:rPr>
          <w:rFonts w:hint="cs"/>
          <w:rtl/>
        </w:rPr>
        <w:t>.</w:t>
      </w:r>
      <w:r w:rsidR="00C527D6">
        <w:rPr>
          <w:rFonts w:hint="cs"/>
          <w:rtl/>
        </w:rPr>
        <w:t xml:space="preserve"> </w:t>
      </w:r>
      <w:r w:rsidR="00A8666E">
        <w:rPr>
          <w:rFonts w:hint="cs"/>
          <w:rtl/>
        </w:rPr>
        <w:t xml:space="preserve">זה מתכתב עם מה שלמדנו בתחילת הקורס. ס' 103 קובע למעשה </w:t>
      </w:r>
      <w:r w:rsidR="00A8666E" w:rsidRPr="008C4FCF">
        <w:rPr>
          <w:rFonts w:hint="cs"/>
          <w:b/>
          <w:bCs/>
          <w:rtl/>
        </w:rPr>
        <w:t>ש</w:t>
      </w:r>
      <w:r w:rsidR="00C527D6" w:rsidRPr="008C4FCF">
        <w:rPr>
          <w:rFonts w:hint="cs"/>
          <w:b/>
          <w:bCs/>
          <w:rtl/>
        </w:rPr>
        <w:t>ל</w:t>
      </w:r>
      <w:r w:rsidR="00A8666E" w:rsidRPr="008C4FCF">
        <w:rPr>
          <w:rFonts w:hint="cs"/>
          <w:b/>
          <w:bCs/>
          <w:rtl/>
        </w:rPr>
        <w:t>הוראות מגילת האו</w:t>
      </w:r>
      <w:r w:rsidR="00C527D6" w:rsidRPr="008C4FCF">
        <w:rPr>
          <w:rFonts w:hint="cs"/>
          <w:b/>
          <w:bCs/>
          <w:rtl/>
        </w:rPr>
        <w:t>"</w:t>
      </w:r>
      <w:r w:rsidR="00A8666E" w:rsidRPr="008C4FCF">
        <w:rPr>
          <w:rFonts w:hint="cs"/>
          <w:b/>
          <w:bCs/>
          <w:rtl/>
        </w:rPr>
        <w:t xml:space="preserve">ם </w:t>
      </w:r>
      <w:r w:rsidR="00C527D6" w:rsidRPr="008C4FCF">
        <w:rPr>
          <w:rFonts w:hint="cs"/>
          <w:b/>
          <w:bCs/>
          <w:rtl/>
        </w:rPr>
        <w:t>יש</w:t>
      </w:r>
      <w:r w:rsidR="00A8666E" w:rsidRPr="008C4FCF">
        <w:rPr>
          <w:rFonts w:hint="cs"/>
          <w:b/>
          <w:bCs/>
          <w:rtl/>
        </w:rPr>
        <w:t xml:space="preserve"> מעין מעמד על.</w:t>
      </w:r>
      <w:r w:rsidR="00A8666E">
        <w:rPr>
          <w:rFonts w:hint="cs"/>
          <w:rtl/>
        </w:rPr>
        <w:t xml:space="preserve"> אם יש סתירה בין הוראות מגילת האו</w:t>
      </w:r>
      <w:r w:rsidR="00C527D6">
        <w:rPr>
          <w:rFonts w:hint="cs"/>
          <w:rtl/>
        </w:rPr>
        <w:t>"</w:t>
      </w:r>
      <w:r w:rsidR="00A8666E">
        <w:rPr>
          <w:rFonts w:hint="cs"/>
          <w:rtl/>
        </w:rPr>
        <w:t>ם להוראות באמנות אחרות, או כללי אחרים של המשב"ל. ההוראות של אמנת האו</w:t>
      </w:r>
      <w:r w:rsidR="007076E1">
        <w:rPr>
          <w:rFonts w:hint="cs"/>
          <w:rtl/>
        </w:rPr>
        <w:t>"</w:t>
      </w:r>
      <w:r w:rsidR="00A8666E">
        <w:rPr>
          <w:rFonts w:hint="cs"/>
          <w:rtl/>
        </w:rPr>
        <w:t>ם יגברו</w:t>
      </w:r>
      <w:r w:rsidR="000B30E2">
        <w:rPr>
          <w:rFonts w:hint="cs"/>
          <w:rtl/>
        </w:rPr>
        <w:t xml:space="preserve"> כיוון ש</w:t>
      </w:r>
      <w:r w:rsidR="00A8666E">
        <w:rPr>
          <w:rFonts w:hint="cs"/>
          <w:rtl/>
        </w:rPr>
        <w:t xml:space="preserve">מעמד של החלטה של ארגון בינ"ל </w:t>
      </w:r>
      <w:r w:rsidR="008C1712">
        <w:rPr>
          <w:rFonts w:hint="cs"/>
          <w:rtl/>
        </w:rPr>
        <w:t>זהה למעמד האמנה מכוחה ניתנה ההחלטה.</w:t>
      </w:r>
      <w:r w:rsidR="000B30E2">
        <w:rPr>
          <w:rFonts w:hint="cs"/>
          <w:rtl/>
        </w:rPr>
        <w:t xml:space="preserve"> </w:t>
      </w:r>
      <w:r w:rsidR="008C1712">
        <w:rPr>
          <w:rFonts w:hint="cs"/>
          <w:rtl/>
        </w:rPr>
        <w:t>המשוואה הזו מובילה אותו לכך שכאשר מוע</w:t>
      </w:r>
      <w:r w:rsidR="00CB5BD0">
        <w:rPr>
          <w:rFonts w:hint="cs"/>
          <w:rtl/>
        </w:rPr>
        <w:t>צ</w:t>
      </w:r>
      <w:r w:rsidR="008C1712">
        <w:rPr>
          <w:rFonts w:hint="cs"/>
          <w:rtl/>
        </w:rPr>
        <w:t xml:space="preserve">ת הבטחון נותנת החלטה מחייבת </w:t>
      </w:r>
      <w:r w:rsidR="008C1712">
        <w:rPr>
          <w:rtl/>
        </w:rPr>
        <w:t>–</w:t>
      </w:r>
      <w:r w:rsidR="008C1712">
        <w:rPr>
          <w:rFonts w:hint="cs"/>
          <w:rtl/>
        </w:rPr>
        <w:t xml:space="preserve"> מעמד ההחלטה כמעמד מגילת האו</w:t>
      </w:r>
      <w:r w:rsidR="000B30E2">
        <w:rPr>
          <w:rFonts w:hint="cs"/>
          <w:rtl/>
        </w:rPr>
        <w:t>"</w:t>
      </w:r>
      <w:r w:rsidR="008C1712">
        <w:rPr>
          <w:rFonts w:hint="cs"/>
          <w:rtl/>
        </w:rPr>
        <w:t>ם. אם מועצת הבטחון נותנת החלטה ש</w:t>
      </w:r>
      <w:r w:rsidR="000B30E2">
        <w:rPr>
          <w:rFonts w:hint="cs"/>
          <w:rtl/>
        </w:rPr>
        <w:t>ס</w:t>
      </w:r>
      <w:r w:rsidR="008C1712">
        <w:rPr>
          <w:rFonts w:hint="cs"/>
          <w:rtl/>
        </w:rPr>
        <w:t xml:space="preserve">ותרת אמנה בינ"ל אחרת, </w:t>
      </w:r>
      <w:r w:rsidR="000B30E2">
        <w:rPr>
          <w:rFonts w:hint="cs"/>
          <w:rtl/>
        </w:rPr>
        <w:t xml:space="preserve">ידה של </w:t>
      </w:r>
      <w:r w:rsidR="008C1712">
        <w:rPr>
          <w:rFonts w:hint="cs"/>
          <w:rtl/>
        </w:rPr>
        <w:t>החלטת מועצת הבטחון על העליונה.</w:t>
      </w:r>
    </w:p>
    <w:p w14:paraId="6B7ED6AE" w14:textId="77777777" w:rsidR="000A5D94" w:rsidRDefault="008C1712" w:rsidP="000A5D94">
      <w:pPr>
        <w:pStyle w:val="a8"/>
        <w:ind w:left="360"/>
        <w:rPr>
          <w:rtl/>
        </w:rPr>
      </w:pPr>
      <w:r>
        <w:rPr>
          <w:rFonts w:hint="cs"/>
          <w:rtl/>
        </w:rPr>
        <w:t xml:space="preserve">למשל מועצת הבטחון תחת ס' 39 </w:t>
      </w:r>
      <w:r w:rsidR="00036DBF">
        <w:rPr>
          <w:rFonts w:hint="cs"/>
          <w:rtl/>
        </w:rPr>
        <w:t xml:space="preserve">קיבלה </w:t>
      </w:r>
      <w:r>
        <w:rPr>
          <w:rFonts w:hint="cs"/>
          <w:rtl/>
        </w:rPr>
        <w:t xml:space="preserve">החלטה שיש לנקוט בסנקציות כלכליות נגד אירן. ההחלטה הזו מפרה שורה של הסכמים בינ"ל, בין היתר, הסכמי סחר של </w:t>
      </w:r>
      <w:r>
        <w:rPr>
          <w:rFonts w:hint="cs"/>
        </w:rPr>
        <w:t>WTO</w:t>
      </w:r>
      <w:r>
        <w:rPr>
          <w:rFonts w:hint="cs"/>
          <w:rtl/>
        </w:rPr>
        <w:t xml:space="preserve"> כי בעיקרון לא ניתן להטיל סתם איסור ייבוא או חרם כלכלי על מדינות אחרות. אבל בגלל שהחלטות של מועצת הבטחון נהנות ממין מעמד על</w:t>
      </w:r>
      <w:r w:rsidR="00036DBF">
        <w:rPr>
          <w:rFonts w:hint="cs"/>
          <w:rtl/>
        </w:rPr>
        <w:t>,</w:t>
      </w:r>
      <w:r>
        <w:rPr>
          <w:rFonts w:hint="cs"/>
          <w:rtl/>
        </w:rPr>
        <w:t xml:space="preserve"> אם תהיה התנגשות בין ההחלטה להטיל איסור ייבוא</w:t>
      </w:r>
      <w:r w:rsidR="00715842">
        <w:rPr>
          <w:rFonts w:hint="cs"/>
          <w:rtl/>
        </w:rPr>
        <w:t xml:space="preserve"> לבין אמנת הסחר</w:t>
      </w:r>
      <w:r>
        <w:rPr>
          <w:rFonts w:hint="cs"/>
          <w:rtl/>
        </w:rPr>
        <w:t xml:space="preserve">, מכוח ס' 103 ההחלטה הזו תגבר על אמנות הסחר הבינ"ל. </w:t>
      </w:r>
    </w:p>
    <w:p w14:paraId="1388C15E" w14:textId="77AF3888" w:rsidR="008C1712" w:rsidRDefault="008C1712" w:rsidP="000A5D94">
      <w:pPr>
        <w:pStyle w:val="a8"/>
        <w:ind w:left="360"/>
        <w:rPr>
          <w:rtl/>
        </w:rPr>
      </w:pPr>
      <w:r>
        <w:rPr>
          <w:rFonts w:hint="cs"/>
          <w:rtl/>
        </w:rPr>
        <w:t>בגלל ההוראה של ס' 103 שמשדרג את ההחלטות של מועצת הבטיחון</w:t>
      </w:r>
      <w:r w:rsidR="000A5D94">
        <w:rPr>
          <w:rFonts w:hint="cs"/>
          <w:rtl/>
        </w:rPr>
        <w:t xml:space="preserve"> מבחינה משפטית</w:t>
      </w:r>
      <w:r>
        <w:rPr>
          <w:rFonts w:hint="cs"/>
          <w:rtl/>
        </w:rPr>
        <w:t>. ככל שתהיה סתירה, החלטות המועצ</w:t>
      </w:r>
      <w:r w:rsidR="000A5D94">
        <w:rPr>
          <w:rFonts w:hint="cs"/>
          <w:rtl/>
        </w:rPr>
        <w:t>ה</w:t>
      </w:r>
      <w:r>
        <w:rPr>
          <w:rFonts w:hint="cs"/>
          <w:rtl/>
        </w:rPr>
        <w:t xml:space="preserve"> יגברו על אמנות הסחר.</w:t>
      </w:r>
    </w:p>
    <w:p w14:paraId="6C19E637" w14:textId="5AD88B13" w:rsidR="008C1712" w:rsidRDefault="00F56D5E" w:rsidP="00422732">
      <w:pPr>
        <w:rPr>
          <w:rtl/>
        </w:rPr>
      </w:pPr>
      <w:r>
        <w:rPr>
          <w:rFonts w:hint="cs"/>
          <w:rtl/>
        </w:rPr>
        <w:t xml:space="preserve">לאורך השנים, מועצת הבטחון </w:t>
      </w:r>
      <w:r w:rsidR="00B57AA9">
        <w:rPr>
          <w:rFonts w:hint="cs"/>
          <w:rtl/>
        </w:rPr>
        <w:t xml:space="preserve">נטתה להעניק </w:t>
      </w:r>
      <w:r w:rsidR="00B57AA9" w:rsidRPr="00485AD0">
        <w:rPr>
          <w:rFonts w:hint="cs"/>
          <w:b/>
          <w:bCs/>
          <w:rtl/>
        </w:rPr>
        <w:t>פרשנות רחבה</w:t>
      </w:r>
      <w:r w:rsidR="00B57AA9">
        <w:rPr>
          <w:rFonts w:hint="cs"/>
          <w:rtl/>
        </w:rPr>
        <w:t xml:space="preserve"> לנושאים שבה היא יכולה לעסוק </w:t>
      </w:r>
      <w:r w:rsidR="00B57AA9" w:rsidRPr="00485AD0">
        <w:rPr>
          <w:rFonts w:hint="cs"/>
          <w:b/>
          <w:bCs/>
          <w:rtl/>
        </w:rPr>
        <w:t>ו</w:t>
      </w:r>
      <w:r w:rsidR="00485AD0" w:rsidRPr="00485AD0">
        <w:rPr>
          <w:rFonts w:hint="cs"/>
          <w:b/>
          <w:bCs/>
          <w:rtl/>
        </w:rPr>
        <w:t xml:space="preserve">הרחיבה את </w:t>
      </w:r>
      <w:r w:rsidR="00B57AA9" w:rsidRPr="00485AD0">
        <w:rPr>
          <w:rFonts w:hint="cs"/>
          <w:b/>
          <w:bCs/>
          <w:rtl/>
        </w:rPr>
        <w:t>סמכויותיה</w:t>
      </w:r>
      <w:r w:rsidR="00B57AA9">
        <w:rPr>
          <w:rFonts w:hint="cs"/>
          <w:rtl/>
        </w:rPr>
        <w:t xml:space="preserve"> </w:t>
      </w:r>
      <w:r w:rsidR="00485AD0">
        <w:rPr>
          <w:rFonts w:hint="cs"/>
          <w:rtl/>
        </w:rPr>
        <w:t xml:space="preserve">אל </w:t>
      </w:r>
      <w:r w:rsidR="00B57AA9">
        <w:rPr>
          <w:rFonts w:hint="cs"/>
          <w:rtl/>
        </w:rPr>
        <w:t xml:space="preserve">מעבר למה שצפתה המגילה </w:t>
      </w:r>
      <w:r w:rsidR="00422732">
        <w:rPr>
          <w:rFonts w:hint="cs"/>
          <w:rtl/>
        </w:rPr>
        <w:t>במילים "</w:t>
      </w:r>
      <w:r w:rsidR="008C1712">
        <w:rPr>
          <w:rFonts w:hint="cs"/>
          <w:rtl/>
        </w:rPr>
        <w:t>איום על השלום והבטחון העולמיים</w:t>
      </w:r>
      <w:r w:rsidR="00422732">
        <w:rPr>
          <w:rFonts w:hint="cs"/>
          <w:rtl/>
        </w:rPr>
        <w:t>"</w:t>
      </w:r>
      <w:r w:rsidR="008C1712">
        <w:rPr>
          <w:rFonts w:hint="cs"/>
          <w:rtl/>
        </w:rPr>
        <w:t xml:space="preserve">. מועצת הבטחון </w:t>
      </w:r>
      <w:r w:rsidR="007358AC">
        <w:rPr>
          <w:rFonts w:hint="cs"/>
          <w:rtl/>
        </w:rPr>
        <w:t xml:space="preserve">החלה לעסוק </w:t>
      </w:r>
      <w:r w:rsidR="007358AC" w:rsidRPr="00F42230">
        <w:rPr>
          <w:rFonts w:hint="cs"/>
          <w:u w:val="single"/>
          <w:rtl/>
        </w:rPr>
        <w:t>בחקיקה ושיפוט</w:t>
      </w:r>
      <w:r w:rsidR="007358AC">
        <w:rPr>
          <w:rFonts w:hint="cs"/>
          <w:rtl/>
        </w:rPr>
        <w:t xml:space="preserve"> ע"י הקמת </w:t>
      </w:r>
      <w:r w:rsidR="008C1712">
        <w:rPr>
          <w:rFonts w:hint="cs"/>
          <w:rtl/>
        </w:rPr>
        <w:t>בתי משפט בינ"ל</w:t>
      </w:r>
      <w:r w:rsidR="008E3DC9">
        <w:rPr>
          <w:rFonts w:hint="cs"/>
          <w:rtl/>
        </w:rPr>
        <w:t xml:space="preserve">, </w:t>
      </w:r>
      <w:r w:rsidR="00A754EE">
        <w:rPr>
          <w:rFonts w:hint="cs"/>
          <w:rtl/>
        </w:rPr>
        <w:t xml:space="preserve">כמו </w:t>
      </w:r>
      <w:r w:rsidR="008C1712">
        <w:rPr>
          <w:rFonts w:hint="cs"/>
          <w:rtl/>
        </w:rPr>
        <w:t xml:space="preserve">ביה"ד </w:t>
      </w:r>
      <w:r w:rsidR="008E3DC9">
        <w:rPr>
          <w:rFonts w:hint="cs"/>
          <w:rtl/>
        </w:rPr>
        <w:t xml:space="preserve">הבינ"ל </w:t>
      </w:r>
      <w:r w:rsidR="008C1712">
        <w:rPr>
          <w:rFonts w:hint="cs"/>
          <w:rtl/>
        </w:rPr>
        <w:t>לרואנדה</w:t>
      </w:r>
      <w:r w:rsidR="003A2709">
        <w:rPr>
          <w:rFonts w:hint="cs"/>
          <w:rtl/>
        </w:rPr>
        <w:t xml:space="preserve"> (</w:t>
      </w:r>
      <w:r w:rsidR="003A2709">
        <w:rPr>
          <w:rFonts w:hint="cs"/>
        </w:rPr>
        <w:t>ICTR</w:t>
      </w:r>
      <w:r w:rsidR="003A2709">
        <w:rPr>
          <w:rFonts w:hint="cs"/>
          <w:rtl/>
        </w:rPr>
        <w:t>)</w:t>
      </w:r>
      <w:r w:rsidR="008C1712">
        <w:rPr>
          <w:rFonts w:hint="cs"/>
          <w:rtl/>
        </w:rPr>
        <w:t xml:space="preserve"> ויוגוסלביה</w:t>
      </w:r>
      <w:r w:rsidR="00672CC8">
        <w:rPr>
          <w:rFonts w:hint="cs"/>
          <w:rtl/>
        </w:rPr>
        <w:t xml:space="preserve"> </w:t>
      </w:r>
      <w:r w:rsidR="003A2709">
        <w:rPr>
          <w:rFonts w:hint="cs"/>
          <w:rtl/>
        </w:rPr>
        <w:t>(</w:t>
      </w:r>
      <w:r w:rsidR="003A2709">
        <w:rPr>
          <w:rFonts w:hint="cs"/>
        </w:rPr>
        <w:t>ICTY</w:t>
      </w:r>
      <w:r w:rsidR="003A2709">
        <w:rPr>
          <w:rFonts w:hint="cs"/>
          <w:rtl/>
        </w:rPr>
        <w:t xml:space="preserve">) </w:t>
      </w:r>
      <w:r w:rsidR="00672CC8">
        <w:rPr>
          <w:rFonts w:hint="cs"/>
          <w:rtl/>
        </w:rPr>
        <w:t>שק</w:t>
      </w:r>
      <w:r w:rsidR="003A2709">
        <w:rPr>
          <w:rFonts w:hint="cs"/>
          <w:rtl/>
        </w:rPr>
        <w:t>מו מכוח החלטה לפי פרק 7</w:t>
      </w:r>
      <w:r w:rsidR="008C1712">
        <w:rPr>
          <w:rFonts w:hint="cs"/>
          <w:rtl/>
        </w:rPr>
        <w:t>.</w:t>
      </w:r>
    </w:p>
    <w:p w14:paraId="405C5183" w14:textId="1B70379B" w:rsidR="009055FF" w:rsidRDefault="009055FF" w:rsidP="00422732">
      <w:pPr>
        <w:rPr>
          <w:rtl/>
        </w:rPr>
      </w:pPr>
      <w:r>
        <w:rPr>
          <w:rFonts w:hint="cs"/>
          <w:rtl/>
        </w:rPr>
        <w:t xml:space="preserve">דוג' נוספות </w:t>
      </w:r>
      <w:r>
        <w:rPr>
          <w:rtl/>
        </w:rPr>
        <w:t>–</w:t>
      </w:r>
      <w:r>
        <w:rPr>
          <w:rFonts w:hint="cs"/>
          <w:rtl/>
        </w:rPr>
        <w:t xml:space="preserve"> כיוון שאין אמנת טרור כללית, המועצה </w:t>
      </w:r>
      <w:r w:rsidR="002042B3">
        <w:rPr>
          <w:rFonts w:hint="cs"/>
          <w:rtl/>
        </w:rPr>
        <w:t>קיבלה שורה של החלטות מכוח פרק 7 לאחר אירועי 9.11. כמו החלטה 1373 (2001)</w:t>
      </w:r>
      <w:r w:rsidR="00FF004A">
        <w:rPr>
          <w:rFonts w:hint="cs"/>
          <w:rtl/>
        </w:rPr>
        <w:t xml:space="preserve"> שהטילה את החובה למנוע מימון מעשי טרור, להקפיא כספים ולהעמיד מחבלים לדין. חשוב להבין שאין אמנה בינ"ל נגד טרור כיוון שמדינות רואות ותופסות באופן שונה את הטרור (מחבל בעיניי אחד, הוא לוחם חופש בעיניי האחר).</w:t>
      </w:r>
    </w:p>
    <w:p w14:paraId="637CDCF2" w14:textId="62ADA036" w:rsidR="008C1712" w:rsidRDefault="008C1712" w:rsidP="00633277">
      <w:pPr>
        <w:rPr>
          <w:rtl/>
        </w:rPr>
      </w:pPr>
      <w:r>
        <w:rPr>
          <w:rFonts w:hint="cs"/>
          <w:rtl/>
        </w:rPr>
        <w:t>בשנה האחרונה, עם התפרצות הקורונה וכו' מועצת הבטחון</w:t>
      </w:r>
      <w:r w:rsidR="00A754EE">
        <w:rPr>
          <w:rFonts w:hint="cs"/>
          <w:rtl/>
        </w:rPr>
        <w:t>,</w:t>
      </w:r>
      <w:r w:rsidR="00A754EE" w:rsidRPr="00A754EE">
        <w:rPr>
          <w:rFonts w:hint="cs"/>
          <w:rtl/>
        </w:rPr>
        <w:t xml:space="preserve"> </w:t>
      </w:r>
      <w:r w:rsidR="00A754EE">
        <w:rPr>
          <w:rFonts w:hint="cs"/>
          <w:rtl/>
        </w:rPr>
        <w:t>מכוח סמכותה לפעול להשבת השלום,</w:t>
      </w:r>
      <w:r>
        <w:rPr>
          <w:rFonts w:hint="cs"/>
          <w:rtl/>
        </w:rPr>
        <w:t xml:space="preserve"> נכנסה לדון גם בסיכון משמעותי לבריאות אנשי העולם שיכול להוביל למשברים כלכליים וחברתיים. מועצת הבטחון פירשה לאור</w:t>
      </w:r>
      <w:r w:rsidR="00633277">
        <w:rPr>
          <w:rFonts w:hint="cs"/>
          <w:rtl/>
        </w:rPr>
        <w:t>ך</w:t>
      </w:r>
      <w:r>
        <w:rPr>
          <w:rFonts w:hint="cs"/>
          <w:rtl/>
        </w:rPr>
        <w:t xml:space="preserve"> השנים באופן רחב למדי את הסמכות שלה בתחום השמירה על השלום והבטחון הבינ"ל.</w:t>
      </w:r>
    </w:p>
    <w:p w14:paraId="31C435A5" w14:textId="23EF51FE" w:rsidR="008C1712" w:rsidRDefault="00FF004A" w:rsidP="00380ADA">
      <w:pPr>
        <w:rPr>
          <w:b/>
          <w:bCs/>
          <w:rtl/>
        </w:rPr>
      </w:pPr>
      <w:bookmarkStart w:id="12" w:name="_Hlk72881880"/>
      <w:r>
        <w:rPr>
          <w:rFonts w:ascii="Segoe UI Symbol" w:hAnsi="Segoe UI Symbol" w:cs="Segoe UI Symbol" w:hint="cs"/>
          <w:b/>
          <w:bCs/>
          <w:rtl/>
        </w:rPr>
        <w:t>✓</w:t>
      </w:r>
      <w:r>
        <w:rPr>
          <w:rFonts w:hint="cs"/>
          <w:b/>
          <w:bCs/>
          <w:rtl/>
        </w:rPr>
        <w:t xml:space="preserve"> </w:t>
      </w:r>
      <w:r w:rsidR="0074326C">
        <w:rPr>
          <w:rFonts w:hint="cs"/>
          <w:b/>
          <w:bCs/>
          <w:rtl/>
        </w:rPr>
        <w:t>ענף/</w:t>
      </w:r>
      <w:r w:rsidR="00EE4BE1">
        <w:rPr>
          <w:rFonts w:hint="cs"/>
          <w:b/>
          <w:bCs/>
          <w:rtl/>
        </w:rPr>
        <w:t xml:space="preserve">עיקרון </w:t>
      </w:r>
      <w:r w:rsidR="008C1712">
        <w:rPr>
          <w:rFonts w:hint="cs"/>
          <w:b/>
          <w:bCs/>
          <w:rtl/>
        </w:rPr>
        <w:t xml:space="preserve">יישוב סכסוכים בדרכי שלום ובתי דין בינ"ל </w:t>
      </w:r>
    </w:p>
    <w:bookmarkEnd w:id="12"/>
    <w:p w14:paraId="69E6B33F" w14:textId="7D69A745" w:rsidR="00EE4BE1" w:rsidRDefault="00EE4BE1" w:rsidP="009559E7">
      <w:pPr>
        <w:rPr>
          <w:rtl/>
        </w:rPr>
      </w:pPr>
      <w:r w:rsidRPr="005C4DE6">
        <w:rPr>
          <w:rFonts w:hint="cs"/>
          <w:b/>
          <w:bCs/>
          <w:rtl/>
        </w:rPr>
        <w:t>ה</w:t>
      </w:r>
      <w:r w:rsidR="00FF004A" w:rsidRPr="005C4DE6">
        <w:rPr>
          <w:rFonts w:hint="cs"/>
          <w:b/>
          <w:bCs/>
          <w:rtl/>
        </w:rPr>
        <w:t>י</w:t>
      </w:r>
      <w:r w:rsidRPr="005C4DE6">
        <w:rPr>
          <w:rFonts w:hint="cs"/>
          <w:b/>
          <w:bCs/>
          <w:rtl/>
        </w:rPr>
        <w:t xml:space="preserve">סטוריה </w:t>
      </w:r>
      <w:r>
        <w:rPr>
          <w:rtl/>
        </w:rPr>
        <w:t>–</w:t>
      </w:r>
      <w:r>
        <w:rPr>
          <w:rFonts w:hint="cs"/>
          <w:rtl/>
        </w:rPr>
        <w:t xml:space="preserve"> עולם ביהמ"ש </w:t>
      </w:r>
      <w:r w:rsidR="005C4DE6">
        <w:rPr>
          <w:rFonts w:hint="cs"/>
          <w:rtl/>
        </w:rPr>
        <w:t>ה</w:t>
      </w:r>
      <w:r>
        <w:rPr>
          <w:rFonts w:hint="cs"/>
          <w:rtl/>
        </w:rPr>
        <w:t xml:space="preserve">בינ"ל התפתח כחלק מאחד הענפים החשובים במשב"ל </w:t>
      </w:r>
      <w:r>
        <w:rPr>
          <w:rtl/>
        </w:rPr>
        <w:t>–</w:t>
      </w:r>
      <w:r>
        <w:rPr>
          <w:rFonts w:hint="cs"/>
          <w:rtl/>
        </w:rPr>
        <w:t xml:space="preserve"> יישוב סכסוכים בדרכי שלום. זה ענף שכולל בתוכו נורמות חשובות מאוד.</w:t>
      </w:r>
      <w:r w:rsidR="005C4DE6">
        <w:rPr>
          <w:rFonts w:hint="cs"/>
          <w:rtl/>
        </w:rPr>
        <w:t xml:space="preserve"> </w:t>
      </w:r>
      <w:r>
        <w:rPr>
          <w:rFonts w:hint="cs"/>
          <w:rtl/>
        </w:rPr>
        <w:t>הוא ייחודי כיוון ש</w:t>
      </w:r>
      <w:r w:rsidR="009559E7">
        <w:rPr>
          <w:rFonts w:hint="cs"/>
          <w:rtl/>
        </w:rPr>
        <w:t xml:space="preserve">רק אחרי שלא מצליחים ליישב סכסוכים בדרכי שלום, אנחנו </w:t>
      </w:r>
      <w:r>
        <w:rPr>
          <w:rFonts w:hint="cs"/>
          <w:rtl/>
        </w:rPr>
        <w:t>עוברים לענף דיני הכוח וה</w:t>
      </w:r>
      <w:r w:rsidR="009559E7">
        <w:rPr>
          <w:rFonts w:hint="cs"/>
          <w:rtl/>
        </w:rPr>
        <w:t>ל</w:t>
      </w:r>
      <w:r>
        <w:rPr>
          <w:rFonts w:hint="cs"/>
          <w:rtl/>
        </w:rPr>
        <w:t>חימה</w:t>
      </w:r>
      <w:r w:rsidR="009559E7">
        <w:rPr>
          <w:rFonts w:hint="cs"/>
          <w:rtl/>
        </w:rPr>
        <w:t>.</w:t>
      </w:r>
    </w:p>
    <w:p w14:paraId="66F69CE6" w14:textId="5CDA4932" w:rsidR="00EE4BE1" w:rsidRDefault="00EE4BE1" w:rsidP="00F56C81">
      <w:pPr>
        <w:rPr>
          <w:rtl/>
        </w:rPr>
      </w:pPr>
      <w:r>
        <w:rPr>
          <w:rFonts w:hint="cs"/>
          <w:rtl/>
        </w:rPr>
        <w:t>במאות ה19-20</w:t>
      </w:r>
      <w:r w:rsidR="009559E7">
        <w:rPr>
          <w:rFonts w:hint="cs"/>
          <w:rtl/>
        </w:rPr>
        <w:t xml:space="preserve"> </w:t>
      </w:r>
      <w:r>
        <w:rPr>
          <w:rFonts w:hint="cs"/>
          <w:rtl/>
        </w:rPr>
        <w:t>האיום המרכזי שהקהילה הבינ"ל נאלצת להתמו</w:t>
      </w:r>
      <w:r w:rsidR="009559E7">
        <w:rPr>
          <w:rFonts w:hint="cs"/>
          <w:rtl/>
        </w:rPr>
        <w:t>ד</w:t>
      </w:r>
      <w:r>
        <w:rPr>
          <w:rFonts w:hint="cs"/>
          <w:rtl/>
        </w:rPr>
        <w:t>ד איתו הוא סכנת המלחמה. סכנת המלחמה מתעצ</w:t>
      </w:r>
      <w:r w:rsidR="00F57FCF">
        <w:rPr>
          <w:rFonts w:hint="cs"/>
          <w:rtl/>
        </w:rPr>
        <w:t>מ</w:t>
      </w:r>
      <w:r>
        <w:rPr>
          <w:rFonts w:hint="cs"/>
          <w:rtl/>
        </w:rPr>
        <w:t xml:space="preserve">ת מאד במאות האלו בגלל המהפכה התעשייתית שהאיצה את הפיתוחים הטכנולוגיים </w:t>
      </w:r>
      <w:r w:rsidR="00F57FCF">
        <w:rPr>
          <w:rFonts w:hint="cs"/>
          <w:rtl/>
        </w:rPr>
        <w:t xml:space="preserve">בתחום </w:t>
      </w:r>
      <w:r>
        <w:rPr>
          <w:rFonts w:hint="cs"/>
          <w:rtl/>
        </w:rPr>
        <w:t xml:space="preserve">הנשק. </w:t>
      </w:r>
      <w:r w:rsidR="00F57FCF">
        <w:rPr>
          <w:rFonts w:hint="cs"/>
          <w:rtl/>
        </w:rPr>
        <w:t xml:space="preserve">ההתפתחות הפכה את </w:t>
      </w:r>
      <w:r>
        <w:rPr>
          <w:rFonts w:hint="cs"/>
          <w:rtl/>
        </w:rPr>
        <w:t xml:space="preserve">איום היציאה למלחמה </w:t>
      </w:r>
      <w:r w:rsidR="00F57FCF">
        <w:rPr>
          <w:rFonts w:hint="cs"/>
          <w:rtl/>
        </w:rPr>
        <w:t>ל</w:t>
      </w:r>
      <w:r>
        <w:rPr>
          <w:rFonts w:hint="cs"/>
          <w:rtl/>
        </w:rPr>
        <w:t>יותר גדול, כי הנשק ש</w:t>
      </w:r>
      <w:r w:rsidR="00F57FCF">
        <w:rPr>
          <w:rFonts w:hint="cs"/>
          <w:rtl/>
        </w:rPr>
        <w:t>פ</w:t>
      </w:r>
      <w:r>
        <w:rPr>
          <w:rFonts w:hint="cs"/>
          <w:rtl/>
        </w:rPr>
        <w:t>ותח היה יכול להטיל אסון הומנ</w:t>
      </w:r>
      <w:r w:rsidR="00F57FCF">
        <w:rPr>
          <w:rFonts w:hint="cs"/>
          <w:rtl/>
        </w:rPr>
        <w:t>י</w:t>
      </w:r>
      <w:r>
        <w:rPr>
          <w:rFonts w:hint="cs"/>
          <w:rtl/>
        </w:rPr>
        <w:t xml:space="preserve">טרי יותר גדול על המדינות השונות והחיילים. </w:t>
      </w:r>
      <w:r w:rsidR="00F56C81">
        <w:rPr>
          <w:rFonts w:hint="cs"/>
          <w:rtl/>
        </w:rPr>
        <w:t>לכן</w:t>
      </w:r>
      <w:r>
        <w:rPr>
          <w:rFonts w:hint="cs"/>
          <w:rtl/>
        </w:rPr>
        <w:t xml:space="preserve">, </w:t>
      </w:r>
      <w:r w:rsidR="00F56C81">
        <w:rPr>
          <w:rFonts w:hint="cs"/>
          <w:rtl/>
        </w:rPr>
        <w:t xml:space="preserve">על רקע הסכנה הגוברת, מתרחשות </w:t>
      </w:r>
      <w:r>
        <w:rPr>
          <w:rFonts w:hint="cs"/>
          <w:rtl/>
        </w:rPr>
        <w:t>מספר התפתחויות</w:t>
      </w:r>
      <w:r w:rsidR="00F56C81">
        <w:rPr>
          <w:rFonts w:hint="cs"/>
          <w:rtl/>
        </w:rPr>
        <w:t>.</w:t>
      </w:r>
    </w:p>
    <w:p w14:paraId="134B552B" w14:textId="1D2FBFA0" w:rsidR="00EE4BE1" w:rsidRDefault="00EE4BE1" w:rsidP="00380ADA">
      <w:pPr>
        <w:rPr>
          <w:rtl/>
        </w:rPr>
      </w:pPr>
      <w:r>
        <w:rPr>
          <w:rFonts w:hint="cs"/>
          <w:rtl/>
        </w:rPr>
        <w:t xml:space="preserve">עד המאה ה20, מלחמות היו חוקיות במשב"ל. המשב"ל הקלאסי לאורך מאות שנים דרש </w:t>
      </w:r>
      <w:r w:rsidRPr="003B199D">
        <w:rPr>
          <w:rFonts w:hint="cs"/>
          <w:u w:val="single"/>
          <w:rtl/>
        </w:rPr>
        <w:t>סי</w:t>
      </w:r>
      <w:r w:rsidR="00E044A4" w:rsidRPr="003B199D">
        <w:rPr>
          <w:rFonts w:hint="cs"/>
          <w:u w:val="single"/>
          <w:rtl/>
        </w:rPr>
        <w:t>ב</w:t>
      </w:r>
      <w:r w:rsidRPr="003B199D">
        <w:rPr>
          <w:rFonts w:hint="cs"/>
          <w:u w:val="single"/>
          <w:rtl/>
        </w:rPr>
        <w:t>ה מוצ</w:t>
      </w:r>
      <w:r w:rsidR="00E044A4" w:rsidRPr="003B199D">
        <w:rPr>
          <w:rFonts w:hint="cs"/>
          <w:u w:val="single"/>
          <w:rtl/>
        </w:rPr>
        <w:t>ד</w:t>
      </w:r>
      <w:r w:rsidRPr="003B199D">
        <w:rPr>
          <w:rFonts w:hint="cs"/>
          <w:u w:val="single"/>
          <w:rtl/>
        </w:rPr>
        <w:t>קת</w:t>
      </w:r>
      <w:r>
        <w:rPr>
          <w:rFonts w:hint="cs"/>
          <w:rtl/>
        </w:rPr>
        <w:t xml:space="preserve"> </w:t>
      </w:r>
      <w:r w:rsidR="00467C94">
        <w:rPr>
          <w:rFonts w:hint="cs"/>
          <w:rtl/>
        </w:rPr>
        <w:t>(</w:t>
      </w:r>
      <w:r w:rsidR="00467C94">
        <w:rPr>
          <w:rFonts w:cstheme="minorHAnsi"/>
        </w:rPr>
        <w:t>Just Cause</w:t>
      </w:r>
      <w:r w:rsidR="00467C94">
        <w:rPr>
          <w:rFonts w:hint="cs"/>
          <w:rtl/>
        </w:rPr>
        <w:t xml:space="preserve">) </w:t>
      </w:r>
      <w:r>
        <w:rPr>
          <w:rFonts w:hint="cs"/>
          <w:rtl/>
        </w:rPr>
        <w:t xml:space="preserve">כדי שמדינה תוכל לצאת למלחמה ותו לא. במאה ה19 נעשה ניסיון לצמצם את זה ודרשו </w:t>
      </w:r>
      <w:r w:rsidRPr="003B199D">
        <w:rPr>
          <w:rFonts w:hint="cs"/>
          <w:u w:val="single"/>
          <w:rtl/>
        </w:rPr>
        <w:t>צורך מיידי</w:t>
      </w:r>
      <w:r>
        <w:rPr>
          <w:rFonts w:hint="cs"/>
          <w:rtl/>
        </w:rPr>
        <w:t xml:space="preserve"> כדי לצאת למלחמה</w:t>
      </w:r>
      <w:r w:rsidR="00467C94">
        <w:rPr>
          <w:rFonts w:hint="cs"/>
          <w:rtl/>
        </w:rPr>
        <w:t xml:space="preserve">, אך </w:t>
      </w:r>
      <w:r>
        <w:rPr>
          <w:rFonts w:hint="cs"/>
          <w:rtl/>
        </w:rPr>
        <w:t>על פניו מלחמה עדיין הייתה חוקיות. לצד זה, במרוצת המאות ה19-20 הפוטנציאל של ההרס שטמון במלח</w:t>
      </w:r>
      <w:r w:rsidR="003A5D87">
        <w:rPr>
          <w:rFonts w:hint="cs"/>
          <w:rtl/>
        </w:rPr>
        <w:t>מ</w:t>
      </w:r>
      <w:r>
        <w:rPr>
          <w:rFonts w:hint="cs"/>
          <w:rtl/>
        </w:rPr>
        <w:t>ות גדל הרבה יותר. על רקע זה אנחנו רואים מהלך תלת ראשי שבאמצעותו משפטנים</w:t>
      </w:r>
      <w:r w:rsidR="003A5D87">
        <w:rPr>
          <w:rFonts w:hint="cs"/>
          <w:rtl/>
        </w:rPr>
        <w:t>,</w:t>
      </w:r>
      <w:r>
        <w:rPr>
          <w:rFonts w:hint="cs"/>
          <w:rtl/>
        </w:rPr>
        <w:t xml:space="preserve"> דיפלומ</w:t>
      </w:r>
      <w:r w:rsidR="003A5D87">
        <w:rPr>
          <w:rFonts w:hint="cs"/>
          <w:rtl/>
        </w:rPr>
        <w:t>טיים</w:t>
      </w:r>
      <w:r>
        <w:rPr>
          <w:rFonts w:hint="cs"/>
          <w:rtl/>
        </w:rPr>
        <w:t xml:space="preserve"> ומדינות</w:t>
      </w:r>
      <w:r w:rsidR="003A5D87">
        <w:rPr>
          <w:rFonts w:hint="cs"/>
          <w:rtl/>
        </w:rPr>
        <w:t>,</w:t>
      </w:r>
      <w:r>
        <w:rPr>
          <w:rFonts w:hint="cs"/>
          <w:rtl/>
        </w:rPr>
        <w:t xml:space="preserve"> החל מסוף המאה ה19</w:t>
      </w:r>
      <w:r w:rsidR="003A5D87">
        <w:rPr>
          <w:rFonts w:hint="cs"/>
          <w:rtl/>
        </w:rPr>
        <w:t>,</w:t>
      </w:r>
      <w:r>
        <w:rPr>
          <w:rFonts w:hint="cs"/>
          <w:rtl/>
        </w:rPr>
        <w:t xml:space="preserve"> מנסים להביא לצמצום האפשרות ליציאה למלחמה ולצמצום הנזקים של המלחמה היה ויצאו אליה</w:t>
      </w:r>
      <w:r w:rsidR="003A5D87">
        <w:rPr>
          <w:rFonts w:hint="cs"/>
          <w:rtl/>
        </w:rPr>
        <w:t xml:space="preserve">. </w:t>
      </w:r>
    </w:p>
    <w:p w14:paraId="2AC77B6A" w14:textId="55E4BEA1" w:rsidR="00EE4BE1" w:rsidRPr="00553067" w:rsidRDefault="008C4860" w:rsidP="00553067">
      <w:pPr>
        <w:rPr>
          <w:b/>
          <w:bCs/>
          <w:rtl/>
        </w:rPr>
      </w:pPr>
      <w:r>
        <w:rPr>
          <w:rFonts w:hint="cs"/>
          <w:b/>
          <w:bCs/>
          <w:rtl/>
        </w:rPr>
        <w:t xml:space="preserve">3 </w:t>
      </w:r>
      <w:r w:rsidR="00EE4BE1" w:rsidRPr="00553067">
        <w:rPr>
          <w:rFonts w:hint="cs"/>
          <w:b/>
          <w:bCs/>
          <w:rtl/>
        </w:rPr>
        <w:t>הממדים</w:t>
      </w:r>
      <w:r w:rsidR="00DE3817">
        <w:rPr>
          <w:rFonts w:hint="cs"/>
          <w:b/>
          <w:bCs/>
          <w:rtl/>
        </w:rPr>
        <w:t xml:space="preserve">/מהלכים </w:t>
      </w:r>
      <w:r w:rsidR="00553067" w:rsidRPr="00553067">
        <w:rPr>
          <w:rFonts w:hint="cs"/>
          <w:b/>
          <w:bCs/>
          <w:rtl/>
        </w:rPr>
        <w:t>ל</w:t>
      </w:r>
      <w:r w:rsidR="00EE4BE1" w:rsidRPr="00553067">
        <w:rPr>
          <w:rFonts w:hint="cs"/>
          <w:b/>
          <w:bCs/>
          <w:rtl/>
        </w:rPr>
        <w:t>התפתחות הפרוצדורות ליישוב סכסוכים בדרכי שלום</w:t>
      </w:r>
      <w:r w:rsidR="00553067" w:rsidRPr="00553067">
        <w:rPr>
          <w:rFonts w:hint="cs"/>
          <w:b/>
          <w:bCs/>
          <w:rtl/>
        </w:rPr>
        <w:t xml:space="preserve"> וצמצום הרס המלחמות:</w:t>
      </w:r>
    </w:p>
    <w:p w14:paraId="0C24CD65" w14:textId="03B93966" w:rsidR="00EE4BE1" w:rsidRPr="00F04763" w:rsidRDefault="00EE4BE1" w:rsidP="00D72493">
      <w:pPr>
        <w:pStyle w:val="a8"/>
        <w:numPr>
          <w:ilvl w:val="0"/>
          <w:numId w:val="56"/>
        </w:numPr>
        <w:rPr>
          <w:rtl/>
        </w:rPr>
      </w:pPr>
      <w:r>
        <w:rPr>
          <w:rFonts w:hint="cs"/>
          <w:rtl/>
        </w:rPr>
        <w:t xml:space="preserve">הגבלה משמעותית על הזכות המשפטית של מדינה </w:t>
      </w:r>
      <w:r w:rsidR="008C4860">
        <w:rPr>
          <w:rFonts w:hint="cs"/>
          <w:rtl/>
        </w:rPr>
        <w:t>להשתמש בכח ו</w:t>
      </w:r>
      <w:r>
        <w:rPr>
          <w:rFonts w:hint="cs"/>
          <w:rtl/>
        </w:rPr>
        <w:t xml:space="preserve">לצאת למלחמה </w:t>
      </w:r>
      <w:r w:rsidR="00F04763">
        <w:rPr>
          <w:rFonts w:hint="cs"/>
          <w:rtl/>
        </w:rPr>
        <w:t>(</w:t>
      </w:r>
      <w:r w:rsidR="00F04763">
        <w:t xml:space="preserve">jus </w:t>
      </w:r>
      <w:r w:rsidR="00121809">
        <w:t>ad</w:t>
      </w:r>
      <w:r w:rsidR="00F04763">
        <w:t xml:space="preserve"> bellum</w:t>
      </w:r>
      <w:r w:rsidR="00F04763">
        <w:rPr>
          <w:rFonts w:hint="cs"/>
          <w:rtl/>
        </w:rPr>
        <w:t xml:space="preserve">). </w:t>
      </w:r>
      <w:r w:rsidR="00F04763" w:rsidRPr="00F04763">
        <w:rPr>
          <w:rtl/>
        </w:rPr>
        <w:t xml:space="preserve">נוצרים </w:t>
      </w:r>
      <w:r w:rsidR="00F04763" w:rsidRPr="00121809">
        <w:rPr>
          <w:u w:val="single"/>
          <w:rtl/>
        </w:rPr>
        <w:t>דיני השימוש בכוח</w:t>
      </w:r>
      <w:r w:rsidR="00F04763" w:rsidRPr="00F04763">
        <w:rPr>
          <w:rtl/>
        </w:rPr>
        <w:t xml:space="preserve"> דרכם ניסו לצמצם את השפעות המלחמה.</w:t>
      </w:r>
    </w:p>
    <w:p w14:paraId="14A10443" w14:textId="0F0349D3" w:rsidR="00EE4BE1" w:rsidRDefault="00EE4BE1" w:rsidP="00D72493">
      <w:pPr>
        <w:pStyle w:val="a8"/>
        <w:numPr>
          <w:ilvl w:val="0"/>
          <w:numId w:val="56"/>
        </w:numPr>
        <w:rPr>
          <w:rtl/>
        </w:rPr>
      </w:pPr>
      <w:r>
        <w:rPr>
          <w:rFonts w:hint="cs"/>
          <w:rtl/>
        </w:rPr>
        <w:t xml:space="preserve">הגבלות על אופן ניהול הלחימה </w:t>
      </w:r>
      <w:r>
        <w:rPr>
          <w:rtl/>
        </w:rPr>
        <w:t>–</w:t>
      </w:r>
      <w:r>
        <w:rPr>
          <w:rFonts w:hint="cs"/>
          <w:rtl/>
        </w:rPr>
        <w:t xml:space="preserve"> </w:t>
      </w:r>
      <w:r w:rsidRPr="00786577">
        <w:rPr>
          <w:rFonts w:hint="cs"/>
          <w:u w:val="single"/>
          <w:rtl/>
        </w:rPr>
        <w:t>דיני הלחימה</w:t>
      </w:r>
      <w:r w:rsidR="00B63316">
        <w:rPr>
          <w:rFonts w:hint="cs"/>
          <w:rtl/>
        </w:rPr>
        <w:t xml:space="preserve"> (</w:t>
      </w:r>
      <w:r w:rsidR="00B63316">
        <w:t>jus in bello</w:t>
      </w:r>
      <w:r w:rsidR="00B63316">
        <w:rPr>
          <w:rFonts w:hint="cs"/>
          <w:rtl/>
        </w:rPr>
        <w:t>)</w:t>
      </w:r>
      <w:r>
        <w:rPr>
          <w:rFonts w:hint="cs"/>
          <w:rtl/>
        </w:rPr>
        <w:t>. החל מהמאה ה19 יש הגבלות משמעותיות יותר ויותר על האופן שבו מדינות יכולות לנהל את הלחימה שלהן</w:t>
      </w:r>
      <w:r w:rsidR="00B63316">
        <w:rPr>
          <w:rFonts w:hint="cs"/>
          <w:rtl/>
        </w:rPr>
        <w:t>. לדוג' ב</w:t>
      </w:r>
      <w:r>
        <w:rPr>
          <w:rFonts w:hint="cs"/>
          <w:rtl/>
        </w:rPr>
        <w:t>איזה נשק ניתן להש</w:t>
      </w:r>
      <w:r w:rsidR="00B63316">
        <w:rPr>
          <w:rFonts w:hint="cs"/>
          <w:rtl/>
        </w:rPr>
        <w:t>ת</w:t>
      </w:r>
      <w:r>
        <w:rPr>
          <w:rFonts w:hint="cs"/>
          <w:rtl/>
        </w:rPr>
        <w:t>מש, באיזה יעדים ניתן לפגוע, איזה יחס יש לתת לשבויי מלחמה וכו'. סטים הולכים ומתרבים של מגבלות מתוך רצון לצמצם את נזקי המלחמה היה והגענו אליה.</w:t>
      </w:r>
    </w:p>
    <w:p w14:paraId="55B2453D" w14:textId="666FD6A9" w:rsidR="00EE4BE1" w:rsidRDefault="00EE4BE1" w:rsidP="00D72493">
      <w:pPr>
        <w:pStyle w:val="a8"/>
        <w:numPr>
          <w:ilvl w:val="0"/>
          <w:numId w:val="56"/>
        </w:numPr>
        <w:rPr>
          <w:rtl/>
        </w:rPr>
      </w:pPr>
      <w:r w:rsidRPr="00F6771A">
        <w:rPr>
          <w:rFonts w:hint="cs"/>
          <w:u w:val="single"/>
          <w:rtl/>
        </w:rPr>
        <w:t>פיתוח פרוצדורות ליישוב סכסוכים בדרכי שלום</w:t>
      </w:r>
      <w:r>
        <w:rPr>
          <w:rFonts w:hint="cs"/>
          <w:rtl/>
        </w:rPr>
        <w:t xml:space="preserve"> </w:t>
      </w:r>
      <w:r>
        <w:rPr>
          <w:rtl/>
        </w:rPr>
        <w:t>–</w:t>
      </w:r>
      <w:r>
        <w:rPr>
          <w:rFonts w:hint="cs"/>
          <w:rtl/>
        </w:rPr>
        <w:t xml:space="preserve"> ניסיון לא להגיע בכלל למצב של לחימה. את הממד הזה אנחנו רואים בדמות פיתוח פרוצדורות והליכים ליישוב סכסוכים בדרכי שלום. בין 1899-1945 הקהילה הבינ"ל מגבשת שורה ארוכה של מסמכים. ביניהם:</w:t>
      </w:r>
    </w:p>
    <w:p w14:paraId="55BC5BA6" w14:textId="45D63B82" w:rsidR="00EE4BE1" w:rsidRDefault="00EE4BE1" w:rsidP="00D72493">
      <w:pPr>
        <w:pStyle w:val="a8"/>
        <w:numPr>
          <w:ilvl w:val="0"/>
          <w:numId w:val="57"/>
        </w:numPr>
        <w:rPr>
          <w:rtl/>
        </w:rPr>
      </w:pPr>
      <w:r>
        <w:rPr>
          <w:rFonts w:hint="cs"/>
          <w:rtl/>
        </w:rPr>
        <w:t xml:space="preserve">אמנת האג </w:t>
      </w:r>
      <w:r w:rsidR="00F173F1">
        <w:rPr>
          <w:rFonts w:hint="cs"/>
          <w:rtl/>
        </w:rPr>
        <w:t xml:space="preserve">מ1899 </w:t>
      </w:r>
      <w:r>
        <w:rPr>
          <w:rFonts w:hint="cs"/>
          <w:rtl/>
        </w:rPr>
        <w:t>בדבר יישוב סכסו</w:t>
      </w:r>
      <w:r w:rsidR="008D25C0">
        <w:rPr>
          <w:rFonts w:hint="cs"/>
          <w:rtl/>
        </w:rPr>
        <w:t>כ</w:t>
      </w:r>
      <w:r>
        <w:rPr>
          <w:rFonts w:hint="cs"/>
          <w:rtl/>
        </w:rPr>
        <w:t>ים בדרכי שלום שמניחה פרוצדורות ליישוב סכסו</w:t>
      </w:r>
      <w:r w:rsidR="00F173F1">
        <w:rPr>
          <w:rFonts w:hint="cs"/>
          <w:rtl/>
        </w:rPr>
        <w:t>כ</w:t>
      </w:r>
      <w:r>
        <w:rPr>
          <w:rFonts w:hint="cs"/>
          <w:rtl/>
        </w:rPr>
        <w:t>ים ומקימה את ה</w:t>
      </w:r>
      <w:r>
        <w:rPr>
          <w:rFonts w:hint="cs"/>
        </w:rPr>
        <w:t>PCA</w:t>
      </w:r>
      <w:r>
        <w:rPr>
          <w:rFonts w:hint="cs"/>
          <w:rtl/>
        </w:rPr>
        <w:t>, מוסד קבוע לבוררות לסייע למדינות ליישב סכסוכים בדרכי שלום.</w:t>
      </w:r>
    </w:p>
    <w:p w14:paraId="28B9399D" w14:textId="46B5C497" w:rsidR="00EE4BE1" w:rsidRDefault="00EE4BE1" w:rsidP="00D72493">
      <w:pPr>
        <w:pStyle w:val="a8"/>
        <w:numPr>
          <w:ilvl w:val="0"/>
          <w:numId w:val="57"/>
        </w:numPr>
        <w:rPr>
          <w:rtl/>
        </w:rPr>
      </w:pPr>
      <w:r>
        <w:rPr>
          <w:rFonts w:hint="cs"/>
          <w:rtl/>
        </w:rPr>
        <w:t>אמנת האג מ1907 בדבר יישוב סכסוכים בדרכי שלום שהוסיפה על האמנה מ1899</w:t>
      </w:r>
      <w:r w:rsidR="00F173F1">
        <w:rPr>
          <w:rFonts w:hint="cs"/>
          <w:rtl/>
        </w:rPr>
        <w:t>.</w:t>
      </w:r>
    </w:p>
    <w:p w14:paraId="0C96B788" w14:textId="0D483C44" w:rsidR="00EE4BE1" w:rsidRDefault="00EE4BE1" w:rsidP="00D72493">
      <w:pPr>
        <w:pStyle w:val="a8"/>
        <w:numPr>
          <w:ilvl w:val="0"/>
          <w:numId w:val="57"/>
        </w:numPr>
        <w:rPr>
          <w:rtl/>
        </w:rPr>
      </w:pPr>
      <w:r>
        <w:rPr>
          <w:rFonts w:hint="cs"/>
          <w:rtl/>
        </w:rPr>
        <w:t>מגילת חבר הלאומים</w:t>
      </w:r>
      <w:r w:rsidR="00F173F1">
        <w:rPr>
          <w:rFonts w:hint="cs"/>
          <w:rtl/>
        </w:rPr>
        <w:t xml:space="preserve"> מ1919.</w:t>
      </w:r>
    </w:p>
    <w:p w14:paraId="1229C6D8" w14:textId="65B6667F" w:rsidR="00EE4BE1" w:rsidRDefault="00EE4BE1" w:rsidP="00D72493">
      <w:pPr>
        <w:pStyle w:val="a8"/>
        <w:numPr>
          <w:ilvl w:val="0"/>
          <w:numId w:val="57"/>
        </w:numPr>
        <w:rPr>
          <w:rtl/>
        </w:rPr>
      </w:pPr>
      <w:r>
        <w:rPr>
          <w:rFonts w:hint="cs"/>
          <w:rtl/>
        </w:rPr>
        <w:t>מגילת האו</w:t>
      </w:r>
      <w:r w:rsidR="00F173F1">
        <w:rPr>
          <w:rFonts w:hint="cs"/>
          <w:rtl/>
        </w:rPr>
        <w:t>"</w:t>
      </w:r>
      <w:r>
        <w:rPr>
          <w:rFonts w:hint="cs"/>
          <w:rtl/>
        </w:rPr>
        <w:t>ם</w:t>
      </w:r>
      <w:r w:rsidR="00F173F1">
        <w:rPr>
          <w:rFonts w:hint="cs"/>
          <w:rtl/>
        </w:rPr>
        <w:t xml:space="preserve"> מ1945.</w:t>
      </w:r>
    </w:p>
    <w:p w14:paraId="73F013BF" w14:textId="63528D13" w:rsidR="00EE4BE1" w:rsidRDefault="00EE4BE1" w:rsidP="00F173F1">
      <w:pPr>
        <w:rPr>
          <w:rtl/>
        </w:rPr>
      </w:pPr>
      <w:r>
        <w:rPr>
          <w:rFonts w:hint="cs"/>
          <w:rtl/>
        </w:rPr>
        <w:t xml:space="preserve">מה שמשותף לכל האמנות והמסמכים האלה זו איזו אמונה מאוד נאיבית בקרב הקהילה </w:t>
      </w:r>
      <w:r w:rsidR="00F173F1">
        <w:rPr>
          <w:rFonts w:hint="cs"/>
          <w:rtl/>
        </w:rPr>
        <w:t>ה</w:t>
      </w:r>
      <w:r>
        <w:rPr>
          <w:rFonts w:hint="cs"/>
          <w:rtl/>
        </w:rPr>
        <w:t>בינ"ל בסוף המאה ה19 שמלחמות פורצות כיוון שמדינות לא יכולת לשוחח ביניהם ולהצי</w:t>
      </w:r>
      <w:r w:rsidR="00F173F1">
        <w:rPr>
          <w:rFonts w:hint="cs"/>
          <w:rtl/>
        </w:rPr>
        <w:t>ף</w:t>
      </w:r>
      <w:r>
        <w:rPr>
          <w:rFonts w:hint="cs"/>
          <w:rtl/>
        </w:rPr>
        <w:t xml:space="preserve"> את</w:t>
      </w:r>
      <w:r w:rsidR="00F173F1">
        <w:rPr>
          <w:rFonts w:hint="cs"/>
          <w:rtl/>
        </w:rPr>
        <w:t xml:space="preserve"> </w:t>
      </w:r>
      <w:r>
        <w:rPr>
          <w:rFonts w:hint="cs"/>
          <w:rtl/>
        </w:rPr>
        <w:t>העוול</w:t>
      </w:r>
      <w:r w:rsidR="00F173F1">
        <w:rPr>
          <w:rFonts w:hint="cs"/>
          <w:rtl/>
        </w:rPr>
        <w:t>ו</w:t>
      </w:r>
      <w:r>
        <w:rPr>
          <w:rFonts w:hint="cs"/>
          <w:rtl/>
        </w:rPr>
        <w:t>ת שאחת ביצעה כלפי השנייה.</w:t>
      </w:r>
      <w:r w:rsidR="00F173F1">
        <w:rPr>
          <w:rFonts w:hint="cs"/>
          <w:rtl/>
        </w:rPr>
        <w:t xml:space="preserve"> </w:t>
      </w:r>
      <w:r>
        <w:rPr>
          <w:rFonts w:hint="cs"/>
          <w:rtl/>
        </w:rPr>
        <w:t xml:space="preserve">מהאמונה הזו נובעת המחשבה שאם תהיה למדינה יותר אפשרויות לבחור בין פרוצדורות שונות </w:t>
      </w:r>
      <w:r w:rsidR="00F173F1">
        <w:rPr>
          <w:rFonts w:hint="cs"/>
          <w:rtl/>
        </w:rPr>
        <w:t>ל</w:t>
      </w:r>
      <w:r>
        <w:rPr>
          <w:rFonts w:hint="cs"/>
          <w:rtl/>
        </w:rPr>
        <w:t>יישוב לא אלים של סכסוכים, הרי שהם י</w:t>
      </w:r>
      <w:r w:rsidR="00F173F1">
        <w:rPr>
          <w:rFonts w:hint="cs"/>
          <w:rtl/>
        </w:rPr>
        <w:t>פנ</w:t>
      </w:r>
      <w:r>
        <w:rPr>
          <w:rFonts w:hint="cs"/>
          <w:rtl/>
        </w:rPr>
        <w:t>ו ל</w:t>
      </w:r>
      <w:r w:rsidR="00F173F1">
        <w:rPr>
          <w:rFonts w:hint="cs"/>
          <w:rtl/>
        </w:rPr>
        <w:t>פרוצדורות</w:t>
      </w:r>
      <w:r>
        <w:rPr>
          <w:rFonts w:hint="cs"/>
          <w:rtl/>
        </w:rPr>
        <w:t xml:space="preserve"> האלו ולא יפנו לדרך הלחימה והשימוש בכוח.</w:t>
      </w:r>
    </w:p>
    <w:p w14:paraId="7D714344" w14:textId="77777777" w:rsidR="00593B8C" w:rsidRDefault="00EE4BE1" w:rsidP="00593B8C">
      <w:pPr>
        <w:rPr>
          <w:rtl/>
        </w:rPr>
      </w:pPr>
      <w:r w:rsidRPr="00185213">
        <w:rPr>
          <w:rFonts w:hint="cs"/>
          <w:u w:val="single"/>
          <w:rtl/>
        </w:rPr>
        <w:t>אפשר לראות את זה בס' 12 לאמנת חבר הלאומים ב1919</w:t>
      </w:r>
      <w:r>
        <w:rPr>
          <w:rFonts w:hint="cs"/>
          <w:rtl/>
        </w:rPr>
        <w:t xml:space="preserve"> </w:t>
      </w:r>
      <w:r w:rsidR="00651ACD">
        <w:rPr>
          <w:rtl/>
        </w:rPr>
        <w:t>–</w:t>
      </w:r>
      <w:r>
        <w:rPr>
          <w:rFonts w:hint="cs"/>
          <w:rtl/>
        </w:rPr>
        <w:t xml:space="preserve"> </w:t>
      </w:r>
      <w:r w:rsidR="00EB588F" w:rsidRPr="00EB588F">
        <w:rPr>
          <w:rtl/>
        </w:rPr>
        <w:t xml:space="preserve">מדינות שביניהן קיים סכסוך יפנו לדרכים כמו </w:t>
      </w:r>
      <w:r w:rsidR="00185213">
        <w:rPr>
          <w:rFonts w:hint="cs"/>
          <w:rtl/>
        </w:rPr>
        <w:t>בוררות</w:t>
      </w:r>
      <w:r w:rsidR="00EB588F" w:rsidRPr="00EB588F">
        <w:rPr>
          <w:rtl/>
        </w:rPr>
        <w:t xml:space="preserve">. הן מתחייבות לא להשתמש בכוח, ואם רק אחרי 3 חודשים מהניסיון לפתור את הסכסוך בדרך אחרת הדבר לא נפתר, הן יוכלו לפנות לדרך אחרת. </w:t>
      </w:r>
    </w:p>
    <w:p w14:paraId="3B1C9805" w14:textId="73D58625" w:rsidR="00BE0663" w:rsidRPr="00BE0663" w:rsidRDefault="00651ACD" w:rsidP="00BE0663">
      <w:pPr>
        <w:rPr>
          <w:b/>
          <w:bCs/>
          <w:rtl/>
        </w:rPr>
      </w:pPr>
      <w:r w:rsidRPr="00185213">
        <w:rPr>
          <w:rFonts w:hint="cs"/>
          <w:b/>
          <w:bCs/>
          <w:rtl/>
        </w:rPr>
        <w:t>ס' 12 לא אוסר על יציאה למ</w:t>
      </w:r>
      <w:r w:rsidR="00185213">
        <w:rPr>
          <w:rFonts w:hint="cs"/>
          <w:b/>
          <w:bCs/>
          <w:rtl/>
        </w:rPr>
        <w:t>ל</w:t>
      </w:r>
      <w:r w:rsidRPr="00185213">
        <w:rPr>
          <w:rFonts w:hint="cs"/>
          <w:b/>
          <w:bCs/>
          <w:rtl/>
        </w:rPr>
        <w:t>חמה הוא פשוט מנסה לעכב את ההגעה למלחמה.</w:t>
      </w:r>
      <w:r w:rsidR="00593B8C">
        <w:rPr>
          <w:rFonts w:hint="cs"/>
          <w:b/>
          <w:bCs/>
          <w:rtl/>
        </w:rPr>
        <w:t xml:space="preserve"> </w:t>
      </w:r>
      <w:r w:rsidR="00593B8C" w:rsidRPr="00593B8C">
        <w:rPr>
          <w:rFonts w:hint="cs"/>
          <w:rtl/>
        </w:rPr>
        <w:t>בפועל,</w:t>
      </w:r>
      <w:r w:rsidR="00593B8C">
        <w:rPr>
          <w:rFonts w:hint="cs"/>
          <w:b/>
          <w:bCs/>
          <w:rtl/>
        </w:rPr>
        <w:t xml:space="preserve"> </w:t>
      </w:r>
      <w:r>
        <w:rPr>
          <w:rFonts w:hint="cs"/>
          <w:rtl/>
        </w:rPr>
        <w:t>מדינות לא באמת חיכו 3 חודשים ופשוט יוצאות למלחמה.</w:t>
      </w:r>
      <w:r w:rsidR="00471A96">
        <w:rPr>
          <w:rFonts w:hint="cs"/>
          <w:b/>
          <w:bCs/>
          <w:rtl/>
        </w:rPr>
        <w:t xml:space="preserve"> </w:t>
      </w:r>
      <w:r w:rsidR="00471A96" w:rsidRPr="00BE0663">
        <w:rPr>
          <w:rFonts w:hint="cs"/>
          <w:rtl/>
        </w:rPr>
        <w:t>זמן קצר לאחר מכן נפתחת מלה"ע הראשונה.</w:t>
      </w:r>
      <w:r w:rsidR="00BE0663">
        <w:rPr>
          <w:rFonts w:hint="cs"/>
          <w:b/>
          <w:bCs/>
          <w:rtl/>
        </w:rPr>
        <w:t xml:space="preserve"> </w:t>
      </w:r>
      <w:r w:rsidR="00BE0663">
        <w:rPr>
          <w:rFonts w:hint="cs"/>
          <w:rtl/>
        </w:rPr>
        <w:t xml:space="preserve">לאחר מלחמות העולם, </w:t>
      </w:r>
      <w:r>
        <w:rPr>
          <w:rFonts w:hint="cs"/>
          <w:rtl/>
        </w:rPr>
        <w:t>מגילת האו</w:t>
      </w:r>
      <w:r w:rsidR="00593B8C">
        <w:rPr>
          <w:rFonts w:hint="cs"/>
          <w:rtl/>
        </w:rPr>
        <w:t>"</w:t>
      </w:r>
      <w:r>
        <w:rPr>
          <w:rFonts w:hint="cs"/>
          <w:rtl/>
        </w:rPr>
        <w:t>ם קובעת לנו 2 סעיפים בעניין</w:t>
      </w:r>
      <w:r w:rsidR="00BE0663">
        <w:rPr>
          <w:rFonts w:hint="cs"/>
          <w:rtl/>
        </w:rPr>
        <w:t>:</w:t>
      </w:r>
    </w:p>
    <w:p w14:paraId="0894417B" w14:textId="4564C776" w:rsidR="00F95F75" w:rsidRDefault="00651ACD" w:rsidP="00BE0663">
      <w:pPr>
        <w:pStyle w:val="a8"/>
        <w:numPr>
          <w:ilvl w:val="0"/>
          <w:numId w:val="15"/>
        </w:numPr>
      </w:pPr>
      <w:r>
        <w:rPr>
          <w:rFonts w:hint="cs"/>
          <w:rtl/>
        </w:rPr>
        <w:t>ס' 2(3) קובע את העיקרו</w:t>
      </w:r>
      <w:r w:rsidR="00BE0663">
        <w:rPr>
          <w:rFonts w:hint="cs"/>
          <w:rtl/>
        </w:rPr>
        <w:t>ן</w:t>
      </w:r>
      <w:r>
        <w:rPr>
          <w:rFonts w:hint="cs"/>
          <w:rtl/>
        </w:rPr>
        <w:t xml:space="preserve"> החשוב בדבר יישוב סכס</w:t>
      </w:r>
      <w:r w:rsidR="00BE0663">
        <w:rPr>
          <w:rFonts w:hint="cs"/>
          <w:rtl/>
        </w:rPr>
        <w:t>ו</w:t>
      </w:r>
      <w:r>
        <w:rPr>
          <w:rFonts w:hint="cs"/>
          <w:rtl/>
        </w:rPr>
        <w:t>כים בדרכי שלום. מנסחי המגילה כתבו שחור על גבי לבן שכל המדינות החברות יישבו את הסכסוכים ביניהן בדרכי שלום.</w:t>
      </w:r>
    </w:p>
    <w:p w14:paraId="1AC81A00" w14:textId="02CC0EDB" w:rsidR="00651ACD" w:rsidRDefault="00651ACD" w:rsidP="007B12D2">
      <w:pPr>
        <w:pStyle w:val="a8"/>
        <w:numPr>
          <w:ilvl w:val="0"/>
          <w:numId w:val="15"/>
        </w:numPr>
        <w:rPr>
          <w:rtl/>
        </w:rPr>
      </w:pPr>
      <w:r>
        <w:rPr>
          <w:rFonts w:hint="cs"/>
          <w:rtl/>
        </w:rPr>
        <w:t>ס' 2(4) מכונן את האיסור על שימוש בכוח במשב"ל</w:t>
      </w:r>
      <w:r w:rsidR="00F95F75">
        <w:rPr>
          <w:rFonts w:hint="cs"/>
          <w:rtl/>
        </w:rPr>
        <w:t xml:space="preserve">. </w:t>
      </w:r>
      <w:r>
        <w:rPr>
          <w:rFonts w:hint="cs"/>
          <w:rtl/>
        </w:rPr>
        <w:t>אם עד המאה ה20, השימוש בכוח היה לכאורה חוקי ול</w:t>
      </w:r>
      <w:r w:rsidR="00F95F75">
        <w:rPr>
          <w:rFonts w:hint="cs"/>
          <w:rtl/>
        </w:rPr>
        <w:t>ג</w:t>
      </w:r>
      <w:r>
        <w:rPr>
          <w:rFonts w:hint="cs"/>
          <w:rtl/>
        </w:rPr>
        <w:t>יטימי</w:t>
      </w:r>
      <w:r w:rsidR="00F95F75">
        <w:rPr>
          <w:rFonts w:hint="cs"/>
          <w:rtl/>
        </w:rPr>
        <w:t>,</w:t>
      </w:r>
      <w:r>
        <w:rPr>
          <w:rFonts w:hint="cs"/>
          <w:rtl/>
        </w:rPr>
        <w:t xml:space="preserve"> ס' 2(4) שינה את נק' המוצא. </w:t>
      </w:r>
      <w:r w:rsidR="00F95F75">
        <w:rPr>
          <w:rFonts w:hint="cs"/>
          <w:rtl/>
        </w:rPr>
        <w:t xml:space="preserve">הסעיף </w:t>
      </w:r>
      <w:r>
        <w:rPr>
          <w:rFonts w:hint="cs"/>
          <w:rtl/>
        </w:rPr>
        <w:t xml:space="preserve">קובע את </w:t>
      </w:r>
      <w:r w:rsidR="00F95F75">
        <w:rPr>
          <w:rFonts w:hint="cs"/>
          <w:rtl/>
        </w:rPr>
        <w:t>ה</w:t>
      </w:r>
      <w:r>
        <w:rPr>
          <w:rFonts w:hint="cs"/>
          <w:rtl/>
        </w:rPr>
        <w:t>עיקר</w:t>
      </w:r>
      <w:r w:rsidR="00F95F75">
        <w:rPr>
          <w:rFonts w:hint="cs"/>
          <w:rtl/>
        </w:rPr>
        <w:t>ו</w:t>
      </w:r>
      <w:r>
        <w:rPr>
          <w:rFonts w:hint="cs"/>
          <w:rtl/>
        </w:rPr>
        <w:t xml:space="preserve">ן בדבר איסור </w:t>
      </w:r>
      <w:r w:rsidR="00F95F75">
        <w:rPr>
          <w:rFonts w:hint="cs"/>
          <w:rtl/>
        </w:rPr>
        <w:t>ה</w:t>
      </w:r>
      <w:r>
        <w:rPr>
          <w:rFonts w:hint="cs"/>
          <w:rtl/>
        </w:rPr>
        <w:t xml:space="preserve">שימוש בכוח ביחסים בינ"ל. "כל המדינות חייבות להימנע ביחסים הבינ"ל מאיום בשימוש מכוח או משימוש בכוח נגד השלמות הטריטוריאלית </w:t>
      </w:r>
      <w:r w:rsidR="009545DB">
        <w:rPr>
          <w:rFonts w:hint="cs"/>
          <w:rtl/>
        </w:rPr>
        <w:t>והעצמאות</w:t>
      </w:r>
      <w:r>
        <w:rPr>
          <w:rFonts w:hint="cs"/>
          <w:rtl/>
        </w:rPr>
        <w:t xml:space="preserve"> הפ</w:t>
      </w:r>
      <w:r w:rsidR="002F25BB">
        <w:rPr>
          <w:rFonts w:hint="cs"/>
          <w:rtl/>
        </w:rPr>
        <w:t>ו</w:t>
      </w:r>
      <w:r>
        <w:rPr>
          <w:rFonts w:hint="cs"/>
          <w:rtl/>
        </w:rPr>
        <w:t>ליטית של מדינות אחרות".</w:t>
      </w:r>
    </w:p>
    <w:p w14:paraId="78884140" w14:textId="77777777" w:rsidR="001C3FE6" w:rsidRDefault="00651ACD" w:rsidP="001C3FE6">
      <w:pPr>
        <w:rPr>
          <w:rtl/>
        </w:rPr>
      </w:pPr>
      <w:r>
        <w:rPr>
          <w:rFonts w:hint="cs"/>
          <w:rtl/>
        </w:rPr>
        <w:t>שילוב של 3 הסעיפים מראה שמגילת האו"ם שונה מ</w:t>
      </w:r>
      <w:r w:rsidR="00C13501">
        <w:rPr>
          <w:rFonts w:hint="cs"/>
          <w:rtl/>
        </w:rPr>
        <w:t>המתווה בס' 12 ל</w:t>
      </w:r>
      <w:r>
        <w:rPr>
          <w:rFonts w:hint="cs"/>
          <w:rtl/>
        </w:rPr>
        <w:t xml:space="preserve">מגילת חבר הלאומים בגישתה </w:t>
      </w:r>
      <w:r w:rsidR="00C13501">
        <w:rPr>
          <w:rFonts w:hint="cs"/>
          <w:rtl/>
        </w:rPr>
        <w:t>הדטרמיניסטי</w:t>
      </w:r>
      <w:r w:rsidR="00C13501">
        <w:rPr>
          <w:rFonts w:hint="eastAsia"/>
          <w:rtl/>
        </w:rPr>
        <w:t>ת</w:t>
      </w:r>
      <w:r>
        <w:rPr>
          <w:rFonts w:hint="cs"/>
          <w:rtl/>
        </w:rPr>
        <w:t xml:space="preserve"> ו</w:t>
      </w:r>
      <w:r w:rsidR="00C13501">
        <w:rPr>
          <w:rFonts w:hint="cs"/>
          <w:rtl/>
        </w:rPr>
        <w:t>ה</w:t>
      </w:r>
      <w:r>
        <w:rPr>
          <w:rFonts w:hint="cs"/>
          <w:rtl/>
        </w:rPr>
        <w:t>החלטית לעבר יישוב סכסוכים בדרכי שלום ואיסור על שימוש בכוח</w:t>
      </w:r>
      <w:r w:rsidR="001C3FE6">
        <w:rPr>
          <w:rFonts w:hint="cs"/>
          <w:rtl/>
        </w:rPr>
        <w:t xml:space="preserve"> המנוסח בצורה החלטית ומחייבת</w:t>
      </w:r>
      <w:r>
        <w:rPr>
          <w:rFonts w:hint="cs"/>
          <w:rtl/>
        </w:rPr>
        <w:t>.</w:t>
      </w:r>
      <w:r w:rsidR="001C3FE6">
        <w:rPr>
          <w:rFonts w:hint="cs"/>
          <w:rtl/>
        </w:rPr>
        <w:t xml:space="preserve"> אין חולק כי איסור השימוש בכוח הפך לכלל מנהגי ברמה הגבוהה ביותר (</w:t>
      </w:r>
      <w:r w:rsidR="001C3FE6">
        <w:t>jus cogens</w:t>
      </w:r>
      <w:r w:rsidR="001C3FE6">
        <w:rPr>
          <w:rFonts w:hint="cs"/>
          <w:rtl/>
        </w:rPr>
        <w:t>).</w:t>
      </w:r>
    </w:p>
    <w:p w14:paraId="74525CE6" w14:textId="77719073" w:rsidR="00651ACD" w:rsidRDefault="00651ACD" w:rsidP="006E293D">
      <w:r w:rsidRPr="001C3FE6">
        <w:rPr>
          <w:rFonts w:hint="cs"/>
          <w:u w:val="single"/>
          <w:rtl/>
        </w:rPr>
        <w:t>ס' 33 למגילת האו</w:t>
      </w:r>
      <w:r w:rsidR="001C3FE6" w:rsidRPr="001C3FE6">
        <w:rPr>
          <w:rFonts w:hint="cs"/>
          <w:u w:val="single"/>
          <w:rtl/>
        </w:rPr>
        <w:t>"</w:t>
      </w:r>
      <w:r w:rsidRPr="001C3FE6">
        <w:rPr>
          <w:rFonts w:hint="cs"/>
          <w:u w:val="single"/>
          <w:rtl/>
        </w:rPr>
        <w:t>ם</w:t>
      </w:r>
      <w:r>
        <w:rPr>
          <w:rFonts w:hint="cs"/>
          <w:rtl/>
        </w:rPr>
        <w:t xml:space="preserve"> כולל רשימה לא סגורה של אמצעי</w:t>
      </w:r>
      <w:r w:rsidR="00DB6C0B">
        <w:rPr>
          <w:rFonts w:hint="cs"/>
          <w:rtl/>
        </w:rPr>
        <w:t>ם</w:t>
      </w:r>
      <w:r>
        <w:rPr>
          <w:rFonts w:hint="cs"/>
          <w:rtl/>
        </w:rPr>
        <w:t xml:space="preserve"> שמדינות יכולות לבחור בהם על מנת ליישב סכסוך בינ"ל ביניהם.</w:t>
      </w:r>
      <w:r w:rsidR="006E293D">
        <w:rPr>
          <w:rFonts w:hint="cs"/>
          <w:rtl/>
        </w:rPr>
        <w:t xml:space="preserve"> </w:t>
      </w:r>
      <w:r w:rsidR="006E293D" w:rsidRPr="006E293D">
        <w:rPr>
          <w:rtl/>
        </w:rPr>
        <w:t>למשל- מו"מ, בוררות, חקירה, שיפוט ע"י צד ג' ועוד</w:t>
      </w:r>
      <w:r w:rsidR="006E293D">
        <w:rPr>
          <w:rFonts w:hint="cs"/>
          <w:rtl/>
        </w:rPr>
        <w:t>.</w:t>
      </w:r>
      <w:r w:rsidR="00DB6C0B">
        <w:rPr>
          <w:rFonts w:hint="cs"/>
          <w:rtl/>
        </w:rPr>
        <w:t xml:space="preserve"> </w:t>
      </w:r>
      <w:r>
        <w:rPr>
          <w:rFonts w:hint="cs"/>
          <w:rtl/>
        </w:rPr>
        <w:t>מקובל לסווג את האמצעים האלה לשתי קבוצות</w:t>
      </w:r>
      <w:r w:rsidR="006E293D">
        <w:rPr>
          <w:rFonts w:hint="cs"/>
          <w:rtl/>
        </w:rPr>
        <w:t xml:space="preserve"> -</w:t>
      </w:r>
      <w:r>
        <w:rPr>
          <w:rFonts w:hint="cs"/>
          <w:rtl/>
        </w:rPr>
        <w:t>דיפלומטיים</w:t>
      </w:r>
      <w:r w:rsidR="006E293D">
        <w:rPr>
          <w:rFonts w:hint="cs"/>
          <w:rtl/>
        </w:rPr>
        <w:t xml:space="preserve"> (כמו</w:t>
      </w:r>
      <w:r>
        <w:rPr>
          <w:rFonts w:hint="cs"/>
          <w:rtl/>
        </w:rPr>
        <w:t xml:space="preserve"> משא ומתן וגישור</w:t>
      </w:r>
      <w:r w:rsidR="006E293D">
        <w:rPr>
          <w:rFonts w:hint="cs"/>
          <w:rtl/>
        </w:rPr>
        <w:t>) ו</w:t>
      </w:r>
      <w:r>
        <w:rPr>
          <w:rFonts w:hint="cs"/>
          <w:rtl/>
        </w:rPr>
        <w:t>שיפוטיים</w:t>
      </w:r>
      <w:r w:rsidR="006E293D">
        <w:rPr>
          <w:rFonts w:hint="cs"/>
          <w:rtl/>
        </w:rPr>
        <w:t>.</w:t>
      </w:r>
      <w:r>
        <w:rPr>
          <w:rFonts w:hint="cs"/>
          <w:rtl/>
        </w:rPr>
        <w:t xml:space="preserve"> </w:t>
      </w:r>
    </w:p>
    <w:p w14:paraId="07F2954E" w14:textId="583C3E79" w:rsidR="00651ACD" w:rsidRDefault="00651ACD" w:rsidP="009509E3">
      <w:pPr>
        <w:rPr>
          <w:rtl/>
        </w:rPr>
      </w:pPr>
      <w:r>
        <w:rPr>
          <w:rFonts w:hint="cs"/>
          <w:rtl/>
        </w:rPr>
        <w:t>ס' 33 לא קבע עבור המדינות ולא הכתיב איך לבחור בין הפרוצדורות השונות. זה נתון להחלטת</w:t>
      </w:r>
      <w:r w:rsidR="00602547">
        <w:rPr>
          <w:rFonts w:hint="cs"/>
          <w:rtl/>
        </w:rPr>
        <w:t>ן</w:t>
      </w:r>
      <w:r>
        <w:rPr>
          <w:rFonts w:hint="cs"/>
          <w:rtl/>
        </w:rPr>
        <w:t xml:space="preserve"> כיצד ליישב סכסוך שמתגלע ביניהן.</w:t>
      </w:r>
      <w:r w:rsidR="00602547">
        <w:rPr>
          <w:rFonts w:hint="cs"/>
          <w:rtl/>
        </w:rPr>
        <w:t xml:space="preserve"> אומנם </w:t>
      </w:r>
      <w:r>
        <w:rPr>
          <w:rFonts w:hint="cs"/>
          <w:rtl/>
        </w:rPr>
        <w:t xml:space="preserve">זה יותר בעיה כי הרבה פעמים </w:t>
      </w:r>
      <w:r w:rsidR="00602547">
        <w:rPr>
          <w:rFonts w:hint="cs"/>
          <w:rtl/>
        </w:rPr>
        <w:t>עצם הסכסוך מונע מ</w:t>
      </w:r>
      <w:r>
        <w:rPr>
          <w:rFonts w:hint="cs"/>
          <w:rtl/>
        </w:rPr>
        <w:t xml:space="preserve">המדינות </w:t>
      </w:r>
      <w:r w:rsidR="00602547">
        <w:rPr>
          <w:rFonts w:hint="cs"/>
          <w:rtl/>
        </w:rPr>
        <w:t xml:space="preserve">להסכים </w:t>
      </w:r>
      <w:r w:rsidR="009509E3">
        <w:rPr>
          <w:rFonts w:hint="cs"/>
          <w:rtl/>
        </w:rPr>
        <w:t xml:space="preserve">על הפרוצדורה שדרכה </w:t>
      </w:r>
      <w:r>
        <w:rPr>
          <w:rFonts w:hint="cs"/>
          <w:rtl/>
        </w:rPr>
        <w:t>הן ייפתרו את הסכסוך. לכן יש הרב</w:t>
      </w:r>
      <w:r w:rsidR="009509E3">
        <w:rPr>
          <w:rFonts w:hint="cs"/>
          <w:rtl/>
        </w:rPr>
        <w:t>ה</w:t>
      </w:r>
      <w:r>
        <w:rPr>
          <w:rFonts w:hint="cs"/>
          <w:rtl/>
        </w:rPr>
        <w:t xml:space="preserve"> פעמים שסכסוכים לא יישובו</w:t>
      </w:r>
      <w:r w:rsidR="009509E3">
        <w:rPr>
          <w:rFonts w:hint="cs"/>
          <w:rtl/>
        </w:rPr>
        <w:t>.</w:t>
      </w:r>
    </w:p>
    <w:p w14:paraId="372ABE7F" w14:textId="1077744A" w:rsidR="00651ACD" w:rsidRDefault="009509E3" w:rsidP="009509E3">
      <w:pPr>
        <w:rPr>
          <w:b/>
          <w:bCs/>
          <w:rtl/>
        </w:rPr>
      </w:pPr>
      <w:r>
        <w:rPr>
          <w:rFonts w:ascii="Segoe UI Symbol" w:hAnsi="Segoe UI Symbol" w:cs="Segoe UI Symbol" w:hint="cs"/>
          <w:b/>
          <w:bCs/>
          <w:rtl/>
        </w:rPr>
        <w:t>✓</w:t>
      </w:r>
      <w:r>
        <w:rPr>
          <w:rFonts w:hint="cs"/>
          <w:b/>
          <w:bCs/>
          <w:rtl/>
        </w:rPr>
        <w:t xml:space="preserve"> </w:t>
      </w:r>
      <w:r w:rsidR="00651ACD">
        <w:rPr>
          <w:rFonts w:hint="cs"/>
          <w:b/>
          <w:bCs/>
          <w:rtl/>
        </w:rPr>
        <w:t>התפתחות בתי דין בינ"ל מתוך</w:t>
      </w:r>
      <w:r>
        <w:rPr>
          <w:rFonts w:hint="cs"/>
          <w:b/>
          <w:bCs/>
          <w:rtl/>
        </w:rPr>
        <w:t xml:space="preserve"> עולם יישוב הסכסוכים</w:t>
      </w:r>
    </w:p>
    <w:p w14:paraId="1E6EF39C" w14:textId="27805C64" w:rsidR="009252D5" w:rsidRDefault="009D264D" w:rsidP="00DF5993">
      <w:pPr>
        <w:rPr>
          <w:rtl/>
        </w:rPr>
      </w:pPr>
      <w:r>
        <w:rPr>
          <w:rFonts w:hint="cs"/>
          <w:rtl/>
        </w:rPr>
        <w:t xml:space="preserve">כאמור, </w:t>
      </w:r>
      <w:r w:rsidR="00651ACD">
        <w:rPr>
          <w:rFonts w:hint="cs"/>
          <w:rtl/>
        </w:rPr>
        <w:t xml:space="preserve">בהינתן האופי </w:t>
      </w:r>
      <w:proofErr w:type="spellStart"/>
      <w:r w:rsidR="00651ACD">
        <w:rPr>
          <w:rFonts w:hint="cs"/>
          <w:rtl/>
        </w:rPr>
        <w:t>הוול</w:t>
      </w:r>
      <w:r>
        <w:rPr>
          <w:rFonts w:hint="cs"/>
          <w:rtl/>
        </w:rPr>
        <w:t>ו</w:t>
      </w:r>
      <w:r w:rsidR="00651ACD">
        <w:rPr>
          <w:rFonts w:hint="cs"/>
          <w:rtl/>
        </w:rPr>
        <w:t>נטרי</w:t>
      </w:r>
      <w:r>
        <w:rPr>
          <w:rFonts w:hint="cs"/>
          <w:rtl/>
        </w:rPr>
        <w:t>סטי</w:t>
      </w:r>
      <w:proofErr w:type="spellEnd"/>
      <w:r w:rsidR="00651ACD">
        <w:rPr>
          <w:rFonts w:hint="cs"/>
          <w:rtl/>
        </w:rPr>
        <w:t xml:space="preserve"> של המשב"ל</w:t>
      </w:r>
      <w:r w:rsidR="0055308C">
        <w:rPr>
          <w:rFonts w:hint="cs"/>
          <w:rtl/>
        </w:rPr>
        <w:t>,</w:t>
      </w:r>
      <w:r w:rsidR="00A805AE">
        <w:rPr>
          <w:rFonts w:hint="cs"/>
          <w:rtl/>
        </w:rPr>
        <w:t xml:space="preserve"> המדינות </w:t>
      </w:r>
      <w:r w:rsidR="00DF5993">
        <w:rPr>
          <w:rFonts w:hint="cs"/>
          <w:rtl/>
        </w:rPr>
        <w:t xml:space="preserve">הן שמחליטות </w:t>
      </w:r>
      <w:r w:rsidR="00A805AE">
        <w:rPr>
          <w:rFonts w:hint="cs"/>
          <w:rtl/>
        </w:rPr>
        <w:t>האם בכלל לפנות לפרוצדורה ליישוב סכסוך</w:t>
      </w:r>
      <w:r w:rsidR="00DF5993">
        <w:rPr>
          <w:rFonts w:hint="cs"/>
          <w:rtl/>
        </w:rPr>
        <w:t>, מתי ולאיזו פרוצדורה לפנות</w:t>
      </w:r>
      <w:r w:rsidR="00FF4595">
        <w:rPr>
          <w:rFonts w:hint="cs"/>
          <w:rtl/>
        </w:rPr>
        <w:t xml:space="preserve"> (פררוגטיבה בידי המדינות)</w:t>
      </w:r>
      <w:r w:rsidR="00DF5993">
        <w:rPr>
          <w:rFonts w:hint="cs"/>
          <w:rtl/>
        </w:rPr>
        <w:t xml:space="preserve">. כמו כן, </w:t>
      </w:r>
      <w:r w:rsidR="00651ACD">
        <w:rPr>
          <w:rFonts w:hint="cs"/>
          <w:rtl/>
        </w:rPr>
        <w:t>באופן מסורתי</w:t>
      </w:r>
      <w:r w:rsidR="00DF5993">
        <w:rPr>
          <w:rFonts w:hint="cs"/>
          <w:rtl/>
        </w:rPr>
        <w:t>,</w:t>
      </w:r>
      <w:r w:rsidR="00651ACD">
        <w:rPr>
          <w:rFonts w:hint="cs"/>
          <w:rtl/>
        </w:rPr>
        <w:t xml:space="preserve"> כל הפרו</w:t>
      </w:r>
      <w:r w:rsidR="004F3277">
        <w:rPr>
          <w:rFonts w:hint="cs"/>
          <w:rtl/>
        </w:rPr>
        <w:t xml:space="preserve">צדורות </w:t>
      </w:r>
      <w:r w:rsidR="00651ACD">
        <w:rPr>
          <w:rFonts w:hint="cs"/>
          <w:rtl/>
        </w:rPr>
        <w:t>תלויות הסכמה</w:t>
      </w:r>
      <w:r w:rsidR="004F3277">
        <w:rPr>
          <w:rFonts w:hint="cs"/>
          <w:rtl/>
        </w:rPr>
        <w:t xml:space="preserve">, אך </w:t>
      </w:r>
      <w:r w:rsidR="00122C25">
        <w:rPr>
          <w:rFonts w:hint="cs"/>
          <w:rtl/>
        </w:rPr>
        <w:t>עם זאת, יש היום התפתחות.</w:t>
      </w:r>
      <w:r w:rsidR="0015419F">
        <w:rPr>
          <w:rFonts w:hint="cs"/>
          <w:rtl/>
        </w:rPr>
        <w:t xml:space="preserve"> </w:t>
      </w:r>
    </w:p>
    <w:p w14:paraId="4EAA5B69" w14:textId="1E4ED3D0" w:rsidR="009003DE" w:rsidRDefault="009252D5" w:rsidP="00105C23">
      <w:pPr>
        <w:rPr>
          <w:rtl/>
        </w:rPr>
      </w:pPr>
      <w:r>
        <w:rPr>
          <w:rFonts w:hint="cs"/>
          <w:rtl/>
        </w:rPr>
        <w:t xml:space="preserve">בראשית דרכם, </w:t>
      </w:r>
      <w:r w:rsidR="00122C25">
        <w:rPr>
          <w:rFonts w:hint="cs"/>
          <w:rtl/>
        </w:rPr>
        <w:t xml:space="preserve">ביה"ד הבינ"ל </w:t>
      </w:r>
      <w:r w:rsidR="00870622">
        <w:rPr>
          <w:rFonts w:hint="cs"/>
          <w:rtl/>
        </w:rPr>
        <w:t xml:space="preserve">התפתחו </w:t>
      </w:r>
      <w:r w:rsidR="00122C25">
        <w:rPr>
          <w:rFonts w:hint="cs"/>
          <w:rtl/>
        </w:rPr>
        <w:t>כמנגנון ו</w:t>
      </w:r>
      <w:r w:rsidR="00870622">
        <w:rPr>
          <w:rFonts w:hint="cs"/>
          <w:rtl/>
        </w:rPr>
        <w:t>ו</w:t>
      </w:r>
      <w:r w:rsidR="00122C25">
        <w:rPr>
          <w:rFonts w:hint="cs"/>
          <w:rtl/>
        </w:rPr>
        <w:t>לונטרי</w:t>
      </w:r>
      <w:r>
        <w:rPr>
          <w:rFonts w:hint="cs"/>
          <w:rtl/>
        </w:rPr>
        <w:t xml:space="preserve"> </w:t>
      </w:r>
      <w:r w:rsidR="00122C25">
        <w:rPr>
          <w:rFonts w:hint="cs"/>
          <w:rtl/>
        </w:rPr>
        <w:t>שייכנס לפעולה</w:t>
      </w:r>
      <w:r w:rsidR="00870622">
        <w:rPr>
          <w:rFonts w:hint="cs"/>
          <w:rtl/>
        </w:rPr>
        <w:t xml:space="preserve"> </w:t>
      </w:r>
      <w:r w:rsidR="00122C25">
        <w:rPr>
          <w:rFonts w:hint="cs"/>
          <w:rtl/>
        </w:rPr>
        <w:t xml:space="preserve">שעה ששתי המדינות היריבות הסכימו לו. </w:t>
      </w:r>
      <w:r w:rsidR="009003DE">
        <w:rPr>
          <w:rFonts w:hint="cs"/>
          <w:rtl/>
        </w:rPr>
        <w:t xml:space="preserve">לדוג' </w:t>
      </w:r>
      <w:r w:rsidR="00122C25">
        <w:rPr>
          <w:rFonts w:hint="cs"/>
          <w:rtl/>
        </w:rPr>
        <w:t>אם אין הסכמה של שתי המדינות</w:t>
      </w:r>
      <w:r w:rsidR="009003DE">
        <w:rPr>
          <w:rFonts w:hint="cs"/>
          <w:rtl/>
        </w:rPr>
        <w:t xml:space="preserve"> </w:t>
      </w:r>
      <w:r w:rsidR="00122C25">
        <w:rPr>
          <w:rFonts w:hint="cs"/>
          <w:rtl/>
        </w:rPr>
        <w:t>להופיע בפני ה</w:t>
      </w:r>
      <w:r w:rsidR="00122C25">
        <w:rPr>
          <w:rFonts w:hint="cs"/>
        </w:rPr>
        <w:t>ICJ</w:t>
      </w:r>
      <w:r w:rsidR="00122C25">
        <w:rPr>
          <w:rFonts w:hint="cs"/>
          <w:rtl/>
        </w:rPr>
        <w:t>, ה</w:t>
      </w:r>
      <w:r w:rsidR="00122C25">
        <w:rPr>
          <w:rFonts w:hint="cs"/>
        </w:rPr>
        <w:t>ICJ</w:t>
      </w:r>
      <w:r w:rsidR="00122C25">
        <w:rPr>
          <w:rFonts w:hint="cs"/>
          <w:rtl/>
        </w:rPr>
        <w:t xml:space="preserve"> לא יכול לקנות סמכות שיפוט. </w:t>
      </w:r>
      <w:r w:rsidR="009003DE">
        <w:rPr>
          <w:rFonts w:hint="cs"/>
          <w:rtl/>
        </w:rPr>
        <w:t xml:space="preserve">כמו כן, תפקיד ביה"ד היה ליישב סכסוכים </w:t>
      </w:r>
      <w:r w:rsidR="00105C23">
        <w:rPr>
          <w:rFonts w:hint="cs"/>
          <w:rtl/>
        </w:rPr>
        <w:t xml:space="preserve">בין מדינתיים </w:t>
      </w:r>
      <w:r w:rsidR="009003DE">
        <w:rPr>
          <w:rFonts w:hint="cs"/>
          <w:rtl/>
        </w:rPr>
        <w:t xml:space="preserve">בדרכי שלום. </w:t>
      </w:r>
    </w:p>
    <w:p w14:paraId="34D388C3" w14:textId="3EF241BD" w:rsidR="00122C25" w:rsidRDefault="00105C23" w:rsidP="00105C23">
      <w:pPr>
        <w:rPr>
          <w:rtl/>
        </w:rPr>
      </w:pPr>
      <w:r>
        <w:rPr>
          <w:rFonts w:hint="cs"/>
          <w:rtl/>
        </w:rPr>
        <w:t xml:space="preserve">אבל התפיסה הזו לא משקפת את המציאות של ביה"ד בינ"ל היום שעברו התפתחות. </w:t>
      </w:r>
      <w:r w:rsidR="00122C25">
        <w:rPr>
          <w:rFonts w:hint="cs"/>
          <w:rtl/>
        </w:rPr>
        <w:t>עם הצמיחה של יותר ארגונים ומשטר</w:t>
      </w:r>
      <w:r>
        <w:rPr>
          <w:rFonts w:hint="cs"/>
          <w:rtl/>
        </w:rPr>
        <w:t>י</w:t>
      </w:r>
      <w:r w:rsidR="00122C25">
        <w:rPr>
          <w:rFonts w:hint="cs"/>
          <w:rtl/>
        </w:rPr>
        <w:t>ם בינ"ל בתחום הסחר, המשב"ל הפלילי, זכויות אדם, קניין רוחני, השקעות בינ"ל ועוד</w:t>
      </w:r>
      <w:r>
        <w:rPr>
          <w:rFonts w:hint="cs"/>
          <w:rtl/>
        </w:rPr>
        <w:t xml:space="preserve">, </w:t>
      </w:r>
      <w:r w:rsidR="00122C25">
        <w:rPr>
          <w:rFonts w:hint="cs"/>
          <w:rtl/>
        </w:rPr>
        <w:t xml:space="preserve">אנחנו רואים צמיחה אדירה של בתי דין בינ"ל בתוך </w:t>
      </w:r>
      <w:r>
        <w:rPr>
          <w:rFonts w:hint="cs"/>
          <w:rtl/>
        </w:rPr>
        <w:t>כ</w:t>
      </w:r>
      <w:r w:rsidR="00122C25">
        <w:rPr>
          <w:rFonts w:hint="cs"/>
          <w:rtl/>
        </w:rPr>
        <w:t xml:space="preserve">ל אחד מהמשטרים האלה. </w:t>
      </w:r>
      <w:r w:rsidR="00122C25" w:rsidRPr="00105C23">
        <w:rPr>
          <w:rFonts w:hint="cs"/>
          <w:b/>
          <w:bCs/>
          <w:rtl/>
        </w:rPr>
        <w:t>המציאות היום היא של בתי דין בינ"ל שפועלים עם הזמן באופן שיותר מזכיר לנו בתי דין מדינתיים מבחינת הסמכויות</w:t>
      </w:r>
      <w:r w:rsidR="00122C25">
        <w:rPr>
          <w:rFonts w:hint="cs"/>
          <w:rtl/>
        </w:rPr>
        <w:t xml:space="preserve"> כאשר רוב בתי הדין הבינ"ל פועלים כחלק ממשטרים ספציפיים.</w:t>
      </w:r>
    </w:p>
    <w:p w14:paraId="15DD0450" w14:textId="1368E24B" w:rsidR="00122C25" w:rsidRDefault="00122C25" w:rsidP="007C4CCB">
      <w:pPr>
        <w:rPr>
          <w:rtl/>
        </w:rPr>
      </w:pPr>
      <w:r>
        <w:rPr>
          <w:rFonts w:hint="cs"/>
          <w:rtl/>
        </w:rPr>
        <w:t>התפקידים ש</w:t>
      </w:r>
      <w:r w:rsidR="006F54DC">
        <w:rPr>
          <w:rFonts w:hint="cs"/>
          <w:rtl/>
        </w:rPr>
        <w:t xml:space="preserve">ביה"ד </w:t>
      </w:r>
      <w:r>
        <w:rPr>
          <w:rFonts w:hint="cs"/>
          <w:rtl/>
        </w:rPr>
        <w:t>ממלאים במשטרים האלה, הוא לא רק יישוב סכסוכים</w:t>
      </w:r>
      <w:r w:rsidR="006F54DC">
        <w:rPr>
          <w:rFonts w:hint="cs"/>
          <w:rtl/>
        </w:rPr>
        <w:t>,</w:t>
      </w:r>
      <w:r>
        <w:rPr>
          <w:rFonts w:hint="cs"/>
          <w:rtl/>
        </w:rPr>
        <w:t xml:space="preserve"> א</w:t>
      </w:r>
      <w:r w:rsidR="006F54DC">
        <w:rPr>
          <w:rFonts w:hint="cs"/>
          <w:rtl/>
        </w:rPr>
        <w:t>לא</w:t>
      </w:r>
      <w:r>
        <w:rPr>
          <w:rFonts w:hint="cs"/>
          <w:rtl/>
        </w:rPr>
        <w:t xml:space="preserve"> הוא מתפרס גם לעבר תחומים נוספים כאכיפה וציות לנורמות משפטיות</w:t>
      </w:r>
      <w:r w:rsidR="003572DB">
        <w:rPr>
          <w:rFonts w:hint="cs"/>
          <w:rtl/>
        </w:rPr>
        <w:t xml:space="preserve">, </w:t>
      </w:r>
      <w:r>
        <w:rPr>
          <w:rFonts w:hint="cs"/>
          <w:rtl/>
        </w:rPr>
        <w:t xml:space="preserve">תמיכה במשטרים בינ"ל שמאפשרים את המשך </w:t>
      </w:r>
      <w:proofErr w:type="spellStart"/>
      <w:r>
        <w:rPr>
          <w:rFonts w:hint="cs"/>
          <w:rtl/>
        </w:rPr>
        <w:t>השת</w:t>
      </w:r>
      <w:r w:rsidR="003572DB">
        <w:rPr>
          <w:rFonts w:hint="cs"/>
          <w:rtl/>
        </w:rPr>
        <w:t>"</w:t>
      </w:r>
      <w:r>
        <w:rPr>
          <w:rFonts w:hint="cs"/>
          <w:rtl/>
        </w:rPr>
        <w:t>פ</w:t>
      </w:r>
      <w:proofErr w:type="spellEnd"/>
      <w:r w:rsidR="003572DB">
        <w:rPr>
          <w:rFonts w:hint="cs"/>
          <w:rtl/>
        </w:rPr>
        <w:t xml:space="preserve"> בין המדינות,</w:t>
      </w:r>
      <w:r>
        <w:rPr>
          <w:rFonts w:hint="cs"/>
          <w:rtl/>
        </w:rPr>
        <w:t xml:space="preserve"> פרשנות ופיתוח דינמי של הדין.</w:t>
      </w:r>
      <w:r w:rsidR="003572DB">
        <w:rPr>
          <w:rFonts w:hint="cs"/>
          <w:rtl/>
        </w:rPr>
        <w:t xml:space="preserve"> </w:t>
      </w:r>
      <w:r>
        <w:rPr>
          <w:rFonts w:hint="cs"/>
          <w:rtl/>
        </w:rPr>
        <w:t>אנחנו רחוקים מהעולם המצומצם של ייש</w:t>
      </w:r>
      <w:r w:rsidR="003572DB">
        <w:rPr>
          <w:rFonts w:hint="cs"/>
          <w:rtl/>
        </w:rPr>
        <w:t>וב</w:t>
      </w:r>
      <w:r>
        <w:rPr>
          <w:rFonts w:hint="cs"/>
          <w:rtl/>
        </w:rPr>
        <w:t xml:space="preserve"> בסכסוכים בלבד.</w:t>
      </w:r>
      <w:r w:rsidR="007C4CCB">
        <w:rPr>
          <w:rFonts w:hint="cs"/>
          <w:rtl/>
        </w:rPr>
        <w:t xml:space="preserve"> </w:t>
      </w:r>
      <w:r>
        <w:rPr>
          <w:rFonts w:hint="cs"/>
          <w:rtl/>
        </w:rPr>
        <w:t>דוגמאות</w:t>
      </w:r>
      <w:r w:rsidR="007C4CCB">
        <w:rPr>
          <w:rFonts w:hint="cs"/>
          <w:rtl/>
        </w:rPr>
        <w:t xml:space="preserve">: </w:t>
      </w:r>
    </w:p>
    <w:p w14:paraId="5767FA92" w14:textId="77777777" w:rsidR="007C4CCB" w:rsidRDefault="007C4CCB" w:rsidP="007C4CCB">
      <w:pPr>
        <w:pStyle w:val="a8"/>
        <w:numPr>
          <w:ilvl w:val="0"/>
          <w:numId w:val="15"/>
        </w:numPr>
      </w:pPr>
      <w:r>
        <w:rPr>
          <w:rFonts w:hint="cs"/>
          <w:rtl/>
        </w:rPr>
        <w:t>ה</w:t>
      </w:r>
      <w:r>
        <w:rPr>
          <w:rFonts w:hint="cs"/>
        </w:rPr>
        <w:t>ICC</w:t>
      </w:r>
      <w:r>
        <w:rPr>
          <w:rFonts w:hint="cs"/>
          <w:rtl/>
        </w:rPr>
        <w:t xml:space="preserve">, </w:t>
      </w:r>
      <w:r w:rsidR="00122C25">
        <w:rPr>
          <w:rFonts w:hint="cs"/>
          <w:rtl/>
        </w:rPr>
        <w:t>ביה"ד הפליל</w:t>
      </w:r>
      <w:r>
        <w:rPr>
          <w:rFonts w:hint="cs"/>
          <w:rtl/>
        </w:rPr>
        <w:t xml:space="preserve">י </w:t>
      </w:r>
      <w:r w:rsidR="00122C25">
        <w:rPr>
          <w:rtl/>
        </w:rPr>
        <w:t>–</w:t>
      </w:r>
      <w:r w:rsidR="00122C25">
        <w:rPr>
          <w:rFonts w:hint="cs"/>
          <w:rtl/>
        </w:rPr>
        <w:t xml:space="preserve"> התפקיד שלו לא מוגבל ליישוב סכסוכים. הוא מעמיד לדין מדינות שביצעו פשעים כדי להשיג את מטרות הענישה הפלילית. אחת המטרות המובהקות שלו הוא להפסיק את המצב שבו אנשים מבצעים פ</w:t>
      </w:r>
      <w:r>
        <w:rPr>
          <w:rFonts w:hint="cs"/>
          <w:rtl/>
        </w:rPr>
        <w:t>ש</w:t>
      </w:r>
      <w:r w:rsidR="00122C25">
        <w:rPr>
          <w:rFonts w:hint="cs"/>
          <w:rtl/>
        </w:rPr>
        <w:t>עים בינ"ל חמורים ויוצאים חופשיים מהסיטואציה ללא נשיאה באחריות.</w:t>
      </w:r>
      <w:r>
        <w:rPr>
          <w:rFonts w:hint="cs"/>
          <w:rtl/>
        </w:rPr>
        <w:t xml:space="preserve"> </w:t>
      </w:r>
      <w:r w:rsidR="00122C25">
        <w:rPr>
          <w:rFonts w:hint="cs"/>
          <w:rtl/>
        </w:rPr>
        <w:t>בשוליים יש אלמנט של יישוב סכסו</w:t>
      </w:r>
      <w:r>
        <w:rPr>
          <w:rFonts w:hint="cs"/>
          <w:rtl/>
        </w:rPr>
        <w:t>כ</w:t>
      </w:r>
      <w:r w:rsidR="00122C25">
        <w:rPr>
          <w:rFonts w:hint="cs"/>
          <w:rtl/>
        </w:rPr>
        <w:t xml:space="preserve">ים. אכיפת הנורמות של המשב"ל הפלילי. </w:t>
      </w:r>
    </w:p>
    <w:p w14:paraId="571154BA" w14:textId="156B4161" w:rsidR="00122C25" w:rsidRDefault="00F54F26" w:rsidP="007C4CCB">
      <w:pPr>
        <w:pStyle w:val="a8"/>
        <w:numPr>
          <w:ilvl w:val="0"/>
          <w:numId w:val="15"/>
        </w:numPr>
      </w:pPr>
      <w:r>
        <w:rPr>
          <w:rFonts w:hint="cs"/>
          <w:rtl/>
        </w:rPr>
        <w:t>ה</w:t>
      </w:r>
      <w:r>
        <w:rPr>
          <w:rFonts w:hint="cs"/>
        </w:rPr>
        <w:t>ECHR</w:t>
      </w:r>
      <w:r>
        <w:rPr>
          <w:rFonts w:hint="cs"/>
          <w:rtl/>
        </w:rPr>
        <w:t xml:space="preserve">, </w:t>
      </w:r>
      <w:r w:rsidR="00122C25">
        <w:rPr>
          <w:rFonts w:hint="cs"/>
          <w:rtl/>
        </w:rPr>
        <w:t>ביה"ד האירופי לזכויות אדם</w:t>
      </w:r>
      <w:r>
        <w:rPr>
          <w:rFonts w:hint="cs"/>
          <w:rtl/>
        </w:rPr>
        <w:t xml:space="preserve"> </w:t>
      </w:r>
      <w:r w:rsidR="00122C25">
        <w:rPr>
          <w:rtl/>
        </w:rPr>
        <w:t>–</w:t>
      </w:r>
      <w:r w:rsidR="00122C25">
        <w:rPr>
          <w:rFonts w:hint="cs"/>
          <w:rtl/>
        </w:rPr>
        <w:t xml:space="preserve"> תפקיד ביה"ד הוא לאכוף את המחויב</w:t>
      </w:r>
      <w:r>
        <w:rPr>
          <w:rFonts w:hint="cs"/>
          <w:rtl/>
        </w:rPr>
        <w:t>ו</w:t>
      </w:r>
      <w:r w:rsidR="00122C25">
        <w:rPr>
          <w:rFonts w:hint="cs"/>
          <w:rtl/>
        </w:rPr>
        <w:t>יות של מדינות תחת האמנה ה</w:t>
      </w:r>
      <w:r>
        <w:rPr>
          <w:rFonts w:hint="cs"/>
          <w:rtl/>
        </w:rPr>
        <w:t>א</w:t>
      </w:r>
      <w:r w:rsidR="00122C25">
        <w:rPr>
          <w:rFonts w:hint="cs"/>
          <w:rtl/>
        </w:rPr>
        <w:t>ירופית לזכויות א</w:t>
      </w:r>
      <w:r>
        <w:rPr>
          <w:rFonts w:hint="cs"/>
          <w:rtl/>
        </w:rPr>
        <w:t>דם</w:t>
      </w:r>
      <w:r w:rsidR="00122C25">
        <w:rPr>
          <w:rFonts w:hint="cs"/>
          <w:rtl/>
        </w:rPr>
        <w:t xml:space="preserve">. בביה"ד הזה </w:t>
      </w:r>
      <w:r w:rsidR="00EC1DA0">
        <w:rPr>
          <w:rFonts w:hint="cs"/>
          <w:rtl/>
        </w:rPr>
        <w:t>ג</w:t>
      </w:r>
      <w:r w:rsidR="00122C25">
        <w:rPr>
          <w:rFonts w:hint="cs"/>
          <w:rtl/>
        </w:rPr>
        <w:t>ם אנשי</w:t>
      </w:r>
      <w:r>
        <w:rPr>
          <w:rFonts w:hint="cs"/>
          <w:rtl/>
        </w:rPr>
        <w:t>ם</w:t>
      </w:r>
      <w:r w:rsidR="00122C25">
        <w:rPr>
          <w:rFonts w:hint="cs"/>
          <w:rtl/>
        </w:rPr>
        <w:t xml:space="preserve"> פרטיים שזכויותיהם נפגעו</w:t>
      </w:r>
      <w:r w:rsidR="005B50ED">
        <w:rPr>
          <w:rFonts w:hint="cs"/>
          <w:rtl/>
        </w:rPr>
        <w:t xml:space="preserve"> תובעים מדינות</w:t>
      </w:r>
      <w:r w:rsidR="00122C25">
        <w:rPr>
          <w:rFonts w:hint="cs"/>
          <w:rtl/>
        </w:rPr>
        <w:t xml:space="preserve">. </w:t>
      </w:r>
      <w:r>
        <w:rPr>
          <w:rFonts w:hint="cs"/>
          <w:rtl/>
        </w:rPr>
        <w:t>ל</w:t>
      </w:r>
      <w:r w:rsidR="00122C25">
        <w:rPr>
          <w:rFonts w:hint="cs"/>
          <w:rtl/>
        </w:rPr>
        <w:t>כל אחד מאזרחי מדינות אירופה יש גישה ישירה לביה</w:t>
      </w:r>
      <w:r>
        <w:rPr>
          <w:rFonts w:hint="cs"/>
          <w:rtl/>
        </w:rPr>
        <w:t>"</w:t>
      </w:r>
      <w:r w:rsidR="00122C25">
        <w:rPr>
          <w:rFonts w:hint="cs"/>
          <w:rtl/>
        </w:rPr>
        <w:t xml:space="preserve">ד לזכויות אדם. </w:t>
      </w:r>
    </w:p>
    <w:p w14:paraId="48C4BB82" w14:textId="3DCB13F9" w:rsidR="006001DA" w:rsidRDefault="006001DA" w:rsidP="006001DA">
      <w:pPr>
        <w:pStyle w:val="a8"/>
        <w:numPr>
          <w:ilvl w:val="0"/>
          <w:numId w:val="15"/>
        </w:numPr>
        <w:rPr>
          <w:rtl/>
        </w:rPr>
      </w:pPr>
      <w:r w:rsidRPr="006001DA">
        <w:t>WTO DSS</w:t>
      </w:r>
      <w:r w:rsidRPr="006001DA">
        <w:rPr>
          <w:rtl/>
        </w:rPr>
        <w:t xml:space="preserve">- מערכת יישוב הסכסוכים של ארגון הסחר העולמי. בית דין ממלא פונקציה של יישוב סכסוכים אך לא רק, הוא אוכף דיני סחר בינלאומיים. </w:t>
      </w:r>
    </w:p>
    <w:p w14:paraId="16DD9F24" w14:textId="68BEDE3E" w:rsidR="00122C25" w:rsidRDefault="00122C25" w:rsidP="00122C25">
      <w:pPr>
        <w:rPr>
          <w:rtl/>
        </w:rPr>
      </w:pPr>
      <w:r>
        <w:rPr>
          <w:rFonts w:hint="cs"/>
          <w:rtl/>
        </w:rPr>
        <w:t xml:space="preserve">אם ננסה למפות את הזירה, אנחנו רואים שבמהלך קצת יותר מ100 שנים ובעיקר מאז שנות ה90, יש מעבר מבתי דין בודדים לעשרות רבות. המהלך הזה שכאמור מואץ מאז תום המלחמה הקרה זכה לכינוי </w:t>
      </w:r>
      <w:proofErr w:type="spellStart"/>
      <w:r w:rsidRPr="00D97F6B">
        <w:rPr>
          <w:rFonts w:hint="cs"/>
          <w:b/>
          <w:bCs/>
          <w:rtl/>
        </w:rPr>
        <w:t>השיפוטיזציה</w:t>
      </w:r>
      <w:proofErr w:type="spellEnd"/>
      <w:r w:rsidRPr="00D97F6B">
        <w:rPr>
          <w:rFonts w:hint="cs"/>
          <w:b/>
          <w:bCs/>
          <w:rtl/>
        </w:rPr>
        <w:t xml:space="preserve"> של המשב"ל</w:t>
      </w:r>
      <w:r>
        <w:rPr>
          <w:rFonts w:hint="cs"/>
          <w:rtl/>
        </w:rPr>
        <w:t xml:space="preserve"> על רקע הופעתם של יותר ויותר בתי דין בינ"ל. </w:t>
      </w:r>
    </w:p>
    <w:p w14:paraId="7A05DE0C" w14:textId="1E859598" w:rsidR="00434FD0" w:rsidRDefault="00122C25" w:rsidP="002A4A05">
      <w:pPr>
        <w:rPr>
          <w:rtl/>
        </w:rPr>
      </w:pPr>
      <w:r>
        <w:rPr>
          <w:rFonts w:hint="cs"/>
          <w:rtl/>
        </w:rPr>
        <w:t>אנחנו רואים שכחלק מהמלך הזה יש גידול במספ</w:t>
      </w:r>
      <w:r w:rsidR="00D97F6B">
        <w:rPr>
          <w:rFonts w:hint="cs"/>
          <w:rtl/>
        </w:rPr>
        <w:t>ר</w:t>
      </w:r>
      <w:r>
        <w:rPr>
          <w:rFonts w:hint="cs"/>
          <w:rtl/>
        </w:rPr>
        <w:t xml:space="preserve"> בתי הדין וגידול במהות</w:t>
      </w:r>
      <w:r w:rsidR="00D740D8">
        <w:rPr>
          <w:rFonts w:hint="cs"/>
          <w:rtl/>
        </w:rPr>
        <w:t xml:space="preserve"> ו</w:t>
      </w:r>
      <w:r>
        <w:rPr>
          <w:rFonts w:hint="cs"/>
          <w:rtl/>
        </w:rPr>
        <w:t>סמכויות ה</w:t>
      </w:r>
      <w:r w:rsidR="00D740D8">
        <w:rPr>
          <w:rFonts w:hint="cs"/>
          <w:rtl/>
        </w:rPr>
        <w:t>שי</w:t>
      </w:r>
      <w:r>
        <w:rPr>
          <w:rFonts w:hint="cs"/>
          <w:rtl/>
        </w:rPr>
        <w:t>פוט</w:t>
      </w:r>
      <w:r w:rsidR="00D740D8">
        <w:rPr>
          <w:rFonts w:hint="cs"/>
          <w:rtl/>
        </w:rPr>
        <w:t xml:space="preserve"> (כמות ואיכות)</w:t>
      </w:r>
      <w:r>
        <w:rPr>
          <w:rFonts w:hint="cs"/>
          <w:rtl/>
        </w:rPr>
        <w:t xml:space="preserve">. </w:t>
      </w:r>
      <w:r w:rsidRPr="00C236C4">
        <w:rPr>
          <w:rFonts w:hint="cs"/>
          <w:b/>
          <w:bCs/>
          <w:rtl/>
        </w:rPr>
        <w:t>אם בעבר הייתה נדרשת הסכמה לכל סכסו</w:t>
      </w:r>
      <w:r w:rsidR="00D740D8" w:rsidRPr="00C236C4">
        <w:rPr>
          <w:rFonts w:hint="cs"/>
          <w:b/>
          <w:bCs/>
          <w:rtl/>
        </w:rPr>
        <w:t>ך</w:t>
      </w:r>
      <w:r w:rsidRPr="00C236C4">
        <w:rPr>
          <w:rFonts w:hint="cs"/>
          <w:b/>
          <w:bCs/>
          <w:rtl/>
        </w:rPr>
        <w:t xml:space="preserve"> ספציפי, היום </w:t>
      </w:r>
      <w:r w:rsidR="00D740D8" w:rsidRPr="00C236C4">
        <w:rPr>
          <w:rFonts w:hint="cs"/>
          <w:b/>
          <w:bCs/>
          <w:rtl/>
        </w:rPr>
        <w:t>ל</w:t>
      </w:r>
      <w:r w:rsidRPr="00C236C4">
        <w:rPr>
          <w:rFonts w:hint="cs"/>
          <w:b/>
          <w:bCs/>
          <w:rtl/>
        </w:rPr>
        <w:t>רוב ביה"ד הבינ"ל יש סמכות שיפוט שבחובה.</w:t>
      </w:r>
      <w:r>
        <w:rPr>
          <w:rFonts w:hint="cs"/>
          <w:rtl/>
        </w:rPr>
        <w:t xml:space="preserve"> המדינות נתנו את ההסכמה באקט כלשהו, למשל בהצטרפות לארגון. על רקע הגידול </w:t>
      </w:r>
      <w:r w:rsidR="002A4A05">
        <w:rPr>
          <w:rFonts w:hint="cs"/>
          <w:rtl/>
        </w:rPr>
        <w:t>ב</w:t>
      </w:r>
      <w:r>
        <w:rPr>
          <w:rFonts w:hint="cs"/>
          <w:rtl/>
        </w:rPr>
        <w:t>סמכות ו</w:t>
      </w:r>
      <w:r w:rsidR="002A4A05">
        <w:rPr>
          <w:rFonts w:hint="cs"/>
          <w:rtl/>
        </w:rPr>
        <w:t>ב</w:t>
      </w:r>
      <w:r>
        <w:rPr>
          <w:rFonts w:hint="cs"/>
          <w:rtl/>
        </w:rPr>
        <w:t xml:space="preserve">מספר בתי הדין אנחנו רואים עולם תוסס של שיפוט בינ"ל </w:t>
      </w:r>
      <w:r>
        <w:rPr>
          <w:rtl/>
        </w:rPr>
        <w:t>–</w:t>
      </w:r>
      <w:r>
        <w:rPr>
          <w:rFonts w:hint="cs"/>
          <w:rtl/>
        </w:rPr>
        <w:t xml:space="preserve"> אינספור תיקים</w:t>
      </w:r>
      <w:r w:rsidR="00434FD0">
        <w:rPr>
          <w:rFonts w:hint="cs"/>
          <w:rtl/>
        </w:rPr>
        <w:t xml:space="preserve"> שמתנהלים </w:t>
      </w:r>
      <w:r w:rsidR="0077121F">
        <w:rPr>
          <w:rFonts w:hint="cs"/>
          <w:rtl/>
        </w:rPr>
        <w:t>ב</w:t>
      </w:r>
      <w:r w:rsidR="00434FD0">
        <w:rPr>
          <w:rFonts w:hint="cs"/>
          <w:rtl/>
        </w:rPr>
        <w:t>פלטפורמות השונות.</w:t>
      </w:r>
      <w:r w:rsidR="002A4A05">
        <w:rPr>
          <w:rFonts w:hint="cs"/>
          <w:rtl/>
        </w:rPr>
        <w:t xml:space="preserve"> </w:t>
      </w:r>
      <w:r w:rsidR="00434FD0">
        <w:rPr>
          <w:rFonts w:hint="cs"/>
          <w:rtl/>
        </w:rPr>
        <w:t>את המארג הסבוך של בתי דין ניתן לחלק ל4 קטגוריות:</w:t>
      </w:r>
    </w:p>
    <w:p w14:paraId="60FCAA02" w14:textId="77777777" w:rsidR="008D492D" w:rsidRDefault="00434FD0" w:rsidP="00D72493">
      <w:pPr>
        <w:pStyle w:val="a8"/>
        <w:numPr>
          <w:ilvl w:val="0"/>
          <w:numId w:val="58"/>
        </w:numPr>
      </w:pPr>
      <w:r w:rsidRPr="00F06B1F">
        <w:rPr>
          <w:rFonts w:hint="cs"/>
          <w:b/>
          <w:bCs/>
          <w:rtl/>
        </w:rPr>
        <w:t>בתי דין גלובליים (בין מדינתיים)</w:t>
      </w:r>
      <w:r>
        <w:rPr>
          <w:rFonts w:hint="cs"/>
          <w:rtl/>
        </w:rPr>
        <w:t xml:space="preserve"> - הקבוצה הוותיקה ביותר של בתי דין בינ"ל. כמובן ה</w:t>
      </w:r>
      <w:r>
        <w:rPr>
          <w:rFonts w:hint="cs"/>
        </w:rPr>
        <w:t>PCIJ</w:t>
      </w:r>
      <w:r>
        <w:rPr>
          <w:rFonts w:hint="cs"/>
          <w:rtl/>
        </w:rPr>
        <w:t xml:space="preserve"> היה ביה"ד הבינ"ל הראשון שיכול היה לעסוק רק בסכסוכים בין מדינות והיורש שלו ה</w:t>
      </w:r>
      <w:r>
        <w:rPr>
          <w:rFonts w:hint="cs"/>
        </w:rPr>
        <w:t>ICJ</w:t>
      </w:r>
      <w:r>
        <w:rPr>
          <w:rFonts w:hint="cs"/>
          <w:rtl/>
        </w:rPr>
        <w:t xml:space="preserve"> שעוסק ב</w:t>
      </w:r>
      <w:r w:rsidR="008D492D">
        <w:rPr>
          <w:rFonts w:hint="cs"/>
          <w:rtl/>
        </w:rPr>
        <w:t xml:space="preserve">יישוב </w:t>
      </w:r>
      <w:r>
        <w:rPr>
          <w:rFonts w:hint="cs"/>
          <w:rtl/>
        </w:rPr>
        <w:t xml:space="preserve">סכסוכים בין מדינות </w:t>
      </w:r>
      <w:r w:rsidR="008D492D">
        <w:rPr>
          <w:rFonts w:hint="cs"/>
          <w:rtl/>
        </w:rPr>
        <w:t xml:space="preserve">בדרכי שלום </w:t>
      </w:r>
      <w:r>
        <w:rPr>
          <w:rFonts w:hint="cs"/>
          <w:rtl/>
        </w:rPr>
        <w:t>בכל תחום</w:t>
      </w:r>
      <w:r w:rsidR="008D492D">
        <w:rPr>
          <w:rFonts w:hint="cs"/>
          <w:rtl/>
        </w:rPr>
        <w:t xml:space="preserve"> שהוא</w:t>
      </w:r>
      <w:r>
        <w:rPr>
          <w:rFonts w:hint="cs"/>
          <w:rtl/>
        </w:rPr>
        <w:t xml:space="preserve">. </w:t>
      </w:r>
    </w:p>
    <w:p w14:paraId="4AF831EB" w14:textId="35B91D3C" w:rsidR="00434FD0" w:rsidRDefault="00434FD0" w:rsidP="008D492D">
      <w:pPr>
        <w:pStyle w:val="a8"/>
        <w:ind w:left="360"/>
        <w:rPr>
          <w:rtl/>
        </w:rPr>
      </w:pPr>
      <w:r>
        <w:rPr>
          <w:rFonts w:hint="cs"/>
          <w:rtl/>
        </w:rPr>
        <w:t>ל</w:t>
      </w:r>
      <w:r>
        <w:rPr>
          <w:rFonts w:hint="cs"/>
        </w:rPr>
        <w:t>ICJ</w:t>
      </w:r>
      <w:r>
        <w:rPr>
          <w:rFonts w:hint="cs"/>
          <w:rtl/>
        </w:rPr>
        <w:t xml:space="preserve"> יש את הפריסה הכי רחבה מכל ביה"ד הבינ"ל באשר להיקף הסכסוכים שהוא יכול לעסוק בהם</w:t>
      </w:r>
      <w:r w:rsidR="000F120B">
        <w:rPr>
          <w:rFonts w:hint="cs"/>
          <w:rtl/>
        </w:rPr>
        <w:t>.</w:t>
      </w:r>
      <w:r w:rsidR="00F06B1F">
        <w:rPr>
          <w:rFonts w:hint="cs"/>
          <w:rtl/>
        </w:rPr>
        <w:t xml:space="preserve"> הפריסה הרחבה בולטת בעיקר </w:t>
      </w:r>
      <w:r>
        <w:rPr>
          <w:rFonts w:hint="cs"/>
          <w:rtl/>
        </w:rPr>
        <w:t xml:space="preserve">ביחס ל2 בתי דין בין מדינתיים נוספים </w:t>
      </w:r>
      <w:r>
        <w:rPr>
          <w:rtl/>
        </w:rPr>
        <w:t>–</w:t>
      </w:r>
      <w:r>
        <w:rPr>
          <w:rFonts w:hint="cs"/>
          <w:rtl/>
        </w:rPr>
        <w:t xml:space="preserve"> ביה"ד הבינ"ל ליישוב סכסוכים בדיני הים</w:t>
      </w:r>
      <w:r w:rsidR="00F06B1F">
        <w:rPr>
          <w:rFonts w:hint="cs"/>
          <w:rtl/>
        </w:rPr>
        <w:t xml:space="preserve"> </w:t>
      </w:r>
      <w:r w:rsidR="00E0352F">
        <w:rPr>
          <w:rFonts w:hint="cs"/>
          <w:rtl/>
        </w:rPr>
        <w:t>(</w:t>
      </w:r>
      <w:r w:rsidR="00E0352F">
        <w:rPr>
          <w:rFonts w:hint="cs"/>
        </w:rPr>
        <w:t>ITLOS</w:t>
      </w:r>
      <w:r w:rsidR="00E0352F">
        <w:rPr>
          <w:rFonts w:hint="cs"/>
          <w:rtl/>
        </w:rPr>
        <w:t xml:space="preserve">) </w:t>
      </w:r>
      <w:r w:rsidR="00F06B1F">
        <w:rPr>
          <w:rFonts w:hint="cs"/>
          <w:rtl/>
        </w:rPr>
        <w:t>ה</w:t>
      </w:r>
      <w:r>
        <w:rPr>
          <w:rFonts w:hint="cs"/>
          <w:rtl/>
        </w:rPr>
        <w:t>מצומצם רק לדיני הים</w:t>
      </w:r>
      <w:r w:rsidR="00F06B1F">
        <w:rPr>
          <w:rFonts w:hint="cs"/>
          <w:rtl/>
        </w:rPr>
        <w:t xml:space="preserve"> ו</w:t>
      </w:r>
      <w:r>
        <w:rPr>
          <w:rFonts w:hint="cs"/>
          <w:rtl/>
        </w:rPr>
        <w:t>כל מדינות העולם יכולות להצטרף אליו</w:t>
      </w:r>
      <w:r w:rsidR="00F06B1F">
        <w:rPr>
          <w:rFonts w:hint="cs"/>
          <w:rtl/>
        </w:rPr>
        <w:t xml:space="preserve">. </w:t>
      </w:r>
      <w:r>
        <w:rPr>
          <w:rFonts w:hint="cs"/>
          <w:rtl/>
        </w:rPr>
        <w:t>ומערכת יישוב הסכסוכים של ארגון הסחר העולמי</w:t>
      </w:r>
      <w:r w:rsidR="00F06B1F">
        <w:rPr>
          <w:rFonts w:hint="cs"/>
          <w:rtl/>
        </w:rPr>
        <w:t>,</w:t>
      </w:r>
      <w:r>
        <w:rPr>
          <w:rFonts w:hint="cs"/>
          <w:rtl/>
        </w:rPr>
        <w:t xml:space="preserve"> שדנה רק בסכסוכים בין מדינות בתחום הסחר בלבד</w:t>
      </w:r>
      <w:r w:rsidR="005D1D8D">
        <w:rPr>
          <w:rFonts w:hint="cs"/>
          <w:rtl/>
        </w:rPr>
        <w:t xml:space="preserve"> (ולמרות זאת, </w:t>
      </w:r>
      <w:r>
        <w:rPr>
          <w:rFonts w:hint="cs"/>
          <w:rtl/>
        </w:rPr>
        <w:t>היא יותר עמוסה מה</w:t>
      </w:r>
      <w:r>
        <w:rPr>
          <w:rFonts w:hint="cs"/>
        </w:rPr>
        <w:t>ICJ</w:t>
      </w:r>
      <w:r w:rsidR="005D1D8D">
        <w:rPr>
          <w:rFonts w:hint="cs"/>
          <w:rtl/>
        </w:rPr>
        <w:t>)</w:t>
      </w:r>
      <w:r>
        <w:rPr>
          <w:rFonts w:hint="cs"/>
          <w:rtl/>
        </w:rPr>
        <w:t xml:space="preserve">. </w:t>
      </w:r>
    </w:p>
    <w:p w14:paraId="561E13DF" w14:textId="0CE0CCEA" w:rsidR="005C6E3C" w:rsidRDefault="00434FD0" w:rsidP="00D72493">
      <w:pPr>
        <w:pStyle w:val="a8"/>
        <w:numPr>
          <w:ilvl w:val="0"/>
          <w:numId w:val="58"/>
        </w:numPr>
      </w:pPr>
      <w:r w:rsidRPr="005D1D8D">
        <w:rPr>
          <w:rFonts w:hint="cs"/>
          <w:b/>
          <w:bCs/>
          <w:rtl/>
        </w:rPr>
        <w:t>בתי דין לזכויות אדם</w:t>
      </w:r>
      <w:r>
        <w:rPr>
          <w:rFonts w:hint="cs"/>
          <w:rtl/>
        </w:rPr>
        <w:t xml:space="preserve"> </w:t>
      </w:r>
      <w:r>
        <w:rPr>
          <w:rtl/>
        </w:rPr>
        <w:t>–</w:t>
      </w:r>
      <w:r>
        <w:rPr>
          <w:rFonts w:hint="cs"/>
          <w:rtl/>
        </w:rPr>
        <w:t xml:space="preserve"> השחקן המרכזי </w:t>
      </w:r>
      <w:r w:rsidR="00E0352F">
        <w:rPr>
          <w:rFonts w:hint="cs"/>
          <w:rtl/>
        </w:rPr>
        <w:t xml:space="preserve">והחשוב ביותר </w:t>
      </w:r>
      <w:r>
        <w:rPr>
          <w:rFonts w:hint="cs"/>
          <w:rtl/>
        </w:rPr>
        <w:t>הוא ביה"ד האירופי לזכויות אדם</w:t>
      </w:r>
      <w:r w:rsidR="00E0352F">
        <w:rPr>
          <w:rFonts w:hint="cs"/>
          <w:rtl/>
        </w:rPr>
        <w:t xml:space="preserve"> </w:t>
      </w:r>
      <w:r w:rsidR="00FA3048">
        <w:rPr>
          <w:rFonts w:hint="cs"/>
          <w:rtl/>
        </w:rPr>
        <w:t>(</w:t>
      </w:r>
      <w:r w:rsidR="00FA3048">
        <w:rPr>
          <w:rFonts w:hint="cs"/>
        </w:rPr>
        <w:t>ECTHR</w:t>
      </w:r>
      <w:r w:rsidR="00FA3048">
        <w:rPr>
          <w:rFonts w:hint="cs"/>
          <w:rtl/>
        </w:rPr>
        <w:t xml:space="preserve">) </w:t>
      </w:r>
      <w:r>
        <w:rPr>
          <w:rFonts w:hint="cs"/>
          <w:rtl/>
        </w:rPr>
        <w:t>שמוכר מכוח האמנה האירופית לזכויות אדם מ1950 ונועד לאכוף את הנורמות שקובעת האמנה הזו.</w:t>
      </w:r>
      <w:r w:rsidR="005C6E3C" w:rsidRPr="005C6E3C">
        <w:rPr>
          <w:rFonts w:hint="cs"/>
          <w:rtl/>
        </w:rPr>
        <w:t xml:space="preserve"> </w:t>
      </w:r>
      <w:r w:rsidR="005C6E3C">
        <w:rPr>
          <w:rFonts w:hint="cs"/>
          <w:rtl/>
        </w:rPr>
        <w:t xml:space="preserve">הוא עוסק בהפרות של נורמות </w:t>
      </w:r>
      <w:r w:rsidR="00D4534F">
        <w:rPr>
          <w:rFonts w:hint="cs"/>
          <w:rtl/>
        </w:rPr>
        <w:t>וז</w:t>
      </w:r>
      <w:r w:rsidR="005C6E3C">
        <w:rPr>
          <w:rFonts w:hint="cs"/>
          <w:rtl/>
        </w:rPr>
        <w:t>כויות אדם ע"י מדינות אירופה השונות.</w:t>
      </w:r>
      <w:r w:rsidR="00D4534F">
        <w:rPr>
          <w:rFonts w:hint="cs"/>
          <w:rtl/>
        </w:rPr>
        <w:t xml:space="preserve"> </w:t>
      </w:r>
      <w:r w:rsidR="00D4534F" w:rsidRPr="00D4534F">
        <w:rPr>
          <w:rtl/>
        </w:rPr>
        <w:t>אנשים שמרגישים שהמדינה שלהם הפרה זכות כזו או אחרת יכולים לפנות לא רק לערכאות מדינתיות, אלא גם ישירות לבית דין בינ"ל. פה המדינות הן לא השחקניות הבלעדיות</w:t>
      </w:r>
      <w:r w:rsidR="00BA09FE">
        <w:rPr>
          <w:rFonts w:hint="cs"/>
          <w:rtl/>
        </w:rPr>
        <w:t>.</w:t>
      </w:r>
    </w:p>
    <w:p w14:paraId="1EEFB4AF" w14:textId="555AAD07" w:rsidR="005C6E3C" w:rsidRDefault="00434FD0" w:rsidP="005C6E3C">
      <w:pPr>
        <w:pStyle w:val="a8"/>
        <w:ind w:left="360"/>
        <w:rPr>
          <w:rtl/>
        </w:rPr>
      </w:pPr>
      <w:r>
        <w:rPr>
          <w:rFonts w:hint="cs"/>
          <w:rtl/>
        </w:rPr>
        <w:t xml:space="preserve">ביה"ד הזה נחשב </w:t>
      </w:r>
      <w:r w:rsidR="00FA3048">
        <w:rPr>
          <w:rFonts w:hint="cs"/>
          <w:rtl/>
        </w:rPr>
        <w:t>ל</w:t>
      </w:r>
      <w:r>
        <w:rPr>
          <w:rFonts w:hint="cs"/>
          <w:rtl/>
        </w:rPr>
        <w:t>הצלחה מסחררת</w:t>
      </w:r>
      <w:r w:rsidR="005C6E3C">
        <w:rPr>
          <w:rFonts w:hint="cs"/>
          <w:rtl/>
        </w:rPr>
        <w:t xml:space="preserve"> במשב"ל</w:t>
      </w:r>
      <w:r w:rsidR="00FA3048">
        <w:rPr>
          <w:rFonts w:hint="cs"/>
          <w:rtl/>
        </w:rPr>
        <w:t>, ברמה ש</w:t>
      </w:r>
      <w:r>
        <w:rPr>
          <w:rFonts w:hint="cs"/>
          <w:rtl/>
        </w:rPr>
        <w:t xml:space="preserve">יש לו עשרות אלפי תיקים בשנה שהוא לא מצליח לדון בהם. ביה"ד </w:t>
      </w:r>
      <w:r w:rsidR="006F541D">
        <w:rPr>
          <w:rFonts w:hint="cs"/>
          <w:rtl/>
        </w:rPr>
        <w:t>ש</w:t>
      </w:r>
      <w:r w:rsidR="00FA3048">
        <w:rPr>
          <w:rFonts w:hint="cs"/>
          <w:rtl/>
        </w:rPr>
        <w:t>קם ב1959 ו</w:t>
      </w:r>
      <w:r>
        <w:rPr>
          <w:rFonts w:hint="cs"/>
          <w:rtl/>
        </w:rPr>
        <w:t xml:space="preserve">יושב בשטרסבורג </w:t>
      </w:r>
      <w:r w:rsidR="006F541D">
        <w:rPr>
          <w:rFonts w:hint="cs"/>
          <w:rtl/>
        </w:rPr>
        <w:t>ש</w:t>
      </w:r>
      <w:r>
        <w:rPr>
          <w:rFonts w:hint="cs"/>
          <w:rtl/>
        </w:rPr>
        <w:t>בצרפת</w:t>
      </w:r>
      <w:r w:rsidR="006F541D">
        <w:rPr>
          <w:rFonts w:hint="cs"/>
          <w:rtl/>
        </w:rPr>
        <w:t>,</w:t>
      </w:r>
      <w:r>
        <w:rPr>
          <w:rFonts w:hint="cs"/>
          <w:rtl/>
        </w:rPr>
        <w:t xml:space="preserve"> מנסה ל</w:t>
      </w:r>
      <w:r w:rsidR="006F541D">
        <w:rPr>
          <w:rFonts w:hint="cs"/>
          <w:rtl/>
        </w:rPr>
        <w:t>פ</w:t>
      </w:r>
      <w:r>
        <w:rPr>
          <w:rFonts w:hint="cs"/>
          <w:rtl/>
        </w:rPr>
        <w:t xml:space="preserve">תח כל מיני שיטות לייעל את העבודה ולהצליח להתמודד עם כמות התביעות שמגישים הפרטים באירופה. </w:t>
      </w:r>
    </w:p>
    <w:p w14:paraId="7E8968E3" w14:textId="1FC0FB90" w:rsidR="00434FD0" w:rsidRDefault="00434FD0" w:rsidP="00D4534F">
      <w:pPr>
        <w:pStyle w:val="a8"/>
        <w:ind w:left="360"/>
        <w:rPr>
          <w:rtl/>
        </w:rPr>
      </w:pPr>
      <w:r>
        <w:rPr>
          <w:rFonts w:hint="cs"/>
          <w:rtl/>
        </w:rPr>
        <w:t>בעקבות ביה"ד</w:t>
      </w:r>
      <w:r w:rsidR="005C6E3C">
        <w:rPr>
          <w:rFonts w:hint="cs"/>
          <w:rtl/>
        </w:rPr>
        <w:t>,</w:t>
      </w:r>
      <w:r>
        <w:rPr>
          <w:rFonts w:hint="cs"/>
          <w:rtl/>
        </w:rPr>
        <w:t xml:space="preserve"> אנחנו רואים ניסיון לחקות אותו באזורים אחרים בעולם </w:t>
      </w:r>
      <w:r>
        <w:rPr>
          <w:rtl/>
        </w:rPr>
        <w:t>–</w:t>
      </w:r>
      <w:r>
        <w:rPr>
          <w:rFonts w:hint="cs"/>
          <w:rtl/>
        </w:rPr>
        <w:t xml:space="preserve"> ביה"ד הבין אמריקני לזכויות אדם שחברות בו ארה"ב, ק</w:t>
      </w:r>
      <w:r w:rsidR="00D4534F">
        <w:rPr>
          <w:rFonts w:hint="cs"/>
          <w:rtl/>
        </w:rPr>
        <w:t>נד</w:t>
      </w:r>
      <w:r>
        <w:rPr>
          <w:rFonts w:hint="cs"/>
          <w:rtl/>
        </w:rPr>
        <w:t>ה וכמעט כל מדינות אמריקה ה</w:t>
      </w:r>
      <w:r w:rsidR="00D4534F">
        <w:rPr>
          <w:rFonts w:hint="cs"/>
          <w:rtl/>
        </w:rPr>
        <w:t>ל</w:t>
      </w:r>
      <w:r>
        <w:rPr>
          <w:rFonts w:hint="cs"/>
          <w:rtl/>
        </w:rPr>
        <w:t>טינית.</w:t>
      </w:r>
      <w:r w:rsidR="00D4534F">
        <w:rPr>
          <w:rFonts w:hint="cs"/>
          <w:rtl/>
        </w:rPr>
        <w:t xml:space="preserve"> </w:t>
      </w:r>
      <w:r>
        <w:rPr>
          <w:rFonts w:hint="cs"/>
          <w:rtl/>
        </w:rPr>
        <w:t>וביה"ד לזכויות אדם של האיחוד האפריקאי.</w:t>
      </w:r>
    </w:p>
    <w:p w14:paraId="434CD69E" w14:textId="4E363E53" w:rsidR="00E907F7" w:rsidRDefault="00434FD0" w:rsidP="00D72493">
      <w:pPr>
        <w:pStyle w:val="a8"/>
        <w:numPr>
          <w:ilvl w:val="0"/>
          <w:numId w:val="58"/>
        </w:numPr>
      </w:pPr>
      <w:r w:rsidRPr="001301D8">
        <w:rPr>
          <w:rFonts w:hint="cs"/>
          <w:b/>
          <w:bCs/>
          <w:rtl/>
        </w:rPr>
        <w:t>בתי דין לאינטגרציה כלכלית ו/או פוליטית באזורים מסוימים</w:t>
      </w:r>
      <w:r>
        <w:rPr>
          <w:rFonts w:hint="cs"/>
          <w:rtl/>
        </w:rPr>
        <w:t xml:space="preserve"> </w:t>
      </w:r>
      <w:r>
        <w:rPr>
          <w:rtl/>
        </w:rPr>
        <w:t>–</w:t>
      </w:r>
      <w:r>
        <w:rPr>
          <w:rFonts w:hint="cs"/>
          <w:rtl/>
        </w:rPr>
        <w:t xml:space="preserve"> </w:t>
      </w:r>
      <w:r w:rsidR="002741A9">
        <w:rPr>
          <w:rFonts w:hint="cs"/>
          <w:rtl/>
        </w:rPr>
        <w:t xml:space="preserve">בתי הדין מהווים חלק מהסדרים אזוריים לאינטגרציה ושת"פ כלכלי. </w:t>
      </w:r>
      <w:r>
        <w:rPr>
          <w:rFonts w:hint="cs"/>
          <w:rtl/>
        </w:rPr>
        <w:t xml:space="preserve">הדוגמא </w:t>
      </w:r>
      <w:r w:rsidR="00BA09FE">
        <w:rPr>
          <w:rFonts w:hint="cs"/>
          <w:rtl/>
        </w:rPr>
        <w:t>המובהקת</w:t>
      </w:r>
      <w:r>
        <w:rPr>
          <w:rFonts w:hint="cs"/>
          <w:rtl/>
        </w:rPr>
        <w:t xml:space="preserve"> ביותר הוא ביה"ד לצדק של האיחוד האירופי </w:t>
      </w:r>
      <w:r>
        <w:rPr>
          <w:rFonts w:hint="cs"/>
        </w:rPr>
        <w:t>ECJ</w:t>
      </w:r>
      <w:r>
        <w:rPr>
          <w:rFonts w:hint="cs"/>
          <w:rtl/>
        </w:rPr>
        <w:t xml:space="preserve">, </w:t>
      </w:r>
      <w:r w:rsidR="000D7D4F">
        <w:rPr>
          <w:rFonts w:hint="cs"/>
          <w:rtl/>
        </w:rPr>
        <w:t>ש</w:t>
      </w:r>
      <w:r w:rsidR="001301D8" w:rsidRPr="001301D8">
        <w:rPr>
          <w:rtl/>
        </w:rPr>
        <w:t>נוסד בשנת 1952 ע"י אמנת פריז מ1951</w:t>
      </w:r>
      <w:r w:rsidR="001301D8">
        <w:rPr>
          <w:rFonts w:hint="cs"/>
          <w:rtl/>
        </w:rPr>
        <w:t xml:space="preserve">. ביה"ד </w:t>
      </w:r>
      <w:r>
        <w:rPr>
          <w:rFonts w:hint="cs"/>
          <w:rtl/>
        </w:rPr>
        <w:t xml:space="preserve">נחשב </w:t>
      </w:r>
      <w:r w:rsidR="000D7D4F">
        <w:rPr>
          <w:rFonts w:hint="cs"/>
          <w:rtl/>
        </w:rPr>
        <w:t xml:space="preserve">גם הוא </w:t>
      </w:r>
      <w:r>
        <w:rPr>
          <w:rFonts w:hint="cs"/>
          <w:rtl/>
        </w:rPr>
        <w:t>להצלחה פנומנלית. הרבה מלומדים ומדינאים מייחסים את המקום שהאיחוד האירופי הגיע אליו ברבות השונים לבי</w:t>
      </w:r>
      <w:r w:rsidR="000D7D4F">
        <w:rPr>
          <w:rFonts w:hint="cs"/>
          <w:rtl/>
        </w:rPr>
        <w:t>ה</w:t>
      </w:r>
      <w:r>
        <w:rPr>
          <w:rFonts w:hint="cs"/>
          <w:rtl/>
        </w:rPr>
        <w:t>"ד הזה ולתפקיד המשמעותי שהוא שיחק באינטגרציה הכלכלית והפוליט</w:t>
      </w:r>
      <w:r w:rsidR="000D7D4F">
        <w:rPr>
          <w:rFonts w:hint="cs"/>
          <w:rtl/>
        </w:rPr>
        <w:t>י</w:t>
      </w:r>
      <w:r>
        <w:rPr>
          <w:rFonts w:hint="cs"/>
          <w:rtl/>
        </w:rPr>
        <w:t xml:space="preserve">ת שלה. </w:t>
      </w:r>
    </w:p>
    <w:p w14:paraId="7496AF9B" w14:textId="2B76D209" w:rsidR="000C267B" w:rsidRDefault="0023292B" w:rsidP="00A44277">
      <w:pPr>
        <w:pStyle w:val="a8"/>
        <w:ind w:left="360"/>
        <w:rPr>
          <w:rtl/>
        </w:rPr>
      </w:pPr>
      <w:r>
        <w:rPr>
          <w:rFonts w:hint="cs"/>
          <w:rtl/>
        </w:rPr>
        <w:t>נכון להיות חברות ב</w:t>
      </w:r>
      <w:r w:rsidR="006E3BD1">
        <w:rPr>
          <w:rFonts w:hint="cs"/>
          <w:rtl/>
        </w:rPr>
        <w:t xml:space="preserve">איחוד </w:t>
      </w:r>
      <w:r>
        <w:rPr>
          <w:rFonts w:hint="cs"/>
          <w:rtl/>
        </w:rPr>
        <w:t xml:space="preserve">27 מדינות </w:t>
      </w:r>
      <w:r w:rsidR="006E3BD1">
        <w:rPr>
          <w:rFonts w:hint="cs"/>
          <w:rtl/>
        </w:rPr>
        <w:t>(</w:t>
      </w:r>
      <w:r>
        <w:rPr>
          <w:rFonts w:hint="cs"/>
          <w:rtl/>
        </w:rPr>
        <w:t xml:space="preserve">לאחר שבריטניה פרשה </w:t>
      </w:r>
      <w:r w:rsidR="006E3BD1">
        <w:rPr>
          <w:rFonts w:hint="cs"/>
          <w:rtl/>
        </w:rPr>
        <w:t xml:space="preserve">ממנו). </w:t>
      </w:r>
      <w:r w:rsidR="00434FD0">
        <w:rPr>
          <w:rFonts w:hint="cs"/>
          <w:rtl/>
        </w:rPr>
        <w:t xml:space="preserve">27 </w:t>
      </w:r>
      <w:r w:rsidR="006E3BD1">
        <w:rPr>
          <w:rFonts w:hint="cs"/>
          <w:rtl/>
        </w:rPr>
        <w:t>ה</w:t>
      </w:r>
      <w:r w:rsidR="00434FD0">
        <w:rPr>
          <w:rFonts w:hint="cs"/>
          <w:rtl/>
        </w:rPr>
        <w:t>מדינות כפופות לסמכות שיפוט מחייבת של ה</w:t>
      </w:r>
      <w:r w:rsidR="00434FD0">
        <w:rPr>
          <w:rFonts w:hint="cs"/>
        </w:rPr>
        <w:t>ECJ</w:t>
      </w:r>
      <w:r w:rsidR="006E3BD1">
        <w:rPr>
          <w:rFonts w:hint="cs"/>
          <w:rtl/>
        </w:rPr>
        <w:t xml:space="preserve">. </w:t>
      </w:r>
      <w:r w:rsidR="00434FD0">
        <w:rPr>
          <w:rFonts w:hint="cs"/>
          <w:rtl/>
        </w:rPr>
        <w:t>ביהמ"ש הזה הוא יצור מאוד מעניין ויותר דומה במובנים מסוי</w:t>
      </w:r>
      <w:r w:rsidR="00576070">
        <w:rPr>
          <w:rFonts w:hint="cs"/>
          <w:rtl/>
        </w:rPr>
        <w:t>מ</w:t>
      </w:r>
      <w:r w:rsidR="00434FD0">
        <w:rPr>
          <w:rFonts w:hint="cs"/>
          <w:rtl/>
        </w:rPr>
        <w:t>ים לבימ"ש פדרל</w:t>
      </w:r>
      <w:r w:rsidR="00576070">
        <w:rPr>
          <w:rFonts w:hint="cs"/>
          <w:rtl/>
        </w:rPr>
        <w:t>י בגלל</w:t>
      </w:r>
      <w:r w:rsidR="00434FD0">
        <w:rPr>
          <w:rFonts w:hint="cs"/>
          <w:rtl/>
        </w:rPr>
        <w:t xml:space="preserve"> האינטגרציה </w:t>
      </w:r>
      <w:proofErr w:type="spellStart"/>
      <w:r w:rsidR="00576070">
        <w:rPr>
          <w:rFonts w:hint="cs"/>
          <w:rtl/>
        </w:rPr>
        <w:t>הכ"כ</w:t>
      </w:r>
      <w:proofErr w:type="spellEnd"/>
      <w:r w:rsidR="00576070">
        <w:rPr>
          <w:rFonts w:hint="cs"/>
          <w:rtl/>
        </w:rPr>
        <w:t xml:space="preserve"> גבוהה </w:t>
      </w:r>
      <w:r w:rsidR="00434FD0">
        <w:rPr>
          <w:rFonts w:hint="cs"/>
          <w:rtl/>
        </w:rPr>
        <w:t xml:space="preserve">של האיחוד. </w:t>
      </w:r>
    </w:p>
    <w:p w14:paraId="150C7BC2" w14:textId="509D65C6" w:rsidR="006B7CE1" w:rsidRDefault="000C267B" w:rsidP="006B7CE1">
      <w:pPr>
        <w:pStyle w:val="a8"/>
        <w:ind w:left="360"/>
        <w:rPr>
          <w:rtl/>
        </w:rPr>
      </w:pPr>
      <w:r>
        <w:rPr>
          <w:rFonts w:hint="cs"/>
          <w:rtl/>
        </w:rPr>
        <w:t xml:space="preserve">ביהמ"ש </w:t>
      </w:r>
      <w:r w:rsidR="00434FD0">
        <w:rPr>
          <w:rFonts w:hint="cs"/>
          <w:rtl/>
        </w:rPr>
        <w:t>אוכף את המדינה והמוסדות של האיחוד את דיני האיחוד.</w:t>
      </w:r>
      <w:r>
        <w:rPr>
          <w:rFonts w:hint="cs"/>
          <w:rtl/>
        </w:rPr>
        <w:t xml:space="preserve"> </w:t>
      </w:r>
      <w:r w:rsidR="00434FD0">
        <w:rPr>
          <w:rFonts w:hint="cs"/>
          <w:rtl/>
        </w:rPr>
        <w:t>רוב הסכסוכים ב</w:t>
      </w:r>
      <w:r w:rsidR="00434FD0">
        <w:rPr>
          <w:rFonts w:hint="cs"/>
        </w:rPr>
        <w:t>ECJ</w:t>
      </w:r>
      <w:r w:rsidR="00434FD0">
        <w:rPr>
          <w:rFonts w:hint="cs"/>
          <w:rtl/>
        </w:rPr>
        <w:t xml:space="preserve"> זה לא מ</w:t>
      </w:r>
      <w:r>
        <w:rPr>
          <w:rFonts w:hint="cs"/>
          <w:rtl/>
        </w:rPr>
        <w:t>ד</w:t>
      </w:r>
      <w:r w:rsidR="00434FD0">
        <w:rPr>
          <w:rFonts w:hint="cs"/>
          <w:rtl/>
        </w:rPr>
        <w:t>ינה נ' מדינה, למרות שיש לו סמכות לדון בסכסוכים כאלה. רוב הסכסו</w:t>
      </w:r>
      <w:r>
        <w:rPr>
          <w:rFonts w:hint="cs"/>
          <w:rtl/>
        </w:rPr>
        <w:t>כ</w:t>
      </w:r>
      <w:r w:rsidR="00434FD0">
        <w:rPr>
          <w:rFonts w:hint="cs"/>
          <w:rtl/>
        </w:rPr>
        <w:t xml:space="preserve">ים זה תביעות שמוסדות האיחוד האירופי </w:t>
      </w:r>
      <w:r w:rsidR="006B7CE1">
        <w:rPr>
          <w:rFonts w:hint="cs"/>
          <w:rtl/>
        </w:rPr>
        <w:t xml:space="preserve">מגישות </w:t>
      </w:r>
      <w:r w:rsidR="00434FD0">
        <w:rPr>
          <w:rFonts w:hint="cs"/>
          <w:rtl/>
        </w:rPr>
        <w:t>נגד מדינות האיחוד בטענה שהפרו את דיני האיחוד או לחלופין תביעות שמגישות מדינות/פרטים/מוסדות האיחוד נגד מוסדות אחרים</w:t>
      </w:r>
      <w:r w:rsidR="006B7CE1">
        <w:rPr>
          <w:rFonts w:hint="cs"/>
          <w:rtl/>
        </w:rPr>
        <w:t xml:space="preserve"> שחרגו מסמכותם</w:t>
      </w:r>
      <w:r w:rsidR="00434FD0">
        <w:rPr>
          <w:rFonts w:hint="cs"/>
          <w:rtl/>
        </w:rPr>
        <w:t>. למשל פרט יכול להגיש תביעה בטענה שנציבות האיחוד האירופי הפר</w:t>
      </w:r>
      <w:r w:rsidR="00057AFB">
        <w:rPr>
          <w:rFonts w:hint="cs"/>
          <w:rtl/>
        </w:rPr>
        <w:t>ה</w:t>
      </w:r>
      <w:r w:rsidR="00434FD0">
        <w:rPr>
          <w:rFonts w:hint="cs"/>
          <w:rtl/>
        </w:rPr>
        <w:t xml:space="preserve"> את דיני האיחוד.</w:t>
      </w:r>
    </w:p>
    <w:p w14:paraId="7DD2E24D" w14:textId="03AA694A" w:rsidR="00F41CF7" w:rsidRPr="006B7CE1" w:rsidRDefault="00434FD0" w:rsidP="006B7CE1">
      <w:pPr>
        <w:pStyle w:val="a8"/>
        <w:ind w:left="360"/>
        <w:rPr>
          <w:b/>
          <w:bCs/>
          <w:rtl/>
        </w:rPr>
      </w:pPr>
      <w:r>
        <w:rPr>
          <w:rFonts w:hint="cs"/>
          <w:rtl/>
        </w:rPr>
        <w:t xml:space="preserve">גם כאן, בעקבות סיפור ההצלחה אנחנו רואים ניסיון להקים בתי דין אזוריים דומים במקומות אחרים בעולם </w:t>
      </w:r>
      <w:r w:rsidR="00F41CF7">
        <w:rPr>
          <w:rtl/>
        </w:rPr>
        <w:t>–</w:t>
      </w:r>
      <w:r>
        <w:rPr>
          <w:rFonts w:hint="cs"/>
          <w:rtl/>
        </w:rPr>
        <w:t xml:space="preserve"> באסיה</w:t>
      </w:r>
      <w:r w:rsidR="00F41CF7">
        <w:rPr>
          <w:rFonts w:hint="cs"/>
          <w:rtl/>
        </w:rPr>
        <w:t>/ באפריקה/ דרום אמריקה ועוד</w:t>
      </w:r>
      <w:r w:rsidR="006B7CE1">
        <w:rPr>
          <w:rFonts w:hint="cs"/>
          <w:rtl/>
        </w:rPr>
        <w:t xml:space="preserve">. </w:t>
      </w:r>
      <w:r w:rsidR="006B7CE1" w:rsidRPr="006B7CE1">
        <w:rPr>
          <w:rFonts w:hint="cs"/>
          <w:b/>
          <w:bCs/>
          <w:rtl/>
        </w:rPr>
        <w:t xml:space="preserve">אנחנו רואים תופעה לפיה </w:t>
      </w:r>
      <w:r w:rsidR="00F41CF7" w:rsidRPr="006B7CE1">
        <w:rPr>
          <w:rFonts w:hint="cs"/>
          <w:b/>
          <w:bCs/>
          <w:rtl/>
        </w:rPr>
        <w:t>ביה"ד מתרבים בדרך של שכפול והעתקת סיפורי הצלחה.</w:t>
      </w:r>
    </w:p>
    <w:p w14:paraId="46512CD9" w14:textId="77777777" w:rsidR="008821A4" w:rsidRDefault="00F41CF7" w:rsidP="00D72493">
      <w:pPr>
        <w:pStyle w:val="a8"/>
        <w:numPr>
          <w:ilvl w:val="0"/>
          <w:numId w:val="58"/>
        </w:numPr>
      </w:pPr>
      <w:r w:rsidRPr="00FD1727">
        <w:rPr>
          <w:rFonts w:hint="cs"/>
          <w:b/>
          <w:bCs/>
          <w:rtl/>
        </w:rPr>
        <w:t>בתי דין פליליים</w:t>
      </w:r>
      <w:r>
        <w:rPr>
          <w:rFonts w:hint="cs"/>
          <w:rtl/>
        </w:rPr>
        <w:t xml:space="preserve"> </w:t>
      </w:r>
      <w:r>
        <w:rPr>
          <w:rtl/>
        </w:rPr>
        <w:t>–</w:t>
      </w:r>
      <w:r>
        <w:rPr>
          <w:rFonts w:hint="cs"/>
          <w:rtl/>
        </w:rPr>
        <w:t xml:space="preserve"> פה הייתה לנו פריחה אדירה מאז שנות ה90. את ה</w:t>
      </w:r>
      <w:r>
        <w:rPr>
          <w:rFonts w:hint="cs"/>
        </w:rPr>
        <w:t>ICTY</w:t>
      </w:r>
      <w:r>
        <w:rPr>
          <w:rFonts w:hint="cs"/>
          <w:rtl/>
        </w:rPr>
        <w:t xml:space="preserve">, ביה"ד הבינ"ל ליוגוסלביה שהקימה אותו מועצת הביטחון של האו"ם מכוח פרק 7 על רקע המלחמה ביוגוסלביה בראשית שנות ה90. זה הפעם הראשונה שמועצת הבטחון משתמשת </w:t>
      </w:r>
      <w:r w:rsidR="00FD1727">
        <w:rPr>
          <w:rFonts w:hint="cs"/>
          <w:rtl/>
        </w:rPr>
        <w:t>בסמכויות</w:t>
      </w:r>
      <w:r>
        <w:rPr>
          <w:rFonts w:hint="cs"/>
          <w:rtl/>
        </w:rPr>
        <w:t xml:space="preserve"> שלה מכוח פרק 7 בדרך של הקמת ביה"ד פלילי שנועד לק</w:t>
      </w:r>
      <w:r w:rsidR="00FD1727">
        <w:rPr>
          <w:rFonts w:hint="cs"/>
          <w:rtl/>
        </w:rPr>
        <w:t>ד</w:t>
      </w:r>
      <w:r>
        <w:rPr>
          <w:rFonts w:hint="cs"/>
          <w:rtl/>
        </w:rPr>
        <w:t>ם את הצדק ולהביא לדין את פושעי המלחמה במסגרת המלחמה האיומה בבלקן.</w:t>
      </w:r>
      <w:r w:rsidR="00FD1727">
        <w:rPr>
          <w:rFonts w:hint="cs"/>
          <w:rtl/>
        </w:rPr>
        <w:t xml:space="preserve"> לאחר מכן, </w:t>
      </w:r>
      <w:r>
        <w:rPr>
          <w:rFonts w:hint="cs"/>
          <w:rtl/>
        </w:rPr>
        <w:t xml:space="preserve">ב1994 מועצת הבטחון מקימה את ביה"ד הבינ"ל לרואנדה </w:t>
      </w:r>
      <w:r>
        <w:rPr>
          <w:rFonts w:hint="cs"/>
        </w:rPr>
        <w:t>IC</w:t>
      </w:r>
      <w:r>
        <w:t>TR</w:t>
      </w:r>
      <w:r>
        <w:rPr>
          <w:rFonts w:hint="cs"/>
          <w:rtl/>
        </w:rPr>
        <w:t xml:space="preserve">, </w:t>
      </w:r>
      <w:r w:rsidR="00FD1727">
        <w:rPr>
          <w:rFonts w:hint="cs"/>
          <w:rtl/>
        </w:rPr>
        <w:t xml:space="preserve">על רקע </w:t>
      </w:r>
      <w:r>
        <w:rPr>
          <w:rFonts w:hint="cs"/>
          <w:rtl/>
        </w:rPr>
        <w:t>רצח העם ברואנדה.</w:t>
      </w:r>
      <w:r w:rsidR="00FD1727">
        <w:rPr>
          <w:rFonts w:hint="cs"/>
          <w:rtl/>
        </w:rPr>
        <w:t xml:space="preserve"> </w:t>
      </w:r>
      <w:r>
        <w:rPr>
          <w:rFonts w:hint="cs"/>
          <w:rtl/>
        </w:rPr>
        <w:t xml:space="preserve">אלו היו </w:t>
      </w:r>
      <w:r w:rsidRPr="008821A4">
        <w:rPr>
          <w:rFonts w:hint="cs"/>
          <w:b/>
          <w:bCs/>
          <w:rtl/>
        </w:rPr>
        <w:t xml:space="preserve">בתי דין אד </w:t>
      </w:r>
      <w:proofErr w:type="spellStart"/>
      <w:r w:rsidRPr="008821A4">
        <w:rPr>
          <w:rFonts w:hint="cs"/>
          <w:b/>
          <w:bCs/>
          <w:rtl/>
        </w:rPr>
        <w:t>הוקיים</w:t>
      </w:r>
      <w:proofErr w:type="spellEnd"/>
      <w:r>
        <w:rPr>
          <w:rFonts w:hint="cs"/>
          <w:rtl/>
        </w:rPr>
        <w:t xml:space="preserve"> </w:t>
      </w:r>
      <w:r>
        <w:rPr>
          <w:rtl/>
        </w:rPr>
        <w:t>–</w:t>
      </w:r>
      <w:r>
        <w:rPr>
          <w:rFonts w:hint="cs"/>
          <w:rtl/>
        </w:rPr>
        <w:t xml:space="preserve"> הוקמו לסיטואציה מסוימת, עסקו רק בה וכשסיימו את כתבי האישום ומיצוי הדין</w:t>
      </w:r>
      <w:r w:rsidR="008821A4">
        <w:rPr>
          <w:rFonts w:hint="cs"/>
          <w:rtl/>
        </w:rPr>
        <w:t xml:space="preserve"> נסגרו (</w:t>
      </w:r>
      <w:r>
        <w:rPr>
          <w:rFonts w:hint="cs"/>
          <w:rtl/>
        </w:rPr>
        <w:t>2 בתי הדין נסגרו בחמש השנים האחרונות</w:t>
      </w:r>
      <w:r w:rsidR="008821A4">
        <w:rPr>
          <w:rFonts w:hint="cs"/>
          <w:rtl/>
        </w:rPr>
        <w:t>)</w:t>
      </w:r>
      <w:r>
        <w:rPr>
          <w:rFonts w:hint="cs"/>
          <w:rtl/>
        </w:rPr>
        <w:t>.</w:t>
      </w:r>
    </w:p>
    <w:p w14:paraId="0C7BEA84" w14:textId="77777777" w:rsidR="00B97927" w:rsidRDefault="00F41CF7" w:rsidP="00B97927">
      <w:pPr>
        <w:pStyle w:val="a8"/>
        <w:ind w:left="360"/>
        <w:rPr>
          <w:rtl/>
        </w:rPr>
      </w:pPr>
      <w:r>
        <w:rPr>
          <w:rFonts w:hint="cs"/>
          <w:rtl/>
        </w:rPr>
        <w:t>הנ</w:t>
      </w:r>
      <w:r w:rsidR="008821A4">
        <w:rPr>
          <w:rFonts w:hint="cs"/>
          <w:rtl/>
        </w:rPr>
        <w:t>י</w:t>
      </w:r>
      <w:r>
        <w:rPr>
          <w:rFonts w:hint="cs"/>
          <w:rtl/>
        </w:rPr>
        <w:t xml:space="preserve">סיון האיץ את הקמתו של </w:t>
      </w:r>
      <w:r w:rsidRPr="00A67A2D">
        <w:rPr>
          <w:rFonts w:hint="cs"/>
          <w:b/>
          <w:bCs/>
          <w:rtl/>
        </w:rPr>
        <w:t>ביה"ד הבינ"ל הקבוע</w:t>
      </w:r>
      <w:r>
        <w:rPr>
          <w:rFonts w:hint="cs"/>
          <w:rtl/>
        </w:rPr>
        <w:t xml:space="preserve"> </w:t>
      </w:r>
      <w:r>
        <w:rPr>
          <w:rtl/>
        </w:rPr>
        <w:t>–</w:t>
      </w:r>
      <w:r>
        <w:rPr>
          <w:rFonts w:hint="cs"/>
          <w:rtl/>
        </w:rPr>
        <w:t xml:space="preserve"> ה</w:t>
      </w:r>
      <w:r>
        <w:rPr>
          <w:rFonts w:hint="cs"/>
        </w:rPr>
        <w:t>ICC</w:t>
      </w:r>
      <w:r w:rsidR="003410C6">
        <w:rPr>
          <w:rFonts w:hint="cs"/>
          <w:rtl/>
        </w:rPr>
        <w:t xml:space="preserve"> - מכוח</w:t>
      </w:r>
      <w:r>
        <w:rPr>
          <w:rFonts w:hint="cs"/>
          <w:rtl/>
        </w:rPr>
        <w:t xml:space="preserve"> חוקת רומא </w:t>
      </w:r>
      <w:r w:rsidR="003410C6">
        <w:rPr>
          <w:rFonts w:hint="cs"/>
          <w:rtl/>
        </w:rPr>
        <w:t>ש</w:t>
      </w:r>
      <w:r>
        <w:rPr>
          <w:rFonts w:hint="cs"/>
          <w:rtl/>
        </w:rPr>
        <w:t xml:space="preserve">נחתמה ב1998. </w:t>
      </w:r>
      <w:r w:rsidR="003410C6">
        <w:rPr>
          <w:rFonts w:hint="cs"/>
          <w:rtl/>
        </w:rPr>
        <w:t xml:space="preserve">החוקה </w:t>
      </w:r>
      <w:r>
        <w:rPr>
          <w:rFonts w:hint="cs"/>
          <w:rtl/>
        </w:rPr>
        <w:t>נכנס</w:t>
      </w:r>
      <w:r w:rsidR="003410C6">
        <w:rPr>
          <w:rFonts w:hint="cs"/>
          <w:rtl/>
        </w:rPr>
        <w:t>ה</w:t>
      </w:r>
      <w:r>
        <w:rPr>
          <w:rFonts w:hint="cs"/>
          <w:rtl/>
        </w:rPr>
        <w:t xml:space="preserve"> לתוקף ב2002 ואז התחיל ה</w:t>
      </w:r>
      <w:r>
        <w:rPr>
          <w:rFonts w:hint="cs"/>
        </w:rPr>
        <w:t>ICC</w:t>
      </w:r>
      <w:r>
        <w:rPr>
          <w:rFonts w:hint="cs"/>
          <w:rtl/>
        </w:rPr>
        <w:t xml:space="preserve"> לפעול. הוא מגלם בפעם הראשונה ביד פלילי בינ"ל קבוע ולא אד-הוקי</w:t>
      </w:r>
      <w:r w:rsidR="003410C6">
        <w:rPr>
          <w:rFonts w:hint="cs"/>
          <w:rtl/>
        </w:rPr>
        <w:t xml:space="preserve">. כמובן שגם היום </w:t>
      </w:r>
      <w:r>
        <w:rPr>
          <w:rFonts w:hint="cs"/>
          <w:rtl/>
        </w:rPr>
        <w:t>לצד בתי הדין האל</w:t>
      </w:r>
      <w:r w:rsidR="00B97927">
        <w:rPr>
          <w:rFonts w:hint="cs"/>
          <w:rtl/>
        </w:rPr>
        <w:t>ו</w:t>
      </w:r>
      <w:r>
        <w:rPr>
          <w:rFonts w:hint="cs"/>
          <w:rtl/>
        </w:rPr>
        <w:t xml:space="preserve"> יש בתי דין פלילים אד </w:t>
      </w:r>
      <w:proofErr w:type="spellStart"/>
      <w:r>
        <w:rPr>
          <w:rFonts w:hint="cs"/>
          <w:rtl/>
        </w:rPr>
        <w:t>הוקיים</w:t>
      </w:r>
      <w:proofErr w:type="spellEnd"/>
      <w:r>
        <w:rPr>
          <w:rFonts w:hint="cs"/>
          <w:rtl/>
        </w:rPr>
        <w:t xml:space="preserve"> נוספים. אבל גולת הכותרת של התחום הזה היא בדמותו של ה</w:t>
      </w:r>
      <w:r>
        <w:rPr>
          <w:rFonts w:hint="cs"/>
        </w:rPr>
        <w:t>ICC</w:t>
      </w:r>
      <w:r>
        <w:rPr>
          <w:rFonts w:hint="cs"/>
          <w:rtl/>
        </w:rPr>
        <w:t xml:space="preserve">. </w:t>
      </w:r>
    </w:p>
    <w:p w14:paraId="6624AA2A" w14:textId="03A10615" w:rsidR="00F41CF7" w:rsidRDefault="00F41CF7" w:rsidP="00B97927">
      <w:pPr>
        <w:pStyle w:val="a8"/>
        <w:ind w:left="360"/>
        <w:rPr>
          <w:rtl/>
        </w:rPr>
      </w:pPr>
      <w:r>
        <w:rPr>
          <w:rFonts w:hint="cs"/>
          <w:rtl/>
        </w:rPr>
        <w:t>כשנלמד בהרחבה על ה</w:t>
      </w:r>
      <w:r>
        <w:rPr>
          <w:rFonts w:hint="cs"/>
        </w:rPr>
        <w:t>ICC</w:t>
      </w:r>
      <w:r>
        <w:rPr>
          <w:rFonts w:hint="cs"/>
          <w:rtl/>
        </w:rPr>
        <w:t xml:space="preserve">, נראה כי הוא מוסמך לדון ברשימה סגורה של פשעים </w:t>
      </w:r>
      <w:r>
        <w:rPr>
          <w:rtl/>
        </w:rPr>
        <w:t>–</w:t>
      </w:r>
      <w:r>
        <w:rPr>
          <w:rFonts w:hint="cs"/>
          <w:rtl/>
        </w:rPr>
        <w:t xml:space="preserve"> פשעי מלחמה, פשעי תוקפנות, פשעי</w:t>
      </w:r>
      <w:r w:rsidR="00B97927">
        <w:rPr>
          <w:rFonts w:hint="cs"/>
          <w:rtl/>
        </w:rPr>
        <w:t>ם נגד האנושות</w:t>
      </w:r>
      <w:r>
        <w:rPr>
          <w:rFonts w:hint="cs"/>
          <w:rtl/>
        </w:rPr>
        <w:t xml:space="preserve"> ורצח עם. היו המון דיונים סביב החוקה על הכנסה של פש</w:t>
      </w:r>
      <w:r w:rsidR="00B97927">
        <w:rPr>
          <w:rFonts w:hint="cs"/>
          <w:rtl/>
        </w:rPr>
        <w:t>ע</w:t>
      </w:r>
      <w:r>
        <w:rPr>
          <w:rFonts w:hint="cs"/>
          <w:rtl/>
        </w:rPr>
        <w:t xml:space="preserve"> הטרור הבינ"ל. בסופו של יום לא הייתה הסכמה על ההגדרה של טרור </w:t>
      </w:r>
      <w:r w:rsidR="00B97927">
        <w:rPr>
          <w:rFonts w:hint="cs"/>
          <w:rtl/>
        </w:rPr>
        <w:t xml:space="preserve">ולא נכנסה לחוקת רומא </w:t>
      </w:r>
      <w:r>
        <w:rPr>
          <w:rFonts w:hint="cs"/>
          <w:rtl/>
        </w:rPr>
        <w:t>(גם עד היום, כיוון שההגדרה של טרור היא מאוד פוליטית). יש פשעים מסוימים שנכנסו לפשעים נגד האנושות.</w:t>
      </w:r>
    </w:p>
    <w:p w14:paraId="64A3E039" w14:textId="00611E21" w:rsidR="00F41CF7" w:rsidRDefault="00CD0A2B" w:rsidP="00122C25">
      <w:pPr>
        <w:rPr>
          <w:b/>
          <w:bCs/>
          <w:rtl/>
        </w:rPr>
      </w:pPr>
      <w:r>
        <w:rPr>
          <w:rFonts w:ascii="Segoe UI Symbol" w:hAnsi="Segoe UI Symbol" w:cs="Segoe UI Symbol" w:hint="cs"/>
          <w:b/>
          <w:bCs/>
          <w:rtl/>
        </w:rPr>
        <w:t>✓</w:t>
      </w:r>
      <w:r>
        <w:rPr>
          <w:rFonts w:hint="cs"/>
          <w:b/>
          <w:bCs/>
          <w:rtl/>
        </w:rPr>
        <w:t xml:space="preserve"> </w:t>
      </w:r>
      <w:r w:rsidR="00F41CF7">
        <w:rPr>
          <w:rFonts w:hint="cs"/>
          <w:b/>
          <w:bCs/>
          <w:rtl/>
        </w:rPr>
        <w:t xml:space="preserve">ביה"ד הבינ"ל לצדק </w:t>
      </w:r>
      <w:r w:rsidR="00F41CF7">
        <w:rPr>
          <w:b/>
          <w:bCs/>
          <w:rtl/>
        </w:rPr>
        <w:t>–</w:t>
      </w:r>
      <w:r w:rsidR="00F41CF7">
        <w:rPr>
          <w:rFonts w:hint="cs"/>
          <w:b/>
          <w:bCs/>
          <w:rtl/>
        </w:rPr>
        <w:t xml:space="preserve"> ה</w:t>
      </w:r>
      <w:r w:rsidR="00F41CF7">
        <w:rPr>
          <w:rFonts w:hint="cs"/>
          <w:b/>
          <w:bCs/>
        </w:rPr>
        <w:t>ICJ</w:t>
      </w:r>
      <w:r w:rsidR="00F41CF7">
        <w:rPr>
          <w:rFonts w:hint="cs"/>
          <w:b/>
          <w:bCs/>
          <w:rtl/>
        </w:rPr>
        <w:t>.</w:t>
      </w:r>
    </w:p>
    <w:p w14:paraId="7F4AC3CC" w14:textId="41BB2FE1" w:rsidR="00F41CF7" w:rsidRDefault="00F41CF7" w:rsidP="008F1F66">
      <w:pPr>
        <w:rPr>
          <w:rtl/>
        </w:rPr>
      </w:pPr>
      <w:r>
        <w:rPr>
          <w:rFonts w:hint="cs"/>
          <w:rtl/>
        </w:rPr>
        <w:t>ביה"ד הוגדר במגילת</w:t>
      </w:r>
      <w:r w:rsidR="00CD0A2B">
        <w:rPr>
          <w:rFonts w:hint="cs"/>
          <w:rtl/>
        </w:rPr>
        <w:t xml:space="preserve"> </w:t>
      </w:r>
      <w:r>
        <w:rPr>
          <w:rFonts w:hint="cs"/>
          <w:rtl/>
        </w:rPr>
        <w:t>ה</w:t>
      </w:r>
      <w:r w:rsidR="00CD0A2B">
        <w:rPr>
          <w:rFonts w:hint="cs"/>
          <w:rtl/>
        </w:rPr>
        <w:t>א</w:t>
      </w:r>
      <w:r>
        <w:rPr>
          <w:rFonts w:hint="cs"/>
          <w:rtl/>
        </w:rPr>
        <w:t>ו</w:t>
      </w:r>
      <w:r w:rsidR="00CD0A2B">
        <w:rPr>
          <w:rFonts w:hint="cs"/>
          <w:rtl/>
        </w:rPr>
        <w:t>"</w:t>
      </w:r>
      <w:r>
        <w:rPr>
          <w:rFonts w:hint="cs"/>
          <w:rtl/>
        </w:rPr>
        <w:t>ם כזרוע השיפוטית של האו</w:t>
      </w:r>
      <w:r w:rsidR="006244B3">
        <w:rPr>
          <w:rFonts w:hint="cs"/>
          <w:rtl/>
        </w:rPr>
        <w:t>"</w:t>
      </w:r>
      <w:r>
        <w:rPr>
          <w:rFonts w:hint="cs"/>
          <w:rtl/>
        </w:rPr>
        <w:t xml:space="preserve">ם. </w:t>
      </w:r>
      <w:r w:rsidR="005D6BD6">
        <w:rPr>
          <w:rFonts w:hint="cs"/>
          <w:rtl/>
        </w:rPr>
        <w:t xml:space="preserve">זהו אורגן חשוב, </w:t>
      </w:r>
      <w:r>
        <w:rPr>
          <w:rFonts w:hint="cs"/>
          <w:rtl/>
        </w:rPr>
        <w:t>לצד העצרת הכללית ומועצת הבטחון</w:t>
      </w:r>
      <w:r w:rsidR="005D6BD6">
        <w:rPr>
          <w:rFonts w:hint="cs"/>
          <w:rtl/>
        </w:rPr>
        <w:t>. ה</w:t>
      </w:r>
      <w:r w:rsidR="005D6BD6">
        <w:rPr>
          <w:rFonts w:hint="cs"/>
        </w:rPr>
        <w:t>ICJ</w:t>
      </w:r>
      <w:r w:rsidR="005D6BD6">
        <w:rPr>
          <w:rFonts w:hint="cs"/>
          <w:rtl/>
        </w:rPr>
        <w:t xml:space="preserve"> מחליף א</w:t>
      </w:r>
      <w:r w:rsidR="008F1F66">
        <w:rPr>
          <w:rFonts w:hint="cs"/>
          <w:rtl/>
        </w:rPr>
        <w:t>ת ה</w:t>
      </w:r>
      <w:r w:rsidR="008F1F66">
        <w:rPr>
          <w:rFonts w:hint="cs"/>
        </w:rPr>
        <w:t>PCIJ</w:t>
      </w:r>
      <w:r w:rsidR="008F1F66">
        <w:rPr>
          <w:rFonts w:hint="cs"/>
          <w:rtl/>
        </w:rPr>
        <w:t>.</w:t>
      </w:r>
    </w:p>
    <w:p w14:paraId="1CCA1EF0" w14:textId="118954CF" w:rsidR="00F41CF7" w:rsidRDefault="00F41CF7" w:rsidP="001747DA">
      <w:pPr>
        <w:rPr>
          <w:rtl/>
        </w:rPr>
      </w:pPr>
      <w:r>
        <w:rPr>
          <w:rFonts w:hint="cs"/>
          <w:rtl/>
        </w:rPr>
        <w:t>בביה"ד יש בכל רגע נתון 15 שופטים</w:t>
      </w:r>
      <w:r w:rsidR="008F1F66">
        <w:rPr>
          <w:rFonts w:hint="cs"/>
          <w:rtl/>
        </w:rPr>
        <w:t xml:space="preserve"> </w:t>
      </w:r>
      <w:r w:rsidR="003A37E8">
        <w:rPr>
          <w:rFonts w:hint="cs"/>
          <w:rtl/>
        </w:rPr>
        <w:t xml:space="preserve">שאמורים לשרת את הקהילה הבינ"ל ולשפוט לפי ערכים של צדק. השופטים </w:t>
      </w:r>
      <w:r w:rsidR="008F1F66">
        <w:rPr>
          <w:rFonts w:hint="cs"/>
          <w:rtl/>
        </w:rPr>
        <w:t>נבחרי</w:t>
      </w:r>
      <w:r w:rsidR="00F436ED">
        <w:rPr>
          <w:rFonts w:hint="cs"/>
          <w:rtl/>
        </w:rPr>
        <w:t>ם ע"י העצרת הכללית של האו"ם</w:t>
      </w:r>
      <w:r w:rsidR="003A37E8">
        <w:rPr>
          <w:rFonts w:hint="cs"/>
          <w:rtl/>
        </w:rPr>
        <w:t xml:space="preserve"> </w:t>
      </w:r>
      <w:r w:rsidR="00482AD7">
        <w:rPr>
          <w:rFonts w:hint="cs"/>
          <w:rtl/>
        </w:rPr>
        <w:t xml:space="preserve">(ברוב של 2/3) </w:t>
      </w:r>
      <w:r w:rsidR="003A37E8">
        <w:rPr>
          <w:rFonts w:hint="cs"/>
          <w:rtl/>
        </w:rPr>
        <w:t>ומועצת הביטחון</w:t>
      </w:r>
      <w:r w:rsidR="00F436ED">
        <w:rPr>
          <w:rFonts w:hint="cs"/>
          <w:rtl/>
        </w:rPr>
        <w:t>.</w:t>
      </w:r>
      <w:r w:rsidR="001747DA">
        <w:rPr>
          <w:rFonts w:hint="cs"/>
          <w:rtl/>
        </w:rPr>
        <w:t xml:space="preserve"> </w:t>
      </w:r>
      <w:r>
        <w:rPr>
          <w:rFonts w:hint="cs"/>
          <w:rtl/>
        </w:rPr>
        <w:t>לחמש המדינות הקבועות במועצת הבטחון יש תמיד נציג קבוע</w:t>
      </w:r>
      <w:r w:rsidR="001747DA">
        <w:rPr>
          <w:rFonts w:hint="cs"/>
          <w:rtl/>
        </w:rPr>
        <w:t xml:space="preserve"> בכס השיפוט</w:t>
      </w:r>
      <w:r>
        <w:rPr>
          <w:rFonts w:hint="cs"/>
          <w:rtl/>
        </w:rPr>
        <w:t xml:space="preserve">. </w:t>
      </w:r>
      <w:r w:rsidR="001747DA">
        <w:rPr>
          <w:rFonts w:hint="cs"/>
          <w:rtl/>
        </w:rPr>
        <w:t xml:space="preserve">עשרת המקומות הנותרים </w:t>
      </w:r>
      <w:r>
        <w:rPr>
          <w:rFonts w:hint="cs"/>
          <w:rtl/>
        </w:rPr>
        <w:t>מתחלקים בחלוקה גיאוגרפית</w:t>
      </w:r>
      <w:r w:rsidR="0074156D">
        <w:rPr>
          <w:rFonts w:hint="cs"/>
          <w:rtl/>
        </w:rPr>
        <w:t>- מזרח אירופה ומערבה, אמריקה הלטינית, אפריקה ואסיה.</w:t>
      </w:r>
    </w:p>
    <w:p w14:paraId="643C4BEE" w14:textId="77777777" w:rsidR="00DA36A5" w:rsidRDefault="00DA36A5" w:rsidP="00122C25">
      <w:pPr>
        <w:rPr>
          <w:rtl/>
        </w:rPr>
      </w:pPr>
      <w:r>
        <w:rPr>
          <w:rFonts w:hint="cs"/>
          <w:rtl/>
        </w:rPr>
        <w:t xml:space="preserve">לביה"ד 2 </w:t>
      </w:r>
      <w:r w:rsidR="00F41CF7">
        <w:rPr>
          <w:rFonts w:hint="cs"/>
          <w:rtl/>
        </w:rPr>
        <w:t>סמכו</w:t>
      </w:r>
      <w:r>
        <w:rPr>
          <w:rFonts w:hint="cs"/>
          <w:rtl/>
        </w:rPr>
        <w:t>יו</w:t>
      </w:r>
      <w:r w:rsidR="00F41CF7">
        <w:rPr>
          <w:rFonts w:hint="cs"/>
          <w:rtl/>
        </w:rPr>
        <w:t>ת</w:t>
      </w:r>
      <w:r>
        <w:rPr>
          <w:rFonts w:hint="cs"/>
          <w:rtl/>
        </w:rPr>
        <w:t>:</w:t>
      </w:r>
    </w:p>
    <w:p w14:paraId="1F77CCDF" w14:textId="6C83CE28" w:rsidR="00F41CF7" w:rsidRDefault="00DA36A5" w:rsidP="00D72493">
      <w:pPr>
        <w:pStyle w:val="a8"/>
        <w:numPr>
          <w:ilvl w:val="0"/>
          <w:numId w:val="59"/>
        </w:numPr>
        <w:rPr>
          <w:rtl/>
        </w:rPr>
      </w:pPr>
      <w:r w:rsidRPr="009577C2">
        <w:rPr>
          <w:rFonts w:hint="cs"/>
          <w:b/>
          <w:bCs/>
          <w:rtl/>
        </w:rPr>
        <w:t>העיקרית שבהן -</w:t>
      </w:r>
      <w:r w:rsidR="00F41CF7" w:rsidRPr="009577C2">
        <w:rPr>
          <w:rFonts w:hint="cs"/>
          <w:b/>
          <w:bCs/>
          <w:rtl/>
        </w:rPr>
        <w:t xml:space="preserve"> לדון בסכסוכים </w:t>
      </w:r>
      <w:r w:rsidR="00F41CF7" w:rsidRPr="009577C2">
        <w:rPr>
          <w:rFonts w:hint="cs"/>
          <w:b/>
          <w:bCs/>
          <w:u w:val="single"/>
          <w:rtl/>
        </w:rPr>
        <w:t>בין מדינות</w:t>
      </w:r>
      <w:r w:rsidR="00F41CF7" w:rsidRPr="009577C2">
        <w:rPr>
          <w:rFonts w:hint="cs"/>
          <w:b/>
          <w:bCs/>
          <w:rtl/>
        </w:rPr>
        <w:t xml:space="preserve"> ובהסכמת שני הצדדים בכל תחום שהוא</w:t>
      </w:r>
      <w:r w:rsidR="00F41CF7">
        <w:rPr>
          <w:rFonts w:hint="cs"/>
          <w:rtl/>
        </w:rPr>
        <w:t xml:space="preserve">. </w:t>
      </w:r>
      <w:r w:rsidR="00F5485D">
        <w:rPr>
          <w:rFonts w:hint="cs"/>
          <w:rtl/>
        </w:rPr>
        <w:t xml:space="preserve">איך מדינות נותנות את הסכמת לבית הדין? </w:t>
      </w:r>
      <w:r w:rsidR="00F41CF7">
        <w:rPr>
          <w:rFonts w:hint="cs"/>
          <w:rtl/>
        </w:rPr>
        <w:t>ס' 36 לחוקת ביה"ד מפרט את דרכי ההסכמה. בין היתר:</w:t>
      </w:r>
    </w:p>
    <w:p w14:paraId="1C8A40DD" w14:textId="01122EA4" w:rsidR="00F41CF7" w:rsidRPr="00DA1E6D" w:rsidRDefault="003C5DC6" w:rsidP="00F41CF7">
      <w:pPr>
        <w:pStyle w:val="a8"/>
        <w:numPr>
          <w:ilvl w:val="0"/>
          <w:numId w:val="15"/>
        </w:numPr>
        <w:rPr>
          <w:b/>
          <w:bCs/>
        </w:rPr>
      </w:pPr>
      <w:r w:rsidRPr="00DA1E6D">
        <w:rPr>
          <w:rFonts w:hint="cs"/>
          <w:b/>
          <w:bCs/>
          <w:rtl/>
        </w:rPr>
        <w:t>הסכמה אד-הוק לצורך סכסוך ספציפי</w:t>
      </w:r>
      <w:r>
        <w:rPr>
          <w:rFonts w:hint="cs"/>
          <w:b/>
          <w:bCs/>
          <w:rtl/>
        </w:rPr>
        <w:t xml:space="preserve">- </w:t>
      </w:r>
      <w:r w:rsidRPr="003C5DC6">
        <w:rPr>
          <w:rFonts w:hint="cs"/>
          <w:rtl/>
        </w:rPr>
        <w:t>המדינות יכולות</w:t>
      </w:r>
      <w:r>
        <w:rPr>
          <w:rFonts w:hint="cs"/>
          <w:b/>
          <w:bCs/>
          <w:rtl/>
        </w:rPr>
        <w:t xml:space="preserve"> </w:t>
      </w:r>
      <w:r w:rsidR="00F5485D">
        <w:rPr>
          <w:rFonts w:hint="cs"/>
          <w:rtl/>
        </w:rPr>
        <w:t xml:space="preserve">להיכנס להסכם ספציפי שבו הן מקנות את סמכות השיפוט לביה"ד. </w:t>
      </w:r>
      <w:r>
        <w:rPr>
          <w:rFonts w:hint="cs"/>
          <w:rtl/>
        </w:rPr>
        <w:t>ה</w:t>
      </w:r>
      <w:r w:rsidR="00F5485D">
        <w:rPr>
          <w:rFonts w:hint="cs"/>
          <w:rtl/>
        </w:rPr>
        <w:t xml:space="preserve">מדינות </w:t>
      </w:r>
      <w:r>
        <w:rPr>
          <w:rFonts w:hint="cs"/>
          <w:rtl/>
        </w:rPr>
        <w:t>ה</w:t>
      </w:r>
      <w:r w:rsidR="00DA1E6D">
        <w:rPr>
          <w:rFonts w:hint="cs"/>
          <w:rtl/>
        </w:rPr>
        <w:t xml:space="preserve">מסוכסכות </w:t>
      </w:r>
      <w:r w:rsidR="00F5485D">
        <w:rPr>
          <w:rFonts w:hint="cs"/>
          <w:rtl/>
        </w:rPr>
        <w:t xml:space="preserve">נכנסות להסכם לפיו הסכסוך </w:t>
      </w:r>
      <w:r w:rsidR="000456CC">
        <w:rPr>
          <w:rFonts w:hint="cs"/>
          <w:rtl/>
        </w:rPr>
        <w:t>יידון בפני ה</w:t>
      </w:r>
      <w:r w:rsidR="00F5485D">
        <w:rPr>
          <w:rFonts w:hint="cs"/>
        </w:rPr>
        <w:t>ICJ</w:t>
      </w:r>
      <w:r w:rsidR="00F5485D">
        <w:rPr>
          <w:rFonts w:hint="cs"/>
          <w:rtl/>
        </w:rPr>
        <w:t xml:space="preserve">. </w:t>
      </w:r>
    </w:p>
    <w:p w14:paraId="1A76E106" w14:textId="2312B9E2" w:rsidR="00F5485D" w:rsidRDefault="00F5485D" w:rsidP="00710ECD">
      <w:pPr>
        <w:pStyle w:val="a8"/>
        <w:numPr>
          <w:ilvl w:val="0"/>
          <w:numId w:val="15"/>
        </w:numPr>
      </w:pPr>
      <w:r w:rsidRPr="00DA1E6D">
        <w:rPr>
          <w:rFonts w:hint="cs"/>
          <w:b/>
          <w:bCs/>
          <w:rtl/>
        </w:rPr>
        <w:t>מכוח אמנות</w:t>
      </w:r>
      <w:r>
        <w:rPr>
          <w:rFonts w:hint="cs"/>
          <w:rtl/>
        </w:rPr>
        <w:t>. לדוג' אמנת הג'נוסייד אומרת שסכסוכים הקשורים לאמנה הזאת יו</w:t>
      </w:r>
      <w:r w:rsidR="00DA1E6D">
        <w:rPr>
          <w:rFonts w:hint="cs"/>
          <w:rtl/>
        </w:rPr>
        <w:t>פ</w:t>
      </w:r>
      <w:r>
        <w:rPr>
          <w:rFonts w:hint="cs"/>
          <w:rtl/>
        </w:rPr>
        <w:t>נו ל</w:t>
      </w:r>
      <w:r>
        <w:rPr>
          <w:rFonts w:hint="cs"/>
        </w:rPr>
        <w:t>ICJ</w:t>
      </w:r>
      <w:r>
        <w:rPr>
          <w:rFonts w:hint="cs"/>
          <w:rtl/>
        </w:rPr>
        <w:t>. מדינות שחברות באותה אמנה יכולות להיות תובעות או נתבעות בסכס</w:t>
      </w:r>
      <w:r w:rsidR="00710ECD">
        <w:rPr>
          <w:rFonts w:hint="cs"/>
          <w:rtl/>
        </w:rPr>
        <w:t>ו</w:t>
      </w:r>
      <w:r>
        <w:rPr>
          <w:rFonts w:hint="cs"/>
          <w:rtl/>
        </w:rPr>
        <w:t xml:space="preserve">כים שקשורים לאמנה </w:t>
      </w:r>
      <w:r w:rsidR="00710ECD">
        <w:rPr>
          <w:rFonts w:hint="cs"/>
          <w:rtl/>
        </w:rPr>
        <w:t>הזו.</w:t>
      </w:r>
    </w:p>
    <w:p w14:paraId="7CA2BE3A" w14:textId="146B7EC1" w:rsidR="00F5485D" w:rsidRDefault="008823BB" w:rsidP="00F41CF7">
      <w:pPr>
        <w:pStyle w:val="a8"/>
        <w:numPr>
          <w:ilvl w:val="0"/>
          <w:numId w:val="15"/>
        </w:numPr>
      </w:pPr>
      <w:r>
        <w:rPr>
          <w:rFonts w:hint="cs"/>
          <w:b/>
          <w:bCs/>
          <w:rtl/>
        </w:rPr>
        <w:t xml:space="preserve">הסעיף </w:t>
      </w:r>
      <w:r w:rsidR="000456CC">
        <w:rPr>
          <w:rFonts w:hint="cs"/>
          <w:b/>
          <w:bCs/>
          <w:rtl/>
        </w:rPr>
        <w:t>ה</w:t>
      </w:r>
      <w:r w:rsidR="00710ECD" w:rsidRPr="00710ECD">
        <w:rPr>
          <w:rFonts w:hint="cs"/>
          <w:b/>
          <w:bCs/>
          <w:rtl/>
        </w:rPr>
        <w:t xml:space="preserve">אופציונלי </w:t>
      </w:r>
      <w:r w:rsidR="00710ECD">
        <w:rPr>
          <w:rFonts w:hint="cs"/>
          <w:rtl/>
        </w:rPr>
        <w:t xml:space="preserve">- </w:t>
      </w:r>
      <w:r w:rsidR="00F5485D">
        <w:rPr>
          <w:rFonts w:hint="cs"/>
          <w:rtl/>
        </w:rPr>
        <w:t>לתת בנקודת זמן מסוימת מכאן ולעתי</w:t>
      </w:r>
      <w:r w:rsidR="00710ECD">
        <w:rPr>
          <w:rFonts w:hint="cs"/>
          <w:rtl/>
        </w:rPr>
        <w:t>ד</w:t>
      </w:r>
      <w:r w:rsidR="00F5485D">
        <w:rPr>
          <w:rFonts w:hint="cs"/>
          <w:rtl/>
        </w:rPr>
        <w:t xml:space="preserve"> סמכות לביה"ד לדון בכל תביעה שתוגש כנ</w:t>
      </w:r>
      <w:r w:rsidR="00710ECD">
        <w:rPr>
          <w:rFonts w:hint="cs"/>
          <w:rtl/>
        </w:rPr>
        <w:t>ג</w:t>
      </w:r>
      <w:r w:rsidR="00F5485D">
        <w:rPr>
          <w:rFonts w:hint="cs"/>
          <w:rtl/>
        </w:rPr>
        <w:t>ד המדינה. זהו הסעיף האופציונלי שמאפשר למדינות לתת מכאן והלאה סמכות לביה"ד כאשר מדינות אחרות יתבעו אותן</w:t>
      </w:r>
      <w:r>
        <w:rPr>
          <w:rFonts w:hint="cs"/>
          <w:rtl/>
        </w:rPr>
        <w:t>.</w:t>
      </w:r>
    </w:p>
    <w:p w14:paraId="4B644C84" w14:textId="5BEE4A73" w:rsidR="00F5485D" w:rsidRDefault="00F5485D" w:rsidP="000456CC">
      <w:pPr>
        <w:pStyle w:val="a8"/>
        <w:rPr>
          <w:rtl/>
        </w:rPr>
      </w:pPr>
      <w:r>
        <w:rPr>
          <w:rFonts w:hint="cs"/>
          <w:rtl/>
        </w:rPr>
        <w:t xml:space="preserve">ישראל וארה"ב כמובן לא נתנו הסכמה לסמכות האופציונלית. </w:t>
      </w:r>
      <w:r w:rsidR="008823BB">
        <w:rPr>
          <w:rFonts w:hint="cs"/>
          <w:rtl/>
        </w:rPr>
        <w:t xml:space="preserve">אך למרבה ההפתעה, </w:t>
      </w:r>
      <w:r>
        <w:rPr>
          <w:rFonts w:hint="cs"/>
          <w:rtl/>
        </w:rPr>
        <w:t>עד שנת 86' ישראל וארה"ב נתנו לביה"ד סמכות שיפוט דרך הסעיף האופציונלי.</w:t>
      </w:r>
      <w:r w:rsidR="008823BB">
        <w:rPr>
          <w:rFonts w:hint="cs"/>
          <w:rtl/>
        </w:rPr>
        <w:t xml:space="preserve"> </w:t>
      </w:r>
      <w:r>
        <w:rPr>
          <w:rFonts w:hint="cs"/>
          <w:rtl/>
        </w:rPr>
        <w:t>בעקבות פרשת ניקרגואה</w:t>
      </w:r>
      <w:r w:rsidR="008823BB">
        <w:rPr>
          <w:rFonts w:hint="cs"/>
          <w:rtl/>
        </w:rPr>
        <w:t xml:space="preserve"> שלמדנו בשיעורים הקודמים</w:t>
      </w:r>
      <w:r>
        <w:rPr>
          <w:rFonts w:hint="cs"/>
          <w:rtl/>
        </w:rPr>
        <w:t>, בה ביה"ד מצא את ארה"ב כמי שהפרה חובות בינ"ל מסוימ</w:t>
      </w:r>
      <w:r w:rsidR="002C4C5B">
        <w:rPr>
          <w:rFonts w:hint="cs"/>
          <w:rtl/>
        </w:rPr>
        <w:t>ים</w:t>
      </w:r>
      <w:r>
        <w:rPr>
          <w:rFonts w:hint="cs"/>
          <w:rtl/>
        </w:rPr>
        <w:t xml:space="preserve"> בניקרגואה. ארה"ב כ"כ זעמה על ביה"ד שהיא משכה את ההסכמה לסעיף האופציונלי. ישראל לא איחרה ומעט מאוד זמן אחריה ביטלה את הסכמתה.</w:t>
      </w:r>
      <w:r w:rsidR="000456CC">
        <w:rPr>
          <w:rFonts w:hint="cs"/>
          <w:rtl/>
        </w:rPr>
        <w:t xml:space="preserve"> </w:t>
      </w:r>
      <w:r>
        <w:rPr>
          <w:rFonts w:hint="cs"/>
          <w:rtl/>
        </w:rPr>
        <w:t xml:space="preserve">היום אם מישהו ירצה לתבוע את ישראל בפני ביה"ד הוא יצטרך להראות שישראל חתומה על איזו אמנה שמקנה סמכות שיפוט לביה"ד או שישראל נתנה את הסכמתה לאותו סכסוך ספציפי. </w:t>
      </w:r>
    </w:p>
    <w:p w14:paraId="5C4A3BED" w14:textId="29CFACAA" w:rsidR="00C90828" w:rsidRDefault="00C90828" w:rsidP="00F5485D">
      <w:pPr>
        <w:pStyle w:val="a8"/>
        <w:rPr>
          <w:rtl/>
        </w:rPr>
      </w:pPr>
      <w:r>
        <w:rPr>
          <w:rFonts w:hint="cs"/>
          <w:rtl/>
        </w:rPr>
        <w:t>נכון להיום, כשליש ממדינות העולם (כ70) נתנו את הסכמתן לסעיף האופציונלי.</w:t>
      </w:r>
    </w:p>
    <w:p w14:paraId="6F50FA0F" w14:textId="37C1375A" w:rsidR="00C90828" w:rsidRDefault="005D5471" w:rsidP="00D72493">
      <w:pPr>
        <w:pStyle w:val="a8"/>
        <w:numPr>
          <w:ilvl w:val="0"/>
          <w:numId w:val="59"/>
        </w:numPr>
        <w:rPr>
          <w:rtl/>
        </w:rPr>
      </w:pPr>
      <w:r w:rsidRPr="009577C2">
        <w:rPr>
          <w:rFonts w:hint="cs"/>
          <w:b/>
          <w:bCs/>
          <w:rtl/>
        </w:rPr>
        <w:t xml:space="preserve">סמכות </w:t>
      </w:r>
      <w:r w:rsidR="00C90828" w:rsidRPr="009577C2">
        <w:rPr>
          <w:rFonts w:hint="cs"/>
          <w:b/>
          <w:bCs/>
          <w:rtl/>
        </w:rPr>
        <w:t>לתת חוות דעת מייעצות בשלל נושאים במשב"ל</w:t>
      </w:r>
      <w:r w:rsidR="00431005">
        <w:rPr>
          <w:rFonts w:hint="cs"/>
          <w:rtl/>
        </w:rPr>
        <w:t xml:space="preserve"> (לפי </w:t>
      </w:r>
      <w:r w:rsidR="00431005" w:rsidRPr="00431005">
        <w:rPr>
          <w:rtl/>
        </w:rPr>
        <w:t>ס' 65 לחוקת בית הדין וס' 96 למגילת האו"ם</w:t>
      </w:r>
      <w:r w:rsidR="00431005">
        <w:rPr>
          <w:rFonts w:hint="cs"/>
          <w:rtl/>
        </w:rPr>
        <w:t>)</w:t>
      </w:r>
      <w:r w:rsidR="00C90828">
        <w:rPr>
          <w:rFonts w:hint="cs"/>
          <w:rtl/>
        </w:rPr>
        <w:t>. בהקשר הזה נדבר על שני מסלולים אפשרי</w:t>
      </w:r>
      <w:r w:rsidR="00431005">
        <w:rPr>
          <w:rFonts w:hint="cs"/>
          <w:rtl/>
        </w:rPr>
        <w:t>ים לקבלת חוות דעת:</w:t>
      </w:r>
    </w:p>
    <w:p w14:paraId="732C0C07" w14:textId="0AE91531" w:rsidR="00C90828" w:rsidRDefault="00C90828" w:rsidP="00D72493">
      <w:pPr>
        <w:pStyle w:val="a8"/>
        <w:numPr>
          <w:ilvl w:val="0"/>
          <w:numId w:val="60"/>
        </w:numPr>
        <w:rPr>
          <w:rtl/>
        </w:rPr>
      </w:pPr>
      <w:r w:rsidRPr="00A036B8">
        <w:rPr>
          <w:rFonts w:hint="cs"/>
          <w:b/>
          <w:bCs/>
          <w:rtl/>
        </w:rPr>
        <w:t>העצרת הכללית ומועצת הבטחון רשאיות ל</w:t>
      </w:r>
      <w:r w:rsidR="002C4C5B">
        <w:rPr>
          <w:rFonts w:hint="cs"/>
          <w:b/>
          <w:bCs/>
          <w:rtl/>
        </w:rPr>
        <w:t>ה</w:t>
      </w:r>
      <w:r w:rsidRPr="00A036B8">
        <w:rPr>
          <w:rFonts w:hint="cs"/>
          <w:b/>
          <w:bCs/>
          <w:rtl/>
        </w:rPr>
        <w:t>פנות ל</w:t>
      </w:r>
      <w:r w:rsidRPr="00A036B8">
        <w:rPr>
          <w:rFonts w:hint="cs"/>
          <w:b/>
          <w:bCs/>
        </w:rPr>
        <w:t>ICJ</w:t>
      </w:r>
      <w:r w:rsidRPr="00A036B8">
        <w:rPr>
          <w:rFonts w:hint="cs"/>
          <w:b/>
          <w:bCs/>
          <w:rtl/>
        </w:rPr>
        <w:t xml:space="preserve"> שאלה </w:t>
      </w:r>
      <w:r w:rsidRPr="00A036B8">
        <w:rPr>
          <w:rFonts w:hint="cs"/>
          <w:b/>
          <w:bCs/>
          <w:u w:val="single"/>
          <w:rtl/>
        </w:rPr>
        <w:t>בכל</w:t>
      </w:r>
      <w:r w:rsidRPr="00A036B8">
        <w:rPr>
          <w:rFonts w:hint="cs"/>
          <w:b/>
          <w:bCs/>
          <w:rtl/>
        </w:rPr>
        <w:t xml:space="preserve"> נושא של המשב"ל</w:t>
      </w:r>
      <w:r>
        <w:rPr>
          <w:rFonts w:hint="cs"/>
          <w:rtl/>
        </w:rPr>
        <w:t>. מכוח זה העצרת הכללית הפנתה ב2004 ל</w:t>
      </w:r>
      <w:r>
        <w:rPr>
          <w:rFonts w:hint="cs"/>
        </w:rPr>
        <w:t>ICJ</w:t>
      </w:r>
      <w:r>
        <w:rPr>
          <w:rFonts w:hint="cs"/>
          <w:rtl/>
        </w:rPr>
        <w:t xml:space="preserve"> את השאלה האם גדר הבטחון שבנתה ישראל חוקית או לא לפי המשב"ל. </w:t>
      </w:r>
      <w:r w:rsidR="00A036B8">
        <w:rPr>
          <w:rFonts w:hint="cs"/>
          <w:rtl/>
        </w:rPr>
        <w:t xml:space="preserve"> בהקשר זה </w:t>
      </w:r>
      <w:r>
        <w:rPr>
          <w:rFonts w:hint="cs"/>
          <w:rtl/>
        </w:rPr>
        <w:t>ה</w:t>
      </w:r>
      <w:r>
        <w:rPr>
          <w:rFonts w:hint="cs"/>
        </w:rPr>
        <w:t>ICJ</w:t>
      </w:r>
      <w:r>
        <w:rPr>
          <w:rFonts w:hint="cs"/>
          <w:rtl/>
        </w:rPr>
        <w:t xml:space="preserve"> נת</w:t>
      </w:r>
      <w:r w:rsidR="00A036B8">
        <w:rPr>
          <w:rFonts w:hint="cs"/>
          <w:rtl/>
        </w:rPr>
        <w:t>ן</w:t>
      </w:r>
      <w:r>
        <w:rPr>
          <w:rFonts w:hint="cs"/>
          <w:rtl/>
        </w:rPr>
        <w:t xml:space="preserve"> את דעתו כי גדר הבטחון לא חוקית ומפרה את המשב"ל.</w:t>
      </w:r>
    </w:p>
    <w:p w14:paraId="6BC91052" w14:textId="32175A23" w:rsidR="00A537E1" w:rsidRDefault="00A537E1" w:rsidP="00D72493">
      <w:pPr>
        <w:pStyle w:val="a8"/>
        <w:numPr>
          <w:ilvl w:val="0"/>
          <w:numId w:val="60"/>
        </w:numPr>
        <w:rPr>
          <w:rtl/>
        </w:rPr>
      </w:pPr>
      <w:r w:rsidRPr="007D2038">
        <w:rPr>
          <w:rFonts w:hint="cs"/>
          <w:b/>
          <w:bCs/>
          <w:rtl/>
        </w:rPr>
        <w:t xml:space="preserve">הארגונים האחרים </w:t>
      </w:r>
      <w:r w:rsidR="00CC6899">
        <w:rPr>
          <w:rFonts w:hint="cs"/>
          <w:b/>
          <w:bCs/>
          <w:rtl/>
        </w:rPr>
        <w:t>ה</w:t>
      </w:r>
      <w:r w:rsidRPr="007D2038">
        <w:rPr>
          <w:rFonts w:hint="cs"/>
          <w:b/>
          <w:bCs/>
          <w:rtl/>
        </w:rPr>
        <w:t>קשורים באו</w:t>
      </w:r>
      <w:r w:rsidR="00CC6899">
        <w:rPr>
          <w:rFonts w:hint="cs"/>
          <w:b/>
          <w:bCs/>
          <w:rtl/>
        </w:rPr>
        <w:t>"</w:t>
      </w:r>
      <w:r w:rsidRPr="007D2038">
        <w:rPr>
          <w:rFonts w:hint="cs"/>
          <w:b/>
          <w:bCs/>
          <w:rtl/>
        </w:rPr>
        <w:t>ם כמו ארגון</w:t>
      </w:r>
      <w:r w:rsidR="002F6E75" w:rsidRPr="007D2038">
        <w:rPr>
          <w:rFonts w:hint="cs"/>
          <w:b/>
          <w:bCs/>
          <w:rtl/>
        </w:rPr>
        <w:t xml:space="preserve"> </w:t>
      </w:r>
      <w:r w:rsidRPr="007D2038">
        <w:rPr>
          <w:rFonts w:hint="cs"/>
          <w:b/>
          <w:bCs/>
          <w:rtl/>
        </w:rPr>
        <w:t>הבריאות / העבודה הלאומי וכו', רשאים גם הם לבקש חוות דעת מייעצת אבל רק בתחומים שקשורים ישירות לתחומי העיסוק שלהם</w:t>
      </w:r>
      <w:r>
        <w:rPr>
          <w:rFonts w:hint="cs"/>
          <w:rtl/>
        </w:rPr>
        <w:t xml:space="preserve">. </w:t>
      </w:r>
      <w:r w:rsidR="00A036B8">
        <w:rPr>
          <w:rFonts w:hint="cs"/>
          <w:rtl/>
        </w:rPr>
        <w:t xml:space="preserve">לדוג' </w:t>
      </w:r>
      <w:r>
        <w:rPr>
          <w:rFonts w:hint="cs"/>
          <w:rtl/>
        </w:rPr>
        <w:t>באמצע שנות ה90 ארגון הבריאות העולמי מבקש מביה</w:t>
      </w:r>
      <w:r w:rsidR="002F6E75">
        <w:rPr>
          <w:rFonts w:hint="cs"/>
          <w:rtl/>
        </w:rPr>
        <w:t>"</w:t>
      </w:r>
      <w:r>
        <w:rPr>
          <w:rFonts w:hint="cs"/>
          <w:rtl/>
        </w:rPr>
        <w:t>ד חוות דעת מייעצת על חוקיות השימוש בנשק גרעיני</w:t>
      </w:r>
      <w:r w:rsidR="007D2038">
        <w:rPr>
          <w:rFonts w:hint="cs"/>
          <w:rtl/>
        </w:rPr>
        <w:t xml:space="preserve">. באותו עניין </w:t>
      </w:r>
      <w:r>
        <w:rPr>
          <w:rFonts w:hint="cs"/>
          <w:rtl/>
        </w:rPr>
        <w:t>ה</w:t>
      </w:r>
      <w:r>
        <w:rPr>
          <w:rFonts w:hint="cs"/>
        </w:rPr>
        <w:t>ICJ</w:t>
      </w:r>
      <w:r>
        <w:rPr>
          <w:rFonts w:hint="cs"/>
          <w:rtl/>
        </w:rPr>
        <w:t xml:space="preserve"> מסרב לתת את חוות הדעה הזו בטענה כי זה לא מענייניו של ארגון הבריאות העולמי.</w:t>
      </w:r>
      <w:r w:rsidR="007D2038">
        <w:rPr>
          <w:rFonts w:hint="cs"/>
          <w:rtl/>
        </w:rPr>
        <w:t xml:space="preserve"> </w:t>
      </w:r>
      <w:r>
        <w:rPr>
          <w:rFonts w:hint="cs"/>
          <w:rtl/>
        </w:rPr>
        <w:t xml:space="preserve">מעט זמן אח"כ העצרת הכללית מבקשת לקבל חוות דעת מייעצת באותו נושא </w:t>
      </w:r>
      <w:proofErr w:type="spellStart"/>
      <w:r w:rsidR="002F6E75">
        <w:rPr>
          <w:rFonts w:hint="cs"/>
          <w:rtl/>
        </w:rPr>
        <w:t>ו</w:t>
      </w:r>
      <w:r>
        <w:rPr>
          <w:rFonts w:hint="cs"/>
          <w:rtl/>
        </w:rPr>
        <w:t>ה</w:t>
      </w:r>
      <w:proofErr w:type="spellEnd"/>
      <w:r>
        <w:rPr>
          <w:rFonts w:hint="cs"/>
        </w:rPr>
        <w:t>ICJ</w:t>
      </w:r>
      <w:r>
        <w:rPr>
          <w:rFonts w:hint="cs"/>
          <w:rtl/>
        </w:rPr>
        <w:t xml:space="preserve"> יושב על המדוכה.</w:t>
      </w:r>
    </w:p>
    <w:p w14:paraId="48040AE8" w14:textId="6CB63E50" w:rsidR="00A537E1" w:rsidRDefault="007D2038" w:rsidP="007D2038">
      <w:pPr>
        <w:pStyle w:val="1"/>
        <w:rPr>
          <w:rtl/>
        </w:rPr>
      </w:pPr>
      <w:bookmarkStart w:id="13" w:name="_Toc76744961"/>
      <w:r>
        <w:rPr>
          <w:rFonts w:hint="cs"/>
          <w:rtl/>
        </w:rPr>
        <w:t xml:space="preserve">שיעור 13, 31/05/2021 </w:t>
      </w:r>
      <w:r w:rsidR="00803C86">
        <w:rPr>
          <w:rtl/>
        </w:rPr>
        <w:t>–</w:t>
      </w:r>
      <w:r w:rsidR="00E7460B">
        <w:rPr>
          <w:rFonts w:hint="cs"/>
          <w:rtl/>
        </w:rPr>
        <w:t xml:space="preserve"> </w:t>
      </w:r>
      <w:r w:rsidR="00803C86">
        <w:rPr>
          <w:rFonts w:hint="cs"/>
          <w:rtl/>
        </w:rPr>
        <w:t>דיני שימוש בכח חלק א'</w:t>
      </w:r>
      <w:bookmarkEnd w:id="13"/>
    </w:p>
    <w:p w14:paraId="26816D17" w14:textId="6646551D" w:rsidR="00803C86" w:rsidRDefault="0069403E" w:rsidP="00803C86">
      <w:pPr>
        <w:rPr>
          <w:b/>
          <w:bCs/>
          <w:rtl/>
        </w:rPr>
      </w:pPr>
      <w:r>
        <w:rPr>
          <w:rFonts w:ascii="Segoe UI Symbol" w:hAnsi="Segoe UI Symbol" w:cs="Segoe UI Symbol" w:hint="cs"/>
          <w:b/>
          <w:bCs/>
          <w:rtl/>
        </w:rPr>
        <w:t>✓</w:t>
      </w:r>
      <w:r>
        <w:rPr>
          <w:rFonts w:hint="cs"/>
          <w:b/>
          <w:bCs/>
          <w:rtl/>
        </w:rPr>
        <w:t xml:space="preserve"> </w:t>
      </w:r>
      <w:r w:rsidR="00185307">
        <w:rPr>
          <w:rFonts w:hint="cs"/>
          <w:b/>
          <w:bCs/>
          <w:rtl/>
        </w:rPr>
        <w:t>התפתחות דיני השימוש בכוח</w:t>
      </w:r>
    </w:p>
    <w:p w14:paraId="5DA00B3A" w14:textId="56F3A28D" w:rsidR="00185307" w:rsidRDefault="0069403E" w:rsidP="00803C86">
      <w:pPr>
        <w:rPr>
          <w:rtl/>
        </w:rPr>
      </w:pPr>
      <w:r>
        <w:rPr>
          <w:rFonts w:hint="cs"/>
          <w:rtl/>
        </w:rPr>
        <w:t xml:space="preserve">דיני </w:t>
      </w:r>
      <w:r w:rsidR="00185307">
        <w:rPr>
          <w:rFonts w:hint="cs"/>
          <w:rtl/>
        </w:rPr>
        <w:t>המשב"ל שעוסק</w:t>
      </w:r>
      <w:r>
        <w:rPr>
          <w:rFonts w:hint="cs"/>
          <w:rtl/>
        </w:rPr>
        <w:t>ים</w:t>
      </w:r>
      <w:r w:rsidR="00185307">
        <w:rPr>
          <w:rFonts w:hint="cs"/>
          <w:rtl/>
        </w:rPr>
        <w:t xml:space="preserve"> בלחימה מתחלקים לשני חלקים עיקריים</w:t>
      </w:r>
      <w:r w:rsidR="006E66B9">
        <w:rPr>
          <w:rFonts w:hint="cs"/>
          <w:rtl/>
        </w:rPr>
        <w:t xml:space="preserve"> (ולעוד אחד)</w:t>
      </w:r>
      <w:r w:rsidR="00185307">
        <w:rPr>
          <w:rFonts w:hint="cs"/>
          <w:rtl/>
        </w:rPr>
        <w:t>:</w:t>
      </w:r>
    </w:p>
    <w:p w14:paraId="4C08FD62" w14:textId="5DE8E008" w:rsidR="00185307" w:rsidRDefault="00185307" w:rsidP="0069403E">
      <w:pPr>
        <w:pStyle w:val="a8"/>
        <w:numPr>
          <w:ilvl w:val="1"/>
          <w:numId w:val="47"/>
        </w:numPr>
        <w:rPr>
          <w:rtl/>
        </w:rPr>
      </w:pPr>
      <w:r>
        <w:rPr>
          <w:rFonts w:hint="cs"/>
          <w:rtl/>
        </w:rPr>
        <w:t xml:space="preserve">דיני השימוש בכוח </w:t>
      </w:r>
      <w:r w:rsidR="008872F3">
        <w:rPr>
          <w:rtl/>
        </w:rPr>
        <w:t>–</w:t>
      </w:r>
      <w:r w:rsidR="0068532B">
        <w:t>Jus ad bellum</w:t>
      </w:r>
      <w:r w:rsidR="00877E08">
        <w:rPr>
          <w:rFonts w:hint="cs"/>
          <w:rtl/>
        </w:rPr>
        <w:t xml:space="preserve"> </w:t>
      </w:r>
      <w:r w:rsidR="00877E08">
        <w:rPr>
          <w:rtl/>
        </w:rPr>
        <w:t>–</w:t>
      </w:r>
      <w:r w:rsidR="00877E08">
        <w:rPr>
          <w:rFonts w:hint="cs"/>
          <w:rtl/>
        </w:rPr>
        <w:t xml:space="preserve"> דינים אלו עוסקים בשאלה ראשונית יותר, האם מותר להפעיל כח כלפי צד שני.  </w:t>
      </w:r>
    </w:p>
    <w:p w14:paraId="451D29E0" w14:textId="1DEF1263" w:rsidR="00185307" w:rsidRDefault="00185307" w:rsidP="0069403E">
      <w:pPr>
        <w:pStyle w:val="a8"/>
        <w:numPr>
          <w:ilvl w:val="1"/>
          <w:numId w:val="47"/>
        </w:numPr>
      </w:pPr>
      <w:r>
        <w:rPr>
          <w:rFonts w:hint="cs"/>
          <w:rtl/>
        </w:rPr>
        <w:t>כללי העימות המזוין</w:t>
      </w:r>
      <w:r w:rsidR="003835CF">
        <w:rPr>
          <w:rFonts w:hint="cs"/>
          <w:rtl/>
        </w:rPr>
        <w:t xml:space="preserve"> </w:t>
      </w:r>
      <w:r w:rsidR="008872F3">
        <w:rPr>
          <w:rtl/>
        </w:rPr>
        <w:t>–</w:t>
      </w:r>
      <w:r w:rsidR="003835CF">
        <w:rPr>
          <w:rFonts w:hint="cs"/>
          <w:rtl/>
        </w:rPr>
        <w:t xml:space="preserve"> </w:t>
      </w:r>
      <w:r w:rsidR="008872F3">
        <w:rPr>
          <w:rFonts w:hint="cs"/>
        </w:rPr>
        <w:t xml:space="preserve"> J</w:t>
      </w:r>
      <w:r w:rsidR="0068532B">
        <w:t>us in bello</w:t>
      </w:r>
      <w:r w:rsidR="00877E08">
        <w:rPr>
          <w:rFonts w:hint="cs"/>
          <w:rtl/>
        </w:rPr>
        <w:t xml:space="preserve"> </w:t>
      </w:r>
      <w:r w:rsidR="00877E08">
        <w:rPr>
          <w:rtl/>
        </w:rPr>
        <w:t>–</w:t>
      </w:r>
      <w:r w:rsidR="00877E08">
        <w:rPr>
          <w:rFonts w:hint="cs"/>
          <w:rtl/>
        </w:rPr>
        <w:t xml:space="preserve"> כללים אלו מדברים יותר על דיני</w:t>
      </w:r>
      <w:r w:rsidR="00374226">
        <w:rPr>
          <w:rFonts w:hint="cs"/>
          <w:rtl/>
        </w:rPr>
        <w:t xml:space="preserve"> הלחימה. מהם "כללי המשחק" כאשר אנחנו כבר בתוך המלחמה.</w:t>
      </w:r>
    </w:p>
    <w:p w14:paraId="77A1300F" w14:textId="0B819D43" w:rsidR="00A441EB" w:rsidRDefault="00A441EB" w:rsidP="0069403E">
      <w:pPr>
        <w:pStyle w:val="a8"/>
        <w:numPr>
          <w:ilvl w:val="1"/>
          <w:numId w:val="47"/>
        </w:numPr>
        <w:rPr>
          <w:rtl/>
        </w:rPr>
      </w:pPr>
      <w:r>
        <w:rPr>
          <w:rFonts w:hint="cs"/>
          <w:rtl/>
        </w:rPr>
        <w:t xml:space="preserve">הכללים שחלים אחרי שהעימות נגמר </w:t>
      </w:r>
      <w:r>
        <w:rPr>
          <w:rtl/>
        </w:rPr>
        <w:t>–</w:t>
      </w:r>
      <w:r>
        <w:rPr>
          <w:rFonts w:hint="cs"/>
          <w:rtl/>
        </w:rPr>
        <w:t xml:space="preserve"> </w:t>
      </w:r>
      <w:r>
        <w:t>Jus post bello</w:t>
      </w:r>
      <w:r w:rsidR="006E66B9">
        <w:rPr>
          <w:rFonts w:hint="cs"/>
          <w:rtl/>
        </w:rPr>
        <w:t>.</w:t>
      </w:r>
    </w:p>
    <w:p w14:paraId="7DD8C7BB" w14:textId="554FC7BE" w:rsidR="00185307" w:rsidRDefault="00374226" w:rsidP="00CE77AC">
      <w:pPr>
        <w:rPr>
          <w:rtl/>
        </w:rPr>
      </w:pPr>
      <w:r>
        <w:rPr>
          <w:rFonts w:hint="cs"/>
          <w:rtl/>
        </w:rPr>
        <w:t xml:space="preserve">בעצם, דיני השימוש בכוח </w:t>
      </w:r>
      <w:r w:rsidR="00185307">
        <w:rPr>
          <w:rFonts w:hint="cs"/>
          <w:rtl/>
        </w:rPr>
        <w:t>מתייחס</w:t>
      </w:r>
      <w:r>
        <w:rPr>
          <w:rFonts w:hint="cs"/>
          <w:rtl/>
        </w:rPr>
        <w:t>ים</w:t>
      </w:r>
      <w:r w:rsidR="00185307">
        <w:rPr>
          <w:rFonts w:hint="cs"/>
          <w:rtl/>
        </w:rPr>
        <w:t xml:space="preserve"> לשאלת המתי </w:t>
      </w:r>
      <w:r w:rsidR="00185307">
        <w:rPr>
          <w:rtl/>
        </w:rPr>
        <w:t>–</w:t>
      </w:r>
      <w:r w:rsidR="00185307">
        <w:rPr>
          <w:rFonts w:hint="cs"/>
          <w:rtl/>
        </w:rPr>
        <w:t xml:space="preserve"> </w:t>
      </w:r>
      <w:r w:rsidR="00185307" w:rsidRPr="00374226">
        <w:rPr>
          <w:rFonts w:hint="cs"/>
          <w:bCs/>
          <w:rtl/>
        </w:rPr>
        <w:t>מתי מותר להיכנס</w:t>
      </w:r>
      <w:r w:rsidR="00185307">
        <w:rPr>
          <w:rFonts w:hint="cs"/>
          <w:rtl/>
        </w:rPr>
        <w:t xml:space="preserve"> לסיטואציה שבה צד אחד מפעיל כח על השני. </w:t>
      </w:r>
      <w:r>
        <w:rPr>
          <w:rFonts w:hint="cs"/>
          <w:rtl/>
        </w:rPr>
        <w:t xml:space="preserve">לעומת </w:t>
      </w:r>
      <w:r w:rsidR="00185307">
        <w:rPr>
          <w:rFonts w:hint="cs"/>
          <w:rtl/>
        </w:rPr>
        <w:t>כל</w:t>
      </w:r>
      <w:r>
        <w:rPr>
          <w:rFonts w:hint="cs"/>
          <w:rtl/>
        </w:rPr>
        <w:t>ל</w:t>
      </w:r>
      <w:r w:rsidR="00185307">
        <w:rPr>
          <w:rFonts w:hint="cs"/>
          <w:rtl/>
        </w:rPr>
        <w:t xml:space="preserve">י העימות </w:t>
      </w:r>
      <w:r>
        <w:rPr>
          <w:rFonts w:hint="cs"/>
          <w:rtl/>
        </w:rPr>
        <w:t>המזוין ש</w:t>
      </w:r>
      <w:r w:rsidR="00185307">
        <w:rPr>
          <w:rFonts w:hint="cs"/>
          <w:rtl/>
        </w:rPr>
        <w:t xml:space="preserve">עוסקים במה מותר ומה אסור </w:t>
      </w:r>
      <w:r w:rsidR="00185307" w:rsidRPr="00374226">
        <w:rPr>
          <w:rFonts w:hint="cs"/>
          <w:b/>
          <w:bCs/>
          <w:rtl/>
        </w:rPr>
        <w:t>בתקופת מלחמה</w:t>
      </w:r>
      <w:r w:rsidR="00185307">
        <w:rPr>
          <w:rFonts w:hint="cs"/>
          <w:rtl/>
        </w:rPr>
        <w:t>.</w:t>
      </w:r>
      <w:r w:rsidR="00CE77AC">
        <w:rPr>
          <w:rFonts w:hint="cs"/>
          <w:rtl/>
        </w:rPr>
        <w:t xml:space="preserve"> </w:t>
      </w:r>
      <w:r w:rsidR="00185307">
        <w:rPr>
          <w:rFonts w:hint="cs"/>
          <w:rtl/>
        </w:rPr>
        <w:t xml:space="preserve">כללי העימות המזוין עוסקים לדוג' בדיני מטרות - מה מותר לתוקף. </w:t>
      </w:r>
      <w:r w:rsidR="00CE77AC">
        <w:rPr>
          <w:rFonts w:hint="cs"/>
          <w:rtl/>
        </w:rPr>
        <w:t xml:space="preserve">אלו לא </w:t>
      </w:r>
      <w:r w:rsidR="00185307">
        <w:rPr>
          <w:rFonts w:hint="cs"/>
          <w:rtl/>
        </w:rPr>
        <w:t>שאלות של מותר או אסור</w:t>
      </w:r>
      <w:r w:rsidR="006F0FFB">
        <w:rPr>
          <w:rFonts w:hint="cs"/>
          <w:rtl/>
        </w:rPr>
        <w:t xml:space="preserve"> לתקוף</w:t>
      </w:r>
      <w:r w:rsidR="00185307">
        <w:rPr>
          <w:rFonts w:hint="cs"/>
          <w:rtl/>
        </w:rPr>
        <w:t>. אלא יש כבר עימות מזוין, ואז שואלים מה מותר לעשות, אילו מטרות מותר לתקוף (צבאיות, אזרחיות וכו), איך מצבעים את התקיפה, מידתיות התקיפה וכו'.</w:t>
      </w:r>
    </w:p>
    <w:p w14:paraId="6DE8D1C8" w14:textId="4FABAE7D" w:rsidR="008872F3" w:rsidRDefault="008872F3" w:rsidP="00803C86">
      <w:pPr>
        <w:rPr>
          <w:rtl/>
        </w:rPr>
      </w:pPr>
      <w:r w:rsidRPr="006751D1">
        <w:rPr>
          <w:rFonts w:hint="cs"/>
          <w:b/>
          <w:bCs/>
          <w:rtl/>
        </w:rPr>
        <w:t>איסור השימוש בכוח והחריגים לו הוא איסור מנהגי</w:t>
      </w:r>
      <w:r w:rsidR="006751D1">
        <w:rPr>
          <w:rFonts w:hint="cs"/>
          <w:b/>
          <w:bCs/>
          <w:rtl/>
        </w:rPr>
        <w:t>,</w:t>
      </w:r>
      <w:r w:rsidRPr="006751D1">
        <w:rPr>
          <w:rFonts w:hint="cs"/>
          <w:b/>
          <w:bCs/>
          <w:rtl/>
        </w:rPr>
        <w:t xml:space="preserve"> </w:t>
      </w:r>
      <w:r w:rsidR="006751D1">
        <w:rPr>
          <w:rFonts w:hint="cs"/>
          <w:rtl/>
        </w:rPr>
        <w:t>ש</w:t>
      </w:r>
      <w:r>
        <w:rPr>
          <w:rFonts w:hint="cs"/>
          <w:rtl/>
        </w:rPr>
        <w:t xml:space="preserve">נובע מהעקרונות הכי בסיסיים </w:t>
      </w:r>
      <w:r w:rsidR="006E66B9">
        <w:rPr>
          <w:rFonts w:hint="cs"/>
          <w:rtl/>
        </w:rPr>
        <w:t>במשב"ל</w:t>
      </w:r>
      <w:r>
        <w:rPr>
          <w:rtl/>
        </w:rPr>
        <w:t>–</w:t>
      </w:r>
      <w:r>
        <w:rPr>
          <w:rFonts w:hint="cs"/>
          <w:rtl/>
        </w:rPr>
        <w:t xml:space="preserve"> ריבונות טריטוריאלית, שוויון וכו</w:t>
      </w:r>
      <w:r w:rsidR="006E66B9">
        <w:rPr>
          <w:rFonts w:hint="cs"/>
          <w:rtl/>
        </w:rPr>
        <w:t>'</w:t>
      </w:r>
      <w:r>
        <w:rPr>
          <w:rFonts w:hint="cs"/>
          <w:rtl/>
        </w:rPr>
        <w:t>.</w:t>
      </w:r>
    </w:p>
    <w:p w14:paraId="15981EB3" w14:textId="77777777" w:rsidR="00C33E2A" w:rsidRDefault="00C33E2A" w:rsidP="00803C86">
      <w:pPr>
        <w:rPr>
          <w:rFonts w:ascii="Segoe UI Symbol" w:hAnsi="Segoe UI Symbol" w:cs="Segoe UI Symbol"/>
          <w:b/>
          <w:bCs/>
          <w:rtl/>
        </w:rPr>
      </w:pPr>
    </w:p>
    <w:p w14:paraId="7F89821D" w14:textId="40A46437" w:rsidR="00555AAA" w:rsidRDefault="00C33E2A" w:rsidP="00803C86">
      <w:pPr>
        <w:rPr>
          <w:rtl/>
        </w:rPr>
      </w:pPr>
      <w:r>
        <w:rPr>
          <w:rFonts w:ascii="Segoe UI Symbol" w:hAnsi="Segoe UI Symbol" w:cs="Segoe UI Symbol" w:hint="cs"/>
          <w:b/>
          <w:bCs/>
          <w:rtl/>
        </w:rPr>
        <w:t>✓</w:t>
      </w:r>
      <w:r>
        <w:rPr>
          <w:rFonts w:hint="cs"/>
          <w:b/>
          <w:bCs/>
          <w:rtl/>
        </w:rPr>
        <w:t xml:space="preserve"> </w:t>
      </w:r>
      <w:r w:rsidR="006751D1" w:rsidRPr="006751D1">
        <w:rPr>
          <w:rFonts w:hint="cs"/>
          <w:b/>
          <w:bCs/>
          <w:rtl/>
        </w:rPr>
        <w:t>סקירה היסטורית</w:t>
      </w:r>
      <w:r w:rsidR="006751D1">
        <w:rPr>
          <w:rFonts w:hint="cs"/>
          <w:rtl/>
        </w:rPr>
        <w:t xml:space="preserve"> </w:t>
      </w:r>
      <w:r w:rsidR="00967FEC">
        <w:rPr>
          <w:rtl/>
        </w:rPr>
        <w:t>–</w:t>
      </w:r>
      <w:r w:rsidR="00967FEC">
        <w:rPr>
          <w:rFonts w:hint="cs"/>
          <w:rtl/>
        </w:rPr>
        <w:t xml:space="preserve"> </w:t>
      </w:r>
      <w:r w:rsidR="00555AAA">
        <w:rPr>
          <w:rFonts w:hint="cs"/>
          <w:rtl/>
        </w:rPr>
        <w:t xml:space="preserve">לדיני השימוש בכוח ופתיחה בעימות </w:t>
      </w:r>
      <w:r w:rsidR="00967FEC">
        <w:rPr>
          <w:rFonts w:hint="cs"/>
          <w:rtl/>
        </w:rPr>
        <w:t xml:space="preserve">יש 2 </w:t>
      </w:r>
      <w:r w:rsidR="00A45735">
        <w:rPr>
          <w:rFonts w:hint="cs"/>
          <w:rtl/>
        </w:rPr>
        <w:t>עמדות</w:t>
      </w:r>
      <w:r w:rsidR="00F03BE4">
        <w:rPr>
          <w:rFonts w:hint="cs"/>
          <w:rtl/>
        </w:rPr>
        <w:t xml:space="preserve"> בעלות אמונות</w:t>
      </w:r>
      <w:r w:rsidR="00967FEC">
        <w:rPr>
          <w:rFonts w:hint="cs"/>
          <w:rtl/>
        </w:rPr>
        <w:t xml:space="preserve"> שונות</w:t>
      </w:r>
      <w:r w:rsidR="00555AAA">
        <w:rPr>
          <w:rFonts w:hint="cs"/>
          <w:rtl/>
        </w:rPr>
        <w:t>:</w:t>
      </w:r>
      <w:r w:rsidR="00967FEC">
        <w:rPr>
          <w:rFonts w:hint="cs"/>
          <w:rtl/>
        </w:rPr>
        <w:t xml:space="preserve"> </w:t>
      </w:r>
    </w:p>
    <w:p w14:paraId="3F1004E1" w14:textId="5711F161" w:rsidR="008872F3" w:rsidRDefault="00967FEC" w:rsidP="001338FC">
      <w:pPr>
        <w:pStyle w:val="a8"/>
        <w:numPr>
          <w:ilvl w:val="0"/>
          <w:numId w:val="61"/>
        </w:numPr>
      </w:pPr>
      <w:r w:rsidRPr="00F03BE4">
        <w:rPr>
          <w:rFonts w:hint="cs"/>
          <w:b/>
          <w:bCs/>
          <w:rtl/>
        </w:rPr>
        <w:t>כוח הוא אמצעי לגיטימי לפתירת סכסוכים בינ"ל</w:t>
      </w:r>
      <w:r w:rsidR="00F03BE4">
        <w:rPr>
          <w:rFonts w:hint="cs"/>
          <w:rtl/>
        </w:rPr>
        <w:t xml:space="preserve">, עפ"י אמירתו </w:t>
      </w:r>
      <w:r>
        <w:rPr>
          <w:rFonts w:hint="cs"/>
          <w:rtl/>
        </w:rPr>
        <w:t xml:space="preserve">המפורסמת של </w:t>
      </w:r>
      <w:proofErr w:type="spellStart"/>
      <w:r w:rsidR="002D190B">
        <w:rPr>
          <w:rFonts w:hint="cs"/>
          <w:rtl/>
        </w:rPr>
        <w:t>קלאוביץ</w:t>
      </w:r>
      <w:proofErr w:type="spellEnd"/>
      <w:r w:rsidR="002D190B">
        <w:rPr>
          <w:rFonts w:hint="cs"/>
          <w:rtl/>
        </w:rPr>
        <w:t xml:space="preserve">' </w:t>
      </w:r>
      <w:r w:rsidR="00F03BE4">
        <w:rPr>
          <w:rFonts w:hint="cs"/>
          <w:rtl/>
        </w:rPr>
        <w:t>"</w:t>
      </w:r>
      <w:r w:rsidR="002D190B">
        <w:rPr>
          <w:rFonts w:hint="cs"/>
          <w:rtl/>
        </w:rPr>
        <w:t>המלחמה היא דרך לפתור סכסוכים בינ"ל</w:t>
      </w:r>
      <w:r w:rsidR="00F03BE4">
        <w:rPr>
          <w:rFonts w:hint="cs"/>
          <w:rtl/>
        </w:rPr>
        <w:t>"</w:t>
      </w:r>
      <w:r w:rsidR="002D190B">
        <w:rPr>
          <w:rFonts w:hint="cs"/>
          <w:rtl/>
        </w:rPr>
        <w:t>.</w:t>
      </w:r>
      <w:r w:rsidR="00175E5D">
        <w:rPr>
          <w:rFonts w:hint="cs"/>
          <w:rtl/>
        </w:rPr>
        <w:t xml:space="preserve"> לפי גישה זו </w:t>
      </w:r>
      <w:r w:rsidR="00175E5D" w:rsidRPr="00175E5D">
        <w:rPr>
          <w:rtl/>
        </w:rPr>
        <w:t>מדינות יכולות לצאת למלחמה מתי שהן רוצות</w:t>
      </w:r>
      <w:r w:rsidR="00175E5D">
        <w:rPr>
          <w:rFonts w:hint="cs"/>
          <w:rtl/>
        </w:rPr>
        <w:t>.</w:t>
      </w:r>
    </w:p>
    <w:p w14:paraId="097B6F63" w14:textId="0DDEE508" w:rsidR="002D190B" w:rsidRDefault="002D190B" w:rsidP="001338FC">
      <w:pPr>
        <w:pStyle w:val="a8"/>
        <w:numPr>
          <w:ilvl w:val="0"/>
          <w:numId w:val="61"/>
        </w:numPr>
        <w:rPr>
          <w:rtl/>
        </w:rPr>
      </w:pPr>
      <w:r w:rsidRPr="00F03BE4">
        <w:rPr>
          <w:rFonts w:hint="cs"/>
          <w:b/>
          <w:bCs/>
          <w:rtl/>
        </w:rPr>
        <w:t>יש איסור מוחלט על שימוש בכוח בעולם המשב"ל וסכסוכים פותרים בדרכי שלום</w:t>
      </w:r>
      <w:r>
        <w:rPr>
          <w:rFonts w:hint="cs"/>
          <w:rtl/>
        </w:rPr>
        <w:t>.</w:t>
      </w:r>
    </w:p>
    <w:p w14:paraId="44C22837" w14:textId="5CAF125D" w:rsidR="00AC3C03" w:rsidRDefault="002D190B" w:rsidP="00AC3C03">
      <w:pPr>
        <w:rPr>
          <w:rtl/>
        </w:rPr>
      </w:pPr>
      <w:r>
        <w:rPr>
          <w:rFonts w:hint="cs"/>
          <w:rtl/>
        </w:rPr>
        <w:t xml:space="preserve">כל גישה כזאת היא צד אחר של הסקאלה. מבחינה היסטורית, עד סוף המאה ה19 הגישה היא שכוח הוא אמצעי לגיטימי לפתור סכסוכים בינ"ל. לעומת זאת, </w:t>
      </w:r>
      <w:r w:rsidR="009B506C">
        <w:rPr>
          <w:rFonts w:hint="cs"/>
          <w:rtl/>
        </w:rPr>
        <w:t xml:space="preserve">עם כריתת </w:t>
      </w:r>
      <w:r w:rsidR="00524150" w:rsidRPr="0076603F">
        <w:rPr>
          <w:rFonts w:hint="cs"/>
          <w:b/>
          <w:bCs/>
          <w:rtl/>
        </w:rPr>
        <w:t>אמנות האג</w:t>
      </w:r>
      <w:r w:rsidR="0076603F">
        <w:rPr>
          <w:rFonts w:hint="cs"/>
          <w:rtl/>
        </w:rPr>
        <w:t xml:space="preserve"> </w:t>
      </w:r>
      <w:r w:rsidR="00EC20C9">
        <w:rPr>
          <w:rFonts w:hint="cs"/>
          <w:rtl/>
        </w:rPr>
        <w:t xml:space="preserve">התפיסה מתחילה להשתנות. השינוי הראשוני הוא </w:t>
      </w:r>
      <w:r w:rsidR="00EC20C9" w:rsidRPr="009B506C">
        <w:rPr>
          <w:rFonts w:hint="cs"/>
          <w:b/>
          <w:bCs/>
          <w:rtl/>
        </w:rPr>
        <w:t xml:space="preserve">בהסכמי </w:t>
      </w:r>
      <w:proofErr w:type="spellStart"/>
      <w:r w:rsidR="00EC20C9" w:rsidRPr="009B506C">
        <w:rPr>
          <w:rFonts w:hint="cs"/>
          <w:b/>
          <w:bCs/>
          <w:rtl/>
        </w:rPr>
        <w:t>קלוג</w:t>
      </w:r>
      <w:proofErr w:type="spellEnd"/>
      <w:r w:rsidR="00EC20C9" w:rsidRPr="009B506C">
        <w:rPr>
          <w:rFonts w:hint="cs"/>
          <w:b/>
          <w:bCs/>
          <w:rtl/>
        </w:rPr>
        <w:t>-בריאן</w:t>
      </w:r>
      <w:r w:rsidR="00EC20C9">
        <w:rPr>
          <w:rFonts w:hint="cs"/>
          <w:rtl/>
        </w:rPr>
        <w:t xml:space="preserve"> </w:t>
      </w:r>
      <w:r w:rsidR="00074223">
        <w:rPr>
          <w:rFonts w:hint="cs"/>
          <w:rtl/>
        </w:rPr>
        <w:t xml:space="preserve">(1928) </w:t>
      </w:r>
      <w:r w:rsidR="00CD074F">
        <w:rPr>
          <w:rFonts w:hint="cs"/>
          <w:rtl/>
        </w:rPr>
        <w:t xml:space="preserve">לאחר מלחמת העולם הראשונה </w:t>
      </w:r>
      <w:r w:rsidR="00EC20C9">
        <w:rPr>
          <w:rFonts w:hint="cs"/>
          <w:rtl/>
        </w:rPr>
        <w:t xml:space="preserve">שמנסים למנוע </w:t>
      </w:r>
      <w:r w:rsidR="003776E7">
        <w:rPr>
          <w:rFonts w:hint="cs"/>
          <w:rtl/>
        </w:rPr>
        <w:t xml:space="preserve">מהתרחשות נוספת של </w:t>
      </w:r>
      <w:r w:rsidR="00EC20C9">
        <w:rPr>
          <w:rFonts w:hint="cs"/>
          <w:rtl/>
        </w:rPr>
        <w:t>מלה"ע וקובעים כללים לפתיחת שימוש בכוח.</w:t>
      </w:r>
      <w:r w:rsidR="003776E7">
        <w:rPr>
          <w:rFonts w:hint="cs"/>
          <w:rtl/>
        </w:rPr>
        <w:t xml:space="preserve"> הכללים היו אדוקים למדי</w:t>
      </w:r>
      <w:r w:rsidR="00584CC9">
        <w:rPr>
          <w:rFonts w:hint="cs"/>
          <w:rtl/>
        </w:rPr>
        <w:t xml:space="preserve"> והאיסורים שבהם הי</w:t>
      </w:r>
      <w:r w:rsidR="00737167">
        <w:rPr>
          <w:rFonts w:hint="cs"/>
          <w:rtl/>
        </w:rPr>
        <w:t xml:space="preserve">ו </w:t>
      </w:r>
      <w:r w:rsidR="00584CC9">
        <w:rPr>
          <w:rFonts w:hint="cs"/>
          <w:rtl/>
        </w:rPr>
        <w:t>רחבים</w:t>
      </w:r>
      <w:r w:rsidR="005625B0">
        <w:rPr>
          <w:rFonts w:hint="cs"/>
          <w:rtl/>
        </w:rPr>
        <w:t xml:space="preserve"> ולכן הם לא יושמו. ראיה </w:t>
      </w:r>
      <w:r w:rsidR="00EC20C9">
        <w:rPr>
          <w:rFonts w:hint="cs"/>
          <w:rtl/>
        </w:rPr>
        <w:t>לכך היא פרוץ מלה"ע ה2.</w:t>
      </w:r>
      <w:r w:rsidR="00AC3C03">
        <w:rPr>
          <w:rFonts w:hint="cs"/>
          <w:rtl/>
        </w:rPr>
        <w:t xml:space="preserve"> </w:t>
      </w:r>
      <w:r w:rsidR="00EC20C9">
        <w:rPr>
          <w:rFonts w:hint="cs"/>
          <w:rtl/>
        </w:rPr>
        <w:t xml:space="preserve">אחרי מלה"ע ה2, ביה"ד בנירנברג </w:t>
      </w:r>
      <w:r w:rsidR="00CE5BCB">
        <w:rPr>
          <w:rFonts w:hint="cs"/>
          <w:rtl/>
        </w:rPr>
        <w:t xml:space="preserve">במשפטי גרמניה </w:t>
      </w:r>
      <w:r w:rsidR="00EC20C9">
        <w:rPr>
          <w:rFonts w:hint="cs"/>
          <w:rtl/>
        </w:rPr>
        <w:t>וטוקיו קובעים שיש איסור מנהגי ליציאה למלחמה</w:t>
      </w:r>
      <w:r w:rsidR="001E6FAD">
        <w:rPr>
          <w:rFonts w:hint="cs"/>
          <w:rtl/>
        </w:rPr>
        <w:t xml:space="preserve"> שמחייב גם מדינות שלא חתמו על האמנה שלא לצאת למלחמה</w:t>
      </w:r>
      <w:r w:rsidR="00EC20C9">
        <w:rPr>
          <w:rFonts w:hint="cs"/>
          <w:rtl/>
        </w:rPr>
        <w:t>. מי שתקף יכול לשאת באחריות בינ"ל. זה מוביל אותנו לדיון בשאלה מיהו התוקף ומי הנתקף שמגן על עצמו</w:t>
      </w:r>
      <w:r w:rsidR="000B3943">
        <w:rPr>
          <w:rFonts w:hint="cs"/>
          <w:rtl/>
        </w:rPr>
        <w:t>.</w:t>
      </w:r>
    </w:p>
    <w:p w14:paraId="7DAE4319" w14:textId="421750C1" w:rsidR="00EC20C9" w:rsidRDefault="00AC3C03" w:rsidP="00AC3C03">
      <w:pPr>
        <w:rPr>
          <w:rtl/>
        </w:rPr>
      </w:pPr>
      <w:r>
        <w:rPr>
          <w:rFonts w:hint="cs"/>
          <w:rtl/>
        </w:rPr>
        <w:t>במציאות, יש ערבוב של שתי הגישות.</w:t>
      </w:r>
      <w:r w:rsidR="000B3943">
        <w:rPr>
          <w:rFonts w:hint="cs"/>
          <w:rtl/>
        </w:rPr>
        <w:t xml:space="preserve"> הגישה </w:t>
      </w:r>
      <w:r>
        <w:rPr>
          <w:rFonts w:hint="cs"/>
          <w:rtl/>
        </w:rPr>
        <w:t>כ</w:t>
      </w:r>
      <w:r w:rsidR="000B3943">
        <w:rPr>
          <w:rFonts w:hint="cs"/>
          <w:rtl/>
        </w:rPr>
        <w:t>יום היא קצת יותר מאוזנת ואומרת שיש חריגים למתי מותר להשתמש בכוח.</w:t>
      </w:r>
    </w:p>
    <w:p w14:paraId="6EFBB1BA" w14:textId="4B11022B" w:rsidR="00A42401" w:rsidRDefault="00AC3C03" w:rsidP="00803C86">
      <w:pPr>
        <w:rPr>
          <w:b/>
          <w:bCs/>
          <w:rtl/>
        </w:rPr>
      </w:pPr>
      <w:r>
        <w:rPr>
          <w:rFonts w:ascii="Segoe UI Symbol" w:hAnsi="Segoe UI Symbol" w:cs="Segoe UI Symbol" w:hint="cs"/>
          <w:b/>
          <w:bCs/>
          <w:rtl/>
        </w:rPr>
        <w:t>✓</w:t>
      </w:r>
      <w:r>
        <w:rPr>
          <w:rFonts w:hint="cs"/>
          <w:b/>
          <w:bCs/>
          <w:rtl/>
        </w:rPr>
        <w:t xml:space="preserve"> </w:t>
      </w:r>
      <w:r w:rsidR="00A42401">
        <w:rPr>
          <w:rFonts w:hint="cs"/>
          <w:b/>
          <w:bCs/>
          <w:rtl/>
        </w:rPr>
        <w:t xml:space="preserve">דיני שימוש בכוח כיום </w:t>
      </w:r>
    </w:p>
    <w:p w14:paraId="6D9812F2" w14:textId="1F1D0B27" w:rsidR="00F46A38" w:rsidRDefault="00F46A38" w:rsidP="00803C86">
      <w:pPr>
        <w:rPr>
          <w:rtl/>
        </w:rPr>
      </w:pPr>
      <w:r>
        <w:rPr>
          <w:rFonts w:hint="cs"/>
          <w:rtl/>
        </w:rPr>
        <w:t>כאמור, מסוף המאה ה19</w:t>
      </w:r>
      <w:r w:rsidR="009C3A07">
        <w:rPr>
          <w:rFonts w:hint="cs"/>
          <w:rtl/>
        </w:rPr>
        <w:t xml:space="preserve"> תחילת המאה ה20, התפיסה בעולם לגבי שימוש בכוח משתנה</w:t>
      </w:r>
      <w:r w:rsidR="002C4384">
        <w:rPr>
          <w:rFonts w:hint="cs"/>
          <w:rtl/>
        </w:rPr>
        <w:t>, כפי שעולה מ</w:t>
      </w:r>
      <w:r w:rsidR="009C3A07">
        <w:rPr>
          <w:rFonts w:hint="cs"/>
          <w:rtl/>
        </w:rPr>
        <w:t xml:space="preserve">הסכמי </w:t>
      </w:r>
      <w:proofErr w:type="spellStart"/>
      <w:r w:rsidR="009C3A07">
        <w:rPr>
          <w:rFonts w:hint="cs"/>
          <w:rtl/>
        </w:rPr>
        <w:t>קלוג</w:t>
      </w:r>
      <w:proofErr w:type="spellEnd"/>
      <w:r w:rsidR="009C3A07">
        <w:rPr>
          <w:rFonts w:hint="cs"/>
          <w:rtl/>
        </w:rPr>
        <w:t>-בריאן ה</w:t>
      </w:r>
      <w:r w:rsidR="009F624F">
        <w:rPr>
          <w:rFonts w:hint="cs"/>
          <w:rtl/>
        </w:rPr>
        <w:t>א</w:t>
      </w:r>
      <w:r w:rsidR="009C3A07">
        <w:rPr>
          <w:rFonts w:hint="cs"/>
          <w:rtl/>
        </w:rPr>
        <w:t>דוקים</w:t>
      </w:r>
      <w:r w:rsidR="009F624F">
        <w:rPr>
          <w:rFonts w:hint="cs"/>
          <w:rtl/>
        </w:rPr>
        <w:t xml:space="preserve"> (שנפרצו לבסוף)</w:t>
      </w:r>
      <w:r w:rsidR="002C4384">
        <w:rPr>
          <w:rFonts w:hint="cs"/>
          <w:rtl/>
        </w:rPr>
        <w:t xml:space="preserve">. </w:t>
      </w:r>
      <w:r w:rsidR="009F624F">
        <w:rPr>
          <w:rFonts w:hint="cs"/>
          <w:rtl/>
        </w:rPr>
        <w:t>במשפטי נירנברג</w:t>
      </w:r>
      <w:r w:rsidR="00A67269">
        <w:rPr>
          <w:rFonts w:hint="cs"/>
          <w:rtl/>
        </w:rPr>
        <w:t>, ביה"ד מחזק את האיסור על שימוש בכוח ובמקביל יו</w:t>
      </w:r>
      <w:r w:rsidR="0034328C">
        <w:rPr>
          <w:rFonts w:hint="cs"/>
          <w:rtl/>
        </w:rPr>
        <w:t>צר חריגים.</w:t>
      </w:r>
    </w:p>
    <w:p w14:paraId="64659441" w14:textId="6EF7DD89" w:rsidR="00DF6840" w:rsidRPr="00DF6840" w:rsidRDefault="000B3943" w:rsidP="00DF6840">
      <w:pPr>
        <w:rPr>
          <w:rtl/>
        </w:rPr>
      </w:pPr>
      <w:r>
        <w:rPr>
          <w:rFonts w:hint="cs"/>
          <w:rtl/>
        </w:rPr>
        <w:t xml:space="preserve">כיום, האיסור על השימוש בכוח </w:t>
      </w:r>
      <w:r w:rsidR="00AC3C03">
        <w:rPr>
          <w:rFonts w:hint="cs"/>
          <w:rtl/>
        </w:rPr>
        <w:t>מעוגן</w:t>
      </w:r>
      <w:r>
        <w:rPr>
          <w:rFonts w:hint="cs"/>
          <w:rtl/>
        </w:rPr>
        <w:t xml:space="preserve"> באמנת האו"ם</w:t>
      </w:r>
      <w:r w:rsidR="00683DEF">
        <w:rPr>
          <w:rFonts w:hint="cs"/>
          <w:rtl/>
        </w:rPr>
        <w:t xml:space="preserve">. הסעיף שמדבר על איסור השימוש בכוח  הוא </w:t>
      </w:r>
      <w:r w:rsidR="00683DEF" w:rsidRPr="0034328C">
        <w:rPr>
          <w:rFonts w:hint="cs"/>
          <w:b/>
          <w:bCs/>
          <w:rtl/>
        </w:rPr>
        <w:t>ס' 2(4) לאמנת האו"ם.</w:t>
      </w:r>
      <w:r w:rsidR="00683DEF">
        <w:rPr>
          <w:rFonts w:hint="cs"/>
          <w:rtl/>
        </w:rPr>
        <w:t xml:space="preserve"> סעיף 2(4) נחשב</w:t>
      </w:r>
      <w:r w:rsidR="005072DB">
        <w:rPr>
          <w:rFonts w:hint="cs"/>
          <w:rtl/>
        </w:rPr>
        <w:t xml:space="preserve"> </w:t>
      </w:r>
      <w:r w:rsidR="005072DB" w:rsidRPr="0064524B">
        <w:rPr>
          <w:rFonts w:hint="cs"/>
          <w:u w:val="single"/>
          <w:rtl/>
        </w:rPr>
        <w:t>כנורמה</w:t>
      </w:r>
      <w:r w:rsidR="00683DEF" w:rsidRPr="0064524B">
        <w:rPr>
          <w:rFonts w:hint="cs"/>
          <w:u w:val="single"/>
          <w:rtl/>
        </w:rPr>
        <w:t xml:space="preserve"> </w:t>
      </w:r>
      <w:proofErr w:type="spellStart"/>
      <w:r w:rsidR="00683DEF" w:rsidRPr="0064524B">
        <w:rPr>
          <w:rFonts w:hint="cs"/>
          <w:u w:val="single"/>
          <w:rtl/>
        </w:rPr>
        <w:t>מנהגי</w:t>
      </w:r>
      <w:r w:rsidR="005072DB" w:rsidRPr="0064524B">
        <w:rPr>
          <w:rFonts w:hint="cs"/>
          <w:u w:val="single"/>
          <w:rtl/>
        </w:rPr>
        <w:t>ת</w:t>
      </w:r>
      <w:proofErr w:type="spellEnd"/>
      <w:r w:rsidR="005072DB">
        <w:rPr>
          <w:rFonts w:hint="cs"/>
          <w:rtl/>
        </w:rPr>
        <w:t xml:space="preserve"> שמחייבת גם מדינות שלא חברות באו"ם, ו</w:t>
      </w:r>
      <w:r w:rsidR="0064524B">
        <w:rPr>
          <w:rFonts w:hint="cs"/>
          <w:rtl/>
        </w:rPr>
        <w:t xml:space="preserve">הן </w:t>
      </w:r>
      <w:r w:rsidR="005072DB" w:rsidRPr="0064524B">
        <w:rPr>
          <w:rFonts w:hint="cs"/>
          <w:u w:val="single"/>
          <w:rtl/>
        </w:rPr>
        <w:t>כנורמה קוגנטית</w:t>
      </w:r>
      <w:r w:rsidR="0064524B">
        <w:rPr>
          <w:rFonts w:hint="cs"/>
          <w:rtl/>
        </w:rPr>
        <w:t xml:space="preserve"> (</w:t>
      </w:r>
      <w:r w:rsidR="0064524B">
        <w:t>ju</w:t>
      </w:r>
      <w:r w:rsidR="00511D27">
        <w:t>s cogens</w:t>
      </w:r>
      <w:r w:rsidR="0064524B">
        <w:rPr>
          <w:rFonts w:hint="cs"/>
          <w:rtl/>
        </w:rPr>
        <w:t xml:space="preserve">) </w:t>
      </w:r>
      <w:r w:rsidR="00683DEF">
        <w:rPr>
          <w:rFonts w:hint="cs"/>
          <w:rtl/>
        </w:rPr>
        <w:t>שאי אפשר להתנות עלי</w:t>
      </w:r>
      <w:r w:rsidR="0064524B">
        <w:rPr>
          <w:rFonts w:hint="cs"/>
          <w:rtl/>
        </w:rPr>
        <w:t>ה</w:t>
      </w:r>
      <w:r w:rsidR="00683DEF">
        <w:rPr>
          <w:rFonts w:hint="cs"/>
          <w:rtl/>
        </w:rPr>
        <w:t xml:space="preserve">. </w:t>
      </w:r>
      <w:r w:rsidR="002506B2">
        <w:rPr>
          <w:rFonts w:hint="cs"/>
          <w:rtl/>
        </w:rPr>
        <w:t>ס' 2(4) נחשב ככ</w:t>
      </w:r>
      <w:r w:rsidR="0042681A">
        <w:rPr>
          <w:rFonts w:hint="cs"/>
          <w:rtl/>
        </w:rPr>
        <w:t>ל</w:t>
      </w:r>
      <w:r w:rsidR="002506B2">
        <w:rPr>
          <w:rFonts w:hint="cs"/>
          <w:rtl/>
        </w:rPr>
        <w:t>ל מנהגי מהרמה הגבוהה ביותר</w:t>
      </w:r>
      <w:r w:rsidR="0042681A">
        <w:rPr>
          <w:rFonts w:hint="cs"/>
          <w:rtl/>
        </w:rPr>
        <w:t xml:space="preserve"> שאי אפשר להסתייג מממנו.</w:t>
      </w:r>
    </w:p>
    <w:p w14:paraId="1A426E74" w14:textId="647A4EC9" w:rsidR="00A42401" w:rsidRDefault="00A87C92" w:rsidP="00413AED">
      <w:pPr>
        <w:rPr>
          <w:rtl/>
        </w:rPr>
      </w:pPr>
      <w:r w:rsidRPr="00262B68">
        <w:rPr>
          <w:rFonts w:hint="cs"/>
          <w:b/>
          <w:bCs/>
          <w:rtl/>
        </w:rPr>
        <w:t>האיסור</w:t>
      </w:r>
      <w:r>
        <w:rPr>
          <w:rFonts w:hint="cs"/>
          <w:rtl/>
        </w:rPr>
        <w:t xml:space="preserve">- </w:t>
      </w:r>
      <w:r w:rsidR="00413AED">
        <w:rPr>
          <w:rFonts w:hint="cs"/>
          <w:rtl/>
        </w:rPr>
        <w:t>"</w:t>
      </w:r>
      <w:r>
        <w:rPr>
          <w:rFonts w:hint="cs"/>
          <w:rtl/>
        </w:rPr>
        <w:t>על המדינות להימנע מאיום או משימוש בכוח כנגד העצמאות הטריטוריאלית, ריבונות של מדינה או בכל אופן אחר שאינו תואם את מטרות האו"ם</w:t>
      </w:r>
      <w:r w:rsidR="00413AED">
        <w:rPr>
          <w:rFonts w:hint="cs"/>
          <w:rtl/>
        </w:rPr>
        <w:t>"</w:t>
      </w:r>
      <w:r>
        <w:rPr>
          <w:rFonts w:hint="cs"/>
          <w:rtl/>
        </w:rPr>
        <w:t>.</w:t>
      </w:r>
      <w:r w:rsidR="00413AED">
        <w:rPr>
          <w:rFonts w:hint="cs"/>
          <w:rtl/>
        </w:rPr>
        <w:t xml:space="preserve"> </w:t>
      </w:r>
      <w:r w:rsidR="00455211">
        <w:rPr>
          <w:rFonts w:hint="cs"/>
          <w:rtl/>
        </w:rPr>
        <w:t xml:space="preserve">זהו </w:t>
      </w:r>
      <w:r w:rsidR="00455211" w:rsidRPr="00413AED">
        <w:rPr>
          <w:rFonts w:hint="cs"/>
          <w:u w:val="single"/>
          <w:rtl/>
        </w:rPr>
        <w:t>איסור מוחלט</w:t>
      </w:r>
      <w:r w:rsidR="00455211">
        <w:rPr>
          <w:rFonts w:hint="cs"/>
          <w:rtl/>
        </w:rPr>
        <w:t xml:space="preserve"> לעשיית שימוש בכוח ביחסים בין מדינות. עם זאת </w:t>
      </w:r>
      <w:r w:rsidR="00A42401">
        <w:rPr>
          <w:rFonts w:hint="cs"/>
          <w:rtl/>
        </w:rPr>
        <w:t xml:space="preserve">לאמנה יש </w:t>
      </w:r>
      <w:r w:rsidR="00A42401" w:rsidRPr="00413AED">
        <w:rPr>
          <w:rFonts w:hint="cs"/>
          <w:b/>
          <w:bCs/>
          <w:rtl/>
        </w:rPr>
        <w:t>2 חריגים</w:t>
      </w:r>
      <w:r w:rsidR="00A42401">
        <w:rPr>
          <w:rFonts w:hint="cs"/>
          <w:rtl/>
        </w:rPr>
        <w:t xml:space="preserve"> </w:t>
      </w:r>
      <w:r w:rsidR="00A42401">
        <w:rPr>
          <w:rtl/>
        </w:rPr>
        <w:t>–</w:t>
      </w:r>
      <w:r w:rsidR="00A42401">
        <w:rPr>
          <w:rFonts w:hint="cs"/>
          <w:rtl/>
        </w:rPr>
        <w:t xml:space="preserve"> </w:t>
      </w:r>
      <w:r w:rsidR="00413AED">
        <w:rPr>
          <w:rFonts w:hint="cs"/>
          <w:rtl/>
        </w:rPr>
        <w:t>"</w:t>
      </w:r>
      <w:r w:rsidR="00A42401">
        <w:rPr>
          <w:rFonts w:hint="cs"/>
          <w:rtl/>
        </w:rPr>
        <w:t xml:space="preserve">ניתן להשתמש בכוח אם נינתה לכך הוראה או אישור </w:t>
      </w:r>
      <w:r w:rsidR="00AD0EB9">
        <w:rPr>
          <w:rFonts w:hint="cs"/>
          <w:rtl/>
        </w:rPr>
        <w:t>ממועצת הביטחון של האו"ם. וניתן להשתמש בכוח לשם הגנה עצמית</w:t>
      </w:r>
      <w:r w:rsidR="00413AED">
        <w:rPr>
          <w:rFonts w:hint="cs"/>
          <w:rtl/>
        </w:rPr>
        <w:t>"</w:t>
      </w:r>
      <w:r w:rsidR="00AD0EB9">
        <w:rPr>
          <w:rFonts w:hint="cs"/>
          <w:rtl/>
        </w:rPr>
        <w:t>.</w:t>
      </w:r>
    </w:p>
    <w:p w14:paraId="00D841B7" w14:textId="0E03323C" w:rsidR="00A87C92" w:rsidRPr="00353603" w:rsidRDefault="00A87C92" w:rsidP="00803C86">
      <w:pPr>
        <w:rPr>
          <w:b/>
          <w:bCs/>
          <w:rtl/>
        </w:rPr>
      </w:pPr>
      <w:r w:rsidRPr="00353603">
        <w:rPr>
          <w:rFonts w:hint="cs"/>
          <w:b/>
          <w:bCs/>
          <w:rtl/>
        </w:rPr>
        <w:t>רכיבי הסעיף:</w:t>
      </w:r>
      <w:r w:rsidR="00A42401" w:rsidRPr="00353603">
        <w:rPr>
          <w:rFonts w:hint="cs"/>
          <w:b/>
          <w:bCs/>
          <w:rtl/>
        </w:rPr>
        <w:t xml:space="preserve"> </w:t>
      </w:r>
    </w:p>
    <w:p w14:paraId="19FFD0BC" w14:textId="15AD7699" w:rsidR="00A87C92" w:rsidRDefault="00AD0EB9" w:rsidP="00353603">
      <w:pPr>
        <w:rPr>
          <w:rtl/>
        </w:rPr>
      </w:pPr>
      <w:r w:rsidRPr="00353603">
        <w:rPr>
          <w:rFonts w:hint="cs"/>
          <w:u w:val="single"/>
          <w:rtl/>
        </w:rPr>
        <w:t>מהו שימוש בכוח?</w:t>
      </w:r>
      <w:r>
        <w:rPr>
          <w:rFonts w:hint="cs"/>
          <w:rtl/>
        </w:rPr>
        <w:t xml:space="preserve"> </w:t>
      </w:r>
      <w:r w:rsidR="00C03534">
        <w:rPr>
          <w:rFonts w:hint="cs"/>
          <w:rtl/>
        </w:rPr>
        <w:t xml:space="preserve">הפרשנות המקובלת היא שימוש בכוח פיזי. למשל- </w:t>
      </w:r>
      <w:r>
        <w:rPr>
          <w:rFonts w:hint="cs"/>
          <w:rtl/>
        </w:rPr>
        <w:t>ה</w:t>
      </w:r>
      <w:r w:rsidR="00353603">
        <w:rPr>
          <w:rFonts w:hint="cs"/>
          <w:rtl/>
        </w:rPr>
        <w:t>ו</w:t>
      </w:r>
      <w:r>
        <w:rPr>
          <w:rFonts w:hint="cs"/>
          <w:rtl/>
        </w:rPr>
        <w:t>פעת כוח פיזי-צבאי; הפרת גבול של מדינה ע"י כוח צבאי קרקעי</w:t>
      </w:r>
      <w:r w:rsidR="00AD310A">
        <w:rPr>
          <w:rFonts w:hint="cs"/>
          <w:rtl/>
        </w:rPr>
        <w:t xml:space="preserve"> (הם לא חייבים להיות חמושים)</w:t>
      </w:r>
      <w:r>
        <w:rPr>
          <w:rFonts w:hint="cs"/>
          <w:rtl/>
        </w:rPr>
        <w:t>; אספקת אמל"ח (בעיקר לארגוני טרור</w:t>
      </w:r>
      <w:r w:rsidR="00353603">
        <w:rPr>
          <w:rFonts w:hint="cs"/>
          <w:rtl/>
        </w:rPr>
        <w:t>)</w:t>
      </w:r>
      <w:r>
        <w:rPr>
          <w:rFonts w:hint="cs"/>
          <w:rtl/>
        </w:rPr>
        <w:t>; אימונים וסיוע</w:t>
      </w:r>
      <w:r w:rsidR="00702E0C">
        <w:rPr>
          <w:rFonts w:hint="cs"/>
          <w:rtl/>
        </w:rPr>
        <w:t xml:space="preserve"> למרי אזרחי (ארגוני </w:t>
      </w:r>
      <w:r>
        <w:rPr>
          <w:rFonts w:hint="cs"/>
          <w:rtl/>
        </w:rPr>
        <w:t>מורדים</w:t>
      </w:r>
      <w:r w:rsidR="00702E0C">
        <w:rPr>
          <w:rFonts w:hint="cs"/>
          <w:rtl/>
        </w:rPr>
        <w:t>)</w:t>
      </w:r>
      <w:r>
        <w:rPr>
          <w:rFonts w:hint="cs"/>
          <w:rtl/>
        </w:rPr>
        <w:t xml:space="preserve"> ועוד.</w:t>
      </w:r>
      <w:r w:rsidR="00353603">
        <w:rPr>
          <w:rFonts w:hint="cs"/>
          <w:rtl/>
        </w:rPr>
        <w:t xml:space="preserve"> </w:t>
      </w:r>
      <w:r>
        <w:rPr>
          <w:rFonts w:hint="cs"/>
          <w:rtl/>
        </w:rPr>
        <w:t>יש הרבה מאוד כתיבה על מהו הפעלת כוח.</w:t>
      </w:r>
    </w:p>
    <w:p w14:paraId="38BB00E4" w14:textId="4863D4F3" w:rsidR="00AD0EB9" w:rsidRDefault="00AD0EB9" w:rsidP="00803C86">
      <w:pPr>
        <w:rPr>
          <w:rtl/>
        </w:rPr>
      </w:pPr>
      <w:r w:rsidRPr="00353603">
        <w:rPr>
          <w:rFonts w:hint="cs"/>
          <w:u w:val="single"/>
          <w:rtl/>
        </w:rPr>
        <w:t>מה לא נחשב כשימוש בכוח?</w:t>
      </w:r>
      <w:r>
        <w:rPr>
          <w:rFonts w:hint="cs"/>
          <w:rtl/>
        </w:rPr>
        <w:t xml:space="preserve"> הקונצנזוס הוא על לחת כלכלי בסנקציות או אמברגו.</w:t>
      </w:r>
    </w:p>
    <w:p w14:paraId="3FD3D38D" w14:textId="77777777" w:rsidR="00F26C6B" w:rsidRDefault="00AD0EB9" w:rsidP="00F26C6B">
      <w:pPr>
        <w:rPr>
          <w:rtl/>
        </w:rPr>
      </w:pPr>
      <w:r w:rsidRPr="00854E80">
        <w:rPr>
          <w:rFonts w:hint="cs"/>
          <w:u w:val="single"/>
          <w:rtl/>
        </w:rPr>
        <w:t>יש לנו עוד כמה דברים שבהם השאלות יותר מורכבות</w:t>
      </w:r>
      <w:r w:rsidR="00F26C6B">
        <w:rPr>
          <w:rFonts w:hint="cs"/>
          <w:rtl/>
        </w:rPr>
        <w:t>-</w:t>
      </w:r>
    </w:p>
    <w:p w14:paraId="19F274A2" w14:textId="77777777" w:rsidR="00F26C6B" w:rsidRDefault="00F26C6B" w:rsidP="00F26C6B">
      <w:pPr>
        <w:pStyle w:val="a8"/>
        <w:numPr>
          <w:ilvl w:val="0"/>
          <w:numId w:val="15"/>
        </w:numPr>
      </w:pPr>
      <w:r>
        <w:rPr>
          <w:rFonts w:hint="cs"/>
          <w:rtl/>
        </w:rPr>
        <w:t>נ</w:t>
      </w:r>
      <w:r w:rsidR="00AD0EB9">
        <w:rPr>
          <w:rFonts w:hint="cs"/>
          <w:rtl/>
        </w:rPr>
        <w:t>זק עקיף</w:t>
      </w:r>
      <w:r>
        <w:rPr>
          <w:rFonts w:hint="cs"/>
          <w:rtl/>
        </w:rPr>
        <w:t xml:space="preserve"> ו</w:t>
      </w:r>
      <w:r w:rsidR="00AD0EB9">
        <w:rPr>
          <w:rFonts w:hint="cs"/>
          <w:rtl/>
        </w:rPr>
        <w:t>פעולות שמשחררות כוח קינטי (לדוג' פגיעה בסכר מים)</w:t>
      </w:r>
      <w:r>
        <w:rPr>
          <w:rFonts w:hint="cs"/>
          <w:rtl/>
        </w:rPr>
        <w:t xml:space="preserve">, יכולות </w:t>
      </w:r>
      <w:r w:rsidR="007835E8">
        <w:rPr>
          <w:rFonts w:hint="cs"/>
          <w:rtl/>
        </w:rPr>
        <w:t xml:space="preserve">לעלות כדי שימוש בכוח אבל זה </w:t>
      </w:r>
      <w:r w:rsidR="00EF240D">
        <w:rPr>
          <w:rFonts w:hint="cs"/>
          <w:rtl/>
        </w:rPr>
        <w:t xml:space="preserve">כמובן תלוי בכוונה ובידיעה של התוקף. </w:t>
      </w:r>
    </w:p>
    <w:p w14:paraId="51D2705B" w14:textId="77777777" w:rsidR="00917BDE" w:rsidRDefault="0047270E" w:rsidP="00917BDE">
      <w:pPr>
        <w:pStyle w:val="a8"/>
        <w:numPr>
          <w:ilvl w:val="0"/>
          <w:numId w:val="15"/>
        </w:numPr>
      </w:pPr>
      <w:r>
        <w:rPr>
          <w:rFonts w:hint="cs"/>
          <w:rtl/>
        </w:rPr>
        <w:t>תקיפות ב</w:t>
      </w:r>
      <w:r w:rsidR="00EF240D">
        <w:rPr>
          <w:rFonts w:hint="cs"/>
          <w:rtl/>
        </w:rPr>
        <w:t xml:space="preserve">עולם </w:t>
      </w:r>
      <w:proofErr w:type="spellStart"/>
      <w:r w:rsidR="00EF240D">
        <w:rPr>
          <w:rFonts w:hint="cs"/>
          <w:rtl/>
        </w:rPr>
        <w:t>הקיברנטי</w:t>
      </w:r>
      <w:proofErr w:type="spellEnd"/>
      <w:r w:rsidR="00EF240D">
        <w:rPr>
          <w:rFonts w:hint="cs"/>
          <w:rtl/>
        </w:rPr>
        <w:t xml:space="preserve"> ו</w:t>
      </w:r>
      <w:r>
        <w:rPr>
          <w:rFonts w:hint="cs"/>
          <w:rtl/>
        </w:rPr>
        <w:t>ב</w:t>
      </w:r>
      <w:r w:rsidR="00EF240D">
        <w:rPr>
          <w:rFonts w:hint="cs"/>
          <w:rtl/>
        </w:rPr>
        <w:t xml:space="preserve">עולם הסייבר. </w:t>
      </w:r>
      <w:r w:rsidR="007B1FC1">
        <w:rPr>
          <w:rFonts w:hint="cs"/>
          <w:rtl/>
        </w:rPr>
        <w:t xml:space="preserve">הדעות חלוקות לגבי השאלה </w:t>
      </w:r>
      <w:r w:rsidR="00EF240D">
        <w:rPr>
          <w:rFonts w:hint="cs"/>
          <w:rtl/>
        </w:rPr>
        <w:t xml:space="preserve">האם פעולות סייבר נחשבות הפעלת כוח כלפי מדינה כהפרה של ס' 2(4) ויש על זה המון כתיבה. </w:t>
      </w:r>
      <w:r w:rsidR="007B1FC1">
        <w:rPr>
          <w:rFonts w:hint="cs"/>
          <w:rtl/>
        </w:rPr>
        <w:t xml:space="preserve">באופן כללי, </w:t>
      </w:r>
      <w:r w:rsidR="00F84B05">
        <w:rPr>
          <w:rFonts w:hint="cs"/>
          <w:rtl/>
        </w:rPr>
        <w:t>יש כמה סוגים</w:t>
      </w:r>
      <w:r w:rsidR="00EF240D">
        <w:rPr>
          <w:rFonts w:hint="cs"/>
          <w:rtl/>
        </w:rPr>
        <w:t xml:space="preserve"> של תקיפה בסייבר. </w:t>
      </w:r>
      <w:r w:rsidR="00F84B05">
        <w:rPr>
          <w:rFonts w:hint="cs"/>
          <w:rtl/>
        </w:rPr>
        <w:t xml:space="preserve">סוג אחד </w:t>
      </w:r>
      <w:r w:rsidR="00EF240D">
        <w:rPr>
          <w:rFonts w:hint="cs"/>
          <w:rtl/>
        </w:rPr>
        <w:t xml:space="preserve">הוא מחיקת מידע. </w:t>
      </w:r>
      <w:r w:rsidR="00F84B05">
        <w:rPr>
          <w:rFonts w:hint="cs"/>
          <w:rtl/>
        </w:rPr>
        <w:t xml:space="preserve">סוג </w:t>
      </w:r>
      <w:r w:rsidR="00EF240D">
        <w:rPr>
          <w:rFonts w:hint="cs"/>
          <w:rtl/>
        </w:rPr>
        <w:t xml:space="preserve">אחר הוא פגיעה פיזית ממשית דרך סייבר לדוג' </w:t>
      </w:r>
      <w:r w:rsidR="00827F92">
        <w:rPr>
          <w:rFonts w:hint="cs"/>
          <w:rtl/>
        </w:rPr>
        <w:t xml:space="preserve">מבצע </w:t>
      </w:r>
      <w:proofErr w:type="spellStart"/>
      <w:r w:rsidR="00EF240D">
        <w:rPr>
          <w:rFonts w:hint="cs"/>
          <w:rtl/>
        </w:rPr>
        <w:t>סטאקסנט</w:t>
      </w:r>
      <w:proofErr w:type="spellEnd"/>
      <w:r w:rsidR="00EF240D">
        <w:rPr>
          <w:rFonts w:hint="cs"/>
          <w:rtl/>
        </w:rPr>
        <w:t xml:space="preserve"> (</w:t>
      </w:r>
      <w:r w:rsidR="00610607">
        <w:rPr>
          <w:rFonts w:hint="cs"/>
          <w:rtl/>
        </w:rPr>
        <w:t>החדרת וירוס במחשבי הכור האירני ע"י ישראל וארה"ב שהביא ל</w:t>
      </w:r>
      <w:r w:rsidR="00EF240D">
        <w:rPr>
          <w:rFonts w:hint="cs"/>
          <w:rtl/>
        </w:rPr>
        <w:t>חימום הצנ</w:t>
      </w:r>
      <w:r w:rsidR="000A3B01">
        <w:rPr>
          <w:rFonts w:hint="cs"/>
          <w:rtl/>
        </w:rPr>
        <w:t xml:space="preserve">טריפוגות </w:t>
      </w:r>
      <w:r w:rsidR="00260AF3">
        <w:rPr>
          <w:rFonts w:hint="cs"/>
          <w:rtl/>
        </w:rPr>
        <w:t>ולשיבוש פעילותן</w:t>
      </w:r>
      <w:r w:rsidR="000A3B01">
        <w:rPr>
          <w:rFonts w:hint="cs"/>
          <w:rtl/>
        </w:rPr>
        <w:t xml:space="preserve">). יש דעות לכאן ולכאן במיוחד </w:t>
      </w:r>
      <w:r w:rsidR="00F84B05">
        <w:rPr>
          <w:rFonts w:hint="cs"/>
          <w:rtl/>
        </w:rPr>
        <w:t>סוג הראשון</w:t>
      </w:r>
      <w:r w:rsidR="000A3B01">
        <w:rPr>
          <w:rFonts w:hint="cs"/>
          <w:rtl/>
        </w:rPr>
        <w:t>.</w:t>
      </w:r>
      <w:r w:rsidR="00F26C6B">
        <w:rPr>
          <w:rFonts w:hint="cs"/>
          <w:rtl/>
        </w:rPr>
        <w:t xml:space="preserve"> </w:t>
      </w:r>
      <w:r w:rsidR="000A3B01">
        <w:rPr>
          <w:rFonts w:hint="cs"/>
          <w:rtl/>
        </w:rPr>
        <w:t xml:space="preserve">זה חשוב בשביל לדעת שהאם מדינה שפעלה בתחום הסייבר הפרה את דיני השימוש בכוח. הדיון בסייבר בסופו של דבר נשאר מאוד תיאורטי </w:t>
      </w:r>
      <w:r w:rsidR="0082152A">
        <w:rPr>
          <w:rFonts w:hint="cs"/>
          <w:rtl/>
        </w:rPr>
        <w:t>כיוון שקשה לתפוס</w:t>
      </w:r>
      <w:r w:rsidR="00917BDE">
        <w:rPr>
          <w:rFonts w:hint="cs"/>
          <w:rtl/>
        </w:rPr>
        <w:t xml:space="preserve"> את הפוגעים</w:t>
      </w:r>
      <w:r w:rsidR="0082152A">
        <w:rPr>
          <w:rFonts w:hint="cs"/>
          <w:rtl/>
        </w:rPr>
        <w:t xml:space="preserve">. איך אוכפים את זה? איך יודעים מי התוקף? העולם </w:t>
      </w:r>
      <w:proofErr w:type="spellStart"/>
      <w:r w:rsidR="0082152A">
        <w:rPr>
          <w:rFonts w:hint="cs"/>
          <w:rtl/>
        </w:rPr>
        <w:t>האכיפתי</w:t>
      </w:r>
      <w:proofErr w:type="spellEnd"/>
      <w:r w:rsidR="0082152A">
        <w:rPr>
          <w:rFonts w:hint="cs"/>
          <w:rtl/>
        </w:rPr>
        <w:t xml:space="preserve"> הוא עדיין דל ובגלל זה הוא לא מתפתח מעבר לתיאוריה.</w:t>
      </w:r>
    </w:p>
    <w:p w14:paraId="5AE6D710" w14:textId="1200F16E" w:rsidR="0082152A" w:rsidRDefault="00AB2F5E" w:rsidP="00917BDE">
      <w:pPr>
        <w:pStyle w:val="a8"/>
        <w:numPr>
          <w:ilvl w:val="0"/>
          <w:numId w:val="15"/>
        </w:numPr>
        <w:rPr>
          <w:rtl/>
        </w:rPr>
      </w:pPr>
      <w:r>
        <w:rPr>
          <w:rFonts w:hint="cs"/>
          <w:rtl/>
        </w:rPr>
        <w:t xml:space="preserve">לדוג' גם </w:t>
      </w:r>
      <w:r w:rsidR="0082152A">
        <w:rPr>
          <w:rFonts w:hint="cs"/>
          <w:rtl/>
        </w:rPr>
        <w:t xml:space="preserve">הפצת </w:t>
      </w:r>
      <w:proofErr w:type="spellStart"/>
      <w:r>
        <w:rPr>
          <w:rFonts w:hint="cs"/>
          <w:rtl/>
        </w:rPr>
        <w:t>ה"</w:t>
      </w:r>
      <w:r w:rsidR="0082152A">
        <w:rPr>
          <w:rFonts w:hint="cs"/>
          <w:rtl/>
        </w:rPr>
        <w:t>פייק</w:t>
      </w:r>
      <w:proofErr w:type="spellEnd"/>
      <w:r w:rsidR="0082152A">
        <w:rPr>
          <w:rFonts w:hint="cs"/>
          <w:rtl/>
        </w:rPr>
        <w:t xml:space="preserve"> ניוז</w:t>
      </w:r>
      <w:r>
        <w:rPr>
          <w:rFonts w:hint="cs"/>
          <w:rtl/>
        </w:rPr>
        <w:t>"</w:t>
      </w:r>
      <w:r w:rsidR="0082152A">
        <w:rPr>
          <w:rFonts w:hint="cs"/>
          <w:rtl/>
        </w:rPr>
        <w:t xml:space="preserve"> כדי להשפיע על בחירות (רוסיה לארה"ב ב2016) יכולה לעלות כדי שימוש בכוח</w:t>
      </w:r>
      <w:r>
        <w:rPr>
          <w:rFonts w:hint="cs"/>
          <w:rtl/>
        </w:rPr>
        <w:t>.</w:t>
      </w:r>
      <w:r w:rsidR="0082152A">
        <w:rPr>
          <w:rFonts w:hint="cs"/>
          <w:rtl/>
        </w:rPr>
        <w:t xml:space="preserve"> זה אומנם יותר רך, אבל זה </w:t>
      </w:r>
      <w:r w:rsidR="00EA166D">
        <w:rPr>
          <w:rFonts w:hint="cs"/>
          <w:rtl/>
        </w:rPr>
        <w:t>יכול להיכנס לזה</w:t>
      </w:r>
      <w:r w:rsidR="00E13469">
        <w:rPr>
          <w:rFonts w:hint="cs"/>
          <w:rtl/>
        </w:rPr>
        <w:t xml:space="preserve"> (לא יחשב התקפה חמושה)</w:t>
      </w:r>
      <w:r w:rsidR="00EA166D">
        <w:rPr>
          <w:rFonts w:hint="cs"/>
          <w:rtl/>
        </w:rPr>
        <w:t>.</w:t>
      </w:r>
    </w:p>
    <w:p w14:paraId="1E4193C1" w14:textId="575A8226" w:rsidR="00EA166D" w:rsidRPr="00EA166D" w:rsidRDefault="00E13469" w:rsidP="00803C86">
      <w:pPr>
        <w:rPr>
          <w:rtl/>
        </w:rPr>
      </w:pPr>
      <w:r>
        <w:rPr>
          <w:rFonts w:ascii="Segoe UI Symbol" w:hAnsi="Segoe UI Symbol" w:cs="Segoe UI Symbol" w:hint="cs"/>
          <w:b/>
          <w:bCs/>
          <w:rtl/>
        </w:rPr>
        <w:t>✓</w:t>
      </w:r>
      <w:r>
        <w:rPr>
          <w:rFonts w:hint="cs"/>
          <w:b/>
          <w:bCs/>
          <w:rtl/>
        </w:rPr>
        <w:t xml:space="preserve"> התקפה חמושה - </w:t>
      </w:r>
      <w:r>
        <w:rPr>
          <w:rFonts w:hint="cs"/>
          <w:rtl/>
        </w:rPr>
        <w:t>ה</w:t>
      </w:r>
      <w:r w:rsidR="00EA166D">
        <w:rPr>
          <w:rFonts w:hint="cs"/>
          <w:rtl/>
        </w:rPr>
        <w:t>מושג שנקרא התקפה חמושה (</w:t>
      </w:r>
      <w:r>
        <w:t>armed attack</w:t>
      </w:r>
      <w:r w:rsidR="00EA166D">
        <w:rPr>
          <w:rFonts w:hint="cs"/>
          <w:rtl/>
        </w:rPr>
        <w:t>)</w:t>
      </w:r>
      <w:r>
        <w:rPr>
          <w:rFonts w:hint="cs"/>
          <w:rtl/>
        </w:rPr>
        <w:t>,</w:t>
      </w:r>
      <w:r w:rsidR="00EA166D">
        <w:rPr>
          <w:rFonts w:hint="cs"/>
          <w:rtl/>
        </w:rPr>
        <w:t xml:space="preserve"> שונה משימוש בכוח.</w:t>
      </w:r>
    </w:p>
    <w:p w14:paraId="7F7108DF" w14:textId="6017308D" w:rsidR="00EA166D" w:rsidRDefault="00EA166D" w:rsidP="00803C86">
      <w:pPr>
        <w:rPr>
          <w:b/>
          <w:bCs/>
          <w:rtl/>
        </w:rPr>
      </w:pPr>
      <w:r>
        <w:rPr>
          <w:rFonts w:hint="cs"/>
          <w:b/>
          <w:bCs/>
          <w:rtl/>
        </w:rPr>
        <w:t>כלל: כל התקפה חמושה (בהקשר הזכות של הגנה עצמית) מהווה שימוש בכח. אבל לא כל שימוש בכוח מהווה התקפה חמושה.</w:t>
      </w:r>
    </w:p>
    <w:p w14:paraId="019BB860" w14:textId="33CA949B" w:rsidR="00EA166D" w:rsidRDefault="00EA166D" w:rsidP="00E20529">
      <w:pPr>
        <w:rPr>
          <w:rtl/>
        </w:rPr>
      </w:pPr>
      <w:r>
        <w:rPr>
          <w:rFonts w:hint="cs"/>
          <w:rtl/>
        </w:rPr>
        <w:t>התקפה חמושה היא סטנדרט הרבה יותר נוקשה ומצומצם ושימוש בכוח הו</w:t>
      </w:r>
      <w:r w:rsidR="00E20529">
        <w:rPr>
          <w:rFonts w:hint="cs"/>
          <w:rtl/>
        </w:rPr>
        <w:t>א</w:t>
      </w:r>
      <w:r>
        <w:rPr>
          <w:rFonts w:hint="cs"/>
          <w:rtl/>
        </w:rPr>
        <w:t xml:space="preserve"> סטנדרט יותר רחב. לכן כל התקפה חמושה תהיה בהכרח שימוש בכוח אבל לא כל שימוש בכח יהיה הקפה חמושה. נסביר בהמשך למה.</w:t>
      </w:r>
      <w:r w:rsidR="00E20529">
        <w:rPr>
          <w:rFonts w:hint="cs"/>
          <w:rtl/>
        </w:rPr>
        <w:t xml:space="preserve"> </w:t>
      </w:r>
      <w:r>
        <w:rPr>
          <w:rFonts w:hint="cs"/>
          <w:rtl/>
        </w:rPr>
        <w:t xml:space="preserve">האיסור בס' 2(4) הוא שמדינות </w:t>
      </w:r>
      <w:r w:rsidR="00AF2176">
        <w:rPr>
          <w:rFonts w:hint="cs"/>
          <w:rtl/>
        </w:rPr>
        <w:t xml:space="preserve">צריכות </w:t>
      </w:r>
      <w:r>
        <w:rPr>
          <w:rFonts w:hint="cs"/>
          <w:rtl/>
        </w:rPr>
        <w:t>להימנע משימוש בכוח.</w:t>
      </w:r>
    </w:p>
    <w:p w14:paraId="3C8D9A95" w14:textId="79EE5D51" w:rsidR="00730D84" w:rsidRDefault="00AF2176" w:rsidP="0037196A">
      <w:pPr>
        <w:rPr>
          <w:rtl/>
        </w:rPr>
      </w:pPr>
      <w:r>
        <w:rPr>
          <w:rFonts w:ascii="Segoe UI Symbol" w:hAnsi="Segoe UI Symbol" w:cs="Segoe UI Symbol" w:hint="cs"/>
          <w:b/>
          <w:bCs/>
          <w:rtl/>
        </w:rPr>
        <w:t>✓</w:t>
      </w:r>
      <w:r>
        <w:rPr>
          <w:rFonts w:hint="cs"/>
          <w:b/>
          <w:bCs/>
          <w:rtl/>
        </w:rPr>
        <w:t xml:space="preserve"> </w:t>
      </w:r>
      <w:r w:rsidR="00EA166D">
        <w:rPr>
          <w:rFonts w:hint="cs"/>
          <w:b/>
          <w:bCs/>
          <w:rtl/>
        </w:rPr>
        <w:t>איום שימוש בכוח</w:t>
      </w:r>
      <w:r w:rsidR="00EA166D">
        <w:rPr>
          <w:rFonts w:hint="cs"/>
          <w:rtl/>
        </w:rPr>
        <w:t xml:space="preserve"> </w:t>
      </w:r>
      <w:r w:rsidR="00EA166D">
        <w:rPr>
          <w:rtl/>
        </w:rPr>
        <w:t>–</w:t>
      </w:r>
      <w:r w:rsidR="00EA166D">
        <w:rPr>
          <w:rFonts w:hint="cs"/>
          <w:rtl/>
        </w:rPr>
        <w:t xml:space="preserve"> </w:t>
      </w:r>
      <w:r>
        <w:rPr>
          <w:rFonts w:hint="cs"/>
          <w:rtl/>
        </w:rPr>
        <w:t>כאמור, ה</w:t>
      </w:r>
      <w:r w:rsidR="00EA166D">
        <w:rPr>
          <w:rFonts w:hint="cs"/>
          <w:rtl/>
        </w:rPr>
        <w:t>כל</w:t>
      </w:r>
      <w:r>
        <w:rPr>
          <w:rFonts w:hint="cs"/>
          <w:rtl/>
        </w:rPr>
        <w:t>ל ב</w:t>
      </w:r>
      <w:r w:rsidR="00EA166D">
        <w:rPr>
          <w:rFonts w:hint="cs"/>
          <w:rtl/>
        </w:rPr>
        <w:t>ס' 2(4) אוסר ג</w:t>
      </w:r>
      <w:r>
        <w:rPr>
          <w:rFonts w:hint="cs"/>
          <w:rtl/>
        </w:rPr>
        <w:t>ם על</w:t>
      </w:r>
      <w:r w:rsidR="00EA166D">
        <w:rPr>
          <w:rFonts w:hint="cs"/>
          <w:rtl/>
        </w:rPr>
        <w:t xml:space="preserve"> איום</w:t>
      </w:r>
      <w:r>
        <w:rPr>
          <w:rFonts w:hint="cs"/>
          <w:rtl/>
        </w:rPr>
        <w:t xml:space="preserve"> לשימוש בכוח</w:t>
      </w:r>
      <w:r w:rsidR="00EA166D">
        <w:rPr>
          <w:rFonts w:hint="cs"/>
          <w:rtl/>
        </w:rPr>
        <w:t xml:space="preserve">. </w:t>
      </w:r>
      <w:r w:rsidR="00320A18" w:rsidRPr="00320A18">
        <w:rPr>
          <w:rtl/>
        </w:rPr>
        <w:t>איום בשימוש בכוח הוא לא חוקי רק אם אתה מאיים לעשות שימוש בכוח לא חוקי.</w:t>
      </w:r>
      <w:r w:rsidR="00984EFE">
        <w:rPr>
          <w:rFonts w:hint="cs"/>
          <w:rtl/>
        </w:rPr>
        <w:t xml:space="preserve"> </w:t>
      </w:r>
      <w:r w:rsidR="00EA166D">
        <w:rPr>
          <w:rFonts w:hint="cs"/>
          <w:rtl/>
        </w:rPr>
        <w:t xml:space="preserve">אבל אם למשל </w:t>
      </w:r>
      <w:r w:rsidR="00F95680">
        <w:rPr>
          <w:rFonts w:hint="cs"/>
          <w:rtl/>
        </w:rPr>
        <w:t>ש</w:t>
      </w:r>
      <w:r w:rsidR="00EA166D">
        <w:rPr>
          <w:rFonts w:hint="cs"/>
          <w:rtl/>
        </w:rPr>
        <w:t>מדינה אומר</w:t>
      </w:r>
      <w:r w:rsidR="00F95680">
        <w:rPr>
          <w:rFonts w:hint="cs"/>
          <w:rtl/>
        </w:rPr>
        <w:t>ת</w:t>
      </w:r>
      <w:r w:rsidR="00EA166D">
        <w:rPr>
          <w:rFonts w:hint="cs"/>
          <w:rtl/>
        </w:rPr>
        <w:t xml:space="preserve"> שהיא תתקוף מדינה אחרת </w:t>
      </w:r>
      <w:r w:rsidR="00F95680">
        <w:rPr>
          <w:rFonts w:hint="cs"/>
          <w:rtl/>
        </w:rPr>
        <w:t xml:space="preserve">במידה והאחרת </w:t>
      </w:r>
      <w:r w:rsidR="00EA166D">
        <w:rPr>
          <w:rFonts w:hint="cs"/>
          <w:rtl/>
        </w:rPr>
        <w:t>תתקוף אותה תחילה</w:t>
      </w:r>
      <w:r w:rsidR="00984EFE">
        <w:rPr>
          <w:rFonts w:hint="cs"/>
          <w:rtl/>
        </w:rPr>
        <w:t>, זה נחשב "איום לשימוש ב</w:t>
      </w:r>
      <w:r w:rsidR="00767195">
        <w:rPr>
          <w:rFonts w:hint="cs"/>
          <w:rtl/>
        </w:rPr>
        <w:t>חריג ה</w:t>
      </w:r>
      <w:r w:rsidR="00984EFE">
        <w:rPr>
          <w:rFonts w:hint="cs"/>
          <w:rtl/>
        </w:rPr>
        <w:t>הגנה עצמית"</w:t>
      </w:r>
      <w:r w:rsidR="00767195">
        <w:rPr>
          <w:rFonts w:hint="cs"/>
          <w:rtl/>
        </w:rPr>
        <w:t>, שהיא כלי חוקי,</w:t>
      </w:r>
      <w:r w:rsidR="00984EFE">
        <w:rPr>
          <w:rFonts w:hint="cs"/>
          <w:rtl/>
        </w:rPr>
        <w:t xml:space="preserve"> ולכן זה לא עולה כדי איום בס' 2(</w:t>
      </w:r>
      <w:r w:rsidR="00767195">
        <w:rPr>
          <w:rFonts w:hint="cs"/>
          <w:rtl/>
        </w:rPr>
        <w:t>4).</w:t>
      </w:r>
      <w:r w:rsidR="0037196A">
        <w:rPr>
          <w:rFonts w:hint="cs"/>
          <w:rtl/>
        </w:rPr>
        <w:t xml:space="preserve"> אבל </w:t>
      </w:r>
      <w:r w:rsidR="00730D84">
        <w:rPr>
          <w:rFonts w:hint="cs"/>
          <w:rtl/>
        </w:rPr>
        <w:t xml:space="preserve">אם </w:t>
      </w:r>
      <w:r w:rsidR="0037196A">
        <w:rPr>
          <w:rFonts w:hint="cs"/>
          <w:rtl/>
        </w:rPr>
        <w:t xml:space="preserve">לדוג' </w:t>
      </w:r>
      <w:r w:rsidR="00730D84">
        <w:rPr>
          <w:rFonts w:hint="cs"/>
          <w:rtl/>
        </w:rPr>
        <w:t>מדינה מאיימת לתקוף בגלל חרם כלכלי</w:t>
      </w:r>
      <w:r w:rsidR="0037196A">
        <w:rPr>
          <w:rFonts w:hint="cs"/>
          <w:rtl/>
        </w:rPr>
        <w:t>,</w:t>
      </w:r>
      <w:r w:rsidR="00730D84">
        <w:rPr>
          <w:rFonts w:hint="cs"/>
          <w:rtl/>
        </w:rPr>
        <w:t xml:space="preserve"> שהיא כאמור לא נחשבת שימוש בכח, אז זה איום לא חוקי.</w:t>
      </w:r>
    </w:p>
    <w:p w14:paraId="65A8A96E" w14:textId="43DF94A2" w:rsidR="00CC6BEF" w:rsidRDefault="00730D84" w:rsidP="007654D3">
      <w:pPr>
        <w:rPr>
          <w:rtl/>
        </w:rPr>
      </w:pPr>
      <w:r>
        <w:rPr>
          <w:rFonts w:hint="cs"/>
          <w:rtl/>
        </w:rPr>
        <w:t>ה</w:t>
      </w:r>
      <w:r>
        <w:rPr>
          <w:rFonts w:hint="cs"/>
        </w:rPr>
        <w:t>ICJ</w:t>
      </w:r>
      <w:r>
        <w:rPr>
          <w:rFonts w:hint="cs"/>
          <w:rtl/>
        </w:rPr>
        <w:t xml:space="preserve"> מדבר על הסוג</w:t>
      </w:r>
      <w:r w:rsidR="00CC6BEF">
        <w:rPr>
          <w:rFonts w:hint="cs"/>
          <w:rtl/>
        </w:rPr>
        <w:t>י</w:t>
      </w:r>
      <w:r>
        <w:rPr>
          <w:rFonts w:hint="cs"/>
          <w:rtl/>
        </w:rPr>
        <w:t>יה הזו בפס"ד מ1996</w:t>
      </w:r>
      <w:r w:rsidR="00CC6BEF">
        <w:rPr>
          <w:rFonts w:hint="cs"/>
          <w:rtl/>
        </w:rPr>
        <w:t xml:space="preserve"> על חוקיות הנשק הגרעיני. מספר מדינות טענו שעצם ההחזקה הבסיסית של מתקן גרעיני מהווה איום לשימוש בכוח באופן שהוא לא חוקי לפי ס' 2(4). </w:t>
      </w:r>
      <w:r w:rsidR="00CC6BEF" w:rsidRPr="00757BB0">
        <w:rPr>
          <w:rFonts w:hint="cs"/>
          <w:b/>
          <w:bCs/>
          <w:rtl/>
        </w:rPr>
        <w:t>בפסה"ד ביה"ד קובע כלל שאיום לא חוקי שנוגד את ס' 2(4) הוא איום לפעול ב</w:t>
      </w:r>
      <w:r w:rsidR="00FA7F78" w:rsidRPr="00757BB0">
        <w:rPr>
          <w:rFonts w:hint="cs"/>
          <w:b/>
          <w:bCs/>
          <w:rtl/>
        </w:rPr>
        <w:t>דרך שהיא בפני עצמה לא חוקית.</w:t>
      </w:r>
      <w:r w:rsidR="00FA7F78">
        <w:rPr>
          <w:rFonts w:hint="cs"/>
          <w:rtl/>
        </w:rPr>
        <w:t xml:space="preserve"> לכן, איום להגן על עצמי </w:t>
      </w:r>
      <w:r w:rsidR="00757BB0">
        <w:rPr>
          <w:rFonts w:hint="cs"/>
          <w:rtl/>
        </w:rPr>
        <w:t xml:space="preserve">בכוח </w:t>
      </w:r>
      <w:r w:rsidR="00FA7F78">
        <w:rPr>
          <w:rFonts w:hint="cs"/>
          <w:rtl/>
        </w:rPr>
        <w:t xml:space="preserve">שהוא חוקי לפי ס' 51 למגילה, </w:t>
      </w:r>
      <w:r w:rsidR="002D0DC4">
        <w:rPr>
          <w:rFonts w:hint="cs"/>
          <w:rtl/>
        </w:rPr>
        <w:t xml:space="preserve">הוא </w:t>
      </w:r>
      <w:r w:rsidR="00FA7F78">
        <w:rPr>
          <w:rFonts w:hint="cs"/>
          <w:rtl/>
        </w:rPr>
        <w:t>חוקי</w:t>
      </w:r>
      <w:r w:rsidR="007670B9">
        <w:rPr>
          <w:rFonts w:hint="cs"/>
          <w:rtl/>
        </w:rPr>
        <w:t xml:space="preserve"> לפי ס' 2(4)</w:t>
      </w:r>
      <w:r w:rsidR="00FA7F78">
        <w:rPr>
          <w:rFonts w:hint="cs"/>
          <w:rtl/>
        </w:rPr>
        <w:t xml:space="preserve">. </w:t>
      </w:r>
      <w:r w:rsidR="00262EF6">
        <w:rPr>
          <w:rFonts w:hint="cs"/>
          <w:rtl/>
        </w:rPr>
        <w:t xml:space="preserve">ביה"ד מיישם את הכלל ואומר </w:t>
      </w:r>
      <w:r w:rsidR="00CC6BEF">
        <w:rPr>
          <w:rFonts w:hint="cs"/>
          <w:rtl/>
        </w:rPr>
        <w:t>שהחזקה של נשק גרעיני כשלע</w:t>
      </w:r>
      <w:r w:rsidR="00F646EE">
        <w:rPr>
          <w:rFonts w:hint="cs"/>
          <w:rtl/>
        </w:rPr>
        <w:t>צמה</w:t>
      </w:r>
      <w:r w:rsidR="00CC6BEF">
        <w:rPr>
          <w:rFonts w:hint="cs"/>
          <w:rtl/>
        </w:rPr>
        <w:t xml:space="preserve"> לא תהיה לא חוקית בהכרח</w:t>
      </w:r>
      <w:r w:rsidR="00F646EE">
        <w:rPr>
          <w:rFonts w:hint="cs"/>
          <w:rtl/>
        </w:rPr>
        <w:t>, כיוון ש</w:t>
      </w:r>
      <w:r w:rsidR="00CC6BEF">
        <w:rPr>
          <w:rFonts w:hint="cs"/>
          <w:rtl/>
        </w:rPr>
        <w:t>זה יכול להיות להגנה עצמית</w:t>
      </w:r>
      <w:r w:rsidR="007670B9">
        <w:rPr>
          <w:rFonts w:hint="cs"/>
          <w:rtl/>
        </w:rPr>
        <w:t xml:space="preserve">. </w:t>
      </w:r>
      <w:r w:rsidR="00CC6BEF">
        <w:rPr>
          <w:rFonts w:hint="cs"/>
          <w:rtl/>
        </w:rPr>
        <w:t xml:space="preserve">לכן עצם ההחזקה </w:t>
      </w:r>
      <w:r w:rsidR="009C51AA">
        <w:rPr>
          <w:rFonts w:hint="cs"/>
          <w:rtl/>
        </w:rPr>
        <w:t>היא לאו דווקא תהיה איום לשימוש בכוח לפי ס' 2(4).</w:t>
      </w:r>
      <w:r w:rsidR="007654D3">
        <w:rPr>
          <w:rFonts w:hint="cs"/>
          <w:rtl/>
        </w:rPr>
        <w:t xml:space="preserve"> </w:t>
      </w:r>
      <w:r w:rsidR="00CC6BEF">
        <w:rPr>
          <w:rFonts w:hint="cs"/>
          <w:rtl/>
        </w:rPr>
        <w:t>זו לא משוואה כזו ברורה כי מדובר בנשק הרסני מאוד ו</w:t>
      </w:r>
      <w:r w:rsidR="00630D86">
        <w:rPr>
          <w:rFonts w:hint="cs"/>
          <w:rtl/>
        </w:rPr>
        <w:t xml:space="preserve">ביה"ד בעצם </w:t>
      </w:r>
      <w:r w:rsidR="00CC6BEF">
        <w:rPr>
          <w:rFonts w:hint="cs"/>
          <w:rtl/>
        </w:rPr>
        <w:t>פותח פתח לכל המדינות להחזיק נשק גרעיני לש</w:t>
      </w:r>
      <w:r w:rsidR="00630D86">
        <w:rPr>
          <w:rFonts w:hint="cs"/>
          <w:rtl/>
        </w:rPr>
        <w:t>ם</w:t>
      </w:r>
      <w:r w:rsidR="00CC6BEF">
        <w:rPr>
          <w:rFonts w:hint="cs"/>
          <w:rtl/>
        </w:rPr>
        <w:t xml:space="preserve"> הגנה עצמית.</w:t>
      </w:r>
      <w:r w:rsidR="00630D86">
        <w:rPr>
          <w:rFonts w:hint="cs"/>
          <w:rtl/>
        </w:rPr>
        <w:t xml:space="preserve"> </w:t>
      </w:r>
    </w:p>
    <w:p w14:paraId="0054F0AA" w14:textId="12AA9CC8" w:rsidR="00862324" w:rsidRDefault="00A37042" w:rsidP="00D61ACB">
      <w:pPr>
        <w:rPr>
          <w:rtl/>
        </w:rPr>
      </w:pPr>
      <w:r w:rsidRPr="00A37042">
        <w:rPr>
          <w:rtl/>
        </w:rPr>
        <w:t xml:space="preserve">חשוב לדעת שהאיום בשימוש בכוח יכול להיות לא רק במילים אלא גם במעשים. למשל, קיום אימונים צבאיים </w:t>
      </w:r>
      <w:r w:rsidR="00862324">
        <w:rPr>
          <w:rFonts w:hint="cs"/>
          <w:rtl/>
        </w:rPr>
        <w:t>בקונסטלציה מסוימת יכולים להיות איום</w:t>
      </w:r>
      <w:r>
        <w:rPr>
          <w:rFonts w:hint="cs"/>
          <w:rtl/>
        </w:rPr>
        <w:t xml:space="preserve"> (לדוג' </w:t>
      </w:r>
      <w:r w:rsidRPr="00A37042">
        <w:rPr>
          <w:rtl/>
        </w:rPr>
        <w:t>בסמוך לגבול של מדינה אחרת</w:t>
      </w:r>
      <w:r>
        <w:rPr>
          <w:rFonts w:hint="cs"/>
          <w:rtl/>
        </w:rPr>
        <w:t>)</w:t>
      </w:r>
      <w:r w:rsidR="00862324">
        <w:rPr>
          <w:rFonts w:hint="cs"/>
          <w:rtl/>
        </w:rPr>
        <w:t xml:space="preserve">. זה תלוי בהקשר, באמינות וכו'. </w:t>
      </w:r>
      <w:r w:rsidR="00D61ACB" w:rsidRPr="00D61ACB">
        <w:rPr>
          <w:b/>
          <w:bCs/>
          <w:rtl/>
        </w:rPr>
        <w:t>המבחן הוא מידת האמינות של האיום</w:t>
      </w:r>
      <w:r w:rsidR="00D61ACB" w:rsidRPr="00D61ACB">
        <w:rPr>
          <w:rtl/>
        </w:rPr>
        <w:t xml:space="preserve">, כלומר- האם מדינה באמת יכולה לבצע את האיום והאם הוא נתפס כאמין? </w:t>
      </w:r>
    </w:p>
    <w:p w14:paraId="055A4C89" w14:textId="45DF8A30" w:rsidR="00987E04" w:rsidRDefault="00987E04" w:rsidP="00803C86">
      <w:pPr>
        <w:rPr>
          <w:rtl/>
        </w:rPr>
      </w:pPr>
      <w:r>
        <w:rPr>
          <w:rFonts w:hint="cs"/>
          <w:rtl/>
        </w:rPr>
        <w:t>זה שאיום לא עולה לכדי שימוש בכוח לפי ס' 2(4), זה לא אומר שאין מנגנון אחר שיכול לפסול את אותו איום ולומר שהוא לא חוקי. לדוג' זה יכול להיות הפרה של החובות לפתור סכסוכים בדרכי שלום.</w:t>
      </w:r>
    </w:p>
    <w:p w14:paraId="04A9DF9B" w14:textId="4217B1E5" w:rsidR="00DE7797" w:rsidRPr="00DE7797" w:rsidRDefault="00B14338" w:rsidP="00DE7797">
      <w:pPr>
        <w:rPr>
          <w:rtl/>
        </w:rPr>
      </w:pPr>
      <w:r>
        <w:rPr>
          <w:rFonts w:ascii="Segoe UI Symbol" w:hAnsi="Segoe UI Symbol" w:cs="Segoe UI Symbol" w:hint="cs"/>
          <w:b/>
          <w:bCs/>
          <w:rtl/>
        </w:rPr>
        <w:t>✓</w:t>
      </w:r>
      <w:r>
        <w:rPr>
          <w:rFonts w:hint="cs"/>
          <w:b/>
          <w:bCs/>
          <w:rtl/>
        </w:rPr>
        <w:t xml:space="preserve"> </w:t>
      </w:r>
      <w:r w:rsidRPr="00B14338">
        <w:rPr>
          <w:rFonts w:hint="cs"/>
          <w:b/>
          <w:bCs/>
          <w:rtl/>
        </w:rPr>
        <w:t xml:space="preserve">החריגים לשימוש בכוח </w:t>
      </w:r>
      <w:r>
        <w:rPr>
          <w:rFonts w:hint="cs"/>
          <w:b/>
          <w:bCs/>
          <w:rtl/>
        </w:rPr>
        <w:t xml:space="preserve">- </w:t>
      </w:r>
      <w:r w:rsidR="00987E04">
        <w:rPr>
          <w:rFonts w:hint="cs"/>
          <w:rtl/>
        </w:rPr>
        <w:t>כזכור, אמנת האו</w:t>
      </w:r>
      <w:r>
        <w:rPr>
          <w:rFonts w:hint="cs"/>
          <w:rtl/>
        </w:rPr>
        <w:t>"</w:t>
      </w:r>
      <w:r w:rsidR="00987E04">
        <w:rPr>
          <w:rFonts w:hint="cs"/>
          <w:rtl/>
        </w:rPr>
        <w:t>ם מתירה שימוש בכוח בשני מצבים:</w:t>
      </w:r>
    </w:p>
    <w:p w14:paraId="5C8855C4" w14:textId="71F020E4" w:rsidR="00987E04" w:rsidRDefault="00B14338" w:rsidP="004443B1">
      <w:pPr>
        <w:rPr>
          <w:rtl/>
        </w:rPr>
      </w:pPr>
      <w:r w:rsidRPr="00B14338">
        <w:rPr>
          <w:rFonts w:ascii="Cambria Math" w:eastAsia="STXinwei" w:hAnsi="Cambria Math" w:cs="Cambria Math" w:hint="cs"/>
          <w:b/>
          <w:bCs/>
          <w:rtl/>
        </w:rPr>
        <w:t>①</w:t>
      </w:r>
      <w:r w:rsidRPr="00B14338">
        <w:rPr>
          <w:rFonts w:hint="cs"/>
          <w:b/>
          <w:bCs/>
          <w:rtl/>
        </w:rPr>
        <w:t xml:space="preserve"> </w:t>
      </w:r>
      <w:r w:rsidR="00987E04" w:rsidRPr="00B14338">
        <w:rPr>
          <w:rFonts w:hint="cs"/>
          <w:b/>
          <w:bCs/>
          <w:rtl/>
        </w:rPr>
        <w:t xml:space="preserve">מנגנון הביטחון הקולקטיבי </w:t>
      </w:r>
      <w:r>
        <w:rPr>
          <w:rFonts w:hint="cs"/>
          <w:rtl/>
        </w:rPr>
        <w:t>ש</w:t>
      </w:r>
      <w:r w:rsidR="00987E04">
        <w:rPr>
          <w:rFonts w:hint="cs"/>
          <w:rtl/>
        </w:rPr>
        <w:t>הוקם מתוקף פרק 7 למגילת האו"ם.</w:t>
      </w:r>
      <w:r w:rsidR="004443B1">
        <w:rPr>
          <w:rFonts w:hint="cs"/>
          <w:rtl/>
        </w:rPr>
        <w:t xml:space="preserve"> </w:t>
      </w:r>
      <w:r w:rsidR="00987E04">
        <w:rPr>
          <w:rFonts w:hint="cs"/>
          <w:rtl/>
        </w:rPr>
        <w:t>מועצת הבטחון יכולה להתיר שימוש בכוח כחריג לס' 2(</w:t>
      </w:r>
      <w:r w:rsidR="004770B3">
        <w:rPr>
          <w:rFonts w:hint="cs"/>
          <w:rtl/>
        </w:rPr>
        <w:t>4</w:t>
      </w:r>
      <w:r w:rsidR="00987E04">
        <w:rPr>
          <w:rFonts w:hint="cs"/>
          <w:rtl/>
        </w:rPr>
        <w:t>). היא עושה את</w:t>
      </w:r>
      <w:r w:rsidR="004770B3">
        <w:rPr>
          <w:rFonts w:hint="cs"/>
          <w:rtl/>
        </w:rPr>
        <w:t xml:space="preserve"> זה</w:t>
      </w:r>
      <w:r w:rsidR="00987E04">
        <w:rPr>
          <w:rFonts w:hint="cs"/>
          <w:rtl/>
        </w:rPr>
        <w:t xml:space="preserve"> בשני שלבים:</w:t>
      </w:r>
    </w:p>
    <w:p w14:paraId="32DE0716" w14:textId="2BEC5AD8" w:rsidR="00C956DF" w:rsidRDefault="006D4344" w:rsidP="001338FC">
      <w:pPr>
        <w:pStyle w:val="a8"/>
        <w:numPr>
          <w:ilvl w:val="0"/>
          <w:numId w:val="62"/>
        </w:numPr>
      </w:pPr>
      <w:r>
        <w:rPr>
          <w:rFonts w:hint="cs"/>
          <w:u w:val="single"/>
          <w:rtl/>
        </w:rPr>
        <w:t xml:space="preserve">זיהוי האיום לפי </w:t>
      </w:r>
      <w:r w:rsidR="00131456" w:rsidRPr="00C956DF">
        <w:rPr>
          <w:rFonts w:hint="cs"/>
          <w:u w:val="single"/>
          <w:rtl/>
        </w:rPr>
        <w:t>ס' 39</w:t>
      </w:r>
      <w:r w:rsidR="00C956DF" w:rsidRPr="00C956DF">
        <w:rPr>
          <w:rFonts w:hint="cs"/>
          <w:u w:val="single"/>
          <w:rtl/>
        </w:rPr>
        <w:t xml:space="preserve">: </w:t>
      </w:r>
      <w:r w:rsidR="00987E04" w:rsidRPr="00C956DF">
        <w:rPr>
          <w:rFonts w:hint="cs"/>
          <w:u w:val="single"/>
          <w:rtl/>
        </w:rPr>
        <w:t>קביעה כי קיים איום על השלום, הפרה של השלום או מעשה תוקפנות ול</w:t>
      </w:r>
      <w:r w:rsidR="003E7EAA" w:rsidRPr="00C956DF">
        <w:rPr>
          <w:rFonts w:hint="cs"/>
          <w:u w:val="single"/>
          <w:rtl/>
        </w:rPr>
        <w:t>ה</w:t>
      </w:r>
      <w:r w:rsidR="00987E04" w:rsidRPr="00C956DF">
        <w:rPr>
          <w:rFonts w:hint="cs"/>
          <w:u w:val="single"/>
          <w:rtl/>
        </w:rPr>
        <w:t xml:space="preserve">חליט על אמצעים </w:t>
      </w:r>
      <w:r w:rsidR="004B5AB1" w:rsidRPr="00C956DF">
        <w:rPr>
          <w:rFonts w:hint="cs"/>
          <w:u w:val="single"/>
          <w:rtl/>
        </w:rPr>
        <w:t>למיגור האיום.</w:t>
      </w:r>
      <w:r w:rsidR="00E84AE3" w:rsidRPr="00C956DF">
        <w:rPr>
          <w:rFonts w:hint="cs"/>
          <w:u w:val="single"/>
          <w:rtl/>
        </w:rPr>
        <w:t xml:space="preserve"> </w:t>
      </w:r>
      <w:r w:rsidR="00E84AE3">
        <w:rPr>
          <w:rFonts w:hint="cs"/>
          <w:rtl/>
        </w:rPr>
        <w:t>כפי שלמדנו בשיעורים הקודמים, פר</w:t>
      </w:r>
      <w:r w:rsidR="003E7EAA">
        <w:rPr>
          <w:rFonts w:hint="cs"/>
          <w:rtl/>
        </w:rPr>
        <w:t>ק 6 מדבר על פתרון סכסוכים בדרכי שלום</w:t>
      </w:r>
      <w:r w:rsidR="00E84AE3">
        <w:rPr>
          <w:rFonts w:hint="cs"/>
          <w:rtl/>
        </w:rPr>
        <w:t>,</w:t>
      </w:r>
      <w:r w:rsidR="00C804F1">
        <w:rPr>
          <w:rFonts w:hint="cs"/>
          <w:rtl/>
        </w:rPr>
        <w:t xml:space="preserve"> כדוגמת אמצעים דיפלומטיים, התערבות האו"ם, הקמת כוחות שמירת שלום (למשל</w:t>
      </w:r>
      <w:r w:rsidR="00C804F1" w:rsidRPr="00C804F1">
        <w:rPr>
          <w:rFonts w:hint="cs"/>
          <w:rtl/>
        </w:rPr>
        <w:t xml:space="preserve"> </w:t>
      </w:r>
      <w:proofErr w:type="spellStart"/>
      <w:r w:rsidR="00C804F1">
        <w:rPr>
          <w:rFonts w:hint="cs"/>
          <w:rtl/>
        </w:rPr>
        <w:t>אונדוף</w:t>
      </w:r>
      <w:proofErr w:type="spellEnd"/>
      <w:r w:rsidR="00C804F1">
        <w:rPr>
          <w:rFonts w:hint="cs"/>
          <w:rtl/>
        </w:rPr>
        <w:t xml:space="preserve"> בגבולות הצפון). </w:t>
      </w:r>
      <w:r w:rsidR="003E7EAA">
        <w:rPr>
          <w:rFonts w:hint="cs"/>
          <w:rtl/>
        </w:rPr>
        <w:t xml:space="preserve"> פרק 7 </w:t>
      </w:r>
      <w:r w:rsidR="00131456">
        <w:rPr>
          <w:rFonts w:hint="cs"/>
          <w:rtl/>
        </w:rPr>
        <w:t xml:space="preserve">שמדבר על הפעלת כוח </w:t>
      </w:r>
      <w:r w:rsidR="003E7EAA">
        <w:rPr>
          <w:rFonts w:hint="cs"/>
          <w:rtl/>
        </w:rPr>
        <w:t>יבוא אחרי שניסו למצות את האמצעים בפרק 6.</w:t>
      </w:r>
      <w:r w:rsidR="00131456" w:rsidRPr="00131456">
        <w:rPr>
          <w:rFonts w:hint="cs"/>
          <w:rtl/>
        </w:rPr>
        <w:t xml:space="preserve"> </w:t>
      </w:r>
    </w:p>
    <w:p w14:paraId="79DC5E11" w14:textId="77777777" w:rsidR="00895AC9" w:rsidRDefault="00C956DF" w:rsidP="001338FC">
      <w:pPr>
        <w:pStyle w:val="a8"/>
        <w:numPr>
          <w:ilvl w:val="0"/>
          <w:numId w:val="62"/>
        </w:numPr>
      </w:pPr>
      <w:r w:rsidRPr="008A38C3">
        <w:rPr>
          <w:rFonts w:hint="cs"/>
          <w:u w:val="single"/>
          <w:rtl/>
        </w:rPr>
        <w:t>ס</w:t>
      </w:r>
      <w:r w:rsidR="003E7EAA" w:rsidRPr="008A38C3">
        <w:rPr>
          <w:rFonts w:hint="cs"/>
          <w:u w:val="single"/>
          <w:rtl/>
        </w:rPr>
        <w:t xml:space="preserve">' 41+42 </w:t>
      </w:r>
      <w:r w:rsidR="00DE584C">
        <w:rPr>
          <w:rFonts w:hint="cs"/>
          <w:u w:val="single"/>
          <w:rtl/>
        </w:rPr>
        <w:t>ש</w:t>
      </w:r>
      <w:r w:rsidR="003E7EAA" w:rsidRPr="008A38C3">
        <w:rPr>
          <w:rFonts w:hint="cs"/>
          <w:u w:val="single"/>
          <w:rtl/>
        </w:rPr>
        <w:t>מס</w:t>
      </w:r>
      <w:r w:rsidRPr="008A38C3">
        <w:rPr>
          <w:rFonts w:hint="cs"/>
          <w:u w:val="single"/>
          <w:rtl/>
        </w:rPr>
        <w:t>מ</w:t>
      </w:r>
      <w:r w:rsidR="003E7EAA" w:rsidRPr="008A38C3">
        <w:rPr>
          <w:rFonts w:hint="cs"/>
          <w:u w:val="single"/>
          <w:rtl/>
        </w:rPr>
        <w:t xml:space="preserve">יכים את מועצות הבטחון להורות על שימוש באמצעים שאינם כוחניים או </w:t>
      </w:r>
      <w:r w:rsidR="00F64CED" w:rsidRPr="008A38C3">
        <w:rPr>
          <w:rFonts w:hint="cs"/>
          <w:u w:val="single"/>
          <w:rtl/>
        </w:rPr>
        <w:t xml:space="preserve">כאמצעי אחרון </w:t>
      </w:r>
      <w:r w:rsidR="008A38C3" w:rsidRPr="008A38C3">
        <w:rPr>
          <w:rFonts w:hint="cs"/>
          <w:u w:val="single"/>
          <w:rtl/>
        </w:rPr>
        <w:t>באמצעים כוחניים</w:t>
      </w:r>
      <w:r w:rsidR="00F64CED">
        <w:rPr>
          <w:rFonts w:hint="cs"/>
          <w:rtl/>
        </w:rPr>
        <w:t>.</w:t>
      </w:r>
      <w:r w:rsidR="008A38C3">
        <w:rPr>
          <w:rFonts w:hint="cs"/>
          <w:rtl/>
        </w:rPr>
        <w:t xml:space="preserve"> </w:t>
      </w:r>
      <w:r w:rsidR="00F64CED">
        <w:rPr>
          <w:rFonts w:hint="cs"/>
          <w:rtl/>
        </w:rPr>
        <w:t xml:space="preserve"> </w:t>
      </w:r>
      <w:r w:rsidR="00447B63">
        <w:rPr>
          <w:rFonts w:hint="cs"/>
          <w:rtl/>
        </w:rPr>
        <w:t>לפי היחס בין ס' 41 ו42</w:t>
      </w:r>
      <w:r w:rsidR="00124C40">
        <w:rPr>
          <w:rFonts w:hint="cs"/>
          <w:rtl/>
        </w:rPr>
        <w:t xml:space="preserve"> הציפייה ממועבי"ט הייתה </w:t>
      </w:r>
      <w:r w:rsidR="00AA7075">
        <w:rPr>
          <w:rFonts w:hint="cs"/>
          <w:rtl/>
        </w:rPr>
        <w:t>שהוראות על שימוש בכוח יהיו כמוצא אחרון.</w:t>
      </w:r>
      <w:r w:rsidR="00F64CED">
        <w:rPr>
          <w:rFonts w:hint="cs"/>
          <w:rtl/>
        </w:rPr>
        <w:t xml:space="preserve"> </w:t>
      </w:r>
    </w:p>
    <w:p w14:paraId="7E5E1DFF" w14:textId="68E033EB" w:rsidR="00F64CED" w:rsidRDefault="009C188E" w:rsidP="009C188E">
      <w:pPr>
        <w:pStyle w:val="a8"/>
        <w:ind w:left="360"/>
        <w:rPr>
          <w:rtl/>
        </w:rPr>
      </w:pPr>
      <w:r>
        <w:rPr>
          <w:rFonts w:hint="cs"/>
          <w:rtl/>
        </w:rPr>
        <w:t xml:space="preserve">בהקשר זה נציין את </w:t>
      </w:r>
      <w:r w:rsidRPr="009C188E">
        <w:rPr>
          <w:rtl/>
        </w:rPr>
        <w:t xml:space="preserve">סעיף 43 לאמנת האו"ם </w:t>
      </w:r>
      <w:r>
        <w:rPr>
          <w:rFonts w:hint="cs"/>
          <w:rtl/>
        </w:rPr>
        <w:t>ש</w:t>
      </w:r>
      <w:r w:rsidRPr="009C188E">
        <w:rPr>
          <w:rtl/>
        </w:rPr>
        <w:t xml:space="preserve">מניח שהאו"ם יוכל להקים כוח צבאי משותף </w:t>
      </w:r>
      <w:r w:rsidR="00A7444D">
        <w:rPr>
          <w:rFonts w:hint="cs"/>
          <w:rtl/>
        </w:rPr>
        <w:t xml:space="preserve">ובפיקוחו, כאשר </w:t>
      </w:r>
      <w:r w:rsidRPr="009C188E">
        <w:rPr>
          <w:rFonts w:hint="cs"/>
          <w:rtl/>
        </w:rPr>
        <w:t>המ</w:t>
      </w:r>
      <w:r w:rsidRPr="009C188E">
        <w:rPr>
          <w:rtl/>
        </w:rPr>
        <w:t>טכ"ל שלו יהיה מורכב מהרמטכ"לים של 5 החברות הקבועות באו"ם</w:t>
      </w:r>
      <w:r w:rsidR="00A7444D">
        <w:rPr>
          <w:rFonts w:hint="cs"/>
          <w:rtl/>
        </w:rPr>
        <w:t xml:space="preserve"> ו</w:t>
      </w:r>
      <w:r w:rsidRPr="009C188E">
        <w:rPr>
          <w:rtl/>
        </w:rPr>
        <w:t xml:space="preserve">ישמש להתערבות במשימות בינלאומיות. </w:t>
      </w:r>
      <w:r w:rsidR="00A7444D">
        <w:rPr>
          <w:rFonts w:hint="cs"/>
          <w:rtl/>
        </w:rPr>
        <w:t xml:space="preserve">בפועל, </w:t>
      </w:r>
      <w:r w:rsidRPr="009C188E">
        <w:rPr>
          <w:b/>
          <w:bCs/>
          <w:rtl/>
        </w:rPr>
        <w:t>כוח כזה לא הוקם מעולם.</w:t>
      </w:r>
      <w:r w:rsidRPr="009C188E">
        <w:rPr>
          <w:rtl/>
        </w:rPr>
        <w:t xml:space="preserve"> מועצת הביטחון מסמיכה מדינה או קבוצת מדינות להפעיל כוח צבאי בהקשרים מסוימים</w:t>
      </w:r>
      <w:r w:rsidR="006053A9">
        <w:rPr>
          <w:rFonts w:hint="cs"/>
          <w:rtl/>
        </w:rPr>
        <w:t xml:space="preserve">, </w:t>
      </w:r>
      <w:r w:rsidR="003D30CB">
        <w:rPr>
          <w:rFonts w:hint="cs"/>
          <w:rtl/>
        </w:rPr>
        <w:t>או</w:t>
      </w:r>
      <w:r w:rsidR="00F64CED">
        <w:rPr>
          <w:rFonts w:hint="cs"/>
          <w:rtl/>
        </w:rPr>
        <w:t xml:space="preserve"> מקימים כוח אד-הוקי לאותה משימה.</w:t>
      </w:r>
    </w:p>
    <w:p w14:paraId="419D1638" w14:textId="48869B25" w:rsidR="00FD5817" w:rsidRDefault="00F64CED" w:rsidP="00FD5817">
      <w:r>
        <w:rPr>
          <w:rFonts w:hint="cs"/>
          <w:rtl/>
        </w:rPr>
        <w:t xml:space="preserve">הרציונל של המנגנון הזה כפול </w:t>
      </w:r>
      <w:r>
        <w:rPr>
          <w:rtl/>
        </w:rPr>
        <w:t>–</w:t>
      </w:r>
      <w:r w:rsidR="00FD5817">
        <w:rPr>
          <w:rFonts w:hint="cs"/>
          <w:rtl/>
        </w:rPr>
        <w:t xml:space="preserve"> </w:t>
      </w:r>
      <w:r w:rsidRPr="00FD5817">
        <w:rPr>
          <w:rFonts w:hint="cs"/>
          <w:b/>
          <w:bCs/>
          <w:rtl/>
        </w:rPr>
        <w:t>לייצר סדר והרתעה</w:t>
      </w:r>
      <w:r>
        <w:rPr>
          <w:rFonts w:hint="cs"/>
          <w:rtl/>
        </w:rPr>
        <w:t xml:space="preserve">. אם מפרים את ס' 2(4) אפשר להפעיל כוח להשבת הסדר. אפשר לקרוא לזה כוח אכיפתי בינ"ל שיחזיר את הסדר במקרה שיש הפרה שלו. </w:t>
      </w:r>
      <w:r w:rsidR="007A4287">
        <w:rPr>
          <w:rFonts w:hint="cs"/>
          <w:rtl/>
        </w:rPr>
        <w:t>הנ</w:t>
      </w:r>
      <w:r w:rsidR="00F20B1C">
        <w:rPr>
          <w:rFonts w:hint="cs"/>
          <w:rtl/>
        </w:rPr>
        <w:t>י</w:t>
      </w:r>
      <w:r w:rsidR="007A4287">
        <w:rPr>
          <w:rFonts w:hint="cs"/>
          <w:rtl/>
        </w:rPr>
        <w:t xml:space="preserve">סיון הוא לייצר מנגנונים </w:t>
      </w:r>
      <w:proofErr w:type="spellStart"/>
      <w:r w:rsidR="007A4287">
        <w:rPr>
          <w:rFonts w:hint="cs"/>
          <w:rtl/>
        </w:rPr>
        <w:t>אכיפתיי</w:t>
      </w:r>
      <w:r w:rsidR="00F20B1C">
        <w:rPr>
          <w:rFonts w:hint="cs"/>
          <w:rtl/>
        </w:rPr>
        <w:t>ם</w:t>
      </w:r>
      <w:proofErr w:type="spellEnd"/>
      <w:r w:rsidR="007A4287">
        <w:rPr>
          <w:rFonts w:hint="cs"/>
          <w:rtl/>
        </w:rPr>
        <w:t xml:space="preserve"> לעולם המלחמה</w:t>
      </w:r>
      <w:r w:rsidR="002A6E1F">
        <w:rPr>
          <w:rFonts w:hint="cs"/>
          <w:rtl/>
        </w:rPr>
        <w:t>,</w:t>
      </w:r>
      <w:r w:rsidR="007A4287">
        <w:rPr>
          <w:rFonts w:hint="cs"/>
          <w:rtl/>
        </w:rPr>
        <w:t xml:space="preserve"> </w:t>
      </w:r>
      <w:proofErr w:type="spellStart"/>
      <w:r w:rsidR="007A4287">
        <w:rPr>
          <w:rFonts w:hint="cs"/>
          <w:rtl/>
        </w:rPr>
        <w:t>לאסדר</w:t>
      </w:r>
      <w:proofErr w:type="spellEnd"/>
      <w:r w:rsidR="007A4287">
        <w:rPr>
          <w:rFonts w:hint="cs"/>
          <w:rtl/>
        </w:rPr>
        <w:t xml:space="preserve"> אותו</w:t>
      </w:r>
      <w:r w:rsidR="00F20B1C">
        <w:rPr>
          <w:rFonts w:hint="cs"/>
          <w:rtl/>
        </w:rPr>
        <w:t xml:space="preserve"> ו</w:t>
      </w:r>
      <w:r w:rsidR="007A4287">
        <w:rPr>
          <w:rFonts w:hint="cs"/>
          <w:rtl/>
        </w:rPr>
        <w:t>לתת למדינות חלשו</w:t>
      </w:r>
      <w:r w:rsidR="00F20B1C">
        <w:rPr>
          <w:rFonts w:hint="cs"/>
          <w:rtl/>
        </w:rPr>
        <w:t>ת</w:t>
      </w:r>
      <w:r w:rsidR="007A4287">
        <w:rPr>
          <w:rFonts w:hint="cs"/>
          <w:rtl/>
        </w:rPr>
        <w:t xml:space="preserve"> וקטנות כוח. בפועל, הדברים לא קורים כ"כ הרבה וזה קשה להגשמה. </w:t>
      </w:r>
      <w:r w:rsidR="00DB3512">
        <w:rPr>
          <w:rFonts w:hint="cs"/>
          <w:rtl/>
        </w:rPr>
        <w:t>הסיבה היא ש</w:t>
      </w:r>
      <w:r w:rsidR="007A4287">
        <w:rPr>
          <w:rFonts w:hint="cs"/>
          <w:rtl/>
        </w:rPr>
        <w:t xml:space="preserve">כדי להפעיל את המנגנון הזה צריך הסכמה של 9/15 </w:t>
      </w:r>
      <w:r w:rsidR="00FD5817">
        <w:rPr>
          <w:rFonts w:hint="cs"/>
          <w:rtl/>
        </w:rPr>
        <w:t xml:space="preserve">מהמדינות </w:t>
      </w:r>
      <w:r w:rsidR="007A4287">
        <w:rPr>
          <w:rFonts w:hint="cs"/>
          <w:rtl/>
        </w:rPr>
        <w:t xml:space="preserve">במועבי"ט ובלי וטו של המדינות הקבועות. </w:t>
      </w:r>
    </w:p>
    <w:p w14:paraId="63DEB061" w14:textId="7E6D492C" w:rsidR="007A4287" w:rsidRDefault="007A4287" w:rsidP="00FD5817">
      <w:pPr>
        <w:rPr>
          <w:rtl/>
        </w:rPr>
      </w:pPr>
      <w:r>
        <w:rPr>
          <w:rFonts w:hint="cs"/>
          <w:rtl/>
        </w:rPr>
        <w:t xml:space="preserve">האם המנגנון הזה בא בדיעבד או מראש? נבחן את החלטות </w:t>
      </w:r>
      <w:proofErr w:type="spellStart"/>
      <w:r>
        <w:rPr>
          <w:rFonts w:hint="cs"/>
          <w:rtl/>
        </w:rPr>
        <w:t>המועבי"ט</w:t>
      </w:r>
      <w:proofErr w:type="spellEnd"/>
      <w:r>
        <w:rPr>
          <w:rFonts w:hint="cs"/>
          <w:rtl/>
        </w:rPr>
        <w:t xml:space="preserve"> לאורך השנים </w:t>
      </w:r>
      <w:r>
        <w:rPr>
          <w:rtl/>
        </w:rPr>
        <w:t>–</w:t>
      </w:r>
    </w:p>
    <w:p w14:paraId="58ECF6AA" w14:textId="73338697" w:rsidR="007A4287" w:rsidRDefault="007A4287" w:rsidP="003E7EAA">
      <w:pPr>
        <w:rPr>
          <w:rtl/>
        </w:rPr>
      </w:pPr>
      <w:r>
        <w:rPr>
          <w:rFonts w:hint="cs"/>
          <w:rtl/>
        </w:rPr>
        <w:t xml:space="preserve">עד 1990 אין כמעט הפעלה של המנגנון הזה למעט מקרה אחד </w:t>
      </w:r>
      <w:r w:rsidR="001B1305">
        <w:rPr>
          <w:rFonts w:hint="cs"/>
          <w:rtl/>
        </w:rPr>
        <w:t xml:space="preserve">בו </w:t>
      </w:r>
      <w:r>
        <w:rPr>
          <w:rFonts w:hint="cs"/>
          <w:rtl/>
        </w:rPr>
        <w:t>מועצת הבטחון מסכימה הפעלת כוח</w:t>
      </w:r>
      <w:r w:rsidR="001B1305">
        <w:rPr>
          <w:rFonts w:hint="cs"/>
          <w:rtl/>
        </w:rPr>
        <w:t xml:space="preserve"> בשנת 1950</w:t>
      </w:r>
      <w:r>
        <w:rPr>
          <w:rFonts w:hint="cs"/>
          <w:rtl/>
        </w:rPr>
        <w:t xml:space="preserve">. </w:t>
      </w:r>
      <w:r w:rsidR="001B1305">
        <w:rPr>
          <w:rFonts w:hint="cs"/>
          <w:rtl/>
        </w:rPr>
        <w:t xml:space="preserve">מועבי"ט </w:t>
      </w:r>
      <w:r w:rsidR="00413A89">
        <w:rPr>
          <w:rFonts w:hint="cs"/>
          <w:rtl/>
        </w:rPr>
        <w:t>הסמיכה</w:t>
      </w:r>
      <w:r w:rsidR="001B1305">
        <w:rPr>
          <w:rFonts w:hint="cs"/>
          <w:rtl/>
        </w:rPr>
        <w:t xml:space="preserve"> </w:t>
      </w:r>
      <w:r>
        <w:rPr>
          <w:rFonts w:hint="cs"/>
          <w:rtl/>
        </w:rPr>
        <w:t xml:space="preserve">קואליציה </w:t>
      </w:r>
      <w:r w:rsidR="00413A89">
        <w:rPr>
          <w:rFonts w:hint="cs"/>
          <w:rtl/>
        </w:rPr>
        <w:t xml:space="preserve">של מדינות </w:t>
      </w:r>
      <w:r>
        <w:rPr>
          <w:rFonts w:hint="cs"/>
          <w:rtl/>
        </w:rPr>
        <w:t>בראשות ארה"ב להפעיל כוח במלחמת קוריאה</w:t>
      </w:r>
      <w:r w:rsidR="00413A89">
        <w:rPr>
          <w:rFonts w:hint="cs"/>
          <w:rtl/>
        </w:rPr>
        <w:t xml:space="preserve"> (לטובת מלחמת דרום קוריאה שנלחמה בצפון קוריאה)</w:t>
      </w:r>
      <w:r>
        <w:rPr>
          <w:rFonts w:hint="cs"/>
          <w:rtl/>
        </w:rPr>
        <w:t xml:space="preserve">. </w:t>
      </w:r>
      <w:r w:rsidR="003A6D2F">
        <w:rPr>
          <w:rFonts w:hint="cs"/>
          <w:rtl/>
        </w:rPr>
        <w:t xml:space="preserve">מניחים </w:t>
      </w:r>
      <w:r>
        <w:rPr>
          <w:rFonts w:hint="cs"/>
          <w:rtl/>
        </w:rPr>
        <w:t xml:space="preserve">שזה עבר כי סין הלאומית ישבה </w:t>
      </w:r>
      <w:r w:rsidR="003A6D2F">
        <w:rPr>
          <w:rFonts w:hint="cs"/>
          <w:rtl/>
        </w:rPr>
        <w:t>ב</w:t>
      </w:r>
      <w:r>
        <w:rPr>
          <w:rFonts w:hint="cs"/>
          <w:rtl/>
        </w:rPr>
        <w:t xml:space="preserve">מקום של סין </w:t>
      </w:r>
      <w:r w:rsidR="003A6D2F">
        <w:rPr>
          <w:rFonts w:hint="cs"/>
          <w:rtl/>
        </w:rPr>
        <w:t xml:space="preserve">הקומוניסטית </w:t>
      </w:r>
      <w:r>
        <w:rPr>
          <w:rFonts w:hint="cs"/>
          <w:rtl/>
        </w:rPr>
        <w:t>במועבי"ט</w:t>
      </w:r>
      <w:r w:rsidR="003A6D2F">
        <w:rPr>
          <w:rFonts w:hint="cs"/>
          <w:rtl/>
        </w:rPr>
        <w:t>, כך ש</w:t>
      </w:r>
      <w:r>
        <w:rPr>
          <w:rFonts w:hint="cs"/>
          <w:rtl/>
        </w:rPr>
        <w:t>ברה"מ</w:t>
      </w:r>
      <w:r w:rsidR="0076772A">
        <w:rPr>
          <w:rFonts w:hint="cs"/>
          <w:rtl/>
        </w:rPr>
        <w:t xml:space="preserve"> וסין הקומוניסטית</w:t>
      </w:r>
      <w:r>
        <w:rPr>
          <w:rFonts w:hint="cs"/>
          <w:rtl/>
        </w:rPr>
        <w:t xml:space="preserve"> לא היו </w:t>
      </w:r>
      <w:r w:rsidR="0076772A">
        <w:rPr>
          <w:rFonts w:hint="cs"/>
          <w:rtl/>
        </w:rPr>
        <w:t xml:space="preserve">בסיטואציה הזו. </w:t>
      </w:r>
    </w:p>
    <w:p w14:paraId="02FD23B9" w14:textId="14F21920" w:rsidR="00C44ABD" w:rsidRDefault="0076772A" w:rsidP="00653BD2">
      <w:pPr>
        <w:rPr>
          <w:rtl/>
        </w:rPr>
      </w:pPr>
      <w:r>
        <w:rPr>
          <w:rFonts w:hint="cs"/>
          <w:rtl/>
        </w:rPr>
        <w:t xml:space="preserve">אחרי 1990 </w:t>
      </w:r>
      <w:r w:rsidR="00653BD2">
        <w:rPr>
          <w:rFonts w:hint="cs"/>
          <w:rtl/>
        </w:rPr>
        <w:t>רואים שינוי ו</w:t>
      </w:r>
      <w:r w:rsidR="00C44ABD">
        <w:rPr>
          <w:rFonts w:hint="cs"/>
          <w:rtl/>
        </w:rPr>
        <w:t xml:space="preserve">יש יותר אישורים. מדינות החלו לאמץ גישה פרשנית מרחיבה </w:t>
      </w:r>
      <w:r w:rsidR="00653BD2">
        <w:rPr>
          <w:rFonts w:hint="cs"/>
          <w:rtl/>
        </w:rPr>
        <w:t xml:space="preserve">ומתירנית </w:t>
      </w:r>
      <w:r w:rsidR="00C44ABD">
        <w:rPr>
          <w:rFonts w:hint="cs"/>
          <w:rtl/>
        </w:rPr>
        <w:t>להור</w:t>
      </w:r>
      <w:r w:rsidR="00653BD2">
        <w:rPr>
          <w:rFonts w:hint="cs"/>
          <w:rtl/>
        </w:rPr>
        <w:t>או</w:t>
      </w:r>
      <w:r w:rsidR="00C44ABD">
        <w:rPr>
          <w:rFonts w:hint="cs"/>
          <w:rtl/>
        </w:rPr>
        <w:t xml:space="preserve">ת </w:t>
      </w:r>
      <w:proofErr w:type="spellStart"/>
      <w:r w:rsidR="00C44ABD">
        <w:rPr>
          <w:rFonts w:hint="cs"/>
          <w:rtl/>
        </w:rPr>
        <w:t>המועבי"ט</w:t>
      </w:r>
      <w:proofErr w:type="spellEnd"/>
      <w:r w:rsidR="00C44ABD">
        <w:rPr>
          <w:rFonts w:hint="cs"/>
          <w:rtl/>
        </w:rPr>
        <w:t>.</w:t>
      </w:r>
      <w:r w:rsidR="00653BD2">
        <w:rPr>
          <w:rFonts w:hint="cs"/>
          <w:rtl/>
        </w:rPr>
        <w:t xml:space="preserve"> בנוסף, </w:t>
      </w:r>
      <w:r w:rsidR="00C44ABD">
        <w:rPr>
          <w:rFonts w:hint="cs"/>
          <w:rtl/>
        </w:rPr>
        <w:t xml:space="preserve">אנחנו רואים </w:t>
      </w:r>
      <w:r w:rsidR="00653BD2">
        <w:rPr>
          <w:rFonts w:hint="cs"/>
          <w:rtl/>
        </w:rPr>
        <w:t xml:space="preserve">גם </w:t>
      </w:r>
      <w:r w:rsidR="00C44ABD">
        <w:rPr>
          <w:rFonts w:hint="cs"/>
          <w:rtl/>
        </w:rPr>
        <w:t xml:space="preserve">ביטוי לאישור </w:t>
      </w:r>
      <w:r w:rsidR="00653BD2">
        <w:rPr>
          <w:rFonts w:hint="cs"/>
          <w:rtl/>
        </w:rPr>
        <w:t>ש</w:t>
      </w:r>
      <w:r w:rsidR="00C44ABD">
        <w:rPr>
          <w:rFonts w:hint="cs"/>
          <w:rtl/>
        </w:rPr>
        <w:t>ניתן למדינות ב</w:t>
      </w:r>
      <w:r w:rsidR="00653BD2">
        <w:rPr>
          <w:rFonts w:hint="cs"/>
          <w:rtl/>
        </w:rPr>
        <w:t>ד</w:t>
      </w:r>
      <w:r w:rsidR="00C44ABD">
        <w:rPr>
          <w:rFonts w:hint="cs"/>
          <w:rtl/>
        </w:rPr>
        <w:t>יעבד.</w:t>
      </w:r>
      <w:r w:rsidR="00653BD2">
        <w:rPr>
          <w:rFonts w:hint="cs"/>
          <w:rtl/>
        </w:rPr>
        <w:t xml:space="preserve"> דוגמאות:</w:t>
      </w:r>
    </w:p>
    <w:p w14:paraId="6F10D78B" w14:textId="3AA926B8" w:rsidR="00C44ABD" w:rsidRDefault="00C44ABD" w:rsidP="00653BD2">
      <w:pPr>
        <w:pStyle w:val="a8"/>
        <w:numPr>
          <w:ilvl w:val="0"/>
          <w:numId w:val="15"/>
        </w:numPr>
        <w:rPr>
          <w:rtl/>
        </w:rPr>
      </w:pPr>
      <w:r>
        <w:rPr>
          <w:rFonts w:hint="cs"/>
          <w:rtl/>
        </w:rPr>
        <w:t xml:space="preserve">ב1998 נאט"ו תוקפת את סרביה כדי למנוע רצח עם </w:t>
      </w:r>
      <w:r w:rsidR="00A6796C">
        <w:rPr>
          <w:rFonts w:hint="cs"/>
          <w:rtl/>
        </w:rPr>
        <w:t>בקוסוב</w:t>
      </w:r>
      <w:r w:rsidR="00A6796C">
        <w:rPr>
          <w:rFonts w:hint="eastAsia"/>
          <w:rtl/>
        </w:rPr>
        <w:t>ו</w:t>
      </w:r>
      <w:r w:rsidR="00FF44F1">
        <w:rPr>
          <w:rFonts w:hint="cs"/>
          <w:rtl/>
        </w:rPr>
        <w:t>,</w:t>
      </w:r>
      <w:r w:rsidR="00303C5C">
        <w:rPr>
          <w:rFonts w:hint="cs"/>
          <w:rtl/>
        </w:rPr>
        <w:t xml:space="preserve"> בלי הסכמה של מועצת הבטחון</w:t>
      </w:r>
      <w:r>
        <w:rPr>
          <w:rFonts w:hint="cs"/>
          <w:rtl/>
        </w:rPr>
        <w:t>.</w:t>
      </w:r>
      <w:r w:rsidR="00293C47">
        <w:rPr>
          <w:rFonts w:hint="cs"/>
          <w:rtl/>
        </w:rPr>
        <w:t xml:space="preserve"> אומנם</w:t>
      </w:r>
      <w:r>
        <w:rPr>
          <w:rFonts w:hint="cs"/>
          <w:rtl/>
        </w:rPr>
        <w:t xml:space="preserve"> היא לא </w:t>
      </w:r>
      <w:r w:rsidR="00293C47">
        <w:rPr>
          <w:rFonts w:hint="cs"/>
          <w:rtl/>
        </w:rPr>
        <w:t xml:space="preserve">קיבלה </w:t>
      </w:r>
      <w:r>
        <w:rPr>
          <w:rFonts w:hint="cs"/>
          <w:rtl/>
        </w:rPr>
        <w:t>אישור מלכתחילה, אבל בפועל, עבר</w:t>
      </w:r>
      <w:r w:rsidR="00C24158">
        <w:rPr>
          <w:rFonts w:hint="cs"/>
          <w:rtl/>
        </w:rPr>
        <w:t>ה</w:t>
      </w:r>
      <w:r>
        <w:rPr>
          <w:rFonts w:hint="cs"/>
          <w:rtl/>
        </w:rPr>
        <w:t xml:space="preserve"> החלטה במועבי"ט שא</w:t>
      </w:r>
      <w:r w:rsidR="00C24158">
        <w:rPr>
          <w:rFonts w:hint="cs"/>
          <w:rtl/>
        </w:rPr>
        <w:t>י</w:t>
      </w:r>
      <w:r>
        <w:rPr>
          <w:rFonts w:hint="cs"/>
          <w:rtl/>
        </w:rPr>
        <w:t>שר</w:t>
      </w:r>
      <w:r w:rsidR="00C24158">
        <w:rPr>
          <w:rFonts w:hint="cs"/>
          <w:rtl/>
        </w:rPr>
        <w:t>ה</w:t>
      </w:r>
      <w:r>
        <w:rPr>
          <w:rFonts w:hint="cs"/>
          <w:rtl/>
        </w:rPr>
        <w:t xml:space="preserve"> את זה בדיעבד.</w:t>
      </w:r>
    </w:p>
    <w:p w14:paraId="2641573D" w14:textId="3614F852" w:rsidR="00EC38C0" w:rsidRDefault="00EC38C0" w:rsidP="00293C47">
      <w:pPr>
        <w:pStyle w:val="a8"/>
        <w:numPr>
          <w:ilvl w:val="0"/>
          <w:numId w:val="15"/>
        </w:numPr>
        <w:rPr>
          <w:rtl/>
        </w:rPr>
      </w:pPr>
      <w:r>
        <w:rPr>
          <w:rFonts w:hint="cs"/>
          <w:rtl/>
        </w:rPr>
        <w:t>ב2003 במלחמת המפרץ ה2</w:t>
      </w:r>
      <w:r w:rsidR="00644AAE">
        <w:rPr>
          <w:rFonts w:hint="cs"/>
          <w:rtl/>
        </w:rPr>
        <w:t xml:space="preserve">, </w:t>
      </w:r>
      <w:r w:rsidR="006F20D3">
        <w:rPr>
          <w:rFonts w:hint="cs"/>
          <w:rtl/>
        </w:rPr>
        <w:t>מועבי</w:t>
      </w:r>
      <w:r w:rsidR="004D33A4">
        <w:rPr>
          <w:rFonts w:hint="cs"/>
          <w:rtl/>
        </w:rPr>
        <w:t>"</w:t>
      </w:r>
      <w:r w:rsidR="006F20D3">
        <w:rPr>
          <w:rFonts w:hint="cs"/>
          <w:rtl/>
        </w:rPr>
        <w:t>ט</w:t>
      </w:r>
      <w:r w:rsidR="004D33A4">
        <w:rPr>
          <w:rFonts w:hint="cs"/>
          <w:rtl/>
        </w:rPr>
        <w:t xml:space="preserve"> </w:t>
      </w:r>
      <w:r w:rsidR="00644AAE">
        <w:rPr>
          <w:rFonts w:hint="cs"/>
          <w:rtl/>
        </w:rPr>
        <w:t xml:space="preserve">לא משתכנעת מבקשת ארה"ב </w:t>
      </w:r>
      <w:r w:rsidR="00ED7E5C">
        <w:rPr>
          <w:rFonts w:hint="cs"/>
          <w:rtl/>
        </w:rPr>
        <w:t xml:space="preserve">להתיר לה </w:t>
      </w:r>
      <w:r w:rsidR="00644AAE">
        <w:rPr>
          <w:rFonts w:hint="cs"/>
          <w:rtl/>
        </w:rPr>
        <w:t xml:space="preserve">לצאת </w:t>
      </w:r>
      <w:r w:rsidR="00ED7E5C">
        <w:rPr>
          <w:rFonts w:hint="cs"/>
          <w:rtl/>
        </w:rPr>
        <w:t>למלחמה בעיראק</w:t>
      </w:r>
      <w:r w:rsidR="00644AAE">
        <w:rPr>
          <w:rFonts w:hint="cs"/>
          <w:rtl/>
        </w:rPr>
        <w:t xml:space="preserve">. בתגובה, ארה"ב </w:t>
      </w:r>
      <w:r>
        <w:rPr>
          <w:rFonts w:hint="cs"/>
          <w:rtl/>
        </w:rPr>
        <w:t xml:space="preserve">לוקחת החלטה של </w:t>
      </w:r>
      <w:proofErr w:type="spellStart"/>
      <w:r>
        <w:rPr>
          <w:rFonts w:hint="cs"/>
          <w:rtl/>
        </w:rPr>
        <w:t>המועבי"ט</w:t>
      </w:r>
      <w:proofErr w:type="spellEnd"/>
      <w:r>
        <w:rPr>
          <w:rFonts w:hint="cs"/>
          <w:rtl/>
        </w:rPr>
        <w:t xml:space="preserve"> במלחמת העולם ה-1</w:t>
      </w:r>
      <w:r w:rsidR="00BD3F61">
        <w:rPr>
          <w:rFonts w:hint="cs"/>
          <w:rtl/>
        </w:rPr>
        <w:t xml:space="preserve"> ו</w:t>
      </w:r>
      <w:r>
        <w:rPr>
          <w:rFonts w:hint="cs"/>
          <w:rtl/>
        </w:rPr>
        <w:t xml:space="preserve">מרחיבה את הסיטואציה </w:t>
      </w:r>
      <w:r w:rsidR="00E36689">
        <w:rPr>
          <w:rFonts w:hint="cs"/>
          <w:rtl/>
        </w:rPr>
        <w:t xml:space="preserve">באמצעות פרשנות יצירתית וטוענת שהיא יכולה לצאת למלחמה </w:t>
      </w:r>
      <w:r w:rsidR="00F508F2">
        <w:rPr>
          <w:rFonts w:hint="cs"/>
          <w:rtl/>
        </w:rPr>
        <w:t>בגלל ש</w:t>
      </w:r>
      <w:r>
        <w:rPr>
          <w:rFonts w:hint="cs"/>
          <w:rtl/>
        </w:rPr>
        <w:t xml:space="preserve">עיראק מחזיקה </w:t>
      </w:r>
      <w:r w:rsidR="00F508F2">
        <w:rPr>
          <w:rFonts w:hint="cs"/>
          <w:rtl/>
        </w:rPr>
        <w:t>ב</w:t>
      </w:r>
      <w:r>
        <w:rPr>
          <w:rFonts w:hint="cs"/>
          <w:rtl/>
        </w:rPr>
        <w:t>נשק גרעיני</w:t>
      </w:r>
      <w:r w:rsidR="00997EDA">
        <w:rPr>
          <w:rFonts w:hint="cs"/>
          <w:rtl/>
        </w:rPr>
        <w:t xml:space="preserve">. הם יוצרים קואליציה </w:t>
      </w:r>
      <w:r w:rsidR="00FF3FC2">
        <w:rPr>
          <w:rFonts w:hint="cs"/>
          <w:rtl/>
        </w:rPr>
        <w:t xml:space="preserve">במועבי"ט </w:t>
      </w:r>
      <w:r w:rsidR="00997EDA">
        <w:rPr>
          <w:rFonts w:hint="cs"/>
          <w:rtl/>
        </w:rPr>
        <w:t xml:space="preserve">בטענה שקרית שיש לעיראק נשק גרעיני. </w:t>
      </w:r>
      <w:r w:rsidR="00FF3FC2">
        <w:rPr>
          <w:rFonts w:hint="cs"/>
          <w:rtl/>
        </w:rPr>
        <w:t xml:space="preserve">לבסוף, </w:t>
      </w:r>
      <w:r w:rsidR="00997EDA">
        <w:rPr>
          <w:rFonts w:hint="cs"/>
          <w:rtl/>
        </w:rPr>
        <w:t>הרבה מהמדינות שה</w:t>
      </w:r>
      <w:r w:rsidR="00BD3F61">
        <w:rPr>
          <w:rFonts w:hint="cs"/>
          <w:rtl/>
        </w:rPr>
        <w:t>י</w:t>
      </w:r>
      <w:r w:rsidR="00997EDA">
        <w:rPr>
          <w:rFonts w:hint="cs"/>
          <w:rtl/>
        </w:rPr>
        <w:t xml:space="preserve">ו שותפות לקואליציה </w:t>
      </w:r>
      <w:r w:rsidR="001901F4">
        <w:rPr>
          <w:rFonts w:hint="cs"/>
          <w:rtl/>
        </w:rPr>
        <w:t>חקרו</w:t>
      </w:r>
      <w:r w:rsidR="00997EDA">
        <w:rPr>
          <w:rFonts w:hint="cs"/>
          <w:rtl/>
        </w:rPr>
        <w:t xml:space="preserve"> בדיעבד ומבינות שלא ניתן אישור כז</w:t>
      </w:r>
      <w:r w:rsidR="001901F4">
        <w:rPr>
          <w:rFonts w:hint="cs"/>
          <w:rtl/>
        </w:rPr>
        <w:t>ה וש</w:t>
      </w:r>
      <w:r w:rsidR="00997EDA">
        <w:rPr>
          <w:rFonts w:hint="cs"/>
          <w:rtl/>
        </w:rPr>
        <w:t>ההחלטה מסוף מלה"ע ה1 לא מאפשרת פתיחת מלחמה באופן אוטומטי.</w:t>
      </w:r>
    </w:p>
    <w:p w14:paraId="6210FDE4" w14:textId="210CF167" w:rsidR="009A66B8" w:rsidRDefault="00156407" w:rsidP="00BB75F5">
      <w:pPr>
        <w:rPr>
          <w:rtl/>
        </w:rPr>
      </w:pPr>
      <w:r>
        <w:rPr>
          <w:rFonts w:hint="cs"/>
          <w:rtl/>
        </w:rPr>
        <w:t xml:space="preserve">כאמור, </w:t>
      </w:r>
      <w:r w:rsidR="009C1567">
        <w:rPr>
          <w:rFonts w:hint="cs"/>
          <w:rtl/>
        </w:rPr>
        <w:t>עד 1990 כמעט ולא משתמשים בזה. אחרי 1990 אנחנו רואים יותר שימוש וא</w:t>
      </w:r>
      <w:r>
        <w:rPr>
          <w:rFonts w:hint="cs"/>
          <w:rtl/>
        </w:rPr>
        <w:t>פילו</w:t>
      </w:r>
      <w:r w:rsidR="00BB75F5">
        <w:rPr>
          <w:rFonts w:hint="cs"/>
          <w:rtl/>
        </w:rPr>
        <w:t xml:space="preserve"> גם</w:t>
      </w:r>
      <w:r w:rsidR="009C1567">
        <w:rPr>
          <w:rFonts w:hint="cs"/>
          <w:rtl/>
        </w:rPr>
        <w:t xml:space="preserve"> ניצול לרעה של המנגנון הזה כשמנסים </w:t>
      </w:r>
      <w:r>
        <w:rPr>
          <w:rFonts w:hint="cs"/>
          <w:rtl/>
        </w:rPr>
        <w:t>ל</w:t>
      </w:r>
      <w:r w:rsidR="009C1567">
        <w:rPr>
          <w:rFonts w:hint="cs"/>
          <w:rtl/>
        </w:rPr>
        <w:t xml:space="preserve">השתמש בו בדיעבד. אחרי זה אנחנו רואים </w:t>
      </w:r>
      <w:r w:rsidR="00E077C9">
        <w:rPr>
          <w:rFonts w:hint="cs"/>
          <w:rtl/>
        </w:rPr>
        <w:t>גי</w:t>
      </w:r>
      <w:r w:rsidR="00BB75F5">
        <w:rPr>
          <w:rFonts w:hint="cs"/>
          <w:rtl/>
        </w:rPr>
        <w:t>ש</w:t>
      </w:r>
      <w:r w:rsidR="00E077C9">
        <w:rPr>
          <w:rFonts w:hint="cs"/>
          <w:rtl/>
        </w:rPr>
        <w:t xml:space="preserve">ה </w:t>
      </w:r>
      <w:r w:rsidR="009C1567">
        <w:rPr>
          <w:rFonts w:hint="cs"/>
          <w:rtl/>
        </w:rPr>
        <w:t>שאומרת כי במלחמת המפרץ ה2 היה מפנה</w:t>
      </w:r>
      <w:r w:rsidR="009A66B8">
        <w:rPr>
          <w:rFonts w:hint="cs"/>
          <w:rtl/>
        </w:rPr>
        <w:t xml:space="preserve"> חזרה</w:t>
      </w:r>
      <w:r w:rsidR="00EF02D9">
        <w:rPr>
          <w:rFonts w:hint="cs"/>
          <w:rtl/>
        </w:rPr>
        <w:t xml:space="preserve"> </w:t>
      </w:r>
      <w:r w:rsidR="009A66B8">
        <w:rPr>
          <w:rFonts w:hint="cs"/>
          <w:rtl/>
        </w:rPr>
        <w:t>לגישה יותר מצומצ</w:t>
      </w:r>
      <w:r w:rsidR="00EF02D9">
        <w:rPr>
          <w:rFonts w:hint="cs"/>
          <w:rtl/>
        </w:rPr>
        <w:t>מ</w:t>
      </w:r>
      <w:r w:rsidR="009A66B8">
        <w:rPr>
          <w:rFonts w:hint="cs"/>
          <w:rtl/>
        </w:rPr>
        <w:t xml:space="preserve">ת שרק החלטת מפורשת מראש לשימוש </w:t>
      </w:r>
      <w:r w:rsidR="00EF02D9">
        <w:rPr>
          <w:rFonts w:hint="cs"/>
          <w:rtl/>
        </w:rPr>
        <w:t>בכוח</w:t>
      </w:r>
      <w:r w:rsidR="009A66B8">
        <w:rPr>
          <w:rFonts w:hint="cs"/>
          <w:rtl/>
        </w:rPr>
        <w:t xml:space="preserve"> היא אישור חוקי לשימוש בכוח.</w:t>
      </w:r>
      <w:r w:rsidR="00BB75F5">
        <w:rPr>
          <w:rFonts w:hint="cs"/>
          <w:rtl/>
        </w:rPr>
        <w:t xml:space="preserve"> </w:t>
      </w:r>
      <w:r w:rsidR="009A66B8">
        <w:rPr>
          <w:rFonts w:hint="cs"/>
          <w:rtl/>
        </w:rPr>
        <w:t xml:space="preserve">מבחינת השטח, אפשר לראות </w:t>
      </w:r>
      <w:r w:rsidR="00BB75F5">
        <w:rPr>
          <w:rFonts w:hint="cs"/>
          <w:rtl/>
        </w:rPr>
        <w:t>שכ</w:t>
      </w:r>
      <w:r w:rsidR="009A66B8">
        <w:rPr>
          <w:rFonts w:hint="cs"/>
          <w:rtl/>
        </w:rPr>
        <w:t>שאובאמה ניסה לייצר קואליציה לתקוף בסוריה היה לו הרבה יותר קשה בגלל אותן קביעות. הוא לא מצליח לגייס תמיכה בגלל הביקורת של מה שעשו במלחמת המפרץ השני</w:t>
      </w:r>
      <w:r w:rsidR="00EF02D9">
        <w:rPr>
          <w:rFonts w:hint="cs"/>
          <w:rtl/>
        </w:rPr>
        <w:t>י</w:t>
      </w:r>
      <w:r w:rsidR="009A66B8">
        <w:rPr>
          <w:rFonts w:hint="cs"/>
          <w:rtl/>
        </w:rPr>
        <w:t>ה.</w:t>
      </w:r>
    </w:p>
    <w:p w14:paraId="09ECB4FB" w14:textId="4AB0010A" w:rsidR="006A3E75" w:rsidRDefault="003B0276" w:rsidP="009840C1">
      <w:pPr>
        <w:rPr>
          <w:rtl/>
        </w:rPr>
      </w:pPr>
      <w:r w:rsidRPr="003B0276">
        <w:rPr>
          <w:rFonts w:ascii="Cambria Math" w:eastAsia="STXinwei" w:hAnsi="Cambria Math" w:cs="Cambria Math" w:hint="cs"/>
          <w:b/>
          <w:bCs/>
          <w:rtl/>
        </w:rPr>
        <w:t>②</w:t>
      </w:r>
      <w:r w:rsidRPr="003B0276">
        <w:rPr>
          <w:rFonts w:hint="cs"/>
          <w:b/>
          <w:bCs/>
          <w:rtl/>
        </w:rPr>
        <w:t xml:space="preserve"> </w:t>
      </w:r>
      <w:r w:rsidR="006A3E75" w:rsidRPr="003B0276">
        <w:rPr>
          <w:rFonts w:hint="cs"/>
          <w:b/>
          <w:bCs/>
          <w:rtl/>
        </w:rPr>
        <w:t xml:space="preserve">חריג ההגנה העצמית </w:t>
      </w:r>
      <w:r w:rsidR="005E713A">
        <w:rPr>
          <w:rtl/>
        </w:rPr>
        <w:t>–</w:t>
      </w:r>
      <w:r w:rsidR="005E713A">
        <w:rPr>
          <w:rFonts w:hint="cs"/>
          <w:rtl/>
        </w:rPr>
        <w:t xml:space="preserve"> החריג </w:t>
      </w:r>
      <w:r w:rsidR="006A3E75">
        <w:rPr>
          <w:rFonts w:hint="cs"/>
          <w:rtl/>
        </w:rPr>
        <w:t>מבוסס על ס' 51 למגיל האו"ם</w:t>
      </w:r>
      <w:r w:rsidR="005E713A">
        <w:rPr>
          <w:rFonts w:hint="cs"/>
          <w:rtl/>
        </w:rPr>
        <w:t>, ש</w:t>
      </w:r>
      <w:r w:rsidR="006A3E75">
        <w:rPr>
          <w:rFonts w:hint="cs"/>
          <w:rtl/>
        </w:rPr>
        <w:t xml:space="preserve">קובע </w:t>
      </w:r>
      <w:r w:rsidR="005E713A">
        <w:rPr>
          <w:rFonts w:hint="cs"/>
          <w:rtl/>
        </w:rPr>
        <w:t>את ה</w:t>
      </w:r>
      <w:r w:rsidR="006A3E75">
        <w:rPr>
          <w:rFonts w:hint="cs"/>
          <w:rtl/>
        </w:rPr>
        <w:t>כ</w:t>
      </w:r>
      <w:r w:rsidR="005E713A">
        <w:rPr>
          <w:rFonts w:hint="cs"/>
          <w:rtl/>
        </w:rPr>
        <w:t>ל</w:t>
      </w:r>
      <w:r w:rsidR="006A3E75">
        <w:rPr>
          <w:rFonts w:hint="cs"/>
          <w:rtl/>
        </w:rPr>
        <w:t xml:space="preserve">ל </w:t>
      </w:r>
      <w:r w:rsidR="005E713A">
        <w:rPr>
          <w:rFonts w:hint="cs"/>
          <w:rtl/>
        </w:rPr>
        <w:t>ש</w:t>
      </w:r>
      <w:r w:rsidR="006A3E75">
        <w:rPr>
          <w:rFonts w:hint="cs"/>
          <w:rtl/>
        </w:rPr>
        <w:t xml:space="preserve">למדינה </w:t>
      </w:r>
      <w:r w:rsidR="005E713A">
        <w:rPr>
          <w:rFonts w:hint="cs"/>
          <w:rtl/>
        </w:rPr>
        <w:t xml:space="preserve">יש </w:t>
      </w:r>
      <w:r w:rsidR="006A3E75">
        <w:rPr>
          <w:rFonts w:hint="cs"/>
          <w:rtl/>
        </w:rPr>
        <w:t xml:space="preserve">זכות להגיב על שימוש בכוח </w:t>
      </w:r>
      <w:r w:rsidR="006A3E75" w:rsidRPr="005E713A">
        <w:rPr>
          <w:rFonts w:hint="cs"/>
          <w:b/>
          <w:bCs/>
          <w:rtl/>
        </w:rPr>
        <w:t>להתקפה חמושה</w:t>
      </w:r>
      <w:r w:rsidR="006A3E75">
        <w:rPr>
          <w:rFonts w:hint="cs"/>
          <w:rtl/>
        </w:rPr>
        <w:t xml:space="preserve"> נגד מדינה או נגד בת בריתה עד להתערבות מועבי"ט.</w:t>
      </w:r>
      <w:r w:rsidR="00F048AA">
        <w:rPr>
          <w:rFonts w:hint="cs"/>
          <w:rtl/>
        </w:rPr>
        <w:t xml:space="preserve"> בפועל, המדינות אינן סומכות על המועצה.</w:t>
      </w:r>
    </w:p>
    <w:p w14:paraId="477531CE" w14:textId="464C31C6" w:rsidR="006A3E75" w:rsidRDefault="003335BE" w:rsidP="00FC00AD">
      <w:pPr>
        <w:rPr>
          <w:rtl/>
        </w:rPr>
      </w:pPr>
      <w:r>
        <w:rPr>
          <w:rFonts w:hint="cs"/>
          <w:rtl/>
        </w:rPr>
        <w:t xml:space="preserve">הנפקות של הכלל לפיו </w:t>
      </w:r>
      <w:r w:rsidR="006A3E75">
        <w:rPr>
          <w:rFonts w:hint="cs"/>
          <w:rtl/>
        </w:rPr>
        <w:t xml:space="preserve">לא כל שימוש בכוח הוא התקפה חמושה </w:t>
      </w:r>
      <w:r w:rsidR="00FC00AD">
        <w:rPr>
          <w:rFonts w:hint="cs"/>
          <w:rtl/>
        </w:rPr>
        <w:t>מתבטא בחריג הזה</w:t>
      </w:r>
      <w:r w:rsidR="006A3E75">
        <w:rPr>
          <w:rFonts w:hint="cs"/>
          <w:rtl/>
        </w:rPr>
        <w:t>.</w:t>
      </w:r>
      <w:r w:rsidR="00FC00AD">
        <w:rPr>
          <w:rFonts w:hint="cs"/>
          <w:rtl/>
        </w:rPr>
        <w:t xml:space="preserve"> </w:t>
      </w:r>
      <w:r w:rsidR="006A3E75">
        <w:rPr>
          <w:rFonts w:hint="cs"/>
          <w:rtl/>
        </w:rPr>
        <w:t xml:space="preserve">אם </w:t>
      </w:r>
      <w:r w:rsidR="00FC00AD">
        <w:rPr>
          <w:rFonts w:hint="cs"/>
          <w:rtl/>
        </w:rPr>
        <w:t xml:space="preserve">מדינה הפעילה </w:t>
      </w:r>
      <w:r w:rsidR="006A3E75">
        <w:rPr>
          <w:rFonts w:hint="cs"/>
          <w:rtl/>
        </w:rPr>
        <w:t xml:space="preserve">שימוש בכוח שלא עלה כדי התקפה חמושה, </w:t>
      </w:r>
      <w:r w:rsidR="00FC00AD">
        <w:rPr>
          <w:rFonts w:hint="cs"/>
          <w:rtl/>
        </w:rPr>
        <w:t xml:space="preserve">המדינה המותקפת </w:t>
      </w:r>
      <w:r w:rsidR="006A3E75">
        <w:rPr>
          <w:rFonts w:hint="cs"/>
          <w:rtl/>
        </w:rPr>
        <w:t>יכול</w:t>
      </w:r>
      <w:r w:rsidR="00FC00AD">
        <w:rPr>
          <w:rFonts w:hint="cs"/>
          <w:rtl/>
        </w:rPr>
        <w:t>ה</w:t>
      </w:r>
      <w:r w:rsidR="006A3E75">
        <w:rPr>
          <w:rFonts w:hint="cs"/>
          <w:rtl/>
        </w:rPr>
        <w:t xml:space="preserve"> לפעול בצעדים דיפלומטיים ומדינתיים אבל לא </w:t>
      </w:r>
      <w:r w:rsidR="00FC00AD">
        <w:rPr>
          <w:rFonts w:hint="cs"/>
          <w:rtl/>
        </w:rPr>
        <w:t xml:space="preserve">להפעיל </w:t>
      </w:r>
      <w:r w:rsidR="006A3E75">
        <w:rPr>
          <w:rFonts w:hint="cs"/>
          <w:rtl/>
        </w:rPr>
        <w:t xml:space="preserve">כוח. כדי להפעיל שימוש בכוח כהגנה עצמית צריך </w:t>
      </w:r>
      <w:r w:rsidR="009675C6">
        <w:rPr>
          <w:rFonts w:hint="cs"/>
          <w:rtl/>
        </w:rPr>
        <w:t xml:space="preserve">שהתקיפה תעלה כדי </w:t>
      </w:r>
      <w:r w:rsidR="006A3E75">
        <w:rPr>
          <w:rFonts w:hint="cs"/>
          <w:rtl/>
        </w:rPr>
        <w:t xml:space="preserve">התקפה חמושה שזה </w:t>
      </w:r>
      <w:r w:rsidR="009675C6">
        <w:rPr>
          <w:rFonts w:hint="cs"/>
          <w:rtl/>
        </w:rPr>
        <w:t xml:space="preserve">כאמור </w:t>
      </w:r>
      <w:r w:rsidR="006A3E75">
        <w:rPr>
          <w:rFonts w:hint="cs"/>
          <w:rtl/>
        </w:rPr>
        <w:t>סטנדר</w:t>
      </w:r>
      <w:r w:rsidR="0086595F">
        <w:rPr>
          <w:rFonts w:hint="cs"/>
          <w:rtl/>
        </w:rPr>
        <w:t>ט</w:t>
      </w:r>
      <w:r w:rsidR="006A3E75">
        <w:rPr>
          <w:rFonts w:hint="cs"/>
          <w:rtl/>
        </w:rPr>
        <w:t xml:space="preserve"> </w:t>
      </w:r>
      <w:r w:rsidR="009675C6">
        <w:rPr>
          <w:rFonts w:hint="cs"/>
          <w:rtl/>
        </w:rPr>
        <w:t xml:space="preserve">גבוה </w:t>
      </w:r>
      <w:r w:rsidR="006A3E75">
        <w:rPr>
          <w:rFonts w:hint="cs"/>
          <w:rtl/>
        </w:rPr>
        <w:t>יותר</w:t>
      </w:r>
      <w:r w:rsidR="0086595F">
        <w:rPr>
          <w:rFonts w:hint="cs"/>
          <w:rtl/>
        </w:rPr>
        <w:t xml:space="preserve"> (בפועל, מדינות מגיבות גם לתקריות מצומצמות יותר)</w:t>
      </w:r>
      <w:r w:rsidR="006A3E75">
        <w:rPr>
          <w:rFonts w:hint="cs"/>
          <w:rtl/>
        </w:rPr>
        <w:t>.</w:t>
      </w:r>
    </w:p>
    <w:p w14:paraId="724B4A0B" w14:textId="152E2314" w:rsidR="006A3E75" w:rsidRDefault="006A3E75" w:rsidP="000413F4">
      <w:pPr>
        <w:rPr>
          <w:rtl/>
        </w:rPr>
      </w:pPr>
      <w:r>
        <w:rPr>
          <w:rFonts w:hint="cs"/>
          <w:rtl/>
        </w:rPr>
        <w:t xml:space="preserve">לדוג' </w:t>
      </w:r>
      <w:r w:rsidR="00796AA3" w:rsidRPr="001D0A64">
        <w:rPr>
          <w:rFonts w:hint="cs"/>
          <w:b/>
          <w:bCs/>
          <w:rtl/>
        </w:rPr>
        <w:t>בפס"ד ניקרגואה</w:t>
      </w:r>
      <w:r w:rsidR="00796AA3">
        <w:rPr>
          <w:rFonts w:hint="cs"/>
          <w:rtl/>
        </w:rPr>
        <w:t xml:space="preserve"> ביה"ד מדבר על זה שארה"ב חימשה כוחות </w:t>
      </w:r>
      <w:r w:rsidR="00DD617B">
        <w:rPr>
          <w:rFonts w:hint="cs"/>
          <w:rtl/>
        </w:rPr>
        <w:t xml:space="preserve">מורדים בניקרגואה, </w:t>
      </w:r>
      <w:r w:rsidR="00796AA3">
        <w:rPr>
          <w:rFonts w:hint="cs"/>
          <w:rtl/>
        </w:rPr>
        <w:t>ו</w:t>
      </w:r>
      <w:r w:rsidR="00DD617B">
        <w:rPr>
          <w:rFonts w:hint="cs"/>
          <w:rtl/>
        </w:rPr>
        <w:t>ש</w:t>
      </w:r>
      <w:r w:rsidR="00796AA3">
        <w:rPr>
          <w:rFonts w:hint="cs"/>
          <w:rtl/>
        </w:rPr>
        <w:t xml:space="preserve">החימוש והאימונים של אותם כוחות עלה כדי שימוש בכוח (כמו שאמרנו בתחילת השיעור). באותה נשימה אותו חימוש עלה כדי שימוש בכוח אבל הוא לא נחשב התקפה חמושה ולכן אין להם זכות להגנה עצמית. </w:t>
      </w:r>
      <w:r w:rsidR="000D2F76">
        <w:rPr>
          <w:rFonts w:hint="cs"/>
          <w:rtl/>
        </w:rPr>
        <w:t>במקרה זה</w:t>
      </w:r>
      <w:r w:rsidR="00BD10DC">
        <w:rPr>
          <w:rFonts w:hint="cs"/>
          <w:rtl/>
        </w:rPr>
        <w:t>, עלה המו</w:t>
      </w:r>
      <w:r w:rsidR="00796AA3">
        <w:rPr>
          <w:rFonts w:hint="cs"/>
          <w:rtl/>
        </w:rPr>
        <w:t xml:space="preserve">שג שנקרא </w:t>
      </w:r>
      <w:r w:rsidR="00796AA3" w:rsidRPr="00BD10DC">
        <w:rPr>
          <w:rFonts w:hint="cs"/>
          <w:b/>
          <w:bCs/>
          <w:rtl/>
        </w:rPr>
        <w:t>צעדי גמול</w:t>
      </w:r>
      <w:r w:rsidR="00796AA3">
        <w:rPr>
          <w:rFonts w:hint="cs"/>
          <w:rtl/>
        </w:rPr>
        <w:t xml:space="preserve"> </w:t>
      </w:r>
      <w:r w:rsidR="00796AA3">
        <w:rPr>
          <w:rtl/>
        </w:rPr>
        <w:t>–</w:t>
      </w:r>
      <w:r w:rsidR="00796AA3">
        <w:rPr>
          <w:rFonts w:hint="cs"/>
          <w:rtl/>
        </w:rPr>
        <w:t xml:space="preserve"> זו לא הגנה עצמית אב</w:t>
      </w:r>
      <w:r w:rsidR="000E114A">
        <w:rPr>
          <w:rFonts w:hint="cs"/>
          <w:rtl/>
        </w:rPr>
        <w:t>ל</w:t>
      </w:r>
      <w:r w:rsidR="00796AA3">
        <w:rPr>
          <w:rFonts w:hint="cs"/>
          <w:rtl/>
        </w:rPr>
        <w:t xml:space="preserve"> זה האפשרות להגיב בצורה מסוימות לפעולות שנעשות כנגדך.</w:t>
      </w:r>
      <w:r w:rsidR="0014010F">
        <w:rPr>
          <w:rFonts w:hint="cs"/>
          <w:rtl/>
        </w:rPr>
        <w:t xml:space="preserve"> </w:t>
      </w:r>
      <w:r w:rsidR="00BD10DC">
        <w:rPr>
          <w:rFonts w:hint="cs"/>
          <w:rtl/>
        </w:rPr>
        <w:t xml:space="preserve">ניקרגואה הייתה </w:t>
      </w:r>
      <w:r w:rsidR="0014010F">
        <w:rPr>
          <w:rFonts w:hint="cs"/>
          <w:rtl/>
        </w:rPr>
        <w:t>יכול</w:t>
      </w:r>
      <w:r w:rsidR="00203ECA">
        <w:rPr>
          <w:rFonts w:hint="cs"/>
          <w:rtl/>
        </w:rPr>
        <w:t>ה</w:t>
      </w:r>
      <w:r w:rsidR="0014010F">
        <w:rPr>
          <w:rFonts w:hint="cs"/>
          <w:rtl/>
        </w:rPr>
        <w:t xml:space="preserve"> לפעול במישו</w:t>
      </w:r>
      <w:r w:rsidR="00203ECA">
        <w:rPr>
          <w:rFonts w:hint="cs"/>
          <w:rtl/>
        </w:rPr>
        <w:t xml:space="preserve">ר </w:t>
      </w:r>
      <w:r w:rsidR="0014010F">
        <w:rPr>
          <w:rFonts w:hint="cs"/>
          <w:rtl/>
        </w:rPr>
        <w:t xml:space="preserve">הזה, אבל ס' 51 למגילת האו"ם הוא לא אופציה כי </w:t>
      </w:r>
      <w:r w:rsidR="00203ECA">
        <w:rPr>
          <w:rFonts w:hint="cs"/>
          <w:rtl/>
        </w:rPr>
        <w:t xml:space="preserve">מעשי ארה"ב </w:t>
      </w:r>
      <w:r w:rsidR="0014010F">
        <w:rPr>
          <w:rFonts w:hint="cs"/>
          <w:rtl/>
        </w:rPr>
        <w:t xml:space="preserve">לא </w:t>
      </w:r>
      <w:r w:rsidR="00203ECA">
        <w:rPr>
          <w:rFonts w:hint="cs"/>
          <w:rtl/>
        </w:rPr>
        <w:t xml:space="preserve">עלו כדי </w:t>
      </w:r>
      <w:r w:rsidR="0014010F">
        <w:rPr>
          <w:rFonts w:hint="cs"/>
          <w:rtl/>
        </w:rPr>
        <w:t xml:space="preserve">התקפה חמושה. </w:t>
      </w:r>
    </w:p>
    <w:p w14:paraId="0DC58075" w14:textId="6BA4CF07" w:rsidR="00B7664A" w:rsidRDefault="000413F4" w:rsidP="00B7664A">
      <w:pPr>
        <w:rPr>
          <w:rtl/>
        </w:rPr>
      </w:pPr>
      <w:r>
        <w:rPr>
          <w:rFonts w:ascii="Segoe UI Symbol" w:hAnsi="Segoe UI Symbol" w:cs="Segoe UI Symbol" w:hint="cs"/>
          <w:b/>
          <w:bCs/>
          <w:rtl/>
        </w:rPr>
        <w:t>✓</w:t>
      </w:r>
      <w:r>
        <w:rPr>
          <w:rFonts w:hint="cs"/>
          <w:b/>
          <w:bCs/>
          <w:rtl/>
        </w:rPr>
        <w:t xml:space="preserve"> </w:t>
      </w:r>
      <w:r w:rsidRPr="000413F4">
        <w:rPr>
          <w:rFonts w:hint="cs"/>
          <w:b/>
          <w:bCs/>
          <w:rtl/>
        </w:rPr>
        <w:t xml:space="preserve">מהי התקפה חמושה? </w:t>
      </w:r>
      <w:r w:rsidR="00B7664A">
        <w:rPr>
          <w:rFonts w:hint="cs"/>
          <w:rtl/>
        </w:rPr>
        <w:t>כאמור, אם תקיפת מדינה לא עולה אפילו כדי שימוש בכוח אין לה זכות להגנה עצמית.</w:t>
      </w:r>
      <w:r w:rsidR="00553BE1">
        <w:rPr>
          <w:rFonts w:hint="cs"/>
          <w:rtl/>
        </w:rPr>
        <w:t xml:space="preserve"> אם זה שימוש בכוח שאינו התקפה חמושה, המדינה המותקפת יכולה להפעיל אמצעים דיפלומטיים או צעדי גמול (שנרחיב עליהם בהמשך). </w:t>
      </w:r>
      <w:r w:rsidR="00D62685">
        <w:rPr>
          <w:rFonts w:hint="cs"/>
          <w:rtl/>
        </w:rPr>
        <w:t>אבל אם בוצעה התפרה חמושה למדינה יש זכות להגנה עצמית.</w:t>
      </w:r>
    </w:p>
    <w:p w14:paraId="2C678C91" w14:textId="0E359BA7" w:rsidR="00992A0A" w:rsidRDefault="0014010F" w:rsidP="00ED52AD">
      <w:pPr>
        <w:rPr>
          <w:rtl/>
        </w:rPr>
      </w:pPr>
      <w:r>
        <w:rPr>
          <w:rFonts w:hint="cs"/>
          <w:rtl/>
        </w:rPr>
        <w:t>יש ניסיון להגדיר מהי התקפה חמושה</w:t>
      </w:r>
      <w:r w:rsidR="00992A0A">
        <w:rPr>
          <w:rFonts w:hint="cs"/>
          <w:rtl/>
        </w:rPr>
        <w:t xml:space="preserve"> בממדים השונים</w:t>
      </w:r>
      <w:r>
        <w:rPr>
          <w:rFonts w:hint="cs"/>
          <w:rtl/>
        </w:rPr>
        <w:t xml:space="preserve">. </w:t>
      </w:r>
      <w:r w:rsidR="00ED52AD">
        <w:rPr>
          <w:rFonts w:hint="cs"/>
          <w:rtl/>
        </w:rPr>
        <w:t xml:space="preserve">בעולם הסייבר </w:t>
      </w:r>
      <w:r w:rsidR="00992A0A">
        <w:rPr>
          <w:rFonts w:hint="cs"/>
          <w:rtl/>
        </w:rPr>
        <w:t>למשל</w:t>
      </w:r>
      <w:r w:rsidR="00ED52AD">
        <w:rPr>
          <w:rFonts w:hint="cs"/>
          <w:rtl/>
        </w:rPr>
        <w:t>,</w:t>
      </w:r>
      <w:r w:rsidR="00992A0A">
        <w:rPr>
          <w:rFonts w:hint="cs"/>
          <w:rtl/>
        </w:rPr>
        <w:t xml:space="preserve"> מדריך טלי מנסה ליישם את הכללים האלו ו</w:t>
      </w:r>
      <w:r w:rsidR="0025033B">
        <w:rPr>
          <w:rFonts w:hint="cs"/>
          <w:rtl/>
        </w:rPr>
        <w:t xml:space="preserve">לקבוע </w:t>
      </w:r>
      <w:r w:rsidR="00992A0A">
        <w:rPr>
          <w:rFonts w:hint="cs"/>
          <w:rtl/>
        </w:rPr>
        <w:t xml:space="preserve">איזו תקיפה סייבר מצדיקה פעולות הגנה עצמית והאם פעולות ההגנה </w:t>
      </w:r>
      <w:r w:rsidR="0025033B">
        <w:rPr>
          <w:rFonts w:hint="cs"/>
          <w:rtl/>
        </w:rPr>
        <w:t xml:space="preserve">יכולה להיות </w:t>
      </w:r>
      <w:r w:rsidR="00992A0A">
        <w:rPr>
          <w:rFonts w:hint="cs"/>
          <w:rtl/>
        </w:rPr>
        <w:t>פעולת סייבר או פעולה קינטית.</w:t>
      </w:r>
    </w:p>
    <w:p w14:paraId="08285A67" w14:textId="5EC1ABBE" w:rsidR="00982B42" w:rsidRDefault="0025033B" w:rsidP="00314358">
      <w:pPr>
        <w:rPr>
          <w:rtl/>
        </w:rPr>
      </w:pPr>
      <w:r>
        <w:rPr>
          <w:rFonts w:hint="cs"/>
          <w:rtl/>
        </w:rPr>
        <w:t>בעולם הפיזי</w:t>
      </w:r>
      <w:r w:rsidR="00ED52AD">
        <w:rPr>
          <w:rFonts w:hint="cs"/>
          <w:rtl/>
        </w:rPr>
        <w:t xml:space="preserve">, </w:t>
      </w:r>
      <w:r w:rsidR="00982B42">
        <w:rPr>
          <w:rFonts w:hint="cs"/>
          <w:rtl/>
        </w:rPr>
        <w:t>כניסה של כוח צבאי לשטחי מדינה היא התקפה חמושה וזה יותר ברור. אבל</w:t>
      </w:r>
      <w:r w:rsidR="00314358">
        <w:rPr>
          <w:rFonts w:hint="cs"/>
          <w:rtl/>
        </w:rPr>
        <w:t xml:space="preserve"> יש כל מיני מקרים גבוליים שצריך להסדיר. לכן, כדי ששימוש בכוח פיזי ייחשב התקפה חמושה, צריך מידה כלשהי של </w:t>
      </w:r>
      <w:r w:rsidR="00982B42" w:rsidRPr="00314358">
        <w:rPr>
          <w:rFonts w:hint="cs"/>
          <w:b/>
          <w:bCs/>
          <w:rtl/>
        </w:rPr>
        <w:t>עוצמה</w:t>
      </w:r>
      <w:r w:rsidR="00314358">
        <w:rPr>
          <w:rFonts w:hint="cs"/>
          <w:rtl/>
        </w:rPr>
        <w:t xml:space="preserve">. </w:t>
      </w:r>
      <w:r w:rsidR="00982B42">
        <w:rPr>
          <w:rFonts w:hint="cs"/>
          <w:rtl/>
        </w:rPr>
        <w:t xml:space="preserve">לדוג' </w:t>
      </w:r>
      <w:r w:rsidR="004A1863">
        <w:rPr>
          <w:rFonts w:hint="cs"/>
          <w:rtl/>
        </w:rPr>
        <w:t xml:space="preserve">לא כל </w:t>
      </w:r>
      <w:r w:rsidR="00982B42">
        <w:rPr>
          <w:rFonts w:hint="cs"/>
          <w:rtl/>
        </w:rPr>
        <w:t>תקרית גבול תיחשב התקפה חמושה</w:t>
      </w:r>
      <w:r w:rsidR="004A1863">
        <w:rPr>
          <w:rFonts w:hint="cs"/>
          <w:rtl/>
        </w:rPr>
        <w:t xml:space="preserve">. </w:t>
      </w:r>
      <w:r w:rsidR="00982B42">
        <w:rPr>
          <w:rFonts w:hint="cs"/>
          <w:rtl/>
        </w:rPr>
        <w:t xml:space="preserve">אם </w:t>
      </w:r>
      <w:r w:rsidR="004A1863">
        <w:rPr>
          <w:rFonts w:hint="cs"/>
          <w:rtl/>
        </w:rPr>
        <w:t xml:space="preserve">למשל </w:t>
      </w:r>
      <w:r w:rsidR="00982B42">
        <w:rPr>
          <w:rFonts w:hint="cs"/>
          <w:rtl/>
        </w:rPr>
        <w:t>כל הצבא הסורי עומד על הגדרות כנראה שיש התקפה חמושה</w:t>
      </w:r>
      <w:r w:rsidR="004A1863">
        <w:rPr>
          <w:rFonts w:hint="cs"/>
          <w:rtl/>
        </w:rPr>
        <w:t>,</w:t>
      </w:r>
      <w:r w:rsidR="00982B42">
        <w:rPr>
          <w:rFonts w:hint="cs"/>
          <w:rtl/>
        </w:rPr>
        <w:t xml:space="preserve"> אבל אם יש חציי</w:t>
      </w:r>
      <w:r w:rsidR="004A1863">
        <w:rPr>
          <w:rFonts w:hint="cs"/>
          <w:rtl/>
        </w:rPr>
        <w:t>ת גבול</w:t>
      </w:r>
      <w:r w:rsidR="00982B42">
        <w:rPr>
          <w:rFonts w:hint="cs"/>
          <w:rtl/>
        </w:rPr>
        <w:t xml:space="preserve"> של פעיל עצמאי קשה להגיד שזו התקפה חמושה בגלל העוצמה שלה. </w:t>
      </w:r>
      <w:r w:rsidR="00275841">
        <w:rPr>
          <w:rFonts w:hint="cs"/>
          <w:rtl/>
        </w:rPr>
        <w:t>למבחן העוצמה יש עמדה מתירנית יותר</w:t>
      </w:r>
      <w:r w:rsidR="00000489">
        <w:rPr>
          <w:rFonts w:hint="cs"/>
          <w:rtl/>
        </w:rPr>
        <w:t xml:space="preserve">, שאומרת שכל התקפה חמושה מקימה זכות להגנה עצמית, </w:t>
      </w:r>
      <w:r w:rsidR="00A806E6">
        <w:rPr>
          <w:rFonts w:hint="cs"/>
          <w:rtl/>
        </w:rPr>
        <w:t>ועמדה יותר שמרנית</w:t>
      </w:r>
      <w:r w:rsidR="00000489">
        <w:rPr>
          <w:rFonts w:hint="cs"/>
          <w:rtl/>
        </w:rPr>
        <w:t xml:space="preserve"> שאומרת</w:t>
      </w:r>
      <w:r w:rsidR="00110DB3">
        <w:rPr>
          <w:rFonts w:hint="cs"/>
          <w:rtl/>
        </w:rPr>
        <w:t xml:space="preserve"> שלא צריך לקחת כל התקפה (לדוג' חציית גבול של בודד) </w:t>
      </w:r>
      <w:r w:rsidR="00600A0F">
        <w:rPr>
          <w:rFonts w:hint="cs"/>
          <w:rtl/>
        </w:rPr>
        <w:t>ולהפוך אותה לתירוץ לצאת למלחמה</w:t>
      </w:r>
      <w:r w:rsidR="00A806E6">
        <w:rPr>
          <w:rFonts w:hint="cs"/>
          <w:rtl/>
        </w:rPr>
        <w:t>.</w:t>
      </w:r>
    </w:p>
    <w:p w14:paraId="02D7177A" w14:textId="245E4E89" w:rsidR="003F3FBD" w:rsidRDefault="00E46438" w:rsidP="00495EC7">
      <w:pPr>
        <w:rPr>
          <w:rtl/>
        </w:rPr>
      </w:pPr>
      <w:r>
        <w:rPr>
          <w:rFonts w:hint="cs"/>
          <w:rtl/>
        </w:rPr>
        <w:t>התקפה חמושה היא בד"כ שימוש בכוח פיזי נגד מדינה אחרת</w:t>
      </w:r>
      <w:r w:rsidR="00982B42">
        <w:rPr>
          <w:rFonts w:hint="cs"/>
          <w:rtl/>
        </w:rPr>
        <w:t xml:space="preserve">. </w:t>
      </w:r>
      <w:r w:rsidR="00E70444">
        <w:rPr>
          <w:rFonts w:hint="cs"/>
          <w:rtl/>
        </w:rPr>
        <w:t>אבל ה</w:t>
      </w:r>
      <w:r w:rsidR="00982B42">
        <w:rPr>
          <w:rFonts w:hint="cs"/>
          <w:rtl/>
        </w:rPr>
        <w:t xml:space="preserve">אם </w:t>
      </w:r>
      <w:r w:rsidR="00E70444">
        <w:rPr>
          <w:rFonts w:hint="cs"/>
          <w:rtl/>
        </w:rPr>
        <w:t xml:space="preserve">לדוג' </w:t>
      </w:r>
      <w:r w:rsidR="00982B42">
        <w:rPr>
          <w:rFonts w:hint="cs"/>
          <w:rtl/>
        </w:rPr>
        <w:t xml:space="preserve">חיסול רוה"מ הוא </w:t>
      </w:r>
      <w:r w:rsidR="00E70444">
        <w:rPr>
          <w:rFonts w:hint="cs"/>
          <w:rtl/>
        </w:rPr>
        <w:t xml:space="preserve">גם התקפה חמושה </w:t>
      </w:r>
      <w:r w:rsidR="00982B42">
        <w:rPr>
          <w:rFonts w:hint="cs"/>
          <w:rtl/>
        </w:rPr>
        <w:t>נגד המדינה? מק</w:t>
      </w:r>
      <w:r w:rsidR="00495EC7">
        <w:rPr>
          <w:rFonts w:hint="cs"/>
          <w:rtl/>
        </w:rPr>
        <w:t>ו</w:t>
      </w:r>
      <w:r w:rsidR="00982B42">
        <w:rPr>
          <w:rFonts w:hint="cs"/>
          <w:rtl/>
        </w:rPr>
        <w:t>בל להגיד שכן</w:t>
      </w:r>
      <w:r w:rsidR="00495EC7">
        <w:rPr>
          <w:rFonts w:hint="cs"/>
          <w:rtl/>
        </w:rPr>
        <w:t>, לא משנה ה</w:t>
      </w:r>
      <w:r w:rsidR="00182C7F">
        <w:rPr>
          <w:rFonts w:hint="cs"/>
          <w:rtl/>
        </w:rPr>
        <w:t>יכן החיסול בוצע.</w:t>
      </w:r>
      <w:r w:rsidR="00495EC7">
        <w:rPr>
          <w:rFonts w:hint="cs"/>
          <w:rtl/>
        </w:rPr>
        <w:t xml:space="preserve"> כך גם לגבי</w:t>
      </w:r>
      <w:r w:rsidR="00982B42">
        <w:rPr>
          <w:rFonts w:hint="cs"/>
          <w:rtl/>
        </w:rPr>
        <w:t xml:space="preserve"> תקיפת שגרירות בחו"ל</w:t>
      </w:r>
      <w:r w:rsidR="00495EC7">
        <w:rPr>
          <w:rFonts w:hint="cs"/>
          <w:rtl/>
        </w:rPr>
        <w:t>.</w:t>
      </w:r>
    </w:p>
    <w:p w14:paraId="5D97CFC0" w14:textId="0A5D6A6D" w:rsidR="006760F5" w:rsidRDefault="00182C7F" w:rsidP="006760F5">
      <w:pPr>
        <w:rPr>
          <w:rtl/>
        </w:rPr>
      </w:pPr>
      <w:r>
        <w:rPr>
          <w:rFonts w:hint="cs"/>
          <w:rtl/>
        </w:rPr>
        <w:t xml:space="preserve">מה לגבי תקיפה </w:t>
      </w:r>
      <w:r w:rsidR="003F3FBD">
        <w:rPr>
          <w:rFonts w:hint="cs"/>
          <w:rtl/>
        </w:rPr>
        <w:t>שגריר</w:t>
      </w:r>
      <w:r>
        <w:rPr>
          <w:rFonts w:hint="cs"/>
          <w:rtl/>
        </w:rPr>
        <w:t xml:space="preserve">? </w:t>
      </w:r>
      <w:r w:rsidR="003F3FBD">
        <w:rPr>
          <w:rFonts w:hint="cs"/>
          <w:rtl/>
        </w:rPr>
        <w:t>ב3.6.</w:t>
      </w:r>
      <w:r>
        <w:rPr>
          <w:rFonts w:hint="cs"/>
          <w:rtl/>
        </w:rPr>
        <w:t>1</w:t>
      </w:r>
      <w:r w:rsidR="003F3FBD">
        <w:rPr>
          <w:rFonts w:hint="cs"/>
          <w:rtl/>
        </w:rPr>
        <w:t>983 שגריר ישראל בלונדון נורה ע"י מחבלים</w:t>
      </w:r>
      <w:r w:rsidR="007D29E2">
        <w:rPr>
          <w:rFonts w:hint="cs"/>
          <w:rtl/>
        </w:rPr>
        <w:t xml:space="preserve"> (אינם מטעם בריטניה)</w:t>
      </w:r>
      <w:r w:rsidR="003F3FBD">
        <w:rPr>
          <w:rFonts w:hint="cs"/>
          <w:rtl/>
        </w:rPr>
        <w:t xml:space="preserve"> </w:t>
      </w:r>
      <w:r>
        <w:rPr>
          <w:rFonts w:hint="cs"/>
          <w:rtl/>
        </w:rPr>
        <w:t>מ</w:t>
      </w:r>
      <w:r w:rsidR="003F3FBD">
        <w:rPr>
          <w:rFonts w:hint="cs"/>
          <w:rtl/>
        </w:rPr>
        <w:t>טווח 0. נשאל ה</w:t>
      </w:r>
      <w:r>
        <w:rPr>
          <w:rFonts w:hint="cs"/>
          <w:rtl/>
        </w:rPr>
        <w:t>א</w:t>
      </w:r>
      <w:r w:rsidR="003F3FBD">
        <w:rPr>
          <w:rFonts w:hint="cs"/>
          <w:rtl/>
        </w:rPr>
        <w:t xml:space="preserve">ם זוהי התקפה חמושה </w:t>
      </w:r>
      <w:r>
        <w:rPr>
          <w:rFonts w:hint="cs"/>
          <w:rtl/>
        </w:rPr>
        <w:t>שמקימה זכות ל</w:t>
      </w:r>
      <w:r w:rsidR="003F3FBD">
        <w:rPr>
          <w:rFonts w:hint="cs"/>
          <w:rtl/>
        </w:rPr>
        <w:t xml:space="preserve">הגנה עצמית? </w:t>
      </w:r>
      <w:r w:rsidR="00ED37B1">
        <w:rPr>
          <w:rFonts w:hint="cs"/>
          <w:rtl/>
        </w:rPr>
        <w:t>לדעת ישראל חיסול דיפלומט מ</w:t>
      </w:r>
      <w:r w:rsidR="007D29E2">
        <w:rPr>
          <w:rFonts w:hint="cs"/>
          <w:rtl/>
        </w:rPr>
        <w:t xml:space="preserve">עצם </w:t>
      </w:r>
      <w:r w:rsidR="00ED37B1">
        <w:rPr>
          <w:rFonts w:hint="cs"/>
          <w:rtl/>
        </w:rPr>
        <w:t>היות</w:t>
      </w:r>
      <w:r w:rsidR="007D29E2">
        <w:rPr>
          <w:rFonts w:hint="cs"/>
          <w:rtl/>
        </w:rPr>
        <w:t>ו</w:t>
      </w:r>
      <w:r w:rsidR="00ED37B1">
        <w:rPr>
          <w:rFonts w:hint="cs"/>
          <w:rtl/>
        </w:rPr>
        <w:t xml:space="preserve"> נציג ישראלי זו מתקפה חמושה</w:t>
      </w:r>
      <w:r w:rsidR="00D44A9E">
        <w:rPr>
          <w:rFonts w:hint="cs"/>
          <w:rtl/>
        </w:rPr>
        <w:t xml:space="preserve"> שמעלה את הזכות להגנה עצמית</w:t>
      </w:r>
      <w:r w:rsidR="007D29E2">
        <w:rPr>
          <w:rFonts w:hint="cs"/>
          <w:rtl/>
        </w:rPr>
        <w:t>.</w:t>
      </w:r>
      <w:r w:rsidR="00F931A8">
        <w:rPr>
          <w:rFonts w:hint="cs"/>
          <w:rtl/>
        </w:rPr>
        <w:t xml:space="preserve"> </w:t>
      </w:r>
      <w:r w:rsidR="00ED37B1">
        <w:rPr>
          <w:rFonts w:hint="cs"/>
          <w:rtl/>
        </w:rPr>
        <w:t xml:space="preserve">אך </w:t>
      </w:r>
      <w:r w:rsidR="00673F70">
        <w:rPr>
          <w:rFonts w:hint="cs"/>
          <w:rtl/>
        </w:rPr>
        <w:t>במקרים כאלו עולה שאלה אחרת -</w:t>
      </w:r>
      <w:r w:rsidR="00ED37B1">
        <w:rPr>
          <w:rFonts w:hint="cs"/>
          <w:rtl/>
        </w:rPr>
        <w:t xml:space="preserve"> אי</w:t>
      </w:r>
      <w:r w:rsidR="00F931A8">
        <w:rPr>
          <w:rFonts w:hint="cs"/>
          <w:rtl/>
        </w:rPr>
        <w:t>ך</w:t>
      </w:r>
      <w:r w:rsidR="00ED37B1">
        <w:rPr>
          <w:rFonts w:hint="cs"/>
          <w:rtl/>
        </w:rPr>
        <w:t xml:space="preserve"> מקשרים את הארגון שמטעמו פעלו המחבלים למדינה מסוימת</w:t>
      </w:r>
      <w:r w:rsidR="009D3498">
        <w:rPr>
          <w:rFonts w:hint="cs"/>
          <w:rtl/>
        </w:rPr>
        <w:t xml:space="preserve"> (נרחיב על זה שיעור הבא)</w:t>
      </w:r>
      <w:r w:rsidR="00ED37B1">
        <w:rPr>
          <w:rFonts w:hint="cs"/>
          <w:rtl/>
        </w:rPr>
        <w:t>.</w:t>
      </w:r>
    </w:p>
    <w:p w14:paraId="62375DD1" w14:textId="06B64050" w:rsidR="00ED37B1" w:rsidRPr="008E7825" w:rsidRDefault="008E7825" w:rsidP="008E7825">
      <w:pPr>
        <w:rPr>
          <w:u w:val="single"/>
          <w:rtl/>
        </w:rPr>
      </w:pPr>
      <w:r w:rsidRPr="008E7825">
        <w:rPr>
          <w:u w:val="single"/>
          <w:rtl/>
        </w:rPr>
        <w:t>מה קורה נגד התקפה שנעשית נגד אזרחים של מדינה אחרת?</w:t>
      </w:r>
      <w:r>
        <w:rPr>
          <w:rFonts w:hint="cs"/>
          <w:rtl/>
        </w:rPr>
        <w:t xml:space="preserve"> לדוג' </w:t>
      </w:r>
      <w:r w:rsidR="0000315D">
        <w:rPr>
          <w:rFonts w:hint="cs"/>
          <w:rtl/>
        </w:rPr>
        <w:t>האמריקאים ראו את ה9.11 כמתקפה חמושה</w:t>
      </w:r>
      <w:r>
        <w:rPr>
          <w:rFonts w:hint="cs"/>
          <w:rtl/>
        </w:rPr>
        <w:t xml:space="preserve"> והישראלים ראו את מבצע יונתן ככזה</w:t>
      </w:r>
      <w:r w:rsidR="0000315D">
        <w:rPr>
          <w:rFonts w:hint="cs"/>
          <w:rtl/>
        </w:rPr>
        <w:t xml:space="preserve">. </w:t>
      </w:r>
      <w:r w:rsidR="00F931A8">
        <w:rPr>
          <w:rFonts w:hint="cs"/>
          <w:rtl/>
        </w:rPr>
        <w:t xml:space="preserve"> </w:t>
      </w:r>
      <w:r w:rsidR="006760F5">
        <w:rPr>
          <w:rFonts w:hint="cs"/>
          <w:rtl/>
        </w:rPr>
        <w:t>יש כמה עמדות:</w:t>
      </w:r>
    </w:p>
    <w:p w14:paraId="1CCAEE6D" w14:textId="2956FEEA" w:rsidR="00D44A9E" w:rsidRDefault="007E769A" w:rsidP="001338FC">
      <w:pPr>
        <w:pStyle w:val="a8"/>
        <w:numPr>
          <w:ilvl w:val="0"/>
          <w:numId w:val="63"/>
        </w:numPr>
        <w:rPr>
          <w:rtl/>
        </w:rPr>
      </w:pPr>
      <w:r>
        <w:rPr>
          <w:rFonts w:hint="cs"/>
          <w:rtl/>
        </w:rPr>
        <w:t xml:space="preserve">למדינות </w:t>
      </w:r>
      <w:r w:rsidR="00D44A9E">
        <w:rPr>
          <w:rFonts w:hint="cs"/>
          <w:rtl/>
        </w:rPr>
        <w:t xml:space="preserve">יש זכות להגנה עצמית במקרה כזה </w:t>
      </w:r>
      <w:r w:rsidR="00D44A9E">
        <w:rPr>
          <w:rtl/>
        </w:rPr>
        <w:t>–</w:t>
      </w:r>
      <w:r w:rsidR="00D44A9E">
        <w:rPr>
          <w:rFonts w:hint="cs"/>
          <w:rtl/>
        </w:rPr>
        <w:t xml:space="preserve"> תקיפה אזרחים מחוץ למדינה</w:t>
      </w:r>
      <w:r w:rsidR="0026610B">
        <w:rPr>
          <w:rFonts w:hint="cs"/>
          <w:rtl/>
        </w:rPr>
        <w:t xml:space="preserve"> </w:t>
      </w:r>
      <w:r w:rsidR="0026610B">
        <w:rPr>
          <w:rtl/>
        </w:rPr>
        <w:t>–</w:t>
      </w:r>
      <w:r w:rsidR="0026610B">
        <w:rPr>
          <w:rFonts w:hint="cs"/>
          <w:rtl/>
        </w:rPr>
        <w:t xml:space="preserve"> מתוקף ס' 51</w:t>
      </w:r>
      <w:r w:rsidR="00584EAA">
        <w:rPr>
          <w:rFonts w:hint="cs"/>
          <w:rtl/>
        </w:rPr>
        <w:t xml:space="preserve"> למגילת האו"ם</w:t>
      </w:r>
      <w:r>
        <w:rPr>
          <w:rFonts w:hint="cs"/>
          <w:rtl/>
        </w:rPr>
        <w:t>.</w:t>
      </w:r>
      <w:r w:rsidR="00584EAA">
        <w:rPr>
          <w:rFonts w:hint="cs"/>
          <w:rtl/>
        </w:rPr>
        <w:t xml:space="preserve"> </w:t>
      </w:r>
      <w:r w:rsidR="00584EAA" w:rsidRPr="00584EAA">
        <w:rPr>
          <w:rtl/>
        </w:rPr>
        <w:t>מטרת המדינה היא להגן על אזרחיה</w:t>
      </w:r>
      <w:r w:rsidR="00483759">
        <w:rPr>
          <w:rFonts w:hint="cs"/>
          <w:rtl/>
        </w:rPr>
        <w:t xml:space="preserve">, </w:t>
      </w:r>
      <w:r w:rsidR="00584EAA" w:rsidRPr="00584EAA">
        <w:rPr>
          <w:rtl/>
        </w:rPr>
        <w:t>אם האזרחים מותקפים רק משום שהם אזרחים של אותה המדינה, הדבר נחשב להתקפה על המדינה.</w:t>
      </w:r>
    </w:p>
    <w:p w14:paraId="069E1497" w14:textId="6CEC94F9" w:rsidR="0026610B" w:rsidRDefault="007E769A" w:rsidP="001338FC">
      <w:pPr>
        <w:pStyle w:val="a8"/>
        <w:numPr>
          <w:ilvl w:val="0"/>
          <w:numId w:val="63"/>
        </w:numPr>
        <w:rPr>
          <w:rtl/>
        </w:rPr>
      </w:pPr>
      <w:r>
        <w:rPr>
          <w:rFonts w:hint="cs"/>
          <w:rtl/>
        </w:rPr>
        <w:t xml:space="preserve">למדינה יש </w:t>
      </w:r>
      <w:r w:rsidR="0026610B">
        <w:rPr>
          <w:rFonts w:hint="cs"/>
          <w:rtl/>
        </w:rPr>
        <w:t xml:space="preserve">זכות להשתמש בכוח מכח המשפט </w:t>
      </w:r>
      <w:proofErr w:type="spellStart"/>
      <w:r w:rsidR="0026610B">
        <w:rPr>
          <w:rFonts w:hint="cs"/>
          <w:rtl/>
        </w:rPr>
        <w:t>המנהגי</w:t>
      </w:r>
      <w:proofErr w:type="spellEnd"/>
      <w:r w:rsidR="0026610B">
        <w:rPr>
          <w:rFonts w:hint="cs"/>
          <w:rtl/>
        </w:rPr>
        <w:t xml:space="preserve"> ולא מתוקף </w:t>
      </w:r>
      <w:r>
        <w:rPr>
          <w:rFonts w:hint="cs"/>
          <w:rtl/>
        </w:rPr>
        <w:t>ס' 51 ל</w:t>
      </w:r>
      <w:r w:rsidR="0026610B">
        <w:rPr>
          <w:rFonts w:hint="cs"/>
          <w:rtl/>
        </w:rPr>
        <w:t>מגילת האו"ם.</w:t>
      </w:r>
    </w:p>
    <w:p w14:paraId="50B20A2D" w14:textId="050B4389" w:rsidR="0026610B" w:rsidRDefault="0026610B" w:rsidP="001338FC">
      <w:pPr>
        <w:pStyle w:val="a8"/>
        <w:numPr>
          <w:ilvl w:val="0"/>
          <w:numId w:val="63"/>
        </w:numPr>
        <w:rPr>
          <w:rtl/>
        </w:rPr>
      </w:pPr>
      <w:r>
        <w:rPr>
          <w:rFonts w:hint="cs"/>
          <w:rtl/>
        </w:rPr>
        <w:t xml:space="preserve">העמדה הרווחת </w:t>
      </w:r>
      <w:r>
        <w:rPr>
          <w:rtl/>
        </w:rPr>
        <w:t>–</w:t>
      </w:r>
      <w:r>
        <w:rPr>
          <w:rFonts w:hint="cs"/>
          <w:rtl/>
        </w:rPr>
        <w:t xml:space="preserve"> אין זכות </w:t>
      </w:r>
      <w:r w:rsidR="00505636">
        <w:rPr>
          <w:rFonts w:hint="cs"/>
          <w:rtl/>
        </w:rPr>
        <w:t>לה</w:t>
      </w:r>
      <w:r>
        <w:rPr>
          <w:rFonts w:hint="cs"/>
          <w:rtl/>
        </w:rPr>
        <w:t>גנה עצמית בסיטואציות כאלה. זו עמדה קצת קשה אבל יש קולות שתומכים בה. להפוך כל פעולת טרור שהיא לפעמים מכווננת אוכלוסייה ולאו דווקא מדינה יכולה לעבור אסקלציה גבוהה וליצור עוד מלחמות ולכן זו עמדה יותר פופול</w:t>
      </w:r>
      <w:r w:rsidR="00505636">
        <w:rPr>
          <w:rFonts w:hint="cs"/>
          <w:rtl/>
        </w:rPr>
        <w:t>א</w:t>
      </w:r>
      <w:r>
        <w:rPr>
          <w:rFonts w:hint="cs"/>
          <w:rtl/>
        </w:rPr>
        <w:t>רית.</w:t>
      </w:r>
      <w:r w:rsidR="007C5C0D">
        <w:rPr>
          <w:rFonts w:hint="cs"/>
          <w:rtl/>
        </w:rPr>
        <w:t xml:space="preserve"> </w:t>
      </w:r>
    </w:p>
    <w:p w14:paraId="17338975" w14:textId="5222402D" w:rsidR="0026610B" w:rsidRDefault="005F1E50" w:rsidP="00ED37B1">
      <w:pPr>
        <w:rPr>
          <w:rtl/>
        </w:rPr>
      </w:pPr>
      <w:r>
        <w:rPr>
          <w:rFonts w:hint="cs"/>
          <w:rtl/>
        </w:rPr>
        <w:t xml:space="preserve">מבחינה </w:t>
      </w:r>
      <w:r w:rsidR="0026610B">
        <w:rPr>
          <w:rFonts w:hint="cs"/>
          <w:rtl/>
        </w:rPr>
        <w:t xml:space="preserve">היסטורית, מועבי"ט לא גינתה ולא אישרה את </w:t>
      </w:r>
      <w:r>
        <w:rPr>
          <w:rFonts w:hint="cs"/>
          <w:rtl/>
        </w:rPr>
        <w:t>מבצע יונתן</w:t>
      </w:r>
      <w:r w:rsidR="0026610B">
        <w:rPr>
          <w:rFonts w:hint="cs"/>
          <w:rtl/>
        </w:rPr>
        <w:t xml:space="preserve">. נשאר באיזה שקט ואנחנו לקחנו את זה כמעין שתיקה כהסכמה. </w:t>
      </w:r>
    </w:p>
    <w:p w14:paraId="33AA1A04" w14:textId="38B26B10" w:rsidR="00FB0ABF" w:rsidRDefault="00457603" w:rsidP="009D3498">
      <w:pPr>
        <w:rPr>
          <w:rtl/>
        </w:rPr>
      </w:pPr>
      <w:r>
        <w:rPr>
          <w:rFonts w:ascii="Segoe UI Symbol" w:hAnsi="Segoe UI Symbol" w:cs="Segoe UI Symbol" w:hint="cs"/>
          <w:b/>
          <w:bCs/>
          <w:rtl/>
        </w:rPr>
        <w:t>✓</w:t>
      </w:r>
      <w:r>
        <w:rPr>
          <w:rFonts w:hint="cs"/>
          <w:b/>
          <w:bCs/>
          <w:rtl/>
        </w:rPr>
        <w:t xml:space="preserve"> </w:t>
      </w:r>
      <w:r w:rsidR="005E4FF2" w:rsidRPr="009D3498">
        <w:rPr>
          <w:rFonts w:hint="cs"/>
          <w:b/>
          <w:bCs/>
          <w:rtl/>
        </w:rPr>
        <w:t>סיכום ביניים</w:t>
      </w:r>
      <w:r w:rsidR="009D3498" w:rsidRPr="009D3498">
        <w:rPr>
          <w:rFonts w:hint="cs"/>
          <w:b/>
          <w:bCs/>
          <w:rtl/>
        </w:rPr>
        <w:t>:</w:t>
      </w:r>
      <w:r w:rsidR="005E4FF2">
        <w:rPr>
          <w:rFonts w:hint="cs"/>
          <w:rtl/>
        </w:rPr>
        <w:t xml:space="preserve"> התחלנו לדבר על 2 פרדיגמות שונות בתוך המשב"ל </w:t>
      </w:r>
      <w:r w:rsidR="005E4FF2">
        <w:rPr>
          <w:rtl/>
        </w:rPr>
        <w:t>–</w:t>
      </w:r>
      <w:r w:rsidR="005E4FF2">
        <w:rPr>
          <w:rFonts w:hint="cs"/>
          <w:rtl/>
        </w:rPr>
        <w:t xml:space="preserve"> דיני השימוש בכוח ודיני </w:t>
      </w:r>
      <w:r w:rsidR="00DE39B8">
        <w:rPr>
          <w:rFonts w:hint="cs"/>
          <w:rtl/>
        </w:rPr>
        <w:t>ה</w:t>
      </w:r>
      <w:r w:rsidR="005E4FF2">
        <w:rPr>
          <w:rFonts w:hint="cs"/>
          <w:rtl/>
        </w:rPr>
        <w:t>עימות המזוין</w:t>
      </w:r>
      <w:r w:rsidR="00C707CA">
        <w:rPr>
          <w:rFonts w:hint="cs"/>
          <w:rtl/>
        </w:rPr>
        <w:t xml:space="preserve"> (יש גם פרדיגמה שלישית של דיני כיבוש, חלה לדוג' באזור </w:t>
      </w:r>
      <w:proofErr w:type="spellStart"/>
      <w:r w:rsidR="00C707CA">
        <w:rPr>
          <w:rFonts w:hint="cs"/>
          <w:rtl/>
        </w:rPr>
        <w:t>איו"ש</w:t>
      </w:r>
      <w:proofErr w:type="spellEnd"/>
      <w:r w:rsidR="00C707CA">
        <w:rPr>
          <w:rFonts w:hint="cs"/>
          <w:rtl/>
        </w:rPr>
        <w:t>)</w:t>
      </w:r>
      <w:r w:rsidR="005E4FF2">
        <w:rPr>
          <w:rFonts w:hint="cs"/>
          <w:rtl/>
        </w:rPr>
        <w:t xml:space="preserve">. חשוב להפריד ביניהם. </w:t>
      </w:r>
      <w:r w:rsidR="00C707CA">
        <w:rPr>
          <w:rFonts w:hint="cs"/>
          <w:rtl/>
        </w:rPr>
        <w:t xml:space="preserve">לדוג' </w:t>
      </w:r>
      <w:r w:rsidR="004C5C84">
        <w:rPr>
          <w:rFonts w:hint="cs"/>
          <w:rtl/>
        </w:rPr>
        <w:t xml:space="preserve">העימות לש ישראל והרצועה הוא עימות מזוין מתמשך, ולכן השאלות לגבי חוקיות </w:t>
      </w:r>
      <w:r w:rsidR="00DB36E2">
        <w:rPr>
          <w:rFonts w:hint="cs"/>
          <w:rtl/>
        </w:rPr>
        <w:t xml:space="preserve">ומידתיות </w:t>
      </w:r>
      <w:r w:rsidR="004C5C84">
        <w:rPr>
          <w:rFonts w:hint="cs"/>
          <w:rtl/>
        </w:rPr>
        <w:t>פעולות צ</w:t>
      </w:r>
      <w:r w:rsidR="00DB36E2">
        <w:rPr>
          <w:rFonts w:hint="cs"/>
          <w:rtl/>
        </w:rPr>
        <w:t>ה</w:t>
      </w:r>
      <w:r w:rsidR="004C5C84">
        <w:rPr>
          <w:rFonts w:hint="cs"/>
          <w:rtl/>
        </w:rPr>
        <w:t xml:space="preserve">"ל במצבע שומר החומות </w:t>
      </w:r>
      <w:r w:rsidR="00DB36E2">
        <w:rPr>
          <w:rFonts w:hint="cs"/>
          <w:rtl/>
        </w:rPr>
        <w:t>ייבחנו לפי עקרונות דיני העימות המזוין. אם לדוג' תפתח מלחמה בחזית הצפונית</w:t>
      </w:r>
      <w:r w:rsidR="00705798">
        <w:rPr>
          <w:rFonts w:hint="cs"/>
          <w:rtl/>
        </w:rPr>
        <w:t>, דיני השימוש בכוח יהיו רלוונטיים (למרות שגם שם המדינה טוענת שאנחנו נמצאים בעימות מזוין מתמשך).</w:t>
      </w:r>
    </w:p>
    <w:p w14:paraId="2FC21F2D" w14:textId="50D0A07C" w:rsidR="00DD0586" w:rsidRDefault="00A30B82" w:rsidP="009D3498">
      <w:pPr>
        <w:rPr>
          <w:rtl/>
        </w:rPr>
      </w:pPr>
      <w:r>
        <w:rPr>
          <w:rFonts w:hint="cs"/>
          <w:rtl/>
        </w:rPr>
        <w:t xml:space="preserve">הגנה עצמית הוא מעין מעבר ביניים משימוש בכוח ללחימה. הגנה עצמית היא סט של פעולות שנועדו להסיר את האיום. כמובן שעלולה להיות הידרדרות למצב של עימות מזוין, אבל ההפעלה הראשונית של הכוח נעשתה בעולם של דיני השימוש בכוח. אם יש אסקלציה לעימות מזוין, אז אנחנו הולכים לדיני הלחימה. </w:t>
      </w:r>
      <w:proofErr w:type="spellStart"/>
      <w:r>
        <w:rPr>
          <w:rFonts w:hint="cs"/>
          <w:rtl/>
        </w:rPr>
        <w:t>בוובסטר</w:t>
      </w:r>
      <w:proofErr w:type="spellEnd"/>
      <w:r>
        <w:rPr>
          <w:rFonts w:hint="cs"/>
          <w:rtl/>
        </w:rPr>
        <w:t xml:space="preserve"> קרוליין מתחילים להיות רמיזות לדברים מאוד דומים לדיני הלחימה. למשל כלל המידתיות.</w:t>
      </w:r>
    </w:p>
    <w:p w14:paraId="64C0371D" w14:textId="3CEF45E8" w:rsidR="00FB0ABF" w:rsidRDefault="00902BBB" w:rsidP="00902BBB">
      <w:pPr>
        <w:pStyle w:val="1"/>
        <w:rPr>
          <w:rtl/>
        </w:rPr>
      </w:pPr>
      <w:bookmarkStart w:id="14" w:name="_Toc76744962"/>
      <w:r>
        <w:rPr>
          <w:rFonts w:hint="cs"/>
          <w:rtl/>
        </w:rPr>
        <w:t xml:space="preserve">שיעור 14, 01/06/2021 </w:t>
      </w:r>
      <w:r>
        <w:rPr>
          <w:rtl/>
        </w:rPr>
        <w:t>–</w:t>
      </w:r>
      <w:r>
        <w:rPr>
          <w:rFonts w:hint="cs"/>
          <w:rtl/>
        </w:rPr>
        <w:t xml:space="preserve"> דיני שימוש בכח חלק ב'</w:t>
      </w:r>
      <w:bookmarkEnd w:id="14"/>
    </w:p>
    <w:p w14:paraId="34DA1FDF" w14:textId="0D74C3BB" w:rsidR="00020AAE" w:rsidRPr="004212EE" w:rsidRDefault="00A415DB" w:rsidP="004212EE">
      <w:pPr>
        <w:rPr>
          <w:b/>
          <w:bCs/>
          <w:rtl/>
        </w:rPr>
      </w:pPr>
      <w:r>
        <w:rPr>
          <w:rFonts w:hint="cs"/>
          <w:rtl/>
        </w:rPr>
        <w:t xml:space="preserve">בשיעור שעבר </w:t>
      </w:r>
      <w:r w:rsidR="00EB58A0">
        <w:rPr>
          <w:rFonts w:hint="cs"/>
          <w:rtl/>
        </w:rPr>
        <w:t>עצרנו בחריג ההגנה העצמית, שהוא החריג השני לכלל הקבוע בס' 2(4) למגילת האו"ם שאוסר על שימוש בכוח.</w:t>
      </w:r>
      <w:r w:rsidR="007212DD">
        <w:rPr>
          <w:rFonts w:hint="cs"/>
          <w:rtl/>
        </w:rPr>
        <w:t xml:space="preserve"> החריג, הקבוע בס' 51 למגילת האו"ם, </w:t>
      </w:r>
      <w:r w:rsidR="00020AAE">
        <w:rPr>
          <w:rFonts w:hint="cs"/>
          <w:rtl/>
        </w:rPr>
        <w:t xml:space="preserve">קובע שלמדינה יש זכות להגיב, באמצעות שימוש בכוח, להתקפה חמושה נגד המדינה או נגד בת בריתה. </w:t>
      </w:r>
      <w:r w:rsidR="0049281A">
        <w:rPr>
          <w:rFonts w:hint="cs"/>
          <w:rtl/>
        </w:rPr>
        <w:t xml:space="preserve">כאמור, </w:t>
      </w:r>
      <w:r w:rsidR="00020AAE" w:rsidRPr="001B2003">
        <w:rPr>
          <w:rFonts w:hint="cs"/>
          <w:b/>
          <w:bCs/>
          <w:rtl/>
        </w:rPr>
        <w:t>לא כל שימוש בכוח מקים זכות להגנה עצמית, אלא ר</w:t>
      </w:r>
      <w:r w:rsidR="001B2003" w:rsidRPr="001B2003">
        <w:rPr>
          <w:rFonts w:hint="cs"/>
          <w:b/>
          <w:bCs/>
          <w:rtl/>
        </w:rPr>
        <w:t>ק</w:t>
      </w:r>
      <w:r w:rsidR="00020AAE" w:rsidRPr="001B2003">
        <w:rPr>
          <w:rFonts w:hint="cs"/>
          <w:b/>
          <w:bCs/>
          <w:rtl/>
        </w:rPr>
        <w:t xml:space="preserve"> שימוש בכוח שעולה כד</w:t>
      </w:r>
      <w:r w:rsidR="001B2003" w:rsidRPr="001B2003">
        <w:rPr>
          <w:rFonts w:hint="cs"/>
          <w:b/>
          <w:bCs/>
          <w:rtl/>
        </w:rPr>
        <w:t>י</w:t>
      </w:r>
      <w:r w:rsidR="00020AAE" w:rsidRPr="001B2003">
        <w:rPr>
          <w:rFonts w:hint="cs"/>
          <w:b/>
          <w:bCs/>
          <w:rtl/>
        </w:rPr>
        <w:t xml:space="preserve"> התקפה חמושה.</w:t>
      </w:r>
      <w:r w:rsidR="004212EE">
        <w:rPr>
          <w:rFonts w:hint="cs"/>
          <w:b/>
          <w:bCs/>
          <w:rtl/>
        </w:rPr>
        <w:t xml:space="preserve"> </w:t>
      </w:r>
      <w:r w:rsidR="0049281A">
        <w:rPr>
          <w:rFonts w:hint="cs"/>
          <w:rtl/>
        </w:rPr>
        <w:t>ראינו כי</w:t>
      </w:r>
      <w:r w:rsidR="00C76E54">
        <w:rPr>
          <w:rFonts w:hint="cs"/>
          <w:rtl/>
        </w:rPr>
        <w:t xml:space="preserve"> בוחנים את ה"התחמשות"</w:t>
      </w:r>
      <w:r w:rsidR="0049281A">
        <w:rPr>
          <w:rFonts w:hint="cs"/>
          <w:rtl/>
        </w:rPr>
        <w:t xml:space="preserve"> </w:t>
      </w:r>
      <w:r w:rsidR="00C76E54">
        <w:rPr>
          <w:rFonts w:hint="cs"/>
          <w:rtl/>
        </w:rPr>
        <w:t>לפי עוצמת התקיפה</w:t>
      </w:r>
      <w:r w:rsidR="00051E44">
        <w:rPr>
          <w:rFonts w:hint="cs"/>
          <w:rtl/>
        </w:rPr>
        <w:t xml:space="preserve">. לדוג' </w:t>
      </w:r>
      <w:r w:rsidR="00020AAE">
        <w:rPr>
          <w:rFonts w:hint="cs"/>
          <w:rtl/>
        </w:rPr>
        <w:t>ההבדל בין הסורים על הגדרות לבין חדירה נקודתית שמבחינת העוצמה שלה לא נחשבת להתקפה חמושה ולכן לא ת</w:t>
      </w:r>
      <w:r w:rsidR="004212EE">
        <w:rPr>
          <w:rFonts w:hint="cs"/>
          <w:rtl/>
        </w:rPr>
        <w:t xml:space="preserve">קים </w:t>
      </w:r>
      <w:r w:rsidR="00020AAE">
        <w:rPr>
          <w:rFonts w:hint="cs"/>
          <w:rtl/>
        </w:rPr>
        <w:t>זכות להגנה עצמית.</w:t>
      </w:r>
    </w:p>
    <w:p w14:paraId="1F106EDF" w14:textId="5AEC5CD6" w:rsidR="007E5451" w:rsidRDefault="00020AAE" w:rsidP="00DD0586">
      <w:pPr>
        <w:rPr>
          <w:rtl/>
        </w:rPr>
      </w:pPr>
      <w:r>
        <w:rPr>
          <w:rFonts w:hint="cs"/>
          <w:rtl/>
        </w:rPr>
        <w:t xml:space="preserve">דיברנו על השאלה מהי התקפה נגד מדינה. נתנו את הדוג' של מבצע אנטבה ששם יש מתקפה על אזרחי מדינה אבל מחוץ למ"י. </w:t>
      </w:r>
      <w:r w:rsidR="00BF6BAC">
        <w:rPr>
          <w:rFonts w:hint="cs"/>
          <w:rtl/>
        </w:rPr>
        <w:t>שם, הזכות להגנה עצמית תלויה בשאלה האם תקיפת המטוס היא תקיפת כנגד מדינת ישראל</w:t>
      </w:r>
      <w:r w:rsidR="00951067">
        <w:rPr>
          <w:rFonts w:hint="cs"/>
          <w:rtl/>
        </w:rPr>
        <w:t xml:space="preserve"> או תקיפה מקרית ולא מכוונת</w:t>
      </w:r>
      <w:r w:rsidR="00BF6BAC">
        <w:rPr>
          <w:rFonts w:hint="cs"/>
          <w:rtl/>
        </w:rPr>
        <w:t xml:space="preserve">. באותו מצבע, חוטפי המטוס שחררו את הנוסעים </w:t>
      </w:r>
      <w:r w:rsidR="009703A0">
        <w:rPr>
          <w:rFonts w:hint="cs"/>
          <w:rtl/>
        </w:rPr>
        <w:t xml:space="preserve">הלא ישראליים, </w:t>
      </w:r>
      <w:r w:rsidR="00B94E9E">
        <w:rPr>
          <w:rFonts w:hint="cs"/>
          <w:rtl/>
        </w:rPr>
        <w:t xml:space="preserve">ולכן קל </w:t>
      </w:r>
      <w:r w:rsidR="009703A0">
        <w:rPr>
          <w:rFonts w:hint="cs"/>
          <w:rtl/>
        </w:rPr>
        <w:t xml:space="preserve">היה </w:t>
      </w:r>
      <w:r w:rsidR="00B94E9E">
        <w:rPr>
          <w:rFonts w:hint="cs"/>
          <w:rtl/>
        </w:rPr>
        <w:t xml:space="preserve">להצביע על כך שמדובר במתקפה על המדינה למרות שהיא </w:t>
      </w:r>
      <w:r w:rsidR="009703A0">
        <w:rPr>
          <w:rFonts w:hint="cs"/>
          <w:rtl/>
        </w:rPr>
        <w:t xml:space="preserve">התבצעה </w:t>
      </w:r>
      <w:r w:rsidR="00B94E9E">
        <w:rPr>
          <w:rFonts w:hint="cs"/>
          <w:rtl/>
        </w:rPr>
        <w:t>מחוץ לגבולות המדינה.</w:t>
      </w:r>
    </w:p>
    <w:p w14:paraId="35647369" w14:textId="77777777" w:rsidR="002365D7" w:rsidRDefault="00C9185C" w:rsidP="009703A0">
      <w:pPr>
        <w:rPr>
          <w:rtl/>
        </w:rPr>
      </w:pPr>
      <w:r>
        <w:rPr>
          <w:rFonts w:hint="cs"/>
          <w:rtl/>
        </w:rPr>
        <w:t>היום נדבר על נושאים נוספים</w:t>
      </w:r>
      <w:r w:rsidR="009703A0">
        <w:rPr>
          <w:rFonts w:hint="cs"/>
          <w:rtl/>
        </w:rPr>
        <w:t xml:space="preserve">- </w:t>
      </w:r>
      <w:r w:rsidRPr="009703A0">
        <w:rPr>
          <w:rFonts w:hint="cs"/>
          <w:b/>
          <w:bCs/>
          <w:rtl/>
        </w:rPr>
        <w:t xml:space="preserve">מה קורה כשתקיפה מבוצעת ע"י ארגונים לא מדינתיים, </w:t>
      </w:r>
      <w:r w:rsidR="00A41D6D">
        <w:rPr>
          <w:rFonts w:hint="cs"/>
          <w:b/>
          <w:bCs/>
          <w:rtl/>
        </w:rPr>
        <w:t xml:space="preserve">כדוגמת </w:t>
      </w:r>
      <w:r w:rsidRPr="009703A0">
        <w:rPr>
          <w:rFonts w:hint="cs"/>
          <w:b/>
          <w:bCs/>
          <w:rtl/>
        </w:rPr>
        <w:t>ארגוני טרור?</w:t>
      </w:r>
      <w:r>
        <w:rPr>
          <w:rFonts w:hint="cs"/>
          <w:rtl/>
        </w:rPr>
        <w:t xml:space="preserve"> האם </w:t>
      </w:r>
      <w:r w:rsidR="006801F3">
        <w:rPr>
          <w:rFonts w:hint="cs"/>
          <w:rtl/>
        </w:rPr>
        <w:t xml:space="preserve">תקיפה חמושה של </w:t>
      </w:r>
      <w:r>
        <w:rPr>
          <w:rFonts w:hint="cs"/>
          <w:rtl/>
        </w:rPr>
        <w:t>ארגון מזוין לא מדינתי יכולה להקים זכות להגנה עצמית כנגד אותו ארגון או כנגד המדינה משם הוא יוצא?</w:t>
      </w:r>
    </w:p>
    <w:p w14:paraId="0B7444E0" w14:textId="69AC454E" w:rsidR="001174A8" w:rsidRDefault="00C9185C" w:rsidP="009703A0">
      <w:pPr>
        <w:rPr>
          <w:rtl/>
        </w:rPr>
      </w:pPr>
      <w:r w:rsidRPr="00782191">
        <w:rPr>
          <w:rFonts w:hint="cs"/>
          <w:u w:val="single"/>
          <w:rtl/>
        </w:rPr>
        <w:t>העמדה הרווחת</w:t>
      </w:r>
      <w:r>
        <w:rPr>
          <w:rFonts w:hint="cs"/>
          <w:rtl/>
        </w:rPr>
        <w:t xml:space="preserve"> היא שאין זכות להגנה עצמית כנגד תקי</w:t>
      </w:r>
      <w:r w:rsidR="006801F3">
        <w:rPr>
          <w:rFonts w:hint="cs"/>
          <w:rtl/>
        </w:rPr>
        <w:t>פ</w:t>
      </w:r>
      <w:r>
        <w:rPr>
          <w:rFonts w:hint="cs"/>
          <w:rtl/>
        </w:rPr>
        <w:t xml:space="preserve">ה שמבצע ארגון לא </w:t>
      </w:r>
      <w:r w:rsidR="006801F3">
        <w:rPr>
          <w:rFonts w:hint="cs"/>
          <w:rtl/>
        </w:rPr>
        <w:t>מדינתי</w:t>
      </w:r>
      <w:r w:rsidR="00747931">
        <w:rPr>
          <w:rFonts w:hint="cs"/>
          <w:rtl/>
        </w:rPr>
        <w:t xml:space="preserve">, אלא רק בהתקיים </w:t>
      </w:r>
      <w:r w:rsidR="006801F3">
        <w:rPr>
          <w:rFonts w:hint="cs"/>
          <w:rtl/>
        </w:rPr>
        <w:t xml:space="preserve">שני חריגים </w:t>
      </w:r>
      <w:r w:rsidR="002C769E">
        <w:rPr>
          <w:rFonts w:hint="cs"/>
          <w:rtl/>
        </w:rPr>
        <w:t xml:space="preserve">(חלופיים) </w:t>
      </w:r>
      <w:r w:rsidR="006801F3">
        <w:rPr>
          <w:rtl/>
        </w:rPr>
        <w:t>–</w:t>
      </w:r>
      <w:r w:rsidR="006801F3">
        <w:rPr>
          <w:rFonts w:hint="cs"/>
          <w:rtl/>
        </w:rPr>
        <w:t xml:space="preserve"> </w:t>
      </w:r>
    </w:p>
    <w:p w14:paraId="3DB39ACB" w14:textId="2DD743B8" w:rsidR="001174A8" w:rsidRDefault="006801F3" w:rsidP="001338FC">
      <w:pPr>
        <w:pStyle w:val="a8"/>
        <w:numPr>
          <w:ilvl w:val="0"/>
          <w:numId w:val="64"/>
        </w:numPr>
      </w:pPr>
      <w:r w:rsidRPr="001A6CC7">
        <w:rPr>
          <w:rFonts w:hint="cs"/>
          <w:u w:val="single"/>
          <w:rtl/>
        </w:rPr>
        <w:t xml:space="preserve">לארגון יש שליטה אפקטיבית בטריטוריה </w:t>
      </w:r>
      <w:r w:rsidR="007A43C4" w:rsidRPr="001A6CC7">
        <w:rPr>
          <w:rFonts w:hint="cs"/>
          <w:u w:val="single"/>
          <w:rtl/>
        </w:rPr>
        <w:t>מסוימת והוא פועל בתוכו</w:t>
      </w:r>
      <w:r w:rsidR="007A43C4">
        <w:rPr>
          <w:rFonts w:hint="cs"/>
          <w:rtl/>
        </w:rPr>
        <w:t xml:space="preserve"> </w:t>
      </w:r>
      <w:r w:rsidR="001A6CC7">
        <w:rPr>
          <w:rFonts w:hint="cs"/>
          <w:rtl/>
        </w:rPr>
        <w:t xml:space="preserve">- </w:t>
      </w:r>
      <w:r w:rsidR="001A6CC7" w:rsidRPr="001A6CC7">
        <w:rPr>
          <w:rtl/>
        </w:rPr>
        <w:t>החלופה הראשונה אומרת שבטריטוריה מסוימת מי ששולט בה דה-פקטו הוא ארגון טרור ולא מדינה. לדוג' חמאס, ארגון טרור, הוא ששולט בעזה ולכן גם לפי הגישה הקלאסית ניתן לטעון שיש לארגון שליטה אפקטיבית בטריטוריה ולכן לישראל יש זכות להגנה עצמית גם כשהחמאס, כארגון לא מדינתי, מבצע התקפה חמושה.</w:t>
      </w:r>
    </w:p>
    <w:p w14:paraId="394200F0" w14:textId="3E025DB0" w:rsidR="006801F3" w:rsidRDefault="001174A8" w:rsidP="001338FC">
      <w:pPr>
        <w:pStyle w:val="a8"/>
        <w:numPr>
          <w:ilvl w:val="0"/>
          <w:numId w:val="64"/>
        </w:numPr>
        <w:rPr>
          <w:rtl/>
        </w:rPr>
      </w:pPr>
      <w:r w:rsidRPr="001A6CC7">
        <w:rPr>
          <w:rFonts w:hint="cs"/>
          <w:u w:val="single"/>
          <w:rtl/>
        </w:rPr>
        <w:t xml:space="preserve">כאשר היחסים </w:t>
      </w:r>
      <w:r w:rsidR="006801F3" w:rsidRPr="001A6CC7">
        <w:rPr>
          <w:rFonts w:hint="cs"/>
          <w:u w:val="single"/>
          <w:rtl/>
        </w:rPr>
        <w:t>בין הארג</w:t>
      </w:r>
      <w:r w:rsidRPr="001A6CC7">
        <w:rPr>
          <w:rFonts w:hint="cs"/>
          <w:u w:val="single"/>
          <w:rtl/>
        </w:rPr>
        <w:t>ו</w:t>
      </w:r>
      <w:r w:rsidR="006801F3" w:rsidRPr="001A6CC7">
        <w:rPr>
          <w:rFonts w:hint="cs"/>
          <w:u w:val="single"/>
          <w:rtl/>
        </w:rPr>
        <w:t>ן למדינה מספיק חזק</w:t>
      </w:r>
      <w:r w:rsidRPr="001A6CC7">
        <w:rPr>
          <w:rFonts w:hint="cs"/>
          <w:u w:val="single"/>
          <w:rtl/>
        </w:rPr>
        <w:t>ים</w:t>
      </w:r>
      <w:r w:rsidR="006801F3" w:rsidRPr="001A6CC7">
        <w:rPr>
          <w:rFonts w:hint="cs"/>
          <w:u w:val="single"/>
          <w:rtl/>
        </w:rPr>
        <w:t xml:space="preserve"> שניתן לי</w:t>
      </w:r>
      <w:r w:rsidRPr="001A6CC7">
        <w:rPr>
          <w:rFonts w:hint="cs"/>
          <w:u w:val="single"/>
          <w:rtl/>
        </w:rPr>
        <w:t>י</w:t>
      </w:r>
      <w:r w:rsidR="006801F3" w:rsidRPr="001A6CC7">
        <w:rPr>
          <w:rFonts w:hint="cs"/>
          <w:u w:val="single"/>
          <w:rtl/>
        </w:rPr>
        <w:t>חס את פעילות הארגון למדינה</w:t>
      </w:r>
      <w:r w:rsidR="007A43C4" w:rsidRPr="001A6CC7">
        <w:rPr>
          <w:rFonts w:hint="cs"/>
          <w:u w:val="single"/>
          <w:rtl/>
        </w:rPr>
        <w:t xml:space="preserve"> עפ"י דיני האחריות במשב"ל</w:t>
      </w:r>
      <w:r w:rsidR="001A6CC7">
        <w:rPr>
          <w:rFonts w:hint="cs"/>
          <w:rtl/>
        </w:rPr>
        <w:t xml:space="preserve"> - </w:t>
      </w:r>
      <w:r w:rsidR="006801F3">
        <w:rPr>
          <w:rFonts w:hint="cs"/>
          <w:rtl/>
        </w:rPr>
        <w:t>החלופה השני</w:t>
      </w:r>
      <w:r w:rsidR="008330E8">
        <w:rPr>
          <w:rFonts w:hint="cs"/>
          <w:rtl/>
        </w:rPr>
        <w:t>י</w:t>
      </w:r>
      <w:r w:rsidR="006801F3">
        <w:rPr>
          <w:rFonts w:hint="cs"/>
          <w:rtl/>
        </w:rPr>
        <w:t>ה קצת שונה, זה לא ארגון ששולט בטריטוריה, אלא מדינה ששולטת בא</w:t>
      </w:r>
      <w:r w:rsidR="001A6CC7">
        <w:rPr>
          <w:rFonts w:hint="cs"/>
          <w:rtl/>
        </w:rPr>
        <w:t>ר</w:t>
      </w:r>
      <w:r w:rsidR="006801F3">
        <w:rPr>
          <w:rFonts w:hint="cs"/>
          <w:rtl/>
        </w:rPr>
        <w:t>גון</w:t>
      </w:r>
      <w:r w:rsidR="00B60A94">
        <w:rPr>
          <w:rFonts w:hint="cs"/>
          <w:rtl/>
        </w:rPr>
        <w:t>.</w:t>
      </w:r>
      <w:r w:rsidR="006801F3">
        <w:rPr>
          <w:rFonts w:hint="cs"/>
          <w:rtl/>
        </w:rPr>
        <w:t xml:space="preserve"> הגם שהוא לא מדינתי באופן פורמלי הוא </w:t>
      </w:r>
      <w:r w:rsidR="008330E8">
        <w:rPr>
          <w:rFonts w:hint="cs"/>
          <w:rtl/>
        </w:rPr>
        <w:t>זרוע של המדינה</w:t>
      </w:r>
      <w:r w:rsidR="00B60A94">
        <w:rPr>
          <w:rFonts w:hint="cs"/>
          <w:rtl/>
        </w:rPr>
        <w:t>,</w:t>
      </w:r>
      <w:r w:rsidR="008330E8">
        <w:rPr>
          <w:rFonts w:hint="cs"/>
          <w:rtl/>
        </w:rPr>
        <w:t xml:space="preserve"> </w:t>
      </w:r>
      <w:r w:rsidR="00D60DB7">
        <w:rPr>
          <w:rFonts w:hint="cs"/>
          <w:rtl/>
        </w:rPr>
        <w:t>או ש</w:t>
      </w:r>
      <w:r w:rsidR="008330E8">
        <w:rPr>
          <w:rFonts w:hint="cs"/>
          <w:rtl/>
        </w:rPr>
        <w:t xml:space="preserve">ראשי הארגון מעורבים </w:t>
      </w:r>
      <w:r w:rsidR="00B60A94">
        <w:rPr>
          <w:rFonts w:hint="cs"/>
          <w:rtl/>
        </w:rPr>
        <w:t>בניה</w:t>
      </w:r>
      <w:r w:rsidR="008330E8">
        <w:rPr>
          <w:rFonts w:hint="cs"/>
          <w:rtl/>
        </w:rPr>
        <w:t xml:space="preserve">ול המדינה בחלק משמעותי. </w:t>
      </w:r>
      <w:r w:rsidR="00B60A94">
        <w:rPr>
          <w:rFonts w:hint="cs"/>
          <w:rtl/>
        </w:rPr>
        <w:t xml:space="preserve">לדוג' </w:t>
      </w:r>
      <w:r w:rsidR="003D2E39">
        <w:rPr>
          <w:rFonts w:hint="cs"/>
          <w:rtl/>
        </w:rPr>
        <w:t xml:space="preserve">יש 2 עמדות לגבי </w:t>
      </w:r>
      <w:r w:rsidR="008330E8">
        <w:rPr>
          <w:rFonts w:hint="cs"/>
          <w:rtl/>
        </w:rPr>
        <w:t xml:space="preserve">חיזבאללה בלבנון </w:t>
      </w:r>
      <w:r w:rsidR="00001573">
        <w:rPr>
          <w:rFonts w:hint="cs"/>
          <w:rtl/>
        </w:rPr>
        <w:t xml:space="preserve">בשאלה </w:t>
      </w:r>
      <w:r w:rsidR="008330E8">
        <w:rPr>
          <w:rFonts w:hint="cs"/>
          <w:rtl/>
        </w:rPr>
        <w:t>האם הקשר בי</w:t>
      </w:r>
      <w:r w:rsidR="003D2E39">
        <w:rPr>
          <w:rFonts w:hint="cs"/>
          <w:rtl/>
        </w:rPr>
        <w:t>ן</w:t>
      </w:r>
      <w:r w:rsidR="008330E8">
        <w:rPr>
          <w:rFonts w:hint="cs"/>
          <w:rtl/>
        </w:rPr>
        <w:t xml:space="preserve"> הארגון למדינה מספיק חזק שניתן יהיה לקשר בין תקיפות הארגון למדינה. העמדה המצמצמת היא לא כ"כ טובה לישראל והיא עשתה הרבה בעיות לאורך הדרך.</w:t>
      </w:r>
    </w:p>
    <w:p w14:paraId="77A704C1" w14:textId="3AB91B0D" w:rsidR="00512C2B" w:rsidRDefault="008776A8" w:rsidP="0055248E">
      <w:pPr>
        <w:rPr>
          <w:rtl/>
        </w:rPr>
      </w:pPr>
      <w:r w:rsidRPr="00001573">
        <w:rPr>
          <w:rFonts w:hint="cs"/>
          <w:u w:val="single"/>
          <w:rtl/>
        </w:rPr>
        <w:t xml:space="preserve">מה </w:t>
      </w:r>
      <w:r w:rsidR="00001573" w:rsidRPr="00001573">
        <w:rPr>
          <w:rFonts w:hint="cs"/>
          <w:u w:val="single"/>
          <w:rtl/>
        </w:rPr>
        <w:t xml:space="preserve">קורה </w:t>
      </w:r>
      <w:r w:rsidRPr="00001573">
        <w:rPr>
          <w:rFonts w:hint="cs"/>
          <w:u w:val="single"/>
          <w:rtl/>
        </w:rPr>
        <w:t>במצב בו ש</w:t>
      </w:r>
      <w:r w:rsidR="00001573" w:rsidRPr="00001573">
        <w:rPr>
          <w:rFonts w:hint="cs"/>
          <w:u w:val="single"/>
          <w:rtl/>
        </w:rPr>
        <w:t>ת</w:t>
      </w:r>
      <w:r w:rsidRPr="00001573">
        <w:rPr>
          <w:rFonts w:hint="cs"/>
          <w:u w:val="single"/>
          <w:rtl/>
        </w:rPr>
        <w:t>י החלופות לא מתממשות ועדיין הארגון מבצע תקיפות אלימות</w:t>
      </w:r>
      <w:r w:rsidR="00001573" w:rsidRPr="00001573">
        <w:rPr>
          <w:rFonts w:hint="cs"/>
          <w:u w:val="single"/>
          <w:rtl/>
        </w:rPr>
        <w:t>?</w:t>
      </w:r>
      <w:r>
        <w:rPr>
          <w:rFonts w:hint="cs"/>
          <w:rtl/>
        </w:rPr>
        <w:t xml:space="preserve"> </w:t>
      </w:r>
      <w:r w:rsidR="00531430">
        <w:rPr>
          <w:rFonts w:hint="cs"/>
          <w:rtl/>
        </w:rPr>
        <w:t xml:space="preserve">עפ"י הגישה הקלאסית, נוצר פה </w:t>
      </w:r>
      <w:r>
        <w:rPr>
          <w:rFonts w:hint="cs"/>
          <w:rtl/>
        </w:rPr>
        <w:t xml:space="preserve">לכאורה סוג של </w:t>
      </w:r>
      <w:r w:rsidR="006B2405">
        <w:rPr>
          <w:rFonts w:hint="cs"/>
          <w:rtl/>
        </w:rPr>
        <w:t>ואקום</w:t>
      </w:r>
      <w:r w:rsidR="00531430">
        <w:rPr>
          <w:rFonts w:hint="cs"/>
          <w:rtl/>
        </w:rPr>
        <w:t xml:space="preserve"> (ו</w:t>
      </w:r>
      <w:r w:rsidR="006B2405">
        <w:rPr>
          <w:rFonts w:hint="cs"/>
          <w:rtl/>
        </w:rPr>
        <w:t xml:space="preserve">זו </w:t>
      </w:r>
      <w:r w:rsidR="00CB1C1B">
        <w:rPr>
          <w:rFonts w:hint="cs"/>
          <w:rtl/>
        </w:rPr>
        <w:t xml:space="preserve">יכולה להיות </w:t>
      </w:r>
      <w:r w:rsidR="006B2405">
        <w:rPr>
          <w:rFonts w:hint="cs"/>
          <w:rtl/>
        </w:rPr>
        <w:t>ביקורת טובה</w:t>
      </w:r>
      <w:r w:rsidR="00CB1C1B">
        <w:rPr>
          <w:rFonts w:hint="cs"/>
          <w:rtl/>
        </w:rPr>
        <w:t xml:space="preserve"> על</w:t>
      </w:r>
      <w:r w:rsidR="00531430">
        <w:rPr>
          <w:rFonts w:hint="cs"/>
          <w:rtl/>
        </w:rPr>
        <w:t>יהם)</w:t>
      </w:r>
      <w:r w:rsidR="006B2405">
        <w:rPr>
          <w:rFonts w:hint="cs"/>
          <w:rtl/>
        </w:rPr>
        <w:t>.</w:t>
      </w:r>
      <w:r w:rsidR="00CB1C1B">
        <w:rPr>
          <w:rFonts w:hint="cs"/>
          <w:rtl/>
        </w:rPr>
        <w:t xml:space="preserve"> הגישה הקלאסית </w:t>
      </w:r>
      <w:r w:rsidR="00531430">
        <w:rPr>
          <w:rFonts w:hint="cs"/>
          <w:rtl/>
        </w:rPr>
        <w:t>י</w:t>
      </w:r>
      <w:r w:rsidR="00672900">
        <w:rPr>
          <w:rFonts w:hint="cs"/>
          <w:rtl/>
        </w:rPr>
        <w:t>כ</w:t>
      </w:r>
      <w:r w:rsidR="00531430">
        <w:rPr>
          <w:rFonts w:hint="cs"/>
          <w:rtl/>
        </w:rPr>
        <w:t xml:space="preserve">ולה לטעון להגנתה </w:t>
      </w:r>
      <w:r w:rsidR="00CB1C1B">
        <w:rPr>
          <w:rFonts w:hint="cs"/>
          <w:rtl/>
        </w:rPr>
        <w:t>ש</w:t>
      </w:r>
      <w:r w:rsidR="00531430">
        <w:rPr>
          <w:rFonts w:hint="cs"/>
          <w:rtl/>
        </w:rPr>
        <w:t xml:space="preserve">אין ואקום ובמקרים כאלה, על המדינה המותקפת </w:t>
      </w:r>
      <w:r w:rsidR="00CB1C1B">
        <w:rPr>
          <w:rFonts w:hint="cs"/>
          <w:rtl/>
        </w:rPr>
        <w:t>לפנות למדינה שממנה יצאו ארגוני הטרור</w:t>
      </w:r>
      <w:r w:rsidR="00077D87">
        <w:rPr>
          <w:rFonts w:hint="cs"/>
          <w:rtl/>
        </w:rPr>
        <w:t xml:space="preserve">. ז"א </w:t>
      </w:r>
      <w:r w:rsidR="006B2405">
        <w:rPr>
          <w:rFonts w:hint="cs"/>
          <w:rtl/>
        </w:rPr>
        <w:t>יש צעדים אחרים שהם לא הגנה עצמית שאפשר להפעיל, לא משאירים את המדינה המותק</w:t>
      </w:r>
      <w:r w:rsidR="00483311">
        <w:rPr>
          <w:rFonts w:hint="cs"/>
          <w:rtl/>
        </w:rPr>
        <w:t>פ</w:t>
      </w:r>
      <w:r w:rsidR="006B2405">
        <w:rPr>
          <w:rFonts w:hint="cs"/>
          <w:rtl/>
        </w:rPr>
        <w:t>ת ריקה מכלים. אבל לפעמים הכלים האלה לא מספקים</w:t>
      </w:r>
      <w:r w:rsidR="0055248E">
        <w:rPr>
          <w:rFonts w:hint="cs"/>
          <w:rtl/>
        </w:rPr>
        <w:t>,</w:t>
      </w:r>
      <w:r w:rsidR="00077D87">
        <w:rPr>
          <w:rFonts w:hint="cs"/>
          <w:rtl/>
        </w:rPr>
        <w:t xml:space="preserve"> </w:t>
      </w:r>
      <w:r w:rsidR="0072046D">
        <w:rPr>
          <w:rFonts w:hint="cs"/>
          <w:rtl/>
        </w:rPr>
        <w:t xml:space="preserve">לדוג' באזורים מסוימים </w:t>
      </w:r>
      <w:proofErr w:type="spellStart"/>
      <w:r w:rsidR="0072046D">
        <w:rPr>
          <w:rFonts w:hint="cs"/>
          <w:rtl/>
        </w:rPr>
        <w:t>באיו"ש</w:t>
      </w:r>
      <w:proofErr w:type="spellEnd"/>
      <w:r w:rsidR="0072046D">
        <w:rPr>
          <w:rFonts w:hint="cs"/>
          <w:rtl/>
        </w:rPr>
        <w:t xml:space="preserve"> המדינה לא יכולה להפעיל כוחות משטרתיים</w:t>
      </w:r>
      <w:r w:rsidR="00077D87">
        <w:rPr>
          <w:rFonts w:hint="cs"/>
          <w:rtl/>
        </w:rPr>
        <w:t xml:space="preserve"> אז פניה למדינה לא פותרת את הבעיה</w:t>
      </w:r>
      <w:r w:rsidR="0072046D">
        <w:rPr>
          <w:rFonts w:hint="cs"/>
          <w:rtl/>
        </w:rPr>
        <w:t>.</w:t>
      </w:r>
      <w:r w:rsidR="00077D87">
        <w:rPr>
          <w:rFonts w:hint="cs"/>
          <w:rtl/>
        </w:rPr>
        <w:t xml:space="preserve"> </w:t>
      </w:r>
      <w:r w:rsidR="00DA7569">
        <w:rPr>
          <w:rFonts w:hint="cs"/>
          <w:rtl/>
        </w:rPr>
        <w:t>כך גם לגבי שליטת ישראל בשטחים מהם יצאו תאי הטרור שהפעילו פיגועים באינתיפאדה</w:t>
      </w:r>
      <w:r w:rsidR="006A3208">
        <w:rPr>
          <w:rFonts w:hint="cs"/>
          <w:rtl/>
        </w:rPr>
        <w:t>.</w:t>
      </w:r>
    </w:p>
    <w:p w14:paraId="01AE13EA" w14:textId="115A68E1" w:rsidR="006A3208" w:rsidRDefault="0055248E" w:rsidP="00077D87">
      <w:pPr>
        <w:rPr>
          <w:rtl/>
        </w:rPr>
      </w:pPr>
      <w:r>
        <w:rPr>
          <w:rFonts w:hint="cs"/>
          <w:rtl/>
        </w:rPr>
        <w:t xml:space="preserve">בנוסף, יש </w:t>
      </w:r>
      <w:r w:rsidR="006A3208" w:rsidRPr="0055248E">
        <w:rPr>
          <w:rFonts w:hint="cs"/>
          <w:u w:val="single"/>
          <w:rtl/>
        </w:rPr>
        <w:t>גישה המתירנית</w:t>
      </w:r>
      <w:r w:rsidR="006A3208">
        <w:rPr>
          <w:rFonts w:hint="cs"/>
          <w:rtl/>
        </w:rPr>
        <w:t xml:space="preserve"> (שישראל מצדדת בה) </w:t>
      </w:r>
      <w:r>
        <w:rPr>
          <w:rFonts w:hint="cs"/>
          <w:rtl/>
        </w:rPr>
        <w:t>ש</w:t>
      </w:r>
      <w:r w:rsidR="006A3208">
        <w:rPr>
          <w:rFonts w:hint="cs"/>
          <w:rtl/>
        </w:rPr>
        <w:t>אומרת שהזכות להגנה עצמית קמה באח</w:t>
      </w:r>
      <w:r>
        <w:rPr>
          <w:rFonts w:hint="cs"/>
          <w:rtl/>
        </w:rPr>
        <w:t>ד</w:t>
      </w:r>
      <w:r w:rsidR="006A3208">
        <w:rPr>
          <w:rFonts w:hint="cs"/>
          <w:rtl/>
        </w:rPr>
        <w:t xml:space="preserve"> מ</w:t>
      </w:r>
      <w:r w:rsidR="009A4E39">
        <w:rPr>
          <w:rFonts w:hint="cs"/>
          <w:rtl/>
        </w:rPr>
        <w:t>שני מצבים:</w:t>
      </w:r>
    </w:p>
    <w:p w14:paraId="0698D6BA" w14:textId="785358FC" w:rsidR="009A4E39" w:rsidRDefault="003711AF" w:rsidP="001338FC">
      <w:pPr>
        <w:pStyle w:val="a8"/>
        <w:numPr>
          <w:ilvl w:val="0"/>
          <w:numId w:val="65"/>
        </w:numPr>
        <w:rPr>
          <w:rtl/>
        </w:rPr>
      </w:pPr>
      <w:r>
        <w:rPr>
          <w:rFonts w:hint="cs"/>
          <w:rtl/>
        </w:rPr>
        <w:t xml:space="preserve">תקיפה חמושה על מדינה מתוך </w:t>
      </w:r>
      <w:r w:rsidR="009A4E39">
        <w:rPr>
          <w:rFonts w:hint="cs"/>
          <w:rtl/>
        </w:rPr>
        <w:t xml:space="preserve">שטח כבוש </w:t>
      </w:r>
      <w:r w:rsidR="009A4E39">
        <w:rPr>
          <w:rtl/>
        </w:rPr>
        <w:t>–</w:t>
      </w:r>
      <w:r w:rsidR="009A4E39">
        <w:rPr>
          <w:rFonts w:hint="cs"/>
          <w:rtl/>
        </w:rPr>
        <w:t xml:space="preserve"> </w:t>
      </w:r>
      <w:r w:rsidR="0040030B">
        <w:rPr>
          <w:rFonts w:hint="cs"/>
          <w:rtl/>
        </w:rPr>
        <w:t xml:space="preserve">כאשר </w:t>
      </w:r>
      <w:r w:rsidR="009A4E39">
        <w:rPr>
          <w:rFonts w:hint="cs"/>
          <w:rtl/>
        </w:rPr>
        <w:t xml:space="preserve">מדובר </w:t>
      </w:r>
      <w:r w:rsidR="008C57B2">
        <w:rPr>
          <w:rFonts w:hint="cs"/>
          <w:rtl/>
        </w:rPr>
        <w:t xml:space="preserve">(א) </w:t>
      </w:r>
      <w:r w:rsidR="009A4E39">
        <w:rPr>
          <w:rFonts w:hint="cs"/>
          <w:rtl/>
        </w:rPr>
        <w:t>בארגון מזוין לא מדינ</w:t>
      </w:r>
      <w:r w:rsidR="0040030B">
        <w:rPr>
          <w:rFonts w:hint="cs"/>
          <w:rtl/>
        </w:rPr>
        <w:t>ת</w:t>
      </w:r>
      <w:r w:rsidR="009A4E39">
        <w:rPr>
          <w:rFonts w:hint="cs"/>
          <w:rtl/>
        </w:rPr>
        <w:t xml:space="preserve">י </w:t>
      </w:r>
      <w:r w:rsidR="00FF0F5E">
        <w:rPr>
          <w:rFonts w:hint="cs"/>
          <w:rtl/>
        </w:rPr>
        <w:t xml:space="preserve">(ב) </w:t>
      </w:r>
      <w:r w:rsidR="009A4E39">
        <w:rPr>
          <w:rFonts w:hint="cs"/>
          <w:rtl/>
        </w:rPr>
        <w:t xml:space="preserve">שפועל מתוך שטח כבוש נגד המדינה שמחזיקה בשטח </w:t>
      </w:r>
      <w:r w:rsidR="00FF0F5E">
        <w:rPr>
          <w:rFonts w:hint="cs"/>
          <w:rtl/>
        </w:rPr>
        <w:t xml:space="preserve">(ג) </w:t>
      </w:r>
      <w:r w:rsidR="009A4E39">
        <w:rPr>
          <w:rFonts w:hint="cs"/>
          <w:rtl/>
        </w:rPr>
        <w:t>ו</w:t>
      </w:r>
      <w:r w:rsidR="006840D0">
        <w:rPr>
          <w:rFonts w:hint="cs"/>
          <w:rtl/>
        </w:rPr>
        <w:t xml:space="preserve">לא ניתן להגיב לתקיפה בפעולות שיטור. </w:t>
      </w:r>
      <w:r w:rsidR="008074A2">
        <w:rPr>
          <w:rFonts w:hint="cs"/>
          <w:rtl/>
        </w:rPr>
        <w:t>הגישה הקלאסית, כאמור, כלל לא מתייחסת לזה.</w:t>
      </w:r>
    </w:p>
    <w:p w14:paraId="0AE98BBF" w14:textId="73C177DE" w:rsidR="007015DA" w:rsidRDefault="006840D0" w:rsidP="001338FC">
      <w:pPr>
        <w:pStyle w:val="a8"/>
        <w:numPr>
          <w:ilvl w:val="0"/>
          <w:numId w:val="65"/>
        </w:numPr>
        <w:rPr>
          <w:rtl/>
        </w:rPr>
      </w:pPr>
      <w:r>
        <w:rPr>
          <w:rFonts w:hint="cs"/>
          <w:rtl/>
        </w:rPr>
        <w:t xml:space="preserve">המצב השני ביחס לתקיפה </w:t>
      </w:r>
      <w:r w:rsidR="003711AF">
        <w:rPr>
          <w:rFonts w:hint="cs"/>
          <w:rtl/>
        </w:rPr>
        <w:t>חמושה על מדינות מ</w:t>
      </w:r>
      <w:r>
        <w:rPr>
          <w:rFonts w:hint="cs"/>
          <w:rtl/>
        </w:rPr>
        <w:t xml:space="preserve">שטח מדינה זרה </w:t>
      </w:r>
      <w:r>
        <w:rPr>
          <w:rtl/>
        </w:rPr>
        <w:t>–</w:t>
      </w:r>
      <w:r>
        <w:rPr>
          <w:rFonts w:hint="cs"/>
          <w:rtl/>
        </w:rPr>
        <w:t xml:space="preserve"> אחד משני מצבים</w:t>
      </w:r>
      <w:r w:rsidR="007015DA">
        <w:rPr>
          <w:rFonts w:hint="cs"/>
          <w:rtl/>
        </w:rPr>
        <w:t>:</w:t>
      </w:r>
    </w:p>
    <w:p w14:paraId="5591351C" w14:textId="77777777" w:rsidR="003711AF" w:rsidRDefault="006840D0" w:rsidP="001338FC">
      <w:pPr>
        <w:pStyle w:val="a8"/>
        <w:numPr>
          <w:ilvl w:val="0"/>
          <w:numId w:val="66"/>
        </w:numPr>
      </w:pPr>
      <w:r>
        <w:rPr>
          <w:rFonts w:hint="cs"/>
          <w:rtl/>
        </w:rPr>
        <w:t xml:space="preserve">כשהקשר בין הארגון למדינה חזק מספיק כך שניתן לייחס את פעילות הארגון למדינה </w:t>
      </w:r>
      <w:r w:rsidR="007015DA">
        <w:rPr>
          <w:rFonts w:hint="cs"/>
          <w:rtl/>
        </w:rPr>
        <w:t>(חריג שמקובל גם בגישה הקלאסית)</w:t>
      </w:r>
      <w:r w:rsidR="003711AF">
        <w:rPr>
          <w:rFonts w:hint="cs"/>
          <w:rtl/>
        </w:rPr>
        <w:t>.</w:t>
      </w:r>
    </w:p>
    <w:p w14:paraId="70F0EACD" w14:textId="4ECD7098" w:rsidR="006840D0" w:rsidRDefault="006840D0" w:rsidP="001338FC">
      <w:pPr>
        <w:pStyle w:val="a8"/>
        <w:numPr>
          <w:ilvl w:val="0"/>
          <w:numId w:val="66"/>
        </w:numPr>
        <w:rPr>
          <w:rtl/>
        </w:rPr>
      </w:pPr>
      <w:r>
        <w:rPr>
          <w:rFonts w:hint="cs"/>
          <w:rtl/>
        </w:rPr>
        <w:t xml:space="preserve">כשהמדינה הזרה אינה רוצה </w:t>
      </w:r>
      <w:r w:rsidR="006F0ACC">
        <w:rPr>
          <w:rFonts w:hint="cs"/>
          <w:rtl/>
        </w:rPr>
        <w:t>(</w:t>
      </w:r>
      <w:r w:rsidR="006F0ACC">
        <w:t>unwilling</w:t>
      </w:r>
      <w:r w:rsidR="006F0ACC">
        <w:rPr>
          <w:rFonts w:hint="cs"/>
          <w:rtl/>
        </w:rPr>
        <w:t xml:space="preserve">) </w:t>
      </w:r>
      <w:r>
        <w:rPr>
          <w:rFonts w:hint="cs"/>
          <w:rtl/>
        </w:rPr>
        <w:t xml:space="preserve">או </w:t>
      </w:r>
      <w:r w:rsidR="006F0ACC">
        <w:rPr>
          <w:rFonts w:hint="cs"/>
          <w:rtl/>
        </w:rPr>
        <w:t xml:space="preserve">אינה </w:t>
      </w:r>
      <w:r>
        <w:rPr>
          <w:rFonts w:hint="cs"/>
          <w:rtl/>
        </w:rPr>
        <w:t xml:space="preserve">יכולה </w:t>
      </w:r>
      <w:r w:rsidR="006F0ACC">
        <w:rPr>
          <w:rFonts w:hint="cs"/>
          <w:rtl/>
        </w:rPr>
        <w:t>(</w:t>
      </w:r>
      <w:r w:rsidR="006F0ACC">
        <w:t>unable</w:t>
      </w:r>
      <w:r w:rsidR="006F0ACC">
        <w:rPr>
          <w:rFonts w:hint="cs"/>
          <w:rtl/>
        </w:rPr>
        <w:t xml:space="preserve">) </w:t>
      </w:r>
      <w:r>
        <w:rPr>
          <w:rFonts w:hint="cs"/>
          <w:rtl/>
        </w:rPr>
        <w:t xml:space="preserve">למנוע את התקיפה שמבצע הארגון </w:t>
      </w:r>
      <w:r w:rsidR="006F0ACC">
        <w:rPr>
          <w:rFonts w:hint="cs"/>
          <w:rtl/>
        </w:rPr>
        <w:t>מ</w:t>
      </w:r>
      <w:r>
        <w:rPr>
          <w:rFonts w:hint="cs"/>
          <w:rtl/>
        </w:rPr>
        <w:t>שטחיה. אם המדינה לא מעוניינת או לא יכולה למנוע מאותו ארגון טרור לבצע את התקיפה, יש למדינה זכות להגנה עצמית</w:t>
      </w:r>
      <w:r w:rsidR="007F4F82">
        <w:rPr>
          <w:rFonts w:hint="cs"/>
          <w:rtl/>
        </w:rPr>
        <w:t xml:space="preserve"> (אין קשר לשאלת ייחוס הפעולות למדינה).</w:t>
      </w:r>
      <w:r w:rsidR="00A93195">
        <w:rPr>
          <w:rFonts w:hint="cs"/>
          <w:rtl/>
        </w:rPr>
        <w:t xml:space="preserve"> </w:t>
      </w:r>
      <w:r>
        <w:rPr>
          <w:rFonts w:hint="cs"/>
          <w:rtl/>
        </w:rPr>
        <w:t xml:space="preserve">זו </w:t>
      </w:r>
      <w:r w:rsidR="00A93195">
        <w:rPr>
          <w:rFonts w:hint="cs"/>
          <w:rtl/>
        </w:rPr>
        <w:t xml:space="preserve">לדוג' </w:t>
      </w:r>
      <w:r>
        <w:rPr>
          <w:rFonts w:hint="cs"/>
          <w:rtl/>
        </w:rPr>
        <w:t>הדוקטרינה שהאמריקאים נשענו עליה כשהם נכנסו לפקיסטן.</w:t>
      </w:r>
      <w:r w:rsidR="007F4F82">
        <w:rPr>
          <w:rFonts w:hint="cs"/>
          <w:rtl/>
        </w:rPr>
        <w:t xml:space="preserve"> </w:t>
      </w:r>
      <w:r>
        <w:rPr>
          <w:rFonts w:hint="cs"/>
          <w:rtl/>
        </w:rPr>
        <w:t>לא היה ניתן לייחס את אל-</w:t>
      </w:r>
      <w:proofErr w:type="spellStart"/>
      <w:r>
        <w:rPr>
          <w:rFonts w:hint="cs"/>
          <w:rtl/>
        </w:rPr>
        <w:t>קעידה</w:t>
      </w:r>
      <w:proofErr w:type="spellEnd"/>
      <w:r>
        <w:rPr>
          <w:rFonts w:hint="cs"/>
          <w:rtl/>
        </w:rPr>
        <w:t xml:space="preserve"> לשלטון האפגני, אך אפגניסטן כמדינה לא יכל</w:t>
      </w:r>
      <w:r w:rsidR="007F4F82">
        <w:rPr>
          <w:rFonts w:hint="cs"/>
          <w:rtl/>
        </w:rPr>
        <w:t>ו</w:t>
      </w:r>
      <w:r>
        <w:rPr>
          <w:rFonts w:hint="cs"/>
          <w:rtl/>
        </w:rPr>
        <w:t xml:space="preserve"> או לא רצו למנוע את הפעילות של אל-</w:t>
      </w:r>
      <w:proofErr w:type="spellStart"/>
      <w:r>
        <w:rPr>
          <w:rFonts w:hint="cs"/>
          <w:rtl/>
        </w:rPr>
        <w:t>קעידה</w:t>
      </w:r>
      <w:proofErr w:type="spellEnd"/>
      <w:r>
        <w:rPr>
          <w:rFonts w:hint="cs"/>
          <w:rtl/>
        </w:rPr>
        <w:t xml:space="preserve"> בשטחם ולכן זו הייתה ההצדקה של האמריקאים.</w:t>
      </w:r>
    </w:p>
    <w:p w14:paraId="23F62588" w14:textId="687B38E7" w:rsidR="00A96039" w:rsidRDefault="00E04493" w:rsidP="000E114A">
      <w:pPr>
        <w:rPr>
          <w:rtl/>
        </w:rPr>
      </w:pPr>
      <w:r>
        <w:rPr>
          <w:rFonts w:hint="cs"/>
          <w:rtl/>
        </w:rPr>
        <w:t>אחת הדוגמאות הכי ראשונ</w:t>
      </w:r>
      <w:r w:rsidR="008074A2">
        <w:rPr>
          <w:rFonts w:hint="cs"/>
          <w:rtl/>
        </w:rPr>
        <w:t>ות</w:t>
      </w:r>
      <w:r>
        <w:rPr>
          <w:rFonts w:hint="cs"/>
          <w:rtl/>
        </w:rPr>
        <w:t xml:space="preserve"> למצב ב' </w:t>
      </w:r>
      <w:r w:rsidR="0004172F">
        <w:rPr>
          <w:rFonts w:hint="cs"/>
          <w:rtl/>
        </w:rPr>
        <w:t xml:space="preserve">(תקיפה בשטח מדינה זרה) </w:t>
      </w:r>
      <w:r>
        <w:rPr>
          <w:rFonts w:hint="cs"/>
          <w:rtl/>
        </w:rPr>
        <w:t>היא תקיפת אוסטרו-הונגריה על סרביה במלה"ע ה1 על רקע הרצח של יורש העצר האוסטרו הונגרי</w:t>
      </w:r>
      <w:r w:rsidR="0004172F">
        <w:rPr>
          <w:rFonts w:hint="cs"/>
          <w:rtl/>
        </w:rPr>
        <w:t xml:space="preserve">, פרנס </w:t>
      </w:r>
      <w:proofErr w:type="spellStart"/>
      <w:r w:rsidR="0004172F">
        <w:rPr>
          <w:rFonts w:hint="cs"/>
          <w:rtl/>
        </w:rPr>
        <w:t>פרדיננד</w:t>
      </w:r>
      <w:proofErr w:type="spellEnd"/>
      <w:r>
        <w:rPr>
          <w:rFonts w:hint="cs"/>
          <w:rtl/>
        </w:rPr>
        <w:t>. גורמים סרביים מארגון חמוש לא מדינתי התנקשו בו</w:t>
      </w:r>
      <w:r w:rsidR="006C687D">
        <w:rPr>
          <w:rFonts w:hint="cs"/>
          <w:rtl/>
        </w:rPr>
        <w:t>.</w:t>
      </w:r>
      <w:r w:rsidR="00736952">
        <w:rPr>
          <w:rFonts w:hint="cs"/>
          <w:rtl/>
        </w:rPr>
        <w:t xml:space="preserve"> </w:t>
      </w:r>
      <w:r w:rsidR="0071413B">
        <w:rPr>
          <w:rFonts w:hint="cs"/>
          <w:rtl/>
        </w:rPr>
        <w:t>נמצא לכאורה</w:t>
      </w:r>
      <w:r>
        <w:rPr>
          <w:rFonts w:hint="cs"/>
          <w:rtl/>
        </w:rPr>
        <w:t xml:space="preserve"> כי אנשי צבא סרביים היו מעורבים בו</w:t>
      </w:r>
      <w:r w:rsidR="0071413B">
        <w:rPr>
          <w:rFonts w:hint="cs"/>
          <w:rtl/>
        </w:rPr>
        <w:t xml:space="preserve"> ואז יש איזשהו קשר בין הארגון למדינה</w:t>
      </w:r>
      <w:r>
        <w:rPr>
          <w:rFonts w:hint="cs"/>
          <w:rtl/>
        </w:rPr>
        <w:t>. האוסטרו</w:t>
      </w:r>
      <w:r w:rsidR="0094728D">
        <w:rPr>
          <w:rFonts w:hint="cs"/>
          <w:rtl/>
        </w:rPr>
        <w:t xml:space="preserve"> </w:t>
      </w:r>
      <w:r>
        <w:rPr>
          <w:rFonts w:hint="cs"/>
          <w:rtl/>
        </w:rPr>
        <w:t>הו</w:t>
      </w:r>
      <w:r w:rsidR="0094728D">
        <w:rPr>
          <w:rFonts w:hint="cs"/>
          <w:rtl/>
        </w:rPr>
        <w:t>נ</w:t>
      </w:r>
      <w:r>
        <w:rPr>
          <w:rFonts w:hint="cs"/>
          <w:rtl/>
        </w:rPr>
        <w:t xml:space="preserve">גריים פועלים כנגד אותו ארגון בסרביה בטענה שסרביה לא יכולה או לא רוצה למנוע את הפעילות של </w:t>
      </w:r>
      <w:r w:rsidR="0071413B">
        <w:rPr>
          <w:rFonts w:hint="cs"/>
          <w:rtl/>
        </w:rPr>
        <w:t>אותו ארגון</w:t>
      </w:r>
      <w:r>
        <w:rPr>
          <w:rFonts w:hint="cs"/>
          <w:rtl/>
        </w:rPr>
        <w:t xml:space="preserve">. זו </w:t>
      </w:r>
      <w:r w:rsidR="0071413B">
        <w:rPr>
          <w:rFonts w:hint="cs"/>
          <w:rtl/>
        </w:rPr>
        <w:t xml:space="preserve">הייתה </w:t>
      </w:r>
      <w:r>
        <w:rPr>
          <w:rFonts w:hint="cs"/>
          <w:rtl/>
        </w:rPr>
        <w:t>הפעם הראשונה שאנחנו רואים את הדוקטרינה המתירנ</w:t>
      </w:r>
      <w:r w:rsidR="0094728D">
        <w:rPr>
          <w:rFonts w:hint="cs"/>
          <w:rtl/>
        </w:rPr>
        <w:t>י</w:t>
      </w:r>
      <w:r>
        <w:rPr>
          <w:rFonts w:hint="cs"/>
          <w:rtl/>
        </w:rPr>
        <w:t xml:space="preserve">ת יותר קמה לחיים. זה אח"כ התפשט בכל העולם וצובר תאוצה. </w:t>
      </w:r>
    </w:p>
    <w:p w14:paraId="5AF4C668" w14:textId="7881895B" w:rsidR="00E04493" w:rsidRDefault="00E04493" w:rsidP="000E114A">
      <w:pPr>
        <w:rPr>
          <w:rtl/>
        </w:rPr>
      </w:pPr>
      <w:r>
        <w:rPr>
          <w:rFonts w:hint="cs"/>
          <w:rtl/>
        </w:rPr>
        <w:t xml:space="preserve">אבל גם פה יש תנועת מטוטלת מסוימת. </w:t>
      </w:r>
      <w:r w:rsidR="002D1CEF">
        <w:rPr>
          <w:rFonts w:hint="cs"/>
          <w:rtl/>
        </w:rPr>
        <w:t xml:space="preserve">תחילה </w:t>
      </w:r>
      <w:r>
        <w:rPr>
          <w:rFonts w:hint="cs"/>
          <w:rtl/>
        </w:rPr>
        <w:t xml:space="preserve">מגמה של מתירנות </w:t>
      </w:r>
      <w:r w:rsidR="00443CFE">
        <w:rPr>
          <w:rFonts w:hint="cs"/>
          <w:rtl/>
        </w:rPr>
        <w:t>מוחלטת</w:t>
      </w:r>
      <w:r w:rsidR="002D1CEF">
        <w:rPr>
          <w:rFonts w:hint="cs"/>
          <w:rtl/>
        </w:rPr>
        <w:t xml:space="preserve"> &gt;</w:t>
      </w:r>
      <w:r w:rsidR="00443CFE">
        <w:rPr>
          <w:rFonts w:hint="cs"/>
          <w:rtl/>
        </w:rPr>
        <w:t xml:space="preserve"> </w:t>
      </w:r>
      <w:r>
        <w:rPr>
          <w:rFonts w:hint="cs"/>
          <w:rtl/>
        </w:rPr>
        <w:t>אחרי מלה"ע ה1-2 נ</w:t>
      </w:r>
      <w:r w:rsidR="00443CFE">
        <w:rPr>
          <w:rFonts w:hint="cs"/>
          <w:rtl/>
        </w:rPr>
        <w:t>י</w:t>
      </w:r>
      <w:r>
        <w:rPr>
          <w:rFonts w:hint="cs"/>
          <w:rtl/>
        </w:rPr>
        <w:t>סיון להגביל כל מיני שימושים בכוח</w:t>
      </w:r>
      <w:r w:rsidR="002D1CEF">
        <w:rPr>
          <w:rFonts w:hint="cs"/>
          <w:rtl/>
        </w:rPr>
        <w:t xml:space="preserve"> &gt;</w:t>
      </w:r>
      <w:r>
        <w:rPr>
          <w:rFonts w:hint="cs"/>
          <w:rtl/>
        </w:rPr>
        <w:t xml:space="preserve"> עם השנים </w:t>
      </w:r>
      <w:r w:rsidR="002D1CEF">
        <w:rPr>
          <w:rFonts w:hint="cs"/>
          <w:rtl/>
        </w:rPr>
        <w:t>ה</w:t>
      </w:r>
      <w:r>
        <w:rPr>
          <w:rFonts w:hint="cs"/>
          <w:rtl/>
        </w:rPr>
        <w:t xml:space="preserve">התמודדות עם ארגוני טרור ו9.11 </w:t>
      </w:r>
      <w:r w:rsidR="002D1CEF">
        <w:rPr>
          <w:rFonts w:hint="cs"/>
          <w:rtl/>
        </w:rPr>
        <w:t xml:space="preserve">הייתה </w:t>
      </w:r>
      <w:r w:rsidR="00443CFE">
        <w:rPr>
          <w:rFonts w:hint="cs"/>
          <w:rtl/>
        </w:rPr>
        <w:t>נק</w:t>
      </w:r>
      <w:r w:rsidR="002D1CEF">
        <w:rPr>
          <w:rFonts w:hint="cs"/>
          <w:rtl/>
        </w:rPr>
        <w:t>'</w:t>
      </w:r>
      <w:r w:rsidR="00443CFE">
        <w:rPr>
          <w:rFonts w:hint="cs"/>
          <w:rtl/>
        </w:rPr>
        <w:t xml:space="preserve"> מפנה </w:t>
      </w:r>
      <w:r>
        <w:rPr>
          <w:rFonts w:hint="cs"/>
          <w:rtl/>
        </w:rPr>
        <w:t>חזרה למתירנות</w:t>
      </w:r>
      <w:r w:rsidR="002D1CEF">
        <w:rPr>
          <w:rFonts w:hint="cs"/>
          <w:rtl/>
        </w:rPr>
        <w:t xml:space="preserve"> &gt;</w:t>
      </w:r>
      <w:r>
        <w:rPr>
          <w:rFonts w:hint="cs"/>
          <w:rtl/>
        </w:rPr>
        <w:t xml:space="preserve"> ו</w:t>
      </w:r>
      <w:r w:rsidR="00443CFE">
        <w:rPr>
          <w:rFonts w:hint="cs"/>
          <w:rtl/>
        </w:rPr>
        <w:t>ב</w:t>
      </w:r>
      <w:r>
        <w:rPr>
          <w:rFonts w:hint="cs"/>
          <w:rtl/>
        </w:rPr>
        <w:t xml:space="preserve">עשור האחרון חוזרים </w:t>
      </w:r>
      <w:r w:rsidR="00604C50">
        <w:rPr>
          <w:rFonts w:hint="cs"/>
          <w:rtl/>
        </w:rPr>
        <w:t>לאמצע</w:t>
      </w:r>
      <w:r>
        <w:rPr>
          <w:rFonts w:hint="cs"/>
          <w:rtl/>
        </w:rPr>
        <w:t xml:space="preserve">. </w:t>
      </w:r>
      <w:r w:rsidR="002D1CEF">
        <w:rPr>
          <w:rFonts w:hint="cs"/>
          <w:rtl/>
        </w:rPr>
        <w:t xml:space="preserve">תנועת המטוטלת מתרחשת בכל </w:t>
      </w:r>
      <w:r>
        <w:rPr>
          <w:rFonts w:hint="cs"/>
          <w:rtl/>
        </w:rPr>
        <w:t xml:space="preserve">האספקטים של המשב"ל זה יכול להתקשר </w:t>
      </w:r>
      <w:r w:rsidR="00604C50">
        <w:rPr>
          <w:rFonts w:hint="cs"/>
          <w:rtl/>
        </w:rPr>
        <w:t xml:space="preserve">גם </w:t>
      </w:r>
      <w:r>
        <w:rPr>
          <w:rFonts w:hint="cs"/>
          <w:rtl/>
        </w:rPr>
        <w:t>לעלייה של דיני זכויות אד</w:t>
      </w:r>
      <w:r w:rsidR="00604C50">
        <w:rPr>
          <w:rFonts w:hint="cs"/>
          <w:rtl/>
        </w:rPr>
        <w:t>ם</w:t>
      </w:r>
      <w:r>
        <w:rPr>
          <w:rFonts w:hint="cs"/>
          <w:rtl/>
        </w:rPr>
        <w:t>.</w:t>
      </w:r>
    </w:p>
    <w:p w14:paraId="47293E00" w14:textId="7E567415" w:rsidR="00E04493" w:rsidRDefault="00E04493" w:rsidP="0063663A">
      <w:pPr>
        <w:rPr>
          <w:rtl/>
        </w:rPr>
      </w:pPr>
      <w:r>
        <w:rPr>
          <w:rFonts w:hint="cs"/>
          <w:rtl/>
        </w:rPr>
        <w:t>גם בעולם הזה אנחנו רואים תנועת מטוטלת. במשך עשרות שנים העמדה המתירנית של ישראל לא מתקבל</w:t>
      </w:r>
      <w:r w:rsidR="00604C50">
        <w:rPr>
          <w:rFonts w:hint="cs"/>
          <w:rtl/>
        </w:rPr>
        <w:t>ת</w:t>
      </w:r>
      <w:r>
        <w:rPr>
          <w:rFonts w:hint="cs"/>
          <w:rtl/>
        </w:rPr>
        <w:t xml:space="preserve"> בעיקר כי מדינות אחרות לא מתמודדות עם טרור, </w:t>
      </w:r>
      <w:r w:rsidR="006F5F99">
        <w:rPr>
          <w:rFonts w:hint="cs"/>
          <w:rtl/>
        </w:rPr>
        <w:t>והניסיון ההיסטורי עם הגישה המתירנית הראה ש</w:t>
      </w:r>
      <w:r>
        <w:rPr>
          <w:rFonts w:hint="cs"/>
          <w:rtl/>
        </w:rPr>
        <w:t xml:space="preserve">הרבה פעמים ניצלו את העמדה המתירנית לרעה </w:t>
      </w:r>
      <w:r w:rsidR="00FF6277">
        <w:rPr>
          <w:rFonts w:hint="cs"/>
          <w:rtl/>
        </w:rPr>
        <w:t>כמו ב</w:t>
      </w:r>
      <w:r>
        <w:rPr>
          <w:rFonts w:hint="cs"/>
          <w:rtl/>
        </w:rPr>
        <w:t>דוגמה של אוסטרו הו</w:t>
      </w:r>
      <w:r w:rsidR="0063663A">
        <w:rPr>
          <w:rFonts w:hint="cs"/>
          <w:rtl/>
        </w:rPr>
        <w:t>נג</w:t>
      </w:r>
      <w:r>
        <w:rPr>
          <w:rFonts w:hint="cs"/>
          <w:rtl/>
        </w:rPr>
        <w:t>ריה וסרביה</w:t>
      </w:r>
      <w:r w:rsidR="00FF6277">
        <w:rPr>
          <w:rFonts w:hint="cs"/>
          <w:rtl/>
        </w:rPr>
        <w:t>-</w:t>
      </w:r>
      <w:r>
        <w:rPr>
          <w:rFonts w:hint="cs"/>
          <w:rtl/>
        </w:rPr>
        <w:t xml:space="preserve"> </w:t>
      </w:r>
      <w:r w:rsidR="00FF6277">
        <w:rPr>
          <w:rFonts w:hint="cs"/>
          <w:rtl/>
        </w:rPr>
        <w:t>למרות ש</w:t>
      </w:r>
      <w:r>
        <w:rPr>
          <w:rFonts w:hint="cs"/>
          <w:rtl/>
        </w:rPr>
        <w:t>הסרבים נכנעו לשורת תנ</w:t>
      </w:r>
      <w:r w:rsidR="0063663A">
        <w:rPr>
          <w:rFonts w:hint="cs"/>
          <w:rtl/>
        </w:rPr>
        <w:t>א</w:t>
      </w:r>
      <w:r>
        <w:rPr>
          <w:rFonts w:hint="cs"/>
          <w:rtl/>
        </w:rPr>
        <w:t>ים של ה</w:t>
      </w:r>
      <w:r w:rsidR="0063663A">
        <w:rPr>
          <w:rFonts w:hint="cs"/>
          <w:rtl/>
        </w:rPr>
        <w:t>אוסטרו-</w:t>
      </w:r>
      <w:r>
        <w:rPr>
          <w:rFonts w:hint="cs"/>
          <w:rtl/>
        </w:rPr>
        <w:t>הונגרים</w:t>
      </w:r>
      <w:r w:rsidR="00FF6277">
        <w:rPr>
          <w:rFonts w:hint="cs"/>
          <w:rtl/>
        </w:rPr>
        <w:t>,</w:t>
      </w:r>
      <w:r>
        <w:rPr>
          <w:rFonts w:hint="cs"/>
          <w:rtl/>
        </w:rPr>
        <w:t xml:space="preserve"> הם בכל זאת תקפו שם</w:t>
      </w:r>
      <w:r w:rsidR="00FF6277">
        <w:rPr>
          <w:rFonts w:hint="cs"/>
          <w:rtl/>
        </w:rPr>
        <w:t xml:space="preserve"> ו</w:t>
      </w:r>
      <w:r>
        <w:rPr>
          <w:rFonts w:hint="cs"/>
          <w:rtl/>
        </w:rPr>
        <w:t>ב</w:t>
      </w:r>
      <w:r w:rsidR="0063663A">
        <w:rPr>
          <w:rFonts w:hint="cs"/>
          <w:rtl/>
        </w:rPr>
        <w:t xml:space="preserve">דיעבד האוסטרו הונגרים </w:t>
      </w:r>
      <w:r>
        <w:rPr>
          <w:rFonts w:hint="cs"/>
          <w:rtl/>
        </w:rPr>
        <w:t>היו צריכים לשלם פיצויים.</w:t>
      </w:r>
      <w:r w:rsidR="0063663A">
        <w:rPr>
          <w:rFonts w:hint="cs"/>
          <w:rtl/>
        </w:rPr>
        <w:t xml:space="preserve"> </w:t>
      </w:r>
      <w:r>
        <w:rPr>
          <w:rFonts w:hint="cs"/>
          <w:rtl/>
        </w:rPr>
        <w:t xml:space="preserve">זה </w:t>
      </w:r>
      <w:r w:rsidR="00FF6277">
        <w:rPr>
          <w:rFonts w:hint="cs"/>
          <w:rtl/>
        </w:rPr>
        <w:t xml:space="preserve">בעצם </w:t>
      </w:r>
      <w:r w:rsidR="0063663A">
        <w:rPr>
          <w:rFonts w:hint="cs"/>
          <w:rtl/>
        </w:rPr>
        <w:t xml:space="preserve">הרבה פעמים </w:t>
      </w:r>
      <w:r>
        <w:rPr>
          <w:rFonts w:hint="cs"/>
          <w:rtl/>
        </w:rPr>
        <w:t>תירוץ לפתיחה במלחמה.</w:t>
      </w:r>
    </w:p>
    <w:p w14:paraId="4F8CE2C1" w14:textId="1E26C9F7" w:rsidR="00E04493" w:rsidRPr="00B25B15" w:rsidRDefault="00E04493" w:rsidP="00B25B15">
      <w:pPr>
        <w:rPr>
          <w:u w:val="single"/>
          <w:rtl/>
        </w:rPr>
      </w:pPr>
      <w:r>
        <w:rPr>
          <w:rFonts w:hint="cs"/>
          <w:rtl/>
        </w:rPr>
        <w:t>עד שנות ה200</w:t>
      </w:r>
      <w:r w:rsidR="0063663A">
        <w:rPr>
          <w:rFonts w:hint="cs"/>
          <w:rtl/>
        </w:rPr>
        <w:t>0</w:t>
      </w:r>
      <w:r>
        <w:rPr>
          <w:rFonts w:hint="cs"/>
          <w:rtl/>
        </w:rPr>
        <w:t xml:space="preserve"> רוב העולם למעט ישראל ומדינות בוודות לא תומך ב</w:t>
      </w:r>
      <w:r w:rsidR="0063663A">
        <w:rPr>
          <w:rFonts w:hint="cs"/>
          <w:rtl/>
        </w:rPr>
        <w:t>ג</w:t>
      </w:r>
      <w:r>
        <w:rPr>
          <w:rFonts w:hint="cs"/>
          <w:rtl/>
        </w:rPr>
        <w:t xml:space="preserve">ישה הזו. אחרי 9/11 </w:t>
      </w:r>
      <w:r w:rsidR="00FF6277">
        <w:rPr>
          <w:rFonts w:hint="cs"/>
          <w:rtl/>
        </w:rPr>
        <w:t xml:space="preserve">ב2001 </w:t>
      </w:r>
      <w:r>
        <w:rPr>
          <w:rFonts w:hint="cs"/>
          <w:rtl/>
        </w:rPr>
        <w:t>יש איזו תנועתי</w:t>
      </w:r>
      <w:r w:rsidR="00FF6277">
        <w:rPr>
          <w:rFonts w:hint="cs"/>
          <w:rtl/>
        </w:rPr>
        <w:t>ות</w:t>
      </w:r>
      <w:r>
        <w:rPr>
          <w:rFonts w:hint="cs"/>
          <w:rtl/>
        </w:rPr>
        <w:t xml:space="preserve"> והעמדה המתירנית זוכה לתמיכה יותר רחבה. </w:t>
      </w:r>
      <w:r w:rsidR="00FF6277">
        <w:rPr>
          <w:rFonts w:hint="cs"/>
          <w:rtl/>
        </w:rPr>
        <w:t>לדוג' כש</w:t>
      </w:r>
      <w:r>
        <w:rPr>
          <w:rFonts w:hint="cs"/>
          <w:rtl/>
        </w:rPr>
        <w:t>ארה"ב מגייסת קואליציה</w:t>
      </w:r>
      <w:r w:rsidR="00A23E97">
        <w:rPr>
          <w:rFonts w:hint="cs"/>
          <w:rtl/>
        </w:rPr>
        <w:t xml:space="preserve"> רחבה</w:t>
      </w:r>
      <w:r>
        <w:rPr>
          <w:rFonts w:hint="cs"/>
          <w:rtl/>
        </w:rPr>
        <w:t xml:space="preserve"> לתקיפה באפגניסטן. במשך מס' שנים העמדה המתירנית הייתה קונצנזוס. היום זה כבר לא כ"כ נכון במיוחד אחרי הביקורת של המלחמה באפגניסטן</w:t>
      </w:r>
      <w:r w:rsidR="00B25B15">
        <w:rPr>
          <w:rFonts w:hint="cs"/>
          <w:rtl/>
        </w:rPr>
        <w:t xml:space="preserve">, המטוטלת נוטה שוב לכיוון העמדה המצרה. </w:t>
      </w:r>
      <w:r w:rsidRPr="00B25B15">
        <w:rPr>
          <w:rFonts w:hint="cs"/>
          <w:u w:val="single"/>
          <w:rtl/>
        </w:rPr>
        <w:t xml:space="preserve">היום אין ממש העדפה, יש מדינות שתומכות בגישה הקלאסית ויש מדינות שתומכות בגישה המתירנית. </w:t>
      </w:r>
    </w:p>
    <w:p w14:paraId="40851843" w14:textId="293A6AFC" w:rsidR="00E04493" w:rsidRDefault="00E04493" w:rsidP="000E114A">
      <w:pPr>
        <w:rPr>
          <w:rtl/>
        </w:rPr>
      </w:pPr>
      <w:r>
        <w:rPr>
          <w:rFonts w:hint="cs"/>
          <w:rtl/>
        </w:rPr>
        <w:t>ה</w:t>
      </w:r>
      <w:r>
        <w:rPr>
          <w:rFonts w:hint="cs"/>
        </w:rPr>
        <w:t>ICJ</w:t>
      </w:r>
      <w:r>
        <w:rPr>
          <w:rFonts w:hint="cs"/>
          <w:rtl/>
        </w:rPr>
        <w:t xml:space="preserve"> תמיד היה מעריץ של הגישה הקלאסית. </w:t>
      </w:r>
      <w:r w:rsidR="0014365C">
        <w:rPr>
          <w:rFonts w:hint="cs"/>
          <w:rtl/>
        </w:rPr>
        <w:t>וטוען נג</w:t>
      </w:r>
      <w:r w:rsidR="009D5A6D">
        <w:rPr>
          <w:rFonts w:hint="cs"/>
          <w:rtl/>
        </w:rPr>
        <w:t>ד</w:t>
      </w:r>
      <w:r w:rsidR="0014365C">
        <w:rPr>
          <w:rFonts w:hint="cs"/>
          <w:rtl/>
        </w:rPr>
        <w:t xml:space="preserve"> הגישה המתירנית במיוחד בעולמות השטח הכבוש. </w:t>
      </w:r>
      <w:r w:rsidR="00B309F0">
        <w:rPr>
          <w:rFonts w:hint="cs"/>
          <w:rtl/>
        </w:rPr>
        <w:t>למרות ש</w:t>
      </w:r>
      <w:r w:rsidR="0014365C">
        <w:rPr>
          <w:rFonts w:hint="cs"/>
          <w:rtl/>
        </w:rPr>
        <w:t>הוא מקבל על זה המון ביקורת</w:t>
      </w:r>
      <w:r w:rsidR="00B309F0">
        <w:rPr>
          <w:rFonts w:hint="cs"/>
          <w:rtl/>
        </w:rPr>
        <w:t>,</w:t>
      </w:r>
      <w:r w:rsidR="0014365C">
        <w:rPr>
          <w:rFonts w:hint="cs"/>
          <w:rtl/>
        </w:rPr>
        <w:t xml:space="preserve"> </w:t>
      </w:r>
      <w:r w:rsidR="00B309F0">
        <w:rPr>
          <w:rFonts w:hint="cs"/>
          <w:rtl/>
        </w:rPr>
        <w:t xml:space="preserve">הוא </w:t>
      </w:r>
      <w:r w:rsidR="0014365C">
        <w:rPr>
          <w:rFonts w:hint="cs"/>
          <w:rtl/>
        </w:rPr>
        <w:t>תופס צד בגישה הקלאסית</w:t>
      </w:r>
      <w:r w:rsidR="00B309F0">
        <w:rPr>
          <w:rFonts w:hint="cs"/>
          <w:rtl/>
        </w:rPr>
        <w:t>.</w:t>
      </w:r>
      <w:r w:rsidR="0014365C">
        <w:rPr>
          <w:rFonts w:hint="cs"/>
          <w:rtl/>
        </w:rPr>
        <w:t xml:space="preserve"> הפעם האחרונה שהוא מתייחס לסוגיה הזו </w:t>
      </w:r>
      <w:r w:rsidR="00B309F0">
        <w:rPr>
          <w:rFonts w:hint="cs"/>
          <w:rtl/>
        </w:rPr>
        <w:t xml:space="preserve">הייתה </w:t>
      </w:r>
      <w:r w:rsidR="0014365C">
        <w:rPr>
          <w:rFonts w:hint="cs"/>
          <w:rtl/>
        </w:rPr>
        <w:t xml:space="preserve">בפסה"ד בעניין קונגו והוא משאיר </w:t>
      </w:r>
      <w:r w:rsidR="00E91636" w:rsidRPr="00E91636">
        <w:rPr>
          <w:rtl/>
        </w:rPr>
        <w:t>את השאלה האם דיני השימוש בכוח רלוונטיים בהתקפות של ארגון מזוין נגד מדינה</w:t>
      </w:r>
      <w:r w:rsidR="00E91636" w:rsidRPr="00E91636">
        <w:rPr>
          <w:rFonts w:hint="cs"/>
          <w:rtl/>
        </w:rPr>
        <w:t xml:space="preserve"> </w:t>
      </w:r>
      <w:r w:rsidR="0014365C">
        <w:rPr>
          <w:rFonts w:hint="cs"/>
          <w:rtl/>
        </w:rPr>
        <w:t xml:space="preserve">ב"צריך עיון". </w:t>
      </w:r>
    </w:p>
    <w:p w14:paraId="1178CC5D" w14:textId="0C23F260" w:rsidR="009854D7" w:rsidRDefault="009854D7" w:rsidP="00DC3596">
      <w:pPr>
        <w:rPr>
          <w:rtl/>
        </w:rPr>
      </w:pPr>
      <w:r w:rsidRPr="00E91636">
        <w:rPr>
          <w:rFonts w:hint="cs"/>
          <w:b/>
          <w:bCs/>
          <w:rtl/>
        </w:rPr>
        <w:t>הגנה עצמית מונעת</w:t>
      </w:r>
      <w:r>
        <w:rPr>
          <w:rFonts w:hint="cs"/>
          <w:rtl/>
        </w:rPr>
        <w:t xml:space="preserve"> </w:t>
      </w:r>
      <w:r w:rsidR="00E91636">
        <w:rPr>
          <w:rtl/>
        </w:rPr>
        <w:t>–</w:t>
      </w:r>
      <w:r w:rsidR="00E91636">
        <w:rPr>
          <w:rFonts w:hint="cs"/>
          <w:rtl/>
        </w:rPr>
        <w:t xml:space="preserve"> זהו דוקטרינה שונה</w:t>
      </w:r>
      <w:r w:rsidR="003F7CDA">
        <w:rPr>
          <w:rFonts w:hint="cs"/>
          <w:rtl/>
        </w:rPr>
        <w:t xml:space="preserve"> שמערבת בתוכה לא מעט פוליטיקה עולמית</w:t>
      </w:r>
      <w:r w:rsidR="00E91636">
        <w:rPr>
          <w:rFonts w:hint="cs"/>
          <w:rtl/>
        </w:rPr>
        <w:t xml:space="preserve">. </w:t>
      </w:r>
      <w:r w:rsidR="003F7CDA">
        <w:rPr>
          <w:rFonts w:hint="cs"/>
          <w:rtl/>
        </w:rPr>
        <w:t xml:space="preserve">לדוג' לפי תמיכת העולם </w:t>
      </w:r>
      <w:r>
        <w:rPr>
          <w:rFonts w:hint="cs"/>
          <w:rtl/>
        </w:rPr>
        <w:t>במבצע האחרון אנחנו יכולים לראות כמה חופש הפעולה של מדינות לפעול בתוך הדבר הזה</w:t>
      </w:r>
      <w:r w:rsidR="00DC3596">
        <w:rPr>
          <w:rFonts w:hint="cs"/>
          <w:rtl/>
        </w:rPr>
        <w:t xml:space="preserve">, בין אם </w:t>
      </w:r>
      <w:r w:rsidR="003F7CDA">
        <w:rPr>
          <w:rFonts w:hint="cs"/>
          <w:rtl/>
        </w:rPr>
        <w:t>ב</w:t>
      </w:r>
      <w:r w:rsidR="00DC3596">
        <w:rPr>
          <w:rFonts w:hint="cs"/>
          <w:rtl/>
        </w:rPr>
        <w:t>עימות מזוין ובי</w:t>
      </w:r>
      <w:r w:rsidR="003F7CDA">
        <w:rPr>
          <w:rFonts w:hint="cs"/>
          <w:rtl/>
        </w:rPr>
        <w:t xml:space="preserve">ן </w:t>
      </w:r>
      <w:r w:rsidR="00DC3596">
        <w:rPr>
          <w:rFonts w:hint="cs"/>
          <w:rtl/>
        </w:rPr>
        <w:t xml:space="preserve">אם </w:t>
      </w:r>
      <w:r w:rsidR="003F7CDA">
        <w:rPr>
          <w:rFonts w:hint="cs"/>
          <w:rtl/>
        </w:rPr>
        <w:t>כ</w:t>
      </w:r>
      <w:r w:rsidR="00DC3596">
        <w:rPr>
          <w:rFonts w:hint="cs"/>
          <w:rtl/>
        </w:rPr>
        <w:t>הגנה עצמית</w:t>
      </w:r>
      <w:r w:rsidR="003F7CDA">
        <w:rPr>
          <w:rFonts w:hint="cs"/>
          <w:rtl/>
        </w:rPr>
        <w:t>,</w:t>
      </w:r>
      <w:r>
        <w:rPr>
          <w:rFonts w:hint="cs"/>
          <w:rtl/>
        </w:rPr>
        <w:t xml:space="preserve"> תלוי בתמיכה משפטית שהמדינות מקבלות. </w:t>
      </w:r>
    </w:p>
    <w:p w14:paraId="67378FD5" w14:textId="425F5A75" w:rsidR="009854D7" w:rsidRDefault="009854D7" w:rsidP="00F4492A">
      <w:pPr>
        <w:rPr>
          <w:rtl/>
        </w:rPr>
      </w:pPr>
      <w:r>
        <w:rPr>
          <w:rFonts w:hint="cs"/>
          <w:rtl/>
        </w:rPr>
        <w:t>הרבה מהעיסוק הוא לשכנע שגישה אחת נכונה על פני הגישה השנייה.</w:t>
      </w:r>
      <w:r w:rsidR="00CE23F6">
        <w:rPr>
          <w:rFonts w:hint="cs"/>
          <w:rtl/>
        </w:rPr>
        <w:t xml:space="preserve"> יש מדינות שתמיד יתמכו בצד אחד, אבל </w:t>
      </w:r>
      <w:r>
        <w:rPr>
          <w:rFonts w:hint="cs"/>
          <w:rtl/>
        </w:rPr>
        <w:t>תמיד יש את האמצע של מדינות שנעות והן המטוטלת שאנחנו מדברים עליה</w:t>
      </w:r>
      <w:r w:rsidR="00F4492A">
        <w:rPr>
          <w:rFonts w:hint="cs"/>
          <w:rtl/>
        </w:rPr>
        <w:t>ן</w:t>
      </w:r>
      <w:r>
        <w:rPr>
          <w:rFonts w:hint="cs"/>
          <w:rtl/>
        </w:rPr>
        <w:t>. בסוף יכול להיות דוח של ה</w:t>
      </w:r>
      <w:r w:rsidR="00CE23F6">
        <w:rPr>
          <w:rFonts w:hint="cs"/>
        </w:rPr>
        <w:t>COI</w:t>
      </w:r>
      <w:r w:rsidR="00CE23F6">
        <w:rPr>
          <w:rFonts w:hint="cs"/>
          <w:rtl/>
        </w:rPr>
        <w:t xml:space="preserve"> </w:t>
      </w:r>
      <w:r>
        <w:rPr>
          <w:rFonts w:hint="cs"/>
          <w:rtl/>
        </w:rPr>
        <w:t>שיגיד שההגנה העצמית לא חוקית ופס</w:t>
      </w:r>
      <w:r w:rsidR="00CE23F6">
        <w:rPr>
          <w:rFonts w:hint="cs"/>
          <w:rtl/>
        </w:rPr>
        <w:t>"</w:t>
      </w:r>
      <w:r>
        <w:rPr>
          <w:rFonts w:hint="cs"/>
          <w:rtl/>
        </w:rPr>
        <w:t>ד של ה</w:t>
      </w:r>
      <w:r>
        <w:rPr>
          <w:rFonts w:hint="cs"/>
        </w:rPr>
        <w:t>ICJ</w:t>
      </w:r>
      <w:r>
        <w:rPr>
          <w:rFonts w:hint="cs"/>
          <w:rtl/>
        </w:rPr>
        <w:t xml:space="preserve"> שיגיד שזה חוקי וכו</w:t>
      </w:r>
      <w:r w:rsidR="00F4492A">
        <w:rPr>
          <w:rFonts w:hint="cs"/>
          <w:rtl/>
        </w:rPr>
        <w:t>'</w:t>
      </w:r>
      <w:r>
        <w:rPr>
          <w:rFonts w:hint="cs"/>
          <w:rtl/>
        </w:rPr>
        <w:t>.</w:t>
      </w:r>
      <w:r w:rsidR="00F4492A">
        <w:rPr>
          <w:rFonts w:hint="cs"/>
          <w:rtl/>
        </w:rPr>
        <w:t xml:space="preserve"> </w:t>
      </w:r>
      <w:r>
        <w:rPr>
          <w:rFonts w:hint="cs"/>
          <w:rtl/>
        </w:rPr>
        <w:t xml:space="preserve">זו </w:t>
      </w:r>
      <w:r w:rsidR="00F4492A">
        <w:rPr>
          <w:rFonts w:hint="cs"/>
          <w:rtl/>
        </w:rPr>
        <w:t xml:space="preserve">גם </w:t>
      </w:r>
      <w:r>
        <w:rPr>
          <w:rFonts w:hint="cs"/>
          <w:rtl/>
        </w:rPr>
        <w:t>השונות של המשב"ל מהמשפט המדינתי שיש פה כל מיני בתי דין וכו' בהשוואה למשפט מדינתי שהמערכת היא אחת.</w:t>
      </w:r>
    </w:p>
    <w:p w14:paraId="5451F747" w14:textId="4A0A2160" w:rsidR="001E348A" w:rsidRDefault="009854D7" w:rsidP="00A73542">
      <w:pPr>
        <w:rPr>
          <w:rtl/>
        </w:rPr>
      </w:pPr>
      <w:r>
        <w:rPr>
          <w:rFonts w:hint="cs"/>
          <w:rtl/>
        </w:rPr>
        <w:t>נקודה נ</w:t>
      </w:r>
      <w:r w:rsidR="00F4442D">
        <w:rPr>
          <w:rFonts w:hint="cs"/>
          <w:rtl/>
        </w:rPr>
        <w:t>ו</w:t>
      </w:r>
      <w:r>
        <w:rPr>
          <w:rFonts w:hint="cs"/>
          <w:rtl/>
        </w:rPr>
        <w:t xml:space="preserve">ספת </w:t>
      </w:r>
      <w:r>
        <w:rPr>
          <w:rtl/>
        </w:rPr>
        <w:t>–</w:t>
      </w:r>
      <w:r>
        <w:rPr>
          <w:rFonts w:hint="cs"/>
          <w:rtl/>
        </w:rPr>
        <w:t xml:space="preserve"> גם המדינות שבתקופ</w:t>
      </w:r>
      <w:r w:rsidR="00DE288D">
        <w:rPr>
          <w:rFonts w:hint="cs"/>
          <w:rtl/>
        </w:rPr>
        <w:t>ת 'תור הזה</w:t>
      </w:r>
      <w:r w:rsidR="00866022">
        <w:rPr>
          <w:rFonts w:hint="cs"/>
          <w:rtl/>
        </w:rPr>
        <w:t>ב</w:t>
      </w:r>
      <w:r w:rsidR="00DE288D">
        <w:rPr>
          <w:rFonts w:hint="cs"/>
          <w:rtl/>
        </w:rPr>
        <w:t xml:space="preserve">' של הגישה המתירנית </w:t>
      </w:r>
      <w:r w:rsidR="00F4492A">
        <w:rPr>
          <w:rFonts w:hint="cs"/>
          <w:rtl/>
        </w:rPr>
        <w:t xml:space="preserve">תמכו בו, </w:t>
      </w:r>
      <w:r w:rsidR="00EC4440">
        <w:rPr>
          <w:rFonts w:hint="cs"/>
          <w:rtl/>
        </w:rPr>
        <w:t xml:space="preserve">העמידו את התקיפה </w:t>
      </w:r>
      <w:r w:rsidR="00091E1F">
        <w:rPr>
          <w:rFonts w:hint="cs"/>
          <w:rtl/>
        </w:rPr>
        <w:t xml:space="preserve">החמושה </w:t>
      </w:r>
      <w:r w:rsidR="00EC4440">
        <w:rPr>
          <w:rFonts w:hint="cs"/>
          <w:rtl/>
        </w:rPr>
        <w:t>הראשוני</w:t>
      </w:r>
      <w:r w:rsidR="00091E1F">
        <w:rPr>
          <w:rFonts w:hint="cs"/>
          <w:rtl/>
        </w:rPr>
        <w:t>ת</w:t>
      </w:r>
      <w:r w:rsidR="00EC4440">
        <w:rPr>
          <w:rFonts w:hint="cs"/>
          <w:rtl/>
        </w:rPr>
        <w:t xml:space="preserve"> של אותם ארגונים מזוינים לא מדינתיים </w:t>
      </w:r>
      <w:r w:rsidR="00091E1F">
        <w:rPr>
          <w:rFonts w:hint="cs"/>
          <w:rtl/>
        </w:rPr>
        <w:t>ברף</w:t>
      </w:r>
      <w:r w:rsidR="00A73542">
        <w:rPr>
          <w:rFonts w:hint="cs"/>
          <w:rtl/>
        </w:rPr>
        <w:t xml:space="preserve"> עוצמה וסיכון</w:t>
      </w:r>
      <w:r w:rsidR="00091E1F">
        <w:rPr>
          <w:rFonts w:hint="cs"/>
          <w:rtl/>
        </w:rPr>
        <w:t xml:space="preserve"> יותר גבוה </w:t>
      </w:r>
      <w:r w:rsidR="00866022">
        <w:rPr>
          <w:rFonts w:hint="cs"/>
          <w:rtl/>
        </w:rPr>
        <w:t xml:space="preserve">ומצומצם </w:t>
      </w:r>
      <w:r w:rsidR="00DE288D">
        <w:rPr>
          <w:rFonts w:hint="cs"/>
          <w:rtl/>
        </w:rPr>
        <w:t xml:space="preserve">מהרף </w:t>
      </w:r>
      <w:r w:rsidR="00091E1F">
        <w:rPr>
          <w:rFonts w:hint="cs"/>
          <w:rtl/>
        </w:rPr>
        <w:t>שהיה מתקבל לו היה מדובר בה</w:t>
      </w:r>
      <w:r w:rsidR="00DE288D">
        <w:rPr>
          <w:rFonts w:hint="cs"/>
          <w:rtl/>
        </w:rPr>
        <w:t xml:space="preserve">תקפה חמושה </w:t>
      </w:r>
      <w:r w:rsidR="00091E1F">
        <w:rPr>
          <w:rFonts w:hint="cs"/>
          <w:rtl/>
        </w:rPr>
        <w:t>ש</w:t>
      </w:r>
      <w:r w:rsidR="00DE288D">
        <w:rPr>
          <w:rFonts w:hint="cs"/>
          <w:rtl/>
        </w:rPr>
        <w:t>יוצא</w:t>
      </w:r>
      <w:r w:rsidR="00091E1F">
        <w:rPr>
          <w:rFonts w:hint="cs"/>
          <w:rtl/>
        </w:rPr>
        <w:t>ת</w:t>
      </w:r>
      <w:r w:rsidR="00DE288D">
        <w:rPr>
          <w:rFonts w:hint="cs"/>
          <w:rtl/>
        </w:rPr>
        <w:t xml:space="preserve"> ממדינה. </w:t>
      </w:r>
      <w:r w:rsidR="00091E1F">
        <w:rPr>
          <w:rFonts w:hint="cs"/>
          <w:rtl/>
        </w:rPr>
        <w:t xml:space="preserve">לצורך העניין, </w:t>
      </w:r>
      <w:r w:rsidR="00DE288D">
        <w:rPr>
          <w:rFonts w:hint="cs"/>
          <w:rtl/>
        </w:rPr>
        <w:t xml:space="preserve">כדי להפעיל את ס' 51 ביחס </w:t>
      </w:r>
      <w:r w:rsidR="00866022">
        <w:rPr>
          <w:rFonts w:hint="cs"/>
          <w:rtl/>
        </w:rPr>
        <w:t xml:space="preserve">למדינה </w:t>
      </w:r>
      <w:r w:rsidR="00DE288D">
        <w:rPr>
          <w:rFonts w:hint="cs"/>
          <w:rtl/>
        </w:rPr>
        <w:t>מספיק שהמדינה תירה 2 טילים על מדינה אחרת</w:t>
      </w:r>
      <w:r w:rsidR="00091E1F">
        <w:rPr>
          <w:rFonts w:hint="cs"/>
          <w:rtl/>
        </w:rPr>
        <w:t xml:space="preserve">, </w:t>
      </w:r>
      <w:proofErr w:type="spellStart"/>
      <w:r w:rsidR="00091E1F">
        <w:rPr>
          <w:rFonts w:hint="cs"/>
          <w:rtl/>
        </w:rPr>
        <w:t>אבך</w:t>
      </w:r>
      <w:proofErr w:type="spellEnd"/>
      <w:r w:rsidR="00DE288D">
        <w:rPr>
          <w:rFonts w:hint="cs"/>
          <w:rtl/>
        </w:rPr>
        <w:t xml:space="preserve"> אם מדובר בארגון </w:t>
      </w:r>
      <w:r w:rsidR="00884437">
        <w:rPr>
          <w:rFonts w:hint="cs"/>
          <w:rtl/>
        </w:rPr>
        <w:t xml:space="preserve">צריך </w:t>
      </w:r>
      <w:r w:rsidR="00445D79">
        <w:rPr>
          <w:rFonts w:hint="cs"/>
          <w:rtl/>
        </w:rPr>
        <w:t>מתקפה חזקה יותר ולא ירי ספורדי</w:t>
      </w:r>
      <w:r w:rsidR="00884437">
        <w:rPr>
          <w:rFonts w:hint="cs"/>
          <w:rtl/>
        </w:rPr>
        <w:t>.</w:t>
      </w:r>
      <w:r w:rsidR="00A73542">
        <w:rPr>
          <w:rFonts w:hint="cs"/>
          <w:rtl/>
        </w:rPr>
        <w:t xml:space="preserve"> בעצם </w:t>
      </w:r>
      <w:r w:rsidR="001E348A">
        <w:rPr>
          <w:rFonts w:hint="cs"/>
          <w:rtl/>
        </w:rPr>
        <w:t>מנסים לקבוע גבולות כדי למנוע ניצול לרעה של הגישה.</w:t>
      </w:r>
    </w:p>
    <w:p w14:paraId="56CA1595" w14:textId="03983619" w:rsidR="001E348A" w:rsidRDefault="001E348A" w:rsidP="001E348A">
      <w:pPr>
        <w:rPr>
          <w:rtl/>
        </w:rPr>
      </w:pPr>
      <w:r>
        <w:rPr>
          <w:rFonts w:hint="cs"/>
          <w:rtl/>
        </w:rPr>
        <w:t>הגישה מצטמצמת בעיקר בגלל</w:t>
      </w:r>
      <w:r w:rsidR="00E07124">
        <w:rPr>
          <w:rFonts w:hint="cs"/>
          <w:rtl/>
        </w:rPr>
        <w:t xml:space="preserve"> שמשתמשים בה לרעה ולכן העמדה כיום היא חצי קלאסית חצי מתירנית</w:t>
      </w:r>
      <w:r>
        <w:rPr>
          <w:rFonts w:hint="cs"/>
          <w:rtl/>
        </w:rPr>
        <w:t>.</w:t>
      </w:r>
    </w:p>
    <w:p w14:paraId="6C57B777" w14:textId="3D650F33" w:rsidR="001E348A" w:rsidRDefault="00A73542" w:rsidP="001E348A">
      <w:pPr>
        <w:rPr>
          <w:rtl/>
        </w:rPr>
      </w:pPr>
      <w:r>
        <w:rPr>
          <w:rFonts w:ascii="Segoe UI Symbol" w:hAnsi="Segoe UI Symbol" w:cs="Segoe UI Symbol" w:hint="cs"/>
          <w:b/>
          <w:bCs/>
          <w:rtl/>
        </w:rPr>
        <w:t xml:space="preserve">✓ </w:t>
      </w:r>
      <w:r w:rsidR="001E348A">
        <w:rPr>
          <w:rFonts w:hint="cs"/>
          <w:b/>
          <w:bCs/>
          <w:rtl/>
        </w:rPr>
        <w:t xml:space="preserve">כללי </w:t>
      </w:r>
      <w:proofErr w:type="spellStart"/>
      <w:r w:rsidR="001E348A">
        <w:rPr>
          <w:rFonts w:hint="cs"/>
          <w:b/>
          <w:bCs/>
          <w:rtl/>
        </w:rPr>
        <w:t>וובסטר</w:t>
      </w:r>
      <w:proofErr w:type="spellEnd"/>
      <w:r w:rsidR="001E348A">
        <w:rPr>
          <w:rFonts w:hint="cs"/>
          <w:b/>
          <w:bCs/>
          <w:rtl/>
        </w:rPr>
        <w:t>/קרולינה</w:t>
      </w:r>
    </w:p>
    <w:p w14:paraId="467149CD" w14:textId="4FEE9C37" w:rsidR="001E348A" w:rsidRDefault="009B32C5" w:rsidP="001E348A">
      <w:pPr>
        <w:rPr>
          <w:rtl/>
        </w:rPr>
      </w:pPr>
      <w:r>
        <w:rPr>
          <w:rFonts w:hint="cs"/>
          <w:rtl/>
        </w:rPr>
        <w:t>המדינה לא יכולה לעשות הכל, מרגע שנקבע שהתבצעה כנגדה התקפה חמושה.</w:t>
      </w:r>
      <w:r w:rsidR="00A134CD">
        <w:rPr>
          <w:rFonts w:hint="cs"/>
          <w:rtl/>
        </w:rPr>
        <w:t xml:space="preserve"> המשפט </w:t>
      </w:r>
      <w:proofErr w:type="spellStart"/>
      <w:r w:rsidR="00A134CD">
        <w:rPr>
          <w:rFonts w:hint="cs"/>
          <w:rtl/>
        </w:rPr>
        <w:t>המנהגי</w:t>
      </w:r>
      <w:proofErr w:type="spellEnd"/>
      <w:r w:rsidR="00A134CD">
        <w:rPr>
          <w:rFonts w:hint="cs"/>
          <w:rtl/>
        </w:rPr>
        <w:t xml:space="preserve"> מטיל 3 מגבלות עיקריות להפעלת אותה הגנה עצמית כדי שהיא תהיה מותרת בעזרת </w:t>
      </w:r>
      <w:r w:rsidR="00A134CD" w:rsidRPr="009B32C5">
        <w:rPr>
          <w:rFonts w:hint="cs"/>
          <w:b/>
          <w:bCs/>
          <w:rtl/>
        </w:rPr>
        <w:t xml:space="preserve">כללי </w:t>
      </w:r>
      <w:proofErr w:type="spellStart"/>
      <w:r w:rsidR="00A134CD" w:rsidRPr="009B32C5">
        <w:rPr>
          <w:rFonts w:hint="cs"/>
          <w:b/>
          <w:bCs/>
          <w:rtl/>
        </w:rPr>
        <w:t>וובסטר</w:t>
      </w:r>
      <w:proofErr w:type="spellEnd"/>
      <w:r w:rsidR="00A134CD" w:rsidRPr="009B32C5">
        <w:rPr>
          <w:rFonts w:hint="cs"/>
          <w:b/>
          <w:bCs/>
          <w:rtl/>
        </w:rPr>
        <w:t xml:space="preserve"> קרולינה</w:t>
      </w:r>
      <w:r>
        <w:rPr>
          <w:rFonts w:hint="cs"/>
          <w:rtl/>
        </w:rPr>
        <w:t>.</w:t>
      </w:r>
    </w:p>
    <w:p w14:paraId="2459F1C4" w14:textId="77777777" w:rsidR="00D73589" w:rsidRDefault="004B6A2F" w:rsidP="00D73589">
      <w:pPr>
        <w:rPr>
          <w:rtl/>
        </w:rPr>
      </w:pPr>
      <w:r>
        <w:rPr>
          <w:rFonts w:hint="cs"/>
          <w:rtl/>
        </w:rPr>
        <w:t>הרקע ל</w:t>
      </w:r>
      <w:r w:rsidR="00B9641C">
        <w:rPr>
          <w:rFonts w:hint="cs"/>
          <w:rtl/>
        </w:rPr>
        <w:t xml:space="preserve">תיקון הכללים: </w:t>
      </w:r>
      <w:r w:rsidR="009E5266">
        <w:rPr>
          <w:rFonts w:hint="cs"/>
          <w:rtl/>
        </w:rPr>
        <w:t>העמדת</w:t>
      </w:r>
      <w:r w:rsidR="00F37C0C">
        <w:rPr>
          <w:rFonts w:hint="cs"/>
          <w:rtl/>
        </w:rPr>
        <w:t xml:space="preserve"> בכיר בצבא הבריטי לדין ע"י ארה"ב בעבירות של רצח והצתה בטענה שהיה מעורב בהפלת ספינת קרוליין </w:t>
      </w:r>
      <w:r w:rsidR="0068583A">
        <w:rPr>
          <w:rFonts w:hint="cs"/>
          <w:rtl/>
        </w:rPr>
        <w:t>במאה ה19</w:t>
      </w:r>
      <w:r w:rsidR="00F37C0C">
        <w:rPr>
          <w:rFonts w:hint="cs"/>
          <w:rtl/>
        </w:rPr>
        <w:t>. ספינת קרולי</w:t>
      </w:r>
      <w:r w:rsidR="00BA3BB5">
        <w:rPr>
          <w:rFonts w:hint="cs"/>
          <w:rtl/>
        </w:rPr>
        <w:t xml:space="preserve">ין </w:t>
      </w:r>
      <w:r w:rsidR="00F37C0C">
        <w:rPr>
          <w:rFonts w:hint="cs"/>
          <w:rtl/>
        </w:rPr>
        <w:t xml:space="preserve">האמריקאית, חימשה כוחות </w:t>
      </w:r>
      <w:r w:rsidR="00BA3BB5">
        <w:rPr>
          <w:rFonts w:hint="cs"/>
          <w:rtl/>
        </w:rPr>
        <w:t xml:space="preserve">מורדים </w:t>
      </w:r>
      <w:r w:rsidR="00F37C0C">
        <w:rPr>
          <w:rFonts w:hint="cs"/>
          <w:rtl/>
        </w:rPr>
        <w:t>קנדיים</w:t>
      </w:r>
      <w:r w:rsidR="00C20BF6">
        <w:rPr>
          <w:rFonts w:hint="cs"/>
          <w:rtl/>
        </w:rPr>
        <w:t xml:space="preserve"> שמרדו בשלטון הבריטי</w:t>
      </w:r>
      <w:r w:rsidR="00F65114">
        <w:rPr>
          <w:rFonts w:hint="cs"/>
          <w:rtl/>
        </w:rPr>
        <w:t xml:space="preserve"> שהונהג בקנדה.</w:t>
      </w:r>
      <w:r w:rsidR="00F37C0C">
        <w:rPr>
          <w:rFonts w:hint="cs"/>
          <w:rtl/>
        </w:rPr>
        <w:t xml:space="preserve"> </w:t>
      </w:r>
      <w:r w:rsidR="006B30E9">
        <w:rPr>
          <w:rFonts w:hint="cs"/>
          <w:rtl/>
        </w:rPr>
        <w:t xml:space="preserve">באותו אירוע הצבא הבריטי תוקף את </w:t>
      </w:r>
      <w:r w:rsidR="00BA3BB5">
        <w:rPr>
          <w:rFonts w:hint="cs"/>
          <w:rtl/>
        </w:rPr>
        <w:t>הספינה</w:t>
      </w:r>
      <w:r w:rsidR="006B30E9">
        <w:rPr>
          <w:rFonts w:hint="cs"/>
          <w:rtl/>
        </w:rPr>
        <w:t xml:space="preserve">, </w:t>
      </w:r>
      <w:r w:rsidR="00F65114">
        <w:rPr>
          <w:rFonts w:hint="cs"/>
          <w:rtl/>
        </w:rPr>
        <w:t>מצית אותה</w:t>
      </w:r>
      <w:r w:rsidR="00D73589">
        <w:rPr>
          <w:rFonts w:hint="cs"/>
          <w:rtl/>
        </w:rPr>
        <w:t xml:space="preserve"> ושולח אותה אל עבר מפלי הניאגרה. כתוצאה מהתקיפה מתים 2 אזרחים אמריקאיים. </w:t>
      </w:r>
    </w:p>
    <w:p w14:paraId="07EB5918" w14:textId="77777777" w:rsidR="00BA040B" w:rsidRDefault="00E21E03" w:rsidP="00E625F5">
      <w:pPr>
        <w:rPr>
          <w:rtl/>
        </w:rPr>
      </w:pPr>
      <w:r>
        <w:rPr>
          <w:rFonts w:hint="cs"/>
          <w:rtl/>
        </w:rPr>
        <w:t xml:space="preserve">בתגובה, </w:t>
      </w:r>
      <w:r w:rsidR="00C60CD9">
        <w:rPr>
          <w:rFonts w:hint="cs"/>
          <w:rtl/>
        </w:rPr>
        <w:t>ארה"ב</w:t>
      </w:r>
      <w:r>
        <w:rPr>
          <w:rFonts w:hint="cs"/>
          <w:rtl/>
        </w:rPr>
        <w:t xml:space="preserve"> עוצרת</w:t>
      </w:r>
      <w:r w:rsidR="00C60CD9">
        <w:rPr>
          <w:rFonts w:hint="cs"/>
          <w:rtl/>
        </w:rPr>
        <w:t xml:space="preserve"> בכיר בצבא הבריטי</w:t>
      </w:r>
      <w:r>
        <w:rPr>
          <w:rFonts w:hint="cs"/>
          <w:rtl/>
        </w:rPr>
        <w:t>, בטענה</w:t>
      </w:r>
      <w:r w:rsidR="00C60CD9">
        <w:rPr>
          <w:rFonts w:hint="cs"/>
          <w:rtl/>
        </w:rPr>
        <w:t xml:space="preserve"> שיש לו קשר כלשהו לסוגייה</w:t>
      </w:r>
      <w:r w:rsidR="00E625F5">
        <w:rPr>
          <w:rFonts w:hint="cs"/>
          <w:rtl/>
        </w:rPr>
        <w:t xml:space="preserve">, </w:t>
      </w:r>
      <w:r w:rsidR="00C60CD9">
        <w:rPr>
          <w:rFonts w:hint="cs"/>
          <w:rtl/>
        </w:rPr>
        <w:t>כאקט סמלי ומאשימ</w:t>
      </w:r>
      <w:r w:rsidR="00E625F5">
        <w:rPr>
          <w:rFonts w:hint="cs"/>
          <w:rtl/>
        </w:rPr>
        <w:t>ה</w:t>
      </w:r>
      <w:r w:rsidR="00C60CD9">
        <w:rPr>
          <w:rFonts w:hint="cs"/>
          <w:rtl/>
        </w:rPr>
        <w:t xml:space="preserve"> אותו</w:t>
      </w:r>
      <w:r w:rsidR="008B0A57">
        <w:rPr>
          <w:rFonts w:hint="cs"/>
          <w:rtl/>
        </w:rPr>
        <w:t xml:space="preserve"> ברצח והצתה</w:t>
      </w:r>
      <w:r w:rsidR="00C60CD9">
        <w:rPr>
          <w:rFonts w:hint="cs"/>
          <w:rtl/>
        </w:rPr>
        <w:t xml:space="preserve">. </w:t>
      </w:r>
      <w:r w:rsidR="00E625F5">
        <w:rPr>
          <w:rFonts w:hint="cs"/>
          <w:rtl/>
        </w:rPr>
        <w:t>זה מוביל לחלופת מכתבים</w:t>
      </w:r>
      <w:r w:rsidR="00C60CD9">
        <w:rPr>
          <w:rFonts w:hint="cs"/>
          <w:rtl/>
        </w:rPr>
        <w:t xml:space="preserve"> בין המזכיר האמריקאי, דניאל </w:t>
      </w:r>
      <w:proofErr w:type="spellStart"/>
      <w:r w:rsidR="00C60CD9">
        <w:rPr>
          <w:rFonts w:hint="cs"/>
          <w:rtl/>
        </w:rPr>
        <w:t>וובסטר</w:t>
      </w:r>
      <w:proofErr w:type="spellEnd"/>
      <w:r w:rsidR="00C60CD9">
        <w:rPr>
          <w:rFonts w:hint="cs"/>
          <w:rtl/>
        </w:rPr>
        <w:t xml:space="preserve"> ונציג בית המלוכה הבריטי</w:t>
      </w:r>
      <w:r w:rsidR="00E625F5">
        <w:rPr>
          <w:rFonts w:hint="cs"/>
          <w:rtl/>
        </w:rPr>
        <w:t xml:space="preserve">, הלורד </w:t>
      </w:r>
      <w:proofErr w:type="spellStart"/>
      <w:r w:rsidR="00E625F5">
        <w:rPr>
          <w:rFonts w:hint="cs"/>
          <w:rtl/>
        </w:rPr>
        <w:t>אשברטון</w:t>
      </w:r>
      <w:proofErr w:type="spellEnd"/>
      <w:r w:rsidR="00C60CD9">
        <w:rPr>
          <w:rFonts w:hint="cs"/>
          <w:rtl/>
        </w:rPr>
        <w:t>. באותה חלופת מכתבים הם מנסים למנוע הדרדרות והגעה למלחמה בין המדינות.</w:t>
      </w:r>
      <w:r w:rsidR="00E625F5">
        <w:rPr>
          <w:rFonts w:hint="cs"/>
          <w:rtl/>
        </w:rPr>
        <w:t xml:space="preserve"> </w:t>
      </w:r>
      <w:r w:rsidR="00C60CD9">
        <w:rPr>
          <w:rFonts w:hint="cs"/>
          <w:rtl/>
        </w:rPr>
        <w:t>הם מנתחים את האירוע כהגנה עצמית ו</w:t>
      </w:r>
      <w:r w:rsidR="008B0A57">
        <w:rPr>
          <w:rFonts w:hint="cs"/>
          <w:rtl/>
        </w:rPr>
        <w:t xml:space="preserve">מתקנים </w:t>
      </w:r>
      <w:r w:rsidR="00BA040B">
        <w:rPr>
          <w:rFonts w:hint="cs"/>
          <w:rtl/>
        </w:rPr>
        <w:t>כללי</w:t>
      </w:r>
      <w:r w:rsidR="00C60CD9">
        <w:rPr>
          <w:rFonts w:hint="cs"/>
          <w:rtl/>
        </w:rPr>
        <w:t xml:space="preserve"> מותר ואסור בעולם ההגנה העצמית. </w:t>
      </w:r>
    </w:p>
    <w:p w14:paraId="0B7A05C1" w14:textId="6B5B596B" w:rsidR="00C60CD9" w:rsidRDefault="00C60CD9" w:rsidP="00E625F5">
      <w:pPr>
        <w:rPr>
          <w:rtl/>
        </w:rPr>
      </w:pPr>
      <w:r>
        <w:rPr>
          <w:rFonts w:hint="cs"/>
          <w:rtl/>
        </w:rPr>
        <w:t>הם נותנים את המעטפת הראשונית ואת 3 הכללים</w:t>
      </w:r>
      <w:r w:rsidR="00BA040B">
        <w:rPr>
          <w:rFonts w:hint="cs"/>
          <w:rtl/>
        </w:rPr>
        <w:t xml:space="preserve"> שעוגנו כמאה שנים לאחר מכן בס' 51 למגילת האו"ם</w:t>
      </w:r>
      <w:r>
        <w:rPr>
          <w:rFonts w:hint="cs"/>
          <w:rtl/>
        </w:rPr>
        <w:t>:</w:t>
      </w:r>
    </w:p>
    <w:p w14:paraId="12B27570" w14:textId="0F877F7B" w:rsidR="00A134CD" w:rsidRDefault="00BA040B" w:rsidP="00BA040B">
      <w:r w:rsidRPr="00BA040B">
        <w:rPr>
          <w:rFonts w:ascii="Cambria Math" w:eastAsia="STXinwei" w:hAnsi="Cambria Math" w:cs="Cambria Math" w:hint="cs"/>
          <w:b/>
          <w:bCs/>
          <w:rtl/>
        </w:rPr>
        <w:t>①</w:t>
      </w:r>
      <w:r>
        <w:rPr>
          <w:rFonts w:hint="cs"/>
          <w:b/>
          <w:bCs/>
          <w:rtl/>
        </w:rPr>
        <w:t xml:space="preserve"> נ</w:t>
      </w:r>
      <w:r w:rsidR="00C60CD9" w:rsidRPr="00862893">
        <w:rPr>
          <w:rFonts w:hint="cs"/>
          <w:b/>
          <w:bCs/>
          <w:rtl/>
        </w:rPr>
        <w:t>חיצות</w:t>
      </w:r>
      <w:r w:rsidR="00C60CD9">
        <w:rPr>
          <w:rFonts w:hint="cs"/>
          <w:rtl/>
        </w:rPr>
        <w:t xml:space="preserve"> </w:t>
      </w:r>
      <w:r w:rsidR="00253594">
        <w:rPr>
          <w:rtl/>
        </w:rPr>
        <w:t>–</w:t>
      </w:r>
      <w:r w:rsidR="00C60CD9">
        <w:rPr>
          <w:rFonts w:hint="cs"/>
          <w:rtl/>
        </w:rPr>
        <w:t xml:space="preserve"> </w:t>
      </w:r>
      <w:r w:rsidR="00253594">
        <w:rPr>
          <w:rFonts w:hint="cs"/>
          <w:rtl/>
        </w:rPr>
        <w:t xml:space="preserve">אם ניתן לפתור את הבעיה בלי להשתמש בכוח, </w:t>
      </w:r>
      <w:r w:rsidR="00556855">
        <w:rPr>
          <w:rFonts w:hint="cs"/>
          <w:rtl/>
        </w:rPr>
        <w:t>יש לפנות אל אותם אמצעים ו</w:t>
      </w:r>
      <w:r w:rsidR="00253594">
        <w:rPr>
          <w:rFonts w:hint="cs"/>
          <w:rtl/>
        </w:rPr>
        <w:t>אסור להפעיל את הכוח. אי אפשר ישר לקפוץ לתקיפה, אלא יש לבדוק האם מיצינו את הכלים הדיפלומטיים והבינ"ל בעולמות השלום, פרק 6 למועבי"ט</w:t>
      </w:r>
      <w:r w:rsidR="00B7152C">
        <w:rPr>
          <w:rFonts w:hint="cs"/>
          <w:rtl/>
        </w:rPr>
        <w:t xml:space="preserve"> וכיו"ב.</w:t>
      </w:r>
    </w:p>
    <w:p w14:paraId="1FCB7AC7" w14:textId="33BA3B7F" w:rsidR="00B7152C" w:rsidRDefault="00B7152C" w:rsidP="00895285">
      <w:pPr>
        <w:rPr>
          <w:rtl/>
        </w:rPr>
      </w:pPr>
      <w:r>
        <w:rPr>
          <w:rFonts w:hint="cs"/>
          <w:rtl/>
        </w:rPr>
        <w:t xml:space="preserve">מטרת הכלל </w:t>
      </w:r>
      <w:r w:rsidR="009E320E">
        <w:rPr>
          <w:rFonts w:hint="cs"/>
          <w:rtl/>
        </w:rPr>
        <w:t xml:space="preserve">היא </w:t>
      </w:r>
      <w:r>
        <w:rPr>
          <w:rFonts w:hint="cs"/>
          <w:rtl/>
        </w:rPr>
        <w:t>לוודא שה</w:t>
      </w:r>
      <w:r w:rsidR="00895285">
        <w:rPr>
          <w:rFonts w:hint="cs"/>
          <w:rtl/>
        </w:rPr>
        <w:t>פעלת ה</w:t>
      </w:r>
      <w:r>
        <w:rPr>
          <w:rFonts w:hint="cs"/>
          <w:rtl/>
        </w:rPr>
        <w:t xml:space="preserve">כוח </w:t>
      </w:r>
      <w:r w:rsidR="00895285">
        <w:rPr>
          <w:rFonts w:hint="cs"/>
          <w:rtl/>
        </w:rPr>
        <w:t xml:space="preserve">נעשית </w:t>
      </w:r>
      <w:r>
        <w:rPr>
          <w:rFonts w:hint="cs"/>
          <w:rtl/>
        </w:rPr>
        <w:t xml:space="preserve">כמוצא אחרון </w:t>
      </w:r>
      <w:r w:rsidR="00895285">
        <w:rPr>
          <w:rFonts w:hint="cs"/>
          <w:rtl/>
        </w:rPr>
        <w:t>להסיר את האיום ו</w:t>
      </w:r>
      <w:r>
        <w:rPr>
          <w:rFonts w:hint="cs"/>
          <w:rtl/>
        </w:rPr>
        <w:t>לצורכי ה</w:t>
      </w:r>
      <w:r w:rsidR="009E320E">
        <w:rPr>
          <w:rFonts w:hint="cs"/>
          <w:rtl/>
        </w:rPr>
        <w:t>ג</w:t>
      </w:r>
      <w:r>
        <w:rPr>
          <w:rFonts w:hint="cs"/>
          <w:rtl/>
        </w:rPr>
        <w:t>נה עצמית בלבד</w:t>
      </w:r>
      <w:r w:rsidR="00895285">
        <w:rPr>
          <w:rFonts w:hint="cs"/>
          <w:rtl/>
        </w:rPr>
        <w:t xml:space="preserve">, ושהמדינות </w:t>
      </w:r>
      <w:r>
        <w:rPr>
          <w:rFonts w:hint="cs"/>
          <w:rtl/>
        </w:rPr>
        <w:t>לא נכנס</w:t>
      </w:r>
      <w:r w:rsidR="00895285">
        <w:rPr>
          <w:rFonts w:hint="cs"/>
          <w:rtl/>
        </w:rPr>
        <w:t>ות</w:t>
      </w:r>
      <w:r>
        <w:rPr>
          <w:rFonts w:hint="cs"/>
          <w:rtl/>
        </w:rPr>
        <w:t xml:space="preserve"> למקומות של נקמה, הרתעה וגמול וכו'. </w:t>
      </w:r>
      <w:r w:rsidR="00771A35">
        <w:rPr>
          <w:rFonts w:hint="cs"/>
          <w:rtl/>
        </w:rPr>
        <w:t>2 דוגמאות</w:t>
      </w:r>
      <w:r w:rsidR="004B4079">
        <w:rPr>
          <w:rFonts w:hint="cs"/>
          <w:rtl/>
        </w:rPr>
        <w:t>:</w:t>
      </w:r>
    </w:p>
    <w:p w14:paraId="698FEAFC" w14:textId="77777777" w:rsidR="004B4079" w:rsidRDefault="006A248E" w:rsidP="001338FC">
      <w:pPr>
        <w:pStyle w:val="a8"/>
        <w:numPr>
          <w:ilvl w:val="0"/>
          <w:numId w:val="67"/>
        </w:numPr>
      </w:pPr>
      <w:r w:rsidRPr="004B4079">
        <w:rPr>
          <w:rFonts w:hint="cs"/>
          <w:u w:val="single"/>
          <w:rtl/>
        </w:rPr>
        <w:t>הרקע ל</w:t>
      </w:r>
      <w:r w:rsidR="00B7152C" w:rsidRPr="004B4079">
        <w:rPr>
          <w:rFonts w:hint="cs"/>
          <w:u w:val="single"/>
          <w:rtl/>
        </w:rPr>
        <w:t xml:space="preserve">מלחמת העולם הראשונה </w:t>
      </w:r>
      <w:r w:rsidR="00B7152C" w:rsidRPr="004B4079">
        <w:rPr>
          <w:u w:val="single"/>
          <w:rtl/>
        </w:rPr>
        <w:t>–</w:t>
      </w:r>
      <w:r w:rsidR="00B7152C" w:rsidRPr="004B4079">
        <w:rPr>
          <w:rFonts w:hint="cs"/>
          <w:u w:val="single"/>
          <w:rtl/>
        </w:rPr>
        <w:t xml:space="preserve"> התנקשות ביורש העצר האוסט</w:t>
      </w:r>
      <w:r w:rsidR="009E320E" w:rsidRPr="004B4079">
        <w:rPr>
          <w:rFonts w:hint="cs"/>
          <w:u w:val="single"/>
          <w:rtl/>
        </w:rPr>
        <w:t>ר</w:t>
      </w:r>
      <w:r w:rsidR="00B7152C" w:rsidRPr="004B4079">
        <w:rPr>
          <w:rFonts w:hint="cs"/>
          <w:u w:val="single"/>
          <w:rtl/>
        </w:rPr>
        <w:t xml:space="preserve">ו-הונגרי פרנס </w:t>
      </w:r>
      <w:proofErr w:type="spellStart"/>
      <w:r w:rsidR="00B7152C" w:rsidRPr="004B4079">
        <w:rPr>
          <w:rFonts w:hint="cs"/>
          <w:u w:val="single"/>
          <w:rtl/>
        </w:rPr>
        <w:t>פרדיננד</w:t>
      </w:r>
      <w:proofErr w:type="spellEnd"/>
      <w:r w:rsidR="00B7152C">
        <w:rPr>
          <w:rFonts w:hint="cs"/>
          <w:rtl/>
        </w:rPr>
        <w:t xml:space="preserve">. המתנקשים מתארגנים בבלגרד, בירת סרביה. </w:t>
      </w:r>
      <w:r w:rsidR="00D07F44">
        <w:rPr>
          <w:rFonts w:hint="cs"/>
          <w:rtl/>
        </w:rPr>
        <w:t xml:space="preserve">בקרב האוסטרו-הונגרים </w:t>
      </w:r>
      <w:r w:rsidR="00B7152C">
        <w:rPr>
          <w:rFonts w:hint="cs"/>
          <w:rtl/>
        </w:rPr>
        <w:t>מתעוררים חש</w:t>
      </w:r>
      <w:r w:rsidR="00D07F44">
        <w:rPr>
          <w:rFonts w:hint="cs"/>
          <w:rtl/>
        </w:rPr>
        <w:t>ד</w:t>
      </w:r>
      <w:r w:rsidR="00B7152C">
        <w:rPr>
          <w:rFonts w:hint="cs"/>
          <w:rtl/>
        </w:rPr>
        <w:t xml:space="preserve">ות שהמעורבות הסרבית יותר עמוקה </w:t>
      </w:r>
      <w:r>
        <w:rPr>
          <w:rFonts w:hint="cs"/>
          <w:rtl/>
        </w:rPr>
        <w:t>ו</w:t>
      </w:r>
      <w:r w:rsidR="00B7152C">
        <w:rPr>
          <w:rFonts w:hint="cs"/>
          <w:rtl/>
        </w:rPr>
        <w:t>שלא מדובר בארגון לא מדינתי. מופעל הרבה לחץ מהבכירים האו</w:t>
      </w:r>
      <w:r>
        <w:rPr>
          <w:rFonts w:hint="cs"/>
          <w:rtl/>
        </w:rPr>
        <w:t>סטרו</w:t>
      </w:r>
      <w:r w:rsidR="00B7152C">
        <w:rPr>
          <w:rFonts w:hint="cs"/>
          <w:rtl/>
        </w:rPr>
        <w:t>-הו</w:t>
      </w:r>
      <w:r>
        <w:rPr>
          <w:rFonts w:hint="cs"/>
          <w:rtl/>
        </w:rPr>
        <w:t>נגרים</w:t>
      </w:r>
      <w:r w:rsidR="00B7152C">
        <w:rPr>
          <w:rFonts w:hint="cs"/>
          <w:rtl/>
        </w:rPr>
        <w:t xml:space="preserve"> לקחת את הטריגר</w:t>
      </w:r>
      <w:r>
        <w:rPr>
          <w:rFonts w:hint="cs"/>
          <w:rtl/>
        </w:rPr>
        <w:t xml:space="preserve"> הזה</w:t>
      </w:r>
      <w:r w:rsidR="00B7152C">
        <w:rPr>
          <w:rFonts w:hint="cs"/>
          <w:rtl/>
        </w:rPr>
        <w:t xml:space="preserve"> ולפתוח במלחמה. </w:t>
      </w:r>
      <w:r>
        <w:rPr>
          <w:rFonts w:hint="cs"/>
          <w:rtl/>
        </w:rPr>
        <w:t xml:space="preserve">באותם זמנים, </w:t>
      </w:r>
      <w:r w:rsidR="00B7152C">
        <w:rPr>
          <w:rFonts w:hint="cs"/>
          <w:rtl/>
        </w:rPr>
        <w:t xml:space="preserve">המתחים בין המדינות היו מאוד גבוהים והתבססו על סוגיות דת, גזע, שטחים וכיו"ב. </w:t>
      </w:r>
      <w:r>
        <w:rPr>
          <w:rFonts w:hint="cs"/>
          <w:rtl/>
        </w:rPr>
        <w:t xml:space="preserve">האוסטרו הונגרים </w:t>
      </w:r>
      <w:r w:rsidR="000C32ED">
        <w:rPr>
          <w:rFonts w:hint="cs"/>
          <w:rtl/>
        </w:rPr>
        <w:t xml:space="preserve">מגלים שיש אישיות בכירה שהייתה מעורבת בהתנקשות, </w:t>
      </w:r>
      <w:r>
        <w:rPr>
          <w:rFonts w:hint="cs"/>
          <w:rtl/>
        </w:rPr>
        <w:t xml:space="preserve">ולכן הם מטילים </w:t>
      </w:r>
      <w:r w:rsidR="000C32ED">
        <w:rPr>
          <w:rFonts w:hint="cs"/>
          <w:rtl/>
        </w:rPr>
        <w:t>אולטימטום על סרביה</w:t>
      </w:r>
      <w:r w:rsidR="009A5C91">
        <w:rPr>
          <w:rFonts w:hint="cs"/>
          <w:rtl/>
        </w:rPr>
        <w:t>, שכלל</w:t>
      </w:r>
      <w:r w:rsidR="000C32ED">
        <w:rPr>
          <w:rFonts w:hint="cs"/>
          <w:rtl/>
        </w:rPr>
        <w:t xml:space="preserve"> תנאים מאוד משפילים </w:t>
      </w:r>
      <w:r w:rsidR="009A5C91">
        <w:rPr>
          <w:rFonts w:hint="cs"/>
          <w:rtl/>
        </w:rPr>
        <w:t>ביחס למדינה דמוקרטית</w:t>
      </w:r>
      <w:r w:rsidR="00D15097">
        <w:rPr>
          <w:rFonts w:hint="cs"/>
          <w:rtl/>
        </w:rPr>
        <w:t>-</w:t>
      </w:r>
      <w:r w:rsidR="000C32ED">
        <w:rPr>
          <w:rFonts w:hint="cs"/>
          <w:rtl/>
        </w:rPr>
        <w:t xml:space="preserve"> חקירה של </w:t>
      </w:r>
      <w:r w:rsidR="009A5C91">
        <w:rPr>
          <w:rFonts w:hint="cs"/>
          <w:rtl/>
        </w:rPr>
        <w:t>ה</w:t>
      </w:r>
      <w:r w:rsidR="000C32ED">
        <w:rPr>
          <w:rFonts w:hint="cs"/>
          <w:rtl/>
        </w:rPr>
        <w:t>אוס</w:t>
      </w:r>
      <w:r w:rsidR="009A5C91">
        <w:rPr>
          <w:rFonts w:hint="cs"/>
          <w:rtl/>
        </w:rPr>
        <w:t>טרו-הונגרים</w:t>
      </w:r>
      <w:r w:rsidR="000C32ED">
        <w:rPr>
          <w:rFonts w:hint="cs"/>
          <w:rtl/>
        </w:rPr>
        <w:t xml:space="preserve"> בשטחי סרביה כדי לעצור את החשודים ה</w:t>
      </w:r>
      <w:r w:rsidR="00D15097">
        <w:rPr>
          <w:rFonts w:hint="cs"/>
          <w:rtl/>
        </w:rPr>
        <w:t>מ</w:t>
      </w:r>
      <w:r w:rsidR="000C32ED">
        <w:rPr>
          <w:rFonts w:hint="cs"/>
          <w:rtl/>
        </w:rPr>
        <w:t>עורבים בדבר</w:t>
      </w:r>
      <w:r w:rsidR="00D15097">
        <w:rPr>
          <w:rFonts w:hint="cs"/>
          <w:rtl/>
        </w:rPr>
        <w:t>;</w:t>
      </w:r>
      <w:r w:rsidR="000C32ED">
        <w:rPr>
          <w:rFonts w:hint="cs"/>
          <w:rtl/>
        </w:rPr>
        <w:t xml:space="preserve"> הפסקת תעמולה כנגד </w:t>
      </w:r>
      <w:r w:rsidR="009A5C91">
        <w:rPr>
          <w:rFonts w:hint="cs"/>
          <w:rtl/>
        </w:rPr>
        <w:t>האוסטרו-הונגרים</w:t>
      </w:r>
      <w:r w:rsidR="00D15097">
        <w:rPr>
          <w:rFonts w:hint="cs"/>
          <w:rtl/>
        </w:rPr>
        <w:t>;</w:t>
      </w:r>
      <w:r w:rsidR="002C67A8">
        <w:rPr>
          <w:rFonts w:hint="cs"/>
          <w:rtl/>
        </w:rPr>
        <w:t xml:space="preserve"> הגבלות בעניין העברת כספים לארגונים מסוימים</w:t>
      </w:r>
      <w:r w:rsidR="00D15097">
        <w:rPr>
          <w:rFonts w:hint="cs"/>
          <w:rtl/>
        </w:rPr>
        <w:t>;</w:t>
      </w:r>
      <w:r w:rsidR="002C67A8">
        <w:rPr>
          <w:rFonts w:hint="cs"/>
          <w:rtl/>
        </w:rPr>
        <w:t xml:space="preserve"> פעולות מוד</w:t>
      </w:r>
      <w:r w:rsidR="009A5C91">
        <w:rPr>
          <w:rFonts w:hint="cs"/>
          <w:rtl/>
        </w:rPr>
        <w:t>י</w:t>
      </w:r>
      <w:r w:rsidR="002C67A8">
        <w:rPr>
          <w:rFonts w:hint="cs"/>
          <w:rtl/>
        </w:rPr>
        <w:t>עין והכל בתוך 48 שעות.</w:t>
      </w:r>
      <w:r w:rsidR="00771A35">
        <w:rPr>
          <w:rFonts w:hint="cs"/>
          <w:rtl/>
        </w:rPr>
        <w:t xml:space="preserve"> </w:t>
      </w:r>
    </w:p>
    <w:p w14:paraId="540466EA" w14:textId="394F131A" w:rsidR="004B4079" w:rsidRDefault="00771A35" w:rsidP="004B4079">
      <w:pPr>
        <w:pStyle w:val="a8"/>
        <w:ind w:left="360"/>
      </w:pPr>
      <w:r>
        <w:rPr>
          <w:rFonts w:hint="cs"/>
          <w:rtl/>
        </w:rPr>
        <w:t xml:space="preserve">מטרת האולטימטום הייתה שסרביה תסרב ואז הם יצאו למלחמה. אבל </w:t>
      </w:r>
      <w:r w:rsidR="002C67A8">
        <w:rPr>
          <w:rFonts w:hint="cs"/>
          <w:rtl/>
        </w:rPr>
        <w:t>הסרבים למרבה ההפתעה מקבלים את התנאים למעט תנאי החקירה בשטחי סרביה. ועדיין בסוך האוס</w:t>
      </w:r>
      <w:r w:rsidR="00316158">
        <w:rPr>
          <w:rFonts w:hint="cs"/>
          <w:rtl/>
        </w:rPr>
        <w:t>טרו-ההונגרים</w:t>
      </w:r>
      <w:r w:rsidR="002C67A8">
        <w:rPr>
          <w:rFonts w:hint="cs"/>
          <w:rtl/>
        </w:rPr>
        <w:t xml:space="preserve"> פותחים בלחימה נגד סרביה</w:t>
      </w:r>
      <w:r w:rsidR="00316158">
        <w:rPr>
          <w:rFonts w:hint="cs"/>
          <w:rtl/>
        </w:rPr>
        <w:t xml:space="preserve">. בדיעבד, </w:t>
      </w:r>
      <w:r w:rsidR="002C67A8">
        <w:rPr>
          <w:rFonts w:hint="cs"/>
          <w:rtl/>
        </w:rPr>
        <w:t>בתי הדין השונים מטילים הרבה אחריות על אוס</w:t>
      </w:r>
      <w:r w:rsidR="00316158">
        <w:rPr>
          <w:rFonts w:hint="cs"/>
          <w:rtl/>
        </w:rPr>
        <w:t>טריה</w:t>
      </w:r>
      <w:r w:rsidR="002C67A8">
        <w:rPr>
          <w:rFonts w:hint="cs"/>
          <w:rtl/>
        </w:rPr>
        <w:t xml:space="preserve"> והונגריה </w:t>
      </w:r>
      <w:r w:rsidR="00316158">
        <w:rPr>
          <w:rFonts w:hint="cs"/>
          <w:rtl/>
        </w:rPr>
        <w:t>ומחייבים אותם ב</w:t>
      </w:r>
      <w:r w:rsidR="002C67A8">
        <w:rPr>
          <w:rFonts w:hint="cs"/>
          <w:rtl/>
        </w:rPr>
        <w:t xml:space="preserve">פיצויים לסרביה. </w:t>
      </w:r>
      <w:r w:rsidR="0001574B">
        <w:rPr>
          <w:rFonts w:hint="cs"/>
          <w:rtl/>
        </w:rPr>
        <w:t xml:space="preserve">למעשה האחריות שמוטלת היא בדיוק סביב זה, אומרים שלא הייתה נחיצות להפעיל הגנה עצמית. </w:t>
      </w:r>
      <w:r w:rsidR="009A5C91">
        <w:rPr>
          <w:rFonts w:hint="cs"/>
          <w:rtl/>
        </w:rPr>
        <w:t xml:space="preserve">גם אם הייתה פעולה שמקימה הגנה עצמית, </w:t>
      </w:r>
      <w:r w:rsidR="0001574B">
        <w:rPr>
          <w:rFonts w:hint="cs"/>
          <w:rtl/>
        </w:rPr>
        <w:t xml:space="preserve">היה ניתן לתפור את העניין בלי </w:t>
      </w:r>
      <w:r w:rsidR="009A5C91">
        <w:rPr>
          <w:rFonts w:hint="cs"/>
          <w:rtl/>
        </w:rPr>
        <w:t>ש</w:t>
      </w:r>
      <w:r w:rsidR="0001574B">
        <w:rPr>
          <w:rFonts w:hint="cs"/>
          <w:rtl/>
        </w:rPr>
        <w:t>ימוש בכוח. סרביה הסכימה לרוב התנאים ולכן האוס' אשמים.</w:t>
      </w:r>
    </w:p>
    <w:p w14:paraId="134726CA" w14:textId="77777777" w:rsidR="00215C94" w:rsidRDefault="0035755C" w:rsidP="001338FC">
      <w:pPr>
        <w:pStyle w:val="a8"/>
        <w:numPr>
          <w:ilvl w:val="0"/>
          <w:numId w:val="67"/>
        </w:numPr>
      </w:pPr>
      <w:r w:rsidRPr="00316158">
        <w:rPr>
          <w:rFonts w:hint="cs"/>
          <w:u w:val="single"/>
          <w:rtl/>
        </w:rPr>
        <w:t>מלחמת גיאורגיה-רוסיה</w:t>
      </w:r>
      <w:r>
        <w:rPr>
          <w:rFonts w:hint="cs"/>
          <w:rtl/>
        </w:rPr>
        <w:t>. בשנות ה90 יש הרבה מלחמות בין הגיאורגים ל</w:t>
      </w:r>
      <w:r w:rsidR="00215C94">
        <w:rPr>
          <w:rFonts w:hint="cs"/>
          <w:rtl/>
        </w:rPr>
        <w:t xml:space="preserve">תושבי </w:t>
      </w:r>
      <w:r>
        <w:rPr>
          <w:rFonts w:hint="cs"/>
          <w:rtl/>
        </w:rPr>
        <w:t xml:space="preserve">חבל </w:t>
      </w:r>
      <w:proofErr w:type="spellStart"/>
      <w:r>
        <w:rPr>
          <w:rFonts w:hint="cs"/>
          <w:rtl/>
        </w:rPr>
        <w:t>אמחזיה</w:t>
      </w:r>
      <w:proofErr w:type="spellEnd"/>
      <w:r>
        <w:rPr>
          <w:rFonts w:hint="cs"/>
          <w:rtl/>
        </w:rPr>
        <w:t xml:space="preserve">, קבוצת אנשים </w:t>
      </w:r>
      <w:r w:rsidR="00FA7C8F">
        <w:rPr>
          <w:rFonts w:hint="cs"/>
          <w:rtl/>
        </w:rPr>
        <w:t xml:space="preserve">ממוצא </w:t>
      </w:r>
      <w:r>
        <w:rPr>
          <w:rFonts w:hint="cs"/>
          <w:rtl/>
        </w:rPr>
        <w:t>רוסי</w:t>
      </w:r>
      <w:r w:rsidR="00FA7C8F">
        <w:rPr>
          <w:rFonts w:hint="cs"/>
          <w:rtl/>
        </w:rPr>
        <w:t xml:space="preserve"> </w:t>
      </w:r>
      <w:r>
        <w:rPr>
          <w:rFonts w:hint="cs"/>
          <w:rtl/>
        </w:rPr>
        <w:t xml:space="preserve">שחיים למעשה בשטחים גיאורגיים. הגיאורגיים נלחמים </w:t>
      </w:r>
      <w:r w:rsidR="00FA7C8F">
        <w:rPr>
          <w:rFonts w:hint="cs"/>
          <w:rtl/>
        </w:rPr>
        <w:t>מולם ו</w:t>
      </w:r>
      <w:r>
        <w:rPr>
          <w:rFonts w:hint="cs"/>
          <w:rtl/>
        </w:rPr>
        <w:t xml:space="preserve">מול כוחות רוסים וארמנים. המלחמה </w:t>
      </w:r>
      <w:r w:rsidR="00215C94">
        <w:rPr>
          <w:rFonts w:hint="cs"/>
          <w:rtl/>
        </w:rPr>
        <w:t>הסתיימה</w:t>
      </w:r>
      <w:r>
        <w:rPr>
          <w:rFonts w:hint="cs"/>
          <w:rtl/>
        </w:rPr>
        <w:t xml:space="preserve"> ומוקם באזור כוח שמירת שלום של האו</w:t>
      </w:r>
      <w:r w:rsidR="00FA7C8F">
        <w:rPr>
          <w:rFonts w:hint="cs"/>
          <w:rtl/>
        </w:rPr>
        <w:t>"</w:t>
      </w:r>
      <w:r>
        <w:rPr>
          <w:rFonts w:hint="cs"/>
          <w:rtl/>
        </w:rPr>
        <w:t xml:space="preserve">ם, </w:t>
      </w:r>
      <w:proofErr w:type="spellStart"/>
      <w:r>
        <w:rPr>
          <w:rFonts w:hint="cs"/>
          <w:rtl/>
        </w:rPr>
        <w:t>אונומיג</w:t>
      </w:r>
      <w:proofErr w:type="spellEnd"/>
      <w:r>
        <w:rPr>
          <w:rFonts w:hint="cs"/>
          <w:rtl/>
        </w:rPr>
        <w:t>. הסכסכוך הזה די מצטנן</w:t>
      </w:r>
      <w:r w:rsidR="00FA7C8F">
        <w:rPr>
          <w:rFonts w:hint="cs"/>
          <w:rtl/>
        </w:rPr>
        <w:t xml:space="preserve">, </w:t>
      </w:r>
      <w:r w:rsidR="00215C94">
        <w:rPr>
          <w:rFonts w:hint="cs"/>
          <w:rtl/>
        </w:rPr>
        <w:t xml:space="preserve">אבל </w:t>
      </w:r>
      <w:r w:rsidR="00FA7C8F">
        <w:rPr>
          <w:rFonts w:hint="cs"/>
          <w:rtl/>
        </w:rPr>
        <w:t xml:space="preserve">עדיין יש אירועים ספורדיים פה ושם (כמו בישראל ובחזית הצפונית). </w:t>
      </w:r>
    </w:p>
    <w:p w14:paraId="5995230C" w14:textId="77777777" w:rsidR="00DA638C" w:rsidRDefault="00FA7C8F" w:rsidP="00215C94">
      <w:pPr>
        <w:pStyle w:val="a8"/>
        <w:ind w:left="360"/>
        <w:rPr>
          <w:rtl/>
        </w:rPr>
      </w:pPr>
      <w:r>
        <w:rPr>
          <w:rFonts w:hint="cs"/>
          <w:rtl/>
        </w:rPr>
        <w:t>ב2008 יש סכסוך משמעותית בין גיאו</w:t>
      </w:r>
      <w:r w:rsidR="00215C94">
        <w:rPr>
          <w:rFonts w:hint="cs"/>
          <w:rtl/>
        </w:rPr>
        <w:t>רגיה</w:t>
      </w:r>
      <w:r>
        <w:rPr>
          <w:rFonts w:hint="cs"/>
          <w:rtl/>
        </w:rPr>
        <w:t xml:space="preserve"> ורוסיה. הרוסים מתקדמים לגבול של אותו חבל, והמודיעין של הגיאורגים אומר שהרוסים מעוניי</w:t>
      </w:r>
      <w:r w:rsidR="00215C94">
        <w:rPr>
          <w:rFonts w:hint="cs"/>
          <w:rtl/>
        </w:rPr>
        <w:t>ני</w:t>
      </w:r>
      <w:r>
        <w:rPr>
          <w:rFonts w:hint="cs"/>
          <w:rtl/>
        </w:rPr>
        <w:t xml:space="preserve">ם לתקוף. הגיאורגיים מתחילים בארטילריה לעבר אותו חבל ועל הכוחות הרוסים. הרוסים </w:t>
      </w:r>
      <w:r w:rsidR="00D25D49">
        <w:rPr>
          <w:rFonts w:hint="cs"/>
          <w:rtl/>
        </w:rPr>
        <w:t xml:space="preserve">תוקפים חזרה ואז שני הצדדים טוענים להגנה עצמית. </w:t>
      </w:r>
    </w:p>
    <w:p w14:paraId="456F2710" w14:textId="77777777" w:rsidR="00DA638C" w:rsidRDefault="00D25D49" w:rsidP="00215C94">
      <w:pPr>
        <w:pStyle w:val="a8"/>
        <w:ind w:left="360"/>
        <w:rPr>
          <w:rtl/>
        </w:rPr>
      </w:pPr>
      <w:r>
        <w:rPr>
          <w:rFonts w:hint="cs"/>
          <w:rtl/>
        </w:rPr>
        <w:t>כשבחנו את הסוגי</w:t>
      </w:r>
      <w:r w:rsidR="00DA638C">
        <w:rPr>
          <w:rFonts w:hint="cs"/>
          <w:rtl/>
        </w:rPr>
        <w:t>י</w:t>
      </w:r>
      <w:r>
        <w:rPr>
          <w:rFonts w:hint="cs"/>
          <w:rtl/>
        </w:rPr>
        <w:t>ה ביחס לתקיפה הגיאורגית, אמרו שההגנה עצמית הייתה מוצדק</w:t>
      </w:r>
      <w:r w:rsidR="00DA638C">
        <w:rPr>
          <w:rFonts w:hint="cs"/>
          <w:rtl/>
        </w:rPr>
        <w:t>ת</w:t>
      </w:r>
      <w:r>
        <w:rPr>
          <w:rFonts w:hint="cs"/>
          <w:rtl/>
        </w:rPr>
        <w:t xml:space="preserve">. הטענות מנגד היו שיש שם כוחות שמירת שלום והתקיפה של הגיאורגים לא הייתה נחוצה. </w:t>
      </w:r>
      <w:r w:rsidR="00DA638C">
        <w:rPr>
          <w:rFonts w:hint="cs"/>
          <w:rtl/>
        </w:rPr>
        <w:t xml:space="preserve">ביה"ד </w:t>
      </w:r>
      <w:r>
        <w:rPr>
          <w:rFonts w:hint="cs"/>
          <w:rtl/>
        </w:rPr>
        <w:t>אומרים שהגיאורגיים לא היו יכולים להסתמך על כוחות האום שהי</w:t>
      </w:r>
      <w:r w:rsidR="00DA638C">
        <w:rPr>
          <w:rFonts w:hint="cs"/>
          <w:rtl/>
        </w:rPr>
        <w:t>ו</w:t>
      </w:r>
      <w:r>
        <w:rPr>
          <w:rFonts w:hint="cs"/>
          <w:rtl/>
        </w:rPr>
        <w:t xml:space="preserve"> שמה, בין היתר בגלל ש</w:t>
      </w:r>
      <w:r w:rsidR="00DA638C">
        <w:rPr>
          <w:rFonts w:hint="cs"/>
          <w:rtl/>
        </w:rPr>
        <w:t>הם</w:t>
      </w:r>
      <w:r>
        <w:rPr>
          <w:rFonts w:hint="cs"/>
          <w:rtl/>
        </w:rPr>
        <w:t xml:space="preserve"> לא היו מספיק חזקים</w:t>
      </w:r>
      <w:r w:rsidR="00BD28DF">
        <w:rPr>
          <w:rFonts w:hint="cs"/>
          <w:rtl/>
        </w:rPr>
        <w:t xml:space="preserve"> ויותר מדי מזוהים עם הרוסים. </w:t>
      </w:r>
    </w:p>
    <w:p w14:paraId="23A3AFE4" w14:textId="7F81EE01" w:rsidR="00D25D49" w:rsidRDefault="00DA638C" w:rsidP="00215C94">
      <w:pPr>
        <w:pStyle w:val="a8"/>
        <w:ind w:left="360"/>
        <w:rPr>
          <w:rtl/>
        </w:rPr>
      </w:pPr>
      <w:r>
        <w:rPr>
          <w:rFonts w:hint="cs"/>
          <w:rtl/>
        </w:rPr>
        <w:t xml:space="preserve">לעומת זאת, </w:t>
      </w:r>
      <w:r w:rsidR="00BD28DF">
        <w:rPr>
          <w:rFonts w:hint="cs"/>
          <w:rtl/>
        </w:rPr>
        <w:t xml:space="preserve">לרוסים </w:t>
      </w:r>
      <w:r>
        <w:rPr>
          <w:rFonts w:hint="cs"/>
          <w:rtl/>
        </w:rPr>
        <w:t xml:space="preserve">הן </w:t>
      </w:r>
      <w:r w:rsidR="00BD28DF">
        <w:rPr>
          <w:rFonts w:hint="cs"/>
          <w:rtl/>
        </w:rPr>
        <w:t>אמרו שהיה להם אמצעי לח</w:t>
      </w:r>
      <w:r>
        <w:rPr>
          <w:rFonts w:hint="cs"/>
          <w:rtl/>
        </w:rPr>
        <w:t>ץ</w:t>
      </w:r>
      <w:r w:rsidR="00BD28DF">
        <w:rPr>
          <w:rFonts w:hint="cs"/>
          <w:rtl/>
        </w:rPr>
        <w:t xml:space="preserve"> אחרים שהם היו יכולים להפעיל ולאו דווקא להפעיל בכוח מנגד. למשל, במיוחד </w:t>
      </w:r>
      <w:r w:rsidR="0060622D">
        <w:rPr>
          <w:rFonts w:hint="cs"/>
          <w:rtl/>
        </w:rPr>
        <w:t xml:space="preserve">בגלל שהיא </w:t>
      </w:r>
      <w:r w:rsidR="00BD28DF">
        <w:rPr>
          <w:rFonts w:hint="cs"/>
          <w:rtl/>
        </w:rPr>
        <w:t>מדינה חברה קבועה באו</w:t>
      </w:r>
      <w:r w:rsidR="0060622D">
        <w:rPr>
          <w:rFonts w:hint="cs"/>
          <w:rtl/>
        </w:rPr>
        <w:t>"</w:t>
      </w:r>
      <w:r w:rsidR="00BD28DF">
        <w:rPr>
          <w:rFonts w:hint="cs"/>
          <w:rtl/>
        </w:rPr>
        <w:t xml:space="preserve">ם, </w:t>
      </w:r>
      <w:r w:rsidR="0060622D">
        <w:rPr>
          <w:rFonts w:hint="cs"/>
          <w:rtl/>
        </w:rPr>
        <w:t xml:space="preserve">הם </w:t>
      </w:r>
      <w:r w:rsidR="00BD28DF">
        <w:rPr>
          <w:rFonts w:hint="cs"/>
          <w:rtl/>
        </w:rPr>
        <w:t>יכלו להפעיל או לפחות לנסות להפעיל אמצעים דיפלומטיים, גם אם זה היה נכש</w:t>
      </w:r>
      <w:r w:rsidR="00BF2869">
        <w:rPr>
          <w:rFonts w:hint="cs"/>
          <w:rtl/>
        </w:rPr>
        <w:t>ל</w:t>
      </w:r>
      <w:r w:rsidR="00BD28DF">
        <w:rPr>
          <w:rFonts w:hint="cs"/>
          <w:rtl/>
        </w:rPr>
        <w:t>. הביקורת הייתה יותר על הרוסים.</w:t>
      </w:r>
    </w:p>
    <w:p w14:paraId="2ACA2E1F" w14:textId="4689DA02" w:rsidR="00ED0226" w:rsidRDefault="00BD28DF" w:rsidP="0060622D">
      <w:r>
        <w:rPr>
          <w:rFonts w:hint="cs"/>
          <w:rtl/>
        </w:rPr>
        <w:t>הדוגמאות ממחיש</w:t>
      </w:r>
      <w:r w:rsidR="0060622D">
        <w:rPr>
          <w:rFonts w:hint="cs"/>
          <w:rtl/>
        </w:rPr>
        <w:t>ות</w:t>
      </w:r>
      <w:r>
        <w:rPr>
          <w:rFonts w:hint="cs"/>
          <w:rtl/>
        </w:rPr>
        <w:t xml:space="preserve"> את הדרישה לפעול באמצעים אחרים ולא בכוח לפני שמ</w:t>
      </w:r>
      <w:r w:rsidR="00C07BFC">
        <w:rPr>
          <w:rFonts w:hint="cs"/>
          <w:rtl/>
        </w:rPr>
        <w:t>פעילים את חריג ההגנה העצמית</w:t>
      </w:r>
      <w:r w:rsidR="00ED0226">
        <w:rPr>
          <w:rFonts w:hint="cs"/>
          <w:rtl/>
        </w:rPr>
        <w:t>.</w:t>
      </w:r>
      <w:r w:rsidR="00C07BFC">
        <w:rPr>
          <w:rFonts w:hint="cs"/>
          <w:rtl/>
        </w:rPr>
        <w:t xml:space="preserve"> כמובן שאם הדברים האלה קורים, טענת הנחיצות הרבה יותר חזקה</w:t>
      </w:r>
      <w:r w:rsidR="00ED0226">
        <w:rPr>
          <w:rFonts w:hint="cs"/>
          <w:rtl/>
        </w:rPr>
        <w:t>.</w:t>
      </w:r>
    </w:p>
    <w:p w14:paraId="032ABA63" w14:textId="18379192" w:rsidR="00B7152C" w:rsidRDefault="0060622D" w:rsidP="0060622D">
      <w:r>
        <w:rPr>
          <w:rFonts w:ascii="Cambria Math" w:eastAsia="STXinwei" w:hAnsi="Cambria Math" w:cs="Cambria Math" w:hint="cs"/>
          <w:b/>
          <w:bCs/>
          <w:rtl/>
        </w:rPr>
        <w:t>②</w:t>
      </w:r>
      <w:r>
        <w:rPr>
          <w:rFonts w:hint="cs"/>
          <w:b/>
          <w:bCs/>
          <w:rtl/>
        </w:rPr>
        <w:t xml:space="preserve"> </w:t>
      </w:r>
      <w:r w:rsidR="00471C27" w:rsidRPr="0060622D">
        <w:rPr>
          <w:rFonts w:hint="cs"/>
          <w:b/>
          <w:bCs/>
          <w:rtl/>
        </w:rPr>
        <w:t>מידתיות</w:t>
      </w:r>
      <w:r w:rsidR="00471C27">
        <w:rPr>
          <w:rFonts w:hint="cs"/>
          <w:rtl/>
        </w:rPr>
        <w:t xml:space="preserve"> </w:t>
      </w:r>
      <w:r w:rsidR="00D53C28">
        <w:rPr>
          <w:rtl/>
        </w:rPr>
        <w:t>–</w:t>
      </w:r>
      <w:r w:rsidR="00471C27">
        <w:rPr>
          <w:rFonts w:hint="cs"/>
          <w:rtl/>
        </w:rPr>
        <w:t xml:space="preserve"> </w:t>
      </w:r>
      <w:r w:rsidR="00D53C28">
        <w:rPr>
          <w:rFonts w:hint="cs"/>
          <w:rtl/>
        </w:rPr>
        <w:t xml:space="preserve">הזכות להשתמש בכוח צריכה להיות מידתית כנגד הכוח הראשוני, אותה התקפה חמושה </w:t>
      </w:r>
      <w:r w:rsidR="009C5EB9">
        <w:rPr>
          <w:rFonts w:hint="cs"/>
          <w:rtl/>
        </w:rPr>
        <w:t>ש</w:t>
      </w:r>
      <w:r w:rsidR="00D53C28">
        <w:rPr>
          <w:rFonts w:hint="cs"/>
          <w:rtl/>
        </w:rPr>
        <w:t>בוצעה כלפי המדינה</w:t>
      </w:r>
      <w:r w:rsidR="000F6EE9">
        <w:rPr>
          <w:rFonts w:hint="cs"/>
          <w:rtl/>
        </w:rPr>
        <w:t xml:space="preserve"> או כנגד האיום שמוטל על המדינה</w:t>
      </w:r>
      <w:r w:rsidR="00D53C28">
        <w:rPr>
          <w:rFonts w:hint="cs"/>
          <w:rtl/>
        </w:rPr>
        <w:t xml:space="preserve">. </w:t>
      </w:r>
      <w:r w:rsidR="000F6EE9">
        <w:rPr>
          <w:rFonts w:hint="cs"/>
          <w:rtl/>
        </w:rPr>
        <w:t>את המידתיות ניתן לפרש ב2 דרכים-</w:t>
      </w:r>
    </w:p>
    <w:p w14:paraId="15D2CE19" w14:textId="77777777" w:rsidR="00342FF9" w:rsidRDefault="003F46B4" w:rsidP="001338FC">
      <w:pPr>
        <w:pStyle w:val="a8"/>
        <w:numPr>
          <w:ilvl w:val="0"/>
          <w:numId w:val="68"/>
        </w:numPr>
      </w:pPr>
      <w:r w:rsidRPr="00342FF9">
        <w:rPr>
          <w:rFonts w:hint="cs"/>
          <w:u w:val="single"/>
          <w:rtl/>
        </w:rPr>
        <w:t xml:space="preserve">פרשנות כמותית </w:t>
      </w:r>
      <w:r>
        <w:rPr>
          <w:rtl/>
        </w:rPr>
        <w:t>–</w:t>
      </w:r>
      <w:r>
        <w:rPr>
          <w:rFonts w:hint="cs"/>
          <w:rtl/>
        </w:rPr>
        <w:t xml:space="preserve"> </w:t>
      </w:r>
      <w:r w:rsidR="004F4935">
        <w:rPr>
          <w:rFonts w:hint="cs"/>
          <w:rtl/>
        </w:rPr>
        <w:t xml:space="preserve">עוצמת התגובה </w:t>
      </w:r>
      <w:r>
        <w:rPr>
          <w:rFonts w:hint="cs"/>
          <w:rtl/>
        </w:rPr>
        <w:t>מתו</w:t>
      </w:r>
      <w:r w:rsidR="00890C2C">
        <w:rPr>
          <w:rFonts w:hint="cs"/>
          <w:rtl/>
        </w:rPr>
        <w:t>ק</w:t>
      </w:r>
      <w:r>
        <w:rPr>
          <w:rFonts w:hint="cs"/>
          <w:rtl/>
        </w:rPr>
        <w:t>ף ס' 51</w:t>
      </w:r>
      <w:r w:rsidR="00890C2C">
        <w:rPr>
          <w:rFonts w:hint="cs"/>
          <w:rtl/>
        </w:rPr>
        <w:t xml:space="preserve">, כנגד התקפה חמושה </w:t>
      </w:r>
      <w:r w:rsidR="004F4935">
        <w:rPr>
          <w:rFonts w:hint="cs"/>
          <w:rtl/>
        </w:rPr>
        <w:t xml:space="preserve">צריכה להיות </w:t>
      </w:r>
      <w:r>
        <w:rPr>
          <w:rFonts w:hint="cs"/>
          <w:rtl/>
        </w:rPr>
        <w:t>בעוצ</w:t>
      </w:r>
      <w:r w:rsidR="00384D56">
        <w:rPr>
          <w:rFonts w:hint="cs"/>
          <w:rtl/>
        </w:rPr>
        <w:t>מ</w:t>
      </w:r>
      <w:r>
        <w:rPr>
          <w:rFonts w:hint="cs"/>
          <w:rtl/>
        </w:rPr>
        <w:t>ה ש</w:t>
      </w:r>
      <w:r w:rsidR="00384D56">
        <w:rPr>
          <w:rFonts w:hint="cs"/>
          <w:rtl/>
        </w:rPr>
        <w:t>ו</w:t>
      </w:r>
      <w:r>
        <w:rPr>
          <w:rFonts w:hint="cs"/>
          <w:rtl/>
        </w:rPr>
        <w:t>וה לעוצמ</w:t>
      </w:r>
      <w:r w:rsidR="004F4935">
        <w:rPr>
          <w:rFonts w:hint="cs"/>
          <w:rtl/>
        </w:rPr>
        <w:t>ת התקיפה</w:t>
      </w:r>
      <w:r>
        <w:rPr>
          <w:rFonts w:hint="cs"/>
          <w:rtl/>
        </w:rPr>
        <w:t xml:space="preserve">. הפרשנות היא כמותית כי זה עין תחת עין. הקושי </w:t>
      </w:r>
      <w:r w:rsidR="00545DCA">
        <w:rPr>
          <w:rFonts w:hint="cs"/>
          <w:rtl/>
        </w:rPr>
        <w:t xml:space="preserve">הוא </w:t>
      </w:r>
      <w:r>
        <w:rPr>
          <w:rFonts w:hint="cs"/>
          <w:rtl/>
        </w:rPr>
        <w:t xml:space="preserve">שבד"כ אי אפשר להסיר את האיום אם מפעילים אותה כמות של כוח. </w:t>
      </w:r>
      <w:r w:rsidR="00890C2C">
        <w:rPr>
          <w:rFonts w:hint="cs"/>
          <w:rtl/>
        </w:rPr>
        <w:t xml:space="preserve"> </w:t>
      </w:r>
      <w:r w:rsidR="0090231B">
        <w:rPr>
          <w:rFonts w:hint="cs"/>
          <w:rtl/>
        </w:rPr>
        <w:t xml:space="preserve">לדוג' </w:t>
      </w:r>
      <w:r w:rsidR="00545DCA">
        <w:rPr>
          <w:rFonts w:hint="cs"/>
          <w:rtl/>
        </w:rPr>
        <w:t xml:space="preserve">אם מדינה כבשה מדינה אחרת ללא הפעלת כוח קינטי כלל, קשה לראות כיצד פעולה דומה תסייע למדינה </w:t>
      </w:r>
      <w:r w:rsidR="00342FF9">
        <w:rPr>
          <w:rFonts w:hint="cs"/>
          <w:rtl/>
        </w:rPr>
        <w:t>לשחרר את שטחיה בחזרה.</w:t>
      </w:r>
    </w:p>
    <w:p w14:paraId="382697DE" w14:textId="3E025ECC" w:rsidR="00384D56" w:rsidRDefault="00384D56" w:rsidP="001338FC">
      <w:pPr>
        <w:pStyle w:val="a8"/>
        <w:numPr>
          <w:ilvl w:val="0"/>
          <w:numId w:val="68"/>
        </w:numPr>
        <w:rPr>
          <w:rtl/>
        </w:rPr>
      </w:pPr>
      <w:r w:rsidRPr="003F39BA">
        <w:rPr>
          <w:rFonts w:hint="cs"/>
          <w:u w:val="single"/>
          <w:rtl/>
        </w:rPr>
        <w:t>פרשנות איכותנית</w:t>
      </w:r>
      <w:r>
        <w:rPr>
          <w:rFonts w:hint="cs"/>
          <w:rtl/>
        </w:rPr>
        <w:t xml:space="preserve"> </w:t>
      </w:r>
      <w:r w:rsidR="00342FF9">
        <w:rPr>
          <w:rFonts w:hint="cs"/>
          <w:rtl/>
        </w:rPr>
        <w:t xml:space="preserve">- </w:t>
      </w:r>
      <w:r w:rsidR="00B04E04" w:rsidRPr="00B04E04">
        <w:rPr>
          <w:rtl/>
        </w:rPr>
        <w:t xml:space="preserve">עוצמת </w:t>
      </w:r>
      <w:r w:rsidR="00B04E04">
        <w:rPr>
          <w:rFonts w:hint="cs"/>
          <w:rtl/>
        </w:rPr>
        <w:t>התגובה</w:t>
      </w:r>
      <w:r w:rsidR="00B04E04" w:rsidRPr="00B04E04">
        <w:rPr>
          <w:rtl/>
        </w:rPr>
        <w:t xml:space="preserve"> צריכה להיות פרופורציונלית לעוצמת האיום האסטרטגי שנובע מהמתקפה שכנגדה מתגוננת המדינה.</w:t>
      </w:r>
      <w:r w:rsidR="003F39BA">
        <w:rPr>
          <w:rFonts w:hint="cs"/>
          <w:rtl/>
        </w:rPr>
        <w:t xml:space="preserve"> </w:t>
      </w:r>
      <w:r>
        <w:rPr>
          <w:rFonts w:hint="cs"/>
          <w:rtl/>
        </w:rPr>
        <w:t xml:space="preserve">אפשר להגיב </w:t>
      </w:r>
      <w:r w:rsidR="00063361">
        <w:rPr>
          <w:rFonts w:hint="cs"/>
          <w:rtl/>
        </w:rPr>
        <w:t>ב</w:t>
      </w:r>
      <w:r>
        <w:rPr>
          <w:rFonts w:hint="cs"/>
          <w:rtl/>
        </w:rPr>
        <w:t xml:space="preserve">עוצמה </w:t>
      </w:r>
      <w:r w:rsidR="00063361">
        <w:rPr>
          <w:rFonts w:hint="cs"/>
          <w:rtl/>
        </w:rPr>
        <w:t xml:space="preserve">הנדרשת עד </w:t>
      </w:r>
      <w:r>
        <w:rPr>
          <w:rFonts w:hint="cs"/>
          <w:rtl/>
        </w:rPr>
        <w:t xml:space="preserve">שניתן יהיה להסיר </w:t>
      </w:r>
      <w:r w:rsidR="00063361">
        <w:rPr>
          <w:rFonts w:hint="cs"/>
          <w:rtl/>
        </w:rPr>
        <w:t>את אותו איום</w:t>
      </w:r>
      <w:r>
        <w:rPr>
          <w:rFonts w:hint="cs"/>
          <w:rtl/>
        </w:rPr>
        <w:t>. זה בעייתי כי לפעמים זה לא יוצר הרתעה ארוכת ט</w:t>
      </w:r>
      <w:r w:rsidR="001517E9">
        <w:rPr>
          <w:rFonts w:hint="cs"/>
          <w:rtl/>
        </w:rPr>
        <w:t>ו</w:t>
      </w:r>
      <w:r>
        <w:rPr>
          <w:rFonts w:hint="cs"/>
          <w:rtl/>
        </w:rPr>
        <w:t xml:space="preserve">וח לפי פרשנויות מסוימות. </w:t>
      </w:r>
    </w:p>
    <w:p w14:paraId="4AF0C047" w14:textId="1D1CFEF7" w:rsidR="004A445C" w:rsidRDefault="00384D56" w:rsidP="009114F6">
      <w:pPr>
        <w:rPr>
          <w:rtl/>
        </w:rPr>
      </w:pPr>
      <w:r>
        <w:rPr>
          <w:rFonts w:hint="cs"/>
          <w:rtl/>
        </w:rPr>
        <w:t xml:space="preserve">הקושי הוא </w:t>
      </w:r>
      <w:r w:rsidR="003F39BA">
        <w:rPr>
          <w:rFonts w:hint="cs"/>
          <w:rtl/>
        </w:rPr>
        <w:t xml:space="preserve">בשאלה כיצד </w:t>
      </w:r>
      <w:r>
        <w:rPr>
          <w:rFonts w:hint="cs"/>
          <w:rtl/>
        </w:rPr>
        <w:t>מער</w:t>
      </w:r>
      <w:r w:rsidR="001517E9">
        <w:rPr>
          <w:rFonts w:hint="cs"/>
          <w:rtl/>
        </w:rPr>
        <w:t>יכי</w:t>
      </w:r>
      <w:r>
        <w:rPr>
          <w:rFonts w:hint="cs"/>
          <w:rtl/>
        </w:rPr>
        <w:t>ם את הסרת האיום</w:t>
      </w:r>
      <w:r w:rsidR="00EE2348">
        <w:rPr>
          <w:rFonts w:hint="cs"/>
          <w:rtl/>
        </w:rPr>
        <w:t>, שהרי</w:t>
      </w:r>
      <w:r>
        <w:rPr>
          <w:rFonts w:hint="cs"/>
          <w:rtl/>
        </w:rPr>
        <w:t xml:space="preserve"> </w:t>
      </w:r>
      <w:r w:rsidR="004A445C">
        <w:rPr>
          <w:rFonts w:hint="cs"/>
          <w:rtl/>
        </w:rPr>
        <w:t>זה עניין סובייקטיבי</w:t>
      </w:r>
      <w:r w:rsidR="009114F6">
        <w:rPr>
          <w:rFonts w:hint="cs"/>
          <w:rtl/>
        </w:rPr>
        <w:t xml:space="preserve">. זה יכול </w:t>
      </w:r>
      <w:r w:rsidR="004A445C">
        <w:rPr>
          <w:rFonts w:hint="cs"/>
          <w:rtl/>
        </w:rPr>
        <w:t>להיגרר לתגובת נגד מאוד חריגה וע</w:t>
      </w:r>
      <w:r w:rsidR="001517E9">
        <w:rPr>
          <w:rFonts w:hint="cs"/>
          <w:rtl/>
        </w:rPr>
        <w:t>ו</w:t>
      </w:r>
      <w:r w:rsidR="004A445C">
        <w:rPr>
          <w:rFonts w:hint="cs"/>
          <w:rtl/>
        </w:rPr>
        <w:t>צמתית ממה שההתקפה הראשונה הייתה</w:t>
      </w:r>
      <w:r w:rsidR="001517E9">
        <w:rPr>
          <w:rFonts w:hint="cs"/>
          <w:rtl/>
        </w:rPr>
        <w:t>.</w:t>
      </w:r>
      <w:r w:rsidR="004A445C">
        <w:rPr>
          <w:rFonts w:hint="cs"/>
          <w:rtl/>
        </w:rPr>
        <w:t xml:space="preserve"> </w:t>
      </w:r>
      <w:r w:rsidR="009114F6">
        <w:rPr>
          <w:rFonts w:hint="cs"/>
          <w:rtl/>
        </w:rPr>
        <w:t xml:space="preserve">לכן, </w:t>
      </w:r>
      <w:r w:rsidR="004A445C">
        <w:rPr>
          <w:rFonts w:hint="cs"/>
          <w:rtl/>
        </w:rPr>
        <w:t>דברים כאלה מובילים לקושי מבני.</w:t>
      </w:r>
      <w:r w:rsidR="009114F6">
        <w:rPr>
          <w:rFonts w:hint="cs"/>
          <w:rtl/>
        </w:rPr>
        <w:t xml:space="preserve"> אומנם </w:t>
      </w:r>
      <w:r w:rsidR="004A445C">
        <w:rPr>
          <w:rFonts w:hint="cs"/>
          <w:rtl/>
        </w:rPr>
        <w:t xml:space="preserve">הדין מנסה למנוע תגובות שבאות מתוך מניע נקמני ומנסה </w:t>
      </w:r>
      <w:proofErr w:type="spellStart"/>
      <w:r w:rsidR="004A445C">
        <w:rPr>
          <w:rFonts w:hint="cs"/>
          <w:rtl/>
        </w:rPr>
        <w:t>לאסדר</w:t>
      </w:r>
      <w:proofErr w:type="spellEnd"/>
      <w:r w:rsidR="004A445C">
        <w:rPr>
          <w:rFonts w:hint="cs"/>
          <w:rtl/>
        </w:rPr>
        <w:t xml:space="preserve"> את זה בצורה שתגביל את התגובה </w:t>
      </w:r>
      <w:r w:rsidR="00B075A6">
        <w:rPr>
          <w:rFonts w:hint="cs"/>
          <w:rtl/>
        </w:rPr>
        <w:t xml:space="preserve">המונעת מתוך </w:t>
      </w:r>
      <w:r w:rsidR="00CB3339">
        <w:rPr>
          <w:rFonts w:hint="cs"/>
          <w:rtl/>
        </w:rPr>
        <w:t>אינסטינקט</w:t>
      </w:r>
      <w:r w:rsidR="004A445C">
        <w:rPr>
          <w:rFonts w:hint="cs"/>
          <w:rtl/>
        </w:rPr>
        <w:t xml:space="preserve"> ראשוני </w:t>
      </w:r>
      <w:r w:rsidR="00B075A6">
        <w:rPr>
          <w:rFonts w:hint="cs"/>
          <w:rtl/>
        </w:rPr>
        <w:t>של נקמה ועונש</w:t>
      </w:r>
      <w:r w:rsidR="004A445C">
        <w:rPr>
          <w:rFonts w:hint="cs"/>
          <w:rtl/>
        </w:rPr>
        <w:t>.</w:t>
      </w:r>
    </w:p>
    <w:p w14:paraId="6B92D9D0" w14:textId="77777777" w:rsidR="00463A04" w:rsidRDefault="00862F37" w:rsidP="00862F37">
      <w:pPr>
        <w:rPr>
          <w:rtl/>
        </w:rPr>
      </w:pPr>
      <w:r w:rsidRPr="00AA1846">
        <w:rPr>
          <w:rFonts w:ascii="Cambria Math" w:eastAsia="STXinwei" w:hAnsi="Cambria Math" w:cs="Cambria Math" w:hint="cs"/>
          <w:b/>
          <w:bCs/>
          <w:rtl/>
        </w:rPr>
        <w:t>③</w:t>
      </w:r>
      <w:r w:rsidRPr="00AA1846">
        <w:rPr>
          <w:rFonts w:hint="cs"/>
          <w:b/>
          <w:bCs/>
          <w:rtl/>
        </w:rPr>
        <w:t xml:space="preserve"> </w:t>
      </w:r>
      <w:r w:rsidR="00B010F6" w:rsidRPr="00AA1846">
        <w:rPr>
          <w:rFonts w:hint="cs"/>
          <w:b/>
          <w:bCs/>
          <w:rtl/>
        </w:rPr>
        <w:t xml:space="preserve">מיידיות </w:t>
      </w:r>
      <w:r w:rsidR="00B010F6">
        <w:rPr>
          <w:rtl/>
        </w:rPr>
        <w:t>–</w:t>
      </w:r>
      <w:r w:rsidR="00B010F6">
        <w:rPr>
          <w:rFonts w:hint="cs"/>
          <w:rtl/>
        </w:rPr>
        <w:t xml:space="preserve"> </w:t>
      </w:r>
      <w:r w:rsidR="0065791C">
        <w:rPr>
          <w:rFonts w:hint="cs"/>
          <w:rtl/>
        </w:rPr>
        <w:t xml:space="preserve">יש להשתמש בכוח רק במועד שבו אין כל ברירה אחרת, ורק על מנת להסיר איום מיידי. ז"א </w:t>
      </w:r>
      <w:r w:rsidR="00CD2E13">
        <w:rPr>
          <w:rFonts w:hint="cs"/>
          <w:rtl/>
        </w:rPr>
        <w:t>צריך להשתמש על איום קונקרטי ולא ערטילאי.</w:t>
      </w:r>
      <w:r w:rsidR="00AA1846">
        <w:rPr>
          <w:rFonts w:hint="cs"/>
          <w:rtl/>
        </w:rPr>
        <w:t xml:space="preserve"> </w:t>
      </w:r>
      <w:r w:rsidR="00CD2E13">
        <w:rPr>
          <w:rFonts w:hint="cs"/>
          <w:rtl/>
        </w:rPr>
        <w:t xml:space="preserve">לגרור את ההגנה העצמית עד למועד האחרון, </w:t>
      </w:r>
      <w:r w:rsidR="00AA1846">
        <w:rPr>
          <w:rFonts w:hint="cs"/>
          <w:rtl/>
        </w:rPr>
        <w:t>ב</w:t>
      </w:r>
      <w:r w:rsidR="00CD2E13">
        <w:rPr>
          <w:rFonts w:hint="cs"/>
          <w:rtl/>
        </w:rPr>
        <w:t>נק</w:t>
      </w:r>
      <w:r w:rsidR="00AA1846">
        <w:rPr>
          <w:rFonts w:hint="cs"/>
          <w:rtl/>
        </w:rPr>
        <w:t>'</w:t>
      </w:r>
      <w:r w:rsidR="00CD2E13">
        <w:rPr>
          <w:rFonts w:hint="cs"/>
          <w:rtl/>
        </w:rPr>
        <w:t xml:space="preserve"> האל-חזור. </w:t>
      </w:r>
    </w:p>
    <w:p w14:paraId="3BC6E867" w14:textId="3A7BF0CD" w:rsidR="00B010F6" w:rsidRDefault="00463A04" w:rsidP="00862F37">
      <w:r>
        <w:rPr>
          <w:rFonts w:hint="cs"/>
          <w:rtl/>
        </w:rPr>
        <w:t xml:space="preserve">כפי שראינו, </w:t>
      </w:r>
      <w:r w:rsidR="00B010F6">
        <w:rPr>
          <w:rFonts w:hint="cs"/>
          <w:rtl/>
        </w:rPr>
        <w:t>הזכות להשתמש בכוח בעילת הגנה עצמית כפופה לשלוש מגבלות שנועדו למנוע הדרדרות למלחמה כללית. מה לגבי מתקפת מנע</w:t>
      </w:r>
      <w:r>
        <w:rPr>
          <w:rFonts w:hint="cs"/>
          <w:rtl/>
        </w:rPr>
        <w:t xml:space="preserve"> (הגנה עצמית מונעת)</w:t>
      </w:r>
      <w:r w:rsidR="00B010F6">
        <w:rPr>
          <w:rFonts w:hint="cs"/>
          <w:rtl/>
        </w:rPr>
        <w:t>? יש שני סוגים של מתקפת מנע:</w:t>
      </w:r>
    </w:p>
    <w:p w14:paraId="3F5713A2" w14:textId="2D66BAF9" w:rsidR="00B010F6" w:rsidRDefault="00B010F6" w:rsidP="001338FC">
      <w:pPr>
        <w:pStyle w:val="a8"/>
        <w:numPr>
          <w:ilvl w:val="0"/>
          <w:numId w:val="69"/>
        </w:numPr>
        <w:rPr>
          <w:rtl/>
        </w:rPr>
      </w:pPr>
      <w:r w:rsidRPr="00C10B27">
        <w:rPr>
          <w:rFonts w:hint="cs"/>
          <w:u w:val="single"/>
          <w:rtl/>
        </w:rPr>
        <w:t xml:space="preserve">התקפה צפויה </w:t>
      </w:r>
      <w:r>
        <w:rPr>
          <w:rtl/>
        </w:rPr>
        <w:t>–</w:t>
      </w:r>
      <w:r>
        <w:rPr>
          <w:rFonts w:hint="cs"/>
          <w:rtl/>
        </w:rPr>
        <w:t xml:space="preserve"> </w:t>
      </w:r>
      <w:r w:rsidR="00C10B27">
        <w:rPr>
          <w:rFonts w:hint="cs"/>
          <w:rtl/>
        </w:rPr>
        <w:t>ב</w:t>
      </w:r>
      <w:r>
        <w:rPr>
          <w:rFonts w:hint="cs"/>
          <w:rtl/>
        </w:rPr>
        <w:t>מלחמת ששת הימים לדוג'</w:t>
      </w:r>
      <w:r w:rsidR="00C10B27">
        <w:rPr>
          <w:rFonts w:hint="cs"/>
          <w:rtl/>
        </w:rPr>
        <w:t xml:space="preserve">, </w:t>
      </w:r>
      <w:r w:rsidR="000968FD" w:rsidRPr="000968FD">
        <w:rPr>
          <w:rtl/>
        </w:rPr>
        <w:t>ישראל תקפה בגלל שהמצרים התקרבו לגבול, אך עדיין לא תקפו. קטגוריה זו נקראת "הגנה עצמית מפני התקפה צפויה"</w:t>
      </w:r>
      <w:r>
        <w:rPr>
          <w:rFonts w:hint="cs"/>
          <w:rtl/>
        </w:rPr>
        <w:t>. יש אינפורמציה ברורה שהולכת להיות מתקפה.</w:t>
      </w:r>
    </w:p>
    <w:p w14:paraId="1E8B113D" w14:textId="0E925E0C" w:rsidR="00B010F6" w:rsidRDefault="00B010F6" w:rsidP="001338FC">
      <w:pPr>
        <w:pStyle w:val="a8"/>
        <w:numPr>
          <w:ilvl w:val="0"/>
          <w:numId w:val="69"/>
        </w:numPr>
        <w:rPr>
          <w:rtl/>
        </w:rPr>
      </w:pPr>
      <w:r w:rsidRPr="000968FD">
        <w:rPr>
          <w:rFonts w:hint="cs"/>
          <w:u w:val="single"/>
          <w:rtl/>
        </w:rPr>
        <w:t>התקפה מונעת</w:t>
      </w:r>
      <w:r>
        <w:rPr>
          <w:rFonts w:hint="cs"/>
          <w:rtl/>
        </w:rPr>
        <w:t xml:space="preserve"> </w:t>
      </w:r>
      <w:r>
        <w:rPr>
          <w:rtl/>
        </w:rPr>
        <w:t>–</w:t>
      </w:r>
      <w:r>
        <w:rPr>
          <w:rFonts w:hint="cs"/>
          <w:rtl/>
        </w:rPr>
        <w:t xml:space="preserve"> מידע על איום עתידי </w:t>
      </w:r>
      <w:r w:rsidR="00856502">
        <w:rPr>
          <w:rFonts w:hint="cs"/>
          <w:rtl/>
        </w:rPr>
        <w:t>ספקולטיבי</w:t>
      </w:r>
      <w:r>
        <w:rPr>
          <w:rFonts w:hint="cs"/>
          <w:rtl/>
        </w:rPr>
        <w:t>.</w:t>
      </w:r>
      <w:r w:rsidR="008657C0">
        <w:rPr>
          <w:rFonts w:hint="cs"/>
          <w:rtl/>
        </w:rPr>
        <w:t xml:space="preserve"> לדוג' איום ערטילאי של מדינה שהיא תשתמש בנשק גרעיני כנגד מדינה אחרת.</w:t>
      </w:r>
    </w:p>
    <w:p w14:paraId="77FC45B6" w14:textId="32AE34FB" w:rsidR="00B010F6" w:rsidRDefault="00856502" w:rsidP="001121E2">
      <w:pPr>
        <w:rPr>
          <w:rtl/>
        </w:rPr>
      </w:pPr>
      <w:r>
        <w:rPr>
          <w:rFonts w:hint="cs"/>
          <w:rtl/>
        </w:rPr>
        <w:t xml:space="preserve">ההבדל הוא </w:t>
      </w:r>
      <w:r w:rsidR="006B1D54">
        <w:rPr>
          <w:rFonts w:hint="cs"/>
          <w:rtl/>
        </w:rPr>
        <w:t xml:space="preserve">שהמתקפה </w:t>
      </w:r>
      <w:r w:rsidR="006E6ED1">
        <w:rPr>
          <w:rFonts w:hint="cs"/>
          <w:rtl/>
        </w:rPr>
        <w:t xml:space="preserve">הצפויה </w:t>
      </w:r>
      <w:r w:rsidR="006B1D54">
        <w:rPr>
          <w:rFonts w:hint="cs"/>
          <w:rtl/>
        </w:rPr>
        <w:t xml:space="preserve">היא כנגד פעולה </w:t>
      </w:r>
      <w:r w:rsidR="006E6ED1">
        <w:rPr>
          <w:rFonts w:hint="cs"/>
          <w:rtl/>
        </w:rPr>
        <w:t>קונקרטית</w:t>
      </w:r>
      <w:r w:rsidR="006B1D54">
        <w:rPr>
          <w:rFonts w:hint="cs"/>
          <w:rtl/>
        </w:rPr>
        <w:t>, בעוד המתקפה</w:t>
      </w:r>
      <w:r w:rsidR="005E3C9F">
        <w:rPr>
          <w:rFonts w:hint="cs"/>
          <w:rtl/>
        </w:rPr>
        <w:t xml:space="preserve"> </w:t>
      </w:r>
      <w:r w:rsidR="006E6ED1">
        <w:rPr>
          <w:rFonts w:hint="cs"/>
          <w:rtl/>
        </w:rPr>
        <w:t xml:space="preserve">המונעת </w:t>
      </w:r>
      <w:r w:rsidR="006B1D54">
        <w:rPr>
          <w:rFonts w:hint="cs"/>
          <w:rtl/>
        </w:rPr>
        <w:t xml:space="preserve">שהיא כנגד פעולה </w:t>
      </w:r>
      <w:r>
        <w:rPr>
          <w:rFonts w:hint="cs"/>
          <w:rtl/>
        </w:rPr>
        <w:t xml:space="preserve">ספקולטיבית. </w:t>
      </w:r>
      <w:r w:rsidR="006E6ED1">
        <w:rPr>
          <w:rFonts w:hint="cs"/>
          <w:rtl/>
        </w:rPr>
        <w:t>האם לפני שתקפו אותי אני יכול לה</w:t>
      </w:r>
      <w:r w:rsidR="005E3C9F">
        <w:rPr>
          <w:rFonts w:hint="cs"/>
          <w:rtl/>
        </w:rPr>
        <w:t>ש</w:t>
      </w:r>
      <w:r w:rsidR="006E6ED1">
        <w:rPr>
          <w:rFonts w:hint="cs"/>
          <w:rtl/>
        </w:rPr>
        <w:t>תמש בהגנה עצמית? זה לא כזה ברור, זה ספק</w:t>
      </w:r>
      <w:r w:rsidR="005E3C9F">
        <w:rPr>
          <w:rFonts w:hint="cs"/>
          <w:rtl/>
        </w:rPr>
        <w:t>ו</w:t>
      </w:r>
      <w:r w:rsidR="006E6ED1">
        <w:rPr>
          <w:rFonts w:hint="cs"/>
          <w:rtl/>
        </w:rPr>
        <w:t xml:space="preserve">לטיבי לחלוטין. </w:t>
      </w:r>
      <w:r w:rsidR="001121E2">
        <w:rPr>
          <w:rFonts w:hint="cs"/>
          <w:rtl/>
        </w:rPr>
        <w:t>בייחוד לאור ההנחה ש</w:t>
      </w:r>
      <w:r w:rsidR="006E6ED1">
        <w:rPr>
          <w:rFonts w:hint="cs"/>
          <w:rtl/>
        </w:rPr>
        <w:t>אנשים נוטים להניח דברים רעים על האויבים שלהם.</w:t>
      </w:r>
    </w:p>
    <w:p w14:paraId="6033576D" w14:textId="632F80DF" w:rsidR="00CF6D91" w:rsidRDefault="00CF6D91" w:rsidP="001121E2">
      <w:pPr>
        <w:rPr>
          <w:rtl/>
        </w:rPr>
      </w:pPr>
      <w:r>
        <w:rPr>
          <w:rFonts w:hint="cs"/>
          <w:rtl/>
        </w:rPr>
        <w:t>בשאלה זו יש לנו 3 עמדות:</w:t>
      </w:r>
    </w:p>
    <w:p w14:paraId="471BA4FC" w14:textId="6386F6AE" w:rsidR="001E39A4" w:rsidRDefault="006E6ED1" w:rsidP="001338FC">
      <w:pPr>
        <w:pStyle w:val="a8"/>
        <w:numPr>
          <w:ilvl w:val="0"/>
          <w:numId w:val="70"/>
        </w:numPr>
        <w:rPr>
          <w:rtl/>
        </w:rPr>
      </w:pPr>
      <w:r w:rsidRPr="008A16B3">
        <w:rPr>
          <w:rFonts w:hint="cs"/>
          <w:u w:val="single"/>
          <w:rtl/>
        </w:rPr>
        <w:t xml:space="preserve">עמדה מצמצמת </w:t>
      </w:r>
      <w:r w:rsidR="00CF6D91">
        <w:rPr>
          <w:rFonts w:hint="cs"/>
          <w:rtl/>
        </w:rPr>
        <w:t xml:space="preserve">- </w:t>
      </w:r>
      <w:r w:rsidR="00CD6F57">
        <w:rPr>
          <w:rFonts w:hint="cs"/>
          <w:rtl/>
        </w:rPr>
        <w:t>כל התקפ</w:t>
      </w:r>
      <w:r w:rsidR="00CF6D91">
        <w:rPr>
          <w:rFonts w:hint="cs"/>
          <w:rtl/>
        </w:rPr>
        <w:t>ת</w:t>
      </w:r>
      <w:r w:rsidR="00CD6F57">
        <w:rPr>
          <w:rFonts w:hint="cs"/>
          <w:rtl/>
        </w:rPr>
        <w:t xml:space="preserve"> מנע אסורה ואינה עומדת בתנאי המיידיות. </w:t>
      </w:r>
      <w:r w:rsidR="0015068E" w:rsidRPr="0015068E">
        <w:rPr>
          <w:rtl/>
        </w:rPr>
        <w:t>הטיעון הפורמלי הוא שאם מסתכלים על הנוסח של סעיף 51, הוא מדבר על התקפה שכבר קרתה. לכן, סעיף 51 לא מתיר הגנה עצמית מפני התקפה שטרם קרתה. הטיעון המהותי מחולק ל-2 וראינו אותו כבר – חשש מניצול לרעה והעובדה שמנהיגים הם בני אדם ומפריזים ביכולות האויבים שלהם</w:t>
      </w:r>
      <w:r w:rsidR="00691028">
        <w:rPr>
          <w:rFonts w:hint="cs"/>
          <w:rtl/>
        </w:rPr>
        <w:t xml:space="preserve"> (</w:t>
      </w:r>
      <w:r w:rsidR="00CD6F57">
        <w:rPr>
          <w:rFonts w:hint="cs"/>
          <w:rtl/>
        </w:rPr>
        <w:t xml:space="preserve">לדוג' </w:t>
      </w:r>
      <w:r w:rsidR="00691028">
        <w:rPr>
          <w:rFonts w:hint="cs"/>
          <w:rtl/>
        </w:rPr>
        <w:t xml:space="preserve">הידיעה של </w:t>
      </w:r>
      <w:r w:rsidR="00CD6F57">
        <w:rPr>
          <w:rFonts w:hint="cs"/>
          <w:rtl/>
        </w:rPr>
        <w:t xml:space="preserve">ארה"ב </w:t>
      </w:r>
      <w:r w:rsidR="00691028">
        <w:rPr>
          <w:rFonts w:hint="cs"/>
          <w:rtl/>
        </w:rPr>
        <w:t xml:space="preserve">כנגד </w:t>
      </w:r>
      <w:r w:rsidR="00CD6F57">
        <w:rPr>
          <w:rFonts w:hint="cs"/>
          <w:rtl/>
        </w:rPr>
        <w:t>הגרעין העיראקי</w:t>
      </w:r>
      <w:r w:rsidR="00E97956">
        <w:rPr>
          <w:rFonts w:hint="cs"/>
          <w:rtl/>
        </w:rPr>
        <w:t>, שהייתה שקרית בסופו של דבר</w:t>
      </w:r>
      <w:r w:rsidR="00691028">
        <w:rPr>
          <w:rFonts w:hint="cs"/>
          <w:rtl/>
        </w:rPr>
        <w:t>)</w:t>
      </w:r>
      <w:r w:rsidR="00E97956">
        <w:rPr>
          <w:rFonts w:hint="cs"/>
          <w:rtl/>
        </w:rPr>
        <w:t xml:space="preserve">. מנהיגי המדינות לא תמיד רציונלים ומניחים את הרע ביותר, מה שעלול ליצור חשש שכל אזעקת שווא עלולה לעורר מלחמה וליצור אסקלציות. </w:t>
      </w:r>
    </w:p>
    <w:p w14:paraId="7EFF51F2" w14:textId="7FAD826C" w:rsidR="006E6ED1" w:rsidRDefault="00E97956" w:rsidP="001338FC">
      <w:pPr>
        <w:pStyle w:val="a8"/>
        <w:numPr>
          <w:ilvl w:val="0"/>
          <w:numId w:val="70"/>
        </w:numPr>
        <w:rPr>
          <w:rtl/>
        </w:rPr>
      </w:pPr>
      <w:r w:rsidRPr="00290A78">
        <w:rPr>
          <w:rFonts w:hint="cs"/>
          <w:u w:val="single"/>
          <w:rtl/>
        </w:rPr>
        <w:t>עמדה מרחיבה</w:t>
      </w:r>
      <w:r>
        <w:rPr>
          <w:rFonts w:hint="cs"/>
          <w:rtl/>
        </w:rPr>
        <w:t xml:space="preserve"> </w:t>
      </w:r>
      <w:r w:rsidR="005B1103">
        <w:rPr>
          <w:rFonts w:hint="cs"/>
          <w:rtl/>
        </w:rPr>
        <w:t xml:space="preserve">- </w:t>
      </w:r>
      <w:r>
        <w:rPr>
          <w:rFonts w:hint="cs"/>
          <w:rtl/>
        </w:rPr>
        <w:t>שני הדברים מותרים. למעשה, כל דבר אח</w:t>
      </w:r>
      <w:r w:rsidR="00CA4FE0">
        <w:rPr>
          <w:rFonts w:hint="cs"/>
          <w:rtl/>
        </w:rPr>
        <w:t>ר</w:t>
      </w:r>
      <w:r>
        <w:rPr>
          <w:rFonts w:hint="cs"/>
          <w:rtl/>
        </w:rPr>
        <w:t xml:space="preserve"> הוא מתכון להתאבדות. יש נקודת אל חזור </w:t>
      </w:r>
      <w:r w:rsidR="00AD5649">
        <w:rPr>
          <w:rFonts w:hint="cs"/>
          <w:rtl/>
        </w:rPr>
        <w:t xml:space="preserve">ולכן </w:t>
      </w:r>
      <w:r w:rsidR="00CA4FE0">
        <w:rPr>
          <w:rFonts w:hint="cs"/>
          <w:rtl/>
        </w:rPr>
        <w:t xml:space="preserve">כשהצבא השני מתכונן לתקוף, </w:t>
      </w:r>
      <w:r w:rsidR="00680827">
        <w:rPr>
          <w:rFonts w:hint="cs"/>
          <w:rtl/>
        </w:rPr>
        <w:t xml:space="preserve">בין אם האינפורמציה וודאית ובין אם ספקולטיבית, </w:t>
      </w:r>
      <w:r w:rsidR="00AD5649">
        <w:rPr>
          <w:rFonts w:hint="cs"/>
          <w:rtl/>
        </w:rPr>
        <w:t xml:space="preserve">הדברים מותרים. </w:t>
      </w:r>
    </w:p>
    <w:p w14:paraId="28287BD4" w14:textId="2B669D2A" w:rsidR="00AD5649" w:rsidRDefault="00AD5649" w:rsidP="001338FC">
      <w:pPr>
        <w:pStyle w:val="a8"/>
        <w:numPr>
          <w:ilvl w:val="0"/>
          <w:numId w:val="70"/>
        </w:numPr>
        <w:rPr>
          <w:rtl/>
        </w:rPr>
      </w:pPr>
      <w:r w:rsidRPr="00290A78">
        <w:rPr>
          <w:rFonts w:hint="cs"/>
          <w:u w:val="single"/>
          <w:rtl/>
        </w:rPr>
        <w:t>עמדת ביניים</w:t>
      </w:r>
      <w:r>
        <w:rPr>
          <w:rFonts w:hint="cs"/>
          <w:rtl/>
        </w:rPr>
        <w:t xml:space="preserve"> </w:t>
      </w:r>
      <w:r w:rsidR="00E11E23">
        <w:rPr>
          <w:rtl/>
        </w:rPr>
        <w:t>–</w:t>
      </w:r>
      <w:r w:rsidR="00E11E23">
        <w:rPr>
          <w:rFonts w:hint="cs"/>
          <w:rtl/>
        </w:rPr>
        <w:t xml:space="preserve"> </w:t>
      </w:r>
      <w:r w:rsidR="00544FF6" w:rsidRPr="00544FF6">
        <w:rPr>
          <w:rtl/>
        </w:rPr>
        <w:t xml:space="preserve">עמדה זו נותנת את אותם טיעונים כמו העמדה המרחיבה אך </w:t>
      </w:r>
      <w:r w:rsidR="006C2BBC">
        <w:rPr>
          <w:rFonts w:hint="cs"/>
          <w:rtl/>
        </w:rPr>
        <w:t>מתירה אותם ו</w:t>
      </w:r>
      <w:r w:rsidR="00544FF6" w:rsidRPr="00544FF6">
        <w:rPr>
          <w:rtl/>
        </w:rPr>
        <w:t>אומרת שהם נכונים רק לגבי הגנה עצמית מ</w:t>
      </w:r>
      <w:r w:rsidR="006C2BBC">
        <w:rPr>
          <w:rFonts w:hint="cs"/>
          <w:rtl/>
        </w:rPr>
        <w:t xml:space="preserve">פני </w:t>
      </w:r>
      <w:r w:rsidR="00544FF6" w:rsidRPr="00544FF6">
        <w:rPr>
          <w:rtl/>
        </w:rPr>
        <w:t>התקפה צפויה</w:t>
      </w:r>
      <w:r w:rsidR="006C2BBC">
        <w:rPr>
          <w:rFonts w:hint="cs"/>
          <w:rtl/>
        </w:rPr>
        <w:t xml:space="preserve">. </w:t>
      </w:r>
      <w:r w:rsidR="00545BF1">
        <w:rPr>
          <w:rFonts w:hint="cs"/>
          <w:rtl/>
        </w:rPr>
        <w:t xml:space="preserve">העמדה הזו אוסרת מפני </w:t>
      </w:r>
      <w:r>
        <w:rPr>
          <w:rFonts w:hint="cs"/>
          <w:rtl/>
        </w:rPr>
        <w:t xml:space="preserve">מתקפת מנע כי היא יותר ספקולטיבית. </w:t>
      </w:r>
      <w:r w:rsidR="005C037A">
        <w:rPr>
          <w:rFonts w:hint="cs"/>
          <w:rtl/>
        </w:rPr>
        <w:t>הסיכוי לתקיפה במקרה של התקפה צפויה גבוה, אך במקרה של התקפה מונעת הוא יותר נמוך.</w:t>
      </w:r>
    </w:p>
    <w:p w14:paraId="35C0B1C6" w14:textId="1AB9A3D4" w:rsidR="00311E6E" w:rsidRDefault="00311E6E" w:rsidP="00C07020">
      <w:pPr>
        <w:rPr>
          <w:rtl/>
        </w:rPr>
      </w:pPr>
      <w:r>
        <w:rPr>
          <w:rFonts w:hint="cs"/>
          <w:rtl/>
        </w:rPr>
        <w:t>מבחינה משפטית טהורה, העמדה המצמצמת נשענת על פרשנות דווקנית והעמדות האחרות על פרשנות תכליתית.</w:t>
      </w:r>
      <w:r w:rsidR="00C07020">
        <w:rPr>
          <w:rFonts w:hint="cs"/>
          <w:rtl/>
        </w:rPr>
        <w:t xml:space="preserve"> אותן עמדות </w:t>
      </w:r>
      <w:r w:rsidR="009B2D9D">
        <w:rPr>
          <w:rFonts w:hint="cs"/>
          <w:rtl/>
        </w:rPr>
        <w:t xml:space="preserve">טוענות </w:t>
      </w:r>
      <w:r w:rsidR="00C07020">
        <w:rPr>
          <w:rFonts w:hint="cs"/>
          <w:rtl/>
        </w:rPr>
        <w:t xml:space="preserve">בנוסף </w:t>
      </w:r>
      <w:r w:rsidR="009B2D9D">
        <w:rPr>
          <w:rFonts w:hint="cs"/>
          <w:rtl/>
        </w:rPr>
        <w:t>כי יש היתר מנהגי למתקפת מנע.</w:t>
      </w:r>
    </w:p>
    <w:p w14:paraId="78FD751C" w14:textId="5C9C6322" w:rsidR="009B2D9D" w:rsidRDefault="00A53DB0" w:rsidP="00C07020">
      <w:pPr>
        <w:rPr>
          <w:rtl/>
        </w:rPr>
      </w:pPr>
      <w:r w:rsidRPr="00513B9B">
        <w:rPr>
          <w:rFonts w:hint="cs"/>
          <w:u w:val="single"/>
          <w:rtl/>
        </w:rPr>
        <w:t xml:space="preserve">מה הדין </w:t>
      </w:r>
      <w:r w:rsidR="009B2D9D" w:rsidRPr="00513B9B">
        <w:rPr>
          <w:rFonts w:hint="cs"/>
          <w:u w:val="single"/>
          <w:rtl/>
        </w:rPr>
        <w:t>בפועל</w:t>
      </w:r>
      <w:r w:rsidRPr="00513B9B">
        <w:rPr>
          <w:rFonts w:hint="cs"/>
          <w:u w:val="single"/>
          <w:rtl/>
        </w:rPr>
        <w:t>?</w:t>
      </w:r>
      <w:r>
        <w:rPr>
          <w:rFonts w:hint="cs"/>
          <w:rtl/>
        </w:rPr>
        <w:t xml:space="preserve"> </w:t>
      </w:r>
      <w:r w:rsidR="009B2D9D">
        <w:rPr>
          <w:rFonts w:hint="cs"/>
          <w:rtl/>
        </w:rPr>
        <w:t>עד 9.11 הגישה הייתה מצמצת בע</w:t>
      </w:r>
      <w:r w:rsidR="00831484">
        <w:rPr>
          <w:rFonts w:hint="cs"/>
          <w:rtl/>
        </w:rPr>
        <w:t>י</w:t>
      </w:r>
      <w:r w:rsidR="009B2D9D">
        <w:rPr>
          <w:rFonts w:hint="cs"/>
          <w:rtl/>
        </w:rPr>
        <w:t>קרה</w:t>
      </w:r>
      <w:r w:rsidR="00B25138">
        <w:rPr>
          <w:rFonts w:hint="cs"/>
          <w:rtl/>
        </w:rPr>
        <w:t xml:space="preserve">, </w:t>
      </w:r>
      <w:r w:rsidR="00B25138" w:rsidRPr="00B25138">
        <w:rPr>
          <w:rtl/>
        </w:rPr>
        <w:t>ראיה לכך היא הגינויים שקיבלה ישראל על מלחמת ששת הימים ותקיפת הכור בעיראק.</w:t>
      </w:r>
      <w:r w:rsidR="009B2D9D">
        <w:rPr>
          <w:rFonts w:hint="cs"/>
          <w:rtl/>
        </w:rPr>
        <w:t>. אחרי 9.11</w:t>
      </w:r>
      <w:r w:rsidR="00A3625F">
        <w:rPr>
          <w:rFonts w:hint="cs"/>
          <w:rtl/>
        </w:rPr>
        <w:t xml:space="preserve"> תומכים יותר בגישות המרחיבות.</w:t>
      </w:r>
      <w:r w:rsidR="00B25138">
        <w:rPr>
          <w:rFonts w:hint="cs"/>
          <w:rtl/>
        </w:rPr>
        <w:t xml:space="preserve"> אחרי שארה"ב מנצלת את העמדה המרחיבה לרעה, אנחנו רואים שוב </w:t>
      </w:r>
      <w:r w:rsidR="00A3625F">
        <w:rPr>
          <w:rFonts w:hint="cs"/>
          <w:rtl/>
        </w:rPr>
        <w:t>איז</w:t>
      </w:r>
      <w:r w:rsidR="00A67AA1">
        <w:rPr>
          <w:rFonts w:hint="cs"/>
          <w:rtl/>
        </w:rPr>
        <w:t>ו</w:t>
      </w:r>
      <w:r w:rsidR="00A3625F">
        <w:rPr>
          <w:rFonts w:hint="cs"/>
          <w:rtl/>
        </w:rPr>
        <w:t xml:space="preserve">שהי תנועת מטוטלת </w:t>
      </w:r>
      <w:r w:rsidR="00B25138">
        <w:rPr>
          <w:rFonts w:hint="cs"/>
          <w:rtl/>
        </w:rPr>
        <w:t xml:space="preserve">חזרה </w:t>
      </w:r>
      <w:r w:rsidR="00A3625F">
        <w:rPr>
          <w:rFonts w:hint="cs"/>
          <w:rtl/>
        </w:rPr>
        <w:t>לגישת אמצע</w:t>
      </w:r>
      <w:r w:rsidR="00AD7C68">
        <w:rPr>
          <w:rFonts w:hint="cs"/>
          <w:rtl/>
        </w:rPr>
        <w:t>. בשנים האחרונות נראה שהעמדה המקובלת שוב חוזרת לגישה המצמצת.</w:t>
      </w:r>
    </w:p>
    <w:p w14:paraId="23C6CE42" w14:textId="0E9749D1" w:rsidR="00C25609" w:rsidRDefault="00D42BC3" w:rsidP="00C25609">
      <w:pPr>
        <w:rPr>
          <w:rtl/>
        </w:rPr>
      </w:pPr>
      <w:r>
        <w:rPr>
          <w:rFonts w:ascii="Segoe UI Symbol" w:hAnsi="Segoe UI Symbol" w:cs="Segoe UI Symbol" w:hint="cs"/>
          <w:rtl/>
        </w:rPr>
        <w:t>✓</w:t>
      </w:r>
      <w:r>
        <w:rPr>
          <w:rFonts w:hint="cs"/>
          <w:b/>
          <w:bCs/>
          <w:rtl/>
        </w:rPr>
        <w:t xml:space="preserve"> </w:t>
      </w:r>
      <w:r w:rsidR="00C25609">
        <w:rPr>
          <w:rFonts w:hint="cs"/>
          <w:b/>
          <w:bCs/>
          <w:rtl/>
        </w:rPr>
        <w:t xml:space="preserve">התערבות במלחמת אזרחים </w:t>
      </w:r>
      <w:r w:rsidR="00026416">
        <w:rPr>
          <w:b/>
          <w:bCs/>
          <w:rtl/>
        </w:rPr>
        <w:t>–</w:t>
      </w:r>
      <w:r w:rsidR="00C25609">
        <w:rPr>
          <w:rFonts w:hint="cs"/>
          <w:b/>
          <w:bCs/>
          <w:rtl/>
        </w:rPr>
        <w:t xml:space="preserve"> </w:t>
      </w:r>
    </w:p>
    <w:p w14:paraId="6D114FDB" w14:textId="1E7CEEFD" w:rsidR="00026416" w:rsidRDefault="003C4251" w:rsidP="00C25609">
      <w:pPr>
        <w:rPr>
          <w:rtl/>
        </w:rPr>
      </w:pPr>
      <w:r>
        <w:rPr>
          <w:rFonts w:hint="cs"/>
          <w:rtl/>
        </w:rPr>
        <w:t>האם מדינה ב' יכולה להתערב במלחמת אזרחים שמתרחש</w:t>
      </w:r>
      <w:r w:rsidR="00D42BC3">
        <w:rPr>
          <w:rFonts w:hint="cs"/>
          <w:rtl/>
        </w:rPr>
        <w:t>ת</w:t>
      </w:r>
      <w:r>
        <w:rPr>
          <w:rFonts w:hint="cs"/>
          <w:rtl/>
        </w:rPr>
        <w:t xml:space="preserve"> במדינה א'. ואם כן, לטובת מי היא יכולה להתערב? 3 גישות</w:t>
      </w:r>
    </w:p>
    <w:p w14:paraId="09D654F5" w14:textId="20812E19" w:rsidR="003C4251" w:rsidRDefault="00574C21" w:rsidP="001338FC">
      <w:pPr>
        <w:pStyle w:val="a8"/>
        <w:numPr>
          <w:ilvl w:val="0"/>
          <w:numId w:val="71"/>
        </w:numPr>
        <w:rPr>
          <w:rtl/>
        </w:rPr>
      </w:pPr>
      <w:r w:rsidRPr="00313392">
        <w:rPr>
          <w:rFonts w:hint="cs"/>
          <w:u w:val="single"/>
          <w:rtl/>
        </w:rPr>
        <w:t xml:space="preserve">גישה </w:t>
      </w:r>
      <w:r w:rsidR="003C4251" w:rsidRPr="00313392">
        <w:rPr>
          <w:rFonts w:hint="cs"/>
          <w:u w:val="single"/>
          <w:rtl/>
        </w:rPr>
        <w:t>א-סימטר</w:t>
      </w:r>
      <w:r w:rsidRPr="00313392">
        <w:rPr>
          <w:rFonts w:hint="cs"/>
          <w:u w:val="single"/>
          <w:rtl/>
        </w:rPr>
        <w:t>ית</w:t>
      </w:r>
      <w:r>
        <w:rPr>
          <w:rFonts w:hint="cs"/>
          <w:rtl/>
        </w:rPr>
        <w:t xml:space="preserve">- </w:t>
      </w:r>
      <w:r w:rsidR="003C4251">
        <w:rPr>
          <w:rFonts w:hint="cs"/>
          <w:rtl/>
        </w:rPr>
        <w:t>מדינה יכולה לבקש סיוע צבאי אבל הגורמים הלא מדינתיים לא יכולים לבקש סיוע צבאי</w:t>
      </w:r>
      <w:r>
        <w:rPr>
          <w:rFonts w:hint="cs"/>
          <w:rtl/>
        </w:rPr>
        <w:t>. נובעת מאי התערבות בעניינים פנימיים, אפשר לעזור למדינה אבל.</w:t>
      </w:r>
    </w:p>
    <w:p w14:paraId="5D9233B7" w14:textId="714600E5" w:rsidR="00574C21" w:rsidRDefault="00574C21" w:rsidP="001338FC">
      <w:pPr>
        <w:pStyle w:val="a8"/>
        <w:numPr>
          <w:ilvl w:val="0"/>
          <w:numId w:val="71"/>
        </w:numPr>
        <w:rPr>
          <w:rtl/>
        </w:rPr>
      </w:pPr>
      <w:r w:rsidRPr="00313392">
        <w:rPr>
          <w:rFonts w:hint="cs"/>
          <w:u w:val="single"/>
          <w:rtl/>
        </w:rPr>
        <w:t>דוקטרינת השוויון הנגטיבי</w:t>
      </w:r>
      <w:r>
        <w:rPr>
          <w:rFonts w:hint="cs"/>
          <w:rtl/>
        </w:rPr>
        <w:t xml:space="preserve"> </w:t>
      </w:r>
      <w:r>
        <w:rPr>
          <w:rtl/>
        </w:rPr>
        <w:t>–</w:t>
      </w:r>
      <w:r>
        <w:rPr>
          <w:rFonts w:hint="cs"/>
          <w:rtl/>
        </w:rPr>
        <w:t xml:space="preserve"> אסור להתערב </w:t>
      </w:r>
      <w:r w:rsidR="0035104F">
        <w:rPr>
          <w:rFonts w:hint="cs"/>
          <w:rtl/>
        </w:rPr>
        <w:t xml:space="preserve">במלחמת אזרחים רק </w:t>
      </w:r>
      <w:r>
        <w:rPr>
          <w:rFonts w:hint="cs"/>
          <w:rtl/>
        </w:rPr>
        <w:t xml:space="preserve">לטובת צד אחד. או שמתערבת </w:t>
      </w:r>
      <w:r w:rsidR="00806A9E">
        <w:rPr>
          <w:rFonts w:hint="cs"/>
          <w:rtl/>
        </w:rPr>
        <w:t>לט</w:t>
      </w:r>
      <w:r>
        <w:rPr>
          <w:rFonts w:hint="cs"/>
          <w:rtl/>
        </w:rPr>
        <w:t>ובת שני הצדדים או לטובת אף אחד.</w:t>
      </w:r>
    </w:p>
    <w:p w14:paraId="0D37F729" w14:textId="1F92799E" w:rsidR="00574C21" w:rsidRDefault="00574C21" w:rsidP="001338FC">
      <w:pPr>
        <w:pStyle w:val="a8"/>
        <w:numPr>
          <w:ilvl w:val="0"/>
          <w:numId w:val="71"/>
        </w:numPr>
        <w:rPr>
          <w:rtl/>
        </w:rPr>
      </w:pPr>
      <w:r w:rsidRPr="00313392">
        <w:rPr>
          <w:rFonts w:hint="cs"/>
          <w:u w:val="single"/>
          <w:rtl/>
        </w:rPr>
        <w:t>דוקטרינת השוויון הפוזיטיבי</w:t>
      </w:r>
      <w:r w:rsidR="0035104F">
        <w:rPr>
          <w:rFonts w:hint="cs"/>
          <w:rtl/>
        </w:rPr>
        <w:t xml:space="preserve"> -  ניתן להתערב לטובת כל צד שרוצים.</w:t>
      </w:r>
    </w:p>
    <w:p w14:paraId="230A004B" w14:textId="12E636C3" w:rsidR="0035104F" w:rsidRDefault="0035104F" w:rsidP="00C25609">
      <w:pPr>
        <w:rPr>
          <w:rtl/>
        </w:rPr>
      </w:pPr>
      <w:r>
        <w:rPr>
          <w:rFonts w:hint="cs"/>
          <w:rtl/>
        </w:rPr>
        <w:t>הדוקטרינות נובעות מכך שלא ניתן לדעת איזה צד הוא הצודק</w:t>
      </w:r>
      <w:r w:rsidR="00EF41FD">
        <w:rPr>
          <w:rFonts w:hint="cs"/>
          <w:rtl/>
        </w:rPr>
        <w:t xml:space="preserve">. ארגוני מורדים זה שם יפה, </w:t>
      </w:r>
      <w:r w:rsidR="00313392">
        <w:rPr>
          <w:rFonts w:hint="cs"/>
          <w:rtl/>
        </w:rPr>
        <w:t xml:space="preserve">אך </w:t>
      </w:r>
      <w:r w:rsidR="00EF41FD">
        <w:rPr>
          <w:rFonts w:hint="cs"/>
          <w:rtl/>
        </w:rPr>
        <w:t>לפעמים דווקא המורדים בעיניי מדינה מסוימת הם הצד הצודק שנלחם למען עקרונות יותר נאורים. לדוג' מלחמת האזרחים בסוריה ותמיכת הרוסים בצבא אסד, לעומת תמיכת ארה"ב</w:t>
      </w:r>
      <w:r w:rsidR="003C4708">
        <w:rPr>
          <w:rFonts w:hint="cs"/>
          <w:rtl/>
        </w:rPr>
        <w:t xml:space="preserve"> וצרפת</w:t>
      </w:r>
      <w:r w:rsidR="00EF41FD">
        <w:rPr>
          <w:rFonts w:hint="cs"/>
          <w:rtl/>
        </w:rPr>
        <w:t xml:space="preserve"> במורדים. </w:t>
      </w:r>
    </w:p>
    <w:p w14:paraId="27C5D4AC" w14:textId="07C57C2B" w:rsidR="00EF41FD" w:rsidRDefault="00EF41FD" w:rsidP="00C25609">
      <w:pPr>
        <w:rPr>
          <w:rtl/>
        </w:rPr>
      </w:pPr>
      <w:r>
        <w:rPr>
          <w:rFonts w:hint="cs"/>
          <w:rtl/>
        </w:rPr>
        <w:t>בפועל</w:t>
      </w:r>
      <w:r w:rsidR="00CF3E95">
        <w:rPr>
          <w:rFonts w:hint="cs"/>
          <w:rtl/>
        </w:rPr>
        <w:t>,</w:t>
      </w:r>
      <w:r>
        <w:rPr>
          <w:rFonts w:hint="cs"/>
          <w:rtl/>
        </w:rPr>
        <w:t xml:space="preserve"> קשה לגעת בדברים האלה ולקבל הכרעות</w:t>
      </w:r>
      <w:r w:rsidR="00CF3E95">
        <w:rPr>
          <w:rFonts w:hint="cs"/>
          <w:rtl/>
        </w:rPr>
        <w:t>,</w:t>
      </w:r>
      <w:r>
        <w:rPr>
          <w:rFonts w:hint="cs"/>
          <w:rtl/>
        </w:rPr>
        <w:t xml:space="preserve"> זה לא כ"כ קורה, </w:t>
      </w:r>
      <w:r w:rsidR="00CF3E95">
        <w:rPr>
          <w:rFonts w:hint="cs"/>
          <w:rtl/>
        </w:rPr>
        <w:t>כל צד מסביר למה הצד שלו הוא הצודק.</w:t>
      </w:r>
      <w:r w:rsidR="003C4708">
        <w:rPr>
          <w:rFonts w:hint="cs"/>
          <w:rtl/>
        </w:rPr>
        <w:t xml:space="preserve"> אין כ"כ הכרעה, ואין הרבה פסקי דין שמתייחסים לזה. קשה להכריע כי בסוף כל מדינה תטען שהצד שהתערבו בשבילו הוא הצד הנאור יותר. </w:t>
      </w:r>
      <w:r w:rsidR="00CF3E95">
        <w:rPr>
          <w:rFonts w:hint="cs"/>
          <w:rtl/>
        </w:rPr>
        <w:t xml:space="preserve"> </w:t>
      </w:r>
    </w:p>
    <w:p w14:paraId="12FA5E39" w14:textId="47D4E44A" w:rsidR="00026416" w:rsidRDefault="00313392" w:rsidP="00C25609">
      <w:pPr>
        <w:rPr>
          <w:b/>
          <w:bCs/>
          <w:rtl/>
        </w:rPr>
      </w:pPr>
      <w:r>
        <w:rPr>
          <w:rFonts w:ascii="Segoe UI Symbol" w:hAnsi="Segoe UI Symbol" w:cs="Segoe UI Symbol" w:hint="cs"/>
          <w:b/>
          <w:bCs/>
          <w:rtl/>
        </w:rPr>
        <w:t>✓</w:t>
      </w:r>
      <w:r>
        <w:rPr>
          <w:rFonts w:hint="cs"/>
          <w:b/>
          <w:bCs/>
          <w:rtl/>
        </w:rPr>
        <w:t xml:space="preserve"> </w:t>
      </w:r>
      <w:r w:rsidR="00026416">
        <w:rPr>
          <w:rFonts w:hint="cs"/>
          <w:b/>
          <w:bCs/>
          <w:rtl/>
        </w:rPr>
        <w:t>התערבות הומניטרית</w:t>
      </w:r>
    </w:p>
    <w:p w14:paraId="1339186F" w14:textId="186751F1" w:rsidR="00104916" w:rsidRDefault="0018780E" w:rsidP="0067500B">
      <w:pPr>
        <w:rPr>
          <w:rtl/>
        </w:rPr>
      </w:pPr>
      <w:r>
        <w:rPr>
          <w:rFonts w:hint="cs"/>
          <w:rtl/>
        </w:rPr>
        <w:t xml:space="preserve">האם מדינה זרה יכולה להתערב </w:t>
      </w:r>
      <w:r w:rsidR="001A23E6">
        <w:rPr>
          <w:rFonts w:hint="cs"/>
          <w:rtl/>
        </w:rPr>
        <w:t xml:space="preserve">כאשר מדינה אחרת פוגעת באזרחית שלה </w:t>
      </w:r>
      <w:r>
        <w:rPr>
          <w:rFonts w:hint="cs"/>
          <w:rtl/>
        </w:rPr>
        <w:t>ולהציל את האזרחים? למעשה כשמדינות נאט"ו הציבו אולטימטום ליוגוסלביה בפגיעתה בסרבים זה היה מתוקף ההתערבות ההומניטרית. ברור שזה לא הגנה עצמית כי אני לא מגיב למשהו שבוצע נגדי. אלא זו היכולת להתערב בסיטואציה שאני לא קשור אליה כי עושים דברים לא חוקיים כלפי האזרחים. יש דוק' ש</w:t>
      </w:r>
      <w:r w:rsidR="00104916">
        <w:rPr>
          <w:rFonts w:hint="cs"/>
          <w:rtl/>
        </w:rPr>
        <w:t>מדברת אפילו על חובה להתערב ולא כל יכולת.</w:t>
      </w:r>
      <w:r w:rsidR="0067500B">
        <w:rPr>
          <w:rFonts w:hint="cs"/>
          <w:rtl/>
        </w:rPr>
        <w:t xml:space="preserve"> </w:t>
      </w:r>
      <w:r w:rsidR="00104916">
        <w:rPr>
          <w:rFonts w:hint="cs"/>
          <w:rtl/>
        </w:rPr>
        <w:t>גם פה יש 2 עמדות-</w:t>
      </w:r>
    </w:p>
    <w:p w14:paraId="481767E7" w14:textId="487E3CA4" w:rsidR="00104916" w:rsidRDefault="0067500B" w:rsidP="001338FC">
      <w:pPr>
        <w:pStyle w:val="a8"/>
        <w:numPr>
          <w:ilvl w:val="0"/>
          <w:numId w:val="72"/>
        </w:numPr>
        <w:rPr>
          <w:rtl/>
        </w:rPr>
      </w:pPr>
      <w:r>
        <w:rPr>
          <w:rFonts w:hint="cs"/>
          <w:u w:val="single"/>
          <w:rtl/>
        </w:rPr>
        <w:t xml:space="preserve">עמדה </w:t>
      </w:r>
      <w:r w:rsidR="00104916" w:rsidRPr="0067500B">
        <w:rPr>
          <w:rFonts w:hint="cs"/>
          <w:u w:val="single"/>
          <w:rtl/>
        </w:rPr>
        <w:t>מתירנית</w:t>
      </w:r>
      <w:r w:rsidR="00104916">
        <w:rPr>
          <w:rFonts w:hint="cs"/>
          <w:rtl/>
        </w:rPr>
        <w:t xml:space="preserve"> </w:t>
      </w:r>
      <w:r w:rsidR="00104916">
        <w:rPr>
          <w:rtl/>
        </w:rPr>
        <w:t>–</w:t>
      </w:r>
      <w:r w:rsidR="00104916">
        <w:rPr>
          <w:rFonts w:hint="cs"/>
          <w:rtl/>
        </w:rPr>
        <w:t xml:space="preserve"> התערבות כזו מותרת. שימוש בכוח במקרה כזה מותר לפי ס' 2(</w:t>
      </w:r>
      <w:r w:rsidR="00D521A3">
        <w:rPr>
          <w:rFonts w:hint="cs"/>
          <w:rtl/>
        </w:rPr>
        <w:t>4</w:t>
      </w:r>
      <w:r w:rsidR="00104916">
        <w:rPr>
          <w:rFonts w:hint="cs"/>
          <w:rtl/>
        </w:rPr>
        <w:t>) כי הוא אינו פוגע בטריטוריה, בריבונו</w:t>
      </w:r>
      <w:r w:rsidR="009D6FEC">
        <w:rPr>
          <w:rFonts w:hint="cs"/>
          <w:rtl/>
        </w:rPr>
        <w:t xml:space="preserve">ת ובמטרות האו"ם. ההתערבות מותרת מכוח הדין </w:t>
      </w:r>
      <w:proofErr w:type="spellStart"/>
      <w:r w:rsidR="009D6FEC">
        <w:rPr>
          <w:rFonts w:hint="cs"/>
          <w:rtl/>
        </w:rPr>
        <w:t>המנהגי</w:t>
      </w:r>
      <w:proofErr w:type="spellEnd"/>
      <w:r w:rsidR="009D6FEC">
        <w:rPr>
          <w:rFonts w:hint="cs"/>
          <w:rtl/>
        </w:rPr>
        <w:t xml:space="preserve">, זה לא הגנה עצמית. </w:t>
      </w:r>
    </w:p>
    <w:p w14:paraId="528E31AD" w14:textId="2CAAF261" w:rsidR="009D6FEC" w:rsidRDefault="009D6FEC" w:rsidP="001338FC">
      <w:pPr>
        <w:pStyle w:val="a8"/>
        <w:numPr>
          <w:ilvl w:val="0"/>
          <w:numId w:val="72"/>
        </w:numPr>
        <w:rPr>
          <w:rtl/>
        </w:rPr>
      </w:pPr>
      <w:r w:rsidRPr="00D521A3">
        <w:rPr>
          <w:rFonts w:hint="cs"/>
          <w:u w:val="single"/>
          <w:rtl/>
        </w:rPr>
        <w:t>עמדה מגבילה</w:t>
      </w:r>
      <w:r>
        <w:rPr>
          <w:rFonts w:hint="cs"/>
          <w:rtl/>
        </w:rPr>
        <w:t xml:space="preserve"> </w:t>
      </w:r>
      <w:r>
        <w:rPr>
          <w:rtl/>
        </w:rPr>
        <w:t>–</w:t>
      </w:r>
      <w:r>
        <w:rPr>
          <w:rFonts w:hint="cs"/>
          <w:rtl/>
        </w:rPr>
        <w:t xml:space="preserve"> התערבות כזו מותרת רק בהתאם להסמכה במועבי"ט. </w:t>
      </w:r>
    </w:p>
    <w:p w14:paraId="1B788088" w14:textId="63F58D11" w:rsidR="009D6FEC" w:rsidRDefault="00A646D7" w:rsidP="009D6FEC">
      <w:pPr>
        <w:rPr>
          <w:rtl/>
        </w:rPr>
      </w:pPr>
      <w:r>
        <w:rPr>
          <w:rFonts w:hint="cs"/>
          <w:rtl/>
        </w:rPr>
        <w:t xml:space="preserve">בפועל, </w:t>
      </w:r>
      <w:r w:rsidR="009D6FEC">
        <w:rPr>
          <w:rFonts w:hint="cs"/>
          <w:rtl/>
        </w:rPr>
        <w:t>בשנות ה90 יש תמיכה גבוהה בעמדה המתירנית. בעקבות שימושים לרעה בעיקר של רו</w:t>
      </w:r>
      <w:r w:rsidR="00A1298B">
        <w:rPr>
          <w:rFonts w:hint="cs"/>
          <w:rtl/>
        </w:rPr>
        <w:t>ס</w:t>
      </w:r>
      <w:r w:rsidR="009D6FEC">
        <w:rPr>
          <w:rFonts w:hint="cs"/>
          <w:rtl/>
        </w:rPr>
        <w:t xml:space="preserve">יה אנחנו רואים </w:t>
      </w:r>
      <w:r w:rsidR="00A1298B">
        <w:rPr>
          <w:rFonts w:hint="cs"/>
          <w:rtl/>
        </w:rPr>
        <w:t>50-50 של</w:t>
      </w:r>
      <w:r w:rsidR="00D021C4">
        <w:rPr>
          <w:rFonts w:hint="cs"/>
          <w:rtl/>
        </w:rPr>
        <w:t xml:space="preserve"> שתי העמדות בפועל. בתחילת שנות ה2000 יש כל מיני מקומות שניצלו את זה לרעה (גיאורגיה, חצי האי קרים)</w:t>
      </w:r>
      <w:r w:rsidR="00DE5046">
        <w:rPr>
          <w:rFonts w:hint="cs"/>
          <w:rtl/>
        </w:rPr>
        <w:t xml:space="preserve"> כיום העמדה המגבילה היא העמדה הרווחת.</w:t>
      </w:r>
    </w:p>
    <w:p w14:paraId="2C647C4D" w14:textId="2103F0A7" w:rsidR="00026416" w:rsidRDefault="00B64743" w:rsidP="00B64743">
      <w:pPr>
        <w:pStyle w:val="1"/>
        <w:rPr>
          <w:rtl/>
        </w:rPr>
      </w:pPr>
      <w:bookmarkStart w:id="15" w:name="_Toc76744963"/>
      <w:r>
        <w:rPr>
          <w:rFonts w:hint="cs"/>
          <w:rtl/>
        </w:rPr>
        <w:t xml:space="preserve">שיעור 15, 07/06/2021 </w:t>
      </w:r>
      <w:r w:rsidR="009632A0">
        <w:rPr>
          <w:rtl/>
        </w:rPr>
        <w:t>–</w:t>
      </w:r>
      <w:r>
        <w:rPr>
          <w:rFonts w:hint="cs"/>
          <w:rtl/>
        </w:rPr>
        <w:t xml:space="preserve"> </w:t>
      </w:r>
      <w:r w:rsidR="009632A0">
        <w:rPr>
          <w:rFonts w:hint="cs"/>
          <w:rtl/>
        </w:rPr>
        <w:t>דיני העימות המזוין</w:t>
      </w:r>
      <w:r w:rsidR="00723376">
        <w:rPr>
          <w:rFonts w:hint="cs"/>
          <w:rtl/>
        </w:rPr>
        <w:t xml:space="preserve"> חלק א</w:t>
      </w:r>
      <w:r w:rsidR="00416381">
        <w:rPr>
          <w:rFonts w:hint="cs"/>
          <w:rtl/>
        </w:rPr>
        <w:t>'</w:t>
      </w:r>
      <w:bookmarkEnd w:id="15"/>
    </w:p>
    <w:p w14:paraId="0BEEBDC8" w14:textId="0679AA8C" w:rsidR="00D11042" w:rsidRDefault="0021450D" w:rsidP="00461656">
      <w:pPr>
        <w:rPr>
          <w:rtl/>
        </w:rPr>
      </w:pPr>
      <w:r>
        <w:rPr>
          <w:rFonts w:hint="cs"/>
          <w:rtl/>
        </w:rPr>
        <w:t>אחרי שלמדנו על יישוב סכסוכים בדרכי שלום ולמדנו על דיני השימוש בכוח.</w:t>
      </w:r>
      <w:r w:rsidR="004F706A">
        <w:rPr>
          <w:rFonts w:hint="cs"/>
          <w:rtl/>
        </w:rPr>
        <w:t xml:space="preserve"> היום נלמד על דיני העימות המזוין שנקראים </w:t>
      </w:r>
      <w:r w:rsidR="001665D6">
        <w:rPr>
          <w:rFonts w:hint="cs"/>
          <w:rtl/>
        </w:rPr>
        <w:t xml:space="preserve">גם </w:t>
      </w:r>
      <w:r w:rsidR="004F706A">
        <w:rPr>
          <w:rFonts w:hint="cs"/>
          <w:rtl/>
        </w:rPr>
        <w:t xml:space="preserve">דיני הלחימה או דיני המלחמה. </w:t>
      </w:r>
      <w:r w:rsidR="00D11042">
        <w:rPr>
          <w:rFonts w:hint="cs"/>
          <w:rtl/>
        </w:rPr>
        <w:t>בשיעור שעבר למדנו על דיני השימוש בכוח שמס</w:t>
      </w:r>
      <w:r w:rsidR="00461656">
        <w:rPr>
          <w:rFonts w:hint="cs"/>
          <w:rtl/>
        </w:rPr>
        <w:t>ד</w:t>
      </w:r>
      <w:r w:rsidR="00D11042">
        <w:rPr>
          <w:rFonts w:hint="cs"/>
          <w:rtl/>
        </w:rPr>
        <w:t>ירים את המצב שבו אנחנו עוברים ממצב של שלום ללחימה. ראינו שיש איסור קטגורי על שימוש בכוח ושיש 2 חריגים.</w:t>
      </w:r>
      <w:r w:rsidR="00461656">
        <w:rPr>
          <w:rFonts w:hint="cs"/>
          <w:rtl/>
        </w:rPr>
        <w:t xml:space="preserve"> </w:t>
      </w:r>
      <w:r w:rsidR="00D11042">
        <w:rPr>
          <w:rFonts w:hint="cs"/>
          <w:rtl/>
        </w:rPr>
        <w:t xml:space="preserve">הדינים אומרים מתי מותר לעבור ממצב של שלום למצב של מלחמה, שזהו מצב לא רצוי במשב"ל. </w:t>
      </w:r>
    </w:p>
    <w:p w14:paraId="0D2446BC" w14:textId="797D4D30" w:rsidR="000E326B" w:rsidRDefault="00D11042" w:rsidP="00746A25">
      <w:pPr>
        <w:rPr>
          <w:rtl/>
        </w:rPr>
      </w:pPr>
      <w:r>
        <w:rPr>
          <w:rFonts w:hint="cs"/>
          <w:rtl/>
        </w:rPr>
        <w:t xml:space="preserve">היום אנחנו עוברים לדון בענף שמסביר מה קורה מרגע שאנחנו כבר נמצאים במצב של מלחמה, עימות מזוין מול מדינה או ישות אחרת. </w:t>
      </w:r>
      <w:r w:rsidR="000E326B">
        <w:rPr>
          <w:rFonts w:hint="cs"/>
          <w:rtl/>
        </w:rPr>
        <w:t xml:space="preserve">ענף דיני הלחימה, המשב"ל </w:t>
      </w:r>
      <w:proofErr w:type="spellStart"/>
      <w:r w:rsidR="000E326B">
        <w:rPr>
          <w:rFonts w:hint="cs"/>
          <w:rtl/>
        </w:rPr>
        <w:t>ההומינטרי</w:t>
      </w:r>
      <w:proofErr w:type="spellEnd"/>
      <w:r w:rsidR="000E326B">
        <w:rPr>
          <w:rFonts w:hint="cs"/>
          <w:rtl/>
        </w:rPr>
        <w:t>, קובע מה הכללים שחלים מרגע שנכנס</w:t>
      </w:r>
      <w:r w:rsidR="00E8077B">
        <w:rPr>
          <w:rFonts w:hint="cs"/>
          <w:rtl/>
        </w:rPr>
        <w:t>נ</w:t>
      </w:r>
      <w:r w:rsidR="000E326B">
        <w:rPr>
          <w:rFonts w:hint="cs"/>
          <w:rtl/>
        </w:rPr>
        <w:t>ו למצב של מלחמה. אלו הדינים לניהול הלחימה</w:t>
      </w:r>
      <w:r w:rsidR="00E8077B">
        <w:rPr>
          <w:rFonts w:hint="cs"/>
          <w:rtl/>
        </w:rPr>
        <w:t>-</w:t>
      </w:r>
      <w:r w:rsidR="000E326B">
        <w:rPr>
          <w:rFonts w:hint="cs"/>
          <w:rtl/>
        </w:rPr>
        <w:t xml:space="preserve"> במי מותר לפגוע, באיזה כלי נשק מותר להשתמש, ואיך הצבאות אמורים לנהל את הלחימה. </w:t>
      </w:r>
    </w:p>
    <w:p w14:paraId="11AF54F4" w14:textId="08ACCC34" w:rsidR="000E599A" w:rsidRDefault="000E326B" w:rsidP="000D1D1B">
      <w:pPr>
        <w:rPr>
          <w:rtl/>
        </w:rPr>
      </w:pPr>
      <w:r>
        <w:rPr>
          <w:rFonts w:hint="cs"/>
          <w:rtl/>
        </w:rPr>
        <w:t>הענף הזה הוא אחד הענפים הוותיקים ביותר במשב"ל</w:t>
      </w:r>
      <w:r w:rsidR="0023223F">
        <w:rPr>
          <w:rFonts w:hint="cs"/>
          <w:rtl/>
        </w:rPr>
        <w:t xml:space="preserve"> כי מלחמות היו מאז ומעולם. ממלכות או מדינות נלחמו זו בזזו תמיד. זו האי</w:t>
      </w:r>
      <w:r w:rsidR="00003645">
        <w:rPr>
          <w:rFonts w:hint="cs"/>
          <w:rtl/>
        </w:rPr>
        <w:t>נ</w:t>
      </w:r>
      <w:r w:rsidR="0023223F">
        <w:rPr>
          <w:rFonts w:hint="cs"/>
          <w:rtl/>
        </w:rPr>
        <w:t>טרא</w:t>
      </w:r>
      <w:r w:rsidR="00003645">
        <w:rPr>
          <w:rFonts w:hint="cs"/>
          <w:rtl/>
        </w:rPr>
        <w:t>ק</w:t>
      </w:r>
      <w:r w:rsidR="0023223F">
        <w:rPr>
          <w:rFonts w:hint="cs"/>
          <w:rtl/>
        </w:rPr>
        <w:t xml:space="preserve">ציה הראשונה </w:t>
      </w:r>
      <w:proofErr w:type="spellStart"/>
      <w:r w:rsidR="0023223F">
        <w:rPr>
          <w:rFonts w:hint="cs"/>
          <w:rtl/>
        </w:rPr>
        <w:t>שהמשב</w:t>
      </w:r>
      <w:r w:rsidR="00003645">
        <w:rPr>
          <w:rFonts w:hint="cs"/>
          <w:rtl/>
        </w:rPr>
        <w:t>"</w:t>
      </w:r>
      <w:r w:rsidR="0023223F">
        <w:rPr>
          <w:rFonts w:hint="cs"/>
          <w:rtl/>
        </w:rPr>
        <w:t>ל</w:t>
      </w:r>
      <w:proofErr w:type="spellEnd"/>
      <w:r w:rsidR="0023223F">
        <w:rPr>
          <w:rFonts w:hint="cs"/>
          <w:rtl/>
        </w:rPr>
        <w:t xml:space="preserve"> בא להסדיר.</w:t>
      </w:r>
      <w:r w:rsidR="000D1D1B">
        <w:rPr>
          <w:rFonts w:hint="cs"/>
          <w:rtl/>
        </w:rPr>
        <w:t xml:space="preserve"> </w:t>
      </w:r>
      <w:r w:rsidR="0023223F">
        <w:rPr>
          <w:rFonts w:hint="cs"/>
          <w:rtl/>
        </w:rPr>
        <w:t>עולם דיני הלחימה</w:t>
      </w:r>
      <w:r w:rsidR="004E3933">
        <w:rPr>
          <w:rFonts w:hint="cs"/>
          <w:rtl/>
        </w:rPr>
        <w:t xml:space="preserve"> מבוסס על איזון בין שיקולים צבאיים לאינטרסים הומניטריים. יש הבנה בבסיס דיני הלחימה, שמלחמות לפעמים הם רע בלתי נמנע. אבל גם כשאנחנו במצב של מלחמה אנחנו רוצים למתן את התוצאות השליליות של המלחמה</w:t>
      </w:r>
      <w:r w:rsidR="000E599A">
        <w:rPr>
          <w:rFonts w:hint="cs"/>
          <w:rtl/>
        </w:rPr>
        <w:t xml:space="preserve"> ולהפחית את הסבל שהן גו</w:t>
      </w:r>
      <w:r w:rsidR="00307F89">
        <w:rPr>
          <w:rFonts w:hint="cs"/>
          <w:rtl/>
        </w:rPr>
        <w:t>ר</w:t>
      </w:r>
      <w:r w:rsidR="000E599A">
        <w:rPr>
          <w:rFonts w:hint="cs"/>
          <w:rtl/>
        </w:rPr>
        <w:t>מות, הן לאוכלוסייה לא מעורב והן ללוחמים.</w:t>
      </w:r>
    </w:p>
    <w:p w14:paraId="47C4D738" w14:textId="2B6AE617" w:rsidR="000E599A" w:rsidRDefault="000E599A" w:rsidP="0021450D">
      <w:pPr>
        <w:rPr>
          <w:rtl/>
        </w:rPr>
      </w:pPr>
      <w:r>
        <w:rPr>
          <w:rFonts w:hint="cs"/>
          <w:rtl/>
        </w:rPr>
        <w:t>ההשקפה האידאולוגית הזו שיש ערכים ראויים גם במהלך המלחמה נ</w:t>
      </w:r>
      <w:r w:rsidR="00581F44">
        <w:rPr>
          <w:rFonts w:hint="cs"/>
          <w:rtl/>
        </w:rPr>
        <w:t>ו</w:t>
      </w:r>
      <w:r>
        <w:rPr>
          <w:rFonts w:hint="cs"/>
          <w:rtl/>
        </w:rPr>
        <w:t xml:space="preserve">בעת מכך שגם מלחמה היא לא מצב שניתן לפרוץ בה את כל הגבולות. </w:t>
      </w:r>
      <w:r w:rsidR="00FB7AC9">
        <w:rPr>
          <w:rFonts w:hint="cs"/>
          <w:rtl/>
        </w:rPr>
        <w:t>גן כש</w:t>
      </w:r>
      <w:r>
        <w:rPr>
          <w:rFonts w:hint="cs"/>
          <w:rtl/>
        </w:rPr>
        <w:t>השימוש בנשק על מנת להרוג הוא חוקי, זה לא אומר שאנחנו רוצים לפרו</w:t>
      </w:r>
      <w:r w:rsidR="00FB7AC9">
        <w:rPr>
          <w:rFonts w:hint="cs"/>
          <w:rtl/>
        </w:rPr>
        <w:t>ץ</w:t>
      </w:r>
      <w:r>
        <w:rPr>
          <w:rFonts w:hint="cs"/>
          <w:rtl/>
        </w:rPr>
        <w:t xml:space="preserve"> את כל הגבולות.</w:t>
      </w:r>
    </w:p>
    <w:p w14:paraId="3568894D" w14:textId="0761A22E" w:rsidR="00EE47C6" w:rsidRDefault="00FB7AC9" w:rsidP="00853FA7">
      <w:pPr>
        <w:rPr>
          <w:rtl/>
        </w:rPr>
      </w:pPr>
      <w:r>
        <w:rPr>
          <w:rFonts w:hint="cs"/>
          <w:rtl/>
        </w:rPr>
        <w:t>אחד הכללים הוא ש</w:t>
      </w:r>
      <w:r w:rsidR="000E599A" w:rsidRPr="00EF2BE4">
        <w:rPr>
          <w:rFonts w:hint="cs"/>
          <w:b/>
          <w:bCs/>
          <w:rtl/>
        </w:rPr>
        <w:t xml:space="preserve">יש להימנע </w:t>
      </w:r>
      <w:r w:rsidR="00781EE7" w:rsidRPr="00EF2BE4">
        <w:rPr>
          <w:rFonts w:hint="cs"/>
          <w:b/>
          <w:bCs/>
          <w:rtl/>
        </w:rPr>
        <w:t>כ</w:t>
      </w:r>
      <w:r w:rsidR="000E599A" w:rsidRPr="00EF2BE4">
        <w:rPr>
          <w:rFonts w:hint="cs"/>
          <w:b/>
          <w:bCs/>
          <w:rtl/>
        </w:rPr>
        <w:t xml:space="preserve">כל האפשר </w:t>
      </w:r>
      <w:r w:rsidR="00EF2BE4" w:rsidRPr="00EF2BE4">
        <w:rPr>
          <w:rFonts w:hint="cs"/>
          <w:b/>
          <w:bCs/>
          <w:rtl/>
        </w:rPr>
        <w:t>מ</w:t>
      </w:r>
      <w:r w:rsidR="00781EE7" w:rsidRPr="00EF2BE4">
        <w:rPr>
          <w:rFonts w:hint="cs"/>
          <w:b/>
          <w:bCs/>
          <w:rtl/>
        </w:rPr>
        <w:t xml:space="preserve">פגיעה </w:t>
      </w:r>
      <w:r w:rsidR="000E599A" w:rsidRPr="00EF2BE4">
        <w:rPr>
          <w:rFonts w:hint="cs"/>
          <w:b/>
          <w:bCs/>
          <w:rtl/>
        </w:rPr>
        <w:t>באנשים שנמצאים מחוץ למעגל הלחימה- אזרחים, פצו</w:t>
      </w:r>
      <w:r w:rsidR="00EF2BE4">
        <w:rPr>
          <w:rFonts w:hint="cs"/>
          <w:b/>
          <w:bCs/>
          <w:rtl/>
        </w:rPr>
        <w:t>ע</w:t>
      </w:r>
      <w:r w:rsidR="000E599A" w:rsidRPr="00EF2BE4">
        <w:rPr>
          <w:rFonts w:hint="cs"/>
          <w:b/>
          <w:bCs/>
          <w:rtl/>
        </w:rPr>
        <w:t>ים ושבו</w:t>
      </w:r>
      <w:r w:rsidR="00EF2BE4">
        <w:rPr>
          <w:rFonts w:hint="cs"/>
          <w:b/>
          <w:bCs/>
          <w:rtl/>
        </w:rPr>
        <w:t>י</w:t>
      </w:r>
      <w:r w:rsidR="000E599A" w:rsidRPr="00EF2BE4">
        <w:rPr>
          <w:rFonts w:hint="cs"/>
          <w:b/>
          <w:bCs/>
          <w:rtl/>
        </w:rPr>
        <w:t>ים</w:t>
      </w:r>
      <w:r w:rsidR="000E599A">
        <w:rPr>
          <w:rFonts w:hint="cs"/>
          <w:rtl/>
        </w:rPr>
        <w:t>. גם במלחמה אנחנו מבינים שיש נורמות התנהגות מסוימות שהצדדים הלוחמים חייב</w:t>
      </w:r>
      <w:r w:rsidR="00853FA7">
        <w:rPr>
          <w:rFonts w:hint="cs"/>
          <w:rtl/>
        </w:rPr>
        <w:t>ים</w:t>
      </w:r>
      <w:r w:rsidR="000E599A">
        <w:rPr>
          <w:rFonts w:hint="cs"/>
          <w:rtl/>
        </w:rPr>
        <w:t xml:space="preserve"> לכב</w:t>
      </w:r>
      <w:r w:rsidR="00EF2BE4">
        <w:rPr>
          <w:rFonts w:hint="cs"/>
          <w:rtl/>
        </w:rPr>
        <w:t xml:space="preserve">ד </w:t>
      </w:r>
      <w:r w:rsidR="000E599A">
        <w:rPr>
          <w:rFonts w:hint="cs"/>
          <w:rtl/>
        </w:rPr>
        <w:t>ולהיות מחויבים בהן.</w:t>
      </w:r>
      <w:r w:rsidR="00853FA7">
        <w:rPr>
          <w:rFonts w:hint="cs"/>
          <w:rtl/>
        </w:rPr>
        <w:t xml:space="preserve"> אלו </w:t>
      </w:r>
      <w:r w:rsidR="00EE47C6">
        <w:rPr>
          <w:rFonts w:hint="cs"/>
          <w:rtl/>
        </w:rPr>
        <w:t>סטנדרטים אנושיים מינימליים שמדינות ראו כחשובים מספיק ולא ניתן לפרו</w:t>
      </w:r>
      <w:r w:rsidR="00853FA7">
        <w:rPr>
          <w:rFonts w:hint="cs"/>
          <w:rtl/>
        </w:rPr>
        <w:t xml:space="preserve">ץ </w:t>
      </w:r>
      <w:r w:rsidR="00EE47C6">
        <w:rPr>
          <w:rFonts w:hint="cs"/>
          <w:rtl/>
        </w:rPr>
        <w:t>אותם. מלחמה היא לא פריקת כל עול.</w:t>
      </w:r>
    </w:p>
    <w:p w14:paraId="651097CD" w14:textId="30F4FA8F" w:rsidR="00EE47C6" w:rsidRPr="00AB7D07" w:rsidRDefault="00EB5293" w:rsidP="0021450D">
      <w:pPr>
        <w:rPr>
          <w:b/>
          <w:bCs/>
          <w:rtl/>
        </w:rPr>
      </w:pPr>
      <w:r w:rsidRPr="00EB5293">
        <w:rPr>
          <w:rFonts w:ascii="Segoe UI Symbol" w:hAnsi="Segoe UI Symbol" w:cs="Segoe UI Symbol" w:hint="cs"/>
          <w:b/>
          <w:bCs/>
          <w:rtl/>
        </w:rPr>
        <w:t>✓</w:t>
      </w:r>
      <w:r w:rsidRPr="00EB5293">
        <w:rPr>
          <w:rFonts w:hint="cs"/>
          <w:b/>
          <w:bCs/>
          <w:rtl/>
        </w:rPr>
        <w:t xml:space="preserve"> </w:t>
      </w:r>
      <w:r w:rsidR="00EE47C6" w:rsidRPr="00AB7D07">
        <w:rPr>
          <w:rFonts w:hint="cs"/>
          <w:b/>
          <w:bCs/>
          <w:rtl/>
        </w:rPr>
        <w:t>נקודות כלליות על ענף דיני הל</w:t>
      </w:r>
      <w:r w:rsidR="00AB7D07">
        <w:rPr>
          <w:rFonts w:hint="cs"/>
          <w:b/>
          <w:bCs/>
          <w:rtl/>
        </w:rPr>
        <w:t>ח</w:t>
      </w:r>
      <w:r w:rsidR="00EE47C6" w:rsidRPr="00AB7D07">
        <w:rPr>
          <w:rFonts w:hint="cs"/>
          <w:b/>
          <w:bCs/>
          <w:rtl/>
        </w:rPr>
        <w:t>ימה</w:t>
      </w:r>
      <w:r w:rsidR="00AB7D07">
        <w:rPr>
          <w:rFonts w:hint="cs"/>
          <w:b/>
          <w:bCs/>
          <w:rtl/>
        </w:rPr>
        <w:t>-</w:t>
      </w:r>
    </w:p>
    <w:p w14:paraId="4BBCE406" w14:textId="03E04828" w:rsidR="009C0143" w:rsidRDefault="00EE47C6" w:rsidP="008A7EE3">
      <w:pPr>
        <w:rPr>
          <w:rtl/>
        </w:rPr>
      </w:pPr>
      <w:r>
        <w:rPr>
          <w:rFonts w:hint="cs"/>
          <w:rtl/>
        </w:rPr>
        <w:t xml:space="preserve">מטבע הדברים, הענף הזה רלוונטי גם היום כי מלחמות הן חלק מהקיום האנושי- קיימות מאז ומתמיד וגם היום. </w:t>
      </w:r>
      <w:r w:rsidR="00307F89">
        <w:rPr>
          <w:rFonts w:hint="cs"/>
          <w:rtl/>
        </w:rPr>
        <w:t>אבל המצב היום הוא מעט שונה</w:t>
      </w:r>
      <w:r w:rsidR="00823E9B">
        <w:rPr>
          <w:rFonts w:hint="cs"/>
          <w:rtl/>
        </w:rPr>
        <w:t xml:space="preserve">, </w:t>
      </w:r>
      <w:r w:rsidR="00307F89">
        <w:rPr>
          <w:rFonts w:hint="cs"/>
          <w:rtl/>
        </w:rPr>
        <w:t xml:space="preserve">כי </w:t>
      </w:r>
      <w:r w:rsidR="00CF314A">
        <w:rPr>
          <w:rFonts w:hint="cs"/>
          <w:rtl/>
        </w:rPr>
        <w:t xml:space="preserve">בעוד המשב"ל התפתח על רקע מלחמה קלאסית, היום מבחינה מספרית עיקר המלחמות הם לא בין מדינה למדינה אחרת (עדיין יש כאלה) </w:t>
      </w:r>
      <w:r w:rsidR="00823E9B">
        <w:rPr>
          <w:rFonts w:hint="cs"/>
          <w:rtl/>
        </w:rPr>
        <w:t xml:space="preserve">, אלא </w:t>
      </w:r>
      <w:r w:rsidR="00CF314A">
        <w:rPr>
          <w:rFonts w:hint="cs"/>
          <w:rtl/>
        </w:rPr>
        <w:t>הן מלחמות בין מדינה לאישות כלשהו שהיא לא מדינה או בין ישויות שונות שהן לא מדינות כמו במלחמת אזרחים לדוג'.</w:t>
      </w:r>
      <w:r w:rsidR="00E27DA3">
        <w:rPr>
          <w:rFonts w:hint="cs"/>
          <w:rtl/>
        </w:rPr>
        <w:t xml:space="preserve"> </w:t>
      </w:r>
      <w:r w:rsidR="009C0143">
        <w:rPr>
          <w:rFonts w:hint="cs"/>
          <w:rtl/>
        </w:rPr>
        <w:t>יש לזה נפקויות מאוד חשובות.</w:t>
      </w:r>
      <w:r w:rsidR="008A7EE3">
        <w:rPr>
          <w:rFonts w:hint="cs"/>
          <w:rtl/>
        </w:rPr>
        <w:t xml:space="preserve"> </w:t>
      </w:r>
      <w:r w:rsidR="009C0143">
        <w:rPr>
          <w:rFonts w:hint="cs"/>
          <w:rtl/>
        </w:rPr>
        <w:t>רוב הסכסוכים היום הם "סכסוכים שאינם בינ"ל". לעובדה הזו, יש משמעמות נורמטיבית מבחינת איזה דינים חלים בסכסוכים כאלה ואיזה לא.</w:t>
      </w:r>
    </w:p>
    <w:p w14:paraId="138B3878" w14:textId="50B8D14E" w:rsidR="007356C1" w:rsidRDefault="009C0143" w:rsidP="00C355E6">
      <w:pPr>
        <w:rPr>
          <w:rtl/>
        </w:rPr>
      </w:pPr>
      <w:r>
        <w:rPr>
          <w:rFonts w:hint="cs"/>
          <w:rtl/>
        </w:rPr>
        <w:t xml:space="preserve">נושא דיני הלחימה מעורר שאלות </w:t>
      </w:r>
      <w:r w:rsidR="00626A40">
        <w:rPr>
          <w:rFonts w:hint="cs"/>
          <w:rtl/>
        </w:rPr>
        <w:t xml:space="preserve">מרכזיות וחשובות </w:t>
      </w:r>
      <w:r w:rsidR="00EB5293">
        <w:rPr>
          <w:rFonts w:hint="cs"/>
          <w:rtl/>
        </w:rPr>
        <w:t xml:space="preserve">ולפעמים אפילו יומיומיות </w:t>
      </w:r>
      <w:r w:rsidR="00626A40">
        <w:rPr>
          <w:rFonts w:hint="cs"/>
          <w:rtl/>
        </w:rPr>
        <w:t>בשיח הישראלי והבינ"ל הרחב יותר. לדוג' בתיקים כמו בג"צ הסיכולים הממוקדים</w:t>
      </w:r>
      <w:r w:rsidR="000B46A8">
        <w:rPr>
          <w:rFonts w:hint="cs"/>
          <w:rtl/>
        </w:rPr>
        <w:t xml:space="preserve"> ו</w:t>
      </w:r>
      <w:r w:rsidR="00626A40">
        <w:rPr>
          <w:rFonts w:hint="cs"/>
          <w:rtl/>
        </w:rPr>
        <w:t xml:space="preserve">סדרת </w:t>
      </w:r>
      <w:proofErr w:type="spellStart"/>
      <w:r w:rsidR="00626A40">
        <w:rPr>
          <w:rFonts w:hint="cs"/>
          <w:rtl/>
        </w:rPr>
        <w:t>הבג"צים</w:t>
      </w:r>
      <w:proofErr w:type="spellEnd"/>
      <w:r w:rsidR="00626A40">
        <w:rPr>
          <w:rFonts w:hint="cs"/>
          <w:rtl/>
        </w:rPr>
        <w:t xml:space="preserve"> על גדר הבטחון</w:t>
      </w:r>
      <w:r w:rsidR="00C030A8">
        <w:rPr>
          <w:rFonts w:hint="cs"/>
          <w:rtl/>
        </w:rPr>
        <w:t>. אלו שאלות מאוד חשובות</w:t>
      </w:r>
      <w:r w:rsidR="00223D81">
        <w:rPr>
          <w:rFonts w:hint="cs"/>
          <w:rtl/>
        </w:rPr>
        <w:t>,</w:t>
      </w:r>
      <w:r w:rsidR="00C030A8">
        <w:rPr>
          <w:rFonts w:hint="cs"/>
          <w:rtl/>
        </w:rPr>
        <w:t xml:space="preserve"> </w:t>
      </w:r>
      <w:r w:rsidR="00223D81">
        <w:rPr>
          <w:rFonts w:hint="cs"/>
          <w:rtl/>
        </w:rPr>
        <w:t>ש</w:t>
      </w:r>
      <w:r w:rsidR="00C030A8">
        <w:rPr>
          <w:rFonts w:hint="cs"/>
          <w:rtl/>
        </w:rPr>
        <w:t>התשובות אליהן לא תמיד ברורות</w:t>
      </w:r>
      <w:r w:rsidR="007356C1">
        <w:rPr>
          <w:rFonts w:hint="cs"/>
          <w:rtl/>
        </w:rPr>
        <w:t xml:space="preserve"> והן מצויות בענף דיני הלחימה. </w:t>
      </w:r>
      <w:r w:rsidR="00C355E6">
        <w:rPr>
          <w:rFonts w:hint="cs"/>
          <w:rtl/>
        </w:rPr>
        <w:t xml:space="preserve">דוג' נוספת- </w:t>
      </w:r>
      <w:r w:rsidR="007356C1">
        <w:rPr>
          <w:rFonts w:hint="cs"/>
          <w:rtl/>
        </w:rPr>
        <w:t xml:space="preserve">לפני כמה שנים משטר אסד הואשם בתקיפה כימית על ארגוני המורדים נגדו. </w:t>
      </w:r>
      <w:r w:rsidR="00C355E6">
        <w:rPr>
          <w:rFonts w:hint="cs"/>
          <w:rtl/>
        </w:rPr>
        <w:t xml:space="preserve">התשובה לשאלה בעניין זה </w:t>
      </w:r>
      <w:r w:rsidR="007356C1">
        <w:rPr>
          <w:rFonts w:hint="cs"/>
          <w:rtl/>
        </w:rPr>
        <w:t>האם שימוש בנשק כימי הוא חוקי</w:t>
      </w:r>
      <w:r w:rsidR="00C355E6">
        <w:rPr>
          <w:rFonts w:hint="cs"/>
          <w:rtl/>
        </w:rPr>
        <w:t xml:space="preserve"> </w:t>
      </w:r>
      <w:r w:rsidR="007356C1">
        <w:rPr>
          <w:rFonts w:hint="cs"/>
          <w:rtl/>
        </w:rPr>
        <w:t xml:space="preserve">מצויה בדיני העימות המזוין של המשב"ל. הקונספט של המלחמה בטרור </w:t>
      </w:r>
      <w:r w:rsidR="006C0C25">
        <w:rPr>
          <w:rFonts w:hint="cs"/>
          <w:rtl/>
        </w:rPr>
        <w:t>הייתה מאוד שנויה במחלוקת לפי עשרים שנה</w:t>
      </w:r>
      <w:r w:rsidR="00C355E6">
        <w:rPr>
          <w:rFonts w:hint="cs"/>
          <w:rtl/>
        </w:rPr>
        <w:t>,</w:t>
      </w:r>
      <w:r w:rsidR="006C0C25">
        <w:rPr>
          <w:rFonts w:hint="cs"/>
          <w:rtl/>
        </w:rPr>
        <w:t xml:space="preserve"> היום הנושא יותר מלובן ו</w:t>
      </w:r>
      <w:r w:rsidR="00C355E6">
        <w:rPr>
          <w:rFonts w:hint="cs"/>
          <w:rtl/>
        </w:rPr>
        <w:t xml:space="preserve">גם פה </w:t>
      </w:r>
      <w:r w:rsidR="006C0C25">
        <w:rPr>
          <w:rFonts w:hint="cs"/>
          <w:rtl/>
        </w:rPr>
        <w:t>התשובות לו נמצאות בדיני המשב"ל.</w:t>
      </w:r>
    </w:p>
    <w:p w14:paraId="3B957AA9" w14:textId="5495860F" w:rsidR="0040546A" w:rsidRPr="0040546A" w:rsidRDefault="00EB5293" w:rsidP="0021450D">
      <w:pPr>
        <w:rPr>
          <w:b/>
          <w:bCs/>
          <w:rtl/>
        </w:rPr>
      </w:pPr>
      <w:r w:rsidRPr="00EB5293">
        <w:rPr>
          <w:rFonts w:ascii="Segoe UI Symbol" w:hAnsi="Segoe UI Symbol" w:cs="Segoe UI Symbol" w:hint="cs"/>
          <w:b/>
          <w:bCs/>
          <w:rtl/>
        </w:rPr>
        <w:t>✓</w:t>
      </w:r>
      <w:r w:rsidRPr="00EB5293">
        <w:rPr>
          <w:rFonts w:hint="cs"/>
          <w:b/>
          <w:bCs/>
          <w:rtl/>
        </w:rPr>
        <w:t xml:space="preserve"> </w:t>
      </w:r>
      <w:r w:rsidR="0040546A" w:rsidRPr="0040546A">
        <w:rPr>
          <w:rFonts w:hint="cs"/>
          <w:b/>
          <w:bCs/>
          <w:rtl/>
        </w:rPr>
        <w:t>האינטראקציה בין דיני העימות המזוין לענפים אחרים</w:t>
      </w:r>
    </w:p>
    <w:p w14:paraId="105BB826" w14:textId="1A06399B" w:rsidR="00C030A8" w:rsidRDefault="0040546A" w:rsidP="004D4E3C">
      <w:pPr>
        <w:rPr>
          <w:rtl/>
        </w:rPr>
      </w:pPr>
      <w:r>
        <w:rPr>
          <w:rFonts w:hint="cs"/>
          <w:rtl/>
        </w:rPr>
        <w:t xml:space="preserve">יש אינטראקציה מאוד חשובה בין </w:t>
      </w:r>
      <w:r w:rsidR="00EF5EFC">
        <w:rPr>
          <w:rFonts w:hint="cs"/>
          <w:rtl/>
        </w:rPr>
        <w:t xml:space="preserve">ענף דיני הלחימה </w:t>
      </w:r>
      <w:r>
        <w:rPr>
          <w:rFonts w:hint="cs"/>
          <w:rtl/>
        </w:rPr>
        <w:t xml:space="preserve">לענף המשב"ל הפלילי. </w:t>
      </w:r>
      <w:r w:rsidR="00A86FF9">
        <w:rPr>
          <w:rFonts w:hint="cs"/>
          <w:rtl/>
        </w:rPr>
        <w:t>תחת ה</w:t>
      </w:r>
      <w:r>
        <w:rPr>
          <w:rFonts w:hint="cs"/>
          <w:rtl/>
        </w:rPr>
        <w:t xml:space="preserve">תחום של </w:t>
      </w:r>
      <w:proofErr w:type="spellStart"/>
      <w:r>
        <w:rPr>
          <w:rFonts w:hint="cs"/>
          <w:rtl/>
        </w:rPr>
        <w:t>משב"ל</w:t>
      </w:r>
      <w:proofErr w:type="spellEnd"/>
      <w:r>
        <w:rPr>
          <w:rFonts w:hint="cs"/>
          <w:rtl/>
        </w:rPr>
        <w:t xml:space="preserve"> פלילי</w:t>
      </w:r>
      <w:r w:rsidR="00A86FF9">
        <w:rPr>
          <w:rFonts w:hint="cs"/>
          <w:rtl/>
        </w:rPr>
        <w:t>,</w:t>
      </w:r>
      <w:r>
        <w:rPr>
          <w:rFonts w:hint="cs"/>
          <w:rtl/>
        </w:rPr>
        <w:t xml:space="preserve"> חלק נכבד מהפשעים שנאכפים הם פשעים שבוצעו אגב לחימה</w:t>
      </w:r>
      <w:r w:rsidR="00A13ED3">
        <w:rPr>
          <w:rFonts w:hint="cs"/>
          <w:rtl/>
        </w:rPr>
        <w:t xml:space="preserve"> (</w:t>
      </w:r>
      <w:r>
        <w:rPr>
          <w:rFonts w:hint="cs"/>
          <w:rtl/>
        </w:rPr>
        <w:t xml:space="preserve">פשעי </w:t>
      </w:r>
      <w:r w:rsidR="00A13ED3">
        <w:rPr>
          <w:rFonts w:hint="cs"/>
          <w:rtl/>
        </w:rPr>
        <w:t>מ</w:t>
      </w:r>
      <w:r>
        <w:rPr>
          <w:rFonts w:hint="cs"/>
          <w:rtl/>
        </w:rPr>
        <w:t>לחמה</w:t>
      </w:r>
      <w:r w:rsidR="00A13ED3">
        <w:rPr>
          <w:rFonts w:hint="cs"/>
          <w:rtl/>
        </w:rPr>
        <w:t>),</w:t>
      </w:r>
      <w:r>
        <w:rPr>
          <w:rFonts w:hint="cs"/>
          <w:rtl/>
        </w:rPr>
        <w:t xml:space="preserve"> ולכן יש קשר הדוק בין העלום הזה וההתפתחות המואצת של המשב"ל ה</w:t>
      </w:r>
      <w:r w:rsidR="00A13ED3">
        <w:rPr>
          <w:rFonts w:hint="cs"/>
          <w:rtl/>
        </w:rPr>
        <w:t>פ</w:t>
      </w:r>
      <w:r>
        <w:rPr>
          <w:rFonts w:hint="cs"/>
          <w:rtl/>
        </w:rPr>
        <w:t xml:space="preserve">לילי, בפרט בדמות בתי דין פליליים בינ"ל. היום </w:t>
      </w:r>
      <w:proofErr w:type="spellStart"/>
      <w:r>
        <w:rPr>
          <w:rFonts w:hint="cs"/>
          <w:rtl/>
        </w:rPr>
        <w:t>למשב"ל</w:t>
      </w:r>
      <w:proofErr w:type="spellEnd"/>
      <w:r>
        <w:rPr>
          <w:rFonts w:hint="cs"/>
          <w:rtl/>
        </w:rPr>
        <w:t xml:space="preserve"> יש הרבה יותר שיניים ממה שהיה לו בעבר בהיבט האכיפה של נורמות דיני הלחימה</w:t>
      </w:r>
      <w:r w:rsidR="004D4E3C">
        <w:rPr>
          <w:rFonts w:hint="cs"/>
          <w:rtl/>
        </w:rPr>
        <w:t xml:space="preserve">, בדמות </w:t>
      </w:r>
      <w:r>
        <w:rPr>
          <w:rFonts w:hint="cs"/>
          <w:rtl/>
        </w:rPr>
        <w:t xml:space="preserve">בתי דין בינ"ל שמסוגלים לאכוף פשעי מלחמה שמהווים הפרה חמורה של דיני הלחימה. </w:t>
      </w:r>
    </w:p>
    <w:p w14:paraId="4F643E66" w14:textId="3A29E2B7" w:rsidR="0040546A" w:rsidRDefault="00F575D5" w:rsidP="0021450D">
      <w:pPr>
        <w:rPr>
          <w:rtl/>
        </w:rPr>
      </w:pPr>
      <w:r>
        <w:rPr>
          <w:rFonts w:hint="cs"/>
          <w:rtl/>
        </w:rPr>
        <w:t xml:space="preserve">אינטראקציה הדוקה </w:t>
      </w:r>
      <w:r w:rsidR="004D4E3C">
        <w:rPr>
          <w:rFonts w:hint="cs"/>
          <w:rtl/>
        </w:rPr>
        <w:t xml:space="preserve">נוספת היא </w:t>
      </w:r>
      <w:r>
        <w:rPr>
          <w:rFonts w:hint="cs"/>
          <w:rtl/>
        </w:rPr>
        <w:t xml:space="preserve">בין </w:t>
      </w:r>
      <w:r w:rsidR="004D4E3C">
        <w:rPr>
          <w:rFonts w:hint="cs"/>
          <w:rtl/>
        </w:rPr>
        <w:t>ה</w:t>
      </w:r>
      <w:r>
        <w:rPr>
          <w:rFonts w:hint="cs"/>
          <w:rtl/>
        </w:rPr>
        <w:t xml:space="preserve">משב"ל </w:t>
      </w:r>
      <w:r w:rsidR="004D4E3C">
        <w:rPr>
          <w:rFonts w:hint="cs"/>
          <w:rtl/>
        </w:rPr>
        <w:t>ה</w:t>
      </w:r>
      <w:r>
        <w:rPr>
          <w:rFonts w:hint="cs"/>
          <w:rtl/>
        </w:rPr>
        <w:t>הומנ</w:t>
      </w:r>
      <w:r w:rsidR="004D4E3C">
        <w:rPr>
          <w:rFonts w:hint="cs"/>
          <w:rtl/>
        </w:rPr>
        <w:t>י</w:t>
      </w:r>
      <w:r>
        <w:rPr>
          <w:rFonts w:hint="cs"/>
          <w:rtl/>
        </w:rPr>
        <w:t xml:space="preserve">טרי לדיני זכויות אדם במשב"ל. במובן מסוים, ענף דיני </w:t>
      </w:r>
      <w:r w:rsidR="000814B1">
        <w:rPr>
          <w:rFonts w:hint="cs"/>
          <w:rtl/>
        </w:rPr>
        <w:t>ה</w:t>
      </w:r>
      <w:r>
        <w:rPr>
          <w:rFonts w:hint="cs"/>
          <w:rtl/>
        </w:rPr>
        <w:t xml:space="preserve">לחימה </w:t>
      </w:r>
      <w:r w:rsidR="000814B1">
        <w:rPr>
          <w:rFonts w:hint="cs"/>
          <w:rtl/>
        </w:rPr>
        <w:t>(שנקרא גם</w:t>
      </w:r>
      <w:r>
        <w:rPr>
          <w:rFonts w:hint="cs"/>
          <w:rtl/>
        </w:rPr>
        <w:t xml:space="preserve"> </w:t>
      </w:r>
      <w:proofErr w:type="spellStart"/>
      <w:r>
        <w:rPr>
          <w:rFonts w:hint="cs"/>
          <w:rtl/>
        </w:rPr>
        <w:t>משב"ל</w:t>
      </w:r>
      <w:proofErr w:type="spellEnd"/>
      <w:r>
        <w:rPr>
          <w:rFonts w:hint="cs"/>
          <w:rtl/>
        </w:rPr>
        <w:t xml:space="preserve"> הומנ</w:t>
      </w:r>
      <w:r w:rsidR="000814B1">
        <w:rPr>
          <w:rFonts w:hint="cs"/>
          <w:rtl/>
        </w:rPr>
        <w:t>י</w:t>
      </w:r>
      <w:r>
        <w:rPr>
          <w:rFonts w:hint="cs"/>
          <w:rtl/>
        </w:rPr>
        <w:t>טרי</w:t>
      </w:r>
      <w:r w:rsidR="000814B1">
        <w:rPr>
          <w:rFonts w:hint="cs"/>
          <w:rtl/>
        </w:rPr>
        <w:t>)</w:t>
      </w:r>
      <w:r>
        <w:rPr>
          <w:rFonts w:hint="cs"/>
          <w:rtl/>
        </w:rPr>
        <w:t xml:space="preserve"> מבקש להגן על זכויות אדם בסיטואציה הספציפית של לחימה</w:t>
      </w:r>
      <w:r w:rsidR="000814B1">
        <w:rPr>
          <w:rFonts w:hint="cs"/>
          <w:rtl/>
        </w:rPr>
        <w:t xml:space="preserve"> ו</w:t>
      </w:r>
      <w:r>
        <w:rPr>
          <w:rFonts w:hint="cs"/>
          <w:rtl/>
        </w:rPr>
        <w:t>על זכויות של אזרחים לא מעורב</w:t>
      </w:r>
      <w:r w:rsidR="000814B1">
        <w:rPr>
          <w:rFonts w:hint="cs"/>
          <w:rtl/>
        </w:rPr>
        <w:t>י</w:t>
      </w:r>
      <w:r>
        <w:rPr>
          <w:rFonts w:hint="cs"/>
          <w:rtl/>
        </w:rPr>
        <w:t>ם, שבויים</w:t>
      </w:r>
      <w:r w:rsidR="000814B1">
        <w:rPr>
          <w:rFonts w:hint="cs"/>
          <w:rtl/>
        </w:rPr>
        <w:t xml:space="preserve"> ו</w:t>
      </w:r>
      <w:r>
        <w:rPr>
          <w:rFonts w:hint="cs"/>
          <w:rtl/>
        </w:rPr>
        <w:t>פצועים.</w:t>
      </w:r>
      <w:r w:rsidR="000814B1">
        <w:rPr>
          <w:rFonts w:hint="cs"/>
          <w:rtl/>
        </w:rPr>
        <w:t xml:space="preserve"> כך ש</w:t>
      </w:r>
      <w:r>
        <w:rPr>
          <w:rFonts w:hint="cs"/>
          <w:rtl/>
        </w:rPr>
        <w:t>יש אינטראקציה והרבה מן המשותף בין העולמות האלה.</w:t>
      </w:r>
    </w:p>
    <w:p w14:paraId="7C7782FC" w14:textId="73EB63C3" w:rsidR="00F575D5" w:rsidRDefault="000814B1" w:rsidP="0021450D">
      <w:pPr>
        <w:rPr>
          <w:b/>
          <w:bCs/>
          <w:rtl/>
        </w:rPr>
      </w:pPr>
      <w:r w:rsidRPr="00EB5293">
        <w:rPr>
          <w:rFonts w:ascii="Segoe UI Symbol" w:hAnsi="Segoe UI Symbol" w:cs="Segoe UI Symbol" w:hint="cs"/>
          <w:b/>
          <w:bCs/>
          <w:rtl/>
        </w:rPr>
        <w:t>✓</w:t>
      </w:r>
      <w:r w:rsidRPr="00EB5293">
        <w:rPr>
          <w:rFonts w:hint="cs"/>
          <w:b/>
          <w:bCs/>
          <w:rtl/>
        </w:rPr>
        <w:t xml:space="preserve"> </w:t>
      </w:r>
      <w:r w:rsidR="00752F2B">
        <w:rPr>
          <w:rFonts w:hint="cs"/>
          <w:b/>
          <w:bCs/>
          <w:rtl/>
        </w:rPr>
        <w:t>התפתחות ומקורות מרכזיים</w:t>
      </w:r>
    </w:p>
    <w:p w14:paraId="68AB73D7" w14:textId="1DC1CA96" w:rsidR="00752F2B" w:rsidRDefault="000814B1" w:rsidP="0021450D">
      <w:pPr>
        <w:rPr>
          <w:rtl/>
        </w:rPr>
      </w:pPr>
      <w:r>
        <w:rPr>
          <w:rFonts w:hint="cs"/>
          <w:rtl/>
        </w:rPr>
        <w:t xml:space="preserve">כאמור, </w:t>
      </w:r>
      <w:r w:rsidR="007D4567">
        <w:rPr>
          <w:rFonts w:hint="cs"/>
          <w:rtl/>
        </w:rPr>
        <w:t xml:space="preserve">דיני הלחימה הם אחד </w:t>
      </w:r>
      <w:r>
        <w:rPr>
          <w:rFonts w:hint="cs"/>
          <w:rtl/>
        </w:rPr>
        <w:t>מ</w:t>
      </w:r>
      <w:r w:rsidR="007D4567">
        <w:rPr>
          <w:rFonts w:hint="cs"/>
          <w:rtl/>
        </w:rPr>
        <w:t>הדינים הוותיקים במשב"ל. מאמצע המאה ה19, הם מתחילים לדהור קדימה ולהתפתח. כמה נקודות ציון חשובות</w:t>
      </w:r>
      <w:r>
        <w:rPr>
          <w:rFonts w:hint="cs"/>
          <w:rtl/>
        </w:rPr>
        <w:t>:</w:t>
      </w:r>
    </w:p>
    <w:p w14:paraId="0C32D912" w14:textId="3240A5E2" w:rsidR="00C56980" w:rsidRDefault="007D4567" w:rsidP="003940F6">
      <w:pPr>
        <w:pStyle w:val="a8"/>
        <w:numPr>
          <w:ilvl w:val="0"/>
          <w:numId w:val="15"/>
        </w:numPr>
        <w:ind w:left="360"/>
      </w:pPr>
      <w:r w:rsidRPr="00C404DE">
        <w:rPr>
          <w:rFonts w:hint="cs"/>
          <w:b/>
          <w:bCs/>
          <w:rtl/>
        </w:rPr>
        <w:t>1863</w:t>
      </w:r>
      <w:r w:rsidR="002702BD">
        <w:rPr>
          <w:rFonts w:hint="cs"/>
          <w:b/>
          <w:bCs/>
          <w:rtl/>
        </w:rPr>
        <w:t xml:space="preserve">: הקמת </w:t>
      </w:r>
      <w:r w:rsidRPr="00C404DE">
        <w:rPr>
          <w:rFonts w:hint="cs"/>
          <w:b/>
          <w:bCs/>
          <w:rtl/>
        </w:rPr>
        <w:t>ארגון הצלב האדם הבינ"ל</w:t>
      </w:r>
      <w:r>
        <w:rPr>
          <w:rFonts w:hint="cs"/>
          <w:rtl/>
        </w:rPr>
        <w:t>. אומנם</w:t>
      </w:r>
      <w:r w:rsidR="00CF7A38">
        <w:rPr>
          <w:rFonts w:hint="cs"/>
          <w:rtl/>
        </w:rPr>
        <w:t xml:space="preserve"> </w:t>
      </w:r>
      <w:r>
        <w:rPr>
          <w:rFonts w:hint="cs"/>
          <w:rtl/>
        </w:rPr>
        <w:t xml:space="preserve">זה ארגון בינ"ל אבל הוא משחק תפקיד עתיק ומאוד חשוב בהתפתחות דיני הלחימה, גיבוש אמנות, ביישום ובפרקטיקה היומיומית של דיני הלחימה. ארגון הצלב האדום שולח נציגים לזירות מלחמה ומוודא שהצדדים למלחמה מקפידים על הדינים. </w:t>
      </w:r>
    </w:p>
    <w:p w14:paraId="1518107C" w14:textId="1C473448" w:rsidR="007D4567" w:rsidRDefault="007D4567" w:rsidP="003940F6">
      <w:pPr>
        <w:pStyle w:val="a8"/>
        <w:ind w:left="360"/>
      </w:pPr>
      <w:r>
        <w:rPr>
          <w:rFonts w:hint="cs"/>
          <w:rtl/>
        </w:rPr>
        <w:t>הארגון מוקם ב1863 ע"י אזרח שוויצרי שנקלע למראות מאוד קשים אגב קרב</w:t>
      </w:r>
      <w:r w:rsidR="000F47ED">
        <w:rPr>
          <w:rFonts w:hint="cs"/>
          <w:rtl/>
        </w:rPr>
        <w:t xml:space="preserve"> </w:t>
      </w:r>
      <w:proofErr w:type="spellStart"/>
      <w:r w:rsidR="000F47ED">
        <w:rPr>
          <w:rFonts w:hint="cs"/>
          <w:rtl/>
        </w:rPr>
        <w:t>סולפרינו</w:t>
      </w:r>
      <w:proofErr w:type="spellEnd"/>
      <w:r w:rsidR="000F47ED">
        <w:rPr>
          <w:rFonts w:hint="cs"/>
          <w:rtl/>
        </w:rPr>
        <w:t xml:space="preserve"> שהתרחש בצפון איטליה</w:t>
      </w:r>
      <w:r w:rsidR="00C56980">
        <w:rPr>
          <w:rFonts w:hint="cs"/>
          <w:rtl/>
        </w:rPr>
        <w:t xml:space="preserve"> ב1859</w:t>
      </w:r>
      <w:r w:rsidR="000F47ED">
        <w:rPr>
          <w:rFonts w:hint="cs"/>
          <w:rtl/>
        </w:rPr>
        <w:t xml:space="preserve">. הוא מזדעק למראה הפצועים שותתי הדם שלא מוגשת להם שום עזרה </w:t>
      </w:r>
      <w:r w:rsidR="00C56980">
        <w:rPr>
          <w:rFonts w:hint="cs"/>
          <w:rtl/>
        </w:rPr>
        <w:t xml:space="preserve">במהלך </w:t>
      </w:r>
      <w:r w:rsidR="000F47ED">
        <w:rPr>
          <w:rFonts w:hint="cs"/>
          <w:rtl/>
        </w:rPr>
        <w:t>הלחימה. הוא אומר שגם במצב מלחמה צריך למנוע מהם סבל מיותר ולכן הוא יוזם את הצלב האדם.</w:t>
      </w:r>
    </w:p>
    <w:p w14:paraId="14C4D385" w14:textId="1C127288" w:rsidR="000F47ED" w:rsidRDefault="002702BD" w:rsidP="003940F6">
      <w:pPr>
        <w:pStyle w:val="a8"/>
        <w:numPr>
          <w:ilvl w:val="0"/>
          <w:numId w:val="15"/>
        </w:numPr>
        <w:ind w:left="360"/>
      </w:pPr>
      <w:r w:rsidRPr="002702BD">
        <w:rPr>
          <w:rFonts w:hint="cs"/>
          <w:b/>
          <w:bCs/>
          <w:rtl/>
        </w:rPr>
        <w:t xml:space="preserve">1863: פרסום קוד </w:t>
      </w:r>
      <w:proofErr w:type="spellStart"/>
      <w:r w:rsidRPr="002702BD">
        <w:rPr>
          <w:rFonts w:hint="cs"/>
          <w:b/>
          <w:bCs/>
          <w:rtl/>
        </w:rPr>
        <w:t>ליבר</w:t>
      </w:r>
      <w:proofErr w:type="spellEnd"/>
      <w:r w:rsidRPr="002702BD">
        <w:rPr>
          <w:rFonts w:hint="cs"/>
          <w:b/>
          <w:bCs/>
          <w:rtl/>
        </w:rPr>
        <w:t xml:space="preserve">- </w:t>
      </w:r>
      <w:r w:rsidR="000F47ED">
        <w:rPr>
          <w:rFonts w:hint="cs"/>
          <w:rtl/>
        </w:rPr>
        <w:t>במקביל פורסם בארה</w:t>
      </w:r>
      <w:r>
        <w:rPr>
          <w:rFonts w:hint="cs"/>
          <w:rtl/>
        </w:rPr>
        <w:t>"</w:t>
      </w:r>
      <w:r w:rsidR="000F47ED">
        <w:rPr>
          <w:rFonts w:hint="cs"/>
          <w:rtl/>
        </w:rPr>
        <w:t xml:space="preserve">ב קוד </w:t>
      </w:r>
      <w:proofErr w:type="spellStart"/>
      <w:r w:rsidR="000F47ED">
        <w:rPr>
          <w:rFonts w:hint="cs"/>
          <w:rtl/>
        </w:rPr>
        <w:t>ליבר</w:t>
      </w:r>
      <w:proofErr w:type="spellEnd"/>
      <w:r w:rsidR="000F47ED">
        <w:rPr>
          <w:rFonts w:hint="cs"/>
          <w:rtl/>
        </w:rPr>
        <w:t xml:space="preserve"> שנקרא ע"ש מנסחו והגיע לאותה תובנה ש</w:t>
      </w:r>
      <w:r w:rsidR="00F23A0A">
        <w:rPr>
          <w:rFonts w:hint="cs"/>
          <w:rtl/>
        </w:rPr>
        <w:t xml:space="preserve">גם </w:t>
      </w:r>
      <w:r w:rsidR="000F47ED">
        <w:rPr>
          <w:rFonts w:hint="cs"/>
          <w:rtl/>
        </w:rPr>
        <w:t xml:space="preserve">במסגרת </w:t>
      </w:r>
      <w:r w:rsidR="00F23A0A">
        <w:rPr>
          <w:rFonts w:hint="cs"/>
          <w:rtl/>
        </w:rPr>
        <w:t>מלחמה ו</w:t>
      </w:r>
      <w:r w:rsidR="000F47ED">
        <w:rPr>
          <w:rFonts w:hint="cs"/>
          <w:rtl/>
        </w:rPr>
        <w:t>מלחמת אזרחים חיילי הצבאות צריכים לעמוד בסטנ</w:t>
      </w:r>
      <w:r>
        <w:rPr>
          <w:rFonts w:hint="cs"/>
          <w:rtl/>
        </w:rPr>
        <w:t>ד</w:t>
      </w:r>
      <w:r w:rsidR="000F47ED">
        <w:rPr>
          <w:rFonts w:hint="cs"/>
          <w:rtl/>
        </w:rPr>
        <w:t>ר</w:t>
      </w:r>
      <w:r>
        <w:rPr>
          <w:rFonts w:hint="cs"/>
          <w:rtl/>
        </w:rPr>
        <w:t>ט</w:t>
      </w:r>
      <w:r w:rsidR="000F47ED">
        <w:rPr>
          <w:rFonts w:hint="cs"/>
          <w:rtl/>
        </w:rPr>
        <w:t xml:space="preserve">ים הומניטריים מינימליים. </w:t>
      </w:r>
      <w:r w:rsidR="000F47ED" w:rsidRPr="00C00AFD">
        <w:rPr>
          <w:rFonts w:hint="cs"/>
          <w:u w:val="single"/>
          <w:rtl/>
        </w:rPr>
        <w:t>זה בין המסמכים הראשונים שהניחו את האיסור המוחלט על עינויים גם ביחס לחיילי אויב</w:t>
      </w:r>
      <w:r w:rsidR="00C00AFD">
        <w:rPr>
          <w:rFonts w:hint="cs"/>
          <w:rtl/>
        </w:rPr>
        <w:t xml:space="preserve"> ו</w:t>
      </w:r>
      <w:r w:rsidR="000F47ED">
        <w:rPr>
          <w:rFonts w:hint="cs"/>
          <w:rtl/>
        </w:rPr>
        <w:t>מסמך שהרבה מהעקרונות שלו הוטמעו במהלך הדרך במסמכים אחרים של דיני המלחמה.</w:t>
      </w:r>
    </w:p>
    <w:p w14:paraId="239EE808" w14:textId="43CDDACB" w:rsidR="000F47ED" w:rsidRDefault="00C00AFD" w:rsidP="003940F6">
      <w:pPr>
        <w:pStyle w:val="a8"/>
        <w:numPr>
          <w:ilvl w:val="0"/>
          <w:numId w:val="15"/>
        </w:numPr>
        <w:ind w:left="360"/>
      </w:pPr>
      <w:r w:rsidRPr="00C00AFD">
        <w:rPr>
          <w:rFonts w:hint="cs"/>
          <w:b/>
          <w:bCs/>
          <w:rtl/>
        </w:rPr>
        <w:t xml:space="preserve">1868: </w:t>
      </w:r>
      <w:r w:rsidR="000F47ED" w:rsidRPr="00C00AFD">
        <w:rPr>
          <w:rFonts w:hint="cs"/>
          <w:b/>
          <w:bCs/>
          <w:rtl/>
        </w:rPr>
        <w:t>הכרז</w:t>
      </w:r>
      <w:r w:rsidRPr="00C00AFD">
        <w:rPr>
          <w:rFonts w:hint="cs"/>
          <w:b/>
          <w:bCs/>
          <w:rtl/>
        </w:rPr>
        <w:t>ת</w:t>
      </w:r>
      <w:r w:rsidR="000F47ED" w:rsidRPr="00C00AFD">
        <w:rPr>
          <w:rFonts w:hint="cs"/>
          <w:b/>
          <w:bCs/>
          <w:rtl/>
        </w:rPr>
        <w:t xml:space="preserve"> סנט פטרסבורג</w:t>
      </w:r>
      <w:r>
        <w:rPr>
          <w:rFonts w:hint="cs"/>
          <w:rtl/>
        </w:rPr>
        <w:t>-</w:t>
      </w:r>
      <w:r w:rsidR="000F47ED">
        <w:rPr>
          <w:rFonts w:hint="cs"/>
          <w:rtl/>
        </w:rPr>
        <w:t xml:space="preserve"> </w:t>
      </w:r>
      <w:r w:rsidR="000F47ED" w:rsidRPr="006D18B3">
        <w:rPr>
          <w:rFonts w:hint="cs"/>
          <w:u w:val="single"/>
          <w:rtl/>
        </w:rPr>
        <w:t>במס</w:t>
      </w:r>
      <w:r w:rsidRPr="006D18B3">
        <w:rPr>
          <w:rFonts w:hint="cs"/>
          <w:u w:val="single"/>
          <w:rtl/>
        </w:rPr>
        <w:t>מ</w:t>
      </w:r>
      <w:r w:rsidR="000F47ED" w:rsidRPr="006D18B3">
        <w:rPr>
          <w:rFonts w:hint="cs"/>
          <w:u w:val="single"/>
          <w:rtl/>
        </w:rPr>
        <w:t>ך הזה מגבילים בפעם הראשונ</w:t>
      </w:r>
      <w:r w:rsidRPr="006D18B3">
        <w:rPr>
          <w:rFonts w:hint="cs"/>
          <w:u w:val="single"/>
          <w:rtl/>
        </w:rPr>
        <w:t>ה</w:t>
      </w:r>
      <w:r w:rsidR="000F47ED" w:rsidRPr="006D18B3">
        <w:rPr>
          <w:rFonts w:hint="cs"/>
          <w:u w:val="single"/>
          <w:rtl/>
        </w:rPr>
        <w:t xml:space="preserve"> את השימוש בכלי נ</w:t>
      </w:r>
      <w:r w:rsidR="000F47ED" w:rsidRPr="005446C9">
        <w:rPr>
          <w:rFonts w:hint="cs"/>
          <w:u w:val="single"/>
          <w:rtl/>
        </w:rPr>
        <w:t>שק מסוג קליעים נפוצים</w:t>
      </w:r>
      <w:r w:rsidR="006D18B3">
        <w:rPr>
          <w:rFonts w:hint="cs"/>
          <w:rtl/>
        </w:rPr>
        <w:t>. אלו קליעים שמשקלם</w:t>
      </w:r>
      <w:r w:rsidR="000F47ED">
        <w:rPr>
          <w:rFonts w:hint="cs"/>
          <w:rtl/>
        </w:rPr>
        <w:t xml:space="preserve"> פחות מ400 גרם </w:t>
      </w:r>
      <w:r w:rsidR="006D18B3">
        <w:rPr>
          <w:rFonts w:hint="cs"/>
          <w:rtl/>
        </w:rPr>
        <w:t>וה</w:t>
      </w:r>
      <w:r w:rsidR="000F47ED">
        <w:rPr>
          <w:rFonts w:hint="cs"/>
          <w:rtl/>
        </w:rPr>
        <w:t>סתבר ש</w:t>
      </w:r>
      <w:r w:rsidR="006D18B3">
        <w:rPr>
          <w:rFonts w:hint="cs"/>
          <w:rtl/>
        </w:rPr>
        <w:t>הם</w:t>
      </w:r>
      <w:r w:rsidR="000F47ED">
        <w:rPr>
          <w:rFonts w:hint="cs"/>
          <w:rtl/>
        </w:rPr>
        <w:t xml:space="preserve"> ממיתים באופן פחות מיידי. כתוצאה מכך, החיילים שנפגעים מהם סובלים במשך זמן מאוד ארוך. מדינות מבינות שגם במצב של </w:t>
      </w:r>
      <w:r w:rsidR="005446C9">
        <w:rPr>
          <w:rFonts w:hint="cs"/>
          <w:rtl/>
        </w:rPr>
        <w:t>לחימ</w:t>
      </w:r>
      <w:r w:rsidR="000F47ED">
        <w:rPr>
          <w:rFonts w:hint="cs"/>
          <w:rtl/>
        </w:rPr>
        <w:t>ה, אומנם החיילים יודעים שהם עלולים למות אבל הם לא צריכים לסבול יתר על המידה. הכרזה שאומרת שצבאות של מדינות לא יכולות להשתמש בקליעים מסוימים בגלל הסבל המיותר שהם גורמים לחיילי האויב. הם שומרים על זכויות של אזרחים לא מעורבים וגם על חיילים שמשתתפים במלחמה.</w:t>
      </w:r>
    </w:p>
    <w:p w14:paraId="572BB90F" w14:textId="79A6BDF0" w:rsidR="000F47ED" w:rsidRDefault="005446C9" w:rsidP="003940F6">
      <w:pPr>
        <w:pStyle w:val="a8"/>
        <w:numPr>
          <w:ilvl w:val="0"/>
          <w:numId w:val="15"/>
        </w:numPr>
        <w:ind w:left="360"/>
      </w:pPr>
      <w:r w:rsidRPr="005446C9">
        <w:rPr>
          <w:rFonts w:hint="cs"/>
          <w:b/>
          <w:bCs/>
          <w:rtl/>
        </w:rPr>
        <w:t xml:space="preserve">1899/1907: </w:t>
      </w:r>
      <w:r w:rsidR="000F47ED" w:rsidRPr="005446C9">
        <w:rPr>
          <w:rFonts w:hint="cs"/>
          <w:b/>
          <w:bCs/>
          <w:rtl/>
        </w:rPr>
        <w:t xml:space="preserve">ועידות האג והאמנות שמתקבלות לאחריהן </w:t>
      </w:r>
      <w:r>
        <w:rPr>
          <w:rFonts w:hint="cs"/>
          <w:rtl/>
        </w:rPr>
        <w:t>-</w:t>
      </w:r>
      <w:r w:rsidR="000F47ED">
        <w:rPr>
          <w:rFonts w:hint="cs"/>
          <w:rtl/>
        </w:rPr>
        <w:t xml:space="preserve"> האמנה החשובה ביותר </w:t>
      </w:r>
      <w:r>
        <w:rPr>
          <w:rFonts w:hint="cs"/>
          <w:rtl/>
        </w:rPr>
        <w:t xml:space="preserve">לענייננו </w:t>
      </w:r>
      <w:r w:rsidR="000F47ED">
        <w:rPr>
          <w:rFonts w:hint="cs"/>
          <w:rtl/>
        </w:rPr>
        <w:t xml:space="preserve">היא </w:t>
      </w:r>
      <w:r w:rsidR="000F47ED" w:rsidRPr="005446C9">
        <w:rPr>
          <w:rFonts w:hint="cs"/>
          <w:u w:val="single"/>
          <w:rtl/>
        </w:rPr>
        <w:t>אמנת האג הרביעית בדבר דיני ומנהגי המלחמה ב</w:t>
      </w:r>
      <w:r>
        <w:rPr>
          <w:rFonts w:hint="cs"/>
          <w:u w:val="single"/>
          <w:rtl/>
        </w:rPr>
        <w:t>י</w:t>
      </w:r>
      <w:r w:rsidR="000F47ED" w:rsidRPr="005446C9">
        <w:rPr>
          <w:rFonts w:hint="cs"/>
          <w:u w:val="single"/>
          <w:rtl/>
        </w:rPr>
        <w:t>בשה והתקנות הנספחות לה</w:t>
      </w:r>
      <w:r>
        <w:rPr>
          <w:rFonts w:hint="cs"/>
          <w:rtl/>
        </w:rPr>
        <w:t>,</w:t>
      </w:r>
      <w:r w:rsidR="000F47ED">
        <w:rPr>
          <w:rFonts w:hint="cs"/>
          <w:rtl/>
        </w:rPr>
        <w:t xml:space="preserve"> שהניחה כללים מאוד חשובים בנוגע ליחס לשבויים, שיטות לחימה </w:t>
      </w:r>
      <w:r>
        <w:rPr>
          <w:rFonts w:hint="cs"/>
          <w:rtl/>
        </w:rPr>
        <w:t>א</w:t>
      </w:r>
      <w:r w:rsidR="000F47ED">
        <w:rPr>
          <w:rFonts w:hint="cs"/>
          <w:rtl/>
        </w:rPr>
        <w:t>סורות, זכויות אזרחים בשטח שנכבש אגב מלחמה</w:t>
      </w:r>
      <w:r w:rsidR="005E5066">
        <w:rPr>
          <w:rFonts w:hint="cs"/>
          <w:rtl/>
        </w:rPr>
        <w:t xml:space="preserve"> ועוד</w:t>
      </w:r>
      <w:r w:rsidR="000F47ED">
        <w:rPr>
          <w:rFonts w:hint="cs"/>
          <w:rtl/>
        </w:rPr>
        <w:t>. אין עוררי</w:t>
      </w:r>
      <w:r>
        <w:rPr>
          <w:rFonts w:hint="cs"/>
          <w:rtl/>
        </w:rPr>
        <w:t>ן</w:t>
      </w:r>
      <w:r w:rsidR="000F47ED">
        <w:rPr>
          <w:rFonts w:hint="cs"/>
          <w:rtl/>
        </w:rPr>
        <w:t xml:space="preserve"> על כך שכיום מדובר באמנה </w:t>
      </w:r>
      <w:proofErr w:type="spellStart"/>
      <w:r w:rsidR="000F47ED">
        <w:rPr>
          <w:rFonts w:hint="cs"/>
          <w:rtl/>
        </w:rPr>
        <w:t>מנהגית</w:t>
      </w:r>
      <w:proofErr w:type="spellEnd"/>
      <w:r w:rsidR="000F47ED">
        <w:rPr>
          <w:rFonts w:hint="cs"/>
          <w:rtl/>
        </w:rPr>
        <w:t xml:space="preserve"> וגם ישראל באינספור עתירות לבג"ץ קיבלה את העמדה הזו. </w:t>
      </w:r>
    </w:p>
    <w:p w14:paraId="4B023FE0" w14:textId="65CA98AF" w:rsidR="000F47ED" w:rsidRDefault="000F47ED" w:rsidP="003940F6">
      <w:pPr>
        <w:pStyle w:val="a8"/>
        <w:numPr>
          <w:ilvl w:val="0"/>
          <w:numId w:val="15"/>
        </w:numPr>
        <w:ind w:left="360"/>
      </w:pPr>
      <w:r w:rsidRPr="005E5066">
        <w:rPr>
          <w:rFonts w:hint="cs"/>
          <w:b/>
          <w:bCs/>
          <w:rtl/>
        </w:rPr>
        <w:t>1925</w:t>
      </w:r>
      <w:r w:rsidR="005E5066" w:rsidRPr="005E5066">
        <w:rPr>
          <w:rFonts w:hint="cs"/>
          <w:b/>
          <w:bCs/>
          <w:rtl/>
        </w:rPr>
        <w:t xml:space="preserve">: </w:t>
      </w:r>
      <w:r w:rsidRPr="005E5066">
        <w:rPr>
          <w:rFonts w:hint="cs"/>
          <w:b/>
          <w:bCs/>
          <w:rtl/>
        </w:rPr>
        <w:t>הגבלת השימוש בגזים רעי</w:t>
      </w:r>
      <w:r w:rsidR="005E5066" w:rsidRPr="005E5066">
        <w:rPr>
          <w:rFonts w:hint="cs"/>
          <w:b/>
          <w:bCs/>
          <w:rtl/>
        </w:rPr>
        <w:t>ל</w:t>
      </w:r>
      <w:r w:rsidRPr="005E5066">
        <w:rPr>
          <w:rFonts w:hint="cs"/>
          <w:b/>
          <w:bCs/>
          <w:rtl/>
        </w:rPr>
        <w:t>ים ולוחמה ביולוגיות</w:t>
      </w:r>
      <w:r w:rsidR="005E5066">
        <w:rPr>
          <w:rFonts w:hint="cs"/>
          <w:rtl/>
        </w:rPr>
        <w:t>-</w:t>
      </w:r>
      <w:r>
        <w:rPr>
          <w:rFonts w:hint="cs"/>
          <w:rtl/>
        </w:rPr>
        <w:t xml:space="preserve"> הגבלה על נשק כימי ונשק ביולוגי.</w:t>
      </w:r>
    </w:p>
    <w:p w14:paraId="6C5CBD37" w14:textId="61EE79F4" w:rsidR="000F47ED" w:rsidRDefault="005E5066" w:rsidP="00D82DF1">
      <w:pPr>
        <w:pStyle w:val="a8"/>
        <w:numPr>
          <w:ilvl w:val="0"/>
          <w:numId w:val="15"/>
        </w:numPr>
        <w:ind w:left="360"/>
      </w:pPr>
      <w:r w:rsidRPr="005E5066">
        <w:rPr>
          <w:rFonts w:hint="cs"/>
          <w:b/>
          <w:bCs/>
          <w:rtl/>
        </w:rPr>
        <w:t xml:space="preserve">1949: </w:t>
      </w:r>
      <w:r w:rsidR="000F47ED" w:rsidRPr="005E5066">
        <w:rPr>
          <w:rFonts w:hint="cs"/>
          <w:b/>
          <w:bCs/>
          <w:rtl/>
        </w:rPr>
        <w:t xml:space="preserve">ארבע אמנות ג'נבה </w:t>
      </w:r>
      <w:r>
        <w:rPr>
          <w:rFonts w:hint="cs"/>
          <w:rtl/>
        </w:rPr>
        <w:t xml:space="preserve">- </w:t>
      </w:r>
      <w:r w:rsidR="000F47ED">
        <w:rPr>
          <w:rFonts w:hint="cs"/>
          <w:rtl/>
        </w:rPr>
        <w:t>לאחר מלה"ע ה2 ועל רקע זוועות המלח</w:t>
      </w:r>
      <w:r>
        <w:rPr>
          <w:rFonts w:hint="cs"/>
          <w:rtl/>
        </w:rPr>
        <w:t>מ</w:t>
      </w:r>
      <w:r w:rsidR="000F47ED">
        <w:rPr>
          <w:rFonts w:hint="cs"/>
          <w:rtl/>
        </w:rPr>
        <w:t xml:space="preserve">ה </w:t>
      </w:r>
      <w:r>
        <w:rPr>
          <w:rFonts w:hint="cs"/>
          <w:rtl/>
        </w:rPr>
        <w:t xml:space="preserve">מגובשות </w:t>
      </w:r>
      <w:r w:rsidR="000F47ED">
        <w:rPr>
          <w:rFonts w:hint="cs"/>
          <w:rtl/>
        </w:rPr>
        <w:t>4 אמנות ג'נבה המפורסמות. אנחנו נדבר על 2 מבין האמנות האלה- האמנה השלישית בדבר הטיפול בשבו</w:t>
      </w:r>
      <w:r w:rsidR="00D82DF1">
        <w:rPr>
          <w:rFonts w:hint="cs"/>
          <w:rtl/>
        </w:rPr>
        <w:t>י</w:t>
      </w:r>
      <w:r w:rsidR="000F47ED">
        <w:rPr>
          <w:rFonts w:hint="cs"/>
          <w:rtl/>
        </w:rPr>
        <w:t>י מל</w:t>
      </w:r>
      <w:r w:rsidR="00D82DF1">
        <w:rPr>
          <w:rFonts w:hint="cs"/>
          <w:rtl/>
        </w:rPr>
        <w:t>ח</w:t>
      </w:r>
      <w:r w:rsidR="000F47ED">
        <w:rPr>
          <w:rFonts w:hint="cs"/>
          <w:rtl/>
        </w:rPr>
        <w:t>מה ואמנת ג'נבה הרביעית בדבר הגנת אזרחים בזמ</w:t>
      </w:r>
      <w:r w:rsidR="00D82DF1">
        <w:rPr>
          <w:rFonts w:hint="cs"/>
          <w:rtl/>
        </w:rPr>
        <w:t>ן</w:t>
      </w:r>
      <w:r w:rsidR="000F47ED">
        <w:rPr>
          <w:rFonts w:hint="cs"/>
          <w:rtl/>
        </w:rPr>
        <w:t xml:space="preserve"> מלחמה. גם עליהן אין עוררין</w:t>
      </w:r>
      <w:r w:rsidR="00D82DF1">
        <w:rPr>
          <w:rFonts w:hint="cs"/>
          <w:rtl/>
        </w:rPr>
        <w:t xml:space="preserve"> </w:t>
      </w:r>
      <w:r w:rsidR="000F47ED">
        <w:rPr>
          <w:rFonts w:hint="cs"/>
          <w:rtl/>
        </w:rPr>
        <w:t xml:space="preserve">שהן משקפות </w:t>
      </w:r>
      <w:proofErr w:type="spellStart"/>
      <w:r w:rsidR="000F47ED">
        <w:rPr>
          <w:rFonts w:hint="cs"/>
          <w:rtl/>
        </w:rPr>
        <w:t>משב"ל</w:t>
      </w:r>
      <w:proofErr w:type="spellEnd"/>
      <w:r w:rsidR="000F47ED">
        <w:rPr>
          <w:rFonts w:hint="cs"/>
          <w:rtl/>
        </w:rPr>
        <w:t xml:space="preserve"> מנהגי. היו זמנים שישראל בשנות ה80 בעיקר טענה </w:t>
      </w:r>
      <w:r w:rsidR="00D82DF1">
        <w:rPr>
          <w:rFonts w:hint="cs"/>
          <w:rtl/>
        </w:rPr>
        <w:t>כ</w:t>
      </w:r>
      <w:r w:rsidR="000F47ED">
        <w:rPr>
          <w:rFonts w:hint="cs"/>
          <w:rtl/>
        </w:rPr>
        <w:t xml:space="preserve">י אמנת ג'נבה הרביעית היא אמנה הסכמית. היום ישראל לא מעלה בעצמה את הטענה הזו. בכל מקרה, </w:t>
      </w:r>
      <w:r w:rsidR="00B10AE9">
        <w:rPr>
          <w:rFonts w:hint="cs"/>
          <w:rtl/>
        </w:rPr>
        <w:t>ישראל הצהירה על עצמה שהיא מקבלת את ה</w:t>
      </w:r>
      <w:r w:rsidR="00E37D8E">
        <w:rPr>
          <w:rFonts w:hint="cs"/>
          <w:rtl/>
        </w:rPr>
        <w:t xml:space="preserve">הוראות </w:t>
      </w:r>
      <w:r w:rsidR="00B10AE9">
        <w:rPr>
          <w:rFonts w:hint="cs"/>
          <w:rtl/>
        </w:rPr>
        <w:t xml:space="preserve">ההומניטריות שבאמנה ולכן בפועל נראה את האמנה הזו באינספור </w:t>
      </w:r>
      <w:proofErr w:type="spellStart"/>
      <w:r w:rsidR="00B10AE9">
        <w:rPr>
          <w:rFonts w:hint="cs"/>
          <w:rtl/>
        </w:rPr>
        <w:t>פס</w:t>
      </w:r>
      <w:r w:rsidR="00E37D8E">
        <w:rPr>
          <w:rFonts w:hint="cs"/>
          <w:rtl/>
        </w:rPr>
        <w:t>"</w:t>
      </w:r>
      <w:r w:rsidR="00B10AE9">
        <w:rPr>
          <w:rFonts w:hint="cs"/>
          <w:rtl/>
        </w:rPr>
        <w:t>דים</w:t>
      </w:r>
      <w:proofErr w:type="spellEnd"/>
      <w:r w:rsidR="00B10AE9">
        <w:rPr>
          <w:rFonts w:hint="cs"/>
          <w:rtl/>
        </w:rPr>
        <w:t xml:space="preserve"> של ביהמ"ש העליון. הרבה פעמים ביהמ"ש קיבל את היכולת להחיל את האמנה על בסיס אותה הצהרה חד צדדי</w:t>
      </w:r>
      <w:r w:rsidR="00E37D8E">
        <w:rPr>
          <w:rFonts w:hint="cs"/>
          <w:rtl/>
        </w:rPr>
        <w:t>ת</w:t>
      </w:r>
      <w:r w:rsidR="00B10AE9">
        <w:rPr>
          <w:rFonts w:hint="cs"/>
          <w:rtl/>
        </w:rPr>
        <w:t xml:space="preserve"> של ישראל. </w:t>
      </w:r>
    </w:p>
    <w:p w14:paraId="7EBB0AE0" w14:textId="1A9C38CD" w:rsidR="00F61141" w:rsidRDefault="005D0BC2" w:rsidP="003940F6">
      <w:pPr>
        <w:pStyle w:val="a8"/>
        <w:numPr>
          <w:ilvl w:val="0"/>
          <w:numId w:val="15"/>
        </w:numPr>
        <w:ind w:left="360"/>
      </w:pPr>
      <w:r w:rsidRPr="00F61C7B">
        <w:rPr>
          <w:rFonts w:hint="cs"/>
          <w:b/>
          <w:bCs/>
          <w:rtl/>
        </w:rPr>
        <w:t xml:space="preserve">1977: </w:t>
      </w:r>
      <w:r w:rsidR="00F61141" w:rsidRPr="00F61C7B">
        <w:rPr>
          <w:rFonts w:hint="cs"/>
          <w:b/>
          <w:bCs/>
          <w:rtl/>
        </w:rPr>
        <w:t>פרוטוקול נוסף לאמנת ג'נבה מיו</w:t>
      </w:r>
      <w:r w:rsidRPr="00F61C7B">
        <w:rPr>
          <w:rFonts w:hint="cs"/>
          <w:b/>
          <w:bCs/>
          <w:rtl/>
        </w:rPr>
        <w:t xml:space="preserve">ם </w:t>
      </w:r>
      <w:r w:rsidR="00F61141" w:rsidRPr="00F61C7B">
        <w:rPr>
          <w:rFonts w:hint="cs"/>
          <w:b/>
          <w:bCs/>
          <w:rtl/>
        </w:rPr>
        <w:t>12</w:t>
      </w:r>
      <w:r w:rsidRPr="00F61C7B">
        <w:rPr>
          <w:rFonts w:hint="cs"/>
          <w:b/>
          <w:bCs/>
          <w:rtl/>
        </w:rPr>
        <w:t>.8</w:t>
      </w:r>
      <w:r w:rsidR="00F61141" w:rsidRPr="00F61C7B">
        <w:rPr>
          <w:rFonts w:hint="cs"/>
          <w:b/>
          <w:bCs/>
          <w:rtl/>
        </w:rPr>
        <w:t xml:space="preserve">.1949 בדבר הגנת קורבנות סכסוכים מזוינים בינ"ל </w:t>
      </w:r>
      <w:r w:rsidR="00F61C7B">
        <w:rPr>
          <w:rFonts w:hint="cs"/>
          <w:rtl/>
        </w:rPr>
        <w:t>- נקרא גם הפרוטוקול הראשון ו</w:t>
      </w:r>
      <w:r w:rsidR="006414EC">
        <w:rPr>
          <w:rFonts w:hint="cs"/>
          <w:rtl/>
        </w:rPr>
        <w:t xml:space="preserve">עוסק בסכסוכים בינ"ל </w:t>
      </w:r>
    </w:p>
    <w:p w14:paraId="2FB2E190" w14:textId="0F58C884" w:rsidR="006414EC" w:rsidRDefault="00F61C7B" w:rsidP="003940F6">
      <w:pPr>
        <w:pStyle w:val="a8"/>
        <w:numPr>
          <w:ilvl w:val="0"/>
          <w:numId w:val="15"/>
        </w:numPr>
        <w:ind w:left="360"/>
      </w:pPr>
      <w:r w:rsidRPr="00F61C7B">
        <w:rPr>
          <w:rFonts w:hint="cs"/>
          <w:b/>
          <w:bCs/>
          <w:rtl/>
        </w:rPr>
        <w:t xml:space="preserve">1977: </w:t>
      </w:r>
      <w:r w:rsidR="006414EC" w:rsidRPr="00F61C7B">
        <w:rPr>
          <w:rFonts w:hint="cs"/>
          <w:b/>
          <w:bCs/>
          <w:rtl/>
        </w:rPr>
        <w:t>פרוטוקול נוסף לאמנת ג'נבה מיום 12.8.1949</w:t>
      </w:r>
      <w:r w:rsidRPr="00F61C7B">
        <w:rPr>
          <w:rFonts w:hint="cs"/>
          <w:b/>
          <w:bCs/>
          <w:rtl/>
        </w:rPr>
        <w:t xml:space="preserve"> </w:t>
      </w:r>
      <w:r w:rsidR="006414EC" w:rsidRPr="00F61C7B">
        <w:rPr>
          <w:rFonts w:hint="cs"/>
          <w:b/>
          <w:bCs/>
          <w:rtl/>
        </w:rPr>
        <w:t>בדבר הגנת קורבנות סכסוכים מזוינים שאינם בינ"ל</w:t>
      </w:r>
      <w:r>
        <w:rPr>
          <w:rFonts w:hint="cs"/>
          <w:rtl/>
        </w:rPr>
        <w:t>- נקרא גם הפרוטוקול השני.</w:t>
      </w:r>
    </w:p>
    <w:p w14:paraId="168A9E93" w14:textId="2463E037" w:rsidR="006414EC" w:rsidRPr="00752F2B" w:rsidRDefault="00F61C7B" w:rsidP="00F61C7B">
      <w:pPr>
        <w:pStyle w:val="a8"/>
        <w:ind w:left="0"/>
        <w:rPr>
          <w:rtl/>
        </w:rPr>
      </w:pPr>
      <w:r>
        <w:sym w:font="Wingdings" w:char="F0DF"/>
      </w:r>
      <w:r>
        <w:rPr>
          <w:rFonts w:hint="cs"/>
          <w:rtl/>
        </w:rPr>
        <w:t xml:space="preserve"> </w:t>
      </w:r>
      <w:r w:rsidR="006414EC">
        <w:rPr>
          <w:rFonts w:hint="cs"/>
          <w:rtl/>
        </w:rPr>
        <w:t xml:space="preserve">המשותף הוא ששניהם גובשו ב1977 </w:t>
      </w:r>
      <w:r w:rsidR="00F82064">
        <w:rPr>
          <w:rFonts w:hint="cs"/>
          <w:rtl/>
        </w:rPr>
        <w:t>בהובלת הצבא האדום על בסיס ההבנה שהאמנות דורשות עוד השלמה ופיתוח. הפרוט</w:t>
      </w:r>
      <w:r>
        <w:rPr>
          <w:rFonts w:hint="cs"/>
          <w:rtl/>
        </w:rPr>
        <w:t>וקולים</w:t>
      </w:r>
      <w:r w:rsidR="00F82064">
        <w:rPr>
          <w:rFonts w:hint="cs"/>
          <w:rtl/>
        </w:rPr>
        <w:t xml:space="preserve"> ביקשו להשלים ולע</w:t>
      </w:r>
      <w:r>
        <w:rPr>
          <w:rFonts w:hint="cs"/>
          <w:rtl/>
        </w:rPr>
        <w:t>ג</w:t>
      </w:r>
      <w:r w:rsidR="00F82064">
        <w:rPr>
          <w:rFonts w:hint="cs"/>
          <w:rtl/>
        </w:rPr>
        <w:t>ן את דיני הלחימה</w:t>
      </w:r>
      <w:r>
        <w:rPr>
          <w:rFonts w:hint="cs"/>
          <w:rtl/>
        </w:rPr>
        <w:t>.</w:t>
      </w:r>
    </w:p>
    <w:p w14:paraId="4958015F" w14:textId="5A05B0D0" w:rsidR="007356C1" w:rsidRDefault="00F82064" w:rsidP="003940F6">
      <w:pPr>
        <w:pStyle w:val="a8"/>
        <w:numPr>
          <w:ilvl w:val="0"/>
          <w:numId w:val="15"/>
        </w:numPr>
        <w:ind w:left="360"/>
      </w:pPr>
      <w:r>
        <w:rPr>
          <w:rFonts w:hint="cs"/>
          <w:rtl/>
        </w:rPr>
        <w:t>יש עוד התפתחות ולמרות העובדה שזה אחד הענפים הכי עשירים ומפותחים במשב"ל אנחנו נראה שיש עדיין לא מעט שאלות פתוחות ומאוד מא</w:t>
      </w:r>
      <w:r w:rsidR="00CA5485">
        <w:rPr>
          <w:rFonts w:hint="cs"/>
          <w:rtl/>
        </w:rPr>
        <w:t>ת</w:t>
      </w:r>
      <w:r>
        <w:rPr>
          <w:rFonts w:hint="cs"/>
          <w:rtl/>
        </w:rPr>
        <w:t>גרות בתחום הזה, נוכח העובדה שהסכסוכים היום ה</w:t>
      </w:r>
      <w:r w:rsidR="00CA5485">
        <w:rPr>
          <w:rFonts w:hint="cs"/>
          <w:rtl/>
        </w:rPr>
        <w:t>ם</w:t>
      </w:r>
      <w:r>
        <w:rPr>
          <w:rFonts w:hint="cs"/>
          <w:rtl/>
        </w:rPr>
        <w:t xml:space="preserve"> לא סכסוכים קלאסיים בים מדינות.</w:t>
      </w:r>
    </w:p>
    <w:p w14:paraId="7E0DF992" w14:textId="388670D1" w:rsidR="00F82064" w:rsidRDefault="00CA5485" w:rsidP="00F82064">
      <w:pPr>
        <w:rPr>
          <w:b/>
          <w:bCs/>
          <w:rtl/>
        </w:rPr>
      </w:pPr>
      <w:r>
        <w:rPr>
          <w:rFonts w:ascii="Segoe UI Symbol" w:hAnsi="Segoe UI Symbol" w:cs="Segoe UI Symbol" w:hint="cs"/>
          <w:b/>
          <w:bCs/>
          <w:rtl/>
        </w:rPr>
        <w:t>✓</w:t>
      </w:r>
      <w:r>
        <w:rPr>
          <w:rFonts w:hint="cs"/>
          <w:b/>
          <w:bCs/>
          <w:rtl/>
        </w:rPr>
        <w:t xml:space="preserve"> </w:t>
      </w:r>
      <w:r w:rsidR="00F82064">
        <w:rPr>
          <w:rFonts w:hint="cs"/>
          <w:b/>
          <w:bCs/>
          <w:rtl/>
        </w:rPr>
        <w:t>דיני השימוש בכוח מול דיני העימות המזוין</w:t>
      </w:r>
    </w:p>
    <w:p w14:paraId="45C923DA" w14:textId="624B6F84" w:rsidR="007356C1" w:rsidRDefault="004E58F2" w:rsidP="001C1933">
      <w:pPr>
        <w:rPr>
          <w:rtl/>
        </w:rPr>
      </w:pPr>
      <w:r>
        <w:rPr>
          <w:rFonts w:hint="cs"/>
          <w:rtl/>
        </w:rPr>
        <w:t>כמו שפתחנו את השיעור, ענ</w:t>
      </w:r>
      <w:r w:rsidR="001518A5">
        <w:rPr>
          <w:rFonts w:hint="cs"/>
          <w:rtl/>
        </w:rPr>
        <w:t>ף</w:t>
      </w:r>
      <w:r>
        <w:rPr>
          <w:rFonts w:hint="cs"/>
          <w:rtl/>
        </w:rPr>
        <w:t xml:space="preserve"> דיני השימוש בכוח מסדירים את המצב של מעבר משלום למלחמה. במילים אחרות הם אומרים לנו מתי מדינה יכולה לפנות ולעשות שימוש בכוח. </w:t>
      </w:r>
      <w:r w:rsidR="001C1933">
        <w:rPr>
          <w:rFonts w:hint="cs"/>
          <w:rtl/>
        </w:rPr>
        <w:t xml:space="preserve">כאמור, </w:t>
      </w:r>
      <w:r>
        <w:rPr>
          <w:rFonts w:hint="cs"/>
          <w:rtl/>
        </w:rPr>
        <w:t>ברירת המחדל היא ששימוש בכוח הוא אסור בגלל ס' 2(4) למגילת האו"ם.</w:t>
      </w:r>
      <w:r w:rsidR="001C1933">
        <w:rPr>
          <w:rFonts w:hint="cs"/>
          <w:rtl/>
        </w:rPr>
        <w:t xml:space="preserve"> בנוסף אליהם, </w:t>
      </w:r>
      <w:r>
        <w:rPr>
          <w:rFonts w:hint="cs"/>
          <w:rtl/>
        </w:rPr>
        <w:t>יש לנו ענף נפרד לחלוטין במשב"ל שאומר מה קורה מרגע שנכנסו למצב של לחימה</w:t>
      </w:r>
      <w:r w:rsidR="00D47E36">
        <w:rPr>
          <w:rFonts w:hint="cs"/>
          <w:rtl/>
        </w:rPr>
        <w:t xml:space="preserve">. </w:t>
      </w:r>
      <w:r>
        <w:rPr>
          <w:rFonts w:hint="cs"/>
          <w:rtl/>
        </w:rPr>
        <w:t xml:space="preserve">זה ענף דיני העימות המזוין. </w:t>
      </w:r>
    </w:p>
    <w:p w14:paraId="5AE138CB" w14:textId="77777777" w:rsidR="00974A0E" w:rsidRDefault="004E58F2" w:rsidP="00D47E36">
      <w:pPr>
        <w:rPr>
          <w:rtl/>
        </w:rPr>
      </w:pPr>
      <w:r>
        <w:rPr>
          <w:rFonts w:hint="cs"/>
          <w:rtl/>
        </w:rPr>
        <w:t xml:space="preserve">המשמעות </w:t>
      </w:r>
      <w:r w:rsidR="00932D53">
        <w:rPr>
          <w:rFonts w:hint="cs"/>
          <w:rtl/>
        </w:rPr>
        <w:t xml:space="preserve">לכך </w:t>
      </w:r>
      <w:r>
        <w:rPr>
          <w:rFonts w:hint="cs"/>
          <w:rtl/>
        </w:rPr>
        <w:t>שמדובר בשני ענפים נפרדים</w:t>
      </w:r>
      <w:r w:rsidR="00AF12DC">
        <w:rPr>
          <w:rFonts w:hint="cs"/>
          <w:rtl/>
        </w:rPr>
        <w:t>-</w:t>
      </w:r>
      <w:r w:rsidR="00D47E36">
        <w:rPr>
          <w:rFonts w:hint="cs"/>
          <w:rtl/>
        </w:rPr>
        <w:t xml:space="preserve"> </w:t>
      </w:r>
      <w:r w:rsidR="00AF12DC">
        <w:rPr>
          <w:rFonts w:hint="cs"/>
          <w:rtl/>
        </w:rPr>
        <w:t>כשאנחנו במצב של מלחמה וחלים דיני העימות המזוין, לא מעניין את המשב"ל מי הוא הצד התוקף שפתח את המלחמה ומיהו הצד שהגיב בהגנה עצמי</w:t>
      </w:r>
      <w:r w:rsidR="00932D53">
        <w:rPr>
          <w:rFonts w:hint="cs"/>
          <w:rtl/>
        </w:rPr>
        <w:t>ת</w:t>
      </w:r>
      <w:r w:rsidR="00AF12DC">
        <w:rPr>
          <w:rFonts w:hint="cs"/>
          <w:rtl/>
        </w:rPr>
        <w:t>. בנוסף, מרגע שיש מלחמה</w:t>
      </w:r>
      <w:r w:rsidR="004306FF">
        <w:rPr>
          <w:rFonts w:hint="cs"/>
          <w:rtl/>
        </w:rPr>
        <w:t>,</w:t>
      </w:r>
      <w:r w:rsidR="00AF12DC">
        <w:rPr>
          <w:rFonts w:hint="cs"/>
          <w:rtl/>
        </w:rPr>
        <w:t xml:space="preserve"> יחולו דיני העימות המזוין בלי קשר לשאל</w:t>
      </w:r>
      <w:r w:rsidR="004306FF">
        <w:rPr>
          <w:rFonts w:hint="cs"/>
          <w:rtl/>
        </w:rPr>
        <w:t xml:space="preserve">ת </w:t>
      </w:r>
      <w:r w:rsidR="00AF12DC">
        <w:rPr>
          <w:rFonts w:hint="cs"/>
          <w:rtl/>
        </w:rPr>
        <w:t xml:space="preserve">חוקיות או צדקת השימוש הראשוני בכוח. </w:t>
      </w:r>
    </w:p>
    <w:p w14:paraId="45A298FB" w14:textId="42A3A512" w:rsidR="008E4724" w:rsidRDefault="00AF12DC" w:rsidP="00570B4D">
      <w:pPr>
        <w:rPr>
          <w:rtl/>
        </w:rPr>
      </w:pPr>
      <w:r>
        <w:rPr>
          <w:rFonts w:hint="cs"/>
          <w:rtl/>
        </w:rPr>
        <w:t>מרגע שיש מצב של מלחמה חלים דיני הלחימה של המשב"ל</w:t>
      </w:r>
      <w:r w:rsidR="00974A0E">
        <w:rPr>
          <w:rFonts w:hint="cs"/>
          <w:rtl/>
        </w:rPr>
        <w:t xml:space="preserve"> </w:t>
      </w:r>
      <w:r>
        <w:rPr>
          <w:rFonts w:hint="cs"/>
          <w:rtl/>
        </w:rPr>
        <w:t>באופן שווה גם על הצד שפתח בלחימה, בין א</w:t>
      </w:r>
      <w:r w:rsidR="00974A0E">
        <w:rPr>
          <w:rFonts w:hint="cs"/>
          <w:rtl/>
        </w:rPr>
        <w:t>ם</w:t>
      </w:r>
      <w:r>
        <w:rPr>
          <w:rFonts w:hint="cs"/>
          <w:rtl/>
        </w:rPr>
        <w:t xml:space="preserve"> היה חוקי </w:t>
      </w:r>
      <w:r w:rsidR="00974A0E">
        <w:rPr>
          <w:rFonts w:hint="cs"/>
          <w:rtl/>
        </w:rPr>
        <w:t>ובין אם</w:t>
      </w:r>
      <w:r>
        <w:rPr>
          <w:rFonts w:hint="cs"/>
          <w:rtl/>
        </w:rPr>
        <w:t xml:space="preserve"> ל</w:t>
      </w:r>
      <w:r w:rsidR="00974A0E">
        <w:rPr>
          <w:rFonts w:hint="cs"/>
          <w:rtl/>
        </w:rPr>
        <w:t>א</w:t>
      </w:r>
      <w:r>
        <w:rPr>
          <w:rFonts w:hint="cs"/>
          <w:rtl/>
        </w:rPr>
        <w:t xml:space="preserve">. </w:t>
      </w:r>
      <w:r w:rsidR="003E22FE">
        <w:rPr>
          <w:rFonts w:hint="cs"/>
          <w:rtl/>
        </w:rPr>
        <w:t xml:space="preserve">ההבנה הברורה, הרווחת והבלתי ניתנת לערעור היא שהם חלים גם </w:t>
      </w:r>
      <w:r w:rsidR="00570B4D">
        <w:rPr>
          <w:rFonts w:hint="cs"/>
          <w:rtl/>
        </w:rPr>
        <w:t>כ</w:t>
      </w:r>
      <w:r w:rsidR="003E22FE">
        <w:rPr>
          <w:rFonts w:hint="cs"/>
          <w:rtl/>
        </w:rPr>
        <w:t>שהצד השני לא מקיים אותה</w:t>
      </w:r>
      <w:r w:rsidR="008E4724">
        <w:rPr>
          <w:rFonts w:hint="cs"/>
          <w:rtl/>
        </w:rPr>
        <w:t xml:space="preserve"> ומפר את דיני הלחימה.</w:t>
      </w:r>
      <w:r w:rsidR="00570B4D">
        <w:rPr>
          <w:rFonts w:hint="cs"/>
          <w:rtl/>
        </w:rPr>
        <w:t xml:space="preserve"> </w:t>
      </w:r>
      <w:r w:rsidR="008E4724">
        <w:rPr>
          <w:rFonts w:hint="cs"/>
          <w:rtl/>
        </w:rPr>
        <w:t>זה מאוד לא אינטואיטיבי אבל זה המצב מבחינה משפטית.</w:t>
      </w:r>
    </w:p>
    <w:p w14:paraId="4A8B69BB" w14:textId="18CD3158" w:rsidR="00146346" w:rsidRDefault="00F052B6" w:rsidP="00146346">
      <w:pPr>
        <w:rPr>
          <w:rtl/>
        </w:rPr>
      </w:pPr>
      <w:r>
        <w:rPr>
          <w:rFonts w:hint="cs"/>
          <w:rtl/>
        </w:rPr>
        <w:t>המדינות לרוב כן מכבדות את דיני הלחימה</w:t>
      </w:r>
      <w:r w:rsidR="00067569">
        <w:rPr>
          <w:rFonts w:hint="cs"/>
          <w:rtl/>
        </w:rPr>
        <w:t xml:space="preserve">. הבעיה מתעוררת בעיקר מול ארגונים לא מדינתיים. </w:t>
      </w:r>
      <w:r w:rsidR="00146346">
        <w:rPr>
          <w:rFonts w:hint="cs"/>
          <w:rtl/>
        </w:rPr>
        <w:t>המפרים לא יהיו זכאים למעמד של שבויי מלחמה (נרחיב על זה מחר).</w:t>
      </w:r>
    </w:p>
    <w:p w14:paraId="205EE22F" w14:textId="4FDECA83" w:rsidR="00146346" w:rsidRDefault="00570B4D" w:rsidP="00F11E6F">
      <w:pPr>
        <w:rPr>
          <w:rtl/>
        </w:rPr>
      </w:pPr>
      <w:r>
        <w:rPr>
          <w:rFonts w:ascii="Segoe UI Symbol" w:hAnsi="Segoe UI Symbol" w:cs="Segoe UI Symbol" w:hint="cs"/>
          <w:b/>
          <w:bCs/>
          <w:rtl/>
        </w:rPr>
        <w:t>✓</w:t>
      </w:r>
      <w:r>
        <w:rPr>
          <w:rFonts w:hint="cs"/>
          <w:b/>
          <w:bCs/>
          <w:rtl/>
        </w:rPr>
        <w:t xml:space="preserve"> </w:t>
      </w:r>
      <w:r w:rsidR="00146346">
        <w:rPr>
          <w:rFonts w:hint="cs"/>
          <w:b/>
          <w:bCs/>
          <w:rtl/>
        </w:rPr>
        <w:t>שני סוגי סכסוכים</w:t>
      </w:r>
      <w:r w:rsidR="00F11E6F">
        <w:rPr>
          <w:rFonts w:hint="cs"/>
          <w:rtl/>
        </w:rPr>
        <w:t xml:space="preserve"> - </w:t>
      </w:r>
      <w:r w:rsidR="00146346">
        <w:rPr>
          <w:rFonts w:hint="cs"/>
          <w:rtl/>
        </w:rPr>
        <w:t>דיני העימות המזוין במשב"ל מבחנ</w:t>
      </w:r>
      <w:r w:rsidR="00F11E6F">
        <w:rPr>
          <w:rFonts w:hint="cs"/>
          <w:rtl/>
        </w:rPr>
        <w:t>ים</w:t>
      </w:r>
      <w:r w:rsidR="00146346">
        <w:rPr>
          <w:rFonts w:hint="cs"/>
          <w:rtl/>
        </w:rPr>
        <w:t xml:space="preserve"> באופן מסורתי </w:t>
      </w:r>
      <w:r w:rsidR="00F11E6F">
        <w:rPr>
          <w:rFonts w:hint="cs"/>
          <w:rtl/>
        </w:rPr>
        <w:t xml:space="preserve">ויסודי </w:t>
      </w:r>
      <w:r w:rsidR="00146346">
        <w:rPr>
          <w:rFonts w:hint="cs"/>
          <w:rtl/>
        </w:rPr>
        <w:t>בין 2 סוגים סכסוכים-</w:t>
      </w:r>
    </w:p>
    <w:p w14:paraId="23174D00" w14:textId="1C0F2AF8" w:rsidR="00146346" w:rsidRDefault="00146346" w:rsidP="001338FC">
      <w:pPr>
        <w:pStyle w:val="a8"/>
        <w:numPr>
          <w:ilvl w:val="0"/>
          <w:numId w:val="73"/>
        </w:numPr>
        <w:rPr>
          <w:rtl/>
        </w:rPr>
      </w:pPr>
      <w:r w:rsidRPr="00F11E6F">
        <w:rPr>
          <w:rFonts w:hint="cs"/>
          <w:b/>
          <w:bCs/>
          <w:rtl/>
        </w:rPr>
        <w:t>עימות בינ"ל</w:t>
      </w:r>
      <w:r>
        <w:rPr>
          <w:rFonts w:hint="cs"/>
          <w:rtl/>
        </w:rPr>
        <w:t xml:space="preserve"> </w:t>
      </w:r>
      <w:r w:rsidR="003656E3">
        <w:rPr>
          <w:rtl/>
        </w:rPr>
        <w:t>–</w:t>
      </w:r>
      <w:r>
        <w:rPr>
          <w:rFonts w:hint="cs"/>
          <w:rtl/>
        </w:rPr>
        <w:t xml:space="preserve"> </w:t>
      </w:r>
      <w:r w:rsidR="003656E3">
        <w:rPr>
          <w:rFonts w:hint="cs"/>
          <w:rtl/>
        </w:rPr>
        <w:t xml:space="preserve">ההבנה המסורתית היא שמדובר </w:t>
      </w:r>
      <w:r w:rsidR="003656E3" w:rsidRPr="001329C7">
        <w:rPr>
          <w:rFonts w:hint="cs"/>
          <w:b/>
          <w:bCs/>
          <w:rtl/>
        </w:rPr>
        <w:t>בסכסוכים בין 2 מדינות או יותר</w:t>
      </w:r>
      <w:r w:rsidR="003656E3">
        <w:rPr>
          <w:rFonts w:hint="cs"/>
          <w:rtl/>
        </w:rPr>
        <w:t xml:space="preserve"> </w:t>
      </w:r>
      <w:r w:rsidR="005D25BF">
        <w:rPr>
          <w:rFonts w:hint="cs"/>
          <w:rtl/>
        </w:rPr>
        <w:t xml:space="preserve">לפי </w:t>
      </w:r>
      <w:r w:rsidR="003656E3">
        <w:rPr>
          <w:rFonts w:hint="cs"/>
          <w:rtl/>
        </w:rPr>
        <w:t xml:space="preserve">ס' 2 המשותף לכל 4 אמנות ג'נבה (ס' 2 ו3 זהים בכל ארבע האמנות). </w:t>
      </w:r>
      <w:r w:rsidR="009332AE">
        <w:rPr>
          <w:rFonts w:hint="cs"/>
          <w:rtl/>
        </w:rPr>
        <w:t xml:space="preserve">במילים פשוטות, הסעיף אומר </w:t>
      </w:r>
      <w:r w:rsidR="004C2342">
        <w:rPr>
          <w:rFonts w:hint="cs"/>
          <w:rtl/>
        </w:rPr>
        <w:t xml:space="preserve">שעימות בינ"ל הוא מצב של לחימה בין 2 או יותר מהמדינות שהן צד לאמנה. מכך אנחנו למדים שבאופן מסורתי המשב"ל מתייחס לסכסוכים בינ"ל כסכסוכים בין שתי מדינות או יותר. </w:t>
      </w:r>
    </w:p>
    <w:p w14:paraId="1B90A174" w14:textId="73F4EA54" w:rsidR="004C2342" w:rsidRDefault="004C2342" w:rsidP="001338FC">
      <w:pPr>
        <w:pStyle w:val="a8"/>
        <w:numPr>
          <w:ilvl w:val="0"/>
          <w:numId w:val="73"/>
        </w:numPr>
        <w:rPr>
          <w:rtl/>
        </w:rPr>
      </w:pPr>
      <w:r w:rsidRPr="00F11E6F">
        <w:rPr>
          <w:rFonts w:hint="cs"/>
          <w:b/>
          <w:bCs/>
          <w:rtl/>
        </w:rPr>
        <w:t xml:space="preserve">עימות מזוין שאינו בינ"ל </w:t>
      </w:r>
      <w:r w:rsidR="00890BCE">
        <w:rPr>
          <w:rtl/>
        </w:rPr>
        <w:t>–</w:t>
      </w:r>
      <w:r>
        <w:rPr>
          <w:rFonts w:hint="cs"/>
          <w:rtl/>
        </w:rPr>
        <w:t xml:space="preserve"> </w:t>
      </w:r>
      <w:r w:rsidR="00890BCE">
        <w:rPr>
          <w:rFonts w:hint="cs"/>
          <w:rtl/>
        </w:rPr>
        <w:t xml:space="preserve">בסכסוכים כאלה עוסק ס' 3 המשותף לאמנות ג'נבה. הסעיף הזה יחול במקרה של </w:t>
      </w:r>
      <w:r w:rsidR="00890BCE" w:rsidRPr="005D25BF">
        <w:rPr>
          <w:rFonts w:hint="cs"/>
          <w:b/>
          <w:bCs/>
          <w:rtl/>
        </w:rPr>
        <w:t>סכסוכים מזוינים שאינם בעלי אופי בינ"ל</w:t>
      </w:r>
      <w:r w:rsidR="00890BCE">
        <w:rPr>
          <w:rFonts w:hint="cs"/>
          <w:rtl/>
        </w:rPr>
        <w:t>.</w:t>
      </w:r>
      <w:r w:rsidR="001542E7">
        <w:rPr>
          <w:rFonts w:hint="cs"/>
          <w:rtl/>
        </w:rPr>
        <w:t xml:space="preserve"> בעוד שביחס לסכסוכים בינ"ל יש לנו הגדרה פוזיטיבית, מהו סכסו</w:t>
      </w:r>
      <w:r w:rsidR="005D25BF">
        <w:rPr>
          <w:rFonts w:hint="cs"/>
          <w:rtl/>
        </w:rPr>
        <w:t>ך</w:t>
      </w:r>
      <w:r w:rsidR="001542E7">
        <w:rPr>
          <w:rFonts w:hint="cs"/>
          <w:rtl/>
        </w:rPr>
        <w:t xml:space="preserve"> בינ"ל. ההגדרה לסכסוך שאינו בינ"ל הוא הגדרה שיורית. באופן מסורתי, סכסוך כזה נתפס כמתייחס למלחמות פנימיות, מלחמות אזרחים וכו'.</w:t>
      </w:r>
    </w:p>
    <w:p w14:paraId="278830DC" w14:textId="7CAE8902" w:rsidR="001542E7" w:rsidRDefault="00E266F9" w:rsidP="00242123">
      <w:pPr>
        <w:rPr>
          <w:rtl/>
        </w:rPr>
      </w:pPr>
      <w:r>
        <w:rPr>
          <w:rFonts w:hint="cs"/>
          <w:rtl/>
        </w:rPr>
        <w:t>דיני הלחימה הקלאסיים התפתחו ובאו להסדיר סכסוכים בין מדינות. אמנות ג'נבה משנת 1949 פותחו על רקע מלה"ע ה2 שהייתה בין מדינות והניחו תשתית לסכסוכים בינ"ל. הפרוט' הראשון עוסק בסכסוכים בינ"ל ולכן התוצאה נכון להיום</w:t>
      </w:r>
      <w:r w:rsidR="00C1187F">
        <w:rPr>
          <w:rFonts w:hint="cs"/>
          <w:rtl/>
        </w:rPr>
        <w:t xml:space="preserve"> היא שהוא</w:t>
      </w:r>
      <w:r>
        <w:rPr>
          <w:rFonts w:hint="cs"/>
          <w:rtl/>
        </w:rPr>
        <w:t xml:space="preserve"> חל דה</w:t>
      </w:r>
      <w:r w:rsidR="00C1187F">
        <w:rPr>
          <w:rFonts w:hint="cs"/>
          <w:rtl/>
        </w:rPr>
        <w:t>-</w:t>
      </w:r>
      <w:r>
        <w:rPr>
          <w:rFonts w:hint="cs"/>
          <w:rtl/>
        </w:rPr>
        <w:t xml:space="preserve">יורה על סכסוכים בינ"ל </w:t>
      </w:r>
      <w:r w:rsidR="00242123">
        <w:rPr>
          <w:rFonts w:hint="cs"/>
          <w:rtl/>
        </w:rPr>
        <w:t>וש</w:t>
      </w:r>
      <w:r>
        <w:rPr>
          <w:rFonts w:hint="cs"/>
          <w:rtl/>
        </w:rPr>
        <w:t xml:space="preserve">הוא יותר עשיר ומפורט. </w:t>
      </w:r>
      <w:r w:rsidR="00C0627A">
        <w:rPr>
          <w:rFonts w:hint="cs"/>
          <w:rtl/>
        </w:rPr>
        <w:t xml:space="preserve">הוא כולל בחובו כללים מסוימים והסדרים מסוימים שהם ייחודים רק למצב של סכסוך בינ"ל. </w:t>
      </w:r>
      <w:r w:rsidR="00242123">
        <w:rPr>
          <w:rFonts w:hint="cs"/>
          <w:rtl/>
        </w:rPr>
        <w:t xml:space="preserve">כמו לדוג' </w:t>
      </w:r>
      <w:r w:rsidR="00C0627A">
        <w:rPr>
          <w:rFonts w:hint="cs"/>
          <w:rtl/>
        </w:rPr>
        <w:t xml:space="preserve">המעמד המפורסם של שבוי מלחמה קיים רק בסכסוך בינ"ל </w:t>
      </w:r>
      <w:r w:rsidR="00B024DA">
        <w:rPr>
          <w:rFonts w:hint="cs"/>
          <w:rtl/>
        </w:rPr>
        <w:t xml:space="preserve">(מחר נדבר על הנפקות של זה בהקשר הישראלי). </w:t>
      </w:r>
    </w:p>
    <w:p w14:paraId="71C98F00" w14:textId="5D2E63CB" w:rsidR="00626A40" w:rsidRDefault="00B024DA" w:rsidP="005323BC">
      <w:pPr>
        <w:rPr>
          <w:rtl/>
        </w:rPr>
      </w:pPr>
      <w:r>
        <w:rPr>
          <w:rFonts w:hint="cs"/>
          <w:rtl/>
        </w:rPr>
        <w:t>היום, רוב הסכסוכים הם לא בינ"ל</w:t>
      </w:r>
      <w:r w:rsidR="005323BC">
        <w:rPr>
          <w:rFonts w:hint="cs"/>
          <w:rtl/>
        </w:rPr>
        <w:t xml:space="preserve">, אלא בין מדינות לגופים לא מדינתיים (ישראל מול חיזבאללה במלחמת לבנון ה2, ישראל מול החמאס בכל המצבעים בעזה, ארה"ב מול אל </w:t>
      </w:r>
      <w:proofErr w:type="spellStart"/>
      <w:r w:rsidR="005323BC">
        <w:rPr>
          <w:rFonts w:hint="cs"/>
          <w:rtl/>
        </w:rPr>
        <w:t>קעידה</w:t>
      </w:r>
      <w:proofErr w:type="spellEnd"/>
      <w:r w:rsidR="005323BC">
        <w:rPr>
          <w:rFonts w:hint="cs"/>
          <w:rtl/>
        </w:rPr>
        <w:t xml:space="preserve"> ועוד). דווקא בסכסוכים האלה שהדין שחל בהם הוא הרבה פחות מפורט אנחנו נתקלים באתגרים מאוד קשים ובפגיעה וסיכון יותר גבוה</w:t>
      </w:r>
      <w:r w:rsidR="00242123">
        <w:rPr>
          <w:rFonts w:hint="cs"/>
          <w:rtl/>
        </w:rPr>
        <w:t>ים</w:t>
      </w:r>
      <w:r w:rsidR="005323BC">
        <w:rPr>
          <w:rFonts w:hint="cs"/>
          <w:rtl/>
        </w:rPr>
        <w:t xml:space="preserve"> לאוכלוסייה האזרחית שאמורה להיות מוגנת בזמן מלחמה. </w:t>
      </w:r>
    </w:p>
    <w:p w14:paraId="2CE73F22" w14:textId="618DDEE3" w:rsidR="005323BC" w:rsidRDefault="006E699F" w:rsidP="005323BC">
      <w:pPr>
        <w:rPr>
          <w:rtl/>
        </w:rPr>
      </w:pPr>
      <w:r>
        <w:rPr>
          <w:rFonts w:hint="cs"/>
          <w:rtl/>
        </w:rPr>
        <w:t xml:space="preserve">קיימים </w:t>
      </w:r>
      <w:r w:rsidR="00DD5950">
        <w:rPr>
          <w:rFonts w:hint="cs"/>
          <w:rtl/>
        </w:rPr>
        <w:t xml:space="preserve">2 מסמכים בינ"ל שמסדירים סכסוכים שאינם בינ"ל </w:t>
      </w:r>
      <w:r w:rsidR="00DD5950">
        <w:rPr>
          <w:rtl/>
        </w:rPr>
        <w:t>–</w:t>
      </w:r>
      <w:r w:rsidR="00DD5950">
        <w:rPr>
          <w:rFonts w:hint="cs"/>
          <w:rtl/>
        </w:rPr>
        <w:t xml:space="preserve"> ס' 3 לאמנות ג'נבה</w:t>
      </w:r>
      <w:r w:rsidR="00A41C7E">
        <w:rPr>
          <w:rFonts w:hint="cs"/>
          <w:rtl/>
        </w:rPr>
        <w:t xml:space="preserve"> שמניח שורה של הגנות בסיסיות</w:t>
      </w:r>
      <w:r w:rsidR="005868BD">
        <w:rPr>
          <w:rFonts w:hint="cs"/>
          <w:rtl/>
        </w:rPr>
        <w:t>. ז</w:t>
      </w:r>
      <w:r>
        <w:rPr>
          <w:rFonts w:hint="cs"/>
          <w:rtl/>
        </w:rPr>
        <w:t>ה</w:t>
      </w:r>
      <w:r w:rsidR="005868BD">
        <w:rPr>
          <w:rFonts w:hint="cs"/>
          <w:rtl/>
        </w:rPr>
        <w:t xml:space="preserve"> ס' קצת רזה ולכן הפרוטוקול השני מ1977 עיבה את ההסדרים שחלים על סכסוכים כאלה</w:t>
      </w:r>
      <w:r w:rsidR="00155B18">
        <w:rPr>
          <w:rFonts w:hint="cs"/>
          <w:rtl/>
        </w:rPr>
        <w:t>.</w:t>
      </w:r>
    </w:p>
    <w:p w14:paraId="71F305BD" w14:textId="66C45074" w:rsidR="00DD5950" w:rsidRDefault="00155B18" w:rsidP="00433312">
      <w:pPr>
        <w:rPr>
          <w:rtl/>
        </w:rPr>
      </w:pPr>
      <w:r w:rsidRPr="00433312">
        <w:rPr>
          <w:rFonts w:hint="cs"/>
          <w:u w:val="single"/>
          <w:rtl/>
        </w:rPr>
        <w:t xml:space="preserve">למה השוני כ"כ מובהק בהיקף הנורמות שחלות על סכסוכים מזוינים </w:t>
      </w:r>
      <w:r w:rsidR="00A97730" w:rsidRPr="00433312">
        <w:rPr>
          <w:rFonts w:hint="cs"/>
          <w:u w:val="single"/>
          <w:rtl/>
        </w:rPr>
        <w:t xml:space="preserve">בינ"ל </w:t>
      </w:r>
      <w:r w:rsidRPr="00433312">
        <w:rPr>
          <w:rFonts w:hint="cs"/>
          <w:u w:val="single"/>
          <w:rtl/>
        </w:rPr>
        <w:t>לאלה שאינם בינ"ל</w:t>
      </w:r>
      <w:r w:rsidR="00A97730" w:rsidRPr="00433312">
        <w:rPr>
          <w:rFonts w:hint="cs"/>
          <w:u w:val="single"/>
          <w:rtl/>
        </w:rPr>
        <w:t>?</w:t>
      </w:r>
      <w:r>
        <w:rPr>
          <w:rFonts w:hint="cs"/>
          <w:rtl/>
        </w:rPr>
        <w:t xml:space="preserve"> למה מדינות השקיעו הרבה אנרגיות בליצור הסדרים עבי כרס </w:t>
      </w:r>
      <w:r w:rsidR="00A97730">
        <w:rPr>
          <w:rFonts w:hint="cs"/>
          <w:rtl/>
        </w:rPr>
        <w:t xml:space="preserve">בסכסוכים בינ"ל </w:t>
      </w:r>
      <w:r>
        <w:rPr>
          <w:rFonts w:hint="cs"/>
          <w:rtl/>
        </w:rPr>
        <w:t>והרבה פחות אנרגיות בסכסוכים שאינם בינ"ל?</w:t>
      </w:r>
      <w:r w:rsidR="00433312">
        <w:rPr>
          <w:rFonts w:hint="cs"/>
          <w:rtl/>
        </w:rPr>
        <w:t xml:space="preserve"> </w:t>
      </w:r>
      <w:r>
        <w:rPr>
          <w:rFonts w:hint="cs"/>
          <w:rtl/>
        </w:rPr>
        <w:t xml:space="preserve">מדינות לא רצו להכפיף את עצמם לסטים של נורמות כאשר הגופים מולם הם נלחמים לא כפופים ולא מכבדים את אותם נורמות. </w:t>
      </w:r>
      <w:r w:rsidR="00A54698">
        <w:rPr>
          <w:rFonts w:hint="cs"/>
          <w:rtl/>
        </w:rPr>
        <w:t>המדינות לא רוצות להעמיק את חוסר הסימטריה בין הלוחמים.</w:t>
      </w:r>
      <w:r w:rsidR="00802CDE">
        <w:rPr>
          <w:rFonts w:hint="cs"/>
          <w:rtl/>
        </w:rPr>
        <w:t xml:space="preserve"> סיבה נוספת</w:t>
      </w:r>
      <w:r w:rsidR="00433312">
        <w:rPr>
          <w:rFonts w:hint="cs"/>
          <w:rtl/>
        </w:rPr>
        <w:t xml:space="preserve"> היא ש</w:t>
      </w:r>
      <w:r w:rsidR="00802CDE">
        <w:rPr>
          <w:rFonts w:hint="cs"/>
          <w:rtl/>
        </w:rPr>
        <w:t>סכס</w:t>
      </w:r>
      <w:r w:rsidR="00433312">
        <w:rPr>
          <w:rFonts w:hint="cs"/>
          <w:rtl/>
        </w:rPr>
        <w:t>ו</w:t>
      </w:r>
      <w:r w:rsidR="00802CDE">
        <w:rPr>
          <w:rFonts w:hint="cs"/>
          <w:rtl/>
        </w:rPr>
        <w:t>כים בינ"ל נתפסו במקור כסכסוכים כמו מלחמות אזרחים וכחלק מתפיסה מאוד רווחת במשב"ל של עיקרון הריבונות ואי התערבות בעניינים פנימיים התפיסה היא שאלו סוג הסכסוכים שלקהילה הבינ"ל יש פחות מקום להתערב בהם. אלו סכסוכים מול מורדים מבית, בין קבוצות אזרחים שונות</w:t>
      </w:r>
      <w:r w:rsidR="007C2CD8">
        <w:rPr>
          <w:rFonts w:hint="cs"/>
          <w:rtl/>
        </w:rPr>
        <w:t>. בעולם כזה של עיקרון הריבונות ואי התערבות התפיסה היא שיש פחות מקום להסדרים של המשב"ל בסכסוכים כאלה.</w:t>
      </w:r>
    </w:p>
    <w:p w14:paraId="518036F0" w14:textId="133E3C41" w:rsidR="00056D88" w:rsidRDefault="007863B3" w:rsidP="0059751B">
      <w:pPr>
        <w:rPr>
          <w:rtl/>
        </w:rPr>
      </w:pPr>
      <w:r>
        <w:rPr>
          <w:rFonts w:hint="cs"/>
          <w:rtl/>
        </w:rPr>
        <w:t>למה היה חשוב כ"כ שנגדיר 2 סוגים של סכסוכים</w:t>
      </w:r>
      <w:r w:rsidR="0059751B">
        <w:rPr>
          <w:rFonts w:hint="cs"/>
          <w:rtl/>
        </w:rPr>
        <w:t xml:space="preserve">? </w:t>
      </w:r>
      <w:r w:rsidR="00056D88">
        <w:rPr>
          <w:rFonts w:hint="cs"/>
          <w:rtl/>
        </w:rPr>
        <w:t>כאשר מדובר בסכסוך בין מדינות התפיסה היא שכל שימוש בכוח מקפי</w:t>
      </w:r>
      <w:r w:rsidR="0059751B">
        <w:rPr>
          <w:rFonts w:hint="cs"/>
          <w:rtl/>
        </w:rPr>
        <w:t>ץ</w:t>
      </w:r>
      <w:r w:rsidR="00056D88">
        <w:rPr>
          <w:rFonts w:hint="cs"/>
          <w:rtl/>
        </w:rPr>
        <w:t xml:space="preserve"> את דיני הלחימה</w:t>
      </w:r>
      <w:r w:rsidR="00436392">
        <w:rPr>
          <w:rFonts w:hint="cs"/>
          <w:rtl/>
        </w:rPr>
        <w:t xml:space="preserve"> (</w:t>
      </w:r>
      <w:r w:rsidR="00056D88">
        <w:rPr>
          <w:rFonts w:hint="cs"/>
          <w:rtl/>
        </w:rPr>
        <w:t>במי מותר לפגוע וכו</w:t>
      </w:r>
      <w:r w:rsidR="00436392">
        <w:rPr>
          <w:rFonts w:hint="cs"/>
          <w:rtl/>
        </w:rPr>
        <w:t>').</w:t>
      </w:r>
      <w:r w:rsidR="00056D88">
        <w:rPr>
          <w:rFonts w:hint="cs"/>
          <w:rtl/>
        </w:rPr>
        <w:t xml:space="preserve"> המצב יותר מסובך כשאנחנו עוסקים בסכסוכים שהם בתוך מדינות או סכסוכים בין מדינה לגורם לא מדינתי</w:t>
      </w:r>
      <w:r w:rsidR="00F4573E">
        <w:rPr>
          <w:rFonts w:hint="cs"/>
          <w:rtl/>
        </w:rPr>
        <w:t>,</w:t>
      </w:r>
      <w:r w:rsidR="00056D88">
        <w:rPr>
          <w:rFonts w:hint="cs"/>
          <w:rtl/>
        </w:rPr>
        <w:t xml:space="preserve"> כי אז אנחנו באיזה תחום אפור. אנחנו לא יודעים האם הדינים שצריכים לחול הם דיני אכיפת החוק</w:t>
      </w:r>
      <w:r w:rsidR="006D36D5">
        <w:rPr>
          <w:rFonts w:hint="cs"/>
          <w:rtl/>
        </w:rPr>
        <w:t>,</w:t>
      </w:r>
      <w:r w:rsidR="00056D88">
        <w:rPr>
          <w:rFonts w:hint="cs"/>
          <w:rtl/>
        </w:rPr>
        <w:t xml:space="preserve"> המש</w:t>
      </w:r>
      <w:r w:rsidR="006D36D5">
        <w:rPr>
          <w:rFonts w:hint="cs"/>
          <w:rtl/>
        </w:rPr>
        <w:t>פט</w:t>
      </w:r>
      <w:r w:rsidR="00056D88">
        <w:rPr>
          <w:rFonts w:hint="cs"/>
          <w:rtl/>
        </w:rPr>
        <w:t xml:space="preserve"> הפלילי המדינתי</w:t>
      </w:r>
      <w:r w:rsidR="006B0597">
        <w:rPr>
          <w:rFonts w:hint="cs"/>
          <w:rtl/>
        </w:rPr>
        <w:t xml:space="preserve"> או שאנחנו בסיט</w:t>
      </w:r>
      <w:r w:rsidR="006D36D5">
        <w:rPr>
          <w:rFonts w:hint="cs"/>
          <w:rtl/>
        </w:rPr>
        <w:t>ו</w:t>
      </w:r>
      <w:r w:rsidR="006B0597">
        <w:rPr>
          <w:rFonts w:hint="cs"/>
          <w:rtl/>
        </w:rPr>
        <w:t>אציה של לחימה עם כל התותחים הכבדים שדיני הלחימה מאפשר להפעיל.</w:t>
      </w:r>
    </w:p>
    <w:p w14:paraId="2E53CE6C" w14:textId="229AB060" w:rsidR="006B0597" w:rsidRDefault="006B0597" w:rsidP="005323BC">
      <w:pPr>
        <w:rPr>
          <w:rtl/>
        </w:rPr>
      </w:pPr>
      <w:r>
        <w:rPr>
          <w:rFonts w:hint="cs"/>
          <w:rtl/>
        </w:rPr>
        <w:t xml:space="preserve">לדוג' </w:t>
      </w:r>
      <w:r w:rsidR="006D36D5">
        <w:rPr>
          <w:rFonts w:hint="cs"/>
          <w:rtl/>
        </w:rPr>
        <w:t xml:space="preserve">ניתן לראות בהשוואה בין </w:t>
      </w:r>
      <w:r>
        <w:rPr>
          <w:rFonts w:hint="cs"/>
          <w:rtl/>
        </w:rPr>
        <w:t>טרור הסכינים ב2015 לבין האינתיפאדה השנייה. המצב של לחימה מול ארגוני טרור פלסטינים במהלך האינ</w:t>
      </w:r>
      <w:r w:rsidR="006D36D5">
        <w:rPr>
          <w:rFonts w:hint="cs"/>
          <w:rtl/>
        </w:rPr>
        <w:t>ת</w:t>
      </w:r>
      <w:r>
        <w:rPr>
          <w:rFonts w:hint="cs"/>
          <w:rtl/>
        </w:rPr>
        <w:t>יפ</w:t>
      </w:r>
      <w:r w:rsidR="006D36D5">
        <w:rPr>
          <w:rFonts w:hint="cs"/>
          <w:rtl/>
        </w:rPr>
        <w:t>א</w:t>
      </w:r>
      <w:r>
        <w:rPr>
          <w:rFonts w:hint="cs"/>
          <w:rtl/>
        </w:rPr>
        <w:t xml:space="preserve">דה הוכר כלחימה ונתן לצבא </w:t>
      </w:r>
      <w:r w:rsidR="006D36D5">
        <w:rPr>
          <w:rFonts w:hint="cs"/>
          <w:rtl/>
        </w:rPr>
        <w:t xml:space="preserve">אפשרות </w:t>
      </w:r>
      <w:r>
        <w:rPr>
          <w:rFonts w:hint="cs"/>
          <w:rtl/>
        </w:rPr>
        <w:t>להשתמש באמצעים הרבה יותר קטלניים. לעומת זאת כ</w:t>
      </w:r>
      <w:r w:rsidR="006D36D5">
        <w:rPr>
          <w:rFonts w:hint="cs"/>
          <w:rtl/>
        </w:rPr>
        <w:t>ש</w:t>
      </w:r>
      <w:r>
        <w:rPr>
          <w:rFonts w:hint="cs"/>
          <w:rtl/>
        </w:rPr>
        <w:t>התחיל טרור הסכינים ב2015 שהיה בעיקר לא מאורגן ו</w:t>
      </w:r>
      <w:r w:rsidR="006D36D5">
        <w:rPr>
          <w:rFonts w:hint="cs"/>
          <w:rtl/>
        </w:rPr>
        <w:t>ש</w:t>
      </w:r>
      <w:r>
        <w:rPr>
          <w:rFonts w:hint="cs"/>
          <w:rtl/>
        </w:rPr>
        <w:t>ל יחידים לא היה ספק שאנחנו לא בעולם דיני הלחימה ושזו סיטואציה שאנחנו מתמודדים איתה תחת המשפט הפלילי</w:t>
      </w:r>
      <w:r w:rsidR="006D36D5">
        <w:rPr>
          <w:rFonts w:hint="cs"/>
          <w:rtl/>
        </w:rPr>
        <w:t xml:space="preserve"> המדינתי</w:t>
      </w:r>
      <w:r w:rsidR="00F76A13">
        <w:rPr>
          <w:rFonts w:hint="cs"/>
          <w:rtl/>
        </w:rPr>
        <w:t xml:space="preserve">, ולכל היותר </w:t>
      </w:r>
      <w:r>
        <w:rPr>
          <w:rFonts w:hint="cs"/>
          <w:rtl/>
        </w:rPr>
        <w:t>מעצר מנהלי. כשאנחנו בסכסוכים שאינן בינ"ל יש נפקות לעוצמת הלחימה ומאפייניה.</w:t>
      </w:r>
    </w:p>
    <w:p w14:paraId="1B42A49F" w14:textId="4A026CB6" w:rsidR="008860AA" w:rsidRDefault="006B0597" w:rsidP="004A4086">
      <w:r>
        <w:rPr>
          <w:rFonts w:hint="cs"/>
          <w:rtl/>
        </w:rPr>
        <w:t xml:space="preserve">בפס"ד </w:t>
      </w:r>
      <w:proofErr w:type="spellStart"/>
      <w:r>
        <w:rPr>
          <w:rFonts w:hint="cs"/>
          <w:rtl/>
        </w:rPr>
        <w:t>טאדיץ</w:t>
      </w:r>
      <w:proofErr w:type="spellEnd"/>
      <w:r>
        <w:rPr>
          <w:rFonts w:hint="cs"/>
          <w:rtl/>
        </w:rPr>
        <w:t xml:space="preserve">', אחד מהמכוננים </w:t>
      </w:r>
      <w:r w:rsidR="00F76A13">
        <w:rPr>
          <w:rFonts w:hint="cs"/>
          <w:rtl/>
        </w:rPr>
        <w:t>במשב"ל</w:t>
      </w:r>
      <w:r>
        <w:rPr>
          <w:rFonts w:hint="cs"/>
          <w:rtl/>
        </w:rPr>
        <w:t xml:space="preserve">, ביה"ד הבינ"ל ליוגוסלביה </w:t>
      </w:r>
      <w:r w:rsidR="00FF5D4A">
        <w:rPr>
          <w:rFonts w:hint="cs"/>
          <w:rtl/>
        </w:rPr>
        <w:t>(</w:t>
      </w:r>
      <w:r w:rsidR="00FF5D4A">
        <w:rPr>
          <w:rFonts w:hint="cs"/>
        </w:rPr>
        <w:t>ICTY</w:t>
      </w:r>
      <w:r w:rsidR="00FF5D4A">
        <w:rPr>
          <w:rFonts w:hint="cs"/>
          <w:rtl/>
        </w:rPr>
        <w:t xml:space="preserve">) </w:t>
      </w:r>
      <w:r>
        <w:rPr>
          <w:rFonts w:hint="cs"/>
          <w:rtl/>
        </w:rPr>
        <w:t xml:space="preserve">עסק בשאלה הזו- </w:t>
      </w:r>
      <w:r w:rsidR="00AD264C">
        <w:rPr>
          <w:rFonts w:hint="cs"/>
          <w:rtl/>
        </w:rPr>
        <w:t xml:space="preserve">מתי יחולו דיני העימות המזוין, </w:t>
      </w:r>
      <w:r>
        <w:rPr>
          <w:rFonts w:hint="cs"/>
          <w:rtl/>
        </w:rPr>
        <w:t>כשמדינה נלחמת מול גורם לא מדינתי</w:t>
      </w:r>
      <w:r w:rsidR="00AD264C">
        <w:rPr>
          <w:rFonts w:hint="cs"/>
          <w:rtl/>
        </w:rPr>
        <w:t>,</w:t>
      </w:r>
      <w:r>
        <w:rPr>
          <w:rFonts w:hint="cs"/>
          <w:rtl/>
        </w:rPr>
        <w:t xml:space="preserve"> ולא נסתפק באכיפת החוק.</w:t>
      </w:r>
      <w:r w:rsidR="00AD264C">
        <w:rPr>
          <w:rFonts w:hint="cs"/>
          <w:rtl/>
        </w:rPr>
        <w:t xml:space="preserve"> </w:t>
      </w:r>
      <w:r>
        <w:rPr>
          <w:rFonts w:hint="cs"/>
          <w:rtl/>
        </w:rPr>
        <w:t>פסה"ד הניח כמה אינדיק</w:t>
      </w:r>
      <w:r w:rsidR="00AD264C">
        <w:rPr>
          <w:rFonts w:hint="cs"/>
          <w:rtl/>
        </w:rPr>
        <w:t>צ</w:t>
      </w:r>
      <w:r>
        <w:rPr>
          <w:rFonts w:hint="cs"/>
          <w:rtl/>
        </w:rPr>
        <w:t xml:space="preserve">יות לא </w:t>
      </w:r>
      <w:r w:rsidR="00C63006">
        <w:rPr>
          <w:rFonts w:hint="cs"/>
          <w:rtl/>
        </w:rPr>
        <w:t>מצטברות</w:t>
      </w:r>
      <w:r w:rsidR="008860AA">
        <w:rPr>
          <w:rFonts w:hint="cs"/>
          <w:rtl/>
        </w:rPr>
        <w:t xml:space="preserve"> שאומר</w:t>
      </w:r>
      <w:r w:rsidR="00AD264C">
        <w:rPr>
          <w:rFonts w:hint="cs"/>
          <w:rtl/>
        </w:rPr>
        <w:t>ות</w:t>
      </w:r>
      <w:r w:rsidR="008860AA">
        <w:rPr>
          <w:rFonts w:hint="cs"/>
          <w:rtl/>
        </w:rPr>
        <w:t xml:space="preserve"> האם חלים דיני העימות המזוין במצב של מלחמה לא מדינתית</w:t>
      </w:r>
      <w:r w:rsidR="00AD264C">
        <w:rPr>
          <w:rFonts w:hint="cs"/>
          <w:rtl/>
        </w:rPr>
        <w:t xml:space="preserve">. לדוג' </w:t>
      </w:r>
      <w:r w:rsidR="008860AA">
        <w:rPr>
          <w:rFonts w:hint="cs"/>
          <w:rtl/>
        </w:rPr>
        <w:t>רמת הא</w:t>
      </w:r>
      <w:r w:rsidR="00AD264C">
        <w:rPr>
          <w:rFonts w:hint="cs"/>
          <w:rtl/>
        </w:rPr>
        <w:t>ר</w:t>
      </w:r>
      <w:r w:rsidR="008860AA">
        <w:rPr>
          <w:rFonts w:hint="cs"/>
          <w:rtl/>
        </w:rPr>
        <w:t>גון של הצדדים</w:t>
      </w:r>
      <w:r w:rsidR="00AD264C">
        <w:rPr>
          <w:rFonts w:hint="cs"/>
          <w:rtl/>
        </w:rPr>
        <w:t xml:space="preserve">; </w:t>
      </w:r>
      <w:r w:rsidR="008860AA">
        <w:rPr>
          <w:rFonts w:hint="cs"/>
          <w:rtl/>
        </w:rPr>
        <w:t>משך הסכסוך</w:t>
      </w:r>
      <w:r w:rsidR="00AD264C">
        <w:rPr>
          <w:rFonts w:hint="cs"/>
          <w:rtl/>
        </w:rPr>
        <w:t xml:space="preserve">; </w:t>
      </w:r>
      <w:r w:rsidR="008860AA">
        <w:rPr>
          <w:rFonts w:hint="cs"/>
          <w:rtl/>
        </w:rPr>
        <w:t xml:space="preserve">עוצמת האלימות </w:t>
      </w:r>
      <w:r w:rsidR="008860AA">
        <w:rPr>
          <w:rtl/>
        </w:rPr>
        <w:t>–</w:t>
      </w:r>
      <w:r w:rsidR="008860AA">
        <w:rPr>
          <w:rFonts w:hint="cs"/>
          <w:rtl/>
        </w:rPr>
        <w:t xml:space="preserve"> סוגי הנשק שמשתמשים בו הארגון הלא מדינתי</w:t>
      </w:r>
      <w:r w:rsidR="004A4086">
        <w:rPr>
          <w:rFonts w:hint="cs"/>
          <w:rtl/>
        </w:rPr>
        <w:t xml:space="preserve">; </w:t>
      </w:r>
      <w:r w:rsidR="008860AA">
        <w:rPr>
          <w:rFonts w:hint="cs"/>
          <w:rtl/>
        </w:rPr>
        <w:t xml:space="preserve">מעורבות צדדים </w:t>
      </w:r>
      <w:r w:rsidR="004A4086">
        <w:rPr>
          <w:rFonts w:hint="cs"/>
          <w:rtl/>
        </w:rPr>
        <w:t xml:space="preserve">שלישיים; </w:t>
      </w:r>
      <w:r w:rsidR="008860AA">
        <w:rPr>
          <w:rFonts w:hint="cs"/>
          <w:rtl/>
        </w:rPr>
        <w:t>השלכות על צד</w:t>
      </w:r>
      <w:r w:rsidR="004A4086">
        <w:rPr>
          <w:rFonts w:hint="cs"/>
          <w:rtl/>
        </w:rPr>
        <w:t>ד</w:t>
      </w:r>
      <w:r w:rsidR="008860AA">
        <w:rPr>
          <w:rFonts w:hint="cs"/>
          <w:rtl/>
        </w:rPr>
        <w:t>ים שלישיים</w:t>
      </w:r>
      <w:r w:rsidR="004A4086">
        <w:rPr>
          <w:rFonts w:hint="cs"/>
          <w:rtl/>
        </w:rPr>
        <w:t xml:space="preserve"> ו</w:t>
      </w:r>
      <w:r w:rsidR="008860AA">
        <w:rPr>
          <w:rFonts w:hint="cs"/>
          <w:rtl/>
        </w:rPr>
        <w:t>ההיקף הגיאוגרפי של הסכסו</w:t>
      </w:r>
      <w:r w:rsidR="00135B82">
        <w:rPr>
          <w:rFonts w:hint="cs"/>
          <w:rtl/>
        </w:rPr>
        <w:t>ך</w:t>
      </w:r>
      <w:r w:rsidR="004A4086">
        <w:rPr>
          <w:rFonts w:hint="cs"/>
          <w:rtl/>
        </w:rPr>
        <w:t>.</w:t>
      </w:r>
      <w:r w:rsidR="00D0795C">
        <w:rPr>
          <w:rFonts w:hint="cs"/>
          <w:rtl/>
        </w:rPr>
        <w:t xml:space="preserve"> זו רשימה לא סגורה.</w:t>
      </w:r>
    </w:p>
    <w:p w14:paraId="2A95DB20" w14:textId="0EB47207" w:rsidR="008860AA" w:rsidRDefault="008860AA" w:rsidP="008860AA">
      <w:pPr>
        <w:rPr>
          <w:rtl/>
        </w:rPr>
      </w:pPr>
      <w:r>
        <w:rPr>
          <w:rFonts w:hint="cs"/>
          <w:rtl/>
        </w:rPr>
        <w:t>אלו אינדיקציות שונות שאנחנו צריכים להסתכל עליהן כדי להבין האם אנחנו בסיטואציה של אכי</w:t>
      </w:r>
      <w:r w:rsidR="00FF5D4A">
        <w:rPr>
          <w:rFonts w:hint="cs"/>
          <w:rtl/>
        </w:rPr>
        <w:t>פ</w:t>
      </w:r>
      <w:r>
        <w:rPr>
          <w:rFonts w:hint="cs"/>
          <w:rtl/>
        </w:rPr>
        <w:t>ת חוק ואז אנחנו נשתמש בכלים של משפט פלילי ומנהלי או שאנחנו בעולם דיני הלחימה ואז מותר למדינה להפעיל כוח = להרוג</w:t>
      </w:r>
      <w:r w:rsidR="00FF5D4A">
        <w:rPr>
          <w:rFonts w:hint="cs"/>
          <w:rtl/>
        </w:rPr>
        <w:t xml:space="preserve"> (לוחמים כמובן).</w:t>
      </w:r>
      <w:r>
        <w:rPr>
          <w:rFonts w:hint="cs"/>
          <w:rtl/>
        </w:rPr>
        <w:t xml:space="preserve"> </w:t>
      </w:r>
      <w:r w:rsidR="00F37E02">
        <w:rPr>
          <w:rFonts w:hint="cs"/>
          <w:rtl/>
        </w:rPr>
        <w:t xml:space="preserve">במצב שחלים דיני הלחימה המדינה מקבלת רישיון להרוג. </w:t>
      </w:r>
    </w:p>
    <w:p w14:paraId="5A2B7118" w14:textId="77B12D71" w:rsidR="00F37E02" w:rsidRDefault="00F37E02" w:rsidP="008860AA">
      <w:pPr>
        <w:rPr>
          <w:rtl/>
        </w:rPr>
      </w:pPr>
      <w:r>
        <w:rPr>
          <w:rFonts w:hint="cs"/>
          <w:rtl/>
        </w:rPr>
        <w:t>על רקע כל זה, אפשר להבין למה בטרור היחידים ההבנה הייתה ברורה שאנחנו בעולם אכיפת החוק וישראל לכל היותר יכולה לעצור ובמקרה של הגנה עצמית להרוג. ורק במקרה של האינתיפאדה השנ</w:t>
      </w:r>
      <w:r w:rsidR="00135B82">
        <w:rPr>
          <w:rFonts w:hint="cs"/>
          <w:rtl/>
        </w:rPr>
        <w:t>י</w:t>
      </w:r>
      <w:r>
        <w:rPr>
          <w:rFonts w:hint="cs"/>
          <w:rtl/>
        </w:rPr>
        <w:t>יה והדומות לה אנחנו במצב שניתן להפעיל כוח מול מי שמאיים עלינו.</w:t>
      </w:r>
    </w:p>
    <w:p w14:paraId="63294807" w14:textId="54AC8223" w:rsidR="00135B82" w:rsidRDefault="00D0795C" w:rsidP="008860AA">
      <w:pPr>
        <w:rPr>
          <w:rtl/>
        </w:rPr>
      </w:pPr>
      <w:r w:rsidRPr="00EB5293">
        <w:rPr>
          <w:rFonts w:ascii="Segoe UI Symbol" w:hAnsi="Segoe UI Symbol" w:cs="Segoe UI Symbol" w:hint="cs"/>
          <w:b/>
          <w:bCs/>
          <w:rtl/>
        </w:rPr>
        <w:t>✓</w:t>
      </w:r>
      <w:r w:rsidRPr="00EB5293">
        <w:rPr>
          <w:rFonts w:hint="cs"/>
          <w:b/>
          <w:bCs/>
          <w:rtl/>
        </w:rPr>
        <w:t xml:space="preserve"> </w:t>
      </w:r>
      <w:r w:rsidR="00106657">
        <w:rPr>
          <w:rFonts w:hint="cs"/>
          <w:b/>
          <w:bCs/>
          <w:rtl/>
        </w:rPr>
        <w:t>עימות מזוין מול ארגון טרור</w:t>
      </w:r>
    </w:p>
    <w:p w14:paraId="2A4121AF" w14:textId="77777777" w:rsidR="00E96807" w:rsidRDefault="00106657" w:rsidP="00E96807">
      <w:pPr>
        <w:rPr>
          <w:rtl/>
        </w:rPr>
      </w:pPr>
      <w:r>
        <w:rPr>
          <w:rFonts w:hint="cs"/>
          <w:rtl/>
        </w:rPr>
        <w:t>השאלה הזו תופסת חלק מאוד נכבד כי כל עולם הלחימה מול ארגוני טרור הפך ליותר רווח ב20 השנים האחרונות. בעבר היה ספק אם יכול להיות עימות מזוין מול ארגון טרור</w:t>
      </w:r>
      <w:r w:rsidR="009B25C1">
        <w:rPr>
          <w:rFonts w:hint="cs"/>
          <w:rtl/>
        </w:rPr>
        <w:t>, אלא ההבנה הרווחת הייתה שמדובר במצב של אכיפת חוק</w:t>
      </w:r>
      <w:r>
        <w:rPr>
          <w:rFonts w:hint="cs"/>
          <w:rtl/>
        </w:rPr>
        <w:t>. בראשית שנות ה2000, בתחילת ימי האינתי</w:t>
      </w:r>
      <w:r w:rsidR="009B25C1">
        <w:rPr>
          <w:rFonts w:hint="cs"/>
          <w:rtl/>
        </w:rPr>
        <w:t>פאדה</w:t>
      </w:r>
      <w:r w:rsidR="009F357B">
        <w:rPr>
          <w:rFonts w:hint="cs"/>
          <w:rtl/>
        </w:rPr>
        <w:t xml:space="preserve"> השנייה,</w:t>
      </w:r>
      <w:r>
        <w:rPr>
          <w:rFonts w:hint="cs"/>
          <w:rtl/>
        </w:rPr>
        <w:t xml:space="preserve"> כשאוטו</w:t>
      </w:r>
      <w:r w:rsidR="009F357B">
        <w:rPr>
          <w:rFonts w:hint="cs"/>
          <w:rtl/>
        </w:rPr>
        <w:t>ב</w:t>
      </w:r>
      <w:r>
        <w:rPr>
          <w:rFonts w:hint="cs"/>
          <w:rtl/>
        </w:rPr>
        <w:t>וסים מתפוצצים וכו', ישראל טענה שהיא במצב של עימות מזוין מול ארגוני הטרור הפלש</w:t>
      </w:r>
      <w:r w:rsidR="009F357B">
        <w:rPr>
          <w:rFonts w:hint="cs"/>
          <w:rtl/>
        </w:rPr>
        <w:t>תיניים.</w:t>
      </w:r>
      <w:r w:rsidR="00E96807">
        <w:rPr>
          <w:rFonts w:hint="cs"/>
          <w:rtl/>
        </w:rPr>
        <w:t xml:space="preserve"> </w:t>
      </w:r>
      <w:r>
        <w:rPr>
          <w:rFonts w:hint="cs"/>
          <w:rtl/>
        </w:rPr>
        <w:t>באותו שלב ראשונ</w:t>
      </w:r>
      <w:r w:rsidR="009F357B">
        <w:rPr>
          <w:rFonts w:hint="cs"/>
          <w:rtl/>
        </w:rPr>
        <w:t>י</w:t>
      </w:r>
      <w:r>
        <w:rPr>
          <w:rFonts w:hint="cs"/>
          <w:rtl/>
        </w:rPr>
        <w:t xml:space="preserve"> "בעטו את ישראל מכל המדרגות" בזירה </w:t>
      </w:r>
      <w:r w:rsidR="00B315A4">
        <w:rPr>
          <w:rFonts w:hint="cs"/>
          <w:rtl/>
        </w:rPr>
        <w:t>הבינ"ל,</w:t>
      </w:r>
      <w:r>
        <w:rPr>
          <w:rFonts w:hint="cs"/>
          <w:rtl/>
        </w:rPr>
        <w:t xml:space="preserve"> אמרו שארגון טרור הוא כמו ארגון פשע </w:t>
      </w:r>
      <w:r w:rsidR="00B315A4">
        <w:rPr>
          <w:rFonts w:hint="cs"/>
          <w:rtl/>
        </w:rPr>
        <w:t xml:space="preserve">וישראל צריכה </w:t>
      </w:r>
      <w:r>
        <w:rPr>
          <w:rFonts w:hint="cs"/>
          <w:rtl/>
        </w:rPr>
        <w:t>להתמודד איתו כמו שהתמודד</w:t>
      </w:r>
      <w:r w:rsidR="00B315A4">
        <w:rPr>
          <w:rFonts w:hint="cs"/>
          <w:rtl/>
        </w:rPr>
        <w:t>ה</w:t>
      </w:r>
      <w:r>
        <w:rPr>
          <w:rFonts w:hint="cs"/>
          <w:rtl/>
        </w:rPr>
        <w:t xml:space="preserve"> איתו באינתי</w:t>
      </w:r>
      <w:r w:rsidR="00B315A4">
        <w:rPr>
          <w:rFonts w:hint="cs"/>
          <w:rtl/>
        </w:rPr>
        <w:t xml:space="preserve">פאדה </w:t>
      </w:r>
      <w:r>
        <w:rPr>
          <w:rFonts w:hint="cs"/>
          <w:rtl/>
        </w:rPr>
        <w:t>הראשונה</w:t>
      </w:r>
      <w:r w:rsidR="00EF4886">
        <w:rPr>
          <w:rFonts w:hint="cs"/>
          <w:rtl/>
        </w:rPr>
        <w:t xml:space="preserve">- </w:t>
      </w:r>
      <w:r>
        <w:rPr>
          <w:rFonts w:hint="cs"/>
          <w:rtl/>
        </w:rPr>
        <w:t>תחת דיני אכי</w:t>
      </w:r>
      <w:r w:rsidR="00EF4886">
        <w:rPr>
          <w:rFonts w:hint="cs"/>
          <w:rtl/>
        </w:rPr>
        <w:t>פ</w:t>
      </w:r>
      <w:r>
        <w:rPr>
          <w:rFonts w:hint="cs"/>
          <w:rtl/>
        </w:rPr>
        <w:t xml:space="preserve">ת החוק </w:t>
      </w:r>
      <w:r w:rsidR="00EF4886">
        <w:rPr>
          <w:rFonts w:hint="cs"/>
          <w:rtl/>
        </w:rPr>
        <w:t>וה</w:t>
      </w:r>
      <w:r>
        <w:rPr>
          <w:rFonts w:hint="cs"/>
          <w:rtl/>
        </w:rPr>
        <w:t>מש</w:t>
      </w:r>
      <w:r w:rsidR="00EF4886">
        <w:rPr>
          <w:rFonts w:hint="cs"/>
          <w:rtl/>
        </w:rPr>
        <w:t>פ</w:t>
      </w:r>
      <w:r>
        <w:rPr>
          <w:rFonts w:hint="cs"/>
          <w:rtl/>
        </w:rPr>
        <w:t xml:space="preserve">ט </w:t>
      </w:r>
      <w:r w:rsidR="00EF4886">
        <w:rPr>
          <w:rFonts w:hint="cs"/>
          <w:rtl/>
        </w:rPr>
        <w:t>ה</w:t>
      </w:r>
      <w:r>
        <w:rPr>
          <w:rFonts w:hint="cs"/>
          <w:rtl/>
        </w:rPr>
        <w:t>פלי</w:t>
      </w:r>
      <w:r w:rsidR="00EF4886">
        <w:rPr>
          <w:rFonts w:hint="cs"/>
          <w:rtl/>
        </w:rPr>
        <w:t>ל</w:t>
      </w:r>
      <w:r>
        <w:rPr>
          <w:rFonts w:hint="cs"/>
          <w:rtl/>
        </w:rPr>
        <w:t>י</w:t>
      </w:r>
      <w:r w:rsidR="00E96807">
        <w:rPr>
          <w:rFonts w:hint="cs"/>
          <w:rtl/>
        </w:rPr>
        <w:t xml:space="preserve"> (ה</w:t>
      </w:r>
      <w:r>
        <w:rPr>
          <w:rFonts w:hint="cs"/>
          <w:rtl/>
        </w:rPr>
        <w:t>טרוריסטיים הם עבריינים</w:t>
      </w:r>
      <w:r w:rsidR="00E96807">
        <w:rPr>
          <w:rFonts w:hint="cs"/>
          <w:rtl/>
        </w:rPr>
        <w:t>)</w:t>
      </w:r>
      <w:r>
        <w:rPr>
          <w:rFonts w:hint="cs"/>
          <w:rtl/>
        </w:rPr>
        <w:t>. זו היית</w:t>
      </w:r>
      <w:r w:rsidR="00E96807">
        <w:rPr>
          <w:rFonts w:hint="cs"/>
          <w:rtl/>
        </w:rPr>
        <w:t>ה</w:t>
      </w:r>
      <w:r>
        <w:rPr>
          <w:rFonts w:hint="cs"/>
          <w:rtl/>
        </w:rPr>
        <w:t xml:space="preserve"> נק' המוצא שאיתה ישראל נאלצה להתמודד בראשית שנות ה2000. </w:t>
      </w:r>
    </w:p>
    <w:p w14:paraId="58ED78FD" w14:textId="37EFA72B" w:rsidR="00106657" w:rsidRDefault="00106657" w:rsidP="00E96807">
      <w:pPr>
        <w:rPr>
          <w:rtl/>
        </w:rPr>
      </w:pPr>
      <w:r>
        <w:rPr>
          <w:rFonts w:hint="cs"/>
          <w:rtl/>
        </w:rPr>
        <w:t>כיום אין עוררין</w:t>
      </w:r>
      <w:r w:rsidR="002769CD">
        <w:rPr>
          <w:rFonts w:hint="cs"/>
          <w:rtl/>
        </w:rPr>
        <w:t>,</w:t>
      </w:r>
      <w:r>
        <w:rPr>
          <w:rFonts w:hint="cs"/>
          <w:rtl/>
        </w:rPr>
        <w:t xml:space="preserve"> בזירה הבינ"ל</w:t>
      </w:r>
      <w:r w:rsidR="002769CD">
        <w:rPr>
          <w:rFonts w:hint="cs"/>
          <w:rtl/>
        </w:rPr>
        <w:t>, על כך</w:t>
      </w:r>
      <w:r>
        <w:rPr>
          <w:rFonts w:hint="cs"/>
          <w:rtl/>
        </w:rPr>
        <w:t xml:space="preserve"> שייתכן מצב של עימות מזוין</w:t>
      </w:r>
      <w:r w:rsidR="002769CD">
        <w:rPr>
          <w:rFonts w:hint="cs"/>
          <w:rtl/>
        </w:rPr>
        <w:t xml:space="preserve"> ו</w:t>
      </w:r>
      <w:r>
        <w:rPr>
          <w:rFonts w:hint="cs"/>
          <w:rtl/>
        </w:rPr>
        <w:t>לחימה ממש מול ארגון טרור</w:t>
      </w:r>
      <w:r w:rsidR="002769CD">
        <w:rPr>
          <w:rFonts w:hint="cs"/>
          <w:rtl/>
        </w:rPr>
        <w:t>, ויחולו על ה</w:t>
      </w:r>
      <w:r w:rsidR="00AD0090">
        <w:rPr>
          <w:rFonts w:hint="cs"/>
          <w:rtl/>
        </w:rPr>
        <w:t xml:space="preserve">סכסוך דיני הלחימה במשב"ל. אבל וגם ישראל לא טוענת אחרת, לא כל אלימות </w:t>
      </w:r>
      <w:r w:rsidR="0065338E">
        <w:rPr>
          <w:rFonts w:hint="cs"/>
          <w:rtl/>
        </w:rPr>
        <w:t xml:space="preserve">של ארגון לא מדינתי </w:t>
      </w:r>
      <w:r w:rsidR="002769CD">
        <w:rPr>
          <w:rFonts w:hint="cs"/>
          <w:rtl/>
        </w:rPr>
        <w:t>ת</w:t>
      </w:r>
      <w:r w:rsidR="00AD0090">
        <w:rPr>
          <w:rFonts w:hint="cs"/>
          <w:rtl/>
        </w:rPr>
        <w:t>ביא לתחולת דיני הלחימה</w:t>
      </w:r>
      <w:r w:rsidR="0065338E">
        <w:rPr>
          <w:rFonts w:hint="cs"/>
          <w:rtl/>
        </w:rPr>
        <w:t>,</w:t>
      </w:r>
      <w:r w:rsidR="00AD0090">
        <w:rPr>
          <w:rFonts w:hint="cs"/>
          <w:rtl/>
        </w:rPr>
        <w:t xml:space="preserve"> אלא רק לפי האינדיקציות שהונחו ב</w:t>
      </w:r>
      <w:r w:rsidR="0065338E">
        <w:rPr>
          <w:rFonts w:hint="cs"/>
          <w:rtl/>
        </w:rPr>
        <w:t>פ</w:t>
      </w:r>
      <w:r w:rsidR="00AD0090">
        <w:rPr>
          <w:rFonts w:hint="cs"/>
          <w:rtl/>
        </w:rPr>
        <w:t xml:space="preserve">נינו בפס"ד </w:t>
      </w:r>
      <w:proofErr w:type="spellStart"/>
      <w:r w:rsidR="00AD0090">
        <w:rPr>
          <w:rFonts w:hint="cs"/>
          <w:rtl/>
        </w:rPr>
        <w:t>טאדיץ</w:t>
      </w:r>
      <w:proofErr w:type="spellEnd"/>
      <w:r w:rsidR="00AD0090">
        <w:rPr>
          <w:rFonts w:hint="cs"/>
          <w:rtl/>
        </w:rPr>
        <w:t>.</w:t>
      </w:r>
    </w:p>
    <w:p w14:paraId="7DFFA761" w14:textId="2B3564F4" w:rsidR="00AD0090" w:rsidRDefault="003466D5" w:rsidP="003466D5">
      <w:pPr>
        <w:rPr>
          <w:rtl/>
        </w:rPr>
      </w:pPr>
      <w:r>
        <w:rPr>
          <w:rFonts w:hint="cs"/>
          <w:rtl/>
        </w:rPr>
        <w:t>לכן, במצבים כמו האינתי</w:t>
      </w:r>
      <w:r w:rsidR="00FB687F">
        <w:rPr>
          <w:rFonts w:hint="cs"/>
          <w:rtl/>
        </w:rPr>
        <w:t>פאדה</w:t>
      </w:r>
      <w:r>
        <w:rPr>
          <w:rFonts w:hint="cs"/>
          <w:rtl/>
        </w:rPr>
        <w:t xml:space="preserve"> השנייה</w:t>
      </w:r>
      <w:r w:rsidR="00FB687F">
        <w:rPr>
          <w:rFonts w:hint="cs"/>
          <w:rtl/>
        </w:rPr>
        <w:t>,</w:t>
      </w:r>
      <w:r>
        <w:rPr>
          <w:rFonts w:hint="cs"/>
          <w:rtl/>
        </w:rPr>
        <w:t xml:space="preserve"> מצבי לחימה כמו צוק איתן ושומר החומות. עוצמת האלימות, היקף הפגיעה ומשכם גרמו לנו להבין שחלים דיני הלחימה של המשב"ל. זה כאמור לעומת גל טרור הסכינים של 2015 שגם ישראל לא טענה שחלים </w:t>
      </w:r>
      <w:r w:rsidR="0065338E">
        <w:rPr>
          <w:rFonts w:hint="cs"/>
          <w:rtl/>
        </w:rPr>
        <w:t xml:space="preserve">עליו </w:t>
      </w:r>
      <w:r>
        <w:rPr>
          <w:rFonts w:hint="cs"/>
          <w:rtl/>
        </w:rPr>
        <w:t>דיני הלחימה</w:t>
      </w:r>
      <w:r w:rsidR="008D1E26">
        <w:rPr>
          <w:rFonts w:hint="cs"/>
          <w:rtl/>
        </w:rPr>
        <w:t xml:space="preserve">, אלא </w:t>
      </w:r>
      <w:r>
        <w:rPr>
          <w:rFonts w:hint="cs"/>
          <w:rtl/>
        </w:rPr>
        <w:t xml:space="preserve">דיני אכיפת הוק והמשפט הפלילי. </w:t>
      </w:r>
    </w:p>
    <w:p w14:paraId="02A207F6" w14:textId="3ACE000C" w:rsidR="00FB687F" w:rsidRDefault="00721788" w:rsidP="008860AA">
      <w:pPr>
        <w:rPr>
          <w:rtl/>
        </w:rPr>
      </w:pPr>
      <w:r w:rsidRPr="00E12EB7">
        <w:rPr>
          <w:rFonts w:hint="cs"/>
          <w:b/>
          <w:bCs/>
          <w:rtl/>
        </w:rPr>
        <w:t xml:space="preserve">בג"צ </w:t>
      </w:r>
      <w:proofErr w:type="spellStart"/>
      <w:r w:rsidRPr="00E12EB7">
        <w:rPr>
          <w:rFonts w:hint="cs"/>
          <w:b/>
          <w:bCs/>
          <w:rtl/>
        </w:rPr>
        <w:t>עג'ורי</w:t>
      </w:r>
      <w:proofErr w:type="spellEnd"/>
      <w:r>
        <w:rPr>
          <w:rFonts w:hint="cs"/>
          <w:rtl/>
        </w:rPr>
        <w:t xml:space="preserve"> </w:t>
      </w:r>
      <w:r>
        <w:rPr>
          <w:rtl/>
        </w:rPr>
        <w:t>–</w:t>
      </w:r>
      <w:r>
        <w:rPr>
          <w:rFonts w:hint="cs"/>
          <w:rtl/>
        </w:rPr>
        <w:t xml:space="preserve"> עתירה כנגד החלטת </w:t>
      </w:r>
      <w:r w:rsidR="008D1E26">
        <w:rPr>
          <w:rFonts w:hint="cs"/>
          <w:rtl/>
        </w:rPr>
        <w:t>ישראל</w:t>
      </w:r>
      <w:r w:rsidR="00E12EB7">
        <w:rPr>
          <w:rFonts w:hint="cs"/>
          <w:rtl/>
        </w:rPr>
        <w:t xml:space="preserve"> </w:t>
      </w:r>
      <w:r>
        <w:rPr>
          <w:rFonts w:hint="cs"/>
          <w:rtl/>
        </w:rPr>
        <w:t xml:space="preserve">לגרש מחבלים תושבים </w:t>
      </w:r>
      <w:proofErr w:type="spellStart"/>
      <w:r>
        <w:rPr>
          <w:rFonts w:hint="cs"/>
          <w:rtl/>
        </w:rPr>
        <w:t>איו</w:t>
      </w:r>
      <w:r w:rsidR="00E12EB7">
        <w:rPr>
          <w:rFonts w:hint="cs"/>
          <w:rtl/>
        </w:rPr>
        <w:t>"</w:t>
      </w:r>
      <w:r>
        <w:rPr>
          <w:rFonts w:hint="cs"/>
          <w:rtl/>
        </w:rPr>
        <w:t>ש</w:t>
      </w:r>
      <w:proofErr w:type="spellEnd"/>
      <w:r>
        <w:rPr>
          <w:rFonts w:hint="cs"/>
          <w:rtl/>
        </w:rPr>
        <w:t xml:space="preserve"> לעזה</w:t>
      </w:r>
      <w:r w:rsidR="00411D15">
        <w:rPr>
          <w:rFonts w:hint="cs"/>
          <w:rtl/>
        </w:rPr>
        <w:t>,</w:t>
      </w:r>
      <w:r w:rsidR="00411D15" w:rsidRPr="00411D15">
        <w:rPr>
          <w:rFonts w:hint="cs"/>
          <w:rtl/>
        </w:rPr>
        <w:t xml:space="preserve"> </w:t>
      </w:r>
      <w:r w:rsidR="00411D15">
        <w:rPr>
          <w:rFonts w:hint="cs"/>
          <w:rtl/>
        </w:rPr>
        <w:t xml:space="preserve">ברקע ימי האינתיפאדה השנייה וכך בעצם תיחמה להם </w:t>
      </w:r>
      <w:r>
        <w:rPr>
          <w:rFonts w:hint="cs"/>
          <w:rtl/>
        </w:rPr>
        <w:t>את המגורים ברצועת עזה</w:t>
      </w:r>
      <w:r w:rsidR="00072554">
        <w:rPr>
          <w:rFonts w:hint="cs"/>
          <w:rtl/>
        </w:rPr>
        <w:t>. ביהמ"ש אומר שצריך לשנות את הדיסקט- אם עד עכשיו התייחסנו אליהם ב</w:t>
      </w:r>
      <w:r w:rsidR="00DD6DA2">
        <w:rPr>
          <w:rFonts w:hint="cs"/>
          <w:rtl/>
        </w:rPr>
        <w:t xml:space="preserve">מישור </w:t>
      </w:r>
      <w:r w:rsidR="00072554">
        <w:rPr>
          <w:rFonts w:hint="cs"/>
          <w:rtl/>
        </w:rPr>
        <w:t>הפלילי והמנהלי</w:t>
      </w:r>
      <w:r w:rsidR="007B6F00">
        <w:rPr>
          <w:rFonts w:hint="cs"/>
          <w:rtl/>
        </w:rPr>
        <w:t>, החל מסוף 09/2000 הסיטואציה היא כבר לא אכיפת חוק אלא לחימה. אי אפשר להכיל עוד את המאבק בארגוני הטרור תחת פעילות משטרתית וחייבים להכניס לתמונה את דיני הלחימה</w:t>
      </w:r>
      <w:r w:rsidR="00DD6DA2">
        <w:rPr>
          <w:rFonts w:hint="cs"/>
          <w:rtl/>
        </w:rPr>
        <w:t>,</w:t>
      </w:r>
      <w:r w:rsidR="007B6F00">
        <w:rPr>
          <w:rFonts w:hint="cs"/>
          <w:rtl/>
        </w:rPr>
        <w:t xml:space="preserve"> כי האלימות והיקף הפגיעה היא כזו שאנחנו בסכסוך מזוין.</w:t>
      </w:r>
    </w:p>
    <w:p w14:paraId="7889DC17" w14:textId="63FEE05C" w:rsidR="007B6F00" w:rsidRDefault="007B6F00" w:rsidP="008860AA">
      <w:pPr>
        <w:rPr>
          <w:rtl/>
        </w:rPr>
      </w:pPr>
      <w:r>
        <w:rPr>
          <w:rFonts w:hint="cs"/>
          <w:rtl/>
        </w:rPr>
        <w:t>על בסיס הקביעה החשובה הזו ישראל יכלה לעשות במהלך ימי האינתי</w:t>
      </w:r>
      <w:r w:rsidR="001E7CFA">
        <w:rPr>
          <w:rFonts w:hint="cs"/>
          <w:rtl/>
        </w:rPr>
        <w:t>פאדה</w:t>
      </w:r>
      <w:r>
        <w:rPr>
          <w:rFonts w:hint="cs"/>
          <w:rtl/>
        </w:rPr>
        <w:t xml:space="preserve"> שימוש הרבה יותר מאסיבי בכוח כמו סיכולים ממוקדים, הרג מכוון של מטרות מסוימות וכלים שהיא לא ע</w:t>
      </w:r>
      <w:r w:rsidR="001E7CFA">
        <w:rPr>
          <w:rFonts w:hint="cs"/>
          <w:rtl/>
        </w:rPr>
        <w:t>ש</w:t>
      </w:r>
      <w:r>
        <w:rPr>
          <w:rFonts w:hint="cs"/>
          <w:rtl/>
        </w:rPr>
        <w:t>תה בהם שימוש במהלך השנים שקדמו לכך.</w:t>
      </w:r>
    </w:p>
    <w:p w14:paraId="5805452B" w14:textId="77777777" w:rsidR="00E31F10" w:rsidRDefault="007B6F00" w:rsidP="00E31F10">
      <w:pPr>
        <w:rPr>
          <w:rtl/>
        </w:rPr>
      </w:pPr>
      <w:r>
        <w:rPr>
          <w:rFonts w:hint="cs"/>
          <w:rtl/>
        </w:rPr>
        <w:t>זו החלטה מכו</w:t>
      </w:r>
      <w:r w:rsidR="001E7CFA">
        <w:rPr>
          <w:rFonts w:hint="cs"/>
          <w:rtl/>
        </w:rPr>
        <w:t>נ</w:t>
      </w:r>
      <w:r>
        <w:rPr>
          <w:rFonts w:hint="cs"/>
          <w:rtl/>
        </w:rPr>
        <w:t xml:space="preserve">נת וחלוצית. העולם לא הבין איפה זה נחת, </w:t>
      </w:r>
      <w:r w:rsidR="001E7CFA">
        <w:rPr>
          <w:rFonts w:hint="cs"/>
          <w:rtl/>
        </w:rPr>
        <w:t xml:space="preserve">שהרי </w:t>
      </w:r>
      <w:r>
        <w:rPr>
          <w:rFonts w:hint="cs"/>
          <w:rtl/>
        </w:rPr>
        <w:t xml:space="preserve">ישראל היית בודדה במלחמה. לאחר אסון התאומים </w:t>
      </w:r>
      <w:r w:rsidR="001E7CFA">
        <w:rPr>
          <w:rFonts w:hint="cs"/>
          <w:rtl/>
        </w:rPr>
        <w:t xml:space="preserve">ופיגועי </w:t>
      </w:r>
      <w:r>
        <w:rPr>
          <w:rFonts w:hint="cs"/>
          <w:rtl/>
        </w:rPr>
        <w:t xml:space="preserve">אל </w:t>
      </w:r>
      <w:proofErr w:type="spellStart"/>
      <w:r>
        <w:rPr>
          <w:rFonts w:hint="cs"/>
          <w:rtl/>
        </w:rPr>
        <w:t>קעידה</w:t>
      </w:r>
      <w:proofErr w:type="spellEnd"/>
      <w:r>
        <w:rPr>
          <w:rFonts w:hint="cs"/>
          <w:rtl/>
        </w:rPr>
        <w:t xml:space="preserve"> בארה"ב</w:t>
      </w:r>
      <w:r w:rsidR="00FD6A5D">
        <w:rPr>
          <w:rFonts w:hint="cs"/>
          <w:rtl/>
        </w:rPr>
        <w:t xml:space="preserve">, </w:t>
      </w:r>
      <w:r>
        <w:rPr>
          <w:rFonts w:hint="cs"/>
          <w:rtl/>
        </w:rPr>
        <w:t xml:space="preserve">כל העולם </w:t>
      </w:r>
      <w:r w:rsidR="00FD6A5D">
        <w:rPr>
          <w:rFonts w:hint="cs"/>
          <w:rtl/>
        </w:rPr>
        <w:t xml:space="preserve">התחיל להבין </w:t>
      </w:r>
      <w:r>
        <w:rPr>
          <w:rFonts w:hint="cs"/>
          <w:rtl/>
        </w:rPr>
        <w:t>שהי</w:t>
      </w:r>
      <w:r w:rsidR="00FD6A5D">
        <w:rPr>
          <w:rFonts w:hint="cs"/>
          <w:rtl/>
        </w:rPr>
        <w:t xml:space="preserve">ו </w:t>
      </w:r>
      <w:r>
        <w:rPr>
          <w:rFonts w:hint="cs"/>
          <w:rtl/>
        </w:rPr>
        <w:t>דברים בגו ויכול להיות מצב של עימות מזוין מול ארגון טרור</w:t>
      </w:r>
      <w:r w:rsidR="00E31F10">
        <w:rPr>
          <w:rFonts w:hint="cs"/>
          <w:rtl/>
        </w:rPr>
        <w:t xml:space="preserve"> </w:t>
      </w:r>
      <w:r w:rsidR="0010774E">
        <w:rPr>
          <w:rFonts w:hint="cs"/>
          <w:rtl/>
        </w:rPr>
        <w:t>ושניתן לעשות שימוש בכוח כ</w:t>
      </w:r>
      <w:r w:rsidR="00E31F10">
        <w:rPr>
          <w:rFonts w:hint="cs"/>
          <w:rtl/>
        </w:rPr>
        <w:t xml:space="preserve">לפי </w:t>
      </w:r>
      <w:r w:rsidR="0010774E">
        <w:rPr>
          <w:rFonts w:hint="cs"/>
          <w:rtl/>
        </w:rPr>
        <w:t xml:space="preserve">מי שנמנה על שורות ארגון הטרור. </w:t>
      </w:r>
      <w:r w:rsidR="00E31F10">
        <w:rPr>
          <w:rFonts w:hint="cs"/>
          <w:rtl/>
        </w:rPr>
        <w:t xml:space="preserve">אין ספק שהפיגועים בתאומים </w:t>
      </w:r>
      <w:proofErr w:type="spellStart"/>
      <w:r w:rsidR="00E31F10">
        <w:rPr>
          <w:rFonts w:hint="cs"/>
          <w:rtl/>
        </w:rPr>
        <w:t>ובפנטגנון</w:t>
      </w:r>
      <w:proofErr w:type="spellEnd"/>
      <w:r w:rsidR="00E31F10">
        <w:rPr>
          <w:rFonts w:hint="cs"/>
          <w:rtl/>
        </w:rPr>
        <w:t xml:space="preserve"> לא השאירה אף אחד אדיש.</w:t>
      </w:r>
    </w:p>
    <w:p w14:paraId="11594F00" w14:textId="53E2C838" w:rsidR="00220810" w:rsidRDefault="00E31F10" w:rsidP="005822DF">
      <w:pPr>
        <w:rPr>
          <w:rtl/>
        </w:rPr>
      </w:pPr>
      <w:r w:rsidRPr="00D54E79">
        <w:rPr>
          <w:rFonts w:hint="cs"/>
          <w:b/>
          <w:bCs/>
          <w:u w:val="single"/>
          <w:rtl/>
        </w:rPr>
        <w:t xml:space="preserve">איזה סוג סכסוך </w:t>
      </w:r>
      <w:r w:rsidR="0010774E" w:rsidRPr="00D54E79">
        <w:rPr>
          <w:rFonts w:hint="cs"/>
          <w:b/>
          <w:bCs/>
          <w:u w:val="single"/>
          <w:rtl/>
        </w:rPr>
        <w:t xml:space="preserve">בדיני הלחימה </w:t>
      </w:r>
      <w:r w:rsidR="005822DF" w:rsidRPr="00D54E79">
        <w:rPr>
          <w:rFonts w:hint="cs"/>
          <w:b/>
          <w:bCs/>
          <w:u w:val="single"/>
          <w:rtl/>
        </w:rPr>
        <w:t xml:space="preserve">- </w:t>
      </w:r>
      <w:r w:rsidR="0010774E" w:rsidRPr="00D54E79">
        <w:rPr>
          <w:rFonts w:hint="cs"/>
          <w:b/>
          <w:bCs/>
          <w:u w:val="single"/>
          <w:rtl/>
        </w:rPr>
        <w:t>סכסוך שאינו בינ"ל וסכסוך בינ"ל</w:t>
      </w:r>
      <w:r w:rsidR="005822DF" w:rsidRPr="00D54E79">
        <w:rPr>
          <w:rFonts w:hint="cs"/>
          <w:b/>
          <w:bCs/>
          <w:u w:val="single"/>
          <w:rtl/>
        </w:rPr>
        <w:t xml:space="preserve"> </w:t>
      </w:r>
      <w:r w:rsidR="005822DF" w:rsidRPr="00D54E79">
        <w:rPr>
          <w:b/>
          <w:bCs/>
          <w:u w:val="single"/>
          <w:rtl/>
        </w:rPr>
        <w:t>–</w:t>
      </w:r>
      <w:r w:rsidR="005822DF" w:rsidRPr="00D54E79">
        <w:rPr>
          <w:rFonts w:hint="cs"/>
          <w:b/>
          <w:bCs/>
          <w:u w:val="single"/>
          <w:rtl/>
        </w:rPr>
        <w:t xml:space="preserve"> חל </w:t>
      </w:r>
      <w:r w:rsidR="00220810" w:rsidRPr="00D54E79">
        <w:rPr>
          <w:rFonts w:hint="cs"/>
          <w:b/>
          <w:bCs/>
          <w:u w:val="single"/>
          <w:rtl/>
        </w:rPr>
        <w:t>במצב של עימות מזוין מול ארגון טרור שחוצה גבולות</w:t>
      </w:r>
      <w:r w:rsidR="005822DF" w:rsidRPr="00D54E79">
        <w:rPr>
          <w:rFonts w:hint="cs"/>
          <w:b/>
          <w:bCs/>
          <w:u w:val="single"/>
          <w:rtl/>
        </w:rPr>
        <w:t>?</w:t>
      </w:r>
      <w:r w:rsidR="005822DF">
        <w:rPr>
          <w:rFonts w:hint="cs"/>
          <w:rtl/>
        </w:rPr>
        <w:t xml:space="preserve"> </w:t>
      </w:r>
      <w:r w:rsidR="00301CBE">
        <w:rPr>
          <w:rFonts w:hint="cs"/>
          <w:rtl/>
        </w:rPr>
        <w:t>ביהמ"ש הגיע באותה שאלה לשתי מסקנו</w:t>
      </w:r>
      <w:r w:rsidR="00220810">
        <w:rPr>
          <w:rFonts w:hint="cs"/>
          <w:rtl/>
        </w:rPr>
        <w:t>ת</w:t>
      </w:r>
      <w:r w:rsidR="00301CBE">
        <w:rPr>
          <w:rFonts w:hint="cs"/>
          <w:rtl/>
        </w:rPr>
        <w:t xml:space="preserve"> סותרות</w:t>
      </w:r>
      <w:r w:rsidR="00220810">
        <w:rPr>
          <w:rFonts w:hint="cs"/>
          <w:rtl/>
        </w:rPr>
        <w:t>:</w:t>
      </w:r>
    </w:p>
    <w:p w14:paraId="17400C47" w14:textId="77777777" w:rsidR="00AE5F0D" w:rsidRDefault="00301CBE" w:rsidP="00D54E79">
      <w:pPr>
        <w:pStyle w:val="a8"/>
        <w:numPr>
          <w:ilvl w:val="0"/>
          <w:numId w:val="15"/>
        </w:numPr>
      </w:pPr>
      <w:r w:rsidRPr="00452CDD">
        <w:rPr>
          <w:rFonts w:hint="cs"/>
          <w:u w:val="single"/>
          <w:rtl/>
        </w:rPr>
        <w:t xml:space="preserve">פס"ד </w:t>
      </w:r>
      <w:proofErr w:type="spellStart"/>
      <w:r w:rsidRPr="00452CDD">
        <w:rPr>
          <w:rFonts w:hint="cs"/>
          <w:u w:val="single"/>
          <w:rtl/>
        </w:rPr>
        <w:t>חמדאן</w:t>
      </w:r>
      <w:proofErr w:type="spellEnd"/>
      <w:r w:rsidRPr="00452CDD">
        <w:rPr>
          <w:rFonts w:hint="cs"/>
          <w:u w:val="single"/>
          <w:rtl/>
        </w:rPr>
        <w:t xml:space="preserve"> מ2006 </w:t>
      </w:r>
      <w:r w:rsidR="00D54E79" w:rsidRPr="00452CDD">
        <w:rPr>
          <w:rFonts w:hint="cs"/>
          <w:u w:val="single"/>
          <w:rtl/>
        </w:rPr>
        <w:t>של ביהמ"ש העליון האמריקאי</w:t>
      </w:r>
      <w:r w:rsidR="00D54E79">
        <w:rPr>
          <w:rFonts w:hint="cs"/>
          <w:rtl/>
        </w:rPr>
        <w:t xml:space="preserve"> </w:t>
      </w:r>
      <w:r w:rsidR="001B491A">
        <w:rPr>
          <w:rtl/>
        </w:rPr>
        <w:t>–</w:t>
      </w:r>
      <w:r w:rsidR="001B491A">
        <w:rPr>
          <w:rFonts w:hint="cs"/>
          <w:rtl/>
        </w:rPr>
        <w:t xml:space="preserve"> ארה"ב כלאה את </w:t>
      </w:r>
      <w:proofErr w:type="spellStart"/>
      <w:r w:rsidR="001B491A">
        <w:rPr>
          <w:rFonts w:hint="cs"/>
          <w:rtl/>
        </w:rPr>
        <w:t>חמדאן</w:t>
      </w:r>
      <w:proofErr w:type="spellEnd"/>
      <w:r w:rsidR="001B491A">
        <w:rPr>
          <w:rFonts w:hint="cs"/>
          <w:rtl/>
        </w:rPr>
        <w:t xml:space="preserve"> בקובה</w:t>
      </w:r>
      <w:r w:rsidR="006800DC">
        <w:rPr>
          <w:rFonts w:hint="cs"/>
          <w:rtl/>
        </w:rPr>
        <w:t xml:space="preserve"> עקב מעורבותו בארון אל </w:t>
      </w:r>
      <w:proofErr w:type="spellStart"/>
      <w:r w:rsidR="006800DC">
        <w:rPr>
          <w:rFonts w:hint="cs"/>
          <w:rtl/>
        </w:rPr>
        <w:t>קעידה</w:t>
      </w:r>
      <w:proofErr w:type="spellEnd"/>
      <w:r w:rsidR="001B491A">
        <w:rPr>
          <w:rFonts w:hint="cs"/>
          <w:rtl/>
        </w:rPr>
        <w:t xml:space="preserve">. ביהמ"ש העליון נדרש אגב לסיפור </w:t>
      </w:r>
      <w:r w:rsidR="006800DC">
        <w:rPr>
          <w:rFonts w:hint="cs"/>
          <w:rtl/>
        </w:rPr>
        <w:t xml:space="preserve">לשאלה </w:t>
      </w:r>
      <w:r w:rsidR="001B491A">
        <w:rPr>
          <w:rFonts w:hint="cs"/>
          <w:rtl/>
        </w:rPr>
        <w:t>איך הוא מגדיר את הסכסוך בין ארה</w:t>
      </w:r>
      <w:r w:rsidR="006800DC">
        <w:rPr>
          <w:rFonts w:hint="cs"/>
          <w:rtl/>
        </w:rPr>
        <w:t>"</w:t>
      </w:r>
      <w:r w:rsidR="001B491A">
        <w:rPr>
          <w:rFonts w:hint="cs"/>
          <w:rtl/>
        </w:rPr>
        <w:t xml:space="preserve">ב לאל </w:t>
      </w:r>
      <w:proofErr w:type="spellStart"/>
      <w:r w:rsidR="001B491A">
        <w:rPr>
          <w:rFonts w:hint="cs"/>
          <w:rtl/>
        </w:rPr>
        <w:t>קעידה</w:t>
      </w:r>
      <w:proofErr w:type="spellEnd"/>
      <w:r w:rsidR="001B491A">
        <w:rPr>
          <w:rFonts w:hint="cs"/>
          <w:rtl/>
        </w:rPr>
        <w:t xml:space="preserve"> כדי לדעת מה ההסדרים שחלים על אותו </w:t>
      </w:r>
      <w:proofErr w:type="spellStart"/>
      <w:r w:rsidR="001B491A">
        <w:rPr>
          <w:rFonts w:hint="cs"/>
          <w:rtl/>
        </w:rPr>
        <w:t>חמדאן</w:t>
      </w:r>
      <w:proofErr w:type="spellEnd"/>
      <w:r w:rsidR="001B491A">
        <w:rPr>
          <w:rFonts w:hint="cs"/>
          <w:rtl/>
        </w:rPr>
        <w:t xml:space="preserve">. ביהמ"ש העליון האמריקני דוגל </w:t>
      </w:r>
      <w:r w:rsidR="001B491A" w:rsidRPr="006800DC">
        <w:rPr>
          <w:rFonts w:hint="cs"/>
          <w:b/>
          <w:bCs/>
          <w:rtl/>
        </w:rPr>
        <w:t>במבחן זהות הצדדים</w:t>
      </w:r>
      <w:r w:rsidR="001B491A">
        <w:rPr>
          <w:rFonts w:hint="cs"/>
          <w:rtl/>
        </w:rPr>
        <w:t xml:space="preserve"> </w:t>
      </w:r>
      <w:r w:rsidR="001B491A">
        <w:rPr>
          <w:rtl/>
        </w:rPr>
        <w:t>–</w:t>
      </w:r>
      <w:r w:rsidR="001B491A">
        <w:rPr>
          <w:rFonts w:hint="cs"/>
          <w:rtl/>
        </w:rPr>
        <w:t xml:space="preserve"> ביהמ"ש העליון אומר שמאמנות ג'נבה והספרות ניתן ללמוד שסכסוך מ</w:t>
      </w:r>
      <w:r w:rsidR="006800DC">
        <w:rPr>
          <w:rFonts w:hint="cs"/>
          <w:rtl/>
        </w:rPr>
        <w:t>ז</w:t>
      </w:r>
      <w:r w:rsidR="001B491A">
        <w:rPr>
          <w:rFonts w:hint="cs"/>
          <w:rtl/>
        </w:rPr>
        <w:t>וין הוא סכ</w:t>
      </w:r>
      <w:r w:rsidR="002A4102">
        <w:rPr>
          <w:rFonts w:hint="cs"/>
          <w:rtl/>
        </w:rPr>
        <w:t>ס</w:t>
      </w:r>
      <w:r w:rsidR="001B491A">
        <w:rPr>
          <w:rFonts w:hint="cs"/>
          <w:rtl/>
        </w:rPr>
        <w:t xml:space="preserve">וך בין </w:t>
      </w:r>
      <w:r w:rsidR="002A4102">
        <w:rPr>
          <w:rFonts w:hint="cs"/>
          <w:rtl/>
        </w:rPr>
        <w:t xml:space="preserve">2 </w:t>
      </w:r>
      <w:r w:rsidR="001B491A">
        <w:rPr>
          <w:rFonts w:hint="cs"/>
          <w:rtl/>
        </w:rPr>
        <w:t xml:space="preserve">מדינות ויותר. </w:t>
      </w:r>
      <w:r w:rsidR="002A4102">
        <w:rPr>
          <w:rFonts w:hint="cs"/>
          <w:rtl/>
        </w:rPr>
        <w:t xml:space="preserve">לעומת זאת, </w:t>
      </w:r>
      <w:r w:rsidR="001B491A">
        <w:rPr>
          <w:rFonts w:hint="cs"/>
          <w:rtl/>
        </w:rPr>
        <w:t>הסכסוך של ארה</w:t>
      </w:r>
      <w:r w:rsidR="002A4102">
        <w:rPr>
          <w:rFonts w:hint="cs"/>
          <w:rtl/>
        </w:rPr>
        <w:t>"</w:t>
      </w:r>
      <w:r w:rsidR="001B491A">
        <w:rPr>
          <w:rFonts w:hint="cs"/>
          <w:rtl/>
        </w:rPr>
        <w:t>ב ואל</w:t>
      </w:r>
      <w:r w:rsidR="002A4102">
        <w:rPr>
          <w:rFonts w:hint="cs"/>
          <w:rtl/>
        </w:rPr>
        <w:t>-</w:t>
      </w:r>
      <w:proofErr w:type="spellStart"/>
      <w:r w:rsidR="001B491A">
        <w:rPr>
          <w:rFonts w:hint="cs"/>
          <w:rtl/>
        </w:rPr>
        <w:t>קעידה</w:t>
      </w:r>
      <w:proofErr w:type="spellEnd"/>
      <w:r w:rsidR="001B491A">
        <w:rPr>
          <w:rFonts w:hint="cs"/>
          <w:rtl/>
        </w:rPr>
        <w:t xml:space="preserve"> הוא בין מדינה לארגון לא מדינתי</w:t>
      </w:r>
      <w:r w:rsidR="002A4102">
        <w:rPr>
          <w:rFonts w:hint="cs"/>
          <w:rtl/>
        </w:rPr>
        <w:t>,</w:t>
      </w:r>
      <w:r w:rsidR="001B491A">
        <w:rPr>
          <w:rFonts w:hint="cs"/>
          <w:rtl/>
        </w:rPr>
        <w:t xml:space="preserve"> ולכן אין לי אלא לקבוע </w:t>
      </w:r>
      <w:r w:rsidR="001B491A" w:rsidRPr="002A4102">
        <w:rPr>
          <w:rFonts w:hint="cs"/>
          <w:b/>
          <w:bCs/>
          <w:rtl/>
        </w:rPr>
        <w:t>שזה עימות מזוין שאינו בינ"ל</w:t>
      </w:r>
      <w:r w:rsidR="001B491A">
        <w:rPr>
          <w:rFonts w:hint="cs"/>
          <w:rtl/>
        </w:rPr>
        <w:t xml:space="preserve">. על בסיס ההבנה הזו הוא </w:t>
      </w:r>
      <w:r w:rsidR="002A4102">
        <w:rPr>
          <w:rFonts w:hint="cs"/>
          <w:rtl/>
        </w:rPr>
        <w:t xml:space="preserve">הסיק </w:t>
      </w:r>
      <w:proofErr w:type="spellStart"/>
      <w:r w:rsidR="001B491A">
        <w:rPr>
          <w:rFonts w:hint="cs"/>
          <w:rtl/>
        </w:rPr>
        <w:t>ש</w:t>
      </w:r>
      <w:r w:rsidR="002A4102">
        <w:rPr>
          <w:rFonts w:hint="cs"/>
          <w:rtl/>
        </w:rPr>
        <w:t>חמדאן</w:t>
      </w:r>
      <w:proofErr w:type="spellEnd"/>
      <w:r w:rsidR="002A4102">
        <w:rPr>
          <w:rFonts w:hint="cs"/>
          <w:rtl/>
        </w:rPr>
        <w:t xml:space="preserve"> לא זכאי ל</w:t>
      </w:r>
      <w:r w:rsidR="001B491A">
        <w:rPr>
          <w:rFonts w:hint="cs"/>
          <w:rtl/>
        </w:rPr>
        <w:t xml:space="preserve">מעמד של שבוי מלחמה. </w:t>
      </w:r>
    </w:p>
    <w:p w14:paraId="0D180085" w14:textId="0419C310" w:rsidR="007B6F00" w:rsidRDefault="001B491A" w:rsidP="00AE5F0D">
      <w:pPr>
        <w:pStyle w:val="a8"/>
        <w:rPr>
          <w:rtl/>
        </w:rPr>
      </w:pPr>
      <w:r>
        <w:rPr>
          <w:rFonts w:hint="cs"/>
          <w:rtl/>
        </w:rPr>
        <w:t xml:space="preserve">לענייננו, </w:t>
      </w:r>
      <w:r w:rsidR="00AE5F0D">
        <w:rPr>
          <w:rFonts w:hint="cs"/>
          <w:rtl/>
        </w:rPr>
        <w:t xml:space="preserve">זהו </w:t>
      </w:r>
      <w:r>
        <w:rPr>
          <w:rFonts w:hint="cs"/>
          <w:rtl/>
        </w:rPr>
        <w:t xml:space="preserve">פסה"ד מאוד חשוב </w:t>
      </w:r>
      <w:r w:rsidR="00FD0635">
        <w:rPr>
          <w:rFonts w:hint="cs"/>
          <w:rtl/>
        </w:rPr>
        <w:t xml:space="preserve">כי הוא </w:t>
      </w:r>
      <w:r w:rsidR="00AE5F0D">
        <w:rPr>
          <w:rFonts w:hint="cs"/>
          <w:rtl/>
        </w:rPr>
        <w:t xml:space="preserve">קובע </w:t>
      </w:r>
      <w:r w:rsidR="00FD0635">
        <w:rPr>
          <w:rFonts w:hint="cs"/>
          <w:rtl/>
        </w:rPr>
        <w:t>שעימות של מדינה מול ארגון טרור הוא עימות שאינו בינ"ל ויש לזה נפקויות משפטיות מבחינת היקף וכמות ההסדרים שחלים בסכסוך הזה.</w:t>
      </w:r>
    </w:p>
    <w:p w14:paraId="1660BBB4" w14:textId="2BE38E8B" w:rsidR="00FD0635" w:rsidRDefault="00FD0635" w:rsidP="00AE5F0D">
      <w:pPr>
        <w:pStyle w:val="a8"/>
        <w:numPr>
          <w:ilvl w:val="0"/>
          <w:numId w:val="15"/>
        </w:numPr>
        <w:rPr>
          <w:rtl/>
        </w:rPr>
      </w:pPr>
      <w:r w:rsidRPr="00AE5F0D">
        <w:rPr>
          <w:rFonts w:hint="cs"/>
          <w:u w:val="single"/>
          <w:rtl/>
        </w:rPr>
        <w:t>ביהמ"ש העליון שלנו בבג"צ הסיכולים הממוקד</w:t>
      </w:r>
      <w:r w:rsidR="00AE5F0D">
        <w:rPr>
          <w:rFonts w:hint="cs"/>
          <w:u w:val="single"/>
          <w:rtl/>
        </w:rPr>
        <w:t>ים</w:t>
      </w:r>
      <w:r>
        <w:rPr>
          <w:rFonts w:hint="cs"/>
          <w:rtl/>
        </w:rPr>
        <w:t xml:space="preserve"> בא עם מבחן חדש שזכה להמון ביקורת </w:t>
      </w:r>
      <w:r w:rsidR="00AF252A">
        <w:rPr>
          <w:rtl/>
        </w:rPr>
        <w:t>–</w:t>
      </w:r>
      <w:r w:rsidR="00AF252A">
        <w:rPr>
          <w:rFonts w:hint="cs"/>
          <w:rtl/>
        </w:rPr>
        <w:t xml:space="preserve"> </w:t>
      </w:r>
      <w:r w:rsidR="00AF252A" w:rsidRPr="00AE5F0D">
        <w:rPr>
          <w:rFonts w:hint="cs"/>
          <w:b/>
          <w:bCs/>
          <w:rtl/>
        </w:rPr>
        <w:t>מבחן חציית הגבול הבינ"ל</w:t>
      </w:r>
      <w:r w:rsidR="00AF252A">
        <w:rPr>
          <w:rFonts w:hint="cs"/>
          <w:rtl/>
        </w:rPr>
        <w:t>. העימות בין ישראל לפל</w:t>
      </w:r>
      <w:r w:rsidR="00AE5F0D">
        <w:rPr>
          <w:rFonts w:hint="cs"/>
          <w:rtl/>
        </w:rPr>
        <w:t>שתיניים</w:t>
      </w:r>
      <w:r w:rsidR="006775E3">
        <w:rPr>
          <w:rFonts w:hint="cs"/>
          <w:rtl/>
        </w:rPr>
        <w:t xml:space="preserve"> הוא</w:t>
      </w:r>
      <w:r w:rsidR="00AF252A">
        <w:rPr>
          <w:rFonts w:hint="cs"/>
          <w:rtl/>
        </w:rPr>
        <w:t xml:space="preserve"> בעיקר מול ארגוני הטרור בעזה</w:t>
      </w:r>
      <w:r w:rsidR="00CC7DC5">
        <w:rPr>
          <w:rFonts w:hint="cs"/>
          <w:rtl/>
        </w:rPr>
        <w:t>. במהל</w:t>
      </w:r>
      <w:r w:rsidR="006775E3">
        <w:rPr>
          <w:rFonts w:hint="cs"/>
          <w:rtl/>
        </w:rPr>
        <w:t>ך</w:t>
      </w:r>
      <w:r w:rsidR="00CC7DC5">
        <w:rPr>
          <w:rFonts w:hint="cs"/>
          <w:rtl/>
        </w:rPr>
        <w:t xml:space="preserve"> האינתי</w:t>
      </w:r>
      <w:r w:rsidR="006775E3">
        <w:rPr>
          <w:rFonts w:hint="cs"/>
          <w:rtl/>
        </w:rPr>
        <w:t>פאדה</w:t>
      </w:r>
      <w:r w:rsidR="00CC7DC5">
        <w:rPr>
          <w:rFonts w:hint="cs"/>
          <w:rtl/>
        </w:rPr>
        <w:t xml:space="preserve"> השנ</w:t>
      </w:r>
      <w:r w:rsidR="006775E3">
        <w:rPr>
          <w:rFonts w:hint="cs"/>
          <w:rtl/>
        </w:rPr>
        <w:t>י</w:t>
      </w:r>
      <w:r w:rsidR="00CC7DC5">
        <w:rPr>
          <w:rFonts w:hint="cs"/>
          <w:rtl/>
        </w:rPr>
        <w:t>יה לאור הסיכון הגדול להיכנס לעזה</w:t>
      </w:r>
      <w:r w:rsidR="006775E3">
        <w:rPr>
          <w:rFonts w:hint="cs"/>
          <w:rtl/>
        </w:rPr>
        <w:t>, צה"ל</w:t>
      </w:r>
      <w:r w:rsidR="00CC7DC5">
        <w:rPr>
          <w:rFonts w:hint="cs"/>
          <w:rtl/>
        </w:rPr>
        <w:t xml:space="preserve"> פיתחו את שיטת הסיכול הממוקד </w:t>
      </w:r>
      <w:r w:rsidR="004A176B">
        <w:rPr>
          <w:rFonts w:hint="cs"/>
          <w:rtl/>
        </w:rPr>
        <w:t>ש</w:t>
      </w:r>
      <w:r w:rsidR="00CC7DC5">
        <w:rPr>
          <w:rFonts w:hint="cs"/>
          <w:rtl/>
        </w:rPr>
        <w:t>הוריד את האנשים מלמעלה מבלי לסכן את הכוחות</w:t>
      </w:r>
      <w:r w:rsidR="004A176B">
        <w:rPr>
          <w:rFonts w:hint="cs"/>
          <w:rtl/>
        </w:rPr>
        <w:t xml:space="preserve"> הישראליים</w:t>
      </w:r>
      <w:r w:rsidR="00CC7DC5">
        <w:rPr>
          <w:rFonts w:hint="cs"/>
          <w:rtl/>
        </w:rPr>
        <w:t xml:space="preserve">. ביהמ"ש העליון אומר שבהתאם למבחן חציית הגבול, הרי שמדובר בשטח שמחוץ לגבול הישראלי ומכך אנחנו למדים שמדובר </w:t>
      </w:r>
      <w:r w:rsidR="00CC7DC5" w:rsidRPr="004A176B">
        <w:rPr>
          <w:rFonts w:hint="cs"/>
          <w:b/>
          <w:bCs/>
          <w:rtl/>
        </w:rPr>
        <w:t>בעימות בינ"ל</w:t>
      </w:r>
      <w:r w:rsidR="00CC7DC5">
        <w:rPr>
          <w:rFonts w:hint="cs"/>
          <w:rtl/>
        </w:rPr>
        <w:t>.</w:t>
      </w:r>
      <w:r w:rsidR="00CF7B64">
        <w:rPr>
          <w:rFonts w:hint="cs"/>
          <w:rtl/>
        </w:rPr>
        <w:t xml:space="preserve"> ביהמ"ש מתעלם לחלוטין מההגדרה הפוזיטיבית שדורשת 2 מדינות וממציא מבחן אומ</w:t>
      </w:r>
      <w:r w:rsidR="004A176B">
        <w:rPr>
          <w:rFonts w:hint="cs"/>
          <w:rtl/>
        </w:rPr>
        <w:t>נ</w:t>
      </w:r>
      <w:r w:rsidR="00CF7B64">
        <w:rPr>
          <w:rFonts w:hint="cs"/>
          <w:rtl/>
        </w:rPr>
        <w:t>ם אינטואיטיבי אבל חדש- מבחן חציית הגבול.</w:t>
      </w:r>
    </w:p>
    <w:p w14:paraId="69EF1979" w14:textId="2C99F420" w:rsidR="00CF7B64" w:rsidRDefault="00CF7B64" w:rsidP="001B491A">
      <w:pPr>
        <w:rPr>
          <w:rtl/>
        </w:rPr>
      </w:pPr>
      <w:r>
        <w:rPr>
          <w:rFonts w:hint="cs"/>
          <w:rtl/>
        </w:rPr>
        <w:t>אלו 2 הדעות ששולטות בכיפה ואין הסכמה.</w:t>
      </w:r>
      <w:r w:rsidR="00775415">
        <w:rPr>
          <w:rFonts w:hint="cs"/>
          <w:rtl/>
        </w:rPr>
        <w:t xml:space="preserve"> בשורה התחתונה במידה מסוימת חשיבות ההבחנה הזו מתעמעמת היום במידת מה בגלל המציאות שאנחנו מתמודדים איתה בעשורים האחרונים של סכסוכים לא מדינ</w:t>
      </w:r>
      <w:r w:rsidR="004A176B">
        <w:rPr>
          <w:rFonts w:hint="cs"/>
          <w:rtl/>
        </w:rPr>
        <w:t>ת</w:t>
      </w:r>
      <w:r w:rsidR="00775415">
        <w:rPr>
          <w:rFonts w:hint="cs"/>
          <w:rtl/>
        </w:rPr>
        <w:t>יים גוברים. המגמה היא של חלחול הולך ומתמשך של יותר נורמות לתוך העולם של סכסוכים שאינם בינ"ל או סכסוכים מול ארגונים לא מדינתיים. העולם מבין שאלה הסכסוכים העיקריים שאנחנו מתמודדים איתם היו</w:t>
      </w:r>
      <w:r w:rsidR="0081415D">
        <w:rPr>
          <w:rFonts w:hint="cs"/>
          <w:rtl/>
        </w:rPr>
        <w:t>ם</w:t>
      </w:r>
      <w:r w:rsidR="00775415">
        <w:rPr>
          <w:rFonts w:hint="cs"/>
          <w:rtl/>
        </w:rPr>
        <w:t xml:space="preserve"> ולא יכול להיות ריק נורמטיבי. לכן אנחנו רואים יותר שאיבה של דיני הסכסוכים בינ"ל לסכסוכים אלו.</w:t>
      </w:r>
    </w:p>
    <w:p w14:paraId="7F752201" w14:textId="495208AB" w:rsidR="00E75237" w:rsidRDefault="0081415D" w:rsidP="001B491A">
      <w:pPr>
        <w:rPr>
          <w:b/>
          <w:bCs/>
          <w:rtl/>
        </w:rPr>
      </w:pPr>
      <w:r>
        <w:rPr>
          <w:rFonts w:ascii="Segoe UI Symbol" w:hAnsi="Segoe UI Symbol" w:cs="Segoe UI Symbol" w:hint="cs"/>
          <w:b/>
          <w:bCs/>
          <w:rtl/>
        </w:rPr>
        <w:t>✓</w:t>
      </w:r>
      <w:r>
        <w:rPr>
          <w:rFonts w:hint="cs"/>
          <w:b/>
          <w:bCs/>
          <w:rtl/>
        </w:rPr>
        <w:t xml:space="preserve"> </w:t>
      </w:r>
      <w:r w:rsidR="00E75237">
        <w:rPr>
          <w:rFonts w:hint="cs"/>
          <w:b/>
          <w:bCs/>
          <w:rtl/>
        </w:rPr>
        <w:t xml:space="preserve">עקרונות יסוד </w:t>
      </w:r>
      <w:r w:rsidR="00E75237">
        <w:rPr>
          <w:b/>
          <w:bCs/>
          <w:rtl/>
        </w:rPr>
        <w:t>–</w:t>
      </w:r>
      <w:r w:rsidR="00E75237">
        <w:rPr>
          <w:rFonts w:hint="cs"/>
          <w:b/>
          <w:bCs/>
          <w:rtl/>
        </w:rPr>
        <w:t xml:space="preserve"> </w:t>
      </w:r>
    </w:p>
    <w:p w14:paraId="1994903C" w14:textId="3A1CAC71" w:rsidR="00E75237" w:rsidRDefault="00E75237" w:rsidP="003033F4">
      <w:pPr>
        <w:rPr>
          <w:rtl/>
        </w:rPr>
      </w:pPr>
      <w:r>
        <w:rPr>
          <w:rFonts w:hint="cs"/>
          <w:rtl/>
        </w:rPr>
        <w:t xml:space="preserve">בבסיס דיני הלחימה עומדים 4 עקרונות יסוד. </w:t>
      </w:r>
      <w:r w:rsidR="003033F4" w:rsidRPr="003033F4">
        <w:rPr>
          <w:b/>
          <w:bCs/>
          <w:rtl/>
        </w:rPr>
        <w:t>נכון להיום,</w:t>
      </w:r>
      <w:r w:rsidR="003033F4">
        <w:rPr>
          <w:rFonts w:hint="cs"/>
          <w:b/>
          <w:bCs/>
          <w:rtl/>
        </w:rPr>
        <w:t xml:space="preserve"> </w:t>
      </w:r>
      <w:r w:rsidR="003033F4" w:rsidRPr="003033F4">
        <w:rPr>
          <w:b/>
          <w:bCs/>
          <w:rtl/>
        </w:rPr>
        <w:t>עקרונות אלה חלים בשני סוגי הסכסוכים</w:t>
      </w:r>
      <w:r w:rsidR="003033F4">
        <w:rPr>
          <w:rFonts w:hint="cs"/>
          <w:b/>
          <w:bCs/>
          <w:rtl/>
        </w:rPr>
        <w:t>.</w:t>
      </w:r>
      <w:r w:rsidR="003033F4" w:rsidRPr="003033F4">
        <w:rPr>
          <w:b/>
          <w:bCs/>
          <w:rtl/>
        </w:rPr>
        <w:t xml:space="preserve"> </w:t>
      </w:r>
    </w:p>
    <w:p w14:paraId="4D44E6B8" w14:textId="21420759" w:rsidR="00E75237" w:rsidRDefault="00E75237" w:rsidP="001338FC">
      <w:pPr>
        <w:pStyle w:val="a8"/>
        <w:numPr>
          <w:ilvl w:val="0"/>
          <w:numId w:val="74"/>
        </w:numPr>
        <w:rPr>
          <w:rtl/>
        </w:rPr>
      </w:pPr>
      <w:r w:rsidRPr="003033F4">
        <w:rPr>
          <w:rFonts w:hint="cs"/>
          <w:b/>
          <w:bCs/>
          <w:rtl/>
        </w:rPr>
        <w:t>צורך צבאי</w:t>
      </w:r>
      <w:r>
        <w:rPr>
          <w:rFonts w:hint="cs"/>
          <w:rtl/>
        </w:rPr>
        <w:t xml:space="preserve"> </w:t>
      </w:r>
      <w:r>
        <w:rPr>
          <w:rtl/>
        </w:rPr>
        <w:t>–</w:t>
      </w:r>
      <w:r>
        <w:rPr>
          <w:rFonts w:hint="cs"/>
          <w:rtl/>
        </w:rPr>
        <w:t xml:space="preserve"> עיקרון עמום. </w:t>
      </w:r>
    </w:p>
    <w:p w14:paraId="291F8FA7" w14:textId="7A2C9750" w:rsidR="00E75237" w:rsidRDefault="004C4D63" w:rsidP="001338FC">
      <w:pPr>
        <w:pStyle w:val="a8"/>
        <w:numPr>
          <w:ilvl w:val="0"/>
          <w:numId w:val="74"/>
        </w:numPr>
        <w:rPr>
          <w:rtl/>
        </w:rPr>
      </w:pPr>
      <w:r w:rsidRPr="003033F4">
        <w:rPr>
          <w:rFonts w:hint="cs"/>
          <w:b/>
          <w:bCs/>
          <w:rtl/>
        </w:rPr>
        <w:t>עיקרון ההבחנה</w:t>
      </w:r>
      <w:r w:rsidR="003033F4">
        <w:rPr>
          <w:rFonts w:hint="cs"/>
          <w:rtl/>
        </w:rPr>
        <w:t xml:space="preserve"> - עיקרון מכונן מרכזי וחשוב</w:t>
      </w:r>
      <w:r>
        <w:rPr>
          <w:rFonts w:hint="cs"/>
          <w:rtl/>
        </w:rPr>
        <w:t>.</w:t>
      </w:r>
    </w:p>
    <w:p w14:paraId="5D81FA2D" w14:textId="453972A4" w:rsidR="004C4D63" w:rsidRPr="003033F4" w:rsidRDefault="004C4D63" w:rsidP="001338FC">
      <w:pPr>
        <w:pStyle w:val="a8"/>
        <w:numPr>
          <w:ilvl w:val="0"/>
          <w:numId w:val="74"/>
        </w:numPr>
        <w:rPr>
          <w:b/>
          <w:bCs/>
          <w:rtl/>
        </w:rPr>
      </w:pPr>
      <w:r w:rsidRPr="003033F4">
        <w:rPr>
          <w:rFonts w:hint="cs"/>
          <w:b/>
          <w:bCs/>
          <w:rtl/>
        </w:rPr>
        <w:t>עיקרון המידתיות של דיני הלחימה.</w:t>
      </w:r>
    </w:p>
    <w:p w14:paraId="6A736C1C" w14:textId="291ECB69" w:rsidR="004C4D63" w:rsidRPr="003033F4" w:rsidRDefault="004C4D63" w:rsidP="001338FC">
      <w:pPr>
        <w:pStyle w:val="a8"/>
        <w:numPr>
          <w:ilvl w:val="0"/>
          <w:numId w:val="74"/>
        </w:numPr>
        <w:rPr>
          <w:b/>
          <w:bCs/>
          <w:rtl/>
        </w:rPr>
      </w:pPr>
      <w:r w:rsidRPr="003033F4">
        <w:rPr>
          <w:rFonts w:hint="cs"/>
          <w:b/>
          <w:bCs/>
          <w:rtl/>
        </w:rPr>
        <w:t>עיקרון ההומניות או האנושיות.</w:t>
      </w:r>
    </w:p>
    <w:p w14:paraId="7A10E4CB" w14:textId="58713F6B" w:rsidR="00AB498A" w:rsidRDefault="00AB498A" w:rsidP="001B491A">
      <w:pPr>
        <w:rPr>
          <w:rtl/>
        </w:rPr>
      </w:pPr>
      <w:r>
        <w:rPr>
          <w:rFonts w:hint="cs"/>
          <w:rtl/>
        </w:rPr>
        <w:t>כל העקרונות קשורים זה בזה ומתכתבים זה עם זה. כך שההפרדות מלאכותיות אבל עוזר</w:t>
      </w:r>
      <w:r w:rsidR="003033F4">
        <w:rPr>
          <w:rFonts w:hint="cs"/>
          <w:rtl/>
        </w:rPr>
        <w:t>ות</w:t>
      </w:r>
      <w:r>
        <w:rPr>
          <w:rFonts w:hint="cs"/>
          <w:rtl/>
        </w:rPr>
        <w:t xml:space="preserve"> לנו לשים את הדגש על העקרונות השונים שנגזרים מהן.</w:t>
      </w:r>
    </w:p>
    <w:p w14:paraId="1FA37393" w14:textId="4E9F2642" w:rsidR="004C4D63" w:rsidRDefault="003033F4" w:rsidP="001B491A">
      <w:pPr>
        <w:rPr>
          <w:b/>
          <w:bCs/>
          <w:rtl/>
        </w:rPr>
      </w:pPr>
      <w:r>
        <w:rPr>
          <w:rFonts w:ascii="Cambria Math" w:eastAsia="STXinwei" w:hAnsi="Cambria Math" w:cs="Cambria Math" w:hint="cs"/>
          <w:b/>
          <w:bCs/>
          <w:rtl/>
        </w:rPr>
        <w:t>①</w:t>
      </w:r>
      <w:r>
        <w:rPr>
          <w:rFonts w:hint="cs"/>
          <w:b/>
          <w:bCs/>
          <w:rtl/>
        </w:rPr>
        <w:t xml:space="preserve"> </w:t>
      </w:r>
      <w:r w:rsidR="004C4D63">
        <w:rPr>
          <w:rFonts w:hint="cs"/>
          <w:b/>
          <w:bCs/>
          <w:rtl/>
        </w:rPr>
        <w:t>צורך צבאי</w:t>
      </w:r>
    </w:p>
    <w:p w14:paraId="2E380A6E" w14:textId="6C9F77F6" w:rsidR="004C4D63" w:rsidRDefault="00AB498A" w:rsidP="00110679">
      <w:pPr>
        <w:rPr>
          <w:rtl/>
        </w:rPr>
      </w:pPr>
      <w:r w:rsidRPr="00B03BDE">
        <w:rPr>
          <w:rFonts w:hint="cs"/>
          <w:u w:val="single"/>
          <w:rtl/>
        </w:rPr>
        <w:t>צד לסכסוך מזוין יכול לפגוע באינטרסים מוגנים- רכוש, סביבה, חיים</w:t>
      </w:r>
      <w:r w:rsidR="001D7E7E" w:rsidRPr="00B03BDE">
        <w:rPr>
          <w:rFonts w:hint="cs"/>
          <w:u w:val="single"/>
          <w:rtl/>
        </w:rPr>
        <w:t xml:space="preserve"> </w:t>
      </w:r>
      <w:r w:rsidR="001D7E7E" w:rsidRPr="00B03BDE">
        <w:rPr>
          <w:u w:val="single"/>
          <w:rtl/>
        </w:rPr>
        <w:t>–</w:t>
      </w:r>
      <w:r w:rsidR="001D7E7E" w:rsidRPr="00B03BDE">
        <w:rPr>
          <w:rFonts w:hint="cs"/>
          <w:u w:val="single"/>
          <w:rtl/>
        </w:rPr>
        <w:t xml:space="preserve"> כל אימת שהדבר משרת צורך צבאי</w:t>
      </w:r>
      <w:r w:rsidR="001D7E7E">
        <w:rPr>
          <w:rFonts w:hint="cs"/>
          <w:rtl/>
        </w:rPr>
        <w:t>. כלומר, במלחמה לא ניתן לעשות דברים שאינם משרתים או מקדמים את הצורך הצבאי של צד לסכסוך. זה עיקרון מאוד עמום אנחנו נראה כל מיני מופעים שלו בהקשר של עיקרון ההבחנה ואיך מיישמים את זה. העיקרון הזה הוא מבט</w:t>
      </w:r>
      <w:r w:rsidR="00110679">
        <w:rPr>
          <w:rFonts w:hint="cs"/>
          <w:rtl/>
        </w:rPr>
        <w:t>א</w:t>
      </w:r>
      <w:r w:rsidR="001D7E7E">
        <w:rPr>
          <w:rFonts w:hint="cs"/>
          <w:rtl/>
        </w:rPr>
        <w:t xml:space="preserve"> לנו את הנוסחה הכללית </w:t>
      </w:r>
      <w:r w:rsidR="00110679">
        <w:rPr>
          <w:rFonts w:hint="cs"/>
          <w:rtl/>
        </w:rPr>
        <w:t xml:space="preserve">וההבנה המובהקת </w:t>
      </w:r>
      <w:r w:rsidR="001D7E7E">
        <w:rPr>
          <w:rFonts w:hint="cs"/>
          <w:rtl/>
        </w:rPr>
        <w:t xml:space="preserve">של דיני הלחימה שמבקשת מלכתחילה ליצור איזון בין צרכים ואינטרסים צבאיים לבין אינטרסים הומניטריים. </w:t>
      </w:r>
    </w:p>
    <w:p w14:paraId="2535E930" w14:textId="194A052E" w:rsidR="001D7E7E" w:rsidRDefault="001D7E7E" w:rsidP="001B491A">
      <w:pPr>
        <w:rPr>
          <w:rtl/>
        </w:rPr>
      </w:pPr>
      <w:r>
        <w:rPr>
          <w:rFonts w:hint="cs"/>
          <w:rtl/>
        </w:rPr>
        <w:t>מעבר לזה שעיקרון הצורך הצבאי מונח בנוסחה הכללית והעקרונית של דיני ה</w:t>
      </w:r>
      <w:r w:rsidR="00110679">
        <w:rPr>
          <w:rFonts w:hint="cs"/>
          <w:rtl/>
        </w:rPr>
        <w:t>ל</w:t>
      </w:r>
      <w:r>
        <w:rPr>
          <w:rFonts w:hint="cs"/>
          <w:rtl/>
        </w:rPr>
        <w:t>חימה. אנחנו מוצאים אותו בכל מיני כליים ספציפי</w:t>
      </w:r>
      <w:r w:rsidR="00110679">
        <w:rPr>
          <w:rFonts w:hint="cs"/>
          <w:rtl/>
        </w:rPr>
        <w:t>י</w:t>
      </w:r>
      <w:r>
        <w:rPr>
          <w:rFonts w:hint="cs"/>
          <w:rtl/>
        </w:rPr>
        <w:t>ם של דיני הלחימה</w:t>
      </w:r>
      <w:r w:rsidR="00A75D12">
        <w:rPr>
          <w:rFonts w:hint="cs"/>
          <w:rtl/>
        </w:rPr>
        <w:t>. לדוגמא:</w:t>
      </w:r>
    </w:p>
    <w:p w14:paraId="220499BB" w14:textId="77777777" w:rsidR="00510529" w:rsidRDefault="001D7E7E" w:rsidP="00A75D12">
      <w:pPr>
        <w:rPr>
          <w:rtl/>
        </w:rPr>
      </w:pPr>
      <w:r w:rsidRPr="00A75D12">
        <w:rPr>
          <w:rFonts w:hint="cs"/>
          <w:u w:val="single"/>
          <w:rtl/>
        </w:rPr>
        <w:t xml:space="preserve">ס' </w:t>
      </w:r>
      <w:r w:rsidR="00C17219" w:rsidRPr="00A75D12">
        <w:rPr>
          <w:rFonts w:hint="cs"/>
          <w:u w:val="single"/>
          <w:rtl/>
        </w:rPr>
        <w:t>23(</w:t>
      </w:r>
      <w:r w:rsidR="00C17219" w:rsidRPr="00A75D12">
        <w:rPr>
          <w:u w:val="single"/>
        </w:rPr>
        <w:t>g</w:t>
      </w:r>
      <w:r w:rsidR="00C17219" w:rsidRPr="00A75D12">
        <w:rPr>
          <w:rFonts w:hint="cs"/>
          <w:u w:val="single"/>
          <w:rtl/>
        </w:rPr>
        <w:t xml:space="preserve">) </w:t>
      </w:r>
      <w:r w:rsidR="00DA5221" w:rsidRPr="00A75D12">
        <w:rPr>
          <w:rFonts w:hint="cs"/>
          <w:u w:val="single"/>
          <w:rtl/>
        </w:rPr>
        <w:t>ל</w:t>
      </w:r>
      <w:r w:rsidRPr="00A75D12">
        <w:rPr>
          <w:rFonts w:hint="cs"/>
          <w:u w:val="single"/>
          <w:rtl/>
        </w:rPr>
        <w:t>ת</w:t>
      </w:r>
      <w:r w:rsidR="00DA5221" w:rsidRPr="00A75D12">
        <w:rPr>
          <w:rFonts w:hint="cs"/>
          <w:u w:val="single"/>
          <w:rtl/>
        </w:rPr>
        <w:t>ק</w:t>
      </w:r>
      <w:r w:rsidRPr="00A75D12">
        <w:rPr>
          <w:rFonts w:hint="cs"/>
          <w:u w:val="single"/>
          <w:rtl/>
        </w:rPr>
        <w:t>נות האג</w:t>
      </w:r>
      <w:r w:rsidR="00A75D12">
        <w:rPr>
          <w:rFonts w:hint="cs"/>
          <w:rtl/>
        </w:rPr>
        <w:t xml:space="preserve"> (שנחשבות לדין מנהגי) -</w:t>
      </w:r>
      <w:r w:rsidR="00DA5221">
        <w:rPr>
          <w:rFonts w:hint="cs"/>
          <w:rtl/>
        </w:rPr>
        <w:t xml:space="preserve"> ב</w:t>
      </w:r>
      <w:r>
        <w:rPr>
          <w:rFonts w:hint="cs"/>
          <w:rtl/>
        </w:rPr>
        <w:t>מהלך מלחמה</w:t>
      </w:r>
      <w:r w:rsidR="00DA5221">
        <w:rPr>
          <w:rFonts w:hint="cs"/>
          <w:rtl/>
        </w:rPr>
        <w:t xml:space="preserve"> אין לפגוע ברכוש אזרחי</w:t>
      </w:r>
      <w:r w:rsidR="0042621F">
        <w:rPr>
          <w:rFonts w:hint="cs"/>
          <w:rtl/>
        </w:rPr>
        <w:t xml:space="preserve">, אלא אם הפגיעה או התפיסה של הרכוש </w:t>
      </w:r>
      <w:r w:rsidR="00510529">
        <w:rPr>
          <w:rFonts w:hint="cs"/>
          <w:rtl/>
        </w:rPr>
        <w:t xml:space="preserve">או הפגיעה משרתת או </w:t>
      </w:r>
      <w:r w:rsidR="0042621F">
        <w:rPr>
          <w:rFonts w:hint="cs"/>
          <w:rtl/>
        </w:rPr>
        <w:t xml:space="preserve">נובעת מצורך צבאי </w:t>
      </w:r>
      <w:r w:rsidR="00510529">
        <w:rPr>
          <w:rFonts w:hint="cs"/>
          <w:rtl/>
        </w:rPr>
        <w:t>הכרחי</w:t>
      </w:r>
      <w:r w:rsidR="0042621F">
        <w:rPr>
          <w:rFonts w:hint="cs"/>
          <w:rtl/>
        </w:rPr>
        <w:t xml:space="preserve">. </w:t>
      </w:r>
    </w:p>
    <w:p w14:paraId="4091472C" w14:textId="6863E065" w:rsidR="001D7E7E" w:rsidRDefault="0042621F" w:rsidP="00A75D12">
      <w:r>
        <w:rPr>
          <w:rFonts w:hint="cs"/>
          <w:rtl/>
        </w:rPr>
        <w:t>לדוג' במהלך צוק איתן</w:t>
      </w:r>
      <w:r w:rsidR="00645D40">
        <w:rPr>
          <w:rFonts w:hint="cs"/>
          <w:rtl/>
        </w:rPr>
        <w:t xml:space="preserve">, ישראל משתמש בחישופים כחלק מההכנה לכניסה הקרקעית ועל מנת להפחית את הסיכונים לכוחות הקרקעיים שלנו. היו מקומות שנכנסו לשם </w:t>
      </w:r>
      <w:r w:rsidR="00146CBC">
        <w:rPr>
          <w:rFonts w:hint="cs"/>
          <w:rtl/>
        </w:rPr>
        <w:t xml:space="preserve">דחפורי </w:t>
      </w:r>
      <w:r w:rsidR="00203C6B">
        <w:rPr>
          <w:rFonts w:hint="cs"/>
        </w:rPr>
        <w:t>D</w:t>
      </w:r>
      <w:r w:rsidR="00203C6B">
        <w:rPr>
          <w:rFonts w:hint="cs"/>
          <w:rtl/>
        </w:rPr>
        <w:t xml:space="preserve">9 </w:t>
      </w:r>
      <w:r w:rsidR="00B13B8D">
        <w:rPr>
          <w:rFonts w:hint="cs"/>
          <w:rtl/>
        </w:rPr>
        <w:t xml:space="preserve">והרסו מבנים (לאחר שפונו משם אזרחים) כדי לפתוח צירים ולמנוע ירי צלפים. </w:t>
      </w:r>
      <w:r w:rsidR="001338FC">
        <w:rPr>
          <w:rFonts w:hint="cs"/>
          <w:rtl/>
        </w:rPr>
        <w:t xml:space="preserve">המטרה הייתה </w:t>
      </w:r>
      <w:r w:rsidR="00203C6B">
        <w:rPr>
          <w:rFonts w:hint="cs"/>
          <w:rtl/>
        </w:rPr>
        <w:t>הכוחות שלנו יוכלו להיכנס עם כמה שפחות איומים עליהם. כ</w:t>
      </w:r>
      <w:r w:rsidR="001338FC">
        <w:rPr>
          <w:rFonts w:hint="cs"/>
          <w:rtl/>
        </w:rPr>
        <w:t>ש</w:t>
      </w:r>
      <w:r w:rsidR="00203C6B">
        <w:rPr>
          <w:rFonts w:hint="cs"/>
          <w:rtl/>
        </w:rPr>
        <w:t>ישראל עושה את הצעד הזה היא מפנה לס</w:t>
      </w:r>
      <w:r w:rsidR="001338FC">
        <w:rPr>
          <w:rFonts w:hint="cs"/>
          <w:rtl/>
        </w:rPr>
        <w:t xml:space="preserve">עיף </w:t>
      </w:r>
      <w:r w:rsidR="00203C6B">
        <w:rPr>
          <w:rFonts w:hint="cs"/>
          <w:rtl/>
        </w:rPr>
        <w:t xml:space="preserve">הנ"ל ואומרת שאומנם במהלך מלחמה אסור לפגוע ברכוש אזרחי, אבל ישראל נכנסת </w:t>
      </w:r>
      <w:proofErr w:type="spellStart"/>
      <w:r w:rsidR="00203C6B">
        <w:rPr>
          <w:rFonts w:hint="cs"/>
          <w:rtl/>
        </w:rPr>
        <w:t>ומחשפת</w:t>
      </w:r>
      <w:proofErr w:type="spellEnd"/>
      <w:r w:rsidR="00203C6B">
        <w:rPr>
          <w:rFonts w:hint="cs"/>
          <w:rtl/>
        </w:rPr>
        <w:t xml:space="preserve"> את המטעים והמבנים בשטח הרלוונטי מאחר והפעולה הפוגענית דרושה מכוח צורך צבאי הכרחי. הצורך הצבאי ההכרחי מבחינת ישראל הוא לאפשר כניסת כוחות </w:t>
      </w:r>
      <w:r w:rsidR="001338FC">
        <w:rPr>
          <w:rFonts w:hint="cs"/>
          <w:rtl/>
        </w:rPr>
        <w:t xml:space="preserve">במצב </w:t>
      </w:r>
      <w:r w:rsidR="00203C6B">
        <w:rPr>
          <w:rFonts w:hint="cs"/>
          <w:rtl/>
        </w:rPr>
        <w:t xml:space="preserve">שהם </w:t>
      </w:r>
      <w:r w:rsidR="001338FC">
        <w:rPr>
          <w:rFonts w:hint="cs"/>
          <w:rtl/>
        </w:rPr>
        <w:t xml:space="preserve">יהיו </w:t>
      </w:r>
      <w:r w:rsidR="00203C6B">
        <w:rPr>
          <w:rFonts w:hint="cs"/>
          <w:rtl/>
        </w:rPr>
        <w:t>כמה שפחות חשופים לפגיעה אפשרית ע"י אנשים שיכולים להסתתר בשטח.</w:t>
      </w:r>
      <w:r w:rsidR="006B3785">
        <w:rPr>
          <w:rFonts w:hint="cs"/>
          <w:rtl/>
        </w:rPr>
        <w:t xml:space="preserve"> זה מצב מובהק שעיקרון הצורך הצבאי מוטמע לתוך כלל חשוב במשב"ל שמתי אסור או מותר לפגוע ברכוש אזרחי אגב לחימה.</w:t>
      </w:r>
    </w:p>
    <w:p w14:paraId="1AF85DD7" w14:textId="5513EBA0" w:rsidR="0088605F" w:rsidRDefault="0088605F">
      <w:pPr>
        <w:bidi w:val="0"/>
        <w:spacing w:line="259" w:lineRule="auto"/>
        <w:jc w:val="left"/>
        <w:rPr>
          <w:rtl/>
        </w:rPr>
      </w:pPr>
      <w:r>
        <w:rPr>
          <w:rtl/>
        </w:rPr>
        <w:br w:type="page"/>
      </w:r>
    </w:p>
    <w:p w14:paraId="784348C4" w14:textId="22F4697C" w:rsidR="0088605F" w:rsidRDefault="00723376" w:rsidP="0088605F">
      <w:pPr>
        <w:pStyle w:val="1"/>
        <w:rPr>
          <w:rtl/>
        </w:rPr>
      </w:pPr>
      <w:bookmarkStart w:id="16" w:name="_Toc76744964"/>
      <w:r>
        <w:rPr>
          <w:rFonts w:hint="cs"/>
          <w:rtl/>
        </w:rPr>
        <w:t xml:space="preserve">שיעור 16, </w:t>
      </w:r>
      <w:r w:rsidR="002C104E">
        <w:rPr>
          <w:rFonts w:hint="cs"/>
          <w:rtl/>
        </w:rPr>
        <w:t>08</w:t>
      </w:r>
      <w:r>
        <w:rPr>
          <w:rFonts w:hint="cs"/>
          <w:rtl/>
        </w:rPr>
        <w:t xml:space="preserve">/06/2021 </w:t>
      </w:r>
      <w:r>
        <w:rPr>
          <w:rtl/>
        </w:rPr>
        <w:t>–</w:t>
      </w:r>
      <w:r>
        <w:rPr>
          <w:rFonts w:hint="cs"/>
          <w:rtl/>
        </w:rPr>
        <w:t xml:space="preserve"> דיני העימות המזוין חלק ב</w:t>
      </w:r>
      <w:r w:rsidR="00416381">
        <w:rPr>
          <w:rFonts w:hint="cs"/>
          <w:rtl/>
        </w:rPr>
        <w:t>'</w:t>
      </w:r>
      <w:r w:rsidR="00AF1620">
        <w:rPr>
          <w:rFonts w:hint="cs"/>
          <w:rtl/>
        </w:rPr>
        <w:t xml:space="preserve">: </w:t>
      </w:r>
      <w:r w:rsidR="00BA116E">
        <w:rPr>
          <w:rFonts w:hint="cs"/>
          <w:rtl/>
        </w:rPr>
        <w:t xml:space="preserve">עקרונות </w:t>
      </w:r>
      <w:r w:rsidR="00AF1620">
        <w:rPr>
          <w:rFonts w:hint="cs"/>
          <w:rtl/>
        </w:rPr>
        <w:t>ההבחנה</w:t>
      </w:r>
      <w:r w:rsidR="00416381">
        <w:rPr>
          <w:rFonts w:hint="cs"/>
          <w:rtl/>
        </w:rPr>
        <w:t>,</w:t>
      </w:r>
      <w:r w:rsidR="00AF1620">
        <w:rPr>
          <w:rFonts w:hint="cs"/>
          <w:rtl/>
        </w:rPr>
        <w:t xml:space="preserve"> המידתיות</w:t>
      </w:r>
      <w:r w:rsidR="00416381">
        <w:rPr>
          <w:rFonts w:hint="cs"/>
          <w:rtl/>
        </w:rPr>
        <w:t xml:space="preserve"> וההומניות</w:t>
      </w:r>
      <w:bookmarkEnd w:id="16"/>
    </w:p>
    <w:p w14:paraId="4EC54B25" w14:textId="6B7FF919" w:rsidR="00D90BCE" w:rsidRDefault="006C06AE" w:rsidP="00D90BCE">
      <w:pPr>
        <w:rPr>
          <w:rtl/>
        </w:rPr>
      </w:pPr>
      <w:r>
        <w:rPr>
          <w:rFonts w:hint="cs"/>
          <w:rtl/>
        </w:rPr>
        <w:t xml:space="preserve">סיימנו שיעור שעבר עם 4 העקרונות שעומדים בבסיס דיני הלחימה. </w:t>
      </w:r>
      <w:r w:rsidR="00241FF4">
        <w:rPr>
          <w:rFonts w:hint="cs"/>
          <w:rtl/>
        </w:rPr>
        <w:t xml:space="preserve">במידה רבה, מקובל </w:t>
      </w:r>
      <w:r w:rsidR="00AF1620">
        <w:rPr>
          <w:rFonts w:hint="cs"/>
          <w:rtl/>
        </w:rPr>
        <w:t>ש</w:t>
      </w:r>
      <w:r w:rsidR="00241FF4">
        <w:rPr>
          <w:rFonts w:hint="cs"/>
          <w:rtl/>
        </w:rPr>
        <w:t>העקרונות האלה חלים הן בסכסוכים בינ"ל והן בסכסוכים לא בינ"ל, למעט חריגים.</w:t>
      </w:r>
    </w:p>
    <w:p w14:paraId="3BF0C18F" w14:textId="2038EEB6" w:rsidR="00825F53" w:rsidRDefault="00AF1620" w:rsidP="00B8260E">
      <w:pPr>
        <w:rPr>
          <w:rtl/>
        </w:rPr>
      </w:pPr>
      <w:r w:rsidRPr="00AF1620">
        <w:rPr>
          <w:rFonts w:ascii="Cambria Math" w:eastAsia="STXinwei" w:hAnsi="Cambria Math" w:cs="Cambria Math" w:hint="cs"/>
          <w:b/>
          <w:bCs/>
          <w:rtl/>
        </w:rPr>
        <w:t>②</w:t>
      </w:r>
      <w:r w:rsidRPr="00AF1620">
        <w:rPr>
          <w:rFonts w:hint="cs"/>
          <w:b/>
          <w:bCs/>
          <w:rtl/>
        </w:rPr>
        <w:t xml:space="preserve"> </w:t>
      </w:r>
      <w:r w:rsidR="00241FF4" w:rsidRPr="00AF1620">
        <w:rPr>
          <w:rFonts w:hint="cs"/>
          <w:b/>
          <w:bCs/>
          <w:rtl/>
        </w:rPr>
        <w:t xml:space="preserve">עקרון ההבחנה </w:t>
      </w:r>
      <w:r w:rsidR="00241FF4">
        <w:rPr>
          <w:rtl/>
        </w:rPr>
        <w:t>–</w:t>
      </w:r>
      <w:r w:rsidR="00241FF4">
        <w:rPr>
          <w:rFonts w:hint="cs"/>
          <w:rtl/>
        </w:rPr>
        <w:t xml:space="preserve"> </w:t>
      </w:r>
      <w:r>
        <w:rPr>
          <w:rFonts w:hint="cs"/>
          <w:rtl/>
        </w:rPr>
        <w:t xml:space="preserve">העיקרון </w:t>
      </w:r>
      <w:r w:rsidR="00241FF4">
        <w:rPr>
          <w:rFonts w:hint="cs"/>
          <w:rtl/>
        </w:rPr>
        <w:t xml:space="preserve">בא לידי ביטוי בס' 48 לפרוט' הראשון ואין ספק </w:t>
      </w:r>
      <w:r w:rsidR="00825F53">
        <w:rPr>
          <w:rFonts w:hint="cs"/>
          <w:rtl/>
        </w:rPr>
        <w:t xml:space="preserve">שמדובר בכלל מנהגי. ככלל, הכללים שנלמד היום, רובם ככולם משקפים </w:t>
      </w:r>
      <w:proofErr w:type="spellStart"/>
      <w:r w:rsidR="00825F53">
        <w:rPr>
          <w:rFonts w:hint="cs"/>
          <w:rtl/>
        </w:rPr>
        <w:t>משב"ל</w:t>
      </w:r>
      <w:proofErr w:type="spellEnd"/>
      <w:r w:rsidR="00825F53">
        <w:rPr>
          <w:rFonts w:hint="cs"/>
          <w:rtl/>
        </w:rPr>
        <w:t xml:space="preserve"> מנהגי ומחייבים </w:t>
      </w:r>
      <w:r>
        <w:rPr>
          <w:rFonts w:hint="cs"/>
          <w:rtl/>
        </w:rPr>
        <w:t>גם את ה</w:t>
      </w:r>
      <w:r w:rsidR="00825F53">
        <w:rPr>
          <w:rFonts w:hint="cs"/>
          <w:rtl/>
        </w:rPr>
        <w:t>מדינות שלא הצטרפו לפרוט' הראשון.</w:t>
      </w:r>
      <w:r>
        <w:rPr>
          <w:rFonts w:hint="cs"/>
          <w:rtl/>
        </w:rPr>
        <w:t xml:space="preserve"> </w:t>
      </w:r>
      <w:r w:rsidR="00825F53">
        <w:rPr>
          <w:rFonts w:hint="cs"/>
          <w:rtl/>
        </w:rPr>
        <w:t>ס' 48 לפרוט' נקרא</w:t>
      </w:r>
      <w:r w:rsidR="005A6CFD">
        <w:rPr>
          <w:rFonts w:hint="cs"/>
          <w:rtl/>
        </w:rPr>
        <w:t xml:space="preserve"> הכלל הבסיסי</w:t>
      </w:r>
      <w:r w:rsidR="00BC11EF">
        <w:rPr>
          <w:rFonts w:hint="cs"/>
          <w:rtl/>
        </w:rPr>
        <w:t>,</w:t>
      </w:r>
      <w:r>
        <w:t>basic rule</w:t>
      </w:r>
      <w:r w:rsidR="00BC11EF">
        <w:t xml:space="preserve"> </w:t>
      </w:r>
      <w:r w:rsidR="005A6CFD">
        <w:rPr>
          <w:rFonts w:hint="cs"/>
          <w:rtl/>
        </w:rPr>
        <w:t xml:space="preserve">, </w:t>
      </w:r>
      <w:r w:rsidR="00BC11EF">
        <w:rPr>
          <w:rFonts w:hint="cs"/>
          <w:rtl/>
        </w:rPr>
        <w:t xml:space="preserve">וקובע </w:t>
      </w:r>
      <w:r w:rsidR="00825F53" w:rsidRPr="00BC11EF">
        <w:rPr>
          <w:rFonts w:hint="cs"/>
          <w:b/>
          <w:bCs/>
          <w:rtl/>
        </w:rPr>
        <w:t>יש להבחין בי</w:t>
      </w:r>
      <w:r w:rsidR="00BC11EF" w:rsidRPr="00BC11EF">
        <w:rPr>
          <w:rFonts w:hint="cs"/>
          <w:b/>
          <w:bCs/>
          <w:rtl/>
        </w:rPr>
        <w:t>ן</w:t>
      </w:r>
      <w:r w:rsidR="00825F53" w:rsidRPr="00BC11EF">
        <w:rPr>
          <w:rFonts w:hint="cs"/>
          <w:b/>
          <w:bCs/>
          <w:rtl/>
        </w:rPr>
        <w:t xml:space="preserve"> לוחמים לאזרחים ובין מטרות צבאיות למטרות אזרחיות.</w:t>
      </w:r>
      <w:r w:rsidR="00825F53">
        <w:rPr>
          <w:rFonts w:hint="cs"/>
          <w:rtl/>
        </w:rPr>
        <w:t xml:space="preserve"> </w:t>
      </w:r>
    </w:p>
    <w:p w14:paraId="6B7F1C5A" w14:textId="65C21CAA" w:rsidR="005A6CFD" w:rsidRDefault="00704913" w:rsidP="00D90BCE">
      <w:pPr>
        <w:rPr>
          <w:b/>
          <w:bCs/>
          <w:rtl/>
        </w:rPr>
      </w:pPr>
      <w:r w:rsidRPr="00704913">
        <w:rPr>
          <w:b/>
          <w:bCs/>
        </w:rPr>
        <w:sym w:font="Wingdings" w:char="F0DF"/>
      </w:r>
      <w:r>
        <w:rPr>
          <w:rFonts w:hint="cs"/>
          <w:b/>
          <w:bCs/>
          <w:rtl/>
        </w:rPr>
        <w:t xml:space="preserve"> </w:t>
      </w:r>
      <w:r w:rsidR="005A6CFD" w:rsidRPr="00B8260E">
        <w:rPr>
          <w:rFonts w:hint="cs"/>
          <w:b/>
          <w:bCs/>
          <w:rtl/>
        </w:rPr>
        <w:t>ההבחנה היסודית הראשונה</w:t>
      </w:r>
      <w:r w:rsidR="00907AEA">
        <w:rPr>
          <w:rFonts w:hint="cs"/>
          <w:b/>
          <w:bCs/>
          <w:rtl/>
        </w:rPr>
        <w:t>:</w:t>
      </w:r>
      <w:r w:rsidR="005A6CFD" w:rsidRPr="00B8260E">
        <w:rPr>
          <w:rFonts w:hint="cs"/>
          <w:b/>
          <w:bCs/>
          <w:rtl/>
        </w:rPr>
        <w:t xml:space="preserve"> בין מטרות אזרחיות למטרות צבאיות</w:t>
      </w:r>
      <w:r w:rsidR="00B8260E">
        <w:rPr>
          <w:rFonts w:hint="cs"/>
          <w:rtl/>
        </w:rPr>
        <w:t xml:space="preserve"> -</w:t>
      </w:r>
      <w:r w:rsidR="005A6CFD">
        <w:rPr>
          <w:rFonts w:hint="cs"/>
          <w:rtl/>
        </w:rPr>
        <w:t xml:space="preserve"> ס' 48 יחד עם ס' 52(1)(2)</w:t>
      </w:r>
      <w:r w:rsidR="00B8260E">
        <w:rPr>
          <w:rFonts w:hint="cs"/>
          <w:rtl/>
        </w:rPr>
        <w:t xml:space="preserve"> לפרוט' הראשון קובעים ש</w:t>
      </w:r>
      <w:r w:rsidR="005A6CFD">
        <w:rPr>
          <w:rFonts w:hint="cs"/>
          <w:rtl/>
        </w:rPr>
        <w:t xml:space="preserve">על צד לסכסוך מזוין להבחין בין יעדים צבאיים ואזרחיים ולכוון התקפות רק כנגד יעדים צבאיים. </w:t>
      </w:r>
      <w:r w:rsidR="005A6CFD">
        <w:rPr>
          <w:rFonts w:hint="cs"/>
          <w:b/>
          <w:bCs/>
          <w:rtl/>
        </w:rPr>
        <w:t>אסור לכוון התקפה לעבר יעדים אזרחיים.</w:t>
      </w:r>
    </w:p>
    <w:p w14:paraId="3E2E541C" w14:textId="208FEDE7" w:rsidR="005A6CFD" w:rsidRDefault="005A6CFD" w:rsidP="00D8658E">
      <w:pPr>
        <w:rPr>
          <w:rtl/>
        </w:rPr>
      </w:pPr>
      <w:r w:rsidRPr="00C23639">
        <w:rPr>
          <w:rFonts w:hint="cs"/>
          <w:b/>
          <w:bCs/>
          <w:rtl/>
        </w:rPr>
        <w:t>מהו יעד צבאי</w:t>
      </w:r>
      <w:r w:rsidR="00D8658E" w:rsidRPr="00C23639">
        <w:rPr>
          <w:rFonts w:hint="cs"/>
          <w:b/>
          <w:bCs/>
          <w:rtl/>
        </w:rPr>
        <w:t xml:space="preserve"> (</w:t>
      </w:r>
      <w:r w:rsidR="00D8658E" w:rsidRPr="00C23639">
        <w:rPr>
          <w:b/>
          <w:bCs/>
        </w:rPr>
        <w:t>Military Objective</w:t>
      </w:r>
      <w:r w:rsidR="00D8658E" w:rsidRPr="00C23639">
        <w:rPr>
          <w:rFonts w:hint="cs"/>
          <w:b/>
          <w:bCs/>
          <w:rtl/>
        </w:rPr>
        <w:t>)</w:t>
      </w:r>
      <w:r w:rsidRPr="00C23639">
        <w:rPr>
          <w:rFonts w:hint="cs"/>
          <w:b/>
          <w:bCs/>
          <w:rtl/>
        </w:rPr>
        <w:t>?</w:t>
      </w:r>
      <w:r>
        <w:rPr>
          <w:rFonts w:hint="cs"/>
          <w:rtl/>
        </w:rPr>
        <w:t xml:space="preserve"> </w:t>
      </w:r>
      <w:r w:rsidR="008B3D01">
        <w:rPr>
          <w:rFonts w:hint="cs"/>
          <w:rtl/>
        </w:rPr>
        <w:t>ס' 52</w:t>
      </w:r>
      <w:r w:rsidR="005D0199">
        <w:rPr>
          <w:rFonts w:hint="cs"/>
          <w:rtl/>
        </w:rPr>
        <w:t>(2)</w:t>
      </w:r>
      <w:r w:rsidR="008B3D01">
        <w:rPr>
          <w:rFonts w:hint="cs"/>
          <w:rtl/>
        </w:rPr>
        <w:t xml:space="preserve"> לפרוט' הראשון מגדיר לנו יעד צבאי כאובייקטים אשר מטבעם, מיקומם, מטרתם או השימוש בהם תורמים תרומה אפקטיבית לפעולה צבאית ושהריסתם, תפיסת</w:t>
      </w:r>
      <w:r w:rsidR="00703CF3">
        <w:rPr>
          <w:rFonts w:hint="cs"/>
          <w:rtl/>
        </w:rPr>
        <w:t>ם</w:t>
      </w:r>
      <w:r w:rsidR="008B3D01">
        <w:rPr>
          <w:rFonts w:hint="cs"/>
          <w:rtl/>
        </w:rPr>
        <w:t xml:space="preserve"> או </w:t>
      </w:r>
      <w:proofErr w:type="spellStart"/>
      <w:r w:rsidR="008B3D01">
        <w:rPr>
          <w:rFonts w:hint="cs"/>
          <w:rtl/>
        </w:rPr>
        <w:t>ניטרולם</w:t>
      </w:r>
      <w:proofErr w:type="spellEnd"/>
      <w:r w:rsidR="008B3D01">
        <w:rPr>
          <w:rFonts w:hint="cs"/>
          <w:rtl/>
        </w:rPr>
        <w:t>, באופן מוחלט או חלקי, בנסיבות המתקיימות באותו הזמן, מקנים יתרון צבאי מובהק.</w:t>
      </w:r>
    </w:p>
    <w:p w14:paraId="5C76A526" w14:textId="404DE187" w:rsidR="008B3D01" w:rsidRDefault="008B3D01" w:rsidP="00D90BCE">
      <w:pPr>
        <w:rPr>
          <w:rtl/>
        </w:rPr>
      </w:pPr>
      <w:r>
        <w:rPr>
          <w:rFonts w:hint="cs"/>
          <w:rtl/>
        </w:rPr>
        <w:t xml:space="preserve">לפי התפיסה הזו יעד צבאי הוא בסיס צבאי, </w:t>
      </w:r>
      <w:r w:rsidR="000B38EA">
        <w:rPr>
          <w:rFonts w:hint="cs"/>
          <w:rtl/>
        </w:rPr>
        <w:t>מטוסים צבאיים, טנ</w:t>
      </w:r>
      <w:r w:rsidR="00D628C1">
        <w:rPr>
          <w:rFonts w:hint="cs"/>
          <w:rtl/>
        </w:rPr>
        <w:t xml:space="preserve">קים, כור אטומי וכיו"ב. </w:t>
      </w:r>
    </w:p>
    <w:p w14:paraId="5464587F" w14:textId="77777777" w:rsidR="00BC3039" w:rsidRDefault="00D628C1" w:rsidP="00BC3039">
      <w:pPr>
        <w:rPr>
          <w:rtl/>
        </w:rPr>
      </w:pPr>
      <w:r w:rsidRPr="00C23639">
        <w:rPr>
          <w:rFonts w:hint="cs"/>
          <w:b/>
          <w:bCs/>
          <w:rtl/>
        </w:rPr>
        <w:t>מהו יעד אזרחי</w:t>
      </w:r>
      <w:r w:rsidR="005D0199" w:rsidRPr="00C23639">
        <w:rPr>
          <w:rFonts w:hint="cs"/>
          <w:b/>
          <w:bCs/>
          <w:rtl/>
        </w:rPr>
        <w:t xml:space="preserve"> (</w:t>
      </w:r>
      <w:r w:rsidR="005D0199" w:rsidRPr="00C23639">
        <w:rPr>
          <w:b/>
          <w:bCs/>
        </w:rPr>
        <w:t>Civilian objective</w:t>
      </w:r>
      <w:r w:rsidR="005D0199" w:rsidRPr="00C23639">
        <w:rPr>
          <w:rFonts w:hint="cs"/>
          <w:b/>
          <w:bCs/>
          <w:rtl/>
        </w:rPr>
        <w:t>)</w:t>
      </w:r>
      <w:r w:rsidRPr="00C23639">
        <w:rPr>
          <w:rFonts w:hint="cs"/>
          <w:b/>
          <w:bCs/>
          <w:rtl/>
        </w:rPr>
        <w:t>?</w:t>
      </w:r>
      <w:r>
        <w:rPr>
          <w:rFonts w:hint="cs"/>
          <w:rtl/>
        </w:rPr>
        <w:t xml:space="preserve"> דיני הלחימה הולכים להגדרה </w:t>
      </w:r>
      <w:r w:rsidR="006530E5">
        <w:rPr>
          <w:rFonts w:hint="cs"/>
          <w:rtl/>
        </w:rPr>
        <w:t>שיורית</w:t>
      </w:r>
      <w:r>
        <w:rPr>
          <w:rFonts w:hint="cs"/>
          <w:rtl/>
        </w:rPr>
        <w:t>. ס' 52(1) לפרוט' הראשון קובע שיעד אזרחי הוא כל מה שאינו יעד צבאי</w:t>
      </w:r>
      <w:r w:rsidR="00D83BC1">
        <w:rPr>
          <w:rFonts w:hint="cs"/>
          <w:rtl/>
        </w:rPr>
        <w:t xml:space="preserve"> והוא מוגן מפני תקיפה</w:t>
      </w:r>
      <w:r>
        <w:rPr>
          <w:rFonts w:hint="cs"/>
          <w:rtl/>
        </w:rPr>
        <w:t>. פירושו של דבר, אנחנו צריכים להגדיר בצורה ברורה מהו יעד צבאי. ובמקום של ספק, אין ספק</w:t>
      </w:r>
      <w:r w:rsidR="005D0199">
        <w:rPr>
          <w:rFonts w:hint="cs"/>
          <w:rtl/>
        </w:rPr>
        <w:t>-</w:t>
      </w:r>
      <w:r>
        <w:rPr>
          <w:rFonts w:hint="cs"/>
          <w:rtl/>
        </w:rPr>
        <w:t xml:space="preserve"> מדובר ביעד אזרחי ואסור בתקיפה.</w:t>
      </w:r>
      <w:r w:rsidR="00BC3039">
        <w:rPr>
          <w:rFonts w:hint="cs"/>
          <w:rtl/>
        </w:rPr>
        <w:t xml:space="preserve"> </w:t>
      </w:r>
      <w:r>
        <w:rPr>
          <w:rFonts w:hint="cs"/>
          <w:rtl/>
        </w:rPr>
        <w:t xml:space="preserve">עם זאת, גם יעד שהוא לכאורה אזרחי יכול לפי דיני העימות </w:t>
      </w:r>
      <w:r w:rsidR="00FD24FC">
        <w:rPr>
          <w:rFonts w:hint="cs"/>
          <w:rtl/>
        </w:rPr>
        <w:t xml:space="preserve">המזוין </w:t>
      </w:r>
      <w:r>
        <w:rPr>
          <w:rFonts w:hint="cs"/>
          <w:rtl/>
        </w:rPr>
        <w:t>לאבד את חסינותו מתקיפה אם בתקופה מסוימת הוא משמש בפועל כיעד צבאי</w:t>
      </w:r>
      <w:r w:rsidR="001E7D29">
        <w:rPr>
          <w:rFonts w:hint="cs"/>
          <w:rtl/>
        </w:rPr>
        <w:t xml:space="preserve"> (זה לא מספיק ויש עוד מבחנים משפטיים)</w:t>
      </w:r>
      <w:r>
        <w:rPr>
          <w:rFonts w:hint="cs"/>
          <w:rtl/>
        </w:rPr>
        <w:t xml:space="preserve">. </w:t>
      </w:r>
      <w:r w:rsidR="00BC3039">
        <w:rPr>
          <w:rFonts w:hint="cs"/>
          <w:rtl/>
        </w:rPr>
        <w:t>דוגמאות:</w:t>
      </w:r>
    </w:p>
    <w:p w14:paraId="06D1BFFA" w14:textId="22646061" w:rsidR="00D628C1" w:rsidRDefault="00FD24FC" w:rsidP="00166ED8">
      <w:pPr>
        <w:pStyle w:val="a8"/>
        <w:numPr>
          <w:ilvl w:val="0"/>
          <w:numId w:val="75"/>
        </w:numPr>
        <w:rPr>
          <w:rtl/>
        </w:rPr>
      </w:pPr>
      <w:r>
        <w:rPr>
          <w:rFonts w:hint="cs"/>
          <w:rtl/>
        </w:rPr>
        <w:t>כנגד תקיפת מגדל התקשורת</w:t>
      </w:r>
      <w:r w:rsidR="00D628C1">
        <w:rPr>
          <w:rFonts w:hint="cs"/>
          <w:rtl/>
        </w:rPr>
        <w:t xml:space="preserve"> </w:t>
      </w:r>
      <w:r>
        <w:rPr>
          <w:rFonts w:hint="cs"/>
          <w:rtl/>
        </w:rPr>
        <w:t xml:space="preserve">ברצועה </w:t>
      </w:r>
      <w:r w:rsidR="00BC3039">
        <w:rPr>
          <w:rFonts w:hint="cs"/>
          <w:rtl/>
        </w:rPr>
        <w:t xml:space="preserve">ע"י ישראל </w:t>
      </w:r>
      <w:r>
        <w:rPr>
          <w:rFonts w:hint="cs"/>
          <w:rtl/>
        </w:rPr>
        <w:t>במבצע שומר החומות</w:t>
      </w:r>
      <w:r w:rsidR="00BC3039">
        <w:rPr>
          <w:rFonts w:hint="cs"/>
          <w:rtl/>
        </w:rPr>
        <w:t>, ישראל טענה</w:t>
      </w:r>
      <w:r>
        <w:rPr>
          <w:rFonts w:hint="cs"/>
          <w:rtl/>
        </w:rPr>
        <w:t>, בין היתר, שבאותו בניין ישבו יחידות טכנולוגיות של חמאס וחלק מיחידות הסייבר. זה יחידות שקשורות לכוח הצבאי הטכנולוגי של חמאס ולכן זה צבע את הבניין המדובר בצבע צבאי וג</w:t>
      </w:r>
      <w:r w:rsidR="00BC3039">
        <w:rPr>
          <w:rFonts w:hint="cs"/>
          <w:rtl/>
        </w:rPr>
        <w:t>ר</w:t>
      </w:r>
      <w:r>
        <w:rPr>
          <w:rFonts w:hint="cs"/>
          <w:rtl/>
        </w:rPr>
        <w:t>ם לו להשיל את החסינות של</w:t>
      </w:r>
      <w:r w:rsidR="00BC3039">
        <w:rPr>
          <w:rFonts w:hint="cs"/>
          <w:rtl/>
        </w:rPr>
        <w:t>ו</w:t>
      </w:r>
      <w:r>
        <w:rPr>
          <w:rFonts w:hint="cs"/>
          <w:rtl/>
        </w:rPr>
        <w:t xml:space="preserve"> כיעד אזרחי</w:t>
      </w:r>
      <w:r w:rsidR="0085422C">
        <w:rPr>
          <w:rFonts w:hint="cs"/>
          <w:rtl/>
        </w:rPr>
        <w:t xml:space="preserve"> של ערוצי תקשורת. השימוש בבניין איין את החסינות של הבניין והפך אותו ליעד צבאי מותר בתק</w:t>
      </w:r>
      <w:r w:rsidR="006530E5">
        <w:rPr>
          <w:rFonts w:hint="cs"/>
          <w:rtl/>
        </w:rPr>
        <w:t>י</w:t>
      </w:r>
      <w:r w:rsidR="0085422C">
        <w:rPr>
          <w:rFonts w:hint="cs"/>
          <w:rtl/>
        </w:rPr>
        <w:t>פה.</w:t>
      </w:r>
    </w:p>
    <w:p w14:paraId="14963B6D" w14:textId="77777777" w:rsidR="005B6FA0" w:rsidRDefault="0085422C" w:rsidP="00166ED8">
      <w:pPr>
        <w:pStyle w:val="a8"/>
        <w:numPr>
          <w:ilvl w:val="0"/>
          <w:numId w:val="75"/>
        </w:numPr>
      </w:pPr>
      <w:r>
        <w:rPr>
          <w:rFonts w:hint="cs"/>
          <w:rtl/>
        </w:rPr>
        <w:t>בצוק איתן נתקלנו בבתי ספר שהפכו למחסני נשק, כך גם דירות מגורים וכו'. כל האובייקטים האלה, שבמ</w:t>
      </w:r>
      <w:r w:rsidR="006530E5">
        <w:rPr>
          <w:rFonts w:hint="cs"/>
          <w:rtl/>
        </w:rPr>
        <w:t>ה</w:t>
      </w:r>
      <w:r>
        <w:rPr>
          <w:rFonts w:hint="cs"/>
          <w:rtl/>
        </w:rPr>
        <w:t xml:space="preserve">ות שלהם הם ללא ספק יעד אזרחי, איבדו את החסינות שלהם כיוון שבמסגרת הלחימה הם שימשו לצרכים צבאיים. </w:t>
      </w:r>
    </w:p>
    <w:p w14:paraId="754AABA9" w14:textId="06B8F808" w:rsidR="006530E5" w:rsidRDefault="0085422C" w:rsidP="005B6FA0">
      <w:pPr>
        <w:rPr>
          <w:rtl/>
        </w:rPr>
      </w:pPr>
      <w:r>
        <w:rPr>
          <w:rFonts w:hint="cs"/>
          <w:rtl/>
        </w:rPr>
        <w:t xml:space="preserve">כמובן שכל התקיפות </w:t>
      </w:r>
      <w:r w:rsidR="00253043">
        <w:rPr>
          <w:rFonts w:hint="cs"/>
          <w:rtl/>
        </w:rPr>
        <w:t xml:space="preserve">כפופות לעיקרון המידתיות שנדון בו בהמשך. לצורף הדיון, יעד אזרחי, הגם שהוא מוגן </w:t>
      </w:r>
      <w:r w:rsidR="005B6FA0">
        <w:rPr>
          <w:rFonts w:hint="cs"/>
          <w:rtl/>
        </w:rPr>
        <w:t>מ</w:t>
      </w:r>
      <w:r w:rsidR="00253043">
        <w:rPr>
          <w:rFonts w:hint="cs"/>
          <w:rtl/>
        </w:rPr>
        <w:t>תקיפה יכול לאבד את החסינות שלו מפני תקיפה.</w:t>
      </w:r>
      <w:r w:rsidR="003D2FB7">
        <w:rPr>
          <w:rFonts w:hint="cs"/>
          <w:rtl/>
        </w:rPr>
        <w:t xml:space="preserve"> זה יכול ליצור סיטואציות לא פשוטות כמו במצב של </w:t>
      </w:r>
      <w:r w:rsidR="00AF26C8">
        <w:rPr>
          <w:rFonts w:hint="cs"/>
          <w:rtl/>
        </w:rPr>
        <w:t xml:space="preserve">שיגור אחד מבית </w:t>
      </w:r>
      <w:r w:rsidR="003D2FB7">
        <w:rPr>
          <w:rFonts w:hint="cs"/>
          <w:rtl/>
        </w:rPr>
        <w:t>או ב</w:t>
      </w:r>
      <w:r w:rsidR="0026164E">
        <w:rPr>
          <w:rFonts w:hint="cs"/>
          <w:rtl/>
        </w:rPr>
        <w:t>מצבים שיעדים</w:t>
      </w:r>
      <w:r w:rsidR="00FB4867">
        <w:rPr>
          <w:rFonts w:hint="cs"/>
          <w:rtl/>
        </w:rPr>
        <w:t xml:space="preserve"> צבאיים קרובים ליעדים אזרחיים</w:t>
      </w:r>
      <w:r w:rsidR="003D2FB7">
        <w:rPr>
          <w:rFonts w:hint="cs"/>
          <w:rtl/>
        </w:rPr>
        <w:t>.</w:t>
      </w:r>
    </w:p>
    <w:p w14:paraId="0944C9B0" w14:textId="6F3E8C41" w:rsidR="00FB4867" w:rsidRDefault="00FB4867" w:rsidP="00D90BCE">
      <w:pPr>
        <w:rPr>
          <w:rtl/>
        </w:rPr>
      </w:pPr>
      <w:r w:rsidRPr="00C23639">
        <w:rPr>
          <w:rFonts w:hint="cs"/>
          <w:b/>
          <w:bCs/>
          <w:rtl/>
        </w:rPr>
        <w:t>יעדים מעורבים (</w:t>
      </w:r>
      <w:r w:rsidR="00C23639" w:rsidRPr="00C23639">
        <w:rPr>
          <w:rFonts w:cstheme="minorHAnsi"/>
          <w:b/>
          <w:bCs/>
        </w:rPr>
        <w:t>Dual Use</w:t>
      </w:r>
      <w:r w:rsidRPr="00C23639">
        <w:rPr>
          <w:rFonts w:hint="cs"/>
          <w:b/>
          <w:bCs/>
          <w:rtl/>
        </w:rPr>
        <w:t>)</w:t>
      </w:r>
      <w:r w:rsidR="00C23639">
        <w:rPr>
          <w:rFonts w:hint="cs"/>
          <w:rtl/>
        </w:rPr>
        <w:t xml:space="preserve"> -</w:t>
      </w:r>
      <w:r>
        <w:rPr>
          <w:rFonts w:hint="cs"/>
          <w:rtl/>
        </w:rPr>
        <w:t xml:space="preserve"> כמו גשרים, מסלולי תעופה וכו'. ביום יום הרגיל מדובר ביעדים אזרחיים לחלוטין. אבל ברגע שנכנסו לסיטואציית לחימה, היעדים האלה בסבירות גבו</w:t>
      </w:r>
      <w:r w:rsidR="003E2338">
        <w:rPr>
          <w:rFonts w:hint="cs"/>
          <w:rtl/>
        </w:rPr>
        <w:t>ה</w:t>
      </w:r>
      <w:r>
        <w:rPr>
          <w:rFonts w:hint="cs"/>
          <w:rtl/>
        </w:rPr>
        <w:t>ה הולכים להירתם לעזרתו של הצד שכנגד</w:t>
      </w:r>
      <w:r w:rsidR="003E2338">
        <w:rPr>
          <w:rFonts w:hint="cs"/>
          <w:rtl/>
        </w:rPr>
        <w:t>, כמובן שזה</w:t>
      </w:r>
      <w:r>
        <w:rPr>
          <w:rFonts w:hint="cs"/>
          <w:rtl/>
        </w:rPr>
        <w:t xml:space="preserve"> על בסיס מודיעין וכו</w:t>
      </w:r>
      <w:r w:rsidR="00761180">
        <w:rPr>
          <w:rFonts w:hint="cs"/>
          <w:rtl/>
        </w:rPr>
        <w:t>'</w:t>
      </w:r>
      <w:r>
        <w:rPr>
          <w:rFonts w:hint="cs"/>
          <w:rtl/>
        </w:rPr>
        <w:t>.</w:t>
      </w:r>
      <w:r w:rsidR="00761180">
        <w:rPr>
          <w:rFonts w:hint="cs"/>
          <w:rtl/>
        </w:rPr>
        <w:t xml:space="preserve"> עולה השאלה</w:t>
      </w:r>
      <w:r w:rsidR="003E2338">
        <w:rPr>
          <w:rFonts w:hint="cs"/>
          <w:rtl/>
        </w:rPr>
        <w:t xml:space="preserve"> האם ניתן לתקוף אותם?</w:t>
      </w:r>
      <w:r>
        <w:rPr>
          <w:rFonts w:hint="cs"/>
          <w:rtl/>
        </w:rPr>
        <w:t xml:space="preserve"> </w:t>
      </w:r>
      <w:r w:rsidR="003E2338">
        <w:rPr>
          <w:rFonts w:hint="cs"/>
          <w:rtl/>
        </w:rPr>
        <w:t>הגם שהם יעד מוגן, יכול להיות שבגלל השימושיות הכפולה שלהם ניתן יהיה לפגוע בהם בזמן מלחמה למע</w:t>
      </w:r>
      <w:r w:rsidR="000A3B4A">
        <w:rPr>
          <w:rFonts w:hint="cs"/>
          <w:rtl/>
        </w:rPr>
        <w:t>ן</w:t>
      </w:r>
      <w:r w:rsidR="003E2338">
        <w:rPr>
          <w:rFonts w:hint="cs"/>
          <w:rtl/>
        </w:rPr>
        <w:t xml:space="preserve"> היתרון שניתן להשיג. כמובן שלא ניתן להשמיד כל ערוץ תעופה או גשר וכו', אלא רק יעדים שאין ספק ש</w:t>
      </w:r>
      <w:r w:rsidR="000A3B4A">
        <w:rPr>
          <w:rFonts w:hint="cs"/>
          <w:rtl/>
        </w:rPr>
        <w:t>משתמשים בהם, בין היתר למלחמה.</w:t>
      </w:r>
    </w:p>
    <w:p w14:paraId="6EE0C546" w14:textId="6DE0F98A" w:rsidR="006530E5" w:rsidRPr="00222663" w:rsidRDefault="00222663" w:rsidP="00222663">
      <w:pPr>
        <w:rPr>
          <w:b/>
          <w:bCs/>
          <w:rtl/>
        </w:rPr>
      </w:pPr>
      <w:r w:rsidRPr="00222663">
        <w:rPr>
          <w:rFonts w:hint="cs"/>
          <w:b/>
          <w:bCs/>
          <w:rtl/>
        </w:rPr>
        <w:t xml:space="preserve">סעיפים </w:t>
      </w:r>
      <w:r w:rsidR="000A3B4A" w:rsidRPr="00222663">
        <w:rPr>
          <w:rFonts w:hint="cs"/>
          <w:b/>
          <w:bCs/>
          <w:rtl/>
        </w:rPr>
        <w:t>51(4-5) לפרוט' הראשון</w:t>
      </w:r>
      <w:r>
        <w:rPr>
          <w:rFonts w:hint="cs"/>
          <w:b/>
          <w:bCs/>
          <w:rtl/>
        </w:rPr>
        <w:t xml:space="preserve">- </w:t>
      </w:r>
      <w:r>
        <w:rPr>
          <w:rFonts w:hint="cs"/>
          <w:rtl/>
        </w:rPr>
        <w:t>יישום נוסף של עיקרון ההבחנה: איסור על תקיפה בלתי מבחינה מטבעה.</w:t>
      </w:r>
      <w:r>
        <w:rPr>
          <w:rFonts w:hint="cs"/>
          <w:b/>
          <w:bCs/>
          <w:rtl/>
        </w:rPr>
        <w:t xml:space="preserve"> </w:t>
      </w:r>
      <w:r>
        <w:rPr>
          <w:rFonts w:hint="cs"/>
          <w:rtl/>
        </w:rPr>
        <w:t>דוגמאות:</w:t>
      </w:r>
    </w:p>
    <w:p w14:paraId="38B6600C" w14:textId="004D7C80" w:rsidR="000A3B4A" w:rsidRDefault="000A3B4A" w:rsidP="00222663">
      <w:pPr>
        <w:pStyle w:val="a8"/>
        <w:numPr>
          <w:ilvl w:val="0"/>
          <w:numId w:val="15"/>
        </w:numPr>
        <w:ind w:left="360"/>
      </w:pPr>
      <w:r>
        <w:rPr>
          <w:rFonts w:hint="cs"/>
          <w:rtl/>
        </w:rPr>
        <w:t>התקפה שלא מכוונת למטרה ספציפית</w:t>
      </w:r>
      <w:r w:rsidR="00222663">
        <w:rPr>
          <w:rFonts w:hint="cs"/>
          <w:rtl/>
        </w:rPr>
        <w:t>,</w:t>
      </w:r>
      <w:r w:rsidR="009617BD">
        <w:rPr>
          <w:rFonts w:hint="cs"/>
          <w:rtl/>
        </w:rPr>
        <w:t xml:space="preserve"> אלא התקפה לאזור נרחב שיש בו יעדים צבאיים אסורים</w:t>
      </w:r>
      <w:r w:rsidR="00222663">
        <w:rPr>
          <w:rFonts w:hint="cs"/>
          <w:rtl/>
        </w:rPr>
        <w:t>.</w:t>
      </w:r>
    </w:p>
    <w:p w14:paraId="2A178962" w14:textId="5502A32E" w:rsidR="000A3B4A" w:rsidRDefault="009617BD" w:rsidP="00222663">
      <w:pPr>
        <w:pStyle w:val="a8"/>
        <w:numPr>
          <w:ilvl w:val="0"/>
          <w:numId w:val="15"/>
        </w:numPr>
        <w:ind w:left="360"/>
      </w:pPr>
      <w:r>
        <w:rPr>
          <w:rFonts w:hint="cs"/>
          <w:rtl/>
        </w:rPr>
        <w:t>שימוש בנשק או בשיטת לחימה שאי אפשר לכוון אותם באופן מספיק מדויק או שאי אפשר להגביל את התוצאות שלהם באופן מספק.</w:t>
      </w:r>
      <w:r w:rsidR="00222663">
        <w:rPr>
          <w:rFonts w:hint="cs"/>
          <w:rtl/>
        </w:rPr>
        <w:t xml:space="preserve"> לדוגמה-</w:t>
      </w:r>
    </w:p>
    <w:p w14:paraId="56C7FFCA" w14:textId="77777777" w:rsidR="003F4F3B" w:rsidRDefault="00F61685" w:rsidP="003F4F3B">
      <w:pPr>
        <w:pStyle w:val="a8"/>
        <w:numPr>
          <w:ilvl w:val="0"/>
          <w:numId w:val="15"/>
        </w:numPr>
      </w:pPr>
      <w:r w:rsidRPr="003F4F3B">
        <w:rPr>
          <w:rFonts w:hint="cs"/>
          <w:u w:val="single"/>
          <w:rtl/>
        </w:rPr>
        <w:t>ארטילריה</w:t>
      </w:r>
      <w:r>
        <w:rPr>
          <w:rFonts w:hint="cs"/>
          <w:rtl/>
        </w:rPr>
        <w:t xml:space="preserve"> </w:t>
      </w:r>
      <w:r>
        <w:rPr>
          <w:rtl/>
        </w:rPr>
        <w:t>–</w:t>
      </w:r>
      <w:r>
        <w:rPr>
          <w:rFonts w:hint="cs"/>
          <w:rtl/>
        </w:rPr>
        <w:t xml:space="preserve"> ארטילריה היא נשק סטטיסטי</w:t>
      </w:r>
      <w:r w:rsidR="003F4F3B">
        <w:rPr>
          <w:rFonts w:hint="cs"/>
          <w:rtl/>
        </w:rPr>
        <w:t xml:space="preserve"> ולא מדויק</w:t>
      </w:r>
      <w:r>
        <w:rPr>
          <w:rFonts w:hint="cs"/>
          <w:rtl/>
        </w:rPr>
        <w:t xml:space="preserve">. </w:t>
      </w:r>
      <w:r w:rsidR="003C41F7">
        <w:rPr>
          <w:rFonts w:hint="cs"/>
          <w:rtl/>
        </w:rPr>
        <w:t xml:space="preserve">אי אפשר לכוון אותה באופן מדויק לעבר יעד, היכולת שלה מוגבלת </w:t>
      </w:r>
      <w:r w:rsidR="003F4F3B">
        <w:rPr>
          <w:rFonts w:hint="cs"/>
          <w:rtl/>
        </w:rPr>
        <w:t>ו</w:t>
      </w:r>
      <w:r w:rsidR="003C41F7">
        <w:rPr>
          <w:rFonts w:hint="cs"/>
          <w:rtl/>
        </w:rPr>
        <w:t xml:space="preserve">ניתן לדעת מה </w:t>
      </w:r>
      <w:r w:rsidR="003F4F3B">
        <w:rPr>
          <w:rFonts w:hint="cs"/>
          <w:rtl/>
        </w:rPr>
        <w:t xml:space="preserve">הרדיוס </w:t>
      </w:r>
      <w:r w:rsidR="003C41F7">
        <w:rPr>
          <w:rFonts w:hint="cs"/>
          <w:rtl/>
        </w:rPr>
        <w:t xml:space="preserve">שבו הארטילריה תפגע מסביב </w:t>
      </w:r>
      <w:proofErr w:type="spellStart"/>
      <w:r w:rsidR="003C41F7">
        <w:rPr>
          <w:rFonts w:hint="cs"/>
          <w:rtl/>
        </w:rPr>
        <w:t>לנ.צ</w:t>
      </w:r>
      <w:proofErr w:type="spellEnd"/>
      <w:r w:rsidR="003C41F7">
        <w:rPr>
          <w:rFonts w:hint="cs"/>
          <w:rtl/>
        </w:rPr>
        <w:t xml:space="preserve">. </w:t>
      </w:r>
      <w:r w:rsidR="003F4F3B">
        <w:rPr>
          <w:rFonts w:hint="cs"/>
          <w:rtl/>
        </w:rPr>
        <w:t xml:space="preserve"> </w:t>
      </w:r>
      <w:r w:rsidR="003C41F7">
        <w:rPr>
          <w:rFonts w:hint="cs"/>
          <w:rtl/>
        </w:rPr>
        <w:t>לכן השימוש בו מגביר את הסיכון לתקיפה שלא מבחינה מטבעה</w:t>
      </w:r>
      <w:r w:rsidR="003F4F3B">
        <w:rPr>
          <w:rFonts w:hint="cs"/>
          <w:rtl/>
        </w:rPr>
        <w:t>.</w:t>
      </w:r>
    </w:p>
    <w:p w14:paraId="16955533" w14:textId="3C205C38" w:rsidR="00F61685" w:rsidRDefault="003F4F3B" w:rsidP="003F4F3B">
      <w:pPr>
        <w:pStyle w:val="a8"/>
        <w:rPr>
          <w:rtl/>
        </w:rPr>
      </w:pPr>
      <w:r>
        <w:rPr>
          <w:rFonts w:hint="cs"/>
          <w:rtl/>
        </w:rPr>
        <w:t>ה</w:t>
      </w:r>
      <w:r w:rsidR="003C41F7">
        <w:rPr>
          <w:rFonts w:hint="cs"/>
          <w:rtl/>
        </w:rPr>
        <w:t xml:space="preserve">הנחיות </w:t>
      </w:r>
      <w:r>
        <w:rPr>
          <w:rFonts w:hint="cs"/>
          <w:rtl/>
        </w:rPr>
        <w:t xml:space="preserve">לשימוש </w:t>
      </w:r>
      <w:r w:rsidR="003C41F7">
        <w:rPr>
          <w:rFonts w:hint="cs"/>
          <w:rtl/>
        </w:rPr>
        <w:t>בנשק ארטילרי זה לא להש</w:t>
      </w:r>
      <w:r>
        <w:rPr>
          <w:rFonts w:hint="cs"/>
          <w:rtl/>
        </w:rPr>
        <w:t>ת</w:t>
      </w:r>
      <w:r w:rsidR="003C41F7">
        <w:rPr>
          <w:rFonts w:hint="cs"/>
          <w:rtl/>
        </w:rPr>
        <w:t>מש ב</w:t>
      </w:r>
      <w:r>
        <w:rPr>
          <w:rFonts w:hint="cs"/>
          <w:rtl/>
        </w:rPr>
        <w:t>ו</w:t>
      </w:r>
      <w:r w:rsidR="003C41F7">
        <w:rPr>
          <w:rFonts w:hint="cs"/>
          <w:rtl/>
        </w:rPr>
        <w:t xml:space="preserve"> באזורים מיושבים ומעורבים</w:t>
      </w:r>
      <w:r w:rsidR="004054E5">
        <w:rPr>
          <w:rFonts w:hint="cs"/>
          <w:rtl/>
        </w:rPr>
        <w:t xml:space="preserve">. מעבר לכך, הצבא מחויב לשמור על טווחי בטיחות. בגלל הידיעה שהפגז לא </w:t>
      </w:r>
      <w:r>
        <w:rPr>
          <w:rFonts w:hint="cs"/>
          <w:rtl/>
        </w:rPr>
        <w:t>י</w:t>
      </w:r>
      <w:r w:rsidR="004054E5">
        <w:rPr>
          <w:rFonts w:hint="cs"/>
          <w:rtl/>
        </w:rPr>
        <w:t>יפול בצורה מדויקת, יש כמה מאות מטרים שהצבא חייב להגדיר, כתלות בתוואי השטח והנשק עצמו כדי שההתקפה לא תיחשב כבלתי מבחינה מטבעה.</w:t>
      </w:r>
    </w:p>
    <w:p w14:paraId="38F44C8A" w14:textId="77777777" w:rsidR="002423E7" w:rsidRDefault="00F61685" w:rsidP="003F4F3B">
      <w:pPr>
        <w:pStyle w:val="a8"/>
        <w:numPr>
          <w:ilvl w:val="0"/>
          <w:numId w:val="15"/>
        </w:numPr>
      </w:pPr>
      <w:r w:rsidRPr="003F4F3B">
        <w:rPr>
          <w:rFonts w:hint="cs"/>
          <w:u w:val="single"/>
          <w:rtl/>
        </w:rPr>
        <w:t>מצרר</w:t>
      </w:r>
      <w:r w:rsidR="00601D76" w:rsidRPr="003F4F3B">
        <w:rPr>
          <w:rFonts w:hint="cs"/>
          <w:u w:val="single"/>
          <w:rtl/>
        </w:rPr>
        <w:t xml:space="preserve"> </w:t>
      </w:r>
      <w:r w:rsidR="00601D76">
        <w:rPr>
          <w:rtl/>
        </w:rPr>
        <w:t>–</w:t>
      </w:r>
      <w:r w:rsidR="00601D76">
        <w:rPr>
          <w:rFonts w:hint="cs"/>
          <w:rtl/>
        </w:rPr>
        <w:t xml:space="preserve"> ב2006 במלחת לבנון ה2 ישראל עשתה שימוש מסיבי בנשק הזה </w:t>
      </w:r>
      <w:proofErr w:type="spellStart"/>
      <w:r w:rsidR="00601D76">
        <w:rPr>
          <w:rFonts w:hint="cs"/>
          <w:rtl/>
        </w:rPr>
        <w:t>בחימושים</w:t>
      </w:r>
      <w:proofErr w:type="spellEnd"/>
      <w:r w:rsidR="00601D76">
        <w:rPr>
          <w:rFonts w:hint="cs"/>
          <w:rtl/>
        </w:rPr>
        <w:t xml:space="preserve"> מאוד ישנים. מצרר זה נשק שאפשר לירות אותו מתוך </w:t>
      </w:r>
      <w:r w:rsidR="00DB047E">
        <w:rPr>
          <w:rFonts w:hint="cs"/>
          <w:rtl/>
        </w:rPr>
        <w:t>פ</w:t>
      </w:r>
      <w:r w:rsidR="00601D76">
        <w:rPr>
          <w:rFonts w:hint="cs"/>
          <w:rtl/>
        </w:rPr>
        <w:t xml:space="preserve">גזים </w:t>
      </w:r>
      <w:r w:rsidR="009725E7">
        <w:rPr>
          <w:rFonts w:hint="cs"/>
          <w:rtl/>
        </w:rPr>
        <w:t>או שאפשר להטיל אותו ממטוסים. זה לא נשק שהוא לא חוקי, אבל הרבה פעמים עושים בו שימוש כי הוא מכסה תאי שטח וכך הוא אפקטיבי לחיסול תא שטח. ישראל עשתה שימוש בנשקים מאוד ישנים</w:t>
      </w:r>
      <w:r w:rsidR="009029BB">
        <w:rPr>
          <w:rFonts w:hint="cs"/>
          <w:rtl/>
        </w:rPr>
        <w:t xml:space="preserve"> ו</w:t>
      </w:r>
      <w:r w:rsidR="009725E7">
        <w:rPr>
          <w:rFonts w:hint="cs"/>
          <w:rtl/>
        </w:rPr>
        <w:t>כשנגמרה המלחמה נשארו ב</w:t>
      </w:r>
      <w:r w:rsidR="009029BB">
        <w:rPr>
          <w:rFonts w:hint="cs"/>
          <w:rtl/>
        </w:rPr>
        <w:t>ש</w:t>
      </w:r>
      <w:r w:rsidR="009725E7">
        <w:rPr>
          <w:rFonts w:hint="cs"/>
          <w:rtl/>
        </w:rPr>
        <w:t>טח הרבה מאוד נפלים. למעשה ישראל בלי שהתכוונה מיק</w:t>
      </w:r>
      <w:r w:rsidR="006F75A5">
        <w:rPr>
          <w:rFonts w:hint="cs"/>
          <w:rtl/>
        </w:rPr>
        <w:t>ש</w:t>
      </w:r>
      <w:r w:rsidR="009725E7">
        <w:rPr>
          <w:rFonts w:hint="cs"/>
          <w:rtl/>
        </w:rPr>
        <w:t>ה שטחים בלבנון כי המצרר נשאר על הקרקע בלי מנגנוני השמדה עצמית והפך את אותם אזורים לשדה מוקשים</w:t>
      </w:r>
      <w:r w:rsidR="006F75A5">
        <w:rPr>
          <w:rFonts w:hint="cs"/>
          <w:rtl/>
        </w:rPr>
        <w:t xml:space="preserve"> והביא למוות של אזרחים</w:t>
      </w:r>
      <w:r w:rsidR="009725E7">
        <w:rPr>
          <w:rFonts w:hint="cs"/>
          <w:rtl/>
        </w:rPr>
        <w:t xml:space="preserve">. </w:t>
      </w:r>
    </w:p>
    <w:p w14:paraId="29FEDD0D" w14:textId="0F291B6F" w:rsidR="00F61685" w:rsidRDefault="00AB4C6D" w:rsidP="002423E7">
      <w:pPr>
        <w:pStyle w:val="a8"/>
        <w:rPr>
          <w:rtl/>
        </w:rPr>
      </w:pPr>
      <w:r>
        <w:rPr>
          <w:rFonts w:hint="cs"/>
          <w:rtl/>
        </w:rPr>
        <w:t>זה נשק שלא יכולנו להגביל את התוצאות שלו, נגמרה המלחמה הוא המשיך לפגוע באנשים, על אחת כמה וכמה אזרחים.</w:t>
      </w:r>
      <w:r w:rsidR="00BB70F6">
        <w:rPr>
          <w:rFonts w:hint="cs"/>
          <w:rtl/>
        </w:rPr>
        <w:t xml:space="preserve"> </w:t>
      </w:r>
      <w:r>
        <w:rPr>
          <w:rFonts w:hint="cs"/>
          <w:rtl/>
        </w:rPr>
        <w:t>נעשה נ</w:t>
      </w:r>
      <w:r w:rsidR="00BB70F6">
        <w:rPr>
          <w:rFonts w:hint="cs"/>
          <w:rtl/>
        </w:rPr>
        <w:t>י</w:t>
      </w:r>
      <w:r>
        <w:rPr>
          <w:rFonts w:hint="cs"/>
          <w:rtl/>
        </w:rPr>
        <w:t xml:space="preserve">סיון לאסור על השימוש בו. ישראל עברה למקום </w:t>
      </w:r>
      <w:r w:rsidR="00BB70F6">
        <w:rPr>
          <w:rFonts w:hint="cs"/>
          <w:rtl/>
        </w:rPr>
        <w:t>שלא לאסור על מצרר אבל לאפשר שימוש במצרר שיש לו מנגנון השמדה עצמי כך שהוא יתוחם לזמן המלחמה ובסיומה לא יישארו נפלים שממשיכים לפגוע באנשים שעה שהמלחמה נגמרה ואין בזה צורך צבאי.</w:t>
      </w:r>
    </w:p>
    <w:p w14:paraId="7C7206A3" w14:textId="77E7A075" w:rsidR="00F61685" w:rsidRDefault="00F61685" w:rsidP="003F4F3B">
      <w:pPr>
        <w:pStyle w:val="a8"/>
        <w:numPr>
          <w:ilvl w:val="0"/>
          <w:numId w:val="15"/>
        </w:numPr>
        <w:rPr>
          <w:rtl/>
        </w:rPr>
      </w:pPr>
      <w:r>
        <w:rPr>
          <w:rFonts w:hint="cs"/>
          <w:rtl/>
        </w:rPr>
        <w:t>הפצצות מגובה רב (</w:t>
      </w:r>
      <w:proofErr w:type="spellStart"/>
      <w:r>
        <w:rPr>
          <w:rFonts w:hint="cs"/>
          <w:rtl/>
        </w:rPr>
        <w:t>נאטו</w:t>
      </w:r>
      <w:proofErr w:type="spellEnd"/>
      <w:r>
        <w:rPr>
          <w:rFonts w:hint="cs"/>
          <w:rtl/>
        </w:rPr>
        <w:t>)</w:t>
      </w:r>
      <w:r w:rsidR="00B50AEB">
        <w:rPr>
          <w:rFonts w:hint="cs"/>
          <w:rtl/>
        </w:rPr>
        <w:t>.</w:t>
      </w:r>
      <w:r w:rsidR="00BB70F6">
        <w:rPr>
          <w:rFonts w:hint="cs"/>
          <w:rtl/>
        </w:rPr>
        <w:t xml:space="preserve"> </w:t>
      </w:r>
    </w:p>
    <w:p w14:paraId="2BCCA428" w14:textId="2556BC8F" w:rsidR="00F61685" w:rsidRDefault="00F61685" w:rsidP="003F4F3B">
      <w:pPr>
        <w:pStyle w:val="a8"/>
        <w:numPr>
          <w:ilvl w:val="0"/>
          <w:numId w:val="15"/>
        </w:numPr>
        <w:rPr>
          <w:rtl/>
        </w:rPr>
      </w:pPr>
      <w:r>
        <w:rPr>
          <w:rFonts w:hint="cs"/>
          <w:rtl/>
        </w:rPr>
        <w:t>נשק גרעיני</w:t>
      </w:r>
      <w:r w:rsidR="003B1540">
        <w:rPr>
          <w:rFonts w:hint="cs"/>
          <w:rtl/>
        </w:rPr>
        <w:t xml:space="preserve"> </w:t>
      </w:r>
      <w:r w:rsidR="003B1540">
        <w:rPr>
          <w:rtl/>
        </w:rPr>
        <w:t>–</w:t>
      </w:r>
      <w:r w:rsidR="003B1540">
        <w:rPr>
          <w:rFonts w:hint="cs"/>
          <w:rtl/>
        </w:rPr>
        <w:t xml:space="preserve"> בהקשר של נשק גרעיני יש ח</w:t>
      </w:r>
      <w:r w:rsidR="00B50AEB">
        <w:rPr>
          <w:rFonts w:hint="cs"/>
          <w:rtl/>
        </w:rPr>
        <w:t>ו</w:t>
      </w:r>
      <w:r w:rsidR="003B1540">
        <w:rPr>
          <w:rFonts w:hint="cs"/>
          <w:rtl/>
        </w:rPr>
        <w:t>ות דעת מיוחדת של ביה"ד הבינ"ל שא</w:t>
      </w:r>
      <w:r w:rsidR="00192BF8">
        <w:rPr>
          <w:rFonts w:hint="cs"/>
          <w:rtl/>
        </w:rPr>
        <w:t>ומרת</w:t>
      </w:r>
      <w:r w:rsidR="003B1540">
        <w:rPr>
          <w:rFonts w:hint="cs"/>
          <w:rtl/>
        </w:rPr>
        <w:t xml:space="preserve"> שנשק גרעיני מקשה על עיקרון ההבחנה ולכן הוא עשוי לעלות כדי תקיפה שאינה מבחינה מטבעה. למרות שזו </w:t>
      </w:r>
      <w:proofErr w:type="spellStart"/>
      <w:r w:rsidR="003B1540">
        <w:rPr>
          <w:rFonts w:hint="cs"/>
          <w:rtl/>
        </w:rPr>
        <w:t>חוו"ד</w:t>
      </w:r>
      <w:proofErr w:type="spellEnd"/>
      <w:r w:rsidR="003B1540">
        <w:rPr>
          <w:rFonts w:hint="cs"/>
          <w:rtl/>
        </w:rPr>
        <w:t xml:space="preserve"> מאוד מעניינת, ביה</w:t>
      </w:r>
      <w:r w:rsidR="004F5518">
        <w:rPr>
          <w:rFonts w:hint="cs"/>
          <w:rtl/>
        </w:rPr>
        <w:t>"</w:t>
      </w:r>
      <w:r w:rsidR="003B1540">
        <w:rPr>
          <w:rFonts w:hint="cs"/>
          <w:rtl/>
        </w:rPr>
        <w:t xml:space="preserve">ד השאיר במין צ"ע שהנשק הזה עשוי להיות חוקי מקום שהקיום של מדינה עומד על הכף. </w:t>
      </w:r>
      <w:r w:rsidR="005A25F5">
        <w:rPr>
          <w:rFonts w:hint="cs"/>
          <w:rtl/>
        </w:rPr>
        <w:t>ביה"ד הבינ"ל לצדק אמר שנשק גרעיני יכול לעלות כדי התקפה בלתי מבחינה.</w:t>
      </w:r>
    </w:p>
    <w:p w14:paraId="56FD19F4" w14:textId="77777777" w:rsidR="00C91F79" w:rsidRDefault="005A25F5" w:rsidP="00F61685">
      <w:pPr>
        <w:rPr>
          <w:rtl/>
        </w:rPr>
      </w:pPr>
      <w:r w:rsidRPr="00E03FD2">
        <w:rPr>
          <w:rFonts w:hint="cs"/>
          <w:u w:val="single"/>
          <w:rtl/>
        </w:rPr>
        <w:t>החובות ככל שהן נובעות מעיקרון ההבחנה, חלות לא רק על הצד התוקף</w:t>
      </w:r>
      <w:r w:rsidR="00F50D6A" w:rsidRPr="00E03FD2">
        <w:rPr>
          <w:rFonts w:hint="cs"/>
          <w:u w:val="single"/>
          <w:rtl/>
        </w:rPr>
        <w:t>, אלא גם על הצד המתגונן</w:t>
      </w:r>
      <w:r w:rsidR="00F50D6A">
        <w:rPr>
          <w:rFonts w:hint="cs"/>
          <w:rtl/>
        </w:rPr>
        <w:t>. צריך ליישם את עיקרון ההבחנה בכך שהוא כפוף לחובה להבחין בין יעדים צבאיים ליעדים אזרחיים</w:t>
      </w:r>
      <w:r w:rsidR="006C677A">
        <w:rPr>
          <w:rFonts w:hint="cs"/>
          <w:rtl/>
        </w:rPr>
        <w:t xml:space="preserve">. </w:t>
      </w:r>
    </w:p>
    <w:p w14:paraId="1DC9F838" w14:textId="1D6E87E7" w:rsidR="004F76AF" w:rsidRDefault="00A337A4" w:rsidP="00A337A4">
      <w:pPr>
        <w:rPr>
          <w:rtl/>
        </w:rPr>
      </w:pPr>
      <w:r w:rsidRPr="00A337A4">
        <w:rPr>
          <w:rFonts w:hint="cs"/>
          <w:u w:val="single"/>
          <w:rtl/>
        </w:rPr>
        <w:t xml:space="preserve">כחלק מעיקרון ההבחנה, </w:t>
      </w:r>
      <w:r w:rsidR="00212F8C" w:rsidRPr="00A337A4">
        <w:rPr>
          <w:rFonts w:hint="cs"/>
          <w:u w:val="single"/>
          <w:rtl/>
        </w:rPr>
        <w:t>ס' 58 ל</w:t>
      </w:r>
      <w:r w:rsidR="006C677A" w:rsidRPr="00A337A4">
        <w:rPr>
          <w:rFonts w:hint="cs"/>
          <w:u w:val="single"/>
          <w:rtl/>
        </w:rPr>
        <w:t>פרוט' הראשון אומר ש</w:t>
      </w:r>
      <w:r w:rsidR="00212F8C" w:rsidRPr="00A337A4">
        <w:rPr>
          <w:rFonts w:hint="cs"/>
          <w:u w:val="single"/>
          <w:rtl/>
        </w:rPr>
        <w:t xml:space="preserve">צד לסכסוך </w:t>
      </w:r>
      <w:r w:rsidR="006C677A" w:rsidRPr="00A337A4">
        <w:rPr>
          <w:rFonts w:hint="cs"/>
          <w:u w:val="single"/>
          <w:rtl/>
        </w:rPr>
        <w:t>צריך להימנע מהצבת מטרות צבאיות</w:t>
      </w:r>
      <w:r w:rsidR="000355B8" w:rsidRPr="00A337A4">
        <w:rPr>
          <w:rFonts w:hint="cs"/>
          <w:u w:val="single"/>
          <w:rtl/>
        </w:rPr>
        <w:t xml:space="preserve"> ומחנות צבאיים</w:t>
      </w:r>
      <w:r w:rsidR="006C677A" w:rsidRPr="00A337A4">
        <w:rPr>
          <w:rFonts w:hint="cs"/>
          <w:u w:val="single"/>
          <w:rtl/>
        </w:rPr>
        <w:t xml:space="preserve"> בקרבת אוכלוסייה אזרחית</w:t>
      </w:r>
      <w:r w:rsidR="00212F8C" w:rsidRPr="00A337A4">
        <w:rPr>
          <w:rFonts w:hint="cs"/>
          <w:u w:val="single"/>
          <w:rtl/>
        </w:rPr>
        <w:t>.</w:t>
      </w:r>
      <w:r w:rsidR="006C677A">
        <w:rPr>
          <w:rFonts w:hint="cs"/>
          <w:rtl/>
        </w:rPr>
        <w:t xml:space="preserve"> לדוג' הקריה בת"א והפנטגון בוושינגטון</w:t>
      </w:r>
      <w:r w:rsidR="006467EB">
        <w:rPr>
          <w:rFonts w:hint="cs"/>
          <w:rtl/>
        </w:rPr>
        <w:t xml:space="preserve"> הם</w:t>
      </w:r>
      <w:r w:rsidR="006C677A">
        <w:rPr>
          <w:rFonts w:hint="cs"/>
          <w:rtl/>
        </w:rPr>
        <w:t xml:space="preserve"> על פניו אלו יעדים צבאיים שנטועים בלב אוכלוסייה אזרחית</w:t>
      </w:r>
      <w:r w:rsidR="006467EB">
        <w:rPr>
          <w:rFonts w:hint="cs"/>
          <w:rtl/>
        </w:rPr>
        <w:t xml:space="preserve">. זה עוד יותר </w:t>
      </w:r>
      <w:r w:rsidR="006C677A">
        <w:rPr>
          <w:rFonts w:hint="cs"/>
          <w:rtl/>
        </w:rPr>
        <w:t xml:space="preserve">הולך ומסתבך בעיקר </w:t>
      </w:r>
      <w:r w:rsidR="004F76AF">
        <w:rPr>
          <w:rFonts w:hint="cs"/>
          <w:rtl/>
        </w:rPr>
        <w:t>בדיון בעיקרון המידתיות.</w:t>
      </w:r>
      <w:r>
        <w:rPr>
          <w:rFonts w:hint="cs"/>
          <w:rtl/>
        </w:rPr>
        <w:t xml:space="preserve"> </w:t>
      </w:r>
    </w:p>
    <w:p w14:paraId="38492C01" w14:textId="293B1AB0" w:rsidR="004F76AF" w:rsidRDefault="005304B2" w:rsidP="00F61685">
      <w:pPr>
        <w:rPr>
          <w:rtl/>
        </w:rPr>
      </w:pPr>
      <w:r>
        <w:rPr>
          <w:rFonts w:hint="cs"/>
          <w:b/>
          <w:bCs/>
          <w:rtl/>
        </w:rPr>
        <w:t xml:space="preserve">ס' 51(7): </w:t>
      </w:r>
      <w:r w:rsidR="00D90848" w:rsidRPr="00C139A2">
        <w:rPr>
          <w:rFonts w:hint="cs"/>
          <w:b/>
          <w:bCs/>
          <w:rtl/>
        </w:rPr>
        <w:t>איסור על שימוש במגנים אנושיים</w:t>
      </w:r>
      <w:r w:rsidR="00C139A2">
        <w:rPr>
          <w:rFonts w:hint="cs"/>
          <w:rtl/>
        </w:rPr>
        <w:t>-</w:t>
      </w:r>
      <w:r>
        <w:rPr>
          <w:rFonts w:hint="cs"/>
          <w:rtl/>
        </w:rPr>
        <w:t xml:space="preserve"> </w:t>
      </w:r>
      <w:r w:rsidR="00D90848">
        <w:rPr>
          <w:rFonts w:hint="cs"/>
          <w:rtl/>
        </w:rPr>
        <w:t>מכוח עיקרון ההבחנה יש איסור ברור ומוחלט על שימוש במגנים אנושיים ע"י צדדים לסכסוך.</w:t>
      </w:r>
      <w:r w:rsidR="00D75210">
        <w:rPr>
          <w:rFonts w:hint="cs"/>
          <w:rtl/>
        </w:rPr>
        <w:t xml:space="preserve"> שימוש כזה עולה כדי הפרה בוטה </w:t>
      </w:r>
      <w:r w:rsidR="00A04994">
        <w:rPr>
          <w:rFonts w:hint="cs"/>
          <w:rtl/>
        </w:rPr>
        <w:t>של דיני הלחימה.</w:t>
      </w:r>
      <w:r w:rsidR="00D90848">
        <w:rPr>
          <w:rFonts w:hint="cs"/>
          <w:rtl/>
        </w:rPr>
        <w:t xml:space="preserve"> זו שאלה קשה מצב שצד לסכסוך טוען זאת כנגד צד שני</w:t>
      </w:r>
      <w:r w:rsidR="005430DC">
        <w:rPr>
          <w:rFonts w:hint="cs"/>
          <w:rtl/>
        </w:rPr>
        <w:t>.</w:t>
      </w:r>
    </w:p>
    <w:p w14:paraId="1BFB6825" w14:textId="69D99E82" w:rsidR="007033C8" w:rsidRDefault="00B47E48" w:rsidP="00907AEA">
      <w:pPr>
        <w:rPr>
          <w:rtl/>
        </w:rPr>
      </w:pPr>
      <w:r w:rsidRPr="00704913">
        <w:rPr>
          <w:rFonts w:hint="cs"/>
          <w:u w:val="single"/>
          <w:rtl/>
        </w:rPr>
        <w:t>מגנים אנושיים זה לא עצם המי</w:t>
      </w:r>
      <w:r w:rsidR="00D102D4" w:rsidRPr="00704913">
        <w:rPr>
          <w:rFonts w:hint="cs"/>
          <w:u w:val="single"/>
          <w:rtl/>
        </w:rPr>
        <w:t>ק</w:t>
      </w:r>
      <w:r w:rsidRPr="00704913">
        <w:rPr>
          <w:rFonts w:hint="cs"/>
          <w:u w:val="single"/>
          <w:rtl/>
        </w:rPr>
        <w:t>ום התמידי</w:t>
      </w:r>
      <w:r w:rsidR="00D102D4" w:rsidRPr="00704913">
        <w:rPr>
          <w:rFonts w:hint="cs"/>
          <w:u w:val="single"/>
          <w:rtl/>
        </w:rPr>
        <w:t xml:space="preserve"> של הבסיסים הצבאיים</w:t>
      </w:r>
      <w:r w:rsidR="0094684C">
        <w:rPr>
          <w:rFonts w:hint="cs"/>
          <w:u w:val="single"/>
          <w:rtl/>
        </w:rPr>
        <w:t xml:space="preserve"> (לגבי מיקומים יש סעיף אחר)</w:t>
      </w:r>
      <w:r>
        <w:rPr>
          <w:rFonts w:hint="cs"/>
          <w:rtl/>
        </w:rPr>
        <w:t xml:space="preserve">, אלא </w:t>
      </w:r>
      <w:r w:rsidR="00D102D4">
        <w:rPr>
          <w:rFonts w:hint="cs"/>
          <w:rtl/>
        </w:rPr>
        <w:t>זה משהו יותר ציני כמו השימוש של חמאס בילדים. זה עלה גם נגד ישראל</w:t>
      </w:r>
      <w:r w:rsidR="00602E2D">
        <w:rPr>
          <w:rFonts w:hint="cs"/>
          <w:rtl/>
        </w:rPr>
        <w:t xml:space="preserve"> ב</w:t>
      </w:r>
      <w:r w:rsidR="00D102D4">
        <w:rPr>
          <w:rFonts w:hint="cs"/>
          <w:rtl/>
        </w:rPr>
        <w:t>נוהל שכן</w:t>
      </w:r>
      <w:r w:rsidR="00704913">
        <w:rPr>
          <w:rFonts w:hint="cs"/>
          <w:rtl/>
        </w:rPr>
        <w:t xml:space="preserve">. עפ"י הנוהל, </w:t>
      </w:r>
      <w:r w:rsidR="007033C8">
        <w:rPr>
          <w:rFonts w:hint="cs"/>
          <w:rtl/>
        </w:rPr>
        <w:t>כשצה</w:t>
      </w:r>
      <w:r w:rsidR="00704913">
        <w:rPr>
          <w:rFonts w:hint="cs"/>
          <w:rtl/>
        </w:rPr>
        <w:t>"</w:t>
      </w:r>
      <w:r w:rsidR="007033C8">
        <w:rPr>
          <w:rFonts w:hint="cs"/>
          <w:rtl/>
        </w:rPr>
        <w:t xml:space="preserve">ל עושה מעצרים </w:t>
      </w:r>
      <w:proofErr w:type="spellStart"/>
      <w:r w:rsidR="007033C8">
        <w:rPr>
          <w:rFonts w:hint="cs"/>
          <w:rtl/>
        </w:rPr>
        <w:t>באיו</w:t>
      </w:r>
      <w:r w:rsidR="00704913">
        <w:rPr>
          <w:rFonts w:hint="cs"/>
          <w:rtl/>
        </w:rPr>
        <w:t>"</w:t>
      </w:r>
      <w:r w:rsidR="007033C8">
        <w:rPr>
          <w:rFonts w:hint="cs"/>
          <w:rtl/>
        </w:rPr>
        <w:t>ש</w:t>
      </w:r>
      <w:proofErr w:type="spellEnd"/>
      <w:r w:rsidR="007033C8">
        <w:rPr>
          <w:rFonts w:hint="cs"/>
          <w:rtl/>
        </w:rPr>
        <w:t xml:space="preserve"> הוא קורא למבוקש לצאת החוצה</w:t>
      </w:r>
      <w:r w:rsidR="00216026">
        <w:rPr>
          <w:rFonts w:hint="cs"/>
          <w:rtl/>
        </w:rPr>
        <w:t xml:space="preserve"> ו</w:t>
      </w:r>
      <w:r w:rsidR="007033C8">
        <w:rPr>
          <w:rFonts w:hint="cs"/>
          <w:rtl/>
        </w:rPr>
        <w:t>המבוקש לא נענה כמובן</w:t>
      </w:r>
      <w:r w:rsidR="00216026">
        <w:rPr>
          <w:rFonts w:hint="cs"/>
          <w:rtl/>
        </w:rPr>
        <w:t xml:space="preserve">. בשלב הזה, </w:t>
      </w:r>
      <w:r w:rsidR="007033C8">
        <w:rPr>
          <w:rFonts w:hint="cs"/>
          <w:rtl/>
        </w:rPr>
        <w:t>צה</w:t>
      </w:r>
      <w:r w:rsidR="00216026">
        <w:rPr>
          <w:rFonts w:hint="cs"/>
          <w:rtl/>
        </w:rPr>
        <w:t>"</w:t>
      </w:r>
      <w:r w:rsidR="007033C8">
        <w:rPr>
          <w:rFonts w:hint="cs"/>
          <w:rtl/>
        </w:rPr>
        <w:t>ל לא רוצה להפעיל אמצעים אז הוא היה נעזר בשכן שיכול לתקשר עם המשפחה של המבוקש המתבצר. חייל תופס את השכן, מלווה אותו לדלת</w:t>
      </w:r>
      <w:r w:rsidR="00F70BF1">
        <w:rPr>
          <w:rFonts w:hint="cs"/>
          <w:rtl/>
        </w:rPr>
        <w:t xml:space="preserve"> ומכריח אותו ליצור קשר עם המבוקש</w:t>
      </w:r>
      <w:r w:rsidR="007033C8">
        <w:rPr>
          <w:rFonts w:hint="cs"/>
          <w:rtl/>
        </w:rPr>
        <w:t>. נטען שהנוהל לא חוקי, כיוון שהשימוש שצהל עושה הוא שימוש במגן אנושי</w:t>
      </w:r>
      <w:r w:rsidR="00F70BF1">
        <w:rPr>
          <w:rFonts w:hint="cs"/>
          <w:rtl/>
        </w:rPr>
        <w:t xml:space="preserve"> ב</w:t>
      </w:r>
      <w:r w:rsidR="007033C8">
        <w:rPr>
          <w:rFonts w:hint="cs"/>
          <w:rtl/>
        </w:rPr>
        <w:t>ניסיון להגן על כוחות צה</w:t>
      </w:r>
      <w:r w:rsidR="00F70BF1">
        <w:rPr>
          <w:rFonts w:hint="cs"/>
          <w:rtl/>
        </w:rPr>
        <w:t>"</w:t>
      </w:r>
      <w:r w:rsidR="007033C8">
        <w:rPr>
          <w:rFonts w:hint="cs"/>
          <w:rtl/>
        </w:rPr>
        <w:t>ל</w:t>
      </w:r>
      <w:r w:rsidR="0094684C">
        <w:rPr>
          <w:rFonts w:hint="cs"/>
          <w:rtl/>
        </w:rPr>
        <w:t>.</w:t>
      </w:r>
      <w:r w:rsidR="00907AEA">
        <w:rPr>
          <w:rFonts w:hint="cs"/>
          <w:rtl/>
        </w:rPr>
        <w:t xml:space="preserve"> ואכן </w:t>
      </w:r>
      <w:r w:rsidR="007033C8">
        <w:rPr>
          <w:rFonts w:hint="cs"/>
          <w:rtl/>
        </w:rPr>
        <w:t>נוהל שכן</w:t>
      </w:r>
      <w:r w:rsidR="00907AEA">
        <w:rPr>
          <w:rFonts w:hint="cs"/>
          <w:rtl/>
        </w:rPr>
        <w:t xml:space="preserve"> </w:t>
      </w:r>
      <w:r w:rsidR="007033C8">
        <w:rPr>
          <w:rFonts w:hint="cs"/>
          <w:rtl/>
        </w:rPr>
        <w:t>נ</w:t>
      </w:r>
      <w:r w:rsidR="00E209C5">
        <w:rPr>
          <w:rFonts w:hint="cs"/>
          <w:rtl/>
        </w:rPr>
        <w:t>פ</w:t>
      </w:r>
      <w:r w:rsidR="007033C8">
        <w:rPr>
          <w:rFonts w:hint="cs"/>
          <w:rtl/>
        </w:rPr>
        <w:t>סל ע"י בג"צ כבלתי חוקי בין היתר ע"י השימוש במגנים אנושיים.</w:t>
      </w:r>
    </w:p>
    <w:p w14:paraId="709F6608" w14:textId="381EAA12" w:rsidR="00253043" w:rsidRPr="00D557C0" w:rsidRDefault="00907AEA" w:rsidP="00D557C0">
      <w:pPr>
        <w:rPr>
          <w:b/>
          <w:bCs/>
          <w:rtl/>
        </w:rPr>
      </w:pPr>
      <w:r w:rsidRPr="00907AEA">
        <w:rPr>
          <w:b/>
          <w:bCs/>
        </w:rPr>
        <w:sym w:font="Wingdings" w:char="F0DF"/>
      </w:r>
      <w:r>
        <w:rPr>
          <w:rFonts w:hint="cs"/>
          <w:b/>
          <w:bCs/>
          <w:rtl/>
        </w:rPr>
        <w:t xml:space="preserve"> ההבחנה היסודית השנייה:</w:t>
      </w:r>
      <w:r w:rsidR="00D557C0">
        <w:rPr>
          <w:rFonts w:hint="cs"/>
          <w:b/>
          <w:bCs/>
          <w:rtl/>
        </w:rPr>
        <w:t xml:space="preserve"> </w:t>
      </w:r>
      <w:r>
        <w:rPr>
          <w:rFonts w:hint="cs"/>
          <w:b/>
          <w:bCs/>
          <w:rtl/>
        </w:rPr>
        <w:t>בין לוחמים ואזרחים</w:t>
      </w:r>
      <w:r w:rsidR="00D557C0">
        <w:rPr>
          <w:rFonts w:hint="cs"/>
          <w:b/>
          <w:bCs/>
          <w:rtl/>
        </w:rPr>
        <w:t>.</w:t>
      </w:r>
      <w:r w:rsidR="00F733F5">
        <w:rPr>
          <w:rFonts w:hint="cs"/>
          <w:rtl/>
        </w:rPr>
        <w:t xml:space="preserve"> נרחיב על ש</w:t>
      </w:r>
      <w:r w:rsidR="00D557C0">
        <w:rPr>
          <w:rFonts w:hint="cs"/>
          <w:rtl/>
        </w:rPr>
        <w:t>ת</w:t>
      </w:r>
      <w:r w:rsidR="00F733F5">
        <w:rPr>
          <w:rFonts w:hint="cs"/>
          <w:rtl/>
        </w:rPr>
        <w:t>י הקטגוריות</w:t>
      </w:r>
      <w:r w:rsidR="00D557C0">
        <w:rPr>
          <w:rFonts w:hint="cs"/>
          <w:b/>
          <w:bCs/>
          <w:rtl/>
        </w:rPr>
        <w:t>:</w:t>
      </w:r>
    </w:p>
    <w:p w14:paraId="249F16B5" w14:textId="77777777" w:rsidR="008F0CB8" w:rsidRDefault="00F733F5" w:rsidP="008F0CB8">
      <w:pPr>
        <w:pStyle w:val="a8"/>
        <w:numPr>
          <w:ilvl w:val="0"/>
          <w:numId w:val="52"/>
        </w:numPr>
      </w:pPr>
      <w:r w:rsidRPr="00D557C0">
        <w:rPr>
          <w:rFonts w:hint="cs"/>
          <w:b/>
          <w:bCs/>
          <w:rtl/>
        </w:rPr>
        <w:t>לוחמים</w:t>
      </w:r>
      <w:r w:rsidR="00D557C0">
        <w:rPr>
          <w:rFonts w:hint="cs"/>
          <w:rtl/>
        </w:rPr>
        <w:t>-</w:t>
      </w:r>
      <w:r>
        <w:rPr>
          <w:rFonts w:hint="cs"/>
          <w:rtl/>
        </w:rPr>
        <w:t xml:space="preserve"> לפי דיני הלחימה אלו האנשים שרשאים להשתתף במלחמה. במובן מסוים ה</w:t>
      </w:r>
      <w:r w:rsidR="00D557C0">
        <w:rPr>
          <w:rFonts w:hint="cs"/>
          <w:rtl/>
        </w:rPr>
        <w:t>ם</w:t>
      </w:r>
      <w:r>
        <w:rPr>
          <w:rFonts w:hint="cs"/>
          <w:rtl/>
        </w:rPr>
        <w:t xml:space="preserve"> נתפסים כמי </w:t>
      </w:r>
      <w:r w:rsidRPr="00150229">
        <w:rPr>
          <w:rFonts w:hint="cs"/>
          <w:u w:val="single"/>
          <w:rtl/>
        </w:rPr>
        <w:t>שיש להם את הר</w:t>
      </w:r>
      <w:r w:rsidR="00E25229" w:rsidRPr="00150229">
        <w:rPr>
          <w:rFonts w:hint="cs"/>
          <w:u w:val="single"/>
          <w:rtl/>
        </w:rPr>
        <w:t>י</w:t>
      </w:r>
      <w:r w:rsidRPr="00150229">
        <w:rPr>
          <w:rFonts w:hint="cs"/>
          <w:u w:val="single"/>
          <w:rtl/>
        </w:rPr>
        <w:t>ש</w:t>
      </w:r>
      <w:r w:rsidR="00E25229" w:rsidRPr="00150229">
        <w:rPr>
          <w:rFonts w:hint="cs"/>
          <w:u w:val="single"/>
          <w:rtl/>
        </w:rPr>
        <w:t>י</w:t>
      </w:r>
      <w:r w:rsidRPr="00150229">
        <w:rPr>
          <w:rFonts w:hint="cs"/>
          <w:u w:val="single"/>
          <w:rtl/>
        </w:rPr>
        <w:t>ון להרוג</w:t>
      </w:r>
      <w:r>
        <w:rPr>
          <w:rFonts w:hint="cs"/>
          <w:rtl/>
        </w:rPr>
        <w:t xml:space="preserve">. </w:t>
      </w:r>
      <w:r w:rsidR="00D24961">
        <w:rPr>
          <w:rFonts w:hint="cs"/>
          <w:rtl/>
        </w:rPr>
        <w:t xml:space="preserve">היה ונופל לוחם בידי הצד היריב, הלוחמים זכאים לפריבילגיה מאוד נחשבת שנקראת </w:t>
      </w:r>
      <w:r w:rsidR="00D24961" w:rsidRPr="00150229">
        <w:rPr>
          <w:rFonts w:hint="cs"/>
          <w:u w:val="single"/>
          <w:rtl/>
        </w:rPr>
        <w:t>מעמד של שבויי מלחמה</w:t>
      </w:r>
      <w:r w:rsidR="00D24961">
        <w:rPr>
          <w:rFonts w:hint="cs"/>
          <w:rtl/>
        </w:rPr>
        <w:t>. אחת הזכויות החש</w:t>
      </w:r>
      <w:r w:rsidR="00150229">
        <w:rPr>
          <w:rFonts w:hint="cs"/>
          <w:rtl/>
        </w:rPr>
        <w:t>ו</w:t>
      </w:r>
      <w:r w:rsidR="00D24961">
        <w:rPr>
          <w:rFonts w:hint="cs"/>
          <w:rtl/>
        </w:rPr>
        <w:t xml:space="preserve">בות ביותר שצומחות ממעמד של שבוי מלחמה היא </w:t>
      </w:r>
      <w:r w:rsidR="00D24961" w:rsidRPr="008F0CB8">
        <w:rPr>
          <w:rFonts w:hint="cs"/>
          <w:u w:val="single"/>
          <w:rtl/>
        </w:rPr>
        <w:t>חסינות מפני העמדה לדין</w:t>
      </w:r>
      <w:r w:rsidR="00D24961">
        <w:rPr>
          <w:rFonts w:hint="cs"/>
          <w:rtl/>
        </w:rPr>
        <w:t xml:space="preserve"> מקום שהם נפלו בשבי על עצם ההשתתפות שלהם בלחימה והריגת חייל אויב. הדבר היחיד </w:t>
      </w:r>
      <w:r w:rsidR="00D24961" w:rsidRPr="008F0CB8">
        <w:rPr>
          <w:rFonts w:hint="cs"/>
          <w:u w:val="single"/>
          <w:rtl/>
        </w:rPr>
        <w:t xml:space="preserve">שמותר להעמיד לדין בגינו הוא אם הם </w:t>
      </w:r>
      <w:r w:rsidR="008F0CB8">
        <w:rPr>
          <w:rFonts w:hint="cs"/>
          <w:u w:val="single"/>
          <w:rtl/>
        </w:rPr>
        <w:t>ב</w:t>
      </w:r>
      <w:r w:rsidR="00D24961" w:rsidRPr="008F0CB8">
        <w:rPr>
          <w:rFonts w:hint="cs"/>
          <w:u w:val="single"/>
          <w:rtl/>
        </w:rPr>
        <w:t>צעו פשעי מלחמה</w:t>
      </w:r>
      <w:r w:rsidR="00D24961">
        <w:rPr>
          <w:rFonts w:hint="cs"/>
          <w:rtl/>
        </w:rPr>
        <w:t>, כדוגמת התקפה מכוונת נגד אוכלוסייה אזרחית זה פשע מלחמה. אם כל מה שעשה החייל הוא להילחם ולפגוע במטרות צבאיות וחיילי אויב. אסור להעמידו לדין ובתום הלחימה כל צד צריך להשיב לאחר את השבויים שלו.</w:t>
      </w:r>
    </w:p>
    <w:p w14:paraId="3144D8C8" w14:textId="30983958" w:rsidR="00FD24FC" w:rsidRDefault="00F50F15" w:rsidP="008F0CB8">
      <w:pPr>
        <w:pStyle w:val="a8"/>
        <w:ind w:left="360"/>
        <w:rPr>
          <w:rtl/>
        </w:rPr>
      </w:pPr>
      <w:r w:rsidRPr="008F0CB8">
        <w:rPr>
          <w:rFonts w:hint="cs"/>
          <w:u w:val="single"/>
          <w:rtl/>
        </w:rPr>
        <w:t xml:space="preserve">חסרונות </w:t>
      </w:r>
      <w:proofErr w:type="spellStart"/>
      <w:r w:rsidRPr="008F0CB8">
        <w:rPr>
          <w:rFonts w:hint="cs"/>
          <w:u w:val="single"/>
          <w:rtl/>
        </w:rPr>
        <w:t>ללהיות</w:t>
      </w:r>
      <w:proofErr w:type="spellEnd"/>
      <w:r w:rsidRPr="008F0CB8">
        <w:rPr>
          <w:rFonts w:hint="cs"/>
          <w:u w:val="single"/>
          <w:rtl/>
        </w:rPr>
        <w:t xml:space="preserve"> לוחם הוא שהלוחמים עצמם הם מטרה </w:t>
      </w:r>
      <w:r w:rsidR="008F0CB8">
        <w:rPr>
          <w:rFonts w:hint="cs"/>
          <w:u w:val="single"/>
          <w:rtl/>
        </w:rPr>
        <w:t xml:space="preserve">לגיטימית </w:t>
      </w:r>
      <w:r w:rsidRPr="008F0CB8">
        <w:rPr>
          <w:rFonts w:hint="cs"/>
          <w:u w:val="single"/>
          <w:rtl/>
        </w:rPr>
        <w:t>לתקיפה</w:t>
      </w:r>
      <w:r>
        <w:rPr>
          <w:rFonts w:hint="cs"/>
          <w:rtl/>
        </w:rPr>
        <w:t xml:space="preserve">. זה לא רק הלוחם הרגלי, </w:t>
      </w:r>
      <w:r w:rsidR="008F0CB8">
        <w:rPr>
          <w:rFonts w:hint="cs"/>
          <w:rtl/>
        </w:rPr>
        <w:t xml:space="preserve">אלא </w:t>
      </w:r>
      <w:r>
        <w:rPr>
          <w:rFonts w:hint="cs"/>
          <w:rtl/>
        </w:rPr>
        <w:t>גם הטבח, הפרקליט הצבאי</w:t>
      </w:r>
      <w:r w:rsidR="008F0CB8">
        <w:rPr>
          <w:rFonts w:hint="cs"/>
          <w:rtl/>
        </w:rPr>
        <w:t xml:space="preserve"> ו</w:t>
      </w:r>
      <w:r>
        <w:rPr>
          <w:rFonts w:hint="cs"/>
          <w:rtl/>
        </w:rPr>
        <w:t xml:space="preserve">כל מי שמהווה חלק מהמנגנון הצבאי ותורם בצורה כזו או אחרת למאמץ הצבאי של הצבא הסדיר הוא מטרה לגיטימית לתקיפה. </w:t>
      </w:r>
    </w:p>
    <w:p w14:paraId="1F66296F" w14:textId="0D598E62" w:rsidR="00F50F15" w:rsidRDefault="002D390A" w:rsidP="008F0CB8">
      <w:pPr>
        <w:pStyle w:val="a8"/>
        <w:numPr>
          <w:ilvl w:val="0"/>
          <w:numId w:val="52"/>
        </w:numPr>
        <w:rPr>
          <w:rtl/>
        </w:rPr>
      </w:pPr>
      <w:r w:rsidRPr="008F0CB8">
        <w:rPr>
          <w:rFonts w:hint="cs"/>
          <w:b/>
          <w:bCs/>
          <w:rtl/>
        </w:rPr>
        <w:t>אזרחים</w:t>
      </w:r>
      <w:r>
        <w:rPr>
          <w:rFonts w:hint="cs"/>
          <w:rtl/>
        </w:rPr>
        <w:t xml:space="preserve">: </w:t>
      </w:r>
      <w:r w:rsidR="003B746E" w:rsidRPr="00765834">
        <w:rPr>
          <w:rFonts w:hint="cs"/>
          <w:u w:val="single"/>
          <w:rtl/>
        </w:rPr>
        <w:t>אזרחים חסינים מפני תקיפה.</w:t>
      </w:r>
      <w:r w:rsidR="003B746E">
        <w:rPr>
          <w:rFonts w:hint="cs"/>
          <w:rtl/>
        </w:rPr>
        <w:t xml:space="preserve"> בעיקרון לצד לסכסוך אסור לכוון את המתקפות שלו לעבר אזרחים. לכן, ישראל טוענת שכשחמאס יורה מאות טילים לעבר אוכלוסייה אזרחית הוא מבצע פשע מלחמה כי הוא יורה לעב אוכלוסייה מוגנת. מאידך,</w:t>
      </w:r>
      <w:r w:rsidR="003B746E" w:rsidRPr="00765834">
        <w:rPr>
          <w:rFonts w:hint="cs"/>
          <w:u w:val="single"/>
          <w:rtl/>
        </w:rPr>
        <w:t xml:space="preserve"> לאזרחים אסור להשתתף בלחימה</w:t>
      </w:r>
      <w:r w:rsidR="003B746E">
        <w:rPr>
          <w:rFonts w:hint="cs"/>
          <w:rtl/>
        </w:rPr>
        <w:t xml:space="preserve">. </w:t>
      </w:r>
      <w:r w:rsidR="00602B0E">
        <w:rPr>
          <w:rFonts w:hint="cs"/>
          <w:rtl/>
        </w:rPr>
        <w:t xml:space="preserve">לכן, מקום שבו אזרח נוטל נשק </w:t>
      </w:r>
      <w:r w:rsidR="00602B0E" w:rsidRPr="00765834">
        <w:rPr>
          <w:rFonts w:hint="cs"/>
          <w:u w:val="single"/>
          <w:rtl/>
        </w:rPr>
        <w:t>מותר להעמידו לדין על עצם זה שהוא נטל נשק והשתתף בלחימה</w:t>
      </w:r>
      <w:r w:rsidR="00765834">
        <w:rPr>
          <w:rFonts w:hint="cs"/>
          <w:rtl/>
        </w:rPr>
        <w:t>,</w:t>
      </w:r>
      <w:r w:rsidR="00602B0E">
        <w:rPr>
          <w:rFonts w:hint="cs"/>
          <w:rtl/>
        </w:rPr>
        <w:t xml:space="preserve"> זאת בניגוד לוחמים. </w:t>
      </w:r>
      <w:r w:rsidR="00A54986">
        <w:rPr>
          <w:rFonts w:hint="cs"/>
          <w:rtl/>
        </w:rPr>
        <w:t>בנוסף, אזרחים, הגם שכנקו</w:t>
      </w:r>
      <w:r w:rsidR="00765834">
        <w:rPr>
          <w:rFonts w:hint="cs"/>
          <w:rtl/>
        </w:rPr>
        <w:t>ד</w:t>
      </w:r>
      <w:r w:rsidR="00A54986">
        <w:rPr>
          <w:rFonts w:hint="cs"/>
          <w:rtl/>
        </w:rPr>
        <w:t xml:space="preserve">ת המוצא הם חסינים בפני תקיפה הם עשויים לאבד את ההגנה שלהם מפני תקיפה אם הם נוטלים חלק ישיר בלחימה ולמשך אותו הזמן שבו האזרחים הללו נוטלים חלק ישיר בלחימה. </w:t>
      </w:r>
    </w:p>
    <w:p w14:paraId="6DD74C90" w14:textId="14D10C94" w:rsidR="001F6DCE" w:rsidRDefault="00B50F29" w:rsidP="00114D27">
      <w:pPr>
        <w:rPr>
          <w:rtl/>
        </w:rPr>
      </w:pPr>
      <w:r>
        <w:rPr>
          <w:rFonts w:hint="cs"/>
          <w:rtl/>
        </w:rPr>
        <w:t>לאור האלמנטים החשובים האלה, אנחנו יכולים להבין שזו שאלה טריקית</w:t>
      </w:r>
      <w:r w:rsidR="001F6DCE">
        <w:rPr>
          <w:rFonts w:hint="cs"/>
          <w:rtl/>
        </w:rPr>
        <w:t xml:space="preserve">. </w:t>
      </w:r>
      <w:r w:rsidR="001F6DCE" w:rsidRPr="00114D27">
        <w:rPr>
          <w:rFonts w:hint="cs"/>
          <w:b/>
          <w:bCs/>
          <w:rtl/>
        </w:rPr>
        <w:t xml:space="preserve">השאלה מיהו לוחם ומיהו אזרח בלחימה ואיך </w:t>
      </w:r>
      <w:r w:rsidR="00114D27" w:rsidRPr="00114D27">
        <w:rPr>
          <w:rFonts w:hint="cs"/>
          <w:b/>
          <w:bCs/>
          <w:rtl/>
        </w:rPr>
        <w:t xml:space="preserve">ניתן לזהות </w:t>
      </w:r>
      <w:r w:rsidR="001F6DCE" w:rsidRPr="00114D27">
        <w:rPr>
          <w:rFonts w:hint="cs"/>
          <w:b/>
          <w:bCs/>
          <w:rtl/>
        </w:rPr>
        <w:t>היא שאלה קריטית</w:t>
      </w:r>
      <w:r w:rsidR="001F6DCE">
        <w:rPr>
          <w:rFonts w:hint="cs"/>
          <w:rtl/>
        </w:rPr>
        <w:t>.</w:t>
      </w:r>
      <w:r w:rsidR="00114D27">
        <w:rPr>
          <w:rFonts w:hint="cs"/>
          <w:rtl/>
        </w:rPr>
        <w:t xml:space="preserve"> </w:t>
      </w:r>
      <w:r w:rsidR="001F6DCE">
        <w:rPr>
          <w:rFonts w:hint="cs"/>
          <w:rtl/>
        </w:rPr>
        <w:t>פעם זו הייתה שאלה פשוטה, במלחמות קלאסיות. למדינה יש את כוחות הצבא הסדיר</w:t>
      </w:r>
      <w:r w:rsidR="004B3F61">
        <w:rPr>
          <w:rFonts w:hint="cs"/>
          <w:rtl/>
        </w:rPr>
        <w:t xml:space="preserve"> שהיו </w:t>
      </w:r>
      <w:r w:rsidR="001F6DCE">
        <w:rPr>
          <w:rFonts w:hint="cs"/>
          <w:rtl/>
        </w:rPr>
        <w:t xml:space="preserve">לובשי מדים </w:t>
      </w:r>
      <w:r w:rsidR="004B3F61">
        <w:rPr>
          <w:rFonts w:hint="cs"/>
          <w:rtl/>
        </w:rPr>
        <w:t xml:space="preserve">ולחמו בחזות, בעוד </w:t>
      </w:r>
      <w:r w:rsidR="003256BD">
        <w:rPr>
          <w:rFonts w:hint="cs"/>
          <w:rtl/>
        </w:rPr>
        <w:t>ואזרחים היו בעורף. הקלפים נטרפו בעשרות השנים האחרונות בגלל סוג הסכסוכים. לרוב זה לא מדינה מול מדינה אלא סכסוכים של מדינה מול ארגון לא מדינתי. במקרים האלה השאלה מיהו אזרח ומיהו לוחם חשובה יותר והקושי שלה עולה.</w:t>
      </w:r>
    </w:p>
    <w:p w14:paraId="2240D20E" w14:textId="0B8349C3" w:rsidR="007D3959" w:rsidRDefault="00F2192E" w:rsidP="00B54AB9">
      <w:pPr>
        <w:rPr>
          <w:rtl/>
        </w:rPr>
      </w:pPr>
      <w:r w:rsidRPr="001077E7">
        <w:rPr>
          <w:rFonts w:hint="cs"/>
          <w:b/>
          <w:bCs/>
          <w:rtl/>
        </w:rPr>
        <w:t>הפרוט' הראשון לאמנת ג'נבה</w:t>
      </w:r>
      <w:r w:rsidR="00BA4E3B" w:rsidRPr="001077E7">
        <w:rPr>
          <w:rFonts w:hint="cs"/>
          <w:b/>
          <w:bCs/>
          <w:rtl/>
        </w:rPr>
        <w:t xml:space="preserve"> מגדיר בס' 50(1) מיהו אזרח באופן שיורי</w:t>
      </w:r>
      <w:r w:rsidR="00113D07" w:rsidRPr="001077E7">
        <w:rPr>
          <w:rFonts w:hint="cs"/>
          <w:b/>
          <w:bCs/>
          <w:rtl/>
        </w:rPr>
        <w:t xml:space="preserve"> - </w:t>
      </w:r>
      <w:r w:rsidRPr="001077E7">
        <w:rPr>
          <w:rFonts w:hint="cs"/>
          <w:b/>
          <w:bCs/>
          <w:rtl/>
        </w:rPr>
        <w:t>כל מי שהוא אינו לוחם</w:t>
      </w:r>
      <w:r>
        <w:rPr>
          <w:rFonts w:hint="cs"/>
          <w:rtl/>
        </w:rPr>
        <w:t>. לכן גדלה ביתר שאת השאלה, מי נחשב לוחם.</w:t>
      </w:r>
      <w:r w:rsidR="001077E7">
        <w:rPr>
          <w:rFonts w:hint="cs"/>
          <w:rtl/>
        </w:rPr>
        <w:t xml:space="preserve"> </w:t>
      </w:r>
      <w:r>
        <w:rPr>
          <w:rFonts w:hint="cs"/>
          <w:rtl/>
        </w:rPr>
        <w:t xml:space="preserve">בהקשר הזה, הפרוט' הראשון מפנה אותנו </w:t>
      </w:r>
      <w:r w:rsidRPr="001077E7">
        <w:rPr>
          <w:rFonts w:hint="cs"/>
          <w:b/>
          <w:bCs/>
          <w:rtl/>
        </w:rPr>
        <w:t>לס' 4 לאמנת ג'נבה השלישית</w:t>
      </w:r>
      <w:r>
        <w:rPr>
          <w:rFonts w:hint="cs"/>
          <w:rtl/>
        </w:rPr>
        <w:t>.</w:t>
      </w:r>
      <w:r w:rsidR="00657D45">
        <w:rPr>
          <w:rFonts w:hint="cs"/>
          <w:rtl/>
        </w:rPr>
        <w:t xml:space="preserve"> מקובל להשיב ש</w:t>
      </w:r>
      <w:r>
        <w:rPr>
          <w:rFonts w:hint="cs"/>
          <w:rtl/>
        </w:rPr>
        <w:t>לוחמים הם אותם אנשים שזוכים למעמד של שבויי מלחמה.</w:t>
      </w:r>
      <w:r w:rsidR="00B54AB9">
        <w:rPr>
          <w:rFonts w:hint="cs"/>
          <w:rtl/>
        </w:rPr>
        <w:t xml:space="preserve"> אז איך נדע מיהו שבוי מלחמה? עפ"י</w:t>
      </w:r>
      <w:r>
        <w:rPr>
          <w:rFonts w:hint="cs"/>
          <w:rtl/>
        </w:rPr>
        <w:t xml:space="preserve"> אמנת ג'נבה השלישית מ49' עוסקת כל כולה בשבויי מלחמ</w:t>
      </w:r>
      <w:r w:rsidR="007D3959">
        <w:rPr>
          <w:rFonts w:hint="cs"/>
          <w:rtl/>
        </w:rPr>
        <w:t>ה.</w:t>
      </w:r>
      <w:r w:rsidR="00B54AB9">
        <w:rPr>
          <w:rFonts w:hint="cs"/>
          <w:rtl/>
        </w:rPr>
        <w:t xml:space="preserve"> </w:t>
      </w:r>
      <w:r w:rsidR="007D3959">
        <w:rPr>
          <w:rFonts w:hint="cs"/>
          <w:rtl/>
        </w:rPr>
        <w:t>ס' 4 לאמנת ג</w:t>
      </w:r>
      <w:r w:rsidR="00B54AB9">
        <w:rPr>
          <w:rFonts w:hint="cs"/>
          <w:rtl/>
        </w:rPr>
        <w:t>'</w:t>
      </w:r>
      <w:r w:rsidR="007D3959">
        <w:rPr>
          <w:rFonts w:hint="cs"/>
          <w:rtl/>
        </w:rPr>
        <w:t>נבה ה3 מספר לנו מיהם שבויי מלחמה. שבויי מלחמה הם אנשים המשתייכים לאחת מ</w:t>
      </w:r>
      <w:r w:rsidR="00AF19E6">
        <w:rPr>
          <w:rFonts w:hint="cs"/>
          <w:rtl/>
        </w:rPr>
        <w:t>ן</w:t>
      </w:r>
      <w:r w:rsidR="007D3959">
        <w:rPr>
          <w:rFonts w:hint="cs"/>
          <w:rtl/>
        </w:rPr>
        <w:t xml:space="preserve"> הקטגורית שבסעיף</w:t>
      </w:r>
      <w:r w:rsidR="00B54AB9">
        <w:rPr>
          <w:rFonts w:hint="cs"/>
          <w:rtl/>
        </w:rPr>
        <w:t>-</w:t>
      </w:r>
    </w:p>
    <w:p w14:paraId="68CB25D6" w14:textId="3C87D516" w:rsidR="007D3959" w:rsidRDefault="007D3959" w:rsidP="00166ED8">
      <w:pPr>
        <w:pStyle w:val="a8"/>
        <w:numPr>
          <w:ilvl w:val="0"/>
          <w:numId w:val="76"/>
        </w:numPr>
        <w:rPr>
          <w:rtl/>
        </w:rPr>
      </w:pPr>
      <w:r w:rsidRPr="00ED4F75">
        <w:rPr>
          <w:rFonts w:hint="cs"/>
          <w:u w:val="single"/>
          <w:rtl/>
        </w:rPr>
        <w:t>חיילים בצבא סדיר של צד לסכסוך</w:t>
      </w:r>
      <w:r w:rsidR="00F859AE">
        <w:rPr>
          <w:rFonts w:hint="cs"/>
          <w:rtl/>
        </w:rPr>
        <w:t xml:space="preserve">. לכן, ישנה חזקה שאם חייל נופל בשבי של צבא אחר, הוא זכאי </w:t>
      </w:r>
      <w:r w:rsidR="00AF19E6">
        <w:rPr>
          <w:rFonts w:hint="cs"/>
          <w:rtl/>
        </w:rPr>
        <w:t xml:space="preserve">אוטומטית </w:t>
      </w:r>
      <w:r w:rsidR="00F859AE">
        <w:rPr>
          <w:rFonts w:hint="cs"/>
          <w:rtl/>
        </w:rPr>
        <w:t>למעמד של שבוי מלחמה. בעולם של מלחמות קלאסיות, גם אויבים מרים כיבדו את המעמד הזה. אחת הפריבילגיות של לוחם סדיר, הוא שעם נפילתו בשבי הוא זכאי למעמד של שבוי מלחמה על ההגנות שהוא נותן לו- העמדה לדין, עינויים וכו'.</w:t>
      </w:r>
    </w:p>
    <w:p w14:paraId="67A2CBF1" w14:textId="6A8F9C2E" w:rsidR="00F859AE" w:rsidRPr="004C285F" w:rsidRDefault="007459DA" w:rsidP="00166ED8">
      <w:pPr>
        <w:pStyle w:val="a8"/>
        <w:numPr>
          <w:ilvl w:val="0"/>
          <w:numId w:val="76"/>
        </w:numPr>
        <w:rPr>
          <w:u w:val="single"/>
          <w:rtl/>
        </w:rPr>
      </w:pPr>
      <w:r>
        <w:rPr>
          <w:rFonts w:hint="cs"/>
          <w:rtl/>
        </w:rPr>
        <w:t>מה שהרבה יותר חשוב לנו בהקשר של סכסו</w:t>
      </w:r>
      <w:r w:rsidR="00AF19E6">
        <w:rPr>
          <w:rFonts w:hint="cs"/>
          <w:rtl/>
        </w:rPr>
        <w:t>כ</w:t>
      </w:r>
      <w:r>
        <w:rPr>
          <w:rFonts w:hint="cs"/>
          <w:rtl/>
        </w:rPr>
        <w:t xml:space="preserve">ים לא קלאסיים בין מדינות, זה ס' 4(2) לאמנת גנבה ה3. </w:t>
      </w:r>
      <w:r w:rsidRPr="004C285F">
        <w:rPr>
          <w:rFonts w:hint="cs"/>
          <w:u w:val="single"/>
          <w:rtl/>
        </w:rPr>
        <w:t>שבו</w:t>
      </w:r>
      <w:r w:rsidR="00AF19E6" w:rsidRPr="004C285F">
        <w:rPr>
          <w:rFonts w:hint="cs"/>
          <w:u w:val="single"/>
          <w:rtl/>
        </w:rPr>
        <w:t>יי</w:t>
      </w:r>
      <w:r w:rsidRPr="004C285F">
        <w:rPr>
          <w:rFonts w:hint="cs"/>
          <w:u w:val="single"/>
          <w:rtl/>
        </w:rPr>
        <w:t xml:space="preserve"> מלחמה הם גם אנשי מליציות</w:t>
      </w:r>
      <w:r w:rsidR="004C285F">
        <w:rPr>
          <w:rFonts w:hint="cs"/>
          <w:u w:val="single"/>
          <w:rtl/>
        </w:rPr>
        <w:t>,</w:t>
      </w:r>
      <w:r w:rsidRPr="004C285F">
        <w:rPr>
          <w:rFonts w:hint="cs"/>
          <w:u w:val="single"/>
          <w:rtl/>
        </w:rPr>
        <w:t xml:space="preserve"> לרבות תנועות התנגדות מאור</w:t>
      </w:r>
      <w:r w:rsidR="004C285F">
        <w:rPr>
          <w:rFonts w:hint="cs"/>
          <w:u w:val="single"/>
          <w:rtl/>
        </w:rPr>
        <w:t>ג</w:t>
      </w:r>
      <w:r w:rsidRPr="004C285F">
        <w:rPr>
          <w:rFonts w:hint="cs"/>
          <w:u w:val="single"/>
          <w:rtl/>
        </w:rPr>
        <w:t>נת השייכים לאחד הצדדים לסכסו</w:t>
      </w:r>
      <w:r w:rsidR="004C285F">
        <w:rPr>
          <w:rFonts w:hint="cs"/>
          <w:u w:val="single"/>
          <w:rtl/>
        </w:rPr>
        <w:t>ך</w:t>
      </w:r>
      <w:r w:rsidRPr="004C285F">
        <w:rPr>
          <w:rFonts w:hint="cs"/>
          <w:u w:val="single"/>
          <w:rtl/>
        </w:rPr>
        <w:t xml:space="preserve"> אם הם מקיימים 4 תנאים מצט</w:t>
      </w:r>
      <w:r w:rsidR="004C285F">
        <w:rPr>
          <w:rFonts w:hint="cs"/>
          <w:u w:val="single"/>
          <w:rtl/>
        </w:rPr>
        <w:t>ב</w:t>
      </w:r>
      <w:r w:rsidRPr="004C285F">
        <w:rPr>
          <w:rFonts w:hint="cs"/>
          <w:u w:val="single"/>
          <w:rtl/>
        </w:rPr>
        <w:t>רים:</w:t>
      </w:r>
    </w:p>
    <w:p w14:paraId="12A7CA6B" w14:textId="2E47BAE9" w:rsidR="007459DA" w:rsidRDefault="005474B3" w:rsidP="004C285F">
      <w:pPr>
        <w:pStyle w:val="a8"/>
        <w:numPr>
          <w:ilvl w:val="1"/>
          <w:numId w:val="28"/>
        </w:numPr>
        <w:rPr>
          <w:rtl/>
        </w:rPr>
      </w:pPr>
      <w:r>
        <w:rPr>
          <w:rFonts w:hint="cs"/>
          <w:rtl/>
        </w:rPr>
        <w:t>השתייכות לאר</w:t>
      </w:r>
      <w:r w:rsidR="004C285F">
        <w:rPr>
          <w:rFonts w:hint="cs"/>
          <w:rtl/>
        </w:rPr>
        <w:t>ג</w:t>
      </w:r>
      <w:r>
        <w:rPr>
          <w:rFonts w:hint="cs"/>
          <w:rtl/>
        </w:rPr>
        <w:t>ון הכולל שרשרת פ</w:t>
      </w:r>
      <w:r w:rsidR="004C285F">
        <w:rPr>
          <w:rFonts w:hint="cs"/>
          <w:rtl/>
        </w:rPr>
        <w:t>יקוד</w:t>
      </w:r>
      <w:r w:rsidR="00CA2411">
        <w:rPr>
          <w:rFonts w:hint="cs"/>
          <w:rtl/>
        </w:rPr>
        <w:t>.</w:t>
      </w:r>
    </w:p>
    <w:p w14:paraId="1EB3362B" w14:textId="10DA4F85" w:rsidR="005474B3" w:rsidRDefault="005474B3" w:rsidP="004C285F">
      <w:pPr>
        <w:pStyle w:val="a8"/>
        <w:numPr>
          <w:ilvl w:val="1"/>
          <w:numId w:val="28"/>
        </w:numPr>
        <w:rPr>
          <w:rtl/>
        </w:rPr>
      </w:pPr>
      <w:r>
        <w:rPr>
          <w:rFonts w:hint="cs"/>
          <w:rtl/>
        </w:rPr>
        <w:t>נשיאת סימן הבחנה קבוע שניתן להכיר אותו מרחוק (לדוג' מדים)</w:t>
      </w:r>
      <w:r w:rsidR="00CA2411">
        <w:rPr>
          <w:rFonts w:hint="cs"/>
          <w:rtl/>
        </w:rPr>
        <w:t>.</w:t>
      </w:r>
    </w:p>
    <w:p w14:paraId="1BFC873B" w14:textId="222950C0" w:rsidR="005474B3" w:rsidRDefault="005474B3" w:rsidP="004C285F">
      <w:pPr>
        <w:pStyle w:val="a8"/>
        <w:numPr>
          <w:ilvl w:val="1"/>
          <w:numId w:val="28"/>
        </w:numPr>
        <w:rPr>
          <w:rtl/>
        </w:rPr>
      </w:pPr>
      <w:r>
        <w:rPr>
          <w:rFonts w:hint="cs"/>
          <w:rtl/>
        </w:rPr>
        <w:t>נשיאת נשקם בגלוי</w:t>
      </w:r>
      <w:r w:rsidR="00CA2411">
        <w:rPr>
          <w:rFonts w:hint="cs"/>
          <w:rtl/>
        </w:rPr>
        <w:t>.</w:t>
      </w:r>
    </w:p>
    <w:p w14:paraId="0A792263" w14:textId="5EF5F4E7" w:rsidR="005474B3" w:rsidRDefault="005474B3" w:rsidP="00083E93">
      <w:pPr>
        <w:pStyle w:val="a8"/>
        <w:numPr>
          <w:ilvl w:val="1"/>
          <w:numId w:val="28"/>
        </w:numPr>
        <w:rPr>
          <w:rtl/>
        </w:rPr>
      </w:pPr>
      <w:r>
        <w:rPr>
          <w:rFonts w:hint="cs"/>
          <w:rtl/>
        </w:rPr>
        <w:t>ניהול פעולותיהם בהתאם לדיני המלחמה ומנהגיה</w:t>
      </w:r>
      <w:r w:rsidR="00083E93">
        <w:rPr>
          <w:rFonts w:hint="cs"/>
          <w:rtl/>
        </w:rPr>
        <w:t xml:space="preserve">- </w:t>
      </w:r>
      <w:r w:rsidR="00083E93" w:rsidRPr="00083E93">
        <w:rPr>
          <w:rtl/>
        </w:rPr>
        <w:t>זהו התנאי המרכזי. אותם אנשי מיליציה צריכים לעמוד בדיני הלחימה והדבר לא מתקיים בנוגע לארגוני טרור.</w:t>
      </w:r>
    </w:p>
    <w:p w14:paraId="7BAE5A26" w14:textId="11F3EFB4" w:rsidR="00BF08E9" w:rsidRDefault="00083E93" w:rsidP="004D5675">
      <w:pPr>
        <w:rPr>
          <w:rtl/>
        </w:rPr>
      </w:pPr>
      <w:r>
        <w:rPr>
          <w:rFonts w:hint="cs"/>
          <w:rtl/>
        </w:rPr>
        <w:t xml:space="preserve">קיימת חזקה שצבאי מדינות מקיימים את 4 התנאים האלה. </w:t>
      </w:r>
      <w:r w:rsidR="002077A1">
        <w:rPr>
          <w:rFonts w:hint="cs"/>
          <w:rtl/>
        </w:rPr>
        <w:t xml:space="preserve">האם חמאס או חיזבאללה עומדים התנאים האלו? לא! בייחוד </w:t>
      </w:r>
      <w:r>
        <w:rPr>
          <w:rFonts w:hint="cs"/>
          <w:rtl/>
        </w:rPr>
        <w:t xml:space="preserve">לא את </w:t>
      </w:r>
      <w:r w:rsidR="002077A1">
        <w:rPr>
          <w:rFonts w:hint="cs"/>
          <w:rtl/>
        </w:rPr>
        <w:t>ה</w:t>
      </w:r>
      <w:r>
        <w:rPr>
          <w:rFonts w:hint="cs"/>
          <w:rtl/>
        </w:rPr>
        <w:t>ת</w:t>
      </w:r>
      <w:r w:rsidR="002077A1">
        <w:rPr>
          <w:rFonts w:hint="cs"/>
          <w:rtl/>
        </w:rPr>
        <w:t xml:space="preserve">נאי הרביעי. </w:t>
      </w:r>
      <w:r w:rsidR="004D5675">
        <w:rPr>
          <w:rFonts w:hint="cs"/>
          <w:rtl/>
        </w:rPr>
        <w:t xml:space="preserve">לגבי התנאי הראשון - גם בחמאס, חיזבאללה ואל </w:t>
      </w:r>
      <w:proofErr w:type="spellStart"/>
      <w:r w:rsidR="004D5675">
        <w:rPr>
          <w:rFonts w:hint="cs"/>
          <w:rtl/>
        </w:rPr>
        <w:t>קעידה</w:t>
      </w:r>
      <w:proofErr w:type="spellEnd"/>
      <w:r w:rsidR="004D5675">
        <w:rPr>
          <w:rFonts w:hint="cs"/>
          <w:rtl/>
        </w:rPr>
        <w:t xml:space="preserve"> אנחנו יכולים לראות השתייכות לארגון שיש בו שרשרת פיקוד. יש מה שנראה כמו רמטכ"ל, מפקדים וכו'. לגבי התנאי השני- </w:t>
      </w:r>
      <w:r w:rsidR="002077A1">
        <w:rPr>
          <w:rFonts w:hint="cs"/>
          <w:rtl/>
        </w:rPr>
        <w:t>בעבר אנשי חיזבאללה וחמאס לא היו מסתובבים עם מדים</w:t>
      </w:r>
      <w:r w:rsidR="004D5675">
        <w:rPr>
          <w:rFonts w:hint="cs"/>
          <w:rtl/>
        </w:rPr>
        <w:t xml:space="preserve">, </w:t>
      </w:r>
      <w:r w:rsidR="002077A1">
        <w:rPr>
          <w:rFonts w:hint="cs"/>
          <w:rtl/>
        </w:rPr>
        <w:t>היום זה השתנה.</w:t>
      </w:r>
      <w:r>
        <w:rPr>
          <w:rFonts w:hint="cs"/>
          <w:rtl/>
        </w:rPr>
        <w:t xml:space="preserve"> </w:t>
      </w:r>
      <w:r w:rsidR="0020699C">
        <w:rPr>
          <w:rFonts w:hint="cs"/>
          <w:rtl/>
        </w:rPr>
        <w:t xml:space="preserve">אז אומנם </w:t>
      </w:r>
      <w:r w:rsidR="004B153B">
        <w:rPr>
          <w:rFonts w:hint="cs"/>
          <w:rtl/>
        </w:rPr>
        <w:t xml:space="preserve">ארגוני הטרור </w:t>
      </w:r>
      <w:r w:rsidR="00BF08E9">
        <w:rPr>
          <w:rFonts w:hint="cs"/>
          <w:rtl/>
        </w:rPr>
        <w:t>עומדים בחלק מהתנאים, אבל הם לא עומדים בתנאי הרביעי והיסודי. בראש ובראשונה הארגונים האלו באופן שיטתי מכוונים את ההתקפות שלהם גם לעבר אזרחים, אוכלוסייה אזרחית.</w:t>
      </w:r>
    </w:p>
    <w:p w14:paraId="35CD1C7A" w14:textId="77777777" w:rsidR="003F04AB" w:rsidRDefault="00A47E8A" w:rsidP="00B37A97">
      <w:pPr>
        <w:rPr>
          <w:rtl/>
        </w:rPr>
      </w:pPr>
      <w:r>
        <w:rPr>
          <w:rFonts w:hint="cs"/>
          <w:rtl/>
        </w:rPr>
        <w:t xml:space="preserve">לפי ס' 4(2) ארגוני טרור לא זכאים למעמד של שבויי מלחמה עם נפילתם בשבי. זו גם המסקנה שבג"צ הגיע אליה </w:t>
      </w:r>
      <w:r w:rsidRPr="0020699C">
        <w:rPr>
          <w:rFonts w:hint="cs"/>
          <w:b/>
          <w:bCs/>
          <w:rtl/>
        </w:rPr>
        <w:t>בבג"צ הסיכולים הממוקדים</w:t>
      </w:r>
      <w:r>
        <w:rPr>
          <w:rFonts w:hint="cs"/>
          <w:rtl/>
        </w:rPr>
        <w:t xml:space="preserve">. </w:t>
      </w:r>
      <w:r w:rsidR="0020699C">
        <w:rPr>
          <w:rFonts w:hint="cs"/>
          <w:rtl/>
        </w:rPr>
        <w:t xml:space="preserve">באותה עתירה, </w:t>
      </w:r>
      <w:r w:rsidR="00FA7E92">
        <w:rPr>
          <w:rFonts w:hint="cs"/>
          <w:rtl/>
        </w:rPr>
        <w:t>בג"צ נדרש לדון בשא</w:t>
      </w:r>
      <w:r w:rsidR="0020699C">
        <w:rPr>
          <w:rFonts w:hint="cs"/>
          <w:rtl/>
        </w:rPr>
        <w:t>ל</w:t>
      </w:r>
      <w:r w:rsidR="00FA7E92">
        <w:rPr>
          <w:rFonts w:hint="cs"/>
          <w:rtl/>
        </w:rPr>
        <w:t>ה האם המדיניות שמישראל החלה להשתמש בה- תקיפת אנשים בנק' זמן מסוימ</w:t>
      </w:r>
      <w:r w:rsidR="0020699C">
        <w:rPr>
          <w:rFonts w:hint="cs"/>
          <w:rtl/>
        </w:rPr>
        <w:t>ת</w:t>
      </w:r>
      <w:r w:rsidR="00FA7E92">
        <w:rPr>
          <w:rFonts w:hint="cs"/>
          <w:rtl/>
        </w:rPr>
        <w:t xml:space="preserve"> על עצם חברותם המשמעותית בארגוני הטרור</w:t>
      </w:r>
      <w:r w:rsidR="00D67F52">
        <w:rPr>
          <w:rFonts w:hint="cs"/>
          <w:rtl/>
        </w:rPr>
        <w:t>, חוקית.</w:t>
      </w:r>
      <w:r w:rsidR="00B37A97">
        <w:rPr>
          <w:rFonts w:hint="cs"/>
          <w:rtl/>
        </w:rPr>
        <w:t xml:space="preserve"> </w:t>
      </w:r>
      <w:r w:rsidR="00D71C89">
        <w:rPr>
          <w:rFonts w:hint="cs"/>
          <w:rtl/>
        </w:rPr>
        <w:t xml:space="preserve">ישראל הייתה החלוצה שעשתה שימוש במדיניות הזו. אגב זה עלו כל השאלות, ובין היתר האם הארגונים עומדים </w:t>
      </w:r>
      <w:r w:rsidR="00D67F52">
        <w:rPr>
          <w:rFonts w:hint="cs"/>
          <w:rtl/>
        </w:rPr>
        <w:t>ב</w:t>
      </w:r>
      <w:r w:rsidR="00D71C89">
        <w:rPr>
          <w:rFonts w:hint="cs"/>
          <w:rtl/>
        </w:rPr>
        <w:t xml:space="preserve">תנאים הנ"ל. </w:t>
      </w:r>
    </w:p>
    <w:p w14:paraId="304021F7" w14:textId="0FCB9EB2" w:rsidR="0032281F" w:rsidRDefault="001D1C44" w:rsidP="008B20D6">
      <w:pPr>
        <w:rPr>
          <w:rtl/>
        </w:rPr>
      </w:pPr>
      <w:r w:rsidRPr="00F44E6D">
        <w:rPr>
          <w:u w:val="single"/>
          <w:rtl/>
        </w:rPr>
        <w:t>לצורך זה ביהמ"ש נדרש להבין אם מדובר באזרחים או בלוחמים</w:t>
      </w:r>
      <w:r w:rsidRPr="001D1C44">
        <w:rPr>
          <w:rtl/>
        </w:rPr>
        <w:t>.</w:t>
      </w:r>
      <w:r>
        <w:rPr>
          <w:rFonts w:hint="cs"/>
          <w:rtl/>
        </w:rPr>
        <w:t xml:space="preserve"> </w:t>
      </w:r>
      <w:r w:rsidR="00D71C89">
        <w:rPr>
          <w:rFonts w:hint="cs"/>
          <w:rtl/>
        </w:rPr>
        <w:t>ביהמ"ש העליון הגיע למסקנה שהם לא זכאים למעמד של שבו</w:t>
      </w:r>
      <w:r w:rsidR="003F04AB">
        <w:rPr>
          <w:rFonts w:hint="cs"/>
          <w:rtl/>
        </w:rPr>
        <w:t>י</w:t>
      </w:r>
      <w:r w:rsidR="00D71C89">
        <w:rPr>
          <w:rFonts w:hint="cs"/>
          <w:rtl/>
        </w:rPr>
        <w:t xml:space="preserve">י מלחמה </w:t>
      </w:r>
      <w:r w:rsidR="008B20D6">
        <w:rPr>
          <w:rFonts w:hint="cs"/>
          <w:rtl/>
        </w:rPr>
        <w:t xml:space="preserve">כי </w:t>
      </w:r>
      <w:r w:rsidR="00D71C89">
        <w:rPr>
          <w:rFonts w:hint="cs"/>
          <w:rtl/>
        </w:rPr>
        <w:t>בראש ובראשונה הם לא מנהלים את פעולותי</w:t>
      </w:r>
      <w:r w:rsidR="003F04AB">
        <w:rPr>
          <w:rFonts w:hint="cs"/>
          <w:rtl/>
        </w:rPr>
        <w:t>ה</w:t>
      </w:r>
      <w:r w:rsidR="00D71C89">
        <w:rPr>
          <w:rFonts w:hint="cs"/>
          <w:rtl/>
        </w:rPr>
        <w:t>ם בהתאם לדיני המלחמה ולכן הם לא נמנים על הקטגוריה של ל</w:t>
      </w:r>
      <w:r w:rsidR="008B20D6">
        <w:rPr>
          <w:rFonts w:hint="cs"/>
          <w:rtl/>
        </w:rPr>
        <w:t>ו</w:t>
      </w:r>
      <w:r w:rsidR="00D71C89">
        <w:rPr>
          <w:rFonts w:hint="cs"/>
          <w:rtl/>
        </w:rPr>
        <w:t>חמים במשב"ל.</w:t>
      </w:r>
      <w:r w:rsidR="008B20D6">
        <w:rPr>
          <w:rFonts w:hint="cs"/>
          <w:rtl/>
        </w:rPr>
        <w:t xml:space="preserve"> </w:t>
      </w:r>
      <w:r w:rsidR="0032281F">
        <w:rPr>
          <w:rFonts w:hint="cs"/>
          <w:rtl/>
        </w:rPr>
        <w:t>החלק היותר בעייתי היה</w:t>
      </w:r>
      <w:r w:rsidR="008B20D6">
        <w:rPr>
          <w:rFonts w:hint="cs"/>
          <w:rtl/>
        </w:rPr>
        <w:t xml:space="preserve"> </w:t>
      </w:r>
      <w:r w:rsidR="0032281F">
        <w:rPr>
          <w:rFonts w:hint="cs"/>
          <w:rtl/>
        </w:rPr>
        <w:t>לאור ההגדרה השי</w:t>
      </w:r>
      <w:r w:rsidR="008B20D6">
        <w:rPr>
          <w:rFonts w:hint="cs"/>
          <w:rtl/>
        </w:rPr>
        <w:t>ו</w:t>
      </w:r>
      <w:r w:rsidR="0032281F">
        <w:rPr>
          <w:rFonts w:hint="cs"/>
          <w:rtl/>
        </w:rPr>
        <w:t>רית של אזרח בפרוט</w:t>
      </w:r>
      <w:r w:rsidR="008B20D6">
        <w:rPr>
          <w:rFonts w:hint="cs"/>
          <w:rtl/>
        </w:rPr>
        <w:t>וקול</w:t>
      </w:r>
      <w:r w:rsidR="0032281F">
        <w:rPr>
          <w:rFonts w:hint="cs"/>
          <w:rtl/>
        </w:rPr>
        <w:t xml:space="preserve"> הראשון</w:t>
      </w:r>
      <w:r w:rsidR="008B20D6">
        <w:rPr>
          <w:rFonts w:hint="cs"/>
          <w:rtl/>
        </w:rPr>
        <w:t>-</w:t>
      </w:r>
      <w:r w:rsidR="0032281F">
        <w:rPr>
          <w:rFonts w:hint="cs"/>
          <w:rtl/>
        </w:rPr>
        <w:t xml:space="preserve"> אזרח הוא מי שאינו לוחם. בג"צ מגיע למסקנה שאותם חבים בארגו</w:t>
      </w:r>
      <w:r w:rsidR="008B20D6">
        <w:rPr>
          <w:rFonts w:hint="cs"/>
          <w:rtl/>
        </w:rPr>
        <w:t>נ</w:t>
      </w:r>
      <w:r w:rsidR="0032281F">
        <w:rPr>
          <w:rFonts w:hint="cs"/>
          <w:rtl/>
        </w:rPr>
        <w:t>י טרור הם אומנם משמשים בפונקציה של לוחמים</w:t>
      </w:r>
      <w:r w:rsidR="008B20D6">
        <w:rPr>
          <w:rFonts w:hint="cs"/>
          <w:rtl/>
        </w:rPr>
        <w:t>,</w:t>
      </w:r>
      <w:r w:rsidR="0032281F">
        <w:rPr>
          <w:rFonts w:hint="cs"/>
          <w:rtl/>
        </w:rPr>
        <w:t xml:space="preserve"> אבל הם לוחמים בלתי חוק</w:t>
      </w:r>
      <w:r w:rsidR="008B20D6">
        <w:rPr>
          <w:rFonts w:hint="cs"/>
          <w:rtl/>
        </w:rPr>
        <w:t>י</w:t>
      </w:r>
      <w:r w:rsidR="0032281F">
        <w:rPr>
          <w:rFonts w:hint="cs"/>
          <w:rtl/>
        </w:rPr>
        <w:t xml:space="preserve">ים </w:t>
      </w:r>
      <w:r w:rsidR="002C1E12">
        <w:rPr>
          <w:rFonts w:hint="cs"/>
          <w:rtl/>
        </w:rPr>
        <w:t>ולכן אותם חברים נופלים לקטגוריה של אזרחים.</w:t>
      </w:r>
    </w:p>
    <w:p w14:paraId="2FC58F7A" w14:textId="5490568A" w:rsidR="002C1E12" w:rsidRDefault="002C1E12" w:rsidP="002077A1">
      <w:pPr>
        <w:rPr>
          <w:rtl/>
        </w:rPr>
      </w:pPr>
      <w:r>
        <w:rPr>
          <w:rFonts w:hint="cs"/>
          <w:rtl/>
        </w:rPr>
        <w:t>ביהמ"ש העליון אומר במילים אחר</w:t>
      </w:r>
      <w:r w:rsidR="00F44E6D">
        <w:rPr>
          <w:rFonts w:hint="cs"/>
          <w:rtl/>
        </w:rPr>
        <w:t>ות, ש</w:t>
      </w:r>
      <w:r>
        <w:rPr>
          <w:rFonts w:hint="cs"/>
          <w:rtl/>
        </w:rPr>
        <w:t xml:space="preserve">מאחר וראינו </w:t>
      </w:r>
      <w:r w:rsidR="00F44E6D">
        <w:rPr>
          <w:rFonts w:hint="cs"/>
          <w:rtl/>
        </w:rPr>
        <w:t>ש</w:t>
      </w:r>
      <w:r>
        <w:rPr>
          <w:rFonts w:hint="cs"/>
          <w:rtl/>
        </w:rPr>
        <w:t>הם לא עומדים בתנאים להגדרת או מעמד הלוחם במשב"ל. אין ל</w:t>
      </w:r>
      <w:r w:rsidR="00F44E6D">
        <w:rPr>
          <w:rFonts w:hint="cs"/>
          <w:rtl/>
        </w:rPr>
        <w:t>ו</w:t>
      </w:r>
      <w:r>
        <w:rPr>
          <w:rFonts w:hint="cs"/>
          <w:rtl/>
        </w:rPr>
        <w:t xml:space="preserve"> אלא לקבוע שהחברים בארגוני טרור, שהם אומנם לוחמים בפועל, נופלים לקטגוריה של אזרחים.</w:t>
      </w:r>
    </w:p>
    <w:p w14:paraId="1E2AAAB1" w14:textId="56DEE1E5" w:rsidR="005B1CB2" w:rsidRDefault="00A97512" w:rsidP="005B1CB2">
      <w:pPr>
        <w:rPr>
          <w:rtl/>
        </w:rPr>
      </w:pPr>
      <w:r w:rsidRPr="005F6750">
        <w:rPr>
          <w:rFonts w:hint="cs"/>
          <w:u w:val="single"/>
          <w:rtl/>
        </w:rPr>
        <w:t xml:space="preserve">ואז עלתה </w:t>
      </w:r>
      <w:r w:rsidR="00F44E6D" w:rsidRPr="005F6750">
        <w:rPr>
          <w:rFonts w:hint="cs"/>
          <w:u w:val="single"/>
          <w:rtl/>
        </w:rPr>
        <w:t>ה</w:t>
      </w:r>
      <w:r w:rsidRPr="005F6750">
        <w:rPr>
          <w:rFonts w:hint="cs"/>
          <w:u w:val="single"/>
          <w:rtl/>
        </w:rPr>
        <w:t xml:space="preserve">שאלה </w:t>
      </w:r>
      <w:r w:rsidR="00F44E6D" w:rsidRPr="005F6750">
        <w:rPr>
          <w:rFonts w:hint="cs"/>
          <w:u w:val="single"/>
          <w:rtl/>
        </w:rPr>
        <w:t xml:space="preserve">לגבי </w:t>
      </w:r>
      <w:r w:rsidRPr="005F6750">
        <w:rPr>
          <w:rFonts w:hint="cs"/>
          <w:u w:val="single"/>
          <w:rtl/>
        </w:rPr>
        <w:t>חוקיות מדיניות הסיכולים הממוקדים</w:t>
      </w:r>
      <w:r w:rsidR="005F6750" w:rsidRPr="005F6750">
        <w:rPr>
          <w:rFonts w:hint="cs"/>
          <w:u w:val="single"/>
          <w:rtl/>
        </w:rPr>
        <w:t xml:space="preserve"> -</w:t>
      </w:r>
      <w:r w:rsidRPr="005F6750">
        <w:rPr>
          <w:rFonts w:hint="cs"/>
          <w:u w:val="single"/>
          <w:rtl/>
        </w:rPr>
        <w:t xml:space="preserve"> האם משמעות הגדרתם כאזרחים היא שלא ניתן לתקוף אותם?</w:t>
      </w:r>
      <w:r w:rsidR="005B1CB2" w:rsidRPr="005F6750">
        <w:rPr>
          <w:rFonts w:hint="cs"/>
          <w:u w:val="single"/>
          <w:rtl/>
        </w:rPr>
        <w:t xml:space="preserve"> </w:t>
      </w:r>
      <w:r w:rsidR="005B1CB2">
        <w:rPr>
          <w:rFonts w:hint="cs"/>
          <w:rtl/>
        </w:rPr>
        <w:t xml:space="preserve">לא. </w:t>
      </w:r>
      <w:r w:rsidR="00C13D51">
        <w:rPr>
          <w:rFonts w:hint="cs"/>
          <w:rtl/>
        </w:rPr>
        <w:t>כיוון שאומנם מדובר באזרחים</w:t>
      </w:r>
      <w:r w:rsidR="005F6750">
        <w:rPr>
          <w:rFonts w:hint="cs"/>
          <w:rtl/>
        </w:rPr>
        <w:t xml:space="preserve">, </w:t>
      </w:r>
      <w:r w:rsidR="00C13D51">
        <w:rPr>
          <w:rFonts w:hint="cs"/>
          <w:rtl/>
        </w:rPr>
        <w:t>אבל אזרחים מוגנים מפני תקיפה כל עוד הם לא נוטלים חלק במעשה הלחימה, מעשי האיבה כשפתו של הפרוט</w:t>
      </w:r>
      <w:r w:rsidR="005F6750">
        <w:rPr>
          <w:rFonts w:hint="cs"/>
          <w:rtl/>
        </w:rPr>
        <w:t>וקול</w:t>
      </w:r>
      <w:r w:rsidR="00C13D51">
        <w:rPr>
          <w:rFonts w:hint="cs"/>
          <w:rtl/>
        </w:rPr>
        <w:t>. מ</w:t>
      </w:r>
      <w:r w:rsidR="005F6750">
        <w:rPr>
          <w:rFonts w:hint="cs"/>
          <w:rtl/>
        </w:rPr>
        <w:t>רגע</w:t>
      </w:r>
      <w:r w:rsidR="00C13D51">
        <w:rPr>
          <w:rFonts w:hint="cs"/>
          <w:rtl/>
        </w:rPr>
        <w:t xml:space="preserve"> שהאזרחים האלה נוטלים חלק ישיר במעשה האיבה, הם מאבדים את החסינות שלהם מתקיפה. </w:t>
      </w:r>
    </w:p>
    <w:p w14:paraId="48BA6B4E" w14:textId="693F3F6E" w:rsidR="001B0667" w:rsidRDefault="001B0667" w:rsidP="005F6750">
      <w:pPr>
        <w:rPr>
          <w:rtl/>
        </w:rPr>
      </w:pPr>
      <w:r>
        <w:rPr>
          <w:rFonts w:hint="cs"/>
          <w:rtl/>
        </w:rPr>
        <w:t>במילות ס' 51(3) לפרוט' הראשון אזרח מוגן מפני תקיפה אלא אם ולמשך אותו זמן בו הם נוטלים חלק ישי</w:t>
      </w:r>
      <w:r w:rsidR="005F6750">
        <w:rPr>
          <w:rFonts w:hint="cs"/>
          <w:rtl/>
        </w:rPr>
        <w:t>ר</w:t>
      </w:r>
      <w:r>
        <w:rPr>
          <w:rFonts w:hint="cs"/>
          <w:rtl/>
        </w:rPr>
        <w:t xml:space="preserve"> במעשי האיבה. בפס"ד הסיכולים </w:t>
      </w:r>
      <w:r w:rsidR="005F6750">
        <w:rPr>
          <w:rFonts w:hint="cs"/>
          <w:rtl/>
        </w:rPr>
        <w:t xml:space="preserve">ביהמ"ש </w:t>
      </w:r>
      <w:r>
        <w:rPr>
          <w:rFonts w:hint="cs"/>
          <w:rtl/>
        </w:rPr>
        <w:t>אומר במפורש שזהו ס</w:t>
      </w:r>
      <w:r w:rsidR="005F6750">
        <w:rPr>
          <w:rFonts w:hint="cs"/>
          <w:rtl/>
        </w:rPr>
        <w:t xml:space="preserve">עיף </w:t>
      </w:r>
      <w:r>
        <w:rPr>
          <w:rFonts w:hint="cs"/>
          <w:rtl/>
        </w:rPr>
        <w:t>מנהגי ולכן מחייב את ישראל למרות שהיא מעולם לה הצטרפה לפרוט' הראשון.</w:t>
      </w:r>
    </w:p>
    <w:p w14:paraId="7A0EDC53" w14:textId="2C8223D3" w:rsidR="00B1478F" w:rsidRDefault="009777A9" w:rsidP="009777A9">
      <w:pPr>
        <w:rPr>
          <w:rtl/>
        </w:rPr>
      </w:pPr>
      <w:r>
        <w:rPr>
          <w:rFonts w:hint="cs"/>
          <w:rtl/>
        </w:rPr>
        <w:t>בעיה נוספת שהתעוררה היא ש</w:t>
      </w:r>
      <w:r w:rsidR="003873BE">
        <w:rPr>
          <w:rFonts w:hint="cs"/>
          <w:rtl/>
        </w:rPr>
        <w:t xml:space="preserve">הסיכולים הממוקדים בד"כ לא מבוצעים בזמן מלחמה, אלא בסיטואציה אזרחית </w:t>
      </w:r>
      <w:r w:rsidR="00B1478F">
        <w:rPr>
          <w:rFonts w:hint="cs"/>
          <w:rtl/>
        </w:rPr>
        <w:t xml:space="preserve">"תמימה" </w:t>
      </w:r>
      <w:r w:rsidR="003873BE">
        <w:rPr>
          <w:rFonts w:hint="cs"/>
          <w:rtl/>
        </w:rPr>
        <w:t xml:space="preserve">של בן אדם שנוסע ברחוב או הולך לקניות וכו. </w:t>
      </w:r>
      <w:r>
        <w:rPr>
          <w:rFonts w:hint="cs"/>
          <w:rtl/>
        </w:rPr>
        <w:t xml:space="preserve">וס' 51(3) מדבר על נטילת חלק ישיר במעשי האיבה. לכן, עולה השאלה </w:t>
      </w:r>
      <w:r w:rsidR="00B1478F" w:rsidRPr="00BE61A3">
        <w:rPr>
          <w:rFonts w:hint="cs"/>
          <w:b/>
          <w:bCs/>
          <w:rtl/>
        </w:rPr>
        <w:t xml:space="preserve">כיצד יש לפרש את ס' </w:t>
      </w:r>
      <w:r w:rsidRPr="00BE61A3">
        <w:rPr>
          <w:rFonts w:hint="cs"/>
          <w:b/>
          <w:bCs/>
          <w:rtl/>
        </w:rPr>
        <w:t>51(3)</w:t>
      </w:r>
      <w:r w:rsidR="00B1478F" w:rsidRPr="00BE61A3">
        <w:rPr>
          <w:rFonts w:hint="cs"/>
          <w:b/>
          <w:bCs/>
          <w:rtl/>
        </w:rPr>
        <w:t>?</w:t>
      </w:r>
    </w:p>
    <w:p w14:paraId="3F760717" w14:textId="5A3068D3" w:rsidR="00D90C77" w:rsidRDefault="00D90C77" w:rsidP="00201A22">
      <w:pPr>
        <w:rPr>
          <w:rtl/>
        </w:rPr>
      </w:pPr>
      <w:r w:rsidRPr="00201A22">
        <w:rPr>
          <w:rFonts w:hint="cs"/>
          <w:u w:val="single"/>
          <w:rtl/>
        </w:rPr>
        <w:t>פרשנות הצלב האדום</w:t>
      </w:r>
      <w:r>
        <w:rPr>
          <w:rFonts w:hint="cs"/>
          <w:rtl/>
        </w:rPr>
        <w:t xml:space="preserve"> (אדון חשוב בדיני העימות) </w:t>
      </w:r>
      <w:r w:rsidR="00A13DCA">
        <w:rPr>
          <w:rFonts w:hint="cs"/>
          <w:rtl/>
        </w:rPr>
        <w:t xml:space="preserve">- </w:t>
      </w:r>
      <w:r>
        <w:rPr>
          <w:rFonts w:hint="cs"/>
          <w:rtl/>
        </w:rPr>
        <w:t>בדברי הפרשנות שלו לפרוט</w:t>
      </w:r>
      <w:r w:rsidR="00A13DCA">
        <w:rPr>
          <w:rFonts w:hint="cs"/>
          <w:rtl/>
        </w:rPr>
        <w:t xml:space="preserve">וקול </w:t>
      </w:r>
      <w:r>
        <w:rPr>
          <w:rFonts w:hint="cs"/>
          <w:rtl/>
        </w:rPr>
        <w:t>הראשון</w:t>
      </w:r>
      <w:r w:rsidR="00A13DCA">
        <w:rPr>
          <w:rFonts w:hint="cs"/>
          <w:rtl/>
        </w:rPr>
        <w:t xml:space="preserve">, הצלב האדום </w:t>
      </w:r>
      <w:r>
        <w:rPr>
          <w:rFonts w:hint="cs"/>
          <w:rtl/>
        </w:rPr>
        <w:t>מפרש את הסעי</w:t>
      </w:r>
      <w:r w:rsidR="00A13DCA">
        <w:rPr>
          <w:rFonts w:hint="cs"/>
          <w:rtl/>
        </w:rPr>
        <w:t>ף</w:t>
      </w:r>
      <w:r>
        <w:rPr>
          <w:rFonts w:hint="cs"/>
          <w:rtl/>
        </w:rPr>
        <w:t xml:space="preserve"> בצורה צרה. </w:t>
      </w:r>
      <w:r w:rsidRPr="00201A22">
        <w:rPr>
          <w:rFonts w:hint="cs"/>
          <w:u w:val="single"/>
          <w:rtl/>
        </w:rPr>
        <w:t>אפשר לפגוע באזרח שנוטל חלק ישיר רק בפרקי הזמן שאותו אזרח תוקף או נערך לתקיפה</w:t>
      </w:r>
      <w:r>
        <w:rPr>
          <w:rFonts w:hint="cs"/>
          <w:rtl/>
        </w:rPr>
        <w:t xml:space="preserve">. </w:t>
      </w:r>
      <w:r w:rsidR="00AB2CF4">
        <w:rPr>
          <w:rFonts w:hint="cs"/>
          <w:rtl/>
        </w:rPr>
        <w:t>אלו סיטואציות מאוד צרות</w:t>
      </w:r>
      <w:r w:rsidR="00A67B63">
        <w:rPr>
          <w:rFonts w:hint="cs"/>
          <w:rtl/>
        </w:rPr>
        <w:t xml:space="preserve"> ומסגרת הזמנים מצומצ</w:t>
      </w:r>
      <w:r w:rsidR="00A13DCA">
        <w:rPr>
          <w:rFonts w:hint="cs"/>
          <w:rtl/>
        </w:rPr>
        <w:t>מ</w:t>
      </w:r>
      <w:r w:rsidR="00A67B63">
        <w:rPr>
          <w:rFonts w:hint="cs"/>
          <w:rtl/>
        </w:rPr>
        <w:t xml:space="preserve">ת. כל עיתוי אחר ניתן יהיה לנקוט בסנקציות המותרות כנגד אזרחים </w:t>
      </w:r>
      <w:r w:rsidR="00A67B63">
        <w:rPr>
          <w:rtl/>
        </w:rPr>
        <w:t>–</w:t>
      </w:r>
      <w:r w:rsidR="00A67B63">
        <w:rPr>
          <w:rFonts w:hint="cs"/>
          <w:rtl/>
        </w:rPr>
        <w:t xml:space="preserve"> לעצור אותו או מעצר מנהלי לכל היותר. </w:t>
      </w:r>
    </w:p>
    <w:p w14:paraId="5FDA75BB" w14:textId="489F437F" w:rsidR="00B24CA5" w:rsidRDefault="00A67B63" w:rsidP="00CB1797">
      <w:pPr>
        <w:rPr>
          <w:rtl/>
        </w:rPr>
      </w:pPr>
      <w:r>
        <w:rPr>
          <w:rFonts w:hint="cs"/>
          <w:rtl/>
        </w:rPr>
        <w:t>ישראל כמובן לא יכולה להתמ</w:t>
      </w:r>
      <w:r w:rsidR="00201A22">
        <w:rPr>
          <w:rFonts w:hint="cs"/>
          <w:rtl/>
        </w:rPr>
        <w:t>ו</w:t>
      </w:r>
      <w:r>
        <w:rPr>
          <w:rFonts w:hint="cs"/>
          <w:rtl/>
        </w:rPr>
        <w:t>דד עם הפרשנות הזאת לאור עוצמות הפ</w:t>
      </w:r>
      <w:r w:rsidR="00EC4B19">
        <w:rPr>
          <w:rFonts w:hint="cs"/>
          <w:rtl/>
        </w:rPr>
        <w:t>י</w:t>
      </w:r>
      <w:r>
        <w:rPr>
          <w:rFonts w:hint="cs"/>
          <w:rtl/>
        </w:rPr>
        <w:t>גועים וי</w:t>
      </w:r>
      <w:r w:rsidR="00EC4B19">
        <w:rPr>
          <w:rFonts w:hint="cs"/>
          <w:rtl/>
        </w:rPr>
        <w:t>כ</w:t>
      </w:r>
      <w:r>
        <w:rPr>
          <w:rFonts w:hint="cs"/>
          <w:rtl/>
        </w:rPr>
        <w:t xml:space="preserve">ולות ארגוני הטרור. על הרקע הזה </w:t>
      </w:r>
      <w:r w:rsidR="00EC4B19" w:rsidRPr="00201A22">
        <w:rPr>
          <w:rFonts w:hint="cs"/>
          <w:u w:val="single"/>
          <w:rtl/>
        </w:rPr>
        <w:t>ביהמ"ש העליון אימץ פרשנות רחבה</w:t>
      </w:r>
      <w:r w:rsidR="000F4359">
        <w:rPr>
          <w:rFonts w:hint="cs"/>
          <w:rtl/>
        </w:rPr>
        <w:t xml:space="preserve">. </w:t>
      </w:r>
      <w:proofErr w:type="spellStart"/>
      <w:r w:rsidR="000F4359">
        <w:rPr>
          <w:rFonts w:hint="cs"/>
          <w:rtl/>
        </w:rPr>
        <w:t>כשע</w:t>
      </w:r>
      <w:r w:rsidR="00201A22">
        <w:rPr>
          <w:rFonts w:hint="cs"/>
          <w:rtl/>
        </w:rPr>
        <w:t>ס</w:t>
      </w:r>
      <w:r w:rsidR="000F4359">
        <w:rPr>
          <w:rFonts w:hint="cs"/>
          <w:rtl/>
        </w:rPr>
        <w:t>קינן</w:t>
      </w:r>
      <w:proofErr w:type="spellEnd"/>
      <w:r w:rsidR="00201A22">
        <w:rPr>
          <w:rFonts w:hint="cs"/>
          <w:rtl/>
        </w:rPr>
        <w:t xml:space="preserve"> </w:t>
      </w:r>
      <w:r w:rsidR="000F4359">
        <w:rPr>
          <w:rFonts w:hint="cs"/>
          <w:rtl/>
        </w:rPr>
        <w:t>בסיכולים ממוקד</w:t>
      </w:r>
      <w:r w:rsidR="00201A22">
        <w:rPr>
          <w:rFonts w:hint="cs"/>
          <w:rtl/>
        </w:rPr>
        <w:t>י</w:t>
      </w:r>
      <w:r w:rsidR="000F4359">
        <w:rPr>
          <w:rFonts w:hint="cs"/>
          <w:rtl/>
        </w:rPr>
        <w:t xml:space="preserve">ם, </w:t>
      </w:r>
      <w:r w:rsidR="000F4359" w:rsidRPr="00AC6D6D">
        <w:rPr>
          <w:rFonts w:hint="cs"/>
          <w:u w:val="single"/>
          <w:rtl/>
        </w:rPr>
        <w:t xml:space="preserve">יש לבחון </w:t>
      </w:r>
      <w:r w:rsidR="00AC6D6D">
        <w:rPr>
          <w:rFonts w:hint="cs"/>
          <w:u w:val="single"/>
          <w:rtl/>
        </w:rPr>
        <w:t>ב</w:t>
      </w:r>
      <w:r w:rsidR="000F4359" w:rsidRPr="00AC6D6D">
        <w:rPr>
          <w:rFonts w:hint="cs"/>
          <w:u w:val="single"/>
          <w:rtl/>
        </w:rPr>
        <w:t>כל מקרה לגופ</w:t>
      </w:r>
      <w:r w:rsidR="00AC6D6D">
        <w:rPr>
          <w:rFonts w:hint="cs"/>
          <w:u w:val="single"/>
          <w:rtl/>
        </w:rPr>
        <w:t xml:space="preserve">ו </w:t>
      </w:r>
      <w:r w:rsidR="000F4359">
        <w:rPr>
          <w:rFonts w:hint="cs"/>
          <w:rtl/>
        </w:rPr>
        <w:t xml:space="preserve"> </w:t>
      </w:r>
      <w:r w:rsidR="000F4359" w:rsidRPr="00AC6D6D">
        <w:rPr>
          <w:rFonts w:hint="cs"/>
          <w:u w:val="single"/>
          <w:rtl/>
        </w:rPr>
        <w:t>את מידת המעורבות של המ</w:t>
      </w:r>
      <w:r w:rsidR="00AC6D6D" w:rsidRPr="00AC6D6D">
        <w:rPr>
          <w:rFonts w:hint="cs"/>
          <w:u w:val="single"/>
          <w:rtl/>
        </w:rPr>
        <w:t>ו</w:t>
      </w:r>
      <w:r w:rsidR="000F4359" w:rsidRPr="00AC6D6D">
        <w:rPr>
          <w:rFonts w:hint="cs"/>
          <w:u w:val="single"/>
          <w:rtl/>
        </w:rPr>
        <w:t>עמד לסיכול בארגון הטרור</w:t>
      </w:r>
      <w:r w:rsidR="000F4359">
        <w:rPr>
          <w:rFonts w:hint="cs"/>
          <w:rtl/>
        </w:rPr>
        <w:t>. אין לפגוע במי שבאופ</w:t>
      </w:r>
      <w:r w:rsidR="00B24CA5">
        <w:rPr>
          <w:rFonts w:hint="cs"/>
          <w:rtl/>
        </w:rPr>
        <w:t>ן חד פעמי לקח חלק בארגון הטרור.</w:t>
      </w:r>
      <w:r w:rsidR="00CB1797">
        <w:rPr>
          <w:rFonts w:hint="cs"/>
          <w:rtl/>
        </w:rPr>
        <w:t xml:space="preserve"> ביהמ"ש אמר ש</w:t>
      </w:r>
      <w:r w:rsidR="00B24CA5">
        <w:rPr>
          <w:rFonts w:hint="cs"/>
          <w:rtl/>
        </w:rPr>
        <w:t>אנחנו לא יכולים לאפשר את המדיניות של הדלת המסתובבת</w:t>
      </w:r>
      <w:r w:rsidR="00CB1797">
        <w:rPr>
          <w:rFonts w:hint="cs"/>
          <w:rtl/>
        </w:rPr>
        <w:t xml:space="preserve"> וה</w:t>
      </w:r>
      <w:r w:rsidR="00B24CA5">
        <w:rPr>
          <w:rFonts w:hint="cs"/>
          <w:rtl/>
        </w:rPr>
        <w:t xml:space="preserve">חיים </w:t>
      </w:r>
      <w:r w:rsidR="00CB1797">
        <w:rPr>
          <w:rFonts w:hint="cs"/>
          <w:rtl/>
        </w:rPr>
        <w:t>ה</w:t>
      </w:r>
      <w:r w:rsidR="00B24CA5">
        <w:rPr>
          <w:rFonts w:hint="cs"/>
          <w:rtl/>
        </w:rPr>
        <w:t>כפולים</w:t>
      </w:r>
      <w:r w:rsidR="00CB1797">
        <w:rPr>
          <w:rFonts w:hint="cs"/>
          <w:rtl/>
        </w:rPr>
        <w:t>-</w:t>
      </w:r>
      <w:r w:rsidR="00B24CA5">
        <w:rPr>
          <w:rFonts w:hint="cs"/>
          <w:rtl/>
        </w:rPr>
        <w:t xml:space="preserve"> כשרוצה, הוא חייל טרור וכ</w:t>
      </w:r>
      <w:r w:rsidR="00CB1797">
        <w:rPr>
          <w:rFonts w:hint="cs"/>
          <w:rtl/>
        </w:rPr>
        <w:t>ש</w:t>
      </w:r>
      <w:r w:rsidR="00B24CA5">
        <w:rPr>
          <w:rFonts w:hint="cs"/>
          <w:rtl/>
        </w:rPr>
        <w:t>הוא חוזר לביתה הוא לכאורה חסי</w:t>
      </w:r>
      <w:r w:rsidR="00CB1797">
        <w:rPr>
          <w:rFonts w:hint="cs"/>
          <w:rtl/>
        </w:rPr>
        <w:t>ן</w:t>
      </w:r>
      <w:r w:rsidR="00B24CA5">
        <w:rPr>
          <w:rFonts w:hint="cs"/>
          <w:rtl/>
        </w:rPr>
        <w:t xml:space="preserve"> למרות שיום אחר כך ימשיך לתכנן פיגועים.</w:t>
      </w:r>
      <w:r w:rsidR="00CB1797">
        <w:rPr>
          <w:rFonts w:hint="cs"/>
          <w:rtl/>
        </w:rPr>
        <w:t xml:space="preserve"> </w:t>
      </w:r>
      <w:r w:rsidR="00B24CA5">
        <w:rPr>
          <w:rFonts w:hint="cs"/>
          <w:rtl/>
        </w:rPr>
        <w:t>לכן, הפרשנות הרחבה והיצירת</w:t>
      </w:r>
      <w:r w:rsidR="00CB1797">
        <w:rPr>
          <w:rFonts w:hint="cs"/>
          <w:rtl/>
        </w:rPr>
        <w:t>ית</w:t>
      </w:r>
      <w:r w:rsidR="00B24CA5">
        <w:rPr>
          <w:rFonts w:hint="cs"/>
          <w:rtl/>
        </w:rPr>
        <w:t xml:space="preserve"> של ביהמ"ש.</w:t>
      </w:r>
    </w:p>
    <w:p w14:paraId="3924F363" w14:textId="69BA9916" w:rsidR="00B24CA5" w:rsidRDefault="00B24CA5" w:rsidP="000F4359">
      <w:pPr>
        <w:rPr>
          <w:rtl/>
        </w:rPr>
      </w:pPr>
      <w:r>
        <w:rPr>
          <w:rFonts w:hint="cs"/>
          <w:rtl/>
        </w:rPr>
        <w:t xml:space="preserve">ביהמ"ש מתמקד קודם כל בתיבה. </w:t>
      </w:r>
      <w:r w:rsidRPr="00A91BBD">
        <w:rPr>
          <w:rFonts w:hint="cs"/>
          <w:b/>
          <w:bCs/>
          <w:rtl/>
        </w:rPr>
        <w:t>מ</w:t>
      </w:r>
      <w:r w:rsidR="00A91BBD" w:rsidRPr="00A91BBD">
        <w:rPr>
          <w:rFonts w:hint="cs"/>
          <w:b/>
          <w:bCs/>
          <w:rtl/>
        </w:rPr>
        <w:t>י</w:t>
      </w:r>
      <w:r w:rsidRPr="00A91BBD">
        <w:rPr>
          <w:rFonts w:hint="cs"/>
          <w:b/>
          <w:bCs/>
          <w:rtl/>
        </w:rPr>
        <w:t>הו אזרח שנוטל חלק ישיר?</w:t>
      </w:r>
      <w:r>
        <w:rPr>
          <w:rFonts w:hint="cs"/>
          <w:rtl/>
        </w:rPr>
        <w:t xml:space="preserve"> </w:t>
      </w:r>
      <w:r w:rsidR="00A91BBD">
        <w:rPr>
          <w:rFonts w:hint="cs"/>
          <w:rtl/>
        </w:rPr>
        <w:t xml:space="preserve">ביהמ"ש קבע </w:t>
      </w:r>
      <w:r>
        <w:rPr>
          <w:rFonts w:hint="cs"/>
          <w:rtl/>
        </w:rPr>
        <w:t>סף מעורבות מאוד נמוך שזכה להמון ביקורת</w:t>
      </w:r>
      <w:r w:rsidR="00F47AAF">
        <w:rPr>
          <w:rFonts w:hint="cs"/>
          <w:rtl/>
        </w:rPr>
        <w:t>. כולל למש</w:t>
      </w:r>
      <w:r w:rsidR="00A91BBD">
        <w:rPr>
          <w:rFonts w:hint="cs"/>
          <w:rtl/>
        </w:rPr>
        <w:t>ל</w:t>
      </w:r>
      <w:r w:rsidR="00F47AAF">
        <w:rPr>
          <w:rFonts w:hint="cs"/>
          <w:rtl/>
        </w:rPr>
        <w:t>- נהג שמוביל פעילי טרור/תחמושת; מי שאוסף מודיעין; מתכנן פיגועים וכו'. בג"צ אומר שמי</w:t>
      </w:r>
      <w:r w:rsidR="00A91BBD">
        <w:rPr>
          <w:rFonts w:hint="cs"/>
          <w:rtl/>
        </w:rPr>
        <w:t xml:space="preserve"> </w:t>
      </w:r>
      <w:r w:rsidR="00F47AAF">
        <w:rPr>
          <w:rFonts w:hint="cs"/>
          <w:rtl/>
        </w:rPr>
        <w:t xml:space="preserve">שנוטל חלק ישיר הוא כל מי </w:t>
      </w:r>
      <w:r w:rsidR="009D1D7A">
        <w:rPr>
          <w:rFonts w:hint="cs"/>
          <w:rtl/>
        </w:rPr>
        <w:t>ש</w:t>
      </w:r>
      <w:r w:rsidR="00F47AAF">
        <w:rPr>
          <w:rFonts w:hint="cs"/>
          <w:rtl/>
        </w:rPr>
        <w:t>ממלא פונקציה של לוחם</w:t>
      </w:r>
      <w:r w:rsidR="009D1D7A">
        <w:rPr>
          <w:rFonts w:hint="cs"/>
          <w:rtl/>
        </w:rPr>
        <w:t xml:space="preserve"> בארגון הטרור</w:t>
      </w:r>
      <w:r w:rsidR="00F47AAF">
        <w:rPr>
          <w:rFonts w:hint="cs"/>
          <w:rtl/>
        </w:rPr>
        <w:t>, הוא לא רק הלוחם ששיגר רקטה או המחבל</w:t>
      </w:r>
      <w:r w:rsidR="006260E9">
        <w:rPr>
          <w:rFonts w:hint="cs"/>
          <w:rtl/>
        </w:rPr>
        <w:t xml:space="preserve">, </w:t>
      </w:r>
      <w:r w:rsidR="00F47AAF">
        <w:rPr>
          <w:rFonts w:hint="cs"/>
          <w:rtl/>
        </w:rPr>
        <w:t>זה גם מי שצייד איתו, אסף מודיעין וכו'. כל אלה מבצעים את הפונקציה של הלוחמים ולכן הם נוטלים חלק ישיר.</w:t>
      </w:r>
    </w:p>
    <w:p w14:paraId="0C84B074" w14:textId="739EBD71" w:rsidR="00F47AAF" w:rsidRDefault="008D37F6" w:rsidP="000F4359">
      <w:pPr>
        <w:rPr>
          <w:rtl/>
        </w:rPr>
      </w:pPr>
      <w:r>
        <w:rPr>
          <w:rFonts w:hint="cs"/>
          <w:rtl/>
        </w:rPr>
        <w:t xml:space="preserve">ביהמ"ש אומר שגם </w:t>
      </w:r>
      <w:r w:rsidRPr="006260E9">
        <w:rPr>
          <w:rFonts w:hint="cs"/>
          <w:b/>
          <w:bCs/>
          <w:rtl/>
        </w:rPr>
        <w:t>מגנים אנשים וולונטריים</w:t>
      </w:r>
      <w:r w:rsidR="003C10A0">
        <w:rPr>
          <w:rFonts w:hint="cs"/>
          <w:b/>
          <w:bCs/>
          <w:rtl/>
        </w:rPr>
        <w:t xml:space="preserve"> </w:t>
      </w:r>
      <w:r w:rsidR="003C10A0">
        <w:rPr>
          <w:rFonts w:hint="cs"/>
          <w:rtl/>
        </w:rPr>
        <w:t xml:space="preserve">(דוגמת </w:t>
      </w:r>
      <w:r>
        <w:rPr>
          <w:rFonts w:hint="cs"/>
          <w:rtl/>
        </w:rPr>
        <w:t xml:space="preserve">אזרחים שהתנדבו למגן </w:t>
      </w:r>
      <w:proofErr w:type="spellStart"/>
      <w:r>
        <w:rPr>
          <w:rFonts w:hint="cs"/>
          <w:rtl/>
        </w:rPr>
        <w:t>גגים</w:t>
      </w:r>
      <w:proofErr w:type="spellEnd"/>
      <w:r>
        <w:rPr>
          <w:rFonts w:hint="cs"/>
          <w:rtl/>
        </w:rPr>
        <w:t xml:space="preserve"> וכו'</w:t>
      </w:r>
      <w:r w:rsidR="003C10A0">
        <w:rPr>
          <w:rFonts w:hint="cs"/>
          <w:rtl/>
        </w:rPr>
        <w:t>),</w:t>
      </w:r>
      <w:r>
        <w:rPr>
          <w:rFonts w:hint="cs"/>
          <w:rtl/>
        </w:rPr>
        <w:t xml:space="preserve"> אפילו הם עשויים להיחשב כנוטלים חלק ישיר. </w:t>
      </w:r>
      <w:r w:rsidR="00F15628">
        <w:rPr>
          <w:rFonts w:hint="cs"/>
          <w:rtl/>
        </w:rPr>
        <w:t>ביהמ"ש השאיר את הקביעה הזו מאוד עמומה כי השאלה מיהו מגן וולונטרי בייחוד בזמן מלחמה היא קשה למענה. כקביעה משפטית היא מסעירה במיוחד.</w:t>
      </w:r>
    </w:p>
    <w:p w14:paraId="771C7463" w14:textId="7ED29118" w:rsidR="00796D23" w:rsidRDefault="00F15628" w:rsidP="00C418FC">
      <w:pPr>
        <w:rPr>
          <w:rtl/>
        </w:rPr>
      </w:pPr>
      <w:r>
        <w:rPr>
          <w:rFonts w:hint="cs"/>
          <w:rtl/>
        </w:rPr>
        <w:t>האנשים הבאים לא ייחשבו</w:t>
      </w:r>
      <w:r w:rsidR="00146B1B">
        <w:rPr>
          <w:rFonts w:hint="cs"/>
          <w:rtl/>
        </w:rPr>
        <w:t xml:space="preserve"> נוטלים חלק ישיר- </w:t>
      </w:r>
      <w:r>
        <w:rPr>
          <w:rFonts w:hint="cs"/>
          <w:rtl/>
        </w:rPr>
        <w:t>מוכר מזון או תרופות</w:t>
      </w:r>
      <w:r w:rsidR="00146B1B">
        <w:rPr>
          <w:rFonts w:hint="cs"/>
          <w:rtl/>
        </w:rPr>
        <w:t>; מעניק תמיכה כספית או מפיץ תעמולה.</w:t>
      </w:r>
      <w:r w:rsidR="00C418FC">
        <w:rPr>
          <w:rFonts w:hint="cs"/>
          <w:rtl/>
        </w:rPr>
        <w:t xml:space="preserve"> כאמור, </w:t>
      </w:r>
      <w:r w:rsidR="00796D23">
        <w:rPr>
          <w:rFonts w:hint="cs"/>
          <w:rtl/>
        </w:rPr>
        <w:t xml:space="preserve">כל מקרה </w:t>
      </w:r>
      <w:r w:rsidR="00C418FC">
        <w:rPr>
          <w:rFonts w:hint="cs"/>
          <w:rtl/>
        </w:rPr>
        <w:t xml:space="preserve">ייבחן </w:t>
      </w:r>
      <w:r w:rsidR="00796D23">
        <w:rPr>
          <w:rFonts w:hint="cs"/>
          <w:rtl/>
        </w:rPr>
        <w:t>לגופו על בסיס המיד</w:t>
      </w:r>
      <w:r w:rsidR="00C418FC">
        <w:rPr>
          <w:rFonts w:hint="cs"/>
          <w:rtl/>
        </w:rPr>
        <w:t>ע</w:t>
      </w:r>
      <w:r w:rsidR="00796D23">
        <w:rPr>
          <w:rFonts w:hint="cs"/>
          <w:rtl/>
        </w:rPr>
        <w:t xml:space="preserve"> הספציפי.</w:t>
      </w:r>
    </w:p>
    <w:p w14:paraId="64C68526" w14:textId="465B90C4" w:rsidR="00796D23" w:rsidRPr="00C418FC" w:rsidRDefault="00796D23" w:rsidP="007218B3">
      <w:pPr>
        <w:rPr>
          <w:b/>
          <w:bCs/>
          <w:rtl/>
        </w:rPr>
      </w:pPr>
      <w:r w:rsidRPr="00C418FC">
        <w:rPr>
          <w:rFonts w:hint="cs"/>
          <w:b/>
          <w:bCs/>
          <w:rtl/>
        </w:rPr>
        <w:t xml:space="preserve">למשך אותו זמן- </w:t>
      </w:r>
      <w:r>
        <w:rPr>
          <w:rFonts w:hint="cs"/>
          <w:rtl/>
        </w:rPr>
        <w:t>ביהמ"ש אומר שאזרח שנטל</w:t>
      </w:r>
      <w:r w:rsidR="00400E32">
        <w:rPr>
          <w:rFonts w:hint="cs"/>
          <w:rtl/>
        </w:rPr>
        <w:t xml:space="preserve"> חלק ישיר באופן חד פעמי או ספורדי זכאי להגנה </w:t>
      </w:r>
      <w:r w:rsidR="00C418FC">
        <w:rPr>
          <w:rFonts w:hint="cs"/>
          <w:rtl/>
        </w:rPr>
        <w:t>מ</w:t>
      </w:r>
      <w:r w:rsidR="00400E32">
        <w:rPr>
          <w:rFonts w:hint="cs"/>
          <w:rtl/>
        </w:rPr>
        <w:t>תקיפה מרגע ניתוק הפעילות</w:t>
      </w:r>
      <w:r w:rsidR="00C418FC">
        <w:rPr>
          <w:rFonts w:hint="cs"/>
          <w:rtl/>
        </w:rPr>
        <w:t>.</w:t>
      </w:r>
      <w:r w:rsidR="00400E32">
        <w:rPr>
          <w:rFonts w:hint="cs"/>
          <w:rtl/>
        </w:rPr>
        <w:t xml:space="preserve"> אבל אזרח שמבצע שרשרת של מעשי איבה, תוך הפסקות למנוחה ביניהם, מאבד חסינותו "במשך אותו זמן" בו מבצע שרשרת הפעולות.</w:t>
      </w:r>
      <w:r w:rsidR="001E4BB8">
        <w:rPr>
          <w:rFonts w:hint="cs"/>
          <w:rtl/>
        </w:rPr>
        <w:t xml:space="preserve"> </w:t>
      </w:r>
    </w:p>
    <w:p w14:paraId="176280EB" w14:textId="1417C6BD" w:rsidR="00B1478F" w:rsidRDefault="001E4BB8" w:rsidP="00FA5B36">
      <w:pPr>
        <w:rPr>
          <w:rtl/>
        </w:rPr>
      </w:pPr>
      <w:r>
        <w:rPr>
          <w:rFonts w:hint="cs"/>
          <w:rtl/>
        </w:rPr>
        <w:t>לכן, יש להימנע מהתופעה של הדלת המסתובבת.</w:t>
      </w:r>
      <w:r w:rsidR="00FA5B36">
        <w:rPr>
          <w:rFonts w:hint="cs"/>
          <w:rtl/>
        </w:rPr>
        <w:t xml:space="preserve"> אחרת אנחנו קושרים לחלוטין את ידה של מדינה דמוק</w:t>
      </w:r>
      <w:r w:rsidR="007218B3">
        <w:rPr>
          <w:rFonts w:hint="cs"/>
          <w:rtl/>
        </w:rPr>
        <w:t>רטית</w:t>
      </w:r>
      <w:r w:rsidR="00FA5B36">
        <w:rPr>
          <w:rFonts w:hint="cs"/>
          <w:rtl/>
        </w:rPr>
        <w:t xml:space="preserve"> שמנ</w:t>
      </w:r>
      <w:r w:rsidR="007218B3">
        <w:rPr>
          <w:rFonts w:hint="cs"/>
          <w:rtl/>
        </w:rPr>
        <w:t>ס</w:t>
      </w:r>
      <w:r w:rsidR="00FA5B36">
        <w:rPr>
          <w:rFonts w:hint="cs"/>
          <w:rtl/>
        </w:rPr>
        <w:t>ה להילחם בארגוני טרור.</w:t>
      </w:r>
    </w:p>
    <w:p w14:paraId="30C72BE3" w14:textId="049A5919" w:rsidR="00FA5B36" w:rsidRDefault="00FA5B36" w:rsidP="00FA5B36">
      <w:pPr>
        <w:rPr>
          <w:rtl/>
        </w:rPr>
      </w:pPr>
      <w:r>
        <w:rPr>
          <w:rFonts w:hint="cs"/>
          <w:rtl/>
        </w:rPr>
        <w:t>בג"</w:t>
      </w:r>
      <w:r w:rsidR="00BB0016">
        <w:rPr>
          <w:rFonts w:hint="cs"/>
          <w:rtl/>
        </w:rPr>
        <w:t>צ</w:t>
      </w:r>
      <w:r>
        <w:rPr>
          <w:rFonts w:hint="cs"/>
          <w:rtl/>
        </w:rPr>
        <w:t xml:space="preserve"> מוסיף הערה בסוף פסק הדין- </w:t>
      </w:r>
      <w:r w:rsidR="003B2B26">
        <w:rPr>
          <w:rFonts w:hint="cs"/>
          <w:rtl/>
        </w:rPr>
        <w:t>האפשרות לבצע מעצרים מנהליים בעזה קשה מאוד מבחינה לוגיסטית</w:t>
      </w:r>
      <w:r w:rsidR="004E1C51">
        <w:rPr>
          <w:rFonts w:hint="cs"/>
          <w:rtl/>
        </w:rPr>
        <w:t xml:space="preserve"> ולכן החלו להשתמש בסיכולים ממוקדים לעומת </w:t>
      </w:r>
      <w:proofErr w:type="spellStart"/>
      <w:r w:rsidR="004E1C51">
        <w:rPr>
          <w:rFonts w:hint="cs"/>
          <w:rtl/>
        </w:rPr>
        <w:t>איו</w:t>
      </w:r>
      <w:r w:rsidR="007218B3">
        <w:rPr>
          <w:rFonts w:hint="cs"/>
          <w:rtl/>
        </w:rPr>
        <w:t>"</w:t>
      </w:r>
      <w:r w:rsidR="004E1C51">
        <w:rPr>
          <w:rFonts w:hint="cs"/>
          <w:rtl/>
        </w:rPr>
        <w:t>ש</w:t>
      </w:r>
      <w:proofErr w:type="spellEnd"/>
      <w:r w:rsidR="004E1C51">
        <w:rPr>
          <w:rFonts w:hint="cs"/>
          <w:rtl/>
        </w:rPr>
        <w:t>. על רקע כל זה בג</w:t>
      </w:r>
      <w:r w:rsidR="00737ED1">
        <w:rPr>
          <w:rFonts w:hint="cs"/>
          <w:rtl/>
        </w:rPr>
        <w:t>"</w:t>
      </w:r>
      <w:r w:rsidR="004E1C51">
        <w:rPr>
          <w:rFonts w:hint="cs"/>
          <w:rtl/>
        </w:rPr>
        <w:t>צ נתן הכשר לביצוע סיכולים ממוקד</w:t>
      </w:r>
      <w:r w:rsidR="00737ED1">
        <w:rPr>
          <w:rFonts w:hint="cs"/>
          <w:rtl/>
        </w:rPr>
        <w:t>י</w:t>
      </w:r>
      <w:r w:rsidR="004E1C51">
        <w:rPr>
          <w:rFonts w:hint="cs"/>
          <w:rtl/>
        </w:rPr>
        <w:t xml:space="preserve">ם. לצד זאת, אם יש למדינה אפשרות של </w:t>
      </w:r>
      <w:r w:rsidR="004E1C51" w:rsidRPr="00537A31">
        <w:rPr>
          <w:rFonts w:hint="cs"/>
          <w:b/>
          <w:bCs/>
          <w:rtl/>
        </w:rPr>
        <w:t>חלופת מעצר</w:t>
      </w:r>
      <w:r w:rsidR="004E1C51">
        <w:rPr>
          <w:rFonts w:hint="cs"/>
          <w:rtl/>
        </w:rPr>
        <w:t>, הרי שעליה לנקוט בגישה הפוגענית פחות, לעצור את אותו טרוריסט ולא לבצע סיכול ממוקד.</w:t>
      </w:r>
    </w:p>
    <w:p w14:paraId="098EF09D" w14:textId="58850F47" w:rsidR="00737ED1" w:rsidRDefault="00537A31" w:rsidP="00FA5B36">
      <w:pPr>
        <w:rPr>
          <w:b/>
          <w:bCs/>
          <w:rtl/>
        </w:rPr>
      </w:pPr>
      <w:r>
        <w:rPr>
          <w:rFonts w:ascii="Cambria Math" w:eastAsia="STXinwei" w:hAnsi="Cambria Math" w:cs="Cambria Math" w:hint="cs"/>
          <w:b/>
          <w:bCs/>
          <w:rtl/>
        </w:rPr>
        <w:t>③</w:t>
      </w:r>
      <w:r>
        <w:rPr>
          <w:rFonts w:hint="cs"/>
          <w:b/>
          <w:bCs/>
          <w:rtl/>
        </w:rPr>
        <w:t xml:space="preserve"> </w:t>
      </w:r>
      <w:r w:rsidR="00875854">
        <w:rPr>
          <w:rFonts w:hint="cs"/>
          <w:b/>
          <w:bCs/>
          <w:rtl/>
        </w:rPr>
        <w:t>עיקרון המידתיות</w:t>
      </w:r>
    </w:p>
    <w:p w14:paraId="7B8E8F20" w14:textId="32EBFF97" w:rsidR="00875854" w:rsidRDefault="00844715" w:rsidP="00FA5B36">
      <w:pPr>
        <w:rPr>
          <w:rtl/>
        </w:rPr>
      </w:pPr>
      <w:r>
        <w:rPr>
          <w:rFonts w:hint="cs"/>
          <w:rtl/>
        </w:rPr>
        <w:t>הרבה פעמים למרות שנגיע למסקנה שמטרה מסוימת היא לגיטימית לתקיפה</w:t>
      </w:r>
      <w:r w:rsidR="00537A31">
        <w:rPr>
          <w:rFonts w:hint="cs"/>
          <w:rtl/>
        </w:rPr>
        <w:t>,</w:t>
      </w:r>
      <w:r>
        <w:rPr>
          <w:rFonts w:hint="cs"/>
          <w:rtl/>
        </w:rPr>
        <w:t xml:space="preserve"> מה שיעצור אותנו מתק</w:t>
      </w:r>
      <w:r w:rsidR="00537A31">
        <w:rPr>
          <w:rFonts w:hint="cs"/>
          <w:rtl/>
        </w:rPr>
        <w:t>י</w:t>
      </w:r>
      <w:r>
        <w:rPr>
          <w:rFonts w:hint="cs"/>
          <w:rtl/>
        </w:rPr>
        <w:t>פה הוא עיקרון המ</w:t>
      </w:r>
      <w:r w:rsidR="00537A31">
        <w:rPr>
          <w:rFonts w:hint="cs"/>
          <w:rtl/>
        </w:rPr>
        <w:t>יד</w:t>
      </w:r>
      <w:r>
        <w:rPr>
          <w:rFonts w:hint="cs"/>
          <w:rtl/>
        </w:rPr>
        <w:t>תיות בגלל הנזק שייגרם לאזרחים לא מעורבים אגב התקיפה.</w:t>
      </w:r>
    </w:p>
    <w:p w14:paraId="26325F75" w14:textId="08F8D6AE" w:rsidR="006315EA" w:rsidRDefault="00844715" w:rsidP="00A70AA7">
      <w:pPr>
        <w:rPr>
          <w:rtl/>
        </w:rPr>
      </w:pPr>
      <w:r w:rsidRPr="00537A31">
        <w:rPr>
          <w:rFonts w:hint="cs"/>
          <w:b/>
          <w:bCs/>
          <w:rtl/>
        </w:rPr>
        <w:t>ס' 51 ו57 לפרוט</w:t>
      </w:r>
      <w:r w:rsidR="00537A31" w:rsidRPr="00537A31">
        <w:rPr>
          <w:rFonts w:hint="cs"/>
          <w:b/>
          <w:bCs/>
          <w:rtl/>
        </w:rPr>
        <w:t>וקול</w:t>
      </w:r>
      <w:r w:rsidRPr="00537A31">
        <w:rPr>
          <w:rFonts w:hint="cs"/>
          <w:b/>
          <w:bCs/>
          <w:rtl/>
        </w:rPr>
        <w:t xml:space="preserve"> ה1 אומר</w:t>
      </w:r>
      <w:r w:rsidR="00537A31" w:rsidRPr="00537A31">
        <w:rPr>
          <w:rFonts w:hint="cs"/>
          <w:b/>
          <w:bCs/>
          <w:rtl/>
        </w:rPr>
        <w:t>ים</w:t>
      </w:r>
      <w:r w:rsidRPr="00537A31">
        <w:rPr>
          <w:rFonts w:hint="cs"/>
          <w:b/>
          <w:bCs/>
          <w:rtl/>
        </w:rPr>
        <w:t xml:space="preserve"> שעל צד לסכסוך אסור לגרום נזק אגבי לאזרחים ויעדים אזרחיים שהם מופרזים ביחס לית</w:t>
      </w:r>
      <w:r w:rsidR="00537A31" w:rsidRPr="00537A31">
        <w:rPr>
          <w:rFonts w:hint="cs"/>
          <w:b/>
          <w:bCs/>
          <w:rtl/>
        </w:rPr>
        <w:t>רו</w:t>
      </w:r>
      <w:r w:rsidRPr="00537A31">
        <w:rPr>
          <w:rFonts w:hint="cs"/>
          <w:b/>
          <w:bCs/>
          <w:rtl/>
        </w:rPr>
        <w:t xml:space="preserve">ן הצבאי הצפוי מן התקיפה.  </w:t>
      </w:r>
      <w:r>
        <w:rPr>
          <w:rFonts w:hint="cs"/>
          <w:rtl/>
        </w:rPr>
        <w:t>אם היתרון זניח לנזק שייגרם במוות לאזרחים או בהרס אזרחי אסור להוציא את התקיפה לפועל גם אם המטרה עומדת בעיקרון ההבחנה.</w:t>
      </w:r>
      <w:r w:rsidR="006315EA">
        <w:rPr>
          <w:rFonts w:hint="cs"/>
          <w:rtl/>
        </w:rPr>
        <w:t xml:space="preserve"> רק אם התועלת הצבאית עולה על הנזק האפשרי הצפוי רק אז מותר לי לתקוף. היישום של העיקר</w:t>
      </w:r>
      <w:r w:rsidR="00A70AA7">
        <w:rPr>
          <w:rFonts w:hint="cs"/>
          <w:rtl/>
        </w:rPr>
        <w:t>ו</w:t>
      </w:r>
      <w:r w:rsidR="006315EA">
        <w:rPr>
          <w:rFonts w:hint="cs"/>
          <w:rtl/>
        </w:rPr>
        <w:t>ן מאוד קשה.</w:t>
      </w:r>
    </w:p>
    <w:p w14:paraId="7795C7E6" w14:textId="5E07D948" w:rsidR="00946982" w:rsidRDefault="006315EA" w:rsidP="00027F81">
      <w:pPr>
        <w:rPr>
          <w:rtl/>
        </w:rPr>
      </w:pPr>
      <w:r>
        <w:rPr>
          <w:rFonts w:hint="cs"/>
          <w:rtl/>
        </w:rPr>
        <w:t>במלחמת לבנון השנייה היו דוחות שהגיעו למסקנה שישראל הר</w:t>
      </w:r>
      <w:r w:rsidR="00A70AA7">
        <w:rPr>
          <w:rFonts w:hint="cs"/>
          <w:rtl/>
        </w:rPr>
        <w:t>ג</w:t>
      </w:r>
      <w:r>
        <w:rPr>
          <w:rFonts w:hint="cs"/>
          <w:rtl/>
        </w:rPr>
        <w:t xml:space="preserve">ה 1,200 לבנונים אגב הלחימה. </w:t>
      </w:r>
      <w:r w:rsidR="00A70AA7">
        <w:rPr>
          <w:rFonts w:hint="cs"/>
          <w:rtl/>
        </w:rPr>
        <w:t xml:space="preserve">ארגוני </w:t>
      </w:r>
      <w:r w:rsidR="009705F8">
        <w:rPr>
          <w:rFonts w:hint="cs"/>
          <w:rtl/>
        </w:rPr>
        <w:t xml:space="preserve">זכויות האזרח היו מוכנים להגיע </w:t>
      </w:r>
      <w:r w:rsidR="00A70AA7">
        <w:rPr>
          <w:rFonts w:hint="cs"/>
          <w:rtl/>
        </w:rPr>
        <w:t xml:space="preserve">לפשרה לפיה </w:t>
      </w:r>
      <w:r w:rsidR="009705F8">
        <w:rPr>
          <w:rFonts w:hint="cs"/>
          <w:rtl/>
        </w:rPr>
        <w:t xml:space="preserve">מחצית היו אזרחים ומחצית היו </w:t>
      </w:r>
      <w:r w:rsidR="00A70AA7">
        <w:rPr>
          <w:rFonts w:hint="cs"/>
          <w:rtl/>
        </w:rPr>
        <w:t>מחבלים</w:t>
      </w:r>
      <w:r w:rsidR="009705F8">
        <w:rPr>
          <w:rFonts w:hint="cs"/>
          <w:rtl/>
        </w:rPr>
        <w:t>. האם יחס של 1:1 עומד בעיקרון המידתיות או לא.</w:t>
      </w:r>
      <w:r w:rsidR="00027F81">
        <w:rPr>
          <w:rFonts w:hint="cs"/>
          <w:rtl/>
        </w:rPr>
        <w:t xml:space="preserve"> </w:t>
      </w:r>
      <w:r w:rsidR="00946982">
        <w:rPr>
          <w:rFonts w:hint="cs"/>
          <w:rtl/>
        </w:rPr>
        <w:t>ישראל טענה שכן, כי היחס הזה הוא אפילו הישג.</w:t>
      </w:r>
    </w:p>
    <w:p w14:paraId="37C329D1" w14:textId="4A791F8F" w:rsidR="00CE178A" w:rsidRDefault="007D688C" w:rsidP="00987C4E">
      <w:pPr>
        <w:rPr>
          <w:rtl/>
        </w:rPr>
      </w:pPr>
      <w:r>
        <w:rPr>
          <w:rFonts w:hint="cs"/>
          <w:rtl/>
        </w:rPr>
        <w:t xml:space="preserve">אחד הסיכולים המפורסמים הוא של </w:t>
      </w:r>
      <w:r w:rsidR="00027F81">
        <w:rPr>
          <w:rFonts w:hint="cs"/>
          <w:rtl/>
        </w:rPr>
        <w:t>ה</w:t>
      </w:r>
      <w:r>
        <w:rPr>
          <w:rFonts w:hint="cs"/>
          <w:rtl/>
        </w:rPr>
        <w:t xml:space="preserve">שייח סלאח </w:t>
      </w:r>
      <w:proofErr w:type="spellStart"/>
      <w:r>
        <w:rPr>
          <w:rFonts w:hint="cs"/>
          <w:rtl/>
        </w:rPr>
        <w:t>שחאדה</w:t>
      </w:r>
      <w:proofErr w:type="spellEnd"/>
      <w:r>
        <w:rPr>
          <w:rFonts w:hint="cs"/>
          <w:rtl/>
        </w:rPr>
        <w:t xml:space="preserve"> ב2002</w:t>
      </w:r>
      <w:r w:rsidR="00027F81">
        <w:rPr>
          <w:rFonts w:hint="cs"/>
          <w:rtl/>
        </w:rPr>
        <w:t>,</w:t>
      </w:r>
      <w:r>
        <w:rPr>
          <w:rFonts w:hint="cs"/>
          <w:rtl/>
        </w:rPr>
        <w:t xml:space="preserve"> מראשי </w:t>
      </w:r>
      <w:r w:rsidR="00027F81">
        <w:rPr>
          <w:rFonts w:hint="cs"/>
          <w:rtl/>
        </w:rPr>
        <w:t xml:space="preserve">הזרוע </w:t>
      </w:r>
      <w:r>
        <w:rPr>
          <w:rFonts w:hint="cs"/>
          <w:rtl/>
        </w:rPr>
        <w:t xml:space="preserve">הצבאית של </w:t>
      </w:r>
      <w:r w:rsidR="00027F81">
        <w:rPr>
          <w:rFonts w:hint="cs"/>
          <w:rtl/>
        </w:rPr>
        <w:t>חמאס בעזה</w:t>
      </w:r>
      <w:r>
        <w:rPr>
          <w:rFonts w:hint="cs"/>
          <w:rtl/>
        </w:rPr>
        <w:t xml:space="preserve">. בדיעבד הסתבר שברכב היו מלבד </w:t>
      </w:r>
      <w:proofErr w:type="spellStart"/>
      <w:r>
        <w:rPr>
          <w:rFonts w:hint="cs"/>
          <w:rtl/>
        </w:rPr>
        <w:t>שחאדה</w:t>
      </w:r>
      <w:proofErr w:type="spellEnd"/>
      <w:r>
        <w:rPr>
          <w:rFonts w:hint="cs"/>
          <w:rtl/>
        </w:rPr>
        <w:t xml:space="preserve"> ועוזרו, עוד 14 אזרחים</w:t>
      </w:r>
      <w:r w:rsidR="00027F81">
        <w:rPr>
          <w:rFonts w:hint="cs"/>
          <w:rtl/>
        </w:rPr>
        <w:t xml:space="preserve"> (הין היתר </w:t>
      </w:r>
      <w:r>
        <w:rPr>
          <w:rFonts w:hint="cs"/>
          <w:rtl/>
        </w:rPr>
        <w:t>אשתו וילדים</w:t>
      </w:r>
      <w:r w:rsidR="00027F81">
        <w:rPr>
          <w:rFonts w:hint="cs"/>
          <w:rtl/>
        </w:rPr>
        <w:t>)</w:t>
      </w:r>
      <w:r>
        <w:rPr>
          <w:rFonts w:hint="cs"/>
          <w:rtl/>
        </w:rPr>
        <w:t>.</w:t>
      </w:r>
      <w:r w:rsidR="00CE178A">
        <w:rPr>
          <w:rFonts w:hint="cs"/>
          <w:rtl/>
        </w:rPr>
        <w:t xml:space="preserve"> נשמעו הרבה טענות שלא יכול להיות שעל 2 יעדים לגיט</w:t>
      </w:r>
      <w:r w:rsidR="00027F81">
        <w:rPr>
          <w:rFonts w:hint="cs"/>
          <w:rtl/>
        </w:rPr>
        <w:t>י</w:t>
      </w:r>
      <w:r w:rsidR="00CE178A">
        <w:rPr>
          <w:rFonts w:hint="cs"/>
          <w:rtl/>
        </w:rPr>
        <w:t>מיים מתו עוד 14 לא מעורבים.</w:t>
      </w:r>
      <w:r w:rsidR="00987C4E">
        <w:rPr>
          <w:rFonts w:hint="cs"/>
          <w:rtl/>
        </w:rPr>
        <w:t xml:space="preserve"> </w:t>
      </w:r>
      <w:r w:rsidR="00CE178A">
        <w:rPr>
          <w:rFonts w:hint="cs"/>
          <w:rtl/>
        </w:rPr>
        <w:t xml:space="preserve">ישראל טענה שלפי </w:t>
      </w:r>
      <w:r w:rsidR="00027F81">
        <w:rPr>
          <w:rFonts w:hint="cs"/>
          <w:rtl/>
        </w:rPr>
        <w:t xml:space="preserve">המודיעין </w:t>
      </w:r>
      <w:r w:rsidR="00CE178A">
        <w:rPr>
          <w:rFonts w:hint="cs"/>
          <w:rtl/>
        </w:rPr>
        <w:t>שהיה לה לא היו אמורים להיות שם עוד 14 אנשים. צה</w:t>
      </w:r>
      <w:r w:rsidR="00027F81">
        <w:rPr>
          <w:rFonts w:hint="cs"/>
          <w:rtl/>
        </w:rPr>
        <w:t>"</w:t>
      </w:r>
      <w:r w:rsidR="00CE178A">
        <w:rPr>
          <w:rFonts w:hint="cs"/>
          <w:rtl/>
        </w:rPr>
        <w:t>ל ושב</w:t>
      </w:r>
      <w:r w:rsidR="00027F81">
        <w:rPr>
          <w:rFonts w:hint="cs"/>
          <w:rtl/>
        </w:rPr>
        <w:t>"</w:t>
      </w:r>
      <w:r w:rsidR="00CE178A">
        <w:rPr>
          <w:rFonts w:hint="cs"/>
          <w:rtl/>
        </w:rPr>
        <w:t xml:space="preserve">כ עשו כמיטב יכולתם ולא ידעו שייגרם נזק אגבי כזה. </w:t>
      </w:r>
    </w:p>
    <w:p w14:paraId="038917CD" w14:textId="65413937" w:rsidR="00CE178A" w:rsidRDefault="00CE178A" w:rsidP="00FA5B36">
      <w:pPr>
        <w:rPr>
          <w:rtl/>
        </w:rPr>
      </w:pPr>
      <w:r w:rsidRPr="00987C4E">
        <w:rPr>
          <w:rFonts w:hint="cs"/>
          <w:b/>
          <w:bCs/>
          <w:rtl/>
        </w:rPr>
        <w:t xml:space="preserve">הנזק האגבי ועיקרון המידתיות נבחנים אקס </w:t>
      </w:r>
      <w:proofErr w:type="spellStart"/>
      <w:r w:rsidRPr="00987C4E">
        <w:rPr>
          <w:rFonts w:hint="cs"/>
          <w:b/>
          <w:bCs/>
          <w:rtl/>
        </w:rPr>
        <w:t>אנטה</w:t>
      </w:r>
      <w:proofErr w:type="spellEnd"/>
      <w:r w:rsidRPr="00987C4E">
        <w:rPr>
          <w:rFonts w:hint="cs"/>
          <w:b/>
          <w:bCs/>
          <w:rtl/>
        </w:rPr>
        <w:t>, עובר לביצוע התקיפה בהתאם למיטב המודיעין שהיה לצבא</w:t>
      </w:r>
      <w:r w:rsidR="00776EF2">
        <w:rPr>
          <w:rFonts w:hint="cs"/>
          <w:b/>
          <w:bCs/>
          <w:rtl/>
        </w:rPr>
        <w:t xml:space="preserve"> והפעולות שקדמו לתקיפה</w:t>
      </w:r>
      <w:r w:rsidRPr="00987C4E">
        <w:rPr>
          <w:rFonts w:hint="cs"/>
          <w:b/>
          <w:bCs/>
          <w:rtl/>
        </w:rPr>
        <w:t xml:space="preserve"> ולא אקס פוסט.</w:t>
      </w:r>
      <w:r>
        <w:rPr>
          <w:rFonts w:hint="cs"/>
          <w:rtl/>
        </w:rPr>
        <w:t xml:space="preserve"> </w:t>
      </w:r>
      <w:r w:rsidR="0083370A">
        <w:rPr>
          <w:rFonts w:hint="cs"/>
          <w:rtl/>
        </w:rPr>
        <w:t>ישראל הצרה על התוצאה ואמרה שאי אפשר להגיד שהתוצאה קובעת את חוקיותה, אלא מה שהו</w:t>
      </w:r>
      <w:r w:rsidR="00987C4E">
        <w:rPr>
          <w:rFonts w:hint="cs"/>
          <w:rtl/>
        </w:rPr>
        <w:t>ב</w:t>
      </w:r>
      <w:r w:rsidR="0083370A">
        <w:rPr>
          <w:rFonts w:hint="cs"/>
          <w:rtl/>
        </w:rPr>
        <w:t>יל לפעולה. לפי המידע לא היו אמורים להיות שם כמות כזו של לא מעורבים ולכן זה לא יכול לצבוע את הפעולה בצבעים של פעולה בלתי חוקית.</w:t>
      </w:r>
    </w:p>
    <w:p w14:paraId="26030DA8" w14:textId="55A44E30" w:rsidR="00E82362" w:rsidRPr="00E82362" w:rsidRDefault="008E5931" w:rsidP="00E82362">
      <w:pPr>
        <w:rPr>
          <w:b/>
          <w:bCs/>
          <w:rtl/>
        </w:rPr>
      </w:pPr>
      <w:r>
        <w:rPr>
          <w:rFonts w:ascii="Cambria Math" w:eastAsia="STXinwei" w:hAnsi="Cambria Math" w:cs="Cambria Math" w:hint="cs"/>
          <w:b/>
          <w:bCs/>
          <w:rtl/>
        </w:rPr>
        <w:t>④</w:t>
      </w:r>
      <w:r>
        <w:rPr>
          <w:rFonts w:hint="cs"/>
          <w:b/>
          <w:bCs/>
          <w:rtl/>
        </w:rPr>
        <w:t xml:space="preserve"> </w:t>
      </w:r>
      <w:r w:rsidR="00E82362" w:rsidRPr="00E82362">
        <w:rPr>
          <w:b/>
          <w:bCs/>
          <w:rtl/>
        </w:rPr>
        <w:t>עיקרון ההומניות</w:t>
      </w:r>
    </w:p>
    <w:p w14:paraId="5E2FA0C6" w14:textId="77777777" w:rsidR="00E82362" w:rsidRPr="00E82362" w:rsidRDefault="00E82362" w:rsidP="00E82362">
      <w:pPr>
        <w:rPr>
          <w:b/>
          <w:bCs/>
          <w:rtl/>
        </w:rPr>
      </w:pPr>
      <w:r w:rsidRPr="00E82362">
        <w:rPr>
          <w:rtl/>
        </w:rPr>
        <w:t xml:space="preserve">בעוד שהעקרונות הקודמים התמקדו בהגנה על אזרחים, עיקרון זה אומר </w:t>
      </w:r>
      <w:r w:rsidRPr="00E82362">
        <w:rPr>
          <w:b/>
          <w:bCs/>
          <w:rtl/>
        </w:rPr>
        <w:t xml:space="preserve">שאין לגרום לנזק וסבל מיותר ללוחמי האויב כדי להכניעו. </w:t>
      </w:r>
    </w:p>
    <w:p w14:paraId="54360090" w14:textId="5D9AA116" w:rsidR="00424536" w:rsidRPr="00424536" w:rsidRDefault="00424536" w:rsidP="00424536">
      <w:pPr>
        <w:rPr>
          <w:rFonts w:eastAsia="Calibri"/>
          <w:rtl/>
        </w:rPr>
      </w:pPr>
      <w:r w:rsidRPr="00424536">
        <w:rPr>
          <w:rFonts w:eastAsia="Calibri" w:hint="cs"/>
          <w:rtl/>
        </w:rPr>
        <w:t>היחס ההומני בא לידי ביטוי בשני מקרים:</w:t>
      </w:r>
    </w:p>
    <w:p w14:paraId="4D4CDCB8" w14:textId="77777777" w:rsidR="00424536" w:rsidRDefault="00424536" w:rsidP="00166ED8">
      <w:pPr>
        <w:numPr>
          <w:ilvl w:val="0"/>
          <w:numId w:val="77"/>
        </w:numPr>
        <w:rPr>
          <w:rFonts w:eastAsia="Calibri"/>
        </w:rPr>
      </w:pPr>
      <w:r w:rsidRPr="00424536">
        <w:rPr>
          <w:rFonts w:eastAsia="Calibri" w:hint="cs"/>
          <w:rtl/>
        </w:rPr>
        <w:t>יחס ללוחמים של האויב ברגע שהם יצאו ממעגל הלחימה- כשאדם שבוי מתייחסים אליו בצורה הומנית.</w:t>
      </w:r>
    </w:p>
    <w:p w14:paraId="48352D57" w14:textId="79C57434" w:rsidR="00E82362" w:rsidRPr="00E82362" w:rsidRDefault="00C91DE7" w:rsidP="00166ED8">
      <w:pPr>
        <w:numPr>
          <w:ilvl w:val="0"/>
          <w:numId w:val="77"/>
        </w:numPr>
        <w:rPr>
          <w:rFonts w:eastAsia="Calibri"/>
          <w:rtl/>
        </w:rPr>
      </w:pPr>
      <w:r w:rsidRPr="00424536">
        <w:rPr>
          <w:rFonts w:eastAsia="Calibri"/>
          <w:rtl/>
        </w:rPr>
        <w:t xml:space="preserve">עיקר המגבלות </w:t>
      </w:r>
      <w:r w:rsidRPr="00424536">
        <w:rPr>
          <w:rFonts w:eastAsia="Calibri" w:hint="cs"/>
          <w:rtl/>
        </w:rPr>
        <w:t>שנשענים</w:t>
      </w:r>
      <w:r w:rsidRPr="00424536">
        <w:rPr>
          <w:rFonts w:eastAsia="Calibri"/>
          <w:rtl/>
        </w:rPr>
        <w:t xml:space="preserve"> על עקרון ההומניות </w:t>
      </w:r>
      <w:r w:rsidR="00284D70" w:rsidRPr="00424536">
        <w:rPr>
          <w:rFonts w:eastAsia="Calibri" w:hint="cs"/>
          <w:rtl/>
        </w:rPr>
        <w:t xml:space="preserve">הם </w:t>
      </w:r>
      <w:r w:rsidRPr="00424536">
        <w:rPr>
          <w:rFonts w:eastAsia="Calibri"/>
          <w:rtl/>
        </w:rPr>
        <w:t xml:space="preserve">מגבלות על </w:t>
      </w:r>
      <w:r w:rsidR="00284D70" w:rsidRPr="00424536">
        <w:rPr>
          <w:rFonts w:eastAsia="Calibri" w:hint="cs"/>
          <w:rtl/>
        </w:rPr>
        <w:t>שימוש ב</w:t>
      </w:r>
      <w:r w:rsidRPr="00424536">
        <w:rPr>
          <w:rFonts w:eastAsia="Calibri"/>
          <w:rtl/>
        </w:rPr>
        <w:t xml:space="preserve">סוגים שונים </w:t>
      </w:r>
      <w:r w:rsidR="00284D70" w:rsidRPr="00424536">
        <w:rPr>
          <w:rFonts w:eastAsia="Calibri" w:hint="cs"/>
          <w:rtl/>
        </w:rPr>
        <w:t xml:space="preserve">של נשק. </w:t>
      </w:r>
      <w:r w:rsidR="003B4AE8" w:rsidRPr="00424536">
        <w:rPr>
          <w:rFonts w:eastAsia="Calibri" w:hint="cs"/>
          <w:rtl/>
        </w:rPr>
        <w:t xml:space="preserve">לדוג' </w:t>
      </w:r>
      <w:r w:rsidR="00E82362" w:rsidRPr="00E82362">
        <w:rPr>
          <w:rtl/>
        </w:rPr>
        <w:t xml:space="preserve">איסור </w:t>
      </w:r>
      <w:r w:rsidR="003B4AE8">
        <w:rPr>
          <w:rFonts w:hint="cs"/>
          <w:rtl/>
        </w:rPr>
        <w:t>ה</w:t>
      </w:r>
      <w:r w:rsidR="00E82362" w:rsidRPr="00E82362">
        <w:rPr>
          <w:rtl/>
        </w:rPr>
        <w:t>שימוש בכלי נשק הגורמים לסבל מיותר</w:t>
      </w:r>
      <w:r w:rsidR="003B4AE8">
        <w:rPr>
          <w:rFonts w:hint="cs"/>
          <w:rtl/>
        </w:rPr>
        <w:t xml:space="preserve"> </w:t>
      </w:r>
      <w:r w:rsidR="00E82362" w:rsidRPr="00E82362">
        <w:rPr>
          <w:rtl/>
        </w:rPr>
        <w:t>(סעיף 35(2) לפרוטוקול הראשון, סעיף 23(ה) לתקנות האג).</w:t>
      </w:r>
      <w:r w:rsidR="00CD7B71">
        <w:rPr>
          <w:rFonts w:eastAsia="Calibri" w:hint="cs"/>
          <w:rtl/>
        </w:rPr>
        <w:t xml:space="preserve"> </w:t>
      </w:r>
      <w:r w:rsidR="00E82362" w:rsidRPr="00E82362">
        <w:rPr>
          <w:rtl/>
        </w:rPr>
        <w:t>לצד המגבלות הכלליות, יש הסדרים ואיסורים ספציפיים כמו איסור שימוש בכדורים מסוימים, רעל, נשק ביולוגי ונשק כימי.</w:t>
      </w:r>
    </w:p>
    <w:p w14:paraId="123CE2C7" w14:textId="364E94B2" w:rsidR="00E82362" w:rsidRPr="00CD7B71" w:rsidRDefault="00E82362" w:rsidP="00E82362">
      <w:pPr>
        <w:rPr>
          <w:u w:val="single"/>
          <w:rtl/>
        </w:rPr>
      </w:pPr>
      <w:r w:rsidRPr="00E82362">
        <w:rPr>
          <w:u w:val="single"/>
          <w:rtl/>
        </w:rPr>
        <w:t>העקרונות הנ"ל חלים בסכסוכים בינלאומיים ושאינם בינלאומיים.</w:t>
      </w:r>
    </w:p>
    <w:p w14:paraId="5E8A445B" w14:textId="77777777" w:rsidR="00AE634F" w:rsidRDefault="00AE634F">
      <w:pPr>
        <w:bidi w:val="0"/>
        <w:spacing w:line="259" w:lineRule="auto"/>
        <w:jc w:val="left"/>
        <w:rPr>
          <w:b/>
          <w:bCs/>
          <w:rtl/>
        </w:rPr>
      </w:pPr>
      <w:r>
        <w:rPr>
          <w:rtl/>
        </w:rPr>
        <w:br w:type="page"/>
      </w:r>
    </w:p>
    <w:p w14:paraId="06AB9F0A" w14:textId="1CA2FDC8" w:rsidR="00776EF2" w:rsidRDefault="00776EF2" w:rsidP="00776EF2">
      <w:pPr>
        <w:pStyle w:val="1"/>
        <w:rPr>
          <w:rtl/>
        </w:rPr>
      </w:pPr>
      <w:bookmarkStart w:id="17" w:name="_Toc76744965"/>
      <w:r>
        <w:rPr>
          <w:rFonts w:hint="cs"/>
          <w:rtl/>
        </w:rPr>
        <w:t xml:space="preserve">שיעור 17, </w:t>
      </w:r>
      <w:r w:rsidR="008A5438">
        <w:rPr>
          <w:rFonts w:hint="cs"/>
          <w:rtl/>
        </w:rPr>
        <w:t>14/</w:t>
      </w:r>
      <w:r w:rsidR="00431CD5">
        <w:rPr>
          <w:rFonts w:hint="cs"/>
          <w:rtl/>
        </w:rPr>
        <w:t>06</w:t>
      </w:r>
      <w:r w:rsidR="008A5438">
        <w:rPr>
          <w:rFonts w:hint="cs"/>
          <w:rtl/>
        </w:rPr>
        <w:t>/2021</w:t>
      </w:r>
      <w:r w:rsidR="00431CD5">
        <w:rPr>
          <w:rFonts w:hint="cs"/>
          <w:rtl/>
        </w:rPr>
        <w:t xml:space="preserve"> </w:t>
      </w:r>
      <w:r w:rsidR="00B0066E">
        <w:rPr>
          <w:rtl/>
        </w:rPr>
        <w:t>–</w:t>
      </w:r>
      <w:r w:rsidR="00431CD5">
        <w:rPr>
          <w:rFonts w:hint="cs"/>
          <w:rtl/>
        </w:rPr>
        <w:t xml:space="preserve"> </w:t>
      </w:r>
      <w:r w:rsidR="00B0066E">
        <w:rPr>
          <w:rFonts w:hint="cs"/>
          <w:rtl/>
        </w:rPr>
        <w:t xml:space="preserve">דיני </w:t>
      </w:r>
      <w:r w:rsidR="00CE37F6">
        <w:rPr>
          <w:rFonts w:hint="cs"/>
          <w:rtl/>
        </w:rPr>
        <w:t>ה</w:t>
      </w:r>
      <w:r w:rsidR="00B0066E">
        <w:rPr>
          <w:rFonts w:hint="cs"/>
          <w:rtl/>
        </w:rPr>
        <w:t xml:space="preserve">תפיסה </w:t>
      </w:r>
      <w:proofErr w:type="spellStart"/>
      <w:r w:rsidR="00CE37F6">
        <w:rPr>
          <w:rFonts w:hint="cs"/>
          <w:rtl/>
        </w:rPr>
        <w:t>ה</w:t>
      </w:r>
      <w:r w:rsidR="00B0066E">
        <w:rPr>
          <w:rFonts w:hint="cs"/>
          <w:rtl/>
        </w:rPr>
        <w:t>לוחמתית</w:t>
      </w:r>
      <w:proofErr w:type="spellEnd"/>
      <w:r w:rsidR="00E65C56">
        <w:rPr>
          <w:rFonts w:hint="cs"/>
          <w:rtl/>
        </w:rPr>
        <w:t xml:space="preserve"> / דיני הכיבוש</w:t>
      </w:r>
      <w:bookmarkEnd w:id="17"/>
    </w:p>
    <w:p w14:paraId="765A90A7" w14:textId="53D92A38" w:rsidR="00CE37F6" w:rsidRDefault="00F405A6" w:rsidP="001B0E0A">
      <w:pPr>
        <w:rPr>
          <w:rtl/>
        </w:rPr>
      </w:pPr>
      <w:r>
        <w:rPr>
          <w:rFonts w:hint="cs"/>
          <w:rtl/>
        </w:rPr>
        <w:t xml:space="preserve">דיני התפיסה </w:t>
      </w:r>
      <w:proofErr w:type="spellStart"/>
      <w:r>
        <w:rPr>
          <w:rFonts w:hint="cs"/>
          <w:rtl/>
        </w:rPr>
        <w:t>הלוחמתית</w:t>
      </w:r>
      <w:proofErr w:type="spellEnd"/>
      <w:r>
        <w:rPr>
          <w:rFonts w:hint="cs"/>
          <w:rtl/>
        </w:rPr>
        <w:t xml:space="preserve"> או דיני הכיבוש הם </w:t>
      </w:r>
      <w:r w:rsidR="00B0066E">
        <w:rPr>
          <w:rFonts w:hint="cs"/>
          <w:rtl/>
        </w:rPr>
        <w:t xml:space="preserve">תת ענף </w:t>
      </w:r>
      <w:r w:rsidR="00E65C56">
        <w:rPr>
          <w:rFonts w:hint="cs"/>
          <w:rtl/>
        </w:rPr>
        <w:t>ב</w:t>
      </w:r>
      <w:r w:rsidR="00B0066E">
        <w:rPr>
          <w:rFonts w:hint="cs"/>
          <w:rtl/>
        </w:rPr>
        <w:t>תחום דיני הלחימה.</w:t>
      </w:r>
      <w:r w:rsidR="001B0E0A">
        <w:rPr>
          <w:rFonts w:hint="cs"/>
          <w:rtl/>
        </w:rPr>
        <w:t xml:space="preserve"> </w:t>
      </w:r>
      <w:r w:rsidR="00CE37F6">
        <w:rPr>
          <w:rFonts w:hint="cs"/>
          <w:rtl/>
        </w:rPr>
        <w:t xml:space="preserve">הדינים האלה </w:t>
      </w:r>
      <w:r w:rsidR="001B0E0A">
        <w:rPr>
          <w:rFonts w:hint="cs"/>
          <w:rtl/>
        </w:rPr>
        <w:t>חלים</w:t>
      </w:r>
      <w:r w:rsidR="00CE37F6">
        <w:rPr>
          <w:rFonts w:hint="cs"/>
          <w:rtl/>
        </w:rPr>
        <w:t xml:space="preserve"> כאשר מדינה</w:t>
      </w:r>
      <w:r w:rsidR="003F3D56">
        <w:rPr>
          <w:rFonts w:hint="cs"/>
          <w:rtl/>
        </w:rPr>
        <w:t xml:space="preserve"> אחת</w:t>
      </w:r>
      <w:r w:rsidR="00CE37F6">
        <w:rPr>
          <w:rFonts w:hint="cs"/>
          <w:rtl/>
        </w:rPr>
        <w:t xml:space="preserve"> משתלטת על שטחים זרים, בד"כ שטחי מדינה אחרת, כתוצאה ממצב של שימוש בכוח, עימות מזוין. לדוג' כיבוש </w:t>
      </w:r>
      <w:r w:rsidR="001E627D">
        <w:rPr>
          <w:rFonts w:hint="cs"/>
          <w:rtl/>
        </w:rPr>
        <w:t>דנמרק בידי גרמניה במהלך מלה"ע ה2</w:t>
      </w:r>
      <w:r w:rsidR="00174D52">
        <w:rPr>
          <w:rFonts w:hint="cs"/>
          <w:rtl/>
        </w:rPr>
        <w:t xml:space="preserve"> וכיבוש גרמניה בידי בנות הברית בתום מלה"ע ה2</w:t>
      </w:r>
      <w:r w:rsidR="001E627D">
        <w:rPr>
          <w:rFonts w:hint="cs"/>
          <w:rtl/>
        </w:rPr>
        <w:t>.</w:t>
      </w:r>
    </w:p>
    <w:p w14:paraId="3CB94773" w14:textId="69C0768A" w:rsidR="001177CE" w:rsidRDefault="001E627D" w:rsidP="00B604AA">
      <w:pPr>
        <w:rPr>
          <w:rtl/>
        </w:rPr>
      </w:pPr>
      <w:r w:rsidRPr="001B0E0A">
        <w:rPr>
          <w:rFonts w:hint="cs"/>
          <w:b/>
          <w:bCs/>
          <w:rtl/>
        </w:rPr>
        <w:t xml:space="preserve">כלל יסוד בהקשר הזה הוא שלפי המשב"ל לא </w:t>
      </w:r>
      <w:r w:rsidR="001B0E0A" w:rsidRPr="001B0E0A">
        <w:rPr>
          <w:rFonts w:hint="cs"/>
          <w:b/>
          <w:bCs/>
          <w:rtl/>
        </w:rPr>
        <w:t>נ</w:t>
      </w:r>
      <w:r w:rsidRPr="001B0E0A">
        <w:rPr>
          <w:rFonts w:hint="cs"/>
          <w:b/>
          <w:bCs/>
          <w:rtl/>
        </w:rPr>
        <w:t>יתן לרכוש ריבונות</w:t>
      </w:r>
      <w:r w:rsidR="001B0E0A" w:rsidRPr="001B0E0A">
        <w:rPr>
          <w:rFonts w:hint="cs"/>
          <w:b/>
          <w:bCs/>
          <w:rtl/>
        </w:rPr>
        <w:t xml:space="preserve"> בשטח זר מכוח השתלטות כוחנית עליו</w:t>
      </w:r>
      <w:r w:rsidRPr="001B0E0A">
        <w:rPr>
          <w:rFonts w:hint="cs"/>
          <w:b/>
          <w:bCs/>
          <w:rtl/>
        </w:rPr>
        <w:t>.</w:t>
      </w:r>
      <w:r>
        <w:rPr>
          <w:rFonts w:hint="cs"/>
          <w:rtl/>
        </w:rPr>
        <w:t xml:space="preserve"> </w:t>
      </w:r>
      <w:r w:rsidR="001177CE">
        <w:rPr>
          <w:rFonts w:hint="cs"/>
          <w:rtl/>
        </w:rPr>
        <w:t>בעבר, מדינות א</w:t>
      </w:r>
      <w:r w:rsidR="003D46F3">
        <w:rPr>
          <w:rFonts w:hint="cs"/>
          <w:rtl/>
        </w:rPr>
        <w:t>ג</w:t>
      </w:r>
      <w:r w:rsidR="001177CE">
        <w:rPr>
          <w:rFonts w:hint="cs"/>
          <w:rtl/>
        </w:rPr>
        <w:t xml:space="preserve">ב מלחמות היו מגדילות את </w:t>
      </w:r>
      <w:r w:rsidR="00717CB8">
        <w:rPr>
          <w:rFonts w:hint="cs"/>
          <w:rtl/>
        </w:rPr>
        <w:t>הטריטוריה</w:t>
      </w:r>
      <w:r w:rsidR="001177CE">
        <w:rPr>
          <w:rFonts w:hint="cs"/>
          <w:rtl/>
        </w:rPr>
        <w:t xml:space="preserve"> שלה</w:t>
      </w:r>
      <w:r w:rsidR="00B604AA">
        <w:rPr>
          <w:rFonts w:hint="cs"/>
          <w:rtl/>
        </w:rPr>
        <w:t>ן</w:t>
      </w:r>
      <w:r w:rsidR="001177CE">
        <w:rPr>
          <w:rFonts w:hint="cs"/>
          <w:rtl/>
        </w:rPr>
        <w:t xml:space="preserve"> וכך היו הופכות למעצמות. לפי המשב"ל</w:t>
      </w:r>
      <w:r w:rsidR="00983BA6">
        <w:rPr>
          <w:rFonts w:hint="cs"/>
          <w:rtl/>
        </w:rPr>
        <w:t xml:space="preserve"> כיום</w:t>
      </w:r>
      <w:r w:rsidR="001177CE">
        <w:rPr>
          <w:rFonts w:hint="cs"/>
          <w:rtl/>
        </w:rPr>
        <w:t>, שימוש בכוח לא יכול להצמיח למדינה ריבונות בשטח זר. בהקשר הזה, לא משנה התשובה לשאלה האם השימוש בכוח היה חוקי או לא.</w:t>
      </w:r>
    </w:p>
    <w:p w14:paraId="55CF2B69" w14:textId="3567A9C3" w:rsidR="001177CE" w:rsidRDefault="00F846F6" w:rsidP="00FA5B36">
      <w:pPr>
        <w:rPr>
          <w:rtl/>
        </w:rPr>
      </w:pPr>
      <w:r>
        <w:rPr>
          <w:rFonts w:hint="cs"/>
          <w:rtl/>
        </w:rPr>
        <w:t xml:space="preserve">כך לדוג', </w:t>
      </w:r>
      <w:r w:rsidR="001177CE">
        <w:rPr>
          <w:rFonts w:hint="cs"/>
          <w:rtl/>
        </w:rPr>
        <w:t xml:space="preserve">גם אם המלחמה שישראל </w:t>
      </w:r>
      <w:r>
        <w:rPr>
          <w:rFonts w:hint="cs"/>
          <w:rtl/>
        </w:rPr>
        <w:t xml:space="preserve">יצאה </w:t>
      </w:r>
      <w:r w:rsidR="001177CE">
        <w:rPr>
          <w:rFonts w:hint="cs"/>
          <w:rtl/>
        </w:rPr>
        <w:t>אליה ערב</w:t>
      </w:r>
      <w:r w:rsidR="0069493E">
        <w:rPr>
          <w:rFonts w:hint="cs"/>
          <w:rtl/>
        </w:rPr>
        <w:t xml:space="preserve"> </w:t>
      </w:r>
      <w:r w:rsidR="001177CE">
        <w:rPr>
          <w:rFonts w:hint="cs"/>
          <w:rtl/>
        </w:rPr>
        <w:t>מלחמת ששת הימים מוגדרת כהגנה עצמית</w:t>
      </w:r>
      <w:r>
        <w:rPr>
          <w:rFonts w:hint="cs"/>
          <w:rtl/>
        </w:rPr>
        <w:t xml:space="preserve"> ו</w:t>
      </w:r>
      <w:r w:rsidR="0069493E">
        <w:rPr>
          <w:rFonts w:hint="cs"/>
          <w:rtl/>
        </w:rPr>
        <w:t xml:space="preserve">עצם השימוש הראשוני של ישראל בכוח נגד מדינות ערב היה חוקי. </w:t>
      </w:r>
      <w:r w:rsidR="001177CE">
        <w:rPr>
          <w:rFonts w:hint="cs"/>
          <w:rtl/>
        </w:rPr>
        <w:t xml:space="preserve">לפי המשב"ל, ישראל לא </w:t>
      </w:r>
      <w:r>
        <w:rPr>
          <w:rFonts w:hint="cs"/>
          <w:rtl/>
        </w:rPr>
        <w:t xml:space="preserve">הייתה </w:t>
      </w:r>
      <w:r w:rsidR="001177CE">
        <w:rPr>
          <w:rFonts w:hint="cs"/>
          <w:rtl/>
        </w:rPr>
        <w:t>יכולה לרכוש טריטוריה אגב אותה לחימה.</w:t>
      </w:r>
    </w:p>
    <w:p w14:paraId="394F8929" w14:textId="0D008A89" w:rsidR="001177CE" w:rsidRDefault="0085563C" w:rsidP="00AD2274">
      <w:pPr>
        <w:rPr>
          <w:rtl/>
        </w:rPr>
      </w:pPr>
      <w:r>
        <w:rPr>
          <w:rFonts w:hint="cs"/>
          <w:rtl/>
        </w:rPr>
        <w:t xml:space="preserve">לכן, מבחינת המשב"ל כיום, </w:t>
      </w:r>
      <w:r w:rsidR="001177CE">
        <w:rPr>
          <w:rFonts w:hint="cs"/>
          <w:rtl/>
        </w:rPr>
        <w:t xml:space="preserve">אם מדינה נכנסה ללחימה ואגה הלחימה היא תופסת שטח בסוף הלחימה- השטח הזה מוגדר </w:t>
      </w:r>
      <w:r w:rsidR="001177CE" w:rsidRPr="009E4B86">
        <w:rPr>
          <w:rFonts w:hint="cs"/>
          <w:b/>
          <w:bCs/>
          <w:rtl/>
        </w:rPr>
        <w:t>כשטח מוחזק או כשטח כבוש</w:t>
      </w:r>
      <w:r>
        <w:rPr>
          <w:rFonts w:hint="cs"/>
          <w:rtl/>
        </w:rPr>
        <w:t xml:space="preserve"> והוא </w:t>
      </w:r>
      <w:r w:rsidR="001177CE">
        <w:rPr>
          <w:rFonts w:hint="cs"/>
          <w:rtl/>
        </w:rPr>
        <w:t>לא הופך להיות חלק מהשטח הריבוני של המדינה.</w:t>
      </w:r>
      <w:r w:rsidR="00AD2274">
        <w:rPr>
          <w:rFonts w:hint="cs"/>
          <w:rtl/>
        </w:rPr>
        <w:t xml:space="preserve"> ה</w:t>
      </w:r>
      <w:r w:rsidR="001177CE">
        <w:rPr>
          <w:rFonts w:hint="cs"/>
          <w:rtl/>
        </w:rPr>
        <w:t xml:space="preserve">משב"ל </w:t>
      </w:r>
      <w:r w:rsidR="00AD2274">
        <w:rPr>
          <w:rFonts w:hint="cs"/>
          <w:rtl/>
        </w:rPr>
        <w:t xml:space="preserve">עיגן </w:t>
      </w:r>
      <w:r w:rsidR="001177CE">
        <w:rPr>
          <w:rFonts w:hint="cs"/>
          <w:rtl/>
        </w:rPr>
        <w:t xml:space="preserve">מערכת שלמה של </w:t>
      </w:r>
      <w:r w:rsidR="00AD2274">
        <w:rPr>
          <w:rFonts w:hint="cs"/>
          <w:rtl/>
        </w:rPr>
        <w:t xml:space="preserve">דינים </w:t>
      </w:r>
      <w:r w:rsidR="001177CE">
        <w:rPr>
          <w:rFonts w:hint="cs"/>
          <w:rtl/>
        </w:rPr>
        <w:t>שאומרת איך צריך לנהל את השטח הכבוש הזה</w:t>
      </w:r>
      <w:r w:rsidR="00AD2274">
        <w:rPr>
          <w:rFonts w:hint="cs"/>
          <w:rtl/>
        </w:rPr>
        <w:t xml:space="preserve"> -</w:t>
      </w:r>
      <w:r w:rsidR="00D040D2">
        <w:rPr>
          <w:rFonts w:hint="cs"/>
          <w:rtl/>
        </w:rPr>
        <w:t xml:space="preserve"> דיני הכיבוש.</w:t>
      </w:r>
    </w:p>
    <w:p w14:paraId="728ED314" w14:textId="7A451486" w:rsidR="00A23680" w:rsidRDefault="00D040D2" w:rsidP="00FA5B36">
      <w:pPr>
        <w:rPr>
          <w:rtl/>
        </w:rPr>
      </w:pPr>
      <w:r>
        <w:rPr>
          <w:rFonts w:hint="cs"/>
          <w:rtl/>
        </w:rPr>
        <w:t>מבחינת המשב"ל (בלי קשר למצב הישראלי פל</w:t>
      </w:r>
      <w:r w:rsidR="004B39E5">
        <w:rPr>
          <w:rFonts w:hint="cs"/>
          <w:rtl/>
        </w:rPr>
        <w:t>ס</w:t>
      </w:r>
      <w:r>
        <w:rPr>
          <w:rFonts w:hint="cs"/>
          <w:rtl/>
        </w:rPr>
        <w:t xml:space="preserve">טיני המיוחד במינו), </w:t>
      </w:r>
      <w:r w:rsidRPr="00A23680">
        <w:rPr>
          <w:rFonts w:hint="cs"/>
          <w:b/>
          <w:bCs/>
          <w:rtl/>
        </w:rPr>
        <w:t xml:space="preserve">משטר של כיבוש אמור להיות משטר זמני </w:t>
      </w:r>
      <w:r w:rsidR="00A23680">
        <w:rPr>
          <w:rFonts w:hint="cs"/>
          <w:b/>
          <w:bCs/>
          <w:rtl/>
        </w:rPr>
        <w:t>ו</w:t>
      </w:r>
      <w:r w:rsidRPr="00A23680">
        <w:rPr>
          <w:rFonts w:hint="cs"/>
          <w:b/>
          <w:bCs/>
          <w:rtl/>
        </w:rPr>
        <w:t>קצר מועד</w:t>
      </w:r>
      <w:r w:rsidR="00A23680">
        <w:rPr>
          <w:rFonts w:hint="cs"/>
          <w:b/>
          <w:bCs/>
          <w:rtl/>
        </w:rPr>
        <w:t>,</w:t>
      </w:r>
      <w:r>
        <w:rPr>
          <w:rFonts w:hint="cs"/>
          <w:rtl/>
        </w:rPr>
        <w:t xml:space="preserve"> עד שיוסדר מעמד השטח הרלוונטי</w:t>
      </w:r>
      <w:r w:rsidR="00BF21E7">
        <w:rPr>
          <w:rFonts w:hint="cs"/>
          <w:rtl/>
        </w:rPr>
        <w:t xml:space="preserve"> והמושלת באותם שטחים תוכל להתנהל באפקטיביות.</w:t>
      </w:r>
    </w:p>
    <w:p w14:paraId="2DBCFDFE" w14:textId="283E6A89" w:rsidR="00D040D2" w:rsidRDefault="00A23680" w:rsidP="00A23680">
      <w:pPr>
        <w:rPr>
          <w:rtl/>
        </w:rPr>
      </w:pPr>
      <w:r>
        <w:rPr>
          <w:rFonts w:hint="cs"/>
          <w:rtl/>
        </w:rPr>
        <w:t>ב</w:t>
      </w:r>
      <w:r w:rsidR="00D040D2">
        <w:rPr>
          <w:rFonts w:hint="cs"/>
          <w:rtl/>
        </w:rPr>
        <w:t>אמנת ג'נבה הרביעית יש חלקים גדולים מאוד שעוסקים בדיני כיבוש.</w:t>
      </w:r>
      <w:r>
        <w:rPr>
          <w:rFonts w:hint="cs"/>
          <w:rtl/>
        </w:rPr>
        <w:t xml:space="preserve"> </w:t>
      </w:r>
      <w:r w:rsidR="00D040D2">
        <w:rPr>
          <w:rFonts w:hint="cs"/>
          <w:rtl/>
        </w:rPr>
        <w:t>האמנה מנוסחת</w:t>
      </w:r>
      <w:r w:rsidR="00D938A1">
        <w:rPr>
          <w:rFonts w:hint="cs"/>
          <w:rtl/>
        </w:rPr>
        <w:t xml:space="preserve"> ב1949</w:t>
      </w:r>
      <w:r w:rsidR="00D040D2">
        <w:rPr>
          <w:rFonts w:hint="cs"/>
          <w:rtl/>
        </w:rPr>
        <w:t xml:space="preserve"> על רקע מלה</w:t>
      </w:r>
      <w:r w:rsidR="00234069">
        <w:rPr>
          <w:rFonts w:hint="cs"/>
          <w:rtl/>
        </w:rPr>
        <w:t>"</w:t>
      </w:r>
      <w:r w:rsidR="00D040D2">
        <w:rPr>
          <w:rFonts w:hint="cs"/>
          <w:rtl/>
        </w:rPr>
        <w:t>ע השנייה שמסתיימת במצב שבו בעלות הברית השונות כובשות ל</w:t>
      </w:r>
      <w:r w:rsidR="004B39E5">
        <w:rPr>
          <w:rFonts w:hint="cs"/>
          <w:rtl/>
        </w:rPr>
        <w:t>פ</w:t>
      </w:r>
      <w:r w:rsidR="00D040D2">
        <w:rPr>
          <w:rFonts w:hint="cs"/>
          <w:rtl/>
        </w:rPr>
        <w:t>רק זמן מוגבל חלקים מגרמ</w:t>
      </w:r>
      <w:r w:rsidR="00D938A1">
        <w:rPr>
          <w:rFonts w:hint="cs"/>
          <w:rtl/>
        </w:rPr>
        <w:t>ני</w:t>
      </w:r>
      <w:r w:rsidR="00D040D2">
        <w:rPr>
          <w:rFonts w:hint="cs"/>
          <w:rtl/>
        </w:rPr>
        <w:t>ה, עד שיקום שם משטר נורמלי</w:t>
      </w:r>
      <w:r w:rsidR="00003A09">
        <w:rPr>
          <w:rFonts w:hint="cs"/>
          <w:rtl/>
        </w:rPr>
        <w:t xml:space="preserve"> ויהיה אפשר להחזיר את השטח לריבון הקודם- ממשלת גרמניה בצביון חדש</w:t>
      </w:r>
      <w:r w:rsidR="008E31B6">
        <w:rPr>
          <w:rFonts w:hint="cs"/>
          <w:rtl/>
        </w:rPr>
        <w:t>.</w:t>
      </w:r>
    </w:p>
    <w:p w14:paraId="7187B2B4" w14:textId="50F73BAC" w:rsidR="004B39E5" w:rsidRDefault="004B39E5" w:rsidP="00FA5B36">
      <w:pPr>
        <w:rPr>
          <w:rtl/>
        </w:rPr>
      </w:pPr>
      <w:r w:rsidRPr="00BF21E7">
        <w:rPr>
          <w:rFonts w:hint="cs"/>
          <w:u w:val="single"/>
          <w:rtl/>
        </w:rPr>
        <w:t xml:space="preserve">דיני הכיבוש </w:t>
      </w:r>
      <w:r w:rsidR="00E31321" w:rsidRPr="00BF21E7">
        <w:rPr>
          <w:rFonts w:hint="cs"/>
          <w:u w:val="single"/>
          <w:rtl/>
        </w:rPr>
        <w:t xml:space="preserve">סובבים סביב שני צירים מרכזיים </w:t>
      </w:r>
      <w:r w:rsidR="00E31321">
        <w:rPr>
          <w:rtl/>
        </w:rPr>
        <w:t>–</w:t>
      </w:r>
      <w:r w:rsidR="00E31321">
        <w:rPr>
          <w:rFonts w:hint="cs"/>
          <w:rtl/>
        </w:rPr>
        <w:t xml:space="preserve"> </w:t>
      </w:r>
    </w:p>
    <w:p w14:paraId="4B251698" w14:textId="63C8B057" w:rsidR="00E31321" w:rsidRDefault="00E31321" w:rsidP="00166ED8">
      <w:pPr>
        <w:pStyle w:val="a8"/>
        <w:numPr>
          <w:ilvl w:val="0"/>
          <w:numId w:val="78"/>
        </w:numPr>
      </w:pPr>
      <w:r w:rsidRPr="000A2A41">
        <w:rPr>
          <w:rFonts w:hint="cs"/>
          <w:b/>
          <w:bCs/>
          <w:rtl/>
        </w:rPr>
        <w:t>הבטחת האינטרסים הביטחוניים הלגיטימיים של הכוח התופס</w:t>
      </w:r>
      <w:r w:rsidR="000A2A41">
        <w:rPr>
          <w:rFonts w:hint="cs"/>
          <w:rtl/>
        </w:rPr>
        <w:t>.</w:t>
      </w:r>
      <w:r>
        <w:rPr>
          <w:rFonts w:hint="cs"/>
          <w:rtl/>
        </w:rPr>
        <w:t xml:space="preserve"> במצב מלחמה אם צבא של מדינה מסוימת מחזיק בשטח זר, יש לו שם אינטרסים ביטחוניים שהוא יכול לקדם ולהגן כל זמן שהוא שם.</w:t>
      </w:r>
    </w:p>
    <w:p w14:paraId="121F760F" w14:textId="44FA8581" w:rsidR="00E31321" w:rsidRDefault="000A2A41" w:rsidP="00166ED8">
      <w:pPr>
        <w:pStyle w:val="a8"/>
        <w:numPr>
          <w:ilvl w:val="0"/>
          <w:numId w:val="78"/>
        </w:numPr>
      </w:pPr>
      <w:r>
        <w:rPr>
          <w:rFonts w:hint="cs"/>
          <w:b/>
          <w:bCs/>
          <w:rtl/>
        </w:rPr>
        <w:t xml:space="preserve">הבטחת צרכי </w:t>
      </w:r>
      <w:r w:rsidR="003D4680">
        <w:rPr>
          <w:rFonts w:hint="cs"/>
          <w:b/>
          <w:bCs/>
          <w:rtl/>
        </w:rPr>
        <w:t>האוכלוסייה המוגנת תושבת השטח הכבוש</w:t>
      </w:r>
      <w:r>
        <w:rPr>
          <w:rFonts w:hint="cs"/>
          <w:b/>
          <w:bCs/>
          <w:rtl/>
        </w:rPr>
        <w:t xml:space="preserve"> </w:t>
      </w:r>
      <w:r w:rsidR="003D4680">
        <w:rPr>
          <w:rFonts w:hint="cs"/>
          <w:b/>
          <w:bCs/>
          <w:rtl/>
        </w:rPr>
        <w:t>(</w:t>
      </w:r>
      <w:r w:rsidR="003D4680" w:rsidRPr="003D4680">
        <w:rPr>
          <w:b/>
          <w:bCs/>
        </w:rPr>
        <w:t>Protected Persons</w:t>
      </w:r>
      <w:r w:rsidR="003D4680">
        <w:rPr>
          <w:rFonts w:hint="cs"/>
          <w:b/>
          <w:bCs/>
          <w:rtl/>
        </w:rPr>
        <w:t>)</w:t>
      </w:r>
      <w:r w:rsidR="003D4680">
        <w:rPr>
          <w:rFonts w:hint="cs"/>
          <w:rtl/>
        </w:rPr>
        <w:t xml:space="preserve"> - </w:t>
      </w:r>
      <w:r w:rsidR="00E31321">
        <w:rPr>
          <w:rFonts w:hint="cs"/>
          <w:rtl/>
        </w:rPr>
        <w:t xml:space="preserve">בשטח כבוש יש אוכלוסייה אזרחית, </w:t>
      </w:r>
      <w:r w:rsidR="00B747F9">
        <w:rPr>
          <w:rFonts w:hint="cs"/>
          <w:rtl/>
        </w:rPr>
        <w:t xml:space="preserve">המכונה </w:t>
      </w:r>
      <w:r w:rsidR="00E31321">
        <w:rPr>
          <w:rFonts w:hint="cs"/>
          <w:rtl/>
        </w:rPr>
        <w:t>או</w:t>
      </w:r>
      <w:r w:rsidR="00733CCE">
        <w:rPr>
          <w:rFonts w:hint="cs"/>
          <w:rtl/>
        </w:rPr>
        <w:t>כ</w:t>
      </w:r>
      <w:r w:rsidR="00E31321">
        <w:rPr>
          <w:rFonts w:hint="cs"/>
          <w:rtl/>
        </w:rPr>
        <w:t>לוסייה מוגנת (</w:t>
      </w:r>
      <w:r w:rsidR="003D4680">
        <w:rPr>
          <w:rFonts w:hint="cs"/>
          <w:rtl/>
        </w:rPr>
        <w:t xml:space="preserve">לפי </w:t>
      </w:r>
      <w:r w:rsidR="00E31321">
        <w:rPr>
          <w:rFonts w:hint="cs"/>
          <w:rtl/>
        </w:rPr>
        <w:t xml:space="preserve">ס' 4 לאמנת ג'נבה הרביעית). הכוח התופס </w:t>
      </w:r>
      <w:r w:rsidR="0087302B">
        <w:rPr>
          <w:rFonts w:hint="cs"/>
          <w:rtl/>
        </w:rPr>
        <w:t xml:space="preserve">לא רק מבטיח את האינטרסים הביטחוניים שלו, אלא גם </w:t>
      </w:r>
      <w:r w:rsidR="00E31321">
        <w:rPr>
          <w:rFonts w:hint="cs"/>
          <w:rtl/>
        </w:rPr>
        <w:t>צרי</w:t>
      </w:r>
      <w:r w:rsidR="003D4680">
        <w:rPr>
          <w:rFonts w:hint="cs"/>
          <w:rtl/>
        </w:rPr>
        <w:t>ך</w:t>
      </w:r>
      <w:r w:rsidR="00E31321">
        <w:rPr>
          <w:rFonts w:hint="cs"/>
          <w:rtl/>
        </w:rPr>
        <w:t xml:space="preserve"> להבטיח את צרכי </w:t>
      </w:r>
      <w:r w:rsidR="00AE7E9B">
        <w:rPr>
          <w:rFonts w:hint="cs"/>
          <w:rtl/>
        </w:rPr>
        <w:t xml:space="preserve">האנשים המוגנים, תושבי השטח הכבוש שביום בהיר אחד מצאו עצמם תחת שלטון צבאי של מדינה אחרת. </w:t>
      </w:r>
    </w:p>
    <w:p w14:paraId="273D1052" w14:textId="38F7204A" w:rsidR="00AE7E9B" w:rsidRDefault="00AE7E9B" w:rsidP="00AE7E9B">
      <w:pPr>
        <w:rPr>
          <w:rtl/>
        </w:rPr>
      </w:pPr>
      <w:r w:rsidRPr="003C6E32">
        <w:rPr>
          <w:rFonts w:hint="cs"/>
          <w:b/>
          <w:bCs/>
          <w:rtl/>
        </w:rPr>
        <w:t xml:space="preserve">אחת המטרות </w:t>
      </w:r>
      <w:r w:rsidR="00D12024" w:rsidRPr="003C6E32">
        <w:rPr>
          <w:rFonts w:hint="cs"/>
          <w:b/>
          <w:bCs/>
          <w:rtl/>
        </w:rPr>
        <w:t xml:space="preserve">החשובות </w:t>
      </w:r>
      <w:r w:rsidRPr="003C6E32">
        <w:rPr>
          <w:rFonts w:hint="cs"/>
          <w:b/>
          <w:bCs/>
          <w:rtl/>
        </w:rPr>
        <w:t xml:space="preserve">של דיני הכיבוש </w:t>
      </w:r>
      <w:r w:rsidR="00D12024" w:rsidRPr="003C6E32">
        <w:rPr>
          <w:rFonts w:hint="cs"/>
          <w:b/>
          <w:bCs/>
          <w:rtl/>
        </w:rPr>
        <w:t>היא לשמר את הסטטוס קוו הקיים</w:t>
      </w:r>
      <w:r w:rsidR="003C6E32">
        <w:rPr>
          <w:rFonts w:hint="cs"/>
          <w:rtl/>
        </w:rPr>
        <w:t xml:space="preserve">, </w:t>
      </w:r>
      <w:r w:rsidR="003C6E32" w:rsidRPr="003C6E32">
        <w:rPr>
          <w:rFonts w:hint="cs"/>
          <w:b/>
          <w:bCs/>
          <w:rtl/>
        </w:rPr>
        <w:t xml:space="preserve">מתוך </w:t>
      </w:r>
      <w:r w:rsidR="00D12024" w:rsidRPr="003C6E32">
        <w:rPr>
          <w:rFonts w:hint="cs"/>
          <w:b/>
          <w:bCs/>
          <w:rtl/>
        </w:rPr>
        <w:t>תפיסה</w:t>
      </w:r>
      <w:r w:rsidR="00D12024">
        <w:rPr>
          <w:rFonts w:hint="cs"/>
          <w:rtl/>
        </w:rPr>
        <w:t xml:space="preserve"> </w:t>
      </w:r>
      <w:r w:rsidR="00D12024" w:rsidRPr="00BF7F80">
        <w:rPr>
          <w:rFonts w:hint="cs"/>
          <w:b/>
          <w:bCs/>
          <w:rtl/>
        </w:rPr>
        <w:t>שהכוב</w:t>
      </w:r>
      <w:r w:rsidR="00BF7F80" w:rsidRPr="00BF7F80">
        <w:rPr>
          <w:rFonts w:hint="cs"/>
          <w:b/>
          <w:bCs/>
          <w:rtl/>
        </w:rPr>
        <w:t>ש</w:t>
      </w:r>
      <w:r w:rsidR="00D12024" w:rsidRPr="00BF7F80">
        <w:rPr>
          <w:rFonts w:hint="cs"/>
          <w:b/>
          <w:bCs/>
          <w:rtl/>
        </w:rPr>
        <w:t xml:space="preserve"> מחזיק את השטח בנאמנות עבור הנכבש</w:t>
      </w:r>
      <w:r w:rsidR="00D12024">
        <w:rPr>
          <w:rFonts w:hint="cs"/>
          <w:rtl/>
        </w:rPr>
        <w:t xml:space="preserve">. </w:t>
      </w:r>
      <w:r w:rsidR="000C6CD0">
        <w:rPr>
          <w:rFonts w:hint="cs"/>
          <w:rtl/>
        </w:rPr>
        <w:t>דבר זה נגזר מההנחה ש</w:t>
      </w:r>
      <w:r w:rsidR="00375C05">
        <w:rPr>
          <w:rFonts w:hint="cs"/>
          <w:rtl/>
        </w:rPr>
        <w:t xml:space="preserve">הייתה בעת ניסוח אמנת האג/ג'נבה לפיה </w:t>
      </w:r>
      <w:r w:rsidR="00BF7F80">
        <w:rPr>
          <w:rFonts w:hint="cs"/>
          <w:rtl/>
        </w:rPr>
        <w:t>ה</w:t>
      </w:r>
      <w:r w:rsidR="00D12024">
        <w:rPr>
          <w:rFonts w:hint="cs"/>
          <w:rtl/>
        </w:rPr>
        <w:t>כיבוש הוא סיטואציה קצרת מועד</w:t>
      </w:r>
      <w:r w:rsidR="00AF676B">
        <w:rPr>
          <w:rFonts w:hint="cs"/>
          <w:rtl/>
        </w:rPr>
        <w:t>, עד להסדרת השטח הכבוש</w:t>
      </w:r>
      <w:r w:rsidR="00D12024">
        <w:rPr>
          <w:rFonts w:hint="cs"/>
          <w:rtl/>
        </w:rPr>
        <w:t xml:space="preserve">. מנסחי אמנת ג'נבה הרביעית </w:t>
      </w:r>
      <w:r w:rsidR="00225ECF">
        <w:rPr>
          <w:rFonts w:hint="cs"/>
          <w:rtl/>
        </w:rPr>
        <w:t xml:space="preserve">ואמנת האג </w:t>
      </w:r>
      <w:r w:rsidR="00D12024">
        <w:rPr>
          <w:rFonts w:hint="cs"/>
          <w:rtl/>
        </w:rPr>
        <w:t>ראו לנגד עיניהם כיבוש דומה לכיבוש גרמניה בידי בעלות הברית פוסט מלה"ע ה2.</w:t>
      </w:r>
    </w:p>
    <w:p w14:paraId="0B58DA5E" w14:textId="7BB84CA0" w:rsidR="00FC18EF" w:rsidRDefault="00FC18EF" w:rsidP="00AE7E9B">
      <w:pPr>
        <w:rPr>
          <w:rtl/>
        </w:rPr>
      </w:pPr>
      <w:r>
        <w:rPr>
          <w:rFonts w:hint="cs"/>
          <w:rtl/>
        </w:rPr>
        <w:t>הנושא הזה כמובן רלוונטי לישראל, אבל גם במקומות אחרים בעולם</w:t>
      </w:r>
      <w:r w:rsidR="007021EA">
        <w:rPr>
          <w:rFonts w:hint="cs"/>
          <w:rtl/>
        </w:rPr>
        <w:t xml:space="preserve">. לדוג' </w:t>
      </w:r>
      <w:r>
        <w:rPr>
          <w:rFonts w:hint="cs"/>
          <w:rtl/>
        </w:rPr>
        <w:t xml:space="preserve">- כיבוש חצי האי קרים בידי רוסיה מאז 2014 ועד ימינו </w:t>
      </w:r>
      <w:r w:rsidR="00AF676B">
        <w:rPr>
          <w:rFonts w:hint="cs"/>
          <w:rtl/>
        </w:rPr>
        <w:t>(</w:t>
      </w:r>
      <w:r>
        <w:rPr>
          <w:rFonts w:hint="cs"/>
          <w:rtl/>
        </w:rPr>
        <w:t>רוסיה לא יצאה מהשטח למרות שהוטלו עליה סנקציות קשות</w:t>
      </w:r>
      <w:r w:rsidR="00AF676B">
        <w:rPr>
          <w:rFonts w:hint="cs"/>
          <w:rtl/>
        </w:rPr>
        <w:t>)</w:t>
      </w:r>
      <w:r>
        <w:rPr>
          <w:rFonts w:hint="cs"/>
          <w:rtl/>
        </w:rPr>
        <w:t xml:space="preserve">. </w:t>
      </w:r>
      <w:r w:rsidR="00AF676B">
        <w:rPr>
          <w:rFonts w:hint="cs"/>
          <w:rtl/>
        </w:rPr>
        <w:t xml:space="preserve">כיבוש </w:t>
      </w:r>
      <w:r w:rsidR="002D32DE">
        <w:rPr>
          <w:rFonts w:hint="cs"/>
          <w:rtl/>
        </w:rPr>
        <w:t>חלק מ</w:t>
      </w:r>
      <w:r>
        <w:rPr>
          <w:rFonts w:hint="cs"/>
          <w:rtl/>
        </w:rPr>
        <w:t xml:space="preserve">קפריסין בידי טורקיה, כיבוש עירק בידי ארה"ב במשך ראשית שנות ה2000 למשך לא מעט שנים וניהול שטחים נרחבים בעירק. </w:t>
      </w:r>
      <w:r w:rsidR="002D32DE">
        <w:rPr>
          <w:rFonts w:hint="cs"/>
          <w:rtl/>
        </w:rPr>
        <w:t xml:space="preserve">כיבוש עיקר היא </w:t>
      </w:r>
      <w:r>
        <w:rPr>
          <w:rFonts w:hint="cs"/>
          <w:rtl/>
        </w:rPr>
        <w:t xml:space="preserve">דוגמה לכיבוש </w:t>
      </w:r>
      <w:r w:rsidR="002D32DE">
        <w:rPr>
          <w:rFonts w:hint="cs"/>
          <w:rtl/>
        </w:rPr>
        <w:t>"</w:t>
      </w:r>
      <w:r w:rsidR="002D32DE">
        <w:t>by the book</w:t>
      </w:r>
      <w:r w:rsidR="002D32DE">
        <w:rPr>
          <w:rFonts w:hint="cs"/>
          <w:rtl/>
        </w:rPr>
        <w:t>"</w:t>
      </w:r>
      <w:r>
        <w:rPr>
          <w:rFonts w:hint="cs"/>
          <w:rtl/>
        </w:rPr>
        <w:t>, צבא ארה</w:t>
      </w:r>
      <w:r w:rsidR="002D32DE">
        <w:rPr>
          <w:rFonts w:hint="cs"/>
          <w:rtl/>
        </w:rPr>
        <w:t>"</w:t>
      </w:r>
      <w:r>
        <w:rPr>
          <w:rFonts w:hint="cs"/>
          <w:rtl/>
        </w:rPr>
        <w:t xml:space="preserve">ב </w:t>
      </w:r>
      <w:r w:rsidR="00C906DF">
        <w:rPr>
          <w:rFonts w:hint="cs"/>
          <w:rtl/>
        </w:rPr>
        <w:t xml:space="preserve">ניהל את </w:t>
      </w:r>
      <w:r>
        <w:rPr>
          <w:rFonts w:hint="cs"/>
          <w:rtl/>
        </w:rPr>
        <w:t xml:space="preserve">עירק באמצעות הצבא שלו אבל זה </w:t>
      </w:r>
      <w:r w:rsidR="00C906DF">
        <w:rPr>
          <w:rFonts w:hint="cs"/>
          <w:rtl/>
        </w:rPr>
        <w:t xml:space="preserve">היה </w:t>
      </w:r>
      <w:r>
        <w:rPr>
          <w:rFonts w:hint="cs"/>
          <w:rtl/>
        </w:rPr>
        <w:t>כיבוש קצר מועד. ברגע שארה"ב מצליחה לסיי</w:t>
      </w:r>
      <w:r w:rsidR="00C906DF">
        <w:rPr>
          <w:rFonts w:hint="cs"/>
          <w:rtl/>
        </w:rPr>
        <w:t>ע</w:t>
      </w:r>
      <w:r>
        <w:rPr>
          <w:rFonts w:hint="cs"/>
          <w:rtl/>
        </w:rPr>
        <w:t xml:space="preserve"> לממשלת עירק ולייצב אותה, היא </w:t>
      </w:r>
      <w:r w:rsidR="00C906DF">
        <w:rPr>
          <w:rFonts w:hint="cs"/>
          <w:rtl/>
        </w:rPr>
        <w:t xml:space="preserve">נסוגה </w:t>
      </w:r>
      <w:r>
        <w:rPr>
          <w:rFonts w:hint="cs"/>
          <w:rtl/>
        </w:rPr>
        <w:t xml:space="preserve">מהשטח. </w:t>
      </w:r>
    </w:p>
    <w:p w14:paraId="03A81432" w14:textId="68609341" w:rsidR="00FC18EF" w:rsidRDefault="00FC18EF" w:rsidP="00AE7E9B">
      <w:pPr>
        <w:rPr>
          <w:rtl/>
        </w:rPr>
      </w:pPr>
      <w:r>
        <w:rPr>
          <w:rFonts w:hint="cs"/>
          <w:rtl/>
        </w:rPr>
        <w:t xml:space="preserve">אנחנו רואים שגם בעת המודרנית יש לנו לא מעט עניינים של כיבוש. כמובן שהנושא הזה מאוד בוער, רגיש וטעון בהקשר הישראלי. </w:t>
      </w:r>
      <w:r w:rsidRPr="007021EA">
        <w:rPr>
          <w:rFonts w:hint="cs"/>
          <w:b/>
          <w:bCs/>
          <w:rtl/>
        </w:rPr>
        <w:t>בהקשר הישראל</w:t>
      </w:r>
      <w:r w:rsidR="007021EA">
        <w:rPr>
          <w:rFonts w:hint="cs"/>
          <w:b/>
          <w:bCs/>
          <w:rtl/>
        </w:rPr>
        <w:t>י</w:t>
      </w:r>
      <w:r>
        <w:rPr>
          <w:rFonts w:hint="cs"/>
          <w:rtl/>
        </w:rPr>
        <w:t>, עולם דיני הכיבוש רלוונטי ומתעורר בכמה חזיתות-</w:t>
      </w:r>
    </w:p>
    <w:p w14:paraId="23B286A7" w14:textId="615B885C" w:rsidR="00FC18EF" w:rsidRDefault="00FC18EF" w:rsidP="007021EA">
      <w:pPr>
        <w:pStyle w:val="a8"/>
        <w:numPr>
          <w:ilvl w:val="0"/>
          <w:numId w:val="15"/>
        </w:numPr>
        <w:ind w:left="360"/>
      </w:pPr>
      <w:r w:rsidRPr="007021EA">
        <w:rPr>
          <w:rFonts w:hint="cs"/>
          <w:b/>
          <w:bCs/>
          <w:rtl/>
        </w:rPr>
        <w:t>רמת הגולן</w:t>
      </w:r>
      <w:r>
        <w:rPr>
          <w:rFonts w:hint="cs"/>
          <w:rtl/>
        </w:rPr>
        <w:t xml:space="preserve"> </w:t>
      </w:r>
      <w:r w:rsidR="007021EA">
        <w:rPr>
          <w:rFonts w:hint="cs"/>
          <w:rtl/>
        </w:rPr>
        <w:t xml:space="preserve">- </w:t>
      </w:r>
      <w:r>
        <w:rPr>
          <w:rFonts w:hint="cs"/>
          <w:rtl/>
        </w:rPr>
        <w:t>נכבשה בידי צה</w:t>
      </w:r>
      <w:r w:rsidR="007021EA">
        <w:rPr>
          <w:rFonts w:hint="cs"/>
          <w:rtl/>
        </w:rPr>
        <w:t>"</w:t>
      </w:r>
      <w:r>
        <w:rPr>
          <w:rFonts w:hint="cs"/>
          <w:rtl/>
        </w:rPr>
        <w:t>ל במלחמת ששת הימים וסופח</w:t>
      </w:r>
      <w:r w:rsidR="00F52408">
        <w:rPr>
          <w:rFonts w:hint="cs"/>
          <w:rtl/>
        </w:rPr>
        <w:t>ה</w:t>
      </w:r>
      <w:r>
        <w:rPr>
          <w:rFonts w:hint="cs"/>
          <w:rtl/>
        </w:rPr>
        <w:t xml:space="preserve"> לישראל בחוק של הכנסת. מבחינת ישראל זה חלק מהשטח הריבוני שלה. מבחינת העולם, השטחים האלו </w:t>
      </w:r>
      <w:r w:rsidR="00274E1E">
        <w:rPr>
          <w:rFonts w:hint="cs"/>
          <w:rtl/>
        </w:rPr>
        <w:t>כבושים ו</w:t>
      </w:r>
      <w:r>
        <w:rPr>
          <w:rFonts w:hint="cs"/>
          <w:rtl/>
        </w:rPr>
        <w:t>שייכים לסוריה בגלל שנכבשו ובאמצעות שימוש בכוח אי אפשר לרכוש ריבונות.</w:t>
      </w:r>
      <w:r w:rsidR="00274E1E">
        <w:rPr>
          <w:rFonts w:hint="cs"/>
          <w:rtl/>
        </w:rPr>
        <w:t xml:space="preserve"> ל</w:t>
      </w:r>
      <w:r w:rsidR="00B45DF1">
        <w:rPr>
          <w:rFonts w:hint="cs"/>
          <w:rtl/>
        </w:rPr>
        <w:t xml:space="preserve">חוק </w:t>
      </w:r>
      <w:r w:rsidR="00274E1E">
        <w:rPr>
          <w:rFonts w:hint="cs"/>
          <w:rtl/>
        </w:rPr>
        <w:t>הכנסת אין שו</w:t>
      </w:r>
      <w:r w:rsidR="00EE4324">
        <w:rPr>
          <w:rFonts w:hint="cs"/>
          <w:rtl/>
        </w:rPr>
        <w:t>ם</w:t>
      </w:r>
      <w:r w:rsidR="00274E1E">
        <w:rPr>
          <w:rFonts w:hint="cs"/>
          <w:rtl/>
        </w:rPr>
        <w:t xml:space="preserve"> נפקות וישראל מבחינת העולם לא יכולה לרכוש ריבונות בשטח הזה</w:t>
      </w:r>
      <w:r w:rsidR="00EE4324">
        <w:rPr>
          <w:rFonts w:hint="cs"/>
          <w:rtl/>
        </w:rPr>
        <w:t xml:space="preserve"> שנתפס על ידה תוך שימוש בכוח במהלך מלחמת ששת הימים</w:t>
      </w:r>
      <w:r w:rsidR="00274E1E">
        <w:rPr>
          <w:rFonts w:hint="cs"/>
          <w:rtl/>
        </w:rPr>
        <w:t>.</w:t>
      </w:r>
    </w:p>
    <w:p w14:paraId="59CB4BED" w14:textId="5EA2D5F4" w:rsidR="00274E1E" w:rsidRDefault="00274E1E" w:rsidP="007021EA">
      <w:pPr>
        <w:pStyle w:val="a8"/>
        <w:numPr>
          <w:ilvl w:val="0"/>
          <w:numId w:val="15"/>
        </w:numPr>
        <w:ind w:left="360"/>
      </w:pPr>
      <w:r w:rsidRPr="00494236">
        <w:rPr>
          <w:rFonts w:hint="cs"/>
          <w:b/>
          <w:bCs/>
          <w:rtl/>
        </w:rPr>
        <w:t>מזרח ירושלים</w:t>
      </w:r>
      <w:r w:rsidR="003E6586">
        <w:rPr>
          <w:rFonts w:hint="cs"/>
          <w:rtl/>
        </w:rPr>
        <w:t>-</w:t>
      </w:r>
      <w:r>
        <w:rPr>
          <w:rFonts w:hint="cs"/>
          <w:rtl/>
        </w:rPr>
        <w:t xml:space="preserve"> נתפס</w:t>
      </w:r>
      <w:r w:rsidR="00EE4324">
        <w:rPr>
          <w:rFonts w:hint="cs"/>
          <w:rtl/>
        </w:rPr>
        <w:t>ה</w:t>
      </w:r>
      <w:r>
        <w:rPr>
          <w:rFonts w:hint="cs"/>
          <w:rtl/>
        </w:rPr>
        <w:t xml:space="preserve"> </w:t>
      </w:r>
      <w:r w:rsidR="00EE4324">
        <w:rPr>
          <w:rFonts w:hint="cs"/>
          <w:rtl/>
        </w:rPr>
        <w:t>מ</w:t>
      </w:r>
      <w:r w:rsidR="00C611F9">
        <w:rPr>
          <w:rFonts w:hint="cs"/>
          <w:rtl/>
        </w:rPr>
        <w:t>ידי הירדנים במהלך מלחמת ששת הימים</w:t>
      </w:r>
      <w:r w:rsidR="00EE4324">
        <w:rPr>
          <w:rFonts w:hint="cs"/>
          <w:rtl/>
        </w:rPr>
        <w:t xml:space="preserve"> ו</w:t>
      </w:r>
      <w:r w:rsidR="00C611F9">
        <w:rPr>
          <w:rFonts w:hint="cs"/>
          <w:rtl/>
        </w:rPr>
        <w:t>סופח</w:t>
      </w:r>
      <w:r w:rsidR="00EE4324">
        <w:rPr>
          <w:rFonts w:hint="cs"/>
          <w:rtl/>
        </w:rPr>
        <w:t>ה</w:t>
      </w:r>
      <w:r w:rsidR="00C611F9">
        <w:rPr>
          <w:rFonts w:hint="cs"/>
          <w:rtl/>
        </w:rPr>
        <w:t xml:space="preserve"> בחוק של הכנסת למדינת ישראל. אבל מבחינת העולם, לא מוכרת החוקיות של הסיפוח. מזרח ירושלים נתפס</w:t>
      </w:r>
      <w:r w:rsidR="00A0183B">
        <w:rPr>
          <w:rFonts w:hint="cs"/>
          <w:rtl/>
        </w:rPr>
        <w:t>ת</w:t>
      </w:r>
      <w:r w:rsidR="00C611F9">
        <w:rPr>
          <w:rFonts w:hint="cs"/>
          <w:rtl/>
        </w:rPr>
        <w:t xml:space="preserve"> בעיני העולם כשטח כבוש שישראל לא יכולה לקנות בו ריבונות.</w:t>
      </w:r>
    </w:p>
    <w:p w14:paraId="5D9D11B5" w14:textId="1F3627A4" w:rsidR="00C611F9" w:rsidRDefault="00C611F9" w:rsidP="00E717EF">
      <w:pPr>
        <w:pStyle w:val="a8"/>
        <w:numPr>
          <w:ilvl w:val="0"/>
          <w:numId w:val="15"/>
        </w:numPr>
        <w:ind w:left="360"/>
      </w:pPr>
      <w:proofErr w:type="spellStart"/>
      <w:r w:rsidRPr="00A0183B">
        <w:rPr>
          <w:rFonts w:hint="cs"/>
          <w:b/>
          <w:bCs/>
          <w:rtl/>
        </w:rPr>
        <w:t>איו</w:t>
      </w:r>
      <w:r w:rsidR="00A0183B" w:rsidRPr="00A0183B">
        <w:rPr>
          <w:rFonts w:hint="cs"/>
          <w:b/>
          <w:bCs/>
          <w:rtl/>
        </w:rPr>
        <w:t>"</w:t>
      </w:r>
      <w:r w:rsidRPr="00A0183B">
        <w:rPr>
          <w:rFonts w:hint="cs"/>
          <w:b/>
          <w:bCs/>
          <w:rtl/>
        </w:rPr>
        <w:t>ש</w:t>
      </w:r>
      <w:proofErr w:type="spellEnd"/>
      <w:r w:rsidR="00E717EF" w:rsidRPr="00E717EF">
        <w:rPr>
          <w:rFonts w:hint="cs"/>
          <w:b/>
          <w:bCs/>
          <w:rtl/>
        </w:rPr>
        <w:t>/הגדה המערבית</w:t>
      </w:r>
      <w:r>
        <w:rPr>
          <w:rFonts w:hint="cs"/>
          <w:rtl/>
        </w:rPr>
        <w:t xml:space="preserve">- המצב שונה. </w:t>
      </w:r>
      <w:proofErr w:type="spellStart"/>
      <w:r>
        <w:rPr>
          <w:rFonts w:hint="cs"/>
          <w:rtl/>
        </w:rPr>
        <w:t>איו</w:t>
      </w:r>
      <w:r w:rsidR="00A0183B">
        <w:rPr>
          <w:rFonts w:hint="cs"/>
          <w:rtl/>
        </w:rPr>
        <w:t>"</w:t>
      </w:r>
      <w:r>
        <w:rPr>
          <w:rFonts w:hint="cs"/>
          <w:rtl/>
        </w:rPr>
        <w:t>ש</w:t>
      </w:r>
      <w:proofErr w:type="spellEnd"/>
      <w:r w:rsidR="007B42E2">
        <w:rPr>
          <w:rFonts w:hint="cs"/>
          <w:rtl/>
        </w:rPr>
        <w:t xml:space="preserve"> הוא שטח נוסף שישראל תופסת מידי הירדנים במהלך מלחמת שש</w:t>
      </w:r>
      <w:r w:rsidR="00E717EF">
        <w:rPr>
          <w:rFonts w:hint="cs"/>
          <w:rtl/>
        </w:rPr>
        <w:t>ת</w:t>
      </w:r>
      <w:r w:rsidR="007B42E2">
        <w:rPr>
          <w:rFonts w:hint="cs"/>
          <w:rtl/>
        </w:rPr>
        <w:t xml:space="preserve"> הימים אבל </w:t>
      </w:r>
      <w:r w:rsidR="009114A0">
        <w:rPr>
          <w:rFonts w:hint="cs"/>
          <w:rtl/>
        </w:rPr>
        <w:t>ב</w:t>
      </w:r>
      <w:r w:rsidR="007B42E2">
        <w:rPr>
          <w:rFonts w:hint="cs"/>
          <w:rtl/>
        </w:rPr>
        <w:t xml:space="preserve">ניגוד לרמת הגולן ומזרח ירושלים, ישראל לא עושה אקט של החלת ריבונות וסיפוח השטח. הסיבה יכולה להיות שזה שטח מאוד מיושב, זאת בניגוד לשטחי רמת הגולן. </w:t>
      </w:r>
    </w:p>
    <w:p w14:paraId="38032EC1" w14:textId="1BA049C3" w:rsidR="007B42E2" w:rsidRDefault="007B42E2" w:rsidP="007021EA">
      <w:pPr>
        <w:pStyle w:val="a8"/>
        <w:ind w:left="360"/>
        <w:rPr>
          <w:rtl/>
        </w:rPr>
      </w:pPr>
      <w:r>
        <w:rPr>
          <w:rFonts w:hint="cs"/>
          <w:rtl/>
        </w:rPr>
        <w:t xml:space="preserve">ברגע שצהל נכנס לשטחי איוש (ובעבר גם לעזה), </w:t>
      </w:r>
      <w:r w:rsidRPr="00A719D1">
        <w:rPr>
          <w:rFonts w:hint="cs"/>
          <w:u w:val="single"/>
          <w:rtl/>
        </w:rPr>
        <w:t>ישראל מקימה ממשל צבאי לניהול השטח</w:t>
      </w:r>
      <w:r>
        <w:rPr>
          <w:rFonts w:hint="cs"/>
          <w:rtl/>
        </w:rPr>
        <w:t xml:space="preserve"> שבראשו עומד א</w:t>
      </w:r>
      <w:r w:rsidR="00EF3598">
        <w:rPr>
          <w:rFonts w:hint="cs"/>
          <w:rtl/>
        </w:rPr>
        <w:t>לוף פיקוד מרכז</w:t>
      </w:r>
      <w:r w:rsidR="00A719D1">
        <w:rPr>
          <w:rFonts w:hint="cs"/>
          <w:rtl/>
        </w:rPr>
        <w:t>,</w:t>
      </w:r>
      <w:r w:rsidR="00DC49C5">
        <w:rPr>
          <w:rFonts w:hint="cs"/>
          <w:rtl/>
        </w:rPr>
        <w:t xml:space="preserve"> שנושא בשני כובעים- כובע אלוף פיקוד מרכז </w:t>
      </w:r>
      <w:r w:rsidR="00A719D1">
        <w:rPr>
          <w:rFonts w:hint="cs"/>
          <w:rtl/>
        </w:rPr>
        <w:t xml:space="preserve">וכובע </w:t>
      </w:r>
      <w:r w:rsidR="00EF3598">
        <w:rPr>
          <w:rFonts w:hint="cs"/>
          <w:rtl/>
        </w:rPr>
        <w:t xml:space="preserve">מפקד כוחות צהל </w:t>
      </w:r>
      <w:proofErr w:type="spellStart"/>
      <w:r w:rsidR="00EF3598">
        <w:rPr>
          <w:rFonts w:hint="cs"/>
          <w:rtl/>
        </w:rPr>
        <w:t>באיו</w:t>
      </w:r>
      <w:r w:rsidR="00A719D1">
        <w:rPr>
          <w:rFonts w:hint="cs"/>
          <w:rtl/>
        </w:rPr>
        <w:t>"</w:t>
      </w:r>
      <w:r w:rsidR="00EF3598">
        <w:rPr>
          <w:rFonts w:hint="cs"/>
          <w:rtl/>
        </w:rPr>
        <w:t>ש</w:t>
      </w:r>
      <w:proofErr w:type="spellEnd"/>
      <w:r w:rsidR="00EF3598">
        <w:rPr>
          <w:rFonts w:hint="cs"/>
          <w:rtl/>
        </w:rPr>
        <w:t>. הוא "הריבון" בשטח כל זמן שיש שם את הממשל הצבאי.</w:t>
      </w:r>
    </w:p>
    <w:p w14:paraId="505D759C" w14:textId="5A8B3592" w:rsidR="00EF3598" w:rsidRDefault="00EF3598" w:rsidP="007021EA">
      <w:pPr>
        <w:pStyle w:val="a8"/>
        <w:numPr>
          <w:ilvl w:val="0"/>
          <w:numId w:val="15"/>
        </w:numPr>
        <w:ind w:left="360"/>
      </w:pPr>
      <w:r w:rsidRPr="00574528">
        <w:rPr>
          <w:rFonts w:hint="cs"/>
          <w:b/>
          <w:bCs/>
          <w:rtl/>
        </w:rPr>
        <w:t>רצועת עזה</w:t>
      </w:r>
      <w:r>
        <w:rPr>
          <w:rFonts w:hint="cs"/>
          <w:rtl/>
        </w:rPr>
        <w:t xml:space="preserve">- עד 2005 המעמד שלה היה דומה לשל </w:t>
      </w:r>
      <w:proofErr w:type="spellStart"/>
      <w:r>
        <w:rPr>
          <w:rFonts w:hint="cs"/>
          <w:rtl/>
        </w:rPr>
        <w:t>איו</w:t>
      </w:r>
      <w:r w:rsidR="00574528">
        <w:rPr>
          <w:rFonts w:hint="cs"/>
          <w:rtl/>
        </w:rPr>
        <w:t>"</w:t>
      </w:r>
      <w:r>
        <w:rPr>
          <w:rFonts w:hint="cs"/>
          <w:rtl/>
        </w:rPr>
        <w:t>ש</w:t>
      </w:r>
      <w:proofErr w:type="spellEnd"/>
      <w:r w:rsidR="00574528">
        <w:rPr>
          <w:rFonts w:hint="cs"/>
          <w:rtl/>
        </w:rPr>
        <w:t>.</w:t>
      </w:r>
      <w:r>
        <w:rPr>
          <w:rFonts w:hint="cs"/>
          <w:rtl/>
        </w:rPr>
        <w:t xml:space="preserve"> היה שם ממשל צבאי מרגע תפיסת רצועת עזה שבראשה עמד אלוף </w:t>
      </w:r>
      <w:r w:rsidR="00DC49C5">
        <w:rPr>
          <w:rFonts w:hint="cs"/>
          <w:rtl/>
        </w:rPr>
        <w:t>פ</w:t>
      </w:r>
      <w:r>
        <w:rPr>
          <w:rFonts w:hint="cs"/>
          <w:rtl/>
        </w:rPr>
        <w:t xml:space="preserve">יקוד דרום שהיו לו 2 כובעים </w:t>
      </w:r>
      <w:r w:rsidR="00DC49C5">
        <w:rPr>
          <w:rtl/>
        </w:rPr>
        <w:t>–</w:t>
      </w:r>
      <w:r w:rsidR="00DC49C5">
        <w:rPr>
          <w:rFonts w:hint="cs"/>
          <w:rtl/>
        </w:rPr>
        <w:t xml:space="preserve"> אלוף פיקוד דרום </w:t>
      </w:r>
      <w:r>
        <w:rPr>
          <w:rFonts w:hint="cs"/>
          <w:rtl/>
        </w:rPr>
        <w:t xml:space="preserve">ומפקד כוחות צהל ברצועת עזה. </w:t>
      </w:r>
      <w:r w:rsidR="005243BF">
        <w:rPr>
          <w:rFonts w:hint="cs"/>
          <w:rtl/>
        </w:rPr>
        <w:t xml:space="preserve">לאחר ההתנתקות </w:t>
      </w:r>
      <w:r w:rsidR="00256B21">
        <w:rPr>
          <w:rFonts w:hint="cs"/>
          <w:rtl/>
        </w:rPr>
        <w:t>המעמד של ישראל בעזה התשנה ו</w:t>
      </w:r>
      <w:r w:rsidR="005243BF">
        <w:rPr>
          <w:rFonts w:hint="cs"/>
          <w:rtl/>
        </w:rPr>
        <w:t>יש לא מעט בעי</w:t>
      </w:r>
      <w:r w:rsidR="00FD3186">
        <w:rPr>
          <w:rFonts w:hint="cs"/>
          <w:rtl/>
        </w:rPr>
        <w:t>ו</w:t>
      </w:r>
      <w:r w:rsidR="005243BF">
        <w:rPr>
          <w:rFonts w:hint="cs"/>
          <w:rtl/>
        </w:rPr>
        <w:t>ת בעניין.</w:t>
      </w:r>
    </w:p>
    <w:p w14:paraId="0E0209F0" w14:textId="7CF71C83" w:rsidR="00AA25F8" w:rsidRPr="00C66378" w:rsidRDefault="00C66378" w:rsidP="005243BF">
      <w:pPr>
        <w:rPr>
          <w:b/>
          <w:bCs/>
          <w:rtl/>
        </w:rPr>
      </w:pPr>
      <w:r>
        <w:rPr>
          <w:rFonts w:ascii="Segoe UI Symbol" w:hAnsi="Segoe UI Symbol" w:cs="Segoe UI Symbol" w:hint="cs"/>
          <w:b/>
          <w:bCs/>
          <w:rtl/>
        </w:rPr>
        <w:t>✓</w:t>
      </w:r>
      <w:r>
        <w:rPr>
          <w:rFonts w:hint="cs"/>
          <w:b/>
          <w:bCs/>
          <w:rtl/>
        </w:rPr>
        <w:t xml:space="preserve"> </w:t>
      </w:r>
      <w:r w:rsidR="00256B21" w:rsidRPr="00C66378">
        <w:rPr>
          <w:rFonts w:hint="cs"/>
          <w:b/>
          <w:bCs/>
          <w:rtl/>
        </w:rPr>
        <w:t xml:space="preserve">שני </w:t>
      </w:r>
      <w:r w:rsidR="00AA25F8" w:rsidRPr="00C66378">
        <w:rPr>
          <w:rFonts w:hint="cs"/>
          <w:b/>
          <w:bCs/>
          <w:rtl/>
        </w:rPr>
        <w:t xml:space="preserve">מקורות משפטיים בינ"ל </w:t>
      </w:r>
      <w:r w:rsidRPr="00C66378">
        <w:rPr>
          <w:rFonts w:hint="cs"/>
          <w:b/>
          <w:bCs/>
          <w:rtl/>
        </w:rPr>
        <w:t>ה</w:t>
      </w:r>
      <w:r w:rsidR="00AA25F8" w:rsidRPr="00C66378">
        <w:rPr>
          <w:rFonts w:hint="cs"/>
          <w:b/>
          <w:bCs/>
          <w:rtl/>
        </w:rPr>
        <w:t>חשובים לדיני הכיבוש</w:t>
      </w:r>
      <w:r>
        <w:rPr>
          <w:rFonts w:hint="cs"/>
          <w:b/>
          <w:bCs/>
          <w:rtl/>
        </w:rPr>
        <w:t>-</w:t>
      </w:r>
    </w:p>
    <w:p w14:paraId="12E0AABF" w14:textId="05D389A5" w:rsidR="00AA25F8" w:rsidRDefault="00AA25F8" w:rsidP="00166ED8">
      <w:pPr>
        <w:pStyle w:val="a8"/>
        <w:numPr>
          <w:ilvl w:val="0"/>
          <w:numId w:val="79"/>
        </w:numPr>
        <w:rPr>
          <w:rtl/>
        </w:rPr>
      </w:pPr>
      <w:r w:rsidRPr="0082686C">
        <w:rPr>
          <w:rFonts w:hint="cs"/>
          <w:u w:val="single"/>
          <w:rtl/>
        </w:rPr>
        <w:t>תקנות 42-56 לתקנות הנספחות לאמנת האג משנת 1907</w:t>
      </w:r>
      <w:r>
        <w:rPr>
          <w:rFonts w:hint="cs"/>
          <w:rtl/>
        </w:rPr>
        <w:t xml:space="preserve">- </w:t>
      </w:r>
      <w:r w:rsidR="0082686C">
        <w:rPr>
          <w:rFonts w:hint="cs"/>
          <w:rtl/>
        </w:rPr>
        <w:t xml:space="preserve">אמנת האג היא </w:t>
      </w:r>
      <w:r>
        <w:rPr>
          <w:rFonts w:hint="cs"/>
          <w:rtl/>
        </w:rPr>
        <w:t>אמנה חשובה בתחום דיני הלחימה. האמנה קובעת תקנות</w:t>
      </w:r>
      <w:r w:rsidR="00552347">
        <w:rPr>
          <w:rFonts w:hint="cs"/>
          <w:rtl/>
        </w:rPr>
        <w:t xml:space="preserve"> מיוחדות לנושא הכיבוש. </w:t>
      </w:r>
      <w:r w:rsidR="0082686C">
        <w:rPr>
          <w:rFonts w:hint="cs"/>
          <w:rtl/>
        </w:rPr>
        <w:t xml:space="preserve">התקנות </w:t>
      </w:r>
      <w:r w:rsidR="00552347">
        <w:rPr>
          <w:rFonts w:hint="cs"/>
          <w:rtl/>
        </w:rPr>
        <w:t xml:space="preserve">נתפסות כדין מנהגי וגם ישראל לא מתכחשת </w:t>
      </w:r>
      <w:proofErr w:type="spellStart"/>
      <w:r w:rsidR="00552347">
        <w:rPr>
          <w:rFonts w:hint="cs"/>
          <w:rtl/>
        </w:rPr>
        <w:t>לחבותה</w:t>
      </w:r>
      <w:proofErr w:type="spellEnd"/>
      <w:r w:rsidR="00552347">
        <w:rPr>
          <w:rFonts w:hint="cs"/>
          <w:rtl/>
        </w:rPr>
        <w:t xml:space="preserve"> בעניין ביחס </w:t>
      </w:r>
      <w:proofErr w:type="spellStart"/>
      <w:r w:rsidR="00552347">
        <w:rPr>
          <w:rFonts w:hint="cs"/>
          <w:rtl/>
        </w:rPr>
        <w:t>לאיו</w:t>
      </w:r>
      <w:r w:rsidR="0082686C">
        <w:rPr>
          <w:rFonts w:hint="cs"/>
          <w:rtl/>
        </w:rPr>
        <w:t>"</w:t>
      </w:r>
      <w:r w:rsidR="00552347">
        <w:rPr>
          <w:rFonts w:hint="cs"/>
          <w:rtl/>
        </w:rPr>
        <w:t>ש</w:t>
      </w:r>
      <w:proofErr w:type="spellEnd"/>
      <w:r w:rsidR="00552347">
        <w:rPr>
          <w:rFonts w:hint="cs"/>
          <w:rtl/>
        </w:rPr>
        <w:t xml:space="preserve"> ועזה.</w:t>
      </w:r>
    </w:p>
    <w:p w14:paraId="6479EC96" w14:textId="12DF8AD3" w:rsidR="004B7E78" w:rsidRDefault="00552347" w:rsidP="00166ED8">
      <w:pPr>
        <w:pStyle w:val="a8"/>
        <w:numPr>
          <w:ilvl w:val="0"/>
          <w:numId w:val="79"/>
        </w:numPr>
        <w:rPr>
          <w:rtl/>
        </w:rPr>
      </w:pPr>
      <w:r w:rsidRPr="00CD0B33">
        <w:rPr>
          <w:rFonts w:hint="cs"/>
          <w:u w:val="single"/>
          <w:rtl/>
        </w:rPr>
        <w:t>אמנת ג'נבה הרביעית</w:t>
      </w:r>
      <w:r w:rsidR="0082686C" w:rsidRPr="00CD0B33">
        <w:rPr>
          <w:rFonts w:hint="cs"/>
          <w:u w:val="single"/>
          <w:rtl/>
        </w:rPr>
        <w:t xml:space="preserve"> מ1949</w:t>
      </w:r>
      <w:r w:rsidR="0082686C">
        <w:rPr>
          <w:rFonts w:hint="cs"/>
          <w:rtl/>
        </w:rPr>
        <w:t>-</w:t>
      </w:r>
      <w:r>
        <w:rPr>
          <w:rFonts w:hint="cs"/>
          <w:rtl/>
        </w:rPr>
        <w:t xml:space="preserve"> ס' 4 </w:t>
      </w:r>
      <w:r w:rsidR="00C83C87">
        <w:rPr>
          <w:rFonts w:hint="cs"/>
          <w:rtl/>
        </w:rPr>
        <w:t xml:space="preserve">לאמנה </w:t>
      </w:r>
      <w:r>
        <w:rPr>
          <w:rFonts w:hint="cs"/>
          <w:rtl/>
        </w:rPr>
        <w:t xml:space="preserve">מגדיר </w:t>
      </w:r>
      <w:r w:rsidR="00C83C87">
        <w:rPr>
          <w:rFonts w:hint="cs"/>
          <w:rtl/>
        </w:rPr>
        <w:t xml:space="preserve">מהי </w:t>
      </w:r>
      <w:r>
        <w:rPr>
          <w:rFonts w:hint="cs"/>
          <w:rtl/>
        </w:rPr>
        <w:t>אוכלוסייה מוגנת</w:t>
      </w:r>
      <w:r w:rsidR="00C83C87">
        <w:rPr>
          <w:rFonts w:hint="cs"/>
          <w:rtl/>
        </w:rPr>
        <w:t xml:space="preserve"> עליה תחול האמנה.</w:t>
      </w:r>
      <w:r w:rsidR="009D13B3">
        <w:rPr>
          <w:rFonts w:hint="cs"/>
          <w:rtl/>
        </w:rPr>
        <w:t xml:space="preserve"> אחת האוכלוסיות המגנות </w:t>
      </w:r>
      <w:r w:rsidR="003E253E">
        <w:rPr>
          <w:rFonts w:hint="cs"/>
          <w:rtl/>
        </w:rPr>
        <w:t>ה</w:t>
      </w:r>
      <w:r>
        <w:rPr>
          <w:rFonts w:hint="cs"/>
          <w:rtl/>
        </w:rPr>
        <w:t>ם תושבי השטח הכבוש שאינם אזרחי המדינה הכובשת. לדוג' פלסטינים שגרים באיוש נחשבים לאוכלוסייה מוגנת לפי ס' 4 לאמנת ג'נבה הרביעית.</w:t>
      </w:r>
      <w:r w:rsidR="008B4550">
        <w:rPr>
          <w:rFonts w:hint="cs"/>
          <w:rtl/>
        </w:rPr>
        <w:t xml:space="preserve"> </w:t>
      </w:r>
      <w:r w:rsidR="008B4550" w:rsidRPr="008B4550">
        <w:rPr>
          <w:rFonts w:hint="cs"/>
          <w:rtl/>
        </w:rPr>
        <w:t xml:space="preserve">האמנה קובעת שורה של הגנות </w:t>
      </w:r>
      <w:r w:rsidR="008B4550">
        <w:rPr>
          <w:rFonts w:hint="cs"/>
          <w:rtl/>
        </w:rPr>
        <w:t xml:space="preserve">(בעניין רכוש, ענישה וכו'). </w:t>
      </w:r>
      <w:r w:rsidR="008B4550" w:rsidRPr="008B4550">
        <w:rPr>
          <w:rFonts w:hint="cs"/>
          <w:rtl/>
        </w:rPr>
        <w:t>לצד אפשרות לכוח הכובש לנקוט באמצעים ביטחוניים שונים מול אותה אוכלוסייה ככל שמתקיימים צרכים ביטחוניים</w:t>
      </w:r>
      <w:r w:rsidR="00CD0B33">
        <w:rPr>
          <w:rFonts w:hint="cs"/>
          <w:rtl/>
        </w:rPr>
        <w:t xml:space="preserve"> (</w:t>
      </w:r>
      <w:r>
        <w:rPr>
          <w:rFonts w:hint="cs"/>
          <w:rtl/>
        </w:rPr>
        <w:t xml:space="preserve">לדוג' מעצרים מנהליים, </w:t>
      </w:r>
      <w:r w:rsidR="00E766D5">
        <w:rPr>
          <w:rFonts w:hint="cs"/>
          <w:rtl/>
        </w:rPr>
        <w:t xml:space="preserve">הליכים פליליים, </w:t>
      </w:r>
      <w:r>
        <w:rPr>
          <w:rFonts w:hint="cs"/>
          <w:rtl/>
        </w:rPr>
        <w:t>תיחום מגורים</w:t>
      </w:r>
      <w:r w:rsidR="00CD0B33">
        <w:rPr>
          <w:rFonts w:hint="cs"/>
          <w:rtl/>
        </w:rPr>
        <w:t>)</w:t>
      </w:r>
      <w:r w:rsidR="00EC7B13">
        <w:rPr>
          <w:rFonts w:hint="cs"/>
          <w:rtl/>
        </w:rPr>
        <w:t>.</w:t>
      </w:r>
      <w:r w:rsidR="00CD0B33">
        <w:rPr>
          <w:rFonts w:hint="cs"/>
          <w:rtl/>
        </w:rPr>
        <w:t xml:space="preserve"> האמנה מנסה </w:t>
      </w:r>
      <w:r w:rsidR="004B7E78">
        <w:rPr>
          <w:rFonts w:hint="cs"/>
          <w:rtl/>
        </w:rPr>
        <w:t>לאזן בין האינטרסים של האוכלוסייה המוגנת לבין האינטרסים הביטחוניים של הכובש.</w:t>
      </w:r>
    </w:p>
    <w:p w14:paraId="72A2265B" w14:textId="6E37A13C" w:rsidR="00EC7B13" w:rsidRDefault="008C715D" w:rsidP="009928FF">
      <w:pPr>
        <w:rPr>
          <w:rtl/>
        </w:rPr>
      </w:pPr>
      <w:r>
        <w:rPr>
          <w:rFonts w:hint="cs"/>
          <w:b/>
          <w:bCs/>
          <w:rtl/>
        </w:rPr>
        <w:t xml:space="preserve">עפ"י תקנה 42 לתקנות האג  מ1907, </w:t>
      </w:r>
      <w:r w:rsidR="00EC7B13" w:rsidRPr="004B494D">
        <w:rPr>
          <w:rFonts w:hint="cs"/>
          <w:b/>
          <w:bCs/>
          <w:rtl/>
        </w:rPr>
        <w:t>שטח כבוש</w:t>
      </w:r>
      <w:r>
        <w:rPr>
          <w:rFonts w:hint="cs"/>
          <w:b/>
          <w:bCs/>
          <w:rtl/>
        </w:rPr>
        <w:t xml:space="preserve"> </w:t>
      </w:r>
      <w:r w:rsidRPr="008C715D">
        <w:rPr>
          <w:rFonts w:hint="cs"/>
          <w:rtl/>
        </w:rPr>
        <w:t>הוא</w:t>
      </w:r>
      <w:r>
        <w:rPr>
          <w:rFonts w:hint="cs"/>
          <w:b/>
          <w:bCs/>
          <w:rtl/>
        </w:rPr>
        <w:t xml:space="preserve"> </w:t>
      </w:r>
      <w:r w:rsidR="008773FD">
        <w:rPr>
          <w:rFonts w:hint="cs"/>
          <w:rtl/>
        </w:rPr>
        <w:t xml:space="preserve">"שטח נחשב לכבוש כשהוא נמצא </w:t>
      </w:r>
      <w:r w:rsidR="008773FD" w:rsidRPr="00300C3C">
        <w:rPr>
          <w:rFonts w:hint="cs"/>
          <w:b/>
          <w:bCs/>
          <w:rtl/>
        </w:rPr>
        <w:t>למעשה</w:t>
      </w:r>
      <w:r w:rsidR="008773FD">
        <w:rPr>
          <w:rFonts w:hint="cs"/>
          <w:rtl/>
        </w:rPr>
        <w:t xml:space="preserve"> תחת </w:t>
      </w:r>
      <w:r w:rsidR="008773FD" w:rsidRPr="00300C3C">
        <w:rPr>
          <w:rFonts w:hint="cs"/>
          <w:b/>
          <w:bCs/>
          <w:rtl/>
        </w:rPr>
        <w:t>שלטון צבא האויב</w:t>
      </w:r>
      <w:r w:rsidR="008773FD">
        <w:rPr>
          <w:rFonts w:hint="cs"/>
          <w:rtl/>
        </w:rPr>
        <w:t xml:space="preserve">. הכיבוש משתרע רק על שטח שבו הוקם שלטון כזה ושבו הוא </w:t>
      </w:r>
      <w:r w:rsidR="008773FD" w:rsidRPr="009928FF">
        <w:rPr>
          <w:rFonts w:hint="cs"/>
          <w:b/>
          <w:bCs/>
          <w:rtl/>
        </w:rPr>
        <w:t>ניתן להפעלה</w:t>
      </w:r>
      <w:r w:rsidR="008773FD">
        <w:rPr>
          <w:rFonts w:hint="cs"/>
          <w:rtl/>
        </w:rPr>
        <w:t xml:space="preserve">". </w:t>
      </w:r>
    </w:p>
    <w:p w14:paraId="648D782E" w14:textId="687431C5" w:rsidR="000C17FD" w:rsidRDefault="000C17FD" w:rsidP="005243BF">
      <w:pPr>
        <w:rPr>
          <w:rtl/>
        </w:rPr>
      </w:pPr>
      <w:r>
        <w:rPr>
          <w:rFonts w:hint="cs"/>
          <w:rtl/>
        </w:rPr>
        <w:t>ס'</w:t>
      </w:r>
      <w:r w:rsidR="00951B43">
        <w:rPr>
          <w:rFonts w:hint="cs"/>
          <w:rtl/>
        </w:rPr>
        <w:t xml:space="preserve"> </w:t>
      </w:r>
      <w:r>
        <w:rPr>
          <w:rFonts w:hint="cs"/>
          <w:rtl/>
        </w:rPr>
        <w:t>42 כשער לתחולת דיני הכיבוש דורש 2 דרישות מצטברות כדי ששטח ייחשב לשטח כבוש</w:t>
      </w:r>
      <w:r w:rsidR="00951B43">
        <w:rPr>
          <w:rFonts w:hint="cs"/>
          <w:rtl/>
        </w:rPr>
        <w:t xml:space="preserve">- </w:t>
      </w:r>
    </w:p>
    <w:p w14:paraId="0AA921FD" w14:textId="7B39C533" w:rsidR="000C17FD" w:rsidRDefault="000C17FD" w:rsidP="00166ED8">
      <w:pPr>
        <w:pStyle w:val="a8"/>
        <w:numPr>
          <w:ilvl w:val="0"/>
          <w:numId w:val="80"/>
        </w:numPr>
        <w:rPr>
          <w:rtl/>
        </w:rPr>
      </w:pPr>
      <w:r w:rsidRPr="005F798D">
        <w:rPr>
          <w:rFonts w:hint="cs"/>
          <w:u w:val="single"/>
          <w:rtl/>
        </w:rPr>
        <w:t>על השטח להיות נתון לסמכות האויב</w:t>
      </w:r>
      <w:r w:rsidR="005F798D">
        <w:rPr>
          <w:rFonts w:hint="cs"/>
          <w:rtl/>
        </w:rPr>
        <w:t>- כלומר, נדרשת נוכחות של צבא האויב בשטח המדובר.</w:t>
      </w:r>
    </w:p>
    <w:p w14:paraId="410D5309" w14:textId="6F6F14F2" w:rsidR="000C17FD" w:rsidRDefault="000C17FD" w:rsidP="00166ED8">
      <w:pPr>
        <w:pStyle w:val="a8"/>
        <w:numPr>
          <w:ilvl w:val="0"/>
          <w:numId w:val="80"/>
        </w:numPr>
        <w:rPr>
          <w:rtl/>
        </w:rPr>
      </w:pPr>
      <w:r w:rsidRPr="005F798D">
        <w:rPr>
          <w:rFonts w:hint="cs"/>
          <w:u w:val="single"/>
          <w:rtl/>
        </w:rPr>
        <w:t xml:space="preserve">הסמכות הזו צריכה להיות </w:t>
      </w:r>
      <w:r w:rsidR="00951B43" w:rsidRPr="005F798D">
        <w:rPr>
          <w:rFonts w:hint="cs"/>
          <w:u w:val="single"/>
          <w:rtl/>
        </w:rPr>
        <w:t xml:space="preserve">משמעותית, </w:t>
      </w:r>
      <w:r w:rsidRPr="005F798D">
        <w:rPr>
          <w:rFonts w:hint="cs"/>
          <w:u w:val="single"/>
          <w:rtl/>
        </w:rPr>
        <w:t>מבוססת וניתנת להפעלה</w:t>
      </w:r>
      <w:r w:rsidR="005F798D">
        <w:rPr>
          <w:rFonts w:hint="cs"/>
          <w:rtl/>
        </w:rPr>
        <w:t>- כלומר,</w:t>
      </w:r>
      <w:r>
        <w:rPr>
          <w:rFonts w:hint="cs"/>
          <w:rtl/>
        </w:rPr>
        <w:t xml:space="preserve"> לא רק שהאויב נמצא בשטח, אלא שהוא יכול לה</w:t>
      </w:r>
      <w:r w:rsidR="00951B43">
        <w:rPr>
          <w:rFonts w:hint="cs"/>
          <w:rtl/>
        </w:rPr>
        <w:t>פ</w:t>
      </w:r>
      <w:r>
        <w:rPr>
          <w:rFonts w:hint="cs"/>
          <w:rtl/>
        </w:rPr>
        <w:t>עיל סמכות ביחס לשטח האלה.</w:t>
      </w:r>
    </w:p>
    <w:p w14:paraId="57EA6D8D" w14:textId="63993326" w:rsidR="00023423" w:rsidRDefault="00793D5E" w:rsidP="00793D5E">
      <w:pPr>
        <w:rPr>
          <w:rtl/>
        </w:rPr>
      </w:pPr>
      <w:r>
        <w:rPr>
          <w:rFonts w:hint="cs"/>
          <w:rtl/>
        </w:rPr>
        <w:t xml:space="preserve">שתי הדרישות </w:t>
      </w:r>
      <w:r w:rsidR="000C17FD">
        <w:rPr>
          <w:rFonts w:hint="cs"/>
          <w:rtl/>
        </w:rPr>
        <w:t>האלו מכוננ</w:t>
      </w:r>
      <w:r>
        <w:rPr>
          <w:rFonts w:hint="cs"/>
          <w:rtl/>
        </w:rPr>
        <w:t>ות</w:t>
      </w:r>
      <w:r w:rsidR="000C17FD">
        <w:rPr>
          <w:rFonts w:hint="cs"/>
          <w:rtl/>
        </w:rPr>
        <w:t xml:space="preserve"> את </w:t>
      </w:r>
      <w:r w:rsidR="000C17FD">
        <w:rPr>
          <w:rFonts w:hint="cs"/>
          <w:b/>
          <w:bCs/>
          <w:rtl/>
        </w:rPr>
        <w:t>מבחן ה</w:t>
      </w:r>
      <w:r w:rsidR="00951B43">
        <w:rPr>
          <w:rFonts w:hint="cs"/>
          <w:b/>
          <w:bCs/>
          <w:rtl/>
        </w:rPr>
        <w:t>ש</w:t>
      </w:r>
      <w:r w:rsidR="000C17FD">
        <w:rPr>
          <w:rFonts w:hint="cs"/>
          <w:b/>
          <w:bCs/>
          <w:rtl/>
        </w:rPr>
        <w:t>ליטה האפקטיבית</w:t>
      </w:r>
      <w:r w:rsidR="000C17FD">
        <w:rPr>
          <w:rFonts w:hint="cs"/>
          <w:rtl/>
        </w:rPr>
        <w:t xml:space="preserve"> של גורם זר בשטח שהוא לא של המדינה שלו.</w:t>
      </w:r>
      <w:r w:rsidR="00023423">
        <w:rPr>
          <w:rFonts w:hint="cs"/>
          <w:rtl/>
        </w:rPr>
        <w:t xml:space="preserve"> ז</w:t>
      </w:r>
      <w:r w:rsidR="00951B43">
        <w:rPr>
          <w:rFonts w:hint="cs"/>
          <w:rtl/>
        </w:rPr>
        <w:t>ה</w:t>
      </w:r>
      <w:r>
        <w:rPr>
          <w:rFonts w:hint="cs"/>
          <w:rtl/>
        </w:rPr>
        <w:t>ו</w:t>
      </w:r>
      <w:r w:rsidR="00023423">
        <w:rPr>
          <w:rFonts w:hint="cs"/>
          <w:rtl/>
        </w:rPr>
        <w:t xml:space="preserve"> </w:t>
      </w:r>
      <w:r w:rsidR="00023423" w:rsidRPr="00A01FDB">
        <w:rPr>
          <w:rFonts w:hint="cs"/>
          <w:u w:val="single"/>
          <w:rtl/>
        </w:rPr>
        <w:t>מבחן עובד</w:t>
      </w:r>
      <w:r w:rsidR="00951B43" w:rsidRPr="00A01FDB">
        <w:rPr>
          <w:rFonts w:hint="cs"/>
          <w:u w:val="single"/>
          <w:rtl/>
        </w:rPr>
        <w:t>ת</w:t>
      </w:r>
      <w:r w:rsidR="00023423" w:rsidRPr="00A01FDB">
        <w:rPr>
          <w:rFonts w:hint="cs"/>
          <w:u w:val="single"/>
          <w:rtl/>
        </w:rPr>
        <w:t>י</w:t>
      </w:r>
      <w:r w:rsidR="00A01FDB" w:rsidRPr="00A01FDB">
        <w:rPr>
          <w:rFonts w:hint="cs"/>
          <w:u w:val="single"/>
          <w:rtl/>
        </w:rPr>
        <w:t xml:space="preserve"> אובייקטיבי</w:t>
      </w:r>
      <w:r w:rsidR="00A01FDB">
        <w:rPr>
          <w:rFonts w:hint="cs"/>
          <w:rtl/>
        </w:rPr>
        <w:t xml:space="preserve"> ולא סובייקטיבי (מה המדינה חושבת שהיא עושה בשטח הזה)</w:t>
      </w:r>
      <w:r w:rsidR="00023423">
        <w:rPr>
          <w:rFonts w:hint="cs"/>
          <w:rtl/>
        </w:rPr>
        <w:t xml:space="preserve">. כשבימ"ש בינ"ל </w:t>
      </w:r>
      <w:r w:rsidR="00951B43">
        <w:rPr>
          <w:rFonts w:hint="cs"/>
          <w:rtl/>
        </w:rPr>
        <w:t xml:space="preserve">או מדינתי </w:t>
      </w:r>
      <w:r w:rsidR="00023423">
        <w:rPr>
          <w:rFonts w:hint="cs"/>
          <w:rtl/>
        </w:rPr>
        <w:t>נדרש לשאלת היותו של שטח כבוש, היא מסתכלת על התנאים בשטח</w:t>
      </w:r>
      <w:r w:rsidR="00951B43">
        <w:rPr>
          <w:rFonts w:hint="cs"/>
          <w:rtl/>
        </w:rPr>
        <w:t xml:space="preserve"> ולא על טענות המדינות</w:t>
      </w:r>
      <w:r w:rsidR="00023423">
        <w:rPr>
          <w:rFonts w:hint="cs"/>
          <w:rtl/>
        </w:rPr>
        <w:t>. על בסיס העובדות והנוכחות של צבא זר בשטח מסוים</w:t>
      </w:r>
      <w:r w:rsidR="007C4854">
        <w:rPr>
          <w:rFonts w:hint="cs"/>
          <w:rtl/>
        </w:rPr>
        <w:t xml:space="preserve"> ניתן לקבוע אם שטח הוא כבוש או לא</w:t>
      </w:r>
      <w:r w:rsidR="00B44D68">
        <w:rPr>
          <w:rFonts w:hint="cs"/>
          <w:rtl/>
        </w:rPr>
        <w:t xml:space="preserve">. </w:t>
      </w:r>
    </w:p>
    <w:p w14:paraId="5CB77342" w14:textId="295D24EC" w:rsidR="00B44D68" w:rsidRDefault="00B44D68" w:rsidP="005243BF">
      <w:pPr>
        <w:rPr>
          <w:rtl/>
        </w:rPr>
      </w:pPr>
      <w:r>
        <w:rPr>
          <w:rFonts w:hint="cs"/>
          <w:rtl/>
        </w:rPr>
        <w:t xml:space="preserve">לפי ס' 42 </w:t>
      </w:r>
      <w:r w:rsidR="007C4854">
        <w:rPr>
          <w:rFonts w:hint="cs"/>
          <w:rtl/>
        </w:rPr>
        <w:t xml:space="preserve">ייתכן </w:t>
      </w:r>
      <w:r>
        <w:rPr>
          <w:rFonts w:hint="cs"/>
          <w:rtl/>
        </w:rPr>
        <w:t xml:space="preserve">מצב של </w:t>
      </w:r>
      <w:r w:rsidRPr="00796F4A">
        <w:rPr>
          <w:rFonts w:hint="cs"/>
          <w:u w:val="single"/>
          <w:rtl/>
        </w:rPr>
        <w:t>כיבוש חלקי</w:t>
      </w:r>
      <w:r w:rsidR="00731BAD" w:rsidRPr="00796F4A">
        <w:rPr>
          <w:rFonts w:hint="cs"/>
          <w:u w:val="single"/>
          <w:rtl/>
        </w:rPr>
        <w:t xml:space="preserve"> של מדינה</w:t>
      </w:r>
      <w:r w:rsidR="00731BAD">
        <w:rPr>
          <w:rFonts w:hint="cs"/>
          <w:rtl/>
        </w:rPr>
        <w:t>.</w:t>
      </w:r>
      <w:r w:rsidR="007C4854">
        <w:rPr>
          <w:rFonts w:hint="cs"/>
          <w:rtl/>
        </w:rPr>
        <w:t xml:space="preserve"> לדוג' רוסיה כבשה רק את חבל הארץ של חצי האי קרים מאוקראינה ולא את כל המדינה</w:t>
      </w:r>
      <w:r w:rsidR="00796F4A">
        <w:rPr>
          <w:rFonts w:hint="cs"/>
          <w:rtl/>
        </w:rPr>
        <w:t>.</w:t>
      </w:r>
    </w:p>
    <w:p w14:paraId="5C73CA83" w14:textId="319D8A8D" w:rsidR="00731BAD" w:rsidRDefault="00731BAD" w:rsidP="005243BF">
      <w:pPr>
        <w:rPr>
          <w:rtl/>
        </w:rPr>
      </w:pPr>
      <w:r w:rsidRPr="00796F4A">
        <w:rPr>
          <w:rFonts w:hint="cs"/>
          <w:u w:val="single"/>
          <w:rtl/>
        </w:rPr>
        <w:t xml:space="preserve">הגישה </w:t>
      </w:r>
      <w:r w:rsidR="00796F4A" w:rsidRPr="00796F4A">
        <w:rPr>
          <w:rFonts w:hint="cs"/>
          <w:u w:val="single"/>
          <w:rtl/>
        </w:rPr>
        <w:t xml:space="preserve">הפרשנית </w:t>
      </w:r>
      <w:r w:rsidRPr="00796F4A">
        <w:rPr>
          <w:rFonts w:hint="cs"/>
          <w:u w:val="single"/>
          <w:rtl/>
        </w:rPr>
        <w:t xml:space="preserve">הרווחת </w:t>
      </w:r>
      <w:r w:rsidR="00796F4A" w:rsidRPr="00796F4A">
        <w:rPr>
          <w:rFonts w:hint="cs"/>
          <w:u w:val="single"/>
          <w:rtl/>
        </w:rPr>
        <w:t xml:space="preserve">ביחס למבחן השליטה האפקטיבית </w:t>
      </w:r>
      <w:r>
        <w:rPr>
          <w:rFonts w:hint="cs"/>
          <w:rtl/>
        </w:rPr>
        <w:t xml:space="preserve">היא </w:t>
      </w:r>
      <w:proofErr w:type="spellStart"/>
      <w:r>
        <w:rPr>
          <w:rFonts w:hint="cs"/>
          <w:rtl/>
        </w:rPr>
        <w:t>שכשעסקינן</w:t>
      </w:r>
      <w:proofErr w:type="spellEnd"/>
      <w:r>
        <w:rPr>
          <w:rFonts w:hint="cs"/>
          <w:rtl/>
        </w:rPr>
        <w:t xml:space="preserve"> בכיבוש אין צורך להקים </w:t>
      </w:r>
      <w:r w:rsidR="0017171E" w:rsidRPr="0017171E">
        <w:rPr>
          <w:rFonts w:hint="cs"/>
          <w:b/>
          <w:bCs/>
          <w:rtl/>
        </w:rPr>
        <w:t>בפועל</w:t>
      </w:r>
      <w:r w:rsidR="0017171E">
        <w:rPr>
          <w:rFonts w:hint="cs"/>
          <w:rtl/>
        </w:rPr>
        <w:t xml:space="preserve"> </w:t>
      </w:r>
      <w:r>
        <w:rPr>
          <w:rFonts w:hint="cs"/>
          <w:rtl/>
        </w:rPr>
        <w:t xml:space="preserve">מבנה ארגוני של ממשל צבאי שנוכל להצביע עליו ולהגיד שמדובר במדינה כובשת, אלא די </w:t>
      </w:r>
      <w:r w:rsidRPr="0017171E">
        <w:rPr>
          <w:rFonts w:hint="cs"/>
          <w:b/>
          <w:bCs/>
          <w:rtl/>
        </w:rPr>
        <w:t>בפוטנציאל</w:t>
      </w:r>
      <w:r>
        <w:rPr>
          <w:rFonts w:hint="cs"/>
          <w:rtl/>
        </w:rPr>
        <w:t xml:space="preserve"> שהמדינה והצבא שלה יכולים להפעיל סמכות.</w:t>
      </w:r>
    </w:p>
    <w:p w14:paraId="7FEF4C4E" w14:textId="77777777" w:rsidR="005503D6" w:rsidRDefault="00125B3B" w:rsidP="005503D6">
      <w:pPr>
        <w:rPr>
          <w:rtl/>
        </w:rPr>
      </w:pPr>
      <w:r>
        <w:rPr>
          <w:rFonts w:hint="cs"/>
          <w:rtl/>
        </w:rPr>
        <w:t xml:space="preserve">אחד פסקי הדין הבולטים הוא </w:t>
      </w:r>
      <w:r w:rsidRPr="0085417D">
        <w:rPr>
          <w:rFonts w:hint="cs"/>
          <w:b/>
          <w:bCs/>
          <w:u w:val="single"/>
          <w:rtl/>
        </w:rPr>
        <w:t>בג"צ צמל</w:t>
      </w:r>
      <w:r w:rsidR="004357A1">
        <w:rPr>
          <w:rFonts w:hint="cs"/>
          <w:rtl/>
        </w:rPr>
        <w:t xml:space="preserve">- </w:t>
      </w:r>
      <w:r w:rsidR="00D3007E">
        <w:rPr>
          <w:rFonts w:hint="cs"/>
          <w:rtl/>
        </w:rPr>
        <w:t>ה</w:t>
      </w:r>
      <w:r w:rsidR="00CC3D71">
        <w:rPr>
          <w:rFonts w:hint="cs"/>
          <w:rtl/>
        </w:rPr>
        <w:t xml:space="preserve">פרשה נדונה </w:t>
      </w:r>
      <w:r w:rsidR="00D3007E">
        <w:rPr>
          <w:rFonts w:hint="cs"/>
          <w:rtl/>
        </w:rPr>
        <w:t>ב</w:t>
      </w:r>
      <w:r w:rsidR="00CC3D71">
        <w:rPr>
          <w:rFonts w:hint="cs"/>
          <w:rtl/>
        </w:rPr>
        <w:t xml:space="preserve">ימי </w:t>
      </w:r>
      <w:r w:rsidR="00D3007E">
        <w:rPr>
          <w:rFonts w:hint="cs"/>
          <w:rtl/>
        </w:rPr>
        <w:t>מלחמת לב</w:t>
      </w:r>
      <w:r w:rsidR="00CC3D71">
        <w:rPr>
          <w:rFonts w:hint="cs"/>
          <w:rtl/>
        </w:rPr>
        <w:t>נ</w:t>
      </w:r>
      <w:r w:rsidR="00D3007E">
        <w:rPr>
          <w:rFonts w:hint="cs"/>
          <w:rtl/>
        </w:rPr>
        <w:t xml:space="preserve">ון הראשונה, </w:t>
      </w:r>
      <w:r w:rsidR="00CC3D71">
        <w:rPr>
          <w:rFonts w:hint="cs"/>
          <w:rtl/>
        </w:rPr>
        <w:t xml:space="preserve">צה"ל נמצא </w:t>
      </w:r>
      <w:r w:rsidR="00D3007E">
        <w:rPr>
          <w:rFonts w:hint="cs"/>
          <w:rtl/>
        </w:rPr>
        <w:t>בשטח</w:t>
      </w:r>
      <w:r w:rsidR="00CC3D71">
        <w:rPr>
          <w:rFonts w:hint="cs"/>
          <w:rtl/>
        </w:rPr>
        <w:t>י</w:t>
      </w:r>
      <w:r w:rsidR="00D3007E">
        <w:rPr>
          <w:rFonts w:hint="cs"/>
          <w:rtl/>
        </w:rPr>
        <w:t xml:space="preserve"> </w:t>
      </w:r>
      <w:r w:rsidR="00CC3D71">
        <w:rPr>
          <w:rFonts w:hint="cs"/>
          <w:rtl/>
        </w:rPr>
        <w:t xml:space="preserve">דרום </w:t>
      </w:r>
      <w:r w:rsidR="00D3007E">
        <w:rPr>
          <w:rFonts w:hint="cs"/>
          <w:rtl/>
        </w:rPr>
        <w:t>לבנון ו</w:t>
      </w:r>
      <w:r w:rsidR="0085417D">
        <w:rPr>
          <w:rFonts w:hint="cs"/>
          <w:rtl/>
        </w:rPr>
        <w:t>ש</w:t>
      </w:r>
      <w:r w:rsidR="00D3007E">
        <w:rPr>
          <w:rFonts w:hint="cs"/>
          <w:rtl/>
        </w:rPr>
        <w:t>לט בשטחים מסוימים. ה</w:t>
      </w:r>
      <w:r w:rsidR="00E4769E">
        <w:rPr>
          <w:rFonts w:hint="cs"/>
          <w:rtl/>
        </w:rPr>
        <w:t>ו</w:t>
      </w:r>
      <w:r w:rsidR="00D3007E">
        <w:rPr>
          <w:rFonts w:hint="cs"/>
          <w:rtl/>
        </w:rPr>
        <w:t xml:space="preserve">א </w:t>
      </w:r>
      <w:r w:rsidR="0044421F">
        <w:rPr>
          <w:rFonts w:hint="cs"/>
          <w:rtl/>
        </w:rPr>
        <w:t>מנהל את השטח ו</w:t>
      </w:r>
      <w:r w:rsidR="00D3007E">
        <w:rPr>
          <w:rFonts w:hint="cs"/>
          <w:rtl/>
        </w:rPr>
        <w:t>קובע מי יכנס ומי יצא, האם עו"ד ייפגשו עצור</w:t>
      </w:r>
      <w:r w:rsidR="0085417D">
        <w:rPr>
          <w:rFonts w:hint="cs"/>
          <w:rtl/>
        </w:rPr>
        <w:t>ים</w:t>
      </w:r>
      <w:r w:rsidR="00D3007E">
        <w:rPr>
          <w:rFonts w:hint="cs"/>
          <w:rtl/>
        </w:rPr>
        <w:t xml:space="preserve"> וכו'. אבל </w:t>
      </w:r>
      <w:r w:rsidR="008A68A1">
        <w:rPr>
          <w:rFonts w:hint="cs"/>
          <w:rtl/>
        </w:rPr>
        <w:t xml:space="preserve">בניגוד </w:t>
      </w:r>
      <w:proofErr w:type="spellStart"/>
      <w:r w:rsidR="008A68A1">
        <w:rPr>
          <w:rFonts w:hint="cs"/>
          <w:rtl/>
        </w:rPr>
        <w:t>לאיו</w:t>
      </w:r>
      <w:r w:rsidR="0085417D">
        <w:rPr>
          <w:rFonts w:hint="cs"/>
          <w:rtl/>
        </w:rPr>
        <w:t>"</w:t>
      </w:r>
      <w:r w:rsidR="008A68A1">
        <w:rPr>
          <w:rFonts w:hint="cs"/>
          <w:rtl/>
        </w:rPr>
        <w:t>ש</w:t>
      </w:r>
      <w:proofErr w:type="spellEnd"/>
      <w:r w:rsidR="008A68A1">
        <w:rPr>
          <w:rFonts w:hint="cs"/>
          <w:rtl/>
        </w:rPr>
        <w:t xml:space="preserve"> ורצו</w:t>
      </w:r>
      <w:r w:rsidR="00D3007E">
        <w:rPr>
          <w:rFonts w:hint="cs"/>
          <w:rtl/>
        </w:rPr>
        <w:t>ע</w:t>
      </w:r>
      <w:r w:rsidR="008A68A1">
        <w:rPr>
          <w:rFonts w:hint="cs"/>
          <w:rtl/>
        </w:rPr>
        <w:t>ת עזה דאז, ישראל לא עושה את האקט הפורמלי של הקמת משטר צבאי</w:t>
      </w:r>
      <w:r w:rsidR="0044421F">
        <w:rPr>
          <w:rFonts w:hint="cs"/>
          <w:rtl/>
        </w:rPr>
        <w:t xml:space="preserve"> ומינוי</w:t>
      </w:r>
      <w:r w:rsidR="008A68A1">
        <w:rPr>
          <w:rFonts w:hint="cs"/>
          <w:rtl/>
        </w:rPr>
        <w:t xml:space="preserve"> מפקד צבאי לאזור דרום לבנון.</w:t>
      </w:r>
      <w:r w:rsidR="0044421F">
        <w:rPr>
          <w:rFonts w:hint="cs"/>
          <w:rtl/>
        </w:rPr>
        <w:t xml:space="preserve"> </w:t>
      </w:r>
      <w:r w:rsidR="00B412E2">
        <w:rPr>
          <w:rFonts w:hint="cs"/>
          <w:rtl/>
        </w:rPr>
        <w:t>עו"ד לאה צמל עותרת לבג"צ בטענה כי היא רוצה לתת שירות משפטי לעצורים בשטח ההוא</w:t>
      </w:r>
      <w:r w:rsidR="005503D6">
        <w:rPr>
          <w:rFonts w:hint="cs"/>
          <w:rtl/>
        </w:rPr>
        <w:t xml:space="preserve">. </w:t>
      </w:r>
    </w:p>
    <w:p w14:paraId="73ECCAE8" w14:textId="6C00CD93" w:rsidR="00C51C47" w:rsidRDefault="00B412E2" w:rsidP="003C5007">
      <w:pPr>
        <w:rPr>
          <w:rtl/>
        </w:rPr>
      </w:pPr>
      <w:r>
        <w:rPr>
          <w:rFonts w:hint="cs"/>
          <w:rtl/>
        </w:rPr>
        <w:t>עולה השאלה האם זהו שטח כבוש ואז המדינה חבה בחובות מסוימות לאוכלוסייה המוגנת.</w:t>
      </w:r>
      <w:r w:rsidR="003C5007">
        <w:rPr>
          <w:rFonts w:hint="cs"/>
          <w:rtl/>
        </w:rPr>
        <w:t xml:space="preserve"> </w:t>
      </w:r>
      <w:r w:rsidR="00AF0062">
        <w:rPr>
          <w:rFonts w:hint="cs"/>
          <w:rtl/>
        </w:rPr>
        <w:t xml:space="preserve">שמגר </w:t>
      </w:r>
      <w:r w:rsidR="004238FE">
        <w:rPr>
          <w:rFonts w:hint="cs"/>
          <w:rtl/>
        </w:rPr>
        <w:t>מנתח את תקנה 42 ו</w:t>
      </w:r>
      <w:r w:rsidR="003C5007">
        <w:rPr>
          <w:rFonts w:hint="cs"/>
          <w:rtl/>
        </w:rPr>
        <w:t xml:space="preserve">את מבחן </w:t>
      </w:r>
      <w:proofErr w:type="spellStart"/>
      <w:r w:rsidR="003C5007">
        <w:rPr>
          <w:rFonts w:hint="cs"/>
          <w:rtl/>
        </w:rPr>
        <w:t>הלשיטה</w:t>
      </w:r>
      <w:proofErr w:type="spellEnd"/>
      <w:r w:rsidR="003C5007">
        <w:rPr>
          <w:rFonts w:hint="cs"/>
          <w:rtl/>
        </w:rPr>
        <w:t xml:space="preserve"> האפקטיבית. לשיטתו, </w:t>
      </w:r>
      <w:r w:rsidR="00AF0062">
        <w:rPr>
          <w:rFonts w:hint="cs"/>
          <w:rtl/>
        </w:rPr>
        <w:t xml:space="preserve">השאלה הרלוונטית לצורך תחולת דיני הכיבוש היא </w:t>
      </w:r>
      <w:r w:rsidR="00AF0062" w:rsidRPr="003C5007">
        <w:rPr>
          <w:rFonts w:hint="cs"/>
          <w:u w:val="single"/>
          <w:rtl/>
        </w:rPr>
        <w:t>ה</w:t>
      </w:r>
      <w:r w:rsidR="00097043" w:rsidRPr="003C5007">
        <w:rPr>
          <w:rFonts w:hint="cs"/>
          <w:u w:val="single"/>
          <w:rtl/>
        </w:rPr>
        <w:t>אם ה</w:t>
      </w:r>
      <w:r w:rsidR="00AF0062" w:rsidRPr="003C5007">
        <w:rPr>
          <w:rFonts w:hint="cs"/>
          <w:u w:val="single"/>
          <w:rtl/>
        </w:rPr>
        <w:t>כוח הצבאי הוא בעל יכולת להיכנס לנעלי השלטון הקודם ולא אם הוא עשה את זה בפועל</w:t>
      </w:r>
      <w:r w:rsidR="00AF0062">
        <w:rPr>
          <w:rFonts w:hint="cs"/>
          <w:rtl/>
        </w:rPr>
        <w:t>.</w:t>
      </w:r>
      <w:r w:rsidR="00097043">
        <w:rPr>
          <w:rFonts w:hint="cs"/>
          <w:rtl/>
        </w:rPr>
        <w:t xml:space="preserve"> בנוסף, </w:t>
      </w:r>
      <w:r w:rsidR="00C51C47">
        <w:rPr>
          <w:rFonts w:hint="cs"/>
          <w:rtl/>
        </w:rPr>
        <w:t>תחולת דיני הכיבוש של המשב"ל אינה תלוי</w:t>
      </w:r>
      <w:r w:rsidR="00283106">
        <w:rPr>
          <w:rFonts w:hint="cs"/>
          <w:rtl/>
        </w:rPr>
        <w:t>ה</w:t>
      </w:r>
      <w:r w:rsidR="00C51C47">
        <w:rPr>
          <w:rFonts w:hint="cs"/>
          <w:rtl/>
        </w:rPr>
        <w:t xml:space="preserve"> במערכת ארגונית כזו או אחרת בדמות ממשל צבאי. מספיק שיש נוכחות של הצבא בשטח והאוכלוסייה שם נתונה לסמכות שלו כדי שיחולו דיני הכיבוש</w:t>
      </w:r>
      <w:r w:rsidR="000645AC">
        <w:rPr>
          <w:rFonts w:hint="cs"/>
          <w:rtl/>
        </w:rPr>
        <w:t>.</w:t>
      </w:r>
      <w:r w:rsidR="00283106">
        <w:rPr>
          <w:rFonts w:hint="cs"/>
          <w:rtl/>
        </w:rPr>
        <w:t xml:space="preserve"> לא נחכה שהמדינה שלה שייך הצבא תתחיל לכונן בהכרח משטר צבאי (כמו ישראל </w:t>
      </w:r>
      <w:proofErr w:type="spellStart"/>
      <w:r w:rsidR="00283106">
        <w:rPr>
          <w:rFonts w:hint="cs"/>
          <w:rtl/>
        </w:rPr>
        <w:t>באיו"ש</w:t>
      </w:r>
      <w:proofErr w:type="spellEnd"/>
      <w:r w:rsidR="00283106">
        <w:rPr>
          <w:rFonts w:hint="cs"/>
          <w:rtl/>
        </w:rPr>
        <w:t>)</w:t>
      </w:r>
      <w:r w:rsidR="00C51C47">
        <w:rPr>
          <w:rFonts w:hint="cs"/>
          <w:rtl/>
        </w:rPr>
        <w:t>.</w:t>
      </w:r>
    </w:p>
    <w:p w14:paraId="4AEBAC90" w14:textId="56E87C7C" w:rsidR="00C51C47" w:rsidRDefault="000028F5" w:rsidP="00A84FF8">
      <w:pPr>
        <w:rPr>
          <w:rtl/>
        </w:rPr>
      </w:pPr>
      <w:r>
        <w:rPr>
          <w:rFonts w:hint="cs"/>
          <w:rtl/>
        </w:rPr>
        <w:t>מה הרציונל בגישה</w:t>
      </w:r>
      <w:r w:rsidR="00A41185">
        <w:rPr>
          <w:rFonts w:hint="cs"/>
          <w:rtl/>
        </w:rPr>
        <w:t xml:space="preserve"> המרחיבה</w:t>
      </w:r>
      <w:r>
        <w:rPr>
          <w:rFonts w:hint="cs"/>
          <w:rtl/>
        </w:rPr>
        <w:t xml:space="preserve"> של שמגר </w:t>
      </w:r>
      <w:r w:rsidR="00A41185">
        <w:rPr>
          <w:rFonts w:hint="cs"/>
          <w:rtl/>
        </w:rPr>
        <w:t>(</w:t>
      </w:r>
      <w:r>
        <w:rPr>
          <w:rFonts w:hint="cs"/>
          <w:rtl/>
        </w:rPr>
        <w:t xml:space="preserve">שמבטאת את הגישה הרווחת במשב"ל </w:t>
      </w:r>
      <w:r w:rsidR="00A41185">
        <w:rPr>
          <w:rFonts w:hint="cs"/>
          <w:rtl/>
        </w:rPr>
        <w:t>כ</w:t>
      </w:r>
      <w:r>
        <w:rPr>
          <w:rFonts w:hint="cs"/>
          <w:rtl/>
        </w:rPr>
        <w:t>כלל</w:t>
      </w:r>
      <w:r w:rsidR="00A41185">
        <w:rPr>
          <w:rFonts w:hint="cs"/>
          <w:rtl/>
        </w:rPr>
        <w:t>)</w:t>
      </w:r>
      <w:r>
        <w:rPr>
          <w:rFonts w:hint="cs"/>
          <w:rtl/>
        </w:rPr>
        <w:t xml:space="preserve">? למה די בפוטנציאל לשלוט בשטח ולא דורשים רף של כינון ממשל צבאי ממש? </w:t>
      </w:r>
      <w:r w:rsidR="00A41185">
        <w:rPr>
          <w:rFonts w:hint="cs"/>
          <w:rtl/>
        </w:rPr>
        <w:t>הסיבה היא ש</w:t>
      </w:r>
      <w:r w:rsidR="00915459">
        <w:rPr>
          <w:rFonts w:hint="cs"/>
          <w:rtl/>
        </w:rPr>
        <w:t>חיוב בממשל צבאי ושליטה בפועל</w:t>
      </w:r>
      <w:r w:rsidR="00A84FF8">
        <w:rPr>
          <w:rFonts w:hint="cs"/>
          <w:rtl/>
        </w:rPr>
        <w:t xml:space="preserve"> כדי שמדינה תיחשב לכובשת</w:t>
      </w:r>
      <w:r w:rsidR="00915459">
        <w:rPr>
          <w:rFonts w:hint="cs"/>
          <w:rtl/>
        </w:rPr>
        <w:t xml:space="preserve">, הייתה יכולה להיות תמריץ שלילי בעבור המדינות שלא להקים ממשל צבאי ולהפעיל </w:t>
      </w:r>
      <w:proofErr w:type="spellStart"/>
      <w:r w:rsidR="006D0B87">
        <w:rPr>
          <w:rFonts w:hint="cs"/>
          <w:rtl/>
        </w:rPr>
        <w:t>אוטוריזציה</w:t>
      </w:r>
      <w:proofErr w:type="spellEnd"/>
      <w:r w:rsidR="00A84FF8">
        <w:rPr>
          <w:rFonts w:hint="cs"/>
          <w:rtl/>
        </w:rPr>
        <w:t xml:space="preserve">. </w:t>
      </w:r>
      <w:r w:rsidR="00E802CD">
        <w:rPr>
          <w:rFonts w:hint="cs"/>
          <w:rtl/>
        </w:rPr>
        <w:t>לכן, שמגר מנסה לעקוף את זה</w:t>
      </w:r>
      <w:r w:rsidR="002074D6">
        <w:rPr>
          <w:rFonts w:hint="cs"/>
          <w:rtl/>
        </w:rPr>
        <w:t xml:space="preserve"> ולומר ש</w:t>
      </w:r>
      <w:r w:rsidR="001A2B2C">
        <w:rPr>
          <w:rFonts w:hint="cs"/>
          <w:rtl/>
        </w:rPr>
        <w:t xml:space="preserve">די </w:t>
      </w:r>
      <w:r w:rsidR="001A2B2C" w:rsidRPr="00A84FF8">
        <w:rPr>
          <w:rFonts w:hint="cs"/>
          <w:b/>
          <w:bCs/>
          <w:rtl/>
        </w:rPr>
        <w:t>במבחן פוטנציאל השליטה</w:t>
      </w:r>
      <w:r w:rsidR="002074D6">
        <w:rPr>
          <w:rFonts w:hint="cs"/>
          <w:rtl/>
        </w:rPr>
        <w:t xml:space="preserve">- </w:t>
      </w:r>
      <w:r w:rsidR="00D96386">
        <w:rPr>
          <w:rFonts w:hint="cs"/>
          <w:rtl/>
        </w:rPr>
        <w:t xml:space="preserve">אם בפועל </w:t>
      </w:r>
      <w:r w:rsidR="002074D6">
        <w:rPr>
          <w:rFonts w:hint="cs"/>
          <w:rtl/>
        </w:rPr>
        <w:t xml:space="preserve">יש לכם יכולת להיכנס לנעלי הריבון הקודם, </w:t>
      </w:r>
      <w:r w:rsidR="00D96386">
        <w:rPr>
          <w:rFonts w:hint="cs"/>
          <w:rtl/>
        </w:rPr>
        <w:t xml:space="preserve">ושלא כל שכן אתם עושים את זה, אז </w:t>
      </w:r>
      <w:r w:rsidR="002074D6">
        <w:rPr>
          <w:rFonts w:hint="cs"/>
          <w:rtl/>
        </w:rPr>
        <w:t>אתם תהיו חייבים בנורמות של דיני הכי</w:t>
      </w:r>
      <w:r w:rsidR="004C3751">
        <w:rPr>
          <w:rFonts w:hint="cs"/>
          <w:rtl/>
        </w:rPr>
        <w:t>בוש.</w:t>
      </w:r>
    </w:p>
    <w:p w14:paraId="35A5DA52" w14:textId="37E478D0" w:rsidR="00DD21D7" w:rsidRPr="00DD21D7" w:rsidRDefault="00FC207E" w:rsidP="00C82C3C">
      <w:pPr>
        <w:rPr>
          <w:b/>
          <w:bCs/>
          <w:rtl/>
        </w:rPr>
      </w:pPr>
      <w:r>
        <w:rPr>
          <w:rFonts w:ascii="Segoe UI Symbol" w:hAnsi="Segoe UI Symbol" w:cs="Segoe UI Symbol" w:hint="cs"/>
          <w:b/>
          <w:bCs/>
          <w:rtl/>
        </w:rPr>
        <w:t>✓</w:t>
      </w:r>
      <w:r>
        <w:rPr>
          <w:rFonts w:hint="cs"/>
          <w:b/>
          <w:bCs/>
          <w:rtl/>
        </w:rPr>
        <w:t xml:space="preserve"> </w:t>
      </w:r>
      <w:r w:rsidR="00DD21D7">
        <w:rPr>
          <w:rFonts w:hint="cs"/>
          <w:b/>
          <w:bCs/>
          <w:rtl/>
        </w:rPr>
        <w:t xml:space="preserve">המצב </w:t>
      </w:r>
      <w:r w:rsidR="001D7EF6">
        <w:rPr>
          <w:rFonts w:hint="cs"/>
          <w:b/>
          <w:bCs/>
          <w:rtl/>
        </w:rPr>
        <w:t xml:space="preserve">בשטחי </w:t>
      </w:r>
      <w:proofErr w:type="spellStart"/>
      <w:r w:rsidR="001D7EF6">
        <w:rPr>
          <w:rFonts w:hint="cs"/>
          <w:b/>
          <w:bCs/>
          <w:rtl/>
        </w:rPr>
        <w:t>איו"ש</w:t>
      </w:r>
      <w:proofErr w:type="spellEnd"/>
    </w:p>
    <w:p w14:paraId="58DAA831" w14:textId="77777777" w:rsidR="00A802A1" w:rsidRDefault="00DD21D7" w:rsidP="00403B11">
      <w:pPr>
        <w:rPr>
          <w:rtl/>
        </w:rPr>
      </w:pPr>
      <w:r>
        <w:rPr>
          <w:rFonts w:hint="cs"/>
          <w:rtl/>
        </w:rPr>
        <w:t xml:space="preserve">בשונה </w:t>
      </w:r>
      <w:r w:rsidR="006D64D6">
        <w:rPr>
          <w:rFonts w:hint="cs"/>
          <w:rtl/>
        </w:rPr>
        <w:t>ממזרח ירושלים</w:t>
      </w:r>
      <w:r w:rsidR="00656497">
        <w:rPr>
          <w:rFonts w:hint="cs"/>
          <w:rtl/>
        </w:rPr>
        <w:t xml:space="preserve"> שסופחה לישראל, </w:t>
      </w:r>
      <w:proofErr w:type="spellStart"/>
      <w:r w:rsidR="00656497">
        <w:rPr>
          <w:rFonts w:hint="cs"/>
          <w:rtl/>
        </w:rPr>
        <w:t>איו"ש</w:t>
      </w:r>
      <w:proofErr w:type="spellEnd"/>
      <w:r w:rsidR="00656497">
        <w:rPr>
          <w:rFonts w:hint="cs"/>
          <w:rtl/>
        </w:rPr>
        <w:t xml:space="preserve"> ורצועת עזה בעבר מעולם לא סופחו וישראל לא טענה בהם לריבונות.</w:t>
      </w:r>
      <w:r w:rsidR="00A84EED">
        <w:rPr>
          <w:rFonts w:hint="cs"/>
          <w:rtl/>
        </w:rPr>
        <w:t xml:space="preserve"> במאות פסקי דין, וגם בבג"צ ההתנתקות לדוגמה, ההבנה של ביהמ"ש העליון הייתה ש</w:t>
      </w:r>
      <w:r w:rsidR="00656497" w:rsidRPr="00427F06">
        <w:rPr>
          <w:rFonts w:hint="cs"/>
          <w:b/>
          <w:bCs/>
          <w:rtl/>
        </w:rPr>
        <w:t xml:space="preserve">מאז 1967 </w:t>
      </w:r>
      <w:r w:rsidR="00427F06" w:rsidRPr="00427F06">
        <w:rPr>
          <w:rFonts w:hint="cs"/>
          <w:b/>
          <w:bCs/>
          <w:rtl/>
        </w:rPr>
        <w:t xml:space="preserve">המעמד המשפטי של </w:t>
      </w:r>
      <w:proofErr w:type="spellStart"/>
      <w:r w:rsidR="00427F06" w:rsidRPr="00427F06">
        <w:rPr>
          <w:rFonts w:hint="cs"/>
          <w:b/>
          <w:bCs/>
          <w:rtl/>
        </w:rPr>
        <w:t>איו"ש</w:t>
      </w:r>
      <w:proofErr w:type="spellEnd"/>
      <w:r w:rsidR="00427F06" w:rsidRPr="00427F06">
        <w:rPr>
          <w:rFonts w:hint="cs"/>
          <w:b/>
          <w:bCs/>
          <w:rtl/>
        </w:rPr>
        <w:t xml:space="preserve"> הוא כשטח הנתון ב"תפיסה </w:t>
      </w:r>
      <w:proofErr w:type="spellStart"/>
      <w:r w:rsidR="00427F06" w:rsidRPr="00427F06">
        <w:rPr>
          <w:rFonts w:hint="cs"/>
          <w:b/>
          <w:bCs/>
          <w:rtl/>
        </w:rPr>
        <w:t>לוחמתית</w:t>
      </w:r>
      <w:proofErr w:type="spellEnd"/>
      <w:r w:rsidR="00427F06" w:rsidRPr="00427F06">
        <w:rPr>
          <w:rFonts w:hint="cs"/>
          <w:b/>
          <w:bCs/>
          <w:rtl/>
        </w:rPr>
        <w:t>".</w:t>
      </w:r>
      <w:r w:rsidR="00A84EED">
        <w:rPr>
          <w:rFonts w:hint="cs"/>
          <w:rtl/>
        </w:rPr>
        <w:t xml:space="preserve"> </w:t>
      </w:r>
      <w:r w:rsidR="00403B11">
        <w:rPr>
          <w:rFonts w:hint="cs"/>
          <w:rtl/>
        </w:rPr>
        <w:t xml:space="preserve">במילים אחרות, </w:t>
      </w:r>
      <w:r w:rsidR="007C48D4">
        <w:rPr>
          <w:rFonts w:hint="cs"/>
          <w:rtl/>
        </w:rPr>
        <w:t xml:space="preserve">שטח שדיני הכיבוש של המשב"ל חלים עליו. </w:t>
      </w:r>
    </w:p>
    <w:p w14:paraId="6E5623E3" w14:textId="4390DCBC" w:rsidR="003B38FB" w:rsidRDefault="003B38FB" w:rsidP="00582BC1">
      <w:pPr>
        <w:rPr>
          <w:rtl/>
        </w:rPr>
      </w:pPr>
      <w:r>
        <w:rPr>
          <w:rFonts w:hint="cs"/>
          <w:rtl/>
        </w:rPr>
        <w:t xml:space="preserve">מרגע שישראל נכנסה </w:t>
      </w:r>
      <w:proofErr w:type="spellStart"/>
      <w:r>
        <w:rPr>
          <w:rFonts w:hint="cs"/>
          <w:rtl/>
        </w:rPr>
        <w:t>לאיו</w:t>
      </w:r>
      <w:r w:rsidR="00A802A1">
        <w:rPr>
          <w:rFonts w:hint="cs"/>
          <w:rtl/>
        </w:rPr>
        <w:t>"</w:t>
      </w:r>
      <w:r>
        <w:rPr>
          <w:rFonts w:hint="cs"/>
          <w:rtl/>
        </w:rPr>
        <w:t>ש</w:t>
      </w:r>
      <w:proofErr w:type="spellEnd"/>
      <w:r>
        <w:rPr>
          <w:rFonts w:hint="cs"/>
          <w:rtl/>
        </w:rPr>
        <w:t xml:space="preserve"> ועזה</w:t>
      </w:r>
      <w:r w:rsidR="00A802A1">
        <w:rPr>
          <w:rFonts w:hint="cs"/>
          <w:rtl/>
        </w:rPr>
        <w:t xml:space="preserve">, היא </w:t>
      </w:r>
      <w:r>
        <w:rPr>
          <w:rFonts w:hint="cs"/>
          <w:rtl/>
        </w:rPr>
        <w:t xml:space="preserve"> הכירה בתחולה של דיני הכיבוש ככל שהם נובעים מתקנות האג שמ1907</w:t>
      </w:r>
      <w:r w:rsidR="00A802A1">
        <w:rPr>
          <w:rFonts w:hint="cs"/>
          <w:rtl/>
        </w:rPr>
        <w:t xml:space="preserve"> ולא חלקה על כך</w:t>
      </w:r>
      <w:r w:rsidR="00582BC1">
        <w:rPr>
          <w:rFonts w:hint="cs"/>
          <w:rtl/>
        </w:rPr>
        <w:t xml:space="preserve"> (שהרי הן גם דין מנהגי)</w:t>
      </w:r>
      <w:r>
        <w:rPr>
          <w:rFonts w:hint="cs"/>
          <w:rtl/>
        </w:rPr>
        <w:t>.</w:t>
      </w:r>
      <w:r w:rsidR="00582BC1">
        <w:rPr>
          <w:rFonts w:hint="cs"/>
          <w:rtl/>
        </w:rPr>
        <w:t xml:space="preserve"> </w:t>
      </w:r>
      <w:r>
        <w:rPr>
          <w:rFonts w:hint="cs"/>
          <w:rtl/>
        </w:rPr>
        <w:t>שטחים אלו נוהלו כאמור במשטר צבאי שבכוחו עומד מפקד כוחות צהל של אותו אזור</w:t>
      </w:r>
      <w:r w:rsidR="002666CB">
        <w:rPr>
          <w:rFonts w:hint="cs"/>
          <w:rtl/>
        </w:rPr>
        <w:t xml:space="preserve">, שמשמש </w:t>
      </w:r>
      <w:r w:rsidR="002666CB" w:rsidRPr="002666CB">
        <w:rPr>
          <w:rtl/>
        </w:rPr>
        <w:t xml:space="preserve">הוא גם </w:t>
      </w:r>
      <w:r w:rsidR="002666CB">
        <w:rPr>
          <w:rFonts w:hint="cs"/>
          <w:rtl/>
        </w:rPr>
        <w:t>כ</w:t>
      </w:r>
      <w:r w:rsidR="002666CB" w:rsidRPr="002666CB">
        <w:rPr>
          <w:rtl/>
        </w:rPr>
        <w:t xml:space="preserve">"רשות מבצעת" וגם </w:t>
      </w:r>
      <w:r w:rsidR="002666CB">
        <w:rPr>
          <w:rFonts w:hint="cs"/>
          <w:rtl/>
        </w:rPr>
        <w:t>כ</w:t>
      </w:r>
      <w:r w:rsidR="002666CB" w:rsidRPr="002666CB">
        <w:rPr>
          <w:rtl/>
        </w:rPr>
        <w:t>"רשות מחוקקת".</w:t>
      </w:r>
    </w:p>
    <w:p w14:paraId="700457AF" w14:textId="0692825F" w:rsidR="00B964D1" w:rsidRDefault="002E6D57" w:rsidP="002E6D57">
      <w:pPr>
        <w:rPr>
          <w:rtl/>
        </w:rPr>
      </w:pPr>
      <w:r>
        <w:rPr>
          <w:rFonts w:hint="cs"/>
          <w:rtl/>
        </w:rPr>
        <w:t xml:space="preserve">לא כך לגבי תחולת אמנה ג'נבה הרביעית לפחות מבחינה פורמלית. </w:t>
      </w:r>
      <w:r w:rsidR="004C2D1D">
        <w:rPr>
          <w:rFonts w:hint="cs"/>
          <w:rtl/>
        </w:rPr>
        <w:t>לפי</w:t>
      </w:r>
      <w:r w:rsidR="00E45425">
        <w:rPr>
          <w:rFonts w:hint="cs"/>
          <w:rtl/>
        </w:rPr>
        <w:t xml:space="preserve"> ס' 2 המשותף ל</w:t>
      </w:r>
      <w:r w:rsidR="004C2D1D">
        <w:rPr>
          <w:rFonts w:hint="cs"/>
          <w:rtl/>
        </w:rPr>
        <w:t>אמנ</w:t>
      </w:r>
      <w:r w:rsidR="00E45425">
        <w:rPr>
          <w:rFonts w:hint="cs"/>
          <w:rtl/>
        </w:rPr>
        <w:t>ו</w:t>
      </w:r>
      <w:r w:rsidR="004C2D1D">
        <w:rPr>
          <w:rFonts w:hint="cs"/>
          <w:rtl/>
        </w:rPr>
        <w:t>ת ג'נבה, האמנה חלה על סכסוך בינ"ל שהוא בין 2 מדינות לפחות</w:t>
      </w:r>
      <w:r w:rsidR="00E45425">
        <w:rPr>
          <w:rFonts w:hint="cs"/>
          <w:rtl/>
        </w:rPr>
        <w:t xml:space="preserve"> (בניגוד לסכסוך שאינו בינ"ל)</w:t>
      </w:r>
      <w:r w:rsidR="004C2D1D">
        <w:rPr>
          <w:rFonts w:hint="cs"/>
          <w:rtl/>
        </w:rPr>
        <w:t xml:space="preserve">. בהקשר של דיני כיבוש ס' 2 ממשיך </w:t>
      </w:r>
      <w:r w:rsidR="00140794">
        <w:rPr>
          <w:rFonts w:hint="cs"/>
          <w:rtl/>
        </w:rPr>
        <w:t>וקובע</w:t>
      </w:r>
      <w:r w:rsidR="004C2D1D">
        <w:rPr>
          <w:rFonts w:hint="cs"/>
          <w:rtl/>
        </w:rPr>
        <w:t xml:space="preserve"> </w:t>
      </w:r>
      <w:r w:rsidR="00561C6E">
        <w:rPr>
          <w:rFonts w:hint="cs"/>
          <w:rtl/>
        </w:rPr>
        <w:t xml:space="preserve">ש"כן תחול האמנה על כל מקרה של </w:t>
      </w:r>
      <w:r w:rsidR="00561C6E" w:rsidRPr="00740AC8">
        <w:rPr>
          <w:rFonts w:hint="cs"/>
          <w:b/>
          <w:bCs/>
          <w:rtl/>
        </w:rPr>
        <w:t>כיבוש חלקי או שלם של ארצו של אחד מבעלי האמנה</w:t>
      </w:r>
      <w:r w:rsidR="00140794">
        <w:rPr>
          <w:rFonts w:hint="cs"/>
          <w:rtl/>
        </w:rPr>
        <w:t xml:space="preserve"> (=מדינה)</w:t>
      </w:r>
      <w:r w:rsidR="00561C6E">
        <w:rPr>
          <w:rFonts w:hint="cs"/>
          <w:rtl/>
        </w:rPr>
        <w:t>, ואפילו לא נתקל הכיבוש האמור בשום התנגדות מזוינת"</w:t>
      </w:r>
      <w:r w:rsidR="00937ED8">
        <w:rPr>
          <w:rFonts w:hint="cs"/>
          <w:rtl/>
        </w:rPr>
        <w:t>.</w:t>
      </w:r>
    </w:p>
    <w:p w14:paraId="6840CB38" w14:textId="34FFFE16" w:rsidR="00561C6E" w:rsidRDefault="00561C6E" w:rsidP="005243BF">
      <w:pPr>
        <w:rPr>
          <w:rtl/>
        </w:rPr>
      </w:pPr>
      <w:r>
        <w:rPr>
          <w:rFonts w:hint="cs"/>
          <w:rtl/>
        </w:rPr>
        <w:t xml:space="preserve">בהקשר הזה ישראל טענה </w:t>
      </w:r>
      <w:r w:rsidR="00937ED8">
        <w:rPr>
          <w:rFonts w:hint="cs"/>
          <w:rtl/>
        </w:rPr>
        <w:t xml:space="preserve">שהפסקה הרלוונטית לכיבוש היא </w:t>
      </w:r>
      <w:r w:rsidR="00807401">
        <w:rPr>
          <w:rFonts w:hint="cs"/>
          <w:rtl/>
        </w:rPr>
        <w:t>ה</w:t>
      </w:r>
      <w:r w:rsidR="00937ED8">
        <w:rPr>
          <w:rFonts w:hint="cs"/>
          <w:rtl/>
        </w:rPr>
        <w:t xml:space="preserve">המשך </w:t>
      </w:r>
      <w:r w:rsidR="00740AC8">
        <w:rPr>
          <w:rFonts w:hint="cs"/>
          <w:rtl/>
        </w:rPr>
        <w:t>של</w:t>
      </w:r>
      <w:r w:rsidR="00937ED8">
        <w:rPr>
          <w:rFonts w:hint="cs"/>
          <w:rtl/>
        </w:rPr>
        <w:t xml:space="preserve"> ס' 2, ול</w:t>
      </w:r>
      <w:r w:rsidR="00155C26">
        <w:rPr>
          <w:rFonts w:hint="cs"/>
          <w:rtl/>
        </w:rPr>
        <w:t>כ</w:t>
      </w:r>
      <w:r w:rsidR="00937ED8">
        <w:rPr>
          <w:rFonts w:hint="cs"/>
          <w:rtl/>
        </w:rPr>
        <w:t xml:space="preserve">ן </w:t>
      </w:r>
      <w:r w:rsidR="00155C26">
        <w:rPr>
          <w:rFonts w:hint="cs"/>
          <w:rtl/>
        </w:rPr>
        <w:t xml:space="preserve">כיבוש הוא </w:t>
      </w:r>
      <w:r>
        <w:rPr>
          <w:rFonts w:hint="cs"/>
          <w:rtl/>
        </w:rPr>
        <w:t>כי</w:t>
      </w:r>
      <w:r w:rsidR="008546C2">
        <w:rPr>
          <w:rFonts w:hint="cs"/>
          <w:rtl/>
        </w:rPr>
        <w:t>בוש של מדינות החתומות על האמנה. ישראל טענה כי היא תפסה את רצועת עזה מידיה של מצרים שמעולם לא הוכרה כריבון בשטח, אלא השטחים עברו אליה לאחר המנדט</w:t>
      </w:r>
      <w:r w:rsidR="00155C26">
        <w:rPr>
          <w:rFonts w:hint="cs"/>
          <w:rtl/>
        </w:rPr>
        <w:t>,</w:t>
      </w:r>
      <w:r w:rsidR="008546C2">
        <w:rPr>
          <w:rFonts w:hint="cs"/>
          <w:rtl/>
        </w:rPr>
        <w:t xml:space="preserve"> ולכן אמנת ג'נבה הרביעית לא חלה מלכתחילה על שטחי רצו</w:t>
      </w:r>
      <w:r w:rsidR="00155C26">
        <w:rPr>
          <w:rFonts w:hint="cs"/>
          <w:rtl/>
        </w:rPr>
        <w:t>ע</w:t>
      </w:r>
      <w:r w:rsidR="008546C2">
        <w:rPr>
          <w:rFonts w:hint="cs"/>
          <w:rtl/>
        </w:rPr>
        <w:t>ת עזה כי היא לא שטח של מדינה שחברה באמנה.</w:t>
      </w:r>
    </w:p>
    <w:p w14:paraId="4F2A349E" w14:textId="148BAA6A" w:rsidR="008546C2" w:rsidRDefault="008546C2" w:rsidP="005243BF">
      <w:pPr>
        <w:rPr>
          <w:rtl/>
        </w:rPr>
      </w:pPr>
      <w:r>
        <w:rPr>
          <w:rFonts w:hint="cs"/>
          <w:rtl/>
        </w:rPr>
        <w:t xml:space="preserve">כנ"ל לגבי שטחי </w:t>
      </w:r>
      <w:proofErr w:type="spellStart"/>
      <w:r>
        <w:rPr>
          <w:rFonts w:hint="cs"/>
          <w:rtl/>
        </w:rPr>
        <w:t>איו</w:t>
      </w:r>
      <w:r w:rsidR="006F193B">
        <w:rPr>
          <w:rFonts w:hint="cs"/>
          <w:rtl/>
        </w:rPr>
        <w:t>"</w:t>
      </w:r>
      <w:r>
        <w:rPr>
          <w:rFonts w:hint="cs"/>
          <w:rtl/>
        </w:rPr>
        <w:t>ש</w:t>
      </w:r>
      <w:proofErr w:type="spellEnd"/>
      <w:r>
        <w:rPr>
          <w:rFonts w:hint="cs"/>
          <w:rtl/>
        </w:rPr>
        <w:t xml:space="preserve"> ומזרח ירושלים </w:t>
      </w:r>
      <w:r w:rsidR="00EC3415">
        <w:rPr>
          <w:rFonts w:hint="cs"/>
          <w:rtl/>
        </w:rPr>
        <w:t>שנכבשו מ</w:t>
      </w:r>
      <w:r>
        <w:rPr>
          <w:rFonts w:hint="cs"/>
          <w:rtl/>
        </w:rPr>
        <w:t xml:space="preserve">ידי ירדן </w:t>
      </w:r>
      <w:r w:rsidR="00EC3415">
        <w:rPr>
          <w:rFonts w:hint="cs"/>
          <w:rtl/>
        </w:rPr>
        <w:t>ש</w:t>
      </w:r>
      <w:r w:rsidR="006F193B">
        <w:rPr>
          <w:rFonts w:hint="cs"/>
          <w:rtl/>
        </w:rPr>
        <w:t>ג</w:t>
      </w:r>
      <w:r w:rsidR="00EC3415">
        <w:rPr>
          <w:rFonts w:hint="cs"/>
          <w:rtl/>
        </w:rPr>
        <w:t xml:space="preserve">ם בעצם לא החזיקו בשטח </w:t>
      </w:r>
      <w:proofErr w:type="spellStart"/>
      <w:r w:rsidR="00EC3415">
        <w:rPr>
          <w:rFonts w:hint="cs"/>
          <w:rtl/>
        </w:rPr>
        <w:t>כריבונים</w:t>
      </w:r>
      <w:proofErr w:type="spellEnd"/>
      <w:r w:rsidR="00EC3415">
        <w:rPr>
          <w:rFonts w:hint="cs"/>
          <w:rtl/>
        </w:rPr>
        <w:t xml:space="preserve">. </w:t>
      </w:r>
      <w:r>
        <w:rPr>
          <w:rFonts w:hint="cs"/>
          <w:rtl/>
        </w:rPr>
        <w:t>במילים אחרות השטחים מעולם לא הוכרו כשטח ריבוני של ירדן ולכן כשכבש</w:t>
      </w:r>
      <w:r w:rsidR="006F193B">
        <w:rPr>
          <w:rFonts w:hint="cs"/>
          <w:rtl/>
        </w:rPr>
        <w:t>נו</w:t>
      </w:r>
      <w:r>
        <w:rPr>
          <w:rFonts w:hint="cs"/>
          <w:rtl/>
        </w:rPr>
        <w:t xml:space="preserve"> אותם לא כבש</w:t>
      </w:r>
      <w:r w:rsidR="006F193B">
        <w:rPr>
          <w:rFonts w:hint="cs"/>
          <w:rtl/>
        </w:rPr>
        <w:t>נו</w:t>
      </w:r>
      <w:r>
        <w:rPr>
          <w:rFonts w:hint="cs"/>
          <w:rtl/>
        </w:rPr>
        <w:t xml:space="preserve"> שטח של מדינה אחרת</w:t>
      </w:r>
      <w:r w:rsidR="006F193B">
        <w:rPr>
          <w:rFonts w:hint="cs"/>
          <w:rtl/>
        </w:rPr>
        <w:t xml:space="preserve"> ו</w:t>
      </w:r>
      <w:r>
        <w:rPr>
          <w:rFonts w:hint="cs"/>
          <w:rtl/>
        </w:rPr>
        <w:t xml:space="preserve">האמנה </w:t>
      </w:r>
      <w:r w:rsidR="006F193B">
        <w:rPr>
          <w:rFonts w:hint="cs"/>
          <w:rtl/>
        </w:rPr>
        <w:t xml:space="preserve">לא </w:t>
      </w:r>
      <w:r>
        <w:rPr>
          <w:rFonts w:hint="cs"/>
          <w:rtl/>
        </w:rPr>
        <w:t>תחול עלי</w:t>
      </w:r>
      <w:r w:rsidR="006F193B">
        <w:rPr>
          <w:rFonts w:hint="cs"/>
          <w:rtl/>
        </w:rPr>
        <w:t>הם</w:t>
      </w:r>
      <w:r>
        <w:rPr>
          <w:rFonts w:hint="cs"/>
          <w:rtl/>
        </w:rPr>
        <w:t>.</w:t>
      </w:r>
    </w:p>
    <w:p w14:paraId="018F1241" w14:textId="783EFCD1" w:rsidR="008546C2" w:rsidRDefault="007C7287" w:rsidP="005243BF">
      <w:pPr>
        <w:rPr>
          <w:rtl/>
        </w:rPr>
      </w:pPr>
      <w:r>
        <w:rPr>
          <w:rFonts w:hint="cs"/>
          <w:rtl/>
        </w:rPr>
        <w:t xml:space="preserve">זו </w:t>
      </w:r>
      <w:r w:rsidR="008546C2">
        <w:rPr>
          <w:rFonts w:hint="cs"/>
          <w:rtl/>
        </w:rPr>
        <w:t>טענה פורמלית</w:t>
      </w:r>
      <w:r w:rsidR="004A7907">
        <w:rPr>
          <w:rFonts w:hint="cs"/>
          <w:rtl/>
        </w:rPr>
        <w:t xml:space="preserve"> שנשענת על האמור בס' 2,</w:t>
      </w:r>
      <w:r>
        <w:rPr>
          <w:rFonts w:hint="cs"/>
          <w:rtl/>
        </w:rPr>
        <w:t xml:space="preserve"> מתוך רצון של ישראל שאמנת ג'נבה לא תחול </w:t>
      </w:r>
      <w:r w:rsidR="004A7907">
        <w:rPr>
          <w:rFonts w:hint="cs"/>
          <w:rtl/>
        </w:rPr>
        <w:t>ד</w:t>
      </w:r>
      <w:r>
        <w:rPr>
          <w:rFonts w:hint="cs"/>
          <w:rtl/>
        </w:rPr>
        <w:t xml:space="preserve">ה-יורה על השטחים האלה. </w:t>
      </w:r>
      <w:r w:rsidR="00DC1138">
        <w:rPr>
          <w:rFonts w:hint="cs"/>
          <w:rtl/>
        </w:rPr>
        <w:t xml:space="preserve">לדיון הזה </w:t>
      </w:r>
      <w:r>
        <w:rPr>
          <w:rFonts w:hint="cs"/>
          <w:rtl/>
        </w:rPr>
        <w:t xml:space="preserve">יש משמעות </w:t>
      </w:r>
      <w:r w:rsidR="00A63899">
        <w:rPr>
          <w:rFonts w:hint="cs"/>
          <w:rtl/>
        </w:rPr>
        <w:t>היסטורית</w:t>
      </w:r>
      <w:r w:rsidR="00DC1138">
        <w:rPr>
          <w:rFonts w:hint="cs"/>
          <w:rtl/>
        </w:rPr>
        <w:t xml:space="preserve"> ופוליטית </w:t>
      </w:r>
      <w:r>
        <w:rPr>
          <w:rFonts w:hint="cs"/>
          <w:rtl/>
        </w:rPr>
        <w:t xml:space="preserve">אבל הוא לא משפיע על ההתדיינויות </w:t>
      </w:r>
      <w:r w:rsidR="00A63899">
        <w:rPr>
          <w:rFonts w:hint="cs"/>
          <w:rtl/>
        </w:rPr>
        <w:t xml:space="preserve">המשפטיות </w:t>
      </w:r>
      <w:r>
        <w:rPr>
          <w:rFonts w:hint="cs"/>
          <w:rtl/>
        </w:rPr>
        <w:t>בבג"צ.</w:t>
      </w:r>
    </w:p>
    <w:p w14:paraId="1430BAFA" w14:textId="0C261AA1" w:rsidR="00154B7C" w:rsidRDefault="007C7287" w:rsidP="00F766EF">
      <w:pPr>
        <w:rPr>
          <w:rtl/>
        </w:rPr>
      </w:pPr>
      <w:r>
        <w:rPr>
          <w:rFonts w:hint="cs"/>
          <w:rtl/>
        </w:rPr>
        <w:t xml:space="preserve">מבחינת העולם, הטענה הישראלית בכלל לא מקובלת </w:t>
      </w:r>
      <w:proofErr w:type="spellStart"/>
      <w:r>
        <w:rPr>
          <w:rFonts w:hint="cs"/>
          <w:rtl/>
        </w:rPr>
        <w:t>וה</w:t>
      </w:r>
      <w:proofErr w:type="spellEnd"/>
      <w:r>
        <w:rPr>
          <w:rFonts w:hint="cs"/>
        </w:rPr>
        <w:t>ICJ</w:t>
      </w:r>
      <w:r>
        <w:rPr>
          <w:rFonts w:hint="cs"/>
          <w:rtl/>
        </w:rPr>
        <w:t xml:space="preserve"> דחה אותה בפרשת הגדר. </w:t>
      </w:r>
      <w:r w:rsidR="00A63899">
        <w:rPr>
          <w:rFonts w:hint="cs"/>
          <w:rtl/>
        </w:rPr>
        <w:t xml:space="preserve">מבחינת העולם, </w:t>
      </w:r>
      <w:r w:rsidR="008877BE">
        <w:rPr>
          <w:rFonts w:hint="cs"/>
          <w:rtl/>
        </w:rPr>
        <w:t>אמנת ג'נבה הרביעית חלה על כל מקרה של כיבוש דרך הפסקה הראשונה של ס' 2.</w:t>
      </w:r>
      <w:r w:rsidR="00F766EF">
        <w:rPr>
          <w:rFonts w:hint="cs"/>
          <w:rtl/>
        </w:rPr>
        <w:t xml:space="preserve"> </w:t>
      </w:r>
      <w:r w:rsidR="00154B7C">
        <w:rPr>
          <w:rFonts w:hint="cs"/>
          <w:rtl/>
        </w:rPr>
        <w:t xml:space="preserve"> הפסקה שעליה נתלתה ישראל מתייחס</w:t>
      </w:r>
      <w:r w:rsidR="00F766EF">
        <w:rPr>
          <w:rFonts w:hint="cs"/>
          <w:rtl/>
        </w:rPr>
        <w:t>ת</w:t>
      </w:r>
      <w:r w:rsidR="00154B7C">
        <w:rPr>
          <w:rFonts w:hint="cs"/>
          <w:rtl/>
        </w:rPr>
        <w:t xml:space="preserve"> לכיבוש של שטח מסוים ע"י מדינה זרה שלא נתקל בשום התנגדות של האוכלוסייה או המדינה</w:t>
      </w:r>
      <w:r w:rsidR="003E09EC">
        <w:rPr>
          <w:rFonts w:hint="cs"/>
          <w:rtl/>
        </w:rPr>
        <w:t xml:space="preserve"> הנכבשת</w:t>
      </w:r>
      <w:r w:rsidR="00154B7C">
        <w:rPr>
          <w:rFonts w:hint="cs"/>
          <w:rtl/>
        </w:rPr>
        <w:t xml:space="preserve">. הדוגמה הפרגמטית שמביאים פה היא דוגמת </w:t>
      </w:r>
      <w:r w:rsidR="00056284">
        <w:rPr>
          <w:rFonts w:hint="cs"/>
          <w:rtl/>
        </w:rPr>
        <w:t xml:space="preserve">כיבוש דנמרק בידי </w:t>
      </w:r>
      <w:r w:rsidR="00154B7C">
        <w:rPr>
          <w:rFonts w:hint="cs"/>
          <w:rtl/>
        </w:rPr>
        <w:t xml:space="preserve">גרמניה ערב מלחמת עולם השנייה </w:t>
      </w:r>
      <w:r w:rsidR="00056284">
        <w:rPr>
          <w:rFonts w:hint="cs"/>
          <w:rtl/>
        </w:rPr>
        <w:t>שלא נעשה בכוח</w:t>
      </w:r>
      <w:r w:rsidR="00B86A38">
        <w:rPr>
          <w:rFonts w:hint="cs"/>
          <w:rtl/>
        </w:rPr>
        <w:t xml:space="preserve"> ולא נורתה בו אפילו ירייה אחת.</w:t>
      </w:r>
    </w:p>
    <w:p w14:paraId="57C32A6E" w14:textId="00965FAE" w:rsidR="00F3558D" w:rsidRDefault="00F3558D" w:rsidP="005243BF">
      <w:pPr>
        <w:rPr>
          <w:rtl/>
        </w:rPr>
      </w:pPr>
      <w:r>
        <w:rPr>
          <w:rFonts w:hint="cs"/>
          <w:rtl/>
        </w:rPr>
        <w:t xml:space="preserve">מבחינת העולם </w:t>
      </w:r>
      <w:proofErr w:type="spellStart"/>
      <w:r>
        <w:rPr>
          <w:rFonts w:hint="cs"/>
          <w:rtl/>
        </w:rPr>
        <w:t>וה</w:t>
      </w:r>
      <w:proofErr w:type="spellEnd"/>
      <w:r>
        <w:rPr>
          <w:rFonts w:hint="cs"/>
        </w:rPr>
        <w:t>ICJ</w:t>
      </w:r>
      <w:r w:rsidR="00051ED5">
        <w:rPr>
          <w:rFonts w:hint="cs"/>
          <w:rtl/>
        </w:rPr>
        <w:t xml:space="preserve"> אפילו במצב שתושבי המדינה הנכבשת והצבא שלה לא התנגדו לכיבוש,</w:t>
      </w:r>
      <w:r>
        <w:rPr>
          <w:rFonts w:hint="cs"/>
          <w:rtl/>
        </w:rPr>
        <w:t xml:space="preserve"> תחול אמנת ג'נבה הרביעית והאוכלוסייה שמוצאת עצמה תחת צבא זר תהיה זכאית </w:t>
      </w:r>
      <w:r w:rsidR="00051ED5">
        <w:rPr>
          <w:rFonts w:hint="cs"/>
          <w:rtl/>
        </w:rPr>
        <w:t>להגנות</w:t>
      </w:r>
      <w:r>
        <w:rPr>
          <w:rFonts w:hint="cs"/>
          <w:rtl/>
        </w:rPr>
        <w:t xml:space="preserve"> האמנה. האמנה רוצה להחיל ככל שאפשר את הה</w:t>
      </w:r>
      <w:r w:rsidR="00051ED5">
        <w:rPr>
          <w:rFonts w:hint="cs"/>
          <w:rtl/>
        </w:rPr>
        <w:t>גנות ההומניטריות על אנשים שביום בהיר אחד מצאו עצמם תחת שלטון צבאי זר.</w:t>
      </w:r>
    </w:p>
    <w:p w14:paraId="60F98D3F" w14:textId="4FB7362E" w:rsidR="008A0A05" w:rsidRDefault="008A0A05" w:rsidP="003A542D">
      <w:pPr>
        <w:rPr>
          <w:rtl/>
        </w:rPr>
      </w:pPr>
      <w:r>
        <w:rPr>
          <w:rFonts w:hint="cs"/>
          <w:rtl/>
        </w:rPr>
        <w:t>ישראל עד שנו</w:t>
      </w:r>
      <w:r w:rsidR="00A52E04">
        <w:rPr>
          <w:rFonts w:hint="cs"/>
          <w:rtl/>
        </w:rPr>
        <w:t>ת</w:t>
      </w:r>
      <w:r>
        <w:rPr>
          <w:rFonts w:hint="cs"/>
          <w:rtl/>
        </w:rPr>
        <w:t xml:space="preserve"> ה70-80 דבקה בטענה הפורמליסטית הזו ו</w:t>
      </w:r>
      <w:r w:rsidR="00DA6350">
        <w:rPr>
          <w:rFonts w:hint="cs"/>
          <w:rtl/>
        </w:rPr>
        <w:t>ב</w:t>
      </w:r>
      <w:r>
        <w:rPr>
          <w:rFonts w:hint="cs"/>
          <w:rtl/>
        </w:rPr>
        <w:t>פרשנות הלשונית שס' 2 שלא חל דה</w:t>
      </w:r>
      <w:r w:rsidR="00126080">
        <w:rPr>
          <w:rFonts w:hint="cs"/>
          <w:rtl/>
        </w:rPr>
        <w:t>-</w:t>
      </w:r>
      <w:r>
        <w:rPr>
          <w:rFonts w:hint="cs"/>
          <w:rtl/>
        </w:rPr>
        <w:t>יורה על ישראל.</w:t>
      </w:r>
      <w:r w:rsidR="00DA6350">
        <w:rPr>
          <w:rFonts w:hint="cs"/>
          <w:rtl/>
        </w:rPr>
        <w:t xml:space="preserve"> </w:t>
      </w:r>
      <w:r w:rsidR="00126080">
        <w:rPr>
          <w:rFonts w:hint="cs"/>
          <w:rtl/>
        </w:rPr>
        <w:t xml:space="preserve">אך, </w:t>
      </w:r>
      <w:r>
        <w:rPr>
          <w:rFonts w:hint="cs"/>
          <w:rtl/>
        </w:rPr>
        <w:t>הדיון הזה חסר נפקות משפטית בימינו כי מכל מקום ישראל עוד משנות ה70</w:t>
      </w:r>
      <w:r w:rsidR="005E3D17">
        <w:rPr>
          <w:rFonts w:hint="cs"/>
          <w:rtl/>
        </w:rPr>
        <w:t xml:space="preserve"> התחייבה</w:t>
      </w:r>
      <w:r>
        <w:rPr>
          <w:rFonts w:hint="cs"/>
          <w:rtl/>
        </w:rPr>
        <w:t xml:space="preserve">, </w:t>
      </w:r>
      <w:r w:rsidR="00DA6350">
        <w:rPr>
          <w:rFonts w:hint="cs"/>
          <w:rtl/>
        </w:rPr>
        <w:t xml:space="preserve">מפי </w:t>
      </w:r>
      <w:r>
        <w:rPr>
          <w:rFonts w:hint="cs"/>
          <w:rtl/>
        </w:rPr>
        <w:t xml:space="preserve">היועמ"ש </w:t>
      </w:r>
      <w:r w:rsidR="005E3D17">
        <w:rPr>
          <w:rFonts w:hint="cs"/>
          <w:rtl/>
        </w:rPr>
        <w:t xml:space="preserve">דאז </w:t>
      </w:r>
      <w:r>
        <w:rPr>
          <w:rFonts w:hint="cs"/>
          <w:rtl/>
        </w:rPr>
        <w:t>שמגר</w:t>
      </w:r>
      <w:r w:rsidR="00DA6350">
        <w:rPr>
          <w:rFonts w:hint="cs"/>
          <w:rtl/>
        </w:rPr>
        <w:t>,</w:t>
      </w:r>
      <w:r>
        <w:rPr>
          <w:rFonts w:hint="cs"/>
          <w:rtl/>
        </w:rPr>
        <w:t xml:space="preserve"> לשמור על ההוראות ההומניטריות של אמנת ג'נבה הרביעית.</w:t>
      </w:r>
      <w:r w:rsidR="003A542D">
        <w:rPr>
          <w:rFonts w:hint="cs"/>
          <w:rtl/>
        </w:rPr>
        <w:t xml:space="preserve"> </w:t>
      </w:r>
      <w:r>
        <w:rPr>
          <w:rFonts w:hint="cs"/>
          <w:rtl/>
        </w:rPr>
        <w:t xml:space="preserve">ההוראות ההומניטריות </w:t>
      </w:r>
      <w:r w:rsidR="003A542D">
        <w:rPr>
          <w:rFonts w:hint="cs"/>
          <w:rtl/>
        </w:rPr>
        <w:t xml:space="preserve">הן </w:t>
      </w:r>
      <w:r>
        <w:rPr>
          <w:rFonts w:hint="cs"/>
          <w:rtl/>
        </w:rPr>
        <w:t xml:space="preserve">רוב ההוראות </w:t>
      </w:r>
      <w:r w:rsidR="003A542D">
        <w:rPr>
          <w:rFonts w:hint="cs"/>
          <w:rtl/>
        </w:rPr>
        <w:t xml:space="preserve">באמנה </w:t>
      </w:r>
      <w:r>
        <w:rPr>
          <w:rFonts w:hint="cs"/>
          <w:rtl/>
        </w:rPr>
        <w:t>ולכן בפועל ישראל קיבלה את תחול</w:t>
      </w:r>
      <w:r w:rsidR="00C82D69">
        <w:rPr>
          <w:rFonts w:hint="cs"/>
          <w:rtl/>
        </w:rPr>
        <w:t>ת המהות של אמנת ג'נבה הרביעית</w:t>
      </w:r>
      <w:r w:rsidR="0038000A">
        <w:rPr>
          <w:rFonts w:hint="cs"/>
          <w:rtl/>
        </w:rPr>
        <w:t xml:space="preserve"> ובג"צ די נמנע לאורך השנים מלהיכנס לעובי הקורה של סוגיית תחולת אמנת ג'נבה הרביעית בשטחי </w:t>
      </w:r>
      <w:proofErr w:type="spellStart"/>
      <w:r w:rsidR="0038000A">
        <w:rPr>
          <w:rFonts w:hint="cs"/>
          <w:rtl/>
        </w:rPr>
        <w:t>איו"ש</w:t>
      </w:r>
      <w:proofErr w:type="spellEnd"/>
      <w:r w:rsidR="0038000A">
        <w:rPr>
          <w:rFonts w:hint="cs"/>
          <w:rtl/>
        </w:rPr>
        <w:t>.</w:t>
      </w:r>
    </w:p>
    <w:p w14:paraId="6C4935A6" w14:textId="35612D56" w:rsidR="00FC1D2C" w:rsidRDefault="00FC1D2C" w:rsidP="003B4E4D">
      <w:pPr>
        <w:rPr>
          <w:rtl/>
        </w:rPr>
      </w:pPr>
      <w:r>
        <w:rPr>
          <w:rFonts w:hint="cs"/>
          <w:rtl/>
        </w:rPr>
        <w:t xml:space="preserve">היום בכל פסד של בג"צ שעוסק בעתירות </w:t>
      </w:r>
      <w:proofErr w:type="spellStart"/>
      <w:r>
        <w:rPr>
          <w:rFonts w:hint="cs"/>
          <w:rtl/>
        </w:rPr>
        <w:t>מאיו"ש</w:t>
      </w:r>
      <w:proofErr w:type="spellEnd"/>
      <w:r>
        <w:rPr>
          <w:rFonts w:hint="cs"/>
          <w:rtl/>
        </w:rPr>
        <w:t xml:space="preserve">, ביהמ"ש מחיל את הוראות האמנה הרביעית, ולא זו בלבד ישראל אף נתלית על סעיפים באמנה כדי להצדיק צעדים ביטחוניים שהיא עושה. למשל בעניין תיחום המגורים של תושבי </w:t>
      </w:r>
      <w:proofErr w:type="spellStart"/>
      <w:r>
        <w:rPr>
          <w:rFonts w:hint="cs"/>
          <w:rtl/>
        </w:rPr>
        <w:t>איו"ש</w:t>
      </w:r>
      <w:proofErr w:type="spellEnd"/>
      <w:r>
        <w:rPr>
          <w:rFonts w:hint="cs"/>
          <w:rtl/>
        </w:rPr>
        <w:t xml:space="preserve"> במהלך האינתיפאדה השנייה לעזה, ישראל נתלית על ס' 78 שמאפשר למדינה כובשת לבצע תיחום מגורים. לכן לישראל יש אינטרס לתחולת של אמנה ג'נבה כי הם מקנים לה עוד כוחות בזירה.</w:t>
      </w:r>
    </w:p>
    <w:p w14:paraId="0AFA6E62" w14:textId="5930A642" w:rsidR="0030608D" w:rsidRDefault="00C82D69" w:rsidP="0038000A">
      <w:pPr>
        <w:rPr>
          <w:rtl/>
        </w:rPr>
      </w:pPr>
      <w:r>
        <w:rPr>
          <w:rFonts w:hint="cs"/>
          <w:rtl/>
        </w:rPr>
        <w:t>ישראל לא הצטרפה לאמנת ג'נבה הרביעית בגלל ס' 49, סעיף התנחלויות</w:t>
      </w:r>
      <w:r w:rsidR="00C130BB">
        <w:rPr>
          <w:rFonts w:hint="cs"/>
          <w:rtl/>
        </w:rPr>
        <w:t>,</w:t>
      </w:r>
      <w:r>
        <w:rPr>
          <w:rFonts w:hint="cs"/>
          <w:rtl/>
        </w:rPr>
        <w:t xml:space="preserve"> לפי</w:t>
      </w:r>
      <w:r w:rsidR="00C130BB">
        <w:rPr>
          <w:rFonts w:hint="cs"/>
          <w:rtl/>
        </w:rPr>
        <w:t>ו</w:t>
      </w:r>
      <w:r>
        <w:rPr>
          <w:rFonts w:hint="cs"/>
          <w:rtl/>
        </w:rPr>
        <w:t xml:space="preserve"> מדינה לא יכולה להעביר אוכלוסייה שלה לשטח הכבוש</w:t>
      </w:r>
      <w:r w:rsidR="00C13640">
        <w:rPr>
          <w:rFonts w:hint="cs"/>
          <w:rtl/>
        </w:rPr>
        <w:t>.</w:t>
      </w:r>
      <w:r w:rsidR="00213050">
        <w:rPr>
          <w:rFonts w:hint="cs"/>
          <w:rtl/>
        </w:rPr>
        <w:t xml:space="preserve"> ישראל לא רצתה להכיר בתחולת האמנה כדי שלא יגידו לה שס' 49 חל עליה וכשהיא קמים התנחלויות ישראל מעבירה אזרחים שלה לשטח הכבוש. זו הסיבה שהיא לא חברה באמנה אבל קיבלה את ההוראות ההומניטריות של האמנה.</w:t>
      </w:r>
    </w:p>
    <w:p w14:paraId="5A48EF30" w14:textId="0F5FE02F" w:rsidR="0030608D" w:rsidRDefault="0030608D" w:rsidP="00C627F7">
      <w:pPr>
        <w:rPr>
          <w:rtl/>
        </w:rPr>
      </w:pPr>
      <w:r>
        <w:rPr>
          <w:rFonts w:hint="cs"/>
          <w:rtl/>
        </w:rPr>
        <w:t>בג"צ מעולם לא נדרש לשאלת חוקיות ההתיישבות, זה בעייתי כי ס' 49 מעוגן בצורה יותר קשה בחוקת רומא כפשע מלחמה</w:t>
      </w:r>
      <w:r w:rsidR="001D7EF6">
        <w:rPr>
          <w:rFonts w:hint="cs"/>
          <w:rtl/>
        </w:rPr>
        <w:t xml:space="preserve"> העברה בכפייה ושלא בכפייה לשטחים כבושים. אם תפתח חקירה נגד ישראל ב</w:t>
      </w:r>
      <w:r w:rsidR="001D7EF6">
        <w:rPr>
          <w:rFonts w:hint="cs"/>
        </w:rPr>
        <w:t>ICC</w:t>
      </w:r>
      <w:r w:rsidR="001D7EF6">
        <w:rPr>
          <w:rFonts w:hint="cs"/>
          <w:rtl/>
        </w:rPr>
        <w:t>, התובע יצטרך לחקור את זה.</w:t>
      </w:r>
    </w:p>
    <w:p w14:paraId="70D18946" w14:textId="0E792894" w:rsidR="00F8151C" w:rsidRPr="001D7EF6" w:rsidRDefault="0038000A" w:rsidP="005243BF">
      <w:pPr>
        <w:rPr>
          <w:b/>
          <w:bCs/>
          <w:rtl/>
        </w:rPr>
      </w:pPr>
      <w:r>
        <w:rPr>
          <w:rFonts w:ascii="Segoe UI Symbol" w:hAnsi="Segoe UI Symbol" w:cs="Segoe UI Symbol" w:hint="cs"/>
          <w:b/>
          <w:bCs/>
          <w:rtl/>
        </w:rPr>
        <w:t>✓</w:t>
      </w:r>
      <w:r>
        <w:rPr>
          <w:rFonts w:hint="cs"/>
          <w:b/>
          <w:bCs/>
          <w:rtl/>
        </w:rPr>
        <w:t xml:space="preserve"> </w:t>
      </w:r>
      <w:r w:rsidR="001D7EF6" w:rsidRPr="001D7EF6">
        <w:rPr>
          <w:rFonts w:hint="cs"/>
          <w:b/>
          <w:bCs/>
          <w:rtl/>
        </w:rPr>
        <w:t>המצב ברצועת עזה</w:t>
      </w:r>
    </w:p>
    <w:p w14:paraId="5CAA9EEB" w14:textId="2FABE84D" w:rsidR="006C350F" w:rsidRDefault="00B81715" w:rsidP="00B2171D">
      <w:pPr>
        <w:rPr>
          <w:rtl/>
        </w:rPr>
      </w:pPr>
      <w:r>
        <w:rPr>
          <w:rFonts w:hint="cs"/>
          <w:rtl/>
        </w:rPr>
        <w:t xml:space="preserve">עד ספטמבר 2005 </w:t>
      </w:r>
      <w:r w:rsidR="00363F14">
        <w:rPr>
          <w:rFonts w:hint="cs"/>
          <w:rtl/>
        </w:rPr>
        <w:t>ישראל</w:t>
      </w:r>
      <w:r>
        <w:rPr>
          <w:rFonts w:hint="cs"/>
          <w:rtl/>
        </w:rPr>
        <w:t xml:space="preserve"> מתנהלת </w:t>
      </w:r>
      <w:r w:rsidR="00363F14">
        <w:rPr>
          <w:rFonts w:hint="cs"/>
          <w:rtl/>
        </w:rPr>
        <w:t xml:space="preserve">בעזה </w:t>
      </w:r>
      <w:r>
        <w:rPr>
          <w:rFonts w:hint="cs"/>
          <w:rtl/>
        </w:rPr>
        <w:t xml:space="preserve">כמו </w:t>
      </w:r>
      <w:proofErr w:type="spellStart"/>
      <w:r>
        <w:rPr>
          <w:rFonts w:hint="cs"/>
          <w:rtl/>
        </w:rPr>
        <w:t>באיו</w:t>
      </w:r>
      <w:r w:rsidR="00363F14">
        <w:rPr>
          <w:rFonts w:hint="cs"/>
          <w:rtl/>
        </w:rPr>
        <w:t>"</w:t>
      </w:r>
      <w:r>
        <w:rPr>
          <w:rFonts w:hint="cs"/>
          <w:rtl/>
        </w:rPr>
        <w:t>ש</w:t>
      </w:r>
      <w:proofErr w:type="spellEnd"/>
      <w:r>
        <w:rPr>
          <w:rFonts w:hint="cs"/>
          <w:rtl/>
        </w:rPr>
        <w:t xml:space="preserve">. </w:t>
      </w:r>
      <w:r w:rsidR="001139EA">
        <w:rPr>
          <w:rFonts w:hint="cs"/>
          <w:rtl/>
        </w:rPr>
        <w:t xml:space="preserve">ביום סיום </w:t>
      </w:r>
      <w:r>
        <w:rPr>
          <w:rFonts w:hint="cs"/>
          <w:rtl/>
        </w:rPr>
        <w:t>ההתנ</w:t>
      </w:r>
      <w:r w:rsidR="001139EA">
        <w:rPr>
          <w:rFonts w:hint="cs"/>
          <w:rtl/>
        </w:rPr>
        <w:t>תקות ב</w:t>
      </w:r>
      <w:r w:rsidR="00363F14">
        <w:rPr>
          <w:rFonts w:hint="cs"/>
          <w:rtl/>
        </w:rPr>
        <w:t>09/</w:t>
      </w:r>
      <w:r w:rsidR="001139EA">
        <w:rPr>
          <w:rFonts w:hint="cs"/>
          <w:rtl/>
        </w:rPr>
        <w:t>2005 המ</w:t>
      </w:r>
      <w:r w:rsidR="0061104D">
        <w:rPr>
          <w:rFonts w:hint="cs"/>
          <w:rtl/>
        </w:rPr>
        <w:t>פ</w:t>
      </w:r>
      <w:r w:rsidR="001139EA">
        <w:rPr>
          <w:rFonts w:hint="cs"/>
          <w:rtl/>
        </w:rPr>
        <w:t>קד הצבאי של עזה מוציא מנשר שמודיע על ביטול הממשל הצבאי משנת 67</w:t>
      </w:r>
      <w:r w:rsidR="00B2171D">
        <w:rPr>
          <w:rFonts w:hint="cs"/>
          <w:rtl/>
        </w:rPr>
        <w:t>'</w:t>
      </w:r>
      <w:r w:rsidR="001139EA">
        <w:rPr>
          <w:rFonts w:hint="cs"/>
          <w:rtl/>
        </w:rPr>
        <w:t>.</w:t>
      </w:r>
      <w:r w:rsidR="00B2171D">
        <w:rPr>
          <w:rFonts w:hint="cs"/>
          <w:rtl/>
        </w:rPr>
        <w:t xml:space="preserve"> </w:t>
      </w:r>
      <w:r w:rsidR="00363F14">
        <w:rPr>
          <w:rFonts w:hint="cs"/>
          <w:rtl/>
        </w:rPr>
        <w:t xml:space="preserve">מאז ישנה מחלוקת לגבי מעמד רצועת עזה- </w:t>
      </w:r>
      <w:r w:rsidR="00B2171D">
        <w:rPr>
          <w:rFonts w:hint="cs"/>
          <w:rtl/>
        </w:rPr>
        <w:t>עמדת ישראל היא שב</w:t>
      </w:r>
      <w:r w:rsidR="00363F14">
        <w:rPr>
          <w:rFonts w:hint="cs"/>
          <w:rtl/>
        </w:rPr>
        <w:t>עצם היציאה של</w:t>
      </w:r>
      <w:r w:rsidR="00B2171D">
        <w:rPr>
          <w:rFonts w:hint="cs"/>
          <w:rtl/>
        </w:rPr>
        <w:t>ה</w:t>
      </w:r>
      <w:r w:rsidR="00363F14">
        <w:rPr>
          <w:rFonts w:hint="cs"/>
          <w:rtl/>
        </w:rPr>
        <w:t xml:space="preserve"> מהשטח אזרחית וצבאית והביטול הפורמלי של הממשל הצבאי הביאו למצב שישראל היא כבר לא בבחינת כובשת. </w:t>
      </w:r>
      <w:r w:rsidR="00B2171D">
        <w:rPr>
          <w:rFonts w:hint="cs"/>
          <w:rtl/>
        </w:rPr>
        <w:t xml:space="preserve">מנגד, </w:t>
      </w:r>
      <w:r w:rsidR="0052041F">
        <w:rPr>
          <w:rFonts w:hint="cs"/>
          <w:rtl/>
        </w:rPr>
        <w:t xml:space="preserve">לא מעט מדינות ומלומדים סבורים </w:t>
      </w:r>
      <w:r w:rsidR="00363F14">
        <w:rPr>
          <w:rFonts w:hint="cs"/>
          <w:rtl/>
        </w:rPr>
        <w:t>שבגלל המצב הסבוך והתלות שיש לעזה בישראל אחרי הכיבוש ארוך הטווח (לדוג' חברת החשמל מספקת חשמל לעזה, ישראל מונעת הקמת נמל ימי וישראל שולטת במרחב האווירי של רצועת עזה) ישראל היא עדיין כובשת.</w:t>
      </w:r>
    </w:p>
    <w:p w14:paraId="3BCA5191" w14:textId="29BD4072" w:rsidR="00363F14" w:rsidRDefault="00363F14" w:rsidP="005243BF">
      <w:pPr>
        <w:rPr>
          <w:rtl/>
        </w:rPr>
      </w:pPr>
      <w:r w:rsidRPr="007240A9">
        <w:rPr>
          <w:rFonts w:hint="cs"/>
          <w:b/>
          <w:bCs/>
          <w:rtl/>
        </w:rPr>
        <w:t xml:space="preserve">בג"צ </w:t>
      </w:r>
      <w:r w:rsidR="007240A9" w:rsidRPr="007240A9">
        <w:rPr>
          <w:rFonts w:hint="cs"/>
          <w:b/>
          <w:bCs/>
          <w:rtl/>
        </w:rPr>
        <w:t xml:space="preserve">קיבל את עמדת המדינה </w:t>
      </w:r>
      <w:r w:rsidR="004F3F96" w:rsidRPr="007240A9">
        <w:rPr>
          <w:rFonts w:hint="cs"/>
          <w:b/>
          <w:bCs/>
          <w:rtl/>
        </w:rPr>
        <w:t xml:space="preserve">ב2007 </w:t>
      </w:r>
      <w:r w:rsidRPr="007240A9">
        <w:rPr>
          <w:rFonts w:hint="cs"/>
          <w:b/>
          <w:bCs/>
          <w:rtl/>
        </w:rPr>
        <w:t xml:space="preserve">בבג"צ </w:t>
      </w:r>
      <w:proofErr w:type="spellStart"/>
      <w:r w:rsidRPr="007240A9">
        <w:rPr>
          <w:rFonts w:hint="cs"/>
          <w:b/>
          <w:bCs/>
          <w:rtl/>
        </w:rPr>
        <w:t>אל</w:t>
      </w:r>
      <w:r w:rsidR="004F3F96" w:rsidRPr="007240A9">
        <w:rPr>
          <w:rFonts w:hint="cs"/>
          <w:b/>
          <w:bCs/>
          <w:rtl/>
        </w:rPr>
        <w:t>בסיוני</w:t>
      </w:r>
      <w:proofErr w:type="spellEnd"/>
      <w:r w:rsidR="007240A9">
        <w:rPr>
          <w:rFonts w:hint="cs"/>
          <w:b/>
          <w:bCs/>
          <w:rtl/>
        </w:rPr>
        <w:t>-</w:t>
      </w:r>
      <w:r w:rsidR="007240A9">
        <w:rPr>
          <w:rFonts w:hint="cs"/>
          <w:rtl/>
        </w:rPr>
        <w:t xml:space="preserve"> העתירה הוגשה </w:t>
      </w:r>
      <w:r w:rsidR="004F3F96">
        <w:rPr>
          <w:rFonts w:hint="cs"/>
          <w:rtl/>
        </w:rPr>
        <w:t>על רקע הרצון של ישראל לספק פחות חשמל לרצועה</w:t>
      </w:r>
      <w:r w:rsidR="00E934E8">
        <w:rPr>
          <w:rFonts w:hint="cs"/>
          <w:rtl/>
        </w:rPr>
        <w:t>, בעקבות ירי רקטות מסיבי על ישראל משטחי הרצועה</w:t>
      </w:r>
      <w:r w:rsidR="004F3F96">
        <w:rPr>
          <w:rFonts w:hint="cs"/>
          <w:rtl/>
        </w:rPr>
        <w:t xml:space="preserve">. </w:t>
      </w:r>
      <w:r w:rsidR="00E934E8">
        <w:rPr>
          <w:rFonts w:hint="cs"/>
          <w:rtl/>
        </w:rPr>
        <w:t xml:space="preserve">בפרשה זו, </w:t>
      </w:r>
      <w:r w:rsidR="004F3F96">
        <w:rPr>
          <w:rFonts w:hint="cs"/>
          <w:rtl/>
        </w:rPr>
        <w:t xml:space="preserve">בג"צ נדרש לשאלה המכוננת- </w:t>
      </w:r>
      <w:r w:rsidR="004F3F96" w:rsidRPr="00E934E8">
        <w:rPr>
          <w:rFonts w:hint="cs"/>
          <w:u w:val="single"/>
          <w:rtl/>
        </w:rPr>
        <w:t>האם רצועת עזה היא שטח שחלים עליו דיני כיבוש</w:t>
      </w:r>
      <w:r w:rsidR="00E934E8">
        <w:rPr>
          <w:rFonts w:hint="cs"/>
          <w:rtl/>
        </w:rPr>
        <w:t>,</w:t>
      </w:r>
      <w:r w:rsidR="004F3F96">
        <w:rPr>
          <w:rFonts w:hint="cs"/>
          <w:rtl/>
        </w:rPr>
        <w:t xml:space="preserve"> </w:t>
      </w:r>
      <w:r w:rsidR="00E934E8">
        <w:rPr>
          <w:rFonts w:hint="cs"/>
          <w:rtl/>
        </w:rPr>
        <w:t xml:space="preserve">שהרי </w:t>
      </w:r>
      <w:r w:rsidR="004F3F96">
        <w:rPr>
          <w:rFonts w:hint="cs"/>
          <w:rtl/>
        </w:rPr>
        <w:t>אם כן, החובות של ישראל ביחס לשטח הזה הן הרבה יותר גדולות. אם ישראל היא לא כובשת, החובות שיש לה הם כמו חובות לכל שטח זר אחר.</w:t>
      </w:r>
    </w:p>
    <w:p w14:paraId="7626B99E" w14:textId="27D928C1" w:rsidR="00880E86" w:rsidRPr="00880E86" w:rsidRDefault="003D57A8" w:rsidP="00880E86">
      <w:r>
        <w:rPr>
          <w:rFonts w:hint="cs"/>
          <w:rtl/>
        </w:rPr>
        <w:t>בג"צ אומר ש</w:t>
      </w:r>
      <w:r w:rsidR="00E934E8">
        <w:rPr>
          <w:rFonts w:hint="cs"/>
          <w:rtl/>
        </w:rPr>
        <w:t>"</w:t>
      </w:r>
      <w:r>
        <w:rPr>
          <w:rFonts w:hint="cs"/>
          <w:rtl/>
        </w:rPr>
        <w:t xml:space="preserve">מאז ספטמבר 2005, </w:t>
      </w:r>
      <w:r w:rsidR="000F69E6">
        <w:rPr>
          <w:rFonts w:hint="cs"/>
          <w:rtl/>
        </w:rPr>
        <w:t xml:space="preserve">אין עוד לישראל </w:t>
      </w:r>
      <w:r w:rsidR="000F69E6" w:rsidRPr="000F69E6">
        <w:rPr>
          <w:rFonts w:hint="cs"/>
          <w:b/>
          <w:bCs/>
          <w:rtl/>
        </w:rPr>
        <w:t>שליטה אפקטיבית</w:t>
      </w:r>
      <w:r w:rsidR="000F69E6">
        <w:rPr>
          <w:rFonts w:hint="cs"/>
          <w:rtl/>
        </w:rPr>
        <w:t xml:space="preserve"> בנעשה בשטחי הרצועה. הממשל הצבאי שהוחל בשטח זה בוטל </w:t>
      </w:r>
      <w:r w:rsidR="00B73832">
        <w:rPr>
          <w:rFonts w:hint="cs"/>
          <w:rtl/>
        </w:rPr>
        <w:t>ב</w:t>
      </w:r>
      <w:r w:rsidR="000F69E6">
        <w:rPr>
          <w:rFonts w:hint="cs"/>
          <w:rtl/>
        </w:rPr>
        <w:t xml:space="preserve">החלטת </w:t>
      </w:r>
      <w:r w:rsidR="00B73832">
        <w:rPr>
          <w:rFonts w:hint="cs"/>
          <w:rtl/>
        </w:rPr>
        <w:t>ה</w:t>
      </w:r>
      <w:r w:rsidR="000F69E6">
        <w:rPr>
          <w:rFonts w:hint="cs"/>
          <w:rtl/>
        </w:rPr>
        <w:t>ממשלה</w:t>
      </w:r>
      <w:r w:rsidR="00B73832">
        <w:rPr>
          <w:rFonts w:hint="cs"/>
          <w:rtl/>
        </w:rPr>
        <w:t>,</w:t>
      </w:r>
      <w:r w:rsidR="00880E86" w:rsidRPr="00880E86">
        <w:rPr>
          <w:rFonts w:hint="cs"/>
          <w:rtl/>
        </w:rPr>
        <w:t xml:space="preserve"> וחיילים ישראליים אינם שוהים </w:t>
      </w:r>
      <w:proofErr w:type="spellStart"/>
      <w:r w:rsidR="00880E86" w:rsidRPr="00880E86">
        <w:rPr>
          <w:rFonts w:hint="cs"/>
          <w:rtl/>
        </w:rPr>
        <w:t>באיזור</w:t>
      </w:r>
      <w:proofErr w:type="spellEnd"/>
      <w:r w:rsidR="00880E86" w:rsidRPr="00880E86">
        <w:rPr>
          <w:rFonts w:hint="cs"/>
          <w:rtl/>
        </w:rPr>
        <w:t xml:space="preserve"> זה באופן קבוע ואף אינם מנהלים את המתרחש בו</w:t>
      </w:r>
      <w:r w:rsidR="00880E86">
        <w:rPr>
          <w:rFonts w:hint="cs"/>
          <w:rtl/>
        </w:rPr>
        <w:t xml:space="preserve"> (שוהי אינדיקציה טובה</w:t>
      </w:r>
      <w:r w:rsidR="00D70D59">
        <w:rPr>
          <w:rFonts w:hint="cs"/>
          <w:rtl/>
        </w:rPr>
        <w:t xml:space="preserve"> להיות שטח כבוש)</w:t>
      </w:r>
      <w:r w:rsidR="00880E86" w:rsidRPr="00880E86">
        <w:rPr>
          <w:rFonts w:hint="cs"/>
          <w:rtl/>
        </w:rPr>
        <w:t>. בנסיבות אלה לא מוטלות על המדינה חובות כלליות לדאוג לרווחת תושבי הרצועה ולשמור על הסדר הציבורי בתחומי הרצועה</w:t>
      </w:r>
      <w:r w:rsidR="00D70D59">
        <w:rPr>
          <w:rFonts w:hint="cs"/>
          <w:rtl/>
        </w:rPr>
        <w:t xml:space="preserve"> לפי מכלול דיני הכיבוש </w:t>
      </w:r>
      <w:r w:rsidR="00D378E7">
        <w:rPr>
          <w:rFonts w:hint="cs"/>
          <w:rtl/>
        </w:rPr>
        <w:t>במשב"ל</w:t>
      </w:r>
      <w:r w:rsidR="00880E86" w:rsidRPr="00880E86">
        <w:rPr>
          <w:rFonts w:hint="cs"/>
          <w:rtl/>
        </w:rPr>
        <w:t>. לישראל אין גם יכולת אפקטיבית במעמדה הנוכחי בשטח".</w:t>
      </w:r>
    </w:p>
    <w:p w14:paraId="2B6A6FB7" w14:textId="206B4ED4" w:rsidR="00D7387A" w:rsidRDefault="00D378E7" w:rsidP="006C669B">
      <w:pPr>
        <w:rPr>
          <w:rtl/>
        </w:rPr>
      </w:pPr>
      <w:r>
        <w:rPr>
          <w:rFonts w:hint="cs"/>
          <w:rtl/>
        </w:rPr>
        <w:t>בעצם, כיוון ש</w:t>
      </w:r>
      <w:r w:rsidR="00D7387A">
        <w:rPr>
          <w:rFonts w:hint="cs"/>
          <w:rtl/>
        </w:rPr>
        <w:t>ישראל היא לא השלטת האפקטיבית, החובות שלה הן לא אותו חובות שהוטלו עליה מכוח דיני הכיבוש עד 09/2005.</w:t>
      </w:r>
      <w:r>
        <w:rPr>
          <w:rFonts w:hint="cs"/>
          <w:rtl/>
        </w:rPr>
        <w:t xml:space="preserve"> </w:t>
      </w:r>
      <w:r w:rsidR="00D7387A">
        <w:rPr>
          <w:rFonts w:hint="cs"/>
          <w:rtl/>
        </w:rPr>
        <w:t>יתרה מזו, לישראל אין את היכולת להשליט סדר ציבורי</w:t>
      </w:r>
      <w:r>
        <w:rPr>
          <w:rFonts w:hint="cs"/>
          <w:rtl/>
        </w:rPr>
        <w:t>,</w:t>
      </w:r>
      <w:r w:rsidR="00D7387A">
        <w:rPr>
          <w:rFonts w:hint="cs"/>
          <w:rtl/>
        </w:rPr>
        <w:t xml:space="preserve"> כי ב2007 מי שניהל את הרצועה היה חמאס</w:t>
      </w:r>
      <w:r w:rsidR="006C669B">
        <w:rPr>
          <w:rFonts w:hint="cs"/>
          <w:rtl/>
        </w:rPr>
        <w:t xml:space="preserve"> והצבא לא מנהל דה-פקטו את השטח</w:t>
      </w:r>
      <w:r w:rsidR="00D7387A">
        <w:rPr>
          <w:rFonts w:hint="cs"/>
          <w:rtl/>
        </w:rPr>
        <w:t xml:space="preserve">. לכן, מבחן השליטה האפקטיבית לא מתקיים. בג"צ בפרשת </w:t>
      </w:r>
      <w:proofErr w:type="spellStart"/>
      <w:r w:rsidR="00D7387A">
        <w:rPr>
          <w:rFonts w:hint="cs"/>
          <w:rtl/>
        </w:rPr>
        <w:t>אלבסיוני</w:t>
      </w:r>
      <w:proofErr w:type="spellEnd"/>
      <w:r w:rsidR="00D7387A">
        <w:rPr>
          <w:rFonts w:hint="cs"/>
          <w:rtl/>
        </w:rPr>
        <w:t xml:space="preserve"> מקבל את עמדת מדינת ישראל שהיא כבר לא בבחינת כובש ברצועת עזה.</w:t>
      </w:r>
    </w:p>
    <w:p w14:paraId="70007EB8" w14:textId="6C7E62C9" w:rsidR="00D7387A" w:rsidRDefault="00D7387A" w:rsidP="005243BF">
      <w:pPr>
        <w:rPr>
          <w:rtl/>
        </w:rPr>
      </w:pPr>
      <w:r>
        <w:rPr>
          <w:rFonts w:hint="cs"/>
          <w:rtl/>
        </w:rPr>
        <w:t xml:space="preserve">בשולים הדברים, בג"צ לא מתעלם מהשליטה </w:t>
      </w:r>
      <w:r w:rsidR="004C3E53">
        <w:rPr>
          <w:rFonts w:hint="cs"/>
          <w:rtl/>
        </w:rPr>
        <w:t>הארוכה של ישראל בעזה כמעט 40 שנה</w:t>
      </w:r>
      <w:r w:rsidR="006C669B">
        <w:rPr>
          <w:rFonts w:hint="cs"/>
          <w:rtl/>
        </w:rPr>
        <w:t xml:space="preserve"> </w:t>
      </w:r>
      <w:r w:rsidR="004C3E53">
        <w:rPr>
          <w:rFonts w:hint="cs"/>
          <w:rtl/>
        </w:rPr>
        <w:t>לכן, בנסיבות שנוצרו החובות העיקריות המוטלות על ישראל ביחס לתושבי רצועת עזה</w:t>
      </w:r>
      <w:r w:rsidR="006843E9">
        <w:rPr>
          <w:rFonts w:hint="cs"/>
          <w:rtl/>
        </w:rPr>
        <w:t xml:space="preserve"> לא נובעות מדיני הכיבוש, אלא</w:t>
      </w:r>
      <w:r w:rsidR="004C3E53">
        <w:rPr>
          <w:rFonts w:hint="cs"/>
          <w:rtl/>
        </w:rPr>
        <w:t xml:space="preserve"> נובעות ממצב הלחימה בין ישראל לרצועת עזה השולט ברצועה, ממידת שליטתה במעברי הגבול וכן מהמצב שנוצר בין מדינת ישראל לשטחי הרצועה לאחר שנות השלטון הצבאי אשר בעקבותיו נוצרה לעת הזו תלות כמעט</w:t>
      </w:r>
      <w:r w:rsidR="009B7480">
        <w:rPr>
          <w:rFonts w:hint="cs"/>
          <w:rtl/>
        </w:rPr>
        <w:t xml:space="preserve"> מוחלטת בישראל</w:t>
      </w:r>
      <w:r w:rsidR="004C3E53">
        <w:rPr>
          <w:rFonts w:hint="cs"/>
          <w:rtl/>
        </w:rPr>
        <w:t>.</w:t>
      </w:r>
    </w:p>
    <w:p w14:paraId="17416C24" w14:textId="299BBE54" w:rsidR="004C3E53" w:rsidRDefault="004C3E53" w:rsidP="005243BF">
      <w:pPr>
        <w:rPr>
          <w:rtl/>
        </w:rPr>
      </w:pPr>
      <w:r>
        <w:rPr>
          <w:rFonts w:hint="cs"/>
          <w:rtl/>
        </w:rPr>
        <w:t xml:space="preserve">בג"צ עושה משהו כפול. מצד אחד, המדינה היא לא בבחינת כובשת ברצועה כי לא מתקיים מבחן השליטה האפקטיבי. מצד שני, בג"צ לא מתעלם מהכיבוש ארווך </w:t>
      </w:r>
      <w:r w:rsidR="006843E9">
        <w:rPr>
          <w:rFonts w:hint="cs"/>
          <w:rtl/>
        </w:rPr>
        <w:t>ה</w:t>
      </w:r>
      <w:r>
        <w:rPr>
          <w:rFonts w:hint="cs"/>
          <w:rtl/>
        </w:rPr>
        <w:t>טווח במהלכ</w:t>
      </w:r>
      <w:r w:rsidR="006843E9">
        <w:rPr>
          <w:rFonts w:hint="cs"/>
          <w:rtl/>
        </w:rPr>
        <w:t>ו</w:t>
      </w:r>
      <w:r>
        <w:rPr>
          <w:rFonts w:hint="cs"/>
          <w:rtl/>
        </w:rPr>
        <w:t xml:space="preserve"> רצועת עזה פתחה תלות</w:t>
      </w:r>
      <w:r w:rsidR="00690B4F">
        <w:rPr>
          <w:rFonts w:hint="cs"/>
          <w:rtl/>
        </w:rPr>
        <w:t xml:space="preserve"> כמעט מוחלטת</w:t>
      </w:r>
      <w:r>
        <w:rPr>
          <w:rFonts w:hint="cs"/>
          <w:rtl/>
        </w:rPr>
        <w:t>, ביוזמת ישראל, באס</w:t>
      </w:r>
      <w:r w:rsidR="00690B4F">
        <w:rPr>
          <w:rFonts w:hint="cs"/>
          <w:rtl/>
        </w:rPr>
        <w:t>פ</w:t>
      </w:r>
      <w:r>
        <w:rPr>
          <w:rFonts w:hint="cs"/>
          <w:rtl/>
        </w:rPr>
        <w:t>קת החשמל ולכן היא לא יכולה ביום אחד להפסיק לספק חשמל לרצועה.</w:t>
      </w:r>
    </w:p>
    <w:p w14:paraId="06AEFD27" w14:textId="77777777" w:rsidR="00690B4F" w:rsidRDefault="004C3E53" w:rsidP="005243BF">
      <w:pPr>
        <w:rPr>
          <w:rtl/>
        </w:rPr>
      </w:pPr>
      <w:r w:rsidRPr="00690B4F">
        <w:rPr>
          <w:rFonts w:hint="cs"/>
          <w:b/>
          <w:bCs/>
          <w:rtl/>
        </w:rPr>
        <w:t>בבג"צ רופאים לזכויות אדם מ2009</w:t>
      </w:r>
      <w:r>
        <w:rPr>
          <w:rFonts w:hint="cs"/>
          <w:rtl/>
        </w:rPr>
        <w:t xml:space="preserve"> </w:t>
      </w:r>
      <w:r w:rsidR="008215F6">
        <w:rPr>
          <w:rFonts w:hint="cs"/>
          <w:rtl/>
        </w:rPr>
        <w:t>שנידון על רקע מלחמת עופרת יצוקה, בג"צ תיאר לנו שהמצב דינמי ומשתנה, כלומר אם ישראל כן תיכנס לשטח ותשב בו באופן קבוע</w:t>
      </w:r>
      <w:r w:rsidR="00A56281">
        <w:rPr>
          <w:rFonts w:hint="cs"/>
          <w:rtl/>
        </w:rPr>
        <w:t xml:space="preserve"> </w:t>
      </w:r>
      <w:r w:rsidR="008215F6">
        <w:rPr>
          <w:rFonts w:hint="cs"/>
          <w:rtl/>
        </w:rPr>
        <w:t xml:space="preserve">דרך הצבא, הגלגל עשוי להתהפך וישראל תהיה בבחינת כובשת. בכל </w:t>
      </w:r>
      <w:r w:rsidR="00690B4F">
        <w:rPr>
          <w:rFonts w:hint="cs"/>
          <w:rtl/>
        </w:rPr>
        <w:t>סבבי הלחימה</w:t>
      </w:r>
      <w:r w:rsidR="008215F6">
        <w:rPr>
          <w:rFonts w:hint="cs"/>
          <w:rtl/>
        </w:rPr>
        <w:t xml:space="preserve">, ישראל ניסתה להימנע מלהגיע למקום הזה. </w:t>
      </w:r>
    </w:p>
    <w:p w14:paraId="5545625C" w14:textId="4B7BC2C0" w:rsidR="004C3E53" w:rsidRDefault="008215F6" w:rsidP="005243BF">
      <w:pPr>
        <w:rPr>
          <w:rtl/>
        </w:rPr>
      </w:pPr>
      <w:r>
        <w:rPr>
          <w:rFonts w:hint="cs"/>
          <w:rtl/>
        </w:rPr>
        <w:t>מבחינת העולם, יש מלומדים שמקבלים את העמדה של ישראל. אבל עמדת הרוב בקרב ארגונים בינ"ל, ומ</w:t>
      </w:r>
      <w:r w:rsidR="00690B4F">
        <w:rPr>
          <w:rFonts w:hint="cs"/>
          <w:rtl/>
        </w:rPr>
        <w:t>לומ</w:t>
      </w:r>
      <w:r>
        <w:rPr>
          <w:rFonts w:hint="cs"/>
          <w:rtl/>
        </w:rPr>
        <w:t xml:space="preserve">דים </w:t>
      </w:r>
      <w:r w:rsidR="00937FE4">
        <w:rPr>
          <w:rFonts w:hint="cs"/>
          <w:rtl/>
        </w:rPr>
        <w:t>היא ש</w:t>
      </w:r>
      <w:r>
        <w:rPr>
          <w:rFonts w:hint="cs"/>
          <w:rtl/>
        </w:rPr>
        <w:t xml:space="preserve">בגלל </w:t>
      </w:r>
      <w:r w:rsidR="0096714F">
        <w:rPr>
          <w:rFonts w:hint="cs"/>
          <w:rtl/>
        </w:rPr>
        <w:t>העובדה שישראל שולטת במרחב הימי והאווירי של הרצועה; רצועת עזה תלויה בצורה מוחלטת במספר תחומי חיים בישראל (חשמל לדוג'); ישראל מטילה מצור ימי ולא מעניקה חופש שיט וכיו"ב. מכל הסיבות האלה, יש עמדה לא זניחה בזירה הבינ"ל שישראל גם בקונסטלציה הזו נחשבת כובש</w:t>
      </w:r>
      <w:r w:rsidR="00821B0F">
        <w:rPr>
          <w:rFonts w:hint="cs"/>
          <w:rtl/>
        </w:rPr>
        <w:t>ת</w:t>
      </w:r>
      <w:r w:rsidR="0096714F">
        <w:rPr>
          <w:rFonts w:hint="cs"/>
          <w:rtl/>
        </w:rPr>
        <w:t>.</w:t>
      </w:r>
    </w:p>
    <w:p w14:paraId="28C4BEF6" w14:textId="21502795" w:rsidR="0096714F" w:rsidRDefault="00A56281" w:rsidP="005243BF">
      <w:pPr>
        <w:rPr>
          <w:rtl/>
        </w:rPr>
      </w:pPr>
      <w:r>
        <w:rPr>
          <w:rFonts w:hint="cs"/>
          <w:rtl/>
        </w:rPr>
        <w:t>כדי שישראל תיחשב בבחינת כובשת זה לא מספיק שהיא נמצאת על הגבול, היא צריכה להפיל את שלטו</w:t>
      </w:r>
      <w:r w:rsidR="00CD6AF7">
        <w:rPr>
          <w:rFonts w:hint="cs"/>
          <w:rtl/>
        </w:rPr>
        <w:t>ן</w:t>
      </w:r>
      <w:r>
        <w:rPr>
          <w:rFonts w:hint="cs"/>
          <w:rtl/>
        </w:rPr>
        <w:t xml:space="preserve"> חמאס, ולהיות זו שמסוגלת לשלוט</w:t>
      </w:r>
      <w:r w:rsidR="00CD6AF7">
        <w:rPr>
          <w:rFonts w:hint="cs"/>
          <w:rtl/>
        </w:rPr>
        <w:t xml:space="preserve"> בשטחי עזה</w:t>
      </w:r>
      <w:r>
        <w:rPr>
          <w:rFonts w:hint="cs"/>
          <w:rtl/>
        </w:rPr>
        <w:t>. עצם היותה על הגבול ויכולתה הפוטנציאלית לכבוש את עזה, לא עומד במבחן פוטנציאל השליטה.</w:t>
      </w:r>
    </w:p>
    <w:p w14:paraId="506CDE63" w14:textId="54D6BF35" w:rsidR="00A56281" w:rsidRDefault="006B5212" w:rsidP="003310DE">
      <w:pPr>
        <w:rPr>
          <w:rtl/>
        </w:rPr>
      </w:pPr>
      <w:r>
        <w:rPr>
          <w:rFonts w:hint="cs"/>
          <w:rtl/>
        </w:rPr>
        <w:t xml:space="preserve">טענת כיבוש </w:t>
      </w:r>
      <w:r w:rsidR="00640753">
        <w:rPr>
          <w:rFonts w:hint="cs"/>
          <w:rtl/>
        </w:rPr>
        <w:t xml:space="preserve">העם הפלסטיני שזכאי להגדרה עצמית </w:t>
      </w:r>
      <w:r>
        <w:rPr>
          <w:rFonts w:hint="cs"/>
          <w:rtl/>
        </w:rPr>
        <w:t xml:space="preserve">יותר חזקה ביחס </w:t>
      </w:r>
      <w:proofErr w:type="spellStart"/>
      <w:r>
        <w:rPr>
          <w:rFonts w:hint="cs"/>
          <w:rtl/>
        </w:rPr>
        <w:t>לאיו"ש</w:t>
      </w:r>
      <w:proofErr w:type="spellEnd"/>
      <w:r>
        <w:rPr>
          <w:rFonts w:hint="cs"/>
          <w:rtl/>
        </w:rPr>
        <w:t xml:space="preserve"> ששם הנוכחות הצבאית הישראלית יותר מסיבית</w:t>
      </w:r>
      <w:r w:rsidR="004243A8">
        <w:rPr>
          <w:rFonts w:hint="cs"/>
          <w:rtl/>
        </w:rPr>
        <w:t xml:space="preserve"> למרות הסמכויות שיש לפלסטינים. יש הבנה שיש שונות בין השטחים.</w:t>
      </w:r>
    </w:p>
    <w:p w14:paraId="4D722D58" w14:textId="4BADE1C4" w:rsidR="003310DE" w:rsidRDefault="003310DE" w:rsidP="003310DE">
      <w:pPr>
        <w:rPr>
          <w:b/>
          <w:bCs/>
          <w:rtl/>
        </w:rPr>
      </w:pPr>
      <w:r>
        <w:rPr>
          <w:rFonts w:ascii="Segoe UI Symbol" w:hAnsi="Segoe UI Symbol" w:cs="Segoe UI Symbol" w:hint="cs"/>
          <w:b/>
          <w:bCs/>
          <w:rtl/>
        </w:rPr>
        <w:t>✓</w:t>
      </w:r>
      <w:r>
        <w:rPr>
          <w:rFonts w:hint="cs"/>
          <w:b/>
          <w:bCs/>
          <w:rtl/>
        </w:rPr>
        <w:t xml:space="preserve"> </w:t>
      </w:r>
      <w:r w:rsidRPr="003310DE">
        <w:rPr>
          <w:rFonts w:hint="cs"/>
          <w:b/>
          <w:bCs/>
          <w:rtl/>
        </w:rPr>
        <w:t xml:space="preserve">מערכת הדינים החלה בשטח הנתון בתפיסה </w:t>
      </w:r>
      <w:proofErr w:type="spellStart"/>
      <w:r w:rsidRPr="003310DE">
        <w:rPr>
          <w:rFonts w:hint="cs"/>
          <w:b/>
          <w:bCs/>
          <w:rtl/>
        </w:rPr>
        <w:t>לוחמתית</w:t>
      </w:r>
      <w:proofErr w:type="spellEnd"/>
      <w:r>
        <w:rPr>
          <w:rFonts w:hint="cs"/>
          <w:b/>
          <w:bCs/>
          <w:rtl/>
        </w:rPr>
        <w:t>-</w:t>
      </w:r>
    </w:p>
    <w:p w14:paraId="69FFAD46" w14:textId="63B72CD4" w:rsidR="004243A8" w:rsidRDefault="004243A8" w:rsidP="008710E3">
      <w:pPr>
        <w:rPr>
          <w:rtl/>
        </w:rPr>
      </w:pPr>
      <w:r w:rsidRPr="008710E3">
        <w:rPr>
          <w:rFonts w:hint="cs"/>
          <w:b/>
          <w:bCs/>
          <w:rtl/>
        </w:rPr>
        <w:t>ס' 42 לתקנות האג</w:t>
      </w:r>
      <w:r>
        <w:rPr>
          <w:rFonts w:hint="cs"/>
          <w:rtl/>
        </w:rPr>
        <w:t xml:space="preserve"> הוא השער לדיני הכיבוש. אם עומדים בתנאי השליטה האפקטיבית יחולו התקנות של דיני הכיבוש.</w:t>
      </w:r>
    </w:p>
    <w:p w14:paraId="40A5B0EC" w14:textId="031B2AA6" w:rsidR="00A56281" w:rsidRDefault="004243A8" w:rsidP="008710E3">
      <w:pPr>
        <w:rPr>
          <w:rtl/>
        </w:rPr>
      </w:pPr>
      <w:r w:rsidRPr="008710E3">
        <w:rPr>
          <w:rFonts w:hint="cs"/>
          <w:b/>
          <w:bCs/>
          <w:rtl/>
        </w:rPr>
        <w:t xml:space="preserve">ס' 43 </w:t>
      </w:r>
      <w:r w:rsidR="00FB47D5" w:rsidRPr="008710E3">
        <w:rPr>
          <w:rFonts w:hint="cs"/>
          <w:b/>
          <w:bCs/>
          <w:rtl/>
        </w:rPr>
        <w:t>לתקנות -</w:t>
      </w:r>
      <w:r w:rsidRPr="008710E3">
        <w:rPr>
          <w:rFonts w:hint="cs"/>
          <w:b/>
          <w:bCs/>
          <w:rtl/>
        </w:rPr>
        <w:t xml:space="preserve"> עיקרון היסוד של דיני הכיבוש</w:t>
      </w:r>
      <w:r w:rsidR="00FB47D5">
        <w:rPr>
          <w:rFonts w:hint="cs"/>
          <w:rtl/>
        </w:rPr>
        <w:t xml:space="preserve"> - </w:t>
      </w:r>
      <w:r>
        <w:rPr>
          <w:rFonts w:hint="cs"/>
          <w:rtl/>
        </w:rPr>
        <w:t>"בעבור סמכויות</w:t>
      </w:r>
      <w:r w:rsidR="00A41EAC">
        <w:rPr>
          <w:rFonts w:hint="cs"/>
          <w:rtl/>
        </w:rPr>
        <w:t xml:space="preserve"> השלטון החוקי למעשה לידי הכובש, ינקוט הלה בכל האמצעים שביכולתו כדי להחזיר על כנם ולהבטיח את הסדר והחיים הציבוריים</w:t>
      </w:r>
      <w:r w:rsidR="008710E3">
        <w:rPr>
          <w:rFonts w:hint="cs"/>
          <w:rtl/>
        </w:rPr>
        <w:t>,</w:t>
      </w:r>
      <w:r w:rsidR="00A41EAC">
        <w:rPr>
          <w:rFonts w:hint="cs"/>
          <w:rtl/>
        </w:rPr>
        <w:t xml:space="preserve"> עד כמה שהדבר אפשרי מתוך כיבוד החוקים הנוהגים </w:t>
      </w:r>
      <w:r w:rsidR="00A62886">
        <w:rPr>
          <w:rFonts w:hint="cs"/>
          <w:rtl/>
        </w:rPr>
        <w:t>במד</w:t>
      </w:r>
      <w:r w:rsidR="008710E3">
        <w:rPr>
          <w:rFonts w:hint="cs"/>
          <w:rtl/>
        </w:rPr>
        <w:t>י</w:t>
      </w:r>
      <w:r w:rsidR="00A62886">
        <w:rPr>
          <w:rFonts w:hint="cs"/>
          <w:rtl/>
        </w:rPr>
        <w:t>נה</w:t>
      </w:r>
      <w:r w:rsidR="00A41EAC">
        <w:rPr>
          <w:rFonts w:hint="cs"/>
          <w:rtl/>
        </w:rPr>
        <w:t xml:space="preserve">, חוץ מאם </w:t>
      </w:r>
      <w:r w:rsidR="00A62886">
        <w:rPr>
          <w:rFonts w:hint="cs"/>
          <w:rtl/>
        </w:rPr>
        <w:t>הדבר נבצר ממנו לחלוטין</w:t>
      </w:r>
      <w:r w:rsidR="008710E3">
        <w:rPr>
          <w:rFonts w:hint="cs"/>
          <w:rtl/>
        </w:rPr>
        <w:t>"</w:t>
      </w:r>
      <w:r w:rsidR="00A62886">
        <w:rPr>
          <w:rFonts w:hint="cs"/>
          <w:rtl/>
        </w:rPr>
        <w:t>.</w:t>
      </w:r>
      <w:r w:rsidR="008710E3">
        <w:rPr>
          <w:rFonts w:hint="cs"/>
          <w:rtl/>
        </w:rPr>
        <w:t xml:space="preserve"> </w:t>
      </w:r>
      <w:r w:rsidR="00A62886">
        <w:rPr>
          <w:rFonts w:hint="cs"/>
          <w:rtl/>
        </w:rPr>
        <w:t xml:space="preserve"> </w:t>
      </w:r>
    </w:p>
    <w:p w14:paraId="026A3F49" w14:textId="4BA110FC" w:rsidR="00A62886" w:rsidRDefault="007B7483" w:rsidP="004243A8">
      <w:pPr>
        <w:rPr>
          <w:rtl/>
        </w:rPr>
      </w:pPr>
      <w:r>
        <w:rPr>
          <w:rFonts w:hint="cs"/>
          <w:rtl/>
        </w:rPr>
        <w:t xml:space="preserve">בג"צ החיל אותו לא מעט פעמים והפך אותו לסעיף אופרטיבי קובע כי </w:t>
      </w:r>
      <w:r w:rsidR="00A62886">
        <w:rPr>
          <w:rFonts w:hint="cs"/>
          <w:rtl/>
        </w:rPr>
        <w:t>שאמור לכאורה להנחות את המדינה שכובשת שטח זר.</w:t>
      </w:r>
    </w:p>
    <w:p w14:paraId="7EE1D6A5" w14:textId="6143FDE9" w:rsidR="005A3F36" w:rsidRDefault="00A62886" w:rsidP="004B3855">
      <w:pPr>
        <w:rPr>
          <w:rtl/>
        </w:rPr>
      </w:pPr>
      <w:r>
        <w:rPr>
          <w:rFonts w:hint="cs"/>
          <w:rtl/>
        </w:rPr>
        <w:t xml:space="preserve">אחד מפסקי הדין המכוננים שפירשו את העיקרון הזה בישראל הוא </w:t>
      </w:r>
      <w:r w:rsidRPr="004B3855">
        <w:rPr>
          <w:rFonts w:hint="cs"/>
          <w:b/>
          <w:bCs/>
          <w:rtl/>
        </w:rPr>
        <w:t xml:space="preserve">פס"ד </w:t>
      </w:r>
      <w:proofErr w:type="spellStart"/>
      <w:r w:rsidR="007B7483" w:rsidRPr="004B3855">
        <w:rPr>
          <w:rFonts w:hint="cs"/>
          <w:b/>
          <w:bCs/>
          <w:rtl/>
        </w:rPr>
        <w:t>ג'מיעת</w:t>
      </w:r>
      <w:proofErr w:type="spellEnd"/>
      <w:r w:rsidR="007B7483" w:rsidRPr="004B3855">
        <w:rPr>
          <w:rFonts w:hint="cs"/>
          <w:b/>
          <w:bCs/>
          <w:rtl/>
        </w:rPr>
        <w:t xml:space="preserve"> </w:t>
      </w:r>
      <w:proofErr w:type="spellStart"/>
      <w:r w:rsidR="007B7483" w:rsidRPr="004B3855">
        <w:rPr>
          <w:rFonts w:hint="cs"/>
          <w:b/>
          <w:bCs/>
          <w:rtl/>
        </w:rPr>
        <w:t>אסכאן</w:t>
      </w:r>
      <w:proofErr w:type="spellEnd"/>
      <w:r w:rsidRPr="004B3855">
        <w:rPr>
          <w:rFonts w:hint="cs"/>
          <w:b/>
          <w:bCs/>
          <w:rtl/>
        </w:rPr>
        <w:t xml:space="preserve"> מ1983</w:t>
      </w:r>
      <w:r>
        <w:rPr>
          <w:rFonts w:hint="cs"/>
          <w:rtl/>
        </w:rPr>
        <w:t xml:space="preserve">. </w:t>
      </w:r>
      <w:r w:rsidR="005A3F36">
        <w:rPr>
          <w:rFonts w:hint="cs"/>
          <w:rtl/>
        </w:rPr>
        <w:t>פס</w:t>
      </w:r>
      <w:r w:rsidR="004B3855">
        <w:rPr>
          <w:rFonts w:hint="cs"/>
          <w:rtl/>
        </w:rPr>
        <w:t>ה</w:t>
      </w:r>
      <w:r w:rsidR="005A3F36">
        <w:rPr>
          <w:rFonts w:hint="cs"/>
          <w:rtl/>
        </w:rPr>
        <w:t xml:space="preserve">"ד </w:t>
      </w:r>
      <w:r w:rsidR="004B3855">
        <w:rPr>
          <w:rFonts w:hint="cs"/>
          <w:rtl/>
        </w:rPr>
        <w:t xml:space="preserve">דן </w:t>
      </w:r>
      <w:r w:rsidR="005A3F36">
        <w:rPr>
          <w:rFonts w:hint="cs"/>
          <w:rtl/>
        </w:rPr>
        <w:t xml:space="preserve">ברצון הממשל הצבאי </w:t>
      </w:r>
      <w:proofErr w:type="spellStart"/>
      <w:r w:rsidR="005A3F36">
        <w:rPr>
          <w:rFonts w:hint="cs"/>
          <w:rtl/>
        </w:rPr>
        <w:t>באיו"ש</w:t>
      </w:r>
      <w:proofErr w:type="spellEnd"/>
      <w:r w:rsidR="005A3F36">
        <w:rPr>
          <w:rFonts w:hint="cs"/>
          <w:rtl/>
        </w:rPr>
        <w:t xml:space="preserve"> </w:t>
      </w:r>
      <w:r w:rsidR="004B3855">
        <w:rPr>
          <w:rFonts w:hint="cs"/>
          <w:rtl/>
        </w:rPr>
        <w:t xml:space="preserve">והמדינה </w:t>
      </w:r>
      <w:r w:rsidR="005A3F36">
        <w:rPr>
          <w:rFonts w:hint="cs"/>
          <w:rtl/>
        </w:rPr>
        <w:t>להפקיע שטחים פרטיים מידי פלסטי</w:t>
      </w:r>
      <w:r w:rsidR="004B3855">
        <w:rPr>
          <w:rFonts w:hint="cs"/>
          <w:rtl/>
        </w:rPr>
        <w:t>ני</w:t>
      </w:r>
      <w:r w:rsidR="005A3F36">
        <w:rPr>
          <w:rFonts w:hint="cs"/>
          <w:rtl/>
        </w:rPr>
        <w:t>ים לצורך סלילת כביש 443. באותו זמן הכוונה הייתה שזה כביש שגם פלסטינ</w:t>
      </w:r>
      <w:r w:rsidR="004B3855">
        <w:rPr>
          <w:rFonts w:hint="cs"/>
          <w:rtl/>
        </w:rPr>
        <w:t>י</w:t>
      </w:r>
      <w:r w:rsidR="005A3F36">
        <w:rPr>
          <w:rFonts w:hint="cs"/>
          <w:rtl/>
        </w:rPr>
        <w:t>ים יוכלו ל</w:t>
      </w:r>
      <w:r w:rsidR="004B3855">
        <w:rPr>
          <w:rFonts w:hint="cs"/>
          <w:rtl/>
        </w:rPr>
        <w:t>נ</w:t>
      </w:r>
      <w:r w:rsidR="005A3F36">
        <w:rPr>
          <w:rFonts w:hint="cs"/>
          <w:rtl/>
        </w:rPr>
        <w:t xml:space="preserve">סוע בו. אגב השאלה האם </w:t>
      </w:r>
      <w:r w:rsidR="0089395F">
        <w:rPr>
          <w:rFonts w:hint="cs"/>
          <w:rtl/>
        </w:rPr>
        <w:t>ניתן להפקיע שטחים לצורך סלילת כבישים עבור הכובש</w:t>
      </w:r>
      <w:r w:rsidR="00305E2C">
        <w:rPr>
          <w:rFonts w:hint="cs"/>
          <w:rtl/>
        </w:rPr>
        <w:t>,</w:t>
      </w:r>
      <w:r w:rsidR="0089395F">
        <w:rPr>
          <w:rFonts w:hint="cs"/>
          <w:rtl/>
        </w:rPr>
        <w:t xml:space="preserve"> בג"צ הניח לנו מפה כללית לגבי איך מתנהל שטח כבוש ומה הצירים שהמפקד הצבאי בשטח צריך לאזן ביניהם.</w:t>
      </w:r>
    </w:p>
    <w:p w14:paraId="27D6140E" w14:textId="18E4E167" w:rsidR="0089395F" w:rsidRDefault="0089395F" w:rsidP="00535704">
      <w:pPr>
        <w:rPr>
          <w:rtl/>
        </w:rPr>
      </w:pPr>
      <w:r>
        <w:rPr>
          <w:rFonts w:hint="cs"/>
          <w:rtl/>
        </w:rPr>
        <w:t xml:space="preserve">בג"צ </w:t>
      </w:r>
      <w:r w:rsidR="00535704" w:rsidRPr="00535704">
        <w:rPr>
          <w:rtl/>
        </w:rPr>
        <w:t xml:space="preserve">למעשה </w:t>
      </w:r>
      <w:r w:rsidR="00535704">
        <w:rPr>
          <w:rFonts w:hint="cs"/>
          <w:rtl/>
        </w:rPr>
        <w:t xml:space="preserve">מפרש את </w:t>
      </w:r>
      <w:r w:rsidR="00535704" w:rsidRPr="00535704">
        <w:rPr>
          <w:rtl/>
        </w:rPr>
        <w:t>תקנה 43 ו</w:t>
      </w:r>
      <w:r w:rsidR="00535704">
        <w:rPr>
          <w:rFonts w:hint="cs"/>
          <w:rtl/>
        </w:rPr>
        <w:t xml:space="preserve">קובע </w:t>
      </w:r>
      <w:r w:rsidR="00535704" w:rsidRPr="00535704">
        <w:rPr>
          <w:rtl/>
        </w:rPr>
        <w:t>איך מיישמים אותה בפועל</w:t>
      </w:r>
      <w:r w:rsidR="00535704">
        <w:rPr>
          <w:rFonts w:hint="cs"/>
          <w:rtl/>
        </w:rPr>
        <w:t>. עפ"י ביהמ"ש,</w:t>
      </w:r>
      <w:r w:rsidR="00F0060B">
        <w:rPr>
          <w:rFonts w:hint="cs"/>
          <w:rtl/>
        </w:rPr>
        <w:t xml:space="preserve"> </w:t>
      </w:r>
      <w:r>
        <w:rPr>
          <w:rFonts w:hint="cs"/>
          <w:rtl/>
        </w:rPr>
        <w:t>המפקד הצבאי בניהולו את השטח הכבוש צריך להקפיד ולאזן בין 3 דברים-</w:t>
      </w:r>
    </w:p>
    <w:p w14:paraId="3CBFC408" w14:textId="6F0DF45E" w:rsidR="0089395F" w:rsidRDefault="0089395F" w:rsidP="00166ED8">
      <w:pPr>
        <w:pStyle w:val="a8"/>
        <w:numPr>
          <w:ilvl w:val="0"/>
          <w:numId w:val="81"/>
        </w:numPr>
        <w:rPr>
          <w:rtl/>
        </w:rPr>
      </w:pPr>
      <w:r w:rsidRPr="004101D5">
        <w:rPr>
          <w:rFonts w:hint="cs"/>
          <w:b/>
          <w:bCs/>
          <w:rtl/>
        </w:rPr>
        <w:t>כיבוד זכויות האוכלוסייה המקומית</w:t>
      </w:r>
      <w:r w:rsidR="004101D5">
        <w:rPr>
          <w:rFonts w:hint="cs"/>
          <w:rtl/>
        </w:rPr>
        <w:t xml:space="preserve"> </w:t>
      </w:r>
      <w:r w:rsidR="004101D5" w:rsidRPr="004101D5">
        <w:rPr>
          <w:rFonts w:hint="cs"/>
          <w:b/>
          <w:bCs/>
          <w:rtl/>
        </w:rPr>
        <w:t>בשטח</w:t>
      </w:r>
      <w:r w:rsidR="004101D5">
        <w:rPr>
          <w:rFonts w:hint="cs"/>
          <w:rtl/>
        </w:rPr>
        <w:t>-</w:t>
      </w:r>
      <w:r w:rsidR="000D534C">
        <w:rPr>
          <w:rFonts w:hint="cs"/>
          <w:rtl/>
        </w:rPr>
        <w:t xml:space="preserve"> בג"צ מבהיר שמדובר בחובה אקטיבית</w:t>
      </w:r>
      <w:r w:rsidR="00A92EE0">
        <w:rPr>
          <w:rFonts w:hint="cs"/>
          <w:rtl/>
        </w:rPr>
        <w:t xml:space="preserve">. על הכוח המחזיק </w:t>
      </w:r>
      <w:r w:rsidR="000D534C">
        <w:rPr>
          <w:rFonts w:hint="cs"/>
          <w:rtl/>
        </w:rPr>
        <w:t xml:space="preserve">לדאוג לשימור הסדר הציבורי, להבטיח שירותים ציבוריים ועוד. זה לא רק </w:t>
      </w:r>
      <w:r w:rsidR="00A92EE0">
        <w:rPr>
          <w:rFonts w:hint="cs"/>
          <w:rtl/>
        </w:rPr>
        <w:t>חובה פסיבית ש</w:t>
      </w:r>
      <w:r w:rsidR="000D534C">
        <w:rPr>
          <w:rFonts w:hint="cs"/>
          <w:rtl/>
        </w:rPr>
        <w:t xml:space="preserve">לא לפגוע בהם. </w:t>
      </w:r>
      <w:r w:rsidR="00547595">
        <w:rPr>
          <w:rFonts w:hint="cs"/>
          <w:rtl/>
        </w:rPr>
        <w:t xml:space="preserve">לצד </w:t>
      </w:r>
      <w:r w:rsidR="00E163D9">
        <w:rPr>
          <w:rFonts w:hint="cs"/>
          <w:rtl/>
        </w:rPr>
        <w:t>הכיבוד,</w:t>
      </w:r>
      <w:r w:rsidR="00547595">
        <w:rPr>
          <w:rFonts w:hint="cs"/>
          <w:rtl/>
        </w:rPr>
        <w:t xml:space="preserve"> ישנן הגבלות על הכוח שמנהל את השטח. למשל הגבלות על נטילת רכוש מהאוכלוסייה האזרחית</w:t>
      </w:r>
      <w:r w:rsidR="00E163D9">
        <w:rPr>
          <w:rFonts w:hint="cs"/>
          <w:rtl/>
        </w:rPr>
        <w:t xml:space="preserve">, ענישה קולקטיבית וכו'. יש פה בליל של חובות פוזיטיביות אקטיביות, מה לספק להם וכו', </w:t>
      </w:r>
      <w:r w:rsidR="00DD6205">
        <w:rPr>
          <w:rFonts w:hint="cs"/>
          <w:rtl/>
        </w:rPr>
        <w:t xml:space="preserve">יחד עם חובות נגטיביות פסיביות - </w:t>
      </w:r>
      <w:r w:rsidR="00E163D9">
        <w:rPr>
          <w:rFonts w:hint="cs"/>
          <w:rtl/>
        </w:rPr>
        <w:t>לא ליטול מהם ולא לגרש אותם</w:t>
      </w:r>
      <w:r w:rsidR="00DD6205">
        <w:rPr>
          <w:rFonts w:hint="cs"/>
          <w:rtl/>
        </w:rPr>
        <w:t xml:space="preserve"> וכו'.</w:t>
      </w:r>
    </w:p>
    <w:p w14:paraId="5F9DD379" w14:textId="77777777" w:rsidR="00757E13" w:rsidRDefault="001D6E6E" w:rsidP="00166ED8">
      <w:pPr>
        <w:pStyle w:val="a8"/>
        <w:numPr>
          <w:ilvl w:val="0"/>
          <w:numId w:val="81"/>
        </w:numPr>
      </w:pPr>
      <w:r w:rsidRPr="00DD6205">
        <w:rPr>
          <w:rFonts w:hint="cs"/>
          <w:b/>
          <w:bCs/>
          <w:rtl/>
        </w:rPr>
        <w:t>כיבוש ושמירת האינטרסים של הריבון הקודם</w:t>
      </w:r>
      <w:r w:rsidR="00DD6205">
        <w:rPr>
          <w:rFonts w:hint="cs"/>
          <w:rtl/>
        </w:rPr>
        <w:t>-</w:t>
      </w:r>
      <w:r>
        <w:rPr>
          <w:rFonts w:hint="cs"/>
          <w:rtl/>
        </w:rPr>
        <w:t xml:space="preserve"> </w:t>
      </w:r>
      <w:r w:rsidR="00FA037D">
        <w:rPr>
          <w:rFonts w:hint="cs"/>
          <w:rtl/>
        </w:rPr>
        <w:t xml:space="preserve">כאמור, </w:t>
      </w:r>
      <w:r>
        <w:rPr>
          <w:rFonts w:hint="cs"/>
          <w:rtl/>
        </w:rPr>
        <w:t>משטר הכיבוש נועד להיות זמני, עד שיוסדר המעמד ש</w:t>
      </w:r>
      <w:r w:rsidR="00757E13">
        <w:rPr>
          <w:rFonts w:hint="cs"/>
          <w:rtl/>
        </w:rPr>
        <w:t>ל</w:t>
      </w:r>
      <w:r>
        <w:rPr>
          <w:rFonts w:hint="cs"/>
          <w:rtl/>
        </w:rPr>
        <w:t xml:space="preserve"> השטח ובד"כ עד שיוחזר לריבון המקורי. לכן</w:t>
      </w:r>
      <w:r w:rsidR="00757E13">
        <w:rPr>
          <w:rFonts w:hint="cs"/>
          <w:rtl/>
        </w:rPr>
        <w:t>,</w:t>
      </w:r>
      <w:r>
        <w:rPr>
          <w:rFonts w:hint="cs"/>
          <w:rtl/>
        </w:rPr>
        <w:t xml:space="preserve"> התפיסה שבג"צ מכיר בה היא שצריך להכיר את האינטרסים של הריבון הקודם ולשנות את הסטטוס קוו כמה שפחות. </w:t>
      </w:r>
    </w:p>
    <w:p w14:paraId="341B27F0" w14:textId="77777777" w:rsidR="00404958" w:rsidRDefault="00A67D18" w:rsidP="00166ED8">
      <w:pPr>
        <w:pStyle w:val="a8"/>
        <w:numPr>
          <w:ilvl w:val="0"/>
          <w:numId w:val="81"/>
        </w:numPr>
      </w:pPr>
      <w:r w:rsidRPr="00A67D18">
        <w:rPr>
          <w:rFonts w:hint="cs"/>
          <w:b/>
          <w:bCs/>
          <w:rtl/>
        </w:rPr>
        <w:t xml:space="preserve">הגנה </w:t>
      </w:r>
      <w:r w:rsidR="001D6E6E" w:rsidRPr="00A67D18">
        <w:rPr>
          <w:rFonts w:hint="cs"/>
          <w:b/>
          <w:bCs/>
          <w:rtl/>
        </w:rPr>
        <w:t>על האינטרסים הב</w:t>
      </w:r>
      <w:r w:rsidRPr="00A67D18">
        <w:rPr>
          <w:rFonts w:hint="cs"/>
          <w:b/>
          <w:bCs/>
          <w:rtl/>
        </w:rPr>
        <w:t>י</w:t>
      </w:r>
      <w:r w:rsidR="001D6E6E" w:rsidRPr="00A67D18">
        <w:rPr>
          <w:rFonts w:hint="cs"/>
          <w:b/>
          <w:bCs/>
          <w:rtl/>
        </w:rPr>
        <w:t>טחוניים של הממשל הצבאי בשטח</w:t>
      </w:r>
      <w:r>
        <w:rPr>
          <w:rFonts w:hint="cs"/>
          <w:rtl/>
        </w:rPr>
        <w:t>-</w:t>
      </w:r>
      <w:r w:rsidR="001D6E6E">
        <w:rPr>
          <w:rFonts w:hint="cs"/>
          <w:rtl/>
        </w:rPr>
        <w:t xml:space="preserve"> </w:t>
      </w:r>
      <w:r>
        <w:rPr>
          <w:rFonts w:hint="cs"/>
          <w:rtl/>
        </w:rPr>
        <w:t>לצד אלה, בג"צ מכיר בכך שלפי דיני הכיבוש, הכוח הכובש</w:t>
      </w:r>
      <w:r w:rsidR="00404958">
        <w:rPr>
          <w:rFonts w:hint="cs"/>
          <w:rtl/>
        </w:rPr>
        <w:t>, במסגרת הניהול של אותם שטחים,</w:t>
      </w:r>
      <w:r>
        <w:rPr>
          <w:rFonts w:hint="cs"/>
          <w:rtl/>
        </w:rPr>
        <w:t xml:space="preserve"> </w:t>
      </w:r>
      <w:r w:rsidR="001D6E6E">
        <w:rPr>
          <w:rFonts w:hint="cs"/>
          <w:rtl/>
        </w:rPr>
        <w:t>יכול לנקוט באמצעים שמגבילים את מי שמסכן</w:t>
      </w:r>
      <w:r w:rsidR="00404958">
        <w:rPr>
          <w:rFonts w:hint="cs"/>
          <w:rtl/>
        </w:rPr>
        <w:t xml:space="preserve"> אותו ע"י</w:t>
      </w:r>
      <w:r w:rsidR="001D6E6E">
        <w:rPr>
          <w:rFonts w:hint="cs"/>
          <w:rtl/>
        </w:rPr>
        <w:t xml:space="preserve"> מעצרים מנהליים, מעצרים פליליים, תיחום מגורים </w:t>
      </w:r>
      <w:r w:rsidR="00404958">
        <w:rPr>
          <w:rFonts w:hint="cs"/>
          <w:rtl/>
        </w:rPr>
        <w:t>וכו'.</w:t>
      </w:r>
      <w:r w:rsidR="00EC411D">
        <w:rPr>
          <w:rFonts w:hint="cs"/>
          <w:rtl/>
        </w:rPr>
        <w:t xml:space="preserve"> </w:t>
      </w:r>
    </w:p>
    <w:p w14:paraId="02B29292" w14:textId="48AE6A19" w:rsidR="000D534C" w:rsidRDefault="00EC411D" w:rsidP="00404958">
      <w:pPr>
        <w:pStyle w:val="a8"/>
        <w:ind w:left="360"/>
        <w:rPr>
          <w:rtl/>
        </w:rPr>
      </w:pPr>
      <w:r>
        <w:rPr>
          <w:rFonts w:hint="cs"/>
          <w:rtl/>
        </w:rPr>
        <w:t>יתר</w:t>
      </w:r>
      <w:r w:rsidR="00404958">
        <w:rPr>
          <w:rFonts w:hint="cs"/>
          <w:rtl/>
        </w:rPr>
        <w:t>ה</w:t>
      </w:r>
      <w:r>
        <w:rPr>
          <w:rFonts w:hint="cs"/>
          <w:rtl/>
        </w:rPr>
        <w:t xml:space="preserve"> מכך</w:t>
      </w:r>
      <w:r w:rsidR="00404958">
        <w:rPr>
          <w:rFonts w:hint="cs"/>
          <w:rtl/>
        </w:rPr>
        <w:t>,</w:t>
      </w:r>
      <w:r>
        <w:rPr>
          <w:rFonts w:hint="cs"/>
          <w:rtl/>
        </w:rPr>
        <w:t xml:space="preserve"> הממשל הצבא נכנס בנעלי הריבון, לכן הוא צריך </w:t>
      </w:r>
      <w:r w:rsidR="00404958">
        <w:rPr>
          <w:rFonts w:hint="cs"/>
          <w:rtl/>
        </w:rPr>
        <w:t xml:space="preserve">גם </w:t>
      </w:r>
      <w:r>
        <w:rPr>
          <w:rFonts w:hint="cs"/>
          <w:rtl/>
        </w:rPr>
        <w:t xml:space="preserve">יכולות חקיקה. דיני הכיבוש נותנים בידי המפקד הצבאי את הסמכות לחוקק חקיקת בטחון. </w:t>
      </w:r>
      <w:proofErr w:type="spellStart"/>
      <w:r>
        <w:rPr>
          <w:rFonts w:hint="cs"/>
          <w:rtl/>
        </w:rPr>
        <w:t>באיו"ש</w:t>
      </w:r>
      <w:proofErr w:type="spellEnd"/>
      <w:r>
        <w:rPr>
          <w:rFonts w:hint="cs"/>
          <w:rtl/>
        </w:rPr>
        <w:t xml:space="preserve"> לדוג' יש אלפי צו</w:t>
      </w:r>
      <w:r w:rsidR="00404958">
        <w:rPr>
          <w:rFonts w:hint="cs"/>
          <w:rtl/>
        </w:rPr>
        <w:t>ו</w:t>
      </w:r>
      <w:r>
        <w:rPr>
          <w:rFonts w:hint="cs"/>
          <w:rtl/>
        </w:rPr>
        <w:t>ים</w:t>
      </w:r>
      <w:r w:rsidR="00404958">
        <w:rPr>
          <w:rFonts w:hint="cs"/>
          <w:rtl/>
        </w:rPr>
        <w:t>,</w:t>
      </w:r>
      <w:r>
        <w:rPr>
          <w:rFonts w:hint="cs"/>
          <w:rtl/>
        </w:rPr>
        <w:t xml:space="preserve"> המקבילה לחוקים</w:t>
      </w:r>
      <w:r w:rsidR="00404958">
        <w:rPr>
          <w:rFonts w:hint="cs"/>
          <w:rtl/>
        </w:rPr>
        <w:t>,</w:t>
      </w:r>
      <w:r>
        <w:rPr>
          <w:rFonts w:hint="cs"/>
          <w:rtl/>
        </w:rPr>
        <w:t xml:space="preserve"> שהוציא מפקד כוחות צה"ל </w:t>
      </w:r>
      <w:proofErr w:type="spellStart"/>
      <w:r>
        <w:rPr>
          <w:rFonts w:hint="cs"/>
          <w:rtl/>
        </w:rPr>
        <w:t>באיו"ש</w:t>
      </w:r>
      <w:proofErr w:type="spellEnd"/>
      <w:r>
        <w:rPr>
          <w:rFonts w:hint="cs"/>
          <w:rtl/>
        </w:rPr>
        <w:t xml:space="preserve"> תחת </w:t>
      </w:r>
      <w:r w:rsidR="006323C5">
        <w:rPr>
          <w:rFonts w:hint="cs"/>
          <w:rtl/>
        </w:rPr>
        <w:t>ת</w:t>
      </w:r>
      <w:r>
        <w:rPr>
          <w:rFonts w:hint="cs"/>
          <w:rtl/>
        </w:rPr>
        <w:t>חיקת הביטחון. הצווים נועדו לאפשר לממשל הצבאי לנהל את השטח ולהפעיל בו סמכויות ביטחוניות שונות.</w:t>
      </w:r>
    </w:p>
    <w:p w14:paraId="7CCC1656" w14:textId="0A4A5D49" w:rsidR="00EC411D" w:rsidRDefault="00EC411D" w:rsidP="00E5375F">
      <w:pPr>
        <w:rPr>
          <w:rtl/>
        </w:rPr>
      </w:pPr>
      <w:r>
        <w:rPr>
          <w:rFonts w:hint="cs"/>
          <w:rtl/>
        </w:rPr>
        <w:t>לאורך השנים, בעיקר בהקשר הישראלי הסבוך, הפסיקה הייתה די יצירתית ועם הזמן בג"צ הכיר בכך שהריבון בשטח, המפקד הצבאי, יכול לקחת בחשבון גם את האינטרסים של המתיישבים היהודיים בלי קשר לשאלת חוקיות התיישבותם.</w:t>
      </w:r>
      <w:r w:rsidR="00E5375F">
        <w:rPr>
          <w:rFonts w:hint="cs"/>
          <w:rtl/>
        </w:rPr>
        <w:t xml:space="preserve"> במסגרת השיקולים הלגיטימיים כשהוא עושה פעולות שונות.</w:t>
      </w:r>
    </w:p>
    <w:p w14:paraId="49F3322B" w14:textId="77777777" w:rsidR="004F271F" w:rsidRDefault="00E5375F" w:rsidP="00E5375F">
      <w:pPr>
        <w:rPr>
          <w:rtl/>
        </w:rPr>
      </w:pPr>
      <w:r>
        <w:rPr>
          <w:rFonts w:hint="cs"/>
          <w:rtl/>
        </w:rPr>
        <w:t>מבחינת מערכת הדינים, אנחנו מדברים על מעין מדרג נורמטיבי</w:t>
      </w:r>
      <w:r w:rsidR="004F271F">
        <w:rPr>
          <w:rFonts w:hint="cs"/>
          <w:rtl/>
        </w:rPr>
        <w:t xml:space="preserve">- </w:t>
      </w:r>
    </w:p>
    <w:p w14:paraId="54C935F5" w14:textId="77777777" w:rsidR="006323C5" w:rsidRDefault="00E5375F" w:rsidP="00166ED8">
      <w:pPr>
        <w:pStyle w:val="a8"/>
        <w:numPr>
          <w:ilvl w:val="0"/>
          <w:numId w:val="82"/>
        </w:numPr>
      </w:pPr>
      <w:r>
        <w:rPr>
          <w:rFonts w:hint="cs"/>
          <w:rtl/>
        </w:rPr>
        <w:t xml:space="preserve">בראש המדרג הזה עומדים </w:t>
      </w:r>
      <w:r w:rsidRPr="006323C5">
        <w:rPr>
          <w:rFonts w:hint="cs"/>
          <w:b/>
          <w:bCs/>
          <w:rtl/>
        </w:rPr>
        <w:t>כללי המשב"ל</w:t>
      </w:r>
      <w:r>
        <w:rPr>
          <w:rFonts w:hint="cs"/>
          <w:rtl/>
        </w:rPr>
        <w:t>, שמניחים את האורים והתומים בעניין משטר של כיבוש.</w:t>
      </w:r>
      <w:r w:rsidR="005D1148">
        <w:rPr>
          <w:rFonts w:hint="cs"/>
          <w:rtl/>
        </w:rPr>
        <w:t xml:space="preserve"> בראשם חלים דיני התפיסה </w:t>
      </w:r>
      <w:proofErr w:type="spellStart"/>
      <w:r w:rsidR="005D1148">
        <w:rPr>
          <w:rFonts w:hint="cs"/>
          <w:rtl/>
        </w:rPr>
        <w:t>הלוחמתית</w:t>
      </w:r>
      <w:proofErr w:type="spellEnd"/>
      <w:r w:rsidR="005D1148">
        <w:rPr>
          <w:rFonts w:hint="cs"/>
          <w:rtl/>
        </w:rPr>
        <w:t xml:space="preserve"> של המשב"ל, יש מחלוקת האם גם דיני זכויות האדם חלים בשטח כבוש.</w:t>
      </w:r>
      <w:r w:rsidR="006323C5">
        <w:rPr>
          <w:rFonts w:hint="cs"/>
          <w:rtl/>
        </w:rPr>
        <w:t xml:space="preserve"> </w:t>
      </w:r>
      <w:r w:rsidR="005D1148">
        <w:rPr>
          <w:rFonts w:hint="cs"/>
          <w:rtl/>
        </w:rPr>
        <w:t xml:space="preserve">היום, המגמה המסתמנת היא שדיני זכויות האדם חלים גם הם בשטח כבוש. </w:t>
      </w:r>
    </w:p>
    <w:p w14:paraId="767A4081" w14:textId="77777777" w:rsidR="006323C5" w:rsidRDefault="00D559D2" w:rsidP="00166ED8">
      <w:pPr>
        <w:pStyle w:val="a8"/>
        <w:numPr>
          <w:ilvl w:val="0"/>
          <w:numId w:val="82"/>
        </w:numPr>
      </w:pPr>
      <w:r w:rsidRPr="006323C5">
        <w:rPr>
          <w:rFonts w:hint="cs"/>
          <w:b/>
          <w:bCs/>
          <w:rtl/>
        </w:rPr>
        <w:t>דין הריבון הקודם</w:t>
      </w:r>
      <w:r w:rsidR="006323C5">
        <w:rPr>
          <w:rFonts w:hint="cs"/>
          <w:rtl/>
        </w:rPr>
        <w:t>-</w:t>
      </w:r>
      <w:r>
        <w:rPr>
          <w:rFonts w:hint="cs"/>
          <w:rtl/>
        </w:rPr>
        <w:t xml:space="preserve"> המשב"ל ר</w:t>
      </w:r>
      <w:r w:rsidR="006323C5">
        <w:rPr>
          <w:rFonts w:hint="cs"/>
          <w:rtl/>
        </w:rPr>
        <w:t>ו</w:t>
      </w:r>
      <w:r>
        <w:rPr>
          <w:rFonts w:hint="cs"/>
          <w:rtl/>
        </w:rPr>
        <w:t>אה את הכיבוש כמשטר זמני</w:t>
      </w:r>
      <w:r w:rsidR="006323C5">
        <w:rPr>
          <w:rFonts w:hint="cs"/>
          <w:rtl/>
        </w:rPr>
        <w:t xml:space="preserve">. לכן </w:t>
      </w:r>
      <w:r>
        <w:rPr>
          <w:rFonts w:hint="cs"/>
          <w:rtl/>
        </w:rPr>
        <w:t xml:space="preserve">צריך לפעול ולשמר את הדין הקודם כמה שיותר. </w:t>
      </w:r>
      <w:proofErr w:type="spellStart"/>
      <w:r>
        <w:rPr>
          <w:rFonts w:hint="cs"/>
          <w:rtl/>
        </w:rPr>
        <w:t>באיו"ש</w:t>
      </w:r>
      <w:proofErr w:type="spellEnd"/>
      <w:r>
        <w:rPr>
          <w:rFonts w:hint="cs"/>
          <w:rtl/>
        </w:rPr>
        <w:t xml:space="preserve"> חלים עד היום הזה חוקים ירדנים ותקנות מנדטוריות.</w:t>
      </w:r>
      <w:r w:rsidR="006323C5">
        <w:rPr>
          <w:rFonts w:hint="cs"/>
          <w:rtl/>
        </w:rPr>
        <w:t xml:space="preserve"> לדוג' </w:t>
      </w:r>
      <w:r>
        <w:rPr>
          <w:rFonts w:hint="cs"/>
          <w:rtl/>
        </w:rPr>
        <w:t>הריסת בתי מחבלים</w:t>
      </w:r>
      <w:r w:rsidR="001E46D0">
        <w:rPr>
          <w:rFonts w:hint="cs"/>
          <w:rtl/>
        </w:rPr>
        <w:t xml:space="preserve"> או אטימתם נעשית מכוח </w:t>
      </w:r>
      <w:r w:rsidR="0019704C">
        <w:rPr>
          <w:rFonts w:hint="cs"/>
          <w:rtl/>
        </w:rPr>
        <w:t xml:space="preserve">תקנה מנדטורית- תקנה 119 לתקנות הגנה שעת חירום שהתקינו הבריטים. המפקד הצבאי נשען על דין </w:t>
      </w:r>
      <w:proofErr w:type="spellStart"/>
      <w:r w:rsidR="0019704C">
        <w:rPr>
          <w:rFonts w:hint="cs"/>
          <w:rtl/>
        </w:rPr>
        <w:t>מנדוטרי</w:t>
      </w:r>
      <w:proofErr w:type="spellEnd"/>
      <w:r w:rsidR="0019704C">
        <w:rPr>
          <w:rFonts w:hint="cs"/>
          <w:rtl/>
        </w:rPr>
        <w:t xml:space="preserve"> שנשאר בשטח.</w:t>
      </w:r>
    </w:p>
    <w:p w14:paraId="4C54482A" w14:textId="77777777" w:rsidR="006323C5" w:rsidRDefault="00A55647" w:rsidP="00166ED8">
      <w:pPr>
        <w:pStyle w:val="a8"/>
        <w:numPr>
          <w:ilvl w:val="0"/>
          <w:numId w:val="82"/>
        </w:numPr>
      </w:pPr>
      <w:r w:rsidRPr="006323C5">
        <w:rPr>
          <w:rFonts w:hint="cs"/>
          <w:b/>
          <w:bCs/>
          <w:rtl/>
        </w:rPr>
        <w:t>צווים של המפקד הצבאי</w:t>
      </w:r>
      <w:r>
        <w:rPr>
          <w:rFonts w:hint="cs"/>
          <w:rtl/>
        </w:rPr>
        <w:t xml:space="preserve"> </w:t>
      </w:r>
      <w:r>
        <w:rPr>
          <w:rtl/>
        </w:rPr>
        <w:t>–</w:t>
      </w:r>
      <w:r>
        <w:rPr>
          <w:rFonts w:hint="cs"/>
          <w:rtl/>
        </w:rPr>
        <w:t xml:space="preserve"> </w:t>
      </w:r>
      <w:proofErr w:type="spellStart"/>
      <w:r>
        <w:rPr>
          <w:rFonts w:hint="cs"/>
          <w:rtl/>
        </w:rPr>
        <w:t>באיו</w:t>
      </w:r>
      <w:r w:rsidR="006323C5">
        <w:rPr>
          <w:rFonts w:hint="cs"/>
          <w:rtl/>
        </w:rPr>
        <w:t>"</w:t>
      </w:r>
      <w:r>
        <w:rPr>
          <w:rFonts w:hint="cs"/>
          <w:rtl/>
        </w:rPr>
        <w:t>ש</w:t>
      </w:r>
      <w:proofErr w:type="spellEnd"/>
      <w:r>
        <w:rPr>
          <w:rFonts w:hint="cs"/>
          <w:rtl/>
        </w:rPr>
        <w:t xml:space="preserve"> יש מערך שלם של תחיקת בטחון- החל מצווים מעצר מנהלי וע</w:t>
      </w:r>
      <w:r w:rsidR="006323C5">
        <w:rPr>
          <w:rFonts w:hint="cs"/>
          <w:rtl/>
        </w:rPr>
        <w:t>ד</w:t>
      </w:r>
      <w:r>
        <w:rPr>
          <w:rFonts w:hint="cs"/>
          <w:rtl/>
        </w:rPr>
        <w:t xml:space="preserve"> צו</w:t>
      </w:r>
      <w:r w:rsidR="006323C5">
        <w:rPr>
          <w:rFonts w:hint="cs"/>
          <w:rtl/>
        </w:rPr>
        <w:t>ו</w:t>
      </w:r>
      <w:r>
        <w:rPr>
          <w:rFonts w:hint="cs"/>
          <w:rtl/>
        </w:rPr>
        <w:t>ים בעניינים אזרחיים כבנייה לא חוקית ועוד.</w:t>
      </w:r>
    </w:p>
    <w:p w14:paraId="7069108D" w14:textId="095E37F8" w:rsidR="00A55647" w:rsidRDefault="00A55647" w:rsidP="00166ED8">
      <w:pPr>
        <w:pStyle w:val="a8"/>
        <w:numPr>
          <w:ilvl w:val="0"/>
          <w:numId w:val="82"/>
        </w:numPr>
        <w:rPr>
          <w:rtl/>
        </w:rPr>
      </w:pPr>
      <w:r>
        <w:rPr>
          <w:rFonts w:hint="cs"/>
          <w:rtl/>
        </w:rPr>
        <w:t xml:space="preserve">בהקשר הישראלי לפי בג"צ חל גם </w:t>
      </w:r>
      <w:r w:rsidRPr="006323C5">
        <w:rPr>
          <w:rFonts w:hint="cs"/>
          <w:b/>
          <w:bCs/>
          <w:rtl/>
        </w:rPr>
        <w:t>המשפט המנהלי הישראלי</w:t>
      </w:r>
      <w:r>
        <w:rPr>
          <w:rFonts w:hint="cs"/>
          <w:rtl/>
        </w:rPr>
        <w:t xml:space="preserve"> </w:t>
      </w:r>
      <w:r w:rsidR="006323C5">
        <w:rPr>
          <w:rFonts w:hint="cs"/>
          <w:rtl/>
        </w:rPr>
        <w:t xml:space="preserve">- </w:t>
      </w:r>
      <w:r>
        <w:rPr>
          <w:rFonts w:hint="cs"/>
          <w:rtl/>
        </w:rPr>
        <w:t>כל פעם שיש עתירה נגד מעשה של המפקד הצבאי באזו</w:t>
      </w:r>
      <w:r w:rsidR="00B351AC">
        <w:rPr>
          <w:rFonts w:hint="cs"/>
          <w:rtl/>
        </w:rPr>
        <w:t>ר</w:t>
      </w:r>
      <w:r>
        <w:rPr>
          <w:rFonts w:hint="cs"/>
          <w:rtl/>
        </w:rPr>
        <w:t>, ביהמ"ש בודק את החוקיות לא רק לפי המשב"ל, הדין של הריבון הקודם</w:t>
      </w:r>
      <w:r w:rsidR="006323C5">
        <w:rPr>
          <w:rFonts w:hint="cs"/>
          <w:rtl/>
        </w:rPr>
        <w:t xml:space="preserve"> ו</w:t>
      </w:r>
      <w:r>
        <w:rPr>
          <w:rFonts w:hint="cs"/>
          <w:rtl/>
        </w:rPr>
        <w:t>צווי המפקד</w:t>
      </w:r>
      <w:r w:rsidR="006323C5">
        <w:rPr>
          <w:rFonts w:hint="cs"/>
          <w:rtl/>
        </w:rPr>
        <w:t>,</w:t>
      </w:r>
      <w:r>
        <w:rPr>
          <w:rFonts w:hint="cs"/>
          <w:rtl/>
        </w:rPr>
        <w:t xml:space="preserve"> אלא גם לפי המשפט המנהלי. צה</w:t>
      </w:r>
      <w:r w:rsidR="006323C5">
        <w:rPr>
          <w:rFonts w:hint="cs"/>
          <w:rtl/>
        </w:rPr>
        <w:t>"</w:t>
      </w:r>
      <w:r>
        <w:rPr>
          <w:rFonts w:hint="cs"/>
          <w:rtl/>
        </w:rPr>
        <w:t>ל הוא חלק מהרשות המבצעת ולכן</w:t>
      </w:r>
      <w:r w:rsidR="006323C5">
        <w:rPr>
          <w:rFonts w:hint="cs"/>
          <w:rtl/>
        </w:rPr>
        <w:t xml:space="preserve"> </w:t>
      </w:r>
      <w:r>
        <w:rPr>
          <w:rFonts w:hint="cs"/>
          <w:rtl/>
        </w:rPr>
        <w:t xml:space="preserve">חל עליו המשפט המנהלי הישראלי. </w:t>
      </w:r>
      <w:r w:rsidRPr="00166ED8">
        <w:rPr>
          <w:rFonts w:hint="cs"/>
          <w:u w:val="single"/>
          <w:rtl/>
        </w:rPr>
        <w:t>כל פעם שיש עתירה</w:t>
      </w:r>
      <w:r w:rsidR="00D928B3" w:rsidRPr="00166ED8">
        <w:rPr>
          <w:rFonts w:hint="cs"/>
          <w:u w:val="single"/>
          <w:rtl/>
        </w:rPr>
        <w:t xml:space="preserve"> </w:t>
      </w:r>
      <w:r w:rsidR="00166ED8" w:rsidRPr="00166ED8">
        <w:rPr>
          <w:rFonts w:hint="cs"/>
          <w:u w:val="single"/>
          <w:rtl/>
        </w:rPr>
        <w:t xml:space="preserve">נגד המפקד הצבאי </w:t>
      </w:r>
      <w:proofErr w:type="spellStart"/>
      <w:r w:rsidR="00166ED8" w:rsidRPr="00166ED8">
        <w:rPr>
          <w:rFonts w:hint="cs"/>
          <w:u w:val="single"/>
          <w:rtl/>
        </w:rPr>
        <w:t>באיו"ש</w:t>
      </w:r>
      <w:proofErr w:type="spellEnd"/>
      <w:r w:rsidR="00166ED8" w:rsidRPr="00166ED8">
        <w:rPr>
          <w:rFonts w:hint="cs"/>
          <w:u w:val="single"/>
          <w:rtl/>
        </w:rPr>
        <w:t xml:space="preserve">, </w:t>
      </w:r>
      <w:r w:rsidR="00D928B3" w:rsidRPr="00166ED8">
        <w:rPr>
          <w:rFonts w:hint="cs"/>
          <w:u w:val="single"/>
          <w:rtl/>
        </w:rPr>
        <w:t xml:space="preserve">ביהמ"ש בודקים </w:t>
      </w:r>
      <w:r w:rsidR="00C37B0A" w:rsidRPr="00166ED8">
        <w:rPr>
          <w:rFonts w:hint="cs"/>
          <w:u w:val="single"/>
          <w:rtl/>
        </w:rPr>
        <w:t xml:space="preserve">את </w:t>
      </w:r>
      <w:r w:rsidR="00D928B3" w:rsidRPr="00166ED8">
        <w:rPr>
          <w:rFonts w:hint="cs"/>
          <w:u w:val="single"/>
          <w:rtl/>
        </w:rPr>
        <w:t>סמכות וסבירות</w:t>
      </w:r>
      <w:r w:rsidR="00166ED8" w:rsidRPr="00166ED8">
        <w:rPr>
          <w:rFonts w:hint="cs"/>
          <w:u w:val="single"/>
          <w:rtl/>
        </w:rPr>
        <w:t xml:space="preserve"> הפעולה</w:t>
      </w:r>
      <w:r w:rsidR="00D928B3" w:rsidRPr="00166ED8">
        <w:rPr>
          <w:rFonts w:hint="cs"/>
          <w:u w:val="single"/>
          <w:rtl/>
        </w:rPr>
        <w:t>.</w:t>
      </w:r>
      <w:r w:rsidR="00D928B3">
        <w:rPr>
          <w:rFonts w:hint="cs"/>
          <w:rtl/>
        </w:rPr>
        <w:t xml:space="preserve"> </w:t>
      </w:r>
      <w:r>
        <w:rPr>
          <w:rFonts w:hint="cs"/>
          <w:rtl/>
        </w:rPr>
        <w:t xml:space="preserve">למשל </w:t>
      </w:r>
      <w:r w:rsidR="00D928B3">
        <w:rPr>
          <w:rFonts w:hint="cs"/>
          <w:rtl/>
        </w:rPr>
        <w:t>ב</w:t>
      </w:r>
      <w:r>
        <w:rPr>
          <w:rFonts w:hint="cs"/>
          <w:rtl/>
        </w:rPr>
        <w:t xml:space="preserve">בג"צ </w:t>
      </w:r>
      <w:proofErr w:type="spellStart"/>
      <w:r>
        <w:rPr>
          <w:rFonts w:hint="cs"/>
          <w:rtl/>
        </w:rPr>
        <w:t>אסקנד</w:t>
      </w:r>
      <w:proofErr w:type="spellEnd"/>
      <w:r>
        <w:rPr>
          <w:rFonts w:hint="cs"/>
          <w:rtl/>
        </w:rPr>
        <w:t xml:space="preserve"> והפקעת הקרקעות</w:t>
      </w:r>
      <w:r w:rsidR="00D928B3">
        <w:rPr>
          <w:rFonts w:hint="cs"/>
          <w:rtl/>
        </w:rPr>
        <w:t>,</w:t>
      </w:r>
      <w:r>
        <w:rPr>
          <w:rFonts w:hint="cs"/>
          <w:rtl/>
        </w:rPr>
        <w:t xml:space="preserve"> ביהמ"ש בדק תחילה האם דיני הכיבוש נותנים את הסמכות למפקד הצבאי להפקיע שטחים כדי </w:t>
      </w:r>
      <w:r w:rsidR="00D928B3">
        <w:rPr>
          <w:rFonts w:hint="cs"/>
          <w:rtl/>
        </w:rPr>
        <w:t xml:space="preserve">לסלול </w:t>
      </w:r>
      <w:r>
        <w:rPr>
          <w:rFonts w:hint="cs"/>
          <w:rtl/>
        </w:rPr>
        <w:t>כביש</w:t>
      </w:r>
      <w:r w:rsidR="00D928B3">
        <w:rPr>
          <w:rFonts w:hint="cs"/>
          <w:rtl/>
        </w:rPr>
        <w:t>.</w:t>
      </w:r>
      <w:r>
        <w:rPr>
          <w:rFonts w:hint="cs"/>
          <w:rtl/>
        </w:rPr>
        <w:t xml:space="preserve"> ביהמ"ש מגיע למסקנה ש</w:t>
      </w:r>
      <w:r w:rsidR="00D928B3">
        <w:rPr>
          <w:rFonts w:hint="cs"/>
          <w:rtl/>
        </w:rPr>
        <w:t xml:space="preserve">מכוח </w:t>
      </w:r>
      <w:r>
        <w:rPr>
          <w:rFonts w:hint="cs"/>
          <w:rtl/>
        </w:rPr>
        <w:t>ס' 43 לאמנת האג שאומר שהמפקד הצבאי צריך לדאוג לביטחון והרווחה, המ</w:t>
      </w:r>
      <w:r w:rsidR="00D928B3">
        <w:rPr>
          <w:rFonts w:hint="cs"/>
          <w:rtl/>
        </w:rPr>
        <w:t>פ</w:t>
      </w:r>
      <w:r>
        <w:rPr>
          <w:rFonts w:hint="cs"/>
          <w:rtl/>
        </w:rPr>
        <w:t xml:space="preserve">קד רשאי </w:t>
      </w:r>
      <w:r w:rsidR="00D928B3">
        <w:rPr>
          <w:rFonts w:hint="cs"/>
          <w:rtl/>
        </w:rPr>
        <w:t xml:space="preserve">לסלול </w:t>
      </w:r>
      <w:r>
        <w:rPr>
          <w:rFonts w:hint="cs"/>
          <w:rtl/>
        </w:rPr>
        <w:t>כבישים ולפתח בגבולות מסוימים את השטח הכבוש לרווחת התושבים.</w:t>
      </w:r>
      <w:r w:rsidR="00A62694">
        <w:rPr>
          <w:rFonts w:hint="cs"/>
          <w:rtl/>
        </w:rPr>
        <w:t xml:space="preserve"> </w:t>
      </w:r>
      <w:r w:rsidR="00C37B0A">
        <w:rPr>
          <w:rFonts w:hint="cs"/>
          <w:rtl/>
        </w:rPr>
        <w:t xml:space="preserve">בנוסף, </w:t>
      </w:r>
      <w:r w:rsidR="00A62694">
        <w:rPr>
          <w:rFonts w:hint="cs"/>
          <w:rtl/>
        </w:rPr>
        <w:t xml:space="preserve">ביהמ"ש בודק בין היתר האם האופן שבו המפקד הצבאי הפקיע את השטחים עומד בסטנדרים של סבירות, מידתיות וכו'. </w:t>
      </w:r>
    </w:p>
    <w:p w14:paraId="5CD6ACFA" w14:textId="23110152" w:rsidR="002C104E" w:rsidRDefault="002C104E">
      <w:pPr>
        <w:bidi w:val="0"/>
        <w:spacing w:line="259" w:lineRule="auto"/>
        <w:jc w:val="left"/>
        <w:rPr>
          <w:rtl/>
        </w:rPr>
      </w:pPr>
      <w:r>
        <w:rPr>
          <w:rtl/>
        </w:rPr>
        <w:br w:type="page"/>
      </w:r>
    </w:p>
    <w:p w14:paraId="5E6C5D56" w14:textId="246F0E3B" w:rsidR="00A62694" w:rsidRDefault="002C104E" w:rsidP="009D5775">
      <w:pPr>
        <w:pStyle w:val="1"/>
        <w:tabs>
          <w:tab w:val="left" w:pos="2880"/>
        </w:tabs>
        <w:rPr>
          <w:rtl/>
        </w:rPr>
      </w:pPr>
      <w:bookmarkStart w:id="18" w:name="_Toc76744966"/>
      <w:r>
        <w:rPr>
          <w:rFonts w:hint="cs"/>
          <w:rtl/>
        </w:rPr>
        <w:t xml:space="preserve">שיעור 18, 21/06/2021 </w:t>
      </w:r>
      <w:r w:rsidR="00813F92">
        <w:rPr>
          <w:rtl/>
        </w:rPr>
        <w:t>–</w:t>
      </w:r>
      <w:r>
        <w:rPr>
          <w:rFonts w:hint="cs"/>
          <w:rtl/>
        </w:rPr>
        <w:t xml:space="preserve"> </w:t>
      </w:r>
      <w:r w:rsidR="00A80196">
        <w:rPr>
          <w:rFonts w:hint="cs"/>
          <w:rtl/>
        </w:rPr>
        <w:t xml:space="preserve">הרצאת אורחת: </w:t>
      </w:r>
      <w:r w:rsidR="00636DE0">
        <w:rPr>
          <w:rFonts w:hint="cs"/>
          <w:rtl/>
        </w:rPr>
        <w:t>זכויו</w:t>
      </w:r>
      <w:r w:rsidR="009D5775">
        <w:rPr>
          <w:rFonts w:hint="cs"/>
          <w:rtl/>
        </w:rPr>
        <w:t>ת אדם במשפט הבינלאומי</w:t>
      </w:r>
      <w:bookmarkEnd w:id="18"/>
      <w:r w:rsidR="00636DE0">
        <w:rPr>
          <w:rtl/>
        </w:rPr>
        <w:tab/>
      </w:r>
    </w:p>
    <w:p w14:paraId="1300AEE2" w14:textId="0E1D2F4C" w:rsidR="00F4299B" w:rsidRDefault="003C013E" w:rsidP="00367C8D">
      <w:pPr>
        <w:rPr>
          <w:rtl/>
        </w:rPr>
      </w:pPr>
      <w:r>
        <w:rPr>
          <w:rFonts w:hint="cs"/>
          <w:rtl/>
        </w:rPr>
        <w:t xml:space="preserve">כיום, מוסד </w:t>
      </w:r>
      <w:r w:rsidR="000F440B">
        <w:rPr>
          <w:rFonts w:hint="cs"/>
          <w:rtl/>
        </w:rPr>
        <w:t xml:space="preserve">זכויות האדם </w:t>
      </w:r>
      <w:r>
        <w:rPr>
          <w:rFonts w:hint="cs"/>
          <w:rtl/>
        </w:rPr>
        <w:t>התרחב והפך לנושא מרכזי וחשוב במשב"ל.</w:t>
      </w:r>
      <w:r w:rsidR="006B24B7">
        <w:rPr>
          <w:rFonts w:hint="cs"/>
          <w:rtl/>
        </w:rPr>
        <w:t xml:space="preserve"> זכויות האדם </w:t>
      </w:r>
      <w:r w:rsidR="00343748">
        <w:rPr>
          <w:rFonts w:hint="cs"/>
          <w:rtl/>
        </w:rPr>
        <w:t xml:space="preserve">מופיעים גם בתחומים שלא הי מפותחים בעבר, כמסחר, עסקים, דיגיטל ועוד. </w:t>
      </w:r>
      <w:r w:rsidR="00367C8D">
        <w:rPr>
          <w:rFonts w:hint="cs"/>
          <w:rtl/>
        </w:rPr>
        <w:t>מדובר ב</w:t>
      </w:r>
      <w:r w:rsidR="00F4299B">
        <w:rPr>
          <w:rFonts w:hint="cs"/>
          <w:rtl/>
        </w:rPr>
        <w:t>תפיסת עולם חדשה שרצו לק</w:t>
      </w:r>
      <w:r w:rsidR="00367C8D">
        <w:rPr>
          <w:rFonts w:hint="cs"/>
          <w:rtl/>
        </w:rPr>
        <w:t>ד</w:t>
      </w:r>
      <w:r w:rsidR="00F4299B">
        <w:rPr>
          <w:rFonts w:hint="cs"/>
          <w:rtl/>
        </w:rPr>
        <w:t xml:space="preserve">ם אחרי מלחמת העולם השנייה </w:t>
      </w:r>
      <w:r w:rsidR="00367C8D">
        <w:rPr>
          <w:rFonts w:hint="cs"/>
          <w:rtl/>
        </w:rPr>
        <w:t>ותום עידן הקו</w:t>
      </w:r>
      <w:r w:rsidR="006D5A2B">
        <w:rPr>
          <w:rFonts w:hint="cs"/>
          <w:rtl/>
        </w:rPr>
        <w:t>לוניאליזם. ב</w:t>
      </w:r>
      <w:r w:rsidR="00E7705F">
        <w:rPr>
          <w:rFonts w:hint="cs"/>
          <w:rtl/>
        </w:rPr>
        <w:t>ה</w:t>
      </w:r>
      <w:r w:rsidR="006D5A2B">
        <w:rPr>
          <w:rFonts w:hint="cs"/>
          <w:rtl/>
        </w:rPr>
        <w:t xml:space="preserve">רבה </w:t>
      </w:r>
      <w:r w:rsidR="00E7705F">
        <w:rPr>
          <w:rFonts w:hint="cs"/>
          <w:rtl/>
        </w:rPr>
        <w:t>מ</w:t>
      </w:r>
      <w:r w:rsidR="006D5A2B">
        <w:rPr>
          <w:rFonts w:hint="cs"/>
          <w:rtl/>
        </w:rPr>
        <w:t xml:space="preserve">אוד מדינות הגיעו להכרה </w:t>
      </w:r>
      <w:r w:rsidR="00F4299B">
        <w:rPr>
          <w:rFonts w:hint="cs"/>
          <w:rtl/>
        </w:rPr>
        <w:t>ש</w:t>
      </w:r>
      <w:r w:rsidR="003479EE">
        <w:rPr>
          <w:rFonts w:hint="cs"/>
          <w:rtl/>
        </w:rPr>
        <w:t xml:space="preserve">מתן </w:t>
      </w:r>
      <w:r w:rsidR="00F4299B">
        <w:rPr>
          <w:rFonts w:hint="cs"/>
          <w:rtl/>
        </w:rPr>
        <w:t xml:space="preserve">זכויות אדם </w:t>
      </w:r>
      <w:r w:rsidR="003479EE">
        <w:rPr>
          <w:rFonts w:hint="cs"/>
          <w:rtl/>
        </w:rPr>
        <w:t xml:space="preserve">והגנה עליהם </w:t>
      </w:r>
      <w:r w:rsidR="00F4299B">
        <w:rPr>
          <w:rFonts w:hint="cs"/>
          <w:rtl/>
        </w:rPr>
        <w:t>ה</w:t>
      </w:r>
      <w:r w:rsidR="003479EE">
        <w:rPr>
          <w:rFonts w:hint="cs"/>
          <w:rtl/>
        </w:rPr>
        <w:t>וא</w:t>
      </w:r>
      <w:r w:rsidR="00F4299B">
        <w:rPr>
          <w:rFonts w:hint="cs"/>
          <w:rtl/>
        </w:rPr>
        <w:t xml:space="preserve"> כלל זהב שחוצה יבשות וגבולות, אוניברסלי ומגיע לכל אדם מעצם היותו אדם. </w:t>
      </w:r>
      <w:r w:rsidR="00AE1D9A">
        <w:rPr>
          <w:rFonts w:hint="cs"/>
          <w:rtl/>
        </w:rPr>
        <w:t>יש כאן בעצם איזו הכרה ש</w:t>
      </w:r>
      <w:r w:rsidR="002F094C">
        <w:rPr>
          <w:rFonts w:hint="cs"/>
          <w:rtl/>
        </w:rPr>
        <w:t>האינדיבידואל בתוך המשב"ל מגיע לקדמת הבמה ומקבל הכרה וזכויות.</w:t>
      </w:r>
    </w:p>
    <w:p w14:paraId="0271191D" w14:textId="77777777" w:rsidR="001B3079" w:rsidRDefault="00A47358" w:rsidP="00F4299B">
      <w:pPr>
        <w:rPr>
          <w:rtl/>
        </w:rPr>
      </w:pPr>
      <w:r w:rsidRPr="00E7705F">
        <w:rPr>
          <w:rFonts w:hint="cs"/>
          <w:u w:val="single"/>
          <w:rtl/>
        </w:rPr>
        <w:t>למה נותנים כ"כ הרבה תשומת לב לזכויות אדם?</w:t>
      </w:r>
      <w:r w:rsidR="004052C7">
        <w:rPr>
          <w:rFonts w:hint="cs"/>
          <w:rtl/>
        </w:rPr>
        <w:t xml:space="preserve"> </w:t>
      </w:r>
    </w:p>
    <w:p w14:paraId="2E875BFF" w14:textId="77777777" w:rsidR="00B910A8" w:rsidRDefault="001B3079" w:rsidP="001B3079">
      <w:pPr>
        <w:pStyle w:val="a8"/>
        <w:numPr>
          <w:ilvl w:val="0"/>
          <w:numId w:val="52"/>
        </w:numPr>
      </w:pPr>
      <w:r>
        <w:rPr>
          <w:rFonts w:hint="cs"/>
          <w:rtl/>
        </w:rPr>
        <w:t xml:space="preserve">הפרט הופך לשחקן מרכזי - </w:t>
      </w:r>
      <w:r w:rsidR="004052C7">
        <w:rPr>
          <w:rFonts w:hint="cs"/>
          <w:rtl/>
        </w:rPr>
        <w:t xml:space="preserve">זכויות אדם לעומת כללים אחרים נוגעים לבני האדם, הפרטים שחיים בתוך המדינות. זה לא קשור </w:t>
      </w:r>
      <w:r w:rsidR="00E11CE2">
        <w:rPr>
          <w:rFonts w:hint="cs"/>
          <w:rtl/>
        </w:rPr>
        <w:t xml:space="preserve">.. הפרט הופך לשחקן מרכזי. </w:t>
      </w:r>
    </w:p>
    <w:p w14:paraId="7175B7FD" w14:textId="77777777" w:rsidR="00D05C88" w:rsidRDefault="00B910A8" w:rsidP="00652208">
      <w:pPr>
        <w:pStyle w:val="a8"/>
        <w:numPr>
          <w:ilvl w:val="0"/>
          <w:numId w:val="52"/>
        </w:numPr>
      </w:pPr>
      <w:r>
        <w:rPr>
          <w:rFonts w:hint="cs"/>
          <w:rtl/>
        </w:rPr>
        <w:t xml:space="preserve">שינוי מהתפיסה הקלאסית - </w:t>
      </w:r>
      <w:r w:rsidR="008A77B3">
        <w:rPr>
          <w:rFonts w:hint="cs"/>
          <w:rtl/>
        </w:rPr>
        <w:t xml:space="preserve">דיברנו על </w:t>
      </w:r>
      <w:r w:rsidR="001F3AD1">
        <w:rPr>
          <w:rFonts w:hint="cs"/>
          <w:rtl/>
        </w:rPr>
        <w:t xml:space="preserve">התפיסה הקלאסית </w:t>
      </w:r>
      <w:r w:rsidR="008A77B3">
        <w:rPr>
          <w:rFonts w:hint="cs"/>
          <w:rtl/>
        </w:rPr>
        <w:t>מודל שולחן הביליארד ועל היותו מסדיר את היחסים בין המדינו</w:t>
      </w:r>
      <w:r w:rsidR="00950829">
        <w:rPr>
          <w:rFonts w:hint="cs"/>
          <w:rtl/>
        </w:rPr>
        <w:t>ת</w:t>
      </w:r>
      <w:r>
        <w:rPr>
          <w:rFonts w:hint="cs"/>
          <w:rtl/>
        </w:rPr>
        <w:t xml:space="preserve"> כשל מדינה ריבונית לפעול בתחומיה כרצונה</w:t>
      </w:r>
      <w:r w:rsidR="00950829">
        <w:rPr>
          <w:rFonts w:hint="cs"/>
          <w:rtl/>
        </w:rPr>
        <w:t>.</w:t>
      </w:r>
      <w:r w:rsidR="001F3AD1">
        <w:rPr>
          <w:rFonts w:hint="cs"/>
          <w:rtl/>
        </w:rPr>
        <w:t xml:space="preserve"> עם השנים,</w:t>
      </w:r>
      <w:r w:rsidR="007E04A3">
        <w:rPr>
          <w:rFonts w:hint="cs"/>
          <w:rtl/>
        </w:rPr>
        <w:t xml:space="preserve"> </w:t>
      </w:r>
      <w:r w:rsidR="00950829">
        <w:rPr>
          <w:rFonts w:hint="cs"/>
          <w:rtl/>
        </w:rPr>
        <w:t xml:space="preserve">בעניין זכויות האדם, המשב"ל נכנס </w:t>
      </w:r>
      <w:r w:rsidR="007E04A3">
        <w:rPr>
          <w:rFonts w:hint="cs"/>
          <w:rtl/>
        </w:rPr>
        <w:t xml:space="preserve">גם </w:t>
      </w:r>
      <w:r w:rsidR="00950829">
        <w:rPr>
          <w:rFonts w:hint="cs"/>
          <w:rtl/>
        </w:rPr>
        <w:t>לתחומים ריבוניים- חינוך, שטחי מחייה של אסירים, אלימות נגד נשים ו</w:t>
      </w:r>
      <w:r w:rsidR="007E04A3">
        <w:rPr>
          <w:rFonts w:hint="cs"/>
          <w:rtl/>
        </w:rPr>
        <w:t xml:space="preserve">עוד </w:t>
      </w:r>
      <w:r w:rsidR="00950829">
        <w:rPr>
          <w:rFonts w:hint="cs"/>
          <w:rtl/>
        </w:rPr>
        <w:t xml:space="preserve">תחומים שנחשבים ריבוניים של המדינה. </w:t>
      </w:r>
    </w:p>
    <w:p w14:paraId="2CEEB4A8" w14:textId="12D850C6" w:rsidR="00D05C88" w:rsidRDefault="00FB0911" w:rsidP="009F4820">
      <w:pPr>
        <w:pStyle w:val="a8"/>
        <w:numPr>
          <w:ilvl w:val="0"/>
          <w:numId w:val="52"/>
        </w:numPr>
      </w:pPr>
      <w:r>
        <w:rPr>
          <w:rFonts w:hint="cs"/>
          <w:rtl/>
        </w:rPr>
        <w:t xml:space="preserve">עברנו ממודל של תיאום למודל של </w:t>
      </w:r>
      <w:r w:rsidR="00D05C88">
        <w:rPr>
          <w:rFonts w:hint="cs"/>
          <w:rtl/>
        </w:rPr>
        <w:t xml:space="preserve">הכפפה / </w:t>
      </w:r>
      <w:proofErr w:type="spellStart"/>
      <w:r>
        <w:rPr>
          <w:rFonts w:hint="cs"/>
          <w:rtl/>
        </w:rPr>
        <w:t>חוקתיזציה</w:t>
      </w:r>
      <w:proofErr w:type="spellEnd"/>
      <w:r>
        <w:rPr>
          <w:rFonts w:hint="cs"/>
          <w:rtl/>
        </w:rPr>
        <w:t xml:space="preserve">- </w:t>
      </w:r>
      <w:r w:rsidR="007E5113" w:rsidRPr="007E5113">
        <w:rPr>
          <w:rtl/>
        </w:rPr>
        <w:t>אם עד עכשיו המשפט הבינלאומי עזר לתאם בין מדינות כדי למנוע סכסוכים, כיום נוצר</w:t>
      </w:r>
      <w:r w:rsidR="007E5113">
        <w:rPr>
          <w:rFonts w:hint="cs"/>
          <w:rtl/>
        </w:rPr>
        <w:t xml:space="preserve"> </w:t>
      </w:r>
      <w:r>
        <w:rPr>
          <w:rFonts w:hint="cs"/>
          <w:rtl/>
        </w:rPr>
        <w:t>מודל אוניברסלי שמכפיף את המדינות לסט כללים</w:t>
      </w:r>
      <w:r w:rsidR="00D05C88">
        <w:rPr>
          <w:rFonts w:hint="cs"/>
          <w:rtl/>
        </w:rPr>
        <w:t xml:space="preserve">, חלקו הסכמי וחלקו מנהגי </w:t>
      </w:r>
      <w:r>
        <w:rPr>
          <w:rFonts w:hint="cs"/>
          <w:rtl/>
        </w:rPr>
        <w:t xml:space="preserve">שלאו דווקא </w:t>
      </w:r>
      <w:r w:rsidR="00D05C88">
        <w:rPr>
          <w:rFonts w:hint="cs"/>
          <w:rtl/>
        </w:rPr>
        <w:t xml:space="preserve">המדינה התחייבה </w:t>
      </w:r>
      <w:r>
        <w:rPr>
          <w:rFonts w:hint="cs"/>
          <w:rtl/>
        </w:rPr>
        <w:t xml:space="preserve">אליו. </w:t>
      </w:r>
    </w:p>
    <w:p w14:paraId="34274B2D" w14:textId="762230AE" w:rsidR="00FB0911" w:rsidRPr="007E5113" w:rsidRDefault="007E5113" w:rsidP="00D05C88">
      <w:pPr>
        <w:rPr>
          <w:b/>
          <w:bCs/>
          <w:rtl/>
        </w:rPr>
      </w:pPr>
      <w:r>
        <w:rPr>
          <w:rFonts w:ascii="Segoe UI Symbol" w:hAnsi="Segoe UI Symbol" w:cs="Segoe UI Symbol" w:hint="cs"/>
          <w:b/>
          <w:bCs/>
          <w:rtl/>
        </w:rPr>
        <w:t>✓</w:t>
      </w:r>
      <w:r>
        <w:rPr>
          <w:rFonts w:hint="cs"/>
          <w:b/>
          <w:bCs/>
          <w:rtl/>
        </w:rPr>
        <w:t xml:space="preserve"> </w:t>
      </w:r>
      <w:r w:rsidR="00FB0911" w:rsidRPr="007E5113">
        <w:rPr>
          <w:rFonts w:hint="cs"/>
          <w:b/>
          <w:bCs/>
          <w:rtl/>
        </w:rPr>
        <w:t>מהם זכויות האדם? נהוג לחלק את זכויות האדם לשלושה דורות:</w:t>
      </w:r>
    </w:p>
    <w:p w14:paraId="2CBA3D05" w14:textId="1F0F8A34" w:rsidR="00FB0911" w:rsidRDefault="00FB0911" w:rsidP="00196BFD">
      <w:pPr>
        <w:pStyle w:val="a8"/>
        <w:numPr>
          <w:ilvl w:val="0"/>
          <w:numId w:val="83"/>
        </w:numPr>
        <w:rPr>
          <w:rtl/>
        </w:rPr>
      </w:pPr>
      <w:r w:rsidRPr="00B24CE4">
        <w:rPr>
          <w:rFonts w:hint="cs"/>
          <w:b/>
          <w:bCs/>
          <w:rtl/>
        </w:rPr>
        <w:t>דור א</w:t>
      </w:r>
      <w:r w:rsidR="00631747" w:rsidRPr="00B24CE4">
        <w:rPr>
          <w:rFonts w:hint="cs"/>
          <w:b/>
          <w:bCs/>
          <w:rtl/>
        </w:rPr>
        <w:t>:</w:t>
      </w:r>
      <w:r w:rsidRPr="00B24CE4">
        <w:rPr>
          <w:rFonts w:hint="cs"/>
          <w:b/>
          <w:bCs/>
          <w:rtl/>
        </w:rPr>
        <w:t xml:space="preserve"> זכויות אזרחיות ומדיניות</w:t>
      </w:r>
      <w:r w:rsidR="00B24CE4" w:rsidRPr="00B24CE4">
        <w:rPr>
          <w:rFonts w:hint="cs"/>
          <w:b/>
          <w:bCs/>
          <w:rtl/>
        </w:rPr>
        <w:t xml:space="preserve"> </w:t>
      </w:r>
      <w:r w:rsidR="00B24CE4">
        <w:rPr>
          <w:rtl/>
        </w:rPr>
        <w:t>–</w:t>
      </w:r>
      <w:r>
        <w:rPr>
          <w:rFonts w:hint="cs"/>
          <w:rtl/>
        </w:rPr>
        <w:t xml:space="preserve"> </w:t>
      </w:r>
      <w:r w:rsidR="00B24CE4">
        <w:rPr>
          <w:rFonts w:hint="cs"/>
          <w:rtl/>
        </w:rPr>
        <w:t xml:space="preserve">מדובר בזכויות </w:t>
      </w:r>
      <w:r w:rsidR="00F04E69">
        <w:rPr>
          <w:rFonts w:hint="cs"/>
          <w:rtl/>
        </w:rPr>
        <w:t xml:space="preserve">שהן בעיקרן </w:t>
      </w:r>
      <w:r w:rsidR="00F04E69" w:rsidRPr="007A2417">
        <w:rPr>
          <w:rFonts w:hint="cs"/>
          <w:u w:val="single"/>
          <w:rtl/>
        </w:rPr>
        <w:t xml:space="preserve">חירויות </w:t>
      </w:r>
      <w:r w:rsidR="007A2417" w:rsidRPr="007A2417">
        <w:rPr>
          <w:rFonts w:hint="cs"/>
          <w:u w:val="single"/>
          <w:rtl/>
        </w:rPr>
        <w:t>הניתנות לפרט</w:t>
      </w:r>
      <w:r w:rsidR="007A2417">
        <w:rPr>
          <w:rFonts w:hint="cs"/>
          <w:rtl/>
        </w:rPr>
        <w:t xml:space="preserve"> </w:t>
      </w:r>
      <w:r w:rsidR="00F04E69">
        <w:rPr>
          <w:rFonts w:hint="cs"/>
          <w:rtl/>
        </w:rPr>
        <w:t xml:space="preserve">כדוגמת </w:t>
      </w:r>
      <w:r>
        <w:rPr>
          <w:rFonts w:hint="cs"/>
          <w:rtl/>
        </w:rPr>
        <w:t>הזכות לחופש הביטוי, שוויון, חיים וכו'. הזכויות שקובעות שלמ</w:t>
      </w:r>
      <w:r w:rsidR="00631747">
        <w:rPr>
          <w:rFonts w:hint="cs"/>
          <w:rtl/>
        </w:rPr>
        <w:t>ד</w:t>
      </w:r>
      <w:r>
        <w:rPr>
          <w:rFonts w:hint="cs"/>
          <w:rtl/>
        </w:rPr>
        <w:t>ינה אסור לפגוע באלמנטים מרכזיים לחירות של הפרט.</w:t>
      </w:r>
    </w:p>
    <w:p w14:paraId="79840CD0" w14:textId="09361816" w:rsidR="00FB0911" w:rsidRDefault="00FB0911" w:rsidP="00196BFD">
      <w:pPr>
        <w:pStyle w:val="a8"/>
        <w:numPr>
          <w:ilvl w:val="0"/>
          <w:numId w:val="83"/>
        </w:numPr>
        <w:rPr>
          <w:rtl/>
        </w:rPr>
      </w:pPr>
      <w:r w:rsidRPr="00B24CE4">
        <w:rPr>
          <w:rFonts w:hint="cs"/>
          <w:b/>
          <w:bCs/>
          <w:rtl/>
        </w:rPr>
        <w:t>דור ב</w:t>
      </w:r>
      <w:r w:rsidR="00631747" w:rsidRPr="00B24CE4">
        <w:rPr>
          <w:rFonts w:hint="cs"/>
          <w:b/>
          <w:bCs/>
          <w:rtl/>
        </w:rPr>
        <w:t>:</w:t>
      </w:r>
      <w:r w:rsidRPr="00B24CE4">
        <w:rPr>
          <w:rFonts w:hint="cs"/>
          <w:b/>
          <w:bCs/>
          <w:rtl/>
        </w:rPr>
        <w:t xml:space="preserve"> זכויות כלכליות חברתיות</w:t>
      </w:r>
      <w:r w:rsidR="00B24CE4" w:rsidRPr="00B24CE4">
        <w:rPr>
          <w:rFonts w:hint="cs"/>
          <w:b/>
          <w:bCs/>
          <w:rtl/>
        </w:rPr>
        <w:t xml:space="preserve"> </w:t>
      </w:r>
      <w:r>
        <w:rPr>
          <w:rFonts w:hint="cs"/>
          <w:rtl/>
        </w:rPr>
        <w:t>- זכויות שמ</w:t>
      </w:r>
      <w:r w:rsidR="00D25D1C">
        <w:rPr>
          <w:rFonts w:hint="cs"/>
          <w:rtl/>
        </w:rPr>
        <w:t xml:space="preserve">טילה על מדינה </w:t>
      </w:r>
      <w:r w:rsidR="00D25D1C" w:rsidRPr="007A2417">
        <w:rPr>
          <w:rFonts w:hint="cs"/>
          <w:u w:val="single"/>
          <w:rtl/>
        </w:rPr>
        <w:t>חובות עשה</w:t>
      </w:r>
      <w:r w:rsidR="00D25D1C">
        <w:rPr>
          <w:rFonts w:hint="cs"/>
          <w:rtl/>
        </w:rPr>
        <w:t xml:space="preserve"> כזכות לדיו</w:t>
      </w:r>
      <w:r w:rsidR="007A2417">
        <w:rPr>
          <w:rFonts w:hint="cs"/>
          <w:rtl/>
        </w:rPr>
        <w:t>ר</w:t>
      </w:r>
      <w:r w:rsidR="00D25D1C">
        <w:rPr>
          <w:rFonts w:hint="cs"/>
          <w:rtl/>
        </w:rPr>
        <w:t>, זכות לחינוך</w:t>
      </w:r>
      <w:r w:rsidR="009D3D49">
        <w:rPr>
          <w:rFonts w:hint="cs"/>
          <w:rtl/>
        </w:rPr>
        <w:t xml:space="preserve">, זכות לבריאות </w:t>
      </w:r>
      <w:r w:rsidR="00D25D1C">
        <w:rPr>
          <w:rFonts w:hint="cs"/>
          <w:rtl/>
        </w:rPr>
        <w:t>וכיו"ב. המדינה צריכה אקטיבית ל</w:t>
      </w:r>
      <w:r w:rsidR="003209B4">
        <w:rPr>
          <w:rFonts w:hint="cs"/>
          <w:rtl/>
        </w:rPr>
        <w:t>פעול למען הזכות.</w:t>
      </w:r>
    </w:p>
    <w:p w14:paraId="56E276F3" w14:textId="2A0B9E50" w:rsidR="003209B4" w:rsidRDefault="003209B4" w:rsidP="00196BFD">
      <w:pPr>
        <w:pStyle w:val="a8"/>
        <w:numPr>
          <w:ilvl w:val="0"/>
          <w:numId w:val="83"/>
        </w:numPr>
        <w:rPr>
          <w:rtl/>
        </w:rPr>
      </w:pPr>
      <w:r w:rsidRPr="00B24CE4">
        <w:rPr>
          <w:rFonts w:hint="cs"/>
          <w:b/>
          <w:bCs/>
          <w:rtl/>
        </w:rPr>
        <w:t>דור ג</w:t>
      </w:r>
      <w:r w:rsidR="00631747" w:rsidRPr="00B24CE4">
        <w:rPr>
          <w:rFonts w:hint="cs"/>
          <w:b/>
          <w:bCs/>
          <w:rtl/>
        </w:rPr>
        <w:t>:</w:t>
      </w:r>
      <w:r w:rsidRPr="00B24CE4">
        <w:rPr>
          <w:rFonts w:hint="cs"/>
          <w:b/>
          <w:bCs/>
          <w:rtl/>
        </w:rPr>
        <w:t xml:space="preserve"> זכויות קיבוציות</w:t>
      </w:r>
      <w:r w:rsidR="00B24CE4" w:rsidRPr="00B24CE4">
        <w:rPr>
          <w:rFonts w:hint="cs"/>
          <w:b/>
          <w:bCs/>
          <w:rtl/>
        </w:rPr>
        <w:t xml:space="preserve"> </w:t>
      </w:r>
      <w:r w:rsidR="009D3D49">
        <w:rPr>
          <w:rtl/>
        </w:rPr>
        <w:t>–</w:t>
      </w:r>
      <w:r>
        <w:rPr>
          <w:rFonts w:hint="cs"/>
          <w:rtl/>
        </w:rPr>
        <w:t xml:space="preserve"> </w:t>
      </w:r>
      <w:r w:rsidR="009D3D49">
        <w:rPr>
          <w:rFonts w:hint="cs"/>
          <w:rtl/>
        </w:rPr>
        <w:t xml:space="preserve">מדובר בזכויות חדשות יחסית. אלו </w:t>
      </w:r>
      <w:r>
        <w:rPr>
          <w:rFonts w:hint="cs"/>
          <w:rtl/>
        </w:rPr>
        <w:t xml:space="preserve">זכויות </w:t>
      </w:r>
      <w:r w:rsidR="009D3D49">
        <w:rPr>
          <w:rFonts w:hint="cs"/>
          <w:rtl/>
        </w:rPr>
        <w:t xml:space="preserve">שניתנות לקבוצות, </w:t>
      </w:r>
      <w:r>
        <w:rPr>
          <w:rFonts w:hint="cs"/>
          <w:rtl/>
        </w:rPr>
        <w:t xml:space="preserve">לדוג' הזכות להגדרה עצמית. </w:t>
      </w:r>
    </w:p>
    <w:p w14:paraId="2FE69548" w14:textId="048F1B1F" w:rsidR="003209B4" w:rsidRDefault="00B7266E" w:rsidP="00F4299B">
      <w:pPr>
        <w:rPr>
          <w:rtl/>
        </w:rPr>
      </w:pPr>
      <w:r>
        <w:rPr>
          <w:rFonts w:ascii="Segoe UI Symbol" w:hAnsi="Segoe UI Symbol" w:cs="Segoe UI Symbol" w:hint="cs"/>
          <w:b/>
          <w:bCs/>
          <w:rtl/>
        </w:rPr>
        <w:t>✓</w:t>
      </w:r>
      <w:r>
        <w:rPr>
          <w:rFonts w:hint="cs"/>
          <w:b/>
          <w:bCs/>
          <w:rtl/>
        </w:rPr>
        <w:t xml:space="preserve"> </w:t>
      </w:r>
      <w:r w:rsidR="003209B4">
        <w:rPr>
          <w:rFonts w:hint="cs"/>
          <w:b/>
          <w:bCs/>
          <w:rtl/>
        </w:rPr>
        <w:t>מקורות משפט זכויות האדם הבינ"ל</w:t>
      </w:r>
    </w:p>
    <w:p w14:paraId="6E83179C" w14:textId="77777777" w:rsidR="00DB4708" w:rsidRPr="00DB4708" w:rsidRDefault="006B2F30" w:rsidP="00F4299B">
      <w:pPr>
        <w:rPr>
          <w:u w:val="single"/>
          <w:rtl/>
        </w:rPr>
      </w:pPr>
      <w:r w:rsidRPr="00DB4708">
        <w:rPr>
          <w:rFonts w:hint="cs"/>
          <w:u w:val="single"/>
          <w:rtl/>
        </w:rPr>
        <w:t xml:space="preserve">בעניין זכויות האדם, </w:t>
      </w:r>
      <w:r w:rsidR="003209B4" w:rsidRPr="00DB4708">
        <w:rPr>
          <w:rFonts w:hint="cs"/>
          <w:u w:val="single"/>
          <w:rtl/>
        </w:rPr>
        <w:t>יש</w:t>
      </w:r>
      <w:r w:rsidRPr="00DB4708">
        <w:rPr>
          <w:rFonts w:hint="cs"/>
          <w:u w:val="single"/>
          <w:rtl/>
        </w:rPr>
        <w:t xml:space="preserve">נם שלושה </w:t>
      </w:r>
      <w:r w:rsidR="003209B4" w:rsidRPr="00DB4708">
        <w:rPr>
          <w:rFonts w:hint="cs"/>
          <w:u w:val="single"/>
          <w:rtl/>
        </w:rPr>
        <w:t xml:space="preserve">מסמכי ליבה. </w:t>
      </w:r>
    </w:p>
    <w:p w14:paraId="720BBB99" w14:textId="3DB54775" w:rsidR="003209B4" w:rsidRDefault="003209B4" w:rsidP="00F4299B">
      <w:pPr>
        <w:rPr>
          <w:rtl/>
        </w:rPr>
      </w:pPr>
      <w:r>
        <w:rPr>
          <w:rFonts w:hint="cs"/>
          <w:rtl/>
        </w:rPr>
        <w:t xml:space="preserve">המקורות יכולים להיות הסכמיים וגם </w:t>
      </w:r>
      <w:proofErr w:type="spellStart"/>
      <w:r>
        <w:rPr>
          <w:rFonts w:hint="cs"/>
          <w:rtl/>
        </w:rPr>
        <w:t>מנהגיים</w:t>
      </w:r>
      <w:proofErr w:type="spellEnd"/>
      <w:r>
        <w:rPr>
          <w:rFonts w:hint="cs"/>
          <w:rtl/>
        </w:rPr>
        <w:t xml:space="preserve"> שאינם כתובים. לדוג' ידוע שהכלל בדבר איסור עינויים הוא מנהגי. גם אם מדינה לא חתנה על האמנה נגד עינויים, היא עדיין אסורה בביצוע עינויים ואם היא מענה, היא עוברת על איסור בינ"ל.:</w:t>
      </w:r>
    </w:p>
    <w:p w14:paraId="5BDE034C" w14:textId="77777777" w:rsidR="005929D4" w:rsidRDefault="00DB4708" w:rsidP="00B1678A">
      <w:pPr>
        <w:rPr>
          <w:rtl/>
        </w:rPr>
      </w:pPr>
      <w:r w:rsidRPr="00DB4708">
        <w:rPr>
          <w:rFonts w:ascii="Cambria Math" w:eastAsia="STXinwei" w:hAnsi="Cambria Math" w:cs="Cambria Math" w:hint="cs"/>
          <w:b/>
          <w:bCs/>
          <w:rtl/>
        </w:rPr>
        <w:t>①</w:t>
      </w:r>
      <w:r w:rsidRPr="00DB4708">
        <w:rPr>
          <w:rFonts w:hint="cs"/>
          <w:b/>
          <w:bCs/>
          <w:rtl/>
        </w:rPr>
        <w:t xml:space="preserve"> </w:t>
      </w:r>
      <w:r w:rsidR="00FB4D04" w:rsidRPr="00DB4708">
        <w:rPr>
          <w:b/>
          <w:bCs/>
        </w:rPr>
        <w:t xml:space="preserve">The charter of the </w:t>
      </w:r>
      <w:r w:rsidR="00773A7F" w:rsidRPr="00DB4708">
        <w:rPr>
          <w:b/>
          <w:bCs/>
        </w:rPr>
        <w:t>U</w:t>
      </w:r>
      <w:r w:rsidR="00FB4D04" w:rsidRPr="00DB4708">
        <w:rPr>
          <w:b/>
          <w:bCs/>
        </w:rPr>
        <w:t xml:space="preserve">nited </w:t>
      </w:r>
      <w:r w:rsidR="00773A7F" w:rsidRPr="00DB4708">
        <w:rPr>
          <w:b/>
          <w:bCs/>
        </w:rPr>
        <w:t>N</w:t>
      </w:r>
      <w:r w:rsidR="00FB4D04" w:rsidRPr="00DB4708">
        <w:rPr>
          <w:b/>
          <w:bCs/>
        </w:rPr>
        <w:t>ations</w:t>
      </w:r>
      <w:r w:rsidR="00773A7F" w:rsidRPr="00DB4708">
        <w:rPr>
          <w:rFonts w:hint="cs"/>
          <w:b/>
          <w:bCs/>
          <w:rtl/>
        </w:rPr>
        <w:t xml:space="preserve">- </w:t>
      </w:r>
      <w:r w:rsidR="003209B4" w:rsidRPr="00DB4708">
        <w:rPr>
          <w:rFonts w:hint="cs"/>
          <w:b/>
          <w:bCs/>
          <w:rtl/>
        </w:rPr>
        <w:t>מגילת האו"ם</w:t>
      </w:r>
      <w:r w:rsidR="003209B4">
        <w:rPr>
          <w:rFonts w:hint="cs"/>
          <w:rtl/>
        </w:rPr>
        <w:t xml:space="preserve">- </w:t>
      </w:r>
      <w:r>
        <w:rPr>
          <w:rFonts w:hint="cs"/>
          <w:rtl/>
        </w:rPr>
        <w:t xml:space="preserve"> מגילה זו </w:t>
      </w:r>
      <w:r w:rsidR="001E7AF1">
        <w:rPr>
          <w:rFonts w:hint="cs"/>
          <w:rtl/>
        </w:rPr>
        <w:t>מהווה את ה</w:t>
      </w:r>
      <w:r>
        <w:rPr>
          <w:rFonts w:hint="cs"/>
          <w:rtl/>
        </w:rPr>
        <w:t>"</w:t>
      </w:r>
      <w:r w:rsidR="001E7AF1">
        <w:rPr>
          <w:rFonts w:hint="cs"/>
          <w:rtl/>
        </w:rPr>
        <w:t>חוקה</w:t>
      </w:r>
      <w:r>
        <w:rPr>
          <w:rFonts w:hint="cs"/>
          <w:rtl/>
        </w:rPr>
        <w:t>"</w:t>
      </w:r>
      <w:r w:rsidR="001E7AF1">
        <w:rPr>
          <w:rFonts w:hint="cs"/>
          <w:rtl/>
        </w:rPr>
        <w:t xml:space="preserve"> של ארגון האו"ם.</w:t>
      </w:r>
      <w:r w:rsidR="005361A0">
        <w:rPr>
          <w:rFonts w:hint="cs"/>
          <w:rtl/>
        </w:rPr>
        <w:t xml:space="preserve"> בזמן חקיקת המגילה, התפיסה של זכויות האדם שמצביה את הפרט במרכז מגיעה כניגוד לעמדה הפאשיסטית והניאונאצית</w:t>
      </w:r>
      <w:r w:rsidR="00A9672B">
        <w:rPr>
          <w:rFonts w:hint="cs"/>
          <w:rtl/>
        </w:rPr>
        <w:t>. באותה תקופה, מדינות רבות החלו לקבל עצמאות לאחר שהשתחררו משליטות המעצמות (לדוג' ישראל, אלג'יר ועוד)</w:t>
      </w:r>
      <w:r w:rsidR="00B1678A">
        <w:rPr>
          <w:rFonts w:hint="cs"/>
          <w:rtl/>
        </w:rPr>
        <w:t xml:space="preserve">. </w:t>
      </w:r>
      <w:r w:rsidR="001E7AF1" w:rsidRPr="00B1678A">
        <w:rPr>
          <w:rFonts w:hint="cs"/>
          <w:b/>
          <w:bCs/>
          <w:rtl/>
        </w:rPr>
        <w:t xml:space="preserve">בס' 1 ו55 </w:t>
      </w:r>
      <w:r w:rsidR="00B1678A" w:rsidRPr="00B1678A">
        <w:rPr>
          <w:rFonts w:hint="cs"/>
          <w:b/>
          <w:bCs/>
          <w:rtl/>
        </w:rPr>
        <w:t xml:space="preserve">נותנים </w:t>
      </w:r>
      <w:r w:rsidR="001E7AF1" w:rsidRPr="00B1678A">
        <w:rPr>
          <w:rFonts w:hint="cs"/>
          <w:b/>
          <w:bCs/>
          <w:rtl/>
        </w:rPr>
        <w:t>מנדט לאו"ם כגוף לקדם זכויות אדם</w:t>
      </w:r>
      <w:r w:rsidR="00BA76C7">
        <w:rPr>
          <w:rFonts w:hint="cs"/>
          <w:b/>
          <w:bCs/>
          <w:rtl/>
        </w:rPr>
        <w:t xml:space="preserve"> (אך היא לא מגדירה מהם זכויות האדם)</w:t>
      </w:r>
      <w:r w:rsidR="001E7AF1" w:rsidRPr="00B1678A">
        <w:rPr>
          <w:rFonts w:hint="cs"/>
          <w:b/>
          <w:bCs/>
          <w:rtl/>
        </w:rPr>
        <w:t>. זו פעם ראשונה שמעגנים את עניין זכויות האדם במסמך חשוב.</w:t>
      </w:r>
      <w:r w:rsidR="001E7AF1">
        <w:rPr>
          <w:rFonts w:hint="cs"/>
          <w:rtl/>
        </w:rPr>
        <w:t xml:space="preserve"> </w:t>
      </w:r>
    </w:p>
    <w:p w14:paraId="7CBD6561" w14:textId="56BA4B5B" w:rsidR="00FB4D04" w:rsidRDefault="001E7AF1" w:rsidP="005929D4">
      <w:r>
        <w:rPr>
          <w:rFonts w:hint="cs"/>
          <w:rtl/>
        </w:rPr>
        <w:t>יחד עם זאת,</w:t>
      </w:r>
      <w:r w:rsidR="00BA76C7">
        <w:rPr>
          <w:rFonts w:hint="cs"/>
          <w:rtl/>
        </w:rPr>
        <w:t xml:space="preserve"> </w:t>
      </w:r>
      <w:r>
        <w:rPr>
          <w:rFonts w:hint="cs"/>
          <w:rtl/>
        </w:rPr>
        <w:t xml:space="preserve">ס' 2(7) לצ'רטר אוסרים על התערבות בעניינים פנימיים של מדינה. </w:t>
      </w:r>
      <w:r w:rsidR="00FB4D04" w:rsidRPr="005929D4">
        <w:rPr>
          <w:rFonts w:hint="cs"/>
          <w:u w:val="single"/>
          <w:rtl/>
        </w:rPr>
        <w:t>איך אפשר להסדיר זכויות אדם אם אי אפשר להתערב בעניינים פנימיים של מדינה?</w:t>
      </w:r>
      <w:r w:rsidR="00773A7F">
        <w:rPr>
          <w:rFonts w:hint="cs"/>
          <w:rtl/>
        </w:rPr>
        <w:t xml:space="preserve"> יש כאן איזשהו מתווה מאוד כללי </w:t>
      </w:r>
      <w:proofErr w:type="spellStart"/>
      <w:r w:rsidR="00773A7F">
        <w:rPr>
          <w:rFonts w:hint="cs"/>
          <w:rtl/>
        </w:rPr>
        <w:t>לאיך</w:t>
      </w:r>
      <w:proofErr w:type="spellEnd"/>
      <w:r w:rsidR="00773A7F">
        <w:rPr>
          <w:rFonts w:hint="cs"/>
          <w:rtl/>
        </w:rPr>
        <w:t xml:space="preserve"> מדינות צריכות להתנהג. אבל לצד הרוח הזאת</w:t>
      </w:r>
      <w:r w:rsidR="00405D02">
        <w:rPr>
          <w:rFonts w:hint="cs"/>
          <w:rtl/>
        </w:rPr>
        <w:t xml:space="preserve"> </w:t>
      </w:r>
      <w:r w:rsidR="000E5E20">
        <w:rPr>
          <w:rFonts w:hint="cs"/>
          <w:rtl/>
        </w:rPr>
        <w:t>חשוב להדגיש את העיקרון. חלק מהדרך לייש</w:t>
      </w:r>
      <w:r w:rsidR="00F5081D">
        <w:rPr>
          <w:rFonts w:hint="cs"/>
          <w:rtl/>
        </w:rPr>
        <w:t>ב</w:t>
      </w:r>
      <w:r w:rsidR="000E5E20">
        <w:rPr>
          <w:rFonts w:hint="cs"/>
          <w:rtl/>
        </w:rPr>
        <w:t xml:space="preserve"> את </w:t>
      </w:r>
      <w:r w:rsidR="00F5081D">
        <w:rPr>
          <w:rFonts w:hint="cs"/>
          <w:rtl/>
        </w:rPr>
        <w:t xml:space="preserve">הסתירה הזו </w:t>
      </w:r>
      <w:r w:rsidR="000E5E20">
        <w:rPr>
          <w:rFonts w:hint="cs"/>
          <w:rtl/>
        </w:rPr>
        <w:t>ה</w:t>
      </w:r>
      <w:r w:rsidR="00D574B4">
        <w:rPr>
          <w:rFonts w:hint="cs"/>
          <w:rtl/>
        </w:rPr>
        <w:t>י</w:t>
      </w:r>
      <w:r w:rsidR="000E5E20">
        <w:rPr>
          <w:rFonts w:hint="cs"/>
          <w:rtl/>
        </w:rPr>
        <w:t xml:space="preserve">א </w:t>
      </w:r>
      <w:r w:rsidR="00F5081D">
        <w:rPr>
          <w:rFonts w:hint="cs"/>
          <w:rtl/>
        </w:rPr>
        <w:t xml:space="preserve">ע"י </w:t>
      </w:r>
      <w:proofErr w:type="spellStart"/>
      <w:r w:rsidR="00F5081D">
        <w:rPr>
          <w:rFonts w:hint="cs"/>
          <w:rtl/>
        </w:rPr>
        <w:t>הסופט</w:t>
      </w:r>
      <w:proofErr w:type="spellEnd"/>
      <w:r w:rsidR="00F5081D">
        <w:rPr>
          <w:rFonts w:hint="cs"/>
          <w:rtl/>
        </w:rPr>
        <w:t xml:space="preserve"> לאו </w:t>
      </w:r>
      <w:r w:rsidR="00D574B4">
        <w:rPr>
          <w:rFonts w:hint="cs"/>
          <w:rtl/>
        </w:rPr>
        <w:t>(</w:t>
      </w:r>
      <w:r w:rsidR="000E5E20">
        <w:rPr>
          <w:rFonts w:hint="cs"/>
          <w:rtl/>
        </w:rPr>
        <w:t xml:space="preserve">כללים במשב"ל </w:t>
      </w:r>
      <w:r w:rsidR="00D574B4">
        <w:rPr>
          <w:rFonts w:hint="cs"/>
          <w:rtl/>
        </w:rPr>
        <w:t>ש</w:t>
      </w:r>
      <w:r w:rsidR="000E5E20">
        <w:rPr>
          <w:rFonts w:hint="cs"/>
          <w:rtl/>
        </w:rPr>
        <w:t>הם לא משפט הסכמי מחייב</w:t>
      </w:r>
      <w:r w:rsidR="00D574B4">
        <w:rPr>
          <w:rFonts w:hint="cs"/>
          <w:rtl/>
        </w:rPr>
        <w:t>)</w:t>
      </w:r>
      <w:r w:rsidR="000E5E20">
        <w:rPr>
          <w:rFonts w:hint="cs"/>
          <w:rtl/>
        </w:rPr>
        <w:t>. מסמכים/הצהרות שאינ</w:t>
      </w:r>
      <w:r w:rsidR="00D574B4">
        <w:rPr>
          <w:rFonts w:hint="cs"/>
          <w:rtl/>
        </w:rPr>
        <w:t>ם</w:t>
      </w:r>
      <w:r w:rsidR="000E5E20">
        <w:rPr>
          <w:rFonts w:hint="cs"/>
          <w:rtl/>
        </w:rPr>
        <w:t xml:space="preserve"> מחייב</w:t>
      </w:r>
      <w:r w:rsidR="00D574B4">
        <w:rPr>
          <w:rFonts w:hint="cs"/>
          <w:rtl/>
        </w:rPr>
        <w:t>ים</w:t>
      </w:r>
      <w:r w:rsidR="000E5E20">
        <w:rPr>
          <w:rFonts w:hint="cs"/>
          <w:rtl/>
        </w:rPr>
        <w:t xml:space="preserve"> באופן פורמלי אבל ה</w:t>
      </w:r>
      <w:r w:rsidR="00D574B4">
        <w:rPr>
          <w:rFonts w:hint="cs"/>
          <w:rtl/>
        </w:rPr>
        <w:t>ם</w:t>
      </w:r>
      <w:r w:rsidR="000E5E20">
        <w:rPr>
          <w:rFonts w:hint="cs"/>
          <w:rtl/>
        </w:rPr>
        <w:t xml:space="preserve"> מציע</w:t>
      </w:r>
      <w:r w:rsidR="00D574B4">
        <w:rPr>
          <w:rFonts w:hint="cs"/>
          <w:rtl/>
        </w:rPr>
        <w:t>ים</w:t>
      </w:r>
      <w:r w:rsidR="000E5E20">
        <w:rPr>
          <w:rFonts w:hint="cs"/>
          <w:rtl/>
        </w:rPr>
        <w:t xml:space="preserve"> </w:t>
      </w:r>
      <w:r w:rsidR="00FB7010">
        <w:rPr>
          <w:rFonts w:hint="cs"/>
          <w:rtl/>
        </w:rPr>
        <w:t>למדינה כיצד לנהוג בצורה פרקטית. לדוג' ה</w:t>
      </w:r>
      <w:r w:rsidR="00FB7010">
        <w:rPr>
          <w:rFonts w:hint="cs"/>
        </w:rPr>
        <w:t>SMR</w:t>
      </w:r>
      <w:r w:rsidR="00FB7010">
        <w:rPr>
          <w:rFonts w:hint="cs"/>
          <w:rtl/>
        </w:rPr>
        <w:t xml:space="preserve"> כללי מנדלה מגדירים מהם זכויות לאסירים, החל ממזון וכלה בגודל תא</w:t>
      </w:r>
      <w:r w:rsidR="00540715">
        <w:rPr>
          <w:rFonts w:hint="cs"/>
          <w:rtl/>
        </w:rPr>
        <w:t xml:space="preserve"> של אסיר. זה דרך להתוות על זכויות אדם ולשמור על עניין של אי התערבות.</w:t>
      </w:r>
      <w:r w:rsidR="00FB7010">
        <w:rPr>
          <w:rFonts w:hint="cs"/>
          <w:rtl/>
        </w:rPr>
        <w:t xml:space="preserve"> </w:t>
      </w:r>
    </w:p>
    <w:p w14:paraId="4CF6F371" w14:textId="5C66B086" w:rsidR="004A0918" w:rsidRDefault="00D574B4" w:rsidP="00C134AC">
      <w:r w:rsidRPr="00D574B4">
        <w:rPr>
          <w:rFonts w:ascii="Cambria Math" w:eastAsia="STXinwei" w:hAnsi="Cambria Math" w:cs="Cambria Math" w:hint="cs"/>
          <w:b/>
          <w:bCs/>
          <w:rtl/>
        </w:rPr>
        <w:t>②</w:t>
      </w:r>
      <w:r w:rsidRPr="00D574B4">
        <w:rPr>
          <w:rFonts w:hint="cs"/>
          <w:b/>
          <w:bCs/>
          <w:rtl/>
        </w:rPr>
        <w:t xml:space="preserve"> </w:t>
      </w:r>
      <w:r w:rsidR="003209B4" w:rsidRPr="00D574B4">
        <w:rPr>
          <w:rFonts w:hint="cs"/>
          <w:b/>
          <w:bCs/>
          <w:rtl/>
        </w:rPr>
        <w:t xml:space="preserve">ההכרזה </w:t>
      </w:r>
      <w:r w:rsidRPr="00D574B4">
        <w:rPr>
          <w:rFonts w:hint="cs"/>
          <w:b/>
          <w:bCs/>
          <w:rtl/>
        </w:rPr>
        <w:t xml:space="preserve">האוניברסלית </w:t>
      </w:r>
      <w:r w:rsidR="003209B4" w:rsidRPr="00D574B4">
        <w:rPr>
          <w:rFonts w:hint="cs"/>
          <w:b/>
          <w:bCs/>
          <w:rtl/>
        </w:rPr>
        <w:t>באו</w:t>
      </w:r>
      <w:r w:rsidR="003736BB" w:rsidRPr="00D574B4">
        <w:rPr>
          <w:rFonts w:hint="cs"/>
          <w:b/>
          <w:bCs/>
          <w:rtl/>
        </w:rPr>
        <w:t>"ם בדבר זכויות אדם</w:t>
      </w:r>
      <w:r w:rsidR="003736BB">
        <w:rPr>
          <w:rFonts w:hint="cs"/>
          <w:rtl/>
        </w:rPr>
        <w:t xml:space="preserve">- </w:t>
      </w:r>
      <w:r w:rsidR="0070039B">
        <w:rPr>
          <w:rFonts w:hint="cs"/>
          <w:rtl/>
        </w:rPr>
        <w:t xml:space="preserve">זה מסמך משמעותי </w:t>
      </w:r>
      <w:r w:rsidR="002C7C45">
        <w:rPr>
          <w:rFonts w:hint="cs"/>
          <w:rtl/>
        </w:rPr>
        <w:t>שהוכן ע"י העצרת הכללית ו</w:t>
      </w:r>
      <w:r w:rsidR="0070039B">
        <w:rPr>
          <w:rFonts w:hint="cs"/>
          <w:rtl/>
        </w:rPr>
        <w:t xml:space="preserve">נחשב היום למסמך מנהגי. זו הפעם הראשונה </w:t>
      </w:r>
      <w:r w:rsidR="002C7C45">
        <w:rPr>
          <w:rFonts w:hint="cs"/>
          <w:rtl/>
        </w:rPr>
        <w:t xml:space="preserve">לאחר </w:t>
      </w:r>
      <w:r w:rsidR="00CD02AB">
        <w:rPr>
          <w:rFonts w:hint="cs"/>
          <w:rtl/>
        </w:rPr>
        <w:t xml:space="preserve">ההצהרה הכללית במגילת האו"ם שיש להגן </w:t>
      </w:r>
      <w:r w:rsidR="0070039B">
        <w:rPr>
          <w:rFonts w:hint="cs"/>
          <w:rtl/>
        </w:rPr>
        <w:t xml:space="preserve">על זכויות האדם, </w:t>
      </w:r>
      <w:r w:rsidR="00CD02AB">
        <w:rPr>
          <w:rFonts w:hint="cs"/>
          <w:rtl/>
        </w:rPr>
        <w:t>ש</w:t>
      </w:r>
      <w:r w:rsidR="0070039B">
        <w:rPr>
          <w:rFonts w:hint="cs"/>
          <w:rtl/>
        </w:rPr>
        <w:t xml:space="preserve">אמרו מהם זכויות האדם. </w:t>
      </w:r>
      <w:r w:rsidR="00FF1C3C">
        <w:rPr>
          <w:rFonts w:hint="cs"/>
          <w:rtl/>
        </w:rPr>
        <w:t>מה שמודגש בהכרזה הוא ש</w:t>
      </w:r>
      <w:r w:rsidR="00A71ED5">
        <w:rPr>
          <w:rFonts w:hint="cs"/>
          <w:rtl/>
        </w:rPr>
        <w:t>זכויות אדם הן זכויות טבעיות ש</w:t>
      </w:r>
      <w:r w:rsidR="00FF1C3C">
        <w:rPr>
          <w:rFonts w:hint="cs"/>
          <w:rtl/>
        </w:rPr>
        <w:t>ניתנות לבני אדם מעצם היותם בני אדם והם בלתי ניתנות להפרה. זה הבסיס לחירות.</w:t>
      </w:r>
      <w:r w:rsidR="006A3673" w:rsidRPr="006A3673">
        <w:rPr>
          <w:rFonts w:hint="cs"/>
          <w:rtl/>
        </w:rPr>
        <w:t xml:space="preserve"> </w:t>
      </w:r>
      <w:r w:rsidR="006A3673">
        <w:rPr>
          <w:rFonts w:hint="cs"/>
          <w:rtl/>
        </w:rPr>
        <w:t>במגילה מפורטות זכויות מהדור הראשון ומהדור השני</w:t>
      </w:r>
      <w:r w:rsidR="00C134AC">
        <w:rPr>
          <w:rFonts w:hint="cs"/>
          <w:rtl/>
        </w:rPr>
        <w:t xml:space="preserve"> (</w:t>
      </w:r>
      <w:r w:rsidR="006A3673">
        <w:rPr>
          <w:rFonts w:hint="cs"/>
          <w:rtl/>
        </w:rPr>
        <w:t xml:space="preserve">לדוג' </w:t>
      </w:r>
      <w:r w:rsidR="00C134AC">
        <w:rPr>
          <w:rFonts w:hint="cs"/>
          <w:rtl/>
        </w:rPr>
        <w:t>הזכות להליך הוגן, הזכות לחינוך, הזכות לשוויון ב</w:t>
      </w:r>
      <w:r w:rsidR="004A0918">
        <w:rPr>
          <w:rFonts w:hint="cs"/>
          <w:rtl/>
        </w:rPr>
        <w:t xml:space="preserve">ס' 2 </w:t>
      </w:r>
      <w:r w:rsidR="00C134AC">
        <w:rPr>
          <w:rFonts w:hint="cs"/>
          <w:rtl/>
        </w:rPr>
        <w:t xml:space="preserve">- </w:t>
      </w:r>
      <w:r w:rsidR="004A0918">
        <w:rPr>
          <w:rFonts w:hint="cs"/>
          <w:rtl/>
        </w:rPr>
        <w:t>שוויון במתן הזכויות לא הבדל דתן גזע ומין</w:t>
      </w:r>
      <w:r w:rsidR="00DA06C5">
        <w:rPr>
          <w:rFonts w:hint="cs"/>
          <w:rtl/>
        </w:rPr>
        <w:t xml:space="preserve"> ועוד)</w:t>
      </w:r>
      <w:r w:rsidR="004A0918">
        <w:rPr>
          <w:rFonts w:hint="cs"/>
          <w:rtl/>
        </w:rPr>
        <w:t>.</w:t>
      </w:r>
    </w:p>
    <w:p w14:paraId="56000982" w14:textId="77777777" w:rsidR="009558EC" w:rsidRPr="009558EC" w:rsidRDefault="004A0918" w:rsidP="009558EC">
      <w:r>
        <w:rPr>
          <w:rFonts w:hint="cs"/>
          <w:rtl/>
        </w:rPr>
        <w:t>ס' 28 להכרזה אומר ש</w:t>
      </w:r>
      <w:r w:rsidR="004B4801">
        <w:rPr>
          <w:rFonts w:hint="cs"/>
          <w:rtl/>
        </w:rPr>
        <w:t>מי שצריך לשמור על הזכויות האלה ולממש אותן בסופו של דבר הן המדינות שהפרטים נמצאים בשטחן. אין למעשה איז</w:t>
      </w:r>
      <w:r w:rsidR="00F61E7B">
        <w:rPr>
          <w:rFonts w:hint="cs"/>
          <w:rtl/>
        </w:rPr>
        <w:t>ו</w:t>
      </w:r>
      <w:r w:rsidR="004B4801">
        <w:rPr>
          <w:rFonts w:hint="cs"/>
          <w:rtl/>
        </w:rPr>
        <w:t xml:space="preserve">שהי כוח או </w:t>
      </w:r>
      <w:r w:rsidR="00F61E7B">
        <w:rPr>
          <w:rFonts w:hint="cs"/>
          <w:rtl/>
        </w:rPr>
        <w:t>אוטוריטה שבאה ונכנסת למ</w:t>
      </w:r>
      <w:r w:rsidR="00DA06C5">
        <w:rPr>
          <w:rFonts w:hint="cs"/>
          <w:rtl/>
        </w:rPr>
        <w:t>ד</w:t>
      </w:r>
      <w:r w:rsidR="00F61E7B">
        <w:rPr>
          <w:rFonts w:hint="cs"/>
          <w:rtl/>
        </w:rPr>
        <w:t>ינה כאשר היא מ</w:t>
      </w:r>
      <w:r w:rsidR="00DA06C5">
        <w:rPr>
          <w:rFonts w:hint="cs"/>
          <w:rtl/>
        </w:rPr>
        <w:t>פ</w:t>
      </w:r>
      <w:r w:rsidR="00F61E7B">
        <w:rPr>
          <w:rFonts w:hint="cs"/>
          <w:rtl/>
        </w:rPr>
        <w:t xml:space="preserve">רה זכויות אדם. המדינה מחייבות לקיים את ההתחייבויות שלהן, </w:t>
      </w:r>
      <w:r w:rsidR="00FA09EE">
        <w:rPr>
          <w:rFonts w:hint="cs"/>
          <w:rtl/>
        </w:rPr>
        <w:t xml:space="preserve">אין סנקציות מלמעלה </w:t>
      </w:r>
      <w:r w:rsidR="00F61E7B">
        <w:rPr>
          <w:rFonts w:hint="cs"/>
          <w:rtl/>
        </w:rPr>
        <w:t>כנגד המפרים</w:t>
      </w:r>
      <w:r w:rsidR="00152B78">
        <w:rPr>
          <w:rFonts w:hint="cs"/>
          <w:rtl/>
        </w:rPr>
        <w:t xml:space="preserve">. לצד זאת, </w:t>
      </w:r>
      <w:r w:rsidR="00F61E7B">
        <w:rPr>
          <w:rFonts w:hint="cs"/>
          <w:rtl/>
        </w:rPr>
        <w:t xml:space="preserve">ס' 29(ג) </w:t>
      </w:r>
      <w:r w:rsidR="00152B78">
        <w:rPr>
          <w:rFonts w:hint="cs"/>
          <w:rtl/>
        </w:rPr>
        <w:t xml:space="preserve">מכיר בכך </w:t>
      </w:r>
      <w:r w:rsidR="00F61E7B">
        <w:rPr>
          <w:rFonts w:hint="cs"/>
          <w:rtl/>
        </w:rPr>
        <w:t>שהזכויות יחסיות</w:t>
      </w:r>
      <w:r w:rsidR="00152B78">
        <w:rPr>
          <w:rFonts w:hint="cs"/>
          <w:rtl/>
        </w:rPr>
        <w:t xml:space="preserve"> וקובע שהן ניתנות להגבלה במצבים מסוימים (הסעיף מתפקד כפסקת הגבלה)</w:t>
      </w:r>
      <w:r w:rsidR="00345091">
        <w:rPr>
          <w:rFonts w:hint="cs"/>
          <w:rtl/>
        </w:rPr>
        <w:t>.</w:t>
      </w:r>
      <w:r w:rsidR="00152B78">
        <w:rPr>
          <w:rFonts w:hint="cs"/>
          <w:rtl/>
        </w:rPr>
        <w:t xml:space="preserve"> </w:t>
      </w:r>
      <w:r w:rsidR="009558EC" w:rsidRPr="009558EC">
        <w:rPr>
          <w:rFonts w:hint="cs"/>
          <w:rtl/>
        </w:rPr>
        <w:t xml:space="preserve">לדוגמא- שלילת חירותו של אדם כאשר הוא ביצע עבירה ונכנס לכלא. </w:t>
      </w:r>
    </w:p>
    <w:p w14:paraId="4305C7A1" w14:textId="77777777" w:rsidR="004860EA" w:rsidRDefault="009558EC" w:rsidP="00345091">
      <w:pPr>
        <w:rPr>
          <w:rtl/>
        </w:rPr>
      </w:pPr>
      <w:r w:rsidRPr="009558EC">
        <w:rPr>
          <w:rFonts w:ascii="Cambria Math" w:eastAsia="STXinwei" w:hAnsi="Cambria Math" w:cs="Cambria Math" w:hint="cs"/>
          <w:b/>
          <w:bCs/>
          <w:rtl/>
        </w:rPr>
        <w:t>③</w:t>
      </w:r>
      <w:r w:rsidR="00345091" w:rsidRPr="009558EC">
        <w:rPr>
          <w:rFonts w:hint="cs"/>
          <w:b/>
          <w:bCs/>
          <w:rtl/>
        </w:rPr>
        <w:t xml:space="preserve"> אמנות 1966</w:t>
      </w:r>
      <w:r w:rsidR="00345091">
        <w:rPr>
          <w:rFonts w:hint="cs"/>
          <w:rtl/>
        </w:rPr>
        <w:t xml:space="preserve">- עם הזמן, </w:t>
      </w:r>
      <w:r>
        <w:rPr>
          <w:rFonts w:hint="cs"/>
          <w:rtl/>
        </w:rPr>
        <w:t xml:space="preserve">עולות הטענות </w:t>
      </w:r>
      <w:r w:rsidR="00690CE8">
        <w:rPr>
          <w:rFonts w:hint="cs"/>
          <w:rtl/>
        </w:rPr>
        <w:t xml:space="preserve">שהמגילה וההכרזה אומנם </w:t>
      </w:r>
      <w:r w:rsidR="009A6E26">
        <w:rPr>
          <w:rFonts w:hint="cs"/>
          <w:rtl/>
        </w:rPr>
        <w:t>מדברות על זכויות האדם, אבל הן לא פיתחו אותן מספיק ולא מגנות עליהן כנדרש</w:t>
      </w:r>
      <w:r w:rsidR="003E5794">
        <w:rPr>
          <w:rFonts w:hint="cs"/>
          <w:rtl/>
        </w:rPr>
        <w:t>, בצורה שקשה לבנות מערך זכויות אדם</w:t>
      </w:r>
      <w:r w:rsidR="009A6E26">
        <w:rPr>
          <w:rFonts w:hint="cs"/>
          <w:rtl/>
        </w:rPr>
        <w:t>.</w:t>
      </w:r>
      <w:r w:rsidR="003E5794">
        <w:rPr>
          <w:rFonts w:hint="cs"/>
          <w:rtl/>
        </w:rPr>
        <w:t xml:space="preserve"> לכן,</w:t>
      </w:r>
      <w:r w:rsidR="00345091">
        <w:rPr>
          <w:rFonts w:hint="cs"/>
          <w:rtl/>
        </w:rPr>
        <w:t xml:space="preserve"> הייתה דרישה מהמדינות לפתח את אותן זכויות. </w:t>
      </w:r>
      <w:r w:rsidR="003E5794">
        <w:rPr>
          <w:rFonts w:hint="cs"/>
          <w:rtl/>
        </w:rPr>
        <w:t xml:space="preserve">חוסר הפיתוח מצד שני היה מכורח הנסיבות- </w:t>
      </w:r>
      <w:r w:rsidR="00345091">
        <w:rPr>
          <w:rFonts w:hint="cs"/>
          <w:rtl/>
        </w:rPr>
        <w:t xml:space="preserve">ברור ש194 </w:t>
      </w:r>
      <w:r w:rsidR="003E5794">
        <w:rPr>
          <w:rFonts w:hint="cs"/>
          <w:rtl/>
        </w:rPr>
        <w:t>ה</w:t>
      </w:r>
      <w:r w:rsidR="00345091">
        <w:rPr>
          <w:rFonts w:hint="cs"/>
          <w:rtl/>
        </w:rPr>
        <w:t xml:space="preserve">מדינות </w:t>
      </w:r>
      <w:r w:rsidR="003E5794">
        <w:rPr>
          <w:rFonts w:hint="cs"/>
          <w:rtl/>
        </w:rPr>
        <w:t>החברות באו"ם ש</w:t>
      </w:r>
      <w:r w:rsidR="00345091">
        <w:rPr>
          <w:rFonts w:hint="cs"/>
          <w:rtl/>
        </w:rPr>
        <w:t xml:space="preserve">שונות </w:t>
      </w:r>
      <w:r w:rsidR="003E5794">
        <w:rPr>
          <w:rFonts w:hint="cs"/>
          <w:rtl/>
        </w:rPr>
        <w:t xml:space="preserve">אחת מהשנייה, מגיעות </w:t>
      </w:r>
      <w:r w:rsidR="00345091">
        <w:rPr>
          <w:rFonts w:hint="cs"/>
          <w:rtl/>
        </w:rPr>
        <w:t>עם אג'נדות שונות ומרקמי אוכלוסייה שונים לא יצליחו להגיע להסכמות</w:t>
      </w:r>
      <w:r w:rsidR="003E5794">
        <w:rPr>
          <w:rFonts w:hint="cs"/>
          <w:rtl/>
        </w:rPr>
        <w:t xml:space="preserve"> אוניברסליות</w:t>
      </w:r>
      <w:r w:rsidR="00345091">
        <w:rPr>
          <w:rFonts w:hint="cs"/>
          <w:rtl/>
        </w:rPr>
        <w:t>.</w:t>
      </w:r>
    </w:p>
    <w:p w14:paraId="74733E1D" w14:textId="2A47F36C" w:rsidR="00345091" w:rsidRDefault="004860EA" w:rsidP="00345091">
      <w:pPr>
        <w:rPr>
          <w:rtl/>
        </w:rPr>
      </w:pPr>
      <w:r>
        <w:rPr>
          <w:rFonts w:hint="cs"/>
          <w:rtl/>
        </w:rPr>
        <w:t>בעקבות זאת,</w:t>
      </w:r>
      <w:r w:rsidR="00345091">
        <w:rPr>
          <w:rFonts w:hint="cs"/>
          <w:rtl/>
        </w:rPr>
        <w:t xml:space="preserve"> ב</w:t>
      </w:r>
      <w:r>
        <w:rPr>
          <w:rFonts w:hint="cs"/>
          <w:rtl/>
        </w:rPr>
        <w:t xml:space="preserve">שנת </w:t>
      </w:r>
      <w:r w:rsidR="00345091">
        <w:rPr>
          <w:rFonts w:hint="cs"/>
          <w:rtl/>
        </w:rPr>
        <w:t>1966</w:t>
      </w:r>
      <w:r>
        <w:rPr>
          <w:rFonts w:hint="cs"/>
          <w:rtl/>
        </w:rPr>
        <w:t>,</w:t>
      </w:r>
      <w:r w:rsidR="00345091">
        <w:rPr>
          <w:rFonts w:hint="cs"/>
          <w:rtl/>
        </w:rPr>
        <w:t xml:space="preserve"> כ18 שנים לאחר </w:t>
      </w:r>
      <w:r>
        <w:rPr>
          <w:rFonts w:hint="cs"/>
          <w:rtl/>
        </w:rPr>
        <w:t xml:space="preserve">שמגילת האו"ם נחתמה, </w:t>
      </w:r>
      <w:r w:rsidR="00345091">
        <w:rPr>
          <w:rFonts w:hint="cs"/>
          <w:rtl/>
        </w:rPr>
        <w:t>נחת</w:t>
      </w:r>
      <w:r>
        <w:rPr>
          <w:rFonts w:hint="cs"/>
          <w:rtl/>
        </w:rPr>
        <w:t>מ</w:t>
      </w:r>
      <w:r w:rsidR="00345091">
        <w:rPr>
          <w:rFonts w:hint="cs"/>
          <w:rtl/>
        </w:rPr>
        <w:t>ו 2 אמנות זכויות אדם מרכזיות-</w:t>
      </w:r>
    </w:p>
    <w:p w14:paraId="3B2A78FF" w14:textId="7F3342FC" w:rsidR="006E18A4" w:rsidRPr="006E18A4" w:rsidRDefault="00345091" w:rsidP="00196BFD">
      <w:pPr>
        <w:pStyle w:val="a8"/>
        <w:numPr>
          <w:ilvl w:val="0"/>
          <w:numId w:val="84"/>
        </w:numPr>
        <w:rPr>
          <w:b/>
          <w:bCs/>
        </w:rPr>
      </w:pPr>
      <w:r w:rsidRPr="008A18DA">
        <w:rPr>
          <w:rFonts w:hint="cs"/>
          <w:b/>
          <w:bCs/>
          <w:rtl/>
        </w:rPr>
        <w:t xml:space="preserve">האמנה לזכויות אזרחיות ומדיניות </w:t>
      </w:r>
      <w:r w:rsidR="003008B8" w:rsidRPr="008A18DA">
        <w:rPr>
          <w:rFonts w:hint="cs"/>
          <w:b/>
          <w:bCs/>
          <w:rtl/>
        </w:rPr>
        <w:t>(</w:t>
      </w:r>
      <w:r w:rsidRPr="008A18DA">
        <w:rPr>
          <w:rFonts w:hint="cs"/>
          <w:b/>
          <w:bCs/>
        </w:rPr>
        <w:t>ICCPR</w:t>
      </w:r>
      <w:r w:rsidR="003008B8" w:rsidRPr="008A18DA">
        <w:rPr>
          <w:rFonts w:hint="cs"/>
          <w:b/>
          <w:bCs/>
          <w:rtl/>
        </w:rPr>
        <w:t>)</w:t>
      </w:r>
      <w:r w:rsidR="003008B8">
        <w:rPr>
          <w:rFonts w:hint="cs"/>
          <w:rtl/>
        </w:rPr>
        <w:t>-</w:t>
      </w:r>
      <w:r w:rsidR="008A18DA">
        <w:rPr>
          <w:rFonts w:hint="cs"/>
          <w:rtl/>
        </w:rPr>
        <w:t xml:space="preserve"> עוסקת בזכויות מהדור הראשון</w:t>
      </w:r>
      <w:r w:rsidR="003D1042">
        <w:rPr>
          <w:rFonts w:hint="cs"/>
          <w:rtl/>
        </w:rPr>
        <w:t xml:space="preserve">. </w:t>
      </w:r>
      <w:r w:rsidR="006E18A4" w:rsidRPr="006E18A4">
        <w:rPr>
          <w:rFonts w:hint="cs"/>
          <w:rtl/>
        </w:rPr>
        <w:t>מדובר בזכויות המצריכות מימוש מיידי</w:t>
      </w:r>
      <w:r w:rsidR="006E18A4">
        <w:rPr>
          <w:rFonts w:hint="cs"/>
          <w:rtl/>
        </w:rPr>
        <w:t xml:space="preserve"> (בעלת מאפיינים נגטיביים של "אל תעשה")</w:t>
      </w:r>
      <w:r w:rsidR="006E18A4" w:rsidRPr="006E18A4">
        <w:rPr>
          <w:rFonts w:hint="cs"/>
          <w:rtl/>
        </w:rPr>
        <w:t>. האמנה כוללת 22 זכויות ביניהן – הזכות לחיים, איסור עינויים ויחס בלתי אנושי ומשפיל,</w:t>
      </w:r>
      <w:r w:rsidR="001D5575">
        <w:rPr>
          <w:rFonts w:hint="cs"/>
          <w:rtl/>
        </w:rPr>
        <w:t xml:space="preserve"> איסור עבדות,</w:t>
      </w:r>
      <w:r w:rsidR="006E18A4" w:rsidRPr="006E18A4">
        <w:rPr>
          <w:rFonts w:hint="cs"/>
          <w:rtl/>
        </w:rPr>
        <w:t xml:space="preserve"> הזכות לחירות וביטחון אישי, הזכות להליך הוגן, חופש מחשבה מצפון ודת, חופש ההתאגדות, הזכות לחיי משפחה, חופש הביטוי, תנאי מעצר ומאסר, הזכות לפרטיות ועוד. </w:t>
      </w:r>
      <w:r w:rsidR="004F788C">
        <w:rPr>
          <w:rFonts w:hint="cs"/>
          <w:rtl/>
        </w:rPr>
        <w:t>המדינה יכולה להשעות חלק מן הזכויות בשעת חירום.</w:t>
      </w:r>
    </w:p>
    <w:p w14:paraId="67709584" w14:textId="43AA3A0E" w:rsidR="006E18A4" w:rsidRPr="006E18A4" w:rsidRDefault="006E18A4" w:rsidP="006E18A4">
      <w:pPr>
        <w:pStyle w:val="a8"/>
        <w:ind w:left="360"/>
        <w:rPr>
          <w:b/>
          <w:bCs/>
        </w:rPr>
      </w:pPr>
      <w:r w:rsidRPr="006E18A4">
        <w:rPr>
          <w:rFonts w:hint="cs"/>
          <w:rtl/>
        </w:rPr>
        <w:t xml:space="preserve">לאמנה נוספו פרוטוקולים </w:t>
      </w:r>
      <w:r w:rsidR="00ED116A">
        <w:rPr>
          <w:rFonts w:hint="cs"/>
          <w:rtl/>
        </w:rPr>
        <w:t>שעוסקים בעניינים נוספים</w:t>
      </w:r>
      <w:r w:rsidRPr="006E18A4">
        <w:rPr>
          <w:rFonts w:hint="cs"/>
          <w:rtl/>
        </w:rPr>
        <w:t xml:space="preserve"> כמו איסור על עונש מוות. לא כל המדינות שחתמו על האמנה הצטרפו אל הפרוטוקולים. פרוטוקול נוסף הוא מנגנון תלונות פרטני. כלומר- פרט(אזרח של מדינה) יכול לבוא ישירות לוועדה לזכויות אדם של האו"ם ולהגיש תלונה. </w:t>
      </w:r>
    </w:p>
    <w:p w14:paraId="12ACA5CB" w14:textId="7C2FCD36" w:rsidR="009D3E8D" w:rsidRPr="00000C80" w:rsidRDefault="00345091" w:rsidP="00196BFD">
      <w:pPr>
        <w:pStyle w:val="a8"/>
        <w:numPr>
          <w:ilvl w:val="0"/>
          <w:numId w:val="84"/>
        </w:numPr>
      </w:pPr>
      <w:r w:rsidRPr="004F788C">
        <w:rPr>
          <w:rFonts w:hint="cs"/>
          <w:b/>
          <w:bCs/>
          <w:rtl/>
        </w:rPr>
        <w:t xml:space="preserve">האמנה לזכויות חברתיות כלכליות </w:t>
      </w:r>
      <w:r w:rsidR="004860EA" w:rsidRPr="004F788C">
        <w:rPr>
          <w:rFonts w:hint="cs"/>
          <w:b/>
          <w:bCs/>
          <w:rtl/>
        </w:rPr>
        <w:t>תרבותיות</w:t>
      </w:r>
      <w:r w:rsidR="003008B8" w:rsidRPr="004F788C">
        <w:rPr>
          <w:rFonts w:hint="cs"/>
          <w:b/>
          <w:bCs/>
          <w:rtl/>
        </w:rPr>
        <w:t xml:space="preserve"> (</w:t>
      </w:r>
      <w:r w:rsidRPr="004F788C">
        <w:rPr>
          <w:rFonts w:hint="cs"/>
          <w:b/>
          <w:bCs/>
        </w:rPr>
        <w:t>ICESCR</w:t>
      </w:r>
      <w:r w:rsidR="003008B8" w:rsidRPr="004F788C">
        <w:rPr>
          <w:rFonts w:hint="cs"/>
          <w:b/>
          <w:bCs/>
          <w:rtl/>
        </w:rPr>
        <w:t>)</w:t>
      </w:r>
      <w:r w:rsidR="003008B8">
        <w:rPr>
          <w:rFonts w:hint="cs"/>
          <w:rtl/>
        </w:rPr>
        <w:t>-</w:t>
      </w:r>
      <w:r w:rsidR="009D3E8D">
        <w:rPr>
          <w:rFonts w:hint="cs"/>
          <w:rtl/>
        </w:rPr>
        <w:t xml:space="preserve"> עוסקת בזכויות מהדור השני. </w:t>
      </w:r>
      <w:r w:rsidR="009D3E8D" w:rsidRPr="009D3E8D">
        <w:rPr>
          <w:rFonts w:hint="cs"/>
          <w:rtl/>
        </w:rPr>
        <w:t>מדובר בזכויות יחסיות, בשונה מאמנת ה</w:t>
      </w:r>
      <w:r w:rsidR="009D3E8D" w:rsidRPr="009D3E8D">
        <w:t>ICCPR</w:t>
      </w:r>
      <w:r w:rsidR="009D3E8D" w:rsidRPr="009D3E8D">
        <w:rPr>
          <w:rFonts w:hint="cs"/>
          <w:rtl/>
        </w:rPr>
        <w:t xml:space="preserve">. ניתן ליישם את הזכויות בהדרגה ע"פ המשאבים שעומדים לרשותה של המדינה ובהתאם לאמצעים שנראים בעיניה כראויים. למשל, מדינה צריכה לתת זכות לחינוך בצורה מסוימת והדרגתית בהתאם ליכולתה. הדבר מבוסס על ההבנה שמדינות שונות אחת מהשנייה והמשאבים שלהן שונים. </w:t>
      </w:r>
      <w:r w:rsidR="00000C80" w:rsidRPr="00000C80">
        <w:rPr>
          <w:rFonts w:hint="cs"/>
          <w:rtl/>
        </w:rPr>
        <w:t>לדוג' יש הערה של הוועדה על בניית כיתות נוספות במזרח י-ם</w:t>
      </w:r>
      <w:r w:rsidR="00000C80">
        <w:rPr>
          <w:rFonts w:hint="cs"/>
          <w:rtl/>
        </w:rPr>
        <w:t>.</w:t>
      </w:r>
      <w:r w:rsidR="00000C80" w:rsidRPr="00000C80">
        <w:rPr>
          <w:rFonts w:hint="cs"/>
          <w:rtl/>
        </w:rPr>
        <w:t xml:space="preserve"> אין ציפייה שהמדינה תעשה את זה מעכשיו לעכשיו אבל שהיא תפעל לכיוון, תראה שיש תוכניות, וועדה הוקצו תקציבים וכו'. יישום הדרגתי.</w:t>
      </w:r>
    </w:p>
    <w:p w14:paraId="05E46CE2" w14:textId="457C85FA" w:rsidR="00B527FD" w:rsidRDefault="00B527FD" w:rsidP="006E7993">
      <w:pPr>
        <w:rPr>
          <w:rtl/>
        </w:rPr>
      </w:pPr>
      <w:r>
        <w:rPr>
          <w:rFonts w:hint="cs"/>
          <w:rtl/>
        </w:rPr>
        <w:t xml:space="preserve">שתי </w:t>
      </w:r>
      <w:r w:rsidR="006E7993">
        <w:rPr>
          <w:rFonts w:hint="cs"/>
          <w:rtl/>
        </w:rPr>
        <w:t xml:space="preserve">האמנות נחתמו </w:t>
      </w:r>
      <w:r>
        <w:rPr>
          <w:rFonts w:hint="cs"/>
          <w:rtl/>
        </w:rPr>
        <w:t>בגלל המלחמה הקרה</w:t>
      </w:r>
      <w:r w:rsidR="006E7993">
        <w:rPr>
          <w:rFonts w:hint="cs"/>
          <w:rtl/>
        </w:rPr>
        <w:t xml:space="preserve"> ו</w:t>
      </w:r>
      <w:r>
        <w:rPr>
          <w:rFonts w:hint="cs"/>
          <w:rtl/>
        </w:rPr>
        <w:t xml:space="preserve">קפיצות העולם </w:t>
      </w:r>
      <w:r w:rsidR="006E7993">
        <w:rPr>
          <w:rFonts w:hint="cs"/>
          <w:rtl/>
        </w:rPr>
        <w:t>בעניינים שונים</w:t>
      </w:r>
      <w:r>
        <w:rPr>
          <w:rFonts w:hint="cs"/>
          <w:rtl/>
        </w:rPr>
        <w:t>. עד היום למעשה ארה"ב לא הצטרפה לאמנה השנייה וסין לא חתומה על האמנה הראשונה</w:t>
      </w:r>
      <w:r w:rsidR="006E7993">
        <w:rPr>
          <w:rFonts w:hint="cs"/>
          <w:rtl/>
        </w:rPr>
        <w:t xml:space="preserve"> (</w:t>
      </w:r>
      <w:r>
        <w:rPr>
          <w:rFonts w:hint="cs"/>
          <w:rtl/>
        </w:rPr>
        <w:t xml:space="preserve">לא מפתיע </w:t>
      </w:r>
      <w:r w:rsidR="006E7993">
        <w:rPr>
          <w:rFonts w:hint="cs"/>
          <w:rtl/>
        </w:rPr>
        <w:t>שב</w:t>
      </w:r>
      <w:r>
        <w:rPr>
          <w:rFonts w:hint="cs"/>
          <w:rtl/>
        </w:rPr>
        <w:t xml:space="preserve">מדינה </w:t>
      </w:r>
      <w:r w:rsidR="006E7993">
        <w:rPr>
          <w:rFonts w:hint="cs"/>
          <w:rtl/>
        </w:rPr>
        <w:t>ש</w:t>
      </w:r>
      <w:r>
        <w:rPr>
          <w:rFonts w:hint="cs"/>
          <w:rtl/>
        </w:rPr>
        <w:t>סוגרת את גוגל</w:t>
      </w:r>
      <w:r w:rsidR="006E7993">
        <w:rPr>
          <w:rFonts w:hint="cs"/>
          <w:rtl/>
        </w:rPr>
        <w:t>,</w:t>
      </w:r>
      <w:r>
        <w:rPr>
          <w:rFonts w:hint="cs"/>
          <w:rtl/>
        </w:rPr>
        <w:t xml:space="preserve"> חופש הביטוי הוא לא בראש סדר העדיפויות</w:t>
      </w:r>
      <w:r w:rsidR="006E7993">
        <w:rPr>
          <w:rFonts w:hint="cs"/>
          <w:rtl/>
        </w:rPr>
        <w:t>)</w:t>
      </w:r>
      <w:r>
        <w:rPr>
          <w:rFonts w:hint="cs"/>
          <w:rtl/>
        </w:rPr>
        <w:t>.</w:t>
      </w:r>
      <w:r w:rsidR="006E7993">
        <w:rPr>
          <w:rFonts w:hint="cs"/>
          <w:rtl/>
        </w:rPr>
        <w:t xml:space="preserve"> </w:t>
      </w:r>
      <w:r>
        <w:rPr>
          <w:rFonts w:hint="cs"/>
          <w:rtl/>
        </w:rPr>
        <w:t xml:space="preserve">רוב המדינות חתומות על שתי האמנות. ישראל </w:t>
      </w:r>
      <w:proofErr w:type="spellStart"/>
      <w:r>
        <w:rPr>
          <w:rFonts w:hint="cs"/>
          <w:rtl/>
        </w:rPr>
        <w:t>אישררה</w:t>
      </w:r>
      <w:proofErr w:type="spellEnd"/>
      <w:r>
        <w:rPr>
          <w:rFonts w:hint="cs"/>
          <w:rtl/>
        </w:rPr>
        <w:t xml:space="preserve"> את שתי האמנות בשנת 1991.</w:t>
      </w:r>
    </w:p>
    <w:p w14:paraId="1762C72F" w14:textId="10A6DAD2" w:rsidR="00B527FD" w:rsidRDefault="00B527FD" w:rsidP="00345091">
      <w:pPr>
        <w:rPr>
          <w:rtl/>
        </w:rPr>
      </w:pPr>
      <w:r w:rsidRPr="004C1E48">
        <w:rPr>
          <w:rFonts w:hint="cs"/>
          <w:b/>
          <w:bCs/>
          <w:rtl/>
        </w:rPr>
        <w:t>ה</w:t>
      </w:r>
      <w:r w:rsidRPr="004C1E48">
        <w:rPr>
          <w:rFonts w:hint="cs"/>
          <w:b/>
          <w:bCs/>
        </w:rPr>
        <w:t>ICCPR</w:t>
      </w:r>
      <w:r w:rsidRPr="004C1E48">
        <w:rPr>
          <w:rFonts w:hint="cs"/>
          <w:b/>
          <w:bCs/>
          <w:rtl/>
        </w:rPr>
        <w:t xml:space="preserve"> מקים מנגנון מיוחד</w:t>
      </w:r>
      <w:r>
        <w:rPr>
          <w:rFonts w:hint="cs"/>
          <w:rtl/>
        </w:rPr>
        <w:t xml:space="preserve"> </w:t>
      </w:r>
      <w:r w:rsidR="004C1E48">
        <w:rPr>
          <w:rFonts w:hint="cs"/>
          <w:rtl/>
        </w:rPr>
        <w:t>(בניגוד ל</w:t>
      </w:r>
      <w:r w:rsidR="004C1E48">
        <w:rPr>
          <w:rFonts w:hint="cs"/>
        </w:rPr>
        <w:t>IC</w:t>
      </w:r>
      <w:r w:rsidR="004C1E48">
        <w:t>ESCR</w:t>
      </w:r>
      <w:r w:rsidR="004C1E48">
        <w:rPr>
          <w:rFonts w:hint="cs"/>
          <w:rtl/>
        </w:rPr>
        <w:t xml:space="preserve">) </w:t>
      </w:r>
      <w:r>
        <w:rPr>
          <w:rtl/>
        </w:rPr>
        <w:t>–</w:t>
      </w:r>
      <w:r>
        <w:rPr>
          <w:rFonts w:hint="cs"/>
          <w:rtl/>
        </w:rPr>
        <w:t xml:space="preserve"> מנגנון תלויות פרטני. </w:t>
      </w:r>
      <w:r w:rsidR="004C1E48">
        <w:rPr>
          <w:rFonts w:hint="cs"/>
          <w:rtl/>
        </w:rPr>
        <w:t xml:space="preserve">לפיו, </w:t>
      </w:r>
      <w:r>
        <w:rPr>
          <w:rFonts w:hint="cs"/>
          <w:rtl/>
        </w:rPr>
        <w:t xml:space="preserve">פרט במדינה יכול לפנות באופן ישיר לוועדה שאחראית על האמנה ולהגיש תלונה שתידון ע"י הוועדה. </w:t>
      </w:r>
      <w:r w:rsidR="004C1E48">
        <w:rPr>
          <w:rFonts w:hint="cs"/>
          <w:rtl/>
        </w:rPr>
        <w:t xml:space="preserve">הוועדה </w:t>
      </w:r>
      <w:r>
        <w:rPr>
          <w:rFonts w:hint="cs"/>
          <w:rtl/>
        </w:rPr>
        <w:t xml:space="preserve">תוציא החלטה, מעין פסק דין שמחייב כלפי המדינה. </w:t>
      </w:r>
      <w:r w:rsidR="006E562D">
        <w:rPr>
          <w:rFonts w:hint="cs"/>
          <w:rtl/>
        </w:rPr>
        <w:t xml:space="preserve">המנגנון </w:t>
      </w:r>
      <w:r>
        <w:rPr>
          <w:rFonts w:hint="cs"/>
          <w:rtl/>
        </w:rPr>
        <w:t>קבוע בפרוט' הנוסף לאמ</w:t>
      </w:r>
      <w:r w:rsidR="006E562D">
        <w:rPr>
          <w:rFonts w:hint="cs"/>
          <w:rtl/>
        </w:rPr>
        <w:t>נ</w:t>
      </w:r>
      <w:r>
        <w:rPr>
          <w:rFonts w:hint="cs"/>
          <w:rtl/>
        </w:rPr>
        <w:t xml:space="preserve">ה שאליו ישראל לא הצטרפה. </w:t>
      </w:r>
    </w:p>
    <w:p w14:paraId="7AFA3857" w14:textId="77777777" w:rsidR="00965830" w:rsidRPr="00965830" w:rsidRDefault="00965830" w:rsidP="00965830">
      <w:r w:rsidRPr="00965830">
        <w:rPr>
          <w:rFonts w:hint="cs"/>
          <w:u w:val="single"/>
          <w:rtl/>
        </w:rPr>
        <w:t xml:space="preserve">יחסיות הזכויות- </w:t>
      </w:r>
      <w:r w:rsidRPr="00965830">
        <w:rPr>
          <w:rFonts w:hint="cs"/>
          <w:rtl/>
        </w:rPr>
        <w:t xml:space="preserve">האמנות מאפשרות למדינה להגביל את הזכויות במצבים מסוימים, כמו דאגה לביטחון המדינה. דבר זה מאפשר למדינה לממש את החופש הריבוני שלה. </w:t>
      </w:r>
    </w:p>
    <w:p w14:paraId="04550B07" w14:textId="77777777" w:rsidR="00D259C2" w:rsidRDefault="00D30C97" w:rsidP="00345091">
      <w:pPr>
        <w:rPr>
          <w:rtl/>
        </w:rPr>
      </w:pPr>
      <w:r>
        <w:rPr>
          <w:rFonts w:hint="cs"/>
          <w:b/>
          <w:bCs/>
          <w:rtl/>
        </w:rPr>
        <w:t xml:space="preserve">אמנות זכויות אדם מרכזיות נוספות- </w:t>
      </w:r>
      <w:r w:rsidR="00D4682D">
        <w:rPr>
          <w:rFonts w:hint="cs"/>
          <w:rtl/>
        </w:rPr>
        <w:t>עם השנים</w:t>
      </w:r>
      <w:r w:rsidR="00965830">
        <w:rPr>
          <w:rFonts w:hint="cs"/>
          <w:rtl/>
        </w:rPr>
        <w:t>, עקב המגמה כיום במשב"ל להפוך את הזכויות ליותר פרטיקולריות ורחבות,</w:t>
      </w:r>
      <w:r w:rsidR="00D4682D">
        <w:rPr>
          <w:rFonts w:hint="cs"/>
          <w:rtl/>
        </w:rPr>
        <w:t xml:space="preserve"> התפתחו זכויות אדם נוספות</w:t>
      </w:r>
      <w:r w:rsidR="00965830">
        <w:rPr>
          <w:rFonts w:hint="cs"/>
          <w:rtl/>
        </w:rPr>
        <w:t xml:space="preserve"> ו</w:t>
      </w:r>
      <w:r w:rsidR="00D4682D">
        <w:rPr>
          <w:rFonts w:hint="cs"/>
          <w:rtl/>
        </w:rPr>
        <w:t>הרבה יותר ספציפיות</w:t>
      </w:r>
      <w:r w:rsidR="00D259C2">
        <w:rPr>
          <w:rFonts w:hint="cs"/>
          <w:rtl/>
        </w:rPr>
        <w:t xml:space="preserve">- </w:t>
      </w:r>
    </w:p>
    <w:p w14:paraId="61B92C0E" w14:textId="77777777" w:rsidR="00F75218" w:rsidRPr="00F75218" w:rsidRDefault="00F75218" w:rsidP="00F75218">
      <w:pPr>
        <w:pStyle w:val="a8"/>
        <w:numPr>
          <w:ilvl w:val="0"/>
          <w:numId w:val="15"/>
        </w:numPr>
      </w:pPr>
      <w:r w:rsidRPr="00F75218">
        <w:rPr>
          <w:rFonts w:hint="cs"/>
          <w:rtl/>
        </w:rPr>
        <w:t xml:space="preserve">האמנה לביעור כל צורות האפליה הגזעית 1965- </w:t>
      </w:r>
      <w:r w:rsidRPr="00F75218">
        <w:t>CERD</w:t>
      </w:r>
      <w:r w:rsidRPr="00F75218">
        <w:rPr>
          <w:rFonts w:hint="cs"/>
          <w:rtl/>
        </w:rPr>
        <w:t>.</w:t>
      </w:r>
    </w:p>
    <w:p w14:paraId="17DBEF87" w14:textId="77777777" w:rsidR="00F75218" w:rsidRPr="00F75218" w:rsidRDefault="00F75218" w:rsidP="00F75218">
      <w:pPr>
        <w:pStyle w:val="a8"/>
        <w:numPr>
          <w:ilvl w:val="0"/>
          <w:numId w:val="15"/>
        </w:numPr>
      </w:pPr>
      <w:r w:rsidRPr="00F75218">
        <w:rPr>
          <w:rFonts w:hint="cs"/>
          <w:rtl/>
        </w:rPr>
        <w:t xml:space="preserve">האמנה לביעור כל צורות האפליה נגד נשים 1979- </w:t>
      </w:r>
      <w:r w:rsidRPr="00F75218">
        <w:t>CEDAW</w:t>
      </w:r>
      <w:r w:rsidRPr="00F75218">
        <w:rPr>
          <w:rFonts w:hint="cs"/>
          <w:rtl/>
        </w:rPr>
        <w:t>.</w:t>
      </w:r>
    </w:p>
    <w:p w14:paraId="6B80CABC" w14:textId="77777777" w:rsidR="00F75218" w:rsidRPr="00F75218" w:rsidRDefault="00F75218" w:rsidP="00F75218">
      <w:pPr>
        <w:pStyle w:val="a8"/>
        <w:numPr>
          <w:ilvl w:val="0"/>
          <w:numId w:val="15"/>
        </w:numPr>
      </w:pPr>
      <w:r w:rsidRPr="00F75218">
        <w:rPr>
          <w:rFonts w:hint="cs"/>
          <w:rtl/>
        </w:rPr>
        <w:t xml:space="preserve">האמנה נגד עינויים 1984- </w:t>
      </w:r>
      <w:r w:rsidRPr="00F75218">
        <w:t>CAT</w:t>
      </w:r>
      <w:r w:rsidRPr="00F75218">
        <w:rPr>
          <w:rFonts w:hint="cs"/>
          <w:rtl/>
        </w:rPr>
        <w:t>.</w:t>
      </w:r>
    </w:p>
    <w:p w14:paraId="46EE6D15" w14:textId="77777777" w:rsidR="00F75218" w:rsidRPr="00F75218" w:rsidRDefault="00F75218" w:rsidP="00F75218">
      <w:pPr>
        <w:pStyle w:val="a8"/>
        <w:numPr>
          <w:ilvl w:val="0"/>
          <w:numId w:val="15"/>
        </w:numPr>
      </w:pPr>
      <w:r w:rsidRPr="00F75218">
        <w:rPr>
          <w:rFonts w:hint="cs"/>
          <w:rtl/>
        </w:rPr>
        <w:t xml:space="preserve">האמנה להגנה על זכויות הילד 1989- </w:t>
      </w:r>
      <w:r w:rsidRPr="00F75218">
        <w:t>CRC</w:t>
      </w:r>
      <w:r w:rsidRPr="00F75218">
        <w:rPr>
          <w:rFonts w:hint="cs"/>
          <w:rtl/>
        </w:rPr>
        <w:t>.</w:t>
      </w:r>
    </w:p>
    <w:p w14:paraId="43DB8FED" w14:textId="77777777" w:rsidR="00F75218" w:rsidRPr="00F75218" w:rsidRDefault="00F75218" w:rsidP="00F75218">
      <w:pPr>
        <w:pStyle w:val="a8"/>
        <w:numPr>
          <w:ilvl w:val="0"/>
          <w:numId w:val="15"/>
        </w:numPr>
      </w:pPr>
      <w:r w:rsidRPr="00F75218">
        <w:rPr>
          <w:rFonts w:hint="cs"/>
          <w:rtl/>
        </w:rPr>
        <w:t xml:space="preserve">האמנה להגנה על זכויות אנשים עם מוגבלויות 2006- </w:t>
      </w:r>
      <w:r w:rsidRPr="00F75218">
        <w:t>CRPD</w:t>
      </w:r>
      <w:r w:rsidRPr="00F75218">
        <w:rPr>
          <w:rFonts w:hint="cs"/>
          <w:rtl/>
        </w:rPr>
        <w:t>.</w:t>
      </w:r>
    </w:p>
    <w:p w14:paraId="16A6E6C1" w14:textId="7118E5D7" w:rsidR="005A3E9B" w:rsidRDefault="00F75218" w:rsidP="00345091">
      <w:pPr>
        <w:rPr>
          <w:rtl/>
        </w:rPr>
      </w:pPr>
      <w:r>
        <w:sym w:font="Wingdings" w:char="F0DF"/>
      </w:r>
      <w:r>
        <w:rPr>
          <w:rFonts w:hint="cs"/>
          <w:rtl/>
        </w:rPr>
        <w:t xml:space="preserve"> </w:t>
      </w:r>
      <w:r w:rsidR="005A3E9B">
        <w:rPr>
          <w:rFonts w:hint="cs"/>
          <w:rtl/>
        </w:rPr>
        <w:t>סה"כ כיום יש 7 אמנות זכויות אדם.</w:t>
      </w:r>
    </w:p>
    <w:p w14:paraId="22D0D20F" w14:textId="7BCC42F7" w:rsidR="005A3E9B" w:rsidRDefault="00F75218" w:rsidP="00345091">
      <w:pPr>
        <w:rPr>
          <w:b/>
          <w:bCs/>
          <w:rtl/>
        </w:rPr>
      </w:pPr>
      <w:r>
        <w:rPr>
          <w:rFonts w:ascii="Segoe UI Symbol" w:hAnsi="Segoe UI Symbol" w:cs="Segoe UI Symbol" w:hint="cs"/>
          <w:b/>
          <w:bCs/>
          <w:rtl/>
        </w:rPr>
        <w:t>✓</w:t>
      </w:r>
      <w:r>
        <w:rPr>
          <w:rFonts w:hint="cs"/>
          <w:b/>
          <w:bCs/>
          <w:rtl/>
        </w:rPr>
        <w:t xml:space="preserve"> </w:t>
      </w:r>
      <w:r w:rsidR="005A3E9B">
        <w:rPr>
          <w:rFonts w:hint="cs"/>
          <w:b/>
          <w:bCs/>
          <w:rtl/>
        </w:rPr>
        <w:t>מוסדות או"ם לזכויות אדם</w:t>
      </w:r>
    </w:p>
    <w:p w14:paraId="189C6D1D" w14:textId="48C81195" w:rsidR="00BC15C5" w:rsidRDefault="00D91A79" w:rsidP="00FC2A04">
      <w:pPr>
        <w:rPr>
          <w:rtl/>
        </w:rPr>
      </w:pPr>
      <w:r>
        <w:rPr>
          <w:rFonts w:hint="cs"/>
          <w:rtl/>
        </w:rPr>
        <w:t xml:space="preserve">דיברנו עד עכשיו על הזכויות עצמן ומה היה הרקע אליהן. </w:t>
      </w:r>
      <w:r w:rsidR="00FC2A04">
        <w:rPr>
          <w:rFonts w:hint="cs"/>
          <w:rtl/>
        </w:rPr>
        <w:t xml:space="preserve">נעבור לדבר על </w:t>
      </w:r>
      <w:r>
        <w:rPr>
          <w:rFonts w:hint="cs"/>
          <w:rtl/>
        </w:rPr>
        <w:t xml:space="preserve">מי </w:t>
      </w:r>
      <w:r w:rsidR="00FC2A04">
        <w:rPr>
          <w:rFonts w:hint="cs"/>
          <w:rtl/>
        </w:rPr>
        <w:t>ש</w:t>
      </w:r>
      <w:r w:rsidR="00BC15C5">
        <w:rPr>
          <w:rFonts w:hint="cs"/>
          <w:rtl/>
        </w:rPr>
        <w:t>מוציא אותן לפועל</w:t>
      </w:r>
      <w:r w:rsidR="00FC2A04">
        <w:rPr>
          <w:rFonts w:hint="cs"/>
          <w:rtl/>
        </w:rPr>
        <w:t>.</w:t>
      </w:r>
      <w:r w:rsidR="00BC15C5">
        <w:rPr>
          <w:rFonts w:hint="cs"/>
          <w:rtl/>
        </w:rPr>
        <w:t xml:space="preserve"> </w:t>
      </w:r>
      <w:r w:rsidR="00FC2A04">
        <w:rPr>
          <w:rFonts w:hint="cs"/>
          <w:rtl/>
        </w:rPr>
        <w:t>כמובן ש</w:t>
      </w:r>
      <w:r w:rsidR="00BC15C5">
        <w:rPr>
          <w:rFonts w:hint="cs"/>
          <w:rtl/>
        </w:rPr>
        <w:t xml:space="preserve">המדינה היא שמממשת </w:t>
      </w:r>
      <w:r w:rsidR="00FC2A04">
        <w:rPr>
          <w:rFonts w:hint="cs"/>
          <w:rtl/>
        </w:rPr>
        <w:t xml:space="preserve">את הזכויות, </w:t>
      </w:r>
      <w:r w:rsidR="00BC15C5">
        <w:rPr>
          <w:rFonts w:hint="cs"/>
          <w:rtl/>
        </w:rPr>
        <w:t>אבל יש גוף שאחראי להוציא אותן באופן ספציפי.</w:t>
      </w:r>
      <w:r w:rsidR="00FC2A04">
        <w:rPr>
          <w:rFonts w:hint="cs"/>
          <w:rtl/>
        </w:rPr>
        <w:t xml:space="preserve"> </w:t>
      </w:r>
      <w:r w:rsidR="00BC15C5">
        <w:rPr>
          <w:rFonts w:hint="cs"/>
          <w:rtl/>
        </w:rPr>
        <w:t>האו"ם</w:t>
      </w:r>
      <w:r w:rsidR="009D0FED">
        <w:rPr>
          <w:rFonts w:hint="cs"/>
          <w:rtl/>
        </w:rPr>
        <w:t xml:space="preserve"> הוא גוף מסועף</w:t>
      </w:r>
      <w:r w:rsidR="00FC2A04">
        <w:rPr>
          <w:rFonts w:hint="cs"/>
          <w:rtl/>
        </w:rPr>
        <w:t>,</w:t>
      </w:r>
      <w:r w:rsidR="009D0FED">
        <w:rPr>
          <w:rFonts w:hint="cs"/>
          <w:rtl/>
        </w:rPr>
        <w:t xml:space="preserve"> בתוכו </w:t>
      </w:r>
      <w:r w:rsidR="00FC2A04">
        <w:rPr>
          <w:rFonts w:hint="cs"/>
          <w:rtl/>
        </w:rPr>
        <w:t xml:space="preserve">קיימים שלושה </w:t>
      </w:r>
      <w:r w:rsidR="009D0FED">
        <w:rPr>
          <w:rFonts w:hint="cs"/>
          <w:rtl/>
        </w:rPr>
        <w:t>גופים שמשחקים תפקיד מרכזי בהגנה על זכויות אדם-</w:t>
      </w:r>
    </w:p>
    <w:p w14:paraId="5CF3AC38" w14:textId="1823A966" w:rsidR="00092D17" w:rsidRPr="00092D17" w:rsidRDefault="009D0FED" w:rsidP="00044430">
      <w:pPr>
        <w:pStyle w:val="a8"/>
        <w:numPr>
          <w:ilvl w:val="0"/>
          <w:numId w:val="52"/>
        </w:numPr>
        <w:rPr>
          <w:u w:val="single"/>
        </w:rPr>
      </w:pPr>
      <w:r w:rsidRPr="00092D17">
        <w:rPr>
          <w:rFonts w:hint="cs"/>
          <w:b/>
          <w:bCs/>
          <w:rtl/>
        </w:rPr>
        <w:t xml:space="preserve">הנציבות העליונה לזכויות אדם </w:t>
      </w:r>
      <w:r w:rsidR="00044430">
        <w:rPr>
          <w:rFonts w:hint="cs"/>
          <w:rtl/>
        </w:rPr>
        <w:t>(</w:t>
      </w:r>
      <w:r w:rsidR="00044430" w:rsidRPr="00044430">
        <w:rPr>
          <w:u w:val="single"/>
        </w:rPr>
        <w:t>UNHCHR</w:t>
      </w:r>
      <w:r w:rsidR="00044430">
        <w:rPr>
          <w:rFonts w:hint="cs"/>
          <w:rtl/>
        </w:rPr>
        <w:t xml:space="preserve">) </w:t>
      </w:r>
      <w:r>
        <w:rPr>
          <w:rtl/>
        </w:rPr>
        <w:t>–</w:t>
      </w:r>
      <w:r>
        <w:rPr>
          <w:rFonts w:hint="cs"/>
          <w:rtl/>
        </w:rPr>
        <w:t xml:space="preserve"> הגו</w:t>
      </w:r>
      <w:r w:rsidR="00092D17">
        <w:rPr>
          <w:rFonts w:hint="cs"/>
          <w:rtl/>
        </w:rPr>
        <w:t>ף</w:t>
      </w:r>
      <w:r>
        <w:rPr>
          <w:rFonts w:hint="cs"/>
          <w:rtl/>
        </w:rPr>
        <w:t xml:space="preserve"> שמרכז את כל הפעילו</w:t>
      </w:r>
      <w:r w:rsidR="00092D17">
        <w:rPr>
          <w:rFonts w:hint="cs"/>
          <w:rtl/>
        </w:rPr>
        <w:t xml:space="preserve">ת בעניין </w:t>
      </w:r>
      <w:r w:rsidR="00092D17" w:rsidRPr="00092D17">
        <w:rPr>
          <w:rFonts w:hint="cs"/>
          <w:rtl/>
        </w:rPr>
        <w:t>זכויות האדם באו"ם והוא זה שמדווח למזכ"ל האו"ם.</w:t>
      </w:r>
    </w:p>
    <w:p w14:paraId="1E774915" w14:textId="2E104AE8" w:rsidR="009D0FED" w:rsidRDefault="009D0FED" w:rsidP="00044430">
      <w:pPr>
        <w:pStyle w:val="a8"/>
        <w:numPr>
          <w:ilvl w:val="0"/>
          <w:numId w:val="52"/>
        </w:numPr>
      </w:pPr>
      <w:r w:rsidRPr="00044430">
        <w:rPr>
          <w:rFonts w:hint="cs"/>
          <w:b/>
          <w:bCs/>
          <w:rtl/>
        </w:rPr>
        <w:t>המועצה לזכויות אדם</w:t>
      </w:r>
      <w:r w:rsidR="00044430">
        <w:rPr>
          <w:rFonts w:hint="cs"/>
          <w:rtl/>
        </w:rPr>
        <w:t xml:space="preserve"> (</w:t>
      </w:r>
      <w:r w:rsidR="00044430" w:rsidRPr="00044430">
        <w:rPr>
          <w:u w:val="single"/>
        </w:rPr>
        <w:t>HRC</w:t>
      </w:r>
      <w:r w:rsidR="00044430">
        <w:rPr>
          <w:rFonts w:hint="cs"/>
          <w:rtl/>
        </w:rPr>
        <w:t xml:space="preserve">) </w:t>
      </w:r>
      <w:r w:rsidR="002B6753">
        <w:rPr>
          <w:rFonts w:hint="cs"/>
          <w:rtl/>
        </w:rPr>
        <w:t xml:space="preserve">- גוף פוליטי מאוד. מי שיושבים שם הם </w:t>
      </w:r>
      <w:r w:rsidR="00044430">
        <w:rPr>
          <w:rFonts w:hint="cs"/>
          <w:rtl/>
        </w:rPr>
        <w:t xml:space="preserve">דיפלומטים </w:t>
      </w:r>
      <w:r w:rsidR="002B6753">
        <w:rPr>
          <w:rFonts w:hint="cs"/>
          <w:rtl/>
        </w:rPr>
        <w:t>נציגי מדינות.</w:t>
      </w:r>
    </w:p>
    <w:p w14:paraId="0E7B6FF9" w14:textId="3B4BE29A" w:rsidR="002B6753" w:rsidRDefault="002B6753" w:rsidP="009D0FED">
      <w:pPr>
        <w:pStyle w:val="a8"/>
        <w:numPr>
          <w:ilvl w:val="0"/>
          <w:numId w:val="52"/>
        </w:numPr>
      </w:pPr>
      <w:r w:rsidRPr="003D41E0">
        <w:rPr>
          <w:rFonts w:hint="cs"/>
          <w:b/>
          <w:bCs/>
          <w:rtl/>
        </w:rPr>
        <w:t>וועדות המומחים שהוקמו מכח אמנות זכ</w:t>
      </w:r>
      <w:r w:rsidR="003D41E0" w:rsidRPr="003D41E0">
        <w:rPr>
          <w:rFonts w:hint="cs"/>
          <w:b/>
          <w:bCs/>
          <w:rtl/>
        </w:rPr>
        <w:t>ו</w:t>
      </w:r>
      <w:r w:rsidRPr="003D41E0">
        <w:rPr>
          <w:rFonts w:hint="cs"/>
          <w:b/>
          <w:bCs/>
          <w:rtl/>
        </w:rPr>
        <w:t>יות האדם שלעיל</w:t>
      </w:r>
      <w:r>
        <w:rPr>
          <w:rFonts w:hint="cs"/>
          <w:rtl/>
        </w:rPr>
        <w:t xml:space="preserve">. </w:t>
      </w:r>
    </w:p>
    <w:p w14:paraId="073941A9" w14:textId="42A376CB" w:rsidR="002B6753" w:rsidRDefault="00AF5FDF" w:rsidP="00AF5FDF">
      <w:pPr>
        <w:rPr>
          <w:b/>
          <w:bCs/>
          <w:rtl/>
        </w:rPr>
      </w:pPr>
      <w:r>
        <w:rPr>
          <w:rFonts w:hint="cs"/>
          <w:b/>
          <w:bCs/>
          <w:rtl/>
        </w:rPr>
        <w:t>המועצה לזכויות אדם-</w:t>
      </w:r>
    </w:p>
    <w:p w14:paraId="14111594" w14:textId="3A15503C" w:rsidR="00AF5FDF" w:rsidRDefault="003D41E0" w:rsidP="00AF5FDF">
      <w:pPr>
        <w:rPr>
          <w:rtl/>
        </w:rPr>
      </w:pPr>
      <w:r>
        <w:rPr>
          <w:rFonts w:hint="cs"/>
          <w:rtl/>
        </w:rPr>
        <w:t xml:space="preserve">כאמור, המועצה היא </w:t>
      </w:r>
      <w:r w:rsidR="00AF5FDF">
        <w:rPr>
          <w:rFonts w:hint="cs"/>
          <w:rtl/>
        </w:rPr>
        <w:t>גוף פוליטי המורכב מ</w:t>
      </w:r>
      <w:r>
        <w:rPr>
          <w:rFonts w:hint="cs"/>
          <w:rtl/>
        </w:rPr>
        <w:t xml:space="preserve">דיפלומטים, נציגי </w:t>
      </w:r>
      <w:r w:rsidR="00AF5FDF">
        <w:rPr>
          <w:rFonts w:hint="cs"/>
          <w:rtl/>
        </w:rPr>
        <w:t xml:space="preserve">47 מדינות. </w:t>
      </w:r>
      <w:r w:rsidR="00DB34FA">
        <w:rPr>
          <w:rFonts w:hint="cs"/>
          <w:rtl/>
        </w:rPr>
        <w:t xml:space="preserve">המועצה </w:t>
      </w:r>
      <w:r w:rsidR="00AF5FDF">
        <w:rPr>
          <w:rFonts w:hint="cs"/>
          <w:rtl/>
        </w:rPr>
        <w:t>מפעיל</w:t>
      </w:r>
      <w:r w:rsidR="00DB34FA">
        <w:rPr>
          <w:rFonts w:hint="cs"/>
          <w:rtl/>
        </w:rPr>
        <w:t>ה</w:t>
      </w:r>
      <w:r w:rsidR="00AF5FDF">
        <w:rPr>
          <w:rFonts w:hint="cs"/>
          <w:rtl/>
        </w:rPr>
        <w:t xml:space="preserve"> 3 מנגנוני מפתח</w:t>
      </w:r>
      <w:r w:rsidR="00DB34FA">
        <w:rPr>
          <w:rFonts w:hint="cs"/>
          <w:rtl/>
        </w:rPr>
        <w:t>-</w:t>
      </w:r>
    </w:p>
    <w:p w14:paraId="270A1FAB" w14:textId="5328AFDF" w:rsidR="00AF5FDF" w:rsidRDefault="00AF5FDF" w:rsidP="00196BFD">
      <w:pPr>
        <w:pStyle w:val="a8"/>
        <w:numPr>
          <w:ilvl w:val="0"/>
          <w:numId w:val="85"/>
        </w:numPr>
      </w:pPr>
      <w:r w:rsidRPr="00DB34FA">
        <w:rPr>
          <w:rFonts w:hint="cs"/>
          <w:b/>
          <w:bCs/>
          <w:rtl/>
        </w:rPr>
        <w:t>דווחים והליכים מיוחדים</w:t>
      </w:r>
      <w:r>
        <w:rPr>
          <w:rFonts w:hint="cs"/>
          <w:rtl/>
        </w:rPr>
        <w:t>- מומחים שממונים לבדוק תחום מסוים. לדוג' לפני כמה שנים כשהבינו שיש יותר ויותר עניין בהגנת הפרטיות בעידן הדיגיטלי, מינו דווח מיוחד לענייני הפרטיות</w:t>
      </w:r>
      <w:r w:rsidR="000230B9">
        <w:rPr>
          <w:rFonts w:hint="cs"/>
          <w:rtl/>
        </w:rPr>
        <w:t xml:space="preserve">, שחקר ובחן </w:t>
      </w:r>
      <w:r>
        <w:rPr>
          <w:rFonts w:hint="cs"/>
          <w:rtl/>
        </w:rPr>
        <w:t xml:space="preserve">את הדבר הזה בכל המדינות. </w:t>
      </w:r>
      <w:r w:rsidR="004B5E67">
        <w:rPr>
          <w:rFonts w:hint="cs"/>
          <w:rtl/>
        </w:rPr>
        <w:t xml:space="preserve">דוגמא נוספת הוא הדווח לחופש הביטוי- בשנים האחרונות הוא מתמקד במה שקורה בחברות פרטיות בספרה הדיגיטלית. הוא מבין הדוחות שלו ממצאים לגבי פילטרים וסננים במדינות מסוימות, מעצרים של אנשים באמצעות מעקב מקוון וכו'. </w:t>
      </w:r>
      <w:proofErr w:type="spellStart"/>
      <w:r w:rsidR="004B5E67">
        <w:rPr>
          <w:rFonts w:hint="cs"/>
          <w:rtl/>
        </w:rPr>
        <w:t>ה</w:t>
      </w:r>
      <w:r w:rsidR="00A55508">
        <w:rPr>
          <w:rFonts w:hint="cs"/>
          <w:rtl/>
        </w:rPr>
        <w:t>דווחי</w:t>
      </w:r>
      <w:r w:rsidR="004B5E67">
        <w:rPr>
          <w:rFonts w:hint="cs"/>
          <w:rtl/>
        </w:rPr>
        <w:t>ם</w:t>
      </w:r>
      <w:proofErr w:type="spellEnd"/>
      <w:r w:rsidR="004B5E67">
        <w:rPr>
          <w:rFonts w:hint="cs"/>
          <w:rtl/>
        </w:rPr>
        <w:t xml:space="preserve"> מתמ</w:t>
      </w:r>
      <w:r w:rsidR="00A55508">
        <w:rPr>
          <w:rFonts w:hint="cs"/>
          <w:rtl/>
        </w:rPr>
        <w:t>ק</w:t>
      </w:r>
      <w:r w:rsidR="004B5E67">
        <w:rPr>
          <w:rFonts w:hint="cs"/>
          <w:rtl/>
        </w:rPr>
        <w:t xml:space="preserve">דים בנושא </w:t>
      </w:r>
      <w:r w:rsidR="00A55508">
        <w:rPr>
          <w:rFonts w:hint="cs"/>
          <w:rtl/>
        </w:rPr>
        <w:t xml:space="preserve">מסוים </w:t>
      </w:r>
      <w:r w:rsidR="004B5E67">
        <w:rPr>
          <w:rFonts w:hint="cs"/>
          <w:rtl/>
        </w:rPr>
        <w:t>וחולשים על שלל מדינות או שהם בוחנים סיטואציה מסוימת.</w:t>
      </w:r>
    </w:p>
    <w:p w14:paraId="3C3A51DE" w14:textId="0DF5E793" w:rsidR="000D7555" w:rsidRDefault="000D7555" w:rsidP="00196BFD">
      <w:pPr>
        <w:pStyle w:val="a8"/>
        <w:numPr>
          <w:ilvl w:val="0"/>
          <w:numId w:val="85"/>
        </w:numPr>
      </w:pPr>
      <w:r w:rsidRPr="00A55508">
        <w:rPr>
          <w:rFonts w:hint="cs"/>
          <w:b/>
          <w:bCs/>
          <w:rtl/>
        </w:rPr>
        <w:t xml:space="preserve">מנגנון הביקורת התקופתי- </w:t>
      </w:r>
      <w:r w:rsidRPr="00A55508">
        <w:rPr>
          <w:rFonts w:hint="cs"/>
          <w:b/>
          <w:bCs/>
        </w:rPr>
        <w:t>UPR</w:t>
      </w:r>
      <w:r>
        <w:rPr>
          <w:rFonts w:hint="cs"/>
          <w:rtl/>
        </w:rPr>
        <w:t xml:space="preserve">- אחת לכמה שנים </w:t>
      </w:r>
      <w:r w:rsidR="00A55508">
        <w:rPr>
          <w:rFonts w:hint="cs"/>
          <w:rtl/>
        </w:rPr>
        <w:t xml:space="preserve">(5) </w:t>
      </w:r>
      <w:r>
        <w:rPr>
          <w:rFonts w:hint="cs"/>
          <w:rtl/>
        </w:rPr>
        <w:t>המדינות מתכנסות וכל מדינה פורסת את המשנה שלה בתחום זכויות האדם מול שאר המדינות</w:t>
      </w:r>
      <w:r w:rsidR="00A55508">
        <w:rPr>
          <w:rFonts w:hint="cs"/>
          <w:rtl/>
        </w:rPr>
        <w:t xml:space="preserve"> בוועדה בנושא הפרה של זכויות אדם.</w:t>
      </w:r>
    </w:p>
    <w:p w14:paraId="1A4DC39A" w14:textId="77777777" w:rsidR="009E7155" w:rsidRDefault="000D7555" w:rsidP="00196BFD">
      <w:pPr>
        <w:pStyle w:val="a8"/>
        <w:numPr>
          <w:ilvl w:val="0"/>
          <w:numId w:val="85"/>
        </w:numPr>
      </w:pPr>
      <w:r w:rsidRPr="009E7155">
        <w:rPr>
          <w:rFonts w:hint="cs"/>
          <w:b/>
          <w:bCs/>
          <w:rtl/>
        </w:rPr>
        <w:t>ועדות חקירה</w:t>
      </w:r>
      <w:r>
        <w:rPr>
          <w:rFonts w:hint="cs"/>
          <w:rtl/>
        </w:rPr>
        <w:t xml:space="preserve">- </w:t>
      </w:r>
      <w:r w:rsidR="00625E69">
        <w:rPr>
          <w:rFonts w:hint="cs"/>
          <w:rtl/>
        </w:rPr>
        <w:t>ל</w:t>
      </w:r>
      <w:r>
        <w:rPr>
          <w:rFonts w:hint="cs"/>
          <w:rtl/>
        </w:rPr>
        <w:t>מעשה, המועצה יכולה להחליט בהצבעה שהיא מקימה וועדת חקירה בנושאים</w:t>
      </w:r>
      <w:r w:rsidR="00E405D6">
        <w:rPr>
          <w:rFonts w:hint="cs"/>
          <w:rtl/>
        </w:rPr>
        <w:t xml:space="preserve"> פרטניים</w:t>
      </w:r>
      <w:r>
        <w:rPr>
          <w:rFonts w:hint="cs"/>
          <w:rtl/>
        </w:rPr>
        <w:t xml:space="preserve"> של הפרת זכויות אדם ובעקבות וועדת החקירה היא תפרסם דוח. </w:t>
      </w:r>
      <w:r w:rsidR="00E405D6">
        <w:rPr>
          <w:rFonts w:hint="cs"/>
          <w:rtl/>
        </w:rPr>
        <w:t xml:space="preserve">אומנם </w:t>
      </w:r>
      <w:r>
        <w:rPr>
          <w:rFonts w:hint="cs"/>
          <w:rtl/>
        </w:rPr>
        <w:t>לדוח הזה יש חשיבות לא מעטה</w:t>
      </w:r>
      <w:r w:rsidR="00E405D6">
        <w:rPr>
          <w:rFonts w:hint="cs"/>
          <w:rtl/>
        </w:rPr>
        <w:t>, אך</w:t>
      </w:r>
      <w:r w:rsidR="00023650">
        <w:rPr>
          <w:rFonts w:hint="cs"/>
          <w:rtl/>
        </w:rPr>
        <w:t xml:space="preserve"> אין לה סמכות מעשית</w:t>
      </w:r>
      <w:r w:rsidR="00E405D6">
        <w:rPr>
          <w:rFonts w:hint="cs"/>
          <w:rtl/>
        </w:rPr>
        <w:t>.</w:t>
      </w:r>
      <w:r w:rsidR="00023650">
        <w:rPr>
          <w:rFonts w:hint="cs"/>
          <w:rtl/>
        </w:rPr>
        <w:t xml:space="preserve"> גם אם וועדת החקירה תוציא דוח שיקבע שישראל ביצעה פשעי מלחמה, אין לו סנקציות בצידו אבל האימפקט</w:t>
      </w:r>
      <w:r w:rsidR="009E7155">
        <w:rPr>
          <w:rFonts w:hint="cs"/>
          <w:rtl/>
        </w:rPr>
        <w:t xml:space="preserve">. ולמרות זאת, </w:t>
      </w:r>
      <w:r w:rsidR="00023650">
        <w:rPr>
          <w:rFonts w:hint="cs"/>
          <w:rtl/>
        </w:rPr>
        <w:t>האפקט של הדוחות האלה משמעותי במשב"ל לעניין מוניטין המדינה, יחסים בינ"ל של המדינה</w:t>
      </w:r>
      <w:r w:rsidR="009E7155">
        <w:rPr>
          <w:rFonts w:hint="cs"/>
          <w:rtl/>
        </w:rPr>
        <w:t xml:space="preserve"> ו</w:t>
      </w:r>
      <w:r w:rsidR="00023650">
        <w:rPr>
          <w:rFonts w:hint="cs"/>
          <w:rtl/>
        </w:rPr>
        <w:t xml:space="preserve">שימוש בכל מיני הליכים. באופן כללי אף מדינה לא רוצה להיות ממותגת כמדינה שמפרה זכויות אדם. </w:t>
      </w:r>
    </w:p>
    <w:p w14:paraId="5E1EB92B" w14:textId="77777777" w:rsidR="00394668" w:rsidRDefault="00AF7198" w:rsidP="009E7155">
      <w:pPr>
        <w:pStyle w:val="a8"/>
        <w:ind w:left="360"/>
        <w:rPr>
          <w:rtl/>
        </w:rPr>
      </w:pPr>
      <w:r>
        <w:rPr>
          <w:rFonts w:hint="cs"/>
          <w:rtl/>
        </w:rPr>
        <w:t xml:space="preserve">ישראל למשל </w:t>
      </w:r>
      <w:r w:rsidR="00FD70D6">
        <w:rPr>
          <w:rFonts w:hint="cs"/>
          <w:rtl/>
        </w:rPr>
        <w:t xml:space="preserve">החליטה שהיא לא משתפת פעולה לצורך </w:t>
      </w:r>
      <w:r>
        <w:rPr>
          <w:rFonts w:hint="cs"/>
          <w:rtl/>
        </w:rPr>
        <w:t>דוחות מסוימי</w:t>
      </w:r>
      <w:r w:rsidR="00FD70D6">
        <w:rPr>
          <w:rFonts w:hint="cs"/>
          <w:rtl/>
        </w:rPr>
        <w:t>ם,</w:t>
      </w:r>
      <w:r>
        <w:rPr>
          <w:rFonts w:hint="cs"/>
          <w:rtl/>
        </w:rPr>
        <w:t xml:space="preserve"> בגלל שלתפיסתה המועצה מלכתחילה מוטה. בדוח של צוק איתן, אחת הבעיות המרכזיות של ישראל הייתה שהגדרת </w:t>
      </w:r>
      <w:r w:rsidR="00FD70D6">
        <w:rPr>
          <w:rFonts w:hint="cs"/>
          <w:rtl/>
        </w:rPr>
        <w:t>ה</w:t>
      </w:r>
      <w:r>
        <w:rPr>
          <w:rFonts w:hint="cs"/>
          <w:rtl/>
        </w:rPr>
        <w:t xml:space="preserve">זמנים שהייתה לוועדת החקירה הייתה רק אחריי חטיפת שלושת הנערים. האירוע עצמו לא נכלל שם </w:t>
      </w:r>
      <w:r w:rsidR="00FD70D6">
        <w:rPr>
          <w:rFonts w:hint="cs"/>
          <w:rtl/>
        </w:rPr>
        <w:t>ו</w:t>
      </w:r>
      <w:r>
        <w:rPr>
          <w:rFonts w:hint="cs"/>
          <w:rtl/>
        </w:rPr>
        <w:t xml:space="preserve">לכן יש בעיה מלכתחילה. </w:t>
      </w:r>
      <w:r w:rsidR="004E5C4E">
        <w:rPr>
          <w:rFonts w:hint="cs"/>
          <w:rtl/>
        </w:rPr>
        <w:t xml:space="preserve">עם זאת, יש </w:t>
      </w:r>
      <w:r>
        <w:rPr>
          <w:rFonts w:hint="cs"/>
          <w:rtl/>
        </w:rPr>
        <w:t>בהחלט הרבה מאוד החלטות ומנגנונים ש</w:t>
      </w:r>
      <w:r w:rsidR="004E5C4E">
        <w:rPr>
          <w:rFonts w:hint="cs"/>
          <w:rtl/>
        </w:rPr>
        <w:t xml:space="preserve">ל </w:t>
      </w:r>
      <w:r>
        <w:rPr>
          <w:rFonts w:hint="cs"/>
          <w:rtl/>
        </w:rPr>
        <w:t xml:space="preserve">המועצה </w:t>
      </w:r>
      <w:r w:rsidR="004E5C4E">
        <w:rPr>
          <w:rFonts w:hint="cs"/>
          <w:rtl/>
        </w:rPr>
        <w:t xml:space="preserve">שישראל </w:t>
      </w:r>
      <w:r>
        <w:rPr>
          <w:rFonts w:hint="cs"/>
          <w:rtl/>
        </w:rPr>
        <w:t xml:space="preserve">משתפת איתם פעולה. ישראל נוסעת כל 4 שנים ומתמודדת עם הביקורת. </w:t>
      </w:r>
    </w:p>
    <w:p w14:paraId="7A978636" w14:textId="77777777" w:rsidR="00BA59EA" w:rsidRDefault="00394668" w:rsidP="00BA59EA">
      <w:pPr>
        <w:rPr>
          <w:rtl/>
        </w:rPr>
      </w:pPr>
      <w:r>
        <w:rPr>
          <w:rFonts w:hint="cs"/>
          <w:rtl/>
        </w:rPr>
        <w:t>אומנם, ה</w:t>
      </w:r>
      <w:r w:rsidR="00AF7198">
        <w:rPr>
          <w:rFonts w:hint="cs"/>
          <w:rtl/>
        </w:rPr>
        <w:t xml:space="preserve">פוליטיזציה </w:t>
      </w:r>
      <w:r>
        <w:rPr>
          <w:rFonts w:hint="cs"/>
          <w:rtl/>
        </w:rPr>
        <w:t xml:space="preserve">של המועצה </w:t>
      </w:r>
      <w:r w:rsidR="00AF7198">
        <w:rPr>
          <w:rFonts w:hint="cs"/>
          <w:rtl/>
        </w:rPr>
        <w:t xml:space="preserve">לא טובה כי היא משפיעה על הלגיטימציה שלהם. </w:t>
      </w:r>
      <w:r>
        <w:rPr>
          <w:rFonts w:hint="cs"/>
          <w:rtl/>
        </w:rPr>
        <w:t xml:space="preserve">אבל </w:t>
      </w:r>
      <w:r w:rsidR="00AF7198">
        <w:rPr>
          <w:rFonts w:hint="cs"/>
          <w:rtl/>
        </w:rPr>
        <w:t>בכל מקרה מדובר בגופים ותיקים וחשובים ולכן ישראל משתפת איתם פעולה עד שהיא חושבת שזה לא נכון אסטרטגית לשתף איתם פעולה.</w:t>
      </w:r>
      <w:r w:rsidR="00BA59EA">
        <w:rPr>
          <w:rFonts w:hint="cs"/>
          <w:rtl/>
        </w:rPr>
        <w:t xml:space="preserve"> </w:t>
      </w:r>
    </w:p>
    <w:p w14:paraId="131E1738" w14:textId="18B533F9" w:rsidR="00AF7198" w:rsidRDefault="00BA59EA" w:rsidP="00BA59EA">
      <w:pPr>
        <w:rPr>
          <w:rtl/>
        </w:rPr>
      </w:pPr>
      <w:r>
        <w:rPr>
          <w:rFonts w:hint="cs"/>
          <w:rtl/>
        </w:rPr>
        <w:t xml:space="preserve">לדוג' </w:t>
      </w:r>
      <w:r w:rsidR="00671CAF">
        <w:rPr>
          <w:rFonts w:hint="cs"/>
          <w:rtl/>
        </w:rPr>
        <w:t>בו</w:t>
      </w:r>
      <w:r w:rsidR="008352C5">
        <w:rPr>
          <w:rFonts w:hint="cs"/>
          <w:rtl/>
        </w:rPr>
        <w:t xml:space="preserve">ועדת </w:t>
      </w:r>
      <w:r w:rsidR="00671CAF">
        <w:rPr>
          <w:rFonts w:hint="cs"/>
          <w:rtl/>
        </w:rPr>
        <w:t>ש</w:t>
      </w:r>
      <w:r w:rsidR="008352C5">
        <w:rPr>
          <w:rFonts w:hint="cs"/>
          <w:rtl/>
        </w:rPr>
        <w:t xml:space="preserve">באס דיוויס </w:t>
      </w:r>
      <w:r>
        <w:rPr>
          <w:rFonts w:hint="cs"/>
          <w:rtl/>
        </w:rPr>
        <w:t>ש</w:t>
      </w:r>
      <w:r w:rsidR="008352C5">
        <w:rPr>
          <w:rFonts w:hint="cs"/>
          <w:rtl/>
        </w:rPr>
        <w:t>קמה לאחר צוק איתן</w:t>
      </w:r>
      <w:r>
        <w:rPr>
          <w:rFonts w:hint="cs"/>
          <w:rtl/>
        </w:rPr>
        <w:t xml:space="preserve">. הוועדה </w:t>
      </w:r>
      <w:r w:rsidR="008352C5">
        <w:rPr>
          <w:rFonts w:hint="cs"/>
          <w:rtl/>
        </w:rPr>
        <w:t xml:space="preserve">הזמינה אנשים משני הצדדים לדווח ולהעיד על קרות המלחמה. </w:t>
      </w:r>
      <w:r w:rsidR="00671CAF">
        <w:rPr>
          <w:rFonts w:hint="cs"/>
          <w:rtl/>
        </w:rPr>
        <w:t>ישראל לא הייתה מרוצה והוציאה לאחר מכן דוח משלה. היא לא שיתפה פעולה באופן פורמלי אבל אנשים מישראל עדיין הציגו בפני הוועדה.</w:t>
      </w:r>
    </w:p>
    <w:p w14:paraId="76888651" w14:textId="1D9F93EC" w:rsidR="003C1D81" w:rsidRDefault="003C29F8" w:rsidP="00F902DD">
      <w:pPr>
        <w:rPr>
          <w:rtl/>
        </w:rPr>
      </w:pPr>
      <w:r>
        <w:rPr>
          <w:rFonts w:ascii="Segoe UI Symbol" w:hAnsi="Segoe UI Symbol" w:cs="Segoe UI Symbol" w:hint="cs"/>
          <w:b/>
          <w:bCs/>
          <w:rtl/>
        </w:rPr>
        <w:t>✓</w:t>
      </w:r>
      <w:r>
        <w:rPr>
          <w:rFonts w:hint="cs"/>
          <w:b/>
          <w:bCs/>
          <w:rtl/>
        </w:rPr>
        <w:t xml:space="preserve"> </w:t>
      </w:r>
      <w:r w:rsidR="003C1D81">
        <w:rPr>
          <w:rFonts w:hint="cs"/>
          <w:b/>
          <w:bCs/>
          <w:rtl/>
        </w:rPr>
        <w:t>הוועדה לזכויות אדם</w:t>
      </w:r>
      <w:r w:rsidR="00F902DD">
        <w:rPr>
          <w:rFonts w:hint="cs"/>
          <w:b/>
          <w:bCs/>
          <w:rtl/>
        </w:rPr>
        <w:t xml:space="preserve"> שהוקמה מכוח אמנות</w:t>
      </w:r>
      <w:r w:rsidR="003C1D81">
        <w:rPr>
          <w:rFonts w:hint="cs"/>
          <w:rtl/>
        </w:rPr>
        <w:t xml:space="preserve">- </w:t>
      </w:r>
      <w:r w:rsidR="00F902DD">
        <w:rPr>
          <w:rFonts w:hint="cs"/>
          <w:rtl/>
        </w:rPr>
        <w:t xml:space="preserve">כאמור, </w:t>
      </w:r>
      <w:r w:rsidR="003C1D81">
        <w:rPr>
          <w:rFonts w:hint="cs"/>
          <w:rtl/>
        </w:rPr>
        <w:t xml:space="preserve">הגוף השלישי והחשוב ביותר </w:t>
      </w:r>
      <w:r w:rsidR="00F902DD">
        <w:rPr>
          <w:rFonts w:hint="cs"/>
          <w:rtl/>
        </w:rPr>
        <w:t>הן ה</w:t>
      </w:r>
      <w:r w:rsidR="003C1D81">
        <w:rPr>
          <w:rFonts w:hint="cs"/>
          <w:rtl/>
        </w:rPr>
        <w:t>וועדות לזכויות האדם.</w:t>
      </w:r>
      <w:r w:rsidR="00F902DD">
        <w:rPr>
          <w:rFonts w:hint="cs"/>
          <w:rtl/>
        </w:rPr>
        <w:t xml:space="preserve"> </w:t>
      </w:r>
      <w:r w:rsidR="003C1D81">
        <w:rPr>
          <w:rFonts w:hint="cs"/>
          <w:rtl/>
        </w:rPr>
        <w:t xml:space="preserve">כל אחת מ7 האמנות </w:t>
      </w:r>
      <w:r w:rsidR="00F902DD">
        <w:rPr>
          <w:rFonts w:hint="cs"/>
          <w:rtl/>
        </w:rPr>
        <w:t xml:space="preserve">שהזכרנו הקימה </w:t>
      </w:r>
      <w:r w:rsidR="003C1D81">
        <w:rPr>
          <w:rFonts w:hint="cs"/>
          <w:rtl/>
        </w:rPr>
        <w:t xml:space="preserve">וועדה שיושבים בה אנשי מקצוע. מדינה מגישה אחת לכמה שנים דוח על מצב קיום זכויות האדם שבאמנה </w:t>
      </w:r>
      <w:r w:rsidR="00F902DD">
        <w:rPr>
          <w:rFonts w:hint="cs"/>
          <w:rtl/>
        </w:rPr>
        <w:t>ו</w:t>
      </w:r>
      <w:r w:rsidR="003C1D81">
        <w:rPr>
          <w:rFonts w:hint="cs"/>
          <w:rtl/>
        </w:rPr>
        <w:t>מגיעה להופיע בפני הוועד</w:t>
      </w:r>
      <w:r w:rsidR="00F902DD">
        <w:rPr>
          <w:rFonts w:hint="cs"/>
          <w:rtl/>
        </w:rPr>
        <w:t>ה</w:t>
      </w:r>
      <w:r w:rsidR="003C1D81">
        <w:rPr>
          <w:rFonts w:hint="cs"/>
          <w:rtl/>
        </w:rPr>
        <w:t xml:space="preserve"> בז'נבה. לאחר מכן הוועדה מגישה מסקנות שאומרות למדינה </w:t>
      </w:r>
      <w:r w:rsidR="00F902DD">
        <w:rPr>
          <w:rFonts w:hint="cs"/>
          <w:rtl/>
        </w:rPr>
        <w:t xml:space="preserve">מהן </w:t>
      </w:r>
      <w:r w:rsidR="003C1D81">
        <w:rPr>
          <w:rFonts w:hint="cs"/>
          <w:rtl/>
        </w:rPr>
        <w:t>נק' השיפור ונק' השימור.</w:t>
      </w:r>
    </w:p>
    <w:p w14:paraId="7252336F" w14:textId="24B7CA01" w:rsidR="00165977" w:rsidRDefault="00DF53E7" w:rsidP="003D7CD0">
      <w:pPr>
        <w:rPr>
          <w:rtl/>
        </w:rPr>
      </w:pPr>
      <w:r>
        <w:rPr>
          <w:rFonts w:hint="cs"/>
          <w:rtl/>
        </w:rPr>
        <w:t xml:space="preserve">לדוג' לפני כמה שנים למשל הייתה הערה </w:t>
      </w:r>
      <w:r w:rsidR="00A2745D">
        <w:rPr>
          <w:rFonts w:hint="cs"/>
          <w:rtl/>
        </w:rPr>
        <w:t>שה</w:t>
      </w:r>
      <w:r>
        <w:rPr>
          <w:rFonts w:hint="cs"/>
          <w:rtl/>
        </w:rPr>
        <w:t xml:space="preserve">ענישה </w:t>
      </w:r>
      <w:r w:rsidR="00A2745D">
        <w:rPr>
          <w:rFonts w:hint="cs"/>
          <w:rtl/>
        </w:rPr>
        <w:t xml:space="preserve">למי שצורך זנות קטינים </w:t>
      </w:r>
      <w:r>
        <w:rPr>
          <w:rFonts w:hint="cs"/>
          <w:rtl/>
        </w:rPr>
        <w:t xml:space="preserve">מקלה מדי. המסקנות הגיעו לפרקליט המדינה ושינו את החקיקה הפלילית. </w:t>
      </w:r>
      <w:r w:rsidR="003D7CD0">
        <w:rPr>
          <w:rFonts w:hint="cs"/>
          <w:rtl/>
        </w:rPr>
        <w:t xml:space="preserve">בנוסף, </w:t>
      </w:r>
      <w:r>
        <w:rPr>
          <w:rFonts w:hint="cs"/>
          <w:rtl/>
        </w:rPr>
        <w:t>נוהל עובדות זרות בהריון קבע שעובדות זרות צריכות להיות מגורשות מישראל. קו לעובד הגיש בג</w:t>
      </w:r>
      <w:r w:rsidR="003D7CD0">
        <w:rPr>
          <w:rFonts w:hint="cs"/>
          <w:rtl/>
        </w:rPr>
        <w:t>"</w:t>
      </w:r>
      <w:r>
        <w:rPr>
          <w:rFonts w:hint="cs"/>
          <w:rtl/>
        </w:rPr>
        <w:t>צ ובג</w:t>
      </w:r>
      <w:r w:rsidR="003D7CD0">
        <w:rPr>
          <w:rFonts w:hint="cs"/>
          <w:rtl/>
        </w:rPr>
        <w:t>"</w:t>
      </w:r>
      <w:r>
        <w:rPr>
          <w:rFonts w:hint="cs"/>
          <w:rtl/>
        </w:rPr>
        <w:t xml:space="preserve">צ השתמש במסקנות שהמדינה קיבלה בוועדה והנוהל שונה. </w:t>
      </w:r>
      <w:r w:rsidR="00165977">
        <w:rPr>
          <w:rFonts w:hint="cs"/>
          <w:rtl/>
        </w:rPr>
        <w:t>אז אנחנו רואים שאומנם המסקנות לא מביאות לשינוי מיידי, אבל מדינות מכבדות את זה</w:t>
      </w:r>
      <w:r w:rsidR="009465C2">
        <w:rPr>
          <w:rFonts w:hint="cs"/>
          <w:rtl/>
        </w:rPr>
        <w:t>.</w:t>
      </w:r>
    </w:p>
    <w:p w14:paraId="34E96D0C" w14:textId="6E33B61B" w:rsidR="00107D9B" w:rsidRDefault="003D7CD0" w:rsidP="00AF7198">
      <w:pPr>
        <w:rPr>
          <w:b/>
          <w:bCs/>
          <w:rtl/>
        </w:rPr>
      </w:pPr>
      <w:r w:rsidRPr="00AB01CE">
        <w:rPr>
          <w:rFonts w:hint="cs"/>
          <w:b/>
          <w:bCs/>
          <w:rtl/>
        </w:rPr>
        <w:t>לוועדות</w:t>
      </w:r>
      <w:r w:rsidR="00AB01CE" w:rsidRPr="00AB01CE">
        <w:rPr>
          <w:rFonts w:hint="cs"/>
          <w:b/>
          <w:bCs/>
          <w:rtl/>
        </w:rPr>
        <w:t xml:space="preserve"> הנ"ל 4 סמכויות עיקריות:</w:t>
      </w:r>
    </w:p>
    <w:p w14:paraId="090665E0" w14:textId="522448DA" w:rsidR="00703F75" w:rsidRPr="00703F75" w:rsidRDefault="00703F75" w:rsidP="00703F75">
      <w:pPr>
        <w:rPr>
          <w:b/>
          <w:bCs/>
          <w:u w:val="single"/>
        </w:rPr>
      </w:pPr>
      <w:r>
        <w:rPr>
          <w:rFonts w:hint="cs"/>
          <w:b/>
          <w:bCs/>
          <w:rtl/>
        </w:rPr>
        <w:t xml:space="preserve">א. </w:t>
      </w:r>
      <w:r w:rsidR="007961DD">
        <w:rPr>
          <w:rFonts w:hint="cs"/>
          <w:b/>
          <w:bCs/>
          <w:rtl/>
        </w:rPr>
        <w:t>חיבור הערות כלליות ופרשניות</w:t>
      </w:r>
      <w:r w:rsidR="007961DD">
        <w:rPr>
          <w:rFonts w:hint="cs"/>
          <w:rtl/>
        </w:rPr>
        <w:t xml:space="preserve">- </w:t>
      </w:r>
      <w:r w:rsidRPr="00703F75">
        <w:rPr>
          <w:rFonts w:hint="cs"/>
          <w:rtl/>
        </w:rPr>
        <w:t xml:space="preserve">אחת לכמה זמן הוועדות מפרסמות הערות פרשניות על סעיפים מסוימים באמנה. למה? כי מדובר בסעיפים מאוד כלליים. למשל – הזכות לחיים, מה זה אומר? הערה פרשנית יכולה להיות עשרות עמודים והיא תולדה של עבודה של הוועדה שמפרט לרזולוציות את הזכות הנידונה. *הערה פרשנית אינה מחייבת. </w:t>
      </w:r>
    </w:p>
    <w:p w14:paraId="557F0489" w14:textId="4EEC0D56" w:rsidR="00703F75" w:rsidRPr="00703F75" w:rsidRDefault="00703F75" w:rsidP="00703F75">
      <w:pPr>
        <w:rPr>
          <w:u w:val="single"/>
        </w:rPr>
      </w:pPr>
      <w:r>
        <w:rPr>
          <w:rFonts w:hint="cs"/>
          <w:b/>
          <w:bCs/>
          <w:rtl/>
        </w:rPr>
        <w:t xml:space="preserve">ב. </w:t>
      </w:r>
      <w:r w:rsidRPr="00703F75">
        <w:rPr>
          <w:rFonts w:hint="cs"/>
          <w:b/>
          <w:bCs/>
          <w:rtl/>
        </w:rPr>
        <w:t>מנגנון התלונות הפרטני</w:t>
      </w:r>
      <w:r w:rsidR="00EB0279">
        <w:rPr>
          <w:rFonts w:hint="cs"/>
          <w:b/>
          <w:bCs/>
          <w:rtl/>
        </w:rPr>
        <w:t xml:space="preserve"> </w:t>
      </w:r>
      <w:r w:rsidRPr="00703F75">
        <w:rPr>
          <w:rFonts w:hint="cs"/>
          <w:b/>
          <w:bCs/>
          <w:rtl/>
        </w:rPr>
        <w:t>(ישראל אינה חברה בפרוטוקול)-</w:t>
      </w:r>
      <w:r w:rsidRPr="00703F75">
        <w:rPr>
          <w:rFonts w:hint="cs"/>
          <w:rtl/>
        </w:rPr>
        <w:t xml:space="preserve"> מאפשר לפרט לפנות בתלונה אל הוועדה.</w:t>
      </w:r>
    </w:p>
    <w:p w14:paraId="7078063F" w14:textId="5124191B" w:rsidR="00703F75" w:rsidRDefault="00703F75" w:rsidP="00703F75">
      <w:pPr>
        <w:rPr>
          <w:b/>
          <w:bCs/>
          <w:u w:val="single"/>
        </w:rPr>
      </w:pPr>
      <w:r>
        <w:rPr>
          <w:rFonts w:hint="cs"/>
          <w:b/>
          <w:bCs/>
          <w:rtl/>
        </w:rPr>
        <w:t xml:space="preserve">ג. </w:t>
      </w:r>
      <w:r w:rsidRPr="00703F75">
        <w:rPr>
          <w:rFonts w:hint="cs"/>
          <w:b/>
          <w:bCs/>
          <w:rtl/>
        </w:rPr>
        <w:t>מנגנון תלונות בין מדינתי.</w:t>
      </w:r>
    </w:p>
    <w:p w14:paraId="58AB5143" w14:textId="56ACD4C7" w:rsidR="004F0C00" w:rsidRPr="00703F75" w:rsidRDefault="00703F75" w:rsidP="00703F75">
      <w:pPr>
        <w:rPr>
          <w:b/>
          <w:bCs/>
          <w:u w:val="single"/>
          <w:rtl/>
        </w:rPr>
      </w:pPr>
      <w:r w:rsidRPr="00703F75">
        <w:rPr>
          <w:rFonts w:hint="cs"/>
          <w:b/>
          <w:bCs/>
          <w:rtl/>
        </w:rPr>
        <w:t xml:space="preserve">ד. </w:t>
      </w:r>
      <w:r w:rsidR="00107D9B" w:rsidRPr="00703F75">
        <w:rPr>
          <w:rFonts w:hint="cs"/>
          <w:b/>
          <w:bCs/>
          <w:rtl/>
        </w:rPr>
        <w:t>מנגנון הדיווח</w:t>
      </w:r>
      <w:r w:rsidR="00107D9B">
        <w:rPr>
          <w:rFonts w:hint="cs"/>
          <w:rtl/>
        </w:rPr>
        <w:t xml:space="preserve">- </w:t>
      </w:r>
      <w:r w:rsidR="00F00D35">
        <w:rPr>
          <w:rFonts w:hint="cs"/>
          <w:rtl/>
        </w:rPr>
        <w:t xml:space="preserve">ארגוני זכויות האדם </w:t>
      </w:r>
      <w:r w:rsidR="00156B3C">
        <w:rPr>
          <w:rFonts w:hint="cs"/>
          <w:rtl/>
        </w:rPr>
        <w:t xml:space="preserve">במדינות השונות </w:t>
      </w:r>
      <w:r w:rsidR="00F00D35">
        <w:rPr>
          <w:rFonts w:hint="cs"/>
          <w:rtl/>
        </w:rPr>
        <w:t>מגישים דוחות כלליים בכל מיני נושאים. לד</w:t>
      </w:r>
      <w:r w:rsidR="00924C50">
        <w:rPr>
          <w:rFonts w:hint="cs"/>
          <w:rtl/>
        </w:rPr>
        <w:t>ו</w:t>
      </w:r>
      <w:r w:rsidR="00F00D35">
        <w:rPr>
          <w:rFonts w:hint="cs"/>
          <w:rtl/>
        </w:rPr>
        <w:t>ג' ארגון קו לעובד, ארגון הסיוע לפליטים וכו'. המדינה מעודדת הגשת דוחות כלליים כי אנחנו יכולים לראות את הדוחות האלה קודם ובמקביל שהם מוגשים לעבודה. אנחנו לוקחים את הביקורת ומנסים לטפל בה.</w:t>
      </w:r>
      <w:r w:rsidR="004F0C00">
        <w:rPr>
          <w:rFonts w:hint="cs"/>
          <w:rtl/>
        </w:rPr>
        <w:t xml:space="preserve"> </w:t>
      </w:r>
    </w:p>
    <w:p w14:paraId="6066FD64" w14:textId="7EAADA6B" w:rsidR="004F0C00" w:rsidRPr="004F0C00" w:rsidRDefault="004F0C00" w:rsidP="004F0C00">
      <w:pPr>
        <w:rPr>
          <w:u w:val="single"/>
        </w:rPr>
      </w:pPr>
      <w:r>
        <w:rPr>
          <w:rFonts w:hint="cs"/>
          <w:rtl/>
        </w:rPr>
        <w:t>ה</w:t>
      </w:r>
      <w:r w:rsidRPr="004F0C00">
        <w:rPr>
          <w:rFonts w:hint="cs"/>
          <w:rtl/>
        </w:rPr>
        <w:t>מדינה מגיעה בפני הוועדה עם משלחת</w:t>
      </w:r>
      <w:r w:rsidR="00CA76E1">
        <w:rPr>
          <w:rFonts w:hint="cs"/>
          <w:rtl/>
        </w:rPr>
        <w:t xml:space="preserve">, </w:t>
      </w:r>
      <w:r w:rsidRPr="004F0C00">
        <w:rPr>
          <w:rFonts w:hint="cs"/>
          <w:rtl/>
        </w:rPr>
        <w:t xml:space="preserve">מופיעה בפניה ומגישה לה </w:t>
      </w:r>
      <w:r w:rsidR="00CA76E1">
        <w:rPr>
          <w:rFonts w:hint="cs"/>
          <w:rtl/>
        </w:rPr>
        <w:t>את ה</w:t>
      </w:r>
      <w:r w:rsidRPr="004F0C00">
        <w:rPr>
          <w:rFonts w:hint="cs"/>
          <w:rtl/>
        </w:rPr>
        <w:t xml:space="preserve">דו"ח בו היא מפרטת איך יושמה האמנה. אחרי ההופעה הוועדה </w:t>
      </w:r>
      <w:r w:rsidR="00994B60">
        <w:rPr>
          <w:rFonts w:hint="cs"/>
          <w:rtl/>
        </w:rPr>
        <w:t>דנה בדוחות גם על בסיס מידע ש</w:t>
      </w:r>
      <w:r w:rsidR="00C4634C">
        <w:rPr>
          <w:rFonts w:hint="cs"/>
          <w:rtl/>
        </w:rPr>
        <w:t>היא מקבלת מגורמים חיצוניים כמו ה</w:t>
      </w:r>
      <w:r w:rsidR="00C4634C">
        <w:rPr>
          <w:rFonts w:hint="cs"/>
        </w:rPr>
        <w:t>NGO</w:t>
      </w:r>
      <w:r w:rsidR="00C4634C">
        <w:t>s</w:t>
      </w:r>
      <w:r w:rsidR="00C4634C">
        <w:rPr>
          <w:rFonts w:hint="cs"/>
          <w:rtl/>
        </w:rPr>
        <w:t xml:space="preserve">, חוקרת את נציגי המדינה </w:t>
      </w:r>
      <w:r w:rsidR="00734A09">
        <w:rPr>
          <w:rFonts w:hint="cs"/>
          <w:rtl/>
        </w:rPr>
        <w:t xml:space="preserve">ולאחר מכן </w:t>
      </w:r>
      <w:r w:rsidRPr="004F0C00">
        <w:rPr>
          <w:rFonts w:hint="cs"/>
          <w:rtl/>
        </w:rPr>
        <w:t xml:space="preserve">מפרסמת </w:t>
      </w:r>
      <w:r w:rsidR="00734A09">
        <w:rPr>
          <w:rFonts w:hint="cs"/>
          <w:rtl/>
        </w:rPr>
        <w:t xml:space="preserve">את </w:t>
      </w:r>
      <w:r w:rsidRPr="004F0C00">
        <w:rPr>
          <w:rFonts w:hint="cs"/>
          <w:rtl/>
        </w:rPr>
        <w:t xml:space="preserve">מסקנותיה ביחס לאותה מדינה. </w:t>
      </w:r>
      <w:r w:rsidR="00734A09">
        <w:rPr>
          <w:rFonts w:hint="cs"/>
          <w:u w:val="single"/>
          <w:rtl/>
        </w:rPr>
        <w:t>כאמור, להמלצותיה יש הפעה על המוניטין של המדינה ולכן הן אפקטיביות.</w:t>
      </w:r>
    </w:p>
    <w:p w14:paraId="32A0FBA3" w14:textId="5CC120D0" w:rsidR="007E3FA1" w:rsidRDefault="00E63FCB" w:rsidP="005731A8">
      <w:pPr>
        <w:rPr>
          <w:rtl/>
        </w:rPr>
      </w:pPr>
      <w:r w:rsidRPr="00E63FCB">
        <w:rPr>
          <w:rFonts w:hint="cs"/>
          <w:b/>
          <w:bCs/>
          <w:rtl/>
        </w:rPr>
        <w:t xml:space="preserve">אתגרים </w:t>
      </w:r>
      <w:r w:rsidR="007E3FA1">
        <w:rPr>
          <w:rFonts w:hint="cs"/>
          <w:b/>
          <w:bCs/>
          <w:rtl/>
        </w:rPr>
        <w:t xml:space="preserve">וקשיים </w:t>
      </w:r>
      <w:r w:rsidRPr="00E63FCB">
        <w:rPr>
          <w:rFonts w:hint="cs"/>
          <w:b/>
          <w:bCs/>
          <w:rtl/>
        </w:rPr>
        <w:t xml:space="preserve">במנגנוני זכויות אדם </w:t>
      </w:r>
      <w:r w:rsidR="007E3FA1">
        <w:rPr>
          <w:rtl/>
        </w:rPr>
        <w:t>–</w:t>
      </w:r>
      <w:r>
        <w:rPr>
          <w:rFonts w:hint="cs"/>
          <w:rtl/>
        </w:rPr>
        <w:t xml:space="preserve"> </w:t>
      </w:r>
    </w:p>
    <w:p w14:paraId="49919579" w14:textId="77777777" w:rsidR="009C3B52" w:rsidRPr="009C3B52" w:rsidRDefault="009C3B52" w:rsidP="009C3B52">
      <w:pPr>
        <w:pStyle w:val="a8"/>
        <w:numPr>
          <w:ilvl w:val="0"/>
          <w:numId w:val="52"/>
        </w:numPr>
        <w:rPr>
          <w:rtl/>
        </w:rPr>
      </w:pPr>
      <w:r w:rsidRPr="004572D2">
        <w:rPr>
          <w:b/>
          <w:bCs/>
          <w:rtl/>
        </w:rPr>
        <w:t>אין סמכות מחייבת</w:t>
      </w:r>
      <w:r w:rsidRPr="009C3B52">
        <w:rPr>
          <w:rtl/>
        </w:rPr>
        <w:t>- אם וועדה לזכויות אדם מעירה למדינה מסוימת, היא לא יכולה לחייב אותה לפעול בצורה מסוימת כדי לתקן זאת.</w:t>
      </w:r>
    </w:p>
    <w:p w14:paraId="33E612ED" w14:textId="77777777" w:rsidR="004572D2" w:rsidRPr="004572D2" w:rsidRDefault="004572D2" w:rsidP="007E3FA1">
      <w:pPr>
        <w:pStyle w:val="a8"/>
        <w:numPr>
          <w:ilvl w:val="0"/>
          <w:numId w:val="52"/>
        </w:numPr>
        <w:rPr>
          <w:b/>
          <w:bCs/>
        </w:rPr>
      </w:pPr>
      <w:r w:rsidRPr="004572D2">
        <w:rPr>
          <w:rFonts w:hint="cs"/>
          <w:b/>
          <w:bCs/>
          <w:rtl/>
        </w:rPr>
        <w:t>חוסר במנגנוני אכיפה</w:t>
      </w:r>
    </w:p>
    <w:p w14:paraId="2F659F98" w14:textId="77777777" w:rsidR="004572D2" w:rsidRPr="004572D2" w:rsidRDefault="004572D2" w:rsidP="007E3FA1">
      <w:pPr>
        <w:pStyle w:val="a8"/>
        <w:numPr>
          <w:ilvl w:val="0"/>
          <w:numId w:val="52"/>
        </w:numPr>
        <w:rPr>
          <w:b/>
          <w:bCs/>
        </w:rPr>
      </w:pPr>
      <w:r w:rsidRPr="004572D2">
        <w:rPr>
          <w:rFonts w:hint="cs"/>
          <w:b/>
          <w:bCs/>
          <w:rtl/>
        </w:rPr>
        <w:t>לגבי חלק מהגופים לעיתים קיימת בעיה של תדמית פוליטית ובלתי אמינה</w:t>
      </w:r>
    </w:p>
    <w:p w14:paraId="48722EA0" w14:textId="77777777" w:rsidR="00064401" w:rsidRDefault="007E3FA1" w:rsidP="007E3FA1">
      <w:pPr>
        <w:pStyle w:val="a8"/>
        <w:numPr>
          <w:ilvl w:val="0"/>
          <w:numId w:val="52"/>
        </w:numPr>
      </w:pPr>
      <w:r w:rsidRPr="004572D2">
        <w:rPr>
          <w:rFonts w:hint="cs"/>
          <w:b/>
          <w:bCs/>
          <w:rtl/>
        </w:rPr>
        <w:t>מציאת ממצאים אובייקטיבים בדוקים</w:t>
      </w:r>
      <w:r>
        <w:rPr>
          <w:rFonts w:hint="cs"/>
          <w:rtl/>
        </w:rPr>
        <w:t xml:space="preserve">- </w:t>
      </w:r>
      <w:r w:rsidR="00424D61" w:rsidRPr="005F7D50">
        <w:rPr>
          <w:rFonts w:hint="cs"/>
          <w:rtl/>
        </w:rPr>
        <w:t xml:space="preserve">קשה </w:t>
      </w:r>
      <w:r w:rsidR="005F7D50" w:rsidRPr="005F7D50">
        <w:rPr>
          <w:rFonts w:hint="cs"/>
          <w:rtl/>
        </w:rPr>
        <w:t xml:space="preserve">לדעת אם המסקנות מבוססות על אמצעים אובייקטיבים בדוקים. לדוג' </w:t>
      </w:r>
      <w:r w:rsidR="00033EA1" w:rsidRPr="005F7D50">
        <w:rPr>
          <w:rFonts w:hint="cs"/>
          <w:rtl/>
        </w:rPr>
        <w:t>לפני כמה שנים ארגון האבות הגרושים הגיש דוח לוועדה לזכויות הילד</w:t>
      </w:r>
      <w:r w:rsidR="005F7D50">
        <w:rPr>
          <w:rFonts w:hint="cs"/>
          <w:rtl/>
        </w:rPr>
        <w:t>, בו נטען</w:t>
      </w:r>
      <w:r w:rsidR="00033EA1" w:rsidRPr="005F7D50">
        <w:rPr>
          <w:rFonts w:hint="cs"/>
          <w:rtl/>
        </w:rPr>
        <w:t xml:space="preserve"> ש</w:t>
      </w:r>
      <w:r w:rsidR="005C1618" w:rsidRPr="005F7D50">
        <w:rPr>
          <w:rFonts w:hint="cs"/>
          <w:rtl/>
        </w:rPr>
        <w:t xml:space="preserve">200 גברים שעוברים גירושין מתאבדים </w:t>
      </w:r>
      <w:r w:rsidR="005F7D50">
        <w:rPr>
          <w:rFonts w:hint="cs"/>
          <w:rtl/>
        </w:rPr>
        <w:t xml:space="preserve">מדי </w:t>
      </w:r>
      <w:r w:rsidR="005C1618" w:rsidRPr="005F7D50">
        <w:rPr>
          <w:rFonts w:hint="cs"/>
          <w:rtl/>
        </w:rPr>
        <w:t xml:space="preserve">שנה. זה היה </w:t>
      </w:r>
      <w:proofErr w:type="spellStart"/>
      <w:r w:rsidR="005C1618" w:rsidRPr="005F7D50">
        <w:rPr>
          <w:rFonts w:hint="cs"/>
          <w:rtl/>
        </w:rPr>
        <w:t>פייק</w:t>
      </w:r>
      <w:proofErr w:type="spellEnd"/>
      <w:r w:rsidR="005C1618" w:rsidRPr="005F7D50">
        <w:rPr>
          <w:rFonts w:hint="cs"/>
          <w:rtl/>
        </w:rPr>
        <w:t xml:space="preserve"> ועדיין קיבלנו על זה ביקורת בוועדה</w:t>
      </w:r>
      <w:r w:rsidR="005F7D50">
        <w:rPr>
          <w:rFonts w:hint="cs"/>
          <w:rtl/>
        </w:rPr>
        <w:t xml:space="preserve">, שהרי </w:t>
      </w:r>
      <w:r w:rsidR="005C1618" w:rsidRPr="005F7D50">
        <w:rPr>
          <w:rFonts w:hint="cs"/>
          <w:rtl/>
        </w:rPr>
        <w:t xml:space="preserve">אין להם איך לאמת את מה שכתוב בדוחות. </w:t>
      </w:r>
    </w:p>
    <w:p w14:paraId="3093707D" w14:textId="77777777" w:rsidR="002E0F9C" w:rsidRDefault="002E0F9C" w:rsidP="002E0F9C">
      <w:pPr>
        <w:rPr>
          <w:rtl/>
        </w:rPr>
      </w:pPr>
      <w:r w:rsidRPr="002E0F9C">
        <w:rPr>
          <w:b/>
          <w:bCs/>
          <w:rtl/>
        </w:rPr>
        <w:t>השפעת מנגנון הדיווח</w:t>
      </w:r>
      <w:r>
        <w:rPr>
          <w:rtl/>
        </w:rPr>
        <w:t>:</w:t>
      </w:r>
    </w:p>
    <w:p w14:paraId="234F4361" w14:textId="29867D3F" w:rsidR="002E0F9C" w:rsidRDefault="002E0F9C" w:rsidP="00196BFD">
      <w:pPr>
        <w:pStyle w:val="a8"/>
        <w:numPr>
          <w:ilvl w:val="0"/>
          <w:numId w:val="86"/>
        </w:numPr>
        <w:rPr>
          <w:rtl/>
        </w:rPr>
      </w:pPr>
      <w:r w:rsidRPr="001C2975">
        <w:rPr>
          <w:b/>
          <w:bCs/>
          <w:rtl/>
        </w:rPr>
        <w:t>אפקטיביות</w:t>
      </w:r>
      <w:r>
        <w:rPr>
          <w:rtl/>
        </w:rPr>
        <w:t>- הוועדה המורכבת דנה בדו"חות גם על בסיס מידע שמקבלת מגורמים חיצוניים, חוקרת את נציגי המדינה ולהמלצותיה השפעה על המוניטין של המדינה.</w:t>
      </w:r>
    </w:p>
    <w:p w14:paraId="3FAD1742" w14:textId="77777777" w:rsidR="002E0F9C" w:rsidRDefault="002E0F9C" w:rsidP="00196BFD">
      <w:pPr>
        <w:pStyle w:val="a8"/>
        <w:numPr>
          <w:ilvl w:val="0"/>
          <w:numId w:val="86"/>
        </w:numPr>
      </w:pPr>
      <w:r w:rsidRPr="001C2975">
        <w:rPr>
          <w:b/>
          <w:bCs/>
          <w:rtl/>
        </w:rPr>
        <w:t>תמריצים</w:t>
      </w:r>
      <w:r>
        <w:rPr>
          <w:rtl/>
        </w:rPr>
        <w:t>- הדיאלוג בין המדינה לוועדה כמו גם ההד התקשורתי, יוצר לחץ פוליטי על המדינה להראות שיפור מגמתי בנקודות עליהן קיבלה ביקורת בכדי לשמור על</w:t>
      </w:r>
      <w:r w:rsidRPr="002E0F9C">
        <w:rPr>
          <w:rFonts w:hint="cs"/>
          <w:rtl/>
        </w:rPr>
        <w:t xml:space="preserve"> </w:t>
      </w:r>
      <w:r>
        <w:rPr>
          <w:rFonts w:hint="cs"/>
          <w:rtl/>
        </w:rPr>
        <w:t xml:space="preserve">תדמיתה והמוניטין שלה בקרב הקהילה הבינ"ל. </w:t>
      </w:r>
    </w:p>
    <w:p w14:paraId="0D243117" w14:textId="2EDCDB3D" w:rsidR="001C2975" w:rsidRDefault="002E0F9C" w:rsidP="00196BFD">
      <w:pPr>
        <w:pStyle w:val="a8"/>
        <w:numPr>
          <w:ilvl w:val="0"/>
          <w:numId w:val="86"/>
        </w:numPr>
      </w:pPr>
      <w:r w:rsidRPr="001C2975">
        <w:rPr>
          <w:b/>
          <w:bCs/>
          <w:rtl/>
        </w:rPr>
        <w:t>גוף מקצועי קבוע</w:t>
      </w:r>
      <w:r>
        <w:rPr>
          <w:rtl/>
        </w:rPr>
        <w:t xml:space="preserve">- </w:t>
      </w:r>
      <w:r w:rsidR="001C2975" w:rsidRPr="001C2975">
        <w:rPr>
          <w:rtl/>
        </w:rPr>
        <w:t xml:space="preserve">מנגנון הדיווח מורכב מגופים מקצועיים שניתן לבחון באמצעותם את ההתקדמות ההדרגתית </w:t>
      </w:r>
      <w:r w:rsidR="001C2975">
        <w:rPr>
          <w:rFonts w:hint="cs"/>
          <w:rtl/>
        </w:rPr>
        <w:t xml:space="preserve">התקופתית </w:t>
      </w:r>
      <w:r w:rsidR="001C2975" w:rsidRPr="001C2975">
        <w:rPr>
          <w:rtl/>
        </w:rPr>
        <w:t>של המדינות השונות בתחומים מסוימים.</w:t>
      </w:r>
    </w:p>
    <w:p w14:paraId="08684C60" w14:textId="5772E7CE" w:rsidR="00593BE9" w:rsidRDefault="007961DD" w:rsidP="00DD7868">
      <w:pPr>
        <w:rPr>
          <w:rtl/>
        </w:rPr>
      </w:pPr>
      <w:r>
        <w:rPr>
          <w:rFonts w:hint="cs"/>
          <w:rtl/>
        </w:rPr>
        <w:t>דוג' למנגנון דיווח ניתן לראות ב</w:t>
      </w:r>
      <w:r w:rsidR="00F46485">
        <w:rPr>
          <w:rFonts w:hint="cs"/>
          <w:rtl/>
        </w:rPr>
        <w:t>חוק הסיוע האמריקאי לסחר בבני אדם</w:t>
      </w:r>
      <w:r>
        <w:rPr>
          <w:rFonts w:hint="cs"/>
          <w:rtl/>
        </w:rPr>
        <w:t>, לפיו</w:t>
      </w:r>
      <w:r w:rsidR="005731A8">
        <w:rPr>
          <w:rFonts w:hint="cs"/>
          <w:rtl/>
        </w:rPr>
        <w:t xml:space="preserve"> </w:t>
      </w:r>
      <w:r w:rsidR="00381822">
        <w:rPr>
          <w:rFonts w:hint="cs"/>
          <w:rtl/>
        </w:rPr>
        <w:t>מדינות שמקבלות סיוע מארה"ב צריכות לדווח לארה"ב בעניין סחר בבני אדם שנעשה בשטחה ולמגר אותו</w:t>
      </w:r>
      <w:r>
        <w:rPr>
          <w:rFonts w:hint="cs"/>
          <w:rtl/>
        </w:rPr>
        <w:t>.</w:t>
      </w:r>
      <w:r w:rsidR="00F46485">
        <w:rPr>
          <w:rFonts w:hint="cs"/>
          <w:rtl/>
        </w:rPr>
        <w:t xml:space="preserve"> ישראל מגישה דוח שנתי בעניין לממשל האמריקאי כדי להראות שהיא פועלת למגר את העניין וכו'.</w:t>
      </w:r>
    </w:p>
    <w:p w14:paraId="647EE5B3" w14:textId="77777777" w:rsidR="00694E09" w:rsidRPr="00694E09" w:rsidRDefault="0069161F" w:rsidP="00694E09">
      <w:pPr>
        <w:rPr>
          <w:b/>
          <w:bCs/>
          <w:u w:val="single"/>
        </w:rPr>
      </w:pPr>
      <w:r>
        <w:rPr>
          <w:rFonts w:ascii="Segoe UI Symbol" w:hAnsi="Segoe UI Symbol" w:cs="Segoe UI Symbol" w:hint="cs"/>
          <w:b/>
          <w:bCs/>
          <w:rtl/>
        </w:rPr>
        <w:t>✓</w:t>
      </w:r>
      <w:r>
        <w:rPr>
          <w:rFonts w:hint="cs"/>
          <w:b/>
          <w:bCs/>
          <w:rtl/>
        </w:rPr>
        <w:t xml:space="preserve"> </w:t>
      </w:r>
      <w:r w:rsidR="00694E09" w:rsidRPr="00694E09">
        <w:rPr>
          <w:rFonts w:hint="cs"/>
          <w:b/>
          <w:bCs/>
          <w:u w:val="single"/>
          <w:rtl/>
        </w:rPr>
        <w:t>זכויות אדם בשעת חירום:</w:t>
      </w:r>
    </w:p>
    <w:p w14:paraId="733EE486" w14:textId="77440360" w:rsidR="00694E09" w:rsidRPr="00694E09" w:rsidRDefault="00694E09" w:rsidP="00694E09">
      <w:pPr>
        <w:rPr>
          <w:rtl/>
        </w:rPr>
      </w:pPr>
      <w:r w:rsidRPr="00694E09">
        <w:rPr>
          <w:rFonts w:hint="cs"/>
          <w:rtl/>
        </w:rPr>
        <w:t>קיימת הבנה שלא ניתן תמיד לקיים את זכויות האדם במלואן. בשונה מדינים אחרים</w:t>
      </w:r>
      <w:r w:rsidR="002D2CA9">
        <w:rPr>
          <w:rFonts w:hint="cs"/>
          <w:rtl/>
        </w:rPr>
        <w:t xml:space="preserve"> </w:t>
      </w:r>
      <w:r w:rsidRPr="00694E09">
        <w:rPr>
          <w:rFonts w:hint="cs"/>
          <w:rtl/>
        </w:rPr>
        <w:t xml:space="preserve">(כמו דיני לחימה), דיני זכויות האדם נועדו לחול בכל זמן, לא רק במצב ספציפי כמו במלחמה. עם זאת, במצב של מלחמה לא ניתן לקיים את זכויות האדם במלואן מסיבות שונות כמו הקצאת משאבים וסיכון ביטחוני. </w:t>
      </w:r>
    </w:p>
    <w:p w14:paraId="4ED1D7CC" w14:textId="0876FDF5" w:rsidR="00694E09" w:rsidRPr="00694E09" w:rsidRDefault="00694E09" w:rsidP="00694E09">
      <w:pPr>
        <w:rPr>
          <w:rtl/>
        </w:rPr>
      </w:pPr>
      <w:r w:rsidRPr="00694E09">
        <w:rPr>
          <w:rFonts w:hint="cs"/>
          <w:b/>
          <w:bCs/>
          <w:rtl/>
        </w:rPr>
        <w:t>ס' 4 לאמנה לזכויות אזרחיות ומדיניות</w:t>
      </w:r>
      <w:r w:rsidR="000111B4">
        <w:rPr>
          <w:rFonts w:hint="cs"/>
          <w:b/>
          <w:bCs/>
          <w:rtl/>
        </w:rPr>
        <w:t xml:space="preserve"> </w:t>
      </w:r>
      <w:r w:rsidRPr="00694E09">
        <w:rPr>
          <w:rFonts w:hint="cs"/>
          <w:b/>
          <w:bCs/>
          <w:rtl/>
        </w:rPr>
        <w:t>(</w:t>
      </w:r>
      <w:r w:rsidRPr="00694E09">
        <w:rPr>
          <w:b/>
          <w:bCs/>
        </w:rPr>
        <w:t>ICCPR</w:t>
      </w:r>
      <w:r w:rsidRPr="00694E09">
        <w:rPr>
          <w:rFonts w:hint="cs"/>
          <w:b/>
          <w:bCs/>
          <w:rtl/>
        </w:rPr>
        <w:t>)-</w:t>
      </w:r>
      <w:r w:rsidRPr="00694E09">
        <w:rPr>
          <w:rFonts w:hint="cs"/>
          <w:rtl/>
        </w:rPr>
        <w:t xml:space="preserve"> מאפשר במצבים מסוימים לגרוע מהזכויות המפורטות באמנה ב-3 תנאים:</w:t>
      </w:r>
    </w:p>
    <w:p w14:paraId="00053FC8" w14:textId="165AD348" w:rsidR="000619C9" w:rsidRPr="000619C9" w:rsidRDefault="000619C9" w:rsidP="00196BFD">
      <w:pPr>
        <w:pStyle w:val="a8"/>
        <w:numPr>
          <w:ilvl w:val="0"/>
          <w:numId w:val="87"/>
        </w:numPr>
      </w:pPr>
      <w:r w:rsidRPr="000619C9">
        <w:rPr>
          <w:rFonts w:hint="cs"/>
          <w:b/>
          <w:bCs/>
          <w:rtl/>
        </w:rPr>
        <w:t>המדינה ניצבת בפני שעת חירום כללית המאיימת על חיי האומה-</w:t>
      </w:r>
      <w:r w:rsidRPr="000619C9">
        <w:rPr>
          <w:rFonts w:hint="cs"/>
          <w:rtl/>
        </w:rPr>
        <w:t xml:space="preserve"> מדובר במצבים כמו אסון טבע, סכסוך מזוין</w:t>
      </w:r>
      <w:r>
        <w:rPr>
          <w:rFonts w:hint="cs"/>
          <w:rtl/>
        </w:rPr>
        <w:t xml:space="preserve"> </w:t>
      </w:r>
      <w:r w:rsidRPr="000619C9">
        <w:rPr>
          <w:rFonts w:hint="cs"/>
          <w:rtl/>
        </w:rPr>
        <w:t>(מלחמה), מהומות בהיקף רחב. ההפרעה לחיי האומה צריכה להיות הפרעה ממשית.</w:t>
      </w:r>
    </w:p>
    <w:p w14:paraId="646C97F9" w14:textId="3568254F" w:rsidR="000619C9" w:rsidRPr="000619C9" w:rsidRDefault="000619C9" w:rsidP="00196BFD">
      <w:pPr>
        <w:pStyle w:val="a8"/>
        <w:numPr>
          <w:ilvl w:val="0"/>
          <w:numId w:val="87"/>
        </w:numPr>
        <w:rPr>
          <w:b/>
          <w:bCs/>
        </w:rPr>
      </w:pPr>
      <w:r w:rsidRPr="000619C9">
        <w:rPr>
          <w:rFonts w:hint="cs"/>
          <w:b/>
          <w:bCs/>
          <w:rtl/>
        </w:rPr>
        <w:t xml:space="preserve">המדינה הכריזה על שעת חירום- </w:t>
      </w:r>
      <w:r w:rsidRPr="000619C9">
        <w:rPr>
          <w:rFonts w:hint="cs"/>
          <w:rtl/>
        </w:rPr>
        <w:t>גם במישור הפנימי וגם במישור הבינלאומי</w:t>
      </w:r>
      <w:r>
        <w:rPr>
          <w:rFonts w:hint="cs"/>
          <w:rtl/>
        </w:rPr>
        <w:t xml:space="preserve"> </w:t>
      </w:r>
      <w:r w:rsidRPr="000619C9">
        <w:rPr>
          <w:rFonts w:hint="cs"/>
          <w:rtl/>
        </w:rPr>
        <w:t>(=3).</w:t>
      </w:r>
    </w:p>
    <w:p w14:paraId="350F0DC4" w14:textId="77777777" w:rsidR="000619C9" w:rsidRPr="000619C9" w:rsidRDefault="000619C9" w:rsidP="00196BFD">
      <w:pPr>
        <w:pStyle w:val="a8"/>
        <w:numPr>
          <w:ilvl w:val="0"/>
          <w:numId w:val="87"/>
        </w:numPr>
        <w:rPr>
          <w:b/>
          <w:bCs/>
        </w:rPr>
      </w:pPr>
      <w:r w:rsidRPr="000619C9">
        <w:rPr>
          <w:rFonts w:hint="cs"/>
          <w:b/>
          <w:bCs/>
          <w:rtl/>
        </w:rPr>
        <w:t>המדינה הודיעה על מצב זה למזכ"ל האו"ם.</w:t>
      </w:r>
    </w:p>
    <w:p w14:paraId="041075ED" w14:textId="57CA2910" w:rsidR="00694E09" w:rsidRDefault="000137C9" w:rsidP="00DD7868">
      <w:pPr>
        <w:rPr>
          <w:rtl/>
        </w:rPr>
      </w:pPr>
      <w:r>
        <w:rPr>
          <w:rFonts w:hint="cs"/>
          <w:rtl/>
        </w:rPr>
        <w:t xml:space="preserve">גם במצב כזה, היא לא </w:t>
      </w:r>
      <w:r w:rsidR="00EC1C3A">
        <w:rPr>
          <w:rFonts w:hint="cs"/>
          <w:rtl/>
        </w:rPr>
        <w:t>יכולה לגרוע מכל הזכויות. היקף הסטייה המותרת, הפגיעה בזכויות, כפוף למס' מגבלות:</w:t>
      </w:r>
    </w:p>
    <w:p w14:paraId="1B4F05FA" w14:textId="77777777" w:rsidR="00695F5D" w:rsidRPr="00695F5D" w:rsidRDefault="00695F5D" w:rsidP="00196BFD">
      <w:pPr>
        <w:pStyle w:val="a8"/>
        <w:numPr>
          <w:ilvl w:val="0"/>
          <w:numId w:val="88"/>
        </w:numPr>
      </w:pPr>
      <w:r w:rsidRPr="00695F5D">
        <w:rPr>
          <w:rFonts w:hint="cs"/>
          <w:rtl/>
        </w:rPr>
        <w:t>האמצעים צריכים להיות נחוצים ומידתיים.</w:t>
      </w:r>
    </w:p>
    <w:p w14:paraId="41A51812" w14:textId="77777777" w:rsidR="00695F5D" w:rsidRPr="00695F5D" w:rsidRDefault="00695F5D" w:rsidP="00196BFD">
      <w:pPr>
        <w:pStyle w:val="a8"/>
        <w:numPr>
          <w:ilvl w:val="0"/>
          <w:numId w:val="88"/>
        </w:numPr>
      </w:pPr>
      <w:r w:rsidRPr="00695F5D">
        <w:rPr>
          <w:rFonts w:hint="cs"/>
          <w:rtl/>
        </w:rPr>
        <w:t>המדינה אינה מפרה התחייבויות בינלאומיות אחרות.</w:t>
      </w:r>
    </w:p>
    <w:p w14:paraId="7599329E" w14:textId="77777777" w:rsidR="00695F5D" w:rsidRPr="00695F5D" w:rsidRDefault="00695F5D" w:rsidP="00196BFD">
      <w:pPr>
        <w:pStyle w:val="a8"/>
        <w:numPr>
          <w:ilvl w:val="0"/>
          <w:numId w:val="88"/>
        </w:numPr>
      </w:pPr>
      <w:r w:rsidRPr="00695F5D">
        <w:rPr>
          <w:rFonts w:hint="cs"/>
          <w:rtl/>
        </w:rPr>
        <w:t>שהאמצעים בהם היא נוקטת לא יהוו הפליה על בסיס גזע, צבע, מין, דת, לשון או מוצא חברתי.</w:t>
      </w:r>
    </w:p>
    <w:p w14:paraId="2D4436EE" w14:textId="1E4B1683" w:rsidR="005131B4" w:rsidRPr="00695F5D" w:rsidRDefault="00B74974" w:rsidP="00695F5D">
      <w:pPr>
        <w:rPr>
          <w:b/>
          <w:bCs/>
          <w:rtl/>
        </w:rPr>
      </w:pPr>
      <w:r>
        <w:rPr>
          <w:rFonts w:hint="cs"/>
          <w:rtl/>
        </w:rPr>
        <w:t xml:space="preserve">ס' 4 לאמה קובע </w:t>
      </w:r>
      <w:r w:rsidR="00894400">
        <w:rPr>
          <w:rFonts w:hint="cs"/>
          <w:rtl/>
        </w:rPr>
        <w:t>ש</w:t>
      </w:r>
      <w:r>
        <w:rPr>
          <w:rFonts w:hint="cs"/>
          <w:rtl/>
        </w:rPr>
        <w:t xml:space="preserve">יש </w:t>
      </w:r>
      <w:r w:rsidR="005131B4">
        <w:rPr>
          <w:rFonts w:hint="cs"/>
          <w:rtl/>
        </w:rPr>
        <w:t>7 זכויות שאסור לגרוע מהן בכלל</w:t>
      </w:r>
      <w:r w:rsidR="000904E9">
        <w:rPr>
          <w:rFonts w:hint="cs"/>
          <w:rtl/>
        </w:rPr>
        <w:t xml:space="preserve"> כי אין קשר ממשי ביניהן לשעת החירום</w:t>
      </w:r>
      <w:r w:rsidR="00894400">
        <w:rPr>
          <w:rFonts w:hint="cs"/>
          <w:rtl/>
        </w:rPr>
        <w:t xml:space="preserve">- </w:t>
      </w:r>
      <w:r w:rsidR="00917A6F">
        <w:rPr>
          <w:rFonts w:hint="cs"/>
          <w:rtl/>
        </w:rPr>
        <w:t xml:space="preserve">הזכות לחיים, </w:t>
      </w:r>
      <w:r w:rsidR="00894400" w:rsidRPr="00894400">
        <w:rPr>
          <w:rtl/>
        </w:rPr>
        <w:t>חופש דת, איסור על עינויים, איסור על עבדות, איסור מאסר בשל הפרת התחייבות חוזית, הזכות להיחשב כבעל אישיות משפטית, איסור ענישה פלילית רטרואקטיבית</w:t>
      </w:r>
      <w:r w:rsidR="000904E9">
        <w:rPr>
          <w:rFonts w:hint="cs"/>
          <w:rtl/>
        </w:rPr>
        <w:t>.</w:t>
      </w:r>
      <w:r w:rsidR="00894400">
        <w:rPr>
          <w:rFonts w:hint="cs"/>
          <w:rtl/>
        </w:rPr>
        <w:t xml:space="preserve"> לדוג'</w:t>
      </w:r>
      <w:r w:rsidR="000904E9">
        <w:rPr>
          <w:rFonts w:hint="cs"/>
          <w:rtl/>
        </w:rPr>
        <w:t xml:space="preserve"> זה שיש מלחמה לא אומרת שניתן להעניש בצורה אכזרית.</w:t>
      </w:r>
    </w:p>
    <w:p w14:paraId="3267F301" w14:textId="43323B75" w:rsidR="000904E9" w:rsidRDefault="000904E9" w:rsidP="00196BFD">
      <w:pPr>
        <w:rPr>
          <w:rtl/>
        </w:rPr>
      </w:pPr>
      <w:r>
        <w:rPr>
          <w:rFonts w:hint="cs"/>
          <w:rtl/>
        </w:rPr>
        <w:t>כישראל הצטרפה לאמנה היא הגישה הודעה שהיא בשעת חירום מיום היווסדה</w:t>
      </w:r>
      <w:r w:rsidR="00B15846">
        <w:rPr>
          <w:rFonts w:hint="cs"/>
          <w:rtl/>
        </w:rPr>
        <w:t>. הסיבה לכך הייתה</w:t>
      </w:r>
      <w:r>
        <w:rPr>
          <w:rFonts w:hint="cs"/>
          <w:rtl/>
        </w:rPr>
        <w:t xml:space="preserve"> כי היא רוצה לברוח מס' 9 שאוסר על מעצר שרירותי</w:t>
      </w:r>
      <w:r w:rsidR="00B15846">
        <w:rPr>
          <w:rFonts w:hint="cs"/>
          <w:rtl/>
        </w:rPr>
        <w:t xml:space="preserve"> (שזה </w:t>
      </w:r>
      <w:r>
        <w:rPr>
          <w:rFonts w:hint="cs"/>
          <w:rtl/>
        </w:rPr>
        <w:t xml:space="preserve">מאסר מנהלי </w:t>
      </w:r>
      <w:r w:rsidR="00B15846">
        <w:rPr>
          <w:rFonts w:hint="cs"/>
          <w:rtl/>
        </w:rPr>
        <w:t xml:space="preserve">שמוטל </w:t>
      </w:r>
      <w:r w:rsidR="00FA37F2">
        <w:rPr>
          <w:rFonts w:hint="cs"/>
          <w:rtl/>
        </w:rPr>
        <w:t>לפני שנעשה מעשה פלילי</w:t>
      </w:r>
      <w:r w:rsidR="00B15846">
        <w:rPr>
          <w:rFonts w:hint="cs"/>
          <w:rtl/>
        </w:rPr>
        <w:t>)</w:t>
      </w:r>
      <w:r w:rsidR="00196BFD">
        <w:rPr>
          <w:rFonts w:hint="cs"/>
          <w:rtl/>
        </w:rPr>
        <w:t>.</w:t>
      </w:r>
      <w:r w:rsidR="00FA37F2">
        <w:rPr>
          <w:rFonts w:hint="cs"/>
          <w:rtl/>
        </w:rPr>
        <w:t xml:space="preserve"> לכן היא הודיעה שככל שזה גורע מההתחייבויות שלה זה בגלל שהיא במצב חירום מיום הקמתה. בתקופת הקורונה הייתה ביקורת שישראל השתמשה בהכרזה הכללית כדי להעביר עוד תקנות שעת חירות שנוגעות לקורונה. </w:t>
      </w:r>
    </w:p>
    <w:p w14:paraId="791FD66F" w14:textId="5E027387" w:rsidR="00196BFD" w:rsidRDefault="00196BFD" w:rsidP="00196BFD">
      <w:pPr>
        <w:pStyle w:val="1"/>
        <w:rPr>
          <w:rtl/>
        </w:rPr>
      </w:pPr>
      <w:bookmarkStart w:id="19" w:name="_Toc76744967"/>
      <w:r>
        <w:rPr>
          <w:rFonts w:hint="cs"/>
          <w:rtl/>
        </w:rPr>
        <w:t xml:space="preserve">שיעור 19, 22/06/2021 </w:t>
      </w:r>
      <w:r w:rsidR="005C6446">
        <w:rPr>
          <w:rtl/>
        </w:rPr>
        <w:t>–</w:t>
      </w:r>
      <w:r w:rsidR="00742503">
        <w:rPr>
          <w:rFonts w:hint="cs"/>
          <w:rtl/>
        </w:rPr>
        <w:t xml:space="preserve"> </w:t>
      </w:r>
      <w:r w:rsidR="00ED0D1F">
        <w:rPr>
          <w:rFonts w:hint="cs"/>
          <w:rtl/>
        </w:rPr>
        <w:t>משפט בינלאומי פלילי</w:t>
      </w:r>
      <w:bookmarkEnd w:id="19"/>
    </w:p>
    <w:p w14:paraId="6B6465AB" w14:textId="08C52642" w:rsidR="004D2771" w:rsidRDefault="006C0F48" w:rsidP="00AC118F">
      <w:pPr>
        <w:rPr>
          <w:rtl/>
        </w:rPr>
      </w:pPr>
      <w:r>
        <w:rPr>
          <w:rFonts w:hint="cs"/>
          <w:rtl/>
        </w:rPr>
        <w:t>המשב"ל הפלילי הוא אחד מענפי המשב"ל הוותיקים ביותר</w:t>
      </w:r>
      <w:r w:rsidR="004D2771">
        <w:rPr>
          <w:rFonts w:hint="cs"/>
          <w:rtl/>
        </w:rPr>
        <w:t>, ו</w:t>
      </w:r>
      <w:r w:rsidR="008A23B9">
        <w:rPr>
          <w:rFonts w:hint="cs"/>
          <w:rtl/>
        </w:rPr>
        <w:t xml:space="preserve">הוא </w:t>
      </w:r>
      <w:r w:rsidR="004D2771">
        <w:rPr>
          <w:rFonts w:hint="cs"/>
          <w:rtl/>
        </w:rPr>
        <w:t>נמצא במוקד העניין הציבורי</w:t>
      </w:r>
      <w:r w:rsidR="00AC118F">
        <w:rPr>
          <w:rFonts w:hint="cs"/>
          <w:rtl/>
        </w:rPr>
        <w:t xml:space="preserve"> בישראל ובמדינות אחרות</w:t>
      </w:r>
      <w:r w:rsidR="004D2771">
        <w:rPr>
          <w:rFonts w:hint="cs"/>
          <w:rtl/>
        </w:rPr>
        <w:t xml:space="preserve">. </w:t>
      </w:r>
      <w:r w:rsidR="00AC118F" w:rsidRPr="007904C1">
        <w:rPr>
          <w:rFonts w:hint="cs"/>
          <w:b/>
          <w:bCs/>
          <w:rtl/>
        </w:rPr>
        <w:t xml:space="preserve">המשב"ל פלילי הוא </w:t>
      </w:r>
      <w:r w:rsidR="007904C1">
        <w:rPr>
          <w:rFonts w:hint="cs"/>
          <w:b/>
          <w:bCs/>
          <w:rtl/>
        </w:rPr>
        <w:t xml:space="preserve">הכלי </w:t>
      </w:r>
      <w:proofErr w:type="spellStart"/>
      <w:r w:rsidR="00AC118F" w:rsidRPr="007904C1">
        <w:rPr>
          <w:rFonts w:hint="cs"/>
          <w:b/>
          <w:bCs/>
          <w:rtl/>
        </w:rPr>
        <w:t>האכיפתי</w:t>
      </w:r>
      <w:proofErr w:type="spellEnd"/>
      <w:r w:rsidR="00AC118F" w:rsidRPr="007904C1">
        <w:rPr>
          <w:rFonts w:hint="cs"/>
          <w:b/>
          <w:bCs/>
          <w:rtl/>
        </w:rPr>
        <w:t xml:space="preserve"> של ענפים אחרים במשב"ל</w:t>
      </w:r>
      <w:r w:rsidR="00AC118F">
        <w:rPr>
          <w:rFonts w:hint="cs"/>
          <w:rtl/>
        </w:rPr>
        <w:t xml:space="preserve"> </w:t>
      </w:r>
      <w:r w:rsidR="00AC118F" w:rsidRPr="007904C1">
        <w:rPr>
          <w:rFonts w:hint="cs"/>
          <w:b/>
          <w:bCs/>
          <w:rtl/>
        </w:rPr>
        <w:t>- דיני לחימה ודיני זכויות האדם</w:t>
      </w:r>
      <w:r w:rsidR="00AC118F">
        <w:rPr>
          <w:rFonts w:hint="cs"/>
          <w:rtl/>
        </w:rPr>
        <w:t xml:space="preserve">. </w:t>
      </w:r>
      <w:r w:rsidR="00BD64FC">
        <w:rPr>
          <w:rFonts w:hint="cs"/>
          <w:rtl/>
        </w:rPr>
        <w:t xml:space="preserve">לדוג' </w:t>
      </w:r>
      <w:r w:rsidR="004D2771">
        <w:rPr>
          <w:rFonts w:hint="cs"/>
          <w:rtl/>
        </w:rPr>
        <w:t xml:space="preserve">דיני הלחימה קובעים שורה של פשעי לחימה המהווים הפרה חמורה של דיני הלחימה, אבל הם לא קובעים כיצד נאכוף זאת. </w:t>
      </w:r>
      <w:r w:rsidR="00BD64FC">
        <w:rPr>
          <w:rFonts w:hint="cs"/>
          <w:rtl/>
        </w:rPr>
        <w:t xml:space="preserve">כאן נכנסים </w:t>
      </w:r>
      <w:r w:rsidR="004D2771">
        <w:rPr>
          <w:rFonts w:hint="cs"/>
          <w:rtl/>
        </w:rPr>
        <w:t xml:space="preserve">דיני המשב"ל הפלילי </w:t>
      </w:r>
      <w:r w:rsidR="00BD64FC">
        <w:rPr>
          <w:rFonts w:hint="cs"/>
          <w:rtl/>
        </w:rPr>
        <w:t>ש</w:t>
      </w:r>
      <w:r w:rsidR="004D2771">
        <w:rPr>
          <w:rFonts w:hint="cs"/>
          <w:rtl/>
        </w:rPr>
        <w:t xml:space="preserve">קובעים את דרך האכיפה. </w:t>
      </w:r>
      <w:r w:rsidR="00BD64FC">
        <w:rPr>
          <w:rFonts w:hint="cs"/>
          <w:rtl/>
        </w:rPr>
        <w:t xml:space="preserve">למשל </w:t>
      </w:r>
      <w:r w:rsidR="004D2771">
        <w:rPr>
          <w:rFonts w:hint="cs"/>
          <w:rtl/>
        </w:rPr>
        <w:t>הוא קבע שניתן להעמיד לדין גם אינדיבידואלים שביצעו פשעי מלחמה.</w:t>
      </w:r>
    </w:p>
    <w:p w14:paraId="73C7D564" w14:textId="118EFBED" w:rsidR="00FA37F2" w:rsidRDefault="004D2771" w:rsidP="00DE1287">
      <w:pPr>
        <w:rPr>
          <w:rtl/>
        </w:rPr>
      </w:pPr>
      <w:r>
        <w:rPr>
          <w:rFonts w:hint="cs"/>
          <w:rtl/>
        </w:rPr>
        <w:t xml:space="preserve">ענף </w:t>
      </w:r>
      <w:r w:rsidR="00C17202">
        <w:rPr>
          <w:rFonts w:hint="cs"/>
          <w:rtl/>
        </w:rPr>
        <w:t xml:space="preserve">המשב"ל הפלילי </w:t>
      </w:r>
      <w:r>
        <w:rPr>
          <w:rFonts w:hint="cs"/>
          <w:rtl/>
        </w:rPr>
        <w:t xml:space="preserve">נמצא בצמיחה רחבה </w:t>
      </w:r>
      <w:r w:rsidR="00C17202">
        <w:rPr>
          <w:rFonts w:hint="cs"/>
          <w:rtl/>
        </w:rPr>
        <w:t xml:space="preserve">מאז </w:t>
      </w:r>
      <w:r w:rsidR="00BD64FC">
        <w:rPr>
          <w:rFonts w:hint="cs"/>
          <w:rtl/>
        </w:rPr>
        <w:t>המאה ה20 בכלל ו</w:t>
      </w:r>
      <w:r>
        <w:rPr>
          <w:rFonts w:hint="cs"/>
          <w:rtl/>
        </w:rPr>
        <w:t xml:space="preserve">ב30 השנים אחרונות בפרט. הוא אבן דרך חשובה </w:t>
      </w:r>
      <w:r w:rsidR="00501356">
        <w:rPr>
          <w:rFonts w:hint="cs"/>
          <w:rtl/>
        </w:rPr>
        <w:t xml:space="preserve">לבניית </w:t>
      </w:r>
      <w:r>
        <w:rPr>
          <w:rFonts w:hint="cs"/>
          <w:rtl/>
        </w:rPr>
        <w:t>שלטון החוק הבינ"ל. הענף הזה, אולי יותר מכל ענף אחר, בא ומ</w:t>
      </w:r>
      <w:r w:rsidR="005561FA">
        <w:rPr>
          <w:rFonts w:hint="cs"/>
          <w:rtl/>
        </w:rPr>
        <w:t>ס</w:t>
      </w:r>
      <w:r>
        <w:rPr>
          <w:rFonts w:hint="cs"/>
          <w:rtl/>
        </w:rPr>
        <w:t>מל למדינות ולפרטים שפועלים בשמן של המדינות ותחת מרותן</w:t>
      </w:r>
      <w:r w:rsidR="005561FA">
        <w:rPr>
          <w:rFonts w:hint="cs"/>
          <w:rtl/>
        </w:rPr>
        <w:t>,</w:t>
      </w:r>
      <w:r>
        <w:rPr>
          <w:rFonts w:hint="cs"/>
          <w:rtl/>
        </w:rPr>
        <w:t xml:space="preserve"> שאי אפשר לבצע פשעים בינ"ל ולצאת מזה נקי</w:t>
      </w:r>
      <w:r w:rsidR="005561FA">
        <w:rPr>
          <w:rFonts w:hint="cs"/>
          <w:rtl/>
        </w:rPr>
        <w:t>ים</w:t>
      </w:r>
      <w:r>
        <w:rPr>
          <w:rFonts w:hint="cs"/>
          <w:rtl/>
        </w:rPr>
        <w:t>. יש אחריותיות במשב"ל וגם פרטים שפועלים בשם מדינה</w:t>
      </w:r>
      <w:r w:rsidR="004F3F21">
        <w:rPr>
          <w:rFonts w:hint="cs"/>
          <w:rtl/>
        </w:rPr>
        <w:t xml:space="preserve"> כפופים לסמכות השיפוט של המשב"ל ו</w:t>
      </w:r>
      <w:r>
        <w:rPr>
          <w:rFonts w:hint="cs"/>
          <w:rtl/>
        </w:rPr>
        <w:t>אפשר להעמיד</w:t>
      </w:r>
      <w:r w:rsidR="004F3F21">
        <w:rPr>
          <w:rFonts w:hint="cs"/>
          <w:rtl/>
        </w:rPr>
        <w:t>ם</w:t>
      </w:r>
      <w:r>
        <w:rPr>
          <w:rFonts w:hint="cs"/>
          <w:rtl/>
        </w:rPr>
        <w:t xml:space="preserve"> לדין. הדבר הזה בא לידי ביטוי בעובדה </w:t>
      </w:r>
      <w:r w:rsidRPr="00771F26">
        <w:rPr>
          <w:rFonts w:hint="cs"/>
          <w:b/>
          <w:bCs/>
          <w:rtl/>
        </w:rPr>
        <w:t>שבפני בתי דין בינ"ל פליליים אין חסינות.</w:t>
      </w:r>
      <w:r>
        <w:rPr>
          <w:rFonts w:hint="cs"/>
          <w:rtl/>
        </w:rPr>
        <w:t xml:space="preserve"> למשל, </w:t>
      </w:r>
      <w:r w:rsidR="00DE1287">
        <w:rPr>
          <w:rFonts w:hint="cs"/>
          <w:rtl/>
        </w:rPr>
        <w:t>ראש מדינה או רמטכ"ל שעשוי למצוא עצמו על כס נאשמים ב</w:t>
      </w:r>
      <w:r w:rsidR="00DE1287">
        <w:rPr>
          <w:rFonts w:hint="cs"/>
        </w:rPr>
        <w:t>ICC</w:t>
      </w:r>
      <w:r w:rsidR="00DE1287">
        <w:rPr>
          <w:rFonts w:hint="cs"/>
          <w:rtl/>
        </w:rPr>
        <w:t xml:space="preserve"> לא יכולים לטעון לחסינות כלשהי על הפשעים הבינ"ל שביצעו מכוח התפקידים שלהם</w:t>
      </w:r>
      <w:r w:rsidR="004F3F21">
        <w:rPr>
          <w:rFonts w:hint="cs"/>
          <w:rtl/>
        </w:rPr>
        <w:t xml:space="preserve"> (בשונה מחסינות שקיימת בבתי דין מדינתיים)</w:t>
      </w:r>
      <w:r w:rsidR="00DE1287">
        <w:rPr>
          <w:rFonts w:hint="cs"/>
          <w:rtl/>
        </w:rPr>
        <w:t>.</w:t>
      </w:r>
    </w:p>
    <w:p w14:paraId="3D110BF3" w14:textId="3E383C31" w:rsidR="00DE1287" w:rsidRDefault="00DE1287" w:rsidP="00DE1287">
      <w:pPr>
        <w:rPr>
          <w:rtl/>
        </w:rPr>
      </w:pPr>
      <w:r w:rsidRPr="00B0228C">
        <w:rPr>
          <w:rFonts w:hint="cs"/>
          <w:u w:val="single"/>
          <w:rtl/>
        </w:rPr>
        <w:t>המטרה של הענף הזה</w:t>
      </w:r>
      <w:r>
        <w:rPr>
          <w:rFonts w:hint="cs"/>
          <w:rtl/>
        </w:rPr>
        <w:t xml:space="preserve"> ה</w:t>
      </w:r>
      <w:r w:rsidR="00182E7B">
        <w:rPr>
          <w:rFonts w:hint="cs"/>
          <w:rtl/>
        </w:rPr>
        <w:t xml:space="preserve">יא להבהיר שיש נורמות התנהגות מסוימות במשב"ל שחלות לא רק ביחס למדינות, אלא גם ביחס לפרטים ושהפרה של הנורמות הללו עשויה לעלות </w:t>
      </w:r>
      <w:r w:rsidR="0068095F">
        <w:rPr>
          <w:rFonts w:hint="cs"/>
          <w:rtl/>
        </w:rPr>
        <w:t>ל</w:t>
      </w:r>
      <w:r w:rsidR="00182E7B">
        <w:rPr>
          <w:rFonts w:hint="cs"/>
          <w:rtl/>
        </w:rPr>
        <w:t>פרטים האלו בסנקציה פלילית, ממש כמו במ</w:t>
      </w:r>
      <w:r w:rsidR="008E698B">
        <w:rPr>
          <w:rFonts w:hint="cs"/>
          <w:rtl/>
        </w:rPr>
        <w:t>ש</w:t>
      </w:r>
      <w:r w:rsidR="00182E7B">
        <w:rPr>
          <w:rFonts w:hint="cs"/>
          <w:rtl/>
        </w:rPr>
        <w:t xml:space="preserve">פט הפלילי המדינתי. </w:t>
      </w:r>
    </w:p>
    <w:p w14:paraId="0E6A0B81" w14:textId="44C58399" w:rsidR="002D1DB1" w:rsidRDefault="002D1DB1" w:rsidP="00DE1287">
      <w:pPr>
        <w:rPr>
          <w:rtl/>
        </w:rPr>
      </w:pPr>
      <w:r w:rsidRPr="002D1DB1">
        <w:rPr>
          <w:u w:val="single"/>
          <w:rtl/>
        </w:rPr>
        <w:t>החידוש של המשב"ל הפלילי</w:t>
      </w:r>
      <w:r w:rsidRPr="002D1DB1">
        <w:rPr>
          <w:rtl/>
        </w:rPr>
        <w:t xml:space="preserve"> הוא שאנו לא מסתפקים רק בזה שהמדינה תיתבע ותישא באחריות, אלא גם</w:t>
      </w:r>
      <w:r>
        <w:rPr>
          <w:rFonts w:hint="cs"/>
          <w:rtl/>
        </w:rPr>
        <w:t xml:space="preserve"> הפרטים שביצעו את העבירות יעמדו לדין וייענשו במידת הצורך.</w:t>
      </w:r>
    </w:p>
    <w:p w14:paraId="65DE033B" w14:textId="64C0F457" w:rsidR="00182E7B" w:rsidRDefault="00037ECF" w:rsidP="00DE1287">
      <w:pPr>
        <w:rPr>
          <w:rtl/>
        </w:rPr>
      </w:pPr>
      <w:r w:rsidRPr="00037ECF">
        <w:rPr>
          <w:rFonts w:hint="cs"/>
          <w:u w:val="single"/>
          <w:rtl/>
        </w:rPr>
        <w:t>ע</w:t>
      </w:r>
      <w:r w:rsidR="008E698B" w:rsidRPr="00037ECF">
        <w:rPr>
          <w:rFonts w:hint="cs"/>
          <w:u w:val="single"/>
          <w:rtl/>
        </w:rPr>
        <w:t>ל איזה עבירות אנחנו מדברים?</w:t>
      </w:r>
      <w:r w:rsidR="008E698B">
        <w:rPr>
          <w:rFonts w:hint="cs"/>
          <w:rtl/>
        </w:rPr>
        <w:t xml:space="preserve"> יש מגוון מאוד מעניין של עבירות- שוד ים </w:t>
      </w:r>
      <w:r>
        <w:rPr>
          <w:rFonts w:hint="cs"/>
          <w:rtl/>
        </w:rPr>
        <w:t>(</w:t>
      </w:r>
      <w:r w:rsidR="008E698B">
        <w:rPr>
          <w:rFonts w:hint="cs"/>
          <w:rtl/>
        </w:rPr>
        <w:t>משם התחיל המשב"ל הפלילי</w:t>
      </w:r>
      <w:r>
        <w:rPr>
          <w:rFonts w:hint="cs"/>
          <w:rtl/>
        </w:rPr>
        <w:t>)</w:t>
      </w:r>
      <w:r w:rsidR="008E698B">
        <w:rPr>
          <w:rFonts w:hint="cs"/>
          <w:rtl/>
        </w:rPr>
        <w:t>, סחר בעבדים (אחת העבירות הבינ"ל הישנות יותר)</w:t>
      </w:r>
      <w:r w:rsidR="00A21F53">
        <w:rPr>
          <w:rFonts w:hint="cs"/>
          <w:rtl/>
        </w:rPr>
        <w:t>, פשעי מלחמה, פשעים נגד האנושות, רצח עם (ג'נוסייד), עינויים, טרור, עבירות סמים, סחר בבני אדם ועוד. אלו פשעים בינ"ל שאפשר להעמיד עליהם לדין מכוח המשב"ל הפלילי.</w:t>
      </w:r>
    </w:p>
    <w:p w14:paraId="4135EF3E" w14:textId="3BE29FB0" w:rsidR="00A21F53" w:rsidRDefault="00CE133A" w:rsidP="00DE1287">
      <w:pPr>
        <w:rPr>
          <w:rtl/>
        </w:rPr>
      </w:pPr>
      <w:r>
        <w:rPr>
          <w:rFonts w:ascii="Segoe UI Symbol" w:hAnsi="Segoe UI Symbol" w:cs="Segoe UI Symbol" w:hint="cs"/>
          <w:b/>
          <w:bCs/>
          <w:rtl/>
        </w:rPr>
        <w:t>✓</w:t>
      </w:r>
      <w:r>
        <w:rPr>
          <w:rFonts w:hint="cs"/>
          <w:b/>
          <w:bCs/>
          <w:rtl/>
        </w:rPr>
        <w:t xml:space="preserve"> </w:t>
      </w:r>
      <w:r w:rsidR="00A21F53">
        <w:rPr>
          <w:rFonts w:hint="cs"/>
          <w:b/>
          <w:bCs/>
          <w:rtl/>
        </w:rPr>
        <w:t>התפיסה בבסיס המשב"ל הפלילי</w:t>
      </w:r>
      <w:r w:rsidR="00A21F53">
        <w:rPr>
          <w:rFonts w:hint="cs"/>
          <w:rtl/>
        </w:rPr>
        <w:t>- הקונספציה שעומדת בבסיס המשב"ל, 2 אלמנטים חשובים:</w:t>
      </w:r>
    </w:p>
    <w:p w14:paraId="2E31FF88" w14:textId="77777777" w:rsidR="00FE0F5D" w:rsidRDefault="00A21F53" w:rsidP="00FE0F5D">
      <w:pPr>
        <w:pStyle w:val="a8"/>
        <w:numPr>
          <w:ilvl w:val="0"/>
          <w:numId w:val="90"/>
        </w:numPr>
      </w:pPr>
      <w:r w:rsidRPr="002D1DB1">
        <w:rPr>
          <w:rFonts w:hint="cs"/>
          <w:b/>
          <w:bCs/>
          <w:rtl/>
        </w:rPr>
        <w:t>המשב"ל מבוסס על תפיסה שיש נורמות בעלות חשיבות בינ"ל</w:t>
      </w:r>
      <w:r>
        <w:rPr>
          <w:rFonts w:hint="cs"/>
          <w:rtl/>
        </w:rPr>
        <w:t xml:space="preserve"> </w:t>
      </w:r>
      <w:r>
        <w:rPr>
          <w:rtl/>
        </w:rPr>
        <w:t>–</w:t>
      </w:r>
      <w:r>
        <w:rPr>
          <w:rFonts w:hint="cs"/>
          <w:rtl/>
        </w:rPr>
        <w:t xml:space="preserve"> כדי לאכוף אותן צריך ליצור מנגנוני אכיפה מיוחדים בגלל שהרבה פעמים במקרים הללו </w:t>
      </w:r>
      <w:r w:rsidR="00925307">
        <w:rPr>
          <w:rFonts w:hint="cs"/>
          <w:rtl/>
        </w:rPr>
        <w:t xml:space="preserve">אכיפת הנורמות ברמה </w:t>
      </w:r>
      <w:r>
        <w:rPr>
          <w:rFonts w:hint="cs"/>
          <w:rtl/>
        </w:rPr>
        <w:t>המדינתית לא קיימת או לא יעילה. למשל במקרה של שוד ים</w:t>
      </w:r>
      <w:r w:rsidR="00B7562A">
        <w:rPr>
          <w:rFonts w:hint="cs"/>
          <w:rtl/>
        </w:rPr>
        <w:t>.</w:t>
      </w:r>
      <w:r>
        <w:rPr>
          <w:rFonts w:hint="cs"/>
          <w:rtl/>
        </w:rPr>
        <w:t xml:space="preserve"> </w:t>
      </w:r>
      <w:r w:rsidR="00E1415C">
        <w:rPr>
          <w:rFonts w:hint="cs"/>
          <w:rtl/>
        </w:rPr>
        <w:t>עבירת שוד הים, שקיימת מקדמת דנא, מתקיימת בלב הים</w:t>
      </w:r>
      <w:r w:rsidR="00B7562A">
        <w:rPr>
          <w:rFonts w:hint="cs"/>
          <w:rtl/>
        </w:rPr>
        <w:t xml:space="preserve"> </w:t>
      </w:r>
      <w:r w:rsidR="00D941D1">
        <w:rPr>
          <w:rtl/>
        </w:rPr>
        <w:t>–</w:t>
      </w:r>
      <w:r w:rsidR="00D941D1">
        <w:rPr>
          <w:rFonts w:hint="cs"/>
          <w:rtl/>
        </w:rPr>
        <w:t xml:space="preserve"> במים בינ"ל </w:t>
      </w:r>
      <w:r w:rsidR="00E1415C">
        <w:rPr>
          <w:rFonts w:hint="cs"/>
          <w:rtl/>
        </w:rPr>
        <w:t xml:space="preserve">שהם לא מים טריטוריאליים של שום מדינה. פיראטים פוגעים בספינה ומשתלטים עליה וכו'. זה נעשה במים בינ"ל שבהם לכאורה לאף מדינה אין ריבונות וסמכות שיפוט. </w:t>
      </w:r>
      <w:r w:rsidR="0074108A">
        <w:rPr>
          <w:rFonts w:hint="cs"/>
          <w:rtl/>
        </w:rPr>
        <w:t xml:space="preserve">זהו מעין "כשל שוק"- </w:t>
      </w:r>
      <w:r w:rsidR="00D941D1">
        <w:rPr>
          <w:rFonts w:hint="cs"/>
          <w:rtl/>
        </w:rPr>
        <w:t>ל</w:t>
      </w:r>
      <w:r w:rsidR="00E1415C">
        <w:rPr>
          <w:rFonts w:hint="cs"/>
          <w:rtl/>
        </w:rPr>
        <w:t xml:space="preserve">קהילה הבינ"ל </w:t>
      </w:r>
      <w:r w:rsidR="0074108A">
        <w:rPr>
          <w:rFonts w:hint="cs"/>
          <w:rtl/>
        </w:rPr>
        <w:t xml:space="preserve">אומנם יש </w:t>
      </w:r>
      <w:r w:rsidR="00E1415C">
        <w:rPr>
          <w:rFonts w:hint="cs"/>
          <w:rtl/>
        </w:rPr>
        <w:t xml:space="preserve">רצון להילחם בדבר הזה, אבל אם שום מדינה לא יכולה להעמיד פיראטים לדין. בא המשב"ל </w:t>
      </w:r>
      <w:r w:rsidR="0074108A">
        <w:rPr>
          <w:rFonts w:hint="cs"/>
          <w:rtl/>
        </w:rPr>
        <w:t xml:space="preserve">הפלילי </w:t>
      </w:r>
      <w:r w:rsidR="00E1415C">
        <w:rPr>
          <w:rFonts w:hint="cs"/>
          <w:rtl/>
        </w:rPr>
        <w:t xml:space="preserve">ויוצר מנגנונים </w:t>
      </w:r>
      <w:r w:rsidR="0074108A">
        <w:rPr>
          <w:rFonts w:hint="cs"/>
          <w:rtl/>
        </w:rPr>
        <w:t xml:space="preserve">שיכולים </w:t>
      </w:r>
      <w:r w:rsidR="00E1415C">
        <w:rPr>
          <w:rFonts w:hint="cs"/>
          <w:rtl/>
        </w:rPr>
        <w:t>להתמודד עם הפיראטים ולהעמידם לדין.</w:t>
      </w:r>
    </w:p>
    <w:p w14:paraId="3949AB0F" w14:textId="3B9411C9" w:rsidR="007A1151" w:rsidRDefault="00E1415C" w:rsidP="003F04AF">
      <w:pPr>
        <w:pStyle w:val="a8"/>
        <w:ind w:left="360"/>
        <w:rPr>
          <w:rtl/>
        </w:rPr>
      </w:pPr>
      <w:r>
        <w:rPr>
          <w:rFonts w:hint="cs"/>
          <w:rtl/>
        </w:rPr>
        <w:t xml:space="preserve">דוג' נוספת- פשע עינויים. </w:t>
      </w:r>
      <w:r w:rsidR="00FE0F5D">
        <w:rPr>
          <w:rFonts w:hint="cs"/>
          <w:rtl/>
        </w:rPr>
        <w:t xml:space="preserve">איסור העינויים הוא קוגנטי במשב"ל. ולמרות זאת, לא פעם </w:t>
      </w:r>
      <w:r w:rsidR="0029069F">
        <w:rPr>
          <w:rFonts w:hint="cs"/>
          <w:rtl/>
        </w:rPr>
        <w:t>ג</w:t>
      </w:r>
      <w:r w:rsidR="00FE0F5D">
        <w:rPr>
          <w:rFonts w:hint="cs"/>
          <w:rtl/>
        </w:rPr>
        <w:t xml:space="preserve">ורמים רשמיים מטעם מדינות </w:t>
      </w:r>
      <w:r w:rsidR="0029069F">
        <w:rPr>
          <w:rFonts w:hint="cs"/>
          <w:rtl/>
        </w:rPr>
        <w:t xml:space="preserve">מבצעים </w:t>
      </w:r>
      <w:r>
        <w:rPr>
          <w:rFonts w:hint="cs"/>
          <w:rtl/>
        </w:rPr>
        <w:t>את עבירת העינויים (מצוין גם באמנה נגד עינו</w:t>
      </w:r>
      <w:r w:rsidR="00FE0F5D">
        <w:rPr>
          <w:rFonts w:hint="cs"/>
          <w:rtl/>
        </w:rPr>
        <w:t>יי</w:t>
      </w:r>
      <w:r>
        <w:rPr>
          <w:rFonts w:hint="cs"/>
          <w:rtl/>
        </w:rPr>
        <w:t>ם)</w:t>
      </w:r>
      <w:r w:rsidR="00BA000A">
        <w:rPr>
          <w:rFonts w:hint="cs"/>
          <w:rtl/>
        </w:rPr>
        <w:t xml:space="preserve">. למדינה </w:t>
      </w:r>
      <w:r w:rsidR="0029069F">
        <w:rPr>
          <w:rFonts w:hint="cs"/>
          <w:rtl/>
        </w:rPr>
        <w:t xml:space="preserve">אין </w:t>
      </w:r>
      <w:r w:rsidR="00BA000A">
        <w:rPr>
          <w:rFonts w:hint="cs"/>
          <w:rtl/>
        </w:rPr>
        <w:t xml:space="preserve">תמריץ לאכוף </w:t>
      </w:r>
      <w:r w:rsidR="0029069F">
        <w:rPr>
          <w:rFonts w:hint="cs"/>
          <w:rtl/>
        </w:rPr>
        <w:t xml:space="preserve">את העבירה ולהעמיד עליה לדין </w:t>
      </w:r>
      <w:r w:rsidR="00BA000A">
        <w:rPr>
          <w:rFonts w:hint="cs"/>
          <w:rtl/>
        </w:rPr>
        <w:t xml:space="preserve">כי לכאורה היא בעצמה ע"י אורגניה השונים מבצעת את העינויים. בא המשב"ל באמצעות המשב"ל הפלילי ומזהה את כשל השוק </w:t>
      </w:r>
      <w:r w:rsidR="007A1151">
        <w:rPr>
          <w:rFonts w:hint="cs"/>
          <w:rtl/>
        </w:rPr>
        <w:t>לפי מדינות לא יאכפו בעצמן</w:t>
      </w:r>
      <w:r w:rsidR="003F04AF">
        <w:rPr>
          <w:rFonts w:hint="cs"/>
          <w:rtl/>
        </w:rPr>
        <w:t xml:space="preserve"> את אותן </w:t>
      </w:r>
      <w:r w:rsidR="007A1151">
        <w:rPr>
          <w:rFonts w:hint="cs"/>
          <w:rtl/>
        </w:rPr>
        <w:t xml:space="preserve">נורמות </w:t>
      </w:r>
      <w:r w:rsidR="003F04AF">
        <w:rPr>
          <w:rFonts w:hint="cs"/>
          <w:rtl/>
        </w:rPr>
        <w:t>בעלות ה</w:t>
      </w:r>
      <w:r w:rsidR="007A1151">
        <w:rPr>
          <w:rFonts w:hint="cs"/>
          <w:rtl/>
        </w:rPr>
        <w:t xml:space="preserve">חשיבות </w:t>
      </w:r>
      <w:r w:rsidR="003F04AF">
        <w:rPr>
          <w:rFonts w:hint="cs"/>
          <w:rtl/>
        </w:rPr>
        <w:t>ה</w:t>
      </w:r>
      <w:r w:rsidR="007A1151">
        <w:rPr>
          <w:rFonts w:hint="cs"/>
          <w:rtl/>
        </w:rPr>
        <w:t xml:space="preserve">בינ"ל באופן יעיל. </w:t>
      </w:r>
    </w:p>
    <w:p w14:paraId="21301AC4" w14:textId="444B6BB8" w:rsidR="007A1151" w:rsidRDefault="007A1151" w:rsidP="003F04AF">
      <w:pPr>
        <w:pStyle w:val="a8"/>
        <w:numPr>
          <w:ilvl w:val="0"/>
          <w:numId w:val="90"/>
        </w:numPr>
        <w:rPr>
          <w:rtl/>
        </w:rPr>
      </w:pPr>
      <w:r>
        <w:rPr>
          <w:rFonts w:hint="cs"/>
          <w:rtl/>
        </w:rPr>
        <w:t xml:space="preserve">יתרה מכך, בבסיס המשב"ל עומדת התפיסה כי הפרה של נורמות מסוימות מנוגדת לערכי הקהילה הבינ"ל. הקהילה הבינ"ל היא איזושהי ישות שיש לה ערכים </w:t>
      </w:r>
      <w:r w:rsidRPr="00D43F06">
        <w:rPr>
          <w:rFonts w:hint="cs"/>
          <w:b/>
          <w:bCs/>
          <w:rtl/>
        </w:rPr>
        <w:t>ולכל חברי הקהילה יש זכות תביעה נגד עבריינים מסוימים</w:t>
      </w:r>
      <w:r>
        <w:rPr>
          <w:rFonts w:hint="cs"/>
          <w:rtl/>
        </w:rPr>
        <w:t>. גם פה הרעיון גלום בפשע הבינ"ל הקדום ביותר, פשע הפיראטיות. לאורך השנים, הפיראטים כונו אויבי המין האנושי בכללותו</w:t>
      </w:r>
      <w:r w:rsidR="005151AC">
        <w:rPr>
          <w:rFonts w:hint="cs"/>
          <w:rtl/>
        </w:rPr>
        <w:t xml:space="preserve">. </w:t>
      </w:r>
      <w:r>
        <w:rPr>
          <w:rFonts w:hint="cs"/>
          <w:rtl/>
        </w:rPr>
        <w:t xml:space="preserve">לכל הקהילה הבינ"ל יש אינטרס בתביעה ואכיפה נגד העבריינים הללו כי מה שהם עושים נוגד את הערכים של כלל הקהילה הבינ"ל- היכולת להסתובב במים הבינ"ל באופן בטוח </w:t>
      </w:r>
      <w:r w:rsidR="00C30796">
        <w:rPr>
          <w:rFonts w:hint="cs"/>
          <w:rtl/>
        </w:rPr>
        <w:t xml:space="preserve">לדוג'. נורמות שאם הן מופרות זה פוגע בכלל הקהילה ולכלל הקהילה יש את הזכות לתבוע ולמנוע את המצבים הללו. </w:t>
      </w:r>
    </w:p>
    <w:p w14:paraId="64917856" w14:textId="06A77517" w:rsidR="00C97863" w:rsidRDefault="005151AC" w:rsidP="00DE1287">
      <w:pPr>
        <w:rPr>
          <w:b/>
          <w:bCs/>
          <w:rtl/>
        </w:rPr>
      </w:pPr>
      <w:r>
        <w:rPr>
          <w:rFonts w:ascii="Segoe UI Symbol" w:hAnsi="Segoe UI Symbol" w:cs="Segoe UI Symbol" w:hint="cs"/>
          <w:b/>
          <w:bCs/>
          <w:rtl/>
        </w:rPr>
        <w:t>✓</w:t>
      </w:r>
      <w:r>
        <w:rPr>
          <w:rFonts w:hint="cs"/>
          <w:b/>
          <w:bCs/>
          <w:rtl/>
        </w:rPr>
        <w:t xml:space="preserve"> </w:t>
      </w:r>
      <w:r w:rsidR="00C97863">
        <w:rPr>
          <w:rFonts w:hint="cs"/>
          <w:b/>
          <w:bCs/>
          <w:rtl/>
        </w:rPr>
        <w:t xml:space="preserve">שאלת האחריות האישית של פרטים </w:t>
      </w:r>
      <w:r w:rsidR="00C97863">
        <w:rPr>
          <w:b/>
          <w:bCs/>
          <w:rtl/>
        </w:rPr>
        <w:t>–</w:t>
      </w:r>
      <w:r w:rsidR="00C97863">
        <w:rPr>
          <w:rFonts w:hint="cs"/>
          <w:b/>
          <w:bCs/>
          <w:rtl/>
        </w:rPr>
        <w:t xml:space="preserve"> ביה"ד בנירנברג</w:t>
      </w:r>
    </w:p>
    <w:p w14:paraId="0F11A091" w14:textId="4D1A92C5" w:rsidR="00C97863" w:rsidRDefault="00C97863" w:rsidP="00DE1287">
      <w:pPr>
        <w:rPr>
          <w:rtl/>
        </w:rPr>
      </w:pPr>
      <w:r>
        <w:rPr>
          <w:rFonts w:hint="cs"/>
          <w:rtl/>
        </w:rPr>
        <w:t xml:space="preserve">המשב"ל באופן קלאסי ומסורתי </w:t>
      </w:r>
      <w:r w:rsidR="000F1AB0">
        <w:rPr>
          <w:rFonts w:hint="cs"/>
          <w:rtl/>
        </w:rPr>
        <w:t>נתפס כמסדיר יחסים בין מדינות</w:t>
      </w:r>
      <w:r w:rsidR="005151AC">
        <w:rPr>
          <w:rFonts w:hint="cs"/>
          <w:rtl/>
        </w:rPr>
        <w:t xml:space="preserve"> (</w:t>
      </w:r>
      <w:r w:rsidR="00DD76B1">
        <w:rPr>
          <w:rFonts w:hint="cs"/>
          <w:rtl/>
        </w:rPr>
        <w:t>לפי דו</w:t>
      </w:r>
      <w:r w:rsidR="000344AE">
        <w:rPr>
          <w:rFonts w:hint="cs"/>
          <w:rtl/>
        </w:rPr>
        <w:t>ג</w:t>
      </w:r>
      <w:r w:rsidR="00DD76B1">
        <w:rPr>
          <w:rFonts w:hint="cs"/>
          <w:rtl/>
        </w:rPr>
        <w:t>מת מודל כדורי הביליארד)</w:t>
      </w:r>
      <w:r w:rsidR="000F1AB0">
        <w:rPr>
          <w:rFonts w:hint="cs"/>
          <w:rtl/>
        </w:rPr>
        <w:t xml:space="preserve">. זה לא היה אינטואיטיבי </w:t>
      </w:r>
      <w:proofErr w:type="spellStart"/>
      <w:r w:rsidR="00DD76B1">
        <w:rPr>
          <w:rFonts w:hint="cs"/>
          <w:rtl/>
        </w:rPr>
        <w:t>שהמשב"ל</w:t>
      </w:r>
      <w:proofErr w:type="spellEnd"/>
      <w:r w:rsidR="00DD76B1">
        <w:rPr>
          <w:rFonts w:hint="cs"/>
          <w:rtl/>
        </w:rPr>
        <w:t xml:space="preserve"> </w:t>
      </w:r>
      <w:r w:rsidR="000F1AB0">
        <w:rPr>
          <w:rFonts w:hint="cs"/>
          <w:rtl/>
        </w:rPr>
        <w:t>יכול</w:t>
      </w:r>
      <w:r w:rsidR="00DD76B1">
        <w:rPr>
          <w:rFonts w:hint="cs"/>
          <w:rtl/>
        </w:rPr>
        <w:t xml:space="preserve">, </w:t>
      </w:r>
      <w:r w:rsidR="000F1AB0">
        <w:rPr>
          <w:rFonts w:hint="cs"/>
          <w:rtl/>
        </w:rPr>
        <w:t xml:space="preserve">בשם הקהילה הבינ"ל, להעמיד פרטים לדין. </w:t>
      </w:r>
      <w:r>
        <w:rPr>
          <w:rFonts w:hint="cs"/>
          <w:rtl/>
        </w:rPr>
        <w:t xml:space="preserve">היום יש פחות ספקות </w:t>
      </w:r>
      <w:proofErr w:type="spellStart"/>
      <w:r>
        <w:rPr>
          <w:rFonts w:hint="cs"/>
          <w:rtl/>
        </w:rPr>
        <w:t>שהמשב</w:t>
      </w:r>
      <w:r w:rsidR="00F2235D">
        <w:rPr>
          <w:rFonts w:hint="cs"/>
          <w:rtl/>
        </w:rPr>
        <w:t>"</w:t>
      </w:r>
      <w:r>
        <w:rPr>
          <w:rFonts w:hint="cs"/>
          <w:rtl/>
        </w:rPr>
        <w:t>ל</w:t>
      </w:r>
      <w:proofErr w:type="spellEnd"/>
      <w:r>
        <w:rPr>
          <w:rFonts w:hint="cs"/>
          <w:rtl/>
        </w:rPr>
        <w:t xml:space="preserve"> יכול להטיל אחריות פלילית על פרטים</w:t>
      </w:r>
      <w:r w:rsidR="00C53E32">
        <w:rPr>
          <w:rFonts w:hint="cs"/>
          <w:rtl/>
        </w:rPr>
        <w:t xml:space="preserve"> ולא רק על המדינה עצמה.</w:t>
      </w:r>
    </w:p>
    <w:p w14:paraId="731CA2BA" w14:textId="2EFA2D93" w:rsidR="00F2235D" w:rsidRDefault="000F1AB0" w:rsidP="00117054">
      <w:pPr>
        <w:rPr>
          <w:rtl/>
        </w:rPr>
      </w:pPr>
      <w:r>
        <w:rPr>
          <w:rFonts w:hint="cs"/>
          <w:rtl/>
        </w:rPr>
        <w:t xml:space="preserve">השאלה הזו התעוררה במשפטי נירנברג </w:t>
      </w:r>
      <w:r>
        <w:rPr>
          <w:rtl/>
        </w:rPr>
        <w:t>–</w:t>
      </w:r>
      <w:r>
        <w:rPr>
          <w:rFonts w:hint="cs"/>
          <w:rtl/>
        </w:rPr>
        <w:t xml:space="preserve"> בעלות הברית ה</w:t>
      </w:r>
      <w:r w:rsidR="00C53E32">
        <w:rPr>
          <w:rFonts w:hint="cs"/>
          <w:rtl/>
        </w:rPr>
        <w:t>קימו בנירנברג בתי דין בינ"ל פליליים וה</w:t>
      </w:r>
      <w:r>
        <w:rPr>
          <w:rFonts w:hint="cs"/>
          <w:rtl/>
        </w:rPr>
        <w:t xml:space="preserve">עמידו לדין את הפושעים הנאצים. </w:t>
      </w:r>
      <w:r w:rsidR="0080445A">
        <w:rPr>
          <w:rFonts w:hint="cs"/>
          <w:rtl/>
        </w:rPr>
        <w:t xml:space="preserve">אגב הדיונים, עלתה השאלה </w:t>
      </w:r>
      <w:r>
        <w:rPr>
          <w:rFonts w:hint="cs"/>
          <w:rtl/>
        </w:rPr>
        <w:t xml:space="preserve">האם </w:t>
      </w:r>
      <w:r w:rsidR="0080445A">
        <w:rPr>
          <w:rFonts w:hint="cs"/>
          <w:rtl/>
        </w:rPr>
        <w:t xml:space="preserve">בכלל </w:t>
      </w:r>
      <w:r>
        <w:rPr>
          <w:rFonts w:hint="cs"/>
          <w:rtl/>
        </w:rPr>
        <w:t xml:space="preserve">המשב"ל יכול לבוא ולפעול נגד פרטים. הנאשמים הנאצים </w:t>
      </w:r>
      <w:r w:rsidR="00F2235D">
        <w:rPr>
          <w:rFonts w:hint="cs"/>
          <w:rtl/>
        </w:rPr>
        <w:t xml:space="preserve">טענו </w:t>
      </w:r>
      <w:proofErr w:type="spellStart"/>
      <w:r w:rsidR="00F2235D">
        <w:rPr>
          <w:rFonts w:hint="cs"/>
          <w:rtl/>
        </w:rPr>
        <w:t>שהמשב</w:t>
      </w:r>
      <w:r w:rsidR="0080445A">
        <w:rPr>
          <w:rFonts w:hint="cs"/>
          <w:rtl/>
        </w:rPr>
        <w:t>"</w:t>
      </w:r>
      <w:r w:rsidR="00F2235D">
        <w:rPr>
          <w:rFonts w:hint="cs"/>
          <w:rtl/>
        </w:rPr>
        <w:t>ל</w:t>
      </w:r>
      <w:proofErr w:type="spellEnd"/>
      <w:r w:rsidR="00F2235D">
        <w:rPr>
          <w:rFonts w:hint="cs"/>
          <w:rtl/>
        </w:rPr>
        <w:t xml:space="preserve"> הבינ"ל מסדיר יחסים בין מדינות</w:t>
      </w:r>
      <w:r w:rsidR="00562576">
        <w:rPr>
          <w:rFonts w:hint="cs"/>
          <w:rtl/>
        </w:rPr>
        <w:t xml:space="preserve"> ולא מצמיח חובות לפרטים</w:t>
      </w:r>
      <w:r w:rsidR="0080445A">
        <w:rPr>
          <w:rFonts w:hint="cs"/>
          <w:rtl/>
        </w:rPr>
        <w:t xml:space="preserve">. לכן, </w:t>
      </w:r>
      <w:r w:rsidR="00F2235D">
        <w:rPr>
          <w:rFonts w:hint="cs"/>
          <w:rtl/>
        </w:rPr>
        <w:t>הוא לא יכול קונספטואלית להחיל אחריות במישרין על אנשים פרטי</w:t>
      </w:r>
      <w:r w:rsidR="0080445A">
        <w:rPr>
          <w:rFonts w:hint="cs"/>
          <w:rtl/>
        </w:rPr>
        <w:t>י</w:t>
      </w:r>
      <w:r w:rsidR="00F2235D">
        <w:rPr>
          <w:rFonts w:hint="cs"/>
          <w:rtl/>
        </w:rPr>
        <w:t xml:space="preserve">ם, חמורים מעשיהם ככל שיהיו. </w:t>
      </w:r>
      <w:r w:rsidR="00B3756A">
        <w:rPr>
          <w:rFonts w:hint="cs"/>
          <w:rtl/>
        </w:rPr>
        <w:t>ואם זה המצב, הרי ש</w:t>
      </w:r>
      <w:r w:rsidR="00F2235D">
        <w:rPr>
          <w:rFonts w:hint="cs"/>
          <w:rtl/>
        </w:rPr>
        <w:t>חוקת לונדון</w:t>
      </w:r>
      <w:r w:rsidR="00B3756A">
        <w:rPr>
          <w:rFonts w:hint="cs"/>
          <w:rtl/>
        </w:rPr>
        <w:t>,</w:t>
      </w:r>
      <w:r w:rsidR="00F2235D">
        <w:rPr>
          <w:rFonts w:hint="cs"/>
          <w:rtl/>
        </w:rPr>
        <w:t xml:space="preserve"> שמכוחה פעל ביה"ד בניר</w:t>
      </w:r>
      <w:r w:rsidR="00BD3741">
        <w:rPr>
          <w:rFonts w:hint="cs"/>
          <w:rtl/>
        </w:rPr>
        <w:t>נברג</w:t>
      </w:r>
      <w:r w:rsidR="00B3756A">
        <w:rPr>
          <w:rFonts w:hint="cs"/>
          <w:rtl/>
        </w:rPr>
        <w:t>,</w:t>
      </w:r>
      <w:r w:rsidR="00BD3741">
        <w:rPr>
          <w:rFonts w:hint="cs"/>
          <w:rtl/>
        </w:rPr>
        <w:t xml:space="preserve"> מגלמת חקיקה פסולה, חקיקה </w:t>
      </w:r>
      <w:r w:rsidR="00D2456E">
        <w:rPr>
          <w:rFonts w:hint="cs"/>
          <w:rtl/>
        </w:rPr>
        <w:t xml:space="preserve">אקס-פוסט-פקטו </w:t>
      </w:r>
      <w:r w:rsidR="00BD3741">
        <w:rPr>
          <w:rFonts w:hint="cs"/>
          <w:rtl/>
        </w:rPr>
        <w:t>שאומרת שניתן להעמיד פרטים לדין ל</w:t>
      </w:r>
      <w:r w:rsidR="00117054">
        <w:rPr>
          <w:rFonts w:hint="cs"/>
          <w:rtl/>
        </w:rPr>
        <w:t>פי ה</w:t>
      </w:r>
      <w:r w:rsidR="00BD3741">
        <w:rPr>
          <w:rFonts w:hint="cs"/>
          <w:rtl/>
        </w:rPr>
        <w:t xml:space="preserve">משב"ל </w:t>
      </w:r>
      <w:r w:rsidR="00117054">
        <w:rPr>
          <w:rFonts w:hint="cs"/>
          <w:rtl/>
        </w:rPr>
        <w:t>ה</w:t>
      </w:r>
      <w:r w:rsidR="00BD3741">
        <w:rPr>
          <w:rFonts w:hint="cs"/>
          <w:rtl/>
        </w:rPr>
        <w:t>פלילי</w:t>
      </w:r>
      <w:r w:rsidR="00D2456E">
        <w:rPr>
          <w:rFonts w:hint="cs"/>
          <w:rtl/>
        </w:rPr>
        <w:t xml:space="preserve"> בצורה רטרואקטיבית.</w:t>
      </w:r>
    </w:p>
    <w:p w14:paraId="100153D8" w14:textId="24C8D355" w:rsidR="00BD3741" w:rsidRDefault="00BD3741" w:rsidP="00DE1287">
      <w:pPr>
        <w:rPr>
          <w:rtl/>
        </w:rPr>
      </w:pPr>
      <w:r>
        <w:rPr>
          <w:rFonts w:hint="cs"/>
          <w:rtl/>
        </w:rPr>
        <w:t xml:space="preserve">ביה"ד לא שועה לטענת הנאשמים אבל </w:t>
      </w:r>
      <w:r w:rsidR="00E202E5">
        <w:rPr>
          <w:rFonts w:hint="cs"/>
          <w:rtl/>
        </w:rPr>
        <w:t>ה</w:t>
      </w:r>
      <w:r>
        <w:rPr>
          <w:rFonts w:hint="cs"/>
          <w:rtl/>
        </w:rPr>
        <w:t>גיב להם</w:t>
      </w:r>
      <w:r w:rsidR="00E202E5">
        <w:rPr>
          <w:rFonts w:hint="cs"/>
          <w:rtl/>
        </w:rPr>
        <w:t>:</w:t>
      </w:r>
    </w:p>
    <w:p w14:paraId="5B5D7A0E" w14:textId="62E38D28" w:rsidR="00BD3741" w:rsidRDefault="00993A8E" w:rsidP="00E202E5">
      <w:pPr>
        <w:pStyle w:val="a8"/>
        <w:numPr>
          <w:ilvl w:val="0"/>
          <w:numId w:val="86"/>
        </w:numPr>
        <w:rPr>
          <w:rtl/>
        </w:rPr>
      </w:pPr>
      <w:r>
        <w:rPr>
          <w:rFonts w:hint="cs"/>
          <w:rtl/>
        </w:rPr>
        <w:t xml:space="preserve">בין מספר נימוקיו לדחיית טענת המערערים, ביה"ד אומר </w:t>
      </w:r>
      <w:r w:rsidR="00BD3741">
        <w:rPr>
          <w:rFonts w:hint="cs"/>
          <w:rtl/>
        </w:rPr>
        <w:t>כי קיים מנהג שלפי</w:t>
      </w:r>
      <w:r>
        <w:rPr>
          <w:rFonts w:hint="cs"/>
          <w:rtl/>
        </w:rPr>
        <w:t>ו</w:t>
      </w:r>
      <w:r w:rsidR="00BD3741">
        <w:rPr>
          <w:rFonts w:hint="cs"/>
          <w:rtl/>
        </w:rPr>
        <w:t xml:space="preserve"> ניתן להעמיד פרטים לדין על הפרת דיני ה</w:t>
      </w:r>
      <w:r>
        <w:rPr>
          <w:rFonts w:hint="cs"/>
          <w:rtl/>
        </w:rPr>
        <w:t>ל</w:t>
      </w:r>
      <w:r w:rsidR="00BD3741">
        <w:rPr>
          <w:rFonts w:hint="cs"/>
          <w:rtl/>
        </w:rPr>
        <w:t xml:space="preserve">חימה. הוא מראה כל מיני </w:t>
      </w:r>
      <w:r w:rsidR="00E56ABD">
        <w:rPr>
          <w:rFonts w:hint="cs"/>
          <w:rtl/>
        </w:rPr>
        <w:t xml:space="preserve">אינדיקציות </w:t>
      </w:r>
      <w:r w:rsidR="00BD3741">
        <w:rPr>
          <w:rFonts w:hint="cs"/>
          <w:rtl/>
        </w:rPr>
        <w:t>בתקנות האג ואמנת ג'נבה בדבר שבויי מלחמה מ1929.</w:t>
      </w:r>
    </w:p>
    <w:p w14:paraId="2967AA42" w14:textId="46A5ABC1" w:rsidR="00BD3741" w:rsidRDefault="00BD3741" w:rsidP="00E56ABD">
      <w:pPr>
        <w:pStyle w:val="a8"/>
        <w:numPr>
          <w:ilvl w:val="0"/>
          <w:numId w:val="86"/>
        </w:numPr>
        <w:rPr>
          <w:rtl/>
        </w:rPr>
      </w:pPr>
      <w:r>
        <w:rPr>
          <w:rFonts w:hint="cs"/>
          <w:rtl/>
        </w:rPr>
        <w:t>ביה"ד מוסיף ואומר כי העבירות שבגינן הן מואשמים אסורות גם בדין הגרמני</w:t>
      </w:r>
      <w:r w:rsidR="00C76FA8">
        <w:rPr>
          <w:rFonts w:hint="cs"/>
          <w:rtl/>
        </w:rPr>
        <w:t xml:space="preserve"> המדינתי</w:t>
      </w:r>
      <w:r w:rsidR="00B53F0D">
        <w:rPr>
          <w:rFonts w:hint="cs"/>
          <w:rtl/>
        </w:rPr>
        <w:t xml:space="preserve"> ובחוקי העונשין של לא מעט מדינות</w:t>
      </w:r>
      <w:r>
        <w:rPr>
          <w:rFonts w:hint="cs"/>
          <w:rtl/>
        </w:rPr>
        <w:t>. אסור לבצע מעשים של רצח</w:t>
      </w:r>
      <w:r w:rsidR="00C76FA8">
        <w:rPr>
          <w:rFonts w:hint="cs"/>
          <w:rtl/>
        </w:rPr>
        <w:t>, עינויים וכו'</w:t>
      </w:r>
      <w:r>
        <w:rPr>
          <w:rFonts w:hint="cs"/>
          <w:rtl/>
        </w:rPr>
        <w:t>. לא כל שכן רצח שיטתי</w:t>
      </w:r>
      <w:r w:rsidR="00C76FA8">
        <w:rPr>
          <w:rFonts w:hint="cs"/>
          <w:rtl/>
        </w:rPr>
        <w:t xml:space="preserve">. </w:t>
      </w:r>
      <w:r w:rsidR="002C44AC" w:rsidRPr="002C44AC">
        <w:rPr>
          <w:rtl/>
        </w:rPr>
        <w:t>לכן, אי אפשר לבוא ולהגיד שהם לא ידעו שאסור לרצוח אזרחים או להרוג אותם בגז.</w:t>
      </w:r>
      <w:r w:rsidR="002C44AC">
        <w:rPr>
          <w:rFonts w:hint="cs"/>
          <w:rtl/>
        </w:rPr>
        <w:t xml:space="preserve"> </w:t>
      </w:r>
      <w:r>
        <w:rPr>
          <w:rFonts w:hint="cs"/>
          <w:rtl/>
        </w:rPr>
        <w:t xml:space="preserve">כל שעושה ביה"ד הוא </w:t>
      </w:r>
      <w:r w:rsidR="002C44AC">
        <w:rPr>
          <w:rFonts w:hint="cs"/>
          <w:rtl/>
        </w:rPr>
        <w:t xml:space="preserve">להצהיר </w:t>
      </w:r>
      <w:r>
        <w:rPr>
          <w:rFonts w:hint="cs"/>
          <w:rtl/>
        </w:rPr>
        <w:t>שהנורמות האלה אסורות גם כן.</w:t>
      </w:r>
      <w:r w:rsidR="00B67812">
        <w:rPr>
          <w:rFonts w:hint="cs"/>
          <w:rtl/>
        </w:rPr>
        <w:t xml:space="preserve"> אומנם הקוד הפלילי הגרמני לא אסר על רצח של יהודים באופן ספציפי לדוג', אבל הוא קבע שאסור לרצוח, להתעלל בחסרי ישע וכד'. לכן, פשעי המלחמה של הנאצים מתכתבים עם האיסורים בדין הפנימי המדינתי.</w:t>
      </w:r>
    </w:p>
    <w:p w14:paraId="6FB19A07" w14:textId="0E33EBAE" w:rsidR="00BD3741" w:rsidRDefault="00BD3741" w:rsidP="002C44AC">
      <w:pPr>
        <w:pStyle w:val="a8"/>
        <w:numPr>
          <w:ilvl w:val="0"/>
          <w:numId w:val="86"/>
        </w:numPr>
        <w:rPr>
          <w:rtl/>
        </w:rPr>
      </w:pPr>
      <w:r>
        <w:rPr>
          <w:rFonts w:hint="cs"/>
          <w:rtl/>
        </w:rPr>
        <w:t xml:space="preserve">יותר מזה, ביה"ד אומר שגם אם נקבל את </w:t>
      </w:r>
      <w:r w:rsidR="002C44AC">
        <w:rPr>
          <w:rFonts w:hint="cs"/>
          <w:rtl/>
        </w:rPr>
        <w:t xml:space="preserve">טענת הנאשמים </w:t>
      </w:r>
      <w:proofErr w:type="spellStart"/>
      <w:r>
        <w:rPr>
          <w:rFonts w:hint="cs"/>
          <w:rtl/>
        </w:rPr>
        <w:t>שהמשב</w:t>
      </w:r>
      <w:r w:rsidR="002C44AC">
        <w:rPr>
          <w:rFonts w:hint="cs"/>
          <w:rtl/>
        </w:rPr>
        <w:t>"</w:t>
      </w:r>
      <w:r>
        <w:rPr>
          <w:rFonts w:hint="cs"/>
          <w:rtl/>
        </w:rPr>
        <w:t>ל</w:t>
      </w:r>
      <w:proofErr w:type="spellEnd"/>
      <w:r>
        <w:rPr>
          <w:rFonts w:hint="cs"/>
          <w:rtl/>
        </w:rPr>
        <w:t xml:space="preserve"> הוא בין מדינתי שמכתיב למדינות את המותר והאסור, הדרך היחידה לאכוף בסופו של דבר את הנורמות </w:t>
      </w:r>
      <w:r w:rsidR="005778E6">
        <w:rPr>
          <w:rFonts w:hint="cs"/>
          <w:rtl/>
        </w:rPr>
        <w:t xml:space="preserve">במשב"ל </w:t>
      </w:r>
      <w:r>
        <w:rPr>
          <w:rFonts w:hint="cs"/>
          <w:rtl/>
        </w:rPr>
        <w:t>שהשיתו על המדינות זה באמצעות הטלת אחריות על פרטים. המדינות</w:t>
      </w:r>
      <w:r w:rsidR="005778E6">
        <w:rPr>
          <w:rFonts w:hint="cs"/>
          <w:rtl/>
        </w:rPr>
        <w:t>, כישויות ערטילאיות,</w:t>
      </w:r>
      <w:r>
        <w:rPr>
          <w:rFonts w:hint="cs"/>
          <w:rtl/>
        </w:rPr>
        <w:t xml:space="preserve"> פועלות דרך אנשים פרטיים</w:t>
      </w:r>
      <w:r w:rsidR="00770A0F">
        <w:rPr>
          <w:rFonts w:hint="cs"/>
          <w:rtl/>
        </w:rPr>
        <w:t xml:space="preserve"> ה</w:t>
      </w:r>
      <w:r w:rsidR="00F01EDA">
        <w:rPr>
          <w:rFonts w:hint="cs"/>
          <w:rtl/>
        </w:rPr>
        <w:t xml:space="preserve">פועלים בשמן של מדינות. לכן אין דרך אחרת לאכוף את הנורמות של המשב"ל </w:t>
      </w:r>
      <w:r w:rsidR="00770A0F">
        <w:rPr>
          <w:rFonts w:hint="cs"/>
          <w:rtl/>
        </w:rPr>
        <w:t>, אלא בהטלת אחריות על אותם פרטים שפשעו.</w:t>
      </w:r>
    </w:p>
    <w:p w14:paraId="0A3A8EBE" w14:textId="09BE338E" w:rsidR="00F01EDA" w:rsidRDefault="00F01EDA" w:rsidP="00DE1287">
      <w:pPr>
        <w:rPr>
          <w:rtl/>
        </w:rPr>
      </w:pPr>
      <w:r>
        <w:rPr>
          <w:rFonts w:hint="cs"/>
          <w:rtl/>
        </w:rPr>
        <w:t>מכל הסיבות האלה, ביה"ד מכונן שחור על גבי לבן את התפי</w:t>
      </w:r>
      <w:r w:rsidR="00D2456E">
        <w:rPr>
          <w:rFonts w:hint="cs"/>
          <w:rtl/>
        </w:rPr>
        <w:t>ס</w:t>
      </w:r>
      <w:r>
        <w:rPr>
          <w:rFonts w:hint="cs"/>
          <w:rtl/>
        </w:rPr>
        <w:t xml:space="preserve">ה </w:t>
      </w:r>
      <w:proofErr w:type="spellStart"/>
      <w:r>
        <w:rPr>
          <w:rFonts w:hint="cs"/>
          <w:rtl/>
        </w:rPr>
        <w:t>שהמשב</w:t>
      </w:r>
      <w:r w:rsidR="00D2456E">
        <w:rPr>
          <w:rFonts w:hint="cs"/>
          <w:rtl/>
        </w:rPr>
        <w:t>"</w:t>
      </w:r>
      <w:r>
        <w:rPr>
          <w:rFonts w:hint="cs"/>
          <w:rtl/>
        </w:rPr>
        <w:t>ל</w:t>
      </w:r>
      <w:proofErr w:type="spellEnd"/>
      <w:r>
        <w:rPr>
          <w:rFonts w:hint="cs"/>
          <w:rtl/>
        </w:rPr>
        <w:t xml:space="preserve"> יכול להטיל אחריות פלילית על פרטים. את אותם טיעונים ניתן למצוא בפרשת אייכמן. הסניגורים של אייכמן העלו טענות דומה לטענות הסניגוריה בביה"ד בנירנברג</w:t>
      </w:r>
      <w:r w:rsidR="00D2456E">
        <w:rPr>
          <w:rFonts w:hint="cs"/>
          <w:rtl/>
        </w:rPr>
        <w:t xml:space="preserve"> ו</w:t>
      </w:r>
      <w:r w:rsidR="00406C1C">
        <w:rPr>
          <w:rFonts w:hint="cs"/>
          <w:rtl/>
        </w:rPr>
        <w:t>ביהמ"ש העליון שלנו דחה את הטענות בצורה דומה</w:t>
      </w:r>
      <w:r w:rsidR="00D6196E">
        <w:rPr>
          <w:rFonts w:hint="cs"/>
          <w:rtl/>
        </w:rPr>
        <w:t>.</w:t>
      </w:r>
    </w:p>
    <w:p w14:paraId="7DB5CC57" w14:textId="77777777" w:rsidR="003C2851" w:rsidRDefault="00D2456E" w:rsidP="00DE1287">
      <w:pPr>
        <w:rPr>
          <w:rtl/>
        </w:rPr>
      </w:pPr>
      <w:r>
        <w:rPr>
          <w:rFonts w:ascii="Segoe UI Symbol" w:hAnsi="Segoe UI Symbol" w:cs="Segoe UI Symbol" w:hint="cs"/>
          <w:b/>
          <w:bCs/>
          <w:rtl/>
        </w:rPr>
        <w:t>✓</w:t>
      </w:r>
      <w:r>
        <w:rPr>
          <w:rFonts w:hint="cs"/>
          <w:b/>
          <w:bCs/>
          <w:rtl/>
        </w:rPr>
        <w:t xml:space="preserve"> </w:t>
      </w:r>
      <w:r w:rsidR="00D6196E">
        <w:rPr>
          <w:rFonts w:hint="cs"/>
          <w:b/>
          <w:bCs/>
          <w:rtl/>
        </w:rPr>
        <w:t>הקשר בין ענף המשב"ל הפלילי לדיני זכויות האדם ודיני הלחימה</w:t>
      </w:r>
      <w:r w:rsidR="00D6196E">
        <w:rPr>
          <w:rFonts w:hint="cs"/>
          <w:rtl/>
        </w:rPr>
        <w:t xml:space="preserve">- </w:t>
      </w:r>
      <w:r w:rsidR="003C2851">
        <w:rPr>
          <w:rFonts w:hint="cs"/>
          <w:rtl/>
        </w:rPr>
        <w:t>למה יש קשר בין הענפים?</w:t>
      </w:r>
    </w:p>
    <w:p w14:paraId="2802FA39" w14:textId="4AEEE791" w:rsidR="00D6196E" w:rsidRDefault="00D6196E" w:rsidP="003C2851">
      <w:pPr>
        <w:pStyle w:val="a8"/>
        <w:numPr>
          <w:ilvl w:val="0"/>
          <w:numId w:val="86"/>
        </w:numPr>
        <w:rPr>
          <w:rtl/>
        </w:rPr>
      </w:pPr>
      <w:r>
        <w:rPr>
          <w:rFonts w:hint="cs"/>
          <w:rtl/>
        </w:rPr>
        <w:t xml:space="preserve">הערכים שמוגנים בשלושת הענפים הם אותם ערכים- הגנה על חיי אדם וזכויות אדם בסיסיות גם במצב של שלום וגם במצב של מלחמה. </w:t>
      </w:r>
    </w:p>
    <w:p w14:paraId="0649A7FC" w14:textId="77777777" w:rsidR="00F8503F" w:rsidRDefault="00767EAB" w:rsidP="003C2851">
      <w:pPr>
        <w:pStyle w:val="a8"/>
        <w:numPr>
          <w:ilvl w:val="0"/>
          <w:numId w:val="86"/>
        </w:numPr>
      </w:pPr>
      <w:r>
        <w:rPr>
          <w:rFonts w:hint="cs"/>
          <w:rtl/>
        </w:rPr>
        <w:t>המשב"ל הפלילי הוא מערכת נורמטיבית נוספת ומשלימה שמספק המשב"ל</w:t>
      </w:r>
      <w:r w:rsidR="00F16D85">
        <w:rPr>
          <w:rFonts w:hint="cs"/>
          <w:rtl/>
        </w:rPr>
        <w:t>,</w:t>
      </w:r>
      <w:r>
        <w:rPr>
          <w:rFonts w:hint="cs"/>
          <w:rtl/>
        </w:rPr>
        <w:t xml:space="preserve"> והיא נותנת את מנגנוני האכיפה כנגד אלו שמב</w:t>
      </w:r>
      <w:r w:rsidR="00F16D85">
        <w:rPr>
          <w:rFonts w:hint="cs"/>
          <w:rtl/>
        </w:rPr>
        <w:t>צ</w:t>
      </w:r>
      <w:r>
        <w:rPr>
          <w:rFonts w:hint="cs"/>
          <w:rtl/>
        </w:rPr>
        <w:t xml:space="preserve">עים את ההפרות של דיני זכויות האדם ודיני הלחימה. המשב"ל הפלילי מאפשר לנו להיפרע והטיל אחריות על פרטים ולא רק על המדינות. </w:t>
      </w:r>
    </w:p>
    <w:p w14:paraId="0AA6C35E" w14:textId="400FE95A" w:rsidR="00767EAB" w:rsidRDefault="00F8503F" w:rsidP="00F8503F">
      <w:pPr>
        <w:pStyle w:val="a8"/>
        <w:ind w:left="360"/>
        <w:rPr>
          <w:rtl/>
        </w:rPr>
      </w:pPr>
      <w:r>
        <w:rPr>
          <w:rFonts w:hint="cs"/>
          <w:rtl/>
        </w:rPr>
        <w:t xml:space="preserve">בהקשר הזה נזכיר את </w:t>
      </w:r>
      <w:r w:rsidR="0051220A">
        <w:rPr>
          <w:rFonts w:hint="cs"/>
          <w:rtl/>
        </w:rPr>
        <w:t>ענף האחריות הבינ"ל. אחריות בינ"ל ניתן להטיל על מדינות (אמרנו מתי ומהם כללי אחריות מדינה ומתי אפשר להטיל על מדינה אחריות בגין הפרה של המשב"ל). המשב"ל הפלילי מתקדם ואומר שניתן להטיל אחריות לא רק על מדינה, אלא גם על הפרטים שביצעו את ההפרות עצמן.</w:t>
      </w:r>
    </w:p>
    <w:p w14:paraId="217CD04D" w14:textId="77777777" w:rsidR="008744CF" w:rsidRDefault="004D4D11" w:rsidP="00F8503F">
      <w:pPr>
        <w:pStyle w:val="a8"/>
        <w:numPr>
          <w:ilvl w:val="0"/>
          <w:numId w:val="86"/>
        </w:numPr>
      </w:pPr>
      <w:r>
        <w:rPr>
          <w:rFonts w:hint="cs"/>
          <w:rtl/>
        </w:rPr>
        <w:t xml:space="preserve">ענף המשב"ל הפלילי מספק הגנה נוספת לזכויות אדם מעבר לזו הקיימת במישור הפנים מדינתי. </w:t>
      </w:r>
    </w:p>
    <w:p w14:paraId="6C78D711" w14:textId="695581BF" w:rsidR="0051220A" w:rsidRDefault="004D4D11" w:rsidP="008744CF">
      <w:pPr>
        <w:pStyle w:val="a8"/>
        <w:ind w:left="360"/>
        <w:rPr>
          <w:rtl/>
        </w:rPr>
      </w:pPr>
      <w:r>
        <w:rPr>
          <w:rFonts w:hint="cs"/>
          <w:rtl/>
        </w:rPr>
        <w:t xml:space="preserve">למשל </w:t>
      </w:r>
      <w:r w:rsidR="008744CF">
        <w:rPr>
          <w:rFonts w:hint="cs"/>
          <w:rtl/>
        </w:rPr>
        <w:t xml:space="preserve">צ'ילה בחרה שלא להעמיד לדין את </w:t>
      </w:r>
      <w:r>
        <w:rPr>
          <w:rFonts w:hint="cs"/>
          <w:rtl/>
        </w:rPr>
        <w:t xml:space="preserve">המנהיג </w:t>
      </w:r>
      <w:proofErr w:type="spellStart"/>
      <w:r>
        <w:rPr>
          <w:rFonts w:hint="cs"/>
          <w:rtl/>
        </w:rPr>
        <w:t>פינושה</w:t>
      </w:r>
      <w:proofErr w:type="spellEnd"/>
      <w:r>
        <w:rPr>
          <w:rFonts w:hint="cs"/>
          <w:rtl/>
        </w:rPr>
        <w:t>, שדי בוודאות ביצע מעשים אכזריים של חטיפה ועינויים</w:t>
      </w:r>
      <w:r w:rsidR="009214D0">
        <w:rPr>
          <w:rFonts w:hint="cs"/>
          <w:rtl/>
        </w:rPr>
        <w:t xml:space="preserve">, </w:t>
      </w:r>
      <w:r>
        <w:rPr>
          <w:rFonts w:hint="cs"/>
          <w:rtl/>
        </w:rPr>
        <w:t xml:space="preserve">ומעולם לא פתחת נגדו בהליכים הפליליים. בעזרת המשב"ל הפלילי, גם מדינות אחרות היו יכולות להעמידו לדין. מדינה יכולה להעמיד לדין אדם שביצע פשעים פליליים חמורים בלי זיקה למדינה באמצעות </w:t>
      </w:r>
      <w:r w:rsidRPr="009214D0">
        <w:rPr>
          <w:rFonts w:hint="cs"/>
          <w:b/>
          <w:bCs/>
          <w:rtl/>
        </w:rPr>
        <w:t>סמכות שיפוט אוניברסלית. סמכות שמוקנית למדינות להעמיד לדין על פשעים בינ"ל חמורים גם אם אין למדינה הספציפית שום זיקה לפשע שבוצע</w:t>
      </w:r>
      <w:r>
        <w:rPr>
          <w:rFonts w:hint="cs"/>
          <w:rtl/>
        </w:rPr>
        <w:t>. אייכמן לדוג' הועמד לדין מכוח סמכות הש</w:t>
      </w:r>
      <w:r w:rsidR="00EF6156">
        <w:rPr>
          <w:rFonts w:hint="cs"/>
          <w:rtl/>
        </w:rPr>
        <w:t>י</w:t>
      </w:r>
      <w:r>
        <w:rPr>
          <w:rFonts w:hint="cs"/>
          <w:rtl/>
        </w:rPr>
        <w:t xml:space="preserve">פוט האוניברסלית. </w:t>
      </w:r>
      <w:r w:rsidR="00EF6156">
        <w:rPr>
          <w:rFonts w:hint="cs"/>
          <w:rtl/>
        </w:rPr>
        <w:t>לאייכמן</w:t>
      </w:r>
      <w:r>
        <w:rPr>
          <w:rFonts w:hint="cs"/>
          <w:rtl/>
        </w:rPr>
        <w:t xml:space="preserve"> לא הייתה שום זיקה אמיתית לטריטוריה הישראלית, ישראל לא קמה בזמן ביצוע הפשעים והוא כמובן לא </w:t>
      </w:r>
      <w:r w:rsidR="00EF6156">
        <w:rPr>
          <w:rFonts w:hint="cs"/>
          <w:rtl/>
        </w:rPr>
        <w:t xml:space="preserve">היה </w:t>
      </w:r>
      <w:r>
        <w:rPr>
          <w:rFonts w:hint="cs"/>
          <w:rtl/>
        </w:rPr>
        <w:t>אזרח ישראלי</w:t>
      </w:r>
      <w:r w:rsidR="0004700A">
        <w:rPr>
          <w:rFonts w:hint="cs"/>
          <w:rtl/>
        </w:rPr>
        <w:t xml:space="preserve">. </w:t>
      </w:r>
      <w:r>
        <w:rPr>
          <w:rFonts w:hint="cs"/>
          <w:rtl/>
        </w:rPr>
        <w:t xml:space="preserve">גרמניה לא העמידה אותו לדין, וישראל קנתה את היכולת להעמיד אותו לדין מכוח סמכות השיפוט האוניברסלית. </w:t>
      </w:r>
    </w:p>
    <w:p w14:paraId="3F114C60" w14:textId="4E1A269E" w:rsidR="004D4D11" w:rsidRDefault="0004700A" w:rsidP="00DE1287">
      <w:pPr>
        <w:rPr>
          <w:rtl/>
        </w:rPr>
      </w:pPr>
      <w:r>
        <w:rPr>
          <w:rFonts w:ascii="Segoe UI Symbol" w:hAnsi="Segoe UI Symbol" w:cs="Segoe UI Symbol" w:hint="cs"/>
          <w:b/>
          <w:bCs/>
          <w:rtl/>
        </w:rPr>
        <w:t>✓</w:t>
      </w:r>
      <w:r>
        <w:rPr>
          <w:rFonts w:hint="cs"/>
          <w:b/>
          <w:bCs/>
          <w:rtl/>
        </w:rPr>
        <w:t xml:space="preserve"> </w:t>
      </w:r>
      <w:r w:rsidR="004D4D11">
        <w:rPr>
          <w:rFonts w:hint="cs"/>
          <w:b/>
          <w:bCs/>
          <w:rtl/>
        </w:rPr>
        <w:t>התפתחות המשב"ל הפלילי</w:t>
      </w:r>
      <w:r w:rsidR="004D4D11">
        <w:rPr>
          <w:rFonts w:hint="cs"/>
          <w:rtl/>
        </w:rPr>
        <w:t>- נדבר תחילה על הדין המהותי</w:t>
      </w:r>
      <w:r>
        <w:rPr>
          <w:rFonts w:hint="cs"/>
          <w:rtl/>
        </w:rPr>
        <w:t xml:space="preserve"> ו</w:t>
      </w:r>
      <w:r w:rsidR="004D4D11">
        <w:rPr>
          <w:rFonts w:hint="cs"/>
          <w:rtl/>
        </w:rPr>
        <w:t xml:space="preserve">העבירות המרכזיות </w:t>
      </w:r>
      <w:proofErr w:type="spellStart"/>
      <w:r w:rsidR="004D4D11">
        <w:rPr>
          <w:rFonts w:hint="cs"/>
          <w:rtl/>
        </w:rPr>
        <w:t>שהמשב</w:t>
      </w:r>
      <w:r>
        <w:rPr>
          <w:rFonts w:hint="cs"/>
          <w:rtl/>
        </w:rPr>
        <w:t>"</w:t>
      </w:r>
      <w:r w:rsidR="004D4D11">
        <w:rPr>
          <w:rFonts w:hint="cs"/>
          <w:rtl/>
        </w:rPr>
        <w:t>ל</w:t>
      </w:r>
      <w:proofErr w:type="spellEnd"/>
      <w:r w:rsidR="004D4D11">
        <w:rPr>
          <w:rFonts w:hint="cs"/>
          <w:rtl/>
        </w:rPr>
        <w:t xml:space="preserve"> הפלילי כולל. אחרי זה נעבור לפן המוסדי- איך אנחנו אוכפים אותם ובאיזה מוסדות.</w:t>
      </w:r>
    </w:p>
    <w:p w14:paraId="512768A4" w14:textId="11CE1571" w:rsidR="004D4D11" w:rsidRDefault="004D4D11" w:rsidP="002865E9">
      <w:pPr>
        <w:pStyle w:val="a8"/>
        <w:numPr>
          <w:ilvl w:val="0"/>
          <w:numId w:val="91"/>
        </w:numPr>
        <w:rPr>
          <w:rtl/>
        </w:rPr>
      </w:pPr>
      <w:r>
        <w:rPr>
          <w:rFonts w:hint="cs"/>
          <w:rtl/>
        </w:rPr>
        <w:t xml:space="preserve">כבר </w:t>
      </w:r>
      <w:r w:rsidRPr="002865E9">
        <w:rPr>
          <w:rFonts w:hint="cs"/>
          <w:u w:val="single"/>
          <w:rtl/>
        </w:rPr>
        <w:t>במאות ה17</w:t>
      </w:r>
      <w:r w:rsidR="0004700A" w:rsidRPr="002865E9">
        <w:rPr>
          <w:rFonts w:hint="cs"/>
          <w:u w:val="single"/>
          <w:rtl/>
        </w:rPr>
        <w:t>-</w:t>
      </w:r>
      <w:r w:rsidRPr="002865E9">
        <w:rPr>
          <w:rFonts w:hint="cs"/>
          <w:u w:val="single"/>
          <w:rtl/>
        </w:rPr>
        <w:t>18</w:t>
      </w:r>
      <w:r>
        <w:rPr>
          <w:rFonts w:hint="cs"/>
          <w:rtl/>
        </w:rPr>
        <w:t xml:space="preserve"> </w:t>
      </w:r>
      <w:proofErr w:type="spellStart"/>
      <w:r>
        <w:rPr>
          <w:rFonts w:hint="cs"/>
          <w:rtl/>
        </w:rPr>
        <w:t>כשהמשב</w:t>
      </w:r>
      <w:r w:rsidR="0004700A">
        <w:rPr>
          <w:rFonts w:hint="cs"/>
          <w:rtl/>
        </w:rPr>
        <w:t>"</w:t>
      </w:r>
      <w:r>
        <w:rPr>
          <w:rFonts w:hint="cs"/>
          <w:rtl/>
        </w:rPr>
        <w:t>ל</w:t>
      </w:r>
      <w:proofErr w:type="spellEnd"/>
      <w:r>
        <w:rPr>
          <w:rFonts w:hint="cs"/>
          <w:rtl/>
        </w:rPr>
        <w:t xml:space="preserve"> המודרני קרם עור וגידים, מתבססת התפיסה שניתן להעמיד לדין את שודדי </w:t>
      </w:r>
      <w:proofErr w:type="spellStart"/>
      <w:r>
        <w:rPr>
          <w:rFonts w:hint="cs"/>
          <w:rtl/>
        </w:rPr>
        <w:t>הים</w:t>
      </w:r>
      <w:r w:rsidR="00E30A11">
        <w:rPr>
          <w:rFonts w:hint="cs"/>
          <w:rtl/>
        </w:rPr>
        <w:t>ף</w:t>
      </w:r>
      <w:proofErr w:type="spellEnd"/>
      <w:r w:rsidR="00E30A11">
        <w:rPr>
          <w:rFonts w:hint="cs"/>
          <w:rtl/>
        </w:rPr>
        <w:t xml:space="preserve"> שהוגדרו שאויבי האנושות בכללותה,</w:t>
      </w:r>
      <w:r>
        <w:rPr>
          <w:rFonts w:hint="cs"/>
          <w:rtl/>
        </w:rPr>
        <w:t xml:space="preserve"> בכל בי"ד מדינתי. </w:t>
      </w:r>
      <w:proofErr w:type="spellStart"/>
      <w:r w:rsidR="000D650E">
        <w:rPr>
          <w:rFonts w:hint="cs"/>
          <w:rtl/>
        </w:rPr>
        <w:t>הבססה</w:t>
      </w:r>
      <w:proofErr w:type="spellEnd"/>
      <w:r w:rsidR="000D650E">
        <w:rPr>
          <w:rFonts w:hint="cs"/>
          <w:rtl/>
        </w:rPr>
        <w:t xml:space="preserve"> התפיסה של</w:t>
      </w:r>
      <w:r>
        <w:rPr>
          <w:rFonts w:hint="cs"/>
          <w:rtl/>
        </w:rPr>
        <w:t xml:space="preserve">כל מדינה יש </w:t>
      </w:r>
      <w:r w:rsidR="000D650E">
        <w:rPr>
          <w:rFonts w:hint="cs"/>
          <w:rtl/>
        </w:rPr>
        <w:t>ה</w:t>
      </w:r>
      <w:r>
        <w:rPr>
          <w:rFonts w:hint="cs"/>
          <w:rtl/>
        </w:rPr>
        <w:t xml:space="preserve">סמכות להעמיד אותם לדין בשם הקהילה הבינ"ל </w:t>
      </w:r>
      <w:r w:rsidR="000D650E">
        <w:rPr>
          <w:rFonts w:hint="cs"/>
          <w:rtl/>
        </w:rPr>
        <w:t xml:space="preserve">עקב </w:t>
      </w:r>
      <w:r>
        <w:rPr>
          <w:rFonts w:hint="cs"/>
          <w:rtl/>
        </w:rPr>
        <w:t xml:space="preserve">פגיעתם בביטחון הבינ"ל באופן שבו הם מתנהלים בים הפתוח. </w:t>
      </w:r>
    </w:p>
    <w:p w14:paraId="4B3B8095" w14:textId="5A4C2C8D" w:rsidR="004D4D11" w:rsidRDefault="004D4D11" w:rsidP="002865E9">
      <w:pPr>
        <w:pStyle w:val="a8"/>
        <w:numPr>
          <w:ilvl w:val="0"/>
          <w:numId w:val="91"/>
        </w:numPr>
        <w:rPr>
          <w:rtl/>
        </w:rPr>
      </w:pPr>
      <w:r w:rsidRPr="002865E9">
        <w:rPr>
          <w:rFonts w:hint="cs"/>
          <w:u w:val="single"/>
          <w:rtl/>
        </w:rPr>
        <w:t>במאה ה19</w:t>
      </w:r>
      <w:r>
        <w:rPr>
          <w:rFonts w:hint="cs"/>
          <w:rtl/>
        </w:rPr>
        <w:t xml:space="preserve">, אנחנו רואים הרחבה של התפיסה גם לסוחרי עבדים. במשך המון שנים, עבדים היו דבר מקובל וחוקי. בשלב מסוים מתגבשת ההבנה שהקונספט של סחר בעבדים והעסקתם בתנאי עבדות היא דבר בזוי ולא ראוי. סחר בעבדים מתחיל להתבסס כפשע בינ"ל, שמדינות יכולות להעמיד לדין בגינו. </w:t>
      </w:r>
    </w:p>
    <w:p w14:paraId="4B243874" w14:textId="797795AD" w:rsidR="00350E4E" w:rsidRDefault="00350E4E" w:rsidP="002865E9">
      <w:pPr>
        <w:pStyle w:val="a8"/>
        <w:numPr>
          <w:ilvl w:val="0"/>
          <w:numId w:val="91"/>
        </w:numPr>
        <w:rPr>
          <w:rtl/>
        </w:rPr>
      </w:pPr>
      <w:r>
        <w:rPr>
          <w:rFonts w:hint="cs"/>
          <w:rtl/>
        </w:rPr>
        <w:t xml:space="preserve">לצד הפשעים העתיקים האלה, ההתפתחות הכי דרמטית בכל ענף המשב"ל הפלילי בפן נורמטיבי ומוסדי מתרחשת בעיקר </w:t>
      </w:r>
      <w:r w:rsidRPr="002865E9">
        <w:rPr>
          <w:rFonts w:hint="cs"/>
          <w:u w:val="single"/>
          <w:rtl/>
        </w:rPr>
        <w:t>מא</w:t>
      </w:r>
      <w:r w:rsidR="002865E9" w:rsidRPr="002865E9">
        <w:rPr>
          <w:rFonts w:hint="cs"/>
          <w:u w:val="single"/>
          <w:rtl/>
        </w:rPr>
        <w:t>מ</w:t>
      </w:r>
      <w:r w:rsidRPr="002865E9">
        <w:rPr>
          <w:rFonts w:hint="cs"/>
          <w:u w:val="single"/>
          <w:rtl/>
        </w:rPr>
        <w:t>צע המאה ה20</w:t>
      </w:r>
      <w:r w:rsidR="002865E9">
        <w:rPr>
          <w:rFonts w:hint="cs"/>
          <w:rtl/>
        </w:rPr>
        <w:t>,</w:t>
      </w:r>
      <w:r>
        <w:rPr>
          <w:rFonts w:hint="cs"/>
          <w:rtl/>
        </w:rPr>
        <w:t xml:space="preserve"> מאחרי מלה"ע ה2</w:t>
      </w:r>
      <w:r w:rsidR="002865E9">
        <w:rPr>
          <w:rFonts w:hint="cs"/>
          <w:rtl/>
        </w:rPr>
        <w:t xml:space="preserve"> ובעיקר בשנות ה90</w:t>
      </w:r>
      <w:r>
        <w:rPr>
          <w:rFonts w:hint="cs"/>
          <w:rtl/>
        </w:rPr>
        <w:t xml:space="preserve">. במסגרת ההתפתחות הדרמטית הזו, יש </w:t>
      </w:r>
      <w:r w:rsidRPr="000E7D5D">
        <w:rPr>
          <w:rFonts w:hint="cs"/>
          <w:b/>
          <w:bCs/>
          <w:rtl/>
        </w:rPr>
        <w:t>הרחבה מתמדת של סוג והיקף העבירות</w:t>
      </w:r>
      <w:r>
        <w:rPr>
          <w:rFonts w:hint="cs"/>
          <w:rtl/>
        </w:rPr>
        <w:t xml:space="preserve"> שנופלות תחת </w:t>
      </w:r>
      <w:r w:rsidR="00C16747">
        <w:rPr>
          <w:rFonts w:hint="cs"/>
          <w:rtl/>
        </w:rPr>
        <w:t>ה</w:t>
      </w:r>
      <w:r>
        <w:rPr>
          <w:rFonts w:hint="cs"/>
          <w:rtl/>
        </w:rPr>
        <w:t xml:space="preserve">משב"ל </w:t>
      </w:r>
      <w:r w:rsidR="00C16747">
        <w:rPr>
          <w:rFonts w:hint="cs"/>
          <w:rtl/>
        </w:rPr>
        <w:t>ה</w:t>
      </w:r>
      <w:r>
        <w:rPr>
          <w:rFonts w:hint="cs"/>
          <w:rtl/>
        </w:rPr>
        <w:t>פלילי</w:t>
      </w:r>
      <w:r w:rsidR="00C16747">
        <w:rPr>
          <w:rFonts w:hint="cs"/>
          <w:rtl/>
        </w:rPr>
        <w:t xml:space="preserve"> ו</w:t>
      </w:r>
      <w:r>
        <w:rPr>
          <w:rFonts w:hint="cs"/>
          <w:rtl/>
        </w:rPr>
        <w:t xml:space="preserve">נחשבות כפשעים בינ"ל חמורים שניתן להעמיד עליהם לדין במוסדות בינ"ל ובמדינות. לצד ההרחבה של העבירות שמהוות פשע, </w:t>
      </w:r>
      <w:r w:rsidRPr="00ED1A9B">
        <w:rPr>
          <w:rFonts w:hint="cs"/>
          <w:b/>
          <w:bCs/>
          <w:rtl/>
        </w:rPr>
        <w:t>קמים מגוון מוסדות להעמדה לדין במישור הבינ"ל</w:t>
      </w:r>
      <w:r>
        <w:rPr>
          <w:rFonts w:hint="cs"/>
          <w:rtl/>
        </w:rPr>
        <w:t>. אנחנו מתחילים מבית הדין בנירנברג ומגיעים בראשית שנות ה20</w:t>
      </w:r>
      <w:r w:rsidR="00C16747">
        <w:rPr>
          <w:rFonts w:hint="cs"/>
          <w:rtl/>
        </w:rPr>
        <w:t>0</w:t>
      </w:r>
      <w:r>
        <w:rPr>
          <w:rFonts w:hint="cs"/>
          <w:rtl/>
        </w:rPr>
        <w:t>0 לביה"ד הפלילי הבינ"ל הקבוע, ה</w:t>
      </w:r>
      <w:r>
        <w:rPr>
          <w:rFonts w:hint="cs"/>
        </w:rPr>
        <w:t>ICC</w:t>
      </w:r>
      <w:r>
        <w:rPr>
          <w:rFonts w:hint="cs"/>
          <w:rtl/>
        </w:rPr>
        <w:t>.</w:t>
      </w:r>
    </w:p>
    <w:p w14:paraId="6AB81D5A" w14:textId="1BABB001" w:rsidR="00350E4E" w:rsidRDefault="00C16747" w:rsidP="00DE1287">
      <w:pPr>
        <w:rPr>
          <w:b/>
          <w:bCs/>
          <w:rtl/>
        </w:rPr>
      </w:pPr>
      <w:r>
        <w:rPr>
          <w:rFonts w:ascii="Segoe UI Symbol" w:hAnsi="Segoe UI Symbol" w:cs="Segoe UI Symbol" w:hint="cs"/>
          <w:b/>
          <w:bCs/>
          <w:rtl/>
        </w:rPr>
        <w:t>✓</w:t>
      </w:r>
      <w:r>
        <w:rPr>
          <w:rFonts w:hint="cs"/>
          <w:b/>
          <w:bCs/>
          <w:rtl/>
        </w:rPr>
        <w:t xml:space="preserve"> </w:t>
      </w:r>
      <w:r w:rsidR="00350E4E">
        <w:rPr>
          <w:rFonts w:hint="cs"/>
          <w:b/>
          <w:bCs/>
          <w:rtl/>
        </w:rPr>
        <w:t>הרחבת העבירות הכלולות במשב"ל הפלילי</w:t>
      </w:r>
    </w:p>
    <w:p w14:paraId="0DA3C61C" w14:textId="732AD738" w:rsidR="00F37E23" w:rsidRDefault="00350E4E" w:rsidP="004E7F59">
      <w:pPr>
        <w:rPr>
          <w:rtl/>
        </w:rPr>
      </w:pPr>
      <w:r>
        <w:rPr>
          <w:rFonts w:hint="cs"/>
          <w:rtl/>
        </w:rPr>
        <w:t>העבירות העיקריות ש</w:t>
      </w:r>
      <w:r w:rsidR="00ED1A9B">
        <w:rPr>
          <w:rFonts w:hint="cs"/>
          <w:rtl/>
        </w:rPr>
        <w:t xml:space="preserve">היו </w:t>
      </w:r>
      <w:r>
        <w:rPr>
          <w:rFonts w:hint="cs"/>
          <w:rtl/>
        </w:rPr>
        <w:t>כלולות בענף הזה</w:t>
      </w:r>
      <w:r w:rsidR="00ED1A9B">
        <w:rPr>
          <w:rFonts w:hint="cs"/>
          <w:rtl/>
        </w:rPr>
        <w:t xml:space="preserve"> </w:t>
      </w:r>
      <w:r>
        <w:rPr>
          <w:rFonts w:hint="cs"/>
          <w:rtl/>
        </w:rPr>
        <w:t>עד 1945</w:t>
      </w:r>
      <w:r w:rsidR="00ED1A9B">
        <w:rPr>
          <w:rFonts w:hint="cs"/>
          <w:rtl/>
        </w:rPr>
        <w:t xml:space="preserve"> היו </w:t>
      </w:r>
      <w:r>
        <w:rPr>
          <w:rFonts w:hint="cs"/>
          <w:rtl/>
        </w:rPr>
        <w:t>בעיקר שוד ים וסחר בעבדים.</w:t>
      </w:r>
      <w:r w:rsidR="004F72ED">
        <w:rPr>
          <w:rFonts w:hint="cs"/>
          <w:rtl/>
        </w:rPr>
        <w:t xml:space="preserve"> </w:t>
      </w:r>
      <w:r w:rsidR="004E7F59">
        <w:rPr>
          <w:rFonts w:hint="cs"/>
          <w:rtl/>
        </w:rPr>
        <w:t>חוקת לונדון</w:t>
      </w:r>
      <w:r w:rsidR="00461E53">
        <w:rPr>
          <w:rFonts w:hint="cs"/>
          <w:rtl/>
        </w:rPr>
        <w:t xml:space="preserve"> שתוקנה ב1945 ו</w:t>
      </w:r>
      <w:r w:rsidR="006178D3">
        <w:rPr>
          <w:rFonts w:hint="cs"/>
          <w:rtl/>
        </w:rPr>
        <w:t>שמכוחה פעל ביה"ד בנירנברג,</w:t>
      </w:r>
      <w:r w:rsidR="004E7F59">
        <w:rPr>
          <w:rFonts w:hint="cs"/>
          <w:rtl/>
        </w:rPr>
        <w:t xml:space="preserve"> הביאה ל</w:t>
      </w:r>
      <w:r w:rsidR="00F37E23">
        <w:rPr>
          <w:rFonts w:hint="cs"/>
          <w:rtl/>
        </w:rPr>
        <w:t xml:space="preserve">התפתחות מאוד חשובה </w:t>
      </w:r>
      <w:r w:rsidR="006178D3">
        <w:rPr>
          <w:rFonts w:hint="cs"/>
          <w:rtl/>
        </w:rPr>
        <w:t>בעניין</w:t>
      </w:r>
      <w:r w:rsidR="00461E53">
        <w:rPr>
          <w:rFonts w:hint="cs"/>
          <w:rtl/>
        </w:rPr>
        <w:t xml:space="preserve">. החוקה </w:t>
      </w:r>
      <w:r w:rsidR="006178D3">
        <w:rPr>
          <w:rFonts w:hint="cs"/>
          <w:rtl/>
        </w:rPr>
        <w:t xml:space="preserve">אפשרה </w:t>
      </w:r>
      <w:r w:rsidR="00F37E23">
        <w:rPr>
          <w:rFonts w:hint="cs"/>
          <w:rtl/>
        </w:rPr>
        <w:t xml:space="preserve">לביה"ד </w:t>
      </w:r>
      <w:r w:rsidR="006178D3">
        <w:rPr>
          <w:rFonts w:hint="cs"/>
          <w:rtl/>
        </w:rPr>
        <w:t>ל</w:t>
      </w:r>
      <w:r w:rsidR="00F37E23">
        <w:rPr>
          <w:rFonts w:hint="cs"/>
          <w:rtl/>
        </w:rPr>
        <w:t>העמיד לדין על 3 פשעים בינ"ל- פשעי מלחמה, פשעים נגד השלום (נקרא כיום פשע התוקפנות) ופשעים נגד האנוש</w:t>
      </w:r>
      <w:r w:rsidR="004F72ED">
        <w:rPr>
          <w:rFonts w:hint="cs"/>
          <w:rtl/>
        </w:rPr>
        <w:t>ות</w:t>
      </w:r>
      <w:r w:rsidR="00F37E23">
        <w:rPr>
          <w:rFonts w:hint="cs"/>
          <w:rtl/>
        </w:rPr>
        <w:t>.</w:t>
      </w:r>
      <w:r w:rsidR="0040267A">
        <w:rPr>
          <w:rFonts w:hint="cs"/>
          <w:rtl/>
        </w:rPr>
        <w:t xml:space="preserve"> </w:t>
      </w:r>
    </w:p>
    <w:p w14:paraId="4604A85F" w14:textId="14BE13F4" w:rsidR="00F37E23" w:rsidRDefault="0040267A" w:rsidP="00DE1287">
      <w:pPr>
        <w:rPr>
          <w:rtl/>
        </w:rPr>
      </w:pPr>
      <w:r>
        <w:rPr>
          <w:rFonts w:ascii="Cambria Math" w:eastAsia="STXinwei" w:hAnsi="Cambria Math" w:cs="Cambria Math" w:hint="cs"/>
          <w:b/>
          <w:bCs/>
          <w:rtl/>
        </w:rPr>
        <w:t>①</w:t>
      </w:r>
      <w:r>
        <w:rPr>
          <w:rFonts w:hint="cs"/>
          <w:b/>
          <w:bCs/>
          <w:rtl/>
        </w:rPr>
        <w:t xml:space="preserve"> </w:t>
      </w:r>
      <w:r w:rsidR="00F37E23">
        <w:rPr>
          <w:rFonts w:hint="cs"/>
          <w:b/>
          <w:bCs/>
          <w:rtl/>
        </w:rPr>
        <w:t>פשעי מלחמה</w:t>
      </w:r>
      <w:r w:rsidR="00F37E23">
        <w:rPr>
          <w:rFonts w:hint="cs"/>
          <w:rtl/>
        </w:rPr>
        <w:t xml:space="preserve">- </w:t>
      </w:r>
      <w:r w:rsidR="007911A2">
        <w:rPr>
          <w:rFonts w:hint="cs"/>
          <w:rtl/>
        </w:rPr>
        <w:t>אלו הפשעים המפורסמים ביות</w:t>
      </w:r>
      <w:r w:rsidR="00D66241">
        <w:rPr>
          <w:rFonts w:hint="cs"/>
          <w:rtl/>
        </w:rPr>
        <w:t>ר</w:t>
      </w:r>
      <w:r w:rsidR="007911A2">
        <w:rPr>
          <w:rFonts w:hint="cs"/>
          <w:rtl/>
        </w:rPr>
        <w:t xml:space="preserve"> שעליהם התבססו בנירנברג</w:t>
      </w:r>
      <w:r w:rsidR="00D66241">
        <w:rPr>
          <w:rFonts w:hint="cs"/>
          <w:rtl/>
        </w:rPr>
        <w:t xml:space="preserve"> והעמידו בגינם פושעים נאצים לדין</w:t>
      </w:r>
      <w:r w:rsidR="007911A2">
        <w:rPr>
          <w:rFonts w:hint="cs"/>
          <w:rtl/>
        </w:rPr>
        <w:t xml:space="preserve">. </w:t>
      </w:r>
      <w:r w:rsidR="007911A2" w:rsidRPr="00D66241">
        <w:rPr>
          <w:rFonts w:hint="cs"/>
          <w:u w:val="single"/>
          <w:rtl/>
        </w:rPr>
        <w:t>מאיפה שאבו את הפשעים האלה?</w:t>
      </w:r>
      <w:r w:rsidR="007911A2">
        <w:rPr>
          <w:rFonts w:hint="cs"/>
          <w:rtl/>
        </w:rPr>
        <w:t xml:space="preserve"> </w:t>
      </w:r>
      <w:r w:rsidR="0029422D">
        <w:rPr>
          <w:rFonts w:hint="cs"/>
          <w:rtl/>
        </w:rPr>
        <w:t xml:space="preserve">הבסיס היה דל ושאב את כוחו </w:t>
      </w:r>
      <w:r w:rsidR="007911A2">
        <w:rPr>
          <w:rFonts w:hint="cs"/>
          <w:rtl/>
        </w:rPr>
        <w:t>מ2 מקורות מרכזיים- מתקנות האג (1907), מסמך מכונן שקובע חלק מהמותר והאסור למדינות בשעת מלחמה ומאמנת ג'נבה בדבר שבויי מלחמה מ1929.</w:t>
      </w:r>
    </w:p>
    <w:p w14:paraId="5E58FB17" w14:textId="53CB583C" w:rsidR="007911A2" w:rsidRDefault="007911A2" w:rsidP="00DE1287">
      <w:pPr>
        <w:rPr>
          <w:rtl/>
        </w:rPr>
      </w:pPr>
      <w:r>
        <w:rPr>
          <w:rFonts w:hint="cs"/>
          <w:rtl/>
        </w:rPr>
        <w:t>העולם של פשעי מלחמה מאז נירנברג רק הלך והתרחב. במהלך העשורים האחרונים, עוד ועוד עבירות נכנסו לסל הזה שנקרא פשעי מלחמה</w:t>
      </w:r>
      <w:r w:rsidR="0035534C">
        <w:rPr>
          <w:rFonts w:hint="cs"/>
          <w:rtl/>
        </w:rPr>
        <w:t>. להלן</w:t>
      </w:r>
      <w:r>
        <w:rPr>
          <w:rFonts w:hint="cs"/>
          <w:rtl/>
        </w:rPr>
        <w:t xml:space="preserve"> ציוני דרך מכונ</w:t>
      </w:r>
      <w:r w:rsidR="0035534C">
        <w:rPr>
          <w:rFonts w:hint="cs"/>
          <w:rtl/>
        </w:rPr>
        <w:t>נ</w:t>
      </w:r>
      <w:r>
        <w:rPr>
          <w:rFonts w:hint="cs"/>
          <w:rtl/>
        </w:rPr>
        <w:t>ים:</w:t>
      </w:r>
    </w:p>
    <w:p w14:paraId="1BEE8618" w14:textId="6C264BBD" w:rsidR="007911A2" w:rsidRDefault="007911A2" w:rsidP="007911A2">
      <w:pPr>
        <w:pStyle w:val="a8"/>
        <w:numPr>
          <w:ilvl w:val="0"/>
          <w:numId w:val="86"/>
        </w:numPr>
      </w:pPr>
      <w:r w:rsidRPr="0035534C">
        <w:rPr>
          <w:rFonts w:hint="cs"/>
          <w:b/>
          <w:bCs/>
          <w:rtl/>
        </w:rPr>
        <w:t xml:space="preserve">אמנת ג'נבה הרביעית מ1949 </w:t>
      </w:r>
      <w:r w:rsidR="0035534C">
        <w:rPr>
          <w:rtl/>
        </w:rPr>
        <w:t>–</w:t>
      </w:r>
      <w:r w:rsidR="0035534C">
        <w:rPr>
          <w:rFonts w:hint="cs"/>
          <w:rtl/>
        </w:rPr>
        <w:t xml:space="preserve"> </w:t>
      </w:r>
      <w:r w:rsidR="0035534C" w:rsidRPr="001058D8">
        <w:rPr>
          <w:rFonts w:hint="cs"/>
          <w:b/>
          <w:bCs/>
          <w:rtl/>
        </w:rPr>
        <w:t xml:space="preserve">האמנה </w:t>
      </w:r>
      <w:r w:rsidRPr="001058D8">
        <w:rPr>
          <w:rFonts w:hint="cs"/>
          <w:b/>
          <w:bCs/>
          <w:rtl/>
        </w:rPr>
        <w:t xml:space="preserve">קובעת מפורשות שלכל המדינות יש סמכות שיפוט אוניברסלית ביחס למה שנקרא </w:t>
      </w:r>
      <w:r w:rsidR="001058D8" w:rsidRPr="001058D8">
        <w:rPr>
          <w:rFonts w:hint="cs"/>
          <w:b/>
          <w:bCs/>
          <w:rtl/>
        </w:rPr>
        <w:t xml:space="preserve">הפרות </w:t>
      </w:r>
      <w:r w:rsidRPr="001058D8">
        <w:rPr>
          <w:rFonts w:hint="cs"/>
          <w:b/>
          <w:bCs/>
          <w:rtl/>
        </w:rPr>
        <w:t>חמורות במיוחד</w:t>
      </w:r>
      <w:r w:rsidR="0035534C" w:rsidRPr="001058D8">
        <w:rPr>
          <w:rFonts w:hint="cs"/>
          <w:b/>
          <w:bCs/>
          <w:rtl/>
        </w:rPr>
        <w:t>.</w:t>
      </w:r>
      <w:r w:rsidR="0035534C">
        <w:rPr>
          <w:rFonts w:hint="cs"/>
          <w:rtl/>
        </w:rPr>
        <w:t xml:space="preserve"> </w:t>
      </w:r>
      <w:r>
        <w:rPr>
          <w:rFonts w:hint="cs"/>
          <w:rtl/>
        </w:rPr>
        <w:t>לא כל הפרה של הוראה באמנת ג'נבה תיחשב פשע מלחמה, אלא רק הפרות חמורות. למשל, עבירות כלפי אוכלוסייה מוגנת (אזרחים, פצועים ושבויים) כשהעבירות הן רצח, עינויים, גירוש לא חוקי, גיוס בכפייה של אזרחי אויב לשורות הצבא שכנגד, לקיחת בני ערובה, פגיעה נרחבת ברכוש אזרחי ללא הצדקה צבאית. אלה</w:t>
      </w:r>
      <w:r w:rsidR="001D4F05">
        <w:rPr>
          <w:rFonts w:hint="cs"/>
          <w:rtl/>
        </w:rPr>
        <w:t xml:space="preserve"> </w:t>
      </w:r>
      <w:r>
        <w:rPr>
          <w:rFonts w:hint="cs"/>
          <w:rtl/>
        </w:rPr>
        <w:t>חלק מהעבירות שלפי אמנות ג'נבה יחשבו כהפרות חמורות שעולות בגדר פשעי מלחמה</w:t>
      </w:r>
      <w:r w:rsidR="00E95B51">
        <w:rPr>
          <w:rFonts w:hint="cs"/>
          <w:rtl/>
        </w:rPr>
        <w:t xml:space="preserve"> וכל מדינה תוכל להעמיד לדין </w:t>
      </w:r>
      <w:r w:rsidR="001D4F05">
        <w:rPr>
          <w:rFonts w:hint="cs"/>
          <w:rtl/>
        </w:rPr>
        <w:t>בגינן</w:t>
      </w:r>
      <w:r>
        <w:rPr>
          <w:rFonts w:hint="cs"/>
          <w:rtl/>
        </w:rPr>
        <w:t xml:space="preserve">. </w:t>
      </w:r>
      <w:r w:rsidR="0041213C">
        <w:rPr>
          <w:rFonts w:hint="cs"/>
          <w:rtl/>
        </w:rPr>
        <w:t xml:space="preserve">רשימה מצומצמת יחסית. </w:t>
      </w:r>
    </w:p>
    <w:p w14:paraId="4AE3DE32" w14:textId="1AEC626E" w:rsidR="0041213C" w:rsidRDefault="0041213C" w:rsidP="007911A2">
      <w:pPr>
        <w:pStyle w:val="a8"/>
        <w:numPr>
          <w:ilvl w:val="0"/>
          <w:numId w:val="86"/>
        </w:numPr>
      </w:pPr>
      <w:r>
        <w:rPr>
          <w:rFonts w:hint="cs"/>
          <w:rtl/>
        </w:rPr>
        <w:t xml:space="preserve">הרחבת הרשימה </w:t>
      </w:r>
      <w:r w:rsidRPr="00394C65">
        <w:rPr>
          <w:rFonts w:hint="cs"/>
          <w:b/>
          <w:bCs/>
          <w:rtl/>
        </w:rPr>
        <w:t>בפרוטוקול הראשון לאמנות ג'נבה מ1977</w:t>
      </w:r>
      <w:r>
        <w:rPr>
          <w:rFonts w:hint="cs"/>
          <w:rtl/>
        </w:rPr>
        <w:t>. הוא הגדיר באופן רחב יותר מה נכנס בגדר פשעי מלחמה. בין היתר, ת</w:t>
      </w:r>
      <w:r w:rsidR="00394C65">
        <w:rPr>
          <w:rFonts w:hint="cs"/>
          <w:rtl/>
        </w:rPr>
        <w:t>ק</w:t>
      </w:r>
      <w:r>
        <w:rPr>
          <w:rFonts w:hint="cs"/>
          <w:rtl/>
        </w:rPr>
        <w:t>יפת יעדים ומטרות באופן העשוי לגרום לפגיעה חמו</w:t>
      </w:r>
      <w:r w:rsidR="00BB7C63">
        <w:rPr>
          <w:rFonts w:hint="cs"/>
          <w:rtl/>
        </w:rPr>
        <w:t>ר</w:t>
      </w:r>
      <w:r>
        <w:rPr>
          <w:rFonts w:hint="cs"/>
          <w:rtl/>
        </w:rPr>
        <w:t>ה ובלתי מוצדקת לאוכלוסייה אזרחית, העברת אוכלוסייה לשטח כבוש, אפרטהייד ופ</w:t>
      </w:r>
      <w:r w:rsidR="00BB7C63">
        <w:rPr>
          <w:rFonts w:hint="cs"/>
          <w:rtl/>
        </w:rPr>
        <w:t>ג</w:t>
      </w:r>
      <w:r>
        <w:rPr>
          <w:rFonts w:hint="cs"/>
          <w:rtl/>
        </w:rPr>
        <w:t>יעה מכוונת במבני תרבות או דת. בג</w:t>
      </w:r>
      <w:r w:rsidR="00394C65">
        <w:rPr>
          <w:rFonts w:hint="cs"/>
          <w:rtl/>
        </w:rPr>
        <w:t>לל</w:t>
      </w:r>
      <w:r>
        <w:rPr>
          <w:rFonts w:hint="cs"/>
          <w:rtl/>
        </w:rPr>
        <w:t xml:space="preserve"> </w:t>
      </w:r>
      <w:r w:rsidR="00BB7C63">
        <w:rPr>
          <w:rFonts w:hint="cs"/>
          <w:rtl/>
        </w:rPr>
        <w:t>פשע העברת אוכלוסייה ישראל מעולם לא הצטרפה לפרוט' הראשון. אם היה ספק לגבי כל מיני פשעים, הפרוט' הראשון הגדיר בצורה רחבה מה נחשב בדר פשע מלחמה.</w:t>
      </w:r>
    </w:p>
    <w:p w14:paraId="7B9986DA" w14:textId="1F48E95D" w:rsidR="00BB7C63" w:rsidRDefault="00BB7C63" w:rsidP="0081232B">
      <w:pPr>
        <w:pStyle w:val="a8"/>
        <w:numPr>
          <w:ilvl w:val="0"/>
          <w:numId w:val="86"/>
        </w:numPr>
      </w:pPr>
      <w:r w:rsidRPr="0081232B">
        <w:rPr>
          <w:rFonts w:hint="cs"/>
          <w:b/>
          <w:bCs/>
          <w:rtl/>
        </w:rPr>
        <w:t>חוקת רומא</w:t>
      </w:r>
      <w:r>
        <w:rPr>
          <w:rFonts w:hint="cs"/>
          <w:rtl/>
        </w:rPr>
        <w:t xml:space="preserve"> מכוחה פועל ביה"ד הבינ"ל הפלילי בהאג משקפת את הקודיפיקציה הכי עדכנית למה נחשב היום פשע מלחמה. ס' 8 לחוקת רומא מונה עשרות של פשעי מלחמה. בין היתר- העברת אוכלוסייה לשטח כבוש (במישרין או בעקיפין</w:t>
      </w:r>
      <w:r w:rsidR="0081232B">
        <w:rPr>
          <w:rFonts w:hint="cs"/>
          <w:rtl/>
        </w:rPr>
        <w:t>)</w:t>
      </w:r>
      <w:r>
        <w:rPr>
          <w:rFonts w:hint="cs"/>
          <w:rtl/>
        </w:rPr>
        <w:t xml:space="preserve">. מוסיף הפרוט' הראשון שהעברה שכזו בין במישרין ובין בעקיפין תיחשב פשע מלחמה, אין פה דילמה למדינה הכובשת. גם פה </w:t>
      </w:r>
      <w:r w:rsidR="0081232B">
        <w:rPr>
          <w:rFonts w:hint="cs"/>
          <w:rtl/>
        </w:rPr>
        <w:t>ב</w:t>
      </w:r>
      <w:r>
        <w:rPr>
          <w:rFonts w:hint="cs"/>
          <w:rtl/>
        </w:rPr>
        <w:t xml:space="preserve">גלל הסעיף הזה ישראל מעולם לא הצטרפה לחוקת רומא); </w:t>
      </w:r>
      <w:r w:rsidR="0081232B">
        <w:rPr>
          <w:rFonts w:hint="cs"/>
          <w:rtl/>
        </w:rPr>
        <w:t xml:space="preserve"> </w:t>
      </w:r>
      <w:r>
        <w:rPr>
          <w:rFonts w:hint="cs"/>
          <w:rtl/>
        </w:rPr>
        <w:t xml:space="preserve">פגיעה מכוונת בעובדי סיוע הומניטרי או כוחות שמירת שלום; שימוש כוזב בסמלי או"ם או בדגל לבן; ביזה; </w:t>
      </w:r>
      <w:r w:rsidR="0081232B">
        <w:rPr>
          <w:rFonts w:hint="cs"/>
          <w:rtl/>
        </w:rPr>
        <w:t xml:space="preserve"> </w:t>
      </w:r>
      <w:r>
        <w:rPr>
          <w:rFonts w:hint="cs"/>
          <w:rtl/>
        </w:rPr>
        <w:t>שימוש בכלי נשק אסורים (גזים רעילים, קליעים מתרחבים או נשק בלתי הומני אחר); אונס ועבירת מין; שימוש במגנים אנושיים; הרעבת אזרחיים; גיוס קטינים מתחת לגיל 15 ועוד.</w:t>
      </w:r>
      <w:r w:rsidR="00A43327">
        <w:rPr>
          <w:rFonts w:hint="cs"/>
          <w:rtl/>
        </w:rPr>
        <w:t xml:space="preserve"> כאמור, הסעיף מונה שורה ארוכה של פשעי מלחמה. </w:t>
      </w:r>
    </w:p>
    <w:p w14:paraId="4957F334" w14:textId="079F1191" w:rsidR="00F47BC0" w:rsidRDefault="00B77131" w:rsidP="00F47BC0">
      <w:pPr>
        <w:pStyle w:val="a8"/>
        <w:ind w:left="360"/>
        <w:rPr>
          <w:rtl/>
        </w:rPr>
      </w:pPr>
      <w:r>
        <w:rPr>
          <w:rFonts w:hint="cs"/>
          <w:rtl/>
        </w:rPr>
        <w:t xml:space="preserve">כפי שלמדנו בשיעורים הקודמים, </w:t>
      </w:r>
      <w:r w:rsidR="00F47BC0">
        <w:rPr>
          <w:rFonts w:hint="cs"/>
          <w:rtl/>
        </w:rPr>
        <w:t xml:space="preserve">הרציונל של דיני הכיבוש, זה שימור הסטטוס קוו. כיבוש אמור להיות משטר זמני עד שהשטח הכבוש חוזר לריבון הקודם. לכן רוצים למנוע כל מצב שבו ההחזרה </w:t>
      </w:r>
      <w:r>
        <w:rPr>
          <w:rFonts w:hint="cs"/>
          <w:rtl/>
        </w:rPr>
        <w:t xml:space="preserve">לריבון המקורי </w:t>
      </w:r>
      <w:r w:rsidR="00F47BC0">
        <w:rPr>
          <w:rFonts w:hint="cs"/>
          <w:rtl/>
        </w:rPr>
        <w:t xml:space="preserve">לא תוכל להתממש. </w:t>
      </w:r>
      <w:r>
        <w:rPr>
          <w:rFonts w:hint="cs"/>
          <w:rtl/>
        </w:rPr>
        <w:t xml:space="preserve">מסיבה זו, </w:t>
      </w:r>
      <w:r w:rsidR="00F47BC0">
        <w:rPr>
          <w:rFonts w:hint="cs"/>
          <w:rtl/>
        </w:rPr>
        <w:t xml:space="preserve">המשב"ל קבע שמדינה שתופסת שטח זר לא יכולה להעביר את האוכלוסייה שלה לשטח הזה. ישראל במצב לא פשוט מהבחינה הזו, כי היא הקימה מפעל שלם של התיישבות יהודית </w:t>
      </w:r>
      <w:proofErr w:type="spellStart"/>
      <w:r w:rsidR="00F47BC0">
        <w:rPr>
          <w:rFonts w:hint="cs"/>
          <w:rtl/>
        </w:rPr>
        <w:t>באיו"ש</w:t>
      </w:r>
      <w:proofErr w:type="spellEnd"/>
      <w:r w:rsidR="00F47BC0">
        <w:rPr>
          <w:rFonts w:hint="cs"/>
          <w:rtl/>
        </w:rPr>
        <w:t xml:space="preserve"> ובמשך שנים היא אמרה שהיא לא כפתה על אנשים להיכנס לשם. לכן היא לא סותרת את האיסור כפי שהוא מופיע במקור באמנת ג'נבה. אבל בגלל שמפעל ההתיישבות העצים והכיבוש הישראלי הוא כיבוש ממושך</w:t>
      </w:r>
      <w:r>
        <w:rPr>
          <w:rFonts w:hint="cs"/>
          <w:rtl/>
        </w:rPr>
        <w:t>,</w:t>
      </w:r>
      <w:r w:rsidR="00F47BC0">
        <w:rPr>
          <w:rFonts w:hint="cs"/>
          <w:rtl/>
        </w:rPr>
        <w:t xml:space="preserve"> </w:t>
      </w:r>
      <w:r>
        <w:rPr>
          <w:rFonts w:hint="cs"/>
          <w:rtl/>
        </w:rPr>
        <w:t>ג</w:t>
      </w:r>
      <w:r w:rsidR="005A5A4D">
        <w:rPr>
          <w:rFonts w:hint="cs"/>
          <w:rtl/>
        </w:rPr>
        <w:t>ם ההגדרות של הפשע הזה השתכללו במהלך השנים והגיעו לשיאן בחוקת רומא. הייתה שם ברית של מדינות ערב שהיו מעורבות במו"מ ו</w:t>
      </w:r>
      <w:r w:rsidR="00EC00E0">
        <w:rPr>
          <w:rFonts w:hint="cs"/>
          <w:rtl/>
        </w:rPr>
        <w:t>קבעו</w:t>
      </w:r>
      <w:r w:rsidR="005A5A4D">
        <w:rPr>
          <w:rFonts w:hint="cs"/>
          <w:rtl/>
        </w:rPr>
        <w:t xml:space="preserve"> סעיף שישראל לא תוכל להשתמט מהטיעון שהיא לא מעבירה בכפייה. אלא אמרו שעצם זה שישראל הקימה את המיזם של אריאל, שיווקה אדמות ודירות במחיר משתלם מספיק כדי שהיא תעבור על העבירה הזו בעקיפין. </w:t>
      </w:r>
    </w:p>
    <w:p w14:paraId="65CBA7D9" w14:textId="59EC7508" w:rsidR="00A3729B" w:rsidRDefault="00A3729B" w:rsidP="00F47BC0">
      <w:pPr>
        <w:pStyle w:val="a8"/>
        <w:ind w:left="360"/>
      </w:pPr>
      <w:r>
        <w:rPr>
          <w:rFonts w:hint="cs"/>
          <w:rtl/>
        </w:rPr>
        <w:t>ישראל הייתה מעורבת מאוד בחוקת רומא</w:t>
      </w:r>
      <w:r w:rsidR="00BE4789">
        <w:rPr>
          <w:rFonts w:hint="cs"/>
          <w:rtl/>
        </w:rPr>
        <w:t xml:space="preserve"> וחתמה עליה במקור</w:t>
      </w:r>
      <w:r>
        <w:rPr>
          <w:rFonts w:hint="cs"/>
          <w:rtl/>
        </w:rPr>
        <w:t>, היא האמינה שצריך להיות בי"ד בינ"ל פלילי</w:t>
      </w:r>
      <w:r w:rsidR="00BE4789">
        <w:rPr>
          <w:rFonts w:hint="cs"/>
          <w:rtl/>
        </w:rPr>
        <w:t xml:space="preserve">. </w:t>
      </w:r>
      <w:r>
        <w:rPr>
          <w:rFonts w:hint="cs"/>
          <w:rtl/>
        </w:rPr>
        <w:t xml:space="preserve">אבל היא משכה את חתימתה </w:t>
      </w:r>
      <w:r w:rsidR="00AE127E">
        <w:rPr>
          <w:rFonts w:hint="cs"/>
          <w:rtl/>
        </w:rPr>
        <w:t>כי היא הבינה שהסעיף של ההתנחלויות ושינויים שהוכנסו ע"י לובי ערבי בישורת האחרונה עלול לסכן אותה ולכן היא משכה את חתימתה.</w:t>
      </w:r>
    </w:p>
    <w:p w14:paraId="698AAD9A" w14:textId="0C4F87C6" w:rsidR="00A43327" w:rsidRDefault="0015189E" w:rsidP="00F53088">
      <w:pPr>
        <w:rPr>
          <w:rtl/>
        </w:rPr>
      </w:pPr>
      <w:r>
        <w:rPr>
          <w:rFonts w:ascii="Cambria Math" w:eastAsia="STXinwei" w:hAnsi="Cambria Math" w:cs="Cambria Math" w:hint="cs"/>
          <w:b/>
          <w:bCs/>
          <w:rtl/>
        </w:rPr>
        <w:t>②</w:t>
      </w:r>
      <w:r>
        <w:rPr>
          <w:rFonts w:hint="cs"/>
          <w:b/>
          <w:bCs/>
          <w:rtl/>
        </w:rPr>
        <w:t xml:space="preserve"> </w:t>
      </w:r>
      <w:r w:rsidR="00F53088">
        <w:rPr>
          <w:rFonts w:hint="cs"/>
          <w:b/>
          <w:bCs/>
          <w:rtl/>
        </w:rPr>
        <w:t xml:space="preserve">פשעים נגד השלום- </w:t>
      </w:r>
      <w:r w:rsidR="00F53088">
        <w:rPr>
          <w:rFonts w:hint="cs"/>
          <w:rtl/>
        </w:rPr>
        <w:t>פשע התוקפנות</w:t>
      </w:r>
    </w:p>
    <w:p w14:paraId="038AFD32" w14:textId="3FB85B73" w:rsidR="00E60DDA" w:rsidRPr="008B448F" w:rsidRDefault="00F53088" w:rsidP="008B448F">
      <w:pPr>
        <w:rPr>
          <w:u w:val="single"/>
          <w:rtl/>
        </w:rPr>
      </w:pPr>
      <w:r>
        <w:rPr>
          <w:rFonts w:hint="cs"/>
          <w:rtl/>
        </w:rPr>
        <w:t>במשפטי נירנברג אומרים ש</w:t>
      </w:r>
      <w:r w:rsidR="00222B25">
        <w:rPr>
          <w:rFonts w:hint="cs"/>
          <w:rtl/>
        </w:rPr>
        <w:t>כיוון של</w:t>
      </w:r>
      <w:r>
        <w:rPr>
          <w:rFonts w:hint="cs"/>
          <w:rtl/>
        </w:rPr>
        <w:t>גרמניה</w:t>
      </w:r>
      <w:r w:rsidR="00222B25">
        <w:rPr>
          <w:rFonts w:hint="cs"/>
          <w:rtl/>
        </w:rPr>
        <w:t xml:space="preserve"> לא הייתה סיבה לצאת למלחמה, היא </w:t>
      </w:r>
      <w:r>
        <w:rPr>
          <w:rFonts w:hint="cs"/>
          <w:rtl/>
        </w:rPr>
        <w:t>ביצעה פשע תוקפנות, פשע נגד השלום</w:t>
      </w:r>
      <w:r w:rsidR="008B448F">
        <w:rPr>
          <w:rFonts w:hint="cs"/>
          <w:rtl/>
        </w:rPr>
        <w:t>, ו</w:t>
      </w:r>
      <w:r>
        <w:rPr>
          <w:rFonts w:hint="cs"/>
          <w:rtl/>
        </w:rPr>
        <w:t>על בסיס זה מעמידים את ה</w:t>
      </w:r>
      <w:r w:rsidR="00C37ECA">
        <w:rPr>
          <w:rFonts w:hint="cs"/>
          <w:rtl/>
        </w:rPr>
        <w:t xml:space="preserve">גנרלים הנאצים </w:t>
      </w:r>
      <w:r w:rsidR="00222B25">
        <w:rPr>
          <w:rFonts w:hint="cs"/>
          <w:rtl/>
        </w:rPr>
        <w:t xml:space="preserve">לדין. </w:t>
      </w:r>
      <w:r w:rsidR="00C37ECA">
        <w:rPr>
          <w:rFonts w:hint="cs"/>
          <w:rtl/>
        </w:rPr>
        <w:t xml:space="preserve">מאז 1945, הפשע הזה הפך להיות מזוהה פוליטית וכעניין סובייקטיבי. במלחמות המדינות רואות עצמן כקורבן, גם אם היא תקפה ראשונה. </w:t>
      </w:r>
      <w:r w:rsidR="00E60DDA">
        <w:rPr>
          <w:rFonts w:hint="cs"/>
          <w:rtl/>
        </w:rPr>
        <w:t>לדוג' בששת הימים אנחנו טוענים למתקפת מנע.</w:t>
      </w:r>
      <w:r w:rsidR="008B448F">
        <w:rPr>
          <w:rFonts w:hint="cs"/>
          <w:rtl/>
        </w:rPr>
        <w:t xml:space="preserve"> </w:t>
      </w:r>
      <w:r w:rsidR="00E60DDA" w:rsidRPr="008B448F">
        <w:rPr>
          <w:rFonts w:hint="cs"/>
          <w:u w:val="single"/>
          <w:rtl/>
        </w:rPr>
        <w:t>לכן פשע התוקפנות יורד מקדמת הבמה למשך עשורים טובים.</w:t>
      </w:r>
    </w:p>
    <w:p w14:paraId="36341171" w14:textId="4D461974" w:rsidR="00AE473C" w:rsidRDefault="00E60DDA" w:rsidP="00063A60">
      <w:pPr>
        <w:rPr>
          <w:rtl/>
        </w:rPr>
      </w:pPr>
      <w:r>
        <w:rPr>
          <w:rFonts w:hint="cs"/>
          <w:rtl/>
        </w:rPr>
        <w:t>בעשור האחרון יש התפתחות דרמטית בהקש</w:t>
      </w:r>
      <w:r w:rsidR="00AE473C">
        <w:rPr>
          <w:rFonts w:hint="cs"/>
          <w:rtl/>
        </w:rPr>
        <w:t>ר</w:t>
      </w:r>
      <w:r>
        <w:rPr>
          <w:rFonts w:hint="cs"/>
          <w:rtl/>
        </w:rPr>
        <w:t xml:space="preserve"> פשע התוקפנות בעניין חוקת רומא</w:t>
      </w:r>
      <w:r w:rsidR="00063A60">
        <w:rPr>
          <w:rFonts w:hint="cs"/>
          <w:rtl/>
        </w:rPr>
        <w:t xml:space="preserve"> מ1998. למרות שזהו פשע רגיש פוליטית</w:t>
      </w:r>
      <w:r w:rsidR="008B448F">
        <w:rPr>
          <w:rFonts w:hint="cs"/>
          <w:rtl/>
        </w:rPr>
        <w:t xml:space="preserve">, הוא </w:t>
      </w:r>
      <w:r w:rsidR="00194C08">
        <w:rPr>
          <w:rFonts w:hint="cs"/>
          <w:rtl/>
        </w:rPr>
        <w:t>עוגן בס' 5 לחוקה כ</w:t>
      </w:r>
      <w:r>
        <w:rPr>
          <w:rFonts w:hint="cs"/>
          <w:rtl/>
        </w:rPr>
        <w:t>אחד מ4 הפשעים שלביה"ד הפלילי יש סמכות שיפוט לגביו.</w:t>
      </w:r>
      <w:r w:rsidR="00063A60">
        <w:rPr>
          <w:rFonts w:hint="cs"/>
          <w:rtl/>
        </w:rPr>
        <w:t xml:space="preserve"> </w:t>
      </w:r>
      <w:r w:rsidR="00AE473C">
        <w:rPr>
          <w:rFonts w:hint="cs"/>
          <w:rtl/>
        </w:rPr>
        <w:t>אבל המדינות שמתכנסות ברומא לא מצל</w:t>
      </w:r>
      <w:r w:rsidR="00063A60">
        <w:rPr>
          <w:rFonts w:hint="cs"/>
          <w:rtl/>
        </w:rPr>
        <w:t>י</w:t>
      </w:r>
      <w:r w:rsidR="00AE473C">
        <w:rPr>
          <w:rFonts w:hint="cs"/>
          <w:rtl/>
        </w:rPr>
        <w:t>חות להגיע להגדרה מהו פשע התוקפנות. לכן, ה</w:t>
      </w:r>
      <w:r w:rsidR="00EA75C3">
        <w:rPr>
          <w:rFonts w:hint="cs"/>
          <w:rtl/>
        </w:rPr>
        <w:t>ן</w:t>
      </w:r>
      <w:r w:rsidR="00AE473C">
        <w:rPr>
          <w:rFonts w:hint="cs"/>
          <w:rtl/>
        </w:rPr>
        <w:t xml:space="preserve"> משאירות את העניין פתוח והן עשו מאמץ בשנים לאחר מכן להגדיר אותו.</w:t>
      </w:r>
    </w:p>
    <w:p w14:paraId="541ED37A" w14:textId="77777777" w:rsidR="007E708A" w:rsidRPr="007E708A" w:rsidRDefault="00AE473C" w:rsidP="007E708A">
      <w:r>
        <w:rPr>
          <w:rFonts w:hint="cs"/>
          <w:rtl/>
        </w:rPr>
        <w:t>ואכן בשנת 2010 המדינות הח</w:t>
      </w:r>
      <w:r w:rsidR="00EA75C3">
        <w:rPr>
          <w:rFonts w:hint="cs"/>
          <w:rtl/>
        </w:rPr>
        <w:t>ב</w:t>
      </w:r>
      <w:r>
        <w:rPr>
          <w:rFonts w:hint="cs"/>
          <w:rtl/>
        </w:rPr>
        <w:t xml:space="preserve">רות מצליחות להגיע להגדרה מוסכמת. להגדרה הזו אפשר להתחיל לעשות </w:t>
      </w:r>
      <w:proofErr w:type="spellStart"/>
      <w:r>
        <w:rPr>
          <w:rFonts w:hint="cs"/>
          <w:rtl/>
        </w:rPr>
        <w:t>אקטיב</w:t>
      </w:r>
      <w:r w:rsidR="00B54FCF">
        <w:rPr>
          <w:rFonts w:hint="cs"/>
          <w:rtl/>
        </w:rPr>
        <w:t>י</w:t>
      </w:r>
      <w:r>
        <w:rPr>
          <w:rFonts w:hint="cs"/>
          <w:rtl/>
        </w:rPr>
        <w:t>זציה</w:t>
      </w:r>
      <w:proofErr w:type="spellEnd"/>
      <w:r>
        <w:rPr>
          <w:rFonts w:hint="cs"/>
          <w:rtl/>
        </w:rPr>
        <w:t>, להפוך אותו לפעיל החל מדצמבר 2017. בפועל לביה"ד הפלילי הבינ"ל יש סמכות שיפוט גם לפשע התוקפנות מ</w:t>
      </w:r>
      <w:r w:rsidR="00B54FCF">
        <w:rPr>
          <w:rFonts w:hint="cs"/>
          <w:rtl/>
        </w:rPr>
        <w:t xml:space="preserve">ה17.7.18. זו התפתחות מהזמן האחרון. </w:t>
      </w:r>
      <w:r w:rsidR="007E708A" w:rsidRPr="007E708A">
        <w:rPr>
          <w:rFonts w:hint="cs"/>
          <w:rtl/>
        </w:rPr>
        <w:t xml:space="preserve">עם זאת, הסמכות היא רק ביחס למדינות </w:t>
      </w:r>
      <w:proofErr w:type="spellStart"/>
      <w:r w:rsidR="007E708A" w:rsidRPr="007E708A">
        <w:rPr>
          <w:rFonts w:hint="cs"/>
          <w:rtl/>
        </w:rPr>
        <w:t>שאישררו</w:t>
      </w:r>
      <w:proofErr w:type="spellEnd"/>
      <w:r w:rsidR="007E708A" w:rsidRPr="007E708A">
        <w:rPr>
          <w:rFonts w:hint="cs"/>
          <w:rtl/>
        </w:rPr>
        <w:t xml:space="preserve"> את ההגדרה והצטרפו אליה. </w:t>
      </w:r>
    </w:p>
    <w:p w14:paraId="6038C99C" w14:textId="77777777" w:rsidR="000128D8" w:rsidRDefault="00B54FCF" w:rsidP="00F53088">
      <w:pPr>
        <w:rPr>
          <w:rtl/>
        </w:rPr>
      </w:pPr>
      <w:r>
        <w:rPr>
          <w:rFonts w:hint="cs"/>
          <w:rtl/>
        </w:rPr>
        <w:t xml:space="preserve">ההגדרה </w:t>
      </w:r>
      <w:r w:rsidR="007E708A">
        <w:rPr>
          <w:rFonts w:hint="cs"/>
          <w:rtl/>
        </w:rPr>
        <w:t xml:space="preserve">אומצה </w:t>
      </w:r>
      <w:r w:rsidR="00120441">
        <w:rPr>
          <w:rFonts w:hint="cs"/>
          <w:rtl/>
        </w:rPr>
        <w:t>וביחס אליה יש ל</w:t>
      </w:r>
      <w:r w:rsidR="00120441">
        <w:rPr>
          <w:rFonts w:hint="cs"/>
        </w:rPr>
        <w:t>ICC</w:t>
      </w:r>
      <w:r w:rsidR="00120441">
        <w:rPr>
          <w:rFonts w:hint="cs"/>
          <w:rtl/>
        </w:rPr>
        <w:t xml:space="preserve"> סמכות שיפוט </w:t>
      </w:r>
      <w:r>
        <w:rPr>
          <w:rFonts w:hint="cs"/>
          <w:rtl/>
        </w:rPr>
        <w:t>מאוד מסובכת ומפולפלת</w:t>
      </w:r>
      <w:r w:rsidR="00120441">
        <w:rPr>
          <w:rFonts w:hint="cs"/>
          <w:rtl/>
        </w:rPr>
        <w:t xml:space="preserve"> </w:t>
      </w:r>
      <w:r>
        <w:rPr>
          <w:rFonts w:hint="cs"/>
          <w:rtl/>
        </w:rPr>
        <w:t xml:space="preserve">- פשע התוקפנות הוא מעשה של תכנון, הכנה והוצל"פ של מעשה תוקפנות. שהוגדר כשימוש בכוח ע"י מדינה כנגד הריבונות, השלמות הטריטוריאלית או העצמאות הפוליטית של מדינה אחרת, או כל צורה אחרת של שימוש בכוח שאינה עולה בקנה אחד עם מגילת האו"ם. </w:t>
      </w:r>
    </w:p>
    <w:p w14:paraId="3185F5B1" w14:textId="7601242D" w:rsidR="00B54FCF" w:rsidRDefault="00B54FCF" w:rsidP="000128D8">
      <w:pPr>
        <w:rPr>
          <w:rtl/>
        </w:rPr>
      </w:pPr>
      <w:r>
        <w:rPr>
          <w:rFonts w:hint="cs"/>
          <w:rtl/>
        </w:rPr>
        <w:t xml:space="preserve">הגדרה מאוד רחבה, </w:t>
      </w:r>
      <w:r w:rsidR="000128D8">
        <w:rPr>
          <w:rFonts w:hint="cs"/>
          <w:rtl/>
        </w:rPr>
        <w:t>ש</w:t>
      </w:r>
      <w:r>
        <w:rPr>
          <w:rFonts w:hint="cs"/>
          <w:rtl/>
        </w:rPr>
        <w:t xml:space="preserve">נכנסה לתוקף ב2018. עד היום אין כתב אישום שכולל את פשע התוקפנות. </w:t>
      </w:r>
      <w:r w:rsidR="000128D8">
        <w:rPr>
          <w:rFonts w:hint="cs"/>
          <w:rtl/>
        </w:rPr>
        <w:t xml:space="preserve">נציין כי </w:t>
      </w:r>
      <w:r>
        <w:rPr>
          <w:rFonts w:hint="cs"/>
          <w:rtl/>
        </w:rPr>
        <w:t>ה</w:t>
      </w:r>
      <w:r>
        <w:rPr>
          <w:rFonts w:hint="cs"/>
        </w:rPr>
        <w:t>ICC</w:t>
      </w:r>
      <w:r>
        <w:rPr>
          <w:rFonts w:hint="cs"/>
          <w:rtl/>
        </w:rPr>
        <w:t xml:space="preserve"> הוא בי"ד צעיר ואופרטיבי מראשית שנות ה200</w:t>
      </w:r>
      <w:r w:rsidR="000128D8">
        <w:rPr>
          <w:rFonts w:hint="cs"/>
          <w:rtl/>
        </w:rPr>
        <w:t>0</w:t>
      </w:r>
      <w:r>
        <w:rPr>
          <w:rFonts w:hint="cs"/>
          <w:rtl/>
        </w:rPr>
        <w:t xml:space="preserve">. </w:t>
      </w:r>
      <w:r w:rsidR="000128D8">
        <w:rPr>
          <w:rFonts w:hint="cs"/>
          <w:rtl/>
        </w:rPr>
        <w:t xml:space="preserve">לכן, </w:t>
      </w:r>
      <w:r>
        <w:rPr>
          <w:rFonts w:hint="cs"/>
          <w:rtl/>
        </w:rPr>
        <w:t>נראה ש</w:t>
      </w:r>
      <w:r w:rsidR="00EB0E95">
        <w:rPr>
          <w:rFonts w:hint="cs"/>
          <w:rtl/>
        </w:rPr>
        <w:t xml:space="preserve">פשע התוקפנות עוד </w:t>
      </w:r>
      <w:r>
        <w:rPr>
          <w:rFonts w:hint="cs"/>
          <w:rtl/>
        </w:rPr>
        <w:t>יתפתח בעתיד.</w:t>
      </w:r>
    </w:p>
    <w:p w14:paraId="731D0AC0" w14:textId="77777777" w:rsidR="00A47590" w:rsidRDefault="00EB0E95" w:rsidP="00077037">
      <w:pPr>
        <w:rPr>
          <w:rtl/>
        </w:rPr>
      </w:pPr>
      <w:r w:rsidRPr="00EB0E95">
        <w:rPr>
          <w:rFonts w:ascii="Cambria Math" w:eastAsia="STXinwei" w:hAnsi="Cambria Math" w:cs="Cambria Math" w:hint="cs"/>
          <w:b/>
          <w:bCs/>
          <w:rtl/>
        </w:rPr>
        <w:t>③</w:t>
      </w:r>
      <w:r w:rsidRPr="00EB0E95">
        <w:rPr>
          <w:rFonts w:hint="cs"/>
          <w:b/>
          <w:bCs/>
          <w:rtl/>
        </w:rPr>
        <w:t xml:space="preserve"> </w:t>
      </w:r>
      <w:r w:rsidR="00B54FCF">
        <w:rPr>
          <w:rFonts w:hint="cs"/>
          <w:b/>
          <w:bCs/>
          <w:rtl/>
        </w:rPr>
        <w:t>פשעים נגד האנושות</w:t>
      </w:r>
      <w:r w:rsidR="00B54FCF">
        <w:rPr>
          <w:rFonts w:hint="cs"/>
          <w:rtl/>
        </w:rPr>
        <w:t xml:space="preserve"> </w:t>
      </w:r>
      <w:r w:rsidR="00185D5F">
        <w:rPr>
          <w:rtl/>
        </w:rPr>
        <w:t>–</w:t>
      </w:r>
      <w:r w:rsidR="00B54FCF">
        <w:rPr>
          <w:rFonts w:hint="cs"/>
          <w:rtl/>
        </w:rPr>
        <w:t xml:space="preserve"> </w:t>
      </w:r>
      <w:r w:rsidR="00185D5F">
        <w:rPr>
          <w:rFonts w:hint="cs"/>
          <w:rtl/>
        </w:rPr>
        <w:t xml:space="preserve">זהו פשע </w:t>
      </w:r>
      <w:r>
        <w:rPr>
          <w:rFonts w:hint="cs"/>
          <w:rtl/>
        </w:rPr>
        <w:t xml:space="preserve">מאוד מפורסם </w:t>
      </w:r>
      <w:r w:rsidR="00185D5F">
        <w:rPr>
          <w:rFonts w:hint="cs"/>
          <w:rtl/>
        </w:rPr>
        <w:t>של</w:t>
      </w:r>
      <w:r>
        <w:rPr>
          <w:rFonts w:hint="cs"/>
          <w:rtl/>
        </w:rPr>
        <w:t>ביה"ד ב</w:t>
      </w:r>
      <w:r w:rsidR="00185D5F">
        <w:rPr>
          <w:rFonts w:hint="cs"/>
          <w:rtl/>
        </w:rPr>
        <w:t xml:space="preserve">נירנברג הייתה סמכות שיפוט לגביו. גם </w:t>
      </w:r>
      <w:r>
        <w:rPr>
          <w:rFonts w:hint="cs"/>
          <w:rtl/>
        </w:rPr>
        <w:t>ה</w:t>
      </w:r>
      <w:r w:rsidR="00185D5F">
        <w:rPr>
          <w:rFonts w:hint="cs"/>
          <w:rtl/>
        </w:rPr>
        <w:t>פ</w:t>
      </w:r>
      <w:r>
        <w:rPr>
          <w:rFonts w:hint="cs"/>
          <w:rtl/>
        </w:rPr>
        <w:t>ש</w:t>
      </w:r>
      <w:r w:rsidR="00185D5F">
        <w:rPr>
          <w:rFonts w:hint="cs"/>
          <w:rtl/>
        </w:rPr>
        <w:t>ע הזה היווה חידוש משמעותי בחוקת לונדון. המטרה של החידוש הייתה ל</w:t>
      </w:r>
      <w:r>
        <w:rPr>
          <w:rFonts w:hint="cs"/>
          <w:rtl/>
        </w:rPr>
        <w:t>ה</w:t>
      </w:r>
      <w:r w:rsidR="00185D5F">
        <w:rPr>
          <w:rFonts w:hint="cs"/>
          <w:rtl/>
        </w:rPr>
        <w:t>עניש את הנאצים על הפשעים שהם ביצעו נגד האזרחים הגרמנים עצמם</w:t>
      </w:r>
      <w:r w:rsidR="00A47590">
        <w:rPr>
          <w:rFonts w:hint="cs"/>
          <w:rtl/>
        </w:rPr>
        <w:t xml:space="preserve"> (היהודים)</w:t>
      </w:r>
      <w:r w:rsidR="00185D5F">
        <w:rPr>
          <w:rFonts w:hint="cs"/>
          <w:rtl/>
        </w:rPr>
        <w:t xml:space="preserve">. </w:t>
      </w:r>
    </w:p>
    <w:p w14:paraId="5DF339B3" w14:textId="2E960C63" w:rsidR="00077037" w:rsidRDefault="00A47590" w:rsidP="00A47590">
      <w:pPr>
        <w:rPr>
          <w:rtl/>
        </w:rPr>
      </w:pPr>
      <w:r>
        <w:rPr>
          <w:rFonts w:hint="cs"/>
          <w:rtl/>
        </w:rPr>
        <w:t xml:space="preserve">כיום, </w:t>
      </w:r>
      <w:r w:rsidR="00077037">
        <w:rPr>
          <w:rFonts w:hint="cs"/>
          <w:rtl/>
        </w:rPr>
        <w:t xml:space="preserve">הוא מעוגן כפשע בינ"ל בס' 7 לחוקת רומא. </w:t>
      </w:r>
      <w:r>
        <w:rPr>
          <w:rFonts w:hint="cs"/>
          <w:rtl/>
        </w:rPr>
        <w:t>מדובר ב</w:t>
      </w:r>
      <w:r w:rsidR="00077037">
        <w:rPr>
          <w:rFonts w:hint="cs"/>
          <w:rtl/>
        </w:rPr>
        <w:t xml:space="preserve">פשע מורכב למדי </w:t>
      </w:r>
      <w:r>
        <w:rPr>
          <w:rFonts w:hint="cs"/>
          <w:rtl/>
        </w:rPr>
        <w:t>ש</w:t>
      </w:r>
      <w:r w:rsidR="00077037">
        <w:rPr>
          <w:rFonts w:hint="cs"/>
          <w:rtl/>
        </w:rPr>
        <w:t>כולל את הרכיבים הבאים:</w:t>
      </w:r>
    </w:p>
    <w:p w14:paraId="4C9917F0" w14:textId="3550F780" w:rsidR="00077037" w:rsidRDefault="00077037" w:rsidP="00513E75">
      <w:pPr>
        <w:pStyle w:val="a8"/>
        <w:numPr>
          <w:ilvl w:val="0"/>
          <w:numId w:val="92"/>
        </w:numPr>
        <w:rPr>
          <w:rtl/>
        </w:rPr>
      </w:pPr>
      <w:r>
        <w:rPr>
          <w:rFonts w:hint="cs"/>
          <w:rtl/>
        </w:rPr>
        <w:t xml:space="preserve">צריך שיהיה מדובר </w:t>
      </w:r>
      <w:r w:rsidRPr="00513E75">
        <w:rPr>
          <w:rFonts w:hint="cs"/>
          <w:u w:val="single"/>
          <w:rtl/>
        </w:rPr>
        <w:t>בפשעים חמורים</w:t>
      </w:r>
      <w:r>
        <w:rPr>
          <w:rFonts w:hint="cs"/>
          <w:rtl/>
        </w:rPr>
        <w:t xml:space="preserve"> (רצח, אונס, גירוש, עינויים, העלמת בנים אדם, אפרטהייד ועוד)</w:t>
      </w:r>
    </w:p>
    <w:p w14:paraId="010EF7E3" w14:textId="53018042" w:rsidR="00077037" w:rsidRDefault="00077037" w:rsidP="00513E75">
      <w:pPr>
        <w:pStyle w:val="a8"/>
        <w:numPr>
          <w:ilvl w:val="0"/>
          <w:numId w:val="92"/>
        </w:numPr>
        <w:rPr>
          <w:rtl/>
        </w:rPr>
      </w:pPr>
      <w:r>
        <w:rPr>
          <w:rFonts w:hint="cs"/>
          <w:rtl/>
        </w:rPr>
        <w:t xml:space="preserve">הפשעים החמורים האלו מתבצעים </w:t>
      </w:r>
      <w:r w:rsidRPr="00513E75">
        <w:rPr>
          <w:rFonts w:hint="cs"/>
          <w:u w:val="single"/>
          <w:rtl/>
        </w:rPr>
        <w:t>ביודעי</w:t>
      </w:r>
      <w:r w:rsidR="00513E75" w:rsidRPr="00513E75">
        <w:rPr>
          <w:rFonts w:hint="cs"/>
          <w:u w:val="single"/>
          <w:rtl/>
        </w:rPr>
        <w:t>ן</w:t>
      </w:r>
      <w:r>
        <w:rPr>
          <w:rFonts w:hint="cs"/>
          <w:rtl/>
        </w:rPr>
        <w:t xml:space="preserve"> </w:t>
      </w:r>
      <w:r w:rsidR="00513E75">
        <w:rPr>
          <w:rFonts w:hint="cs"/>
          <w:rtl/>
        </w:rPr>
        <w:t>כ</w:t>
      </w:r>
      <w:r>
        <w:rPr>
          <w:rFonts w:hint="cs"/>
          <w:rtl/>
        </w:rPr>
        <w:t xml:space="preserve">חלק ממתקפה שיטתית או נרחבת. לא משהו ספורדי </w:t>
      </w:r>
      <w:proofErr w:type="spellStart"/>
      <w:r>
        <w:rPr>
          <w:rFonts w:hint="cs"/>
          <w:rtl/>
        </w:rPr>
        <w:t>חד"פ</w:t>
      </w:r>
      <w:proofErr w:type="spellEnd"/>
      <w:r w:rsidR="00513E75">
        <w:rPr>
          <w:rFonts w:hint="cs"/>
          <w:rtl/>
        </w:rPr>
        <w:t>.</w:t>
      </w:r>
    </w:p>
    <w:p w14:paraId="54B44F1B" w14:textId="73193851" w:rsidR="00077037" w:rsidRDefault="00077037" w:rsidP="00513E75">
      <w:pPr>
        <w:pStyle w:val="a8"/>
        <w:numPr>
          <w:ilvl w:val="0"/>
          <w:numId w:val="92"/>
        </w:numPr>
        <w:rPr>
          <w:rtl/>
        </w:rPr>
      </w:pPr>
      <w:r>
        <w:rPr>
          <w:rFonts w:hint="cs"/>
          <w:rtl/>
        </w:rPr>
        <w:t xml:space="preserve">המשפטים הללו / המתקפה מכוונת כלפי </w:t>
      </w:r>
      <w:r w:rsidRPr="00FD37E8">
        <w:rPr>
          <w:rFonts w:hint="cs"/>
          <w:u w:val="single"/>
          <w:rtl/>
        </w:rPr>
        <w:t>אוכלוסייה אזרחית</w:t>
      </w:r>
      <w:r w:rsidR="00FD37E8">
        <w:rPr>
          <w:rFonts w:hint="cs"/>
          <w:rtl/>
        </w:rPr>
        <w:t xml:space="preserve"> (לא נגד לוחמי האויב).</w:t>
      </w:r>
    </w:p>
    <w:p w14:paraId="62A6B4FD" w14:textId="1BAB58E1" w:rsidR="00077037" w:rsidRDefault="00077037" w:rsidP="00077037">
      <w:pPr>
        <w:rPr>
          <w:rtl/>
        </w:rPr>
      </w:pPr>
      <w:r>
        <w:rPr>
          <w:rFonts w:hint="cs"/>
          <w:rtl/>
        </w:rPr>
        <w:t>כשניסחו את הפשע הזה ראו ממשלה שפושעת באופן גס ושיטתי נגד האזרחים שלה עצמה. לא נגד אזרחי האויב או חיילי האיוב. לכן הפשעים הללו נחשבים כפ</w:t>
      </w:r>
      <w:r w:rsidR="00FD37E8">
        <w:rPr>
          <w:rFonts w:hint="cs"/>
          <w:rtl/>
        </w:rPr>
        <w:t>ש</w:t>
      </w:r>
      <w:r>
        <w:rPr>
          <w:rFonts w:hint="cs"/>
          <w:rtl/>
        </w:rPr>
        <w:t xml:space="preserve">עים שגם בזמן שלום אפשר לבצע אותם. למשל </w:t>
      </w:r>
      <w:proofErr w:type="spellStart"/>
      <w:r>
        <w:rPr>
          <w:rFonts w:hint="cs"/>
          <w:rtl/>
        </w:rPr>
        <w:t>כשפינושה</w:t>
      </w:r>
      <w:proofErr w:type="spellEnd"/>
      <w:r>
        <w:rPr>
          <w:rFonts w:hint="cs"/>
          <w:rtl/>
        </w:rPr>
        <w:t xml:space="preserve"> מבצע באזרחים שלו מעשים שיטתיים של עינויים והעלמה כפויה בלי שיש מלחמה בצ'ילה זה יכול לעלות כפשע נגד האנושות שביצע העריץ נגד האזרחים שלו. </w:t>
      </w:r>
    </w:p>
    <w:p w14:paraId="623CFA74" w14:textId="43B778CB" w:rsidR="005220A0" w:rsidRDefault="00730D81" w:rsidP="00077037">
      <w:pPr>
        <w:rPr>
          <w:rtl/>
        </w:rPr>
      </w:pPr>
      <w:r w:rsidRPr="00730D81">
        <w:rPr>
          <w:rFonts w:ascii="STXinwei" w:eastAsia="STXinwei" w:hint="eastAsia"/>
          <w:b/>
          <w:bCs/>
        </w:rPr>
        <w:t>④</w:t>
      </w:r>
      <w:r w:rsidRPr="00730D81">
        <w:rPr>
          <w:rFonts w:ascii="STXinwei" w:eastAsia="STXinwei" w:hint="cs"/>
          <w:b/>
          <w:bCs/>
          <w:rtl/>
        </w:rPr>
        <w:t xml:space="preserve"> רצח עם </w:t>
      </w:r>
      <w:r>
        <w:rPr>
          <w:rtl/>
        </w:rPr>
        <w:t>–</w:t>
      </w:r>
      <w:r>
        <w:rPr>
          <w:rFonts w:hint="cs"/>
          <w:rtl/>
        </w:rPr>
        <w:t xml:space="preserve"> מקורם של שלושת הפשעים לעיל </w:t>
      </w:r>
      <w:r w:rsidR="005220A0">
        <w:rPr>
          <w:rFonts w:hint="cs"/>
          <w:rtl/>
        </w:rPr>
        <w:t>היה בחוקת לונדון. מאז מתווספים עוד פשעים</w:t>
      </w:r>
      <w:r>
        <w:rPr>
          <w:rFonts w:hint="cs"/>
          <w:rtl/>
        </w:rPr>
        <w:t>, ש</w:t>
      </w:r>
      <w:r w:rsidR="005220A0">
        <w:rPr>
          <w:rFonts w:hint="cs"/>
          <w:rtl/>
        </w:rPr>
        <w:t xml:space="preserve">החשוב שבהם הוא </w:t>
      </w:r>
      <w:r w:rsidR="005220A0" w:rsidRPr="00FD37E8">
        <w:rPr>
          <w:rFonts w:hint="cs"/>
          <w:b/>
          <w:bCs/>
          <w:rtl/>
        </w:rPr>
        <w:t>רצח העם</w:t>
      </w:r>
      <w:r w:rsidR="005220A0">
        <w:rPr>
          <w:rFonts w:hint="cs"/>
          <w:rtl/>
        </w:rPr>
        <w:t xml:space="preserve"> שנוצר באמנה שי</w:t>
      </w:r>
      <w:r>
        <w:rPr>
          <w:rFonts w:hint="cs"/>
          <w:rtl/>
        </w:rPr>
        <w:t>י</w:t>
      </w:r>
      <w:r w:rsidR="005220A0">
        <w:rPr>
          <w:rFonts w:hint="cs"/>
          <w:rtl/>
        </w:rPr>
        <w:t xml:space="preserve">סד רפאל </w:t>
      </w:r>
      <w:proofErr w:type="spellStart"/>
      <w:r w:rsidR="005220A0">
        <w:rPr>
          <w:rFonts w:hint="cs"/>
          <w:rtl/>
        </w:rPr>
        <w:t>למקין</w:t>
      </w:r>
      <w:proofErr w:type="spellEnd"/>
      <w:r>
        <w:rPr>
          <w:rFonts w:hint="cs"/>
          <w:rtl/>
        </w:rPr>
        <w:t>, ניצול שואה</w:t>
      </w:r>
      <w:r w:rsidR="005220A0">
        <w:rPr>
          <w:rFonts w:hint="cs"/>
          <w:rtl/>
        </w:rPr>
        <w:t xml:space="preserve"> שכל משפחתו נספתה בשואה. </w:t>
      </w:r>
      <w:r w:rsidR="005220A0" w:rsidRPr="00730D81">
        <w:rPr>
          <w:rFonts w:hint="cs"/>
          <w:b/>
          <w:bCs/>
          <w:rtl/>
        </w:rPr>
        <w:t>אמנת הג'נוסייד מ1948</w:t>
      </w:r>
      <w:r w:rsidR="005220A0">
        <w:rPr>
          <w:rFonts w:hint="cs"/>
          <w:rtl/>
        </w:rPr>
        <w:t xml:space="preserve"> מגדירה את פשע רצח העם. הפשע הזה נקלט לתוך חוקת רומא והוא מעוגן בס' 6 לחוקה. </w:t>
      </w:r>
      <w:r w:rsidR="000163C3">
        <w:rPr>
          <w:rFonts w:hint="cs"/>
          <w:rtl/>
        </w:rPr>
        <w:t>רכיבי העבירה:</w:t>
      </w:r>
    </w:p>
    <w:p w14:paraId="009D8D1C" w14:textId="787BB9EE" w:rsidR="005220A0" w:rsidRDefault="005220A0" w:rsidP="000163C3">
      <w:pPr>
        <w:pStyle w:val="a8"/>
        <w:numPr>
          <w:ilvl w:val="0"/>
          <w:numId w:val="94"/>
        </w:numPr>
        <w:rPr>
          <w:rtl/>
        </w:rPr>
      </w:pPr>
      <w:r w:rsidRPr="001E7FF9">
        <w:rPr>
          <w:rFonts w:hint="cs"/>
          <w:u w:val="single"/>
          <w:rtl/>
        </w:rPr>
        <w:t>פשעים חמורים</w:t>
      </w:r>
      <w:r>
        <w:rPr>
          <w:rFonts w:hint="cs"/>
          <w:rtl/>
        </w:rPr>
        <w:t xml:space="preserve"> </w:t>
      </w:r>
      <w:r>
        <w:rPr>
          <w:rtl/>
        </w:rPr>
        <w:t>–</w:t>
      </w:r>
      <w:r>
        <w:rPr>
          <w:rFonts w:hint="cs"/>
          <w:rtl/>
        </w:rPr>
        <w:t xml:space="preserve"> רצח עם, מניעת לידות, הוצאת ילדים מחזקת משפחותיהם, ועוד. אלו לא רק פגיעה גופנית ונפשית</w:t>
      </w:r>
    </w:p>
    <w:p w14:paraId="39EAB963" w14:textId="69D8C3FC" w:rsidR="005220A0" w:rsidRDefault="005220A0" w:rsidP="000163C3">
      <w:pPr>
        <w:pStyle w:val="a8"/>
        <w:numPr>
          <w:ilvl w:val="0"/>
          <w:numId w:val="94"/>
        </w:numPr>
        <w:rPr>
          <w:rtl/>
        </w:rPr>
      </w:pPr>
      <w:r>
        <w:rPr>
          <w:rFonts w:hint="cs"/>
          <w:rtl/>
        </w:rPr>
        <w:t xml:space="preserve">נעשו מתוך </w:t>
      </w:r>
      <w:r w:rsidRPr="001E7FF9">
        <w:rPr>
          <w:rFonts w:hint="cs"/>
          <w:u w:val="single"/>
          <w:rtl/>
        </w:rPr>
        <w:t>כוונה להשמיד</w:t>
      </w:r>
      <w:r>
        <w:rPr>
          <w:rFonts w:hint="cs"/>
          <w:rtl/>
        </w:rPr>
        <w:t xml:space="preserve"> באופן כולל או חלקי</w:t>
      </w:r>
    </w:p>
    <w:p w14:paraId="590A6E1A" w14:textId="60FBB659" w:rsidR="005220A0" w:rsidRDefault="005220A0" w:rsidP="000163C3">
      <w:pPr>
        <w:pStyle w:val="a8"/>
        <w:numPr>
          <w:ilvl w:val="0"/>
          <w:numId w:val="94"/>
        </w:numPr>
        <w:rPr>
          <w:rtl/>
        </w:rPr>
      </w:pPr>
      <w:r w:rsidRPr="001E7FF9">
        <w:rPr>
          <w:rFonts w:hint="cs"/>
          <w:u w:val="single"/>
          <w:rtl/>
        </w:rPr>
        <w:t>קבוצה</w:t>
      </w:r>
      <w:r>
        <w:rPr>
          <w:rFonts w:hint="cs"/>
          <w:rtl/>
        </w:rPr>
        <w:t xml:space="preserve"> לאומית, אתנית, גזעית או דתית.</w:t>
      </w:r>
    </w:p>
    <w:p w14:paraId="72F05CF3" w14:textId="7B6B6DDF" w:rsidR="005220A0" w:rsidRDefault="001E7FF9" w:rsidP="00077037">
      <w:pPr>
        <w:rPr>
          <w:rtl/>
        </w:rPr>
      </w:pPr>
      <w:r>
        <w:sym w:font="Wingdings" w:char="F0DF"/>
      </w:r>
      <w:r>
        <w:rPr>
          <w:rFonts w:hint="cs"/>
          <w:rtl/>
        </w:rPr>
        <w:t xml:space="preserve"> </w:t>
      </w:r>
      <w:r w:rsidR="005220A0">
        <w:rPr>
          <w:rFonts w:hint="cs"/>
          <w:rtl/>
        </w:rPr>
        <w:t>על ארבעת הפשעים האלה יש היום סמכות שיפוט ל</w:t>
      </w:r>
      <w:r>
        <w:rPr>
          <w:rFonts w:hint="cs"/>
        </w:rPr>
        <w:t>ICC</w:t>
      </w:r>
      <w:r>
        <w:rPr>
          <w:rFonts w:hint="cs"/>
          <w:rtl/>
        </w:rPr>
        <w:t xml:space="preserve">, </w:t>
      </w:r>
      <w:r w:rsidR="005220A0">
        <w:rPr>
          <w:rFonts w:hint="cs"/>
          <w:rtl/>
        </w:rPr>
        <w:t xml:space="preserve">ביה"ד הבינ"ל הפלילי </w:t>
      </w:r>
      <w:r w:rsidR="005220A0">
        <w:rPr>
          <w:rtl/>
        </w:rPr>
        <w:t>–</w:t>
      </w:r>
      <w:r w:rsidR="005220A0">
        <w:rPr>
          <w:rFonts w:hint="cs"/>
          <w:rtl/>
        </w:rPr>
        <w:t xml:space="preserve"> פ</w:t>
      </w:r>
      <w:r>
        <w:rPr>
          <w:rFonts w:hint="cs"/>
          <w:rtl/>
        </w:rPr>
        <w:t>ש</w:t>
      </w:r>
      <w:r w:rsidR="005220A0">
        <w:rPr>
          <w:rFonts w:hint="cs"/>
          <w:rtl/>
        </w:rPr>
        <w:t xml:space="preserve">עי מלחמה, פשעים נגד אנושות, תוקפנות ורצח עם. </w:t>
      </w:r>
    </w:p>
    <w:p w14:paraId="24A93A8A" w14:textId="5258E280" w:rsidR="005220A0" w:rsidRDefault="000645D0" w:rsidP="00077037">
      <w:pPr>
        <w:rPr>
          <w:rtl/>
        </w:rPr>
      </w:pPr>
      <w:r>
        <w:rPr>
          <w:rFonts w:hint="cs"/>
          <w:rtl/>
        </w:rPr>
        <w:t xml:space="preserve">בנוסף להן, יש </w:t>
      </w:r>
      <w:r w:rsidR="005220A0">
        <w:rPr>
          <w:rFonts w:hint="cs"/>
          <w:rtl/>
        </w:rPr>
        <w:t>עבירות נוספות שמוגדרות באמנות בינ"ל ספציפיות-</w:t>
      </w:r>
    </w:p>
    <w:p w14:paraId="43939E76" w14:textId="5A8DFCA7" w:rsidR="005220A0" w:rsidRDefault="00BF6585" w:rsidP="005220A0">
      <w:pPr>
        <w:pStyle w:val="a8"/>
        <w:numPr>
          <w:ilvl w:val="0"/>
          <w:numId w:val="86"/>
        </w:numPr>
      </w:pPr>
      <w:r>
        <w:rPr>
          <w:rFonts w:hint="cs"/>
          <w:rtl/>
        </w:rPr>
        <w:t xml:space="preserve">אמנת העינויים </w:t>
      </w:r>
      <w:r w:rsidR="005220A0">
        <w:rPr>
          <w:rFonts w:hint="cs"/>
          <w:rtl/>
        </w:rPr>
        <w:t>מ1984 שהרוב המוחלט של מדינות העולם צד לה</w:t>
      </w:r>
    </w:p>
    <w:p w14:paraId="005677E4" w14:textId="2BC477E3" w:rsidR="005220A0" w:rsidRDefault="003856FE" w:rsidP="005220A0">
      <w:pPr>
        <w:pStyle w:val="a8"/>
        <w:numPr>
          <w:ilvl w:val="0"/>
          <w:numId w:val="86"/>
        </w:numPr>
      </w:pPr>
      <w:r>
        <w:rPr>
          <w:rFonts w:hint="cs"/>
          <w:rtl/>
        </w:rPr>
        <w:t>האמנת למניעת חטיפת מטוסים מ1970</w:t>
      </w:r>
    </w:p>
    <w:p w14:paraId="2B3802D4" w14:textId="71E772A1" w:rsidR="003856FE" w:rsidRDefault="003856FE" w:rsidP="005220A0">
      <w:pPr>
        <w:pStyle w:val="a8"/>
        <w:numPr>
          <w:ilvl w:val="0"/>
          <w:numId w:val="86"/>
        </w:numPr>
      </w:pPr>
      <w:r>
        <w:rPr>
          <w:rFonts w:hint="cs"/>
          <w:rtl/>
        </w:rPr>
        <w:t>האמנה נגד לקיחת בני ערובה 1979</w:t>
      </w:r>
    </w:p>
    <w:p w14:paraId="5725878B" w14:textId="5E875C0D" w:rsidR="003856FE" w:rsidRDefault="003856FE" w:rsidP="005220A0">
      <w:pPr>
        <w:pStyle w:val="a8"/>
        <w:numPr>
          <w:ilvl w:val="0"/>
          <w:numId w:val="86"/>
        </w:numPr>
      </w:pPr>
      <w:r>
        <w:rPr>
          <w:rFonts w:hint="cs"/>
          <w:rtl/>
        </w:rPr>
        <w:t>האמנה נגד סחר בלתי חוקי בסמים 1988</w:t>
      </w:r>
    </w:p>
    <w:p w14:paraId="09E34A2C" w14:textId="1295F800" w:rsidR="003856FE" w:rsidRDefault="003856FE" w:rsidP="005220A0">
      <w:pPr>
        <w:pStyle w:val="a8"/>
        <w:numPr>
          <w:ilvl w:val="0"/>
          <w:numId w:val="86"/>
        </w:numPr>
      </w:pPr>
      <w:r>
        <w:rPr>
          <w:rFonts w:hint="cs"/>
          <w:rtl/>
        </w:rPr>
        <w:t>האמנת למניעת פיצוצי טרור 1997</w:t>
      </w:r>
    </w:p>
    <w:p w14:paraId="1E57E388" w14:textId="7D92DA3B" w:rsidR="003856FE" w:rsidRDefault="003856FE" w:rsidP="005220A0">
      <w:pPr>
        <w:pStyle w:val="a8"/>
        <w:numPr>
          <w:ilvl w:val="0"/>
          <w:numId w:val="86"/>
        </w:numPr>
      </w:pPr>
      <w:r>
        <w:rPr>
          <w:rFonts w:hint="cs"/>
          <w:rtl/>
        </w:rPr>
        <w:t>האמנת למניעת מימון הטרור 1999</w:t>
      </w:r>
    </w:p>
    <w:p w14:paraId="05CB04D8" w14:textId="0927D7B4" w:rsidR="003856FE" w:rsidRDefault="00BF6585" w:rsidP="005220A0">
      <w:pPr>
        <w:pStyle w:val="a8"/>
        <w:numPr>
          <w:ilvl w:val="0"/>
          <w:numId w:val="86"/>
        </w:numPr>
      </w:pPr>
      <w:r>
        <w:rPr>
          <w:rFonts w:hint="cs"/>
          <w:rtl/>
        </w:rPr>
        <w:t>פרוטוקול</w:t>
      </w:r>
      <w:r w:rsidR="003856FE">
        <w:rPr>
          <w:rFonts w:hint="cs"/>
          <w:rtl/>
        </w:rPr>
        <w:t xml:space="preserve"> הסחר בבני אדם מ2001- עם הגלובליזציה סחר בבני אדם היה קל יותר ולכן זה הביא לתיקון פרוט' חדש.</w:t>
      </w:r>
    </w:p>
    <w:p w14:paraId="0A91966D" w14:textId="5CE716E8" w:rsidR="0007645B" w:rsidRDefault="0007645B" w:rsidP="0007645B">
      <w:pPr>
        <w:rPr>
          <w:rtl/>
        </w:rPr>
      </w:pPr>
      <w:r>
        <w:rPr>
          <w:rFonts w:hint="cs"/>
          <w:rtl/>
        </w:rPr>
        <w:t xml:space="preserve">4 העבירות הראשונות </w:t>
      </w:r>
      <w:r w:rsidR="00AF662B">
        <w:rPr>
          <w:rFonts w:hint="cs"/>
          <w:rtl/>
        </w:rPr>
        <w:t>הם מחוקת רומא. יש עוד אוסף פשעים נקודתיים שהקהילה הבינ"ל בחרה לעשות אמנות ספציפיות בעניינן. לדוג' פשע העינויים לא מופיע בחוקת רומא לבדו, אלא ניתן לראות אותו כנג</w:t>
      </w:r>
      <w:r w:rsidR="00BF6585">
        <w:rPr>
          <w:rFonts w:hint="cs"/>
          <w:rtl/>
        </w:rPr>
        <w:t>ז</w:t>
      </w:r>
      <w:r w:rsidR="00AF662B">
        <w:rPr>
          <w:rFonts w:hint="cs"/>
          <w:rtl/>
        </w:rPr>
        <w:t>ר מהשפעים האחרים- עינויים במסגרת לחימה וכד. האמנת המיוחדת מוקדשת כל כולה לפשע העינויים</w:t>
      </w:r>
      <w:r w:rsidR="00D8302C">
        <w:rPr>
          <w:rFonts w:hint="cs"/>
          <w:rtl/>
        </w:rPr>
        <w:t>. האמנות הספציפיות יוצרות שלל עבירות שניתן להעמיד עליהן לדין. הן קובעות את מנגנוני ההעמדה לדין</w:t>
      </w:r>
      <w:r w:rsidR="00CC0EE6">
        <w:rPr>
          <w:rFonts w:hint="cs"/>
          <w:rtl/>
        </w:rPr>
        <w:t>.</w:t>
      </w:r>
    </w:p>
    <w:p w14:paraId="6380138B" w14:textId="34D6A223" w:rsidR="0007645B" w:rsidRDefault="00972A63" w:rsidP="0007645B">
      <w:pPr>
        <w:rPr>
          <w:b/>
          <w:bCs/>
          <w:rtl/>
        </w:rPr>
      </w:pPr>
      <w:r>
        <w:rPr>
          <w:rFonts w:ascii="Segoe UI Symbol" w:hAnsi="Segoe UI Symbol" w:cs="Segoe UI Symbol" w:hint="cs"/>
          <w:b/>
          <w:bCs/>
          <w:rtl/>
        </w:rPr>
        <w:t>✓</w:t>
      </w:r>
      <w:r>
        <w:rPr>
          <w:rFonts w:hint="cs"/>
          <w:b/>
          <w:bCs/>
          <w:rtl/>
        </w:rPr>
        <w:t xml:space="preserve"> </w:t>
      </w:r>
      <w:r w:rsidR="0007645B">
        <w:rPr>
          <w:rFonts w:hint="cs"/>
          <w:b/>
          <w:bCs/>
          <w:rtl/>
        </w:rPr>
        <w:t>הפן המוסדי</w:t>
      </w:r>
      <w:r>
        <w:rPr>
          <w:rFonts w:hint="cs"/>
          <w:b/>
          <w:bCs/>
          <w:rtl/>
        </w:rPr>
        <w:t xml:space="preserve"> </w:t>
      </w:r>
      <w:r w:rsidR="0007645B">
        <w:rPr>
          <w:rFonts w:hint="cs"/>
          <w:b/>
          <w:bCs/>
          <w:rtl/>
        </w:rPr>
        <w:t>-</w:t>
      </w:r>
      <w:r>
        <w:rPr>
          <w:rFonts w:hint="cs"/>
          <w:b/>
          <w:bCs/>
          <w:rtl/>
        </w:rPr>
        <w:t xml:space="preserve"> </w:t>
      </w:r>
      <w:r w:rsidR="0007645B">
        <w:rPr>
          <w:rFonts w:hint="cs"/>
          <w:b/>
          <w:bCs/>
          <w:rtl/>
        </w:rPr>
        <w:t>מנגנוני האכיפה של המשב"ל הפלילי</w:t>
      </w:r>
    </w:p>
    <w:p w14:paraId="023875DA" w14:textId="2916ED76" w:rsidR="00CC0EE6" w:rsidRDefault="00C62ACD" w:rsidP="00C62ACD">
      <w:pPr>
        <w:rPr>
          <w:rtl/>
        </w:rPr>
      </w:pPr>
      <w:r>
        <w:rPr>
          <w:rFonts w:hint="cs"/>
          <w:rtl/>
        </w:rPr>
        <w:t>המשב"ל הפלילי פועל דרך שני א</w:t>
      </w:r>
      <w:r w:rsidR="00CC0EE6">
        <w:rPr>
          <w:rFonts w:hint="cs"/>
          <w:rtl/>
        </w:rPr>
        <w:t xml:space="preserve"> מנגנוני אכיפה מרכזיים- מדינות ובתי דין בינ"ל.</w:t>
      </w:r>
    </w:p>
    <w:p w14:paraId="19B4EFD7" w14:textId="5CC2AB2A" w:rsidR="000C7214" w:rsidRDefault="001B626F" w:rsidP="000C7214">
      <w:pPr>
        <w:rPr>
          <w:rtl/>
        </w:rPr>
      </w:pPr>
      <w:r w:rsidRPr="001B626F">
        <w:rPr>
          <w:rFonts w:ascii="Cambria Math" w:eastAsia="STXinwei" w:hAnsi="Cambria Math" w:cs="Cambria Math" w:hint="cs"/>
          <w:b/>
          <w:bCs/>
          <w:rtl/>
        </w:rPr>
        <w:t>①</w:t>
      </w:r>
      <w:r w:rsidRPr="001B626F">
        <w:rPr>
          <w:rFonts w:hint="cs"/>
          <w:b/>
          <w:bCs/>
          <w:rtl/>
        </w:rPr>
        <w:t xml:space="preserve"> </w:t>
      </w:r>
      <w:r w:rsidR="00C62ACD" w:rsidRPr="00972A63">
        <w:rPr>
          <w:rFonts w:hint="cs"/>
          <w:b/>
          <w:bCs/>
          <w:u w:val="single"/>
          <w:rtl/>
        </w:rPr>
        <w:t>אכיפה ע"י מדינות באמצעות הדין הפלילי המדינתי</w:t>
      </w:r>
      <w:r w:rsidR="00C62ACD">
        <w:rPr>
          <w:rFonts w:hint="cs"/>
          <w:rtl/>
        </w:rPr>
        <w:t xml:space="preserve">- מדינות יכולות לשמש כמכשיר אכיפה דרך הדין הפלילי </w:t>
      </w:r>
      <w:proofErr w:type="spellStart"/>
      <w:r w:rsidR="00C62ACD">
        <w:rPr>
          <w:rFonts w:hint="cs"/>
          <w:rtl/>
        </w:rPr>
        <w:t>המדינת</w:t>
      </w:r>
      <w:proofErr w:type="spellEnd"/>
      <w:r w:rsidR="009B48F4">
        <w:rPr>
          <w:rFonts w:hint="cs"/>
          <w:rtl/>
        </w:rPr>
        <w:t xml:space="preserve">, אם </w:t>
      </w:r>
      <w:r w:rsidR="00C62ACD">
        <w:rPr>
          <w:rFonts w:hint="cs"/>
          <w:rtl/>
        </w:rPr>
        <w:t>יש לה</w:t>
      </w:r>
      <w:r w:rsidR="009B48F4">
        <w:rPr>
          <w:rFonts w:hint="cs"/>
          <w:rtl/>
        </w:rPr>
        <w:t xml:space="preserve"> </w:t>
      </w:r>
      <w:r w:rsidR="00C62ACD">
        <w:rPr>
          <w:rFonts w:hint="cs"/>
          <w:rtl/>
        </w:rPr>
        <w:t>זיקה לעבירה מסוימ</w:t>
      </w:r>
      <w:r w:rsidR="009B48F4">
        <w:rPr>
          <w:rFonts w:hint="cs"/>
          <w:rtl/>
        </w:rPr>
        <w:t>ת (סמכות טריטוריאלית/פרסונלית)</w:t>
      </w:r>
      <w:r w:rsidR="00C62ACD">
        <w:rPr>
          <w:rFonts w:hint="cs"/>
          <w:rtl/>
        </w:rPr>
        <w:t xml:space="preserve">. לדוג' </w:t>
      </w:r>
      <w:r w:rsidR="009B48F4">
        <w:rPr>
          <w:rFonts w:hint="cs"/>
          <w:rtl/>
        </w:rPr>
        <w:t xml:space="preserve">למשל יתרחש בשטחי ישראל </w:t>
      </w:r>
      <w:r w:rsidR="00C62ACD">
        <w:rPr>
          <w:rFonts w:hint="cs"/>
          <w:rtl/>
        </w:rPr>
        <w:t>פשע בינ"ל מסוג עינויים</w:t>
      </w:r>
      <w:r w:rsidR="00945C2F">
        <w:rPr>
          <w:rFonts w:hint="cs"/>
          <w:rtl/>
        </w:rPr>
        <w:t xml:space="preserve"> והמדינה</w:t>
      </w:r>
      <w:r w:rsidR="000C7214">
        <w:rPr>
          <w:rFonts w:hint="cs"/>
          <w:rtl/>
        </w:rPr>
        <w:t xml:space="preserve"> מוצאת </w:t>
      </w:r>
      <w:r w:rsidR="00945C2F">
        <w:rPr>
          <w:rFonts w:hint="cs"/>
          <w:rtl/>
        </w:rPr>
        <w:t xml:space="preserve">את </w:t>
      </w:r>
      <w:r w:rsidR="000C7214">
        <w:rPr>
          <w:rFonts w:hint="cs"/>
          <w:rtl/>
        </w:rPr>
        <w:t xml:space="preserve">חוקר </w:t>
      </w:r>
      <w:r w:rsidR="00945C2F">
        <w:rPr>
          <w:rFonts w:hint="cs"/>
          <w:rtl/>
        </w:rPr>
        <w:t>ה</w:t>
      </w:r>
      <w:r w:rsidR="000C7214">
        <w:rPr>
          <w:rFonts w:hint="cs"/>
          <w:rtl/>
        </w:rPr>
        <w:t xml:space="preserve">שב"כ שביצע </w:t>
      </w:r>
      <w:r w:rsidR="00945C2F">
        <w:rPr>
          <w:rFonts w:hint="cs"/>
          <w:rtl/>
        </w:rPr>
        <w:t>את ה</w:t>
      </w:r>
      <w:r w:rsidR="000C7214">
        <w:rPr>
          <w:rFonts w:hint="cs"/>
          <w:rtl/>
        </w:rPr>
        <w:t xml:space="preserve">פשע בינ"ל </w:t>
      </w:r>
      <w:r w:rsidR="00945C2F">
        <w:rPr>
          <w:rFonts w:hint="cs"/>
          <w:rtl/>
        </w:rPr>
        <w:t>הנ"ל,</w:t>
      </w:r>
      <w:r w:rsidR="000C7214">
        <w:rPr>
          <w:rFonts w:hint="cs"/>
          <w:rtl/>
        </w:rPr>
        <w:t xml:space="preserve"> כמובן שיש לה סמכות להעמיד אותו לדין כי הוא בוצע ע"י אזרח שלה</w:t>
      </w:r>
      <w:r w:rsidR="00945C2F">
        <w:rPr>
          <w:rFonts w:hint="cs"/>
          <w:rtl/>
        </w:rPr>
        <w:t xml:space="preserve"> ו</w:t>
      </w:r>
      <w:r w:rsidR="000C7214">
        <w:rPr>
          <w:rFonts w:hint="cs"/>
          <w:rtl/>
        </w:rPr>
        <w:t xml:space="preserve">בשטח שלה </w:t>
      </w:r>
      <w:r w:rsidR="00945C2F">
        <w:rPr>
          <w:rFonts w:hint="cs"/>
          <w:rtl/>
        </w:rPr>
        <w:t xml:space="preserve">- </w:t>
      </w:r>
      <w:r w:rsidR="000C7214">
        <w:rPr>
          <w:rFonts w:hint="cs"/>
          <w:rtl/>
        </w:rPr>
        <w:t>יש סמכות טריטוריאלית ופרסונלית.</w:t>
      </w:r>
    </w:p>
    <w:p w14:paraId="275AA208" w14:textId="661C2C2D" w:rsidR="000C7214" w:rsidRDefault="000C7214" w:rsidP="000C7214">
      <w:pPr>
        <w:rPr>
          <w:rtl/>
        </w:rPr>
      </w:pPr>
      <w:r>
        <w:rPr>
          <w:rFonts w:hint="cs"/>
          <w:rtl/>
        </w:rPr>
        <w:t xml:space="preserve">יותר מכך, </w:t>
      </w:r>
      <w:r w:rsidR="000D7FE4">
        <w:rPr>
          <w:rFonts w:hint="cs"/>
          <w:rtl/>
        </w:rPr>
        <w:t xml:space="preserve">בפעמים מסוימות המשב"ל לא משאיר את זה לשק"ד המדינה, </w:t>
      </w:r>
      <w:r w:rsidR="00945C2F">
        <w:rPr>
          <w:rFonts w:hint="cs"/>
          <w:rtl/>
        </w:rPr>
        <w:t xml:space="preserve">אלא </w:t>
      </w:r>
      <w:r w:rsidR="000D7FE4">
        <w:rPr>
          <w:rFonts w:hint="cs"/>
          <w:rtl/>
        </w:rPr>
        <w:t xml:space="preserve">הוא מחייב את המדינות לאמץ בחקיקה שלהן </w:t>
      </w:r>
      <w:r w:rsidR="000D7FE4" w:rsidRPr="00B97A45">
        <w:rPr>
          <w:rFonts w:hint="cs"/>
          <w:b/>
          <w:bCs/>
          <w:rtl/>
        </w:rPr>
        <w:t>חקיקה שאוסרת על ההתנהגות האסורה</w:t>
      </w:r>
      <w:r w:rsidR="000D7FE4">
        <w:rPr>
          <w:rFonts w:hint="cs"/>
          <w:rtl/>
        </w:rPr>
        <w:t>. למשל, הפרוטוקול שעוסק בסחר בבני אדם קובע מפורשות חובה על כל מדינה שהן צד לפרוט' לעגן בחוק העונשין שלהן עבירה של איסור על סחר בבני אדם. כך ג</w:t>
      </w:r>
      <w:r w:rsidR="007B5D1A">
        <w:rPr>
          <w:rFonts w:hint="cs"/>
          <w:rtl/>
        </w:rPr>
        <w:t>ם</w:t>
      </w:r>
      <w:r w:rsidR="000D7FE4">
        <w:rPr>
          <w:rFonts w:hint="cs"/>
          <w:rtl/>
        </w:rPr>
        <w:t xml:space="preserve"> לגבי האמנה לסחר חוקי בסמי</w:t>
      </w:r>
      <w:r w:rsidR="007B5D1A">
        <w:rPr>
          <w:rFonts w:hint="cs"/>
          <w:rtl/>
        </w:rPr>
        <w:t>ם</w:t>
      </w:r>
      <w:r w:rsidR="000D7FE4">
        <w:rPr>
          <w:rFonts w:hint="cs"/>
          <w:rtl/>
        </w:rPr>
        <w:t>. האמנות רואות מלכתחילה את המדינה ככלי האכיפה המרכזי ולכן ה</w:t>
      </w:r>
      <w:r w:rsidR="007B5D1A">
        <w:rPr>
          <w:rFonts w:hint="cs"/>
          <w:rtl/>
        </w:rPr>
        <w:t>ן</w:t>
      </w:r>
      <w:r w:rsidR="000D7FE4">
        <w:rPr>
          <w:rFonts w:hint="cs"/>
          <w:rtl/>
        </w:rPr>
        <w:t xml:space="preserve"> דורשות מהמדינות לעגן את העבירות האלה בחקיקה הפנימית שלהן.</w:t>
      </w:r>
    </w:p>
    <w:p w14:paraId="54422778" w14:textId="77777777" w:rsidR="00971F20" w:rsidRDefault="00237314" w:rsidP="00971F20">
      <w:pPr>
        <w:rPr>
          <w:rtl/>
        </w:rPr>
      </w:pPr>
      <w:r>
        <w:rPr>
          <w:rFonts w:hint="cs"/>
          <w:rtl/>
        </w:rPr>
        <w:t xml:space="preserve">מה שיותר מעניין הוא הדרך הנוספת </w:t>
      </w:r>
      <w:r w:rsidR="00B97A45">
        <w:rPr>
          <w:rFonts w:hint="cs"/>
          <w:rtl/>
        </w:rPr>
        <w:t xml:space="preserve">שיש </w:t>
      </w:r>
      <w:r>
        <w:rPr>
          <w:rFonts w:hint="cs"/>
          <w:rtl/>
        </w:rPr>
        <w:t xml:space="preserve">למדינות </w:t>
      </w:r>
      <w:r w:rsidR="00B97A45">
        <w:rPr>
          <w:rFonts w:hint="cs"/>
          <w:rtl/>
        </w:rPr>
        <w:t>לאכוף את הדין הבינ"ל הפלילי ב</w:t>
      </w:r>
      <w:r>
        <w:rPr>
          <w:rFonts w:hint="cs"/>
          <w:rtl/>
        </w:rPr>
        <w:t xml:space="preserve">בתי המשפט המדינתיים שלהן דרך המוסד שנקרא </w:t>
      </w:r>
      <w:r w:rsidRPr="00644217">
        <w:rPr>
          <w:rFonts w:hint="cs"/>
          <w:b/>
          <w:bCs/>
          <w:u w:val="single"/>
          <w:rtl/>
        </w:rPr>
        <w:t>סמכות שיפוט אוניברסלית</w:t>
      </w:r>
      <w:r>
        <w:rPr>
          <w:rFonts w:hint="cs"/>
          <w:rtl/>
        </w:rPr>
        <w:t>. במצב הזה אין למדינה שמעמידה לדין שום זיקה למקרה</w:t>
      </w:r>
      <w:r w:rsidR="002763C6">
        <w:rPr>
          <w:rFonts w:hint="cs"/>
          <w:rtl/>
        </w:rPr>
        <w:t xml:space="preserve">, אבל מכוח סמכות השיפוט האוניברסלית יש </w:t>
      </w:r>
      <w:r w:rsidR="00644217">
        <w:rPr>
          <w:rFonts w:hint="cs"/>
          <w:rtl/>
        </w:rPr>
        <w:t xml:space="preserve">לכל מדינה </w:t>
      </w:r>
      <w:r w:rsidR="002763C6">
        <w:rPr>
          <w:rFonts w:hint="cs"/>
          <w:rtl/>
        </w:rPr>
        <w:t xml:space="preserve">סמכות להעמיד לדין מי שביצע פשעים בינ"ל </w:t>
      </w:r>
      <w:proofErr w:type="spellStart"/>
      <w:r w:rsidR="002763C6">
        <w:rPr>
          <w:rFonts w:hint="cs"/>
          <w:rtl/>
        </w:rPr>
        <w:t>מנהגיים</w:t>
      </w:r>
      <w:proofErr w:type="spellEnd"/>
      <w:r w:rsidR="002763C6">
        <w:rPr>
          <w:rFonts w:hint="cs"/>
          <w:rtl/>
        </w:rPr>
        <w:t>. דוג' פשעים נגד האנושות, פשעי מלחמה</w:t>
      </w:r>
      <w:r w:rsidR="00644217">
        <w:rPr>
          <w:rFonts w:hint="cs"/>
          <w:rtl/>
        </w:rPr>
        <w:t>, פשע</w:t>
      </w:r>
      <w:r w:rsidR="002763C6">
        <w:rPr>
          <w:rFonts w:hint="cs"/>
          <w:rtl/>
        </w:rPr>
        <w:t xml:space="preserve"> תוקפנות וכו'. </w:t>
      </w:r>
      <w:r w:rsidR="00B52C73">
        <w:rPr>
          <w:rFonts w:hint="cs"/>
          <w:rtl/>
        </w:rPr>
        <w:t xml:space="preserve">כך היה בעניין אייכמן לדוג'- </w:t>
      </w:r>
      <w:r w:rsidR="00644217">
        <w:rPr>
          <w:rFonts w:hint="cs"/>
          <w:rtl/>
        </w:rPr>
        <w:t xml:space="preserve">הוא הועמד </w:t>
      </w:r>
      <w:r w:rsidR="00B52C73">
        <w:rPr>
          <w:rFonts w:hint="cs"/>
          <w:rtl/>
        </w:rPr>
        <w:t xml:space="preserve">לדין על פשעים נגד האנושות ורצח עם. </w:t>
      </w:r>
    </w:p>
    <w:p w14:paraId="20EA10DF" w14:textId="5A205781" w:rsidR="00047390" w:rsidRDefault="00B52C73" w:rsidP="001F66D1">
      <w:pPr>
        <w:rPr>
          <w:rtl/>
        </w:rPr>
      </w:pPr>
      <w:r>
        <w:rPr>
          <w:rFonts w:hint="cs"/>
          <w:rtl/>
        </w:rPr>
        <w:t xml:space="preserve">בנוסף, אנחנו רואים אמנות מסוימות </w:t>
      </w:r>
      <w:r w:rsidR="00047390">
        <w:rPr>
          <w:rFonts w:hint="cs"/>
          <w:rtl/>
        </w:rPr>
        <w:t xml:space="preserve">שקובעות סמכות שיפוט אוניברסלית ביחס לפשע </w:t>
      </w:r>
      <w:r w:rsidR="00971F20">
        <w:rPr>
          <w:rFonts w:hint="cs"/>
          <w:rtl/>
        </w:rPr>
        <w:t>ה</w:t>
      </w:r>
      <w:r w:rsidR="00047390">
        <w:rPr>
          <w:rFonts w:hint="cs"/>
          <w:rtl/>
        </w:rPr>
        <w:t>ס</w:t>
      </w:r>
      <w:r w:rsidR="00644217">
        <w:rPr>
          <w:rFonts w:hint="cs"/>
          <w:rtl/>
        </w:rPr>
        <w:t>פ</w:t>
      </w:r>
      <w:r w:rsidR="00047390">
        <w:rPr>
          <w:rFonts w:hint="cs"/>
          <w:rtl/>
        </w:rPr>
        <w:t>ציפי שהן מכוננות. האמנה קובעת שלמדינות תהיה אפשרות להעמיד לדין גם אם אין להם זיקה ישירה לעבירה.</w:t>
      </w:r>
      <w:r w:rsidR="00971F20">
        <w:rPr>
          <w:rFonts w:hint="cs"/>
          <w:rtl/>
        </w:rPr>
        <w:t xml:space="preserve"> </w:t>
      </w:r>
      <w:r w:rsidR="00047390">
        <w:rPr>
          <w:rFonts w:hint="cs"/>
          <w:rtl/>
        </w:rPr>
        <w:t>יתרה מזאת, בחלק מהאמנות אנחנו רואים הוראה שלמדינות יש חובה להעמיד לדין ביחס לעבירות המדוברות ואם הן בוחרות שלא להעמיד לדין, יש להן חובה להסגיר את האדם הרלוונטי למדינה אחרת שמעוניינת להעמידו לדין</w:t>
      </w:r>
      <w:r w:rsidR="00971F20">
        <w:rPr>
          <w:rFonts w:hint="cs"/>
          <w:rtl/>
        </w:rPr>
        <w:t>.</w:t>
      </w:r>
      <w:r w:rsidR="00047390">
        <w:rPr>
          <w:rFonts w:hint="cs"/>
          <w:rtl/>
        </w:rPr>
        <w:t xml:space="preserve"> לדוג' באמנות ג'נבה ביחס למה שמכונה פשעי מלחמה חמורים, לכל המדינות שהן צד לאמנת ג'נבה- 194 מדינות- יש סמכות שיפוט אוניברסלית גם אם אין להן זיקה. אם הן בוחרות שלא להעמיד לדין יש להן חובה להסגיר את פושעי המלחמה למדינות שמעוניינות להעמידו לדין. </w:t>
      </w:r>
      <w:r w:rsidR="001F66D1">
        <w:rPr>
          <w:rFonts w:hint="cs"/>
          <w:rtl/>
        </w:rPr>
        <w:t xml:space="preserve">בעצם, </w:t>
      </w:r>
      <w:r w:rsidR="00047390">
        <w:rPr>
          <w:rFonts w:hint="cs"/>
          <w:rtl/>
        </w:rPr>
        <w:t>המשב"ל הפלילי מנסה לבטח את עצמו ולהבטיח שפושעי המלחמה אכן יעמדו לדין איפשהו.</w:t>
      </w:r>
    </w:p>
    <w:p w14:paraId="521C331F" w14:textId="7CDA7EFE" w:rsidR="007A6AFD" w:rsidRDefault="007A6AFD" w:rsidP="000C7214">
      <w:pPr>
        <w:rPr>
          <w:rtl/>
        </w:rPr>
      </w:pPr>
      <w:r>
        <w:rPr>
          <w:rFonts w:hint="cs"/>
          <w:b/>
          <w:bCs/>
          <w:rtl/>
        </w:rPr>
        <w:t>יתרונות לסמכות שיפוט אוניברסלית</w:t>
      </w:r>
      <w:r>
        <w:rPr>
          <w:rFonts w:hint="cs"/>
          <w:rtl/>
        </w:rPr>
        <w:t>- מניעת אפשרות של עבריינים בינ"ל לחמוק מהדין ומהעונש</w:t>
      </w:r>
      <w:r w:rsidR="001F66D1">
        <w:rPr>
          <w:rFonts w:hint="cs"/>
          <w:rtl/>
        </w:rPr>
        <w:t>,</w:t>
      </w:r>
      <w:r>
        <w:rPr>
          <w:rFonts w:hint="cs"/>
          <w:rtl/>
        </w:rPr>
        <w:t xml:space="preserve"> וחיזוק האופי האוניברסלי של זכויות האד</w:t>
      </w:r>
      <w:r w:rsidR="001F66D1">
        <w:rPr>
          <w:rFonts w:hint="cs"/>
          <w:rtl/>
        </w:rPr>
        <w:t>ם</w:t>
      </w:r>
      <w:r>
        <w:rPr>
          <w:rFonts w:hint="cs"/>
          <w:rtl/>
        </w:rPr>
        <w:t xml:space="preserve"> </w:t>
      </w:r>
      <w:r w:rsidR="00E760EA">
        <w:rPr>
          <w:rFonts w:hint="cs"/>
          <w:rtl/>
        </w:rPr>
        <w:t xml:space="preserve">שהאמנות מנסות </w:t>
      </w:r>
      <w:r>
        <w:rPr>
          <w:rFonts w:hint="cs"/>
          <w:rtl/>
        </w:rPr>
        <w:t>להגן עליהם.</w:t>
      </w:r>
    </w:p>
    <w:p w14:paraId="5E189E80" w14:textId="6546C098" w:rsidR="007A6AFD" w:rsidRDefault="007A6AFD" w:rsidP="000C7214">
      <w:pPr>
        <w:rPr>
          <w:rtl/>
        </w:rPr>
      </w:pPr>
      <w:r>
        <w:rPr>
          <w:rFonts w:hint="cs"/>
          <w:b/>
          <w:bCs/>
          <w:rtl/>
        </w:rPr>
        <w:t>חסרונות-</w:t>
      </w:r>
    </w:p>
    <w:p w14:paraId="30AD5D24" w14:textId="77777777" w:rsidR="007A6AFD" w:rsidRDefault="007A6AFD" w:rsidP="007A6AFD">
      <w:pPr>
        <w:pStyle w:val="a8"/>
        <w:numPr>
          <w:ilvl w:val="0"/>
          <w:numId w:val="86"/>
        </w:numPr>
      </w:pPr>
      <w:r>
        <w:rPr>
          <w:rFonts w:hint="cs"/>
          <w:rtl/>
        </w:rPr>
        <w:t>חוסר אחידות ביישום המשב"ל</w:t>
      </w:r>
    </w:p>
    <w:p w14:paraId="677C6483" w14:textId="77777777" w:rsidR="007A6AFD" w:rsidRDefault="007A6AFD" w:rsidP="007A6AFD">
      <w:pPr>
        <w:pStyle w:val="a8"/>
        <w:numPr>
          <w:ilvl w:val="0"/>
          <w:numId w:val="86"/>
        </w:numPr>
      </w:pPr>
      <w:r>
        <w:rPr>
          <w:rFonts w:hint="cs"/>
          <w:rtl/>
        </w:rPr>
        <w:t xml:space="preserve">חשש לפוליטיזציה </w:t>
      </w:r>
    </w:p>
    <w:p w14:paraId="2CB6ADC4" w14:textId="77777777" w:rsidR="007A6AFD" w:rsidRDefault="007A6AFD" w:rsidP="007A6AFD">
      <w:pPr>
        <w:pStyle w:val="a8"/>
        <w:numPr>
          <w:ilvl w:val="0"/>
          <w:numId w:val="86"/>
        </w:numPr>
      </w:pPr>
      <w:r>
        <w:rPr>
          <w:rFonts w:hint="cs"/>
          <w:rtl/>
        </w:rPr>
        <w:t>ריבוי הליכים נגד חשודים</w:t>
      </w:r>
    </w:p>
    <w:p w14:paraId="3D1ABD72" w14:textId="77777777" w:rsidR="007A6AFD" w:rsidRDefault="007A6AFD" w:rsidP="007A6AFD">
      <w:pPr>
        <w:pStyle w:val="a8"/>
        <w:numPr>
          <w:ilvl w:val="0"/>
          <w:numId w:val="86"/>
        </w:numPr>
      </w:pPr>
      <w:r>
        <w:rPr>
          <w:rFonts w:hint="cs"/>
          <w:rtl/>
        </w:rPr>
        <w:t xml:space="preserve">יכולת מוגבלת לבחון את ההשלכות הפוליטיות של ההליך. לדוג' פגיעה בתהליכי פיוס פנימיים. </w:t>
      </w:r>
    </w:p>
    <w:p w14:paraId="0ECBA141" w14:textId="1B493EE5" w:rsidR="00E760EA" w:rsidRDefault="007A6AFD" w:rsidP="00E760EA">
      <w:pPr>
        <w:rPr>
          <w:rtl/>
        </w:rPr>
      </w:pPr>
      <w:r>
        <w:rPr>
          <w:rFonts w:hint="cs"/>
          <w:rtl/>
        </w:rPr>
        <w:t>בפועל מדינות אינן ששות להעמיד לדין ע"ב סמכות אוניברסלית</w:t>
      </w:r>
      <w:r w:rsidR="00E760EA">
        <w:rPr>
          <w:rFonts w:hint="cs"/>
          <w:rtl/>
        </w:rPr>
        <w:t xml:space="preserve"> בגלל ההוצאות שכרוכות בה וההרעה ביחסים בין המדינה המעמידה לדין </w:t>
      </w:r>
      <w:r w:rsidR="006B6A59">
        <w:rPr>
          <w:rFonts w:hint="cs"/>
          <w:rtl/>
        </w:rPr>
        <w:t>לבין המדינה בה בוצעו הפשעים או ממנה יצאו הפושעים</w:t>
      </w:r>
      <w:r>
        <w:rPr>
          <w:rFonts w:hint="cs"/>
          <w:rtl/>
        </w:rPr>
        <w:t xml:space="preserve">. </w:t>
      </w:r>
    </w:p>
    <w:p w14:paraId="439F3686" w14:textId="1ADA03C6" w:rsidR="00347F09" w:rsidRDefault="007A6AFD" w:rsidP="00E760EA">
      <w:pPr>
        <w:rPr>
          <w:rtl/>
        </w:rPr>
      </w:pPr>
      <w:r>
        <w:rPr>
          <w:rFonts w:hint="cs"/>
          <w:rtl/>
        </w:rPr>
        <w:t>היו מדינות שרצו להעמיד לדין מכוח סמכות אוניברסלית אנשים יש</w:t>
      </w:r>
      <w:r w:rsidR="00904A30">
        <w:rPr>
          <w:rFonts w:hint="cs"/>
          <w:rtl/>
        </w:rPr>
        <w:t>ראליים. במדינות האלה היכולת להפעיל ולהניע הליכים מכוח סמכות שיפוט אוניברסלית הייתה נתונה גם לפרטים. פעם לדוג' הוציאו צו מעצר נגד לבני ד</w:t>
      </w:r>
      <w:r w:rsidR="006B6A59">
        <w:rPr>
          <w:rFonts w:hint="cs"/>
          <w:rtl/>
        </w:rPr>
        <w:t>ר</w:t>
      </w:r>
      <w:r w:rsidR="00904A30">
        <w:rPr>
          <w:rFonts w:hint="cs"/>
          <w:rtl/>
        </w:rPr>
        <w:t>ך סמכות הש</w:t>
      </w:r>
      <w:r w:rsidR="006B6A59">
        <w:rPr>
          <w:rFonts w:hint="cs"/>
          <w:rtl/>
        </w:rPr>
        <w:t>י</w:t>
      </w:r>
      <w:r w:rsidR="00904A30">
        <w:rPr>
          <w:rFonts w:hint="cs"/>
          <w:rtl/>
        </w:rPr>
        <w:t>פוט האוניברסלית. פה אנחנו רואים את החשש לפוליטיזציה. בשנים האחרונות זה קצת ירד אבל יש עוד ניסיונות כנ</w:t>
      </w:r>
      <w:r w:rsidR="001B626F">
        <w:rPr>
          <w:rFonts w:hint="cs"/>
          <w:rtl/>
        </w:rPr>
        <w:t>ג</w:t>
      </w:r>
      <w:r w:rsidR="00904A30">
        <w:rPr>
          <w:rFonts w:hint="cs"/>
          <w:rtl/>
        </w:rPr>
        <w:t>ד ישראל מאחורי הקלעים.</w:t>
      </w:r>
    </w:p>
    <w:p w14:paraId="0876D973" w14:textId="6C43B19C" w:rsidR="00904A30" w:rsidRPr="001B626F" w:rsidRDefault="001B626F" w:rsidP="007A6AFD">
      <w:pPr>
        <w:rPr>
          <w:u w:val="single"/>
          <w:rtl/>
        </w:rPr>
      </w:pPr>
      <w:r>
        <w:rPr>
          <w:rFonts w:ascii="Cambria Math" w:eastAsia="STXinwei" w:hAnsi="Cambria Math" w:cs="Cambria Math" w:hint="cs"/>
          <w:b/>
          <w:bCs/>
          <w:rtl/>
        </w:rPr>
        <w:t>②</w:t>
      </w:r>
      <w:r>
        <w:rPr>
          <w:rFonts w:hint="cs"/>
          <w:b/>
          <w:bCs/>
          <w:rtl/>
        </w:rPr>
        <w:t xml:space="preserve"> </w:t>
      </w:r>
      <w:r w:rsidR="00904A30" w:rsidRPr="001B626F">
        <w:rPr>
          <w:rFonts w:hint="cs"/>
          <w:b/>
          <w:bCs/>
          <w:u w:val="single"/>
          <w:rtl/>
        </w:rPr>
        <w:t xml:space="preserve">בתי דין פליליים </w:t>
      </w:r>
      <w:r w:rsidRPr="001B626F">
        <w:rPr>
          <w:rFonts w:hint="cs"/>
          <w:b/>
          <w:bCs/>
          <w:u w:val="single"/>
          <w:rtl/>
        </w:rPr>
        <w:t>בינ"ל</w:t>
      </w:r>
      <w:r w:rsidRPr="001B626F">
        <w:rPr>
          <w:rFonts w:hint="cs"/>
          <w:u w:val="single"/>
          <w:rtl/>
        </w:rPr>
        <w:t xml:space="preserve">- </w:t>
      </w:r>
    </w:p>
    <w:p w14:paraId="55437EEE" w14:textId="4146384F" w:rsidR="00904A30" w:rsidRDefault="00904A30" w:rsidP="007A6AFD">
      <w:pPr>
        <w:rPr>
          <w:rtl/>
        </w:rPr>
      </w:pPr>
      <w:r>
        <w:rPr>
          <w:rFonts w:hint="cs"/>
          <w:rtl/>
        </w:rPr>
        <w:t>לצד העמדה לדין במדינה, המשב"ל הפלילי פועל היום, אולי יותר מתמיד, דרך בתי דין פליליים בינ"ל. בהקשר הזה יש לנו כל מיני צורות של בתי דין פליליים בינ"ל-</w:t>
      </w:r>
    </w:p>
    <w:p w14:paraId="3DEB11D4" w14:textId="35CFC0B7" w:rsidR="00904A30" w:rsidRDefault="00904A30" w:rsidP="00904A30">
      <w:pPr>
        <w:pStyle w:val="a8"/>
        <w:numPr>
          <w:ilvl w:val="0"/>
          <w:numId w:val="86"/>
        </w:numPr>
      </w:pPr>
      <w:r w:rsidRPr="00DA419D">
        <w:rPr>
          <w:rFonts w:hint="cs"/>
          <w:b/>
          <w:bCs/>
          <w:rtl/>
        </w:rPr>
        <w:t>בתי דין אד</w:t>
      </w:r>
      <w:r w:rsidR="00DA419D">
        <w:rPr>
          <w:rFonts w:hint="cs"/>
          <w:b/>
          <w:bCs/>
          <w:rtl/>
        </w:rPr>
        <w:t>-</w:t>
      </w:r>
      <w:proofErr w:type="spellStart"/>
      <w:r w:rsidRPr="00DA419D">
        <w:rPr>
          <w:rFonts w:hint="cs"/>
          <w:b/>
          <w:bCs/>
          <w:rtl/>
        </w:rPr>
        <w:t>הוקיים</w:t>
      </w:r>
      <w:proofErr w:type="spellEnd"/>
      <w:r>
        <w:rPr>
          <w:rFonts w:hint="cs"/>
          <w:rtl/>
        </w:rPr>
        <w:t>- לדוג' ביה"ד בנירנברג ובטוקיו אחרי מלה"ע ה2, ביה"ד שהקימה מועצת הביטחון בשנות ה90 תחת פרק 7 למגילת האו"ם</w:t>
      </w:r>
      <w:r w:rsidR="00DA419D">
        <w:rPr>
          <w:rFonts w:hint="cs"/>
          <w:rtl/>
        </w:rPr>
        <w:t xml:space="preserve"> ביוגוסלביה </w:t>
      </w:r>
      <w:r w:rsidR="00CA15C1">
        <w:rPr>
          <w:rFonts w:hint="cs"/>
          <w:rtl/>
        </w:rPr>
        <w:t>(</w:t>
      </w:r>
      <w:r w:rsidR="00CA15C1">
        <w:rPr>
          <w:rFonts w:hint="cs"/>
        </w:rPr>
        <w:t>ICTY</w:t>
      </w:r>
      <w:r w:rsidR="00CA15C1">
        <w:rPr>
          <w:rFonts w:hint="cs"/>
          <w:rtl/>
        </w:rPr>
        <w:t>) וברואנדה (</w:t>
      </w:r>
      <w:r w:rsidR="00CA15C1">
        <w:rPr>
          <w:rFonts w:hint="cs"/>
        </w:rPr>
        <w:t>ICTR</w:t>
      </w:r>
      <w:r w:rsidR="00CA15C1">
        <w:rPr>
          <w:rFonts w:hint="cs"/>
          <w:rtl/>
        </w:rPr>
        <w:t>)</w:t>
      </w:r>
      <w:r w:rsidR="00BB10DA">
        <w:rPr>
          <w:rFonts w:hint="cs"/>
          <w:rtl/>
        </w:rPr>
        <w:t>. שני בתי הדין האלו דנו ב</w:t>
      </w:r>
      <w:r w:rsidR="00CA15C1">
        <w:rPr>
          <w:rFonts w:hint="cs"/>
          <w:rtl/>
        </w:rPr>
        <w:t>כ</w:t>
      </w:r>
      <w:r w:rsidR="00BB10DA">
        <w:rPr>
          <w:rFonts w:hint="cs"/>
          <w:rtl/>
        </w:rPr>
        <w:t>200 כתבי אישום</w:t>
      </w:r>
      <w:r w:rsidR="00CA15C1">
        <w:rPr>
          <w:rFonts w:hint="cs"/>
          <w:rtl/>
        </w:rPr>
        <w:t xml:space="preserve">, </w:t>
      </w:r>
      <w:r w:rsidR="00BB10DA">
        <w:rPr>
          <w:rFonts w:hint="cs"/>
          <w:rtl/>
        </w:rPr>
        <w:t>היו פעילים מאז 93/94 ונסגרו באזור 201</w:t>
      </w:r>
      <w:r w:rsidR="00236E33">
        <w:rPr>
          <w:rFonts w:hint="cs"/>
          <w:rtl/>
        </w:rPr>
        <w:t>5/1</w:t>
      </w:r>
      <w:r w:rsidR="00BB10DA">
        <w:rPr>
          <w:rFonts w:hint="cs"/>
          <w:rtl/>
        </w:rPr>
        <w:t>7 לאחר שסיימו לדון בכתבי האישום שהגדירו לעצמם. הם נטו בינ"ל.</w:t>
      </w:r>
    </w:p>
    <w:p w14:paraId="104BD45A" w14:textId="30AF1D09" w:rsidR="00BB10DA" w:rsidRDefault="00BB10DA" w:rsidP="00904A30">
      <w:pPr>
        <w:pStyle w:val="a8"/>
        <w:numPr>
          <w:ilvl w:val="0"/>
          <w:numId w:val="86"/>
        </w:numPr>
      </w:pPr>
      <w:r w:rsidRPr="00236E33">
        <w:rPr>
          <w:rFonts w:hint="cs"/>
          <w:b/>
          <w:bCs/>
          <w:rtl/>
        </w:rPr>
        <w:t>בתי דין מעורבים</w:t>
      </w:r>
      <w:r>
        <w:rPr>
          <w:rFonts w:hint="cs"/>
          <w:rtl/>
        </w:rPr>
        <w:t xml:space="preserve">- בתי דין שיש בהם אלמנטים של שופטים בינ"ל </w:t>
      </w:r>
      <w:r w:rsidR="00236E33">
        <w:rPr>
          <w:rFonts w:hint="cs"/>
          <w:rtl/>
        </w:rPr>
        <w:t xml:space="preserve">ודין בינ"ל </w:t>
      </w:r>
      <w:r>
        <w:rPr>
          <w:rFonts w:hint="cs"/>
          <w:rtl/>
        </w:rPr>
        <w:t>לצד שופטים מקומיים</w:t>
      </w:r>
      <w:r w:rsidR="00236E33">
        <w:rPr>
          <w:rFonts w:hint="cs"/>
          <w:rtl/>
        </w:rPr>
        <w:t xml:space="preserve"> ו</w:t>
      </w:r>
      <w:r>
        <w:rPr>
          <w:rFonts w:hint="cs"/>
          <w:rtl/>
        </w:rPr>
        <w:t xml:space="preserve">דין המדינתי. לדוג' ביה"ד במזרח טימור, קוסובו, בוסניה, </w:t>
      </w:r>
      <w:proofErr w:type="spellStart"/>
      <w:r>
        <w:rPr>
          <w:rFonts w:hint="cs"/>
          <w:rtl/>
        </w:rPr>
        <w:t>קמובדיה</w:t>
      </w:r>
      <w:proofErr w:type="spellEnd"/>
      <w:r>
        <w:rPr>
          <w:rFonts w:hint="cs"/>
          <w:rtl/>
        </w:rPr>
        <w:t xml:space="preserve"> וסיירה ליאון. </w:t>
      </w:r>
      <w:r w:rsidR="00B4157A">
        <w:rPr>
          <w:rFonts w:hint="cs"/>
          <w:rtl/>
        </w:rPr>
        <w:t>אלו גם היו בתי</w:t>
      </w:r>
      <w:r>
        <w:rPr>
          <w:rFonts w:hint="cs"/>
          <w:rtl/>
        </w:rPr>
        <w:t xml:space="preserve"> דין אד</w:t>
      </w:r>
      <w:r w:rsidR="00B4157A">
        <w:rPr>
          <w:rFonts w:hint="cs"/>
          <w:rtl/>
        </w:rPr>
        <w:t>-</w:t>
      </w:r>
      <w:proofErr w:type="spellStart"/>
      <w:r>
        <w:rPr>
          <w:rFonts w:hint="cs"/>
          <w:rtl/>
        </w:rPr>
        <w:t>הוקי</w:t>
      </w:r>
      <w:r w:rsidR="00B4157A">
        <w:rPr>
          <w:rFonts w:hint="cs"/>
          <w:rtl/>
        </w:rPr>
        <w:t>ים</w:t>
      </w:r>
      <w:proofErr w:type="spellEnd"/>
      <w:r>
        <w:rPr>
          <w:rFonts w:hint="cs"/>
          <w:rtl/>
        </w:rPr>
        <w:t xml:space="preserve"> לצורך מדינה ספציפי</w:t>
      </w:r>
      <w:r w:rsidR="00B4157A">
        <w:rPr>
          <w:rFonts w:hint="cs"/>
          <w:rtl/>
        </w:rPr>
        <w:t>ת</w:t>
      </w:r>
      <w:r>
        <w:rPr>
          <w:rFonts w:hint="cs"/>
          <w:rtl/>
        </w:rPr>
        <w:t xml:space="preserve"> ואירוע ספציפית ונסגרים כשנגמרת מלאכתם.</w:t>
      </w:r>
    </w:p>
    <w:p w14:paraId="63F3CA9D" w14:textId="00C6684C" w:rsidR="00BB10DA" w:rsidRDefault="00BB10DA" w:rsidP="00BB10DA">
      <w:pPr>
        <w:rPr>
          <w:b/>
          <w:bCs/>
          <w:rtl/>
        </w:rPr>
      </w:pPr>
      <w:r>
        <w:rPr>
          <w:rFonts w:hint="cs"/>
          <w:b/>
          <w:bCs/>
          <w:rtl/>
        </w:rPr>
        <w:t xml:space="preserve">יתרונות בתי דין אד </w:t>
      </w:r>
      <w:proofErr w:type="spellStart"/>
      <w:r>
        <w:rPr>
          <w:rFonts w:hint="cs"/>
          <w:b/>
          <w:bCs/>
          <w:rtl/>
        </w:rPr>
        <w:t>הוקיים</w:t>
      </w:r>
      <w:proofErr w:type="spellEnd"/>
    </w:p>
    <w:p w14:paraId="569BD0EC" w14:textId="1CF82873" w:rsidR="00BB10DA" w:rsidRDefault="00BB10DA" w:rsidP="00BB10DA">
      <w:pPr>
        <w:pStyle w:val="a8"/>
        <w:numPr>
          <w:ilvl w:val="0"/>
          <w:numId w:val="86"/>
        </w:numPr>
      </w:pPr>
      <w:r>
        <w:rPr>
          <w:rFonts w:hint="cs"/>
          <w:rtl/>
        </w:rPr>
        <w:t>פרוצדורה אפקטיבית שרתומה לסיטואציה</w:t>
      </w:r>
      <w:r w:rsidR="00C03E41">
        <w:rPr>
          <w:rFonts w:hint="cs"/>
          <w:rtl/>
        </w:rPr>
        <w:t xml:space="preserve"> ו</w:t>
      </w:r>
      <w:r>
        <w:rPr>
          <w:rFonts w:hint="cs"/>
          <w:rtl/>
        </w:rPr>
        <w:t>תפורה למצב שבו ביה"ד נועד לעסוק</w:t>
      </w:r>
      <w:r w:rsidR="00C03E41">
        <w:rPr>
          <w:rFonts w:hint="cs"/>
          <w:rtl/>
        </w:rPr>
        <w:t>.</w:t>
      </w:r>
    </w:p>
    <w:p w14:paraId="27B6C42B" w14:textId="773484D0" w:rsidR="00BB10DA" w:rsidRDefault="00BB10DA" w:rsidP="00BB10DA">
      <w:pPr>
        <w:pStyle w:val="a8"/>
        <w:numPr>
          <w:ilvl w:val="0"/>
          <w:numId w:val="86"/>
        </w:numPr>
      </w:pPr>
      <w:r>
        <w:rPr>
          <w:rFonts w:hint="cs"/>
          <w:rtl/>
        </w:rPr>
        <w:t>הקהילה הבינ"ל משדרת באמצעות מסר ברור של מאבק בינ"ל בפשעים בינ"ל</w:t>
      </w:r>
      <w:r w:rsidR="00C03E41">
        <w:rPr>
          <w:rFonts w:hint="cs"/>
          <w:rtl/>
        </w:rPr>
        <w:t>.</w:t>
      </w:r>
    </w:p>
    <w:p w14:paraId="5D734E08" w14:textId="77777777" w:rsidR="002E2CC4" w:rsidRDefault="002E2CC4" w:rsidP="00BB10DA">
      <w:pPr>
        <w:pStyle w:val="a8"/>
        <w:numPr>
          <w:ilvl w:val="0"/>
          <w:numId w:val="86"/>
        </w:numPr>
      </w:pPr>
      <w:r>
        <w:rPr>
          <w:rFonts w:hint="cs"/>
          <w:rtl/>
        </w:rPr>
        <w:t xml:space="preserve">תרומה לפיתוח המשב"ל הפלילי, במיוחד בתי הדין של שנות ה90. </w:t>
      </w:r>
    </w:p>
    <w:p w14:paraId="5CB8E066" w14:textId="3C9FE725" w:rsidR="00BB10DA" w:rsidRDefault="002E2CC4" w:rsidP="002E2CC4">
      <w:r>
        <w:rPr>
          <w:rFonts w:hint="cs"/>
          <w:rtl/>
        </w:rPr>
        <w:t xml:space="preserve">בעיקר, הניסיון הציף את </w:t>
      </w:r>
      <w:r w:rsidRPr="00CF6946">
        <w:rPr>
          <w:rFonts w:hint="cs"/>
          <w:b/>
          <w:bCs/>
          <w:rtl/>
        </w:rPr>
        <w:t>החסרונות של המודל האד הוקי</w:t>
      </w:r>
      <w:r>
        <w:rPr>
          <w:rFonts w:hint="cs"/>
          <w:rtl/>
        </w:rPr>
        <w:t>-</w:t>
      </w:r>
    </w:p>
    <w:p w14:paraId="69B76B65" w14:textId="423819FB" w:rsidR="002E2CC4" w:rsidRDefault="002E2CC4" w:rsidP="00BB10DA">
      <w:pPr>
        <w:pStyle w:val="a8"/>
        <w:numPr>
          <w:ilvl w:val="0"/>
          <w:numId w:val="86"/>
        </w:numPr>
      </w:pPr>
      <w:r>
        <w:rPr>
          <w:rFonts w:hint="cs"/>
          <w:rtl/>
        </w:rPr>
        <w:t xml:space="preserve">צדק סלקטיבי- התמקדות במדינות מסוימות. למה ברואנדה ולא בסוריה? </w:t>
      </w:r>
    </w:p>
    <w:p w14:paraId="7D497CE2" w14:textId="55590332" w:rsidR="00357500" w:rsidRDefault="00357500" w:rsidP="00BB10DA">
      <w:pPr>
        <w:pStyle w:val="a8"/>
        <w:numPr>
          <w:ilvl w:val="0"/>
          <w:numId w:val="86"/>
        </w:numPr>
      </w:pPr>
      <w:r>
        <w:rPr>
          <w:rFonts w:hint="cs"/>
          <w:rtl/>
        </w:rPr>
        <w:t>טיפול רטרואקטיבי בהפרות- אין הרתעה בזמן אמת אלא הקהילה בינ"ל מקימה בי"ד ששופט אנשים רטרואקטיבית. זה לא בהכרח יוצר הרתעה כי שעם שהם פעלו הם לא חשבו שהם יעמדו לדין וזה לא היה שיקול בהתנהגותם.</w:t>
      </w:r>
    </w:p>
    <w:p w14:paraId="52DC730C" w14:textId="22C5A307" w:rsidR="00357500" w:rsidRDefault="00357500" w:rsidP="00BB10DA">
      <w:pPr>
        <w:pStyle w:val="a8"/>
        <w:numPr>
          <w:ilvl w:val="0"/>
          <w:numId w:val="86"/>
        </w:numPr>
      </w:pPr>
      <w:r>
        <w:rPr>
          <w:rFonts w:hint="cs"/>
          <w:rtl/>
        </w:rPr>
        <w:t xml:space="preserve">עלות אדירה= עלות אדירה של ביה"ד אד </w:t>
      </w:r>
      <w:proofErr w:type="spellStart"/>
      <w:r>
        <w:rPr>
          <w:rFonts w:hint="cs"/>
          <w:rtl/>
        </w:rPr>
        <w:t>הוקיים</w:t>
      </w:r>
      <w:proofErr w:type="spellEnd"/>
      <w:r>
        <w:rPr>
          <w:rFonts w:hint="cs"/>
          <w:rtl/>
        </w:rPr>
        <w:t xml:space="preserve">. </w:t>
      </w:r>
      <w:r w:rsidR="00AC1E13">
        <w:rPr>
          <w:rFonts w:hint="cs"/>
          <w:rtl/>
        </w:rPr>
        <w:t xml:space="preserve">לדוג </w:t>
      </w:r>
      <w:r w:rsidR="00014620">
        <w:rPr>
          <w:rFonts w:hint="cs"/>
          <w:rtl/>
        </w:rPr>
        <w:t xml:space="preserve">ביה"ד </w:t>
      </w:r>
      <w:r w:rsidR="00AC1E13">
        <w:rPr>
          <w:rFonts w:hint="cs"/>
          <w:rtl/>
        </w:rPr>
        <w:t>של שנות ה90 דנו בממוצע ב200 כתבי אישום. כל אחד מבתי הדין עלה לקהילה הבינ"ל כ2 מיליארד דולר. זה הביא את הקהילה לחשוב האם זה הגיוני להקים מנגנונים כ"כ יקרים שעולים כסף למדינות שמקימות אותם.</w:t>
      </w:r>
    </w:p>
    <w:p w14:paraId="35EC13AC" w14:textId="130C1B96" w:rsidR="00AC1E13" w:rsidRDefault="00AC1E13" w:rsidP="00AC1E13">
      <w:pPr>
        <w:rPr>
          <w:rtl/>
        </w:rPr>
      </w:pPr>
      <w:r>
        <w:rPr>
          <w:rFonts w:hint="cs"/>
          <w:rtl/>
        </w:rPr>
        <w:t>על הרקע הזה קם ה</w:t>
      </w:r>
      <w:r>
        <w:rPr>
          <w:rFonts w:hint="cs"/>
        </w:rPr>
        <w:t>ICC</w:t>
      </w:r>
      <w:r w:rsidR="00DA31AE">
        <w:rPr>
          <w:rFonts w:hint="cs"/>
          <w:rtl/>
        </w:rPr>
        <w:t xml:space="preserve"> עליו נרחיב בשיעור הבא.</w:t>
      </w:r>
    </w:p>
    <w:p w14:paraId="528B0D60" w14:textId="32E46B9F" w:rsidR="00014620" w:rsidRDefault="00014620" w:rsidP="00014620">
      <w:pPr>
        <w:pStyle w:val="1"/>
        <w:rPr>
          <w:rtl/>
        </w:rPr>
      </w:pPr>
      <w:bookmarkStart w:id="20" w:name="_Toc76744968"/>
      <w:r>
        <w:rPr>
          <w:rFonts w:hint="cs"/>
          <w:rtl/>
        </w:rPr>
        <w:t xml:space="preserve">שיעור 20, </w:t>
      </w:r>
      <w:r w:rsidR="000F342C">
        <w:rPr>
          <w:rFonts w:hint="cs"/>
          <w:rtl/>
        </w:rPr>
        <w:t xml:space="preserve">28/06/2021 </w:t>
      </w:r>
      <w:r w:rsidR="00E847B7">
        <w:rPr>
          <w:rtl/>
        </w:rPr>
        <w:t>–</w:t>
      </w:r>
      <w:r w:rsidR="000F342C">
        <w:rPr>
          <w:rFonts w:hint="cs"/>
          <w:rtl/>
        </w:rPr>
        <w:t xml:space="preserve"> </w:t>
      </w:r>
      <w:r w:rsidR="00E847B7">
        <w:rPr>
          <w:rFonts w:hint="cs"/>
          <w:rtl/>
        </w:rPr>
        <w:t>בית הדין הפלילי הבינ"ל</w:t>
      </w:r>
      <w:bookmarkEnd w:id="20"/>
    </w:p>
    <w:p w14:paraId="5EA13128" w14:textId="6230B90A" w:rsidR="00A35FD8" w:rsidRDefault="00B61FBD" w:rsidP="00E847B7">
      <w:pPr>
        <w:rPr>
          <w:rtl/>
        </w:rPr>
      </w:pPr>
      <w:r>
        <w:rPr>
          <w:rFonts w:hint="cs"/>
          <w:rtl/>
        </w:rPr>
        <w:t>ביה"ד הפלילי הבינ"ל, ה</w:t>
      </w:r>
      <w:r>
        <w:rPr>
          <w:rFonts w:hint="cs"/>
        </w:rPr>
        <w:t>ICC</w:t>
      </w:r>
      <w:r>
        <w:rPr>
          <w:rFonts w:hint="cs"/>
          <w:rtl/>
        </w:rPr>
        <w:t xml:space="preserve">, מוקם מכוח חוקת רומא </w:t>
      </w:r>
      <w:r w:rsidR="00A35FD8">
        <w:rPr>
          <w:rFonts w:hint="cs"/>
          <w:rtl/>
        </w:rPr>
        <w:t>שגובשת בשנת 1998. הרעיון להקמת ביה"ד נהגה עוד בימי שאחרי מלה"ע ה-2</w:t>
      </w:r>
      <w:r w:rsidR="00F87A5E">
        <w:rPr>
          <w:rFonts w:hint="cs"/>
          <w:rtl/>
        </w:rPr>
        <w:t xml:space="preserve">, בעיקר בעזרת מלומדים יהודים. אבל אז כנראה שאז זה לא היה </w:t>
      </w:r>
      <w:r w:rsidR="002352D6">
        <w:rPr>
          <w:rFonts w:hint="cs"/>
          <w:rtl/>
        </w:rPr>
        <w:t>הזמן הנכון להקמת בי"ד כזה. כנראה שאחרי הניסיון עם ביה"ד האד-</w:t>
      </w:r>
      <w:proofErr w:type="spellStart"/>
      <w:r w:rsidR="002352D6">
        <w:rPr>
          <w:rFonts w:hint="cs"/>
          <w:rtl/>
        </w:rPr>
        <w:t>הוקיים</w:t>
      </w:r>
      <w:proofErr w:type="spellEnd"/>
      <w:r w:rsidR="00DF6BCB">
        <w:rPr>
          <w:rFonts w:hint="cs"/>
          <w:rtl/>
        </w:rPr>
        <w:t xml:space="preserve"> על יתרונותיהם וחסרונותיהם והתפתחות מוסד ההעמדה לדין במשב"ל, בשלה השעה להקמת בי"ד פלילי בינ"ל.</w:t>
      </w:r>
    </w:p>
    <w:p w14:paraId="131DFE86" w14:textId="358C7D2D" w:rsidR="000B31B1" w:rsidRDefault="007C12E6" w:rsidP="0087511A">
      <w:pPr>
        <w:rPr>
          <w:rtl/>
        </w:rPr>
      </w:pPr>
      <w:r>
        <w:rPr>
          <w:rFonts w:hint="cs"/>
          <w:rtl/>
        </w:rPr>
        <w:t xml:space="preserve">כאמור, </w:t>
      </w:r>
      <w:r w:rsidR="000B31B1">
        <w:rPr>
          <w:rFonts w:hint="cs"/>
          <w:rtl/>
        </w:rPr>
        <w:t>החוקה גובשה ב1998</w:t>
      </w:r>
      <w:r>
        <w:rPr>
          <w:rFonts w:hint="cs"/>
          <w:rtl/>
        </w:rPr>
        <w:t xml:space="preserve">, אך היא נכנסה </w:t>
      </w:r>
      <w:r w:rsidR="000B31B1">
        <w:rPr>
          <w:rFonts w:hint="cs"/>
          <w:rtl/>
        </w:rPr>
        <w:t>לתוקף רק ביולי 2002</w:t>
      </w:r>
      <w:r>
        <w:rPr>
          <w:rFonts w:hint="cs"/>
          <w:rtl/>
        </w:rPr>
        <w:t xml:space="preserve">, </w:t>
      </w:r>
      <w:r w:rsidR="000B31B1">
        <w:rPr>
          <w:rFonts w:hint="cs"/>
          <w:rtl/>
        </w:rPr>
        <w:t xml:space="preserve">אחרי שהצטברו מספיק מדינות שחתמו ואשררו את האמנה </w:t>
      </w:r>
      <w:r>
        <w:rPr>
          <w:rFonts w:hint="cs"/>
          <w:rtl/>
        </w:rPr>
        <w:t>ו</w:t>
      </w:r>
      <w:r w:rsidR="000B31B1">
        <w:rPr>
          <w:rFonts w:hint="cs"/>
          <w:rtl/>
        </w:rPr>
        <w:t xml:space="preserve">הפכו לצד לחוקה. </w:t>
      </w:r>
    </w:p>
    <w:p w14:paraId="3D606196" w14:textId="77777777" w:rsidR="0087511A" w:rsidRDefault="000B31B1" w:rsidP="00E847B7">
      <w:pPr>
        <w:rPr>
          <w:rtl/>
        </w:rPr>
      </w:pPr>
      <w:r>
        <w:rPr>
          <w:rFonts w:hint="cs"/>
          <w:rtl/>
        </w:rPr>
        <w:t>ישראל וארה"ב, היו מעורבות מאוד במו"מ על גיבוש חוקת רומא והן גם חתמו על האמנה, אבל שתיהן משכו בשנת 2002 את החתימה שלהן. ארה"ב משכה ואמרה שאין בכוונתה להצטרף לחוקת רומא בגלל החשש שלה</w:t>
      </w:r>
      <w:r w:rsidR="00355DD9">
        <w:rPr>
          <w:rFonts w:hint="cs"/>
          <w:rtl/>
        </w:rPr>
        <w:t xml:space="preserve"> שהיא חשופה להעמדה לדין לאור מעורבותה </w:t>
      </w:r>
      <w:r>
        <w:rPr>
          <w:rFonts w:hint="cs"/>
          <w:rtl/>
        </w:rPr>
        <w:t>בהרבה אזורי עימות</w:t>
      </w:r>
      <w:r w:rsidR="00355DD9">
        <w:rPr>
          <w:rFonts w:hint="cs"/>
          <w:rtl/>
        </w:rPr>
        <w:t>.</w:t>
      </w:r>
      <w:r w:rsidR="0087511A">
        <w:rPr>
          <w:rFonts w:hint="cs"/>
          <w:rtl/>
        </w:rPr>
        <w:t xml:space="preserve"> דבר שעלול </w:t>
      </w:r>
      <w:r>
        <w:rPr>
          <w:rFonts w:hint="cs"/>
          <w:rtl/>
        </w:rPr>
        <w:t xml:space="preserve">להיות סיכון רציני לחיילים </w:t>
      </w:r>
      <w:r w:rsidR="0087511A">
        <w:rPr>
          <w:rFonts w:hint="cs"/>
          <w:rtl/>
        </w:rPr>
        <w:t>ה</w:t>
      </w:r>
      <w:r>
        <w:rPr>
          <w:rFonts w:hint="cs"/>
          <w:rtl/>
        </w:rPr>
        <w:t>אמריקאיים. ישראל לא הצטרפה בעיקר בגלל סעיף ההתנחלויות</w:t>
      </w:r>
      <w:r w:rsidR="00666F43">
        <w:rPr>
          <w:rFonts w:hint="cs"/>
          <w:rtl/>
        </w:rPr>
        <w:t xml:space="preserve"> שאומר שאסור להעביר אוכלוסייה של הכוח הכובש, בין במישרין ובין בעקיפין</w:t>
      </w:r>
      <w:r w:rsidR="0087511A">
        <w:rPr>
          <w:rFonts w:hint="cs"/>
          <w:rtl/>
        </w:rPr>
        <w:t>,</w:t>
      </w:r>
      <w:r w:rsidR="00666F43">
        <w:rPr>
          <w:rFonts w:hint="cs"/>
          <w:rtl/>
        </w:rPr>
        <w:t xml:space="preserve"> לשטח הכבוש. </w:t>
      </w:r>
    </w:p>
    <w:p w14:paraId="17A8D94D" w14:textId="1E66C24D" w:rsidR="00717A4F" w:rsidRDefault="00666F43" w:rsidP="0087511A">
      <w:pPr>
        <w:rPr>
          <w:rtl/>
        </w:rPr>
      </w:pPr>
      <w:r>
        <w:rPr>
          <w:rFonts w:hint="cs"/>
          <w:rtl/>
        </w:rPr>
        <w:t>ביה"ד יושב בהאג שבהולנד וחברות בו 123 מדינות</w:t>
      </w:r>
      <w:r w:rsidR="00717A4F">
        <w:rPr>
          <w:rFonts w:hint="cs"/>
          <w:rtl/>
        </w:rPr>
        <w:t>- 2/3 ממדינות העולם.</w:t>
      </w:r>
      <w:r w:rsidR="0087511A">
        <w:rPr>
          <w:rFonts w:hint="cs"/>
          <w:rtl/>
        </w:rPr>
        <w:t xml:space="preserve"> עם זאת, </w:t>
      </w:r>
      <w:r w:rsidR="00717A4F">
        <w:rPr>
          <w:rFonts w:hint="cs"/>
          <w:rtl/>
        </w:rPr>
        <w:t>מדינות מאוד משמעותיות שדווקא מעורבות במצבי מלחמה לא צד לביה"ד</w:t>
      </w:r>
      <w:r w:rsidR="00D03F75">
        <w:rPr>
          <w:rFonts w:hint="cs"/>
          <w:rtl/>
        </w:rPr>
        <w:t>. ולמרות</w:t>
      </w:r>
      <w:r w:rsidR="00717A4F">
        <w:rPr>
          <w:rFonts w:hint="cs"/>
          <w:rtl/>
        </w:rPr>
        <w:t xml:space="preserve"> זאת</w:t>
      </w:r>
      <w:r w:rsidR="00D03F75">
        <w:rPr>
          <w:rFonts w:hint="cs"/>
          <w:rtl/>
        </w:rPr>
        <w:t>,</w:t>
      </w:r>
      <w:r w:rsidR="00717A4F">
        <w:rPr>
          <w:rFonts w:hint="cs"/>
          <w:rtl/>
        </w:rPr>
        <w:t xml:space="preserve"> הן יכולות למצוא את עצמן במצב מסוכן. </w:t>
      </w:r>
    </w:p>
    <w:p w14:paraId="5080AA09" w14:textId="5FEB919E" w:rsidR="00717A4F" w:rsidRDefault="00D03F75" w:rsidP="00BC2CE2">
      <w:pPr>
        <w:jc w:val="left"/>
        <w:rPr>
          <w:rtl/>
        </w:rPr>
      </w:pPr>
      <w:r>
        <w:rPr>
          <w:noProof/>
        </w:rPr>
        <w:drawing>
          <wp:anchor distT="0" distB="0" distL="114300" distR="114300" simplePos="0" relativeHeight="251660288" behindDoc="0" locked="0" layoutInCell="1" allowOverlap="1" wp14:anchorId="5580E95E" wp14:editId="1FEE656C">
            <wp:simplePos x="0" y="0"/>
            <wp:positionH relativeFrom="column">
              <wp:posOffset>103564</wp:posOffset>
            </wp:positionH>
            <wp:positionV relativeFrom="paragraph">
              <wp:posOffset>22963</wp:posOffset>
            </wp:positionV>
            <wp:extent cx="3943350" cy="2007235"/>
            <wp:effectExtent l="19050" t="19050" r="19050" b="12065"/>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108" t="3230" b="2386"/>
                    <a:stretch/>
                  </pic:blipFill>
                  <pic:spPr bwMode="auto">
                    <a:xfrm>
                      <a:off x="0" y="0"/>
                      <a:ext cx="3943350" cy="200723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2CE2">
        <w:rPr>
          <w:rFonts w:hint="cs"/>
          <w:rtl/>
        </w:rPr>
        <w:t xml:space="preserve">מפת המדינות החברות בחוקת רומא </w:t>
      </w:r>
      <w:r w:rsidR="00BC2CE2">
        <w:sym w:font="Wingdings" w:char="F0DF"/>
      </w:r>
    </w:p>
    <w:p w14:paraId="25AE0C3E" w14:textId="0143A4D2" w:rsidR="007F28DC" w:rsidRDefault="00BC2CE2" w:rsidP="00BC2CE2">
      <w:pPr>
        <w:rPr>
          <w:rtl/>
        </w:rPr>
      </w:pPr>
      <w:r>
        <w:rPr>
          <w:rFonts w:hint="cs"/>
          <w:rtl/>
        </w:rPr>
        <w:t xml:space="preserve">ירוק = צד לחוקה. </w:t>
      </w:r>
    </w:p>
    <w:p w14:paraId="5B97E1DC" w14:textId="1614D8AF" w:rsidR="007F28DC" w:rsidRDefault="007F28DC" w:rsidP="00D24538">
      <w:pPr>
        <w:jc w:val="left"/>
        <w:rPr>
          <w:rtl/>
        </w:rPr>
      </w:pPr>
      <w:r>
        <w:rPr>
          <w:rFonts w:hint="cs"/>
          <w:rtl/>
        </w:rPr>
        <w:t xml:space="preserve">צהוב </w:t>
      </w:r>
      <w:r w:rsidR="00BC2CE2">
        <w:rPr>
          <w:rFonts w:hint="cs"/>
          <w:rtl/>
        </w:rPr>
        <w:t>= מדינות ש</w:t>
      </w:r>
      <w:r>
        <w:rPr>
          <w:rFonts w:hint="cs"/>
          <w:rtl/>
        </w:rPr>
        <w:t>חתמו ולא אשררו</w:t>
      </w:r>
      <w:r w:rsidR="00BC2CE2">
        <w:rPr>
          <w:rFonts w:hint="cs"/>
          <w:rtl/>
        </w:rPr>
        <w:t>.</w:t>
      </w:r>
      <w:r>
        <w:rPr>
          <w:rFonts w:hint="cs"/>
          <w:rtl/>
        </w:rPr>
        <w:t xml:space="preserve"> הן לא כפופות לגמרי לחוקה מכיוון שהן לא עשו את האקט של אשרור החוקה</w:t>
      </w:r>
      <w:r w:rsidR="00D24538">
        <w:rPr>
          <w:rFonts w:hint="cs"/>
          <w:rtl/>
        </w:rPr>
        <w:t>, אך הן מחויבות שלא לפעול "בניגוד לרוח האמנה"</w:t>
      </w:r>
    </w:p>
    <w:p w14:paraId="11E017A3" w14:textId="272F7A33" w:rsidR="007F28DC" w:rsidRDefault="007F28DC" w:rsidP="00E847B7">
      <w:pPr>
        <w:rPr>
          <w:rtl/>
        </w:rPr>
      </w:pPr>
      <w:r>
        <w:rPr>
          <w:rFonts w:hint="cs"/>
          <w:rtl/>
        </w:rPr>
        <w:t xml:space="preserve">אדום </w:t>
      </w:r>
      <w:r w:rsidR="00605AB1">
        <w:rPr>
          <w:rFonts w:hint="cs"/>
          <w:rtl/>
        </w:rPr>
        <w:t xml:space="preserve">= </w:t>
      </w:r>
      <w:r>
        <w:rPr>
          <w:rFonts w:hint="cs"/>
          <w:rtl/>
        </w:rPr>
        <w:t>המדינות שלא חתומות ולא בכיוון של להיות צד לביה"ד</w:t>
      </w:r>
      <w:r w:rsidR="00970049">
        <w:rPr>
          <w:rFonts w:hint="cs"/>
          <w:rtl/>
        </w:rPr>
        <w:t>. כדוגמת</w:t>
      </w:r>
      <w:r>
        <w:rPr>
          <w:rFonts w:hint="cs"/>
          <w:rtl/>
        </w:rPr>
        <w:t xml:space="preserve"> סין</w:t>
      </w:r>
      <w:r w:rsidR="00381D2D">
        <w:rPr>
          <w:rFonts w:hint="cs"/>
          <w:rtl/>
        </w:rPr>
        <w:t xml:space="preserve">, הודו, מדינות ערב </w:t>
      </w:r>
      <w:r w:rsidR="009D6444">
        <w:rPr>
          <w:rFonts w:hint="cs"/>
          <w:rtl/>
        </w:rPr>
        <w:t>לדוג'.</w:t>
      </w:r>
    </w:p>
    <w:p w14:paraId="68A47D0B" w14:textId="007AE490" w:rsidR="009D6444" w:rsidRDefault="00DA0CF2" w:rsidP="00E847B7">
      <w:pPr>
        <w:rPr>
          <w:rtl/>
        </w:rPr>
      </w:pPr>
      <w:r>
        <w:rPr>
          <w:rFonts w:ascii="Segoe UI Symbol" w:hAnsi="Segoe UI Symbol" w:cs="Segoe UI Symbol" w:hint="cs"/>
          <w:b/>
          <w:bCs/>
          <w:rtl/>
        </w:rPr>
        <w:t>✓</w:t>
      </w:r>
      <w:r>
        <w:rPr>
          <w:rFonts w:hint="cs"/>
          <w:b/>
          <w:bCs/>
          <w:rtl/>
        </w:rPr>
        <w:t xml:space="preserve"> </w:t>
      </w:r>
      <w:r w:rsidR="00BC5392">
        <w:rPr>
          <w:rFonts w:hint="cs"/>
          <w:b/>
          <w:bCs/>
          <w:rtl/>
        </w:rPr>
        <w:t>סמכות שיפוט</w:t>
      </w:r>
      <w:r w:rsidR="00BC5392">
        <w:rPr>
          <w:rFonts w:hint="cs"/>
          <w:rtl/>
        </w:rPr>
        <w:t xml:space="preserve"> </w:t>
      </w:r>
      <w:r w:rsidR="00C84B12">
        <w:rPr>
          <w:rtl/>
        </w:rPr>
        <w:t>–</w:t>
      </w:r>
      <w:r w:rsidR="00BC5392">
        <w:rPr>
          <w:rFonts w:hint="cs"/>
          <w:rtl/>
        </w:rPr>
        <w:t xml:space="preserve"> </w:t>
      </w:r>
      <w:r w:rsidR="00C84B12">
        <w:rPr>
          <w:rFonts w:hint="cs"/>
          <w:rtl/>
        </w:rPr>
        <w:t>כדי שבית הדין יוכל להפעיל סמכות שיפוט נדרש אחד מהדברים הבאים:</w:t>
      </w:r>
    </w:p>
    <w:p w14:paraId="3D3EF1B9" w14:textId="12ADDCA6" w:rsidR="00C84B12" w:rsidRDefault="00C84B12" w:rsidP="00BD3A03">
      <w:pPr>
        <w:pStyle w:val="a8"/>
        <w:numPr>
          <w:ilvl w:val="0"/>
          <w:numId w:val="86"/>
        </w:numPr>
      </w:pPr>
      <w:r w:rsidRPr="00101A6B">
        <w:rPr>
          <w:rFonts w:hint="cs"/>
          <w:u w:val="single"/>
          <w:rtl/>
        </w:rPr>
        <w:t xml:space="preserve">שהמדינה שבשטחה בוצעה העבירה </w:t>
      </w:r>
      <w:r w:rsidR="00DA0CF2" w:rsidRPr="00101A6B">
        <w:rPr>
          <w:rFonts w:hint="cs"/>
          <w:u w:val="single"/>
          <w:rtl/>
        </w:rPr>
        <w:t xml:space="preserve">(מדינת הטריטוריה) </w:t>
      </w:r>
      <w:r w:rsidRPr="00101A6B">
        <w:rPr>
          <w:rFonts w:hint="cs"/>
          <w:u w:val="single"/>
          <w:rtl/>
        </w:rPr>
        <w:t>היא מדינה שהיא צד לחוקת רומא או נתנה את ההסכמה אד הוק לסמכות השיפוט של ביה"ד</w:t>
      </w:r>
      <w:r>
        <w:rPr>
          <w:rFonts w:hint="cs"/>
          <w:rtl/>
        </w:rPr>
        <w:t xml:space="preserve">. </w:t>
      </w:r>
      <w:r w:rsidR="00BD3A03">
        <w:rPr>
          <w:rFonts w:hint="cs"/>
          <w:rtl/>
        </w:rPr>
        <w:t>הסעיף הזה מאפשר למדינות</w:t>
      </w:r>
      <w:r w:rsidR="0025735A">
        <w:rPr>
          <w:rFonts w:hint="cs"/>
          <w:rtl/>
        </w:rPr>
        <w:t>,</w:t>
      </w:r>
      <w:r w:rsidR="00BD3A03">
        <w:rPr>
          <w:rFonts w:hint="cs"/>
          <w:rtl/>
        </w:rPr>
        <w:t xml:space="preserve"> גם אם הן לא צד קבוע לחוקה, לתת באופן אד הוקי סמכות שיפוט לעבירות בוצעו בשטחן. </w:t>
      </w:r>
      <w:r>
        <w:rPr>
          <w:rFonts w:hint="cs"/>
          <w:rtl/>
        </w:rPr>
        <w:t>למשל ב2009 אחרי מבצע עופרת יצוקה, הרש"פ עדיין לא עשתה מהלכי הצטרפות לחוק</w:t>
      </w:r>
      <w:r w:rsidR="00101A6B">
        <w:rPr>
          <w:rFonts w:hint="cs"/>
          <w:rtl/>
        </w:rPr>
        <w:t>ה</w:t>
      </w:r>
      <w:r>
        <w:rPr>
          <w:rFonts w:hint="cs"/>
          <w:rtl/>
        </w:rPr>
        <w:t xml:space="preserve">, אבל היא </w:t>
      </w:r>
      <w:r w:rsidR="002D0635">
        <w:rPr>
          <w:rFonts w:hint="cs"/>
          <w:rtl/>
        </w:rPr>
        <w:t>העניקה לביה"ד,</w:t>
      </w:r>
      <w:r>
        <w:rPr>
          <w:rFonts w:hint="cs"/>
          <w:rtl/>
        </w:rPr>
        <w:t xml:space="preserve"> דרך שר המשפטים הפלסטיני</w:t>
      </w:r>
      <w:r w:rsidR="002D0635">
        <w:rPr>
          <w:rFonts w:hint="cs"/>
          <w:rtl/>
        </w:rPr>
        <w:t>,</w:t>
      </w:r>
      <w:r>
        <w:rPr>
          <w:rFonts w:hint="cs"/>
          <w:rtl/>
        </w:rPr>
        <w:t xml:space="preserve"> סמכות אד הוק לדון </w:t>
      </w:r>
      <w:r w:rsidR="0025735A">
        <w:rPr>
          <w:rFonts w:hint="cs"/>
          <w:rtl/>
        </w:rPr>
        <w:t xml:space="preserve">בפשעי מלחמה </w:t>
      </w:r>
      <w:r>
        <w:rPr>
          <w:rFonts w:hint="cs"/>
          <w:rtl/>
        </w:rPr>
        <w:t xml:space="preserve">שבוצעו </w:t>
      </w:r>
      <w:r w:rsidR="0025735A">
        <w:rPr>
          <w:rFonts w:hint="cs"/>
          <w:rtl/>
        </w:rPr>
        <w:t xml:space="preserve">לכאורה </w:t>
      </w:r>
      <w:r>
        <w:rPr>
          <w:rFonts w:hint="cs"/>
          <w:rtl/>
        </w:rPr>
        <w:t xml:space="preserve">במסגרת מבצע עופרת יצוקה בשטחים הפלשתיניים. </w:t>
      </w:r>
      <w:r w:rsidR="0025735A">
        <w:rPr>
          <w:rFonts w:hint="cs"/>
          <w:rtl/>
        </w:rPr>
        <w:t xml:space="preserve">באותה מקרה, </w:t>
      </w:r>
      <w:r w:rsidR="0025735A" w:rsidRPr="0025735A">
        <w:rPr>
          <w:rtl/>
        </w:rPr>
        <w:t xml:space="preserve">התובע הגיע למסקנה שכדי שהוא יוכל לדון בבקשה גופה, העצרת הכללית צריכה תחילה לקבוע האם הישות היא מדינה או לא. כל עוד אין הצהרה כזו הוא לא יכול לדון בבקשה לקבל סמכות שיפוט אד </w:t>
      </w:r>
      <w:proofErr w:type="spellStart"/>
      <w:r w:rsidR="0025735A" w:rsidRPr="0025735A">
        <w:rPr>
          <w:rtl/>
        </w:rPr>
        <w:t>הוקית</w:t>
      </w:r>
      <w:proofErr w:type="spellEnd"/>
      <w:r w:rsidR="0025735A" w:rsidRPr="0025735A">
        <w:rPr>
          <w:rtl/>
        </w:rPr>
        <w:t xml:space="preserve"> מהרש"פ (כי זו הסמכה שרק מדינות יכולות לתת). </w:t>
      </w:r>
      <w:r w:rsidR="004A6787">
        <w:rPr>
          <w:rFonts w:hint="cs"/>
          <w:rtl/>
        </w:rPr>
        <w:t xml:space="preserve">זוהי אחד הסיבות שהובילה לפניית הפלסטינים </w:t>
      </w:r>
      <w:r w:rsidR="0025735A" w:rsidRPr="0025735A">
        <w:rPr>
          <w:rtl/>
        </w:rPr>
        <w:t>ב2012</w:t>
      </w:r>
      <w:r w:rsidR="004A6787">
        <w:rPr>
          <w:rFonts w:hint="cs"/>
          <w:rtl/>
        </w:rPr>
        <w:t xml:space="preserve"> </w:t>
      </w:r>
      <w:r w:rsidR="0025735A" w:rsidRPr="0025735A">
        <w:rPr>
          <w:rtl/>
        </w:rPr>
        <w:t xml:space="preserve">לעצרת הכללית </w:t>
      </w:r>
      <w:r w:rsidR="00FA7921">
        <w:rPr>
          <w:rFonts w:hint="cs"/>
          <w:rtl/>
        </w:rPr>
        <w:t xml:space="preserve">של האום, </w:t>
      </w:r>
      <w:r w:rsidR="0025735A" w:rsidRPr="0025735A">
        <w:rPr>
          <w:rtl/>
        </w:rPr>
        <w:t>וזו קיבלה את החלטה 67/19 החשובה ששדרגה אותם למעמדה של מדינה משקיפה שאינה חברה.</w:t>
      </w:r>
    </w:p>
    <w:p w14:paraId="1D0D22C4" w14:textId="7548423A" w:rsidR="00C84B12" w:rsidRDefault="00C84B12" w:rsidP="00C84B12">
      <w:pPr>
        <w:pStyle w:val="a8"/>
        <w:numPr>
          <w:ilvl w:val="0"/>
          <w:numId w:val="86"/>
        </w:numPr>
      </w:pPr>
      <w:r w:rsidRPr="00FD0F1C">
        <w:rPr>
          <w:rFonts w:hint="cs"/>
          <w:u w:val="single"/>
          <w:rtl/>
        </w:rPr>
        <w:t>כאשר מדינת האזרחות של הנאשם שביצע פשעי מלחמה, הינה צד רשמי לחוקה או ש</w:t>
      </w:r>
      <w:r w:rsidR="007A183C" w:rsidRPr="00FD0F1C">
        <w:rPr>
          <w:rFonts w:hint="cs"/>
          <w:u w:val="single"/>
          <w:rtl/>
        </w:rPr>
        <w:t xml:space="preserve">נתנה הסכמה </w:t>
      </w:r>
      <w:proofErr w:type="spellStart"/>
      <w:r w:rsidR="007A183C" w:rsidRPr="00FD0F1C">
        <w:rPr>
          <w:rFonts w:hint="cs"/>
          <w:u w:val="single"/>
          <w:rtl/>
        </w:rPr>
        <w:t>אק</w:t>
      </w:r>
      <w:proofErr w:type="spellEnd"/>
      <w:r w:rsidR="007A183C" w:rsidRPr="00FD0F1C">
        <w:rPr>
          <w:rFonts w:hint="cs"/>
          <w:u w:val="single"/>
          <w:rtl/>
        </w:rPr>
        <w:t>-הוק לסמכות השיפוט של ביה"ד</w:t>
      </w:r>
      <w:r w:rsidR="007A183C">
        <w:rPr>
          <w:rFonts w:hint="cs"/>
          <w:rtl/>
        </w:rPr>
        <w:t xml:space="preserve">. </w:t>
      </w:r>
    </w:p>
    <w:p w14:paraId="15B17049" w14:textId="55897B80" w:rsidR="00E84D2A" w:rsidRDefault="007A183C" w:rsidP="00BD17C6">
      <w:pPr>
        <w:pStyle w:val="a8"/>
        <w:numPr>
          <w:ilvl w:val="0"/>
          <w:numId w:val="86"/>
        </w:numPr>
        <w:rPr>
          <w:rtl/>
        </w:rPr>
      </w:pPr>
      <w:r w:rsidRPr="00FD0F1C">
        <w:rPr>
          <w:rFonts w:hint="cs"/>
          <w:u w:val="single"/>
          <w:rtl/>
        </w:rPr>
        <w:t xml:space="preserve">ביה"ד יקנה סמכות שיפוט בכל מקרה </w:t>
      </w:r>
      <w:proofErr w:type="spellStart"/>
      <w:r w:rsidRPr="00FD0F1C">
        <w:rPr>
          <w:rFonts w:hint="cs"/>
          <w:u w:val="single"/>
          <w:rtl/>
        </w:rPr>
        <w:t>שהמועבי"ט</w:t>
      </w:r>
      <w:proofErr w:type="spellEnd"/>
      <w:r w:rsidRPr="00FD0F1C">
        <w:rPr>
          <w:rFonts w:hint="cs"/>
          <w:u w:val="single"/>
          <w:rtl/>
        </w:rPr>
        <w:t xml:space="preserve"> מוצאת לנכון להפנות פשעים וסיטואציות מסוימות לסמכות השיפוט של ביה"ד, וזה כשהיא פועלת תחת פרק 7 למגילת האו"ם</w:t>
      </w:r>
      <w:r w:rsidR="000C5CED">
        <w:rPr>
          <w:rFonts w:hint="cs"/>
          <w:rtl/>
        </w:rPr>
        <w:t xml:space="preserve">. כאמור, פרק 7 הוא </w:t>
      </w:r>
      <w:r>
        <w:rPr>
          <w:rFonts w:hint="cs"/>
          <w:rtl/>
        </w:rPr>
        <w:t xml:space="preserve">הפרק שדרכו </w:t>
      </w:r>
      <w:proofErr w:type="spellStart"/>
      <w:r>
        <w:rPr>
          <w:rFonts w:hint="cs"/>
          <w:rtl/>
        </w:rPr>
        <w:t>המועבי"ט</w:t>
      </w:r>
      <w:proofErr w:type="spellEnd"/>
      <w:r>
        <w:rPr>
          <w:rFonts w:hint="cs"/>
          <w:rtl/>
        </w:rPr>
        <w:t xml:space="preserve"> מוסמכת לנקוט בשורה של צעדים א</w:t>
      </w:r>
      <w:r w:rsidR="000C5CED">
        <w:rPr>
          <w:rFonts w:hint="cs"/>
          <w:rtl/>
        </w:rPr>
        <w:t>ו</w:t>
      </w:r>
      <w:r>
        <w:rPr>
          <w:rFonts w:hint="cs"/>
          <w:rtl/>
        </w:rPr>
        <w:t xml:space="preserve">פרטיביים </w:t>
      </w:r>
      <w:proofErr w:type="spellStart"/>
      <w:r>
        <w:rPr>
          <w:rFonts w:hint="cs"/>
          <w:rtl/>
        </w:rPr>
        <w:t>אכיפתיים</w:t>
      </w:r>
      <w:proofErr w:type="spellEnd"/>
      <w:r>
        <w:rPr>
          <w:rFonts w:hint="cs"/>
          <w:rtl/>
        </w:rPr>
        <w:t xml:space="preserve"> לשימור והשבת השלום והבטחון הבינ"ל. </w:t>
      </w:r>
      <w:r w:rsidR="00E84D2A">
        <w:rPr>
          <w:rFonts w:hint="cs"/>
          <w:rtl/>
        </w:rPr>
        <w:t xml:space="preserve">כשהכניסו את המנגנון הזה ניסו לתת לביה"ד אלמנט אוניברסלי, שכעניין תיאורטי עקרוני לביה"ד יכולה להיות תחולה מעבר למדינות שהן צד לו. </w:t>
      </w:r>
    </w:p>
    <w:p w14:paraId="49809F29" w14:textId="55AE2AEC" w:rsidR="007A183C" w:rsidRDefault="007A183C" w:rsidP="00E84D2A">
      <w:pPr>
        <w:pStyle w:val="a8"/>
        <w:ind w:left="360"/>
        <w:rPr>
          <w:rtl/>
        </w:rPr>
      </w:pPr>
      <w:r>
        <w:rPr>
          <w:rFonts w:hint="cs"/>
          <w:rtl/>
        </w:rPr>
        <w:t xml:space="preserve">המשמעות היא </w:t>
      </w:r>
      <w:proofErr w:type="spellStart"/>
      <w:r w:rsidR="002B77A2">
        <w:rPr>
          <w:rFonts w:hint="cs"/>
          <w:rtl/>
        </w:rPr>
        <w:t>שהמועבי"ט</w:t>
      </w:r>
      <w:proofErr w:type="spellEnd"/>
      <w:r w:rsidR="002B77A2">
        <w:rPr>
          <w:rFonts w:hint="cs"/>
          <w:rtl/>
        </w:rPr>
        <w:t xml:space="preserve"> יכולה לעקוף מצב </w:t>
      </w:r>
      <w:r>
        <w:rPr>
          <w:rFonts w:hint="cs"/>
          <w:rtl/>
        </w:rPr>
        <w:t>ש</w:t>
      </w:r>
      <w:r w:rsidR="002B77A2">
        <w:rPr>
          <w:rFonts w:hint="cs"/>
          <w:rtl/>
        </w:rPr>
        <w:t xml:space="preserve">בו </w:t>
      </w:r>
      <w:r>
        <w:rPr>
          <w:rFonts w:hint="cs"/>
          <w:rtl/>
        </w:rPr>
        <w:t>יש מדינה שהיא לא חברה ב</w:t>
      </w:r>
      <w:r w:rsidR="002B77A2">
        <w:rPr>
          <w:rFonts w:hint="cs"/>
        </w:rPr>
        <w:t>ICC</w:t>
      </w:r>
      <w:r w:rsidR="002B77A2">
        <w:rPr>
          <w:rFonts w:hint="cs"/>
          <w:rtl/>
        </w:rPr>
        <w:t xml:space="preserve"> </w:t>
      </w:r>
      <w:r>
        <w:rPr>
          <w:rFonts w:hint="cs"/>
          <w:rtl/>
        </w:rPr>
        <w:t>והיא גם לא הסמיכה את ביה"ד באופן אד הוקי לדון בפשעים שביצעו אזרחים שלה, כשהיא פועלת תחת פרק 7. לכן, עקרונית גם אם סוריה לדוג' אינה חברה בביה"ד וכ</w:t>
      </w:r>
      <w:r w:rsidR="00DC6945">
        <w:rPr>
          <w:rFonts w:hint="cs"/>
          <w:rtl/>
        </w:rPr>
        <w:t>נראה לעולם לא תיתן סמכות אד</w:t>
      </w:r>
      <w:r w:rsidR="002B77A2">
        <w:rPr>
          <w:rFonts w:hint="cs"/>
          <w:rtl/>
        </w:rPr>
        <w:t>-</w:t>
      </w:r>
      <w:proofErr w:type="spellStart"/>
      <w:r w:rsidR="00DC6945">
        <w:rPr>
          <w:rFonts w:hint="cs"/>
          <w:rtl/>
        </w:rPr>
        <w:t>הוקית</w:t>
      </w:r>
      <w:proofErr w:type="spellEnd"/>
      <w:r w:rsidR="00DC6945">
        <w:rPr>
          <w:rFonts w:hint="cs"/>
          <w:rtl/>
        </w:rPr>
        <w:t xml:space="preserve"> לדון בפשעים שמבוצעים בשטחה בשנים האחר</w:t>
      </w:r>
      <w:r w:rsidR="002B77A2">
        <w:rPr>
          <w:rFonts w:hint="cs"/>
          <w:rtl/>
        </w:rPr>
        <w:t>ו</w:t>
      </w:r>
      <w:r w:rsidR="00DC6945">
        <w:rPr>
          <w:rFonts w:hint="cs"/>
          <w:rtl/>
        </w:rPr>
        <w:t xml:space="preserve">נות, </w:t>
      </w:r>
      <w:proofErr w:type="spellStart"/>
      <w:r w:rsidR="00DC6945">
        <w:rPr>
          <w:rFonts w:hint="cs"/>
          <w:rtl/>
        </w:rPr>
        <w:t>המועבי"ט</w:t>
      </w:r>
      <w:proofErr w:type="spellEnd"/>
      <w:r w:rsidR="00DC6945">
        <w:rPr>
          <w:rFonts w:hint="cs"/>
          <w:rtl/>
        </w:rPr>
        <w:t xml:space="preserve"> יכולה לקבל החלטה תחת פרק 7 שמפנה את הסיטואציה של סוריה לביה"ד. </w:t>
      </w:r>
      <w:r w:rsidR="0054539F">
        <w:rPr>
          <w:rFonts w:hint="cs"/>
          <w:rtl/>
        </w:rPr>
        <w:t xml:space="preserve">למרות האפשרות העקרונית, </w:t>
      </w:r>
      <w:r w:rsidR="00DC6945">
        <w:rPr>
          <w:rFonts w:hint="cs"/>
          <w:rtl/>
        </w:rPr>
        <w:t>זה לא קורה בגלל ש</w:t>
      </w:r>
      <w:r w:rsidR="0054539F">
        <w:rPr>
          <w:rFonts w:hint="cs"/>
          <w:rtl/>
        </w:rPr>
        <w:t>אין סיכוי ש</w:t>
      </w:r>
      <w:r w:rsidR="00DC6945">
        <w:rPr>
          <w:rFonts w:hint="cs"/>
          <w:rtl/>
        </w:rPr>
        <w:t>רוסיה שמעור</w:t>
      </w:r>
      <w:r w:rsidR="0054539F">
        <w:rPr>
          <w:rFonts w:hint="cs"/>
          <w:rtl/>
        </w:rPr>
        <w:t>ב</w:t>
      </w:r>
      <w:r w:rsidR="00DC6945">
        <w:rPr>
          <w:rFonts w:hint="cs"/>
          <w:rtl/>
        </w:rPr>
        <w:t xml:space="preserve">ת במה שקורה בשטחי סוריה, לא תטיל וטו. </w:t>
      </w:r>
    </w:p>
    <w:p w14:paraId="3776DD70" w14:textId="58D96602" w:rsidR="002D70F9" w:rsidRPr="009527E4" w:rsidRDefault="002D70F9" w:rsidP="00DC6945">
      <w:pPr>
        <w:rPr>
          <w:u w:val="single"/>
          <w:rtl/>
        </w:rPr>
      </w:pPr>
      <w:r>
        <w:rPr>
          <w:rFonts w:hint="cs"/>
          <w:rtl/>
        </w:rPr>
        <w:t>ס' 16 לחוקת רומא מבין את הקונסטלציה הפוליטית שה</w:t>
      </w:r>
      <w:r>
        <w:rPr>
          <w:rFonts w:hint="cs"/>
        </w:rPr>
        <w:t>ICC</w:t>
      </w:r>
      <w:r>
        <w:rPr>
          <w:rFonts w:hint="cs"/>
          <w:rtl/>
        </w:rPr>
        <w:t xml:space="preserve"> יכול למצוא את עצמו. בי</w:t>
      </w:r>
      <w:r w:rsidR="00833414">
        <w:rPr>
          <w:rFonts w:hint="cs"/>
          <w:rtl/>
        </w:rPr>
        <w:t>ה"</w:t>
      </w:r>
      <w:r>
        <w:rPr>
          <w:rFonts w:hint="cs"/>
          <w:rtl/>
        </w:rPr>
        <w:t xml:space="preserve">ד שנועד לעסוק בפשעים שקורים אגב </w:t>
      </w:r>
      <w:r w:rsidR="00833414">
        <w:rPr>
          <w:rFonts w:hint="cs"/>
          <w:rtl/>
        </w:rPr>
        <w:t>קרבות מזוינים ובגלל ההבנה שלפעמים יכולים לפתוח בהליכים פליליים שעשויים לפגוע במאמצים לשלום וכו', המנסחים ניסחו ס</w:t>
      </w:r>
      <w:r w:rsidR="00E1533F">
        <w:rPr>
          <w:rFonts w:hint="cs"/>
          <w:rtl/>
        </w:rPr>
        <w:t>עיף</w:t>
      </w:r>
      <w:r w:rsidR="00833414">
        <w:rPr>
          <w:rFonts w:hint="cs"/>
          <w:rtl/>
        </w:rPr>
        <w:t xml:space="preserve"> </w:t>
      </w:r>
      <w:r w:rsidR="00833414" w:rsidRPr="009527E4">
        <w:rPr>
          <w:rFonts w:hint="cs"/>
          <w:u w:val="single"/>
          <w:rtl/>
        </w:rPr>
        <w:t>שמאפשר להורות על השעיה של הליכים בפני ביה"ד לשנה או יותר כשיש אפשרות להליכים של שלום לרקום עור וגידים ולהצליח.</w:t>
      </w:r>
    </w:p>
    <w:p w14:paraId="0A107544" w14:textId="77777777" w:rsidR="0003164C" w:rsidRDefault="002475D3" w:rsidP="0003164C">
      <w:pPr>
        <w:rPr>
          <w:rtl/>
        </w:rPr>
      </w:pPr>
      <w:r>
        <w:rPr>
          <w:rFonts w:ascii="Segoe UI Symbol" w:hAnsi="Segoe UI Symbol" w:cs="Segoe UI Symbol" w:hint="cs"/>
          <w:b/>
          <w:bCs/>
          <w:rtl/>
        </w:rPr>
        <w:t>✓</w:t>
      </w:r>
      <w:r>
        <w:rPr>
          <w:rFonts w:hint="cs"/>
          <w:b/>
          <w:bCs/>
          <w:rtl/>
        </w:rPr>
        <w:t xml:space="preserve"> </w:t>
      </w:r>
      <w:r w:rsidR="007D3686">
        <w:rPr>
          <w:rFonts w:hint="cs"/>
          <w:b/>
          <w:bCs/>
          <w:rtl/>
        </w:rPr>
        <w:t xml:space="preserve">היוזם לפתיחת הליך - </w:t>
      </w:r>
      <w:r w:rsidR="005A59EA">
        <w:rPr>
          <w:rFonts w:hint="cs"/>
          <w:rtl/>
        </w:rPr>
        <w:t xml:space="preserve">צריך להפריד את השאלה האם לביה"ד יש סמכות שיפוט </w:t>
      </w:r>
      <w:r w:rsidR="0003164C">
        <w:rPr>
          <w:rFonts w:hint="cs"/>
          <w:rtl/>
        </w:rPr>
        <w:t xml:space="preserve">ומה היקפה </w:t>
      </w:r>
      <w:r w:rsidR="005A59EA">
        <w:rPr>
          <w:rFonts w:hint="cs"/>
          <w:rtl/>
        </w:rPr>
        <w:t xml:space="preserve">לבין </w:t>
      </w:r>
      <w:r w:rsidR="0003164C">
        <w:rPr>
          <w:rFonts w:hint="cs"/>
          <w:rtl/>
        </w:rPr>
        <w:t xml:space="preserve">השאלה מי </w:t>
      </w:r>
      <w:r w:rsidR="005A59EA">
        <w:rPr>
          <w:rFonts w:hint="cs"/>
          <w:rtl/>
        </w:rPr>
        <w:t>יכול ליזום הליך.</w:t>
      </w:r>
      <w:r w:rsidR="007D3686">
        <w:rPr>
          <w:rFonts w:hint="cs"/>
          <w:rtl/>
        </w:rPr>
        <w:t xml:space="preserve"> </w:t>
      </w:r>
      <w:r w:rsidR="005A59EA">
        <w:rPr>
          <w:rFonts w:hint="cs"/>
          <w:rtl/>
        </w:rPr>
        <w:t>כדי שלביה"ד תהיה סמכות שיפוט אחד מ3 המצבים מעלה צריך להתקיים</w:t>
      </w:r>
      <w:r w:rsidR="0003164C">
        <w:rPr>
          <w:rFonts w:hint="cs"/>
          <w:rtl/>
        </w:rPr>
        <w:t xml:space="preserve">, ובנוסף אחד מ3 הגורמים מטה יכול ליזום פתיחת הליך- </w:t>
      </w:r>
    </w:p>
    <w:p w14:paraId="72292D95" w14:textId="6C238874" w:rsidR="001B021C" w:rsidRDefault="001B021C" w:rsidP="0003164C">
      <w:pPr>
        <w:pStyle w:val="a8"/>
        <w:numPr>
          <w:ilvl w:val="0"/>
          <w:numId w:val="86"/>
        </w:numPr>
      </w:pPr>
      <w:r>
        <w:rPr>
          <w:rFonts w:hint="cs"/>
          <w:rtl/>
        </w:rPr>
        <w:t>התובע של ביה"ד - זה חלק מהסמכות שלו.</w:t>
      </w:r>
      <w:r w:rsidR="009D3938" w:rsidRPr="009D3938">
        <w:rPr>
          <w:rtl/>
        </w:rPr>
        <w:t xml:space="preserve"> בית הדין מורכב מערכאה ראשונה וערכאת ערעור. לצידו פועל התובע של בית הדין</w:t>
      </w:r>
      <w:r w:rsidR="009D3938">
        <w:rPr>
          <w:rFonts w:hint="cs"/>
          <w:rtl/>
        </w:rPr>
        <w:t>, ש</w:t>
      </w:r>
      <w:r w:rsidR="009D3938" w:rsidRPr="009D3938">
        <w:rPr>
          <w:rtl/>
        </w:rPr>
        <w:t>יכול ליזום הליך חקירה שיוביל למשפט.</w:t>
      </w:r>
    </w:p>
    <w:p w14:paraId="5B058C9D" w14:textId="66FAC203" w:rsidR="001B021C" w:rsidRDefault="001B021C" w:rsidP="001B021C">
      <w:pPr>
        <w:pStyle w:val="a8"/>
        <w:numPr>
          <w:ilvl w:val="0"/>
          <w:numId w:val="86"/>
        </w:numPr>
      </w:pPr>
      <w:r>
        <w:rPr>
          <w:rFonts w:hint="cs"/>
          <w:rtl/>
        </w:rPr>
        <w:t xml:space="preserve">המדינות החברות יכולות לפנות אל התובע </w:t>
      </w:r>
      <w:r w:rsidR="00897648">
        <w:rPr>
          <w:rFonts w:hint="cs"/>
          <w:rtl/>
        </w:rPr>
        <w:t>.</w:t>
      </w:r>
    </w:p>
    <w:p w14:paraId="25372061" w14:textId="77777777" w:rsidR="008B3358" w:rsidRDefault="006D0473" w:rsidP="00432E3E">
      <w:pPr>
        <w:pStyle w:val="a8"/>
        <w:numPr>
          <w:ilvl w:val="0"/>
          <w:numId w:val="86"/>
        </w:numPr>
      </w:pPr>
      <w:r>
        <w:rPr>
          <w:rFonts w:hint="cs"/>
          <w:rtl/>
        </w:rPr>
        <w:t>מועצת הביטחון</w:t>
      </w:r>
      <w:r w:rsidR="00F04ABB">
        <w:rPr>
          <w:rFonts w:hint="cs"/>
          <w:rtl/>
        </w:rPr>
        <w:t xml:space="preserve">. </w:t>
      </w:r>
    </w:p>
    <w:p w14:paraId="5D9D37B3" w14:textId="6F22C421" w:rsidR="000B6C12" w:rsidRDefault="008D0CF7" w:rsidP="00FE3115">
      <w:pPr>
        <w:rPr>
          <w:rtl/>
        </w:rPr>
      </w:pPr>
      <w:r>
        <w:rPr>
          <w:rFonts w:hint="cs"/>
          <w:rtl/>
        </w:rPr>
        <w:t xml:space="preserve">באופן מאוד מעניין, ביה"ד התפתח בעיקר בעשור הראשון בצורה שאף אחד לא צפה. </w:t>
      </w:r>
      <w:r w:rsidR="00897648">
        <w:rPr>
          <w:rFonts w:hint="cs"/>
          <w:rtl/>
        </w:rPr>
        <w:t xml:space="preserve">בשנים הראשונות לאחר הקמת ביה"ד, </w:t>
      </w:r>
      <w:r w:rsidR="00677A54">
        <w:rPr>
          <w:rFonts w:hint="cs"/>
          <w:rtl/>
        </w:rPr>
        <w:t>התיקים הראשונים של ביה"ד הגיעו מ</w:t>
      </w:r>
      <w:r w:rsidR="009311CC">
        <w:rPr>
          <w:rFonts w:hint="cs"/>
          <w:rtl/>
        </w:rPr>
        <w:t xml:space="preserve">מספר מדינות חברות </w:t>
      </w:r>
      <w:r w:rsidR="00677A54">
        <w:rPr>
          <w:rFonts w:hint="cs"/>
          <w:rtl/>
        </w:rPr>
        <w:t>ש</w:t>
      </w:r>
      <w:r w:rsidR="009311CC">
        <w:rPr>
          <w:rFonts w:hint="cs"/>
          <w:rtl/>
        </w:rPr>
        <w:t xml:space="preserve">יזמו פתיחת הליכים </w:t>
      </w:r>
      <w:r>
        <w:rPr>
          <w:rFonts w:hint="cs"/>
          <w:rtl/>
        </w:rPr>
        <w:t xml:space="preserve">בנוגע למלחמות שקרו בשטחן שלהן. לדוג' אוגנדה </w:t>
      </w:r>
      <w:r w:rsidR="000B6C12">
        <w:rPr>
          <w:rFonts w:hint="cs"/>
          <w:rtl/>
        </w:rPr>
        <w:t xml:space="preserve">וקונגו ביקשו מביה"ד לפתוח בחקירה ביחס למלחמות </w:t>
      </w:r>
      <w:r w:rsidR="00B9175E">
        <w:rPr>
          <w:rFonts w:hint="cs"/>
          <w:rtl/>
        </w:rPr>
        <w:t xml:space="preserve">שהתנהלו </w:t>
      </w:r>
      <w:r w:rsidR="000B6C12">
        <w:rPr>
          <w:rFonts w:hint="cs"/>
          <w:rtl/>
        </w:rPr>
        <w:t>בשטחיהן</w:t>
      </w:r>
      <w:r w:rsidR="00B9175E">
        <w:rPr>
          <w:rFonts w:hint="cs"/>
          <w:rtl/>
        </w:rPr>
        <w:t xml:space="preserve">, </w:t>
      </w:r>
      <w:r w:rsidR="000B6C12">
        <w:rPr>
          <w:rFonts w:hint="cs"/>
          <w:rtl/>
        </w:rPr>
        <w:t>כי</w:t>
      </w:r>
      <w:r w:rsidR="00B9175E">
        <w:rPr>
          <w:rFonts w:hint="cs"/>
          <w:rtl/>
        </w:rPr>
        <w:t>וו</w:t>
      </w:r>
      <w:r w:rsidR="000B6C12">
        <w:rPr>
          <w:rFonts w:hint="cs"/>
          <w:rtl/>
        </w:rPr>
        <w:t xml:space="preserve">ן שלאור היקף הפשעים </w:t>
      </w:r>
      <w:r w:rsidR="00677A54">
        <w:rPr>
          <w:rFonts w:hint="cs"/>
          <w:rtl/>
        </w:rPr>
        <w:t xml:space="preserve">לא היה </w:t>
      </w:r>
      <w:r w:rsidR="000B6C12">
        <w:rPr>
          <w:rFonts w:hint="cs"/>
          <w:rtl/>
        </w:rPr>
        <w:t xml:space="preserve">להן את כל היכולות למצות את הדין עם הפושעים בשטחן. </w:t>
      </w:r>
      <w:r w:rsidR="001C1076">
        <w:rPr>
          <w:rFonts w:hint="cs"/>
          <w:rtl/>
        </w:rPr>
        <w:t>לתובעת יש את האוטוריטה ביחס ל123 המדינות החברות להחליט שהיא יוזמת הליך ביחס לדברים שקורים בהן.</w:t>
      </w:r>
    </w:p>
    <w:p w14:paraId="7163C339" w14:textId="512CA25E" w:rsidR="00E834F4" w:rsidRPr="00CB193B" w:rsidRDefault="00FE3115" w:rsidP="008D0CF7">
      <w:pPr>
        <w:rPr>
          <w:b/>
          <w:bCs/>
          <w:rtl/>
        </w:rPr>
      </w:pPr>
      <w:r>
        <w:rPr>
          <w:rFonts w:ascii="Segoe UI Symbol" w:hAnsi="Segoe UI Symbol" w:cs="Segoe UI Symbol" w:hint="cs"/>
          <w:b/>
          <w:bCs/>
          <w:rtl/>
        </w:rPr>
        <w:t>✓</w:t>
      </w:r>
      <w:r>
        <w:rPr>
          <w:rFonts w:hint="cs"/>
          <w:b/>
          <w:bCs/>
          <w:rtl/>
        </w:rPr>
        <w:t xml:space="preserve"> </w:t>
      </w:r>
      <w:r w:rsidR="004B6CB7">
        <w:rPr>
          <w:rFonts w:hint="cs"/>
          <w:b/>
          <w:bCs/>
          <w:rtl/>
        </w:rPr>
        <w:t>עיקרון המשלימות</w:t>
      </w:r>
      <w:r w:rsidR="004B6CB7">
        <w:rPr>
          <w:rFonts w:hint="cs"/>
          <w:rtl/>
        </w:rPr>
        <w:t xml:space="preserve"> </w:t>
      </w:r>
      <w:r w:rsidR="004B6CB7">
        <w:rPr>
          <w:rtl/>
        </w:rPr>
        <w:t>–</w:t>
      </w:r>
      <w:r w:rsidR="004B6CB7">
        <w:rPr>
          <w:rFonts w:hint="cs"/>
          <w:rtl/>
        </w:rPr>
        <w:t xml:space="preserve"> ה</w:t>
      </w:r>
      <w:r w:rsidR="004B6CB7">
        <w:rPr>
          <w:rFonts w:hint="cs"/>
        </w:rPr>
        <w:t>ICC</w:t>
      </w:r>
      <w:r w:rsidR="004B6CB7">
        <w:rPr>
          <w:rFonts w:hint="cs"/>
          <w:rtl/>
        </w:rPr>
        <w:t xml:space="preserve"> עובד לפי עיקרון המשלימות שמעוגן </w:t>
      </w:r>
      <w:r w:rsidR="004B6CB7" w:rsidRPr="00952DC9">
        <w:rPr>
          <w:rFonts w:hint="cs"/>
          <w:u w:val="single"/>
          <w:rtl/>
        </w:rPr>
        <w:t>בס' 17 לחוקת רומא</w:t>
      </w:r>
      <w:r w:rsidR="004B6CB7">
        <w:rPr>
          <w:rFonts w:hint="cs"/>
          <w:rtl/>
        </w:rPr>
        <w:t xml:space="preserve">. </w:t>
      </w:r>
      <w:r w:rsidR="009E7F7E">
        <w:rPr>
          <w:rFonts w:hint="cs"/>
          <w:rtl/>
        </w:rPr>
        <w:t>עפ"י עיקרון זה, ל</w:t>
      </w:r>
      <w:r w:rsidR="009E7F7E">
        <w:rPr>
          <w:rFonts w:hint="cs"/>
        </w:rPr>
        <w:t>ICC</w:t>
      </w:r>
      <w:r w:rsidR="009E7F7E">
        <w:rPr>
          <w:rFonts w:hint="cs"/>
          <w:rtl/>
        </w:rPr>
        <w:t xml:space="preserve"> יש הע</w:t>
      </w:r>
      <w:r w:rsidR="00952DC9">
        <w:rPr>
          <w:rFonts w:hint="cs"/>
          <w:rtl/>
        </w:rPr>
        <w:t>דפ</w:t>
      </w:r>
      <w:r w:rsidR="009E7F7E">
        <w:rPr>
          <w:rFonts w:hint="cs"/>
          <w:rtl/>
        </w:rPr>
        <w:t>ה ע</w:t>
      </w:r>
      <w:r w:rsidR="00952DC9">
        <w:rPr>
          <w:rFonts w:hint="cs"/>
          <w:rtl/>
        </w:rPr>
        <w:t>קר</w:t>
      </w:r>
      <w:r w:rsidR="009E7F7E">
        <w:rPr>
          <w:rFonts w:hint="cs"/>
          <w:rtl/>
        </w:rPr>
        <w:t xml:space="preserve">ונית ומפורשת </w:t>
      </w:r>
      <w:r w:rsidR="00E54EB2">
        <w:rPr>
          <w:rFonts w:hint="cs"/>
          <w:rtl/>
        </w:rPr>
        <w:t>כי ה</w:t>
      </w:r>
      <w:r w:rsidR="009E7F7E">
        <w:rPr>
          <w:rFonts w:hint="cs"/>
          <w:rtl/>
        </w:rPr>
        <w:t xml:space="preserve">העמדה לדין </w:t>
      </w:r>
      <w:r w:rsidR="00E54EB2">
        <w:rPr>
          <w:rFonts w:hint="cs"/>
          <w:rtl/>
        </w:rPr>
        <w:t>על אותם פשעים בינ"ל שבסמכותה לדון בהם לפי החוקה</w:t>
      </w:r>
      <w:r w:rsidR="00DC13CA">
        <w:rPr>
          <w:rFonts w:hint="cs"/>
          <w:rtl/>
        </w:rPr>
        <w:t xml:space="preserve">, תתרחש </w:t>
      </w:r>
      <w:r w:rsidR="009E7F7E">
        <w:rPr>
          <w:rFonts w:hint="cs"/>
          <w:rtl/>
        </w:rPr>
        <w:t xml:space="preserve">במדינות עצמן שיש להן זיקה לפשעים המדוברים, טריטוריאלית או אזרחות. לדוג' בסכסוך </w:t>
      </w:r>
      <w:r w:rsidR="00DC13CA">
        <w:rPr>
          <w:rFonts w:hint="cs"/>
          <w:rtl/>
        </w:rPr>
        <w:t xml:space="preserve">הישראלי-פלסטיני </w:t>
      </w:r>
      <w:r w:rsidR="009E7F7E">
        <w:rPr>
          <w:rFonts w:hint="cs"/>
          <w:rtl/>
        </w:rPr>
        <w:t>ה</w:t>
      </w:r>
      <w:r w:rsidR="009E7F7E">
        <w:rPr>
          <w:rFonts w:hint="cs"/>
        </w:rPr>
        <w:t>ICC</w:t>
      </w:r>
      <w:r w:rsidR="009E7F7E">
        <w:rPr>
          <w:rFonts w:hint="cs"/>
          <w:rtl/>
        </w:rPr>
        <w:t xml:space="preserve"> מעדיף ש</w:t>
      </w:r>
      <w:r w:rsidR="00CC5EE1">
        <w:rPr>
          <w:rFonts w:hint="cs"/>
          <w:rtl/>
        </w:rPr>
        <w:t xml:space="preserve">ישראל/הרש"פ יעמידו </w:t>
      </w:r>
      <w:r w:rsidR="009E7F7E">
        <w:rPr>
          <w:rFonts w:hint="cs"/>
          <w:rtl/>
        </w:rPr>
        <w:t>לדין את מי שעלול</w:t>
      </w:r>
      <w:r w:rsidR="00CC5EE1">
        <w:rPr>
          <w:rFonts w:hint="cs"/>
          <w:rtl/>
        </w:rPr>
        <w:t>י</w:t>
      </w:r>
      <w:r w:rsidR="009E7F7E">
        <w:rPr>
          <w:rFonts w:hint="cs"/>
          <w:rtl/>
        </w:rPr>
        <w:t>ם להיחשב כפושעי מלחמה מתוקף זה שהם חיילים שלה</w:t>
      </w:r>
      <w:r w:rsidR="00CC5EE1">
        <w:rPr>
          <w:rFonts w:hint="cs"/>
          <w:rtl/>
        </w:rPr>
        <w:t>ם</w:t>
      </w:r>
      <w:r w:rsidR="009E7F7E">
        <w:rPr>
          <w:rFonts w:hint="cs"/>
          <w:rtl/>
        </w:rPr>
        <w:t xml:space="preserve"> או שהפשעים בוצעו מהשטח</w:t>
      </w:r>
      <w:r w:rsidR="00CC5EE1">
        <w:rPr>
          <w:rFonts w:hint="cs"/>
          <w:rtl/>
        </w:rPr>
        <w:t>ים</w:t>
      </w:r>
      <w:r w:rsidR="009E7F7E">
        <w:rPr>
          <w:rFonts w:hint="cs"/>
          <w:rtl/>
        </w:rPr>
        <w:t xml:space="preserve"> שלה</w:t>
      </w:r>
      <w:r w:rsidR="00CC5EE1">
        <w:rPr>
          <w:rFonts w:hint="cs"/>
          <w:rtl/>
        </w:rPr>
        <w:t>ם</w:t>
      </w:r>
      <w:r w:rsidR="009E7F7E">
        <w:rPr>
          <w:rFonts w:hint="cs"/>
          <w:rtl/>
        </w:rPr>
        <w:t xml:space="preserve">. </w:t>
      </w:r>
      <w:r w:rsidR="009E7F7E" w:rsidRPr="00CB193B">
        <w:rPr>
          <w:rFonts w:hint="cs"/>
          <w:b/>
          <w:bCs/>
          <w:rtl/>
        </w:rPr>
        <w:t>ה</w:t>
      </w:r>
      <w:r w:rsidR="009E7F7E" w:rsidRPr="00CB193B">
        <w:rPr>
          <w:rFonts w:hint="cs"/>
          <w:b/>
          <w:bCs/>
        </w:rPr>
        <w:t>ICC</w:t>
      </w:r>
      <w:r w:rsidR="009E7F7E" w:rsidRPr="00CB193B">
        <w:rPr>
          <w:rFonts w:hint="cs"/>
          <w:b/>
          <w:bCs/>
          <w:rtl/>
        </w:rPr>
        <w:t xml:space="preserve"> מעדיף </w:t>
      </w:r>
      <w:r w:rsidR="00CB193B" w:rsidRPr="00CB193B">
        <w:rPr>
          <w:rFonts w:hint="cs"/>
          <w:b/>
          <w:bCs/>
          <w:rtl/>
        </w:rPr>
        <w:t>להשלים את מאמץ ה</w:t>
      </w:r>
      <w:r w:rsidR="009E7F7E" w:rsidRPr="00CB193B">
        <w:rPr>
          <w:rFonts w:hint="cs"/>
          <w:b/>
          <w:bCs/>
          <w:rtl/>
        </w:rPr>
        <w:t>העמדה לדין ע"י מדינות</w:t>
      </w:r>
      <w:r w:rsidR="00CB193B" w:rsidRPr="00CB193B">
        <w:rPr>
          <w:rFonts w:hint="cs"/>
          <w:b/>
          <w:bCs/>
          <w:rtl/>
        </w:rPr>
        <w:t xml:space="preserve"> ובתוכן.</w:t>
      </w:r>
      <w:r w:rsidR="009E7F7E" w:rsidRPr="00CB193B">
        <w:rPr>
          <w:rFonts w:hint="cs"/>
          <w:b/>
          <w:bCs/>
          <w:rtl/>
        </w:rPr>
        <w:t xml:space="preserve"> לכן, בהתאם לעיקרון המשלימות ה</w:t>
      </w:r>
      <w:r w:rsidR="009E7F7E" w:rsidRPr="00CB193B">
        <w:rPr>
          <w:rFonts w:hint="cs"/>
          <w:b/>
          <w:bCs/>
        </w:rPr>
        <w:t>ICC</w:t>
      </w:r>
      <w:r w:rsidR="009E7F7E" w:rsidRPr="00CB193B">
        <w:rPr>
          <w:rFonts w:hint="cs"/>
          <w:b/>
          <w:bCs/>
          <w:rtl/>
        </w:rPr>
        <w:t xml:space="preserve"> ייטול סמכות וייכנס בעצמו לזירה רק כאשר מדינת הזיקה לא רוצה או שהיא לא יכולה לנהל באופן אמיתי את החקירה או ההעמדה לדין</w:t>
      </w:r>
      <w:r w:rsidR="00346007" w:rsidRPr="00CB193B">
        <w:rPr>
          <w:rFonts w:hint="cs"/>
          <w:b/>
          <w:bCs/>
          <w:rtl/>
        </w:rPr>
        <w:t xml:space="preserve"> הנדרשת בסיטואציה מסוימת.</w:t>
      </w:r>
    </w:p>
    <w:p w14:paraId="166FD966" w14:textId="6FD5E941" w:rsidR="00346007" w:rsidRDefault="00C909DC" w:rsidP="008D0CF7">
      <w:pPr>
        <w:rPr>
          <w:rtl/>
        </w:rPr>
      </w:pPr>
      <w:r>
        <w:rPr>
          <w:rFonts w:hint="cs"/>
          <w:rtl/>
        </w:rPr>
        <w:t xml:space="preserve">בסכסוך הערבי-פלשתיני, </w:t>
      </w:r>
      <w:r w:rsidR="00346007">
        <w:rPr>
          <w:rFonts w:hint="cs"/>
          <w:rtl/>
        </w:rPr>
        <w:t>אם נגיע למצב שהחקירה תמשיך וישקלו למשל להוציא צווי מעצר ויתחילו דיונים</w:t>
      </w:r>
      <w:r w:rsidR="00876F2A">
        <w:rPr>
          <w:rFonts w:hint="cs"/>
          <w:rtl/>
        </w:rPr>
        <w:t xml:space="preserve"> (</w:t>
      </w:r>
      <w:r w:rsidR="00346007">
        <w:rPr>
          <w:rFonts w:hint="cs"/>
          <w:rtl/>
        </w:rPr>
        <w:t xml:space="preserve">אם ישראל </w:t>
      </w:r>
      <w:r w:rsidR="00876F2A">
        <w:rPr>
          <w:rFonts w:hint="cs"/>
          <w:rtl/>
        </w:rPr>
        <w:t xml:space="preserve">כמובן  </w:t>
      </w:r>
      <w:r w:rsidR="00346007">
        <w:rPr>
          <w:rFonts w:hint="cs"/>
          <w:rtl/>
        </w:rPr>
        <w:t>תבחר לשתף פעולה עם ההליכים בביה"ד</w:t>
      </w:r>
      <w:r w:rsidR="00876F2A">
        <w:rPr>
          <w:rFonts w:hint="cs"/>
          <w:rtl/>
        </w:rPr>
        <w:t>)</w:t>
      </w:r>
      <w:r w:rsidR="00346007">
        <w:rPr>
          <w:rFonts w:hint="cs"/>
          <w:rtl/>
        </w:rPr>
        <w:t>, אחת ההגנות הראשונות שישראל תוכל להעלות היא הטענה לעיק</w:t>
      </w:r>
      <w:r w:rsidR="00876F2A">
        <w:rPr>
          <w:rFonts w:hint="cs"/>
          <w:rtl/>
        </w:rPr>
        <w:t>ר</w:t>
      </w:r>
      <w:r w:rsidR="00346007">
        <w:rPr>
          <w:rFonts w:hint="cs"/>
          <w:rtl/>
        </w:rPr>
        <w:t xml:space="preserve">ון המשלימות. משמע ביה"ד צריך להדיר רגליו מהסיטואציה ולא להעמיד לדין אזרחים </w:t>
      </w:r>
      <w:r w:rsidR="00876F2A">
        <w:rPr>
          <w:rFonts w:hint="cs"/>
          <w:rtl/>
        </w:rPr>
        <w:t xml:space="preserve">ישראליים </w:t>
      </w:r>
      <w:r w:rsidR="00B61A22">
        <w:rPr>
          <w:rFonts w:hint="cs"/>
          <w:rtl/>
        </w:rPr>
        <w:t xml:space="preserve">כי המדינה בעצמה חקרה </w:t>
      </w:r>
      <w:r w:rsidR="00876F2A">
        <w:rPr>
          <w:rFonts w:hint="cs"/>
          <w:rtl/>
        </w:rPr>
        <w:t xml:space="preserve">בעזרת </w:t>
      </w:r>
      <w:r w:rsidR="00B61A22">
        <w:rPr>
          <w:rFonts w:hint="cs"/>
          <w:rtl/>
        </w:rPr>
        <w:t xml:space="preserve">מנגנוני </w:t>
      </w:r>
      <w:r w:rsidR="00876F2A">
        <w:rPr>
          <w:rFonts w:hint="cs"/>
          <w:rtl/>
        </w:rPr>
        <w:t>ה</w:t>
      </w:r>
      <w:r w:rsidR="00B61A22">
        <w:rPr>
          <w:rFonts w:hint="cs"/>
          <w:rtl/>
        </w:rPr>
        <w:t xml:space="preserve">חקירה </w:t>
      </w:r>
      <w:r w:rsidR="00876F2A">
        <w:rPr>
          <w:rFonts w:hint="cs"/>
          <w:rtl/>
        </w:rPr>
        <w:t>ה</w:t>
      </w:r>
      <w:r w:rsidR="00B61A22">
        <w:rPr>
          <w:rFonts w:hint="cs"/>
          <w:rtl/>
        </w:rPr>
        <w:t>צבאיים ו</w:t>
      </w:r>
      <w:r w:rsidR="00876F2A">
        <w:rPr>
          <w:rFonts w:hint="cs"/>
          <w:rtl/>
        </w:rPr>
        <w:t>מנגנוני ה</w:t>
      </w:r>
      <w:r w:rsidR="00B61A22">
        <w:rPr>
          <w:rFonts w:hint="cs"/>
          <w:rtl/>
        </w:rPr>
        <w:t xml:space="preserve">בקרה </w:t>
      </w:r>
      <w:r w:rsidR="00876F2A">
        <w:rPr>
          <w:rFonts w:hint="cs"/>
          <w:rtl/>
        </w:rPr>
        <w:t>ה</w:t>
      </w:r>
      <w:r w:rsidR="00B61A22">
        <w:rPr>
          <w:rFonts w:hint="cs"/>
          <w:rtl/>
        </w:rPr>
        <w:t>אזרחיים מעליהם</w:t>
      </w:r>
      <w:r w:rsidR="00CA03C2">
        <w:rPr>
          <w:rFonts w:hint="cs"/>
          <w:rtl/>
        </w:rPr>
        <w:t xml:space="preserve">. </w:t>
      </w:r>
      <w:r w:rsidR="00B61A22">
        <w:rPr>
          <w:rFonts w:hint="cs"/>
          <w:rtl/>
        </w:rPr>
        <w:t xml:space="preserve">ולכן לאור עיקרון המשלימות, לא ניתן להתערב בסיטואציה ולהעמיד בעצמך לדין. </w:t>
      </w:r>
    </w:p>
    <w:p w14:paraId="340D396E" w14:textId="7442955A" w:rsidR="00D85063" w:rsidRDefault="0050382A" w:rsidP="008D0CF7">
      <w:pPr>
        <w:rPr>
          <w:b/>
          <w:bCs/>
          <w:rtl/>
        </w:rPr>
      </w:pPr>
      <w:r>
        <w:rPr>
          <w:rFonts w:ascii="Segoe UI Symbol" w:hAnsi="Segoe UI Symbol" w:cs="Segoe UI Symbol" w:hint="cs"/>
          <w:b/>
          <w:bCs/>
          <w:rtl/>
        </w:rPr>
        <w:t>✓</w:t>
      </w:r>
      <w:r>
        <w:rPr>
          <w:rFonts w:hint="cs"/>
          <w:b/>
          <w:bCs/>
          <w:rtl/>
        </w:rPr>
        <w:t xml:space="preserve"> </w:t>
      </w:r>
      <w:r w:rsidR="006B7F32">
        <w:rPr>
          <w:rFonts w:hint="cs"/>
          <w:b/>
          <w:bCs/>
          <w:rtl/>
        </w:rPr>
        <w:t>שאלות חזרה</w:t>
      </w:r>
    </w:p>
    <w:p w14:paraId="1A4AA873" w14:textId="1443B0C6" w:rsidR="006B7F32" w:rsidRDefault="001A39D1" w:rsidP="008D0CF7">
      <w:pPr>
        <w:rPr>
          <w:rtl/>
        </w:rPr>
      </w:pPr>
      <w:r>
        <w:rPr>
          <w:rFonts w:hint="cs"/>
          <w:rtl/>
        </w:rPr>
        <w:t>1) האם צריך לזכור איך כל מדינה קולטת את האמנה שלה?</w:t>
      </w:r>
      <w:r w:rsidR="005B21D8">
        <w:rPr>
          <w:rFonts w:hint="cs"/>
          <w:rtl/>
        </w:rPr>
        <w:t xml:space="preserve"> באופן כללי איך לזכור את הדוגמאות? </w:t>
      </w:r>
      <w:r w:rsidR="009F1022">
        <w:rPr>
          <w:rFonts w:hint="cs"/>
          <w:rtl/>
        </w:rPr>
        <w:t xml:space="preserve">צריך לקחת את המהות שסיוון לימדה אותנו דרך הדוגמאות. זה יכול לסייע בהבנה של כל המהלך וביישום המטריה. נושאים גדולים שדיברנו עליהם, כמו הרש"פ </w:t>
      </w:r>
      <w:proofErr w:type="spellStart"/>
      <w:r w:rsidR="009F1022">
        <w:rPr>
          <w:rFonts w:hint="cs"/>
          <w:rtl/>
        </w:rPr>
        <w:t>וה</w:t>
      </w:r>
      <w:proofErr w:type="spellEnd"/>
      <w:r w:rsidR="009F1022">
        <w:rPr>
          <w:rFonts w:hint="cs"/>
        </w:rPr>
        <w:t>I</w:t>
      </w:r>
      <w:r w:rsidR="009F1022">
        <w:t>CC</w:t>
      </w:r>
      <w:r w:rsidR="009F1022">
        <w:rPr>
          <w:rFonts w:hint="cs"/>
          <w:rtl/>
        </w:rPr>
        <w:t xml:space="preserve">, צריך להכיר. דברים שהיא הדגישה לזכור. </w:t>
      </w:r>
      <w:r w:rsidR="006B3625">
        <w:rPr>
          <w:rFonts w:hint="cs"/>
          <w:rtl/>
        </w:rPr>
        <w:t>לזכור את ההקשר ולא את הדוג' הספציפית.</w:t>
      </w:r>
    </w:p>
    <w:p w14:paraId="03E149CA" w14:textId="39476D1A" w:rsidR="006B3625" w:rsidRDefault="006B3625" w:rsidP="008D0CF7">
      <w:pPr>
        <w:rPr>
          <w:rtl/>
        </w:rPr>
      </w:pPr>
      <w:r>
        <w:rPr>
          <w:rFonts w:hint="cs"/>
          <w:rtl/>
        </w:rPr>
        <w:t xml:space="preserve">2) אמנת </w:t>
      </w:r>
      <w:proofErr w:type="spellStart"/>
      <w:r>
        <w:rPr>
          <w:rFonts w:hint="cs"/>
          <w:rtl/>
        </w:rPr>
        <w:t>מונטיוידאו</w:t>
      </w:r>
      <w:proofErr w:type="spellEnd"/>
      <w:r>
        <w:rPr>
          <w:rFonts w:hint="cs"/>
          <w:rtl/>
        </w:rPr>
        <w:t xml:space="preserve"> </w:t>
      </w:r>
      <w:r>
        <w:rPr>
          <w:rtl/>
        </w:rPr>
        <w:t>–</w:t>
      </w:r>
      <w:r>
        <w:rPr>
          <w:rFonts w:hint="cs"/>
          <w:rtl/>
        </w:rPr>
        <w:t xml:space="preserve"> העבודה על הרש"פ מחייבת למבחן.</w:t>
      </w:r>
      <w:r w:rsidR="008536A7">
        <w:rPr>
          <w:rFonts w:hint="cs"/>
          <w:rtl/>
        </w:rPr>
        <w:t xml:space="preserve"> </w:t>
      </w:r>
      <w:r w:rsidR="00291B04">
        <w:rPr>
          <w:rFonts w:hint="cs"/>
          <w:rtl/>
        </w:rPr>
        <w:t>אין ציפייה שנזכור לדוג' מה היועמ"ש כתב בהחלטתו, אם הייתה אמירה משמעותית ואנחנו יודעים את התוכן זה טוב.</w:t>
      </w:r>
    </w:p>
    <w:p w14:paraId="04314C86" w14:textId="4666C7BB" w:rsidR="00F30E35" w:rsidRDefault="00F30E35" w:rsidP="008D0CF7">
      <w:pPr>
        <w:rPr>
          <w:rtl/>
        </w:rPr>
      </w:pPr>
      <w:r>
        <w:rPr>
          <w:rFonts w:hint="cs"/>
          <w:rtl/>
        </w:rPr>
        <w:t xml:space="preserve">3) </w:t>
      </w:r>
      <w:r w:rsidR="0006655D">
        <w:rPr>
          <w:rFonts w:hint="cs"/>
          <w:rtl/>
        </w:rPr>
        <w:t xml:space="preserve">במבחן יהיו שאלות </w:t>
      </w:r>
      <w:proofErr w:type="spellStart"/>
      <w:r w:rsidR="00C21ADB">
        <w:rPr>
          <w:rFonts w:hint="cs"/>
          <w:rtl/>
        </w:rPr>
        <w:t>קייס</w:t>
      </w:r>
      <w:r w:rsidR="00515260">
        <w:rPr>
          <w:rFonts w:hint="cs"/>
          <w:rtl/>
        </w:rPr>
        <w:t>ים</w:t>
      </w:r>
      <w:proofErr w:type="spellEnd"/>
      <w:r w:rsidR="00515260">
        <w:rPr>
          <w:rFonts w:hint="cs"/>
          <w:rtl/>
        </w:rPr>
        <w:t xml:space="preserve"> קטנות </w:t>
      </w:r>
      <w:r w:rsidR="00C21ADB">
        <w:rPr>
          <w:rFonts w:hint="cs"/>
          <w:rtl/>
        </w:rPr>
        <w:t xml:space="preserve">ושאלות </w:t>
      </w:r>
      <w:r w:rsidR="00515260">
        <w:rPr>
          <w:rFonts w:hint="cs"/>
          <w:rtl/>
        </w:rPr>
        <w:t xml:space="preserve">ידע </w:t>
      </w:r>
      <w:r w:rsidR="00C21ADB">
        <w:rPr>
          <w:rFonts w:hint="cs"/>
          <w:rtl/>
        </w:rPr>
        <w:t>כמו מה המשפט המדויק ביותר מבין המשפטים שלהלן. מבחן יישומי.</w:t>
      </w:r>
    </w:p>
    <w:p w14:paraId="7009376F" w14:textId="69B81553" w:rsidR="00515260" w:rsidRDefault="00515260" w:rsidP="008D0CF7">
      <w:pPr>
        <w:rPr>
          <w:rtl/>
        </w:rPr>
      </w:pPr>
      <w:r>
        <w:rPr>
          <w:rFonts w:hint="cs"/>
          <w:rtl/>
        </w:rPr>
        <w:t xml:space="preserve">4) סעיפי אמנות וכו' </w:t>
      </w:r>
      <w:r>
        <w:rPr>
          <w:rtl/>
        </w:rPr>
        <w:t>–</w:t>
      </w:r>
      <w:r>
        <w:rPr>
          <w:rFonts w:hint="cs"/>
          <w:rtl/>
        </w:rPr>
        <w:t xml:space="preserve"> הסעיפים החשובים ברורים. 2(4) שאוסר על שימוש בכוח, </w:t>
      </w:r>
      <w:r w:rsidR="00052A9C">
        <w:rPr>
          <w:rFonts w:hint="cs"/>
          <w:rtl/>
        </w:rPr>
        <w:t>הגנה עצמית, מנגנון הבטחון הקולקטיבי, ס' 38 מקורות המשב"ל. בכל המקומות היא הזכירה את החשיבות שלהם.</w:t>
      </w:r>
      <w:r w:rsidR="004767F5">
        <w:rPr>
          <w:rFonts w:hint="cs"/>
          <w:rtl/>
        </w:rPr>
        <w:t xml:space="preserve"> וכמובן ככל שהיא הקדישה לו יותר זמן במהלך השיעור. מנגד, בשיעור על דיני אמנות למדנו על המון סעיפים, יש חשובים יותר וחשובים פחות. </w:t>
      </w:r>
    </w:p>
    <w:p w14:paraId="3E4B6953" w14:textId="287773B9" w:rsidR="009A4C70" w:rsidRDefault="004902F7" w:rsidP="008D0CF7">
      <w:pPr>
        <w:rPr>
          <w:rtl/>
        </w:rPr>
      </w:pPr>
      <w:r>
        <w:rPr>
          <w:rFonts w:hint="cs"/>
          <w:rtl/>
        </w:rPr>
        <w:t xml:space="preserve">5) </w:t>
      </w:r>
      <w:r w:rsidR="00B32C8D">
        <w:rPr>
          <w:rFonts w:hint="cs"/>
          <w:rtl/>
        </w:rPr>
        <w:t xml:space="preserve">התפתחות כדורי הביליארד </w:t>
      </w:r>
      <w:r w:rsidR="00B32C8D">
        <w:rPr>
          <w:rtl/>
        </w:rPr>
        <w:t>–</w:t>
      </w:r>
      <w:r w:rsidR="00B32C8D">
        <w:rPr>
          <w:rFonts w:hint="cs"/>
          <w:rtl/>
        </w:rPr>
        <w:t xml:space="preserve"> תהליך שהתחיל אחרי מלה"ע ה2, הואץ ב30-40 השנים האחרונות עם עליית הגלובליזציה. אבל התהליך הוא מ100 השנים האחרונות מתום מלה"ע ה1 ועם הקמת חבר הלאומים</w:t>
      </w:r>
      <w:r w:rsidR="009A4C70">
        <w:rPr>
          <w:rFonts w:hint="cs"/>
          <w:rtl/>
        </w:rPr>
        <w:t xml:space="preserve"> </w:t>
      </w:r>
      <w:proofErr w:type="spellStart"/>
      <w:r w:rsidR="009A4C70">
        <w:rPr>
          <w:rFonts w:hint="cs"/>
          <w:rtl/>
        </w:rPr>
        <w:t>וה</w:t>
      </w:r>
      <w:proofErr w:type="spellEnd"/>
      <w:r w:rsidR="009A4C70">
        <w:rPr>
          <w:rFonts w:hint="cs"/>
        </w:rPr>
        <w:t>PCIJ</w:t>
      </w:r>
      <w:r w:rsidR="009A4C70">
        <w:t>-</w:t>
      </w:r>
      <w:r w:rsidR="00B32C8D">
        <w:rPr>
          <w:rFonts w:hint="cs"/>
          <w:rtl/>
        </w:rPr>
        <w:t>.</w:t>
      </w:r>
      <w:r w:rsidR="009A4C70">
        <w:rPr>
          <w:rFonts w:hint="cs"/>
          <w:rtl/>
        </w:rPr>
        <w:t xml:space="preserve"> התהליך המשמעותי של ארגונים בינ"ל נעשו בעיקר בעשורים האחרונים.</w:t>
      </w:r>
    </w:p>
    <w:p w14:paraId="5616EDB1" w14:textId="0368F209" w:rsidR="004902F7" w:rsidRDefault="009A4C70" w:rsidP="008D0CF7">
      <w:pPr>
        <w:rPr>
          <w:rtl/>
        </w:rPr>
      </w:pPr>
      <w:r>
        <w:rPr>
          <w:rFonts w:hint="cs"/>
          <w:rtl/>
        </w:rPr>
        <w:t xml:space="preserve">6) ייחסו אחריות </w:t>
      </w:r>
      <w:proofErr w:type="spellStart"/>
      <w:r>
        <w:rPr>
          <w:rFonts w:hint="cs"/>
          <w:rtl/>
        </w:rPr>
        <w:t>לדמינה</w:t>
      </w:r>
      <w:proofErr w:type="spellEnd"/>
      <w:r>
        <w:rPr>
          <w:rFonts w:hint="cs"/>
          <w:rtl/>
        </w:rPr>
        <w:t xml:space="preserve"> על פעולות של אנשים פרטיים </w:t>
      </w:r>
      <w:r w:rsidR="00340327">
        <w:rPr>
          <w:rtl/>
        </w:rPr>
        <w:t>–</w:t>
      </w:r>
      <w:r w:rsidR="00340327">
        <w:rPr>
          <w:rFonts w:hint="cs"/>
          <w:rtl/>
        </w:rPr>
        <w:t xml:space="preserve"> צריך להכיר את ההתפתחות </w:t>
      </w:r>
      <w:r w:rsidR="00340327">
        <w:rPr>
          <w:rtl/>
        </w:rPr>
        <w:t>–</w:t>
      </w:r>
      <w:r w:rsidR="00340327">
        <w:rPr>
          <w:rFonts w:hint="cs"/>
          <w:rtl/>
        </w:rPr>
        <w:t xml:space="preserve"> </w:t>
      </w:r>
      <w:r w:rsidR="00340327">
        <w:rPr>
          <w:rFonts w:hint="cs"/>
        </w:rPr>
        <w:t>ICJ</w:t>
      </w:r>
      <w:r w:rsidR="00340327">
        <w:rPr>
          <w:rFonts w:hint="cs"/>
          <w:rtl/>
        </w:rPr>
        <w:t xml:space="preserve"> בפרשת </w:t>
      </w:r>
      <w:proofErr w:type="spellStart"/>
      <w:r w:rsidR="00340327">
        <w:rPr>
          <w:rFonts w:hint="cs"/>
          <w:rtl/>
        </w:rPr>
        <w:t>ניקרוגאה</w:t>
      </w:r>
      <w:proofErr w:type="spellEnd"/>
      <w:r w:rsidR="00340327">
        <w:rPr>
          <w:rFonts w:hint="cs"/>
          <w:rtl/>
        </w:rPr>
        <w:t xml:space="preserve"> &gt; </w:t>
      </w:r>
      <w:r w:rsidR="00340327">
        <w:rPr>
          <w:rFonts w:hint="cs"/>
        </w:rPr>
        <w:t>IC</w:t>
      </w:r>
      <w:r w:rsidR="00340327">
        <w:t>TY</w:t>
      </w:r>
      <w:r w:rsidR="00340327">
        <w:rPr>
          <w:rFonts w:hint="cs"/>
          <w:rtl/>
        </w:rPr>
        <w:t xml:space="preserve"> שאמר משהו אחר ופעל בקונסטלציה פלילית ואולי צריך לקחת בערבון מוגבל &gt; ה</w:t>
      </w:r>
      <w:r w:rsidR="00340327">
        <w:rPr>
          <w:rFonts w:hint="cs"/>
        </w:rPr>
        <w:t>ICJ</w:t>
      </w:r>
      <w:r w:rsidR="00340327">
        <w:rPr>
          <w:rFonts w:hint="cs"/>
          <w:rtl/>
        </w:rPr>
        <w:t xml:space="preserve"> בשנות האלפיים. ההלכה</w:t>
      </w:r>
      <w:r>
        <w:rPr>
          <w:rFonts w:hint="cs"/>
          <w:rtl/>
        </w:rPr>
        <w:t xml:space="preserve"> </w:t>
      </w:r>
      <w:r w:rsidR="00340327">
        <w:rPr>
          <w:rFonts w:hint="cs"/>
          <w:rtl/>
        </w:rPr>
        <w:t xml:space="preserve">כיום הוא מבחן השליטה האפקטיבית. </w:t>
      </w:r>
    </w:p>
    <w:p w14:paraId="6C19FB3D" w14:textId="5A6691C0" w:rsidR="00340327" w:rsidRDefault="00340327" w:rsidP="008D0CF7">
      <w:pPr>
        <w:rPr>
          <w:rtl/>
        </w:rPr>
      </w:pPr>
      <w:r>
        <w:rPr>
          <w:rFonts w:hint="cs"/>
          <w:rtl/>
        </w:rPr>
        <w:t xml:space="preserve">7) </w:t>
      </w:r>
      <w:r>
        <w:rPr>
          <w:rFonts w:hint="cs"/>
        </w:rPr>
        <w:t>ICJ</w:t>
      </w:r>
      <w:r>
        <w:rPr>
          <w:rFonts w:hint="cs"/>
          <w:rtl/>
        </w:rPr>
        <w:t xml:space="preserve"> </w:t>
      </w:r>
      <w:r w:rsidR="00B04C3C">
        <w:rPr>
          <w:rtl/>
        </w:rPr>
        <w:t>–</w:t>
      </w:r>
      <w:r>
        <w:rPr>
          <w:rFonts w:hint="cs"/>
          <w:rtl/>
        </w:rPr>
        <w:t xml:space="preserve"> </w:t>
      </w:r>
      <w:r w:rsidR="00B04C3C">
        <w:rPr>
          <w:rFonts w:hint="cs"/>
          <w:rtl/>
        </w:rPr>
        <w:t>דרכים לרכישת סמכות. הסכמה באמנות = אמנות שקובעות מפורשות שאם יתגלע סכסוך בין מדינות שהן צד לאמנה, הסכסוך באותו תחום יופנה ל</w:t>
      </w:r>
      <w:r w:rsidR="00B04C3C">
        <w:rPr>
          <w:rFonts w:hint="cs"/>
        </w:rPr>
        <w:t>ICJ</w:t>
      </w:r>
      <w:r w:rsidR="00B04C3C">
        <w:rPr>
          <w:rFonts w:hint="cs"/>
          <w:rtl/>
        </w:rPr>
        <w:t xml:space="preserve">. </w:t>
      </w:r>
      <w:r w:rsidR="00433CDF">
        <w:rPr>
          <w:rFonts w:hint="cs"/>
          <w:rtl/>
        </w:rPr>
        <w:t xml:space="preserve">לדוג' אמנת הידידות בין אירן וארה"ב </w:t>
      </w:r>
      <w:r w:rsidR="000F213E">
        <w:rPr>
          <w:rFonts w:hint="cs"/>
          <w:rtl/>
        </w:rPr>
        <w:t xml:space="preserve">מעולם לא בוטלה למרות היחסים בין הצדדים. בשנים האחרונות, תחת ממשל </w:t>
      </w:r>
      <w:proofErr w:type="spellStart"/>
      <w:r w:rsidR="000F213E">
        <w:rPr>
          <w:rFonts w:hint="cs"/>
          <w:rtl/>
        </w:rPr>
        <w:t>טראמפ</w:t>
      </w:r>
      <w:proofErr w:type="spellEnd"/>
      <w:r w:rsidR="000F213E">
        <w:rPr>
          <w:rFonts w:hint="cs"/>
          <w:rtl/>
        </w:rPr>
        <w:t xml:space="preserve"> הטילו סנקציות מאוד קשות על אירן במיוחד אחרי היציאה מהסכם הגרעין. לאחרונה, </w:t>
      </w:r>
      <w:r w:rsidR="00126DFB">
        <w:rPr>
          <w:rFonts w:hint="cs"/>
          <w:rtl/>
        </w:rPr>
        <w:t>אירן הגישה תלונה נגד ארה"ב ל</w:t>
      </w:r>
      <w:r w:rsidR="00126DFB">
        <w:rPr>
          <w:rFonts w:hint="cs"/>
        </w:rPr>
        <w:t>ICJ</w:t>
      </w:r>
      <w:r w:rsidR="00126DFB">
        <w:rPr>
          <w:rFonts w:hint="cs"/>
          <w:rtl/>
        </w:rPr>
        <w:t>, על בסיס אמנת הידידות שארה"ב לא טרחה לבטל ואמרה שהסנקציות שארה"ב מטילה על האירנים סותרות את אמנת הידידות. דוג' לאמנה בילטרלית שנתנו בה סמכות שיפוט ל</w:t>
      </w:r>
      <w:r w:rsidR="00126DFB">
        <w:rPr>
          <w:rFonts w:hint="cs"/>
        </w:rPr>
        <w:t>ICJ</w:t>
      </w:r>
      <w:r w:rsidR="00126DFB">
        <w:rPr>
          <w:rFonts w:hint="cs"/>
          <w:rtl/>
        </w:rPr>
        <w:t xml:space="preserve">. </w:t>
      </w:r>
      <w:r w:rsidR="00577A8C">
        <w:rPr>
          <w:rFonts w:hint="cs"/>
          <w:rtl/>
        </w:rPr>
        <w:t>הסכמה מיוחדת = שתי מדינות אפילו אם הן לא צד לבי"ד, יכול להסכים שלגבי סכסוך מסוים, הן יפנו ל</w:t>
      </w:r>
      <w:r w:rsidR="00577A8C">
        <w:rPr>
          <w:rFonts w:hint="cs"/>
        </w:rPr>
        <w:t>ICJ</w:t>
      </w:r>
      <w:r w:rsidR="00577A8C">
        <w:rPr>
          <w:rFonts w:hint="cs"/>
          <w:rtl/>
        </w:rPr>
        <w:t xml:space="preserve"> כדי שידון בו. </w:t>
      </w:r>
    </w:p>
    <w:p w14:paraId="2BF2611F" w14:textId="10D9D3FC" w:rsidR="00577A8C" w:rsidRDefault="00577A8C" w:rsidP="008D0CF7">
      <w:pPr>
        <w:rPr>
          <w:rtl/>
        </w:rPr>
      </w:pPr>
      <w:r>
        <w:rPr>
          <w:rFonts w:hint="cs"/>
          <w:rtl/>
        </w:rPr>
        <w:t xml:space="preserve">8) </w:t>
      </w:r>
      <w:r w:rsidR="009964DA">
        <w:rPr>
          <w:rFonts w:hint="cs"/>
          <w:rtl/>
        </w:rPr>
        <w:t xml:space="preserve">אמנות </w:t>
      </w:r>
      <w:r w:rsidR="006675CF">
        <w:rPr>
          <w:rFonts w:hint="cs"/>
          <w:rtl/>
        </w:rPr>
        <w:t>חוזיות הן בד</w:t>
      </w:r>
      <w:r w:rsidR="00F85EFD">
        <w:rPr>
          <w:rFonts w:hint="cs"/>
          <w:rtl/>
        </w:rPr>
        <w:t>"</w:t>
      </w:r>
      <w:r w:rsidR="006675CF">
        <w:rPr>
          <w:rFonts w:hint="cs"/>
          <w:rtl/>
        </w:rPr>
        <w:t>כ בילטרליות ומסדירות סוגיות מאוד ספציפיות, הן לא באות ליצור חוק חדש בעולם. הן באות להגיד איך המדינות בסיטוא</w:t>
      </w:r>
      <w:r w:rsidR="00F85EFD">
        <w:rPr>
          <w:rFonts w:hint="cs"/>
          <w:rtl/>
        </w:rPr>
        <w:t>צ</w:t>
      </w:r>
      <w:r w:rsidR="006675CF">
        <w:rPr>
          <w:rFonts w:hint="cs"/>
          <w:rtl/>
        </w:rPr>
        <w:t>יה ספצי</w:t>
      </w:r>
      <w:r w:rsidR="00F85EFD">
        <w:rPr>
          <w:rFonts w:hint="cs"/>
          <w:rtl/>
        </w:rPr>
        <w:t>פי</w:t>
      </w:r>
      <w:r w:rsidR="006675CF">
        <w:rPr>
          <w:rFonts w:hint="cs"/>
          <w:rtl/>
        </w:rPr>
        <w:t xml:space="preserve">ת לדוג' במס, המדינות ימסו את האזרחים האחת של השנייה. אין פה </w:t>
      </w:r>
      <w:r w:rsidR="000F37B8">
        <w:rPr>
          <w:rFonts w:hint="cs"/>
          <w:rtl/>
        </w:rPr>
        <w:t>אי</w:t>
      </w:r>
      <w:r w:rsidR="00F85EFD">
        <w:rPr>
          <w:rFonts w:hint="cs"/>
          <w:rtl/>
        </w:rPr>
        <w:t>זש</w:t>
      </w:r>
      <w:r w:rsidR="000F37B8">
        <w:rPr>
          <w:rFonts w:hint="cs"/>
          <w:rtl/>
        </w:rPr>
        <w:t>הו חתירה ליצירת חוק בינ"ל חדש. כך דם באמנות הסגרה לדוג'] בודקים איך מוסד ההסגרה פועל ביחסים הבילטרליים הספציפיים בין 2 מדינות.</w:t>
      </w:r>
    </w:p>
    <w:p w14:paraId="0FA61CC1" w14:textId="38EC8FCA" w:rsidR="00F85EFD" w:rsidRPr="006B7F32" w:rsidRDefault="00F85EFD" w:rsidP="008D0CF7">
      <w:pPr>
        <w:rPr>
          <w:rtl/>
        </w:rPr>
      </w:pPr>
    </w:p>
    <w:sectPr w:rsidR="00F85EFD" w:rsidRPr="006B7F32" w:rsidSect="004B47AB">
      <w:headerReference w:type="default" r:id="rId11"/>
      <w:footerReference w:type="default" r:id="rId12"/>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25A8A" w14:textId="77777777" w:rsidR="00672650" w:rsidRDefault="00672650" w:rsidP="00481C18">
      <w:pPr>
        <w:spacing w:after="0" w:line="240" w:lineRule="auto"/>
      </w:pPr>
      <w:r>
        <w:separator/>
      </w:r>
    </w:p>
  </w:endnote>
  <w:endnote w:type="continuationSeparator" w:id="0">
    <w:p w14:paraId="72228430" w14:textId="77777777" w:rsidR="00672650" w:rsidRDefault="00672650" w:rsidP="0048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TXinwei">
    <w:altName w:val="STXinwei"/>
    <w:charset w:val="86"/>
    <w:family w:val="auto"/>
    <w:pitch w:val="variable"/>
    <w:sig w:usb0="00000001" w:usb1="080F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479452362"/>
      <w:docPartObj>
        <w:docPartGallery w:val="Page Numbers (Bottom of Page)"/>
        <w:docPartUnique/>
      </w:docPartObj>
    </w:sdtPr>
    <w:sdtEndPr/>
    <w:sdtContent>
      <w:p w14:paraId="4AF3F89B" w14:textId="517DE2F8" w:rsidR="001B5D62" w:rsidRDefault="001B5D62">
        <w:pPr>
          <w:pStyle w:val="a6"/>
          <w:jc w:val="center"/>
        </w:pPr>
        <w:r>
          <w:fldChar w:fldCharType="begin"/>
        </w:r>
        <w:r>
          <w:instrText>PAGE   \* MERGEFORMAT</w:instrText>
        </w:r>
        <w:r>
          <w:fldChar w:fldCharType="separate"/>
        </w:r>
        <w:r>
          <w:rPr>
            <w:rtl/>
            <w:lang w:val="he-IL"/>
          </w:rPr>
          <w:t>2</w:t>
        </w:r>
        <w:r>
          <w:fldChar w:fldCharType="end"/>
        </w:r>
      </w:p>
    </w:sdtContent>
  </w:sdt>
  <w:p w14:paraId="29CF220C" w14:textId="77777777" w:rsidR="001B5D62" w:rsidRDefault="001B5D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15A43" w14:textId="77777777" w:rsidR="00672650" w:rsidRDefault="00672650" w:rsidP="00481C18">
      <w:pPr>
        <w:spacing w:after="0" w:line="240" w:lineRule="auto"/>
      </w:pPr>
      <w:r>
        <w:separator/>
      </w:r>
    </w:p>
  </w:footnote>
  <w:footnote w:type="continuationSeparator" w:id="0">
    <w:p w14:paraId="7ABEE26C" w14:textId="77777777" w:rsidR="00672650" w:rsidRDefault="00672650" w:rsidP="00481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C547" w14:textId="69FF2F9A" w:rsidR="001B5D62" w:rsidRDefault="001B5D62">
    <w:pPr>
      <w:pStyle w:val="a4"/>
    </w:pPr>
    <w:r>
      <w:rPr>
        <w:noProof/>
        <w:rtl/>
      </w:rPr>
      <mc:AlternateContent>
        <mc:Choice Requires="wps">
          <w:drawing>
            <wp:anchor distT="0" distB="0" distL="114300" distR="114300" simplePos="0" relativeHeight="251660288" behindDoc="0" locked="0" layoutInCell="0" allowOverlap="1" wp14:anchorId="7DD21F47" wp14:editId="0106DC0F">
              <wp:simplePos x="0" y="0"/>
              <wp:positionH relativeFrom="margin">
                <wp:align>right</wp:align>
              </wp:positionH>
              <wp:positionV relativeFrom="topMargin">
                <wp:align>center</wp:align>
              </wp:positionV>
              <wp:extent cx="5943600" cy="173736"/>
              <wp:effectExtent l="0" t="0" r="0" b="635"/>
              <wp:wrapNone/>
              <wp:docPr id="220" name="תיבת טקסט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D8997" w14:textId="153D82D1" w:rsidR="001B5D62" w:rsidRDefault="001B5D62" w:rsidP="00481C18">
                          <w:pPr>
                            <w:spacing w:after="0" w:line="240" w:lineRule="auto"/>
                            <w:jc w:val="left"/>
                          </w:pPr>
                          <w:proofErr w:type="spellStart"/>
                          <w:r>
                            <w:rPr>
                              <w:rFonts w:hint="cs"/>
                              <w:rtl/>
                            </w:rPr>
                            <w:t>משב"ל</w:t>
                          </w:r>
                          <w:proofErr w:type="spellEnd"/>
                          <w:r>
                            <w:rPr>
                              <w:rFonts w:hint="cs"/>
                              <w:rtl/>
                            </w:rPr>
                            <w:t xml:space="preserve"> פומבי </w:t>
                          </w:r>
                          <w:r>
                            <w:rPr>
                              <w:rtl/>
                            </w:rPr>
                            <w:t>|</w:t>
                          </w:r>
                          <w:r>
                            <w:rPr>
                              <w:rFonts w:hint="cs"/>
                              <w:rtl/>
                            </w:rPr>
                            <w:t xml:space="preserve"> ד"ר סיוון שלמה אגון </w:t>
                          </w:r>
                          <w:r>
                            <w:rPr>
                              <w:rtl/>
                            </w:rPr>
                            <w:tab/>
                          </w:r>
                          <w:r>
                            <w:rPr>
                              <w:rtl/>
                            </w:rPr>
                            <w:tab/>
                          </w:r>
                          <w:r>
                            <w:rPr>
                              <w:rtl/>
                            </w:rPr>
                            <w:tab/>
                          </w:r>
                          <w:r>
                            <w:rPr>
                              <w:rtl/>
                            </w:rPr>
                            <w:tab/>
                          </w:r>
                          <w:r>
                            <w:rPr>
                              <w:rtl/>
                            </w:rPr>
                            <w:tab/>
                          </w:r>
                          <w:r>
                            <w:rPr>
                              <w:rtl/>
                            </w:rPr>
                            <w:tab/>
                          </w:r>
                          <w:r>
                            <w:rPr>
                              <w:rFonts w:hint="cs"/>
                              <w:rtl/>
                            </w:rPr>
                            <w:t>אלינור מוסה-זדה</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dtdh="http://schemas.microsoft.com/office/word/2020/wordml/sdtdatahash">
          <w:pict>
            <v:shapetype w14:anchorId="7DD21F47" id="_x0000_t202" coordsize="21600,21600" o:spt="202" path="m,l,21600r21600,l21600,xe">
              <v:stroke joinstyle="miter"/>
              <v:path gradientshapeok="t" o:connecttype="rect"/>
            </v:shapetype>
            <v:shape id="תיבת טקסט 220" o:spid="_x0000_s1026" type="#_x0000_t202" style="position:absolute;left:0;text-align:left;margin-left:416.8pt;margin-top:0;width:468pt;height:13.7pt;flip:x;z-index:251660288;visibility:visible;mso-wrap-style:square;mso-width-percent:1000;mso-height-percent:0;mso-wrap-distance-left:9pt;mso-wrap-distance-top:0;mso-wrap-distance-right:9pt;mso-wrap-distance-bottom:0;mso-position-horizontal:righ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" o:allowincell="f" filled="f" stroked="f">
              <v:textbox style="mso-fit-shape-to-text:t" inset=",0,,0">
                <w:txbxContent>
                  <w:p w14:paraId="192D8997" w14:textId="153D82D1" w:rsidR="001B5D62" w:rsidRDefault="001B5D62" w:rsidP="00481C18">
                    <w:pPr>
                      <w:spacing w:after="0" w:line="240" w:lineRule="auto"/>
                      <w:jc w:val="left"/>
                    </w:pPr>
                    <w:r>
                      <w:rPr>
                        <w:rFonts w:hint="cs"/>
                        <w:rtl/>
                      </w:rPr>
                      <w:t xml:space="preserve">משב"ל פומבי </w:t>
                    </w:r>
                    <w:r>
                      <w:rPr>
                        <w:rtl/>
                      </w:rPr>
                      <w:t>|</w:t>
                    </w:r>
                    <w:r>
                      <w:rPr>
                        <w:rFonts w:hint="cs"/>
                        <w:rtl/>
                      </w:rPr>
                      <w:t xml:space="preserve"> ד"ר סיוון שלמה אגון </w:t>
                    </w:r>
                    <w:r>
                      <w:rPr>
                        <w:rtl/>
                      </w:rPr>
                      <w:tab/>
                    </w:r>
                    <w:r>
                      <w:rPr>
                        <w:rtl/>
                      </w:rPr>
                      <w:tab/>
                    </w:r>
                    <w:r>
                      <w:rPr>
                        <w:rtl/>
                      </w:rPr>
                      <w:tab/>
                    </w:r>
                    <w:r>
                      <w:rPr>
                        <w:rtl/>
                      </w:rPr>
                      <w:tab/>
                    </w:r>
                    <w:r>
                      <w:rPr>
                        <w:rtl/>
                      </w:rPr>
                      <w:tab/>
                    </w:r>
                    <w:r>
                      <w:rPr>
                        <w:rtl/>
                      </w:rPr>
                      <w:tab/>
                    </w:r>
                    <w:r>
                      <w:rPr>
                        <w:rFonts w:hint="cs"/>
                        <w:rtl/>
                      </w:rPr>
                      <w:t>אלינור מוסה-זדה</w:t>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0" allowOverlap="1" wp14:anchorId="7F34E943" wp14:editId="1F809207">
              <wp:simplePos x="0" y="0"/>
              <wp:positionH relativeFrom="page">
                <wp:align>left</wp:align>
              </wp:positionH>
              <wp:positionV relativeFrom="topMargin">
                <wp:align>center</wp:align>
              </wp:positionV>
              <wp:extent cx="911860" cy="170815"/>
              <wp:effectExtent l="0" t="0" r="0" b="2540"/>
              <wp:wrapNone/>
              <wp:docPr id="221" name="תיבת טקסט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1860" cy="170815"/>
                      </a:xfrm>
                      <a:prstGeom prst="rect">
                        <a:avLst/>
                      </a:prstGeom>
                      <a:solidFill>
                        <a:srgbClr val="AACEC3"/>
                      </a:solidFill>
                      <a:ln>
                        <a:noFill/>
                      </a:ln>
                    </wps:spPr>
                    <wps:txbx>
                      <w:txbxContent>
                        <w:p w14:paraId="524F00E4" w14:textId="77777777" w:rsidR="001B5D62" w:rsidRPr="00481C18" w:rsidRDefault="001B5D62">
                          <w:pPr>
                            <w:spacing w:after="0" w:line="240" w:lineRule="auto"/>
                          </w:pPr>
                          <w:r w:rsidRPr="00481C18">
                            <w:fldChar w:fldCharType="begin"/>
                          </w:r>
                          <w:r w:rsidRPr="00481C18">
                            <w:instrText>PAGE   \* MERGEFORMAT</w:instrText>
                          </w:r>
                          <w:r w:rsidRPr="00481C18">
                            <w:fldChar w:fldCharType="separate"/>
                          </w:r>
                          <w:r w:rsidRPr="00481C18">
                            <w:rPr>
                              <w:rtl/>
                              <w:lang w:val="he-IL"/>
                            </w:rPr>
                            <w:t>2</w:t>
                          </w:r>
                          <w:r w:rsidRPr="00481C18">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w16sdtdh="http://schemas.microsoft.com/office/word/2020/wordml/sdtdatahash">
          <w:pict>
            <v:shape w14:anchorId="7F34E943" id="תיבת טקסט 221" o:spid="_x0000_s1027" type="#_x0000_t202" style="position:absolute;left:0;text-align:left;margin-left:0;margin-top:0;width:71.8pt;height:13.45pt;flip:x;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" o:allowincell="f" fillcolor="#aacec3" stroked="f">
              <v:textbox style="mso-fit-shape-to-text:t" inset=",0,,0">
                <w:txbxContent>
                  <w:p w14:paraId="524F00E4" w14:textId="77777777" w:rsidR="001B5D62" w:rsidRPr="00481C18" w:rsidRDefault="001B5D62">
                    <w:pPr>
                      <w:spacing w:after="0" w:line="240" w:lineRule="auto"/>
                    </w:pPr>
                    <w:r w:rsidRPr="00481C18">
                      <w:fldChar w:fldCharType="begin"/>
                    </w:r>
                    <w:r w:rsidRPr="00481C18">
                      <w:instrText>PAGE   \* MERGEFORMAT</w:instrText>
                    </w:r>
                    <w:r w:rsidRPr="00481C18">
                      <w:fldChar w:fldCharType="separate"/>
                    </w:r>
                    <w:r w:rsidRPr="00481C18">
                      <w:rPr>
                        <w:rtl/>
                        <w:lang w:val="he-IL"/>
                      </w:rPr>
                      <w:t>2</w:t>
                    </w:r>
                    <w:r w:rsidRPr="00481C18">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8E9"/>
    <w:multiLevelType w:val="hybridMultilevel"/>
    <w:tmpl w:val="9F5AE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4B4D69"/>
    <w:multiLevelType w:val="hybridMultilevel"/>
    <w:tmpl w:val="BAA01234"/>
    <w:lvl w:ilvl="0" w:tplc="B6E279B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CF6522"/>
    <w:multiLevelType w:val="hybridMultilevel"/>
    <w:tmpl w:val="51E64E46"/>
    <w:lvl w:ilvl="0" w:tplc="04090013">
      <w:start w:val="1"/>
      <w:numFmt w:val="hebrew1"/>
      <w:lvlText w:val="%1."/>
      <w:lvlJc w:val="center"/>
      <w:pPr>
        <w:ind w:left="360" w:hanging="360"/>
      </w:pPr>
    </w:lvl>
    <w:lvl w:ilvl="1" w:tplc="04090019">
      <w:start w:val="1"/>
      <w:numFmt w:val="lowerLetter"/>
      <w:lvlText w:val="%2."/>
      <w:lvlJc w:val="left"/>
      <w:pPr>
        <w:ind w:left="1080" w:hanging="360"/>
      </w:pPr>
    </w:lvl>
    <w:lvl w:ilvl="2" w:tplc="3F224FBE">
      <w:start w:val="1"/>
      <w:numFmt w:val="hebrew1"/>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826954"/>
    <w:multiLevelType w:val="hybridMultilevel"/>
    <w:tmpl w:val="0A84AF22"/>
    <w:lvl w:ilvl="0" w:tplc="F2AE87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83E5F"/>
    <w:multiLevelType w:val="hybridMultilevel"/>
    <w:tmpl w:val="FB4E73B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30DBB"/>
    <w:multiLevelType w:val="hybridMultilevel"/>
    <w:tmpl w:val="2062C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9974B0"/>
    <w:multiLevelType w:val="hybridMultilevel"/>
    <w:tmpl w:val="B0869A40"/>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AF1D2D"/>
    <w:multiLevelType w:val="hybridMultilevel"/>
    <w:tmpl w:val="B0869A40"/>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703967"/>
    <w:multiLevelType w:val="hybridMultilevel"/>
    <w:tmpl w:val="B7D85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95D83"/>
    <w:multiLevelType w:val="hybridMultilevel"/>
    <w:tmpl w:val="594A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85F0E"/>
    <w:multiLevelType w:val="hybridMultilevel"/>
    <w:tmpl w:val="B1904D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F36524"/>
    <w:multiLevelType w:val="hybridMultilevel"/>
    <w:tmpl w:val="FBCC6C18"/>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016592"/>
    <w:multiLevelType w:val="hybridMultilevel"/>
    <w:tmpl w:val="D820DAC4"/>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5B2C93"/>
    <w:multiLevelType w:val="hybridMultilevel"/>
    <w:tmpl w:val="7ACC7B22"/>
    <w:lvl w:ilvl="0" w:tplc="04090013">
      <w:start w:val="1"/>
      <w:numFmt w:val="hebrew1"/>
      <w:lvlText w:val="%1."/>
      <w:lvlJc w:val="center"/>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BB0F55"/>
    <w:multiLevelType w:val="hybridMultilevel"/>
    <w:tmpl w:val="920C6168"/>
    <w:lvl w:ilvl="0" w:tplc="04090001">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A4476D"/>
    <w:multiLevelType w:val="hybridMultilevel"/>
    <w:tmpl w:val="D11815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3F224FBE">
      <w:start w:val="1"/>
      <w:numFmt w:val="hebrew1"/>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6F85E1D"/>
    <w:multiLevelType w:val="hybridMultilevel"/>
    <w:tmpl w:val="B0869A40"/>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8BF197A"/>
    <w:multiLevelType w:val="hybridMultilevel"/>
    <w:tmpl w:val="4D8E9810"/>
    <w:lvl w:ilvl="0" w:tplc="4D32FE64">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C74732"/>
    <w:multiLevelType w:val="hybridMultilevel"/>
    <w:tmpl w:val="0AC80708"/>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A54333A"/>
    <w:multiLevelType w:val="hybridMultilevel"/>
    <w:tmpl w:val="F2FC6004"/>
    <w:lvl w:ilvl="0" w:tplc="816EFA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7D6641"/>
    <w:multiLevelType w:val="hybridMultilevel"/>
    <w:tmpl w:val="B0869A40"/>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BDA3D89"/>
    <w:multiLevelType w:val="hybridMultilevel"/>
    <w:tmpl w:val="66D2F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CDC6657"/>
    <w:multiLevelType w:val="hybridMultilevel"/>
    <w:tmpl w:val="40E03EE8"/>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0CA0DEB"/>
    <w:multiLevelType w:val="hybridMultilevel"/>
    <w:tmpl w:val="4F40B6AC"/>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26D62B5"/>
    <w:multiLevelType w:val="hybridMultilevel"/>
    <w:tmpl w:val="0F88200E"/>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2DD3ABF"/>
    <w:multiLevelType w:val="hybridMultilevel"/>
    <w:tmpl w:val="B0869A40"/>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358165C"/>
    <w:multiLevelType w:val="hybridMultilevel"/>
    <w:tmpl w:val="40E03EE8"/>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50D1E23"/>
    <w:multiLevelType w:val="hybridMultilevel"/>
    <w:tmpl w:val="C10455E8"/>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0A071D"/>
    <w:multiLevelType w:val="hybridMultilevel"/>
    <w:tmpl w:val="B0869A40"/>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1F52DF"/>
    <w:multiLevelType w:val="hybridMultilevel"/>
    <w:tmpl w:val="FA3696CE"/>
    <w:lvl w:ilvl="0" w:tplc="FB9C4542">
      <w:start w:val="1"/>
      <w:numFmt w:val="decimal"/>
      <w:lvlText w:val="%1."/>
      <w:lvlJc w:val="left"/>
      <w:pPr>
        <w:ind w:left="360" w:hanging="360"/>
      </w:pPr>
      <w:rPr>
        <w:b/>
        <w:bCs/>
      </w:r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6E17A2"/>
    <w:multiLevelType w:val="hybridMultilevel"/>
    <w:tmpl w:val="3EAC9598"/>
    <w:lvl w:ilvl="0" w:tplc="19122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C1C66E8"/>
    <w:multiLevelType w:val="hybridMultilevel"/>
    <w:tmpl w:val="34BC9686"/>
    <w:lvl w:ilvl="0" w:tplc="E674AAF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195896"/>
    <w:multiLevelType w:val="hybridMultilevel"/>
    <w:tmpl w:val="DD8011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331715"/>
    <w:multiLevelType w:val="hybridMultilevel"/>
    <w:tmpl w:val="9118CE52"/>
    <w:lvl w:ilvl="0" w:tplc="04090013">
      <w:start w:val="1"/>
      <w:numFmt w:val="hebrew1"/>
      <w:lvlText w:val="%1."/>
      <w:lvlJc w:val="center"/>
      <w:pPr>
        <w:ind w:left="360" w:hanging="360"/>
      </w:pPr>
    </w:lvl>
    <w:lvl w:ilvl="1" w:tplc="04090019">
      <w:start w:val="1"/>
      <w:numFmt w:val="lowerLetter"/>
      <w:lvlText w:val="%2."/>
      <w:lvlJc w:val="left"/>
      <w:pPr>
        <w:ind w:left="1080" w:hanging="360"/>
      </w:pPr>
    </w:lvl>
    <w:lvl w:ilvl="2" w:tplc="3F224FBE">
      <w:start w:val="1"/>
      <w:numFmt w:val="hebrew1"/>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06F4DF5"/>
    <w:multiLevelType w:val="hybridMultilevel"/>
    <w:tmpl w:val="233070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B94FDF"/>
    <w:multiLevelType w:val="hybridMultilevel"/>
    <w:tmpl w:val="A9AC9638"/>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30B6B2F"/>
    <w:multiLevelType w:val="hybridMultilevel"/>
    <w:tmpl w:val="989AED4E"/>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38A03B4"/>
    <w:multiLevelType w:val="hybridMultilevel"/>
    <w:tmpl w:val="E6EA49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3AA445D"/>
    <w:multiLevelType w:val="hybridMultilevel"/>
    <w:tmpl w:val="40E03EE8"/>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77B1FEB"/>
    <w:multiLevelType w:val="hybridMultilevel"/>
    <w:tmpl w:val="3EAC9E6C"/>
    <w:lvl w:ilvl="0" w:tplc="B1023E68">
      <w:start w:val="1"/>
      <w:numFmt w:val="decimal"/>
      <w:lvlText w:val="%1."/>
      <w:lvlJc w:val="left"/>
      <w:pPr>
        <w:ind w:left="360" w:hanging="360"/>
      </w:pPr>
      <w:rPr>
        <w:rFonts w:hint="default"/>
      </w:rPr>
    </w:lvl>
    <w:lvl w:ilvl="1" w:tplc="90629DFE">
      <w:start w:val="1"/>
      <w:numFmt w:val="bullet"/>
      <w:lvlText w:val="-"/>
      <w:lvlJc w:val="left"/>
      <w:pPr>
        <w:ind w:left="1080" w:hanging="360"/>
      </w:pPr>
      <w:rPr>
        <w:rFonts w:ascii="David" w:eastAsiaTheme="minorHAnsi" w:hAnsi="David" w:cs="David"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7B853E8"/>
    <w:multiLevelType w:val="hybridMultilevel"/>
    <w:tmpl w:val="7442758A"/>
    <w:lvl w:ilvl="0" w:tplc="0409000F">
      <w:start w:val="1"/>
      <w:numFmt w:val="decimal"/>
      <w:lvlText w:val="%1."/>
      <w:lvlJc w:val="left"/>
      <w:pPr>
        <w:ind w:left="360" w:hanging="360"/>
      </w:pPr>
      <w:rPr>
        <w:rFonts w:hint="default"/>
        <w:lang w:bidi="he-IL"/>
      </w:rPr>
    </w:lvl>
    <w:lvl w:ilvl="1" w:tplc="90629DFE">
      <w:start w:val="1"/>
      <w:numFmt w:val="bullet"/>
      <w:lvlText w:val="-"/>
      <w:lvlJc w:val="left"/>
      <w:pPr>
        <w:ind w:left="1080" w:hanging="360"/>
      </w:pPr>
      <w:rPr>
        <w:rFonts w:ascii="David" w:eastAsiaTheme="minorHAnsi" w:hAnsi="David" w:cs="David"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7C95486"/>
    <w:multiLevelType w:val="hybridMultilevel"/>
    <w:tmpl w:val="78302D0C"/>
    <w:lvl w:ilvl="0" w:tplc="9F0AD27A">
      <w:start w:val="1"/>
      <w:numFmt w:val="hebrew1"/>
      <w:lvlText w:val="%1."/>
      <w:lvlJc w:val="center"/>
      <w:pPr>
        <w:ind w:left="360" w:hanging="360"/>
      </w:pPr>
      <w:rPr>
        <w:rFonts w:hint="default"/>
        <w:lang w:val="en-US" w:bidi="he-IL"/>
      </w:rPr>
    </w:lvl>
    <w:lvl w:ilvl="1" w:tplc="90629DFE">
      <w:start w:val="1"/>
      <w:numFmt w:val="bullet"/>
      <w:lvlText w:val="-"/>
      <w:lvlJc w:val="left"/>
      <w:pPr>
        <w:ind w:left="1080" w:hanging="360"/>
      </w:pPr>
      <w:rPr>
        <w:rFonts w:ascii="David" w:eastAsiaTheme="minorHAnsi" w:hAnsi="David" w:cs="David"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A1D205A"/>
    <w:multiLevelType w:val="hybridMultilevel"/>
    <w:tmpl w:val="A9EE9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AE6510F"/>
    <w:multiLevelType w:val="hybridMultilevel"/>
    <w:tmpl w:val="4440D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C94438A"/>
    <w:multiLevelType w:val="hybridMultilevel"/>
    <w:tmpl w:val="A41C5B54"/>
    <w:lvl w:ilvl="0" w:tplc="17E86E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955E1A"/>
    <w:multiLevelType w:val="hybridMultilevel"/>
    <w:tmpl w:val="F5FEA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7E419D"/>
    <w:multiLevelType w:val="hybridMultilevel"/>
    <w:tmpl w:val="DD14C67E"/>
    <w:lvl w:ilvl="0" w:tplc="04090011">
      <w:start w:val="1"/>
      <w:numFmt w:val="decimal"/>
      <w:lvlText w:val="%1)"/>
      <w:lvlJc w:val="left"/>
      <w:pPr>
        <w:ind w:left="720" w:hanging="360"/>
      </w:pPr>
    </w:lvl>
    <w:lvl w:ilvl="1" w:tplc="D66EC80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BB4B37"/>
    <w:multiLevelType w:val="hybridMultilevel"/>
    <w:tmpl w:val="42FE5B9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FC80D6E"/>
    <w:multiLevelType w:val="hybridMultilevel"/>
    <w:tmpl w:val="FBCC6C18"/>
    <w:lvl w:ilvl="0" w:tplc="0409000F">
      <w:start w:val="1"/>
      <w:numFmt w:val="decimal"/>
      <w:lvlText w:val="%1."/>
      <w:lvlJc w:val="left"/>
      <w:pPr>
        <w:ind w:left="720" w:hanging="360"/>
      </w:pPr>
    </w:lvl>
    <w:lvl w:ilvl="1" w:tplc="D66EC80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7003BC"/>
    <w:multiLevelType w:val="hybridMultilevel"/>
    <w:tmpl w:val="BD666B04"/>
    <w:lvl w:ilvl="0" w:tplc="D2B2A808">
      <w:start w:val="2"/>
      <w:numFmt w:val="bullet"/>
      <w:lvlText w:val="-"/>
      <w:lvlJc w:val="left"/>
      <w:pPr>
        <w:ind w:left="720" w:hanging="360"/>
      </w:pPr>
      <w:rPr>
        <w:rFonts w:ascii="David" w:eastAsiaTheme="minorHAnsi" w:hAnsi="David" w:cs="David" w:hint="default"/>
        <w:lang w:bidi="he-IL"/>
      </w:rPr>
    </w:lvl>
    <w:lvl w:ilvl="1" w:tplc="90629DFE">
      <w:start w:val="1"/>
      <w:numFmt w:val="bullet"/>
      <w:lvlText w:val="-"/>
      <w:lvlJc w:val="left"/>
      <w:pPr>
        <w:ind w:left="1440" w:hanging="360"/>
      </w:pPr>
      <w:rPr>
        <w:rFonts w:ascii="David" w:eastAsiaTheme="minorHAnsi" w:hAnsi="David" w:cs="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F06860"/>
    <w:multiLevelType w:val="hybridMultilevel"/>
    <w:tmpl w:val="CB32E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9CD7F48"/>
    <w:multiLevelType w:val="hybridMultilevel"/>
    <w:tmpl w:val="36ACCEF4"/>
    <w:lvl w:ilvl="0" w:tplc="DEB41B1A">
      <w:numFmt w:val="bullet"/>
      <w:lvlText w:val=""/>
      <w:lvlJc w:val="left"/>
      <w:pPr>
        <w:ind w:left="360" w:hanging="360"/>
      </w:pPr>
      <w:rPr>
        <w:rFonts w:ascii="Symbol" w:eastAsiaTheme="minorHAnsi" w:hAnsi="Symbol" w:cs="David"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AA55A60"/>
    <w:multiLevelType w:val="hybridMultilevel"/>
    <w:tmpl w:val="CB12EB8C"/>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D350B0"/>
    <w:multiLevelType w:val="hybridMultilevel"/>
    <w:tmpl w:val="497A4116"/>
    <w:lvl w:ilvl="0" w:tplc="04090013">
      <w:start w:val="1"/>
      <w:numFmt w:val="hebrew1"/>
      <w:lvlText w:val="%1."/>
      <w:lvlJc w:val="center"/>
      <w:pPr>
        <w:ind w:left="36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8F3005"/>
    <w:multiLevelType w:val="hybridMultilevel"/>
    <w:tmpl w:val="19C26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EE43A14"/>
    <w:multiLevelType w:val="hybridMultilevel"/>
    <w:tmpl w:val="88AC9390"/>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F7E650E"/>
    <w:multiLevelType w:val="hybridMultilevel"/>
    <w:tmpl w:val="62002670"/>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15F7CB1"/>
    <w:multiLevelType w:val="hybridMultilevel"/>
    <w:tmpl w:val="40E03EE8"/>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1DE7078"/>
    <w:multiLevelType w:val="hybridMultilevel"/>
    <w:tmpl w:val="1020002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1FC72F8"/>
    <w:multiLevelType w:val="hybridMultilevel"/>
    <w:tmpl w:val="EC44AEF6"/>
    <w:lvl w:ilvl="0" w:tplc="D98679F4">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29B580A"/>
    <w:multiLevelType w:val="hybridMultilevel"/>
    <w:tmpl w:val="2FA2D716"/>
    <w:lvl w:ilvl="0" w:tplc="50B0F3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2E3EF0"/>
    <w:multiLevelType w:val="hybridMultilevel"/>
    <w:tmpl w:val="8D10FF42"/>
    <w:lvl w:ilvl="0" w:tplc="D98679F4">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5072B42"/>
    <w:multiLevelType w:val="hybridMultilevel"/>
    <w:tmpl w:val="890E6C46"/>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AB57F0"/>
    <w:multiLevelType w:val="hybridMultilevel"/>
    <w:tmpl w:val="A5D0CF2C"/>
    <w:lvl w:ilvl="0" w:tplc="816EFA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8E93A58"/>
    <w:multiLevelType w:val="hybridMultilevel"/>
    <w:tmpl w:val="DE169B0E"/>
    <w:lvl w:ilvl="0" w:tplc="04090001">
      <w:start w:val="1"/>
      <w:numFmt w:val="bullet"/>
      <w:lvlText w:val=""/>
      <w:lvlJc w:val="left"/>
      <w:pPr>
        <w:ind w:left="360" w:hanging="360"/>
      </w:pPr>
      <w:rPr>
        <w:rFonts w:ascii="Symbol" w:hAnsi="Symbol" w:hint="default"/>
        <w:lang w:bidi="he-IL"/>
      </w:rPr>
    </w:lvl>
    <w:lvl w:ilvl="1" w:tplc="90629DFE">
      <w:start w:val="1"/>
      <w:numFmt w:val="bullet"/>
      <w:lvlText w:val="-"/>
      <w:lvlJc w:val="left"/>
      <w:pPr>
        <w:ind w:left="1080" w:hanging="360"/>
      </w:pPr>
      <w:rPr>
        <w:rFonts w:ascii="David" w:eastAsiaTheme="minorHAnsi" w:hAnsi="David" w:cs="David"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9A0078D"/>
    <w:multiLevelType w:val="hybridMultilevel"/>
    <w:tmpl w:val="946C88E8"/>
    <w:lvl w:ilvl="0" w:tplc="04090013">
      <w:start w:val="1"/>
      <w:numFmt w:val="hebrew1"/>
      <w:lvlText w:val="%1."/>
      <w:lvlJc w:val="center"/>
      <w:pPr>
        <w:ind w:left="360" w:hanging="360"/>
      </w:pPr>
      <w:rPr>
        <w:rFonts w:hint="default"/>
        <w:lang w:bidi="he-IL"/>
      </w:rPr>
    </w:lvl>
    <w:lvl w:ilvl="1" w:tplc="90629DFE">
      <w:start w:val="1"/>
      <w:numFmt w:val="bullet"/>
      <w:lvlText w:val="-"/>
      <w:lvlJc w:val="left"/>
      <w:pPr>
        <w:ind w:left="1080" w:hanging="360"/>
      </w:pPr>
      <w:rPr>
        <w:rFonts w:ascii="David" w:eastAsiaTheme="minorHAnsi" w:hAnsi="David" w:cs="David"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9F42AD6"/>
    <w:multiLevelType w:val="hybridMultilevel"/>
    <w:tmpl w:val="815AE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A24851"/>
    <w:multiLevelType w:val="hybridMultilevel"/>
    <w:tmpl w:val="B20C2328"/>
    <w:lvl w:ilvl="0" w:tplc="0409000F">
      <w:start w:val="1"/>
      <w:numFmt w:val="decimal"/>
      <w:lvlText w:val="%1."/>
      <w:lvlJc w:val="left"/>
      <w:pPr>
        <w:ind w:left="360" w:hanging="360"/>
      </w:pPr>
      <w:rPr>
        <w:rFonts w:hint="default"/>
        <w:lang w:bidi="he-IL"/>
      </w:rPr>
    </w:lvl>
    <w:lvl w:ilvl="1" w:tplc="11A43A48">
      <w:start w:val="2"/>
      <w:numFmt w:val="bullet"/>
      <w:lvlText w:val="-"/>
      <w:lvlJc w:val="left"/>
      <w:pPr>
        <w:ind w:left="1080" w:hanging="360"/>
      </w:pPr>
      <w:rPr>
        <w:rFonts w:ascii="David" w:eastAsiaTheme="minorHAnsi" w:hAnsi="David" w:cs="Davi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C67181A"/>
    <w:multiLevelType w:val="hybridMultilevel"/>
    <w:tmpl w:val="174A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D345544"/>
    <w:multiLevelType w:val="hybridMultilevel"/>
    <w:tmpl w:val="D1C886CE"/>
    <w:lvl w:ilvl="0" w:tplc="04090013">
      <w:start w:val="1"/>
      <w:numFmt w:val="hebrew1"/>
      <w:lvlText w:val="%1."/>
      <w:lvlJc w:val="center"/>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FF467E8"/>
    <w:multiLevelType w:val="hybridMultilevel"/>
    <w:tmpl w:val="FBCC6C18"/>
    <w:lvl w:ilvl="0" w:tplc="0409000F">
      <w:start w:val="1"/>
      <w:numFmt w:val="decimal"/>
      <w:lvlText w:val="%1."/>
      <w:lvlJc w:val="left"/>
      <w:pPr>
        <w:ind w:left="720" w:hanging="360"/>
      </w:pPr>
    </w:lvl>
    <w:lvl w:ilvl="1" w:tplc="D66EC80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374C1A"/>
    <w:multiLevelType w:val="hybridMultilevel"/>
    <w:tmpl w:val="8BD018FC"/>
    <w:lvl w:ilvl="0" w:tplc="0409000F">
      <w:start w:val="1"/>
      <w:numFmt w:val="decimal"/>
      <w:lvlText w:val="%1."/>
      <w:lvlJc w:val="left"/>
      <w:pPr>
        <w:ind w:left="360" w:hanging="360"/>
      </w:pPr>
    </w:lvl>
    <w:lvl w:ilvl="1" w:tplc="AFC80914">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16071AA"/>
    <w:multiLevelType w:val="hybridMultilevel"/>
    <w:tmpl w:val="A8DED632"/>
    <w:lvl w:ilvl="0" w:tplc="80641D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DA1B04"/>
    <w:multiLevelType w:val="hybridMultilevel"/>
    <w:tmpl w:val="DBA02EEE"/>
    <w:lvl w:ilvl="0" w:tplc="E674AAF0">
      <w:numFmt w:val="bullet"/>
      <w:lvlText w:val=""/>
      <w:lvlJc w:val="left"/>
      <w:pPr>
        <w:ind w:left="360" w:hanging="360"/>
      </w:pPr>
      <w:rPr>
        <w:rFonts w:ascii="Symbol" w:eastAsiaTheme="minorHAnsi" w:hAnsi="Symbol" w:cs="David" w:hint="default"/>
      </w:rPr>
    </w:lvl>
    <w:lvl w:ilvl="1" w:tplc="90629DFE">
      <w:start w:val="1"/>
      <w:numFmt w:val="bullet"/>
      <w:lvlText w:val="-"/>
      <w:lvlJc w:val="left"/>
      <w:pPr>
        <w:ind w:left="1080" w:hanging="360"/>
      </w:pPr>
      <w:rPr>
        <w:rFonts w:ascii="David" w:eastAsiaTheme="minorHAnsi" w:hAnsi="David" w:cs="David"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31729A9"/>
    <w:multiLevelType w:val="hybridMultilevel"/>
    <w:tmpl w:val="03B46D2A"/>
    <w:lvl w:ilvl="0" w:tplc="E674AAF0">
      <w:numFmt w:val="bullet"/>
      <w:lvlText w:val=""/>
      <w:lvlJc w:val="left"/>
      <w:pPr>
        <w:ind w:left="360" w:hanging="360"/>
      </w:pPr>
      <w:rPr>
        <w:rFonts w:ascii="Symbol" w:eastAsiaTheme="minorHAnsi" w:hAnsi="Symbol" w:cs="David" w:hint="default"/>
        <w:lang w:bidi="he-IL"/>
      </w:rPr>
    </w:lvl>
    <w:lvl w:ilvl="1" w:tplc="11A43A48">
      <w:start w:val="2"/>
      <w:numFmt w:val="bullet"/>
      <w:lvlText w:val="-"/>
      <w:lvlJc w:val="left"/>
      <w:pPr>
        <w:ind w:left="1080" w:hanging="360"/>
      </w:pPr>
      <w:rPr>
        <w:rFonts w:ascii="David" w:eastAsiaTheme="minorHAnsi" w:hAnsi="David" w:cs="Davi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5D85AA1"/>
    <w:multiLevelType w:val="hybridMultilevel"/>
    <w:tmpl w:val="44CEF18C"/>
    <w:lvl w:ilvl="0" w:tplc="04090013">
      <w:start w:val="1"/>
      <w:numFmt w:val="hebrew1"/>
      <w:lvlText w:val="%1."/>
      <w:lvlJc w:val="center"/>
      <w:pPr>
        <w:ind w:left="360" w:hanging="360"/>
      </w:pPr>
    </w:lvl>
    <w:lvl w:ilvl="1" w:tplc="04090019">
      <w:start w:val="1"/>
      <w:numFmt w:val="lowerLetter"/>
      <w:lvlText w:val="%2."/>
      <w:lvlJc w:val="left"/>
      <w:pPr>
        <w:ind w:left="1080" w:hanging="360"/>
      </w:pPr>
    </w:lvl>
    <w:lvl w:ilvl="2" w:tplc="3F224FBE">
      <w:start w:val="1"/>
      <w:numFmt w:val="hebrew1"/>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70E6219"/>
    <w:multiLevelType w:val="hybridMultilevel"/>
    <w:tmpl w:val="4A9003DC"/>
    <w:lvl w:ilvl="0" w:tplc="E674AAF0">
      <w:numFmt w:val="bullet"/>
      <w:lvlText w:val=""/>
      <w:lvlJc w:val="left"/>
      <w:pPr>
        <w:ind w:left="360" w:hanging="360"/>
      </w:pPr>
      <w:rPr>
        <w:rFonts w:ascii="Symbol" w:eastAsiaTheme="minorHAnsi" w:hAnsi="Symbol" w:cs="David" w:hint="default"/>
        <w:b/>
        <w:bCs/>
        <w:lang w:bidi="he-IL"/>
      </w:rPr>
    </w:lvl>
    <w:lvl w:ilvl="1" w:tplc="90629DFE">
      <w:start w:val="1"/>
      <w:numFmt w:val="bullet"/>
      <w:lvlText w:val="-"/>
      <w:lvlJc w:val="left"/>
      <w:pPr>
        <w:ind w:left="1080" w:hanging="360"/>
      </w:pPr>
      <w:rPr>
        <w:rFonts w:ascii="David" w:eastAsiaTheme="minorHAnsi" w:hAnsi="David" w:cs="David"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71D02F5"/>
    <w:multiLevelType w:val="hybridMultilevel"/>
    <w:tmpl w:val="A716A77A"/>
    <w:lvl w:ilvl="0" w:tplc="04090013">
      <w:start w:val="1"/>
      <w:numFmt w:val="hebrew1"/>
      <w:lvlText w:val="%1."/>
      <w:lvlJc w:val="center"/>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7CE09BA"/>
    <w:multiLevelType w:val="hybridMultilevel"/>
    <w:tmpl w:val="BB424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ED3604"/>
    <w:multiLevelType w:val="hybridMultilevel"/>
    <w:tmpl w:val="0BC87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85552B8"/>
    <w:multiLevelType w:val="hybridMultilevel"/>
    <w:tmpl w:val="57B0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1B04E2"/>
    <w:multiLevelType w:val="hybridMultilevel"/>
    <w:tmpl w:val="40E03EE8"/>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96E70AD"/>
    <w:multiLevelType w:val="hybridMultilevel"/>
    <w:tmpl w:val="C428A98C"/>
    <w:lvl w:ilvl="0" w:tplc="8EBE9C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99E2636"/>
    <w:multiLevelType w:val="hybridMultilevel"/>
    <w:tmpl w:val="4880A574"/>
    <w:lvl w:ilvl="0" w:tplc="4D32FE64">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5A7907"/>
    <w:multiLevelType w:val="hybridMultilevel"/>
    <w:tmpl w:val="66D2F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D6F1393"/>
    <w:multiLevelType w:val="hybridMultilevel"/>
    <w:tmpl w:val="B0869A40"/>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0111D58"/>
    <w:multiLevelType w:val="hybridMultilevel"/>
    <w:tmpl w:val="6DEA3468"/>
    <w:lvl w:ilvl="0" w:tplc="CE1E0CE4">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0A10EA1"/>
    <w:multiLevelType w:val="hybridMultilevel"/>
    <w:tmpl w:val="C942A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A578AB"/>
    <w:multiLevelType w:val="hybridMultilevel"/>
    <w:tmpl w:val="40E03EE8"/>
    <w:lvl w:ilvl="0" w:tplc="0409000F">
      <w:start w:val="1"/>
      <w:numFmt w:val="decimal"/>
      <w:lvlText w:val="%1."/>
      <w:lvlJc w:val="left"/>
      <w:pPr>
        <w:ind w:left="360" w:hanging="360"/>
      </w:pPr>
    </w:lvl>
    <w:lvl w:ilvl="1" w:tplc="D66EC80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2B851EA"/>
    <w:multiLevelType w:val="hybridMultilevel"/>
    <w:tmpl w:val="1512A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68C3112"/>
    <w:multiLevelType w:val="hybridMultilevel"/>
    <w:tmpl w:val="89585FAE"/>
    <w:lvl w:ilvl="0" w:tplc="66C87A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960F0B"/>
    <w:multiLevelType w:val="hybridMultilevel"/>
    <w:tmpl w:val="854E8686"/>
    <w:lvl w:ilvl="0" w:tplc="F2AE87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170753"/>
    <w:multiLevelType w:val="hybridMultilevel"/>
    <w:tmpl w:val="436A91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AA318F"/>
    <w:multiLevelType w:val="hybridMultilevel"/>
    <w:tmpl w:val="D4DA3D7E"/>
    <w:lvl w:ilvl="0" w:tplc="B5E229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1"/>
  </w:num>
  <w:num w:numId="2">
    <w:abstractNumId w:val="31"/>
  </w:num>
  <w:num w:numId="3">
    <w:abstractNumId w:val="58"/>
  </w:num>
  <w:num w:numId="4">
    <w:abstractNumId w:val="92"/>
  </w:num>
  <w:num w:numId="5">
    <w:abstractNumId w:val="54"/>
  </w:num>
  <w:num w:numId="6">
    <w:abstractNumId w:val="43"/>
  </w:num>
  <w:num w:numId="7">
    <w:abstractNumId w:val="56"/>
  </w:num>
  <w:num w:numId="8">
    <w:abstractNumId w:val="32"/>
  </w:num>
  <w:num w:numId="9">
    <w:abstractNumId w:val="30"/>
  </w:num>
  <w:num w:numId="10">
    <w:abstractNumId w:val="45"/>
  </w:num>
  <w:num w:numId="11">
    <w:abstractNumId w:val="50"/>
  </w:num>
  <w:num w:numId="12">
    <w:abstractNumId w:val="5"/>
  </w:num>
  <w:num w:numId="13">
    <w:abstractNumId w:val="79"/>
  </w:num>
  <w:num w:numId="14">
    <w:abstractNumId w:val="39"/>
  </w:num>
  <w:num w:numId="15">
    <w:abstractNumId w:val="49"/>
  </w:num>
  <w:num w:numId="16">
    <w:abstractNumId w:val="68"/>
  </w:num>
  <w:num w:numId="17">
    <w:abstractNumId w:val="74"/>
  </w:num>
  <w:num w:numId="18">
    <w:abstractNumId w:val="14"/>
  </w:num>
  <w:num w:numId="19">
    <w:abstractNumId w:val="93"/>
  </w:num>
  <w:num w:numId="20">
    <w:abstractNumId w:val="0"/>
  </w:num>
  <w:num w:numId="21">
    <w:abstractNumId w:val="37"/>
  </w:num>
  <w:num w:numId="22">
    <w:abstractNumId w:val="70"/>
  </w:num>
  <w:num w:numId="23">
    <w:abstractNumId w:val="35"/>
  </w:num>
  <w:num w:numId="24">
    <w:abstractNumId w:val="55"/>
  </w:num>
  <w:num w:numId="25">
    <w:abstractNumId w:val="15"/>
  </w:num>
  <w:num w:numId="26">
    <w:abstractNumId w:val="46"/>
  </w:num>
  <w:num w:numId="27">
    <w:abstractNumId w:val="11"/>
  </w:num>
  <w:num w:numId="28">
    <w:abstractNumId w:val="16"/>
  </w:num>
  <w:num w:numId="29">
    <w:abstractNumId w:val="47"/>
  </w:num>
  <w:num w:numId="30">
    <w:abstractNumId w:val="33"/>
  </w:num>
  <w:num w:numId="31">
    <w:abstractNumId w:val="48"/>
  </w:num>
  <w:num w:numId="32">
    <w:abstractNumId w:val="22"/>
  </w:num>
  <w:num w:numId="33">
    <w:abstractNumId w:val="81"/>
  </w:num>
  <w:num w:numId="34">
    <w:abstractNumId w:val="36"/>
  </w:num>
  <w:num w:numId="35">
    <w:abstractNumId w:val="38"/>
  </w:num>
  <w:num w:numId="36">
    <w:abstractNumId w:val="28"/>
  </w:num>
  <w:num w:numId="37">
    <w:abstractNumId w:val="71"/>
  </w:num>
  <w:num w:numId="38">
    <w:abstractNumId w:val="12"/>
  </w:num>
  <w:num w:numId="39">
    <w:abstractNumId w:val="13"/>
  </w:num>
  <w:num w:numId="40">
    <w:abstractNumId w:val="67"/>
  </w:num>
  <w:num w:numId="41">
    <w:abstractNumId w:val="9"/>
  </w:num>
  <w:num w:numId="42">
    <w:abstractNumId w:val="82"/>
  </w:num>
  <w:num w:numId="43">
    <w:abstractNumId w:val="66"/>
  </w:num>
  <w:num w:numId="44">
    <w:abstractNumId w:val="60"/>
  </w:num>
  <w:num w:numId="45">
    <w:abstractNumId w:val="63"/>
  </w:num>
  <w:num w:numId="46">
    <w:abstractNumId w:val="19"/>
  </w:num>
  <w:num w:numId="47">
    <w:abstractNumId w:val="85"/>
  </w:num>
  <w:num w:numId="48">
    <w:abstractNumId w:val="77"/>
  </w:num>
  <w:num w:numId="49">
    <w:abstractNumId w:val="69"/>
  </w:num>
  <w:num w:numId="50">
    <w:abstractNumId w:val="78"/>
  </w:num>
  <w:num w:numId="51">
    <w:abstractNumId w:val="17"/>
  </w:num>
  <w:num w:numId="52">
    <w:abstractNumId w:val="83"/>
  </w:num>
  <w:num w:numId="53">
    <w:abstractNumId w:val="20"/>
  </w:num>
  <w:num w:numId="54">
    <w:abstractNumId w:val="6"/>
  </w:num>
  <w:num w:numId="55">
    <w:abstractNumId w:val="73"/>
  </w:num>
  <w:num w:numId="56">
    <w:abstractNumId w:val="10"/>
  </w:num>
  <w:num w:numId="57">
    <w:abstractNumId w:val="52"/>
  </w:num>
  <w:num w:numId="58">
    <w:abstractNumId w:val="42"/>
  </w:num>
  <w:num w:numId="59">
    <w:abstractNumId w:val="89"/>
  </w:num>
  <w:num w:numId="60">
    <w:abstractNumId w:val="27"/>
  </w:num>
  <w:num w:numId="61">
    <w:abstractNumId w:val="24"/>
  </w:num>
  <w:num w:numId="62">
    <w:abstractNumId w:val="2"/>
  </w:num>
  <w:num w:numId="63">
    <w:abstractNumId w:val="91"/>
  </w:num>
  <w:num w:numId="64">
    <w:abstractNumId w:val="3"/>
  </w:num>
  <w:num w:numId="65">
    <w:abstractNumId w:val="44"/>
  </w:num>
  <w:num w:numId="66">
    <w:abstractNumId w:val="62"/>
  </w:num>
  <w:num w:numId="67">
    <w:abstractNumId w:val="84"/>
  </w:num>
  <w:num w:numId="68">
    <w:abstractNumId w:val="21"/>
  </w:num>
  <w:num w:numId="69">
    <w:abstractNumId w:val="8"/>
  </w:num>
  <w:num w:numId="70">
    <w:abstractNumId w:val="34"/>
  </w:num>
  <w:num w:numId="71">
    <w:abstractNumId w:val="25"/>
  </w:num>
  <w:num w:numId="72">
    <w:abstractNumId w:val="90"/>
  </w:num>
  <w:num w:numId="73">
    <w:abstractNumId w:val="7"/>
  </w:num>
  <w:num w:numId="74">
    <w:abstractNumId w:val="29"/>
  </w:num>
  <w:num w:numId="75">
    <w:abstractNumId w:val="76"/>
  </w:num>
  <w:num w:numId="76">
    <w:abstractNumId w:val="75"/>
  </w:num>
  <w:num w:numId="77">
    <w:abstractNumId w:val="1"/>
  </w:num>
  <w:num w:numId="78">
    <w:abstractNumId w:val="40"/>
  </w:num>
  <w:num w:numId="79">
    <w:abstractNumId w:val="57"/>
  </w:num>
  <w:num w:numId="80">
    <w:abstractNumId w:val="26"/>
  </w:num>
  <w:num w:numId="81">
    <w:abstractNumId w:val="18"/>
  </w:num>
  <w:num w:numId="82">
    <w:abstractNumId w:val="4"/>
  </w:num>
  <w:num w:numId="83">
    <w:abstractNumId w:val="53"/>
  </w:num>
  <w:num w:numId="84">
    <w:abstractNumId w:val="41"/>
  </w:num>
  <w:num w:numId="85">
    <w:abstractNumId w:val="65"/>
  </w:num>
  <w:num w:numId="86">
    <w:abstractNumId w:val="86"/>
  </w:num>
  <w:num w:numId="87">
    <w:abstractNumId w:val="59"/>
  </w:num>
  <w:num w:numId="88">
    <w:abstractNumId w:val="61"/>
  </w:num>
  <w:num w:numId="89">
    <w:abstractNumId w:val="80"/>
  </w:num>
  <w:num w:numId="90">
    <w:abstractNumId w:val="23"/>
  </w:num>
  <w:num w:numId="91">
    <w:abstractNumId w:val="64"/>
  </w:num>
  <w:num w:numId="92">
    <w:abstractNumId w:val="88"/>
  </w:num>
  <w:num w:numId="93">
    <w:abstractNumId w:val="87"/>
  </w:num>
  <w:num w:numId="94">
    <w:abstractNumId w:val="7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gutterAtTop/>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AB"/>
    <w:rsid w:val="00000489"/>
    <w:rsid w:val="00000907"/>
    <w:rsid w:val="00000C80"/>
    <w:rsid w:val="000012EB"/>
    <w:rsid w:val="00001573"/>
    <w:rsid w:val="000018B7"/>
    <w:rsid w:val="000023D1"/>
    <w:rsid w:val="00002871"/>
    <w:rsid w:val="000028F5"/>
    <w:rsid w:val="00002ACE"/>
    <w:rsid w:val="0000315D"/>
    <w:rsid w:val="00003645"/>
    <w:rsid w:val="00003A09"/>
    <w:rsid w:val="00004830"/>
    <w:rsid w:val="0000586D"/>
    <w:rsid w:val="00005939"/>
    <w:rsid w:val="00006996"/>
    <w:rsid w:val="0000718E"/>
    <w:rsid w:val="00007B70"/>
    <w:rsid w:val="00007C98"/>
    <w:rsid w:val="00010A4B"/>
    <w:rsid w:val="00010E3A"/>
    <w:rsid w:val="000111B4"/>
    <w:rsid w:val="00011C7A"/>
    <w:rsid w:val="000128D8"/>
    <w:rsid w:val="00012E86"/>
    <w:rsid w:val="00013688"/>
    <w:rsid w:val="000137C9"/>
    <w:rsid w:val="00014620"/>
    <w:rsid w:val="000148A0"/>
    <w:rsid w:val="000152E3"/>
    <w:rsid w:val="0001574B"/>
    <w:rsid w:val="00015779"/>
    <w:rsid w:val="00015DE6"/>
    <w:rsid w:val="000163C3"/>
    <w:rsid w:val="000169C3"/>
    <w:rsid w:val="00020AAE"/>
    <w:rsid w:val="0002296E"/>
    <w:rsid w:val="000229A0"/>
    <w:rsid w:val="00022F93"/>
    <w:rsid w:val="000230B9"/>
    <w:rsid w:val="00023423"/>
    <w:rsid w:val="00023650"/>
    <w:rsid w:val="000242B0"/>
    <w:rsid w:val="000249FC"/>
    <w:rsid w:val="00024DBA"/>
    <w:rsid w:val="00025A9A"/>
    <w:rsid w:val="00026416"/>
    <w:rsid w:val="00027F81"/>
    <w:rsid w:val="0003005A"/>
    <w:rsid w:val="00030582"/>
    <w:rsid w:val="00030A23"/>
    <w:rsid w:val="0003164C"/>
    <w:rsid w:val="00031DCF"/>
    <w:rsid w:val="000327C6"/>
    <w:rsid w:val="000330FC"/>
    <w:rsid w:val="000339BF"/>
    <w:rsid w:val="00033A12"/>
    <w:rsid w:val="00033B10"/>
    <w:rsid w:val="00033EA1"/>
    <w:rsid w:val="000344AE"/>
    <w:rsid w:val="00035356"/>
    <w:rsid w:val="000355B8"/>
    <w:rsid w:val="00035631"/>
    <w:rsid w:val="000362D1"/>
    <w:rsid w:val="00036DBF"/>
    <w:rsid w:val="00037917"/>
    <w:rsid w:val="00037ECF"/>
    <w:rsid w:val="00037F9B"/>
    <w:rsid w:val="00040284"/>
    <w:rsid w:val="00040D8B"/>
    <w:rsid w:val="000413F4"/>
    <w:rsid w:val="000416D3"/>
    <w:rsid w:val="0004172F"/>
    <w:rsid w:val="0004393E"/>
    <w:rsid w:val="00043A8D"/>
    <w:rsid w:val="00044430"/>
    <w:rsid w:val="00044D1D"/>
    <w:rsid w:val="000455EA"/>
    <w:rsid w:val="000456CC"/>
    <w:rsid w:val="00045CBA"/>
    <w:rsid w:val="0004700A"/>
    <w:rsid w:val="0004728F"/>
    <w:rsid w:val="00047390"/>
    <w:rsid w:val="000512D3"/>
    <w:rsid w:val="00051E44"/>
    <w:rsid w:val="00051ED5"/>
    <w:rsid w:val="00052070"/>
    <w:rsid w:val="000520ED"/>
    <w:rsid w:val="0005213E"/>
    <w:rsid w:val="00052A9C"/>
    <w:rsid w:val="00053113"/>
    <w:rsid w:val="00053A4D"/>
    <w:rsid w:val="00054D4F"/>
    <w:rsid w:val="000558E2"/>
    <w:rsid w:val="00055901"/>
    <w:rsid w:val="00056284"/>
    <w:rsid w:val="00056D88"/>
    <w:rsid w:val="000578B4"/>
    <w:rsid w:val="00057AFB"/>
    <w:rsid w:val="000605F2"/>
    <w:rsid w:val="000619C9"/>
    <w:rsid w:val="00061C64"/>
    <w:rsid w:val="00063361"/>
    <w:rsid w:val="00063A60"/>
    <w:rsid w:val="00063A6C"/>
    <w:rsid w:val="00063DC1"/>
    <w:rsid w:val="00063FAB"/>
    <w:rsid w:val="000641A5"/>
    <w:rsid w:val="00064401"/>
    <w:rsid w:val="000645AC"/>
    <w:rsid w:val="000645D0"/>
    <w:rsid w:val="000646A8"/>
    <w:rsid w:val="00065BD3"/>
    <w:rsid w:val="00065C23"/>
    <w:rsid w:val="00066170"/>
    <w:rsid w:val="0006655D"/>
    <w:rsid w:val="000666FC"/>
    <w:rsid w:val="00067569"/>
    <w:rsid w:val="00071962"/>
    <w:rsid w:val="0007231D"/>
    <w:rsid w:val="00072554"/>
    <w:rsid w:val="000726DF"/>
    <w:rsid w:val="000736A7"/>
    <w:rsid w:val="00073F61"/>
    <w:rsid w:val="00074223"/>
    <w:rsid w:val="00074BFD"/>
    <w:rsid w:val="00074C83"/>
    <w:rsid w:val="00075100"/>
    <w:rsid w:val="00075890"/>
    <w:rsid w:val="0007645B"/>
    <w:rsid w:val="000769C4"/>
    <w:rsid w:val="00077020"/>
    <w:rsid w:val="00077037"/>
    <w:rsid w:val="00077D87"/>
    <w:rsid w:val="000814B1"/>
    <w:rsid w:val="0008259E"/>
    <w:rsid w:val="000827FA"/>
    <w:rsid w:val="00083E93"/>
    <w:rsid w:val="00085951"/>
    <w:rsid w:val="00086D4E"/>
    <w:rsid w:val="000904E9"/>
    <w:rsid w:val="0009155A"/>
    <w:rsid w:val="00091C2B"/>
    <w:rsid w:val="00091E1F"/>
    <w:rsid w:val="00092418"/>
    <w:rsid w:val="00092D17"/>
    <w:rsid w:val="0009352A"/>
    <w:rsid w:val="0009369D"/>
    <w:rsid w:val="00093CE7"/>
    <w:rsid w:val="000944B0"/>
    <w:rsid w:val="00095F4C"/>
    <w:rsid w:val="00096654"/>
    <w:rsid w:val="000968FD"/>
    <w:rsid w:val="000969C2"/>
    <w:rsid w:val="00097043"/>
    <w:rsid w:val="00097802"/>
    <w:rsid w:val="000A05E2"/>
    <w:rsid w:val="000A1B76"/>
    <w:rsid w:val="000A2A41"/>
    <w:rsid w:val="000A3866"/>
    <w:rsid w:val="000A3B01"/>
    <w:rsid w:val="000A3B25"/>
    <w:rsid w:val="000A3B4A"/>
    <w:rsid w:val="000A41AF"/>
    <w:rsid w:val="000A5D3F"/>
    <w:rsid w:val="000A5D94"/>
    <w:rsid w:val="000A6310"/>
    <w:rsid w:val="000A717B"/>
    <w:rsid w:val="000A7741"/>
    <w:rsid w:val="000B1CD9"/>
    <w:rsid w:val="000B26EB"/>
    <w:rsid w:val="000B2893"/>
    <w:rsid w:val="000B2ADB"/>
    <w:rsid w:val="000B30E2"/>
    <w:rsid w:val="000B31B1"/>
    <w:rsid w:val="000B38EA"/>
    <w:rsid w:val="000B3943"/>
    <w:rsid w:val="000B4157"/>
    <w:rsid w:val="000B46A8"/>
    <w:rsid w:val="000B4FB5"/>
    <w:rsid w:val="000B5595"/>
    <w:rsid w:val="000B5D90"/>
    <w:rsid w:val="000B5F2E"/>
    <w:rsid w:val="000B6111"/>
    <w:rsid w:val="000B6A29"/>
    <w:rsid w:val="000B6C12"/>
    <w:rsid w:val="000B7506"/>
    <w:rsid w:val="000B7537"/>
    <w:rsid w:val="000C031A"/>
    <w:rsid w:val="000C17FD"/>
    <w:rsid w:val="000C267B"/>
    <w:rsid w:val="000C32ED"/>
    <w:rsid w:val="000C3723"/>
    <w:rsid w:val="000C45FA"/>
    <w:rsid w:val="000C4E44"/>
    <w:rsid w:val="000C4E5F"/>
    <w:rsid w:val="000C5CED"/>
    <w:rsid w:val="000C6CD0"/>
    <w:rsid w:val="000C7214"/>
    <w:rsid w:val="000C73B4"/>
    <w:rsid w:val="000C78D8"/>
    <w:rsid w:val="000C7CA1"/>
    <w:rsid w:val="000D1D1B"/>
    <w:rsid w:val="000D1FD3"/>
    <w:rsid w:val="000D2F76"/>
    <w:rsid w:val="000D534C"/>
    <w:rsid w:val="000D5C42"/>
    <w:rsid w:val="000D61FD"/>
    <w:rsid w:val="000D650E"/>
    <w:rsid w:val="000D7555"/>
    <w:rsid w:val="000D7D4F"/>
    <w:rsid w:val="000D7FE4"/>
    <w:rsid w:val="000E114A"/>
    <w:rsid w:val="000E29FE"/>
    <w:rsid w:val="000E326B"/>
    <w:rsid w:val="000E32BF"/>
    <w:rsid w:val="000E3F63"/>
    <w:rsid w:val="000E4E5A"/>
    <w:rsid w:val="000E599A"/>
    <w:rsid w:val="000E5E20"/>
    <w:rsid w:val="000E68F2"/>
    <w:rsid w:val="000E71AE"/>
    <w:rsid w:val="000E7D5D"/>
    <w:rsid w:val="000E7DE8"/>
    <w:rsid w:val="000F120B"/>
    <w:rsid w:val="000F16B8"/>
    <w:rsid w:val="000F1AB0"/>
    <w:rsid w:val="000F1EBB"/>
    <w:rsid w:val="000F213E"/>
    <w:rsid w:val="000F215E"/>
    <w:rsid w:val="000F342C"/>
    <w:rsid w:val="000F37B8"/>
    <w:rsid w:val="000F4359"/>
    <w:rsid w:val="000F440B"/>
    <w:rsid w:val="000F47ED"/>
    <w:rsid w:val="000F56A5"/>
    <w:rsid w:val="000F68A9"/>
    <w:rsid w:val="000F69E6"/>
    <w:rsid w:val="000F6E4C"/>
    <w:rsid w:val="000F6EE9"/>
    <w:rsid w:val="00100BCF"/>
    <w:rsid w:val="0010194B"/>
    <w:rsid w:val="00101A6B"/>
    <w:rsid w:val="0010349F"/>
    <w:rsid w:val="001043FE"/>
    <w:rsid w:val="00104916"/>
    <w:rsid w:val="0010561E"/>
    <w:rsid w:val="001058D8"/>
    <w:rsid w:val="00105C23"/>
    <w:rsid w:val="00106657"/>
    <w:rsid w:val="00107664"/>
    <w:rsid w:val="0010774E"/>
    <w:rsid w:val="001077E7"/>
    <w:rsid w:val="00107D9B"/>
    <w:rsid w:val="001103CB"/>
    <w:rsid w:val="00110679"/>
    <w:rsid w:val="00110DB3"/>
    <w:rsid w:val="00111A76"/>
    <w:rsid w:val="00111C68"/>
    <w:rsid w:val="00112027"/>
    <w:rsid w:val="001121E2"/>
    <w:rsid w:val="0011230F"/>
    <w:rsid w:val="00112E5E"/>
    <w:rsid w:val="001139DB"/>
    <w:rsid w:val="001139EA"/>
    <w:rsid w:val="00113D07"/>
    <w:rsid w:val="00113FFE"/>
    <w:rsid w:val="00114060"/>
    <w:rsid w:val="00114D27"/>
    <w:rsid w:val="00114FF6"/>
    <w:rsid w:val="00115038"/>
    <w:rsid w:val="00117054"/>
    <w:rsid w:val="001174A8"/>
    <w:rsid w:val="001177CE"/>
    <w:rsid w:val="00120441"/>
    <w:rsid w:val="00121809"/>
    <w:rsid w:val="00121AF0"/>
    <w:rsid w:val="00122216"/>
    <w:rsid w:val="00122C25"/>
    <w:rsid w:val="00122ED8"/>
    <w:rsid w:val="0012309A"/>
    <w:rsid w:val="001239E4"/>
    <w:rsid w:val="00123DE7"/>
    <w:rsid w:val="00124AB7"/>
    <w:rsid w:val="00124C40"/>
    <w:rsid w:val="001250AD"/>
    <w:rsid w:val="001258F7"/>
    <w:rsid w:val="00125B3B"/>
    <w:rsid w:val="00126080"/>
    <w:rsid w:val="00126DFB"/>
    <w:rsid w:val="0012708C"/>
    <w:rsid w:val="001270E9"/>
    <w:rsid w:val="001301D8"/>
    <w:rsid w:val="00130262"/>
    <w:rsid w:val="00130509"/>
    <w:rsid w:val="00131456"/>
    <w:rsid w:val="00131C50"/>
    <w:rsid w:val="00131F12"/>
    <w:rsid w:val="001329C7"/>
    <w:rsid w:val="00132CE9"/>
    <w:rsid w:val="001331B4"/>
    <w:rsid w:val="001338FC"/>
    <w:rsid w:val="0013418B"/>
    <w:rsid w:val="00134517"/>
    <w:rsid w:val="0013480A"/>
    <w:rsid w:val="00135B82"/>
    <w:rsid w:val="0013633B"/>
    <w:rsid w:val="00137916"/>
    <w:rsid w:val="0014010F"/>
    <w:rsid w:val="00140794"/>
    <w:rsid w:val="00141A9E"/>
    <w:rsid w:val="00142D13"/>
    <w:rsid w:val="0014365C"/>
    <w:rsid w:val="00143698"/>
    <w:rsid w:val="001436F8"/>
    <w:rsid w:val="001439BD"/>
    <w:rsid w:val="001443C1"/>
    <w:rsid w:val="00144852"/>
    <w:rsid w:val="00144D0D"/>
    <w:rsid w:val="00144D4A"/>
    <w:rsid w:val="00144DCC"/>
    <w:rsid w:val="00145149"/>
    <w:rsid w:val="001453C3"/>
    <w:rsid w:val="00146346"/>
    <w:rsid w:val="00146B1B"/>
    <w:rsid w:val="00146CBC"/>
    <w:rsid w:val="00146D76"/>
    <w:rsid w:val="00147510"/>
    <w:rsid w:val="0014782B"/>
    <w:rsid w:val="001479CC"/>
    <w:rsid w:val="001501DD"/>
    <w:rsid w:val="00150229"/>
    <w:rsid w:val="0015068E"/>
    <w:rsid w:val="00150875"/>
    <w:rsid w:val="001517E9"/>
    <w:rsid w:val="0015189E"/>
    <w:rsid w:val="001518A5"/>
    <w:rsid w:val="00152B78"/>
    <w:rsid w:val="0015394B"/>
    <w:rsid w:val="00153E1B"/>
    <w:rsid w:val="0015419F"/>
    <w:rsid w:val="001542E7"/>
    <w:rsid w:val="00154B7C"/>
    <w:rsid w:val="00155988"/>
    <w:rsid w:val="00155B18"/>
    <w:rsid w:val="00155C26"/>
    <w:rsid w:val="001560B9"/>
    <w:rsid w:val="00156407"/>
    <w:rsid w:val="00156B3C"/>
    <w:rsid w:val="001577CE"/>
    <w:rsid w:val="00161004"/>
    <w:rsid w:val="001645A6"/>
    <w:rsid w:val="001649C8"/>
    <w:rsid w:val="00164EE0"/>
    <w:rsid w:val="00165761"/>
    <w:rsid w:val="00165977"/>
    <w:rsid w:val="00165B99"/>
    <w:rsid w:val="001665D6"/>
    <w:rsid w:val="00166ED8"/>
    <w:rsid w:val="0017171E"/>
    <w:rsid w:val="00171B12"/>
    <w:rsid w:val="00172496"/>
    <w:rsid w:val="00172C4E"/>
    <w:rsid w:val="001739BC"/>
    <w:rsid w:val="00173D1F"/>
    <w:rsid w:val="001740D2"/>
    <w:rsid w:val="001747DA"/>
    <w:rsid w:val="00174D52"/>
    <w:rsid w:val="00175278"/>
    <w:rsid w:val="00175E5D"/>
    <w:rsid w:val="00176BD0"/>
    <w:rsid w:val="00177F67"/>
    <w:rsid w:val="00180710"/>
    <w:rsid w:val="001808DE"/>
    <w:rsid w:val="001810ED"/>
    <w:rsid w:val="001818D2"/>
    <w:rsid w:val="0018213D"/>
    <w:rsid w:val="0018236F"/>
    <w:rsid w:val="00182C7F"/>
    <w:rsid w:val="00182E55"/>
    <w:rsid w:val="00182E7B"/>
    <w:rsid w:val="001849E6"/>
    <w:rsid w:val="00185213"/>
    <w:rsid w:val="00185307"/>
    <w:rsid w:val="00185D5F"/>
    <w:rsid w:val="00185E72"/>
    <w:rsid w:val="00185F57"/>
    <w:rsid w:val="00186FD9"/>
    <w:rsid w:val="0018714E"/>
    <w:rsid w:val="0018780E"/>
    <w:rsid w:val="00187B6C"/>
    <w:rsid w:val="00187DD6"/>
    <w:rsid w:val="001901F4"/>
    <w:rsid w:val="00190568"/>
    <w:rsid w:val="00190B2D"/>
    <w:rsid w:val="00190D24"/>
    <w:rsid w:val="00190F2F"/>
    <w:rsid w:val="0019240D"/>
    <w:rsid w:val="001927CA"/>
    <w:rsid w:val="00192895"/>
    <w:rsid w:val="00192BF8"/>
    <w:rsid w:val="00194C08"/>
    <w:rsid w:val="00196418"/>
    <w:rsid w:val="001968D4"/>
    <w:rsid w:val="00196BFD"/>
    <w:rsid w:val="0019704C"/>
    <w:rsid w:val="00197838"/>
    <w:rsid w:val="001A0DBD"/>
    <w:rsid w:val="001A23E6"/>
    <w:rsid w:val="001A2B2C"/>
    <w:rsid w:val="001A337C"/>
    <w:rsid w:val="001A39D1"/>
    <w:rsid w:val="001A48C7"/>
    <w:rsid w:val="001A529D"/>
    <w:rsid w:val="001A544A"/>
    <w:rsid w:val="001A5674"/>
    <w:rsid w:val="001A64C4"/>
    <w:rsid w:val="001A6A4C"/>
    <w:rsid w:val="001A6CC7"/>
    <w:rsid w:val="001B021C"/>
    <w:rsid w:val="001B0667"/>
    <w:rsid w:val="001B0E0A"/>
    <w:rsid w:val="001B12B4"/>
    <w:rsid w:val="001B1305"/>
    <w:rsid w:val="001B1AB7"/>
    <w:rsid w:val="001B2003"/>
    <w:rsid w:val="001B28CB"/>
    <w:rsid w:val="001B2C90"/>
    <w:rsid w:val="001B3031"/>
    <w:rsid w:val="001B3079"/>
    <w:rsid w:val="001B30A5"/>
    <w:rsid w:val="001B45E0"/>
    <w:rsid w:val="001B491A"/>
    <w:rsid w:val="001B5147"/>
    <w:rsid w:val="001B5353"/>
    <w:rsid w:val="001B5D62"/>
    <w:rsid w:val="001B6202"/>
    <w:rsid w:val="001B626F"/>
    <w:rsid w:val="001C1076"/>
    <w:rsid w:val="001C1933"/>
    <w:rsid w:val="001C2649"/>
    <w:rsid w:val="001C2799"/>
    <w:rsid w:val="001C2975"/>
    <w:rsid w:val="001C34FA"/>
    <w:rsid w:val="001C3FE6"/>
    <w:rsid w:val="001C763A"/>
    <w:rsid w:val="001C78F0"/>
    <w:rsid w:val="001C7E15"/>
    <w:rsid w:val="001D0A64"/>
    <w:rsid w:val="001D0E2E"/>
    <w:rsid w:val="001D0F5B"/>
    <w:rsid w:val="001D1C44"/>
    <w:rsid w:val="001D34DE"/>
    <w:rsid w:val="001D4567"/>
    <w:rsid w:val="001D4B56"/>
    <w:rsid w:val="001D4F05"/>
    <w:rsid w:val="001D50DB"/>
    <w:rsid w:val="001D5575"/>
    <w:rsid w:val="001D5B92"/>
    <w:rsid w:val="001D6E6E"/>
    <w:rsid w:val="001D7E7E"/>
    <w:rsid w:val="001D7EF6"/>
    <w:rsid w:val="001E0ABA"/>
    <w:rsid w:val="001E2585"/>
    <w:rsid w:val="001E2AA6"/>
    <w:rsid w:val="001E2D8A"/>
    <w:rsid w:val="001E348A"/>
    <w:rsid w:val="001E39A4"/>
    <w:rsid w:val="001E3F87"/>
    <w:rsid w:val="001E426E"/>
    <w:rsid w:val="001E46D0"/>
    <w:rsid w:val="001E4BB8"/>
    <w:rsid w:val="001E4FCA"/>
    <w:rsid w:val="001E55FE"/>
    <w:rsid w:val="001E5E33"/>
    <w:rsid w:val="001E627D"/>
    <w:rsid w:val="001E6FAD"/>
    <w:rsid w:val="001E7AF1"/>
    <w:rsid w:val="001E7CFA"/>
    <w:rsid w:val="001E7D29"/>
    <w:rsid w:val="001E7FF9"/>
    <w:rsid w:val="001F0301"/>
    <w:rsid w:val="001F14B4"/>
    <w:rsid w:val="001F3AD1"/>
    <w:rsid w:val="001F41CB"/>
    <w:rsid w:val="001F597F"/>
    <w:rsid w:val="001F66D1"/>
    <w:rsid w:val="001F6BF5"/>
    <w:rsid w:val="001F6DCE"/>
    <w:rsid w:val="001F701B"/>
    <w:rsid w:val="001F7867"/>
    <w:rsid w:val="00200450"/>
    <w:rsid w:val="00200857"/>
    <w:rsid w:val="002019B3"/>
    <w:rsid w:val="00201A22"/>
    <w:rsid w:val="002021F8"/>
    <w:rsid w:val="0020249A"/>
    <w:rsid w:val="00203C6B"/>
    <w:rsid w:val="00203E77"/>
    <w:rsid w:val="00203ECA"/>
    <w:rsid w:val="002042B3"/>
    <w:rsid w:val="0020507D"/>
    <w:rsid w:val="002057DA"/>
    <w:rsid w:val="00205E86"/>
    <w:rsid w:val="0020699C"/>
    <w:rsid w:val="00206B61"/>
    <w:rsid w:val="00206F42"/>
    <w:rsid w:val="002074D6"/>
    <w:rsid w:val="002077A1"/>
    <w:rsid w:val="00207891"/>
    <w:rsid w:val="00207A2F"/>
    <w:rsid w:val="002106AE"/>
    <w:rsid w:val="00212F8C"/>
    <w:rsid w:val="00213050"/>
    <w:rsid w:val="0021423D"/>
    <w:rsid w:val="0021450D"/>
    <w:rsid w:val="00215284"/>
    <w:rsid w:val="002153DC"/>
    <w:rsid w:val="002156F0"/>
    <w:rsid w:val="00215904"/>
    <w:rsid w:val="00215C94"/>
    <w:rsid w:val="00216026"/>
    <w:rsid w:val="00216410"/>
    <w:rsid w:val="00217BC6"/>
    <w:rsid w:val="00220810"/>
    <w:rsid w:val="002214A7"/>
    <w:rsid w:val="00222663"/>
    <w:rsid w:val="002229CD"/>
    <w:rsid w:val="00222B25"/>
    <w:rsid w:val="00223C09"/>
    <w:rsid w:val="00223D81"/>
    <w:rsid w:val="00224057"/>
    <w:rsid w:val="00225ECF"/>
    <w:rsid w:val="00227D62"/>
    <w:rsid w:val="00231D29"/>
    <w:rsid w:val="0023223F"/>
    <w:rsid w:val="0023292B"/>
    <w:rsid w:val="00232D00"/>
    <w:rsid w:val="00232D9E"/>
    <w:rsid w:val="00233952"/>
    <w:rsid w:val="00234069"/>
    <w:rsid w:val="00234F88"/>
    <w:rsid w:val="002352D6"/>
    <w:rsid w:val="002354A3"/>
    <w:rsid w:val="00235A3C"/>
    <w:rsid w:val="0023628B"/>
    <w:rsid w:val="002365D7"/>
    <w:rsid w:val="00236E33"/>
    <w:rsid w:val="00237314"/>
    <w:rsid w:val="002375C6"/>
    <w:rsid w:val="00240BBF"/>
    <w:rsid w:val="00241369"/>
    <w:rsid w:val="00241FF4"/>
    <w:rsid w:val="00242123"/>
    <w:rsid w:val="002423E7"/>
    <w:rsid w:val="00242409"/>
    <w:rsid w:val="00242555"/>
    <w:rsid w:val="00242942"/>
    <w:rsid w:val="002431DB"/>
    <w:rsid w:val="002455D6"/>
    <w:rsid w:val="0024599B"/>
    <w:rsid w:val="00245C32"/>
    <w:rsid w:val="0024602E"/>
    <w:rsid w:val="0024635F"/>
    <w:rsid w:val="002475D3"/>
    <w:rsid w:val="0025033B"/>
    <w:rsid w:val="002506B2"/>
    <w:rsid w:val="002509AB"/>
    <w:rsid w:val="002517F7"/>
    <w:rsid w:val="0025239C"/>
    <w:rsid w:val="00252902"/>
    <w:rsid w:val="00253043"/>
    <w:rsid w:val="00253594"/>
    <w:rsid w:val="002544DE"/>
    <w:rsid w:val="00255420"/>
    <w:rsid w:val="00256582"/>
    <w:rsid w:val="00256B21"/>
    <w:rsid w:val="0025735A"/>
    <w:rsid w:val="00257597"/>
    <w:rsid w:val="002579AB"/>
    <w:rsid w:val="00257CDA"/>
    <w:rsid w:val="00260AF3"/>
    <w:rsid w:val="00261197"/>
    <w:rsid w:val="0026164E"/>
    <w:rsid w:val="00261ABA"/>
    <w:rsid w:val="00262B68"/>
    <w:rsid w:val="00262BF0"/>
    <w:rsid w:val="00262EF6"/>
    <w:rsid w:val="0026388A"/>
    <w:rsid w:val="00263ED2"/>
    <w:rsid w:val="00264A14"/>
    <w:rsid w:val="00264D5D"/>
    <w:rsid w:val="00264FE0"/>
    <w:rsid w:val="0026610B"/>
    <w:rsid w:val="0026614B"/>
    <w:rsid w:val="002666CB"/>
    <w:rsid w:val="00266789"/>
    <w:rsid w:val="0026796B"/>
    <w:rsid w:val="00267B13"/>
    <w:rsid w:val="00267CE9"/>
    <w:rsid w:val="002702BD"/>
    <w:rsid w:val="00270CD3"/>
    <w:rsid w:val="00271A05"/>
    <w:rsid w:val="002741A9"/>
    <w:rsid w:val="00274E1E"/>
    <w:rsid w:val="00275841"/>
    <w:rsid w:val="002763C6"/>
    <w:rsid w:val="002769CD"/>
    <w:rsid w:val="0028022F"/>
    <w:rsid w:val="00280459"/>
    <w:rsid w:val="00280E56"/>
    <w:rsid w:val="00281FDA"/>
    <w:rsid w:val="00283106"/>
    <w:rsid w:val="002837FB"/>
    <w:rsid w:val="00284D70"/>
    <w:rsid w:val="002859A9"/>
    <w:rsid w:val="00285FC4"/>
    <w:rsid w:val="0028626D"/>
    <w:rsid w:val="002865E9"/>
    <w:rsid w:val="00286A74"/>
    <w:rsid w:val="002901B6"/>
    <w:rsid w:val="0029069F"/>
    <w:rsid w:val="00290A78"/>
    <w:rsid w:val="002914E8"/>
    <w:rsid w:val="00291B04"/>
    <w:rsid w:val="00293C47"/>
    <w:rsid w:val="0029422D"/>
    <w:rsid w:val="00294AE2"/>
    <w:rsid w:val="002952AF"/>
    <w:rsid w:val="00295E25"/>
    <w:rsid w:val="002A17F2"/>
    <w:rsid w:val="002A1AD3"/>
    <w:rsid w:val="002A1BCC"/>
    <w:rsid w:val="002A2C7B"/>
    <w:rsid w:val="002A2E3F"/>
    <w:rsid w:val="002A30A8"/>
    <w:rsid w:val="002A381B"/>
    <w:rsid w:val="002A4102"/>
    <w:rsid w:val="002A4A05"/>
    <w:rsid w:val="002A4B3C"/>
    <w:rsid w:val="002A4EE0"/>
    <w:rsid w:val="002A52BE"/>
    <w:rsid w:val="002A6D99"/>
    <w:rsid w:val="002A6E1F"/>
    <w:rsid w:val="002A786B"/>
    <w:rsid w:val="002B05B9"/>
    <w:rsid w:val="002B0CFE"/>
    <w:rsid w:val="002B32B5"/>
    <w:rsid w:val="002B4002"/>
    <w:rsid w:val="002B41ED"/>
    <w:rsid w:val="002B6753"/>
    <w:rsid w:val="002B68FF"/>
    <w:rsid w:val="002B6AC8"/>
    <w:rsid w:val="002B6B09"/>
    <w:rsid w:val="002B6C70"/>
    <w:rsid w:val="002B76C3"/>
    <w:rsid w:val="002B77A2"/>
    <w:rsid w:val="002C104E"/>
    <w:rsid w:val="002C13F0"/>
    <w:rsid w:val="002C19F0"/>
    <w:rsid w:val="002C1E12"/>
    <w:rsid w:val="002C1F4E"/>
    <w:rsid w:val="002C26CB"/>
    <w:rsid w:val="002C2B32"/>
    <w:rsid w:val="002C3FC6"/>
    <w:rsid w:val="002C4384"/>
    <w:rsid w:val="002C44AC"/>
    <w:rsid w:val="002C49A1"/>
    <w:rsid w:val="002C4C5B"/>
    <w:rsid w:val="002C6140"/>
    <w:rsid w:val="002C67A8"/>
    <w:rsid w:val="002C769E"/>
    <w:rsid w:val="002C77D5"/>
    <w:rsid w:val="002C7C45"/>
    <w:rsid w:val="002D0635"/>
    <w:rsid w:val="002D0BB1"/>
    <w:rsid w:val="002D0DC4"/>
    <w:rsid w:val="002D1494"/>
    <w:rsid w:val="002D190B"/>
    <w:rsid w:val="002D1CEF"/>
    <w:rsid w:val="002D1DB1"/>
    <w:rsid w:val="002D1E23"/>
    <w:rsid w:val="002D2CA9"/>
    <w:rsid w:val="002D32DE"/>
    <w:rsid w:val="002D3812"/>
    <w:rsid w:val="002D390A"/>
    <w:rsid w:val="002D3CC2"/>
    <w:rsid w:val="002D41E7"/>
    <w:rsid w:val="002D50B4"/>
    <w:rsid w:val="002D550E"/>
    <w:rsid w:val="002D5A4C"/>
    <w:rsid w:val="002D5A51"/>
    <w:rsid w:val="002D66AA"/>
    <w:rsid w:val="002D70F9"/>
    <w:rsid w:val="002D74BE"/>
    <w:rsid w:val="002E0C61"/>
    <w:rsid w:val="002E0F9C"/>
    <w:rsid w:val="002E2BF3"/>
    <w:rsid w:val="002E2C33"/>
    <w:rsid w:val="002E2CC4"/>
    <w:rsid w:val="002E3DDD"/>
    <w:rsid w:val="002E3F80"/>
    <w:rsid w:val="002E4267"/>
    <w:rsid w:val="002E57E8"/>
    <w:rsid w:val="002E6D57"/>
    <w:rsid w:val="002E7570"/>
    <w:rsid w:val="002F01FE"/>
    <w:rsid w:val="002F094C"/>
    <w:rsid w:val="002F25BB"/>
    <w:rsid w:val="002F298D"/>
    <w:rsid w:val="002F6E75"/>
    <w:rsid w:val="002F7A77"/>
    <w:rsid w:val="002F7DDD"/>
    <w:rsid w:val="003008B8"/>
    <w:rsid w:val="00300C3C"/>
    <w:rsid w:val="00301CBE"/>
    <w:rsid w:val="003033F4"/>
    <w:rsid w:val="00303C5C"/>
    <w:rsid w:val="00304D67"/>
    <w:rsid w:val="003052D2"/>
    <w:rsid w:val="00305E2C"/>
    <w:rsid w:val="0030608D"/>
    <w:rsid w:val="003069DF"/>
    <w:rsid w:val="00307561"/>
    <w:rsid w:val="00307F89"/>
    <w:rsid w:val="003108FA"/>
    <w:rsid w:val="00310B78"/>
    <w:rsid w:val="00311810"/>
    <w:rsid w:val="00311E6E"/>
    <w:rsid w:val="00313168"/>
    <w:rsid w:val="00313392"/>
    <w:rsid w:val="003136F3"/>
    <w:rsid w:val="00314358"/>
    <w:rsid w:val="003148C0"/>
    <w:rsid w:val="00314AD1"/>
    <w:rsid w:val="00314C81"/>
    <w:rsid w:val="00315E3D"/>
    <w:rsid w:val="00316158"/>
    <w:rsid w:val="003174BE"/>
    <w:rsid w:val="003174F3"/>
    <w:rsid w:val="00320198"/>
    <w:rsid w:val="003209B4"/>
    <w:rsid w:val="00320A18"/>
    <w:rsid w:val="00320CBC"/>
    <w:rsid w:val="0032221B"/>
    <w:rsid w:val="00322611"/>
    <w:rsid w:val="0032281F"/>
    <w:rsid w:val="003228E9"/>
    <w:rsid w:val="00324B57"/>
    <w:rsid w:val="003256BD"/>
    <w:rsid w:val="00325C50"/>
    <w:rsid w:val="003266DE"/>
    <w:rsid w:val="003306C3"/>
    <w:rsid w:val="003310DE"/>
    <w:rsid w:val="0033231D"/>
    <w:rsid w:val="00332A58"/>
    <w:rsid w:val="00332D16"/>
    <w:rsid w:val="003330A2"/>
    <w:rsid w:val="00333210"/>
    <w:rsid w:val="003335BE"/>
    <w:rsid w:val="00334448"/>
    <w:rsid w:val="003352DF"/>
    <w:rsid w:val="00335641"/>
    <w:rsid w:val="0033653E"/>
    <w:rsid w:val="00336DA6"/>
    <w:rsid w:val="003379F4"/>
    <w:rsid w:val="00337B30"/>
    <w:rsid w:val="00340327"/>
    <w:rsid w:val="00340906"/>
    <w:rsid w:val="00340E68"/>
    <w:rsid w:val="003410C6"/>
    <w:rsid w:val="003413D2"/>
    <w:rsid w:val="003416B7"/>
    <w:rsid w:val="003423DF"/>
    <w:rsid w:val="00342FF9"/>
    <w:rsid w:val="0034328C"/>
    <w:rsid w:val="00343748"/>
    <w:rsid w:val="00345091"/>
    <w:rsid w:val="00346007"/>
    <w:rsid w:val="003466D5"/>
    <w:rsid w:val="003479EE"/>
    <w:rsid w:val="00347E77"/>
    <w:rsid w:val="00347F09"/>
    <w:rsid w:val="00350E4E"/>
    <w:rsid w:val="0035104F"/>
    <w:rsid w:val="00351558"/>
    <w:rsid w:val="00353529"/>
    <w:rsid w:val="00353603"/>
    <w:rsid w:val="00353B17"/>
    <w:rsid w:val="0035534C"/>
    <w:rsid w:val="00355DD9"/>
    <w:rsid w:val="00356085"/>
    <w:rsid w:val="0035630C"/>
    <w:rsid w:val="003572DB"/>
    <w:rsid w:val="00357500"/>
    <w:rsid w:val="0035755C"/>
    <w:rsid w:val="00360C7D"/>
    <w:rsid w:val="003615C6"/>
    <w:rsid w:val="00362419"/>
    <w:rsid w:val="003633EB"/>
    <w:rsid w:val="003638AD"/>
    <w:rsid w:val="00363F14"/>
    <w:rsid w:val="003656E3"/>
    <w:rsid w:val="00367C8D"/>
    <w:rsid w:val="003701D3"/>
    <w:rsid w:val="003711AF"/>
    <w:rsid w:val="0037196A"/>
    <w:rsid w:val="00372978"/>
    <w:rsid w:val="003736BB"/>
    <w:rsid w:val="00374226"/>
    <w:rsid w:val="0037496B"/>
    <w:rsid w:val="00375C05"/>
    <w:rsid w:val="003771B9"/>
    <w:rsid w:val="003776E7"/>
    <w:rsid w:val="0038000A"/>
    <w:rsid w:val="00380ADA"/>
    <w:rsid w:val="00381641"/>
    <w:rsid w:val="00381822"/>
    <w:rsid w:val="00381A1E"/>
    <w:rsid w:val="00381D2D"/>
    <w:rsid w:val="0038281C"/>
    <w:rsid w:val="003835CF"/>
    <w:rsid w:val="00383660"/>
    <w:rsid w:val="00384040"/>
    <w:rsid w:val="00384712"/>
    <w:rsid w:val="00384D56"/>
    <w:rsid w:val="0038566C"/>
    <w:rsid w:val="003856FE"/>
    <w:rsid w:val="00385B26"/>
    <w:rsid w:val="00385EC9"/>
    <w:rsid w:val="00386300"/>
    <w:rsid w:val="003865D9"/>
    <w:rsid w:val="0038675C"/>
    <w:rsid w:val="0038736A"/>
    <w:rsid w:val="003873BE"/>
    <w:rsid w:val="00387D5C"/>
    <w:rsid w:val="003903E3"/>
    <w:rsid w:val="00391F01"/>
    <w:rsid w:val="00392BA7"/>
    <w:rsid w:val="00393277"/>
    <w:rsid w:val="00393D1D"/>
    <w:rsid w:val="003940F6"/>
    <w:rsid w:val="00394668"/>
    <w:rsid w:val="00394C65"/>
    <w:rsid w:val="003A1C8C"/>
    <w:rsid w:val="003A223E"/>
    <w:rsid w:val="003A266F"/>
    <w:rsid w:val="003A2709"/>
    <w:rsid w:val="003A3150"/>
    <w:rsid w:val="003A37E8"/>
    <w:rsid w:val="003A3A4F"/>
    <w:rsid w:val="003A5168"/>
    <w:rsid w:val="003A542D"/>
    <w:rsid w:val="003A5D87"/>
    <w:rsid w:val="003A6D2F"/>
    <w:rsid w:val="003B0276"/>
    <w:rsid w:val="003B1540"/>
    <w:rsid w:val="003B199D"/>
    <w:rsid w:val="003B2B26"/>
    <w:rsid w:val="003B340C"/>
    <w:rsid w:val="003B38FB"/>
    <w:rsid w:val="003B3D70"/>
    <w:rsid w:val="003B4AE8"/>
    <w:rsid w:val="003B4E4D"/>
    <w:rsid w:val="003B7227"/>
    <w:rsid w:val="003B746E"/>
    <w:rsid w:val="003B7C53"/>
    <w:rsid w:val="003B7DA8"/>
    <w:rsid w:val="003C013E"/>
    <w:rsid w:val="003C056C"/>
    <w:rsid w:val="003C10A0"/>
    <w:rsid w:val="003C1D26"/>
    <w:rsid w:val="003C1D65"/>
    <w:rsid w:val="003C1D81"/>
    <w:rsid w:val="003C1FF7"/>
    <w:rsid w:val="003C2851"/>
    <w:rsid w:val="003C29F8"/>
    <w:rsid w:val="003C2A86"/>
    <w:rsid w:val="003C3B55"/>
    <w:rsid w:val="003C3E2A"/>
    <w:rsid w:val="003C41F7"/>
    <w:rsid w:val="003C4251"/>
    <w:rsid w:val="003C4708"/>
    <w:rsid w:val="003C5007"/>
    <w:rsid w:val="003C52A7"/>
    <w:rsid w:val="003C54D7"/>
    <w:rsid w:val="003C5DC6"/>
    <w:rsid w:val="003C6BF4"/>
    <w:rsid w:val="003C6E32"/>
    <w:rsid w:val="003C7733"/>
    <w:rsid w:val="003D0039"/>
    <w:rsid w:val="003D1042"/>
    <w:rsid w:val="003D1F1D"/>
    <w:rsid w:val="003D2CEA"/>
    <w:rsid w:val="003D2E39"/>
    <w:rsid w:val="003D2FB7"/>
    <w:rsid w:val="003D30CB"/>
    <w:rsid w:val="003D39A8"/>
    <w:rsid w:val="003D3AAD"/>
    <w:rsid w:val="003D41E0"/>
    <w:rsid w:val="003D4534"/>
    <w:rsid w:val="003D4680"/>
    <w:rsid w:val="003D46F3"/>
    <w:rsid w:val="003D54FD"/>
    <w:rsid w:val="003D57A8"/>
    <w:rsid w:val="003D648D"/>
    <w:rsid w:val="003D6770"/>
    <w:rsid w:val="003D6A47"/>
    <w:rsid w:val="003D6D4A"/>
    <w:rsid w:val="003D7B1D"/>
    <w:rsid w:val="003D7CD0"/>
    <w:rsid w:val="003E026E"/>
    <w:rsid w:val="003E039C"/>
    <w:rsid w:val="003E09EC"/>
    <w:rsid w:val="003E1658"/>
    <w:rsid w:val="003E195B"/>
    <w:rsid w:val="003E22FE"/>
    <w:rsid w:val="003E2338"/>
    <w:rsid w:val="003E2486"/>
    <w:rsid w:val="003E253E"/>
    <w:rsid w:val="003E3343"/>
    <w:rsid w:val="003E367B"/>
    <w:rsid w:val="003E3C43"/>
    <w:rsid w:val="003E5794"/>
    <w:rsid w:val="003E6586"/>
    <w:rsid w:val="003E69B6"/>
    <w:rsid w:val="003E7A80"/>
    <w:rsid w:val="003E7A83"/>
    <w:rsid w:val="003E7EAA"/>
    <w:rsid w:val="003F04AB"/>
    <w:rsid w:val="003F04AF"/>
    <w:rsid w:val="003F0786"/>
    <w:rsid w:val="003F086F"/>
    <w:rsid w:val="003F1652"/>
    <w:rsid w:val="003F17CD"/>
    <w:rsid w:val="003F2638"/>
    <w:rsid w:val="003F39BA"/>
    <w:rsid w:val="003F3D56"/>
    <w:rsid w:val="003F3FBD"/>
    <w:rsid w:val="003F46B4"/>
    <w:rsid w:val="003F4D41"/>
    <w:rsid w:val="003F4F3B"/>
    <w:rsid w:val="003F7000"/>
    <w:rsid w:val="003F7371"/>
    <w:rsid w:val="003F7CDA"/>
    <w:rsid w:val="0040030B"/>
    <w:rsid w:val="00400852"/>
    <w:rsid w:val="00400BEB"/>
    <w:rsid w:val="00400E32"/>
    <w:rsid w:val="0040184D"/>
    <w:rsid w:val="00401935"/>
    <w:rsid w:val="00401F9A"/>
    <w:rsid w:val="0040267A"/>
    <w:rsid w:val="00403B11"/>
    <w:rsid w:val="00403CC4"/>
    <w:rsid w:val="00404958"/>
    <w:rsid w:val="004052C7"/>
    <w:rsid w:val="0040538F"/>
    <w:rsid w:val="0040546A"/>
    <w:rsid w:val="004054E5"/>
    <w:rsid w:val="0040584B"/>
    <w:rsid w:val="00405D02"/>
    <w:rsid w:val="00406890"/>
    <w:rsid w:val="00406C1C"/>
    <w:rsid w:val="004101D5"/>
    <w:rsid w:val="0041050B"/>
    <w:rsid w:val="00411D15"/>
    <w:rsid w:val="0041213C"/>
    <w:rsid w:val="00412C87"/>
    <w:rsid w:val="00413A89"/>
    <w:rsid w:val="00413AED"/>
    <w:rsid w:val="0041433F"/>
    <w:rsid w:val="00415335"/>
    <w:rsid w:val="00415A31"/>
    <w:rsid w:val="00416381"/>
    <w:rsid w:val="00420F1D"/>
    <w:rsid w:val="004212EE"/>
    <w:rsid w:val="004213B9"/>
    <w:rsid w:val="00421B48"/>
    <w:rsid w:val="00421B56"/>
    <w:rsid w:val="00422691"/>
    <w:rsid w:val="00422732"/>
    <w:rsid w:val="004238FE"/>
    <w:rsid w:val="00424034"/>
    <w:rsid w:val="004243A8"/>
    <w:rsid w:val="00424536"/>
    <w:rsid w:val="00424D61"/>
    <w:rsid w:val="00425671"/>
    <w:rsid w:val="0042621F"/>
    <w:rsid w:val="0042681A"/>
    <w:rsid w:val="00427DD0"/>
    <w:rsid w:val="00427F06"/>
    <w:rsid w:val="00430271"/>
    <w:rsid w:val="004306FF"/>
    <w:rsid w:val="00431005"/>
    <w:rsid w:val="00431CD5"/>
    <w:rsid w:val="00431F5D"/>
    <w:rsid w:val="00431F7B"/>
    <w:rsid w:val="00431FEF"/>
    <w:rsid w:val="004332F7"/>
    <w:rsid w:val="00433312"/>
    <w:rsid w:val="00433CDF"/>
    <w:rsid w:val="004344DC"/>
    <w:rsid w:val="00434D0C"/>
    <w:rsid w:val="00434FD0"/>
    <w:rsid w:val="0043510F"/>
    <w:rsid w:val="004357A1"/>
    <w:rsid w:val="00436234"/>
    <w:rsid w:val="00436392"/>
    <w:rsid w:val="00436C20"/>
    <w:rsid w:val="00436CF4"/>
    <w:rsid w:val="00436DA0"/>
    <w:rsid w:val="00437054"/>
    <w:rsid w:val="004371E2"/>
    <w:rsid w:val="004374BE"/>
    <w:rsid w:val="00441CD3"/>
    <w:rsid w:val="004434FB"/>
    <w:rsid w:val="00443988"/>
    <w:rsid w:val="00443CFE"/>
    <w:rsid w:val="00444102"/>
    <w:rsid w:val="0044421F"/>
    <w:rsid w:val="00444341"/>
    <w:rsid w:val="004443B1"/>
    <w:rsid w:val="00444A9B"/>
    <w:rsid w:val="00444BD7"/>
    <w:rsid w:val="00445320"/>
    <w:rsid w:val="0044535E"/>
    <w:rsid w:val="004459A5"/>
    <w:rsid w:val="00445D79"/>
    <w:rsid w:val="00446147"/>
    <w:rsid w:val="00447063"/>
    <w:rsid w:val="00447A9E"/>
    <w:rsid w:val="00447AF9"/>
    <w:rsid w:val="00447B63"/>
    <w:rsid w:val="00450644"/>
    <w:rsid w:val="004512C6"/>
    <w:rsid w:val="00452CDD"/>
    <w:rsid w:val="00453FD9"/>
    <w:rsid w:val="00455211"/>
    <w:rsid w:val="0045569E"/>
    <w:rsid w:val="00456335"/>
    <w:rsid w:val="00456379"/>
    <w:rsid w:val="00456AE8"/>
    <w:rsid w:val="004572D2"/>
    <w:rsid w:val="004575B1"/>
    <w:rsid w:val="00457603"/>
    <w:rsid w:val="00457DDC"/>
    <w:rsid w:val="00461656"/>
    <w:rsid w:val="004617E6"/>
    <w:rsid w:val="00461E53"/>
    <w:rsid w:val="004635D1"/>
    <w:rsid w:val="00463A04"/>
    <w:rsid w:val="00464124"/>
    <w:rsid w:val="00465656"/>
    <w:rsid w:val="004665A3"/>
    <w:rsid w:val="00466AB1"/>
    <w:rsid w:val="00467C94"/>
    <w:rsid w:val="00470993"/>
    <w:rsid w:val="00470FFF"/>
    <w:rsid w:val="0047177C"/>
    <w:rsid w:val="00471A96"/>
    <w:rsid w:val="00471C27"/>
    <w:rsid w:val="00472503"/>
    <w:rsid w:val="0047270E"/>
    <w:rsid w:val="004734F7"/>
    <w:rsid w:val="0047452D"/>
    <w:rsid w:val="00475990"/>
    <w:rsid w:val="004767F5"/>
    <w:rsid w:val="004770B3"/>
    <w:rsid w:val="00481C18"/>
    <w:rsid w:val="00482AD7"/>
    <w:rsid w:val="00483311"/>
    <w:rsid w:val="00483759"/>
    <w:rsid w:val="004849D3"/>
    <w:rsid w:val="004850D1"/>
    <w:rsid w:val="00485AD0"/>
    <w:rsid w:val="004860EA"/>
    <w:rsid w:val="0048696E"/>
    <w:rsid w:val="004902F7"/>
    <w:rsid w:val="00491BC2"/>
    <w:rsid w:val="00491C46"/>
    <w:rsid w:val="0049281A"/>
    <w:rsid w:val="0049281F"/>
    <w:rsid w:val="00492A55"/>
    <w:rsid w:val="00493D61"/>
    <w:rsid w:val="00494236"/>
    <w:rsid w:val="004948AB"/>
    <w:rsid w:val="00494BD4"/>
    <w:rsid w:val="00495509"/>
    <w:rsid w:val="00495EC7"/>
    <w:rsid w:val="00496C08"/>
    <w:rsid w:val="00497A6B"/>
    <w:rsid w:val="004A0918"/>
    <w:rsid w:val="004A0C91"/>
    <w:rsid w:val="004A176B"/>
    <w:rsid w:val="004A1863"/>
    <w:rsid w:val="004A2218"/>
    <w:rsid w:val="004A2D43"/>
    <w:rsid w:val="004A4086"/>
    <w:rsid w:val="004A445C"/>
    <w:rsid w:val="004A4DF6"/>
    <w:rsid w:val="004A562F"/>
    <w:rsid w:val="004A57A4"/>
    <w:rsid w:val="004A5D38"/>
    <w:rsid w:val="004A663A"/>
    <w:rsid w:val="004A6787"/>
    <w:rsid w:val="004A7907"/>
    <w:rsid w:val="004B0195"/>
    <w:rsid w:val="004B153B"/>
    <w:rsid w:val="004B220F"/>
    <w:rsid w:val="004B26A8"/>
    <w:rsid w:val="004B3192"/>
    <w:rsid w:val="004B3855"/>
    <w:rsid w:val="004B39E5"/>
    <w:rsid w:val="004B3C8B"/>
    <w:rsid w:val="004B3DDE"/>
    <w:rsid w:val="004B3DFF"/>
    <w:rsid w:val="004B3F61"/>
    <w:rsid w:val="004B4079"/>
    <w:rsid w:val="004B47AB"/>
    <w:rsid w:val="004B4801"/>
    <w:rsid w:val="004B494D"/>
    <w:rsid w:val="004B4C8A"/>
    <w:rsid w:val="004B4DB0"/>
    <w:rsid w:val="004B4EF6"/>
    <w:rsid w:val="004B5282"/>
    <w:rsid w:val="004B5342"/>
    <w:rsid w:val="004B53E6"/>
    <w:rsid w:val="004B5AB1"/>
    <w:rsid w:val="004B5E67"/>
    <w:rsid w:val="004B6A16"/>
    <w:rsid w:val="004B6A2F"/>
    <w:rsid w:val="004B6CB7"/>
    <w:rsid w:val="004B7E78"/>
    <w:rsid w:val="004B7F6B"/>
    <w:rsid w:val="004C1319"/>
    <w:rsid w:val="004C16B9"/>
    <w:rsid w:val="004C1E48"/>
    <w:rsid w:val="004C2342"/>
    <w:rsid w:val="004C285F"/>
    <w:rsid w:val="004C2D1D"/>
    <w:rsid w:val="004C3751"/>
    <w:rsid w:val="004C3E53"/>
    <w:rsid w:val="004C4D63"/>
    <w:rsid w:val="004C5C84"/>
    <w:rsid w:val="004C6CDF"/>
    <w:rsid w:val="004C7EEB"/>
    <w:rsid w:val="004D0030"/>
    <w:rsid w:val="004D0ED6"/>
    <w:rsid w:val="004D2771"/>
    <w:rsid w:val="004D2AB5"/>
    <w:rsid w:val="004D33A4"/>
    <w:rsid w:val="004D43C4"/>
    <w:rsid w:val="004D4D11"/>
    <w:rsid w:val="004D4E3C"/>
    <w:rsid w:val="004D5675"/>
    <w:rsid w:val="004E1C51"/>
    <w:rsid w:val="004E2853"/>
    <w:rsid w:val="004E3933"/>
    <w:rsid w:val="004E5263"/>
    <w:rsid w:val="004E58F2"/>
    <w:rsid w:val="004E5C4E"/>
    <w:rsid w:val="004E6168"/>
    <w:rsid w:val="004E6A60"/>
    <w:rsid w:val="004E7CD5"/>
    <w:rsid w:val="004E7F59"/>
    <w:rsid w:val="004F02B5"/>
    <w:rsid w:val="004F0C00"/>
    <w:rsid w:val="004F0FDD"/>
    <w:rsid w:val="004F10F7"/>
    <w:rsid w:val="004F271F"/>
    <w:rsid w:val="004F3277"/>
    <w:rsid w:val="004F3F21"/>
    <w:rsid w:val="004F3F96"/>
    <w:rsid w:val="004F4522"/>
    <w:rsid w:val="004F4935"/>
    <w:rsid w:val="004F4BC0"/>
    <w:rsid w:val="004F5518"/>
    <w:rsid w:val="004F706A"/>
    <w:rsid w:val="004F70CB"/>
    <w:rsid w:val="004F72ED"/>
    <w:rsid w:val="004F76AF"/>
    <w:rsid w:val="004F788C"/>
    <w:rsid w:val="00500454"/>
    <w:rsid w:val="00500F50"/>
    <w:rsid w:val="00501356"/>
    <w:rsid w:val="0050177B"/>
    <w:rsid w:val="00501FA0"/>
    <w:rsid w:val="0050382A"/>
    <w:rsid w:val="005046A5"/>
    <w:rsid w:val="0050479A"/>
    <w:rsid w:val="005049B9"/>
    <w:rsid w:val="00504A60"/>
    <w:rsid w:val="00505019"/>
    <w:rsid w:val="00505636"/>
    <w:rsid w:val="00505B3A"/>
    <w:rsid w:val="00505CCD"/>
    <w:rsid w:val="005062C0"/>
    <w:rsid w:val="00506AA1"/>
    <w:rsid w:val="00506AD4"/>
    <w:rsid w:val="00506B58"/>
    <w:rsid w:val="005072DB"/>
    <w:rsid w:val="00507B3D"/>
    <w:rsid w:val="005104E4"/>
    <w:rsid w:val="00510529"/>
    <w:rsid w:val="00510A43"/>
    <w:rsid w:val="00510CCB"/>
    <w:rsid w:val="0051134F"/>
    <w:rsid w:val="00511D13"/>
    <w:rsid w:val="00511D27"/>
    <w:rsid w:val="00512200"/>
    <w:rsid w:val="0051220A"/>
    <w:rsid w:val="00512779"/>
    <w:rsid w:val="00512BF9"/>
    <w:rsid w:val="00512C2B"/>
    <w:rsid w:val="00512CD7"/>
    <w:rsid w:val="005131B4"/>
    <w:rsid w:val="00513502"/>
    <w:rsid w:val="00513B9B"/>
    <w:rsid w:val="00513D1B"/>
    <w:rsid w:val="00513E75"/>
    <w:rsid w:val="005151AC"/>
    <w:rsid w:val="00515260"/>
    <w:rsid w:val="00515275"/>
    <w:rsid w:val="00516C86"/>
    <w:rsid w:val="0052041F"/>
    <w:rsid w:val="00520B7B"/>
    <w:rsid w:val="00521314"/>
    <w:rsid w:val="00521D7B"/>
    <w:rsid w:val="005220A0"/>
    <w:rsid w:val="00523949"/>
    <w:rsid w:val="00524150"/>
    <w:rsid w:val="005242AA"/>
    <w:rsid w:val="005243BF"/>
    <w:rsid w:val="00525630"/>
    <w:rsid w:val="00527033"/>
    <w:rsid w:val="00527ADA"/>
    <w:rsid w:val="00527AFE"/>
    <w:rsid w:val="005304B2"/>
    <w:rsid w:val="00531430"/>
    <w:rsid w:val="0053152D"/>
    <w:rsid w:val="00531CDA"/>
    <w:rsid w:val="005323BC"/>
    <w:rsid w:val="005329D0"/>
    <w:rsid w:val="00533C52"/>
    <w:rsid w:val="00533DD1"/>
    <w:rsid w:val="00534097"/>
    <w:rsid w:val="0053418B"/>
    <w:rsid w:val="00535704"/>
    <w:rsid w:val="00535BBD"/>
    <w:rsid w:val="005361A0"/>
    <w:rsid w:val="005363FC"/>
    <w:rsid w:val="005372E0"/>
    <w:rsid w:val="00537A31"/>
    <w:rsid w:val="00537B8B"/>
    <w:rsid w:val="00540715"/>
    <w:rsid w:val="0054176F"/>
    <w:rsid w:val="00542E9E"/>
    <w:rsid w:val="005430DC"/>
    <w:rsid w:val="005438D8"/>
    <w:rsid w:val="00543B57"/>
    <w:rsid w:val="0054447A"/>
    <w:rsid w:val="005446C9"/>
    <w:rsid w:val="00544CEF"/>
    <w:rsid w:val="00544FF6"/>
    <w:rsid w:val="0054539F"/>
    <w:rsid w:val="00545BF1"/>
    <w:rsid w:val="00545C5F"/>
    <w:rsid w:val="00545DCA"/>
    <w:rsid w:val="00546102"/>
    <w:rsid w:val="00546799"/>
    <w:rsid w:val="005473E0"/>
    <w:rsid w:val="005474B3"/>
    <w:rsid w:val="00547595"/>
    <w:rsid w:val="00547A86"/>
    <w:rsid w:val="005503D6"/>
    <w:rsid w:val="005504DD"/>
    <w:rsid w:val="0055066F"/>
    <w:rsid w:val="00550CA8"/>
    <w:rsid w:val="00552347"/>
    <w:rsid w:val="0055248E"/>
    <w:rsid w:val="00553067"/>
    <w:rsid w:val="0055308C"/>
    <w:rsid w:val="00553BE1"/>
    <w:rsid w:val="005543B7"/>
    <w:rsid w:val="005543E9"/>
    <w:rsid w:val="005554A1"/>
    <w:rsid w:val="005559AE"/>
    <w:rsid w:val="00555AAA"/>
    <w:rsid w:val="005561FA"/>
    <w:rsid w:val="00556855"/>
    <w:rsid w:val="00556E8B"/>
    <w:rsid w:val="0056056C"/>
    <w:rsid w:val="00560851"/>
    <w:rsid w:val="00561C6E"/>
    <w:rsid w:val="00562576"/>
    <w:rsid w:val="005625B0"/>
    <w:rsid w:val="0056356A"/>
    <w:rsid w:val="00563C23"/>
    <w:rsid w:val="0056404F"/>
    <w:rsid w:val="0056516E"/>
    <w:rsid w:val="00565354"/>
    <w:rsid w:val="005658BE"/>
    <w:rsid w:val="00565EAA"/>
    <w:rsid w:val="00566B00"/>
    <w:rsid w:val="00567502"/>
    <w:rsid w:val="005706B7"/>
    <w:rsid w:val="00570B4D"/>
    <w:rsid w:val="00570C56"/>
    <w:rsid w:val="00571364"/>
    <w:rsid w:val="00571B51"/>
    <w:rsid w:val="0057214D"/>
    <w:rsid w:val="005731A8"/>
    <w:rsid w:val="00574485"/>
    <w:rsid w:val="00574528"/>
    <w:rsid w:val="00574772"/>
    <w:rsid w:val="00574C21"/>
    <w:rsid w:val="00576070"/>
    <w:rsid w:val="00576B58"/>
    <w:rsid w:val="00576FEA"/>
    <w:rsid w:val="00577274"/>
    <w:rsid w:val="005778E6"/>
    <w:rsid w:val="0057794B"/>
    <w:rsid w:val="00577A8C"/>
    <w:rsid w:val="00577C84"/>
    <w:rsid w:val="0058093F"/>
    <w:rsid w:val="005814FA"/>
    <w:rsid w:val="0058184A"/>
    <w:rsid w:val="00581F44"/>
    <w:rsid w:val="005822DF"/>
    <w:rsid w:val="00582462"/>
    <w:rsid w:val="00582BC1"/>
    <w:rsid w:val="0058312D"/>
    <w:rsid w:val="005842CA"/>
    <w:rsid w:val="00584CC9"/>
    <w:rsid w:val="00584E5B"/>
    <w:rsid w:val="00584EAA"/>
    <w:rsid w:val="0058537C"/>
    <w:rsid w:val="00585F0B"/>
    <w:rsid w:val="005868BD"/>
    <w:rsid w:val="00590004"/>
    <w:rsid w:val="00590226"/>
    <w:rsid w:val="005906E1"/>
    <w:rsid w:val="005918C6"/>
    <w:rsid w:val="005929D4"/>
    <w:rsid w:val="005934B9"/>
    <w:rsid w:val="00593B8C"/>
    <w:rsid w:val="00593BE9"/>
    <w:rsid w:val="00594E34"/>
    <w:rsid w:val="00595447"/>
    <w:rsid w:val="0059620E"/>
    <w:rsid w:val="00596AD6"/>
    <w:rsid w:val="0059751B"/>
    <w:rsid w:val="005A0321"/>
    <w:rsid w:val="005A1110"/>
    <w:rsid w:val="005A12D5"/>
    <w:rsid w:val="005A1749"/>
    <w:rsid w:val="005A25F5"/>
    <w:rsid w:val="005A30EB"/>
    <w:rsid w:val="005A324D"/>
    <w:rsid w:val="005A3E9B"/>
    <w:rsid w:val="005A3F36"/>
    <w:rsid w:val="005A51B9"/>
    <w:rsid w:val="005A5409"/>
    <w:rsid w:val="005A59EA"/>
    <w:rsid w:val="005A5A4D"/>
    <w:rsid w:val="005A5C58"/>
    <w:rsid w:val="005A6496"/>
    <w:rsid w:val="005A6CFD"/>
    <w:rsid w:val="005A7527"/>
    <w:rsid w:val="005B0634"/>
    <w:rsid w:val="005B06A4"/>
    <w:rsid w:val="005B1103"/>
    <w:rsid w:val="005B1AD6"/>
    <w:rsid w:val="005B1CB2"/>
    <w:rsid w:val="005B21D8"/>
    <w:rsid w:val="005B30FD"/>
    <w:rsid w:val="005B4E09"/>
    <w:rsid w:val="005B50ED"/>
    <w:rsid w:val="005B5D97"/>
    <w:rsid w:val="005B6FA0"/>
    <w:rsid w:val="005B71F8"/>
    <w:rsid w:val="005B72C5"/>
    <w:rsid w:val="005B73CB"/>
    <w:rsid w:val="005C037A"/>
    <w:rsid w:val="005C03EC"/>
    <w:rsid w:val="005C1618"/>
    <w:rsid w:val="005C18FE"/>
    <w:rsid w:val="005C2067"/>
    <w:rsid w:val="005C2969"/>
    <w:rsid w:val="005C3296"/>
    <w:rsid w:val="005C38AF"/>
    <w:rsid w:val="005C3BFC"/>
    <w:rsid w:val="005C4872"/>
    <w:rsid w:val="005C4DE6"/>
    <w:rsid w:val="005C526B"/>
    <w:rsid w:val="005C6446"/>
    <w:rsid w:val="005C6E3C"/>
    <w:rsid w:val="005C7DDB"/>
    <w:rsid w:val="005D0199"/>
    <w:rsid w:val="005D01D8"/>
    <w:rsid w:val="005D0B41"/>
    <w:rsid w:val="005D0BC2"/>
    <w:rsid w:val="005D1148"/>
    <w:rsid w:val="005D1B4D"/>
    <w:rsid w:val="005D1D8D"/>
    <w:rsid w:val="005D25BF"/>
    <w:rsid w:val="005D49DD"/>
    <w:rsid w:val="005D5471"/>
    <w:rsid w:val="005D5A13"/>
    <w:rsid w:val="005D6631"/>
    <w:rsid w:val="005D6B99"/>
    <w:rsid w:val="005D6BD6"/>
    <w:rsid w:val="005D76FA"/>
    <w:rsid w:val="005E0805"/>
    <w:rsid w:val="005E36A1"/>
    <w:rsid w:val="005E3C9F"/>
    <w:rsid w:val="005E3D17"/>
    <w:rsid w:val="005E4C10"/>
    <w:rsid w:val="005E4FF2"/>
    <w:rsid w:val="005E5066"/>
    <w:rsid w:val="005E613A"/>
    <w:rsid w:val="005E639E"/>
    <w:rsid w:val="005E6831"/>
    <w:rsid w:val="005E713A"/>
    <w:rsid w:val="005E7382"/>
    <w:rsid w:val="005F08AF"/>
    <w:rsid w:val="005F0A34"/>
    <w:rsid w:val="005F10E8"/>
    <w:rsid w:val="005F1C73"/>
    <w:rsid w:val="005F1E50"/>
    <w:rsid w:val="005F2B33"/>
    <w:rsid w:val="005F31B4"/>
    <w:rsid w:val="005F6750"/>
    <w:rsid w:val="005F68BC"/>
    <w:rsid w:val="005F6917"/>
    <w:rsid w:val="005F798D"/>
    <w:rsid w:val="005F7D50"/>
    <w:rsid w:val="005F7E84"/>
    <w:rsid w:val="006001DA"/>
    <w:rsid w:val="006001E4"/>
    <w:rsid w:val="00600A0F"/>
    <w:rsid w:val="0060109C"/>
    <w:rsid w:val="00601152"/>
    <w:rsid w:val="006017F2"/>
    <w:rsid w:val="00601D76"/>
    <w:rsid w:val="00602547"/>
    <w:rsid w:val="00602B0E"/>
    <w:rsid w:val="00602BBB"/>
    <w:rsid w:val="00602E2D"/>
    <w:rsid w:val="00603E55"/>
    <w:rsid w:val="00603EA5"/>
    <w:rsid w:val="006040E2"/>
    <w:rsid w:val="0060492F"/>
    <w:rsid w:val="00604C50"/>
    <w:rsid w:val="006053A9"/>
    <w:rsid w:val="00605AB1"/>
    <w:rsid w:val="00605B29"/>
    <w:rsid w:val="00605B51"/>
    <w:rsid w:val="00605BB5"/>
    <w:rsid w:val="0060622D"/>
    <w:rsid w:val="00606665"/>
    <w:rsid w:val="00606C82"/>
    <w:rsid w:val="00606E6E"/>
    <w:rsid w:val="00607036"/>
    <w:rsid w:val="006079B1"/>
    <w:rsid w:val="00607A85"/>
    <w:rsid w:val="00610607"/>
    <w:rsid w:val="0061097A"/>
    <w:rsid w:val="00610B34"/>
    <w:rsid w:val="0061104D"/>
    <w:rsid w:val="00612D8C"/>
    <w:rsid w:val="006136B6"/>
    <w:rsid w:val="00613BD9"/>
    <w:rsid w:val="00613C36"/>
    <w:rsid w:val="006153D8"/>
    <w:rsid w:val="006154E5"/>
    <w:rsid w:val="00616200"/>
    <w:rsid w:val="00616E35"/>
    <w:rsid w:val="006178D3"/>
    <w:rsid w:val="00617966"/>
    <w:rsid w:val="006216B0"/>
    <w:rsid w:val="00622377"/>
    <w:rsid w:val="00622566"/>
    <w:rsid w:val="006244B3"/>
    <w:rsid w:val="00624848"/>
    <w:rsid w:val="00625E69"/>
    <w:rsid w:val="006260E9"/>
    <w:rsid w:val="006262BA"/>
    <w:rsid w:val="006268AE"/>
    <w:rsid w:val="00626A40"/>
    <w:rsid w:val="00627759"/>
    <w:rsid w:val="00627EA4"/>
    <w:rsid w:val="006300A1"/>
    <w:rsid w:val="00630D86"/>
    <w:rsid w:val="006315EA"/>
    <w:rsid w:val="00631747"/>
    <w:rsid w:val="0063179B"/>
    <w:rsid w:val="006321BE"/>
    <w:rsid w:val="006323C5"/>
    <w:rsid w:val="00633277"/>
    <w:rsid w:val="006332C2"/>
    <w:rsid w:val="006344EE"/>
    <w:rsid w:val="00634562"/>
    <w:rsid w:val="00635DBB"/>
    <w:rsid w:val="0063663A"/>
    <w:rsid w:val="00636DE0"/>
    <w:rsid w:val="00637102"/>
    <w:rsid w:val="00637A1C"/>
    <w:rsid w:val="00637BD4"/>
    <w:rsid w:val="00640753"/>
    <w:rsid w:val="006414EC"/>
    <w:rsid w:val="00642110"/>
    <w:rsid w:val="00642825"/>
    <w:rsid w:val="0064322C"/>
    <w:rsid w:val="00644217"/>
    <w:rsid w:val="00644AAE"/>
    <w:rsid w:val="0064524B"/>
    <w:rsid w:val="00645D40"/>
    <w:rsid w:val="006467EB"/>
    <w:rsid w:val="006474B6"/>
    <w:rsid w:val="006500A2"/>
    <w:rsid w:val="00651615"/>
    <w:rsid w:val="00651ACD"/>
    <w:rsid w:val="00652B80"/>
    <w:rsid w:val="006530E5"/>
    <w:rsid w:val="0065338E"/>
    <w:rsid w:val="00653BD2"/>
    <w:rsid w:val="00655A3B"/>
    <w:rsid w:val="00655AD8"/>
    <w:rsid w:val="006563FE"/>
    <w:rsid w:val="00656497"/>
    <w:rsid w:val="00656EE8"/>
    <w:rsid w:val="0065741E"/>
    <w:rsid w:val="00657593"/>
    <w:rsid w:val="0065791C"/>
    <w:rsid w:val="00657D45"/>
    <w:rsid w:val="0066194A"/>
    <w:rsid w:val="00664623"/>
    <w:rsid w:val="00664FFA"/>
    <w:rsid w:val="00666F43"/>
    <w:rsid w:val="006675CF"/>
    <w:rsid w:val="00670077"/>
    <w:rsid w:val="00670BD9"/>
    <w:rsid w:val="00670F85"/>
    <w:rsid w:val="0067145B"/>
    <w:rsid w:val="00671CAF"/>
    <w:rsid w:val="00672239"/>
    <w:rsid w:val="00672650"/>
    <w:rsid w:val="00672900"/>
    <w:rsid w:val="00672CC8"/>
    <w:rsid w:val="00672E0F"/>
    <w:rsid w:val="006731B1"/>
    <w:rsid w:val="00673F70"/>
    <w:rsid w:val="0067500B"/>
    <w:rsid w:val="006751D1"/>
    <w:rsid w:val="00675F7C"/>
    <w:rsid w:val="006760F5"/>
    <w:rsid w:val="00676DE3"/>
    <w:rsid w:val="006775E3"/>
    <w:rsid w:val="00677A54"/>
    <w:rsid w:val="006800DC"/>
    <w:rsid w:val="006801F3"/>
    <w:rsid w:val="00680827"/>
    <w:rsid w:val="0068095F"/>
    <w:rsid w:val="00681397"/>
    <w:rsid w:val="0068212E"/>
    <w:rsid w:val="006826C4"/>
    <w:rsid w:val="006836CE"/>
    <w:rsid w:val="00683DEF"/>
    <w:rsid w:val="00683E35"/>
    <w:rsid w:val="006840D0"/>
    <w:rsid w:val="006843E9"/>
    <w:rsid w:val="0068469B"/>
    <w:rsid w:val="00684998"/>
    <w:rsid w:val="0068532B"/>
    <w:rsid w:val="006853F4"/>
    <w:rsid w:val="00685562"/>
    <w:rsid w:val="0068583A"/>
    <w:rsid w:val="00686E0F"/>
    <w:rsid w:val="006872EF"/>
    <w:rsid w:val="00687D8E"/>
    <w:rsid w:val="006902FE"/>
    <w:rsid w:val="00690B4F"/>
    <w:rsid w:val="00690CE8"/>
    <w:rsid w:val="00691028"/>
    <w:rsid w:val="0069161F"/>
    <w:rsid w:val="0069403E"/>
    <w:rsid w:val="0069493E"/>
    <w:rsid w:val="00694A23"/>
    <w:rsid w:val="00694E09"/>
    <w:rsid w:val="00694E57"/>
    <w:rsid w:val="0069566C"/>
    <w:rsid w:val="00695DDA"/>
    <w:rsid w:val="00695F5D"/>
    <w:rsid w:val="00696BBD"/>
    <w:rsid w:val="006A1255"/>
    <w:rsid w:val="006A248E"/>
    <w:rsid w:val="006A2B0E"/>
    <w:rsid w:val="006A3208"/>
    <w:rsid w:val="006A348A"/>
    <w:rsid w:val="006A3673"/>
    <w:rsid w:val="006A3D73"/>
    <w:rsid w:val="006A3E75"/>
    <w:rsid w:val="006A3E85"/>
    <w:rsid w:val="006A6224"/>
    <w:rsid w:val="006A678B"/>
    <w:rsid w:val="006A68F4"/>
    <w:rsid w:val="006A7B18"/>
    <w:rsid w:val="006A7B3C"/>
    <w:rsid w:val="006B0597"/>
    <w:rsid w:val="006B1D54"/>
    <w:rsid w:val="006B2405"/>
    <w:rsid w:val="006B24B7"/>
    <w:rsid w:val="006B2BC4"/>
    <w:rsid w:val="006B2F30"/>
    <w:rsid w:val="006B30E9"/>
    <w:rsid w:val="006B3625"/>
    <w:rsid w:val="006B3785"/>
    <w:rsid w:val="006B47BD"/>
    <w:rsid w:val="006B4FEF"/>
    <w:rsid w:val="006B5212"/>
    <w:rsid w:val="006B64E0"/>
    <w:rsid w:val="006B6A59"/>
    <w:rsid w:val="006B788A"/>
    <w:rsid w:val="006B7CE1"/>
    <w:rsid w:val="006B7F32"/>
    <w:rsid w:val="006C06AE"/>
    <w:rsid w:val="006C07F8"/>
    <w:rsid w:val="006C0C25"/>
    <w:rsid w:val="006C0F48"/>
    <w:rsid w:val="006C17DF"/>
    <w:rsid w:val="006C1888"/>
    <w:rsid w:val="006C1D4B"/>
    <w:rsid w:val="006C20A6"/>
    <w:rsid w:val="006C239E"/>
    <w:rsid w:val="006C2BBC"/>
    <w:rsid w:val="006C350F"/>
    <w:rsid w:val="006C39BA"/>
    <w:rsid w:val="006C5E0E"/>
    <w:rsid w:val="006C669B"/>
    <w:rsid w:val="006C677A"/>
    <w:rsid w:val="006C687D"/>
    <w:rsid w:val="006C6A0E"/>
    <w:rsid w:val="006C72E6"/>
    <w:rsid w:val="006C74C0"/>
    <w:rsid w:val="006D0473"/>
    <w:rsid w:val="006D0B87"/>
    <w:rsid w:val="006D1607"/>
    <w:rsid w:val="006D18B3"/>
    <w:rsid w:val="006D18B4"/>
    <w:rsid w:val="006D1AF3"/>
    <w:rsid w:val="006D229A"/>
    <w:rsid w:val="006D2847"/>
    <w:rsid w:val="006D2A9E"/>
    <w:rsid w:val="006D36D5"/>
    <w:rsid w:val="006D397E"/>
    <w:rsid w:val="006D4344"/>
    <w:rsid w:val="006D4613"/>
    <w:rsid w:val="006D53D4"/>
    <w:rsid w:val="006D5A2B"/>
    <w:rsid w:val="006D5E9C"/>
    <w:rsid w:val="006D6495"/>
    <w:rsid w:val="006D64D6"/>
    <w:rsid w:val="006D66BC"/>
    <w:rsid w:val="006D7997"/>
    <w:rsid w:val="006E0347"/>
    <w:rsid w:val="006E0866"/>
    <w:rsid w:val="006E18A4"/>
    <w:rsid w:val="006E20A3"/>
    <w:rsid w:val="006E293D"/>
    <w:rsid w:val="006E2EAB"/>
    <w:rsid w:val="006E3BD1"/>
    <w:rsid w:val="006E4A49"/>
    <w:rsid w:val="006E562D"/>
    <w:rsid w:val="006E58D8"/>
    <w:rsid w:val="006E5B4E"/>
    <w:rsid w:val="006E60E8"/>
    <w:rsid w:val="006E66B9"/>
    <w:rsid w:val="006E699F"/>
    <w:rsid w:val="006E6ED1"/>
    <w:rsid w:val="006E756D"/>
    <w:rsid w:val="006E7993"/>
    <w:rsid w:val="006F0626"/>
    <w:rsid w:val="006F0ACC"/>
    <w:rsid w:val="006F0FFB"/>
    <w:rsid w:val="006F1831"/>
    <w:rsid w:val="006F193B"/>
    <w:rsid w:val="006F19F8"/>
    <w:rsid w:val="006F20D3"/>
    <w:rsid w:val="006F280F"/>
    <w:rsid w:val="006F3114"/>
    <w:rsid w:val="006F3E52"/>
    <w:rsid w:val="006F41B9"/>
    <w:rsid w:val="006F4EFF"/>
    <w:rsid w:val="006F541D"/>
    <w:rsid w:val="006F54DC"/>
    <w:rsid w:val="006F5F99"/>
    <w:rsid w:val="006F75A5"/>
    <w:rsid w:val="006F7E76"/>
    <w:rsid w:val="0070039B"/>
    <w:rsid w:val="00700F8B"/>
    <w:rsid w:val="0070142A"/>
    <w:rsid w:val="007015DA"/>
    <w:rsid w:val="007017AA"/>
    <w:rsid w:val="00701E37"/>
    <w:rsid w:val="007021EA"/>
    <w:rsid w:val="00702404"/>
    <w:rsid w:val="00702595"/>
    <w:rsid w:val="00702E0C"/>
    <w:rsid w:val="007033C8"/>
    <w:rsid w:val="007034AD"/>
    <w:rsid w:val="00703CF3"/>
    <w:rsid w:val="00703F75"/>
    <w:rsid w:val="00704458"/>
    <w:rsid w:val="00704913"/>
    <w:rsid w:val="00705450"/>
    <w:rsid w:val="00705798"/>
    <w:rsid w:val="00706234"/>
    <w:rsid w:val="00706DB8"/>
    <w:rsid w:val="00706F63"/>
    <w:rsid w:val="0070705C"/>
    <w:rsid w:val="007076E1"/>
    <w:rsid w:val="00710ECD"/>
    <w:rsid w:val="0071152B"/>
    <w:rsid w:val="00711DD9"/>
    <w:rsid w:val="0071380F"/>
    <w:rsid w:val="0071413B"/>
    <w:rsid w:val="00714E83"/>
    <w:rsid w:val="00715842"/>
    <w:rsid w:val="007165D9"/>
    <w:rsid w:val="00716921"/>
    <w:rsid w:val="00716BBD"/>
    <w:rsid w:val="00717A4F"/>
    <w:rsid w:val="00717CB8"/>
    <w:rsid w:val="0072046D"/>
    <w:rsid w:val="007204B0"/>
    <w:rsid w:val="007212DD"/>
    <w:rsid w:val="00721788"/>
    <w:rsid w:val="007218B3"/>
    <w:rsid w:val="00721D76"/>
    <w:rsid w:val="007226A1"/>
    <w:rsid w:val="00723376"/>
    <w:rsid w:val="007240A9"/>
    <w:rsid w:val="0072572E"/>
    <w:rsid w:val="00730319"/>
    <w:rsid w:val="00730D81"/>
    <w:rsid w:val="00730D84"/>
    <w:rsid w:val="00731BAD"/>
    <w:rsid w:val="00731F7F"/>
    <w:rsid w:val="00732ED8"/>
    <w:rsid w:val="00733CCE"/>
    <w:rsid w:val="00734A09"/>
    <w:rsid w:val="007356C1"/>
    <w:rsid w:val="007358AC"/>
    <w:rsid w:val="00736952"/>
    <w:rsid w:val="00736C7C"/>
    <w:rsid w:val="007370D5"/>
    <w:rsid w:val="00737167"/>
    <w:rsid w:val="007373B5"/>
    <w:rsid w:val="00737591"/>
    <w:rsid w:val="00737ED1"/>
    <w:rsid w:val="00740AC8"/>
    <w:rsid w:val="00740CAD"/>
    <w:rsid w:val="0074108A"/>
    <w:rsid w:val="0074156D"/>
    <w:rsid w:val="00741D77"/>
    <w:rsid w:val="00742503"/>
    <w:rsid w:val="0074326C"/>
    <w:rsid w:val="007432E5"/>
    <w:rsid w:val="007457CF"/>
    <w:rsid w:val="007459DA"/>
    <w:rsid w:val="00745FBF"/>
    <w:rsid w:val="00746A25"/>
    <w:rsid w:val="007477CC"/>
    <w:rsid w:val="00747931"/>
    <w:rsid w:val="0074793B"/>
    <w:rsid w:val="007502BB"/>
    <w:rsid w:val="00750673"/>
    <w:rsid w:val="00750CE1"/>
    <w:rsid w:val="00750F17"/>
    <w:rsid w:val="00752F2B"/>
    <w:rsid w:val="00753073"/>
    <w:rsid w:val="00753228"/>
    <w:rsid w:val="00753C6C"/>
    <w:rsid w:val="0075416A"/>
    <w:rsid w:val="007546E5"/>
    <w:rsid w:val="00755C44"/>
    <w:rsid w:val="00757BB0"/>
    <w:rsid w:val="00757E13"/>
    <w:rsid w:val="00761180"/>
    <w:rsid w:val="007611B1"/>
    <w:rsid w:val="00761FA6"/>
    <w:rsid w:val="007630AB"/>
    <w:rsid w:val="007654D3"/>
    <w:rsid w:val="00765834"/>
    <w:rsid w:val="0076603F"/>
    <w:rsid w:val="007670B9"/>
    <w:rsid w:val="00767195"/>
    <w:rsid w:val="0076772A"/>
    <w:rsid w:val="00767A92"/>
    <w:rsid w:val="00767EAB"/>
    <w:rsid w:val="00770A0F"/>
    <w:rsid w:val="0077121F"/>
    <w:rsid w:val="00771347"/>
    <w:rsid w:val="00771A35"/>
    <w:rsid w:val="00771F26"/>
    <w:rsid w:val="00773A7F"/>
    <w:rsid w:val="00775415"/>
    <w:rsid w:val="00776EF2"/>
    <w:rsid w:val="0077737F"/>
    <w:rsid w:val="00777C2B"/>
    <w:rsid w:val="00777FFE"/>
    <w:rsid w:val="00780B9A"/>
    <w:rsid w:val="00781EE7"/>
    <w:rsid w:val="00782191"/>
    <w:rsid w:val="00782493"/>
    <w:rsid w:val="00782AD5"/>
    <w:rsid w:val="00782FC6"/>
    <w:rsid w:val="00782FC9"/>
    <w:rsid w:val="007835E8"/>
    <w:rsid w:val="00783B89"/>
    <w:rsid w:val="00783F81"/>
    <w:rsid w:val="0078590B"/>
    <w:rsid w:val="00785C38"/>
    <w:rsid w:val="00785F9F"/>
    <w:rsid w:val="007863B3"/>
    <w:rsid w:val="00786577"/>
    <w:rsid w:val="007877C6"/>
    <w:rsid w:val="0079013F"/>
    <w:rsid w:val="007904C1"/>
    <w:rsid w:val="007911A2"/>
    <w:rsid w:val="0079131E"/>
    <w:rsid w:val="0079275D"/>
    <w:rsid w:val="00793450"/>
    <w:rsid w:val="00793D5E"/>
    <w:rsid w:val="0079419D"/>
    <w:rsid w:val="00794AF5"/>
    <w:rsid w:val="007961DD"/>
    <w:rsid w:val="00796AA3"/>
    <w:rsid w:val="00796B41"/>
    <w:rsid w:val="00796BBA"/>
    <w:rsid w:val="00796D23"/>
    <w:rsid w:val="00796E8D"/>
    <w:rsid w:val="00796F4A"/>
    <w:rsid w:val="00797652"/>
    <w:rsid w:val="00797EE3"/>
    <w:rsid w:val="00797FF2"/>
    <w:rsid w:val="007A1151"/>
    <w:rsid w:val="007A1679"/>
    <w:rsid w:val="007A183C"/>
    <w:rsid w:val="007A23C6"/>
    <w:rsid w:val="007A2417"/>
    <w:rsid w:val="007A2943"/>
    <w:rsid w:val="007A332D"/>
    <w:rsid w:val="007A38D1"/>
    <w:rsid w:val="007A4287"/>
    <w:rsid w:val="007A43C4"/>
    <w:rsid w:val="007A53AA"/>
    <w:rsid w:val="007A68C2"/>
    <w:rsid w:val="007A6AFD"/>
    <w:rsid w:val="007A7204"/>
    <w:rsid w:val="007B1FC1"/>
    <w:rsid w:val="007B3199"/>
    <w:rsid w:val="007B42E2"/>
    <w:rsid w:val="007B4352"/>
    <w:rsid w:val="007B4596"/>
    <w:rsid w:val="007B5D1A"/>
    <w:rsid w:val="007B6F00"/>
    <w:rsid w:val="007B7483"/>
    <w:rsid w:val="007C014A"/>
    <w:rsid w:val="007C05BD"/>
    <w:rsid w:val="007C06CB"/>
    <w:rsid w:val="007C0BE3"/>
    <w:rsid w:val="007C12E6"/>
    <w:rsid w:val="007C12F7"/>
    <w:rsid w:val="007C1B3B"/>
    <w:rsid w:val="007C1D2C"/>
    <w:rsid w:val="007C24C6"/>
    <w:rsid w:val="007C2CD8"/>
    <w:rsid w:val="007C419B"/>
    <w:rsid w:val="007C4854"/>
    <w:rsid w:val="007C48D4"/>
    <w:rsid w:val="007C4CCB"/>
    <w:rsid w:val="007C4E24"/>
    <w:rsid w:val="007C5C0D"/>
    <w:rsid w:val="007C6637"/>
    <w:rsid w:val="007C66E6"/>
    <w:rsid w:val="007C6EBB"/>
    <w:rsid w:val="007C7287"/>
    <w:rsid w:val="007D0871"/>
    <w:rsid w:val="007D2038"/>
    <w:rsid w:val="007D269D"/>
    <w:rsid w:val="007D29D3"/>
    <w:rsid w:val="007D29E2"/>
    <w:rsid w:val="007D2C7E"/>
    <w:rsid w:val="007D3686"/>
    <w:rsid w:val="007D3959"/>
    <w:rsid w:val="007D420F"/>
    <w:rsid w:val="007D4567"/>
    <w:rsid w:val="007D48F6"/>
    <w:rsid w:val="007D58A6"/>
    <w:rsid w:val="007D688C"/>
    <w:rsid w:val="007D6F9C"/>
    <w:rsid w:val="007D7D6C"/>
    <w:rsid w:val="007E0392"/>
    <w:rsid w:val="007E04A3"/>
    <w:rsid w:val="007E0C97"/>
    <w:rsid w:val="007E2C52"/>
    <w:rsid w:val="007E3BC4"/>
    <w:rsid w:val="007E3FA1"/>
    <w:rsid w:val="007E4FA6"/>
    <w:rsid w:val="007E5113"/>
    <w:rsid w:val="007E5451"/>
    <w:rsid w:val="007E5884"/>
    <w:rsid w:val="007E6ABD"/>
    <w:rsid w:val="007E708A"/>
    <w:rsid w:val="007E725D"/>
    <w:rsid w:val="007E7452"/>
    <w:rsid w:val="007E769A"/>
    <w:rsid w:val="007F28DC"/>
    <w:rsid w:val="007F3DC8"/>
    <w:rsid w:val="007F41C3"/>
    <w:rsid w:val="007F4775"/>
    <w:rsid w:val="007F4F82"/>
    <w:rsid w:val="007F6F15"/>
    <w:rsid w:val="007F7A9A"/>
    <w:rsid w:val="00801470"/>
    <w:rsid w:val="00801A0B"/>
    <w:rsid w:val="00801F4C"/>
    <w:rsid w:val="00802CDE"/>
    <w:rsid w:val="00803BBB"/>
    <w:rsid w:val="00803C86"/>
    <w:rsid w:val="00803F8D"/>
    <w:rsid w:val="00804025"/>
    <w:rsid w:val="0080445A"/>
    <w:rsid w:val="008059B3"/>
    <w:rsid w:val="00805B37"/>
    <w:rsid w:val="0080659F"/>
    <w:rsid w:val="00806A9E"/>
    <w:rsid w:val="00806B5B"/>
    <w:rsid w:val="00806C85"/>
    <w:rsid w:val="00806E93"/>
    <w:rsid w:val="00807401"/>
    <w:rsid w:val="008074A2"/>
    <w:rsid w:val="00810BCE"/>
    <w:rsid w:val="0081232B"/>
    <w:rsid w:val="00813F92"/>
    <w:rsid w:val="0081415D"/>
    <w:rsid w:val="00814C2F"/>
    <w:rsid w:val="008152DB"/>
    <w:rsid w:val="0081531E"/>
    <w:rsid w:val="00815E25"/>
    <w:rsid w:val="00817785"/>
    <w:rsid w:val="00817BFE"/>
    <w:rsid w:val="0082152A"/>
    <w:rsid w:val="008215F6"/>
    <w:rsid w:val="00821B0F"/>
    <w:rsid w:val="008228B0"/>
    <w:rsid w:val="008228ED"/>
    <w:rsid w:val="00823679"/>
    <w:rsid w:val="00823CC8"/>
    <w:rsid w:val="00823E9B"/>
    <w:rsid w:val="0082407E"/>
    <w:rsid w:val="00825F53"/>
    <w:rsid w:val="008260B3"/>
    <w:rsid w:val="008261BB"/>
    <w:rsid w:val="0082686C"/>
    <w:rsid w:val="00827F92"/>
    <w:rsid w:val="00831484"/>
    <w:rsid w:val="00831B7C"/>
    <w:rsid w:val="008330E8"/>
    <w:rsid w:val="00833414"/>
    <w:rsid w:val="0083370A"/>
    <w:rsid w:val="00834294"/>
    <w:rsid w:val="008342B2"/>
    <w:rsid w:val="00834558"/>
    <w:rsid w:val="008352C5"/>
    <w:rsid w:val="00835CFE"/>
    <w:rsid w:val="0083674C"/>
    <w:rsid w:val="00836C5E"/>
    <w:rsid w:val="00836F0F"/>
    <w:rsid w:val="00837089"/>
    <w:rsid w:val="00837DA3"/>
    <w:rsid w:val="00841B2F"/>
    <w:rsid w:val="008429A4"/>
    <w:rsid w:val="008437CC"/>
    <w:rsid w:val="00844137"/>
    <w:rsid w:val="00844715"/>
    <w:rsid w:val="00845A88"/>
    <w:rsid w:val="00845CB8"/>
    <w:rsid w:val="008506E5"/>
    <w:rsid w:val="008512C2"/>
    <w:rsid w:val="008536A7"/>
    <w:rsid w:val="00853FA7"/>
    <w:rsid w:val="0085417D"/>
    <w:rsid w:val="0085422C"/>
    <w:rsid w:val="008546C2"/>
    <w:rsid w:val="00854D92"/>
    <w:rsid w:val="00854E80"/>
    <w:rsid w:val="008555BB"/>
    <w:rsid w:val="0085563C"/>
    <w:rsid w:val="008564AF"/>
    <w:rsid w:val="00856502"/>
    <w:rsid w:val="008567C1"/>
    <w:rsid w:val="008568CB"/>
    <w:rsid w:val="00856F84"/>
    <w:rsid w:val="00857F1C"/>
    <w:rsid w:val="00860F33"/>
    <w:rsid w:val="00860F4F"/>
    <w:rsid w:val="0086213F"/>
    <w:rsid w:val="00862324"/>
    <w:rsid w:val="00862893"/>
    <w:rsid w:val="00862F37"/>
    <w:rsid w:val="00864DDD"/>
    <w:rsid w:val="00865204"/>
    <w:rsid w:val="00865586"/>
    <w:rsid w:val="008657C0"/>
    <w:rsid w:val="0086595F"/>
    <w:rsid w:val="00866022"/>
    <w:rsid w:val="00867543"/>
    <w:rsid w:val="00870145"/>
    <w:rsid w:val="00870622"/>
    <w:rsid w:val="008710E3"/>
    <w:rsid w:val="00871193"/>
    <w:rsid w:val="00871664"/>
    <w:rsid w:val="008716D4"/>
    <w:rsid w:val="00871AA0"/>
    <w:rsid w:val="00872488"/>
    <w:rsid w:val="0087302B"/>
    <w:rsid w:val="00873162"/>
    <w:rsid w:val="00873B85"/>
    <w:rsid w:val="00874308"/>
    <w:rsid w:val="008744CF"/>
    <w:rsid w:val="0087511A"/>
    <w:rsid w:val="00875854"/>
    <w:rsid w:val="0087587D"/>
    <w:rsid w:val="00876F2A"/>
    <w:rsid w:val="008773FD"/>
    <w:rsid w:val="008776A8"/>
    <w:rsid w:val="00877E08"/>
    <w:rsid w:val="00880CDA"/>
    <w:rsid w:val="00880E86"/>
    <w:rsid w:val="00881241"/>
    <w:rsid w:val="008820A9"/>
    <w:rsid w:val="008821A4"/>
    <w:rsid w:val="008823BB"/>
    <w:rsid w:val="008828C4"/>
    <w:rsid w:val="00884437"/>
    <w:rsid w:val="008845D5"/>
    <w:rsid w:val="00884BFF"/>
    <w:rsid w:val="00885AA8"/>
    <w:rsid w:val="0088605F"/>
    <w:rsid w:val="008860AA"/>
    <w:rsid w:val="008872F3"/>
    <w:rsid w:val="008877BE"/>
    <w:rsid w:val="008877F3"/>
    <w:rsid w:val="00890BCE"/>
    <w:rsid w:val="00890C2C"/>
    <w:rsid w:val="00891627"/>
    <w:rsid w:val="00891E52"/>
    <w:rsid w:val="008930B3"/>
    <w:rsid w:val="0089395F"/>
    <w:rsid w:val="00893B56"/>
    <w:rsid w:val="00893DEA"/>
    <w:rsid w:val="00894400"/>
    <w:rsid w:val="00894E31"/>
    <w:rsid w:val="00895285"/>
    <w:rsid w:val="00895AC9"/>
    <w:rsid w:val="00896383"/>
    <w:rsid w:val="008964FD"/>
    <w:rsid w:val="008973F1"/>
    <w:rsid w:val="00897648"/>
    <w:rsid w:val="00897877"/>
    <w:rsid w:val="008979B2"/>
    <w:rsid w:val="008A0A05"/>
    <w:rsid w:val="008A1692"/>
    <w:rsid w:val="008A16B3"/>
    <w:rsid w:val="008A18DA"/>
    <w:rsid w:val="008A23B9"/>
    <w:rsid w:val="008A2E13"/>
    <w:rsid w:val="008A38C3"/>
    <w:rsid w:val="008A3F0A"/>
    <w:rsid w:val="008A4934"/>
    <w:rsid w:val="008A5438"/>
    <w:rsid w:val="008A5543"/>
    <w:rsid w:val="008A55D4"/>
    <w:rsid w:val="008A55DD"/>
    <w:rsid w:val="008A5C1B"/>
    <w:rsid w:val="008A5CB5"/>
    <w:rsid w:val="008A68A1"/>
    <w:rsid w:val="008A72F6"/>
    <w:rsid w:val="008A778E"/>
    <w:rsid w:val="008A77B3"/>
    <w:rsid w:val="008A7EE3"/>
    <w:rsid w:val="008B05F7"/>
    <w:rsid w:val="008B0A57"/>
    <w:rsid w:val="008B0C0F"/>
    <w:rsid w:val="008B20D6"/>
    <w:rsid w:val="008B2E0B"/>
    <w:rsid w:val="008B30BE"/>
    <w:rsid w:val="008B3358"/>
    <w:rsid w:val="008B39B3"/>
    <w:rsid w:val="008B3D01"/>
    <w:rsid w:val="008B42F7"/>
    <w:rsid w:val="008B448F"/>
    <w:rsid w:val="008B4550"/>
    <w:rsid w:val="008B4C37"/>
    <w:rsid w:val="008B52CC"/>
    <w:rsid w:val="008B5D16"/>
    <w:rsid w:val="008B7159"/>
    <w:rsid w:val="008B7F8B"/>
    <w:rsid w:val="008C0777"/>
    <w:rsid w:val="008C0C76"/>
    <w:rsid w:val="008C1712"/>
    <w:rsid w:val="008C4860"/>
    <w:rsid w:val="008C4FCF"/>
    <w:rsid w:val="008C54C2"/>
    <w:rsid w:val="008C57B2"/>
    <w:rsid w:val="008C5B4C"/>
    <w:rsid w:val="008C715D"/>
    <w:rsid w:val="008C78CD"/>
    <w:rsid w:val="008C7D92"/>
    <w:rsid w:val="008D09C0"/>
    <w:rsid w:val="008D0C32"/>
    <w:rsid w:val="008D0CF7"/>
    <w:rsid w:val="008D14EC"/>
    <w:rsid w:val="008D1E26"/>
    <w:rsid w:val="008D25C0"/>
    <w:rsid w:val="008D27BC"/>
    <w:rsid w:val="008D353C"/>
    <w:rsid w:val="008D37F6"/>
    <w:rsid w:val="008D3F8D"/>
    <w:rsid w:val="008D492D"/>
    <w:rsid w:val="008D632A"/>
    <w:rsid w:val="008D6778"/>
    <w:rsid w:val="008D702A"/>
    <w:rsid w:val="008E095B"/>
    <w:rsid w:val="008E0DF0"/>
    <w:rsid w:val="008E269A"/>
    <w:rsid w:val="008E2EC1"/>
    <w:rsid w:val="008E31B6"/>
    <w:rsid w:val="008E3DC9"/>
    <w:rsid w:val="008E3F23"/>
    <w:rsid w:val="008E4724"/>
    <w:rsid w:val="008E5135"/>
    <w:rsid w:val="008E5705"/>
    <w:rsid w:val="008E5931"/>
    <w:rsid w:val="008E5E60"/>
    <w:rsid w:val="008E67A1"/>
    <w:rsid w:val="008E6974"/>
    <w:rsid w:val="008E698B"/>
    <w:rsid w:val="008E7375"/>
    <w:rsid w:val="008E7825"/>
    <w:rsid w:val="008F0CB8"/>
    <w:rsid w:val="008F1F66"/>
    <w:rsid w:val="008F2E4B"/>
    <w:rsid w:val="008F2FF7"/>
    <w:rsid w:val="008F399C"/>
    <w:rsid w:val="008F664F"/>
    <w:rsid w:val="008F69F0"/>
    <w:rsid w:val="008F7E1C"/>
    <w:rsid w:val="00900364"/>
    <w:rsid w:val="009003DE"/>
    <w:rsid w:val="00900938"/>
    <w:rsid w:val="009013F2"/>
    <w:rsid w:val="0090231B"/>
    <w:rsid w:val="009029BB"/>
    <w:rsid w:val="00902BBB"/>
    <w:rsid w:val="00903E8D"/>
    <w:rsid w:val="009048EE"/>
    <w:rsid w:val="00904A30"/>
    <w:rsid w:val="009055C9"/>
    <w:rsid w:val="009055FF"/>
    <w:rsid w:val="00907AEA"/>
    <w:rsid w:val="00907E2C"/>
    <w:rsid w:val="00910CC6"/>
    <w:rsid w:val="009114A0"/>
    <w:rsid w:val="009114F6"/>
    <w:rsid w:val="00911FDA"/>
    <w:rsid w:val="00912B2D"/>
    <w:rsid w:val="00913FE5"/>
    <w:rsid w:val="00914121"/>
    <w:rsid w:val="009149AC"/>
    <w:rsid w:val="00915459"/>
    <w:rsid w:val="0091634E"/>
    <w:rsid w:val="009179A9"/>
    <w:rsid w:val="00917A6F"/>
    <w:rsid w:val="00917BDE"/>
    <w:rsid w:val="00920147"/>
    <w:rsid w:val="009214D0"/>
    <w:rsid w:val="00921E95"/>
    <w:rsid w:val="00921E98"/>
    <w:rsid w:val="00922E5D"/>
    <w:rsid w:val="009236F8"/>
    <w:rsid w:val="009244E3"/>
    <w:rsid w:val="009245A3"/>
    <w:rsid w:val="00924C50"/>
    <w:rsid w:val="009252D5"/>
    <w:rsid w:val="00925307"/>
    <w:rsid w:val="009274BB"/>
    <w:rsid w:val="00930F67"/>
    <w:rsid w:val="009311CC"/>
    <w:rsid w:val="00932130"/>
    <w:rsid w:val="00932D53"/>
    <w:rsid w:val="009332AE"/>
    <w:rsid w:val="00934420"/>
    <w:rsid w:val="0093473B"/>
    <w:rsid w:val="00934EB6"/>
    <w:rsid w:val="00935BB0"/>
    <w:rsid w:val="009361F2"/>
    <w:rsid w:val="009363A5"/>
    <w:rsid w:val="00936715"/>
    <w:rsid w:val="00937158"/>
    <w:rsid w:val="00937ED8"/>
    <w:rsid w:val="00937FE4"/>
    <w:rsid w:val="00940BC3"/>
    <w:rsid w:val="00942165"/>
    <w:rsid w:val="00943423"/>
    <w:rsid w:val="00943782"/>
    <w:rsid w:val="00945C2F"/>
    <w:rsid w:val="009465C2"/>
    <w:rsid w:val="0094684C"/>
    <w:rsid w:val="00946982"/>
    <w:rsid w:val="0094703C"/>
    <w:rsid w:val="0094728D"/>
    <w:rsid w:val="00950829"/>
    <w:rsid w:val="009509E3"/>
    <w:rsid w:val="00951067"/>
    <w:rsid w:val="009514A9"/>
    <w:rsid w:val="00951B43"/>
    <w:rsid w:val="009521FB"/>
    <w:rsid w:val="009527E4"/>
    <w:rsid w:val="00952DC9"/>
    <w:rsid w:val="009545DB"/>
    <w:rsid w:val="00954DDB"/>
    <w:rsid w:val="00954F3C"/>
    <w:rsid w:val="009558EC"/>
    <w:rsid w:val="009559E7"/>
    <w:rsid w:val="0095655F"/>
    <w:rsid w:val="00956CA8"/>
    <w:rsid w:val="009577C2"/>
    <w:rsid w:val="00960D83"/>
    <w:rsid w:val="009617BD"/>
    <w:rsid w:val="00961A94"/>
    <w:rsid w:val="009623C1"/>
    <w:rsid w:val="009630A4"/>
    <w:rsid w:val="009632A0"/>
    <w:rsid w:val="00963617"/>
    <w:rsid w:val="00963B4D"/>
    <w:rsid w:val="00963C40"/>
    <w:rsid w:val="00965830"/>
    <w:rsid w:val="009664DD"/>
    <w:rsid w:val="00966A5D"/>
    <w:rsid w:val="0096714F"/>
    <w:rsid w:val="009675C6"/>
    <w:rsid w:val="00967FEC"/>
    <w:rsid w:val="00970049"/>
    <w:rsid w:val="009703A0"/>
    <w:rsid w:val="0097051E"/>
    <w:rsid w:val="009705F8"/>
    <w:rsid w:val="00971064"/>
    <w:rsid w:val="0097133B"/>
    <w:rsid w:val="0097195A"/>
    <w:rsid w:val="00971F20"/>
    <w:rsid w:val="009722A3"/>
    <w:rsid w:val="0097244D"/>
    <w:rsid w:val="009725E7"/>
    <w:rsid w:val="00972A63"/>
    <w:rsid w:val="00972E13"/>
    <w:rsid w:val="00973E9A"/>
    <w:rsid w:val="0097449F"/>
    <w:rsid w:val="00974A0E"/>
    <w:rsid w:val="00974ABC"/>
    <w:rsid w:val="00975079"/>
    <w:rsid w:val="009761B9"/>
    <w:rsid w:val="009765C8"/>
    <w:rsid w:val="0097769C"/>
    <w:rsid w:val="009777A9"/>
    <w:rsid w:val="00980F6A"/>
    <w:rsid w:val="0098126D"/>
    <w:rsid w:val="00982B42"/>
    <w:rsid w:val="00982C2E"/>
    <w:rsid w:val="00983BA6"/>
    <w:rsid w:val="009840C1"/>
    <w:rsid w:val="009841C1"/>
    <w:rsid w:val="0098458B"/>
    <w:rsid w:val="00984EFE"/>
    <w:rsid w:val="009854D7"/>
    <w:rsid w:val="00985D94"/>
    <w:rsid w:val="00987C4E"/>
    <w:rsid w:val="00987E04"/>
    <w:rsid w:val="009928FF"/>
    <w:rsid w:val="00992A0A"/>
    <w:rsid w:val="009933D2"/>
    <w:rsid w:val="0099378C"/>
    <w:rsid w:val="00993A8E"/>
    <w:rsid w:val="009940E7"/>
    <w:rsid w:val="00994B60"/>
    <w:rsid w:val="009954E2"/>
    <w:rsid w:val="009960C5"/>
    <w:rsid w:val="009964DA"/>
    <w:rsid w:val="0099741B"/>
    <w:rsid w:val="0099746A"/>
    <w:rsid w:val="00997EDA"/>
    <w:rsid w:val="009A03C1"/>
    <w:rsid w:val="009A03F9"/>
    <w:rsid w:val="009A15E0"/>
    <w:rsid w:val="009A1DE7"/>
    <w:rsid w:val="009A2FC6"/>
    <w:rsid w:val="009A4C70"/>
    <w:rsid w:val="009A4E39"/>
    <w:rsid w:val="009A5C91"/>
    <w:rsid w:val="009A5D91"/>
    <w:rsid w:val="009A66B8"/>
    <w:rsid w:val="009A6894"/>
    <w:rsid w:val="009A6C0E"/>
    <w:rsid w:val="009A6E26"/>
    <w:rsid w:val="009B06F5"/>
    <w:rsid w:val="009B0B49"/>
    <w:rsid w:val="009B25C1"/>
    <w:rsid w:val="009B278F"/>
    <w:rsid w:val="009B2D9D"/>
    <w:rsid w:val="009B32C5"/>
    <w:rsid w:val="009B3950"/>
    <w:rsid w:val="009B4825"/>
    <w:rsid w:val="009B48F4"/>
    <w:rsid w:val="009B4ECA"/>
    <w:rsid w:val="009B506C"/>
    <w:rsid w:val="009B5ED5"/>
    <w:rsid w:val="009B67BA"/>
    <w:rsid w:val="009B72CE"/>
    <w:rsid w:val="009B7480"/>
    <w:rsid w:val="009B7990"/>
    <w:rsid w:val="009C0143"/>
    <w:rsid w:val="009C048D"/>
    <w:rsid w:val="009C0882"/>
    <w:rsid w:val="009C1567"/>
    <w:rsid w:val="009C188E"/>
    <w:rsid w:val="009C1D34"/>
    <w:rsid w:val="009C2856"/>
    <w:rsid w:val="009C2C9B"/>
    <w:rsid w:val="009C361B"/>
    <w:rsid w:val="009C3A07"/>
    <w:rsid w:val="009C3B52"/>
    <w:rsid w:val="009C41B1"/>
    <w:rsid w:val="009C48D8"/>
    <w:rsid w:val="009C51AA"/>
    <w:rsid w:val="009C54E3"/>
    <w:rsid w:val="009C5EB9"/>
    <w:rsid w:val="009C669B"/>
    <w:rsid w:val="009C7E79"/>
    <w:rsid w:val="009D06E5"/>
    <w:rsid w:val="009D0B66"/>
    <w:rsid w:val="009D0FED"/>
    <w:rsid w:val="009D13B3"/>
    <w:rsid w:val="009D1680"/>
    <w:rsid w:val="009D1A0D"/>
    <w:rsid w:val="009D1D7A"/>
    <w:rsid w:val="009D264D"/>
    <w:rsid w:val="009D2C4F"/>
    <w:rsid w:val="009D3498"/>
    <w:rsid w:val="009D3938"/>
    <w:rsid w:val="009D3D49"/>
    <w:rsid w:val="009D3E8D"/>
    <w:rsid w:val="009D3FD6"/>
    <w:rsid w:val="009D5775"/>
    <w:rsid w:val="009D5A6D"/>
    <w:rsid w:val="009D6444"/>
    <w:rsid w:val="009D6A39"/>
    <w:rsid w:val="009D6FEC"/>
    <w:rsid w:val="009E089D"/>
    <w:rsid w:val="009E092F"/>
    <w:rsid w:val="009E15D4"/>
    <w:rsid w:val="009E1C3B"/>
    <w:rsid w:val="009E1C73"/>
    <w:rsid w:val="009E320E"/>
    <w:rsid w:val="009E3C14"/>
    <w:rsid w:val="009E4B86"/>
    <w:rsid w:val="009E5266"/>
    <w:rsid w:val="009E6241"/>
    <w:rsid w:val="009E6AED"/>
    <w:rsid w:val="009E7155"/>
    <w:rsid w:val="009E76D9"/>
    <w:rsid w:val="009E791F"/>
    <w:rsid w:val="009E7F7E"/>
    <w:rsid w:val="009F041B"/>
    <w:rsid w:val="009F1022"/>
    <w:rsid w:val="009F1AD8"/>
    <w:rsid w:val="009F2147"/>
    <w:rsid w:val="009F22B7"/>
    <w:rsid w:val="009F2513"/>
    <w:rsid w:val="009F357B"/>
    <w:rsid w:val="009F4FB8"/>
    <w:rsid w:val="009F5C6D"/>
    <w:rsid w:val="009F624F"/>
    <w:rsid w:val="009F6CF4"/>
    <w:rsid w:val="009F7C8E"/>
    <w:rsid w:val="00A0183B"/>
    <w:rsid w:val="00A01AB9"/>
    <w:rsid w:val="00A01FDB"/>
    <w:rsid w:val="00A020A8"/>
    <w:rsid w:val="00A036B8"/>
    <w:rsid w:val="00A03ABD"/>
    <w:rsid w:val="00A0453F"/>
    <w:rsid w:val="00A04994"/>
    <w:rsid w:val="00A04DE6"/>
    <w:rsid w:val="00A05195"/>
    <w:rsid w:val="00A05482"/>
    <w:rsid w:val="00A056D5"/>
    <w:rsid w:val="00A0570A"/>
    <w:rsid w:val="00A05891"/>
    <w:rsid w:val="00A069AD"/>
    <w:rsid w:val="00A1165F"/>
    <w:rsid w:val="00A118C7"/>
    <w:rsid w:val="00A1298B"/>
    <w:rsid w:val="00A13005"/>
    <w:rsid w:val="00A134A4"/>
    <w:rsid w:val="00A134CD"/>
    <w:rsid w:val="00A13CC1"/>
    <w:rsid w:val="00A13DCA"/>
    <w:rsid w:val="00A13ED3"/>
    <w:rsid w:val="00A14D45"/>
    <w:rsid w:val="00A15287"/>
    <w:rsid w:val="00A164F0"/>
    <w:rsid w:val="00A176AE"/>
    <w:rsid w:val="00A17F9B"/>
    <w:rsid w:val="00A2004B"/>
    <w:rsid w:val="00A21F53"/>
    <w:rsid w:val="00A22533"/>
    <w:rsid w:val="00A228D5"/>
    <w:rsid w:val="00A22F06"/>
    <w:rsid w:val="00A230BB"/>
    <w:rsid w:val="00A23680"/>
    <w:rsid w:val="00A23E97"/>
    <w:rsid w:val="00A2410A"/>
    <w:rsid w:val="00A24C9C"/>
    <w:rsid w:val="00A25718"/>
    <w:rsid w:val="00A25EF1"/>
    <w:rsid w:val="00A2600C"/>
    <w:rsid w:val="00A26572"/>
    <w:rsid w:val="00A2745D"/>
    <w:rsid w:val="00A27D94"/>
    <w:rsid w:val="00A30B82"/>
    <w:rsid w:val="00A3149A"/>
    <w:rsid w:val="00A33016"/>
    <w:rsid w:val="00A337A4"/>
    <w:rsid w:val="00A35FD8"/>
    <w:rsid w:val="00A3625F"/>
    <w:rsid w:val="00A37042"/>
    <w:rsid w:val="00A3729B"/>
    <w:rsid w:val="00A3764B"/>
    <w:rsid w:val="00A40503"/>
    <w:rsid w:val="00A40BA4"/>
    <w:rsid w:val="00A40C29"/>
    <w:rsid w:val="00A41185"/>
    <w:rsid w:val="00A415DB"/>
    <w:rsid w:val="00A4186B"/>
    <w:rsid w:val="00A41C7E"/>
    <w:rsid w:val="00A41D6D"/>
    <w:rsid w:val="00A41EAC"/>
    <w:rsid w:val="00A42246"/>
    <w:rsid w:val="00A42401"/>
    <w:rsid w:val="00A43327"/>
    <w:rsid w:val="00A441EB"/>
    <w:rsid w:val="00A44277"/>
    <w:rsid w:val="00A44B28"/>
    <w:rsid w:val="00A45735"/>
    <w:rsid w:val="00A45F5F"/>
    <w:rsid w:val="00A4621F"/>
    <w:rsid w:val="00A46337"/>
    <w:rsid w:val="00A46CDF"/>
    <w:rsid w:val="00A47358"/>
    <w:rsid w:val="00A47590"/>
    <w:rsid w:val="00A47E8A"/>
    <w:rsid w:val="00A5020E"/>
    <w:rsid w:val="00A503E5"/>
    <w:rsid w:val="00A505D0"/>
    <w:rsid w:val="00A511AC"/>
    <w:rsid w:val="00A51438"/>
    <w:rsid w:val="00A515C6"/>
    <w:rsid w:val="00A51CBA"/>
    <w:rsid w:val="00A52E04"/>
    <w:rsid w:val="00A53670"/>
    <w:rsid w:val="00A53686"/>
    <w:rsid w:val="00A53793"/>
    <w:rsid w:val="00A537E1"/>
    <w:rsid w:val="00A5395A"/>
    <w:rsid w:val="00A53DB0"/>
    <w:rsid w:val="00A541FC"/>
    <w:rsid w:val="00A54698"/>
    <w:rsid w:val="00A54986"/>
    <w:rsid w:val="00A55508"/>
    <w:rsid w:val="00A55647"/>
    <w:rsid w:val="00A5615B"/>
    <w:rsid w:val="00A56281"/>
    <w:rsid w:val="00A565D4"/>
    <w:rsid w:val="00A56778"/>
    <w:rsid w:val="00A56F35"/>
    <w:rsid w:val="00A60375"/>
    <w:rsid w:val="00A60D0E"/>
    <w:rsid w:val="00A60EB4"/>
    <w:rsid w:val="00A61B38"/>
    <w:rsid w:val="00A61C4B"/>
    <w:rsid w:val="00A62694"/>
    <w:rsid w:val="00A62886"/>
    <w:rsid w:val="00A63899"/>
    <w:rsid w:val="00A63DBD"/>
    <w:rsid w:val="00A646D7"/>
    <w:rsid w:val="00A65D2B"/>
    <w:rsid w:val="00A65FCC"/>
    <w:rsid w:val="00A66BFF"/>
    <w:rsid w:val="00A67269"/>
    <w:rsid w:val="00A6796C"/>
    <w:rsid w:val="00A67A2D"/>
    <w:rsid w:val="00A67AA1"/>
    <w:rsid w:val="00A67AB1"/>
    <w:rsid w:val="00A67B63"/>
    <w:rsid w:val="00A67D18"/>
    <w:rsid w:val="00A70214"/>
    <w:rsid w:val="00A70AA7"/>
    <w:rsid w:val="00A713BA"/>
    <w:rsid w:val="00A719D1"/>
    <w:rsid w:val="00A71DE5"/>
    <w:rsid w:val="00A71ED5"/>
    <w:rsid w:val="00A725C8"/>
    <w:rsid w:val="00A72CCD"/>
    <w:rsid w:val="00A73542"/>
    <w:rsid w:val="00A7444D"/>
    <w:rsid w:val="00A74586"/>
    <w:rsid w:val="00A74AFF"/>
    <w:rsid w:val="00A7523D"/>
    <w:rsid w:val="00A754EE"/>
    <w:rsid w:val="00A75D12"/>
    <w:rsid w:val="00A760C9"/>
    <w:rsid w:val="00A774ED"/>
    <w:rsid w:val="00A80196"/>
    <w:rsid w:val="00A802A1"/>
    <w:rsid w:val="00A805AE"/>
    <w:rsid w:val="00A806E6"/>
    <w:rsid w:val="00A830B4"/>
    <w:rsid w:val="00A84C4A"/>
    <w:rsid w:val="00A84D4D"/>
    <w:rsid w:val="00A84EED"/>
    <w:rsid w:val="00A84FF8"/>
    <w:rsid w:val="00A850D0"/>
    <w:rsid w:val="00A86089"/>
    <w:rsid w:val="00A8662C"/>
    <w:rsid w:val="00A8666E"/>
    <w:rsid w:val="00A86FF9"/>
    <w:rsid w:val="00A870FC"/>
    <w:rsid w:val="00A8717D"/>
    <w:rsid w:val="00A878A9"/>
    <w:rsid w:val="00A87C92"/>
    <w:rsid w:val="00A90ADF"/>
    <w:rsid w:val="00A91BBD"/>
    <w:rsid w:val="00A92EE0"/>
    <w:rsid w:val="00A93195"/>
    <w:rsid w:val="00A93C73"/>
    <w:rsid w:val="00A956E6"/>
    <w:rsid w:val="00A96039"/>
    <w:rsid w:val="00A9614F"/>
    <w:rsid w:val="00A9672B"/>
    <w:rsid w:val="00A96965"/>
    <w:rsid w:val="00A96BE5"/>
    <w:rsid w:val="00A96CF6"/>
    <w:rsid w:val="00A97040"/>
    <w:rsid w:val="00A97512"/>
    <w:rsid w:val="00A97730"/>
    <w:rsid w:val="00AA1341"/>
    <w:rsid w:val="00AA1846"/>
    <w:rsid w:val="00AA1B7F"/>
    <w:rsid w:val="00AA1E8A"/>
    <w:rsid w:val="00AA25F8"/>
    <w:rsid w:val="00AA42B3"/>
    <w:rsid w:val="00AA4759"/>
    <w:rsid w:val="00AA5A3C"/>
    <w:rsid w:val="00AA5ABD"/>
    <w:rsid w:val="00AA7075"/>
    <w:rsid w:val="00AA7EAF"/>
    <w:rsid w:val="00AA7ECD"/>
    <w:rsid w:val="00AB01CE"/>
    <w:rsid w:val="00AB0275"/>
    <w:rsid w:val="00AB2CF4"/>
    <w:rsid w:val="00AB2F5E"/>
    <w:rsid w:val="00AB3F48"/>
    <w:rsid w:val="00AB498A"/>
    <w:rsid w:val="00AB4C6D"/>
    <w:rsid w:val="00AB55BB"/>
    <w:rsid w:val="00AB6209"/>
    <w:rsid w:val="00AB686B"/>
    <w:rsid w:val="00AB7D07"/>
    <w:rsid w:val="00AC0801"/>
    <w:rsid w:val="00AC0A88"/>
    <w:rsid w:val="00AC118F"/>
    <w:rsid w:val="00AC1508"/>
    <w:rsid w:val="00AC1BFD"/>
    <w:rsid w:val="00AC1E13"/>
    <w:rsid w:val="00AC2F9F"/>
    <w:rsid w:val="00AC33B4"/>
    <w:rsid w:val="00AC3C03"/>
    <w:rsid w:val="00AC6D09"/>
    <w:rsid w:val="00AC6D6D"/>
    <w:rsid w:val="00AD0090"/>
    <w:rsid w:val="00AD0EB9"/>
    <w:rsid w:val="00AD19AF"/>
    <w:rsid w:val="00AD1AE2"/>
    <w:rsid w:val="00AD2274"/>
    <w:rsid w:val="00AD264C"/>
    <w:rsid w:val="00AD299B"/>
    <w:rsid w:val="00AD2C31"/>
    <w:rsid w:val="00AD310A"/>
    <w:rsid w:val="00AD32F5"/>
    <w:rsid w:val="00AD43FD"/>
    <w:rsid w:val="00AD5298"/>
    <w:rsid w:val="00AD5649"/>
    <w:rsid w:val="00AD66C2"/>
    <w:rsid w:val="00AD6A1B"/>
    <w:rsid w:val="00AD7C68"/>
    <w:rsid w:val="00AE04EA"/>
    <w:rsid w:val="00AE122D"/>
    <w:rsid w:val="00AE127E"/>
    <w:rsid w:val="00AE1D9A"/>
    <w:rsid w:val="00AE3C8B"/>
    <w:rsid w:val="00AE473C"/>
    <w:rsid w:val="00AE5C39"/>
    <w:rsid w:val="00AE5F0D"/>
    <w:rsid w:val="00AE634F"/>
    <w:rsid w:val="00AE6E2B"/>
    <w:rsid w:val="00AE70C0"/>
    <w:rsid w:val="00AE7E9B"/>
    <w:rsid w:val="00AF0062"/>
    <w:rsid w:val="00AF0617"/>
    <w:rsid w:val="00AF0E9B"/>
    <w:rsid w:val="00AF12DC"/>
    <w:rsid w:val="00AF1620"/>
    <w:rsid w:val="00AF19E6"/>
    <w:rsid w:val="00AF2176"/>
    <w:rsid w:val="00AF252A"/>
    <w:rsid w:val="00AF26C8"/>
    <w:rsid w:val="00AF3B87"/>
    <w:rsid w:val="00AF4077"/>
    <w:rsid w:val="00AF5478"/>
    <w:rsid w:val="00AF5892"/>
    <w:rsid w:val="00AF5FDF"/>
    <w:rsid w:val="00AF662B"/>
    <w:rsid w:val="00AF676B"/>
    <w:rsid w:val="00AF7198"/>
    <w:rsid w:val="00AF78B5"/>
    <w:rsid w:val="00B0033F"/>
    <w:rsid w:val="00B0066E"/>
    <w:rsid w:val="00B010F6"/>
    <w:rsid w:val="00B01267"/>
    <w:rsid w:val="00B01CFD"/>
    <w:rsid w:val="00B0228C"/>
    <w:rsid w:val="00B024DA"/>
    <w:rsid w:val="00B03907"/>
    <w:rsid w:val="00B03BDE"/>
    <w:rsid w:val="00B043EC"/>
    <w:rsid w:val="00B04849"/>
    <w:rsid w:val="00B048B4"/>
    <w:rsid w:val="00B04C3C"/>
    <w:rsid w:val="00B04DBD"/>
    <w:rsid w:val="00B04E04"/>
    <w:rsid w:val="00B06046"/>
    <w:rsid w:val="00B060AF"/>
    <w:rsid w:val="00B075A6"/>
    <w:rsid w:val="00B077CD"/>
    <w:rsid w:val="00B07AC3"/>
    <w:rsid w:val="00B10AE9"/>
    <w:rsid w:val="00B12139"/>
    <w:rsid w:val="00B13096"/>
    <w:rsid w:val="00B13B8D"/>
    <w:rsid w:val="00B14338"/>
    <w:rsid w:val="00B1478F"/>
    <w:rsid w:val="00B14D40"/>
    <w:rsid w:val="00B15846"/>
    <w:rsid w:val="00B15882"/>
    <w:rsid w:val="00B158E3"/>
    <w:rsid w:val="00B1678A"/>
    <w:rsid w:val="00B175EF"/>
    <w:rsid w:val="00B17813"/>
    <w:rsid w:val="00B2171D"/>
    <w:rsid w:val="00B2183C"/>
    <w:rsid w:val="00B226C4"/>
    <w:rsid w:val="00B2436A"/>
    <w:rsid w:val="00B24CA5"/>
    <w:rsid w:val="00B24CE4"/>
    <w:rsid w:val="00B24F7D"/>
    <w:rsid w:val="00B24FF1"/>
    <w:rsid w:val="00B25138"/>
    <w:rsid w:val="00B2593F"/>
    <w:rsid w:val="00B25B15"/>
    <w:rsid w:val="00B26828"/>
    <w:rsid w:val="00B26C82"/>
    <w:rsid w:val="00B26EDB"/>
    <w:rsid w:val="00B309F0"/>
    <w:rsid w:val="00B315A4"/>
    <w:rsid w:val="00B316A1"/>
    <w:rsid w:val="00B319A7"/>
    <w:rsid w:val="00B31B11"/>
    <w:rsid w:val="00B32C8D"/>
    <w:rsid w:val="00B3398B"/>
    <w:rsid w:val="00B34EB9"/>
    <w:rsid w:val="00B34FD2"/>
    <w:rsid w:val="00B351AC"/>
    <w:rsid w:val="00B364A2"/>
    <w:rsid w:val="00B3756A"/>
    <w:rsid w:val="00B37A97"/>
    <w:rsid w:val="00B412E2"/>
    <w:rsid w:val="00B4157A"/>
    <w:rsid w:val="00B41A08"/>
    <w:rsid w:val="00B4258F"/>
    <w:rsid w:val="00B42F61"/>
    <w:rsid w:val="00B4342F"/>
    <w:rsid w:val="00B4448B"/>
    <w:rsid w:val="00B44D68"/>
    <w:rsid w:val="00B45DF1"/>
    <w:rsid w:val="00B4675C"/>
    <w:rsid w:val="00B4700F"/>
    <w:rsid w:val="00B47E48"/>
    <w:rsid w:val="00B50AEB"/>
    <w:rsid w:val="00B50F29"/>
    <w:rsid w:val="00B51573"/>
    <w:rsid w:val="00B527FD"/>
    <w:rsid w:val="00B52C73"/>
    <w:rsid w:val="00B52D7D"/>
    <w:rsid w:val="00B53F0D"/>
    <w:rsid w:val="00B544E8"/>
    <w:rsid w:val="00B54823"/>
    <w:rsid w:val="00B54AB9"/>
    <w:rsid w:val="00B54FCF"/>
    <w:rsid w:val="00B567B4"/>
    <w:rsid w:val="00B56DCA"/>
    <w:rsid w:val="00B571D2"/>
    <w:rsid w:val="00B57AA9"/>
    <w:rsid w:val="00B604AA"/>
    <w:rsid w:val="00B60689"/>
    <w:rsid w:val="00B60A94"/>
    <w:rsid w:val="00B61195"/>
    <w:rsid w:val="00B611DC"/>
    <w:rsid w:val="00B61A22"/>
    <w:rsid w:val="00B61FBD"/>
    <w:rsid w:val="00B63316"/>
    <w:rsid w:val="00B63CC5"/>
    <w:rsid w:val="00B64743"/>
    <w:rsid w:val="00B64752"/>
    <w:rsid w:val="00B64ECF"/>
    <w:rsid w:val="00B65414"/>
    <w:rsid w:val="00B6566C"/>
    <w:rsid w:val="00B65820"/>
    <w:rsid w:val="00B659ED"/>
    <w:rsid w:val="00B65E88"/>
    <w:rsid w:val="00B65EB7"/>
    <w:rsid w:val="00B67812"/>
    <w:rsid w:val="00B70249"/>
    <w:rsid w:val="00B703A5"/>
    <w:rsid w:val="00B7152C"/>
    <w:rsid w:val="00B7266E"/>
    <w:rsid w:val="00B7293A"/>
    <w:rsid w:val="00B72DE4"/>
    <w:rsid w:val="00B73285"/>
    <w:rsid w:val="00B73832"/>
    <w:rsid w:val="00B739E3"/>
    <w:rsid w:val="00B74211"/>
    <w:rsid w:val="00B747F9"/>
    <w:rsid w:val="00B74974"/>
    <w:rsid w:val="00B7513D"/>
    <w:rsid w:val="00B7562A"/>
    <w:rsid w:val="00B75C54"/>
    <w:rsid w:val="00B7664A"/>
    <w:rsid w:val="00B7668D"/>
    <w:rsid w:val="00B77092"/>
    <w:rsid w:val="00B77131"/>
    <w:rsid w:val="00B81027"/>
    <w:rsid w:val="00B81715"/>
    <w:rsid w:val="00B81BAE"/>
    <w:rsid w:val="00B8260E"/>
    <w:rsid w:val="00B82B00"/>
    <w:rsid w:val="00B83589"/>
    <w:rsid w:val="00B86A38"/>
    <w:rsid w:val="00B87279"/>
    <w:rsid w:val="00B876DB"/>
    <w:rsid w:val="00B878DF"/>
    <w:rsid w:val="00B901EB"/>
    <w:rsid w:val="00B910A8"/>
    <w:rsid w:val="00B9175E"/>
    <w:rsid w:val="00B9199C"/>
    <w:rsid w:val="00B94E9E"/>
    <w:rsid w:val="00B95331"/>
    <w:rsid w:val="00B9634C"/>
    <w:rsid w:val="00B9641C"/>
    <w:rsid w:val="00B964D1"/>
    <w:rsid w:val="00B97927"/>
    <w:rsid w:val="00B97A45"/>
    <w:rsid w:val="00BA000A"/>
    <w:rsid w:val="00BA040B"/>
    <w:rsid w:val="00BA09FE"/>
    <w:rsid w:val="00BA116E"/>
    <w:rsid w:val="00BA1B0B"/>
    <w:rsid w:val="00BA1FBA"/>
    <w:rsid w:val="00BA25E1"/>
    <w:rsid w:val="00BA3BB5"/>
    <w:rsid w:val="00BA4E3B"/>
    <w:rsid w:val="00BA50DD"/>
    <w:rsid w:val="00BA59EA"/>
    <w:rsid w:val="00BA5F7E"/>
    <w:rsid w:val="00BA76C7"/>
    <w:rsid w:val="00BB0016"/>
    <w:rsid w:val="00BB10DA"/>
    <w:rsid w:val="00BB3EE0"/>
    <w:rsid w:val="00BB3FB1"/>
    <w:rsid w:val="00BB5741"/>
    <w:rsid w:val="00BB7035"/>
    <w:rsid w:val="00BB70F6"/>
    <w:rsid w:val="00BB75F5"/>
    <w:rsid w:val="00BB7C63"/>
    <w:rsid w:val="00BB7DD8"/>
    <w:rsid w:val="00BC11EF"/>
    <w:rsid w:val="00BC1362"/>
    <w:rsid w:val="00BC15C5"/>
    <w:rsid w:val="00BC1B32"/>
    <w:rsid w:val="00BC2CE2"/>
    <w:rsid w:val="00BC3039"/>
    <w:rsid w:val="00BC440C"/>
    <w:rsid w:val="00BC5392"/>
    <w:rsid w:val="00BC6A96"/>
    <w:rsid w:val="00BC6E0E"/>
    <w:rsid w:val="00BC7FF5"/>
    <w:rsid w:val="00BD10DC"/>
    <w:rsid w:val="00BD169A"/>
    <w:rsid w:val="00BD17C6"/>
    <w:rsid w:val="00BD28DF"/>
    <w:rsid w:val="00BD3741"/>
    <w:rsid w:val="00BD38C5"/>
    <w:rsid w:val="00BD3A03"/>
    <w:rsid w:val="00BD3F61"/>
    <w:rsid w:val="00BD4AB0"/>
    <w:rsid w:val="00BD513F"/>
    <w:rsid w:val="00BD59AB"/>
    <w:rsid w:val="00BD60BE"/>
    <w:rsid w:val="00BD64FC"/>
    <w:rsid w:val="00BD6FF6"/>
    <w:rsid w:val="00BE0241"/>
    <w:rsid w:val="00BE0563"/>
    <w:rsid w:val="00BE05FE"/>
    <w:rsid w:val="00BE0663"/>
    <w:rsid w:val="00BE2563"/>
    <w:rsid w:val="00BE262C"/>
    <w:rsid w:val="00BE4789"/>
    <w:rsid w:val="00BE5320"/>
    <w:rsid w:val="00BE54CF"/>
    <w:rsid w:val="00BE558A"/>
    <w:rsid w:val="00BE56B2"/>
    <w:rsid w:val="00BE5E06"/>
    <w:rsid w:val="00BE61A3"/>
    <w:rsid w:val="00BE6C90"/>
    <w:rsid w:val="00BF07C9"/>
    <w:rsid w:val="00BF08E9"/>
    <w:rsid w:val="00BF1618"/>
    <w:rsid w:val="00BF2138"/>
    <w:rsid w:val="00BF21E7"/>
    <w:rsid w:val="00BF2605"/>
    <w:rsid w:val="00BF2762"/>
    <w:rsid w:val="00BF2869"/>
    <w:rsid w:val="00BF2EEE"/>
    <w:rsid w:val="00BF4297"/>
    <w:rsid w:val="00BF5EF4"/>
    <w:rsid w:val="00BF64D7"/>
    <w:rsid w:val="00BF6585"/>
    <w:rsid w:val="00BF6BAC"/>
    <w:rsid w:val="00BF7D4C"/>
    <w:rsid w:val="00BF7F80"/>
    <w:rsid w:val="00C00577"/>
    <w:rsid w:val="00C005EE"/>
    <w:rsid w:val="00C00768"/>
    <w:rsid w:val="00C00AFD"/>
    <w:rsid w:val="00C01D62"/>
    <w:rsid w:val="00C024D4"/>
    <w:rsid w:val="00C030A8"/>
    <w:rsid w:val="00C03534"/>
    <w:rsid w:val="00C03E41"/>
    <w:rsid w:val="00C0627A"/>
    <w:rsid w:val="00C06532"/>
    <w:rsid w:val="00C06A07"/>
    <w:rsid w:val="00C06BB3"/>
    <w:rsid w:val="00C06DDC"/>
    <w:rsid w:val="00C07020"/>
    <w:rsid w:val="00C0735B"/>
    <w:rsid w:val="00C07BFC"/>
    <w:rsid w:val="00C10B27"/>
    <w:rsid w:val="00C1187F"/>
    <w:rsid w:val="00C130BB"/>
    <w:rsid w:val="00C13136"/>
    <w:rsid w:val="00C133EE"/>
    <w:rsid w:val="00C134AC"/>
    <w:rsid w:val="00C13501"/>
    <w:rsid w:val="00C13634"/>
    <w:rsid w:val="00C13640"/>
    <w:rsid w:val="00C136B8"/>
    <w:rsid w:val="00C139A2"/>
    <w:rsid w:val="00C13D51"/>
    <w:rsid w:val="00C13FA5"/>
    <w:rsid w:val="00C14181"/>
    <w:rsid w:val="00C1439C"/>
    <w:rsid w:val="00C14875"/>
    <w:rsid w:val="00C16747"/>
    <w:rsid w:val="00C17202"/>
    <w:rsid w:val="00C17219"/>
    <w:rsid w:val="00C20BF6"/>
    <w:rsid w:val="00C210AA"/>
    <w:rsid w:val="00C21ADB"/>
    <w:rsid w:val="00C22172"/>
    <w:rsid w:val="00C23639"/>
    <w:rsid w:val="00C236C4"/>
    <w:rsid w:val="00C23EAA"/>
    <w:rsid w:val="00C24158"/>
    <w:rsid w:val="00C24909"/>
    <w:rsid w:val="00C25609"/>
    <w:rsid w:val="00C2592B"/>
    <w:rsid w:val="00C25D34"/>
    <w:rsid w:val="00C26909"/>
    <w:rsid w:val="00C27C77"/>
    <w:rsid w:val="00C30796"/>
    <w:rsid w:val="00C30ADF"/>
    <w:rsid w:val="00C326E0"/>
    <w:rsid w:val="00C32EFD"/>
    <w:rsid w:val="00C33E2A"/>
    <w:rsid w:val="00C34750"/>
    <w:rsid w:val="00C355E6"/>
    <w:rsid w:val="00C36B6B"/>
    <w:rsid w:val="00C36C56"/>
    <w:rsid w:val="00C37355"/>
    <w:rsid w:val="00C3785C"/>
    <w:rsid w:val="00C37B0A"/>
    <w:rsid w:val="00C37BDD"/>
    <w:rsid w:val="00C37ECA"/>
    <w:rsid w:val="00C404DE"/>
    <w:rsid w:val="00C40519"/>
    <w:rsid w:val="00C41362"/>
    <w:rsid w:val="00C418FC"/>
    <w:rsid w:val="00C42C72"/>
    <w:rsid w:val="00C43053"/>
    <w:rsid w:val="00C4408F"/>
    <w:rsid w:val="00C4470E"/>
    <w:rsid w:val="00C44ABD"/>
    <w:rsid w:val="00C45DEA"/>
    <w:rsid w:val="00C45E61"/>
    <w:rsid w:val="00C4634C"/>
    <w:rsid w:val="00C46F64"/>
    <w:rsid w:val="00C47A15"/>
    <w:rsid w:val="00C501EE"/>
    <w:rsid w:val="00C50628"/>
    <w:rsid w:val="00C5087C"/>
    <w:rsid w:val="00C50F74"/>
    <w:rsid w:val="00C51A09"/>
    <w:rsid w:val="00C51C47"/>
    <w:rsid w:val="00C527D6"/>
    <w:rsid w:val="00C53E32"/>
    <w:rsid w:val="00C54205"/>
    <w:rsid w:val="00C54F42"/>
    <w:rsid w:val="00C55316"/>
    <w:rsid w:val="00C55630"/>
    <w:rsid w:val="00C56980"/>
    <w:rsid w:val="00C56ACF"/>
    <w:rsid w:val="00C5791E"/>
    <w:rsid w:val="00C60CD9"/>
    <w:rsid w:val="00C611F9"/>
    <w:rsid w:val="00C619EC"/>
    <w:rsid w:val="00C61B58"/>
    <w:rsid w:val="00C627F7"/>
    <w:rsid w:val="00C62ACD"/>
    <w:rsid w:val="00C62E88"/>
    <w:rsid w:val="00C63006"/>
    <w:rsid w:val="00C63114"/>
    <w:rsid w:val="00C63DAB"/>
    <w:rsid w:val="00C64DA5"/>
    <w:rsid w:val="00C66378"/>
    <w:rsid w:val="00C67475"/>
    <w:rsid w:val="00C67870"/>
    <w:rsid w:val="00C67C5D"/>
    <w:rsid w:val="00C707CA"/>
    <w:rsid w:val="00C70E55"/>
    <w:rsid w:val="00C71FAE"/>
    <w:rsid w:val="00C73715"/>
    <w:rsid w:val="00C741EA"/>
    <w:rsid w:val="00C75788"/>
    <w:rsid w:val="00C76E54"/>
    <w:rsid w:val="00C76E90"/>
    <w:rsid w:val="00C76FA8"/>
    <w:rsid w:val="00C776A6"/>
    <w:rsid w:val="00C804F1"/>
    <w:rsid w:val="00C813B5"/>
    <w:rsid w:val="00C817CD"/>
    <w:rsid w:val="00C8296A"/>
    <w:rsid w:val="00C82C3C"/>
    <w:rsid w:val="00C82D69"/>
    <w:rsid w:val="00C837C2"/>
    <w:rsid w:val="00C8398C"/>
    <w:rsid w:val="00C83C87"/>
    <w:rsid w:val="00C84483"/>
    <w:rsid w:val="00C84B12"/>
    <w:rsid w:val="00C858CD"/>
    <w:rsid w:val="00C902B2"/>
    <w:rsid w:val="00C906DF"/>
    <w:rsid w:val="00C907CC"/>
    <w:rsid w:val="00C90828"/>
    <w:rsid w:val="00C909DC"/>
    <w:rsid w:val="00C90EF9"/>
    <w:rsid w:val="00C9185C"/>
    <w:rsid w:val="00C91DE7"/>
    <w:rsid w:val="00C91F79"/>
    <w:rsid w:val="00C9258D"/>
    <w:rsid w:val="00C93D4D"/>
    <w:rsid w:val="00C947E0"/>
    <w:rsid w:val="00C9490E"/>
    <w:rsid w:val="00C94A70"/>
    <w:rsid w:val="00C956DF"/>
    <w:rsid w:val="00C96487"/>
    <w:rsid w:val="00C96660"/>
    <w:rsid w:val="00C96D0B"/>
    <w:rsid w:val="00C97863"/>
    <w:rsid w:val="00C97B62"/>
    <w:rsid w:val="00C97CE9"/>
    <w:rsid w:val="00CA03C2"/>
    <w:rsid w:val="00CA125E"/>
    <w:rsid w:val="00CA15C1"/>
    <w:rsid w:val="00CA20E7"/>
    <w:rsid w:val="00CA2411"/>
    <w:rsid w:val="00CA29AB"/>
    <w:rsid w:val="00CA3A46"/>
    <w:rsid w:val="00CA3A47"/>
    <w:rsid w:val="00CA4D30"/>
    <w:rsid w:val="00CA4FE0"/>
    <w:rsid w:val="00CA5485"/>
    <w:rsid w:val="00CA5501"/>
    <w:rsid w:val="00CA6061"/>
    <w:rsid w:val="00CA76E1"/>
    <w:rsid w:val="00CA7A0B"/>
    <w:rsid w:val="00CA7A99"/>
    <w:rsid w:val="00CA7FC9"/>
    <w:rsid w:val="00CB017D"/>
    <w:rsid w:val="00CB068F"/>
    <w:rsid w:val="00CB0D72"/>
    <w:rsid w:val="00CB1384"/>
    <w:rsid w:val="00CB1797"/>
    <w:rsid w:val="00CB193B"/>
    <w:rsid w:val="00CB1BA0"/>
    <w:rsid w:val="00CB1C1B"/>
    <w:rsid w:val="00CB3339"/>
    <w:rsid w:val="00CB381A"/>
    <w:rsid w:val="00CB5B87"/>
    <w:rsid w:val="00CB5BD0"/>
    <w:rsid w:val="00CB5E23"/>
    <w:rsid w:val="00CB6C0A"/>
    <w:rsid w:val="00CB7090"/>
    <w:rsid w:val="00CB7630"/>
    <w:rsid w:val="00CC0736"/>
    <w:rsid w:val="00CC0EE6"/>
    <w:rsid w:val="00CC203D"/>
    <w:rsid w:val="00CC39B6"/>
    <w:rsid w:val="00CC3A59"/>
    <w:rsid w:val="00CC3D71"/>
    <w:rsid w:val="00CC492C"/>
    <w:rsid w:val="00CC5136"/>
    <w:rsid w:val="00CC5EE1"/>
    <w:rsid w:val="00CC6899"/>
    <w:rsid w:val="00CC6BEF"/>
    <w:rsid w:val="00CC78B4"/>
    <w:rsid w:val="00CC7DC5"/>
    <w:rsid w:val="00CD02AB"/>
    <w:rsid w:val="00CD074F"/>
    <w:rsid w:val="00CD0965"/>
    <w:rsid w:val="00CD0A2B"/>
    <w:rsid w:val="00CD0B33"/>
    <w:rsid w:val="00CD0D07"/>
    <w:rsid w:val="00CD0E94"/>
    <w:rsid w:val="00CD255A"/>
    <w:rsid w:val="00CD273D"/>
    <w:rsid w:val="00CD2C45"/>
    <w:rsid w:val="00CD2E13"/>
    <w:rsid w:val="00CD4CD5"/>
    <w:rsid w:val="00CD55AA"/>
    <w:rsid w:val="00CD6AF7"/>
    <w:rsid w:val="00CD6B5D"/>
    <w:rsid w:val="00CD6F57"/>
    <w:rsid w:val="00CD7169"/>
    <w:rsid w:val="00CD742B"/>
    <w:rsid w:val="00CD7B71"/>
    <w:rsid w:val="00CE0310"/>
    <w:rsid w:val="00CE09AB"/>
    <w:rsid w:val="00CE0E87"/>
    <w:rsid w:val="00CE133A"/>
    <w:rsid w:val="00CE1749"/>
    <w:rsid w:val="00CE178A"/>
    <w:rsid w:val="00CE1D99"/>
    <w:rsid w:val="00CE23F6"/>
    <w:rsid w:val="00CE37F6"/>
    <w:rsid w:val="00CE47BD"/>
    <w:rsid w:val="00CE57EB"/>
    <w:rsid w:val="00CE5BCB"/>
    <w:rsid w:val="00CE5DD5"/>
    <w:rsid w:val="00CE671A"/>
    <w:rsid w:val="00CE769B"/>
    <w:rsid w:val="00CE77AC"/>
    <w:rsid w:val="00CF26F6"/>
    <w:rsid w:val="00CF314A"/>
    <w:rsid w:val="00CF34F8"/>
    <w:rsid w:val="00CF3E95"/>
    <w:rsid w:val="00CF3F4D"/>
    <w:rsid w:val="00CF45F8"/>
    <w:rsid w:val="00CF5421"/>
    <w:rsid w:val="00CF6946"/>
    <w:rsid w:val="00CF6D91"/>
    <w:rsid w:val="00CF7A38"/>
    <w:rsid w:val="00CF7B64"/>
    <w:rsid w:val="00D001CF"/>
    <w:rsid w:val="00D009B5"/>
    <w:rsid w:val="00D00FCC"/>
    <w:rsid w:val="00D012B2"/>
    <w:rsid w:val="00D021C4"/>
    <w:rsid w:val="00D03686"/>
    <w:rsid w:val="00D03F75"/>
    <w:rsid w:val="00D040D2"/>
    <w:rsid w:val="00D05C88"/>
    <w:rsid w:val="00D067CE"/>
    <w:rsid w:val="00D0795C"/>
    <w:rsid w:val="00D07986"/>
    <w:rsid w:val="00D07F44"/>
    <w:rsid w:val="00D102D4"/>
    <w:rsid w:val="00D1071A"/>
    <w:rsid w:val="00D11042"/>
    <w:rsid w:val="00D11146"/>
    <w:rsid w:val="00D12024"/>
    <w:rsid w:val="00D12FF3"/>
    <w:rsid w:val="00D13D30"/>
    <w:rsid w:val="00D15097"/>
    <w:rsid w:val="00D15227"/>
    <w:rsid w:val="00D15F6C"/>
    <w:rsid w:val="00D16089"/>
    <w:rsid w:val="00D1627F"/>
    <w:rsid w:val="00D20991"/>
    <w:rsid w:val="00D217BA"/>
    <w:rsid w:val="00D22A65"/>
    <w:rsid w:val="00D24538"/>
    <w:rsid w:val="00D2456E"/>
    <w:rsid w:val="00D247A1"/>
    <w:rsid w:val="00D24961"/>
    <w:rsid w:val="00D24B1A"/>
    <w:rsid w:val="00D259C2"/>
    <w:rsid w:val="00D25D1C"/>
    <w:rsid w:val="00D25D49"/>
    <w:rsid w:val="00D263DA"/>
    <w:rsid w:val="00D26D19"/>
    <w:rsid w:val="00D275A0"/>
    <w:rsid w:val="00D27782"/>
    <w:rsid w:val="00D3007E"/>
    <w:rsid w:val="00D301F1"/>
    <w:rsid w:val="00D30C97"/>
    <w:rsid w:val="00D30DB9"/>
    <w:rsid w:val="00D325E5"/>
    <w:rsid w:val="00D32A61"/>
    <w:rsid w:val="00D33AA8"/>
    <w:rsid w:val="00D342D4"/>
    <w:rsid w:val="00D378E7"/>
    <w:rsid w:val="00D4105D"/>
    <w:rsid w:val="00D41502"/>
    <w:rsid w:val="00D42BC3"/>
    <w:rsid w:val="00D42D18"/>
    <w:rsid w:val="00D43F06"/>
    <w:rsid w:val="00D44188"/>
    <w:rsid w:val="00D44A9E"/>
    <w:rsid w:val="00D4534F"/>
    <w:rsid w:val="00D465D8"/>
    <w:rsid w:val="00D4682D"/>
    <w:rsid w:val="00D474E2"/>
    <w:rsid w:val="00D476AB"/>
    <w:rsid w:val="00D47E36"/>
    <w:rsid w:val="00D47FDD"/>
    <w:rsid w:val="00D520EC"/>
    <w:rsid w:val="00D521A3"/>
    <w:rsid w:val="00D52D51"/>
    <w:rsid w:val="00D52F2A"/>
    <w:rsid w:val="00D53C28"/>
    <w:rsid w:val="00D54E79"/>
    <w:rsid w:val="00D54FC2"/>
    <w:rsid w:val="00D555A9"/>
    <w:rsid w:val="00D5567F"/>
    <w:rsid w:val="00D557A4"/>
    <w:rsid w:val="00D557C0"/>
    <w:rsid w:val="00D559D2"/>
    <w:rsid w:val="00D55AE1"/>
    <w:rsid w:val="00D574B4"/>
    <w:rsid w:val="00D57552"/>
    <w:rsid w:val="00D603CB"/>
    <w:rsid w:val="00D60DB7"/>
    <w:rsid w:val="00D6196E"/>
    <w:rsid w:val="00D61ACB"/>
    <w:rsid w:val="00D62162"/>
    <w:rsid w:val="00D62685"/>
    <w:rsid w:val="00D628C1"/>
    <w:rsid w:val="00D6341B"/>
    <w:rsid w:val="00D6356D"/>
    <w:rsid w:val="00D63A1B"/>
    <w:rsid w:val="00D6570C"/>
    <w:rsid w:val="00D65AC2"/>
    <w:rsid w:val="00D65B82"/>
    <w:rsid w:val="00D65D46"/>
    <w:rsid w:val="00D65E54"/>
    <w:rsid w:val="00D65FFA"/>
    <w:rsid w:val="00D66241"/>
    <w:rsid w:val="00D6632F"/>
    <w:rsid w:val="00D668A4"/>
    <w:rsid w:val="00D66C92"/>
    <w:rsid w:val="00D67F52"/>
    <w:rsid w:val="00D705FC"/>
    <w:rsid w:val="00D70D59"/>
    <w:rsid w:val="00D71C89"/>
    <w:rsid w:val="00D72493"/>
    <w:rsid w:val="00D73589"/>
    <w:rsid w:val="00D7387A"/>
    <w:rsid w:val="00D73ADD"/>
    <w:rsid w:val="00D740D8"/>
    <w:rsid w:val="00D75210"/>
    <w:rsid w:val="00D75276"/>
    <w:rsid w:val="00D75A3B"/>
    <w:rsid w:val="00D77CFE"/>
    <w:rsid w:val="00D81B8A"/>
    <w:rsid w:val="00D825BE"/>
    <w:rsid w:val="00D82AE8"/>
    <w:rsid w:val="00D82DF1"/>
    <w:rsid w:val="00D8302C"/>
    <w:rsid w:val="00D831F6"/>
    <w:rsid w:val="00D83BC1"/>
    <w:rsid w:val="00D85063"/>
    <w:rsid w:val="00D85C10"/>
    <w:rsid w:val="00D864B3"/>
    <w:rsid w:val="00D8658E"/>
    <w:rsid w:val="00D904CC"/>
    <w:rsid w:val="00D9081D"/>
    <w:rsid w:val="00D90848"/>
    <w:rsid w:val="00D90BCE"/>
    <w:rsid w:val="00D90C77"/>
    <w:rsid w:val="00D917AF"/>
    <w:rsid w:val="00D91A79"/>
    <w:rsid w:val="00D921D3"/>
    <w:rsid w:val="00D928B3"/>
    <w:rsid w:val="00D93303"/>
    <w:rsid w:val="00D938A1"/>
    <w:rsid w:val="00D93F89"/>
    <w:rsid w:val="00D941D1"/>
    <w:rsid w:val="00D942A6"/>
    <w:rsid w:val="00D96386"/>
    <w:rsid w:val="00D9708E"/>
    <w:rsid w:val="00D971F2"/>
    <w:rsid w:val="00D97767"/>
    <w:rsid w:val="00D97F6B"/>
    <w:rsid w:val="00DA06C5"/>
    <w:rsid w:val="00DA0CF2"/>
    <w:rsid w:val="00DA0F07"/>
    <w:rsid w:val="00DA1C3A"/>
    <w:rsid w:val="00DA1E6D"/>
    <w:rsid w:val="00DA2AE4"/>
    <w:rsid w:val="00DA31AE"/>
    <w:rsid w:val="00DA36A5"/>
    <w:rsid w:val="00DA37ED"/>
    <w:rsid w:val="00DA3B76"/>
    <w:rsid w:val="00DA419D"/>
    <w:rsid w:val="00DA4A67"/>
    <w:rsid w:val="00DA5221"/>
    <w:rsid w:val="00DA6350"/>
    <w:rsid w:val="00DA638C"/>
    <w:rsid w:val="00DA6E3F"/>
    <w:rsid w:val="00DA7569"/>
    <w:rsid w:val="00DA78CA"/>
    <w:rsid w:val="00DB01E8"/>
    <w:rsid w:val="00DB047E"/>
    <w:rsid w:val="00DB0F0E"/>
    <w:rsid w:val="00DB1F2C"/>
    <w:rsid w:val="00DB31D0"/>
    <w:rsid w:val="00DB32F7"/>
    <w:rsid w:val="00DB340D"/>
    <w:rsid w:val="00DB34FA"/>
    <w:rsid w:val="00DB3512"/>
    <w:rsid w:val="00DB36E2"/>
    <w:rsid w:val="00DB3E5F"/>
    <w:rsid w:val="00DB4668"/>
    <w:rsid w:val="00DB4708"/>
    <w:rsid w:val="00DB5296"/>
    <w:rsid w:val="00DB5315"/>
    <w:rsid w:val="00DB5412"/>
    <w:rsid w:val="00DB559B"/>
    <w:rsid w:val="00DB59FC"/>
    <w:rsid w:val="00DB5DC9"/>
    <w:rsid w:val="00DB6C0B"/>
    <w:rsid w:val="00DB7A74"/>
    <w:rsid w:val="00DC0977"/>
    <w:rsid w:val="00DC1138"/>
    <w:rsid w:val="00DC13CA"/>
    <w:rsid w:val="00DC2DC8"/>
    <w:rsid w:val="00DC2F16"/>
    <w:rsid w:val="00DC3596"/>
    <w:rsid w:val="00DC394C"/>
    <w:rsid w:val="00DC49C5"/>
    <w:rsid w:val="00DC6945"/>
    <w:rsid w:val="00DC79D3"/>
    <w:rsid w:val="00DC7ABF"/>
    <w:rsid w:val="00DD00B4"/>
    <w:rsid w:val="00DD0586"/>
    <w:rsid w:val="00DD08E4"/>
    <w:rsid w:val="00DD0971"/>
    <w:rsid w:val="00DD21D7"/>
    <w:rsid w:val="00DD2ED8"/>
    <w:rsid w:val="00DD3EE3"/>
    <w:rsid w:val="00DD3F11"/>
    <w:rsid w:val="00DD55B2"/>
    <w:rsid w:val="00DD5950"/>
    <w:rsid w:val="00DD617B"/>
    <w:rsid w:val="00DD6205"/>
    <w:rsid w:val="00DD6DA2"/>
    <w:rsid w:val="00DD6EDF"/>
    <w:rsid w:val="00DD76B1"/>
    <w:rsid w:val="00DD7868"/>
    <w:rsid w:val="00DE0AF1"/>
    <w:rsid w:val="00DE0CCA"/>
    <w:rsid w:val="00DE1287"/>
    <w:rsid w:val="00DE2721"/>
    <w:rsid w:val="00DE2848"/>
    <w:rsid w:val="00DE288D"/>
    <w:rsid w:val="00DE3817"/>
    <w:rsid w:val="00DE39B8"/>
    <w:rsid w:val="00DE3C3F"/>
    <w:rsid w:val="00DE3E34"/>
    <w:rsid w:val="00DE4CC5"/>
    <w:rsid w:val="00DE5046"/>
    <w:rsid w:val="00DE584C"/>
    <w:rsid w:val="00DE589F"/>
    <w:rsid w:val="00DE653B"/>
    <w:rsid w:val="00DE7797"/>
    <w:rsid w:val="00DF008D"/>
    <w:rsid w:val="00DF09AA"/>
    <w:rsid w:val="00DF196F"/>
    <w:rsid w:val="00DF4462"/>
    <w:rsid w:val="00DF4732"/>
    <w:rsid w:val="00DF5208"/>
    <w:rsid w:val="00DF53E7"/>
    <w:rsid w:val="00DF5993"/>
    <w:rsid w:val="00DF623E"/>
    <w:rsid w:val="00DF6840"/>
    <w:rsid w:val="00DF6BCB"/>
    <w:rsid w:val="00DF78F7"/>
    <w:rsid w:val="00E004C5"/>
    <w:rsid w:val="00E01CB8"/>
    <w:rsid w:val="00E0352F"/>
    <w:rsid w:val="00E03FD2"/>
    <w:rsid w:val="00E04141"/>
    <w:rsid w:val="00E04493"/>
    <w:rsid w:val="00E044A4"/>
    <w:rsid w:val="00E04F00"/>
    <w:rsid w:val="00E057E0"/>
    <w:rsid w:val="00E05C50"/>
    <w:rsid w:val="00E065E3"/>
    <w:rsid w:val="00E07124"/>
    <w:rsid w:val="00E077C9"/>
    <w:rsid w:val="00E103EE"/>
    <w:rsid w:val="00E11CE2"/>
    <w:rsid w:val="00E11E23"/>
    <w:rsid w:val="00E126E7"/>
    <w:rsid w:val="00E12DC8"/>
    <w:rsid w:val="00E12EB7"/>
    <w:rsid w:val="00E13018"/>
    <w:rsid w:val="00E13469"/>
    <w:rsid w:val="00E13C1A"/>
    <w:rsid w:val="00E14038"/>
    <w:rsid w:val="00E1415C"/>
    <w:rsid w:val="00E14975"/>
    <w:rsid w:val="00E14CDF"/>
    <w:rsid w:val="00E1533F"/>
    <w:rsid w:val="00E1576B"/>
    <w:rsid w:val="00E162E2"/>
    <w:rsid w:val="00E163D9"/>
    <w:rsid w:val="00E1659A"/>
    <w:rsid w:val="00E167B6"/>
    <w:rsid w:val="00E16942"/>
    <w:rsid w:val="00E16C3E"/>
    <w:rsid w:val="00E202E5"/>
    <w:rsid w:val="00E20434"/>
    <w:rsid w:val="00E20499"/>
    <w:rsid w:val="00E20529"/>
    <w:rsid w:val="00E209C5"/>
    <w:rsid w:val="00E21E03"/>
    <w:rsid w:val="00E24B28"/>
    <w:rsid w:val="00E25229"/>
    <w:rsid w:val="00E266F9"/>
    <w:rsid w:val="00E27DA3"/>
    <w:rsid w:val="00E27FFC"/>
    <w:rsid w:val="00E30679"/>
    <w:rsid w:val="00E30A11"/>
    <w:rsid w:val="00E30F76"/>
    <w:rsid w:val="00E30F9E"/>
    <w:rsid w:val="00E31302"/>
    <w:rsid w:val="00E31321"/>
    <w:rsid w:val="00E31615"/>
    <w:rsid w:val="00E31F10"/>
    <w:rsid w:val="00E3272A"/>
    <w:rsid w:val="00E33368"/>
    <w:rsid w:val="00E33ABF"/>
    <w:rsid w:val="00E35195"/>
    <w:rsid w:val="00E358FA"/>
    <w:rsid w:val="00E36689"/>
    <w:rsid w:val="00E37B92"/>
    <w:rsid w:val="00E37D8E"/>
    <w:rsid w:val="00E40261"/>
    <w:rsid w:val="00E405D6"/>
    <w:rsid w:val="00E41755"/>
    <w:rsid w:val="00E42316"/>
    <w:rsid w:val="00E42344"/>
    <w:rsid w:val="00E443C3"/>
    <w:rsid w:val="00E445FD"/>
    <w:rsid w:val="00E44D82"/>
    <w:rsid w:val="00E45425"/>
    <w:rsid w:val="00E45F19"/>
    <w:rsid w:val="00E46438"/>
    <w:rsid w:val="00E46DE9"/>
    <w:rsid w:val="00E4769E"/>
    <w:rsid w:val="00E5036F"/>
    <w:rsid w:val="00E50C4D"/>
    <w:rsid w:val="00E50FF4"/>
    <w:rsid w:val="00E51FE1"/>
    <w:rsid w:val="00E520AD"/>
    <w:rsid w:val="00E526E0"/>
    <w:rsid w:val="00E5349C"/>
    <w:rsid w:val="00E5375F"/>
    <w:rsid w:val="00E54007"/>
    <w:rsid w:val="00E54EB2"/>
    <w:rsid w:val="00E550C8"/>
    <w:rsid w:val="00E560CE"/>
    <w:rsid w:val="00E56ABD"/>
    <w:rsid w:val="00E56BF1"/>
    <w:rsid w:val="00E56DBF"/>
    <w:rsid w:val="00E60012"/>
    <w:rsid w:val="00E60B6A"/>
    <w:rsid w:val="00E60DDA"/>
    <w:rsid w:val="00E61F70"/>
    <w:rsid w:val="00E625F5"/>
    <w:rsid w:val="00E63FC1"/>
    <w:rsid w:val="00E63FCB"/>
    <w:rsid w:val="00E64795"/>
    <w:rsid w:val="00E65C56"/>
    <w:rsid w:val="00E70444"/>
    <w:rsid w:val="00E717EF"/>
    <w:rsid w:val="00E7225C"/>
    <w:rsid w:val="00E72AA4"/>
    <w:rsid w:val="00E7460B"/>
    <w:rsid w:val="00E75124"/>
    <w:rsid w:val="00E75237"/>
    <w:rsid w:val="00E760EA"/>
    <w:rsid w:val="00E766D5"/>
    <w:rsid w:val="00E76D78"/>
    <w:rsid w:val="00E76FF3"/>
    <w:rsid w:val="00E7705F"/>
    <w:rsid w:val="00E802CD"/>
    <w:rsid w:val="00E8077B"/>
    <w:rsid w:val="00E80AAA"/>
    <w:rsid w:val="00E80F36"/>
    <w:rsid w:val="00E813EE"/>
    <w:rsid w:val="00E81870"/>
    <w:rsid w:val="00E82362"/>
    <w:rsid w:val="00E823B0"/>
    <w:rsid w:val="00E82B14"/>
    <w:rsid w:val="00E834F4"/>
    <w:rsid w:val="00E844F5"/>
    <w:rsid w:val="00E8472B"/>
    <w:rsid w:val="00E847B7"/>
    <w:rsid w:val="00E84AE3"/>
    <w:rsid w:val="00E84D2A"/>
    <w:rsid w:val="00E85064"/>
    <w:rsid w:val="00E85710"/>
    <w:rsid w:val="00E86150"/>
    <w:rsid w:val="00E866C2"/>
    <w:rsid w:val="00E8731F"/>
    <w:rsid w:val="00E9022A"/>
    <w:rsid w:val="00E903F2"/>
    <w:rsid w:val="00E907F7"/>
    <w:rsid w:val="00E91636"/>
    <w:rsid w:val="00E91ED2"/>
    <w:rsid w:val="00E92E55"/>
    <w:rsid w:val="00E934E8"/>
    <w:rsid w:val="00E94A49"/>
    <w:rsid w:val="00E95B51"/>
    <w:rsid w:val="00E96807"/>
    <w:rsid w:val="00E9775E"/>
    <w:rsid w:val="00E97956"/>
    <w:rsid w:val="00EA166D"/>
    <w:rsid w:val="00EA21D1"/>
    <w:rsid w:val="00EA3987"/>
    <w:rsid w:val="00EA3F3F"/>
    <w:rsid w:val="00EA3FF4"/>
    <w:rsid w:val="00EA4AC1"/>
    <w:rsid w:val="00EA4B66"/>
    <w:rsid w:val="00EA5146"/>
    <w:rsid w:val="00EA6DAA"/>
    <w:rsid w:val="00EA6EBA"/>
    <w:rsid w:val="00EA748E"/>
    <w:rsid w:val="00EA75C3"/>
    <w:rsid w:val="00EA7DA9"/>
    <w:rsid w:val="00EB0279"/>
    <w:rsid w:val="00EB054D"/>
    <w:rsid w:val="00EB05D2"/>
    <w:rsid w:val="00EB05DA"/>
    <w:rsid w:val="00EB084D"/>
    <w:rsid w:val="00EB095E"/>
    <w:rsid w:val="00EB0E95"/>
    <w:rsid w:val="00EB2042"/>
    <w:rsid w:val="00EB5293"/>
    <w:rsid w:val="00EB588F"/>
    <w:rsid w:val="00EB58A0"/>
    <w:rsid w:val="00EB7B82"/>
    <w:rsid w:val="00EC00E0"/>
    <w:rsid w:val="00EC0E47"/>
    <w:rsid w:val="00EC0E90"/>
    <w:rsid w:val="00EC1B92"/>
    <w:rsid w:val="00EC1C3A"/>
    <w:rsid w:val="00EC1DA0"/>
    <w:rsid w:val="00EC20C9"/>
    <w:rsid w:val="00EC3415"/>
    <w:rsid w:val="00EC38C0"/>
    <w:rsid w:val="00EC40AA"/>
    <w:rsid w:val="00EC411D"/>
    <w:rsid w:val="00EC431D"/>
    <w:rsid w:val="00EC4440"/>
    <w:rsid w:val="00EC46FB"/>
    <w:rsid w:val="00EC4B19"/>
    <w:rsid w:val="00EC59D1"/>
    <w:rsid w:val="00EC73E3"/>
    <w:rsid w:val="00EC7B13"/>
    <w:rsid w:val="00ED01AF"/>
    <w:rsid w:val="00ED0226"/>
    <w:rsid w:val="00ED0363"/>
    <w:rsid w:val="00ED0447"/>
    <w:rsid w:val="00ED0876"/>
    <w:rsid w:val="00ED0D1F"/>
    <w:rsid w:val="00ED116A"/>
    <w:rsid w:val="00ED15A1"/>
    <w:rsid w:val="00ED1883"/>
    <w:rsid w:val="00ED1A9B"/>
    <w:rsid w:val="00ED37B1"/>
    <w:rsid w:val="00ED3B0B"/>
    <w:rsid w:val="00ED4577"/>
    <w:rsid w:val="00ED45AE"/>
    <w:rsid w:val="00ED47F9"/>
    <w:rsid w:val="00ED4F75"/>
    <w:rsid w:val="00ED52AD"/>
    <w:rsid w:val="00ED58BC"/>
    <w:rsid w:val="00ED6385"/>
    <w:rsid w:val="00ED68B0"/>
    <w:rsid w:val="00ED6E28"/>
    <w:rsid w:val="00ED7445"/>
    <w:rsid w:val="00ED75C7"/>
    <w:rsid w:val="00ED79D5"/>
    <w:rsid w:val="00ED7A50"/>
    <w:rsid w:val="00ED7A87"/>
    <w:rsid w:val="00ED7E5C"/>
    <w:rsid w:val="00EE0C84"/>
    <w:rsid w:val="00EE0D16"/>
    <w:rsid w:val="00EE104F"/>
    <w:rsid w:val="00EE2348"/>
    <w:rsid w:val="00EE3548"/>
    <w:rsid w:val="00EE4324"/>
    <w:rsid w:val="00EE47C6"/>
    <w:rsid w:val="00EE4BE1"/>
    <w:rsid w:val="00EE5013"/>
    <w:rsid w:val="00EE5394"/>
    <w:rsid w:val="00EE6251"/>
    <w:rsid w:val="00EE6B33"/>
    <w:rsid w:val="00EE6C63"/>
    <w:rsid w:val="00EE7432"/>
    <w:rsid w:val="00EE7A9B"/>
    <w:rsid w:val="00EE7AB7"/>
    <w:rsid w:val="00EF02D9"/>
    <w:rsid w:val="00EF240D"/>
    <w:rsid w:val="00EF2BE4"/>
    <w:rsid w:val="00EF31A6"/>
    <w:rsid w:val="00EF3598"/>
    <w:rsid w:val="00EF41FD"/>
    <w:rsid w:val="00EF4280"/>
    <w:rsid w:val="00EF4886"/>
    <w:rsid w:val="00EF48A8"/>
    <w:rsid w:val="00EF521D"/>
    <w:rsid w:val="00EF596D"/>
    <w:rsid w:val="00EF5BFD"/>
    <w:rsid w:val="00EF5EFC"/>
    <w:rsid w:val="00EF6156"/>
    <w:rsid w:val="00EF78E5"/>
    <w:rsid w:val="00F0060B"/>
    <w:rsid w:val="00F0060D"/>
    <w:rsid w:val="00F00D35"/>
    <w:rsid w:val="00F00F2D"/>
    <w:rsid w:val="00F0116F"/>
    <w:rsid w:val="00F01EDA"/>
    <w:rsid w:val="00F03BE4"/>
    <w:rsid w:val="00F03C80"/>
    <w:rsid w:val="00F04763"/>
    <w:rsid w:val="00F048AA"/>
    <w:rsid w:val="00F04ABB"/>
    <w:rsid w:val="00F04E69"/>
    <w:rsid w:val="00F04E9C"/>
    <w:rsid w:val="00F04F06"/>
    <w:rsid w:val="00F0516C"/>
    <w:rsid w:val="00F052B6"/>
    <w:rsid w:val="00F05ABA"/>
    <w:rsid w:val="00F05DC0"/>
    <w:rsid w:val="00F06B1F"/>
    <w:rsid w:val="00F11E6F"/>
    <w:rsid w:val="00F12166"/>
    <w:rsid w:val="00F124A9"/>
    <w:rsid w:val="00F12681"/>
    <w:rsid w:val="00F12D7C"/>
    <w:rsid w:val="00F13285"/>
    <w:rsid w:val="00F1379D"/>
    <w:rsid w:val="00F142C9"/>
    <w:rsid w:val="00F151D2"/>
    <w:rsid w:val="00F15628"/>
    <w:rsid w:val="00F16127"/>
    <w:rsid w:val="00F16D85"/>
    <w:rsid w:val="00F173F1"/>
    <w:rsid w:val="00F1753C"/>
    <w:rsid w:val="00F178D5"/>
    <w:rsid w:val="00F17DE7"/>
    <w:rsid w:val="00F209BF"/>
    <w:rsid w:val="00F20B1C"/>
    <w:rsid w:val="00F2192E"/>
    <w:rsid w:val="00F2235D"/>
    <w:rsid w:val="00F22AB0"/>
    <w:rsid w:val="00F22ED7"/>
    <w:rsid w:val="00F233FA"/>
    <w:rsid w:val="00F23A0A"/>
    <w:rsid w:val="00F260EE"/>
    <w:rsid w:val="00F26BE2"/>
    <w:rsid w:val="00F26C6B"/>
    <w:rsid w:val="00F27B61"/>
    <w:rsid w:val="00F30E35"/>
    <w:rsid w:val="00F3200A"/>
    <w:rsid w:val="00F3257A"/>
    <w:rsid w:val="00F334CF"/>
    <w:rsid w:val="00F33958"/>
    <w:rsid w:val="00F3558D"/>
    <w:rsid w:val="00F37C0C"/>
    <w:rsid w:val="00F37E02"/>
    <w:rsid w:val="00F37E23"/>
    <w:rsid w:val="00F405A6"/>
    <w:rsid w:val="00F40975"/>
    <w:rsid w:val="00F413AB"/>
    <w:rsid w:val="00F41481"/>
    <w:rsid w:val="00F41827"/>
    <w:rsid w:val="00F41CF7"/>
    <w:rsid w:val="00F42230"/>
    <w:rsid w:val="00F423AF"/>
    <w:rsid w:val="00F4299B"/>
    <w:rsid w:val="00F436ED"/>
    <w:rsid w:val="00F4442D"/>
    <w:rsid w:val="00F444D0"/>
    <w:rsid w:val="00F44543"/>
    <w:rsid w:val="00F4492A"/>
    <w:rsid w:val="00F44E6D"/>
    <w:rsid w:val="00F45555"/>
    <w:rsid w:val="00F4573E"/>
    <w:rsid w:val="00F46309"/>
    <w:rsid w:val="00F46485"/>
    <w:rsid w:val="00F46A38"/>
    <w:rsid w:val="00F46B91"/>
    <w:rsid w:val="00F46CB4"/>
    <w:rsid w:val="00F47107"/>
    <w:rsid w:val="00F47AAF"/>
    <w:rsid w:val="00F47BC0"/>
    <w:rsid w:val="00F5081D"/>
    <w:rsid w:val="00F508F2"/>
    <w:rsid w:val="00F50D6A"/>
    <w:rsid w:val="00F50F15"/>
    <w:rsid w:val="00F5151F"/>
    <w:rsid w:val="00F51664"/>
    <w:rsid w:val="00F51E15"/>
    <w:rsid w:val="00F52408"/>
    <w:rsid w:val="00F53088"/>
    <w:rsid w:val="00F53303"/>
    <w:rsid w:val="00F5485D"/>
    <w:rsid w:val="00F54F26"/>
    <w:rsid w:val="00F555C1"/>
    <w:rsid w:val="00F560F8"/>
    <w:rsid w:val="00F565BD"/>
    <w:rsid w:val="00F56A0A"/>
    <w:rsid w:val="00F56A46"/>
    <w:rsid w:val="00F56C81"/>
    <w:rsid w:val="00F56D5E"/>
    <w:rsid w:val="00F570ED"/>
    <w:rsid w:val="00F57475"/>
    <w:rsid w:val="00F575D5"/>
    <w:rsid w:val="00F57FCF"/>
    <w:rsid w:val="00F6006B"/>
    <w:rsid w:val="00F602E8"/>
    <w:rsid w:val="00F61141"/>
    <w:rsid w:val="00F61685"/>
    <w:rsid w:val="00F61796"/>
    <w:rsid w:val="00F61C7B"/>
    <w:rsid w:val="00F61D01"/>
    <w:rsid w:val="00F61E7B"/>
    <w:rsid w:val="00F620C7"/>
    <w:rsid w:val="00F6224F"/>
    <w:rsid w:val="00F62281"/>
    <w:rsid w:val="00F62F62"/>
    <w:rsid w:val="00F646EE"/>
    <w:rsid w:val="00F64AFB"/>
    <w:rsid w:val="00F64CED"/>
    <w:rsid w:val="00F64FB8"/>
    <w:rsid w:val="00F65114"/>
    <w:rsid w:val="00F665D5"/>
    <w:rsid w:val="00F6771A"/>
    <w:rsid w:val="00F70398"/>
    <w:rsid w:val="00F706B3"/>
    <w:rsid w:val="00F70BF1"/>
    <w:rsid w:val="00F71201"/>
    <w:rsid w:val="00F727CD"/>
    <w:rsid w:val="00F733F5"/>
    <w:rsid w:val="00F73BEC"/>
    <w:rsid w:val="00F75218"/>
    <w:rsid w:val="00F7542B"/>
    <w:rsid w:val="00F7554B"/>
    <w:rsid w:val="00F75EEE"/>
    <w:rsid w:val="00F75FD5"/>
    <w:rsid w:val="00F766EF"/>
    <w:rsid w:val="00F76961"/>
    <w:rsid w:val="00F76A13"/>
    <w:rsid w:val="00F77960"/>
    <w:rsid w:val="00F77BBC"/>
    <w:rsid w:val="00F80AE7"/>
    <w:rsid w:val="00F80F0E"/>
    <w:rsid w:val="00F810B9"/>
    <w:rsid w:val="00F81159"/>
    <w:rsid w:val="00F8151C"/>
    <w:rsid w:val="00F815D3"/>
    <w:rsid w:val="00F82064"/>
    <w:rsid w:val="00F83425"/>
    <w:rsid w:val="00F83ABA"/>
    <w:rsid w:val="00F846F6"/>
    <w:rsid w:val="00F84B05"/>
    <w:rsid w:val="00F8503F"/>
    <w:rsid w:val="00F85242"/>
    <w:rsid w:val="00F859AE"/>
    <w:rsid w:val="00F85EFD"/>
    <w:rsid w:val="00F85F3C"/>
    <w:rsid w:val="00F879D4"/>
    <w:rsid w:val="00F87A5E"/>
    <w:rsid w:val="00F902DD"/>
    <w:rsid w:val="00F91561"/>
    <w:rsid w:val="00F92717"/>
    <w:rsid w:val="00F92B43"/>
    <w:rsid w:val="00F92CCC"/>
    <w:rsid w:val="00F931A8"/>
    <w:rsid w:val="00F941B7"/>
    <w:rsid w:val="00F948AB"/>
    <w:rsid w:val="00F95680"/>
    <w:rsid w:val="00F95F75"/>
    <w:rsid w:val="00F96042"/>
    <w:rsid w:val="00FA0054"/>
    <w:rsid w:val="00FA037D"/>
    <w:rsid w:val="00FA046A"/>
    <w:rsid w:val="00FA0788"/>
    <w:rsid w:val="00FA09EE"/>
    <w:rsid w:val="00FA0A77"/>
    <w:rsid w:val="00FA14EB"/>
    <w:rsid w:val="00FA1AB4"/>
    <w:rsid w:val="00FA2A2B"/>
    <w:rsid w:val="00FA3023"/>
    <w:rsid w:val="00FA3048"/>
    <w:rsid w:val="00FA37F2"/>
    <w:rsid w:val="00FA3FA4"/>
    <w:rsid w:val="00FA5B36"/>
    <w:rsid w:val="00FA7921"/>
    <w:rsid w:val="00FA7C8F"/>
    <w:rsid w:val="00FA7E92"/>
    <w:rsid w:val="00FA7F78"/>
    <w:rsid w:val="00FB03DE"/>
    <w:rsid w:val="00FB0911"/>
    <w:rsid w:val="00FB0ABF"/>
    <w:rsid w:val="00FB25FF"/>
    <w:rsid w:val="00FB2CDA"/>
    <w:rsid w:val="00FB43EF"/>
    <w:rsid w:val="00FB47D5"/>
    <w:rsid w:val="00FB4867"/>
    <w:rsid w:val="00FB4D04"/>
    <w:rsid w:val="00FB5563"/>
    <w:rsid w:val="00FB687F"/>
    <w:rsid w:val="00FB7010"/>
    <w:rsid w:val="00FB70C2"/>
    <w:rsid w:val="00FB737E"/>
    <w:rsid w:val="00FB7681"/>
    <w:rsid w:val="00FB7AC9"/>
    <w:rsid w:val="00FC00AD"/>
    <w:rsid w:val="00FC18EF"/>
    <w:rsid w:val="00FC1D2C"/>
    <w:rsid w:val="00FC207E"/>
    <w:rsid w:val="00FC24B3"/>
    <w:rsid w:val="00FC2A04"/>
    <w:rsid w:val="00FC2ECD"/>
    <w:rsid w:val="00FC35AE"/>
    <w:rsid w:val="00FC4BBE"/>
    <w:rsid w:val="00FC4D98"/>
    <w:rsid w:val="00FC5256"/>
    <w:rsid w:val="00FC5353"/>
    <w:rsid w:val="00FC7211"/>
    <w:rsid w:val="00FC726D"/>
    <w:rsid w:val="00FC752B"/>
    <w:rsid w:val="00FC7CEB"/>
    <w:rsid w:val="00FD0635"/>
    <w:rsid w:val="00FD0CD4"/>
    <w:rsid w:val="00FD0F1C"/>
    <w:rsid w:val="00FD116C"/>
    <w:rsid w:val="00FD1727"/>
    <w:rsid w:val="00FD1BBC"/>
    <w:rsid w:val="00FD24FC"/>
    <w:rsid w:val="00FD2A10"/>
    <w:rsid w:val="00FD3186"/>
    <w:rsid w:val="00FD3222"/>
    <w:rsid w:val="00FD37E8"/>
    <w:rsid w:val="00FD3ADF"/>
    <w:rsid w:val="00FD4190"/>
    <w:rsid w:val="00FD5817"/>
    <w:rsid w:val="00FD5A75"/>
    <w:rsid w:val="00FD5AD7"/>
    <w:rsid w:val="00FD5F23"/>
    <w:rsid w:val="00FD66BD"/>
    <w:rsid w:val="00FD6A5D"/>
    <w:rsid w:val="00FD6C53"/>
    <w:rsid w:val="00FD6EB5"/>
    <w:rsid w:val="00FD70D6"/>
    <w:rsid w:val="00FE0F5D"/>
    <w:rsid w:val="00FE1B08"/>
    <w:rsid w:val="00FE26A8"/>
    <w:rsid w:val="00FE283A"/>
    <w:rsid w:val="00FE3115"/>
    <w:rsid w:val="00FE4588"/>
    <w:rsid w:val="00FE47A3"/>
    <w:rsid w:val="00FE516E"/>
    <w:rsid w:val="00FE5466"/>
    <w:rsid w:val="00FE7EAF"/>
    <w:rsid w:val="00FF004A"/>
    <w:rsid w:val="00FF0F5E"/>
    <w:rsid w:val="00FF14AD"/>
    <w:rsid w:val="00FF1C3C"/>
    <w:rsid w:val="00FF1F13"/>
    <w:rsid w:val="00FF3FC2"/>
    <w:rsid w:val="00FF44F1"/>
    <w:rsid w:val="00FF4595"/>
    <w:rsid w:val="00FF49A0"/>
    <w:rsid w:val="00FF5D4A"/>
    <w:rsid w:val="00FF6168"/>
    <w:rsid w:val="00FF6277"/>
    <w:rsid w:val="00FF6D3B"/>
    <w:rsid w:val="00FF70E9"/>
    <w:rsid w:val="00FF7F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9A496"/>
  <w15:chartTrackingRefBased/>
  <w15:docId w15:val="{C99C7ED0-5D82-4A21-B3FA-930C26C1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FC9"/>
    <w:pPr>
      <w:bidi/>
      <w:spacing w:line="360" w:lineRule="auto"/>
      <w:jc w:val="both"/>
    </w:pPr>
    <w:rPr>
      <w:rFonts w:ascii="David" w:hAnsi="David" w:cs="David"/>
      <w:sz w:val="24"/>
      <w:szCs w:val="24"/>
    </w:rPr>
  </w:style>
  <w:style w:type="paragraph" w:styleId="1">
    <w:name w:val="heading 1"/>
    <w:basedOn w:val="a"/>
    <w:next w:val="a"/>
    <w:link w:val="10"/>
    <w:uiPriority w:val="9"/>
    <w:qFormat/>
    <w:rsid w:val="004B47AB"/>
    <w:pPr>
      <w:shd w:val="clear" w:color="auto" w:fill="AACEC3"/>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75C6"/>
    <w:pPr>
      <w:bidi/>
      <w:spacing w:after="0" w:line="240" w:lineRule="auto"/>
      <w:jc w:val="both"/>
    </w:pPr>
    <w:rPr>
      <w:rFonts w:cs="David"/>
    </w:rPr>
  </w:style>
  <w:style w:type="character" w:customStyle="1" w:styleId="10">
    <w:name w:val="כותרת 1 תו"/>
    <w:basedOn w:val="a0"/>
    <w:link w:val="1"/>
    <w:uiPriority w:val="9"/>
    <w:rsid w:val="004B47AB"/>
    <w:rPr>
      <w:rFonts w:ascii="David" w:hAnsi="David" w:cs="David"/>
      <w:b/>
      <w:bCs/>
      <w:sz w:val="24"/>
      <w:szCs w:val="24"/>
      <w:shd w:val="clear" w:color="auto" w:fill="AACEC3"/>
    </w:rPr>
  </w:style>
  <w:style w:type="paragraph" w:styleId="a4">
    <w:name w:val="header"/>
    <w:basedOn w:val="a"/>
    <w:link w:val="a5"/>
    <w:uiPriority w:val="99"/>
    <w:unhideWhenUsed/>
    <w:rsid w:val="00481C18"/>
    <w:pPr>
      <w:tabs>
        <w:tab w:val="center" w:pos="4153"/>
        <w:tab w:val="right" w:pos="8306"/>
      </w:tabs>
      <w:spacing w:after="0" w:line="240" w:lineRule="auto"/>
    </w:pPr>
  </w:style>
  <w:style w:type="character" w:customStyle="1" w:styleId="a5">
    <w:name w:val="כותרת עליונה תו"/>
    <w:basedOn w:val="a0"/>
    <w:link w:val="a4"/>
    <w:uiPriority w:val="99"/>
    <w:rsid w:val="00481C18"/>
    <w:rPr>
      <w:rFonts w:ascii="David" w:hAnsi="David" w:cs="David"/>
      <w:sz w:val="24"/>
      <w:szCs w:val="24"/>
    </w:rPr>
  </w:style>
  <w:style w:type="paragraph" w:styleId="a6">
    <w:name w:val="footer"/>
    <w:basedOn w:val="a"/>
    <w:link w:val="a7"/>
    <w:uiPriority w:val="99"/>
    <w:unhideWhenUsed/>
    <w:rsid w:val="00481C18"/>
    <w:pPr>
      <w:tabs>
        <w:tab w:val="center" w:pos="4153"/>
        <w:tab w:val="right" w:pos="8306"/>
      </w:tabs>
      <w:spacing w:after="0" w:line="240" w:lineRule="auto"/>
    </w:pPr>
  </w:style>
  <w:style w:type="character" w:customStyle="1" w:styleId="a7">
    <w:name w:val="כותרת תחתונה תו"/>
    <w:basedOn w:val="a0"/>
    <w:link w:val="a6"/>
    <w:uiPriority w:val="99"/>
    <w:rsid w:val="00481C18"/>
    <w:rPr>
      <w:rFonts w:ascii="David" w:hAnsi="David" w:cs="David"/>
      <w:sz w:val="24"/>
      <w:szCs w:val="24"/>
    </w:rPr>
  </w:style>
  <w:style w:type="paragraph" w:styleId="a8">
    <w:name w:val="List Paragraph"/>
    <w:basedOn w:val="a"/>
    <w:uiPriority w:val="34"/>
    <w:qFormat/>
    <w:rsid w:val="00513502"/>
    <w:pPr>
      <w:ind w:left="720"/>
      <w:contextualSpacing/>
    </w:pPr>
  </w:style>
  <w:style w:type="character" w:styleId="Hyperlink">
    <w:name w:val="Hyperlink"/>
    <w:basedOn w:val="a0"/>
    <w:uiPriority w:val="99"/>
    <w:unhideWhenUsed/>
    <w:rsid w:val="008059B3"/>
    <w:rPr>
      <w:color w:val="0563C1" w:themeColor="hyperlink"/>
      <w:u w:val="single"/>
    </w:rPr>
  </w:style>
  <w:style w:type="character" w:styleId="a9">
    <w:name w:val="Unresolved Mention"/>
    <w:basedOn w:val="a0"/>
    <w:uiPriority w:val="99"/>
    <w:semiHidden/>
    <w:unhideWhenUsed/>
    <w:rsid w:val="008059B3"/>
    <w:rPr>
      <w:color w:val="605E5C"/>
      <w:shd w:val="clear" w:color="auto" w:fill="E1DFDD"/>
    </w:rPr>
  </w:style>
  <w:style w:type="paragraph" w:styleId="TOC1">
    <w:name w:val="toc 1"/>
    <w:basedOn w:val="a"/>
    <w:next w:val="a"/>
    <w:autoRedefine/>
    <w:uiPriority w:val="39"/>
    <w:unhideWhenUsed/>
    <w:rsid w:val="00F12681"/>
    <w:pPr>
      <w:spacing w:after="100"/>
    </w:pPr>
  </w:style>
  <w:style w:type="character" w:styleId="aa">
    <w:name w:val="annotation reference"/>
    <w:basedOn w:val="a0"/>
    <w:uiPriority w:val="99"/>
    <w:semiHidden/>
    <w:unhideWhenUsed/>
    <w:rsid w:val="00920147"/>
    <w:rPr>
      <w:sz w:val="16"/>
      <w:szCs w:val="16"/>
    </w:rPr>
  </w:style>
  <w:style w:type="paragraph" w:styleId="ab">
    <w:name w:val="annotation text"/>
    <w:basedOn w:val="a"/>
    <w:link w:val="ac"/>
    <w:uiPriority w:val="99"/>
    <w:semiHidden/>
    <w:unhideWhenUsed/>
    <w:rsid w:val="00920147"/>
    <w:pPr>
      <w:spacing w:line="240" w:lineRule="auto"/>
    </w:pPr>
    <w:rPr>
      <w:sz w:val="20"/>
      <w:szCs w:val="20"/>
    </w:rPr>
  </w:style>
  <w:style w:type="character" w:customStyle="1" w:styleId="ac">
    <w:name w:val="טקסט הערה תו"/>
    <w:basedOn w:val="a0"/>
    <w:link w:val="ab"/>
    <w:uiPriority w:val="99"/>
    <w:semiHidden/>
    <w:rsid w:val="00920147"/>
    <w:rPr>
      <w:rFonts w:ascii="David" w:hAnsi="David" w:cs="David"/>
      <w:sz w:val="20"/>
      <w:szCs w:val="20"/>
    </w:rPr>
  </w:style>
  <w:style w:type="paragraph" w:styleId="ad">
    <w:name w:val="annotation subject"/>
    <w:basedOn w:val="ab"/>
    <w:next w:val="ab"/>
    <w:link w:val="ae"/>
    <w:uiPriority w:val="99"/>
    <w:semiHidden/>
    <w:unhideWhenUsed/>
    <w:rsid w:val="00920147"/>
    <w:rPr>
      <w:b/>
      <w:bCs/>
    </w:rPr>
  </w:style>
  <w:style w:type="character" w:customStyle="1" w:styleId="ae">
    <w:name w:val="נושא הערה תו"/>
    <w:basedOn w:val="ac"/>
    <w:link w:val="ad"/>
    <w:uiPriority w:val="99"/>
    <w:semiHidden/>
    <w:rsid w:val="00920147"/>
    <w:rPr>
      <w:rFonts w:ascii="David"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985">
      <w:bodyDiv w:val="1"/>
      <w:marLeft w:val="0"/>
      <w:marRight w:val="0"/>
      <w:marTop w:val="0"/>
      <w:marBottom w:val="0"/>
      <w:divBdr>
        <w:top w:val="none" w:sz="0" w:space="0" w:color="auto"/>
        <w:left w:val="none" w:sz="0" w:space="0" w:color="auto"/>
        <w:bottom w:val="none" w:sz="0" w:space="0" w:color="auto"/>
        <w:right w:val="none" w:sz="0" w:space="0" w:color="auto"/>
      </w:divBdr>
    </w:div>
    <w:div w:id="126171398">
      <w:bodyDiv w:val="1"/>
      <w:marLeft w:val="0"/>
      <w:marRight w:val="0"/>
      <w:marTop w:val="0"/>
      <w:marBottom w:val="0"/>
      <w:divBdr>
        <w:top w:val="none" w:sz="0" w:space="0" w:color="auto"/>
        <w:left w:val="none" w:sz="0" w:space="0" w:color="auto"/>
        <w:bottom w:val="none" w:sz="0" w:space="0" w:color="auto"/>
        <w:right w:val="none" w:sz="0" w:space="0" w:color="auto"/>
      </w:divBdr>
    </w:div>
    <w:div w:id="159732519">
      <w:bodyDiv w:val="1"/>
      <w:marLeft w:val="0"/>
      <w:marRight w:val="0"/>
      <w:marTop w:val="0"/>
      <w:marBottom w:val="0"/>
      <w:divBdr>
        <w:top w:val="none" w:sz="0" w:space="0" w:color="auto"/>
        <w:left w:val="none" w:sz="0" w:space="0" w:color="auto"/>
        <w:bottom w:val="none" w:sz="0" w:space="0" w:color="auto"/>
        <w:right w:val="none" w:sz="0" w:space="0" w:color="auto"/>
      </w:divBdr>
    </w:div>
    <w:div w:id="171382735">
      <w:bodyDiv w:val="1"/>
      <w:marLeft w:val="0"/>
      <w:marRight w:val="0"/>
      <w:marTop w:val="0"/>
      <w:marBottom w:val="0"/>
      <w:divBdr>
        <w:top w:val="none" w:sz="0" w:space="0" w:color="auto"/>
        <w:left w:val="none" w:sz="0" w:space="0" w:color="auto"/>
        <w:bottom w:val="none" w:sz="0" w:space="0" w:color="auto"/>
        <w:right w:val="none" w:sz="0" w:space="0" w:color="auto"/>
      </w:divBdr>
    </w:div>
    <w:div w:id="206995422">
      <w:bodyDiv w:val="1"/>
      <w:marLeft w:val="0"/>
      <w:marRight w:val="0"/>
      <w:marTop w:val="0"/>
      <w:marBottom w:val="0"/>
      <w:divBdr>
        <w:top w:val="none" w:sz="0" w:space="0" w:color="auto"/>
        <w:left w:val="none" w:sz="0" w:space="0" w:color="auto"/>
        <w:bottom w:val="none" w:sz="0" w:space="0" w:color="auto"/>
        <w:right w:val="none" w:sz="0" w:space="0" w:color="auto"/>
      </w:divBdr>
    </w:div>
    <w:div w:id="241985857">
      <w:bodyDiv w:val="1"/>
      <w:marLeft w:val="0"/>
      <w:marRight w:val="0"/>
      <w:marTop w:val="0"/>
      <w:marBottom w:val="0"/>
      <w:divBdr>
        <w:top w:val="none" w:sz="0" w:space="0" w:color="auto"/>
        <w:left w:val="none" w:sz="0" w:space="0" w:color="auto"/>
        <w:bottom w:val="none" w:sz="0" w:space="0" w:color="auto"/>
        <w:right w:val="none" w:sz="0" w:space="0" w:color="auto"/>
      </w:divBdr>
    </w:div>
    <w:div w:id="311714419">
      <w:bodyDiv w:val="1"/>
      <w:marLeft w:val="0"/>
      <w:marRight w:val="0"/>
      <w:marTop w:val="0"/>
      <w:marBottom w:val="0"/>
      <w:divBdr>
        <w:top w:val="none" w:sz="0" w:space="0" w:color="auto"/>
        <w:left w:val="none" w:sz="0" w:space="0" w:color="auto"/>
        <w:bottom w:val="none" w:sz="0" w:space="0" w:color="auto"/>
        <w:right w:val="none" w:sz="0" w:space="0" w:color="auto"/>
      </w:divBdr>
    </w:div>
    <w:div w:id="408386420">
      <w:bodyDiv w:val="1"/>
      <w:marLeft w:val="0"/>
      <w:marRight w:val="0"/>
      <w:marTop w:val="0"/>
      <w:marBottom w:val="0"/>
      <w:divBdr>
        <w:top w:val="none" w:sz="0" w:space="0" w:color="auto"/>
        <w:left w:val="none" w:sz="0" w:space="0" w:color="auto"/>
        <w:bottom w:val="none" w:sz="0" w:space="0" w:color="auto"/>
        <w:right w:val="none" w:sz="0" w:space="0" w:color="auto"/>
      </w:divBdr>
    </w:div>
    <w:div w:id="640500090">
      <w:bodyDiv w:val="1"/>
      <w:marLeft w:val="0"/>
      <w:marRight w:val="0"/>
      <w:marTop w:val="0"/>
      <w:marBottom w:val="0"/>
      <w:divBdr>
        <w:top w:val="none" w:sz="0" w:space="0" w:color="auto"/>
        <w:left w:val="none" w:sz="0" w:space="0" w:color="auto"/>
        <w:bottom w:val="none" w:sz="0" w:space="0" w:color="auto"/>
        <w:right w:val="none" w:sz="0" w:space="0" w:color="auto"/>
      </w:divBdr>
    </w:div>
    <w:div w:id="686174633">
      <w:bodyDiv w:val="1"/>
      <w:marLeft w:val="0"/>
      <w:marRight w:val="0"/>
      <w:marTop w:val="0"/>
      <w:marBottom w:val="0"/>
      <w:divBdr>
        <w:top w:val="none" w:sz="0" w:space="0" w:color="auto"/>
        <w:left w:val="none" w:sz="0" w:space="0" w:color="auto"/>
        <w:bottom w:val="none" w:sz="0" w:space="0" w:color="auto"/>
        <w:right w:val="none" w:sz="0" w:space="0" w:color="auto"/>
      </w:divBdr>
    </w:div>
    <w:div w:id="790242982">
      <w:bodyDiv w:val="1"/>
      <w:marLeft w:val="0"/>
      <w:marRight w:val="0"/>
      <w:marTop w:val="0"/>
      <w:marBottom w:val="0"/>
      <w:divBdr>
        <w:top w:val="none" w:sz="0" w:space="0" w:color="auto"/>
        <w:left w:val="none" w:sz="0" w:space="0" w:color="auto"/>
        <w:bottom w:val="none" w:sz="0" w:space="0" w:color="auto"/>
        <w:right w:val="none" w:sz="0" w:space="0" w:color="auto"/>
      </w:divBdr>
    </w:div>
    <w:div w:id="796024921">
      <w:bodyDiv w:val="1"/>
      <w:marLeft w:val="0"/>
      <w:marRight w:val="0"/>
      <w:marTop w:val="0"/>
      <w:marBottom w:val="0"/>
      <w:divBdr>
        <w:top w:val="none" w:sz="0" w:space="0" w:color="auto"/>
        <w:left w:val="none" w:sz="0" w:space="0" w:color="auto"/>
        <w:bottom w:val="none" w:sz="0" w:space="0" w:color="auto"/>
        <w:right w:val="none" w:sz="0" w:space="0" w:color="auto"/>
      </w:divBdr>
    </w:div>
    <w:div w:id="833687745">
      <w:bodyDiv w:val="1"/>
      <w:marLeft w:val="0"/>
      <w:marRight w:val="0"/>
      <w:marTop w:val="0"/>
      <w:marBottom w:val="0"/>
      <w:divBdr>
        <w:top w:val="none" w:sz="0" w:space="0" w:color="auto"/>
        <w:left w:val="none" w:sz="0" w:space="0" w:color="auto"/>
        <w:bottom w:val="none" w:sz="0" w:space="0" w:color="auto"/>
        <w:right w:val="none" w:sz="0" w:space="0" w:color="auto"/>
      </w:divBdr>
    </w:div>
    <w:div w:id="836727496">
      <w:bodyDiv w:val="1"/>
      <w:marLeft w:val="0"/>
      <w:marRight w:val="0"/>
      <w:marTop w:val="0"/>
      <w:marBottom w:val="0"/>
      <w:divBdr>
        <w:top w:val="none" w:sz="0" w:space="0" w:color="auto"/>
        <w:left w:val="none" w:sz="0" w:space="0" w:color="auto"/>
        <w:bottom w:val="none" w:sz="0" w:space="0" w:color="auto"/>
        <w:right w:val="none" w:sz="0" w:space="0" w:color="auto"/>
      </w:divBdr>
    </w:div>
    <w:div w:id="852112534">
      <w:bodyDiv w:val="1"/>
      <w:marLeft w:val="0"/>
      <w:marRight w:val="0"/>
      <w:marTop w:val="0"/>
      <w:marBottom w:val="0"/>
      <w:divBdr>
        <w:top w:val="none" w:sz="0" w:space="0" w:color="auto"/>
        <w:left w:val="none" w:sz="0" w:space="0" w:color="auto"/>
        <w:bottom w:val="none" w:sz="0" w:space="0" w:color="auto"/>
        <w:right w:val="none" w:sz="0" w:space="0" w:color="auto"/>
      </w:divBdr>
    </w:div>
    <w:div w:id="898978375">
      <w:bodyDiv w:val="1"/>
      <w:marLeft w:val="0"/>
      <w:marRight w:val="0"/>
      <w:marTop w:val="0"/>
      <w:marBottom w:val="0"/>
      <w:divBdr>
        <w:top w:val="none" w:sz="0" w:space="0" w:color="auto"/>
        <w:left w:val="none" w:sz="0" w:space="0" w:color="auto"/>
        <w:bottom w:val="none" w:sz="0" w:space="0" w:color="auto"/>
        <w:right w:val="none" w:sz="0" w:space="0" w:color="auto"/>
      </w:divBdr>
    </w:div>
    <w:div w:id="944537484">
      <w:bodyDiv w:val="1"/>
      <w:marLeft w:val="0"/>
      <w:marRight w:val="0"/>
      <w:marTop w:val="0"/>
      <w:marBottom w:val="0"/>
      <w:divBdr>
        <w:top w:val="none" w:sz="0" w:space="0" w:color="auto"/>
        <w:left w:val="none" w:sz="0" w:space="0" w:color="auto"/>
        <w:bottom w:val="none" w:sz="0" w:space="0" w:color="auto"/>
        <w:right w:val="none" w:sz="0" w:space="0" w:color="auto"/>
      </w:divBdr>
    </w:div>
    <w:div w:id="950206948">
      <w:bodyDiv w:val="1"/>
      <w:marLeft w:val="0"/>
      <w:marRight w:val="0"/>
      <w:marTop w:val="0"/>
      <w:marBottom w:val="0"/>
      <w:divBdr>
        <w:top w:val="none" w:sz="0" w:space="0" w:color="auto"/>
        <w:left w:val="none" w:sz="0" w:space="0" w:color="auto"/>
        <w:bottom w:val="none" w:sz="0" w:space="0" w:color="auto"/>
        <w:right w:val="none" w:sz="0" w:space="0" w:color="auto"/>
      </w:divBdr>
    </w:div>
    <w:div w:id="989866298">
      <w:bodyDiv w:val="1"/>
      <w:marLeft w:val="0"/>
      <w:marRight w:val="0"/>
      <w:marTop w:val="0"/>
      <w:marBottom w:val="0"/>
      <w:divBdr>
        <w:top w:val="none" w:sz="0" w:space="0" w:color="auto"/>
        <w:left w:val="none" w:sz="0" w:space="0" w:color="auto"/>
        <w:bottom w:val="none" w:sz="0" w:space="0" w:color="auto"/>
        <w:right w:val="none" w:sz="0" w:space="0" w:color="auto"/>
      </w:divBdr>
    </w:div>
    <w:div w:id="995842825">
      <w:bodyDiv w:val="1"/>
      <w:marLeft w:val="0"/>
      <w:marRight w:val="0"/>
      <w:marTop w:val="0"/>
      <w:marBottom w:val="0"/>
      <w:divBdr>
        <w:top w:val="none" w:sz="0" w:space="0" w:color="auto"/>
        <w:left w:val="none" w:sz="0" w:space="0" w:color="auto"/>
        <w:bottom w:val="none" w:sz="0" w:space="0" w:color="auto"/>
        <w:right w:val="none" w:sz="0" w:space="0" w:color="auto"/>
      </w:divBdr>
    </w:div>
    <w:div w:id="1015420998">
      <w:bodyDiv w:val="1"/>
      <w:marLeft w:val="0"/>
      <w:marRight w:val="0"/>
      <w:marTop w:val="0"/>
      <w:marBottom w:val="0"/>
      <w:divBdr>
        <w:top w:val="none" w:sz="0" w:space="0" w:color="auto"/>
        <w:left w:val="none" w:sz="0" w:space="0" w:color="auto"/>
        <w:bottom w:val="none" w:sz="0" w:space="0" w:color="auto"/>
        <w:right w:val="none" w:sz="0" w:space="0" w:color="auto"/>
      </w:divBdr>
    </w:div>
    <w:div w:id="1125998563">
      <w:bodyDiv w:val="1"/>
      <w:marLeft w:val="0"/>
      <w:marRight w:val="0"/>
      <w:marTop w:val="0"/>
      <w:marBottom w:val="0"/>
      <w:divBdr>
        <w:top w:val="none" w:sz="0" w:space="0" w:color="auto"/>
        <w:left w:val="none" w:sz="0" w:space="0" w:color="auto"/>
        <w:bottom w:val="none" w:sz="0" w:space="0" w:color="auto"/>
        <w:right w:val="none" w:sz="0" w:space="0" w:color="auto"/>
      </w:divBdr>
    </w:div>
    <w:div w:id="1166356531">
      <w:bodyDiv w:val="1"/>
      <w:marLeft w:val="0"/>
      <w:marRight w:val="0"/>
      <w:marTop w:val="0"/>
      <w:marBottom w:val="0"/>
      <w:divBdr>
        <w:top w:val="none" w:sz="0" w:space="0" w:color="auto"/>
        <w:left w:val="none" w:sz="0" w:space="0" w:color="auto"/>
        <w:bottom w:val="none" w:sz="0" w:space="0" w:color="auto"/>
        <w:right w:val="none" w:sz="0" w:space="0" w:color="auto"/>
      </w:divBdr>
    </w:div>
    <w:div w:id="1240408790">
      <w:bodyDiv w:val="1"/>
      <w:marLeft w:val="0"/>
      <w:marRight w:val="0"/>
      <w:marTop w:val="0"/>
      <w:marBottom w:val="0"/>
      <w:divBdr>
        <w:top w:val="none" w:sz="0" w:space="0" w:color="auto"/>
        <w:left w:val="none" w:sz="0" w:space="0" w:color="auto"/>
        <w:bottom w:val="none" w:sz="0" w:space="0" w:color="auto"/>
        <w:right w:val="none" w:sz="0" w:space="0" w:color="auto"/>
      </w:divBdr>
    </w:div>
    <w:div w:id="1291210333">
      <w:bodyDiv w:val="1"/>
      <w:marLeft w:val="0"/>
      <w:marRight w:val="0"/>
      <w:marTop w:val="0"/>
      <w:marBottom w:val="0"/>
      <w:divBdr>
        <w:top w:val="none" w:sz="0" w:space="0" w:color="auto"/>
        <w:left w:val="none" w:sz="0" w:space="0" w:color="auto"/>
        <w:bottom w:val="none" w:sz="0" w:space="0" w:color="auto"/>
        <w:right w:val="none" w:sz="0" w:space="0" w:color="auto"/>
      </w:divBdr>
    </w:div>
    <w:div w:id="1295334262">
      <w:bodyDiv w:val="1"/>
      <w:marLeft w:val="0"/>
      <w:marRight w:val="0"/>
      <w:marTop w:val="0"/>
      <w:marBottom w:val="0"/>
      <w:divBdr>
        <w:top w:val="none" w:sz="0" w:space="0" w:color="auto"/>
        <w:left w:val="none" w:sz="0" w:space="0" w:color="auto"/>
        <w:bottom w:val="none" w:sz="0" w:space="0" w:color="auto"/>
        <w:right w:val="none" w:sz="0" w:space="0" w:color="auto"/>
      </w:divBdr>
    </w:div>
    <w:div w:id="1372151585">
      <w:bodyDiv w:val="1"/>
      <w:marLeft w:val="0"/>
      <w:marRight w:val="0"/>
      <w:marTop w:val="0"/>
      <w:marBottom w:val="0"/>
      <w:divBdr>
        <w:top w:val="none" w:sz="0" w:space="0" w:color="auto"/>
        <w:left w:val="none" w:sz="0" w:space="0" w:color="auto"/>
        <w:bottom w:val="none" w:sz="0" w:space="0" w:color="auto"/>
        <w:right w:val="none" w:sz="0" w:space="0" w:color="auto"/>
      </w:divBdr>
    </w:div>
    <w:div w:id="1376202820">
      <w:bodyDiv w:val="1"/>
      <w:marLeft w:val="0"/>
      <w:marRight w:val="0"/>
      <w:marTop w:val="0"/>
      <w:marBottom w:val="0"/>
      <w:divBdr>
        <w:top w:val="none" w:sz="0" w:space="0" w:color="auto"/>
        <w:left w:val="none" w:sz="0" w:space="0" w:color="auto"/>
        <w:bottom w:val="none" w:sz="0" w:space="0" w:color="auto"/>
        <w:right w:val="none" w:sz="0" w:space="0" w:color="auto"/>
      </w:divBdr>
    </w:div>
    <w:div w:id="1402678985">
      <w:bodyDiv w:val="1"/>
      <w:marLeft w:val="0"/>
      <w:marRight w:val="0"/>
      <w:marTop w:val="0"/>
      <w:marBottom w:val="0"/>
      <w:divBdr>
        <w:top w:val="none" w:sz="0" w:space="0" w:color="auto"/>
        <w:left w:val="none" w:sz="0" w:space="0" w:color="auto"/>
        <w:bottom w:val="none" w:sz="0" w:space="0" w:color="auto"/>
        <w:right w:val="none" w:sz="0" w:space="0" w:color="auto"/>
      </w:divBdr>
    </w:div>
    <w:div w:id="1501501986">
      <w:bodyDiv w:val="1"/>
      <w:marLeft w:val="0"/>
      <w:marRight w:val="0"/>
      <w:marTop w:val="0"/>
      <w:marBottom w:val="0"/>
      <w:divBdr>
        <w:top w:val="none" w:sz="0" w:space="0" w:color="auto"/>
        <w:left w:val="none" w:sz="0" w:space="0" w:color="auto"/>
        <w:bottom w:val="none" w:sz="0" w:space="0" w:color="auto"/>
        <w:right w:val="none" w:sz="0" w:space="0" w:color="auto"/>
      </w:divBdr>
    </w:div>
    <w:div w:id="1529638721">
      <w:bodyDiv w:val="1"/>
      <w:marLeft w:val="0"/>
      <w:marRight w:val="0"/>
      <w:marTop w:val="0"/>
      <w:marBottom w:val="0"/>
      <w:divBdr>
        <w:top w:val="none" w:sz="0" w:space="0" w:color="auto"/>
        <w:left w:val="none" w:sz="0" w:space="0" w:color="auto"/>
        <w:bottom w:val="none" w:sz="0" w:space="0" w:color="auto"/>
        <w:right w:val="none" w:sz="0" w:space="0" w:color="auto"/>
      </w:divBdr>
    </w:div>
    <w:div w:id="1569799768">
      <w:bodyDiv w:val="1"/>
      <w:marLeft w:val="0"/>
      <w:marRight w:val="0"/>
      <w:marTop w:val="0"/>
      <w:marBottom w:val="0"/>
      <w:divBdr>
        <w:top w:val="none" w:sz="0" w:space="0" w:color="auto"/>
        <w:left w:val="none" w:sz="0" w:space="0" w:color="auto"/>
        <w:bottom w:val="none" w:sz="0" w:space="0" w:color="auto"/>
        <w:right w:val="none" w:sz="0" w:space="0" w:color="auto"/>
      </w:divBdr>
    </w:div>
    <w:div w:id="1686711964">
      <w:bodyDiv w:val="1"/>
      <w:marLeft w:val="0"/>
      <w:marRight w:val="0"/>
      <w:marTop w:val="0"/>
      <w:marBottom w:val="0"/>
      <w:divBdr>
        <w:top w:val="none" w:sz="0" w:space="0" w:color="auto"/>
        <w:left w:val="none" w:sz="0" w:space="0" w:color="auto"/>
        <w:bottom w:val="none" w:sz="0" w:space="0" w:color="auto"/>
        <w:right w:val="none" w:sz="0" w:space="0" w:color="auto"/>
      </w:divBdr>
    </w:div>
    <w:div w:id="1770006537">
      <w:bodyDiv w:val="1"/>
      <w:marLeft w:val="0"/>
      <w:marRight w:val="0"/>
      <w:marTop w:val="0"/>
      <w:marBottom w:val="0"/>
      <w:divBdr>
        <w:top w:val="none" w:sz="0" w:space="0" w:color="auto"/>
        <w:left w:val="none" w:sz="0" w:space="0" w:color="auto"/>
        <w:bottom w:val="none" w:sz="0" w:space="0" w:color="auto"/>
        <w:right w:val="none" w:sz="0" w:space="0" w:color="auto"/>
      </w:divBdr>
    </w:div>
    <w:div w:id="1790971635">
      <w:bodyDiv w:val="1"/>
      <w:marLeft w:val="0"/>
      <w:marRight w:val="0"/>
      <w:marTop w:val="0"/>
      <w:marBottom w:val="0"/>
      <w:divBdr>
        <w:top w:val="none" w:sz="0" w:space="0" w:color="auto"/>
        <w:left w:val="none" w:sz="0" w:space="0" w:color="auto"/>
        <w:bottom w:val="none" w:sz="0" w:space="0" w:color="auto"/>
        <w:right w:val="none" w:sz="0" w:space="0" w:color="auto"/>
      </w:divBdr>
    </w:div>
    <w:div w:id="1792086450">
      <w:bodyDiv w:val="1"/>
      <w:marLeft w:val="0"/>
      <w:marRight w:val="0"/>
      <w:marTop w:val="0"/>
      <w:marBottom w:val="0"/>
      <w:divBdr>
        <w:top w:val="none" w:sz="0" w:space="0" w:color="auto"/>
        <w:left w:val="none" w:sz="0" w:space="0" w:color="auto"/>
        <w:bottom w:val="none" w:sz="0" w:space="0" w:color="auto"/>
        <w:right w:val="none" w:sz="0" w:space="0" w:color="auto"/>
      </w:divBdr>
    </w:div>
    <w:div w:id="1843272620">
      <w:bodyDiv w:val="1"/>
      <w:marLeft w:val="0"/>
      <w:marRight w:val="0"/>
      <w:marTop w:val="0"/>
      <w:marBottom w:val="0"/>
      <w:divBdr>
        <w:top w:val="none" w:sz="0" w:space="0" w:color="auto"/>
        <w:left w:val="none" w:sz="0" w:space="0" w:color="auto"/>
        <w:bottom w:val="none" w:sz="0" w:space="0" w:color="auto"/>
        <w:right w:val="none" w:sz="0" w:space="0" w:color="auto"/>
      </w:divBdr>
    </w:div>
    <w:div w:id="1895922777">
      <w:bodyDiv w:val="1"/>
      <w:marLeft w:val="0"/>
      <w:marRight w:val="0"/>
      <w:marTop w:val="0"/>
      <w:marBottom w:val="0"/>
      <w:divBdr>
        <w:top w:val="none" w:sz="0" w:space="0" w:color="auto"/>
        <w:left w:val="none" w:sz="0" w:space="0" w:color="auto"/>
        <w:bottom w:val="none" w:sz="0" w:space="0" w:color="auto"/>
        <w:right w:val="none" w:sz="0" w:space="0" w:color="auto"/>
      </w:divBdr>
    </w:div>
    <w:div w:id="1927302107">
      <w:bodyDiv w:val="1"/>
      <w:marLeft w:val="0"/>
      <w:marRight w:val="0"/>
      <w:marTop w:val="0"/>
      <w:marBottom w:val="0"/>
      <w:divBdr>
        <w:top w:val="none" w:sz="0" w:space="0" w:color="auto"/>
        <w:left w:val="none" w:sz="0" w:space="0" w:color="auto"/>
        <w:bottom w:val="none" w:sz="0" w:space="0" w:color="auto"/>
        <w:right w:val="none" w:sz="0" w:space="0" w:color="auto"/>
      </w:divBdr>
    </w:div>
    <w:div w:id="1931544605">
      <w:bodyDiv w:val="1"/>
      <w:marLeft w:val="0"/>
      <w:marRight w:val="0"/>
      <w:marTop w:val="0"/>
      <w:marBottom w:val="0"/>
      <w:divBdr>
        <w:top w:val="none" w:sz="0" w:space="0" w:color="auto"/>
        <w:left w:val="none" w:sz="0" w:space="0" w:color="auto"/>
        <w:bottom w:val="none" w:sz="0" w:space="0" w:color="auto"/>
        <w:right w:val="none" w:sz="0" w:space="0" w:color="auto"/>
      </w:divBdr>
    </w:div>
    <w:div w:id="1991903364">
      <w:bodyDiv w:val="1"/>
      <w:marLeft w:val="0"/>
      <w:marRight w:val="0"/>
      <w:marTop w:val="0"/>
      <w:marBottom w:val="0"/>
      <w:divBdr>
        <w:top w:val="none" w:sz="0" w:space="0" w:color="auto"/>
        <w:left w:val="none" w:sz="0" w:space="0" w:color="auto"/>
        <w:bottom w:val="none" w:sz="0" w:space="0" w:color="auto"/>
        <w:right w:val="none" w:sz="0" w:space="0" w:color="auto"/>
      </w:divBdr>
    </w:div>
    <w:div w:id="2031301014">
      <w:bodyDiv w:val="1"/>
      <w:marLeft w:val="0"/>
      <w:marRight w:val="0"/>
      <w:marTop w:val="0"/>
      <w:marBottom w:val="0"/>
      <w:divBdr>
        <w:top w:val="none" w:sz="0" w:space="0" w:color="auto"/>
        <w:left w:val="none" w:sz="0" w:space="0" w:color="auto"/>
        <w:bottom w:val="none" w:sz="0" w:space="0" w:color="auto"/>
        <w:right w:val="none" w:sz="0" w:space="0" w:color="auto"/>
      </w:divBdr>
    </w:div>
    <w:div w:id="2113430379">
      <w:bodyDiv w:val="1"/>
      <w:marLeft w:val="0"/>
      <w:marRight w:val="0"/>
      <w:marTop w:val="0"/>
      <w:marBottom w:val="0"/>
      <w:divBdr>
        <w:top w:val="none" w:sz="0" w:space="0" w:color="auto"/>
        <w:left w:val="none" w:sz="0" w:space="0" w:color="auto"/>
        <w:bottom w:val="none" w:sz="0" w:space="0" w:color="auto"/>
        <w:right w:val="none" w:sz="0" w:space="0" w:color="auto"/>
      </w:divBdr>
    </w:div>
    <w:div w:id="2124759363">
      <w:bodyDiv w:val="1"/>
      <w:marLeft w:val="0"/>
      <w:marRight w:val="0"/>
      <w:marTop w:val="0"/>
      <w:marBottom w:val="0"/>
      <w:divBdr>
        <w:top w:val="none" w:sz="0" w:space="0" w:color="auto"/>
        <w:left w:val="none" w:sz="0" w:space="0" w:color="auto"/>
        <w:bottom w:val="none" w:sz="0" w:space="0" w:color="auto"/>
        <w:right w:val="none" w:sz="0" w:space="0" w:color="auto"/>
      </w:divBdr>
    </w:div>
    <w:div w:id="2127775124">
      <w:bodyDiv w:val="1"/>
      <w:marLeft w:val="0"/>
      <w:marRight w:val="0"/>
      <w:marTop w:val="0"/>
      <w:marBottom w:val="0"/>
      <w:divBdr>
        <w:top w:val="none" w:sz="0" w:space="0" w:color="auto"/>
        <w:left w:val="none" w:sz="0" w:space="0" w:color="auto"/>
        <w:bottom w:val="none" w:sz="0" w:space="0" w:color="auto"/>
        <w:right w:val="none" w:sz="0" w:space="0" w:color="auto"/>
      </w:divBdr>
    </w:div>
    <w:div w:id="21457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yarin.coh9@gmail.com"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6950-62BA-43BB-8DA2-5ACC8D64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7063</TotalTime>
  <Pages>128</Pages>
  <Words>54351</Words>
  <Characters>271756</Characters>
  <Application>Microsoft Office Word</Application>
  <DocSecurity>0</DocSecurity>
  <Lines>2264</Lines>
  <Paragraphs>650</Paragraphs>
  <ScaleCrop>false</ScaleCrop>
  <HeadingPairs>
    <vt:vector size="4" baseType="variant">
      <vt:variant>
        <vt:lpstr>שם</vt:lpstr>
      </vt:variant>
      <vt:variant>
        <vt:i4>1</vt:i4>
      </vt:variant>
      <vt:variant>
        <vt:lpstr>כותרות</vt:lpstr>
      </vt:variant>
      <vt:variant>
        <vt:i4>7</vt:i4>
      </vt:variant>
    </vt:vector>
  </HeadingPairs>
  <TitlesOfParts>
    <vt:vector size="8" baseType="lpstr">
      <vt:lpstr/>
      <vt:lpstr>שיעור ראשון, 09/03/2021 – טיבו של המשפט הבינלאומי</vt:lpstr>
      <vt:lpstr>שיעור 2, 15/03/2021 – הולדתו והתפתחותו של המשב"ל </vt:lpstr>
      <vt:lpstr>שיעור 3, 05/04/2021 – מקורות המשב"ל </vt:lpstr>
      <vt:lpstr>שיעור 4, 06/04/2021 – אמנות ומנהגים בינ"ל </vt:lpstr>
      <vt:lpstr>שיעור 5, 12/04/2021 – מקורות המשב"ל </vt:lpstr>
      <vt:lpstr>שיעור 6, 19/04/2021 – היחס בין המשב"ל משפט המדינתי</vt:lpstr>
      <vt:lpstr>שיעור 7, 20/04/2021 – שיעור תרגול: היחס בין המשב"ל והמשפט הישראלי</vt:lpstr>
    </vt:vector>
  </TitlesOfParts>
  <Company/>
  <LinksUpToDate>false</LinksUpToDate>
  <CharactersWithSpaces>325457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Mousa Zadeh</dc:creator>
  <cp:keywords/>
  <dc:description/>
  <cp:lastModifiedBy>אלינור בן משה</cp:lastModifiedBy>
  <cp:revision>3775</cp:revision>
  <cp:lastPrinted>2021-06-22T22:06:00Z</cp:lastPrinted>
  <dcterms:created xsi:type="dcterms:W3CDTF">2021-03-09T09:58:00Z</dcterms:created>
  <dcterms:modified xsi:type="dcterms:W3CDTF">2021-07-13T13:08:00Z</dcterms:modified>
</cp:coreProperties>
</file>