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9901" w14:textId="002A2DF1" w:rsidR="00DF2324" w:rsidRPr="00710FEF" w:rsidRDefault="00F54D94" w:rsidP="00710FEF">
      <w:pPr>
        <w:shd w:val="clear" w:color="auto" w:fill="F7CAAC" w:themeFill="accent2" w:themeFillTint="66"/>
        <w:jc w:val="center"/>
        <w:rPr>
          <w:rFonts w:ascii="David" w:hAnsi="David" w:cs="David"/>
          <w:b/>
          <w:bCs/>
          <w:sz w:val="32"/>
          <w:szCs w:val="32"/>
          <w:rtl/>
        </w:rPr>
      </w:pPr>
      <w:r w:rsidRPr="00710FEF">
        <w:rPr>
          <w:rFonts w:ascii="David" w:hAnsi="David" w:cs="David"/>
          <w:b/>
          <w:bCs/>
          <w:sz w:val="32"/>
          <w:szCs w:val="32"/>
          <w:rtl/>
        </w:rPr>
        <w:t xml:space="preserve">צק ליסט </w:t>
      </w:r>
      <w:proofErr w:type="spellStart"/>
      <w:r w:rsidR="00710FEF" w:rsidRPr="00710FEF">
        <w:rPr>
          <w:rFonts w:ascii="David" w:hAnsi="David" w:cs="David" w:hint="cs"/>
          <w:b/>
          <w:bCs/>
          <w:sz w:val="32"/>
          <w:szCs w:val="32"/>
          <w:rtl/>
        </w:rPr>
        <w:t>רלשנות</w:t>
      </w:r>
      <w:proofErr w:type="spellEnd"/>
      <w:r w:rsidR="00710FEF" w:rsidRPr="00710FEF">
        <w:rPr>
          <w:rFonts w:ascii="David" w:hAnsi="David" w:cs="David" w:hint="cs"/>
          <w:b/>
          <w:bCs/>
          <w:sz w:val="32"/>
          <w:szCs w:val="32"/>
          <w:rtl/>
        </w:rPr>
        <w:t xml:space="preserve"> + הפח"ח + תקיפה רפואית</w:t>
      </w:r>
    </w:p>
    <w:p w14:paraId="1371F638" w14:textId="15FF78D2" w:rsidR="00F54D94" w:rsidRPr="005004B1" w:rsidRDefault="00F54D94" w:rsidP="00F54D94">
      <w:pPr>
        <w:jc w:val="center"/>
        <w:rPr>
          <w:rFonts w:ascii="David" w:hAnsi="David" w:cs="David"/>
          <w:sz w:val="24"/>
          <w:szCs w:val="24"/>
          <w:rtl/>
        </w:rPr>
      </w:pPr>
    </w:p>
    <w:p w14:paraId="04CAC5CB" w14:textId="3749B774" w:rsidR="00F54D94" w:rsidRPr="005004B1" w:rsidRDefault="00F54D94" w:rsidP="00F54D94">
      <w:pPr>
        <w:pStyle w:val="a3"/>
        <w:numPr>
          <w:ilvl w:val="0"/>
          <w:numId w:val="1"/>
        </w:numPr>
        <w:rPr>
          <w:rFonts w:ascii="David" w:hAnsi="David" w:cs="David"/>
          <w:sz w:val="24"/>
          <w:szCs w:val="24"/>
        </w:rPr>
      </w:pPr>
      <w:r w:rsidRPr="005004B1">
        <w:rPr>
          <w:rFonts w:ascii="David" w:hAnsi="David" w:cs="David"/>
          <w:sz w:val="24"/>
          <w:szCs w:val="24"/>
          <w:highlight w:val="yellow"/>
          <w:rtl/>
        </w:rPr>
        <w:t>זיהוי הצדדים:</w:t>
      </w:r>
    </w:p>
    <w:p w14:paraId="372706CD" w14:textId="77777777" w:rsidR="00F54D94" w:rsidRPr="005004B1" w:rsidRDefault="00F54D94" w:rsidP="00F54D94">
      <w:pPr>
        <w:pStyle w:val="a3"/>
        <w:numPr>
          <w:ilvl w:val="0"/>
          <w:numId w:val="2"/>
        </w:numPr>
        <w:rPr>
          <w:rFonts w:ascii="David" w:hAnsi="David" w:cs="David"/>
          <w:sz w:val="24"/>
          <w:szCs w:val="24"/>
          <w:rtl/>
        </w:rPr>
      </w:pPr>
      <w:r w:rsidRPr="005004B1">
        <w:rPr>
          <w:rFonts w:ascii="David" w:hAnsi="David" w:cs="David"/>
          <w:b/>
          <w:bCs/>
          <w:sz w:val="24"/>
          <w:szCs w:val="24"/>
          <w:rtl/>
        </w:rPr>
        <w:t>תובע/ים:</w:t>
      </w:r>
      <w:r w:rsidRPr="005004B1">
        <w:rPr>
          <w:rFonts w:ascii="David" w:hAnsi="David" w:cs="David"/>
          <w:sz w:val="24"/>
          <w:szCs w:val="24"/>
          <w:rtl/>
        </w:rPr>
        <w:t xml:space="preserve"> אדם פרטי; קטין דרך הוריו; עיזבון המנוח; התלויים.</w:t>
      </w:r>
    </w:p>
    <w:p w14:paraId="6F3CBCF0" w14:textId="38BCFE9E" w:rsidR="00F54D94" w:rsidRPr="005004B1" w:rsidRDefault="00F54D94" w:rsidP="00F54D94">
      <w:pPr>
        <w:pStyle w:val="a3"/>
        <w:numPr>
          <w:ilvl w:val="0"/>
          <w:numId w:val="2"/>
        </w:numPr>
        <w:rPr>
          <w:rFonts w:ascii="David" w:hAnsi="David" w:cs="David"/>
          <w:sz w:val="24"/>
          <w:szCs w:val="24"/>
          <w:rtl/>
        </w:rPr>
      </w:pPr>
      <w:r w:rsidRPr="005004B1">
        <w:rPr>
          <w:rFonts w:ascii="David" w:hAnsi="David" w:cs="David"/>
          <w:b/>
          <w:bCs/>
          <w:sz w:val="24"/>
          <w:szCs w:val="24"/>
          <w:rtl/>
        </w:rPr>
        <w:t>נתבע/ים</w:t>
      </w:r>
      <w:r w:rsidRPr="005004B1">
        <w:rPr>
          <w:rFonts w:ascii="David" w:hAnsi="David" w:cs="David"/>
          <w:sz w:val="24"/>
          <w:szCs w:val="24"/>
          <w:rtl/>
        </w:rPr>
        <w:t>: הצוות הרפואי (אח/</w:t>
      </w:r>
      <w:proofErr w:type="spellStart"/>
      <w:r w:rsidRPr="005004B1">
        <w:rPr>
          <w:rFonts w:ascii="David" w:hAnsi="David" w:cs="David"/>
          <w:sz w:val="24"/>
          <w:szCs w:val="24"/>
          <w:rtl/>
        </w:rPr>
        <w:t>ות</w:t>
      </w:r>
      <w:proofErr w:type="spellEnd"/>
      <w:r w:rsidRPr="005004B1">
        <w:rPr>
          <w:rFonts w:ascii="David" w:hAnsi="David" w:cs="David"/>
          <w:sz w:val="24"/>
          <w:szCs w:val="24"/>
          <w:rtl/>
        </w:rPr>
        <w:t xml:space="preserve">, מנתח/ת, מרדים/ה, רופא/ה) של ביה"ח פרטי/ממשלתי. </w:t>
      </w:r>
    </w:p>
    <w:p w14:paraId="0829348F" w14:textId="77777777" w:rsidR="00F54D94" w:rsidRPr="005004B1" w:rsidRDefault="00F54D94" w:rsidP="00F54D94">
      <w:pPr>
        <w:pStyle w:val="a3"/>
        <w:numPr>
          <w:ilvl w:val="1"/>
          <w:numId w:val="2"/>
        </w:numPr>
        <w:rPr>
          <w:rFonts w:ascii="David" w:hAnsi="David" w:cs="David"/>
          <w:sz w:val="24"/>
          <w:szCs w:val="24"/>
          <w:rtl/>
        </w:rPr>
      </w:pPr>
      <w:r w:rsidRPr="005004B1">
        <w:rPr>
          <w:rFonts w:ascii="David" w:hAnsi="David" w:cs="David"/>
          <w:sz w:val="24"/>
          <w:szCs w:val="24"/>
          <w:rtl/>
        </w:rPr>
        <w:t>בית החולים מעסיק הצוות הרפואי + ביה"ח ממשלתי הוא כיס עמוק ומבוטח.</w:t>
      </w:r>
    </w:p>
    <w:p w14:paraId="2FD1FEAF" w14:textId="5CE9CC43" w:rsidR="00F54D94" w:rsidRPr="005004B1" w:rsidRDefault="00F54D94" w:rsidP="00F54D94">
      <w:pPr>
        <w:pStyle w:val="a3"/>
        <w:numPr>
          <w:ilvl w:val="1"/>
          <w:numId w:val="2"/>
        </w:numPr>
        <w:rPr>
          <w:rFonts w:ascii="David" w:hAnsi="David" w:cs="David"/>
          <w:sz w:val="24"/>
          <w:szCs w:val="24"/>
        </w:rPr>
      </w:pPr>
      <w:r w:rsidRPr="005004B1">
        <w:rPr>
          <w:rFonts w:ascii="David" w:hAnsi="David" w:cs="David"/>
          <w:sz w:val="24"/>
          <w:szCs w:val="24"/>
          <w:rtl/>
        </w:rPr>
        <w:t>משרד הבריאות / מדינת ישראל כאחראים על ביה"ח הממשלתי.</w:t>
      </w:r>
    </w:p>
    <w:p w14:paraId="104E1709" w14:textId="5255EF14" w:rsidR="00F54D94" w:rsidRPr="005004B1" w:rsidRDefault="00F54D94" w:rsidP="00F54D94">
      <w:pPr>
        <w:pStyle w:val="a3"/>
        <w:numPr>
          <w:ilvl w:val="0"/>
          <w:numId w:val="1"/>
        </w:numPr>
        <w:rPr>
          <w:rFonts w:ascii="David" w:hAnsi="David" w:cs="David"/>
          <w:sz w:val="24"/>
          <w:szCs w:val="24"/>
          <w:highlight w:val="yellow"/>
        </w:rPr>
      </w:pPr>
      <w:r w:rsidRPr="005004B1">
        <w:rPr>
          <w:rFonts w:ascii="David" w:hAnsi="David" w:cs="David"/>
          <w:sz w:val="24"/>
          <w:szCs w:val="24"/>
          <w:highlight w:val="yellow"/>
          <w:rtl/>
        </w:rPr>
        <w:t>ציון האחריות של הנתבע:</w:t>
      </w:r>
    </w:p>
    <w:p w14:paraId="3642CD25" w14:textId="3EBB7721" w:rsidR="00F54D94" w:rsidRPr="005004B1" w:rsidRDefault="00F54D94" w:rsidP="00F54D94">
      <w:pPr>
        <w:pStyle w:val="a3"/>
        <w:numPr>
          <w:ilvl w:val="0"/>
          <w:numId w:val="2"/>
        </w:numPr>
        <w:spacing w:line="256" w:lineRule="auto"/>
        <w:jc w:val="both"/>
        <w:rPr>
          <w:rFonts w:ascii="David" w:hAnsi="David" w:cs="David"/>
          <w:sz w:val="24"/>
          <w:szCs w:val="24"/>
        </w:rPr>
      </w:pPr>
      <w:r w:rsidRPr="005004B1">
        <w:rPr>
          <w:rFonts w:ascii="David" w:hAnsi="David" w:cs="David"/>
          <w:b/>
          <w:bCs/>
          <w:sz w:val="24"/>
          <w:szCs w:val="24"/>
          <w:rtl/>
        </w:rPr>
        <w:t>אישית</w:t>
      </w:r>
      <w:r w:rsidRPr="005004B1">
        <w:rPr>
          <w:rFonts w:ascii="David" w:hAnsi="David" w:cs="David"/>
          <w:sz w:val="24"/>
          <w:szCs w:val="24"/>
          <w:rtl/>
        </w:rPr>
        <w:t xml:space="preserve"> – הנזק נגרם ע"י הנתבע/ים באופן ישיר.</w:t>
      </w:r>
    </w:p>
    <w:p w14:paraId="3BC4CD6C" w14:textId="4624C219" w:rsidR="00F54D94" w:rsidRDefault="00F54D94" w:rsidP="00F54D94">
      <w:pPr>
        <w:pStyle w:val="a3"/>
        <w:numPr>
          <w:ilvl w:val="0"/>
          <w:numId w:val="2"/>
        </w:numPr>
        <w:spacing w:line="256" w:lineRule="auto"/>
        <w:jc w:val="both"/>
        <w:rPr>
          <w:rFonts w:ascii="David" w:hAnsi="David" w:cs="David"/>
          <w:sz w:val="24"/>
          <w:szCs w:val="24"/>
        </w:rPr>
      </w:pPr>
      <w:proofErr w:type="spellStart"/>
      <w:r w:rsidRPr="005004B1">
        <w:rPr>
          <w:rFonts w:ascii="David" w:hAnsi="David" w:cs="David"/>
          <w:b/>
          <w:bCs/>
          <w:sz w:val="24"/>
          <w:szCs w:val="24"/>
          <w:rtl/>
        </w:rPr>
        <w:t>שילוחית</w:t>
      </w:r>
      <w:proofErr w:type="spellEnd"/>
      <w:r w:rsidRPr="005004B1">
        <w:rPr>
          <w:rFonts w:ascii="David" w:hAnsi="David" w:cs="David"/>
          <w:b/>
          <w:bCs/>
          <w:sz w:val="24"/>
          <w:szCs w:val="24"/>
          <w:rtl/>
        </w:rPr>
        <w:t xml:space="preserve"> </w:t>
      </w:r>
      <w:r w:rsidRPr="005004B1">
        <w:rPr>
          <w:rFonts w:ascii="David" w:hAnsi="David" w:cs="David"/>
          <w:sz w:val="24"/>
          <w:szCs w:val="24"/>
          <w:rtl/>
        </w:rPr>
        <w:t>– הנתבע אחראי לנזק באופן עקיף. (ביה"ח, משרד הבריאות ומ"י).</w:t>
      </w:r>
    </w:p>
    <w:p w14:paraId="3C63C3D4" w14:textId="71E32669" w:rsidR="0001196D" w:rsidRPr="005004B1" w:rsidRDefault="0001196D" w:rsidP="0001196D">
      <w:pPr>
        <w:pStyle w:val="a3"/>
        <w:numPr>
          <w:ilvl w:val="0"/>
          <w:numId w:val="2"/>
        </w:numPr>
        <w:spacing w:line="256" w:lineRule="auto"/>
        <w:jc w:val="both"/>
        <w:rPr>
          <w:rFonts w:ascii="David" w:hAnsi="David" w:cs="David"/>
          <w:sz w:val="24"/>
          <w:szCs w:val="24"/>
        </w:rPr>
      </w:pPr>
      <w:r>
        <w:rPr>
          <w:rFonts w:ascii="David" w:hAnsi="David" w:cs="David" w:hint="cs"/>
          <w:b/>
          <w:bCs/>
          <w:sz w:val="24"/>
          <w:szCs w:val="24"/>
          <w:rtl/>
        </w:rPr>
        <w:t xml:space="preserve">אחריות </w:t>
      </w:r>
      <w:proofErr w:type="spellStart"/>
      <w:r>
        <w:rPr>
          <w:rFonts w:ascii="David" w:hAnsi="David" w:cs="David" w:hint="cs"/>
          <w:b/>
          <w:bCs/>
          <w:sz w:val="24"/>
          <w:szCs w:val="24"/>
          <w:rtl/>
        </w:rPr>
        <w:t>שילוחית</w:t>
      </w:r>
      <w:proofErr w:type="spellEnd"/>
      <w:r>
        <w:rPr>
          <w:rFonts w:ascii="David" w:hAnsi="David" w:cs="David" w:hint="cs"/>
          <w:b/>
          <w:bCs/>
          <w:sz w:val="24"/>
          <w:szCs w:val="24"/>
          <w:rtl/>
        </w:rPr>
        <w:t xml:space="preserve"> תלויה באחריות האישית של השלוח (אותם מונחים גם כשמדובר במעביד)</w:t>
      </w:r>
      <w:r w:rsidRPr="0001196D">
        <w:rPr>
          <w:rFonts w:ascii="David" w:hAnsi="David" w:cs="David" w:hint="cs"/>
          <w:sz w:val="24"/>
          <w:szCs w:val="24"/>
          <w:rtl/>
        </w:rPr>
        <w:t>.</w:t>
      </w:r>
    </w:p>
    <w:p w14:paraId="76ADCD17" w14:textId="6493257C" w:rsidR="00F54D94" w:rsidRPr="005004B1" w:rsidRDefault="00507C70" w:rsidP="00F54D94">
      <w:pPr>
        <w:pStyle w:val="a3"/>
        <w:numPr>
          <w:ilvl w:val="0"/>
          <w:numId w:val="1"/>
        </w:numPr>
        <w:spacing w:line="256" w:lineRule="auto"/>
        <w:jc w:val="both"/>
        <w:rPr>
          <w:rFonts w:ascii="David" w:hAnsi="David" w:cs="David"/>
          <w:sz w:val="24"/>
          <w:szCs w:val="24"/>
          <w:highlight w:val="yellow"/>
        </w:rPr>
      </w:pPr>
      <w:r>
        <w:rPr>
          <w:rFonts w:ascii="David" w:hAnsi="David" w:cs="David" w:hint="cs"/>
          <w:sz w:val="24"/>
          <w:szCs w:val="24"/>
          <w:highlight w:val="yellow"/>
          <w:rtl/>
        </w:rPr>
        <w:t>מהלך</w:t>
      </w:r>
      <w:r w:rsidR="00F54D94" w:rsidRPr="005004B1">
        <w:rPr>
          <w:rFonts w:ascii="David" w:hAnsi="David" w:cs="David"/>
          <w:sz w:val="24"/>
          <w:szCs w:val="24"/>
          <w:highlight w:val="yellow"/>
          <w:rtl/>
        </w:rPr>
        <w:t xml:space="preserve"> הכניסה לעוולות השונות – רשלנות</w:t>
      </w:r>
      <w:r w:rsidR="009912D7" w:rsidRPr="005004B1">
        <w:rPr>
          <w:rFonts w:ascii="David" w:hAnsi="David" w:cs="David"/>
          <w:sz w:val="24"/>
          <w:szCs w:val="24"/>
          <w:highlight w:val="yellow"/>
          <w:rtl/>
        </w:rPr>
        <w:t xml:space="preserve"> ( עוד תנאים לרשלנות רפואית),</w:t>
      </w:r>
      <w:r w:rsidR="00F54D94" w:rsidRPr="005004B1">
        <w:rPr>
          <w:rFonts w:ascii="David" w:hAnsi="David" w:cs="David"/>
          <w:sz w:val="24"/>
          <w:szCs w:val="24"/>
          <w:highlight w:val="yellow"/>
          <w:rtl/>
        </w:rPr>
        <w:t xml:space="preserve"> תקיפה, הפרת חובה חקוקה.</w:t>
      </w:r>
    </w:p>
    <w:p w14:paraId="348A5F00" w14:textId="56030AE9" w:rsidR="009912D7" w:rsidRPr="005004B1" w:rsidRDefault="009912D7" w:rsidP="009912D7">
      <w:pPr>
        <w:pStyle w:val="a3"/>
        <w:numPr>
          <w:ilvl w:val="0"/>
          <w:numId w:val="2"/>
        </w:numPr>
        <w:spacing w:line="256" w:lineRule="auto"/>
        <w:jc w:val="both"/>
        <w:rPr>
          <w:rFonts w:ascii="David" w:hAnsi="David" w:cs="David"/>
          <w:sz w:val="24"/>
          <w:szCs w:val="24"/>
        </w:rPr>
      </w:pPr>
      <w:r w:rsidRPr="005004B1">
        <w:rPr>
          <w:rFonts w:ascii="David" w:hAnsi="David" w:cs="David"/>
          <w:sz w:val="24"/>
          <w:szCs w:val="24"/>
          <w:rtl/>
        </w:rPr>
        <w:t>רשלנות</w:t>
      </w:r>
      <w:r w:rsidR="00507C70">
        <w:rPr>
          <w:rFonts w:ascii="David" w:hAnsi="David" w:cs="David" w:hint="cs"/>
          <w:sz w:val="24"/>
          <w:szCs w:val="24"/>
          <w:rtl/>
        </w:rPr>
        <w:t xml:space="preserve"> -</w:t>
      </w:r>
    </w:p>
    <w:p w14:paraId="4BC4FF1C" w14:textId="0143A04B" w:rsidR="009912D7" w:rsidRPr="005004B1" w:rsidRDefault="009912D7" w:rsidP="009912D7">
      <w:pPr>
        <w:pStyle w:val="a3"/>
        <w:numPr>
          <w:ilvl w:val="1"/>
          <w:numId w:val="2"/>
        </w:numPr>
        <w:spacing w:line="256" w:lineRule="auto"/>
        <w:jc w:val="both"/>
        <w:rPr>
          <w:rFonts w:ascii="David" w:hAnsi="David" w:cs="David"/>
          <w:sz w:val="24"/>
          <w:szCs w:val="24"/>
        </w:rPr>
      </w:pPr>
      <w:r w:rsidRPr="005004B1">
        <w:rPr>
          <w:rFonts w:ascii="David" w:hAnsi="David" w:cs="David"/>
          <w:sz w:val="24"/>
          <w:szCs w:val="24"/>
          <w:rtl/>
        </w:rPr>
        <w:t>חובת זהירות על הנתבע (מושגית וקונקרטית)</w:t>
      </w:r>
    </w:p>
    <w:p w14:paraId="1A690C61" w14:textId="4A6D15BF" w:rsidR="009912D7" w:rsidRPr="005004B1" w:rsidRDefault="009912D7" w:rsidP="009912D7">
      <w:pPr>
        <w:pStyle w:val="a3"/>
        <w:numPr>
          <w:ilvl w:val="1"/>
          <w:numId w:val="2"/>
        </w:numPr>
        <w:spacing w:line="256" w:lineRule="auto"/>
        <w:jc w:val="both"/>
        <w:rPr>
          <w:rFonts w:ascii="David" w:hAnsi="David" w:cs="David"/>
          <w:sz w:val="24"/>
          <w:szCs w:val="24"/>
        </w:rPr>
      </w:pPr>
      <w:r w:rsidRPr="005004B1">
        <w:rPr>
          <w:rFonts w:ascii="David" w:hAnsi="David" w:cs="David"/>
          <w:sz w:val="24"/>
          <w:szCs w:val="24"/>
          <w:rtl/>
        </w:rPr>
        <w:t>הפרה של חובת הזהירות</w:t>
      </w:r>
      <w:r w:rsidR="00903735">
        <w:rPr>
          <w:rFonts w:ascii="David" w:hAnsi="David" w:cs="David" w:hint="cs"/>
          <w:sz w:val="24"/>
          <w:szCs w:val="24"/>
          <w:rtl/>
        </w:rPr>
        <w:t xml:space="preserve"> </w:t>
      </w:r>
      <w:r w:rsidR="00903735">
        <w:rPr>
          <w:rFonts w:ascii="David" w:hAnsi="David" w:cs="David"/>
          <w:sz w:val="24"/>
          <w:szCs w:val="24"/>
          <w:rtl/>
        </w:rPr>
        <w:t>–</w:t>
      </w:r>
      <w:r w:rsidR="00903735">
        <w:rPr>
          <w:rFonts w:ascii="David" w:hAnsi="David" w:cs="David" w:hint="cs"/>
          <w:sz w:val="24"/>
          <w:szCs w:val="24"/>
          <w:rtl/>
        </w:rPr>
        <w:t xml:space="preserve"> שימוש בנוסחת לרנד הנד</w:t>
      </w:r>
    </w:p>
    <w:p w14:paraId="4E320156" w14:textId="4354D69E" w:rsidR="009912D7" w:rsidRPr="005004B1" w:rsidRDefault="009912D7" w:rsidP="009912D7">
      <w:pPr>
        <w:pStyle w:val="a3"/>
        <w:numPr>
          <w:ilvl w:val="1"/>
          <w:numId w:val="2"/>
        </w:numPr>
        <w:spacing w:line="256" w:lineRule="auto"/>
        <w:jc w:val="both"/>
        <w:rPr>
          <w:rFonts w:ascii="David" w:hAnsi="David" w:cs="David"/>
          <w:sz w:val="24"/>
          <w:szCs w:val="24"/>
        </w:rPr>
      </w:pPr>
      <w:r w:rsidRPr="005004B1">
        <w:rPr>
          <w:rFonts w:ascii="David" w:hAnsi="David" w:cs="David"/>
          <w:sz w:val="24"/>
          <w:szCs w:val="24"/>
          <w:rtl/>
        </w:rPr>
        <w:t>גרם נזק כתוצאה מהפרת החובה</w:t>
      </w:r>
      <w:r w:rsidR="00507C70">
        <w:rPr>
          <w:rFonts w:ascii="David" w:hAnsi="David" w:cs="David" w:hint="cs"/>
          <w:sz w:val="24"/>
          <w:szCs w:val="24"/>
          <w:rtl/>
        </w:rPr>
        <w:t xml:space="preserve"> (ברדה)</w:t>
      </w:r>
    </w:p>
    <w:p w14:paraId="0272729D" w14:textId="1E4C4EF9" w:rsidR="009912D7" w:rsidRPr="005004B1" w:rsidRDefault="00023092" w:rsidP="009912D7">
      <w:pPr>
        <w:pStyle w:val="a3"/>
        <w:numPr>
          <w:ilvl w:val="1"/>
          <w:numId w:val="2"/>
        </w:numPr>
        <w:spacing w:line="256" w:lineRule="auto"/>
        <w:jc w:val="both"/>
        <w:rPr>
          <w:rFonts w:ascii="David" w:hAnsi="David" w:cs="David"/>
          <w:sz w:val="24"/>
          <w:szCs w:val="24"/>
        </w:rPr>
      </w:pPr>
      <w:r w:rsidRPr="005004B1">
        <w:rPr>
          <w:rFonts w:ascii="David" w:hAnsi="David" w:cs="David"/>
          <w:sz w:val="24"/>
          <w:szCs w:val="24"/>
          <w:rtl/>
        </w:rPr>
        <w:t>ב</w:t>
      </w:r>
      <w:r w:rsidR="009912D7" w:rsidRPr="005004B1">
        <w:rPr>
          <w:rFonts w:ascii="David" w:hAnsi="David" w:cs="David"/>
          <w:sz w:val="24"/>
          <w:szCs w:val="24"/>
          <w:rtl/>
        </w:rPr>
        <w:t>רשלנות רפואית:</w:t>
      </w:r>
    </w:p>
    <w:p w14:paraId="64987BF4" w14:textId="39E2A1A3" w:rsidR="009912D7" w:rsidRPr="005004B1" w:rsidRDefault="009912D7" w:rsidP="009912D7">
      <w:pPr>
        <w:pStyle w:val="a3"/>
        <w:numPr>
          <w:ilvl w:val="2"/>
          <w:numId w:val="2"/>
        </w:numPr>
        <w:spacing w:line="256" w:lineRule="auto"/>
        <w:jc w:val="both"/>
        <w:rPr>
          <w:rFonts w:ascii="David" w:hAnsi="David" w:cs="David"/>
          <w:sz w:val="24"/>
          <w:szCs w:val="24"/>
        </w:rPr>
      </w:pPr>
      <w:r w:rsidRPr="005004B1">
        <w:rPr>
          <w:rFonts w:ascii="David" w:hAnsi="David" w:cs="David"/>
          <w:sz w:val="24"/>
          <w:szCs w:val="24"/>
          <w:rtl/>
        </w:rPr>
        <w:t>העדר הסכמה מדעת להליך הרפואי</w:t>
      </w:r>
    </w:p>
    <w:p w14:paraId="465FC973" w14:textId="77E3E4BC" w:rsidR="009912D7" w:rsidRPr="005004B1" w:rsidRDefault="009912D7" w:rsidP="009912D7">
      <w:pPr>
        <w:pStyle w:val="a3"/>
        <w:numPr>
          <w:ilvl w:val="2"/>
          <w:numId w:val="2"/>
        </w:numPr>
        <w:spacing w:line="256" w:lineRule="auto"/>
        <w:jc w:val="both"/>
        <w:rPr>
          <w:rFonts w:ascii="David" w:hAnsi="David" w:cs="David"/>
          <w:sz w:val="24"/>
          <w:szCs w:val="24"/>
        </w:rPr>
      </w:pPr>
      <w:r w:rsidRPr="005004B1">
        <w:rPr>
          <w:rFonts w:ascii="David" w:hAnsi="David" w:cs="David"/>
          <w:sz w:val="24"/>
          <w:szCs w:val="24"/>
          <w:rtl/>
        </w:rPr>
        <w:t>טיפול רפואי לקוי – חלופה רשלנית.</w:t>
      </w:r>
    </w:p>
    <w:p w14:paraId="0DECDD35" w14:textId="728339D7" w:rsidR="009912D7" w:rsidRPr="005004B1" w:rsidRDefault="009912D7" w:rsidP="009912D7">
      <w:pPr>
        <w:pStyle w:val="a3"/>
        <w:numPr>
          <w:ilvl w:val="2"/>
          <w:numId w:val="2"/>
        </w:numPr>
        <w:spacing w:line="256" w:lineRule="auto"/>
        <w:rPr>
          <w:rFonts w:ascii="David" w:hAnsi="David" w:cs="David"/>
          <w:sz w:val="24"/>
          <w:szCs w:val="24"/>
        </w:rPr>
      </w:pPr>
      <w:r w:rsidRPr="005004B1">
        <w:rPr>
          <w:rFonts w:ascii="David" w:hAnsi="David" w:cs="David"/>
          <w:sz w:val="24"/>
          <w:szCs w:val="24"/>
          <w:u w:val="single"/>
          <w:rtl/>
        </w:rPr>
        <w:t>בחירה בין חלופות</w:t>
      </w:r>
      <w:r w:rsidRPr="005004B1">
        <w:rPr>
          <w:rFonts w:ascii="David" w:hAnsi="David" w:cs="David"/>
          <w:sz w:val="24"/>
          <w:szCs w:val="24"/>
          <w:rtl/>
        </w:rPr>
        <w:t xml:space="preserve"> – טיפול א' מול טיפול ב' ו/או טיפול מול אי-טיפול</w:t>
      </w:r>
      <w:r w:rsidR="00A802EF">
        <w:rPr>
          <w:rFonts w:ascii="David" w:hAnsi="David" w:cs="David" w:hint="cs"/>
          <w:sz w:val="24"/>
          <w:szCs w:val="24"/>
          <w:rtl/>
        </w:rPr>
        <w:t xml:space="preserve"> (</w:t>
      </w:r>
      <w:proofErr w:type="spellStart"/>
      <w:r w:rsidR="00A802EF">
        <w:rPr>
          <w:rFonts w:ascii="David" w:hAnsi="David" w:cs="David" w:hint="cs"/>
          <w:sz w:val="24"/>
          <w:szCs w:val="24"/>
          <w:rtl/>
        </w:rPr>
        <w:t>קליפורד</w:t>
      </w:r>
      <w:proofErr w:type="spellEnd"/>
      <w:r w:rsidR="00A802EF">
        <w:rPr>
          <w:rFonts w:ascii="David" w:hAnsi="David" w:cs="David" w:hint="cs"/>
          <w:sz w:val="24"/>
          <w:szCs w:val="24"/>
          <w:rtl/>
        </w:rPr>
        <w:t>)</w:t>
      </w:r>
      <w:r w:rsidRPr="005004B1">
        <w:rPr>
          <w:rFonts w:ascii="David" w:hAnsi="David" w:cs="David"/>
          <w:sz w:val="24"/>
          <w:szCs w:val="24"/>
          <w:rtl/>
        </w:rPr>
        <w:t>.</w:t>
      </w:r>
    </w:p>
    <w:p w14:paraId="63D2D225" w14:textId="52EF3C65" w:rsidR="009912D7" w:rsidRPr="005004B1" w:rsidRDefault="009912D7" w:rsidP="009912D7">
      <w:pPr>
        <w:pStyle w:val="a3"/>
        <w:numPr>
          <w:ilvl w:val="0"/>
          <w:numId w:val="2"/>
        </w:numPr>
        <w:spacing w:line="256" w:lineRule="auto"/>
        <w:jc w:val="both"/>
        <w:rPr>
          <w:rFonts w:ascii="David" w:hAnsi="David" w:cs="David"/>
          <w:sz w:val="24"/>
          <w:szCs w:val="24"/>
        </w:rPr>
      </w:pPr>
      <w:r w:rsidRPr="005004B1">
        <w:rPr>
          <w:rFonts w:ascii="David" w:hAnsi="David" w:cs="David"/>
          <w:sz w:val="24"/>
          <w:szCs w:val="24"/>
          <w:rtl/>
        </w:rPr>
        <w:t xml:space="preserve">תקיפה </w:t>
      </w:r>
      <w:r w:rsidR="00507C70">
        <w:rPr>
          <w:rFonts w:ascii="David" w:hAnsi="David" w:cs="David" w:hint="cs"/>
          <w:sz w:val="24"/>
          <w:szCs w:val="24"/>
          <w:rtl/>
        </w:rPr>
        <w:t>(</w:t>
      </w:r>
      <w:r w:rsidR="00387605">
        <w:rPr>
          <w:rFonts w:ascii="David" w:hAnsi="David" w:cs="David" w:hint="cs"/>
          <w:sz w:val="24"/>
          <w:szCs w:val="24"/>
          <w:rtl/>
        </w:rPr>
        <w:t xml:space="preserve">במקום חובת זהירות. בנוסף </w:t>
      </w:r>
      <w:r w:rsidR="00507C70">
        <w:rPr>
          <w:rFonts w:ascii="David" w:hAnsi="David" w:cs="David" w:hint="cs"/>
          <w:sz w:val="24"/>
          <w:szCs w:val="24"/>
          <w:rtl/>
        </w:rPr>
        <w:t xml:space="preserve">לא צריך להוכיח נזק </w:t>
      </w:r>
      <w:proofErr w:type="spellStart"/>
      <w:r w:rsidR="00507C70">
        <w:rPr>
          <w:rFonts w:ascii="David" w:hAnsi="David" w:cs="David" w:hint="cs"/>
          <w:sz w:val="24"/>
          <w:szCs w:val="24"/>
          <w:rtl/>
        </w:rPr>
        <w:t>וקש"ס</w:t>
      </w:r>
      <w:proofErr w:type="spellEnd"/>
      <w:r w:rsidR="00507C70">
        <w:rPr>
          <w:rFonts w:ascii="David" w:hAnsi="David" w:cs="David" w:hint="cs"/>
          <w:sz w:val="24"/>
          <w:szCs w:val="24"/>
          <w:rtl/>
        </w:rPr>
        <w:t xml:space="preserve"> </w:t>
      </w:r>
      <w:r w:rsidR="00507C70">
        <w:rPr>
          <w:rFonts w:ascii="David" w:hAnsi="David" w:cs="David" w:hint="cs"/>
          <w:b/>
          <w:bCs/>
          <w:sz w:val="24"/>
          <w:szCs w:val="24"/>
          <w:rtl/>
        </w:rPr>
        <w:t>אי אפשר להעביר את נטל ההוכחה (כמובן) ואין שיקולי מדיניות משפטית</w:t>
      </w:r>
      <w:r w:rsidR="00507C70">
        <w:rPr>
          <w:rFonts w:ascii="David" w:hAnsi="David" w:cs="David" w:hint="cs"/>
          <w:sz w:val="24"/>
          <w:szCs w:val="24"/>
          <w:rtl/>
        </w:rPr>
        <w:t>)</w:t>
      </w:r>
      <w:r w:rsidR="00711183">
        <w:rPr>
          <w:rFonts w:ascii="David" w:hAnsi="David" w:cs="David" w:hint="cs"/>
          <w:sz w:val="24"/>
          <w:szCs w:val="24"/>
          <w:rtl/>
        </w:rPr>
        <w:t xml:space="preserve"> (ס' 23 </w:t>
      </w:r>
      <w:proofErr w:type="spellStart"/>
      <w:r w:rsidR="00711183">
        <w:rPr>
          <w:rFonts w:ascii="David" w:hAnsi="David" w:cs="David" w:hint="cs"/>
          <w:sz w:val="24"/>
          <w:szCs w:val="24"/>
          <w:rtl/>
        </w:rPr>
        <w:t>לפקנ"ז</w:t>
      </w:r>
      <w:proofErr w:type="spellEnd"/>
      <w:r w:rsidR="00711183">
        <w:rPr>
          <w:rFonts w:ascii="David" w:hAnsi="David" w:cs="David" w:hint="cs"/>
          <w:sz w:val="24"/>
          <w:szCs w:val="24"/>
          <w:rtl/>
        </w:rPr>
        <w:t>)</w:t>
      </w:r>
      <w:r w:rsidR="00507C70">
        <w:rPr>
          <w:rFonts w:ascii="David" w:hAnsi="David" w:cs="David" w:hint="cs"/>
          <w:sz w:val="24"/>
          <w:szCs w:val="24"/>
          <w:rtl/>
        </w:rPr>
        <w:t xml:space="preserve"> </w:t>
      </w:r>
      <w:r w:rsidRPr="005004B1">
        <w:rPr>
          <w:rFonts w:ascii="David" w:hAnsi="David" w:cs="David"/>
          <w:sz w:val="24"/>
          <w:szCs w:val="24"/>
          <w:rtl/>
        </w:rPr>
        <w:t>–</w:t>
      </w:r>
    </w:p>
    <w:p w14:paraId="30B2AD89" w14:textId="4E643933" w:rsidR="009912D7" w:rsidRPr="005004B1" w:rsidRDefault="009912D7" w:rsidP="009912D7">
      <w:pPr>
        <w:pStyle w:val="a3"/>
        <w:numPr>
          <w:ilvl w:val="1"/>
          <w:numId w:val="2"/>
        </w:numPr>
        <w:spacing w:line="256" w:lineRule="auto"/>
        <w:jc w:val="both"/>
        <w:rPr>
          <w:rFonts w:ascii="David" w:hAnsi="David" w:cs="David"/>
          <w:sz w:val="24"/>
          <w:szCs w:val="24"/>
        </w:rPr>
      </w:pPr>
      <w:r w:rsidRPr="005004B1">
        <w:rPr>
          <w:rFonts w:ascii="David" w:hAnsi="David" w:cs="David"/>
          <w:sz w:val="24"/>
          <w:szCs w:val="24"/>
          <w:rtl/>
        </w:rPr>
        <w:t>שימוש בכוח</w:t>
      </w:r>
    </w:p>
    <w:p w14:paraId="75F33503" w14:textId="1AFA6A2E" w:rsidR="009912D7" w:rsidRPr="005004B1" w:rsidRDefault="009912D7" w:rsidP="009912D7">
      <w:pPr>
        <w:pStyle w:val="a3"/>
        <w:numPr>
          <w:ilvl w:val="1"/>
          <w:numId w:val="2"/>
        </w:numPr>
        <w:spacing w:line="256" w:lineRule="auto"/>
        <w:jc w:val="both"/>
        <w:rPr>
          <w:rFonts w:ascii="David" w:hAnsi="David" w:cs="David"/>
          <w:sz w:val="24"/>
          <w:szCs w:val="24"/>
        </w:rPr>
      </w:pPr>
      <w:r w:rsidRPr="005004B1">
        <w:rPr>
          <w:rFonts w:ascii="David" w:hAnsi="David" w:cs="David"/>
          <w:sz w:val="24"/>
          <w:szCs w:val="24"/>
          <w:rtl/>
        </w:rPr>
        <w:t>במתכוון</w:t>
      </w:r>
    </w:p>
    <w:p w14:paraId="13C822E2" w14:textId="2ACD8C66" w:rsidR="009912D7" w:rsidRPr="005004B1" w:rsidRDefault="009912D7" w:rsidP="009912D7">
      <w:pPr>
        <w:pStyle w:val="a3"/>
        <w:numPr>
          <w:ilvl w:val="1"/>
          <w:numId w:val="2"/>
        </w:numPr>
        <w:spacing w:line="256" w:lineRule="auto"/>
        <w:jc w:val="both"/>
        <w:rPr>
          <w:rFonts w:ascii="David" w:hAnsi="David" w:cs="David"/>
          <w:sz w:val="24"/>
          <w:szCs w:val="24"/>
        </w:rPr>
      </w:pPr>
      <w:r w:rsidRPr="005004B1">
        <w:rPr>
          <w:rFonts w:ascii="David" w:hAnsi="David" w:cs="David"/>
          <w:sz w:val="24"/>
          <w:szCs w:val="24"/>
          <w:rtl/>
        </w:rPr>
        <w:t>נגד גופו של אדם</w:t>
      </w:r>
    </w:p>
    <w:p w14:paraId="2A8FEEC9" w14:textId="383F5BA9" w:rsidR="009912D7" w:rsidRPr="005004B1" w:rsidRDefault="009912D7" w:rsidP="009912D7">
      <w:pPr>
        <w:pStyle w:val="a3"/>
        <w:numPr>
          <w:ilvl w:val="1"/>
          <w:numId w:val="2"/>
        </w:numPr>
        <w:spacing w:line="256" w:lineRule="auto"/>
        <w:jc w:val="both"/>
        <w:rPr>
          <w:rFonts w:ascii="David" w:hAnsi="David" w:cs="David"/>
          <w:sz w:val="24"/>
          <w:szCs w:val="24"/>
        </w:rPr>
      </w:pPr>
      <w:r w:rsidRPr="005004B1">
        <w:rPr>
          <w:rFonts w:ascii="David" w:hAnsi="David" w:cs="David"/>
          <w:sz w:val="24"/>
          <w:szCs w:val="24"/>
          <w:rtl/>
        </w:rPr>
        <w:t>במישרין או בעקיפין</w:t>
      </w:r>
    </w:p>
    <w:p w14:paraId="71AC3B1B" w14:textId="2C0F28BE" w:rsidR="009912D7" w:rsidRPr="005004B1" w:rsidRDefault="009912D7" w:rsidP="009912D7">
      <w:pPr>
        <w:pStyle w:val="a3"/>
        <w:numPr>
          <w:ilvl w:val="1"/>
          <w:numId w:val="2"/>
        </w:numPr>
        <w:spacing w:line="256" w:lineRule="auto"/>
        <w:jc w:val="both"/>
        <w:rPr>
          <w:rFonts w:ascii="David" w:hAnsi="David" w:cs="David"/>
          <w:sz w:val="24"/>
          <w:szCs w:val="24"/>
        </w:rPr>
      </w:pPr>
      <w:r w:rsidRPr="005004B1">
        <w:rPr>
          <w:rFonts w:ascii="David" w:hAnsi="David" w:cs="David"/>
          <w:sz w:val="24"/>
          <w:szCs w:val="24"/>
          <w:rtl/>
        </w:rPr>
        <w:t>שלא בהסכמת אדם</w:t>
      </w:r>
    </w:p>
    <w:p w14:paraId="5C9AC1D6" w14:textId="0E88C357" w:rsidR="009912D7" w:rsidRPr="005004B1" w:rsidRDefault="00023092" w:rsidP="009912D7">
      <w:pPr>
        <w:pStyle w:val="a3"/>
        <w:numPr>
          <w:ilvl w:val="1"/>
          <w:numId w:val="2"/>
        </w:numPr>
        <w:spacing w:line="256" w:lineRule="auto"/>
        <w:jc w:val="both"/>
        <w:rPr>
          <w:rFonts w:ascii="David" w:hAnsi="David" w:cs="David"/>
          <w:sz w:val="24"/>
          <w:szCs w:val="24"/>
        </w:rPr>
      </w:pPr>
      <w:r w:rsidRPr="005004B1">
        <w:rPr>
          <w:rFonts w:ascii="David" w:hAnsi="David" w:cs="David"/>
          <w:sz w:val="24"/>
          <w:szCs w:val="24"/>
          <w:rtl/>
        </w:rPr>
        <w:t>בתקיפה רפואית</w:t>
      </w:r>
      <w:r w:rsidR="00A802EF">
        <w:rPr>
          <w:rFonts w:ascii="David" w:hAnsi="David" w:cs="David" w:hint="cs"/>
          <w:sz w:val="24"/>
          <w:szCs w:val="24"/>
          <w:rtl/>
        </w:rPr>
        <w:t xml:space="preserve"> (</w:t>
      </w:r>
      <w:r w:rsidR="00A802EF" w:rsidRPr="00A802EF">
        <w:rPr>
          <w:rFonts w:ascii="David" w:hAnsi="David" w:cs="David" w:hint="cs"/>
          <w:sz w:val="24"/>
          <w:szCs w:val="24"/>
          <w:highlight w:val="yellow"/>
          <w:rtl/>
        </w:rPr>
        <w:t xml:space="preserve">בייניש </w:t>
      </w:r>
      <w:proofErr w:type="spellStart"/>
      <w:r w:rsidR="00A802EF" w:rsidRPr="00A802EF">
        <w:rPr>
          <w:rFonts w:ascii="David" w:hAnsi="David" w:cs="David" w:hint="cs"/>
          <w:sz w:val="24"/>
          <w:szCs w:val="24"/>
          <w:highlight w:val="yellow"/>
          <w:rtl/>
        </w:rPr>
        <w:t>בדעקה</w:t>
      </w:r>
      <w:proofErr w:type="spellEnd"/>
      <w:r w:rsidR="00A802EF">
        <w:rPr>
          <w:rFonts w:ascii="David" w:hAnsi="David" w:cs="David" w:hint="cs"/>
          <w:sz w:val="24"/>
          <w:szCs w:val="24"/>
          <w:rtl/>
        </w:rPr>
        <w:t>)</w:t>
      </w:r>
      <w:r w:rsidRPr="005004B1">
        <w:rPr>
          <w:rFonts w:ascii="David" w:hAnsi="David" w:cs="David"/>
          <w:sz w:val="24"/>
          <w:szCs w:val="24"/>
          <w:rtl/>
        </w:rPr>
        <w:t>:</w:t>
      </w:r>
    </w:p>
    <w:p w14:paraId="6D712345" w14:textId="479DB12D" w:rsidR="00023092" w:rsidRPr="005004B1" w:rsidRDefault="00023092" w:rsidP="00023092">
      <w:pPr>
        <w:pStyle w:val="a3"/>
        <w:numPr>
          <w:ilvl w:val="2"/>
          <w:numId w:val="2"/>
        </w:numPr>
        <w:spacing w:line="256" w:lineRule="auto"/>
        <w:jc w:val="both"/>
        <w:rPr>
          <w:rFonts w:ascii="David" w:hAnsi="David" w:cs="David"/>
          <w:sz w:val="24"/>
          <w:szCs w:val="24"/>
        </w:rPr>
      </w:pPr>
      <w:r w:rsidRPr="005004B1">
        <w:rPr>
          <w:rFonts w:ascii="David" w:hAnsi="David" w:cs="David"/>
          <w:sz w:val="24"/>
          <w:szCs w:val="24"/>
          <w:rtl/>
        </w:rPr>
        <w:t>לא ניתן מידע מלא על ההליך</w:t>
      </w:r>
    </w:p>
    <w:p w14:paraId="07A2E856" w14:textId="7E25E549" w:rsidR="00023092" w:rsidRPr="005004B1" w:rsidRDefault="00023092" w:rsidP="00023092">
      <w:pPr>
        <w:pStyle w:val="a3"/>
        <w:numPr>
          <w:ilvl w:val="2"/>
          <w:numId w:val="2"/>
        </w:numPr>
        <w:spacing w:line="256" w:lineRule="auto"/>
        <w:jc w:val="both"/>
        <w:rPr>
          <w:rFonts w:ascii="David" w:hAnsi="David" w:cs="David"/>
          <w:sz w:val="24"/>
          <w:szCs w:val="24"/>
        </w:rPr>
      </w:pPr>
      <w:r w:rsidRPr="005004B1">
        <w:rPr>
          <w:rFonts w:ascii="David" w:hAnsi="David" w:cs="David"/>
          <w:sz w:val="24"/>
          <w:szCs w:val="24"/>
          <w:rtl/>
        </w:rPr>
        <w:t>ניתן מידע שגוי על ההליך</w:t>
      </w:r>
    </w:p>
    <w:p w14:paraId="0EDA21A6" w14:textId="6BB09354" w:rsidR="00023092" w:rsidRPr="005004B1" w:rsidRDefault="00023092" w:rsidP="00023092">
      <w:pPr>
        <w:pStyle w:val="a3"/>
        <w:numPr>
          <w:ilvl w:val="2"/>
          <w:numId w:val="2"/>
        </w:numPr>
        <w:spacing w:line="256" w:lineRule="auto"/>
        <w:jc w:val="both"/>
        <w:rPr>
          <w:rFonts w:ascii="David" w:hAnsi="David" w:cs="David"/>
          <w:sz w:val="24"/>
          <w:szCs w:val="24"/>
        </w:rPr>
      </w:pPr>
      <w:r w:rsidRPr="005004B1">
        <w:rPr>
          <w:rFonts w:ascii="David" w:hAnsi="David" w:cs="David"/>
          <w:sz w:val="24"/>
          <w:szCs w:val="24"/>
          <w:rtl/>
        </w:rPr>
        <w:t>העדר הסכמה של ממש</w:t>
      </w:r>
    </w:p>
    <w:p w14:paraId="7010F985" w14:textId="158B68F6" w:rsidR="00023092" w:rsidRPr="005004B1" w:rsidRDefault="00023092" w:rsidP="00023092">
      <w:pPr>
        <w:pStyle w:val="a3"/>
        <w:numPr>
          <w:ilvl w:val="0"/>
          <w:numId w:val="2"/>
        </w:numPr>
        <w:spacing w:line="256" w:lineRule="auto"/>
        <w:jc w:val="both"/>
        <w:rPr>
          <w:rFonts w:ascii="David" w:hAnsi="David" w:cs="David"/>
          <w:sz w:val="24"/>
          <w:szCs w:val="24"/>
        </w:rPr>
      </w:pPr>
      <w:r w:rsidRPr="005004B1">
        <w:rPr>
          <w:rFonts w:ascii="David" w:hAnsi="David" w:cs="David"/>
          <w:sz w:val="24"/>
          <w:szCs w:val="24"/>
          <w:rtl/>
        </w:rPr>
        <w:t>הפרת חובה חקוקה</w:t>
      </w:r>
      <w:r w:rsidR="00507C70">
        <w:rPr>
          <w:rFonts w:ascii="David" w:hAnsi="David" w:cs="David" w:hint="cs"/>
          <w:sz w:val="24"/>
          <w:szCs w:val="24"/>
          <w:rtl/>
        </w:rPr>
        <w:t xml:space="preserve"> (לא נשתמש בחובת הזהירות אלא במבחנים הללו)</w:t>
      </w:r>
      <w:r w:rsidR="005004B1" w:rsidRPr="005004B1">
        <w:rPr>
          <w:rFonts w:ascii="David" w:hAnsi="David" w:cs="David"/>
          <w:sz w:val="24"/>
          <w:szCs w:val="24"/>
          <w:rtl/>
        </w:rPr>
        <w:t xml:space="preserve"> </w:t>
      </w:r>
      <w:r w:rsidR="00387605">
        <w:rPr>
          <w:rFonts w:ascii="David" w:hAnsi="David" w:cs="David" w:hint="cs"/>
          <w:sz w:val="24"/>
          <w:szCs w:val="24"/>
          <w:rtl/>
        </w:rPr>
        <w:t xml:space="preserve">(ס' 63 </w:t>
      </w:r>
      <w:proofErr w:type="spellStart"/>
      <w:r w:rsidR="00387605">
        <w:rPr>
          <w:rFonts w:ascii="David" w:hAnsi="David" w:cs="David" w:hint="cs"/>
          <w:sz w:val="24"/>
          <w:szCs w:val="24"/>
          <w:rtl/>
        </w:rPr>
        <w:t>לפקנ"ז</w:t>
      </w:r>
      <w:proofErr w:type="spellEnd"/>
      <w:r w:rsidR="00387605">
        <w:rPr>
          <w:rFonts w:ascii="David" w:hAnsi="David" w:cs="David" w:hint="cs"/>
          <w:sz w:val="24"/>
          <w:szCs w:val="24"/>
          <w:rtl/>
        </w:rPr>
        <w:t xml:space="preserve">) </w:t>
      </w:r>
      <w:r w:rsidR="005004B1" w:rsidRPr="005004B1">
        <w:rPr>
          <w:rFonts w:ascii="David" w:hAnsi="David" w:cs="David"/>
          <w:sz w:val="24"/>
          <w:szCs w:val="24"/>
          <w:rtl/>
        </w:rPr>
        <w:t>-</w:t>
      </w:r>
    </w:p>
    <w:p w14:paraId="45C1A1D7" w14:textId="3F72D29F" w:rsidR="00F54D94" w:rsidRPr="005004B1" w:rsidRDefault="00023092" w:rsidP="00023092">
      <w:pPr>
        <w:pStyle w:val="a3"/>
        <w:numPr>
          <w:ilvl w:val="1"/>
          <w:numId w:val="2"/>
        </w:numPr>
        <w:rPr>
          <w:rFonts w:ascii="David" w:hAnsi="David" w:cs="David"/>
          <w:sz w:val="24"/>
          <w:szCs w:val="24"/>
        </w:rPr>
      </w:pPr>
      <w:r w:rsidRPr="005004B1">
        <w:rPr>
          <w:rFonts w:ascii="David" w:hAnsi="David" w:cs="David"/>
          <w:sz w:val="24"/>
          <w:szCs w:val="24"/>
          <w:rtl/>
        </w:rPr>
        <w:t>הפרה מכוח חיקוק</w:t>
      </w:r>
    </w:p>
    <w:p w14:paraId="330700D1" w14:textId="0D6AF247" w:rsidR="00023092" w:rsidRPr="005004B1" w:rsidRDefault="00023092" w:rsidP="00023092">
      <w:pPr>
        <w:pStyle w:val="a3"/>
        <w:numPr>
          <w:ilvl w:val="1"/>
          <w:numId w:val="2"/>
        </w:numPr>
        <w:rPr>
          <w:rFonts w:ascii="David" w:hAnsi="David" w:cs="David"/>
          <w:sz w:val="24"/>
          <w:szCs w:val="24"/>
        </w:rPr>
      </w:pPr>
      <w:r w:rsidRPr="005004B1">
        <w:rPr>
          <w:rFonts w:ascii="David" w:hAnsi="David" w:cs="David"/>
          <w:sz w:val="24"/>
          <w:szCs w:val="24"/>
          <w:rtl/>
        </w:rPr>
        <w:t>החיקוק לטובת הניזוק</w:t>
      </w:r>
    </w:p>
    <w:p w14:paraId="5ADD3308" w14:textId="09F16155" w:rsidR="00023092" w:rsidRPr="005004B1" w:rsidRDefault="00023092" w:rsidP="00023092">
      <w:pPr>
        <w:pStyle w:val="a3"/>
        <w:numPr>
          <w:ilvl w:val="1"/>
          <w:numId w:val="2"/>
        </w:numPr>
        <w:rPr>
          <w:rFonts w:ascii="David" w:hAnsi="David" w:cs="David"/>
          <w:sz w:val="24"/>
          <w:szCs w:val="24"/>
        </w:rPr>
      </w:pPr>
      <w:r w:rsidRPr="005004B1">
        <w:rPr>
          <w:rFonts w:ascii="David" w:hAnsi="David" w:cs="David"/>
          <w:sz w:val="24"/>
          <w:szCs w:val="24"/>
          <w:rtl/>
        </w:rPr>
        <w:t>המזיק הפר את החובה</w:t>
      </w:r>
    </w:p>
    <w:p w14:paraId="0C2FAC9C" w14:textId="546F21E0" w:rsidR="00023092" w:rsidRPr="005004B1" w:rsidRDefault="00023092" w:rsidP="00023092">
      <w:pPr>
        <w:pStyle w:val="a3"/>
        <w:numPr>
          <w:ilvl w:val="1"/>
          <w:numId w:val="2"/>
        </w:numPr>
        <w:rPr>
          <w:rFonts w:ascii="David" w:hAnsi="David" w:cs="David"/>
          <w:sz w:val="24"/>
          <w:szCs w:val="24"/>
        </w:rPr>
      </w:pPr>
      <w:r w:rsidRPr="005004B1">
        <w:rPr>
          <w:rFonts w:ascii="David" w:hAnsi="David" w:cs="David"/>
          <w:sz w:val="24"/>
          <w:szCs w:val="24"/>
          <w:rtl/>
        </w:rPr>
        <w:t>ההפרה גרמה לנזק</w:t>
      </w:r>
      <w:r w:rsidR="009306BB">
        <w:rPr>
          <w:rFonts w:ascii="David" w:hAnsi="David" w:cs="David" w:hint="cs"/>
          <w:sz w:val="24"/>
          <w:szCs w:val="24"/>
          <w:rtl/>
        </w:rPr>
        <w:t xml:space="preserve"> </w:t>
      </w:r>
      <w:r w:rsidR="009306BB">
        <w:rPr>
          <w:rFonts w:ascii="David" w:hAnsi="David" w:cs="David"/>
          <w:sz w:val="24"/>
          <w:szCs w:val="24"/>
          <w:rtl/>
        </w:rPr>
        <w:t>–</w:t>
      </w:r>
      <w:r w:rsidR="009306BB">
        <w:rPr>
          <w:rFonts w:ascii="David" w:hAnsi="David" w:cs="David" w:hint="cs"/>
          <w:sz w:val="24"/>
          <w:szCs w:val="24"/>
          <w:rtl/>
        </w:rPr>
        <w:t xml:space="preserve"> קש"ס</w:t>
      </w:r>
    </w:p>
    <w:p w14:paraId="54E4E694" w14:textId="5FE0834A" w:rsidR="00023092" w:rsidRPr="005004B1" w:rsidRDefault="00023092" w:rsidP="00023092">
      <w:pPr>
        <w:pStyle w:val="a3"/>
        <w:numPr>
          <w:ilvl w:val="1"/>
          <w:numId w:val="2"/>
        </w:numPr>
        <w:rPr>
          <w:rFonts w:ascii="David" w:hAnsi="David" w:cs="David"/>
          <w:sz w:val="24"/>
          <w:szCs w:val="24"/>
        </w:rPr>
      </w:pPr>
      <w:r w:rsidRPr="005004B1">
        <w:rPr>
          <w:rFonts w:ascii="David" w:hAnsi="David" w:cs="David"/>
          <w:sz w:val="24"/>
          <w:szCs w:val="24"/>
          <w:rtl/>
        </w:rPr>
        <w:t>סוג הנזק שנגרם הינו סוג הנזק אליו התכוון החיקוק</w:t>
      </w:r>
    </w:p>
    <w:p w14:paraId="43199AD4" w14:textId="520BE6FD" w:rsidR="00023092" w:rsidRPr="005004B1" w:rsidRDefault="00966B70" w:rsidP="00023092">
      <w:pPr>
        <w:pStyle w:val="a3"/>
        <w:numPr>
          <w:ilvl w:val="1"/>
          <w:numId w:val="2"/>
        </w:numPr>
        <w:rPr>
          <w:rFonts w:ascii="David" w:hAnsi="David" w:cs="David"/>
          <w:sz w:val="24"/>
          <w:szCs w:val="24"/>
        </w:rPr>
      </w:pPr>
      <w:r w:rsidRPr="005004B1">
        <w:rPr>
          <w:rFonts w:ascii="David" w:hAnsi="David" w:cs="David"/>
          <w:sz w:val="24"/>
          <w:szCs w:val="24"/>
          <w:rtl/>
        </w:rPr>
        <w:t xml:space="preserve">בהפרת חובה חקוקה רפואית </w:t>
      </w:r>
    </w:p>
    <w:p w14:paraId="2DA94DEE" w14:textId="17A90CF2" w:rsidR="00966B70" w:rsidRPr="005004B1" w:rsidRDefault="00966B70" w:rsidP="00966B70">
      <w:pPr>
        <w:pStyle w:val="a3"/>
        <w:numPr>
          <w:ilvl w:val="2"/>
          <w:numId w:val="2"/>
        </w:numPr>
        <w:rPr>
          <w:rFonts w:ascii="David" w:hAnsi="David" w:cs="David"/>
          <w:sz w:val="24"/>
          <w:szCs w:val="24"/>
        </w:rPr>
      </w:pPr>
      <w:r w:rsidRPr="005004B1">
        <w:rPr>
          <w:rFonts w:ascii="David" w:hAnsi="David" w:cs="David"/>
          <w:sz w:val="24"/>
          <w:szCs w:val="24"/>
          <w:rtl/>
        </w:rPr>
        <w:t>העדר הסכמה מדעת להליך – ס' 13 לחוק זכויות החולה – חתימה +</w:t>
      </w:r>
      <w:r w:rsidRPr="005004B1">
        <w:rPr>
          <w:rFonts w:ascii="David" w:hAnsi="David" w:cs="David"/>
          <w:sz w:val="24"/>
          <w:szCs w:val="24"/>
        </w:rPr>
        <w:t xml:space="preserve"> </w:t>
      </w:r>
      <w:r w:rsidRPr="005004B1">
        <w:rPr>
          <w:rFonts w:ascii="David" w:hAnsi="David" w:cs="David"/>
          <w:sz w:val="24"/>
          <w:szCs w:val="24"/>
          <w:rtl/>
        </w:rPr>
        <w:t>הסבר של הסיכונים – מיועד לדברים שאינם צפויים בלבד!</w:t>
      </w:r>
    </w:p>
    <w:p w14:paraId="32FA3B08" w14:textId="249281E9" w:rsidR="00966B70" w:rsidRDefault="00966B70" w:rsidP="00966B70">
      <w:pPr>
        <w:pStyle w:val="a3"/>
        <w:numPr>
          <w:ilvl w:val="2"/>
          <w:numId w:val="2"/>
        </w:numPr>
        <w:rPr>
          <w:rFonts w:ascii="David" w:hAnsi="David" w:cs="David"/>
          <w:sz w:val="24"/>
          <w:szCs w:val="24"/>
        </w:rPr>
      </w:pPr>
      <w:r w:rsidRPr="005004B1">
        <w:rPr>
          <w:rFonts w:ascii="David" w:hAnsi="David" w:cs="David"/>
          <w:sz w:val="24"/>
          <w:szCs w:val="24"/>
          <w:rtl/>
        </w:rPr>
        <w:t>טיפול רפואי לקוי</w:t>
      </w:r>
      <w:r w:rsidR="00A802EF">
        <w:rPr>
          <w:rFonts w:ascii="David" w:hAnsi="David" w:cs="David" w:hint="cs"/>
          <w:sz w:val="24"/>
          <w:szCs w:val="24"/>
          <w:rtl/>
        </w:rPr>
        <w:t xml:space="preserve"> </w:t>
      </w:r>
      <w:r w:rsidR="00A802EF">
        <w:rPr>
          <w:rFonts w:ascii="David" w:hAnsi="David" w:cs="David"/>
          <w:sz w:val="24"/>
          <w:szCs w:val="24"/>
          <w:rtl/>
        </w:rPr>
        <w:t>–</w:t>
      </w:r>
      <w:r w:rsidR="00A802EF">
        <w:rPr>
          <w:rFonts w:ascii="David" w:hAnsi="David" w:cs="David" w:hint="cs"/>
          <w:sz w:val="24"/>
          <w:szCs w:val="24"/>
          <w:rtl/>
        </w:rPr>
        <w:t xml:space="preserve"> ס' 5 לחוק זכויות החולה.</w:t>
      </w:r>
    </w:p>
    <w:p w14:paraId="6949ED9D" w14:textId="542D8FFA" w:rsidR="007B4B92" w:rsidRDefault="007B4B92" w:rsidP="007B4B92">
      <w:pPr>
        <w:pStyle w:val="a3"/>
        <w:ind w:left="2520"/>
        <w:rPr>
          <w:rFonts w:ascii="David" w:hAnsi="David" w:cs="David"/>
          <w:sz w:val="24"/>
          <w:szCs w:val="24"/>
          <w:rtl/>
        </w:rPr>
      </w:pPr>
    </w:p>
    <w:p w14:paraId="72F951E5" w14:textId="61C7A37E" w:rsidR="007B4B92" w:rsidRDefault="007B4B92" w:rsidP="007B4B92">
      <w:pPr>
        <w:pStyle w:val="a3"/>
        <w:ind w:left="2520"/>
        <w:rPr>
          <w:rFonts w:ascii="David" w:hAnsi="David" w:cs="David"/>
          <w:sz w:val="24"/>
          <w:szCs w:val="24"/>
          <w:rtl/>
        </w:rPr>
      </w:pPr>
    </w:p>
    <w:p w14:paraId="42D808CB" w14:textId="74D61C6C" w:rsidR="007B4B92" w:rsidRDefault="007B4B92" w:rsidP="007B4B92">
      <w:pPr>
        <w:pStyle w:val="a3"/>
        <w:ind w:left="2520"/>
        <w:rPr>
          <w:rFonts w:ascii="David" w:hAnsi="David" w:cs="David"/>
          <w:sz w:val="24"/>
          <w:szCs w:val="24"/>
          <w:rtl/>
        </w:rPr>
      </w:pPr>
    </w:p>
    <w:p w14:paraId="550D62C7" w14:textId="7D935CC2" w:rsidR="007B4B92" w:rsidRDefault="007B4B92" w:rsidP="007B4B92">
      <w:pPr>
        <w:pStyle w:val="a3"/>
        <w:ind w:left="2520"/>
        <w:rPr>
          <w:rFonts w:ascii="David" w:hAnsi="David" w:cs="David"/>
          <w:sz w:val="24"/>
          <w:szCs w:val="24"/>
          <w:rtl/>
        </w:rPr>
      </w:pPr>
    </w:p>
    <w:p w14:paraId="3B033367" w14:textId="77777777" w:rsidR="00966B70" w:rsidRPr="005004B1" w:rsidRDefault="00966B70" w:rsidP="00966B70">
      <w:pPr>
        <w:rPr>
          <w:rFonts w:ascii="David" w:hAnsi="David" w:cs="David"/>
          <w:sz w:val="24"/>
          <w:szCs w:val="24"/>
          <w:rtl/>
        </w:rPr>
      </w:pPr>
    </w:p>
    <w:p w14:paraId="220F9CAF" w14:textId="2C7481A9" w:rsidR="00F54D94" w:rsidRPr="005004B1" w:rsidRDefault="00387605" w:rsidP="009321D9">
      <w:pPr>
        <w:pStyle w:val="a3"/>
        <w:numPr>
          <w:ilvl w:val="0"/>
          <w:numId w:val="1"/>
        </w:numPr>
        <w:rPr>
          <w:rFonts w:ascii="David" w:hAnsi="David" w:cs="David"/>
          <w:sz w:val="24"/>
          <w:szCs w:val="24"/>
          <w:highlight w:val="yellow"/>
        </w:rPr>
      </w:pPr>
      <w:r>
        <w:rPr>
          <w:rFonts w:ascii="David" w:hAnsi="David" w:cs="David" w:hint="cs"/>
          <w:sz w:val="24"/>
          <w:szCs w:val="24"/>
          <w:highlight w:val="yellow"/>
          <w:rtl/>
        </w:rPr>
        <w:t xml:space="preserve">חובת זהירות </w:t>
      </w:r>
      <w:r>
        <w:rPr>
          <w:rFonts w:ascii="David" w:hAnsi="David" w:cs="David"/>
          <w:sz w:val="24"/>
          <w:szCs w:val="24"/>
          <w:highlight w:val="yellow"/>
          <w:rtl/>
        </w:rPr>
        <w:t>–</w:t>
      </w:r>
      <w:r>
        <w:rPr>
          <w:rFonts w:ascii="David" w:hAnsi="David" w:cs="David" w:hint="cs"/>
          <w:sz w:val="24"/>
          <w:szCs w:val="24"/>
          <w:highlight w:val="yellow"/>
          <w:rtl/>
        </w:rPr>
        <w:t xml:space="preserve"> רק ברשלנות</w:t>
      </w:r>
      <w:r w:rsidR="009321D9" w:rsidRPr="005004B1">
        <w:rPr>
          <w:rFonts w:ascii="David" w:hAnsi="David" w:cs="David"/>
          <w:sz w:val="24"/>
          <w:szCs w:val="24"/>
          <w:highlight w:val="yellow"/>
          <w:rtl/>
        </w:rPr>
        <w:t>:</w:t>
      </w:r>
    </w:p>
    <w:p w14:paraId="07EAD1A1" w14:textId="45E94BDE" w:rsidR="009321D9" w:rsidRPr="005004B1" w:rsidRDefault="009321D9" w:rsidP="009321D9">
      <w:pPr>
        <w:pStyle w:val="a3"/>
        <w:numPr>
          <w:ilvl w:val="0"/>
          <w:numId w:val="2"/>
        </w:numPr>
        <w:rPr>
          <w:rFonts w:ascii="David" w:hAnsi="David" w:cs="David"/>
          <w:sz w:val="24"/>
          <w:szCs w:val="24"/>
        </w:rPr>
      </w:pPr>
      <w:r w:rsidRPr="005004B1">
        <w:rPr>
          <w:rFonts w:ascii="David" w:hAnsi="David" w:cs="David"/>
          <w:sz w:val="24"/>
          <w:szCs w:val="24"/>
          <w:rtl/>
        </w:rPr>
        <w:t>חובת זהירות מושגית – קבוצתית, מאתרים את סוג הקבוצה אליה שייך המזיק והניזוק ולחפש חובה שקמה בין 2 הקבוצות</w:t>
      </w:r>
      <w:r w:rsidR="004E2DC4" w:rsidRPr="005004B1">
        <w:rPr>
          <w:rFonts w:ascii="David" w:hAnsi="David" w:cs="David"/>
          <w:sz w:val="24"/>
          <w:szCs w:val="24"/>
          <w:rtl/>
        </w:rPr>
        <w:tab/>
        <w:t>:</w:t>
      </w:r>
    </w:p>
    <w:p w14:paraId="7B3AE876" w14:textId="181822CB" w:rsidR="004E2DC4" w:rsidRPr="005004B1" w:rsidRDefault="004E2DC4" w:rsidP="004E2DC4">
      <w:pPr>
        <w:pStyle w:val="a3"/>
        <w:numPr>
          <w:ilvl w:val="1"/>
          <w:numId w:val="2"/>
        </w:numPr>
        <w:rPr>
          <w:rFonts w:ascii="David" w:hAnsi="David" w:cs="David"/>
          <w:sz w:val="24"/>
          <w:szCs w:val="24"/>
        </w:rPr>
      </w:pPr>
      <w:r w:rsidRPr="005004B1">
        <w:rPr>
          <w:rFonts w:ascii="David" w:hAnsi="David" w:cs="David"/>
          <w:sz w:val="24"/>
          <w:szCs w:val="24"/>
          <w:rtl/>
        </w:rPr>
        <w:t>מאיפה קמה חובת הזהירות?</w:t>
      </w:r>
    </w:p>
    <w:p w14:paraId="70FB76BF" w14:textId="4E001D24" w:rsidR="004E2DC4" w:rsidRPr="005004B1" w:rsidRDefault="004E2DC4" w:rsidP="004E2DC4">
      <w:pPr>
        <w:pStyle w:val="a3"/>
        <w:numPr>
          <w:ilvl w:val="2"/>
          <w:numId w:val="2"/>
        </w:numPr>
        <w:rPr>
          <w:rFonts w:ascii="David" w:hAnsi="David" w:cs="David"/>
          <w:sz w:val="24"/>
          <w:szCs w:val="24"/>
        </w:rPr>
      </w:pPr>
      <w:r w:rsidRPr="005004B1">
        <w:rPr>
          <w:rFonts w:ascii="David" w:hAnsi="David" w:cs="David"/>
          <w:sz w:val="24"/>
          <w:szCs w:val="24"/>
          <w:rtl/>
        </w:rPr>
        <w:t>יחסי שכנות</w:t>
      </w:r>
    </w:p>
    <w:p w14:paraId="756ABFAC" w14:textId="6CD0DDED" w:rsidR="004E2DC4" w:rsidRPr="005004B1" w:rsidRDefault="004E2DC4" w:rsidP="004E2DC4">
      <w:pPr>
        <w:pStyle w:val="a3"/>
        <w:numPr>
          <w:ilvl w:val="2"/>
          <w:numId w:val="2"/>
        </w:numPr>
        <w:rPr>
          <w:rFonts w:ascii="David" w:hAnsi="David" w:cs="David"/>
          <w:sz w:val="24"/>
          <w:szCs w:val="24"/>
        </w:rPr>
      </w:pPr>
      <w:r w:rsidRPr="005004B1">
        <w:rPr>
          <w:rFonts w:ascii="David" w:hAnsi="David" w:cs="David"/>
          <w:sz w:val="24"/>
          <w:szCs w:val="24"/>
          <w:rtl/>
        </w:rPr>
        <w:t>חוזה</w:t>
      </w:r>
    </w:p>
    <w:p w14:paraId="23DECD14" w14:textId="737BE037" w:rsidR="004E2DC4" w:rsidRPr="005004B1" w:rsidRDefault="004E2DC4" w:rsidP="004E2DC4">
      <w:pPr>
        <w:pStyle w:val="a3"/>
        <w:numPr>
          <w:ilvl w:val="2"/>
          <w:numId w:val="2"/>
        </w:numPr>
        <w:rPr>
          <w:rFonts w:ascii="David" w:hAnsi="David" w:cs="David"/>
          <w:sz w:val="24"/>
          <w:szCs w:val="24"/>
        </w:rPr>
      </w:pPr>
      <w:r w:rsidRPr="005004B1">
        <w:rPr>
          <w:rFonts w:ascii="David" w:hAnsi="David" w:cs="David"/>
          <w:sz w:val="24"/>
          <w:szCs w:val="24"/>
          <w:rtl/>
        </w:rPr>
        <w:t xml:space="preserve">ס' 37 </w:t>
      </w:r>
      <w:proofErr w:type="spellStart"/>
      <w:r w:rsidRPr="005004B1">
        <w:rPr>
          <w:rFonts w:ascii="David" w:hAnsi="David" w:cs="David"/>
          <w:sz w:val="24"/>
          <w:szCs w:val="24"/>
          <w:rtl/>
        </w:rPr>
        <w:t>לפקנ"ז</w:t>
      </w:r>
      <w:proofErr w:type="spellEnd"/>
      <w:r w:rsidR="008F59B7">
        <w:rPr>
          <w:rFonts w:ascii="David" w:hAnsi="David" w:cs="David" w:hint="cs"/>
          <w:sz w:val="24"/>
          <w:szCs w:val="24"/>
          <w:rtl/>
        </w:rPr>
        <w:t xml:space="preserve"> </w:t>
      </w:r>
      <w:r w:rsidR="008F59B7">
        <w:rPr>
          <w:rFonts w:ascii="David" w:hAnsi="David" w:cs="David"/>
          <w:sz w:val="24"/>
          <w:szCs w:val="24"/>
          <w:rtl/>
        </w:rPr>
        <w:t>–</w:t>
      </w:r>
      <w:r w:rsidR="008F59B7">
        <w:rPr>
          <w:rFonts w:ascii="David" w:hAnsi="David" w:cs="David" w:hint="cs"/>
          <w:sz w:val="24"/>
          <w:szCs w:val="24"/>
          <w:rtl/>
        </w:rPr>
        <w:t xml:space="preserve"> מצבו של המקרקעין ותחזוקתו</w:t>
      </w:r>
    </w:p>
    <w:p w14:paraId="51095EB3" w14:textId="6B005F3A" w:rsidR="004E2DC4" w:rsidRPr="005004B1" w:rsidRDefault="008F59B7" w:rsidP="004E2DC4">
      <w:pPr>
        <w:pStyle w:val="a3"/>
        <w:numPr>
          <w:ilvl w:val="2"/>
          <w:numId w:val="2"/>
        </w:numPr>
        <w:rPr>
          <w:rFonts w:ascii="David" w:hAnsi="David" w:cs="David"/>
          <w:sz w:val="24"/>
          <w:szCs w:val="24"/>
        </w:rPr>
      </w:pPr>
      <w:r>
        <w:rPr>
          <w:rFonts w:ascii="David" w:hAnsi="David" w:cs="David" w:hint="cs"/>
          <w:sz w:val="24"/>
          <w:szCs w:val="24"/>
          <w:rtl/>
        </w:rPr>
        <w:t xml:space="preserve">"מה ששנוא עליך" </w:t>
      </w:r>
      <w:r>
        <w:rPr>
          <w:rFonts w:ascii="David" w:hAnsi="David" w:cs="David"/>
          <w:sz w:val="24"/>
          <w:szCs w:val="24"/>
          <w:rtl/>
        </w:rPr>
        <w:t>–</w:t>
      </w:r>
      <w:r>
        <w:rPr>
          <w:rFonts w:ascii="David" w:hAnsi="David" w:cs="David" w:hint="cs"/>
          <w:sz w:val="24"/>
          <w:szCs w:val="24"/>
          <w:rtl/>
        </w:rPr>
        <w:t xml:space="preserve"> לדאוג לא להזיק לאחר</w:t>
      </w:r>
      <w:r w:rsidR="00345ABC">
        <w:rPr>
          <w:rFonts w:ascii="David" w:hAnsi="David" w:cs="David" w:hint="cs"/>
          <w:sz w:val="24"/>
          <w:szCs w:val="24"/>
          <w:rtl/>
        </w:rPr>
        <w:t xml:space="preserve"> </w:t>
      </w:r>
      <w:r w:rsidR="00345ABC">
        <w:rPr>
          <w:rFonts w:ascii="David" w:hAnsi="David" w:cs="David"/>
          <w:sz w:val="24"/>
          <w:szCs w:val="24"/>
          <w:rtl/>
        </w:rPr>
        <w:t>–</w:t>
      </w:r>
      <w:r w:rsidR="00345ABC">
        <w:rPr>
          <w:rFonts w:ascii="David" w:hAnsi="David" w:cs="David" w:hint="cs"/>
          <w:sz w:val="24"/>
          <w:szCs w:val="24"/>
          <w:rtl/>
        </w:rPr>
        <w:t xml:space="preserve"> חובת ההצלה</w:t>
      </w:r>
    </w:p>
    <w:p w14:paraId="623B9C2F" w14:textId="79E70E99" w:rsidR="00577790" w:rsidRPr="00577790" w:rsidRDefault="004E2DC4" w:rsidP="00577790">
      <w:pPr>
        <w:pStyle w:val="a3"/>
        <w:numPr>
          <w:ilvl w:val="1"/>
          <w:numId w:val="2"/>
        </w:numPr>
        <w:rPr>
          <w:rFonts w:ascii="David" w:hAnsi="David" w:cs="David"/>
          <w:sz w:val="24"/>
          <w:szCs w:val="24"/>
        </w:rPr>
      </w:pPr>
      <w:r w:rsidRPr="00577790">
        <w:rPr>
          <w:rFonts w:ascii="David" w:hAnsi="David" w:cs="David"/>
          <w:sz w:val="24"/>
          <w:szCs w:val="24"/>
          <w:rtl/>
        </w:rPr>
        <w:t>צפיות טכנית</w:t>
      </w:r>
      <w:r w:rsidR="000A1EF4" w:rsidRPr="00577790">
        <w:rPr>
          <w:rFonts w:ascii="David" w:hAnsi="David" w:cs="David" w:hint="cs"/>
          <w:sz w:val="24"/>
          <w:szCs w:val="24"/>
          <w:rtl/>
        </w:rPr>
        <w:t xml:space="preserve"> </w:t>
      </w:r>
      <w:r w:rsidRPr="00577790">
        <w:rPr>
          <w:rFonts w:ascii="David" w:hAnsi="David" w:cs="David"/>
          <w:sz w:val="24"/>
          <w:szCs w:val="24"/>
          <w:rtl/>
        </w:rPr>
        <w:t>–</w:t>
      </w:r>
      <w:r w:rsidR="009321D9" w:rsidRPr="00577790">
        <w:rPr>
          <w:rFonts w:ascii="David" w:hAnsi="David" w:cs="David"/>
          <w:sz w:val="24"/>
          <w:szCs w:val="24"/>
          <w:rtl/>
        </w:rPr>
        <w:t xml:space="preserve"> </w:t>
      </w:r>
      <w:r w:rsidRPr="00577790">
        <w:rPr>
          <w:rFonts w:ascii="David" w:hAnsi="David" w:cs="David"/>
          <w:sz w:val="24"/>
          <w:szCs w:val="24"/>
          <w:rtl/>
        </w:rPr>
        <w:t>מבחן האדם הסביר.</w:t>
      </w:r>
      <w:r w:rsidR="006D416F" w:rsidRPr="00577790">
        <w:rPr>
          <w:rFonts w:ascii="David" w:hAnsi="David" w:cs="David"/>
          <w:sz w:val="24"/>
          <w:szCs w:val="24"/>
          <w:rtl/>
        </w:rPr>
        <w:t xml:space="preserve"> האם המזיק הסביר היה </w:t>
      </w:r>
      <w:r w:rsidR="006D416F" w:rsidRPr="00577790">
        <w:rPr>
          <w:rFonts w:ascii="David" w:hAnsi="David" w:cs="David"/>
          <w:b/>
          <w:bCs/>
          <w:sz w:val="24"/>
          <w:szCs w:val="24"/>
          <w:rtl/>
        </w:rPr>
        <w:t>יכול</w:t>
      </w:r>
      <w:r w:rsidR="006D416F" w:rsidRPr="00577790">
        <w:rPr>
          <w:rFonts w:ascii="David" w:hAnsi="David" w:cs="David"/>
          <w:sz w:val="24"/>
          <w:szCs w:val="24"/>
          <w:rtl/>
        </w:rPr>
        <w:t xml:space="preserve"> לצפות את </w:t>
      </w:r>
      <w:r w:rsidR="006D416F" w:rsidRPr="00AD0614">
        <w:rPr>
          <w:rFonts w:ascii="David" w:hAnsi="David" w:cs="David"/>
          <w:b/>
          <w:bCs/>
          <w:sz w:val="24"/>
          <w:szCs w:val="24"/>
          <w:rtl/>
        </w:rPr>
        <w:t>סוג</w:t>
      </w:r>
      <w:r w:rsidR="006D416F" w:rsidRPr="00577790">
        <w:rPr>
          <w:rFonts w:ascii="David" w:hAnsi="David" w:cs="David"/>
          <w:sz w:val="24"/>
          <w:szCs w:val="24"/>
          <w:rtl/>
        </w:rPr>
        <w:t xml:space="preserve"> הנזק?</w:t>
      </w:r>
      <w:r w:rsidR="00577790" w:rsidRPr="00577790">
        <w:rPr>
          <w:rFonts w:ascii="David" w:hAnsi="David" w:cs="David" w:hint="cs"/>
          <w:sz w:val="24"/>
          <w:szCs w:val="24"/>
          <w:rtl/>
        </w:rPr>
        <w:t xml:space="preserve"> </w:t>
      </w:r>
    </w:p>
    <w:p w14:paraId="66F96FB8" w14:textId="18A3F6AF" w:rsidR="006D416F" w:rsidRPr="00577790" w:rsidRDefault="006D416F" w:rsidP="00971280">
      <w:pPr>
        <w:pStyle w:val="a3"/>
        <w:numPr>
          <w:ilvl w:val="1"/>
          <w:numId w:val="2"/>
        </w:numPr>
        <w:rPr>
          <w:rFonts w:ascii="David" w:hAnsi="David" w:cs="David"/>
          <w:sz w:val="24"/>
          <w:szCs w:val="24"/>
        </w:rPr>
      </w:pPr>
      <w:r w:rsidRPr="00577790">
        <w:rPr>
          <w:rFonts w:ascii="David" w:hAnsi="David" w:cs="David"/>
          <w:sz w:val="24"/>
          <w:szCs w:val="24"/>
          <w:rtl/>
        </w:rPr>
        <w:t>צפיות נורמטיבית</w:t>
      </w:r>
      <w:r w:rsidR="000A1EF4" w:rsidRPr="00577790">
        <w:rPr>
          <w:rFonts w:ascii="David" w:hAnsi="David" w:cs="David" w:hint="cs"/>
          <w:sz w:val="24"/>
          <w:szCs w:val="24"/>
          <w:rtl/>
        </w:rPr>
        <w:t xml:space="preserve"> </w:t>
      </w:r>
      <w:r w:rsidRPr="00577790">
        <w:rPr>
          <w:rFonts w:ascii="David" w:hAnsi="David" w:cs="David"/>
          <w:sz w:val="24"/>
          <w:szCs w:val="24"/>
          <w:rtl/>
        </w:rPr>
        <w:t xml:space="preserve">– האם המזיק הסביר היה </w:t>
      </w:r>
      <w:r w:rsidRPr="00577790">
        <w:rPr>
          <w:rFonts w:ascii="David" w:hAnsi="David" w:cs="David"/>
          <w:b/>
          <w:bCs/>
          <w:sz w:val="24"/>
          <w:szCs w:val="24"/>
          <w:rtl/>
        </w:rPr>
        <w:t>צריך</w:t>
      </w:r>
      <w:r w:rsidRPr="00577790">
        <w:rPr>
          <w:rFonts w:ascii="David" w:hAnsi="David" w:cs="David"/>
          <w:sz w:val="24"/>
          <w:szCs w:val="24"/>
          <w:rtl/>
        </w:rPr>
        <w:t xml:space="preserve"> לצפות את </w:t>
      </w:r>
      <w:r w:rsidRPr="00AD0614">
        <w:rPr>
          <w:rFonts w:ascii="David" w:hAnsi="David" w:cs="David"/>
          <w:b/>
          <w:bCs/>
          <w:sz w:val="24"/>
          <w:szCs w:val="24"/>
          <w:rtl/>
        </w:rPr>
        <w:t>סוג</w:t>
      </w:r>
      <w:r w:rsidRPr="00577790">
        <w:rPr>
          <w:rFonts w:ascii="David" w:hAnsi="David" w:cs="David"/>
          <w:sz w:val="24"/>
          <w:szCs w:val="24"/>
          <w:rtl/>
        </w:rPr>
        <w:t xml:space="preserve"> הנזק?</w:t>
      </w:r>
    </w:p>
    <w:p w14:paraId="06407614" w14:textId="718B339C" w:rsidR="006D416F" w:rsidRPr="005004B1" w:rsidRDefault="006D416F" w:rsidP="006D416F">
      <w:pPr>
        <w:pStyle w:val="a3"/>
        <w:numPr>
          <w:ilvl w:val="0"/>
          <w:numId w:val="2"/>
        </w:numPr>
        <w:rPr>
          <w:rFonts w:ascii="David" w:hAnsi="David" w:cs="David"/>
          <w:sz w:val="24"/>
          <w:szCs w:val="24"/>
        </w:rPr>
      </w:pPr>
      <w:r w:rsidRPr="005004B1">
        <w:rPr>
          <w:rFonts w:ascii="David" w:hAnsi="David" w:cs="David"/>
          <w:sz w:val="24"/>
          <w:szCs w:val="24"/>
          <w:rtl/>
        </w:rPr>
        <w:t>חובת זהירות קונקרטית:</w:t>
      </w:r>
    </w:p>
    <w:p w14:paraId="0447E196" w14:textId="5A7F4695" w:rsidR="006D416F" w:rsidRPr="005004B1" w:rsidRDefault="006D416F" w:rsidP="006D416F">
      <w:pPr>
        <w:pStyle w:val="a3"/>
        <w:numPr>
          <w:ilvl w:val="1"/>
          <w:numId w:val="2"/>
        </w:numPr>
        <w:rPr>
          <w:rFonts w:ascii="David" w:hAnsi="David" w:cs="David"/>
          <w:sz w:val="24"/>
          <w:szCs w:val="24"/>
        </w:rPr>
      </w:pPr>
      <w:r w:rsidRPr="005004B1">
        <w:rPr>
          <w:rFonts w:ascii="David" w:hAnsi="David" w:cs="David"/>
          <w:sz w:val="24"/>
          <w:szCs w:val="24"/>
          <w:rtl/>
        </w:rPr>
        <w:t xml:space="preserve">צפיות טכנית – האם האדם הסביר </w:t>
      </w:r>
      <w:r w:rsidRPr="005004B1">
        <w:rPr>
          <w:rFonts w:ascii="David" w:hAnsi="David" w:cs="David"/>
          <w:b/>
          <w:bCs/>
          <w:sz w:val="24"/>
          <w:szCs w:val="24"/>
          <w:rtl/>
        </w:rPr>
        <w:t>בנעלי המזיק הספציפי</w:t>
      </w:r>
      <w:r w:rsidRPr="005004B1">
        <w:rPr>
          <w:rFonts w:ascii="David" w:hAnsi="David" w:cs="David"/>
          <w:sz w:val="24"/>
          <w:szCs w:val="24"/>
          <w:rtl/>
        </w:rPr>
        <w:t xml:space="preserve"> </w:t>
      </w:r>
      <w:r w:rsidRPr="000A1EF4">
        <w:rPr>
          <w:rFonts w:ascii="David" w:hAnsi="David" w:cs="David"/>
          <w:b/>
          <w:bCs/>
          <w:sz w:val="24"/>
          <w:szCs w:val="24"/>
          <w:rtl/>
        </w:rPr>
        <w:t>יכול</w:t>
      </w:r>
      <w:r w:rsidRPr="005004B1">
        <w:rPr>
          <w:rFonts w:ascii="David" w:hAnsi="David" w:cs="David"/>
          <w:sz w:val="24"/>
          <w:szCs w:val="24"/>
          <w:rtl/>
        </w:rPr>
        <w:t xml:space="preserve"> היה לצפות את התרחשות הנזק </w:t>
      </w:r>
      <w:r w:rsidRPr="005004B1">
        <w:rPr>
          <w:rFonts w:ascii="David" w:hAnsi="David" w:cs="David"/>
          <w:b/>
          <w:bCs/>
          <w:sz w:val="24"/>
          <w:szCs w:val="24"/>
          <w:rtl/>
        </w:rPr>
        <w:t>הספציפית</w:t>
      </w:r>
      <w:r w:rsidRPr="005004B1">
        <w:rPr>
          <w:rFonts w:ascii="David" w:hAnsi="David" w:cs="David"/>
          <w:sz w:val="24"/>
          <w:szCs w:val="24"/>
          <w:rtl/>
        </w:rPr>
        <w:t>?</w:t>
      </w:r>
    </w:p>
    <w:p w14:paraId="29C0F9B1" w14:textId="480A1E14" w:rsidR="006D416F" w:rsidRPr="005004B1" w:rsidRDefault="006D416F" w:rsidP="006D416F">
      <w:pPr>
        <w:pStyle w:val="a3"/>
        <w:numPr>
          <w:ilvl w:val="1"/>
          <w:numId w:val="2"/>
        </w:numPr>
        <w:rPr>
          <w:rFonts w:ascii="David" w:hAnsi="David" w:cs="David"/>
          <w:sz w:val="24"/>
          <w:szCs w:val="24"/>
        </w:rPr>
      </w:pPr>
      <w:r w:rsidRPr="005004B1">
        <w:rPr>
          <w:rFonts w:ascii="David" w:hAnsi="David" w:cs="David"/>
          <w:sz w:val="24"/>
          <w:szCs w:val="24"/>
          <w:rtl/>
        </w:rPr>
        <w:t xml:space="preserve">צפיות נורמטיבית – האם האדם הסביר </w:t>
      </w:r>
      <w:r w:rsidRPr="005004B1">
        <w:rPr>
          <w:rFonts w:ascii="David" w:hAnsi="David" w:cs="David"/>
          <w:b/>
          <w:bCs/>
          <w:sz w:val="24"/>
          <w:szCs w:val="24"/>
          <w:rtl/>
        </w:rPr>
        <w:t>בנעלי המזיק הספציפי</w:t>
      </w:r>
      <w:r w:rsidRPr="005004B1">
        <w:rPr>
          <w:rFonts w:ascii="David" w:hAnsi="David" w:cs="David"/>
          <w:sz w:val="24"/>
          <w:szCs w:val="24"/>
          <w:rtl/>
        </w:rPr>
        <w:t xml:space="preserve"> </w:t>
      </w:r>
      <w:r w:rsidRPr="000A1EF4">
        <w:rPr>
          <w:rFonts w:ascii="David" w:hAnsi="David" w:cs="David"/>
          <w:b/>
          <w:bCs/>
          <w:sz w:val="24"/>
          <w:szCs w:val="24"/>
          <w:rtl/>
        </w:rPr>
        <w:t>צריך</w:t>
      </w:r>
      <w:r w:rsidRPr="005004B1">
        <w:rPr>
          <w:rFonts w:ascii="David" w:hAnsi="David" w:cs="David"/>
          <w:sz w:val="24"/>
          <w:szCs w:val="24"/>
          <w:rtl/>
        </w:rPr>
        <w:t xml:space="preserve"> היה לצפות את התרחשות הנזק? </w:t>
      </w:r>
    </w:p>
    <w:p w14:paraId="4730B8BC" w14:textId="46978486" w:rsidR="006D416F" w:rsidRDefault="007B4FE4" w:rsidP="006D416F">
      <w:pPr>
        <w:pStyle w:val="a3"/>
        <w:numPr>
          <w:ilvl w:val="2"/>
          <w:numId w:val="2"/>
        </w:numPr>
        <w:rPr>
          <w:rFonts w:ascii="David" w:hAnsi="David" w:cs="David"/>
          <w:sz w:val="24"/>
          <w:szCs w:val="24"/>
        </w:rPr>
      </w:pPr>
      <w:r w:rsidRPr="005004B1">
        <w:rPr>
          <w:rFonts w:ascii="David" w:hAnsi="David" w:cs="David"/>
          <w:sz w:val="24"/>
          <w:szCs w:val="24"/>
          <w:rtl/>
        </w:rPr>
        <w:t xml:space="preserve">הכללת </w:t>
      </w:r>
      <w:r w:rsidR="006D416F" w:rsidRPr="005004B1">
        <w:rPr>
          <w:rFonts w:ascii="David" w:hAnsi="David" w:cs="David"/>
          <w:sz w:val="24"/>
          <w:szCs w:val="24"/>
          <w:rtl/>
        </w:rPr>
        <w:t xml:space="preserve">שיקולי מדיניות </w:t>
      </w:r>
      <w:r w:rsidRPr="005004B1">
        <w:rPr>
          <w:rFonts w:ascii="David" w:hAnsi="David" w:cs="David"/>
          <w:sz w:val="24"/>
          <w:szCs w:val="24"/>
          <w:rtl/>
        </w:rPr>
        <w:t>–</w:t>
      </w:r>
      <w:r w:rsidR="006D416F" w:rsidRPr="005004B1">
        <w:rPr>
          <w:rFonts w:ascii="David" w:hAnsi="David" w:cs="David"/>
          <w:sz w:val="24"/>
          <w:szCs w:val="24"/>
          <w:rtl/>
        </w:rPr>
        <w:t xml:space="preserve"> </w:t>
      </w:r>
      <w:r w:rsidRPr="005004B1">
        <w:rPr>
          <w:rFonts w:ascii="David" w:hAnsi="David" w:cs="David"/>
          <w:sz w:val="24"/>
          <w:szCs w:val="24"/>
          <w:rtl/>
        </w:rPr>
        <w:t>הצפת בתי משפט, מדרון חלקלק, פיזור נזק, כיס עמוק, הרפיית ידי עובדי ציבור, שיקולי מדיניות ערכיים.</w:t>
      </w:r>
    </w:p>
    <w:p w14:paraId="3DC3D1E3" w14:textId="60EF9C85" w:rsidR="00577790" w:rsidRPr="005004B1" w:rsidRDefault="00577790" w:rsidP="00507C70">
      <w:pPr>
        <w:pStyle w:val="a3"/>
        <w:numPr>
          <w:ilvl w:val="0"/>
          <w:numId w:val="2"/>
        </w:numPr>
        <w:rPr>
          <w:rFonts w:ascii="David" w:hAnsi="David" w:cs="David"/>
          <w:sz w:val="24"/>
          <w:szCs w:val="24"/>
        </w:rPr>
      </w:pPr>
      <w:r>
        <w:rPr>
          <w:rFonts w:ascii="David" w:hAnsi="David" w:cs="David" w:hint="cs"/>
          <w:sz w:val="24"/>
          <w:szCs w:val="24"/>
          <w:rtl/>
        </w:rPr>
        <w:t xml:space="preserve">במידה והיה אירוע חד פעמי ואירוע שאיננו קבוע יש לציין זאת </w:t>
      </w:r>
      <w:r>
        <w:rPr>
          <w:rFonts w:ascii="David" w:hAnsi="David" w:cs="David"/>
          <w:sz w:val="24"/>
          <w:szCs w:val="24"/>
          <w:rtl/>
        </w:rPr>
        <w:t>–</w:t>
      </w:r>
      <w:r>
        <w:rPr>
          <w:rFonts w:ascii="David" w:hAnsi="David" w:cs="David" w:hint="cs"/>
          <w:sz w:val="24"/>
          <w:szCs w:val="24"/>
          <w:rtl/>
        </w:rPr>
        <w:t xml:space="preserve"> אירוע חד פעמי (למשל חתונה) מתרחש רק פעם אחת בשונה מאירוע רב פעמי (</w:t>
      </w:r>
      <w:proofErr w:type="spellStart"/>
      <w:r>
        <w:rPr>
          <w:rFonts w:ascii="David" w:hAnsi="David" w:cs="David" w:hint="cs"/>
          <w:sz w:val="24"/>
          <w:szCs w:val="24"/>
          <w:rtl/>
        </w:rPr>
        <w:t>מסעדה,סרט</w:t>
      </w:r>
      <w:proofErr w:type="spellEnd"/>
      <w:r>
        <w:rPr>
          <w:rFonts w:ascii="David" w:hAnsi="David" w:cs="David" w:hint="cs"/>
          <w:sz w:val="24"/>
          <w:szCs w:val="24"/>
          <w:rtl/>
        </w:rPr>
        <w:t>) ולכן זה מגביר את הצפיות הטכנית והנורמטיבית</w:t>
      </w:r>
    </w:p>
    <w:p w14:paraId="4722C0C1" w14:textId="6C5915E3" w:rsidR="00D727EA" w:rsidRPr="005004B1" w:rsidRDefault="00D727EA" w:rsidP="00D727EA">
      <w:pPr>
        <w:pStyle w:val="a3"/>
        <w:numPr>
          <w:ilvl w:val="0"/>
          <w:numId w:val="1"/>
        </w:numPr>
        <w:rPr>
          <w:rFonts w:ascii="David" w:hAnsi="David" w:cs="David"/>
          <w:sz w:val="24"/>
          <w:szCs w:val="24"/>
          <w:highlight w:val="yellow"/>
        </w:rPr>
      </w:pPr>
      <w:r w:rsidRPr="005004B1">
        <w:rPr>
          <w:rFonts w:ascii="David" w:hAnsi="David" w:cs="David"/>
          <w:sz w:val="24"/>
          <w:szCs w:val="24"/>
          <w:highlight w:val="yellow"/>
          <w:rtl/>
        </w:rPr>
        <w:t xml:space="preserve">בחינת </w:t>
      </w:r>
      <w:r w:rsidR="009306BB">
        <w:rPr>
          <w:rFonts w:ascii="David" w:hAnsi="David" w:cs="David" w:hint="cs"/>
          <w:sz w:val="24"/>
          <w:szCs w:val="24"/>
          <w:highlight w:val="yellow"/>
          <w:rtl/>
        </w:rPr>
        <w:t>עוולת ה</w:t>
      </w:r>
      <w:r w:rsidRPr="005004B1">
        <w:rPr>
          <w:rFonts w:ascii="David" w:hAnsi="David" w:cs="David"/>
          <w:sz w:val="24"/>
          <w:szCs w:val="24"/>
          <w:highlight w:val="yellow"/>
          <w:rtl/>
        </w:rPr>
        <w:t>התרשלות:</w:t>
      </w:r>
    </w:p>
    <w:p w14:paraId="61D1CC20" w14:textId="18CC8A6C" w:rsidR="00B4325F" w:rsidRDefault="00D727EA" w:rsidP="00D727EA">
      <w:pPr>
        <w:pStyle w:val="a3"/>
        <w:numPr>
          <w:ilvl w:val="0"/>
          <w:numId w:val="2"/>
        </w:numPr>
        <w:rPr>
          <w:rFonts w:ascii="David" w:hAnsi="David" w:cs="David"/>
          <w:sz w:val="24"/>
          <w:szCs w:val="24"/>
        </w:rPr>
      </w:pPr>
      <w:r w:rsidRPr="005004B1">
        <w:rPr>
          <w:rFonts w:ascii="David" w:hAnsi="David" w:cs="David"/>
          <w:sz w:val="24"/>
          <w:szCs w:val="24"/>
          <w:rtl/>
        </w:rPr>
        <w:t xml:space="preserve">הנתבע הפר את חובת הזהירות שלו – </w:t>
      </w:r>
      <w:r w:rsidR="00B4325F" w:rsidRPr="005004B1">
        <w:rPr>
          <w:rFonts w:ascii="David" w:hAnsi="David" w:cs="David"/>
          <w:sz w:val="24"/>
          <w:szCs w:val="24"/>
          <w:rtl/>
        </w:rPr>
        <w:t>במעשה או מחדל</w:t>
      </w:r>
      <w:r w:rsidR="007B4B92">
        <w:rPr>
          <w:rFonts w:ascii="David" w:hAnsi="David" w:cs="David" w:hint="cs"/>
          <w:sz w:val="24"/>
          <w:szCs w:val="24"/>
          <w:rtl/>
        </w:rPr>
        <w:t xml:space="preserve">. </w:t>
      </w:r>
      <w:r w:rsidR="00507C70">
        <w:rPr>
          <w:rFonts w:ascii="David" w:hAnsi="David" w:cs="David" w:hint="cs"/>
          <w:sz w:val="24"/>
          <w:szCs w:val="24"/>
          <w:rtl/>
        </w:rPr>
        <w:t>יש לפרט בהתאם לנושא.</w:t>
      </w:r>
    </w:p>
    <w:p w14:paraId="43524238" w14:textId="21AC6183" w:rsidR="00507C70" w:rsidRDefault="00507C70" w:rsidP="00507C70">
      <w:pPr>
        <w:pStyle w:val="a3"/>
        <w:numPr>
          <w:ilvl w:val="0"/>
          <w:numId w:val="2"/>
        </w:numPr>
        <w:rPr>
          <w:rFonts w:ascii="David" w:hAnsi="David" w:cs="David"/>
          <w:sz w:val="24"/>
          <w:szCs w:val="24"/>
        </w:rPr>
      </w:pPr>
      <w:r>
        <w:rPr>
          <w:rFonts w:ascii="David" w:hAnsi="David" w:cs="David" w:hint="cs"/>
          <w:sz w:val="24"/>
          <w:szCs w:val="24"/>
          <w:rtl/>
        </w:rPr>
        <w:t xml:space="preserve">בחינת </w:t>
      </w:r>
      <w:r w:rsidRPr="005004B1">
        <w:rPr>
          <w:rFonts w:ascii="David" w:hAnsi="David" w:cs="David"/>
          <w:sz w:val="24"/>
          <w:szCs w:val="24"/>
          <w:rtl/>
        </w:rPr>
        <w:t>היפוך נטל הראיה – ס' 41 – דבר המעיד על עצמו – אחריות מוגברת</w:t>
      </w:r>
      <w:r>
        <w:rPr>
          <w:rFonts w:ascii="David" w:hAnsi="David" w:cs="David" w:hint="cs"/>
          <w:sz w:val="24"/>
          <w:szCs w:val="24"/>
          <w:rtl/>
        </w:rPr>
        <w:t xml:space="preserve"> (נניח היה מורדם ולא ידע מה גובה הנזק </w:t>
      </w:r>
      <w:r>
        <w:rPr>
          <w:rFonts w:ascii="David" w:hAnsi="David" w:cs="David"/>
          <w:sz w:val="24"/>
          <w:szCs w:val="24"/>
          <w:rtl/>
        </w:rPr>
        <w:t>–</w:t>
      </w:r>
      <w:r>
        <w:rPr>
          <w:rFonts w:ascii="David" w:hAnsi="David" w:cs="David" w:hint="cs"/>
          <w:sz w:val="24"/>
          <w:szCs w:val="24"/>
          <w:rtl/>
        </w:rPr>
        <w:t xml:space="preserve"> מטיל על בית החולים את האחריות להראות את גובה הנזק).</w:t>
      </w:r>
    </w:p>
    <w:p w14:paraId="57559158" w14:textId="77777777" w:rsidR="00507C70" w:rsidRDefault="00507C70" w:rsidP="00507C70">
      <w:pPr>
        <w:pStyle w:val="a3"/>
        <w:numPr>
          <w:ilvl w:val="1"/>
          <w:numId w:val="2"/>
        </w:numPr>
        <w:rPr>
          <w:rFonts w:ascii="David" w:hAnsi="David" w:cs="David"/>
          <w:sz w:val="24"/>
          <w:szCs w:val="24"/>
        </w:rPr>
      </w:pPr>
      <w:r>
        <w:rPr>
          <w:rFonts w:ascii="David" w:hAnsi="David" w:cs="David" w:hint="cs"/>
          <w:sz w:val="24"/>
          <w:szCs w:val="24"/>
          <w:rtl/>
        </w:rPr>
        <w:t>למזיק יש שליטה על אופן גרימת הנזק</w:t>
      </w:r>
    </w:p>
    <w:p w14:paraId="08B5C233" w14:textId="77777777" w:rsidR="00507C70" w:rsidRDefault="00507C70" w:rsidP="00507C70">
      <w:pPr>
        <w:pStyle w:val="a3"/>
        <w:numPr>
          <w:ilvl w:val="1"/>
          <w:numId w:val="2"/>
        </w:numPr>
        <w:rPr>
          <w:rFonts w:ascii="David" w:hAnsi="David" w:cs="David"/>
          <w:sz w:val="24"/>
          <w:szCs w:val="24"/>
        </w:rPr>
      </w:pPr>
      <w:r>
        <w:rPr>
          <w:rFonts w:ascii="David" w:hAnsi="David" w:cs="David" w:hint="cs"/>
          <w:sz w:val="24"/>
          <w:szCs w:val="24"/>
          <w:rtl/>
        </w:rPr>
        <w:t>הניזוק לא יכול לדעת כיצד נגרם הנזק</w:t>
      </w:r>
    </w:p>
    <w:p w14:paraId="6D259F1A" w14:textId="77FFEC35" w:rsidR="00507C70" w:rsidRPr="00507C70" w:rsidRDefault="00507C70" w:rsidP="00507C70">
      <w:pPr>
        <w:pStyle w:val="a3"/>
        <w:numPr>
          <w:ilvl w:val="1"/>
          <w:numId w:val="2"/>
        </w:numPr>
        <w:rPr>
          <w:rFonts w:ascii="David" w:hAnsi="David" w:cs="David"/>
          <w:sz w:val="24"/>
          <w:szCs w:val="24"/>
        </w:rPr>
      </w:pPr>
      <w:r>
        <w:rPr>
          <w:rFonts w:ascii="David" w:hAnsi="David" w:cs="David" w:hint="cs"/>
          <w:sz w:val="24"/>
          <w:szCs w:val="24"/>
          <w:rtl/>
        </w:rPr>
        <w:t>סביר יותר שהרופא התרשל מאשר לא</w:t>
      </w:r>
    </w:p>
    <w:p w14:paraId="21C3144C" w14:textId="0391438B" w:rsidR="00D727EA" w:rsidRPr="005004B1" w:rsidRDefault="00D727EA" w:rsidP="00D727EA">
      <w:pPr>
        <w:pStyle w:val="a3"/>
        <w:numPr>
          <w:ilvl w:val="0"/>
          <w:numId w:val="2"/>
        </w:numPr>
        <w:rPr>
          <w:rFonts w:ascii="David" w:hAnsi="David" w:cs="David"/>
          <w:sz w:val="24"/>
          <w:szCs w:val="24"/>
        </w:rPr>
      </w:pPr>
      <w:r w:rsidRPr="005004B1">
        <w:rPr>
          <w:rFonts w:ascii="David" w:hAnsi="David" w:cs="David"/>
          <w:sz w:val="24"/>
          <w:szCs w:val="24"/>
          <w:rtl/>
        </w:rPr>
        <w:t>שימוש בנוסחת לרנד הנד</w:t>
      </w:r>
      <w:r w:rsidR="007B4B92">
        <w:rPr>
          <w:rFonts w:ascii="David" w:hAnsi="David" w:cs="David" w:hint="cs"/>
          <w:sz w:val="24"/>
          <w:szCs w:val="24"/>
          <w:rtl/>
        </w:rPr>
        <w:t xml:space="preserve"> ע"ב ברק </w:t>
      </w:r>
      <w:proofErr w:type="spellStart"/>
      <w:r w:rsidR="007B4B92" w:rsidRPr="007B4B92">
        <w:rPr>
          <w:rFonts w:ascii="David" w:hAnsi="David" w:cs="David" w:hint="cs"/>
          <w:sz w:val="24"/>
          <w:szCs w:val="24"/>
          <w:highlight w:val="green"/>
          <w:rtl/>
        </w:rPr>
        <w:t>בועקנין</w:t>
      </w:r>
      <w:proofErr w:type="spellEnd"/>
      <w:r w:rsidR="006D3723" w:rsidRPr="005004B1">
        <w:rPr>
          <w:rFonts w:ascii="David" w:hAnsi="David" w:cs="David"/>
          <w:sz w:val="24"/>
          <w:szCs w:val="24"/>
          <w:rtl/>
        </w:rPr>
        <w:t xml:space="preserve"> (העדר אמצעי זהירות אל מול תוחלת הנזק – הנזק הממוצע אל מול ההסתברות להתממשותו).</w:t>
      </w:r>
    </w:p>
    <w:p w14:paraId="0A91062C" w14:textId="55C91FF4" w:rsidR="006D3723" w:rsidRPr="005004B1" w:rsidRDefault="006D3723" w:rsidP="006D3723">
      <w:pPr>
        <w:pStyle w:val="a3"/>
        <w:numPr>
          <w:ilvl w:val="0"/>
          <w:numId w:val="1"/>
        </w:numPr>
        <w:rPr>
          <w:rFonts w:ascii="David" w:hAnsi="David" w:cs="David"/>
          <w:sz w:val="24"/>
          <w:szCs w:val="24"/>
          <w:highlight w:val="yellow"/>
        </w:rPr>
      </w:pPr>
      <w:r w:rsidRPr="005004B1">
        <w:rPr>
          <w:rFonts w:ascii="David" w:hAnsi="David" w:cs="David"/>
          <w:sz w:val="24"/>
          <w:szCs w:val="24"/>
          <w:highlight w:val="yellow"/>
          <w:rtl/>
        </w:rPr>
        <w:t>נזק – חלוקת ראשי הנזק:</w:t>
      </w:r>
    </w:p>
    <w:p w14:paraId="1FDBB68C" w14:textId="35EF5BF7" w:rsidR="006D3723" w:rsidRPr="005004B1" w:rsidRDefault="006D3723" w:rsidP="006D3723">
      <w:pPr>
        <w:pStyle w:val="a3"/>
        <w:numPr>
          <w:ilvl w:val="0"/>
          <w:numId w:val="2"/>
        </w:numPr>
        <w:rPr>
          <w:rFonts w:ascii="David" w:hAnsi="David" w:cs="David"/>
          <w:sz w:val="24"/>
          <w:szCs w:val="24"/>
        </w:rPr>
      </w:pPr>
      <w:r w:rsidRPr="005004B1">
        <w:rPr>
          <w:rFonts w:ascii="David" w:hAnsi="David" w:cs="David"/>
          <w:sz w:val="24"/>
          <w:szCs w:val="24"/>
          <w:rtl/>
        </w:rPr>
        <w:t>ראש נזק ממוני –</w:t>
      </w:r>
    </w:p>
    <w:p w14:paraId="33BF9280" w14:textId="628F5FD5" w:rsidR="006D3723" w:rsidRPr="005004B1" w:rsidRDefault="006D3723" w:rsidP="006D3723">
      <w:pPr>
        <w:pStyle w:val="a3"/>
        <w:numPr>
          <w:ilvl w:val="1"/>
          <w:numId w:val="2"/>
        </w:numPr>
        <w:rPr>
          <w:rFonts w:ascii="David" w:hAnsi="David" w:cs="David"/>
          <w:sz w:val="24"/>
          <w:szCs w:val="24"/>
        </w:rPr>
      </w:pPr>
      <w:r w:rsidRPr="005004B1">
        <w:rPr>
          <w:rFonts w:ascii="David" w:hAnsi="David" w:cs="David"/>
          <w:sz w:val="24"/>
          <w:szCs w:val="24"/>
          <w:rtl/>
        </w:rPr>
        <w:t>הוצאות רפואיות</w:t>
      </w:r>
    </w:p>
    <w:p w14:paraId="315C673D" w14:textId="265F09DE" w:rsidR="006D3723" w:rsidRPr="005004B1" w:rsidRDefault="006D3723" w:rsidP="006D3723">
      <w:pPr>
        <w:pStyle w:val="a3"/>
        <w:numPr>
          <w:ilvl w:val="1"/>
          <w:numId w:val="2"/>
        </w:numPr>
        <w:rPr>
          <w:rFonts w:ascii="David" w:hAnsi="David" w:cs="David"/>
          <w:sz w:val="24"/>
          <w:szCs w:val="24"/>
        </w:rPr>
      </w:pPr>
      <w:r w:rsidRPr="005004B1">
        <w:rPr>
          <w:rFonts w:ascii="David" w:hAnsi="David" w:cs="David"/>
          <w:sz w:val="24"/>
          <w:szCs w:val="24"/>
          <w:rtl/>
        </w:rPr>
        <w:t>אובדן כושר השתכרות / אובדן השתכרות</w:t>
      </w:r>
    </w:p>
    <w:p w14:paraId="270A3E1A" w14:textId="366FD908" w:rsidR="00B4325F" w:rsidRPr="005004B1" w:rsidRDefault="00B4325F" w:rsidP="006D3723">
      <w:pPr>
        <w:pStyle w:val="a3"/>
        <w:numPr>
          <w:ilvl w:val="1"/>
          <w:numId w:val="2"/>
        </w:numPr>
        <w:rPr>
          <w:rFonts w:ascii="David" w:hAnsi="David" w:cs="David"/>
          <w:sz w:val="24"/>
          <w:szCs w:val="24"/>
        </w:rPr>
      </w:pPr>
      <w:r w:rsidRPr="005004B1">
        <w:rPr>
          <w:rFonts w:ascii="David" w:hAnsi="David" w:cs="David"/>
          <w:sz w:val="24"/>
          <w:szCs w:val="24"/>
          <w:rtl/>
        </w:rPr>
        <w:t>הוצאות</w:t>
      </w:r>
    </w:p>
    <w:p w14:paraId="7BE5E0EB" w14:textId="3144D43B" w:rsidR="00B4325F" w:rsidRPr="005004B1" w:rsidRDefault="00B4325F" w:rsidP="006D3723">
      <w:pPr>
        <w:pStyle w:val="a3"/>
        <w:numPr>
          <w:ilvl w:val="1"/>
          <w:numId w:val="2"/>
        </w:numPr>
        <w:rPr>
          <w:rFonts w:ascii="David" w:hAnsi="David" w:cs="David"/>
          <w:sz w:val="24"/>
          <w:szCs w:val="24"/>
        </w:rPr>
      </w:pPr>
      <w:r w:rsidRPr="005004B1">
        <w:rPr>
          <w:rFonts w:ascii="David" w:hAnsi="David" w:cs="David"/>
          <w:sz w:val="24"/>
          <w:szCs w:val="24"/>
          <w:rtl/>
        </w:rPr>
        <w:t>מיטיב – פיצוי עד לגובה סיעוד</w:t>
      </w:r>
    </w:p>
    <w:p w14:paraId="388E9D5F" w14:textId="1A0C3547" w:rsidR="00B4325F" w:rsidRPr="005004B1" w:rsidRDefault="00B4325F" w:rsidP="006D3723">
      <w:pPr>
        <w:pStyle w:val="a3"/>
        <w:numPr>
          <w:ilvl w:val="1"/>
          <w:numId w:val="2"/>
        </w:numPr>
        <w:rPr>
          <w:rFonts w:ascii="David" w:hAnsi="David" w:cs="David"/>
          <w:sz w:val="24"/>
          <w:szCs w:val="24"/>
        </w:rPr>
      </w:pPr>
      <w:r w:rsidRPr="005004B1">
        <w:rPr>
          <w:rFonts w:ascii="David" w:hAnsi="David" w:cs="David"/>
          <w:sz w:val="24"/>
          <w:szCs w:val="24"/>
          <w:rtl/>
        </w:rPr>
        <w:t>פגיעה באוטונומיה</w:t>
      </w:r>
    </w:p>
    <w:p w14:paraId="6164A6F4" w14:textId="6DAFC184" w:rsidR="00B4325F" w:rsidRDefault="00B4325F" w:rsidP="006D3723">
      <w:pPr>
        <w:pStyle w:val="a3"/>
        <w:numPr>
          <w:ilvl w:val="1"/>
          <w:numId w:val="2"/>
        </w:numPr>
        <w:rPr>
          <w:rFonts w:ascii="David" w:hAnsi="David" w:cs="David"/>
          <w:sz w:val="24"/>
          <w:szCs w:val="24"/>
        </w:rPr>
      </w:pPr>
      <w:r w:rsidRPr="005004B1">
        <w:rPr>
          <w:rFonts w:ascii="David" w:hAnsi="David" w:cs="David"/>
          <w:sz w:val="24"/>
          <w:szCs w:val="24"/>
          <w:rtl/>
        </w:rPr>
        <w:t>הטרדה חריגה (גורדון)</w:t>
      </w:r>
    </w:p>
    <w:p w14:paraId="19ACD16E" w14:textId="54FFEE32" w:rsidR="006D3723" w:rsidRPr="005004B1" w:rsidRDefault="006D3723" w:rsidP="006D3723">
      <w:pPr>
        <w:pStyle w:val="a3"/>
        <w:numPr>
          <w:ilvl w:val="0"/>
          <w:numId w:val="2"/>
        </w:numPr>
        <w:rPr>
          <w:rFonts w:ascii="David" w:hAnsi="David" w:cs="David"/>
          <w:sz w:val="24"/>
          <w:szCs w:val="24"/>
        </w:rPr>
      </w:pPr>
      <w:r w:rsidRPr="005004B1">
        <w:rPr>
          <w:rFonts w:ascii="David" w:hAnsi="David" w:cs="David"/>
          <w:sz w:val="24"/>
          <w:szCs w:val="24"/>
          <w:rtl/>
        </w:rPr>
        <w:t xml:space="preserve">ראש נזק לא ממוני – </w:t>
      </w:r>
    </w:p>
    <w:p w14:paraId="7DA8A3A5" w14:textId="2E60F3E8" w:rsidR="006D3723" w:rsidRPr="005004B1" w:rsidRDefault="006D3723" w:rsidP="006D3723">
      <w:pPr>
        <w:pStyle w:val="a3"/>
        <w:numPr>
          <w:ilvl w:val="1"/>
          <w:numId w:val="2"/>
        </w:numPr>
        <w:rPr>
          <w:rFonts w:ascii="David" w:hAnsi="David" w:cs="David"/>
          <w:sz w:val="24"/>
          <w:szCs w:val="24"/>
        </w:rPr>
      </w:pPr>
      <w:r w:rsidRPr="005004B1">
        <w:rPr>
          <w:rFonts w:ascii="David" w:hAnsi="David" w:cs="David"/>
          <w:sz w:val="24"/>
          <w:szCs w:val="24"/>
          <w:rtl/>
        </w:rPr>
        <w:t>כאב וסבל</w:t>
      </w:r>
      <w:r w:rsidR="007774F9">
        <w:rPr>
          <w:rFonts w:ascii="David" w:hAnsi="David" w:cs="David" w:hint="cs"/>
          <w:sz w:val="24"/>
          <w:szCs w:val="24"/>
          <w:rtl/>
        </w:rPr>
        <w:t xml:space="preserve"> (אטינגר)</w:t>
      </w:r>
    </w:p>
    <w:p w14:paraId="292811C3" w14:textId="77777777" w:rsidR="00903735" w:rsidRPr="00903735" w:rsidRDefault="00903735" w:rsidP="00903735">
      <w:pPr>
        <w:pStyle w:val="a3"/>
        <w:numPr>
          <w:ilvl w:val="1"/>
          <w:numId w:val="2"/>
        </w:numPr>
        <w:rPr>
          <w:rFonts w:ascii="David" w:hAnsi="David" w:cs="David"/>
          <w:sz w:val="24"/>
          <w:szCs w:val="24"/>
        </w:rPr>
      </w:pPr>
      <w:r>
        <w:rPr>
          <w:rFonts w:ascii="David" w:hAnsi="David" w:cs="David" w:hint="cs"/>
          <w:sz w:val="24"/>
          <w:szCs w:val="24"/>
          <w:rtl/>
        </w:rPr>
        <w:t xml:space="preserve">נזק ראייתי בעוולת הרשלנות - </w:t>
      </w:r>
      <w:r w:rsidRPr="00903735">
        <w:rPr>
          <w:rFonts w:ascii="David" w:hAnsi="David" w:cs="David" w:hint="cs"/>
          <w:sz w:val="24"/>
          <w:szCs w:val="24"/>
          <w:rtl/>
        </w:rPr>
        <w:t>בנוסף לעוולה גרם לכך שהניזוק לא יוכל להוכיח את תביעתו (הסתרת רישום רפואי למשל, הימנעות מיצירת רישום רפואי).</w:t>
      </w:r>
    </w:p>
    <w:p w14:paraId="73036A1A" w14:textId="672BB017" w:rsidR="006D3723" w:rsidRPr="005004B1" w:rsidRDefault="006D3723" w:rsidP="006D3723">
      <w:pPr>
        <w:pStyle w:val="a3"/>
        <w:numPr>
          <w:ilvl w:val="1"/>
          <w:numId w:val="2"/>
        </w:numPr>
        <w:rPr>
          <w:rFonts w:ascii="David" w:hAnsi="David" w:cs="David"/>
          <w:sz w:val="24"/>
          <w:szCs w:val="24"/>
        </w:rPr>
      </w:pPr>
      <w:r w:rsidRPr="005004B1">
        <w:rPr>
          <w:rFonts w:ascii="David" w:hAnsi="David" w:cs="David"/>
          <w:sz w:val="24"/>
          <w:szCs w:val="24"/>
          <w:rtl/>
        </w:rPr>
        <w:lastRenderedPageBreak/>
        <w:t>אובדן הנאות חיים</w:t>
      </w:r>
      <w:r w:rsidR="007774F9">
        <w:rPr>
          <w:rFonts w:ascii="David" w:hAnsi="David" w:cs="David" w:hint="cs"/>
          <w:sz w:val="24"/>
          <w:szCs w:val="24"/>
          <w:rtl/>
        </w:rPr>
        <w:t xml:space="preserve"> (גורדון)(לדבר גם על אובדן של נוחות ודברים שלאו דווקא מתכתבים עם הנאות חיים)</w:t>
      </w:r>
    </w:p>
    <w:p w14:paraId="2761D517" w14:textId="2914CD9E" w:rsidR="006D3723" w:rsidRPr="005004B1" w:rsidRDefault="00142C0A" w:rsidP="006D3723">
      <w:pPr>
        <w:pStyle w:val="a3"/>
        <w:numPr>
          <w:ilvl w:val="1"/>
          <w:numId w:val="2"/>
        </w:numPr>
        <w:rPr>
          <w:rFonts w:ascii="David" w:hAnsi="David" w:cs="David"/>
          <w:sz w:val="24"/>
          <w:szCs w:val="24"/>
        </w:rPr>
      </w:pPr>
      <w:r>
        <w:rPr>
          <w:rFonts w:ascii="David" w:hAnsi="David" w:cs="David" w:hint="cs"/>
          <w:sz w:val="24"/>
          <w:szCs w:val="24"/>
          <w:rtl/>
        </w:rPr>
        <w:t>מיטיב הינו חריג בתחום פיצוי בגין נזק לא ממוני למעגל המשני</w:t>
      </w:r>
      <w:r w:rsidR="00B4325F" w:rsidRPr="005004B1">
        <w:rPr>
          <w:rFonts w:ascii="David" w:hAnsi="David" w:cs="David"/>
          <w:sz w:val="24"/>
          <w:szCs w:val="24"/>
          <w:rtl/>
        </w:rPr>
        <w:t xml:space="preserve"> – חריג</w:t>
      </w:r>
    </w:p>
    <w:p w14:paraId="1C20876B" w14:textId="5B355B46" w:rsidR="00B4325F" w:rsidRPr="005004B1" w:rsidRDefault="00B4325F" w:rsidP="00B4325F">
      <w:pPr>
        <w:pStyle w:val="a3"/>
        <w:numPr>
          <w:ilvl w:val="0"/>
          <w:numId w:val="1"/>
        </w:numPr>
        <w:rPr>
          <w:rFonts w:ascii="David" w:hAnsi="David" w:cs="David"/>
          <w:sz w:val="24"/>
          <w:szCs w:val="24"/>
          <w:highlight w:val="yellow"/>
        </w:rPr>
      </w:pPr>
      <w:r w:rsidRPr="005004B1">
        <w:rPr>
          <w:rFonts w:ascii="David" w:hAnsi="David" w:cs="David"/>
          <w:sz w:val="24"/>
          <w:szCs w:val="24"/>
          <w:highlight w:val="yellow"/>
          <w:rtl/>
        </w:rPr>
        <w:t>הצגת הקש"ס בין המעשה/המחדל לנזק:</w:t>
      </w:r>
    </w:p>
    <w:p w14:paraId="28FB7076" w14:textId="45789040" w:rsidR="00B4325F" w:rsidRPr="005004B1" w:rsidRDefault="009F2756" w:rsidP="009F2756">
      <w:pPr>
        <w:pStyle w:val="a3"/>
        <w:numPr>
          <w:ilvl w:val="0"/>
          <w:numId w:val="2"/>
        </w:numPr>
        <w:rPr>
          <w:rFonts w:ascii="David" w:hAnsi="David" w:cs="David"/>
          <w:sz w:val="24"/>
          <w:szCs w:val="24"/>
        </w:rPr>
      </w:pPr>
      <w:r w:rsidRPr="005004B1">
        <w:rPr>
          <w:rFonts w:ascii="David" w:hAnsi="David" w:cs="David"/>
          <w:sz w:val="24"/>
          <w:szCs w:val="24"/>
          <w:rtl/>
        </w:rPr>
        <w:t xml:space="preserve">קש"ס עובדתי – מבחן </w:t>
      </w:r>
      <w:proofErr w:type="spellStart"/>
      <w:r w:rsidRPr="005004B1">
        <w:rPr>
          <w:rFonts w:ascii="David" w:hAnsi="David" w:cs="David"/>
          <w:sz w:val="24"/>
          <w:szCs w:val="24"/>
          <w:rtl/>
        </w:rPr>
        <w:t>האלמלא</w:t>
      </w:r>
      <w:proofErr w:type="spellEnd"/>
    </w:p>
    <w:p w14:paraId="5E11CDEB" w14:textId="578D0E16" w:rsidR="009F2756" w:rsidRPr="005004B1" w:rsidRDefault="009F2756" w:rsidP="009F2756">
      <w:pPr>
        <w:pStyle w:val="a3"/>
        <w:numPr>
          <w:ilvl w:val="0"/>
          <w:numId w:val="2"/>
        </w:numPr>
        <w:rPr>
          <w:rFonts w:ascii="David" w:hAnsi="David" w:cs="David"/>
          <w:sz w:val="24"/>
          <w:szCs w:val="24"/>
        </w:rPr>
      </w:pPr>
      <w:r w:rsidRPr="005004B1">
        <w:rPr>
          <w:rFonts w:ascii="David" w:hAnsi="David" w:cs="David"/>
          <w:sz w:val="24"/>
          <w:szCs w:val="24"/>
          <w:rtl/>
        </w:rPr>
        <w:t>קש"ס משפטי – מבחן הצפיות (</w:t>
      </w:r>
      <w:proofErr w:type="spellStart"/>
      <w:r w:rsidR="003D57D1" w:rsidRPr="003D57D1">
        <w:rPr>
          <w:rFonts w:ascii="David" w:hAnsi="David" w:cs="David" w:hint="cs"/>
          <w:b/>
          <w:bCs/>
          <w:sz w:val="24"/>
          <w:szCs w:val="24"/>
          <w:rtl/>
        </w:rPr>
        <w:t>רינגר</w:t>
      </w:r>
      <w:proofErr w:type="spellEnd"/>
      <w:r w:rsidR="003D57D1">
        <w:rPr>
          <w:rFonts w:ascii="David" w:hAnsi="David" w:cs="David" w:hint="cs"/>
          <w:sz w:val="24"/>
          <w:szCs w:val="24"/>
          <w:rtl/>
        </w:rPr>
        <w:t xml:space="preserve"> </w:t>
      </w:r>
      <w:r w:rsidR="003D57D1">
        <w:rPr>
          <w:rFonts w:ascii="David" w:hAnsi="David" w:cs="David"/>
          <w:sz w:val="24"/>
          <w:szCs w:val="24"/>
          <w:rtl/>
        </w:rPr>
        <w:t>–</w:t>
      </w:r>
      <w:r w:rsidR="003D57D1">
        <w:rPr>
          <w:rFonts w:ascii="David" w:hAnsi="David" w:cs="David" w:hint="cs"/>
          <w:sz w:val="24"/>
          <w:szCs w:val="24"/>
          <w:rtl/>
        </w:rPr>
        <w:t xml:space="preserve"> גולגולת דקה </w:t>
      </w:r>
      <w:r w:rsidRPr="005004B1">
        <w:rPr>
          <w:rFonts w:ascii="David" w:hAnsi="David" w:cs="David"/>
          <w:b/>
          <w:bCs/>
          <w:sz w:val="24"/>
          <w:szCs w:val="24"/>
          <w:rtl/>
        </w:rPr>
        <w:t>ברדה</w:t>
      </w:r>
      <w:r w:rsidRPr="005004B1">
        <w:rPr>
          <w:rFonts w:ascii="David" w:hAnsi="David" w:cs="David"/>
          <w:sz w:val="24"/>
          <w:szCs w:val="24"/>
          <w:rtl/>
        </w:rPr>
        <w:t xml:space="preserve"> – סוג הנזק ולא היקפו)</w:t>
      </w:r>
    </w:p>
    <w:p w14:paraId="2791F58F" w14:textId="674DBD6C" w:rsidR="009F2756" w:rsidRPr="005004B1" w:rsidRDefault="009F2756" w:rsidP="009F2756">
      <w:pPr>
        <w:pStyle w:val="a3"/>
        <w:numPr>
          <w:ilvl w:val="0"/>
          <w:numId w:val="1"/>
        </w:numPr>
        <w:rPr>
          <w:rFonts w:ascii="David" w:hAnsi="David" w:cs="David"/>
          <w:sz w:val="24"/>
          <w:szCs w:val="24"/>
          <w:highlight w:val="yellow"/>
        </w:rPr>
      </w:pPr>
      <w:r w:rsidRPr="005004B1">
        <w:rPr>
          <w:rFonts w:ascii="David" w:hAnsi="David" w:cs="David"/>
          <w:sz w:val="24"/>
          <w:szCs w:val="24"/>
          <w:highlight w:val="yellow"/>
          <w:rtl/>
        </w:rPr>
        <w:t>הגנות</w:t>
      </w:r>
      <w:r w:rsidR="00B83237" w:rsidRPr="005004B1">
        <w:rPr>
          <w:rFonts w:ascii="David" w:hAnsi="David" w:cs="David"/>
          <w:sz w:val="24"/>
          <w:szCs w:val="24"/>
          <w:highlight w:val="yellow"/>
          <w:rtl/>
        </w:rPr>
        <w:t xml:space="preserve"> (בסילבוס)</w:t>
      </w:r>
    </w:p>
    <w:p w14:paraId="69E8F920" w14:textId="14F36949" w:rsidR="00B83237" w:rsidRDefault="00B83237" w:rsidP="009F2756">
      <w:pPr>
        <w:pStyle w:val="a3"/>
        <w:numPr>
          <w:ilvl w:val="0"/>
          <w:numId w:val="2"/>
        </w:numPr>
        <w:rPr>
          <w:rFonts w:ascii="David" w:hAnsi="David" w:cs="David"/>
          <w:sz w:val="24"/>
          <w:szCs w:val="24"/>
        </w:rPr>
      </w:pPr>
      <w:r w:rsidRPr="005004B1">
        <w:rPr>
          <w:rFonts w:ascii="David" w:hAnsi="David" w:cs="David"/>
          <w:sz w:val="24"/>
          <w:szCs w:val="24"/>
          <w:rtl/>
        </w:rPr>
        <w:t>הסתכנות מרצון</w:t>
      </w:r>
    </w:p>
    <w:p w14:paraId="273CD191" w14:textId="074248E7" w:rsidR="00655A43" w:rsidRPr="005004B1" w:rsidRDefault="00655A43" w:rsidP="009F2756">
      <w:pPr>
        <w:pStyle w:val="a3"/>
        <w:numPr>
          <w:ilvl w:val="0"/>
          <w:numId w:val="2"/>
        </w:numPr>
        <w:rPr>
          <w:rFonts w:ascii="David" w:hAnsi="David" w:cs="David"/>
          <w:sz w:val="24"/>
          <w:szCs w:val="24"/>
        </w:rPr>
      </w:pPr>
      <w:r>
        <w:rPr>
          <w:rFonts w:ascii="David" w:hAnsi="David" w:cs="David" w:hint="cs"/>
          <w:sz w:val="24"/>
          <w:szCs w:val="24"/>
          <w:rtl/>
        </w:rPr>
        <w:t xml:space="preserve">תביעת שיפוי/הודעת צד ג' </w:t>
      </w:r>
      <w:r>
        <w:rPr>
          <w:rFonts w:ascii="David" w:hAnsi="David" w:cs="David"/>
          <w:sz w:val="24"/>
          <w:szCs w:val="24"/>
          <w:rtl/>
        </w:rPr>
        <w:t>–</w:t>
      </w:r>
      <w:r>
        <w:rPr>
          <w:rFonts w:ascii="David" w:hAnsi="David" w:cs="David" w:hint="cs"/>
          <w:sz w:val="24"/>
          <w:szCs w:val="24"/>
          <w:rtl/>
        </w:rPr>
        <w:t xml:space="preserve"> לציין בקצרה, ואם ניתן לתבוע את המעביד ישירות יש לציין זאת בנוסף</w:t>
      </w:r>
    </w:p>
    <w:p w14:paraId="112050C4" w14:textId="77777777" w:rsidR="00BC029D" w:rsidRDefault="009F2756" w:rsidP="009F2756">
      <w:pPr>
        <w:pStyle w:val="a3"/>
        <w:numPr>
          <w:ilvl w:val="0"/>
          <w:numId w:val="2"/>
        </w:numPr>
        <w:rPr>
          <w:rFonts w:ascii="David" w:hAnsi="David" w:cs="David"/>
          <w:sz w:val="24"/>
          <w:szCs w:val="24"/>
        </w:rPr>
      </w:pPr>
      <w:r w:rsidRPr="005004B1">
        <w:rPr>
          <w:rFonts w:ascii="David" w:hAnsi="David" w:cs="David"/>
          <w:sz w:val="24"/>
          <w:szCs w:val="24"/>
          <w:rtl/>
        </w:rPr>
        <w:t>גורם זר מתערב</w:t>
      </w:r>
    </w:p>
    <w:p w14:paraId="31B2B355" w14:textId="33C6F330" w:rsidR="009F2756" w:rsidRPr="005004B1" w:rsidRDefault="009F2756" w:rsidP="009F2756">
      <w:pPr>
        <w:pStyle w:val="a3"/>
        <w:numPr>
          <w:ilvl w:val="0"/>
          <w:numId w:val="2"/>
        </w:numPr>
        <w:rPr>
          <w:rFonts w:ascii="David" w:hAnsi="David" w:cs="David"/>
          <w:sz w:val="24"/>
          <w:szCs w:val="24"/>
        </w:rPr>
      </w:pPr>
      <w:r w:rsidRPr="005004B1">
        <w:rPr>
          <w:rFonts w:ascii="David" w:hAnsi="David" w:cs="David"/>
          <w:sz w:val="24"/>
          <w:szCs w:val="24"/>
          <w:rtl/>
        </w:rPr>
        <w:t>ניתוק קש"ס</w:t>
      </w:r>
    </w:p>
    <w:p w14:paraId="253744DF" w14:textId="5AA41C77" w:rsidR="009F2756" w:rsidRPr="005004B1" w:rsidRDefault="009F2756" w:rsidP="009F2756">
      <w:pPr>
        <w:pStyle w:val="a3"/>
        <w:numPr>
          <w:ilvl w:val="0"/>
          <w:numId w:val="2"/>
        </w:numPr>
        <w:rPr>
          <w:rFonts w:ascii="David" w:hAnsi="David" w:cs="David"/>
          <w:sz w:val="24"/>
          <w:szCs w:val="24"/>
        </w:rPr>
      </w:pPr>
      <w:r w:rsidRPr="005004B1">
        <w:rPr>
          <w:rFonts w:ascii="David" w:hAnsi="David" w:cs="David"/>
          <w:sz w:val="24"/>
          <w:szCs w:val="24"/>
          <w:rtl/>
        </w:rPr>
        <w:t>אשם תורם</w:t>
      </w:r>
    </w:p>
    <w:p w14:paraId="64E4E901" w14:textId="74D40553" w:rsidR="009F2756" w:rsidRDefault="009F2756" w:rsidP="009F2756">
      <w:pPr>
        <w:pStyle w:val="a3"/>
        <w:numPr>
          <w:ilvl w:val="0"/>
          <w:numId w:val="2"/>
        </w:numPr>
        <w:rPr>
          <w:rFonts w:ascii="David" w:hAnsi="David" w:cs="David"/>
          <w:sz w:val="24"/>
          <w:szCs w:val="24"/>
        </w:rPr>
      </w:pPr>
      <w:r w:rsidRPr="005004B1">
        <w:rPr>
          <w:rFonts w:ascii="David" w:hAnsi="David" w:cs="David"/>
          <w:sz w:val="24"/>
          <w:szCs w:val="24"/>
          <w:rtl/>
        </w:rPr>
        <w:t>היעדר צפיות</w:t>
      </w:r>
    </w:p>
    <w:p w14:paraId="04DD3F6A" w14:textId="2CB47109" w:rsidR="00BC029D" w:rsidRDefault="00BC029D" w:rsidP="009F2756">
      <w:pPr>
        <w:pStyle w:val="a3"/>
        <w:numPr>
          <w:ilvl w:val="0"/>
          <w:numId w:val="2"/>
        </w:numPr>
        <w:rPr>
          <w:rFonts w:ascii="David" w:hAnsi="David" w:cs="David"/>
          <w:sz w:val="24"/>
          <w:szCs w:val="24"/>
        </w:rPr>
      </w:pPr>
      <w:r>
        <w:rPr>
          <w:rFonts w:ascii="David" w:hAnsi="David" w:cs="David" w:hint="cs"/>
          <w:sz w:val="24"/>
          <w:szCs w:val="24"/>
          <w:rtl/>
        </w:rPr>
        <w:t>מעשה של מה בכך</w:t>
      </w:r>
    </w:p>
    <w:p w14:paraId="2161218A" w14:textId="3AB5219E" w:rsidR="00BC029D" w:rsidRDefault="00BC029D" w:rsidP="009F2756">
      <w:pPr>
        <w:pStyle w:val="a3"/>
        <w:numPr>
          <w:ilvl w:val="0"/>
          <w:numId w:val="2"/>
        </w:numPr>
        <w:rPr>
          <w:rFonts w:ascii="David" w:hAnsi="David" w:cs="David"/>
          <w:sz w:val="24"/>
          <w:szCs w:val="24"/>
        </w:rPr>
      </w:pPr>
      <w:r>
        <w:rPr>
          <w:rFonts w:ascii="David" w:hAnsi="David" w:cs="David" w:hint="cs"/>
          <w:sz w:val="24"/>
          <w:szCs w:val="24"/>
          <w:rtl/>
        </w:rPr>
        <w:t>לקוי בנפשו</w:t>
      </w:r>
    </w:p>
    <w:p w14:paraId="6F1211B6" w14:textId="74C7B291" w:rsidR="00BC029D" w:rsidRPr="00BC029D" w:rsidRDefault="00BC029D" w:rsidP="00BC029D">
      <w:pPr>
        <w:pStyle w:val="a3"/>
        <w:numPr>
          <w:ilvl w:val="0"/>
          <w:numId w:val="2"/>
        </w:numPr>
        <w:rPr>
          <w:rFonts w:ascii="David" w:hAnsi="David" w:cs="David"/>
          <w:sz w:val="24"/>
          <w:szCs w:val="24"/>
        </w:rPr>
      </w:pPr>
      <w:r>
        <w:rPr>
          <w:rFonts w:ascii="David" w:hAnsi="David" w:cs="David" w:hint="cs"/>
          <w:sz w:val="24"/>
          <w:szCs w:val="24"/>
          <w:rtl/>
        </w:rPr>
        <w:t>חסינות (שופט/קטין)</w:t>
      </w:r>
    </w:p>
    <w:p w14:paraId="4C882C13" w14:textId="77777777" w:rsidR="00E47A0E" w:rsidRDefault="00E47A0E" w:rsidP="00E47A0E">
      <w:pPr>
        <w:pStyle w:val="a3"/>
        <w:ind w:left="1080"/>
        <w:rPr>
          <w:rFonts w:ascii="David" w:hAnsi="David" w:cs="David"/>
          <w:sz w:val="24"/>
          <w:szCs w:val="24"/>
        </w:rPr>
      </w:pPr>
    </w:p>
    <w:p w14:paraId="717489C9" w14:textId="5CE8323F" w:rsidR="00023B2F" w:rsidRDefault="00023B2F" w:rsidP="00EC4233">
      <w:pPr>
        <w:pStyle w:val="a3"/>
        <w:numPr>
          <w:ilvl w:val="0"/>
          <w:numId w:val="2"/>
        </w:numPr>
        <w:rPr>
          <w:rFonts w:ascii="David" w:hAnsi="David" w:cs="David"/>
          <w:sz w:val="24"/>
          <w:szCs w:val="24"/>
        </w:rPr>
      </w:pPr>
      <w:r>
        <w:rPr>
          <w:rFonts w:ascii="David" w:hAnsi="David" w:cs="David" w:hint="cs"/>
          <w:sz w:val="24"/>
          <w:szCs w:val="24"/>
          <w:rtl/>
        </w:rPr>
        <w:t>ברשלנות רפואית (צריך לטעון תמיד):</w:t>
      </w:r>
    </w:p>
    <w:p w14:paraId="3F449898" w14:textId="2C83A091" w:rsidR="00E47A0E" w:rsidRDefault="00E47A0E" w:rsidP="00EC4233">
      <w:pPr>
        <w:pStyle w:val="a3"/>
        <w:numPr>
          <w:ilvl w:val="1"/>
          <w:numId w:val="2"/>
        </w:numPr>
        <w:spacing w:line="256" w:lineRule="auto"/>
        <w:rPr>
          <w:rFonts w:ascii="David" w:hAnsi="David" w:cs="David"/>
          <w:sz w:val="24"/>
          <w:szCs w:val="24"/>
        </w:rPr>
      </w:pPr>
      <w:r>
        <w:rPr>
          <w:rFonts w:ascii="David" w:hAnsi="David" w:cs="David"/>
          <w:sz w:val="24"/>
          <w:szCs w:val="24"/>
          <w:rtl/>
        </w:rPr>
        <w:t xml:space="preserve">טיפול רפואי לקוי  - הגנת האסכולות (תנאים מצטברים, </w:t>
      </w:r>
      <w:proofErr w:type="spellStart"/>
      <w:r>
        <w:rPr>
          <w:rFonts w:ascii="David" w:hAnsi="David" w:cs="David"/>
          <w:sz w:val="24"/>
          <w:szCs w:val="24"/>
          <w:highlight w:val="green"/>
          <w:rtl/>
        </w:rPr>
        <w:t>קליפורד</w:t>
      </w:r>
      <w:proofErr w:type="spellEnd"/>
      <w:r>
        <w:rPr>
          <w:rFonts w:ascii="David" w:hAnsi="David" w:cs="David"/>
          <w:sz w:val="24"/>
          <w:szCs w:val="24"/>
          <w:rtl/>
        </w:rPr>
        <w:t>):</w:t>
      </w:r>
    </w:p>
    <w:p w14:paraId="459ED383" w14:textId="77777777" w:rsidR="00E47A0E" w:rsidRDefault="00E47A0E" w:rsidP="00EC4233">
      <w:pPr>
        <w:pStyle w:val="a3"/>
        <w:numPr>
          <w:ilvl w:val="2"/>
          <w:numId w:val="2"/>
        </w:numPr>
        <w:spacing w:line="256" w:lineRule="auto"/>
        <w:rPr>
          <w:rFonts w:ascii="David" w:hAnsi="David" w:cs="David"/>
          <w:sz w:val="24"/>
          <w:szCs w:val="24"/>
        </w:rPr>
      </w:pPr>
      <w:r>
        <w:rPr>
          <w:rFonts w:ascii="David" w:hAnsi="David" w:cs="David"/>
          <w:sz w:val="24"/>
          <w:szCs w:val="24"/>
          <w:rtl/>
        </w:rPr>
        <w:t>הטיפול מקובל על חלק גדול מהרופאים</w:t>
      </w:r>
    </w:p>
    <w:p w14:paraId="79252FB0" w14:textId="77777777" w:rsidR="00E47A0E" w:rsidRDefault="00E47A0E" w:rsidP="00EC4233">
      <w:pPr>
        <w:pStyle w:val="a3"/>
        <w:numPr>
          <w:ilvl w:val="2"/>
          <w:numId w:val="2"/>
        </w:numPr>
        <w:spacing w:line="256" w:lineRule="auto"/>
        <w:rPr>
          <w:rFonts w:ascii="David" w:hAnsi="David" w:cs="David"/>
          <w:sz w:val="24"/>
          <w:szCs w:val="24"/>
        </w:rPr>
      </w:pPr>
      <w:r>
        <w:rPr>
          <w:rFonts w:ascii="David" w:hAnsi="David" w:cs="David"/>
          <w:sz w:val="24"/>
          <w:szCs w:val="24"/>
          <w:rtl/>
        </w:rPr>
        <w:t>בחירה ממשית בטיפול ע"י הרופא</w:t>
      </w:r>
    </w:p>
    <w:p w14:paraId="39812BBF" w14:textId="50B3A1DB" w:rsidR="00E47A0E" w:rsidRDefault="00E47A0E" w:rsidP="00EC4233">
      <w:pPr>
        <w:pStyle w:val="a3"/>
        <w:numPr>
          <w:ilvl w:val="2"/>
          <w:numId w:val="2"/>
        </w:numPr>
        <w:rPr>
          <w:rFonts w:ascii="David" w:hAnsi="David" w:cs="David"/>
          <w:sz w:val="24"/>
          <w:szCs w:val="24"/>
        </w:rPr>
      </w:pPr>
      <w:r>
        <w:rPr>
          <w:rFonts w:ascii="David" w:hAnsi="David" w:cs="David"/>
          <w:sz w:val="24"/>
          <w:szCs w:val="24"/>
          <w:rtl/>
        </w:rPr>
        <w:t>הסכמה מדעת של המטופל.</w:t>
      </w:r>
    </w:p>
    <w:p w14:paraId="76DD2813" w14:textId="77777777" w:rsidR="00E47A0E" w:rsidRDefault="00E47A0E" w:rsidP="00EC4233">
      <w:pPr>
        <w:pStyle w:val="a3"/>
        <w:numPr>
          <w:ilvl w:val="1"/>
          <w:numId w:val="2"/>
        </w:numPr>
        <w:spacing w:line="256" w:lineRule="auto"/>
        <w:rPr>
          <w:rFonts w:ascii="David" w:hAnsi="David" w:cs="David"/>
          <w:sz w:val="24"/>
          <w:szCs w:val="24"/>
        </w:rPr>
      </w:pPr>
      <w:r>
        <w:rPr>
          <w:rFonts w:ascii="David" w:hAnsi="David" w:cs="David"/>
          <w:sz w:val="24"/>
          <w:szCs w:val="24"/>
          <w:rtl/>
        </w:rPr>
        <w:t>אי הסכמה מדעת:</w:t>
      </w:r>
    </w:p>
    <w:p w14:paraId="1D575DA9" w14:textId="77777777" w:rsidR="00E47A0E" w:rsidRDefault="00E47A0E" w:rsidP="00EC4233">
      <w:pPr>
        <w:pStyle w:val="a3"/>
        <w:numPr>
          <w:ilvl w:val="2"/>
          <w:numId w:val="2"/>
        </w:numPr>
        <w:spacing w:line="256" w:lineRule="auto"/>
        <w:rPr>
          <w:rFonts w:ascii="David" w:hAnsi="David" w:cs="David"/>
          <w:sz w:val="24"/>
          <w:szCs w:val="24"/>
        </w:rPr>
      </w:pPr>
      <w:r>
        <w:rPr>
          <w:rFonts w:ascii="David" w:hAnsi="David" w:cs="David"/>
          <w:sz w:val="24"/>
          <w:szCs w:val="24"/>
          <w:rtl/>
        </w:rPr>
        <w:t>הסכמה מדעת כוללת רק מה שאפשר לחזות ולא מה שאפילו הרופאים לא חזו (</w:t>
      </w:r>
      <w:proofErr w:type="spellStart"/>
      <w:r>
        <w:rPr>
          <w:rFonts w:ascii="David" w:hAnsi="David" w:cs="David"/>
          <w:sz w:val="24"/>
          <w:szCs w:val="24"/>
          <w:rtl/>
        </w:rPr>
        <w:t>קוהרי</w:t>
      </w:r>
      <w:proofErr w:type="spellEnd"/>
      <w:r>
        <w:rPr>
          <w:rFonts w:ascii="David" w:hAnsi="David" w:cs="David"/>
          <w:sz w:val="24"/>
          <w:szCs w:val="24"/>
          <w:rtl/>
        </w:rPr>
        <w:t>).</w:t>
      </w:r>
    </w:p>
    <w:p w14:paraId="3BB0E081" w14:textId="77777777" w:rsidR="00E47A0E" w:rsidRDefault="00E47A0E" w:rsidP="00EC4233">
      <w:pPr>
        <w:pStyle w:val="a3"/>
        <w:numPr>
          <w:ilvl w:val="2"/>
          <w:numId w:val="2"/>
        </w:numPr>
        <w:spacing w:line="256" w:lineRule="auto"/>
        <w:rPr>
          <w:rFonts w:ascii="David" w:hAnsi="David" w:cs="David"/>
          <w:sz w:val="24"/>
          <w:szCs w:val="24"/>
        </w:rPr>
      </w:pPr>
      <w:r>
        <w:rPr>
          <w:rFonts w:ascii="David" w:hAnsi="David" w:cs="David"/>
          <w:sz w:val="24"/>
          <w:szCs w:val="24"/>
          <w:rtl/>
        </w:rPr>
        <w:t>לא צריך הסכמה מדעת במקרים הבאים (</w:t>
      </w:r>
      <w:proofErr w:type="spellStart"/>
      <w:r>
        <w:rPr>
          <w:rFonts w:ascii="David" w:hAnsi="David" w:cs="David"/>
          <w:sz w:val="24"/>
          <w:szCs w:val="24"/>
          <w:rtl/>
        </w:rPr>
        <w:t>קורטאם</w:t>
      </w:r>
      <w:proofErr w:type="spellEnd"/>
      <w:r>
        <w:rPr>
          <w:rFonts w:ascii="David" w:hAnsi="David" w:cs="David"/>
          <w:sz w:val="24"/>
          <w:szCs w:val="24"/>
          <w:rtl/>
        </w:rPr>
        <w:t>):</w:t>
      </w:r>
    </w:p>
    <w:p w14:paraId="0BA192FA" w14:textId="77777777" w:rsidR="00E47A0E" w:rsidRDefault="00E47A0E" w:rsidP="00EC4233">
      <w:pPr>
        <w:pStyle w:val="a3"/>
        <w:numPr>
          <w:ilvl w:val="3"/>
          <w:numId w:val="2"/>
        </w:numPr>
        <w:spacing w:line="256" w:lineRule="auto"/>
        <w:rPr>
          <w:rFonts w:ascii="David" w:hAnsi="David" w:cs="David"/>
          <w:sz w:val="24"/>
          <w:szCs w:val="24"/>
        </w:rPr>
      </w:pPr>
      <w:r>
        <w:rPr>
          <w:rFonts w:ascii="David" w:hAnsi="David" w:cs="David"/>
          <w:sz w:val="24"/>
          <w:szCs w:val="24"/>
          <w:rtl/>
        </w:rPr>
        <w:t>הוא מחוסר הכרה</w:t>
      </w:r>
    </w:p>
    <w:p w14:paraId="509039B1" w14:textId="77777777" w:rsidR="00E47A0E" w:rsidRDefault="00E47A0E" w:rsidP="00EC4233">
      <w:pPr>
        <w:pStyle w:val="a3"/>
        <w:numPr>
          <w:ilvl w:val="3"/>
          <w:numId w:val="2"/>
        </w:numPr>
        <w:spacing w:line="256" w:lineRule="auto"/>
        <w:rPr>
          <w:rFonts w:ascii="David" w:hAnsi="David" w:cs="David"/>
          <w:sz w:val="24"/>
          <w:szCs w:val="24"/>
        </w:rPr>
      </w:pPr>
      <w:r>
        <w:rPr>
          <w:rFonts w:ascii="David" w:hAnsi="David" w:cs="David"/>
          <w:sz w:val="24"/>
          <w:szCs w:val="24"/>
          <w:rtl/>
        </w:rPr>
        <w:t>ניסה להתאבד</w:t>
      </w:r>
    </w:p>
    <w:p w14:paraId="48020FF8" w14:textId="29DC6588" w:rsidR="00E47A0E" w:rsidRDefault="00E47A0E" w:rsidP="00EC4233">
      <w:pPr>
        <w:pStyle w:val="a3"/>
        <w:numPr>
          <w:ilvl w:val="3"/>
          <w:numId w:val="2"/>
        </w:numPr>
        <w:spacing w:line="256" w:lineRule="auto"/>
        <w:rPr>
          <w:rFonts w:ascii="David" w:hAnsi="David" w:cs="David"/>
          <w:sz w:val="24"/>
          <w:szCs w:val="24"/>
        </w:rPr>
      </w:pPr>
      <w:r>
        <w:rPr>
          <w:rFonts w:ascii="David" w:hAnsi="David" w:cs="David"/>
          <w:sz w:val="24"/>
          <w:szCs w:val="24"/>
          <w:rtl/>
        </w:rPr>
        <w:t>הורים של</w:t>
      </w:r>
      <w:r w:rsidR="004E61CC">
        <w:rPr>
          <w:rFonts w:ascii="David" w:hAnsi="David" w:cs="David" w:hint="cs"/>
          <w:sz w:val="24"/>
          <w:szCs w:val="24"/>
          <w:rtl/>
        </w:rPr>
        <w:t>א</w:t>
      </w:r>
      <w:r>
        <w:rPr>
          <w:rFonts w:ascii="David" w:hAnsi="David" w:cs="David"/>
          <w:sz w:val="24"/>
          <w:szCs w:val="24"/>
          <w:rtl/>
        </w:rPr>
        <w:t xml:space="preserve"> הסכימו שקטין יבצע ניתוח מציל חיים ללא סיבה מ</w:t>
      </w:r>
      <w:r w:rsidR="008F5371">
        <w:rPr>
          <w:rFonts w:ascii="David" w:hAnsi="David" w:cs="David" w:hint="cs"/>
          <w:sz w:val="24"/>
          <w:szCs w:val="24"/>
          <w:rtl/>
        </w:rPr>
        <w:t>ו</w:t>
      </w:r>
      <w:r>
        <w:rPr>
          <w:rFonts w:ascii="David" w:hAnsi="David" w:cs="David"/>
          <w:sz w:val="24"/>
          <w:szCs w:val="24"/>
          <w:rtl/>
        </w:rPr>
        <w:t>צדקת</w:t>
      </w:r>
    </w:p>
    <w:p w14:paraId="122B80AD" w14:textId="77777777" w:rsidR="00E47A0E" w:rsidRDefault="00E47A0E" w:rsidP="00EC4233">
      <w:pPr>
        <w:pStyle w:val="a3"/>
        <w:numPr>
          <w:ilvl w:val="3"/>
          <w:numId w:val="2"/>
        </w:numPr>
        <w:spacing w:line="256" w:lineRule="auto"/>
        <w:rPr>
          <w:rFonts w:ascii="David" w:hAnsi="David" w:cs="David"/>
          <w:sz w:val="24"/>
          <w:szCs w:val="24"/>
        </w:rPr>
      </w:pPr>
      <w:r>
        <w:rPr>
          <w:rFonts w:ascii="David" w:hAnsi="David" w:cs="David"/>
          <w:sz w:val="24"/>
          <w:szCs w:val="24"/>
          <w:rtl/>
        </w:rPr>
        <w:t>הסיבה לסירוב נובעת מנסיבות חיצוניות</w:t>
      </w:r>
    </w:p>
    <w:p w14:paraId="16553DD4" w14:textId="072FCCC7" w:rsidR="00E47A0E" w:rsidRDefault="00E47A0E" w:rsidP="00EC4233">
      <w:pPr>
        <w:pStyle w:val="a3"/>
        <w:numPr>
          <w:ilvl w:val="1"/>
          <w:numId w:val="2"/>
        </w:numPr>
        <w:rPr>
          <w:rFonts w:ascii="David" w:hAnsi="David" w:cs="David"/>
          <w:sz w:val="24"/>
          <w:szCs w:val="24"/>
        </w:rPr>
      </w:pPr>
      <w:r>
        <w:rPr>
          <w:rFonts w:ascii="David" w:hAnsi="David" w:cs="David"/>
          <w:sz w:val="24"/>
          <w:szCs w:val="24"/>
          <w:rtl/>
        </w:rPr>
        <w:t>ניתן מידע מלא על ההליך (תקיפה רפואית) – כמה צריך לספר? כל מקרה לגופו (ד"ר בר חי)</w:t>
      </w:r>
    </w:p>
    <w:p w14:paraId="6929DBB3" w14:textId="77777777" w:rsidR="00E47A0E" w:rsidRDefault="00E47A0E" w:rsidP="00E47A0E">
      <w:pPr>
        <w:pStyle w:val="a3"/>
        <w:ind w:left="2520"/>
        <w:rPr>
          <w:rFonts w:ascii="David" w:hAnsi="David" w:cs="David"/>
          <w:sz w:val="24"/>
          <w:szCs w:val="24"/>
        </w:rPr>
      </w:pPr>
    </w:p>
    <w:p w14:paraId="32C47997" w14:textId="004F976C" w:rsidR="00611EAC" w:rsidRDefault="00611EAC" w:rsidP="00EC4233">
      <w:pPr>
        <w:pStyle w:val="a3"/>
        <w:numPr>
          <w:ilvl w:val="0"/>
          <w:numId w:val="2"/>
        </w:numPr>
        <w:rPr>
          <w:rFonts w:ascii="David" w:hAnsi="David" w:cs="David"/>
          <w:sz w:val="24"/>
          <w:szCs w:val="24"/>
        </w:rPr>
      </w:pPr>
      <w:r>
        <w:rPr>
          <w:rFonts w:ascii="David" w:hAnsi="David" w:cs="David" w:hint="cs"/>
          <w:sz w:val="24"/>
          <w:szCs w:val="24"/>
          <w:rtl/>
        </w:rPr>
        <w:t>בעוולת תקיפה (בסילבוס)</w:t>
      </w:r>
    </w:p>
    <w:p w14:paraId="396C91F0" w14:textId="0A6EB64F" w:rsidR="00611EAC" w:rsidRPr="00E42DBB" w:rsidRDefault="00611EAC" w:rsidP="00EC4233">
      <w:pPr>
        <w:pStyle w:val="a3"/>
        <w:numPr>
          <w:ilvl w:val="1"/>
          <w:numId w:val="2"/>
        </w:numPr>
        <w:rPr>
          <w:rFonts w:ascii="David" w:hAnsi="David" w:cs="David"/>
          <w:sz w:val="24"/>
          <w:szCs w:val="24"/>
        </w:rPr>
      </w:pPr>
      <w:r>
        <w:rPr>
          <w:rFonts w:ascii="David" w:hAnsi="David" w:cs="David" w:hint="cs"/>
          <w:sz w:val="24"/>
          <w:szCs w:val="24"/>
          <w:rtl/>
        </w:rPr>
        <w:t>הגנה עצמית...שימוש בכוח למניעת כניסה למקרקעין...הגנה על מיטלטלין...צו מעצר או חיפוש... תובע לא שפוי בדעתו...חייל בצבא...פעל בתום לב.</w:t>
      </w:r>
    </w:p>
    <w:p w14:paraId="1CAB0B3D" w14:textId="575DCEC6" w:rsidR="009A2588" w:rsidRDefault="009A2588" w:rsidP="009A2588">
      <w:pPr>
        <w:pStyle w:val="a3"/>
        <w:numPr>
          <w:ilvl w:val="0"/>
          <w:numId w:val="2"/>
        </w:numPr>
        <w:rPr>
          <w:rFonts w:ascii="David" w:hAnsi="David" w:cs="David"/>
          <w:sz w:val="24"/>
          <w:szCs w:val="24"/>
        </w:rPr>
      </w:pPr>
      <w:r w:rsidRPr="005004B1">
        <w:rPr>
          <w:rFonts w:ascii="David" w:hAnsi="David" w:cs="David"/>
          <w:sz w:val="24"/>
          <w:szCs w:val="24"/>
          <w:rtl/>
        </w:rPr>
        <w:t>תביעת צד ג' / שיפוי</w:t>
      </w:r>
    </w:p>
    <w:p w14:paraId="44D25746" w14:textId="25393A1D" w:rsidR="00ED1B02" w:rsidRPr="005004B1" w:rsidRDefault="00ED1B02" w:rsidP="00ED1B02">
      <w:pPr>
        <w:pStyle w:val="a3"/>
        <w:ind w:left="1080"/>
        <w:rPr>
          <w:rFonts w:ascii="David" w:hAnsi="David" w:cs="David"/>
          <w:sz w:val="24"/>
          <w:szCs w:val="24"/>
        </w:rPr>
      </w:pPr>
    </w:p>
    <w:p w14:paraId="6CBA0A3A" w14:textId="5D2BFA7B" w:rsidR="009A2588" w:rsidRDefault="009476F5" w:rsidP="009476F5">
      <w:pPr>
        <w:pStyle w:val="a3"/>
        <w:numPr>
          <w:ilvl w:val="0"/>
          <w:numId w:val="1"/>
        </w:numPr>
        <w:rPr>
          <w:rFonts w:ascii="David" w:hAnsi="David" w:cs="David"/>
          <w:sz w:val="24"/>
          <w:szCs w:val="24"/>
          <w:highlight w:val="yellow"/>
        </w:rPr>
      </w:pPr>
      <w:r w:rsidRPr="005004B1">
        <w:rPr>
          <w:rFonts w:ascii="David" w:hAnsi="David" w:cs="David"/>
          <w:sz w:val="24"/>
          <w:szCs w:val="24"/>
          <w:highlight w:val="yellow"/>
          <w:rtl/>
        </w:rPr>
        <w:t>דיון בסיכויי התביעה תוך שימוש בשיקולי מדיניות (</w:t>
      </w:r>
      <w:r w:rsidR="000B39FF">
        <w:rPr>
          <w:rFonts w:ascii="David" w:hAnsi="David" w:cs="David" w:hint="cs"/>
          <w:sz w:val="24"/>
          <w:szCs w:val="24"/>
          <w:highlight w:val="yellow"/>
          <w:rtl/>
        </w:rPr>
        <w:t>פיזור נזק, הצפת בתי משפט, מדרון חלקלק, הרתעת ידי עובדי ציבור, שיקולים כלליים</w:t>
      </w:r>
      <w:r w:rsidRPr="005004B1">
        <w:rPr>
          <w:rFonts w:ascii="David" w:hAnsi="David" w:cs="David"/>
          <w:sz w:val="24"/>
          <w:szCs w:val="24"/>
          <w:highlight w:val="yellow"/>
          <w:rtl/>
        </w:rPr>
        <w:t>) תוך שקלול הנאמר.</w:t>
      </w:r>
    </w:p>
    <w:p w14:paraId="7B351978" w14:textId="325C5F95" w:rsidR="00710FEF" w:rsidRDefault="00710FEF" w:rsidP="00710FEF">
      <w:pPr>
        <w:rPr>
          <w:rFonts w:ascii="David" w:hAnsi="David" w:cs="David"/>
          <w:sz w:val="24"/>
          <w:szCs w:val="24"/>
          <w:highlight w:val="yellow"/>
          <w:rtl/>
        </w:rPr>
      </w:pPr>
    </w:p>
    <w:p w14:paraId="1CCBB22B" w14:textId="4FCFB4E0" w:rsidR="00710FEF" w:rsidRDefault="00710FEF" w:rsidP="00710FEF">
      <w:pPr>
        <w:rPr>
          <w:rFonts w:ascii="David" w:hAnsi="David" w:cs="David"/>
          <w:sz w:val="24"/>
          <w:szCs w:val="24"/>
          <w:highlight w:val="yellow"/>
          <w:rtl/>
        </w:rPr>
      </w:pPr>
    </w:p>
    <w:p w14:paraId="4BB58D82" w14:textId="0F029051" w:rsidR="00B072D8" w:rsidRDefault="00B072D8" w:rsidP="00710FEF">
      <w:pPr>
        <w:rPr>
          <w:rFonts w:ascii="David" w:hAnsi="David" w:cs="David"/>
          <w:sz w:val="24"/>
          <w:szCs w:val="24"/>
          <w:highlight w:val="yellow"/>
        </w:rPr>
      </w:pPr>
    </w:p>
    <w:p w14:paraId="70672FF7" w14:textId="77777777" w:rsidR="00B072D8" w:rsidRDefault="00B072D8" w:rsidP="00710FEF">
      <w:pPr>
        <w:rPr>
          <w:rFonts w:ascii="David" w:hAnsi="David" w:cs="David"/>
          <w:sz w:val="24"/>
          <w:szCs w:val="24"/>
          <w:highlight w:val="yellow"/>
          <w:rtl/>
        </w:rPr>
      </w:pPr>
    </w:p>
    <w:p w14:paraId="18D835D9" w14:textId="39009542" w:rsidR="00710FEF" w:rsidRDefault="00710FEF" w:rsidP="00710FEF">
      <w:pPr>
        <w:shd w:val="clear" w:color="auto" w:fill="F7CAAC" w:themeFill="accent2" w:themeFillTint="66"/>
        <w:jc w:val="center"/>
        <w:rPr>
          <w:rFonts w:ascii="David" w:hAnsi="David" w:cs="David"/>
          <w:b/>
          <w:bCs/>
          <w:sz w:val="32"/>
          <w:szCs w:val="32"/>
          <w:rtl/>
        </w:rPr>
      </w:pPr>
      <w:r w:rsidRPr="00710FEF">
        <w:rPr>
          <w:rFonts w:ascii="David" w:hAnsi="David" w:cs="David" w:hint="cs"/>
          <w:b/>
          <w:bCs/>
          <w:sz w:val="32"/>
          <w:szCs w:val="32"/>
          <w:rtl/>
        </w:rPr>
        <w:t xml:space="preserve">צק ליסט </w:t>
      </w:r>
      <w:proofErr w:type="spellStart"/>
      <w:r w:rsidRPr="00710FEF">
        <w:rPr>
          <w:rFonts w:ascii="David" w:hAnsi="David" w:cs="David" w:hint="cs"/>
          <w:b/>
          <w:bCs/>
          <w:sz w:val="32"/>
          <w:szCs w:val="32"/>
          <w:rtl/>
        </w:rPr>
        <w:t>פלת"ד</w:t>
      </w:r>
      <w:proofErr w:type="spellEnd"/>
    </w:p>
    <w:p w14:paraId="0239032A" w14:textId="77777777" w:rsidR="00710FEF" w:rsidRPr="00BA2DE9" w:rsidRDefault="00710FEF" w:rsidP="00710FEF">
      <w:pPr>
        <w:spacing w:line="240" w:lineRule="auto"/>
        <w:rPr>
          <w:rFonts w:ascii="David" w:hAnsi="David" w:cs="David"/>
          <w:rtl/>
        </w:rPr>
      </w:pPr>
      <w:r w:rsidRPr="00BA2DE9">
        <w:rPr>
          <w:rFonts w:ascii="David" w:hAnsi="David" w:cs="David"/>
          <w:rtl/>
        </w:rPr>
        <w:t xml:space="preserve">בכדי לדעת האם עומדת ל____ עילת תביעה, עלינו לבחון האם חוק </w:t>
      </w:r>
      <w:proofErr w:type="spellStart"/>
      <w:r w:rsidRPr="00BA2DE9">
        <w:rPr>
          <w:rFonts w:ascii="David" w:hAnsi="David" w:cs="David"/>
          <w:rtl/>
        </w:rPr>
        <w:t>הפלת"ד</w:t>
      </w:r>
      <w:proofErr w:type="spellEnd"/>
      <w:r w:rsidRPr="00BA2DE9">
        <w:rPr>
          <w:rFonts w:ascii="David" w:hAnsi="David" w:cs="David"/>
          <w:rtl/>
        </w:rPr>
        <w:t xml:space="preserve"> חל על המקרה המתואר בשאלה. </w:t>
      </w:r>
      <w:r>
        <w:rPr>
          <w:rFonts w:ascii="David" w:hAnsi="David" w:cs="David" w:hint="cs"/>
          <w:rtl/>
        </w:rPr>
        <w:t xml:space="preserve">משטר של אחריות מוחלטת, חל רק על נזקי גוף ויש הגבלות על ראשי הנזק. </w:t>
      </w:r>
    </w:p>
    <w:p w14:paraId="603B01CD" w14:textId="77777777" w:rsidR="00710FEF" w:rsidRPr="00BA2DE9" w:rsidRDefault="00710FEF" w:rsidP="00710FEF">
      <w:pPr>
        <w:pStyle w:val="a3"/>
        <w:numPr>
          <w:ilvl w:val="0"/>
          <w:numId w:val="14"/>
        </w:numPr>
        <w:spacing w:line="240" w:lineRule="auto"/>
        <w:rPr>
          <w:rFonts w:ascii="David" w:hAnsi="David" w:cs="David"/>
        </w:rPr>
      </w:pPr>
      <w:r w:rsidRPr="00BA2DE9">
        <w:rPr>
          <w:rFonts w:ascii="David" w:hAnsi="David" w:cs="David"/>
          <w:b/>
          <w:bCs/>
          <w:rtl/>
        </w:rPr>
        <w:t>נהג</w:t>
      </w:r>
      <w:r w:rsidRPr="00BA2DE9">
        <w:rPr>
          <w:rFonts w:ascii="David" w:hAnsi="David" w:cs="David"/>
          <w:rtl/>
        </w:rPr>
        <w:t xml:space="preserve"> יכול לתבוע נזקיו מהמבטחת שלו כניזוק ראשי במסגרת חוק </w:t>
      </w:r>
      <w:proofErr w:type="spellStart"/>
      <w:r w:rsidRPr="00BA2DE9">
        <w:rPr>
          <w:rFonts w:ascii="David" w:hAnsi="David" w:cs="David"/>
          <w:rtl/>
        </w:rPr>
        <w:t>הפלת"ד</w:t>
      </w:r>
      <w:proofErr w:type="spellEnd"/>
      <w:r w:rsidRPr="00BA2DE9">
        <w:rPr>
          <w:rFonts w:ascii="David" w:hAnsi="David" w:cs="David"/>
          <w:rtl/>
        </w:rPr>
        <w:t xml:space="preserve">, לפי ס' 2(א) לחוק. </w:t>
      </w:r>
    </w:p>
    <w:p w14:paraId="52C1015F" w14:textId="77777777" w:rsidR="00710FEF" w:rsidRPr="00BA2DE9" w:rsidRDefault="00710FEF" w:rsidP="00710FEF">
      <w:pPr>
        <w:pStyle w:val="a3"/>
        <w:numPr>
          <w:ilvl w:val="0"/>
          <w:numId w:val="14"/>
        </w:numPr>
        <w:spacing w:line="240" w:lineRule="auto"/>
        <w:rPr>
          <w:rFonts w:ascii="David" w:hAnsi="David" w:cs="David"/>
        </w:rPr>
      </w:pPr>
      <w:r w:rsidRPr="00BA2DE9">
        <w:rPr>
          <w:rFonts w:ascii="David" w:hAnsi="David" w:cs="David"/>
          <w:b/>
          <w:bCs/>
          <w:rtl/>
        </w:rPr>
        <w:t>הולך רגל</w:t>
      </w:r>
      <w:r w:rsidRPr="00BA2DE9">
        <w:rPr>
          <w:rFonts w:ascii="David" w:hAnsi="David" w:cs="David"/>
          <w:rtl/>
        </w:rPr>
        <w:t xml:space="preserve"> (כולל מי שחנה במקום מותר ולא יצר סיכון) יכול לתבוע את </w:t>
      </w:r>
      <w:r w:rsidRPr="00BA2DE9">
        <w:rPr>
          <w:rFonts w:ascii="David" w:hAnsi="David" w:cs="David"/>
          <w:rtl/>
        </w:rPr>
        <w:br/>
        <w:t>(1)בתאונה עם רכב - חברת הביטוח של הנהג הפוגע.</w:t>
      </w:r>
      <w:r w:rsidRPr="00BA2DE9">
        <w:rPr>
          <w:rFonts w:ascii="David" w:hAnsi="David" w:cs="David"/>
          <w:rtl/>
        </w:rPr>
        <w:br/>
        <w:t xml:space="preserve">(2)בתאונה מעורבת - חברות הביטוח של הרכבים האחרים לפי 3(ב) לחוק </w:t>
      </w:r>
      <w:proofErr w:type="spellStart"/>
      <w:r w:rsidRPr="00BA2DE9">
        <w:rPr>
          <w:rFonts w:ascii="David" w:hAnsi="David" w:cs="David"/>
          <w:rtl/>
        </w:rPr>
        <w:t>הפלת"ד</w:t>
      </w:r>
      <w:proofErr w:type="spellEnd"/>
      <w:r w:rsidRPr="00BA2DE9">
        <w:rPr>
          <w:rFonts w:ascii="David" w:hAnsi="David" w:cs="David"/>
          <w:rtl/>
        </w:rPr>
        <w:t>.</w:t>
      </w:r>
    </w:p>
    <w:p w14:paraId="515E7992" w14:textId="77777777" w:rsidR="00710FEF" w:rsidRDefault="00710FEF" w:rsidP="00710FEF">
      <w:pPr>
        <w:pStyle w:val="a3"/>
        <w:numPr>
          <w:ilvl w:val="0"/>
          <w:numId w:val="14"/>
        </w:numPr>
        <w:spacing w:line="240" w:lineRule="auto"/>
        <w:rPr>
          <w:rFonts w:ascii="David" w:hAnsi="David" w:cs="David"/>
        </w:rPr>
      </w:pPr>
      <w:r w:rsidRPr="00BA2DE9">
        <w:rPr>
          <w:rFonts w:ascii="David" w:hAnsi="David" w:cs="David"/>
          <w:b/>
          <w:bCs/>
          <w:u w:val="single"/>
          <w:rtl/>
        </w:rPr>
        <w:t>ניזוק משני / עקיף</w:t>
      </w:r>
      <w:r w:rsidRPr="00BA2DE9">
        <w:rPr>
          <w:rFonts w:ascii="David" w:hAnsi="David" w:cs="David"/>
          <w:b/>
          <w:bCs/>
          <w:rtl/>
        </w:rPr>
        <w:t xml:space="preserve"> </w:t>
      </w:r>
      <w:r w:rsidRPr="00BA2DE9">
        <w:rPr>
          <w:rFonts w:ascii="David" w:hAnsi="David" w:cs="David"/>
          <w:rtl/>
        </w:rPr>
        <w:t>– אדם אשר נפגע פיסית ו/או נפשית בעקבות פגיעה של אדם הקרוב לו, כאשר את "הפגיעה הישירה" ספג הקרוב.</w:t>
      </w:r>
    </w:p>
    <w:p w14:paraId="306AAAA2" w14:textId="77777777" w:rsidR="00710FEF" w:rsidRPr="00231842" w:rsidRDefault="00710FEF" w:rsidP="00710FEF">
      <w:pPr>
        <w:spacing w:line="240" w:lineRule="auto"/>
        <w:rPr>
          <w:rFonts w:ascii="David" w:hAnsi="David" w:cs="David"/>
          <w:rtl/>
        </w:rPr>
      </w:pPr>
      <w:r w:rsidRPr="00231842">
        <w:rPr>
          <w:rFonts w:ascii="David" w:hAnsi="David" w:cs="David" w:hint="cs"/>
          <w:rtl/>
        </w:rPr>
        <w:t xml:space="preserve">3 שלבים לקביעה האם מדובר בתאונת דרכים לפי </w:t>
      </w:r>
      <w:r w:rsidRPr="00B837BC">
        <w:rPr>
          <w:rFonts w:ascii="David" w:hAnsi="David" w:cs="David" w:hint="cs"/>
          <w:highlight w:val="green"/>
          <w:rtl/>
        </w:rPr>
        <w:t>פס"ד עוזר נ' אררט</w:t>
      </w:r>
      <w:r w:rsidRPr="00231842">
        <w:rPr>
          <w:rFonts w:ascii="David" w:hAnsi="David" w:cs="David" w:hint="cs"/>
          <w:rtl/>
        </w:rPr>
        <w:t>:</w:t>
      </w:r>
    </w:p>
    <w:p w14:paraId="0720E577" w14:textId="77777777" w:rsidR="00710FEF" w:rsidRPr="00BA2DE9" w:rsidRDefault="00710FEF" w:rsidP="00710FEF">
      <w:pPr>
        <w:pStyle w:val="1"/>
        <w:spacing w:line="240" w:lineRule="auto"/>
        <w:rPr>
          <w:rFonts w:ascii="David" w:hAnsi="David" w:cs="David"/>
          <w:rtl/>
        </w:rPr>
      </w:pPr>
      <w:r w:rsidRPr="00BA2DE9">
        <w:rPr>
          <w:rFonts w:ascii="David" w:hAnsi="David" w:cs="David"/>
          <w:rtl/>
        </w:rPr>
        <w:t xml:space="preserve">שלב ראשון: התקיימות ההגדרה הבסיסית. </w:t>
      </w:r>
    </w:p>
    <w:p w14:paraId="140FCD31" w14:textId="77777777" w:rsidR="00710FEF" w:rsidRPr="00BA2DE9" w:rsidRDefault="00710FEF" w:rsidP="00710FEF">
      <w:pPr>
        <w:spacing w:line="240" w:lineRule="auto"/>
        <w:rPr>
          <w:rFonts w:ascii="David" w:hAnsi="David" w:cs="David"/>
          <w:rtl/>
        </w:rPr>
      </w:pPr>
      <w:r w:rsidRPr="00BA2DE9">
        <w:rPr>
          <w:rFonts w:ascii="David" w:hAnsi="David" w:cs="David"/>
          <w:rtl/>
        </w:rPr>
        <w:t xml:space="preserve">יש לבדוק את התקיימות רכיבי ההגדרה הבסיסית של "תאונת דרכים" לפי ס' 1 לחוק </w:t>
      </w:r>
      <w:proofErr w:type="spellStart"/>
      <w:r w:rsidRPr="00BA2DE9">
        <w:rPr>
          <w:rFonts w:ascii="David" w:hAnsi="David" w:cs="David"/>
          <w:rtl/>
        </w:rPr>
        <w:t>הפלת"ד</w:t>
      </w:r>
      <w:proofErr w:type="spellEnd"/>
      <w:r w:rsidRPr="00BA2DE9">
        <w:rPr>
          <w:rFonts w:ascii="David" w:hAnsi="David" w:cs="David"/>
          <w:rtl/>
        </w:rPr>
        <w:t>:</w:t>
      </w:r>
    </w:p>
    <w:p w14:paraId="3D3F84CD" w14:textId="77777777" w:rsidR="00710FEF" w:rsidRDefault="00710FEF" w:rsidP="00710FEF">
      <w:pPr>
        <w:pStyle w:val="a3"/>
        <w:numPr>
          <w:ilvl w:val="0"/>
          <w:numId w:val="6"/>
        </w:numPr>
        <w:spacing w:line="240" w:lineRule="auto"/>
        <w:rPr>
          <w:rFonts w:ascii="David" w:hAnsi="David" w:cs="David"/>
          <w:b/>
          <w:bCs/>
        </w:rPr>
      </w:pPr>
      <w:r w:rsidRPr="00DD022B">
        <w:rPr>
          <w:rFonts w:ascii="David" w:hAnsi="David" w:cs="David"/>
          <w:b/>
          <w:bCs/>
          <w:highlight w:val="yellow"/>
          <w:rtl/>
        </w:rPr>
        <w:t>רכב מנועי</w:t>
      </w:r>
      <w:r w:rsidRPr="00BA2DE9">
        <w:rPr>
          <w:rFonts w:ascii="David" w:hAnsi="David" w:cs="David"/>
          <w:b/>
          <w:bCs/>
          <w:rtl/>
        </w:rPr>
        <w:t xml:space="preserve"> ; </w:t>
      </w:r>
      <w:r w:rsidRPr="00BA2DE9">
        <w:rPr>
          <w:rFonts w:ascii="David" w:hAnsi="David" w:cs="David"/>
          <w:rtl/>
        </w:rPr>
        <w:t xml:space="preserve">רכב פרטי וכל סוגיו, אוטובוס, רכבת וכו' </w:t>
      </w:r>
    </w:p>
    <w:p w14:paraId="48D6888F" w14:textId="77777777" w:rsidR="00710FEF" w:rsidRPr="00BA2DE9" w:rsidRDefault="00710FEF" w:rsidP="00710FEF">
      <w:pPr>
        <w:pStyle w:val="a3"/>
        <w:spacing w:line="240" w:lineRule="auto"/>
        <w:rPr>
          <w:rFonts w:ascii="David" w:hAnsi="David" w:cs="David"/>
          <w:b/>
          <w:bCs/>
        </w:rPr>
      </w:pPr>
    </w:p>
    <w:p w14:paraId="6941B8DA" w14:textId="77777777" w:rsidR="00710FEF" w:rsidRPr="00BA2DE9" w:rsidRDefault="00710FEF" w:rsidP="00710FEF">
      <w:pPr>
        <w:pStyle w:val="a3"/>
        <w:numPr>
          <w:ilvl w:val="0"/>
          <w:numId w:val="9"/>
        </w:numPr>
        <w:spacing w:line="240" w:lineRule="auto"/>
        <w:rPr>
          <w:rFonts w:ascii="David" w:hAnsi="David" w:cs="David"/>
          <w:b/>
          <w:bCs/>
        </w:rPr>
      </w:pPr>
      <w:r w:rsidRPr="00BA2DE9">
        <w:rPr>
          <w:rFonts w:ascii="David" w:hAnsi="David" w:cs="David"/>
          <w:b/>
          <w:bCs/>
          <w:rtl/>
        </w:rPr>
        <w:t xml:space="preserve">רכב – </w:t>
      </w:r>
      <w:r w:rsidRPr="00BA2DE9">
        <w:rPr>
          <w:rFonts w:ascii="David" w:hAnsi="David" w:cs="David"/>
          <w:rtl/>
        </w:rPr>
        <w:t xml:space="preserve">יצטרך ביהמ"ש למלא תוכל על מנת להגשים את תכליתו של </w:t>
      </w:r>
      <w:proofErr w:type="spellStart"/>
      <w:r w:rsidRPr="00BA2DE9">
        <w:rPr>
          <w:rFonts w:ascii="David" w:hAnsi="David" w:cs="David"/>
          <w:rtl/>
        </w:rPr>
        <w:t>פלת"ד</w:t>
      </w:r>
      <w:proofErr w:type="spellEnd"/>
      <w:r w:rsidRPr="00BA2DE9">
        <w:rPr>
          <w:rFonts w:ascii="David" w:hAnsi="David" w:cs="David"/>
          <w:rtl/>
        </w:rPr>
        <w:t xml:space="preserve"> ותוך הגמשה לפי שינויים טכנולוגיים. </w:t>
      </w:r>
    </w:p>
    <w:p w14:paraId="195D7A69" w14:textId="77777777" w:rsidR="00710FEF" w:rsidRPr="00BA2DE9" w:rsidRDefault="00710FEF" w:rsidP="00710FEF">
      <w:pPr>
        <w:pStyle w:val="a3"/>
        <w:spacing w:line="240" w:lineRule="auto"/>
        <w:ind w:left="1584"/>
        <w:rPr>
          <w:rFonts w:ascii="David" w:hAnsi="David" w:cs="David"/>
          <w:b/>
          <w:bCs/>
        </w:rPr>
      </w:pPr>
    </w:p>
    <w:p w14:paraId="322DC13F" w14:textId="77777777" w:rsidR="00710FEF" w:rsidRPr="00BA2DE9" w:rsidRDefault="00710FEF" w:rsidP="00710FEF">
      <w:pPr>
        <w:pStyle w:val="a3"/>
        <w:numPr>
          <w:ilvl w:val="0"/>
          <w:numId w:val="9"/>
        </w:numPr>
        <w:spacing w:line="240" w:lineRule="auto"/>
        <w:rPr>
          <w:rFonts w:ascii="David" w:hAnsi="David" w:cs="David"/>
          <w:b/>
          <w:bCs/>
        </w:rPr>
      </w:pPr>
      <w:r w:rsidRPr="00BA2DE9">
        <w:rPr>
          <w:rFonts w:ascii="David" w:hAnsi="David" w:cs="David"/>
          <w:b/>
          <w:bCs/>
          <w:rtl/>
        </w:rPr>
        <w:t xml:space="preserve">הנע בכוח מכני – </w:t>
      </w:r>
      <w:r w:rsidRPr="00BA2DE9">
        <w:rPr>
          <w:rFonts w:ascii="David" w:hAnsi="David" w:cs="David"/>
          <w:rtl/>
        </w:rPr>
        <w:t>לא רכב הנע בכוח פיזי: אופניים או עגלה הרתומה לסוסים. המבחן אינו השימוש שנעשה בפועל ברכב בשעת המקרה, אלא אפשרות השימוש בכוח מיכני, שניתן היה לעשות באותו רכב באותה שעה.</w:t>
      </w:r>
    </w:p>
    <w:p w14:paraId="205B6315" w14:textId="77777777" w:rsidR="00710FEF" w:rsidRPr="00BA2DE9" w:rsidRDefault="00710FEF" w:rsidP="00710FEF">
      <w:pPr>
        <w:pStyle w:val="a3"/>
        <w:spacing w:line="240" w:lineRule="auto"/>
        <w:rPr>
          <w:rFonts w:ascii="David" w:hAnsi="David" w:cs="David"/>
          <w:b/>
          <w:bCs/>
          <w:rtl/>
        </w:rPr>
      </w:pPr>
    </w:p>
    <w:p w14:paraId="6CF4E442" w14:textId="77777777" w:rsidR="00710FEF" w:rsidRPr="00BA2DE9" w:rsidRDefault="00710FEF" w:rsidP="00710FEF">
      <w:pPr>
        <w:pStyle w:val="a3"/>
        <w:numPr>
          <w:ilvl w:val="0"/>
          <w:numId w:val="9"/>
        </w:numPr>
        <w:spacing w:line="240" w:lineRule="auto"/>
        <w:rPr>
          <w:rFonts w:ascii="David" w:hAnsi="David" w:cs="David"/>
          <w:b/>
          <w:bCs/>
        </w:rPr>
      </w:pPr>
      <w:r w:rsidRPr="00BA2DE9">
        <w:rPr>
          <w:rFonts w:ascii="David" w:hAnsi="David" w:cs="David"/>
          <w:b/>
          <w:bCs/>
          <w:rtl/>
        </w:rPr>
        <w:t xml:space="preserve">על פני הקרקע – </w:t>
      </w:r>
      <w:r w:rsidRPr="00BA2DE9">
        <w:rPr>
          <w:rFonts w:ascii="David" w:hAnsi="David" w:cs="David"/>
          <w:rtl/>
        </w:rPr>
        <w:t xml:space="preserve">להוציא מן הכלל כלים המשמשים לתנועה אווירית או ימית. עם זאת, הדיבור נע "על פני הקרקע" אין משמעותו שתנועת הרכב צריכה להיות צמודה לקרקע כל העת. </w:t>
      </w:r>
    </w:p>
    <w:p w14:paraId="09E5AAB2" w14:textId="77777777" w:rsidR="00710FEF" w:rsidRPr="00BA2DE9" w:rsidRDefault="00710FEF" w:rsidP="00710FEF">
      <w:pPr>
        <w:pStyle w:val="a3"/>
        <w:spacing w:line="240" w:lineRule="auto"/>
        <w:rPr>
          <w:rFonts w:ascii="David" w:hAnsi="David" w:cs="David"/>
          <w:b/>
          <w:bCs/>
          <w:rtl/>
        </w:rPr>
      </w:pPr>
    </w:p>
    <w:p w14:paraId="4AD225BC" w14:textId="77777777" w:rsidR="00710FEF" w:rsidRPr="00BA2DE9" w:rsidRDefault="00710FEF" w:rsidP="00710FEF">
      <w:pPr>
        <w:pStyle w:val="a3"/>
        <w:numPr>
          <w:ilvl w:val="0"/>
          <w:numId w:val="9"/>
        </w:numPr>
        <w:spacing w:line="240" w:lineRule="auto"/>
        <w:rPr>
          <w:rFonts w:ascii="David" w:hAnsi="David" w:cs="David"/>
          <w:b/>
          <w:bCs/>
          <w:rtl/>
        </w:rPr>
      </w:pPr>
      <w:r w:rsidRPr="00A85887">
        <w:rPr>
          <w:rFonts w:ascii="David" w:hAnsi="David" w:cs="David"/>
          <w:b/>
          <w:bCs/>
          <w:u w:val="single"/>
          <w:rtl/>
        </w:rPr>
        <w:t>עיקר</w:t>
      </w:r>
      <w:r w:rsidRPr="00BA2DE9">
        <w:rPr>
          <w:rFonts w:ascii="David" w:hAnsi="David" w:cs="David"/>
          <w:b/>
          <w:bCs/>
          <w:rtl/>
        </w:rPr>
        <w:t xml:space="preserve"> ייעודו לשימוש לתחבורה יבשתית – </w:t>
      </w:r>
      <w:r w:rsidRPr="00BA2DE9">
        <w:rPr>
          <w:rFonts w:ascii="David" w:hAnsi="David" w:cs="David"/>
          <w:rtl/>
        </w:rPr>
        <w:t xml:space="preserve">הובלת אנשים או מטען ממקום יבשתי אחד למקום יבשתי אחר; שכן תאונת דרכים מתרחשת כאשר נוצר סיכון תעבורתי. </w:t>
      </w:r>
      <w:r w:rsidRPr="00BA2DE9">
        <w:rPr>
          <w:rFonts w:ascii="David" w:hAnsi="David" w:cs="David"/>
          <w:rtl/>
        </w:rPr>
        <w:br/>
        <w:t>דוגמאות: מכוניות מתנגשות בלונה פארק (כלי שעשוע); מעלית (לא משנה מיקום גאוגרפי*; קורקינט (צעצוע)</w:t>
      </w:r>
      <w:r w:rsidRPr="00BA2DE9">
        <w:rPr>
          <w:rFonts w:ascii="David" w:hAnsi="David" w:cs="David"/>
          <w:highlight w:val="magenta"/>
          <w:rtl/>
        </w:rPr>
        <w:t>(</w:t>
      </w:r>
      <w:r w:rsidRPr="00B837BC">
        <w:rPr>
          <w:rFonts w:ascii="David" w:hAnsi="David" w:cs="David"/>
          <w:highlight w:val="green"/>
          <w:rtl/>
        </w:rPr>
        <w:t xml:space="preserve">פס"ד </w:t>
      </w:r>
      <w:proofErr w:type="spellStart"/>
      <w:r w:rsidRPr="00B837BC">
        <w:rPr>
          <w:rFonts w:ascii="David" w:hAnsi="David" w:cs="David"/>
          <w:highlight w:val="green"/>
          <w:rtl/>
        </w:rPr>
        <w:t>שפורן</w:t>
      </w:r>
      <w:proofErr w:type="spellEnd"/>
      <w:r w:rsidRPr="00B837BC">
        <w:rPr>
          <w:rFonts w:ascii="David" w:hAnsi="David" w:cs="David"/>
          <w:highlight w:val="green"/>
          <w:rtl/>
        </w:rPr>
        <w:t xml:space="preserve"> נ' תורג'מן</w:t>
      </w:r>
      <w:r w:rsidRPr="00BA2DE9">
        <w:rPr>
          <w:rFonts w:ascii="David" w:hAnsi="David" w:cs="David"/>
          <w:highlight w:val="magenta"/>
          <w:rtl/>
        </w:rPr>
        <w:t>)</w:t>
      </w:r>
      <w:r w:rsidRPr="00BA2DE9">
        <w:rPr>
          <w:rFonts w:ascii="David" w:hAnsi="David" w:cs="David"/>
          <w:rtl/>
        </w:rPr>
        <w:br/>
        <w:t xml:space="preserve">כן ייחשבו: רכבת; טרקטור; מכונה ניידת הכשירה לנוע בכוח מכני בכביש (לא מכבש אספלט </w:t>
      </w:r>
      <w:r w:rsidRPr="00B837BC">
        <w:rPr>
          <w:rFonts w:ascii="David" w:hAnsi="David" w:cs="David"/>
          <w:highlight w:val="green"/>
          <w:rtl/>
        </w:rPr>
        <w:t xml:space="preserve">(פס"ד </w:t>
      </w:r>
      <w:proofErr w:type="spellStart"/>
      <w:r w:rsidRPr="00B837BC">
        <w:rPr>
          <w:rFonts w:ascii="David" w:hAnsi="David" w:cs="David"/>
          <w:highlight w:val="green"/>
          <w:rtl/>
        </w:rPr>
        <w:t>אטליס</w:t>
      </w:r>
      <w:proofErr w:type="spellEnd"/>
      <w:r w:rsidRPr="00B837BC">
        <w:rPr>
          <w:rFonts w:ascii="David" w:hAnsi="David" w:cs="David"/>
          <w:highlight w:val="green"/>
          <w:rtl/>
        </w:rPr>
        <w:t xml:space="preserve"> נ' ישראלי)</w:t>
      </w:r>
      <w:r w:rsidRPr="00BA2DE9">
        <w:rPr>
          <w:rFonts w:ascii="David" w:hAnsi="David" w:cs="David"/>
          <w:rtl/>
        </w:rPr>
        <w:t xml:space="preserve"> – </w:t>
      </w:r>
      <w:r w:rsidRPr="00384D6F">
        <w:rPr>
          <w:rFonts w:ascii="David" w:hAnsi="David" w:cs="David"/>
          <w:b/>
          <w:bCs/>
          <w:u w:val="single"/>
          <w:rtl/>
        </w:rPr>
        <w:t>כ</w:t>
      </w:r>
      <w:r w:rsidRPr="00384D6F">
        <w:rPr>
          <w:rFonts w:ascii="David" w:hAnsi="David" w:cs="David" w:hint="cs"/>
          <w:b/>
          <w:bCs/>
          <w:u w:val="single"/>
          <w:rtl/>
        </w:rPr>
        <w:t>ש</w:t>
      </w:r>
      <w:r w:rsidRPr="00384D6F">
        <w:rPr>
          <w:rFonts w:ascii="David" w:hAnsi="David" w:cs="David"/>
          <w:b/>
          <w:bCs/>
          <w:u w:val="single"/>
          <w:rtl/>
        </w:rPr>
        <w:t>ירות נורמטיבית</w:t>
      </w:r>
      <w:r w:rsidRPr="00DB3AE3">
        <w:rPr>
          <w:rFonts w:ascii="David" w:hAnsi="David" w:cs="David"/>
          <w:u w:val="single"/>
          <w:rtl/>
        </w:rPr>
        <w:t xml:space="preserve"> </w:t>
      </w:r>
      <w:r w:rsidRPr="00DB3AE3">
        <w:rPr>
          <w:rFonts w:ascii="David" w:hAnsi="David" w:cs="David" w:hint="cs"/>
          <w:u w:val="single"/>
          <w:rtl/>
        </w:rPr>
        <w:t>(לא פיזית</w:t>
      </w:r>
      <w:r>
        <w:rPr>
          <w:rFonts w:ascii="David" w:hAnsi="David" w:cs="David" w:hint="cs"/>
          <w:u w:val="single"/>
          <w:rtl/>
        </w:rPr>
        <w:t xml:space="preserve"> + היתר חריג לא נחשב</w:t>
      </w:r>
      <w:r w:rsidRPr="00DB3AE3">
        <w:rPr>
          <w:rFonts w:ascii="David" w:hAnsi="David" w:cs="David" w:hint="cs"/>
          <w:u w:val="single"/>
          <w:rtl/>
        </w:rPr>
        <w:t xml:space="preserve">): </w:t>
      </w:r>
      <w:r w:rsidRPr="00DB3AE3">
        <w:rPr>
          <w:rFonts w:ascii="David" w:hAnsi="David" w:cs="David"/>
          <w:u w:val="single"/>
          <w:rtl/>
        </w:rPr>
        <w:t>מבחן מהירות ומידות;</w:t>
      </w:r>
      <w:r w:rsidRPr="00BA2DE9">
        <w:rPr>
          <w:rFonts w:ascii="David" w:hAnsi="David" w:cs="David"/>
          <w:rtl/>
        </w:rPr>
        <w:t xml:space="preserve"> רכב נגרר או נתמך ע"י רכב מנועי.</w:t>
      </w:r>
      <w:r w:rsidRPr="00BA2DE9">
        <w:rPr>
          <w:rFonts w:ascii="David" w:hAnsi="David" w:cs="David"/>
          <w:rtl/>
        </w:rPr>
        <w:br/>
        <w:t xml:space="preserve">לא ייחשבו: כיסא גלגלים, עגלת נכים, מדרגות נעות ומחפר. </w:t>
      </w:r>
    </w:p>
    <w:p w14:paraId="7AFE8A8A" w14:textId="77777777" w:rsidR="00710FEF" w:rsidRPr="00BA2DE9" w:rsidRDefault="00710FEF" w:rsidP="00710FEF">
      <w:pPr>
        <w:pStyle w:val="a3"/>
        <w:spacing w:line="240" w:lineRule="auto"/>
        <w:ind w:left="1584"/>
        <w:rPr>
          <w:rFonts w:ascii="David" w:hAnsi="David" w:cs="David"/>
          <w:b/>
          <w:bCs/>
        </w:rPr>
      </w:pPr>
    </w:p>
    <w:p w14:paraId="1215C9E5" w14:textId="77777777" w:rsidR="00710FEF" w:rsidRDefault="00710FEF" w:rsidP="00710FEF">
      <w:pPr>
        <w:pStyle w:val="a3"/>
        <w:numPr>
          <w:ilvl w:val="0"/>
          <w:numId w:val="6"/>
        </w:numPr>
        <w:spacing w:line="240" w:lineRule="auto"/>
        <w:rPr>
          <w:rFonts w:ascii="David" w:hAnsi="David" w:cs="David"/>
        </w:rPr>
      </w:pPr>
      <w:r w:rsidRPr="00DD022B">
        <w:rPr>
          <w:rFonts w:ascii="David" w:hAnsi="David" w:cs="David"/>
          <w:b/>
          <w:bCs/>
          <w:highlight w:val="yellow"/>
          <w:rtl/>
        </w:rPr>
        <w:t>מאורע</w:t>
      </w:r>
      <w:r w:rsidRPr="00BA2DE9">
        <w:rPr>
          <w:rFonts w:ascii="David" w:hAnsi="David" w:cs="David"/>
          <w:rtl/>
        </w:rPr>
        <w:t xml:space="preserve"> – מדובר על אירוע מסוים, ולא על רצף של אירועים. האירוע פתאומי ולא נצפה.</w:t>
      </w:r>
      <w:r>
        <w:rPr>
          <w:rFonts w:ascii="David" w:hAnsi="David" w:cs="David" w:hint="cs"/>
          <w:rtl/>
        </w:rPr>
        <w:t xml:space="preserve"> התאונה.</w:t>
      </w:r>
    </w:p>
    <w:p w14:paraId="68EF101C" w14:textId="77777777" w:rsidR="00710FEF" w:rsidRPr="00BA2DE9" w:rsidRDefault="00710FEF" w:rsidP="00710FEF">
      <w:pPr>
        <w:pStyle w:val="a3"/>
        <w:spacing w:line="240" w:lineRule="auto"/>
        <w:rPr>
          <w:rFonts w:ascii="David" w:hAnsi="David" w:cs="David"/>
        </w:rPr>
      </w:pPr>
    </w:p>
    <w:p w14:paraId="3649EBAC" w14:textId="77777777" w:rsidR="00710FEF" w:rsidRPr="00BA2DE9" w:rsidRDefault="00710FEF" w:rsidP="00710FEF">
      <w:pPr>
        <w:pStyle w:val="a3"/>
        <w:numPr>
          <w:ilvl w:val="0"/>
          <w:numId w:val="6"/>
        </w:numPr>
        <w:spacing w:line="240" w:lineRule="auto"/>
        <w:rPr>
          <w:rFonts w:ascii="David" w:hAnsi="David" w:cs="David"/>
        </w:rPr>
      </w:pPr>
      <w:r w:rsidRPr="00DD022B">
        <w:rPr>
          <w:rFonts w:ascii="David" w:hAnsi="David" w:cs="David"/>
          <w:b/>
          <w:bCs/>
          <w:highlight w:val="yellow"/>
          <w:rtl/>
        </w:rPr>
        <w:t>נזק גוף</w:t>
      </w:r>
      <w:r w:rsidRPr="00BA2DE9">
        <w:rPr>
          <w:rFonts w:ascii="David" w:hAnsi="David" w:cs="David"/>
          <w:rtl/>
        </w:rPr>
        <w:t xml:space="preserve"> – מוות, מחלה, פגיעה או ליקוי גופני... כולל גם פגיעות נפשיות במשמע לפי ס' 1 לחוק זה. ליקוי נפשי שהביא להוצאות ממוניות וכאב וסבל נכלל לפי ס' 4 לחוק במסגרת נזק גוף. יש לשים לב שהטיפולים והתרופות הן נזק ממוני שעולה מנזק הגוף ולכן אלה נזקים בני פיצוי. לא עוסק כלל בנזקי רכוש / ממון. *אדם לפי חוק הכשרות המשפטית.</w:t>
      </w:r>
    </w:p>
    <w:p w14:paraId="4CE2F5BB" w14:textId="77777777" w:rsidR="00710FEF" w:rsidRPr="00BA2DE9" w:rsidRDefault="00710FEF" w:rsidP="00710FEF">
      <w:pPr>
        <w:pStyle w:val="a3"/>
        <w:spacing w:line="240" w:lineRule="auto"/>
        <w:rPr>
          <w:rFonts w:ascii="David" w:hAnsi="David" w:cs="David"/>
        </w:rPr>
      </w:pPr>
    </w:p>
    <w:p w14:paraId="39F9F561" w14:textId="77777777" w:rsidR="00710FEF" w:rsidRDefault="00710FEF" w:rsidP="00710FEF">
      <w:pPr>
        <w:pStyle w:val="a3"/>
        <w:numPr>
          <w:ilvl w:val="0"/>
          <w:numId w:val="6"/>
        </w:numPr>
        <w:spacing w:line="360" w:lineRule="auto"/>
        <w:rPr>
          <w:rFonts w:ascii="David" w:hAnsi="David" w:cs="David"/>
          <w:b/>
          <w:bCs/>
        </w:rPr>
      </w:pPr>
      <w:r w:rsidRPr="00DD022B">
        <w:rPr>
          <w:rFonts w:ascii="David" w:hAnsi="David" w:cs="David"/>
          <w:b/>
          <w:bCs/>
          <w:highlight w:val="yellow"/>
          <w:rtl/>
        </w:rPr>
        <w:t>שימוש</w:t>
      </w:r>
      <w:r w:rsidRPr="009A0B10">
        <w:rPr>
          <w:rFonts w:ascii="David" w:hAnsi="David" w:cs="David"/>
          <w:b/>
          <w:bCs/>
          <w:rtl/>
        </w:rPr>
        <w:t xml:space="preserve"> </w:t>
      </w:r>
      <w:r>
        <w:rPr>
          <w:rFonts w:ascii="David" w:hAnsi="David" w:cs="David"/>
          <w:b/>
          <w:bCs/>
          <w:rtl/>
        </w:rPr>
        <w:t>–</w:t>
      </w:r>
      <w:r>
        <w:rPr>
          <w:rFonts w:ascii="David" w:hAnsi="David" w:cs="David" w:hint="cs"/>
          <w:b/>
          <w:bCs/>
          <w:rtl/>
        </w:rPr>
        <w:t xml:space="preserve"> כהגדרתו בחוק. </w:t>
      </w:r>
      <w:r>
        <w:rPr>
          <w:rFonts w:ascii="David" w:hAnsi="David" w:cs="David" w:hint="cs"/>
          <w:rtl/>
        </w:rPr>
        <w:t xml:space="preserve">הגדרת "שימוש" ברכב היא כל פעולה הקשורה לייעודו הרגיל והטבעי. השימוש יכול להיות שימוש עיקרי  (נסיעה) ויכול להיות שימוש לוואי </w:t>
      </w:r>
      <w:r w:rsidRPr="008F0D37">
        <w:rPr>
          <w:rFonts w:ascii="David" w:hAnsi="David" w:cs="David" w:hint="cs"/>
          <w:highlight w:val="green"/>
          <w:rtl/>
        </w:rPr>
        <w:t>(פס"ד לסרי נ' ציון).</w:t>
      </w:r>
      <w:r>
        <w:rPr>
          <w:rFonts w:ascii="David" w:hAnsi="David" w:cs="David"/>
          <w:rtl/>
        </w:rPr>
        <w:br/>
      </w:r>
      <w:r w:rsidRPr="009A0B10">
        <w:rPr>
          <w:rFonts w:ascii="David" w:hAnsi="David" w:cs="David"/>
          <w:rtl/>
        </w:rPr>
        <w:t>אינו מוגבל לשימוש נחוץ בלבד וחל גם על שימוש לוואי, כלומר פעולות</w:t>
      </w:r>
      <w:r>
        <w:rPr>
          <w:rFonts w:ascii="David" w:hAnsi="David" w:cs="David" w:hint="cs"/>
          <w:rtl/>
        </w:rPr>
        <w:t xml:space="preserve"> </w:t>
      </w:r>
      <w:r w:rsidRPr="009A0B10">
        <w:rPr>
          <w:rFonts w:ascii="David" w:hAnsi="David" w:cs="David"/>
          <w:rtl/>
        </w:rPr>
        <w:t xml:space="preserve">הבאות לסייע ולהבטיח פעולה הקשורה לשימוש עיקרי </w:t>
      </w:r>
      <w:r w:rsidRPr="008F0D37">
        <w:rPr>
          <w:rFonts w:ascii="David" w:hAnsi="David" w:cs="David"/>
          <w:highlight w:val="green"/>
          <w:rtl/>
        </w:rPr>
        <w:t>(</w:t>
      </w:r>
      <w:r w:rsidRPr="008F0D37">
        <w:rPr>
          <w:rFonts w:ascii="David" w:hAnsi="David" w:cs="David" w:hint="cs"/>
          <w:highlight w:val="green"/>
          <w:rtl/>
        </w:rPr>
        <w:t xml:space="preserve">פס"ד </w:t>
      </w:r>
      <w:r w:rsidRPr="008F0D37">
        <w:rPr>
          <w:rFonts w:ascii="David" w:hAnsi="David" w:cs="David"/>
          <w:highlight w:val="green"/>
          <w:rtl/>
        </w:rPr>
        <w:t>כהן נ' הפניקס).</w:t>
      </w:r>
    </w:p>
    <w:p w14:paraId="45475A09" w14:textId="77777777" w:rsidR="00710FEF" w:rsidRPr="00BF00D9" w:rsidRDefault="00710FEF" w:rsidP="00710FEF">
      <w:pPr>
        <w:pStyle w:val="a3"/>
        <w:numPr>
          <w:ilvl w:val="0"/>
          <w:numId w:val="16"/>
        </w:numPr>
        <w:spacing w:line="360" w:lineRule="auto"/>
        <w:rPr>
          <w:rFonts w:ascii="David" w:hAnsi="David" w:cs="David"/>
          <w:b/>
          <w:bCs/>
          <w:highlight w:val="green"/>
        </w:rPr>
      </w:pPr>
      <w:r w:rsidRPr="009A0B10">
        <w:rPr>
          <w:rFonts w:ascii="David" w:hAnsi="David" w:cs="David"/>
          <w:b/>
          <w:bCs/>
          <w:rtl/>
        </w:rPr>
        <w:t>נסיעה ברכב</w:t>
      </w:r>
      <w:r w:rsidRPr="009A0B10">
        <w:rPr>
          <w:rFonts w:ascii="David" w:hAnsi="David" w:cs="David"/>
          <w:b/>
          <w:bCs/>
          <w:rtl/>
        </w:rPr>
        <w:br/>
      </w:r>
      <w:r w:rsidRPr="009A0B10">
        <w:rPr>
          <w:rFonts w:ascii="David" w:hAnsi="David" w:cs="David"/>
          <w:rtl/>
        </w:rPr>
        <w:t xml:space="preserve">סריקה אינה נסיעה, </w:t>
      </w:r>
      <w:r>
        <w:rPr>
          <w:rFonts w:ascii="David" w:hAnsi="David" w:cs="David" w:hint="cs"/>
          <w:rtl/>
        </w:rPr>
        <w:t xml:space="preserve">כאשר </w:t>
      </w:r>
      <w:r w:rsidRPr="009A0B10">
        <w:rPr>
          <w:rFonts w:ascii="David" w:hAnsi="David" w:cs="David"/>
          <w:rtl/>
        </w:rPr>
        <w:t xml:space="preserve">זה נעשה לצורכי ביטחון </w:t>
      </w:r>
      <w:r w:rsidRPr="008F0D37">
        <w:rPr>
          <w:rFonts w:ascii="David" w:hAnsi="David" w:cs="David"/>
          <w:highlight w:val="green"/>
          <w:rtl/>
        </w:rPr>
        <w:t xml:space="preserve">(פס"ד </w:t>
      </w:r>
      <w:proofErr w:type="spellStart"/>
      <w:r w:rsidRPr="008F0D37">
        <w:rPr>
          <w:rFonts w:ascii="David" w:hAnsi="David" w:cs="David"/>
          <w:highlight w:val="green"/>
          <w:rtl/>
        </w:rPr>
        <w:t>אג"ד</w:t>
      </w:r>
      <w:proofErr w:type="spellEnd"/>
      <w:r w:rsidRPr="008F0D37">
        <w:rPr>
          <w:rFonts w:ascii="David" w:hAnsi="David" w:cs="David"/>
          <w:highlight w:val="green"/>
          <w:rtl/>
        </w:rPr>
        <w:t xml:space="preserve"> נ </w:t>
      </w:r>
      <w:proofErr w:type="spellStart"/>
      <w:r w:rsidRPr="008F0D37">
        <w:rPr>
          <w:rFonts w:ascii="David" w:hAnsi="David" w:cs="David"/>
          <w:highlight w:val="green"/>
          <w:rtl/>
        </w:rPr>
        <w:t>ינטל</w:t>
      </w:r>
      <w:proofErr w:type="spellEnd"/>
      <w:r w:rsidRPr="008F0D37">
        <w:rPr>
          <w:rFonts w:ascii="David" w:hAnsi="David" w:cs="David"/>
          <w:highlight w:val="green"/>
          <w:rtl/>
        </w:rPr>
        <w:t>)</w:t>
      </w:r>
      <w:r w:rsidRPr="009A0B10">
        <w:rPr>
          <w:rFonts w:ascii="David" w:hAnsi="David" w:cs="David"/>
          <w:rtl/>
        </w:rPr>
        <w:br/>
        <w:t xml:space="preserve">נוכחות ברכב כאשר הוא אינו נוסע אינה "נסיעה" </w:t>
      </w:r>
      <w:r w:rsidRPr="00BA2DE9">
        <w:rPr>
          <w:rFonts w:ascii="David" w:hAnsi="David" w:cs="David"/>
        </w:rPr>
        <w:sym w:font="Wingdings" w:char="F0DF"/>
      </w:r>
      <w:r w:rsidRPr="009A0B10">
        <w:rPr>
          <w:rFonts w:ascii="David" w:hAnsi="David" w:cs="David"/>
          <w:rtl/>
        </w:rPr>
        <w:t xml:space="preserve"> </w:t>
      </w:r>
      <w:r w:rsidRPr="006975A2">
        <w:rPr>
          <w:rFonts w:ascii="David" w:hAnsi="David" w:cs="David"/>
          <w:u w:val="single"/>
          <w:rtl/>
        </w:rPr>
        <w:t>מבחן הזירה</w:t>
      </w:r>
      <w:r>
        <w:rPr>
          <w:rFonts w:ascii="David" w:hAnsi="David" w:cs="David" w:hint="cs"/>
          <w:u w:val="single"/>
          <w:rtl/>
        </w:rPr>
        <w:t xml:space="preserve"> </w:t>
      </w:r>
      <w:r w:rsidRPr="00BF00D9">
        <w:rPr>
          <w:rFonts w:ascii="David" w:hAnsi="David" w:cs="David"/>
          <w:highlight w:val="green"/>
          <w:rtl/>
        </w:rPr>
        <w:t xml:space="preserve">(פס"ד רותם חברה לביטוח נ' </w:t>
      </w:r>
      <w:proofErr w:type="spellStart"/>
      <w:r w:rsidRPr="00BF00D9">
        <w:rPr>
          <w:rFonts w:ascii="David" w:hAnsi="David" w:cs="David"/>
          <w:highlight w:val="green"/>
          <w:rtl/>
        </w:rPr>
        <w:t>מזאוי</w:t>
      </w:r>
      <w:proofErr w:type="spellEnd"/>
      <w:r>
        <w:rPr>
          <w:rFonts w:ascii="David" w:hAnsi="David" w:cs="David" w:hint="cs"/>
          <w:u w:val="single"/>
          <w:rtl/>
        </w:rPr>
        <w:t>)</w:t>
      </w:r>
      <w:r w:rsidRPr="006975A2">
        <w:rPr>
          <w:rFonts w:ascii="David" w:hAnsi="David" w:cs="David"/>
          <w:u w:val="single"/>
          <w:rtl/>
        </w:rPr>
        <w:t xml:space="preserve"> </w:t>
      </w:r>
      <w:r w:rsidRPr="00BF00D9">
        <w:rPr>
          <w:rFonts w:ascii="David" w:hAnsi="David" w:cs="David"/>
          <w:highlight w:val="green"/>
          <w:rtl/>
        </w:rPr>
        <w:lastRenderedPageBreak/>
        <w:t xml:space="preserve">(פס"ד </w:t>
      </w:r>
      <w:proofErr w:type="spellStart"/>
      <w:r w:rsidRPr="00BF00D9">
        <w:rPr>
          <w:rFonts w:ascii="David" w:hAnsi="David" w:cs="David"/>
          <w:highlight w:val="green"/>
          <w:rtl/>
        </w:rPr>
        <w:t>רחימי</w:t>
      </w:r>
      <w:proofErr w:type="spellEnd"/>
      <w:r w:rsidRPr="00BF00D9">
        <w:rPr>
          <w:rFonts w:ascii="David" w:hAnsi="David" w:cs="David"/>
          <w:highlight w:val="green"/>
          <w:rtl/>
        </w:rPr>
        <w:t xml:space="preserve"> נ' </w:t>
      </w:r>
      <w:proofErr w:type="spellStart"/>
      <w:r w:rsidRPr="00BF00D9">
        <w:rPr>
          <w:rFonts w:ascii="David" w:hAnsi="David" w:cs="David"/>
          <w:highlight w:val="green"/>
          <w:rtl/>
        </w:rPr>
        <w:t>חריזי</w:t>
      </w:r>
      <w:proofErr w:type="spellEnd"/>
      <w:r w:rsidRPr="00BF00D9">
        <w:rPr>
          <w:rFonts w:ascii="David" w:hAnsi="David" w:cs="David"/>
          <w:highlight w:val="green"/>
          <w:rtl/>
        </w:rPr>
        <w:t>)</w:t>
      </w:r>
      <w:r w:rsidRPr="009A0B10">
        <w:rPr>
          <w:rFonts w:ascii="David" w:hAnsi="David" w:cs="David"/>
          <w:rtl/>
        </w:rPr>
        <w:br/>
        <w:t>העברת חפצים בנסיעה נחשב שימוש</w:t>
      </w:r>
      <w:r>
        <w:rPr>
          <w:rFonts w:ascii="David" w:hAnsi="David" w:cs="David" w:hint="cs"/>
          <w:rtl/>
        </w:rPr>
        <w:t xml:space="preserve"> ברכב ולכן זה במתחם הסיכון</w:t>
      </w:r>
      <w:r w:rsidRPr="009A0B10">
        <w:rPr>
          <w:rFonts w:ascii="David" w:hAnsi="David" w:cs="David"/>
          <w:rtl/>
        </w:rPr>
        <w:t xml:space="preserve"> </w:t>
      </w:r>
      <w:r w:rsidRPr="00BF00D9">
        <w:rPr>
          <w:rFonts w:ascii="David" w:hAnsi="David" w:cs="David"/>
          <w:highlight w:val="green"/>
          <w:rtl/>
        </w:rPr>
        <w:t xml:space="preserve">(פס"ד רותם חברה לביטוח נ' </w:t>
      </w:r>
      <w:proofErr w:type="spellStart"/>
      <w:r w:rsidRPr="00BF00D9">
        <w:rPr>
          <w:rFonts w:ascii="David" w:hAnsi="David" w:cs="David"/>
          <w:highlight w:val="green"/>
          <w:rtl/>
        </w:rPr>
        <w:t>מזאוי</w:t>
      </w:r>
      <w:proofErr w:type="spellEnd"/>
      <w:r w:rsidRPr="00BF00D9">
        <w:rPr>
          <w:rFonts w:ascii="David" w:hAnsi="David" w:cs="David"/>
          <w:highlight w:val="green"/>
          <w:rtl/>
        </w:rPr>
        <w:t xml:space="preserve"> </w:t>
      </w:r>
      <w:r w:rsidRPr="00BF00D9">
        <w:rPr>
          <w:rFonts w:ascii="David" w:hAnsi="David" w:cs="David"/>
          <w:b/>
          <w:bCs/>
          <w:highlight w:val="green"/>
          <w:rtl/>
        </w:rPr>
        <w:t>מיעוט</w:t>
      </w:r>
      <w:r w:rsidRPr="00BF00D9">
        <w:rPr>
          <w:rFonts w:ascii="David" w:hAnsi="David" w:cs="David" w:hint="cs"/>
          <w:b/>
          <w:bCs/>
          <w:highlight w:val="green"/>
          <w:rtl/>
        </w:rPr>
        <w:t xml:space="preserve"> </w:t>
      </w:r>
      <w:proofErr w:type="spellStart"/>
      <w:r w:rsidRPr="00BF00D9">
        <w:rPr>
          <w:rFonts w:ascii="David" w:hAnsi="David" w:cs="David" w:hint="cs"/>
          <w:b/>
          <w:bCs/>
          <w:highlight w:val="green"/>
          <w:rtl/>
        </w:rPr>
        <w:t>שטרסברג</w:t>
      </w:r>
      <w:proofErr w:type="spellEnd"/>
      <w:r w:rsidRPr="00BF00D9">
        <w:rPr>
          <w:rFonts w:ascii="David" w:hAnsi="David" w:cs="David" w:hint="cs"/>
          <w:b/>
          <w:bCs/>
          <w:highlight w:val="green"/>
          <w:rtl/>
        </w:rPr>
        <w:t>-כהן</w:t>
      </w:r>
      <w:r w:rsidRPr="00BF00D9">
        <w:rPr>
          <w:rFonts w:ascii="David" w:hAnsi="David" w:cs="David"/>
          <w:highlight w:val="green"/>
          <w:rtl/>
        </w:rPr>
        <w:t>!!)</w:t>
      </w:r>
    </w:p>
    <w:p w14:paraId="5D55F644" w14:textId="77777777" w:rsidR="00710FEF" w:rsidRPr="00BF00D9" w:rsidRDefault="00710FEF" w:rsidP="00710FEF">
      <w:pPr>
        <w:pStyle w:val="a3"/>
        <w:numPr>
          <w:ilvl w:val="0"/>
          <w:numId w:val="16"/>
        </w:numPr>
        <w:spacing w:line="360" w:lineRule="auto"/>
        <w:rPr>
          <w:rFonts w:ascii="David" w:hAnsi="David" w:cs="David"/>
          <w:b/>
          <w:bCs/>
          <w:highlight w:val="green"/>
        </w:rPr>
      </w:pPr>
      <w:r w:rsidRPr="00BA2DE9">
        <w:rPr>
          <w:rFonts w:ascii="David" w:hAnsi="David" w:cs="David"/>
          <w:b/>
          <w:bCs/>
          <w:rtl/>
        </w:rPr>
        <w:t>כניסה לתוך הרכב או ירידה ממנו</w:t>
      </w:r>
      <w:r w:rsidRPr="00BA2DE9">
        <w:rPr>
          <w:rFonts w:ascii="David" w:hAnsi="David" w:cs="David"/>
          <w:b/>
          <w:bCs/>
          <w:rtl/>
        </w:rPr>
        <w:br/>
      </w:r>
      <w:r>
        <w:rPr>
          <w:rFonts w:ascii="David" w:hAnsi="David" w:cs="David" w:hint="cs"/>
          <w:rtl/>
        </w:rPr>
        <w:t>פעולות תחבורתיות, אך תלויות בפעולה שלשמה הן נעשו.</w:t>
      </w:r>
      <w:r w:rsidRPr="00BA2DE9">
        <w:rPr>
          <w:rFonts w:ascii="David" w:hAnsi="David" w:cs="David"/>
          <w:rtl/>
        </w:rPr>
        <w:t xml:space="preserve"> </w:t>
      </w:r>
      <w:r w:rsidRPr="00BF00D9">
        <w:rPr>
          <w:rFonts w:ascii="David" w:hAnsi="David" w:cs="David"/>
          <w:highlight w:val="green"/>
          <w:rtl/>
        </w:rPr>
        <w:t xml:space="preserve">(פס"ד </w:t>
      </w:r>
      <w:proofErr w:type="spellStart"/>
      <w:r w:rsidRPr="00BF00D9">
        <w:rPr>
          <w:rFonts w:ascii="David" w:hAnsi="David" w:cs="David"/>
          <w:highlight w:val="green"/>
          <w:rtl/>
        </w:rPr>
        <w:t>פדידה</w:t>
      </w:r>
      <w:proofErr w:type="spellEnd"/>
      <w:r w:rsidRPr="00BF00D9">
        <w:rPr>
          <w:rFonts w:ascii="David" w:hAnsi="David" w:cs="David"/>
          <w:highlight w:val="green"/>
          <w:rtl/>
        </w:rPr>
        <w:t xml:space="preserve"> נגד סהר)</w:t>
      </w:r>
    </w:p>
    <w:p w14:paraId="45D5773A" w14:textId="77777777" w:rsidR="00710FEF" w:rsidRPr="00BA2DE9" w:rsidRDefault="00710FEF" w:rsidP="00710FEF">
      <w:pPr>
        <w:pStyle w:val="a3"/>
        <w:numPr>
          <w:ilvl w:val="0"/>
          <w:numId w:val="16"/>
        </w:numPr>
        <w:spacing w:line="360" w:lineRule="auto"/>
        <w:rPr>
          <w:rFonts w:ascii="David" w:hAnsi="David" w:cs="David"/>
          <w:b/>
          <w:bCs/>
        </w:rPr>
      </w:pPr>
      <w:r w:rsidRPr="00BA2DE9">
        <w:rPr>
          <w:rFonts w:ascii="David" w:hAnsi="David" w:cs="David"/>
          <w:b/>
          <w:bCs/>
          <w:rtl/>
        </w:rPr>
        <w:t>החניית הרכב</w:t>
      </w:r>
    </w:p>
    <w:p w14:paraId="294BD4D2" w14:textId="77777777" w:rsidR="00710FEF" w:rsidRPr="00BA2DE9" w:rsidRDefault="00710FEF" w:rsidP="00710FEF">
      <w:pPr>
        <w:pStyle w:val="a3"/>
        <w:numPr>
          <w:ilvl w:val="0"/>
          <w:numId w:val="16"/>
        </w:numPr>
        <w:spacing w:line="360" w:lineRule="auto"/>
        <w:rPr>
          <w:rFonts w:ascii="David" w:hAnsi="David" w:cs="David"/>
          <w:b/>
          <w:bCs/>
        </w:rPr>
      </w:pPr>
      <w:r w:rsidRPr="00BA2DE9">
        <w:rPr>
          <w:rFonts w:ascii="David" w:hAnsi="David" w:cs="David"/>
          <w:b/>
          <w:bCs/>
          <w:rtl/>
        </w:rPr>
        <w:t>דחיפת הרכב או גרירתו</w:t>
      </w:r>
      <w:r w:rsidRPr="00BA2DE9">
        <w:rPr>
          <w:rFonts w:ascii="David" w:hAnsi="David" w:cs="David"/>
          <w:b/>
          <w:bCs/>
          <w:rtl/>
        </w:rPr>
        <w:br/>
      </w:r>
      <w:r w:rsidRPr="00BA2DE9">
        <w:rPr>
          <w:rFonts w:ascii="David" w:hAnsi="David" w:cs="David"/>
          <w:rtl/>
        </w:rPr>
        <w:t xml:space="preserve">אין הכרח ש"גרירה" תיחשב תאונת דרכים רק כאשר הרכב תקוע </w:t>
      </w:r>
      <w:r w:rsidRPr="00BF00D9">
        <w:rPr>
          <w:rFonts w:ascii="David" w:hAnsi="David" w:cs="David"/>
          <w:highlight w:val="green"/>
          <w:rtl/>
        </w:rPr>
        <w:t>(פס"ד כהן נ' הפניקס).</w:t>
      </w:r>
    </w:p>
    <w:p w14:paraId="5D305394" w14:textId="77777777" w:rsidR="00710FEF" w:rsidRPr="00BF00D9" w:rsidRDefault="00710FEF" w:rsidP="00710FEF">
      <w:pPr>
        <w:pStyle w:val="a3"/>
        <w:numPr>
          <w:ilvl w:val="0"/>
          <w:numId w:val="16"/>
        </w:numPr>
        <w:spacing w:line="360" w:lineRule="auto"/>
        <w:rPr>
          <w:rFonts w:ascii="David" w:hAnsi="David" w:cs="David"/>
          <w:b/>
          <w:bCs/>
          <w:highlight w:val="green"/>
        </w:rPr>
      </w:pPr>
      <w:r w:rsidRPr="00BA2DE9">
        <w:rPr>
          <w:rFonts w:ascii="David" w:hAnsi="David" w:cs="David"/>
          <w:b/>
          <w:bCs/>
          <w:rtl/>
        </w:rPr>
        <w:t>טיפול דרך או תיקון דרך ברכב,</w:t>
      </w:r>
      <w:r w:rsidRPr="00BA2DE9">
        <w:rPr>
          <w:rFonts w:ascii="David" w:hAnsi="David" w:cs="David"/>
          <w:rtl/>
        </w:rPr>
        <w:t xml:space="preserve"> שנעשה בידי המשתמש בו או בידי אדם אחר שלא במסגרת עבודתו.</w:t>
      </w:r>
      <w:r>
        <w:rPr>
          <w:rFonts w:ascii="David" w:hAnsi="David" w:cs="David" w:hint="cs"/>
          <w:b/>
          <w:bCs/>
          <w:rtl/>
        </w:rPr>
        <w:t xml:space="preserve"> </w:t>
      </w:r>
      <w:r w:rsidRPr="00EA71EF">
        <w:rPr>
          <w:rFonts w:ascii="David" w:hAnsi="David" w:cs="David"/>
          <w:b/>
          <w:bCs/>
          <w:u w:val="single"/>
          <w:rtl/>
        </w:rPr>
        <w:t>הסייג</w:t>
      </w:r>
      <w:r w:rsidRPr="00BA2DE9">
        <w:rPr>
          <w:rFonts w:ascii="David" w:hAnsi="David" w:cs="David"/>
          <w:rtl/>
        </w:rPr>
        <w:t xml:space="preserve"> חל על מי שעוסק בתיקון או בטיפול בכלי רכב במסגרת מקצועו, כמו מוסכניק.</w:t>
      </w:r>
      <w:r>
        <w:rPr>
          <w:rFonts w:ascii="David" w:hAnsi="David" w:cs="David" w:hint="cs"/>
          <w:b/>
          <w:bCs/>
          <w:rtl/>
        </w:rPr>
        <w:t xml:space="preserve"> "טיפול בית" לא נחשב. </w:t>
      </w:r>
      <w:r w:rsidRPr="00BA2DE9">
        <w:rPr>
          <w:rFonts w:ascii="David" w:hAnsi="David" w:cs="David"/>
          <w:b/>
          <w:bCs/>
          <w:rtl/>
        </w:rPr>
        <w:br/>
      </w:r>
      <w:r w:rsidRPr="00BA2DE9">
        <w:rPr>
          <w:rFonts w:ascii="David" w:hAnsi="David" w:cs="David"/>
          <w:rtl/>
        </w:rPr>
        <w:t xml:space="preserve">לשם בדיקת תקלה </w:t>
      </w:r>
      <w:r w:rsidRPr="00BA2DE9">
        <w:rPr>
          <w:rFonts w:ascii="David" w:hAnsi="David" w:cs="David"/>
          <w:highlight w:val="magenta"/>
          <w:rtl/>
        </w:rPr>
        <w:t>(</w:t>
      </w:r>
      <w:r w:rsidRPr="00BF00D9">
        <w:rPr>
          <w:rFonts w:ascii="David" w:hAnsi="David" w:cs="David"/>
          <w:highlight w:val="green"/>
          <w:rtl/>
        </w:rPr>
        <w:t xml:space="preserve">פס"ד מ"י נ' </w:t>
      </w:r>
      <w:proofErr w:type="spellStart"/>
      <w:r w:rsidRPr="00BF00D9">
        <w:rPr>
          <w:rFonts w:ascii="David" w:hAnsi="David" w:cs="David"/>
          <w:highlight w:val="green"/>
          <w:rtl/>
        </w:rPr>
        <w:t>אלרהב</w:t>
      </w:r>
      <w:proofErr w:type="spellEnd"/>
      <w:r w:rsidRPr="00BF00D9">
        <w:rPr>
          <w:rFonts w:ascii="David" w:hAnsi="David" w:cs="David"/>
          <w:highlight w:val="green"/>
          <w:rtl/>
        </w:rPr>
        <w:t>)</w:t>
      </w:r>
      <w:r w:rsidRPr="00BA2DE9">
        <w:rPr>
          <w:rFonts w:ascii="David" w:hAnsi="David" w:cs="David"/>
          <w:rtl/>
        </w:rPr>
        <w:br/>
        <w:t xml:space="preserve">פיקוח לצד הרכב </w:t>
      </w:r>
      <w:r>
        <w:rPr>
          <w:rFonts w:ascii="David" w:hAnsi="David" w:cs="David" w:hint="cs"/>
          <w:rtl/>
        </w:rPr>
        <w:t>כל עוד הימצאות קשורה לשימוש=</w:t>
      </w:r>
      <w:r w:rsidRPr="00BA2DE9">
        <w:rPr>
          <w:rFonts w:ascii="David" w:hAnsi="David" w:cs="David"/>
          <w:rtl/>
        </w:rPr>
        <w:t xml:space="preserve">תיקון </w:t>
      </w:r>
      <w:r w:rsidRPr="00BF00D9">
        <w:rPr>
          <w:rFonts w:ascii="David" w:hAnsi="David" w:cs="David"/>
          <w:highlight w:val="green"/>
          <w:rtl/>
        </w:rPr>
        <w:t>(פס"ד חברת הביטוח הלאומית נ' מוחמד)</w:t>
      </w:r>
    </w:p>
    <w:p w14:paraId="2203460F" w14:textId="77777777" w:rsidR="00710FEF" w:rsidRPr="00BA2DE9" w:rsidRDefault="00710FEF" w:rsidP="00710FEF">
      <w:pPr>
        <w:pStyle w:val="a3"/>
        <w:numPr>
          <w:ilvl w:val="0"/>
          <w:numId w:val="16"/>
        </w:numPr>
        <w:spacing w:line="360" w:lineRule="auto"/>
        <w:rPr>
          <w:rFonts w:ascii="David" w:hAnsi="David" w:cs="David"/>
          <w:b/>
          <w:bCs/>
        </w:rPr>
      </w:pPr>
      <w:r w:rsidRPr="00BA2DE9">
        <w:rPr>
          <w:rFonts w:ascii="David" w:hAnsi="David" w:cs="David"/>
          <w:b/>
          <w:bCs/>
          <w:rtl/>
        </w:rPr>
        <w:t>התדרדרות או התהפכות של רכב</w:t>
      </w:r>
    </w:p>
    <w:p w14:paraId="72A37980" w14:textId="77777777" w:rsidR="00710FEF" w:rsidRPr="00BA2DE9" w:rsidRDefault="00710FEF" w:rsidP="00710FEF">
      <w:pPr>
        <w:pStyle w:val="a3"/>
        <w:numPr>
          <w:ilvl w:val="0"/>
          <w:numId w:val="16"/>
        </w:numPr>
        <w:spacing w:line="360" w:lineRule="auto"/>
        <w:rPr>
          <w:rFonts w:ascii="David" w:hAnsi="David" w:cs="David"/>
          <w:b/>
          <w:bCs/>
        </w:rPr>
      </w:pPr>
      <w:r w:rsidRPr="00BA2DE9">
        <w:rPr>
          <w:rFonts w:ascii="David" w:hAnsi="David" w:cs="David"/>
          <w:b/>
          <w:bCs/>
          <w:rtl/>
        </w:rPr>
        <w:t xml:space="preserve">התנתקות או נפילה של חלק מהרכב או מטענו </w:t>
      </w:r>
      <w:r w:rsidRPr="00BA2DE9">
        <w:rPr>
          <w:rFonts w:ascii="David" w:hAnsi="David" w:cs="David"/>
          <w:b/>
          <w:bCs/>
          <w:u w:val="single"/>
          <w:rtl/>
        </w:rPr>
        <w:t>תוך כדי נסיעה</w:t>
      </w:r>
    </w:p>
    <w:p w14:paraId="04790B5B" w14:textId="77777777" w:rsidR="00710FEF" w:rsidRPr="00BA2DE9" w:rsidRDefault="00710FEF" w:rsidP="00710FEF">
      <w:pPr>
        <w:pStyle w:val="a3"/>
        <w:numPr>
          <w:ilvl w:val="0"/>
          <w:numId w:val="16"/>
        </w:numPr>
        <w:spacing w:line="360" w:lineRule="auto"/>
        <w:rPr>
          <w:rFonts w:ascii="David" w:hAnsi="David" w:cs="David"/>
          <w:b/>
          <w:bCs/>
        </w:rPr>
      </w:pPr>
      <w:r w:rsidRPr="00BA2DE9">
        <w:rPr>
          <w:rFonts w:ascii="David" w:hAnsi="David" w:cs="David"/>
          <w:b/>
          <w:bCs/>
          <w:rtl/>
        </w:rPr>
        <w:t xml:space="preserve">התנתקות או נפילה של חלק מהרכב או מטענו מרכב </w:t>
      </w:r>
      <w:r w:rsidRPr="00BA2DE9">
        <w:rPr>
          <w:rFonts w:ascii="David" w:hAnsi="David" w:cs="David"/>
          <w:b/>
          <w:bCs/>
          <w:u w:val="single"/>
          <w:rtl/>
        </w:rPr>
        <w:t>עומד או חונה</w:t>
      </w:r>
      <w:r w:rsidRPr="00BA2DE9">
        <w:rPr>
          <w:rFonts w:ascii="David" w:hAnsi="David" w:cs="David"/>
          <w:rtl/>
        </w:rPr>
        <w:t>, שלא תוך כדי טיפול של אדם ברכב במסגרת עבודתו.</w:t>
      </w:r>
      <w:r w:rsidRPr="00BA2DE9">
        <w:rPr>
          <w:rFonts w:ascii="David" w:hAnsi="David" w:cs="David"/>
          <w:b/>
          <w:bCs/>
          <w:rtl/>
        </w:rPr>
        <w:t xml:space="preserve"> </w:t>
      </w:r>
    </w:p>
    <w:p w14:paraId="32B54C3F" w14:textId="77777777" w:rsidR="00710FEF" w:rsidRPr="006975A2" w:rsidRDefault="00710FEF" w:rsidP="00710FEF">
      <w:pPr>
        <w:spacing w:line="240" w:lineRule="auto"/>
        <w:rPr>
          <w:rFonts w:ascii="David" w:hAnsi="David" w:cs="David"/>
        </w:rPr>
      </w:pPr>
      <w:r w:rsidRPr="00A85887">
        <w:rPr>
          <w:rFonts w:ascii="David" w:hAnsi="David" w:cs="David"/>
          <w:b/>
          <w:bCs/>
          <w:highlight w:val="yellow"/>
          <w:rtl/>
        </w:rPr>
        <w:t xml:space="preserve">סייג : </w:t>
      </w:r>
      <w:r w:rsidRPr="00A85887">
        <w:rPr>
          <w:rFonts w:ascii="David" w:hAnsi="David" w:cs="David"/>
          <w:highlight w:val="yellow"/>
          <w:rtl/>
        </w:rPr>
        <w:t>טעינת מטען או פריקתו כשהרכב עומד לא ייחשבו כשימוש ברכב מנועי.</w:t>
      </w:r>
      <w:r w:rsidRPr="00BA2DE9">
        <w:rPr>
          <w:rFonts w:ascii="David" w:hAnsi="David" w:cs="David"/>
          <w:rtl/>
        </w:rPr>
        <w:t xml:space="preserve"> </w:t>
      </w:r>
    </w:p>
    <w:p w14:paraId="703ACA7A" w14:textId="77777777" w:rsidR="00710FEF" w:rsidRPr="00DD022B" w:rsidRDefault="00710FEF" w:rsidP="00710FEF">
      <w:pPr>
        <w:pStyle w:val="a3"/>
        <w:numPr>
          <w:ilvl w:val="0"/>
          <w:numId w:val="6"/>
        </w:numPr>
        <w:spacing w:line="240" w:lineRule="auto"/>
        <w:rPr>
          <w:rFonts w:ascii="David" w:hAnsi="David" w:cs="David"/>
          <w:b/>
          <w:bCs/>
        </w:rPr>
      </w:pPr>
      <w:r w:rsidRPr="00DD022B">
        <w:rPr>
          <w:rFonts w:ascii="David" w:hAnsi="David" w:cs="David"/>
          <w:b/>
          <w:bCs/>
          <w:highlight w:val="yellow"/>
          <w:rtl/>
        </w:rPr>
        <w:t>למטרות תחבורה</w:t>
      </w:r>
      <w:r w:rsidRPr="00DD022B">
        <w:rPr>
          <w:rFonts w:ascii="David" w:hAnsi="David" w:cs="David"/>
          <w:rtl/>
        </w:rPr>
        <w:t xml:space="preserve"> – כמו נהיגה.</w:t>
      </w:r>
      <w:r>
        <w:rPr>
          <w:rFonts w:ascii="David" w:hAnsi="David" w:cs="David" w:hint="cs"/>
          <w:b/>
          <w:bCs/>
          <w:rtl/>
        </w:rPr>
        <w:t xml:space="preserve"> בחינה האם המטרה בעת התאונה הייתה תחבורתית.</w:t>
      </w:r>
    </w:p>
    <w:p w14:paraId="1A769000" w14:textId="77777777" w:rsidR="00710FEF" w:rsidRPr="00BA2DE9" w:rsidRDefault="00710FEF" w:rsidP="00710FEF">
      <w:pPr>
        <w:pStyle w:val="a3"/>
        <w:spacing w:line="240" w:lineRule="auto"/>
        <w:rPr>
          <w:rFonts w:ascii="David" w:hAnsi="David" w:cs="David"/>
          <w:b/>
          <w:bCs/>
        </w:rPr>
      </w:pPr>
      <w:r>
        <w:rPr>
          <w:rFonts w:ascii="David" w:hAnsi="David" w:cs="David" w:hint="cs"/>
          <w:rtl/>
        </w:rPr>
        <w:t xml:space="preserve">בחינת המבחן </w:t>
      </w:r>
      <w:proofErr w:type="spellStart"/>
      <w:r>
        <w:rPr>
          <w:rFonts w:ascii="David" w:hAnsi="David" w:cs="David" w:hint="cs"/>
          <w:rtl/>
        </w:rPr>
        <w:t>התעבורתי</w:t>
      </w:r>
      <w:proofErr w:type="spellEnd"/>
      <w:r>
        <w:rPr>
          <w:rFonts w:ascii="David" w:hAnsi="David" w:cs="David" w:hint="cs"/>
          <w:rtl/>
        </w:rPr>
        <w:t xml:space="preserve">. </w:t>
      </w:r>
      <w:r w:rsidRPr="00BA2DE9">
        <w:rPr>
          <w:rFonts w:ascii="David" w:hAnsi="David" w:cs="David"/>
          <w:rtl/>
        </w:rPr>
        <w:t xml:space="preserve">יש לבדוק אם הסיכון שבגינו נפגע הניזוק או מצא את מותו היה </w:t>
      </w:r>
      <w:r w:rsidRPr="009924BD">
        <w:rPr>
          <w:rFonts w:ascii="David" w:hAnsi="David" w:cs="David"/>
          <w:u w:val="single"/>
          <w:rtl/>
        </w:rPr>
        <w:t>סיכון תעבורתי</w:t>
      </w:r>
      <w:r w:rsidRPr="00BA2DE9">
        <w:rPr>
          <w:rFonts w:ascii="David" w:hAnsi="David" w:cs="David"/>
          <w:rtl/>
        </w:rPr>
        <w:t xml:space="preserve"> </w:t>
      </w:r>
      <w:r w:rsidRPr="00384D6F">
        <w:rPr>
          <w:rFonts w:ascii="David" w:hAnsi="David" w:cs="David"/>
          <w:highlight w:val="green"/>
          <w:rtl/>
        </w:rPr>
        <w:t xml:space="preserve">(פס"ד עוזר נ' אררט; עזבון המנוח </w:t>
      </w:r>
      <w:proofErr w:type="spellStart"/>
      <w:r w:rsidRPr="00384D6F">
        <w:rPr>
          <w:rFonts w:ascii="David" w:hAnsi="David" w:cs="David"/>
          <w:highlight w:val="green"/>
          <w:rtl/>
        </w:rPr>
        <w:t>קואסמה</w:t>
      </w:r>
      <w:proofErr w:type="spellEnd"/>
      <w:r w:rsidRPr="00384D6F">
        <w:rPr>
          <w:rFonts w:ascii="David" w:hAnsi="David" w:cs="David"/>
          <w:highlight w:val="green"/>
          <w:rtl/>
        </w:rPr>
        <w:t xml:space="preserve"> נ' </w:t>
      </w:r>
      <w:proofErr w:type="spellStart"/>
      <w:r w:rsidRPr="00384D6F">
        <w:rPr>
          <w:rFonts w:ascii="David" w:hAnsi="David" w:cs="David"/>
          <w:highlight w:val="green"/>
          <w:rtl/>
        </w:rPr>
        <w:t>רג'בי</w:t>
      </w:r>
      <w:proofErr w:type="spellEnd"/>
      <w:r w:rsidRPr="00384D6F">
        <w:rPr>
          <w:rFonts w:ascii="David" w:hAnsi="David" w:cs="David"/>
          <w:highlight w:val="green"/>
          <w:rtl/>
        </w:rPr>
        <w:t xml:space="preserve">; </w:t>
      </w:r>
      <w:proofErr w:type="spellStart"/>
      <w:r w:rsidRPr="00384D6F">
        <w:rPr>
          <w:rFonts w:ascii="David" w:hAnsi="David" w:cs="David"/>
          <w:highlight w:val="green"/>
          <w:rtl/>
        </w:rPr>
        <w:t>דראשה</w:t>
      </w:r>
      <w:proofErr w:type="spellEnd"/>
      <w:r w:rsidRPr="00384D6F">
        <w:rPr>
          <w:rFonts w:ascii="David" w:hAnsi="David" w:cs="David"/>
          <w:highlight w:val="green"/>
          <w:rtl/>
        </w:rPr>
        <w:t xml:space="preserve"> נ' אררט)</w:t>
      </w:r>
      <w:r w:rsidRPr="00BA2DE9">
        <w:rPr>
          <w:rFonts w:ascii="David" w:hAnsi="David" w:cs="David"/>
          <w:rtl/>
        </w:rPr>
        <w:t xml:space="preserve"> </w:t>
      </w:r>
      <w:r w:rsidRPr="00BA2DE9">
        <w:rPr>
          <w:rFonts w:ascii="David" w:hAnsi="David" w:cs="David"/>
          <w:rtl/>
        </w:rPr>
        <w:br/>
        <w:t>לא נחשב אם הרכב לא היה מונע ולא שהה במצב לקראת נסיעה, אלא עמד בחנייה, לא בסיום נסיעה ולא לקראת נסיעה.</w:t>
      </w:r>
    </w:p>
    <w:p w14:paraId="517F1635" w14:textId="77777777" w:rsidR="00710FEF" w:rsidRDefault="00710FEF" w:rsidP="00710FEF">
      <w:pPr>
        <w:pStyle w:val="a3"/>
        <w:spacing w:line="240" w:lineRule="auto"/>
        <w:rPr>
          <w:rFonts w:ascii="David" w:hAnsi="David" w:cs="David"/>
          <w:b/>
          <w:bCs/>
          <w:rtl/>
        </w:rPr>
      </w:pPr>
      <w:r w:rsidRPr="00BA2DE9">
        <w:rPr>
          <w:rFonts w:ascii="David" w:hAnsi="David" w:cs="David"/>
          <w:rtl/>
        </w:rPr>
        <w:t xml:space="preserve">לעניין המשחק בכלי רכב חונה </w:t>
      </w:r>
      <w:r w:rsidRPr="00384D6F">
        <w:rPr>
          <w:rFonts w:ascii="David" w:hAnsi="David" w:cs="David"/>
          <w:highlight w:val="green"/>
          <w:rtl/>
        </w:rPr>
        <w:t>(פס"ד כהן נ' הפניקס)</w:t>
      </w:r>
      <w:r w:rsidRPr="00BA2DE9">
        <w:rPr>
          <w:rFonts w:ascii="David" w:hAnsi="David" w:cs="David"/>
          <w:rtl/>
        </w:rPr>
        <w:t xml:space="preserve"> – שם נקבע כי גם משחק ילדים העולה כדי "שימוש ברכב מנועי" כגרירה – שימוש בכננת הרכב – </w:t>
      </w:r>
      <w:r w:rsidRPr="006975A2">
        <w:rPr>
          <w:rFonts w:ascii="David" w:hAnsi="David" w:cs="David"/>
          <w:u w:val="single"/>
          <w:rtl/>
        </w:rPr>
        <w:t>והנבחן לפי מטרתו הסובייקטיבית של המשתמש</w:t>
      </w:r>
      <w:r w:rsidRPr="00BA2DE9">
        <w:rPr>
          <w:rFonts w:ascii="David" w:hAnsi="David" w:cs="David"/>
          <w:rtl/>
        </w:rPr>
        <w:t>, ייחשב כתאונת דרכים במשמעה בחוק. למרות שבפועל הוא אינו בגדר החוק</w:t>
      </w:r>
      <w:r>
        <w:rPr>
          <w:rFonts w:ascii="David" w:hAnsi="David" w:cs="David" w:hint="cs"/>
          <w:rtl/>
        </w:rPr>
        <w:t>.</w:t>
      </w:r>
    </w:p>
    <w:p w14:paraId="1383D0AA" w14:textId="77777777" w:rsidR="00710FEF" w:rsidRPr="00BA2DE9" w:rsidRDefault="00710FEF" w:rsidP="00710FEF">
      <w:pPr>
        <w:pStyle w:val="a3"/>
        <w:spacing w:line="240" w:lineRule="auto"/>
        <w:rPr>
          <w:rFonts w:ascii="David" w:hAnsi="David" w:cs="David"/>
          <w:b/>
          <w:bCs/>
          <w:rtl/>
        </w:rPr>
      </w:pPr>
      <w:r w:rsidRPr="006975A2">
        <w:rPr>
          <w:rFonts w:ascii="David" w:hAnsi="David" w:cs="David" w:hint="cs"/>
          <w:rtl/>
        </w:rPr>
        <w:t>להבדיל ממטרות ביטחוניות כמו סריקה</w:t>
      </w:r>
      <w:r>
        <w:rPr>
          <w:rFonts w:ascii="David" w:hAnsi="David" w:cs="David" w:hint="cs"/>
          <w:b/>
          <w:bCs/>
          <w:rtl/>
        </w:rPr>
        <w:t xml:space="preserve"> </w:t>
      </w:r>
      <w:r w:rsidRPr="00384D6F">
        <w:rPr>
          <w:rFonts w:ascii="David" w:hAnsi="David" w:cs="David"/>
          <w:highlight w:val="green"/>
          <w:rtl/>
        </w:rPr>
        <w:t xml:space="preserve">(פס"ד </w:t>
      </w:r>
      <w:proofErr w:type="spellStart"/>
      <w:r w:rsidRPr="00384D6F">
        <w:rPr>
          <w:rFonts w:ascii="David" w:hAnsi="David" w:cs="David"/>
          <w:highlight w:val="green"/>
          <w:rtl/>
        </w:rPr>
        <w:t>אג"ד</w:t>
      </w:r>
      <w:proofErr w:type="spellEnd"/>
      <w:r w:rsidRPr="00384D6F">
        <w:rPr>
          <w:rFonts w:ascii="David" w:hAnsi="David" w:cs="David"/>
          <w:highlight w:val="green"/>
          <w:rtl/>
        </w:rPr>
        <w:t xml:space="preserve"> נ </w:t>
      </w:r>
      <w:proofErr w:type="spellStart"/>
      <w:r w:rsidRPr="00384D6F">
        <w:rPr>
          <w:rFonts w:ascii="David" w:hAnsi="David" w:cs="David"/>
          <w:highlight w:val="green"/>
          <w:rtl/>
        </w:rPr>
        <w:t>ינטל</w:t>
      </w:r>
      <w:proofErr w:type="spellEnd"/>
      <w:r w:rsidRPr="00384D6F">
        <w:rPr>
          <w:rFonts w:ascii="David" w:hAnsi="David" w:cs="David"/>
          <w:highlight w:val="green"/>
          <w:rtl/>
        </w:rPr>
        <w:t>)</w:t>
      </w:r>
    </w:p>
    <w:p w14:paraId="42E8C254" w14:textId="77777777" w:rsidR="00710FEF" w:rsidRPr="00BA2DE9" w:rsidRDefault="00710FEF" w:rsidP="00710FEF">
      <w:pPr>
        <w:pStyle w:val="a3"/>
        <w:spacing w:line="240" w:lineRule="auto"/>
        <w:rPr>
          <w:rFonts w:ascii="David" w:hAnsi="David" w:cs="David"/>
          <w:b/>
          <w:bCs/>
        </w:rPr>
      </w:pPr>
    </w:p>
    <w:p w14:paraId="7673EFAC" w14:textId="77777777" w:rsidR="00710FEF" w:rsidRPr="00BA2DE9" w:rsidRDefault="00710FEF" w:rsidP="00710FEF">
      <w:pPr>
        <w:pStyle w:val="a3"/>
        <w:numPr>
          <w:ilvl w:val="0"/>
          <w:numId w:val="6"/>
        </w:numPr>
        <w:spacing w:line="240" w:lineRule="auto"/>
        <w:rPr>
          <w:rFonts w:ascii="David" w:hAnsi="David" w:cs="David"/>
          <w:b/>
          <w:bCs/>
        </w:rPr>
      </w:pPr>
      <w:r w:rsidRPr="00DD022B">
        <w:rPr>
          <w:rFonts w:ascii="David" w:hAnsi="David" w:cs="David"/>
          <w:b/>
          <w:bCs/>
          <w:highlight w:val="yellow"/>
          <w:rtl/>
        </w:rPr>
        <w:t>"עקב"</w:t>
      </w:r>
      <w:r w:rsidRPr="00BA2DE9">
        <w:rPr>
          <w:rFonts w:ascii="David" w:hAnsi="David" w:cs="David"/>
          <w:b/>
          <w:bCs/>
          <w:rtl/>
        </w:rPr>
        <w:t xml:space="preserve"> – </w:t>
      </w:r>
    </w:p>
    <w:p w14:paraId="58BE8D8C" w14:textId="77777777" w:rsidR="00710FEF" w:rsidRPr="00BA2DE9" w:rsidRDefault="00710FEF" w:rsidP="00710FEF">
      <w:pPr>
        <w:pStyle w:val="a3"/>
        <w:numPr>
          <w:ilvl w:val="0"/>
          <w:numId w:val="7"/>
        </w:numPr>
        <w:spacing w:line="240" w:lineRule="auto"/>
        <w:rPr>
          <w:rFonts w:ascii="David" w:hAnsi="David" w:cs="David"/>
        </w:rPr>
      </w:pPr>
      <w:r w:rsidRPr="00BA2DE9">
        <w:rPr>
          <w:rFonts w:ascii="David" w:hAnsi="David" w:cs="David"/>
          <w:b/>
          <w:bCs/>
          <w:rtl/>
        </w:rPr>
        <w:t>קשר סיבתי עובדתי (</w:t>
      </w:r>
      <w:r>
        <w:rPr>
          <w:rFonts w:ascii="David" w:hAnsi="David" w:cs="David" w:hint="cs"/>
          <w:b/>
          <w:bCs/>
          <w:rtl/>
        </w:rPr>
        <w:t xml:space="preserve">מבחן </w:t>
      </w:r>
      <w:proofErr w:type="spellStart"/>
      <w:r>
        <w:rPr>
          <w:rFonts w:ascii="David" w:hAnsi="David" w:cs="David" w:hint="cs"/>
          <w:b/>
          <w:bCs/>
          <w:rtl/>
        </w:rPr>
        <w:t>האלמלא</w:t>
      </w:r>
      <w:proofErr w:type="spellEnd"/>
      <w:r>
        <w:rPr>
          <w:rFonts w:ascii="David" w:hAnsi="David" w:cs="David" w:hint="cs"/>
          <w:b/>
          <w:bCs/>
          <w:rtl/>
        </w:rPr>
        <w:t xml:space="preserve"> / הסיבה בלעדיה אין</w:t>
      </w:r>
      <w:r w:rsidRPr="00BA2DE9">
        <w:rPr>
          <w:rFonts w:ascii="David" w:hAnsi="David" w:cs="David"/>
          <w:b/>
          <w:bCs/>
          <w:rtl/>
        </w:rPr>
        <w:t>)</w:t>
      </w:r>
      <w:r w:rsidRPr="00BA2DE9">
        <w:rPr>
          <w:rFonts w:ascii="David" w:hAnsi="David" w:cs="David"/>
          <w:rtl/>
        </w:rPr>
        <w:t xml:space="preserve">: נזק הגוף נגרם עקב _____ במסגרת תאונת דרכים, כסיבה בלעדיה אין. </w:t>
      </w:r>
    </w:p>
    <w:p w14:paraId="21491BA3" w14:textId="77777777" w:rsidR="00710FEF" w:rsidRPr="00BA2DE9" w:rsidRDefault="00710FEF" w:rsidP="00710FEF">
      <w:pPr>
        <w:pStyle w:val="a3"/>
        <w:spacing w:line="240" w:lineRule="auto"/>
        <w:ind w:left="1080"/>
        <w:rPr>
          <w:rFonts w:ascii="David" w:hAnsi="David" w:cs="David"/>
        </w:rPr>
      </w:pPr>
    </w:p>
    <w:p w14:paraId="0CB605A6" w14:textId="77777777" w:rsidR="00710FEF" w:rsidRPr="00A04126" w:rsidRDefault="00710FEF" w:rsidP="00710FEF">
      <w:pPr>
        <w:pStyle w:val="a3"/>
        <w:numPr>
          <w:ilvl w:val="0"/>
          <w:numId w:val="7"/>
        </w:numPr>
        <w:spacing w:line="240" w:lineRule="auto"/>
        <w:rPr>
          <w:rFonts w:ascii="David" w:hAnsi="David" w:cs="David"/>
          <w:highlight w:val="green"/>
        </w:rPr>
      </w:pPr>
      <w:r w:rsidRPr="00BA2DE9">
        <w:rPr>
          <w:rFonts w:ascii="David" w:hAnsi="David" w:cs="David"/>
          <w:b/>
          <w:bCs/>
          <w:rtl/>
        </w:rPr>
        <w:t>קשר סיבתי משפטי (מ</w:t>
      </w:r>
      <w:r>
        <w:rPr>
          <w:rFonts w:ascii="David" w:hAnsi="David" w:cs="David" w:hint="cs"/>
          <w:b/>
          <w:bCs/>
          <w:rtl/>
        </w:rPr>
        <w:t>תחם</w:t>
      </w:r>
      <w:r w:rsidRPr="00BA2DE9">
        <w:rPr>
          <w:rFonts w:ascii="David" w:hAnsi="David" w:cs="David"/>
          <w:b/>
          <w:bCs/>
          <w:rtl/>
        </w:rPr>
        <w:t xml:space="preserve"> הסיכון </w:t>
      </w:r>
      <w:proofErr w:type="spellStart"/>
      <w:r w:rsidRPr="00BA2DE9">
        <w:rPr>
          <w:rFonts w:ascii="David" w:hAnsi="David" w:cs="David"/>
          <w:b/>
          <w:bCs/>
          <w:rtl/>
        </w:rPr>
        <w:t>התעבורתי</w:t>
      </w:r>
      <w:proofErr w:type="spellEnd"/>
      <w:r w:rsidRPr="00BA2DE9">
        <w:rPr>
          <w:rFonts w:ascii="David" w:hAnsi="David" w:cs="David"/>
          <w:b/>
          <w:bCs/>
          <w:rtl/>
        </w:rPr>
        <w:t>) :</w:t>
      </w:r>
      <w:r w:rsidRPr="00BA2DE9">
        <w:rPr>
          <w:rFonts w:ascii="David" w:hAnsi="David" w:cs="David"/>
          <w:rtl/>
        </w:rPr>
        <w:t xml:space="preserve"> האם האופן בו נגרם הנזק, הוא בגדר הסיכון ששימוש, עיקרי או משני,  ברכב יוצר, ובעקבותיו הסיכון שתאונת דרכים יצרה? </w:t>
      </w:r>
      <w:r w:rsidRPr="00A04126">
        <w:rPr>
          <w:rFonts w:ascii="David" w:hAnsi="David" w:cs="David"/>
          <w:highlight w:val="green"/>
          <w:rtl/>
        </w:rPr>
        <w:t>(פס"ד לסרי נ' ציון</w:t>
      </w:r>
      <w:r w:rsidRPr="00BA2DE9">
        <w:rPr>
          <w:rFonts w:ascii="David" w:hAnsi="David" w:cs="David"/>
          <w:highlight w:val="magenta"/>
          <w:rtl/>
        </w:rPr>
        <w:t>)</w:t>
      </w:r>
      <w:r w:rsidRPr="00BA2DE9">
        <w:rPr>
          <w:rFonts w:ascii="David" w:hAnsi="David" w:cs="David"/>
          <w:rtl/>
        </w:rPr>
        <w:t xml:space="preserve"> השופט גולדברג טוען שהמבחן הראוי הוא </w:t>
      </w:r>
      <w:r w:rsidRPr="004C5826">
        <w:rPr>
          <w:rFonts w:ascii="David" w:hAnsi="David" w:cs="David"/>
          <w:b/>
          <w:bCs/>
          <w:u w:val="single"/>
          <w:rtl/>
        </w:rPr>
        <w:t>"מבחן השכ</w:t>
      </w:r>
      <w:r>
        <w:rPr>
          <w:rFonts w:ascii="David" w:hAnsi="David" w:cs="David" w:hint="cs"/>
          <w:b/>
          <w:bCs/>
          <w:u w:val="single"/>
          <w:rtl/>
        </w:rPr>
        <w:t>ל</w:t>
      </w:r>
      <w:r w:rsidRPr="004C5826">
        <w:rPr>
          <w:rFonts w:ascii="David" w:hAnsi="David" w:cs="David"/>
          <w:b/>
          <w:bCs/>
          <w:u w:val="single"/>
          <w:rtl/>
        </w:rPr>
        <w:t xml:space="preserve"> הישר"</w:t>
      </w:r>
      <w:r w:rsidRPr="00BA2DE9">
        <w:rPr>
          <w:rFonts w:ascii="David" w:hAnsi="David" w:cs="David"/>
          <w:rtl/>
        </w:rPr>
        <w:t xml:space="preserve">, הבוחן את הקרבה הרעיונית של "השימוש" לנזק. במילים אחרות, הקובע לפי מבחן זה הוא מידת תרומתו של "השימוש" ברכב להתהוות התוצאה המזיקה. במקרי גבול בהם מבחן הסיכון לבדו הוא קשה ליישום, יש לשלב בו את מבחן השכל הישר, באופן הבוחן האם כל התכונות המציינות את התנהגות המזיק אכן תרמו בפועל להתהוות הסיכון שהחוק בא להסדיר. כלומר, יש לבדוק האם השימוש ברכב מנועי אכן </w:t>
      </w:r>
      <w:r w:rsidRPr="004C5826">
        <w:rPr>
          <w:rFonts w:ascii="David" w:hAnsi="David" w:cs="David"/>
          <w:b/>
          <w:bCs/>
          <w:u w:val="single"/>
          <w:rtl/>
        </w:rPr>
        <w:t>תרם תרומה רלוונטית ממשית</w:t>
      </w:r>
      <w:r w:rsidRPr="004C5826">
        <w:rPr>
          <w:rFonts w:ascii="David" w:hAnsi="David" w:cs="David"/>
          <w:u w:val="single"/>
          <w:rtl/>
        </w:rPr>
        <w:t xml:space="preserve"> </w:t>
      </w:r>
      <w:r w:rsidRPr="004C5826">
        <w:rPr>
          <w:rFonts w:ascii="David" w:hAnsi="David" w:cs="David"/>
          <w:b/>
          <w:bCs/>
          <w:u w:val="single"/>
          <w:rtl/>
        </w:rPr>
        <w:t>כלשהי להתרחשות הנזק</w:t>
      </w:r>
      <w:r w:rsidRPr="004C5826">
        <w:rPr>
          <w:rFonts w:ascii="David" w:hAnsi="David" w:cs="David"/>
          <w:b/>
          <w:bCs/>
          <w:rtl/>
        </w:rPr>
        <w:t xml:space="preserve">, </w:t>
      </w:r>
      <w:r w:rsidRPr="00BA2DE9">
        <w:rPr>
          <w:rFonts w:ascii="David" w:hAnsi="David" w:cs="David"/>
          <w:rtl/>
        </w:rPr>
        <w:t xml:space="preserve">לעומת תרומה מקרית. המאפיין סיכונים אלו הוא בכך שהם טמונים ברכב מעצם טיבו וטבעו, או שהם קשורים בסיכונים האופייניים לשימוש בדרך </w:t>
      </w:r>
      <w:r w:rsidRPr="00A04126">
        <w:rPr>
          <w:rFonts w:ascii="David" w:hAnsi="David" w:cs="David"/>
          <w:highlight w:val="green"/>
          <w:rtl/>
        </w:rPr>
        <w:t xml:space="preserve">(פס"ד רותם חובה לביטוח נ' </w:t>
      </w:r>
      <w:proofErr w:type="spellStart"/>
      <w:r w:rsidRPr="00A04126">
        <w:rPr>
          <w:rFonts w:ascii="David" w:hAnsi="David" w:cs="David"/>
          <w:highlight w:val="green"/>
          <w:rtl/>
        </w:rPr>
        <w:t>מזאוי</w:t>
      </w:r>
      <w:proofErr w:type="spellEnd"/>
      <w:r w:rsidRPr="00A04126">
        <w:rPr>
          <w:rFonts w:ascii="David" w:hAnsi="David" w:cs="David"/>
          <w:highlight w:val="green"/>
          <w:rtl/>
        </w:rPr>
        <w:t>)</w:t>
      </w:r>
    </w:p>
    <w:p w14:paraId="3E036515" w14:textId="77777777" w:rsidR="00710FEF" w:rsidRPr="00BA2DE9" w:rsidRDefault="00710FEF" w:rsidP="00710FEF">
      <w:pPr>
        <w:spacing w:line="240" w:lineRule="auto"/>
        <w:rPr>
          <w:rFonts w:ascii="David" w:hAnsi="David" w:cs="David"/>
          <w:rtl/>
        </w:rPr>
      </w:pPr>
      <w:r w:rsidRPr="00BA2DE9">
        <w:rPr>
          <w:rFonts w:ascii="David" w:hAnsi="David" w:cs="David"/>
          <w:rtl/>
        </w:rPr>
        <w:t>האם הסיכון לו נחשפו הנוסעים ברכב בענייננו הוא סיכון הנובע מהשימוש ברכב למטרות תחבורה, או שמא</w:t>
      </w:r>
      <w:r>
        <w:rPr>
          <w:rFonts w:ascii="David" w:hAnsi="David" w:cs="David" w:hint="cs"/>
          <w:rtl/>
        </w:rPr>
        <w:t xml:space="preserve"> הרכב שימש כ</w:t>
      </w:r>
      <w:r w:rsidRPr="00BA2DE9">
        <w:rPr>
          <w:rFonts w:ascii="David" w:hAnsi="David" w:cs="David"/>
          <w:b/>
          <w:bCs/>
          <w:u w:val="single"/>
          <w:rtl/>
        </w:rPr>
        <w:t>זירה בלבד</w:t>
      </w:r>
      <w:r w:rsidRPr="00BA2DE9">
        <w:rPr>
          <w:rFonts w:ascii="David" w:hAnsi="David" w:cs="David"/>
          <w:rtl/>
        </w:rPr>
        <w:t xml:space="preserve"> </w:t>
      </w:r>
      <w:r>
        <w:rPr>
          <w:rFonts w:ascii="David" w:hAnsi="David" w:cs="David" w:hint="cs"/>
          <w:rtl/>
        </w:rPr>
        <w:t xml:space="preserve">להתרחשות הנזק </w:t>
      </w:r>
      <w:r w:rsidRPr="00A04126">
        <w:rPr>
          <w:rFonts w:ascii="David" w:hAnsi="David" w:cs="David"/>
          <w:highlight w:val="green"/>
          <w:rtl/>
        </w:rPr>
        <w:t xml:space="preserve">(פס"ד כהן נח- </w:t>
      </w:r>
      <w:r w:rsidRPr="00BA2DE9">
        <w:rPr>
          <w:rFonts w:ascii="David" w:hAnsi="David" w:cs="David"/>
          <w:rtl/>
        </w:rPr>
        <w:t xml:space="preserve">שוד דרכים  </w:t>
      </w:r>
      <w:r w:rsidRPr="00A04126">
        <w:rPr>
          <w:rFonts w:ascii="David" w:hAnsi="David" w:cs="David"/>
          <w:highlight w:val="green"/>
          <w:rtl/>
        </w:rPr>
        <w:t xml:space="preserve">פס"ד רותם נ' </w:t>
      </w:r>
      <w:proofErr w:type="spellStart"/>
      <w:r w:rsidRPr="00A04126">
        <w:rPr>
          <w:rFonts w:ascii="David" w:hAnsi="David" w:cs="David"/>
          <w:highlight w:val="green"/>
          <w:rtl/>
        </w:rPr>
        <w:t>מזאוי</w:t>
      </w:r>
      <w:proofErr w:type="spellEnd"/>
      <w:r w:rsidRPr="00A04126">
        <w:rPr>
          <w:rFonts w:ascii="David" w:hAnsi="David" w:cs="David"/>
          <w:highlight w:val="green"/>
          <w:rtl/>
        </w:rPr>
        <w:t xml:space="preserve">- </w:t>
      </w:r>
      <w:r w:rsidRPr="00BA2DE9">
        <w:rPr>
          <w:rFonts w:ascii="David" w:hAnsi="David" w:cs="David"/>
          <w:rtl/>
        </w:rPr>
        <w:t xml:space="preserve"> פליטת הכדור, אם </w:t>
      </w:r>
      <w:r w:rsidRPr="00A04126">
        <w:rPr>
          <w:rFonts w:ascii="David" w:hAnsi="David" w:cs="David"/>
          <w:b/>
          <w:bCs/>
          <w:rtl/>
        </w:rPr>
        <w:t>לא נגרמה מטלטולי הדרך</w:t>
      </w:r>
      <w:r w:rsidRPr="00BA2DE9">
        <w:rPr>
          <w:rFonts w:ascii="David" w:hAnsi="David" w:cs="David"/>
          <w:rtl/>
        </w:rPr>
        <w:t>, יכולה הייתה להתרחש בכל מקום אחר ואינה עקב השימוש ברכב מנועי למטרות תחבורה. לכן הרכב משמש כזירת אירוע בלבד)</w:t>
      </w:r>
      <w:r>
        <w:rPr>
          <w:rFonts w:ascii="David" w:hAnsi="David" w:cs="David" w:hint="cs"/>
          <w:rtl/>
        </w:rPr>
        <w:t>.</w:t>
      </w:r>
      <w:r w:rsidRPr="00BA2DE9">
        <w:rPr>
          <w:rFonts w:ascii="David" w:hAnsi="David" w:cs="David"/>
          <w:rtl/>
        </w:rPr>
        <w:t xml:space="preserve"> </w:t>
      </w:r>
    </w:p>
    <w:p w14:paraId="23499DD0" w14:textId="77777777" w:rsidR="00710FEF" w:rsidRPr="00BA2DE9" w:rsidRDefault="00710FEF" w:rsidP="00710FEF">
      <w:pPr>
        <w:pStyle w:val="1"/>
        <w:spacing w:line="240" w:lineRule="auto"/>
        <w:rPr>
          <w:rFonts w:ascii="David" w:hAnsi="David" w:cs="David"/>
          <w:rtl/>
        </w:rPr>
      </w:pPr>
      <w:r w:rsidRPr="00BA2DE9">
        <w:rPr>
          <w:rFonts w:ascii="David" w:hAnsi="David" w:cs="David"/>
          <w:rtl/>
        </w:rPr>
        <w:t>שלב שני: בדיקת (3) החזקות החלוטות המרובות.</w:t>
      </w:r>
    </w:p>
    <w:p w14:paraId="5A37FD77" w14:textId="77777777" w:rsidR="00710FEF" w:rsidRPr="00BA2DE9" w:rsidRDefault="00710FEF" w:rsidP="00710FEF">
      <w:pPr>
        <w:spacing w:line="240" w:lineRule="auto"/>
        <w:rPr>
          <w:rFonts w:ascii="David" w:hAnsi="David" w:cs="David"/>
          <w:b/>
          <w:bCs/>
        </w:rPr>
      </w:pPr>
      <w:r w:rsidRPr="00BA2DE9">
        <w:rPr>
          <w:rFonts w:ascii="David" w:hAnsi="David" w:cs="David"/>
          <w:b/>
          <w:bCs/>
          <w:rtl/>
        </w:rPr>
        <w:t xml:space="preserve">חזקות המרבות – </w:t>
      </w:r>
      <w:r w:rsidRPr="00BA2DE9">
        <w:rPr>
          <w:rFonts w:ascii="David" w:hAnsi="David" w:cs="David"/>
          <w:rtl/>
        </w:rPr>
        <w:t xml:space="preserve">בנוסף להגדרה הבסיסית של "תאונת דרכים" מונה המחוקק 3 חזקות חלוטות, לפיהן מקרים מסוימים ייחשבו כ"תאונת דרכים", גם אם הם אינם נופלים </w:t>
      </w:r>
      <w:proofErr w:type="spellStart"/>
      <w:r w:rsidRPr="00BA2DE9">
        <w:rPr>
          <w:rFonts w:ascii="David" w:hAnsi="David" w:cs="David"/>
          <w:rtl/>
        </w:rPr>
        <w:t>בגדריה</w:t>
      </w:r>
      <w:proofErr w:type="spellEnd"/>
      <w:r w:rsidRPr="00BA2DE9">
        <w:rPr>
          <w:rFonts w:ascii="David" w:hAnsi="David" w:cs="David"/>
          <w:rtl/>
        </w:rPr>
        <w:t xml:space="preserve"> של ההגדרה הבסיסית של "תאונת דרכים" </w:t>
      </w:r>
      <w:r w:rsidRPr="00BA2DE9">
        <w:rPr>
          <w:rFonts w:ascii="David" w:hAnsi="David" w:cs="David"/>
          <w:highlight w:val="magenta"/>
          <w:rtl/>
        </w:rPr>
        <w:t>(</w:t>
      </w:r>
      <w:r w:rsidRPr="009D740A">
        <w:rPr>
          <w:rFonts w:ascii="David" w:hAnsi="David" w:cs="David"/>
          <w:highlight w:val="green"/>
          <w:rtl/>
        </w:rPr>
        <w:t>פס"ד עוזר נ' אררט)</w:t>
      </w:r>
    </w:p>
    <w:p w14:paraId="3103B452" w14:textId="77777777" w:rsidR="00710FEF" w:rsidRPr="00BA2DE9" w:rsidRDefault="00710FEF" w:rsidP="00710FEF">
      <w:pPr>
        <w:pStyle w:val="a3"/>
        <w:spacing w:line="240" w:lineRule="auto"/>
        <w:rPr>
          <w:rFonts w:ascii="David" w:hAnsi="David" w:cs="David"/>
          <w:b/>
          <w:bCs/>
        </w:rPr>
      </w:pPr>
    </w:p>
    <w:p w14:paraId="76296B74" w14:textId="77777777" w:rsidR="00710FEF" w:rsidRPr="00BA2DE9" w:rsidRDefault="00710FEF" w:rsidP="00710FEF">
      <w:pPr>
        <w:pStyle w:val="a3"/>
        <w:numPr>
          <w:ilvl w:val="0"/>
          <w:numId w:val="8"/>
        </w:numPr>
        <w:spacing w:line="240" w:lineRule="auto"/>
        <w:rPr>
          <w:rFonts w:ascii="David" w:hAnsi="David" w:cs="David"/>
          <w:b/>
          <w:bCs/>
        </w:rPr>
      </w:pPr>
      <w:r w:rsidRPr="00BA2DE9">
        <w:rPr>
          <w:rFonts w:ascii="David" w:hAnsi="David" w:cs="David"/>
          <w:b/>
          <w:bCs/>
          <w:rtl/>
        </w:rPr>
        <w:t>התפוצצות או התלקחות של הרכב</w:t>
      </w:r>
    </w:p>
    <w:p w14:paraId="2E0C2DCA" w14:textId="77777777" w:rsidR="00710FEF" w:rsidRPr="00BA2DE9" w:rsidRDefault="00710FEF" w:rsidP="00710FEF">
      <w:pPr>
        <w:pStyle w:val="a3"/>
        <w:spacing w:line="240" w:lineRule="auto"/>
        <w:ind w:left="1080"/>
        <w:rPr>
          <w:rFonts w:ascii="David" w:hAnsi="David" w:cs="David"/>
        </w:rPr>
      </w:pPr>
      <w:r w:rsidRPr="00BA2DE9">
        <w:rPr>
          <w:rFonts w:ascii="David" w:hAnsi="David" w:cs="David"/>
          <w:rtl/>
        </w:rPr>
        <w:t>רכיב של הרכב ניתק או התפוצץ, התלקחות של רכיב חיוני לכושר נסיעתו של הרכב (</w:t>
      </w:r>
      <w:r w:rsidRPr="009D740A">
        <w:rPr>
          <w:rFonts w:ascii="David" w:hAnsi="David" w:cs="David"/>
          <w:highlight w:val="green"/>
          <w:rtl/>
        </w:rPr>
        <w:t>פס"ד לסרי נ' ציון-</w:t>
      </w:r>
      <w:r w:rsidRPr="00BA2DE9">
        <w:rPr>
          <w:rFonts w:ascii="David" w:hAnsi="David" w:cs="David"/>
          <w:rtl/>
        </w:rPr>
        <w:t xml:space="preserve"> הימצאות בנזין במכליו של רכב חונה היא חלק </w:t>
      </w:r>
      <w:proofErr w:type="spellStart"/>
      <w:r w:rsidRPr="00BA2DE9">
        <w:rPr>
          <w:rFonts w:ascii="David" w:hAnsi="David" w:cs="David"/>
          <w:rtl/>
        </w:rPr>
        <w:t>מה"שימוש</w:t>
      </w:r>
      <w:proofErr w:type="spellEnd"/>
      <w:r w:rsidRPr="00BA2DE9">
        <w:rPr>
          <w:rFonts w:ascii="David" w:hAnsi="David" w:cs="David"/>
          <w:rtl/>
        </w:rPr>
        <w:t>" ברכב, וכי נזק גוף כתוצאה מהתלקחות הבנזין הוא נזק הנגרם "עקב" אותו שימוש. הודגש, כי תהליך הגרימה באותו מקרה נופל למסגרת הסיכון, שסיכוני דלק במכונית יוצרים, וכי די, לעניין זה, בכך שהייתה לדלק השלכה על עוצמת השריפה).</w:t>
      </w:r>
    </w:p>
    <w:p w14:paraId="2445608C" w14:textId="77777777" w:rsidR="00710FEF" w:rsidRPr="00BA2DE9" w:rsidRDefault="00710FEF" w:rsidP="00710FEF">
      <w:pPr>
        <w:pStyle w:val="a3"/>
        <w:spacing w:line="240" w:lineRule="auto"/>
        <w:ind w:left="1080"/>
        <w:rPr>
          <w:rFonts w:ascii="David" w:hAnsi="David" w:cs="David"/>
        </w:rPr>
      </w:pPr>
    </w:p>
    <w:p w14:paraId="14959D40" w14:textId="77777777" w:rsidR="00710FEF" w:rsidRPr="00BA2DE9" w:rsidRDefault="00710FEF" w:rsidP="00710FEF">
      <w:pPr>
        <w:pStyle w:val="a3"/>
        <w:numPr>
          <w:ilvl w:val="0"/>
          <w:numId w:val="8"/>
        </w:numPr>
        <w:spacing w:line="240" w:lineRule="auto"/>
        <w:rPr>
          <w:rFonts w:ascii="David" w:hAnsi="David" w:cs="David"/>
        </w:rPr>
      </w:pPr>
      <w:r w:rsidRPr="00BA2DE9">
        <w:rPr>
          <w:rFonts w:ascii="David" w:hAnsi="David" w:cs="David"/>
          <w:b/>
          <w:bCs/>
          <w:rtl/>
        </w:rPr>
        <w:t>פגיעה ברכב שחנה במקום שאסור לחנות בו</w:t>
      </w:r>
      <w:r w:rsidRPr="00BA2DE9">
        <w:rPr>
          <w:rFonts w:ascii="David" w:hAnsi="David" w:cs="David"/>
          <w:rtl/>
        </w:rPr>
        <w:t xml:space="preserve"> – </w:t>
      </w:r>
      <w:r w:rsidRPr="00BA2DE9">
        <w:rPr>
          <w:rFonts w:ascii="David" w:hAnsi="David" w:cs="David"/>
          <w:rtl/>
        </w:rPr>
        <w:br/>
        <w:t>חניה במקום או באופן היוצרים סיכון תעבורתי בין שמדובר בחניה מותרת על פי דין או לא. לפיכך, כאשר החניה מותרת לפי החוק אך יוצרת סיכון תעבורתי, היא תיחשב לחניה אסורה אשר נכנסת בגדרי החזקה המרובה.</w:t>
      </w:r>
    </w:p>
    <w:p w14:paraId="4ABE512E" w14:textId="77777777" w:rsidR="00710FEF" w:rsidRPr="00BA2DE9" w:rsidRDefault="00710FEF" w:rsidP="00710FEF">
      <w:pPr>
        <w:pStyle w:val="a3"/>
        <w:spacing w:line="240" w:lineRule="auto"/>
        <w:ind w:left="1080"/>
        <w:rPr>
          <w:rFonts w:ascii="David" w:hAnsi="David" w:cs="David"/>
        </w:rPr>
      </w:pPr>
      <w:r w:rsidRPr="00BA2DE9">
        <w:rPr>
          <w:rFonts w:ascii="David" w:hAnsi="David" w:cs="David"/>
          <w:rtl/>
        </w:rPr>
        <w:t xml:space="preserve"> </w:t>
      </w:r>
    </w:p>
    <w:p w14:paraId="023D1CA5" w14:textId="77777777" w:rsidR="00710FEF" w:rsidRPr="00BA2DE9" w:rsidRDefault="00710FEF" w:rsidP="00710FEF">
      <w:pPr>
        <w:pStyle w:val="a3"/>
        <w:numPr>
          <w:ilvl w:val="0"/>
          <w:numId w:val="8"/>
        </w:numPr>
        <w:spacing w:line="240" w:lineRule="auto"/>
        <w:rPr>
          <w:rFonts w:ascii="David" w:hAnsi="David" w:cs="David"/>
          <w:rtl/>
        </w:rPr>
      </w:pPr>
      <w:r>
        <w:rPr>
          <w:rFonts w:ascii="David" w:hAnsi="David" w:cs="David" w:hint="cs"/>
          <w:b/>
          <w:bCs/>
          <w:rtl/>
        </w:rPr>
        <w:t xml:space="preserve">"מאורע שנגרם עקב </w:t>
      </w:r>
      <w:r w:rsidRPr="00BA2DE9">
        <w:rPr>
          <w:rFonts w:ascii="David" w:hAnsi="David" w:cs="David"/>
          <w:b/>
          <w:bCs/>
          <w:rtl/>
        </w:rPr>
        <w:t>ניצול הכוח המכני של הרכב</w:t>
      </w:r>
      <w:r w:rsidRPr="00BA2DE9">
        <w:rPr>
          <w:rFonts w:ascii="David" w:hAnsi="David" w:cs="David"/>
          <w:rtl/>
        </w:rPr>
        <w:t xml:space="preserve">, </w:t>
      </w:r>
      <w:r w:rsidRPr="004B2E76">
        <w:rPr>
          <w:rFonts w:ascii="David" w:hAnsi="David" w:cs="David"/>
          <w:b/>
          <w:bCs/>
          <w:rtl/>
        </w:rPr>
        <w:t>לא שינה את ייעודו המקורי</w:t>
      </w:r>
      <w:r>
        <w:rPr>
          <w:rFonts w:ascii="David" w:hAnsi="David" w:cs="David" w:hint="cs"/>
          <w:b/>
          <w:bCs/>
          <w:rtl/>
        </w:rPr>
        <w:t>"</w:t>
      </w:r>
      <w:r w:rsidRPr="004B2E76">
        <w:rPr>
          <w:rFonts w:ascii="David" w:hAnsi="David" w:cs="David" w:hint="cs"/>
          <w:b/>
          <w:bCs/>
          <w:rtl/>
        </w:rPr>
        <w:t xml:space="preserve"> </w:t>
      </w:r>
      <w:r w:rsidRPr="004B2E76">
        <w:rPr>
          <w:rFonts w:ascii="David" w:hAnsi="David" w:cs="David" w:hint="cs"/>
          <w:b/>
          <w:bCs/>
          <w:u w:val="single"/>
          <w:rtl/>
        </w:rPr>
        <w:t>הלא תעבורתי</w:t>
      </w:r>
      <w:r w:rsidRPr="004B2E76">
        <w:rPr>
          <w:rFonts w:ascii="David" w:hAnsi="David" w:cs="David"/>
          <w:b/>
          <w:bCs/>
          <w:rtl/>
        </w:rPr>
        <w:t xml:space="preserve"> </w:t>
      </w:r>
      <w:r w:rsidRPr="00BA2DE9">
        <w:rPr>
          <w:rFonts w:ascii="David" w:hAnsi="David" w:cs="David"/>
          <w:rtl/>
        </w:rPr>
        <w:t>(</w:t>
      </w:r>
      <w:r w:rsidRPr="00BA2DE9">
        <w:rPr>
          <w:rFonts w:ascii="David" w:hAnsi="David" w:cs="David"/>
          <w:b/>
          <w:bCs/>
          <w:rtl/>
        </w:rPr>
        <w:t>מבחן הייעוד</w:t>
      </w:r>
      <w:r w:rsidRPr="00BA2DE9">
        <w:rPr>
          <w:rFonts w:ascii="David" w:hAnsi="David" w:cs="David"/>
          <w:rtl/>
        </w:rPr>
        <w:t xml:space="preserve">) </w:t>
      </w:r>
      <w:r w:rsidRPr="00BA2DE9">
        <w:rPr>
          <w:rFonts w:ascii="David" w:hAnsi="David" w:cs="David"/>
          <w:rtl/>
        </w:rPr>
        <w:br/>
        <w:t>ברכב רב תכליתי: תעשייה, חקלאות (טרקטור)</w:t>
      </w:r>
      <w:r>
        <w:rPr>
          <w:rFonts w:ascii="David" w:hAnsi="David" w:cs="David" w:hint="cs"/>
          <w:rtl/>
        </w:rPr>
        <w:t>(</w:t>
      </w:r>
      <w:r w:rsidRPr="0006146B">
        <w:rPr>
          <w:rFonts w:ascii="David" w:hAnsi="David" w:cs="David" w:hint="cs"/>
          <w:highlight w:val="green"/>
          <w:rtl/>
        </w:rPr>
        <w:t>פס"ד דראושה</w:t>
      </w:r>
      <w:r>
        <w:rPr>
          <w:rFonts w:ascii="David" w:hAnsi="David" w:cs="David" w:hint="cs"/>
          <w:rtl/>
        </w:rPr>
        <w:t>)</w:t>
      </w:r>
      <w:r w:rsidRPr="00BA2DE9">
        <w:rPr>
          <w:rFonts w:ascii="David" w:hAnsi="David" w:cs="David"/>
          <w:rtl/>
        </w:rPr>
        <w:t>, בנייה (מערבל בטון)(</w:t>
      </w:r>
      <w:r w:rsidRPr="009D740A">
        <w:rPr>
          <w:rFonts w:ascii="David" w:hAnsi="David" w:cs="David"/>
          <w:highlight w:val="green"/>
          <w:rtl/>
        </w:rPr>
        <w:t xml:space="preserve">פס"ד </w:t>
      </w:r>
      <w:proofErr w:type="spellStart"/>
      <w:r w:rsidRPr="009D740A">
        <w:rPr>
          <w:rFonts w:ascii="David" w:hAnsi="David" w:cs="David"/>
          <w:highlight w:val="green"/>
          <w:rtl/>
        </w:rPr>
        <w:t>קוואסמה</w:t>
      </w:r>
      <w:proofErr w:type="spellEnd"/>
      <w:r w:rsidRPr="009D740A">
        <w:rPr>
          <w:rFonts w:ascii="David" w:hAnsi="David" w:cs="David"/>
          <w:highlight w:val="green"/>
          <w:rtl/>
        </w:rPr>
        <w:t>)</w:t>
      </w:r>
      <w:r w:rsidRPr="00BA2DE9">
        <w:rPr>
          <w:rFonts w:ascii="David" w:hAnsi="David" w:cs="David"/>
          <w:rtl/>
        </w:rPr>
        <w:t xml:space="preserve"> – אם לרכב יש מספר שימושים, כל שימוש שמהווה ניצול הכוח המכני של הרכב תוך שמירת הייעוד המקורי הלא תעבורתי של הרכב, יכנס לגדר החזקה. לצורך קביעת החזקה החלוטה, המבחן הס</w:t>
      </w:r>
      <w:r>
        <w:rPr>
          <w:rFonts w:ascii="David" w:hAnsi="David" w:cs="David" w:hint="cs"/>
          <w:rtl/>
        </w:rPr>
        <w:t>י</w:t>
      </w:r>
      <w:r w:rsidRPr="00BA2DE9">
        <w:rPr>
          <w:rFonts w:ascii="David" w:hAnsi="David" w:cs="David"/>
          <w:rtl/>
        </w:rPr>
        <w:t xml:space="preserve">בתי משפטי הוא מבחן של סיכון: האם הנזק שנגרם הוא בתחום הסיכון אשר ניצול הכוח המכני של הרכב יוצר? </w:t>
      </w:r>
      <w:r w:rsidRPr="00BA2DE9">
        <w:rPr>
          <w:rFonts w:ascii="David" w:hAnsi="David" w:cs="David"/>
          <w:rtl/>
        </w:rPr>
        <w:br/>
      </w:r>
      <w:r>
        <w:rPr>
          <w:rFonts w:ascii="David" w:hAnsi="David" w:cs="David" w:hint="cs"/>
          <w:u w:val="single"/>
          <w:rtl/>
        </w:rPr>
        <w:t>(</w:t>
      </w:r>
      <w:r w:rsidRPr="009121F9">
        <w:rPr>
          <w:rFonts w:ascii="David" w:hAnsi="David" w:cs="David"/>
          <w:u w:val="single"/>
          <w:rtl/>
        </w:rPr>
        <w:t>לפי פס"ד 5 יסודות שהשופט ברק</w:t>
      </w:r>
      <w:r>
        <w:rPr>
          <w:rFonts w:ascii="David" w:hAnsi="David" w:cs="David" w:hint="cs"/>
          <w:u w:val="single"/>
          <w:rtl/>
        </w:rPr>
        <w:t xml:space="preserve"> מונה</w:t>
      </w:r>
      <w:r w:rsidRPr="009121F9">
        <w:rPr>
          <w:rFonts w:ascii="David" w:hAnsi="David" w:cs="David"/>
          <w:u w:val="single"/>
          <w:rtl/>
        </w:rPr>
        <w:t>:</w:t>
      </w:r>
      <w:r w:rsidRPr="00BA2DE9">
        <w:rPr>
          <w:rFonts w:ascii="David" w:hAnsi="David" w:cs="David"/>
          <w:rtl/>
        </w:rPr>
        <w:br/>
        <w:t xml:space="preserve">(1) מאורע (2) נגרם עקב (קש"ס </w:t>
      </w:r>
      <w:proofErr w:type="spellStart"/>
      <w:r w:rsidRPr="00BA2DE9">
        <w:rPr>
          <w:rFonts w:ascii="David" w:hAnsi="David" w:cs="David"/>
          <w:rtl/>
        </w:rPr>
        <w:t>עובדתי+משפטי</w:t>
      </w:r>
      <w:proofErr w:type="spellEnd"/>
      <w:r w:rsidRPr="00BA2DE9">
        <w:rPr>
          <w:rFonts w:ascii="David" w:hAnsi="David" w:cs="David"/>
          <w:rtl/>
        </w:rPr>
        <w:t xml:space="preserve">) (3) ניצול הכוח המכני </w:t>
      </w:r>
      <w:r>
        <w:rPr>
          <w:rFonts w:ascii="David" w:hAnsi="David" w:cs="David" w:hint="cs"/>
          <w:rtl/>
        </w:rPr>
        <w:t xml:space="preserve">(לא הפעלה ידנית!) </w:t>
      </w:r>
      <w:r w:rsidRPr="00BA2DE9">
        <w:rPr>
          <w:rFonts w:ascii="David" w:hAnsi="David" w:cs="David"/>
          <w:rtl/>
        </w:rPr>
        <w:t>(4) של הרכב (5) בעת הניצול לא שינה הרכב את ייעודו המקורי</w:t>
      </w:r>
      <w:r>
        <w:rPr>
          <w:rFonts w:ascii="David" w:hAnsi="David" w:cs="David" w:hint="cs"/>
          <w:rtl/>
        </w:rPr>
        <w:t xml:space="preserve"> הלא תעבורתי</w:t>
      </w:r>
      <w:r w:rsidRPr="00BA2DE9">
        <w:rPr>
          <w:rFonts w:ascii="David" w:hAnsi="David" w:cs="David"/>
          <w:rtl/>
        </w:rPr>
        <w:t>.</w:t>
      </w:r>
      <w:r>
        <w:rPr>
          <w:rFonts w:ascii="David" w:hAnsi="David" w:cs="David" w:hint="cs"/>
          <w:rtl/>
        </w:rPr>
        <w:t>)</w:t>
      </w:r>
    </w:p>
    <w:p w14:paraId="7D808BA0" w14:textId="77777777" w:rsidR="00710FEF" w:rsidRDefault="00710FEF" w:rsidP="00710FEF">
      <w:pPr>
        <w:pStyle w:val="1"/>
        <w:spacing w:line="240" w:lineRule="auto"/>
        <w:rPr>
          <w:rFonts w:ascii="David" w:hAnsi="David" w:cs="David"/>
          <w:rtl/>
        </w:rPr>
      </w:pPr>
      <w:r w:rsidRPr="00BA2DE9">
        <w:rPr>
          <w:rFonts w:ascii="David" w:hAnsi="David" w:cs="David"/>
          <w:rtl/>
        </w:rPr>
        <w:t>שלב שלישי: לא חלה החזקה הממעטת</w:t>
      </w:r>
      <w:r>
        <w:rPr>
          <w:rFonts w:ascii="David" w:hAnsi="David" w:cs="David" w:hint="cs"/>
          <w:rtl/>
        </w:rPr>
        <w:t xml:space="preserve"> וכן לא מדובר בפעולות איבה</w:t>
      </w:r>
    </w:p>
    <w:p w14:paraId="47798757" w14:textId="77777777" w:rsidR="00710FEF" w:rsidRPr="00BA2DE9" w:rsidRDefault="00710FEF" w:rsidP="00710FEF">
      <w:pPr>
        <w:spacing w:line="240" w:lineRule="auto"/>
        <w:rPr>
          <w:rFonts w:ascii="David" w:hAnsi="David" w:cs="David"/>
          <w:rtl/>
        </w:rPr>
      </w:pPr>
      <w:r w:rsidRPr="00BA2DE9">
        <w:rPr>
          <w:rFonts w:ascii="David" w:hAnsi="David" w:cs="David"/>
          <w:u w:val="single"/>
          <w:rtl/>
        </w:rPr>
        <w:t>פעולת איבה</w:t>
      </w:r>
      <w:r w:rsidRPr="00BA2DE9">
        <w:rPr>
          <w:rFonts w:ascii="David" w:hAnsi="David" w:cs="David"/>
          <w:rtl/>
        </w:rPr>
        <w:t xml:space="preserve">: המקרה יוצא מגדר </w:t>
      </w:r>
      <w:proofErr w:type="spellStart"/>
      <w:r w:rsidRPr="00BA2DE9">
        <w:rPr>
          <w:rFonts w:ascii="David" w:hAnsi="David" w:cs="David"/>
          <w:rtl/>
        </w:rPr>
        <w:t>הפלת"ד</w:t>
      </w:r>
      <w:proofErr w:type="spellEnd"/>
      <w:r w:rsidRPr="00BA2DE9">
        <w:rPr>
          <w:rFonts w:ascii="David" w:hAnsi="David" w:cs="David"/>
          <w:rtl/>
        </w:rPr>
        <w:t xml:space="preserve"> ונדון כולו לפי חוק תגמולים לנפגעי פעולות איבה.</w:t>
      </w:r>
    </w:p>
    <w:p w14:paraId="1C49FC15" w14:textId="77777777" w:rsidR="00710FEF" w:rsidRPr="00BA2DE9" w:rsidRDefault="00710FEF" w:rsidP="00710FEF">
      <w:pPr>
        <w:spacing w:line="240" w:lineRule="auto"/>
        <w:rPr>
          <w:rFonts w:ascii="David" w:hAnsi="David" w:cs="David"/>
          <w:u w:val="single"/>
          <w:rtl/>
        </w:rPr>
      </w:pPr>
      <w:r w:rsidRPr="00BA2DE9">
        <w:rPr>
          <w:rFonts w:ascii="David" w:hAnsi="David" w:cs="David" w:hint="cs"/>
          <w:rtl/>
        </w:rPr>
        <w:t>חזקה ממעטת:</w:t>
      </w:r>
    </w:p>
    <w:p w14:paraId="5D58858C" w14:textId="77777777" w:rsidR="00710FEF" w:rsidRPr="00BA2DE9" w:rsidRDefault="00710FEF" w:rsidP="00710FEF">
      <w:pPr>
        <w:pStyle w:val="a3"/>
        <w:numPr>
          <w:ilvl w:val="0"/>
          <w:numId w:val="10"/>
        </w:numPr>
        <w:spacing w:line="240" w:lineRule="auto"/>
        <w:rPr>
          <w:rFonts w:ascii="David" w:hAnsi="David" w:cs="David"/>
          <w:b/>
          <w:bCs/>
        </w:rPr>
      </w:pPr>
      <w:r w:rsidRPr="00BA2DE9">
        <w:rPr>
          <w:rFonts w:ascii="David" w:hAnsi="David" w:cs="David"/>
          <w:rtl/>
        </w:rPr>
        <w:t xml:space="preserve">המאורע אירע כתוצאה ממעשה </w:t>
      </w:r>
      <w:r w:rsidRPr="003070FA">
        <w:rPr>
          <w:rFonts w:ascii="David" w:hAnsi="David" w:cs="David"/>
          <w:b/>
          <w:bCs/>
          <w:rtl/>
        </w:rPr>
        <w:t>מכוון</w:t>
      </w:r>
      <w:r w:rsidRPr="00BA2DE9">
        <w:rPr>
          <w:rFonts w:ascii="David" w:hAnsi="David" w:cs="David"/>
          <w:rtl/>
        </w:rPr>
        <w:t xml:space="preserve"> = תאונה מכוונת. (</w:t>
      </w:r>
      <w:r w:rsidRPr="003070FA">
        <w:rPr>
          <w:rFonts w:ascii="David" w:hAnsi="David" w:cs="David"/>
          <w:highlight w:val="green"/>
          <w:rtl/>
        </w:rPr>
        <w:t xml:space="preserve">פס"ד כלל חברה לביטוח </w:t>
      </w:r>
      <w:r>
        <w:rPr>
          <w:rFonts w:ascii="David" w:hAnsi="David" w:cs="David" w:hint="cs"/>
          <w:highlight w:val="green"/>
          <w:rtl/>
        </w:rPr>
        <w:t xml:space="preserve">נ' </w:t>
      </w:r>
      <w:r w:rsidRPr="003070FA">
        <w:rPr>
          <w:rFonts w:ascii="David" w:hAnsi="David" w:cs="David"/>
          <w:highlight w:val="green"/>
          <w:rtl/>
        </w:rPr>
        <w:t>כהן-נח</w:t>
      </w:r>
      <w:r w:rsidRPr="00BA2DE9">
        <w:rPr>
          <w:rFonts w:ascii="David" w:hAnsi="David" w:cs="David"/>
          <w:rtl/>
        </w:rPr>
        <w:t xml:space="preserve"> – שוד דרכים)</w:t>
      </w:r>
    </w:p>
    <w:p w14:paraId="2808367C" w14:textId="77777777" w:rsidR="00710FEF" w:rsidRPr="00BA2DE9" w:rsidRDefault="00710FEF" w:rsidP="00710FEF">
      <w:pPr>
        <w:pStyle w:val="a3"/>
        <w:numPr>
          <w:ilvl w:val="0"/>
          <w:numId w:val="10"/>
        </w:numPr>
        <w:spacing w:line="240" w:lineRule="auto"/>
        <w:rPr>
          <w:rFonts w:ascii="David" w:hAnsi="David" w:cs="David"/>
          <w:b/>
          <w:bCs/>
        </w:rPr>
      </w:pPr>
      <w:r w:rsidRPr="00BA2DE9">
        <w:rPr>
          <w:rFonts w:ascii="David" w:hAnsi="David" w:cs="David"/>
          <w:rtl/>
        </w:rPr>
        <w:t xml:space="preserve">המעשה נעשה במתכוון כדי לגרום </w:t>
      </w:r>
      <w:r w:rsidRPr="003070FA">
        <w:rPr>
          <w:rFonts w:ascii="David" w:hAnsi="David" w:cs="David"/>
          <w:b/>
          <w:bCs/>
          <w:rtl/>
        </w:rPr>
        <w:t>נזק לגופו</w:t>
      </w:r>
      <w:r w:rsidRPr="00BA2DE9">
        <w:rPr>
          <w:rFonts w:ascii="David" w:hAnsi="David" w:cs="David"/>
          <w:rtl/>
        </w:rPr>
        <w:t xml:space="preserve"> </w:t>
      </w:r>
      <w:r w:rsidRPr="003070FA">
        <w:rPr>
          <w:rFonts w:ascii="David" w:hAnsi="David" w:cs="David"/>
          <w:b/>
          <w:bCs/>
          <w:rtl/>
        </w:rPr>
        <w:t>או לרכושו</w:t>
      </w:r>
      <w:r w:rsidRPr="00BA2DE9">
        <w:rPr>
          <w:rFonts w:ascii="David" w:hAnsi="David" w:cs="David"/>
          <w:rtl/>
        </w:rPr>
        <w:t xml:space="preserve"> של "אותו אדם"</w:t>
      </w:r>
      <w:r>
        <w:rPr>
          <w:rFonts w:ascii="David" w:hAnsi="David" w:cs="David" w:hint="cs"/>
          <w:rtl/>
        </w:rPr>
        <w:t xml:space="preserve"> (לרבות המתאבד)</w:t>
      </w:r>
      <w:r w:rsidRPr="003070FA">
        <w:rPr>
          <w:rFonts w:ascii="David" w:hAnsi="David" w:cs="David" w:hint="cs"/>
          <w:highlight w:val="green"/>
          <w:rtl/>
        </w:rPr>
        <w:t>(פס"ד לזר)</w:t>
      </w:r>
    </w:p>
    <w:p w14:paraId="5E1EF8BB" w14:textId="77777777" w:rsidR="00710FEF" w:rsidRPr="00BA4727" w:rsidRDefault="00710FEF" w:rsidP="00710FEF">
      <w:pPr>
        <w:spacing w:line="240" w:lineRule="auto"/>
        <w:rPr>
          <w:rFonts w:ascii="David" w:hAnsi="David" w:cs="David"/>
          <w:b/>
          <w:bCs/>
          <w:u w:val="single"/>
          <w:rtl/>
        </w:rPr>
      </w:pPr>
      <w:r w:rsidRPr="00BA2DE9">
        <w:rPr>
          <w:rFonts w:ascii="David" w:hAnsi="David" w:cs="David"/>
          <w:rtl/>
        </w:rPr>
        <w:t xml:space="preserve">ס' 7(1) לחוק שולל פיצויים מן הנהג הפוגע, לפי חוק זה. בניגוד לנפגע, שיוצא מגדר </w:t>
      </w:r>
      <w:proofErr w:type="spellStart"/>
      <w:r w:rsidRPr="00BA2DE9">
        <w:rPr>
          <w:rFonts w:ascii="David" w:hAnsi="David" w:cs="David"/>
          <w:rtl/>
        </w:rPr>
        <w:t>הפלת"ד</w:t>
      </w:r>
      <w:proofErr w:type="spellEnd"/>
      <w:r w:rsidRPr="00BA2DE9">
        <w:rPr>
          <w:rFonts w:ascii="David" w:hAnsi="David" w:cs="David"/>
          <w:rtl/>
        </w:rPr>
        <w:t xml:space="preserve"> לפי החזקה הממעטת, הפוגע לא יוצא בדרך זו מהחוק – הוא נכנס לחוק, אך לא יוכל להשתמש בו כי נופל לסייגי ס' 7. </w:t>
      </w:r>
      <w:r w:rsidRPr="00BA2DE9">
        <w:rPr>
          <w:rFonts w:ascii="David" w:hAnsi="David" w:cs="David"/>
          <w:u w:val="single"/>
          <w:rtl/>
        </w:rPr>
        <w:t>אם הוא מת</w:t>
      </w:r>
      <w:r w:rsidRPr="00BA2DE9">
        <w:rPr>
          <w:rFonts w:ascii="David" w:hAnsi="David" w:cs="David"/>
          <w:rtl/>
        </w:rPr>
        <w:t xml:space="preserve"> </w:t>
      </w:r>
      <w:r w:rsidRPr="00BA2DE9">
        <w:rPr>
          <w:rFonts w:ascii="David" w:hAnsi="David" w:cs="David"/>
        </w:rPr>
        <w:sym w:font="Wingdings" w:char="F0DF"/>
      </w:r>
      <w:r w:rsidRPr="00BA2DE9">
        <w:rPr>
          <w:rFonts w:ascii="David" w:hAnsi="David" w:cs="David"/>
          <w:rtl/>
        </w:rPr>
        <w:t xml:space="preserve"> יוכלו </w:t>
      </w:r>
      <w:proofErr w:type="spellStart"/>
      <w:r w:rsidRPr="00BA2DE9">
        <w:rPr>
          <w:rFonts w:ascii="David" w:hAnsi="David" w:cs="David"/>
          <w:rtl/>
        </w:rPr>
        <w:t>תלוייו</w:t>
      </w:r>
      <w:proofErr w:type="spellEnd"/>
      <w:r w:rsidRPr="00BA2DE9">
        <w:rPr>
          <w:rFonts w:ascii="David" w:hAnsi="David" w:cs="David"/>
          <w:rtl/>
        </w:rPr>
        <w:t xml:space="preserve"> לתבוע את קרנית לפי ס' 7ב אף שהוא גרם לתאונה במכוון. </w:t>
      </w:r>
      <w:r w:rsidRPr="00BA2DE9">
        <w:rPr>
          <w:rFonts w:ascii="David" w:hAnsi="David" w:cs="David"/>
          <w:rtl/>
        </w:rPr>
        <w:br/>
        <w:t xml:space="preserve">הנפגעים יוכלו לתבוע לפי הפקודה, דרך רשלנות שחלה גם על מעשה מכוון </w:t>
      </w:r>
      <w:r w:rsidRPr="00BA4727">
        <w:rPr>
          <w:rFonts w:ascii="David" w:hAnsi="David" w:cs="David"/>
          <w:highlight w:val="green"/>
          <w:rtl/>
        </w:rPr>
        <w:t>(פס"ד אמין).</w:t>
      </w:r>
      <w:r w:rsidRPr="00BA2DE9">
        <w:rPr>
          <w:rFonts w:ascii="David" w:hAnsi="David" w:cs="David"/>
          <w:rtl/>
        </w:rPr>
        <w:t xml:space="preserve"> </w:t>
      </w:r>
      <w:r w:rsidRPr="00BA2DE9">
        <w:rPr>
          <w:rFonts w:ascii="David" w:hAnsi="David" w:cs="David"/>
          <w:rtl/>
        </w:rPr>
        <w:br/>
      </w:r>
      <w:r w:rsidRPr="00A41B4F">
        <w:rPr>
          <w:rFonts w:ascii="David" w:hAnsi="David" w:cs="David"/>
          <w:b/>
          <w:bCs/>
          <w:u w:val="single"/>
          <w:rtl/>
        </w:rPr>
        <w:t>סייג</w:t>
      </w:r>
      <w:r w:rsidRPr="00BA2DE9">
        <w:rPr>
          <w:rFonts w:ascii="David" w:hAnsi="David" w:cs="David"/>
          <w:rtl/>
        </w:rPr>
        <w:t xml:space="preserve"> – הנזק שנגרם הוא תוצאה </w:t>
      </w:r>
      <w:r w:rsidRPr="00BA2DE9">
        <w:rPr>
          <w:rFonts w:ascii="David" w:hAnsi="David" w:cs="David"/>
          <w:u w:val="single"/>
          <w:rtl/>
        </w:rPr>
        <w:t>עקיפה</w:t>
      </w:r>
      <w:r w:rsidRPr="00BA2DE9">
        <w:rPr>
          <w:rFonts w:ascii="David" w:hAnsi="David" w:cs="David"/>
          <w:rtl/>
        </w:rPr>
        <w:t xml:space="preserve"> של המעשה המכוון, הוא נעשה על ידי </w:t>
      </w:r>
      <w:r w:rsidRPr="00BA2DE9">
        <w:rPr>
          <w:rFonts w:ascii="David" w:hAnsi="David" w:cs="David"/>
          <w:u w:val="single"/>
          <w:rtl/>
        </w:rPr>
        <w:t>השפעתו</w:t>
      </w:r>
      <w:r w:rsidRPr="00BA2DE9">
        <w:rPr>
          <w:rFonts w:ascii="David" w:hAnsi="David" w:cs="David"/>
          <w:rtl/>
        </w:rPr>
        <w:t xml:space="preserve"> של המעשה על השימוש ברכב מנועי.</w:t>
      </w:r>
      <w:r w:rsidRPr="00BA2DE9">
        <w:rPr>
          <w:rFonts w:ascii="David" w:hAnsi="David" w:cs="David"/>
          <w:rtl/>
        </w:rPr>
        <w:br/>
        <w:t>אדם שפוגע בעצמו במכוון(=</w:t>
      </w:r>
      <w:r w:rsidRPr="00A41B4F">
        <w:rPr>
          <w:rFonts w:ascii="David" w:hAnsi="David" w:cs="David"/>
          <w:u w:val="single"/>
          <w:rtl/>
        </w:rPr>
        <w:t>התאבדות</w:t>
      </w:r>
      <w:r w:rsidRPr="00BA2DE9">
        <w:rPr>
          <w:rFonts w:ascii="David" w:hAnsi="David" w:cs="David"/>
          <w:rtl/>
        </w:rPr>
        <w:t xml:space="preserve">) </w:t>
      </w:r>
      <w:r w:rsidRPr="00BA4727">
        <w:rPr>
          <w:rFonts w:ascii="David" w:hAnsi="David" w:cs="David"/>
          <w:highlight w:val="green"/>
          <w:rtl/>
        </w:rPr>
        <w:t>(פס"ד לזר</w:t>
      </w:r>
      <w:r w:rsidRPr="00BA2DE9">
        <w:rPr>
          <w:rFonts w:ascii="David" w:hAnsi="David" w:cs="David"/>
          <w:highlight w:val="magenta"/>
          <w:rtl/>
        </w:rPr>
        <w:t>)</w:t>
      </w:r>
      <w:r w:rsidRPr="00BA2DE9">
        <w:rPr>
          <w:rFonts w:ascii="David" w:hAnsi="David" w:cs="David"/>
          <w:rtl/>
        </w:rPr>
        <w:t xml:space="preserve">- אין זה ראוי כי אדם המתאבד יטיל את התמיכה במשפחתו על כלל הציבור על-ידי שימוש ברכב כגורם למותו. </w:t>
      </w:r>
      <w:r w:rsidRPr="00BA4727">
        <w:rPr>
          <w:rFonts w:ascii="David" w:hAnsi="David" w:cs="David"/>
          <w:b/>
          <w:bCs/>
          <w:u w:val="single"/>
          <w:rtl/>
        </w:rPr>
        <w:t xml:space="preserve">תיקון 8 מצמצם תחולת </w:t>
      </w:r>
      <w:r>
        <w:rPr>
          <w:rFonts w:ascii="David" w:hAnsi="David" w:cs="David" w:hint="cs"/>
          <w:b/>
          <w:bCs/>
          <w:u w:val="single"/>
          <w:rtl/>
        </w:rPr>
        <w:t>ה</w:t>
      </w:r>
      <w:r w:rsidRPr="00BA4727">
        <w:rPr>
          <w:rFonts w:ascii="David" w:hAnsi="David" w:cs="David"/>
          <w:b/>
          <w:bCs/>
          <w:u w:val="single"/>
          <w:rtl/>
        </w:rPr>
        <w:t xml:space="preserve">חוק רק לסיכונים </w:t>
      </w:r>
      <w:proofErr w:type="spellStart"/>
      <w:r w:rsidRPr="00BA4727">
        <w:rPr>
          <w:rFonts w:ascii="David" w:hAnsi="David" w:cs="David"/>
          <w:b/>
          <w:bCs/>
          <w:u w:val="single"/>
          <w:rtl/>
        </w:rPr>
        <w:t>תעבורתיים</w:t>
      </w:r>
      <w:proofErr w:type="spellEnd"/>
      <w:r w:rsidRPr="00BA4727">
        <w:rPr>
          <w:rFonts w:ascii="David" w:hAnsi="David" w:cs="David"/>
          <w:b/>
          <w:bCs/>
          <w:u w:val="single"/>
          <w:rtl/>
        </w:rPr>
        <w:t xml:space="preserve">. </w:t>
      </w:r>
    </w:p>
    <w:p w14:paraId="6538F4EC" w14:textId="77777777" w:rsidR="00710FEF" w:rsidRPr="006A7CCD" w:rsidRDefault="00710FEF" w:rsidP="00710FEF">
      <w:pPr>
        <w:pStyle w:val="1"/>
        <w:rPr>
          <w:rFonts w:ascii="David" w:hAnsi="David" w:cs="David"/>
        </w:rPr>
      </w:pPr>
      <w:r w:rsidRPr="006A7CCD">
        <w:rPr>
          <w:rFonts w:ascii="David" w:hAnsi="David" w:cs="David"/>
          <w:rtl/>
        </w:rPr>
        <w:t>חריגים לזכות הפיצויים ס' 7</w:t>
      </w:r>
    </w:p>
    <w:p w14:paraId="5518FD84" w14:textId="77777777" w:rsidR="00710FEF" w:rsidRPr="00BA2DE9" w:rsidRDefault="00710FEF" w:rsidP="00710FEF">
      <w:pPr>
        <w:pStyle w:val="a3"/>
        <w:numPr>
          <w:ilvl w:val="0"/>
          <w:numId w:val="11"/>
        </w:numPr>
        <w:spacing w:line="240" w:lineRule="auto"/>
        <w:rPr>
          <w:rFonts w:ascii="David" w:hAnsi="David" w:cs="David"/>
        </w:rPr>
      </w:pPr>
      <w:r w:rsidRPr="00BA2DE9">
        <w:rPr>
          <w:rFonts w:ascii="David" w:hAnsi="David" w:cs="David"/>
          <w:rtl/>
        </w:rPr>
        <w:t>מי שגרם לתאונה במכוון</w:t>
      </w:r>
    </w:p>
    <w:p w14:paraId="3AC28D7D" w14:textId="77777777" w:rsidR="00710FEF" w:rsidRPr="00BA2DE9" w:rsidRDefault="00710FEF" w:rsidP="00710FEF">
      <w:pPr>
        <w:pStyle w:val="a3"/>
        <w:numPr>
          <w:ilvl w:val="0"/>
          <w:numId w:val="11"/>
        </w:numPr>
        <w:spacing w:line="240" w:lineRule="auto"/>
        <w:rPr>
          <w:rFonts w:ascii="David" w:hAnsi="David" w:cs="David"/>
        </w:rPr>
      </w:pPr>
      <w:r w:rsidRPr="00BA2DE9">
        <w:rPr>
          <w:rFonts w:ascii="David" w:hAnsi="David" w:cs="David"/>
          <w:rtl/>
        </w:rPr>
        <w:t>מי שנהג ברכב כשאין לו רשות לנהוג בו, וכן מי שנסע ברכב כזה ביודעו שנוהגים בו ללא רשות הבעלים.</w:t>
      </w:r>
    </w:p>
    <w:p w14:paraId="54BADAC3" w14:textId="77777777" w:rsidR="00710FEF" w:rsidRPr="006F2B3D" w:rsidRDefault="00710FEF" w:rsidP="00710FEF">
      <w:pPr>
        <w:pStyle w:val="a3"/>
        <w:numPr>
          <w:ilvl w:val="0"/>
          <w:numId w:val="11"/>
        </w:numPr>
        <w:spacing w:line="240" w:lineRule="auto"/>
        <w:rPr>
          <w:rFonts w:ascii="David" w:hAnsi="David" w:cs="David"/>
        </w:rPr>
      </w:pPr>
      <w:r w:rsidRPr="006F2B3D">
        <w:rPr>
          <w:rFonts w:ascii="David" w:hAnsi="David" w:cs="David"/>
          <w:rtl/>
        </w:rPr>
        <w:t xml:space="preserve">מי שנהג ברכב כשאין לו רישיון לנהוג בו, למעט רישיון שפקע בשל אי תשלום אגרה – </w:t>
      </w:r>
      <w:r w:rsidRPr="006F2B3D">
        <w:rPr>
          <w:rFonts w:ascii="David" w:hAnsi="David" w:cs="David"/>
          <w:b/>
          <w:bCs/>
          <w:rtl/>
        </w:rPr>
        <w:t xml:space="preserve">רק אם נהג </w:t>
      </w:r>
      <w:r w:rsidRPr="006F2B3D">
        <w:rPr>
          <w:rFonts w:ascii="David" w:hAnsi="David" w:cs="David"/>
          <w:b/>
          <w:bCs/>
          <w:u w:val="single"/>
          <w:rtl/>
        </w:rPr>
        <w:t xml:space="preserve">ברכב שמאפייניו הפזיים </w:t>
      </w:r>
      <w:r>
        <w:rPr>
          <w:rFonts w:ascii="David" w:hAnsi="David" w:cs="David" w:hint="cs"/>
          <w:b/>
          <w:bCs/>
          <w:u w:val="single"/>
          <w:rtl/>
        </w:rPr>
        <w:t xml:space="preserve">(של הרכב) </w:t>
      </w:r>
      <w:r w:rsidRPr="006F2B3D">
        <w:rPr>
          <w:rFonts w:ascii="David" w:hAnsi="David" w:cs="David"/>
          <w:b/>
          <w:bCs/>
          <w:u w:val="single"/>
          <w:rtl/>
        </w:rPr>
        <w:t>שונים</w:t>
      </w:r>
      <w:r w:rsidRPr="006F2B3D">
        <w:rPr>
          <w:rFonts w:ascii="David" w:hAnsi="David" w:cs="David"/>
          <w:b/>
          <w:bCs/>
          <w:rtl/>
        </w:rPr>
        <w:t xml:space="preserve"> מזה שמותר על פי הרישיון</w:t>
      </w:r>
      <w:r w:rsidRPr="006F2B3D">
        <w:rPr>
          <w:rFonts w:ascii="David" w:hAnsi="David" w:cs="David"/>
          <w:rtl/>
        </w:rPr>
        <w:t xml:space="preserve"> (</w:t>
      </w:r>
      <w:r w:rsidRPr="00BA4727">
        <w:rPr>
          <w:rFonts w:ascii="David" w:hAnsi="David" w:cs="David"/>
          <w:highlight w:val="green"/>
          <w:rtl/>
        </w:rPr>
        <w:t>פס"ד קרנית נ' מגדל</w:t>
      </w:r>
      <w:r w:rsidRPr="006F2B3D">
        <w:rPr>
          <w:rFonts w:ascii="David" w:hAnsi="David" w:cs="David"/>
          <w:rtl/>
        </w:rPr>
        <w:t xml:space="preserve">) נהיגה ללא מלווה </w:t>
      </w:r>
      <w:r>
        <w:rPr>
          <w:rFonts w:ascii="David" w:hAnsi="David" w:cs="David" w:hint="cs"/>
          <w:rtl/>
        </w:rPr>
        <w:t xml:space="preserve">גם </w:t>
      </w:r>
      <w:r w:rsidRPr="006F2B3D">
        <w:rPr>
          <w:rFonts w:ascii="David" w:hAnsi="David" w:cs="David"/>
          <w:rtl/>
        </w:rPr>
        <w:t xml:space="preserve">היא </w:t>
      </w:r>
      <w:r>
        <w:rPr>
          <w:rFonts w:ascii="David" w:hAnsi="David" w:cs="David" w:hint="cs"/>
          <w:rtl/>
        </w:rPr>
        <w:t>מוגדרת כ</w:t>
      </w:r>
      <w:r w:rsidRPr="006F2B3D">
        <w:rPr>
          <w:rFonts w:ascii="David" w:hAnsi="David" w:cs="David"/>
          <w:rtl/>
        </w:rPr>
        <w:t>תאונת דרכים (</w:t>
      </w:r>
      <w:r w:rsidRPr="00BA4727">
        <w:rPr>
          <w:rFonts w:ascii="David" w:hAnsi="David" w:cs="David"/>
          <w:highlight w:val="green"/>
          <w:rtl/>
        </w:rPr>
        <w:t xml:space="preserve">פס"ד </w:t>
      </w:r>
      <w:proofErr w:type="spellStart"/>
      <w:r w:rsidRPr="00BA4727">
        <w:rPr>
          <w:rFonts w:ascii="David" w:hAnsi="David" w:cs="David"/>
          <w:highlight w:val="green"/>
          <w:rtl/>
        </w:rPr>
        <w:t>ספיאשווילי</w:t>
      </w:r>
      <w:proofErr w:type="spellEnd"/>
      <w:r w:rsidRPr="00BA4727">
        <w:rPr>
          <w:rFonts w:ascii="David" w:hAnsi="David" w:cs="David"/>
          <w:highlight w:val="green"/>
          <w:rtl/>
        </w:rPr>
        <w:t xml:space="preserve"> נ' מנורה חברה לביטוח)</w:t>
      </w:r>
    </w:p>
    <w:p w14:paraId="1F674954" w14:textId="77777777" w:rsidR="00710FEF" w:rsidRPr="00BA2DE9" w:rsidRDefault="00710FEF" w:rsidP="00710FEF">
      <w:pPr>
        <w:pStyle w:val="a3"/>
        <w:numPr>
          <w:ilvl w:val="0"/>
          <w:numId w:val="11"/>
        </w:numPr>
        <w:spacing w:line="240" w:lineRule="auto"/>
        <w:rPr>
          <w:rFonts w:ascii="David" w:hAnsi="David" w:cs="David"/>
        </w:rPr>
      </w:pPr>
      <w:r w:rsidRPr="00BA2DE9">
        <w:rPr>
          <w:rFonts w:ascii="David" w:hAnsi="David" w:cs="David"/>
          <w:rtl/>
        </w:rPr>
        <w:t>מי שהרכב שימש לו או סייע בידו לביצוע פשע.</w:t>
      </w:r>
    </w:p>
    <w:p w14:paraId="5874D0DD" w14:textId="77777777" w:rsidR="00710FEF" w:rsidRPr="00BA2DE9" w:rsidRDefault="00710FEF" w:rsidP="00710FEF">
      <w:pPr>
        <w:pStyle w:val="a3"/>
        <w:numPr>
          <w:ilvl w:val="0"/>
          <w:numId w:val="11"/>
        </w:numPr>
        <w:spacing w:line="240" w:lineRule="auto"/>
        <w:rPr>
          <w:rFonts w:ascii="David" w:hAnsi="David" w:cs="David"/>
        </w:rPr>
      </w:pPr>
      <w:r w:rsidRPr="00BA2DE9">
        <w:rPr>
          <w:rFonts w:ascii="David" w:hAnsi="David" w:cs="David"/>
          <w:rtl/>
        </w:rPr>
        <w:t>מי שנהג ברכב ללא ביטוח או כשהביטוח לא כיסה את השימוש ברכב.</w:t>
      </w:r>
    </w:p>
    <w:p w14:paraId="147D94B7" w14:textId="77777777" w:rsidR="00710FEF" w:rsidRPr="00BA4727" w:rsidRDefault="00710FEF" w:rsidP="00710FEF">
      <w:pPr>
        <w:pStyle w:val="a3"/>
        <w:spacing w:line="240" w:lineRule="auto"/>
        <w:ind w:left="1080"/>
        <w:rPr>
          <w:rFonts w:ascii="David" w:hAnsi="David" w:cs="David"/>
        </w:rPr>
      </w:pPr>
      <w:r w:rsidRPr="00BA4727">
        <w:rPr>
          <w:rFonts w:ascii="David" w:hAnsi="David" w:cs="David"/>
          <w:u w:val="single"/>
          <w:rtl/>
        </w:rPr>
        <w:t>סייג</w:t>
      </w:r>
      <w:r>
        <w:rPr>
          <w:rFonts w:ascii="David" w:hAnsi="David" w:cs="David" w:hint="cs"/>
          <w:u w:val="single"/>
          <w:rtl/>
        </w:rPr>
        <w:t xml:space="preserve"> </w:t>
      </w:r>
      <w:r>
        <w:rPr>
          <w:rFonts w:ascii="David" w:hAnsi="David" w:cs="David" w:hint="cs"/>
          <w:rtl/>
        </w:rPr>
        <w:t>(</w:t>
      </w:r>
      <w:r w:rsidRPr="00BA4727">
        <w:rPr>
          <w:rFonts w:ascii="David" w:hAnsi="David" w:cs="David" w:hint="cs"/>
          <w:highlight w:val="green"/>
          <w:rtl/>
        </w:rPr>
        <w:t>פרח</w:t>
      </w:r>
      <w:r>
        <w:rPr>
          <w:rFonts w:ascii="David" w:hAnsi="David" w:cs="David" w:hint="cs"/>
          <w:rtl/>
        </w:rPr>
        <w:t>)</w:t>
      </w:r>
      <w:r w:rsidRPr="00BA2DE9">
        <w:rPr>
          <w:rFonts w:ascii="David" w:hAnsi="David" w:cs="David"/>
          <w:rtl/>
        </w:rPr>
        <w:t xml:space="preserve">: </w:t>
      </w:r>
      <w:r w:rsidRPr="00BA4727">
        <w:rPr>
          <w:rFonts w:ascii="David" w:hAnsi="David" w:cs="David"/>
          <w:rtl/>
        </w:rPr>
        <w:t>בעל הרכב או המחזיק בו שהתיר לאחר לנהוג ברכב כשאין לו ביטוח או כשהביטוח אינו מכסה את החבות ושנפגע בתאונת דרכים שאירעה באותה נהיגה.</w:t>
      </w:r>
      <w:r w:rsidRPr="00BA4727">
        <w:rPr>
          <w:rFonts w:ascii="David" w:hAnsi="David" w:cs="David"/>
          <w:rtl/>
        </w:rPr>
        <w:br/>
        <w:t>סייג לא ידע ולא היה סביר שיידע כי הוא נוהג ללא ביטוח – זכאי לפיצוי מקרנית.</w:t>
      </w:r>
    </w:p>
    <w:p w14:paraId="30BEEF92" w14:textId="77777777" w:rsidR="00710FEF" w:rsidRPr="00BA2DE9" w:rsidRDefault="00710FEF" w:rsidP="00710FEF">
      <w:pPr>
        <w:spacing w:line="240" w:lineRule="auto"/>
        <w:rPr>
          <w:rFonts w:ascii="David" w:hAnsi="David" w:cs="David"/>
          <w:rtl/>
        </w:rPr>
      </w:pPr>
      <w:r w:rsidRPr="006A7CCD">
        <w:rPr>
          <w:rFonts w:ascii="David" w:hAnsi="David" w:cs="David"/>
          <w:b/>
          <w:bCs/>
          <w:u w:val="single"/>
          <w:rtl/>
        </w:rPr>
        <w:t>סייג כללי לחריגים</w:t>
      </w:r>
      <w:r w:rsidRPr="00BA2DE9">
        <w:rPr>
          <w:rFonts w:ascii="David" w:hAnsi="David" w:cs="David"/>
          <w:rtl/>
        </w:rPr>
        <w:t xml:space="preserve">: תלויים בנפגע יהיו זכאים לתבוע פיצויים גם אם הנפגע עצמו איננו זכאי לכך כאמור לעיל, ואם הם תלויים במי שנפגע כאשר נהג ללא ביטוח או שהביטוח אינו מכסה את החבות, הם זכאים לתבוע פיצויים מקרנית. </w:t>
      </w:r>
    </w:p>
    <w:p w14:paraId="27F98BA2" w14:textId="77777777" w:rsidR="00710FEF" w:rsidRDefault="00710FEF" w:rsidP="00710FEF">
      <w:pPr>
        <w:spacing w:line="240" w:lineRule="auto"/>
        <w:rPr>
          <w:rFonts w:ascii="David" w:hAnsi="David" w:cs="David"/>
          <w:rtl/>
        </w:rPr>
      </w:pPr>
      <w:r w:rsidRPr="00727C07">
        <w:rPr>
          <w:rFonts w:ascii="David" w:hAnsi="David" w:cs="David"/>
          <w:b/>
          <w:bCs/>
          <w:rtl/>
        </w:rPr>
        <w:t xml:space="preserve">בפסיקה נקבע כי את </w:t>
      </w:r>
      <w:r w:rsidRPr="00727C07">
        <w:rPr>
          <w:rFonts w:ascii="David" w:hAnsi="David" w:cs="David"/>
          <w:b/>
          <w:bCs/>
          <w:u w:val="single"/>
          <w:rtl/>
        </w:rPr>
        <w:t xml:space="preserve">סעיף 7 יש לפרש באופן מצמצם ודווקני </w:t>
      </w:r>
      <w:r w:rsidRPr="00727C07">
        <w:rPr>
          <w:rFonts w:ascii="David" w:hAnsi="David" w:cs="David"/>
          <w:b/>
          <w:bCs/>
          <w:rtl/>
        </w:rPr>
        <w:t>כך שהוא יחול על מקרים חמורים או חריגים מאוד. רק מקרים כאלו תהיה הלימה בין הסנקציה החמורה הקבועה בסעיף 7 לחוק – שלילת פיצוי מן הנפגע – לבי</w:t>
      </w:r>
      <w:r>
        <w:rPr>
          <w:rFonts w:ascii="David" w:hAnsi="David" w:cs="David" w:hint="cs"/>
          <w:b/>
          <w:bCs/>
          <w:rtl/>
        </w:rPr>
        <w:t>ן</w:t>
      </w:r>
      <w:r w:rsidRPr="00727C07">
        <w:rPr>
          <w:rFonts w:ascii="David" w:hAnsi="David" w:cs="David"/>
          <w:b/>
          <w:bCs/>
          <w:rtl/>
        </w:rPr>
        <w:t xml:space="preserve"> ההפרה</w:t>
      </w:r>
      <w:r>
        <w:rPr>
          <w:rFonts w:ascii="David" w:hAnsi="David" w:cs="David" w:hint="cs"/>
          <w:rtl/>
        </w:rPr>
        <w:t>.</w:t>
      </w:r>
      <w:r w:rsidRPr="00BA2DE9">
        <w:rPr>
          <w:rFonts w:ascii="David" w:hAnsi="David" w:cs="David"/>
          <w:rtl/>
        </w:rPr>
        <w:t xml:space="preserve"> </w:t>
      </w:r>
      <w:r>
        <w:rPr>
          <w:rFonts w:ascii="David" w:hAnsi="David" w:cs="David" w:hint="cs"/>
          <w:rtl/>
        </w:rPr>
        <w:t xml:space="preserve">איזון ראוי בין תכליות החוק </w:t>
      </w:r>
      <w:r>
        <w:rPr>
          <w:rFonts w:ascii="David" w:hAnsi="David" w:cs="David"/>
          <w:rtl/>
        </w:rPr>
        <w:t>–</w:t>
      </w:r>
      <w:r>
        <w:rPr>
          <w:rFonts w:ascii="David" w:hAnsi="David" w:cs="David" w:hint="cs"/>
          <w:rtl/>
        </w:rPr>
        <w:t xml:space="preserve"> הסוציאלית וההרתעתית/</w:t>
      </w:r>
      <w:proofErr w:type="spellStart"/>
      <w:r>
        <w:rPr>
          <w:rFonts w:ascii="David" w:hAnsi="David" w:cs="David" w:hint="cs"/>
          <w:rtl/>
        </w:rPr>
        <w:t>עונשית</w:t>
      </w:r>
      <w:proofErr w:type="spellEnd"/>
      <w:r>
        <w:rPr>
          <w:rFonts w:ascii="David" w:hAnsi="David" w:cs="David" w:hint="cs"/>
          <w:rtl/>
        </w:rPr>
        <w:t xml:space="preserve">. </w:t>
      </w:r>
      <w:r>
        <w:rPr>
          <w:rFonts w:ascii="David" w:hAnsi="David" w:cs="David"/>
          <w:rtl/>
        </w:rPr>
        <w:br/>
      </w:r>
      <w:r>
        <w:rPr>
          <w:rFonts w:ascii="David" w:hAnsi="David" w:cs="David" w:hint="cs"/>
          <w:rtl/>
        </w:rPr>
        <w:t xml:space="preserve">אולם עדיין מדובר בעבירה </w:t>
      </w:r>
      <w:proofErr w:type="spellStart"/>
      <w:r>
        <w:rPr>
          <w:rFonts w:ascii="David" w:hAnsi="David" w:cs="David" w:hint="cs"/>
          <w:rtl/>
        </w:rPr>
        <w:t>תעבורתית</w:t>
      </w:r>
      <w:proofErr w:type="spellEnd"/>
      <w:r>
        <w:rPr>
          <w:rFonts w:ascii="David" w:hAnsi="David" w:cs="David" w:hint="cs"/>
          <w:rtl/>
        </w:rPr>
        <w:t xml:space="preserve"> ותהא הסנקציה הקבועה בדיני תעבורה בלבד. </w:t>
      </w:r>
      <w:r w:rsidRPr="00BA2DE9">
        <w:rPr>
          <w:rFonts w:ascii="David" w:hAnsi="David" w:cs="David"/>
          <w:highlight w:val="magenta"/>
          <w:rtl/>
        </w:rPr>
        <w:t>(</w:t>
      </w:r>
      <w:r w:rsidRPr="00E97804">
        <w:rPr>
          <w:rFonts w:ascii="David" w:hAnsi="David" w:cs="David"/>
          <w:highlight w:val="green"/>
          <w:rtl/>
        </w:rPr>
        <w:t>פס"ד קרנית נ' מגדל</w:t>
      </w:r>
      <w:r w:rsidRPr="00E97804">
        <w:rPr>
          <w:rFonts w:ascii="David" w:hAnsi="David" w:cs="David" w:hint="cs"/>
          <w:highlight w:val="green"/>
          <w:rtl/>
        </w:rPr>
        <w:t>,</w:t>
      </w:r>
      <w:r w:rsidRPr="00E97804">
        <w:rPr>
          <w:rFonts w:ascii="David" w:hAnsi="David" w:cs="David"/>
          <w:highlight w:val="green"/>
          <w:rtl/>
        </w:rPr>
        <w:t xml:space="preserve"> פס"ד </w:t>
      </w:r>
      <w:proofErr w:type="spellStart"/>
      <w:r w:rsidRPr="00E97804">
        <w:rPr>
          <w:rFonts w:ascii="David" w:hAnsi="David" w:cs="David"/>
          <w:highlight w:val="green"/>
          <w:rtl/>
        </w:rPr>
        <w:t>ספיאשווילי</w:t>
      </w:r>
      <w:proofErr w:type="spellEnd"/>
      <w:r w:rsidRPr="00E97804">
        <w:rPr>
          <w:rFonts w:ascii="David" w:hAnsi="David" w:cs="David"/>
          <w:highlight w:val="green"/>
          <w:rtl/>
        </w:rPr>
        <w:t>)</w:t>
      </w:r>
    </w:p>
    <w:p w14:paraId="2B6E864B" w14:textId="77777777" w:rsidR="00710FEF" w:rsidRPr="00BA2DE9" w:rsidRDefault="00710FEF" w:rsidP="00710FEF">
      <w:pPr>
        <w:spacing w:line="240" w:lineRule="auto"/>
        <w:rPr>
          <w:rFonts w:ascii="David" w:hAnsi="David" w:cs="David"/>
          <w:rtl/>
        </w:rPr>
      </w:pPr>
    </w:p>
    <w:p w14:paraId="4A22A6D0" w14:textId="77777777" w:rsidR="00710FEF" w:rsidRPr="006A7CCD" w:rsidRDefault="00710FEF" w:rsidP="00710FEF">
      <w:pPr>
        <w:pStyle w:val="1"/>
        <w:rPr>
          <w:rFonts w:ascii="David" w:hAnsi="David" w:cs="David"/>
        </w:rPr>
      </w:pPr>
      <w:r w:rsidRPr="006A7CCD">
        <w:rPr>
          <w:rFonts w:ascii="David" w:hAnsi="David" w:cs="David"/>
          <w:rtl/>
        </w:rPr>
        <w:t>המקרים בהם מוטלת חובת פיצוי על קרנית</w:t>
      </w:r>
      <w:r>
        <w:rPr>
          <w:rFonts w:ascii="David" w:hAnsi="David" w:cs="David" w:hint="cs"/>
          <w:rtl/>
        </w:rPr>
        <w:t xml:space="preserve"> ס' 12</w:t>
      </w:r>
    </w:p>
    <w:p w14:paraId="2E6662EA" w14:textId="77777777" w:rsidR="00710FEF" w:rsidRPr="00BA2DE9" w:rsidRDefault="00710FEF" w:rsidP="00710FEF">
      <w:pPr>
        <w:pStyle w:val="a3"/>
        <w:numPr>
          <w:ilvl w:val="0"/>
          <w:numId w:val="12"/>
        </w:numPr>
        <w:spacing w:line="240" w:lineRule="auto"/>
        <w:rPr>
          <w:rFonts w:ascii="David" w:hAnsi="David" w:cs="David"/>
        </w:rPr>
      </w:pPr>
      <w:r w:rsidRPr="00BA2DE9">
        <w:rPr>
          <w:rFonts w:ascii="David" w:hAnsi="David" w:cs="David"/>
          <w:rtl/>
        </w:rPr>
        <w:t>הנוהג האחראי לפיצויים אינו ידוע, קרי: תאונת "פגע וברח".</w:t>
      </w:r>
    </w:p>
    <w:p w14:paraId="28ED6D52" w14:textId="77777777" w:rsidR="00710FEF" w:rsidRPr="00BA2DE9" w:rsidRDefault="00710FEF" w:rsidP="00710FEF">
      <w:pPr>
        <w:pStyle w:val="a3"/>
        <w:numPr>
          <w:ilvl w:val="0"/>
          <w:numId w:val="12"/>
        </w:numPr>
        <w:spacing w:line="240" w:lineRule="auto"/>
        <w:rPr>
          <w:rFonts w:ascii="David" w:hAnsi="David" w:cs="David"/>
        </w:rPr>
      </w:pPr>
      <w:r w:rsidRPr="00BA2DE9">
        <w:rPr>
          <w:rFonts w:ascii="David" w:hAnsi="David" w:cs="David"/>
          <w:rtl/>
        </w:rPr>
        <w:t xml:space="preserve">אין לנוהג ביטוח או שהביטוח אינו מכסה את </w:t>
      </w:r>
      <w:proofErr w:type="spellStart"/>
      <w:r w:rsidRPr="00BA2DE9">
        <w:rPr>
          <w:rFonts w:ascii="David" w:hAnsi="David" w:cs="David"/>
          <w:rtl/>
        </w:rPr>
        <w:t>חבותו</w:t>
      </w:r>
      <w:proofErr w:type="spellEnd"/>
      <w:r w:rsidRPr="00BA2DE9">
        <w:rPr>
          <w:rFonts w:ascii="David" w:hAnsi="David" w:cs="David"/>
          <w:rtl/>
        </w:rPr>
        <w:t>.</w:t>
      </w:r>
    </w:p>
    <w:p w14:paraId="3787B31D" w14:textId="77777777" w:rsidR="00710FEF" w:rsidRPr="00BA2DE9" w:rsidRDefault="00710FEF" w:rsidP="00710FEF">
      <w:pPr>
        <w:pStyle w:val="a3"/>
        <w:numPr>
          <w:ilvl w:val="0"/>
          <w:numId w:val="12"/>
        </w:numPr>
        <w:spacing w:line="240" w:lineRule="auto"/>
        <w:rPr>
          <w:rFonts w:ascii="David" w:hAnsi="David" w:cs="David"/>
        </w:rPr>
      </w:pPr>
      <w:r w:rsidRPr="00BA2DE9">
        <w:rPr>
          <w:rFonts w:ascii="David" w:hAnsi="David" w:cs="David"/>
          <w:rtl/>
        </w:rPr>
        <w:t>כאשר למבטח מונה מנהל מורשה בהוראת המפקח על הביטוח...</w:t>
      </w:r>
    </w:p>
    <w:p w14:paraId="6BEF2E95" w14:textId="77777777" w:rsidR="00710FEF" w:rsidRPr="00BA2DE9" w:rsidRDefault="00710FEF" w:rsidP="00710FEF">
      <w:pPr>
        <w:pStyle w:val="a3"/>
        <w:numPr>
          <w:ilvl w:val="0"/>
          <w:numId w:val="12"/>
        </w:numPr>
        <w:spacing w:line="240" w:lineRule="auto"/>
        <w:rPr>
          <w:rFonts w:ascii="David" w:hAnsi="David" w:cs="David"/>
        </w:rPr>
      </w:pPr>
      <w:r w:rsidRPr="00BA2DE9">
        <w:rPr>
          <w:rFonts w:ascii="David" w:hAnsi="David" w:cs="David"/>
          <w:rtl/>
        </w:rPr>
        <w:t>כאשר המבטח נמצא בפירוק.</w:t>
      </w:r>
    </w:p>
    <w:p w14:paraId="51DAFC2B" w14:textId="77777777" w:rsidR="00710FEF" w:rsidRPr="00BA2DE9" w:rsidRDefault="00710FEF" w:rsidP="00710FEF">
      <w:pPr>
        <w:pStyle w:val="a3"/>
        <w:numPr>
          <w:ilvl w:val="0"/>
          <w:numId w:val="12"/>
        </w:numPr>
        <w:spacing w:line="240" w:lineRule="auto"/>
        <w:rPr>
          <w:rFonts w:ascii="David" w:hAnsi="David" w:cs="David"/>
        </w:rPr>
      </w:pPr>
      <w:r w:rsidRPr="00BA2DE9">
        <w:rPr>
          <w:rFonts w:ascii="David" w:hAnsi="David" w:cs="David"/>
          <w:rtl/>
        </w:rPr>
        <w:t>נהג ברכב בהיתר ללא ידע ולא סביר שיידע כי הוא נוהג ללא ביטוח.</w:t>
      </w:r>
    </w:p>
    <w:p w14:paraId="5908E924" w14:textId="77777777" w:rsidR="00710FEF" w:rsidRPr="009A0B10" w:rsidRDefault="00710FEF" w:rsidP="00710FEF">
      <w:pPr>
        <w:pStyle w:val="a3"/>
        <w:numPr>
          <w:ilvl w:val="0"/>
          <w:numId w:val="12"/>
        </w:numPr>
        <w:spacing w:line="240" w:lineRule="auto"/>
        <w:rPr>
          <w:rFonts w:ascii="David" w:hAnsi="David" w:cs="David"/>
        </w:rPr>
      </w:pPr>
      <w:r w:rsidRPr="00BA2DE9">
        <w:rPr>
          <w:rFonts w:ascii="David" w:hAnsi="David" w:cs="David"/>
          <w:rtl/>
        </w:rPr>
        <w:t>תלויים בנפגע שנהג ללא ביטוח או שהביטוח אינו מכסה את החבות.</w:t>
      </w:r>
    </w:p>
    <w:p w14:paraId="45E4FD05" w14:textId="77777777" w:rsidR="00710FEF" w:rsidRPr="00BA2DE9" w:rsidRDefault="00710FEF" w:rsidP="00710FEF">
      <w:pPr>
        <w:spacing w:line="240" w:lineRule="auto"/>
        <w:rPr>
          <w:rFonts w:ascii="David" w:hAnsi="David" w:cs="David"/>
          <w:b/>
          <w:bCs/>
        </w:rPr>
      </w:pPr>
      <w:r w:rsidRPr="00BA2DE9">
        <w:rPr>
          <w:rFonts w:ascii="David" w:hAnsi="David" w:cs="David"/>
          <w:b/>
          <w:bCs/>
          <w:rtl/>
        </w:rPr>
        <w:t>זכות החזרה</w:t>
      </w:r>
    </w:p>
    <w:p w14:paraId="7CCB74B7" w14:textId="77777777" w:rsidR="00710FEF" w:rsidRPr="00BA2DE9" w:rsidRDefault="00710FEF" w:rsidP="00710FEF">
      <w:pPr>
        <w:pStyle w:val="a3"/>
        <w:spacing w:line="240" w:lineRule="auto"/>
        <w:rPr>
          <w:rFonts w:ascii="David" w:hAnsi="David" w:cs="David"/>
          <w:rtl/>
        </w:rPr>
      </w:pPr>
      <w:r w:rsidRPr="00BA2DE9">
        <w:rPr>
          <w:rFonts w:ascii="David" w:hAnsi="David" w:cs="David"/>
          <w:rtl/>
        </w:rPr>
        <w:t>חריגים: למי ששילם פיצויים על-פי החוק יש זכות חזרה כלפי האנשים הבאים (ס' 9):</w:t>
      </w:r>
    </w:p>
    <w:p w14:paraId="244990C2" w14:textId="77777777" w:rsidR="00710FEF" w:rsidRPr="00BA2DE9" w:rsidRDefault="00710FEF" w:rsidP="00710FEF">
      <w:pPr>
        <w:pStyle w:val="a3"/>
        <w:numPr>
          <w:ilvl w:val="0"/>
          <w:numId w:val="13"/>
        </w:numPr>
        <w:spacing w:line="240" w:lineRule="auto"/>
        <w:rPr>
          <w:rFonts w:ascii="David" w:hAnsi="David" w:cs="David"/>
        </w:rPr>
      </w:pPr>
      <w:r w:rsidRPr="00BA2DE9">
        <w:rPr>
          <w:rFonts w:ascii="David" w:hAnsi="David" w:cs="David"/>
          <w:rtl/>
        </w:rPr>
        <w:t>מי שאינו זכאי לפיצויים על פי סעיף 7.</w:t>
      </w:r>
    </w:p>
    <w:p w14:paraId="35433B1E" w14:textId="77777777" w:rsidR="00710FEF" w:rsidRPr="00BA2DE9" w:rsidRDefault="00710FEF" w:rsidP="00710FEF">
      <w:pPr>
        <w:pStyle w:val="a3"/>
        <w:numPr>
          <w:ilvl w:val="0"/>
          <w:numId w:val="13"/>
        </w:numPr>
        <w:spacing w:line="240" w:lineRule="auto"/>
        <w:rPr>
          <w:rFonts w:ascii="David" w:hAnsi="David" w:cs="David"/>
        </w:rPr>
      </w:pPr>
      <w:r w:rsidRPr="00BA2DE9">
        <w:rPr>
          <w:rFonts w:ascii="David" w:hAnsi="David" w:cs="David"/>
          <w:rtl/>
        </w:rPr>
        <w:t xml:space="preserve">מי שאין לו ביטוח. </w:t>
      </w:r>
      <w:proofErr w:type="spellStart"/>
      <w:r w:rsidRPr="00BA2DE9">
        <w:rPr>
          <w:rFonts w:ascii="David" w:hAnsi="David" w:cs="David"/>
          <w:rtl/>
        </w:rPr>
        <w:t>בדר"כ</w:t>
      </w:r>
      <w:proofErr w:type="spellEnd"/>
      <w:r w:rsidRPr="00BA2DE9">
        <w:rPr>
          <w:rFonts w:ascii="David" w:hAnsi="David" w:cs="David"/>
          <w:rtl/>
        </w:rPr>
        <w:t xml:space="preserve"> קרנית משלמת ויש לה זכות לחזור אל מי שנהג ללא ביטוח.</w:t>
      </w:r>
    </w:p>
    <w:p w14:paraId="6F3FC32A" w14:textId="77777777" w:rsidR="00710FEF" w:rsidRPr="00BA2DE9" w:rsidRDefault="00710FEF" w:rsidP="00710FEF">
      <w:pPr>
        <w:pStyle w:val="a3"/>
        <w:numPr>
          <w:ilvl w:val="0"/>
          <w:numId w:val="13"/>
        </w:numPr>
        <w:spacing w:line="240" w:lineRule="auto"/>
        <w:rPr>
          <w:rFonts w:ascii="David" w:hAnsi="David" w:cs="David"/>
        </w:rPr>
      </w:pPr>
      <w:r w:rsidRPr="00BA2DE9">
        <w:rPr>
          <w:rFonts w:ascii="David" w:hAnsi="David" w:cs="David"/>
          <w:rtl/>
        </w:rPr>
        <w:t>קרנית רשאית לחזור לבעל הרכב או המחזיק בו אשר התיר לאחר לנהוג ברכב כשאין לו ביטוח..</w:t>
      </w:r>
    </w:p>
    <w:p w14:paraId="7C2F1738" w14:textId="77777777" w:rsidR="00710FEF" w:rsidRPr="00BA2DE9" w:rsidRDefault="00710FEF" w:rsidP="00710FEF">
      <w:pPr>
        <w:pStyle w:val="a3"/>
        <w:numPr>
          <w:ilvl w:val="0"/>
          <w:numId w:val="13"/>
        </w:numPr>
        <w:spacing w:line="240" w:lineRule="auto"/>
        <w:rPr>
          <w:rFonts w:ascii="David" w:hAnsi="David" w:cs="David"/>
        </w:rPr>
      </w:pPr>
      <w:r w:rsidRPr="00BA2DE9">
        <w:rPr>
          <w:rFonts w:ascii="David" w:hAnsi="David" w:cs="David"/>
          <w:rtl/>
        </w:rPr>
        <w:t>לנהגים המעורבים בתאונה משותפת יש זכות חזרה בינם לבין עצמם לפי ס' 3(ב) לחוק.</w:t>
      </w:r>
    </w:p>
    <w:p w14:paraId="359AAE04" w14:textId="77777777" w:rsidR="00710FEF" w:rsidRPr="00BA2DE9" w:rsidRDefault="00710FEF" w:rsidP="00710FEF">
      <w:pPr>
        <w:pStyle w:val="a3"/>
        <w:spacing w:line="240" w:lineRule="auto"/>
        <w:ind w:left="1080"/>
        <w:rPr>
          <w:rFonts w:ascii="David" w:hAnsi="David" w:cs="David"/>
        </w:rPr>
      </w:pPr>
    </w:p>
    <w:p w14:paraId="0A128DDF" w14:textId="77777777" w:rsidR="00710FEF" w:rsidRDefault="00710FEF" w:rsidP="00710FEF">
      <w:pPr>
        <w:pStyle w:val="1"/>
        <w:rPr>
          <w:rtl/>
        </w:rPr>
      </w:pPr>
      <w:r w:rsidRPr="006A7CCD">
        <w:rPr>
          <w:rStyle w:val="10"/>
          <w:rFonts w:ascii="David" w:hAnsi="David" w:cs="David"/>
          <w:rtl/>
        </w:rPr>
        <w:t>תרופה על נזקי גוף</w:t>
      </w:r>
    </w:p>
    <w:p w14:paraId="04D96341" w14:textId="77777777" w:rsidR="00710FEF" w:rsidRDefault="00710FEF" w:rsidP="00710FEF">
      <w:pPr>
        <w:spacing w:line="240" w:lineRule="auto"/>
        <w:rPr>
          <w:rFonts w:ascii="David" w:hAnsi="David" w:cs="David"/>
          <w:rtl/>
        </w:rPr>
      </w:pPr>
      <w:r w:rsidRPr="00BA2DE9">
        <w:rPr>
          <w:rFonts w:ascii="David" w:hAnsi="David" w:cs="David"/>
          <w:u w:val="single"/>
          <w:rtl/>
        </w:rPr>
        <w:t>נזק שאינו ממון</w:t>
      </w:r>
      <w:r w:rsidRPr="00BA2DE9">
        <w:rPr>
          <w:rFonts w:ascii="David" w:hAnsi="David" w:cs="David"/>
          <w:rtl/>
        </w:rPr>
        <w:t xml:space="preserve"> (ס' 4(א)(3)) עד 100,000 לירות (צמוד למדד)</w:t>
      </w:r>
      <w:r w:rsidRPr="00BA2DE9">
        <w:rPr>
          <w:rFonts w:ascii="David" w:hAnsi="David" w:cs="David"/>
          <w:rtl/>
        </w:rPr>
        <w:br/>
      </w:r>
      <w:r w:rsidRPr="00BA2DE9">
        <w:rPr>
          <w:rFonts w:ascii="David" w:hAnsi="David" w:cs="David"/>
          <w:u w:val="single"/>
          <w:rtl/>
        </w:rPr>
        <w:t>הפסד השתכרות</w:t>
      </w:r>
      <w:r w:rsidRPr="00BA2DE9">
        <w:rPr>
          <w:rFonts w:ascii="David" w:hAnsi="David" w:cs="David"/>
          <w:rtl/>
        </w:rPr>
        <w:t xml:space="preserve"> – 2 מגבלות (ס' 4(א)(1-2)</w:t>
      </w:r>
      <w:r w:rsidRPr="00BA2DE9">
        <w:rPr>
          <w:rFonts w:ascii="David" w:hAnsi="David" w:cs="David"/>
          <w:rtl/>
        </w:rPr>
        <w:br/>
        <w:t>(1) עד שילוש השכר הממוצע במשק. כאשר אובדן חלקי יחושב אחוז יחסי.</w:t>
      </w:r>
      <w:r w:rsidRPr="00BA2DE9">
        <w:rPr>
          <w:rFonts w:ascii="David" w:hAnsi="David" w:cs="David"/>
          <w:rtl/>
        </w:rPr>
        <w:br/>
        <w:t>(2) ניסוי מס הכנסה</w:t>
      </w:r>
      <w:r>
        <w:rPr>
          <w:rFonts w:ascii="David" w:hAnsi="David" w:cs="David" w:hint="cs"/>
          <w:rtl/>
        </w:rPr>
        <w:t>.</w:t>
      </w:r>
    </w:p>
    <w:p w14:paraId="22C173C8" w14:textId="77777777" w:rsidR="00710FEF" w:rsidRPr="006A7CCD" w:rsidRDefault="00710FEF" w:rsidP="00710FEF">
      <w:pPr>
        <w:spacing w:line="240" w:lineRule="auto"/>
        <w:rPr>
          <w:rFonts w:ascii="David" w:hAnsi="David" w:cs="David"/>
          <w:caps/>
          <w:color w:val="FFFFFF" w:themeColor="background1"/>
          <w:spacing w:val="15"/>
          <w:shd w:val="clear" w:color="auto" w:fill="4472C4" w:themeFill="accent1"/>
        </w:rPr>
      </w:pPr>
      <w:r>
        <w:rPr>
          <w:rFonts w:ascii="David" w:hAnsi="David" w:cs="David" w:hint="cs"/>
          <w:rtl/>
        </w:rPr>
        <w:t xml:space="preserve">+ </w:t>
      </w:r>
      <w:r w:rsidRPr="00BD17E2">
        <w:rPr>
          <w:rFonts w:ascii="David" w:hAnsi="David" w:cs="David" w:hint="cs"/>
          <w:b/>
          <w:bCs/>
          <w:sz w:val="24"/>
          <w:szCs w:val="24"/>
          <w:rtl/>
        </w:rPr>
        <w:t>פיצויים תכופים</w:t>
      </w:r>
      <w:r>
        <w:rPr>
          <w:rFonts w:ascii="David" w:hAnsi="David" w:cs="David" w:hint="cs"/>
          <w:rtl/>
        </w:rPr>
        <w:t>!</w:t>
      </w:r>
    </w:p>
    <w:p w14:paraId="728377DA" w14:textId="77777777" w:rsidR="00710FEF" w:rsidRPr="006A7CCD" w:rsidRDefault="00710FEF" w:rsidP="00710FEF">
      <w:pPr>
        <w:pStyle w:val="1"/>
        <w:rPr>
          <w:rFonts w:ascii="David" w:hAnsi="David" w:cs="David"/>
          <w:rtl/>
        </w:rPr>
      </w:pPr>
      <w:r w:rsidRPr="006A7CCD">
        <w:rPr>
          <w:rFonts w:ascii="David" w:hAnsi="David" w:cs="David"/>
          <w:rtl/>
        </w:rPr>
        <w:t xml:space="preserve">ייחוד עילה ס' 8 </w:t>
      </w:r>
    </w:p>
    <w:p w14:paraId="3899C8E0" w14:textId="77777777" w:rsidR="00710FEF" w:rsidRPr="00BA2DE9" w:rsidRDefault="00710FEF" w:rsidP="00710FEF">
      <w:pPr>
        <w:spacing w:line="240" w:lineRule="auto"/>
        <w:rPr>
          <w:rFonts w:ascii="David" w:hAnsi="David" w:cs="David"/>
        </w:rPr>
      </w:pPr>
      <w:r w:rsidRPr="00BA2DE9">
        <w:rPr>
          <w:rFonts w:ascii="David" w:hAnsi="David" w:cs="David"/>
          <w:rtl/>
        </w:rPr>
        <w:t xml:space="preserve">מי שיש לו עילת תביעה על-פי חוק </w:t>
      </w:r>
      <w:proofErr w:type="spellStart"/>
      <w:r w:rsidRPr="00BA2DE9">
        <w:rPr>
          <w:rFonts w:ascii="David" w:hAnsi="David" w:cs="David"/>
          <w:rtl/>
        </w:rPr>
        <w:t>הפלת"ד</w:t>
      </w:r>
      <w:proofErr w:type="spellEnd"/>
      <w:r w:rsidRPr="00BA2DE9">
        <w:rPr>
          <w:rFonts w:ascii="David" w:hAnsi="David" w:cs="David"/>
          <w:rtl/>
        </w:rPr>
        <w:t xml:space="preserve"> אינו יכול לתבוע לפי פקודת </w:t>
      </w:r>
      <w:proofErr w:type="spellStart"/>
      <w:r w:rsidRPr="00BA2DE9">
        <w:rPr>
          <w:rFonts w:ascii="David" w:hAnsi="David" w:cs="David"/>
          <w:rtl/>
        </w:rPr>
        <w:t>הנזיקין</w:t>
      </w:r>
      <w:proofErr w:type="spellEnd"/>
      <w:r w:rsidRPr="00BA2DE9">
        <w:rPr>
          <w:rFonts w:ascii="David" w:hAnsi="David" w:cs="David"/>
          <w:rtl/>
        </w:rPr>
        <w:t xml:space="preserve"> </w:t>
      </w:r>
      <w:r w:rsidRPr="00E97804">
        <w:rPr>
          <w:rFonts w:ascii="David" w:hAnsi="David" w:cs="David"/>
          <w:highlight w:val="green"/>
          <w:rtl/>
        </w:rPr>
        <w:t>(פס"ד חוסיין נ' טורם)</w:t>
      </w:r>
      <w:r w:rsidRPr="00BA2DE9">
        <w:rPr>
          <w:rFonts w:ascii="David" w:hAnsi="David" w:cs="David"/>
          <w:rtl/>
        </w:rPr>
        <w:t>. לא הוכרע לגבי הוראות נזיקיות מחוץ לפקודה</w:t>
      </w:r>
    </w:p>
    <w:p w14:paraId="7EBC1BC1" w14:textId="77777777" w:rsidR="00710FEF" w:rsidRPr="006A7CCD" w:rsidRDefault="00710FEF" w:rsidP="00710FEF">
      <w:pPr>
        <w:pStyle w:val="1"/>
        <w:rPr>
          <w:rFonts w:ascii="David" w:hAnsi="David" w:cs="David"/>
          <w:rtl/>
        </w:rPr>
      </w:pPr>
      <w:r w:rsidRPr="006A7CCD">
        <w:rPr>
          <w:rFonts w:ascii="David" w:hAnsi="David" w:cs="David"/>
          <w:rtl/>
        </w:rPr>
        <w:t>תביעות חלופיות  לפי ס' 8(ג) / נוספות</w:t>
      </w:r>
      <w:r>
        <w:rPr>
          <w:rFonts w:ascii="David" w:hAnsi="David" w:cs="David" w:hint="cs"/>
          <w:rtl/>
        </w:rPr>
        <w:t xml:space="preserve"> + </w:t>
      </w:r>
      <w:r w:rsidRPr="00231842">
        <w:rPr>
          <w:rFonts w:ascii="David" w:hAnsi="David" w:cs="David" w:hint="cs"/>
          <w:b/>
          <w:bCs/>
          <w:rtl/>
        </w:rPr>
        <w:t>בכל מקרה לא ניתן לקבל פיצוי כפול!</w:t>
      </w:r>
    </w:p>
    <w:p w14:paraId="1181A7EA" w14:textId="77777777" w:rsidR="00710FEF" w:rsidRPr="00BA2DE9" w:rsidRDefault="00710FEF" w:rsidP="00710FEF">
      <w:pPr>
        <w:pStyle w:val="a3"/>
        <w:numPr>
          <w:ilvl w:val="0"/>
          <w:numId w:val="15"/>
        </w:numPr>
        <w:spacing w:line="240" w:lineRule="auto"/>
        <w:rPr>
          <w:rFonts w:ascii="David" w:hAnsi="David" w:cs="David"/>
          <w:u w:val="single"/>
        </w:rPr>
      </w:pPr>
      <w:r w:rsidRPr="00BA2DE9">
        <w:rPr>
          <w:rFonts w:ascii="David" w:hAnsi="David" w:cs="David"/>
          <w:u w:val="single"/>
          <w:rtl/>
        </w:rPr>
        <w:t xml:space="preserve">נזק רכוש: </w:t>
      </w:r>
      <w:r w:rsidRPr="00BA2DE9">
        <w:rPr>
          <w:rFonts w:ascii="David" w:hAnsi="David" w:cs="David"/>
          <w:rtl/>
        </w:rPr>
        <w:t xml:space="preserve">לא ניתן לתבוע דרך </w:t>
      </w:r>
      <w:proofErr w:type="spellStart"/>
      <w:r w:rsidRPr="00BA2DE9">
        <w:rPr>
          <w:rFonts w:ascii="David" w:hAnsi="David" w:cs="David"/>
          <w:rtl/>
        </w:rPr>
        <w:t>פלת"ד</w:t>
      </w:r>
      <w:proofErr w:type="spellEnd"/>
      <w:r w:rsidRPr="00BA2DE9">
        <w:rPr>
          <w:rFonts w:ascii="David" w:hAnsi="David" w:cs="David"/>
          <w:rtl/>
        </w:rPr>
        <w:t xml:space="preserve"> אלא ע"פ פקודת </w:t>
      </w:r>
      <w:proofErr w:type="spellStart"/>
      <w:r w:rsidRPr="00BA2DE9">
        <w:rPr>
          <w:rFonts w:ascii="David" w:hAnsi="David" w:cs="David"/>
          <w:rtl/>
        </w:rPr>
        <w:t>הנזיקין</w:t>
      </w:r>
      <w:proofErr w:type="spellEnd"/>
      <w:r>
        <w:rPr>
          <w:rFonts w:ascii="David" w:hAnsi="David" w:cs="David" w:hint="cs"/>
          <w:rtl/>
        </w:rPr>
        <w:t>, רשלנות או הפרת חובה חקוקה (של תקנות תעבורה למשל).</w:t>
      </w:r>
      <w:r>
        <w:rPr>
          <w:rFonts w:ascii="David" w:hAnsi="David" w:cs="David" w:hint="cs"/>
          <w:u w:val="single"/>
          <w:rtl/>
        </w:rPr>
        <w:t xml:space="preserve"> כמובן, לפי אשם. </w:t>
      </w:r>
      <w:r>
        <w:rPr>
          <w:rFonts w:ascii="David" w:hAnsi="David" w:cs="David" w:hint="cs"/>
          <w:rtl/>
        </w:rPr>
        <w:t xml:space="preserve">במקרה כזה, ההליך יהיה מפוצל </w:t>
      </w:r>
      <w:r>
        <w:rPr>
          <w:rFonts w:ascii="David" w:hAnsi="David" w:cs="David"/>
          <w:rtl/>
        </w:rPr>
        <w:t>–</w:t>
      </w:r>
      <w:r>
        <w:rPr>
          <w:rFonts w:ascii="David" w:hAnsi="David" w:cs="David" w:hint="cs"/>
          <w:rtl/>
        </w:rPr>
        <w:t xml:space="preserve"> תביעה לנזקי גוף לפי </w:t>
      </w:r>
      <w:proofErr w:type="spellStart"/>
      <w:r>
        <w:rPr>
          <w:rFonts w:ascii="David" w:hAnsi="David" w:cs="David" w:hint="cs"/>
          <w:rtl/>
        </w:rPr>
        <w:t>פלת"ד</w:t>
      </w:r>
      <w:proofErr w:type="spellEnd"/>
      <w:r>
        <w:rPr>
          <w:rFonts w:ascii="David" w:hAnsi="David" w:cs="David" w:hint="cs"/>
          <w:rtl/>
        </w:rPr>
        <w:t xml:space="preserve"> ותביעה נפרדת לנזקי רכוש לפי אחת העוולות. </w:t>
      </w:r>
    </w:p>
    <w:p w14:paraId="36136598" w14:textId="77777777" w:rsidR="00710FEF" w:rsidRPr="00BA2DE9" w:rsidRDefault="00710FEF" w:rsidP="00710FEF">
      <w:pPr>
        <w:pStyle w:val="a3"/>
        <w:numPr>
          <w:ilvl w:val="0"/>
          <w:numId w:val="15"/>
        </w:numPr>
        <w:spacing w:line="240" w:lineRule="auto"/>
        <w:rPr>
          <w:rFonts w:ascii="David" w:hAnsi="David" w:cs="David"/>
          <w:u w:val="single"/>
        </w:rPr>
      </w:pPr>
      <w:r w:rsidRPr="00BA2DE9">
        <w:rPr>
          <w:rFonts w:ascii="David" w:hAnsi="David" w:cs="David"/>
          <w:rtl/>
        </w:rPr>
        <w:t xml:space="preserve">אם לא תתקבל התביעה כניזוק ראשי על פי חוק </w:t>
      </w:r>
      <w:proofErr w:type="spellStart"/>
      <w:r w:rsidRPr="00BA2DE9">
        <w:rPr>
          <w:rFonts w:ascii="David" w:hAnsi="David" w:cs="David"/>
          <w:rtl/>
        </w:rPr>
        <w:t>הפלת"ד</w:t>
      </w:r>
      <w:proofErr w:type="spellEnd"/>
      <w:r w:rsidRPr="00BA2DE9">
        <w:rPr>
          <w:rFonts w:ascii="David" w:hAnsi="David" w:cs="David"/>
          <w:rtl/>
        </w:rPr>
        <w:t xml:space="preserve">, ניתן לנסות לתבוע כניזוק בנזק נפשי במעגל משני על פי </w:t>
      </w:r>
      <w:r w:rsidRPr="00BA2DE9">
        <w:rPr>
          <w:rFonts w:ascii="David" w:hAnsi="David" w:cs="David"/>
          <w:u w:val="single"/>
          <w:rtl/>
        </w:rPr>
        <w:t>עוולת הרשלנות</w:t>
      </w:r>
      <w:r w:rsidRPr="00BA2DE9">
        <w:rPr>
          <w:rFonts w:ascii="David" w:hAnsi="David" w:cs="David"/>
          <w:rtl/>
        </w:rPr>
        <w:t xml:space="preserve">. קריטריונים של </w:t>
      </w:r>
      <w:r w:rsidRPr="00E97804">
        <w:rPr>
          <w:rFonts w:ascii="David" w:hAnsi="David" w:cs="David"/>
          <w:highlight w:val="green"/>
          <w:rtl/>
        </w:rPr>
        <w:t xml:space="preserve">הלכת </w:t>
      </w:r>
      <w:proofErr w:type="spellStart"/>
      <w:r w:rsidRPr="00E97804">
        <w:rPr>
          <w:rFonts w:ascii="David" w:hAnsi="David" w:cs="David"/>
          <w:highlight w:val="green"/>
          <w:rtl/>
        </w:rPr>
        <w:t>אלסוחה</w:t>
      </w:r>
      <w:proofErr w:type="spellEnd"/>
      <w:r w:rsidRPr="00BA2DE9">
        <w:rPr>
          <w:rFonts w:ascii="David" w:hAnsi="David" w:cs="David"/>
          <w:rtl/>
        </w:rPr>
        <w:t xml:space="preserve">. כמובן שעדיף לתבוע לפי משטר של אחריות מוחלטת, שכן החלופה היא תביעה ברשלנות, שאינה פשוטה, וכן הוכחת כניסה ליסודות הלא פשוטים של הלכת </w:t>
      </w:r>
      <w:proofErr w:type="spellStart"/>
      <w:r w:rsidRPr="00BA2DE9">
        <w:rPr>
          <w:rFonts w:ascii="David" w:hAnsi="David" w:cs="David"/>
          <w:rtl/>
        </w:rPr>
        <w:t>אלסוחה</w:t>
      </w:r>
      <w:proofErr w:type="spellEnd"/>
      <w:r w:rsidRPr="00BA2DE9">
        <w:rPr>
          <w:rFonts w:ascii="David" w:hAnsi="David" w:cs="David"/>
          <w:rtl/>
        </w:rPr>
        <w:t>.</w:t>
      </w:r>
    </w:p>
    <w:p w14:paraId="212D4ACB" w14:textId="77777777" w:rsidR="00710FEF" w:rsidRPr="00BA2DE9" w:rsidRDefault="00710FEF" w:rsidP="00710FEF">
      <w:pPr>
        <w:pStyle w:val="a3"/>
        <w:numPr>
          <w:ilvl w:val="0"/>
          <w:numId w:val="15"/>
        </w:numPr>
        <w:spacing w:line="240" w:lineRule="auto"/>
        <w:rPr>
          <w:rFonts w:ascii="David" w:hAnsi="David" w:cs="David"/>
          <w:u w:val="single"/>
        </w:rPr>
      </w:pPr>
      <w:r w:rsidRPr="00BA2DE9">
        <w:rPr>
          <w:rFonts w:ascii="David" w:hAnsi="David" w:cs="David"/>
          <w:u w:val="single"/>
          <w:rtl/>
        </w:rPr>
        <w:t>חוק למוצרים פגומים</w:t>
      </w:r>
      <w:r>
        <w:rPr>
          <w:rFonts w:ascii="David" w:hAnsi="David" w:cs="David" w:hint="cs"/>
          <w:u w:val="single"/>
          <w:rtl/>
        </w:rPr>
        <w:t>:</w:t>
      </w:r>
      <w:r>
        <w:rPr>
          <w:rFonts w:ascii="David" w:hAnsi="David" w:cs="David" w:hint="cs"/>
          <w:rtl/>
        </w:rPr>
        <w:t xml:space="preserve"> שנוי במחלוקת, תלוי אם ייחוד עילה רק </w:t>
      </w:r>
      <w:proofErr w:type="spellStart"/>
      <w:r>
        <w:rPr>
          <w:rFonts w:ascii="David" w:hAnsi="David" w:cs="David" w:hint="cs"/>
          <w:rtl/>
        </w:rPr>
        <w:t>לפקנ"ז</w:t>
      </w:r>
      <w:proofErr w:type="spellEnd"/>
      <w:r>
        <w:rPr>
          <w:rFonts w:ascii="David" w:hAnsi="David" w:cs="David" w:hint="cs"/>
          <w:rtl/>
        </w:rPr>
        <w:t xml:space="preserve"> או לכל החוקים הנזיקיים.</w:t>
      </w:r>
    </w:p>
    <w:p w14:paraId="619B07AA" w14:textId="77777777" w:rsidR="00710FEF" w:rsidRDefault="00710FEF" w:rsidP="00710FEF">
      <w:pPr>
        <w:pStyle w:val="a3"/>
        <w:numPr>
          <w:ilvl w:val="0"/>
          <w:numId w:val="15"/>
        </w:numPr>
        <w:spacing w:line="240" w:lineRule="auto"/>
        <w:rPr>
          <w:rFonts w:ascii="David" w:hAnsi="David" w:cs="David"/>
          <w:u w:val="single"/>
        </w:rPr>
      </w:pPr>
      <w:r w:rsidRPr="00BA2DE9">
        <w:rPr>
          <w:rFonts w:ascii="David" w:hAnsi="David" w:cs="David"/>
          <w:u w:val="single"/>
          <w:rtl/>
        </w:rPr>
        <w:t>דיני עבודה</w:t>
      </w:r>
    </w:p>
    <w:p w14:paraId="1381EE43" w14:textId="77777777" w:rsidR="00710FEF" w:rsidRPr="00BA2DE9" w:rsidRDefault="00710FEF" w:rsidP="00710FEF">
      <w:pPr>
        <w:pStyle w:val="a3"/>
        <w:numPr>
          <w:ilvl w:val="0"/>
          <w:numId w:val="15"/>
        </w:numPr>
        <w:spacing w:line="240" w:lineRule="auto"/>
        <w:rPr>
          <w:rFonts w:ascii="David" w:hAnsi="David" w:cs="David"/>
          <w:u w:val="single"/>
        </w:rPr>
      </w:pPr>
      <w:r>
        <w:rPr>
          <w:rFonts w:ascii="David" w:hAnsi="David" w:cs="David" w:hint="cs"/>
          <w:u w:val="single"/>
          <w:rtl/>
        </w:rPr>
        <w:t>דיני חוזים</w:t>
      </w:r>
    </w:p>
    <w:p w14:paraId="7A9E2A39" w14:textId="77777777" w:rsidR="00710FEF" w:rsidRPr="00BA2DE9" w:rsidRDefault="00710FEF" w:rsidP="00710FEF">
      <w:pPr>
        <w:spacing w:line="240" w:lineRule="auto"/>
        <w:ind w:left="360"/>
        <w:rPr>
          <w:rFonts w:ascii="David" w:hAnsi="David" w:cs="David"/>
          <w:b/>
          <w:bCs/>
          <w:sz w:val="28"/>
          <w:szCs w:val="28"/>
          <w:rtl/>
        </w:rPr>
      </w:pPr>
      <w:r w:rsidRPr="00BA2DE9">
        <w:rPr>
          <w:rFonts w:ascii="David" w:hAnsi="David" w:cs="David"/>
          <w:b/>
          <w:bCs/>
          <w:sz w:val="28"/>
          <w:szCs w:val="28"/>
          <w:rtl/>
        </w:rPr>
        <w:t>סיכויי תביעה</w:t>
      </w:r>
    </w:p>
    <w:p w14:paraId="20C6BB27" w14:textId="77777777" w:rsidR="00710FEF" w:rsidRPr="00BA2DE9" w:rsidRDefault="00710FEF" w:rsidP="00710FEF">
      <w:pPr>
        <w:spacing w:line="240" w:lineRule="auto"/>
        <w:rPr>
          <w:rFonts w:ascii="David" w:hAnsi="David" w:cs="David"/>
          <w:b/>
          <w:bCs/>
        </w:rPr>
      </w:pPr>
      <w:r w:rsidRPr="00BA2DE9">
        <w:rPr>
          <w:rFonts w:ascii="David" w:hAnsi="David" w:cs="David"/>
          <w:rtl/>
        </w:rPr>
        <w:t xml:space="preserve">כללי – מכת מדינה, אין את מי לתבוע, מומלץ להכניס גם נזק שכזה במסגרת פיזור הסיכון הבטיחותי שיוצרות חברות הביטוח (ע"י העלאת מחיר הפרמיה) וכך לתת סיכוי הומאני לניזוקים על לא עוול בכפם לקבל פיצוי. עדיף להעביר את התביעה אל הכיס העמוק יותר ובעל הזיקה להתרחשות האירוע במקרה זה – חברת הביטוח שביטחה את הרכב. טיעון זה מבוסס כמובן על שיקולי צדק מחלק. העברת האחריות ישירות אל חברות הביטוח שומטת את ההרתעה הצריכה להזהיר מזיקים פוטנציאליים. מטרת חוק </w:t>
      </w:r>
      <w:proofErr w:type="spellStart"/>
      <w:r w:rsidRPr="00BA2DE9">
        <w:rPr>
          <w:rFonts w:ascii="David" w:hAnsi="David" w:cs="David"/>
          <w:rtl/>
        </w:rPr>
        <w:t>הפלת"ד</w:t>
      </w:r>
      <w:proofErr w:type="spellEnd"/>
      <w:r w:rsidRPr="00BA2DE9">
        <w:rPr>
          <w:rFonts w:ascii="David" w:hAnsi="David" w:cs="David"/>
          <w:rtl/>
        </w:rPr>
        <w:t xml:space="preserve"> היא מטרה סוציאלית שעניינה מתן פיצוי לכל מי שנפגע בתאונת דרכים כמשמעותה בחוק, ללא קשר לשאלת מידת אשמו לקרות התאונה, ומטרה חלוקתית. </w:t>
      </w:r>
    </w:p>
    <w:p w14:paraId="666AE2C9" w14:textId="77777777" w:rsidR="00710FEF" w:rsidRPr="00710FEF" w:rsidRDefault="00710FEF" w:rsidP="00710FEF">
      <w:pPr>
        <w:rPr>
          <w:rFonts w:ascii="David" w:hAnsi="David" w:cs="David"/>
          <w:sz w:val="24"/>
          <w:szCs w:val="24"/>
          <w:highlight w:val="yellow"/>
        </w:rPr>
      </w:pPr>
    </w:p>
    <w:sectPr w:rsidR="00710FEF" w:rsidRPr="00710FEF" w:rsidSect="005412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8E8B" w14:textId="77777777" w:rsidR="00453D18" w:rsidRDefault="00453D18" w:rsidP="007D5F0E">
      <w:pPr>
        <w:spacing w:after="0" w:line="240" w:lineRule="auto"/>
      </w:pPr>
      <w:r>
        <w:separator/>
      </w:r>
    </w:p>
  </w:endnote>
  <w:endnote w:type="continuationSeparator" w:id="0">
    <w:p w14:paraId="64BB47C0" w14:textId="77777777" w:rsidR="00453D18" w:rsidRDefault="00453D18" w:rsidP="007D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D21C" w14:textId="77777777" w:rsidR="00453D18" w:rsidRDefault="00453D18" w:rsidP="007D5F0E">
      <w:pPr>
        <w:spacing w:after="0" w:line="240" w:lineRule="auto"/>
      </w:pPr>
      <w:r>
        <w:separator/>
      </w:r>
    </w:p>
  </w:footnote>
  <w:footnote w:type="continuationSeparator" w:id="0">
    <w:p w14:paraId="370D0D92" w14:textId="77777777" w:rsidR="00453D18" w:rsidRDefault="00453D18" w:rsidP="007D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B714" w14:textId="5009C390" w:rsidR="007D5F0E" w:rsidRDefault="007D5F0E">
    <w:pPr>
      <w:pStyle w:val="a4"/>
      <w:rPr>
        <w:rtl/>
      </w:rPr>
    </w:pPr>
    <w:r>
      <w:rPr>
        <w:rFonts w:hint="cs"/>
        <w:rtl/>
      </w:rPr>
      <w:t xml:space="preserve">דור ברנס </w:t>
    </w:r>
  </w:p>
  <w:p w14:paraId="6F12B066" w14:textId="77777777" w:rsidR="007D5F0E" w:rsidRDefault="007D5F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175"/>
    <w:multiLevelType w:val="hybridMultilevel"/>
    <w:tmpl w:val="D6C49E5A"/>
    <w:lvl w:ilvl="0" w:tplc="89E24AE6">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196A3D68"/>
    <w:multiLevelType w:val="hybridMultilevel"/>
    <w:tmpl w:val="DD3A9DEC"/>
    <w:lvl w:ilvl="0" w:tplc="3F2E503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D742B3"/>
    <w:multiLevelType w:val="hybridMultilevel"/>
    <w:tmpl w:val="1A68819A"/>
    <w:lvl w:ilvl="0" w:tplc="28E412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F23A5"/>
    <w:multiLevelType w:val="hybridMultilevel"/>
    <w:tmpl w:val="C658C486"/>
    <w:lvl w:ilvl="0" w:tplc="618E1DE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F7397B"/>
    <w:multiLevelType w:val="hybridMultilevel"/>
    <w:tmpl w:val="E44CB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2187C"/>
    <w:multiLevelType w:val="hybridMultilevel"/>
    <w:tmpl w:val="39B2BC22"/>
    <w:lvl w:ilvl="0" w:tplc="06789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0C174E"/>
    <w:multiLevelType w:val="hybridMultilevel"/>
    <w:tmpl w:val="7678533A"/>
    <w:lvl w:ilvl="0" w:tplc="72603A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A4C20"/>
    <w:multiLevelType w:val="hybridMultilevel"/>
    <w:tmpl w:val="502898B8"/>
    <w:lvl w:ilvl="0" w:tplc="5792F1BE">
      <w:start w:val="5"/>
      <w:numFmt w:val="decimal"/>
      <w:lvlText w:val="%1."/>
      <w:lvlJc w:val="left"/>
      <w:pPr>
        <w:ind w:left="360" w:hanging="360"/>
      </w:pPr>
    </w:lvl>
    <w:lvl w:ilvl="1" w:tplc="04090013">
      <w:start w:val="1"/>
      <w:numFmt w:val="hebrew1"/>
      <w:lvlText w:val="%2."/>
      <w:lvlJc w:val="center"/>
      <w:pPr>
        <w:ind w:left="927" w:hanging="360"/>
      </w:pPr>
    </w:lvl>
    <w:lvl w:ilvl="2" w:tplc="04090017">
      <w:start w:val="1"/>
      <w:numFmt w:val="lowerLetter"/>
      <w:lvlText w:val="%3)"/>
      <w:lvlJc w:val="left"/>
      <w:pPr>
        <w:ind w:left="1455"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C76D70"/>
    <w:multiLevelType w:val="hybridMultilevel"/>
    <w:tmpl w:val="DE7CE6BE"/>
    <w:lvl w:ilvl="0" w:tplc="206C4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B94BB7"/>
    <w:multiLevelType w:val="hybridMultilevel"/>
    <w:tmpl w:val="80F4B750"/>
    <w:lvl w:ilvl="0" w:tplc="03285B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0A2E34"/>
    <w:multiLevelType w:val="hybridMultilevel"/>
    <w:tmpl w:val="B4DCD804"/>
    <w:lvl w:ilvl="0" w:tplc="455C3C5C">
      <w:start w:val="1"/>
      <w:numFmt w:val="decimal"/>
      <w:lvlText w:val="%1."/>
      <w:lvlJc w:val="left"/>
      <w:pPr>
        <w:ind w:left="360" w:hanging="360"/>
      </w:pPr>
    </w:lvl>
    <w:lvl w:ilvl="1" w:tplc="04090013">
      <w:start w:val="1"/>
      <w:numFmt w:val="hebrew1"/>
      <w:lvlText w:val="%2."/>
      <w:lvlJc w:val="center"/>
      <w:pPr>
        <w:ind w:left="1080" w:hanging="360"/>
      </w:pPr>
    </w:lvl>
    <w:lvl w:ilvl="2" w:tplc="04090019">
      <w:start w:val="1"/>
      <w:numFmt w:val="lowerLetter"/>
      <w:lvlText w:val="%3."/>
      <w:lvlJc w:val="left"/>
      <w:pPr>
        <w:ind w:left="605"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99C5E95"/>
    <w:multiLevelType w:val="hybridMultilevel"/>
    <w:tmpl w:val="018241D6"/>
    <w:lvl w:ilvl="0" w:tplc="5E2C1676">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486"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E6658D"/>
    <w:multiLevelType w:val="hybridMultilevel"/>
    <w:tmpl w:val="2F146E28"/>
    <w:lvl w:ilvl="0" w:tplc="38A45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1E2DCB"/>
    <w:multiLevelType w:val="hybridMultilevel"/>
    <w:tmpl w:val="66648030"/>
    <w:lvl w:ilvl="0" w:tplc="994A1C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5E4872"/>
    <w:multiLevelType w:val="hybridMultilevel"/>
    <w:tmpl w:val="8F287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BF3EEE"/>
    <w:multiLevelType w:val="hybridMultilevel"/>
    <w:tmpl w:val="5CDCF74E"/>
    <w:lvl w:ilvl="0" w:tplc="24760E8E">
      <w:start w:val="1"/>
      <w:numFmt w:val="hebrew1"/>
      <w:lvlText w:val="(%1)"/>
      <w:lvlJc w:val="left"/>
      <w:pPr>
        <w:ind w:left="1080" w:hanging="360"/>
      </w:pPr>
      <w:rPr>
        <w:rFonts w:ascii="David" w:eastAsiaTheme="minorEastAsia" w:hAnsi="David"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352554">
    <w:abstractNumId w:val="2"/>
  </w:num>
  <w:num w:numId="2" w16cid:durableId="318506548">
    <w:abstractNumId w:val="11"/>
  </w:num>
  <w:num w:numId="3" w16cid:durableId="246959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83963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114650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9947306">
    <w:abstractNumId w:val="6"/>
  </w:num>
  <w:num w:numId="7" w16cid:durableId="1306280159">
    <w:abstractNumId w:val="3"/>
  </w:num>
  <w:num w:numId="8" w16cid:durableId="1818297632">
    <w:abstractNumId w:val="13"/>
  </w:num>
  <w:num w:numId="9" w16cid:durableId="1444036543">
    <w:abstractNumId w:val="0"/>
  </w:num>
  <w:num w:numId="10" w16cid:durableId="1167474966">
    <w:abstractNumId w:val="15"/>
  </w:num>
  <w:num w:numId="11" w16cid:durableId="800685975">
    <w:abstractNumId w:val="9"/>
  </w:num>
  <w:num w:numId="12" w16cid:durableId="531378669">
    <w:abstractNumId w:val="5"/>
  </w:num>
  <w:num w:numId="13" w16cid:durableId="315841804">
    <w:abstractNumId w:val="8"/>
  </w:num>
  <w:num w:numId="14" w16cid:durableId="1789004214">
    <w:abstractNumId w:val="4"/>
  </w:num>
  <w:num w:numId="15" w16cid:durableId="1172260883">
    <w:abstractNumId w:val="14"/>
  </w:num>
  <w:num w:numId="16" w16cid:durableId="10190421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4D94"/>
    <w:rsid w:val="0001196D"/>
    <w:rsid w:val="00023092"/>
    <w:rsid w:val="00023B2F"/>
    <w:rsid w:val="000A1EF4"/>
    <w:rsid w:val="000B39FF"/>
    <w:rsid w:val="000F0290"/>
    <w:rsid w:val="00136A69"/>
    <w:rsid w:val="00142C0A"/>
    <w:rsid w:val="001D6F22"/>
    <w:rsid w:val="00292FE9"/>
    <w:rsid w:val="00345ABC"/>
    <w:rsid w:val="00387605"/>
    <w:rsid w:val="003D57D1"/>
    <w:rsid w:val="00431749"/>
    <w:rsid w:val="00453D18"/>
    <w:rsid w:val="004D7BDC"/>
    <w:rsid w:val="004E2DC4"/>
    <w:rsid w:val="004E61CC"/>
    <w:rsid w:val="005004B1"/>
    <w:rsid w:val="00507C70"/>
    <w:rsid w:val="005412D5"/>
    <w:rsid w:val="00577790"/>
    <w:rsid w:val="00586B94"/>
    <w:rsid w:val="005B141D"/>
    <w:rsid w:val="00611EAC"/>
    <w:rsid w:val="00655A43"/>
    <w:rsid w:val="00656F20"/>
    <w:rsid w:val="006D3723"/>
    <w:rsid w:val="006D416F"/>
    <w:rsid w:val="00710FEF"/>
    <w:rsid w:val="00711183"/>
    <w:rsid w:val="0076233C"/>
    <w:rsid w:val="007774F9"/>
    <w:rsid w:val="007B4B92"/>
    <w:rsid w:val="007B4FE4"/>
    <w:rsid w:val="007D5F0E"/>
    <w:rsid w:val="007E688E"/>
    <w:rsid w:val="008A02FE"/>
    <w:rsid w:val="008C2898"/>
    <w:rsid w:val="008F5371"/>
    <w:rsid w:val="008F59B7"/>
    <w:rsid w:val="00903735"/>
    <w:rsid w:val="009306BB"/>
    <w:rsid w:val="009321D9"/>
    <w:rsid w:val="009476F5"/>
    <w:rsid w:val="00966B70"/>
    <w:rsid w:val="00971280"/>
    <w:rsid w:val="009912D7"/>
    <w:rsid w:val="009A2588"/>
    <w:rsid w:val="009F2756"/>
    <w:rsid w:val="00A802EF"/>
    <w:rsid w:val="00AC152D"/>
    <w:rsid w:val="00AD0614"/>
    <w:rsid w:val="00B072D8"/>
    <w:rsid w:val="00B4325F"/>
    <w:rsid w:val="00B83237"/>
    <w:rsid w:val="00BC029D"/>
    <w:rsid w:val="00C86FFC"/>
    <w:rsid w:val="00D727EA"/>
    <w:rsid w:val="00DF2324"/>
    <w:rsid w:val="00E42DBB"/>
    <w:rsid w:val="00E47A0E"/>
    <w:rsid w:val="00E81F5E"/>
    <w:rsid w:val="00EC4233"/>
    <w:rsid w:val="00ED1B02"/>
    <w:rsid w:val="00F54D94"/>
    <w:rsid w:val="00FD0B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2541"/>
  <w15:docId w15:val="{A9175381-812A-4435-B685-5196EA18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10FE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D94"/>
    <w:pPr>
      <w:ind w:left="720"/>
      <w:contextualSpacing/>
    </w:pPr>
  </w:style>
  <w:style w:type="paragraph" w:styleId="a4">
    <w:name w:val="header"/>
    <w:basedOn w:val="a"/>
    <w:link w:val="a5"/>
    <w:uiPriority w:val="99"/>
    <w:unhideWhenUsed/>
    <w:rsid w:val="007D5F0E"/>
    <w:pPr>
      <w:tabs>
        <w:tab w:val="center" w:pos="4513"/>
        <w:tab w:val="right" w:pos="9026"/>
      </w:tabs>
      <w:spacing w:after="0" w:line="240" w:lineRule="auto"/>
    </w:pPr>
  </w:style>
  <w:style w:type="character" w:customStyle="1" w:styleId="a5">
    <w:name w:val="כותרת עליונה תו"/>
    <w:basedOn w:val="a0"/>
    <w:link w:val="a4"/>
    <w:uiPriority w:val="99"/>
    <w:rsid w:val="007D5F0E"/>
  </w:style>
  <w:style w:type="paragraph" w:styleId="a6">
    <w:name w:val="footer"/>
    <w:basedOn w:val="a"/>
    <w:link w:val="a7"/>
    <w:uiPriority w:val="99"/>
    <w:unhideWhenUsed/>
    <w:rsid w:val="007D5F0E"/>
    <w:pPr>
      <w:tabs>
        <w:tab w:val="center" w:pos="4513"/>
        <w:tab w:val="right" w:pos="9026"/>
      </w:tabs>
      <w:spacing w:after="0" w:line="240" w:lineRule="auto"/>
    </w:pPr>
  </w:style>
  <w:style w:type="character" w:customStyle="1" w:styleId="a7">
    <w:name w:val="כותרת תחתונה תו"/>
    <w:basedOn w:val="a0"/>
    <w:link w:val="a6"/>
    <w:uiPriority w:val="99"/>
    <w:rsid w:val="007D5F0E"/>
  </w:style>
  <w:style w:type="character" w:customStyle="1" w:styleId="10">
    <w:name w:val="כותרת 1 תו"/>
    <w:basedOn w:val="a0"/>
    <w:link w:val="1"/>
    <w:uiPriority w:val="9"/>
    <w:rsid w:val="00710FEF"/>
    <w:rPr>
      <w:rFonts w:eastAsiaTheme="minorEastAsia"/>
      <w:caps/>
      <w:color w:val="FFFFFF" w:themeColor="background1"/>
      <w:spacing w:val="15"/>
      <w:shd w:val="clear" w:color="auto" w:fill="4472C4"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483">
      <w:bodyDiv w:val="1"/>
      <w:marLeft w:val="0"/>
      <w:marRight w:val="0"/>
      <w:marTop w:val="0"/>
      <w:marBottom w:val="0"/>
      <w:divBdr>
        <w:top w:val="none" w:sz="0" w:space="0" w:color="auto"/>
        <w:left w:val="none" w:sz="0" w:space="0" w:color="auto"/>
        <w:bottom w:val="none" w:sz="0" w:space="0" w:color="auto"/>
        <w:right w:val="none" w:sz="0" w:space="0" w:color="auto"/>
      </w:divBdr>
    </w:div>
    <w:div w:id="161548871">
      <w:bodyDiv w:val="1"/>
      <w:marLeft w:val="0"/>
      <w:marRight w:val="0"/>
      <w:marTop w:val="0"/>
      <w:marBottom w:val="0"/>
      <w:divBdr>
        <w:top w:val="none" w:sz="0" w:space="0" w:color="auto"/>
        <w:left w:val="none" w:sz="0" w:space="0" w:color="auto"/>
        <w:bottom w:val="none" w:sz="0" w:space="0" w:color="auto"/>
        <w:right w:val="none" w:sz="0" w:space="0" w:color="auto"/>
      </w:divBdr>
    </w:div>
    <w:div w:id="1013610417">
      <w:bodyDiv w:val="1"/>
      <w:marLeft w:val="0"/>
      <w:marRight w:val="0"/>
      <w:marTop w:val="0"/>
      <w:marBottom w:val="0"/>
      <w:divBdr>
        <w:top w:val="none" w:sz="0" w:space="0" w:color="auto"/>
        <w:left w:val="none" w:sz="0" w:space="0" w:color="auto"/>
        <w:bottom w:val="none" w:sz="0" w:space="0" w:color="auto"/>
        <w:right w:val="none" w:sz="0" w:space="0" w:color="auto"/>
      </w:divBdr>
    </w:div>
    <w:div w:id="1696272547">
      <w:bodyDiv w:val="1"/>
      <w:marLeft w:val="0"/>
      <w:marRight w:val="0"/>
      <w:marTop w:val="0"/>
      <w:marBottom w:val="0"/>
      <w:divBdr>
        <w:top w:val="none" w:sz="0" w:space="0" w:color="auto"/>
        <w:left w:val="none" w:sz="0" w:space="0" w:color="auto"/>
        <w:bottom w:val="none" w:sz="0" w:space="0" w:color="auto"/>
        <w:right w:val="none" w:sz="0" w:space="0" w:color="auto"/>
      </w:divBdr>
    </w:div>
    <w:div w:id="1778061061">
      <w:bodyDiv w:val="1"/>
      <w:marLeft w:val="0"/>
      <w:marRight w:val="0"/>
      <w:marTop w:val="0"/>
      <w:marBottom w:val="0"/>
      <w:divBdr>
        <w:top w:val="none" w:sz="0" w:space="0" w:color="auto"/>
        <w:left w:val="none" w:sz="0" w:space="0" w:color="auto"/>
        <w:bottom w:val="none" w:sz="0" w:space="0" w:color="auto"/>
        <w:right w:val="none" w:sz="0" w:space="0" w:color="auto"/>
      </w:divBdr>
    </w:div>
    <w:div w:id="1843005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5E54-0575-40FB-8E2C-FA57BAF1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7</Pages>
  <Words>2679</Words>
  <Characters>13398</Characters>
  <Application>Microsoft Office Word</Application>
  <DocSecurity>0</DocSecurity>
  <Lines>111</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dc:creator>
  <cp:keywords/>
  <dc:description/>
  <cp:lastModifiedBy>ben b</cp:lastModifiedBy>
  <cp:revision>2</cp:revision>
  <cp:lastPrinted>2022-07-07T14:48:00Z</cp:lastPrinted>
  <dcterms:created xsi:type="dcterms:W3CDTF">2022-06-19T13:24:00Z</dcterms:created>
  <dcterms:modified xsi:type="dcterms:W3CDTF">2022-12-03T14:53:00Z</dcterms:modified>
</cp:coreProperties>
</file>