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138E" w14:textId="4D0E9CE5" w:rsidR="00D15E9C" w:rsidRPr="00A13CCF" w:rsidRDefault="00D15E9C" w:rsidP="003A4F58">
      <w:pPr>
        <w:bidi/>
        <w:jc w:val="center"/>
        <w:rPr>
          <w:rFonts w:ascii="David" w:hAnsi="David" w:cs="David"/>
          <w:b/>
          <w:bCs/>
          <w:sz w:val="28"/>
          <w:szCs w:val="28"/>
          <w:u w:val="single"/>
          <w:rtl/>
        </w:rPr>
      </w:pPr>
      <w:r w:rsidRPr="00A13CCF">
        <w:rPr>
          <w:rFonts w:ascii="David" w:hAnsi="David" w:cs="David" w:hint="cs"/>
          <w:b/>
          <w:bCs/>
          <w:sz w:val="28"/>
          <w:szCs w:val="28"/>
          <w:u w:val="single"/>
          <w:rtl/>
        </w:rPr>
        <w:t>דיני חוזים</w:t>
      </w:r>
      <w:r w:rsidR="002E53B2" w:rsidRPr="00A13CCF">
        <w:rPr>
          <w:rFonts w:ascii="David" w:hAnsi="David" w:cs="David" w:hint="cs"/>
          <w:b/>
          <w:bCs/>
          <w:sz w:val="28"/>
          <w:szCs w:val="28"/>
          <w:u w:val="single"/>
          <w:rtl/>
        </w:rPr>
        <w:t xml:space="preserve"> </w:t>
      </w:r>
      <w:r w:rsidR="002E53B2" w:rsidRPr="00A13CCF">
        <w:rPr>
          <w:rFonts w:ascii="David" w:hAnsi="David" w:cs="David"/>
          <w:b/>
          <w:bCs/>
          <w:sz w:val="28"/>
          <w:szCs w:val="28"/>
          <w:u w:val="single"/>
          <w:rtl/>
        </w:rPr>
        <w:t>–</w:t>
      </w:r>
      <w:r w:rsidR="002E53B2" w:rsidRPr="00A13CCF">
        <w:rPr>
          <w:rFonts w:ascii="David" w:hAnsi="David" w:cs="David" w:hint="cs"/>
          <w:b/>
          <w:bCs/>
          <w:sz w:val="28"/>
          <w:szCs w:val="28"/>
          <w:u w:val="single"/>
          <w:rtl/>
        </w:rPr>
        <w:t xml:space="preserve"> </w:t>
      </w:r>
      <w:r w:rsidR="007F2E6A" w:rsidRPr="00A13CCF">
        <w:rPr>
          <w:rFonts w:ascii="David" w:hAnsi="David" w:cs="David" w:hint="cs"/>
          <w:b/>
          <w:bCs/>
          <w:sz w:val="28"/>
          <w:szCs w:val="28"/>
          <w:u w:val="single"/>
          <w:rtl/>
        </w:rPr>
        <w:t xml:space="preserve">מחברת </w:t>
      </w:r>
      <w:r w:rsidR="001E50F7">
        <w:rPr>
          <w:rFonts w:ascii="David" w:hAnsi="David" w:cs="David" w:hint="cs"/>
          <w:b/>
          <w:bCs/>
          <w:sz w:val="28"/>
          <w:szCs w:val="28"/>
          <w:u w:val="single"/>
          <w:rtl/>
        </w:rPr>
        <w:t>מקוצרת</w:t>
      </w:r>
    </w:p>
    <w:p w14:paraId="32E3A421" w14:textId="6E01DD91" w:rsidR="00D15E9C" w:rsidRPr="00A13CCF" w:rsidRDefault="00D15E9C" w:rsidP="003A4F58">
      <w:pPr>
        <w:bidi/>
        <w:jc w:val="both"/>
        <w:rPr>
          <w:rFonts w:ascii="David" w:hAnsi="David" w:cs="David"/>
          <w:sz w:val="24"/>
          <w:szCs w:val="24"/>
          <w:rtl/>
        </w:rPr>
      </w:pPr>
      <w:r w:rsidRPr="00A13CCF">
        <w:rPr>
          <w:rFonts w:ascii="David" w:hAnsi="David" w:cs="David" w:hint="cs"/>
          <w:b/>
          <w:bCs/>
          <w:sz w:val="24"/>
          <w:szCs w:val="24"/>
          <w:rtl/>
        </w:rPr>
        <w:t>כניסה לחוזה:</w:t>
      </w:r>
    </w:p>
    <w:p w14:paraId="589E047A" w14:textId="64B52C94" w:rsidR="00D15E9C" w:rsidRPr="00A13CCF" w:rsidRDefault="00D15E9C" w:rsidP="003A4F58">
      <w:pPr>
        <w:pStyle w:val="ListParagraph"/>
        <w:numPr>
          <w:ilvl w:val="0"/>
          <w:numId w:val="1"/>
        </w:numPr>
        <w:bidi/>
        <w:ind w:left="296"/>
        <w:jc w:val="both"/>
        <w:rPr>
          <w:rFonts w:ascii="David" w:hAnsi="David" w:cs="David"/>
          <w:b/>
          <w:bCs/>
          <w:sz w:val="24"/>
          <w:szCs w:val="24"/>
        </w:rPr>
      </w:pPr>
      <w:r w:rsidRPr="00A13CCF">
        <w:rPr>
          <w:rFonts w:ascii="David" w:hAnsi="David" w:cs="David" w:hint="cs"/>
          <w:b/>
          <w:bCs/>
          <w:sz w:val="24"/>
          <w:szCs w:val="24"/>
          <w:rtl/>
        </w:rPr>
        <w:t>כריתת חוזה:</w:t>
      </w:r>
    </w:p>
    <w:p w14:paraId="6C1F7288" w14:textId="7F7901E1" w:rsidR="00D15E9C" w:rsidRPr="00A13CCF" w:rsidRDefault="00D15E9C" w:rsidP="003A4F58">
      <w:pPr>
        <w:pStyle w:val="ListParagraph"/>
        <w:numPr>
          <w:ilvl w:val="0"/>
          <w:numId w:val="2"/>
        </w:numPr>
        <w:bidi/>
        <w:ind w:left="386"/>
        <w:jc w:val="both"/>
        <w:rPr>
          <w:rFonts w:ascii="David" w:hAnsi="David" w:cs="David"/>
          <w:sz w:val="24"/>
          <w:szCs w:val="24"/>
        </w:rPr>
      </w:pPr>
      <w:r w:rsidRPr="00A13CCF">
        <w:rPr>
          <w:rFonts w:ascii="David" w:hAnsi="David" w:cs="David" w:hint="cs"/>
          <w:b/>
          <w:bCs/>
          <w:sz w:val="24"/>
          <w:szCs w:val="24"/>
          <w:rtl/>
        </w:rPr>
        <w:t>גמ"ד</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מבחן מרכזי לכריתת חוזה ונדרש גמ"ד של שני הצדדים. </w:t>
      </w:r>
    </w:p>
    <w:p w14:paraId="157C100C" w14:textId="07DA0E0F" w:rsidR="00D15E9C" w:rsidRPr="00A13CCF" w:rsidRDefault="00D15E9C" w:rsidP="003A4F58">
      <w:pPr>
        <w:pStyle w:val="ListParagraph"/>
        <w:numPr>
          <w:ilvl w:val="0"/>
          <w:numId w:val="3"/>
        </w:numPr>
        <w:bidi/>
        <w:jc w:val="both"/>
        <w:rPr>
          <w:rFonts w:ascii="David" w:hAnsi="David" w:cs="David"/>
          <w:sz w:val="24"/>
          <w:szCs w:val="24"/>
        </w:rPr>
      </w:pPr>
      <w:r w:rsidRPr="00A13CCF">
        <w:rPr>
          <w:rFonts w:ascii="David" w:hAnsi="David" w:cs="David" w:hint="cs"/>
          <w:sz w:val="24"/>
          <w:szCs w:val="24"/>
          <w:rtl/>
        </w:rPr>
        <w:t xml:space="preserve">גילוי חיצוני של כוונה ליצירת יחסיים משפטיים. </w:t>
      </w:r>
    </w:p>
    <w:p w14:paraId="392C598E" w14:textId="11795B3D" w:rsidR="00D15E9C" w:rsidRPr="00A13CCF" w:rsidRDefault="00D15E9C" w:rsidP="003A4F58">
      <w:pPr>
        <w:pStyle w:val="ListParagraph"/>
        <w:numPr>
          <w:ilvl w:val="0"/>
          <w:numId w:val="3"/>
        </w:numPr>
        <w:bidi/>
        <w:jc w:val="both"/>
        <w:rPr>
          <w:rFonts w:ascii="David" w:hAnsi="David" w:cs="David"/>
          <w:sz w:val="24"/>
          <w:szCs w:val="24"/>
        </w:rPr>
      </w:pPr>
      <w:r w:rsidRPr="00A13CCF">
        <w:rPr>
          <w:rFonts w:ascii="David" w:hAnsi="David" w:cs="David" w:hint="cs"/>
          <w:sz w:val="24"/>
          <w:szCs w:val="24"/>
          <w:rtl/>
        </w:rPr>
        <w:t xml:space="preserve">דרישה מהותית ולא פורמלית. </w:t>
      </w:r>
    </w:p>
    <w:p w14:paraId="77ADF8EA" w14:textId="22397127" w:rsidR="00D15E9C" w:rsidRPr="00A13CCF" w:rsidRDefault="00D15E9C" w:rsidP="003A4F58">
      <w:pPr>
        <w:pStyle w:val="ListParagraph"/>
        <w:numPr>
          <w:ilvl w:val="0"/>
          <w:numId w:val="3"/>
        </w:numPr>
        <w:bidi/>
        <w:jc w:val="both"/>
        <w:rPr>
          <w:rFonts w:ascii="David" w:hAnsi="David" w:cs="David"/>
          <w:sz w:val="24"/>
          <w:szCs w:val="24"/>
        </w:rPr>
      </w:pPr>
      <w:r w:rsidRPr="00A13CCF">
        <w:rPr>
          <w:rFonts w:ascii="David" w:hAnsi="David" w:cs="David" w:hint="cs"/>
          <w:sz w:val="24"/>
          <w:szCs w:val="24"/>
          <w:rtl/>
        </w:rPr>
        <w:t>אינדיקציו</w:t>
      </w:r>
      <w:r w:rsidRPr="00A13CCF">
        <w:rPr>
          <w:rFonts w:ascii="David" w:hAnsi="David" w:cs="David" w:hint="eastAsia"/>
          <w:sz w:val="24"/>
          <w:szCs w:val="24"/>
          <w:rtl/>
        </w:rPr>
        <w:t>ת</w:t>
      </w:r>
      <w:r w:rsidRPr="00A13CCF">
        <w:rPr>
          <w:rFonts w:ascii="David" w:hAnsi="David" w:cs="David" w:hint="cs"/>
          <w:sz w:val="24"/>
          <w:szCs w:val="24"/>
          <w:rtl/>
        </w:rPr>
        <w:t xml:space="preserve"> לגמ"ד </w:t>
      </w:r>
      <w:r w:rsidRPr="00A13CCF">
        <w:rPr>
          <w:rFonts w:ascii="David" w:hAnsi="David" w:cs="David"/>
          <w:sz w:val="24"/>
          <w:szCs w:val="24"/>
          <w:rtl/>
        </w:rPr>
        <w:t>–</w:t>
      </w:r>
      <w:r w:rsidRPr="00A13CCF">
        <w:rPr>
          <w:rFonts w:ascii="David" w:hAnsi="David" w:cs="David" w:hint="cs"/>
          <w:sz w:val="24"/>
          <w:szCs w:val="24"/>
          <w:rtl/>
        </w:rPr>
        <w:t xml:space="preserve"> מסמך כתוב, חתימה, האם עו"ד ערך את המסמך, טקסים</w:t>
      </w:r>
      <w:r w:rsidR="00A13CCF">
        <w:rPr>
          <w:rFonts w:ascii="David" w:hAnsi="David" w:cs="David" w:hint="cs"/>
          <w:sz w:val="24"/>
          <w:szCs w:val="24"/>
          <w:rtl/>
        </w:rPr>
        <w:t>, מחוות</w:t>
      </w:r>
      <w:r w:rsidRPr="00A13CCF">
        <w:rPr>
          <w:rFonts w:ascii="David" w:hAnsi="David" w:cs="David" w:hint="cs"/>
          <w:sz w:val="24"/>
          <w:szCs w:val="24"/>
          <w:rtl/>
        </w:rPr>
        <w:t xml:space="preserve"> וכ'ו. </w:t>
      </w:r>
    </w:p>
    <w:p w14:paraId="0134847C" w14:textId="4C023B11" w:rsidR="00D15E9C" w:rsidRPr="00A13CCF" w:rsidRDefault="00D15E9C" w:rsidP="003A4F58">
      <w:pPr>
        <w:bidi/>
        <w:jc w:val="both"/>
        <w:rPr>
          <w:rFonts w:ascii="David" w:hAnsi="David" w:cs="David"/>
          <w:sz w:val="24"/>
          <w:szCs w:val="24"/>
          <w:rtl/>
        </w:rPr>
      </w:pPr>
      <w:r w:rsidRPr="00A13CCF">
        <w:rPr>
          <w:rFonts w:ascii="David" w:hAnsi="David" w:cs="David" w:hint="cs"/>
          <w:sz w:val="24"/>
          <w:szCs w:val="24"/>
          <w:highlight w:val="yellow"/>
          <w:rtl/>
        </w:rPr>
        <w:t>*זנדבק נ' דצינגר</w:t>
      </w:r>
      <w:r w:rsidRPr="00A13CCF">
        <w:rPr>
          <w:rFonts w:ascii="David" w:hAnsi="David" w:cs="David" w:hint="cs"/>
          <w:sz w:val="24"/>
          <w:szCs w:val="24"/>
          <w:rtl/>
        </w:rPr>
        <w:t xml:space="preserve"> - נבחן גמ"ד ע"פ מבחן אובייקטיבי חיצוני. </w:t>
      </w:r>
    </w:p>
    <w:p w14:paraId="0CA0CBF4" w14:textId="7919F034" w:rsidR="00D15E9C" w:rsidRPr="00A13CCF" w:rsidRDefault="00D15E9C" w:rsidP="003A4F58">
      <w:pPr>
        <w:bidi/>
        <w:jc w:val="both"/>
        <w:rPr>
          <w:rFonts w:ascii="David" w:hAnsi="David" w:cs="David"/>
          <w:sz w:val="24"/>
          <w:szCs w:val="24"/>
          <w:rtl/>
        </w:rPr>
      </w:pPr>
      <w:r w:rsidRPr="00A13CCF">
        <w:rPr>
          <w:rFonts w:ascii="David" w:hAnsi="David" w:cs="David" w:hint="cs"/>
          <w:sz w:val="24"/>
          <w:szCs w:val="24"/>
          <w:highlight w:val="yellow"/>
          <w:rtl/>
        </w:rPr>
        <w:t>*בראשי נ' בראשי</w:t>
      </w:r>
      <w:r w:rsidRPr="00A13CCF">
        <w:rPr>
          <w:rFonts w:ascii="David" w:hAnsi="David" w:cs="David" w:hint="cs"/>
          <w:sz w:val="24"/>
          <w:szCs w:val="24"/>
          <w:rtl/>
        </w:rPr>
        <w:t xml:space="preserve"> / </w:t>
      </w:r>
      <w:r w:rsidRPr="00A13CCF">
        <w:rPr>
          <w:rFonts w:ascii="David" w:hAnsi="David" w:cs="David" w:hint="cs"/>
          <w:sz w:val="24"/>
          <w:szCs w:val="24"/>
          <w:u w:val="single"/>
          <w:rtl/>
        </w:rPr>
        <w:t>המבחן האובייקטיבי המרוכך</w:t>
      </w:r>
      <w:r w:rsidRPr="00A13CCF">
        <w:rPr>
          <w:rFonts w:ascii="David" w:hAnsi="David" w:cs="David"/>
          <w:sz w:val="24"/>
          <w:szCs w:val="24"/>
          <w:rtl/>
        </w:rPr>
        <w:t>–</w:t>
      </w:r>
      <w:r w:rsidRPr="00A13CCF">
        <w:rPr>
          <w:rFonts w:ascii="David" w:hAnsi="David" w:cs="David" w:hint="cs"/>
          <w:sz w:val="24"/>
          <w:szCs w:val="24"/>
          <w:rtl/>
        </w:rPr>
        <w:t xml:space="preserve"> </w:t>
      </w:r>
      <w:r w:rsidR="00176834" w:rsidRPr="00A13CCF">
        <w:rPr>
          <w:rFonts w:ascii="David" w:hAnsi="David" w:cs="David" w:hint="cs"/>
          <w:sz w:val="24"/>
          <w:szCs w:val="24"/>
          <w:rtl/>
        </w:rPr>
        <w:t xml:space="preserve">חוזה מתנה. </w:t>
      </w:r>
      <w:r w:rsidRPr="00A13CCF">
        <w:rPr>
          <w:rFonts w:ascii="David" w:hAnsi="David" w:cs="David" w:hint="cs"/>
          <w:sz w:val="24"/>
          <w:szCs w:val="24"/>
          <w:rtl/>
        </w:rPr>
        <w:t xml:space="preserve">גמ"ד של צד אחד לחוזה נלמדת מנק' מבטו של אדם סביר בנעלי הצד השני. </w:t>
      </w:r>
    </w:p>
    <w:p w14:paraId="7320F851" w14:textId="70341119" w:rsidR="009D3A76" w:rsidRPr="00A13CCF" w:rsidRDefault="009D3A76" w:rsidP="003A4F58">
      <w:pPr>
        <w:bidi/>
        <w:jc w:val="both"/>
        <w:rPr>
          <w:rFonts w:ascii="David" w:hAnsi="David" w:cs="David"/>
          <w:sz w:val="24"/>
          <w:szCs w:val="24"/>
          <w:rtl/>
        </w:rPr>
      </w:pPr>
      <w:r w:rsidRPr="00A13CCF">
        <w:rPr>
          <w:rFonts w:ascii="David" w:hAnsi="David" w:cs="David" w:hint="cs"/>
          <w:color w:val="FF0000"/>
          <w:sz w:val="24"/>
          <w:szCs w:val="24"/>
          <w:rtl/>
        </w:rPr>
        <w:t>*המבחן האובייקטיבי המרוכך גובר על המבחן האובייקטיבי כאשר יש סתירה ביניה</w:t>
      </w:r>
      <w:r w:rsidRPr="00A13CCF">
        <w:rPr>
          <w:rFonts w:ascii="David" w:hAnsi="David" w:cs="David" w:hint="eastAsia"/>
          <w:color w:val="FF0000"/>
          <w:sz w:val="24"/>
          <w:szCs w:val="24"/>
          <w:rtl/>
        </w:rPr>
        <w:t>ם</w:t>
      </w:r>
      <w:r w:rsidRPr="00A13CCF">
        <w:rPr>
          <w:rFonts w:ascii="David" w:hAnsi="David" w:cs="David" w:hint="cs"/>
          <w:sz w:val="24"/>
          <w:szCs w:val="24"/>
          <w:rtl/>
        </w:rPr>
        <w:t xml:space="preserve">. </w:t>
      </w:r>
    </w:p>
    <w:p w14:paraId="1704272F" w14:textId="30C04661" w:rsidR="00875869" w:rsidRPr="00A13CCF" w:rsidRDefault="00875869" w:rsidP="003A4F58">
      <w:pPr>
        <w:bidi/>
        <w:jc w:val="both"/>
        <w:rPr>
          <w:rFonts w:ascii="David" w:hAnsi="David" w:cs="David"/>
          <w:rtl/>
        </w:rPr>
      </w:pPr>
      <w:r w:rsidRPr="00A13CCF">
        <w:rPr>
          <w:rFonts w:ascii="David" w:hAnsi="David" w:cs="David" w:hint="cs"/>
          <w:b/>
          <w:bCs/>
          <w:sz w:val="24"/>
          <w:szCs w:val="24"/>
          <w:rtl/>
        </w:rPr>
        <w:t xml:space="preserve">מקרה חריג </w:t>
      </w:r>
      <w:r w:rsidRPr="00A13CCF">
        <w:rPr>
          <w:rFonts w:ascii="David" w:hAnsi="David" w:cs="David"/>
          <w:b/>
          <w:bCs/>
          <w:sz w:val="24"/>
          <w:szCs w:val="24"/>
          <w:rtl/>
        </w:rPr>
        <w:t>–</w:t>
      </w:r>
      <w:r w:rsidRPr="00A13CCF">
        <w:rPr>
          <w:rFonts w:ascii="David" w:hAnsi="David" w:cs="David" w:hint="cs"/>
          <w:b/>
          <w:bCs/>
          <w:sz w:val="24"/>
          <w:szCs w:val="24"/>
          <w:rtl/>
        </w:rPr>
        <w:t xml:space="preserve"> טענת האפסות</w:t>
      </w:r>
      <w:r w:rsidR="00520FF6" w:rsidRPr="00A13CCF">
        <w:rPr>
          <w:rFonts w:ascii="David" w:hAnsi="David" w:cs="David" w:hint="cs"/>
          <w:b/>
          <w:bCs/>
          <w:sz w:val="24"/>
          <w:szCs w:val="24"/>
          <w:rtl/>
        </w:rPr>
        <w:t xml:space="preserve"> "לא נעשה דבר"</w:t>
      </w:r>
      <w:r w:rsidR="00356A3F">
        <w:rPr>
          <w:rFonts w:ascii="David" w:hAnsi="David" w:cs="David" w:hint="cs"/>
          <w:sz w:val="24"/>
          <w:szCs w:val="24"/>
          <w:rtl/>
        </w:rPr>
        <w:t>:</w:t>
      </w:r>
      <w:r w:rsidR="00356A3F">
        <w:rPr>
          <w:rFonts w:ascii="David" w:hAnsi="David" w:cs="David" w:hint="cs"/>
          <w:sz w:val="24"/>
          <w:szCs w:val="24"/>
        </w:rPr>
        <w:t xml:space="preserve"> </w:t>
      </w:r>
      <w:r w:rsidR="00520FF6" w:rsidRPr="00A13CCF">
        <w:rPr>
          <w:rFonts w:ascii="David" w:hAnsi="David" w:cs="David"/>
          <w:sz w:val="24"/>
          <w:szCs w:val="24"/>
          <w:rtl/>
        </w:rPr>
        <w:t>טענת האפסות מעגנת את מחויבותו של ב</w:t>
      </w:r>
      <w:r w:rsidR="00520FF6" w:rsidRPr="00A13CCF">
        <w:rPr>
          <w:rFonts w:ascii="David" w:hAnsi="David" w:cs="David" w:hint="cs"/>
          <w:sz w:val="24"/>
          <w:szCs w:val="24"/>
          <w:rtl/>
        </w:rPr>
        <w:t>יהמ"ש</w:t>
      </w:r>
      <w:r w:rsidR="00520FF6" w:rsidRPr="00A13CCF">
        <w:rPr>
          <w:rFonts w:ascii="David" w:hAnsi="David" w:cs="David"/>
          <w:sz w:val="24"/>
          <w:szCs w:val="24"/>
          <w:rtl/>
        </w:rPr>
        <w:t xml:space="preserve">, בנסיבות המתאימות, לבחון </w:t>
      </w:r>
      <w:r w:rsidR="00520FF6" w:rsidRPr="00A13CCF">
        <w:rPr>
          <w:rFonts w:ascii="David" w:hAnsi="David" w:cs="David" w:hint="cs"/>
          <w:sz w:val="24"/>
          <w:szCs w:val="24"/>
          <w:rtl/>
        </w:rPr>
        <w:t xml:space="preserve">גמ"ד במדד סובייקטיבי במקום אובייקטיבי.  </w:t>
      </w:r>
    </w:p>
    <w:p w14:paraId="6A030F38" w14:textId="7245D2A5" w:rsidR="00520FF6" w:rsidRPr="00A13CCF" w:rsidRDefault="00520FF6" w:rsidP="003A4F58">
      <w:pPr>
        <w:bidi/>
        <w:jc w:val="both"/>
        <w:rPr>
          <w:rFonts w:ascii="David" w:hAnsi="David" w:cs="David"/>
          <w:sz w:val="24"/>
          <w:szCs w:val="24"/>
          <w:rtl/>
        </w:rPr>
      </w:pPr>
      <w:r w:rsidRPr="00A13CCF">
        <w:rPr>
          <w:rFonts w:ascii="David" w:hAnsi="David" w:cs="David"/>
          <w:sz w:val="24"/>
          <w:szCs w:val="24"/>
          <w:u w:val="single"/>
          <w:rtl/>
        </w:rPr>
        <w:t>התנאים ל</w:t>
      </w:r>
      <w:r w:rsidRPr="00A13CCF">
        <w:rPr>
          <w:rFonts w:ascii="David" w:hAnsi="David" w:cs="David" w:hint="cs"/>
          <w:sz w:val="24"/>
          <w:szCs w:val="24"/>
          <w:u w:val="single"/>
          <w:rtl/>
        </w:rPr>
        <w:t>טענת האפסות</w:t>
      </w:r>
      <w:r w:rsidRPr="00A13CCF">
        <w:rPr>
          <w:rFonts w:ascii="David" w:hAnsi="David" w:cs="David" w:hint="cs"/>
          <w:sz w:val="24"/>
          <w:szCs w:val="24"/>
          <w:rtl/>
        </w:rPr>
        <w:t xml:space="preserve"> -</w:t>
      </w:r>
    </w:p>
    <w:p w14:paraId="126BBE86" w14:textId="263DEC5C" w:rsidR="00520FF6" w:rsidRPr="00A13CCF" w:rsidRDefault="00520FF6" w:rsidP="006D2D3C">
      <w:pPr>
        <w:pStyle w:val="ListParagraph"/>
        <w:numPr>
          <w:ilvl w:val="0"/>
          <w:numId w:val="7"/>
        </w:numPr>
        <w:bidi/>
        <w:jc w:val="both"/>
        <w:rPr>
          <w:rFonts w:ascii="David" w:hAnsi="David" w:cs="David"/>
          <w:sz w:val="24"/>
          <w:szCs w:val="24"/>
          <w:rtl/>
        </w:rPr>
      </w:pPr>
      <w:r w:rsidRPr="00A13CCF">
        <w:rPr>
          <w:rFonts w:ascii="David" w:hAnsi="David" w:cs="David"/>
          <w:sz w:val="24"/>
          <w:szCs w:val="24"/>
          <w:rtl/>
        </w:rPr>
        <w:t xml:space="preserve">שלילה מוחלטת של חופש הבחירה, של </w:t>
      </w:r>
      <w:r w:rsidRPr="00A13CCF">
        <w:rPr>
          <w:rFonts w:ascii="David" w:hAnsi="David" w:cs="David" w:hint="cs"/>
          <w:sz w:val="24"/>
          <w:szCs w:val="24"/>
          <w:rtl/>
        </w:rPr>
        <w:t>רצון</w:t>
      </w:r>
      <w:r w:rsidRPr="00A13CCF">
        <w:rPr>
          <w:rFonts w:ascii="David" w:hAnsi="David" w:cs="David"/>
          <w:sz w:val="24"/>
          <w:szCs w:val="24"/>
          <w:rtl/>
        </w:rPr>
        <w:t xml:space="preserve"> אחד הצדדים</w:t>
      </w:r>
      <w:r w:rsidRPr="00A13CCF">
        <w:rPr>
          <w:rFonts w:ascii="David" w:hAnsi="David" w:cs="David" w:hint="cs"/>
          <w:sz w:val="24"/>
          <w:szCs w:val="24"/>
          <w:rtl/>
        </w:rPr>
        <w:t>.</w:t>
      </w:r>
    </w:p>
    <w:p w14:paraId="4A78D2BA" w14:textId="2D4CFBB3" w:rsidR="00520FF6" w:rsidRPr="00A13CCF" w:rsidRDefault="00520FF6" w:rsidP="006D2D3C">
      <w:pPr>
        <w:pStyle w:val="ListParagraph"/>
        <w:numPr>
          <w:ilvl w:val="0"/>
          <w:numId w:val="7"/>
        </w:numPr>
        <w:bidi/>
        <w:jc w:val="both"/>
        <w:rPr>
          <w:rFonts w:ascii="David" w:hAnsi="David" w:cs="David"/>
          <w:sz w:val="24"/>
          <w:szCs w:val="24"/>
          <w:rtl/>
        </w:rPr>
      </w:pPr>
      <w:r w:rsidRPr="00A13CCF">
        <w:rPr>
          <w:rFonts w:ascii="David" w:hAnsi="David" w:cs="David"/>
          <w:sz w:val="24"/>
          <w:szCs w:val="24"/>
          <w:rtl/>
        </w:rPr>
        <w:t>קיומו של שוני קיצוני בין המסמך שהחותם האמין כי עליו חתם לבין המסמך עליו חתם</w:t>
      </w:r>
      <w:r w:rsidRPr="00A13CCF">
        <w:rPr>
          <w:rFonts w:ascii="David" w:hAnsi="David" w:cs="David" w:hint="cs"/>
          <w:sz w:val="24"/>
          <w:szCs w:val="24"/>
          <w:rtl/>
        </w:rPr>
        <w:t xml:space="preserve">. </w:t>
      </w:r>
      <w:r w:rsidRPr="00A13CCF">
        <w:rPr>
          <w:rFonts w:ascii="David" w:hAnsi="David" w:cs="David"/>
          <w:sz w:val="24"/>
          <w:szCs w:val="24"/>
        </w:rPr>
        <w:t xml:space="preserve"> </w:t>
      </w:r>
    </w:p>
    <w:p w14:paraId="63390240" w14:textId="37BF8DF9" w:rsidR="00520FF6" w:rsidRPr="00A13CCF" w:rsidRDefault="00520FF6" w:rsidP="006D2D3C">
      <w:pPr>
        <w:pStyle w:val="ListParagraph"/>
        <w:numPr>
          <w:ilvl w:val="0"/>
          <w:numId w:val="7"/>
        </w:numPr>
        <w:bidi/>
        <w:jc w:val="both"/>
        <w:rPr>
          <w:rFonts w:ascii="David" w:hAnsi="David" w:cs="David"/>
          <w:sz w:val="24"/>
          <w:szCs w:val="24"/>
          <w:rtl/>
        </w:rPr>
      </w:pPr>
      <w:r w:rsidRPr="00A13CCF">
        <w:rPr>
          <w:rFonts w:ascii="David" w:hAnsi="David" w:cs="David"/>
          <w:sz w:val="24"/>
          <w:szCs w:val="24"/>
          <w:rtl/>
        </w:rPr>
        <w:t>העדר רשלנות מצידו של המוטעה או הנכפה.</w:t>
      </w:r>
    </w:p>
    <w:p w14:paraId="544A1DF3" w14:textId="36B0CF2C" w:rsidR="00875869" w:rsidRPr="00A13CCF" w:rsidRDefault="00520FF6" w:rsidP="003A4F58">
      <w:pPr>
        <w:bidi/>
        <w:jc w:val="both"/>
        <w:rPr>
          <w:rFonts w:ascii="David" w:hAnsi="David" w:cs="David"/>
          <w:sz w:val="24"/>
          <w:szCs w:val="24"/>
          <w:rtl/>
        </w:rPr>
      </w:pPr>
      <w:r w:rsidRPr="00A13CCF">
        <w:rPr>
          <w:rFonts w:ascii="David" w:hAnsi="David" w:cs="David" w:hint="cs"/>
          <w:sz w:val="24"/>
          <w:szCs w:val="24"/>
          <w:highlight w:val="yellow"/>
          <w:rtl/>
        </w:rPr>
        <w:t>*</w:t>
      </w:r>
      <w:r w:rsidR="005E6F55" w:rsidRPr="00A13CCF">
        <w:rPr>
          <w:rFonts w:ascii="David" w:hAnsi="David" w:cs="David" w:hint="cs"/>
          <w:sz w:val="24"/>
          <w:szCs w:val="24"/>
          <w:highlight w:val="yellow"/>
          <w:rtl/>
        </w:rPr>
        <w:t>הדר חברה לביטוח נ' פלונית</w:t>
      </w:r>
      <w:r w:rsidR="005E6F55" w:rsidRPr="00A13CCF">
        <w:rPr>
          <w:rFonts w:ascii="David" w:hAnsi="David" w:cs="David" w:hint="cs"/>
          <w:sz w:val="24"/>
          <w:szCs w:val="24"/>
          <w:rtl/>
        </w:rPr>
        <w:t xml:space="preserve"> </w:t>
      </w:r>
      <w:r w:rsidR="005E6F55" w:rsidRPr="00A13CCF">
        <w:rPr>
          <w:rFonts w:ascii="David" w:hAnsi="David" w:cs="David"/>
          <w:sz w:val="24"/>
          <w:szCs w:val="24"/>
          <w:rtl/>
        </w:rPr>
        <w:t>–</w:t>
      </w:r>
      <w:r w:rsidR="005E6F55" w:rsidRPr="00A13CCF">
        <w:rPr>
          <w:rFonts w:ascii="David" w:hAnsi="David" w:cs="David" w:hint="cs"/>
          <w:sz w:val="24"/>
          <w:szCs w:val="24"/>
          <w:rtl/>
        </w:rPr>
        <w:t xml:space="preserve"> הלוואה מהבנק. </w:t>
      </w:r>
      <w:r w:rsidR="005E6F55" w:rsidRPr="00A13CCF">
        <w:rPr>
          <w:rFonts w:ascii="David" w:hAnsi="David" w:cs="David" w:hint="cs"/>
          <w:sz w:val="24"/>
          <w:szCs w:val="24"/>
          <w:u w:val="single"/>
          <w:rtl/>
        </w:rPr>
        <w:t>השופטת ארבל</w:t>
      </w:r>
      <w:r w:rsidR="005E6F55" w:rsidRPr="00A13CCF">
        <w:rPr>
          <w:rFonts w:ascii="David" w:hAnsi="David" w:cs="David" w:hint="cs"/>
          <w:sz w:val="24"/>
          <w:szCs w:val="24"/>
          <w:rtl/>
        </w:rPr>
        <w:t xml:space="preserve"> קובעת שאם לא הייתה גמ"ד סובייקטיבית מכיוון שהייתה שלילה מוחלטת של הרצון, החוזה לא נכרת למרות העדה חיצונית של גמ"ד. </w:t>
      </w:r>
    </w:p>
    <w:p w14:paraId="2B7B27E5" w14:textId="541C3F64" w:rsidR="00D151D2" w:rsidRPr="00A13CCF" w:rsidRDefault="00D151D2" w:rsidP="003A4F58">
      <w:pPr>
        <w:bidi/>
        <w:jc w:val="both"/>
        <w:rPr>
          <w:rFonts w:ascii="David" w:hAnsi="David" w:cs="David"/>
          <w:sz w:val="24"/>
          <w:szCs w:val="24"/>
          <w:rtl/>
        </w:rPr>
      </w:pPr>
      <w:r w:rsidRPr="00A13CCF">
        <w:rPr>
          <w:rFonts w:ascii="David" w:hAnsi="David" w:cs="David" w:hint="cs"/>
          <w:b/>
          <w:bCs/>
          <w:sz w:val="24"/>
          <w:szCs w:val="24"/>
          <w:rtl/>
        </w:rPr>
        <w:t>זכה"ד</w:t>
      </w:r>
      <w:r w:rsidR="00356A3F">
        <w:rPr>
          <w:rFonts w:ascii="David" w:hAnsi="David" w:cs="David" w:hint="cs"/>
          <w:sz w:val="24"/>
          <w:szCs w:val="24"/>
          <w:rtl/>
        </w:rPr>
        <w:t xml:space="preserve">: </w:t>
      </w:r>
      <w:r w:rsidRPr="00A13CCF">
        <w:rPr>
          <w:rFonts w:ascii="David" w:hAnsi="David" w:cs="David"/>
          <w:sz w:val="24"/>
          <w:szCs w:val="24"/>
          <w:rtl/>
        </w:rPr>
        <w:t>מסמך ראשוני שהצדדים כותבים אותו לשם חתימה בהמשך על הסכם מחייב</w:t>
      </w:r>
      <w:r w:rsidRPr="00A13CCF">
        <w:rPr>
          <w:rFonts w:ascii="David" w:hAnsi="David" w:cs="David"/>
          <w:sz w:val="24"/>
          <w:szCs w:val="24"/>
        </w:rPr>
        <w:t>.</w:t>
      </w:r>
    </w:p>
    <w:p w14:paraId="2EB64CD1" w14:textId="00FD9C20" w:rsidR="00D151D2" w:rsidRPr="00A13CCF" w:rsidRDefault="00D151D2" w:rsidP="006D2D3C">
      <w:pPr>
        <w:pStyle w:val="ListParagraph"/>
        <w:numPr>
          <w:ilvl w:val="0"/>
          <w:numId w:val="15"/>
        </w:numPr>
        <w:bidi/>
        <w:jc w:val="both"/>
        <w:rPr>
          <w:rFonts w:ascii="David" w:hAnsi="David" w:cs="David"/>
          <w:sz w:val="24"/>
          <w:szCs w:val="24"/>
          <w:rtl/>
        </w:rPr>
      </w:pPr>
      <w:r w:rsidRPr="00A13CCF">
        <w:rPr>
          <w:rFonts w:ascii="David" w:hAnsi="David" w:cs="David"/>
          <w:sz w:val="24"/>
          <w:szCs w:val="24"/>
          <w:rtl/>
        </w:rPr>
        <w:t xml:space="preserve">כדי </w:t>
      </w:r>
      <w:r w:rsidRPr="00A13CCF">
        <w:rPr>
          <w:rFonts w:ascii="David" w:hAnsi="David" w:cs="David" w:hint="cs"/>
          <w:sz w:val="24"/>
          <w:szCs w:val="24"/>
          <w:rtl/>
        </w:rPr>
        <w:t>זכה"ד</w:t>
      </w:r>
      <w:r w:rsidRPr="00A13CCF">
        <w:rPr>
          <w:rFonts w:ascii="David" w:hAnsi="David" w:cs="David"/>
          <w:sz w:val="24"/>
          <w:szCs w:val="24"/>
          <w:rtl/>
        </w:rPr>
        <w:t xml:space="preserve"> ייחשב להסכם מחייב, עליו להעיד על גמ</w:t>
      </w:r>
      <w:r w:rsidRPr="00A13CCF">
        <w:rPr>
          <w:rFonts w:ascii="David" w:hAnsi="David" w:cs="David" w:hint="cs"/>
          <w:sz w:val="24"/>
          <w:szCs w:val="24"/>
          <w:rtl/>
        </w:rPr>
        <w:t xml:space="preserve">"ד </w:t>
      </w:r>
      <w:r w:rsidRPr="00A13CCF">
        <w:rPr>
          <w:rFonts w:ascii="David" w:hAnsi="David" w:cs="David"/>
          <w:sz w:val="24"/>
          <w:szCs w:val="24"/>
          <w:rtl/>
        </w:rPr>
        <w:t>של הצדדים להתקשר בחוזה ולהיות מסוים די צורכו</w:t>
      </w:r>
      <w:r w:rsidRPr="00A13CCF">
        <w:rPr>
          <w:rFonts w:ascii="David" w:hAnsi="David" w:cs="David"/>
          <w:sz w:val="24"/>
          <w:szCs w:val="24"/>
        </w:rPr>
        <w:t>.</w:t>
      </w:r>
    </w:p>
    <w:p w14:paraId="38089F21" w14:textId="4214B2C6" w:rsidR="00D151D2" w:rsidRPr="00A13CCF" w:rsidRDefault="00D151D2" w:rsidP="006D2D3C">
      <w:pPr>
        <w:pStyle w:val="ListParagraph"/>
        <w:numPr>
          <w:ilvl w:val="0"/>
          <w:numId w:val="15"/>
        </w:numPr>
        <w:bidi/>
        <w:jc w:val="both"/>
        <w:rPr>
          <w:rFonts w:ascii="David" w:hAnsi="David" w:cs="David"/>
          <w:sz w:val="24"/>
          <w:szCs w:val="24"/>
        </w:rPr>
      </w:pPr>
      <w:r w:rsidRPr="00A13CCF">
        <w:rPr>
          <w:rFonts w:ascii="David" w:hAnsi="David" w:cs="David"/>
          <w:sz w:val="24"/>
          <w:szCs w:val="24"/>
          <w:rtl/>
        </w:rPr>
        <w:t>המגמה הכללית של הפסיקה היא לראות במסמכים כמו זיכרון דברים חוזה מחייב, אם מתקיימים התנאים הדרושים לשכלול חוזה (הצעה, קיבול, גמ"ד ומסוימות).</w:t>
      </w:r>
    </w:p>
    <w:p w14:paraId="2F1B3E3B" w14:textId="1AB7FF4F" w:rsidR="00D151D2" w:rsidRPr="00A13CCF" w:rsidRDefault="00A13CCF" w:rsidP="003A4F58">
      <w:pPr>
        <w:bidi/>
        <w:jc w:val="both"/>
        <w:rPr>
          <w:rFonts w:ascii="David" w:hAnsi="David" w:cs="David"/>
          <w:sz w:val="24"/>
          <w:szCs w:val="24"/>
          <w:rtl/>
          <w:lang w:val="en-US"/>
        </w:rPr>
      </w:pPr>
      <w:r>
        <w:rPr>
          <w:rFonts w:ascii="David" w:hAnsi="David" w:cs="David" w:hint="cs"/>
          <w:sz w:val="24"/>
          <w:szCs w:val="24"/>
          <w:highlight w:val="yellow"/>
          <w:rtl/>
        </w:rPr>
        <w:t>*</w:t>
      </w:r>
      <w:r w:rsidR="00D151D2" w:rsidRPr="00A13CCF">
        <w:rPr>
          <w:rFonts w:ascii="David" w:hAnsi="David" w:cs="David" w:hint="cs"/>
          <w:sz w:val="24"/>
          <w:szCs w:val="24"/>
          <w:highlight w:val="yellow"/>
          <w:rtl/>
        </w:rPr>
        <w:t>רבינאי נ' חברה מן השקד</w:t>
      </w:r>
      <w:r w:rsidR="00D151D2" w:rsidRPr="00A13CCF">
        <w:rPr>
          <w:rFonts w:ascii="David" w:hAnsi="David" w:cs="David" w:hint="cs"/>
          <w:sz w:val="24"/>
          <w:szCs w:val="24"/>
          <w:rtl/>
        </w:rPr>
        <w:t xml:space="preserve"> - </w:t>
      </w:r>
      <w:r w:rsidR="00D151D2" w:rsidRPr="00A13CCF">
        <w:rPr>
          <w:rFonts w:ascii="David" w:hAnsi="David" w:cs="David"/>
          <w:sz w:val="24"/>
          <w:szCs w:val="24"/>
          <w:rtl/>
        </w:rPr>
        <w:t xml:space="preserve">"נוסחת הקשר" היא השאלה מה הקשר בין </w:t>
      </w:r>
      <w:r w:rsidR="00E95752" w:rsidRPr="00A13CCF">
        <w:rPr>
          <w:rFonts w:ascii="David" w:hAnsi="David" w:cs="David" w:hint="cs"/>
          <w:sz w:val="24"/>
          <w:szCs w:val="24"/>
          <w:rtl/>
        </w:rPr>
        <w:t>זכה"ד</w:t>
      </w:r>
      <w:r w:rsidR="00D151D2" w:rsidRPr="00A13CCF">
        <w:rPr>
          <w:rFonts w:ascii="David" w:hAnsi="David" w:cs="David"/>
          <w:sz w:val="24"/>
          <w:szCs w:val="24"/>
          <w:rtl/>
        </w:rPr>
        <w:t xml:space="preserve"> לחוזה הסופי</w:t>
      </w:r>
      <w:r w:rsidR="00D151D2" w:rsidRPr="00A13CCF">
        <w:rPr>
          <w:rFonts w:ascii="David" w:hAnsi="David" w:cs="David" w:hint="cs"/>
          <w:sz w:val="24"/>
          <w:szCs w:val="24"/>
          <w:rtl/>
        </w:rPr>
        <w:t xml:space="preserve"> - </w:t>
      </w:r>
      <w:r w:rsidR="00D151D2" w:rsidRPr="00A13CCF">
        <w:rPr>
          <w:rFonts w:ascii="David" w:hAnsi="David" w:cs="David"/>
          <w:sz w:val="24"/>
          <w:szCs w:val="24"/>
          <w:rtl/>
        </w:rPr>
        <w:t>האם הוא ההסכם עצמו או שהוא שלב במו"מ בדרך לחוזה</w:t>
      </w:r>
      <w:r w:rsidR="00D151D2" w:rsidRPr="00A13CCF">
        <w:rPr>
          <w:rFonts w:ascii="David" w:hAnsi="David" w:cs="David"/>
          <w:sz w:val="24"/>
          <w:szCs w:val="24"/>
        </w:rPr>
        <w:t>?</w:t>
      </w:r>
      <w:r w:rsidR="00E95752" w:rsidRPr="00A13CCF">
        <w:rPr>
          <w:rFonts w:ascii="David" w:hAnsi="David" w:cs="David" w:hint="cs"/>
          <w:sz w:val="24"/>
          <w:szCs w:val="24"/>
          <w:rtl/>
        </w:rPr>
        <w:t xml:space="preserve"> </w:t>
      </w:r>
      <w:r w:rsidR="00D151D2" w:rsidRPr="00A13CCF">
        <w:rPr>
          <w:rFonts w:ascii="David" w:hAnsi="David" w:cs="David"/>
          <w:sz w:val="24"/>
          <w:szCs w:val="24"/>
          <w:u w:val="single"/>
          <w:rtl/>
        </w:rPr>
        <w:t xml:space="preserve">נבחן זאת </w:t>
      </w:r>
      <w:r w:rsidR="00E95752" w:rsidRPr="00A13CCF">
        <w:rPr>
          <w:rFonts w:ascii="David" w:hAnsi="David" w:cs="David" w:hint="cs"/>
          <w:sz w:val="24"/>
          <w:szCs w:val="24"/>
          <w:u w:val="single"/>
          <w:rtl/>
        </w:rPr>
        <w:t>ע"פ</w:t>
      </w:r>
      <w:r w:rsidR="00D151D2" w:rsidRPr="00A13CCF">
        <w:rPr>
          <w:rFonts w:ascii="David" w:hAnsi="David" w:cs="David"/>
          <w:sz w:val="24"/>
          <w:szCs w:val="24"/>
          <w:u w:val="single"/>
          <w:rtl/>
        </w:rPr>
        <w:t xml:space="preserve"> גמ"ד ומסוימות</w:t>
      </w:r>
      <w:r w:rsidR="00F665E7" w:rsidRPr="00A13CCF">
        <w:rPr>
          <w:rFonts w:ascii="David" w:hAnsi="David" w:cs="David" w:hint="cs"/>
          <w:sz w:val="24"/>
          <w:szCs w:val="24"/>
          <w:rtl/>
          <w:lang w:val="en-US"/>
        </w:rPr>
        <w:t>.</w:t>
      </w:r>
    </w:p>
    <w:p w14:paraId="38781DA5" w14:textId="117FECCD" w:rsidR="00D15E9C" w:rsidRPr="00A13CCF" w:rsidRDefault="00045EEA" w:rsidP="003A4F58">
      <w:pPr>
        <w:bidi/>
        <w:jc w:val="both"/>
        <w:rPr>
          <w:rFonts w:ascii="David" w:hAnsi="David" w:cs="David"/>
          <w:sz w:val="24"/>
          <w:szCs w:val="24"/>
          <w:rtl/>
        </w:rPr>
      </w:pPr>
      <w:r w:rsidRPr="00A13CCF">
        <w:rPr>
          <w:rFonts w:ascii="David" w:hAnsi="David" w:cs="David" w:hint="cs"/>
          <w:sz w:val="24"/>
          <w:szCs w:val="24"/>
          <w:rtl/>
        </w:rPr>
        <w:t>ב.</w:t>
      </w:r>
      <w:r w:rsidRPr="00A13CCF">
        <w:rPr>
          <w:rFonts w:ascii="David" w:hAnsi="David" w:cs="David" w:hint="cs"/>
          <w:b/>
          <w:bCs/>
          <w:sz w:val="24"/>
          <w:szCs w:val="24"/>
          <w:rtl/>
        </w:rPr>
        <w:t xml:space="preserve"> מסוימות</w:t>
      </w:r>
      <w:r w:rsidR="00356A3F">
        <w:rPr>
          <w:rFonts w:ascii="David" w:hAnsi="David" w:cs="David" w:hint="cs"/>
          <w:sz w:val="24"/>
          <w:szCs w:val="24"/>
          <w:rtl/>
        </w:rPr>
        <w:t xml:space="preserve">: </w:t>
      </w:r>
      <w:r w:rsidRPr="00A13CCF">
        <w:rPr>
          <w:rFonts w:ascii="David" w:hAnsi="David" w:cs="David" w:hint="cs"/>
          <w:sz w:val="24"/>
          <w:szCs w:val="24"/>
          <w:rtl/>
        </w:rPr>
        <w:t xml:space="preserve">דרישה נוספת ומצטברת לכריתת חוזה. </w:t>
      </w:r>
    </w:p>
    <w:p w14:paraId="5D3A5B34" w14:textId="4CC432B4" w:rsidR="00045EEA" w:rsidRPr="00A13CCF" w:rsidRDefault="00045EEA" w:rsidP="006D2D3C">
      <w:pPr>
        <w:pStyle w:val="ListParagraph"/>
        <w:numPr>
          <w:ilvl w:val="0"/>
          <w:numId w:val="4"/>
        </w:numPr>
        <w:bidi/>
        <w:jc w:val="both"/>
        <w:rPr>
          <w:rFonts w:ascii="David" w:hAnsi="David" w:cs="David"/>
          <w:sz w:val="24"/>
          <w:szCs w:val="24"/>
        </w:rPr>
      </w:pPr>
      <w:r w:rsidRPr="00A13CCF">
        <w:rPr>
          <w:rFonts w:ascii="David" w:hAnsi="David" w:cs="David" w:hint="cs"/>
          <w:sz w:val="24"/>
          <w:szCs w:val="24"/>
          <w:rtl/>
        </w:rPr>
        <w:t xml:space="preserve">בעבר היה נהוג </w:t>
      </w:r>
      <w:r w:rsidR="00F665E7" w:rsidRPr="00A13CCF">
        <w:rPr>
          <w:rFonts w:ascii="David" w:hAnsi="David" w:cs="David" w:hint="cs"/>
          <w:sz w:val="24"/>
          <w:szCs w:val="24"/>
          <w:rtl/>
        </w:rPr>
        <w:t xml:space="preserve">לבחון מסוימות ע"פ </w:t>
      </w:r>
      <w:r w:rsidRPr="00A13CCF">
        <w:rPr>
          <w:rFonts w:ascii="David" w:hAnsi="David" w:cs="David" w:hint="cs"/>
          <w:sz w:val="24"/>
          <w:szCs w:val="24"/>
          <w:u w:val="single"/>
          <w:rtl/>
        </w:rPr>
        <w:t>רשימת עציוני</w:t>
      </w:r>
      <w:r w:rsidR="00F665E7" w:rsidRPr="00A13CCF">
        <w:rPr>
          <w:rFonts w:ascii="David" w:hAnsi="David" w:cs="David" w:hint="cs"/>
          <w:sz w:val="24"/>
          <w:szCs w:val="24"/>
          <w:rtl/>
        </w:rPr>
        <w:t xml:space="preserve"> </w:t>
      </w:r>
      <w:r w:rsidRPr="00A13CCF">
        <w:rPr>
          <w:rFonts w:ascii="David" w:hAnsi="David" w:cs="David" w:hint="cs"/>
          <w:sz w:val="24"/>
          <w:szCs w:val="24"/>
          <w:rtl/>
        </w:rPr>
        <w:t>כיום</w:t>
      </w:r>
      <w:r w:rsidR="00176834" w:rsidRPr="00A13CCF">
        <w:rPr>
          <w:rFonts w:ascii="David" w:hAnsi="David" w:cs="David" w:hint="cs"/>
          <w:sz w:val="24"/>
          <w:szCs w:val="24"/>
          <w:rtl/>
        </w:rPr>
        <w:t xml:space="preserve"> ע"פ</w:t>
      </w:r>
      <w:r w:rsidRPr="00A13CCF">
        <w:rPr>
          <w:rFonts w:ascii="David" w:hAnsi="David" w:cs="David" w:hint="cs"/>
          <w:sz w:val="24"/>
          <w:szCs w:val="24"/>
          <w:rtl/>
        </w:rPr>
        <w:t xml:space="preserve"> </w:t>
      </w:r>
      <w:r w:rsidRPr="00A13CCF">
        <w:rPr>
          <w:rFonts w:ascii="David" w:hAnsi="David" w:cs="David" w:hint="cs"/>
          <w:sz w:val="24"/>
          <w:szCs w:val="24"/>
          <w:u w:val="single"/>
          <w:rtl/>
        </w:rPr>
        <w:t>גרעין המסוימות</w:t>
      </w:r>
      <w:r w:rsidR="00875869" w:rsidRPr="00A13CCF">
        <w:rPr>
          <w:rFonts w:ascii="David" w:hAnsi="David" w:cs="David" w:hint="cs"/>
          <w:sz w:val="24"/>
          <w:szCs w:val="24"/>
          <w:rtl/>
        </w:rPr>
        <w:t xml:space="preserve"> (</w:t>
      </w:r>
      <w:r w:rsidR="00875869" w:rsidRPr="00A13CCF">
        <w:rPr>
          <w:rFonts w:ascii="David" w:hAnsi="David" w:cs="David" w:hint="cs"/>
          <w:sz w:val="24"/>
          <w:szCs w:val="24"/>
          <w:highlight w:val="yellow"/>
          <w:rtl/>
        </w:rPr>
        <w:t>פס"ד רבינאי</w:t>
      </w:r>
      <w:r w:rsidR="00875869" w:rsidRPr="00A13CCF">
        <w:rPr>
          <w:rFonts w:ascii="David" w:hAnsi="David" w:cs="David" w:hint="cs"/>
          <w:sz w:val="24"/>
          <w:szCs w:val="24"/>
          <w:rtl/>
        </w:rPr>
        <w:t>)</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כמות מספקת של פרטים, ייתכן ויחסר פרט אבל הוא לא מהותי וניתן להשלמה</w:t>
      </w:r>
      <w:r w:rsidR="00176834" w:rsidRPr="00A13CCF">
        <w:rPr>
          <w:rFonts w:ascii="David" w:hAnsi="David" w:cs="David" w:hint="cs"/>
          <w:sz w:val="24"/>
          <w:szCs w:val="24"/>
          <w:rtl/>
        </w:rPr>
        <w:t xml:space="preserve"> </w:t>
      </w:r>
      <w:r w:rsidR="00176834" w:rsidRPr="00A13CCF">
        <w:rPr>
          <w:rFonts w:ascii="David" w:hAnsi="David" w:cs="David"/>
          <w:sz w:val="24"/>
          <w:szCs w:val="24"/>
          <w:rtl/>
        </w:rPr>
        <w:t>–</w:t>
      </w:r>
      <w:r w:rsidR="00176834" w:rsidRPr="00A13CCF">
        <w:rPr>
          <w:rFonts w:ascii="David" w:hAnsi="David" w:cs="David" w:hint="cs"/>
          <w:sz w:val="24"/>
          <w:szCs w:val="24"/>
          <w:rtl/>
        </w:rPr>
        <w:t xml:space="preserve"> נשאל האם מהותי? </w:t>
      </w:r>
    </w:p>
    <w:p w14:paraId="75C5109C" w14:textId="4EBD80E1" w:rsidR="00045EEA" w:rsidRPr="00A13CCF" w:rsidRDefault="00045EEA" w:rsidP="006D2D3C">
      <w:pPr>
        <w:pStyle w:val="ListParagraph"/>
        <w:numPr>
          <w:ilvl w:val="0"/>
          <w:numId w:val="4"/>
        </w:numPr>
        <w:bidi/>
        <w:jc w:val="both"/>
        <w:rPr>
          <w:rFonts w:ascii="David" w:hAnsi="David" w:cs="David"/>
          <w:sz w:val="24"/>
          <w:szCs w:val="24"/>
          <w:rtl/>
        </w:rPr>
      </w:pPr>
      <w:r w:rsidRPr="00A13CCF">
        <w:rPr>
          <w:rFonts w:ascii="David" w:hAnsi="David" w:cs="David" w:hint="cs"/>
          <w:sz w:val="24"/>
          <w:szCs w:val="24"/>
          <w:rtl/>
        </w:rPr>
        <w:t>יסוד המסוימות נבחן ע</w:t>
      </w:r>
      <w:r w:rsidR="00F665E7" w:rsidRPr="00A13CCF">
        <w:rPr>
          <w:rFonts w:ascii="David" w:hAnsi="David" w:cs="David" w:hint="cs"/>
          <w:sz w:val="24"/>
          <w:szCs w:val="24"/>
          <w:rtl/>
        </w:rPr>
        <w:t xml:space="preserve">"פ </w:t>
      </w:r>
      <w:r w:rsidRPr="00A13CCF">
        <w:rPr>
          <w:rFonts w:ascii="David" w:hAnsi="David" w:cs="David" w:hint="cs"/>
          <w:sz w:val="24"/>
          <w:szCs w:val="24"/>
          <w:rtl/>
        </w:rPr>
        <w:t xml:space="preserve">כוונת הצדדים. </w:t>
      </w:r>
    </w:p>
    <w:p w14:paraId="224A091A" w14:textId="5A5EF58C" w:rsidR="00045EEA" w:rsidRPr="00A13CCF" w:rsidRDefault="00045EEA" w:rsidP="003A4F58">
      <w:pPr>
        <w:bidi/>
        <w:jc w:val="both"/>
        <w:rPr>
          <w:rFonts w:ascii="David" w:hAnsi="David" w:cs="David"/>
          <w:sz w:val="24"/>
          <w:szCs w:val="24"/>
          <w:rtl/>
          <w:lang w:val="en-US"/>
        </w:rPr>
      </w:pPr>
      <w:r w:rsidRPr="00A13CCF">
        <w:rPr>
          <w:rFonts w:ascii="David" w:hAnsi="David" w:cs="David" w:hint="cs"/>
          <w:sz w:val="24"/>
          <w:szCs w:val="24"/>
          <w:highlight w:val="yellow"/>
          <w:rtl/>
        </w:rPr>
        <w:t>*קפולסקי נ' גני גולן</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על מנת שיתקיים יסוד המסוימות החוזה צריך לכלול רשימת פרטים שנקראת רשימת עציוני (גישה ישנה ולא מקובלת בפסיקה) - </w:t>
      </w:r>
      <w:r w:rsidRPr="00A13CCF">
        <w:rPr>
          <w:rFonts w:ascii="David" w:hAnsi="David" w:cs="David" w:hint="cs"/>
          <w:sz w:val="24"/>
          <w:szCs w:val="24"/>
          <w:rtl/>
          <w:lang w:val="en-US"/>
        </w:rPr>
        <w:t xml:space="preserve">שמות הצדדים, מהות הנכס, מהות העסקה, המחיר, מועדי התשלום והוצאות ומיסים </w:t>
      </w:r>
      <w:r w:rsidRPr="00A13CCF">
        <w:rPr>
          <w:rFonts w:ascii="David" w:hAnsi="David" w:cs="David"/>
          <w:sz w:val="24"/>
          <w:szCs w:val="24"/>
          <w:rtl/>
          <w:lang w:val="en-US"/>
        </w:rPr>
        <w:t>–</w:t>
      </w:r>
      <w:r w:rsidRPr="00A13CCF">
        <w:rPr>
          <w:rFonts w:ascii="David" w:hAnsi="David" w:cs="David" w:hint="cs"/>
          <w:sz w:val="24"/>
          <w:szCs w:val="24"/>
          <w:rtl/>
          <w:lang w:val="en-US"/>
        </w:rPr>
        <w:t xml:space="preserve"> </w:t>
      </w:r>
      <w:r w:rsidRPr="00A13CCF">
        <w:rPr>
          <w:rFonts w:ascii="David" w:hAnsi="David" w:cs="David" w:hint="cs"/>
          <w:b/>
          <w:bCs/>
          <w:sz w:val="24"/>
          <w:szCs w:val="24"/>
          <w:rtl/>
          <w:lang w:val="en-US"/>
        </w:rPr>
        <w:t>לא</w:t>
      </w:r>
      <w:r w:rsidRPr="00A13CCF">
        <w:rPr>
          <w:rFonts w:ascii="David" w:hAnsi="David" w:cs="David" w:hint="cs"/>
          <w:sz w:val="24"/>
          <w:szCs w:val="24"/>
          <w:rtl/>
          <w:lang w:val="en-US"/>
        </w:rPr>
        <w:t xml:space="preserve"> תקף בפסיקה המודרנית מכיוון שרצון ביהמ"ש לאפשר את רצון הצדדים ע"י חופש החוזים. </w:t>
      </w:r>
    </w:p>
    <w:p w14:paraId="7203F6C7" w14:textId="136A67B7" w:rsidR="00176834" w:rsidRPr="00A13CCF" w:rsidRDefault="00045EEA" w:rsidP="003A4F58">
      <w:pPr>
        <w:bidi/>
        <w:jc w:val="both"/>
        <w:rPr>
          <w:rFonts w:ascii="David" w:hAnsi="David" w:cs="David"/>
          <w:sz w:val="24"/>
          <w:szCs w:val="24"/>
          <w:rtl/>
          <w:lang w:val="en-US"/>
        </w:rPr>
      </w:pPr>
      <w:r w:rsidRPr="00A13CCF">
        <w:rPr>
          <w:rFonts w:ascii="David" w:hAnsi="David" w:cs="David" w:hint="cs"/>
          <w:sz w:val="24"/>
          <w:szCs w:val="24"/>
          <w:highlight w:val="yellow"/>
          <w:rtl/>
          <w:lang w:val="en-US"/>
        </w:rPr>
        <w:t>*דור אנרגיה נ' חאג'</w:t>
      </w:r>
      <w:r w:rsidRPr="00A13CCF">
        <w:rPr>
          <w:rFonts w:ascii="David" w:hAnsi="David" w:cs="David" w:hint="cs"/>
          <w:sz w:val="24"/>
          <w:szCs w:val="24"/>
          <w:rtl/>
          <w:lang w:val="en-US"/>
        </w:rPr>
        <w:t xml:space="preserve"> - </w:t>
      </w:r>
      <w:r w:rsidR="00176834" w:rsidRPr="00A13CCF">
        <w:rPr>
          <w:rFonts w:ascii="David" w:hAnsi="David" w:cs="David"/>
          <w:sz w:val="24"/>
          <w:szCs w:val="24"/>
          <w:rtl/>
        </w:rPr>
        <w:t>חוזה בלעדיות בין מפעיל תחנה לחברת דור</w:t>
      </w:r>
      <w:r w:rsidR="00176834" w:rsidRPr="00A13CCF">
        <w:rPr>
          <w:rFonts w:ascii="David" w:hAnsi="David" w:cs="David" w:hint="cs"/>
          <w:sz w:val="24"/>
          <w:szCs w:val="24"/>
          <w:rtl/>
          <w:lang w:val="en-US"/>
        </w:rPr>
        <w:t xml:space="preserve">. </w:t>
      </w:r>
      <w:r w:rsidR="00176834" w:rsidRPr="00A13CCF">
        <w:rPr>
          <w:rFonts w:ascii="David" w:hAnsi="David" w:cs="David"/>
          <w:sz w:val="24"/>
          <w:szCs w:val="24"/>
          <w:rtl/>
          <w:lang w:val="en-US"/>
        </w:rPr>
        <w:t>השאלה היא האם הפרטים החסרים הם מהותיים או ניתנים להשלמה</w:t>
      </w:r>
      <w:r w:rsidR="00176834" w:rsidRPr="00A13CCF">
        <w:rPr>
          <w:rFonts w:ascii="David" w:hAnsi="David" w:cs="David" w:hint="cs"/>
          <w:sz w:val="24"/>
          <w:szCs w:val="24"/>
          <w:rtl/>
          <w:lang w:val="en-US"/>
        </w:rPr>
        <w:t>?</w:t>
      </w:r>
      <w:r w:rsidR="00176834" w:rsidRPr="00A13CCF">
        <w:rPr>
          <w:rFonts w:ascii="David" w:hAnsi="David" w:cs="David" w:hint="cs"/>
          <w:sz w:val="24"/>
          <w:szCs w:val="24"/>
          <w:lang w:val="en-US"/>
        </w:rPr>
        <w:t xml:space="preserve"> </w:t>
      </w:r>
      <w:r w:rsidR="00176834" w:rsidRPr="00A13CCF">
        <w:rPr>
          <w:rFonts w:ascii="David" w:hAnsi="David" w:cs="David"/>
          <w:sz w:val="24"/>
          <w:szCs w:val="24"/>
          <w:rtl/>
          <w:lang w:val="en-US"/>
        </w:rPr>
        <w:t xml:space="preserve">רק </w:t>
      </w:r>
      <w:r w:rsidR="00176834" w:rsidRPr="00A13CCF">
        <w:rPr>
          <w:rFonts w:ascii="David" w:hAnsi="David" w:cs="David" w:hint="cs"/>
          <w:sz w:val="24"/>
          <w:szCs w:val="24"/>
          <w:rtl/>
          <w:lang w:val="en-US"/>
        </w:rPr>
        <w:t xml:space="preserve">אם </w:t>
      </w:r>
      <w:r w:rsidR="00176834" w:rsidRPr="00A13CCF">
        <w:rPr>
          <w:rFonts w:ascii="David" w:hAnsi="David" w:cs="David"/>
          <w:sz w:val="24"/>
          <w:szCs w:val="24"/>
          <w:rtl/>
          <w:lang w:val="en-US"/>
        </w:rPr>
        <w:t xml:space="preserve">חסרים פרטים שוליים (שגם בלעדיהם עומד החוזה) נראה בחוזה כמסוים מספיק ותקף. </w:t>
      </w:r>
      <w:r w:rsidR="00176834" w:rsidRPr="00A13CCF">
        <w:rPr>
          <w:rFonts w:ascii="David" w:hAnsi="David" w:cs="David" w:hint="cs"/>
          <w:sz w:val="24"/>
          <w:szCs w:val="24"/>
          <w:rtl/>
          <w:lang w:val="en-US"/>
        </w:rPr>
        <w:t>אולם,</w:t>
      </w:r>
      <w:r w:rsidR="00176834" w:rsidRPr="00A13CCF">
        <w:rPr>
          <w:rFonts w:ascii="David" w:hAnsi="David" w:cs="David"/>
          <w:sz w:val="24"/>
          <w:szCs w:val="24"/>
          <w:rtl/>
          <w:lang w:val="en-US"/>
        </w:rPr>
        <w:t xml:space="preserve"> במקרה של חוסר בפרט מהותי נראה בחוזה כלא תקף בשל </w:t>
      </w:r>
      <w:r w:rsidR="00176834" w:rsidRPr="00A13CCF">
        <w:rPr>
          <w:rFonts w:ascii="David" w:hAnsi="David" w:cs="David" w:hint="cs"/>
          <w:sz w:val="24"/>
          <w:szCs w:val="24"/>
          <w:rtl/>
          <w:lang w:val="en-US"/>
        </w:rPr>
        <w:t xml:space="preserve">העדר </w:t>
      </w:r>
      <w:r w:rsidR="00176834" w:rsidRPr="00A13CCF">
        <w:rPr>
          <w:rFonts w:ascii="David" w:hAnsi="David" w:cs="David"/>
          <w:sz w:val="24"/>
          <w:szCs w:val="24"/>
          <w:rtl/>
          <w:lang w:val="en-US"/>
        </w:rPr>
        <w:t>מסוימות</w:t>
      </w:r>
      <w:r w:rsidR="00176834" w:rsidRPr="00A13CCF">
        <w:rPr>
          <w:rFonts w:ascii="David" w:hAnsi="David" w:cs="David" w:hint="cs"/>
          <w:sz w:val="24"/>
          <w:szCs w:val="24"/>
          <w:rtl/>
          <w:lang w:val="en-US"/>
        </w:rPr>
        <w:t>.</w:t>
      </w:r>
    </w:p>
    <w:p w14:paraId="4D1AE425" w14:textId="615BEA16" w:rsidR="00875869" w:rsidRPr="00A13CCF" w:rsidRDefault="00176834" w:rsidP="003A4F58">
      <w:pPr>
        <w:bidi/>
        <w:jc w:val="both"/>
        <w:rPr>
          <w:rFonts w:ascii="David" w:hAnsi="David" w:cs="David"/>
          <w:sz w:val="24"/>
          <w:szCs w:val="24"/>
          <w:rtl/>
          <w:lang w:val="en-US"/>
        </w:rPr>
      </w:pPr>
      <w:r w:rsidRPr="00A13CCF">
        <w:rPr>
          <w:rFonts w:ascii="David" w:hAnsi="David" w:cs="David" w:hint="cs"/>
          <w:sz w:val="24"/>
          <w:szCs w:val="24"/>
          <w:highlight w:val="yellow"/>
          <w:rtl/>
          <w:lang w:val="en-US"/>
        </w:rPr>
        <w:t>*עדני נ' דוד</w:t>
      </w:r>
      <w:r w:rsidRPr="00A13CCF">
        <w:rPr>
          <w:rFonts w:ascii="David" w:hAnsi="David" w:cs="David" w:hint="cs"/>
          <w:sz w:val="24"/>
          <w:szCs w:val="24"/>
          <w:rtl/>
          <w:lang w:val="en-US"/>
        </w:rPr>
        <w:t xml:space="preserve"> </w:t>
      </w:r>
      <w:r w:rsidRPr="00A13CCF">
        <w:rPr>
          <w:rFonts w:ascii="David" w:hAnsi="David" w:cs="David"/>
          <w:sz w:val="24"/>
          <w:szCs w:val="24"/>
          <w:rtl/>
          <w:lang w:val="en-US"/>
        </w:rPr>
        <w:t>–</w:t>
      </w:r>
      <w:r w:rsidRPr="00A13CCF">
        <w:rPr>
          <w:rFonts w:ascii="David" w:hAnsi="David" w:cs="David" w:hint="cs"/>
          <w:sz w:val="24"/>
          <w:szCs w:val="24"/>
          <w:rtl/>
          <w:lang w:val="en-US"/>
        </w:rPr>
        <w:t xml:space="preserve"> עסקת מכר במקרקעין. היה פרט חסר </w:t>
      </w:r>
      <w:r w:rsidR="00875869" w:rsidRPr="00A13CCF">
        <w:rPr>
          <w:rFonts w:ascii="David" w:hAnsi="David" w:cs="David" w:hint="cs"/>
          <w:sz w:val="24"/>
          <w:szCs w:val="24"/>
          <w:rtl/>
          <w:lang w:val="en-US"/>
        </w:rPr>
        <w:t>(אמצעי התשלום ומועדו) ונשאל האם הוא מהותי או לא?</w:t>
      </w:r>
      <w:r w:rsidR="00875869" w:rsidRPr="00A13CCF">
        <w:rPr>
          <w:rFonts w:ascii="David" w:hAnsi="David" w:cs="David" w:hint="cs"/>
          <w:sz w:val="24"/>
          <w:szCs w:val="24"/>
          <w:lang w:val="en-US"/>
        </w:rPr>
        <w:t xml:space="preserve"> </w:t>
      </w:r>
      <w:r w:rsidR="00875869" w:rsidRPr="00A13CCF">
        <w:rPr>
          <w:rFonts w:ascii="David" w:hAnsi="David" w:cs="David" w:hint="cs"/>
          <w:sz w:val="24"/>
          <w:szCs w:val="24"/>
          <w:u w:val="single"/>
          <w:rtl/>
          <w:lang w:val="en-US"/>
        </w:rPr>
        <w:t>השופט פוגלמן</w:t>
      </w:r>
      <w:r w:rsidR="00875869" w:rsidRPr="00A13CCF">
        <w:rPr>
          <w:rFonts w:ascii="David" w:hAnsi="David" w:cs="David" w:hint="cs"/>
          <w:sz w:val="24"/>
          <w:szCs w:val="24"/>
          <w:rtl/>
          <w:lang w:val="en-US"/>
        </w:rPr>
        <w:t xml:space="preserve"> (דעת רוב) החליט שהפרט מהותי וע"כ גמ"ד ומסוימות לא מתקיי</w:t>
      </w:r>
      <w:r w:rsidR="00F665E7" w:rsidRPr="00A13CCF">
        <w:rPr>
          <w:rFonts w:ascii="David" w:hAnsi="David" w:cs="David" w:hint="cs"/>
          <w:sz w:val="24"/>
          <w:szCs w:val="24"/>
          <w:rtl/>
          <w:lang w:val="en-US"/>
        </w:rPr>
        <w:t>מים</w:t>
      </w:r>
      <w:r w:rsidR="00875869" w:rsidRPr="00A13CCF">
        <w:rPr>
          <w:rFonts w:ascii="David" w:hAnsi="David" w:cs="David" w:hint="cs"/>
          <w:sz w:val="24"/>
          <w:szCs w:val="24"/>
          <w:rtl/>
          <w:lang w:val="en-US"/>
        </w:rPr>
        <w:t xml:space="preserve"> והחוזה אינו תקף. </w:t>
      </w:r>
      <w:r w:rsidR="00875869" w:rsidRPr="00A13CCF">
        <w:rPr>
          <w:rFonts w:ascii="David" w:hAnsi="David" w:cs="David" w:hint="cs"/>
          <w:sz w:val="24"/>
          <w:szCs w:val="24"/>
          <w:u w:val="single"/>
          <w:rtl/>
          <w:lang w:val="en-US"/>
        </w:rPr>
        <w:lastRenderedPageBreak/>
        <w:t>השופט עמית</w:t>
      </w:r>
      <w:r w:rsidR="00875869" w:rsidRPr="00A13CCF">
        <w:rPr>
          <w:rFonts w:ascii="David" w:hAnsi="David" w:cs="David" w:hint="cs"/>
          <w:sz w:val="24"/>
          <w:szCs w:val="24"/>
          <w:rtl/>
          <w:lang w:val="en-US"/>
        </w:rPr>
        <w:t xml:space="preserve"> (דעת מיעוט) קבע שהתקיי</w:t>
      </w:r>
      <w:r w:rsidR="00F665E7" w:rsidRPr="00A13CCF">
        <w:rPr>
          <w:rFonts w:ascii="David" w:hAnsi="David" w:cs="David" w:hint="cs"/>
          <w:sz w:val="24"/>
          <w:szCs w:val="24"/>
          <w:rtl/>
          <w:lang w:val="en-US"/>
        </w:rPr>
        <w:t>מו</w:t>
      </w:r>
      <w:r w:rsidR="00875869" w:rsidRPr="00A13CCF">
        <w:rPr>
          <w:rFonts w:ascii="David" w:hAnsi="David" w:cs="David" w:hint="cs"/>
          <w:sz w:val="24"/>
          <w:szCs w:val="24"/>
          <w:rtl/>
          <w:lang w:val="en-US"/>
        </w:rPr>
        <w:t xml:space="preserve"> </w:t>
      </w:r>
      <w:r w:rsidR="00F665E7" w:rsidRPr="00A13CCF">
        <w:rPr>
          <w:rFonts w:ascii="David" w:hAnsi="David" w:cs="David" w:hint="cs"/>
          <w:sz w:val="24"/>
          <w:szCs w:val="24"/>
          <w:rtl/>
          <w:lang w:val="en-US"/>
        </w:rPr>
        <w:t>גמ"ד ומסוימות</w:t>
      </w:r>
      <w:r w:rsidR="00875869" w:rsidRPr="00A13CCF">
        <w:rPr>
          <w:rFonts w:ascii="David" w:hAnsi="David" w:cs="David" w:hint="cs"/>
          <w:sz w:val="24"/>
          <w:szCs w:val="24"/>
          <w:rtl/>
          <w:lang w:val="en-US"/>
        </w:rPr>
        <w:t xml:space="preserve"> וע"כ החוזה תקף. </w:t>
      </w:r>
      <w:r w:rsidR="00875869" w:rsidRPr="00A13CCF">
        <w:rPr>
          <w:rFonts w:ascii="David" w:hAnsi="David" w:cs="David" w:hint="cs"/>
          <w:sz w:val="24"/>
          <w:szCs w:val="24"/>
          <w:u w:val="single"/>
          <w:rtl/>
          <w:lang w:val="en-US"/>
        </w:rPr>
        <w:t>ההלכה</w:t>
      </w:r>
      <w:r w:rsidR="00875869" w:rsidRPr="00A13CCF">
        <w:rPr>
          <w:rFonts w:ascii="David" w:hAnsi="David" w:cs="David" w:hint="cs"/>
          <w:sz w:val="24"/>
          <w:szCs w:val="24"/>
          <w:rtl/>
          <w:lang w:val="en-US"/>
        </w:rPr>
        <w:t xml:space="preserve"> </w:t>
      </w:r>
      <w:r w:rsidR="00875869" w:rsidRPr="00A13CCF">
        <w:rPr>
          <w:rFonts w:ascii="David" w:hAnsi="David" w:cs="David"/>
          <w:sz w:val="24"/>
          <w:szCs w:val="24"/>
          <w:rtl/>
          <w:lang w:val="en-US"/>
        </w:rPr>
        <w:t>–</w:t>
      </w:r>
      <w:r w:rsidR="00875869" w:rsidRPr="00A13CCF">
        <w:rPr>
          <w:rFonts w:ascii="David" w:hAnsi="David" w:cs="David" w:hint="cs"/>
          <w:sz w:val="24"/>
          <w:szCs w:val="24"/>
          <w:rtl/>
          <w:lang w:val="en-US"/>
        </w:rPr>
        <w:t xml:space="preserve"> בין גמ"ד למסוימות יש יחסי גומלין והולכים יד ביד. </w:t>
      </w:r>
    </w:p>
    <w:p w14:paraId="100010A2" w14:textId="4D37D83C" w:rsidR="00875869" w:rsidRPr="00A13CCF" w:rsidRDefault="00875869" w:rsidP="003A4F58">
      <w:pPr>
        <w:bidi/>
        <w:jc w:val="both"/>
        <w:rPr>
          <w:rFonts w:ascii="David" w:hAnsi="David" w:cs="David"/>
          <w:sz w:val="24"/>
          <w:szCs w:val="24"/>
          <w:rtl/>
          <w:lang w:val="en-US"/>
        </w:rPr>
      </w:pPr>
      <w:r w:rsidRPr="00A13CCF">
        <w:rPr>
          <w:rFonts w:ascii="David" w:hAnsi="David" w:cs="David" w:hint="cs"/>
          <w:sz w:val="24"/>
          <w:szCs w:val="24"/>
          <w:highlight w:val="yellow"/>
          <w:rtl/>
          <w:lang w:val="en-US"/>
        </w:rPr>
        <w:t>*בית הפסנתר נ' מור ואח'</w:t>
      </w:r>
      <w:r w:rsidRPr="00A13CCF">
        <w:rPr>
          <w:rFonts w:ascii="David" w:hAnsi="David" w:cs="David" w:hint="cs"/>
          <w:sz w:val="24"/>
          <w:szCs w:val="24"/>
          <w:rtl/>
          <w:lang w:val="en-US"/>
        </w:rPr>
        <w:t xml:space="preserve"> </w:t>
      </w:r>
      <w:r w:rsidRPr="00A13CCF">
        <w:rPr>
          <w:rFonts w:ascii="David" w:hAnsi="David" w:cs="David"/>
          <w:sz w:val="24"/>
          <w:szCs w:val="24"/>
          <w:rtl/>
          <w:lang w:val="en-US"/>
        </w:rPr>
        <w:t>–</w:t>
      </w:r>
      <w:r w:rsidR="00DA6838" w:rsidRPr="00A13CCF">
        <w:rPr>
          <w:rFonts w:ascii="David" w:hAnsi="David" w:cs="David" w:hint="cs"/>
          <w:sz w:val="24"/>
          <w:szCs w:val="24"/>
          <w:rtl/>
          <w:lang w:val="en-US"/>
        </w:rPr>
        <w:t xml:space="preserve"> הסכם פשרה.</w:t>
      </w:r>
      <w:r w:rsidRPr="00A13CCF">
        <w:rPr>
          <w:rFonts w:ascii="David" w:hAnsi="David" w:cs="David" w:hint="cs"/>
          <w:sz w:val="24"/>
          <w:szCs w:val="24"/>
          <w:rtl/>
          <w:lang w:val="en-US"/>
        </w:rPr>
        <w:t xml:space="preserve"> האם דרישת המסוימות נבלעת בגמ"ד?</w:t>
      </w:r>
      <w:r w:rsidRPr="00A13CCF">
        <w:rPr>
          <w:rFonts w:ascii="David" w:hAnsi="David" w:cs="David" w:hint="cs"/>
          <w:sz w:val="24"/>
          <w:szCs w:val="24"/>
          <w:lang w:val="en-US"/>
        </w:rPr>
        <w:t xml:space="preserve"> </w:t>
      </w:r>
      <w:r w:rsidRPr="00A13CCF">
        <w:rPr>
          <w:rFonts w:ascii="David" w:hAnsi="David" w:cs="David" w:hint="cs"/>
          <w:sz w:val="24"/>
          <w:szCs w:val="24"/>
          <w:u w:val="single"/>
          <w:rtl/>
          <w:lang w:val="en-US"/>
        </w:rPr>
        <w:t>דורנר</w:t>
      </w:r>
      <w:r w:rsidRPr="00A13CCF">
        <w:rPr>
          <w:rFonts w:ascii="David" w:hAnsi="David" w:cs="David" w:hint="cs"/>
          <w:sz w:val="24"/>
          <w:szCs w:val="24"/>
          <w:rtl/>
          <w:lang w:val="en-US"/>
        </w:rPr>
        <w:t xml:space="preserve"> (דעת מיעוט) טוענת שאם היה העדה על גמ"ד אין דרישה למסוימות ואילו </w:t>
      </w:r>
      <w:r w:rsidRPr="00A13CCF">
        <w:rPr>
          <w:rFonts w:ascii="David" w:hAnsi="David" w:cs="David" w:hint="cs"/>
          <w:sz w:val="24"/>
          <w:szCs w:val="24"/>
          <w:u w:val="single"/>
          <w:rtl/>
          <w:lang w:val="en-US"/>
        </w:rPr>
        <w:t>בייניש</w:t>
      </w:r>
      <w:r w:rsidRPr="00A13CCF">
        <w:rPr>
          <w:rFonts w:ascii="David" w:hAnsi="David" w:cs="David" w:hint="cs"/>
          <w:sz w:val="24"/>
          <w:szCs w:val="24"/>
          <w:rtl/>
          <w:lang w:val="en-US"/>
        </w:rPr>
        <w:t xml:space="preserve"> (דעת הרוב) טוענת שאלו </w:t>
      </w:r>
      <w:r w:rsidR="00F665E7" w:rsidRPr="00A13CCF">
        <w:rPr>
          <w:rFonts w:ascii="David" w:hAnsi="David" w:cs="David" w:hint="cs"/>
          <w:sz w:val="24"/>
          <w:szCs w:val="24"/>
          <w:rtl/>
          <w:lang w:val="en-US"/>
        </w:rPr>
        <w:t>שתי</w:t>
      </w:r>
      <w:r w:rsidRPr="00A13CCF">
        <w:rPr>
          <w:rFonts w:ascii="David" w:hAnsi="David" w:cs="David" w:hint="cs"/>
          <w:sz w:val="24"/>
          <w:szCs w:val="24"/>
          <w:rtl/>
          <w:lang w:val="en-US"/>
        </w:rPr>
        <w:t xml:space="preserve"> דרישות נפרדות וצריך להוכיח את שתיהן. </w:t>
      </w:r>
    </w:p>
    <w:p w14:paraId="7E2EC0DF" w14:textId="4F640C89" w:rsidR="00DA6838" w:rsidRPr="00A13CCF" w:rsidRDefault="00DA6838" w:rsidP="003A4F58">
      <w:pPr>
        <w:bidi/>
        <w:jc w:val="both"/>
        <w:rPr>
          <w:rFonts w:ascii="David" w:hAnsi="David" w:cs="David"/>
          <w:b/>
          <w:bCs/>
          <w:sz w:val="24"/>
          <w:szCs w:val="24"/>
          <w:rtl/>
          <w:lang w:val="en-US"/>
        </w:rPr>
      </w:pPr>
      <w:r w:rsidRPr="00A13CCF">
        <w:rPr>
          <w:rFonts w:ascii="David" w:hAnsi="David" w:cs="David" w:hint="cs"/>
          <w:b/>
          <w:bCs/>
          <w:sz w:val="24"/>
          <w:szCs w:val="24"/>
          <w:rtl/>
          <w:lang w:val="en-US"/>
        </w:rPr>
        <w:t>מנגנוני השלמה:</w:t>
      </w:r>
      <w:r w:rsidRPr="00A13CCF">
        <w:rPr>
          <w:rFonts w:ascii="David" w:hAnsi="David" w:cs="David" w:hint="cs"/>
          <w:b/>
          <w:bCs/>
          <w:sz w:val="24"/>
          <w:szCs w:val="24"/>
          <w:lang w:val="en-US"/>
        </w:rPr>
        <w:t xml:space="preserve"> </w:t>
      </w:r>
    </w:p>
    <w:p w14:paraId="4C41BCB6" w14:textId="785BC389" w:rsidR="00DA6838" w:rsidRPr="00A13CCF" w:rsidRDefault="00DA6838" w:rsidP="006D2D3C">
      <w:pPr>
        <w:pStyle w:val="ListParagraph"/>
        <w:numPr>
          <w:ilvl w:val="0"/>
          <w:numId w:val="5"/>
        </w:numPr>
        <w:bidi/>
        <w:jc w:val="both"/>
        <w:rPr>
          <w:rFonts w:ascii="David" w:hAnsi="David" w:cs="David"/>
          <w:sz w:val="24"/>
          <w:szCs w:val="24"/>
          <w:u w:val="single"/>
          <w:lang w:val="en-US"/>
        </w:rPr>
      </w:pPr>
      <w:r w:rsidRPr="00A13CCF">
        <w:rPr>
          <w:rFonts w:ascii="David" w:hAnsi="David" w:cs="David" w:hint="cs"/>
          <w:sz w:val="24"/>
          <w:szCs w:val="24"/>
          <w:u w:val="single"/>
          <w:rtl/>
          <w:lang w:val="en-US"/>
        </w:rPr>
        <w:t xml:space="preserve">דין </w:t>
      </w:r>
    </w:p>
    <w:p w14:paraId="736947BE" w14:textId="261AC210" w:rsidR="00DA6838" w:rsidRPr="00A13CCF" w:rsidRDefault="00DA6838" w:rsidP="006D2D3C">
      <w:pPr>
        <w:pStyle w:val="ListParagraph"/>
        <w:numPr>
          <w:ilvl w:val="0"/>
          <w:numId w:val="5"/>
        </w:numPr>
        <w:bidi/>
        <w:jc w:val="both"/>
        <w:rPr>
          <w:rFonts w:ascii="David" w:hAnsi="David" w:cs="David"/>
          <w:sz w:val="24"/>
          <w:szCs w:val="24"/>
          <w:lang w:val="en-US"/>
        </w:rPr>
      </w:pPr>
      <w:r w:rsidRPr="00A13CCF">
        <w:rPr>
          <w:rFonts w:ascii="David" w:hAnsi="David" w:cs="David" w:hint="cs"/>
          <w:sz w:val="24"/>
          <w:szCs w:val="24"/>
          <w:u w:val="single"/>
          <w:rtl/>
          <w:lang w:val="en-US"/>
        </w:rPr>
        <w:t>נוהג</w:t>
      </w:r>
      <w:r w:rsidRPr="00A13CCF">
        <w:rPr>
          <w:rFonts w:ascii="David" w:hAnsi="David" w:cs="David" w:hint="cs"/>
          <w:sz w:val="24"/>
          <w:szCs w:val="24"/>
          <w:rtl/>
          <w:lang w:val="en-US"/>
        </w:rPr>
        <w:t xml:space="preserve"> </w:t>
      </w:r>
      <w:r w:rsidRPr="00A13CCF">
        <w:rPr>
          <w:rFonts w:ascii="David" w:hAnsi="David" w:cs="David"/>
          <w:sz w:val="24"/>
          <w:szCs w:val="24"/>
          <w:rtl/>
          <w:lang w:val="en-US"/>
        </w:rPr>
        <w:t>–</w:t>
      </w:r>
      <w:r w:rsidRPr="00A13CCF">
        <w:rPr>
          <w:rFonts w:ascii="David" w:hAnsi="David" w:cs="David" w:hint="cs"/>
          <w:sz w:val="24"/>
          <w:szCs w:val="24"/>
          <w:rtl/>
          <w:lang w:val="en-US"/>
        </w:rPr>
        <w:t xml:space="preserve"> משלימים ע"פ הנהוג והמקובל (דור אנרגיה). </w:t>
      </w:r>
    </w:p>
    <w:p w14:paraId="158B08F5" w14:textId="3330BC15" w:rsidR="00DA6838" w:rsidRPr="00A13CCF" w:rsidRDefault="00DA6838" w:rsidP="006D2D3C">
      <w:pPr>
        <w:pStyle w:val="ListParagraph"/>
        <w:numPr>
          <w:ilvl w:val="0"/>
          <w:numId w:val="5"/>
        </w:numPr>
        <w:bidi/>
        <w:jc w:val="both"/>
        <w:rPr>
          <w:rFonts w:ascii="David" w:hAnsi="David" w:cs="David"/>
          <w:sz w:val="24"/>
          <w:szCs w:val="24"/>
          <w:lang w:val="en-US"/>
        </w:rPr>
      </w:pPr>
      <w:r w:rsidRPr="00A13CCF">
        <w:rPr>
          <w:rFonts w:ascii="David" w:hAnsi="David" w:cs="David" w:hint="cs"/>
          <w:sz w:val="24"/>
          <w:szCs w:val="24"/>
          <w:u w:val="single"/>
          <w:rtl/>
          <w:lang w:val="en-US"/>
        </w:rPr>
        <w:t xml:space="preserve">מנגנון השלמה מוסכם </w:t>
      </w:r>
      <w:r w:rsidRPr="00A13CCF">
        <w:rPr>
          <w:rFonts w:ascii="David" w:hAnsi="David" w:cs="David" w:hint="cs"/>
          <w:sz w:val="24"/>
          <w:szCs w:val="24"/>
          <w:rtl/>
          <w:lang w:val="en-US"/>
        </w:rPr>
        <w:t xml:space="preserve">- </w:t>
      </w:r>
      <w:r w:rsidRPr="00A13CCF">
        <w:rPr>
          <w:rFonts w:ascii="David" w:hAnsi="David" w:cs="David" w:hint="cs"/>
          <w:sz w:val="24"/>
          <w:szCs w:val="24"/>
          <w:rtl/>
        </w:rPr>
        <w:t>לכאורה יש פרט חסר אבל קבעו מגנון שע"פ רשימת הציוד תקבע.</w:t>
      </w:r>
    </w:p>
    <w:p w14:paraId="07F201D7" w14:textId="22BC749E" w:rsidR="00DA6838" w:rsidRPr="00A13CCF" w:rsidRDefault="00DA6838" w:rsidP="006D2D3C">
      <w:pPr>
        <w:pStyle w:val="ListParagraph"/>
        <w:numPr>
          <w:ilvl w:val="0"/>
          <w:numId w:val="6"/>
        </w:numPr>
        <w:bidi/>
        <w:spacing w:line="276" w:lineRule="auto"/>
        <w:jc w:val="both"/>
        <w:rPr>
          <w:rFonts w:ascii="David" w:hAnsi="David" w:cs="David"/>
          <w:sz w:val="24"/>
          <w:szCs w:val="24"/>
        </w:rPr>
      </w:pPr>
      <w:r w:rsidRPr="00A13CCF">
        <w:rPr>
          <w:rFonts w:ascii="David" w:hAnsi="David" w:cs="David" w:hint="cs"/>
          <w:sz w:val="24"/>
          <w:szCs w:val="24"/>
          <w:u w:val="single"/>
          <w:rtl/>
          <w:lang w:val="en-US"/>
        </w:rPr>
        <w:t>עיקרון הביצוע האופטימלי</w:t>
      </w:r>
      <w:r w:rsidRPr="00A13CCF">
        <w:rPr>
          <w:rFonts w:ascii="David" w:hAnsi="David" w:cs="David" w:hint="cs"/>
          <w:sz w:val="24"/>
          <w:szCs w:val="24"/>
          <w:rtl/>
          <w:lang w:val="en-US"/>
        </w:rPr>
        <w:t xml:space="preserve"> - </w:t>
      </w:r>
      <w:r w:rsidRPr="00A13CCF">
        <w:rPr>
          <w:rFonts w:ascii="David" w:hAnsi="David" w:cs="David" w:hint="cs"/>
          <w:sz w:val="24"/>
          <w:szCs w:val="24"/>
          <w:rtl/>
        </w:rPr>
        <w:t xml:space="preserve">הצד שרוצה לקיים את החוזה יבוא לקראת הצד השני וישלים את החסר בצורה המיטיבה עמו (דור אנרגיה). </w:t>
      </w:r>
    </w:p>
    <w:p w14:paraId="6FAC4E03" w14:textId="47DB88BB" w:rsidR="00DA6838" w:rsidRPr="00A13CCF" w:rsidRDefault="00DA6838" w:rsidP="006D2D3C">
      <w:pPr>
        <w:pStyle w:val="ListParagraph"/>
        <w:numPr>
          <w:ilvl w:val="0"/>
          <w:numId w:val="5"/>
        </w:numPr>
        <w:bidi/>
        <w:jc w:val="both"/>
        <w:rPr>
          <w:rFonts w:ascii="David" w:hAnsi="David" w:cs="David"/>
          <w:sz w:val="24"/>
          <w:szCs w:val="24"/>
          <w:lang w:val="en-US"/>
        </w:rPr>
      </w:pPr>
      <w:r w:rsidRPr="00A13CCF">
        <w:rPr>
          <w:rFonts w:ascii="David" w:hAnsi="David" w:cs="David" w:hint="cs"/>
          <w:sz w:val="24"/>
          <w:szCs w:val="24"/>
          <w:u w:val="single"/>
          <w:rtl/>
          <w:lang w:val="en-US"/>
        </w:rPr>
        <w:t>הוראות השלמה חקוקות</w:t>
      </w:r>
      <w:r w:rsidRPr="00A13CCF">
        <w:rPr>
          <w:rFonts w:ascii="David" w:hAnsi="David" w:cs="David" w:hint="cs"/>
          <w:sz w:val="24"/>
          <w:szCs w:val="24"/>
          <w:rtl/>
          <w:lang w:val="en-US"/>
        </w:rPr>
        <w:t xml:space="preserve"> - </w:t>
      </w:r>
      <w:r w:rsidRPr="00A13CCF">
        <w:rPr>
          <w:rFonts w:ascii="David" w:hAnsi="David" w:cs="David"/>
          <w:sz w:val="24"/>
          <w:szCs w:val="24"/>
          <w:rtl/>
        </w:rPr>
        <w:t xml:space="preserve">להשלים </w:t>
      </w:r>
      <w:r w:rsidRPr="00A13CCF">
        <w:rPr>
          <w:rFonts w:ascii="David" w:hAnsi="David" w:cs="David" w:hint="cs"/>
          <w:sz w:val="24"/>
          <w:szCs w:val="24"/>
          <w:rtl/>
        </w:rPr>
        <w:t>ע"פ</w:t>
      </w:r>
      <w:r w:rsidRPr="00A13CCF">
        <w:rPr>
          <w:rFonts w:ascii="David" w:hAnsi="David" w:cs="David"/>
          <w:sz w:val="24"/>
          <w:szCs w:val="24"/>
          <w:rtl/>
        </w:rPr>
        <w:t xml:space="preserve"> הוראה שמופיעה בחקיקה.</w:t>
      </w:r>
    </w:p>
    <w:p w14:paraId="6F1B24AA" w14:textId="3F4E7110" w:rsidR="00DA6838" w:rsidRPr="00A13CCF" w:rsidRDefault="00DA6838" w:rsidP="006D2D3C">
      <w:pPr>
        <w:pStyle w:val="ListParagraph"/>
        <w:numPr>
          <w:ilvl w:val="0"/>
          <w:numId w:val="5"/>
        </w:numPr>
        <w:bidi/>
        <w:jc w:val="both"/>
        <w:rPr>
          <w:rFonts w:ascii="David" w:hAnsi="David" w:cs="David"/>
          <w:sz w:val="24"/>
          <w:szCs w:val="24"/>
          <w:lang w:val="en-US"/>
        </w:rPr>
      </w:pPr>
      <w:r w:rsidRPr="00A13CCF">
        <w:rPr>
          <w:rFonts w:ascii="David" w:hAnsi="David" w:cs="David" w:hint="cs"/>
          <w:sz w:val="24"/>
          <w:szCs w:val="24"/>
          <w:u w:val="single"/>
          <w:rtl/>
          <w:lang w:val="en-US"/>
        </w:rPr>
        <w:t>השלמה אובייקטיבית</w:t>
      </w:r>
      <w:r w:rsidRPr="00A13CCF">
        <w:rPr>
          <w:rFonts w:ascii="David" w:hAnsi="David" w:cs="David" w:hint="cs"/>
          <w:sz w:val="24"/>
          <w:szCs w:val="24"/>
          <w:rtl/>
          <w:lang w:val="en-US"/>
        </w:rPr>
        <w:t xml:space="preserve"> </w:t>
      </w:r>
      <w:r w:rsidRPr="00A13CCF">
        <w:rPr>
          <w:rFonts w:ascii="David" w:hAnsi="David" w:cs="David"/>
          <w:sz w:val="24"/>
          <w:szCs w:val="24"/>
          <w:rtl/>
          <w:lang w:val="en-US"/>
        </w:rPr>
        <w:t>–</w:t>
      </w:r>
      <w:r w:rsidRPr="00A13CCF">
        <w:rPr>
          <w:rFonts w:ascii="David" w:hAnsi="David" w:cs="David" w:hint="cs"/>
          <w:sz w:val="24"/>
          <w:szCs w:val="24"/>
          <w:rtl/>
          <w:lang w:val="en-US"/>
        </w:rPr>
        <w:t xml:space="preserve"> מה שנראה סביר בעיניי ביהמ"ש.</w:t>
      </w:r>
    </w:p>
    <w:p w14:paraId="50EB0353" w14:textId="2FE8D25D" w:rsidR="00F665E7" w:rsidRPr="00A13CCF" w:rsidRDefault="001A3383" w:rsidP="003A4F58">
      <w:pPr>
        <w:bidi/>
        <w:jc w:val="both"/>
        <w:rPr>
          <w:rFonts w:ascii="David" w:hAnsi="David" w:cs="David"/>
          <w:sz w:val="24"/>
          <w:szCs w:val="24"/>
          <w:lang w:val="en-US"/>
        </w:rPr>
      </w:pPr>
      <w:r w:rsidRPr="00A13CCF">
        <w:rPr>
          <w:rFonts w:ascii="David" w:hAnsi="David" w:cs="David" w:hint="cs"/>
          <w:color w:val="FF0000"/>
          <w:sz w:val="24"/>
          <w:szCs w:val="24"/>
          <w:rtl/>
          <w:lang w:val="en-US"/>
        </w:rPr>
        <w:t>*</w:t>
      </w:r>
      <w:r w:rsidRPr="00A13CCF">
        <w:rPr>
          <w:rFonts w:ascii="David" w:hAnsi="David" w:cs="David"/>
          <w:color w:val="FF0000"/>
          <w:sz w:val="24"/>
          <w:szCs w:val="24"/>
          <w:rtl/>
          <w:lang w:val="en-US"/>
        </w:rPr>
        <w:t xml:space="preserve">במסוימות קריטי לדון בצורה מקיפה ולהתייחס להשלמת פרטים! </w:t>
      </w:r>
      <w:r w:rsidRPr="00A13CCF">
        <w:rPr>
          <w:rFonts w:ascii="David" w:hAnsi="David" w:cs="David"/>
          <w:sz w:val="24"/>
          <w:szCs w:val="24"/>
          <w:rtl/>
          <w:lang w:val="en-US"/>
        </w:rPr>
        <w:t xml:space="preserve">אם החוזה מסוים דיו, ביהמ"ש ישלים את הפרטים החסרים באמצעות מנגנוני השלמה. </w:t>
      </w:r>
      <w:r w:rsidRPr="00A13CCF">
        <w:rPr>
          <w:rFonts w:ascii="David" w:hAnsi="David" w:cs="David"/>
          <w:b/>
          <w:bCs/>
          <w:sz w:val="24"/>
          <w:szCs w:val="24"/>
          <w:rtl/>
          <w:lang w:val="en-US"/>
        </w:rPr>
        <w:t>לא</w:t>
      </w:r>
      <w:r w:rsidRPr="00A13CCF">
        <w:rPr>
          <w:rFonts w:ascii="David" w:hAnsi="David" w:cs="David"/>
          <w:sz w:val="24"/>
          <w:szCs w:val="24"/>
          <w:rtl/>
          <w:lang w:val="en-US"/>
        </w:rPr>
        <w:t xml:space="preserve"> די בלציין זאת, יש ליישם על בסיס עובדות המקרה מה הם מנגנוני ההשלמה</w:t>
      </w:r>
      <w:r w:rsidRPr="00A13CCF">
        <w:rPr>
          <w:rFonts w:ascii="David" w:hAnsi="David" w:cs="David" w:hint="cs"/>
          <w:sz w:val="24"/>
          <w:szCs w:val="24"/>
          <w:rtl/>
          <w:lang w:val="en-US"/>
        </w:rPr>
        <w:t xml:space="preserve">. </w:t>
      </w:r>
    </w:p>
    <w:p w14:paraId="1B6D766E" w14:textId="1FD6BFC7" w:rsidR="00DA6838" w:rsidRPr="00A13CCF" w:rsidRDefault="00DA6838" w:rsidP="003A4F58">
      <w:pPr>
        <w:bidi/>
        <w:jc w:val="both"/>
        <w:rPr>
          <w:rFonts w:ascii="David" w:hAnsi="David" w:cs="David"/>
          <w:sz w:val="24"/>
          <w:szCs w:val="24"/>
          <w:rtl/>
          <w:lang w:val="en-US"/>
        </w:rPr>
      </w:pPr>
      <w:r w:rsidRPr="00A13CCF">
        <w:rPr>
          <w:rFonts w:ascii="David" w:hAnsi="David" w:cs="David" w:hint="cs"/>
          <w:sz w:val="24"/>
          <w:szCs w:val="24"/>
          <w:rtl/>
          <w:lang w:val="en-US"/>
        </w:rPr>
        <w:t>ג.</w:t>
      </w:r>
      <w:r w:rsidR="00A13CCF">
        <w:rPr>
          <w:rFonts w:ascii="David" w:hAnsi="David" w:cs="David" w:hint="cs"/>
          <w:sz w:val="24"/>
          <w:szCs w:val="24"/>
          <w:rtl/>
          <w:lang w:val="en-US"/>
        </w:rPr>
        <w:t xml:space="preserve"> </w:t>
      </w:r>
      <w:r w:rsidRPr="00A13CCF">
        <w:rPr>
          <w:rFonts w:ascii="David" w:hAnsi="David" w:cs="David" w:hint="cs"/>
          <w:b/>
          <w:bCs/>
          <w:sz w:val="24"/>
          <w:szCs w:val="24"/>
          <w:rtl/>
          <w:lang w:val="en-US"/>
        </w:rPr>
        <w:t>דרישת הכתב</w:t>
      </w:r>
      <w:r w:rsidR="00356A3F">
        <w:rPr>
          <w:rFonts w:ascii="David" w:hAnsi="David" w:cs="David" w:hint="cs"/>
          <w:sz w:val="24"/>
          <w:szCs w:val="24"/>
          <w:rtl/>
          <w:lang w:val="en-US"/>
        </w:rPr>
        <w:t xml:space="preserve">: </w:t>
      </w:r>
      <w:r w:rsidRPr="00A13CCF">
        <w:rPr>
          <w:rFonts w:ascii="David" w:hAnsi="David" w:cs="David" w:hint="cs"/>
          <w:sz w:val="24"/>
          <w:szCs w:val="24"/>
          <w:rtl/>
          <w:lang w:val="en-US"/>
        </w:rPr>
        <w:t xml:space="preserve">ס' 8 לחוק המקרקעין. </w:t>
      </w:r>
    </w:p>
    <w:p w14:paraId="52BF2A2A" w14:textId="09227C77" w:rsidR="00DA6838" w:rsidRPr="00A13CCF" w:rsidRDefault="00DA6838" w:rsidP="003A4F58">
      <w:pPr>
        <w:bidi/>
        <w:spacing w:line="276" w:lineRule="auto"/>
        <w:jc w:val="both"/>
        <w:rPr>
          <w:rFonts w:ascii="David" w:hAnsi="David" w:cs="David"/>
          <w:sz w:val="24"/>
          <w:szCs w:val="24"/>
          <w:rtl/>
        </w:rPr>
      </w:pPr>
      <w:r w:rsidRPr="00A13CCF">
        <w:rPr>
          <w:rFonts w:ascii="David" w:hAnsi="David" w:cs="David" w:hint="cs"/>
          <w:sz w:val="24"/>
          <w:szCs w:val="24"/>
          <w:u w:val="single"/>
          <w:rtl/>
        </w:rPr>
        <w:t>דרישה מהותית מול ראייתית</w:t>
      </w:r>
      <w:r w:rsidRPr="00A13CCF">
        <w:rPr>
          <w:rFonts w:ascii="David" w:hAnsi="David" w:cs="David" w:hint="cs"/>
          <w:sz w:val="24"/>
          <w:szCs w:val="24"/>
          <w:rtl/>
        </w:rPr>
        <w:t xml:space="preserve"> - בדרישה ראייתית הכתב משמש כאחד מאמצעי ההוכחה לכך שהתקיים חוזה, אך ניתן להחליפו גם ע"י הצטברות של ראיות אחרות. לעומת זאת בדרישה מהותית עוסקים בחשיבות העסקה. עסקאות מכר הן דבר עיקרי ולכן הכתב עצמו מהווה את ההסכמה. </w:t>
      </w:r>
    </w:p>
    <w:p w14:paraId="0B0D9C81" w14:textId="32EB267C" w:rsidR="00DA6838" w:rsidRPr="00A13CCF" w:rsidRDefault="00DA6838" w:rsidP="003A4F58">
      <w:pPr>
        <w:bidi/>
        <w:spacing w:line="276" w:lineRule="auto"/>
        <w:jc w:val="both"/>
        <w:rPr>
          <w:rFonts w:ascii="David" w:hAnsi="David" w:cs="David"/>
          <w:sz w:val="24"/>
          <w:szCs w:val="24"/>
          <w:rtl/>
        </w:rPr>
      </w:pPr>
      <w:r w:rsidRPr="00A13CCF">
        <w:rPr>
          <w:rFonts w:ascii="David" w:hAnsi="David" w:cs="David" w:hint="cs"/>
          <w:sz w:val="24"/>
          <w:szCs w:val="24"/>
          <w:highlight w:val="yellow"/>
          <w:rtl/>
        </w:rPr>
        <w:t>*גרוסמן נ' בידרמן</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w:t>
      </w:r>
      <w:r w:rsidRPr="00A13CCF">
        <w:rPr>
          <w:rFonts w:ascii="David" w:hAnsi="David" w:cs="David" w:hint="cs"/>
          <w:sz w:val="24"/>
          <w:szCs w:val="24"/>
          <w:u w:val="single"/>
          <w:rtl/>
        </w:rPr>
        <w:t>השופט זוסמן</w:t>
      </w:r>
      <w:r w:rsidRPr="00A13CCF">
        <w:rPr>
          <w:rFonts w:ascii="David" w:hAnsi="David" w:cs="David" w:hint="cs"/>
          <w:sz w:val="24"/>
          <w:szCs w:val="24"/>
          <w:rtl/>
        </w:rPr>
        <w:t xml:space="preserve"> קבע שהדרישה היא מהותית ואם יש הסכמה אך </w:t>
      </w:r>
      <w:r w:rsidR="00F665E7" w:rsidRPr="00A13CCF">
        <w:rPr>
          <w:rFonts w:ascii="David" w:hAnsi="David" w:cs="David" w:hint="cs"/>
          <w:sz w:val="24"/>
          <w:szCs w:val="24"/>
          <w:rtl/>
        </w:rPr>
        <w:t xml:space="preserve">היא </w:t>
      </w:r>
      <w:r w:rsidRPr="00A13CCF">
        <w:rPr>
          <w:rFonts w:ascii="David" w:hAnsi="David" w:cs="David" w:hint="cs"/>
          <w:sz w:val="24"/>
          <w:szCs w:val="24"/>
          <w:rtl/>
        </w:rPr>
        <w:t>לא מנוסחת בכתב</w:t>
      </w:r>
      <w:r w:rsidR="00A13CCF">
        <w:rPr>
          <w:rFonts w:ascii="David" w:hAnsi="David" w:cs="David" w:hint="cs"/>
          <w:sz w:val="24"/>
          <w:szCs w:val="24"/>
          <w:rtl/>
        </w:rPr>
        <w:t>-</w:t>
      </w:r>
      <w:r w:rsidRPr="00A13CCF">
        <w:rPr>
          <w:rFonts w:ascii="David" w:hAnsi="David" w:cs="David" w:hint="cs"/>
          <w:sz w:val="24"/>
          <w:szCs w:val="24"/>
          <w:rtl/>
        </w:rPr>
        <w:t xml:space="preserve">לא נכרת חוזה. </w:t>
      </w:r>
    </w:p>
    <w:p w14:paraId="79DAC2F6" w14:textId="36492830" w:rsidR="00DA6838" w:rsidRPr="00A13CCF" w:rsidRDefault="00DA6838" w:rsidP="003A4F58">
      <w:pPr>
        <w:bidi/>
        <w:spacing w:line="276" w:lineRule="auto"/>
        <w:jc w:val="both"/>
        <w:rPr>
          <w:rFonts w:ascii="David" w:hAnsi="David" w:cs="David"/>
          <w:sz w:val="24"/>
          <w:szCs w:val="24"/>
          <w:rtl/>
        </w:rPr>
      </w:pPr>
      <w:r w:rsidRPr="00A13CCF">
        <w:rPr>
          <w:rFonts w:ascii="David" w:hAnsi="David" w:cs="David" w:hint="cs"/>
          <w:sz w:val="24"/>
          <w:szCs w:val="24"/>
          <w:highlight w:val="yellow"/>
          <w:rtl/>
        </w:rPr>
        <w:t>*</w:t>
      </w:r>
      <w:r w:rsidR="005E6F55" w:rsidRPr="00A13CCF">
        <w:rPr>
          <w:rFonts w:ascii="David" w:hAnsi="David" w:cs="David" w:hint="cs"/>
          <w:sz w:val="24"/>
          <w:szCs w:val="24"/>
          <w:highlight w:val="yellow"/>
          <w:rtl/>
        </w:rPr>
        <w:t>בוטקובסקי</w:t>
      </w:r>
      <w:r w:rsidR="00D151D2" w:rsidRPr="00A13CCF">
        <w:rPr>
          <w:rFonts w:ascii="David" w:hAnsi="David" w:cs="David" w:hint="cs"/>
          <w:sz w:val="24"/>
          <w:szCs w:val="24"/>
          <w:highlight w:val="yellow"/>
          <w:rtl/>
        </w:rPr>
        <w:t xml:space="preserve"> </w:t>
      </w:r>
      <w:r w:rsidR="005E6F55" w:rsidRPr="00A13CCF">
        <w:rPr>
          <w:rFonts w:ascii="David" w:hAnsi="David" w:cs="David" w:hint="cs"/>
          <w:sz w:val="24"/>
          <w:szCs w:val="24"/>
          <w:highlight w:val="yellow"/>
          <w:rtl/>
        </w:rPr>
        <w:t>נ' גת</w:t>
      </w:r>
      <w:r w:rsidR="005E6F55" w:rsidRPr="00A13CCF">
        <w:rPr>
          <w:rFonts w:ascii="David" w:hAnsi="David" w:cs="David" w:hint="cs"/>
          <w:sz w:val="24"/>
          <w:szCs w:val="24"/>
          <w:rtl/>
        </w:rPr>
        <w:t xml:space="preserve"> </w:t>
      </w:r>
      <w:r w:rsidR="005E6F55" w:rsidRPr="00A13CCF">
        <w:rPr>
          <w:rFonts w:ascii="David" w:hAnsi="David" w:cs="David"/>
          <w:sz w:val="24"/>
          <w:szCs w:val="24"/>
          <w:rtl/>
        </w:rPr>
        <w:t>–</w:t>
      </w:r>
      <w:r w:rsidR="005E6F55" w:rsidRPr="00A13CCF">
        <w:rPr>
          <w:rFonts w:ascii="David" w:hAnsi="David" w:cs="David" w:hint="cs"/>
          <w:sz w:val="24"/>
          <w:szCs w:val="24"/>
          <w:rtl/>
        </w:rPr>
        <w:t xml:space="preserve"> עסקת מכר במקרקעין. </w:t>
      </w:r>
      <w:r w:rsidR="005E6F55" w:rsidRPr="00A13CCF">
        <w:rPr>
          <w:rFonts w:ascii="David" w:hAnsi="David" w:cs="David"/>
          <w:sz w:val="24"/>
          <w:szCs w:val="24"/>
          <w:rtl/>
        </w:rPr>
        <w:t>עם השנים רוככה הדרישה המהותית בהתאם לריכוך המסוימות. ניתן לראות שדרישת הכתב כמעט רוקנה מתוכן ו</w:t>
      </w:r>
      <w:r w:rsidR="005E6F55" w:rsidRPr="00A13CCF">
        <w:rPr>
          <w:rFonts w:ascii="David" w:hAnsi="David" w:cs="David" w:hint="cs"/>
          <w:sz w:val="24"/>
          <w:szCs w:val="24"/>
          <w:rtl/>
        </w:rPr>
        <w:t>ש</w:t>
      </w:r>
      <w:r w:rsidR="005E6F55" w:rsidRPr="00A13CCF">
        <w:rPr>
          <w:rFonts w:ascii="David" w:hAnsi="David" w:cs="David"/>
          <w:sz w:val="24"/>
          <w:szCs w:val="24"/>
          <w:rtl/>
        </w:rPr>
        <w:t>מסתכלים גם על חוזה לא מוגמר או כתב אחר</w:t>
      </w:r>
      <w:r w:rsidR="00F665E7" w:rsidRPr="00A13CCF">
        <w:rPr>
          <w:rFonts w:ascii="David" w:hAnsi="David" w:cs="David" w:hint="cs"/>
          <w:sz w:val="24"/>
          <w:szCs w:val="24"/>
          <w:rtl/>
        </w:rPr>
        <w:t xml:space="preserve"> (למשל זכה"ד)</w:t>
      </w:r>
      <w:r w:rsidR="005E6F55" w:rsidRPr="00A13CCF">
        <w:rPr>
          <w:rFonts w:ascii="David" w:hAnsi="David" w:cs="David"/>
          <w:sz w:val="24"/>
          <w:szCs w:val="24"/>
          <w:rtl/>
        </w:rPr>
        <w:t>.</w:t>
      </w:r>
      <w:r w:rsidR="005E6F55" w:rsidRPr="00A13CCF">
        <w:rPr>
          <w:rFonts w:asciiTheme="minorBidi" w:hAnsiTheme="minorBidi" w:cs="Arial" w:hint="cs"/>
          <w:rtl/>
          <w:lang w:val="en-US"/>
        </w:rPr>
        <w:t xml:space="preserve"> </w:t>
      </w:r>
      <w:r w:rsidR="005E6F55" w:rsidRPr="00A13CCF">
        <w:rPr>
          <w:rFonts w:ascii="David" w:hAnsi="David" w:cs="David" w:hint="cs"/>
          <w:sz w:val="24"/>
          <w:szCs w:val="24"/>
          <w:rtl/>
        </w:rPr>
        <w:t xml:space="preserve">לגבי החתימה, </w:t>
      </w:r>
      <w:r w:rsidR="005E6F55" w:rsidRPr="00A13CCF">
        <w:rPr>
          <w:rFonts w:ascii="David" w:hAnsi="David" w:cs="David"/>
          <w:sz w:val="24"/>
          <w:szCs w:val="24"/>
          <w:rtl/>
        </w:rPr>
        <w:t xml:space="preserve">היא באה למלא פונקציה של הוכחה, </w:t>
      </w:r>
      <w:r w:rsidR="005E6F55" w:rsidRPr="00A13CCF">
        <w:rPr>
          <w:rFonts w:ascii="David" w:hAnsi="David" w:cs="David" w:hint="cs"/>
          <w:sz w:val="24"/>
          <w:szCs w:val="24"/>
          <w:rtl/>
        </w:rPr>
        <w:t xml:space="preserve">וע"כ </w:t>
      </w:r>
      <w:r w:rsidR="005E6F55" w:rsidRPr="00A13CCF">
        <w:rPr>
          <w:rFonts w:ascii="David" w:hAnsi="David" w:cs="David"/>
          <w:sz w:val="24"/>
          <w:szCs w:val="24"/>
          <w:rtl/>
        </w:rPr>
        <w:t>ניתן להחליפה בדרכי הוכחה אלטרנטיביות</w:t>
      </w:r>
      <w:r w:rsidR="005E6F55" w:rsidRPr="00A13CCF">
        <w:rPr>
          <w:rFonts w:ascii="David" w:hAnsi="David" w:cs="David" w:hint="cs"/>
          <w:sz w:val="24"/>
          <w:szCs w:val="24"/>
          <w:rtl/>
        </w:rPr>
        <w:t xml:space="preserve"> </w:t>
      </w:r>
      <w:r w:rsidR="005E6F55" w:rsidRPr="00A13CCF">
        <w:rPr>
          <w:rFonts w:ascii="David" w:hAnsi="David" w:cs="David"/>
          <w:sz w:val="24"/>
          <w:szCs w:val="24"/>
          <w:rtl/>
        </w:rPr>
        <w:t>–</w:t>
      </w:r>
      <w:r w:rsidR="005E6F55" w:rsidRPr="00A13CCF">
        <w:rPr>
          <w:rFonts w:ascii="David" w:hAnsi="David" w:cs="David" w:hint="cs"/>
          <w:sz w:val="24"/>
          <w:szCs w:val="24"/>
          <w:rtl/>
        </w:rPr>
        <w:t xml:space="preserve"> תלוי באינדיקציו</w:t>
      </w:r>
      <w:r w:rsidR="005E6F55" w:rsidRPr="00A13CCF">
        <w:rPr>
          <w:rFonts w:ascii="David" w:hAnsi="David" w:cs="David" w:hint="eastAsia"/>
          <w:sz w:val="24"/>
          <w:szCs w:val="24"/>
          <w:rtl/>
        </w:rPr>
        <w:t>ת</w:t>
      </w:r>
      <w:r w:rsidR="005E6F55" w:rsidRPr="00A13CCF">
        <w:rPr>
          <w:rFonts w:ascii="David" w:hAnsi="David" w:cs="David" w:hint="cs"/>
          <w:sz w:val="24"/>
          <w:szCs w:val="24"/>
          <w:rtl/>
        </w:rPr>
        <w:t xml:space="preserve"> של גמ"ד. </w:t>
      </w:r>
    </w:p>
    <w:p w14:paraId="06055AAA" w14:textId="7D109A87" w:rsidR="00520FF6" w:rsidRPr="00A13CCF" w:rsidRDefault="00520FF6" w:rsidP="003A4F58">
      <w:pPr>
        <w:bidi/>
        <w:spacing w:line="276" w:lineRule="auto"/>
        <w:jc w:val="both"/>
        <w:rPr>
          <w:rFonts w:ascii="David" w:hAnsi="David" w:cs="David"/>
          <w:sz w:val="24"/>
          <w:szCs w:val="24"/>
          <w:rtl/>
        </w:rPr>
      </w:pPr>
      <w:r w:rsidRPr="00A13CCF">
        <w:rPr>
          <w:rFonts w:ascii="David" w:hAnsi="David" w:cs="David" w:hint="cs"/>
          <w:sz w:val="24"/>
          <w:szCs w:val="24"/>
          <w:rtl/>
        </w:rPr>
        <w:t xml:space="preserve">ד. </w:t>
      </w:r>
      <w:r w:rsidRPr="00A13CCF">
        <w:rPr>
          <w:rFonts w:ascii="David" w:hAnsi="David" w:cs="David" w:hint="cs"/>
          <w:b/>
          <w:bCs/>
          <w:sz w:val="24"/>
          <w:szCs w:val="24"/>
          <w:rtl/>
        </w:rPr>
        <w:t>הצעה וקיבול</w:t>
      </w:r>
      <w:r w:rsidR="00356A3F">
        <w:rPr>
          <w:rFonts w:ascii="David" w:hAnsi="David" w:cs="David" w:hint="cs"/>
          <w:sz w:val="24"/>
          <w:szCs w:val="24"/>
          <w:rtl/>
        </w:rPr>
        <w:t>:</w:t>
      </w:r>
      <w:r w:rsidR="00356A3F">
        <w:rPr>
          <w:rFonts w:ascii="David" w:hAnsi="David" w:cs="David" w:hint="cs"/>
          <w:sz w:val="24"/>
          <w:szCs w:val="24"/>
        </w:rPr>
        <w:t xml:space="preserve"> </w:t>
      </w:r>
      <w:r w:rsidRPr="00A13CCF">
        <w:rPr>
          <w:rFonts w:ascii="David" w:hAnsi="David" w:cs="David" w:hint="cs"/>
          <w:sz w:val="24"/>
          <w:szCs w:val="24"/>
          <w:rtl/>
        </w:rPr>
        <w:t xml:space="preserve">מפגש בין הרצונות של המציע והניצע. </w:t>
      </w:r>
    </w:p>
    <w:p w14:paraId="1BE5AAD1" w14:textId="7837617C" w:rsidR="00520FF6" w:rsidRPr="00A13CCF" w:rsidRDefault="00520FF6" w:rsidP="003A4F58">
      <w:pPr>
        <w:bidi/>
        <w:spacing w:line="276" w:lineRule="auto"/>
        <w:jc w:val="both"/>
        <w:rPr>
          <w:rFonts w:ascii="David" w:hAnsi="David" w:cs="David"/>
          <w:sz w:val="24"/>
          <w:szCs w:val="24"/>
          <w:rtl/>
        </w:rPr>
      </w:pPr>
      <w:r w:rsidRPr="00A13CCF">
        <w:rPr>
          <w:rFonts w:ascii="David" w:hAnsi="David" w:cs="David" w:hint="cs"/>
          <w:b/>
          <w:bCs/>
          <w:sz w:val="24"/>
          <w:szCs w:val="24"/>
          <w:rtl/>
        </w:rPr>
        <w:t>הצעה</w:t>
      </w:r>
      <w:r w:rsidR="00356A3F">
        <w:rPr>
          <w:rFonts w:ascii="David" w:hAnsi="David" w:cs="David" w:hint="cs"/>
          <w:sz w:val="24"/>
          <w:szCs w:val="24"/>
          <w:rtl/>
        </w:rPr>
        <w:t xml:space="preserve">: </w:t>
      </w:r>
      <w:r w:rsidRPr="00A13CCF">
        <w:rPr>
          <w:rFonts w:ascii="David" w:hAnsi="David" w:cs="David" w:hint="cs"/>
          <w:sz w:val="24"/>
          <w:szCs w:val="24"/>
          <w:rtl/>
        </w:rPr>
        <w:t xml:space="preserve">ס' 2 לחוה"ח. </w:t>
      </w:r>
    </w:p>
    <w:p w14:paraId="14AAEB84" w14:textId="31D8CA5C" w:rsidR="00520FF6" w:rsidRPr="00A13CCF" w:rsidRDefault="00520FF6" w:rsidP="006D2D3C">
      <w:pPr>
        <w:pStyle w:val="ListParagraph"/>
        <w:numPr>
          <w:ilvl w:val="0"/>
          <w:numId w:val="8"/>
        </w:numPr>
        <w:bidi/>
        <w:spacing w:line="276" w:lineRule="auto"/>
        <w:jc w:val="both"/>
        <w:rPr>
          <w:rFonts w:ascii="David" w:hAnsi="David" w:cs="David"/>
          <w:sz w:val="24"/>
          <w:szCs w:val="24"/>
        </w:rPr>
      </w:pPr>
      <w:r w:rsidRPr="00A13CCF">
        <w:rPr>
          <w:rFonts w:ascii="David" w:hAnsi="David" w:cs="David" w:hint="cs"/>
          <w:sz w:val="24"/>
          <w:szCs w:val="24"/>
          <w:rtl/>
        </w:rPr>
        <w:t xml:space="preserve">הצעה צריכה להעיד על גמ"ד ומסוימות. </w:t>
      </w:r>
    </w:p>
    <w:p w14:paraId="40C58B1C" w14:textId="6D081DC1" w:rsidR="00D87834" w:rsidRPr="00A13CCF" w:rsidRDefault="00520FF6" w:rsidP="003A4F58">
      <w:pPr>
        <w:bidi/>
        <w:spacing w:line="276" w:lineRule="auto"/>
        <w:jc w:val="both"/>
        <w:rPr>
          <w:rFonts w:ascii="David" w:hAnsi="David" w:cs="David"/>
          <w:sz w:val="24"/>
          <w:szCs w:val="24"/>
          <w:rtl/>
        </w:rPr>
      </w:pPr>
      <w:r w:rsidRPr="00A13CCF">
        <w:rPr>
          <w:rFonts w:ascii="David" w:hAnsi="David" w:cs="David" w:hint="cs"/>
          <w:b/>
          <w:bCs/>
          <w:sz w:val="24"/>
          <w:szCs w:val="24"/>
          <w:rtl/>
        </w:rPr>
        <w:t>פקיעת הצעה</w:t>
      </w:r>
      <w:r w:rsidR="00356A3F">
        <w:rPr>
          <w:rFonts w:ascii="David" w:hAnsi="David" w:cs="David" w:hint="cs"/>
          <w:sz w:val="24"/>
          <w:szCs w:val="24"/>
          <w:rtl/>
        </w:rPr>
        <w:t>:</w:t>
      </w:r>
      <w:r w:rsidR="00356A3F">
        <w:rPr>
          <w:rFonts w:ascii="David" w:hAnsi="David" w:cs="David" w:hint="cs"/>
          <w:sz w:val="24"/>
          <w:szCs w:val="24"/>
        </w:rPr>
        <w:t xml:space="preserve"> </w:t>
      </w:r>
    </w:p>
    <w:p w14:paraId="694B7E19" w14:textId="3C9C1735" w:rsidR="00520FF6" w:rsidRPr="00A13CCF" w:rsidRDefault="00D87834" w:rsidP="006D2D3C">
      <w:pPr>
        <w:pStyle w:val="ListParagraph"/>
        <w:numPr>
          <w:ilvl w:val="0"/>
          <w:numId w:val="8"/>
        </w:numPr>
        <w:bidi/>
        <w:spacing w:line="276" w:lineRule="auto"/>
        <w:jc w:val="both"/>
        <w:rPr>
          <w:rFonts w:ascii="David" w:hAnsi="David" w:cs="David"/>
          <w:sz w:val="24"/>
          <w:szCs w:val="24"/>
        </w:rPr>
      </w:pPr>
      <w:r w:rsidRPr="00A13CCF">
        <w:rPr>
          <w:rFonts w:ascii="David" w:hAnsi="David" w:cs="David" w:hint="cs"/>
          <w:sz w:val="24"/>
          <w:szCs w:val="24"/>
          <w:rtl/>
        </w:rPr>
        <w:t xml:space="preserve">חזרת המציע ס' 3 - </w:t>
      </w:r>
      <w:r w:rsidR="00520FF6" w:rsidRPr="00A13CCF">
        <w:rPr>
          <w:rFonts w:ascii="David" w:hAnsi="David" w:cs="David" w:hint="cs"/>
          <w:sz w:val="24"/>
          <w:szCs w:val="24"/>
          <w:rtl/>
        </w:rPr>
        <w:t xml:space="preserve">למציע מותר לחזור בו מהצעתו כל עוד הניצע לא השיב בחיוב ונתן הודעת קיבול. הודעת החזרה מההצעה צריכה להימסר לניצע טרם שליחתו את הודעת הקיבול. </w:t>
      </w:r>
    </w:p>
    <w:p w14:paraId="163634E1" w14:textId="11CE8A85" w:rsidR="00D87834" w:rsidRPr="00A13CCF" w:rsidRDefault="00D87834" w:rsidP="006D2D3C">
      <w:pPr>
        <w:pStyle w:val="ListParagraph"/>
        <w:numPr>
          <w:ilvl w:val="0"/>
          <w:numId w:val="8"/>
        </w:numPr>
        <w:bidi/>
        <w:spacing w:line="276" w:lineRule="auto"/>
        <w:jc w:val="both"/>
        <w:rPr>
          <w:rFonts w:ascii="David" w:hAnsi="David" w:cs="David"/>
          <w:sz w:val="24"/>
          <w:szCs w:val="24"/>
        </w:rPr>
      </w:pPr>
      <w:r w:rsidRPr="00A13CCF">
        <w:rPr>
          <w:rFonts w:ascii="David" w:hAnsi="David" w:cs="David" w:hint="cs"/>
          <w:sz w:val="24"/>
          <w:szCs w:val="24"/>
          <w:rtl/>
        </w:rPr>
        <w:t xml:space="preserve">הניצע דוחה את ההזמנה ס' 4(1) </w:t>
      </w:r>
    </w:p>
    <w:p w14:paraId="3BA4C60A" w14:textId="4072530E" w:rsidR="00D87834" w:rsidRPr="00A13CCF" w:rsidRDefault="00D87834" w:rsidP="006D2D3C">
      <w:pPr>
        <w:pStyle w:val="ListParagraph"/>
        <w:numPr>
          <w:ilvl w:val="0"/>
          <w:numId w:val="8"/>
        </w:numPr>
        <w:bidi/>
        <w:spacing w:line="276" w:lineRule="auto"/>
        <w:jc w:val="both"/>
        <w:rPr>
          <w:rFonts w:ascii="David" w:hAnsi="David" w:cs="David"/>
          <w:sz w:val="24"/>
          <w:szCs w:val="24"/>
        </w:rPr>
      </w:pPr>
      <w:r w:rsidRPr="00A13CCF">
        <w:rPr>
          <w:rFonts w:ascii="David" w:hAnsi="David" w:cs="David" w:hint="cs"/>
          <w:sz w:val="24"/>
          <w:szCs w:val="24"/>
          <w:rtl/>
        </w:rPr>
        <w:t>עבר מועד הקיבול ס' 4(1)</w:t>
      </w:r>
    </w:p>
    <w:p w14:paraId="796BC248" w14:textId="431D5328" w:rsidR="00D87834" w:rsidRPr="00A13CCF" w:rsidRDefault="00D87834" w:rsidP="006D2D3C">
      <w:pPr>
        <w:pStyle w:val="ListParagraph"/>
        <w:numPr>
          <w:ilvl w:val="0"/>
          <w:numId w:val="8"/>
        </w:numPr>
        <w:bidi/>
        <w:spacing w:line="276" w:lineRule="auto"/>
        <w:jc w:val="both"/>
        <w:rPr>
          <w:rFonts w:ascii="David" w:hAnsi="David" w:cs="David"/>
          <w:sz w:val="24"/>
          <w:szCs w:val="24"/>
        </w:rPr>
      </w:pPr>
      <w:r w:rsidRPr="00A13CCF">
        <w:rPr>
          <w:rFonts w:ascii="David" w:hAnsi="David" w:cs="David" w:hint="cs"/>
          <w:sz w:val="24"/>
          <w:szCs w:val="24"/>
          <w:rtl/>
        </w:rPr>
        <w:t>פטירת אחד הצדדים ס' 4(2)</w:t>
      </w:r>
    </w:p>
    <w:p w14:paraId="6DC32E72" w14:textId="7D09A4D7" w:rsidR="00D87834" w:rsidRPr="00A13CCF" w:rsidRDefault="00D87834" w:rsidP="006D2D3C">
      <w:pPr>
        <w:pStyle w:val="ListParagraph"/>
        <w:numPr>
          <w:ilvl w:val="0"/>
          <w:numId w:val="8"/>
        </w:numPr>
        <w:bidi/>
        <w:spacing w:line="276" w:lineRule="auto"/>
        <w:jc w:val="both"/>
        <w:rPr>
          <w:rFonts w:ascii="David" w:hAnsi="David" w:cs="David"/>
          <w:sz w:val="24"/>
          <w:szCs w:val="24"/>
        </w:rPr>
      </w:pPr>
      <w:r w:rsidRPr="00A13CCF">
        <w:rPr>
          <w:rFonts w:ascii="David" w:hAnsi="David" w:cs="David" w:hint="cs"/>
          <w:sz w:val="24"/>
          <w:szCs w:val="24"/>
          <w:rtl/>
        </w:rPr>
        <w:t>המציע או הניצע הפכו לפסולי דין ס' 4(2)</w:t>
      </w:r>
    </w:p>
    <w:p w14:paraId="7605BB25" w14:textId="0ADB4803" w:rsidR="00D87834" w:rsidRPr="00A13CCF" w:rsidRDefault="00D87834" w:rsidP="006D2D3C">
      <w:pPr>
        <w:pStyle w:val="ListParagraph"/>
        <w:numPr>
          <w:ilvl w:val="0"/>
          <w:numId w:val="8"/>
        </w:numPr>
        <w:bidi/>
        <w:spacing w:line="276" w:lineRule="auto"/>
        <w:jc w:val="both"/>
        <w:rPr>
          <w:rFonts w:ascii="David" w:hAnsi="David" w:cs="David"/>
          <w:sz w:val="24"/>
          <w:szCs w:val="24"/>
        </w:rPr>
      </w:pPr>
      <w:r w:rsidRPr="00A13CCF">
        <w:rPr>
          <w:rFonts w:ascii="David" w:hAnsi="David" w:cs="David" w:hint="cs"/>
          <w:sz w:val="24"/>
          <w:szCs w:val="24"/>
          <w:rtl/>
        </w:rPr>
        <w:t xml:space="preserve">חלוף זמן בלתי סביר ס' 8 - </w:t>
      </w:r>
      <w:r w:rsidRPr="00A13CCF">
        <w:rPr>
          <w:rFonts w:ascii="David" w:hAnsi="David" w:cs="David"/>
          <w:sz w:val="24"/>
          <w:szCs w:val="24"/>
          <w:rtl/>
        </w:rPr>
        <w:t>קביעה מהו זמן סביר תלויה בנסיבות העניין לפי ש</w:t>
      </w:r>
      <w:r w:rsidRPr="00A13CCF">
        <w:rPr>
          <w:rFonts w:ascii="David" w:hAnsi="David" w:cs="David" w:hint="cs"/>
          <w:sz w:val="24"/>
          <w:szCs w:val="24"/>
          <w:rtl/>
        </w:rPr>
        <w:t>יקול דעת</w:t>
      </w:r>
      <w:r w:rsidRPr="00A13CCF">
        <w:rPr>
          <w:rFonts w:ascii="David" w:hAnsi="David" w:cs="David"/>
          <w:sz w:val="24"/>
          <w:szCs w:val="24"/>
          <w:rtl/>
        </w:rPr>
        <w:t xml:space="preserve"> ביהמ"ש</w:t>
      </w:r>
      <w:r w:rsidRPr="00A13CCF">
        <w:rPr>
          <w:rFonts w:ascii="David" w:hAnsi="David" w:cs="David" w:hint="cs"/>
          <w:sz w:val="24"/>
          <w:szCs w:val="24"/>
          <w:rtl/>
        </w:rPr>
        <w:t xml:space="preserve">. </w:t>
      </w:r>
    </w:p>
    <w:p w14:paraId="77EEC2FD" w14:textId="6420FDA4" w:rsidR="00356A3F" w:rsidRDefault="00D87834" w:rsidP="003A4F58">
      <w:pPr>
        <w:bidi/>
        <w:spacing w:line="276" w:lineRule="auto"/>
        <w:jc w:val="both"/>
        <w:rPr>
          <w:rFonts w:ascii="David" w:hAnsi="David" w:cs="David"/>
          <w:sz w:val="24"/>
          <w:szCs w:val="24"/>
          <w:rtl/>
        </w:rPr>
      </w:pPr>
      <w:r w:rsidRPr="00A13CCF">
        <w:rPr>
          <w:rFonts w:ascii="David" w:hAnsi="David" w:cs="David" w:hint="cs"/>
          <w:sz w:val="24"/>
          <w:szCs w:val="24"/>
          <w:highlight w:val="yellow"/>
          <w:rtl/>
        </w:rPr>
        <w:t>*נווה עם נ' יעקובסון</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על מנת לדחות הצעה</w:t>
      </w:r>
      <w:r w:rsidR="009F420B" w:rsidRPr="00A13CCF">
        <w:rPr>
          <w:rFonts w:ascii="David" w:hAnsi="David" w:cs="David" w:hint="cs"/>
          <w:sz w:val="24"/>
          <w:szCs w:val="24"/>
          <w:rtl/>
        </w:rPr>
        <w:t xml:space="preserve"> היא צריכה להתבצע </w:t>
      </w:r>
      <w:r w:rsidRPr="00A13CCF">
        <w:rPr>
          <w:rFonts w:ascii="David" w:hAnsi="David" w:cs="David" w:hint="cs"/>
          <w:sz w:val="24"/>
          <w:szCs w:val="24"/>
          <w:rtl/>
        </w:rPr>
        <w:t xml:space="preserve">בצורה אקטיבית </w:t>
      </w:r>
      <w:r w:rsidR="009F420B" w:rsidRPr="00A13CCF">
        <w:rPr>
          <w:rFonts w:ascii="David" w:hAnsi="David" w:cs="David" w:hint="cs"/>
          <w:sz w:val="24"/>
          <w:szCs w:val="24"/>
          <w:rtl/>
        </w:rPr>
        <w:t>ו</w:t>
      </w:r>
      <w:r w:rsidRPr="00A13CCF">
        <w:rPr>
          <w:rFonts w:ascii="David" w:hAnsi="David" w:cs="David" w:hint="cs"/>
          <w:sz w:val="24"/>
          <w:szCs w:val="24"/>
          <w:rtl/>
        </w:rPr>
        <w:t xml:space="preserve">שתהיה מפורשת וברורה. </w:t>
      </w:r>
    </w:p>
    <w:p w14:paraId="5A93689C" w14:textId="417659D6" w:rsidR="00D87834" w:rsidRPr="00A13CCF" w:rsidRDefault="00356A3F" w:rsidP="00356A3F">
      <w:pPr>
        <w:rPr>
          <w:rFonts w:ascii="David" w:hAnsi="David" w:cs="David"/>
          <w:sz w:val="24"/>
          <w:szCs w:val="24"/>
          <w:rtl/>
        </w:rPr>
      </w:pPr>
      <w:r>
        <w:rPr>
          <w:rFonts w:ascii="David" w:hAnsi="David" w:cs="David"/>
          <w:sz w:val="24"/>
          <w:szCs w:val="24"/>
          <w:rtl/>
        </w:rPr>
        <w:br w:type="page"/>
      </w:r>
    </w:p>
    <w:p w14:paraId="728B058E" w14:textId="6FF8A133" w:rsidR="00356A3F" w:rsidRDefault="00D87834" w:rsidP="00A13CCF">
      <w:pPr>
        <w:bidi/>
        <w:spacing w:line="276" w:lineRule="auto"/>
        <w:jc w:val="both"/>
        <w:rPr>
          <w:rFonts w:ascii="David" w:hAnsi="David" w:cs="David"/>
          <w:sz w:val="24"/>
          <w:szCs w:val="24"/>
          <w:rtl/>
        </w:rPr>
      </w:pPr>
      <w:r w:rsidRPr="00356A3F">
        <w:rPr>
          <w:rFonts w:ascii="David" w:hAnsi="David" w:cs="David" w:hint="cs"/>
          <w:b/>
          <w:bCs/>
          <w:sz w:val="24"/>
          <w:szCs w:val="24"/>
          <w:rtl/>
        </w:rPr>
        <w:lastRenderedPageBreak/>
        <w:t>הצעה בלתי חוזרת</w:t>
      </w:r>
      <w:r w:rsidR="00356A3F">
        <w:rPr>
          <w:rFonts w:ascii="David" w:hAnsi="David" w:cs="David" w:hint="cs"/>
          <w:sz w:val="24"/>
          <w:szCs w:val="24"/>
          <w:rtl/>
        </w:rPr>
        <w:t>:</w:t>
      </w:r>
      <w:r w:rsidR="00356A3F">
        <w:rPr>
          <w:rFonts w:ascii="David" w:hAnsi="David" w:cs="David" w:hint="cs"/>
          <w:sz w:val="24"/>
          <w:szCs w:val="24"/>
        </w:rPr>
        <w:t xml:space="preserve"> </w:t>
      </w:r>
      <w:r w:rsidRPr="00A13CCF">
        <w:rPr>
          <w:rFonts w:ascii="David" w:hAnsi="David" w:cs="David" w:hint="cs"/>
          <w:sz w:val="24"/>
          <w:szCs w:val="24"/>
          <w:rtl/>
        </w:rPr>
        <w:t>ס' 3(ב)</w:t>
      </w:r>
    </w:p>
    <w:p w14:paraId="32EB1CA2" w14:textId="525361A9" w:rsidR="009F420B" w:rsidRPr="00A13CCF" w:rsidRDefault="00356A3F" w:rsidP="00356A3F">
      <w:pPr>
        <w:bidi/>
        <w:spacing w:line="276" w:lineRule="auto"/>
        <w:jc w:val="both"/>
        <w:rPr>
          <w:rFonts w:ascii="David" w:hAnsi="David" w:cs="David"/>
          <w:sz w:val="24"/>
          <w:szCs w:val="24"/>
          <w:rtl/>
        </w:rPr>
      </w:pPr>
      <w:r>
        <w:rPr>
          <w:rFonts w:ascii="David" w:hAnsi="David" w:cs="David" w:hint="cs"/>
          <w:sz w:val="24"/>
          <w:szCs w:val="24"/>
          <w:highlight w:val="yellow"/>
          <w:rtl/>
        </w:rPr>
        <w:t>*</w:t>
      </w:r>
      <w:r w:rsidR="00D87834" w:rsidRPr="00356A3F">
        <w:rPr>
          <w:rFonts w:ascii="David" w:hAnsi="David" w:cs="David" w:hint="cs"/>
          <w:sz w:val="24"/>
          <w:szCs w:val="24"/>
          <w:highlight w:val="yellow"/>
          <w:rtl/>
        </w:rPr>
        <w:t>תשובה נ' בר נתן</w:t>
      </w:r>
      <w:r w:rsidR="00D87834" w:rsidRPr="00A13CCF">
        <w:rPr>
          <w:rFonts w:ascii="David" w:hAnsi="David" w:cs="David" w:hint="cs"/>
          <w:sz w:val="24"/>
          <w:szCs w:val="24"/>
          <w:rtl/>
        </w:rPr>
        <w:t xml:space="preserve"> </w:t>
      </w:r>
      <w:r w:rsidR="00D87834" w:rsidRPr="00A13CCF">
        <w:rPr>
          <w:rFonts w:ascii="David" w:hAnsi="David" w:cs="David"/>
          <w:sz w:val="24"/>
          <w:szCs w:val="24"/>
          <w:rtl/>
        </w:rPr>
        <w:t>–</w:t>
      </w:r>
      <w:r w:rsidR="00D87834" w:rsidRPr="00A13CCF">
        <w:rPr>
          <w:rFonts w:ascii="David" w:hAnsi="David" w:cs="David" w:hint="cs"/>
          <w:sz w:val="24"/>
          <w:szCs w:val="24"/>
          <w:rtl/>
        </w:rPr>
        <w:t xml:space="preserve"> עסקת מכר במקרקעין. </w:t>
      </w:r>
      <w:r w:rsidR="00D87834" w:rsidRPr="00A13CCF">
        <w:rPr>
          <w:rFonts w:ascii="David" w:hAnsi="David" w:cs="David"/>
          <w:sz w:val="24"/>
          <w:szCs w:val="24"/>
          <w:rtl/>
        </w:rPr>
        <w:t>הגיע פקס שמבטל את החוזה לפני שהגיעה ההצעה בדואר רשום, לכן לא נכרת החוזה. אם סדר הדברים היה הפוך החוזה היה נכרת.</w:t>
      </w:r>
    </w:p>
    <w:p w14:paraId="4498D12A" w14:textId="189C7F61" w:rsidR="00D87834" w:rsidRPr="00A13CCF" w:rsidRDefault="00D87834" w:rsidP="00A13CCF">
      <w:pPr>
        <w:bidi/>
        <w:jc w:val="both"/>
        <w:rPr>
          <w:rFonts w:ascii="David" w:hAnsi="David" w:cs="David"/>
          <w:sz w:val="24"/>
          <w:szCs w:val="24"/>
          <w:rtl/>
        </w:rPr>
      </w:pPr>
      <w:r w:rsidRPr="00356A3F">
        <w:rPr>
          <w:rFonts w:ascii="David" w:hAnsi="David" w:cs="David" w:hint="cs"/>
          <w:b/>
          <w:bCs/>
          <w:sz w:val="24"/>
          <w:szCs w:val="24"/>
          <w:rtl/>
        </w:rPr>
        <w:t>קיבול</w:t>
      </w:r>
      <w:r w:rsidR="00356A3F">
        <w:rPr>
          <w:rFonts w:ascii="David" w:hAnsi="David" w:cs="David" w:hint="cs"/>
          <w:b/>
          <w:bCs/>
          <w:sz w:val="24"/>
          <w:szCs w:val="24"/>
          <w:rtl/>
        </w:rPr>
        <w:t>:</w:t>
      </w:r>
      <w:r w:rsidR="00356A3F">
        <w:rPr>
          <w:rFonts w:ascii="David" w:hAnsi="David" w:cs="David" w:hint="cs"/>
          <w:b/>
          <w:bCs/>
          <w:sz w:val="24"/>
          <w:szCs w:val="24"/>
        </w:rPr>
        <w:t xml:space="preserve"> </w:t>
      </w:r>
      <w:r w:rsidRPr="00A13CCF">
        <w:rPr>
          <w:rFonts w:ascii="David" w:hAnsi="David" w:cs="David" w:hint="cs"/>
          <w:sz w:val="24"/>
          <w:szCs w:val="24"/>
          <w:rtl/>
        </w:rPr>
        <w:t>ס' 5</w:t>
      </w:r>
    </w:p>
    <w:p w14:paraId="35F6A6C7" w14:textId="2CCB0AB3" w:rsidR="00D87834" w:rsidRPr="00A13CCF" w:rsidRDefault="00B16D65" w:rsidP="006D2D3C">
      <w:pPr>
        <w:pStyle w:val="ListParagraph"/>
        <w:numPr>
          <w:ilvl w:val="0"/>
          <w:numId w:val="9"/>
        </w:numPr>
        <w:bidi/>
        <w:spacing w:line="276" w:lineRule="auto"/>
        <w:jc w:val="both"/>
        <w:rPr>
          <w:rFonts w:ascii="David" w:hAnsi="David" w:cs="David"/>
          <w:sz w:val="24"/>
          <w:szCs w:val="24"/>
        </w:rPr>
      </w:pPr>
      <w:r w:rsidRPr="00A13CCF">
        <w:rPr>
          <w:rFonts w:ascii="David" w:hAnsi="David" w:cs="David" w:hint="cs"/>
          <w:sz w:val="24"/>
          <w:szCs w:val="24"/>
          <w:rtl/>
        </w:rPr>
        <w:t xml:space="preserve">קיבול ע"י התנהגות -  ע"פ ס' 6 (א) או (ב) </w:t>
      </w:r>
      <w:r w:rsidRPr="00A13CCF">
        <w:rPr>
          <w:rFonts w:ascii="David" w:hAnsi="David" w:cs="David"/>
          <w:sz w:val="24"/>
          <w:szCs w:val="24"/>
          <w:rtl/>
        </w:rPr>
        <w:t>–</w:t>
      </w:r>
      <w:r w:rsidRPr="00A13CCF">
        <w:rPr>
          <w:rFonts w:ascii="David" w:hAnsi="David" w:cs="David" w:hint="cs"/>
          <w:sz w:val="24"/>
          <w:szCs w:val="24"/>
          <w:rtl/>
        </w:rPr>
        <w:t xml:space="preserve"> קיבול לא יהיה בשתיקה אלא אם כן סוכם</w:t>
      </w:r>
      <w:r w:rsidR="009F420B" w:rsidRPr="00A13CCF">
        <w:rPr>
          <w:rFonts w:ascii="David" w:hAnsi="David" w:cs="David" w:hint="cs"/>
          <w:sz w:val="24"/>
          <w:szCs w:val="24"/>
          <w:rtl/>
        </w:rPr>
        <w:t xml:space="preserve"> מראש</w:t>
      </w:r>
      <w:r w:rsidRPr="00A13CCF">
        <w:rPr>
          <w:rFonts w:ascii="David" w:hAnsi="David" w:cs="David" w:hint="cs"/>
          <w:sz w:val="24"/>
          <w:szCs w:val="24"/>
          <w:rtl/>
        </w:rPr>
        <w:t xml:space="preserve"> ע"י הצדדים. </w:t>
      </w:r>
    </w:p>
    <w:p w14:paraId="6359DC4C" w14:textId="22082E57" w:rsidR="00B16D65" w:rsidRPr="00A13CCF" w:rsidRDefault="00B16D65" w:rsidP="006D2D3C">
      <w:pPr>
        <w:pStyle w:val="ListParagraph"/>
        <w:numPr>
          <w:ilvl w:val="0"/>
          <w:numId w:val="9"/>
        </w:numPr>
        <w:bidi/>
        <w:spacing w:line="276" w:lineRule="auto"/>
        <w:jc w:val="both"/>
        <w:rPr>
          <w:rFonts w:ascii="David" w:hAnsi="David" w:cs="David"/>
          <w:sz w:val="24"/>
          <w:szCs w:val="24"/>
        </w:rPr>
      </w:pPr>
      <w:r w:rsidRPr="00A13CCF">
        <w:rPr>
          <w:rFonts w:ascii="David" w:hAnsi="David" w:cs="David" w:hint="cs"/>
          <w:sz w:val="24"/>
          <w:szCs w:val="24"/>
          <w:rtl/>
        </w:rPr>
        <w:t xml:space="preserve">חזקת קיבול </w:t>
      </w:r>
      <w:r w:rsidRPr="00A13CCF">
        <w:rPr>
          <w:rFonts w:ascii="David" w:hAnsi="David" w:cs="David"/>
          <w:sz w:val="24"/>
          <w:szCs w:val="24"/>
          <w:rtl/>
        </w:rPr>
        <w:t>–</w:t>
      </w:r>
      <w:r w:rsidRPr="00A13CCF">
        <w:rPr>
          <w:rFonts w:ascii="David" w:hAnsi="David" w:cs="David" w:hint="cs"/>
          <w:sz w:val="24"/>
          <w:szCs w:val="24"/>
          <w:rtl/>
        </w:rPr>
        <w:t xml:space="preserve"> ס' 7</w:t>
      </w:r>
    </w:p>
    <w:p w14:paraId="2EE682E4" w14:textId="3653C184" w:rsidR="00B16D65" w:rsidRPr="00A13CCF" w:rsidRDefault="00B16D65" w:rsidP="006D2D3C">
      <w:pPr>
        <w:pStyle w:val="ListParagraph"/>
        <w:numPr>
          <w:ilvl w:val="0"/>
          <w:numId w:val="9"/>
        </w:numPr>
        <w:bidi/>
        <w:spacing w:line="276" w:lineRule="auto"/>
        <w:jc w:val="both"/>
        <w:rPr>
          <w:rFonts w:ascii="David" w:hAnsi="David" w:cs="David"/>
          <w:sz w:val="24"/>
          <w:szCs w:val="24"/>
        </w:rPr>
      </w:pPr>
      <w:r w:rsidRPr="00A13CCF">
        <w:rPr>
          <w:rFonts w:ascii="David" w:hAnsi="David" w:cs="David" w:hint="cs"/>
          <w:sz w:val="24"/>
          <w:szCs w:val="24"/>
          <w:rtl/>
        </w:rPr>
        <w:t xml:space="preserve">חזרה מקיבול </w:t>
      </w:r>
      <w:r w:rsidRPr="00A13CCF">
        <w:rPr>
          <w:rFonts w:ascii="David" w:hAnsi="David" w:cs="David"/>
          <w:sz w:val="24"/>
          <w:szCs w:val="24"/>
          <w:rtl/>
        </w:rPr>
        <w:t>–</w:t>
      </w:r>
      <w:r w:rsidRPr="00A13CCF">
        <w:rPr>
          <w:rFonts w:ascii="David" w:hAnsi="David" w:cs="David" w:hint="cs"/>
          <w:sz w:val="24"/>
          <w:szCs w:val="24"/>
          <w:rtl/>
        </w:rPr>
        <w:t xml:space="preserve"> ס' 10 - דומה לחזרה מהצעה, הניצע יכול לחזור בו מהקיבול רק אם הביטול הגיע טרם הקיבול (כאשר יש מקרים פחות ברורים, ביהמ"ש מנסה להתחקות אחר רצון הצדדים). </w:t>
      </w:r>
    </w:p>
    <w:p w14:paraId="4633AB03" w14:textId="70509DC6" w:rsidR="00B16D65" w:rsidRPr="00A13CCF" w:rsidRDefault="00B16D65" w:rsidP="006D2D3C">
      <w:pPr>
        <w:pStyle w:val="ListParagraph"/>
        <w:numPr>
          <w:ilvl w:val="0"/>
          <w:numId w:val="9"/>
        </w:numPr>
        <w:bidi/>
        <w:spacing w:line="276" w:lineRule="auto"/>
        <w:jc w:val="both"/>
        <w:rPr>
          <w:rFonts w:ascii="David" w:hAnsi="David" w:cs="David"/>
          <w:sz w:val="24"/>
          <w:szCs w:val="24"/>
        </w:rPr>
      </w:pPr>
      <w:r w:rsidRPr="00A13CCF">
        <w:rPr>
          <w:rFonts w:ascii="David" w:hAnsi="David" w:cs="David" w:hint="cs"/>
          <w:sz w:val="24"/>
          <w:szCs w:val="24"/>
          <w:rtl/>
        </w:rPr>
        <w:t xml:space="preserve">קיבול כהצעה חדשה </w:t>
      </w:r>
      <w:r w:rsidRPr="00A13CCF">
        <w:rPr>
          <w:rFonts w:ascii="David" w:hAnsi="David" w:cs="David"/>
          <w:sz w:val="24"/>
          <w:szCs w:val="24"/>
          <w:rtl/>
        </w:rPr>
        <w:t>–</w:t>
      </w:r>
      <w:r w:rsidRPr="00A13CCF">
        <w:rPr>
          <w:rFonts w:ascii="David" w:hAnsi="David" w:cs="David" w:hint="cs"/>
          <w:sz w:val="24"/>
          <w:szCs w:val="24"/>
          <w:rtl/>
        </w:rPr>
        <w:t xml:space="preserve"> קיבול בשינוי ע"פ ס' 11 או קיבול לאחר פקיעה ע"פ ס' 9. </w:t>
      </w:r>
    </w:p>
    <w:p w14:paraId="5FC19E34" w14:textId="2E4553F9" w:rsidR="00B16D65" w:rsidRPr="00A13CCF" w:rsidRDefault="00B16D65" w:rsidP="003A4F58">
      <w:pPr>
        <w:bidi/>
        <w:spacing w:line="276" w:lineRule="auto"/>
        <w:jc w:val="both"/>
        <w:rPr>
          <w:rFonts w:ascii="David" w:hAnsi="David" w:cs="David"/>
          <w:sz w:val="24"/>
          <w:szCs w:val="24"/>
          <w:rtl/>
        </w:rPr>
      </w:pPr>
      <w:r w:rsidRPr="00356A3F">
        <w:rPr>
          <w:rFonts w:ascii="David" w:hAnsi="David" w:cs="David" w:hint="cs"/>
          <w:b/>
          <w:bCs/>
          <w:sz w:val="24"/>
          <w:szCs w:val="24"/>
          <w:rtl/>
        </w:rPr>
        <w:t>הצעה לציבור</w:t>
      </w:r>
      <w:r w:rsidR="00356A3F">
        <w:rPr>
          <w:rFonts w:ascii="David" w:hAnsi="David" w:cs="David" w:hint="cs"/>
          <w:sz w:val="24"/>
          <w:szCs w:val="24"/>
          <w:rtl/>
        </w:rPr>
        <w:t xml:space="preserve">: </w:t>
      </w:r>
    </w:p>
    <w:p w14:paraId="6C0C9CD9" w14:textId="12BF2A0B" w:rsidR="00B16D65" w:rsidRPr="00A13CCF" w:rsidRDefault="00B16D65" w:rsidP="003A4F58">
      <w:pPr>
        <w:bidi/>
        <w:spacing w:line="276" w:lineRule="auto"/>
        <w:jc w:val="both"/>
        <w:rPr>
          <w:rFonts w:ascii="David" w:hAnsi="David" w:cs="David"/>
          <w:sz w:val="24"/>
          <w:szCs w:val="24"/>
          <w:rtl/>
        </w:rPr>
      </w:pPr>
      <w:r w:rsidRPr="00356A3F">
        <w:rPr>
          <w:rFonts w:ascii="David" w:hAnsi="David" w:cs="David" w:hint="cs"/>
          <w:sz w:val="24"/>
          <w:szCs w:val="24"/>
          <w:u w:val="single"/>
          <w:rtl/>
        </w:rPr>
        <w:t>הבדל בין הצעה לפנייה</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הצעה מעידה על גמ"ד ומסוימות לעומת פנייה </w:t>
      </w:r>
      <w:r w:rsidRPr="00356A3F">
        <w:rPr>
          <w:rFonts w:ascii="David" w:hAnsi="David" w:cs="David" w:hint="cs"/>
          <w:b/>
          <w:bCs/>
          <w:sz w:val="24"/>
          <w:szCs w:val="24"/>
          <w:rtl/>
        </w:rPr>
        <w:t>שלא</w:t>
      </w:r>
      <w:r w:rsidR="00CF1F15" w:rsidRPr="00A13CCF">
        <w:rPr>
          <w:rFonts w:ascii="David" w:hAnsi="David" w:cs="David" w:hint="cs"/>
          <w:sz w:val="24"/>
          <w:szCs w:val="24"/>
          <w:rtl/>
        </w:rPr>
        <w:t xml:space="preserve"> מעידה על אלו</w:t>
      </w:r>
      <w:r w:rsidRPr="00A13CCF">
        <w:rPr>
          <w:rFonts w:ascii="David" w:hAnsi="David" w:cs="David" w:hint="cs"/>
          <w:sz w:val="24"/>
          <w:szCs w:val="24"/>
          <w:rtl/>
        </w:rPr>
        <w:t xml:space="preserve"> והיא בגדר הזמנה למו"מ או הזמנה להצעה. </w:t>
      </w:r>
    </w:p>
    <w:p w14:paraId="258890C5" w14:textId="1F9F162F" w:rsidR="00B16D65" w:rsidRPr="00A13CCF" w:rsidRDefault="00B16D65" w:rsidP="003A4F58">
      <w:pPr>
        <w:bidi/>
        <w:spacing w:line="276" w:lineRule="auto"/>
        <w:jc w:val="both"/>
        <w:rPr>
          <w:rFonts w:ascii="David" w:hAnsi="David" w:cs="David"/>
          <w:sz w:val="24"/>
          <w:szCs w:val="24"/>
          <w:rtl/>
        </w:rPr>
      </w:pPr>
      <w:r w:rsidRPr="00356A3F">
        <w:rPr>
          <w:rFonts w:ascii="David" w:hAnsi="David" w:cs="David" w:hint="cs"/>
          <w:sz w:val="24"/>
          <w:szCs w:val="24"/>
          <w:u w:val="single"/>
          <w:rtl/>
        </w:rPr>
        <w:t>דוג' להצעה</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חלון ראווה, מודעה, מכרז וכ'ו. </w:t>
      </w:r>
    </w:p>
    <w:p w14:paraId="3522C578" w14:textId="1E4A018A" w:rsidR="00B16D65" w:rsidRPr="00A13CCF" w:rsidRDefault="00B16D65" w:rsidP="003A4F58">
      <w:pPr>
        <w:bidi/>
        <w:jc w:val="both"/>
        <w:rPr>
          <w:rFonts w:ascii="David" w:hAnsi="David" w:cs="David"/>
          <w:sz w:val="24"/>
          <w:szCs w:val="24"/>
          <w:rtl/>
        </w:rPr>
      </w:pPr>
      <w:r w:rsidRPr="00356A3F">
        <w:rPr>
          <w:rFonts w:ascii="David" w:hAnsi="David" w:cs="David" w:hint="cs"/>
          <w:sz w:val="24"/>
          <w:szCs w:val="24"/>
          <w:highlight w:val="yellow"/>
          <w:rtl/>
        </w:rPr>
        <w:t>*קוזלי נ' מדינת ישראל</w:t>
      </w:r>
      <w:r w:rsidRPr="00A13CCF">
        <w:rPr>
          <w:rFonts w:ascii="David" w:hAnsi="David" w:cs="David" w:hint="cs"/>
          <w:sz w:val="24"/>
          <w:szCs w:val="24"/>
          <w:rtl/>
        </w:rPr>
        <w:t xml:space="preserve"> </w:t>
      </w:r>
      <w:r w:rsidR="00A37150" w:rsidRPr="00A13CCF">
        <w:rPr>
          <w:rFonts w:ascii="David" w:hAnsi="David" w:cs="David"/>
          <w:sz w:val="24"/>
          <w:szCs w:val="24"/>
          <w:rtl/>
        </w:rPr>
        <w:t>–</w:t>
      </w:r>
      <w:r w:rsidRPr="00A13CCF">
        <w:rPr>
          <w:rFonts w:ascii="David" w:hAnsi="David" w:cs="David" w:hint="cs"/>
          <w:sz w:val="24"/>
          <w:szCs w:val="24"/>
          <w:rtl/>
        </w:rPr>
        <w:t xml:space="preserve"> </w:t>
      </w:r>
      <w:r w:rsidR="00A37150" w:rsidRPr="00A13CCF">
        <w:rPr>
          <w:rFonts w:ascii="David" w:hAnsi="David" w:cs="David"/>
          <w:sz w:val="24"/>
          <w:szCs w:val="24"/>
          <w:rtl/>
        </w:rPr>
        <w:t>המבח</w:t>
      </w:r>
      <w:r w:rsidR="00A37150" w:rsidRPr="00A13CCF">
        <w:rPr>
          <w:rFonts w:ascii="David" w:hAnsi="David" w:cs="David" w:hint="cs"/>
          <w:sz w:val="24"/>
          <w:szCs w:val="24"/>
          <w:rtl/>
        </w:rPr>
        <w:t xml:space="preserve">ן הוא </w:t>
      </w:r>
      <w:r w:rsidR="00A37150" w:rsidRPr="00A13CCF">
        <w:rPr>
          <w:rFonts w:ascii="David" w:hAnsi="David" w:cs="David"/>
          <w:sz w:val="24"/>
          <w:szCs w:val="24"/>
          <w:rtl/>
        </w:rPr>
        <w:t>איך הניצע הסביר היה מבין את ההצעה</w:t>
      </w:r>
      <w:r w:rsidR="00A37150" w:rsidRPr="00A13CCF">
        <w:rPr>
          <w:rFonts w:ascii="David" w:hAnsi="David" w:cs="David" w:hint="cs"/>
          <w:sz w:val="24"/>
          <w:szCs w:val="24"/>
          <w:rtl/>
        </w:rPr>
        <w:t>?</w:t>
      </w:r>
      <w:r w:rsidR="00A37150" w:rsidRPr="00A13CCF">
        <w:rPr>
          <w:rFonts w:ascii="David" w:hAnsi="David" w:cs="David"/>
          <w:sz w:val="24"/>
          <w:szCs w:val="24"/>
          <w:rtl/>
        </w:rPr>
        <w:t xml:space="preserve"> כל עוד לא חוזרים </w:t>
      </w:r>
      <w:r w:rsidR="00AF189A" w:rsidRPr="00A13CCF">
        <w:rPr>
          <w:rFonts w:ascii="David" w:hAnsi="David" w:cs="David" w:hint="cs"/>
          <w:sz w:val="24"/>
          <w:szCs w:val="24"/>
          <w:rtl/>
        </w:rPr>
        <w:t xml:space="preserve"> מההצעה ב</w:t>
      </w:r>
      <w:r w:rsidR="00A37150" w:rsidRPr="00A13CCF">
        <w:rPr>
          <w:rFonts w:ascii="David" w:hAnsi="David" w:cs="David"/>
          <w:sz w:val="24"/>
          <w:szCs w:val="24"/>
          <w:rtl/>
        </w:rPr>
        <w:t>מפורשות ההצעה תקפה.</w:t>
      </w:r>
      <w:r w:rsidR="00A37150" w:rsidRPr="00A13CCF">
        <w:rPr>
          <w:rFonts w:ascii="David" w:hAnsi="David" w:cs="David" w:hint="cs"/>
          <w:sz w:val="24"/>
          <w:szCs w:val="24"/>
          <w:rtl/>
        </w:rPr>
        <w:t xml:space="preserve"> בנוסף, </w:t>
      </w:r>
      <w:r w:rsidR="00356A3F">
        <w:rPr>
          <w:rFonts w:ascii="David" w:hAnsi="David" w:cs="David" w:hint="cs"/>
          <w:sz w:val="24"/>
          <w:szCs w:val="24"/>
          <w:rtl/>
        </w:rPr>
        <w:t>ייתכן</w:t>
      </w:r>
      <w:r w:rsidR="00CF1F15" w:rsidRPr="00A13CCF">
        <w:rPr>
          <w:rFonts w:ascii="David" w:hAnsi="David" w:cs="David" w:hint="cs"/>
          <w:sz w:val="24"/>
          <w:szCs w:val="24"/>
          <w:rtl/>
        </w:rPr>
        <w:t xml:space="preserve"> מקרה ובו יהיה</w:t>
      </w:r>
      <w:r w:rsidR="00A37150" w:rsidRPr="00A13CCF">
        <w:rPr>
          <w:rFonts w:ascii="David" w:hAnsi="David" w:cs="David"/>
          <w:sz w:val="24"/>
          <w:szCs w:val="24"/>
          <w:rtl/>
        </w:rPr>
        <w:t xml:space="preserve"> קיבול </w:t>
      </w:r>
      <w:r w:rsidR="00A37150" w:rsidRPr="00A13CCF">
        <w:rPr>
          <w:rFonts w:ascii="David" w:hAnsi="David" w:cs="David" w:hint="cs"/>
          <w:sz w:val="24"/>
          <w:szCs w:val="24"/>
          <w:rtl/>
        </w:rPr>
        <w:t xml:space="preserve">אקראי. </w:t>
      </w:r>
    </w:p>
    <w:p w14:paraId="1DEBBD4B" w14:textId="7E64B8FF" w:rsidR="00A37150" w:rsidRPr="00A13CCF" w:rsidRDefault="00A37150" w:rsidP="003A4F58">
      <w:pPr>
        <w:bidi/>
        <w:jc w:val="both"/>
        <w:rPr>
          <w:rFonts w:ascii="David" w:hAnsi="David" w:cs="David"/>
          <w:sz w:val="24"/>
          <w:szCs w:val="24"/>
        </w:rPr>
      </w:pPr>
      <w:r w:rsidRPr="00356A3F">
        <w:rPr>
          <w:rFonts w:ascii="David" w:hAnsi="David" w:cs="David"/>
          <w:b/>
          <w:bCs/>
          <w:sz w:val="24"/>
          <w:szCs w:val="24"/>
          <w:rtl/>
        </w:rPr>
        <w:t>מלחמת טפסים</w:t>
      </w:r>
      <w:r w:rsidR="00356A3F" w:rsidRPr="00356A3F">
        <w:rPr>
          <w:rFonts w:ascii="David" w:hAnsi="David" w:cs="David" w:hint="cs"/>
          <w:b/>
          <w:bCs/>
          <w:sz w:val="24"/>
          <w:szCs w:val="24"/>
          <w:rtl/>
        </w:rPr>
        <w:t>:</w:t>
      </w:r>
      <w:r w:rsidR="00356A3F">
        <w:rPr>
          <w:rFonts w:ascii="David" w:hAnsi="David" w:cs="David" w:hint="cs"/>
          <w:sz w:val="24"/>
          <w:szCs w:val="24"/>
        </w:rPr>
        <w:t xml:space="preserve"> </w:t>
      </w:r>
      <w:r w:rsidRPr="00A13CCF">
        <w:rPr>
          <w:rFonts w:ascii="David" w:hAnsi="David" w:cs="David"/>
          <w:sz w:val="24"/>
          <w:szCs w:val="24"/>
          <w:rtl/>
        </w:rPr>
        <w:t xml:space="preserve">סיטואציה </w:t>
      </w:r>
      <w:r w:rsidRPr="00A13CCF">
        <w:rPr>
          <w:rFonts w:ascii="David" w:hAnsi="David" w:cs="David" w:hint="cs"/>
          <w:sz w:val="24"/>
          <w:szCs w:val="24"/>
          <w:rtl/>
        </w:rPr>
        <w:t>ש</w:t>
      </w:r>
      <w:r w:rsidRPr="00A13CCF">
        <w:rPr>
          <w:rFonts w:ascii="David" w:hAnsi="David" w:cs="David"/>
          <w:sz w:val="24"/>
          <w:szCs w:val="24"/>
          <w:rtl/>
        </w:rPr>
        <w:t xml:space="preserve">בה יש שני טפסים הסותרים אחד את השני בדבר חלוקת האחריות של הצדדים. קיים פער ולכן יש להכריע בהתאם לנסיבות. לרוב קורה בין חברות מסחריות (ספק </w:t>
      </w:r>
      <w:r w:rsidRPr="00A13CCF">
        <w:rPr>
          <w:rFonts w:ascii="David" w:hAnsi="David" w:cs="David" w:hint="cs"/>
          <w:sz w:val="24"/>
          <w:szCs w:val="24"/>
          <w:rtl/>
        </w:rPr>
        <w:t>ולקוח).</w:t>
      </w:r>
      <w:r w:rsidRPr="00A13CCF">
        <w:rPr>
          <w:rFonts w:ascii="David" w:hAnsi="David" w:cs="David"/>
          <w:sz w:val="24"/>
          <w:szCs w:val="24"/>
          <w:rtl/>
        </w:rPr>
        <w:t xml:space="preserve"> ניתן לפתור זאת ע"י</w:t>
      </w:r>
      <w:r w:rsidRPr="00A13CCF">
        <w:rPr>
          <w:rFonts w:ascii="David" w:hAnsi="David" w:cs="David" w:hint="cs"/>
          <w:sz w:val="24"/>
          <w:szCs w:val="24"/>
          <w:rtl/>
        </w:rPr>
        <w:t xml:space="preserve"> - </w:t>
      </w:r>
      <w:r w:rsidRPr="00356A3F">
        <w:rPr>
          <w:rFonts w:ascii="David" w:hAnsi="David" w:cs="David" w:hint="cs"/>
          <w:b/>
          <w:bCs/>
          <w:sz w:val="24"/>
          <w:szCs w:val="24"/>
          <w:rtl/>
        </w:rPr>
        <w:t>1.</w:t>
      </w:r>
      <w:r w:rsidRPr="00A13CCF">
        <w:rPr>
          <w:rFonts w:ascii="David" w:hAnsi="David" w:cs="David"/>
          <w:sz w:val="24"/>
          <w:szCs w:val="24"/>
          <w:rtl/>
        </w:rPr>
        <w:t xml:space="preserve"> קביעה כי לא התקיים חוזה משום שאין מפגש רצונות</w:t>
      </w:r>
      <w:r w:rsidRPr="00356A3F">
        <w:rPr>
          <w:rFonts w:ascii="David" w:hAnsi="David" w:cs="David"/>
          <w:b/>
          <w:bCs/>
          <w:sz w:val="24"/>
          <w:szCs w:val="24"/>
          <w:rtl/>
        </w:rPr>
        <w:t xml:space="preserve"> </w:t>
      </w:r>
      <w:r w:rsidRPr="00356A3F">
        <w:rPr>
          <w:rFonts w:ascii="David" w:hAnsi="David" w:cs="David" w:hint="cs"/>
          <w:b/>
          <w:bCs/>
          <w:sz w:val="24"/>
          <w:szCs w:val="24"/>
          <w:rtl/>
        </w:rPr>
        <w:t>2.</w:t>
      </w:r>
      <w:r w:rsidRPr="00356A3F">
        <w:rPr>
          <w:rFonts w:ascii="David" w:hAnsi="David" w:cs="David"/>
          <w:b/>
          <w:bCs/>
          <w:sz w:val="24"/>
          <w:szCs w:val="24"/>
          <w:rtl/>
        </w:rPr>
        <w:t xml:space="preserve"> </w:t>
      </w:r>
      <w:r w:rsidRPr="00A13CCF">
        <w:rPr>
          <w:rFonts w:ascii="David" w:hAnsi="David" w:cs="David"/>
          <w:sz w:val="24"/>
          <w:szCs w:val="24"/>
          <w:rtl/>
        </w:rPr>
        <w:t>קביעה שיש חוזה אך צריך להשלים פרט</w:t>
      </w:r>
      <w:r w:rsidRPr="00A13CCF">
        <w:rPr>
          <w:rFonts w:ascii="David" w:hAnsi="David" w:cs="David" w:hint="cs"/>
          <w:sz w:val="24"/>
          <w:szCs w:val="24"/>
          <w:rtl/>
        </w:rPr>
        <w:t xml:space="preserve"> </w:t>
      </w:r>
      <w:r w:rsidRPr="00356A3F">
        <w:rPr>
          <w:rFonts w:ascii="David" w:hAnsi="David" w:cs="David" w:hint="cs"/>
          <w:b/>
          <w:bCs/>
          <w:sz w:val="24"/>
          <w:szCs w:val="24"/>
          <w:rtl/>
        </w:rPr>
        <w:t>3.</w:t>
      </w:r>
      <w:r w:rsidRPr="00A13CCF">
        <w:rPr>
          <w:rFonts w:ascii="David" w:hAnsi="David" w:cs="David"/>
          <w:sz w:val="24"/>
          <w:szCs w:val="24"/>
          <w:rtl/>
        </w:rPr>
        <w:t xml:space="preserve"> קביעה כי אחד הטפסים גובר על השני, נתון לשק"ד.</w:t>
      </w:r>
    </w:p>
    <w:p w14:paraId="741B824E" w14:textId="143747A1" w:rsidR="001A3383" w:rsidRPr="00356A3F" w:rsidRDefault="001A3383" w:rsidP="003A4F58">
      <w:pPr>
        <w:bidi/>
        <w:jc w:val="both"/>
        <w:rPr>
          <w:rFonts w:ascii="David" w:hAnsi="David" w:cs="David"/>
          <w:color w:val="FF0000"/>
          <w:sz w:val="24"/>
          <w:szCs w:val="24"/>
          <w:rtl/>
          <w:lang w:val="en-US"/>
        </w:rPr>
      </w:pPr>
      <w:r w:rsidRPr="00A13CCF">
        <w:rPr>
          <w:rFonts w:ascii="David" w:hAnsi="David" w:cs="David"/>
          <w:sz w:val="24"/>
          <w:szCs w:val="24"/>
          <w:lang w:val="en-US"/>
        </w:rPr>
        <w:t>*</w:t>
      </w:r>
      <w:r w:rsidRPr="00356A3F">
        <w:rPr>
          <w:rFonts w:ascii="David" w:hAnsi="David" w:cs="David" w:hint="cs"/>
          <w:color w:val="FF0000"/>
          <w:sz w:val="24"/>
          <w:szCs w:val="24"/>
          <w:rtl/>
          <w:lang w:val="en-US"/>
        </w:rPr>
        <w:t xml:space="preserve">בקייס </w:t>
      </w:r>
      <w:r w:rsidRPr="00356A3F">
        <w:rPr>
          <w:rFonts w:ascii="David" w:hAnsi="David" w:cs="David"/>
          <w:color w:val="FF0000"/>
          <w:sz w:val="24"/>
          <w:szCs w:val="24"/>
          <w:rtl/>
          <w:lang w:val="en-US"/>
        </w:rPr>
        <w:t>–</w:t>
      </w:r>
      <w:r w:rsidRPr="00356A3F">
        <w:rPr>
          <w:rFonts w:ascii="David" w:hAnsi="David" w:cs="David" w:hint="cs"/>
          <w:color w:val="FF0000"/>
          <w:sz w:val="24"/>
          <w:szCs w:val="24"/>
          <w:rtl/>
          <w:lang w:val="en-US"/>
        </w:rPr>
        <w:t xml:space="preserve"> אין צורך לדון בהצעה וקיבול. רק כאשר יש פער בזמן או במקום (גיאוגרפי). </w:t>
      </w:r>
    </w:p>
    <w:p w14:paraId="6E50DC84" w14:textId="6ECE0B89" w:rsidR="00A37150" w:rsidRPr="00A13CCF" w:rsidRDefault="00A37150" w:rsidP="003A4F58">
      <w:pPr>
        <w:bidi/>
        <w:jc w:val="both"/>
        <w:rPr>
          <w:rFonts w:ascii="David" w:hAnsi="David" w:cs="David"/>
          <w:sz w:val="24"/>
          <w:szCs w:val="24"/>
          <w:rtl/>
        </w:rPr>
      </w:pPr>
      <w:r w:rsidRPr="00A13CCF">
        <w:rPr>
          <w:rFonts w:ascii="David" w:hAnsi="David" w:cs="David" w:hint="cs"/>
          <w:sz w:val="24"/>
          <w:szCs w:val="24"/>
          <w:rtl/>
        </w:rPr>
        <w:t>2.</w:t>
      </w:r>
      <w:r w:rsidRPr="00356A3F">
        <w:rPr>
          <w:rFonts w:ascii="David" w:hAnsi="David" w:cs="David" w:hint="cs"/>
          <w:b/>
          <w:bCs/>
          <w:sz w:val="24"/>
          <w:szCs w:val="24"/>
          <w:rtl/>
        </w:rPr>
        <w:t>חובת התו"ל במו"מ:</w:t>
      </w:r>
      <w:r w:rsidRPr="00A13CCF">
        <w:rPr>
          <w:rFonts w:ascii="David" w:hAnsi="David" w:cs="David" w:hint="cs"/>
          <w:sz w:val="24"/>
          <w:szCs w:val="24"/>
          <w:rtl/>
        </w:rPr>
        <w:t xml:space="preserve"> ס' 12</w:t>
      </w:r>
    </w:p>
    <w:p w14:paraId="4C4F8356" w14:textId="744DD187" w:rsidR="00A37150" w:rsidRPr="00A13CCF" w:rsidRDefault="00A37150" w:rsidP="006D2D3C">
      <w:pPr>
        <w:pStyle w:val="ListParagraph"/>
        <w:numPr>
          <w:ilvl w:val="0"/>
          <w:numId w:val="10"/>
        </w:numPr>
        <w:bidi/>
        <w:jc w:val="both"/>
        <w:rPr>
          <w:rFonts w:ascii="David" w:hAnsi="David" w:cs="David"/>
          <w:sz w:val="24"/>
          <w:szCs w:val="24"/>
        </w:rPr>
      </w:pPr>
      <w:r w:rsidRPr="00A13CCF">
        <w:rPr>
          <w:rFonts w:ascii="David" w:hAnsi="David" w:cs="David" w:hint="cs"/>
          <w:sz w:val="24"/>
          <w:szCs w:val="24"/>
          <w:rtl/>
        </w:rPr>
        <w:t xml:space="preserve">12(א) חובת התו"ל היא עמומה לכן צריך לבדוק מה </w:t>
      </w:r>
      <w:r w:rsidR="000D1D6F" w:rsidRPr="00A13CCF">
        <w:rPr>
          <w:rFonts w:ascii="David" w:hAnsi="David" w:cs="David" w:hint="cs"/>
          <w:sz w:val="24"/>
          <w:szCs w:val="24"/>
          <w:rtl/>
        </w:rPr>
        <w:t>גבולותיה</w:t>
      </w:r>
      <w:r w:rsidRPr="00A13CCF">
        <w:rPr>
          <w:rFonts w:ascii="David" w:hAnsi="David" w:cs="David" w:hint="cs"/>
          <w:sz w:val="24"/>
          <w:szCs w:val="24"/>
          <w:rtl/>
        </w:rPr>
        <w:t xml:space="preserve"> ע"י הפסיקה. </w:t>
      </w:r>
    </w:p>
    <w:p w14:paraId="2BB3B799" w14:textId="52C21CC5" w:rsidR="00A37150" w:rsidRPr="00A13CCF" w:rsidRDefault="00A37150" w:rsidP="006D2D3C">
      <w:pPr>
        <w:pStyle w:val="ListParagraph"/>
        <w:numPr>
          <w:ilvl w:val="0"/>
          <w:numId w:val="10"/>
        </w:numPr>
        <w:bidi/>
        <w:jc w:val="both"/>
        <w:rPr>
          <w:rFonts w:ascii="David" w:hAnsi="David" w:cs="David"/>
          <w:sz w:val="24"/>
          <w:szCs w:val="24"/>
        </w:rPr>
      </w:pPr>
      <w:r w:rsidRPr="00A13CCF">
        <w:rPr>
          <w:rFonts w:ascii="David" w:hAnsi="David" w:cs="David" w:hint="cs"/>
          <w:sz w:val="24"/>
          <w:szCs w:val="24"/>
          <w:rtl/>
        </w:rPr>
        <w:t xml:space="preserve">12(ב) </w:t>
      </w:r>
      <w:r w:rsidRPr="00A13CCF">
        <w:rPr>
          <w:rFonts w:ascii="David" w:hAnsi="David" w:cs="David"/>
          <w:sz w:val="24"/>
          <w:szCs w:val="24"/>
          <w:rtl/>
        </w:rPr>
        <w:t>–</w:t>
      </w:r>
      <w:r w:rsidRPr="00A13CCF">
        <w:rPr>
          <w:rFonts w:ascii="David" w:hAnsi="David" w:cs="David" w:hint="cs"/>
          <w:sz w:val="24"/>
          <w:szCs w:val="24"/>
          <w:rtl/>
        </w:rPr>
        <w:t xml:space="preserve"> אלמנטים חשובים: </w:t>
      </w:r>
      <w:r w:rsidRPr="00356A3F">
        <w:rPr>
          <w:rFonts w:ascii="David" w:hAnsi="David" w:cs="David" w:hint="cs"/>
          <w:b/>
          <w:bCs/>
          <w:sz w:val="24"/>
          <w:szCs w:val="24"/>
          <w:rtl/>
        </w:rPr>
        <w:t>1.</w:t>
      </w:r>
      <w:r w:rsidRPr="00A13CCF">
        <w:rPr>
          <w:rFonts w:ascii="David" w:hAnsi="David" w:cs="David" w:hint="cs"/>
          <w:sz w:val="24"/>
          <w:szCs w:val="24"/>
          <w:rtl/>
        </w:rPr>
        <w:t xml:space="preserve"> הפרת חובה </w:t>
      </w:r>
      <w:r w:rsidRPr="00356A3F">
        <w:rPr>
          <w:rFonts w:ascii="David" w:hAnsi="David" w:cs="David" w:hint="cs"/>
          <w:b/>
          <w:bCs/>
          <w:sz w:val="24"/>
          <w:szCs w:val="24"/>
          <w:rtl/>
        </w:rPr>
        <w:t>2.</w:t>
      </w:r>
      <w:r w:rsidRPr="00A13CCF">
        <w:rPr>
          <w:rFonts w:ascii="David" w:hAnsi="David" w:cs="David" w:hint="cs"/>
          <w:sz w:val="24"/>
          <w:szCs w:val="24"/>
          <w:rtl/>
        </w:rPr>
        <w:t xml:space="preserve"> קשר סיבתי (בין הנזק ל</w:t>
      </w:r>
      <w:r w:rsidR="008C79AF" w:rsidRPr="00A13CCF">
        <w:rPr>
          <w:rFonts w:ascii="David" w:hAnsi="David" w:cs="David" w:hint="cs"/>
          <w:sz w:val="24"/>
          <w:szCs w:val="24"/>
          <w:rtl/>
          <w:lang w:val="en-US"/>
        </w:rPr>
        <w:t>מו"מ</w:t>
      </w:r>
      <w:r w:rsidRPr="00A13CCF">
        <w:rPr>
          <w:rFonts w:ascii="David" w:hAnsi="David" w:cs="David" w:hint="cs"/>
          <w:sz w:val="24"/>
          <w:szCs w:val="24"/>
          <w:rtl/>
        </w:rPr>
        <w:t xml:space="preserve">) </w:t>
      </w:r>
      <w:r w:rsidRPr="00356A3F">
        <w:rPr>
          <w:rFonts w:ascii="David" w:hAnsi="David" w:cs="David" w:hint="cs"/>
          <w:b/>
          <w:bCs/>
          <w:sz w:val="24"/>
          <w:szCs w:val="24"/>
          <w:rtl/>
        </w:rPr>
        <w:t>3.</w:t>
      </w:r>
      <w:r w:rsidRPr="00A13CCF">
        <w:rPr>
          <w:rFonts w:ascii="David" w:hAnsi="David" w:cs="David" w:hint="cs"/>
          <w:sz w:val="24"/>
          <w:szCs w:val="24"/>
          <w:rtl/>
        </w:rPr>
        <w:t xml:space="preserve"> נזק וסעד. </w:t>
      </w:r>
    </w:p>
    <w:p w14:paraId="24EE237F" w14:textId="7298F44D" w:rsidR="000D1D6F" w:rsidRPr="00A13CCF" w:rsidRDefault="000D1D6F" w:rsidP="003A4F58">
      <w:pPr>
        <w:bidi/>
        <w:jc w:val="both"/>
        <w:rPr>
          <w:rFonts w:ascii="David" w:hAnsi="David" w:cs="David"/>
          <w:sz w:val="24"/>
          <w:szCs w:val="24"/>
          <w:rtl/>
        </w:rPr>
      </w:pPr>
      <w:r w:rsidRPr="00356A3F">
        <w:rPr>
          <w:rFonts w:ascii="David" w:hAnsi="David" w:cs="David"/>
          <w:b/>
          <w:bCs/>
          <w:sz w:val="24"/>
          <w:szCs w:val="24"/>
          <w:rtl/>
        </w:rPr>
        <w:t xml:space="preserve">מאפייני </w:t>
      </w:r>
      <w:r w:rsidRPr="00356A3F">
        <w:rPr>
          <w:rFonts w:ascii="David" w:hAnsi="David" w:cs="David" w:hint="cs"/>
          <w:b/>
          <w:bCs/>
          <w:sz w:val="24"/>
          <w:szCs w:val="24"/>
          <w:rtl/>
        </w:rPr>
        <w:t>חובת התו"ל במו"מ</w:t>
      </w:r>
      <w:r w:rsidR="00356A3F">
        <w:rPr>
          <w:rFonts w:ascii="David" w:hAnsi="David" w:cs="David" w:hint="cs"/>
          <w:sz w:val="24"/>
          <w:szCs w:val="24"/>
          <w:rtl/>
        </w:rPr>
        <w:t>:</w:t>
      </w:r>
      <w:r w:rsidR="00356A3F">
        <w:rPr>
          <w:rFonts w:ascii="David" w:hAnsi="David" w:cs="David" w:hint="cs"/>
          <w:sz w:val="24"/>
          <w:szCs w:val="24"/>
        </w:rPr>
        <w:t xml:space="preserve"> </w:t>
      </w:r>
    </w:p>
    <w:p w14:paraId="5ED49048" w14:textId="3211D9A3" w:rsidR="000D1D6F" w:rsidRPr="00A13CCF" w:rsidRDefault="000D1D6F" w:rsidP="006D2D3C">
      <w:pPr>
        <w:pStyle w:val="ListParagraph"/>
        <w:numPr>
          <w:ilvl w:val="0"/>
          <w:numId w:val="11"/>
        </w:numPr>
        <w:bidi/>
        <w:jc w:val="both"/>
        <w:rPr>
          <w:rFonts w:ascii="David" w:hAnsi="David" w:cs="David"/>
          <w:sz w:val="24"/>
          <w:szCs w:val="24"/>
          <w:rtl/>
        </w:rPr>
      </w:pPr>
      <w:r w:rsidRPr="00356A3F">
        <w:rPr>
          <w:rFonts w:ascii="David" w:hAnsi="David" w:cs="David"/>
          <w:sz w:val="24"/>
          <w:szCs w:val="24"/>
          <w:u w:val="single"/>
          <w:rtl/>
        </w:rPr>
        <w:t>חובה החלה בניהול מו"מ</w:t>
      </w:r>
      <w:r w:rsidRPr="00A13CCF">
        <w:rPr>
          <w:rFonts w:ascii="David" w:hAnsi="David" w:cs="David" w:hint="cs"/>
          <w:sz w:val="24"/>
          <w:szCs w:val="24"/>
          <w:rtl/>
        </w:rPr>
        <w:t xml:space="preserve"> - </w:t>
      </w:r>
      <w:r w:rsidRPr="00A13CCF">
        <w:rPr>
          <w:rFonts w:ascii="David" w:hAnsi="David" w:cs="David"/>
          <w:sz w:val="24"/>
          <w:szCs w:val="24"/>
          <w:rtl/>
        </w:rPr>
        <w:t>מדובר רק בשלב המשא ומתן, לאחר מכן חל סעיף 39</w:t>
      </w:r>
      <w:r w:rsidRPr="00A13CCF">
        <w:rPr>
          <w:rFonts w:ascii="David" w:hAnsi="David" w:cs="David"/>
          <w:sz w:val="24"/>
          <w:szCs w:val="24"/>
        </w:rPr>
        <w:t>.</w:t>
      </w:r>
    </w:p>
    <w:p w14:paraId="1BB00F7F" w14:textId="47CC3ACC" w:rsidR="000D1D6F" w:rsidRPr="00A13CCF" w:rsidRDefault="000D1D6F" w:rsidP="006D2D3C">
      <w:pPr>
        <w:pStyle w:val="ListParagraph"/>
        <w:numPr>
          <w:ilvl w:val="0"/>
          <w:numId w:val="11"/>
        </w:numPr>
        <w:bidi/>
        <w:jc w:val="both"/>
        <w:rPr>
          <w:rFonts w:ascii="David" w:hAnsi="David" w:cs="David"/>
          <w:sz w:val="24"/>
          <w:szCs w:val="24"/>
          <w:rtl/>
        </w:rPr>
      </w:pPr>
      <w:r w:rsidRPr="00356A3F">
        <w:rPr>
          <w:rFonts w:ascii="David" w:hAnsi="David" w:cs="David"/>
          <w:sz w:val="24"/>
          <w:szCs w:val="24"/>
          <w:u w:val="single"/>
          <w:rtl/>
        </w:rPr>
        <w:t>סטנדרט ההתנהגות הנדרש</w:t>
      </w:r>
      <w:r w:rsidRPr="00A13CCF">
        <w:rPr>
          <w:rFonts w:ascii="David" w:hAnsi="David" w:cs="David" w:hint="cs"/>
          <w:sz w:val="24"/>
          <w:szCs w:val="24"/>
          <w:rtl/>
        </w:rPr>
        <w:t xml:space="preserve"> - </w:t>
      </w:r>
      <w:r w:rsidRPr="00A13CCF">
        <w:rPr>
          <w:rFonts w:ascii="David" w:hAnsi="David" w:cs="David"/>
          <w:sz w:val="24"/>
          <w:szCs w:val="24"/>
          <w:rtl/>
        </w:rPr>
        <w:t>ברק: "אדם לאדם, אדם"</w:t>
      </w:r>
      <w:r w:rsidRPr="00A13CCF">
        <w:rPr>
          <w:rFonts w:ascii="David" w:hAnsi="David" w:cs="David" w:hint="cs"/>
          <w:sz w:val="24"/>
          <w:szCs w:val="24"/>
          <w:rtl/>
        </w:rPr>
        <w:t>(</w:t>
      </w:r>
      <w:r w:rsidRPr="00356A3F">
        <w:rPr>
          <w:rFonts w:ascii="David" w:hAnsi="David" w:cs="David" w:hint="cs"/>
          <w:sz w:val="24"/>
          <w:szCs w:val="24"/>
          <w:highlight w:val="yellow"/>
          <w:rtl/>
        </w:rPr>
        <w:t>בית יולס</w:t>
      </w:r>
      <w:r w:rsidRPr="00A13CCF">
        <w:rPr>
          <w:rFonts w:ascii="David" w:hAnsi="David" w:cs="David" w:hint="cs"/>
          <w:sz w:val="24"/>
          <w:szCs w:val="24"/>
          <w:rtl/>
        </w:rPr>
        <w:t xml:space="preserve">). </w:t>
      </w:r>
      <w:r w:rsidRPr="00A13CCF">
        <w:rPr>
          <w:rFonts w:ascii="David" w:hAnsi="David" w:cs="David"/>
          <w:sz w:val="24"/>
          <w:szCs w:val="24"/>
          <w:rtl/>
        </w:rPr>
        <w:t>התנהגות לפי כללי המשחק הלגיטימיים וההוגנים</w:t>
      </w:r>
      <w:r w:rsidRPr="00A13CCF">
        <w:rPr>
          <w:rFonts w:ascii="David" w:hAnsi="David" w:cs="David"/>
          <w:sz w:val="24"/>
          <w:szCs w:val="24"/>
        </w:rPr>
        <w:t>.</w:t>
      </w:r>
    </w:p>
    <w:p w14:paraId="4C4F3FD8" w14:textId="651AD8ED" w:rsidR="000D1D6F" w:rsidRPr="00A13CCF" w:rsidRDefault="000D1D6F" w:rsidP="006D2D3C">
      <w:pPr>
        <w:pStyle w:val="ListParagraph"/>
        <w:numPr>
          <w:ilvl w:val="0"/>
          <w:numId w:val="11"/>
        </w:numPr>
        <w:bidi/>
        <w:jc w:val="both"/>
        <w:rPr>
          <w:rFonts w:ascii="David" w:hAnsi="David" w:cs="David"/>
          <w:sz w:val="24"/>
          <w:szCs w:val="24"/>
          <w:rtl/>
        </w:rPr>
      </w:pPr>
      <w:r w:rsidRPr="00356A3F">
        <w:rPr>
          <w:rFonts w:ascii="David" w:hAnsi="David" w:cs="David"/>
          <w:sz w:val="24"/>
          <w:szCs w:val="24"/>
          <w:u w:val="single"/>
          <w:rtl/>
        </w:rPr>
        <w:t>מושג שסתום</w:t>
      </w:r>
      <w:r w:rsidRPr="00A13CCF">
        <w:rPr>
          <w:rFonts w:ascii="David" w:hAnsi="David" w:cs="David" w:hint="cs"/>
          <w:sz w:val="24"/>
          <w:szCs w:val="24"/>
          <w:rtl/>
        </w:rPr>
        <w:t xml:space="preserve"> - </w:t>
      </w:r>
      <w:r w:rsidRPr="00A13CCF">
        <w:rPr>
          <w:rFonts w:ascii="David" w:hAnsi="David" w:cs="David"/>
          <w:sz w:val="24"/>
          <w:szCs w:val="24"/>
          <w:rtl/>
        </w:rPr>
        <w:t>מהווה פתח לקביעה מהי ההתנהגות הראויה במשפט הפרטי לפי שיקולי מדיניות</w:t>
      </w:r>
      <w:r w:rsidRPr="00A13CCF">
        <w:rPr>
          <w:rFonts w:ascii="David" w:hAnsi="David" w:cs="David"/>
          <w:sz w:val="24"/>
          <w:szCs w:val="24"/>
        </w:rPr>
        <w:t>.</w:t>
      </w:r>
    </w:p>
    <w:p w14:paraId="175130F7" w14:textId="61514290" w:rsidR="000D1D6F" w:rsidRPr="00A13CCF" w:rsidRDefault="000D1D6F" w:rsidP="006D2D3C">
      <w:pPr>
        <w:pStyle w:val="ListParagraph"/>
        <w:numPr>
          <w:ilvl w:val="0"/>
          <w:numId w:val="11"/>
        </w:numPr>
        <w:bidi/>
        <w:jc w:val="both"/>
        <w:rPr>
          <w:rFonts w:ascii="David" w:hAnsi="David" w:cs="David"/>
          <w:sz w:val="24"/>
          <w:szCs w:val="24"/>
          <w:rtl/>
        </w:rPr>
      </w:pPr>
      <w:r w:rsidRPr="00356A3F">
        <w:rPr>
          <w:rFonts w:ascii="David" w:hAnsi="David" w:cs="David"/>
          <w:sz w:val="24"/>
          <w:szCs w:val="24"/>
          <w:u w:val="single"/>
          <w:rtl/>
        </w:rPr>
        <w:t>חובה קוגנטית</w:t>
      </w:r>
      <w:r w:rsidR="00CF1F15" w:rsidRPr="00A13CCF">
        <w:rPr>
          <w:rFonts w:ascii="David" w:hAnsi="David" w:cs="David" w:hint="cs"/>
          <w:sz w:val="24"/>
          <w:szCs w:val="24"/>
          <w:rtl/>
        </w:rPr>
        <w:t xml:space="preserve"> - חובה שלא ניתן להתנות עליה.</w:t>
      </w:r>
      <w:r w:rsidRPr="00A13CCF">
        <w:rPr>
          <w:rFonts w:ascii="David" w:hAnsi="David" w:cs="David" w:hint="cs"/>
          <w:sz w:val="24"/>
          <w:szCs w:val="24"/>
          <w:rtl/>
        </w:rPr>
        <w:t xml:space="preserve"> (</w:t>
      </w:r>
      <w:r w:rsidRPr="00356A3F">
        <w:rPr>
          <w:rFonts w:ascii="David" w:hAnsi="David" w:cs="David" w:hint="cs"/>
          <w:sz w:val="24"/>
          <w:szCs w:val="24"/>
          <w:highlight w:val="yellow"/>
          <w:rtl/>
        </w:rPr>
        <w:t>קסטרו</w:t>
      </w:r>
      <w:r w:rsidRPr="00A13CCF">
        <w:rPr>
          <w:rFonts w:ascii="David" w:hAnsi="David" w:cs="David" w:hint="cs"/>
          <w:sz w:val="24"/>
          <w:szCs w:val="24"/>
          <w:rtl/>
        </w:rPr>
        <w:t>)</w:t>
      </w:r>
    </w:p>
    <w:p w14:paraId="20D03200" w14:textId="182F4168" w:rsidR="000D1D6F" w:rsidRPr="00A13CCF" w:rsidRDefault="000D1D6F" w:rsidP="006D2D3C">
      <w:pPr>
        <w:pStyle w:val="ListParagraph"/>
        <w:numPr>
          <w:ilvl w:val="0"/>
          <w:numId w:val="11"/>
        </w:numPr>
        <w:bidi/>
        <w:jc w:val="both"/>
        <w:rPr>
          <w:rFonts w:ascii="David" w:hAnsi="David" w:cs="David"/>
          <w:sz w:val="24"/>
          <w:szCs w:val="24"/>
          <w:rtl/>
        </w:rPr>
      </w:pPr>
      <w:r w:rsidRPr="00C344E6">
        <w:rPr>
          <w:rFonts w:ascii="David" w:hAnsi="David" w:cs="David"/>
          <w:sz w:val="24"/>
          <w:szCs w:val="24"/>
          <w:u w:val="single"/>
          <w:rtl/>
        </w:rPr>
        <w:t>סטנדרט אובייקטיבי</w:t>
      </w:r>
      <w:r w:rsidRPr="00A13CCF">
        <w:rPr>
          <w:rFonts w:ascii="David" w:hAnsi="David" w:cs="David" w:hint="cs"/>
          <w:sz w:val="24"/>
          <w:szCs w:val="24"/>
          <w:rtl/>
        </w:rPr>
        <w:t xml:space="preserve"> (</w:t>
      </w:r>
      <w:r w:rsidRPr="00356A3F">
        <w:rPr>
          <w:rFonts w:ascii="David" w:hAnsi="David" w:cs="David" w:hint="cs"/>
          <w:sz w:val="24"/>
          <w:szCs w:val="24"/>
          <w:highlight w:val="yellow"/>
          <w:rtl/>
        </w:rPr>
        <w:t>קסטרו</w:t>
      </w:r>
      <w:r w:rsidRPr="00A13CCF">
        <w:rPr>
          <w:rFonts w:ascii="David" w:hAnsi="David" w:cs="David" w:hint="cs"/>
          <w:sz w:val="24"/>
          <w:szCs w:val="24"/>
          <w:rtl/>
        </w:rPr>
        <w:t>)</w:t>
      </w:r>
      <w:r w:rsidRPr="00A13CCF">
        <w:rPr>
          <w:rFonts w:ascii="David" w:hAnsi="David" w:cs="David"/>
          <w:sz w:val="24"/>
          <w:szCs w:val="24"/>
        </w:rPr>
        <w:t>.</w:t>
      </w:r>
    </w:p>
    <w:p w14:paraId="6E1ADB4D" w14:textId="2F30A22D" w:rsidR="000D1D6F" w:rsidRPr="00A13CCF" w:rsidRDefault="000D1D6F" w:rsidP="006D2D3C">
      <w:pPr>
        <w:pStyle w:val="ListParagraph"/>
        <w:numPr>
          <w:ilvl w:val="0"/>
          <w:numId w:val="11"/>
        </w:numPr>
        <w:bidi/>
        <w:jc w:val="both"/>
        <w:rPr>
          <w:rFonts w:ascii="David" w:hAnsi="David" w:cs="David"/>
          <w:sz w:val="24"/>
          <w:szCs w:val="24"/>
        </w:rPr>
      </w:pPr>
      <w:r w:rsidRPr="00356A3F">
        <w:rPr>
          <w:rFonts w:ascii="David" w:hAnsi="David" w:cs="David"/>
          <w:sz w:val="24"/>
          <w:szCs w:val="24"/>
          <w:u w:val="single"/>
          <w:rtl/>
        </w:rPr>
        <w:t>תחולת החובה</w:t>
      </w:r>
      <w:r w:rsidRPr="00A13CCF">
        <w:rPr>
          <w:rFonts w:ascii="David" w:hAnsi="David" w:cs="David" w:hint="cs"/>
          <w:sz w:val="24"/>
          <w:szCs w:val="24"/>
          <w:rtl/>
        </w:rPr>
        <w:t xml:space="preserve"> - </w:t>
      </w:r>
      <w:r w:rsidRPr="00A13CCF">
        <w:rPr>
          <w:rFonts w:ascii="David" w:hAnsi="David" w:cs="David"/>
          <w:sz w:val="24"/>
          <w:szCs w:val="24"/>
          <w:rtl/>
        </w:rPr>
        <w:t xml:space="preserve">החובה חלה על הצדדים במשא ומתן </w:t>
      </w:r>
      <w:r w:rsidR="00CF1F15" w:rsidRPr="00A13CCF">
        <w:rPr>
          <w:rFonts w:ascii="David" w:hAnsi="David" w:cs="David" w:hint="cs"/>
          <w:sz w:val="24"/>
          <w:szCs w:val="24"/>
          <w:rtl/>
        </w:rPr>
        <w:t>ו</w:t>
      </w:r>
      <w:r w:rsidRPr="00A13CCF">
        <w:rPr>
          <w:rFonts w:ascii="David" w:hAnsi="David" w:cs="David"/>
          <w:sz w:val="24"/>
          <w:szCs w:val="24"/>
          <w:rtl/>
        </w:rPr>
        <w:t>אין הכרח שלבסוף ייכרת חוז</w:t>
      </w:r>
      <w:r w:rsidR="003723F6" w:rsidRPr="00A13CCF">
        <w:rPr>
          <w:rFonts w:ascii="David" w:hAnsi="David" w:cs="David" w:hint="cs"/>
          <w:sz w:val="24"/>
          <w:szCs w:val="24"/>
          <w:rtl/>
        </w:rPr>
        <w:t>ה(</w:t>
      </w:r>
      <w:r w:rsidR="003723F6" w:rsidRPr="00356A3F">
        <w:rPr>
          <w:rFonts w:ascii="David" w:hAnsi="David" w:cs="David" w:hint="cs"/>
          <w:sz w:val="24"/>
          <w:szCs w:val="24"/>
          <w:highlight w:val="yellow"/>
          <w:rtl/>
        </w:rPr>
        <w:t>קסטרו</w:t>
      </w:r>
      <w:r w:rsidR="003723F6" w:rsidRPr="00A13CCF">
        <w:rPr>
          <w:rFonts w:ascii="David" w:hAnsi="David" w:cs="David" w:hint="cs"/>
          <w:sz w:val="24"/>
          <w:szCs w:val="24"/>
          <w:rtl/>
        </w:rPr>
        <w:t>)</w:t>
      </w:r>
      <w:r w:rsidRPr="00A13CCF">
        <w:rPr>
          <w:rFonts w:ascii="David" w:hAnsi="David" w:cs="David"/>
          <w:sz w:val="24"/>
          <w:szCs w:val="24"/>
        </w:rPr>
        <w:t>.</w:t>
      </w:r>
    </w:p>
    <w:p w14:paraId="14CFF2FC" w14:textId="52112628" w:rsidR="000D1D6F" w:rsidRPr="00A13CCF" w:rsidRDefault="000D1D6F" w:rsidP="006D2D3C">
      <w:pPr>
        <w:pStyle w:val="ListParagraph"/>
        <w:numPr>
          <w:ilvl w:val="0"/>
          <w:numId w:val="11"/>
        </w:numPr>
        <w:bidi/>
        <w:jc w:val="both"/>
        <w:rPr>
          <w:rFonts w:ascii="David" w:hAnsi="David" w:cs="David"/>
          <w:sz w:val="24"/>
          <w:szCs w:val="24"/>
        </w:rPr>
      </w:pPr>
      <w:r w:rsidRPr="00356A3F">
        <w:rPr>
          <w:rFonts w:ascii="David" w:hAnsi="David" w:cs="David" w:hint="cs"/>
          <w:sz w:val="24"/>
          <w:szCs w:val="24"/>
          <w:u w:val="single"/>
          <w:rtl/>
        </w:rPr>
        <w:t>תוצאה</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בעקבות הנזק של ההפרה מגיע פיצוי. </w:t>
      </w:r>
    </w:p>
    <w:p w14:paraId="76F1A5C5" w14:textId="60C4FA3F" w:rsidR="000D1D6F" w:rsidRPr="00356A3F" w:rsidRDefault="000D1D6F" w:rsidP="003A4F58">
      <w:pPr>
        <w:bidi/>
        <w:jc w:val="both"/>
        <w:rPr>
          <w:rFonts w:ascii="David" w:hAnsi="David" w:cs="David"/>
          <w:b/>
          <w:bCs/>
          <w:sz w:val="24"/>
          <w:szCs w:val="24"/>
          <w:rtl/>
        </w:rPr>
      </w:pPr>
      <w:r w:rsidRPr="00356A3F">
        <w:rPr>
          <w:rFonts w:ascii="David" w:hAnsi="David" w:cs="David" w:hint="cs"/>
          <w:b/>
          <w:bCs/>
          <w:sz w:val="24"/>
          <w:szCs w:val="24"/>
          <w:rtl/>
        </w:rPr>
        <w:t>תוכן חובת התו"ל</w:t>
      </w:r>
      <w:r w:rsidR="00356A3F" w:rsidRPr="00356A3F">
        <w:rPr>
          <w:rFonts w:ascii="David" w:hAnsi="David" w:cs="David" w:hint="cs"/>
          <w:b/>
          <w:bCs/>
          <w:sz w:val="24"/>
          <w:szCs w:val="24"/>
          <w:rtl/>
        </w:rPr>
        <w:t>:</w:t>
      </w:r>
      <w:r w:rsidR="00356A3F" w:rsidRPr="00356A3F">
        <w:rPr>
          <w:rFonts w:ascii="David" w:hAnsi="David" w:cs="David" w:hint="cs"/>
          <w:b/>
          <w:bCs/>
          <w:sz w:val="24"/>
          <w:szCs w:val="24"/>
        </w:rPr>
        <w:t xml:space="preserve"> </w:t>
      </w:r>
      <w:r w:rsidRPr="00356A3F">
        <w:rPr>
          <w:rFonts w:ascii="David" w:hAnsi="David" w:cs="David" w:hint="cs"/>
          <w:b/>
          <w:bCs/>
          <w:sz w:val="24"/>
          <w:szCs w:val="24"/>
          <w:rtl/>
        </w:rPr>
        <w:t xml:space="preserve"> </w:t>
      </w:r>
    </w:p>
    <w:p w14:paraId="38CB055B" w14:textId="100BC452" w:rsidR="000D1D6F" w:rsidRPr="00A13CCF" w:rsidRDefault="000D1D6F" w:rsidP="006D2D3C">
      <w:pPr>
        <w:pStyle w:val="ListParagraph"/>
        <w:numPr>
          <w:ilvl w:val="0"/>
          <w:numId w:val="12"/>
        </w:numPr>
        <w:bidi/>
        <w:jc w:val="both"/>
        <w:rPr>
          <w:rFonts w:ascii="David" w:hAnsi="David" w:cs="David"/>
          <w:sz w:val="24"/>
          <w:szCs w:val="24"/>
        </w:rPr>
      </w:pPr>
      <w:r w:rsidRPr="00356A3F">
        <w:rPr>
          <w:rFonts w:ascii="David" w:hAnsi="David" w:cs="David" w:hint="cs"/>
          <w:sz w:val="24"/>
          <w:szCs w:val="24"/>
          <w:u w:val="single"/>
          <w:rtl/>
        </w:rPr>
        <w:t>מצג שווא ועידוד הסתמכות</w:t>
      </w:r>
      <w:r w:rsidRPr="00A13CCF">
        <w:rPr>
          <w:rFonts w:ascii="David" w:hAnsi="David" w:cs="David" w:hint="cs"/>
          <w:sz w:val="24"/>
          <w:szCs w:val="24"/>
          <w:rtl/>
        </w:rPr>
        <w:t xml:space="preserve"> (</w:t>
      </w:r>
      <w:r w:rsidRPr="00356A3F">
        <w:rPr>
          <w:rFonts w:ascii="David" w:hAnsi="David" w:cs="David" w:hint="cs"/>
          <w:sz w:val="24"/>
          <w:szCs w:val="24"/>
          <w:highlight w:val="yellow"/>
          <w:rtl/>
        </w:rPr>
        <w:t>זפניק, קל בניין וקלמר</w:t>
      </w:r>
      <w:r w:rsidRPr="00A13CCF">
        <w:rPr>
          <w:rFonts w:ascii="David" w:hAnsi="David" w:cs="David" w:hint="cs"/>
          <w:sz w:val="24"/>
          <w:szCs w:val="24"/>
          <w:rtl/>
        </w:rPr>
        <w:t>)</w:t>
      </w:r>
      <w:r w:rsidRPr="00A13CCF">
        <w:rPr>
          <w:rFonts w:ascii="David" w:hAnsi="David" w:cs="David"/>
          <w:sz w:val="24"/>
          <w:szCs w:val="24"/>
          <w:rtl/>
        </w:rPr>
        <w:t>–</w:t>
      </w:r>
      <w:r w:rsidRPr="00A13CCF">
        <w:rPr>
          <w:rFonts w:ascii="David" w:hAnsi="David" w:cs="David" w:hint="cs"/>
          <w:sz w:val="24"/>
          <w:szCs w:val="24"/>
          <w:rtl/>
        </w:rPr>
        <w:t xml:space="preserve"> </w:t>
      </w:r>
    </w:p>
    <w:p w14:paraId="17F65707" w14:textId="1D668310" w:rsidR="000D1D6F" w:rsidRPr="00A13CCF" w:rsidRDefault="000D1D6F" w:rsidP="006D2D3C">
      <w:pPr>
        <w:pStyle w:val="ListParagraph"/>
        <w:numPr>
          <w:ilvl w:val="0"/>
          <w:numId w:val="13"/>
        </w:numPr>
        <w:bidi/>
        <w:jc w:val="both"/>
        <w:rPr>
          <w:rFonts w:ascii="David" w:hAnsi="David" w:cs="David"/>
          <w:sz w:val="24"/>
          <w:szCs w:val="24"/>
        </w:rPr>
      </w:pPr>
      <w:r w:rsidRPr="00A13CCF">
        <w:rPr>
          <w:rFonts w:ascii="David" w:hAnsi="David" w:cs="David" w:hint="cs"/>
          <w:sz w:val="24"/>
          <w:szCs w:val="24"/>
          <w:rtl/>
        </w:rPr>
        <w:t>אשם בהתקשרות</w:t>
      </w:r>
    </w:p>
    <w:p w14:paraId="00BEC4D3" w14:textId="20AF5229" w:rsidR="000D1D6F" w:rsidRPr="00A13CCF" w:rsidRDefault="000D1D6F" w:rsidP="006D2D3C">
      <w:pPr>
        <w:pStyle w:val="ListParagraph"/>
        <w:numPr>
          <w:ilvl w:val="0"/>
          <w:numId w:val="13"/>
        </w:numPr>
        <w:bidi/>
        <w:jc w:val="both"/>
        <w:rPr>
          <w:rFonts w:ascii="David" w:hAnsi="David" w:cs="David"/>
          <w:sz w:val="24"/>
          <w:szCs w:val="24"/>
        </w:rPr>
      </w:pPr>
      <w:r w:rsidRPr="00A13CCF">
        <w:rPr>
          <w:rFonts w:ascii="David" w:hAnsi="David" w:cs="David" w:hint="cs"/>
          <w:sz w:val="24"/>
          <w:szCs w:val="24"/>
          <w:rtl/>
        </w:rPr>
        <w:t>פרישה ממו"מ שלא בתו"ל</w:t>
      </w:r>
      <w:r w:rsidR="00EC781F" w:rsidRPr="00A13CCF">
        <w:rPr>
          <w:rFonts w:ascii="David" w:hAnsi="David" w:cs="David" w:hint="cs"/>
          <w:sz w:val="24"/>
          <w:szCs w:val="24"/>
          <w:rtl/>
        </w:rPr>
        <w:t xml:space="preserve"> (</w:t>
      </w:r>
      <w:r w:rsidR="00EC781F" w:rsidRPr="00356A3F">
        <w:rPr>
          <w:rFonts w:ascii="David" w:hAnsi="David" w:cs="David" w:hint="cs"/>
          <w:sz w:val="24"/>
          <w:szCs w:val="24"/>
          <w:highlight w:val="yellow"/>
          <w:rtl/>
        </w:rPr>
        <w:t>קל בניין</w:t>
      </w:r>
      <w:r w:rsidR="00EC781F" w:rsidRPr="00A13CCF">
        <w:rPr>
          <w:rFonts w:ascii="David" w:hAnsi="David" w:cs="David" w:hint="cs"/>
          <w:sz w:val="24"/>
          <w:szCs w:val="24"/>
          <w:rtl/>
        </w:rPr>
        <w:t>) -</w:t>
      </w:r>
      <w:r w:rsidR="00EC781F" w:rsidRPr="00A13CCF">
        <w:rPr>
          <w:rtl/>
        </w:rPr>
        <w:t xml:space="preserve"> </w:t>
      </w:r>
      <w:r w:rsidR="00EC781F" w:rsidRPr="00A13CCF">
        <w:rPr>
          <w:rFonts w:ascii="David" w:hAnsi="David" w:cs="David"/>
          <w:sz w:val="24"/>
          <w:szCs w:val="24"/>
          <w:rtl/>
        </w:rPr>
        <w:t>הציגו מצג שווא לגבי ניהול המו"מ, גרמו לחשוב שרק מי שמשתתף במכרז יוכל לקבל את החוזה.</w:t>
      </w:r>
      <w:r w:rsidR="00EC781F" w:rsidRPr="00A13CCF">
        <w:rPr>
          <w:rFonts w:ascii="David" w:hAnsi="David" w:cs="David" w:hint="cs"/>
          <w:sz w:val="24"/>
          <w:szCs w:val="24"/>
          <w:rtl/>
        </w:rPr>
        <w:t xml:space="preserve"> </w:t>
      </w:r>
    </w:p>
    <w:p w14:paraId="29283303" w14:textId="30B71E38" w:rsidR="000D1D6F" w:rsidRPr="00A13CCF" w:rsidRDefault="000D1D6F" w:rsidP="006D2D3C">
      <w:pPr>
        <w:pStyle w:val="ListParagraph"/>
        <w:numPr>
          <w:ilvl w:val="0"/>
          <w:numId w:val="13"/>
        </w:numPr>
        <w:bidi/>
        <w:jc w:val="both"/>
        <w:rPr>
          <w:rFonts w:ascii="David" w:hAnsi="David" w:cs="David"/>
          <w:sz w:val="24"/>
          <w:szCs w:val="24"/>
        </w:rPr>
      </w:pPr>
      <w:r w:rsidRPr="00A13CCF">
        <w:rPr>
          <w:rFonts w:ascii="David" w:hAnsi="David" w:cs="David" w:hint="cs"/>
          <w:sz w:val="24"/>
          <w:szCs w:val="24"/>
          <w:rtl/>
        </w:rPr>
        <w:t xml:space="preserve">מו"מ ללא כוונת התקשרות </w:t>
      </w:r>
    </w:p>
    <w:p w14:paraId="66A2ABA0" w14:textId="61F60DAC" w:rsidR="00F6443A" w:rsidRPr="00A13CCF" w:rsidRDefault="00F6443A" w:rsidP="006D2D3C">
      <w:pPr>
        <w:pStyle w:val="ListParagraph"/>
        <w:numPr>
          <w:ilvl w:val="0"/>
          <w:numId w:val="13"/>
        </w:numPr>
        <w:bidi/>
        <w:jc w:val="both"/>
        <w:rPr>
          <w:rFonts w:ascii="David" w:hAnsi="David" w:cs="David"/>
          <w:sz w:val="24"/>
          <w:szCs w:val="24"/>
        </w:rPr>
      </w:pPr>
      <w:r w:rsidRPr="00A13CCF">
        <w:rPr>
          <w:rFonts w:ascii="David" w:hAnsi="David" w:cs="David" w:hint="cs"/>
          <w:sz w:val="24"/>
          <w:szCs w:val="24"/>
          <w:rtl/>
        </w:rPr>
        <w:t>העלאת דרישות בלתי סבירות או חוקיות (</w:t>
      </w:r>
      <w:r w:rsidRPr="00356A3F">
        <w:rPr>
          <w:rFonts w:ascii="David" w:hAnsi="David" w:cs="David" w:hint="cs"/>
          <w:sz w:val="24"/>
          <w:szCs w:val="24"/>
          <w:highlight w:val="yellow"/>
          <w:rtl/>
        </w:rPr>
        <w:t>זוננשטיין</w:t>
      </w:r>
      <w:r w:rsidRPr="00A13CCF">
        <w:rPr>
          <w:rFonts w:ascii="David" w:hAnsi="David" w:cs="David" w:hint="cs"/>
          <w:sz w:val="24"/>
          <w:szCs w:val="24"/>
          <w:rtl/>
        </w:rPr>
        <w:t>)</w:t>
      </w:r>
    </w:p>
    <w:p w14:paraId="37776F81" w14:textId="2BA37684" w:rsidR="00F6443A" w:rsidRPr="00A13CCF" w:rsidRDefault="00F6443A" w:rsidP="006D2D3C">
      <w:pPr>
        <w:pStyle w:val="ListParagraph"/>
        <w:numPr>
          <w:ilvl w:val="0"/>
          <w:numId w:val="13"/>
        </w:numPr>
        <w:bidi/>
        <w:jc w:val="both"/>
        <w:rPr>
          <w:rFonts w:ascii="David" w:hAnsi="David" w:cs="David"/>
          <w:sz w:val="24"/>
          <w:szCs w:val="24"/>
        </w:rPr>
      </w:pPr>
      <w:r w:rsidRPr="00A13CCF">
        <w:rPr>
          <w:rFonts w:ascii="David" w:hAnsi="David" w:cs="David" w:hint="cs"/>
          <w:sz w:val="24"/>
          <w:szCs w:val="24"/>
          <w:rtl/>
        </w:rPr>
        <w:lastRenderedPageBreak/>
        <w:t>ניצול מצוקה (</w:t>
      </w:r>
      <w:r w:rsidRPr="00356A3F">
        <w:rPr>
          <w:rFonts w:ascii="David" w:hAnsi="David" w:cs="David" w:hint="cs"/>
          <w:sz w:val="24"/>
          <w:szCs w:val="24"/>
          <w:highlight w:val="yellow"/>
          <w:rtl/>
        </w:rPr>
        <w:t>גנז נ' כץ</w:t>
      </w:r>
      <w:r w:rsidRPr="00A13CCF">
        <w:rPr>
          <w:rFonts w:ascii="David" w:hAnsi="David" w:cs="David" w:hint="cs"/>
          <w:sz w:val="24"/>
          <w:szCs w:val="24"/>
          <w:rtl/>
        </w:rPr>
        <w:t xml:space="preserve">) - </w:t>
      </w:r>
      <w:r w:rsidRPr="00A13CCF">
        <w:rPr>
          <w:rFonts w:ascii="David" w:hAnsi="David" w:cs="David"/>
          <w:sz w:val="24"/>
          <w:szCs w:val="24"/>
          <w:rtl/>
        </w:rPr>
        <w:t>אם ניצול המצוקה לא עולה בכדי טענת עושק ניתן לטעון לחוסר תו"ל במו"מ.</w:t>
      </w:r>
    </w:p>
    <w:p w14:paraId="0639B7E9" w14:textId="77777777" w:rsidR="000D1D6F" w:rsidRPr="00A13CCF" w:rsidRDefault="000D1D6F" w:rsidP="006D2D3C">
      <w:pPr>
        <w:pStyle w:val="ListParagraph"/>
        <w:numPr>
          <w:ilvl w:val="0"/>
          <w:numId w:val="13"/>
        </w:numPr>
        <w:bidi/>
        <w:jc w:val="both"/>
        <w:rPr>
          <w:rFonts w:ascii="David" w:hAnsi="David" w:cs="David"/>
          <w:sz w:val="24"/>
          <w:szCs w:val="24"/>
        </w:rPr>
      </w:pPr>
      <w:r w:rsidRPr="00A13CCF">
        <w:rPr>
          <w:rFonts w:ascii="David" w:hAnsi="David" w:cs="David" w:hint="cs"/>
          <w:sz w:val="24"/>
          <w:szCs w:val="24"/>
          <w:rtl/>
        </w:rPr>
        <w:t>התנערות מהסכמות שהושגו</w:t>
      </w:r>
    </w:p>
    <w:p w14:paraId="6F511380" w14:textId="62E302AF" w:rsidR="000D1D6F" w:rsidRPr="00A13CCF" w:rsidRDefault="000D1D6F" w:rsidP="006D2D3C">
      <w:pPr>
        <w:pStyle w:val="ListParagraph"/>
        <w:numPr>
          <w:ilvl w:val="0"/>
          <w:numId w:val="13"/>
        </w:numPr>
        <w:bidi/>
        <w:jc w:val="both"/>
        <w:rPr>
          <w:rFonts w:ascii="David" w:hAnsi="David" w:cs="David"/>
          <w:sz w:val="24"/>
          <w:szCs w:val="24"/>
        </w:rPr>
      </w:pPr>
      <w:r w:rsidRPr="00A13CCF">
        <w:rPr>
          <w:rFonts w:ascii="David" w:hAnsi="David" w:cs="David" w:hint="cs"/>
          <w:sz w:val="24"/>
          <w:szCs w:val="24"/>
          <w:rtl/>
        </w:rPr>
        <w:t xml:space="preserve">התעקשות על פרט טכני חסר </w:t>
      </w:r>
      <w:r w:rsidR="00EC781F" w:rsidRPr="00A13CCF">
        <w:rPr>
          <w:rFonts w:ascii="David" w:hAnsi="David" w:cs="David" w:hint="cs"/>
          <w:sz w:val="24"/>
          <w:szCs w:val="24"/>
          <w:rtl/>
        </w:rPr>
        <w:t>(</w:t>
      </w:r>
      <w:r w:rsidR="00EC781F" w:rsidRPr="00356A3F">
        <w:rPr>
          <w:rFonts w:ascii="David" w:hAnsi="David" w:cs="David" w:hint="cs"/>
          <w:sz w:val="24"/>
          <w:szCs w:val="24"/>
          <w:highlight w:val="yellow"/>
          <w:rtl/>
        </w:rPr>
        <w:t>קלמר נ' גיא</w:t>
      </w:r>
      <w:r w:rsidR="00EC781F" w:rsidRPr="00A13CCF">
        <w:rPr>
          <w:rFonts w:ascii="David" w:hAnsi="David" w:cs="David" w:hint="cs"/>
          <w:sz w:val="24"/>
          <w:szCs w:val="24"/>
          <w:rtl/>
        </w:rPr>
        <w:t xml:space="preserve">) - </w:t>
      </w:r>
      <w:r w:rsidR="00EC781F" w:rsidRPr="00A13CCF">
        <w:rPr>
          <w:rFonts w:ascii="David" w:hAnsi="David" w:cs="David"/>
          <w:sz w:val="24"/>
          <w:szCs w:val="24"/>
          <w:rtl/>
        </w:rPr>
        <w:t>דרישת כתב. הרי ברור שהצדדים ראו בחוזה כתקף, הבנייה הסתיימה ורק לאחר מכן התעקש</w:t>
      </w:r>
      <w:r w:rsidR="004A0E9A" w:rsidRPr="00A13CCF">
        <w:rPr>
          <w:rFonts w:ascii="David" w:hAnsi="David" w:cs="David" w:hint="cs"/>
          <w:sz w:val="24"/>
          <w:szCs w:val="24"/>
          <w:rtl/>
        </w:rPr>
        <w:t>ו</w:t>
      </w:r>
      <w:r w:rsidR="00EC781F" w:rsidRPr="00A13CCF">
        <w:rPr>
          <w:rFonts w:ascii="David" w:hAnsi="David" w:cs="David"/>
          <w:sz w:val="24"/>
          <w:szCs w:val="24"/>
          <w:rtl/>
        </w:rPr>
        <w:t xml:space="preserve"> על הפרט הטכני כדי לצאת מהחוזה</w:t>
      </w:r>
      <w:r w:rsidR="00EC781F" w:rsidRPr="00A13CCF">
        <w:rPr>
          <w:rFonts w:ascii="David" w:hAnsi="David" w:cs="David" w:hint="cs"/>
          <w:sz w:val="24"/>
          <w:szCs w:val="24"/>
          <w:rtl/>
        </w:rPr>
        <w:t>.</w:t>
      </w:r>
    </w:p>
    <w:p w14:paraId="1DDC49D8" w14:textId="3F2BD2E4" w:rsidR="000D1D6F" w:rsidRPr="00A13CCF" w:rsidRDefault="000D1D6F" w:rsidP="006D2D3C">
      <w:pPr>
        <w:pStyle w:val="ListParagraph"/>
        <w:numPr>
          <w:ilvl w:val="0"/>
          <w:numId w:val="12"/>
        </w:numPr>
        <w:bidi/>
        <w:jc w:val="both"/>
        <w:rPr>
          <w:rFonts w:ascii="David" w:hAnsi="David" w:cs="David"/>
          <w:sz w:val="24"/>
          <w:szCs w:val="24"/>
        </w:rPr>
      </w:pPr>
      <w:r w:rsidRPr="00356A3F">
        <w:rPr>
          <w:rFonts w:ascii="David" w:hAnsi="David" w:cs="David" w:hint="cs"/>
          <w:sz w:val="24"/>
          <w:szCs w:val="24"/>
          <w:u w:val="single"/>
          <w:rtl/>
        </w:rPr>
        <w:t>אמירת שקר ואי גילוי האמת</w:t>
      </w:r>
      <w:r w:rsidRPr="00A13CCF">
        <w:rPr>
          <w:rFonts w:ascii="David" w:hAnsi="David" w:cs="David" w:hint="cs"/>
          <w:sz w:val="24"/>
          <w:szCs w:val="24"/>
          <w:rtl/>
        </w:rPr>
        <w:t xml:space="preserve"> (</w:t>
      </w:r>
      <w:r w:rsidRPr="00356A3F">
        <w:rPr>
          <w:rFonts w:ascii="David" w:hAnsi="David" w:cs="David" w:hint="cs"/>
          <w:sz w:val="24"/>
          <w:szCs w:val="24"/>
          <w:highlight w:val="yellow"/>
          <w:rtl/>
        </w:rPr>
        <w:t>קסטרו</w:t>
      </w:r>
      <w:r w:rsidRPr="00A13CCF">
        <w:rPr>
          <w:rFonts w:ascii="David" w:hAnsi="David" w:cs="David" w:hint="cs"/>
          <w:sz w:val="24"/>
          <w:szCs w:val="24"/>
          <w:rtl/>
        </w:rPr>
        <w:t>)</w:t>
      </w:r>
      <w:r w:rsidR="00EC781F" w:rsidRPr="00A13CCF">
        <w:rPr>
          <w:rFonts w:ascii="David" w:hAnsi="David" w:cs="David" w:hint="cs"/>
          <w:sz w:val="24"/>
          <w:szCs w:val="24"/>
          <w:rtl/>
        </w:rPr>
        <w:t xml:space="preserve"> - </w:t>
      </w:r>
      <w:r w:rsidR="00EC781F" w:rsidRPr="00A13CCF">
        <w:rPr>
          <w:rFonts w:ascii="David" w:hAnsi="David" w:cs="David"/>
          <w:sz w:val="24"/>
          <w:szCs w:val="24"/>
          <w:rtl/>
        </w:rPr>
        <w:t>לעתים ההתנהגות דומה להטעיה אך הסעד שונה בהטעיה ביטול וכאן פיצויים.</w:t>
      </w:r>
    </w:p>
    <w:p w14:paraId="11B5D33F" w14:textId="071B6CFE" w:rsidR="000D1D6F" w:rsidRPr="00A13CCF" w:rsidRDefault="000D1D6F" w:rsidP="006D2D3C">
      <w:pPr>
        <w:pStyle w:val="ListParagraph"/>
        <w:numPr>
          <w:ilvl w:val="0"/>
          <w:numId w:val="12"/>
        </w:numPr>
        <w:bidi/>
        <w:jc w:val="both"/>
        <w:rPr>
          <w:rFonts w:ascii="David" w:hAnsi="David" w:cs="David"/>
          <w:sz w:val="24"/>
          <w:szCs w:val="24"/>
        </w:rPr>
      </w:pPr>
      <w:r w:rsidRPr="00356A3F">
        <w:rPr>
          <w:rFonts w:ascii="David" w:hAnsi="David" w:cs="David" w:hint="cs"/>
          <w:sz w:val="24"/>
          <w:szCs w:val="24"/>
          <w:u w:val="single"/>
          <w:rtl/>
        </w:rPr>
        <w:t>אפליה במו"מ</w:t>
      </w:r>
      <w:r w:rsidRPr="00A13CCF">
        <w:rPr>
          <w:rFonts w:ascii="David" w:hAnsi="David" w:cs="David" w:hint="cs"/>
          <w:sz w:val="24"/>
          <w:szCs w:val="24"/>
          <w:rtl/>
        </w:rPr>
        <w:t xml:space="preserve"> (</w:t>
      </w:r>
      <w:r w:rsidRPr="00356A3F">
        <w:rPr>
          <w:rFonts w:ascii="David" w:hAnsi="David" w:cs="David" w:hint="cs"/>
          <w:sz w:val="24"/>
          <w:szCs w:val="24"/>
          <w:highlight w:val="yellow"/>
          <w:rtl/>
        </w:rPr>
        <w:t>בית יולס וקל בניין</w:t>
      </w:r>
      <w:r w:rsidRPr="00A13CCF">
        <w:rPr>
          <w:rFonts w:ascii="David" w:hAnsi="David" w:cs="David" w:hint="cs"/>
          <w:sz w:val="24"/>
          <w:szCs w:val="24"/>
          <w:rtl/>
        </w:rPr>
        <w:t xml:space="preserve">). </w:t>
      </w:r>
    </w:p>
    <w:p w14:paraId="49DAC34A" w14:textId="1646F266" w:rsidR="000D1D6F" w:rsidRPr="00A13CCF" w:rsidRDefault="000D1D6F" w:rsidP="006D2D3C">
      <w:pPr>
        <w:pStyle w:val="ListParagraph"/>
        <w:numPr>
          <w:ilvl w:val="0"/>
          <w:numId w:val="14"/>
        </w:numPr>
        <w:bidi/>
        <w:jc w:val="both"/>
        <w:rPr>
          <w:rFonts w:ascii="David" w:hAnsi="David" w:cs="David"/>
          <w:sz w:val="24"/>
          <w:szCs w:val="24"/>
        </w:rPr>
      </w:pPr>
      <w:r w:rsidRPr="00A13CCF">
        <w:rPr>
          <w:rFonts w:ascii="David" w:hAnsi="David" w:cs="David" w:hint="cs"/>
          <w:sz w:val="24"/>
          <w:szCs w:val="24"/>
          <w:rtl/>
        </w:rPr>
        <w:t>הוגנות במכרז</w:t>
      </w:r>
      <w:r w:rsidR="004A1919" w:rsidRPr="00A13CCF">
        <w:rPr>
          <w:rFonts w:ascii="David" w:hAnsi="David" w:cs="David" w:hint="cs"/>
          <w:sz w:val="24"/>
          <w:szCs w:val="24"/>
          <w:rtl/>
        </w:rPr>
        <w:t xml:space="preserve"> (</w:t>
      </w:r>
      <w:r w:rsidR="004A1919" w:rsidRPr="00356A3F">
        <w:rPr>
          <w:rFonts w:ascii="David" w:hAnsi="David" w:cs="David" w:hint="cs"/>
          <w:sz w:val="24"/>
          <w:szCs w:val="24"/>
          <w:highlight w:val="yellow"/>
          <w:rtl/>
        </w:rPr>
        <w:t>קל בניין</w:t>
      </w:r>
      <w:r w:rsidR="004A1919" w:rsidRPr="00A13CCF">
        <w:rPr>
          <w:rFonts w:ascii="David" w:hAnsi="David" w:cs="David" w:hint="cs"/>
          <w:sz w:val="24"/>
          <w:szCs w:val="24"/>
          <w:rtl/>
        </w:rPr>
        <w:t>) -</w:t>
      </w:r>
      <w:r w:rsidR="004A1919" w:rsidRPr="00A13CCF">
        <w:rPr>
          <w:rFonts w:hint="cs"/>
          <w:rtl/>
        </w:rPr>
        <w:t xml:space="preserve"> </w:t>
      </w:r>
      <w:r w:rsidR="004A1919" w:rsidRPr="00A13CCF">
        <w:rPr>
          <w:rFonts w:ascii="David" w:hAnsi="David" w:cs="David"/>
          <w:sz w:val="24"/>
          <w:szCs w:val="24"/>
          <w:rtl/>
        </w:rPr>
        <w:t>נוצרה הסתמכות של החברות במכרז, עצם הבחירה בחברה חיצונית פגעה במו"מ ויצרה מצג שווא לא תקין. ביהמ"ש קובע שמדובר בחוסר תו"ל כדי למנוע התנהגות זו בעתיד.</w:t>
      </w:r>
      <w:r w:rsidR="004A1919" w:rsidRPr="00A13CCF">
        <w:rPr>
          <w:rFonts w:ascii="David" w:hAnsi="David" w:cs="David" w:hint="cs"/>
          <w:sz w:val="24"/>
          <w:szCs w:val="24"/>
          <w:rtl/>
        </w:rPr>
        <w:t xml:space="preserve"> </w:t>
      </w:r>
    </w:p>
    <w:p w14:paraId="685A6A67" w14:textId="03B9C070" w:rsidR="000D1D6F" w:rsidRPr="00A13CCF" w:rsidRDefault="000D1D6F" w:rsidP="006D2D3C">
      <w:pPr>
        <w:pStyle w:val="ListParagraph"/>
        <w:numPr>
          <w:ilvl w:val="0"/>
          <w:numId w:val="14"/>
        </w:numPr>
        <w:bidi/>
        <w:jc w:val="both"/>
        <w:rPr>
          <w:rFonts w:ascii="David" w:hAnsi="David" w:cs="David"/>
          <w:sz w:val="24"/>
          <w:szCs w:val="24"/>
        </w:rPr>
      </w:pPr>
      <w:r w:rsidRPr="00A13CCF">
        <w:rPr>
          <w:rFonts w:ascii="David" w:hAnsi="David" w:cs="David" w:hint="cs"/>
          <w:sz w:val="24"/>
          <w:szCs w:val="24"/>
          <w:rtl/>
        </w:rPr>
        <w:t xml:space="preserve">חובת השוויון </w:t>
      </w:r>
      <w:r w:rsidR="004A1919" w:rsidRPr="00A13CCF">
        <w:rPr>
          <w:rFonts w:ascii="David" w:hAnsi="David" w:cs="David" w:hint="cs"/>
          <w:sz w:val="24"/>
          <w:szCs w:val="24"/>
          <w:rtl/>
        </w:rPr>
        <w:t>(</w:t>
      </w:r>
      <w:r w:rsidR="004A1919" w:rsidRPr="00356A3F">
        <w:rPr>
          <w:rFonts w:ascii="David" w:hAnsi="David" w:cs="David" w:hint="cs"/>
          <w:sz w:val="24"/>
          <w:szCs w:val="24"/>
          <w:highlight w:val="yellow"/>
          <w:rtl/>
        </w:rPr>
        <w:t>בית יולס</w:t>
      </w:r>
      <w:r w:rsidR="004A1919" w:rsidRPr="00A13CCF">
        <w:rPr>
          <w:rFonts w:ascii="David" w:hAnsi="David" w:cs="David" w:hint="cs"/>
          <w:sz w:val="24"/>
          <w:szCs w:val="24"/>
          <w:rtl/>
        </w:rPr>
        <w:t>)</w:t>
      </w:r>
    </w:p>
    <w:p w14:paraId="70FBE6DD" w14:textId="562C4D67" w:rsidR="004A1919" w:rsidRPr="00356A3F" w:rsidRDefault="004A1919" w:rsidP="003A4F58">
      <w:pPr>
        <w:bidi/>
        <w:jc w:val="both"/>
        <w:rPr>
          <w:rFonts w:ascii="David" w:hAnsi="David" w:cs="David"/>
          <w:b/>
          <w:bCs/>
          <w:sz w:val="24"/>
          <w:szCs w:val="24"/>
          <w:rtl/>
        </w:rPr>
      </w:pPr>
      <w:r w:rsidRPr="00356A3F">
        <w:rPr>
          <w:rFonts w:ascii="David" w:hAnsi="David" w:cs="David" w:hint="cs"/>
          <w:b/>
          <w:bCs/>
          <w:sz w:val="24"/>
          <w:szCs w:val="24"/>
          <w:rtl/>
        </w:rPr>
        <w:t>סעדים</w:t>
      </w:r>
      <w:r w:rsidR="00356A3F" w:rsidRPr="00356A3F">
        <w:rPr>
          <w:rFonts w:ascii="David" w:hAnsi="David" w:cs="David" w:hint="cs"/>
          <w:b/>
          <w:bCs/>
          <w:sz w:val="24"/>
          <w:szCs w:val="24"/>
          <w:rtl/>
        </w:rPr>
        <w:t>:</w:t>
      </w:r>
      <w:r w:rsidR="00356A3F" w:rsidRPr="00356A3F">
        <w:rPr>
          <w:rFonts w:ascii="David" w:hAnsi="David" w:cs="David" w:hint="cs"/>
          <w:b/>
          <w:bCs/>
          <w:sz w:val="24"/>
          <w:szCs w:val="24"/>
        </w:rPr>
        <w:t xml:space="preserve"> </w:t>
      </w:r>
    </w:p>
    <w:p w14:paraId="5E4C6216" w14:textId="655BCBC6" w:rsidR="004A1919" w:rsidRPr="00A13CCF" w:rsidRDefault="004A1919" w:rsidP="003A4F58">
      <w:pPr>
        <w:tabs>
          <w:tab w:val="left" w:pos="2479"/>
        </w:tabs>
        <w:bidi/>
        <w:jc w:val="both"/>
        <w:rPr>
          <w:rFonts w:ascii="David" w:hAnsi="David" w:cs="David"/>
          <w:sz w:val="24"/>
          <w:szCs w:val="24"/>
          <w:rtl/>
        </w:rPr>
      </w:pPr>
      <w:r w:rsidRPr="00356A3F">
        <w:rPr>
          <w:rFonts w:ascii="David" w:hAnsi="David" w:cs="David" w:hint="cs"/>
          <w:sz w:val="24"/>
          <w:szCs w:val="24"/>
          <w:u w:val="single"/>
          <w:rtl/>
        </w:rPr>
        <w:t>סעד שלילי / פיצוי הסתמכות</w:t>
      </w:r>
      <w:r w:rsidRPr="00A13CCF">
        <w:rPr>
          <w:rFonts w:ascii="David" w:hAnsi="David" w:cs="David" w:hint="cs"/>
          <w:sz w:val="24"/>
          <w:szCs w:val="24"/>
          <w:rtl/>
        </w:rPr>
        <w:t xml:space="preserve"> - מבקשים להביא את הנפגע למקום אלמלא נכרת חוזה (השבה).</w:t>
      </w:r>
    </w:p>
    <w:p w14:paraId="0DA556AE" w14:textId="74656F13" w:rsidR="004A1919" w:rsidRPr="00A13CCF" w:rsidRDefault="004A1919" w:rsidP="003A4F58">
      <w:pPr>
        <w:tabs>
          <w:tab w:val="left" w:pos="2479"/>
        </w:tabs>
        <w:bidi/>
        <w:jc w:val="both"/>
        <w:rPr>
          <w:rFonts w:ascii="David" w:hAnsi="David" w:cs="David"/>
          <w:sz w:val="24"/>
          <w:szCs w:val="24"/>
          <w:rtl/>
        </w:rPr>
      </w:pPr>
      <w:r w:rsidRPr="00356A3F">
        <w:rPr>
          <w:rFonts w:ascii="David" w:hAnsi="David" w:cs="David" w:hint="cs"/>
          <w:sz w:val="24"/>
          <w:szCs w:val="24"/>
          <w:u w:val="single"/>
          <w:rtl/>
        </w:rPr>
        <w:t>סעד חיובי / פיצוי קיום</w:t>
      </w:r>
      <w:r w:rsidRPr="00A13CCF">
        <w:rPr>
          <w:rFonts w:ascii="David" w:hAnsi="David" w:cs="David" w:hint="cs"/>
          <w:sz w:val="24"/>
          <w:szCs w:val="24"/>
          <w:rtl/>
        </w:rPr>
        <w:t xml:space="preserve"> - </w:t>
      </w:r>
      <w:r w:rsidRPr="00A13CCF">
        <w:rPr>
          <w:rFonts w:ascii="David" w:hAnsi="David" w:cs="David"/>
          <w:sz w:val="24"/>
          <w:szCs w:val="24"/>
          <w:rtl/>
        </w:rPr>
        <w:t>מבקשים להביא את הנפגע למקום בו היה לו נכרת חוזה (אכיפה).</w:t>
      </w:r>
    </w:p>
    <w:p w14:paraId="72631FAA" w14:textId="7CA25BCE" w:rsidR="004A1919" w:rsidRPr="00A13CCF" w:rsidRDefault="00D151D2" w:rsidP="003A4F58">
      <w:pPr>
        <w:tabs>
          <w:tab w:val="left" w:pos="2479"/>
        </w:tabs>
        <w:bidi/>
        <w:jc w:val="both"/>
        <w:rPr>
          <w:rFonts w:ascii="David" w:hAnsi="David" w:cs="David"/>
          <w:sz w:val="24"/>
          <w:szCs w:val="24"/>
          <w:rtl/>
        </w:rPr>
      </w:pPr>
      <w:r w:rsidRPr="00356A3F">
        <w:rPr>
          <w:rFonts w:ascii="David" w:hAnsi="David" w:cs="David" w:hint="cs"/>
          <w:sz w:val="24"/>
          <w:szCs w:val="24"/>
          <w:highlight w:val="yellow"/>
          <w:rtl/>
        </w:rPr>
        <w:t>*קל בניין נ' ע.ר.מ רעננה</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בדר"כ כשיש הפרת חובת התו"ל נותנים פיצויי</w:t>
      </w:r>
      <w:r w:rsidR="00356A3F">
        <w:rPr>
          <w:rFonts w:ascii="David" w:hAnsi="David" w:cs="David" w:hint="cs"/>
          <w:sz w:val="24"/>
          <w:szCs w:val="24"/>
          <w:rtl/>
        </w:rPr>
        <w:t>ם</w:t>
      </w:r>
      <w:r w:rsidRPr="00A13CCF">
        <w:rPr>
          <w:rFonts w:ascii="David" w:hAnsi="David" w:cs="David" w:hint="cs"/>
          <w:sz w:val="24"/>
          <w:szCs w:val="24"/>
          <w:rtl/>
        </w:rPr>
        <w:t xml:space="preserve"> שליליים אך במקרים חריגים נותנים פיצויים חיוביים. </w:t>
      </w:r>
    </w:p>
    <w:p w14:paraId="45348449" w14:textId="7BA8E38C" w:rsidR="00D151D2" w:rsidRPr="00356A3F" w:rsidRDefault="00356A3F" w:rsidP="003A4F58">
      <w:pPr>
        <w:tabs>
          <w:tab w:val="left" w:pos="2479"/>
        </w:tabs>
        <w:bidi/>
        <w:jc w:val="both"/>
        <w:rPr>
          <w:rFonts w:ascii="David" w:hAnsi="David" w:cs="David"/>
          <w:color w:val="FF0000"/>
          <w:sz w:val="24"/>
          <w:szCs w:val="24"/>
          <w:rtl/>
        </w:rPr>
      </w:pPr>
      <w:r w:rsidRPr="00356A3F">
        <w:rPr>
          <w:rFonts w:ascii="David" w:hAnsi="David" w:cs="David" w:hint="cs"/>
          <w:color w:val="FF0000"/>
          <w:sz w:val="24"/>
          <w:szCs w:val="24"/>
          <w:rtl/>
        </w:rPr>
        <w:t>*</w:t>
      </w:r>
      <w:r w:rsidR="00D151D2" w:rsidRPr="00356A3F">
        <w:rPr>
          <w:rFonts w:ascii="David" w:hAnsi="David" w:cs="David" w:hint="cs"/>
          <w:color w:val="FF0000"/>
          <w:sz w:val="24"/>
          <w:szCs w:val="24"/>
          <w:rtl/>
        </w:rPr>
        <w:t xml:space="preserve">על מנת שינתנו פיצויים חיובים צריכה להיות קרבה גדולה מאד לכריתת חוזה ושחוסר התו"ל מנע את הכריתה באופן חדמ"ש. </w:t>
      </w:r>
    </w:p>
    <w:p w14:paraId="29D50FC3" w14:textId="70F19F80" w:rsidR="00D151D2" w:rsidRPr="00A13CCF" w:rsidRDefault="00D151D2" w:rsidP="003A4F58">
      <w:pPr>
        <w:tabs>
          <w:tab w:val="left" w:pos="2479"/>
        </w:tabs>
        <w:bidi/>
        <w:jc w:val="both"/>
        <w:rPr>
          <w:rFonts w:ascii="David" w:hAnsi="David" w:cs="David"/>
          <w:sz w:val="24"/>
          <w:szCs w:val="24"/>
          <w:rtl/>
        </w:rPr>
      </w:pPr>
      <w:r w:rsidRPr="00356A3F">
        <w:rPr>
          <w:rFonts w:ascii="David" w:hAnsi="David" w:cs="David" w:hint="cs"/>
          <w:sz w:val="24"/>
          <w:szCs w:val="24"/>
          <w:highlight w:val="yellow"/>
          <w:rtl/>
        </w:rPr>
        <w:t>*קלמר נ' גיא</w:t>
      </w:r>
      <w:r w:rsidRPr="00A13CCF">
        <w:rPr>
          <w:rFonts w:ascii="David" w:hAnsi="David" w:cs="David" w:hint="cs"/>
          <w:sz w:val="24"/>
          <w:szCs w:val="24"/>
          <w:rtl/>
        </w:rPr>
        <w:t xml:space="preserve"> - מקרה בו מתגברים על פרט טכני של דרישת כתב וניתן לקבל סעדים חיוביים: </w:t>
      </w:r>
      <w:r w:rsidRPr="00356A3F">
        <w:rPr>
          <w:rFonts w:ascii="David" w:hAnsi="David" w:cs="David" w:hint="cs"/>
          <w:b/>
          <w:bCs/>
          <w:sz w:val="24"/>
          <w:szCs w:val="24"/>
          <w:rtl/>
        </w:rPr>
        <w:t>1.</w:t>
      </w:r>
      <w:r w:rsidRPr="00A13CCF">
        <w:rPr>
          <w:rFonts w:ascii="David" w:hAnsi="David" w:cs="David" w:hint="cs"/>
          <w:sz w:val="24"/>
          <w:szCs w:val="24"/>
          <w:rtl/>
        </w:rPr>
        <w:t xml:space="preserve"> "זעקת הגינות" בשל הסתמכות חזקה. אם לא יאכפו את החוזה ייווצר חוסר צדק (</w:t>
      </w:r>
      <w:r w:rsidRPr="00356A3F">
        <w:rPr>
          <w:rFonts w:ascii="David" w:hAnsi="David" w:cs="David" w:hint="cs"/>
          <w:sz w:val="24"/>
          <w:szCs w:val="24"/>
          <w:u w:val="single"/>
          <w:rtl/>
        </w:rPr>
        <w:t>ברק</w:t>
      </w:r>
      <w:r w:rsidRPr="00A13CCF">
        <w:rPr>
          <w:rFonts w:ascii="David" w:hAnsi="David" w:cs="David" w:hint="cs"/>
          <w:sz w:val="24"/>
          <w:szCs w:val="24"/>
          <w:rtl/>
        </w:rPr>
        <w:t xml:space="preserve">). </w:t>
      </w:r>
      <w:r w:rsidRPr="00356A3F">
        <w:rPr>
          <w:rFonts w:ascii="David" w:hAnsi="David" w:cs="David" w:hint="cs"/>
          <w:b/>
          <w:bCs/>
          <w:sz w:val="24"/>
          <w:szCs w:val="24"/>
          <w:rtl/>
        </w:rPr>
        <w:t xml:space="preserve">2. </w:t>
      </w:r>
      <w:r w:rsidRPr="00A13CCF">
        <w:rPr>
          <w:rFonts w:ascii="David" w:hAnsi="David" w:cs="David" w:hint="cs"/>
          <w:sz w:val="24"/>
          <w:szCs w:val="24"/>
          <w:rtl/>
        </w:rPr>
        <w:t>ביצוע חלקי של החוזה ומסמכים אחרים יכולים להחליף את דרישת הכתב (</w:t>
      </w:r>
      <w:r w:rsidRPr="00356A3F">
        <w:rPr>
          <w:rFonts w:ascii="David" w:hAnsi="David" w:cs="David" w:hint="cs"/>
          <w:sz w:val="24"/>
          <w:szCs w:val="24"/>
          <w:u w:val="single"/>
          <w:rtl/>
        </w:rPr>
        <w:t>זמיר</w:t>
      </w:r>
      <w:r w:rsidRPr="00A13CCF">
        <w:rPr>
          <w:rFonts w:ascii="David" w:hAnsi="David" w:cs="David" w:hint="cs"/>
          <w:sz w:val="24"/>
          <w:szCs w:val="24"/>
          <w:rtl/>
        </w:rPr>
        <w:t>).</w:t>
      </w:r>
    </w:p>
    <w:p w14:paraId="0080DFE0" w14:textId="796ED3D8" w:rsidR="00D151D2" w:rsidRPr="00A13CCF" w:rsidRDefault="00D151D2" w:rsidP="003A4F58">
      <w:pPr>
        <w:tabs>
          <w:tab w:val="left" w:pos="2479"/>
        </w:tabs>
        <w:bidi/>
        <w:jc w:val="both"/>
        <w:rPr>
          <w:rFonts w:ascii="David" w:hAnsi="David" w:cs="David"/>
          <w:sz w:val="24"/>
          <w:szCs w:val="24"/>
          <w:rtl/>
        </w:rPr>
      </w:pPr>
      <w:r w:rsidRPr="00356A3F">
        <w:rPr>
          <w:rFonts w:ascii="David" w:hAnsi="David" w:cs="David" w:hint="cs"/>
          <w:sz w:val="24"/>
          <w:szCs w:val="24"/>
          <w:u w:val="single"/>
          <w:rtl/>
        </w:rPr>
        <w:t xml:space="preserve">מקרה ביניים </w:t>
      </w:r>
      <w:r w:rsidRPr="00356A3F">
        <w:rPr>
          <w:rFonts w:ascii="David" w:hAnsi="David" w:cs="David"/>
          <w:sz w:val="24"/>
          <w:szCs w:val="24"/>
          <w:u w:val="single"/>
          <w:rtl/>
        </w:rPr>
        <w:t>–</w:t>
      </w:r>
      <w:r w:rsidRPr="00356A3F">
        <w:rPr>
          <w:rFonts w:ascii="David" w:hAnsi="David" w:cs="David" w:hint="cs"/>
          <w:sz w:val="24"/>
          <w:szCs w:val="24"/>
          <w:u w:val="single"/>
          <w:rtl/>
        </w:rPr>
        <w:t xml:space="preserve"> פיצוי בגין אובדן הזדמנויות</w:t>
      </w:r>
      <w:r w:rsidRPr="00A13CCF">
        <w:rPr>
          <w:rFonts w:ascii="David" w:hAnsi="David" w:cs="David" w:hint="cs"/>
          <w:sz w:val="24"/>
          <w:szCs w:val="24"/>
          <w:rtl/>
        </w:rPr>
        <w:t xml:space="preserve"> - </w:t>
      </w:r>
      <w:r w:rsidRPr="00A13CCF">
        <w:rPr>
          <w:rFonts w:ascii="David" w:hAnsi="David" w:cs="David"/>
          <w:sz w:val="24"/>
          <w:szCs w:val="24"/>
          <w:rtl/>
        </w:rPr>
        <w:t>עדיין נחשב פיצוי שלילי לפי לשון החוק, אך נועד להביא את הנפגע למצב טוב יותר מתוך ההנחה שלולא ההסתמכות היה יכול להימצא בחוזה אחר משתלם לא פחות. בפועל מדובר בהגמשה של פיצויי ההסתמכות לעבר הסעדים החיוביים.</w:t>
      </w:r>
      <w:r w:rsidR="004B4F1D" w:rsidRPr="00A13CCF">
        <w:rPr>
          <w:rFonts w:ascii="David" w:hAnsi="David" w:cs="David" w:hint="cs"/>
          <w:sz w:val="24"/>
          <w:szCs w:val="24"/>
          <w:rtl/>
        </w:rPr>
        <w:t xml:space="preserve"> </w:t>
      </w:r>
    </w:p>
    <w:p w14:paraId="2BC201ED" w14:textId="192E597D" w:rsidR="008F6771" w:rsidRPr="00A13CCF" w:rsidRDefault="008F6771" w:rsidP="003A4F58">
      <w:pPr>
        <w:tabs>
          <w:tab w:val="left" w:pos="2479"/>
        </w:tabs>
        <w:bidi/>
        <w:jc w:val="both"/>
        <w:rPr>
          <w:rFonts w:ascii="David" w:hAnsi="David" w:cs="David"/>
          <w:sz w:val="24"/>
          <w:szCs w:val="24"/>
          <w:rtl/>
        </w:rPr>
      </w:pPr>
      <w:r w:rsidRPr="00A13CCF">
        <w:rPr>
          <w:rFonts w:ascii="David" w:hAnsi="David" w:cs="David" w:hint="cs"/>
          <w:sz w:val="24"/>
          <w:szCs w:val="24"/>
          <w:rtl/>
        </w:rPr>
        <w:t>3</w:t>
      </w:r>
      <w:r w:rsidRPr="00356A3F">
        <w:rPr>
          <w:rFonts w:ascii="David" w:hAnsi="David" w:cs="David" w:hint="cs"/>
          <w:b/>
          <w:bCs/>
          <w:sz w:val="24"/>
          <w:szCs w:val="24"/>
          <w:rtl/>
        </w:rPr>
        <w:t>.</w:t>
      </w:r>
      <w:r w:rsidR="00356A3F" w:rsidRPr="00356A3F">
        <w:rPr>
          <w:rFonts w:ascii="David" w:hAnsi="David" w:cs="David" w:hint="cs"/>
          <w:b/>
          <w:bCs/>
          <w:sz w:val="24"/>
          <w:szCs w:val="24"/>
          <w:rtl/>
        </w:rPr>
        <w:t xml:space="preserve"> </w:t>
      </w:r>
      <w:r w:rsidRPr="00356A3F">
        <w:rPr>
          <w:rFonts w:ascii="David" w:hAnsi="David" w:cs="David" w:hint="cs"/>
          <w:b/>
          <w:bCs/>
          <w:sz w:val="24"/>
          <w:szCs w:val="24"/>
          <w:rtl/>
        </w:rPr>
        <w:t>פגמים בכריתת חוזה:</w:t>
      </w:r>
      <w:r w:rsidRPr="00A13CCF">
        <w:rPr>
          <w:rFonts w:ascii="David" w:hAnsi="David" w:cs="David" w:hint="cs"/>
          <w:sz w:val="24"/>
          <w:szCs w:val="24"/>
          <w:rtl/>
        </w:rPr>
        <w:t xml:space="preserve"> </w:t>
      </w:r>
    </w:p>
    <w:p w14:paraId="0B4FF16C" w14:textId="4ED85749" w:rsidR="008F6771" w:rsidRPr="00A13CCF" w:rsidRDefault="008F6771" w:rsidP="003A4F58">
      <w:pPr>
        <w:tabs>
          <w:tab w:val="left" w:pos="2479"/>
        </w:tabs>
        <w:bidi/>
        <w:jc w:val="both"/>
        <w:rPr>
          <w:rFonts w:ascii="David" w:hAnsi="David" w:cs="David"/>
          <w:sz w:val="24"/>
          <w:szCs w:val="24"/>
          <w:rtl/>
          <w:lang w:val="en-US"/>
        </w:rPr>
      </w:pPr>
      <w:r w:rsidRPr="00A13CCF">
        <w:rPr>
          <w:rFonts w:ascii="David" w:hAnsi="David" w:cs="David" w:hint="cs"/>
          <w:sz w:val="24"/>
          <w:szCs w:val="24"/>
          <w:rtl/>
        </w:rPr>
        <w:t xml:space="preserve">א. </w:t>
      </w:r>
      <w:r w:rsidRPr="00356A3F">
        <w:rPr>
          <w:rFonts w:ascii="David" w:hAnsi="David" w:cs="David" w:hint="cs"/>
          <w:b/>
          <w:bCs/>
          <w:sz w:val="24"/>
          <w:szCs w:val="24"/>
          <w:rtl/>
        </w:rPr>
        <w:t xml:space="preserve">טעות </w:t>
      </w:r>
      <w:r w:rsidR="001265D9" w:rsidRPr="00356A3F">
        <w:rPr>
          <w:rFonts w:ascii="David" w:hAnsi="David" w:cs="David"/>
          <w:b/>
          <w:bCs/>
          <w:sz w:val="24"/>
          <w:szCs w:val="24"/>
          <w:rtl/>
        </w:rPr>
        <w:t>–</w:t>
      </w:r>
      <w:r w:rsidRPr="00356A3F">
        <w:rPr>
          <w:rFonts w:ascii="David" w:hAnsi="David" w:cs="David" w:hint="cs"/>
          <w:b/>
          <w:bCs/>
          <w:sz w:val="24"/>
          <w:szCs w:val="24"/>
          <w:rtl/>
        </w:rPr>
        <w:t xml:space="preserve"> </w:t>
      </w:r>
      <w:r w:rsidR="00C720DC" w:rsidRPr="00356A3F">
        <w:rPr>
          <w:rFonts w:ascii="David" w:hAnsi="David" w:cs="David" w:hint="cs"/>
          <w:b/>
          <w:bCs/>
          <w:sz w:val="24"/>
          <w:szCs w:val="24"/>
          <w:rtl/>
          <w:lang w:val="en-US"/>
        </w:rPr>
        <w:t>ס' 14:</w:t>
      </w:r>
      <w:r w:rsidR="00C720DC" w:rsidRPr="00A13CCF">
        <w:rPr>
          <w:rFonts w:ascii="David" w:hAnsi="David" w:cs="David" w:hint="cs"/>
          <w:sz w:val="24"/>
          <w:szCs w:val="24"/>
          <w:lang w:val="en-US"/>
        </w:rPr>
        <w:t xml:space="preserve"> </w:t>
      </w:r>
    </w:p>
    <w:p w14:paraId="6CEF4838" w14:textId="29B831F7" w:rsidR="00C720DC" w:rsidRDefault="00C720DC" w:rsidP="003A4F58">
      <w:pPr>
        <w:tabs>
          <w:tab w:val="left" w:pos="2479"/>
        </w:tabs>
        <w:bidi/>
        <w:jc w:val="both"/>
        <w:rPr>
          <w:rFonts w:ascii="David" w:hAnsi="David" w:cs="David"/>
          <w:sz w:val="24"/>
          <w:szCs w:val="24"/>
          <w:rtl/>
          <w:lang w:val="en-US"/>
        </w:rPr>
      </w:pPr>
      <w:r w:rsidRPr="00356A3F">
        <w:rPr>
          <w:rFonts w:ascii="David" w:hAnsi="David" w:cs="David" w:hint="cs"/>
          <w:b/>
          <w:bCs/>
          <w:sz w:val="24"/>
          <w:szCs w:val="24"/>
          <w:rtl/>
          <w:lang w:val="en-US"/>
        </w:rPr>
        <w:t xml:space="preserve">ס' 14(א) </w:t>
      </w:r>
      <w:r w:rsidR="00356A3F" w:rsidRPr="00356A3F">
        <w:rPr>
          <w:rFonts w:ascii="David" w:hAnsi="David" w:cs="David" w:hint="cs"/>
          <w:b/>
          <w:bCs/>
          <w:sz w:val="24"/>
          <w:szCs w:val="24"/>
          <w:rtl/>
          <w:lang w:val="en-US"/>
        </w:rPr>
        <w:t xml:space="preserve">טעות </w:t>
      </w:r>
      <w:r w:rsidRPr="00356A3F">
        <w:rPr>
          <w:rFonts w:ascii="David" w:hAnsi="David" w:cs="David" w:hint="cs"/>
          <w:b/>
          <w:bCs/>
          <w:sz w:val="24"/>
          <w:szCs w:val="24"/>
          <w:rtl/>
          <w:lang w:val="en-US"/>
        </w:rPr>
        <w:t>חד צדדית</w:t>
      </w:r>
      <w:r w:rsidRPr="00A13CCF">
        <w:rPr>
          <w:rFonts w:ascii="David" w:hAnsi="David" w:cs="David" w:hint="cs"/>
          <w:sz w:val="24"/>
          <w:szCs w:val="24"/>
          <w:rtl/>
          <w:lang w:val="en-US"/>
        </w:rPr>
        <w:t xml:space="preserve"> (ידועה לצד השני)</w:t>
      </w:r>
      <w:r w:rsidR="00356A3F">
        <w:rPr>
          <w:rFonts w:ascii="David" w:hAnsi="David" w:cs="David" w:hint="cs"/>
          <w:sz w:val="24"/>
          <w:szCs w:val="24"/>
          <w:rtl/>
          <w:lang w:val="en-US"/>
        </w:rPr>
        <w:t>:</w:t>
      </w:r>
    </w:p>
    <w:p w14:paraId="1A6197EA" w14:textId="44E1F588" w:rsidR="00D0272A" w:rsidRPr="00D0272A" w:rsidRDefault="00D0272A" w:rsidP="00120230">
      <w:pPr>
        <w:pStyle w:val="ListParagraph"/>
        <w:numPr>
          <w:ilvl w:val="0"/>
          <w:numId w:val="44"/>
        </w:numPr>
        <w:tabs>
          <w:tab w:val="left" w:pos="2479"/>
        </w:tabs>
        <w:bidi/>
        <w:jc w:val="both"/>
        <w:rPr>
          <w:rFonts w:ascii="David" w:hAnsi="David" w:cs="David"/>
          <w:sz w:val="24"/>
          <w:szCs w:val="24"/>
          <w:u w:val="single"/>
          <w:rtl/>
          <w:lang w:val="en-US"/>
        </w:rPr>
      </w:pPr>
      <w:r w:rsidRPr="00D0272A">
        <w:rPr>
          <w:rFonts w:ascii="David" w:hAnsi="David" w:cs="David" w:hint="cs"/>
          <w:sz w:val="24"/>
          <w:szCs w:val="24"/>
          <w:u w:val="single"/>
          <w:rtl/>
          <w:lang w:val="en-US"/>
        </w:rPr>
        <w:t xml:space="preserve">חוזה </w:t>
      </w:r>
    </w:p>
    <w:p w14:paraId="29F71D7B" w14:textId="3FC8F8D3" w:rsidR="00C720DC" w:rsidRPr="00A13CCF" w:rsidRDefault="00C720DC" w:rsidP="006D2D3C">
      <w:pPr>
        <w:pStyle w:val="ListParagraph"/>
        <w:numPr>
          <w:ilvl w:val="0"/>
          <w:numId w:val="16"/>
        </w:numPr>
        <w:tabs>
          <w:tab w:val="left" w:pos="2479"/>
        </w:tabs>
        <w:bidi/>
        <w:jc w:val="both"/>
        <w:rPr>
          <w:rFonts w:ascii="David" w:hAnsi="David" w:cs="David"/>
          <w:sz w:val="24"/>
          <w:szCs w:val="24"/>
          <w:lang w:val="en-US"/>
        </w:rPr>
      </w:pPr>
      <w:r w:rsidRPr="00D0272A">
        <w:rPr>
          <w:rFonts w:ascii="David" w:hAnsi="David" w:cs="David" w:hint="cs"/>
          <w:sz w:val="24"/>
          <w:szCs w:val="24"/>
          <w:u w:val="single"/>
          <w:rtl/>
          <w:lang w:val="en-US"/>
        </w:rPr>
        <w:t>טעות</w:t>
      </w:r>
      <w:r w:rsidRPr="00A13CCF">
        <w:rPr>
          <w:rFonts w:ascii="David" w:hAnsi="David" w:cs="David" w:hint="cs"/>
          <w:sz w:val="24"/>
          <w:szCs w:val="24"/>
          <w:rtl/>
          <w:lang w:val="en-US"/>
        </w:rPr>
        <w:t xml:space="preserve"> </w:t>
      </w:r>
      <w:r w:rsidRPr="00A13CCF">
        <w:rPr>
          <w:rFonts w:ascii="David" w:hAnsi="David" w:cs="David"/>
          <w:sz w:val="24"/>
          <w:szCs w:val="24"/>
          <w:rtl/>
          <w:lang w:val="en-US"/>
        </w:rPr>
        <w:t>–</w:t>
      </w:r>
      <w:r w:rsidRPr="00A13CCF">
        <w:rPr>
          <w:rFonts w:ascii="David" w:hAnsi="David" w:cs="David" w:hint="cs"/>
          <w:sz w:val="24"/>
          <w:szCs w:val="24"/>
          <w:rtl/>
          <w:lang w:val="en-US"/>
        </w:rPr>
        <w:t xml:space="preserve"> פער בין ההבנה למציאות. </w:t>
      </w:r>
    </w:p>
    <w:p w14:paraId="11E230B5" w14:textId="77777777" w:rsidR="00941F14" w:rsidRPr="00A13CCF" w:rsidRDefault="00C720DC" w:rsidP="006D2D3C">
      <w:pPr>
        <w:pStyle w:val="ListParagraph"/>
        <w:numPr>
          <w:ilvl w:val="0"/>
          <w:numId w:val="16"/>
        </w:numPr>
        <w:tabs>
          <w:tab w:val="left" w:pos="2479"/>
        </w:tabs>
        <w:bidi/>
        <w:jc w:val="both"/>
        <w:rPr>
          <w:rFonts w:ascii="David" w:hAnsi="David" w:cs="David"/>
          <w:sz w:val="24"/>
          <w:szCs w:val="24"/>
          <w:lang w:val="en-US"/>
        </w:rPr>
      </w:pPr>
      <w:r w:rsidRPr="00A13CCF">
        <w:rPr>
          <w:rFonts w:ascii="David" w:hAnsi="David" w:cs="David" w:hint="cs"/>
          <w:sz w:val="24"/>
          <w:szCs w:val="24"/>
          <w:rtl/>
          <w:lang w:val="en-US"/>
        </w:rPr>
        <w:t>"</w:t>
      </w:r>
      <w:r w:rsidRPr="00D0272A">
        <w:rPr>
          <w:rFonts w:ascii="David" w:hAnsi="David" w:cs="David" w:hint="cs"/>
          <w:sz w:val="24"/>
          <w:szCs w:val="24"/>
          <w:u w:val="single"/>
          <w:rtl/>
          <w:lang w:val="en-US"/>
        </w:rPr>
        <w:t>עקב הטעות</w:t>
      </w:r>
      <w:r w:rsidRPr="00A13CCF">
        <w:rPr>
          <w:rFonts w:ascii="David" w:hAnsi="David" w:cs="David" w:hint="cs"/>
          <w:sz w:val="24"/>
          <w:szCs w:val="24"/>
          <w:rtl/>
          <w:lang w:val="en-US"/>
        </w:rPr>
        <w:t xml:space="preserve">" / קשר סיבתי </w:t>
      </w:r>
      <w:r w:rsidRPr="00A13CCF">
        <w:rPr>
          <w:rFonts w:ascii="David" w:hAnsi="David" w:cs="David"/>
          <w:sz w:val="24"/>
          <w:szCs w:val="24"/>
          <w:rtl/>
          <w:lang w:val="en-US"/>
        </w:rPr>
        <w:t>–</w:t>
      </w:r>
      <w:r w:rsidRPr="00A13CCF">
        <w:rPr>
          <w:rFonts w:ascii="David" w:hAnsi="David" w:cs="David" w:hint="cs"/>
          <w:sz w:val="24"/>
          <w:szCs w:val="24"/>
          <w:rtl/>
          <w:lang w:val="en-US"/>
        </w:rPr>
        <w:t xml:space="preserve"> החוזה הוא תוצאה של הטעות. לולא הטעות לא הייתי מתקשר בחוזה. </w:t>
      </w:r>
    </w:p>
    <w:p w14:paraId="21E9829C" w14:textId="137F335D" w:rsidR="00941F14" w:rsidRPr="00A13CCF" w:rsidRDefault="00941F14" w:rsidP="006D2D3C">
      <w:pPr>
        <w:pStyle w:val="ListParagraph"/>
        <w:numPr>
          <w:ilvl w:val="0"/>
          <w:numId w:val="16"/>
        </w:numPr>
        <w:tabs>
          <w:tab w:val="left" w:pos="2479"/>
        </w:tabs>
        <w:bidi/>
        <w:jc w:val="both"/>
        <w:rPr>
          <w:rFonts w:ascii="David" w:hAnsi="David" w:cs="David"/>
          <w:sz w:val="24"/>
          <w:szCs w:val="24"/>
          <w:lang w:val="en-US"/>
        </w:rPr>
      </w:pPr>
      <w:r w:rsidRPr="00D0272A">
        <w:rPr>
          <w:rFonts w:ascii="David" w:hAnsi="David" w:cs="David" w:hint="cs"/>
          <w:sz w:val="24"/>
          <w:szCs w:val="24"/>
          <w:u w:val="single"/>
          <w:rtl/>
          <w:lang w:val="en-US"/>
        </w:rPr>
        <w:t>יסודיות</w:t>
      </w:r>
      <w:r w:rsidRPr="00A13CCF">
        <w:rPr>
          <w:rFonts w:ascii="David" w:hAnsi="David" w:cs="David" w:hint="cs"/>
          <w:sz w:val="24"/>
          <w:szCs w:val="24"/>
          <w:rtl/>
          <w:lang w:val="en-US"/>
        </w:rPr>
        <w:t xml:space="preserve"> - לולא הטעות </w:t>
      </w:r>
      <w:r w:rsidRPr="00A13CCF">
        <w:rPr>
          <w:rFonts w:ascii="David" w:hAnsi="David" w:cs="David" w:hint="cs"/>
          <w:color w:val="FF0000"/>
          <w:sz w:val="24"/>
          <w:szCs w:val="24"/>
          <w:rtl/>
          <w:lang w:val="en-US"/>
        </w:rPr>
        <w:t xml:space="preserve">אדם סביר </w:t>
      </w:r>
      <w:r w:rsidRPr="00A13CCF">
        <w:rPr>
          <w:rFonts w:ascii="David" w:hAnsi="David" w:cs="David" w:hint="cs"/>
          <w:sz w:val="24"/>
          <w:szCs w:val="24"/>
          <w:rtl/>
          <w:lang w:val="en-US"/>
        </w:rPr>
        <w:t xml:space="preserve">לא היה מתקשר בחוזה. </w:t>
      </w:r>
    </w:p>
    <w:p w14:paraId="0D1CA463" w14:textId="77777777" w:rsidR="00941F14" w:rsidRPr="00A13CCF" w:rsidRDefault="00941F14" w:rsidP="006D2D3C">
      <w:pPr>
        <w:pStyle w:val="ListParagraph"/>
        <w:numPr>
          <w:ilvl w:val="0"/>
          <w:numId w:val="16"/>
        </w:numPr>
        <w:tabs>
          <w:tab w:val="left" w:pos="2479"/>
        </w:tabs>
        <w:bidi/>
        <w:jc w:val="both"/>
        <w:rPr>
          <w:rFonts w:ascii="David" w:hAnsi="David" w:cs="David"/>
          <w:sz w:val="24"/>
          <w:szCs w:val="24"/>
          <w:lang w:val="en-US"/>
        </w:rPr>
      </w:pPr>
      <w:r w:rsidRPr="00D0272A">
        <w:rPr>
          <w:rFonts w:ascii="David" w:hAnsi="David" w:cs="David" w:hint="cs"/>
          <w:sz w:val="24"/>
          <w:szCs w:val="24"/>
          <w:u w:val="single"/>
          <w:rtl/>
          <w:lang w:val="en-US"/>
        </w:rPr>
        <w:t>ידיעת הצד השני</w:t>
      </w:r>
      <w:r w:rsidRPr="00A13CCF">
        <w:rPr>
          <w:rFonts w:ascii="David" w:hAnsi="David" w:cs="David" w:hint="cs"/>
          <w:sz w:val="24"/>
          <w:szCs w:val="24"/>
          <w:rtl/>
          <w:lang w:val="en-US"/>
        </w:rPr>
        <w:t xml:space="preserve"> </w:t>
      </w:r>
      <w:r w:rsidRPr="00A13CCF">
        <w:rPr>
          <w:rFonts w:ascii="David" w:hAnsi="David" w:cs="David"/>
          <w:sz w:val="24"/>
          <w:szCs w:val="24"/>
          <w:rtl/>
          <w:lang w:val="en-US"/>
        </w:rPr>
        <w:t>–</w:t>
      </w:r>
      <w:r w:rsidRPr="00A13CCF">
        <w:rPr>
          <w:rFonts w:ascii="David" w:hAnsi="David" w:cs="David" w:hint="cs"/>
          <w:sz w:val="24"/>
          <w:szCs w:val="24"/>
          <w:rtl/>
          <w:lang w:val="en-US"/>
        </w:rPr>
        <w:t xml:space="preserve"> צריך להראות שהצד השני ידע או עליו היה לדעת על הטעות. </w:t>
      </w:r>
    </w:p>
    <w:p w14:paraId="1C794308" w14:textId="605DB244" w:rsidR="00941F14" w:rsidRPr="00A13CCF" w:rsidRDefault="00941F14" w:rsidP="003A4F58">
      <w:pPr>
        <w:tabs>
          <w:tab w:val="left" w:pos="2479"/>
        </w:tabs>
        <w:bidi/>
        <w:jc w:val="both"/>
        <w:rPr>
          <w:rFonts w:ascii="David" w:hAnsi="David" w:cs="David"/>
          <w:sz w:val="24"/>
          <w:szCs w:val="24"/>
          <w:rtl/>
          <w:lang w:val="en-US"/>
        </w:rPr>
      </w:pPr>
      <w:r w:rsidRPr="00A13CCF">
        <w:rPr>
          <w:rFonts w:ascii="David" w:hAnsi="David" w:cs="David"/>
          <w:sz w:val="24"/>
          <w:szCs w:val="24"/>
          <w:rtl/>
          <w:lang w:val="en-US"/>
        </w:rPr>
        <w:t>בוחנים בצורה אובייקטיבית (יסודיות) וסובייקטיבית (סיבתיות) – גם האם האדם הסביר היה מתקשר בחוזה לולא הטעות וגם האם האדם הספציפי היה מתקשר לולא הטעות.</w:t>
      </w:r>
    </w:p>
    <w:p w14:paraId="058CCCAC" w14:textId="4AA71854" w:rsidR="00941F14" w:rsidRPr="00A13CCF" w:rsidRDefault="00941F14" w:rsidP="003A4F58">
      <w:pPr>
        <w:tabs>
          <w:tab w:val="left" w:pos="2479"/>
        </w:tabs>
        <w:bidi/>
        <w:jc w:val="both"/>
        <w:rPr>
          <w:rFonts w:ascii="David" w:hAnsi="David" w:cs="David"/>
          <w:sz w:val="24"/>
          <w:szCs w:val="24"/>
          <w:rtl/>
          <w:lang w:val="en-US"/>
        </w:rPr>
      </w:pPr>
      <w:r w:rsidRPr="00D0272A">
        <w:rPr>
          <w:rFonts w:ascii="David" w:hAnsi="David" w:cs="David" w:hint="cs"/>
          <w:b/>
          <w:bCs/>
          <w:sz w:val="24"/>
          <w:szCs w:val="24"/>
          <w:rtl/>
          <w:lang w:val="en-US"/>
        </w:rPr>
        <w:t>ס' 14(ב) טעות משותפת</w:t>
      </w:r>
      <w:r w:rsidR="00D0272A">
        <w:rPr>
          <w:rFonts w:ascii="David" w:hAnsi="David" w:cs="David" w:hint="cs"/>
          <w:sz w:val="24"/>
          <w:szCs w:val="24"/>
          <w:rtl/>
          <w:lang w:val="en-US"/>
        </w:rPr>
        <w:t>:</w:t>
      </w:r>
      <w:r w:rsidR="00D0272A">
        <w:rPr>
          <w:rFonts w:ascii="David" w:hAnsi="David" w:cs="David" w:hint="cs"/>
          <w:sz w:val="24"/>
          <w:szCs w:val="24"/>
          <w:lang w:val="en-US"/>
        </w:rPr>
        <w:t xml:space="preserve"> </w:t>
      </w:r>
    </w:p>
    <w:p w14:paraId="498D5018" w14:textId="5F2FCECB" w:rsidR="00941F14" w:rsidRPr="00A13CCF" w:rsidRDefault="00941F14" w:rsidP="006D2D3C">
      <w:pPr>
        <w:pStyle w:val="ListParagraph"/>
        <w:numPr>
          <w:ilvl w:val="0"/>
          <w:numId w:val="17"/>
        </w:numPr>
        <w:tabs>
          <w:tab w:val="left" w:pos="2479"/>
        </w:tabs>
        <w:bidi/>
        <w:jc w:val="both"/>
        <w:rPr>
          <w:rFonts w:ascii="David" w:hAnsi="David" w:cs="David"/>
          <w:sz w:val="24"/>
          <w:szCs w:val="24"/>
          <w:lang w:val="en-US"/>
        </w:rPr>
      </w:pPr>
      <w:r w:rsidRPr="00A13CCF">
        <w:rPr>
          <w:rFonts w:ascii="David" w:hAnsi="David" w:cs="David"/>
          <w:sz w:val="24"/>
          <w:szCs w:val="24"/>
          <w:rtl/>
          <w:lang w:val="en-US"/>
        </w:rPr>
        <w:t xml:space="preserve">מצב בו הצד השני לא ידע ולא היה צריך לדעת. כאן </w:t>
      </w:r>
      <w:r w:rsidRPr="00D0272A">
        <w:rPr>
          <w:rFonts w:ascii="David" w:hAnsi="David" w:cs="David"/>
          <w:b/>
          <w:bCs/>
          <w:sz w:val="24"/>
          <w:szCs w:val="24"/>
          <w:rtl/>
          <w:lang w:val="en-US"/>
        </w:rPr>
        <w:t xml:space="preserve">אין </w:t>
      </w:r>
      <w:r w:rsidRPr="00A13CCF">
        <w:rPr>
          <w:rFonts w:ascii="David" w:hAnsi="David" w:cs="David"/>
          <w:sz w:val="24"/>
          <w:szCs w:val="24"/>
          <w:rtl/>
          <w:lang w:val="en-US"/>
        </w:rPr>
        <w:t>זכות ביטול</w:t>
      </w:r>
      <w:r w:rsidR="00D0272A">
        <w:rPr>
          <w:rFonts w:ascii="David" w:hAnsi="David" w:cs="David" w:hint="cs"/>
          <w:sz w:val="24"/>
          <w:szCs w:val="24"/>
          <w:rtl/>
          <w:lang w:val="en-US"/>
        </w:rPr>
        <w:t xml:space="preserve"> אוטומטי</w:t>
      </w:r>
      <w:r w:rsidRPr="00A13CCF">
        <w:rPr>
          <w:rFonts w:ascii="David" w:hAnsi="David" w:cs="David"/>
          <w:sz w:val="24"/>
          <w:szCs w:val="24"/>
          <w:rtl/>
          <w:lang w:val="en-US"/>
        </w:rPr>
        <w:t>, אלא ביהמ"ש יכול לקבוע ביטול ופיצויים במקרה שהצדק מחייב.</w:t>
      </w:r>
    </w:p>
    <w:p w14:paraId="67114D5E" w14:textId="440F0D12" w:rsidR="00941F14" w:rsidRPr="00A13CCF" w:rsidRDefault="00941F14" w:rsidP="003A4F58">
      <w:pPr>
        <w:tabs>
          <w:tab w:val="left" w:pos="2479"/>
        </w:tabs>
        <w:bidi/>
        <w:jc w:val="both"/>
        <w:rPr>
          <w:rFonts w:ascii="David" w:hAnsi="David" w:cs="David"/>
          <w:sz w:val="24"/>
          <w:szCs w:val="24"/>
          <w:rtl/>
          <w:lang w:val="en-US"/>
        </w:rPr>
      </w:pPr>
      <w:r w:rsidRPr="00D0272A">
        <w:rPr>
          <w:rFonts w:ascii="David" w:hAnsi="David" w:cs="David" w:hint="cs"/>
          <w:b/>
          <w:bCs/>
          <w:sz w:val="24"/>
          <w:szCs w:val="24"/>
          <w:rtl/>
          <w:lang w:val="en-US"/>
        </w:rPr>
        <w:t>ס' 14(ג) קיום החוזה בתיקון</w:t>
      </w:r>
      <w:r w:rsidR="00D0272A">
        <w:rPr>
          <w:rFonts w:ascii="David" w:hAnsi="David" w:cs="David" w:hint="cs"/>
          <w:sz w:val="24"/>
          <w:szCs w:val="24"/>
          <w:rtl/>
          <w:lang w:val="en-US"/>
        </w:rPr>
        <w:t>:</w:t>
      </w:r>
    </w:p>
    <w:p w14:paraId="76166EC0" w14:textId="77777777" w:rsidR="00941F14" w:rsidRPr="00A13CCF" w:rsidRDefault="00941F14" w:rsidP="006D2D3C">
      <w:pPr>
        <w:pStyle w:val="ListParagraph"/>
        <w:numPr>
          <w:ilvl w:val="0"/>
          <w:numId w:val="17"/>
        </w:numPr>
        <w:bidi/>
        <w:spacing w:line="276" w:lineRule="auto"/>
        <w:jc w:val="both"/>
        <w:rPr>
          <w:rFonts w:ascii="David" w:hAnsi="David" w:cs="David"/>
          <w:sz w:val="24"/>
          <w:szCs w:val="24"/>
          <w:rtl/>
        </w:rPr>
      </w:pPr>
      <w:r w:rsidRPr="00A13CCF">
        <w:rPr>
          <w:rFonts w:ascii="David" w:hAnsi="David" w:cs="David" w:hint="cs"/>
          <w:sz w:val="24"/>
          <w:szCs w:val="24"/>
          <w:rtl/>
        </w:rPr>
        <w:t>אם ניתן לתקן את הטעות לא יבוטל החוזה.</w:t>
      </w:r>
    </w:p>
    <w:p w14:paraId="7A2EB181" w14:textId="4113C2FE" w:rsidR="00941F14" w:rsidRPr="00A13CCF" w:rsidRDefault="00941F14" w:rsidP="003A4F58">
      <w:pPr>
        <w:tabs>
          <w:tab w:val="left" w:pos="2479"/>
        </w:tabs>
        <w:bidi/>
        <w:jc w:val="both"/>
        <w:rPr>
          <w:rFonts w:ascii="David" w:hAnsi="David" w:cs="David"/>
          <w:sz w:val="24"/>
          <w:szCs w:val="24"/>
          <w:rtl/>
          <w:lang w:val="en-US"/>
        </w:rPr>
      </w:pPr>
      <w:r w:rsidRPr="00D0272A">
        <w:rPr>
          <w:rFonts w:ascii="David" w:hAnsi="David" w:cs="David" w:hint="cs"/>
          <w:b/>
          <w:bCs/>
          <w:sz w:val="24"/>
          <w:szCs w:val="24"/>
          <w:rtl/>
          <w:lang w:val="en-US"/>
        </w:rPr>
        <w:lastRenderedPageBreak/>
        <w:t>ס' 14(ד) טעות בכדאיות העסקה</w:t>
      </w:r>
      <w:r w:rsidR="00D0272A">
        <w:rPr>
          <w:rFonts w:ascii="David" w:hAnsi="David" w:cs="David" w:hint="cs"/>
          <w:sz w:val="24"/>
          <w:szCs w:val="24"/>
          <w:rtl/>
          <w:lang w:val="en-US"/>
        </w:rPr>
        <w:t>:</w:t>
      </w:r>
    </w:p>
    <w:p w14:paraId="657D349C" w14:textId="49EFB283" w:rsidR="00941F14" w:rsidRPr="00A13CCF" w:rsidRDefault="00941F14" w:rsidP="006D2D3C">
      <w:pPr>
        <w:pStyle w:val="ListParagraph"/>
        <w:numPr>
          <w:ilvl w:val="0"/>
          <w:numId w:val="17"/>
        </w:numPr>
        <w:tabs>
          <w:tab w:val="left" w:pos="2479"/>
        </w:tabs>
        <w:bidi/>
        <w:jc w:val="both"/>
        <w:rPr>
          <w:rFonts w:ascii="David" w:hAnsi="David" w:cs="David"/>
          <w:sz w:val="24"/>
          <w:szCs w:val="24"/>
          <w:lang w:val="en-US"/>
        </w:rPr>
      </w:pPr>
      <w:r w:rsidRPr="00A13CCF">
        <w:rPr>
          <w:rFonts w:ascii="David" w:hAnsi="David" w:cs="David" w:hint="cs"/>
          <w:sz w:val="24"/>
          <w:szCs w:val="24"/>
          <w:rtl/>
          <w:lang w:val="en-US"/>
        </w:rPr>
        <w:t xml:space="preserve">טעות בכדאיות </w:t>
      </w:r>
      <w:r w:rsidRPr="00A13CCF">
        <w:rPr>
          <w:rFonts w:ascii="David" w:hAnsi="David" w:cs="David"/>
          <w:sz w:val="24"/>
          <w:szCs w:val="24"/>
          <w:rtl/>
          <w:lang w:val="en-US"/>
        </w:rPr>
        <w:t>–</w:t>
      </w:r>
      <w:r w:rsidRPr="00A13CCF">
        <w:rPr>
          <w:rFonts w:ascii="David" w:hAnsi="David" w:cs="David" w:hint="cs"/>
          <w:sz w:val="24"/>
          <w:szCs w:val="24"/>
          <w:rtl/>
          <w:lang w:val="en-US"/>
        </w:rPr>
        <w:t xml:space="preserve"> אין זכות ביטול. </w:t>
      </w:r>
    </w:p>
    <w:p w14:paraId="788160E1" w14:textId="35B74EC4" w:rsidR="00D0272A" w:rsidRPr="00D0272A" w:rsidRDefault="00941F14" w:rsidP="00D0272A">
      <w:pPr>
        <w:pStyle w:val="ListParagraph"/>
        <w:numPr>
          <w:ilvl w:val="0"/>
          <w:numId w:val="17"/>
        </w:numPr>
        <w:tabs>
          <w:tab w:val="left" w:pos="2479"/>
        </w:tabs>
        <w:bidi/>
        <w:jc w:val="both"/>
        <w:rPr>
          <w:rFonts w:ascii="David" w:hAnsi="David" w:cs="David"/>
          <w:sz w:val="24"/>
          <w:szCs w:val="24"/>
          <w:rtl/>
          <w:lang w:val="en-US"/>
        </w:rPr>
      </w:pPr>
      <w:r w:rsidRPr="00A13CCF">
        <w:rPr>
          <w:rFonts w:ascii="David" w:hAnsi="David" w:cs="David" w:hint="cs"/>
          <w:sz w:val="24"/>
          <w:szCs w:val="24"/>
          <w:rtl/>
          <w:lang w:val="en-US"/>
        </w:rPr>
        <w:t xml:space="preserve">טעות אופרטיבית </w:t>
      </w:r>
      <w:r w:rsidRPr="00A13CCF">
        <w:rPr>
          <w:rFonts w:ascii="David" w:hAnsi="David" w:cs="David"/>
          <w:sz w:val="24"/>
          <w:szCs w:val="24"/>
          <w:rtl/>
          <w:lang w:val="en-US"/>
        </w:rPr>
        <w:t>–</w:t>
      </w:r>
      <w:r w:rsidRPr="00A13CCF">
        <w:rPr>
          <w:rFonts w:ascii="David" w:hAnsi="David" w:cs="David" w:hint="cs"/>
          <w:sz w:val="24"/>
          <w:szCs w:val="24"/>
          <w:rtl/>
          <w:lang w:val="en-US"/>
        </w:rPr>
        <w:t xml:space="preserve"> יש זכות ביטול. </w:t>
      </w:r>
    </w:p>
    <w:p w14:paraId="4C1B796F" w14:textId="77777777" w:rsidR="00D0272A" w:rsidRPr="00D0272A" w:rsidRDefault="00D0272A" w:rsidP="00D0272A">
      <w:pPr>
        <w:bidi/>
        <w:jc w:val="both"/>
        <w:rPr>
          <w:rFonts w:ascii="David" w:hAnsi="David" w:cs="David"/>
          <w:b/>
          <w:bCs/>
          <w:sz w:val="24"/>
          <w:szCs w:val="24"/>
          <w:rtl/>
          <w:lang w:val="en-US"/>
        </w:rPr>
      </w:pPr>
      <w:r w:rsidRPr="00D0272A">
        <w:rPr>
          <w:rFonts w:ascii="David" w:hAnsi="David" w:cs="David" w:hint="cs"/>
          <w:b/>
          <w:bCs/>
          <w:sz w:val="24"/>
          <w:szCs w:val="24"/>
          <w:rtl/>
          <w:lang w:val="en-US"/>
        </w:rPr>
        <w:t>סיווג בין טעות בכדאיות לבין טעות שאינה בכדאיות:</w:t>
      </w:r>
    </w:p>
    <w:p w14:paraId="22EDBA64" w14:textId="71115E7C" w:rsidR="00941F14" w:rsidRPr="00A13CCF" w:rsidRDefault="00941F14" w:rsidP="006D2D3C">
      <w:pPr>
        <w:pStyle w:val="ListParagraph"/>
        <w:numPr>
          <w:ilvl w:val="0"/>
          <w:numId w:val="18"/>
        </w:numPr>
        <w:bidi/>
        <w:jc w:val="both"/>
        <w:rPr>
          <w:rFonts w:ascii="David" w:hAnsi="David" w:cs="David"/>
          <w:sz w:val="24"/>
          <w:szCs w:val="24"/>
          <w:lang w:val="en-US"/>
        </w:rPr>
      </w:pPr>
      <w:r w:rsidRPr="00D0272A">
        <w:rPr>
          <w:rFonts w:ascii="David" w:hAnsi="David" w:cs="David" w:hint="cs"/>
          <w:sz w:val="24"/>
          <w:szCs w:val="24"/>
          <w:u w:val="single"/>
          <w:rtl/>
          <w:lang w:val="en-US"/>
        </w:rPr>
        <w:t>עבר מול עתיד</w:t>
      </w:r>
      <w:r w:rsidRPr="00A13CCF">
        <w:rPr>
          <w:rFonts w:ascii="David" w:hAnsi="David" w:cs="David" w:hint="cs"/>
          <w:sz w:val="24"/>
          <w:szCs w:val="24"/>
          <w:rtl/>
          <w:lang w:val="en-US"/>
        </w:rPr>
        <w:t xml:space="preserve"> (טדסקי) - אם הטעות נוגעת לעתיד (למשהו שעוד לא אירע בזמן הכריתה) אז הטעות היא בכדאיות ולכן </w:t>
      </w:r>
      <w:r w:rsidRPr="004532EF">
        <w:rPr>
          <w:rFonts w:ascii="David" w:hAnsi="David" w:cs="David" w:hint="cs"/>
          <w:b/>
          <w:bCs/>
          <w:sz w:val="24"/>
          <w:szCs w:val="24"/>
          <w:rtl/>
          <w:lang w:val="en-US"/>
        </w:rPr>
        <w:t>אין</w:t>
      </w:r>
      <w:r w:rsidRPr="00A13CCF">
        <w:rPr>
          <w:rFonts w:ascii="David" w:hAnsi="David" w:cs="David" w:hint="cs"/>
          <w:sz w:val="24"/>
          <w:szCs w:val="24"/>
          <w:rtl/>
          <w:lang w:val="en-US"/>
        </w:rPr>
        <w:t xml:space="preserve"> זכות ביטול. לעומת זאת </w:t>
      </w:r>
      <w:r w:rsidR="004532EF">
        <w:rPr>
          <w:rFonts w:ascii="David" w:hAnsi="David" w:cs="David" w:hint="cs"/>
          <w:sz w:val="24"/>
          <w:szCs w:val="24"/>
          <w:rtl/>
          <w:lang w:val="en-US"/>
        </w:rPr>
        <w:t xml:space="preserve">אם </w:t>
      </w:r>
      <w:r w:rsidRPr="00A13CCF">
        <w:rPr>
          <w:rFonts w:ascii="David" w:hAnsi="David" w:cs="David" w:hint="cs"/>
          <w:sz w:val="24"/>
          <w:szCs w:val="24"/>
          <w:rtl/>
          <w:lang w:val="en-US"/>
        </w:rPr>
        <w:t xml:space="preserve">הטעות קרתה בעבר אז זו טעות אופרטיבית ויש זכות לביטול. </w:t>
      </w:r>
    </w:p>
    <w:p w14:paraId="6489ABD6" w14:textId="103068D3" w:rsidR="00941F14" w:rsidRPr="00A13CCF" w:rsidRDefault="00941F14" w:rsidP="006D2D3C">
      <w:pPr>
        <w:pStyle w:val="ListParagraph"/>
        <w:numPr>
          <w:ilvl w:val="0"/>
          <w:numId w:val="18"/>
        </w:numPr>
        <w:tabs>
          <w:tab w:val="left" w:pos="2479"/>
        </w:tabs>
        <w:bidi/>
        <w:jc w:val="both"/>
        <w:rPr>
          <w:rFonts w:ascii="David" w:hAnsi="David" w:cs="David"/>
          <w:sz w:val="24"/>
          <w:szCs w:val="24"/>
          <w:lang w:val="en-US"/>
        </w:rPr>
      </w:pPr>
      <w:r w:rsidRPr="00D0272A">
        <w:rPr>
          <w:rFonts w:ascii="David" w:hAnsi="David" w:cs="David" w:hint="cs"/>
          <w:sz w:val="24"/>
          <w:szCs w:val="24"/>
          <w:u w:val="single"/>
          <w:rtl/>
          <w:lang w:val="en-US"/>
        </w:rPr>
        <w:t>תכונות מול שווי</w:t>
      </w:r>
      <w:r w:rsidRPr="00A13CCF">
        <w:rPr>
          <w:rFonts w:ascii="David" w:hAnsi="David" w:cs="David" w:hint="cs"/>
          <w:sz w:val="24"/>
          <w:szCs w:val="24"/>
          <w:rtl/>
          <w:lang w:val="en-US"/>
        </w:rPr>
        <w:t xml:space="preserve"> (שלו) - </w:t>
      </w:r>
      <w:r w:rsidRPr="00A13CCF">
        <w:rPr>
          <w:rFonts w:ascii="David" w:hAnsi="David" w:cs="David" w:hint="cs"/>
          <w:sz w:val="24"/>
          <w:szCs w:val="24"/>
          <w:rtl/>
        </w:rPr>
        <w:t>אם התכונות היו קיימות טרם החוזה מדובר בטעות</w:t>
      </w:r>
      <w:r w:rsidR="004532EF">
        <w:rPr>
          <w:rFonts w:ascii="David" w:hAnsi="David" w:cs="David" w:hint="cs"/>
          <w:sz w:val="24"/>
          <w:szCs w:val="24"/>
          <w:rtl/>
        </w:rPr>
        <w:t xml:space="preserve"> בכדאיות </w:t>
      </w:r>
      <w:r w:rsidR="004532EF" w:rsidRPr="004532EF">
        <w:rPr>
          <w:rFonts w:ascii="David" w:hAnsi="David" w:cs="David" w:hint="cs"/>
          <w:b/>
          <w:bCs/>
          <w:sz w:val="24"/>
          <w:szCs w:val="24"/>
          <w:rtl/>
        </w:rPr>
        <w:t>ואין</w:t>
      </w:r>
      <w:r w:rsidR="004532EF">
        <w:rPr>
          <w:rFonts w:ascii="David" w:hAnsi="David" w:cs="David" w:hint="cs"/>
          <w:sz w:val="24"/>
          <w:szCs w:val="24"/>
          <w:rtl/>
        </w:rPr>
        <w:t xml:space="preserve"> זכות ביטול</w:t>
      </w:r>
      <w:r w:rsidRPr="00A13CCF">
        <w:rPr>
          <w:rFonts w:ascii="David" w:hAnsi="David" w:cs="David" w:hint="cs"/>
          <w:sz w:val="24"/>
          <w:szCs w:val="24"/>
          <w:rtl/>
        </w:rPr>
        <w:t>, אם מדובר בהערכה לא נכונה שהתבררה לאחר החוזה מדובר בטעות בכדאיות גרידא.</w:t>
      </w:r>
    </w:p>
    <w:p w14:paraId="6338C1E7" w14:textId="7E5B6CD7" w:rsidR="00941F14" w:rsidRPr="00A13CCF" w:rsidRDefault="00941F14" w:rsidP="006D2D3C">
      <w:pPr>
        <w:pStyle w:val="ListParagraph"/>
        <w:numPr>
          <w:ilvl w:val="0"/>
          <w:numId w:val="18"/>
        </w:numPr>
        <w:tabs>
          <w:tab w:val="left" w:pos="2479"/>
        </w:tabs>
        <w:bidi/>
        <w:jc w:val="both"/>
        <w:rPr>
          <w:rFonts w:ascii="David" w:hAnsi="David" w:cs="David"/>
          <w:sz w:val="24"/>
          <w:szCs w:val="24"/>
          <w:lang w:val="en-US"/>
        </w:rPr>
      </w:pPr>
      <w:r w:rsidRPr="00D0272A">
        <w:rPr>
          <w:rFonts w:ascii="David" w:hAnsi="David" w:cs="David" w:hint="cs"/>
          <w:sz w:val="24"/>
          <w:szCs w:val="24"/>
          <w:u w:val="single"/>
          <w:rtl/>
          <w:lang w:val="en-US"/>
        </w:rPr>
        <w:t>מבחן הסיכון</w:t>
      </w:r>
      <w:r w:rsidRPr="00A13CCF">
        <w:rPr>
          <w:rFonts w:ascii="David" w:hAnsi="David" w:cs="David" w:hint="cs"/>
          <w:sz w:val="24"/>
          <w:szCs w:val="24"/>
          <w:rtl/>
          <w:lang w:val="en-US"/>
        </w:rPr>
        <w:t xml:space="preserve"> (פרידמן) - </w:t>
      </w:r>
      <w:r w:rsidR="00971243" w:rsidRPr="00A13CCF">
        <w:rPr>
          <w:rFonts w:ascii="David" w:hAnsi="David" w:cs="David" w:hint="cs"/>
          <w:sz w:val="24"/>
          <w:szCs w:val="24"/>
          <w:rtl/>
        </w:rPr>
        <w:t xml:space="preserve">מבחן הסיכון שואל מי מהצדדים לקח על עצמו את הסיכון לטעות הספציפית שהתקיימה. צריך לפרש את החוזה ולהבין למה הצדדים התכוונו. אם זה סיכון שאדם לקח על עצמו מלכתחילה זו טעות בכדאיות </w:t>
      </w:r>
      <w:r w:rsidR="00971243" w:rsidRPr="004532EF">
        <w:rPr>
          <w:rFonts w:ascii="David" w:hAnsi="David" w:cs="David" w:hint="cs"/>
          <w:b/>
          <w:bCs/>
          <w:sz w:val="24"/>
          <w:szCs w:val="24"/>
          <w:rtl/>
        </w:rPr>
        <w:t>ואין</w:t>
      </w:r>
      <w:r w:rsidR="00971243" w:rsidRPr="00A13CCF">
        <w:rPr>
          <w:rFonts w:ascii="David" w:hAnsi="David" w:cs="David" w:hint="cs"/>
          <w:sz w:val="24"/>
          <w:szCs w:val="24"/>
          <w:rtl/>
        </w:rPr>
        <w:t xml:space="preserve"> זכות ביטול. </w:t>
      </w:r>
      <w:r w:rsidR="00971243" w:rsidRPr="00A13CCF">
        <w:rPr>
          <w:rFonts w:ascii="David" w:hAnsi="David" w:cs="David"/>
          <w:sz w:val="24"/>
          <w:szCs w:val="24"/>
          <w:rtl/>
        </w:rPr>
        <w:t>–</w:t>
      </w:r>
      <w:r w:rsidR="00971243" w:rsidRPr="00A13CCF">
        <w:rPr>
          <w:rFonts w:ascii="David" w:hAnsi="David" w:cs="David" w:hint="cs"/>
          <w:sz w:val="24"/>
          <w:szCs w:val="24"/>
          <w:rtl/>
        </w:rPr>
        <w:t xml:space="preserve"> </w:t>
      </w:r>
      <w:r w:rsidR="00971243" w:rsidRPr="004532EF">
        <w:rPr>
          <w:rFonts w:ascii="David" w:hAnsi="David" w:cs="David" w:hint="cs"/>
          <w:sz w:val="24"/>
          <w:szCs w:val="24"/>
          <w:u w:val="single"/>
          <w:rtl/>
        </w:rPr>
        <w:t>מבחן מקובל בפסיקה</w:t>
      </w:r>
      <w:r w:rsidR="00971243" w:rsidRPr="00A13CCF">
        <w:rPr>
          <w:rFonts w:ascii="David" w:hAnsi="David" w:cs="David" w:hint="cs"/>
          <w:sz w:val="24"/>
          <w:szCs w:val="24"/>
          <w:rtl/>
        </w:rPr>
        <w:t xml:space="preserve">. </w:t>
      </w:r>
    </w:p>
    <w:p w14:paraId="29AC81F7" w14:textId="5506DC50" w:rsidR="00EB1DC3" w:rsidRPr="00A13CCF" w:rsidRDefault="00941F14" w:rsidP="003A4F58">
      <w:pPr>
        <w:tabs>
          <w:tab w:val="left" w:pos="2479"/>
        </w:tabs>
        <w:bidi/>
        <w:jc w:val="both"/>
        <w:rPr>
          <w:rFonts w:ascii="David" w:hAnsi="David" w:cs="David"/>
          <w:sz w:val="24"/>
          <w:szCs w:val="24"/>
          <w:rtl/>
          <w:lang w:val="en-US"/>
        </w:rPr>
      </w:pPr>
      <w:r w:rsidRPr="004532EF">
        <w:rPr>
          <w:rFonts w:ascii="David" w:hAnsi="David" w:cs="David" w:hint="cs"/>
          <w:color w:val="FF0000"/>
          <w:sz w:val="24"/>
          <w:szCs w:val="24"/>
          <w:rtl/>
          <w:lang w:val="en-US"/>
        </w:rPr>
        <w:t>* בדר"כ ניישם את שלושת המבחנים</w:t>
      </w:r>
      <w:r w:rsidR="004532EF" w:rsidRPr="004532EF">
        <w:rPr>
          <w:rFonts w:ascii="David" w:hAnsi="David" w:cs="David" w:hint="cs"/>
          <w:color w:val="FF0000"/>
          <w:sz w:val="24"/>
          <w:szCs w:val="24"/>
          <w:rtl/>
          <w:lang w:val="en-US"/>
        </w:rPr>
        <w:t xml:space="preserve"> </w:t>
      </w:r>
      <w:r w:rsidR="004532EF" w:rsidRPr="004532EF">
        <w:rPr>
          <w:rFonts w:ascii="David" w:hAnsi="David" w:cs="David"/>
          <w:color w:val="FF0000"/>
          <w:sz w:val="24"/>
          <w:szCs w:val="24"/>
          <w:rtl/>
          <w:lang w:val="en-US"/>
        </w:rPr>
        <w:t>–</w:t>
      </w:r>
      <w:r w:rsidR="004532EF" w:rsidRPr="004532EF">
        <w:rPr>
          <w:rFonts w:ascii="David" w:hAnsi="David" w:cs="David" w:hint="cs"/>
          <w:color w:val="FF0000"/>
          <w:sz w:val="24"/>
          <w:szCs w:val="24"/>
          <w:rtl/>
          <w:lang w:val="en-US"/>
        </w:rPr>
        <w:t xml:space="preserve"> כאשר למבחן השלישי יש משקל גבוהה. </w:t>
      </w:r>
    </w:p>
    <w:p w14:paraId="41C39E1D" w14:textId="19799A48" w:rsidR="00971243" w:rsidRPr="00A13CCF" w:rsidRDefault="00971243" w:rsidP="003A4F58">
      <w:pPr>
        <w:tabs>
          <w:tab w:val="left" w:pos="2479"/>
        </w:tabs>
        <w:bidi/>
        <w:jc w:val="both"/>
        <w:rPr>
          <w:rFonts w:ascii="David" w:hAnsi="David" w:cs="David"/>
          <w:sz w:val="24"/>
          <w:szCs w:val="24"/>
          <w:rtl/>
          <w:lang w:val="en-US"/>
        </w:rPr>
      </w:pPr>
      <w:r w:rsidRPr="004532EF">
        <w:rPr>
          <w:rFonts w:ascii="David" w:hAnsi="David" w:cs="David" w:hint="cs"/>
          <w:sz w:val="24"/>
          <w:szCs w:val="24"/>
          <w:highlight w:val="yellow"/>
          <w:rtl/>
          <w:lang w:val="en-US"/>
        </w:rPr>
        <w:t>*שליזנגר נ' הפניקס</w:t>
      </w:r>
      <w:r w:rsidRPr="00A13CCF">
        <w:rPr>
          <w:rFonts w:ascii="David" w:hAnsi="David" w:cs="David" w:hint="cs"/>
          <w:sz w:val="24"/>
          <w:szCs w:val="24"/>
          <w:rtl/>
          <w:lang w:val="en-US"/>
        </w:rPr>
        <w:t xml:space="preserve"> (</w:t>
      </w:r>
      <w:r w:rsidRPr="004532EF">
        <w:rPr>
          <w:rFonts w:ascii="David" w:hAnsi="David" w:cs="David" w:hint="cs"/>
          <w:sz w:val="24"/>
          <w:szCs w:val="24"/>
          <w:u w:val="single"/>
          <w:rtl/>
          <w:lang w:val="en-US"/>
        </w:rPr>
        <w:t>טעות לגביי המצב העובדתי</w:t>
      </w:r>
      <w:r w:rsidRPr="00A13CCF">
        <w:rPr>
          <w:rFonts w:ascii="David" w:hAnsi="David" w:cs="David" w:hint="cs"/>
          <w:sz w:val="24"/>
          <w:szCs w:val="24"/>
          <w:rtl/>
          <w:lang w:val="en-US"/>
        </w:rPr>
        <w:t xml:space="preserve">) - </w:t>
      </w:r>
      <w:r w:rsidRPr="00A13CCF">
        <w:rPr>
          <w:rFonts w:ascii="David" w:hAnsi="David" w:cs="David"/>
          <w:sz w:val="24"/>
          <w:szCs w:val="24"/>
          <w:rtl/>
          <w:lang w:val="en-US"/>
        </w:rPr>
        <w:t>גילה שחולה בסרטן לאחר שביטל את הביטוח. השאלה היא האם הטעות היא רק בכדאיות העסקה</w:t>
      </w:r>
      <w:r w:rsidRPr="00A13CCF">
        <w:rPr>
          <w:rFonts w:ascii="David" w:hAnsi="David" w:cs="David" w:hint="cs"/>
          <w:sz w:val="24"/>
          <w:szCs w:val="24"/>
          <w:rtl/>
          <w:lang w:val="en-US"/>
        </w:rPr>
        <w:t>?</w:t>
      </w:r>
      <w:r w:rsidRPr="00A13CCF">
        <w:rPr>
          <w:rFonts w:ascii="David" w:hAnsi="David" w:cs="David"/>
          <w:sz w:val="24"/>
          <w:szCs w:val="24"/>
          <w:rtl/>
          <w:lang w:val="en-US"/>
        </w:rPr>
        <w:t xml:space="preserve"> מבחן הסיכון – זהו סיכון שהמבוטח נטל על עצמו בכך שביטל את הפוליסה. עד לאותו רגע הסיכון היה על הפניקס אך מאותו רגע שביטל את החוזה, הוא העביר את הסיכון מחברת הביטוח אליו. פה </w:t>
      </w:r>
      <w:r w:rsidRPr="00A13CCF">
        <w:rPr>
          <w:rFonts w:ascii="David" w:hAnsi="David" w:cs="David" w:hint="cs"/>
          <w:sz w:val="24"/>
          <w:szCs w:val="24"/>
          <w:rtl/>
          <w:lang w:val="en-US"/>
        </w:rPr>
        <w:t xml:space="preserve">המקרה </w:t>
      </w:r>
      <w:r w:rsidRPr="00A13CCF">
        <w:rPr>
          <w:rFonts w:ascii="David" w:hAnsi="David" w:cs="David"/>
          <w:sz w:val="24"/>
          <w:szCs w:val="24"/>
          <w:rtl/>
          <w:lang w:val="en-US"/>
        </w:rPr>
        <w:t xml:space="preserve">הוא הגילוי ולא המחלה עצמה. </w:t>
      </w:r>
      <w:r w:rsidRPr="004532EF">
        <w:rPr>
          <w:rFonts w:ascii="David" w:hAnsi="David" w:cs="David"/>
          <w:sz w:val="24"/>
          <w:szCs w:val="24"/>
          <w:u w:val="single"/>
          <w:rtl/>
          <w:lang w:val="en-US"/>
        </w:rPr>
        <w:t>השופטת פרוקצ'יה</w:t>
      </w:r>
      <w:r w:rsidRPr="00A13CCF">
        <w:rPr>
          <w:rFonts w:ascii="David" w:hAnsi="David" w:cs="David"/>
          <w:i/>
          <w:iCs/>
          <w:sz w:val="24"/>
          <w:szCs w:val="24"/>
          <w:rtl/>
          <w:lang w:val="en-US"/>
        </w:rPr>
        <w:t xml:space="preserve"> </w:t>
      </w:r>
      <w:r w:rsidRPr="00A13CCF">
        <w:rPr>
          <w:rFonts w:ascii="David" w:hAnsi="David" w:cs="David"/>
          <w:sz w:val="24"/>
          <w:szCs w:val="24"/>
          <w:rtl/>
          <w:lang w:val="en-US"/>
        </w:rPr>
        <w:t>נסמכת על מבחן הסיכון, איזה צד נטל על עצמו את הסיכון לטעות שהתרחשה בפועל? מדובר בשאלה פרשנית.</w:t>
      </w:r>
    </w:p>
    <w:p w14:paraId="7447B955" w14:textId="033EC7C7" w:rsidR="00971243" w:rsidRPr="00A13CCF" w:rsidRDefault="00971243" w:rsidP="003A4F58">
      <w:pPr>
        <w:tabs>
          <w:tab w:val="left" w:pos="2479"/>
        </w:tabs>
        <w:bidi/>
        <w:jc w:val="both"/>
        <w:rPr>
          <w:rFonts w:ascii="David" w:hAnsi="David" w:cs="David"/>
          <w:sz w:val="24"/>
          <w:szCs w:val="24"/>
          <w:rtl/>
          <w:lang w:val="en-US"/>
        </w:rPr>
      </w:pPr>
      <w:r w:rsidRPr="004532EF">
        <w:rPr>
          <w:rFonts w:ascii="David" w:hAnsi="David" w:cs="David" w:hint="cs"/>
          <w:sz w:val="24"/>
          <w:szCs w:val="24"/>
          <w:highlight w:val="yellow"/>
          <w:rtl/>
          <w:lang w:val="en-US"/>
        </w:rPr>
        <w:t>*בן לולו נ' אליאס</w:t>
      </w:r>
      <w:r w:rsidRPr="00A13CCF">
        <w:rPr>
          <w:rFonts w:ascii="David" w:hAnsi="David" w:cs="David" w:hint="cs"/>
          <w:sz w:val="24"/>
          <w:szCs w:val="24"/>
          <w:rtl/>
          <w:lang w:val="en-US"/>
        </w:rPr>
        <w:t xml:space="preserve"> (</w:t>
      </w:r>
      <w:r w:rsidRPr="004532EF">
        <w:rPr>
          <w:rFonts w:ascii="David" w:hAnsi="David" w:cs="David" w:hint="cs"/>
          <w:sz w:val="24"/>
          <w:szCs w:val="24"/>
          <w:u w:val="single"/>
          <w:rtl/>
          <w:lang w:val="en-US"/>
        </w:rPr>
        <w:t>טעות לגביי שינוי עובדתי</w:t>
      </w:r>
      <w:r w:rsidRPr="00A13CCF">
        <w:rPr>
          <w:rFonts w:ascii="David" w:hAnsi="David" w:cs="David" w:hint="cs"/>
          <w:sz w:val="24"/>
          <w:szCs w:val="24"/>
          <w:rtl/>
          <w:lang w:val="en-US"/>
        </w:rPr>
        <w:t xml:space="preserve">) </w:t>
      </w:r>
      <w:r w:rsidRPr="00A13CCF">
        <w:rPr>
          <w:rFonts w:ascii="David" w:hAnsi="David" w:cs="David"/>
          <w:sz w:val="24"/>
          <w:szCs w:val="24"/>
          <w:rtl/>
          <w:lang w:val="en-US"/>
        </w:rPr>
        <w:t>–</w:t>
      </w:r>
      <w:r w:rsidRPr="00A13CCF">
        <w:rPr>
          <w:rFonts w:ascii="David" w:hAnsi="David" w:cs="David" w:hint="cs"/>
          <w:sz w:val="24"/>
          <w:szCs w:val="24"/>
          <w:rtl/>
          <w:lang w:val="en-US"/>
        </w:rPr>
        <w:t xml:space="preserve"> הסכם פשרה. </w:t>
      </w:r>
      <w:r w:rsidRPr="00A13CCF">
        <w:rPr>
          <w:rFonts w:ascii="David" w:hAnsi="David" w:cs="David"/>
          <w:sz w:val="24"/>
          <w:szCs w:val="24"/>
          <w:rtl/>
          <w:lang w:val="en-US"/>
        </w:rPr>
        <w:t>במקרה דנן ביהמ"ש קובע כי מדובר בטעות בכדאיות בעסקה ולכן לא מבטל את הסכם הפשרה. לטעמם התובעת לקחה על עצמה את הסיכון שמצבה יחמיר כשחתמה על ההסכם. אם היה מדובר בסיכון שהצדדים לא צפו מראש אזי ניתן לבטל את ההסכם – למשל, ביטוח על רגל כשבסוף התבררו בעיות גב.</w:t>
      </w:r>
    </w:p>
    <w:p w14:paraId="0658E2F0" w14:textId="3F10E966" w:rsidR="00B9404C" w:rsidRPr="00A13CCF" w:rsidRDefault="00B9404C" w:rsidP="003A4F58">
      <w:pPr>
        <w:bidi/>
        <w:spacing w:line="276" w:lineRule="auto"/>
        <w:jc w:val="both"/>
        <w:rPr>
          <w:rFonts w:ascii="David" w:hAnsi="David" w:cs="David"/>
          <w:sz w:val="24"/>
          <w:szCs w:val="24"/>
          <w:rtl/>
        </w:rPr>
      </w:pPr>
      <w:r w:rsidRPr="00A13CCF">
        <w:rPr>
          <w:rFonts w:ascii="David" w:hAnsi="David" w:cs="David" w:hint="cs"/>
          <w:sz w:val="24"/>
          <w:szCs w:val="24"/>
          <w:rtl/>
          <w:lang w:val="en-US"/>
        </w:rPr>
        <w:t>*</w:t>
      </w:r>
      <w:r w:rsidRPr="00A13CCF">
        <w:rPr>
          <w:rFonts w:ascii="David" w:hAnsi="David" w:cs="David" w:hint="cs"/>
          <w:sz w:val="24"/>
          <w:szCs w:val="24"/>
          <w:rtl/>
        </w:rPr>
        <w:t xml:space="preserve"> אם פשרה נעשית בצורה טובה, היא תשקף את רצון הצדדים ואת התוצאה הטובה מבחינתם. </w:t>
      </w:r>
    </w:p>
    <w:p w14:paraId="791C0FF9" w14:textId="31A58592" w:rsidR="00971243" w:rsidRPr="00A13CCF" w:rsidRDefault="00971243" w:rsidP="003A4F58">
      <w:pPr>
        <w:tabs>
          <w:tab w:val="left" w:pos="2479"/>
        </w:tabs>
        <w:bidi/>
        <w:jc w:val="both"/>
        <w:rPr>
          <w:rFonts w:ascii="David" w:hAnsi="David" w:cs="David"/>
          <w:sz w:val="24"/>
          <w:szCs w:val="24"/>
          <w:rtl/>
          <w:lang w:val="en-US"/>
        </w:rPr>
      </w:pPr>
      <w:r w:rsidRPr="004532EF">
        <w:rPr>
          <w:rFonts w:ascii="David" w:hAnsi="David" w:cs="David" w:hint="cs"/>
          <w:sz w:val="24"/>
          <w:szCs w:val="24"/>
          <w:highlight w:val="yellow"/>
          <w:rtl/>
          <w:lang w:val="en-US"/>
        </w:rPr>
        <w:t>*כרמל נ' טלמון</w:t>
      </w:r>
      <w:r w:rsidRPr="00A13CCF">
        <w:rPr>
          <w:rFonts w:ascii="David" w:hAnsi="David" w:cs="David" w:hint="cs"/>
          <w:sz w:val="24"/>
          <w:szCs w:val="24"/>
          <w:rtl/>
          <w:lang w:val="en-US"/>
        </w:rPr>
        <w:t xml:space="preserve"> (</w:t>
      </w:r>
      <w:r w:rsidRPr="004532EF">
        <w:rPr>
          <w:rFonts w:ascii="David" w:hAnsi="David" w:cs="David" w:hint="cs"/>
          <w:sz w:val="24"/>
          <w:szCs w:val="24"/>
          <w:u w:val="single"/>
          <w:rtl/>
          <w:lang w:val="en-US"/>
        </w:rPr>
        <w:t>טעות לגביי המצב התכנוני</w:t>
      </w:r>
      <w:r w:rsidRPr="00A13CCF">
        <w:rPr>
          <w:rFonts w:ascii="David" w:hAnsi="David" w:cs="David" w:hint="cs"/>
          <w:sz w:val="24"/>
          <w:szCs w:val="24"/>
          <w:rtl/>
          <w:lang w:val="en-US"/>
        </w:rPr>
        <w:t xml:space="preserve">) </w:t>
      </w:r>
      <w:r w:rsidRPr="00A13CCF">
        <w:rPr>
          <w:rFonts w:ascii="David" w:hAnsi="David" w:cs="David"/>
          <w:sz w:val="24"/>
          <w:szCs w:val="24"/>
          <w:rtl/>
          <w:lang w:val="en-US"/>
        </w:rPr>
        <w:t>–</w:t>
      </w:r>
      <w:r w:rsidRPr="00A13CCF">
        <w:rPr>
          <w:rFonts w:ascii="David" w:hAnsi="David" w:cs="David" w:hint="cs"/>
          <w:sz w:val="24"/>
          <w:szCs w:val="24"/>
          <w:rtl/>
          <w:lang w:val="en-US"/>
        </w:rPr>
        <w:t xml:space="preserve"> עסקת מכר במקרקעין. </w:t>
      </w:r>
      <w:r w:rsidRPr="00A13CCF">
        <w:rPr>
          <w:rFonts w:ascii="David" w:hAnsi="David" w:cs="David"/>
          <w:sz w:val="24"/>
          <w:szCs w:val="24"/>
          <w:rtl/>
          <w:lang w:val="en-US"/>
        </w:rPr>
        <w:t xml:space="preserve">לאחר החתימה גילה שהנכס יכול לשמש גם למגורים וגם למסחרי. </w:t>
      </w:r>
      <w:r w:rsidRPr="004532EF">
        <w:rPr>
          <w:rFonts w:ascii="David" w:hAnsi="David" w:cs="David"/>
          <w:sz w:val="24"/>
          <w:szCs w:val="24"/>
          <w:u w:val="single"/>
          <w:rtl/>
          <w:lang w:val="en-US"/>
        </w:rPr>
        <w:t>הרוב</w:t>
      </w:r>
      <w:r w:rsidRPr="00A13CCF">
        <w:rPr>
          <w:rFonts w:ascii="David" w:hAnsi="David" w:cs="David"/>
          <w:sz w:val="24"/>
          <w:szCs w:val="24"/>
          <w:rtl/>
          <w:lang w:val="en-US"/>
        </w:rPr>
        <w:t xml:space="preserve"> הכריע </w:t>
      </w:r>
      <w:r w:rsidR="004532EF">
        <w:rPr>
          <w:rFonts w:ascii="David" w:hAnsi="David" w:cs="David" w:hint="cs"/>
          <w:sz w:val="24"/>
          <w:szCs w:val="24"/>
          <w:rtl/>
          <w:lang w:val="en-US"/>
        </w:rPr>
        <w:t>ש</w:t>
      </w:r>
      <w:r w:rsidRPr="00A13CCF">
        <w:rPr>
          <w:rFonts w:ascii="David" w:hAnsi="David" w:cs="David"/>
          <w:sz w:val="24"/>
          <w:szCs w:val="24"/>
          <w:rtl/>
          <w:lang w:val="en-US"/>
        </w:rPr>
        <w:t xml:space="preserve">טלמון היה צריך לבדוק את המצב התכנוני ולכן הסיכון שלקח על עצמו הוא טעות בכדאיות העסקה. בדעת המיעוט </w:t>
      </w:r>
      <w:r w:rsidRPr="004532EF">
        <w:rPr>
          <w:rFonts w:ascii="David" w:hAnsi="David" w:cs="David"/>
          <w:sz w:val="24"/>
          <w:szCs w:val="24"/>
          <w:u w:val="single"/>
          <w:rtl/>
          <w:lang w:val="en-US"/>
        </w:rPr>
        <w:t>השופט מזוז</w:t>
      </w:r>
      <w:r w:rsidRPr="00A13CCF">
        <w:rPr>
          <w:rFonts w:ascii="David" w:hAnsi="David" w:cs="David"/>
          <w:sz w:val="24"/>
          <w:szCs w:val="24"/>
          <w:rtl/>
          <w:lang w:val="en-US"/>
        </w:rPr>
        <w:t xml:space="preserve"> אומר כי מדובר בטעות משותפת ולא בטעות בכדאיות</w:t>
      </w:r>
      <w:r w:rsidRPr="00A13CCF">
        <w:rPr>
          <w:rFonts w:ascii="David" w:hAnsi="David" w:cs="David" w:hint="cs"/>
          <w:sz w:val="24"/>
          <w:szCs w:val="24"/>
          <w:rtl/>
          <w:lang w:val="en-US"/>
        </w:rPr>
        <w:t xml:space="preserve"> ולפיכך יש זכות לביטול. </w:t>
      </w:r>
    </w:p>
    <w:p w14:paraId="6E806331" w14:textId="7098A1A3" w:rsidR="00971243" w:rsidRPr="00A13CCF" w:rsidRDefault="00971243" w:rsidP="003A4F58">
      <w:pPr>
        <w:tabs>
          <w:tab w:val="left" w:pos="2479"/>
        </w:tabs>
        <w:bidi/>
        <w:jc w:val="both"/>
        <w:rPr>
          <w:rFonts w:ascii="David" w:hAnsi="David" w:cs="David"/>
          <w:sz w:val="24"/>
          <w:szCs w:val="24"/>
          <w:rtl/>
          <w:lang w:val="en-US"/>
        </w:rPr>
      </w:pPr>
      <w:r w:rsidRPr="004532EF">
        <w:rPr>
          <w:rFonts w:ascii="David" w:hAnsi="David" w:cs="David" w:hint="cs"/>
          <w:sz w:val="24"/>
          <w:szCs w:val="24"/>
          <w:highlight w:val="yellow"/>
          <w:rtl/>
          <w:lang w:val="en-US"/>
        </w:rPr>
        <w:t>*ארואיסטי נ' קשתי ואח'</w:t>
      </w:r>
      <w:r w:rsidRPr="00A13CCF">
        <w:rPr>
          <w:rFonts w:ascii="David" w:hAnsi="David" w:cs="David" w:hint="cs"/>
          <w:sz w:val="24"/>
          <w:szCs w:val="24"/>
          <w:rtl/>
          <w:lang w:val="en-US"/>
        </w:rPr>
        <w:t xml:space="preserve"> (</w:t>
      </w:r>
      <w:r w:rsidRPr="004532EF">
        <w:rPr>
          <w:rFonts w:ascii="David" w:hAnsi="David" w:cs="David" w:hint="cs"/>
          <w:sz w:val="24"/>
          <w:szCs w:val="24"/>
          <w:u w:val="single"/>
          <w:rtl/>
          <w:lang w:val="en-US"/>
        </w:rPr>
        <w:t>טעות לגביי המצב המשפטי</w:t>
      </w:r>
      <w:r w:rsidRPr="00A13CCF">
        <w:rPr>
          <w:rFonts w:ascii="David" w:hAnsi="David" w:cs="David" w:hint="cs"/>
          <w:sz w:val="24"/>
          <w:szCs w:val="24"/>
          <w:rtl/>
          <w:lang w:val="en-US"/>
        </w:rPr>
        <w:t xml:space="preserve">) </w:t>
      </w:r>
      <w:r w:rsidRPr="00A13CCF">
        <w:rPr>
          <w:rFonts w:ascii="David" w:hAnsi="David" w:cs="David"/>
          <w:sz w:val="24"/>
          <w:szCs w:val="24"/>
          <w:rtl/>
          <w:lang w:val="en-US"/>
        </w:rPr>
        <w:t>–</w:t>
      </w:r>
      <w:r w:rsidRPr="00A13CCF">
        <w:rPr>
          <w:rFonts w:ascii="David" w:hAnsi="David" w:cs="David" w:hint="cs"/>
          <w:sz w:val="24"/>
          <w:szCs w:val="24"/>
          <w:rtl/>
          <w:lang w:val="en-US"/>
        </w:rPr>
        <w:t xml:space="preserve"> הסכם פשרה. אישה נפצעה בתאונת דרכים וכשהיא התפשרה יכלה לקבל רק פיצויים </w:t>
      </w:r>
      <w:r w:rsidR="004532EF" w:rsidRPr="00A13CCF">
        <w:rPr>
          <w:rFonts w:ascii="David" w:hAnsi="David" w:cs="David" w:hint="cs"/>
          <w:sz w:val="24"/>
          <w:szCs w:val="24"/>
          <w:rtl/>
          <w:lang w:val="en-US"/>
        </w:rPr>
        <w:t>פיזיי</w:t>
      </w:r>
      <w:r w:rsidR="004532EF" w:rsidRPr="00A13CCF">
        <w:rPr>
          <w:rFonts w:ascii="David" w:hAnsi="David" w:cs="David" w:hint="eastAsia"/>
          <w:sz w:val="24"/>
          <w:szCs w:val="24"/>
          <w:rtl/>
          <w:lang w:val="en-US"/>
        </w:rPr>
        <w:t>ם</w:t>
      </w:r>
      <w:r w:rsidRPr="00A13CCF">
        <w:rPr>
          <w:rFonts w:ascii="David" w:hAnsi="David" w:cs="David" w:hint="cs"/>
          <w:sz w:val="24"/>
          <w:szCs w:val="24"/>
          <w:rtl/>
          <w:lang w:val="en-US"/>
        </w:rPr>
        <w:t>. יצא תיקון שמאפשר פיצויים רגשיים אך היא לא תקל אותם מכיוון שזה טעות בכדאיות העסקה</w:t>
      </w:r>
      <w:r w:rsidR="00EB1DC3" w:rsidRPr="00A13CCF">
        <w:rPr>
          <w:rFonts w:ascii="David" w:hAnsi="David" w:cs="David" w:hint="cs"/>
          <w:sz w:val="24"/>
          <w:szCs w:val="24"/>
          <w:rtl/>
          <w:lang w:val="en-US"/>
        </w:rPr>
        <w:t xml:space="preserve">, הנפגעת לקחה על עצמה את הסיכון שמצבה ישתנה. </w:t>
      </w:r>
    </w:p>
    <w:p w14:paraId="790A2A7F" w14:textId="160D51D6" w:rsidR="00B9404C" w:rsidRPr="004532EF" w:rsidRDefault="00EB1DC3" w:rsidP="003A4F58">
      <w:pPr>
        <w:tabs>
          <w:tab w:val="left" w:pos="2479"/>
        </w:tabs>
        <w:bidi/>
        <w:jc w:val="both"/>
        <w:rPr>
          <w:rFonts w:ascii="David" w:hAnsi="David" w:cs="David"/>
          <w:color w:val="FF0000"/>
          <w:sz w:val="24"/>
          <w:szCs w:val="24"/>
          <w:rtl/>
          <w:lang w:val="en-US"/>
        </w:rPr>
      </w:pPr>
      <w:r w:rsidRPr="004532EF">
        <w:rPr>
          <w:rFonts w:ascii="David" w:hAnsi="David" w:cs="David" w:hint="cs"/>
          <w:color w:val="FF0000"/>
          <w:sz w:val="24"/>
          <w:szCs w:val="24"/>
          <w:rtl/>
          <w:lang w:val="en-US"/>
        </w:rPr>
        <w:t>*סעיפים קטנים של ס' 14 מצטברים!</w:t>
      </w:r>
      <w:r w:rsidRPr="004532EF">
        <w:rPr>
          <w:rFonts w:ascii="David" w:hAnsi="David" w:cs="David" w:hint="cs"/>
          <w:color w:val="FF0000"/>
          <w:sz w:val="24"/>
          <w:szCs w:val="24"/>
          <w:lang w:val="en-US"/>
        </w:rPr>
        <w:t xml:space="preserve"> </w:t>
      </w:r>
    </w:p>
    <w:p w14:paraId="644604B1" w14:textId="38CF57C7" w:rsidR="004532EF" w:rsidRDefault="00EB1DC3" w:rsidP="004532EF">
      <w:pPr>
        <w:tabs>
          <w:tab w:val="left" w:pos="2479"/>
        </w:tabs>
        <w:bidi/>
        <w:jc w:val="both"/>
        <w:rPr>
          <w:rFonts w:ascii="David" w:hAnsi="David" w:cs="David"/>
          <w:b/>
          <w:bCs/>
          <w:sz w:val="24"/>
          <w:szCs w:val="24"/>
          <w:rtl/>
          <w:lang w:val="en-US"/>
        </w:rPr>
      </w:pPr>
      <w:r w:rsidRPr="00A13CCF">
        <w:rPr>
          <w:rFonts w:ascii="David" w:hAnsi="David" w:cs="David" w:hint="cs"/>
          <w:sz w:val="24"/>
          <w:szCs w:val="24"/>
          <w:rtl/>
          <w:lang w:val="en-US"/>
        </w:rPr>
        <w:t>ב</w:t>
      </w:r>
      <w:r w:rsidRPr="004532EF">
        <w:rPr>
          <w:rFonts w:ascii="David" w:hAnsi="David" w:cs="David" w:hint="cs"/>
          <w:b/>
          <w:bCs/>
          <w:sz w:val="24"/>
          <w:szCs w:val="24"/>
          <w:rtl/>
          <w:lang w:val="en-US"/>
        </w:rPr>
        <w:t xml:space="preserve">. הטעיה </w:t>
      </w:r>
      <w:r w:rsidRPr="004532EF">
        <w:rPr>
          <w:rFonts w:ascii="David" w:hAnsi="David" w:cs="David"/>
          <w:b/>
          <w:bCs/>
          <w:sz w:val="24"/>
          <w:szCs w:val="24"/>
          <w:rtl/>
          <w:lang w:val="en-US"/>
        </w:rPr>
        <w:t>–</w:t>
      </w:r>
      <w:r w:rsidRPr="004532EF">
        <w:rPr>
          <w:rFonts w:ascii="David" w:hAnsi="David" w:cs="David" w:hint="cs"/>
          <w:b/>
          <w:bCs/>
          <w:sz w:val="24"/>
          <w:szCs w:val="24"/>
          <w:rtl/>
          <w:lang w:val="en-US"/>
        </w:rPr>
        <w:t xml:space="preserve"> ס' 15:</w:t>
      </w:r>
      <w:r w:rsidRPr="004532EF">
        <w:rPr>
          <w:rFonts w:ascii="David" w:hAnsi="David" w:cs="David" w:hint="cs"/>
          <w:b/>
          <w:bCs/>
          <w:sz w:val="24"/>
          <w:szCs w:val="24"/>
          <w:lang w:val="en-US"/>
        </w:rPr>
        <w:t xml:space="preserve"> </w:t>
      </w:r>
    </w:p>
    <w:p w14:paraId="056734B4" w14:textId="54BE907E" w:rsidR="004532EF" w:rsidRDefault="004532EF" w:rsidP="004532EF">
      <w:pPr>
        <w:tabs>
          <w:tab w:val="left" w:pos="2479"/>
        </w:tabs>
        <w:bidi/>
        <w:jc w:val="both"/>
        <w:rPr>
          <w:rFonts w:ascii="David" w:hAnsi="David" w:cs="David"/>
          <w:b/>
          <w:bCs/>
          <w:sz w:val="24"/>
          <w:szCs w:val="24"/>
          <w:rtl/>
          <w:lang w:val="en-US"/>
        </w:rPr>
      </w:pPr>
      <w:r>
        <w:rPr>
          <w:rFonts w:ascii="David" w:hAnsi="David" w:cs="David" w:hint="cs"/>
          <w:b/>
          <w:bCs/>
          <w:sz w:val="24"/>
          <w:szCs w:val="24"/>
          <w:rtl/>
          <w:lang w:val="en-US"/>
        </w:rPr>
        <w:t xml:space="preserve">הטעיה במעשה </w:t>
      </w:r>
      <w:r>
        <w:rPr>
          <w:rFonts w:ascii="David" w:hAnsi="David" w:cs="David"/>
          <w:b/>
          <w:bCs/>
          <w:sz w:val="24"/>
          <w:szCs w:val="24"/>
          <w:rtl/>
          <w:lang w:val="en-US"/>
        </w:rPr>
        <w:t>–</w:t>
      </w:r>
      <w:r>
        <w:rPr>
          <w:rFonts w:ascii="David" w:hAnsi="David" w:cs="David" w:hint="cs"/>
          <w:b/>
          <w:bCs/>
          <w:sz w:val="24"/>
          <w:szCs w:val="24"/>
          <w:rtl/>
          <w:lang w:val="en-US"/>
        </w:rPr>
        <w:t xml:space="preserve"> רישא:</w:t>
      </w:r>
    </w:p>
    <w:p w14:paraId="508C9270" w14:textId="77777777" w:rsidR="004532EF" w:rsidRPr="00953DF2" w:rsidRDefault="004532EF" w:rsidP="00120230">
      <w:pPr>
        <w:pStyle w:val="ListParagraph"/>
        <w:numPr>
          <w:ilvl w:val="0"/>
          <w:numId w:val="45"/>
        </w:numPr>
        <w:bidi/>
        <w:rPr>
          <w:rFonts w:ascii="David" w:hAnsi="David" w:cs="David"/>
          <w:sz w:val="24"/>
          <w:szCs w:val="24"/>
        </w:rPr>
      </w:pPr>
      <w:r w:rsidRPr="00953DF2">
        <w:rPr>
          <w:rFonts w:ascii="David" w:hAnsi="David" w:cs="David" w:hint="cs"/>
          <w:sz w:val="24"/>
          <w:szCs w:val="24"/>
          <w:rtl/>
        </w:rPr>
        <w:t>חוזה</w:t>
      </w:r>
    </w:p>
    <w:p w14:paraId="3BDAC0AF" w14:textId="77777777" w:rsidR="004532EF" w:rsidRDefault="004532EF" w:rsidP="00120230">
      <w:pPr>
        <w:pStyle w:val="ListParagraph"/>
        <w:numPr>
          <w:ilvl w:val="0"/>
          <w:numId w:val="45"/>
        </w:numPr>
        <w:bidi/>
        <w:rPr>
          <w:rFonts w:ascii="David" w:hAnsi="David" w:cs="David"/>
          <w:sz w:val="24"/>
          <w:szCs w:val="24"/>
        </w:rPr>
      </w:pPr>
      <w:r>
        <w:rPr>
          <w:rFonts w:ascii="David" w:hAnsi="David" w:cs="David" w:hint="cs"/>
          <w:sz w:val="24"/>
          <w:szCs w:val="24"/>
          <w:rtl/>
        </w:rPr>
        <w:t>טעות</w:t>
      </w:r>
    </w:p>
    <w:p w14:paraId="521EC5ED" w14:textId="77777777" w:rsidR="004532EF" w:rsidRDefault="004532EF" w:rsidP="00120230">
      <w:pPr>
        <w:pStyle w:val="ListParagraph"/>
        <w:numPr>
          <w:ilvl w:val="0"/>
          <w:numId w:val="45"/>
        </w:numPr>
        <w:bidi/>
        <w:rPr>
          <w:rFonts w:ascii="David" w:hAnsi="David" w:cs="David"/>
          <w:sz w:val="24"/>
          <w:szCs w:val="24"/>
        </w:rPr>
      </w:pPr>
      <w:r>
        <w:rPr>
          <w:rFonts w:ascii="David" w:hAnsi="David" w:cs="David" w:hint="cs"/>
          <w:sz w:val="24"/>
          <w:szCs w:val="24"/>
          <w:rtl/>
        </w:rPr>
        <w:t xml:space="preserve">קשר סיבתי כפול </w:t>
      </w:r>
      <w:r>
        <w:rPr>
          <w:rFonts w:ascii="David" w:hAnsi="David" w:cs="David"/>
          <w:sz w:val="24"/>
          <w:szCs w:val="24"/>
          <w:rtl/>
        </w:rPr>
        <w:t>–</w:t>
      </w:r>
      <w:r>
        <w:rPr>
          <w:rFonts w:ascii="David" w:hAnsi="David" w:cs="David" w:hint="cs"/>
          <w:sz w:val="24"/>
          <w:szCs w:val="24"/>
          <w:rtl/>
        </w:rPr>
        <w:t xml:space="preserve"> צריך שתהיה טעות וגם צריך שהצד השני יהיה זה שבגללו היא נגרמה. </w:t>
      </w:r>
    </w:p>
    <w:p w14:paraId="019BF276" w14:textId="77777777" w:rsidR="004532EF" w:rsidRDefault="004532EF" w:rsidP="00120230">
      <w:pPr>
        <w:pStyle w:val="ListParagraph"/>
        <w:numPr>
          <w:ilvl w:val="0"/>
          <w:numId w:val="45"/>
        </w:numPr>
        <w:bidi/>
        <w:rPr>
          <w:rFonts w:ascii="David" w:hAnsi="David" w:cs="David"/>
          <w:sz w:val="24"/>
          <w:szCs w:val="24"/>
        </w:rPr>
      </w:pPr>
      <w:r>
        <w:rPr>
          <w:rFonts w:ascii="David" w:hAnsi="David" w:cs="David" w:hint="cs"/>
          <w:sz w:val="24"/>
          <w:szCs w:val="24"/>
          <w:rtl/>
        </w:rPr>
        <w:t>הטעות אינה בכדאיות</w:t>
      </w:r>
    </w:p>
    <w:p w14:paraId="56B158C8" w14:textId="77777777" w:rsidR="004532EF" w:rsidRDefault="004532EF" w:rsidP="00120230">
      <w:pPr>
        <w:pStyle w:val="ListParagraph"/>
        <w:numPr>
          <w:ilvl w:val="0"/>
          <w:numId w:val="45"/>
        </w:numPr>
        <w:bidi/>
        <w:rPr>
          <w:rFonts w:ascii="David" w:hAnsi="David" w:cs="David"/>
          <w:sz w:val="24"/>
          <w:szCs w:val="24"/>
        </w:rPr>
      </w:pPr>
      <w:r>
        <w:rPr>
          <w:rFonts w:ascii="David" w:hAnsi="David" w:cs="David" w:hint="cs"/>
          <w:sz w:val="24"/>
          <w:szCs w:val="24"/>
          <w:rtl/>
        </w:rPr>
        <w:t>חובת גילוי</w:t>
      </w:r>
    </w:p>
    <w:p w14:paraId="2DBA0E63" w14:textId="0863B057" w:rsidR="004532EF" w:rsidRDefault="004532EF" w:rsidP="00120230">
      <w:pPr>
        <w:pStyle w:val="ListParagraph"/>
        <w:numPr>
          <w:ilvl w:val="0"/>
          <w:numId w:val="45"/>
        </w:numPr>
        <w:bidi/>
        <w:rPr>
          <w:rFonts w:ascii="David" w:hAnsi="David" w:cs="David"/>
          <w:sz w:val="24"/>
          <w:szCs w:val="24"/>
        </w:rPr>
      </w:pPr>
      <w:r>
        <w:rPr>
          <w:rFonts w:ascii="David" w:hAnsi="David" w:cs="David" w:hint="cs"/>
          <w:sz w:val="24"/>
          <w:szCs w:val="24"/>
          <w:rtl/>
        </w:rPr>
        <w:t>זכות ביטול</w:t>
      </w:r>
    </w:p>
    <w:p w14:paraId="437C1E02" w14:textId="77777777" w:rsidR="004532EF" w:rsidRPr="004532EF" w:rsidRDefault="004532EF" w:rsidP="004532EF">
      <w:pPr>
        <w:bidi/>
        <w:jc w:val="both"/>
        <w:rPr>
          <w:rFonts w:ascii="David" w:hAnsi="David" w:cs="David"/>
          <w:sz w:val="24"/>
          <w:szCs w:val="24"/>
          <w:lang w:val="en-US"/>
        </w:rPr>
      </w:pPr>
      <w:r w:rsidRPr="004532EF">
        <w:rPr>
          <w:rFonts w:ascii="David" w:hAnsi="David" w:cs="David" w:hint="cs"/>
          <w:sz w:val="24"/>
          <w:szCs w:val="24"/>
          <w:highlight w:val="yellow"/>
          <w:rtl/>
          <w:lang w:val="en-US"/>
        </w:rPr>
        <w:t>*</w:t>
      </w:r>
      <w:r w:rsidRPr="004532EF">
        <w:rPr>
          <w:rFonts w:ascii="David" w:hAnsi="David" w:cs="David" w:hint="cs"/>
          <w:sz w:val="24"/>
          <w:szCs w:val="24"/>
          <w:highlight w:val="yellow"/>
          <w:rtl/>
        </w:rPr>
        <w:t xml:space="preserve"> וופנה ואח' נ' אוגש</w:t>
      </w:r>
      <w:r w:rsidRPr="004532EF">
        <w:rPr>
          <w:rFonts w:ascii="David" w:hAnsi="David" w:cs="David" w:hint="cs"/>
          <w:sz w:val="24"/>
          <w:szCs w:val="24"/>
          <w:rtl/>
        </w:rPr>
        <w:t xml:space="preserve"> </w:t>
      </w:r>
      <w:r w:rsidRPr="004532EF">
        <w:rPr>
          <w:rFonts w:ascii="David" w:hAnsi="David" w:cs="David"/>
          <w:sz w:val="24"/>
          <w:szCs w:val="24"/>
          <w:rtl/>
        </w:rPr>
        <w:t>–</w:t>
      </w:r>
      <w:r w:rsidRPr="004532EF">
        <w:rPr>
          <w:rFonts w:ascii="David" w:hAnsi="David" w:cs="David" w:hint="cs"/>
          <w:sz w:val="24"/>
          <w:szCs w:val="24"/>
          <w:rtl/>
        </w:rPr>
        <w:t xml:space="preserve"> חוזה מכר במקרקעין. הטעות נגרמה ע"י כך שהמוכרים אמרו לקונים שהדירה נמצאת במקום שקט שבפועל לא. </w:t>
      </w:r>
      <w:r w:rsidRPr="004532EF">
        <w:rPr>
          <w:rFonts w:ascii="David" w:hAnsi="David" w:cs="David" w:hint="cs"/>
          <w:sz w:val="24"/>
          <w:szCs w:val="24"/>
          <w:u w:val="single"/>
          <w:rtl/>
        </w:rPr>
        <w:t>ביהמ"ש קובע שיש חובת גילוי האמת מצד המוכר</w:t>
      </w:r>
      <w:r w:rsidRPr="004532EF">
        <w:rPr>
          <w:rFonts w:ascii="David" w:hAnsi="David" w:cs="David" w:hint="cs"/>
          <w:sz w:val="24"/>
          <w:szCs w:val="24"/>
          <w:rtl/>
        </w:rPr>
        <w:t xml:space="preserve">. </w:t>
      </w:r>
    </w:p>
    <w:p w14:paraId="7370A523" w14:textId="77777777" w:rsidR="004532EF" w:rsidRPr="004532EF" w:rsidRDefault="004532EF" w:rsidP="004532EF">
      <w:pPr>
        <w:pStyle w:val="ListParagraph"/>
        <w:bidi/>
        <w:rPr>
          <w:rFonts w:ascii="David" w:hAnsi="David" w:cs="David"/>
          <w:sz w:val="24"/>
          <w:szCs w:val="24"/>
          <w:rtl/>
        </w:rPr>
      </w:pPr>
    </w:p>
    <w:p w14:paraId="18AE1461" w14:textId="7DF19106" w:rsidR="004532EF" w:rsidRDefault="004532EF" w:rsidP="003A4F58">
      <w:pPr>
        <w:bidi/>
        <w:jc w:val="both"/>
        <w:rPr>
          <w:rFonts w:ascii="David" w:hAnsi="David" w:cs="David"/>
          <w:b/>
          <w:bCs/>
          <w:sz w:val="24"/>
          <w:szCs w:val="24"/>
          <w:rtl/>
          <w:lang w:val="en-US"/>
        </w:rPr>
      </w:pPr>
      <w:r>
        <w:rPr>
          <w:rFonts w:ascii="David" w:hAnsi="David" w:cs="David" w:hint="cs"/>
          <w:b/>
          <w:bCs/>
          <w:sz w:val="24"/>
          <w:szCs w:val="24"/>
          <w:rtl/>
          <w:lang w:val="en-US"/>
        </w:rPr>
        <w:lastRenderedPageBreak/>
        <w:t xml:space="preserve">הטעיה במחדל </w:t>
      </w:r>
      <w:r>
        <w:rPr>
          <w:rFonts w:ascii="David" w:hAnsi="David" w:cs="David"/>
          <w:b/>
          <w:bCs/>
          <w:sz w:val="24"/>
          <w:szCs w:val="24"/>
          <w:rtl/>
          <w:lang w:val="en-US"/>
        </w:rPr>
        <w:t>–</w:t>
      </w:r>
      <w:r>
        <w:rPr>
          <w:rFonts w:ascii="David" w:hAnsi="David" w:cs="David" w:hint="cs"/>
          <w:b/>
          <w:bCs/>
          <w:sz w:val="24"/>
          <w:szCs w:val="24"/>
          <w:rtl/>
          <w:lang w:val="en-US"/>
        </w:rPr>
        <w:t xml:space="preserve"> סיפא:</w:t>
      </w:r>
      <w:r>
        <w:rPr>
          <w:rFonts w:ascii="David" w:hAnsi="David" w:cs="David" w:hint="cs"/>
          <w:b/>
          <w:bCs/>
          <w:sz w:val="24"/>
          <w:szCs w:val="24"/>
          <w:lang w:val="en-US"/>
        </w:rPr>
        <w:t xml:space="preserve"> </w:t>
      </w:r>
    </w:p>
    <w:p w14:paraId="1885A562" w14:textId="77777777" w:rsidR="004532EF" w:rsidRPr="00953DF2" w:rsidRDefault="004532EF" w:rsidP="00120230">
      <w:pPr>
        <w:pStyle w:val="ListParagraph"/>
        <w:numPr>
          <w:ilvl w:val="0"/>
          <w:numId w:val="45"/>
        </w:numPr>
        <w:bidi/>
        <w:rPr>
          <w:rFonts w:ascii="David" w:hAnsi="David" w:cs="David"/>
          <w:sz w:val="24"/>
          <w:szCs w:val="24"/>
        </w:rPr>
      </w:pPr>
      <w:r w:rsidRPr="00953DF2">
        <w:rPr>
          <w:rFonts w:ascii="David" w:hAnsi="David" w:cs="David" w:hint="cs"/>
          <w:sz w:val="24"/>
          <w:szCs w:val="24"/>
          <w:rtl/>
        </w:rPr>
        <w:t>חוזה</w:t>
      </w:r>
    </w:p>
    <w:p w14:paraId="5A266EFA" w14:textId="77777777" w:rsidR="004532EF" w:rsidRDefault="004532EF" w:rsidP="00120230">
      <w:pPr>
        <w:pStyle w:val="ListParagraph"/>
        <w:numPr>
          <w:ilvl w:val="0"/>
          <w:numId w:val="45"/>
        </w:numPr>
        <w:bidi/>
        <w:rPr>
          <w:rFonts w:ascii="David" w:hAnsi="David" w:cs="David"/>
          <w:sz w:val="24"/>
          <w:szCs w:val="24"/>
        </w:rPr>
      </w:pPr>
      <w:r>
        <w:rPr>
          <w:rFonts w:ascii="David" w:hAnsi="David" w:cs="David" w:hint="cs"/>
          <w:sz w:val="24"/>
          <w:szCs w:val="24"/>
          <w:rtl/>
        </w:rPr>
        <w:t>טעות</w:t>
      </w:r>
    </w:p>
    <w:p w14:paraId="0F7C4683" w14:textId="77777777" w:rsidR="004532EF" w:rsidRDefault="004532EF" w:rsidP="00120230">
      <w:pPr>
        <w:pStyle w:val="ListParagraph"/>
        <w:numPr>
          <w:ilvl w:val="0"/>
          <w:numId w:val="45"/>
        </w:numPr>
        <w:bidi/>
        <w:rPr>
          <w:rFonts w:ascii="David" w:hAnsi="David" w:cs="David"/>
          <w:sz w:val="24"/>
          <w:szCs w:val="24"/>
        </w:rPr>
      </w:pPr>
      <w:r>
        <w:rPr>
          <w:rFonts w:ascii="David" w:hAnsi="David" w:cs="David" w:hint="cs"/>
          <w:sz w:val="24"/>
          <w:szCs w:val="24"/>
          <w:rtl/>
        </w:rPr>
        <w:t xml:space="preserve">קשר סיבתי בין הטעות לחוזה </w:t>
      </w:r>
    </w:p>
    <w:p w14:paraId="2DA9D354" w14:textId="77777777" w:rsidR="004532EF" w:rsidRDefault="004532EF" w:rsidP="00120230">
      <w:pPr>
        <w:pStyle w:val="ListParagraph"/>
        <w:numPr>
          <w:ilvl w:val="0"/>
          <w:numId w:val="45"/>
        </w:numPr>
        <w:bidi/>
        <w:rPr>
          <w:rFonts w:ascii="David" w:hAnsi="David" w:cs="David"/>
          <w:sz w:val="24"/>
          <w:szCs w:val="24"/>
        </w:rPr>
      </w:pPr>
      <w:r>
        <w:rPr>
          <w:rFonts w:ascii="David" w:hAnsi="David" w:cs="David" w:hint="cs"/>
          <w:sz w:val="24"/>
          <w:szCs w:val="24"/>
          <w:rtl/>
        </w:rPr>
        <w:t xml:space="preserve">גרימת הטעות ע"י אי גילוי </w:t>
      </w:r>
    </w:p>
    <w:p w14:paraId="671CF8C8" w14:textId="77777777" w:rsidR="004532EF" w:rsidRDefault="004532EF" w:rsidP="00120230">
      <w:pPr>
        <w:pStyle w:val="ListParagraph"/>
        <w:numPr>
          <w:ilvl w:val="0"/>
          <w:numId w:val="45"/>
        </w:numPr>
        <w:bidi/>
        <w:rPr>
          <w:rFonts w:ascii="David" w:hAnsi="David" w:cs="David"/>
          <w:sz w:val="24"/>
          <w:szCs w:val="24"/>
        </w:rPr>
      </w:pPr>
      <w:r>
        <w:rPr>
          <w:rFonts w:ascii="David" w:hAnsi="David" w:cs="David" w:hint="cs"/>
          <w:sz w:val="24"/>
          <w:szCs w:val="24"/>
          <w:rtl/>
        </w:rPr>
        <w:t xml:space="preserve">הטעות אינה בכדאיות </w:t>
      </w:r>
    </w:p>
    <w:p w14:paraId="5D81047E" w14:textId="77777777" w:rsidR="004532EF" w:rsidRDefault="004532EF" w:rsidP="00120230">
      <w:pPr>
        <w:pStyle w:val="ListParagraph"/>
        <w:numPr>
          <w:ilvl w:val="0"/>
          <w:numId w:val="45"/>
        </w:numPr>
        <w:bidi/>
        <w:rPr>
          <w:rFonts w:ascii="David" w:hAnsi="David" w:cs="David"/>
          <w:sz w:val="24"/>
          <w:szCs w:val="24"/>
        </w:rPr>
      </w:pPr>
      <w:r>
        <w:rPr>
          <w:rFonts w:ascii="David" w:hAnsi="David" w:cs="David" w:hint="cs"/>
          <w:sz w:val="24"/>
          <w:szCs w:val="24"/>
          <w:rtl/>
        </w:rPr>
        <w:t xml:space="preserve">חובת גילוי </w:t>
      </w:r>
    </w:p>
    <w:p w14:paraId="76A7652C" w14:textId="20DAA151" w:rsidR="004532EF" w:rsidRPr="004532EF" w:rsidRDefault="004532EF" w:rsidP="00120230">
      <w:pPr>
        <w:pStyle w:val="ListParagraph"/>
        <w:numPr>
          <w:ilvl w:val="0"/>
          <w:numId w:val="45"/>
        </w:numPr>
        <w:bidi/>
        <w:rPr>
          <w:rFonts w:ascii="David" w:hAnsi="David" w:cs="David"/>
          <w:sz w:val="24"/>
          <w:szCs w:val="24"/>
          <w:rtl/>
        </w:rPr>
      </w:pPr>
      <w:r>
        <w:rPr>
          <w:rFonts w:ascii="David" w:hAnsi="David" w:cs="David" w:hint="cs"/>
          <w:sz w:val="24"/>
          <w:szCs w:val="24"/>
          <w:rtl/>
        </w:rPr>
        <w:t xml:space="preserve">זכות ביטול </w:t>
      </w:r>
    </w:p>
    <w:p w14:paraId="1C51ADE1" w14:textId="0957782D" w:rsidR="00F01B64" w:rsidRDefault="00F01B64" w:rsidP="004532EF">
      <w:pPr>
        <w:bidi/>
        <w:jc w:val="both"/>
        <w:rPr>
          <w:rFonts w:ascii="David" w:hAnsi="David" w:cs="David"/>
          <w:color w:val="FF0000"/>
          <w:sz w:val="24"/>
          <w:szCs w:val="24"/>
          <w:rtl/>
          <w:lang w:val="en-US"/>
        </w:rPr>
      </w:pPr>
      <w:r w:rsidRPr="004532EF">
        <w:rPr>
          <w:rFonts w:ascii="David" w:hAnsi="David" w:cs="David" w:hint="cs"/>
          <w:color w:val="FF0000"/>
          <w:sz w:val="24"/>
          <w:szCs w:val="24"/>
          <w:rtl/>
          <w:lang w:val="en-US"/>
        </w:rPr>
        <w:t>*ההבדל בין הטעיה במחדל לבין מעשה הוא האם גרמתי להטעיה ע"י מעשה או אי מעשה?</w:t>
      </w:r>
      <w:r w:rsidR="00085D97">
        <w:rPr>
          <w:rFonts w:ascii="David" w:hAnsi="David" w:cs="David" w:hint="cs"/>
          <w:color w:val="FF0000"/>
          <w:sz w:val="24"/>
          <w:szCs w:val="24"/>
          <w:rtl/>
          <w:lang w:val="en-US"/>
        </w:rPr>
        <w:t xml:space="preserve"> </w:t>
      </w:r>
    </w:p>
    <w:p w14:paraId="7BAA1AC1" w14:textId="111EB334" w:rsidR="00085D97" w:rsidRPr="00085D97" w:rsidRDefault="00085D97" w:rsidP="00085D97">
      <w:pPr>
        <w:bidi/>
        <w:jc w:val="both"/>
        <w:rPr>
          <w:rFonts w:ascii="David" w:hAnsi="David" w:cs="David"/>
          <w:sz w:val="24"/>
          <w:szCs w:val="24"/>
          <w:rtl/>
          <w:lang w:val="en-US"/>
        </w:rPr>
      </w:pPr>
      <w:r w:rsidRPr="00085D97">
        <w:rPr>
          <w:rFonts w:ascii="David" w:hAnsi="David" w:cs="David" w:hint="cs"/>
          <w:sz w:val="24"/>
          <w:szCs w:val="24"/>
          <w:rtl/>
          <w:lang w:val="en-US"/>
        </w:rPr>
        <w:t xml:space="preserve">*בשאלת קייס, </w:t>
      </w:r>
      <w:r>
        <w:rPr>
          <w:rFonts w:ascii="David" w:hAnsi="David" w:cs="David" w:hint="cs"/>
          <w:sz w:val="24"/>
          <w:szCs w:val="24"/>
          <w:rtl/>
          <w:lang w:val="en-US"/>
        </w:rPr>
        <w:t>בדר"כ</w:t>
      </w:r>
      <w:r w:rsidRPr="00085D97">
        <w:rPr>
          <w:rFonts w:ascii="David" w:hAnsi="David" w:cs="David" w:hint="cs"/>
          <w:sz w:val="24"/>
          <w:szCs w:val="24"/>
          <w:rtl/>
          <w:lang w:val="en-US"/>
        </w:rPr>
        <w:t xml:space="preserve"> נבין מהסיפור האם זה נגרם בהטעיה או במעשה. </w:t>
      </w:r>
    </w:p>
    <w:p w14:paraId="42DEDDBB" w14:textId="1455DF1B" w:rsidR="00B9404C" w:rsidRPr="004532EF" w:rsidRDefault="004532EF" w:rsidP="004532EF">
      <w:pPr>
        <w:tabs>
          <w:tab w:val="left" w:pos="2479"/>
        </w:tabs>
        <w:bidi/>
        <w:jc w:val="both"/>
        <w:rPr>
          <w:rFonts w:ascii="David" w:hAnsi="David" w:cs="David"/>
          <w:b/>
          <w:bCs/>
          <w:sz w:val="24"/>
          <w:szCs w:val="24"/>
          <w:lang w:val="en-US"/>
        </w:rPr>
      </w:pPr>
      <w:r w:rsidRPr="004532EF">
        <w:rPr>
          <w:rFonts w:ascii="David" w:hAnsi="David" w:cs="David" w:hint="cs"/>
          <w:b/>
          <w:bCs/>
          <w:sz w:val="24"/>
          <w:szCs w:val="24"/>
          <w:rtl/>
          <w:lang w:val="en-US"/>
        </w:rPr>
        <w:t>היקף חובת הגילוי:</w:t>
      </w:r>
      <w:r w:rsidRPr="004532EF">
        <w:rPr>
          <w:rFonts w:ascii="David" w:hAnsi="David" w:cs="David" w:hint="cs"/>
          <w:b/>
          <w:bCs/>
          <w:sz w:val="24"/>
          <w:szCs w:val="24"/>
          <w:lang w:val="en-US"/>
        </w:rPr>
        <w:t xml:space="preserve"> </w:t>
      </w:r>
    </w:p>
    <w:p w14:paraId="5FC7E63E" w14:textId="4AF5E7FD" w:rsidR="00B9404C" w:rsidRPr="00A13CCF" w:rsidRDefault="00B9404C" w:rsidP="00120230">
      <w:pPr>
        <w:pStyle w:val="ListParagraph"/>
        <w:numPr>
          <w:ilvl w:val="0"/>
          <w:numId w:val="19"/>
        </w:numPr>
        <w:tabs>
          <w:tab w:val="left" w:pos="2479"/>
        </w:tabs>
        <w:bidi/>
        <w:jc w:val="both"/>
        <w:rPr>
          <w:rFonts w:ascii="David" w:hAnsi="David" w:cs="David"/>
          <w:sz w:val="24"/>
          <w:szCs w:val="24"/>
        </w:rPr>
      </w:pPr>
      <w:r w:rsidRPr="004532EF">
        <w:rPr>
          <w:rFonts w:ascii="David" w:hAnsi="David" w:cs="David" w:hint="cs"/>
          <w:sz w:val="24"/>
          <w:szCs w:val="24"/>
          <w:u w:val="single"/>
          <w:rtl/>
          <w:lang w:val="en-US"/>
        </w:rPr>
        <w:t>יתרון במידע</w:t>
      </w:r>
      <w:r w:rsidRPr="00A13CCF">
        <w:rPr>
          <w:rFonts w:ascii="David" w:hAnsi="David" w:cs="David" w:hint="cs"/>
          <w:sz w:val="24"/>
          <w:szCs w:val="24"/>
          <w:rtl/>
          <w:lang w:val="en-US"/>
        </w:rPr>
        <w:t xml:space="preserve"> - אם יש דברים שיש יסוד סביר לכך שהצד השני לא יודע, היקף חובת הגילוי גדולה יותר. </w:t>
      </w:r>
    </w:p>
    <w:p w14:paraId="419A55B9" w14:textId="63CC377B" w:rsidR="00B9404C" w:rsidRPr="00A13CCF" w:rsidRDefault="00B9404C" w:rsidP="00120230">
      <w:pPr>
        <w:pStyle w:val="ListParagraph"/>
        <w:numPr>
          <w:ilvl w:val="0"/>
          <w:numId w:val="19"/>
        </w:numPr>
        <w:tabs>
          <w:tab w:val="left" w:pos="2479"/>
        </w:tabs>
        <w:bidi/>
        <w:jc w:val="both"/>
        <w:rPr>
          <w:rFonts w:ascii="David" w:hAnsi="David" w:cs="David"/>
          <w:sz w:val="24"/>
          <w:szCs w:val="24"/>
          <w:lang w:val="en-US"/>
        </w:rPr>
      </w:pPr>
      <w:r w:rsidRPr="004532EF">
        <w:rPr>
          <w:rFonts w:ascii="David" w:hAnsi="David" w:cs="David" w:hint="cs"/>
          <w:sz w:val="24"/>
          <w:szCs w:val="24"/>
          <w:u w:val="single"/>
          <w:rtl/>
          <w:lang w:val="en-US"/>
        </w:rPr>
        <w:t>יחסי אמון</w:t>
      </w:r>
      <w:r w:rsidRPr="00A13CCF">
        <w:rPr>
          <w:rFonts w:ascii="David" w:hAnsi="David" w:cs="David" w:hint="cs"/>
          <w:sz w:val="24"/>
          <w:szCs w:val="24"/>
          <w:rtl/>
          <w:lang w:val="en-US"/>
        </w:rPr>
        <w:t xml:space="preserve"> - ככל שיש יותר יחסי אמון בין הצדדים, יותר נטה להרחיב את היקף חובת הגילוי מכיוון ויש ציפייה לגילוי.</w:t>
      </w:r>
    </w:p>
    <w:p w14:paraId="7AEF3473" w14:textId="154D5827" w:rsidR="00F01B64" w:rsidRPr="004532EF" w:rsidRDefault="00B9404C" w:rsidP="00120230">
      <w:pPr>
        <w:pStyle w:val="ListParagraph"/>
        <w:numPr>
          <w:ilvl w:val="0"/>
          <w:numId w:val="19"/>
        </w:numPr>
        <w:tabs>
          <w:tab w:val="left" w:pos="2479"/>
        </w:tabs>
        <w:bidi/>
        <w:jc w:val="both"/>
        <w:rPr>
          <w:rFonts w:ascii="David" w:hAnsi="David" w:cs="David"/>
          <w:sz w:val="24"/>
          <w:szCs w:val="24"/>
          <w:u w:val="single"/>
          <w:lang w:val="en-US"/>
        </w:rPr>
      </w:pPr>
      <w:r w:rsidRPr="004532EF">
        <w:rPr>
          <w:rFonts w:ascii="David" w:hAnsi="David" w:cs="David" w:hint="cs"/>
          <w:sz w:val="24"/>
          <w:szCs w:val="24"/>
          <w:u w:val="single"/>
          <w:rtl/>
          <w:lang w:val="en-US"/>
        </w:rPr>
        <w:t xml:space="preserve">חובות גילוי מכוח מצג מטעה </w:t>
      </w:r>
    </w:p>
    <w:p w14:paraId="731B2DBB" w14:textId="4BA3D495" w:rsidR="004532EF" w:rsidRDefault="00F01B64" w:rsidP="004532EF">
      <w:pPr>
        <w:bidi/>
        <w:jc w:val="both"/>
        <w:rPr>
          <w:rFonts w:ascii="David" w:hAnsi="David" w:cs="David"/>
          <w:sz w:val="24"/>
          <w:szCs w:val="24"/>
          <w:rtl/>
        </w:rPr>
      </w:pPr>
      <w:r w:rsidRPr="004532EF">
        <w:rPr>
          <w:rFonts w:ascii="David" w:hAnsi="David" w:cs="David" w:hint="cs"/>
          <w:sz w:val="24"/>
          <w:szCs w:val="24"/>
          <w:highlight w:val="yellow"/>
          <w:rtl/>
          <w:lang w:val="en-US"/>
        </w:rPr>
        <w:t>*חברת בית חשמונאים נ' אהרוני ואח'</w:t>
      </w:r>
      <w:r w:rsidRPr="004532EF">
        <w:rPr>
          <w:rFonts w:ascii="David" w:hAnsi="David" w:cs="David" w:hint="cs"/>
          <w:sz w:val="24"/>
          <w:szCs w:val="24"/>
          <w:rtl/>
          <w:lang w:val="en-US"/>
        </w:rPr>
        <w:t xml:space="preserve"> </w:t>
      </w:r>
      <w:r w:rsidRPr="004532EF">
        <w:rPr>
          <w:rFonts w:ascii="David" w:hAnsi="David" w:cs="David"/>
          <w:sz w:val="24"/>
          <w:szCs w:val="24"/>
          <w:rtl/>
          <w:lang w:val="en-US"/>
        </w:rPr>
        <w:t>–</w:t>
      </w:r>
      <w:r w:rsidRPr="004532EF">
        <w:rPr>
          <w:rFonts w:ascii="David" w:hAnsi="David" w:cs="David" w:hint="cs"/>
          <w:sz w:val="24"/>
          <w:szCs w:val="24"/>
          <w:rtl/>
          <w:lang w:val="en-US"/>
        </w:rPr>
        <w:t xml:space="preserve"> חוזה מכר במקרקעין. התנו בחוזה </w:t>
      </w:r>
      <w:r w:rsidRPr="004532EF">
        <w:rPr>
          <w:rFonts w:ascii="David" w:hAnsi="David" w:cs="David" w:hint="cs"/>
          <w:sz w:val="24"/>
          <w:szCs w:val="24"/>
          <w:rtl/>
        </w:rPr>
        <w:t>שהמוכרים לא ימכרו למסעדות אחרת על מנת שלא תיווצר תחרות. הטעות הייתה שחצי מהבניין היה שייך למישהו אחר שמכר למסעדה. הקונים טוענים למצג שווא שיצר רושם מסוים אצלם מכיוון והמוכרים יצרו  מלכודת (גרמו להם לחשוב שכל הבניין שלהם)</w:t>
      </w:r>
      <w:r w:rsidR="000873F9" w:rsidRPr="004532EF">
        <w:rPr>
          <w:rFonts w:ascii="David" w:hAnsi="David" w:cs="David" w:hint="cs"/>
          <w:sz w:val="24"/>
          <w:szCs w:val="24"/>
          <w:rtl/>
        </w:rPr>
        <w:t xml:space="preserve">. </w:t>
      </w:r>
      <w:r w:rsidRPr="004532EF">
        <w:rPr>
          <w:rFonts w:ascii="David" w:hAnsi="David" w:cs="David" w:hint="cs"/>
          <w:sz w:val="24"/>
          <w:szCs w:val="24"/>
          <w:u w:val="single"/>
          <w:rtl/>
        </w:rPr>
        <w:t>הלכה</w:t>
      </w:r>
      <w:r w:rsidRPr="004532EF">
        <w:rPr>
          <w:rFonts w:ascii="David" w:hAnsi="David" w:cs="David" w:hint="cs"/>
          <w:sz w:val="24"/>
          <w:szCs w:val="24"/>
          <w:rtl/>
        </w:rPr>
        <w:t xml:space="preserve"> - אסור</w:t>
      </w:r>
      <w:r w:rsidRPr="004532EF">
        <w:rPr>
          <w:rFonts w:ascii="David" w:hAnsi="David" w:cs="David"/>
          <w:sz w:val="24"/>
          <w:szCs w:val="24"/>
          <w:rtl/>
        </w:rPr>
        <w:t xml:space="preserve"> ליצור מצג מטעה, שווא או חלקי</w:t>
      </w:r>
      <w:r w:rsidR="004532EF">
        <w:rPr>
          <w:rFonts w:ascii="David" w:hAnsi="David" w:cs="David" w:hint="cs"/>
          <w:sz w:val="24"/>
          <w:szCs w:val="24"/>
          <w:rtl/>
        </w:rPr>
        <w:t>.</w:t>
      </w:r>
    </w:p>
    <w:p w14:paraId="671F473F" w14:textId="3355CEF6" w:rsidR="004532EF" w:rsidRPr="004532EF" w:rsidRDefault="004532EF" w:rsidP="004532EF">
      <w:pPr>
        <w:bidi/>
        <w:rPr>
          <w:rFonts w:ascii="David" w:hAnsi="David" w:cs="David"/>
          <w:color w:val="FF0000"/>
          <w:sz w:val="24"/>
          <w:szCs w:val="24"/>
          <w:rtl/>
          <w:lang w:val="en-US"/>
        </w:rPr>
      </w:pPr>
      <w:r w:rsidRPr="004532EF">
        <w:rPr>
          <w:rFonts w:ascii="David" w:hAnsi="David" w:cs="David"/>
          <w:color w:val="FF0000"/>
          <w:sz w:val="24"/>
          <w:szCs w:val="24"/>
          <w:lang w:val="en-US"/>
        </w:rPr>
        <w:t>*</w:t>
      </w:r>
      <w:r w:rsidRPr="004532EF">
        <w:rPr>
          <w:rFonts w:ascii="David" w:hAnsi="David" w:cs="David" w:hint="cs"/>
          <w:color w:val="FF0000"/>
          <w:sz w:val="24"/>
          <w:szCs w:val="24"/>
          <w:rtl/>
          <w:lang w:val="en-US"/>
        </w:rPr>
        <w:t xml:space="preserve">חובת הגילוי משותפת לס' 12 ולס' 15. </w:t>
      </w:r>
    </w:p>
    <w:p w14:paraId="346DFAEB" w14:textId="58E1DFAB" w:rsidR="00F01B64" w:rsidRPr="004532EF" w:rsidRDefault="00F01B64" w:rsidP="004532EF">
      <w:pPr>
        <w:bidi/>
        <w:jc w:val="both"/>
        <w:rPr>
          <w:rFonts w:ascii="David" w:hAnsi="David" w:cs="David"/>
          <w:sz w:val="24"/>
          <w:szCs w:val="24"/>
        </w:rPr>
      </w:pPr>
      <w:r w:rsidRPr="004532EF">
        <w:rPr>
          <w:rFonts w:ascii="David" w:hAnsi="David" w:cs="David" w:hint="cs"/>
          <w:b/>
          <w:bCs/>
          <w:sz w:val="24"/>
          <w:szCs w:val="24"/>
          <w:rtl/>
        </w:rPr>
        <w:t>היקף חובת הגילוי:</w:t>
      </w:r>
      <w:r w:rsidRPr="004532EF">
        <w:rPr>
          <w:rFonts w:ascii="David" w:hAnsi="David" w:cs="David" w:hint="cs"/>
          <w:sz w:val="24"/>
          <w:szCs w:val="24"/>
          <w:rtl/>
        </w:rPr>
        <w:t xml:space="preserve"> מה צריך לגלות ומה לא?</w:t>
      </w:r>
      <w:r w:rsidRPr="004532EF">
        <w:rPr>
          <w:rFonts w:ascii="David" w:hAnsi="David" w:cs="David" w:hint="cs"/>
          <w:sz w:val="24"/>
          <w:szCs w:val="24"/>
          <w:shd w:val="clear" w:color="auto" w:fill="FFFFFF" w:themeFill="background1"/>
          <w:rtl/>
        </w:rPr>
        <w:t xml:space="preserve"> </w:t>
      </w:r>
    </w:p>
    <w:p w14:paraId="7F941F49" w14:textId="5F7101AB" w:rsidR="004532EF" w:rsidRPr="004532EF" w:rsidRDefault="00F01B64" w:rsidP="00120230">
      <w:pPr>
        <w:pStyle w:val="ListParagraph"/>
        <w:numPr>
          <w:ilvl w:val="0"/>
          <w:numId w:val="46"/>
        </w:numPr>
        <w:bidi/>
        <w:jc w:val="both"/>
        <w:rPr>
          <w:rFonts w:ascii="David" w:hAnsi="David" w:cs="David"/>
          <w:sz w:val="24"/>
          <w:szCs w:val="24"/>
        </w:rPr>
      </w:pPr>
      <w:r w:rsidRPr="004532EF">
        <w:rPr>
          <w:rFonts w:ascii="David" w:hAnsi="David" w:cs="David" w:hint="cs"/>
          <w:sz w:val="24"/>
          <w:szCs w:val="24"/>
          <w:u w:val="single"/>
          <w:rtl/>
        </w:rPr>
        <w:t>היקף חובת גילוי על המוכר</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פגמים נסתרים ועובדות הגילוי. </w:t>
      </w:r>
    </w:p>
    <w:p w14:paraId="30EF703A" w14:textId="0B36EFAD" w:rsidR="00F01B64" w:rsidRPr="00A13CCF" w:rsidRDefault="00F01B64" w:rsidP="004532EF">
      <w:pPr>
        <w:bidi/>
        <w:jc w:val="both"/>
        <w:rPr>
          <w:rFonts w:ascii="David" w:hAnsi="David" w:cs="David"/>
          <w:sz w:val="24"/>
          <w:szCs w:val="24"/>
          <w:rtl/>
          <w:lang w:val="en-US"/>
        </w:rPr>
      </w:pPr>
      <w:r w:rsidRPr="004532EF">
        <w:rPr>
          <w:rFonts w:ascii="David" w:hAnsi="David" w:cs="David" w:hint="cs"/>
          <w:sz w:val="24"/>
          <w:szCs w:val="24"/>
          <w:highlight w:val="yellow"/>
          <w:rtl/>
        </w:rPr>
        <w:t>*ספקטור נ' צרפתי</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עסקת מכר במקרקעין. </w:t>
      </w:r>
      <w:r w:rsidRPr="00A13CCF">
        <w:rPr>
          <w:rFonts w:ascii="David" w:hAnsi="David" w:cs="David"/>
          <w:sz w:val="24"/>
          <w:szCs w:val="24"/>
          <w:rtl/>
        </w:rPr>
        <w:t>הקונה רוצה להשתחרר כי הניח כאשר קנה שאפשר לבנות על המגרש 16 דירות ובפועל אפשר לבנות רק 12</w:t>
      </w:r>
      <w:r w:rsidRPr="00A13CCF">
        <w:rPr>
          <w:rFonts w:ascii="David" w:hAnsi="David" w:cs="David" w:hint="cs"/>
          <w:sz w:val="24"/>
          <w:szCs w:val="24"/>
          <w:rtl/>
        </w:rPr>
        <w:t xml:space="preserve">. </w:t>
      </w:r>
      <w:r w:rsidRPr="004532EF">
        <w:rPr>
          <w:rFonts w:ascii="David" w:hAnsi="David" w:cs="David" w:hint="cs"/>
          <w:sz w:val="24"/>
          <w:szCs w:val="24"/>
          <w:u w:val="single"/>
          <w:rtl/>
        </w:rPr>
        <w:t>השופט אשר(ד"מ)</w:t>
      </w:r>
      <w:r w:rsidRPr="00A13CCF">
        <w:rPr>
          <w:rFonts w:ascii="David" w:hAnsi="David" w:cs="David" w:hint="cs"/>
          <w:sz w:val="24"/>
          <w:szCs w:val="24"/>
          <w:rtl/>
        </w:rPr>
        <w:t xml:space="preserve"> -  אם צד מבין שהצד השני טעה עליו לגלות. </w:t>
      </w:r>
      <w:r w:rsidRPr="004532EF">
        <w:rPr>
          <w:rFonts w:ascii="David" w:hAnsi="David" w:cs="David" w:hint="cs"/>
          <w:sz w:val="24"/>
          <w:szCs w:val="24"/>
          <w:u w:val="single"/>
          <w:rtl/>
        </w:rPr>
        <w:t>השופט לנדוי</w:t>
      </w:r>
      <w:r w:rsidRPr="00A13CCF">
        <w:rPr>
          <w:rFonts w:ascii="David" w:hAnsi="David" w:cs="David" w:hint="cs"/>
          <w:sz w:val="24"/>
          <w:szCs w:val="24"/>
          <w:rtl/>
        </w:rPr>
        <w:t xml:space="preserve"> </w:t>
      </w:r>
      <w:r w:rsidRPr="00A13CCF">
        <w:rPr>
          <w:rFonts w:ascii="David" w:hAnsi="David" w:cs="David" w:hint="cs"/>
          <w:sz w:val="24"/>
          <w:szCs w:val="24"/>
          <w:rtl/>
          <w:lang w:val="en-US"/>
        </w:rPr>
        <w:t xml:space="preserve">- אין חובת גילוי על עובדות גלויות, אם הקונה יכול לברר בעצמו אז על הצד השני אין חובת גילוי כלפיו. </w:t>
      </w:r>
    </w:p>
    <w:p w14:paraId="55956563" w14:textId="042B06D1" w:rsidR="00F01B64" w:rsidRPr="00A13CCF" w:rsidRDefault="00F01B64" w:rsidP="003A4F58">
      <w:pPr>
        <w:bidi/>
        <w:ind w:left="360"/>
        <w:jc w:val="both"/>
        <w:rPr>
          <w:rFonts w:ascii="David" w:hAnsi="David" w:cs="David"/>
          <w:sz w:val="24"/>
          <w:szCs w:val="24"/>
          <w:rtl/>
        </w:rPr>
      </w:pPr>
      <w:r w:rsidRPr="00A13CCF">
        <w:rPr>
          <w:rFonts w:ascii="David" w:hAnsi="David" w:cs="David" w:hint="cs"/>
          <w:sz w:val="24"/>
          <w:szCs w:val="24"/>
          <w:rtl/>
        </w:rPr>
        <w:t xml:space="preserve">ב. </w:t>
      </w:r>
      <w:r w:rsidRPr="004532EF">
        <w:rPr>
          <w:rFonts w:ascii="David" w:hAnsi="David" w:cs="David" w:hint="cs"/>
          <w:sz w:val="24"/>
          <w:szCs w:val="24"/>
          <w:u w:val="single"/>
          <w:rtl/>
        </w:rPr>
        <w:t>היקף חובת גילוי על הקונה</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מידע מקרי או מידע המגלם השקעה. </w:t>
      </w:r>
    </w:p>
    <w:p w14:paraId="29609549" w14:textId="57D927C6" w:rsidR="00D34076" w:rsidRPr="00A13CCF" w:rsidRDefault="00D34076" w:rsidP="003A4F58">
      <w:pPr>
        <w:bidi/>
        <w:jc w:val="both"/>
        <w:rPr>
          <w:rFonts w:ascii="David" w:hAnsi="David" w:cs="David"/>
          <w:sz w:val="24"/>
          <w:szCs w:val="24"/>
          <w:rtl/>
          <w:lang w:val="en-US"/>
        </w:rPr>
      </w:pPr>
      <w:r w:rsidRPr="004532EF">
        <w:rPr>
          <w:rFonts w:ascii="David" w:hAnsi="David" w:cs="David" w:hint="cs"/>
          <w:sz w:val="24"/>
          <w:szCs w:val="24"/>
          <w:u w:val="single"/>
          <w:rtl/>
        </w:rPr>
        <w:t>הטעיה וטעות הניתנת לתיקון</w:t>
      </w:r>
      <w:r w:rsidRPr="00A13CCF">
        <w:rPr>
          <w:rFonts w:ascii="David" w:hAnsi="David" w:cs="David" w:hint="cs"/>
          <w:sz w:val="24"/>
          <w:szCs w:val="24"/>
          <w:rtl/>
        </w:rPr>
        <w:t xml:space="preserve"> - </w:t>
      </w:r>
      <w:r w:rsidRPr="00A13CCF">
        <w:rPr>
          <w:rFonts w:ascii="David" w:hAnsi="David" w:cs="David" w:hint="cs"/>
          <w:sz w:val="24"/>
          <w:szCs w:val="24"/>
          <w:rtl/>
          <w:lang w:val="en-US"/>
        </w:rPr>
        <w:t xml:space="preserve">הדעה הרווחת בספרות היא שאם הטעות ניתנת לתיקון, לא ניתן לטעון הטעיה ע"פ ס' 15. הפסיקה לא מתייחסת לזה, אלא רק באוביטר ע"י </w:t>
      </w:r>
      <w:r w:rsidRPr="004532EF">
        <w:rPr>
          <w:rFonts w:ascii="David" w:hAnsi="David" w:cs="David" w:hint="cs"/>
          <w:sz w:val="24"/>
          <w:szCs w:val="24"/>
          <w:u w:val="single"/>
          <w:rtl/>
          <w:lang w:val="en-US"/>
        </w:rPr>
        <w:t>השופטת ארבל</w:t>
      </w:r>
      <w:r w:rsidRPr="00A13CCF">
        <w:rPr>
          <w:rFonts w:ascii="David" w:hAnsi="David" w:cs="David" w:hint="cs"/>
          <w:sz w:val="24"/>
          <w:szCs w:val="24"/>
          <w:rtl/>
          <w:lang w:val="en-US"/>
        </w:rPr>
        <w:t xml:space="preserve"> שקובעת כי גם אם הטעות ניתנת לתיקון, יהיה ניתן לטעון להטעיה ע"פ ס' 15. </w:t>
      </w:r>
    </w:p>
    <w:p w14:paraId="2DDEC442" w14:textId="25ED60C0" w:rsidR="00D34076" w:rsidRPr="004532EF" w:rsidRDefault="00D34076" w:rsidP="003A4F58">
      <w:pPr>
        <w:bidi/>
        <w:jc w:val="both"/>
        <w:rPr>
          <w:rFonts w:ascii="David" w:hAnsi="David" w:cs="David"/>
          <w:b/>
          <w:bCs/>
          <w:sz w:val="24"/>
          <w:szCs w:val="24"/>
          <w:rtl/>
          <w:lang w:val="en-US"/>
        </w:rPr>
      </w:pPr>
      <w:r w:rsidRPr="004532EF">
        <w:rPr>
          <w:rFonts w:ascii="David" w:hAnsi="David" w:cs="David" w:hint="cs"/>
          <w:b/>
          <w:bCs/>
          <w:sz w:val="24"/>
          <w:szCs w:val="24"/>
          <w:rtl/>
          <w:lang w:val="en-US"/>
        </w:rPr>
        <w:t>עמדות בספרות:</w:t>
      </w:r>
      <w:r w:rsidRPr="004532EF">
        <w:rPr>
          <w:rFonts w:ascii="David" w:hAnsi="David" w:cs="David" w:hint="cs"/>
          <w:b/>
          <w:bCs/>
          <w:sz w:val="24"/>
          <w:szCs w:val="24"/>
          <w:lang w:val="en-US"/>
        </w:rPr>
        <w:t xml:space="preserve"> </w:t>
      </w:r>
    </w:p>
    <w:p w14:paraId="561BDF15" w14:textId="02E7638C" w:rsidR="00D34076" w:rsidRPr="00A13CCF" w:rsidRDefault="00D34076" w:rsidP="00120230">
      <w:pPr>
        <w:pStyle w:val="ListParagraph"/>
        <w:numPr>
          <w:ilvl w:val="0"/>
          <w:numId w:val="20"/>
        </w:numPr>
        <w:bidi/>
        <w:jc w:val="both"/>
        <w:rPr>
          <w:rFonts w:ascii="David" w:hAnsi="David" w:cs="David"/>
          <w:sz w:val="24"/>
          <w:szCs w:val="24"/>
          <w:lang w:val="en-US"/>
        </w:rPr>
      </w:pPr>
      <w:r w:rsidRPr="004532EF">
        <w:rPr>
          <w:rFonts w:ascii="David" w:hAnsi="David" w:cs="David" w:hint="cs"/>
          <w:sz w:val="24"/>
          <w:szCs w:val="24"/>
          <w:u w:val="single"/>
          <w:rtl/>
          <w:lang w:val="en-US"/>
        </w:rPr>
        <w:t>שמגר</w:t>
      </w:r>
      <w:r w:rsidRPr="00A13CCF">
        <w:rPr>
          <w:rFonts w:ascii="David" w:hAnsi="David" w:cs="David" w:hint="cs"/>
          <w:sz w:val="24"/>
          <w:szCs w:val="24"/>
          <w:rtl/>
          <w:lang w:val="en-US"/>
        </w:rPr>
        <w:t xml:space="preserve"> </w:t>
      </w:r>
      <w:r w:rsidRPr="00A13CCF">
        <w:rPr>
          <w:rFonts w:ascii="David" w:hAnsi="David" w:cs="David"/>
          <w:sz w:val="24"/>
          <w:szCs w:val="24"/>
          <w:rtl/>
          <w:lang w:val="en-US"/>
        </w:rPr>
        <w:t>–</w:t>
      </w:r>
      <w:r w:rsidRPr="00A13CCF">
        <w:rPr>
          <w:rFonts w:ascii="David" w:hAnsi="David" w:cs="David" w:hint="cs"/>
          <w:sz w:val="24"/>
          <w:szCs w:val="24"/>
          <w:rtl/>
          <w:lang w:val="en-US"/>
        </w:rPr>
        <w:t xml:space="preserve"> הטעיה רק ביודעין </w:t>
      </w:r>
      <w:r w:rsidRPr="00A13CCF">
        <w:rPr>
          <w:rFonts w:ascii="David" w:hAnsi="David" w:cs="David"/>
          <w:sz w:val="24"/>
          <w:szCs w:val="24"/>
          <w:rtl/>
          <w:lang w:val="en-US"/>
        </w:rPr>
        <w:t>–</w:t>
      </w:r>
      <w:r w:rsidRPr="00A13CCF">
        <w:rPr>
          <w:rFonts w:ascii="David" w:hAnsi="David" w:cs="David" w:hint="cs"/>
          <w:sz w:val="24"/>
          <w:szCs w:val="24"/>
          <w:rtl/>
          <w:lang w:val="en-US"/>
        </w:rPr>
        <w:t xml:space="preserve"> יודעים על הטעות. </w:t>
      </w:r>
    </w:p>
    <w:p w14:paraId="064A10EF" w14:textId="77777777" w:rsidR="00D34076" w:rsidRPr="00A13CCF" w:rsidRDefault="00D34076" w:rsidP="00120230">
      <w:pPr>
        <w:pStyle w:val="ListParagraph"/>
        <w:numPr>
          <w:ilvl w:val="0"/>
          <w:numId w:val="20"/>
        </w:numPr>
        <w:bidi/>
        <w:jc w:val="both"/>
        <w:rPr>
          <w:rFonts w:ascii="David" w:hAnsi="David" w:cs="David"/>
          <w:sz w:val="24"/>
          <w:szCs w:val="24"/>
          <w:lang w:val="en-US"/>
        </w:rPr>
      </w:pPr>
      <w:r w:rsidRPr="004532EF">
        <w:rPr>
          <w:rFonts w:ascii="David" w:hAnsi="David" w:cs="David" w:hint="cs"/>
          <w:sz w:val="24"/>
          <w:szCs w:val="24"/>
          <w:u w:val="single"/>
          <w:rtl/>
          <w:lang w:val="en-US"/>
        </w:rPr>
        <w:t>צלטנר</w:t>
      </w:r>
      <w:r w:rsidRPr="00A13CCF">
        <w:rPr>
          <w:rFonts w:ascii="David" w:hAnsi="David" w:cs="David" w:hint="cs"/>
          <w:sz w:val="24"/>
          <w:szCs w:val="24"/>
          <w:rtl/>
          <w:lang w:val="en-US"/>
        </w:rPr>
        <w:t xml:space="preserve"> </w:t>
      </w:r>
      <w:r w:rsidRPr="00A13CCF">
        <w:rPr>
          <w:rFonts w:ascii="David" w:hAnsi="David" w:cs="David"/>
          <w:sz w:val="24"/>
          <w:szCs w:val="24"/>
          <w:rtl/>
          <w:lang w:val="en-US"/>
        </w:rPr>
        <w:t>–</w:t>
      </w:r>
      <w:r w:rsidRPr="00A13CCF">
        <w:rPr>
          <w:rFonts w:ascii="David" w:hAnsi="David" w:cs="David" w:hint="cs"/>
          <w:sz w:val="24"/>
          <w:szCs w:val="24"/>
          <w:rtl/>
          <w:lang w:val="en-US"/>
        </w:rPr>
        <w:t xml:space="preserve"> הטעיה ביודעין או ברשלנות </w:t>
      </w:r>
      <w:r w:rsidRPr="00A13CCF">
        <w:rPr>
          <w:rFonts w:ascii="David" w:hAnsi="David" w:cs="David"/>
          <w:sz w:val="24"/>
          <w:szCs w:val="24"/>
          <w:rtl/>
          <w:lang w:val="en-US"/>
        </w:rPr>
        <w:t>–</w:t>
      </w:r>
      <w:r w:rsidRPr="00A13CCF">
        <w:rPr>
          <w:rFonts w:ascii="David" w:hAnsi="David" w:cs="David" w:hint="cs"/>
          <w:sz w:val="24"/>
          <w:szCs w:val="24"/>
          <w:rtl/>
          <w:lang w:val="en-US"/>
        </w:rPr>
        <w:t xml:space="preserve"> לא יודעים את הטעות והיה עליי לדעת. </w:t>
      </w:r>
    </w:p>
    <w:p w14:paraId="62784E4E" w14:textId="3C7D508F" w:rsidR="00D34076" w:rsidRPr="00A13CCF" w:rsidRDefault="00D34076" w:rsidP="00120230">
      <w:pPr>
        <w:pStyle w:val="ListParagraph"/>
        <w:numPr>
          <w:ilvl w:val="0"/>
          <w:numId w:val="20"/>
        </w:numPr>
        <w:bidi/>
        <w:jc w:val="both"/>
        <w:rPr>
          <w:rFonts w:ascii="David" w:hAnsi="David" w:cs="David"/>
          <w:sz w:val="24"/>
          <w:szCs w:val="24"/>
          <w:lang w:val="en-US"/>
        </w:rPr>
      </w:pPr>
      <w:r w:rsidRPr="004532EF">
        <w:rPr>
          <w:rFonts w:ascii="David" w:hAnsi="David" w:cs="David" w:hint="cs"/>
          <w:sz w:val="24"/>
          <w:szCs w:val="24"/>
          <w:u w:val="single"/>
          <w:rtl/>
          <w:lang w:val="en-US"/>
        </w:rPr>
        <w:t>שלו</w:t>
      </w:r>
      <w:r w:rsidRPr="00A13CCF">
        <w:rPr>
          <w:rFonts w:ascii="David" w:hAnsi="David" w:cs="David" w:hint="cs"/>
          <w:sz w:val="24"/>
          <w:szCs w:val="24"/>
          <w:rtl/>
          <w:lang w:val="en-US"/>
        </w:rPr>
        <w:t xml:space="preserve"> </w:t>
      </w:r>
      <w:r w:rsidRPr="00A13CCF">
        <w:rPr>
          <w:rFonts w:ascii="David" w:hAnsi="David" w:cs="David"/>
          <w:sz w:val="24"/>
          <w:szCs w:val="24"/>
          <w:rtl/>
          <w:lang w:val="en-US"/>
        </w:rPr>
        <w:t>–</w:t>
      </w:r>
      <w:r w:rsidRPr="00A13CCF">
        <w:rPr>
          <w:rFonts w:ascii="David" w:hAnsi="David" w:cs="David" w:hint="cs"/>
          <w:sz w:val="24"/>
          <w:szCs w:val="24"/>
          <w:rtl/>
          <w:lang w:val="en-US"/>
        </w:rPr>
        <w:t xml:space="preserve"> הטעיה ביודעין, רשלנות או שגגה </w:t>
      </w:r>
      <w:r w:rsidRPr="00A13CCF">
        <w:rPr>
          <w:rFonts w:ascii="David" w:hAnsi="David" w:cs="David"/>
          <w:sz w:val="24"/>
          <w:szCs w:val="24"/>
          <w:rtl/>
          <w:lang w:val="en-US"/>
        </w:rPr>
        <w:t>–</w:t>
      </w:r>
      <w:r w:rsidRPr="00A13CCF">
        <w:rPr>
          <w:rFonts w:ascii="David" w:hAnsi="David" w:cs="David" w:hint="cs"/>
          <w:sz w:val="24"/>
          <w:szCs w:val="24"/>
          <w:rtl/>
          <w:lang w:val="en-US"/>
        </w:rPr>
        <w:t xml:space="preserve"> לא יודעים על הטעות ולא היה עליי לדעת. </w:t>
      </w:r>
    </w:p>
    <w:p w14:paraId="3C60E9FE" w14:textId="77777777" w:rsidR="00D34076" w:rsidRPr="00A13CCF" w:rsidRDefault="00D34076" w:rsidP="00120230">
      <w:pPr>
        <w:pStyle w:val="ListParagraph"/>
        <w:numPr>
          <w:ilvl w:val="0"/>
          <w:numId w:val="20"/>
        </w:numPr>
        <w:bidi/>
        <w:jc w:val="both"/>
        <w:rPr>
          <w:rFonts w:ascii="David" w:hAnsi="David" w:cs="David"/>
          <w:sz w:val="24"/>
          <w:szCs w:val="24"/>
          <w:lang w:val="en-US"/>
        </w:rPr>
      </w:pPr>
      <w:r w:rsidRPr="004532EF">
        <w:rPr>
          <w:rFonts w:ascii="David" w:hAnsi="David" w:cs="David" w:hint="cs"/>
          <w:sz w:val="24"/>
          <w:szCs w:val="24"/>
          <w:u w:val="single"/>
          <w:rtl/>
          <w:lang w:val="en-US"/>
        </w:rPr>
        <w:t xml:space="preserve">דויטש </w:t>
      </w:r>
      <w:r w:rsidRPr="00A13CCF">
        <w:rPr>
          <w:rFonts w:ascii="David" w:hAnsi="David" w:cs="David"/>
          <w:sz w:val="24"/>
          <w:szCs w:val="24"/>
          <w:rtl/>
          <w:lang w:val="en-US"/>
        </w:rPr>
        <w:t>–</w:t>
      </w:r>
      <w:r w:rsidRPr="00A13CCF">
        <w:rPr>
          <w:rFonts w:ascii="David" w:hAnsi="David" w:cs="David" w:hint="cs"/>
          <w:sz w:val="24"/>
          <w:szCs w:val="24"/>
          <w:rtl/>
          <w:lang w:val="en-US"/>
        </w:rPr>
        <w:t xml:space="preserve"> 1. </w:t>
      </w:r>
      <w:r w:rsidRPr="00A13CCF">
        <w:rPr>
          <w:rFonts w:ascii="David" w:hAnsi="David" w:cs="David" w:hint="cs"/>
          <w:i/>
          <w:iCs/>
          <w:sz w:val="24"/>
          <w:szCs w:val="24"/>
          <w:rtl/>
          <w:lang w:val="en-US"/>
        </w:rPr>
        <w:t>הטעיה במעשה</w:t>
      </w:r>
      <w:r w:rsidRPr="00A13CCF">
        <w:rPr>
          <w:rFonts w:ascii="David" w:hAnsi="David" w:cs="David" w:hint="cs"/>
          <w:sz w:val="24"/>
          <w:szCs w:val="24"/>
          <w:rtl/>
          <w:lang w:val="en-US"/>
        </w:rPr>
        <w:t xml:space="preserve"> -  ביודעין, רשלנות או שגגה. 2. </w:t>
      </w:r>
      <w:r w:rsidRPr="00A13CCF">
        <w:rPr>
          <w:rFonts w:ascii="David" w:hAnsi="David" w:cs="David" w:hint="cs"/>
          <w:i/>
          <w:iCs/>
          <w:sz w:val="24"/>
          <w:szCs w:val="24"/>
          <w:rtl/>
          <w:lang w:val="en-US"/>
        </w:rPr>
        <w:t>הטעיה במחדל</w:t>
      </w:r>
      <w:r w:rsidRPr="00A13CCF">
        <w:rPr>
          <w:rFonts w:ascii="David" w:hAnsi="David" w:cs="David" w:hint="cs"/>
          <w:sz w:val="24"/>
          <w:szCs w:val="24"/>
          <w:rtl/>
          <w:lang w:val="en-US"/>
        </w:rPr>
        <w:t xml:space="preserve"> </w:t>
      </w:r>
      <w:r w:rsidRPr="00A13CCF">
        <w:rPr>
          <w:rFonts w:ascii="David" w:hAnsi="David" w:cs="David"/>
          <w:sz w:val="24"/>
          <w:szCs w:val="24"/>
          <w:rtl/>
          <w:lang w:val="en-US"/>
        </w:rPr>
        <w:t>–</w:t>
      </w:r>
      <w:r w:rsidRPr="00A13CCF">
        <w:rPr>
          <w:rFonts w:ascii="David" w:hAnsi="David" w:cs="David" w:hint="cs"/>
          <w:sz w:val="24"/>
          <w:szCs w:val="24"/>
          <w:rtl/>
          <w:lang w:val="en-US"/>
        </w:rPr>
        <w:t xml:space="preserve"> רק ביודעין. </w:t>
      </w:r>
    </w:p>
    <w:p w14:paraId="6CFD7F13" w14:textId="6C24C5FD" w:rsidR="00D34076" w:rsidRPr="00A13CCF" w:rsidRDefault="00D34076" w:rsidP="003A4F58">
      <w:pPr>
        <w:bidi/>
        <w:jc w:val="both"/>
        <w:rPr>
          <w:rFonts w:ascii="David" w:hAnsi="David" w:cs="David"/>
          <w:sz w:val="24"/>
          <w:szCs w:val="24"/>
          <w:rtl/>
          <w:lang w:val="en-US"/>
        </w:rPr>
      </w:pPr>
      <w:r w:rsidRPr="00A13CCF">
        <w:rPr>
          <w:rFonts w:ascii="David" w:hAnsi="David" w:cs="David" w:hint="cs"/>
          <w:sz w:val="24"/>
          <w:szCs w:val="24"/>
          <w:rtl/>
          <w:lang w:val="en-US"/>
        </w:rPr>
        <w:t xml:space="preserve">*הפסיקה / הספרות לא קובעת מה הדרישה אלא כל צד יטען לטובתו. </w:t>
      </w:r>
    </w:p>
    <w:p w14:paraId="59CC5D83" w14:textId="5B9E8349" w:rsidR="00D34076" w:rsidRPr="00A13CCF" w:rsidRDefault="00D34076" w:rsidP="003A4F58">
      <w:pPr>
        <w:bidi/>
        <w:jc w:val="both"/>
        <w:rPr>
          <w:rFonts w:ascii="David" w:hAnsi="David" w:cs="David"/>
          <w:sz w:val="24"/>
          <w:szCs w:val="24"/>
          <w:rtl/>
          <w:lang w:val="en-US"/>
        </w:rPr>
      </w:pPr>
      <w:r w:rsidRPr="004532EF">
        <w:rPr>
          <w:rFonts w:ascii="David" w:hAnsi="David" w:cs="David" w:hint="cs"/>
          <w:sz w:val="24"/>
          <w:szCs w:val="24"/>
          <w:u w:val="single"/>
          <w:rtl/>
          <w:lang w:val="en-US"/>
        </w:rPr>
        <w:t>הטעיה בפרסום</w:t>
      </w:r>
      <w:r w:rsidRPr="00A13CCF">
        <w:rPr>
          <w:rFonts w:ascii="David" w:hAnsi="David" w:cs="David" w:hint="cs"/>
          <w:sz w:val="24"/>
          <w:szCs w:val="24"/>
          <w:rtl/>
          <w:lang w:val="en-US"/>
        </w:rPr>
        <w:t xml:space="preserve"> </w:t>
      </w:r>
      <w:r w:rsidRPr="00A13CCF">
        <w:rPr>
          <w:rFonts w:ascii="David" w:hAnsi="David" w:cs="David"/>
          <w:sz w:val="24"/>
          <w:szCs w:val="24"/>
          <w:rtl/>
          <w:lang w:val="en-US"/>
        </w:rPr>
        <w:t>–</w:t>
      </w:r>
      <w:r w:rsidRPr="00A13CCF">
        <w:rPr>
          <w:rFonts w:ascii="David" w:hAnsi="David" w:cs="David" w:hint="cs"/>
          <w:sz w:val="24"/>
          <w:szCs w:val="24"/>
          <w:rtl/>
          <w:lang w:val="en-US"/>
        </w:rPr>
        <w:t xml:space="preserve"> על מנת לטעון להטעיה צריך להתקיים חוזה. </w:t>
      </w:r>
    </w:p>
    <w:p w14:paraId="730F08E0" w14:textId="2EA51691" w:rsidR="004532EF" w:rsidRDefault="00D34076" w:rsidP="003A4F58">
      <w:pPr>
        <w:bidi/>
        <w:spacing w:line="276" w:lineRule="auto"/>
        <w:jc w:val="both"/>
        <w:rPr>
          <w:rFonts w:ascii="David" w:hAnsi="David" w:cs="David"/>
          <w:sz w:val="24"/>
          <w:szCs w:val="24"/>
          <w:rtl/>
        </w:rPr>
      </w:pPr>
      <w:r w:rsidRPr="004532EF">
        <w:rPr>
          <w:rFonts w:ascii="David" w:hAnsi="David" w:cs="David" w:hint="cs"/>
          <w:sz w:val="24"/>
          <w:szCs w:val="24"/>
          <w:u w:val="single"/>
          <w:rtl/>
        </w:rPr>
        <w:t>סעדים</w:t>
      </w:r>
      <w:r w:rsidRPr="00A13CCF">
        <w:rPr>
          <w:rFonts w:ascii="David" w:hAnsi="David" w:cs="David" w:hint="cs"/>
          <w:sz w:val="24"/>
          <w:szCs w:val="24"/>
          <w:rtl/>
        </w:rPr>
        <w:t xml:space="preserve"> - בפגמים בכריתה הסעד המבוקש לרוב הוא ביטול והשבה הדדית.</w:t>
      </w:r>
    </w:p>
    <w:p w14:paraId="6D09DE61" w14:textId="008DC5C5" w:rsidR="00D34076" w:rsidRPr="00A13CCF" w:rsidRDefault="004532EF" w:rsidP="004532EF">
      <w:pPr>
        <w:rPr>
          <w:rFonts w:ascii="David" w:hAnsi="David" w:cs="David"/>
          <w:sz w:val="24"/>
          <w:szCs w:val="24"/>
          <w:rtl/>
        </w:rPr>
      </w:pPr>
      <w:r>
        <w:rPr>
          <w:rFonts w:ascii="David" w:hAnsi="David" w:cs="David"/>
          <w:sz w:val="24"/>
          <w:szCs w:val="24"/>
          <w:rtl/>
        </w:rPr>
        <w:br w:type="page"/>
      </w:r>
    </w:p>
    <w:p w14:paraId="62F81E66" w14:textId="70D7D474" w:rsidR="00D34076" w:rsidRDefault="004532EF" w:rsidP="004532EF">
      <w:pPr>
        <w:bidi/>
        <w:spacing w:line="276" w:lineRule="auto"/>
        <w:jc w:val="both"/>
        <w:rPr>
          <w:rFonts w:ascii="David" w:hAnsi="David" w:cs="David"/>
          <w:b/>
          <w:bCs/>
          <w:sz w:val="24"/>
          <w:szCs w:val="24"/>
          <w:rtl/>
        </w:rPr>
      </w:pPr>
      <w:r w:rsidRPr="00DC01B3">
        <w:rPr>
          <w:rFonts w:ascii="David" w:hAnsi="David" w:cs="David" w:hint="cs"/>
          <w:b/>
          <w:bCs/>
          <w:sz w:val="24"/>
          <w:szCs w:val="24"/>
          <w:rtl/>
        </w:rPr>
        <w:lastRenderedPageBreak/>
        <w:t>ג.</w:t>
      </w:r>
      <w:r w:rsidR="00D34076" w:rsidRPr="00DC01B3">
        <w:rPr>
          <w:rFonts w:ascii="David" w:hAnsi="David" w:cs="David" w:hint="cs"/>
          <w:b/>
          <w:bCs/>
          <w:sz w:val="24"/>
          <w:szCs w:val="24"/>
          <w:rtl/>
        </w:rPr>
        <w:t>כפיי</w:t>
      </w:r>
      <w:r w:rsidR="00D34076" w:rsidRPr="00DC01B3">
        <w:rPr>
          <w:rFonts w:ascii="David" w:hAnsi="David" w:cs="David" w:hint="eastAsia"/>
          <w:b/>
          <w:bCs/>
          <w:sz w:val="24"/>
          <w:szCs w:val="24"/>
          <w:rtl/>
        </w:rPr>
        <w:t>ה</w:t>
      </w:r>
      <w:r w:rsidR="00D34076" w:rsidRPr="00DC01B3">
        <w:rPr>
          <w:rFonts w:ascii="David" w:hAnsi="David" w:cs="David" w:hint="cs"/>
          <w:b/>
          <w:bCs/>
          <w:sz w:val="24"/>
          <w:szCs w:val="24"/>
          <w:rtl/>
        </w:rPr>
        <w:t xml:space="preserve"> </w:t>
      </w:r>
      <w:r w:rsidR="00D34076" w:rsidRPr="00DC01B3">
        <w:rPr>
          <w:rFonts w:ascii="David" w:hAnsi="David" w:cs="David"/>
          <w:b/>
          <w:bCs/>
          <w:sz w:val="24"/>
          <w:szCs w:val="24"/>
          <w:rtl/>
        </w:rPr>
        <w:t>–</w:t>
      </w:r>
      <w:r w:rsidR="00D34076" w:rsidRPr="00DC01B3">
        <w:rPr>
          <w:rFonts w:ascii="David" w:hAnsi="David" w:cs="David" w:hint="cs"/>
          <w:b/>
          <w:bCs/>
          <w:sz w:val="24"/>
          <w:szCs w:val="24"/>
          <w:rtl/>
        </w:rPr>
        <w:t xml:space="preserve"> ס' 17:</w:t>
      </w:r>
    </w:p>
    <w:p w14:paraId="15192AC0" w14:textId="77777777" w:rsidR="00DC01B3" w:rsidRDefault="00DC01B3" w:rsidP="00DC01B3">
      <w:pPr>
        <w:bidi/>
        <w:jc w:val="both"/>
        <w:rPr>
          <w:rFonts w:ascii="David" w:hAnsi="David" w:cs="David"/>
          <w:sz w:val="24"/>
          <w:szCs w:val="24"/>
          <w:rtl/>
        </w:rPr>
      </w:pPr>
      <w:r w:rsidRPr="005B3EB8">
        <w:rPr>
          <w:rFonts w:ascii="David" w:hAnsi="David" w:cs="David" w:hint="cs"/>
          <w:sz w:val="24"/>
          <w:szCs w:val="24"/>
          <w:u w:val="single"/>
          <w:rtl/>
        </w:rPr>
        <w:t>יסודות הכפייה</w:t>
      </w:r>
      <w:r>
        <w:rPr>
          <w:rFonts w:ascii="David" w:hAnsi="David" w:cs="David" w:hint="cs"/>
          <w:sz w:val="24"/>
          <w:szCs w:val="24"/>
          <w:rtl/>
        </w:rPr>
        <w:t>:</w:t>
      </w:r>
      <w:r>
        <w:rPr>
          <w:rFonts w:ascii="David" w:hAnsi="David" w:cs="David" w:hint="cs"/>
          <w:sz w:val="24"/>
          <w:szCs w:val="24"/>
        </w:rPr>
        <w:t xml:space="preserve"> </w:t>
      </w:r>
    </w:p>
    <w:p w14:paraId="0189C173" w14:textId="77777777" w:rsidR="00DC01B3" w:rsidRDefault="00DC01B3" w:rsidP="00120230">
      <w:pPr>
        <w:pStyle w:val="ListParagraph"/>
        <w:numPr>
          <w:ilvl w:val="0"/>
          <w:numId w:val="47"/>
        </w:numPr>
        <w:bidi/>
        <w:jc w:val="both"/>
        <w:rPr>
          <w:rFonts w:ascii="David" w:hAnsi="David" w:cs="David"/>
          <w:sz w:val="24"/>
          <w:szCs w:val="24"/>
        </w:rPr>
      </w:pPr>
      <w:r>
        <w:rPr>
          <w:rFonts w:ascii="David" w:hAnsi="David" w:cs="David" w:hint="cs"/>
          <w:sz w:val="24"/>
          <w:szCs w:val="24"/>
          <w:rtl/>
        </w:rPr>
        <w:t>חוזה</w:t>
      </w:r>
    </w:p>
    <w:p w14:paraId="1CCF0703" w14:textId="77777777" w:rsidR="00DC01B3" w:rsidRDefault="00DC01B3" w:rsidP="00120230">
      <w:pPr>
        <w:pStyle w:val="ListParagraph"/>
        <w:numPr>
          <w:ilvl w:val="0"/>
          <w:numId w:val="47"/>
        </w:numPr>
        <w:bidi/>
        <w:jc w:val="both"/>
        <w:rPr>
          <w:rFonts w:ascii="David" w:hAnsi="David" w:cs="David"/>
          <w:sz w:val="24"/>
          <w:szCs w:val="24"/>
        </w:rPr>
      </w:pPr>
      <w:r>
        <w:rPr>
          <w:rFonts w:ascii="David" w:hAnsi="David" w:cs="David" w:hint="cs"/>
          <w:sz w:val="24"/>
          <w:szCs w:val="24"/>
          <w:rtl/>
        </w:rPr>
        <w:t>איום</w:t>
      </w:r>
    </w:p>
    <w:p w14:paraId="4D4CB457" w14:textId="77777777" w:rsidR="00DC01B3" w:rsidRDefault="00DC01B3" w:rsidP="00120230">
      <w:pPr>
        <w:pStyle w:val="ListParagraph"/>
        <w:numPr>
          <w:ilvl w:val="0"/>
          <w:numId w:val="47"/>
        </w:numPr>
        <w:bidi/>
        <w:jc w:val="both"/>
        <w:rPr>
          <w:rFonts w:ascii="David" w:hAnsi="David" w:cs="David"/>
          <w:sz w:val="24"/>
          <w:szCs w:val="24"/>
        </w:rPr>
      </w:pPr>
      <w:r>
        <w:rPr>
          <w:rFonts w:ascii="David" w:hAnsi="David" w:cs="David" w:hint="cs"/>
          <w:sz w:val="24"/>
          <w:szCs w:val="24"/>
          <w:rtl/>
        </w:rPr>
        <w:t>מטעם הצד השני או אחר מטעמו (</w:t>
      </w:r>
      <w:r w:rsidRPr="00DC01B3">
        <w:rPr>
          <w:rFonts w:ascii="David" w:hAnsi="David" w:cs="David" w:hint="cs"/>
          <w:sz w:val="24"/>
          <w:szCs w:val="24"/>
          <w:highlight w:val="yellow"/>
          <w:rtl/>
        </w:rPr>
        <w:t>דיור לעולה</w:t>
      </w:r>
      <w:r>
        <w:rPr>
          <w:rFonts w:ascii="David" w:hAnsi="David" w:cs="David" w:hint="cs"/>
          <w:sz w:val="24"/>
          <w:szCs w:val="24"/>
          <w:rtl/>
        </w:rPr>
        <w:t>)</w:t>
      </w:r>
    </w:p>
    <w:p w14:paraId="12AF4011" w14:textId="77777777" w:rsidR="00DC01B3" w:rsidRDefault="00DC01B3" w:rsidP="00120230">
      <w:pPr>
        <w:pStyle w:val="ListParagraph"/>
        <w:numPr>
          <w:ilvl w:val="0"/>
          <w:numId w:val="47"/>
        </w:numPr>
        <w:bidi/>
        <w:jc w:val="both"/>
        <w:rPr>
          <w:rFonts w:ascii="David" w:hAnsi="David" w:cs="David"/>
          <w:sz w:val="24"/>
          <w:szCs w:val="24"/>
        </w:rPr>
      </w:pPr>
      <w:r>
        <w:rPr>
          <w:rFonts w:ascii="David" w:hAnsi="David" w:cs="David" w:hint="cs"/>
          <w:sz w:val="24"/>
          <w:szCs w:val="24"/>
          <w:rtl/>
        </w:rPr>
        <w:t>קשר סיבתי סובייקטיבי (</w:t>
      </w:r>
      <w:r w:rsidRPr="00DC01B3">
        <w:rPr>
          <w:rFonts w:ascii="David" w:hAnsi="David" w:cs="David" w:hint="cs"/>
          <w:sz w:val="24"/>
          <w:szCs w:val="24"/>
          <w:highlight w:val="yellow"/>
          <w:rtl/>
        </w:rPr>
        <w:t>שפיר נ' אפל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הצד הנכפה התקשר בחוזה עקב איום אבל הדרישה היא סובייקטיבית, כלומר בחוויה האישית שלו הרגיש מאוים. </w:t>
      </w:r>
    </w:p>
    <w:p w14:paraId="68398EDC" w14:textId="77777777" w:rsidR="00DC01B3" w:rsidRDefault="00DC01B3" w:rsidP="00120230">
      <w:pPr>
        <w:pStyle w:val="ListParagraph"/>
        <w:numPr>
          <w:ilvl w:val="0"/>
          <w:numId w:val="47"/>
        </w:numPr>
        <w:bidi/>
        <w:jc w:val="both"/>
        <w:rPr>
          <w:rFonts w:ascii="David" w:hAnsi="David" w:cs="David"/>
          <w:sz w:val="24"/>
          <w:szCs w:val="24"/>
        </w:rPr>
      </w:pPr>
      <w:r>
        <w:rPr>
          <w:rFonts w:ascii="David" w:hAnsi="David" w:cs="David" w:hint="cs"/>
          <w:sz w:val="24"/>
          <w:szCs w:val="24"/>
          <w:rtl/>
        </w:rPr>
        <w:t xml:space="preserve">אזהרה בתו"ל על הפעלת זכות אינה כפייה. </w:t>
      </w:r>
    </w:p>
    <w:p w14:paraId="032A8117" w14:textId="77777777" w:rsidR="00DC01B3" w:rsidRDefault="00DC01B3" w:rsidP="00120230">
      <w:pPr>
        <w:pStyle w:val="ListParagraph"/>
        <w:numPr>
          <w:ilvl w:val="0"/>
          <w:numId w:val="25"/>
        </w:numPr>
        <w:bidi/>
        <w:jc w:val="both"/>
        <w:rPr>
          <w:rFonts w:ascii="David" w:hAnsi="David" w:cs="David"/>
          <w:sz w:val="24"/>
          <w:szCs w:val="24"/>
        </w:rPr>
      </w:pPr>
      <w:r>
        <w:rPr>
          <w:rFonts w:ascii="David" w:hAnsi="David" w:cs="David" w:hint="cs"/>
          <w:sz w:val="24"/>
          <w:szCs w:val="24"/>
          <w:rtl/>
        </w:rPr>
        <w:t>איום בהליך פלילי אינו אזהרה בתו"ל</w:t>
      </w:r>
    </w:p>
    <w:p w14:paraId="10A709CE" w14:textId="77777777" w:rsidR="00DC01B3" w:rsidRDefault="00DC01B3" w:rsidP="00120230">
      <w:pPr>
        <w:pStyle w:val="ListParagraph"/>
        <w:numPr>
          <w:ilvl w:val="0"/>
          <w:numId w:val="25"/>
        </w:numPr>
        <w:bidi/>
        <w:jc w:val="both"/>
        <w:rPr>
          <w:rFonts w:ascii="David" w:hAnsi="David" w:cs="David"/>
          <w:sz w:val="24"/>
          <w:szCs w:val="24"/>
        </w:rPr>
      </w:pPr>
      <w:r>
        <w:rPr>
          <w:rFonts w:ascii="David" w:hAnsi="David" w:cs="David" w:hint="cs"/>
          <w:sz w:val="24"/>
          <w:szCs w:val="24"/>
          <w:rtl/>
        </w:rPr>
        <w:t>איום בהפעלת זכות שהמאיים אינו מאמין בקיומה אינו אזהרה בתו"ל</w:t>
      </w:r>
    </w:p>
    <w:p w14:paraId="08745A9A" w14:textId="61739703" w:rsidR="007F2E6A" w:rsidRPr="00A13CCF" w:rsidRDefault="00DC01B3" w:rsidP="00DC01B3">
      <w:pPr>
        <w:bidi/>
        <w:spacing w:line="276" w:lineRule="auto"/>
        <w:jc w:val="both"/>
        <w:rPr>
          <w:rFonts w:ascii="David" w:hAnsi="David" w:cs="David"/>
          <w:sz w:val="24"/>
          <w:szCs w:val="24"/>
          <w:rtl/>
        </w:rPr>
      </w:pPr>
      <w:r>
        <w:rPr>
          <w:rFonts w:ascii="David" w:hAnsi="David" w:cs="David" w:hint="cs"/>
          <w:sz w:val="24"/>
          <w:szCs w:val="24"/>
          <w:highlight w:val="yellow"/>
          <w:rtl/>
        </w:rPr>
        <w:t>*</w:t>
      </w:r>
      <w:r w:rsidR="007F2E6A" w:rsidRPr="00DC01B3">
        <w:rPr>
          <w:rFonts w:ascii="David" w:hAnsi="David" w:cs="David" w:hint="cs"/>
          <w:sz w:val="24"/>
          <w:szCs w:val="24"/>
          <w:highlight w:val="yellow"/>
          <w:rtl/>
        </w:rPr>
        <w:t>שפיר נ' אפל</w:t>
      </w:r>
      <w:r w:rsidR="007F2E6A" w:rsidRPr="00A13CCF">
        <w:rPr>
          <w:rFonts w:ascii="David" w:hAnsi="David" w:cs="David" w:hint="cs"/>
          <w:sz w:val="24"/>
          <w:szCs w:val="24"/>
          <w:rtl/>
        </w:rPr>
        <w:t xml:space="preserve"> </w:t>
      </w:r>
      <w:r w:rsidR="00553927" w:rsidRPr="00A13CCF">
        <w:rPr>
          <w:rFonts w:ascii="David" w:hAnsi="David" w:cs="David"/>
          <w:sz w:val="24"/>
          <w:szCs w:val="24"/>
          <w:rtl/>
        </w:rPr>
        <w:t>–</w:t>
      </w:r>
      <w:r w:rsidR="00553927" w:rsidRPr="00A13CCF">
        <w:rPr>
          <w:rFonts w:ascii="David" w:hAnsi="David" w:cs="David" w:hint="cs"/>
          <w:sz w:val="24"/>
          <w:szCs w:val="24"/>
          <w:rtl/>
        </w:rPr>
        <w:t xml:space="preserve"> הסכם שיווק. </w:t>
      </w:r>
      <w:r w:rsidR="00553927" w:rsidRPr="00A13CCF">
        <w:rPr>
          <w:rFonts w:ascii="David" w:hAnsi="David" w:cs="David"/>
          <w:sz w:val="24"/>
          <w:szCs w:val="24"/>
          <w:rtl/>
        </w:rPr>
        <w:t>איום של הגשת תלונת שווא במשטרה על שינוי הרישומים. לאחר מכן הגעה עם עו"ד לביתו ואיומים עד שחתם על הסכם. נקבע שלא מדובר באיום עסקי ושהכפייה נעשתה בחוסר תו"ל ולכן החוזה בטל</w:t>
      </w:r>
      <w:r w:rsidR="00553927" w:rsidRPr="00A13CCF">
        <w:rPr>
          <w:rFonts w:ascii="David" w:hAnsi="David" w:cs="David" w:hint="cs"/>
          <w:sz w:val="24"/>
          <w:szCs w:val="24"/>
          <w:rtl/>
        </w:rPr>
        <w:t xml:space="preserve">. </w:t>
      </w:r>
      <w:r w:rsidR="00553927" w:rsidRPr="00DC01B3">
        <w:rPr>
          <w:rFonts w:ascii="David" w:hAnsi="David" w:cs="David" w:hint="cs"/>
          <w:sz w:val="24"/>
          <w:szCs w:val="24"/>
          <w:u w:val="single"/>
          <w:rtl/>
        </w:rPr>
        <w:t>השופטת שטרסברג</w:t>
      </w:r>
      <w:r w:rsidR="00553927" w:rsidRPr="00A13CCF">
        <w:rPr>
          <w:rFonts w:ascii="David" w:hAnsi="David" w:cs="David" w:hint="cs"/>
          <w:sz w:val="24"/>
          <w:szCs w:val="24"/>
          <w:rtl/>
        </w:rPr>
        <w:t xml:space="preserve"> קובעת שאיום בהליך פלילי אינו מהווה אזהרה בתו"ל. </w:t>
      </w:r>
    </w:p>
    <w:p w14:paraId="0E927E13" w14:textId="0A2992D0" w:rsidR="00553927" w:rsidRPr="00A13CCF" w:rsidRDefault="00553927" w:rsidP="003A4F58">
      <w:pPr>
        <w:bidi/>
        <w:spacing w:line="276" w:lineRule="auto"/>
        <w:jc w:val="both"/>
        <w:rPr>
          <w:rFonts w:ascii="David" w:hAnsi="David" w:cs="David"/>
          <w:sz w:val="24"/>
          <w:szCs w:val="24"/>
          <w:rtl/>
        </w:rPr>
      </w:pPr>
      <w:r w:rsidRPr="00DC01B3">
        <w:rPr>
          <w:rFonts w:ascii="David" w:hAnsi="David" w:cs="David" w:hint="cs"/>
          <w:sz w:val="24"/>
          <w:szCs w:val="24"/>
          <w:u w:val="single"/>
          <w:rtl/>
        </w:rPr>
        <w:t>מבח</w:t>
      </w:r>
      <w:r w:rsidR="00DC01B3" w:rsidRPr="00DC01B3">
        <w:rPr>
          <w:rFonts w:ascii="David" w:hAnsi="David" w:cs="David" w:hint="cs"/>
          <w:sz w:val="24"/>
          <w:szCs w:val="24"/>
          <w:u w:val="single"/>
          <w:rtl/>
        </w:rPr>
        <w:t xml:space="preserve">ני </w:t>
      </w:r>
      <w:r w:rsidRPr="00DC01B3">
        <w:rPr>
          <w:rFonts w:ascii="David" w:hAnsi="David" w:cs="David" w:hint="cs"/>
          <w:sz w:val="24"/>
          <w:szCs w:val="24"/>
          <w:u w:val="single"/>
          <w:rtl/>
        </w:rPr>
        <w:t>הכפייה</w:t>
      </w:r>
      <w:r w:rsidRPr="00A13CCF">
        <w:rPr>
          <w:rFonts w:ascii="David" w:hAnsi="David" w:cs="David" w:hint="cs"/>
          <w:sz w:val="24"/>
          <w:szCs w:val="24"/>
          <w:rtl/>
        </w:rPr>
        <w:t xml:space="preserve"> - </w:t>
      </w:r>
      <w:r w:rsidRPr="00DC01B3">
        <w:rPr>
          <w:rFonts w:ascii="David" w:hAnsi="David" w:cs="David" w:hint="cs"/>
          <w:color w:val="FF0000"/>
          <w:sz w:val="24"/>
          <w:szCs w:val="24"/>
          <w:rtl/>
        </w:rPr>
        <w:t>מבחנים מצטברים!</w:t>
      </w:r>
      <w:r w:rsidRPr="00DC01B3">
        <w:rPr>
          <w:rFonts w:ascii="David" w:hAnsi="David" w:cs="David" w:hint="cs"/>
          <w:color w:val="FF0000"/>
          <w:sz w:val="24"/>
          <w:szCs w:val="24"/>
        </w:rPr>
        <w:t xml:space="preserve"> </w:t>
      </w:r>
    </w:p>
    <w:p w14:paraId="1714A910" w14:textId="3D99DAD4" w:rsidR="00D34076" w:rsidRPr="00A13CCF" w:rsidRDefault="00553927" w:rsidP="00120230">
      <w:pPr>
        <w:pStyle w:val="ListParagraph"/>
        <w:numPr>
          <w:ilvl w:val="0"/>
          <w:numId w:val="21"/>
        </w:numPr>
        <w:bidi/>
        <w:spacing w:line="276" w:lineRule="auto"/>
        <w:jc w:val="both"/>
        <w:rPr>
          <w:rFonts w:ascii="David" w:hAnsi="David" w:cs="David"/>
          <w:sz w:val="24"/>
          <w:szCs w:val="24"/>
        </w:rPr>
      </w:pPr>
      <w:r w:rsidRPr="00DC01B3">
        <w:rPr>
          <w:rFonts w:ascii="David" w:hAnsi="David" w:cs="David" w:hint="cs"/>
          <w:sz w:val="24"/>
          <w:szCs w:val="24"/>
          <w:u w:val="single"/>
          <w:rtl/>
        </w:rPr>
        <w:t>איכות הכפייה</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סוג הכפייה, הפעלת לחץ לא לגיטימי - אלימות פיזית, פגיעה ברכוש, פניה למשטרה, איום בחשיפת מידע מביך ואיום שלא בתו"ל. </w:t>
      </w:r>
    </w:p>
    <w:p w14:paraId="526CCA1C" w14:textId="4B378457" w:rsidR="00553927" w:rsidRPr="00A13CCF" w:rsidRDefault="00553927" w:rsidP="00120230">
      <w:pPr>
        <w:pStyle w:val="ListParagraph"/>
        <w:numPr>
          <w:ilvl w:val="0"/>
          <w:numId w:val="21"/>
        </w:numPr>
        <w:bidi/>
        <w:spacing w:line="276" w:lineRule="auto"/>
        <w:jc w:val="both"/>
        <w:rPr>
          <w:rFonts w:ascii="David" w:hAnsi="David" w:cs="David"/>
          <w:sz w:val="24"/>
          <w:szCs w:val="24"/>
        </w:rPr>
      </w:pPr>
      <w:r w:rsidRPr="00DC01B3">
        <w:rPr>
          <w:rFonts w:ascii="David" w:hAnsi="David" w:cs="David" w:hint="cs"/>
          <w:sz w:val="24"/>
          <w:szCs w:val="24"/>
          <w:u w:val="single"/>
          <w:rtl/>
        </w:rPr>
        <w:t>עוצמת הכפייה</w:t>
      </w:r>
      <w:r w:rsidRPr="00A13CCF">
        <w:rPr>
          <w:rFonts w:ascii="David" w:hAnsi="David" w:cs="David" w:hint="cs"/>
          <w:sz w:val="24"/>
          <w:szCs w:val="24"/>
          <w:rtl/>
        </w:rPr>
        <w:t xml:space="preserve"> - </w:t>
      </w:r>
      <w:r w:rsidRPr="00A13CCF">
        <w:rPr>
          <w:rFonts w:ascii="David" w:hAnsi="David" w:cs="David"/>
          <w:sz w:val="24"/>
          <w:szCs w:val="24"/>
          <w:rtl/>
        </w:rPr>
        <w:t>האיום צריך להיות חזק ובעל משקל</w:t>
      </w:r>
      <w:r w:rsidRPr="00A13CCF">
        <w:rPr>
          <w:rFonts w:ascii="David" w:hAnsi="David" w:cs="David" w:hint="cs"/>
          <w:sz w:val="24"/>
          <w:szCs w:val="24"/>
          <w:rtl/>
        </w:rPr>
        <w:t xml:space="preserve">. </w:t>
      </w:r>
    </w:p>
    <w:p w14:paraId="33D1C2AF" w14:textId="32075E62" w:rsidR="00553927" w:rsidRPr="00A13CCF" w:rsidRDefault="00553927" w:rsidP="003A4F58">
      <w:pPr>
        <w:bidi/>
        <w:jc w:val="both"/>
        <w:rPr>
          <w:rFonts w:ascii="David" w:hAnsi="David" w:cs="David"/>
          <w:sz w:val="24"/>
          <w:szCs w:val="24"/>
          <w:rtl/>
        </w:rPr>
      </w:pPr>
      <w:r w:rsidRPr="00A13CCF">
        <w:rPr>
          <w:rFonts w:ascii="David" w:hAnsi="David" w:cs="David"/>
          <w:sz w:val="24"/>
          <w:szCs w:val="24"/>
          <w:rtl/>
        </w:rPr>
        <w:t xml:space="preserve">*לא מדובר באיום כלכלי, אלא איום בפנייה למשטרה ואיום בהפעלת זכויות לא בתו"ל. </w:t>
      </w:r>
    </w:p>
    <w:p w14:paraId="5FBC9E5B" w14:textId="7F3CEFEE" w:rsidR="00553927" w:rsidRPr="00A13CCF" w:rsidRDefault="00553927" w:rsidP="003A4F58">
      <w:pPr>
        <w:bidi/>
        <w:jc w:val="both"/>
        <w:rPr>
          <w:rFonts w:ascii="David" w:hAnsi="David" w:cs="David"/>
          <w:sz w:val="24"/>
          <w:szCs w:val="24"/>
          <w:rtl/>
        </w:rPr>
      </w:pPr>
      <w:r w:rsidRPr="00DC01B3">
        <w:rPr>
          <w:rFonts w:ascii="David" w:hAnsi="David" w:cs="David" w:hint="cs"/>
          <w:b/>
          <w:bCs/>
          <w:sz w:val="24"/>
          <w:szCs w:val="24"/>
          <w:rtl/>
        </w:rPr>
        <w:t>כפייה כלכלית:</w:t>
      </w:r>
      <w:r w:rsidRPr="00A13CCF">
        <w:rPr>
          <w:rFonts w:ascii="David" w:hAnsi="David" w:cs="David" w:hint="cs"/>
          <w:sz w:val="24"/>
          <w:szCs w:val="24"/>
        </w:rPr>
        <w:t xml:space="preserve"> </w:t>
      </w:r>
      <w:r w:rsidRPr="00A13CCF">
        <w:rPr>
          <w:rFonts w:ascii="David" w:hAnsi="David" w:cs="David"/>
          <w:sz w:val="24"/>
          <w:szCs w:val="24"/>
          <w:rtl/>
        </w:rPr>
        <w:t>לרוב לגיטימית, אך יש מקרים של כפייה כלכלית</w:t>
      </w:r>
      <w:r w:rsidRPr="00DC01B3">
        <w:rPr>
          <w:rFonts w:ascii="David" w:hAnsi="David" w:cs="David"/>
          <w:b/>
          <w:bCs/>
          <w:sz w:val="24"/>
          <w:szCs w:val="24"/>
          <w:rtl/>
        </w:rPr>
        <w:t xml:space="preserve"> לא</w:t>
      </w:r>
      <w:r w:rsidRPr="00A13CCF">
        <w:rPr>
          <w:rFonts w:ascii="David" w:hAnsi="David" w:cs="David"/>
          <w:sz w:val="24"/>
          <w:szCs w:val="24"/>
          <w:rtl/>
        </w:rPr>
        <w:t xml:space="preserve"> לגיטימית</w:t>
      </w:r>
      <w:r w:rsidRPr="00A13CCF">
        <w:rPr>
          <w:rFonts w:ascii="David" w:hAnsi="David" w:cs="David" w:hint="cs"/>
          <w:sz w:val="24"/>
          <w:szCs w:val="24"/>
          <w:rtl/>
        </w:rPr>
        <w:t xml:space="preserve">. טענה יותר בעייתית וגבולית. </w:t>
      </w:r>
    </w:p>
    <w:p w14:paraId="5FCD7831" w14:textId="2819C8BA" w:rsidR="00553927" w:rsidRPr="00A13CCF" w:rsidRDefault="00553927" w:rsidP="00120230">
      <w:pPr>
        <w:pStyle w:val="ListParagraph"/>
        <w:numPr>
          <w:ilvl w:val="0"/>
          <w:numId w:val="22"/>
        </w:numPr>
        <w:bidi/>
        <w:jc w:val="both"/>
        <w:rPr>
          <w:rFonts w:ascii="David" w:hAnsi="David" w:cs="David"/>
          <w:sz w:val="24"/>
          <w:szCs w:val="24"/>
        </w:rPr>
      </w:pPr>
      <w:r w:rsidRPr="00A13CCF">
        <w:rPr>
          <w:rFonts w:ascii="David" w:hAnsi="David" w:cs="David" w:hint="cs"/>
          <w:sz w:val="24"/>
          <w:szCs w:val="24"/>
          <w:rtl/>
        </w:rPr>
        <w:t xml:space="preserve">איום עסקי / מסחרי </w:t>
      </w:r>
      <w:r w:rsidRPr="00DC01B3">
        <w:rPr>
          <w:rFonts w:ascii="David" w:hAnsi="David" w:cs="David" w:hint="cs"/>
          <w:sz w:val="24"/>
          <w:szCs w:val="24"/>
          <w:highlight w:val="yellow"/>
          <w:rtl/>
        </w:rPr>
        <w:t>(אקספומדיה</w:t>
      </w:r>
      <w:r w:rsidRPr="00A13CCF">
        <w:rPr>
          <w:rFonts w:ascii="David" w:hAnsi="David" w:cs="David" w:hint="cs"/>
          <w:sz w:val="24"/>
          <w:szCs w:val="24"/>
          <w:rtl/>
        </w:rPr>
        <w:t>)</w:t>
      </w:r>
    </w:p>
    <w:p w14:paraId="2020DAC7" w14:textId="00364A43" w:rsidR="00553927" w:rsidRPr="00A13CCF" w:rsidRDefault="00553927" w:rsidP="00120230">
      <w:pPr>
        <w:pStyle w:val="ListParagraph"/>
        <w:numPr>
          <w:ilvl w:val="0"/>
          <w:numId w:val="22"/>
        </w:numPr>
        <w:bidi/>
        <w:jc w:val="both"/>
        <w:rPr>
          <w:rFonts w:ascii="David" w:hAnsi="David" w:cs="David"/>
          <w:sz w:val="24"/>
          <w:szCs w:val="24"/>
        </w:rPr>
      </w:pPr>
      <w:r w:rsidRPr="00A13CCF">
        <w:rPr>
          <w:rFonts w:ascii="David" w:hAnsi="David" w:cs="David" w:hint="cs"/>
          <w:sz w:val="24"/>
          <w:szCs w:val="24"/>
          <w:rtl/>
        </w:rPr>
        <w:t xml:space="preserve">איום באי התקשרות </w:t>
      </w:r>
    </w:p>
    <w:p w14:paraId="3DCB92C7" w14:textId="13245F58" w:rsidR="00553927" w:rsidRPr="00A13CCF" w:rsidRDefault="00553927" w:rsidP="003A4F58">
      <w:pPr>
        <w:bidi/>
        <w:jc w:val="both"/>
        <w:rPr>
          <w:rFonts w:ascii="David" w:hAnsi="David" w:cs="David"/>
          <w:sz w:val="24"/>
          <w:szCs w:val="24"/>
          <w:rtl/>
        </w:rPr>
      </w:pPr>
      <w:r w:rsidRPr="00DC01B3">
        <w:rPr>
          <w:rFonts w:ascii="David" w:hAnsi="David" w:cs="David" w:hint="cs"/>
          <w:b/>
          <w:bCs/>
          <w:sz w:val="24"/>
          <w:szCs w:val="24"/>
          <w:rtl/>
        </w:rPr>
        <w:t>מבחנים מגבילים בכפייה כלכלית</w:t>
      </w:r>
      <w:r w:rsidRPr="00A13CCF">
        <w:rPr>
          <w:rFonts w:ascii="David" w:hAnsi="David" w:cs="David" w:hint="cs"/>
          <w:sz w:val="24"/>
          <w:szCs w:val="24"/>
          <w:rtl/>
        </w:rPr>
        <w:t>:</w:t>
      </w:r>
    </w:p>
    <w:p w14:paraId="35D66F71" w14:textId="77777777" w:rsidR="00553927" w:rsidRPr="00A13CCF" w:rsidRDefault="00553927" w:rsidP="00120230">
      <w:pPr>
        <w:pStyle w:val="ListParagraph"/>
        <w:numPr>
          <w:ilvl w:val="0"/>
          <w:numId w:val="23"/>
        </w:numPr>
        <w:bidi/>
        <w:spacing w:line="256" w:lineRule="auto"/>
        <w:jc w:val="both"/>
        <w:rPr>
          <w:rFonts w:ascii="David" w:hAnsi="David" w:cs="David"/>
          <w:sz w:val="24"/>
          <w:szCs w:val="24"/>
        </w:rPr>
      </w:pPr>
      <w:r w:rsidRPr="00A13CCF">
        <w:rPr>
          <w:rFonts w:ascii="David" w:hAnsi="David" w:cs="David"/>
          <w:sz w:val="24"/>
          <w:szCs w:val="24"/>
          <w:rtl/>
        </w:rPr>
        <w:t>אם יש אפשרות פנייה לערכאות – אין כפייה (</w:t>
      </w:r>
      <w:r w:rsidRPr="00DC01B3">
        <w:rPr>
          <w:rFonts w:ascii="David" w:hAnsi="David" w:cs="David"/>
          <w:sz w:val="24"/>
          <w:szCs w:val="24"/>
          <w:highlight w:val="yellow"/>
          <w:rtl/>
        </w:rPr>
        <w:t>אקספומדיה)</w:t>
      </w:r>
    </w:p>
    <w:p w14:paraId="7E7E021C" w14:textId="77777777" w:rsidR="00553927" w:rsidRPr="00A13CCF" w:rsidRDefault="00553927" w:rsidP="00120230">
      <w:pPr>
        <w:pStyle w:val="ListParagraph"/>
        <w:numPr>
          <w:ilvl w:val="0"/>
          <w:numId w:val="23"/>
        </w:numPr>
        <w:bidi/>
        <w:spacing w:line="256" w:lineRule="auto"/>
        <w:jc w:val="both"/>
        <w:rPr>
          <w:rFonts w:ascii="David" w:hAnsi="David" w:cs="David"/>
          <w:sz w:val="24"/>
          <w:szCs w:val="24"/>
        </w:rPr>
      </w:pPr>
      <w:r w:rsidRPr="00A13CCF">
        <w:rPr>
          <w:rFonts w:ascii="David" w:hAnsi="David" w:cs="David"/>
          <w:sz w:val="24"/>
          <w:szCs w:val="24"/>
          <w:rtl/>
        </w:rPr>
        <w:t>אם תנאי החוזים הוגנים – אין כפייה (</w:t>
      </w:r>
      <w:r w:rsidRPr="00DC01B3">
        <w:rPr>
          <w:rFonts w:ascii="David" w:hAnsi="David" w:cs="David"/>
          <w:sz w:val="24"/>
          <w:szCs w:val="24"/>
          <w:highlight w:val="yellow"/>
          <w:rtl/>
        </w:rPr>
        <w:t>מצא בש.א.פ</w:t>
      </w:r>
      <w:r w:rsidRPr="00A13CCF">
        <w:rPr>
          <w:rFonts w:ascii="David" w:hAnsi="David" w:cs="David"/>
          <w:sz w:val="24"/>
          <w:szCs w:val="24"/>
          <w:rtl/>
        </w:rPr>
        <w:t>)</w:t>
      </w:r>
    </w:p>
    <w:p w14:paraId="74868427" w14:textId="2510110E" w:rsidR="00553927" w:rsidRPr="00A13CCF" w:rsidRDefault="000873F9" w:rsidP="003A4F58">
      <w:pPr>
        <w:bidi/>
        <w:jc w:val="both"/>
        <w:rPr>
          <w:rFonts w:ascii="David" w:hAnsi="David" w:cs="David"/>
          <w:sz w:val="24"/>
          <w:szCs w:val="24"/>
        </w:rPr>
      </w:pPr>
      <w:r w:rsidRPr="00DC01B3">
        <w:rPr>
          <w:rFonts w:ascii="David" w:hAnsi="David" w:cs="David" w:hint="cs"/>
          <w:b/>
          <w:bCs/>
          <w:sz w:val="24"/>
          <w:szCs w:val="24"/>
          <w:rtl/>
        </w:rPr>
        <w:t>אינדיקציו</w:t>
      </w:r>
      <w:r w:rsidRPr="00DC01B3">
        <w:rPr>
          <w:rFonts w:ascii="David" w:hAnsi="David" w:cs="David" w:hint="eastAsia"/>
          <w:b/>
          <w:bCs/>
          <w:sz w:val="24"/>
          <w:szCs w:val="24"/>
          <w:rtl/>
        </w:rPr>
        <w:t>ת</w:t>
      </w:r>
      <w:r w:rsidRPr="00DC01B3">
        <w:rPr>
          <w:rFonts w:ascii="David" w:hAnsi="David" w:cs="David" w:hint="cs"/>
          <w:b/>
          <w:bCs/>
          <w:sz w:val="24"/>
          <w:szCs w:val="24"/>
          <w:rtl/>
        </w:rPr>
        <w:t xml:space="preserve"> לכפייה כלכלית</w:t>
      </w:r>
      <w:r w:rsidR="00553927" w:rsidRPr="00A13CCF">
        <w:rPr>
          <w:rFonts w:ascii="David" w:hAnsi="David" w:cs="David"/>
          <w:sz w:val="24"/>
          <w:szCs w:val="24"/>
          <w:rtl/>
        </w:rPr>
        <w:t>:</w:t>
      </w:r>
    </w:p>
    <w:p w14:paraId="6788B4EA" w14:textId="3199D6B2" w:rsidR="00553927" w:rsidRPr="00A13CCF" w:rsidRDefault="00553927" w:rsidP="00120230">
      <w:pPr>
        <w:pStyle w:val="ListParagraph"/>
        <w:numPr>
          <w:ilvl w:val="0"/>
          <w:numId w:val="24"/>
        </w:numPr>
        <w:bidi/>
        <w:spacing w:line="256" w:lineRule="auto"/>
        <w:jc w:val="both"/>
        <w:rPr>
          <w:rFonts w:ascii="David" w:hAnsi="David" w:cs="David"/>
          <w:sz w:val="24"/>
          <w:szCs w:val="24"/>
          <w:rtl/>
        </w:rPr>
      </w:pPr>
      <w:r w:rsidRPr="00A13CCF">
        <w:rPr>
          <w:rFonts w:ascii="David" w:hAnsi="David" w:cs="David"/>
          <w:sz w:val="24"/>
          <w:szCs w:val="24"/>
          <w:rtl/>
        </w:rPr>
        <w:t>סחטנות, ניצול הסתמכות (</w:t>
      </w:r>
      <w:r w:rsidRPr="00DC01B3">
        <w:rPr>
          <w:rFonts w:ascii="David" w:hAnsi="David" w:cs="David" w:hint="cs"/>
          <w:sz w:val="24"/>
          <w:szCs w:val="24"/>
          <w:highlight w:val="yellow"/>
          <w:rtl/>
        </w:rPr>
        <w:t xml:space="preserve">מלצר, </w:t>
      </w:r>
      <w:r w:rsidRPr="00DC01B3">
        <w:rPr>
          <w:rFonts w:ascii="David" w:hAnsi="David" w:cs="David"/>
          <w:sz w:val="24"/>
          <w:szCs w:val="24"/>
          <w:highlight w:val="yellow"/>
          <w:rtl/>
        </w:rPr>
        <w:t>אקספומדיה</w:t>
      </w:r>
      <w:r w:rsidRPr="00A13CCF">
        <w:rPr>
          <w:rFonts w:ascii="David" w:hAnsi="David" w:cs="David"/>
          <w:sz w:val="24"/>
          <w:szCs w:val="24"/>
          <w:rtl/>
        </w:rPr>
        <w:t xml:space="preserve">) – האיום מגיע אחרי שהצד השני מסתמך. </w:t>
      </w:r>
    </w:p>
    <w:p w14:paraId="029172D1" w14:textId="77777777" w:rsidR="00553927" w:rsidRPr="00A13CCF" w:rsidRDefault="00553927" w:rsidP="00120230">
      <w:pPr>
        <w:pStyle w:val="ListParagraph"/>
        <w:numPr>
          <w:ilvl w:val="0"/>
          <w:numId w:val="25"/>
        </w:numPr>
        <w:bidi/>
        <w:spacing w:line="256" w:lineRule="auto"/>
        <w:jc w:val="both"/>
        <w:rPr>
          <w:rFonts w:ascii="David" w:hAnsi="David" w:cs="David"/>
          <w:sz w:val="24"/>
          <w:szCs w:val="24"/>
        </w:rPr>
      </w:pPr>
      <w:r w:rsidRPr="00A13CCF">
        <w:rPr>
          <w:rFonts w:ascii="David" w:hAnsi="David" w:cs="David"/>
          <w:sz w:val="24"/>
          <w:szCs w:val="24"/>
          <w:rtl/>
        </w:rPr>
        <w:t>איום מפתיע</w:t>
      </w:r>
    </w:p>
    <w:p w14:paraId="20EE6E6E" w14:textId="77777777" w:rsidR="00553927" w:rsidRPr="00A13CCF" w:rsidRDefault="00553927" w:rsidP="00120230">
      <w:pPr>
        <w:pStyle w:val="ListParagraph"/>
        <w:numPr>
          <w:ilvl w:val="0"/>
          <w:numId w:val="25"/>
        </w:numPr>
        <w:bidi/>
        <w:spacing w:line="256" w:lineRule="auto"/>
        <w:jc w:val="both"/>
        <w:rPr>
          <w:rFonts w:ascii="David" w:hAnsi="David" w:cs="David"/>
          <w:sz w:val="24"/>
          <w:szCs w:val="24"/>
        </w:rPr>
      </w:pPr>
      <w:r w:rsidRPr="00A13CCF">
        <w:rPr>
          <w:rFonts w:ascii="David" w:hAnsi="David" w:cs="David"/>
          <w:sz w:val="24"/>
          <w:szCs w:val="24"/>
          <w:rtl/>
        </w:rPr>
        <w:t>נזק חמור ובלתי הפיך</w:t>
      </w:r>
    </w:p>
    <w:p w14:paraId="760F35C5" w14:textId="77777777" w:rsidR="00553927" w:rsidRPr="00A13CCF" w:rsidRDefault="00553927" w:rsidP="00120230">
      <w:pPr>
        <w:pStyle w:val="ListParagraph"/>
        <w:numPr>
          <w:ilvl w:val="0"/>
          <w:numId w:val="25"/>
        </w:numPr>
        <w:bidi/>
        <w:spacing w:line="256" w:lineRule="auto"/>
        <w:jc w:val="both"/>
        <w:rPr>
          <w:rFonts w:ascii="David" w:hAnsi="David" w:cs="David"/>
          <w:sz w:val="24"/>
          <w:szCs w:val="24"/>
        </w:rPr>
      </w:pPr>
      <w:r w:rsidRPr="00A13CCF">
        <w:rPr>
          <w:rFonts w:ascii="David" w:hAnsi="David" w:cs="David"/>
          <w:sz w:val="24"/>
          <w:szCs w:val="24"/>
          <w:rtl/>
        </w:rPr>
        <w:t>פגיעות הצד השני</w:t>
      </w:r>
    </w:p>
    <w:p w14:paraId="765CA5E7" w14:textId="5A250686" w:rsidR="00553927" w:rsidRPr="00A13CCF" w:rsidRDefault="00553927" w:rsidP="00120230">
      <w:pPr>
        <w:pStyle w:val="ListParagraph"/>
        <w:numPr>
          <w:ilvl w:val="0"/>
          <w:numId w:val="24"/>
        </w:numPr>
        <w:bidi/>
        <w:spacing w:line="256" w:lineRule="auto"/>
        <w:jc w:val="both"/>
        <w:rPr>
          <w:rFonts w:ascii="David" w:hAnsi="David" w:cs="David"/>
          <w:sz w:val="24"/>
          <w:szCs w:val="24"/>
          <w:rtl/>
        </w:rPr>
      </w:pPr>
      <w:r w:rsidRPr="00A13CCF">
        <w:rPr>
          <w:rFonts w:ascii="David" w:hAnsi="David" w:cs="David"/>
          <w:sz w:val="24"/>
          <w:szCs w:val="24"/>
          <w:rtl/>
        </w:rPr>
        <w:t>לחץ כלכלי בלתי לגיטימי (</w:t>
      </w:r>
      <w:r w:rsidRPr="00DC01B3">
        <w:rPr>
          <w:rFonts w:ascii="David" w:hAnsi="David" w:cs="David"/>
          <w:sz w:val="24"/>
          <w:szCs w:val="24"/>
          <w:highlight w:val="yellow"/>
          <w:rtl/>
        </w:rPr>
        <w:t>חשין במאיה</w:t>
      </w:r>
      <w:r w:rsidRPr="00A13CCF">
        <w:rPr>
          <w:rFonts w:ascii="David" w:hAnsi="David" w:cs="David"/>
          <w:sz w:val="24"/>
          <w:szCs w:val="24"/>
          <w:rtl/>
        </w:rPr>
        <w:t>)</w:t>
      </w:r>
    </w:p>
    <w:p w14:paraId="6CD1D637" w14:textId="3D113C00" w:rsidR="00553927" w:rsidRPr="00DC01B3" w:rsidRDefault="00553927" w:rsidP="003A4F58">
      <w:pPr>
        <w:bidi/>
        <w:jc w:val="both"/>
        <w:rPr>
          <w:rFonts w:ascii="David" w:hAnsi="David" w:cs="David"/>
          <w:color w:val="FF0000"/>
          <w:sz w:val="24"/>
          <w:szCs w:val="24"/>
          <w:rtl/>
        </w:rPr>
      </w:pPr>
      <w:r w:rsidRPr="00DC01B3">
        <w:rPr>
          <w:rFonts w:ascii="David" w:hAnsi="David" w:cs="David"/>
          <w:color w:val="FF0000"/>
          <w:sz w:val="24"/>
          <w:szCs w:val="24"/>
          <w:rtl/>
        </w:rPr>
        <w:t>*כשרוצים להוכיח כפייה כלכלית, המבחנים נגזרים מאיכות הכפייה ובנוסף מוכיחים את עוצמת הכפייה. צריך לשאול מתי האיום הכלכלי הופך ללא לגיטימי?</w:t>
      </w:r>
      <w:r w:rsidRPr="00DC01B3">
        <w:rPr>
          <w:rFonts w:ascii="David" w:hAnsi="David" w:cs="David"/>
          <w:color w:val="FF0000"/>
          <w:sz w:val="24"/>
          <w:szCs w:val="24"/>
        </w:rPr>
        <w:t xml:space="preserve"> </w:t>
      </w:r>
    </w:p>
    <w:p w14:paraId="4851EA39" w14:textId="77777777" w:rsidR="000873F9" w:rsidRPr="00A13CCF" w:rsidRDefault="000873F9" w:rsidP="003A4F58">
      <w:pPr>
        <w:bidi/>
        <w:jc w:val="both"/>
        <w:rPr>
          <w:rFonts w:ascii="David" w:hAnsi="David" w:cs="David"/>
          <w:sz w:val="24"/>
          <w:szCs w:val="24"/>
          <w:rtl/>
        </w:rPr>
      </w:pPr>
      <w:r w:rsidRPr="00DC01B3">
        <w:rPr>
          <w:rFonts w:ascii="David" w:hAnsi="David" w:cs="David" w:hint="cs"/>
          <w:sz w:val="24"/>
          <w:szCs w:val="24"/>
          <w:highlight w:val="yellow"/>
          <w:rtl/>
        </w:rPr>
        <w:t>אקספומדיה</w:t>
      </w:r>
      <w:r w:rsidRPr="00A13CCF">
        <w:rPr>
          <w:rFonts w:ascii="David" w:hAnsi="David" w:cs="David" w:hint="cs"/>
          <w:sz w:val="24"/>
          <w:szCs w:val="24"/>
          <w:rtl/>
        </w:rPr>
        <w:t xml:space="preserve"> - </w:t>
      </w:r>
      <w:r w:rsidRPr="00A13CCF">
        <w:rPr>
          <w:rFonts w:ascii="David" w:hAnsi="David" w:cs="David" w:hint="cs"/>
          <w:sz w:val="24"/>
          <w:szCs w:val="24"/>
        </w:rPr>
        <w:t xml:space="preserve"> </w:t>
      </w:r>
      <w:r w:rsidRPr="00A13CCF">
        <w:rPr>
          <w:rFonts w:ascii="David" w:hAnsi="David" w:cs="David" w:hint="cs"/>
          <w:sz w:val="24"/>
          <w:szCs w:val="24"/>
          <w:rtl/>
        </w:rPr>
        <w:t xml:space="preserve">חברות ששותפות בהקמת יריד. </w:t>
      </w:r>
      <w:r w:rsidRPr="00A13CCF">
        <w:rPr>
          <w:rFonts w:ascii="David" w:hAnsi="David" w:cs="David"/>
          <w:sz w:val="24"/>
          <w:szCs w:val="24"/>
          <w:rtl/>
        </w:rPr>
        <w:t>בעליון נקבע כי האיום אינו לגיטימי ולכן יש לבטל את החוזה</w:t>
      </w:r>
      <w:r w:rsidRPr="00A13CCF">
        <w:rPr>
          <w:rFonts w:ascii="David" w:hAnsi="David" w:cs="David" w:hint="cs"/>
          <w:sz w:val="24"/>
          <w:szCs w:val="24"/>
          <w:rtl/>
        </w:rPr>
        <w:t>.</w:t>
      </w:r>
    </w:p>
    <w:p w14:paraId="583D0015" w14:textId="3DC4FEFF" w:rsidR="000873F9" w:rsidRPr="00A13CCF" w:rsidRDefault="000873F9" w:rsidP="003A4F58">
      <w:pPr>
        <w:bidi/>
        <w:jc w:val="both"/>
        <w:rPr>
          <w:rFonts w:ascii="David" w:hAnsi="David" w:cs="David"/>
          <w:sz w:val="24"/>
          <w:szCs w:val="24"/>
          <w:rtl/>
        </w:rPr>
      </w:pPr>
      <w:r w:rsidRPr="00DC01B3">
        <w:rPr>
          <w:rFonts w:ascii="David" w:hAnsi="David" w:cs="David" w:hint="cs"/>
          <w:sz w:val="24"/>
          <w:szCs w:val="24"/>
          <w:highlight w:val="yellow"/>
          <w:rtl/>
        </w:rPr>
        <w:t>מאיה</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w:t>
      </w:r>
      <w:r w:rsidRPr="00A13CCF">
        <w:rPr>
          <w:rFonts w:ascii="David" w:hAnsi="David" w:cs="David"/>
          <w:sz w:val="24"/>
          <w:szCs w:val="24"/>
          <w:rtl/>
        </w:rPr>
        <w:t>(יהלומים). הסתיר נכסים ואמר להם להסתפק במועט או להסתכן שלא יקבלו כלום</w:t>
      </w:r>
      <w:r w:rsidRPr="00A13CCF">
        <w:rPr>
          <w:rFonts w:ascii="David" w:hAnsi="David" w:cs="David" w:hint="cs"/>
          <w:sz w:val="24"/>
          <w:szCs w:val="24"/>
          <w:rtl/>
        </w:rPr>
        <w:t xml:space="preserve">. </w:t>
      </w:r>
      <w:r w:rsidRPr="00DC01B3">
        <w:rPr>
          <w:rFonts w:ascii="David" w:hAnsi="David" w:cs="David"/>
          <w:sz w:val="24"/>
          <w:szCs w:val="24"/>
          <w:u w:val="single"/>
          <w:rtl/>
        </w:rPr>
        <w:t>שמגר וגולדברג</w:t>
      </w:r>
      <w:r w:rsidRPr="00A13CCF">
        <w:rPr>
          <w:rFonts w:ascii="David" w:hAnsi="David" w:cs="David"/>
          <w:sz w:val="24"/>
          <w:szCs w:val="24"/>
          <w:rtl/>
        </w:rPr>
        <w:t xml:space="preserve"> לא חושבים שהתקיימה פה כפייה לעומת </w:t>
      </w:r>
      <w:r w:rsidRPr="00DC01B3">
        <w:rPr>
          <w:rFonts w:ascii="David" w:hAnsi="David" w:cs="David"/>
          <w:sz w:val="24"/>
          <w:szCs w:val="24"/>
          <w:u w:val="single"/>
          <w:rtl/>
        </w:rPr>
        <w:t>חשין</w:t>
      </w:r>
      <w:r w:rsidRPr="00A13CCF">
        <w:rPr>
          <w:rFonts w:ascii="David" w:hAnsi="David" w:cs="David"/>
          <w:sz w:val="24"/>
          <w:szCs w:val="24"/>
          <w:rtl/>
        </w:rPr>
        <w:t xml:space="preserve"> שקובע כי הלחץ היה איום כלכלי לא לגיטימי</w:t>
      </w:r>
      <w:r w:rsidRPr="00A13CCF">
        <w:rPr>
          <w:rFonts w:ascii="David" w:hAnsi="David" w:cs="David" w:hint="cs"/>
          <w:sz w:val="24"/>
          <w:szCs w:val="24"/>
          <w:rtl/>
        </w:rPr>
        <w:t xml:space="preserve"> </w:t>
      </w:r>
      <w:r w:rsidRPr="00A13CCF">
        <w:rPr>
          <w:rFonts w:ascii="David" w:hAnsi="David" w:cs="David"/>
          <w:sz w:val="24"/>
          <w:szCs w:val="24"/>
          <w:rtl/>
        </w:rPr>
        <w:t xml:space="preserve">מכיוון שהוא איום שקרי שמלווה בחוסר תו"ל ובזה הוא שונה מהסדר נושים רגיל. </w:t>
      </w:r>
      <w:r w:rsidRPr="00A13CCF">
        <w:rPr>
          <w:rFonts w:ascii="David" w:hAnsi="David" w:cs="David" w:hint="cs"/>
          <w:sz w:val="24"/>
          <w:szCs w:val="24"/>
          <w:rtl/>
        </w:rPr>
        <w:t xml:space="preserve"> </w:t>
      </w:r>
    </w:p>
    <w:p w14:paraId="09936FB1" w14:textId="2C2D9097" w:rsidR="000873F9" w:rsidRPr="00A13CCF" w:rsidRDefault="000873F9" w:rsidP="003A4F58">
      <w:pPr>
        <w:bidi/>
        <w:jc w:val="both"/>
        <w:rPr>
          <w:rFonts w:ascii="David" w:hAnsi="David" w:cs="David"/>
          <w:sz w:val="24"/>
          <w:szCs w:val="24"/>
          <w:rtl/>
        </w:rPr>
      </w:pPr>
      <w:r w:rsidRPr="00A13CCF">
        <w:rPr>
          <w:rFonts w:ascii="David" w:hAnsi="David" w:cs="David"/>
          <w:sz w:val="24"/>
          <w:szCs w:val="24"/>
          <w:rtl/>
        </w:rPr>
        <w:t>פס"ד זה מראה את המורכבות – האם לטעון הטעיה או כפייה? קשה יותר להוכיח כפייה ולכן לרוב כדי לטעון הטעיה כשאפשר. לבסוף הפס"ד מוכרע דרך תקנת הציבור כדי לא להרחיב את הכפייה הכלכלית יתר על המידה (שמגר).</w:t>
      </w:r>
    </w:p>
    <w:p w14:paraId="0BCC3D8A" w14:textId="77D15720" w:rsidR="000873F9" w:rsidRPr="00A13CCF" w:rsidRDefault="000873F9" w:rsidP="003A4F58">
      <w:pPr>
        <w:bidi/>
        <w:spacing w:line="276" w:lineRule="auto"/>
        <w:jc w:val="both"/>
        <w:rPr>
          <w:rFonts w:ascii="David" w:hAnsi="David" w:cs="David"/>
          <w:sz w:val="24"/>
          <w:szCs w:val="24"/>
          <w:rtl/>
        </w:rPr>
      </w:pPr>
      <w:r w:rsidRPr="00A13CCF">
        <w:rPr>
          <w:rFonts w:ascii="David" w:hAnsi="David" w:cs="David" w:hint="cs"/>
          <w:sz w:val="24"/>
          <w:szCs w:val="24"/>
          <w:rtl/>
        </w:rPr>
        <w:lastRenderedPageBreak/>
        <w:t>*</w:t>
      </w:r>
      <w:r w:rsidRPr="00DC01B3">
        <w:rPr>
          <w:rFonts w:ascii="David" w:hAnsi="David" w:cs="David" w:hint="cs"/>
          <w:color w:val="FF0000"/>
          <w:sz w:val="24"/>
          <w:szCs w:val="24"/>
          <w:rtl/>
        </w:rPr>
        <w:t xml:space="preserve">בקייס </w:t>
      </w:r>
      <w:r w:rsidRPr="00DC01B3">
        <w:rPr>
          <w:rFonts w:ascii="David" w:hAnsi="David" w:cs="David"/>
          <w:color w:val="FF0000"/>
          <w:sz w:val="24"/>
          <w:szCs w:val="24"/>
          <w:rtl/>
        </w:rPr>
        <w:t>לטעון גם כפייה וגם הטעיה</w:t>
      </w:r>
      <w:r w:rsidRPr="00A13CCF">
        <w:rPr>
          <w:rFonts w:ascii="David" w:hAnsi="David" w:cs="David"/>
          <w:sz w:val="24"/>
          <w:szCs w:val="24"/>
          <w:rtl/>
        </w:rPr>
        <w:t xml:space="preserve">. מה הופך איום ללא ראוי? </w:t>
      </w:r>
      <w:r w:rsidRPr="00A13CCF">
        <w:rPr>
          <w:rFonts w:ascii="David" w:hAnsi="David" w:cs="David" w:hint="cs"/>
          <w:sz w:val="24"/>
          <w:szCs w:val="24"/>
          <w:rtl/>
        </w:rPr>
        <w:t xml:space="preserve">חשין הציג רעיון </w:t>
      </w:r>
      <w:r w:rsidRPr="00A13CCF">
        <w:rPr>
          <w:rFonts w:ascii="David" w:hAnsi="David" w:cs="David"/>
          <w:sz w:val="24"/>
          <w:szCs w:val="24"/>
          <w:rtl/>
        </w:rPr>
        <w:t>ש</w:t>
      </w:r>
      <w:r w:rsidRPr="00A13CCF">
        <w:rPr>
          <w:rFonts w:ascii="David" w:hAnsi="David" w:cs="David" w:hint="cs"/>
          <w:sz w:val="24"/>
          <w:szCs w:val="24"/>
          <w:rtl/>
        </w:rPr>
        <w:t xml:space="preserve">אמנם </w:t>
      </w:r>
      <w:r w:rsidRPr="00A13CCF">
        <w:rPr>
          <w:rFonts w:ascii="David" w:hAnsi="David" w:cs="David"/>
          <w:sz w:val="24"/>
          <w:szCs w:val="24"/>
          <w:rtl/>
        </w:rPr>
        <w:t>לא הפך להלכה, אבל עדיין ניתן להשתמש בו – איום שמבוסס על מצג שקרי.</w:t>
      </w:r>
    </w:p>
    <w:p w14:paraId="35085C1D" w14:textId="45F6BC11" w:rsidR="00424246" w:rsidRPr="00A13CCF" w:rsidRDefault="00424246" w:rsidP="003A4F58">
      <w:pPr>
        <w:bidi/>
        <w:jc w:val="both"/>
        <w:rPr>
          <w:rFonts w:ascii="David" w:hAnsi="David" w:cs="David"/>
          <w:sz w:val="24"/>
          <w:szCs w:val="24"/>
        </w:rPr>
      </w:pPr>
      <w:r w:rsidRPr="00A13CCF">
        <w:rPr>
          <w:rFonts w:ascii="David" w:hAnsi="David" w:cs="David" w:hint="cs"/>
          <w:sz w:val="24"/>
          <w:szCs w:val="24"/>
          <w:rtl/>
        </w:rPr>
        <w:t>*</w:t>
      </w:r>
      <w:r w:rsidRPr="00DC01B3">
        <w:rPr>
          <w:rFonts w:ascii="David" w:hAnsi="David" w:cs="David"/>
          <w:color w:val="FF0000"/>
          <w:sz w:val="24"/>
          <w:szCs w:val="24"/>
          <w:rtl/>
        </w:rPr>
        <w:t>עילת הכפייה ועושק הן עילות דומות ולעיתים כשטוענים לעילת הכפייה ניתן לטעון לעושק ולהפך</w:t>
      </w:r>
      <w:r w:rsidRPr="00A13CCF">
        <w:rPr>
          <w:rFonts w:ascii="David" w:hAnsi="David" w:cs="David"/>
          <w:sz w:val="24"/>
          <w:szCs w:val="24"/>
          <w:rtl/>
        </w:rPr>
        <w:t xml:space="preserve">. בעילת הכפייה ישנם מבחנים שבוחנים מתי לחץ שמפעיל צד אחד על הצד השני בחוזה הופך ללא לגיטימי? כפייה היא כשיש חוזה שהוא תוצאה מלחץ לא לגיטימי. </w:t>
      </w:r>
    </w:p>
    <w:p w14:paraId="6B10C84B" w14:textId="3437746E" w:rsidR="000873F9" w:rsidRPr="00DC01B3" w:rsidRDefault="000873F9" w:rsidP="003A4F58">
      <w:pPr>
        <w:bidi/>
        <w:jc w:val="both"/>
        <w:rPr>
          <w:rFonts w:ascii="David" w:hAnsi="David" w:cs="David"/>
          <w:b/>
          <w:bCs/>
          <w:sz w:val="24"/>
          <w:szCs w:val="24"/>
          <w:rtl/>
        </w:rPr>
      </w:pPr>
      <w:r w:rsidRPr="00DC01B3">
        <w:rPr>
          <w:rFonts w:ascii="David" w:hAnsi="David" w:cs="David" w:hint="cs"/>
          <w:b/>
          <w:bCs/>
          <w:sz w:val="24"/>
          <w:szCs w:val="24"/>
          <w:rtl/>
        </w:rPr>
        <w:t xml:space="preserve">ד. עושק </w:t>
      </w:r>
      <w:r w:rsidRPr="00DC01B3">
        <w:rPr>
          <w:rFonts w:ascii="David" w:hAnsi="David" w:cs="David"/>
          <w:b/>
          <w:bCs/>
          <w:sz w:val="24"/>
          <w:szCs w:val="24"/>
          <w:rtl/>
        </w:rPr>
        <w:t>–</w:t>
      </w:r>
      <w:r w:rsidRPr="00DC01B3">
        <w:rPr>
          <w:rFonts w:ascii="David" w:hAnsi="David" w:cs="David" w:hint="cs"/>
          <w:b/>
          <w:bCs/>
          <w:sz w:val="24"/>
          <w:szCs w:val="24"/>
          <w:rtl/>
        </w:rPr>
        <w:t xml:space="preserve"> ס' 18:</w:t>
      </w:r>
      <w:r w:rsidRPr="00DC01B3">
        <w:rPr>
          <w:rFonts w:ascii="David" w:hAnsi="David" w:cs="David" w:hint="cs"/>
          <w:b/>
          <w:bCs/>
          <w:sz w:val="24"/>
          <w:szCs w:val="24"/>
        </w:rPr>
        <w:t xml:space="preserve"> </w:t>
      </w:r>
    </w:p>
    <w:p w14:paraId="4E7A7381" w14:textId="3724E665" w:rsidR="000873F9" w:rsidRPr="00A13CCF" w:rsidRDefault="000873F9" w:rsidP="003A4F58">
      <w:pPr>
        <w:bidi/>
        <w:jc w:val="both"/>
        <w:rPr>
          <w:rFonts w:ascii="David" w:hAnsi="David" w:cs="David"/>
          <w:sz w:val="24"/>
          <w:szCs w:val="24"/>
          <w:rtl/>
        </w:rPr>
      </w:pPr>
      <w:r w:rsidRPr="00A13CCF">
        <w:rPr>
          <w:rFonts w:ascii="David" w:hAnsi="David" w:cs="David" w:hint="cs"/>
          <w:sz w:val="24"/>
          <w:szCs w:val="24"/>
          <w:rtl/>
        </w:rPr>
        <w:t>האלמנטים שצריך להוכיח בעושק:</w:t>
      </w:r>
    </w:p>
    <w:p w14:paraId="1DA78EE1" w14:textId="5D020E61" w:rsidR="000873F9" w:rsidRPr="00A13CCF" w:rsidRDefault="000873F9" w:rsidP="00120230">
      <w:pPr>
        <w:pStyle w:val="ListParagraph"/>
        <w:numPr>
          <w:ilvl w:val="0"/>
          <w:numId w:val="24"/>
        </w:numPr>
        <w:bidi/>
        <w:jc w:val="both"/>
        <w:rPr>
          <w:rFonts w:ascii="David" w:hAnsi="David" w:cs="David"/>
          <w:sz w:val="24"/>
          <w:szCs w:val="24"/>
        </w:rPr>
      </w:pPr>
      <w:r w:rsidRPr="00A13CCF">
        <w:rPr>
          <w:rFonts w:ascii="David" w:hAnsi="David" w:cs="David" w:hint="cs"/>
          <w:sz w:val="24"/>
          <w:szCs w:val="24"/>
          <w:rtl/>
        </w:rPr>
        <w:t>חוזה</w:t>
      </w:r>
    </w:p>
    <w:p w14:paraId="6295675C" w14:textId="5AC7F59F" w:rsidR="000873F9" w:rsidRPr="00A13CCF" w:rsidRDefault="000873F9" w:rsidP="00120230">
      <w:pPr>
        <w:pStyle w:val="ListParagraph"/>
        <w:numPr>
          <w:ilvl w:val="0"/>
          <w:numId w:val="24"/>
        </w:numPr>
        <w:bidi/>
        <w:spacing w:line="256" w:lineRule="auto"/>
        <w:jc w:val="both"/>
        <w:rPr>
          <w:rFonts w:ascii="David" w:hAnsi="David" w:cs="David"/>
          <w:sz w:val="24"/>
          <w:szCs w:val="24"/>
        </w:rPr>
      </w:pPr>
      <w:r w:rsidRPr="00A13CCF">
        <w:rPr>
          <w:rFonts w:ascii="David" w:hAnsi="David" w:cs="David"/>
          <w:sz w:val="24"/>
          <w:szCs w:val="24"/>
          <w:rtl/>
        </w:rPr>
        <w:t xml:space="preserve">מצוקת העשוק </w:t>
      </w:r>
      <w:r w:rsidRPr="00C65CE7">
        <w:rPr>
          <w:rFonts w:ascii="David" w:hAnsi="David" w:cs="David"/>
          <w:sz w:val="24"/>
          <w:szCs w:val="24"/>
          <w:highlight w:val="yellow"/>
          <w:rtl/>
        </w:rPr>
        <w:t>(סאסי וגנז</w:t>
      </w:r>
      <w:r w:rsidRPr="00A13CCF">
        <w:rPr>
          <w:rFonts w:ascii="David" w:hAnsi="David" w:cs="David"/>
          <w:sz w:val="24"/>
          <w:szCs w:val="24"/>
          <w:rtl/>
        </w:rPr>
        <w:t xml:space="preserve">) – השאלה המרכזית שבוחנים אותה </w:t>
      </w:r>
      <w:r w:rsidR="00C65CE7">
        <w:rPr>
          <w:rFonts w:ascii="David" w:hAnsi="David" w:cs="David" w:hint="cs"/>
          <w:sz w:val="24"/>
          <w:szCs w:val="24"/>
          <w:rtl/>
        </w:rPr>
        <w:t>ב</w:t>
      </w:r>
      <w:r w:rsidRPr="00A13CCF">
        <w:rPr>
          <w:rFonts w:ascii="David" w:hAnsi="David" w:cs="David"/>
          <w:sz w:val="24"/>
          <w:szCs w:val="24"/>
          <w:rtl/>
        </w:rPr>
        <w:t xml:space="preserve">פסיקה. </w:t>
      </w:r>
    </w:p>
    <w:p w14:paraId="27819AE8" w14:textId="6F65B44B" w:rsidR="000873F9" w:rsidRPr="00A13CCF" w:rsidRDefault="000873F9" w:rsidP="00120230">
      <w:pPr>
        <w:pStyle w:val="ListParagraph"/>
        <w:numPr>
          <w:ilvl w:val="0"/>
          <w:numId w:val="24"/>
        </w:numPr>
        <w:bidi/>
        <w:spacing w:line="256" w:lineRule="auto"/>
        <w:jc w:val="both"/>
        <w:rPr>
          <w:rFonts w:ascii="David" w:hAnsi="David" w:cs="David"/>
          <w:sz w:val="24"/>
          <w:szCs w:val="24"/>
        </w:rPr>
      </w:pPr>
      <w:r w:rsidRPr="00A13CCF">
        <w:rPr>
          <w:rFonts w:ascii="David" w:hAnsi="David" w:cs="David"/>
          <w:sz w:val="24"/>
          <w:szCs w:val="24"/>
          <w:rtl/>
        </w:rPr>
        <w:t>קשר סיבתי</w:t>
      </w:r>
      <w:r w:rsidR="00424246" w:rsidRPr="00A13CCF">
        <w:rPr>
          <w:rFonts w:ascii="David" w:hAnsi="David" w:cs="David" w:hint="cs"/>
          <w:sz w:val="24"/>
          <w:szCs w:val="24"/>
          <w:rtl/>
        </w:rPr>
        <w:t xml:space="preserve"> בין המצוקה להתקשרות בחוזה </w:t>
      </w:r>
    </w:p>
    <w:p w14:paraId="32EE9241" w14:textId="1C145146" w:rsidR="000873F9" w:rsidRPr="00A13CCF" w:rsidRDefault="000873F9" w:rsidP="00120230">
      <w:pPr>
        <w:pStyle w:val="ListParagraph"/>
        <w:numPr>
          <w:ilvl w:val="0"/>
          <w:numId w:val="24"/>
        </w:numPr>
        <w:bidi/>
        <w:jc w:val="both"/>
        <w:rPr>
          <w:rFonts w:ascii="David" w:hAnsi="David" w:cs="David"/>
          <w:sz w:val="24"/>
          <w:szCs w:val="24"/>
        </w:rPr>
      </w:pPr>
      <w:r w:rsidRPr="00A13CCF">
        <w:rPr>
          <w:rFonts w:ascii="David" w:hAnsi="David" w:cs="David" w:hint="cs"/>
          <w:sz w:val="24"/>
          <w:szCs w:val="24"/>
          <w:rtl/>
        </w:rPr>
        <w:t>ידיעת העשוק</w:t>
      </w:r>
    </w:p>
    <w:p w14:paraId="527EB32F" w14:textId="3F0E0C00" w:rsidR="000873F9" w:rsidRPr="00A13CCF" w:rsidRDefault="000873F9" w:rsidP="00120230">
      <w:pPr>
        <w:pStyle w:val="ListParagraph"/>
        <w:numPr>
          <w:ilvl w:val="0"/>
          <w:numId w:val="24"/>
        </w:numPr>
        <w:bidi/>
        <w:jc w:val="both"/>
        <w:rPr>
          <w:rFonts w:ascii="David" w:hAnsi="David" w:cs="David"/>
          <w:sz w:val="24"/>
          <w:szCs w:val="24"/>
        </w:rPr>
      </w:pPr>
      <w:r w:rsidRPr="00A13CCF">
        <w:rPr>
          <w:rFonts w:ascii="David" w:hAnsi="David" w:cs="David" w:hint="cs"/>
          <w:sz w:val="24"/>
          <w:szCs w:val="24"/>
          <w:rtl/>
        </w:rPr>
        <w:t xml:space="preserve">תנאי החוזה גרועים מהמקובל  </w:t>
      </w:r>
    </w:p>
    <w:p w14:paraId="18EF401B" w14:textId="3705FB97" w:rsidR="000873F9" w:rsidRPr="00A13CCF" w:rsidRDefault="000873F9" w:rsidP="00120230">
      <w:pPr>
        <w:pStyle w:val="ListParagraph"/>
        <w:numPr>
          <w:ilvl w:val="0"/>
          <w:numId w:val="24"/>
        </w:numPr>
        <w:bidi/>
        <w:jc w:val="both"/>
        <w:rPr>
          <w:rFonts w:ascii="David" w:hAnsi="David" w:cs="David"/>
          <w:sz w:val="24"/>
          <w:szCs w:val="24"/>
        </w:rPr>
      </w:pPr>
      <w:r w:rsidRPr="00A13CCF">
        <w:rPr>
          <w:rFonts w:ascii="David" w:hAnsi="David" w:cs="David" w:hint="cs"/>
          <w:sz w:val="24"/>
          <w:szCs w:val="24"/>
          <w:rtl/>
        </w:rPr>
        <w:t xml:space="preserve">זכות ביטול </w:t>
      </w:r>
    </w:p>
    <w:p w14:paraId="4C688589" w14:textId="44A377FF" w:rsidR="00424246" w:rsidRPr="00A13CCF" w:rsidRDefault="000873F9" w:rsidP="003A4F58">
      <w:pPr>
        <w:bidi/>
        <w:jc w:val="both"/>
        <w:rPr>
          <w:rFonts w:ascii="David" w:hAnsi="David" w:cs="David"/>
          <w:sz w:val="24"/>
          <w:szCs w:val="24"/>
        </w:rPr>
      </w:pPr>
      <w:r w:rsidRPr="00C65CE7">
        <w:rPr>
          <w:rFonts w:ascii="David" w:hAnsi="David" w:cs="David" w:hint="cs"/>
          <w:sz w:val="24"/>
          <w:szCs w:val="24"/>
          <w:highlight w:val="yellow"/>
          <w:rtl/>
        </w:rPr>
        <w:t>*סאסי נ' קיקאון</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עסקת חליפין במקרקעין. </w:t>
      </w:r>
      <w:r w:rsidR="00424246" w:rsidRPr="00A13CCF">
        <w:rPr>
          <w:rFonts w:ascii="David" w:hAnsi="David" w:cs="David"/>
          <w:sz w:val="24"/>
          <w:szCs w:val="24"/>
          <w:rtl/>
        </w:rPr>
        <w:t>ביהמ"ש קובע כי המצוקה נמדדת במהות של פגיעה ביכולת של קבלת החלטות וכל השאר הם אינדיקציות</w:t>
      </w:r>
      <w:r w:rsidR="00424246" w:rsidRPr="00A13CCF">
        <w:rPr>
          <w:rFonts w:ascii="David" w:hAnsi="David" w:cs="David" w:hint="cs"/>
          <w:sz w:val="24"/>
          <w:szCs w:val="24"/>
          <w:rtl/>
        </w:rPr>
        <w:t xml:space="preserve"> ואין צורך להגיע למצב של פסול דין. </w:t>
      </w:r>
      <w:r w:rsidR="00424246" w:rsidRPr="00C65CE7">
        <w:rPr>
          <w:rFonts w:ascii="David" w:hAnsi="David" w:cs="David" w:hint="cs"/>
          <w:sz w:val="24"/>
          <w:szCs w:val="24"/>
          <w:u w:val="single"/>
          <w:rtl/>
        </w:rPr>
        <w:t>השופט טירקל</w:t>
      </w:r>
      <w:r w:rsidR="00424246" w:rsidRPr="00A13CCF">
        <w:rPr>
          <w:rFonts w:ascii="David" w:hAnsi="David" w:cs="David" w:hint="cs"/>
          <w:sz w:val="24"/>
          <w:szCs w:val="24"/>
          <w:rtl/>
        </w:rPr>
        <w:t xml:space="preserve"> טוען שעל המצוקה להיות מתמשכת ואילו </w:t>
      </w:r>
      <w:r w:rsidR="00424246" w:rsidRPr="00C65CE7">
        <w:rPr>
          <w:rFonts w:ascii="David" w:hAnsi="David" w:cs="David" w:hint="cs"/>
          <w:sz w:val="24"/>
          <w:szCs w:val="24"/>
          <w:u w:val="single"/>
          <w:rtl/>
        </w:rPr>
        <w:t>השופט לנדוי</w:t>
      </w:r>
      <w:r w:rsidR="00424246" w:rsidRPr="00A13CCF">
        <w:rPr>
          <w:rFonts w:ascii="David" w:hAnsi="David" w:cs="David" w:hint="cs"/>
          <w:sz w:val="24"/>
          <w:szCs w:val="24"/>
          <w:rtl/>
        </w:rPr>
        <w:t xml:space="preserve"> טוען שמצוקה יכולה להיות ארעית וחולפת. </w:t>
      </w:r>
    </w:p>
    <w:p w14:paraId="3764B055" w14:textId="4E3F54C4" w:rsidR="00424246" w:rsidRPr="00A13CCF" w:rsidRDefault="00424246" w:rsidP="003A4F58">
      <w:pPr>
        <w:bidi/>
        <w:spacing w:line="276" w:lineRule="auto"/>
        <w:jc w:val="both"/>
        <w:rPr>
          <w:rFonts w:ascii="David" w:hAnsi="David" w:cs="David"/>
          <w:sz w:val="24"/>
          <w:szCs w:val="24"/>
          <w:rtl/>
        </w:rPr>
      </w:pPr>
      <w:r w:rsidRPr="00C65CE7">
        <w:rPr>
          <w:rFonts w:ascii="David" w:hAnsi="David" w:cs="David" w:hint="cs"/>
          <w:sz w:val="24"/>
          <w:szCs w:val="24"/>
          <w:highlight w:val="yellow"/>
          <w:rtl/>
        </w:rPr>
        <w:t>גנז נ' כץ</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שידוך. </w:t>
      </w:r>
      <w:r w:rsidRPr="00A13CCF">
        <w:rPr>
          <w:rFonts w:ascii="David" w:hAnsi="David" w:cs="David"/>
          <w:sz w:val="24"/>
          <w:szCs w:val="24"/>
          <w:rtl/>
        </w:rPr>
        <w:t>ביהמ"ש קובע שאין מצוקה מספיקה, בהיבט איכות התנאים: אמנם המחיר גבוה מהמקובל בשוק, אך ביהמ"ש נתקל במורכבות – עד כמה רוצים להתערב בהסכם החוזי בין הצדדים, יש לבחון את רצון הצדדים בזמן החתימה. ניכר כי גנץ היה מוכן לשלם מחיר גבוה כדי לתת תמריץ למאמץ, אם נבטל חוזה כזה בעתיד אנשים יחששו להיקשר בחוזים משתלמים מדי מפחד שיבוטלו מחמת עושק.</w:t>
      </w:r>
    </w:p>
    <w:p w14:paraId="6CA6A46C" w14:textId="30385F43" w:rsidR="00424246" w:rsidRPr="00A13CCF" w:rsidRDefault="00424246" w:rsidP="003A4F58">
      <w:pPr>
        <w:bidi/>
        <w:spacing w:line="276" w:lineRule="auto"/>
        <w:jc w:val="both"/>
        <w:rPr>
          <w:rFonts w:ascii="David" w:hAnsi="David" w:cs="David"/>
          <w:sz w:val="24"/>
          <w:szCs w:val="24"/>
          <w:rtl/>
        </w:rPr>
      </w:pPr>
      <w:r w:rsidRPr="00C65CE7">
        <w:rPr>
          <w:rFonts w:ascii="David" w:hAnsi="David" w:cs="David" w:hint="cs"/>
          <w:sz w:val="24"/>
          <w:szCs w:val="24"/>
          <w:u w:val="single"/>
          <w:rtl/>
        </w:rPr>
        <w:t>"</w:t>
      </w:r>
      <w:r w:rsidRPr="00C65CE7">
        <w:rPr>
          <w:rFonts w:ascii="David" w:hAnsi="David" w:cs="David"/>
          <w:sz w:val="24"/>
          <w:szCs w:val="24"/>
          <w:u w:val="single"/>
          <w:rtl/>
        </w:rPr>
        <w:t>תנאי החוזה גרועים במידה בלתי סבירה מן המקובל</w:t>
      </w:r>
      <w:r w:rsidRPr="00C65CE7">
        <w:rPr>
          <w:rFonts w:ascii="David" w:hAnsi="David" w:cs="David" w:hint="cs"/>
          <w:sz w:val="24"/>
          <w:szCs w:val="24"/>
          <w:u w:val="single"/>
          <w:rtl/>
        </w:rPr>
        <w:t>"</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w:t>
      </w:r>
      <w:r w:rsidR="00415AE4">
        <w:rPr>
          <w:rFonts w:ascii="David" w:hAnsi="David" w:cs="David"/>
          <w:sz w:val="24"/>
          <w:szCs w:val="24"/>
          <w:rtl/>
        </w:rPr>
        <w:tab/>
      </w:r>
    </w:p>
    <w:p w14:paraId="4F660DBC" w14:textId="2AAF20A6" w:rsidR="00424246" w:rsidRPr="00A13CCF" w:rsidRDefault="00424246" w:rsidP="00120230">
      <w:pPr>
        <w:pStyle w:val="ListParagraph"/>
        <w:numPr>
          <w:ilvl w:val="0"/>
          <w:numId w:val="26"/>
        </w:numPr>
        <w:bidi/>
        <w:spacing w:line="276" w:lineRule="auto"/>
        <w:jc w:val="both"/>
        <w:rPr>
          <w:rFonts w:ascii="David" w:hAnsi="David" w:cs="David"/>
          <w:sz w:val="24"/>
          <w:szCs w:val="24"/>
        </w:rPr>
      </w:pPr>
      <w:r w:rsidRPr="00C65CE7">
        <w:rPr>
          <w:rFonts w:ascii="David" w:hAnsi="David" w:cs="David" w:hint="cs"/>
          <w:sz w:val="24"/>
          <w:szCs w:val="24"/>
          <w:u w:val="single"/>
          <w:rtl/>
        </w:rPr>
        <w:t>שקילת התמורות</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מסתכלים על מה כל אחד מהצדדים נתן ומשווים. </w:t>
      </w:r>
    </w:p>
    <w:p w14:paraId="4FA7AAFF" w14:textId="77777777" w:rsidR="00424246" w:rsidRPr="00A13CCF" w:rsidRDefault="00424246" w:rsidP="00120230">
      <w:pPr>
        <w:pStyle w:val="ListParagraph"/>
        <w:numPr>
          <w:ilvl w:val="0"/>
          <w:numId w:val="27"/>
        </w:numPr>
        <w:bidi/>
        <w:spacing w:line="256" w:lineRule="auto"/>
        <w:jc w:val="both"/>
        <w:rPr>
          <w:rFonts w:ascii="David" w:hAnsi="David" w:cs="David"/>
          <w:sz w:val="24"/>
          <w:szCs w:val="24"/>
        </w:rPr>
      </w:pPr>
      <w:r w:rsidRPr="00C65CE7">
        <w:rPr>
          <w:rFonts w:ascii="David" w:hAnsi="David" w:cs="David" w:hint="cs"/>
          <w:sz w:val="24"/>
          <w:szCs w:val="24"/>
          <w:u w:val="single"/>
          <w:rtl/>
        </w:rPr>
        <w:t>הסדר חריג</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האם הוא שונה ממה שמקובל בשוק?</w:t>
      </w:r>
      <w:r w:rsidRPr="00A13CCF">
        <w:rPr>
          <w:rFonts w:ascii="David" w:hAnsi="David" w:cs="David" w:hint="cs"/>
          <w:sz w:val="24"/>
          <w:szCs w:val="24"/>
        </w:rPr>
        <w:t xml:space="preserve"> </w:t>
      </w:r>
      <w:r w:rsidRPr="00A13CCF">
        <w:rPr>
          <w:rFonts w:ascii="David" w:hAnsi="David" w:cs="David"/>
          <w:sz w:val="24"/>
          <w:szCs w:val="24"/>
          <w:rtl/>
        </w:rPr>
        <w:t xml:space="preserve">הטיעון הנגדי הוא שיש סיבות טובות לכך שהחוזה חריג. </w:t>
      </w:r>
    </w:p>
    <w:p w14:paraId="3C527E24" w14:textId="31ED9A8E" w:rsidR="00424246" w:rsidRPr="00A13CCF" w:rsidRDefault="00424246" w:rsidP="00120230">
      <w:pPr>
        <w:pStyle w:val="ListParagraph"/>
        <w:numPr>
          <w:ilvl w:val="0"/>
          <w:numId w:val="26"/>
        </w:numPr>
        <w:bidi/>
        <w:spacing w:line="276" w:lineRule="auto"/>
        <w:jc w:val="both"/>
        <w:rPr>
          <w:rFonts w:ascii="David" w:hAnsi="David" w:cs="David"/>
          <w:sz w:val="24"/>
          <w:szCs w:val="24"/>
        </w:rPr>
      </w:pPr>
      <w:r w:rsidRPr="00C65CE7">
        <w:rPr>
          <w:rFonts w:ascii="David" w:hAnsi="David" w:cs="David" w:hint="cs"/>
          <w:sz w:val="24"/>
          <w:szCs w:val="24"/>
          <w:u w:val="single"/>
          <w:rtl/>
        </w:rPr>
        <w:t>היגיון עסקי</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w:t>
      </w:r>
      <w:r w:rsidRPr="00C65CE7">
        <w:rPr>
          <w:rFonts w:ascii="David" w:hAnsi="David" w:cs="David" w:hint="cs"/>
          <w:color w:val="FF0000"/>
          <w:sz w:val="24"/>
          <w:szCs w:val="24"/>
          <w:rtl/>
        </w:rPr>
        <w:t>מבחן מרכזי!</w:t>
      </w:r>
      <w:r w:rsidRPr="00C65CE7">
        <w:rPr>
          <w:rFonts w:ascii="David" w:hAnsi="David" w:cs="David" w:hint="cs"/>
          <w:color w:val="FF0000"/>
          <w:sz w:val="24"/>
          <w:szCs w:val="24"/>
        </w:rPr>
        <w:t xml:space="preserve"> </w:t>
      </w:r>
    </w:p>
    <w:p w14:paraId="034F1155" w14:textId="11130907" w:rsidR="00424246" w:rsidRPr="00A13CCF" w:rsidRDefault="00424246" w:rsidP="00120230">
      <w:pPr>
        <w:pStyle w:val="ListParagraph"/>
        <w:numPr>
          <w:ilvl w:val="0"/>
          <w:numId w:val="25"/>
        </w:numPr>
        <w:bidi/>
        <w:spacing w:line="276" w:lineRule="auto"/>
        <w:jc w:val="both"/>
        <w:rPr>
          <w:rFonts w:ascii="David" w:hAnsi="David" w:cs="David"/>
          <w:sz w:val="24"/>
          <w:szCs w:val="24"/>
        </w:rPr>
      </w:pPr>
      <w:r w:rsidRPr="00A13CCF">
        <w:rPr>
          <w:rFonts w:ascii="David" w:hAnsi="David" w:cs="David"/>
          <w:sz w:val="24"/>
          <w:szCs w:val="24"/>
          <w:rtl/>
        </w:rPr>
        <w:t>שקילות התמורות בהתחשב בסיכון</w:t>
      </w:r>
    </w:p>
    <w:p w14:paraId="224E101C" w14:textId="7278DA40" w:rsidR="00424246" w:rsidRPr="00A13CCF" w:rsidRDefault="00424246" w:rsidP="00120230">
      <w:pPr>
        <w:pStyle w:val="ListParagraph"/>
        <w:numPr>
          <w:ilvl w:val="0"/>
          <w:numId w:val="25"/>
        </w:numPr>
        <w:bidi/>
        <w:spacing w:line="276" w:lineRule="auto"/>
        <w:jc w:val="both"/>
        <w:rPr>
          <w:rFonts w:ascii="David" w:hAnsi="David" w:cs="David"/>
          <w:sz w:val="24"/>
          <w:szCs w:val="24"/>
        </w:rPr>
      </w:pPr>
      <w:r w:rsidRPr="00A13CCF">
        <w:rPr>
          <w:rFonts w:ascii="David" w:hAnsi="David" w:cs="David"/>
          <w:sz w:val="24"/>
          <w:szCs w:val="24"/>
          <w:rtl/>
        </w:rPr>
        <w:t>תמריצים</w:t>
      </w:r>
    </w:p>
    <w:p w14:paraId="498AC772" w14:textId="31EB0884" w:rsidR="00424246" w:rsidRDefault="00424246" w:rsidP="003A4F58">
      <w:pPr>
        <w:bidi/>
        <w:jc w:val="both"/>
        <w:rPr>
          <w:rFonts w:ascii="David" w:hAnsi="David" w:cs="David"/>
          <w:color w:val="FF0000"/>
          <w:sz w:val="24"/>
          <w:szCs w:val="24"/>
          <w:rtl/>
        </w:rPr>
      </w:pPr>
      <w:r w:rsidRPr="00C65CE7">
        <w:rPr>
          <w:rFonts w:ascii="David" w:hAnsi="David" w:cs="David"/>
          <w:color w:val="FF0000"/>
          <w:sz w:val="24"/>
          <w:szCs w:val="24"/>
          <w:rtl/>
        </w:rPr>
        <w:t>*אלה לא תנאים מצטברים, אלה דרכים שונות להתייחס לתנאי החוזה גרועים מן המקובל.</w:t>
      </w:r>
    </w:p>
    <w:p w14:paraId="1FC299ED" w14:textId="77777777" w:rsidR="00FC4F55" w:rsidRPr="00E702BD" w:rsidRDefault="00FC4F55" w:rsidP="00FC4F55">
      <w:pPr>
        <w:bidi/>
        <w:jc w:val="both"/>
        <w:rPr>
          <w:rFonts w:ascii="David" w:hAnsi="David" w:cs="David"/>
          <w:b/>
          <w:bCs/>
          <w:sz w:val="24"/>
          <w:szCs w:val="24"/>
          <w:rtl/>
        </w:rPr>
      </w:pPr>
      <w:r w:rsidRPr="00E702BD">
        <w:rPr>
          <w:rFonts w:ascii="David" w:hAnsi="David" w:cs="David"/>
          <w:b/>
          <w:bCs/>
          <w:sz w:val="24"/>
          <w:szCs w:val="24"/>
          <w:rtl/>
        </w:rPr>
        <w:t>בפסיקה נקבע כי</w:t>
      </w:r>
      <w:r w:rsidRPr="00E702BD">
        <w:rPr>
          <w:rFonts w:ascii="David" w:hAnsi="David" w:cs="David" w:hint="cs"/>
          <w:b/>
          <w:bCs/>
          <w:sz w:val="24"/>
          <w:szCs w:val="24"/>
          <w:rtl/>
        </w:rPr>
        <w:t xml:space="preserve"> </w:t>
      </w:r>
      <w:r w:rsidRPr="00E702BD">
        <w:rPr>
          <w:rFonts w:ascii="David" w:hAnsi="David" w:cs="David"/>
          <w:b/>
          <w:bCs/>
          <w:sz w:val="24"/>
          <w:szCs w:val="24"/>
          <w:rtl/>
        </w:rPr>
        <w:t xml:space="preserve">עילת העושק מורכבת משלושה יסודות מצטברים ושלובים: </w:t>
      </w:r>
    </w:p>
    <w:p w14:paraId="7E3554CB" w14:textId="4D9B49CE" w:rsidR="00FC4F55" w:rsidRPr="00FC4F55" w:rsidRDefault="00FC4F55" w:rsidP="00120230">
      <w:pPr>
        <w:pStyle w:val="ListParagraph"/>
        <w:numPr>
          <w:ilvl w:val="0"/>
          <w:numId w:val="48"/>
        </w:numPr>
        <w:bidi/>
        <w:jc w:val="both"/>
        <w:rPr>
          <w:rFonts w:ascii="David" w:hAnsi="David" w:cs="David"/>
          <w:sz w:val="24"/>
          <w:szCs w:val="24"/>
          <w:rtl/>
        </w:rPr>
      </w:pPr>
      <w:r w:rsidRPr="00FC4F55">
        <w:rPr>
          <w:rFonts w:ascii="David" w:hAnsi="David" w:cs="David"/>
          <w:sz w:val="24"/>
          <w:szCs w:val="24"/>
          <w:u w:val="single"/>
          <w:rtl/>
        </w:rPr>
        <w:t>מצבו של העשוק</w:t>
      </w:r>
      <w:r w:rsidRPr="00FC4F55">
        <w:rPr>
          <w:rFonts w:ascii="David" w:hAnsi="David" w:cs="David"/>
          <w:sz w:val="24"/>
          <w:szCs w:val="24"/>
          <w:rtl/>
        </w:rPr>
        <w:t> </w:t>
      </w:r>
      <w:r>
        <w:rPr>
          <w:rFonts w:ascii="David" w:hAnsi="David" w:cs="David" w:hint="cs"/>
          <w:sz w:val="24"/>
          <w:szCs w:val="24"/>
          <w:rtl/>
        </w:rPr>
        <w:t xml:space="preserve">- </w:t>
      </w:r>
      <w:r w:rsidRPr="00FC4F55">
        <w:rPr>
          <w:rFonts w:ascii="David" w:hAnsi="David" w:cs="David"/>
          <w:sz w:val="24"/>
          <w:szCs w:val="24"/>
          <w:rtl/>
        </w:rPr>
        <w:t>מצוקה, חולשה שכלית או גופנית, חוסר ניסיון</w:t>
      </w:r>
      <w:r>
        <w:rPr>
          <w:rFonts w:ascii="David" w:hAnsi="David" w:cs="David" w:hint="cs"/>
          <w:sz w:val="24"/>
          <w:szCs w:val="24"/>
          <w:rtl/>
        </w:rPr>
        <w:t xml:space="preserve">. </w:t>
      </w:r>
    </w:p>
    <w:p w14:paraId="2DA0C6F1" w14:textId="58956712" w:rsidR="00FC4F55" w:rsidRPr="00FC4F55" w:rsidRDefault="00FC4F55" w:rsidP="00120230">
      <w:pPr>
        <w:pStyle w:val="ListParagraph"/>
        <w:numPr>
          <w:ilvl w:val="0"/>
          <w:numId w:val="48"/>
        </w:numPr>
        <w:bidi/>
        <w:jc w:val="both"/>
        <w:rPr>
          <w:rFonts w:ascii="David" w:hAnsi="David" w:cs="David"/>
          <w:sz w:val="24"/>
          <w:szCs w:val="24"/>
        </w:rPr>
      </w:pPr>
      <w:r w:rsidRPr="00FC4F55">
        <w:rPr>
          <w:rFonts w:ascii="David" w:hAnsi="David" w:cs="David"/>
          <w:sz w:val="24"/>
          <w:szCs w:val="24"/>
          <w:u w:val="single"/>
          <w:rtl/>
        </w:rPr>
        <w:t>התנהגותו של העושק</w:t>
      </w:r>
      <w:r w:rsidRPr="00FC4F55">
        <w:rPr>
          <w:rFonts w:ascii="David" w:hAnsi="David" w:cs="David"/>
          <w:sz w:val="24"/>
          <w:szCs w:val="24"/>
          <w:rtl/>
        </w:rPr>
        <w:t> </w:t>
      </w:r>
      <w:r>
        <w:rPr>
          <w:rFonts w:ascii="David" w:hAnsi="David" w:cs="David"/>
          <w:sz w:val="24"/>
          <w:szCs w:val="24"/>
          <w:rtl/>
        </w:rPr>
        <w:t>–</w:t>
      </w:r>
      <w:r>
        <w:rPr>
          <w:rFonts w:ascii="David" w:hAnsi="David" w:cs="David" w:hint="cs"/>
          <w:sz w:val="24"/>
          <w:szCs w:val="24"/>
          <w:rtl/>
        </w:rPr>
        <w:t xml:space="preserve"> </w:t>
      </w:r>
      <w:r w:rsidRPr="00FC4F55">
        <w:rPr>
          <w:rFonts w:ascii="David" w:hAnsi="David" w:cs="David"/>
          <w:sz w:val="24"/>
          <w:szCs w:val="24"/>
          <w:rtl/>
        </w:rPr>
        <w:t>הניצול</w:t>
      </w:r>
      <w:r>
        <w:rPr>
          <w:rFonts w:ascii="David" w:hAnsi="David" w:cs="David" w:hint="cs"/>
          <w:sz w:val="24"/>
          <w:szCs w:val="24"/>
          <w:rtl/>
        </w:rPr>
        <w:t>.</w:t>
      </w:r>
    </w:p>
    <w:p w14:paraId="20B28573" w14:textId="503A983F" w:rsidR="00FC4F55" w:rsidRPr="00FC4F55" w:rsidRDefault="00FC4F55" w:rsidP="00120230">
      <w:pPr>
        <w:pStyle w:val="ListParagraph"/>
        <w:numPr>
          <w:ilvl w:val="0"/>
          <w:numId w:val="48"/>
        </w:numPr>
        <w:bidi/>
        <w:jc w:val="both"/>
        <w:rPr>
          <w:rFonts w:ascii="David" w:hAnsi="David" w:cs="David"/>
          <w:sz w:val="24"/>
          <w:szCs w:val="24"/>
          <w:rtl/>
        </w:rPr>
      </w:pPr>
      <w:r w:rsidRPr="00FC4F55">
        <w:rPr>
          <w:rFonts w:ascii="David" w:hAnsi="David" w:cs="David"/>
          <w:sz w:val="24"/>
          <w:szCs w:val="24"/>
          <w:u w:val="single"/>
          <w:rtl/>
        </w:rPr>
        <w:t>העדר איזון סביר בין העשוק לעושק</w:t>
      </w:r>
      <w:r w:rsidRPr="00FC4F55">
        <w:rPr>
          <w:rFonts w:ascii="David" w:hAnsi="David" w:cs="David"/>
          <w:sz w:val="24"/>
          <w:szCs w:val="24"/>
          <w:rtl/>
        </w:rPr>
        <w:t> </w:t>
      </w:r>
      <w:r>
        <w:rPr>
          <w:rFonts w:ascii="David" w:hAnsi="David" w:cs="David" w:hint="cs"/>
          <w:sz w:val="24"/>
          <w:szCs w:val="24"/>
          <w:rtl/>
        </w:rPr>
        <w:t xml:space="preserve">- </w:t>
      </w:r>
      <w:r w:rsidRPr="00FC4F55">
        <w:rPr>
          <w:rFonts w:ascii="David" w:hAnsi="David" w:cs="David"/>
          <w:sz w:val="24"/>
          <w:szCs w:val="24"/>
          <w:rtl/>
        </w:rPr>
        <w:t>תנאי חוזה גרועים</w:t>
      </w:r>
      <w:r>
        <w:rPr>
          <w:rFonts w:ascii="David" w:hAnsi="David" w:cs="David" w:hint="cs"/>
          <w:sz w:val="24"/>
          <w:szCs w:val="24"/>
          <w:rtl/>
        </w:rPr>
        <w:t xml:space="preserve">. </w:t>
      </w:r>
    </w:p>
    <w:p w14:paraId="06A1E2B5" w14:textId="148D1252" w:rsidR="007A0534" w:rsidRPr="00A13CCF" w:rsidRDefault="00D671E9" w:rsidP="003A4F58">
      <w:pPr>
        <w:bidi/>
        <w:jc w:val="both"/>
        <w:rPr>
          <w:rFonts w:ascii="David" w:hAnsi="David" w:cs="David"/>
          <w:sz w:val="24"/>
          <w:szCs w:val="24"/>
          <w:rtl/>
          <w:lang w:val="en-US"/>
        </w:rPr>
      </w:pPr>
      <w:r w:rsidRPr="00A13CCF">
        <w:rPr>
          <w:rFonts w:ascii="David" w:hAnsi="David" w:cs="David" w:hint="cs"/>
          <w:sz w:val="24"/>
          <w:szCs w:val="24"/>
          <w:rtl/>
          <w:lang w:val="en-US"/>
        </w:rPr>
        <w:t>ה.</w:t>
      </w:r>
      <w:r w:rsidR="00C65CE7">
        <w:rPr>
          <w:rFonts w:ascii="David" w:hAnsi="David" w:cs="David" w:hint="cs"/>
          <w:sz w:val="24"/>
          <w:szCs w:val="24"/>
          <w:rtl/>
          <w:lang w:val="en-US"/>
        </w:rPr>
        <w:t xml:space="preserve"> </w:t>
      </w:r>
      <w:r w:rsidR="00424246" w:rsidRPr="00C65CE7">
        <w:rPr>
          <w:rFonts w:ascii="David" w:hAnsi="David" w:cs="David"/>
          <w:b/>
          <w:bCs/>
          <w:sz w:val="24"/>
          <w:szCs w:val="24"/>
          <w:rtl/>
          <w:lang w:val="en-US"/>
        </w:rPr>
        <w:t>ביטול והשבה בעקבות פגם בכריתה:</w:t>
      </w:r>
    </w:p>
    <w:p w14:paraId="12EE62CE" w14:textId="77777777" w:rsidR="007A0534" w:rsidRPr="00A13CCF" w:rsidRDefault="007A0534" w:rsidP="003A4F58">
      <w:pPr>
        <w:bidi/>
        <w:jc w:val="both"/>
        <w:rPr>
          <w:rFonts w:ascii="David" w:hAnsi="David" w:cs="David"/>
          <w:sz w:val="24"/>
          <w:szCs w:val="24"/>
          <w:lang w:val="en-US"/>
        </w:rPr>
      </w:pPr>
      <w:r w:rsidRPr="00E702BD">
        <w:rPr>
          <w:rFonts w:ascii="David" w:hAnsi="David" w:cs="David"/>
          <w:b/>
          <w:bCs/>
          <w:sz w:val="24"/>
          <w:szCs w:val="24"/>
          <w:rtl/>
          <w:lang w:val="en-US"/>
        </w:rPr>
        <w:t>ביטול חלקי</w:t>
      </w:r>
      <w:r w:rsidRPr="00A13CCF">
        <w:rPr>
          <w:rFonts w:ascii="David" w:hAnsi="David" w:cs="David"/>
          <w:sz w:val="24"/>
          <w:szCs w:val="24"/>
          <w:rtl/>
          <w:lang w:val="en-US"/>
        </w:rPr>
        <w:t xml:space="preserve"> – ס' 19 הוא לטובת הנפגע. אם הצד שמבקש לבטל את החוזה יכול להפריד את החוזה וכתוצאה מכך יכול לבקש לבטל את אותו חלק. ייתכן ויש מצב שמלכתחילה לא היה מתקשר בחוזה אם ידע שיש פגם בחוזה ולכן רשאי לבקש ביטול חלקי או ביטול מלא. </w:t>
      </w:r>
    </w:p>
    <w:p w14:paraId="5E513BE5" w14:textId="77777777" w:rsidR="007A0534" w:rsidRPr="00A13CCF" w:rsidRDefault="007A0534" w:rsidP="003A4F58">
      <w:pPr>
        <w:bidi/>
        <w:jc w:val="both"/>
        <w:rPr>
          <w:rFonts w:ascii="David" w:hAnsi="David" w:cs="David"/>
          <w:sz w:val="24"/>
          <w:szCs w:val="24"/>
          <w:lang w:val="en-US"/>
        </w:rPr>
      </w:pPr>
      <w:r w:rsidRPr="00E702BD">
        <w:rPr>
          <w:rFonts w:ascii="David" w:hAnsi="David" w:cs="David"/>
          <w:b/>
          <w:bCs/>
          <w:sz w:val="24"/>
          <w:szCs w:val="24"/>
          <w:rtl/>
          <w:lang w:val="en-US"/>
        </w:rPr>
        <w:t>דרך הביטול</w:t>
      </w:r>
      <w:r w:rsidRPr="00A13CCF">
        <w:rPr>
          <w:rFonts w:ascii="David" w:hAnsi="David" w:cs="David"/>
          <w:sz w:val="24"/>
          <w:szCs w:val="24"/>
          <w:rtl/>
          <w:lang w:val="en-US"/>
        </w:rPr>
        <w:t xml:space="preserve"> – ס' 20 ביטול בעקבות פגם הוא לא אוטומטי, אלא הס' מאפשר לצד שרוצה לבטל את האפשרות לבטל ע"י הודעה תוך זמן סביר. </w:t>
      </w:r>
    </w:p>
    <w:p w14:paraId="6D73AFD5" w14:textId="77777777" w:rsidR="007A0534" w:rsidRPr="00A13CCF" w:rsidRDefault="007A0534" w:rsidP="003A4F58">
      <w:pPr>
        <w:bidi/>
        <w:jc w:val="both"/>
        <w:rPr>
          <w:rFonts w:ascii="David" w:hAnsi="David" w:cs="David"/>
          <w:sz w:val="24"/>
          <w:szCs w:val="24"/>
          <w:rtl/>
          <w:lang w:val="en-US"/>
        </w:rPr>
      </w:pPr>
      <w:r w:rsidRPr="00E702BD">
        <w:rPr>
          <w:rFonts w:ascii="David" w:hAnsi="David" w:cs="David"/>
          <w:b/>
          <w:bCs/>
          <w:sz w:val="24"/>
          <w:szCs w:val="24"/>
          <w:rtl/>
          <w:lang w:val="en-US"/>
        </w:rPr>
        <w:t>השבה לאחר ביטול</w:t>
      </w:r>
      <w:r w:rsidRPr="00A13CCF">
        <w:rPr>
          <w:rFonts w:ascii="David" w:hAnsi="David" w:cs="David"/>
          <w:sz w:val="24"/>
          <w:szCs w:val="24"/>
          <w:rtl/>
          <w:lang w:val="en-US"/>
        </w:rPr>
        <w:t xml:space="preserve"> – ס' 21 מה קורה אחרי הביטול – 1. תוצאה של ביטול שהיא הכרחית ולאחר מכן תגיע השבה. 2. ההשבה בעקבות ביטול היא הדדית. </w:t>
      </w:r>
    </w:p>
    <w:p w14:paraId="12D5DB57" w14:textId="2DAB5D86" w:rsidR="00424246" w:rsidRDefault="007A0534" w:rsidP="003A4F58">
      <w:pPr>
        <w:bidi/>
        <w:jc w:val="both"/>
        <w:rPr>
          <w:rFonts w:ascii="David" w:hAnsi="David" w:cs="David"/>
          <w:sz w:val="24"/>
          <w:szCs w:val="24"/>
          <w:rtl/>
          <w:lang w:val="en-US"/>
        </w:rPr>
      </w:pPr>
      <w:r w:rsidRPr="00E702BD">
        <w:rPr>
          <w:rFonts w:ascii="David" w:hAnsi="David" w:cs="David"/>
          <w:b/>
          <w:bCs/>
          <w:sz w:val="24"/>
          <w:szCs w:val="24"/>
          <w:rtl/>
          <w:lang w:val="en-US"/>
        </w:rPr>
        <w:lastRenderedPageBreak/>
        <w:t>שמירת תרופות</w:t>
      </w:r>
      <w:r w:rsidRPr="00A13CCF">
        <w:rPr>
          <w:rFonts w:ascii="David" w:hAnsi="David" w:cs="David"/>
          <w:sz w:val="24"/>
          <w:szCs w:val="24"/>
          <w:rtl/>
          <w:lang w:val="en-US"/>
        </w:rPr>
        <w:t xml:space="preserve"> – ס' 22 זה שהיה פגם בכריתה ויש זכות ביטול לא אמור למנוע מלבקש תרופות אחרות אבל התרופות האחרות ינבעו מאיזה שהוא מקור אח</w:t>
      </w:r>
      <w:r w:rsidR="00EF21E5" w:rsidRPr="00A13CCF">
        <w:rPr>
          <w:rFonts w:ascii="David" w:hAnsi="David" w:cs="David" w:hint="cs"/>
          <w:sz w:val="24"/>
          <w:szCs w:val="24"/>
          <w:rtl/>
          <w:lang w:val="en-US"/>
        </w:rPr>
        <w:t>ר</w:t>
      </w:r>
      <w:r w:rsidRPr="00A13CCF">
        <w:rPr>
          <w:rFonts w:ascii="David" w:hAnsi="David" w:cs="David"/>
          <w:sz w:val="24"/>
          <w:szCs w:val="24"/>
          <w:rtl/>
          <w:lang w:val="en-US"/>
        </w:rPr>
        <w:t xml:space="preserve">. אי אפשר לתבוע פיצויים מכוח ס' 22. </w:t>
      </w:r>
    </w:p>
    <w:p w14:paraId="222FB6EC" w14:textId="0A563D60" w:rsidR="00E702BD" w:rsidRPr="00C509E3" w:rsidRDefault="004E0820" w:rsidP="00E702BD">
      <w:pPr>
        <w:bidi/>
        <w:jc w:val="both"/>
        <w:rPr>
          <w:rFonts w:ascii="David" w:hAnsi="David" w:cs="David"/>
          <w:b/>
          <w:bCs/>
          <w:sz w:val="24"/>
          <w:szCs w:val="24"/>
          <w:rtl/>
          <w:lang w:val="en-US"/>
        </w:rPr>
      </w:pPr>
      <w:r>
        <w:rPr>
          <w:rFonts w:ascii="David" w:hAnsi="David" w:cs="David" w:hint="cs"/>
          <w:b/>
          <w:bCs/>
          <w:sz w:val="24"/>
          <w:szCs w:val="24"/>
          <w:rtl/>
          <w:lang w:val="en-US"/>
        </w:rPr>
        <w:t>סיכום סעדים כניסה לחוזה ופגמים בכריתה:</w:t>
      </w:r>
    </w:p>
    <w:p w14:paraId="0049CCFF" w14:textId="61490179" w:rsidR="00DD48A8" w:rsidRPr="00C509E3" w:rsidRDefault="00DD48A8" w:rsidP="00DD48A8">
      <w:pPr>
        <w:bidi/>
        <w:jc w:val="both"/>
        <w:rPr>
          <w:rFonts w:ascii="David" w:hAnsi="David" w:cs="David"/>
          <w:sz w:val="24"/>
          <w:szCs w:val="24"/>
          <w:lang w:val="en-US"/>
        </w:rPr>
      </w:pPr>
      <w:r w:rsidRPr="00C509E3">
        <w:rPr>
          <w:rFonts w:ascii="David" w:hAnsi="David" w:cs="David"/>
          <w:sz w:val="24"/>
          <w:szCs w:val="24"/>
          <w:u w:val="single"/>
          <w:rtl/>
          <w:lang w:val="en-US"/>
        </w:rPr>
        <w:t>גמ</w:t>
      </w:r>
      <w:r w:rsidR="00697F94">
        <w:rPr>
          <w:rFonts w:ascii="David" w:hAnsi="David" w:cs="David" w:hint="cs"/>
          <w:sz w:val="24"/>
          <w:szCs w:val="24"/>
          <w:u w:val="single"/>
          <w:rtl/>
          <w:lang w:val="en-US"/>
        </w:rPr>
        <w:t>"ד, מסוימות, דרישת הכתב, הצעה וקיבול</w:t>
      </w:r>
      <w:r w:rsidR="00C509E3">
        <w:rPr>
          <w:rFonts w:ascii="David" w:hAnsi="David" w:cs="David" w:hint="cs"/>
          <w:sz w:val="24"/>
          <w:szCs w:val="24"/>
          <w:rtl/>
          <w:lang w:val="en-US"/>
        </w:rPr>
        <w:t xml:space="preserve"> -</w:t>
      </w:r>
      <w:r w:rsidRPr="00C509E3">
        <w:rPr>
          <w:rFonts w:ascii="David" w:hAnsi="David" w:cs="David"/>
          <w:sz w:val="24"/>
          <w:szCs w:val="24"/>
          <w:rtl/>
          <w:lang w:val="en-US"/>
        </w:rPr>
        <w:t xml:space="preserve"> אין חוזה</w:t>
      </w:r>
    </w:p>
    <w:p w14:paraId="79743D8D" w14:textId="5A514A31" w:rsidR="00DD48A8" w:rsidRPr="00C509E3" w:rsidRDefault="00DD48A8" w:rsidP="00DD48A8">
      <w:pPr>
        <w:bidi/>
        <w:jc w:val="both"/>
        <w:rPr>
          <w:rFonts w:ascii="David" w:hAnsi="David" w:cs="David"/>
          <w:sz w:val="24"/>
          <w:szCs w:val="24"/>
          <w:lang w:val="en-US"/>
        </w:rPr>
      </w:pPr>
      <w:r w:rsidRPr="00C509E3">
        <w:rPr>
          <w:rFonts w:ascii="David" w:hAnsi="David" w:cs="David"/>
          <w:sz w:val="24"/>
          <w:szCs w:val="24"/>
          <w:u w:val="single"/>
          <w:rtl/>
          <w:lang w:val="en-US"/>
        </w:rPr>
        <w:t>תום לב במשא ומתן</w:t>
      </w:r>
      <w:r w:rsidR="00C509E3">
        <w:rPr>
          <w:rFonts w:ascii="David" w:hAnsi="David" w:cs="David" w:hint="cs"/>
          <w:sz w:val="24"/>
          <w:szCs w:val="24"/>
          <w:rtl/>
          <w:lang w:val="en-US"/>
        </w:rPr>
        <w:t xml:space="preserve"> - </w:t>
      </w:r>
      <w:r w:rsidRPr="00C509E3">
        <w:rPr>
          <w:rFonts w:ascii="David" w:hAnsi="David" w:cs="David" w:hint="cs"/>
          <w:sz w:val="24"/>
          <w:szCs w:val="24"/>
          <w:lang w:val="en-US"/>
        </w:rPr>
        <w:t xml:space="preserve"> </w:t>
      </w:r>
      <w:r w:rsidRPr="00C509E3">
        <w:rPr>
          <w:rFonts w:ascii="David" w:hAnsi="David" w:cs="David" w:hint="cs"/>
          <w:sz w:val="24"/>
          <w:szCs w:val="24"/>
          <w:rtl/>
          <w:lang w:val="en-US"/>
        </w:rPr>
        <w:t xml:space="preserve">1. </w:t>
      </w:r>
      <w:r w:rsidRPr="00C509E3">
        <w:rPr>
          <w:rFonts w:ascii="David" w:hAnsi="David" w:cs="David"/>
          <w:sz w:val="24"/>
          <w:szCs w:val="24"/>
          <w:rtl/>
          <w:lang w:val="en-US"/>
        </w:rPr>
        <w:t>פיצויים חיובים</w:t>
      </w:r>
      <w:r w:rsidRPr="00C509E3">
        <w:rPr>
          <w:rFonts w:ascii="David" w:hAnsi="David" w:cs="David" w:hint="cs"/>
          <w:sz w:val="24"/>
          <w:szCs w:val="24"/>
          <w:rtl/>
          <w:lang w:val="en-US"/>
        </w:rPr>
        <w:t xml:space="preserve"> 2. </w:t>
      </w:r>
      <w:r w:rsidRPr="00C509E3">
        <w:rPr>
          <w:rFonts w:ascii="David" w:hAnsi="David" w:cs="David"/>
          <w:sz w:val="24"/>
          <w:szCs w:val="24"/>
          <w:rtl/>
          <w:lang w:val="en-US"/>
        </w:rPr>
        <w:t>פיצויים שלילים</w:t>
      </w:r>
    </w:p>
    <w:p w14:paraId="7310DA0D" w14:textId="297D40A0" w:rsidR="00DD48A8" w:rsidRDefault="00697F94" w:rsidP="00DD48A8">
      <w:pPr>
        <w:bidi/>
        <w:jc w:val="both"/>
        <w:rPr>
          <w:rFonts w:ascii="David" w:hAnsi="David" w:cs="David"/>
          <w:sz w:val="24"/>
          <w:szCs w:val="24"/>
          <w:rtl/>
          <w:lang w:val="en-US"/>
        </w:rPr>
      </w:pPr>
      <w:r>
        <w:rPr>
          <w:rFonts w:ascii="David" w:hAnsi="David" w:cs="David" w:hint="cs"/>
          <w:sz w:val="24"/>
          <w:szCs w:val="24"/>
          <w:u w:val="single"/>
          <w:rtl/>
          <w:lang w:val="en-US"/>
        </w:rPr>
        <w:t xml:space="preserve">פגמים בכריתה </w:t>
      </w:r>
      <w:r w:rsidRPr="00697F94">
        <w:rPr>
          <w:rFonts w:ascii="David" w:hAnsi="David" w:cs="David"/>
          <w:sz w:val="24"/>
          <w:szCs w:val="24"/>
          <w:rtl/>
          <w:lang w:val="en-US"/>
        </w:rPr>
        <w:t>–</w:t>
      </w:r>
      <w:r w:rsidRPr="00697F94">
        <w:rPr>
          <w:rFonts w:ascii="David" w:hAnsi="David" w:cs="David" w:hint="cs"/>
          <w:sz w:val="24"/>
          <w:szCs w:val="24"/>
          <w:rtl/>
          <w:lang w:val="en-US"/>
        </w:rPr>
        <w:t xml:space="preserve"> ביטול או לחילופין ביטול חלקי. </w:t>
      </w:r>
    </w:p>
    <w:p w14:paraId="45250F2B" w14:textId="1FFF00AE" w:rsidR="004E0820" w:rsidRPr="00DD48A8" w:rsidRDefault="004E0820" w:rsidP="004E0820">
      <w:pPr>
        <w:bidi/>
        <w:jc w:val="both"/>
        <w:rPr>
          <w:rFonts w:ascii="David" w:hAnsi="David" w:cs="David"/>
          <w:b/>
          <w:bCs/>
          <w:sz w:val="24"/>
          <w:szCs w:val="24"/>
          <w:lang w:val="en-US"/>
        </w:rPr>
      </w:pPr>
      <w:r>
        <w:rPr>
          <w:rFonts w:ascii="David" w:hAnsi="David" w:cs="David" w:hint="cs"/>
          <w:sz w:val="24"/>
          <w:szCs w:val="24"/>
          <w:rtl/>
          <w:lang w:val="en-US"/>
        </w:rPr>
        <w:t>*</w:t>
      </w:r>
      <w:r w:rsidRPr="004E0820">
        <w:rPr>
          <w:rtl/>
        </w:rPr>
        <w:t xml:space="preserve"> </w:t>
      </w:r>
      <w:r>
        <w:rPr>
          <w:rFonts w:ascii="David" w:hAnsi="David" w:cs="David" w:hint="cs"/>
          <w:sz w:val="24"/>
          <w:szCs w:val="24"/>
          <w:rtl/>
        </w:rPr>
        <w:t xml:space="preserve">הסעדים </w:t>
      </w:r>
      <w:r>
        <w:rPr>
          <w:rFonts w:ascii="David" w:hAnsi="David" w:cs="David" w:hint="cs"/>
          <w:sz w:val="24"/>
          <w:szCs w:val="24"/>
          <w:rtl/>
          <w:lang w:val="en-US"/>
        </w:rPr>
        <w:t>תלויים</w:t>
      </w:r>
      <w:r w:rsidRPr="004E0820">
        <w:rPr>
          <w:rFonts w:ascii="David" w:hAnsi="David" w:cs="David"/>
          <w:sz w:val="24"/>
          <w:szCs w:val="24"/>
          <w:rtl/>
          <w:lang w:val="en-US"/>
        </w:rPr>
        <w:t xml:space="preserve"> כמובן ברצון הצדדים, אם למשל צד מסוים נפגע מהעושק אבל הוא רוצה לקיים את החוזה אז את </w:t>
      </w:r>
      <w:r>
        <w:rPr>
          <w:rFonts w:ascii="David" w:hAnsi="David" w:cs="David" w:hint="cs"/>
          <w:sz w:val="24"/>
          <w:szCs w:val="24"/>
          <w:rtl/>
          <w:lang w:val="en-US"/>
        </w:rPr>
        <w:t>נבקש</w:t>
      </w:r>
      <w:r w:rsidRPr="004E0820">
        <w:rPr>
          <w:rFonts w:ascii="David" w:hAnsi="David" w:cs="David"/>
          <w:sz w:val="24"/>
          <w:szCs w:val="24"/>
          <w:rtl/>
          <w:lang w:val="en-US"/>
        </w:rPr>
        <w:t xml:space="preserve"> ביטול חלקי של החלק שנגרם בו עושק (זה בד"כ יהיה נתון בקייס או ממש בשאלה - "יוסי מעוניין לקיים את החוזה, מה הסעדים שהוא ידרוש?"), אם הוא מעוניין לצאת מהחוזה, אז ביטול והשבה. ממילא, אם </w:t>
      </w:r>
      <w:r>
        <w:rPr>
          <w:rFonts w:ascii="David" w:hAnsi="David" w:cs="David" w:hint="cs"/>
          <w:sz w:val="24"/>
          <w:szCs w:val="24"/>
          <w:rtl/>
          <w:lang w:val="en-US"/>
        </w:rPr>
        <w:t>לא בטוחים</w:t>
      </w:r>
      <w:r w:rsidRPr="004E0820">
        <w:rPr>
          <w:rFonts w:ascii="David" w:hAnsi="David" w:cs="David"/>
          <w:sz w:val="24"/>
          <w:szCs w:val="24"/>
          <w:rtl/>
          <w:lang w:val="en-US"/>
        </w:rPr>
        <w:t xml:space="preserve"> כדאי לדון בשתי האפשרויות.  </w:t>
      </w:r>
    </w:p>
    <w:p w14:paraId="2CE5B84C" w14:textId="10EDF720" w:rsidR="001A3383" w:rsidRDefault="001A3383" w:rsidP="003A4F58">
      <w:pPr>
        <w:bidi/>
        <w:jc w:val="both"/>
        <w:rPr>
          <w:rFonts w:ascii="David" w:hAnsi="David" w:cs="David"/>
          <w:b/>
          <w:bCs/>
          <w:sz w:val="24"/>
          <w:szCs w:val="24"/>
          <w:rtl/>
          <w:lang w:val="en-US"/>
        </w:rPr>
      </w:pPr>
      <w:r w:rsidRPr="00DD48A8">
        <w:rPr>
          <w:rFonts w:ascii="David" w:hAnsi="David" w:cs="David" w:hint="cs"/>
          <w:b/>
          <w:bCs/>
          <w:sz w:val="24"/>
          <w:szCs w:val="24"/>
          <w:rtl/>
          <w:lang w:val="en-US"/>
        </w:rPr>
        <w:t>תוכן החוזה:</w:t>
      </w:r>
    </w:p>
    <w:p w14:paraId="142E41F9" w14:textId="77477F8B" w:rsidR="00DD48A8" w:rsidRPr="00DD48A8" w:rsidRDefault="00DD48A8" w:rsidP="00DD48A8">
      <w:pPr>
        <w:bidi/>
        <w:jc w:val="both"/>
        <w:rPr>
          <w:rFonts w:ascii="David" w:hAnsi="David" w:cs="David"/>
          <w:b/>
          <w:bCs/>
          <w:sz w:val="24"/>
          <w:szCs w:val="24"/>
          <w:rtl/>
          <w:lang w:val="en-US"/>
        </w:rPr>
      </w:pPr>
      <w:r>
        <w:rPr>
          <w:rFonts w:ascii="David" w:hAnsi="David" w:cs="David" w:hint="cs"/>
          <w:b/>
          <w:bCs/>
          <w:sz w:val="24"/>
          <w:szCs w:val="24"/>
          <w:rtl/>
          <w:lang w:val="en-US"/>
        </w:rPr>
        <w:t>פרשנות:</w:t>
      </w:r>
      <w:r>
        <w:rPr>
          <w:rFonts w:ascii="David" w:hAnsi="David" w:cs="David" w:hint="cs"/>
          <w:b/>
          <w:bCs/>
          <w:sz w:val="24"/>
          <w:szCs w:val="24"/>
          <w:lang w:val="en-US"/>
        </w:rPr>
        <w:t xml:space="preserve"> </w:t>
      </w:r>
    </w:p>
    <w:p w14:paraId="1531A039" w14:textId="37BB2CA9" w:rsidR="008F26C0" w:rsidRPr="00A13CCF" w:rsidRDefault="001A3383" w:rsidP="00120230">
      <w:pPr>
        <w:pStyle w:val="ListParagraph"/>
        <w:numPr>
          <w:ilvl w:val="0"/>
          <w:numId w:val="26"/>
        </w:numPr>
        <w:bidi/>
        <w:jc w:val="both"/>
        <w:rPr>
          <w:rFonts w:ascii="David" w:hAnsi="David" w:cs="David"/>
          <w:sz w:val="24"/>
          <w:szCs w:val="24"/>
          <w:lang w:val="en-US"/>
        </w:rPr>
      </w:pPr>
      <w:r w:rsidRPr="00A13CCF">
        <w:rPr>
          <w:rFonts w:ascii="David" w:hAnsi="David" w:cs="David"/>
          <w:sz w:val="24"/>
          <w:szCs w:val="24"/>
          <w:rtl/>
        </w:rPr>
        <w:t>העיסוק בפרשנות קורה כאשר שני הצדדים לא מסכימים על התוכן של החוזה או חלקו.</w:t>
      </w:r>
    </w:p>
    <w:p w14:paraId="5F0AC5DD" w14:textId="5C57B856" w:rsidR="001A3383" w:rsidRPr="00ED1873" w:rsidRDefault="001A3383" w:rsidP="00ED1873">
      <w:pPr>
        <w:bidi/>
        <w:jc w:val="both"/>
        <w:rPr>
          <w:rFonts w:ascii="David" w:hAnsi="David" w:cs="David"/>
          <w:sz w:val="24"/>
          <w:szCs w:val="24"/>
          <w:lang w:val="en-US"/>
        </w:rPr>
      </w:pPr>
      <w:r w:rsidRPr="00ED1873">
        <w:rPr>
          <w:rFonts w:ascii="David" w:hAnsi="David" w:cs="David" w:hint="cs"/>
          <w:sz w:val="24"/>
          <w:szCs w:val="24"/>
          <w:u w:val="single"/>
          <w:rtl/>
        </w:rPr>
        <w:t>ספק פרשני בחוזה</w:t>
      </w:r>
      <w:r w:rsidRPr="00ED1873">
        <w:rPr>
          <w:rFonts w:ascii="David" w:hAnsi="David" w:cs="David" w:hint="cs"/>
          <w:sz w:val="24"/>
          <w:szCs w:val="24"/>
          <w:rtl/>
        </w:rPr>
        <w:t xml:space="preserve"> </w:t>
      </w:r>
      <w:r w:rsidRPr="00ED1873">
        <w:rPr>
          <w:rFonts w:ascii="David" w:hAnsi="David" w:cs="David"/>
          <w:sz w:val="24"/>
          <w:szCs w:val="24"/>
          <w:rtl/>
        </w:rPr>
        <w:t>–</w:t>
      </w:r>
      <w:r w:rsidRPr="00ED1873">
        <w:rPr>
          <w:rFonts w:ascii="David" w:hAnsi="David" w:cs="David" w:hint="cs"/>
          <w:sz w:val="24"/>
          <w:szCs w:val="24"/>
          <w:rtl/>
        </w:rPr>
        <w:t xml:space="preserve"> </w:t>
      </w:r>
    </w:p>
    <w:p w14:paraId="15C9C9E9" w14:textId="77777777" w:rsidR="001A3383" w:rsidRPr="00A13CCF" w:rsidRDefault="001A3383" w:rsidP="00120230">
      <w:pPr>
        <w:pStyle w:val="ListParagraph"/>
        <w:numPr>
          <w:ilvl w:val="0"/>
          <w:numId w:val="25"/>
        </w:numPr>
        <w:bidi/>
        <w:ind w:left="746"/>
        <w:jc w:val="both"/>
        <w:rPr>
          <w:rFonts w:ascii="David" w:hAnsi="David" w:cs="David"/>
          <w:sz w:val="24"/>
          <w:szCs w:val="24"/>
          <w:lang w:val="en-US"/>
        </w:rPr>
      </w:pPr>
      <w:r w:rsidRPr="00A13CCF">
        <w:rPr>
          <w:rFonts w:ascii="David" w:hAnsi="David" w:cs="David" w:hint="cs"/>
          <w:sz w:val="24"/>
          <w:szCs w:val="24"/>
          <w:rtl/>
        </w:rPr>
        <w:t>פרט חסר</w:t>
      </w:r>
    </w:p>
    <w:p w14:paraId="06C3669F" w14:textId="18F81A7C" w:rsidR="001A3383" w:rsidRPr="00A13CCF" w:rsidRDefault="001A3383" w:rsidP="00120230">
      <w:pPr>
        <w:pStyle w:val="ListParagraph"/>
        <w:numPr>
          <w:ilvl w:val="0"/>
          <w:numId w:val="25"/>
        </w:numPr>
        <w:bidi/>
        <w:ind w:left="746"/>
        <w:jc w:val="both"/>
        <w:rPr>
          <w:rFonts w:ascii="David" w:hAnsi="David" w:cs="David"/>
          <w:sz w:val="24"/>
          <w:szCs w:val="24"/>
          <w:lang w:val="en-US"/>
        </w:rPr>
      </w:pPr>
      <w:r w:rsidRPr="00A13CCF">
        <w:rPr>
          <w:rFonts w:ascii="David" w:hAnsi="David" w:cs="David" w:hint="cs"/>
          <w:sz w:val="24"/>
          <w:szCs w:val="24"/>
          <w:rtl/>
          <w:lang w:val="en-US"/>
        </w:rPr>
        <w:t>נ</w:t>
      </w:r>
      <w:r w:rsidRPr="00A13CCF">
        <w:rPr>
          <w:rFonts w:ascii="David" w:hAnsi="David" w:cs="David" w:hint="cs"/>
          <w:sz w:val="24"/>
          <w:szCs w:val="24"/>
          <w:rtl/>
        </w:rPr>
        <w:t xml:space="preserve">יסוח דו משמעי </w:t>
      </w:r>
      <w:r w:rsidRPr="00A13CCF">
        <w:rPr>
          <w:rFonts w:ascii="David" w:hAnsi="David" w:cs="David"/>
          <w:sz w:val="24"/>
          <w:szCs w:val="24"/>
          <w:rtl/>
        </w:rPr>
        <w:t>–</w:t>
      </w:r>
      <w:r w:rsidRPr="00A13CCF">
        <w:rPr>
          <w:rFonts w:ascii="David" w:hAnsi="David" w:cs="David" w:hint="cs"/>
          <w:sz w:val="24"/>
          <w:szCs w:val="24"/>
          <w:rtl/>
        </w:rPr>
        <w:t xml:space="preserve"> "זמן סביר"</w:t>
      </w:r>
      <w:r w:rsidRPr="00A13CCF">
        <w:rPr>
          <w:rFonts w:ascii="David" w:hAnsi="David" w:cs="David" w:hint="cs"/>
          <w:sz w:val="24"/>
          <w:szCs w:val="24"/>
        </w:rPr>
        <w:t xml:space="preserve"> </w:t>
      </w:r>
    </w:p>
    <w:p w14:paraId="1DEDCE8D" w14:textId="77777777" w:rsidR="001A3383" w:rsidRPr="00A13CCF" w:rsidRDefault="001A3383" w:rsidP="00120230">
      <w:pPr>
        <w:pStyle w:val="ListParagraph"/>
        <w:numPr>
          <w:ilvl w:val="0"/>
          <w:numId w:val="25"/>
        </w:numPr>
        <w:bidi/>
        <w:ind w:left="746"/>
        <w:jc w:val="both"/>
        <w:rPr>
          <w:rFonts w:ascii="David" w:hAnsi="David" w:cs="David"/>
          <w:sz w:val="24"/>
          <w:szCs w:val="24"/>
          <w:lang w:val="en-US"/>
        </w:rPr>
      </w:pPr>
      <w:r w:rsidRPr="00A13CCF">
        <w:rPr>
          <w:rFonts w:ascii="David" w:hAnsi="David" w:cs="David" w:hint="cs"/>
          <w:sz w:val="24"/>
          <w:szCs w:val="24"/>
          <w:rtl/>
        </w:rPr>
        <w:t>מושגים עמומים</w:t>
      </w:r>
    </w:p>
    <w:p w14:paraId="00D9DB55" w14:textId="77777777" w:rsidR="001A3383" w:rsidRPr="00A13CCF" w:rsidRDefault="001A3383" w:rsidP="00120230">
      <w:pPr>
        <w:pStyle w:val="ListParagraph"/>
        <w:numPr>
          <w:ilvl w:val="0"/>
          <w:numId w:val="25"/>
        </w:numPr>
        <w:bidi/>
        <w:ind w:left="746"/>
        <w:jc w:val="both"/>
        <w:rPr>
          <w:rFonts w:ascii="David" w:hAnsi="David" w:cs="David"/>
          <w:sz w:val="24"/>
          <w:szCs w:val="24"/>
          <w:lang w:val="en-US"/>
        </w:rPr>
      </w:pPr>
      <w:r w:rsidRPr="00A13CCF">
        <w:rPr>
          <w:rFonts w:ascii="David" w:hAnsi="David" w:cs="David" w:hint="cs"/>
          <w:sz w:val="24"/>
          <w:szCs w:val="24"/>
          <w:rtl/>
        </w:rPr>
        <w:t>סתירה בין אמירות שונות</w:t>
      </w:r>
    </w:p>
    <w:p w14:paraId="14E970E4" w14:textId="77777777" w:rsidR="001A3383" w:rsidRPr="00A13CCF" w:rsidRDefault="001A3383" w:rsidP="00120230">
      <w:pPr>
        <w:pStyle w:val="ListParagraph"/>
        <w:numPr>
          <w:ilvl w:val="0"/>
          <w:numId w:val="25"/>
        </w:numPr>
        <w:bidi/>
        <w:ind w:left="746"/>
        <w:jc w:val="both"/>
        <w:rPr>
          <w:rFonts w:ascii="David" w:hAnsi="David" w:cs="David"/>
          <w:sz w:val="24"/>
          <w:szCs w:val="24"/>
          <w:lang w:val="en-US"/>
        </w:rPr>
      </w:pPr>
      <w:r w:rsidRPr="00A13CCF">
        <w:rPr>
          <w:rFonts w:ascii="David" w:hAnsi="David" w:cs="David" w:hint="cs"/>
          <w:sz w:val="24"/>
          <w:szCs w:val="24"/>
          <w:rtl/>
        </w:rPr>
        <w:t xml:space="preserve">שפה שמובילה לתוצאה אבסורדית </w:t>
      </w:r>
    </w:p>
    <w:p w14:paraId="22AD100F" w14:textId="011CC132" w:rsidR="001A3383" w:rsidRPr="00A13CCF" w:rsidRDefault="001A3383" w:rsidP="00120230">
      <w:pPr>
        <w:pStyle w:val="ListParagraph"/>
        <w:numPr>
          <w:ilvl w:val="0"/>
          <w:numId w:val="25"/>
        </w:numPr>
        <w:bidi/>
        <w:ind w:left="746"/>
        <w:jc w:val="both"/>
        <w:rPr>
          <w:rFonts w:ascii="David" w:hAnsi="David" w:cs="David"/>
          <w:sz w:val="24"/>
          <w:szCs w:val="24"/>
          <w:lang w:val="en-US"/>
        </w:rPr>
      </w:pPr>
      <w:r w:rsidRPr="00A13CCF">
        <w:rPr>
          <w:rFonts w:ascii="David" w:hAnsi="David" w:cs="David" w:hint="cs"/>
          <w:sz w:val="24"/>
          <w:szCs w:val="24"/>
          <w:rtl/>
        </w:rPr>
        <w:t>סתירה בין הלשון לבין כוונת הצדדים</w:t>
      </w:r>
    </w:p>
    <w:p w14:paraId="5D9B0313" w14:textId="19297C54" w:rsidR="00DB6EB2" w:rsidRPr="00A13CCF" w:rsidRDefault="00DB6EB2" w:rsidP="003A4F58">
      <w:pPr>
        <w:bidi/>
        <w:jc w:val="both"/>
        <w:rPr>
          <w:rFonts w:ascii="David" w:hAnsi="David" w:cs="David"/>
          <w:sz w:val="24"/>
          <w:szCs w:val="24"/>
          <w:rtl/>
          <w:lang w:val="en-US"/>
        </w:rPr>
      </w:pPr>
      <w:r w:rsidRPr="00ED1873">
        <w:rPr>
          <w:rFonts w:ascii="David" w:hAnsi="David" w:cs="David" w:hint="cs"/>
          <w:b/>
          <w:bCs/>
          <w:sz w:val="24"/>
          <w:szCs w:val="24"/>
          <w:rtl/>
          <w:lang w:val="en-US"/>
        </w:rPr>
        <w:t xml:space="preserve">ס' 25 </w:t>
      </w:r>
      <w:r w:rsidRPr="00ED1873">
        <w:rPr>
          <w:rFonts w:ascii="David" w:hAnsi="David" w:cs="David"/>
          <w:b/>
          <w:bCs/>
          <w:sz w:val="24"/>
          <w:szCs w:val="24"/>
          <w:rtl/>
          <w:lang w:val="en-US"/>
        </w:rPr>
        <w:t>–</w:t>
      </w:r>
      <w:r w:rsidRPr="00ED1873">
        <w:rPr>
          <w:rFonts w:ascii="David" w:hAnsi="David" w:cs="David" w:hint="cs"/>
          <w:b/>
          <w:bCs/>
          <w:sz w:val="24"/>
          <w:szCs w:val="24"/>
          <w:rtl/>
          <w:lang w:val="en-US"/>
        </w:rPr>
        <w:t xml:space="preserve"> פרשנות</w:t>
      </w:r>
      <w:r w:rsidRPr="00A13CCF">
        <w:rPr>
          <w:rFonts w:ascii="David" w:hAnsi="David" w:cs="David" w:hint="cs"/>
          <w:sz w:val="24"/>
          <w:szCs w:val="24"/>
          <w:rtl/>
          <w:lang w:val="en-US"/>
        </w:rPr>
        <w:t xml:space="preserve"> (</w:t>
      </w:r>
      <w:r w:rsidRPr="00ED1873">
        <w:rPr>
          <w:rFonts w:ascii="David" w:hAnsi="David" w:cs="David" w:hint="cs"/>
          <w:sz w:val="24"/>
          <w:szCs w:val="24"/>
          <w:u w:val="single"/>
          <w:rtl/>
          <w:lang w:val="en-US"/>
        </w:rPr>
        <w:t>במובן הצר</w:t>
      </w:r>
      <w:r w:rsidRPr="00A13CCF">
        <w:rPr>
          <w:rFonts w:ascii="David" w:hAnsi="David" w:cs="David" w:hint="cs"/>
          <w:sz w:val="24"/>
          <w:szCs w:val="24"/>
          <w:rtl/>
          <w:lang w:val="en-US"/>
        </w:rPr>
        <w:t>)</w:t>
      </w:r>
      <w:r w:rsidR="00ED1873">
        <w:rPr>
          <w:rFonts w:ascii="David" w:hAnsi="David" w:cs="David" w:hint="cs"/>
          <w:sz w:val="24"/>
          <w:szCs w:val="24"/>
          <w:rtl/>
          <w:lang w:val="en-US"/>
        </w:rPr>
        <w:t xml:space="preserve">: </w:t>
      </w:r>
      <w:r w:rsidR="00AA06D4" w:rsidRPr="00A13CCF">
        <w:rPr>
          <w:rFonts w:ascii="David" w:hAnsi="David" w:cs="David" w:hint="cs"/>
          <w:sz w:val="24"/>
          <w:szCs w:val="24"/>
          <w:rtl/>
          <w:lang w:val="en-US"/>
        </w:rPr>
        <w:t xml:space="preserve">אין צורך להשלים, נובע מהחוזה. </w:t>
      </w:r>
    </w:p>
    <w:p w14:paraId="16BEA74E" w14:textId="71988EAF" w:rsidR="00DB6EB2" w:rsidRPr="00A13CCF" w:rsidRDefault="00DB6EB2" w:rsidP="003A4F58">
      <w:pPr>
        <w:bidi/>
        <w:jc w:val="both"/>
        <w:rPr>
          <w:rFonts w:ascii="David" w:hAnsi="David" w:cs="David"/>
          <w:sz w:val="24"/>
          <w:szCs w:val="24"/>
          <w:rtl/>
          <w:lang w:val="en-US"/>
        </w:rPr>
      </w:pPr>
      <w:r w:rsidRPr="00ED1873">
        <w:rPr>
          <w:rFonts w:ascii="David" w:hAnsi="David" w:cs="David" w:hint="cs"/>
          <w:b/>
          <w:bCs/>
          <w:sz w:val="24"/>
          <w:szCs w:val="24"/>
          <w:rtl/>
          <w:lang w:val="en-US"/>
        </w:rPr>
        <w:t xml:space="preserve">ס' 26 </w:t>
      </w:r>
      <w:r w:rsidRPr="00ED1873">
        <w:rPr>
          <w:rFonts w:ascii="David" w:hAnsi="David" w:cs="David"/>
          <w:b/>
          <w:bCs/>
          <w:sz w:val="24"/>
          <w:szCs w:val="24"/>
          <w:rtl/>
          <w:lang w:val="en-US"/>
        </w:rPr>
        <w:t>–</w:t>
      </w:r>
      <w:r w:rsidRPr="00ED1873">
        <w:rPr>
          <w:rFonts w:ascii="David" w:hAnsi="David" w:cs="David" w:hint="cs"/>
          <w:b/>
          <w:bCs/>
          <w:sz w:val="24"/>
          <w:szCs w:val="24"/>
          <w:rtl/>
          <w:lang w:val="en-US"/>
        </w:rPr>
        <w:t xml:space="preserve"> השלמה</w:t>
      </w:r>
      <w:r w:rsidRPr="00A13CCF">
        <w:rPr>
          <w:rFonts w:ascii="David" w:hAnsi="David" w:cs="David" w:hint="cs"/>
          <w:sz w:val="24"/>
          <w:szCs w:val="24"/>
          <w:rtl/>
          <w:lang w:val="en-US"/>
        </w:rPr>
        <w:t xml:space="preserve"> (</w:t>
      </w:r>
      <w:r w:rsidRPr="00ED1873">
        <w:rPr>
          <w:rFonts w:ascii="David" w:hAnsi="David" w:cs="David" w:hint="cs"/>
          <w:sz w:val="24"/>
          <w:szCs w:val="24"/>
          <w:u w:val="single"/>
          <w:rtl/>
          <w:lang w:val="en-US"/>
        </w:rPr>
        <w:t>במובן הרחב</w:t>
      </w:r>
      <w:r w:rsidRPr="00A13CCF">
        <w:rPr>
          <w:rFonts w:ascii="David" w:hAnsi="David" w:cs="David" w:hint="cs"/>
          <w:sz w:val="24"/>
          <w:szCs w:val="24"/>
          <w:rtl/>
          <w:lang w:val="en-US"/>
        </w:rPr>
        <w:t xml:space="preserve">) </w:t>
      </w:r>
      <w:r w:rsidRPr="00A13CCF">
        <w:rPr>
          <w:rFonts w:ascii="David" w:hAnsi="David" w:cs="David"/>
          <w:sz w:val="24"/>
          <w:szCs w:val="24"/>
          <w:rtl/>
          <w:lang w:val="en-US"/>
        </w:rPr>
        <w:t>–</w:t>
      </w:r>
      <w:r w:rsidR="00AA06D4" w:rsidRPr="00A13CCF">
        <w:rPr>
          <w:rFonts w:ascii="David" w:hAnsi="David" w:cs="David" w:hint="cs"/>
          <w:sz w:val="24"/>
          <w:szCs w:val="24"/>
          <w:rtl/>
          <w:lang w:val="en-US"/>
        </w:rPr>
        <w:t xml:space="preserve"> יש צורך בהשלמה</w:t>
      </w:r>
      <w:r w:rsidRPr="00A13CCF">
        <w:rPr>
          <w:rFonts w:ascii="David" w:hAnsi="David" w:cs="David" w:hint="cs"/>
          <w:sz w:val="24"/>
          <w:szCs w:val="24"/>
          <w:rtl/>
          <w:lang w:val="en-US"/>
        </w:rPr>
        <w:t xml:space="preserve"> </w:t>
      </w:r>
      <w:r w:rsidR="00AA06D4" w:rsidRPr="00A13CCF">
        <w:rPr>
          <w:rFonts w:ascii="David" w:hAnsi="David" w:cs="David" w:hint="cs"/>
          <w:sz w:val="24"/>
          <w:szCs w:val="24"/>
          <w:rtl/>
          <w:lang w:val="en-US"/>
        </w:rPr>
        <w:t>ו</w:t>
      </w:r>
      <w:r w:rsidRPr="00A13CCF">
        <w:rPr>
          <w:rFonts w:ascii="David" w:hAnsi="David" w:cs="David" w:hint="cs"/>
          <w:sz w:val="24"/>
          <w:szCs w:val="24"/>
          <w:rtl/>
          <w:lang w:val="en-US"/>
        </w:rPr>
        <w:t>מוסיף עוד שני אלמנטים להבנת אומד דעת הצדדים</w:t>
      </w:r>
      <w:r w:rsidR="00C733E5" w:rsidRPr="00A13CCF">
        <w:rPr>
          <w:rFonts w:ascii="David" w:hAnsi="David" w:cs="David" w:hint="cs"/>
          <w:sz w:val="24"/>
          <w:szCs w:val="24"/>
          <w:rtl/>
          <w:lang w:val="en-US"/>
        </w:rPr>
        <w:t xml:space="preserve"> על ס' 25</w:t>
      </w:r>
      <w:r w:rsidRPr="00A13CCF">
        <w:rPr>
          <w:rFonts w:ascii="David" w:hAnsi="David" w:cs="David" w:hint="cs"/>
          <w:sz w:val="24"/>
          <w:szCs w:val="24"/>
          <w:rtl/>
          <w:lang w:val="en-US"/>
        </w:rPr>
        <w:t xml:space="preserve">: </w:t>
      </w:r>
      <w:r w:rsidRPr="00ED1873">
        <w:rPr>
          <w:rFonts w:ascii="David" w:hAnsi="David" w:cs="David" w:hint="cs"/>
          <w:b/>
          <w:bCs/>
          <w:sz w:val="24"/>
          <w:szCs w:val="24"/>
          <w:rtl/>
          <w:lang w:val="en-US"/>
        </w:rPr>
        <w:t>1.</w:t>
      </w:r>
      <w:r w:rsidRPr="00A13CCF">
        <w:rPr>
          <w:rFonts w:ascii="David" w:hAnsi="David" w:cs="David" w:hint="cs"/>
          <w:sz w:val="24"/>
          <w:szCs w:val="24"/>
          <w:rtl/>
          <w:lang w:val="en-US"/>
        </w:rPr>
        <w:t xml:space="preserve"> נוהג הקיים בין הצדדים. </w:t>
      </w:r>
      <w:r w:rsidRPr="00ED1873">
        <w:rPr>
          <w:rFonts w:ascii="David" w:hAnsi="David" w:cs="David" w:hint="cs"/>
          <w:b/>
          <w:bCs/>
          <w:sz w:val="24"/>
          <w:szCs w:val="24"/>
          <w:rtl/>
          <w:lang w:val="en-US"/>
        </w:rPr>
        <w:t>2.</w:t>
      </w:r>
      <w:r w:rsidRPr="00A13CCF">
        <w:rPr>
          <w:rFonts w:ascii="David" w:hAnsi="David" w:cs="David" w:hint="cs"/>
          <w:sz w:val="24"/>
          <w:szCs w:val="24"/>
          <w:rtl/>
          <w:lang w:val="en-US"/>
        </w:rPr>
        <w:t xml:space="preserve"> נוהג המקובל בחוזים מאותו סוג. </w:t>
      </w:r>
    </w:p>
    <w:p w14:paraId="40E28AD4" w14:textId="63A596C5" w:rsidR="00DB6EB2" w:rsidRPr="00A13CCF" w:rsidRDefault="00DB6EB2" w:rsidP="00120230">
      <w:pPr>
        <w:pStyle w:val="ListParagraph"/>
        <w:numPr>
          <w:ilvl w:val="0"/>
          <w:numId w:val="28"/>
        </w:numPr>
        <w:bidi/>
        <w:jc w:val="both"/>
        <w:rPr>
          <w:rFonts w:ascii="David" w:hAnsi="David" w:cs="David"/>
          <w:sz w:val="24"/>
          <w:szCs w:val="24"/>
          <w:lang w:val="en-US"/>
        </w:rPr>
      </w:pPr>
      <w:r w:rsidRPr="00A13CCF">
        <w:rPr>
          <w:rFonts w:ascii="David" w:hAnsi="David" w:cs="David" w:hint="cs"/>
          <w:sz w:val="24"/>
          <w:szCs w:val="24"/>
          <w:rtl/>
          <w:lang w:val="en-US"/>
        </w:rPr>
        <w:t>כאשר מתעורר ספק פרשני ניתן להיעז</w:t>
      </w:r>
      <w:r w:rsidRPr="00A13CCF">
        <w:rPr>
          <w:rFonts w:ascii="David" w:hAnsi="David" w:cs="David" w:hint="eastAsia"/>
          <w:sz w:val="24"/>
          <w:szCs w:val="24"/>
          <w:rtl/>
          <w:lang w:val="en-US"/>
        </w:rPr>
        <w:t>ר</w:t>
      </w:r>
      <w:r w:rsidRPr="00A13CCF">
        <w:rPr>
          <w:rFonts w:ascii="David" w:hAnsi="David" w:cs="David" w:hint="cs"/>
          <w:sz w:val="24"/>
          <w:szCs w:val="24"/>
          <w:rtl/>
          <w:lang w:val="en-US"/>
        </w:rPr>
        <w:t xml:space="preserve"> ע"י נוהג בחוזים דומים על מנת ללמוד את כוונת הצדדים- למשל חוזה שכירות מומלץ של עיריית ת"א.</w:t>
      </w:r>
    </w:p>
    <w:p w14:paraId="642801D7" w14:textId="77777777" w:rsidR="00DB6EB2" w:rsidRPr="005F3AF2" w:rsidRDefault="00DB6EB2" w:rsidP="003A4F58">
      <w:pPr>
        <w:bidi/>
        <w:jc w:val="both"/>
        <w:rPr>
          <w:rFonts w:ascii="David" w:hAnsi="David" w:cs="David"/>
          <w:b/>
          <w:bCs/>
          <w:sz w:val="24"/>
          <w:szCs w:val="24"/>
        </w:rPr>
      </w:pPr>
      <w:r w:rsidRPr="005F3AF2">
        <w:rPr>
          <w:rFonts w:ascii="David" w:hAnsi="David" w:cs="David"/>
          <w:b/>
          <w:bCs/>
          <w:sz w:val="24"/>
          <w:szCs w:val="24"/>
          <w:rtl/>
        </w:rPr>
        <w:t>כלים לפרשנות והשלמת חוזה:</w:t>
      </w:r>
    </w:p>
    <w:p w14:paraId="6DDB9083" w14:textId="77777777" w:rsidR="00DB6EB2" w:rsidRPr="00A13CCF" w:rsidRDefault="00DB6EB2" w:rsidP="00120230">
      <w:pPr>
        <w:pStyle w:val="ListParagraph"/>
        <w:numPr>
          <w:ilvl w:val="0"/>
          <w:numId w:val="29"/>
        </w:numPr>
        <w:bidi/>
        <w:spacing w:line="256" w:lineRule="auto"/>
        <w:jc w:val="both"/>
        <w:rPr>
          <w:rFonts w:ascii="David" w:hAnsi="David" w:cs="David"/>
          <w:sz w:val="24"/>
          <w:szCs w:val="24"/>
          <w:rtl/>
        </w:rPr>
      </w:pPr>
      <w:r w:rsidRPr="00A13CCF">
        <w:rPr>
          <w:rFonts w:ascii="David" w:hAnsi="David" w:cs="David"/>
          <w:sz w:val="24"/>
          <w:szCs w:val="24"/>
          <w:rtl/>
        </w:rPr>
        <w:t>לשון החוזה 25(א)</w:t>
      </w:r>
    </w:p>
    <w:p w14:paraId="1B43D1A7" w14:textId="77777777" w:rsidR="00DB6EB2" w:rsidRPr="00A13CCF" w:rsidRDefault="00DB6EB2" w:rsidP="00120230">
      <w:pPr>
        <w:pStyle w:val="ListParagraph"/>
        <w:numPr>
          <w:ilvl w:val="0"/>
          <w:numId w:val="29"/>
        </w:numPr>
        <w:bidi/>
        <w:spacing w:line="256" w:lineRule="auto"/>
        <w:jc w:val="both"/>
        <w:rPr>
          <w:rFonts w:ascii="David" w:hAnsi="David" w:cs="David"/>
          <w:sz w:val="24"/>
          <w:szCs w:val="24"/>
        </w:rPr>
      </w:pPr>
      <w:r w:rsidRPr="00A13CCF">
        <w:rPr>
          <w:rFonts w:ascii="David" w:hAnsi="David" w:cs="David"/>
          <w:sz w:val="24"/>
          <w:szCs w:val="24"/>
          <w:rtl/>
        </w:rPr>
        <w:t>נסיבות הכריתה 25(א)</w:t>
      </w:r>
    </w:p>
    <w:p w14:paraId="13CEA20D" w14:textId="77777777" w:rsidR="00DB6EB2" w:rsidRPr="00A13CCF" w:rsidRDefault="00DB6EB2" w:rsidP="00120230">
      <w:pPr>
        <w:pStyle w:val="ListParagraph"/>
        <w:numPr>
          <w:ilvl w:val="0"/>
          <w:numId w:val="29"/>
        </w:numPr>
        <w:bidi/>
        <w:spacing w:line="256" w:lineRule="auto"/>
        <w:jc w:val="both"/>
        <w:rPr>
          <w:rFonts w:ascii="David" w:hAnsi="David" w:cs="David"/>
          <w:sz w:val="24"/>
          <w:szCs w:val="24"/>
        </w:rPr>
      </w:pPr>
      <w:r w:rsidRPr="00A13CCF">
        <w:rPr>
          <w:rFonts w:ascii="David" w:hAnsi="David" w:cs="David"/>
          <w:sz w:val="24"/>
          <w:szCs w:val="24"/>
          <w:rtl/>
        </w:rPr>
        <w:t>נוהג בין הצדדים 26</w:t>
      </w:r>
    </w:p>
    <w:p w14:paraId="792B90E7" w14:textId="77777777" w:rsidR="00DB6EB2" w:rsidRPr="00A13CCF" w:rsidRDefault="00DB6EB2" w:rsidP="00120230">
      <w:pPr>
        <w:pStyle w:val="ListParagraph"/>
        <w:numPr>
          <w:ilvl w:val="0"/>
          <w:numId w:val="29"/>
        </w:numPr>
        <w:bidi/>
        <w:spacing w:line="256" w:lineRule="auto"/>
        <w:jc w:val="both"/>
        <w:rPr>
          <w:rFonts w:ascii="David" w:hAnsi="David" w:cs="David"/>
          <w:sz w:val="24"/>
          <w:szCs w:val="24"/>
        </w:rPr>
      </w:pPr>
      <w:r w:rsidRPr="00A13CCF">
        <w:rPr>
          <w:rFonts w:ascii="David" w:hAnsi="David" w:cs="David"/>
          <w:sz w:val="24"/>
          <w:szCs w:val="24"/>
          <w:rtl/>
        </w:rPr>
        <w:t>נוהג בחוזים מאותו סוג 26</w:t>
      </w:r>
    </w:p>
    <w:p w14:paraId="1762F95D" w14:textId="77777777" w:rsidR="00DB6EB2" w:rsidRPr="00A13CCF" w:rsidRDefault="00DB6EB2" w:rsidP="00120230">
      <w:pPr>
        <w:pStyle w:val="ListParagraph"/>
        <w:numPr>
          <w:ilvl w:val="0"/>
          <w:numId w:val="29"/>
        </w:numPr>
        <w:bidi/>
        <w:spacing w:line="256" w:lineRule="auto"/>
        <w:jc w:val="both"/>
        <w:rPr>
          <w:rFonts w:ascii="David" w:hAnsi="David" w:cs="David"/>
          <w:sz w:val="24"/>
          <w:szCs w:val="24"/>
        </w:rPr>
      </w:pPr>
      <w:r w:rsidRPr="00A13CCF">
        <w:rPr>
          <w:rFonts w:ascii="David" w:hAnsi="David" w:cs="David"/>
          <w:sz w:val="24"/>
          <w:szCs w:val="24"/>
          <w:rtl/>
        </w:rPr>
        <w:t>הוראות השלמה בחוק החוזים מיוחדים</w:t>
      </w:r>
    </w:p>
    <w:p w14:paraId="4B05199C" w14:textId="77777777" w:rsidR="00DB6EB2" w:rsidRPr="00A13CCF" w:rsidRDefault="00DB6EB2" w:rsidP="00120230">
      <w:pPr>
        <w:pStyle w:val="ListParagraph"/>
        <w:numPr>
          <w:ilvl w:val="0"/>
          <w:numId w:val="29"/>
        </w:numPr>
        <w:bidi/>
        <w:spacing w:line="256" w:lineRule="auto"/>
        <w:jc w:val="both"/>
        <w:rPr>
          <w:rFonts w:ascii="David" w:hAnsi="David" w:cs="David"/>
          <w:sz w:val="24"/>
          <w:szCs w:val="24"/>
        </w:rPr>
      </w:pPr>
      <w:r w:rsidRPr="00A13CCF">
        <w:rPr>
          <w:rFonts w:ascii="David" w:hAnsi="David" w:cs="David"/>
          <w:sz w:val="24"/>
          <w:szCs w:val="24"/>
          <w:rtl/>
        </w:rPr>
        <w:t>הוראות השלמה בחוק החוזים הכללי (41, 44-46)</w:t>
      </w:r>
    </w:p>
    <w:p w14:paraId="16087A43" w14:textId="031C6130" w:rsidR="00DB6EB2" w:rsidRPr="00A13CCF" w:rsidRDefault="00DB6EB2" w:rsidP="00120230">
      <w:pPr>
        <w:pStyle w:val="ListParagraph"/>
        <w:numPr>
          <w:ilvl w:val="0"/>
          <w:numId w:val="29"/>
        </w:numPr>
        <w:bidi/>
        <w:spacing w:line="256" w:lineRule="auto"/>
        <w:jc w:val="both"/>
        <w:rPr>
          <w:rFonts w:ascii="David" w:hAnsi="David" w:cs="David"/>
          <w:sz w:val="24"/>
          <w:szCs w:val="24"/>
        </w:rPr>
      </w:pPr>
      <w:r w:rsidRPr="00A13CCF">
        <w:rPr>
          <w:rFonts w:ascii="David" w:hAnsi="David" w:cs="David"/>
          <w:sz w:val="24"/>
          <w:szCs w:val="24"/>
          <w:rtl/>
        </w:rPr>
        <w:t>השלמה מכוח עיקרון תו"ל (39)</w:t>
      </w:r>
    </w:p>
    <w:p w14:paraId="72C92A74" w14:textId="59C32D02" w:rsidR="00DB6EB2" w:rsidRPr="00A13CCF" w:rsidRDefault="00DB6EB2" w:rsidP="003A4F58">
      <w:pPr>
        <w:bidi/>
        <w:spacing w:line="256" w:lineRule="auto"/>
        <w:jc w:val="both"/>
        <w:rPr>
          <w:rFonts w:ascii="David" w:hAnsi="David" w:cs="David"/>
          <w:sz w:val="24"/>
          <w:szCs w:val="24"/>
          <w:rtl/>
        </w:rPr>
      </w:pPr>
      <w:r w:rsidRPr="005F3AF2">
        <w:rPr>
          <w:rFonts w:ascii="David" w:hAnsi="David" w:cs="David" w:hint="cs"/>
          <w:b/>
          <w:bCs/>
          <w:sz w:val="24"/>
          <w:szCs w:val="24"/>
          <w:rtl/>
        </w:rPr>
        <w:t>אבחנות מסורתיות בפסיקה</w:t>
      </w:r>
      <w:r w:rsidR="005F3AF2">
        <w:rPr>
          <w:rFonts w:ascii="David" w:hAnsi="David" w:cs="David" w:hint="cs"/>
          <w:sz w:val="24"/>
          <w:szCs w:val="24"/>
          <w:rtl/>
        </w:rPr>
        <w:t>:</w:t>
      </w:r>
      <w:r w:rsidR="005F3AF2">
        <w:rPr>
          <w:rFonts w:ascii="David" w:hAnsi="David" w:cs="David" w:hint="cs"/>
          <w:sz w:val="24"/>
          <w:szCs w:val="24"/>
        </w:rPr>
        <w:t xml:space="preserve"> </w:t>
      </w:r>
    </w:p>
    <w:p w14:paraId="2DE76747" w14:textId="42F108CB" w:rsidR="00DB6EB2" w:rsidRPr="00A13CCF" w:rsidRDefault="00DB6EB2" w:rsidP="00120230">
      <w:pPr>
        <w:pStyle w:val="ListParagraph"/>
        <w:numPr>
          <w:ilvl w:val="0"/>
          <w:numId w:val="30"/>
        </w:numPr>
        <w:bidi/>
        <w:spacing w:line="256" w:lineRule="auto"/>
        <w:jc w:val="both"/>
        <w:rPr>
          <w:rFonts w:ascii="David" w:hAnsi="David" w:cs="David"/>
          <w:sz w:val="24"/>
          <w:szCs w:val="24"/>
        </w:rPr>
      </w:pPr>
      <w:r w:rsidRPr="005F3AF2">
        <w:rPr>
          <w:rFonts w:ascii="David" w:hAnsi="David" w:cs="David" w:hint="cs"/>
          <w:sz w:val="24"/>
          <w:szCs w:val="24"/>
          <w:u w:val="single"/>
          <w:rtl/>
        </w:rPr>
        <w:t>פרשנות מול השלמה</w:t>
      </w:r>
      <w:r w:rsidR="00C733E5" w:rsidRPr="00A13CCF">
        <w:rPr>
          <w:rFonts w:ascii="David" w:hAnsi="David" w:cs="David" w:hint="cs"/>
          <w:sz w:val="24"/>
          <w:szCs w:val="24"/>
          <w:rtl/>
        </w:rPr>
        <w:t xml:space="preserve"> (</w:t>
      </w:r>
      <w:r w:rsidR="00C733E5" w:rsidRPr="005F3AF2">
        <w:rPr>
          <w:rFonts w:ascii="David" w:hAnsi="David" w:cs="David" w:hint="cs"/>
          <w:sz w:val="24"/>
          <w:szCs w:val="24"/>
          <w:highlight w:val="yellow"/>
          <w:rtl/>
        </w:rPr>
        <w:t>אתא</w:t>
      </w:r>
      <w:r w:rsidR="00C733E5" w:rsidRPr="00A13CCF">
        <w:rPr>
          <w:rFonts w:ascii="David" w:hAnsi="David" w:cs="David" w:hint="cs"/>
          <w:sz w:val="24"/>
          <w:szCs w:val="24"/>
          <w:rtl/>
        </w:rPr>
        <w:t>)</w:t>
      </w:r>
      <w:r w:rsidRPr="00A13CCF">
        <w:rPr>
          <w:rFonts w:ascii="David" w:hAnsi="David" w:cs="David" w:hint="cs"/>
          <w:sz w:val="24"/>
          <w:szCs w:val="24"/>
          <w:rtl/>
        </w:rPr>
        <w:t xml:space="preserve"> - </w:t>
      </w:r>
      <w:r w:rsidRPr="00A13CCF">
        <w:rPr>
          <w:rFonts w:ascii="David" w:hAnsi="David" w:cs="David"/>
          <w:sz w:val="24"/>
          <w:szCs w:val="24"/>
          <w:rtl/>
        </w:rPr>
        <w:t>פרשנות היא פירוש תוכן קיים, השלמה היא במצב בו חסר פרט ויש להשלימו. קודם יש לפרש את מה שקיים ואז להשלים את מה שחסר</w:t>
      </w:r>
      <w:r w:rsidRPr="00A13CCF">
        <w:rPr>
          <w:rFonts w:ascii="David" w:hAnsi="David" w:cs="David" w:hint="cs"/>
          <w:sz w:val="24"/>
          <w:szCs w:val="24"/>
          <w:rtl/>
        </w:rPr>
        <w:t xml:space="preserve">. </w:t>
      </w:r>
    </w:p>
    <w:p w14:paraId="623F1E2D" w14:textId="2D2409C9" w:rsidR="00DB6EB2" w:rsidRPr="00A13CCF" w:rsidRDefault="00DB6EB2" w:rsidP="00120230">
      <w:pPr>
        <w:pStyle w:val="ListParagraph"/>
        <w:numPr>
          <w:ilvl w:val="0"/>
          <w:numId w:val="30"/>
        </w:numPr>
        <w:bidi/>
        <w:spacing w:line="256" w:lineRule="auto"/>
        <w:jc w:val="both"/>
        <w:rPr>
          <w:rFonts w:ascii="David" w:hAnsi="David" w:cs="David"/>
          <w:sz w:val="24"/>
          <w:szCs w:val="24"/>
        </w:rPr>
      </w:pPr>
      <w:r w:rsidRPr="00D660BC">
        <w:rPr>
          <w:rFonts w:ascii="David" w:hAnsi="David" w:cs="David" w:hint="cs"/>
          <w:sz w:val="24"/>
          <w:szCs w:val="24"/>
          <w:u w:val="single"/>
          <w:rtl/>
        </w:rPr>
        <w:t>לשון מול נסיבות</w:t>
      </w:r>
      <w:r w:rsidR="00C733E5" w:rsidRPr="00A13CCF">
        <w:rPr>
          <w:rFonts w:ascii="David" w:hAnsi="David" w:cs="David" w:hint="cs"/>
          <w:sz w:val="24"/>
          <w:szCs w:val="24"/>
          <w:rtl/>
        </w:rPr>
        <w:t xml:space="preserve"> (</w:t>
      </w:r>
      <w:r w:rsidR="00C733E5" w:rsidRPr="00D660BC">
        <w:rPr>
          <w:rFonts w:ascii="David" w:hAnsi="David" w:cs="David" w:hint="cs"/>
          <w:sz w:val="24"/>
          <w:szCs w:val="24"/>
          <w:highlight w:val="yellow"/>
          <w:rtl/>
        </w:rPr>
        <w:t>אפרופים)</w:t>
      </w:r>
      <w:r w:rsidRPr="00A13CCF">
        <w:rPr>
          <w:rFonts w:ascii="David" w:hAnsi="David" w:cs="David" w:hint="cs"/>
          <w:sz w:val="24"/>
          <w:szCs w:val="24"/>
          <w:rtl/>
        </w:rPr>
        <w:t xml:space="preserve"> - </w:t>
      </w:r>
      <w:r w:rsidRPr="00A13CCF">
        <w:rPr>
          <w:rFonts w:ascii="David" w:hAnsi="David" w:cs="David"/>
          <w:sz w:val="24"/>
          <w:szCs w:val="24"/>
          <w:rtl/>
        </w:rPr>
        <w:t>לשון היא כל מה שכתוב בחוזה ונסיבות עוסקות בסיטואציה בה היו הצדדים בזמן כריתת החוזה. הקו בין הלשון לנסיבות עמום</w:t>
      </w:r>
      <w:r w:rsidRPr="00A13CCF">
        <w:rPr>
          <w:rFonts w:ascii="David" w:hAnsi="David" w:cs="David" w:hint="cs"/>
          <w:sz w:val="24"/>
          <w:szCs w:val="24"/>
          <w:rtl/>
        </w:rPr>
        <w:t xml:space="preserve">. </w:t>
      </w:r>
    </w:p>
    <w:p w14:paraId="27547679" w14:textId="00EF7DBE" w:rsidR="00C733E5" w:rsidRPr="00A13CCF" w:rsidRDefault="00DB6EB2" w:rsidP="00120230">
      <w:pPr>
        <w:pStyle w:val="ListParagraph"/>
        <w:numPr>
          <w:ilvl w:val="0"/>
          <w:numId w:val="30"/>
        </w:numPr>
        <w:bidi/>
        <w:spacing w:line="276" w:lineRule="auto"/>
        <w:jc w:val="both"/>
        <w:rPr>
          <w:rFonts w:ascii="David" w:hAnsi="David" w:cs="David"/>
          <w:sz w:val="24"/>
          <w:szCs w:val="24"/>
        </w:rPr>
      </w:pPr>
      <w:r w:rsidRPr="00D660BC">
        <w:rPr>
          <w:rFonts w:ascii="David" w:hAnsi="David" w:cs="David"/>
          <w:sz w:val="24"/>
          <w:szCs w:val="24"/>
          <w:u w:val="single"/>
          <w:rtl/>
        </w:rPr>
        <w:t>פרשנות אובייקטיבית מול פרשנות סובייקטיבית</w:t>
      </w:r>
      <w:r w:rsidR="00C733E5" w:rsidRPr="00A13CCF">
        <w:rPr>
          <w:rFonts w:ascii="David" w:hAnsi="David" w:cs="David" w:hint="cs"/>
          <w:sz w:val="24"/>
          <w:szCs w:val="24"/>
          <w:rtl/>
        </w:rPr>
        <w:t xml:space="preserve"> (</w:t>
      </w:r>
      <w:r w:rsidR="00C733E5" w:rsidRPr="00D660BC">
        <w:rPr>
          <w:rFonts w:ascii="David" w:hAnsi="David" w:cs="David" w:hint="cs"/>
          <w:sz w:val="24"/>
          <w:szCs w:val="24"/>
          <w:highlight w:val="yellow"/>
          <w:rtl/>
        </w:rPr>
        <w:t>אפרופים</w:t>
      </w:r>
      <w:r w:rsidR="00C733E5" w:rsidRPr="00A13CCF">
        <w:rPr>
          <w:rFonts w:ascii="David" w:hAnsi="David" w:cs="David" w:hint="cs"/>
          <w:sz w:val="24"/>
          <w:szCs w:val="24"/>
          <w:rtl/>
        </w:rPr>
        <w:t>)</w:t>
      </w:r>
      <w:r w:rsidRPr="00A13CCF">
        <w:rPr>
          <w:rFonts w:ascii="David" w:hAnsi="David" w:cs="David" w:hint="cs"/>
          <w:sz w:val="24"/>
          <w:szCs w:val="24"/>
          <w:rtl/>
        </w:rPr>
        <w:t xml:space="preserve"> - </w:t>
      </w:r>
      <w:r w:rsidRPr="00A13CCF">
        <w:rPr>
          <w:rFonts w:ascii="David" w:hAnsi="David" w:cs="David"/>
          <w:sz w:val="24"/>
          <w:szCs w:val="24"/>
          <w:rtl/>
        </w:rPr>
        <w:t xml:space="preserve">סובייקטיבית: כוונת הצדדים. אובייקטיבית: מה החוזה אומר. </w:t>
      </w:r>
      <w:r w:rsidR="00C733E5" w:rsidRPr="00A13CCF">
        <w:rPr>
          <w:rFonts w:ascii="David" w:hAnsi="David" w:cs="David"/>
          <w:sz w:val="24"/>
          <w:szCs w:val="24"/>
          <w:rtl/>
        </w:rPr>
        <w:t>הפרשנות הסובייקטיבית גוברת, מה שמעריכים שהייתה כוונת הצדדים. אם כוונת הצדדים לא ברורה, ביהמ"ש יבחן מנק' מבט אובייקטיבית</w:t>
      </w:r>
      <w:r w:rsidR="00C733E5" w:rsidRPr="00A13CCF">
        <w:rPr>
          <w:rFonts w:ascii="David" w:hAnsi="David" w:cs="David" w:hint="cs"/>
          <w:sz w:val="24"/>
          <w:szCs w:val="24"/>
          <w:rtl/>
        </w:rPr>
        <w:t xml:space="preserve">. </w:t>
      </w:r>
    </w:p>
    <w:p w14:paraId="7EB78576" w14:textId="2A3F7271" w:rsidR="00C733E5" w:rsidRPr="00A13CCF" w:rsidRDefault="00C733E5" w:rsidP="003A4F58">
      <w:pPr>
        <w:bidi/>
        <w:spacing w:line="276" w:lineRule="auto"/>
        <w:jc w:val="both"/>
        <w:rPr>
          <w:rFonts w:ascii="David" w:hAnsi="David" w:cs="David"/>
          <w:sz w:val="24"/>
          <w:szCs w:val="24"/>
        </w:rPr>
      </w:pPr>
      <w:r w:rsidRPr="00A13CCF">
        <w:rPr>
          <w:rFonts w:ascii="David" w:hAnsi="David" w:cs="David" w:hint="cs"/>
          <w:sz w:val="24"/>
          <w:szCs w:val="24"/>
          <w:rtl/>
        </w:rPr>
        <w:lastRenderedPageBreak/>
        <w:t>*</w:t>
      </w:r>
      <w:r w:rsidRPr="00A13CCF">
        <w:rPr>
          <w:rFonts w:ascii="David" w:hAnsi="David" w:cs="David"/>
          <w:sz w:val="24"/>
          <w:szCs w:val="24"/>
          <w:rtl/>
        </w:rPr>
        <w:t>בדר"כ כוונת הצדדים גוברת אלא אם כן יש סייגים.</w:t>
      </w:r>
    </w:p>
    <w:p w14:paraId="6EDD3E7A" w14:textId="4AC26EB5" w:rsidR="00DB6EB2" w:rsidRPr="00A13CCF" w:rsidRDefault="00D660BC" w:rsidP="003A4F58">
      <w:pPr>
        <w:bidi/>
        <w:spacing w:line="256" w:lineRule="auto"/>
        <w:jc w:val="both"/>
        <w:rPr>
          <w:rFonts w:ascii="David" w:hAnsi="David" w:cs="David"/>
          <w:sz w:val="24"/>
          <w:szCs w:val="24"/>
          <w:rtl/>
        </w:rPr>
      </w:pPr>
      <w:r>
        <w:rPr>
          <w:rFonts w:ascii="David" w:hAnsi="David" w:cs="David" w:hint="cs"/>
          <w:sz w:val="24"/>
          <w:szCs w:val="24"/>
          <w:highlight w:val="yellow"/>
          <w:rtl/>
        </w:rPr>
        <w:t>*</w:t>
      </w:r>
      <w:r w:rsidR="00DB6EB2" w:rsidRPr="00D660BC">
        <w:rPr>
          <w:rFonts w:ascii="David" w:hAnsi="David" w:cs="David" w:hint="cs"/>
          <w:sz w:val="24"/>
          <w:szCs w:val="24"/>
          <w:highlight w:val="yellow"/>
          <w:rtl/>
        </w:rPr>
        <w:t>אתא נ' זולוטוב</w:t>
      </w:r>
      <w:r w:rsidR="00DB6EB2" w:rsidRPr="00A13CCF">
        <w:rPr>
          <w:rFonts w:ascii="David" w:hAnsi="David" w:cs="David" w:hint="cs"/>
          <w:sz w:val="24"/>
          <w:szCs w:val="24"/>
          <w:rtl/>
        </w:rPr>
        <w:t xml:space="preserve"> </w:t>
      </w:r>
      <w:r w:rsidR="00DB6EB2" w:rsidRPr="00A13CCF">
        <w:rPr>
          <w:rFonts w:ascii="David" w:hAnsi="David" w:cs="David"/>
          <w:sz w:val="24"/>
          <w:szCs w:val="24"/>
          <w:rtl/>
        </w:rPr>
        <w:t>–</w:t>
      </w:r>
      <w:r w:rsidR="00DB6EB2" w:rsidRPr="00A13CCF">
        <w:rPr>
          <w:rFonts w:ascii="David" w:hAnsi="David" w:cs="David" w:hint="cs"/>
          <w:sz w:val="24"/>
          <w:szCs w:val="24"/>
          <w:rtl/>
        </w:rPr>
        <w:t xml:space="preserve"> חוזה סוכנות. הסכסוך הפרשני הוא ע"</w:t>
      </w:r>
      <w:r w:rsidR="00DB6EB2" w:rsidRPr="00A13CCF">
        <w:rPr>
          <w:rFonts w:ascii="David" w:hAnsi="David" w:cs="David"/>
          <w:sz w:val="24"/>
          <w:szCs w:val="24"/>
          <w:rtl/>
          <w:lang w:val="en-US"/>
        </w:rPr>
        <w:t>פ איזה ערך צריך להחזיר את הפיקדון</w:t>
      </w:r>
      <w:r w:rsidR="00DB6EB2" w:rsidRPr="00A13CCF">
        <w:rPr>
          <w:rFonts w:ascii="David" w:hAnsi="David" w:cs="David" w:hint="cs"/>
          <w:sz w:val="24"/>
          <w:szCs w:val="24"/>
          <w:rtl/>
          <w:lang w:val="en-US"/>
        </w:rPr>
        <w:t xml:space="preserve">. </w:t>
      </w:r>
      <w:r w:rsidR="00DB6EB2" w:rsidRPr="00A13CCF">
        <w:rPr>
          <w:rFonts w:ascii="David" w:hAnsi="David" w:cs="David"/>
          <w:sz w:val="24"/>
          <w:szCs w:val="24"/>
          <w:rtl/>
          <w:lang w:val="en-US"/>
        </w:rPr>
        <w:t>טשטוש ה</w:t>
      </w:r>
      <w:r w:rsidR="00C733E5" w:rsidRPr="00A13CCF">
        <w:rPr>
          <w:rFonts w:ascii="David" w:hAnsi="David" w:cs="David" w:hint="cs"/>
          <w:sz w:val="24"/>
          <w:szCs w:val="24"/>
          <w:rtl/>
          <w:lang w:val="en-US"/>
        </w:rPr>
        <w:t>א</w:t>
      </w:r>
      <w:r w:rsidR="00DB6EB2" w:rsidRPr="00A13CCF">
        <w:rPr>
          <w:rFonts w:ascii="David" w:hAnsi="David" w:cs="David"/>
          <w:sz w:val="24"/>
          <w:szCs w:val="24"/>
          <w:rtl/>
          <w:lang w:val="en-US"/>
        </w:rPr>
        <w:t>בחנה בין פרשנות לשלמה – פרשנות היא גם על פרט חסר.</w:t>
      </w:r>
      <w:r w:rsidR="00C733E5" w:rsidRPr="00A13CCF">
        <w:rPr>
          <w:rFonts w:ascii="David" w:hAnsi="David" w:cs="David" w:hint="cs"/>
          <w:sz w:val="24"/>
          <w:szCs w:val="24"/>
          <w:rtl/>
          <w:lang w:val="en-US"/>
        </w:rPr>
        <w:t xml:space="preserve"> </w:t>
      </w:r>
      <w:r w:rsidR="00C733E5" w:rsidRPr="00A13CCF">
        <w:rPr>
          <w:rFonts w:ascii="David" w:hAnsi="David" w:cs="David"/>
          <w:sz w:val="24"/>
          <w:szCs w:val="24"/>
          <w:rtl/>
        </w:rPr>
        <w:t xml:space="preserve">ברק משתמש בפרשנות במובן הצר, מגיע לתוצאה מתוך הנסיבות. </w:t>
      </w:r>
    </w:p>
    <w:p w14:paraId="79C8FE56" w14:textId="545F0A08" w:rsidR="00C733E5" w:rsidRPr="00A13CCF" w:rsidRDefault="00C733E5" w:rsidP="003A4F58">
      <w:pPr>
        <w:bidi/>
        <w:spacing w:line="256" w:lineRule="auto"/>
        <w:jc w:val="both"/>
        <w:rPr>
          <w:rFonts w:ascii="David" w:hAnsi="David" w:cs="David"/>
          <w:sz w:val="24"/>
          <w:szCs w:val="24"/>
          <w:rtl/>
        </w:rPr>
      </w:pPr>
      <w:r w:rsidRPr="000B5539">
        <w:rPr>
          <w:rFonts w:ascii="David" w:hAnsi="David" w:cs="David" w:hint="cs"/>
          <w:b/>
          <w:bCs/>
          <w:sz w:val="24"/>
          <w:szCs w:val="24"/>
          <w:rtl/>
        </w:rPr>
        <w:t>גישות פרשניות</w:t>
      </w:r>
      <w:r w:rsidRPr="00A13CCF">
        <w:rPr>
          <w:rFonts w:ascii="David" w:hAnsi="David" w:cs="David" w:hint="cs"/>
          <w:sz w:val="24"/>
          <w:szCs w:val="24"/>
          <w:rtl/>
        </w:rPr>
        <w:t>:</w:t>
      </w:r>
      <w:r w:rsidRPr="00A13CCF">
        <w:rPr>
          <w:rFonts w:ascii="David" w:hAnsi="David" w:cs="David" w:hint="cs"/>
          <w:sz w:val="24"/>
          <w:szCs w:val="24"/>
        </w:rPr>
        <w:t xml:space="preserve"> </w:t>
      </w:r>
    </w:p>
    <w:p w14:paraId="4853E354" w14:textId="14A4E96E" w:rsidR="00C733E5" w:rsidRPr="00A13CCF" w:rsidRDefault="00C733E5" w:rsidP="003A4F58">
      <w:pPr>
        <w:bidi/>
        <w:spacing w:line="276" w:lineRule="auto"/>
        <w:jc w:val="both"/>
        <w:rPr>
          <w:rFonts w:ascii="David" w:hAnsi="David" w:cs="David"/>
          <w:sz w:val="24"/>
          <w:szCs w:val="24"/>
          <w:rtl/>
        </w:rPr>
      </w:pPr>
      <w:r w:rsidRPr="000B5539">
        <w:rPr>
          <w:rFonts w:ascii="David" w:hAnsi="David" w:cs="David" w:hint="cs"/>
          <w:sz w:val="24"/>
          <w:szCs w:val="24"/>
          <w:u w:val="single"/>
          <w:rtl/>
        </w:rPr>
        <w:t>גישת השלבים</w:t>
      </w:r>
      <w:r w:rsidR="002B0A97" w:rsidRPr="00A13CCF">
        <w:rPr>
          <w:rFonts w:ascii="David" w:hAnsi="David" w:cs="David" w:hint="cs"/>
          <w:sz w:val="24"/>
          <w:szCs w:val="24"/>
          <w:rtl/>
        </w:rPr>
        <w:t xml:space="preserve"> (</w:t>
      </w:r>
      <w:r w:rsidR="002B0A97" w:rsidRPr="000B5539">
        <w:rPr>
          <w:rFonts w:ascii="David" w:hAnsi="David" w:cs="David" w:hint="cs"/>
          <w:sz w:val="24"/>
          <w:szCs w:val="24"/>
          <w:highlight w:val="yellow"/>
          <w:rtl/>
        </w:rPr>
        <w:t>מצא, דעת מיעוט, אפרופים</w:t>
      </w:r>
      <w:r w:rsidR="002B0A97" w:rsidRPr="00A13CCF">
        <w:rPr>
          <w:rFonts w:ascii="David" w:hAnsi="David" w:cs="David" w:hint="cs"/>
          <w:sz w:val="24"/>
          <w:szCs w:val="24"/>
          <w:rtl/>
        </w:rPr>
        <w:t>)</w:t>
      </w:r>
      <w:r w:rsidRPr="00A13CCF">
        <w:rPr>
          <w:rFonts w:ascii="David" w:hAnsi="David" w:cs="David" w:hint="cs"/>
          <w:sz w:val="24"/>
          <w:szCs w:val="24"/>
          <w:rtl/>
        </w:rPr>
        <w:t xml:space="preserve"> - </w:t>
      </w:r>
      <w:r w:rsidRPr="00A13CCF">
        <w:rPr>
          <w:rFonts w:ascii="David" w:hAnsi="David" w:cs="David"/>
          <w:sz w:val="24"/>
          <w:szCs w:val="24"/>
          <w:rtl/>
        </w:rPr>
        <w:t>גישה הדוגלת במדרג היררכי</w:t>
      </w:r>
      <w:r w:rsidR="002B0A97" w:rsidRPr="00A13CCF">
        <w:rPr>
          <w:rFonts w:ascii="David" w:hAnsi="David" w:cs="David" w:hint="cs"/>
          <w:sz w:val="24"/>
          <w:szCs w:val="24"/>
          <w:rtl/>
        </w:rPr>
        <w:t xml:space="preserve">. </w:t>
      </w:r>
      <w:r w:rsidRPr="00A13CCF">
        <w:rPr>
          <w:rFonts w:ascii="David" w:hAnsi="David" w:cs="David"/>
          <w:sz w:val="24"/>
          <w:szCs w:val="24"/>
          <w:rtl/>
        </w:rPr>
        <w:t xml:space="preserve">מתחילים בפרשנות ולאחר מכן עוברים להשלמה, לפי שלבים, כאשר נעצור בשלב בו נמצאה כוונת הצדדים. </w:t>
      </w:r>
      <w:r w:rsidRPr="000B5539">
        <w:rPr>
          <w:rFonts w:ascii="David" w:hAnsi="David" w:cs="David"/>
          <w:sz w:val="24"/>
          <w:szCs w:val="24"/>
          <w:u w:val="single"/>
          <w:rtl/>
        </w:rPr>
        <w:t>גישה זו אינה ההלכה היום</w:t>
      </w:r>
      <w:r w:rsidRPr="00A13CCF">
        <w:rPr>
          <w:rFonts w:ascii="David" w:hAnsi="David" w:cs="David"/>
          <w:sz w:val="24"/>
          <w:szCs w:val="24"/>
          <w:rtl/>
        </w:rPr>
        <w:t>.</w:t>
      </w:r>
    </w:p>
    <w:p w14:paraId="6340903D" w14:textId="4988BD14" w:rsidR="00C733E5" w:rsidRPr="00A13CCF" w:rsidRDefault="002B0A97" w:rsidP="003A4F58">
      <w:pPr>
        <w:bidi/>
        <w:spacing w:line="276" w:lineRule="auto"/>
        <w:jc w:val="both"/>
        <w:rPr>
          <w:rFonts w:ascii="David" w:hAnsi="David" w:cs="David"/>
          <w:sz w:val="24"/>
          <w:szCs w:val="24"/>
          <w:rtl/>
        </w:rPr>
      </w:pPr>
      <w:r w:rsidRPr="000B5539">
        <w:rPr>
          <w:rFonts w:ascii="David" w:hAnsi="David" w:cs="David" w:hint="cs"/>
          <w:sz w:val="24"/>
          <w:szCs w:val="24"/>
          <w:u w:val="single"/>
          <w:rtl/>
        </w:rPr>
        <w:t>גישת אפרופים</w:t>
      </w:r>
      <w:r w:rsidRPr="00A13CCF">
        <w:rPr>
          <w:rFonts w:ascii="David" w:hAnsi="David" w:cs="David" w:hint="cs"/>
          <w:sz w:val="24"/>
          <w:szCs w:val="24"/>
          <w:rtl/>
        </w:rPr>
        <w:t xml:space="preserve"> (</w:t>
      </w:r>
      <w:r w:rsidRPr="000B5539">
        <w:rPr>
          <w:rFonts w:ascii="David" w:hAnsi="David" w:cs="David" w:hint="cs"/>
          <w:color w:val="FF0000"/>
          <w:sz w:val="24"/>
          <w:szCs w:val="24"/>
          <w:rtl/>
        </w:rPr>
        <w:t>הגישה המקובלת בפסיקה!</w:t>
      </w:r>
      <w:r w:rsidRPr="000B5539">
        <w:rPr>
          <w:rFonts w:ascii="David" w:hAnsi="David" w:cs="David" w:hint="cs"/>
          <w:sz w:val="24"/>
          <w:szCs w:val="24"/>
          <w:rtl/>
        </w:rPr>
        <w:t>)</w:t>
      </w:r>
      <w:r w:rsidRPr="000B5539">
        <w:rPr>
          <w:rFonts w:ascii="David" w:hAnsi="David" w:cs="David" w:hint="cs"/>
          <w:color w:val="FF0000"/>
          <w:sz w:val="24"/>
          <w:szCs w:val="24"/>
          <w:rtl/>
        </w:rPr>
        <w:t xml:space="preserve"> </w:t>
      </w:r>
      <w:r w:rsidRPr="00A13CCF">
        <w:rPr>
          <w:rFonts w:ascii="David" w:hAnsi="David" w:cs="David" w:hint="cs"/>
          <w:sz w:val="24"/>
          <w:szCs w:val="24"/>
          <w:rtl/>
        </w:rPr>
        <w:t xml:space="preserve">- </w:t>
      </w:r>
      <w:r w:rsidR="00C733E5" w:rsidRPr="00A13CCF">
        <w:rPr>
          <w:rFonts w:ascii="David" w:hAnsi="David" w:cs="David" w:hint="cs"/>
          <w:sz w:val="24"/>
          <w:szCs w:val="24"/>
          <w:rtl/>
        </w:rPr>
        <w:t>א</w:t>
      </w:r>
      <w:r w:rsidR="00C733E5" w:rsidRPr="00A13CCF">
        <w:rPr>
          <w:rFonts w:ascii="David" w:hAnsi="David" w:cs="David"/>
          <w:sz w:val="24"/>
          <w:szCs w:val="24"/>
          <w:rtl/>
        </w:rPr>
        <w:t xml:space="preserve">בחנה בין לשון לנסיבות. </w:t>
      </w:r>
      <w:r w:rsidR="00C733E5" w:rsidRPr="000B5539">
        <w:rPr>
          <w:rFonts w:ascii="David" w:hAnsi="David" w:cs="David"/>
          <w:sz w:val="24"/>
          <w:szCs w:val="24"/>
          <w:u w:val="single"/>
          <w:rtl/>
        </w:rPr>
        <w:t xml:space="preserve">ברק </w:t>
      </w:r>
      <w:r w:rsidR="00C733E5" w:rsidRPr="00A13CCF">
        <w:rPr>
          <w:rFonts w:ascii="David" w:hAnsi="David" w:cs="David"/>
          <w:sz w:val="24"/>
          <w:szCs w:val="24"/>
          <w:rtl/>
        </w:rPr>
        <w:t>מנסה לבסס כי גישת השלבים היא פיקציה</w:t>
      </w:r>
      <w:r w:rsidR="00C733E5" w:rsidRPr="00A13CCF">
        <w:rPr>
          <w:rFonts w:ascii="David" w:hAnsi="David" w:cs="David" w:hint="cs"/>
          <w:sz w:val="24"/>
          <w:szCs w:val="24"/>
          <w:rtl/>
        </w:rPr>
        <w:t>.</w:t>
      </w:r>
      <w:r w:rsidR="00C733E5" w:rsidRPr="00A13CCF">
        <w:rPr>
          <w:rFonts w:ascii="David" w:hAnsi="David" w:cs="David"/>
          <w:sz w:val="24"/>
          <w:szCs w:val="24"/>
          <w:rtl/>
        </w:rPr>
        <w:t xml:space="preserve"> </w:t>
      </w:r>
      <w:r w:rsidR="00C733E5" w:rsidRPr="00A13CCF">
        <w:rPr>
          <w:rFonts w:ascii="David" w:hAnsi="David" w:cs="David" w:hint="cs"/>
          <w:sz w:val="24"/>
          <w:szCs w:val="24"/>
          <w:rtl/>
        </w:rPr>
        <w:t xml:space="preserve">על מנת </w:t>
      </w:r>
      <w:r w:rsidR="00C733E5" w:rsidRPr="00A13CCF">
        <w:rPr>
          <w:rFonts w:ascii="David" w:hAnsi="David" w:cs="David"/>
          <w:sz w:val="24"/>
          <w:szCs w:val="24"/>
          <w:rtl/>
        </w:rPr>
        <w:t>לרדת לעומק דעתם של הצדדים צריך להבין את החוזה בכללותו לפי היגיון, אין להסתכל עליו חלקים חלקים</w:t>
      </w:r>
      <w:r w:rsidRPr="00A13CCF">
        <w:rPr>
          <w:rFonts w:ascii="David" w:hAnsi="David" w:cs="David" w:hint="cs"/>
          <w:sz w:val="24"/>
          <w:szCs w:val="24"/>
          <w:rtl/>
        </w:rPr>
        <w:t xml:space="preserve"> - </w:t>
      </w:r>
      <w:r w:rsidR="00C733E5" w:rsidRPr="00A13CCF">
        <w:rPr>
          <w:rFonts w:ascii="David" w:hAnsi="David" w:cs="David"/>
          <w:sz w:val="24"/>
          <w:szCs w:val="24"/>
          <w:rtl/>
        </w:rPr>
        <w:t xml:space="preserve">צריך לבחון את הלשון והנסיבות יחד. </w:t>
      </w:r>
      <w:r w:rsidRPr="000B5539">
        <w:rPr>
          <w:rFonts w:ascii="David" w:hAnsi="David" w:cs="David"/>
          <w:color w:val="FF0000"/>
          <w:sz w:val="24"/>
          <w:szCs w:val="24"/>
          <w:rtl/>
        </w:rPr>
        <w:t>המקרה היחיד בו גישת אפרופים תוביל לתוצאה אחרת מגישת השלבים היא כאשר הלשון ברורה אך סותרת את הנסיבות</w:t>
      </w:r>
      <w:r w:rsidRPr="000B5539">
        <w:rPr>
          <w:rFonts w:ascii="David" w:hAnsi="David" w:cs="David" w:hint="cs"/>
          <w:color w:val="FF0000"/>
          <w:sz w:val="24"/>
          <w:szCs w:val="24"/>
          <w:rtl/>
        </w:rPr>
        <w:t xml:space="preserve">. </w:t>
      </w:r>
    </w:p>
    <w:p w14:paraId="36EC7FB5" w14:textId="767999FC" w:rsidR="002B0A97" w:rsidRPr="00A13CCF" w:rsidRDefault="002B0A97" w:rsidP="003A4F58">
      <w:pPr>
        <w:bidi/>
        <w:jc w:val="both"/>
        <w:rPr>
          <w:rFonts w:ascii="David" w:hAnsi="David" w:cs="David"/>
          <w:sz w:val="24"/>
          <w:szCs w:val="24"/>
          <w:rtl/>
        </w:rPr>
      </w:pPr>
      <w:r w:rsidRPr="00A13CCF">
        <w:rPr>
          <w:rFonts w:ascii="David" w:hAnsi="David" w:cs="David" w:hint="cs"/>
          <w:sz w:val="24"/>
          <w:szCs w:val="24"/>
          <w:rtl/>
        </w:rPr>
        <w:t>*</w:t>
      </w:r>
      <w:r w:rsidRPr="000B5539">
        <w:rPr>
          <w:rFonts w:ascii="David" w:hAnsi="David" w:cs="David"/>
          <w:sz w:val="24"/>
          <w:szCs w:val="24"/>
          <w:u w:val="single"/>
          <w:rtl/>
        </w:rPr>
        <w:t>נסיבות</w:t>
      </w:r>
      <w:r w:rsidRPr="00A13CCF">
        <w:rPr>
          <w:rFonts w:ascii="David" w:hAnsi="David" w:cs="David"/>
          <w:sz w:val="24"/>
          <w:szCs w:val="24"/>
          <w:rtl/>
        </w:rPr>
        <w:t>- האירועים שהתרחשו סביב כריתת החוזה וההיגיון העסקי</w:t>
      </w:r>
      <w:r w:rsidRPr="00A13CCF">
        <w:rPr>
          <w:rFonts w:ascii="David" w:hAnsi="David" w:cs="David"/>
          <w:sz w:val="24"/>
          <w:szCs w:val="24"/>
        </w:rPr>
        <w:t>.</w:t>
      </w:r>
    </w:p>
    <w:p w14:paraId="3665E207" w14:textId="2BC7B723" w:rsidR="002B0A97" w:rsidRPr="00A13CCF" w:rsidRDefault="002B0A97" w:rsidP="003A4F58">
      <w:pPr>
        <w:bidi/>
        <w:jc w:val="both"/>
        <w:rPr>
          <w:rFonts w:ascii="David" w:hAnsi="David" w:cs="David"/>
          <w:sz w:val="24"/>
          <w:szCs w:val="24"/>
        </w:rPr>
      </w:pPr>
      <w:r w:rsidRPr="00A13CCF">
        <w:rPr>
          <w:rFonts w:ascii="David" w:hAnsi="David" w:cs="David" w:hint="cs"/>
          <w:sz w:val="24"/>
          <w:szCs w:val="24"/>
          <w:rtl/>
        </w:rPr>
        <w:t>*</w:t>
      </w:r>
      <w:r w:rsidRPr="00A13CCF">
        <w:rPr>
          <w:rFonts w:ascii="David" w:hAnsi="David" w:cs="David"/>
          <w:sz w:val="24"/>
          <w:szCs w:val="24"/>
          <w:rtl/>
        </w:rPr>
        <w:t>אפרופים היא הלכה אבל היא נמצאת תחת לחץ ולכן ניתן להעלות טע</w:t>
      </w:r>
      <w:r w:rsidR="00357478">
        <w:rPr>
          <w:rFonts w:ascii="David" w:hAnsi="David" w:cs="David" w:hint="cs"/>
          <w:sz w:val="24"/>
          <w:szCs w:val="24"/>
          <w:rtl/>
        </w:rPr>
        <w:t>נו</w:t>
      </w:r>
      <w:r w:rsidRPr="00A13CCF">
        <w:rPr>
          <w:rFonts w:ascii="David" w:hAnsi="David" w:cs="David"/>
          <w:sz w:val="24"/>
          <w:szCs w:val="24"/>
          <w:rtl/>
        </w:rPr>
        <w:t xml:space="preserve">ת מנוגדות, מצא באפרופים, דנצינר בנורייקט, שטיין ביבי כבישים.  </w:t>
      </w:r>
    </w:p>
    <w:p w14:paraId="3215518F" w14:textId="6968EB35" w:rsidR="002B0A97" w:rsidRPr="00A13CCF" w:rsidRDefault="002B0A97" w:rsidP="003A4F58">
      <w:pPr>
        <w:bidi/>
        <w:jc w:val="both"/>
        <w:rPr>
          <w:rFonts w:ascii="David" w:hAnsi="David" w:cs="David"/>
          <w:sz w:val="24"/>
          <w:szCs w:val="24"/>
          <w:rtl/>
        </w:rPr>
      </w:pPr>
      <w:r w:rsidRPr="000B5539">
        <w:rPr>
          <w:rFonts w:ascii="David" w:hAnsi="David" w:cs="David" w:hint="cs"/>
          <w:color w:val="FF0000"/>
          <w:sz w:val="24"/>
          <w:szCs w:val="24"/>
          <w:rtl/>
        </w:rPr>
        <w:t>*</w:t>
      </w:r>
      <w:r w:rsidRPr="000B5539">
        <w:rPr>
          <w:rFonts w:ascii="David" w:hAnsi="David" w:cs="David"/>
          <w:color w:val="FF0000"/>
          <w:sz w:val="24"/>
          <w:szCs w:val="24"/>
          <w:rtl/>
        </w:rPr>
        <w:t>יש להתייחס לשתי הגישות בעניין הזה</w:t>
      </w:r>
      <w:r w:rsidRPr="00A13CCF">
        <w:rPr>
          <w:rFonts w:ascii="David" w:hAnsi="David" w:cs="David"/>
          <w:sz w:val="24"/>
          <w:szCs w:val="24"/>
          <w:rtl/>
        </w:rPr>
        <w:t>.</w:t>
      </w:r>
    </w:p>
    <w:p w14:paraId="6394B1D9" w14:textId="4D66C9E4" w:rsidR="002B0A97" w:rsidRPr="000B5539" w:rsidRDefault="002B0A97" w:rsidP="003A4F58">
      <w:pPr>
        <w:bidi/>
        <w:jc w:val="both"/>
        <w:rPr>
          <w:rFonts w:ascii="David" w:hAnsi="David" w:cs="David"/>
          <w:sz w:val="24"/>
          <w:szCs w:val="24"/>
          <w:lang w:val="en-US"/>
        </w:rPr>
      </w:pPr>
      <w:r w:rsidRPr="000B5539">
        <w:rPr>
          <w:rFonts w:ascii="David" w:hAnsi="David" w:cs="David"/>
          <w:b/>
          <w:bCs/>
          <w:sz w:val="24"/>
          <w:szCs w:val="24"/>
          <w:rtl/>
        </w:rPr>
        <w:t>גישת הפסיקה</w:t>
      </w:r>
      <w:r w:rsidR="000B5539">
        <w:rPr>
          <w:rFonts w:ascii="David" w:hAnsi="David" w:cs="David"/>
          <w:sz w:val="24"/>
          <w:szCs w:val="24"/>
          <w:lang w:val="en-US"/>
        </w:rPr>
        <w:t>:</w:t>
      </w:r>
    </w:p>
    <w:p w14:paraId="5A77CED0" w14:textId="77777777" w:rsidR="002B0A97" w:rsidRPr="00A13CCF" w:rsidRDefault="002B0A97" w:rsidP="00120230">
      <w:pPr>
        <w:pStyle w:val="ListParagraph"/>
        <w:numPr>
          <w:ilvl w:val="0"/>
          <w:numId w:val="31"/>
        </w:numPr>
        <w:bidi/>
        <w:spacing w:line="256" w:lineRule="auto"/>
        <w:jc w:val="both"/>
        <w:rPr>
          <w:rFonts w:ascii="David" w:hAnsi="David" w:cs="David"/>
          <w:sz w:val="24"/>
          <w:szCs w:val="24"/>
          <w:rtl/>
        </w:rPr>
      </w:pPr>
      <w:r w:rsidRPr="00A13CCF">
        <w:rPr>
          <w:rFonts w:ascii="David" w:hAnsi="David" w:cs="David"/>
          <w:sz w:val="24"/>
          <w:szCs w:val="24"/>
          <w:rtl/>
        </w:rPr>
        <w:t xml:space="preserve">יש לבחון תמיד את כל האלמנטים. </w:t>
      </w:r>
    </w:p>
    <w:p w14:paraId="4145DA81" w14:textId="77777777" w:rsidR="002B0A97" w:rsidRPr="00A13CCF" w:rsidRDefault="002B0A97" w:rsidP="00120230">
      <w:pPr>
        <w:pStyle w:val="ListParagraph"/>
        <w:numPr>
          <w:ilvl w:val="0"/>
          <w:numId w:val="31"/>
        </w:numPr>
        <w:bidi/>
        <w:spacing w:line="256" w:lineRule="auto"/>
        <w:jc w:val="both"/>
        <w:rPr>
          <w:rFonts w:ascii="David" w:hAnsi="David" w:cs="David"/>
          <w:sz w:val="24"/>
          <w:szCs w:val="24"/>
        </w:rPr>
      </w:pPr>
      <w:r w:rsidRPr="00A13CCF">
        <w:rPr>
          <w:rFonts w:ascii="David" w:hAnsi="David" w:cs="David"/>
          <w:sz w:val="24"/>
          <w:szCs w:val="24"/>
          <w:rtl/>
        </w:rPr>
        <w:t xml:space="preserve">ללשון החוזה יש משקל גבוהה. </w:t>
      </w:r>
    </w:p>
    <w:p w14:paraId="2FDC51A5" w14:textId="103614BA" w:rsidR="002B0A97" w:rsidRPr="00A13CCF" w:rsidRDefault="002B0A97" w:rsidP="00120230">
      <w:pPr>
        <w:pStyle w:val="ListParagraph"/>
        <w:numPr>
          <w:ilvl w:val="0"/>
          <w:numId w:val="31"/>
        </w:numPr>
        <w:bidi/>
        <w:spacing w:line="256" w:lineRule="auto"/>
        <w:jc w:val="both"/>
        <w:rPr>
          <w:rFonts w:ascii="David" w:hAnsi="David" w:cs="David"/>
          <w:sz w:val="24"/>
          <w:szCs w:val="24"/>
        </w:rPr>
      </w:pPr>
      <w:r w:rsidRPr="00A13CCF">
        <w:rPr>
          <w:rFonts w:ascii="David" w:hAnsi="David" w:cs="David"/>
          <w:sz w:val="24"/>
          <w:szCs w:val="24"/>
          <w:rtl/>
        </w:rPr>
        <w:t>כוונה סובייקטיבית גוברת על תכלית אובייקטיבית</w:t>
      </w:r>
      <w:r w:rsidRPr="00A13CCF">
        <w:rPr>
          <w:rFonts w:ascii="David" w:hAnsi="David" w:cs="David" w:hint="cs"/>
          <w:sz w:val="24"/>
          <w:szCs w:val="24"/>
          <w:rtl/>
        </w:rPr>
        <w:t>(</w:t>
      </w:r>
      <w:r w:rsidRPr="000B5539">
        <w:rPr>
          <w:rFonts w:ascii="David" w:hAnsi="David" w:cs="David" w:hint="cs"/>
          <w:sz w:val="24"/>
          <w:szCs w:val="24"/>
          <w:highlight w:val="yellow"/>
          <w:rtl/>
        </w:rPr>
        <w:t>ברק, אפרופים</w:t>
      </w:r>
      <w:r w:rsidRPr="00A13CCF">
        <w:rPr>
          <w:rFonts w:ascii="David" w:hAnsi="David" w:cs="David" w:hint="cs"/>
          <w:sz w:val="24"/>
          <w:szCs w:val="24"/>
          <w:rtl/>
        </w:rPr>
        <w:t>)</w:t>
      </w:r>
      <w:r w:rsidRPr="00A13CCF">
        <w:rPr>
          <w:rFonts w:ascii="David" w:hAnsi="David" w:cs="David"/>
          <w:sz w:val="24"/>
          <w:szCs w:val="24"/>
          <w:rtl/>
        </w:rPr>
        <w:t xml:space="preserve">. </w:t>
      </w:r>
    </w:p>
    <w:p w14:paraId="03E8DC3D" w14:textId="261ACB48" w:rsidR="00C733E5" w:rsidRPr="00A13CCF" w:rsidRDefault="00C733E5" w:rsidP="003A4F58">
      <w:pPr>
        <w:bidi/>
        <w:jc w:val="both"/>
        <w:rPr>
          <w:rFonts w:ascii="David" w:hAnsi="David" w:cs="David"/>
          <w:sz w:val="24"/>
          <w:szCs w:val="24"/>
          <w:rtl/>
        </w:rPr>
      </w:pPr>
      <w:r w:rsidRPr="00A13CCF">
        <w:rPr>
          <w:rFonts w:ascii="David" w:hAnsi="David" w:cs="David"/>
          <w:sz w:val="24"/>
          <w:szCs w:val="24"/>
          <w:rtl/>
        </w:rPr>
        <w:t>פרשנות אובייקטיבית מול פרשנות סובייקטיבית</w:t>
      </w:r>
      <w:r w:rsidR="002B0A97" w:rsidRPr="00A13CCF">
        <w:rPr>
          <w:rFonts w:ascii="David" w:hAnsi="David" w:cs="David" w:hint="cs"/>
          <w:sz w:val="24"/>
          <w:szCs w:val="24"/>
          <w:rtl/>
        </w:rPr>
        <w:t xml:space="preserve"> - </w:t>
      </w:r>
      <w:r w:rsidRPr="00A13CCF">
        <w:rPr>
          <w:rFonts w:ascii="David" w:hAnsi="David" w:cs="David"/>
          <w:sz w:val="24"/>
          <w:szCs w:val="24"/>
          <w:rtl/>
        </w:rPr>
        <w:tab/>
        <w:t>פרשנות סובייקטיבית היא פרשנות שמטרתה להגיע לכוונת הצדדים. ופרשנות אובייקטיבית מטרתה היא להבין מה הוגן וראוי, למה צדדים סבירים היו רוצים להגיע.</w:t>
      </w:r>
    </w:p>
    <w:p w14:paraId="6CF5434C" w14:textId="1D93BBB9" w:rsidR="00A251D5" w:rsidRPr="000B5539" w:rsidRDefault="00A251D5" w:rsidP="003A4F58">
      <w:pPr>
        <w:bidi/>
        <w:jc w:val="both"/>
        <w:rPr>
          <w:rFonts w:ascii="David" w:hAnsi="David" w:cs="David"/>
          <w:sz w:val="24"/>
          <w:szCs w:val="24"/>
          <w:rtl/>
          <w:lang w:val="en-US"/>
        </w:rPr>
      </w:pPr>
      <w:r w:rsidRPr="00A13CCF">
        <w:rPr>
          <w:rFonts w:ascii="David" w:hAnsi="David" w:cs="David"/>
          <w:sz w:val="24"/>
          <w:szCs w:val="24"/>
          <w:rtl/>
        </w:rPr>
        <w:t>אם לא ניתן לקבוע מה הי</w:t>
      </w:r>
      <w:r w:rsidRPr="00A13CCF">
        <w:rPr>
          <w:rFonts w:ascii="David" w:hAnsi="David" w:cs="David" w:hint="cs"/>
          <w:sz w:val="24"/>
          <w:szCs w:val="24"/>
          <w:rtl/>
        </w:rPr>
        <w:t>י</w:t>
      </w:r>
      <w:r w:rsidRPr="00A13CCF">
        <w:rPr>
          <w:rFonts w:ascii="David" w:hAnsi="David" w:cs="David"/>
          <w:sz w:val="24"/>
          <w:szCs w:val="24"/>
          <w:rtl/>
        </w:rPr>
        <w:t>תה כוונת הצדדים (נראה שאין כוונה משותפת), ביהמ"ש יבחן פרשנות אובייקטיבית – מה צדדים סבירים היו מתכוונים בחוזה כזה</w:t>
      </w:r>
      <w:r w:rsidR="000B5539">
        <w:rPr>
          <w:rFonts w:ascii="David" w:hAnsi="David" w:cs="David" w:hint="cs"/>
          <w:sz w:val="24"/>
          <w:szCs w:val="24"/>
          <w:rtl/>
          <w:lang w:val="en-US"/>
        </w:rPr>
        <w:t>.</w:t>
      </w:r>
    </w:p>
    <w:p w14:paraId="48AF06E9" w14:textId="60195FAA" w:rsidR="002B0A97" w:rsidRPr="00A13CCF" w:rsidRDefault="002B0A97" w:rsidP="003A4F58">
      <w:pPr>
        <w:bidi/>
        <w:jc w:val="both"/>
        <w:rPr>
          <w:rFonts w:ascii="David" w:hAnsi="David" w:cs="David"/>
          <w:sz w:val="24"/>
          <w:szCs w:val="24"/>
          <w:rtl/>
        </w:rPr>
      </w:pPr>
      <w:r w:rsidRPr="000B5539">
        <w:rPr>
          <w:rFonts w:ascii="David" w:hAnsi="David" w:cs="David" w:hint="cs"/>
          <w:sz w:val="24"/>
          <w:szCs w:val="24"/>
          <w:highlight w:val="yellow"/>
          <w:rtl/>
        </w:rPr>
        <w:t>לוי נ' נורקייט</w:t>
      </w:r>
      <w:r w:rsidRPr="00A13CCF">
        <w:rPr>
          <w:rFonts w:ascii="David" w:hAnsi="David" w:cs="David" w:hint="cs"/>
          <w:sz w:val="24"/>
          <w:szCs w:val="24"/>
          <w:rtl/>
        </w:rPr>
        <w:t xml:space="preserve"> - </w:t>
      </w:r>
      <w:r w:rsidRPr="00A13CCF">
        <w:rPr>
          <w:rFonts w:ascii="David" w:hAnsi="David" w:cs="David"/>
          <w:sz w:val="24"/>
          <w:szCs w:val="24"/>
          <w:rtl/>
        </w:rPr>
        <w:t>הלכת אפרופים לא מהותית כי אפשר להגיע אליה דרך גישת השלבים וטעות סופר</w:t>
      </w:r>
      <w:r w:rsidR="00B51CAC" w:rsidRPr="00A13CCF">
        <w:rPr>
          <w:rFonts w:ascii="David" w:hAnsi="David" w:cs="David" w:hint="cs"/>
          <w:sz w:val="24"/>
          <w:szCs w:val="24"/>
          <w:rtl/>
        </w:rPr>
        <w:t xml:space="preserve"> (</w:t>
      </w:r>
      <w:r w:rsidR="00B51CAC" w:rsidRPr="000B5539">
        <w:rPr>
          <w:rFonts w:ascii="David" w:hAnsi="David" w:cs="David" w:hint="cs"/>
          <w:sz w:val="24"/>
          <w:szCs w:val="24"/>
          <w:u w:val="single"/>
          <w:rtl/>
        </w:rPr>
        <w:t>דצינגר</w:t>
      </w:r>
      <w:r w:rsidR="00B51CAC" w:rsidRPr="00A13CCF">
        <w:rPr>
          <w:rFonts w:ascii="David" w:hAnsi="David" w:cs="David" w:hint="cs"/>
          <w:sz w:val="24"/>
          <w:szCs w:val="24"/>
          <w:rtl/>
        </w:rPr>
        <w:t>)</w:t>
      </w:r>
      <w:r w:rsidRPr="00A13CCF">
        <w:rPr>
          <w:rFonts w:ascii="David" w:hAnsi="David" w:cs="David" w:hint="cs"/>
          <w:sz w:val="24"/>
          <w:szCs w:val="24"/>
          <w:rtl/>
        </w:rPr>
        <w:t xml:space="preserve">. </w:t>
      </w:r>
    </w:p>
    <w:p w14:paraId="4877EDAD" w14:textId="286A14BD" w:rsidR="00B51CAC" w:rsidRPr="000B5539" w:rsidRDefault="00B51CAC" w:rsidP="003A4F58">
      <w:pPr>
        <w:bidi/>
        <w:jc w:val="both"/>
        <w:rPr>
          <w:rFonts w:ascii="David" w:hAnsi="David" w:cs="David"/>
          <w:b/>
          <w:bCs/>
          <w:sz w:val="24"/>
          <w:szCs w:val="24"/>
          <w:rtl/>
        </w:rPr>
      </w:pPr>
      <w:r w:rsidRPr="000B5539">
        <w:rPr>
          <w:rFonts w:ascii="David" w:hAnsi="David" w:cs="David" w:hint="cs"/>
          <w:b/>
          <w:bCs/>
          <w:sz w:val="24"/>
          <w:szCs w:val="24"/>
          <w:rtl/>
        </w:rPr>
        <w:t xml:space="preserve">פרשנות </w:t>
      </w:r>
      <w:r w:rsidRPr="000B5539">
        <w:rPr>
          <w:rFonts w:ascii="David" w:hAnsi="David" w:cs="David"/>
          <w:b/>
          <w:bCs/>
          <w:sz w:val="24"/>
          <w:szCs w:val="24"/>
          <w:rtl/>
        </w:rPr>
        <w:t>–</w:t>
      </w:r>
      <w:r w:rsidRPr="000B5539">
        <w:rPr>
          <w:rFonts w:ascii="David" w:hAnsi="David" w:cs="David" w:hint="cs"/>
          <w:b/>
          <w:bCs/>
          <w:sz w:val="24"/>
          <w:szCs w:val="24"/>
          <w:rtl/>
        </w:rPr>
        <w:t xml:space="preserve"> ניתוח קייס:</w:t>
      </w:r>
    </w:p>
    <w:p w14:paraId="73AAB62D" w14:textId="77777777" w:rsidR="00B51CAC" w:rsidRPr="00A13CCF" w:rsidRDefault="00B51CAC" w:rsidP="00120230">
      <w:pPr>
        <w:numPr>
          <w:ilvl w:val="0"/>
          <w:numId w:val="32"/>
        </w:numPr>
        <w:bidi/>
        <w:spacing w:line="256" w:lineRule="auto"/>
        <w:jc w:val="both"/>
        <w:rPr>
          <w:rFonts w:ascii="David" w:hAnsi="David" w:cs="David"/>
          <w:sz w:val="24"/>
          <w:szCs w:val="24"/>
        </w:rPr>
      </w:pPr>
      <w:r w:rsidRPr="00A13CCF">
        <w:rPr>
          <w:rFonts w:ascii="David" w:hAnsi="David" w:cs="David"/>
          <w:sz w:val="24"/>
          <w:szCs w:val="24"/>
          <w:rtl/>
        </w:rPr>
        <w:t>כשיש ספק פרשני- יש לזהות אותו ולהגדיר אותו. לאחר מכן, נעבור לבדיקת האינדיקציות.</w:t>
      </w:r>
    </w:p>
    <w:p w14:paraId="5883B2CB" w14:textId="2A626D6C" w:rsidR="00B51CAC" w:rsidRPr="00A13CCF" w:rsidRDefault="00B51CAC" w:rsidP="00120230">
      <w:pPr>
        <w:numPr>
          <w:ilvl w:val="0"/>
          <w:numId w:val="32"/>
        </w:numPr>
        <w:bidi/>
        <w:spacing w:line="256" w:lineRule="auto"/>
        <w:jc w:val="both"/>
        <w:rPr>
          <w:rFonts w:ascii="David" w:hAnsi="David" w:cs="David"/>
          <w:sz w:val="24"/>
          <w:szCs w:val="24"/>
        </w:rPr>
      </w:pPr>
      <w:r w:rsidRPr="00A13CCF">
        <w:rPr>
          <w:rFonts w:ascii="David" w:hAnsi="David" w:cs="David"/>
          <w:sz w:val="24"/>
          <w:szCs w:val="24"/>
          <w:rtl/>
        </w:rPr>
        <w:t>אינדיקציות לכוונת הצדדים</w:t>
      </w:r>
      <w:r w:rsidR="00887992" w:rsidRPr="00A13CCF">
        <w:rPr>
          <w:rFonts w:ascii="David" w:hAnsi="David" w:cs="David" w:hint="cs"/>
          <w:sz w:val="24"/>
          <w:szCs w:val="24"/>
          <w:rtl/>
        </w:rPr>
        <w:t xml:space="preserve"> - </w:t>
      </w:r>
      <w:r w:rsidRPr="00A13CCF">
        <w:rPr>
          <w:rFonts w:ascii="David" w:hAnsi="David" w:cs="David"/>
          <w:sz w:val="24"/>
          <w:szCs w:val="24"/>
          <w:rtl/>
        </w:rPr>
        <w:t>לשון, נסיבות</w:t>
      </w:r>
      <w:r w:rsidR="00A251D5" w:rsidRPr="00A13CCF">
        <w:rPr>
          <w:rFonts w:ascii="David" w:hAnsi="David" w:cs="David" w:hint="cs"/>
          <w:sz w:val="24"/>
          <w:szCs w:val="24"/>
          <w:rtl/>
        </w:rPr>
        <w:t xml:space="preserve"> (</w:t>
      </w:r>
      <w:r w:rsidRPr="00A13CCF">
        <w:rPr>
          <w:rFonts w:ascii="David" w:hAnsi="David" w:cs="David"/>
          <w:sz w:val="24"/>
          <w:szCs w:val="24"/>
          <w:rtl/>
        </w:rPr>
        <w:t>היגיון עסקי</w:t>
      </w:r>
      <w:r w:rsidR="00A251D5" w:rsidRPr="00A13CCF">
        <w:rPr>
          <w:rFonts w:ascii="David" w:hAnsi="David" w:cs="David" w:hint="cs"/>
          <w:sz w:val="24"/>
          <w:szCs w:val="24"/>
          <w:rtl/>
        </w:rPr>
        <w:t>(אתא)</w:t>
      </w:r>
      <w:r w:rsidRPr="00A13CCF">
        <w:rPr>
          <w:rFonts w:ascii="David" w:hAnsi="David" w:cs="David"/>
          <w:sz w:val="24"/>
          <w:szCs w:val="24"/>
          <w:rtl/>
        </w:rPr>
        <w:t xml:space="preserve">, </w:t>
      </w:r>
      <w:r w:rsidR="00A251D5" w:rsidRPr="00A13CCF">
        <w:rPr>
          <w:rFonts w:ascii="David" w:hAnsi="David" w:cs="David" w:hint="cs"/>
          <w:sz w:val="24"/>
          <w:szCs w:val="24"/>
          <w:rtl/>
        </w:rPr>
        <w:t>שיחה בע"פ</w:t>
      </w:r>
      <w:r w:rsidR="000B5539">
        <w:rPr>
          <w:rFonts w:ascii="David" w:hAnsi="David" w:cs="David" w:hint="cs"/>
          <w:sz w:val="24"/>
          <w:szCs w:val="24"/>
          <w:rtl/>
        </w:rPr>
        <w:t xml:space="preserve"> וכ'ו</w:t>
      </w:r>
      <w:r w:rsidR="00A251D5" w:rsidRPr="00A13CCF">
        <w:rPr>
          <w:rFonts w:ascii="David" w:hAnsi="David" w:cs="David" w:hint="cs"/>
          <w:sz w:val="24"/>
          <w:szCs w:val="24"/>
          <w:rtl/>
        </w:rPr>
        <w:t xml:space="preserve">). </w:t>
      </w:r>
    </w:p>
    <w:p w14:paraId="020C7D07" w14:textId="29A00B1D" w:rsidR="00B51CAC" w:rsidRPr="00A13CCF" w:rsidRDefault="00B51CAC" w:rsidP="00120230">
      <w:pPr>
        <w:numPr>
          <w:ilvl w:val="0"/>
          <w:numId w:val="32"/>
        </w:numPr>
        <w:bidi/>
        <w:spacing w:line="256" w:lineRule="auto"/>
        <w:jc w:val="both"/>
        <w:rPr>
          <w:rFonts w:ascii="David" w:hAnsi="David" w:cs="David"/>
          <w:sz w:val="24"/>
          <w:szCs w:val="24"/>
          <w:lang w:val="en-US"/>
        </w:rPr>
      </w:pPr>
      <w:r w:rsidRPr="00A13CCF">
        <w:rPr>
          <w:rFonts w:ascii="David" w:hAnsi="David" w:cs="David"/>
          <w:sz w:val="24"/>
          <w:szCs w:val="24"/>
          <w:rtl/>
        </w:rPr>
        <w:t>גישת אפרופים- תמיד להסתכל על כלל האלמנטים</w:t>
      </w:r>
      <w:r w:rsidR="00887992" w:rsidRPr="00A13CCF">
        <w:rPr>
          <w:rFonts w:ascii="David" w:hAnsi="David" w:cs="David" w:hint="cs"/>
          <w:sz w:val="24"/>
          <w:szCs w:val="24"/>
          <w:rtl/>
        </w:rPr>
        <w:t xml:space="preserve"> (לשון +נסיבות)</w:t>
      </w:r>
      <w:r w:rsidRPr="00A13CCF">
        <w:rPr>
          <w:rFonts w:ascii="David" w:hAnsi="David" w:cs="David"/>
          <w:sz w:val="24"/>
          <w:szCs w:val="24"/>
          <w:rtl/>
        </w:rPr>
        <w:t xml:space="preserve">. </w:t>
      </w:r>
    </w:p>
    <w:p w14:paraId="34252220" w14:textId="64924E5C" w:rsidR="00B51CAC" w:rsidRPr="00A13CCF" w:rsidRDefault="00B51CAC" w:rsidP="00120230">
      <w:pPr>
        <w:numPr>
          <w:ilvl w:val="0"/>
          <w:numId w:val="32"/>
        </w:numPr>
        <w:bidi/>
        <w:spacing w:line="256" w:lineRule="auto"/>
        <w:jc w:val="both"/>
        <w:rPr>
          <w:rFonts w:ascii="David" w:hAnsi="David" w:cs="David"/>
          <w:sz w:val="24"/>
          <w:szCs w:val="24"/>
          <w:lang w:val="en-US"/>
        </w:rPr>
      </w:pPr>
      <w:r w:rsidRPr="00A13CCF">
        <w:rPr>
          <w:rFonts w:ascii="David" w:hAnsi="David" w:cs="David"/>
          <w:sz w:val="24"/>
          <w:szCs w:val="24"/>
          <w:rtl/>
        </w:rPr>
        <w:t>גישת השלבים- אם לשון החוזה ברורה- לא לעבור לנסיבות. למרות שהיא לא ההלכה, יש להתייחס אליה</w:t>
      </w:r>
      <w:r w:rsidR="00887992" w:rsidRPr="00A13CCF">
        <w:rPr>
          <w:rFonts w:ascii="David" w:hAnsi="David" w:cs="David" w:hint="cs"/>
          <w:sz w:val="24"/>
          <w:szCs w:val="24"/>
          <w:rtl/>
        </w:rPr>
        <w:t xml:space="preserve"> ו</w:t>
      </w:r>
      <w:r w:rsidRPr="00A13CCF">
        <w:rPr>
          <w:rFonts w:ascii="David" w:hAnsi="David" w:cs="David"/>
          <w:sz w:val="24"/>
          <w:szCs w:val="24"/>
          <w:rtl/>
        </w:rPr>
        <w:t>לכתוב שזו לא הגישה הש</w:t>
      </w:r>
      <w:r w:rsidR="00887992" w:rsidRPr="00A13CCF">
        <w:rPr>
          <w:rFonts w:ascii="David" w:hAnsi="David" w:cs="David" w:hint="cs"/>
          <w:sz w:val="24"/>
          <w:szCs w:val="24"/>
          <w:rtl/>
        </w:rPr>
        <w:t>ו</w:t>
      </w:r>
      <w:r w:rsidRPr="00A13CCF">
        <w:rPr>
          <w:rFonts w:ascii="David" w:hAnsi="David" w:cs="David"/>
          <w:sz w:val="24"/>
          <w:szCs w:val="24"/>
          <w:rtl/>
        </w:rPr>
        <w:t>לטת בפסיקה.</w:t>
      </w:r>
    </w:p>
    <w:p w14:paraId="68D1EF66" w14:textId="5888B379" w:rsidR="00B51CAC" w:rsidRPr="00A13CCF" w:rsidRDefault="00B51CAC" w:rsidP="003A4F58">
      <w:pPr>
        <w:bidi/>
        <w:jc w:val="both"/>
        <w:rPr>
          <w:rFonts w:ascii="David" w:hAnsi="David" w:cs="David"/>
          <w:sz w:val="24"/>
          <w:szCs w:val="24"/>
          <w:lang w:val="en-US"/>
        </w:rPr>
      </w:pPr>
      <w:r w:rsidRPr="00A13CCF">
        <w:rPr>
          <w:rFonts w:ascii="David" w:hAnsi="David" w:cs="David"/>
          <w:sz w:val="24"/>
          <w:szCs w:val="24"/>
          <w:rtl/>
        </w:rPr>
        <w:t xml:space="preserve">יש לבסס </w:t>
      </w:r>
      <w:r w:rsidRPr="00A13CCF">
        <w:rPr>
          <w:rFonts w:ascii="David" w:hAnsi="David" w:cs="David" w:hint="cs"/>
          <w:sz w:val="24"/>
          <w:szCs w:val="24"/>
          <w:rtl/>
        </w:rPr>
        <w:t xml:space="preserve">את </w:t>
      </w:r>
      <w:r w:rsidRPr="00A13CCF">
        <w:rPr>
          <w:rFonts w:ascii="David" w:hAnsi="David" w:cs="David"/>
          <w:sz w:val="24"/>
          <w:szCs w:val="24"/>
          <w:rtl/>
        </w:rPr>
        <w:t>שתי הגישות ולראות האם הן מובילות לתוצאה שונה. יישום על האינדיקציות.</w:t>
      </w:r>
    </w:p>
    <w:p w14:paraId="58D9FD89" w14:textId="77777777" w:rsidR="00B51CAC" w:rsidRPr="00A13CCF" w:rsidRDefault="00B51CAC" w:rsidP="00120230">
      <w:pPr>
        <w:numPr>
          <w:ilvl w:val="0"/>
          <w:numId w:val="32"/>
        </w:numPr>
        <w:bidi/>
        <w:spacing w:line="256" w:lineRule="auto"/>
        <w:jc w:val="both"/>
        <w:rPr>
          <w:rFonts w:ascii="David" w:hAnsi="David" w:cs="David"/>
          <w:sz w:val="24"/>
          <w:szCs w:val="24"/>
        </w:rPr>
      </w:pPr>
      <w:r w:rsidRPr="00A13CCF">
        <w:rPr>
          <w:rFonts w:ascii="David" w:hAnsi="David" w:cs="David"/>
          <w:sz w:val="24"/>
          <w:szCs w:val="24"/>
          <w:rtl/>
        </w:rPr>
        <w:t>טעות סופר- לאחר האינדיקציות ויישום הגישות. לבדוק האם ניתן ליישם טעות סופר.</w:t>
      </w:r>
    </w:p>
    <w:p w14:paraId="3DE056AC" w14:textId="77777777" w:rsidR="00B51CAC" w:rsidRPr="00A13CCF" w:rsidRDefault="00B51CAC" w:rsidP="00120230">
      <w:pPr>
        <w:numPr>
          <w:ilvl w:val="0"/>
          <w:numId w:val="32"/>
        </w:numPr>
        <w:bidi/>
        <w:spacing w:line="256" w:lineRule="auto"/>
        <w:jc w:val="both"/>
        <w:rPr>
          <w:rFonts w:ascii="David" w:hAnsi="David" w:cs="David"/>
          <w:sz w:val="24"/>
          <w:szCs w:val="24"/>
          <w:rtl/>
        </w:rPr>
      </w:pPr>
      <w:r w:rsidRPr="00A13CCF">
        <w:rPr>
          <w:rFonts w:ascii="David" w:hAnsi="David" w:cs="David"/>
          <w:sz w:val="24"/>
          <w:szCs w:val="24"/>
          <w:rtl/>
        </w:rPr>
        <w:t>פירוש מקיים- לבחור בפרשנות שבה החוזה מתקיים לעומת פרשנות בה החוזה בטל.</w:t>
      </w:r>
    </w:p>
    <w:p w14:paraId="127AE381" w14:textId="3ADCBC51" w:rsidR="00887992" w:rsidRPr="00A13CCF" w:rsidRDefault="00B51CAC" w:rsidP="00120230">
      <w:pPr>
        <w:numPr>
          <w:ilvl w:val="0"/>
          <w:numId w:val="32"/>
        </w:numPr>
        <w:bidi/>
        <w:spacing w:line="256" w:lineRule="auto"/>
        <w:jc w:val="both"/>
        <w:rPr>
          <w:rFonts w:ascii="David" w:hAnsi="David" w:cs="David"/>
          <w:sz w:val="24"/>
          <w:szCs w:val="24"/>
        </w:rPr>
      </w:pPr>
      <w:r w:rsidRPr="00A13CCF">
        <w:rPr>
          <w:rFonts w:ascii="David" w:hAnsi="David" w:cs="David"/>
          <w:sz w:val="24"/>
          <w:szCs w:val="24"/>
          <w:rtl/>
        </w:rPr>
        <w:t xml:space="preserve">פירוש נגד המנסח- לבדוק אם ניתן ליישם את סעיף זה על המקרה. </w:t>
      </w:r>
      <w:r w:rsidR="00887992" w:rsidRPr="00A13CCF">
        <w:rPr>
          <w:rFonts w:ascii="David" w:hAnsi="David" w:cs="David"/>
          <w:sz w:val="24"/>
          <w:szCs w:val="24"/>
          <w:rtl/>
        </w:rPr>
        <w:t>כשיש קייס נטען שתי טענות אלה לשני צדדים מתנגדים.</w:t>
      </w:r>
    </w:p>
    <w:p w14:paraId="6879C779" w14:textId="0D9010A7" w:rsidR="006B6450" w:rsidRPr="000B5539" w:rsidRDefault="006B6450" w:rsidP="003A4F58">
      <w:pPr>
        <w:bidi/>
        <w:spacing w:line="256" w:lineRule="auto"/>
        <w:jc w:val="both"/>
        <w:rPr>
          <w:rFonts w:ascii="David" w:hAnsi="David" w:cs="David"/>
          <w:b/>
          <w:bCs/>
          <w:sz w:val="24"/>
          <w:szCs w:val="24"/>
          <w:rtl/>
        </w:rPr>
      </w:pPr>
      <w:r w:rsidRPr="000B5539">
        <w:rPr>
          <w:rFonts w:ascii="David" w:hAnsi="David" w:cs="David" w:hint="cs"/>
          <w:b/>
          <w:bCs/>
          <w:sz w:val="24"/>
          <w:szCs w:val="24"/>
          <w:rtl/>
        </w:rPr>
        <w:t>כללים פרשניים נוספים:</w:t>
      </w:r>
    </w:p>
    <w:p w14:paraId="18FB774C" w14:textId="56E9F303" w:rsidR="006B6450" w:rsidRPr="000B5539" w:rsidRDefault="006B6450" w:rsidP="003A4F58">
      <w:pPr>
        <w:bidi/>
        <w:spacing w:line="256" w:lineRule="auto"/>
        <w:jc w:val="both"/>
        <w:rPr>
          <w:rFonts w:ascii="David" w:hAnsi="David" w:cs="David"/>
          <w:sz w:val="24"/>
          <w:szCs w:val="24"/>
          <w:rtl/>
        </w:rPr>
      </w:pPr>
      <w:r w:rsidRPr="000B5539">
        <w:rPr>
          <w:rFonts w:ascii="David" w:hAnsi="David" w:cs="David" w:hint="cs"/>
          <w:b/>
          <w:bCs/>
          <w:sz w:val="24"/>
          <w:szCs w:val="24"/>
          <w:rtl/>
        </w:rPr>
        <w:t xml:space="preserve">טעות סופר </w:t>
      </w:r>
      <w:r w:rsidRPr="000B5539">
        <w:rPr>
          <w:rFonts w:ascii="David" w:hAnsi="David" w:cs="David"/>
          <w:b/>
          <w:bCs/>
          <w:sz w:val="24"/>
          <w:szCs w:val="24"/>
          <w:rtl/>
        </w:rPr>
        <w:t>–</w:t>
      </w:r>
      <w:r w:rsidRPr="000B5539">
        <w:rPr>
          <w:rFonts w:ascii="David" w:hAnsi="David" w:cs="David" w:hint="cs"/>
          <w:b/>
          <w:bCs/>
          <w:sz w:val="24"/>
          <w:szCs w:val="24"/>
          <w:rtl/>
        </w:rPr>
        <w:t xml:space="preserve"> ס' 16:</w:t>
      </w:r>
      <w:r w:rsidRPr="000B5539">
        <w:rPr>
          <w:rFonts w:ascii="David" w:hAnsi="David" w:cs="David" w:hint="cs"/>
          <w:sz w:val="24"/>
          <w:szCs w:val="24"/>
        </w:rPr>
        <w:t xml:space="preserve"> </w:t>
      </w:r>
    </w:p>
    <w:p w14:paraId="06933D05" w14:textId="77777777" w:rsidR="000B5539" w:rsidRDefault="006B6450" w:rsidP="00120230">
      <w:pPr>
        <w:pStyle w:val="ListParagraph"/>
        <w:numPr>
          <w:ilvl w:val="0"/>
          <w:numId w:val="33"/>
        </w:numPr>
        <w:bidi/>
        <w:spacing w:line="276" w:lineRule="auto"/>
        <w:jc w:val="both"/>
        <w:rPr>
          <w:rFonts w:ascii="David" w:hAnsi="David" w:cs="David"/>
          <w:sz w:val="24"/>
          <w:szCs w:val="24"/>
        </w:rPr>
      </w:pPr>
      <w:r w:rsidRPr="00A13CCF">
        <w:rPr>
          <w:rFonts w:ascii="David" w:hAnsi="David" w:cs="David"/>
          <w:sz w:val="24"/>
          <w:szCs w:val="24"/>
          <w:rtl/>
        </w:rPr>
        <w:lastRenderedPageBreak/>
        <w:t xml:space="preserve">פער בין כוונת הצדדים ללשון החוזה, כישלון בהבעת כוונת הצדדים בחוזה עצמו. </w:t>
      </w:r>
    </w:p>
    <w:p w14:paraId="76155694" w14:textId="1D0C93EA" w:rsidR="007F792B" w:rsidRPr="00A13CCF" w:rsidRDefault="006B6450" w:rsidP="00120230">
      <w:pPr>
        <w:pStyle w:val="ListParagraph"/>
        <w:numPr>
          <w:ilvl w:val="0"/>
          <w:numId w:val="33"/>
        </w:numPr>
        <w:bidi/>
        <w:spacing w:line="276" w:lineRule="auto"/>
        <w:jc w:val="both"/>
        <w:rPr>
          <w:rFonts w:ascii="David" w:hAnsi="David" w:cs="David"/>
          <w:sz w:val="24"/>
          <w:szCs w:val="24"/>
        </w:rPr>
      </w:pPr>
      <w:r w:rsidRPr="00A13CCF">
        <w:rPr>
          <w:rFonts w:ascii="David" w:hAnsi="David" w:cs="David"/>
          <w:sz w:val="24"/>
          <w:szCs w:val="24"/>
          <w:rtl/>
        </w:rPr>
        <w:t xml:space="preserve">במקרה של טעות סופר הסעד לא יהיה ביטול אלא תיקון הטעות. </w:t>
      </w:r>
    </w:p>
    <w:p w14:paraId="779658B8" w14:textId="294C0575" w:rsidR="007F792B" w:rsidRPr="00A13CCF" w:rsidRDefault="006B6450" w:rsidP="00120230">
      <w:pPr>
        <w:pStyle w:val="ListParagraph"/>
        <w:numPr>
          <w:ilvl w:val="0"/>
          <w:numId w:val="33"/>
        </w:numPr>
        <w:bidi/>
        <w:spacing w:line="276" w:lineRule="auto"/>
        <w:jc w:val="both"/>
        <w:rPr>
          <w:rFonts w:ascii="David" w:hAnsi="David" w:cs="David"/>
          <w:sz w:val="24"/>
          <w:szCs w:val="24"/>
        </w:rPr>
      </w:pPr>
      <w:r w:rsidRPr="00A13CCF">
        <w:rPr>
          <w:rFonts w:ascii="David" w:hAnsi="David" w:cs="David"/>
          <w:sz w:val="24"/>
          <w:szCs w:val="24"/>
          <w:rtl/>
        </w:rPr>
        <w:t>טעות סופר מראה שניתן להגיע לאותה תוצאה גם ללא אפרופים.</w:t>
      </w:r>
    </w:p>
    <w:p w14:paraId="00FEB1CA" w14:textId="460DCF98" w:rsidR="00A251D5" w:rsidRPr="00A13CCF" w:rsidRDefault="007F792B" w:rsidP="003A4F58">
      <w:pPr>
        <w:bidi/>
        <w:jc w:val="both"/>
        <w:rPr>
          <w:rFonts w:ascii="David" w:hAnsi="David" w:cs="David"/>
          <w:sz w:val="24"/>
          <w:szCs w:val="24"/>
          <w:lang w:val="en-US"/>
        </w:rPr>
      </w:pPr>
      <w:r w:rsidRPr="000B5539">
        <w:rPr>
          <w:rFonts w:ascii="David" w:hAnsi="David" w:cs="David" w:hint="cs"/>
          <w:sz w:val="24"/>
          <w:szCs w:val="24"/>
          <w:highlight w:val="yellow"/>
          <w:rtl/>
          <w:lang w:val="en-US"/>
        </w:rPr>
        <w:t>פרקש</w:t>
      </w:r>
      <w:r w:rsidRPr="00A13CCF">
        <w:rPr>
          <w:rFonts w:ascii="David" w:hAnsi="David" w:cs="David" w:hint="cs"/>
          <w:sz w:val="24"/>
          <w:szCs w:val="24"/>
          <w:rtl/>
          <w:lang w:val="en-US"/>
        </w:rPr>
        <w:t xml:space="preserve"> </w:t>
      </w:r>
      <w:r w:rsidR="00A251D5" w:rsidRPr="00A13CCF">
        <w:rPr>
          <w:rFonts w:ascii="David" w:hAnsi="David" w:cs="David"/>
          <w:sz w:val="24"/>
          <w:szCs w:val="24"/>
          <w:rtl/>
          <w:lang w:val="en-US"/>
        </w:rPr>
        <w:t>–</w:t>
      </w:r>
      <w:r w:rsidRPr="00A13CCF">
        <w:rPr>
          <w:rFonts w:ascii="David" w:hAnsi="David" w:cs="David" w:hint="cs"/>
          <w:sz w:val="24"/>
          <w:szCs w:val="24"/>
          <w:rtl/>
          <w:lang w:val="en-US"/>
        </w:rPr>
        <w:t xml:space="preserve"> </w:t>
      </w:r>
      <w:r w:rsidR="00A251D5" w:rsidRPr="00A13CCF">
        <w:rPr>
          <w:rFonts w:ascii="David" w:hAnsi="David" w:cs="David" w:hint="cs"/>
          <w:sz w:val="24"/>
          <w:szCs w:val="24"/>
          <w:rtl/>
          <w:lang w:val="en-US"/>
        </w:rPr>
        <w:t xml:space="preserve">עסקת מכר במקרקעין. </w:t>
      </w:r>
      <w:r w:rsidRPr="00A13CCF">
        <w:rPr>
          <w:rFonts w:ascii="David" w:hAnsi="David" w:cs="David"/>
          <w:sz w:val="24"/>
          <w:szCs w:val="24"/>
          <w:rtl/>
        </w:rPr>
        <w:t>ביהמ"ש קובע כי הנספח שהוכנס לחוזה (ומזכה את הקונה בהנחה גדולה ממה שהתכוונו הצדדים) הוכנס לשם בטעות ולכן יש להתייחס אליו כאל טעות סופר ולתקן את החוזה לפי אומד דעתם של הצדדים.</w:t>
      </w:r>
      <w:r w:rsidR="00A251D5" w:rsidRPr="00A13CCF">
        <w:rPr>
          <w:rFonts w:ascii="David" w:hAnsi="David" w:cs="David" w:hint="cs"/>
          <w:sz w:val="24"/>
          <w:szCs w:val="24"/>
          <w:rtl/>
        </w:rPr>
        <w:t xml:space="preserve"> </w:t>
      </w:r>
      <w:r w:rsidR="00A251D5" w:rsidRPr="000B5539">
        <w:rPr>
          <w:rFonts w:ascii="David" w:hAnsi="David" w:cs="David"/>
          <w:sz w:val="24"/>
          <w:szCs w:val="24"/>
          <w:u w:val="single"/>
          <w:rtl/>
          <w:lang w:val="en-US"/>
        </w:rPr>
        <w:t>טעות סופר יכולה להיות גם חסר משמעותי בחוזה, ולא רק שגיאה קטנה</w:t>
      </w:r>
      <w:r w:rsidR="00A251D5" w:rsidRPr="00A13CCF">
        <w:rPr>
          <w:rFonts w:ascii="David" w:hAnsi="David" w:cs="David" w:hint="cs"/>
          <w:sz w:val="24"/>
          <w:szCs w:val="24"/>
          <w:rtl/>
          <w:lang w:val="en-US"/>
        </w:rPr>
        <w:t xml:space="preserve">. </w:t>
      </w:r>
    </w:p>
    <w:p w14:paraId="21363BE2" w14:textId="73D6F91C" w:rsidR="007F792B" w:rsidRPr="00A13CCF" w:rsidRDefault="007F792B" w:rsidP="003A4F58">
      <w:pPr>
        <w:bidi/>
        <w:spacing w:line="276" w:lineRule="auto"/>
        <w:jc w:val="both"/>
        <w:rPr>
          <w:rFonts w:ascii="David" w:hAnsi="David" w:cs="David"/>
          <w:sz w:val="24"/>
          <w:szCs w:val="24"/>
          <w:rtl/>
        </w:rPr>
      </w:pPr>
      <w:r w:rsidRPr="00A13CCF">
        <w:rPr>
          <w:rFonts w:ascii="David" w:hAnsi="David" w:cs="David"/>
          <w:sz w:val="24"/>
          <w:szCs w:val="24"/>
          <w:rtl/>
        </w:rPr>
        <w:t>לכאורה, ניתן היה להגיע לתוצאה זו גם דרך אפרופים (יפרשו את הנסיבות ויבינו כי הצדדים התכוונו להנחה נמוכה יותר). בפועל, סעיף 16 מתייחס למצב של חוסר תאימות, כשצד אחד לא מודה מה הייתה כוונת הצדדים, ואילו אפרופים משמש אותנו כאשר לא ברור מה הייתה כוונת הצדדים.</w:t>
      </w:r>
    </w:p>
    <w:p w14:paraId="27FAEAD2" w14:textId="77777777" w:rsidR="00A251D5" w:rsidRPr="00A13CCF" w:rsidRDefault="00A251D5" w:rsidP="003A4F58">
      <w:pPr>
        <w:bidi/>
        <w:jc w:val="both"/>
        <w:rPr>
          <w:rFonts w:ascii="David" w:hAnsi="David" w:cs="David"/>
          <w:sz w:val="24"/>
          <w:szCs w:val="24"/>
          <w:lang w:val="en-US"/>
        </w:rPr>
      </w:pPr>
      <w:r w:rsidRPr="00A13CCF">
        <w:rPr>
          <w:rFonts w:ascii="David" w:hAnsi="David" w:cs="David"/>
          <w:sz w:val="24"/>
          <w:szCs w:val="24"/>
          <w:rtl/>
          <w:lang w:val="en-US"/>
        </w:rPr>
        <w:t xml:space="preserve">המבחן לשאלה לטעות סופר ע"פ </w:t>
      </w:r>
      <w:r w:rsidRPr="000B5539">
        <w:rPr>
          <w:rFonts w:ascii="David" w:hAnsi="David" w:cs="David"/>
          <w:sz w:val="24"/>
          <w:szCs w:val="24"/>
          <w:u w:val="single"/>
          <w:rtl/>
          <w:lang w:val="en-US"/>
        </w:rPr>
        <w:t>השופט לוין</w:t>
      </w:r>
      <w:r w:rsidRPr="00A13CCF">
        <w:rPr>
          <w:rFonts w:ascii="David" w:hAnsi="David" w:cs="David"/>
          <w:sz w:val="24"/>
          <w:szCs w:val="24"/>
          <w:rtl/>
          <w:lang w:val="en-US"/>
        </w:rPr>
        <w:t xml:space="preserve"> הוא המבחן המהותי. האם מה שהתגבש להיות המסמך שאמור לשקף את החוזה (=אומד הצדדים) שונה מן החוזה שנכרת?</w:t>
      </w:r>
    </w:p>
    <w:p w14:paraId="647A1FEF" w14:textId="0937F10F" w:rsidR="007F792B" w:rsidRPr="000B5539" w:rsidRDefault="00A251D5" w:rsidP="003A4F58">
      <w:pPr>
        <w:bidi/>
        <w:jc w:val="both"/>
        <w:rPr>
          <w:rFonts w:ascii="David" w:hAnsi="David" w:cs="David"/>
          <w:color w:val="FF0000"/>
          <w:sz w:val="24"/>
          <w:szCs w:val="24"/>
          <w:rtl/>
          <w:lang w:val="en-US"/>
        </w:rPr>
      </w:pPr>
      <w:r w:rsidRPr="000B5539">
        <w:rPr>
          <w:rFonts w:ascii="David" w:hAnsi="David" w:cs="David"/>
          <w:color w:val="FF0000"/>
          <w:sz w:val="24"/>
          <w:szCs w:val="24"/>
          <w:rtl/>
          <w:lang w:val="en-US"/>
        </w:rPr>
        <w:t xml:space="preserve">ע"פ ס' 16 כוונת הצדדים יותר חשובה מתוכן המסמך ואם יש פער בין הדברים, כוונת הצדדים מכריעה. </w:t>
      </w:r>
    </w:p>
    <w:p w14:paraId="37C70F3B" w14:textId="1EEFCC37" w:rsidR="007F792B" w:rsidRPr="000B5539" w:rsidRDefault="007F792B" w:rsidP="003A4F58">
      <w:pPr>
        <w:bidi/>
        <w:spacing w:line="256" w:lineRule="auto"/>
        <w:jc w:val="both"/>
        <w:rPr>
          <w:rFonts w:ascii="David" w:hAnsi="David" w:cs="David"/>
          <w:color w:val="FF0000"/>
          <w:sz w:val="24"/>
          <w:szCs w:val="24"/>
          <w:rtl/>
        </w:rPr>
      </w:pPr>
      <w:r w:rsidRPr="000B5539">
        <w:rPr>
          <w:rFonts w:ascii="David" w:hAnsi="David" w:cs="David" w:hint="cs"/>
          <w:color w:val="FF0000"/>
          <w:sz w:val="24"/>
          <w:szCs w:val="24"/>
          <w:rtl/>
        </w:rPr>
        <w:t>*</w:t>
      </w:r>
      <w:r w:rsidRPr="000B5539">
        <w:rPr>
          <w:rFonts w:ascii="David" w:hAnsi="David" w:cs="David"/>
          <w:color w:val="FF0000"/>
          <w:sz w:val="24"/>
          <w:szCs w:val="24"/>
          <w:rtl/>
        </w:rPr>
        <w:t xml:space="preserve">טעות סופר והלכת אפרופים </w:t>
      </w:r>
      <w:r w:rsidRPr="000B5539">
        <w:rPr>
          <w:rFonts w:ascii="David" w:hAnsi="David" w:cs="David" w:hint="cs"/>
          <w:color w:val="FF0000"/>
          <w:sz w:val="24"/>
          <w:szCs w:val="24"/>
          <w:rtl/>
        </w:rPr>
        <w:t>הולכות יד ביד אך יש לדון בכל טענה בנפרד!</w:t>
      </w:r>
      <w:r w:rsidRPr="000B5539">
        <w:rPr>
          <w:rFonts w:ascii="David" w:hAnsi="David" w:cs="David" w:hint="cs"/>
          <w:color w:val="FF0000"/>
          <w:sz w:val="24"/>
          <w:szCs w:val="24"/>
        </w:rPr>
        <w:t xml:space="preserve"> </w:t>
      </w:r>
    </w:p>
    <w:p w14:paraId="18F809EC" w14:textId="3F4B6EE9" w:rsidR="00A251D5" w:rsidRPr="00A13CCF" w:rsidRDefault="00A251D5" w:rsidP="003A4F58">
      <w:pPr>
        <w:bidi/>
        <w:jc w:val="both"/>
        <w:rPr>
          <w:rFonts w:ascii="David" w:hAnsi="David" w:cs="David"/>
          <w:sz w:val="24"/>
          <w:szCs w:val="24"/>
          <w:rtl/>
        </w:rPr>
      </w:pPr>
      <w:r w:rsidRPr="000B5539">
        <w:rPr>
          <w:rFonts w:ascii="David" w:hAnsi="David" w:cs="David" w:hint="cs"/>
          <w:b/>
          <w:bCs/>
          <w:sz w:val="24"/>
          <w:szCs w:val="24"/>
          <w:rtl/>
          <w:lang w:val="en-US"/>
        </w:rPr>
        <w:t xml:space="preserve">ס' 25(ב) </w:t>
      </w:r>
      <w:r w:rsidRPr="000B5539">
        <w:rPr>
          <w:rFonts w:ascii="David" w:hAnsi="David" w:cs="David"/>
          <w:b/>
          <w:bCs/>
          <w:sz w:val="24"/>
          <w:szCs w:val="24"/>
          <w:rtl/>
          <w:lang w:val="en-US"/>
        </w:rPr>
        <w:t>–</w:t>
      </w:r>
      <w:r w:rsidRPr="000B5539">
        <w:rPr>
          <w:rFonts w:ascii="David" w:hAnsi="David" w:cs="David" w:hint="cs"/>
          <w:b/>
          <w:bCs/>
          <w:sz w:val="24"/>
          <w:szCs w:val="24"/>
          <w:rtl/>
          <w:lang w:val="en-US"/>
        </w:rPr>
        <w:t xml:space="preserve"> פירוש מקיים</w:t>
      </w:r>
      <w:r w:rsidR="000B5539" w:rsidRPr="000B5539">
        <w:rPr>
          <w:rFonts w:ascii="David" w:hAnsi="David" w:cs="David" w:hint="cs"/>
          <w:b/>
          <w:bCs/>
          <w:sz w:val="24"/>
          <w:szCs w:val="24"/>
          <w:rtl/>
          <w:lang w:val="en-US"/>
        </w:rPr>
        <w:t>:</w:t>
      </w:r>
      <w:r w:rsidR="000B5539">
        <w:rPr>
          <w:rFonts w:ascii="David" w:hAnsi="David" w:cs="David" w:hint="cs"/>
          <w:sz w:val="24"/>
          <w:szCs w:val="24"/>
          <w:lang w:val="en-US"/>
        </w:rPr>
        <w:t xml:space="preserve"> </w:t>
      </w:r>
      <w:r w:rsidRPr="00A13CCF">
        <w:rPr>
          <w:rFonts w:ascii="David" w:hAnsi="David" w:cs="David"/>
          <w:sz w:val="24"/>
          <w:szCs w:val="24"/>
          <w:rtl/>
        </w:rPr>
        <w:t xml:space="preserve">פירוש המקיים הוא עוד דרך להגיע לכוונת הצדדים ויתרה מכך הוא יכול לגבור על כוונת הצדדים. יש קשר בין הרעיון של פרשנות לחוזים בלתי חוקיים. כשיש חוזה לא חוקי, נעדיף לפרש אותו כמשהו חוקי. </w:t>
      </w:r>
    </w:p>
    <w:p w14:paraId="7EA171EE" w14:textId="70D6F669" w:rsidR="00A251D5" w:rsidRDefault="00A251D5" w:rsidP="003A4F58">
      <w:pPr>
        <w:bidi/>
        <w:jc w:val="both"/>
        <w:rPr>
          <w:rFonts w:ascii="David" w:hAnsi="David" w:cs="David"/>
          <w:sz w:val="24"/>
          <w:szCs w:val="24"/>
          <w:rtl/>
        </w:rPr>
      </w:pPr>
      <w:r w:rsidRPr="000B5539">
        <w:rPr>
          <w:rFonts w:ascii="David" w:hAnsi="David" w:cs="David" w:hint="cs"/>
          <w:b/>
          <w:bCs/>
          <w:sz w:val="24"/>
          <w:szCs w:val="24"/>
          <w:rtl/>
        </w:rPr>
        <w:t xml:space="preserve">ס' 25(ב1) </w:t>
      </w:r>
      <w:r w:rsidRPr="000B5539">
        <w:rPr>
          <w:rFonts w:ascii="David" w:hAnsi="David" w:cs="David"/>
          <w:b/>
          <w:bCs/>
          <w:sz w:val="24"/>
          <w:szCs w:val="24"/>
          <w:rtl/>
        </w:rPr>
        <w:t>–</w:t>
      </w:r>
      <w:r w:rsidRPr="000B5539">
        <w:rPr>
          <w:rFonts w:ascii="David" w:hAnsi="David" w:cs="David" w:hint="cs"/>
          <w:b/>
          <w:bCs/>
          <w:sz w:val="24"/>
          <w:szCs w:val="24"/>
          <w:rtl/>
        </w:rPr>
        <w:t xml:space="preserve"> פירוש כנגד המנסח</w:t>
      </w:r>
      <w:r w:rsidR="000B5539">
        <w:rPr>
          <w:rFonts w:ascii="David" w:hAnsi="David" w:cs="David" w:hint="cs"/>
          <w:sz w:val="24"/>
          <w:szCs w:val="24"/>
          <w:rtl/>
        </w:rPr>
        <w:t>:</w:t>
      </w:r>
      <w:r w:rsidR="000B5539">
        <w:rPr>
          <w:rFonts w:ascii="David" w:hAnsi="David" w:cs="David" w:hint="cs"/>
          <w:sz w:val="24"/>
          <w:szCs w:val="24"/>
        </w:rPr>
        <w:t xml:space="preserve"> </w:t>
      </w:r>
      <w:r w:rsidRPr="00A13CCF">
        <w:rPr>
          <w:rFonts w:ascii="David" w:hAnsi="David" w:cs="David" w:hint="cs"/>
          <w:sz w:val="24"/>
          <w:szCs w:val="24"/>
          <w:rtl/>
        </w:rPr>
        <w:t xml:space="preserve">פרשנות אובייקטיבית, לא בוחנים את כוונת הצדדים. בוחרים את הצד שלרעת החזק. </w:t>
      </w:r>
      <w:r w:rsidRPr="00A13CCF">
        <w:rPr>
          <w:rFonts w:ascii="David" w:hAnsi="David" w:cs="David"/>
          <w:sz w:val="24"/>
          <w:szCs w:val="24"/>
          <w:rtl/>
        </w:rPr>
        <w:t>העובדה כי לאחד הצדדים יש עדיפות בחוזה נובעת מהבדלי מעמדות בין הצדדים והס' נותן תמריץ לצד שיש לו עליונות בחוזה על מנת שהחוזה יהיה כתוב בצורה ברורה ושוויונית כמה שאפשר.</w:t>
      </w:r>
    </w:p>
    <w:p w14:paraId="01B81867" w14:textId="42075D1C" w:rsidR="009C41E3" w:rsidRPr="00A13CCF" w:rsidRDefault="009C41E3" w:rsidP="009C41E3">
      <w:pPr>
        <w:bidi/>
        <w:jc w:val="both"/>
        <w:rPr>
          <w:rFonts w:ascii="David" w:hAnsi="David" w:cs="David"/>
          <w:sz w:val="24"/>
          <w:szCs w:val="24"/>
          <w:rtl/>
        </w:rPr>
      </w:pPr>
      <w:r>
        <w:rPr>
          <w:rFonts w:ascii="David" w:hAnsi="David" w:cs="David" w:hint="cs"/>
          <w:sz w:val="24"/>
          <w:szCs w:val="24"/>
          <w:rtl/>
        </w:rPr>
        <w:t>*</w:t>
      </w:r>
      <w:r w:rsidRPr="009C41E3">
        <w:rPr>
          <w:rFonts w:ascii="David" w:hAnsi="David" w:cs="David"/>
          <w:sz w:val="24"/>
          <w:szCs w:val="24"/>
          <w:rtl/>
        </w:rPr>
        <w:t>ההבדל מפרשנות נגד המנסח הוא שבפרשנות נגד המנסח ניתן לסתור את העובדה שה</w:t>
      </w:r>
      <w:r>
        <w:rPr>
          <w:rFonts w:ascii="David" w:hAnsi="David" w:cs="David" w:hint="cs"/>
          <w:sz w:val="24"/>
          <w:szCs w:val="24"/>
          <w:rtl/>
        </w:rPr>
        <w:t>י</w:t>
      </w:r>
      <w:r w:rsidRPr="009C41E3">
        <w:rPr>
          <w:rFonts w:ascii="David" w:hAnsi="David" w:cs="David"/>
          <w:sz w:val="24"/>
          <w:szCs w:val="24"/>
          <w:rtl/>
        </w:rPr>
        <w:t>יתה עדיפות בעיצוב תנאי החוזה. בסעיף 25(ב) פשוט נקבע שעדיף מקיים, אז אם צד טוען שניתן לפרש את החוזה כך שהוא יתקיים, הצד השני יכול להגיד שזה לא באמת ממש את התכלית ולכן זה לא באמת עדיף על ביטולו.</w:t>
      </w:r>
    </w:p>
    <w:p w14:paraId="707A255B" w14:textId="463A9A9E" w:rsidR="00A251D5" w:rsidRPr="000B5539" w:rsidRDefault="00A251D5" w:rsidP="003A4F58">
      <w:pPr>
        <w:bidi/>
        <w:spacing w:line="256" w:lineRule="auto"/>
        <w:jc w:val="both"/>
        <w:rPr>
          <w:rFonts w:ascii="David" w:hAnsi="David" w:cs="David"/>
          <w:b/>
          <w:bCs/>
          <w:sz w:val="24"/>
          <w:szCs w:val="24"/>
          <w:rtl/>
        </w:rPr>
      </w:pPr>
      <w:r w:rsidRPr="000B5539">
        <w:rPr>
          <w:rFonts w:ascii="David" w:hAnsi="David" w:cs="David" w:hint="cs"/>
          <w:b/>
          <w:bCs/>
          <w:sz w:val="24"/>
          <w:szCs w:val="24"/>
          <w:rtl/>
        </w:rPr>
        <w:t>תו"ל בקיום חוזה:</w:t>
      </w:r>
      <w:r w:rsidRPr="000B5539">
        <w:rPr>
          <w:rFonts w:ascii="David" w:hAnsi="David" w:cs="David" w:hint="cs"/>
          <w:b/>
          <w:bCs/>
          <w:sz w:val="24"/>
          <w:szCs w:val="24"/>
        </w:rPr>
        <w:t xml:space="preserve"> </w:t>
      </w:r>
    </w:p>
    <w:p w14:paraId="514A7258" w14:textId="558A01D0" w:rsidR="003A4F58" w:rsidRPr="00A13CCF" w:rsidRDefault="003A4F58" w:rsidP="00120230">
      <w:pPr>
        <w:pStyle w:val="ListParagraph"/>
        <w:numPr>
          <w:ilvl w:val="0"/>
          <w:numId w:val="35"/>
        </w:numPr>
        <w:bidi/>
        <w:rPr>
          <w:rFonts w:ascii="David" w:hAnsi="David" w:cs="David"/>
          <w:sz w:val="24"/>
          <w:szCs w:val="24"/>
          <w:rtl/>
        </w:rPr>
      </w:pPr>
      <w:r w:rsidRPr="00A13CCF">
        <w:rPr>
          <w:rFonts w:ascii="David" w:hAnsi="David" w:cs="David"/>
          <w:sz w:val="24"/>
          <w:szCs w:val="24"/>
          <w:rtl/>
        </w:rPr>
        <w:t xml:space="preserve">תו"ל בס' 39 ופרשנות הן "דוקטרינות אחיות". </w:t>
      </w:r>
    </w:p>
    <w:p w14:paraId="09A2228E" w14:textId="4B0B928B" w:rsidR="003A4F58" w:rsidRPr="00A13CCF" w:rsidRDefault="003A4F58" w:rsidP="00120230">
      <w:pPr>
        <w:pStyle w:val="ListParagraph"/>
        <w:numPr>
          <w:ilvl w:val="0"/>
          <w:numId w:val="34"/>
        </w:numPr>
        <w:bidi/>
        <w:spacing w:line="276" w:lineRule="auto"/>
        <w:jc w:val="both"/>
        <w:rPr>
          <w:rFonts w:ascii="David" w:hAnsi="David" w:cs="David"/>
          <w:sz w:val="24"/>
          <w:szCs w:val="24"/>
        </w:rPr>
      </w:pPr>
      <w:r w:rsidRPr="00A13CCF">
        <w:rPr>
          <w:rFonts w:ascii="David" w:hAnsi="David" w:cs="David"/>
          <w:sz w:val="24"/>
          <w:szCs w:val="24"/>
          <w:rtl/>
        </w:rPr>
        <w:t>בדומה לסעיף 12, גם כאן הגדרת "תום לב" אינה ברורה מלשון החוק ומשאירה מקום רחב לפסיקה. בסעיף 39 אין אזכור לסעדים אלא רק איסור על שימוש בזכות בחוסר תו"ל, וקיום חיוב בחוסר תו"ל.</w:t>
      </w:r>
    </w:p>
    <w:p w14:paraId="1601BBC9" w14:textId="485148CB" w:rsidR="003A4F58" w:rsidRPr="00A13CCF" w:rsidRDefault="003A4F58" w:rsidP="00120230">
      <w:pPr>
        <w:pStyle w:val="ListParagraph"/>
        <w:numPr>
          <w:ilvl w:val="0"/>
          <w:numId w:val="34"/>
        </w:numPr>
        <w:bidi/>
        <w:spacing w:line="276" w:lineRule="auto"/>
        <w:jc w:val="both"/>
        <w:rPr>
          <w:rFonts w:ascii="David" w:hAnsi="David" w:cs="David"/>
          <w:sz w:val="24"/>
          <w:szCs w:val="24"/>
        </w:rPr>
      </w:pPr>
      <w:r w:rsidRPr="00A13CCF">
        <w:rPr>
          <w:rFonts w:ascii="David" w:hAnsi="David" w:cs="David"/>
          <w:sz w:val="24"/>
          <w:szCs w:val="24"/>
          <w:rtl/>
        </w:rPr>
        <w:t>חובה על צד לחוזה לקיים את חיוביו באופן שיגשים את רוח החוזה ומטרתו תוך התחשבות באינטרסים של הצד השני.</w:t>
      </w:r>
    </w:p>
    <w:p w14:paraId="716266EA" w14:textId="1682E577" w:rsidR="003A4F58" w:rsidRPr="00A13CCF" w:rsidRDefault="003A4F58" w:rsidP="00120230">
      <w:pPr>
        <w:pStyle w:val="ListParagraph"/>
        <w:numPr>
          <w:ilvl w:val="0"/>
          <w:numId w:val="34"/>
        </w:numPr>
        <w:bidi/>
        <w:spacing w:line="276" w:lineRule="auto"/>
        <w:jc w:val="both"/>
        <w:rPr>
          <w:rFonts w:ascii="David" w:hAnsi="David" w:cs="David"/>
          <w:sz w:val="24"/>
          <w:szCs w:val="24"/>
        </w:rPr>
      </w:pPr>
      <w:r w:rsidRPr="00A13CCF">
        <w:rPr>
          <w:rFonts w:ascii="David" w:hAnsi="David" w:cs="David"/>
          <w:sz w:val="24"/>
          <w:szCs w:val="24"/>
          <w:rtl/>
        </w:rPr>
        <w:t>חובה על צד לחוזה לעשות שימוש בזכויותיו באופן שמגשים את רוח החוזה ומטרתו ותוך התחשבות באינטרסים סבירים של הצד השני.</w:t>
      </w:r>
    </w:p>
    <w:p w14:paraId="30512F42" w14:textId="0A8B24D9" w:rsidR="003A4F58" w:rsidRPr="00A13CCF" w:rsidRDefault="003A4F58" w:rsidP="003A4F58">
      <w:pPr>
        <w:bidi/>
        <w:spacing w:line="276" w:lineRule="auto"/>
        <w:rPr>
          <w:rFonts w:ascii="David" w:hAnsi="David" w:cs="David"/>
          <w:sz w:val="24"/>
          <w:szCs w:val="24"/>
        </w:rPr>
      </w:pPr>
      <w:r w:rsidRPr="000B5539">
        <w:rPr>
          <w:rFonts w:ascii="David" w:hAnsi="David" w:cs="David"/>
          <w:sz w:val="24"/>
          <w:szCs w:val="24"/>
          <w:u w:val="single"/>
          <w:rtl/>
        </w:rPr>
        <w:t>נשאלת השאלה האם ניתן להוסיף חיובים חדשים מכוח סעיף תום הלב</w:t>
      </w:r>
      <w:r w:rsidR="000B5539">
        <w:rPr>
          <w:rFonts w:ascii="David" w:hAnsi="David" w:cs="David" w:hint="cs"/>
          <w:sz w:val="24"/>
          <w:szCs w:val="24"/>
          <w:rtl/>
        </w:rPr>
        <w:t>?</w:t>
      </w:r>
      <w:r w:rsidR="000B5539">
        <w:rPr>
          <w:rFonts w:ascii="David" w:hAnsi="David" w:cs="David" w:hint="cs"/>
          <w:sz w:val="24"/>
          <w:szCs w:val="24"/>
        </w:rPr>
        <w:t xml:space="preserve"> </w:t>
      </w:r>
      <w:r w:rsidRPr="00A13CCF">
        <w:rPr>
          <w:rFonts w:ascii="David" w:hAnsi="David" w:cs="David"/>
          <w:sz w:val="24"/>
          <w:szCs w:val="24"/>
          <w:rtl/>
        </w:rPr>
        <w:t xml:space="preserve">הדבר תלוי בנוסח. ניתן להתייחס למקרה כאילו נוספו חיובים חדשים מכוח תום הלב, או בניסוח אחר להתייחס לפרשנות לפי תום הלב ובכך להראות שלא נוספו חיובים חדשים אלא החיובים הקיימים פורשו בדרך של הגינות וסבירות. </w:t>
      </w:r>
      <w:r w:rsidRPr="000B5539">
        <w:rPr>
          <w:rFonts w:ascii="David" w:hAnsi="David" w:cs="David"/>
          <w:sz w:val="24"/>
          <w:szCs w:val="24"/>
          <w:u w:val="single"/>
          <w:rtl/>
        </w:rPr>
        <w:t xml:space="preserve">משמע, כל חובה ניתן להגדיר כחובות חדשות או כאופן ביצוע החובות הקיימות </w:t>
      </w:r>
      <w:r w:rsidRPr="00A13CCF">
        <w:rPr>
          <w:rFonts w:ascii="David" w:hAnsi="David" w:cs="David"/>
          <w:sz w:val="24"/>
          <w:szCs w:val="24"/>
          <w:rtl/>
        </w:rPr>
        <w:t>(פרשנות).</w:t>
      </w:r>
    </w:p>
    <w:p w14:paraId="6CDFE9B9" w14:textId="22A33D60" w:rsidR="003A4F58" w:rsidRPr="00A13CCF" w:rsidRDefault="003A4F58" w:rsidP="003A4F58">
      <w:pPr>
        <w:bidi/>
        <w:spacing w:line="256" w:lineRule="auto"/>
        <w:rPr>
          <w:rFonts w:ascii="David" w:hAnsi="David" w:cs="David"/>
          <w:sz w:val="24"/>
          <w:szCs w:val="24"/>
          <w:rtl/>
        </w:rPr>
      </w:pPr>
      <w:r w:rsidRPr="000B5539">
        <w:rPr>
          <w:rFonts w:ascii="David" w:hAnsi="David" w:cs="David" w:hint="cs"/>
          <w:sz w:val="24"/>
          <w:szCs w:val="24"/>
          <w:highlight w:val="yellow"/>
          <w:rtl/>
        </w:rPr>
        <w:t>לסרסון נ' שיכון עובדים</w:t>
      </w:r>
      <w:r w:rsidRPr="00A13CCF">
        <w:rPr>
          <w:rFonts w:ascii="David" w:hAnsi="David" w:cs="David" w:hint="cs"/>
          <w:sz w:val="24"/>
          <w:szCs w:val="24"/>
          <w:rtl/>
        </w:rPr>
        <w:t xml:space="preserve"> - </w:t>
      </w:r>
      <w:r w:rsidRPr="00A13CCF">
        <w:rPr>
          <w:rFonts w:ascii="David" w:hAnsi="David" w:cs="David"/>
          <w:sz w:val="24"/>
          <w:szCs w:val="24"/>
          <w:rtl/>
        </w:rPr>
        <w:t>(מגדל ביטחון וגנרטור).</w:t>
      </w:r>
      <w:r w:rsidRPr="00A13CCF">
        <w:rPr>
          <w:rFonts w:ascii="David" w:hAnsi="David" w:cs="David" w:hint="cs"/>
          <w:sz w:val="24"/>
          <w:szCs w:val="24"/>
          <w:rtl/>
        </w:rPr>
        <w:t xml:space="preserve"> </w:t>
      </w:r>
      <w:r w:rsidRPr="00A13CCF">
        <w:rPr>
          <w:rFonts w:ascii="David" w:hAnsi="David" w:cs="David"/>
          <w:sz w:val="24"/>
          <w:szCs w:val="24"/>
          <w:rtl/>
        </w:rPr>
        <w:t xml:space="preserve">מכוח ס'39 אנחנו יכולים להגיד לצד איך לקיים את החיובים שלו בחוזה אבל </w:t>
      </w:r>
      <w:r w:rsidRPr="000B5539">
        <w:rPr>
          <w:rFonts w:ascii="David" w:hAnsi="David" w:cs="David"/>
          <w:b/>
          <w:bCs/>
          <w:sz w:val="24"/>
          <w:szCs w:val="24"/>
          <w:rtl/>
        </w:rPr>
        <w:t>לא</w:t>
      </w:r>
      <w:r w:rsidRPr="00A13CCF">
        <w:rPr>
          <w:rFonts w:ascii="David" w:hAnsi="David" w:cs="David"/>
          <w:sz w:val="24"/>
          <w:szCs w:val="24"/>
          <w:rtl/>
        </w:rPr>
        <w:t xml:space="preserve"> ליצור חיובים חדשים</w:t>
      </w:r>
      <w:r w:rsidRPr="000B5539">
        <w:rPr>
          <w:rFonts w:ascii="David" w:hAnsi="David" w:cs="David"/>
          <w:sz w:val="24"/>
          <w:szCs w:val="24"/>
        </w:rPr>
        <w:t>.</w:t>
      </w:r>
      <w:r w:rsidR="00D1227C" w:rsidRPr="000B5539">
        <w:rPr>
          <w:rFonts w:ascii="David" w:hAnsi="David" w:cs="David" w:hint="cs"/>
          <w:sz w:val="24"/>
          <w:szCs w:val="24"/>
          <w:rtl/>
        </w:rPr>
        <w:t xml:space="preserve"> </w:t>
      </w:r>
      <w:r w:rsidR="00D1227C" w:rsidRPr="000B5539">
        <w:rPr>
          <w:rFonts w:ascii="David" w:hAnsi="David" w:cs="David" w:hint="cs"/>
          <w:sz w:val="24"/>
          <w:szCs w:val="24"/>
          <w:u w:val="single"/>
          <w:rtl/>
        </w:rPr>
        <w:t>בייסקי</w:t>
      </w:r>
      <w:r w:rsidR="00D1227C" w:rsidRPr="000B5539">
        <w:rPr>
          <w:rFonts w:ascii="David" w:hAnsi="David" w:cs="David" w:hint="cs"/>
          <w:sz w:val="24"/>
          <w:szCs w:val="24"/>
          <w:rtl/>
        </w:rPr>
        <w:t xml:space="preserve"> </w:t>
      </w:r>
      <w:r w:rsidR="00D1227C" w:rsidRPr="00A13CCF">
        <w:rPr>
          <w:rFonts w:ascii="David" w:hAnsi="David" w:cs="David"/>
          <w:sz w:val="24"/>
          <w:szCs w:val="24"/>
          <w:rtl/>
        </w:rPr>
        <w:t>–</w:t>
      </w:r>
      <w:r w:rsidR="00D1227C" w:rsidRPr="00A13CCF">
        <w:rPr>
          <w:rFonts w:ascii="David" w:hAnsi="David" w:cs="David" w:hint="cs"/>
          <w:sz w:val="24"/>
          <w:szCs w:val="24"/>
          <w:rtl/>
        </w:rPr>
        <w:t xml:space="preserve"> פועל בדרך של תו"ל. </w:t>
      </w:r>
      <w:r w:rsidR="00D1227C" w:rsidRPr="000B5539">
        <w:rPr>
          <w:rFonts w:ascii="David" w:hAnsi="David" w:cs="David" w:hint="cs"/>
          <w:sz w:val="24"/>
          <w:szCs w:val="24"/>
          <w:u w:val="single"/>
          <w:rtl/>
        </w:rPr>
        <w:t>אלון</w:t>
      </w:r>
      <w:r w:rsidR="00D1227C" w:rsidRPr="00A13CCF">
        <w:rPr>
          <w:rFonts w:ascii="David" w:hAnsi="David" w:cs="David" w:hint="cs"/>
          <w:sz w:val="24"/>
          <w:szCs w:val="24"/>
          <w:rtl/>
        </w:rPr>
        <w:t xml:space="preserve"> </w:t>
      </w:r>
      <w:r w:rsidR="00D1227C" w:rsidRPr="00A13CCF">
        <w:rPr>
          <w:rFonts w:ascii="David" w:hAnsi="David" w:cs="David"/>
          <w:sz w:val="24"/>
          <w:szCs w:val="24"/>
          <w:rtl/>
        </w:rPr>
        <w:t>–</w:t>
      </w:r>
      <w:r w:rsidR="00D1227C" w:rsidRPr="00A13CCF">
        <w:rPr>
          <w:rFonts w:ascii="David" w:hAnsi="David" w:cs="David" w:hint="cs"/>
          <w:sz w:val="24"/>
          <w:szCs w:val="24"/>
          <w:rtl/>
        </w:rPr>
        <w:t xml:space="preserve"> פועל בדרך של פרשנות. </w:t>
      </w:r>
    </w:p>
    <w:p w14:paraId="7823822E" w14:textId="6B764006" w:rsidR="003A4F58" w:rsidRPr="00A13CCF" w:rsidRDefault="003A4F58" w:rsidP="003A4F58">
      <w:pPr>
        <w:bidi/>
        <w:spacing w:line="256" w:lineRule="auto"/>
        <w:rPr>
          <w:rFonts w:ascii="David" w:hAnsi="David" w:cs="David"/>
          <w:sz w:val="24"/>
          <w:szCs w:val="24"/>
          <w:rtl/>
        </w:rPr>
      </w:pPr>
      <w:r w:rsidRPr="000B5539">
        <w:rPr>
          <w:rFonts w:ascii="David" w:hAnsi="David" w:cs="David"/>
          <w:sz w:val="24"/>
          <w:szCs w:val="24"/>
          <w:u w:val="single"/>
          <w:rtl/>
        </w:rPr>
        <w:t>פרקטיקה</w:t>
      </w:r>
      <w:r w:rsidR="00D1227C" w:rsidRPr="00A13CCF">
        <w:rPr>
          <w:rFonts w:ascii="David" w:hAnsi="David" w:cs="David" w:hint="cs"/>
          <w:sz w:val="24"/>
          <w:szCs w:val="24"/>
          <w:rtl/>
        </w:rPr>
        <w:t xml:space="preserve"> - </w:t>
      </w:r>
      <w:r w:rsidRPr="00A13CCF">
        <w:rPr>
          <w:rFonts w:ascii="David" w:hAnsi="David" w:cs="David"/>
          <w:sz w:val="24"/>
          <w:szCs w:val="24"/>
          <w:rtl/>
        </w:rPr>
        <w:t>צד אחד יטען שאי אפשר ליצור חיוב חדש (לפי אלון, פס"ד לסרסון) והצד השני יסביר שזה לא חיוב חדש אלא דרך לקיום חיובים קיימים.</w:t>
      </w:r>
    </w:p>
    <w:p w14:paraId="32831034" w14:textId="38AC8858" w:rsidR="00D1227C" w:rsidRPr="00A13CCF" w:rsidRDefault="00D1227C" w:rsidP="00D1227C">
      <w:pPr>
        <w:bidi/>
        <w:spacing w:line="256" w:lineRule="auto"/>
        <w:rPr>
          <w:rFonts w:ascii="David" w:hAnsi="David" w:cs="David"/>
          <w:sz w:val="24"/>
          <w:szCs w:val="24"/>
          <w:rtl/>
        </w:rPr>
      </w:pPr>
      <w:r w:rsidRPr="000B5539">
        <w:rPr>
          <w:rFonts w:ascii="David" w:hAnsi="David" w:cs="David" w:hint="cs"/>
          <w:b/>
          <w:bCs/>
          <w:sz w:val="24"/>
          <w:szCs w:val="24"/>
          <w:rtl/>
        </w:rPr>
        <w:t>תוכן החובה</w:t>
      </w:r>
      <w:r w:rsidR="000B5539">
        <w:rPr>
          <w:rFonts w:ascii="David" w:hAnsi="David" w:cs="David" w:hint="cs"/>
          <w:sz w:val="24"/>
          <w:szCs w:val="24"/>
          <w:rtl/>
        </w:rPr>
        <w:t>:</w:t>
      </w:r>
      <w:r w:rsidR="000B5539">
        <w:rPr>
          <w:rFonts w:ascii="David" w:hAnsi="David" w:cs="David" w:hint="cs"/>
          <w:sz w:val="24"/>
          <w:szCs w:val="24"/>
        </w:rPr>
        <w:t xml:space="preserve"> </w:t>
      </w:r>
    </w:p>
    <w:p w14:paraId="51285031" w14:textId="30C2CAE0" w:rsidR="00741A89" w:rsidRPr="00A13CCF" w:rsidRDefault="00741A89" w:rsidP="00741A89">
      <w:pPr>
        <w:bidi/>
        <w:spacing w:line="256" w:lineRule="auto"/>
        <w:rPr>
          <w:rFonts w:ascii="David" w:hAnsi="David" w:cs="David"/>
          <w:sz w:val="24"/>
          <w:szCs w:val="24"/>
          <w:rtl/>
        </w:rPr>
      </w:pPr>
      <w:r w:rsidRPr="000B5539">
        <w:rPr>
          <w:rFonts w:ascii="David" w:hAnsi="David" w:cs="David" w:hint="cs"/>
          <w:sz w:val="24"/>
          <w:szCs w:val="24"/>
          <w:highlight w:val="yellow"/>
          <w:rtl/>
        </w:rPr>
        <w:t>ג'רבי נ' בן דוד</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w:t>
      </w:r>
      <w:r w:rsidRPr="00A13CCF">
        <w:rPr>
          <w:rFonts w:ascii="David" w:hAnsi="David" w:cs="David"/>
          <w:sz w:val="24"/>
          <w:szCs w:val="24"/>
          <w:rtl/>
        </w:rPr>
        <w:t>אם העמידה על הזכות מזיקה לחייב ואינה מועילה לבעל הזכות</w:t>
      </w:r>
    </w:p>
    <w:p w14:paraId="27039FF4" w14:textId="0E43E6DD" w:rsidR="00741A89" w:rsidRPr="00A13CCF" w:rsidRDefault="00741A89" w:rsidP="00741A89">
      <w:pPr>
        <w:bidi/>
        <w:spacing w:line="256" w:lineRule="auto"/>
        <w:rPr>
          <w:rFonts w:ascii="David" w:hAnsi="David" w:cs="David"/>
          <w:sz w:val="24"/>
          <w:szCs w:val="24"/>
          <w:rtl/>
        </w:rPr>
      </w:pPr>
      <w:r w:rsidRPr="000B5539">
        <w:rPr>
          <w:rFonts w:ascii="David" w:hAnsi="David" w:cs="David" w:hint="cs"/>
          <w:sz w:val="24"/>
          <w:szCs w:val="24"/>
          <w:highlight w:val="yellow"/>
          <w:rtl/>
        </w:rPr>
        <w:lastRenderedPageBreak/>
        <w:t>גלפנשטיין</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w:t>
      </w:r>
      <w:r w:rsidRPr="00A13CCF">
        <w:rPr>
          <w:rFonts w:ascii="David" w:hAnsi="David" w:cs="David"/>
          <w:sz w:val="24"/>
          <w:szCs w:val="24"/>
          <w:rtl/>
        </w:rPr>
        <w:t>אם העמידה על הזכות מזיקה לחייב ומועילה רק מעט לבעל הזכות</w:t>
      </w:r>
      <w:r w:rsidRPr="00A13CCF">
        <w:rPr>
          <w:rFonts w:ascii="David" w:hAnsi="David" w:cs="David" w:hint="cs"/>
          <w:sz w:val="24"/>
          <w:szCs w:val="24"/>
          <w:rtl/>
        </w:rPr>
        <w:t xml:space="preserve">. </w:t>
      </w:r>
    </w:p>
    <w:p w14:paraId="5633C88C" w14:textId="68DE0E11" w:rsidR="00741A89" w:rsidRPr="00A13CCF" w:rsidRDefault="00741A89" w:rsidP="00741A89">
      <w:pPr>
        <w:bidi/>
        <w:spacing w:line="256" w:lineRule="auto"/>
        <w:rPr>
          <w:rFonts w:ascii="David" w:hAnsi="David" w:cs="David"/>
          <w:sz w:val="24"/>
          <w:szCs w:val="24"/>
          <w:rtl/>
        </w:rPr>
      </w:pPr>
      <w:r w:rsidRPr="000B5539">
        <w:rPr>
          <w:rFonts w:ascii="David" w:hAnsi="David" w:cs="David" w:hint="cs"/>
          <w:sz w:val="24"/>
          <w:szCs w:val="24"/>
          <w:highlight w:val="yellow"/>
          <w:rtl/>
        </w:rPr>
        <w:t>שירותי התחבורה</w:t>
      </w:r>
      <w:r w:rsidRPr="00A13CCF">
        <w:rPr>
          <w:rFonts w:ascii="David" w:hAnsi="David" w:cs="David" w:hint="cs"/>
          <w:sz w:val="24"/>
          <w:szCs w:val="24"/>
          <w:rtl/>
        </w:rPr>
        <w:t xml:space="preserve"> </w:t>
      </w:r>
      <w:r w:rsidRPr="00A13CCF">
        <w:rPr>
          <w:rFonts w:ascii="David" w:hAnsi="David" w:cs="David"/>
          <w:sz w:val="24"/>
          <w:szCs w:val="24"/>
          <w:rtl/>
        </w:rPr>
        <w:t>– שימוש בזכות באופן לא מתחשב, שיפגע בחייב שלא לצורך, עשוי להיחשב לחוסר תו"ל</w:t>
      </w:r>
      <w:r w:rsidRPr="00A13CCF">
        <w:rPr>
          <w:rFonts w:ascii="David" w:hAnsi="David" w:cs="David" w:hint="cs"/>
          <w:sz w:val="24"/>
          <w:szCs w:val="24"/>
          <w:rtl/>
        </w:rPr>
        <w:t xml:space="preserve">. </w:t>
      </w:r>
    </w:p>
    <w:p w14:paraId="26CDB249" w14:textId="4A286B44" w:rsidR="00741A89" w:rsidRPr="00A13CCF" w:rsidRDefault="00741A89" w:rsidP="00F24BB2">
      <w:pPr>
        <w:bidi/>
        <w:spacing w:line="256" w:lineRule="auto"/>
        <w:rPr>
          <w:rFonts w:ascii="David" w:hAnsi="David" w:cs="David"/>
          <w:sz w:val="24"/>
          <w:szCs w:val="24"/>
          <w:rtl/>
        </w:rPr>
      </w:pPr>
      <w:r w:rsidRPr="000B5539">
        <w:rPr>
          <w:rFonts w:ascii="David" w:hAnsi="David" w:cs="David"/>
          <w:sz w:val="24"/>
          <w:szCs w:val="24"/>
          <w:highlight w:val="yellow"/>
          <w:rtl/>
        </w:rPr>
        <w:t>חיים יתח נ' מפעל הפייס</w:t>
      </w:r>
      <w:r w:rsidRPr="000B5539">
        <w:rPr>
          <w:rFonts w:ascii="David" w:hAnsi="David" w:cs="David" w:hint="cs"/>
          <w:sz w:val="24"/>
          <w:szCs w:val="24"/>
          <w:highlight w:val="yellow"/>
          <w:rtl/>
        </w:rPr>
        <w:t xml:space="preserve"> </w:t>
      </w:r>
      <w:r w:rsidR="0018508A" w:rsidRPr="000B5539">
        <w:rPr>
          <w:rFonts w:ascii="David" w:hAnsi="David" w:cs="David" w:hint="cs"/>
          <w:sz w:val="24"/>
          <w:szCs w:val="24"/>
          <w:highlight w:val="yellow"/>
          <w:rtl/>
        </w:rPr>
        <w:t>+ אזרניקוב</w:t>
      </w:r>
      <w:r w:rsidRPr="00A13CCF">
        <w:rPr>
          <w:rFonts w:ascii="David" w:hAnsi="David" w:cs="David" w:hint="cs"/>
          <w:sz w:val="24"/>
          <w:szCs w:val="24"/>
          <w:rtl/>
        </w:rPr>
        <w:t xml:space="preserve">- </w:t>
      </w:r>
      <w:r w:rsidRPr="00A13CCF">
        <w:rPr>
          <w:rFonts w:ascii="David" w:hAnsi="David" w:cs="David"/>
          <w:sz w:val="24"/>
          <w:szCs w:val="24"/>
          <w:rtl/>
        </w:rPr>
        <w:t>התעקשות על פרט טכני עשויה להיחשב לחוסר תו"ל</w:t>
      </w:r>
      <w:r w:rsidRPr="00A13CCF">
        <w:rPr>
          <w:rFonts w:ascii="David" w:hAnsi="David" w:cs="David" w:hint="cs"/>
          <w:sz w:val="24"/>
          <w:szCs w:val="24"/>
          <w:rtl/>
        </w:rPr>
        <w:t>.</w:t>
      </w:r>
    </w:p>
    <w:p w14:paraId="3ECA7C80" w14:textId="77777777" w:rsidR="00DC0FEE" w:rsidRPr="000B5539" w:rsidRDefault="00DC0FEE" w:rsidP="00DC0FEE">
      <w:pPr>
        <w:bidi/>
        <w:spacing w:line="276" w:lineRule="auto"/>
        <w:rPr>
          <w:rFonts w:ascii="David" w:hAnsi="David" w:cs="David"/>
          <w:b/>
          <w:bCs/>
          <w:sz w:val="24"/>
          <w:szCs w:val="24"/>
        </w:rPr>
      </w:pPr>
      <w:r w:rsidRPr="000B5539">
        <w:rPr>
          <w:rFonts w:ascii="David" w:hAnsi="David" w:cs="David"/>
          <w:b/>
          <w:bCs/>
          <w:sz w:val="24"/>
          <w:szCs w:val="24"/>
          <w:rtl/>
        </w:rPr>
        <w:t>סעדים:</w:t>
      </w:r>
    </w:p>
    <w:p w14:paraId="79171490" w14:textId="77777777" w:rsidR="00DC0FEE" w:rsidRPr="00A13CCF" w:rsidRDefault="00DC0FEE" w:rsidP="00120230">
      <w:pPr>
        <w:pStyle w:val="ListParagraph"/>
        <w:numPr>
          <w:ilvl w:val="0"/>
          <w:numId w:val="36"/>
        </w:numPr>
        <w:bidi/>
        <w:spacing w:line="276" w:lineRule="auto"/>
        <w:rPr>
          <w:rFonts w:ascii="David" w:hAnsi="David" w:cs="David"/>
          <w:sz w:val="24"/>
          <w:szCs w:val="24"/>
          <w:rtl/>
        </w:rPr>
      </w:pPr>
      <w:r w:rsidRPr="000B5539">
        <w:rPr>
          <w:rFonts w:ascii="David" w:hAnsi="David" w:cs="David"/>
          <w:sz w:val="24"/>
          <w:szCs w:val="24"/>
          <w:u w:val="single"/>
          <w:rtl/>
        </w:rPr>
        <w:t>תרופות בגין הפרת חוזה</w:t>
      </w:r>
      <w:r w:rsidRPr="00A13CCF">
        <w:rPr>
          <w:rFonts w:ascii="David" w:hAnsi="David" w:cs="David"/>
          <w:sz w:val="24"/>
          <w:szCs w:val="24"/>
          <w:rtl/>
        </w:rPr>
        <w:t xml:space="preserve"> – תרופות בגין שימוש בחוסר תו"ל בשימוש בזכות או קיום חיוב זהות לאלו של הפרת חוזה: אכיפה או פיצויים.</w:t>
      </w:r>
    </w:p>
    <w:p w14:paraId="057CBEE5" w14:textId="75AC8C4D" w:rsidR="00DC0FEE" w:rsidRPr="00A13CCF" w:rsidRDefault="00DC0FEE" w:rsidP="00120230">
      <w:pPr>
        <w:pStyle w:val="ListParagraph"/>
        <w:numPr>
          <w:ilvl w:val="0"/>
          <w:numId w:val="36"/>
        </w:numPr>
        <w:bidi/>
        <w:spacing w:line="276" w:lineRule="auto"/>
        <w:rPr>
          <w:rFonts w:ascii="David" w:hAnsi="David" w:cs="David"/>
          <w:sz w:val="24"/>
          <w:szCs w:val="24"/>
        </w:rPr>
      </w:pPr>
      <w:r w:rsidRPr="000B5539">
        <w:rPr>
          <w:rFonts w:ascii="David" w:hAnsi="David" w:cs="David"/>
          <w:sz w:val="24"/>
          <w:szCs w:val="24"/>
          <w:u w:val="single"/>
          <w:rtl/>
        </w:rPr>
        <w:t>בטלות הפעולה שנעשתה בחוסר תום לב</w:t>
      </w:r>
      <w:r w:rsidRPr="00A13CCF">
        <w:rPr>
          <w:rFonts w:ascii="David" w:hAnsi="David" w:cs="David"/>
          <w:sz w:val="24"/>
          <w:szCs w:val="24"/>
          <w:rtl/>
        </w:rPr>
        <w:t xml:space="preserve"> – שייך לשימוש בזכות. מתייחסים כאילו הפעולה שנעשתה בחוסר תום לב לא נעשתה בכלל.</w:t>
      </w:r>
    </w:p>
    <w:p w14:paraId="778F5DC8" w14:textId="468588D3" w:rsidR="0018508A" w:rsidRPr="000F58A3" w:rsidRDefault="0018508A" w:rsidP="0018508A">
      <w:pPr>
        <w:bidi/>
        <w:spacing w:line="276" w:lineRule="auto"/>
        <w:rPr>
          <w:rFonts w:ascii="David" w:hAnsi="David" w:cs="David"/>
          <w:color w:val="FF0000"/>
          <w:sz w:val="24"/>
          <w:szCs w:val="24"/>
          <w:rtl/>
        </w:rPr>
      </w:pPr>
      <w:r w:rsidRPr="000B5539">
        <w:rPr>
          <w:rFonts w:ascii="David" w:hAnsi="David" w:cs="David" w:hint="cs"/>
          <w:b/>
          <w:bCs/>
          <w:sz w:val="24"/>
          <w:szCs w:val="24"/>
          <w:rtl/>
        </w:rPr>
        <w:t>חוזים פסולים:</w:t>
      </w:r>
      <w:r w:rsidRPr="00A13CCF">
        <w:rPr>
          <w:rFonts w:ascii="David" w:hAnsi="David" w:cs="David" w:hint="cs"/>
          <w:sz w:val="24"/>
          <w:szCs w:val="24"/>
          <w:rtl/>
        </w:rPr>
        <w:t xml:space="preserve"> </w:t>
      </w:r>
      <w:r w:rsidRPr="000F58A3">
        <w:rPr>
          <w:rFonts w:ascii="David" w:hAnsi="David" w:cs="David" w:hint="cs"/>
          <w:color w:val="FF0000"/>
          <w:sz w:val="24"/>
          <w:szCs w:val="24"/>
          <w:rtl/>
        </w:rPr>
        <w:t xml:space="preserve">תוצאה מרכזית </w:t>
      </w:r>
      <w:r w:rsidRPr="000F58A3">
        <w:rPr>
          <w:rFonts w:ascii="David" w:hAnsi="David" w:cs="David"/>
          <w:color w:val="FF0000"/>
          <w:sz w:val="24"/>
          <w:szCs w:val="24"/>
          <w:rtl/>
        </w:rPr>
        <w:t>–</w:t>
      </w:r>
      <w:r w:rsidRPr="000F58A3">
        <w:rPr>
          <w:rFonts w:ascii="David" w:hAnsi="David" w:cs="David" w:hint="cs"/>
          <w:color w:val="FF0000"/>
          <w:sz w:val="24"/>
          <w:szCs w:val="24"/>
          <w:rtl/>
        </w:rPr>
        <w:t xml:space="preserve"> בטלות!</w:t>
      </w:r>
    </w:p>
    <w:p w14:paraId="1C4020BF" w14:textId="77777777" w:rsidR="00F84E64" w:rsidRPr="00A13CCF" w:rsidRDefault="00F84E64" w:rsidP="00F84E64">
      <w:pPr>
        <w:bidi/>
        <w:spacing w:line="276" w:lineRule="auto"/>
        <w:rPr>
          <w:rFonts w:ascii="David" w:hAnsi="David" w:cs="David"/>
          <w:sz w:val="24"/>
          <w:szCs w:val="24"/>
        </w:rPr>
      </w:pPr>
      <w:r w:rsidRPr="000F58A3">
        <w:rPr>
          <w:rFonts w:ascii="David" w:hAnsi="David" w:cs="David"/>
          <w:sz w:val="24"/>
          <w:szCs w:val="24"/>
          <w:u w:val="single"/>
          <w:rtl/>
        </w:rPr>
        <w:t>חוזה בלתי חוקי</w:t>
      </w:r>
      <w:r w:rsidRPr="00A13CCF">
        <w:rPr>
          <w:rFonts w:ascii="David" w:hAnsi="David" w:cs="David"/>
          <w:sz w:val="24"/>
          <w:szCs w:val="24"/>
          <w:rtl/>
        </w:rPr>
        <w:t>: חוזה עבדות, חוזה רוצח שכיר. מדובר במצב שעצם החוזה (או חלק ממנו) נוגד את הדין.</w:t>
      </w:r>
    </w:p>
    <w:p w14:paraId="0BDED0D6" w14:textId="7A2764EC" w:rsidR="00F84E64" w:rsidRPr="00A13CCF" w:rsidRDefault="00F84E64" w:rsidP="00F84E64">
      <w:pPr>
        <w:bidi/>
        <w:spacing w:line="276" w:lineRule="auto"/>
        <w:rPr>
          <w:rFonts w:ascii="David" w:hAnsi="David" w:cs="David"/>
          <w:sz w:val="24"/>
          <w:szCs w:val="24"/>
          <w:rtl/>
        </w:rPr>
      </w:pPr>
      <w:r w:rsidRPr="00A13CCF">
        <w:rPr>
          <w:rFonts w:ascii="David" w:hAnsi="David" w:cs="David"/>
          <w:sz w:val="24"/>
          <w:szCs w:val="24"/>
          <w:rtl/>
        </w:rPr>
        <w:t>הוויכוח של הצדדים הוא לא בהוכחה כי מדובר בחוזה לא חוקי, אלא מה יהיו הסעדים</w:t>
      </w:r>
      <w:r w:rsidR="000F58A3">
        <w:rPr>
          <w:rFonts w:ascii="David" w:hAnsi="David" w:cs="David" w:hint="cs"/>
          <w:sz w:val="24"/>
          <w:szCs w:val="24"/>
          <w:rtl/>
        </w:rPr>
        <w:t xml:space="preserve">. </w:t>
      </w:r>
    </w:p>
    <w:p w14:paraId="1426EDBD" w14:textId="77777777" w:rsidR="0018508A" w:rsidRPr="00A13CCF" w:rsidRDefault="0018508A" w:rsidP="0018508A">
      <w:pPr>
        <w:bidi/>
        <w:rPr>
          <w:rFonts w:ascii="David" w:hAnsi="David" w:cs="David"/>
          <w:sz w:val="24"/>
          <w:szCs w:val="24"/>
        </w:rPr>
      </w:pPr>
      <w:r w:rsidRPr="000F58A3">
        <w:rPr>
          <w:rFonts w:ascii="David" w:hAnsi="David" w:cs="David"/>
          <w:b/>
          <w:bCs/>
          <w:sz w:val="24"/>
          <w:szCs w:val="24"/>
          <w:rtl/>
        </w:rPr>
        <w:t>סעיף 30</w:t>
      </w:r>
      <w:r w:rsidRPr="00A13CCF">
        <w:rPr>
          <w:rFonts w:ascii="David" w:hAnsi="David" w:cs="David"/>
          <w:sz w:val="24"/>
          <w:szCs w:val="24"/>
          <w:rtl/>
        </w:rPr>
        <w:t xml:space="preserve">- חוזה שכריתתו/ תכנו/ מטרתו הם בלתי חוקיים- בטל. </w:t>
      </w:r>
    </w:p>
    <w:p w14:paraId="347B1BCE" w14:textId="77777777" w:rsidR="0018508A" w:rsidRPr="00A13CCF" w:rsidRDefault="0018508A" w:rsidP="0018508A">
      <w:pPr>
        <w:bidi/>
        <w:rPr>
          <w:rFonts w:ascii="David" w:hAnsi="David" w:cs="David"/>
          <w:sz w:val="24"/>
          <w:szCs w:val="24"/>
          <w:rtl/>
        </w:rPr>
      </w:pPr>
      <w:r w:rsidRPr="000F58A3">
        <w:rPr>
          <w:rFonts w:ascii="David" w:hAnsi="David" w:cs="David"/>
          <w:b/>
          <w:bCs/>
          <w:sz w:val="24"/>
          <w:szCs w:val="24"/>
          <w:rtl/>
        </w:rPr>
        <w:t>סעיף 31</w:t>
      </w:r>
      <w:r w:rsidRPr="00A13CCF">
        <w:rPr>
          <w:rFonts w:ascii="David" w:hAnsi="David" w:cs="David"/>
          <w:sz w:val="24"/>
          <w:szCs w:val="24"/>
          <w:rtl/>
        </w:rPr>
        <w:t>- הוראות תחולה- סעיף זה מורה כי סעיפים 19 (ביטול חלקי) ו21 (השבה לאחר ביטול) חלים על סעיף 30. עובדה זו מאפשרת לבטל רק את החלק הלא חוקי בחוזה וכן מאפשרת השבה הדדית. כמו כן, הסעיף מאפשר לביהמ"ש לפטור מחובת ההשבה או לחייב את אחד מהצדדים לבצע את חיוביו מהחוזה, במידה והצד השני ביצע את חיוביו על פי החוזה.</w:t>
      </w:r>
    </w:p>
    <w:p w14:paraId="71E674A4" w14:textId="77777777" w:rsidR="0018508A" w:rsidRPr="000F58A3" w:rsidRDefault="0018508A" w:rsidP="0018508A">
      <w:pPr>
        <w:bidi/>
        <w:rPr>
          <w:rFonts w:ascii="David" w:hAnsi="David" w:cs="David"/>
          <w:b/>
          <w:bCs/>
          <w:sz w:val="24"/>
          <w:szCs w:val="24"/>
          <w:rtl/>
        </w:rPr>
      </w:pPr>
      <w:r w:rsidRPr="000F58A3">
        <w:rPr>
          <w:rFonts w:ascii="David" w:hAnsi="David" w:cs="David"/>
          <w:b/>
          <w:bCs/>
          <w:sz w:val="24"/>
          <w:szCs w:val="24"/>
          <w:rtl/>
        </w:rPr>
        <w:t>תוצאות אפשריות של ס' 31:</w:t>
      </w:r>
    </w:p>
    <w:p w14:paraId="3115AA5F" w14:textId="77777777" w:rsidR="0018508A" w:rsidRPr="00A13CCF" w:rsidRDefault="0018508A" w:rsidP="00120230">
      <w:pPr>
        <w:pStyle w:val="ListParagraph"/>
        <w:numPr>
          <w:ilvl w:val="0"/>
          <w:numId w:val="37"/>
        </w:numPr>
        <w:bidi/>
        <w:spacing w:line="256" w:lineRule="auto"/>
        <w:rPr>
          <w:rFonts w:ascii="David" w:hAnsi="David" w:cs="David"/>
          <w:sz w:val="24"/>
          <w:szCs w:val="24"/>
          <w:rtl/>
        </w:rPr>
      </w:pPr>
      <w:r w:rsidRPr="00A13CCF">
        <w:rPr>
          <w:rFonts w:ascii="David" w:hAnsi="David" w:cs="David"/>
          <w:sz w:val="24"/>
          <w:szCs w:val="24"/>
          <w:rtl/>
        </w:rPr>
        <w:t xml:space="preserve">בטלות והשבה הדדית (ס' 21) </w:t>
      </w:r>
    </w:p>
    <w:p w14:paraId="2735BC7B" w14:textId="77777777" w:rsidR="0018508A" w:rsidRPr="00A13CCF" w:rsidRDefault="0018508A" w:rsidP="00120230">
      <w:pPr>
        <w:pStyle w:val="ListParagraph"/>
        <w:numPr>
          <w:ilvl w:val="0"/>
          <w:numId w:val="37"/>
        </w:numPr>
        <w:bidi/>
        <w:spacing w:line="256" w:lineRule="auto"/>
        <w:rPr>
          <w:rFonts w:ascii="David" w:hAnsi="David" w:cs="David"/>
          <w:sz w:val="24"/>
          <w:szCs w:val="24"/>
        </w:rPr>
      </w:pPr>
      <w:r w:rsidRPr="00A13CCF">
        <w:rPr>
          <w:rFonts w:ascii="David" w:hAnsi="David" w:cs="David"/>
          <w:sz w:val="24"/>
          <w:szCs w:val="24"/>
          <w:rtl/>
        </w:rPr>
        <w:t>בטלות חלקית (ס' 19)</w:t>
      </w:r>
    </w:p>
    <w:p w14:paraId="538C767A" w14:textId="77777777" w:rsidR="0018508A" w:rsidRPr="00A13CCF" w:rsidRDefault="0018508A" w:rsidP="00120230">
      <w:pPr>
        <w:pStyle w:val="ListParagraph"/>
        <w:numPr>
          <w:ilvl w:val="0"/>
          <w:numId w:val="37"/>
        </w:numPr>
        <w:bidi/>
        <w:spacing w:line="256" w:lineRule="auto"/>
        <w:rPr>
          <w:rFonts w:ascii="David" w:hAnsi="David" w:cs="David"/>
          <w:sz w:val="24"/>
          <w:szCs w:val="24"/>
        </w:rPr>
      </w:pPr>
      <w:r w:rsidRPr="00A13CCF">
        <w:rPr>
          <w:rFonts w:ascii="David" w:hAnsi="David" w:cs="David"/>
          <w:sz w:val="24"/>
          <w:szCs w:val="24"/>
          <w:rtl/>
        </w:rPr>
        <w:t>בטלות ופטור השבה (חלקי או מלא)</w:t>
      </w:r>
    </w:p>
    <w:p w14:paraId="5066F0F9" w14:textId="4ACD5CE1" w:rsidR="00F84E64" w:rsidRPr="00A13CCF" w:rsidRDefault="0018508A" w:rsidP="00120230">
      <w:pPr>
        <w:pStyle w:val="ListParagraph"/>
        <w:numPr>
          <w:ilvl w:val="0"/>
          <w:numId w:val="37"/>
        </w:numPr>
        <w:bidi/>
        <w:spacing w:line="256" w:lineRule="auto"/>
        <w:rPr>
          <w:rFonts w:ascii="David" w:hAnsi="David" w:cs="David"/>
          <w:sz w:val="24"/>
          <w:szCs w:val="24"/>
        </w:rPr>
      </w:pPr>
      <w:r w:rsidRPr="00A13CCF">
        <w:rPr>
          <w:rFonts w:ascii="David" w:hAnsi="David" w:cs="David"/>
          <w:sz w:val="24"/>
          <w:szCs w:val="24"/>
          <w:rtl/>
        </w:rPr>
        <w:t>אכיפה חלקית או מלאה (אם הצד השני קיים את חלקו)</w:t>
      </w:r>
    </w:p>
    <w:p w14:paraId="437103B9" w14:textId="69BD2E8D" w:rsidR="00F84E64" w:rsidRPr="00A13CCF" w:rsidRDefault="00F84E64" w:rsidP="00F84E64">
      <w:pPr>
        <w:bidi/>
        <w:spacing w:line="256" w:lineRule="auto"/>
        <w:rPr>
          <w:rFonts w:ascii="David" w:hAnsi="David" w:cs="David"/>
          <w:sz w:val="24"/>
          <w:szCs w:val="24"/>
          <w:rtl/>
          <w:lang w:val="en-US"/>
        </w:rPr>
      </w:pPr>
      <w:r w:rsidRPr="000F58A3">
        <w:rPr>
          <w:rFonts w:ascii="David" w:hAnsi="David" w:cs="David" w:hint="cs"/>
          <w:sz w:val="24"/>
          <w:szCs w:val="24"/>
          <w:highlight w:val="yellow"/>
          <w:rtl/>
        </w:rPr>
        <w:t>אדרעי נ' גדליהו</w:t>
      </w:r>
      <w:r w:rsidRPr="00A13CCF">
        <w:rPr>
          <w:rFonts w:ascii="David" w:hAnsi="David" w:cs="David" w:hint="cs"/>
          <w:sz w:val="24"/>
          <w:szCs w:val="24"/>
          <w:rtl/>
        </w:rPr>
        <w:t xml:space="preserve"> -</w:t>
      </w:r>
      <w:r w:rsidRPr="00A13CCF">
        <w:rPr>
          <w:rFonts w:ascii="David" w:hAnsi="David" w:cs="David"/>
          <w:sz w:val="24"/>
          <w:szCs w:val="24"/>
          <w:rtl/>
        </w:rPr>
        <w:t xml:space="preserve"> פיצלו עסקה של מכר דירה לשני חלקים כדי לרמות את רשויות המס</w:t>
      </w:r>
      <w:r w:rsidRPr="00A13CCF">
        <w:rPr>
          <w:rFonts w:ascii="David" w:hAnsi="David" w:cs="David" w:hint="cs"/>
          <w:sz w:val="24"/>
          <w:szCs w:val="24"/>
          <w:rtl/>
          <w:lang w:val="en-US"/>
        </w:rPr>
        <w:t xml:space="preserve">. </w:t>
      </w:r>
      <w:r w:rsidRPr="000F58A3">
        <w:rPr>
          <w:rFonts w:ascii="David" w:hAnsi="David" w:cs="David"/>
          <w:sz w:val="24"/>
          <w:szCs w:val="24"/>
          <w:u w:val="single"/>
          <w:rtl/>
          <w:lang w:val="en-US"/>
        </w:rPr>
        <w:t>בן פורת</w:t>
      </w:r>
      <w:r w:rsidRPr="00A13CCF">
        <w:rPr>
          <w:rFonts w:ascii="David" w:hAnsi="David" w:cs="David"/>
          <w:sz w:val="24"/>
          <w:szCs w:val="24"/>
          <w:rtl/>
          <w:lang w:val="en-US"/>
        </w:rPr>
        <w:t xml:space="preserve"> – הגישה ההרתעתית, העונשית</w:t>
      </w:r>
      <w:r w:rsidR="000F58A3">
        <w:rPr>
          <w:rFonts w:ascii="David" w:hAnsi="David" w:cs="David" w:hint="cs"/>
          <w:sz w:val="24"/>
          <w:szCs w:val="24"/>
          <w:rtl/>
          <w:lang w:val="en-US"/>
        </w:rPr>
        <w:t xml:space="preserve">. כלומר </w:t>
      </w:r>
      <w:r w:rsidRPr="00A13CCF">
        <w:rPr>
          <w:rFonts w:ascii="David" w:hAnsi="David" w:cs="David" w:hint="cs"/>
          <w:sz w:val="24"/>
          <w:szCs w:val="24"/>
          <w:rtl/>
          <w:lang w:val="en-US"/>
        </w:rPr>
        <w:t xml:space="preserve">ביהמ"ש לא אוהב אנשים שמתנהגים באופן לא חוקי </w:t>
      </w:r>
      <w:r w:rsidRPr="00A13CCF">
        <w:rPr>
          <w:rFonts w:ascii="David" w:hAnsi="David" w:cs="David"/>
          <w:sz w:val="24"/>
          <w:szCs w:val="24"/>
          <w:rtl/>
          <w:lang w:val="en-US"/>
        </w:rPr>
        <w:t xml:space="preserve">ולכן אם יש צד שמתנהג באופן לא חוקי בחוזה </w:t>
      </w:r>
      <w:r w:rsidRPr="00A13CCF">
        <w:rPr>
          <w:rFonts w:ascii="David" w:hAnsi="David" w:cs="David" w:hint="cs"/>
          <w:sz w:val="24"/>
          <w:szCs w:val="24"/>
          <w:rtl/>
          <w:lang w:val="en-US"/>
        </w:rPr>
        <w:t>על ביהמ"ש להעניש</w:t>
      </w:r>
      <w:r w:rsidRPr="00A13CCF">
        <w:rPr>
          <w:rFonts w:ascii="David" w:hAnsi="David" w:cs="David"/>
          <w:sz w:val="24"/>
          <w:szCs w:val="24"/>
          <w:rtl/>
          <w:lang w:val="en-US"/>
        </w:rPr>
        <w:t>, ונברר זאת דרך ס'31. בעצם הניסיון הוא ליצור הרתעה</w:t>
      </w:r>
      <w:r w:rsidRPr="00A13CCF">
        <w:rPr>
          <w:rFonts w:ascii="David" w:hAnsi="David" w:cs="David" w:hint="cs"/>
          <w:sz w:val="24"/>
          <w:szCs w:val="24"/>
          <w:rtl/>
          <w:lang w:val="en-US"/>
        </w:rPr>
        <w:t xml:space="preserve">. </w:t>
      </w:r>
      <w:r w:rsidRPr="000F58A3">
        <w:rPr>
          <w:rFonts w:ascii="David" w:hAnsi="David" w:cs="David"/>
          <w:sz w:val="24"/>
          <w:szCs w:val="24"/>
          <w:u w:val="single"/>
          <w:rtl/>
          <w:lang w:val="en-US"/>
        </w:rPr>
        <w:t>אלון</w:t>
      </w:r>
      <w:r w:rsidRPr="00A13CCF">
        <w:rPr>
          <w:rFonts w:ascii="David" w:hAnsi="David" w:cs="David"/>
          <w:sz w:val="24"/>
          <w:szCs w:val="24"/>
          <w:rtl/>
          <w:lang w:val="en-US"/>
        </w:rPr>
        <w:t xml:space="preserve"> – גישה של הוגנות, צדק בין הצדדים: הרעיון הוא החיובים של הצדדים אחד לשני ולכן זה יהיה מה שנבחן,</w:t>
      </w:r>
      <w:r w:rsidRPr="00A13CCF">
        <w:rPr>
          <w:rFonts w:ascii="David" w:hAnsi="David" w:cs="David" w:hint="cs"/>
          <w:sz w:val="24"/>
          <w:szCs w:val="24"/>
          <w:rtl/>
          <w:lang w:val="en-US"/>
        </w:rPr>
        <w:t xml:space="preserve"> </w:t>
      </w:r>
      <w:r w:rsidRPr="00A13CCF">
        <w:rPr>
          <w:rFonts w:ascii="David" w:hAnsi="David" w:cs="David"/>
          <w:sz w:val="24"/>
          <w:szCs w:val="24"/>
          <w:rtl/>
          <w:lang w:val="en-US"/>
        </w:rPr>
        <w:t>נפנה לס'31 ונראה מה הצדק, מה צודק לעשות.</w:t>
      </w:r>
    </w:p>
    <w:p w14:paraId="340A1357" w14:textId="1D8FB2F8" w:rsidR="00F84E64" w:rsidRPr="000F58A3" w:rsidRDefault="00F84E64" w:rsidP="00F84E64">
      <w:pPr>
        <w:bidi/>
        <w:spacing w:line="276" w:lineRule="auto"/>
        <w:rPr>
          <w:rFonts w:ascii="David" w:hAnsi="David" w:cs="David"/>
          <w:b/>
          <w:bCs/>
          <w:sz w:val="24"/>
          <w:szCs w:val="24"/>
          <w:rtl/>
        </w:rPr>
      </w:pPr>
      <w:r w:rsidRPr="000F58A3">
        <w:rPr>
          <w:rFonts w:ascii="David" w:hAnsi="David" w:cs="David"/>
          <w:b/>
          <w:bCs/>
          <w:sz w:val="24"/>
          <w:szCs w:val="24"/>
          <w:rtl/>
        </w:rPr>
        <w:t xml:space="preserve">טיעונים לבחירה בין הסעדים: </w:t>
      </w:r>
    </w:p>
    <w:p w14:paraId="1C67065D" w14:textId="75194D18" w:rsidR="00F84E64" w:rsidRPr="000F58A3" w:rsidRDefault="00F84E64" w:rsidP="00F84E64">
      <w:pPr>
        <w:bidi/>
        <w:spacing w:line="276" w:lineRule="auto"/>
        <w:rPr>
          <w:rFonts w:ascii="David" w:hAnsi="David" w:cs="David"/>
          <w:b/>
          <w:bCs/>
          <w:sz w:val="24"/>
          <w:szCs w:val="24"/>
          <w:rtl/>
        </w:rPr>
      </w:pPr>
      <w:r w:rsidRPr="000F58A3">
        <w:rPr>
          <w:rFonts w:ascii="David" w:hAnsi="David" w:cs="David" w:hint="cs"/>
          <w:b/>
          <w:bCs/>
          <w:sz w:val="24"/>
          <w:szCs w:val="24"/>
          <w:rtl/>
        </w:rPr>
        <w:t>שיקולים ומטרות</w:t>
      </w:r>
      <w:r w:rsidR="007F3290" w:rsidRPr="000F58A3">
        <w:rPr>
          <w:rFonts w:ascii="David" w:hAnsi="David" w:cs="David" w:hint="cs"/>
          <w:b/>
          <w:bCs/>
          <w:sz w:val="24"/>
          <w:szCs w:val="24"/>
          <w:rtl/>
        </w:rPr>
        <w:t xml:space="preserve"> של ביהמ"ש</w:t>
      </w:r>
      <w:r w:rsidRPr="000F58A3">
        <w:rPr>
          <w:rFonts w:ascii="David" w:hAnsi="David" w:cs="David" w:hint="cs"/>
          <w:b/>
          <w:bCs/>
          <w:sz w:val="24"/>
          <w:szCs w:val="24"/>
          <w:rtl/>
        </w:rPr>
        <w:t>:</w:t>
      </w:r>
    </w:p>
    <w:p w14:paraId="4414176F" w14:textId="77777777" w:rsidR="00F84E64" w:rsidRPr="00A13CCF" w:rsidRDefault="00F84E64" w:rsidP="00120230">
      <w:pPr>
        <w:pStyle w:val="ListParagraph"/>
        <w:numPr>
          <w:ilvl w:val="0"/>
          <w:numId w:val="38"/>
        </w:numPr>
        <w:bidi/>
        <w:spacing w:line="256" w:lineRule="auto"/>
        <w:rPr>
          <w:rFonts w:ascii="David" w:hAnsi="David" w:cs="David"/>
          <w:sz w:val="24"/>
          <w:szCs w:val="24"/>
        </w:rPr>
      </w:pPr>
      <w:r w:rsidRPr="000F58A3">
        <w:rPr>
          <w:rFonts w:ascii="David" w:hAnsi="David" w:cs="David"/>
          <w:sz w:val="24"/>
          <w:szCs w:val="24"/>
          <w:u w:val="single"/>
          <w:rtl/>
        </w:rPr>
        <w:t>הרתעה</w:t>
      </w:r>
      <w:r w:rsidRPr="00A13CCF">
        <w:rPr>
          <w:rFonts w:ascii="David" w:hAnsi="David" w:cs="David"/>
          <w:sz w:val="24"/>
          <w:szCs w:val="24"/>
          <w:rtl/>
        </w:rPr>
        <w:t xml:space="preserve"> - רוצים ליצור תוצאה בעייתית עבור הצדדים, על מנת להענישם. </w:t>
      </w:r>
    </w:p>
    <w:p w14:paraId="51D3D045" w14:textId="746D4B4B" w:rsidR="00F84E64" w:rsidRPr="00A13CCF" w:rsidRDefault="00F84E64" w:rsidP="00120230">
      <w:pPr>
        <w:pStyle w:val="ListParagraph"/>
        <w:numPr>
          <w:ilvl w:val="0"/>
          <w:numId w:val="38"/>
        </w:numPr>
        <w:bidi/>
        <w:spacing w:line="256" w:lineRule="auto"/>
        <w:rPr>
          <w:rFonts w:ascii="David" w:hAnsi="David" w:cs="David"/>
          <w:sz w:val="24"/>
          <w:szCs w:val="24"/>
        </w:rPr>
      </w:pPr>
      <w:r w:rsidRPr="000F58A3">
        <w:rPr>
          <w:rFonts w:ascii="David" w:hAnsi="David" w:cs="David"/>
          <w:sz w:val="24"/>
          <w:szCs w:val="24"/>
          <w:u w:val="single"/>
          <w:rtl/>
        </w:rPr>
        <w:t>הוגנות</w:t>
      </w:r>
      <w:r w:rsidRPr="00A13CCF">
        <w:rPr>
          <w:rFonts w:ascii="David" w:hAnsi="David" w:cs="David"/>
          <w:sz w:val="24"/>
          <w:szCs w:val="24"/>
          <w:rtl/>
        </w:rPr>
        <w:t xml:space="preserve"> – מוביל ברוב המקרים את ביהמ"ש</w:t>
      </w:r>
      <w:r w:rsidR="007F3290" w:rsidRPr="00A13CCF">
        <w:rPr>
          <w:rFonts w:ascii="David" w:hAnsi="David" w:cs="David" w:hint="cs"/>
          <w:sz w:val="24"/>
          <w:szCs w:val="24"/>
          <w:rtl/>
        </w:rPr>
        <w:t xml:space="preserve">. </w:t>
      </w:r>
    </w:p>
    <w:p w14:paraId="45E9C3D4" w14:textId="77777777" w:rsidR="00F84E64" w:rsidRPr="00A13CCF" w:rsidRDefault="00F84E64" w:rsidP="00120230">
      <w:pPr>
        <w:pStyle w:val="ListParagraph"/>
        <w:numPr>
          <w:ilvl w:val="0"/>
          <w:numId w:val="38"/>
        </w:numPr>
        <w:bidi/>
        <w:spacing w:line="256" w:lineRule="auto"/>
        <w:rPr>
          <w:rFonts w:ascii="David" w:hAnsi="David" w:cs="David"/>
          <w:sz w:val="24"/>
          <w:szCs w:val="24"/>
        </w:rPr>
      </w:pPr>
      <w:r w:rsidRPr="000F58A3">
        <w:rPr>
          <w:rFonts w:ascii="David" w:hAnsi="David" w:cs="David"/>
          <w:sz w:val="24"/>
          <w:szCs w:val="24"/>
          <w:u w:val="single"/>
          <w:rtl/>
        </w:rPr>
        <w:t>תפקיד ביהמ"ש</w:t>
      </w:r>
      <w:r w:rsidRPr="00A13CCF">
        <w:rPr>
          <w:rFonts w:ascii="David" w:hAnsi="David" w:cs="David"/>
          <w:sz w:val="24"/>
          <w:szCs w:val="24"/>
          <w:rtl/>
        </w:rPr>
        <w:t xml:space="preserve"> - להרתיע, להעניש, ביהמ"ש לא רוצה "להתלכלך" בחוזה לא חוקי, ידחוף לכיוון של בטלות ולכן יאכוף את החוזה, ניקיון כפיים של בית המשפט.</w:t>
      </w:r>
    </w:p>
    <w:p w14:paraId="73CA502F" w14:textId="54B47BB3" w:rsidR="00F84E64" w:rsidRPr="00A13CCF" w:rsidRDefault="00F84E64" w:rsidP="00F84E64">
      <w:pPr>
        <w:bidi/>
        <w:spacing w:line="276" w:lineRule="auto"/>
        <w:rPr>
          <w:rFonts w:ascii="David" w:hAnsi="David" w:cs="David"/>
          <w:sz w:val="24"/>
          <w:szCs w:val="24"/>
          <w:rtl/>
        </w:rPr>
      </w:pPr>
      <w:r w:rsidRPr="000F58A3">
        <w:rPr>
          <w:rFonts w:ascii="David" w:hAnsi="David" w:cs="David" w:hint="cs"/>
          <w:b/>
          <w:bCs/>
          <w:sz w:val="24"/>
          <w:szCs w:val="24"/>
          <w:rtl/>
        </w:rPr>
        <w:t>עובדות רלוונטיות</w:t>
      </w:r>
      <w:r w:rsidRPr="00A13CCF">
        <w:rPr>
          <w:rFonts w:ascii="David" w:hAnsi="David" w:cs="David" w:hint="cs"/>
          <w:sz w:val="24"/>
          <w:szCs w:val="24"/>
          <w:rtl/>
        </w:rPr>
        <w:t xml:space="preserve"> (</w:t>
      </w:r>
      <w:r w:rsidRPr="000F58A3">
        <w:rPr>
          <w:rFonts w:ascii="David" w:hAnsi="David" w:cs="David" w:hint="cs"/>
          <w:sz w:val="24"/>
          <w:szCs w:val="24"/>
          <w:highlight w:val="yellow"/>
          <w:rtl/>
        </w:rPr>
        <w:t>אלון, אדרעי</w:t>
      </w:r>
      <w:r w:rsidRPr="00A13CCF">
        <w:rPr>
          <w:rFonts w:ascii="David" w:hAnsi="David" w:cs="David" w:hint="cs"/>
          <w:sz w:val="24"/>
          <w:szCs w:val="24"/>
          <w:rtl/>
        </w:rPr>
        <w:t>):</w:t>
      </w:r>
    </w:p>
    <w:p w14:paraId="0D5DFBB5" w14:textId="77777777" w:rsidR="00F84E64" w:rsidRPr="00A13CCF" w:rsidRDefault="00F84E64" w:rsidP="00120230">
      <w:pPr>
        <w:pStyle w:val="ListParagraph"/>
        <w:numPr>
          <w:ilvl w:val="0"/>
          <w:numId w:val="40"/>
        </w:numPr>
        <w:bidi/>
        <w:spacing w:line="256" w:lineRule="auto"/>
        <w:rPr>
          <w:rFonts w:ascii="David" w:hAnsi="David" w:cs="David"/>
          <w:sz w:val="24"/>
          <w:szCs w:val="24"/>
        </w:rPr>
      </w:pPr>
      <w:r w:rsidRPr="000F58A3">
        <w:rPr>
          <w:rFonts w:ascii="David" w:hAnsi="David" w:cs="David"/>
          <w:sz w:val="24"/>
          <w:szCs w:val="24"/>
          <w:u w:val="single"/>
          <w:rtl/>
        </w:rPr>
        <w:t>ניסיון להתחמקות מהחוזה</w:t>
      </w:r>
      <w:r w:rsidRPr="00A13CCF">
        <w:rPr>
          <w:rFonts w:ascii="David" w:hAnsi="David" w:cs="David"/>
          <w:sz w:val="24"/>
          <w:szCs w:val="24"/>
          <w:rtl/>
        </w:rPr>
        <w:t xml:space="preserve"> ("כסות עיניים") – משתמשים באי חוקיות כתירוץ לא לבצע את החוזה.  </w:t>
      </w:r>
    </w:p>
    <w:p w14:paraId="698E11AA" w14:textId="77777777" w:rsidR="00F84E64" w:rsidRPr="00A13CCF" w:rsidRDefault="00F84E64" w:rsidP="00120230">
      <w:pPr>
        <w:pStyle w:val="ListParagraph"/>
        <w:numPr>
          <w:ilvl w:val="0"/>
          <w:numId w:val="40"/>
        </w:numPr>
        <w:bidi/>
        <w:spacing w:line="256" w:lineRule="auto"/>
        <w:rPr>
          <w:rFonts w:ascii="David" w:hAnsi="David" w:cs="David"/>
          <w:sz w:val="24"/>
          <w:szCs w:val="24"/>
        </w:rPr>
      </w:pPr>
      <w:r w:rsidRPr="000F58A3">
        <w:rPr>
          <w:rFonts w:ascii="David" w:hAnsi="David" w:cs="David"/>
          <w:sz w:val="24"/>
          <w:szCs w:val="24"/>
          <w:u w:val="single"/>
          <w:rtl/>
        </w:rPr>
        <w:t>אשם יחסי</w:t>
      </w:r>
      <w:r w:rsidRPr="00A13CCF">
        <w:rPr>
          <w:rFonts w:ascii="David" w:hAnsi="David" w:cs="David"/>
          <w:sz w:val="24"/>
          <w:szCs w:val="24"/>
          <w:rtl/>
        </w:rPr>
        <w:t xml:space="preserve"> - מי יזם יותר את אי החוקיות, מי אשם יותר. ככל שאי החוקיות דבקה יותר באחד הצדדים, ביהמ"ש יעניש אותו. </w:t>
      </w:r>
    </w:p>
    <w:p w14:paraId="0A488878" w14:textId="77777777" w:rsidR="00F84E64" w:rsidRPr="00A13CCF" w:rsidRDefault="00F84E64" w:rsidP="00120230">
      <w:pPr>
        <w:pStyle w:val="ListParagraph"/>
        <w:numPr>
          <w:ilvl w:val="0"/>
          <w:numId w:val="40"/>
        </w:numPr>
        <w:bidi/>
        <w:spacing w:line="256" w:lineRule="auto"/>
        <w:rPr>
          <w:rFonts w:ascii="David" w:hAnsi="David" w:cs="David"/>
          <w:sz w:val="24"/>
          <w:szCs w:val="24"/>
        </w:rPr>
      </w:pPr>
      <w:r w:rsidRPr="000F58A3">
        <w:rPr>
          <w:rFonts w:ascii="David" w:hAnsi="David" w:cs="David"/>
          <w:sz w:val="24"/>
          <w:szCs w:val="24"/>
          <w:u w:val="single"/>
          <w:rtl/>
        </w:rPr>
        <w:t>התקדמות בביצוע</w:t>
      </w:r>
      <w:r w:rsidRPr="00A13CCF">
        <w:rPr>
          <w:rFonts w:ascii="David" w:hAnsi="David" w:cs="David"/>
          <w:sz w:val="24"/>
          <w:szCs w:val="24"/>
          <w:rtl/>
        </w:rPr>
        <w:t xml:space="preserve"> ("אין חוטא נשכר") - מה כבר בוצע. האם בוצעו חלקים לא חוקיים או לא.</w:t>
      </w:r>
    </w:p>
    <w:p w14:paraId="1BA811AD" w14:textId="77777777" w:rsidR="00F84E64" w:rsidRPr="00A13CCF" w:rsidRDefault="00F84E64" w:rsidP="00120230">
      <w:pPr>
        <w:pStyle w:val="ListParagraph"/>
        <w:numPr>
          <w:ilvl w:val="0"/>
          <w:numId w:val="40"/>
        </w:numPr>
        <w:bidi/>
        <w:spacing w:line="256" w:lineRule="auto"/>
        <w:rPr>
          <w:rFonts w:ascii="David" w:hAnsi="David" w:cs="David"/>
          <w:sz w:val="24"/>
          <w:szCs w:val="24"/>
        </w:rPr>
      </w:pPr>
      <w:r w:rsidRPr="000F58A3">
        <w:rPr>
          <w:rFonts w:ascii="David" w:hAnsi="David" w:cs="David"/>
          <w:sz w:val="24"/>
          <w:szCs w:val="24"/>
          <w:u w:val="single"/>
          <w:rtl/>
        </w:rPr>
        <w:t>חומרת אי החוקיות</w:t>
      </w:r>
      <w:r w:rsidRPr="00A13CCF">
        <w:rPr>
          <w:rFonts w:ascii="David" w:hAnsi="David" w:cs="David"/>
          <w:sz w:val="24"/>
          <w:szCs w:val="24"/>
          <w:rtl/>
        </w:rPr>
        <w:t xml:space="preserve"> ("מהותית או נלוות", חמורה או קלה) -</w:t>
      </w:r>
      <w:r w:rsidRPr="00A13CCF">
        <w:rPr>
          <w:rtl/>
        </w:rPr>
        <w:t xml:space="preserve"> </w:t>
      </w:r>
      <w:r w:rsidRPr="00A13CCF">
        <w:rPr>
          <w:rFonts w:ascii="David" w:hAnsi="David" w:cs="David"/>
          <w:sz w:val="24"/>
          <w:szCs w:val="24"/>
          <w:rtl/>
        </w:rPr>
        <w:t>עד כמה היא מרכזית וחשובה, קטנה ושולית, חמורה ונוגעת לשורש העסקה (יש הבדל בין חוזה עבדות לחוזה העלמת מס).</w:t>
      </w:r>
    </w:p>
    <w:p w14:paraId="2AFA689B" w14:textId="2DCD4DE2" w:rsidR="00F84E64" w:rsidRPr="000F58A3" w:rsidRDefault="00F84E64" w:rsidP="00F84E64">
      <w:pPr>
        <w:bidi/>
        <w:spacing w:line="276" w:lineRule="auto"/>
        <w:rPr>
          <w:rFonts w:ascii="David" w:hAnsi="David" w:cs="David"/>
          <w:b/>
          <w:bCs/>
          <w:sz w:val="24"/>
          <w:szCs w:val="24"/>
          <w:rtl/>
        </w:rPr>
      </w:pPr>
      <w:r w:rsidRPr="000F58A3">
        <w:rPr>
          <w:rFonts w:ascii="David" w:hAnsi="David" w:cs="David" w:hint="cs"/>
          <w:b/>
          <w:bCs/>
          <w:sz w:val="24"/>
          <w:szCs w:val="24"/>
          <w:rtl/>
        </w:rPr>
        <w:t>המגמה בפסיקה:</w:t>
      </w:r>
    </w:p>
    <w:p w14:paraId="389E2567" w14:textId="77777777" w:rsidR="00F84E64" w:rsidRPr="00A13CCF" w:rsidRDefault="00F84E64" w:rsidP="00120230">
      <w:pPr>
        <w:pStyle w:val="ListParagraph"/>
        <w:numPr>
          <w:ilvl w:val="0"/>
          <w:numId w:val="41"/>
        </w:numPr>
        <w:bidi/>
        <w:spacing w:line="256" w:lineRule="auto"/>
        <w:rPr>
          <w:rFonts w:ascii="David" w:hAnsi="David" w:cs="David"/>
          <w:sz w:val="24"/>
          <w:szCs w:val="24"/>
        </w:rPr>
      </w:pPr>
      <w:r w:rsidRPr="000F58A3">
        <w:rPr>
          <w:rFonts w:ascii="David" w:hAnsi="David" w:cs="David"/>
          <w:sz w:val="24"/>
          <w:szCs w:val="24"/>
          <w:u w:val="single"/>
          <w:rtl/>
        </w:rPr>
        <w:lastRenderedPageBreak/>
        <w:t>גישה מסורתית</w:t>
      </w:r>
      <w:r w:rsidRPr="00A13CCF">
        <w:rPr>
          <w:rFonts w:ascii="David" w:hAnsi="David" w:cs="David"/>
          <w:sz w:val="24"/>
          <w:szCs w:val="24"/>
          <w:rtl/>
        </w:rPr>
        <w:t xml:space="preserve"> -</w:t>
      </w:r>
      <w:r w:rsidRPr="00A13CCF">
        <w:rPr>
          <w:rFonts w:ascii="David" w:hAnsi="David" w:cs="David"/>
          <w:sz w:val="24"/>
          <w:szCs w:val="24"/>
        </w:rPr>
        <w:t xml:space="preserve"> </w:t>
      </w:r>
      <w:r w:rsidRPr="00A13CCF">
        <w:rPr>
          <w:rFonts w:ascii="David" w:hAnsi="David" w:cs="David"/>
          <w:sz w:val="24"/>
          <w:szCs w:val="24"/>
          <w:rtl/>
        </w:rPr>
        <w:t>הרתעה, אי התערבות (ביטון נ' מזרחי)</w:t>
      </w:r>
    </w:p>
    <w:p w14:paraId="260DA714" w14:textId="77777777" w:rsidR="00F84E64" w:rsidRPr="00A13CCF" w:rsidRDefault="00F84E64" w:rsidP="00120230">
      <w:pPr>
        <w:pStyle w:val="ListParagraph"/>
        <w:numPr>
          <w:ilvl w:val="0"/>
          <w:numId w:val="41"/>
        </w:numPr>
        <w:bidi/>
        <w:spacing w:line="256" w:lineRule="auto"/>
        <w:rPr>
          <w:rFonts w:ascii="David" w:hAnsi="David" w:cs="David"/>
          <w:sz w:val="24"/>
          <w:szCs w:val="24"/>
        </w:rPr>
      </w:pPr>
      <w:r w:rsidRPr="000F58A3">
        <w:rPr>
          <w:rFonts w:ascii="David" w:hAnsi="David" w:cs="David"/>
          <w:sz w:val="24"/>
          <w:szCs w:val="24"/>
          <w:u w:val="single"/>
          <w:rtl/>
        </w:rPr>
        <w:t>המגמה כיום</w:t>
      </w:r>
      <w:r w:rsidRPr="00A13CCF">
        <w:rPr>
          <w:rFonts w:ascii="David" w:hAnsi="David" w:cs="David"/>
          <w:sz w:val="24"/>
          <w:szCs w:val="24"/>
          <w:rtl/>
        </w:rPr>
        <w:t xml:space="preserve"> - הוגנות בין הצדדים</w:t>
      </w:r>
    </w:p>
    <w:p w14:paraId="74CF68C1" w14:textId="77777777" w:rsidR="00F84E64" w:rsidRPr="00A13CCF" w:rsidRDefault="00F84E64" w:rsidP="00120230">
      <w:pPr>
        <w:pStyle w:val="ListParagraph"/>
        <w:numPr>
          <w:ilvl w:val="0"/>
          <w:numId w:val="39"/>
        </w:numPr>
        <w:bidi/>
        <w:spacing w:line="256" w:lineRule="auto"/>
        <w:rPr>
          <w:rFonts w:ascii="David" w:hAnsi="David" w:cs="David"/>
          <w:sz w:val="24"/>
          <w:szCs w:val="24"/>
        </w:rPr>
      </w:pPr>
      <w:r w:rsidRPr="000F58A3">
        <w:rPr>
          <w:rFonts w:ascii="David" w:hAnsi="David" w:cs="David"/>
          <w:sz w:val="24"/>
          <w:szCs w:val="24"/>
          <w:highlight w:val="yellow"/>
          <w:rtl/>
        </w:rPr>
        <w:t>אדרעי נ' סולמיני</w:t>
      </w:r>
      <w:r w:rsidRPr="00A13CCF">
        <w:rPr>
          <w:rFonts w:ascii="David" w:hAnsi="David" w:cs="David"/>
          <w:sz w:val="24"/>
          <w:szCs w:val="24"/>
          <w:rtl/>
        </w:rPr>
        <w:t xml:space="preserve"> (אכיפה)</w:t>
      </w:r>
    </w:p>
    <w:p w14:paraId="53F2A0AF" w14:textId="77777777" w:rsidR="00F84E64" w:rsidRPr="00A13CCF" w:rsidRDefault="00F84E64" w:rsidP="00120230">
      <w:pPr>
        <w:pStyle w:val="ListParagraph"/>
        <w:numPr>
          <w:ilvl w:val="0"/>
          <w:numId w:val="39"/>
        </w:numPr>
        <w:bidi/>
        <w:spacing w:line="256" w:lineRule="auto"/>
        <w:rPr>
          <w:rFonts w:ascii="David" w:hAnsi="David" w:cs="David"/>
          <w:sz w:val="24"/>
          <w:szCs w:val="24"/>
        </w:rPr>
      </w:pPr>
      <w:r w:rsidRPr="000F58A3">
        <w:rPr>
          <w:rFonts w:ascii="David" w:hAnsi="David" w:cs="David"/>
          <w:sz w:val="24"/>
          <w:szCs w:val="24"/>
          <w:highlight w:val="yellow"/>
          <w:rtl/>
        </w:rPr>
        <w:t>סולימני נ' כץ</w:t>
      </w:r>
      <w:r w:rsidRPr="00A13CCF">
        <w:rPr>
          <w:rFonts w:ascii="David" w:hAnsi="David" w:cs="David"/>
          <w:sz w:val="24"/>
          <w:szCs w:val="24"/>
          <w:rtl/>
        </w:rPr>
        <w:t xml:space="preserve"> (ביטול חלקי)</w:t>
      </w:r>
    </w:p>
    <w:p w14:paraId="1E0B3B0F" w14:textId="77777777" w:rsidR="00F84E64" w:rsidRPr="00A13CCF" w:rsidRDefault="00F84E64" w:rsidP="00120230">
      <w:pPr>
        <w:pStyle w:val="ListParagraph"/>
        <w:numPr>
          <w:ilvl w:val="0"/>
          <w:numId w:val="39"/>
        </w:numPr>
        <w:bidi/>
        <w:spacing w:line="256" w:lineRule="auto"/>
        <w:rPr>
          <w:rFonts w:ascii="David" w:hAnsi="David" w:cs="David"/>
          <w:sz w:val="24"/>
          <w:szCs w:val="24"/>
        </w:rPr>
      </w:pPr>
      <w:r w:rsidRPr="000F58A3">
        <w:rPr>
          <w:rFonts w:ascii="David" w:hAnsi="David" w:cs="David"/>
          <w:sz w:val="24"/>
          <w:szCs w:val="24"/>
          <w:highlight w:val="yellow"/>
          <w:rtl/>
        </w:rPr>
        <w:t>כפר קרע</w:t>
      </w:r>
      <w:r w:rsidRPr="00A13CCF">
        <w:rPr>
          <w:rFonts w:ascii="David" w:hAnsi="David" w:cs="David"/>
          <w:sz w:val="24"/>
          <w:szCs w:val="24"/>
          <w:rtl/>
        </w:rPr>
        <w:t xml:space="preserve"> (הכשרת החוזה)</w:t>
      </w:r>
    </w:p>
    <w:p w14:paraId="2FE56DFD" w14:textId="5097FE0B" w:rsidR="00F84E64" w:rsidRDefault="00F84E64" w:rsidP="00120230">
      <w:pPr>
        <w:pStyle w:val="ListParagraph"/>
        <w:numPr>
          <w:ilvl w:val="0"/>
          <w:numId w:val="39"/>
        </w:numPr>
        <w:bidi/>
        <w:spacing w:line="256" w:lineRule="auto"/>
        <w:rPr>
          <w:rFonts w:ascii="David" w:hAnsi="David" w:cs="David"/>
          <w:sz w:val="24"/>
          <w:szCs w:val="24"/>
        </w:rPr>
      </w:pPr>
      <w:r w:rsidRPr="000F58A3">
        <w:rPr>
          <w:rFonts w:ascii="David" w:hAnsi="David" w:cs="David"/>
          <w:sz w:val="24"/>
          <w:szCs w:val="24"/>
          <w:highlight w:val="yellow"/>
          <w:rtl/>
        </w:rPr>
        <w:t>קונקטיב גרופ</w:t>
      </w:r>
      <w:r w:rsidRPr="00A13CCF">
        <w:rPr>
          <w:rFonts w:ascii="David" w:hAnsi="David" w:cs="David"/>
          <w:sz w:val="24"/>
          <w:szCs w:val="24"/>
          <w:rtl/>
        </w:rPr>
        <w:t xml:space="preserve"> (פטור מהשבה)</w:t>
      </w:r>
    </w:p>
    <w:p w14:paraId="71F9C53C" w14:textId="324F242C" w:rsidR="003C69A9" w:rsidRPr="003C69A9" w:rsidRDefault="003C69A9" w:rsidP="003C69A9">
      <w:pPr>
        <w:bidi/>
        <w:spacing w:line="256" w:lineRule="auto"/>
        <w:rPr>
          <w:rFonts w:ascii="David" w:hAnsi="David" w:cs="David"/>
          <w:sz w:val="24"/>
          <w:szCs w:val="24"/>
        </w:rPr>
      </w:pPr>
      <w:r>
        <w:rPr>
          <w:rFonts w:hint="cs"/>
          <w:rtl/>
        </w:rPr>
        <w:t>*</w:t>
      </w:r>
      <w:r w:rsidRPr="003C69A9">
        <w:rPr>
          <w:rFonts w:ascii="David" w:hAnsi="David" w:cs="David" w:hint="cs"/>
          <w:sz w:val="24"/>
          <w:szCs w:val="24"/>
          <w:u w:val="single"/>
          <w:rtl/>
        </w:rPr>
        <w:t>לכתוב בקייס</w:t>
      </w:r>
      <w:r>
        <w:rPr>
          <w:rFonts w:ascii="David" w:hAnsi="David" w:cs="David" w:hint="cs"/>
          <w:sz w:val="24"/>
          <w:szCs w:val="24"/>
          <w:rtl/>
        </w:rPr>
        <w:t>:</w:t>
      </w:r>
      <w:r w:rsidRPr="003C69A9">
        <w:rPr>
          <w:rtl/>
        </w:rPr>
        <w:t xml:space="preserve"> </w:t>
      </w:r>
      <w:r w:rsidRPr="003C69A9">
        <w:rPr>
          <w:rFonts w:ascii="David" w:hAnsi="David" w:cs="David"/>
          <w:sz w:val="24"/>
          <w:szCs w:val="24"/>
          <w:rtl/>
        </w:rPr>
        <w:t>"אמנם בעבר הייתה קיימת גישה לפיה יש להעדיף הרתעה, אבל כיום הגישה הרווחת בפסיקה היא להעדיף הוגנות"</w:t>
      </w:r>
      <w:r>
        <w:rPr>
          <w:rFonts w:ascii="David" w:hAnsi="David" w:cs="David" w:hint="cs"/>
          <w:sz w:val="24"/>
          <w:szCs w:val="24"/>
          <w:rtl/>
        </w:rPr>
        <w:t xml:space="preserve">. </w:t>
      </w:r>
    </w:p>
    <w:p w14:paraId="1B7C75B4" w14:textId="4F6B80D3" w:rsidR="007F3290" w:rsidRPr="00A13CCF" w:rsidRDefault="007F3290" w:rsidP="007F3290">
      <w:pPr>
        <w:bidi/>
        <w:spacing w:line="256" w:lineRule="auto"/>
        <w:rPr>
          <w:rFonts w:ascii="David" w:hAnsi="David" w:cs="David"/>
          <w:sz w:val="24"/>
          <w:szCs w:val="24"/>
          <w:rtl/>
        </w:rPr>
      </w:pPr>
      <w:r w:rsidRPr="000F58A3">
        <w:rPr>
          <w:rFonts w:ascii="David" w:hAnsi="David" w:cs="David" w:hint="cs"/>
          <w:sz w:val="24"/>
          <w:szCs w:val="24"/>
          <w:highlight w:val="yellow"/>
          <w:rtl/>
        </w:rPr>
        <w:t>סולימני נ' כץ</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עסקת מכר במקרקעין. </w:t>
      </w:r>
      <w:r w:rsidRPr="00A13CCF">
        <w:rPr>
          <w:rFonts w:ascii="David" w:hAnsi="David" w:cs="David"/>
          <w:sz w:val="24"/>
          <w:szCs w:val="24"/>
          <w:rtl/>
        </w:rPr>
        <w:t>ביהמ"ש פסק לטובת הקבלן למרות שבדרך כלל הולכים לטובת הקונים כדי להגן על הצד החלש מול החזק.</w:t>
      </w:r>
      <w:r w:rsidRPr="00A13CCF">
        <w:rPr>
          <w:rFonts w:ascii="David" w:hAnsi="David" w:cs="David" w:hint="cs"/>
          <w:sz w:val="24"/>
          <w:szCs w:val="24"/>
          <w:rtl/>
        </w:rPr>
        <w:t xml:space="preserve"> הקונה הוא החריג, </w:t>
      </w:r>
      <w:r w:rsidRPr="000F58A3">
        <w:rPr>
          <w:rFonts w:ascii="David" w:hAnsi="David" w:cs="David" w:hint="cs"/>
          <w:sz w:val="24"/>
          <w:szCs w:val="24"/>
          <w:u w:val="single"/>
          <w:rtl/>
        </w:rPr>
        <w:t>השופט אור</w:t>
      </w:r>
      <w:r w:rsidRPr="00A13CCF">
        <w:rPr>
          <w:rFonts w:ascii="David" w:hAnsi="David" w:cs="David" w:hint="cs"/>
          <w:sz w:val="24"/>
          <w:szCs w:val="24"/>
          <w:rtl/>
        </w:rPr>
        <w:t xml:space="preserve"> מאשים אותו. </w:t>
      </w:r>
      <w:r w:rsidRPr="00A13CCF">
        <w:rPr>
          <w:rFonts w:ascii="David" w:hAnsi="David" w:cs="David"/>
          <w:sz w:val="24"/>
          <w:szCs w:val="24"/>
          <w:rtl/>
        </w:rPr>
        <w:t>מכשירים את החוזה (מבטלים את החלק הלא חוקי). מכשירים חוזה על ידי אכיפה (כשצד אחד קיים את חלקו) או על ידי הפרדה לחלקים (סעיף 19).</w:t>
      </w:r>
      <w:r w:rsidRPr="00A13CCF">
        <w:rPr>
          <w:rFonts w:ascii="David" w:hAnsi="David" w:cs="David" w:hint="cs"/>
          <w:sz w:val="24"/>
          <w:szCs w:val="24"/>
          <w:rtl/>
        </w:rPr>
        <w:t xml:space="preserve"> </w:t>
      </w:r>
    </w:p>
    <w:p w14:paraId="0736D819" w14:textId="55224825" w:rsidR="007F3290" w:rsidRPr="00A13CCF" w:rsidRDefault="007F3290" w:rsidP="007F3290">
      <w:pPr>
        <w:bidi/>
        <w:spacing w:line="276" w:lineRule="auto"/>
        <w:rPr>
          <w:rFonts w:ascii="David" w:hAnsi="David" w:cs="David"/>
          <w:sz w:val="24"/>
          <w:szCs w:val="24"/>
          <w:rtl/>
        </w:rPr>
      </w:pPr>
      <w:r w:rsidRPr="000F58A3">
        <w:rPr>
          <w:rFonts w:ascii="David" w:hAnsi="David" w:cs="David"/>
          <w:sz w:val="24"/>
          <w:szCs w:val="24"/>
          <w:highlight w:val="yellow"/>
          <w:rtl/>
        </w:rPr>
        <w:t>מועצת כפר קרע נ' מד"א</w:t>
      </w:r>
      <w:r w:rsidRPr="00A13CCF">
        <w:rPr>
          <w:rFonts w:ascii="David" w:hAnsi="David" w:cs="David" w:hint="cs"/>
          <w:sz w:val="24"/>
          <w:szCs w:val="24"/>
          <w:rtl/>
        </w:rPr>
        <w:t xml:space="preserve"> - </w:t>
      </w:r>
      <w:r w:rsidRPr="00A13CCF">
        <w:rPr>
          <w:rFonts w:ascii="David" w:hAnsi="David" w:cs="David"/>
          <w:sz w:val="24"/>
          <w:szCs w:val="24"/>
          <w:rtl/>
        </w:rPr>
        <w:t xml:space="preserve">שירותי נט"ן ממד"א. המועצה טוענת כי החוזה הוא בלתי חוקי – כיוון שלא אושר כראוי בידי הרשויות הרלוונטיות, חסרה חתימת הגזבר. ביהמ"ש עוסק בשיקולים של הוגנות – "אין יוצא חוטא נשכר" – שלא ירוויחו מכך. </w:t>
      </w:r>
      <w:r w:rsidRPr="000F58A3">
        <w:rPr>
          <w:rFonts w:ascii="David" w:hAnsi="David" w:cs="David"/>
          <w:sz w:val="24"/>
          <w:szCs w:val="24"/>
          <w:u w:val="single"/>
          <w:rtl/>
        </w:rPr>
        <w:t>פס"ד זה מראה על המגמה כיום</w:t>
      </w:r>
      <w:r w:rsidRPr="00A13CCF">
        <w:rPr>
          <w:rFonts w:ascii="David" w:hAnsi="David" w:cs="David"/>
          <w:sz w:val="24"/>
          <w:szCs w:val="24"/>
          <w:rtl/>
        </w:rPr>
        <w:t>.</w:t>
      </w:r>
    </w:p>
    <w:p w14:paraId="1F368770" w14:textId="401B49B2" w:rsidR="007F3290" w:rsidRPr="000F58A3" w:rsidRDefault="007F3290" w:rsidP="007F3290">
      <w:pPr>
        <w:bidi/>
        <w:rPr>
          <w:rFonts w:ascii="David" w:hAnsi="David" w:cs="David"/>
          <w:sz w:val="24"/>
          <w:szCs w:val="24"/>
          <w:u w:val="single"/>
          <w:rtl/>
        </w:rPr>
      </w:pPr>
      <w:r w:rsidRPr="000F58A3">
        <w:rPr>
          <w:rFonts w:ascii="David" w:hAnsi="David" w:cs="David"/>
          <w:sz w:val="24"/>
          <w:szCs w:val="24"/>
          <w:highlight w:val="yellow"/>
          <w:rtl/>
        </w:rPr>
        <w:t>קונקטיב גרופ</w:t>
      </w:r>
      <w:r w:rsidRPr="00A13CCF">
        <w:rPr>
          <w:rFonts w:ascii="David" w:hAnsi="David" w:cs="David" w:hint="cs"/>
          <w:sz w:val="24"/>
          <w:szCs w:val="24"/>
          <w:rtl/>
        </w:rPr>
        <w:t xml:space="preserve"> </w:t>
      </w:r>
      <w:r w:rsidRPr="00A13CCF">
        <w:rPr>
          <w:rFonts w:ascii="David" w:hAnsi="David" w:cs="David"/>
          <w:sz w:val="24"/>
          <w:szCs w:val="24"/>
          <w:rtl/>
        </w:rPr>
        <w:t>–</w:t>
      </w:r>
      <w:r w:rsidRPr="00A13CCF">
        <w:rPr>
          <w:rFonts w:ascii="David" w:hAnsi="David" w:cs="David" w:hint="cs"/>
          <w:sz w:val="24"/>
          <w:szCs w:val="24"/>
          <w:rtl/>
        </w:rPr>
        <w:t xml:space="preserve"> מכרז באינטרנט. עולה השאלה האם זה מכרז חוקי או הימור בלתי חוקי?</w:t>
      </w:r>
      <w:r w:rsidRPr="00A13CCF">
        <w:rPr>
          <w:rFonts w:ascii="David" w:hAnsi="David" w:cs="David" w:hint="cs"/>
          <w:sz w:val="24"/>
          <w:szCs w:val="24"/>
        </w:rPr>
        <w:t xml:space="preserve"> </w:t>
      </w:r>
      <w:r w:rsidRPr="00A13CCF">
        <w:rPr>
          <w:rFonts w:ascii="David" w:hAnsi="David" w:cs="David" w:hint="cs"/>
          <w:sz w:val="24"/>
          <w:szCs w:val="24"/>
          <w:rtl/>
        </w:rPr>
        <w:t xml:space="preserve">הוחלט שאינו חוקי. </w:t>
      </w:r>
      <w:r w:rsidRPr="00A13CCF">
        <w:rPr>
          <w:rFonts w:ascii="David" w:hAnsi="David" w:cs="David"/>
          <w:sz w:val="24"/>
          <w:szCs w:val="24"/>
          <w:rtl/>
        </w:rPr>
        <w:t xml:space="preserve">הסעד הוא שביהמ"ש מבטל את החוזה אך ניתן פטור מהשבה כיוון שהמוצרים נמכרו ואנשים כבר שילמו עבורם, אי החוקיות היא לא חמורה. </w:t>
      </w:r>
      <w:r w:rsidRPr="000F58A3">
        <w:rPr>
          <w:rFonts w:ascii="David" w:hAnsi="David" w:cs="David"/>
          <w:sz w:val="24"/>
          <w:szCs w:val="24"/>
          <w:u w:val="single"/>
          <w:rtl/>
        </w:rPr>
        <w:t>בית המשפט מוצא את הדרך להכשיר את החוזה ע"י פטור מהשבה.</w:t>
      </w:r>
    </w:p>
    <w:p w14:paraId="370F50C3" w14:textId="71E6F971" w:rsidR="007F3290" w:rsidRPr="00A13CCF" w:rsidRDefault="007F3290" w:rsidP="007F3290">
      <w:pPr>
        <w:bidi/>
        <w:rPr>
          <w:rFonts w:ascii="David" w:hAnsi="David" w:cs="David"/>
          <w:sz w:val="24"/>
          <w:szCs w:val="24"/>
          <w:rtl/>
        </w:rPr>
      </w:pPr>
      <w:r w:rsidRPr="00A13CCF">
        <w:rPr>
          <w:rFonts w:ascii="David" w:hAnsi="David" w:cs="David" w:hint="cs"/>
          <w:sz w:val="24"/>
          <w:szCs w:val="24"/>
          <w:rtl/>
        </w:rPr>
        <w:t>*</w:t>
      </w:r>
      <w:r w:rsidRPr="00A13CCF">
        <w:rPr>
          <w:rFonts w:ascii="David" w:hAnsi="David" w:cs="David"/>
          <w:sz w:val="24"/>
          <w:szCs w:val="24"/>
          <w:rtl/>
        </w:rPr>
        <w:t xml:space="preserve">כשיש קייס שיש בו אי חוקיות – כל אחד מהצדדים ירצה להגיע לסעד אחר (לדוג' – אחד רוצה להגיע לבטלות והשבה והשני אכיפה וכ'ו) ואז יש להסביר ולטעון לכל צד תוך התחשבות בשיקולים ועובדות אלו. </w:t>
      </w:r>
    </w:p>
    <w:p w14:paraId="44FC64B4" w14:textId="7046D379" w:rsidR="007F3290" w:rsidRPr="000F58A3" w:rsidRDefault="007F3290" w:rsidP="007F3290">
      <w:pPr>
        <w:bidi/>
        <w:rPr>
          <w:rFonts w:ascii="David" w:hAnsi="David" w:cs="David"/>
          <w:b/>
          <w:bCs/>
          <w:sz w:val="24"/>
          <w:szCs w:val="24"/>
          <w:rtl/>
        </w:rPr>
      </w:pPr>
      <w:r w:rsidRPr="000F58A3">
        <w:rPr>
          <w:rFonts w:ascii="David" w:hAnsi="David" w:cs="David" w:hint="cs"/>
          <w:b/>
          <w:bCs/>
          <w:sz w:val="24"/>
          <w:szCs w:val="24"/>
          <w:rtl/>
        </w:rPr>
        <w:t xml:space="preserve">חוזה למראית עין </w:t>
      </w:r>
      <w:r w:rsidRPr="000F58A3">
        <w:rPr>
          <w:rFonts w:ascii="David" w:hAnsi="David" w:cs="David"/>
          <w:b/>
          <w:bCs/>
          <w:sz w:val="24"/>
          <w:szCs w:val="24"/>
          <w:rtl/>
        </w:rPr>
        <w:t>–</w:t>
      </w:r>
      <w:r w:rsidRPr="000F58A3">
        <w:rPr>
          <w:rFonts w:ascii="David" w:hAnsi="David" w:cs="David" w:hint="cs"/>
          <w:b/>
          <w:bCs/>
          <w:sz w:val="24"/>
          <w:szCs w:val="24"/>
          <w:rtl/>
        </w:rPr>
        <w:t xml:space="preserve"> ס' 13:</w:t>
      </w:r>
      <w:r w:rsidRPr="000F58A3">
        <w:rPr>
          <w:rFonts w:ascii="David" w:hAnsi="David" w:cs="David" w:hint="cs"/>
          <w:b/>
          <w:bCs/>
          <w:sz w:val="24"/>
          <w:szCs w:val="24"/>
        </w:rPr>
        <w:t xml:space="preserve"> </w:t>
      </w:r>
    </w:p>
    <w:p w14:paraId="682BC0FD" w14:textId="71A73514" w:rsidR="007F3290" w:rsidRPr="00A13CCF" w:rsidRDefault="007F3290" w:rsidP="00120230">
      <w:pPr>
        <w:pStyle w:val="ListParagraph"/>
        <w:numPr>
          <w:ilvl w:val="0"/>
          <w:numId w:val="42"/>
        </w:numPr>
        <w:bidi/>
        <w:rPr>
          <w:rFonts w:ascii="David" w:hAnsi="David" w:cs="David"/>
          <w:sz w:val="24"/>
          <w:szCs w:val="24"/>
        </w:rPr>
      </w:pPr>
      <w:r w:rsidRPr="00A13CCF">
        <w:rPr>
          <w:rFonts w:ascii="David" w:hAnsi="David" w:cs="David"/>
          <w:sz w:val="24"/>
          <w:szCs w:val="24"/>
          <w:rtl/>
        </w:rPr>
        <w:t>ס' 13 וס' 30 הן דוקטרינות אחיות- התוצאות שלהן זהות.</w:t>
      </w:r>
    </w:p>
    <w:p w14:paraId="36AC330F" w14:textId="6E456672" w:rsidR="00AE5083" w:rsidRPr="00A13CCF" w:rsidRDefault="00AE5083" w:rsidP="00120230">
      <w:pPr>
        <w:pStyle w:val="ListParagraph"/>
        <w:numPr>
          <w:ilvl w:val="0"/>
          <w:numId w:val="42"/>
        </w:numPr>
        <w:bidi/>
        <w:rPr>
          <w:rFonts w:ascii="David" w:hAnsi="David" w:cs="David"/>
          <w:sz w:val="24"/>
          <w:szCs w:val="24"/>
        </w:rPr>
      </w:pPr>
      <w:r w:rsidRPr="00A13CCF">
        <w:rPr>
          <w:rFonts w:ascii="David" w:hAnsi="David" w:cs="David"/>
          <w:sz w:val="24"/>
          <w:szCs w:val="24"/>
          <w:rtl/>
        </w:rPr>
        <w:t>כמעט ולא נעשה שימוש בפסיקה</w:t>
      </w:r>
      <w:r w:rsidRPr="00A13CCF">
        <w:rPr>
          <w:rFonts w:ascii="David" w:hAnsi="David" w:cs="David" w:hint="cs"/>
          <w:sz w:val="24"/>
          <w:szCs w:val="24"/>
          <w:rtl/>
        </w:rPr>
        <w:t>.</w:t>
      </w:r>
    </w:p>
    <w:p w14:paraId="4810D5B4" w14:textId="5199790B" w:rsidR="007F3290" w:rsidRPr="000F58A3" w:rsidRDefault="007F3290" w:rsidP="007F3290">
      <w:pPr>
        <w:bidi/>
        <w:rPr>
          <w:rFonts w:ascii="David" w:hAnsi="David" w:cs="David"/>
          <w:b/>
          <w:bCs/>
          <w:sz w:val="24"/>
          <w:szCs w:val="24"/>
          <w:rtl/>
        </w:rPr>
      </w:pPr>
      <w:r w:rsidRPr="000F58A3">
        <w:rPr>
          <w:rFonts w:ascii="David" w:hAnsi="David" w:cs="David" w:hint="cs"/>
          <w:b/>
          <w:bCs/>
          <w:sz w:val="24"/>
          <w:szCs w:val="24"/>
          <w:rtl/>
        </w:rPr>
        <w:t>סוגים של חוזה למראית עין:</w:t>
      </w:r>
      <w:r w:rsidRPr="000F58A3">
        <w:rPr>
          <w:rFonts w:ascii="David" w:hAnsi="David" w:cs="David" w:hint="cs"/>
          <w:b/>
          <w:bCs/>
          <w:sz w:val="24"/>
          <w:szCs w:val="24"/>
        </w:rPr>
        <w:t xml:space="preserve"> </w:t>
      </w:r>
    </w:p>
    <w:p w14:paraId="7DBC1F41" w14:textId="61CDA530" w:rsidR="007F3290" w:rsidRPr="00A13CCF" w:rsidRDefault="007F3290" w:rsidP="00120230">
      <w:pPr>
        <w:pStyle w:val="ListParagraph"/>
        <w:numPr>
          <w:ilvl w:val="0"/>
          <w:numId w:val="43"/>
        </w:numPr>
        <w:bidi/>
        <w:spacing w:line="276" w:lineRule="auto"/>
        <w:rPr>
          <w:rFonts w:ascii="David" w:hAnsi="David" w:cs="David"/>
          <w:sz w:val="24"/>
          <w:szCs w:val="24"/>
          <w:lang w:val="en-US"/>
        </w:rPr>
      </w:pPr>
      <w:r w:rsidRPr="000F58A3">
        <w:rPr>
          <w:rFonts w:ascii="David" w:hAnsi="David" w:cs="David"/>
          <w:sz w:val="24"/>
          <w:szCs w:val="24"/>
          <w:u w:val="single"/>
          <w:rtl/>
        </w:rPr>
        <w:t>עסקה פיקטיבית</w:t>
      </w:r>
      <w:r w:rsidRPr="00A13CCF">
        <w:rPr>
          <w:rFonts w:ascii="David" w:hAnsi="David" w:cs="David"/>
          <w:sz w:val="24"/>
          <w:szCs w:val="24"/>
          <w:rtl/>
        </w:rPr>
        <w:t xml:space="preserve"> – </w:t>
      </w:r>
      <w:r w:rsidRPr="000F58A3">
        <w:rPr>
          <w:rFonts w:ascii="David" w:hAnsi="David" w:cs="David"/>
          <w:sz w:val="24"/>
          <w:szCs w:val="24"/>
          <w:highlight w:val="yellow"/>
          <w:rtl/>
        </w:rPr>
        <w:t>(</w:t>
      </w:r>
      <w:r w:rsidRPr="000F58A3">
        <w:rPr>
          <w:rFonts w:ascii="David" w:hAnsi="David" w:cs="David"/>
          <w:sz w:val="24"/>
          <w:szCs w:val="24"/>
          <w:highlight w:val="yellow"/>
          <w:shd w:val="clear" w:color="auto" w:fill="9CC2E5" w:themeFill="accent5" w:themeFillTint="99"/>
          <w:rtl/>
        </w:rPr>
        <w:t>חזן נ' חזן</w:t>
      </w:r>
      <w:r w:rsidRPr="00A13CCF">
        <w:rPr>
          <w:rFonts w:ascii="David" w:hAnsi="David" w:cs="David"/>
          <w:sz w:val="24"/>
          <w:szCs w:val="24"/>
          <w:rtl/>
        </w:rPr>
        <w:t>)</w:t>
      </w:r>
      <w:r w:rsidR="000F58A3">
        <w:rPr>
          <w:rFonts w:ascii="David" w:hAnsi="David" w:cs="David"/>
          <w:sz w:val="24"/>
          <w:szCs w:val="24"/>
          <w:lang w:val="en-US"/>
        </w:rPr>
        <w:t xml:space="preserve"> </w:t>
      </w:r>
      <w:r w:rsidRPr="00A13CCF">
        <w:rPr>
          <w:rFonts w:ascii="David" w:hAnsi="David" w:cs="David"/>
          <w:sz w:val="24"/>
          <w:szCs w:val="24"/>
          <w:rtl/>
        </w:rPr>
        <w:t xml:space="preserve">חתימה על עסקה פיקטיבית של העברת דירה בשביל לנצל את רשויות המס. אם מצליחים להוכיח שהחוזה נעשה במטרה לעבוד על רשויות המס בלבד ניתן לקבוע שיש חוזה למראית עין. עסקה זו מטרתה לפטור מתשלומים מסוימים. </w:t>
      </w:r>
      <w:r w:rsidR="00AE5083" w:rsidRPr="00A13CCF">
        <w:rPr>
          <w:rFonts w:ascii="David" w:hAnsi="David" w:cs="David"/>
          <w:sz w:val="24"/>
          <w:szCs w:val="24"/>
          <w:rtl/>
        </w:rPr>
        <w:t>אם יש עסקה פיקטיבית, לרוב ביהמ"ש יפסוק שהיא מחייבת, למרות שזה נעשה רק למראית עין</w:t>
      </w:r>
      <w:r w:rsidR="00AE5083" w:rsidRPr="00A13CCF">
        <w:rPr>
          <w:rFonts w:ascii="David" w:hAnsi="David" w:cs="David" w:hint="cs"/>
          <w:sz w:val="24"/>
          <w:szCs w:val="24"/>
          <w:rtl/>
        </w:rPr>
        <w:t xml:space="preserve">. </w:t>
      </w:r>
    </w:p>
    <w:p w14:paraId="3507FBB9" w14:textId="3B96B10E" w:rsidR="007F3290" w:rsidRPr="00A13CCF" w:rsidRDefault="007F3290" w:rsidP="00120230">
      <w:pPr>
        <w:pStyle w:val="ListParagraph"/>
        <w:numPr>
          <w:ilvl w:val="0"/>
          <w:numId w:val="43"/>
        </w:numPr>
        <w:bidi/>
        <w:spacing w:line="276" w:lineRule="auto"/>
        <w:rPr>
          <w:rFonts w:ascii="David" w:hAnsi="David" w:cs="David"/>
          <w:sz w:val="24"/>
          <w:szCs w:val="24"/>
        </w:rPr>
      </w:pPr>
      <w:r w:rsidRPr="000F58A3">
        <w:rPr>
          <w:rFonts w:ascii="David" w:hAnsi="David" w:cs="David"/>
          <w:sz w:val="24"/>
          <w:szCs w:val="24"/>
          <w:u w:val="single"/>
          <w:rtl/>
        </w:rPr>
        <w:t>עסקה נסתרת</w:t>
      </w:r>
      <w:r w:rsidRPr="00A13CCF">
        <w:rPr>
          <w:rFonts w:ascii="David" w:hAnsi="David" w:cs="David"/>
          <w:sz w:val="24"/>
          <w:szCs w:val="24"/>
          <w:rtl/>
        </w:rPr>
        <w:t xml:space="preserve"> – (</w:t>
      </w:r>
      <w:r w:rsidRPr="000F58A3">
        <w:rPr>
          <w:rFonts w:ascii="David" w:hAnsi="David" w:cs="David"/>
          <w:sz w:val="24"/>
          <w:szCs w:val="24"/>
          <w:highlight w:val="yellow"/>
          <w:rtl/>
        </w:rPr>
        <w:t xml:space="preserve">ברק </w:t>
      </w:r>
      <w:r w:rsidRPr="000F58A3">
        <w:rPr>
          <w:rFonts w:ascii="David" w:hAnsi="David" w:cs="David"/>
          <w:sz w:val="24"/>
          <w:szCs w:val="24"/>
          <w:highlight w:val="yellow"/>
          <w:shd w:val="clear" w:color="auto" w:fill="9CC2E5" w:themeFill="accent5" w:themeFillTint="99"/>
          <w:rtl/>
        </w:rPr>
        <w:t>בביטון נ' מזרחי</w:t>
      </w:r>
      <w:r w:rsidRPr="000F58A3">
        <w:rPr>
          <w:rFonts w:ascii="David" w:hAnsi="David" w:cs="David"/>
          <w:sz w:val="24"/>
          <w:szCs w:val="24"/>
          <w:highlight w:val="yellow"/>
          <w:rtl/>
        </w:rPr>
        <w:t>)</w:t>
      </w:r>
      <w:r w:rsidRPr="00A13CCF">
        <w:rPr>
          <w:rFonts w:ascii="David" w:hAnsi="David" w:cs="David"/>
          <w:sz w:val="24"/>
          <w:szCs w:val="24"/>
          <w:rtl/>
        </w:rPr>
        <w:t xml:space="preserve"> – כבר יש עסקה אמיתית אך יש גם עסקה פיקטיבית המכסה עליה. </w:t>
      </w:r>
      <w:r w:rsidR="000F58A3">
        <w:rPr>
          <w:rFonts w:ascii="David" w:hAnsi="David" w:cs="David"/>
          <w:sz w:val="24"/>
          <w:szCs w:val="24"/>
          <w:lang w:val="en-US"/>
        </w:rPr>
        <w:t>)</w:t>
      </w:r>
      <w:r w:rsidRPr="000F58A3">
        <w:rPr>
          <w:rFonts w:ascii="David" w:hAnsi="David" w:cs="David"/>
          <w:sz w:val="24"/>
          <w:szCs w:val="24"/>
          <w:highlight w:val="yellow"/>
          <w:shd w:val="clear" w:color="auto" w:fill="9CC2E5" w:themeFill="accent5" w:themeFillTint="99"/>
          <w:rtl/>
        </w:rPr>
        <w:t>באדרעי</w:t>
      </w:r>
      <w:r w:rsidRPr="00A13CCF">
        <w:rPr>
          <w:rFonts w:ascii="David" w:hAnsi="David" w:cs="David"/>
          <w:sz w:val="24"/>
          <w:szCs w:val="24"/>
          <w:rtl/>
        </w:rPr>
        <w:t xml:space="preserve">). מכר דירה במחיר מלא, אך החוזה למראית עין הוא מכירת הדירה במחיר נמוך כדי להעלים מס. </w:t>
      </w:r>
    </w:p>
    <w:p w14:paraId="3EDD7BAF" w14:textId="247B6806" w:rsidR="00AE5083" w:rsidRPr="00A13CCF" w:rsidRDefault="00AE5083" w:rsidP="00AE5083">
      <w:pPr>
        <w:bidi/>
        <w:spacing w:line="276" w:lineRule="auto"/>
        <w:rPr>
          <w:rFonts w:ascii="David" w:hAnsi="David" w:cs="David"/>
          <w:sz w:val="24"/>
          <w:szCs w:val="24"/>
          <w:rtl/>
        </w:rPr>
      </w:pPr>
      <w:r w:rsidRPr="000F58A3">
        <w:rPr>
          <w:rFonts w:ascii="David" w:hAnsi="David" w:cs="David"/>
          <w:sz w:val="24"/>
          <w:szCs w:val="24"/>
          <w:u w:val="single"/>
          <w:rtl/>
        </w:rPr>
        <w:t>ברק</w:t>
      </w:r>
      <w:r w:rsidRPr="000F58A3">
        <w:rPr>
          <w:rFonts w:ascii="David" w:hAnsi="David" w:cs="David" w:hint="cs"/>
          <w:sz w:val="24"/>
          <w:szCs w:val="24"/>
          <w:u w:val="single"/>
          <w:rtl/>
        </w:rPr>
        <w:t xml:space="preserve"> בדעת מיעוט</w:t>
      </w:r>
      <w:r w:rsidRPr="000F58A3">
        <w:rPr>
          <w:rFonts w:ascii="David" w:hAnsi="David" w:cs="David"/>
          <w:sz w:val="24"/>
          <w:szCs w:val="24"/>
          <w:u w:val="single"/>
          <w:rtl/>
        </w:rPr>
        <w:t xml:space="preserve"> </w:t>
      </w:r>
      <w:r w:rsidRPr="000F58A3">
        <w:rPr>
          <w:rFonts w:ascii="David" w:hAnsi="David" w:cs="David" w:hint="cs"/>
          <w:sz w:val="24"/>
          <w:szCs w:val="24"/>
          <w:u w:val="single"/>
          <w:rtl/>
        </w:rPr>
        <w:t>בביטון נ' מזרחי</w:t>
      </w:r>
      <w:r w:rsidRPr="00A13CCF">
        <w:rPr>
          <w:rFonts w:ascii="David" w:hAnsi="David" w:cs="David" w:hint="cs"/>
          <w:sz w:val="24"/>
          <w:szCs w:val="24"/>
          <w:rtl/>
        </w:rPr>
        <w:t xml:space="preserve"> </w:t>
      </w:r>
      <w:r w:rsidRPr="00A13CCF">
        <w:rPr>
          <w:rFonts w:ascii="David" w:hAnsi="David" w:cs="David"/>
          <w:sz w:val="24"/>
          <w:szCs w:val="24"/>
          <w:rtl/>
        </w:rPr>
        <w:t>מציע להגיע לתוצאה דרך סעיף 13, ניתן גם להתגבר על כך בביטול חלקי (לפי סעיף 19), לקבוע מה החוזה התקף, אם יש חוזה אחד שהוא תקף וחוקי, נסיר את החוזה הבלתי חוקי ובכך נכשיר את החוזה הרגיל ונוכל לאכוף אותו.</w:t>
      </w:r>
    </w:p>
    <w:p w14:paraId="653498F2" w14:textId="1F1329AC" w:rsidR="00DA6838" w:rsidRDefault="00AE5083" w:rsidP="0004382F">
      <w:pPr>
        <w:bidi/>
        <w:spacing w:line="276" w:lineRule="auto"/>
        <w:rPr>
          <w:rFonts w:ascii="David" w:hAnsi="David" w:cs="David"/>
          <w:b/>
          <w:bCs/>
          <w:sz w:val="24"/>
          <w:szCs w:val="24"/>
        </w:rPr>
      </w:pPr>
      <w:r w:rsidRPr="000F58A3">
        <w:rPr>
          <w:rFonts w:ascii="David" w:hAnsi="David" w:cs="David" w:hint="cs"/>
          <w:b/>
          <w:bCs/>
          <w:sz w:val="24"/>
          <w:szCs w:val="24"/>
          <w:rtl/>
        </w:rPr>
        <w:t xml:space="preserve">חוזה הנוגד את תקנת הציבור </w:t>
      </w:r>
      <w:r w:rsidRPr="000F58A3">
        <w:rPr>
          <w:rFonts w:ascii="David" w:hAnsi="David" w:cs="David"/>
          <w:b/>
          <w:bCs/>
          <w:sz w:val="24"/>
          <w:szCs w:val="24"/>
          <w:rtl/>
        </w:rPr>
        <w:t>–</w:t>
      </w:r>
      <w:r w:rsidRPr="000F58A3">
        <w:rPr>
          <w:rFonts w:ascii="David" w:hAnsi="David" w:cs="David" w:hint="cs"/>
          <w:b/>
          <w:bCs/>
          <w:sz w:val="24"/>
          <w:szCs w:val="24"/>
          <w:rtl/>
        </w:rPr>
        <w:t xml:space="preserve"> ס' 30:</w:t>
      </w:r>
    </w:p>
    <w:p w14:paraId="073F2E8E" w14:textId="11755F71" w:rsidR="008B7B67" w:rsidRPr="008B7B67" w:rsidRDefault="008B7B67" w:rsidP="008B7B67">
      <w:pPr>
        <w:bidi/>
        <w:spacing w:line="276" w:lineRule="auto"/>
        <w:rPr>
          <w:rFonts w:ascii="David" w:hAnsi="David" w:cs="David"/>
          <w:sz w:val="24"/>
          <w:szCs w:val="24"/>
          <w:lang w:val="en-US"/>
        </w:rPr>
      </w:pPr>
      <w:r>
        <w:rPr>
          <w:rFonts w:ascii="David" w:hAnsi="David" w:cs="David" w:hint="cs"/>
          <w:sz w:val="24"/>
          <w:szCs w:val="24"/>
          <w:rtl/>
          <w:lang w:val="en-US"/>
        </w:rPr>
        <w:t>אילו תניות סותרות את תקנת הציבור?</w:t>
      </w:r>
    </w:p>
    <w:p w14:paraId="0CBD83A7" w14:textId="1C203906" w:rsidR="008B7B67" w:rsidRDefault="008B7B67" w:rsidP="008B7B67">
      <w:pPr>
        <w:bidi/>
        <w:rPr>
          <w:rFonts w:ascii="David" w:hAnsi="David" w:cs="David"/>
          <w:sz w:val="24"/>
          <w:szCs w:val="24"/>
          <w:rtl/>
          <w:lang w:val="en-US"/>
        </w:rPr>
      </w:pPr>
      <w:r w:rsidRPr="008B7B67">
        <w:rPr>
          <w:rFonts w:ascii="David" w:hAnsi="David" w:cs="David" w:hint="cs"/>
          <w:b/>
          <w:bCs/>
          <w:sz w:val="24"/>
          <w:szCs w:val="24"/>
          <w:rtl/>
          <w:lang w:val="en-US"/>
        </w:rPr>
        <w:t>תניות פטור:</w:t>
      </w:r>
      <w:r>
        <w:rPr>
          <w:rFonts w:ascii="David" w:hAnsi="David" w:cs="David" w:hint="cs"/>
          <w:sz w:val="24"/>
          <w:szCs w:val="24"/>
          <w:lang w:val="en-US"/>
        </w:rPr>
        <w:t xml:space="preserve"> </w:t>
      </w:r>
      <w:r>
        <w:rPr>
          <w:rFonts w:ascii="David" w:hAnsi="David" w:cs="David" w:hint="cs"/>
          <w:sz w:val="24"/>
          <w:szCs w:val="24"/>
          <w:rtl/>
          <w:lang w:val="en-US"/>
        </w:rPr>
        <w:t xml:space="preserve">תניות בחוזים שפוטרות צד אחד מאחראיות לצד השני. </w:t>
      </w:r>
    </w:p>
    <w:p w14:paraId="5A0A6FF9" w14:textId="6D7F7FD7" w:rsidR="008B7B67" w:rsidRPr="006721D8" w:rsidRDefault="008B7B67" w:rsidP="006721D8">
      <w:pPr>
        <w:bidi/>
        <w:spacing w:line="276" w:lineRule="auto"/>
        <w:rPr>
          <w:rFonts w:ascii="David" w:hAnsi="David" w:cs="David"/>
          <w:b/>
          <w:bCs/>
          <w:sz w:val="24"/>
          <w:szCs w:val="24"/>
          <w:lang w:val="en-US"/>
        </w:rPr>
      </w:pPr>
      <w:r w:rsidRPr="006721D8">
        <w:rPr>
          <w:rFonts w:ascii="David" w:hAnsi="David" w:cs="David" w:hint="cs"/>
          <w:b/>
          <w:bCs/>
          <w:sz w:val="24"/>
          <w:szCs w:val="24"/>
          <w:rtl/>
          <w:lang w:val="en-US"/>
        </w:rPr>
        <w:t>נזקי גוף</w:t>
      </w:r>
      <w:r w:rsidR="001F5CE0">
        <w:rPr>
          <w:rFonts w:ascii="David" w:hAnsi="David" w:cs="David"/>
          <w:b/>
          <w:bCs/>
          <w:sz w:val="24"/>
          <w:szCs w:val="24"/>
          <w:lang w:val="en-US"/>
        </w:rPr>
        <w:t>:</w:t>
      </w:r>
    </w:p>
    <w:p w14:paraId="69ECB764" w14:textId="29E5135B" w:rsidR="008B7B67" w:rsidRPr="008B7B67" w:rsidRDefault="008B7B67" w:rsidP="00120230">
      <w:pPr>
        <w:pStyle w:val="ListParagraph"/>
        <w:numPr>
          <w:ilvl w:val="0"/>
          <w:numId w:val="49"/>
        </w:numPr>
        <w:bidi/>
        <w:ind w:left="1016" w:hanging="296"/>
        <w:rPr>
          <w:rFonts w:ascii="David" w:hAnsi="David" w:cs="David"/>
          <w:sz w:val="24"/>
          <w:szCs w:val="24"/>
          <w:lang w:val="en-US"/>
        </w:rPr>
      </w:pPr>
      <w:r w:rsidRPr="008B7B67">
        <w:rPr>
          <w:rFonts w:ascii="David" w:hAnsi="David" w:cs="David" w:hint="cs"/>
          <w:sz w:val="24"/>
          <w:szCs w:val="24"/>
          <w:u w:val="single"/>
          <w:rtl/>
          <w:lang w:val="en-US"/>
        </w:rPr>
        <w:t>בחוזים רגילים</w:t>
      </w:r>
      <w:r w:rsidRPr="008B7B67">
        <w:rPr>
          <w:rFonts w:ascii="David" w:hAnsi="David" w:cs="David" w:hint="cs"/>
          <w:sz w:val="24"/>
          <w:szCs w:val="24"/>
          <w:rtl/>
          <w:lang w:val="en-US"/>
        </w:rPr>
        <w:t xml:space="preserve"> (</w:t>
      </w:r>
      <w:r w:rsidRPr="008B7B67">
        <w:rPr>
          <w:rFonts w:ascii="David" w:hAnsi="David" w:cs="David" w:hint="cs"/>
          <w:sz w:val="24"/>
          <w:szCs w:val="24"/>
          <w:highlight w:val="yellow"/>
          <w:rtl/>
          <w:lang w:val="en-US"/>
        </w:rPr>
        <w:t>צים נ' מזיאר</w:t>
      </w:r>
      <w:r w:rsidRPr="008B7B67">
        <w:rPr>
          <w:rFonts w:ascii="David" w:hAnsi="David" w:cs="David" w:hint="cs"/>
          <w:sz w:val="24"/>
          <w:szCs w:val="24"/>
          <w:rtl/>
          <w:lang w:val="en-US"/>
        </w:rPr>
        <w:t>)</w:t>
      </w:r>
      <w:r>
        <w:rPr>
          <w:rFonts w:ascii="David" w:hAnsi="David" w:cs="David" w:hint="cs"/>
          <w:sz w:val="24"/>
          <w:szCs w:val="24"/>
          <w:rtl/>
          <w:lang w:val="en-US"/>
        </w:rPr>
        <w:t xml:space="preserve"> - </w:t>
      </w:r>
      <w:r w:rsidRPr="008B7B67">
        <w:rPr>
          <w:rFonts w:ascii="David" w:hAnsi="David" w:cs="David"/>
          <w:sz w:val="24"/>
          <w:szCs w:val="24"/>
          <w:rtl/>
          <w:lang w:val="en-US"/>
        </w:rPr>
        <w:t xml:space="preserve">צים היא חברת ספנות, מזיאר הייתה בשיט של החברה וקיבלה הרעלת קיבה. בחוזה של צים נכתב כי יש לה פטור מנזקי גוף. ביהמ"ש קבע כי תניה זו בטלה בשל תקנת הציבור. </w:t>
      </w:r>
      <w:r w:rsidRPr="008B7B67">
        <w:rPr>
          <w:rFonts w:ascii="David" w:hAnsi="David" w:cs="David"/>
          <w:sz w:val="24"/>
          <w:szCs w:val="24"/>
          <w:u w:val="single"/>
          <w:rtl/>
          <w:lang w:val="en-US"/>
        </w:rPr>
        <w:t>תניה שנועדה לפטור צד מאחריות של נזקי גוף שהוא גרם להם, בטל</w:t>
      </w:r>
      <w:r w:rsidRPr="008B7B67">
        <w:rPr>
          <w:rFonts w:ascii="David" w:hAnsi="David" w:cs="David" w:hint="cs"/>
          <w:sz w:val="24"/>
          <w:szCs w:val="24"/>
          <w:u w:val="single"/>
          <w:rtl/>
          <w:lang w:val="en-US"/>
        </w:rPr>
        <w:t>ה</w:t>
      </w:r>
      <w:r>
        <w:rPr>
          <w:rFonts w:ascii="David" w:hAnsi="David" w:cs="David" w:hint="cs"/>
          <w:sz w:val="24"/>
          <w:szCs w:val="24"/>
          <w:u w:val="single"/>
          <w:rtl/>
          <w:lang w:val="en-US"/>
        </w:rPr>
        <w:t xml:space="preserve"> - </w:t>
      </w:r>
      <w:r w:rsidRPr="008B7B67">
        <w:rPr>
          <w:rFonts w:ascii="David" w:hAnsi="David" w:cs="David"/>
          <w:sz w:val="24"/>
          <w:szCs w:val="24"/>
          <w:u w:val="single"/>
          <w:rtl/>
          <w:lang w:val="en-US"/>
        </w:rPr>
        <w:t xml:space="preserve"> אי אפשר להתנות על נזקי גוף.</w:t>
      </w:r>
    </w:p>
    <w:p w14:paraId="2D2526F4" w14:textId="4FA33B80" w:rsidR="008B7B67" w:rsidRDefault="008B7B67" w:rsidP="00120230">
      <w:pPr>
        <w:pStyle w:val="ListParagraph"/>
        <w:numPr>
          <w:ilvl w:val="0"/>
          <w:numId w:val="49"/>
        </w:numPr>
        <w:bidi/>
        <w:ind w:left="1016" w:hanging="296"/>
        <w:rPr>
          <w:rFonts w:ascii="David" w:hAnsi="David" w:cs="David"/>
          <w:sz w:val="24"/>
          <w:szCs w:val="24"/>
          <w:lang w:val="en-US"/>
        </w:rPr>
      </w:pPr>
      <w:r w:rsidRPr="005A049D">
        <w:rPr>
          <w:rFonts w:ascii="David" w:hAnsi="David" w:cs="David" w:hint="cs"/>
          <w:sz w:val="24"/>
          <w:szCs w:val="24"/>
          <w:u w:val="single"/>
          <w:rtl/>
          <w:lang w:val="en-US"/>
        </w:rPr>
        <w:lastRenderedPageBreak/>
        <w:t>ספורט תחרותי ואתגרי</w:t>
      </w:r>
      <w:r>
        <w:rPr>
          <w:rFonts w:ascii="David" w:hAnsi="David" w:cs="David" w:hint="cs"/>
          <w:sz w:val="24"/>
          <w:szCs w:val="24"/>
          <w:rtl/>
          <w:lang w:val="en-US"/>
        </w:rPr>
        <w:t xml:space="preserve"> (</w:t>
      </w:r>
      <w:r w:rsidRPr="008B7B67">
        <w:rPr>
          <w:rFonts w:ascii="David" w:hAnsi="David" w:cs="David" w:hint="cs"/>
          <w:sz w:val="24"/>
          <w:szCs w:val="24"/>
          <w:highlight w:val="yellow"/>
          <w:rtl/>
          <w:lang w:val="en-US"/>
        </w:rPr>
        <w:t>נהרות רפטינג)</w:t>
      </w:r>
      <w:r>
        <w:rPr>
          <w:rFonts w:ascii="David" w:hAnsi="David" w:cs="David" w:hint="cs"/>
          <w:sz w:val="24"/>
          <w:szCs w:val="24"/>
          <w:rtl/>
          <w:lang w:val="en-US"/>
        </w:rPr>
        <w:t xml:space="preserve"> - חוזה של מתן שירותים של חופשה אתגרית. אחד המשתתפים נפטר במהלך הספורט. ביהמ"ש קובע כשמדובר בספורט אתגרי / תחרותי ניתן לשים תנית פטור מאחראיות לנזקי גוף אך זה פטור לאחראיות רק של נזקי גוף שנגרמו כתוצאה מההתנהלות הסבירה והרגילה של הספורט / התחרות ולא כתוצאה מהתנהלות רשלנית. </w:t>
      </w:r>
    </w:p>
    <w:p w14:paraId="6637E925" w14:textId="73410A1C" w:rsidR="008B7B67" w:rsidRDefault="008B7B67" w:rsidP="00120230">
      <w:pPr>
        <w:pStyle w:val="ListParagraph"/>
        <w:numPr>
          <w:ilvl w:val="0"/>
          <w:numId w:val="49"/>
        </w:numPr>
        <w:bidi/>
        <w:ind w:left="1016" w:hanging="296"/>
        <w:rPr>
          <w:rFonts w:ascii="David" w:hAnsi="David" w:cs="David"/>
          <w:sz w:val="24"/>
          <w:szCs w:val="24"/>
          <w:lang w:val="en-US"/>
        </w:rPr>
      </w:pPr>
      <w:r w:rsidRPr="00B63D0A">
        <w:rPr>
          <w:rFonts w:ascii="David" w:hAnsi="David" w:cs="David" w:hint="cs"/>
          <w:sz w:val="24"/>
          <w:szCs w:val="24"/>
          <w:u w:val="single"/>
          <w:rtl/>
          <w:lang w:val="en-US"/>
        </w:rPr>
        <w:t>נזקים כספיים ורכושיים</w:t>
      </w:r>
      <w:r>
        <w:rPr>
          <w:rFonts w:ascii="David" w:hAnsi="David" w:cs="David" w:hint="cs"/>
          <w:sz w:val="24"/>
          <w:szCs w:val="24"/>
          <w:rtl/>
          <w:lang w:val="en-US"/>
        </w:rPr>
        <w:t xml:space="preserve"> (</w:t>
      </w:r>
      <w:r w:rsidRPr="008B7B67">
        <w:rPr>
          <w:rFonts w:ascii="David" w:hAnsi="David" w:cs="David" w:hint="cs"/>
          <w:sz w:val="24"/>
          <w:szCs w:val="24"/>
          <w:highlight w:val="yellow"/>
          <w:rtl/>
          <w:lang w:val="en-US"/>
        </w:rPr>
        <w:t>רוט נ' ישופה</w:t>
      </w:r>
      <w:r>
        <w:rPr>
          <w:rFonts w:ascii="David" w:hAnsi="David" w:cs="David" w:hint="cs"/>
          <w:sz w:val="24"/>
          <w:szCs w:val="24"/>
          <w:rtl/>
          <w:lang w:val="en-US"/>
        </w:rPr>
        <w:t xml:space="preserve">) </w:t>
      </w:r>
      <w:r>
        <w:rPr>
          <w:rFonts w:ascii="David" w:hAnsi="David" w:cs="David"/>
          <w:sz w:val="24"/>
          <w:szCs w:val="24"/>
          <w:rtl/>
          <w:lang w:val="en-US"/>
        </w:rPr>
        <w:t>–</w:t>
      </w:r>
      <w:r>
        <w:rPr>
          <w:rFonts w:ascii="David" w:hAnsi="David" w:cs="David" w:hint="cs"/>
          <w:sz w:val="24"/>
          <w:szCs w:val="24"/>
          <w:rtl/>
          <w:lang w:val="en-US"/>
        </w:rPr>
        <w:t xml:space="preserve"> חוזה מכר במקרקעין. הזוג קיבל את הדירה עם הרבה פגמים. </w:t>
      </w:r>
      <w:r>
        <w:rPr>
          <w:rFonts w:ascii="David" w:hAnsi="David" w:cs="David" w:hint="cs"/>
          <w:sz w:val="24"/>
          <w:szCs w:val="24"/>
          <w:u w:val="single"/>
          <w:rtl/>
          <w:lang w:val="en-US"/>
        </w:rPr>
        <w:t>שמגר</w:t>
      </w:r>
      <w:r>
        <w:rPr>
          <w:rFonts w:ascii="David" w:hAnsi="David" w:cs="David" w:hint="cs"/>
          <w:sz w:val="24"/>
          <w:szCs w:val="24"/>
          <w:rtl/>
          <w:lang w:val="en-US"/>
        </w:rPr>
        <w:t xml:space="preserve"> קובע 3 תנאים </w:t>
      </w:r>
      <w:r w:rsidRPr="00362490">
        <w:rPr>
          <w:rFonts w:ascii="David" w:hAnsi="David" w:cs="David" w:hint="cs"/>
          <w:sz w:val="24"/>
          <w:szCs w:val="24"/>
          <w:rtl/>
          <w:lang w:val="en-US"/>
        </w:rPr>
        <w:t>לפסילת תניה כסותרת את תקנת הציבור</w:t>
      </w:r>
      <w:r>
        <w:rPr>
          <w:rFonts w:ascii="David" w:hAnsi="David" w:cs="David" w:hint="cs"/>
          <w:sz w:val="24"/>
          <w:szCs w:val="24"/>
          <w:rtl/>
          <w:lang w:val="en-US"/>
        </w:rPr>
        <w:t>:</w:t>
      </w:r>
    </w:p>
    <w:p w14:paraId="0A3EAB9E" w14:textId="77777777" w:rsidR="00823DDE" w:rsidRDefault="00823DDE" w:rsidP="00120230">
      <w:pPr>
        <w:pStyle w:val="ListParagraph"/>
        <w:numPr>
          <w:ilvl w:val="0"/>
          <w:numId w:val="50"/>
        </w:numPr>
        <w:bidi/>
        <w:ind w:left="1016" w:hanging="296"/>
        <w:rPr>
          <w:rFonts w:ascii="David" w:hAnsi="David" w:cs="David"/>
          <w:sz w:val="24"/>
          <w:szCs w:val="24"/>
          <w:lang w:val="en-US"/>
        </w:rPr>
      </w:pPr>
      <w:r w:rsidRPr="00823DDE">
        <w:rPr>
          <w:rFonts w:ascii="David" w:hAnsi="David" w:cs="David" w:hint="cs"/>
          <w:sz w:val="24"/>
          <w:szCs w:val="24"/>
          <w:u w:val="single"/>
          <w:rtl/>
          <w:lang w:val="en-US"/>
        </w:rPr>
        <w:t>פטור גורף</w:t>
      </w:r>
      <w:r w:rsidRPr="00823DDE">
        <w:rPr>
          <w:rFonts w:ascii="David" w:hAnsi="David" w:cs="David" w:hint="cs"/>
          <w:sz w:val="24"/>
          <w:szCs w:val="24"/>
          <w:rtl/>
          <w:lang w:val="en-US"/>
        </w:rPr>
        <w:t xml:space="preserve"> - תניות פטור מנזקים שהם לא נזקי גוף. ביהמ"ש נוהג פחות להתערב במקרים כאלו. </w:t>
      </w:r>
    </w:p>
    <w:p w14:paraId="4DC1208F" w14:textId="77777777" w:rsidR="00823DDE" w:rsidRPr="00362490" w:rsidRDefault="00823DDE" w:rsidP="00120230">
      <w:pPr>
        <w:pStyle w:val="ListParagraph"/>
        <w:numPr>
          <w:ilvl w:val="0"/>
          <w:numId w:val="50"/>
        </w:numPr>
        <w:bidi/>
        <w:ind w:left="1016" w:hanging="296"/>
        <w:rPr>
          <w:rFonts w:ascii="David" w:hAnsi="David" w:cs="David"/>
          <w:sz w:val="24"/>
          <w:szCs w:val="24"/>
          <w:lang w:val="en-US"/>
        </w:rPr>
      </w:pPr>
      <w:r>
        <w:rPr>
          <w:rFonts w:ascii="David" w:hAnsi="David" w:cs="David" w:hint="cs"/>
          <w:sz w:val="24"/>
          <w:szCs w:val="24"/>
          <w:u w:val="single"/>
          <w:rtl/>
          <w:lang w:val="en-US"/>
        </w:rPr>
        <w:t xml:space="preserve">נכס </w:t>
      </w:r>
      <w:r w:rsidRPr="00D44CB1">
        <w:rPr>
          <w:rFonts w:ascii="David" w:hAnsi="David" w:cs="David" w:hint="cs"/>
          <w:sz w:val="24"/>
          <w:szCs w:val="24"/>
          <w:u w:val="single"/>
          <w:rtl/>
          <w:lang w:val="en-US"/>
        </w:rPr>
        <w:t>חשוב</w:t>
      </w:r>
      <w:r>
        <w:rPr>
          <w:rFonts w:ascii="David" w:hAnsi="David" w:cs="David" w:hint="cs"/>
          <w:sz w:val="24"/>
          <w:szCs w:val="24"/>
          <w:rtl/>
          <w:lang w:val="en-US"/>
        </w:rPr>
        <w:t xml:space="preserve"> </w:t>
      </w:r>
    </w:p>
    <w:p w14:paraId="050AF20F" w14:textId="77777777" w:rsidR="00823DDE" w:rsidRDefault="00823DDE" w:rsidP="00120230">
      <w:pPr>
        <w:pStyle w:val="ListParagraph"/>
        <w:numPr>
          <w:ilvl w:val="0"/>
          <w:numId w:val="50"/>
        </w:numPr>
        <w:bidi/>
        <w:ind w:left="1016" w:hanging="296"/>
        <w:rPr>
          <w:rFonts w:ascii="David" w:hAnsi="David" w:cs="David"/>
          <w:sz w:val="24"/>
          <w:szCs w:val="24"/>
          <w:lang w:val="en-US"/>
        </w:rPr>
      </w:pPr>
      <w:r w:rsidRPr="00D44CB1">
        <w:rPr>
          <w:rFonts w:ascii="David" w:hAnsi="David" w:cs="David" w:hint="cs"/>
          <w:sz w:val="24"/>
          <w:szCs w:val="24"/>
          <w:u w:val="single"/>
          <w:rtl/>
          <w:lang w:val="en-US"/>
        </w:rPr>
        <w:t>פערי כוחות</w:t>
      </w:r>
      <w:r>
        <w:rPr>
          <w:rFonts w:ascii="David" w:hAnsi="David" w:cs="David" w:hint="cs"/>
          <w:sz w:val="24"/>
          <w:szCs w:val="24"/>
          <w:rtl/>
          <w:lang w:val="en-US"/>
        </w:rPr>
        <w:t xml:space="preserve"> - </w:t>
      </w:r>
      <w:r w:rsidRPr="00362490">
        <w:rPr>
          <w:rFonts w:ascii="David" w:hAnsi="David" w:cs="David" w:hint="cs"/>
          <w:sz w:val="24"/>
          <w:szCs w:val="24"/>
          <w:rtl/>
          <w:lang w:val="en-US"/>
        </w:rPr>
        <w:t>צד חלש וצד חזק- פחות כסף ופחות מקצועיים.</w:t>
      </w:r>
    </w:p>
    <w:p w14:paraId="27267C95" w14:textId="3FA2F293" w:rsidR="00823DDE" w:rsidRDefault="00823DDE" w:rsidP="00823DDE">
      <w:pPr>
        <w:bidi/>
        <w:spacing w:line="276" w:lineRule="auto"/>
        <w:rPr>
          <w:rFonts w:ascii="David" w:hAnsi="David" w:cs="David"/>
          <w:sz w:val="24"/>
          <w:szCs w:val="24"/>
          <w:rtl/>
        </w:rPr>
      </w:pPr>
      <w:r w:rsidRPr="00823DDE">
        <w:rPr>
          <w:rFonts w:ascii="David" w:hAnsi="David" w:cs="David" w:hint="cs"/>
          <w:sz w:val="24"/>
          <w:szCs w:val="24"/>
          <w:rtl/>
          <w:lang w:val="en-US"/>
        </w:rPr>
        <w:t xml:space="preserve">*לדעת </w:t>
      </w:r>
      <w:r w:rsidRPr="00823DDE">
        <w:rPr>
          <w:rFonts w:ascii="David" w:hAnsi="David" w:cs="David" w:hint="cs"/>
          <w:sz w:val="24"/>
          <w:szCs w:val="24"/>
          <w:u w:val="single"/>
          <w:rtl/>
          <w:lang w:val="en-US"/>
        </w:rPr>
        <w:t>שמגר</w:t>
      </w:r>
      <w:r w:rsidRPr="00823DDE">
        <w:rPr>
          <w:rFonts w:ascii="David" w:hAnsi="David" w:cs="David" w:hint="cs"/>
          <w:sz w:val="24"/>
          <w:szCs w:val="24"/>
          <w:rtl/>
          <w:lang w:val="en-US"/>
        </w:rPr>
        <w:t xml:space="preserve"> אלו תנאים מצטברים!</w:t>
      </w:r>
      <w:r w:rsidRPr="00823DDE">
        <w:rPr>
          <w:rFonts w:ascii="David" w:hAnsi="David" w:cs="David" w:hint="cs"/>
          <w:sz w:val="24"/>
          <w:szCs w:val="24"/>
          <w:lang w:val="en-US"/>
        </w:rPr>
        <w:t xml:space="preserve"> </w:t>
      </w:r>
      <w:r w:rsidRPr="00823DDE">
        <w:rPr>
          <w:rFonts w:ascii="David" w:hAnsi="David" w:cs="David" w:hint="cs"/>
          <w:sz w:val="24"/>
          <w:szCs w:val="24"/>
          <w:rtl/>
        </w:rPr>
        <w:t xml:space="preserve">דעת הרוב של </w:t>
      </w:r>
      <w:r w:rsidRPr="00823DDE">
        <w:rPr>
          <w:rFonts w:ascii="David" w:hAnsi="David" w:cs="David" w:hint="cs"/>
          <w:sz w:val="24"/>
          <w:szCs w:val="24"/>
          <w:u w:val="single"/>
          <w:rtl/>
        </w:rPr>
        <w:t xml:space="preserve">אשר ואלון </w:t>
      </w:r>
      <w:r w:rsidRPr="00823DDE">
        <w:rPr>
          <w:rFonts w:ascii="David" w:hAnsi="David" w:cs="David" w:hint="cs"/>
          <w:sz w:val="24"/>
          <w:szCs w:val="24"/>
          <w:rtl/>
        </w:rPr>
        <w:t>היא להשתמש בסעיף 39 ולא בתקנת הציבור, אך עדיין משתמשים במבחנים של שמגר במקרה של תקנת ציבור על נזקים כספיים ורכושיים.</w:t>
      </w:r>
    </w:p>
    <w:p w14:paraId="6940D355" w14:textId="35C86CB7" w:rsidR="00823DDE" w:rsidRDefault="00823DDE" w:rsidP="00823DDE">
      <w:pPr>
        <w:bidi/>
        <w:spacing w:line="276" w:lineRule="auto"/>
        <w:rPr>
          <w:rFonts w:ascii="David" w:hAnsi="David" w:cs="David"/>
          <w:sz w:val="24"/>
          <w:szCs w:val="24"/>
          <w:rtl/>
        </w:rPr>
      </w:pPr>
      <w:r>
        <w:rPr>
          <w:rFonts w:ascii="David" w:hAnsi="David" w:cs="David" w:hint="cs"/>
          <w:sz w:val="24"/>
          <w:szCs w:val="24"/>
          <w:rtl/>
        </w:rPr>
        <w:t xml:space="preserve">*חשוב לשים לב שפס"ד הנ"ל </w:t>
      </w:r>
      <w:r>
        <w:rPr>
          <w:rFonts w:ascii="David" w:hAnsi="David" w:cs="David"/>
          <w:sz w:val="24"/>
          <w:szCs w:val="24"/>
          <w:rtl/>
        </w:rPr>
        <w:t>–</w:t>
      </w:r>
      <w:r>
        <w:rPr>
          <w:rFonts w:ascii="David" w:hAnsi="David" w:cs="David" w:hint="cs"/>
          <w:sz w:val="24"/>
          <w:szCs w:val="24"/>
          <w:rtl/>
        </w:rPr>
        <w:t xml:space="preserve"> ביקשו לבטל את תנית הפטור ולא לבטל את החוזה. </w:t>
      </w:r>
    </w:p>
    <w:p w14:paraId="1FB7E69E" w14:textId="4F585F34" w:rsidR="00823DDE" w:rsidRPr="006721D8" w:rsidRDefault="00823DDE" w:rsidP="006721D8">
      <w:pPr>
        <w:bidi/>
        <w:spacing w:line="276" w:lineRule="auto"/>
        <w:rPr>
          <w:rFonts w:ascii="David" w:hAnsi="David" w:cs="David"/>
          <w:sz w:val="24"/>
          <w:szCs w:val="24"/>
        </w:rPr>
      </w:pPr>
      <w:r w:rsidRPr="006721D8">
        <w:rPr>
          <w:rFonts w:ascii="David" w:hAnsi="David" w:cs="David" w:hint="cs"/>
          <w:b/>
          <w:bCs/>
          <w:sz w:val="24"/>
          <w:szCs w:val="24"/>
          <w:rtl/>
        </w:rPr>
        <w:t>תניות הפוגעות בחופש העיסוק:</w:t>
      </w:r>
      <w:r w:rsidRPr="006721D8">
        <w:rPr>
          <w:rFonts w:ascii="David" w:hAnsi="David" w:cs="David" w:hint="cs"/>
          <w:b/>
          <w:bCs/>
          <w:sz w:val="24"/>
          <w:szCs w:val="24"/>
        </w:rPr>
        <w:t xml:space="preserve"> </w:t>
      </w:r>
      <w:r w:rsidRPr="006721D8">
        <w:rPr>
          <w:rFonts w:ascii="David" w:hAnsi="David" w:cs="David" w:hint="cs"/>
          <w:sz w:val="24"/>
          <w:szCs w:val="24"/>
          <w:rtl/>
        </w:rPr>
        <w:t>יש מבחן כפול לבחינת התניה (</w:t>
      </w:r>
      <w:r w:rsidRPr="006721D8">
        <w:rPr>
          <w:rFonts w:ascii="David" w:hAnsi="David" w:cs="David" w:hint="cs"/>
          <w:sz w:val="24"/>
          <w:szCs w:val="24"/>
          <w:highlight w:val="yellow"/>
          <w:rtl/>
        </w:rPr>
        <w:t>סער</w:t>
      </w:r>
      <w:r w:rsidRPr="006721D8">
        <w:rPr>
          <w:rFonts w:ascii="David" w:hAnsi="David" w:cs="David" w:hint="cs"/>
          <w:sz w:val="24"/>
          <w:szCs w:val="24"/>
          <w:rtl/>
        </w:rPr>
        <w:t>).</w:t>
      </w:r>
    </w:p>
    <w:p w14:paraId="64FF83AB" w14:textId="7D780627" w:rsidR="00823DDE" w:rsidRDefault="006721D8" w:rsidP="00120230">
      <w:pPr>
        <w:pStyle w:val="ListParagraph"/>
        <w:numPr>
          <w:ilvl w:val="0"/>
          <w:numId w:val="51"/>
        </w:numPr>
        <w:bidi/>
        <w:spacing w:line="276" w:lineRule="auto"/>
        <w:rPr>
          <w:rFonts w:ascii="David" w:hAnsi="David" w:cs="David"/>
          <w:sz w:val="24"/>
          <w:szCs w:val="24"/>
        </w:rPr>
      </w:pPr>
      <w:r w:rsidRPr="00115A2D">
        <w:rPr>
          <w:rFonts w:ascii="David" w:hAnsi="David" w:cs="David" w:hint="cs"/>
          <w:sz w:val="24"/>
          <w:szCs w:val="24"/>
          <w:u w:val="single"/>
          <w:rtl/>
        </w:rPr>
        <w:t>לגיטימיות התניה</w:t>
      </w:r>
      <w:r>
        <w:rPr>
          <w:rFonts w:ascii="David" w:hAnsi="David" w:cs="David" w:hint="cs"/>
          <w:sz w:val="24"/>
          <w:szCs w:val="24"/>
          <w:rtl/>
        </w:rPr>
        <w:t>:</w:t>
      </w:r>
      <w:r>
        <w:rPr>
          <w:rFonts w:ascii="David" w:hAnsi="David" w:cs="David" w:hint="cs"/>
          <w:sz w:val="24"/>
          <w:szCs w:val="24"/>
        </w:rPr>
        <w:t xml:space="preserve"> </w:t>
      </w:r>
      <w:r w:rsidR="00294CFA">
        <w:rPr>
          <w:rFonts w:ascii="David" w:hAnsi="David" w:cs="David" w:hint="cs"/>
          <w:sz w:val="24"/>
          <w:szCs w:val="24"/>
          <w:rtl/>
        </w:rPr>
        <w:t>צריכה להיות לגיטימית ולא רק מתוך רצון למנוע תחרות בשוק.</w:t>
      </w:r>
      <w:r w:rsidR="00763708">
        <w:rPr>
          <w:rFonts w:ascii="David" w:hAnsi="David" w:cs="David" w:hint="cs"/>
          <w:sz w:val="24"/>
          <w:szCs w:val="24"/>
          <w:rtl/>
        </w:rPr>
        <w:t xml:space="preserve"> </w:t>
      </w:r>
      <w:r w:rsidR="00294CFA">
        <w:rPr>
          <w:rFonts w:ascii="David" w:hAnsi="David" w:cs="David" w:hint="cs"/>
          <w:sz w:val="24"/>
          <w:szCs w:val="24"/>
          <w:rtl/>
        </w:rPr>
        <w:t xml:space="preserve">מגבלה מידתית שלא פוגעת יתר על המידה בחופש העיסוק. </w:t>
      </w:r>
    </w:p>
    <w:p w14:paraId="50E5FA1F" w14:textId="78F95B16" w:rsidR="00294CFA" w:rsidRPr="001F5CE0" w:rsidRDefault="006721D8" w:rsidP="00120230">
      <w:pPr>
        <w:pStyle w:val="ListParagraph"/>
        <w:numPr>
          <w:ilvl w:val="0"/>
          <w:numId w:val="51"/>
        </w:numPr>
        <w:bidi/>
        <w:spacing w:line="276" w:lineRule="auto"/>
        <w:rPr>
          <w:rFonts w:ascii="David" w:hAnsi="David" w:cs="David"/>
          <w:sz w:val="24"/>
          <w:szCs w:val="24"/>
          <w:rtl/>
        </w:rPr>
      </w:pPr>
      <w:r w:rsidRPr="00115A2D">
        <w:rPr>
          <w:rFonts w:ascii="David" w:hAnsi="David" w:cs="David" w:hint="cs"/>
          <w:sz w:val="24"/>
          <w:szCs w:val="24"/>
          <w:u w:val="single"/>
          <w:rtl/>
        </w:rPr>
        <w:t>סבירות התניה</w:t>
      </w:r>
      <w:r>
        <w:rPr>
          <w:rFonts w:ascii="David" w:hAnsi="David" w:cs="David" w:hint="cs"/>
          <w:sz w:val="24"/>
          <w:szCs w:val="24"/>
          <w:rtl/>
        </w:rPr>
        <w:t>:</w:t>
      </w:r>
      <w:r>
        <w:rPr>
          <w:rFonts w:ascii="David" w:hAnsi="David" w:cs="David" w:hint="cs"/>
          <w:sz w:val="24"/>
          <w:szCs w:val="24"/>
        </w:rPr>
        <w:t xml:space="preserve"> </w:t>
      </w:r>
      <w:r w:rsidR="00115A2D" w:rsidRPr="00BA5F72">
        <w:rPr>
          <w:rFonts w:ascii="David" w:hAnsi="David" w:cs="David" w:hint="cs"/>
          <w:sz w:val="24"/>
          <w:szCs w:val="24"/>
          <w:rtl/>
        </w:rPr>
        <w:t xml:space="preserve">לבחון שהתניה לא מוגזמת. </w:t>
      </w:r>
      <w:r w:rsidR="00294CFA">
        <w:rPr>
          <w:rFonts w:ascii="David" w:hAnsi="David" w:cs="David" w:hint="cs"/>
          <w:sz w:val="24"/>
          <w:szCs w:val="24"/>
          <w:rtl/>
        </w:rPr>
        <w:t>את סבירות התניה בוחנים דרך שלושה תנאים:</w:t>
      </w:r>
      <w:r w:rsidR="00294CFA" w:rsidRPr="00294CFA">
        <w:rPr>
          <w:rFonts w:ascii="David" w:hAnsi="David" w:cs="David" w:hint="cs"/>
          <w:b/>
          <w:bCs/>
          <w:sz w:val="24"/>
          <w:szCs w:val="24"/>
          <w:rtl/>
        </w:rPr>
        <w:t xml:space="preserve"> 1.</w:t>
      </w:r>
      <w:r w:rsidR="00294CFA" w:rsidRPr="00294CFA">
        <w:rPr>
          <w:rFonts w:ascii="David" w:hAnsi="David" w:cs="David" w:hint="cs"/>
          <w:sz w:val="24"/>
          <w:szCs w:val="24"/>
          <w:rtl/>
        </w:rPr>
        <w:t xml:space="preserve"> תקופת האיסור, </w:t>
      </w:r>
      <w:r w:rsidR="00294CFA" w:rsidRPr="00294CFA">
        <w:rPr>
          <w:rFonts w:ascii="David" w:hAnsi="David" w:cs="David" w:hint="cs"/>
          <w:b/>
          <w:bCs/>
          <w:sz w:val="24"/>
          <w:szCs w:val="24"/>
          <w:rtl/>
        </w:rPr>
        <w:t>2.</w:t>
      </w:r>
      <w:r w:rsidR="00294CFA" w:rsidRPr="00294CFA">
        <w:rPr>
          <w:rFonts w:ascii="David" w:hAnsi="David" w:cs="David" w:hint="cs"/>
          <w:sz w:val="24"/>
          <w:szCs w:val="24"/>
          <w:rtl/>
        </w:rPr>
        <w:t xml:space="preserve"> תחום גיאוגרפי בו האיסור חל, </w:t>
      </w:r>
      <w:r w:rsidR="00294CFA" w:rsidRPr="00294CFA">
        <w:rPr>
          <w:rFonts w:ascii="David" w:hAnsi="David" w:cs="David" w:hint="cs"/>
          <w:b/>
          <w:bCs/>
          <w:sz w:val="24"/>
          <w:szCs w:val="24"/>
          <w:rtl/>
        </w:rPr>
        <w:t>3.</w:t>
      </w:r>
      <w:r w:rsidR="00294CFA" w:rsidRPr="00294CFA">
        <w:rPr>
          <w:rFonts w:ascii="David" w:hAnsi="David" w:cs="David" w:hint="cs"/>
          <w:sz w:val="24"/>
          <w:szCs w:val="24"/>
          <w:rtl/>
        </w:rPr>
        <w:t xml:space="preserve"> היקף הפעילות האסורה</w:t>
      </w:r>
      <w:r w:rsidR="00294CFA">
        <w:rPr>
          <w:rFonts w:ascii="David" w:hAnsi="David" w:cs="David" w:hint="cs"/>
          <w:sz w:val="24"/>
          <w:szCs w:val="24"/>
          <w:rtl/>
        </w:rPr>
        <w:t>.</w:t>
      </w:r>
    </w:p>
    <w:p w14:paraId="705CAD70" w14:textId="77777777" w:rsidR="00294CFA" w:rsidRDefault="00294CFA" w:rsidP="00294CFA">
      <w:pPr>
        <w:bidi/>
        <w:spacing w:line="276" w:lineRule="auto"/>
        <w:rPr>
          <w:rFonts w:ascii="David" w:hAnsi="David" w:cs="David"/>
          <w:sz w:val="24"/>
          <w:szCs w:val="24"/>
          <w:rtl/>
        </w:rPr>
      </w:pPr>
      <w:r w:rsidRPr="00294CFA">
        <w:rPr>
          <w:rFonts w:ascii="David" w:hAnsi="David" w:cs="David" w:hint="cs"/>
          <w:b/>
          <w:bCs/>
          <w:sz w:val="24"/>
          <w:szCs w:val="24"/>
          <w:rtl/>
        </w:rPr>
        <w:t>תניות הפוגעות בשוויון:</w:t>
      </w:r>
      <w:r w:rsidRPr="00294CFA">
        <w:rPr>
          <w:rFonts w:ascii="David" w:hAnsi="David" w:cs="David" w:hint="cs"/>
          <w:b/>
          <w:bCs/>
          <w:sz w:val="24"/>
          <w:szCs w:val="24"/>
        </w:rPr>
        <w:t xml:space="preserve"> </w:t>
      </w:r>
      <w:r w:rsidRPr="00294CFA">
        <w:rPr>
          <w:rFonts w:ascii="David" w:hAnsi="David" w:cs="David" w:hint="cs"/>
          <w:sz w:val="24"/>
          <w:szCs w:val="24"/>
          <w:highlight w:val="yellow"/>
          <w:shd w:val="clear" w:color="auto" w:fill="9CC2E5" w:themeFill="accent5" w:themeFillTint="99"/>
          <w:rtl/>
        </w:rPr>
        <w:t>פס"ד רקנט</w:t>
      </w:r>
      <w:r w:rsidRPr="00294CFA">
        <w:rPr>
          <w:rFonts w:ascii="David" w:hAnsi="David" w:cs="David" w:hint="cs"/>
          <w:sz w:val="24"/>
          <w:szCs w:val="24"/>
          <w:rtl/>
        </w:rPr>
        <w:t xml:space="preserve"> (אל על)</w:t>
      </w:r>
      <w:r>
        <w:rPr>
          <w:rFonts w:ascii="David" w:hAnsi="David" w:cs="David" w:hint="cs"/>
          <w:sz w:val="24"/>
          <w:szCs w:val="24"/>
          <w:rtl/>
        </w:rPr>
        <w:t xml:space="preserve"> - </w:t>
      </w:r>
      <w:r w:rsidRPr="00294CFA">
        <w:rPr>
          <w:rFonts w:ascii="David" w:hAnsi="David" w:cs="David" w:hint="cs"/>
          <w:sz w:val="24"/>
          <w:szCs w:val="24"/>
          <w:rtl/>
        </w:rPr>
        <w:t>האם בתוך תקנת הציבור יש חובה לשוויון</w:t>
      </w:r>
      <w:r>
        <w:rPr>
          <w:rFonts w:ascii="David" w:hAnsi="David" w:cs="David" w:hint="cs"/>
          <w:sz w:val="24"/>
          <w:szCs w:val="24"/>
          <w:rtl/>
        </w:rPr>
        <w:t>?</w:t>
      </w:r>
      <w:r>
        <w:rPr>
          <w:rFonts w:ascii="David" w:hAnsi="David" w:cs="David" w:hint="cs"/>
          <w:sz w:val="24"/>
          <w:szCs w:val="24"/>
        </w:rPr>
        <w:t xml:space="preserve"> </w:t>
      </w:r>
      <w:r w:rsidRPr="00294CFA">
        <w:rPr>
          <w:rFonts w:ascii="David" w:hAnsi="David" w:cs="David" w:hint="cs"/>
          <w:sz w:val="24"/>
          <w:szCs w:val="24"/>
          <w:u w:val="single"/>
          <w:rtl/>
        </w:rPr>
        <w:t>נקבע שאפליה בחוזה נוגדת את תקנת הציבור</w:t>
      </w:r>
      <w:r w:rsidRPr="00294CFA">
        <w:rPr>
          <w:rFonts w:ascii="David" w:hAnsi="David" w:cs="David" w:hint="cs"/>
          <w:sz w:val="24"/>
          <w:szCs w:val="24"/>
          <w:rtl/>
        </w:rPr>
        <w:t xml:space="preserve">. </w:t>
      </w:r>
    </w:p>
    <w:p w14:paraId="3067C392" w14:textId="17B79EF4" w:rsidR="00294CFA" w:rsidRDefault="00294CFA" w:rsidP="00294CFA">
      <w:pPr>
        <w:bidi/>
        <w:spacing w:line="276" w:lineRule="auto"/>
        <w:rPr>
          <w:rFonts w:ascii="David" w:hAnsi="David" w:cs="David"/>
          <w:sz w:val="24"/>
          <w:szCs w:val="24"/>
          <w:rtl/>
        </w:rPr>
      </w:pPr>
      <w:r>
        <w:rPr>
          <w:rFonts w:ascii="David" w:hAnsi="David" w:cs="David" w:hint="cs"/>
          <w:sz w:val="24"/>
          <w:szCs w:val="24"/>
          <w:rtl/>
        </w:rPr>
        <w:t>*</w:t>
      </w:r>
      <w:r w:rsidRPr="00294CFA">
        <w:rPr>
          <w:rFonts w:ascii="David" w:hAnsi="David" w:cs="David" w:hint="cs"/>
          <w:sz w:val="24"/>
          <w:szCs w:val="24"/>
          <w:u w:val="single"/>
          <w:rtl/>
        </w:rPr>
        <w:t>משפט ציבורי מול משפט פרטי</w:t>
      </w:r>
      <w:r w:rsidRPr="00E659F1">
        <w:rPr>
          <w:rFonts w:ascii="David" w:hAnsi="David" w:cs="David" w:hint="cs"/>
          <w:sz w:val="24"/>
          <w:szCs w:val="24"/>
          <w:rtl/>
        </w:rPr>
        <w:t xml:space="preserve">: במשפט הציבורי יש חובת שוויון, המדינה מחויבת לנהוג כלפי הפרט ללא </w:t>
      </w:r>
      <w:r>
        <w:rPr>
          <w:rFonts w:ascii="David" w:hAnsi="David" w:cs="David" w:hint="cs"/>
          <w:sz w:val="24"/>
          <w:szCs w:val="24"/>
          <w:rtl/>
        </w:rPr>
        <w:t>א</w:t>
      </w:r>
      <w:r w:rsidRPr="00E659F1">
        <w:rPr>
          <w:rFonts w:ascii="David" w:hAnsi="David" w:cs="David" w:hint="cs"/>
          <w:sz w:val="24"/>
          <w:szCs w:val="24"/>
          <w:rtl/>
        </w:rPr>
        <w:t>פליה. במשפט הפרטי עוד אין קביעה סופית, יש מקומות ספציפיים בהם יש חובת שוויון.</w:t>
      </w:r>
    </w:p>
    <w:p w14:paraId="6F5330E4" w14:textId="77777777" w:rsidR="00294CFA" w:rsidRPr="00E659F1" w:rsidRDefault="00294CFA" w:rsidP="00120230">
      <w:pPr>
        <w:numPr>
          <w:ilvl w:val="0"/>
          <w:numId w:val="52"/>
        </w:numPr>
        <w:bidi/>
        <w:rPr>
          <w:rFonts w:ascii="David" w:hAnsi="David" w:cs="David"/>
          <w:sz w:val="24"/>
          <w:szCs w:val="24"/>
          <w:lang w:val="en-US"/>
        </w:rPr>
      </w:pPr>
      <w:r w:rsidRPr="00294CFA">
        <w:rPr>
          <w:rFonts w:ascii="David" w:hAnsi="David" w:cs="David" w:hint="cs"/>
          <w:sz w:val="24"/>
          <w:szCs w:val="24"/>
          <w:u w:val="single"/>
          <w:rtl/>
        </w:rPr>
        <w:t>דיני עבודה</w:t>
      </w:r>
      <w:r w:rsidRPr="00E659F1">
        <w:rPr>
          <w:rFonts w:ascii="David" w:hAnsi="David" w:cs="David" w:hint="cs"/>
          <w:sz w:val="24"/>
          <w:szCs w:val="24"/>
          <w:rtl/>
        </w:rPr>
        <w:t>- למעסיק יש חובת שוויון.</w:t>
      </w:r>
    </w:p>
    <w:p w14:paraId="65878440" w14:textId="77777777" w:rsidR="00294CFA" w:rsidRPr="00E659F1" w:rsidRDefault="00294CFA" w:rsidP="00120230">
      <w:pPr>
        <w:numPr>
          <w:ilvl w:val="0"/>
          <w:numId w:val="52"/>
        </w:numPr>
        <w:bidi/>
        <w:rPr>
          <w:rFonts w:ascii="David" w:hAnsi="David" w:cs="David"/>
          <w:sz w:val="24"/>
          <w:szCs w:val="24"/>
          <w:lang w:val="en-US"/>
        </w:rPr>
      </w:pPr>
      <w:r w:rsidRPr="00294CFA">
        <w:rPr>
          <w:rFonts w:ascii="David" w:hAnsi="David" w:cs="David" w:hint="cs"/>
          <w:sz w:val="24"/>
          <w:szCs w:val="24"/>
          <w:u w:val="single"/>
          <w:rtl/>
        </w:rPr>
        <w:t>גופים דו-מהותיים</w:t>
      </w:r>
      <w:r w:rsidRPr="00E659F1">
        <w:rPr>
          <w:rFonts w:ascii="David" w:hAnsi="David" w:cs="David" w:hint="cs"/>
          <w:sz w:val="24"/>
          <w:szCs w:val="24"/>
          <w:rtl/>
        </w:rPr>
        <w:t>- גופים פרטיים וגם ציבוריים, בעלי חובת שוויון.</w:t>
      </w:r>
    </w:p>
    <w:p w14:paraId="1AE97AF8" w14:textId="11285B0C" w:rsidR="00294CFA" w:rsidRPr="001F5CE0" w:rsidRDefault="00294CFA" w:rsidP="00120230">
      <w:pPr>
        <w:numPr>
          <w:ilvl w:val="0"/>
          <w:numId w:val="52"/>
        </w:numPr>
        <w:bidi/>
        <w:rPr>
          <w:rFonts w:ascii="David" w:hAnsi="David" w:cs="David"/>
          <w:sz w:val="24"/>
          <w:szCs w:val="24"/>
          <w:lang w:val="en-US"/>
        </w:rPr>
      </w:pPr>
      <w:r w:rsidRPr="00294CFA">
        <w:rPr>
          <w:rFonts w:ascii="David" w:hAnsi="David" w:cs="David" w:hint="cs"/>
          <w:sz w:val="24"/>
          <w:szCs w:val="24"/>
          <w:u w:val="single"/>
          <w:rtl/>
        </w:rPr>
        <w:t>מוצרים ושירותים</w:t>
      </w:r>
      <w:r w:rsidRPr="00E659F1">
        <w:rPr>
          <w:rFonts w:ascii="David" w:hAnsi="David" w:cs="David" w:hint="cs"/>
          <w:sz w:val="24"/>
          <w:szCs w:val="24"/>
          <w:rtl/>
        </w:rPr>
        <w:t>- על פי חוק, יש חובת שוויון- חוק איסור הפליה.</w:t>
      </w:r>
    </w:p>
    <w:p w14:paraId="54399F2B" w14:textId="419C1D39" w:rsidR="001F5CE0" w:rsidRPr="00016927" w:rsidRDefault="001F5CE0" w:rsidP="001F5CE0">
      <w:pPr>
        <w:bidi/>
        <w:rPr>
          <w:rFonts w:ascii="David" w:hAnsi="David" w:cs="David"/>
          <w:sz w:val="24"/>
          <w:szCs w:val="24"/>
          <w:rtl/>
          <w:lang w:val="en-US"/>
        </w:rPr>
      </w:pPr>
      <w:r w:rsidRPr="001F5CE0">
        <w:rPr>
          <w:rFonts w:ascii="David" w:hAnsi="David" w:cs="David" w:hint="cs"/>
          <w:b/>
          <w:bCs/>
          <w:sz w:val="24"/>
          <w:szCs w:val="24"/>
          <w:rtl/>
        </w:rPr>
        <w:t>סעד -</w:t>
      </w:r>
      <w:r w:rsidRPr="00294CFA">
        <w:rPr>
          <w:rFonts w:ascii="David" w:hAnsi="David" w:cs="David" w:hint="cs"/>
          <w:sz w:val="24"/>
          <w:szCs w:val="24"/>
          <w:rtl/>
        </w:rPr>
        <w:t xml:space="preserve"> </w:t>
      </w:r>
      <w:r w:rsidRPr="00BA5F72">
        <w:rPr>
          <w:rFonts w:ascii="David" w:hAnsi="David" w:cs="David" w:hint="cs"/>
          <w:sz w:val="24"/>
          <w:szCs w:val="24"/>
          <w:rtl/>
        </w:rPr>
        <w:t>אפשר לבטל חלקית/ לשנות את התניה כדי שתהיה מידתית.</w:t>
      </w:r>
    </w:p>
    <w:p w14:paraId="33157731" w14:textId="5E42A7FF" w:rsidR="00016927" w:rsidRDefault="00016927" w:rsidP="00016927">
      <w:pPr>
        <w:bidi/>
        <w:rPr>
          <w:rFonts w:ascii="David" w:hAnsi="David" w:cs="David"/>
          <w:b/>
          <w:bCs/>
          <w:sz w:val="24"/>
          <w:szCs w:val="24"/>
          <w:rtl/>
        </w:rPr>
      </w:pPr>
      <w:r>
        <w:rPr>
          <w:rFonts w:ascii="David" w:hAnsi="David" w:cs="David" w:hint="cs"/>
          <w:b/>
          <w:bCs/>
          <w:sz w:val="24"/>
          <w:szCs w:val="24"/>
          <w:rtl/>
        </w:rPr>
        <w:t>תקנת הציבור מול חוזה בלתי חוקי:</w:t>
      </w:r>
      <w:r>
        <w:rPr>
          <w:rFonts w:ascii="David" w:hAnsi="David" w:cs="David" w:hint="cs"/>
          <w:b/>
          <w:bCs/>
          <w:sz w:val="24"/>
          <w:szCs w:val="24"/>
        </w:rPr>
        <w:t xml:space="preserve"> </w:t>
      </w:r>
    </w:p>
    <w:p w14:paraId="62F3BA3F" w14:textId="77777777" w:rsidR="00016927" w:rsidRPr="00016927" w:rsidRDefault="00016927" w:rsidP="00016927">
      <w:pPr>
        <w:bidi/>
        <w:rPr>
          <w:rFonts w:ascii="David" w:hAnsi="David" w:cs="David"/>
          <w:sz w:val="24"/>
          <w:szCs w:val="24"/>
          <w:lang w:val="en-US"/>
        </w:rPr>
      </w:pPr>
      <w:r w:rsidRPr="00016927">
        <w:rPr>
          <w:rFonts w:ascii="David" w:hAnsi="David" w:cs="David" w:hint="cs"/>
          <w:sz w:val="24"/>
          <w:szCs w:val="24"/>
          <w:u w:val="single"/>
          <w:rtl/>
          <w:lang w:val="en-US"/>
        </w:rPr>
        <w:t>מגבלה קוגנטית על חופש החוזים</w:t>
      </w:r>
      <w:r w:rsidRPr="00016927">
        <w:rPr>
          <w:rFonts w:ascii="David" w:hAnsi="David" w:cs="David" w:hint="cs"/>
          <w:sz w:val="24"/>
          <w:szCs w:val="24"/>
          <w:rtl/>
          <w:lang w:val="en-US"/>
        </w:rPr>
        <w:t xml:space="preserve"> </w:t>
      </w:r>
      <w:r w:rsidRPr="00016927">
        <w:rPr>
          <w:rFonts w:ascii="David" w:hAnsi="David" w:cs="David"/>
          <w:sz w:val="24"/>
          <w:szCs w:val="24"/>
          <w:rtl/>
          <w:lang w:val="en-US"/>
        </w:rPr>
        <w:t>–</w:t>
      </w:r>
      <w:r w:rsidRPr="00016927">
        <w:rPr>
          <w:rFonts w:ascii="David" w:hAnsi="David" w:cs="David" w:hint="cs"/>
          <w:sz w:val="24"/>
          <w:szCs w:val="24"/>
          <w:rtl/>
          <w:lang w:val="en-US"/>
        </w:rPr>
        <w:t xml:space="preserve"> ישנם דברים שלא ניתן לקבוע בחוזה:</w:t>
      </w:r>
    </w:p>
    <w:p w14:paraId="3B3CF933" w14:textId="77777777" w:rsidR="00016927" w:rsidRDefault="00016927" w:rsidP="00120230">
      <w:pPr>
        <w:pStyle w:val="ListParagraph"/>
        <w:numPr>
          <w:ilvl w:val="0"/>
          <w:numId w:val="53"/>
        </w:numPr>
        <w:bidi/>
        <w:rPr>
          <w:rFonts w:ascii="David" w:hAnsi="David" w:cs="David"/>
          <w:sz w:val="24"/>
          <w:szCs w:val="24"/>
          <w:lang w:val="en-US"/>
        </w:rPr>
      </w:pPr>
      <w:r>
        <w:rPr>
          <w:rFonts w:ascii="David" w:hAnsi="David" w:cs="David" w:hint="cs"/>
          <w:sz w:val="24"/>
          <w:szCs w:val="24"/>
          <w:rtl/>
          <w:lang w:val="en-US"/>
        </w:rPr>
        <w:t>החצנות שליליות -  לדוג' חוזה של העלמת מס' מטיב עם הצדדים אך פוגע בציבור.</w:t>
      </w:r>
    </w:p>
    <w:p w14:paraId="2D30EC1A" w14:textId="0E0CB9BA" w:rsidR="00016927" w:rsidRDefault="00016927" w:rsidP="00120230">
      <w:pPr>
        <w:pStyle w:val="ListParagraph"/>
        <w:numPr>
          <w:ilvl w:val="0"/>
          <w:numId w:val="53"/>
        </w:numPr>
        <w:bidi/>
        <w:rPr>
          <w:rFonts w:ascii="David" w:hAnsi="David" w:cs="David"/>
          <w:sz w:val="24"/>
          <w:szCs w:val="24"/>
          <w:rtl/>
          <w:lang w:val="en-US"/>
        </w:rPr>
      </w:pPr>
      <w:r>
        <w:rPr>
          <w:rFonts w:ascii="David" w:hAnsi="David" w:cs="David" w:hint="cs"/>
          <w:sz w:val="24"/>
          <w:szCs w:val="24"/>
          <w:rtl/>
          <w:lang w:val="en-US"/>
        </w:rPr>
        <w:t>פערי כוחות בין הצדדים</w:t>
      </w:r>
    </w:p>
    <w:p w14:paraId="48DE5B5D" w14:textId="2827CCD7" w:rsidR="00016927" w:rsidRDefault="00016927" w:rsidP="00016927">
      <w:pPr>
        <w:pStyle w:val="ListParagraph"/>
        <w:bidi/>
        <w:rPr>
          <w:rFonts w:ascii="David" w:hAnsi="David" w:cs="David"/>
          <w:sz w:val="24"/>
          <w:szCs w:val="24"/>
          <w:lang w:val="en-US"/>
        </w:rPr>
      </w:pPr>
      <w:r>
        <w:rPr>
          <w:rFonts w:ascii="David" w:hAnsi="David" w:cs="David" w:hint="cs"/>
          <w:sz w:val="24"/>
          <w:szCs w:val="24"/>
          <w:rtl/>
        </w:rPr>
        <w:t xml:space="preserve">*יש רכיב בחוזה שאחד הצדדים לא אוהב ורוצה שיבטלו </w:t>
      </w:r>
      <w:r w:rsidR="001F5CE0">
        <w:rPr>
          <w:rFonts w:ascii="David" w:hAnsi="David" w:cs="David" w:hint="cs"/>
          <w:sz w:val="24"/>
          <w:szCs w:val="24"/>
          <w:rtl/>
        </w:rPr>
        <w:t xml:space="preserve">אותו ספציפית </w:t>
      </w:r>
      <w:r>
        <w:rPr>
          <w:rFonts w:ascii="David" w:hAnsi="David" w:cs="David" w:hint="cs"/>
          <w:sz w:val="24"/>
          <w:szCs w:val="24"/>
          <w:rtl/>
        </w:rPr>
        <w:t>ואז הוא טוען לתקנת הציבור. בניגוד לחוזה בלתי חוקי- טוען לבטלות החוזה.</w:t>
      </w:r>
    </w:p>
    <w:p w14:paraId="1563E84A" w14:textId="77777777" w:rsidR="00016927" w:rsidRPr="00016927" w:rsidRDefault="00016927" w:rsidP="00016927">
      <w:pPr>
        <w:bidi/>
        <w:rPr>
          <w:rFonts w:ascii="David" w:hAnsi="David" w:cs="David"/>
          <w:sz w:val="24"/>
          <w:szCs w:val="24"/>
          <w:u w:val="single"/>
          <w:lang w:val="en-US"/>
        </w:rPr>
      </w:pPr>
      <w:r w:rsidRPr="00016927">
        <w:rPr>
          <w:rFonts w:ascii="David" w:hAnsi="David" w:cs="David" w:hint="cs"/>
          <w:sz w:val="24"/>
          <w:szCs w:val="24"/>
          <w:u w:val="single"/>
          <w:rtl/>
          <w:lang w:val="en-US"/>
        </w:rPr>
        <w:t xml:space="preserve">תניה (=הסדר בחוזה) הנוגדת את המוסר המקובל </w:t>
      </w:r>
      <w:r w:rsidRPr="00016927">
        <w:rPr>
          <w:rFonts w:ascii="David" w:hAnsi="David" w:cs="David" w:hint="cs"/>
          <w:sz w:val="24"/>
          <w:szCs w:val="24"/>
          <w:rtl/>
          <w:lang w:val="en-US"/>
        </w:rPr>
        <w:t>(כפי שביהמ"ש קובע אותו או לפי הפסיקה)</w:t>
      </w:r>
    </w:p>
    <w:p w14:paraId="34D308C5" w14:textId="77777777" w:rsidR="00016927" w:rsidRDefault="00016927" w:rsidP="00120230">
      <w:pPr>
        <w:pStyle w:val="ListParagraph"/>
        <w:numPr>
          <w:ilvl w:val="0"/>
          <w:numId w:val="54"/>
        </w:numPr>
        <w:bidi/>
        <w:ind w:left="656"/>
        <w:rPr>
          <w:rFonts w:ascii="David" w:hAnsi="David" w:cs="David"/>
          <w:sz w:val="24"/>
          <w:szCs w:val="24"/>
          <w:lang w:val="en-US"/>
        </w:rPr>
      </w:pPr>
      <w:r>
        <w:rPr>
          <w:rFonts w:ascii="David" w:hAnsi="David" w:cs="David" w:hint="cs"/>
          <w:sz w:val="24"/>
          <w:szCs w:val="24"/>
          <w:rtl/>
          <w:lang w:val="en-US"/>
        </w:rPr>
        <w:t>לא בהכרח סתירה להוראת חוק מפורשת</w:t>
      </w:r>
    </w:p>
    <w:p w14:paraId="3E33C405" w14:textId="1548E107" w:rsidR="00016927" w:rsidRPr="00016927" w:rsidRDefault="00016927" w:rsidP="00120230">
      <w:pPr>
        <w:pStyle w:val="ListParagraph"/>
        <w:numPr>
          <w:ilvl w:val="0"/>
          <w:numId w:val="54"/>
        </w:numPr>
        <w:bidi/>
        <w:ind w:left="656"/>
        <w:rPr>
          <w:rFonts w:ascii="David" w:hAnsi="David" w:cs="David"/>
          <w:sz w:val="24"/>
          <w:szCs w:val="24"/>
          <w:lang w:val="en-US"/>
        </w:rPr>
      </w:pPr>
      <w:r>
        <w:rPr>
          <w:rFonts w:ascii="David" w:hAnsi="David" w:cs="David" w:hint="cs"/>
          <w:sz w:val="24"/>
          <w:szCs w:val="24"/>
          <w:rtl/>
          <w:lang w:val="en-US"/>
        </w:rPr>
        <w:t>בדר"כ תניה ולא חוזה</w:t>
      </w:r>
    </w:p>
    <w:p w14:paraId="78B2E97C" w14:textId="19EA2A47" w:rsidR="008B7B67" w:rsidRDefault="00016927" w:rsidP="00294CFA">
      <w:pPr>
        <w:bidi/>
        <w:spacing w:line="276" w:lineRule="auto"/>
        <w:rPr>
          <w:rFonts w:ascii="David" w:hAnsi="David" w:cs="David"/>
          <w:b/>
          <w:bCs/>
          <w:sz w:val="24"/>
          <w:szCs w:val="24"/>
          <w:rtl/>
          <w:lang w:val="en-US"/>
        </w:rPr>
      </w:pPr>
      <w:r w:rsidRPr="00016927">
        <w:rPr>
          <w:rFonts w:ascii="David" w:hAnsi="David" w:cs="David" w:hint="cs"/>
          <w:b/>
          <w:bCs/>
          <w:sz w:val="24"/>
          <w:szCs w:val="24"/>
          <w:rtl/>
          <w:lang w:val="en-US"/>
        </w:rPr>
        <w:t>קיפוח בחוזה אחיד:</w:t>
      </w:r>
      <w:r w:rsidRPr="00016927">
        <w:rPr>
          <w:rFonts w:ascii="David" w:hAnsi="David" w:cs="David" w:hint="cs"/>
          <w:b/>
          <w:bCs/>
          <w:sz w:val="24"/>
          <w:szCs w:val="24"/>
          <w:lang w:val="en-US"/>
        </w:rPr>
        <w:t xml:space="preserve"> </w:t>
      </w:r>
    </w:p>
    <w:p w14:paraId="476494EC" w14:textId="6686D969" w:rsidR="001F5CE0" w:rsidRPr="001F5CE0" w:rsidRDefault="001F5CE0" w:rsidP="00120230">
      <w:pPr>
        <w:pStyle w:val="ListParagraph"/>
        <w:numPr>
          <w:ilvl w:val="0"/>
          <w:numId w:val="55"/>
        </w:numPr>
        <w:bidi/>
        <w:spacing w:line="276" w:lineRule="auto"/>
        <w:rPr>
          <w:rFonts w:ascii="David" w:hAnsi="David" w:cs="David"/>
          <w:sz w:val="24"/>
          <w:szCs w:val="24"/>
          <w:lang w:val="en-US"/>
        </w:rPr>
      </w:pPr>
      <w:r>
        <w:rPr>
          <w:rFonts w:ascii="David" w:hAnsi="David" w:cs="David" w:hint="cs"/>
          <w:sz w:val="24"/>
          <w:szCs w:val="24"/>
          <w:rtl/>
        </w:rPr>
        <w:t xml:space="preserve">חוזים שנכתבו ונוסחו ע"י צד אחד לשימוש חוזר עם גורמים רבים. לכן נרגיש יותר בנוח להתערב בתוכן החוזה כדי להגן על הצד החלש, שלא כתב את החוזה האחיד. </w:t>
      </w:r>
    </w:p>
    <w:p w14:paraId="3AB515C4" w14:textId="77777777" w:rsidR="001F5CE0" w:rsidRPr="001F5CE0" w:rsidRDefault="001F5CE0" w:rsidP="00120230">
      <w:pPr>
        <w:pStyle w:val="ListParagraph"/>
        <w:numPr>
          <w:ilvl w:val="0"/>
          <w:numId w:val="55"/>
        </w:numPr>
        <w:bidi/>
        <w:jc w:val="both"/>
        <w:rPr>
          <w:rFonts w:ascii="David" w:hAnsi="David" w:cs="David"/>
          <w:sz w:val="24"/>
          <w:szCs w:val="24"/>
          <w:rtl/>
        </w:rPr>
      </w:pPr>
      <w:r w:rsidRPr="009A06CC">
        <w:rPr>
          <w:rFonts w:ascii="David" w:hAnsi="David" w:cs="David" w:hint="cs"/>
          <w:sz w:val="24"/>
          <w:szCs w:val="24"/>
          <w:u w:val="single"/>
          <w:rtl/>
        </w:rPr>
        <w:lastRenderedPageBreak/>
        <w:t>זהות הצדדים</w:t>
      </w:r>
      <w:r w:rsidRPr="001F5CE0">
        <w:rPr>
          <w:rFonts w:ascii="David" w:hAnsi="David" w:cs="David" w:hint="cs"/>
          <w:sz w:val="24"/>
          <w:szCs w:val="24"/>
          <w:rtl/>
        </w:rPr>
        <w:t xml:space="preserve"> -  ישנו צד אחד שהוא </w:t>
      </w:r>
      <w:r w:rsidRPr="001F5CE0">
        <w:rPr>
          <w:rFonts w:ascii="David" w:hAnsi="David" w:cs="David" w:hint="cs"/>
          <w:b/>
          <w:bCs/>
          <w:sz w:val="24"/>
          <w:szCs w:val="24"/>
          <w:rtl/>
        </w:rPr>
        <w:t>הספק</w:t>
      </w:r>
      <w:r w:rsidRPr="001F5CE0">
        <w:rPr>
          <w:rFonts w:ascii="David" w:hAnsi="David" w:cs="David" w:hint="cs"/>
          <w:sz w:val="24"/>
          <w:szCs w:val="24"/>
          <w:rtl/>
        </w:rPr>
        <w:t xml:space="preserve">, הצד שכתב את החוזה, והצד השני הוא </w:t>
      </w:r>
      <w:r w:rsidRPr="001F5CE0">
        <w:rPr>
          <w:rFonts w:ascii="David" w:hAnsi="David" w:cs="David" w:hint="cs"/>
          <w:b/>
          <w:bCs/>
          <w:sz w:val="24"/>
          <w:szCs w:val="24"/>
          <w:rtl/>
        </w:rPr>
        <w:t>הלקוח</w:t>
      </w:r>
      <w:r w:rsidRPr="001F5CE0">
        <w:rPr>
          <w:rFonts w:ascii="David" w:hAnsi="David" w:cs="David" w:hint="cs"/>
          <w:sz w:val="24"/>
          <w:szCs w:val="24"/>
          <w:rtl/>
        </w:rPr>
        <w:t xml:space="preserve"> זה שמקבל את החוזה. </w:t>
      </w:r>
    </w:p>
    <w:p w14:paraId="59F22CFF" w14:textId="626F461B" w:rsidR="001F5CE0" w:rsidRDefault="001F5CE0" w:rsidP="001F5CE0">
      <w:pPr>
        <w:pStyle w:val="ListParagraph"/>
        <w:bidi/>
        <w:spacing w:line="276" w:lineRule="auto"/>
        <w:rPr>
          <w:rFonts w:ascii="David" w:hAnsi="David" w:cs="David"/>
          <w:color w:val="FF0000"/>
          <w:sz w:val="24"/>
          <w:szCs w:val="24"/>
          <w:rtl/>
          <w:lang w:val="en-US"/>
        </w:rPr>
      </w:pPr>
      <w:r w:rsidRPr="001F5CE0">
        <w:rPr>
          <w:rFonts w:ascii="David" w:hAnsi="David" w:cs="David" w:hint="cs"/>
          <w:color w:val="FF0000"/>
          <w:sz w:val="24"/>
          <w:szCs w:val="24"/>
          <w:rtl/>
          <w:lang w:val="en-US"/>
        </w:rPr>
        <w:t>*רק הקונה יכול לטעון לטענת קיפוח!</w:t>
      </w:r>
      <w:r w:rsidRPr="001F5CE0">
        <w:rPr>
          <w:rFonts w:ascii="David" w:hAnsi="David" w:cs="David" w:hint="cs"/>
          <w:color w:val="FF0000"/>
          <w:sz w:val="24"/>
          <w:szCs w:val="24"/>
          <w:lang w:val="en-US"/>
        </w:rPr>
        <w:t xml:space="preserve"> </w:t>
      </w:r>
    </w:p>
    <w:p w14:paraId="23BCCD6D" w14:textId="01DE1E3E" w:rsidR="009A06CC" w:rsidRPr="00926D1C" w:rsidRDefault="001F5CE0" w:rsidP="00120230">
      <w:pPr>
        <w:pStyle w:val="ListParagraph"/>
        <w:numPr>
          <w:ilvl w:val="0"/>
          <w:numId w:val="55"/>
        </w:numPr>
        <w:bidi/>
        <w:spacing w:line="276" w:lineRule="auto"/>
        <w:rPr>
          <w:rFonts w:ascii="David" w:hAnsi="David" w:cs="David"/>
          <w:sz w:val="24"/>
          <w:szCs w:val="24"/>
          <w:lang w:val="en-US"/>
        </w:rPr>
      </w:pPr>
      <w:r>
        <w:rPr>
          <w:rFonts w:ascii="David" w:hAnsi="David" w:cs="David" w:hint="cs"/>
          <w:sz w:val="24"/>
          <w:szCs w:val="24"/>
          <w:rtl/>
          <w:lang w:val="en-US"/>
        </w:rPr>
        <w:t>האם הספק יכול להיות הקונה?</w:t>
      </w:r>
      <w:r>
        <w:rPr>
          <w:rFonts w:ascii="David" w:hAnsi="David" w:cs="David" w:hint="cs"/>
          <w:sz w:val="24"/>
          <w:szCs w:val="24"/>
          <w:lang w:val="en-US"/>
        </w:rPr>
        <w:t xml:space="preserve"> </w:t>
      </w:r>
      <w:r>
        <w:rPr>
          <w:rFonts w:ascii="David" w:hAnsi="David" w:cs="David" w:hint="cs"/>
          <w:sz w:val="24"/>
          <w:szCs w:val="24"/>
          <w:rtl/>
          <w:lang w:val="en-US"/>
        </w:rPr>
        <w:t>כן. למשל תנובה קונה חלב ממשקים ולכן היא הקונה בעוד שהמשקים הם ספקים</w:t>
      </w:r>
      <w:r w:rsidR="00926D1C">
        <w:rPr>
          <w:rFonts w:ascii="David" w:hAnsi="David" w:cs="David" w:hint="cs"/>
          <w:sz w:val="24"/>
          <w:szCs w:val="24"/>
          <w:rtl/>
          <w:lang w:val="en-US"/>
        </w:rPr>
        <w:t xml:space="preserve">. </w:t>
      </w:r>
      <w:r w:rsidR="009A06CC" w:rsidRPr="00926D1C">
        <w:rPr>
          <w:rFonts w:ascii="David" w:hAnsi="David" w:cs="David" w:hint="cs"/>
          <w:sz w:val="24"/>
          <w:szCs w:val="24"/>
          <w:rtl/>
          <w:lang w:val="en-US"/>
        </w:rPr>
        <w:t xml:space="preserve"> </w:t>
      </w:r>
    </w:p>
    <w:p w14:paraId="0A8F3D86" w14:textId="77777777" w:rsidR="009A06CC" w:rsidRPr="009A06CC" w:rsidRDefault="009A06CC" w:rsidP="009A06CC">
      <w:pPr>
        <w:bidi/>
        <w:jc w:val="both"/>
        <w:rPr>
          <w:rFonts w:ascii="David" w:hAnsi="David" w:cs="David"/>
          <w:b/>
          <w:bCs/>
          <w:sz w:val="24"/>
          <w:szCs w:val="24"/>
          <w:rtl/>
        </w:rPr>
      </w:pPr>
      <w:r w:rsidRPr="009A06CC">
        <w:rPr>
          <w:rFonts w:ascii="David" w:hAnsi="David" w:cs="David" w:hint="cs"/>
          <w:b/>
          <w:bCs/>
          <w:sz w:val="24"/>
          <w:szCs w:val="24"/>
          <w:rtl/>
        </w:rPr>
        <w:t>תנאים להוכחת תניה מקפחת:</w:t>
      </w:r>
    </w:p>
    <w:p w14:paraId="74D50A71" w14:textId="77777777" w:rsidR="001772B7" w:rsidRDefault="009A06CC" w:rsidP="00120230">
      <w:pPr>
        <w:numPr>
          <w:ilvl w:val="0"/>
          <w:numId w:val="56"/>
        </w:numPr>
        <w:bidi/>
        <w:jc w:val="both"/>
        <w:rPr>
          <w:rFonts w:ascii="David" w:hAnsi="David" w:cs="David"/>
          <w:sz w:val="24"/>
          <w:szCs w:val="24"/>
          <w:lang w:val="en-US"/>
        </w:rPr>
      </w:pPr>
      <w:r w:rsidRPr="009A06CC">
        <w:rPr>
          <w:rFonts w:ascii="David" w:hAnsi="David" w:cs="David" w:hint="cs"/>
          <w:sz w:val="24"/>
          <w:szCs w:val="24"/>
          <w:u w:val="single"/>
          <w:rtl/>
        </w:rPr>
        <w:t>החוזה הוא חוזה אחיד</w:t>
      </w:r>
      <w:r w:rsidRPr="009A06CC">
        <w:rPr>
          <w:rFonts w:ascii="David" w:hAnsi="David" w:cs="David" w:hint="cs"/>
          <w:sz w:val="24"/>
          <w:szCs w:val="24"/>
          <w:rtl/>
        </w:rPr>
        <w:t xml:space="preserve">: (סעיף 2 לחוק החוזים האחידים) מגדיר מהו חוזה אחיד. </w:t>
      </w:r>
    </w:p>
    <w:p w14:paraId="386D435D" w14:textId="16E1FF50" w:rsidR="001772B7" w:rsidRPr="009A06CC" w:rsidRDefault="001772B7" w:rsidP="001772B7">
      <w:pPr>
        <w:bidi/>
        <w:ind w:left="644"/>
        <w:jc w:val="both"/>
        <w:rPr>
          <w:rFonts w:ascii="David" w:hAnsi="David" w:cs="David"/>
          <w:color w:val="FF0000"/>
          <w:sz w:val="24"/>
          <w:szCs w:val="24"/>
          <w:lang w:val="en-US"/>
        </w:rPr>
      </w:pPr>
      <w:r w:rsidRPr="001772B7">
        <w:rPr>
          <w:rFonts w:ascii="David" w:hAnsi="David" w:cs="David" w:hint="cs"/>
          <w:color w:val="FF0000"/>
          <w:sz w:val="24"/>
          <w:szCs w:val="24"/>
          <w:rtl/>
          <w:lang w:val="en-US"/>
        </w:rPr>
        <w:t>*</w:t>
      </w:r>
      <w:r w:rsidRPr="001772B7">
        <w:rPr>
          <w:rFonts w:ascii="David" w:hAnsi="David" w:cs="David" w:hint="cs"/>
          <w:color w:val="FF0000"/>
          <w:sz w:val="24"/>
          <w:szCs w:val="24"/>
          <w:rtl/>
        </w:rPr>
        <w:t>ניתן לטעון לטענת קיפוח רק בחוזה אחיד!</w:t>
      </w:r>
      <w:r w:rsidRPr="001772B7">
        <w:rPr>
          <w:rFonts w:ascii="David" w:hAnsi="David" w:cs="David" w:hint="cs"/>
          <w:color w:val="FF0000"/>
          <w:sz w:val="24"/>
          <w:szCs w:val="24"/>
        </w:rPr>
        <w:t xml:space="preserve"> </w:t>
      </w:r>
    </w:p>
    <w:p w14:paraId="792925BD" w14:textId="24E20ABF" w:rsidR="00C50FAC" w:rsidRPr="00C50FAC" w:rsidRDefault="009A06CC" w:rsidP="00120230">
      <w:pPr>
        <w:numPr>
          <w:ilvl w:val="0"/>
          <w:numId w:val="56"/>
        </w:numPr>
        <w:bidi/>
        <w:jc w:val="both"/>
        <w:rPr>
          <w:rFonts w:ascii="David" w:hAnsi="David" w:cs="David"/>
          <w:sz w:val="24"/>
          <w:szCs w:val="24"/>
          <w:lang w:val="en-US"/>
        </w:rPr>
      </w:pPr>
      <w:r w:rsidRPr="009A06CC">
        <w:rPr>
          <w:rFonts w:ascii="David" w:hAnsi="David" w:cs="David" w:hint="cs"/>
          <w:sz w:val="24"/>
          <w:szCs w:val="24"/>
          <w:u w:val="single"/>
          <w:rtl/>
        </w:rPr>
        <w:t>התניה היא חלק מהחוזה האחיד</w:t>
      </w:r>
      <w:r w:rsidRPr="009A06CC">
        <w:rPr>
          <w:rFonts w:ascii="David" w:hAnsi="David" w:cs="David" w:hint="cs"/>
          <w:sz w:val="24"/>
          <w:szCs w:val="24"/>
          <w:rtl/>
        </w:rPr>
        <w:t xml:space="preserve">: צריך להראות שמדובר בתניה אחידה ולא </w:t>
      </w:r>
      <w:r w:rsidR="00C50FAC">
        <w:rPr>
          <w:rFonts w:ascii="David" w:hAnsi="David" w:cs="David" w:hint="cs"/>
          <w:sz w:val="24"/>
          <w:szCs w:val="24"/>
          <w:rtl/>
        </w:rPr>
        <w:t>חריגה</w:t>
      </w:r>
      <w:r w:rsidR="00C50FAC" w:rsidRPr="00C50FAC">
        <w:rPr>
          <w:rFonts w:ascii="David" w:hAnsi="David" w:cs="David" w:hint="cs"/>
          <w:sz w:val="24"/>
          <w:szCs w:val="24"/>
          <w:rtl/>
          <w:lang w:val="en-US"/>
        </w:rPr>
        <w:t>.</w:t>
      </w:r>
      <w:r w:rsidR="00C50FAC">
        <w:rPr>
          <w:rFonts w:ascii="David" w:hAnsi="David" w:cs="David" w:hint="cs"/>
          <w:sz w:val="24"/>
          <w:szCs w:val="24"/>
          <w:rtl/>
          <w:lang w:val="en-US"/>
        </w:rPr>
        <w:t xml:space="preserve"> </w:t>
      </w:r>
    </w:p>
    <w:p w14:paraId="6BFD2EF7" w14:textId="6731B63D" w:rsidR="001772B7" w:rsidRPr="00C50FAC" w:rsidRDefault="001772B7" w:rsidP="00C50FAC">
      <w:pPr>
        <w:bidi/>
        <w:ind w:left="644"/>
        <w:jc w:val="both"/>
        <w:rPr>
          <w:rFonts w:ascii="David" w:hAnsi="David" w:cs="David"/>
          <w:sz w:val="24"/>
          <w:szCs w:val="24"/>
          <w:lang w:val="en-US"/>
        </w:rPr>
      </w:pPr>
      <w:r w:rsidRPr="00C50FAC">
        <w:rPr>
          <w:rFonts w:ascii="David" w:hAnsi="David" w:cs="David" w:hint="cs"/>
          <w:sz w:val="24"/>
          <w:szCs w:val="24"/>
          <w:rtl/>
        </w:rPr>
        <w:t>*ת</w:t>
      </w:r>
      <w:r w:rsidRPr="00C50FAC">
        <w:rPr>
          <w:rFonts w:ascii="David" w:hAnsi="David" w:cs="David"/>
          <w:sz w:val="24"/>
          <w:szCs w:val="24"/>
          <w:rtl/>
        </w:rPr>
        <w:t>ניה שנבעה ממו"מ בין הצדדים במסגרת הדיון על החוזה האחיד כבר לא נחשבת חלק מהחוזה האחיד. החוזה שנחתם הוא עדיין חוזה אחיד, אולם התניה עצמה כבר לא נחשבת תניה בחוזה אחיד, מאחר והיא הסדר ספציפי בין הצדדים.</w:t>
      </w:r>
    </w:p>
    <w:p w14:paraId="68121B0F" w14:textId="309323FE" w:rsidR="001772B7" w:rsidRPr="001772B7" w:rsidRDefault="001772B7" w:rsidP="001772B7">
      <w:pPr>
        <w:bidi/>
        <w:ind w:left="644"/>
        <w:jc w:val="both"/>
        <w:rPr>
          <w:rFonts w:ascii="David" w:hAnsi="David" w:cs="David"/>
          <w:sz w:val="24"/>
          <w:szCs w:val="24"/>
          <w:lang w:val="en-US"/>
        </w:rPr>
      </w:pPr>
      <w:r w:rsidRPr="001772B7">
        <w:rPr>
          <w:rFonts w:ascii="David" w:hAnsi="David" w:cs="David"/>
          <w:b/>
          <w:bCs/>
          <w:sz w:val="24"/>
          <w:szCs w:val="24"/>
          <w:rtl/>
        </w:rPr>
        <w:t>ס' 23</w:t>
      </w:r>
      <w:r w:rsidRPr="001772B7">
        <w:rPr>
          <w:rFonts w:ascii="David" w:hAnsi="David" w:cs="David" w:hint="cs"/>
          <w:sz w:val="24"/>
          <w:szCs w:val="24"/>
          <w:rtl/>
        </w:rPr>
        <w:t xml:space="preserve"> - </w:t>
      </w:r>
      <w:r w:rsidRPr="001772B7">
        <w:rPr>
          <w:rFonts w:ascii="David" w:hAnsi="David" w:cs="David" w:hint="cs"/>
          <w:sz w:val="24"/>
          <w:szCs w:val="24"/>
          <w:rtl/>
          <w:lang w:val="en-US"/>
        </w:rPr>
        <w:t xml:space="preserve">כאשר טוענים לתנאי מקפח, חשוב לשים לב </w:t>
      </w:r>
      <w:r w:rsidRPr="001772B7">
        <w:rPr>
          <w:rFonts w:ascii="David" w:hAnsi="David" w:cs="David"/>
          <w:sz w:val="24"/>
          <w:szCs w:val="24"/>
          <w:rtl/>
        </w:rPr>
        <w:t xml:space="preserve">הוראות החוק לא חלות על </w:t>
      </w:r>
      <w:r w:rsidRPr="001772B7">
        <w:rPr>
          <w:rFonts w:ascii="David" w:hAnsi="David" w:cs="David" w:hint="cs"/>
          <w:sz w:val="24"/>
          <w:szCs w:val="24"/>
          <w:rtl/>
        </w:rPr>
        <w:t xml:space="preserve">תנאים </w:t>
      </w:r>
      <w:r w:rsidRPr="001772B7">
        <w:rPr>
          <w:rFonts w:ascii="David" w:hAnsi="David" w:cs="David"/>
          <w:sz w:val="24"/>
          <w:szCs w:val="24"/>
          <w:rtl/>
        </w:rPr>
        <w:t>מוחרגים</w:t>
      </w:r>
      <w:r w:rsidRPr="001772B7">
        <w:rPr>
          <w:rFonts w:ascii="David" w:hAnsi="David" w:cs="David" w:hint="cs"/>
          <w:sz w:val="24"/>
          <w:szCs w:val="24"/>
          <w:rtl/>
        </w:rPr>
        <w:t xml:space="preserve"> - </w:t>
      </w:r>
      <w:r w:rsidRPr="009A06CC">
        <w:rPr>
          <w:rFonts w:ascii="David" w:hAnsi="David" w:cs="David" w:hint="cs"/>
          <w:sz w:val="24"/>
          <w:szCs w:val="24"/>
          <w:rtl/>
        </w:rPr>
        <w:t>תניות הקשורות למחיר, הסכם קיבוצי, תנאים בהתאם לחיקוק, תנאי שתואם הסכם בין לאומי שישראל חלק ממנו.</w:t>
      </w:r>
      <w:r>
        <w:rPr>
          <w:rFonts w:ascii="David" w:hAnsi="David" w:cs="David" w:hint="cs"/>
          <w:sz w:val="24"/>
          <w:szCs w:val="24"/>
          <w:rtl/>
          <w:lang w:val="en-US"/>
        </w:rPr>
        <w:t xml:space="preserve"> </w:t>
      </w:r>
      <w:r w:rsidRPr="001772B7">
        <w:rPr>
          <w:rFonts w:ascii="David" w:hAnsi="David" w:cs="David" w:hint="cs"/>
          <w:sz w:val="24"/>
          <w:szCs w:val="24"/>
          <w:u w:val="single"/>
          <w:rtl/>
        </w:rPr>
        <w:t>הרציונל</w:t>
      </w:r>
      <w:r w:rsidRPr="001772B7">
        <w:rPr>
          <w:rFonts w:ascii="David" w:hAnsi="David" w:cs="David" w:hint="cs"/>
          <w:sz w:val="24"/>
          <w:szCs w:val="24"/>
          <w:rtl/>
        </w:rPr>
        <w:t xml:space="preserve"> מאחורי החריג של ס' 23 הוא שהייתה הסכמה בין הצדדים לגביי ההתניה ולכן לא ניתן לקיפוח.</w:t>
      </w:r>
    </w:p>
    <w:p w14:paraId="79CEB1FF" w14:textId="77777777" w:rsidR="001772B7" w:rsidRDefault="009A06CC" w:rsidP="00120230">
      <w:pPr>
        <w:numPr>
          <w:ilvl w:val="0"/>
          <w:numId w:val="57"/>
        </w:numPr>
        <w:bidi/>
        <w:jc w:val="both"/>
        <w:rPr>
          <w:rFonts w:ascii="David" w:hAnsi="David" w:cs="David"/>
          <w:sz w:val="24"/>
          <w:szCs w:val="24"/>
          <w:lang w:val="en-US"/>
        </w:rPr>
      </w:pPr>
      <w:r w:rsidRPr="009A06CC">
        <w:rPr>
          <w:rFonts w:ascii="David" w:hAnsi="David" w:cs="David" w:hint="cs"/>
          <w:sz w:val="24"/>
          <w:szCs w:val="24"/>
          <w:u w:val="single"/>
          <w:rtl/>
        </w:rPr>
        <w:t>חלה חזקת קיפוח</w:t>
      </w:r>
      <w:r w:rsidRPr="009A06CC">
        <w:rPr>
          <w:rFonts w:ascii="David" w:hAnsi="David" w:cs="David" w:hint="cs"/>
          <w:sz w:val="24"/>
          <w:szCs w:val="24"/>
          <w:rtl/>
        </w:rPr>
        <w:t xml:space="preserve">: (סעיף 4 מכיל קטגוריות בהן חלה חזקת קיפוח) על הטוען לקיפוח חלה חזקת הקיפוח. במקרים מסוימים בהם הנחת המוצא היא כי התניה מקופחת נטל ההוכחה מתהפך </w:t>
      </w:r>
      <w:r w:rsidRPr="009A06CC">
        <w:rPr>
          <w:rFonts w:ascii="David" w:hAnsi="David" w:cs="David" w:hint="cs"/>
          <w:sz w:val="24"/>
          <w:szCs w:val="24"/>
          <w:u w:val="single"/>
          <w:rtl/>
        </w:rPr>
        <w:t>והצד שכתב את החוזה צריך להוכיח שאין קיפוח</w:t>
      </w:r>
      <w:r w:rsidRPr="009A06CC">
        <w:rPr>
          <w:rFonts w:ascii="David" w:hAnsi="David" w:cs="David" w:hint="cs"/>
          <w:sz w:val="24"/>
          <w:szCs w:val="24"/>
          <w:rtl/>
        </w:rPr>
        <w:t xml:space="preserve">. עוסק בנטל ההוכחה ועל מי הוא יהיה. </w:t>
      </w:r>
    </w:p>
    <w:p w14:paraId="20AEE3FF" w14:textId="098F8FC2" w:rsidR="009A06CC" w:rsidRPr="009A06CC" w:rsidRDefault="001772B7" w:rsidP="001772B7">
      <w:pPr>
        <w:bidi/>
        <w:ind w:left="644"/>
        <w:jc w:val="both"/>
        <w:rPr>
          <w:rFonts w:ascii="David" w:hAnsi="David" w:cs="David"/>
          <w:sz w:val="24"/>
          <w:szCs w:val="24"/>
          <w:lang w:val="en-US"/>
        </w:rPr>
      </w:pPr>
      <w:r>
        <w:rPr>
          <w:rFonts w:ascii="David" w:hAnsi="David" w:cs="David" w:hint="cs"/>
          <w:sz w:val="24"/>
          <w:szCs w:val="24"/>
          <w:u w:val="single"/>
          <w:rtl/>
          <w:lang w:val="en-US"/>
        </w:rPr>
        <w:t>*</w:t>
      </w:r>
      <w:r w:rsidR="009A06CC" w:rsidRPr="009A06CC">
        <w:rPr>
          <w:rFonts w:ascii="David" w:hAnsi="David" w:cs="David" w:hint="cs"/>
          <w:sz w:val="24"/>
          <w:szCs w:val="24"/>
          <w:u w:val="single"/>
          <w:rtl/>
        </w:rPr>
        <w:t>בקיי</w:t>
      </w:r>
      <w:r w:rsidRPr="001772B7">
        <w:rPr>
          <w:rFonts w:ascii="David" w:hAnsi="David" w:cs="David" w:hint="cs"/>
          <w:sz w:val="24"/>
          <w:szCs w:val="24"/>
          <w:u w:val="single"/>
          <w:rtl/>
        </w:rPr>
        <w:t>ס</w:t>
      </w:r>
      <w:r w:rsidR="009A06CC" w:rsidRPr="009A06CC">
        <w:rPr>
          <w:rFonts w:ascii="David" w:hAnsi="David" w:cs="David" w:hint="cs"/>
          <w:sz w:val="24"/>
          <w:szCs w:val="24"/>
          <w:u w:val="single"/>
          <w:rtl/>
        </w:rPr>
        <w:t xml:space="preserve"> נכתוב</w:t>
      </w:r>
      <w:r w:rsidR="009A06CC" w:rsidRPr="009A06CC">
        <w:rPr>
          <w:rFonts w:ascii="David" w:hAnsi="David" w:cs="David" w:hint="cs"/>
          <w:sz w:val="24"/>
          <w:szCs w:val="24"/>
          <w:rtl/>
        </w:rPr>
        <w:t>: "נבחן האם מתקיימת חזקת קיפוח.." או "הצד הזה יטען כי יש חזקת קיפוח ולכן חובת ההוכחה היא על הצד השני..".</w:t>
      </w:r>
    </w:p>
    <w:p w14:paraId="706D7D82" w14:textId="0EC2F790" w:rsidR="009A06CC" w:rsidRPr="00C50FAC" w:rsidRDefault="009A06CC" w:rsidP="00120230">
      <w:pPr>
        <w:numPr>
          <w:ilvl w:val="0"/>
          <w:numId w:val="56"/>
        </w:numPr>
        <w:bidi/>
        <w:jc w:val="both"/>
        <w:rPr>
          <w:rFonts w:ascii="David" w:hAnsi="David" w:cs="David"/>
          <w:sz w:val="24"/>
          <w:szCs w:val="24"/>
          <w:lang w:val="en-US"/>
        </w:rPr>
      </w:pPr>
      <w:r w:rsidRPr="009A06CC">
        <w:rPr>
          <w:rFonts w:ascii="David" w:hAnsi="David" w:cs="David" w:hint="cs"/>
          <w:sz w:val="24"/>
          <w:szCs w:val="24"/>
          <w:u w:val="single"/>
          <w:rtl/>
        </w:rPr>
        <w:t>הכרעה שהתניה מקפחת</w:t>
      </w:r>
      <w:r w:rsidRPr="009A06CC">
        <w:rPr>
          <w:rFonts w:ascii="David" w:hAnsi="David" w:cs="David" w:hint="cs"/>
          <w:sz w:val="24"/>
          <w:szCs w:val="24"/>
          <w:rtl/>
        </w:rPr>
        <w:t xml:space="preserve">: (סעיף 3) לא די בחזקת קיפוח, צריך להראות שהתניה עצמה מקפחת. בוחנים את מכלול התנאים והנסיבות. </w:t>
      </w:r>
    </w:p>
    <w:p w14:paraId="41D654B5" w14:textId="266D2AFB" w:rsidR="00C50FAC" w:rsidRPr="00C50FAC" w:rsidRDefault="00C50FAC" w:rsidP="00C50FAC">
      <w:pPr>
        <w:bidi/>
        <w:ind w:left="644"/>
        <w:jc w:val="both"/>
        <w:rPr>
          <w:rFonts w:ascii="David" w:hAnsi="David" w:cs="David"/>
          <w:sz w:val="24"/>
          <w:szCs w:val="24"/>
          <w:rtl/>
          <w:lang w:val="en-US"/>
        </w:rPr>
      </w:pPr>
      <w:r w:rsidRPr="00C50FAC">
        <w:rPr>
          <w:rFonts w:ascii="David" w:hAnsi="David" w:cs="David"/>
          <w:sz w:val="24"/>
          <w:szCs w:val="24"/>
          <w:rtl/>
          <w:lang w:val="en-US"/>
        </w:rPr>
        <w:t xml:space="preserve">היות וחזקה ניתנת להפרכה אז יש להוכיח שהתנאי אכן מקפחת </w:t>
      </w:r>
      <w:r>
        <w:rPr>
          <w:rFonts w:ascii="David" w:hAnsi="David" w:cs="David" w:hint="cs"/>
          <w:sz w:val="24"/>
          <w:szCs w:val="24"/>
          <w:rtl/>
          <w:lang w:val="en-US"/>
        </w:rPr>
        <w:t>(</w:t>
      </w:r>
      <w:r w:rsidRPr="00C50FAC">
        <w:rPr>
          <w:rFonts w:ascii="David" w:hAnsi="David" w:cs="David"/>
          <w:sz w:val="24"/>
          <w:szCs w:val="24"/>
          <w:rtl/>
          <w:lang w:val="en-US"/>
        </w:rPr>
        <w:t>מבחן הקיפוח ס' 3</w:t>
      </w:r>
      <w:r>
        <w:rPr>
          <w:rFonts w:ascii="David" w:hAnsi="David" w:cs="David" w:hint="cs"/>
          <w:sz w:val="24"/>
          <w:szCs w:val="24"/>
          <w:rtl/>
          <w:lang w:val="en-US"/>
        </w:rPr>
        <w:t>):</w:t>
      </w:r>
      <w:r w:rsidRPr="00C50FAC">
        <w:rPr>
          <w:rFonts w:ascii="David" w:hAnsi="David" w:cs="David"/>
          <w:sz w:val="24"/>
          <w:szCs w:val="24"/>
          <w:lang w:val="en-US"/>
        </w:rPr>
        <w:t xml:space="preserve"> </w:t>
      </w:r>
    </w:p>
    <w:p w14:paraId="567C8742" w14:textId="29BEE179" w:rsidR="00C50FAC" w:rsidRPr="00A92DF2" w:rsidRDefault="00C50FAC" w:rsidP="00120230">
      <w:pPr>
        <w:pStyle w:val="ListParagraph"/>
        <w:numPr>
          <w:ilvl w:val="0"/>
          <w:numId w:val="58"/>
        </w:numPr>
        <w:bidi/>
        <w:jc w:val="both"/>
        <w:rPr>
          <w:rFonts w:ascii="David" w:hAnsi="David" w:cs="David"/>
          <w:sz w:val="24"/>
          <w:szCs w:val="24"/>
          <w:rtl/>
        </w:rPr>
      </w:pPr>
      <w:r w:rsidRPr="00C50FAC">
        <w:rPr>
          <w:rFonts w:ascii="David" w:hAnsi="David" w:cs="David"/>
          <w:sz w:val="24"/>
          <w:szCs w:val="24"/>
          <w:rtl/>
          <w:lang w:val="en-US"/>
        </w:rPr>
        <w:t>היגיון עסקי</w:t>
      </w:r>
      <w:r w:rsidR="00A92DF2">
        <w:rPr>
          <w:rFonts w:ascii="David" w:hAnsi="David" w:cs="David" w:hint="cs"/>
          <w:sz w:val="24"/>
          <w:szCs w:val="24"/>
          <w:rtl/>
          <w:lang w:val="en-US"/>
        </w:rPr>
        <w:t xml:space="preserve"> </w:t>
      </w:r>
      <w:r w:rsidR="00A92DF2">
        <w:rPr>
          <w:rFonts w:ascii="David" w:hAnsi="David" w:cs="David"/>
          <w:sz w:val="24"/>
          <w:szCs w:val="24"/>
          <w:rtl/>
          <w:lang w:val="en-US"/>
        </w:rPr>
        <w:t>–</w:t>
      </w:r>
      <w:r w:rsidR="00A92DF2">
        <w:rPr>
          <w:rFonts w:ascii="David" w:hAnsi="David" w:cs="David" w:hint="cs"/>
          <w:sz w:val="24"/>
          <w:szCs w:val="24"/>
          <w:rtl/>
          <w:lang w:val="en-US"/>
        </w:rPr>
        <w:t xml:space="preserve"> השוואה לחוזה שאינו אחיד. </w:t>
      </w:r>
      <w:r w:rsidR="00A92DF2" w:rsidRPr="00A54B69">
        <w:rPr>
          <w:rFonts w:ascii="David" w:hAnsi="David" w:cs="David"/>
          <w:sz w:val="24"/>
          <w:szCs w:val="24"/>
          <w:rtl/>
        </w:rPr>
        <w:t>האם התנאי הגיוני? ההסדר הוגן? משרת מטרות של שני הצדדים</w:t>
      </w:r>
      <w:r w:rsidR="00A92DF2">
        <w:rPr>
          <w:rFonts w:ascii="David" w:hAnsi="David" w:cs="David" w:hint="cs"/>
          <w:sz w:val="24"/>
          <w:szCs w:val="24"/>
          <w:rtl/>
        </w:rPr>
        <w:t xml:space="preserve"> או רק של צד אחד</w:t>
      </w:r>
      <w:r w:rsidR="00A92DF2" w:rsidRPr="00A54B69">
        <w:rPr>
          <w:rFonts w:ascii="David" w:hAnsi="David" w:cs="David"/>
          <w:sz w:val="24"/>
          <w:szCs w:val="24"/>
          <w:rtl/>
        </w:rPr>
        <w:t xml:space="preserve">? </w:t>
      </w:r>
      <w:r w:rsidR="00424C98" w:rsidRPr="00A92DF2">
        <w:rPr>
          <w:rFonts w:ascii="David" w:hAnsi="David" w:cs="David" w:hint="cs"/>
          <w:sz w:val="24"/>
          <w:szCs w:val="24"/>
          <w:rtl/>
          <w:lang w:val="en-US"/>
        </w:rPr>
        <w:t xml:space="preserve"> </w:t>
      </w:r>
      <w:r w:rsidR="00424C98" w:rsidRPr="00A92DF2">
        <w:rPr>
          <w:rFonts w:ascii="David" w:hAnsi="David" w:cs="David" w:hint="cs"/>
          <w:sz w:val="24"/>
          <w:szCs w:val="24"/>
          <w:highlight w:val="yellow"/>
          <w:rtl/>
          <w:lang w:val="en-US"/>
        </w:rPr>
        <w:t>(היועמ"ש נ' גד)</w:t>
      </w:r>
    </w:p>
    <w:p w14:paraId="025DD136" w14:textId="76A4CA3B" w:rsidR="00C50FAC" w:rsidRPr="00C50FAC" w:rsidRDefault="00C50FAC" w:rsidP="00120230">
      <w:pPr>
        <w:pStyle w:val="ListParagraph"/>
        <w:numPr>
          <w:ilvl w:val="0"/>
          <w:numId w:val="58"/>
        </w:numPr>
        <w:bidi/>
        <w:jc w:val="both"/>
        <w:rPr>
          <w:rFonts w:ascii="David" w:hAnsi="David" w:cs="David"/>
          <w:sz w:val="24"/>
          <w:szCs w:val="24"/>
          <w:rtl/>
          <w:lang w:val="en-US"/>
        </w:rPr>
      </w:pPr>
      <w:r w:rsidRPr="00C50FAC">
        <w:rPr>
          <w:rFonts w:ascii="David" w:hAnsi="David" w:cs="David"/>
          <w:sz w:val="24"/>
          <w:szCs w:val="24"/>
          <w:rtl/>
          <w:lang w:val="en-US"/>
        </w:rPr>
        <w:t>שקילות התמורות</w:t>
      </w:r>
      <w:r w:rsidR="00A92DF2">
        <w:rPr>
          <w:rFonts w:ascii="David" w:hAnsi="David" w:cs="David" w:hint="cs"/>
          <w:sz w:val="24"/>
          <w:szCs w:val="24"/>
          <w:rtl/>
          <w:lang w:val="en-US"/>
        </w:rPr>
        <w:t xml:space="preserve"> </w:t>
      </w:r>
      <w:r w:rsidR="00A92DF2">
        <w:rPr>
          <w:rFonts w:ascii="David" w:hAnsi="David" w:cs="David"/>
          <w:sz w:val="24"/>
          <w:szCs w:val="24"/>
          <w:rtl/>
          <w:lang w:val="en-US"/>
        </w:rPr>
        <w:t>–</w:t>
      </w:r>
      <w:r w:rsidR="00A92DF2">
        <w:rPr>
          <w:rFonts w:ascii="David" w:hAnsi="David" w:cs="David" w:hint="cs"/>
          <w:sz w:val="24"/>
          <w:szCs w:val="24"/>
          <w:rtl/>
          <w:lang w:val="en-US"/>
        </w:rPr>
        <w:t xml:space="preserve"> איזון בין האינטרסים של הצדדים. </w:t>
      </w:r>
      <w:r w:rsidR="00A92DF2" w:rsidRPr="00A54B69">
        <w:rPr>
          <w:rFonts w:ascii="David" w:hAnsi="David" w:cs="David"/>
          <w:sz w:val="24"/>
          <w:szCs w:val="24"/>
          <w:rtl/>
        </w:rPr>
        <w:t>אם הצדדים היו כותבים חוזה רגיל, זה תנאי שהם היו מגיעים אליו?</w:t>
      </w:r>
    </w:p>
    <w:p w14:paraId="07F75DAA" w14:textId="0AFB04E2" w:rsidR="00A92DF2" w:rsidRDefault="00C50FAC" w:rsidP="00120230">
      <w:pPr>
        <w:pStyle w:val="ListParagraph"/>
        <w:numPr>
          <w:ilvl w:val="0"/>
          <w:numId w:val="58"/>
        </w:numPr>
        <w:bidi/>
        <w:jc w:val="both"/>
        <w:rPr>
          <w:rFonts w:ascii="David" w:hAnsi="David" w:cs="David"/>
          <w:sz w:val="24"/>
          <w:szCs w:val="24"/>
          <w:lang w:val="en-US"/>
        </w:rPr>
      </w:pPr>
      <w:r w:rsidRPr="00C50FAC">
        <w:rPr>
          <w:rFonts w:ascii="David" w:hAnsi="David" w:cs="David"/>
          <w:sz w:val="24"/>
          <w:szCs w:val="24"/>
          <w:rtl/>
          <w:lang w:val="en-US"/>
        </w:rPr>
        <w:t xml:space="preserve"> </w:t>
      </w:r>
      <w:r w:rsidRPr="00424C98">
        <w:rPr>
          <w:rFonts w:ascii="David" w:hAnsi="David" w:cs="David"/>
          <w:sz w:val="24"/>
          <w:szCs w:val="24"/>
          <w:highlight w:val="yellow"/>
          <w:rtl/>
          <w:lang w:val="en-US"/>
        </w:rPr>
        <w:t>פס"ד מילגרום</w:t>
      </w:r>
      <w:r w:rsidR="00424C98">
        <w:rPr>
          <w:rFonts w:ascii="David" w:hAnsi="David" w:cs="David" w:hint="cs"/>
          <w:sz w:val="24"/>
          <w:szCs w:val="24"/>
          <w:rtl/>
          <w:lang w:val="en-US"/>
        </w:rPr>
        <w:t xml:space="preserve"> - </w:t>
      </w:r>
      <w:r w:rsidRPr="00C50FAC">
        <w:rPr>
          <w:rFonts w:ascii="David" w:hAnsi="David" w:cs="David"/>
          <w:sz w:val="24"/>
          <w:szCs w:val="24"/>
          <w:rtl/>
          <w:lang w:val="en-US"/>
        </w:rPr>
        <w:t>חוסר שוויון בין הצדדים שנותן יתרון בלתי הוגן לצד השולט</w:t>
      </w:r>
      <w:r>
        <w:rPr>
          <w:rFonts w:ascii="David" w:hAnsi="David" w:cs="David" w:hint="cs"/>
          <w:sz w:val="24"/>
          <w:szCs w:val="24"/>
          <w:rtl/>
          <w:lang w:val="en-US"/>
        </w:rPr>
        <w:t xml:space="preserve">. </w:t>
      </w:r>
    </w:p>
    <w:p w14:paraId="5AF707C0" w14:textId="45F279C5" w:rsidR="00A92DF2" w:rsidRPr="00A92DF2" w:rsidRDefault="00A92DF2" w:rsidP="00120230">
      <w:pPr>
        <w:pStyle w:val="ListParagraph"/>
        <w:numPr>
          <w:ilvl w:val="0"/>
          <w:numId w:val="58"/>
        </w:numPr>
        <w:bidi/>
        <w:jc w:val="both"/>
        <w:rPr>
          <w:rFonts w:ascii="David" w:hAnsi="David" w:cs="David"/>
          <w:sz w:val="24"/>
          <w:szCs w:val="24"/>
          <w:lang w:val="en-US"/>
        </w:rPr>
      </w:pPr>
      <w:r>
        <w:rPr>
          <w:rFonts w:ascii="David" w:hAnsi="David" w:cs="David" w:hint="cs"/>
          <w:sz w:val="24"/>
          <w:szCs w:val="24"/>
          <w:rtl/>
          <w:lang w:val="en-US"/>
        </w:rPr>
        <w:t>השוואה לנוהג (</w:t>
      </w:r>
      <w:r w:rsidRPr="00A92DF2">
        <w:rPr>
          <w:rFonts w:ascii="David" w:hAnsi="David" w:cs="David" w:hint="cs"/>
          <w:sz w:val="24"/>
          <w:szCs w:val="24"/>
          <w:highlight w:val="yellow"/>
          <w:rtl/>
          <w:lang w:val="en-US"/>
        </w:rPr>
        <w:t>היועמ"ש נ' גד</w:t>
      </w:r>
      <w:r>
        <w:rPr>
          <w:rFonts w:ascii="David" w:hAnsi="David" w:cs="David" w:hint="cs"/>
          <w:sz w:val="24"/>
          <w:szCs w:val="24"/>
          <w:rtl/>
          <w:lang w:val="en-US"/>
        </w:rPr>
        <w:t>)</w:t>
      </w:r>
    </w:p>
    <w:p w14:paraId="6A5F2761" w14:textId="77777777" w:rsidR="00A92DF2" w:rsidRPr="00A92DF2" w:rsidRDefault="00A92DF2" w:rsidP="00A92DF2">
      <w:pPr>
        <w:pStyle w:val="ListParagraph"/>
        <w:bidi/>
        <w:ind w:left="1004"/>
        <w:jc w:val="both"/>
        <w:rPr>
          <w:rFonts w:ascii="David" w:hAnsi="David" w:cs="David"/>
          <w:sz w:val="24"/>
          <w:szCs w:val="24"/>
          <w:lang w:val="en-US"/>
        </w:rPr>
      </w:pPr>
    </w:p>
    <w:p w14:paraId="5EFF59A8" w14:textId="30019A51" w:rsidR="00A92DF2" w:rsidRPr="00A92DF2" w:rsidRDefault="00A92DF2" w:rsidP="00120230">
      <w:pPr>
        <w:pStyle w:val="ListParagraph"/>
        <w:numPr>
          <w:ilvl w:val="0"/>
          <w:numId w:val="55"/>
        </w:numPr>
        <w:bidi/>
        <w:jc w:val="both"/>
        <w:rPr>
          <w:rFonts w:ascii="David" w:hAnsi="David" w:cs="David"/>
          <w:sz w:val="24"/>
          <w:szCs w:val="24"/>
          <w:lang w:val="en-US"/>
        </w:rPr>
      </w:pPr>
      <w:r w:rsidRPr="00A92DF2">
        <w:rPr>
          <w:rFonts w:ascii="David" w:hAnsi="David" w:cs="David"/>
          <w:sz w:val="24"/>
          <w:szCs w:val="24"/>
          <w:u w:val="single"/>
          <w:rtl/>
          <w:lang w:val="en-US"/>
        </w:rPr>
        <w:t>חריג – סעיף 5</w:t>
      </w:r>
      <w:r w:rsidRPr="00A92DF2">
        <w:rPr>
          <w:rFonts w:ascii="David" w:hAnsi="David" w:cs="David"/>
          <w:sz w:val="24"/>
          <w:szCs w:val="24"/>
          <w:rtl/>
          <w:lang w:val="en-US"/>
        </w:rPr>
        <w:t>: במקרה בו התניה המקפחת מונעת גישה לערכאות, הסעד יהיה ביטול אוטומטי של התניה.</w:t>
      </w:r>
    </w:p>
    <w:p w14:paraId="371B373E" w14:textId="77777777" w:rsidR="00424C98" w:rsidRPr="00C50FAC" w:rsidRDefault="00424C98" w:rsidP="00424C98">
      <w:pPr>
        <w:pStyle w:val="ListParagraph"/>
        <w:bidi/>
        <w:ind w:left="1004"/>
        <w:jc w:val="both"/>
        <w:rPr>
          <w:rFonts w:ascii="David" w:hAnsi="David" w:cs="David"/>
          <w:sz w:val="24"/>
          <w:szCs w:val="24"/>
          <w:lang w:val="en-US"/>
        </w:rPr>
      </w:pPr>
    </w:p>
    <w:p w14:paraId="1C2F3957" w14:textId="64FF5F12" w:rsidR="00C50FAC" w:rsidRDefault="00C50FAC" w:rsidP="00120230">
      <w:pPr>
        <w:pStyle w:val="ListParagraph"/>
        <w:numPr>
          <w:ilvl w:val="0"/>
          <w:numId w:val="55"/>
        </w:numPr>
        <w:bidi/>
        <w:jc w:val="both"/>
        <w:rPr>
          <w:rFonts w:ascii="David" w:hAnsi="David" w:cs="David"/>
          <w:sz w:val="24"/>
          <w:szCs w:val="24"/>
        </w:rPr>
      </w:pPr>
      <w:r w:rsidRPr="00C50FAC">
        <w:rPr>
          <w:rFonts w:ascii="David" w:hAnsi="David" w:cs="David" w:hint="cs"/>
          <w:sz w:val="24"/>
          <w:szCs w:val="24"/>
          <w:u w:val="single"/>
          <w:rtl/>
          <w:lang w:val="en-US"/>
        </w:rPr>
        <w:t>סעד</w:t>
      </w:r>
      <w:r w:rsidRPr="00C50FAC">
        <w:rPr>
          <w:rFonts w:ascii="David" w:hAnsi="David" w:cs="David" w:hint="cs"/>
          <w:sz w:val="24"/>
          <w:szCs w:val="24"/>
          <w:rtl/>
          <w:lang w:val="en-US"/>
        </w:rPr>
        <w:t>:</w:t>
      </w:r>
      <w:r w:rsidRPr="00C50FAC">
        <w:rPr>
          <w:rFonts w:ascii="David" w:hAnsi="David" w:cs="David" w:hint="cs"/>
          <w:sz w:val="24"/>
          <w:szCs w:val="24"/>
          <w:lang w:val="en-US"/>
        </w:rPr>
        <w:t xml:space="preserve"> </w:t>
      </w:r>
      <w:r w:rsidRPr="00C50FAC">
        <w:rPr>
          <w:rFonts w:ascii="David" w:hAnsi="David" w:cs="David" w:hint="cs"/>
          <w:sz w:val="24"/>
          <w:szCs w:val="24"/>
          <w:rtl/>
        </w:rPr>
        <w:t>צריך לבטל או לשנות את התניה המקפחת</w:t>
      </w:r>
      <w:r>
        <w:rPr>
          <w:rFonts w:ascii="David" w:hAnsi="David" w:cs="David" w:hint="cs"/>
          <w:sz w:val="24"/>
          <w:szCs w:val="24"/>
          <w:rtl/>
        </w:rPr>
        <w:t xml:space="preserve"> (ס' 19). </w:t>
      </w:r>
    </w:p>
    <w:p w14:paraId="33EF110E" w14:textId="156C2073" w:rsidR="001E50F7" w:rsidRDefault="001E50F7" w:rsidP="001E50F7">
      <w:pPr>
        <w:bidi/>
        <w:jc w:val="both"/>
        <w:rPr>
          <w:rFonts w:ascii="David" w:hAnsi="David" w:cs="David"/>
          <w:sz w:val="24"/>
          <w:szCs w:val="24"/>
          <w:rtl/>
        </w:rPr>
      </w:pPr>
      <w:r w:rsidRPr="001E50F7">
        <w:rPr>
          <w:rFonts w:ascii="David" w:hAnsi="David" w:cs="David" w:hint="cs"/>
          <w:b/>
          <w:bCs/>
          <w:sz w:val="24"/>
          <w:szCs w:val="24"/>
          <w:rtl/>
        </w:rPr>
        <w:t>חוזה על תנאי</w:t>
      </w:r>
      <w:r>
        <w:rPr>
          <w:rFonts w:ascii="David" w:hAnsi="David" w:cs="David" w:hint="cs"/>
          <w:sz w:val="24"/>
          <w:szCs w:val="24"/>
          <w:rtl/>
        </w:rPr>
        <w:t>:</w:t>
      </w:r>
    </w:p>
    <w:p w14:paraId="3E4D5393" w14:textId="171E2C45" w:rsidR="001E50F7" w:rsidRPr="001E50F7" w:rsidRDefault="001E50F7" w:rsidP="001E50F7">
      <w:pPr>
        <w:pStyle w:val="ListParagraph"/>
        <w:numPr>
          <w:ilvl w:val="0"/>
          <w:numId w:val="60"/>
        </w:numPr>
        <w:bidi/>
        <w:jc w:val="both"/>
        <w:rPr>
          <w:rFonts w:ascii="David" w:hAnsi="David" w:cs="David"/>
          <w:sz w:val="24"/>
          <w:szCs w:val="24"/>
          <w:rtl/>
        </w:rPr>
      </w:pPr>
      <w:r w:rsidRPr="001E50F7">
        <w:rPr>
          <w:rFonts w:ascii="David" w:hAnsi="David" w:cs="David" w:hint="cs"/>
          <w:sz w:val="24"/>
          <w:szCs w:val="24"/>
          <w:rtl/>
        </w:rPr>
        <w:t xml:space="preserve">חוזה שתוקפו מותנה בהתרחשות אירוע חיצוני, תנאי מסוים. תנאי מתלה </w:t>
      </w:r>
      <w:r w:rsidRPr="001E50F7">
        <w:rPr>
          <w:rFonts w:ascii="David" w:hAnsi="David" w:cs="David"/>
          <w:sz w:val="24"/>
          <w:szCs w:val="24"/>
          <w:rtl/>
        </w:rPr>
        <w:t>–</w:t>
      </w:r>
      <w:r w:rsidRPr="001E50F7">
        <w:rPr>
          <w:rFonts w:ascii="David" w:hAnsi="David" w:cs="David" w:hint="cs"/>
          <w:sz w:val="24"/>
          <w:szCs w:val="24"/>
          <w:rtl/>
        </w:rPr>
        <w:t xml:space="preserve"> במידה והתנאי לא מתקיים אין חוזה. תנאי מפסיק </w:t>
      </w:r>
      <w:r w:rsidRPr="001E50F7">
        <w:rPr>
          <w:rFonts w:ascii="David" w:hAnsi="David" w:cs="David"/>
          <w:sz w:val="24"/>
          <w:szCs w:val="24"/>
          <w:rtl/>
        </w:rPr>
        <w:t>–</w:t>
      </w:r>
      <w:r w:rsidRPr="001E50F7">
        <w:rPr>
          <w:rFonts w:ascii="David" w:hAnsi="David" w:cs="David" w:hint="cs"/>
          <w:sz w:val="24"/>
          <w:szCs w:val="24"/>
          <w:rtl/>
        </w:rPr>
        <w:t xml:space="preserve"> במידה ומתקיים מפסיק החוזה.</w:t>
      </w:r>
    </w:p>
    <w:p w14:paraId="378BF2E3" w14:textId="77777777" w:rsidR="001E50F7" w:rsidRPr="001E50F7" w:rsidRDefault="001E50F7" w:rsidP="001E50F7">
      <w:pPr>
        <w:bidi/>
        <w:jc w:val="both"/>
        <w:rPr>
          <w:rFonts w:ascii="David" w:hAnsi="David" w:cs="David"/>
          <w:sz w:val="24"/>
          <w:szCs w:val="24"/>
          <w:rtl/>
        </w:rPr>
      </w:pPr>
      <w:r w:rsidRPr="001E50F7">
        <w:rPr>
          <w:rFonts w:ascii="David" w:hAnsi="David" w:cs="David" w:hint="cs"/>
          <w:b/>
          <w:bCs/>
          <w:sz w:val="24"/>
          <w:szCs w:val="24"/>
          <w:rtl/>
        </w:rPr>
        <w:t xml:space="preserve">סעיף 27 </w:t>
      </w:r>
      <w:r w:rsidRPr="001E50F7">
        <w:rPr>
          <w:rFonts w:ascii="David" w:hAnsi="David" w:cs="David" w:hint="cs"/>
          <w:sz w:val="24"/>
          <w:szCs w:val="24"/>
          <w:rtl/>
        </w:rPr>
        <w:t>קובע כי חוזה על תנאי הוא חוזה בעל תנאי מתלה או תנאי מפסיק. ובמידה ויש תנאי שקשור בהסכמת גורם שלישי או השגת רישיון, חזקה על אותו תנאי שהוא מתלה.</w:t>
      </w:r>
    </w:p>
    <w:p w14:paraId="0EF1C90E" w14:textId="77777777" w:rsidR="001E50F7" w:rsidRPr="001E50F7" w:rsidRDefault="001E50F7" w:rsidP="001E50F7">
      <w:pPr>
        <w:bidi/>
        <w:jc w:val="both"/>
        <w:rPr>
          <w:rFonts w:ascii="David" w:hAnsi="David" w:cs="David"/>
          <w:sz w:val="24"/>
          <w:szCs w:val="24"/>
          <w:lang w:val="en-US"/>
        </w:rPr>
      </w:pPr>
      <w:r w:rsidRPr="001E50F7">
        <w:rPr>
          <w:rFonts w:ascii="David" w:hAnsi="David" w:cs="David" w:hint="cs"/>
          <w:b/>
          <w:bCs/>
          <w:sz w:val="24"/>
          <w:szCs w:val="24"/>
          <w:rtl/>
        </w:rPr>
        <w:lastRenderedPageBreak/>
        <w:t>סעיף 28</w:t>
      </w:r>
      <w:r w:rsidRPr="001E50F7">
        <w:rPr>
          <w:rFonts w:ascii="David" w:hAnsi="David" w:cs="David" w:hint="cs"/>
          <w:sz w:val="24"/>
          <w:szCs w:val="24"/>
          <w:rtl/>
        </w:rPr>
        <w:t xml:space="preserve"> עוסק בתוצאת סיכול תנאי ע"י אחד הצדדים. אם אחד הצדדים הביא לכך שהתנאי המתלה לא יתקיים, או שהתנאי המפסיק יתקיים </w:t>
      </w:r>
      <w:r w:rsidRPr="001E50F7">
        <w:rPr>
          <w:rFonts w:ascii="David" w:hAnsi="David" w:cs="David"/>
          <w:sz w:val="24"/>
          <w:szCs w:val="24"/>
          <w:rtl/>
        </w:rPr>
        <w:t>–</w:t>
      </w:r>
      <w:r w:rsidRPr="001E50F7">
        <w:rPr>
          <w:rFonts w:ascii="David" w:hAnsi="David" w:cs="David" w:hint="cs"/>
          <w:sz w:val="24"/>
          <w:szCs w:val="24"/>
          <w:rtl/>
        </w:rPr>
        <w:t xml:space="preserve"> לא יוכלו להסתמך על כך כדי לבטל את החוזה, אלא אם הדבר נעשה לא ברשלנות ולא בזדון.</w:t>
      </w:r>
    </w:p>
    <w:p w14:paraId="702585A9" w14:textId="7C4131FA" w:rsidR="001E50F7" w:rsidRDefault="001E50F7" w:rsidP="001E50F7">
      <w:pPr>
        <w:bidi/>
        <w:jc w:val="both"/>
        <w:rPr>
          <w:rFonts w:ascii="David" w:hAnsi="David" w:cs="David"/>
          <w:sz w:val="24"/>
          <w:szCs w:val="24"/>
          <w:rtl/>
        </w:rPr>
      </w:pPr>
      <w:r w:rsidRPr="001E50F7">
        <w:rPr>
          <w:rFonts w:ascii="David" w:hAnsi="David" w:cs="David" w:hint="cs"/>
          <w:b/>
          <w:bCs/>
          <w:sz w:val="24"/>
          <w:szCs w:val="24"/>
          <w:rtl/>
        </w:rPr>
        <w:t xml:space="preserve">סעיף 29 </w:t>
      </w:r>
      <w:r w:rsidRPr="001E50F7">
        <w:rPr>
          <w:rFonts w:ascii="David" w:hAnsi="David" w:cs="David" w:hint="cs"/>
          <w:sz w:val="24"/>
          <w:szCs w:val="24"/>
          <w:rtl/>
        </w:rPr>
        <w:t xml:space="preserve">קובע כי במידה ובחוזה יש תנאי מתלה ולא נתקיים תוך זמן סביר </w:t>
      </w:r>
      <w:r w:rsidRPr="001E50F7">
        <w:rPr>
          <w:rFonts w:ascii="David" w:hAnsi="David" w:cs="David"/>
          <w:sz w:val="24"/>
          <w:szCs w:val="24"/>
          <w:rtl/>
        </w:rPr>
        <w:t>–</w:t>
      </w:r>
      <w:r w:rsidRPr="001E50F7">
        <w:rPr>
          <w:rFonts w:ascii="David" w:hAnsi="David" w:cs="David" w:hint="cs"/>
          <w:sz w:val="24"/>
          <w:szCs w:val="24"/>
          <w:rtl/>
        </w:rPr>
        <w:t xml:space="preserve"> החוזה בטל. במידה ויש תנאי מפסיק שלא מתקיים תוך זמן סביר </w:t>
      </w:r>
      <w:r w:rsidRPr="001E50F7">
        <w:rPr>
          <w:rFonts w:ascii="David" w:hAnsi="David" w:cs="David"/>
          <w:sz w:val="24"/>
          <w:szCs w:val="24"/>
          <w:rtl/>
        </w:rPr>
        <w:t>–</w:t>
      </w:r>
      <w:r w:rsidRPr="001E50F7">
        <w:rPr>
          <w:rFonts w:ascii="David" w:hAnsi="David" w:cs="David" w:hint="cs"/>
          <w:sz w:val="24"/>
          <w:szCs w:val="24"/>
          <w:rtl/>
        </w:rPr>
        <w:t xml:space="preserve"> מתבטל התנאי המפסיק.</w:t>
      </w:r>
    </w:p>
    <w:p w14:paraId="6C27315D" w14:textId="53670F0A" w:rsidR="001E50F7" w:rsidRDefault="001E50F7" w:rsidP="001E50F7">
      <w:pPr>
        <w:bidi/>
        <w:jc w:val="both"/>
        <w:rPr>
          <w:rFonts w:ascii="David" w:hAnsi="David" w:cs="David"/>
          <w:sz w:val="24"/>
          <w:szCs w:val="24"/>
          <w:rtl/>
        </w:rPr>
      </w:pPr>
      <w:r>
        <w:rPr>
          <w:rFonts w:ascii="David" w:hAnsi="David" w:cs="David" w:hint="cs"/>
          <w:sz w:val="24"/>
          <w:szCs w:val="24"/>
          <w:rtl/>
        </w:rPr>
        <w:t>*</w:t>
      </w:r>
      <w:r w:rsidRPr="001E50F7">
        <w:rPr>
          <w:rFonts w:ascii="David" w:hAnsi="David" w:cs="David" w:hint="cs"/>
          <w:sz w:val="24"/>
          <w:szCs w:val="24"/>
          <w:rtl/>
        </w:rPr>
        <w:t>הצד שמעוניין להשתחרר מהחוזה יטען כי התנאי המתלה לא מתקיים או לחילופין שהתנאי המפסיק התקיים.</w:t>
      </w:r>
    </w:p>
    <w:p w14:paraId="77E6E43C" w14:textId="77777777" w:rsidR="001E50F7" w:rsidRPr="001E50F7" w:rsidRDefault="001E50F7" w:rsidP="001E50F7">
      <w:pPr>
        <w:bidi/>
        <w:jc w:val="both"/>
        <w:rPr>
          <w:rFonts w:ascii="David" w:hAnsi="David" w:cs="David"/>
          <w:sz w:val="24"/>
          <w:szCs w:val="24"/>
          <w:lang w:val="en-US"/>
        </w:rPr>
      </w:pPr>
      <w:r w:rsidRPr="001E50F7">
        <w:rPr>
          <w:rFonts w:ascii="David" w:hAnsi="David" w:cs="David" w:hint="cs"/>
          <w:b/>
          <w:bCs/>
          <w:sz w:val="24"/>
          <w:szCs w:val="24"/>
          <w:rtl/>
        </w:rPr>
        <w:t>חוזה על תנאי, פרשנות ואי חוקיות:</w:t>
      </w:r>
      <w:r w:rsidRPr="001E50F7">
        <w:rPr>
          <w:rFonts w:ascii="David" w:hAnsi="David" w:cs="David" w:hint="cs"/>
          <w:sz w:val="24"/>
          <w:szCs w:val="24"/>
          <w:rtl/>
        </w:rPr>
        <w:t xml:space="preserve"> כאשר יש דבר מה שעשוי להיות תנאי, השאלה המרכזית היא האם אכן מדובר בתנאי או שמא מדובר בחיוב. במקרה בו למשל נדרש היתר בניה במסגרת החוזה, האפשרויות הן:</w:t>
      </w:r>
    </w:p>
    <w:p w14:paraId="6FCEC81B" w14:textId="77777777" w:rsidR="001E50F7" w:rsidRPr="001E50F7" w:rsidRDefault="001E50F7" w:rsidP="00CC5DE4">
      <w:pPr>
        <w:numPr>
          <w:ilvl w:val="1"/>
          <w:numId w:val="61"/>
        </w:numPr>
        <w:bidi/>
        <w:jc w:val="both"/>
        <w:rPr>
          <w:rFonts w:ascii="David" w:hAnsi="David" w:cs="David"/>
          <w:sz w:val="24"/>
          <w:szCs w:val="24"/>
          <w:lang w:val="en-US"/>
        </w:rPr>
      </w:pPr>
      <w:r w:rsidRPr="001E50F7">
        <w:rPr>
          <w:rFonts w:ascii="David" w:hAnsi="David" w:cs="David" w:hint="cs"/>
          <w:sz w:val="24"/>
          <w:szCs w:val="24"/>
          <w:rtl/>
        </w:rPr>
        <w:t>קבלת היתר היא חיוב על אחד הצדדים (קבלן / מזמין).</w:t>
      </w:r>
    </w:p>
    <w:p w14:paraId="6ADFACD1" w14:textId="77777777" w:rsidR="001E50F7" w:rsidRPr="001E50F7" w:rsidRDefault="001E50F7" w:rsidP="00CC5DE4">
      <w:pPr>
        <w:numPr>
          <w:ilvl w:val="1"/>
          <w:numId w:val="61"/>
        </w:numPr>
        <w:bidi/>
        <w:jc w:val="both"/>
        <w:rPr>
          <w:rFonts w:ascii="David" w:hAnsi="David" w:cs="David"/>
          <w:sz w:val="24"/>
          <w:szCs w:val="24"/>
          <w:lang w:val="en-US"/>
        </w:rPr>
      </w:pPr>
      <w:r w:rsidRPr="001E50F7">
        <w:rPr>
          <w:rFonts w:ascii="David" w:hAnsi="David" w:cs="David" w:hint="cs"/>
          <w:sz w:val="24"/>
          <w:szCs w:val="24"/>
          <w:rtl/>
        </w:rPr>
        <w:t>קבלת היתר היא תנאי לתוקף החוזה.</w:t>
      </w:r>
    </w:p>
    <w:p w14:paraId="21F5B541" w14:textId="77777777" w:rsidR="001E50F7" w:rsidRPr="001E50F7" w:rsidRDefault="001E50F7" w:rsidP="00CC5DE4">
      <w:pPr>
        <w:numPr>
          <w:ilvl w:val="1"/>
          <w:numId w:val="61"/>
        </w:numPr>
        <w:bidi/>
        <w:jc w:val="both"/>
        <w:rPr>
          <w:rFonts w:ascii="David" w:hAnsi="David" w:cs="David"/>
          <w:sz w:val="24"/>
          <w:szCs w:val="24"/>
          <w:lang w:val="en-US"/>
        </w:rPr>
      </w:pPr>
      <w:r w:rsidRPr="001E50F7">
        <w:rPr>
          <w:rFonts w:ascii="David" w:hAnsi="David" w:cs="David" w:hint="cs"/>
          <w:sz w:val="24"/>
          <w:szCs w:val="24"/>
          <w:rtl/>
        </w:rPr>
        <w:t>החוזה קובע בנייה גם ללא היתר, ולכן החוזה אינו חוקי. ע"מ להוכיח כי אכן החוזה בלתי-חוקי הצד הטוען לאי-חוקיות צריך להראות שהכוונה הייתה לבנות ללא היתר.</w:t>
      </w:r>
    </w:p>
    <w:p w14:paraId="6A3744AB" w14:textId="77777777" w:rsidR="001E50F7" w:rsidRPr="001E50F7" w:rsidRDefault="001E50F7" w:rsidP="001E50F7">
      <w:pPr>
        <w:bidi/>
        <w:jc w:val="both"/>
        <w:rPr>
          <w:rFonts w:ascii="David" w:hAnsi="David" w:cs="David"/>
          <w:b/>
          <w:bCs/>
          <w:sz w:val="24"/>
          <w:szCs w:val="24"/>
          <w:lang w:val="en-US"/>
        </w:rPr>
      </w:pPr>
      <w:r w:rsidRPr="001E50F7">
        <w:rPr>
          <w:rFonts w:ascii="David" w:hAnsi="David" w:cs="David" w:hint="cs"/>
          <w:b/>
          <w:bCs/>
          <w:sz w:val="24"/>
          <w:szCs w:val="24"/>
          <w:rtl/>
        </w:rPr>
        <w:t xml:space="preserve">סעדים: </w:t>
      </w:r>
    </w:p>
    <w:p w14:paraId="65524DF4" w14:textId="77777777" w:rsidR="001E50F7" w:rsidRPr="001E50F7" w:rsidRDefault="001E50F7" w:rsidP="00CC5DE4">
      <w:pPr>
        <w:numPr>
          <w:ilvl w:val="0"/>
          <w:numId w:val="62"/>
        </w:numPr>
        <w:bidi/>
        <w:jc w:val="both"/>
        <w:rPr>
          <w:rFonts w:ascii="David" w:hAnsi="David" w:cs="David"/>
          <w:sz w:val="24"/>
          <w:szCs w:val="24"/>
          <w:rtl/>
        </w:rPr>
      </w:pPr>
      <w:r w:rsidRPr="001E50F7">
        <w:rPr>
          <w:rFonts w:ascii="David" w:hAnsi="David" w:cs="David" w:hint="cs"/>
          <w:sz w:val="24"/>
          <w:szCs w:val="24"/>
          <w:rtl/>
        </w:rPr>
        <w:t xml:space="preserve">אם מדובר בחיוב והצד החייב לא קיים את החיוב </w:t>
      </w:r>
      <w:r w:rsidRPr="001E50F7">
        <w:rPr>
          <w:rFonts w:ascii="David" w:hAnsi="David" w:cs="David"/>
          <w:sz w:val="24"/>
          <w:szCs w:val="24"/>
          <w:rtl/>
        </w:rPr>
        <w:t>–</w:t>
      </w:r>
      <w:r w:rsidRPr="001E50F7">
        <w:rPr>
          <w:rFonts w:ascii="David" w:hAnsi="David" w:cs="David" w:hint="cs"/>
          <w:sz w:val="24"/>
          <w:szCs w:val="24"/>
          <w:rtl/>
        </w:rPr>
        <w:t xml:space="preserve"> נראה בכך הפרה ולכן התרופות יהיו בהתאם להפרה. </w:t>
      </w:r>
    </w:p>
    <w:p w14:paraId="218570D2" w14:textId="77777777" w:rsidR="001E50F7" w:rsidRPr="001E50F7" w:rsidRDefault="001E50F7" w:rsidP="00CC5DE4">
      <w:pPr>
        <w:numPr>
          <w:ilvl w:val="0"/>
          <w:numId w:val="62"/>
        </w:numPr>
        <w:bidi/>
        <w:jc w:val="both"/>
        <w:rPr>
          <w:rFonts w:ascii="David" w:hAnsi="David" w:cs="David"/>
          <w:sz w:val="24"/>
          <w:szCs w:val="24"/>
          <w:lang w:val="en-US"/>
        </w:rPr>
      </w:pPr>
      <w:r w:rsidRPr="001E50F7">
        <w:rPr>
          <w:rFonts w:ascii="David" w:hAnsi="David" w:cs="David" w:hint="cs"/>
          <w:sz w:val="24"/>
          <w:szCs w:val="24"/>
          <w:rtl/>
        </w:rPr>
        <w:t xml:space="preserve">במידה ומדובר בתנאי מתלה </w:t>
      </w:r>
      <w:r w:rsidRPr="001E50F7">
        <w:rPr>
          <w:rFonts w:ascii="David" w:hAnsi="David" w:cs="David"/>
          <w:sz w:val="24"/>
          <w:szCs w:val="24"/>
          <w:rtl/>
        </w:rPr>
        <w:t>–</w:t>
      </w:r>
      <w:r w:rsidRPr="001E50F7">
        <w:rPr>
          <w:rFonts w:ascii="David" w:hAnsi="David" w:cs="David" w:hint="cs"/>
          <w:sz w:val="24"/>
          <w:szCs w:val="24"/>
          <w:rtl/>
        </w:rPr>
        <w:t xml:space="preserve"> החוזה בטל בהיעדרו של התנאי ולכן נידרש להשבה בהתאם. אם יש בנייה הסעד יהיה השבה של שווי העבודה.</w:t>
      </w:r>
    </w:p>
    <w:p w14:paraId="1745E057" w14:textId="77777777" w:rsidR="001E50F7" w:rsidRPr="001E50F7" w:rsidRDefault="001E50F7" w:rsidP="00CC5DE4">
      <w:pPr>
        <w:numPr>
          <w:ilvl w:val="0"/>
          <w:numId w:val="62"/>
        </w:numPr>
        <w:bidi/>
        <w:jc w:val="both"/>
        <w:rPr>
          <w:rFonts w:ascii="David" w:hAnsi="David" w:cs="David"/>
          <w:sz w:val="24"/>
          <w:szCs w:val="24"/>
          <w:lang w:val="en-US"/>
        </w:rPr>
      </w:pPr>
      <w:r w:rsidRPr="001E50F7">
        <w:rPr>
          <w:rFonts w:ascii="David" w:hAnsi="David" w:cs="David" w:hint="cs"/>
          <w:sz w:val="24"/>
          <w:szCs w:val="24"/>
          <w:rtl/>
        </w:rPr>
        <w:t>אם הצדדים התכוונו לבנות גם ללא היתר, הרי שמדובר בחוזה בלתי חוקי והסעד יהיה בהתאם ל31.</w:t>
      </w:r>
    </w:p>
    <w:p w14:paraId="33B8CB80" w14:textId="55589209" w:rsidR="001E50F7" w:rsidRDefault="001E50F7" w:rsidP="001E50F7">
      <w:pPr>
        <w:bidi/>
        <w:jc w:val="both"/>
        <w:rPr>
          <w:rFonts w:ascii="David" w:hAnsi="David" w:cs="David"/>
          <w:sz w:val="24"/>
          <w:szCs w:val="24"/>
          <w:rtl/>
        </w:rPr>
      </w:pPr>
      <w:r w:rsidRPr="001E50F7">
        <w:rPr>
          <w:rFonts w:ascii="David" w:hAnsi="David" w:cs="David" w:hint="cs"/>
          <w:sz w:val="24"/>
          <w:szCs w:val="24"/>
          <w:rtl/>
        </w:rPr>
        <w:t>הסעד הטבעי הוא ביטול, אך במידה והתנאי חל רק על חלק מהחוזה ניתן יהיה להגיע גם לביטול חלקי.</w:t>
      </w:r>
    </w:p>
    <w:p w14:paraId="41E73E75" w14:textId="5D612697" w:rsidR="001E50F7" w:rsidRDefault="001E50F7" w:rsidP="001E50F7">
      <w:pPr>
        <w:bidi/>
        <w:jc w:val="both"/>
        <w:rPr>
          <w:rFonts w:ascii="David" w:hAnsi="David" w:cs="David"/>
          <w:sz w:val="24"/>
          <w:szCs w:val="24"/>
          <w:rtl/>
        </w:rPr>
      </w:pPr>
      <w:r w:rsidRPr="001E50F7">
        <w:rPr>
          <w:rFonts w:ascii="David" w:hAnsi="David" w:cs="David" w:hint="cs"/>
          <w:sz w:val="24"/>
          <w:szCs w:val="24"/>
          <w:highlight w:val="yellow"/>
          <w:rtl/>
        </w:rPr>
        <w:t>צאלים נ' דלק</w:t>
      </w:r>
      <w:r>
        <w:rPr>
          <w:rFonts w:ascii="David" w:hAnsi="David" w:cs="David" w:hint="cs"/>
          <w:sz w:val="24"/>
          <w:szCs w:val="24"/>
          <w:rtl/>
        </w:rPr>
        <w:t xml:space="preserve"> -</w:t>
      </w:r>
      <w:r w:rsidRPr="001E50F7">
        <w:rPr>
          <w:rtl/>
        </w:rPr>
        <w:t xml:space="preserve"> </w:t>
      </w:r>
      <w:r w:rsidRPr="001E50F7">
        <w:rPr>
          <w:rFonts w:ascii="David" w:hAnsi="David" w:cs="David"/>
          <w:sz w:val="24"/>
          <w:szCs w:val="24"/>
          <w:rtl/>
        </w:rPr>
        <w:t>ברגע שקיים חיוב בחוזה, עדיין ייתכן שהוא גם תנאי. מצב כזה תלוי בפרשנות וע"מ לקבוע כי זה המצב יש להבין שמדובר בחיוב השתדלות.</w:t>
      </w:r>
      <w:r>
        <w:rPr>
          <w:rFonts w:ascii="David" w:hAnsi="David" w:cs="David" w:hint="cs"/>
          <w:sz w:val="24"/>
          <w:szCs w:val="24"/>
          <w:rtl/>
        </w:rPr>
        <w:t xml:space="preserve"> </w:t>
      </w:r>
    </w:p>
    <w:p w14:paraId="73125DE5" w14:textId="3F274E42" w:rsidR="0055386F" w:rsidRPr="0055386F" w:rsidRDefault="0055386F" w:rsidP="0055386F">
      <w:pPr>
        <w:bidi/>
        <w:jc w:val="both"/>
        <w:rPr>
          <w:rFonts w:ascii="David" w:hAnsi="David" w:cs="David"/>
          <w:sz w:val="24"/>
          <w:szCs w:val="24"/>
          <w:lang w:val="en-US"/>
        </w:rPr>
      </w:pPr>
      <w:r w:rsidRPr="0055386F">
        <w:rPr>
          <w:rFonts w:ascii="David" w:hAnsi="David" w:cs="David" w:hint="cs"/>
          <w:b/>
          <w:bCs/>
          <w:sz w:val="24"/>
          <w:szCs w:val="24"/>
          <w:rtl/>
        </w:rPr>
        <w:t>מטרות חוזה על תנאי, חלוקת סיכונים:</w:t>
      </w:r>
      <w:r>
        <w:rPr>
          <w:rFonts w:ascii="David" w:hAnsi="David" w:cs="David" w:hint="cs"/>
          <w:sz w:val="24"/>
          <w:szCs w:val="24"/>
          <w:rtl/>
          <w:lang w:val="en-US"/>
        </w:rPr>
        <w:t xml:space="preserve"> </w:t>
      </w:r>
      <w:r w:rsidRPr="0055386F">
        <w:rPr>
          <w:rFonts w:ascii="David" w:hAnsi="David" w:cs="David" w:hint="cs"/>
          <w:sz w:val="24"/>
          <w:szCs w:val="24"/>
          <w:rtl/>
        </w:rPr>
        <w:t>חוזה על-תנאי הוא כלי לחלוקת סיכונים בין הצדדים. ברגע שנקבע שהשגת ההיתר היא חיוב של הקבלן, הוא זה שנושא בסיכון. אם נקבע שמדובר בתנאי, כל צד נושא בסיכונים שלו שיתממשו במקרה בו לא יינתן היתר.</w:t>
      </w:r>
    </w:p>
    <w:p w14:paraId="1B42A160" w14:textId="67B897D4" w:rsidR="00926D1C" w:rsidRPr="00926D1C" w:rsidRDefault="00926D1C" w:rsidP="00926D1C">
      <w:pPr>
        <w:tabs>
          <w:tab w:val="left" w:pos="1526"/>
        </w:tabs>
        <w:bidi/>
        <w:jc w:val="both"/>
        <w:rPr>
          <w:rFonts w:ascii="David" w:hAnsi="David" w:cs="David"/>
          <w:b/>
          <w:bCs/>
          <w:sz w:val="24"/>
          <w:szCs w:val="24"/>
          <w:rtl/>
        </w:rPr>
      </w:pPr>
      <w:r w:rsidRPr="00926D1C">
        <w:rPr>
          <w:rFonts w:ascii="David" w:hAnsi="David" w:cs="David" w:hint="cs"/>
          <w:b/>
          <w:bCs/>
          <w:sz w:val="24"/>
          <w:szCs w:val="24"/>
          <w:rtl/>
        </w:rPr>
        <w:t>סיכום סעדים תוכן החוזה:</w:t>
      </w:r>
      <w:r w:rsidRPr="00926D1C">
        <w:rPr>
          <w:rFonts w:ascii="David" w:hAnsi="David" w:cs="David" w:hint="cs"/>
          <w:b/>
          <w:bCs/>
          <w:sz w:val="24"/>
          <w:szCs w:val="24"/>
        </w:rPr>
        <w:t xml:space="preserve"> </w:t>
      </w:r>
    </w:p>
    <w:p w14:paraId="70F6670C" w14:textId="5298B2E7" w:rsidR="00926D1C" w:rsidRPr="00926D1C" w:rsidRDefault="00926D1C" w:rsidP="00120230">
      <w:pPr>
        <w:pStyle w:val="ListParagraph"/>
        <w:numPr>
          <w:ilvl w:val="0"/>
          <w:numId w:val="59"/>
        </w:numPr>
        <w:bidi/>
        <w:jc w:val="both"/>
        <w:rPr>
          <w:rFonts w:ascii="David" w:hAnsi="David" w:cs="David"/>
          <w:b/>
          <w:bCs/>
          <w:sz w:val="24"/>
          <w:szCs w:val="24"/>
          <w:rtl/>
          <w:lang w:val="en-US"/>
        </w:rPr>
      </w:pPr>
      <w:r w:rsidRPr="00926D1C">
        <w:rPr>
          <w:rFonts w:ascii="David" w:hAnsi="David" w:cs="David" w:hint="cs"/>
          <w:sz w:val="24"/>
          <w:szCs w:val="24"/>
          <w:u w:val="single"/>
          <w:rtl/>
        </w:rPr>
        <w:t>פרשנות</w:t>
      </w:r>
      <w:r w:rsidRPr="00926D1C">
        <w:rPr>
          <w:rFonts w:ascii="David" w:hAnsi="David" w:cs="David" w:hint="cs"/>
          <w:b/>
          <w:bCs/>
          <w:sz w:val="24"/>
          <w:szCs w:val="24"/>
          <w:rtl/>
        </w:rPr>
        <w:t>:</w:t>
      </w:r>
      <w:r>
        <w:rPr>
          <w:rFonts w:ascii="David" w:hAnsi="David" w:cs="David" w:hint="cs"/>
          <w:b/>
          <w:bCs/>
          <w:sz w:val="24"/>
          <w:szCs w:val="24"/>
          <w:rtl/>
        </w:rPr>
        <w:t xml:space="preserve"> א. </w:t>
      </w:r>
      <w:r w:rsidRPr="00926D1C">
        <w:rPr>
          <w:rFonts w:ascii="David" w:hAnsi="David" w:cs="David" w:hint="cs"/>
          <w:sz w:val="24"/>
          <w:szCs w:val="24"/>
          <w:rtl/>
        </w:rPr>
        <w:t xml:space="preserve">פרשנות </w:t>
      </w:r>
      <w:r w:rsidRPr="00926D1C">
        <w:rPr>
          <w:rFonts w:ascii="David" w:hAnsi="David" w:cs="David" w:hint="cs"/>
          <w:b/>
          <w:bCs/>
          <w:sz w:val="24"/>
          <w:szCs w:val="24"/>
          <w:rtl/>
        </w:rPr>
        <w:t>ב.</w:t>
      </w:r>
      <w:r>
        <w:rPr>
          <w:rFonts w:ascii="David" w:hAnsi="David" w:cs="David" w:hint="cs"/>
          <w:sz w:val="24"/>
          <w:szCs w:val="24"/>
          <w:rtl/>
        </w:rPr>
        <w:t xml:space="preserve"> </w:t>
      </w:r>
      <w:r w:rsidRPr="00926D1C">
        <w:rPr>
          <w:rFonts w:ascii="David" w:hAnsi="David" w:cs="David" w:hint="cs"/>
          <w:sz w:val="24"/>
          <w:szCs w:val="24"/>
          <w:rtl/>
        </w:rPr>
        <w:t>השלמה</w:t>
      </w:r>
    </w:p>
    <w:p w14:paraId="31CE0B3B" w14:textId="22E325DD" w:rsidR="00926D1C" w:rsidRPr="00926D1C" w:rsidRDefault="00926D1C" w:rsidP="00120230">
      <w:pPr>
        <w:pStyle w:val="ListParagraph"/>
        <w:numPr>
          <w:ilvl w:val="0"/>
          <w:numId w:val="59"/>
        </w:numPr>
        <w:bidi/>
        <w:rPr>
          <w:rFonts w:ascii="David" w:hAnsi="David" w:cs="David"/>
          <w:sz w:val="24"/>
          <w:szCs w:val="24"/>
          <w:lang w:val="en-US"/>
        </w:rPr>
      </w:pPr>
      <w:r w:rsidRPr="00926D1C">
        <w:rPr>
          <w:rFonts w:ascii="David" w:hAnsi="David" w:cs="David" w:hint="cs"/>
          <w:sz w:val="24"/>
          <w:szCs w:val="24"/>
          <w:u w:val="single"/>
          <w:rtl/>
          <w:lang w:val="en-US"/>
        </w:rPr>
        <w:t>תו"ל בקיום חוזים</w:t>
      </w:r>
      <w:r w:rsidRPr="00926D1C">
        <w:rPr>
          <w:rFonts w:ascii="David" w:hAnsi="David" w:cs="David" w:hint="cs"/>
          <w:sz w:val="24"/>
          <w:szCs w:val="24"/>
          <w:rtl/>
          <w:lang w:val="en-US"/>
        </w:rPr>
        <w:t>:</w:t>
      </w:r>
      <w:r w:rsidRPr="00926D1C">
        <w:rPr>
          <w:rFonts w:ascii="David" w:hAnsi="David" w:cs="David" w:hint="cs"/>
          <w:sz w:val="24"/>
          <w:szCs w:val="24"/>
          <w:lang w:val="en-US"/>
        </w:rPr>
        <w:t xml:space="preserve"> </w:t>
      </w:r>
      <w:r w:rsidRPr="00926D1C">
        <w:rPr>
          <w:rFonts w:ascii="David" w:hAnsi="David" w:cs="David" w:hint="cs"/>
          <w:b/>
          <w:bCs/>
          <w:sz w:val="24"/>
          <w:szCs w:val="24"/>
          <w:rtl/>
          <w:lang w:val="en-US"/>
        </w:rPr>
        <w:t xml:space="preserve">א. </w:t>
      </w:r>
      <w:r w:rsidRPr="00926D1C">
        <w:rPr>
          <w:rFonts w:ascii="David" w:hAnsi="David" w:cs="David"/>
          <w:sz w:val="24"/>
          <w:szCs w:val="24"/>
          <w:rtl/>
          <w:lang w:val="en-US"/>
        </w:rPr>
        <w:t>תרופות בגין הפרה(בעיקר בקיום חיוב שלא בתו"ל)</w:t>
      </w:r>
      <w:r>
        <w:rPr>
          <w:rFonts w:ascii="David" w:hAnsi="David" w:cs="David" w:hint="cs"/>
          <w:sz w:val="24"/>
          <w:szCs w:val="24"/>
          <w:rtl/>
          <w:lang w:val="en-US"/>
        </w:rPr>
        <w:t xml:space="preserve"> </w:t>
      </w:r>
      <w:r w:rsidRPr="00926D1C">
        <w:rPr>
          <w:rFonts w:ascii="David" w:hAnsi="David" w:cs="David" w:hint="cs"/>
          <w:b/>
          <w:bCs/>
          <w:sz w:val="24"/>
          <w:szCs w:val="24"/>
          <w:rtl/>
          <w:lang w:val="en-US"/>
        </w:rPr>
        <w:t>ב.</w:t>
      </w:r>
      <w:r>
        <w:rPr>
          <w:rFonts w:ascii="David" w:hAnsi="David" w:cs="David" w:hint="cs"/>
          <w:sz w:val="24"/>
          <w:szCs w:val="24"/>
          <w:rtl/>
          <w:lang w:val="en-US"/>
        </w:rPr>
        <w:t xml:space="preserve"> בטלות הפעולה שנעשתה בחוסר תו"ל (בעיקר בשימוש בזכות). </w:t>
      </w:r>
    </w:p>
    <w:p w14:paraId="37DC3235" w14:textId="6A26FBD2" w:rsidR="00926D1C" w:rsidRDefault="00926D1C" w:rsidP="00120230">
      <w:pPr>
        <w:pStyle w:val="ListParagraph"/>
        <w:numPr>
          <w:ilvl w:val="0"/>
          <w:numId w:val="59"/>
        </w:numPr>
        <w:bidi/>
        <w:rPr>
          <w:rFonts w:ascii="David" w:hAnsi="David" w:cs="David"/>
          <w:sz w:val="24"/>
          <w:szCs w:val="24"/>
          <w:lang w:val="en-US"/>
        </w:rPr>
      </w:pPr>
      <w:r w:rsidRPr="00926D1C">
        <w:rPr>
          <w:rFonts w:ascii="David" w:hAnsi="David" w:cs="David" w:hint="cs"/>
          <w:sz w:val="24"/>
          <w:szCs w:val="24"/>
          <w:u w:val="single"/>
          <w:rtl/>
          <w:lang w:val="en-US"/>
        </w:rPr>
        <w:t>תקנת הציבור</w:t>
      </w:r>
      <w:r>
        <w:rPr>
          <w:rFonts w:ascii="David" w:hAnsi="David" w:cs="David" w:hint="cs"/>
          <w:sz w:val="24"/>
          <w:szCs w:val="24"/>
          <w:rtl/>
          <w:lang w:val="en-US"/>
        </w:rPr>
        <w:t>:</w:t>
      </w:r>
      <w:r>
        <w:rPr>
          <w:rFonts w:ascii="David" w:hAnsi="David" w:cs="David" w:hint="cs"/>
          <w:sz w:val="24"/>
          <w:szCs w:val="24"/>
          <w:lang w:val="en-US"/>
        </w:rPr>
        <w:t xml:space="preserve"> </w:t>
      </w:r>
      <w:r>
        <w:rPr>
          <w:rFonts w:ascii="David" w:hAnsi="David" w:cs="David" w:hint="cs"/>
          <w:sz w:val="24"/>
          <w:szCs w:val="24"/>
          <w:rtl/>
          <w:lang w:val="en-US"/>
        </w:rPr>
        <w:t>בטל</w:t>
      </w:r>
    </w:p>
    <w:p w14:paraId="7497A7F0" w14:textId="0069A255" w:rsidR="00926D1C" w:rsidRDefault="00926D1C" w:rsidP="00120230">
      <w:pPr>
        <w:pStyle w:val="ListParagraph"/>
        <w:numPr>
          <w:ilvl w:val="0"/>
          <w:numId w:val="59"/>
        </w:numPr>
        <w:bidi/>
        <w:rPr>
          <w:rFonts w:ascii="David" w:hAnsi="David" w:cs="David"/>
          <w:sz w:val="24"/>
          <w:szCs w:val="24"/>
          <w:lang w:val="en-US"/>
        </w:rPr>
      </w:pPr>
      <w:r w:rsidRPr="00926D1C">
        <w:rPr>
          <w:rFonts w:ascii="David" w:hAnsi="David" w:cs="David" w:hint="cs"/>
          <w:sz w:val="24"/>
          <w:szCs w:val="24"/>
          <w:u w:val="single"/>
          <w:rtl/>
          <w:lang w:val="en-US"/>
        </w:rPr>
        <w:t>חוקה בלתי חוקי</w:t>
      </w:r>
      <w:r>
        <w:rPr>
          <w:rFonts w:ascii="David" w:hAnsi="David" w:cs="David" w:hint="cs"/>
          <w:sz w:val="24"/>
          <w:szCs w:val="24"/>
          <w:rtl/>
          <w:lang w:val="en-US"/>
        </w:rPr>
        <w:t>:</w:t>
      </w:r>
      <w:r>
        <w:rPr>
          <w:rFonts w:ascii="David" w:hAnsi="David" w:cs="David" w:hint="cs"/>
          <w:sz w:val="24"/>
          <w:szCs w:val="24"/>
          <w:lang w:val="en-US"/>
        </w:rPr>
        <w:t xml:space="preserve"> </w:t>
      </w:r>
      <w:r>
        <w:rPr>
          <w:rFonts w:ascii="David" w:hAnsi="David" w:cs="David" w:hint="cs"/>
          <w:sz w:val="24"/>
          <w:szCs w:val="24"/>
          <w:rtl/>
          <w:lang w:val="en-US"/>
        </w:rPr>
        <w:t>בטל</w:t>
      </w:r>
    </w:p>
    <w:p w14:paraId="6F854AE0" w14:textId="2A652B25" w:rsidR="00926D1C" w:rsidRDefault="00926D1C" w:rsidP="00120230">
      <w:pPr>
        <w:pStyle w:val="ListParagraph"/>
        <w:numPr>
          <w:ilvl w:val="0"/>
          <w:numId w:val="59"/>
        </w:numPr>
        <w:bidi/>
        <w:rPr>
          <w:rFonts w:ascii="David" w:hAnsi="David" w:cs="David"/>
          <w:sz w:val="24"/>
          <w:szCs w:val="24"/>
          <w:lang w:val="en-US"/>
        </w:rPr>
      </w:pPr>
      <w:r w:rsidRPr="00926D1C">
        <w:rPr>
          <w:rFonts w:ascii="David" w:hAnsi="David" w:cs="David" w:hint="cs"/>
          <w:sz w:val="24"/>
          <w:szCs w:val="24"/>
          <w:u w:val="single"/>
          <w:rtl/>
          <w:lang w:val="en-US"/>
        </w:rPr>
        <w:t>חוזה למראית עין</w:t>
      </w:r>
      <w:r>
        <w:rPr>
          <w:rFonts w:ascii="David" w:hAnsi="David" w:cs="David" w:hint="cs"/>
          <w:sz w:val="24"/>
          <w:szCs w:val="24"/>
          <w:rtl/>
          <w:lang w:val="en-US"/>
        </w:rPr>
        <w:t xml:space="preserve">: בטל </w:t>
      </w:r>
    </w:p>
    <w:p w14:paraId="1B5FE2AD" w14:textId="2C7A9F09" w:rsidR="00D15E9C" w:rsidRDefault="00926D1C" w:rsidP="00120230">
      <w:pPr>
        <w:pStyle w:val="ListParagraph"/>
        <w:numPr>
          <w:ilvl w:val="0"/>
          <w:numId w:val="59"/>
        </w:numPr>
        <w:bidi/>
        <w:rPr>
          <w:rFonts w:ascii="David" w:hAnsi="David" w:cs="David"/>
          <w:sz w:val="24"/>
          <w:szCs w:val="24"/>
          <w:lang w:val="en-US"/>
        </w:rPr>
      </w:pPr>
      <w:r w:rsidRPr="00926D1C">
        <w:rPr>
          <w:rFonts w:ascii="David" w:hAnsi="David" w:cs="David" w:hint="cs"/>
          <w:sz w:val="24"/>
          <w:szCs w:val="24"/>
          <w:u w:val="single"/>
          <w:rtl/>
          <w:lang w:val="en-US"/>
        </w:rPr>
        <w:t>קיפוח בחוזה אחיד</w:t>
      </w:r>
      <w:r>
        <w:rPr>
          <w:rFonts w:ascii="David" w:hAnsi="David" w:cs="David" w:hint="cs"/>
          <w:sz w:val="24"/>
          <w:szCs w:val="24"/>
          <w:rtl/>
          <w:lang w:val="en-US"/>
        </w:rPr>
        <w:t>:</w:t>
      </w:r>
      <w:r>
        <w:rPr>
          <w:rFonts w:ascii="David" w:hAnsi="David" w:cs="David" w:hint="cs"/>
          <w:sz w:val="24"/>
          <w:szCs w:val="24"/>
          <w:lang w:val="en-US"/>
        </w:rPr>
        <w:t xml:space="preserve"> </w:t>
      </w:r>
      <w:r w:rsidRPr="00926D1C">
        <w:rPr>
          <w:rFonts w:ascii="David" w:hAnsi="David" w:cs="David" w:hint="cs"/>
          <w:b/>
          <w:bCs/>
          <w:sz w:val="24"/>
          <w:szCs w:val="24"/>
          <w:rtl/>
          <w:lang w:val="en-US"/>
        </w:rPr>
        <w:t xml:space="preserve">א. </w:t>
      </w:r>
      <w:r>
        <w:rPr>
          <w:rFonts w:ascii="David" w:hAnsi="David" w:cs="David" w:hint="cs"/>
          <w:sz w:val="24"/>
          <w:szCs w:val="24"/>
          <w:rtl/>
          <w:lang w:val="en-US"/>
        </w:rPr>
        <w:t xml:space="preserve">ביטול התנאי המקפח </w:t>
      </w:r>
      <w:r w:rsidRPr="00926D1C">
        <w:rPr>
          <w:rFonts w:ascii="David" w:hAnsi="David" w:cs="David" w:hint="cs"/>
          <w:b/>
          <w:bCs/>
          <w:sz w:val="24"/>
          <w:szCs w:val="24"/>
          <w:rtl/>
          <w:lang w:val="en-US"/>
        </w:rPr>
        <w:t>ב.</w:t>
      </w:r>
      <w:r>
        <w:rPr>
          <w:rFonts w:ascii="David" w:hAnsi="David" w:cs="David" w:hint="cs"/>
          <w:sz w:val="24"/>
          <w:szCs w:val="24"/>
          <w:rtl/>
          <w:lang w:val="en-US"/>
        </w:rPr>
        <w:t xml:space="preserve"> שינוי התנאי המקפח </w:t>
      </w:r>
    </w:p>
    <w:p w14:paraId="7733F009" w14:textId="5A98D547" w:rsidR="001E50F7" w:rsidRDefault="001E50F7" w:rsidP="001E50F7">
      <w:pPr>
        <w:pStyle w:val="ListParagraph"/>
        <w:numPr>
          <w:ilvl w:val="0"/>
          <w:numId w:val="59"/>
        </w:numPr>
        <w:bidi/>
        <w:rPr>
          <w:rFonts w:ascii="David" w:hAnsi="David" w:cs="David"/>
          <w:sz w:val="24"/>
          <w:szCs w:val="24"/>
          <w:lang w:val="en-US"/>
        </w:rPr>
      </w:pPr>
      <w:r>
        <w:rPr>
          <w:rFonts w:ascii="David" w:hAnsi="David" w:cs="David" w:hint="cs"/>
          <w:sz w:val="24"/>
          <w:szCs w:val="24"/>
          <w:u w:val="single"/>
          <w:rtl/>
          <w:lang w:val="en-US"/>
        </w:rPr>
        <w:t>חוזה על תנאי</w:t>
      </w:r>
      <w:r w:rsidRPr="001E50F7">
        <w:rPr>
          <w:rFonts w:ascii="David" w:hAnsi="David" w:cs="David" w:hint="cs"/>
          <w:sz w:val="24"/>
          <w:szCs w:val="24"/>
          <w:rtl/>
          <w:lang w:val="en-US"/>
        </w:rPr>
        <w:t>:</w:t>
      </w:r>
      <w:r>
        <w:rPr>
          <w:rFonts w:ascii="David" w:hAnsi="David" w:cs="David" w:hint="cs"/>
          <w:sz w:val="24"/>
          <w:szCs w:val="24"/>
          <w:lang w:val="en-US"/>
        </w:rPr>
        <w:t xml:space="preserve"> </w:t>
      </w:r>
      <w:r>
        <w:rPr>
          <w:rFonts w:ascii="David" w:hAnsi="David" w:cs="David" w:hint="cs"/>
          <w:b/>
          <w:bCs/>
          <w:sz w:val="24"/>
          <w:szCs w:val="24"/>
          <w:rtl/>
          <w:lang w:val="en-US"/>
        </w:rPr>
        <w:t xml:space="preserve">א. </w:t>
      </w:r>
      <w:r>
        <w:rPr>
          <w:rFonts w:ascii="David" w:hAnsi="David" w:cs="David" w:hint="cs"/>
          <w:sz w:val="24"/>
          <w:szCs w:val="24"/>
          <w:rtl/>
          <w:lang w:val="en-US"/>
        </w:rPr>
        <w:t xml:space="preserve">ביטול </w:t>
      </w:r>
      <w:r>
        <w:rPr>
          <w:rFonts w:ascii="David" w:hAnsi="David" w:cs="David" w:hint="cs"/>
          <w:b/>
          <w:bCs/>
          <w:sz w:val="24"/>
          <w:szCs w:val="24"/>
          <w:rtl/>
          <w:lang w:val="en-US"/>
        </w:rPr>
        <w:t xml:space="preserve">ב. </w:t>
      </w:r>
      <w:r>
        <w:rPr>
          <w:rFonts w:ascii="David" w:hAnsi="David" w:cs="David" w:hint="cs"/>
          <w:sz w:val="24"/>
          <w:szCs w:val="24"/>
          <w:rtl/>
          <w:lang w:val="en-US"/>
        </w:rPr>
        <w:t>ביטול חלקי</w:t>
      </w:r>
    </w:p>
    <w:p w14:paraId="64E2560A" w14:textId="5174BC02" w:rsidR="0055386F" w:rsidRDefault="0055386F" w:rsidP="0055386F">
      <w:pPr>
        <w:bidi/>
        <w:rPr>
          <w:rFonts w:ascii="David" w:hAnsi="David" w:cs="David"/>
          <w:b/>
          <w:bCs/>
          <w:sz w:val="24"/>
          <w:szCs w:val="24"/>
          <w:rtl/>
          <w:lang w:val="en-US"/>
        </w:rPr>
      </w:pPr>
      <w:r>
        <w:rPr>
          <w:rFonts w:ascii="David" w:hAnsi="David" w:cs="David" w:hint="cs"/>
          <w:b/>
          <w:bCs/>
          <w:sz w:val="24"/>
          <w:szCs w:val="24"/>
          <w:rtl/>
          <w:lang w:val="en-US"/>
        </w:rPr>
        <w:t xml:space="preserve">יציאה מהחוזה: </w:t>
      </w:r>
    </w:p>
    <w:p w14:paraId="633E7B65" w14:textId="61F2152A" w:rsidR="0055386F" w:rsidRDefault="0055386F" w:rsidP="0055386F">
      <w:pPr>
        <w:bidi/>
        <w:rPr>
          <w:rFonts w:ascii="David" w:hAnsi="David" w:cs="David"/>
          <w:b/>
          <w:bCs/>
          <w:sz w:val="24"/>
          <w:szCs w:val="24"/>
          <w:rtl/>
          <w:lang w:val="en-US"/>
        </w:rPr>
      </w:pPr>
      <w:r>
        <w:rPr>
          <w:rFonts w:ascii="David" w:hAnsi="David" w:cs="David" w:hint="cs"/>
          <w:b/>
          <w:bCs/>
          <w:sz w:val="24"/>
          <w:szCs w:val="24"/>
          <w:rtl/>
          <w:lang w:val="en-US"/>
        </w:rPr>
        <w:t xml:space="preserve">הפרה: </w:t>
      </w:r>
    </w:p>
    <w:p w14:paraId="2E2E1CE5" w14:textId="3809F8E1" w:rsidR="002D29F5" w:rsidRDefault="002D29F5" w:rsidP="002D29F5">
      <w:pPr>
        <w:pStyle w:val="ListParagraph"/>
        <w:numPr>
          <w:ilvl w:val="0"/>
          <w:numId w:val="60"/>
        </w:numPr>
        <w:bidi/>
        <w:rPr>
          <w:rFonts w:ascii="David" w:hAnsi="David" w:cs="David"/>
          <w:sz w:val="24"/>
          <w:szCs w:val="24"/>
          <w:lang w:val="en-US"/>
        </w:rPr>
      </w:pPr>
      <w:r w:rsidRPr="002D29F5">
        <w:rPr>
          <w:rFonts w:ascii="David" w:hAnsi="David" w:cs="David" w:hint="cs"/>
          <w:sz w:val="24"/>
          <w:szCs w:val="24"/>
          <w:rtl/>
          <w:lang w:val="en-US"/>
        </w:rPr>
        <w:t xml:space="preserve">אדם נחשב מפר כאשר לא קיים את החיובים שלו עפ"י החוזה. </w:t>
      </w:r>
    </w:p>
    <w:p w14:paraId="7C344671" w14:textId="77777777" w:rsidR="002D29F5" w:rsidRPr="002D29F5" w:rsidRDefault="002D29F5" w:rsidP="002D29F5">
      <w:pPr>
        <w:bidi/>
        <w:rPr>
          <w:rFonts w:ascii="David" w:hAnsi="David" w:cs="David"/>
          <w:sz w:val="24"/>
          <w:szCs w:val="24"/>
          <w:lang w:val="en-US"/>
        </w:rPr>
      </w:pPr>
      <w:r w:rsidRPr="002408CC">
        <w:rPr>
          <w:rFonts w:ascii="David" w:hAnsi="David" w:cs="David" w:hint="cs"/>
          <w:b/>
          <w:bCs/>
          <w:sz w:val="24"/>
          <w:szCs w:val="24"/>
          <w:rtl/>
          <w:lang w:val="en-US"/>
        </w:rPr>
        <w:t>סוגי חיובים</w:t>
      </w:r>
      <w:r>
        <w:rPr>
          <w:rFonts w:ascii="David" w:hAnsi="David" w:cs="David" w:hint="cs"/>
          <w:sz w:val="24"/>
          <w:szCs w:val="24"/>
          <w:rtl/>
          <w:lang w:val="en-US"/>
        </w:rPr>
        <w:t xml:space="preserve">: </w:t>
      </w:r>
    </w:p>
    <w:p w14:paraId="7C7F5EAC" w14:textId="77777777" w:rsidR="002D29F5" w:rsidRDefault="002D29F5" w:rsidP="00CC5DE4">
      <w:pPr>
        <w:pStyle w:val="ListParagraph"/>
        <w:numPr>
          <w:ilvl w:val="0"/>
          <w:numId w:val="63"/>
        </w:numPr>
        <w:bidi/>
        <w:rPr>
          <w:rFonts w:ascii="David" w:hAnsi="David" w:cs="David"/>
          <w:sz w:val="24"/>
          <w:szCs w:val="24"/>
          <w:lang w:val="en-US"/>
        </w:rPr>
      </w:pPr>
      <w:r w:rsidRPr="002D29F5">
        <w:rPr>
          <w:rFonts w:ascii="David" w:hAnsi="David" w:cs="David" w:hint="cs"/>
          <w:sz w:val="24"/>
          <w:szCs w:val="24"/>
          <w:u w:val="single"/>
          <w:rtl/>
          <w:lang w:val="en-US"/>
        </w:rPr>
        <w:t>חיובי תוצאה</w:t>
      </w:r>
      <w:r w:rsidRPr="002D29F5">
        <w:rPr>
          <w:rFonts w:ascii="David" w:hAnsi="David" w:cs="David" w:hint="cs"/>
          <w:sz w:val="24"/>
          <w:szCs w:val="24"/>
          <w:rtl/>
          <w:lang w:val="en-US"/>
        </w:rPr>
        <w:t>: לא נמדד מאמץ או השתדלות. עצם החיוב הוא הגעה לתוצאה המוסכמת (חריג לכך, דיני סיכול). משמע, ההפרה יכולה להיות גם כששני הצדדים פעלו בהתנהגות סבירה וראויה, אך לא עמדו בחיוב. דרישה מחמירה, צריך לבצע את התוצאה.</w:t>
      </w:r>
    </w:p>
    <w:p w14:paraId="719D95DE" w14:textId="105D6217" w:rsidR="002D29F5" w:rsidRDefault="002D29F5" w:rsidP="00CC5DE4">
      <w:pPr>
        <w:pStyle w:val="ListParagraph"/>
        <w:numPr>
          <w:ilvl w:val="0"/>
          <w:numId w:val="63"/>
        </w:numPr>
        <w:bidi/>
        <w:rPr>
          <w:rFonts w:ascii="David" w:hAnsi="David" w:cs="David"/>
          <w:sz w:val="24"/>
          <w:szCs w:val="24"/>
          <w:lang w:val="en-US"/>
        </w:rPr>
      </w:pPr>
      <w:r w:rsidRPr="002D29F5">
        <w:rPr>
          <w:rFonts w:ascii="David" w:hAnsi="David" w:cs="David" w:hint="cs"/>
          <w:sz w:val="24"/>
          <w:szCs w:val="24"/>
          <w:u w:val="single"/>
          <w:rtl/>
          <w:lang w:val="en-US"/>
        </w:rPr>
        <w:lastRenderedPageBreak/>
        <w:t>חיובי השתדלות</w:t>
      </w:r>
      <w:r w:rsidRPr="002D29F5">
        <w:rPr>
          <w:rFonts w:ascii="David" w:hAnsi="David" w:cs="David" w:hint="cs"/>
          <w:sz w:val="24"/>
          <w:szCs w:val="24"/>
          <w:rtl/>
          <w:lang w:val="en-US"/>
        </w:rPr>
        <w:t>: סטנדרט ההתנהגות הנדרש הוא מאמץ סביר, השתדלות. הרמה הנדרשת היא איכות בינונית ולא עוסקים בשאלה האם הושגה התוצאה או לא. צריך להוכיח שלא התרשל ונהג בסבירות.</w:t>
      </w:r>
    </w:p>
    <w:p w14:paraId="6988C48D" w14:textId="1F184D83" w:rsidR="000255FC" w:rsidRDefault="000255FC" w:rsidP="000255FC">
      <w:pPr>
        <w:bidi/>
        <w:rPr>
          <w:rFonts w:ascii="David" w:hAnsi="David" w:cs="David"/>
          <w:sz w:val="24"/>
          <w:szCs w:val="24"/>
          <w:rtl/>
          <w:lang w:val="en-US"/>
        </w:rPr>
      </w:pPr>
      <w:r w:rsidRPr="000255FC">
        <w:rPr>
          <w:rFonts w:ascii="David" w:hAnsi="David" w:cs="David" w:hint="cs"/>
          <w:sz w:val="24"/>
          <w:szCs w:val="24"/>
          <w:highlight w:val="yellow"/>
          <w:rtl/>
          <w:lang w:val="en-US"/>
        </w:rPr>
        <w:t>עטרי נ' אורות</w:t>
      </w:r>
      <w:r>
        <w:rPr>
          <w:rFonts w:ascii="David" w:hAnsi="David" w:cs="David" w:hint="cs"/>
          <w:sz w:val="24"/>
          <w:szCs w:val="24"/>
          <w:rtl/>
          <w:lang w:val="en-US"/>
        </w:rPr>
        <w:t xml:space="preserve"> </w:t>
      </w:r>
      <w:r>
        <w:rPr>
          <w:rFonts w:ascii="David" w:hAnsi="David" w:cs="David"/>
          <w:sz w:val="24"/>
          <w:szCs w:val="24"/>
          <w:rtl/>
          <w:lang w:val="en-US"/>
        </w:rPr>
        <w:t>–</w:t>
      </w:r>
      <w:r>
        <w:rPr>
          <w:rFonts w:ascii="David" w:hAnsi="David" w:cs="David" w:hint="cs"/>
          <w:sz w:val="24"/>
          <w:szCs w:val="24"/>
          <w:rtl/>
          <w:lang w:val="en-US"/>
        </w:rPr>
        <w:t xml:space="preserve"> </w:t>
      </w:r>
      <w:r w:rsidR="00CB55CE">
        <w:rPr>
          <w:rFonts w:ascii="David" w:hAnsi="David" w:cs="David" w:hint="cs"/>
          <w:sz w:val="24"/>
          <w:szCs w:val="24"/>
          <w:rtl/>
          <w:lang w:val="en-US"/>
        </w:rPr>
        <w:t xml:space="preserve">חוזה למתן שירות + סעיף בלעדיות. </w:t>
      </w:r>
      <w:r>
        <w:rPr>
          <w:rFonts w:ascii="David" w:hAnsi="David" w:cs="David" w:hint="cs"/>
          <w:sz w:val="24"/>
          <w:szCs w:val="24"/>
          <w:rtl/>
          <w:lang w:val="en-US"/>
        </w:rPr>
        <w:t xml:space="preserve">הצד החייב לא השתדל כנדרש לקיים את חובתו. </w:t>
      </w:r>
    </w:p>
    <w:p w14:paraId="197ECF7B" w14:textId="642CAE5E" w:rsidR="00CB55CE" w:rsidRPr="00CB55CE" w:rsidRDefault="00CB55CE" w:rsidP="00CB55CE">
      <w:pPr>
        <w:bidi/>
        <w:rPr>
          <w:rFonts w:ascii="David" w:hAnsi="David" w:cs="David"/>
          <w:b/>
          <w:bCs/>
          <w:sz w:val="24"/>
          <w:szCs w:val="24"/>
          <w:rtl/>
          <w:lang w:val="en-US"/>
        </w:rPr>
      </w:pPr>
      <w:r w:rsidRPr="00CB55CE">
        <w:rPr>
          <w:rFonts w:ascii="David" w:hAnsi="David" w:cs="David" w:hint="cs"/>
          <w:b/>
          <w:bCs/>
          <w:sz w:val="24"/>
          <w:szCs w:val="24"/>
          <w:rtl/>
          <w:lang w:val="en-US"/>
        </w:rPr>
        <w:t xml:space="preserve">ס' 17 </w:t>
      </w:r>
      <w:r w:rsidRPr="00CB55CE">
        <w:rPr>
          <w:rFonts w:ascii="David" w:hAnsi="David" w:cs="David"/>
          <w:b/>
          <w:bCs/>
          <w:sz w:val="24"/>
          <w:szCs w:val="24"/>
          <w:rtl/>
          <w:lang w:val="en-US"/>
        </w:rPr>
        <w:t>–</w:t>
      </w:r>
      <w:r w:rsidRPr="00CB55CE">
        <w:rPr>
          <w:rFonts w:ascii="David" w:hAnsi="David" w:cs="David" w:hint="cs"/>
          <w:b/>
          <w:bCs/>
          <w:sz w:val="24"/>
          <w:szCs w:val="24"/>
          <w:rtl/>
          <w:lang w:val="en-US"/>
        </w:rPr>
        <w:t xml:space="preserve"> הפרה צפויה:</w:t>
      </w:r>
      <w:r w:rsidRPr="00CB55CE">
        <w:rPr>
          <w:rFonts w:ascii="David" w:hAnsi="David" w:cs="David" w:hint="cs"/>
          <w:b/>
          <w:bCs/>
          <w:sz w:val="24"/>
          <w:szCs w:val="24"/>
          <w:lang w:val="en-US"/>
        </w:rPr>
        <w:t xml:space="preserve"> </w:t>
      </w:r>
      <w:r w:rsidRPr="00CB55CE">
        <w:rPr>
          <w:rFonts w:ascii="David" w:hAnsi="David" w:cs="David" w:hint="cs"/>
          <w:b/>
          <w:bCs/>
          <w:sz w:val="24"/>
          <w:szCs w:val="24"/>
          <w:rtl/>
          <w:lang w:val="en-US"/>
        </w:rPr>
        <w:t xml:space="preserve"> </w:t>
      </w:r>
    </w:p>
    <w:p w14:paraId="112EA950" w14:textId="04A2B872" w:rsidR="004B6F32" w:rsidRDefault="004B6F32" w:rsidP="004B6F32">
      <w:pPr>
        <w:pStyle w:val="ListParagraph"/>
        <w:numPr>
          <w:ilvl w:val="0"/>
          <w:numId w:val="60"/>
        </w:numPr>
        <w:bidi/>
        <w:jc w:val="both"/>
        <w:rPr>
          <w:rFonts w:ascii="David" w:hAnsi="David" w:cs="David"/>
          <w:sz w:val="24"/>
          <w:szCs w:val="24"/>
        </w:rPr>
      </w:pPr>
      <w:r>
        <w:rPr>
          <w:rFonts w:ascii="David" w:hAnsi="David" w:cs="David" w:hint="cs"/>
          <w:sz w:val="24"/>
          <w:szCs w:val="24"/>
          <w:rtl/>
        </w:rPr>
        <w:t xml:space="preserve">למשל ע"פ חוזה מחויבים למסור את הדירה והמועד למסירת הדירה לא הגיע אבל כבר עכשיו צד אחד יודע שהצד השני הולך להפר, ישנה הפרה אקטואלית. טכנית מועד הקיום עוד לא הגיע אבל מנסיבות העניין נראה שאחד הצדדים הולך להפר את החוזה ולכן כבר בשלב זה מגיע תרופות. </w:t>
      </w:r>
    </w:p>
    <w:p w14:paraId="718A9AAB" w14:textId="55702E0C" w:rsidR="004B6F32" w:rsidRPr="004B6F32" w:rsidRDefault="004B6F32" w:rsidP="004B6F32">
      <w:pPr>
        <w:bidi/>
        <w:jc w:val="both"/>
        <w:rPr>
          <w:rFonts w:ascii="David" w:hAnsi="David" w:cs="David"/>
          <w:b/>
          <w:bCs/>
          <w:sz w:val="24"/>
          <w:szCs w:val="24"/>
          <w:rtl/>
        </w:rPr>
      </w:pPr>
      <w:r w:rsidRPr="004B6F32">
        <w:rPr>
          <w:rFonts w:ascii="David" w:hAnsi="David" w:cs="David" w:hint="cs"/>
          <w:b/>
          <w:bCs/>
          <w:sz w:val="24"/>
          <w:szCs w:val="24"/>
          <w:rtl/>
        </w:rPr>
        <w:t>ס' 41-43 - דחיית קיום וחיובים מקבילים:</w:t>
      </w:r>
      <w:r w:rsidRPr="004B6F32">
        <w:rPr>
          <w:rFonts w:ascii="David" w:hAnsi="David" w:cs="David" w:hint="cs"/>
          <w:b/>
          <w:bCs/>
          <w:sz w:val="24"/>
          <w:szCs w:val="24"/>
        </w:rPr>
        <w:t xml:space="preserve"> </w:t>
      </w:r>
    </w:p>
    <w:p w14:paraId="6A297F0B" w14:textId="77777777" w:rsidR="004B6F32" w:rsidRDefault="004B6F32" w:rsidP="004B6F32">
      <w:pPr>
        <w:pStyle w:val="ListParagraph"/>
        <w:numPr>
          <w:ilvl w:val="0"/>
          <w:numId w:val="60"/>
        </w:numPr>
        <w:bidi/>
        <w:jc w:val="both"/>
        <w:rPr>
          <w:rFonts w:ascii="David" w:hAnsi="David" w:cs="David"/>
          <w:sz w:val="24"/>
          <w:szCs w:val="24"/>
        </w:rPr>
      </w:pPr>
      <w:r>
        <w:rPr>
          <w:rFonts w:ascii="David" w:hAnsi="David" w:cs="David" w:hint="cs"/>
          <w:sz w:val="24"/>
          <w:szCs w:val="24"/>
          <w:rtl/>
        </w:rPr>
        <w:t>כאשר מועד הקיום הגיע והוא נדחה. אם צד לא מוכן לקיים את חיובו לפי החוזה, הצד השני זכאי לדחות קיום של כל חיוב מקביל.</w:t>
      </w:r>
    </w:p>
    <w:p w14:paraId="28842FE0" w14:textId="4BA35408" w:rsidR="004B6F32" w:rsidRPr="004B6F32" w:rsidRDefault="004B6F32" w:rsidP="004B6F32">
      <w:pPr>
        <w:bidi/>
        <w:jc w:val="both"/>
        <w:rPr>
          <w:rFonts w:ascii="David" w:hAnsi="David" w:cs="David"/>
          <w:b/>
          <w:bCs/>
          <w:sz w:val="24"/>
          <w:szCs w:val="24"/>
          <w:rtl/>
        </w:rPr>
      </w:pPr>
      <w:r w:rsidRPr="004B6F32">
        <w:rPr>
          <w:rFonts w:ascii="David" w:hAnsi="David" w:cs="David" w:hint="cs"/>
          <w:b/>
          <w:bCs/>
          <w:sz w:val="24"/>
          <w:szCs w:val="24"/>
          <w:rtl/>
        </w:rPr>
        <w:t xml:space="preserve">ס' 43 </w:t>
      </w:r>
      <w:r w:rsidRPr="004B6F32">
        <w:rPr>
          <w:rFonts w:ascii="David" w:hAnsi="David" w:cs="David"/>
          <w:b/>
          <w:bCs/>
          <w:sz w:val="24"/>
          <w:szCs w:val="24"/>
          <w:rtl/>
        </w:rPr>
        <w:t>–</w:t>
      </w:r>
      <w:r w:rsidRPr="004B6F32">
        <w:rPr>
          <w:rFonts w:ascii="David" w:hAnsi="David" w:cs="David" w:hint="cs"/>
          <w:b/>
          <w:bCs/>
          <w:sz w:val="24"/>
          <w:szCs w:val="24"/>
          <w:rtl/>
        </w:rPr>
        <w:t xml:space="preserve"> דחיית קיום:</w:t>
      </w:r>
      <w:r w:rsidRPr="004B6F32">
        <w:rPr>
          <w:rFonts w:ascii="David" w:hAnsi="David" w:cs="David" w:hint="cs"/>
          <w:b/>
          <w:bCs/>
          <w:sz w:val="24"/>
          <w:szCs w:val="24"/>
        </w:rPr>
        <w:t xml:space="preserve"> </w:t>
      </w:r>
    </w:p>
    <w:p w14:paraId="53DB904B" w14:textId="2F174D55" w:rsidR="004B6F32" w:rsidRDefault="004B6F32" w:rsidP="004B6F32">
      <w:pPr>
        <w:pStyle w:val="ListParagraph"/>
        <w:numPr>
          <w:ilvl w:val="0"/>
          <w:numId w:val="60"/>
        </w:numPr>
        <w:bidi/>
        <w:jc w:val="both"/>
        <w:rPr>
          <w:rFonts w:ascii="David" w:hAnsi="David" w:cs="David"/>
          <w:sz w:val="24"/>
          <w:szCs w:val="24"/>
        </w:rPr>
      </w:pPr>
      <w:r w:rsidRPr="00846640">
        <w:rPr>
          <w:rFonts w:ascii="David" w:hAnsi="David" w:cs="David" w:hint="cs"/>
          <w:sz w:val="24"/>
          <w:szCs w:val="24"/>
          <w:rtl/>
        </w:rPr>
        <w:t xml:space="preserve">יש אפשרויות לדחיית קיום. </w:t>
      </w:r>
      <w:r w:rsidRPr="00E3701B">
        <w:rPr>
          <w:rFonts w:ascii="David" w:hAnsi="David" w:cs="David"/>
          <w:sz w:val="24"/>
          <w:szCs w:val="24"/>
          <w:rtl/>
        </w:rPr>
        <w:t>ייתכנו מקרים בהם המועד לביצוע החיוב עבר אך לא ניתן לתבוע הפרה מכיוון שהמועד לקיום החיוב נדחה ולכן אי קיום החיוב לא יהווה הפרת החוזה. ס'43(א) מונה מקרים בהם תיתכן דחיית חיוב</w:t>
      </w:r>
      <w:r>
        <w:rPr>
          <w:rFonts w:ascii="David" w:hAnsi="David" w:cs="David" w:hint="cs"/>
          <w:sz w:val="24"/>
          <w:szCs w:val="24"/>
          <w:rtl/>
        </w:rPr>
        <w:t>:</w:t>
      </w:r>
    </w:p>
    <w:p w14:paraId="2BFE8D8C" w14:textId="27FD460B" w:rsidR="004B6F32" w:rsidRPr="004B6F32" w:rsidRDefault="004B6F32" w:rsidP="004B6F32">
      <w:pPr>
        <w:bidi/>
        <w:jc w:val="both"/>
        <w:rPr>
          <w:rFonts w:ascii="David" w:hAnsi="David" w:cs="David"/>
          <w:b/>
          <w:bCs/>
          <w:sz w:val="24"/>
          <w:szCs w:val="24"/>
          <w:rtl/>
        </w:rPr>
      </w:pPr>
      <w:r w:rsidRPr="004B6F32">
        <w:rPr>
          <w:rFonts w:ascii="David" w:hAnsi="David" w:cs="David" w:hint="cs"/>
          <w:b/>
          <w:bCs/>
          <w:sz w:val="24"/>
          <w:szCs w:val="24"/>
          <w:rtl/>
        </w:rPr>
        <w:t xml:space="preserve">ס' 43א(2) </w:t>
      </w:r>
      <w:r w:rsidRPr="004B6F32">
        <w:rPr>
          <w:rFonts w:ascii="David" w:hAnsi="David" w:cs="David"/>
          <w:b/>
          <w:bCs/>
          <w:sz w:val="24"/>
          <w:szCs w:val="24"/>
          <w:rtl/>
        </w:rPr>
        <w:t>–</w:t>
      </w:r>
      <w:r w:rsidRPr="004B6F32">
        <w:rPr>
          <w:rFonts w:ascii="David" w:hAnsi="David" w:cs="David" w:hint="cs"/>
          <w:b/>
          <w:bCs/>
          <w:sz w:val="24"/>
          <w:szCs w:val="24"/>
          <w:rtl/>
        </w:rPr>
        <w:t xml:space="preserve"> חיוב מותנה:</w:t>
      </w:r>
      <w:r w:rsidRPr="004B6F32">
        <w:rPr>
          <w:rFonts w:ascii="David" w:hAnsi="David" w:cs="David" w:hint="cs"/>
          <w:b/>
          <w:bCs/>
          <w:sz w:val="24"/>
          <w:szCs w:val="24"/>
        </w:rPr>
        <w:t xml:space="preserve"> </w:t>
      </w:r>
    </w:p>
    <w:p w14:paraId="777725A2" w14:textId="464C5BB4" w:rsidR="004B6F32" w:rsidRPr="004B6F32" w:rsidRDefault="004B6F32" w:rsidP="004B6F32">
      <w:pPr>
        <w:pStyle w:val="ListParagraph"/>
        <w:numPr>
          <w:ilvl w:val="0"/>
          <w:numId w:val="60"/>
        </w:numPr>
        <w:bidi/>
        <w:jc w:val="both"/>
        <w:rPr>
          <w:rFonts w:ascii="David" w:hAnsi="David" w:cs="David"/>
          <w:sz w:val="24"/>
          <w:szCs w:val="24"/>
        </w:rPr>
      </w:pPr>
      <w:r>
        <w:rPr>
          <w:rFonts w:ascii="David" w:hAnsi="David" w:cs="David" w:hint="cs"/>
          <w:sz w:val="24"/>
          <w:szCs w:val="24"/>
          <w:rtl/>
        </w:rPr>
        <w:t>למשל אם הוסכם בחוזה</w:t>
      </w:r>
      <w:r w:rsidRPr="004B6F32">
        <w:rPr>
          <w:rFonts w:ascii="David" w:hAnsi="David" w:cs="David"/>
          <w:sz w:val="24"/>
          <w:szCs w:val="24"/>
          <w:rtl/>
        </w:rPr>
        <w:t xml:space="preserve"> </w:t>
      </w:r>
      <w:r w:rsidRPr="004B6F32">
        <w:rPr>
          <w:rFonts w:ascii="David" w:hAnsi="David" w:cs="David" w:hint="cs"/>
          <w:sz w:val="24"/>
          <w:szCs w:val="24"/>
          <w:rtl/>
        </w:rPr>
        <w:t>ש</w:t>
      </w:r>
      <w:r w:rsidRPr="004B6F32">
        <w:rPr>
          <w:rFonts w:ascii="David" w:hAnsi="David" w:cs="David"/>
          <w:sz w:val="24"/>
          <w:szCs w:val="24"/>
          <w:rtl/>
        </w:rPr>
        <w:t>מסירת הדירה תיעשה רק לאחר התשלום ע</w:t>
      </w:r>
      <w:r>
        <w:rPr>
          <w:rFonts w:ascii="David" w:hAnsi="David" w:cs="David" w:hint="cs"/>
          <w:sz w:val="24"/>
          <w:szCs w:val="24"/>
          <w:rtl/>
        </w:rPr>
        <w:t xml:space="preserve">"י </w:t>
      </w:r>
      <w:r w:rsidRPr="004B6F32">
        <w:rPr>
          <w:rFonts w:ascii="David" w:hAnsi="David" w:cs="David"/>
          <w:sz w:val="24"/>
          <w:szCs w:val="24"/>
          <w:rtl/>
        </w:rPr>
        <w:t>הקונה</w:t>
      </w:r>
      <w:r>
        <w:rPr>
          <w:rFonts w:ascii="David" w:hAnsi="David" w:cs="David" w:hint="cs"/>
          <w:sz w:val="24"/>
          <w:szCs w:val="24"/>
          <w:rtl/>
        </w:rPr>
        <w:t xml:space="preserve">, כלומר המסירה מותנת בתשלום. </w:t>
      </w:r>
      <w:r w:rsidRPr="004B6F32">
        <w:rPr>
          <w:rFonts w:ascii="David" w:hAnsi="David" w:cs="David"/>
          <w:sz w:val="24"/>
          <w:szCs w:val="24"/>
          <w:rtl/>
        </w:rPr>
        <w:t>הצד שלא מוסר את הדירה לא יפר כל חיוב מכיוון שהחיוב יקום רק לאחר שהקונה ישלם גם אם עבר המועד האמור בחוזה. ועל כן כאשר החיוב בחוזה הוא מותנה הוא חל רק כאשר החיוב של הצד השני בוצע</w:t>
      </w:r>
      <w:r w:rsidRPr="004B6F32">
        <w:rPr>
          <w:rFonts w:ascii="David" w:hAnsi="David" w:cs="David" w:hint="cs"/>
          <w:sz w:val="24"/>
          <w:szCs w:val="24"/>
          <w:rtl/>
        </w:rPr>
        <w:t xml:space="preserve"> </w:t>
      </w:r>
      <w:r w:rsidRPr="004B6F32">
        <w:rPr>
          <w:rFonts w:ascii="David" w:hAnsi="David" w:cs="David"/>
          <w:sz w:val="24"/>
          <w:szCs w:val="24"/>
          <w:rtl/>
        </w:rPr>
        <w:t>(במקרה זה התשלום על הדירה).</w:t>
      </w:r>
    </w:p>
    <w:p w14:paraId="3A74D017" w14:textId="72A9E12D" w:rsidR="004B6F32" w:rsidRPr="004B6F32" w:rsidRDefault="004B6F32" w:rsidP="004B6F32">
      <w:pPr>
        <w:bidi/>
        <w:jc w:val="both"/>
        <w:rPr>
          <w:rFonts w:ascii="David" w:hAnsi="David" w:cs="David"/>
          <w:b/>
          <w:bCs/>
          <w:sz w:val="24"/>
          <w:szCs w:val="24"/>
          <w:rtl/>
        </w:rPr>
      </w:pPr>
      <w:r w:rsidRPr="004B6F32">
        <w:rPr>
          <w:rFonts w:ascii="David" w:hAnsi="David" w:cs="David" w:hint="cs"/>
          <w:b/>
          <w:bCs/>
          <w:sz w:val="24"/>
          <w:szCs w:val="24"/>
          <w:rtl/>
        </w:rPr>
        <w:t xml:space="preserve">ס' 43א(3) </w:t>
      </w:r>
      <w:r w:rsidRPr="004B6F32">
        <w:rPr>
          <w:rFonts w:ascii="David" w:hAnsi="David" w:cs="David"/>
          <w:b/>
          <w:bCs/>
          <w:sz w:val="24"/>
          <w:szCs w:val="24"/>
          <w:rtl/>
        </w:rPr>
        <w:t>–</w:t>
      </w:r>
      <w:r w:rsidRPr="004B6F32">
        <w:rPr>
          <w:rFonts w:ascii="David" w:hAnsi="David" w:cs="David" w:hint="cs"/>
          <w:b/>
          <w:bCs/>
          <w:sz w:val="24"/>
          <w:szCs w:val="24"/>
          <w:rtl/>
        </w:rPr>
        <w:t xml:space="preserve"> חיובים שלובים: </w:t>
      </w:r>
    </w:p>
    <w:p w14:paraId="75CF72F0" w14:textId="77777777" w:rsidR="004B6F32" w:rsidRPr="004B6F32" w:rsidRDefault="004B6F32" w:rsidP="004B6F32">
      <w:pPr>
        <w:pStyle w:val="ListParagraph"/>
        <w:numPr>
          <w:ilvl w:val="0"/>
          <w:numId w:val="60"/>
        </w:numPr>
        <w:bidi/>
        <w:jc w:val="both"/>
        <w:rPr>
          <w:rFonts w:ascii="David" w:hAnsi="David" w:cs="David"/>
          <w:sz w:val="24"/>
          <w:szCs w:val="24"/>
          <w:lang w:val="en-US"/>
        </w:rPr>
      </w:pPr>
      <w:r w:rsidRPr="004B6F32">
        <w:rPr>
          <w:rFonts w:ascii="David" w:hAnsi="David" w:cs="David"/>
          <w:sz w:val="24"/>
          <w:szCs w:val="24"/>
          <w:rtl/>
        </w:rPr>
        <w:t xml:space="preserve">יהיו מקרים בהם החיובים יהיו שלובים זה בזה. כלומר הם לא מותנים אחד בשני אלא הם צריכים להיעשות במקביל. במקרה הקודם הקבלן היה צריך למסור את הדירה רק אם הקונה ישלם. ואילו כאן החיוב הוא מקביל כלומר הוא צריך להיעשות ביחד. וניתן לטעון כאן לדחיית קיום כאשר צד אחד לא קיים את חיובו ועל כן הצד השני לא ייחשב למפר. </w:t>
      </w:r>
    </w:p>
    <w:p w14:paraId="367C90D5" w14:textId="7A3F9F4E" w:rsidR="004B6F32" w:rsidRPr="004B6F32" w:rsidRDefault="004B6F32" w:rsidP="004B6F32">
      <w:pPr>
        <w:bidi/>
        <w:jc w:val="both"/>
        <w:rPr>
          <w:rFonts w:ascii="David" w:hAnsi="David" w:cs="David"/>
          <w:sz w:val="24"/>
          <w:szCs w:val="24"/>
          <w:lang w:val="en-US"/>
        </w:rPr>
      </w:pPr>
      <w:r w:rsidRPr="00811DE5">
        <w:rPr>
          <w:rFonts w:ascii="David" w:hAnsi="David" w:cs="David"/>
          <w:sz w:val="24"/>
          <w:szCs w:val="24"/>
          <w:u w:val="single"/>
          <w:rtl/>
        </w:rPr>
        <w:t>לסיכום</w:t>
      </w:r>
      <w:r w:rsidRPr="004B6F32">
        <w:rPr>
          <w:rFonts w:ascii="David" w:hAnsi="David" w:cs="David"/>
          <w:sz w:val="24"/>
          <w:szCs w:val="24"/>
          <w:rtl/>
        </w:rPr>
        <w:t xml:space="preserve"> חיוב של צד אחד לא מותנה בקיום החיוב של הצד השני אלא שני החיובים צריכים להיעשות במקביל ועל כן אם צד אחד רוצה לקיים את החיוב שלו ואילו הצד השני לא רוצה הצד השני ייחשב למפר. בכדי להוכיח הפרת חיוב שלוב יש להוכיח כי א. החיובים הינם שלובים ב. שהצד השני לא מוכן לקיים את החיוב שלו</w:t>
      </w:r>
      <w:r w:rsidRPr="004B6F32">
        <w:rPr>
          <w:rFonts w:ascii="David" w:hAnsi="David" w:cs="David" w:hint="cs"/>
          <w:sz w:val="24"/>
          <w:szCs w:val="24"/>
          <w:rtl/>
          <w:lang w:val="en-US"/>
        </w:rPr>
        <w:t>.</w:t>
      </w:r>
    </w:p>
    <w:p w14:paraId="30ECEF30" w14:textId="23B465E3" w:rsidR="00CB55CE" w:rsidRDefault="00165DC8" w:rsidP="0065787E">
      <w:pPr>
        <w:bidi/>
        <w:jc w:val="both"/>
        <w:rPr>
          <w:rFonts w:ascii="David" w:hAnsi="David" w:cs="David"/>
          <w:sz w:val="24"/>
          <w:szCs w:val="24"/>
          <w:rtl/>
          <w:lang w:val="en-US"/>
        </w:rPr>
      </w:pPr>
      <w:r w:rsidRPr="00165DC8">
        <w:rPr>
          <w:rFonts w:ascii="David" w:hAnsi="David" w:cs="David" w:hint="cs"/>
          <w:sz w:val="24"/>
          <w:szCs w:val="24"/>
          <w:highlight w:val="yellow"/>
          <w:rtl/>
        </w:rPr>
        <w:t>אלתר נ' אלעני</w:t>
      </w:r>
      <w:r w:rsidRPr="00165DC8">
        <w:rPr>
          <w:rFonts w:ascii="David" w:hAnsi="David" w:cs="David" w:hint="cs"/>
          <w:sz w:val="24"/>
          <w:szCs w:val="24"/>
          <w:rtl/>
        </w:rPr>
        <w:t xml:space="preserve"> </w:t>
      </w:r>
      <w:r w:rsidRPr="00165DC8">
        <w:rPr>
          <w:rFonts w:ascii="David" w:hAnsi="David" w:cs="David"/>
          <w:sz w:val="24"/>
          <w:szCs w:val="24"/>
          <w:rtl/>
        </w:rPr>
        <w:t>–</w:t>
      </w:r>
      <w:r w:rsidRPr="00165DC8">
        <w:rPr>
          <w:rFonts w:ascii="David" w:hAnsi="David" w:cs="David" w:hint="cs"/>
          <w:sz w:val="24"/>
          <w:szCs w:val="24"/>
          <w:rtl/>
        </w:rPr>
        <w:t xml:space="preserve"> חוזה מכר במקרקעין. </w:t>
      </w:r>
      <w:r>
        <w:rPr>
          <w:rFonts w:ascii="David" w:hAnsi="David" w:cs="David" w:hint="cs"/>
          <w:sz w:val="24"/>
          <w:szCs w:val="24"/>
          <w:rtl/>
          <w:lang w:val="en-US"/>
        </w:rPr>
        <w:t xml:space="preserve">הקונים טוענים שבהתאם לנסיבות החיובים הפכו להיות שלובים. </w:t>
      </w:r>
      <w:r w:rsidRPr="00AA48E9">
        <w:rPr>
          <w:rFonts w:ascii="David" w:hAnsi="David" w:cs="David" w:hint="cs"/>
          <w:sz w:val="24"/>
          <w:szCs w:val="24"/>
          <w:u w:val="single"/>
          <w:rtl/>
        </w:rPr>
        <w:t>מבחן</w:t>
      </w:r>
      <w:r>
        <w:rPr>
          <w:rFonts w:ascii="David" w:hAnsi="David" w:cs="David" w:hint="cs"/>
          <w:sz w:val="24"/>
          <w:szCs w:val="24"/>
          <w:rtl/>
        </w:rPr>
        <w:t>:</w:t>
      </w:r>
      <w:r w:rsidRPr="00165DC8">
        <w:rPr>
          <w:rFonts w:ascii="David" w:hAnsi="David" w:cs="David" w:hint="cs"/>
          <w:sz w:val="24"/>
          <w:szCs w:val="24"/>
        </w:rPr>
        <w:t xml:space="preserve"> </w:t>
      </w:r>
      <w:r w:rsidRPr="00165DC8">
        <w:rPr>
          <w:rFonts w:ascii="David" w:hAnsi="David" w:cs="David" w:hint="cs"/>
          <w:sz w:val="24"/>
          <w:szCs w:val="24"/>
          <w:rtl/>
        </w:rPr>
        <w:t>1. צריך להוכיח כי צד אחד לא מוכן לקיים את החיובים שלו במועדים שנקבעו</w:t>
      </w:r>
      <w:r>
        <w:rPr>
          <w:rFonts w:ascii="David" w:hAnsi="David" w:cs="David" w:hint="cs"/>
          <w:sz w:val="24"/>
          <w:szCs w:val="24"/>
          <w:rtl/>
        </w:rPr>
        <w:t xml:space="preserve"> בחוזה</w:t>
      </w:r>
      <w:r w:rsidRPr="00165DC8">
        <w:rPr>
          <w:rFonts w:ascii="David" w:hAnsi="David" w:cs="David" w:hint="cs"/>
          <w:sz w:val="24"/>
          <w:szCs w:val="24"/>
          <w:rtl/>
        </w:rPr>
        <w:t xml:space="preserve">. 2. </w:t>
      </w:r>
      <w:r w:rsidRPr="00165DC8">
        <w:rPr>
          <w:rFonts w:ascii="David" w:hAnsi="David" w:cs="David" w:hint="cs"/>
          <w:sz w:val="24"/>
          <w:szCs w:val="24"/>
          <w:rtl/>
          <w:lang w:val="en-US"/>
        </w:rPr>
        <w:t xml:space="preserve">צריכים להוכיח שהחיובים שלובים זה בזה, כלומר החיוב שלהם נדחה כשחיוב שלו מתעכב. </w:t>
      </w:r>
      <w:r w:rsidR="00AA48E9" w:rsidRPr="00AA48E9">
        <w:rPr>
          <w:rFonts w:ascii="David" w:hAnsi="David" w:cs="David" w:hint="cs"/>
          <w:sz w:val="24"/>
          <w:szCs w:val="24"/>
          <w:u w:val="single"/>
          <w:rtl/>
          <w:lang w:val="en-US"/>
        </w:rPr>
        <w:t>הלכה</w:t>
      </w:r>
      <w:r w:rsidR="00AA48E9">
        <w:rPr>
          <w:rFonts w:ascii="David" w:hAnsi="David" w:cs="David" w:hint="cs"/>
          <w:sz w:val="24"/>
          <w:szCs w:val="24"/>
          <w:rtl/>
          <w:lang w:val="en-US"/>
        </w:rPr>
        <w:t xml:space="preserve">: אם צד אינו מוכן לקיים את חיובו לפי החוזה, הצד השני זכאי לדחות קיום של כל חיוב מקביל. </w:t>
      </w:r>
    </w:p>
    <w:p w14:paraId="5AB58988" w14:textId="00858CF6" w:rsidR="0065787E" w:rsidRPr="0065787E" w:rsidRDefault="0065787E" w:rsidP="0065787E">
      <w:pPr>
        <w:bidi/>
        <w:jc w:val="both"/>
        <w:rPr>
          <w:rFonts w:ascii="David" w:hAnsi="David" w:cs="David"/>
          <w:b/>
          <w:bCs/>
          <w:sz w:val="24"/>
          <w:szCs w:val="24"/>
          <w:rtl/>
          <w:lang w:val="en-US"/>
        </w:rPr>
      </w:pPr>
      <w:r w:rsidRPr="0065787E">
        <w:rPr>
          <w:rFonts w:ascii="David" w:hAnsi="David" w:cs="David" w:hint="cs"/>
          <w:b/>
          <w:bCs/>
          <w:sz w:val="24"/>
          <w:szCs w:val="24"/>
          <w:rtl/>
          <w:lang w:val="en-US"/>
        </w:rPr>
        <w:t xml:space="preserve">דעות בפסיקה: </w:t>
      </w:r>
    </w:p>
    <w:p w14:paraId="1D423E0E" w14:textId="77777777" w:rsidR="0065787E" w:rsidRPr="0065787E" w:rsidRDefault="0065787E" w:rsidP="0065787E">
      <w:pPr>
        <w:pStyle w:val="ListParagraph"/>
        <w:numPr>
          <w:ilvl w:val="0"/>
          <w:numId w:val="60"/>
        </w:numPr>
        <w:bidi/>
        <w:jc w:val="both"/>
        <w:rPr>
          <w:rFonts w:ascii="David" w:hAnsi="David" w:cs="David"/>
          <w:sz w:val="24"/>
          <w:szCs w:val="24"/>
          <w:lang w:val="en-US"/>
        </w:rPr>
      </w:pPr>
      <w:r w:rsidRPr="0065787E">
        <w:rPr>
          <w:rFonts w:ascii="David" w:hAnsi="David" w:cs="David" w:hint="cs"/>
          <w:sz w:val="24"/>
          <w:szCs w:val="24"/>
          <w:u w:val="single"/>
          <w:rtl/>
          <w:lang w:val="en-US"/>
        </w:rPr>
        <w:t>חזקה על חיובים שנקבעו לאותו מועד שהם מקבילים</w:t>
      </w:r>
      <w:r w:rsidRPr="0065787E">
        <w:rPr>
          <w:rFonts w:ascii="David" w:hAnsi="David" w:cs="David" w:hint="cs"/>
          <w:sz w:val="24"/>
          <w:szCs w:val="24"/>
          <w:rtl/>
          <w:lang w:val="en-US"/>
        </w:rPr>
        <w:t xml:space="preserve"> </w:t>
      </w:r>
      <w:r w:rsidRPr="0065787E">
        <w:rPr>
          <w:rFonts w:ascii="David" w:hAnsi="David" w:cs="David"/>
          <w:sz w:val="24"/>
          <w:szCs w:val="24"/>
          <w:rtl/>
          <w:lang w:val="en-US"/>
        </w:rPr>
        <w:t>–</w:t>
      </w:r>
      <w:r w:rsidRPr="0065787E">
        <w:rPr>
          <w:rFonts w:ascii="David" w:hAnsi="David" w:cs="David" w:hint="cs"/>
          <w:sz w:val="24"/>
          <w:szCs w:val="24"/>
          <w:rtl/>
          <w:lang w:val="en-US"/>
        </w:rPr>
        <w:t xml:space="preserve"> אם יש חיובים שנקבעו לאותו מועד ניטה לחשוב שהם שלובים. נניח שלצד אחד יש את הזכות לעכב את הקיום שלו, אם הצד השני מעכב את הקיום של החיוב שלו. למשל ביום מסירת הדירה נקבע מועד התשלום האחרון. (</w:t>
      </w:r>
      <w:r w:rsidRPr="00437E9E">
        <w:rPr>
          <w:rFonts w:ascii="David" w:hAnsi="David" w:cs="David" w:hint="cs"/>
          <w:sz w:val="24"/>
          <w:szCs w:val="24"/>
          <w:highlight w:val="yellow"/>
          <w:rtl/>
          <w:lang w:val="en-US"/>
        </w:rPr>
        <w:t>דורנר בארבוס נ' רובינשטיין</w:t>
      </w:r>
      <w:r w:rsidRPr="0065787E">
        <w:rPr>
          <w:rFonts w:ascii="David" w:hAnsi="David" w:cs="David" w:hint="cs"/>
          <w:sz w:val="24"/>
          <w:szCs w:val="24"/>
          <w:rtl/>
          <w:lang w:val="en-US"/>
        </w:rPr>
        <w:t xml:space="preserve">). </w:t>
      </w:r>
    </w:p>
    <w:p w14:paraId="212A26BD" w14:textId="3350CC00" w:rsidR="00CB55CE" w:rsidRPr="0065787E" w:rsidRDefault="0065787E" w:rsidP="0065787E">
      <w:pPr>
        <w:pStyle w:val="ListParagraph"/>
        <w:numPr>
          <w:ilvl w:val="0"/>
          <w:numId w:val="60"/>
        </w:numPr>
        <w:bidi/>
        <w:rPr>
          <w:rFonts w:ascii="David" w:hAnsi="David" w:cs="David"/>
          <w:sz w:val="24"/>
          <w:szCs w:val="24"/>
        </w:rPr>
      </w:pPr>
      <w:r w:rsidRPr="00255B93">
        <w:rPr>
          <w:rFonts w:ascii="David" w:hAnsi="David" w:cs="David" w:hint="cs"/>
          <w:sz w:val="24"/>
          <w:szCs w:val="24"/>
          <w:u w:val="single"/>
          <w:rtl/>
          <w:lang w:val="en-US"/>
        </w:rPr>
        <w:t>חזקה על חיובים שנקבעו לאותו מועד שהם עצמאיים</w:t>
      </w:r>
      <w:r>
        <w:rPr>
          <w:rFonts w:ascii="David" w:hAnsi="David" w:cs="David" w:hint="cs"/>
          <w:sz w:val="24"/>
          <w:szCs w:val="24"/>
          <w:rtl/>
          <w:lang w:val="en-US"/>
        </w:rPr>
        <w:t xml:space="preserve"> - </w:t>
      </w:r>
      <w:r>
        <w:rPr>
          <w:rFonts w:ascii="David" w:hAnsi="David" w:cs="David" w:hint="cs"/>
          <w:sz w:val="24"/>
          <w:szCs w:val="24"/>
          <w:rtl/>
        </w:rPr>
        <w:t>שמגר טען כי עצם זה שהחיובים קבועים לאותו יום, זה לא מספיק כדי ללמד אותנו שהם מקבילים, לכן הם יהיו עצמאיים. על מנת להוכיח שהחיובים שלובים צריך ראיות חזקות.</w:t>
      </w:r>
      <w:r w:rsidRPr="00255B93">
        <w:rPr>
          <w:rFonts w:ascii="David" w:hAnsi="David" w:cs="David" w:hint="cs"/>
          <w:sz w:val="24"/>
          <w:szCs w:val="24"/>
          <w:rtl/>
          <w:lang w:val="en-US"/>
        </w:rPr>
        <w:t xml:space="preserve"> (</w:t>
      </w:r>
      <w:r w:rsidRPr="00437E9E">
        <w:rPr>
          <w:rFonts w:ascii="David" w:hAnsi="David" w:cs="David" w:hint="cs"/>
          <w:sz w:val="24"/>
          <w:szCs w:val="24"/>
          <w:highlight w:val="yellow"/>
          <w:rtl/>
          <w:lang w:val="en-US"/>
        </w:rPr>
        <w:t>שמגר במימון נ' מאור</w:t>
      </w:r>
      <w:r w:rsidRPr="00255B93">
        <w:rPr>
          <w:rFonts w:ascii="David" w:hAnsi="David" w:cs="David" w:hint="cs"/>
          <w:sz w:val="24"/>
          <w:szCs w:val="24"/>
          <w:rtl/>
          <w:lang w:val="en-US"/>
        </w:rPr>
        <w:t xml:space="preserve">). </w:t>
      </w:r>
    </w:p>
    <w:p w14:paraId="158FFF44" w14:textId="62CC5BBD" w:rsidR="002D29F5" w:rsidRDefault="002D29F5" w:rsidP="002D29F5">
      <w:pPr>
        <w:bidi/>
        <w:jc w:val="both"/>
        <w:rPr>
          <w:rFonts w:ascii="David" w:hAnsi="David" w:cs="David"/>
          <w:sz w:val="24"/>
          <w:szCs w:val="24"/>
          <w:rtl/>
        </w:rPr>
      </w:pPr>
      <w:r w:rsidRPr="002D29F5">
        <w:rPr>
          <w:rFonts w:ascii="David" w:hAnsi="David" w:cs="David"/>
          <w:sz w:val="24"/>
          <w:szCs w:val="24"/>
          <w:u w:val="single"/>
          <w:rtl/>
        </w:rPr>
        <w:t>האם הנפגע זכאי לתרופה</w:t>
      </w:r>
      <w:r w:rsidRPr="002D29F5">
        <w:rPr>
          <w:rFonts w:ascii="David" w:hAnsi="David" w:cs="David"/>
          <w:sz w:val="24"/>
          <w:szCs w:val="24"/>
          <w:rtl/>
        </w:rPr>
        <w:t xml:space="preserve">? </w:t>
      </w:r>
      <w:r w:rsidRPr="00D62C5C">
        <w:rPr>
          <w:rFonts w:ascii="David" w:hAnsi="David" w:cs="David"/>
          <w:sz w:val="24"/>
          <w:szCs w:val="24"/>
          <w:rtl/>
        </w:rPr>
        <w:t>צריך להראות שהתנאים המקדמיים מתקיימים:</w:t>
      </w:r>
      <w:r>
        <w:rPr>
          <w:rFonts w:ascii="David" w:hAnsi="David" w:cs="David" w:hint="cs"/>
          <w:sz w:val="24"/>
          <w:szCs w:val="24"/>
          <w:rtl/>
        </w:rPr>
        <w:t xml:space="preserve"> </w:t>
      </w:r>
      <w:r w:rsidRPr="002D29F5">
        <w:rPr>
          <w:rFonts w:ascii="David" w:hAnsi="David" w:cs="David" w:hint="cs"/>
          <w:b/>
          <w:bCs/>
          <w:sz w:val="24"/>
          <w:szCs w:val="24"/>
          <w:rtl/>
        </w:rPr>
        <w:t>א.</w:t>
      </w:r>
      <w:r>
        <w:rPr>
          <w:rFonts w:ascii="David" w:hAnsi="David" w:cs="David" w:hint="cs"/>
          <w:sz w:val="24"/>
          <w:szCs w:val="24"/>
          <w:rtl/>
        </w:rPr>
        <w:t xml:space="preserve"> </w:t>
      </w:r>
      <w:r w:rsidRPr="002D29F5">
        <w:rPr>
          <w:rFonts w:ascii="David" w:hAnsi="David" w:cs="David"/>
          <w:sz w:val="24"/>
          <w:szCs w:val="24"/>
          <w:rtl/>
        </w:rPr>
        <w:t>חוזה תקף- הוכחת כריתת חוזה.</w:t>
      </w:r>
      <w:r w:rsidRPr="002D29F5">
        <w:rPr>
          <w:rFonts w:ascii="David" w:hAnsi="David" w:cs="David" w:hint="cs"/>
          <w:b/>
          <w:bCs/>
          <w:sz w:val="24"/>
          <w:szCs w:val="24"/>
          <w:rtl/>
        </w:rPr>
        <w:t xml:space="preserve"> ב.</w:t>
      </w:r>
      <w:r>
        <w:rPr>
          <w:rFonts w:ascii="David" w:hAnsi="David" w:cs="David" w:hint="cs"/>
          <w:sz w:val="24"/>
          <w:szCs w:val="24"/>
          <w:rtl/>
        </w:rPr>
        <w:t xml:space="preserve"> </w:t>
      </w:r>
      <w:r w:rsidRPr="00D62C5C">
        <w:rPr>
          <w:rFonts w:ascii="David" w:hAnsi="David" w:cs="David"/>
          <w:sz w:val="24"/>
          <w:szCs w:val="24"/>
          <w:rtl/>
        </w:rPr>
        <w:t>הפרה של החוזה.</w:t>
      </w:r>
    </w:p>
    <w:p w14:paraId="54E83E92" w14:textId="351585CF" w:rsidR="00E77990" w:rsidRPr="00E77990" w:rsidRDefault="00E77990" w:rsidP="00E77990">
      <w:pPr>
        <w:bidi/>
        <w:jc w:val="both"/>
        <w:rPr>
          <w:rFonts w:ascii="David" w:hAnsi="David" w:cs="David"/>
          <w:sz w:val="24"/>
          <w:szCs w:val="24"/>
          <w:rtl/>
        </w:rPr>
      </w:pPr>
      <w:r w:rsidRPr="00E77990">
        <w:rPr>
          <w:rFonts w:ascii="David" w:hAnsi="David" w:cs="David" w:hint="cs"/>
          <w:sz w:val="24"/>
          <w:szCs w:val="24"/>
          <w:u w:val="single"/>
          <w:rtl/>
        </w:rPr>
        <w:lastRenderedPageBreak/>
        <w:t>מטרות התרופות</w:t>
      </w:r>
      <w:r w:rsidRPr="00E77990">
        <w:rPr>
          <w:rFonts w:ascii="David" w:hAnsi="David" w:cs="David" w:hint="cs"/>
          <w:sz w:val="24"/>
          <w:szCs w:val="24"/>
          <w:rtl/>
        </w:rPr>
        <w:t>:</w:t>
      </w:r>
      <w:r w:rsidRPr="00E77990">
        <w:rPr>
          <w:rFonts w:ascii="David" w:hAnsi="David" w:cs="David" w:hint="cs"/>
          <w:sz w:val="24"/>
          <w:szCs w:val="24"/>
        </w:rPr>
        <w:t xml:space="preserve"> </w:t>
      </w:r>
    </w:p>
    <w:p w14:paraId="5691AEBB" w14:textId="459705DF" w:rsidR="00E77990" w:rsidRPr="00D62C5C" w:rsidRDefault="00E77990" w:rsidP="00CC5DE4">
      <w:pPr>
        <w:pStyle w:val="ListParagraph"/>
        <w:numPr>
          <w:ilvl w:val="0"/>
          <w:numId w:val="67"/>
        </w:numPr>
        <w:bidi/>
        <w:jc w:val="both"/>
        <w:rPr>
          <w:rFonts w:ascii="David" w:hAnsi="David" w:cs="David"/>
          <w:sz w:val="24"/>
          <w:szCs w:val="24"/>
        </w:rPr>
      </w:pPr>
      <w:r w:rsidRPr="006845FB">
        <w:rPr>
          <w:rFonts w:ascii="David" w:hAnsi="David" w:cs="David"/>
          <w:sz w:val="24"/>
          <w:szCs w:val="24"/>
          <w:u w:val="single"/>
          <w:rtl/>
        </w:rPr>
        <w:t>סעד חיובי</w:t>
      </w:r>
      <w:r>
        <w:rPr>
          <w:rFonts w:ascii="David" w:hAnsi="David" w:cs="David" w:hint="cs"/>
          <w:sz w:val="24"/>
          <w:szCs w:val="24"/>
          <w:rtl/>
        </w:rPr>
        <w:t xml:space="preserve"> (קיום)- </w:t>
      </w:r>
      <w:r w:rsidRPr="00D62C5C">
        <w:rPr>
          <w:rFonts w:ascii="David" w:hAnsi="David" w:cs="David"/>
          <w:sz w:val="24"/>
          <w:szCs w:val="24"/>
          <w:rtl/>
        </w:rPr>
        <w:t xml:space="preserve">נועד להעמיד את הנפגע במקום בו הוא היה </w:t>
      </w:r>
      <w:r w:rsidRPr="00E77990">
        <w:rPr>
          <w:rFonts w:ascii="David" w:hAnsi="David" w:cs="David"/>
          <w:b/>
          <w:bCs/>
          <w:sz w:val="24"/>
          <w:szCs w:val="24"/>
          <w:rtl/>
        </w:rPr>
        <w:t>לו</w:t>
      </w:r>
      <w:r w:rsidRPr="00D62C5C">
        <w:rPr>
          <w:rFonts w:ascii="David" w:hAnsi="David" w:cs="David"/>
          <w:sz w:val="24"/>
          <w:szCs w:val="24"/>
          <w:rtl/>
        </w:rPr>
        <w:t xml:space="preserve"> קוים החוזה.</w:t>
      </w:r>
    </w:p>
    <w:p w14:paraId="32BC4F4C" w14:textId="0E220884" w:rsidR="00E77990" w:rsidRDefault="00E77990" w:rsidP="00CC5DE4">
      <w:pPr>
        <w:pStyle w:val="ListParagraph"/>
        <w:numPr>
          <w:ilvl w:val="0"/>
          <w:numId w:val="67"/>
        </w:numPr>
        <w:bidi/>
        <w:jc w:val="both"/>
        <w:rPr>
          <w:rFonts w:ascii="David" w:hAnsi="David" w:cs="David"/>
          <w:sz w:val="24"/>
          <w:szCs w:val="24"/>
        </w:rPr>
      </w:pPr>
      <w:r w:rsidRPr="00E77990">
        <w:rPr>
          <w:rFonts w:ascii="David" w:hAnsi="David" w:cs="David"/>
          <w:sz w:val="24"/>
          <w:szCs w:val="24"/>
          <w:u w:val="single"/>
          <w:rtl/>
        </w:rPr>
        <w:t>סעד שלילי</w:t>
      </w:r>
      <w:r w:rsidRPr="00E77990">
        <w:rPr>
          <w:rFonts w:ascii="David" w:hAnsi="David" w:cs="David" w:hint="cs"/>
          <w:sz w:val="24"/>
          <w:szCs w:val="24"/>
          <w:rtl/>
        </w:rPr>
        <w:t xml:space="preserve"> (הסתמכות) - </w:t>
      </w:r>
      <w:r w:rsidRPr="00E77990">
        <w:rPr>
          <w:rFonts w:ascii="David" w:hAnsi="David" w:cs="David"/>
          <w:sz w:val="24"/>
          <w:szCs w:val="24"/>
          <w:rtl/>
        </w:rPr>
        <w:t xml:space="preserve">מעמיד את הנפגע במקום בו הוא היה </w:t>
      </w:r>
      <w:r w:rsidRPr="00E77990">
        <w:rPr>
          <w:rFonts w:ascii="David" w:hAnsi="David" w:cs="David"/>
          <w:b/>
          <w:bCs/>
          <w:sz w:val="24"/>
          <w:szCs w:val="24"/>
          <w:rtl/>
        </w:rPr>
        <w:t xml:space="preserve">לולא </w:t>
      </w:r>
      <w:r w:rsidRPr="00E77990">
        <w:rPr>
          <w:rFonts w:ascii="David" w:hAnsi="David" w:cs="David"/>
          <w:sz w:val="24"/>
          <w:szCs w:val="24"/>
          <w:rtl/>
        </w:rPr>
        <w:t>החוזה</w:t>
      </w:r>
      <w:r>
        <w:rPr>
          <w:rFonts w:ascii="David" w:hAnsi="David" w:cs="David" w:hint="cs"/>
          <w:sz w:val="24"/>
          <w:szCs w:val="24"/>
          <w:rtl/>
        </w:rPr>
        <w:t xml:space="preserve"> (להשיב את הזמן אחורה).</w:t>
      </w:r>
    </w:p>
    <w:p w14:paraId="4AAD7689" w14:textId="77777777" w:rsidR="00F74E3F" w:rsidRDefault="00F74E3F" w:rsidP="00F74E3F">
      <w:pPr>
        <w:pStyle w:val="ListParagraph"/>
        <w:bidi/>
        <w:jc w:val="both"/>
        <w:rPr>
          <w:rFonts w:ascii="David" w:hAnsi="David" w:cs="David"/>
          <w:sz w:val="24"/>
          <w:szCs w:val="24"/>
        </w:rPr>
      </w:pPr>
    </w:p>
    <w:p w14:paraId="74AF0A3E" w14:textId="0859C3AF" w:rsidR="00F74E3F" w:rsidRPr="00F74E3F" w:rsidRDefault="00F74E3F" w:rsidP="00CC5DE4">
      <w:pPr>
        <w:pStyle w:val="ListParagraph"/>
        <w:numPr>
          <w:ilvl w:val="0"/>
          <w:numId w:val="75"/>
        </w:numPr>
        <w:bidi/>
        <w:rPr>
          <w:rFonts w:ascii="David" w:hAnsi="David" w:cs="David"/>
          <w:sz w:val="24"/>
          <w:szCs w:val="24"/>
          <w:rtl/>
        </w:rPr>
      </w:pPr>
      <w:r w:rsidRPr="00F74E3F">
        <w:rPr>
          <w:rFonts w:ascii="David" w:hAnsi="David" w:cs="David"/>
          <w:sz w:val="24"/>
          <w:szCs w:val="24"/>
          <w:rtl/>
        </w:rPr>
        <w:t>תרופה שלילית לנפגע תביא אותו למצב בו היה אם לא היה נכרת החוזה. מכאן שיש להשיב לו את הסכום ששילם עפ"י החוזה ואת הוצאות ההסתמכות שלו (</w:t>
      </w:r>
      <w:r w:rsidRPr="00F74E3F">
        <w:rPr>
          <w:rFonts w:ascii="David" w:hAnsi="David" w:cs="David"/>
          <w:sz w:val="24"/>
          <w:szCs w:val="24"/>
          <w:u w:val="single"/>
          <w:rtl/>
        </w:rPr>
        <w:t>פיצויי הסתמכות</w:t>
      </w:r>
      <w:r w:rsidRPr="00F74E3F">
        <w:rPr>
          <w:rFonts w:ascii="David" w:hAnsi="David" w:cs="David"/>
          <w:sz w:val="24"/>
          <w:szCs w:val="24"/>
          <w:rtl/>
        </w:rPr>
        <w:t>)</w:t>
      </w:r>
      <w:r w:rsidRPr="00F74E3F">
        <w:rPr>
          <w:rFonts w:ascii="David" w:hAnsi="David" w:cs="David"/>
          <w:sz w:val="24"/>
          <w:szCs w:val="24"/>
        </w:rPr>
        <w:t>.</w:t>
      </w:r>
    </w:p>
    <w:p w14:paraId="7A28D858" w14:textId="17C9168C" w:rsidR="00F74E3F" w:rsidRPr="00F74E3F" w:rsidRDefault="00F74E3F" w:rsidP="00CC5DE4">
      <w:pPr>
        <w:pStyle w:val="ListParagraph"/>
        <w:numPr>
          <w:ilvl w:val="0"/>
          <w:numId w:val="75"/>
        </w:numPr>
        <w:bidi/>
        <w:rPr>
          <w:rFonts w:ascii="David" w:hAnsi="David" w:cs="David"/>
          <w:sz w:val="24"/>
          <w:szCs w:val="24"/>
          <w:rtl/>
        </w:rPr>
      </w:pPr>
      <w:r w:rsidRPr="00F74E3F">
        <w:rPr>
          <w:rFonts w:ascii="David" w:hAnsi="David" w:cs="David"/>
          <w:sz w:val="24"/>
          <w:szCs w:val="24"/>
          <w:rtl/>
        </w:rPr>
        <w:t>תרופה חיובית לנפגע תביא אותו למצב בו היה אם החוזה היה מקוים. מכאן שיש להעניק לו את מה שהיה צריך לקבל לפי החוזה או את הסכום שהיה מרוויח אילו החוזה היה מתקיים כראוי (</w:t>
      </w:r>
      <w:r w:rsidRPr="00F74E3F">
        <w:rPr>
          <w:rFonts w:ascii="David" w:hAnsi="David" w:cs="David"/>
          <w:sz w:val="24"/>
          <w:szCs w:val="24"/>
          <w:u w:val="single"/>
          <w:rtl/>
        </w:rPr>
        <w:t>פיצויי ציפייה</w:t>
      </w:r>
      <w:r w:rsidRPr="00F74E3F">
        <w:rPr>
          <w:rFonts w:ascii="David" w:hAnsi="David" w:cs="David"/>
          <w:sz w:val="24"/>
          <w:szCs w:val="24"/>
          <w:rtl/>
        </w:rPr>
        <w:t>)</w:t>
      </w:r>
      <w:r w:rsidRPr="00F74E3F">
        <w:rPr>
          <w:rFonts w:ascii="David" w:hAnsi="David" w:cs="David"/>
          <w:sz w:val="24"/>
          <w:szCs w:val="24"/>
        </w:rPr>
        <w:t>.</w:t>
      </w:r>
    </w:p>
    <w:p w14:paraId="0C00907F" w14:textId="02EB29AD" w:rsidR="00F74E3F" w:rsidRPr="00F74E3F" w:rsidRDefault="00F74E3F" w:rsidP="00CC5DE4">
      <w:pPr>
        <w:pStyle w:val="ListParagraph"/>
        <w:numPr>
          <w:ilvl w:val="0"/>
          <w:numId w:val="75"/>
        </w:numPr>
        <w:bidi/>
        <w:rPr>
          <w:rFonts w:ascii="David" w:hAnsi="David" w:cs="David"/>
          <w:sz w:val="24"/>
          <w:szCs w:val="24"/>
          <w:rtl/>
        </w:rPr>
      </w:pPr>
      <w:r w:rsidRPr="00F74E3F">
        <w:rPr>
          <w:rFonts w:ascii="David" w:hAnsi="David" w:cs="David"/>
          <w:sz w:val="24"/>
          <w:szCs w:val="24"/>
          <w:rtl/>
        </w:rPr>
        <w:t>תרופה שלילית כלפי המפר תביא את המפר עצמו למצב בו היה אם לא נכרת החוזה. מכאן שעליו להחזיר לנפגע את מה שקיבל ממנו במסגרת החוזה (</w:t>
      </w:r>
      <w:r w:rsidRPr="00F74E3F">
        <w:rPr>
          <w:rFonts w:ascii="David" w:hAnsi="David" w:cs="David"/>
          <w:sz w:val="24"/>
          <w:szCs w:val="24"/>
          <w:u w:val="single"/>
          <w:rtl/>
        </w:rPr>
        <w:t>השבה</w:t>
      </w:r>
      <w:r w:rsidRPr="00F74E3F">
        <w:rPr>
          <w:rFonts w:ascii="David" w:hAnsi="David" w:cs="David"/>
          <w:sz w:val="24"/>
          <w:szCs w:val="24"/>
          <w:rtl/>
        </w:rPr>
        <w:t>)</w:t>
      </w:r>
      <w:r w:rsidRPr="00F74E3F">
        <w:rPr>
          <w:rFonts w:ascii="David" w:hAnsi="David" w:cs="David"/>
          <w:sz w:val="24"/>
          <w:szCs w:val="24"/>
        </w:rPr>
        <w:t>.</w:t>
      </w:r>
    </w:p>
    <w:p w14:paraId="5F832200" w14:textId="32A154A3" w:rsidR="00F74E3F" w:rsidRPr="00F74E3F" w:rsidRDefault="00F74E3F" w:rsidP="00CC5DE4">
      <w:pPr>
        <w:pStyle w:val="ListParagraph"/>
        <w:numPr>
          <w:ilvl w:val="0"/>
          <w:numId w:val="75"/>
        </w:numPr>
        <w:bidi/>
        <w:jc w:val="both"/>
        <w:rPr>
          <w:rFonts w:ascii="David" w:hAnsi="David" w:cs="David"/>
          <w:sz w:val="24"/>
          <w:szCs w:val="24"/>
        </w:rPr>
      </w:pPr>
      <w:r w:rsidRPr="00F74E3F">
        <w:rPr>
          <w:rFonts w:ascii="David" w:hAnsi="David" w:cs="David"/>
          <w:sz w:val="24"/>
          <w:szCs w:val="24"/>
          <w:rtl/>
        </w:rPr>
        <w:t>תרופה חיובית כלפי המפר תביא את המפר עצמו למצב בו היה אם היה מקיים את החוזה. מכאן שיש להעביר את הרווח שהפיק המפר מההפרה לידי הנפגע (</w:t>
      </w:r>
      <w:r w:rsidRPr="00F74E3F">
        <w:rPr>
          <w:rFonts w:ascii="David" w:hAnsi="David" w:cs="David"/>
          <w:sz w:val="24"/>
          <w:szCs w:val="24"/>
          <w:u w:val="single"/>
          <w:rtl/>
        </w:rPr>
        <w:t>שלילת רווח</w:t>
      </w:r>
      <w:r w:rsidRPr="00F74E3F">
        <w:rPr>
          <w:rFonts w:ascii="David" w:hAnsi="David" w:cs="David"/>
          <w:sz w:val="24"/>
          <w:szCs w:val="24"/>
          <w:rtl/>
        </w:rPr>
        <w:t>).</w:t>
      </w:r>
    </w:p>
    <w:p w14:paraId="0EEB3C8C" w14:textId="17304B0F" w:rsidR="002D29F5" w:rsidRPr="00E77990" w:rsidRDefault="002D29F5" w:rsidP="00E77990">
      <w:pPr>
        <w:bidi/>
        <w:jc w:val="both"/>
        <w:rPr>
          <w:rFonts w:ascii="David" w:hAnsi="David" w:cs="David"/>
          <w:sz w:val="24"/>
          <w:szCs w:val="24"/>
          <w:rtl/>
        </w:rPr>
      </w:pPr>
      <w:r w:rsidRPr="00E77990">
        <w:rPr>
          <w:rFonts w:ascii="David" w:hAnsi="David" w:cs="David"/>
          <w:sz w:val="24"/>
          <w:szCs w:val="24"/>
          <w:u w:val="single"/>
          <w:rtl/>
        </w:rPr>
        <w:t>לאילו תרופות זכאי הנפגע</w:t>
      </w:r>
      <w:r w:rsidRPr="00E77990">
        <w:rPr>
          <w:rFonts w:ascii="David" w:hAnsi="David" w:cs="David"/>
          <w:sz w:val="24"/>
          <w:szCs w:val="24"/>
          <w:rtl/>
        </w:rPr>
        <w:t xml:space="preserve">? לאחר שהבנו שהנפגע זכאי לתרופה מסוימת, יש להבין מה המשמעות של </w:t>
      </w:r>
      <w:r w:rsidRPr="00E77990">
        <w:rPr>
          <w:rFonts w:ascii="David" w:hAnsi="David" w:cs="David" w:hint="cs"/>
          <w:sz w:val="24"/>
          <w:szCs w:val="24"/>
          <w:rtl/>
        </w:rPr>
        <w:t>הפיצוי וצריך</w:t>
      </w:r>
      <w:r w:rsidRPr="00E77990">
        <w:rPr>
          <w:rFonts w:ascii="David" w:hAnsi="David" w:cs="David"/>
          <w:sz w:val="24"/>
          <w:szCs w:val="24"/>
          <w:rtl/>
        </w:rPr>
        <w:t xml:space="preserve"> להביא ראיות לגבי גובה הנזק/ הפיצוי הנדרש.</w:t>
      </w:r>
    </w:p>
    <w:p w14:paraId="717E8319" w14:textId="6C8B08A8" w:rsidR="002D29F5" w:rsidRPr="002D48C7" w:rsidRDefault="002D29F5" w:rsidP="00CC5DE4">
      <w:pPr>
        <w:pStyle w:val="ListParagraph"/>
        <w:numPr>
          <w:ilvl w:val="0"/>
          <w:numId w:val="64"/>
        </w:numPr>
        <w:bidi/>
        <w:jc w:val="both"/>
        <w:rPr>
          <w:rFonts w:ascii="David" w:hAnsi="David" w:cs="David"/>
          <w:sz w:val="24"/>
          <w:szCs w:val="24"/>
          <w:rtl/>
        </w:rPr>
      </w:pPr>
      <w:r w:rsidRPr="00F82D5A">
        <w:rPr>
          <w:rFonts w:ascii="David" w:hAnsi="David" w:cs="David"/>
          <w:sz w:val="24"/>
          <w:szCs w:val="24"/>
          <w:u w:val="single"/>
          <w:rtl/>
        </w:rPr>
        <w:t>זכאי לאכיפה</w:t>
      </w:r>
      <w:r w:rsidRPr="00D62C5C">
        <w:rPr>
          <w:rFonts w:ascii="David" w:hAnsi="David" w:cs="David"/>
          <w:sz w:val="24"/>
          <w:szCs w:val="24"/>
          <w:rtl/>
        </w:rPr>
        <w:t>?</w:t>
      </w:r>
      <w:r w:rsidR="00F82D5A">
        <w:rPr>
          <w:rFonts w:ascii="David" w:hAnsi="David" w:cs="David" w:hint="cs"/>
          <w:sz w:val="24"/>
          <w:szCs w:val="24"/>
          <w:rtl/>
        </w:rPr>
        <w:t xml:space="preserve"> </w:t>
      </w:r>
      <w:r w:rsidR="002D48C7" w:rsidRPr="002D48C7">
        <w:rPr>
          <w:rFonts w:ascii="David" w:hAnsi="David" w:cs="David"/>
          <w:sz w:val="24"/>
          <w:szCs w:val="24"/>
          <w:rtl/>
        </w:rPr>
        <w:t>החוק הישראלי לרוב יעדיף אכיפה אך ישנם הרבה מקרים בהם אכיפה לא תהיה אפשרית.</w:t>
      </w:r>
      <w:r w:rsidR="002D48C7">
        <w:rPr>
          <w:rFonts w:ascii="David" w:hAnsi="David" w:cs="David" w:hint="cs"/>
          <w:sz w:val="24"/>
          <w:szCs w:val="24"/>
          <w:rtl/>
        </w:rPr>
        <w:t xml:space="preserve"> </w:t>
      </w:r>
      <w:r w:rsidR="002D48C7" w:rsidRPr="002D48C7">
        <w:rPr>
          <w:rFonts w:ascii="David" w:hAnsi="David" w:cs="David"/>
          <w:sz w:val="24"/>
          <w:szCs w:val="24"/>
          <w:rtl/>
        </w:rPr>
        <w:t>אכיפה היא הכרחת הצד המפר לעשות את שהתחייב לעשות לפי החוזה.</w:t>
      </w:r>
      <w:r w:rsidR="002D48C7" w:rsidRPr="002D48C7">
        <w:rPr>
          <w:rFonts w:ascii="David" w:hAnsi="David" w:cs="David" w:hint="cs"/>
          <w:sz w:val="24"/>
          <w:szCs w:val="24"/>
          <w:rtl/>
        </w:rPr>
        <w:t xml:space="preserve"> </w:t>
      </w:r>
      <w:r w:rsidR="002D48C7" w:rsidRPr="002D48C7">
        <w:rPr>
          <w:rFonts w:ascii="David" w:hAnsi="David" w:cs="David"/>
          <w:sz w:val="24"/>
          <w:szCs w:val="24"/>
          <w:rtl/>
        </w:rPr>
        <w:t>לא תמיד הצד הנפגע זכאי לאכיפה אלא הוא זכאי לתרופה אחרת.</w:t>
      </w:r>
    </w:p>
    <w:p w14:paraId="1D7857C9" w14:textId="3124F96D" w:rsidR="002D29F5" w:rsidRPr="00F82D5A" w:rsidRDefault="002D29F5" w:rsidP="00CC5DE4">
      <w:pPr>
        <w:pStyle w:val="ListParagraph"/>
        <w:numPr>
          <w:ilvl w:val="0"/>
          <w:numId w:val="64"/>
        </w:numPr>
        <w:bidi/>
        <w:spacing w:line="276" w:lineRule="auto"/>
        <w:rPr>
          <w:rFonts w:ascii="David" w:hAnsi="David" w:cs="David"/>
          <w:sz w:val="24"/>
          <w:szCs w:val="24"/>
          <w:rtl/>
        </w:rPr>
      </w:pPr>
      <w:r w:rsidRPr="00F82D5A">
        <w:rPr>
          <w:rFonts w:ascii="David" w:hAnsi="David" w:cs="David"/>
          <w:sz w:val="24"/>
          <w:szCs w:val="24"/>
          <w:u w:val="single"/>
          <w:rtl/>
        </w:rPr>
        <w:t>זכאי להשבה</w:t>
      </w:r>
      <w:r w:rsidRPr="00D62C5C">
        <w:rPr>
          <w:rFonts w:ascii="David" w:hAnsi="David" w:cs="David"/>
          <w:sz w:val="24"/>
          <w:szCs w:val="24"/>
          <w:rtl/>
        </w:rPr>
        <w:t>?</w:t>
      </w:r>
      <w:r w:rsidR="00F82D5A">
        <w:rPr>
          <w:rFonts w:ascii="David" w:hAnsi="David" w:cs="David" w:hint="cs"/>
          <w:sz w:val="24"/>
          <w:szCs w:val="24"/>
          <w:rtl/>
        </w:rPr>
        <w:t xml:space="preserve"> השבה היא בכל מקרה לגופו, להחזיר את הנפגע למצב בו היה טרם החוזה.</w:t>
      </w:r>
    </w:p>
    <w:p w14:paraId="5EB4ADB6" w14:textId="719887FE" w:rsidR="00DE1069" w:rsidRPr="00DE1069" w:rsidRDefault="002D29F5" w:rsidP="00DE1069">
      <w:pPr>
        <w:pStyle w:val="ListParagraph"/>
        <w:numPr>
          <w:ilvl w:val="0"/>
          <w:numId w:val="64"/>
        </w:numPr>
        <w:bidi/>
        <w:jc w:val="both"/>
        <w:rPr>
          <w:rFonts w:ascii="David" w:hAnsi="David" w:cs="David"/>
          <w:sz w:val="24"/>
          <w:szCs w:val="24"/>
        </w:rPr>
      </w:pPr>
      <w:r w:rsidRPr="00F82D5A">
        <w:rPr>
          <w:rFonts w:ascii="David" w:hAnsi="David" w:cs="David"/>
          <w:sz w:val="24"/>
          <w:szCs w:val="24"/>
          <w:u w:val="single"/>
          <w:rtl/>
        </w:rPr>
        <w:t>זכאי לפיצויים</w:t>
      </w:r>
      <w:r w:rsidRPr="00D62C5C">
        <w:rPr>
          <w:rFonts w:ascii="David" w:hAnsi="David" w:cs="David"/>
          <w:sz w:val="24"/>
          <w:szCs w:val="24"/>
          <w:rtl/>
        </w:rPr>
        <w:t>?</w:t>
      </w:r>
      <w:r w:rsidR="00F82D5A">
        <w:rPr>
          <w:rFonts w:ascii="David" w:hAnsi="David" w:cs="David" w:hint="cs"/>
          <w:sz w:val="24"/>
          <w:szCs w:val="24"/>
          <w:rtl/>
        </w:rPr>
        <w:t xml:space="preserve"> את כמות הפיצוי יקבע ביהמ"ש בכל מקרה לגופו. </w:t>
      </w:r>
    </w:p>
    <w:p w14:paraId="1BC581A7" w14:textId="554227E3" w:rsidR="002D29F5" w:rsidRDefault="002D29F5" w:rsidP="002D29F5">
      <w:pPr>
        <w:bidi/>
        <w:jc w:val="both"/>
        <w:rPr>
          <w:rFonts w:ascii="David" w:hAnsi="David" w:cs="David"/>
          <w:sz w:val="24"/>
          <w:szCs w:val="24"/>
          <w:rtl/>
          <w:lang w:val="en-US"/>
        </w:rPr>
      </w:pPr>
      <w:r w:rsidRPr="00E77990">
        <w:rPr>
          <w:rFonts w:ascii="David" w:hAnsi="David" w:cs="David" w:hint="cs"/>
          <w:b/>
          <w:bCs/>
          <w:sz w:val="24"/>
          <w:szCs w:val="24"/>
          <w:rtl/>
          <w:lang w:val="en-US"/>
        </w:rPr>
        <w:t xml:space="preserve">ס' 2 </w:t>
      </w:r>
      <w:r w:rsidRPr="00E77990">
        <w:rPr>
          <w:rFonts w:ascii="David" w:hAnsi="David" w:cs="David"/>
          <w:b/>
          <w:bCs/>
          <w:sz w:val="24"/>
          <w:szCs w:val="24"/>
          <w:rtl/>
          <w:lang w:val="en-US"/>
        </w:rPr>
        <w:t>–</w:t>
      </w:r>
      <w:r>
        <w:rPr>
          <w:rFonts w:ascii="David" w:hAnsi="David" w:cs="David" w:hint="cs"/>
          <w:sz w:val="24"/>
          <w:szCs w:val="24"/>
          <w:rtl/>
          <w:lang w:val="en-US"/>
        </w:rPr>
        <w:t xml:space="preserve"> תרופות בגין הפרה</w:t>
      </w:r>
    </w:p>
    <w:p w14:paraId="1C44B7AA" w14:textId="361E9362" w:rsidR="00E77990" w:rsidRDefault="00E77990" w:rsidP="00F82D5A">
      <w:pPr>
        <w:bidi/>
        <w:jc w:val="both"/>
        <w:rPr>
          <w:rFonts w:ascii="David" w:hAnsi="David" w:cs="David"/>
          <w:sz w:val="24"/>
          <w:szCs w:val="24"/>
          <w:rtl/>
        </w:rPr>
      </w:pPr>
      <w:r w:rsidRPr="00E77990">
        <w:rPr>
          <w:rFonts w:ascii="David" w:hAnsi="David" w:cs="David" w:hint="cs"/>
          <w:b/>
          <w:bCs/>
          <w:sz w:val="24"/>
          <w:szCs w:val="24"/>
          <w:rtl/>
          <w:lang w:val="en-US"/>
        </w:rPr>
        <w:t xml:space="preserve">ס' 3 </w:t>
      </w:r>
      <w:r w:rsidRPr="00E77990">
        <w:rPr>
          <w:rFonts w:ascii="David" w:hAnsi="David" w:cs="David"/>
          <w:b/>
          <w:bCs/>
          <w:sz w:val="24"/>
          <w:szCs w:val="24"/>
          <w:rtl/>
          <w:lang w:val="en-US"/>
        </w:rPr>
        <w:t>–</w:t>
      </w:r>
      <w:r w:rsidRPr="00E77990">
        <w:rPr>
          <w:rFonts w:ascii="David" w:hAnsi="David" w:cs="David" w:hint="cs"/>
          <w:b/>
          <w:bCs/>
          <w:sz w:val="24"/>
          <w:szCs w:val="24"/>
          <w:rtl/>
          <w:lang w:val="en-US"/>
        </w:rPr>
        <w:t xml:space="preserve"> </w:t>
      </w:r>
      <w:r>
        <w:rPr>
          <w:rFonts w:ascii="David" w:hAnsi="David" w:cs="David" w:hint="cs"/>
          <w:b/>
          <w:bCs/>
          <w:sz w:val="24"/>
          <w:szCs w:val="24"/>
          <w:rtl/>
          <w:lang w:val="en-US"/>
        </w:rPr>
        <w:t>סייגים לאכיפה</w:t>
      </w:r>
      <w:r w:rsidRPr="00E77990">
        <w:rPr>
          <w:rFonts w:ascii="David" w:hAnsi="David" w:cs="David" w:hint="cs"/>
          <w:b/>
          <w:bCs/>
          <w:sz w:val="24"/>
          <w:szCs w:val="24"/>
          <w:rtl/>
          <w:lang w:val="en-US"/>
        </w:rPr>
        <w:t>:</w:t>
      </w:r>
      <w:r>
        <w:rPr>
          <w:rFonts w:ascii="David" w:hAnsi="David" w:cs="David" w:hint="cs"/>
          <w:sz w:val="24"/>
          <w:szCs w:val="24"/>
          <w:lang w:val="en-US"/>
        </w:rPr>
        <w:t xml:space="preserve"> </w:t>
      </w:r>
    </w:p>
    <w:p w14:paraId="0E46C5B8" w14:textId="55240B25" w:rsidR="00E77990" w:rsidRPr="00E77990" w:rsidRDefault="00E77990" w:rsidP="00E77990">
      <w:pPr>
        <w:bidi/>
        <w:jc w:val="both"/>
        <w:rPr>
          <w:rFonts w:ascii="David" w:hAnsi="David" w:cs="David"/>
          <w:sz w:val="24"/>
          <w:szCs w:val="24"/>
          <w:u w:val="single"/>
          <w:rtl/>
        </w:rPr>
      </w:pPr>
      <w:r w:rsidRPr="00E77990">
        <w:rPr>
          <w:rFonts w:ascii="David" w:hAnsi="David" w:cs="David" w:hint="cs"/>
          <w:b/>
          <w:bCs/>
          <w:sz w:val="24"/>
          <w:szCs w:val="24"/>
          <w:rtl/>
        </w:rPr>
        <w:t xml:space="preserve">3(1) </w:t>
      </w:r>
      <w:r w:rsidRPr="00E77990">
        <w:rPr>
          <w:rFonts w:ascii="David" w:hAnsi="David" w:cs="David"/>
          <w:sz w:val="24"/>
          <w:szCs w:val="24"/>
          <w:rtl/>
        </w:rPr>
        <w:t>–</w:t>
      </w:r>
      <w:r w:rsidRPr="00E77990">
        <w:rPr>
          <w:rFonts w:ascii="David" w:hAnsi="David" w:cs="David" w:hint="cs"/>
          <w:sz w:val="24"/>
          <w:szCs w:val="24"/>
          <w:rtl/>
        </w:rPr>
        <w:t xml:space="preserve"> </w:t>
      </w:r>
      <w:r w:rsidRPr="00E77990">
        <w:rPr>
          <w:rFonts w:ascii="David" w:hAnsi="David" w:cs="David" w:hint="cs"/>
          <w:sz w:val="24"/>
          <w:szCs w:val="24"/>
          <w:u w:val="single"/>
          <w:rtl/>
        </w:rPr>
        <w:t>חוזה שאינו בר ביצוע</w:t>
      </w:r>
      <w:r w:rsidRPr="00E77990">
        <w:rPr>
          <w:rFonts w:ascii="David" w:hAnsi="David" w:cs="David" w:hint="cs"/>
          <w:sz w:val="24"/>
          <w:szCs w:val="24"/>
          <w:rtl/>
        </w:rPr>
        <w:t>:</w:t>
      </w:r>
    </w:p>
    <w:p w14:paraId="3DBDFD5B" w14:textId="3404BC1F" w:rsidR="00E77990" w:rsidRDefault="00E77990" w:rsidP="00CC5DE4">
      <w:pPr>
        <w:pStyle w:val="ListParagraph"/>
        <w:numPr>
          <w:ilvl w:val="0"/>
          <w:numId w:val="65"/>
        </w:numPr>
        <w:bidi/>
        <w:jc w:val="both"/>
        <w:rPr>
          <w:rFonts w:ascii="David" w:hAnsi="David" w:cs="David"/>
          <w:sz w:val="24"/>
          <w:szCs w:val="24"/>
        </w:rPr>
      </w:pPr>
      <w:r>
        <w:rPr>
          <w:rFonts w:ascii="David" w:hAnsi="David" w:cs="David" w:hint="cs"/>
          <w:sz w:val="24"/>
          <w:szCs w:val="24"/>
          <w:rtl/>
        </w:rPr>
        <w:t>ביצוע בלתי אפשרי</w:t>
      </w:r>
    </w:p>
    <w:p w14:paraId="34B1C974" w14:textId="61ADED07" w:rsidR="00E77990" w:rsidRPr="00C43E7A" w:rsidRDefault="00E77990" w:rsidP="00CC5DE4">
      <w:pPr>
        <w:pStyle w:val="ListParagraph"/>
        <w:numPr>
          <w:ilvl w:val="0"/>
          <w:numId w:val="66"/>
        </w:numPr>
        <w:bidi/>
        <w:rPr>
          <w:rFonts w:ascii="David" w:hAnsi="David" w:cs="David"/>
          <w:sz w:val="24"/>
          <w:szCs w:val="24"/>
        </w:rPr>
      </w:pPr>
      <w:r w:rsidRPr="00C43E7A">
        <w:rPr>
          <w:rFonts w:ascii="David" w:hAnsi="David" w:cs="David" w:hint="cs"/>
          <w:sz w:val="24"/>
          <w:szCs w:val="24"/>
          <w:rtl/>
        </w:rPr>
        <w:t>ביצוע לא רלוונטי או לא משתלם</w:t>
      </w:r>
      <w:r w:rsidR="00C43E7A" w:rsidRPr="00C43E7A">
        <w:rPr>
          <w:rFonts w:ascii="David" w:hAnsi="David" w:cs="David" w:hint="cs"/>
          <w:sz w:val="24"/>
          <w:szCs w:val="24"/>
          <w:rtl/>
        </w:rPr>
        <w:t>:</w:t>
      </w:r>
      <w:r w:rsidR="00C43E7A" w:rsidRPr="00C43E7A">
        <w:rPr>
          <w:rtl/>
        </w:rPr>
        <w:t xml:space="preserve"> </w:t>
      </w:r>
      <w:r w:rsidR="00C43E7A" w:rsidRPr="00C43E7A">
        <w:rPr>
          <w:rFonts w:ascii="David" w:hAnsi="David" w:cs="David"/>
          <w:sz w:val="24"/>
          <w:szCs w:val="24"/>
          <w:highlight w:val="yellow"/>
          <w:rtl/>
        </w:rPr>
        <w:t>לסרסון</w:t>
      </w:r>
      <w:r w:rsidR="00C43E7A" w:rsidRPr="00C43E7A">
        <w:rPr>
          <w:rFonts w:ascii="David" w:hAnsi="David" w:cs="David"/>
          <w:sz w:val="24"/>
          <w:szCs w:val="24"/>
          <w:rtl/>
        </w:rPr>
        <w:t xml:space="preserve"> – לא ניתן לפרק את הבניין כדי לבנות מגדל ביטחון, </w:t>
      </w:r>
      <w:r w:rsidR="00C43E7A" w:rsidRPr="00C43E7A">
        <w:rPr>
          <w:rFonts w:ascii="David" w:hAnsi="David" w:cs="David"/>
          <w:sz w:val="24"/>
          <w:szCs w:val="24"/>
          <w:highlight w:val="yellow"/>
          <w:rtl/>
        </w:rPr>
        <w:t>אדרס</w:t>
      </w:r>
      <w:r w:rsidR="00C43E7A" w:rsidRPr="00C43E7A">
        <w:rPr>
          <w:rFonts w:ascii="David" w:hAnsi="David" w:cs="David"/>
          <w:sz w:val="24"/>
          <w:szCs w:val="24"/>
          <w:rtl/>
        </w:rPr>
        <w:t xml:space="preserve"> – הברזל כבר נמכר לצד ג'.</w:t>
      </w:r>
    </w:p>
    <w:p w14:paraId="2484A2FA" w14:textId="7F6EE0E5" w:rsidR="00E77990" w:rsidRDefault="00E77990" w:rsidP="00E77990">
      <w:pPr>
        <w:bidi/>
        <w:jc w:val="both"/>
        <w:rPr>
          <w:rFonts w:ascii="David" w:hAnsi="David" w:cs="David"/>
          <w:sz w:val="24"/>
          <w:szCs w:val="24"/>
          <w:rtl/>
          <w:lang w:val="en-US"/>
        </w:rPr>
      </w:pPr>
      <w:r w:rsidRPr="00E77990">
        <w:rPr>
          <w:rFonts w:ascii="David" w:hAnsi="David" w:cs="David" w:hint="cs"/>
          <w:sz w:val="24"/>
          <w:szCs w:val="24"/>
          <w:highlight w:val="yellow"/>
          <w:rtl/>
        </w:rPr>
        <w:t>אדרס</w:t>
      </w:r>
      <w:r>
        <w:rPr>
          <w:rFonts w:ascii="David" w:hAnsi="David" w:cs="David" w:hint="cs"/>
          <w:sz w:val="24"/>
          <w:szCs w:val="24"/>
          <w:rtl/>
        </w:rPr>
        <w:t xml:space="preserve"> - </w:t>
      </w:r>
      <w:r w:rsidRPr="00D62C5C">
        <w:rPr>
          <w:rFonts w:ascii="David" w:hAnsi="David" w:cs="David"/>
          <w:sz w:val="24"/>
          <w:szCs w:val="24"/>
          <w:rtl/>
        </w:rPr>
        <w:t xml:space="preserve">חברה גרמנית שכרתה חוזה למכור מתכת לחברה ישראלית. לבסוף הופר החוזה והחברה הגרמנית מכרה לחברה אחרת. </w:t>
      </w:r>
      <w:bookmarkStart w:id="0" w:name="_Hlk61596076"/>
      <w:r w:rsidRPr="00D62C5C">
        <w:rPr>
          <w:rFonts w:ascii="David" w:hAnsi="David" w:cs="David"/>
          <w:sz w:val="24"/>
          <w:szCs w:val="24"/>
          <w:rtl/>
        </w:rPr>
        <w:t>ביהמ"ש קבע כי לא ניתן לאכוף את החוזה כי הסחורה נמצאת אצל צד שלישי</w:t>
      </w:r>
      <w:bookmarkEnd w:id="0"/>
      <w:r w:rsidR="00C43E7A">
        <w:rPr>
          <w:rFonts w:ascii="David" w:hAnsi="David" w:cs="David" w:hint="cs"/>
          <w:sz w:val="24"/>
          <w:szCs w:val="24"/>
          <w:rtl/>
        </w:rPr>
        <w:t xml:space="preserve"> ו</w:t>
      </w:r>
      <w:r w:rsidR="00C43E7A" w:rsidRPr="00C43E7A">
        <w:rPr>
          <w:rFonts w:ascii="David" w:hAnsi="David" w:cs="David"/>
          <w:sz w:val="24"/>
          <w:szCs w:val="24"/>
          <w:rtl/>
        </w:rPr>
        <w:t>קובע סעד חריג שמקורו אינו בדיני החוזים אלא בעשיית עושר ולא במשפט</w:t>
      </w:r>
      <w:r w:rsidR="00C43E7A">
        <w:rPr>
          <w:rFonts w:ascii="David" w:hAnsi="David" w:cs="David" w:hint="cs"/>
          <w:sz w:val="24"/>
          <w:szCs w:val="24"/>
          <w:rtl/>
        </w:rPr>
        <w:t xml:space="preserve"> - </w:t>
      </w:r>
      <w:r w:rsidR="00C43E7A" w:rsidRPr="00C43E7A">
        <w:rPr>
          <w:rFonts w:ascii="David" w:hAnsi="David" w:cs="David"/>
          <w:sz w:val="24"/>
          <w:szCs w:val="24"/>
          <w:u w:val="single"/>
          <w:rtl/>
        </w:rPr>
        <w:t>שלילת רווח</w:t>
      </w:r>
      <w:r w:rsidR="00C43E7A" w:rsidRPr="00C43E7A">
        <w:rPr>
          <w:rFonts w:ascii="David" w:hAnsi="David" w:cs="David"/>
          <w:sz w:val="24"/>
          <w:szCs w:val="24"/>
          <w:rtl/>
        </w:rPr>
        <w:t>. במקרה כזה על המפר להעביר את הרווח שהפיק כתוצאה מההפרה לצד הנפגע. מדובר בהלכה חריגה אשר שנויה במחלוקת לגבי ההוגנות שלה. שם דגש על עיקרון "הבטחות צריך לקיים".</w:t>
      </w:r>
    </w:p>
    <w:p w14:paraId="69096E4F" w14:textId="4B6070E3" w:rsidR="00E77990" w:rsidRDefault="00E77990" w:rsidP="00E77990">
      <w:pPr>
        <w:bidi/>
        <w:jc w:val="both"/>
        <w:rPr>
          <w:rFonts w:ascii="David" w:hAnsi="David" w:cs="David"/>
          <w:sz w:val="24"/>
          <w:szCs w:val="24"/>
          <w:rtl/>
          <w:lang w:val="en-US"/>
        </w:rPr>
      </w:pPr>
      <w:r>
        <w:rPr>
          <w:rFonts w:ascii="David" w:hAnsi="David" w:cs="David" w:hint="cs"/>
          <w:b/>
          <w:bCs/>
          <w:sz w:val="24"/>
          <w:szCs w:val="24"/>
          <w:rtl/>
          <w:lang w:val="en-US"/>
        </w:rPr>
        <w:t xml:space="preserve">3(2) </w:t>
      </w:r>
      <w:r>
        <w:rPr>
          <w:rFonts w:ascii="David" w:hAnsi="David" w:cs="David" w:hint="cs"/>
          <w:sz w:val="24"/>
          <w:szCs w:val="24"/>
          <w:rtl/>
          <w:lang w:val="en-US"/>
        </w:rPr>
        <w:t xml:space="preserve"> - </w:t>
      </w:r>
      <w:r>
        <w:rPr>
          <w:rFonts w:ascii="David" w:hAnsi="David" w:cs="David" w:hint="cs"/>
          <w:sz w:val="24"/>
          <w:szCs w:val="24"/>
          <w:u w:val="single"/>
          <w:rtl/>
          <w:lang w:val="en-US"/>
        </w:rPr>
        <w:t>חוזה לשירות אישי</w:t>
      </w:r>
      <w:r>
        <w:rPr>
          <w:rFonts w:ascii="David" w:hAnsi="David" w:cs="David" w:hint="cs"/>
          <w:sz w:val="24"/>
          <w:szCs w:val="24"/>
          <w:rtl/>
          <w:lang w:val="en-US"/>
        </w:rPr>
        <w:t>:</w:t>
      </w:r>
      <w:r>
        <w:rPr>
          <w:rFonts w:ascii="David" w:hAnsi="David" w:cs="David" w:hint="cs"/>
          <w:sz w:val="24"/>
          <w:szCs w:val="24"/>
          <w:lang w:val="en-US"/>
        </w:rPr>
        <w:t xml:space="preserve"> </w:t>
      </w:r>
    </w:p>
    <w:p w14:paraId="45CB4332" w14:textId="43BE3F65" w:rsidR="00E77990" w:rsidRPr="00E77990" w:rsidRDefault="00E77990" w:rsidP="00E77990">
      <w:pPr>
        <w:bidi/>
        <w:jc w:val="both"/>
        <w:rPr>
          <w:rFonts w:ascii="David" w:hAnsi="David" w:cs="David"/>
          <w:sz w:val="24"/>
          <w:szCs w:val="24"/>
          <w:lang w:val="en-US"/>
        </w:rPr>
      </w:pPr>
      <w:r w:rsidRPr="00E77990">
        <w:rPr>
          <w:rFonts w:ascii="David" w:hAnsi="David" w:cs="David"/>
          <w:sz w:val="24"/>
          <w:szCs w:val="24"/>
          <w:rtl/>
          <w:lang w:val="en-US"/>
        </w:rPr>
        <w:t>אכיפת החוזה היא כפייה לעשות, או לקבל, עבודה אישית או שירות אישי. לא ייאכף חוזה לשירות אישי, שתלוי בביצוע ע"י אדם מסוים בעל כישורים מסוימים.</w:t>
      </w:r>
      <w:r w:rsidR="00C43E7A">
        <w:rPr>
          <w:rFonts w:ascii="David" w:hAnsi="David" w:cs="David" w:hint="cs"/>
          <w:sz w:val="24"/>
          <w:szCs w:val="24"/>
          <w:rtl/>
          <w:lang w:val="en-US"/>
        </w:rPr>
        <w:t xml:space="preserve"> נפוץ בעיקר בדיני עבודה. </w:t>
      </w:r>
    </w:p>
    <w:p w14:paraId="21DDC09D" w14:textId="443E4834" w:rsidR="00E77990" w:rsidRPr="00E77990" w:rsidRDefault="00E77990" w:rsidP="00E77990">
      <w:pPr>
        <w:bidi/>
        <w:jc w:val="both"/>
        <w:rPr>
          <w:rFonts w:ascii="David" w:hAnsi="David" w:cs="David"/>
          <w:sz w:val="24"/>
          <w:szCs w:val="24"/>
          <w:lang w:val="en-US"/>
        </w:rPr>
      </w:pPr>
      <w:r w:rsidRPr="00F82D5A">
        <w:rPr>
          <w:rFonts w:ascii="David" w:hAnsi="David" w:cs="David"/>
          <w:sz w:val="24"/>
          <w:szCs w:val="24"/>
          <w:u w:val="single"/>
          <w:rtl/>
          <w:lang w:val="en-US"/>
        </w:rPr>
        <w:t>סייג</w:t>
      </w:r>
      <w:r w:rsidRPr="00E77990">
        <w:rPr>
          <w:rFonts w:ascii="David" w:hAnsi="David" w:cs="David"/>
          <w:sz w:val="24"/>
          <w:szCs w:val="24"/>
          <w:rtl/>
          <w:lang w:val="en-US"/>
        </w:rPr>
        <w:t xml:space="preserve">: </w:t>
      </w:r>
      <w:r w:rsidRPr="00F82D5A">
        <w:rPr>
          <w:rFonts w:ascii="David" w:hAnsi="David" w:cs="David"/>
          <w:sz w:val="24"/>
          <w:szCs w:val="24"/>
          <w:highlight w:val="yellow"/>
          <w:rtl/>
          <w:lang w:val="en-US"/>
        </w:rPr>
        <w:t>חייא נ' מרקוביץ</w:t>
      </w:r>
      <w:r w:rsidRPr="00E77990">
        <w:rPr>
          <w:rFonts w:ascii="David" w:hAnsi="David" w:cs="David"/>
          <w:sz w:val="24"/>
          <w:szCs w:val="24"/>
          <w:rtl/>
          <w:lang w:val="en-US"/>
        </w:rPr>
        <w:t xml:space="preserve"> חוזה קבלנות הוא לא חוזה לשירות אישי.</w:t>
      </w:r>
    </w:p>
    <w:p w14:paraId="5A598BD2" w14:textId="77777777" w:rsidR="00F82D5A" w:rsidRPr="00D62C5C" w:rsidRDefault="00F82D5A" w:rsidP="00F82D5A">
      <w:pPr>
        <w:bidi/>
        <w:jc w:val="both"/>
        <w:rPr>
          <w:rFonts w:ascii="David" w:hAnsi="David" w:cs="David"/>
          <w:sz w:val="24"/>
          <w:szCs w:val="24"/>
          <w:lang w:val="en-US"/>
        </w:rPr>
      </w:pPr>
      <w:r w:rsidRPr="00F82D5A">
        <w:rPr>
          <w:rFonts w:ascii="David" w:hAnsi="David" w:cs="David"/>
          <w:sz w:val="24"/>
          <w:szCs w:val="24"/>
          <w:u w:val="single"/>
          <w:rtl/>
        </w:rPr>
        <w:t>המעביד תובע החזרה לעבודה</w:t>
      </w:r>
      <w:r w:rsidRPr="00D62C5C">
        <w:rPr>
          <w:rFonts w:ascii="David" w:hAnsi="David" w:cs="David"/>
          <w:sz w:val="24"/>
          <w:szCs w:val="24"/>
          <w:rtl/>
        </w:rPr>
        <w:t xml:space="preserve">: </w:t>
      </w:r>
    </w:p>
    <w:p w14:paraId="3855E522" w14:textId="70E5044C" w:rsidR="00F82D5A" w:rsidRPr="00D62C5C" w:rsidRDefault="00F82D5A" w:rsidP="00CC5DE4">
      <w:pPr>
        <w:numPr>
          <w:ilvl w:val="0"/>
          <w:numId w:val="68"/>
        </w:numPr>
        <w:bidi/>
        <w:jc w:val="both"/>
        <w:rPr>
          <w:rFonts w:ascii="David" w:hAnsi="David" w:cs="David"/>
          <w:sz w:val="24"/>
          <w:szCs w:val="24"/>
          <w:rtl/>
        </w:rPr>
      </w:pPr>
      <w:r w:rsidRPr="00D62C5C">
        <w:rPr>
          <w:rFonts w:ascii="David" w:hAnsi="David" w:cs="David"/>
          <w:sz w:val="24"/>
          <w:szCs w:val="24"/>
          <w:rtl/>
        </w:rPr>
        <w:t>אין אכיפה- בגדול לא אוכפים על עובד אכיפה של חוזה עבוד</w:t>
      </w:r>
      <w:r>
        <w:rPr>
          <w:rFonts w:ascii="David" w:hAnsi="David" w:cs="David" w:hint="cs"/>
          <w:sz w:val="24"/>
          <w:szCs w:val="24"/>
          <w:rtl/>
        </w:rPr>
        <w:t>ה</w:t>
      </w:r>
      <w:r w:rsidRPr="00D62C5C">
        <w:rPr>
          <w:rFonts w:ascii="David" w:hAnsi="David" w:cs="David"/>
          <w:sz w:val="24"/>
          <w:szCs w:val="24"/>
          <w:rtl/>
        </w:rPr>
        <w:t xml:space="preserve"> מתוך עקרון חופש העיסוק.</w:t>
      </w:r>
    </w:p>
    <w:p w14:paraId="52442E21" w14:textId="77777777" w:rsidR="00F82D5A" w:rsidRPr="00D62C5C" w:rsidRDefault="00F82D5A" w:rsidP="00CC5DE4">
      <w:pPr>
        <w:numPr>
          <w:ilvl w:val="0"/>
          <w:numId w:val="68"/>
        </w:numPr>
        <w:bidi/>
        <w:jc w:val="both"/>
        <w:rPr>
          <w:rFonts w:ascii="David" w:hAnsi="David" w:cs="David"/>
          <w:sz w:val="24"/>
          <w:szCs w:val="24"/>
          <w:rtl/>
        </w:rPr>
      </w:pPr>
      <w:r w:rsidRPr="00D62C5C">
        <w:rPr>
          <w:rFonts w:ascii="David" w:hAnsi="David" w:cs="David"/>
          <w:sz w:val="24"/>
          <w:szCs w:val="24"/>
          <w:rtl/>
        </w:rPr>
        <w:t>לא ייאכף סעיף המגביל עבודה במקום אחר, אם משמעותו אופרטיבית היא אכיפה לעבוד אצל מעסיק ספציפי.</w:t>
      </w:r>
    </w:p>
    <w:p w14:paraId="1CAA8D98" w14:textId="77777777" w:rsidR="00F82D5A" w:rsidRPr="00D62C5C" w:rsidRDefault="00F82D5A" w:rsidP="00F82D5A">
      <w:pPr>
        <w:bidi/>
        <w:jc w:val="both"/>
        <w:rPr>
          <w:rFonts w:ascii="David" w:hAnsi="David" w:cs="David"/>
          <w:sz w:val="24"/>
          <w:szCs w:val="24"/>
          <w:lang w:val="en-US"/>
        </w:rPr>
      </w:pPr>
      <w:r w:rsidRPr="00F82D5A">
        <w:rPr>
          <w:rFonts w:ascii="David" w:hAnsi="David" w:cs="David"/>
          <w:sz w:val="24"/>
          <w:szCs w:val="24"/>
          <w:u w:val="single"/>
          <w:rtl/>
        </w:rPr>
        <w:t>העובד תובע לחזור לעבודה</w:t>
      </w:r>
      <w:r w:rsidRPr="00D62C5C">
        <w:rPr>
          <w:rFonts w:ascii="David" w:hAnsi="David" w:cs="David"/>
          <w:sz w:val="24"/>
          <w:szCs w:val="24"/>
          <w:rtl/>
        </w:rPr>
        <w:t xml:space="preserve">: פיטורים שלא כדין. המעביד יכול לטעון לחוזה לשירות אישי כסייג לאכיפה. </w:t>
      </w:r>
    </w:p>
    <w:p w14:paraId="5606BF62" w14:textId="77777777" w:rsidR="00F82D5A" w:rsidRPr="00D62C5C" w:rsidRDefault="00F82D5A" w:rsidP="00CC5DE4">
      <w:pPr>
        <w:numPr>
          <w:ilvl w:val="0"/>
          <w:numId w:val="69"/>
        </w:numPr>
        <w:bidi/>
        <w:jc w:val="both"/>
        <w:rPr>
          <w:rFonts w:ascii="David" w:hAnsi="David" w:cs="David"/>
          <w:sz w:val="24"/>
          <w:szCs w:val="24"/>
          <w:rtl/>
        </w:rPr>
      </w:pPr>
      <w:r w:rsidRPr="00D62C5C">
        <w:rPr>
          <w:rFonts w:ascii="David" w:hAnsi="David" w:cs="David"/>
          <w:sz w:val="24"/>
          <w:szCs w:val="24"/>
          <w:rtl/>
        </w:rPr>
        <w:t>הכלל הוא פיצויים (</w:t>
      </w:r>
      <w:r w:rsidRPr="00F82D5A">
        <w:rPr>
          <w:rFonts w:ascii="David" w:hAnsi="David" w:cs="David"/>
          <w:sz w:val="24"/>
          <w:szCs w:val="24"/>
          <w:highlight w:val="yellow"/>
          <w:rtl/>
        </w:rPr>
        <w:t>צרי נ' בית הדין לעבודה</w:t>
      </w:r>
      <w:r w:rsidRPr="00D62C5C">
        <w:rPr>
          <w:rFonts w:ascii="David" w:hAnsi="David" w:cs="David"/>
          <w:sz w:val="24"/>
          <w:szCs w:val="24"/>
          <w:rtl/>
        </w:rPr>
        <w:t>). החזרה לעבודה לרוב תהיה לא יעילה.</w:t>
      </w:r>
    </w:p>
    <w:p w14:paraId="4701F152" w14:textId="65094A7E" w:rsidR="00F82D5A" w:rsidRDefault="00F82D5A" w:rsidP="00CC5DE4">
      <w:pPr>
        <w:numPr>
          <w:ilvl w:val="0"/>
          <w:numId w:val="69"/>
        </w:numPr>
        <w:bidi/>
        <w:jc w:val="both"/>
        <w:rPr>
          <w:rFonts w:ascii="David" w:hAnsi="David" w:cs="David"/>
          <w:sz w:val="24"/>
          <w:szCs w:val="24"/>
        </w:rPr>
      </w:pPr>
      <w:r w:rsidRPr="00D62C5C">
        <w:rPr>
          <w:rFonts w:ascii="David" w:hAnsi="David" w:cs="David"/>
          <w:sz w:val="24"/>
          <w:szCs w:val="24"/>
          <w:rtl/>
        </w:rPr>
        <w:lastRenderedPageBreak/>
        <w:t>יש חריג של אכיפה (</w:t>
      </w:r>
      <w:r w:rsidRPr="00F82D5A">
        <w:rPr>
          <w:rFonts w:ascii="David" w:hAnsi="David" w:cs="David"/>
          <w:sz w:val="24"/>
          <w:szCs w:val="24"/>
          <w:highlight w:val="yellow"/>
          <w:rtl/>
        </w:rPr>
        <w:t>אלישע נ' אוניברסיטת ת"א</w:t>
      </w:r>
      <w:r w:rsidRPr="00D62C5C">
        <w:rPr>
          <w:rFonts w:ascii="David" w:hAnsi="David" w:cs="David"/>
          <w:sz w:val="24"/>
          <w:szCs w:val="24"/>
          <w:rtl/>
        </w:rPr>
        <w:t>). יש מקרים בהם זכות העובד תגבור על כך. נוגע לסיטואציות של פיטורים מאוד לא מוצדקים/ על רקע אפליה.</w:t>
      </w:r>
    </w:p>
    <w:p w14:paraId="514BAA27" w14:textId="2D560256" w:rsidR="00FD6312" w:rsidRPr="002D48C7" w:rsidRDefault="00FD6312" w:rsidP="00FD6312">
      <w:pPr>
        <w:bidi/>
        <w:jc w:val="both"/>
        <w:rPr>
          <w:rFonts w:ascii="David" w:hAnsi="David" w:cs="David"/>
          <w:sz w:val="24"/>
          <w:szCs w:val="24"/>
        </w:rPr>
      </w:pPr>
      <w:r w:rsidRPr="00FD6312">
        <w:rPr>
          <w:rFonts w:ascii="David" w:hAnsi="David" w:cs="David" w:hint="cs"/>
          <w:sz w:val="24"/>
          <w:szCs w:val="24"/>
          <w:u w:val="single"/>
          <w:rtl/>
        </w:rPr>
        <w:t>מבחן לשירות אישי</w:t>
      </w:r>
      <w:r>
        <w:rPr>
          <w:rFonts w:ascii="David" w:hAnsi="David" w:cs="David" w:hint="cs"/>
          <w:sz w:val="24"/>
          <w:szCs w:val="24"/>
          <w:rtl/>
        </w:rPr>
        <w:t>: האם נדרשים כישורים של אדם מסוים?</w:t>
      </w:r>
      <w:r>
        <w:rPr>
          <w:rFonts w:ascii="David" w:hAnsi="David" w:cs="David" w:hint="cs"/>
          <w:sz w:val="24"/>
          <w:szCs w:val="24"/>
        </w:rPr>
        <w:t xml:space="preserve"> </w:t>
      </w:r>
    </w:p>
    <w:p w14:paraId="3F1812CA" w14:textId="39C6EF04" w:rsidR="00C43E7A" w:rsidRDefault="00C43E7A" w:rsidP="00C43E7A">
      <w:pPr>
        <w:bidi/>
        <w:jc w:val="both"/>
        <w:rPr>
          <w:rFonts w:ascii="David" w:hAnsi="David" w:cs="David"/>
          <w:sz w:val="24"/>
          <w:szCs w:val="24"/>
          <w:rtl/>
        </w:rPr>
      </w:pPr>
      <w:r>
        <w:rPr>
          <w:rFonts w:ascii="David" w:hAnsi="David" w:cs="David" w:hint="cs"/>
          <w:b/>
          <w:bCs/>
          <w:sz w:val="24"/>
          <w:szCs w:val="24"/>
          <w:rtl/>
        </w:rPr>
        <w:t>3(3)</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C43E7A">
        <w:rPr>
          <w:rFonts w:ascii="David" w:hAnsi="David" w:cs="David" w:hint="cs"/>
          <w:sz w:val="24"/>
          <w:szCs w:val="24"/>
          <w:u w:val="single"/>
          <w:rtl/>
        </w:rPr>
        <w:t>דורש פיקוח בלתי סביר מטעם ביהמ"ש</w:t>
      </w:r>
      <w:r>
        <w:rPr>
          <w:rFonts w:ascii="David" w:hAnsi="David" w:cs="David" w:hint="cs"/>
          <w:sz w:val="24"/>
          <w:szCs w:val="24"/>
          <w:rtl/>
        </w:rPr>
        <w:t>:</w:t>
      </w:r>
      <w:r>
        <w:rPr>
          <w:rFonts w:ascii="David" w:hAnsi="David" w:cs="David" w:hint="cs"/>
          <w:sz w:val="24"/>
          <w:szCs w:val="24"/>
        </w:rPr>
        <w:t xml:space="preserve"> </w:t>
      </w:r>
    </w:p>
    <w:p w14:paraId="7A100DB3" w14:textId="4BFB1FDC" w:rsidR="00DE1069" w:rsidRDefault="000672B7" w:rsidP="00DE1069">
      <w:pPr>
        <w:bidi/>
        <w:jc w:val="both"/>
        <w:rPr>
          <w:rFonts w:ascii="David" w:hAnsi="David" w:cs="David"/>
          <w:sz w:val="24"/>
          <w:szCs w:val="24"/>
          <w:rtl/>
        </w:rPr>
      </w:pPr>
      <w:r w:rsidRPr="007B3BA1">
        <w:rPr>
          <w:rFonts w:ascii="David" w:hAnsi="David" w:cs="David" w:hint="cs"/>
          <w:sz w:val="24"/>
          <w:szCs w:val="24"/>
          <w:highlight w:val="yellow"/>
          <w:rtl/>
          <w:lang w:val="en-US"/>
        </w:rPr>
        <w:t>עוניסון נ' דויטש</w:t>
      </w:r>
      <w:r w:rsidR="007B3BA1">
        <w:rPr>
          <w:rFonts w:ascii="David" w:hAnsi="David" w:cs="David" w:hint="cs"/>
          <w:sz w:val="24"/>
          <w:szCs w:val="24"/>
          <w:rtl/>
          <w:lang w:val="en-US"/>
        </w:rPr>
        <w:t xml:space="preserve"> - </w:t>
      </w:r>
      <w:r>
        <w:rPr>
          <w:rFonts w:ascii="David" w:hAnsi="David" w:cs="David" w:hint="cs"/>
          <w:sz w:val="24"/>
          <w:szCs w:val="24"/>
          <w:lang w:val="en-US"/>
        </w:rPr>
        <w:t xml:space="preserve"> </w:t>
      </w:r>
      <w:r>
        <w:rPr>
          <w:rFonts w:ascii="David" w:hAnsi="David" w:cs="David" w:hint="cs"/>
          <w:sz w:val="24"/>
          <w:szCs w:val="24"/>
          <w:rtl/>
          <w:lang w:val="en-US"/>
        </w:rPr>
        <w:t xml:space="preserve">עסקת קומבינציה שלא הושלמה. </w:t>
      </w:r>
      <w:r w:rsidR="007B3BA1">
        <w:rPr>
          <w:rFonts w:ascii="David" w:hAnsi="David" w:cs="David" w:hint="cs"/>
          <w:sz w:val="24"/>
          <w:szCs w:val="24"/>
          <w:rtl/>
        </w:rPr>
        <w:t>לפני ה</w:t>
      </w:r>
      <w:r w:rsidR="007B3BA1" w:rsidRPr="00D62C5C">
        <w:rPr>
          <w:rFonts w:ascii="David" w:hAnsi="David" w:cs="David"/>
          <w:sz w:val="24"/>
          <w:szCs w:val="24"/>
          <w:rtl/>
        </w:rPr>
        <w:t xml:space="preserve">פס"ד חשבו </w:t>
      </w:r>
      <w:r w:rsidR="007B3BA1" w:rsidRPr="007B3BA1">
        <w:rPr>
          <w:rFonts w:ascii="David" w:hAnsi="David" w:cs="David" w:hint="cs"/>
          <w:b/>
          <w:bCs/>
          <w:sz w:val="24"/>
          <w:szCs w:val="24"/>
          <w:rtl/>
        </w:rPr>
        <w:t>שלא</w:t>
      </w:r>
      <w:r w:rsidR="007B3BA1">
        <w:rPr>
          <w:rFonts w:ascii="David" w:hAnsi="David" w:cs="David" w:hint="cs"/>
          <w:sz w:val="24"/>
          <w:szCs w:val="24"/>
          <w:rtl/>
        </w:rPr>
        <w:t xml:space="preserve"> ניתן</w:t>
      </w:r>
      <w:r w:rsidR="007B3BA1" w:rsidRPr="00D62C5C">
        <w:rPr>
          <w:rFonts w:ascii="David" w:hAnsi="David" w:cs="David"/>
          <w:sz w:val="24"/>
          <w:szCs w:val="24"/>
          <w:rtl/>
        </w:rPr>
        <w:t xml:space="preserve"> לתת אכיפה על חוזה בניין, החידוש כאן הוא שניתן ל</w:t>
      </w:r>
      <w:r w:rsidR="007B3BA1">
        <w:rPr>
          <w:rFonts w:ascii="David" w:hAnsi="David" w:cs="David" w:hint="cs"/>
          <w:sz w:val="24"/>
          <w:szCs w:val="24"/>
          <w:rtl/>
        </w:rPr>
        <w:t>אכוף</w:t>
      </w:r>
      <w:r w:rsidR="007B3BA1" w:rsidRPr="00D62C5C">
        <w:rPr>
          <w:rFonts w:ascii="David" w:hAnsi="David" w:cs="David"/>
          <w:sz w:val="24"/>
          <w:szCs w:val="24"/>
          <w:rtl/>
        </w:rPr>
        <w:t xml:space="preserve"> ע"י כונס נכסים. </w:t>
      </w:r>
      <w:r w:rsidR="007B3BA1" w:rsidRPr="007B3BA1">
        <w:rPr>
          <w:rFonts w:ascii="David" w:hAnsi="David" w:cs="David"/>
          <w:sz w:val="24"/>
          <w:szCs w:val="24"/>
          <w:u w:val="single"/>
          <w:rtl/>
        </w:rPr>
        <w:t>זוהי לא הלכה חדה וברורה</w:t>
      </w:r>
      <w:r w:rsidR="007B3BA1" w:rsidRPr="00D62C5C">
        <w:rPr>
          <w:rFonts w:ascii="David" w:hAnsi="David" w:cs="David"/>
          <w:sz w:val="24"/>
          <w:szCs w:val="24"/>
          <w:rtl/>
        </w:rPr>
        <w:t>. ואלו התנאים לאכיפת חוזה קבלנות</w:t>
      </w:r>
      <w:r w:rsidR="00DE1069">
        <w:rPr>
          <w:rFonts w:ascii="David" w:hAnsi="David" w:cs="David" w:hint="cs"/>
          <w:sz w:val="24"/>
          <w:szCs w:val="24"/>
          <w:rtl/>
        </w:rPr>
        <w:t xml:space="preserve"> ושיקולים בעד אכיפה:</w:t>
      </w:r>
    </w:p>
    <w:p w14:paraId="0CF192B0" w14:textId="77777777" w:rsidR="007B3BA1" w:rsidRPr="00D62C5C" w:rsidRDefault="007B3BA1" w:rsidP="00CC5DE4">
      <w:pPr>
        <w:numPr>
          <w:ilvl w:val="0"/>
          <w:numId w:val="70"/>
        </w:numPr>
        <w:bidi/>
        <w:jc w:val="both"/>
        <w:rPr>
          <w:rFonts w:ascii="David" w:hAnsi="David" w:cs="David"/>
          <w:sz w:val="24"/>
          <w:szCs w:val="24"/>
          <w:lang w:val="en-US"/>
        </w:rPr>
      </w:pPr>
      <w:r w:rsidRPr="00DE1069">
        <w:rPr>
          <w:rFonts w:ascii="David" w:hAnsi="David" w:cs="David"/>
          <w:sz w:val="24"/>
          <w:szCs w:val="24"/>
          <w:u w:val="single"/>
          <w:rtl/>
        </w:rPr>
        <w:t>העבודה מפורטת</w:t>
      </w:r>
      <w:r>
        <w:rPr>
          <w:rFonts w:ascii="David" w:hAnsi="David" w:cs="David" w:hint="cs"/>
          <w:sz w:val="24"/>
          <w:szCs w:val="24"/>
          <w:rtl/>
        </w:rPr>
        <w:t xml:space="preserve"> - </w:t>
      </w:r>
      <w:r w:rsidRPr="00D62C5C">
        <w:rPr>
          <w:rFonts w:ascii="David" w:hAnsi="David" w:cs="David"/>
          <w:sz w:val="24"/>
          <w:szCs w:val="24"/>
          <w:rtl/>
        </w:rPr>
        <w:t xml:space="preserve">יכולים להבין מהחוזה מה נדרש בדיוק לעשות לשם קיום החוזה. </w:t>
      </w:r>
    </w:p>
    <w:p w14:paraId="2A951F96" w14:textId="77777777" w:rsidR="007B3BA1" w:rsidRPr="00D62C5C" w:rsidRDefault="007B3BA1" w:rsidP="00CC5DE4">
      <w:pPr>
        <w:numPr>
          <w:ilvl w:val="0"/>
          <w:numId w:val="70"/>
        </w:numPr>
        <w:bidi/>
        <w:jc w:val="both"/>
        <w:rPr>
          <w:rFonts w:ascii="David" w:hAnsi="David" w:cs="David"/>
          <w:sz w:val="24"/>
          <w:szCs w:val="24"/>
          <w:lang w:val="en-US"/>
        </w:rPr>
      </w:pPr>
      <w:r w:rsidRPr="00DE1069">
        <w:rPr>
          <w:rFonts w:ascii="David" w:hAnsi="David" w:cs="David"/>
          <w:sz w:val="24"/>
          <w:szCs w:val="24"/>
          <w:u w:val="single"/>
          <w:rtl/>
        </w:rPr>
        <w:t>פיצויים לא יפצו את הנפגע בצורה מספקת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פיצויים לא יביאו את הנפגע למקום בו היה לו קוים החוזה. אם הפיצוי לא מלא, אז יותר ניטה לתת אכיפה. </w:t>
      </w:r>
    </w:p>
    <w:p w14:paraId="35E9996E" w14:textId="7C0221F2" w:rsidR="007B3BA1" w:rsidRPr="00DE1069" w:rsidRDefault="007B3BA1" w:rsidP="00CC5DE4">
      <w:pPr>
        <w:numPr>
          <w:ilvl w:val="0"/>
          <w:numId w:val="70"/>
        </w:numPr>
        <w:bidi/>
        <w:jc w:val="both"/>
        <w:rPr>
          <w:rFonts w:ascii="David" w:hAnsi="David" w:cs="David"/>
          <w:sz w:val="24"/>
          <w:szCs w:val="24"/>
          <w:lang w:val="en-US"/>
        </w:rPr>
      </w:pPr>
      <w:r w:rsidRPr="00DE1069">
        <w:rPr>
          <w:rFonts w:ascii="David" w:hAnsi="David" w:cs="David"/>
          <w:sz w:val="24"/>
          <w:szCs w:val="24"/>
          <w:u w:val="single"/>
          <w:rtl/>
        </w:rPr>
        <w:t xml:space="preserve">הקרקע </w:t>
      </w:r>
      <w:r w:rsidRPr="00DE1069">
        <w:rPr>
          <w:rFonts w:ascii="David" w:hAnsi="David" w:cs="David" w:hint="cs"/>
          <w:sz w:val="24"/>
          <w:szCs w:val="24"/>
          <w:u w:val="single"/>
          <w:rtl/>
        </w:rPr>
        <w:t>ש</w:t>
      </w:r>
      <w:r w:rsidRPr="00DE1069">
        <w:rPr>
          <w:rFonts w:ascii="David" w:hAnsi="David" w:cs="David"/>
          <w:sz w:val="24"/>
          <w:szCs w:val="24"/>
          <w:u w:val="single"/>
          <w:rtl/>
        </w:rPr>
        <w:t xml:space="preserve">עליה </w:t>
      </w:r>
      <w:r w:rsidRPr="00DE1069">
        <w:rPr>
          <w:rFonts w:ascii="David" w:hAnsi="David" w:cs="David" w:hint="cs"/>
          <w:sz w:val="24"/>
          <w:szCs w:val="24"/>
          <w:u w:val="single"/>
          <w:rtl/>
        </w:rPr>
        <w:t>העבודה צריכה להתבצע</w:t>
      </w:r>
      <w:r w:rsidRPr="00DE1069">
        <w:rPr>
          <w:rFonts w:ascii="David" w:hAnsi="David" w:cs="David"/>
          <w:sz w:val="24"/>
          <w:szCs w:val="24"/>
          <w:u w:val="single"/>
          <w:rtl/>
        </w:rPr>
        <w:t xml:space="preserve"> בידי הנתבע</w:t>
      </w:r>
      <w:r w:rsidRPr="00D62C5C">
        <w:rPr>
          <w:rFonts w:ascii="David" w:hAnsi="David" w:cs="David"/>
          <w:sz w:val="24"/>
          <w:szCs w:val="24"/>
          <w:rtl/>
        </w:rPr>
        <w:t>.</w:t>
      </w:r>
    </w:p>
    <w:p w14:paraId="635D2675" w14:textId="480B36C8" w:rsidR="007B3BA1" w:rsidRDefault="007B3BA1" w:rsidP="007B3BA1">
      <w:pPr>
        <w:bidi/>
        <w:jc w:val="both"/>
        <w:rPr>
          <w:rFonts w:ascii="David" w:hAnsi="David" w:cs="David"/>
          <w:color w:val="FF0000"/>
          <w:sz w:val="24"/>
          <w:szCs w:val="24"/>
          <w:rtl/>
        </w:rPr>
      </w:pPr>
      <w:r w:rsidRPr="007B3BA1">
        <w:rPr>
          <w:rFonts w:ascii="David" w:hAnsi="David" w:cs="David" w:hint="cs"/>
          <w:color w:val="FF0000"/>
          <w:sz w:val="24"/>
          <w:szCs w:val="24"/>
          <w:rtl/>
        </w:rPr>
        <w:t>*התנאים הנ"ל מצטברים בפס"ד דנן אך ממקרה למקרה הנסיבות משתנות ולכן ייתכן והתנאים לא יצטברו,  בשונה מחקיקה שישנה דרישה להוכיח שהתנאים מצטברים לקיום החוק</w:t>
      </w:r>
      <w:r>
        <w:rPr>
          <w:rFonts w:ascii="David" w:hAnsi="David" w:cs="David" w:hint="cs"/>
          <w:color w:val="FF0000"/>
          <w:sz w:val="24"/>
          <w:szCs w:val="24"/>
          <w:rtl/>
        </w:rPr>
        <w:t xml:space="preserve">. </w:t>
      </w:r>
    </w:p>
    <w:p w14:paraId="7557B763" w14:textId="77777777" w:rsidR="00DE1069" w:rsidRDefault="00DE1069" w:rsidP="00DE1069">
      <w:pPr>
        <w:bidi/>
        <w:jc w:val="both"/>
        <w:rPr>
          <w:rFonts w:ascii="David" w:hAnsi="David" w:cs="David"/>
          <w:sz w:val="24"/>
          <w:szCs w:val="24"/>
          <w:rtl/>
          <w:lang w:val="en-US"/>
        </w:rPr>
      </w:pPr>
      <w:r>
        <w:rPr>
          <w:rFonts w:ascii="David" w:hAnsi="David" w:cs="David" w:hint="cs"/>
          <w:sz w:val="24"/>
          <w:szCs w:val="24"/>
          <w:u w:val="single"/>
          <w:rtl/>
        </w:rPr>
        <w:t>שיקולים נגד אכיפה</w:t>
      </w:r>
      <w:r w:rsidRPr="00DE1069">
        <w:rPr>
          <w:rFonts w:ascii="David" w:hAnsi="David" w:cs="David" w:hint="cs"/>
          <w:sz w:val="24"/>
          <w:szCs w:val="24"/>
          <w:rtl/>
          <w:lang w:val="en-US"/>
        </w:rPr>
        <w:t>:</w:t>
      </w:r>
    </w:p>
    <w:p w14:paraId="41233525" w14:textId="77777777" w:rsidR="00DE1069" w:rsidRPr="00DE1069" w:rsidRDefault="00DE1069" w:rsidP="00DE1069">
      <w:pPr>
        <w:pStyle w:val="ListParagraph"/>
        <w:numPr>
          <w:ilvl w:val="0"/>
          <w:numId w:val="103"/>
        </w:numPr>
        <w:bidi/>
        <w:jc w:val="both"/>
        <w:rPr>
          <w:rFonts w:ascii="David" w:hAnsi="David" w:cs="David"/>
          <w:sz w:val="24"/>
          <w:szCs w:val="24"/>
          <w:rtl/>
          <w:lang w:val="en-US"/>
        </w:rPr>
      </w:pPr>
      <w:r w:rsidRPr="00DE1069">
        <w:rPr>
          <w:rFonts w:ascii="David" w:hAnsi="David" w:cs="David" w:hint="cs"/>
          <w:sz w:val="24"/>
          <w:szCs w:val="24"/>
          <w:rtl/>
          <w:lang w:val="en-US"/>
        </w:rPr>
        <w:t>ככל שהחוזה מורכב יותר</w:t>
      </w:r>
    </w:p>
    <w:p w14:paraId="7EBAA0BB" w14:textId="77777777" w:rsidR="00DE1069" w:rsidRDefault="00DE1069" w:rsidP="00DE1069">
      <w:pPr>
        <w:pStyle w:val="ListParagraph"/>
        <w:numPr>
          <w:ilvl w:val="0"/>
          <w:numId w:val="103"/>
        </w:numPr>
        <w:bidi/>
        <w:jc w:val="both"/>
        <w:rPr>
          <w:rFonts w:ascii="David" w:hAnsi="David" w:cs="David"/>
          <w:sz w:val="24"/>
          <w:szCs w:val="24"/>
          <w:lang w:val="en-US"/>
        </w:rPr>
      </w:pPr>
      <w:r>
        <w:rPr>
          <w:rFonts w:ascii="David" w:hAnsi="David" w:cs="David" w:hint="cs"/>
          <w:sz w:val="24"/>
          <w:szCs w:val="24"/>
          <w:rtl/>
          <w:lang w:val="en-US"/>
        </w:rPr>
        <w:t>ככל שמשך הביצוע ארוך יותר</w:t>
      </w:r>
    </w:p>
    <w:p w14:paraId="58B53366" w14:textId="77777777" w:rsidR="00DE1069" w:rsidRDefault="00DE1069" w:rsidP="00DE1069">
      <w:pPr>
        <w:pStyle w:val="ListParagraph"/>
        <w:numPr>
          <w:ilvl w:val="0"/>
          <w:numId w:val="103"/>
        </w:numPr>
        <w:bidi/>
        <w:jc w:val="both"/>
        <w:rPr>
          <w:rFonts w:ascii="David" w:hAnsi="David" w:cs="David"/>
          <w:sz w:val="24"/>
          <w:szCs w:val="24"/>
          <w:lang w:val="en-US"/>
        </w:rPr>
      </w:pPr>
      <w:r>
        <w:rPr>
          <w:rFonts w:ascii="David" w:hAnsi="David" w:cs="David" w:hint="cs"/>
          <w:sz w:val="24"/>
          <w:szCs w:val="24"/>
          <w:rtl/>
          <w:lang w:val="en-US"/>
        </w:rPr>
        <w:t>ככל שהביצוע מצריך יותר שת"פ בין הצדדים</w:t>
      </w:r>
    </w:p>
    <w:p w14:paraId="714168A0" w14:textId="19E7AAAB" w:rsidR="00DE1069" w:rsidRPr="00DE1069" w:rsidRDefault="00DE1069" w:rsidP="00DE1069">
      <w:pPr>
        <w:pStyle w:val="ListParagraph"/>
        <w:numPr>
          <w:ilvl w:val="0"/>
          <w:numId w:val="103"/>
        </w:numPr>
        <w:bidi/>
        <w:jc w:val="both"/>
        <w:rPr>
          <w:rFonts w:ascii="David" w:hAnsi="David" w:cs="David"/>
          <w:sz w:val="24"/>
          <w:szCs w:val="24"/>
          <w:rtl/>
          <w:lang w:val="en-US"/>
        </w:rPr>
      </w:pPr>
      <w:r>
        <w:rPr>
          <w:rFonts w:ascii="David" w:hAnsi="David" w:cs="David" w:hint="cs"/>
          <w:sz w:val="24"/>
          <w:szCs w:val="24"/>
          <w:rtl/>
          <w:lang w:val="en-US"/>
        </w:rPr>
        <w:t>התערערות היחסים</w:t>
      </w:r>
    </w:p>
    <w:p w14:paraId="1BD683BC" w14:textId="0F5BE7D6" w:rsidR="00D25BE6" w:rsidRDefault="00D25BE6" w:rsidP="00D25BE6">
      <w:pPr>
        <w:bidi/>
        <w:jc w:val="both"/>
        <w:rPr>
          <w:rFonts w:ascii="David" w:hAnsi="David" w:cs="David"/>
          <w:sz w:val="24"/>
          <w:szCs w:val="24"/>
          <w:u w:val="single"/>
          <w:rtl/>
        </w:rPr>
      </w:pPr>
      <w:r>
        <w:rPr>
          <w:rFonts w:ascii="David" w:hAnsi="David" w:cs="David" w:hint="cs"/>
          <w:b/>
          <w:bCs/>
          <w:sz w:val="24"/>
          <w:szCs w:val="24"/>
          <w:rtl/>
        </w:rPr>
        <w:t>3(4)</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D25BE6">
        <w:rPr>
          <w:rFonts w:ascii="David" w:hAnsi="David" w:cs="David" w:hint="cs"/>
          <w:sz w:val="24"/>
          <w:szCs w:val="24"/>
          <w:u w:val="single"/>
          <w:rtl/>
        </w:rPr>
        <w:t>סייג הצדק (המפר יטען לסייג זה)</w:t>
      </w:r>
    </w:p>
    <w:p w14:paraId="3D407F3C" w14:textId="77777777" w:rsidR="00D25BE6" w:rsidRPr="00D25BE6" w:rsidRDefault="00D25BE6" w:rsidP="00CC5DE4">
      <w:pPr>
        <w:numPr>
          <w:ilvl w:val="0"/>
          <w:numId w:val="71"/>
        </w:numPr>
        <w:bidi/>
        <w:jc w:val="both"/>
        <w:rPr>
          <w:rFonts w:ascii="David" w:hAnsi="David" w:cs="David"/>
          <w:sz w:val="24"/>
          <w:szCs w:val="24"/>
          <w:rtl/>
        </w:rPr>
      </w:pPr>
      <w:r w:rsidRPr="00D25BE6">
        <w:rPr>
          <w:rFonts w:ascii="David" w:hAnsi="David" w:cs="David"/>
          <w:sz w:val="24"/>
          <w:szCs w:val="24"/>
          <w:u w:val="single"/>
          <w:rtl/>
        </w:rPr>
        <w:t>מאזן הנזק</w:t>
      </w:r>
      <w:r w:rsidRPr="00D25BE6">
        <w:rPr>
          <w:rFonts w:ascii="David" w:hAnsi="David" w:cs="David" w:hint="cs"/>
          <w:sz w:val="24"/>
          <w:szCs w:val="24"/>
          <w:rtl/>
        </w:rPr>
        <w:t xml:space="preserve"> - </w:t>
      </w:r>
      <w:r w:rsidRPr="00D25BE6">
        <w:rPr>
          <w:rFonts w:ascii="David" w:hAnsi="David" w:cs="David"/>
          <w:sz w:val="24"/>
          <w:szCs w:val="24"/>
          <w:rtl/>
        </w:rPr>
        <w:t xml:space="preserve"> מי סובל יותר?</w:t>
      </w:r>
      <w:r w:rsidRPr="00D25BE6">
        <w:rPr>
          <w:rFonts w:ascii="David" w:hAnsi="David" w:cs="David"/>
          <w:sz w:val="24"/>
          <w:szCs w:val="24"/>
          <w:lang w:val="en-US"/>
        </w:rPr>
        <w:t xml:space="preserve"> </w:t>
      </w:r>
      <w:r w:rsidRPr="00D25BE6">
        <w:rPr>
          <w:rFonts w:ascii="David" w:hAnsi="David" w:cs="David"/>
          <w:sz w:val="24"/>
          <w:szCs w:val="24"/>
          <w:rtl/>
        </w:rPr>
        <w:t xml:space="preserve"> מסתכלים על הנזק של המפר אם תינתן אכיפה, לעומת הנזק של הנפגע אם לא ת</w:t>
      </w:r>
      <w:r w:rsidRPr="00D25BE6">
        <w:rPr>
          <w:rFonts w:ascii="David" w:hAnsi="David" w:cs="David" w:hint="cs"/>
          <w:sz w:val="24"/>
          <w:szCs w:val="24"/>
          <w:rtl/>
        </w:rPr>
        <w:t>י</w:t>
      </w:r>
      <w:r w:rsidRPr="00D25BE6">
        <w:rPr>
          <w:rFonts w:ascii="David" w:hAnsi="David" w:cs="David"/>
          <w:sz w:val="24"/>
          <w:szCs w:val="24"/>
          <w:rtl/>
        </w:rPr>
        <w:t>נתן אכיפה. אם מדובר בעניין כלכלי- הצדדים מתקזזים. אם מדובר בתועלת כלכלית- לרוב המפר לא יעבור את שלב הזה.</w:t>
      </w:r>
    </w:p>
    <w:p w14:paraId="6E5DE667" w14:textId="77777777" w:rsidR="00D25BE6" w:rsidRPr="00D25BE6" w:rsidRDefault="00D25BE6" w:rsidP="00CC5DE4">
      <w:pPr>
        <w:numPr>
          <w:ilvl w:val="0"/>
          <w:numId w:val="66"/>
        </w:numPr>
        <w:bidi/>
        <w:jc w:val="both"/>
        <w:rPr>
          <w:rFonts w:ascii="David" w:hAnsi="David" w:cs="David"/>
          <w:sz w:val="24"/>
          <w:szCs w:val="24"/>
          <w:lang w:val="en-US"/>
        </w:rPr>
      </w:pPr>
      <w:r w:rsidRPr="00D25BE6">
        <w:rPr>
          <w:rFonts w:ascii="David" w:hAnsi="David" w:cs="David"/>
          <w:sz w:val="24"/>
          <w:szCs w:val="24"/>
          <w:u w:val="single"/>
          <w:rtl/>
        </w:rPr>
        <w:t>אי שוויון נורמטיבי</w:t>
      </w:r>
      <w:r w:rsidRPr="00D25BE6">
        <w:rPr>
          <w:rFonts w:ascii="David" w:hAnsi="David" w:cs="David" w:hint="cs"/>
          <w:sz w:val="24"/>
          <w:szCs w:val="24"/>
          <w:rtl/>
        </w:rPr>
        <w:t xml:space="preserve"> -</w:t>
      </w:r>
      <w:r w:rsidRPr="00D25BE6">
        <w:rPr>
          <w:rFonts w:ascii="David" w:hAnsi="David" w:cs="David"/>
          <w:sz w:val="24"/>
          <w:szCs w:val="24"/>
          <w:rtl/>
        </w:rPr>
        <w:t xml:space="preserve"> מעצם זה שאחד הצדדים הוא המפר ואחד הצדדים הוא הנפגע – לא מתחשבים באינטרסים שלהם באופן שווה. האינטרסים של הנפגע הם בעלי משקל רב יותר. כדי שהמפר יוכל להיות פטור מאכיפה בגלל סייג הצדק, לא מספיק שהוא יראה שהנזק שלו מאכיפה עולה על נזק הנפגע. צריך להראות שהנזק גדול בפער משמעותי.</w:t>
      </w:r>
    </w:p>
    <w:p w14:paraId="235CF3CF" w14:textId="35F3D5AC" w:rsidR="00D25BE6" w:rsidRPr="00D25BE6" w:rsidRDefault="00D25BE6" w:rsidP="00CC5DE4">
      <w:pPr>
        <w:numPr>
          <w:ilvl w:val="0"/>
          <w:numId w:val="66"/>
        </w:numPr>
        <w:bidi/>
        <w:jc w:val="both"/>
        <w:rPr>
          <w:rFonts w:ascii="David" w:hAnsi="David" w:cs="David"/>
          <w:sz w:val="24"/>
          <w:szCs w:val="24"/>
          <w:lang w:val="en-US"/>
        </w:rPr>
      </w:pPr>
      <w:r w:rsidRPr="00D25BE6">
        <w:rPr>
          <w:rFonts w:ascii="David" w:hAnsi="David" w:cs="David"/>
          <w:sz w:val="24"/>
          <w:szCs w:val="24"/>
          <w:u w:val="single"/>
          <w:rtl/>
        </w:rPr>
        <w:t>תו</w:t>
      </w:r>
      <w:r w:rsidRPr="00D25BE6">
        <w:rPr>
          <w:rFonts w:ascii="David" w:hAnsi="David" w:cs="David" w:hint="cs"/>
          <w:sz w:val="24"/>
          <w:szCs w:val="24"/>
          <w:u w:val="single"/>
          <w:rtl/>
        </w:rPr>
        <w:t xml:space="preserve">"ל </w:t>
      </w:r>
      <w:r w:rsidRPr="00D25BE6">
        <w:rPr>
          <w:rFonts w:ascii="David" w:hAnsi="David" w:cs="David"/>
          <w:sz w:val="24"/>
          <w:szCs w:val="24"/>
          <w:u w:val="single"/>
          <w:rtl/>
        </w:rPr>
        <w:t>של הצדדים</w:t>
      </w:r>
      <w:r w:rsidRPr="00D25BE6">
        <w:rPr>
          <w:rFonts w:ascii="David" w:hAnsi="David" w:cs="David" w:hint="cs"/>
          <w:sz w:val="24"/>
          <w:szCs w:val="24"/>
          <w:rtl/>
        </w:rPr>
        <w:t xml:space="preserve"> - </w:t>
      </w:r>
      <w:r w:rsidRPr="00D25BE6">
        <w:rPr>
          <w:rFonts w:ascii="David" w:hAnsi="David" w:cs="David"/>
          <w:sz w:val="24"/>
          <w:szCs w:val="24"/>
          <w:rtl/>
        </w:rPr>
        <w:t>מי מהצדדים יותר בסדר?</w:t>
      </w:r>
    </w:p>
    <w:p w14:paraId="4001FF60" w14:textId="37F5F30A" w:rsidR="00D25BE6" w:rsidRPr="00F414A8" w:rsidRDefault="00D25BE6" w:rsidP="00CC5DE4">
      <w:pPr>
        <w:numPr>
          <w:ilvl w:val="0"/>
          <w:numId w:val="66"/>
        </w:numPr>
        <w:bidi/>
        <w:jc w:val="both"/>
        <w:rPr>
          <w:rFonts w:ascii="David" w:hAnsi="David" w:cs="David"/>
          <w:sz w:val="24"/>
          <w:szCs w:val="24"/>
          <w:lang w:val="en-US"/>
        </w:rPr>
      </w:pPr>
      <w:r w:rsidRPr="00D25BE6">
        <w:rPr>
          <w:rFonts w:ascii="David" w:hAnsi="David" w:cs="David"/>
          <w:sz w:val="24"/>
          <w:szCs w:val="24"/>
          <w:u w:val="single"/>
          <w:rtl/>
        </w:rPr>
        <w:t>שינויי נסיבות</w:t>
      </w:r>
      <w:r w:rsidRPr="00D25BE6">
        <w:rPr>
          <w:rFonts w:ascii="David" w:hAnsi="David" w:cs="David" w:hint="cs"/>
          <w:sz w:val="24"/>
          <w:szCs w:val="24"/>
          <w:rtl/>
        </w:rPr>
        <w:t xml:space="preserve"> -</w:t>
      </w:r>
      <w:r w:rsidRPr="00D25BE6">
        <w:rPr>
          <w:rFonts w:ascii="David" w:hAnsi="David" w:cs="David"/>
          <w:sz w:val="24"/>
          <w:szCs w:val="24"/>
          <w:rtl/>
        </w:rPr>
        <w:t xml:space="preserve"> היה שינויי נסיבות פתאומי? אם הנזק של המפר נובע מנסיבות חדשות שלא היו בזמן הכריתה- נתחשב בו יותר. אם הנזק נובע מנסיבות שהיו בזמן הכריתה- יתחשבו פחות.</w:t>
      </w:r>
    </w:p>
    <w:p w14:paraId="3848CA18" w14:textId="414DE407" w:rsidR="00881D73" w:rsidRDefault="00F414A8" w:rsidP="000255FC">
      <w:pPr>
        <w:bidi/>
        <w:jc w:val="both"/>
        <w:rPr>
          <w:rFonts w:ascii="David" w:hAnsi="David" w:cs="David"/>
          <w:sz w:val="24"/>
          <w:szCs w:val="24"/>
          <w:rtl/>
        </w:rPr>
      </w:pPr>
      <w:r w:rsidRPr="00881D73">
        <w:rPr>
          <w:rFonts w:ascii="David" w:hAnsi="David" w:cs="David" w:hint="cs"/>
          <w:sz w:val="24"/>
          <w:szCs w:val="24"/>
          <w:highlight w:val="yellow"/>
          <w:rtl/>
        </w:rPr>
        <w:t>אזימוב נ' בנימיני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חוזה מכר במקרקעין.</w:t>
      </w:r>
      <w:r w:rsidR="00881D73">
        <w:rPr>
          <w:rFonts w:ascii="David" w:hAnsi="David" w:cs="David" w:hint="cs"/>
          <w:sz w:val="24"/>
          <w:szCs w:val="24"/>
          <w:rtl/>
        </w:rPr>
        <w:t xml:space="preserve"> </w:t>
      </w:r>
      <w:r w:rsidR="00881D73" w:rsidRPr="00881D73">
        <w:rPr>
          <w:rFonts w:ascii="David" w:hAnsi="David" w:cs="David"/>
          <w:sz w:val="24"/>
          <w:szCs w:val="24"/>
          <w:rtl/>
        </w:rPr>
        <w:t xml:space="preserve">המוכרים מפרים את החוזה מסיבות רגשיות – לא רוצים לעזוב את הדירה שבנם שנפטר גדל בה. העליון קובע שלמרות שהנזק שייגרם למוכרים מאכיפה הוא גדול, יש להעניק סעד זה כיוון שהנסיבות היו ידועות למוכרים טרם החתימה על החוזה, ובשל הנזק שייגרם לקונה (צריכה לעבור לארץ מחו"ל כדי לטפל בבנה החולה). </w:t>
      </w:r>
      <w:r w:rsidR="00881D73" w:rsidRPr="00C45A8F">
        <w:rPr>
          <w:rFonts w:ascii="David" w:hAnsi="David" w:cs="David" w:hint="cs"/>
          <w:sz w:val="24"/>
          <w:szCs w:val="24"/>
          <w:u w:val="single"/>
          <w:rtl/>
        </w:rPr>
        <w:t>ההלכה</w:t>
      </w:r>
      <w:r w:rsidR="00881D73">
        <w:rPr>
          <w:rFonts w:ascii="David" w:hAnsi="David" w:cs="David" w:hint="cs"/>
          <w:sz w:val="24"/>
          <w:szCs w:val="24"/>
          <w:rtl/>
        </w:rPr>
        <w:t xml:space="preserve"> </w:t>
      </w:r>
      <w:r w:rsidR="00881D73">
        <w:rPr>
          <w:rFonts w:ascii="David" w:hAnsi="David" w:cs="David"/>
          <w:sz w:val="24"/>
          <w:szCs w:val="24"/>
          <w:rtl/>
        </w:rPr>
        <w:t>–</w:t>
      </w:r>
      <w:r w:rsidR="00881D73">
        <w:rPr>
          <w:rFonts w:ascii="David" w:hAnsi="David" w:cs="David" w:hint="cs"/>
          <w:sz w:val="24"/>
          <w:szCs w:val="24"/>
          <w:rtl/>
        </w:rPr>
        <w:t xml:space="preserve"> על מנת לקבל פטור מאכיפה, על המפר להראות שהנזק שייגרם לו מהאכיפה עולה משמעותית על הנזק שייגרם לנפגע אם החוזה לא ייאכף</w:t>
      </w:r>
      <w:r w:rsidR="000255FC">
        <w:rPr>
          <w:rFonts w:ascii="David" w:hAnsi="David" w:cs="David" w:hint="cs"/>
          <w:sz w:val="24"/>
          <w:szCs w:val="24"/>
          <w:rtl/>
        </w:rPr>
        <w:t xml:space="preserve">. </w:t>
      </w:r>
    </w:p>
    <w:p w14:paraId="6431A819" w14:textId="0CBCB4CC" w:rsidR="000255FC" w:rsidRPr="000255FC" w:rsidRDefault="000255FC" w:rsidP="000255FC">
      <w:pPr>
        <w:bidi/>
        <w:jc w:val="both"/>
        <w:rPr>
          <w:rFonts w:ascii="David" w:hAnsi="David" w:cs="David"/>
          <w:color w:val="FF0000"/>
          <w:sz w:val="24"/>
          <w:szCs w:val="24"/>
          <w:rtl/>
        </w:rPr>
      </w:pPr>
      <w:r w:rsidRPr="000255FC">
        <w:rPr>
          <w:rFonts w:ascii="David" w:hAnsi="David" w:cs="David" w:hint="cs"/>
          <w:color w:val="FF0000"/>
          <w:sz w:val="24"/>
          <w:szCs w:val="24"/>
          <w:rtl/>
        </w:rPr>
        <w:t xml:space="preserve">*שיקולים אלה אינם מצטברים. בפס"ד אזימוב נקבע שמאזן הנזק הוא השיקול העיקרי. בקייס רצוי ליישם כמה שיותר. </w:t>
      </w:r>
    </w:p>
    <w:p w14:paraId="5C2A380F" w14:textId="495F12B2" w:rsidR="00881D73" w:rsidRDefault="00881D73" w:rsidP="00881D73">
      <w:pPr>
        <w:bidi/>
        <w:jc w:val="both"/>
        <w:rPr>
          <w:rFonts w:ascii="David" w:hAnsi="David" w:cs="David"/>
          <w:sz w:val="24"/>
          <w:szCs w:val="24"/>
          <w:rtl/>
        </w:rPr>
      </w:pPr>
      <w:r w:rsidRPr="00881D73">
        <w:rPr>
          <w:rFonts w:ascii="David" w:hAnsi="David" w:cs="David" w:hint="cs"/>
          <w:b/>
          <w:bCs/>
          <w:sz w:val="24"/>
          <w:szCs w:val="24"/>
          <w:rtl/>
        </w:rPr>
        <w:t xml:space="preserve">ס' 4 </w:t>
      </w:r>
      <w:r w:rsidRPr="00881D73">
        <w:rPr>
          <w:rFonts w:ascii="David" w:hAnsi="David" w:cs="David"/>
          <w:b/>
          <w:bCs/>
          <w:sz w:val="24"/>
          <w:szCs w:val="24"/>
          <w:rtl/>
        </w:rPr>
        <w:t>–</w:t>
      </w:r>
      <w:r w:rsidRPr="00881D73">
        <w:rPr>
          <w:rFonts w:ascii="David" w:hAnsi="David" w:cs="David" w:hint="cs"/>
          <w:b/>
          <w:bCs/>
          <w:sz w:val="24"/>
          <w:szCs w:val="24"/>
          <w:rtl/>
        </w:rPr>
        <w:t xml:space="preserve"> תנאים באכיפה:</w:t>
      </w:r>
      <w:r>
        <w:rPr>
          <w:rFonts w:ascii="David" w:hAnsi="David" w:cs="David" w:hint="cs"/>
          <w:sz w:val="24"/>
          <w:szCs w:val="24"/>
        </w:rPr>
        <w:t xml:space="preserve"> </w:t>
      </w:r>
    </w:p>
    <w:p w14:paraId="6311593C" w14:textId="104ECA5D" w:rsidR="00881D73" w:rsidRDefault="00881D73" w:rsidP="00CC5DE4">
      <w:pPr>
        <w:pStyle w:val="ListParagraph"/>
        <w:numPr>
          <w:ilvl w:val="0"/>
          <w:numId w:val="71"/>
        </w:numPr>
        <w:tabs>
          <w:tab w:val="left" w:pos="2414"/>
        </w:tabs>
        <w:bidi/>
        <w:spacing w:line="276" w:lineRule="auto"/>
        <w:rPr>
          <w:rFonts w:ascii="David" w:hAnsi="David" w:cs="David"/>
          <w:sz w:val="24"/>
          <w:szCs w:val="24"/>
        </w:rPr>
      </w:pPr>
      <w:r w:rsidRPr="00881D73">
        <w:rPr>
          <w:rFonts w:ascii="David" w:hAnsi="David" w:cs="David" w:hint="cs"/>
          <w:sz w:val="24"/>
          <w:szCs w:val="24"/>
          <w:rtl/>
        </w:rPr>
        <w:t>במידה והנסיבות דורשות, ביהמ"ש רשאי להורות על אכיפה אך להקים לכך תנאים, גם אם לא הופיעו בחוזה המקורי.</w:t>
      </w:r>
    </w:p>
    <w:p w14:paraId="39B60F27" w14:textId="4829A3CB" w:rsidR="00881D73" w:rsidRDefault="00881D73" w:rsidP="00881D73">
      <w:pPr>
        <w:tabs>
          <w:tab w:val="left" w:pos="2414"/>
        </w:tabs>
        <w:bidi/>
        <w:spacing w:line="276" w:lineRule="auto"/>
        <w:rPr>
          <w:rFonts w:ascii="David" w:hAnsi="David" w:cs="David"/>
          <w:sz w:val="24"/>
          <w:szCs w:val="24"/>
          <w:rtl/>
        </w:rPr>
      </w:pPr>
      <w:r w:rsidRPr="00881D73">
        <w:rPr>
          <w:rFonts w:ascii="David" w:hAnsi="David" w:cs="David" w:hint="cs"/>
          <w:sz w:val="24"/>
          <w:szCs w:val="24"/>
          <w:highlight w:val="yellow"/>
          <w:rtl/>
        </w:rPr>
        <w:t>אייזמן נ' קדמת עדן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881D73">
        <w:rPr>
          <w:rFonts w:ascii="David" w:hAnsi="David" w:cs="David"/>
          <w:sz w:val="24"/>
          <w:szCs w:val="24"/>
          <w:rtl/>
        </w:rPr>
        <w:t>הקונה חתם על חוזה לקניית דירה מסוימת במחיר מסוים, אך לאחר שהחברה נמכרה שונו ת</w:t>
      </w:r>
      <w:r w:rsidR="00FD76CD">
        <w:rPr>
          <w:rFonts w:ascii="David" w:hAnsi="David" w:cs="David" w:hint="cs"/>
          <w:sz w:val="24"/>
          <w:szCs w:val="24"/>
          <w:rtl/>
        </w:rPr>
        <w:t>וכנ</w:t>
      </w:r>
      <w:r w:rsidRPr="00881D73">
        <w:rPr>
          <w:rFonts w:ascii="David" w:hAnsi="David" w:cs="David"/>
          <w:sz w:val="24"/>
          <w:szCs w:val="24"/>
          <w:rtl/>
        </w:rPr>
        <w:t xml:space="preserve">יות הבנייה והדירות החדשות היו יקרות יותר. במקרה זה, אכיפה הייתה גורמת </w:t>
      </w:r>
      <w:r w:rsidRPr="00881D73">
        <w:rPr>
          <w:rFonts w:ascii="David" w:hAnsi="David" w:cs="David"/>
          <w:sz w:val="24"/>
          <w:szCs w:val="24"/>
          <w:rtl/>
        </w:rPr>
        <w:lastRenderedPageBreak/>
        <w:t xml:space="preserve">להתעשרות המזמין יתר על המידה בשל דירה טובה יותר. ואכיפה רגילה אינה אפשרית כאן – הרי לא נבנתה דירה מהסוג המקורי. </w:t>
      </w:r>
      <w:r w:rsidRPr="000255FC">
        <w:rPr>
          <w:rFonts w:ascii="David" w:hAnsi="David" w:cs="David" w:hint="cs"/>
          <w:sz w:val="24"/>
          <w:szCs w:val="24"/>
          <w:u w:val="single"/>
          <w:rtl/>
        </w:rPr>
        <w:t>ההלכה</w:t>
      </w:r>
      <w:r>
        <w:rPr>
          <w:rFonts w:ascii="David" w:hAnsi="David" w:cs="David" w:hint="cs"/>
          <w:sz w:val="24"/>
          <w:szCs w:val="24"/>
          <w:rtl/>
        </w:rPr>
        <w:t xml:space="preserve"> - ניתן להתנות את האכיפה בתשלום נוסף, על מנת למנוע את התעשרות הנפגע</w:t>
      </w:r>
      <w:r w:rsidR="000255FC">
        <w:rPr>
          <w:rFonts w:ascii="David" w:hAnsi="David" w:cs="David" w:hint="cs"/>
          <w:sz w:val="24"/>
          <w:szCs w:val="24"/>
          <w:rtl/>
        </w:rPr>
        <w:t xml:space="preserve">. </w:t>
      </w:r>
    </w:p>
    <w:p w14:paraId="2172F506" w14:textId="2EA7B331" w:rsidR="000255FC" w:rsidRDefault="000255FC" w:rsidP="000255FC">
      <w:pPr>
        <w:tabs>
          <w:tab w:val="left" w:pos="2414"/>
        </w:tabs>
        <w:bidi/>
        <w:spacing w:line="276" w:lineRule="auto"/>
        <w:rPr>
          <w:rFonts w:ascii="David" w:hAnsi="David" w:cs="David"/>
          <w:b/>
          <w:bCs/>
          <w:sz w:val="24"/>
          <w:szCs w:val="24"/>
          <w:rtl/>
        </w:rPr>
      </w:pPr>
      <w:r w:rsidRPr="000255FC">
        <w:rPr>
          <w:rFonts w:ascii="David" w:hAnsi="David" w:cs="David" w:hint="cs"/>
          <w:b/>
          <w:bCs/>
          <w:sz w:val="24"/>
          <w:szCs w:val="24"/>
          <w:rtl/>
        </w:rPr>
        <w:t>פיצויים:</w:t>
      </w:r>
      <w:r w:rsidRPr="000255FC">
        <w:rPr>
          <w:rFonts w:ascii="David" w:hAnsi="David" w:cs="David" w:hint="cs"/>
          <w:b/>
          <w:bCs/>
          <w:sz w:val="24"/>
          <w:szCs w:val="24"/>
        </w:rPr>
        <w:t xml:space="preserve"> </w:t>
      </w:r>
    </w:p>
    <w:p w14:paraId="72921BCA" w14:textId="4F774FEC" w:rsidR="000255FC" w:rsidRPr="002D0C3B" w:rsidRDefault="002D0C3B" w:rsidP="000255FC">
      <w:pPr>
        <w:tabs>
          <w:tab w:val="left" w:pos="2414"/>
        </w:tabs>
        <w:bidi/>
        <w:spacing w:line="276" w:lineRule="auto"/>
        <w:rPr>
          <w:rFonts w:ascii="David" w:hAnsi="David" w:cs="David"/>
          <w:sz w:val="24"/>
          <w:szCs w:val="24"/>
          <w:u w:val="single"/>
          <w:rtl/>
          <w:lang w:val="en-US"/>
        </w:rPr>
      </w:pPr>
      <w:r>
        <w:rPr>
          <w:rFonts w:ascii="David" w:hAnsi="David" w:cs="David" w:hint="cs"/>
          <w:b/>
          <w:bCs/>
          <w:sz w:val="24"/>
          <w:szCs w:val="24"/>
          <w:rtl/>
          <w:lang w:val="en-US"/>
        </w:rPr>
        <w:t xml:space="preserve">ס' 10 </w:t>
      </w:r>
      <w:r>
        <w:rPr>
          <w:rFonts w:ascii="David" w:hAnsi="David" w:cs="David"/>
          <w:b/>
          <w:bCs/>
          <w:sz w:val="24"/>
          <w:szCs w:val="24"/>
          <w:rtl/>
          <w:lang w:val="en-US"/>
        </w:rPr>
        <w:t>–</w:t>
      </w:r>
      <w:r>
        <w:rPr>
          <w:rFonts w:ascii="David" w:hAnsi="David" w:cs="David" w:hint="cs"/>
          <w:b/>
          <w:bCs/>
          <w:sz w:val="24"/>
          <w:szCs w:val="24"/>
          <w:rtl/>
          <w:lang w:val="en-US"/>
        </w:rPr>
        <w:t xml:space="preserve"> </w:t>
      </w:r>
      <w:r w:rsidRPr="002D0C3B">
        <w:rPr>
          <w:rFonts w:ascii="David" w:hAnsi="David" w:cs="David" w:hint="cs"/>
          <w:sz w:val="24"/>
          <w:szCs w:val="24"/>
          <w:u w:val="single"/>
          <w:rtl/>
          <w:lang w:val="en-US"/>
        </w:rPr>
        <w:t>אלמנטים</w:t>
      </w:r>
      <w:r w:rsidRPr="002D0C3B">
        <w:rPr>
          <w:rFonts w:ascii="David" w:hAnsi="David" w:cs="David" w:hint="cs"/>
          <w:sz w:val="24"/>
          <w:szCs w:val="24"/>
          <w:rtl/>
          <w:lang w:val="en-US"/>
        </w:rPr>
        <w:t>:</w:t>
      </w:r>
      <w:r w:rsidRPr="002D0C3B">
        <w:rPr>
          <w:rFonts w:ascii="David" w:hAnsi="David" w:cs="David" w:hint="cs"/>
          <w:sz w:val="24"/>
          <w:szCs w:val="24"/>
          <w:lang w:val="en-US"/>
        </w:rPr>
        <w:t xml:space="preserve"> </w:t>
      </w:r>
      <w:r>
        <w:rPr>
          <w:rFonts w:ascii="David" w:hAnsi="David" w:cs="David" w:hint="cs"/>
          <w:sz w:val="24"/>
          <w:szCs w:val="24"/>
          <w:rtl/>
          <w:lang w:val="en-US"/>
        </w:rPr>
        <w:t xml:space="preserve">(רק אם מוכיחים את כלל האלמנטים ניתן לבקש פיצוי). </w:t>
      </w:r>
    </w:p>
    <w:p w14:paraId="6E9716F9" w14:textId="77777777" w:rsidR="002D0C3B" w:rsidRPr="002878F9" w:rsidRDefault="002D0C3B" w:rsidP="00CC5DE4">
      <w:pPr>
        <w:pStyle w:val="ListParagraph"/>
        <w:numPr>
          <w:ilvl w:val="0"/>
          <w:numId w:val="72"/>
        </w:numPr>
        <w:bidi/>
        <w:jc w:val="both"/>
        <w:rPr>
          <w:rFonts w:ascii="David" w:hAnsi="David" w:cs="David"/>
          <w:sz w:val="24"/>
          <w:szCs w:val="24"/>
          <w:rtl/>
        </w:rPr>
      </w:pPr>
      <w:r w:rsidRPr="008E6D03">
        <w:rPr>
          <w:rFonts w:ascii="David" w:hAnsi="David" w:cs="David" w:hint="cs"/>
          <w:sz w:val="24"/>
          <w:szCs w:val="24"/>
          <w:u w:val="single"/>
          <w:rtl/>
        </w:rPr>
        <w:t>חוזה</w:t>
      </w:r>
      <w:r w:rsidRPr="002878F9">
        <w:rPr>
          <w:rFonts w:ascii="David" w:hAnsi="David" w:cs="David" w:hint="cs"/>
          <w:sz w:val="24"/>
          <w:szCs w:val="24"/>
          <w:rtl/>
        </w:rPr>
        <w:t xml:space="preserve"> </w:t>
      </w:r>
      <w:r>
        <w:rPr>
          <w:rFonts w:ascii="David" w:hAnsi="David" w:cs="David" w:hint="cs"/>
          <w:sz w:val="24"/>
          <w:szCs w:val="24"/>
          <w:rtl/>
        </w:rPr>
        <w:t>- לא ניתן לטעון לס' 10 אם לא נכרת חוזה.</w:t>
      </w:r>
    </w:p>
    <w:p w14:paraId="3559418C" w14:textId="1CA9710D" w:rsidR="002D0C3B" w:rsidRPr="002878F9" w:rsidRDefault="002D0C3B" w:rsidP="00CC5DE4">
      <w:pPr>
        <w:pStyle w:val="ListParagraph"/>
        <w:numPr>
          <w:ilvl w:val="0"/>
          <w:numId w:val="72"/>
        </w:numPr>
        <w:bidi/>
        <w:jc w:val="both"/>
        <w:rPr>
          <w:rFonts w:ascii="David" w:hAnsi="David" w:cs="David"/>
          <w:sz w:val="24"/>
          <w:szCs w:val="24"/>
          <w:rtl/>
        </w:rPr>
      </w:pPr>
      <w:r w:rsidRPr="008E6D03">
        <w:rPr>
          <w:rFonts w:ascii="David" w:hAnsi="David" w:cs="David" w:hint="cs"/>
          <w:sz w:val="24"/>
          <w:szCs w:val="24"/>
          <w:u w:val="single"/>
          <w:rtl/>
        </w:rPr>
        <w:t>הפרה</w:t>
      </w:r>
      <w:r>
        <w:rPr>
          <w:rFonts w:ascii="David" w:hAnsi="David" w:cs="David" w:hint="cs"/>
          <w:sz w:val="24"/>
          <w:szCs w:val="24"/>
          <w:rtl/>
        </w:rPr>
        <w:t xml:space="preserve"> - מעשה או מחדל בניגוד לחוזה.</w:t>
      </w:r>
    </w:p>
    <w:p w14:paraId="3C3471B3" w14:textId="77777777" w:rsidR="002D0C3B" w:rsidRPr="002878F9" w:rsidRDefault="002D0C3B" w:rsidP="00CC5DE4">
      <w:pPr>
        <w:pStyle w:val="ListParagraph"/>
        <w:numPr>
          <w:ilvl w:val="0"/>
          <w:numId w:val="72"/>
        </w:numPr>
        <w:bidi/>
        <w:jc w:val="both"/>
        <w:rPr>
          <w:rFonts w:ascii="David" w:hAnsi="David" w:cs="David"/>
          <w:sz w:val="24"/>
          <w:szCs w:val="24"/>
          <w:rtl/>
        </w:rPr>
      </w:pPr>
      <w:r w:rsidRPr="008E6D03">
        <w:rPr>
          <w:rFonts w:ascii="David" w:hAnsi="David" w:cs="David" w:hint="cs"/>
          <w:sz w:val="24"/>
          <w:szCs w:val="24"/>
          <w:u w:val="single"/>
          <w:rtl/>
        </w:rPr>
        <w:t>נפגע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רק הנפגע זכאי לפיצויים. </w:t>
      </w:r>
    </w:p>
    <w:p w14:paraId="42FAB1B3" w14:textId="7EE08361" w:rsidR="002D0C3B" w:rsidRPr="008E6D03" w:rsidRDefault="002D0C3B" w:rsidP="00CC5DE4">
      <w:pPr>
        <w:pStyle w:val="ListParagraph"/>
        <w:numPr>
          <w:ilvl w:val="0"/>
          <w:numId w:val="72"/>
        </w:numPr>
        <w:bidi/>
        <w:jc w:val="both"/>
        <w:rPr>
          <w:rFonts w:ascii="David" w:hAnsi="David" w:cs="David"/>
          <w:sz w:val="24"/>
          <w:szCs w:val="24"/>
          <w:u w:val="single"/>
          <w:rtl/>
        </w:rPr>
      </w:pPr>
      <w:r w:rsidRPr="008E6D03">
        <w:rPr>
          <w:rFonts w:ascii="David" w:hAnsi="David" w:cs="David" w:hint="cs"/>
          <w:sz w:val="24"/>
          <w:szCs w:val="24"/>
          <w:u w:val="single"/>
          <w:rtl/>
        </w:rPr>
        <w:t>נזק</w:t>
      </w:r>
      <w:r>
        <w:rPr>
          <w:rFonts w:hint="cs"/>
          <w:rtl/>
        </w:rPr>
        <w:t xml:space="preserve"> - </w:t>
      </w:r>
      <w:r w:rsidRPr="008E6D03">
        <w:rPr>
          <w:rFonts w:ascii="David" w:hAnsi="David" w:cs="David"/>
          <w:sz w:val="24"/>
          <w:szCs w:val="24"/>
          <w:rtl/>
        </w:rPr>
        <w:t xml:space="preserve">פער בין שני מצבים- בין המצב שבו הנפגע נמצא למצב שבו היה אמור להיות </w:t>
      </w:r>
      <w:r w:rsidRPr="002D0C3B">
        <w:rPr>
          <w:rFonts w:ascii="David" w:hAnsi="David" w:cs="David" w:hint="cs"/>
          <w:sz w:val="24"/>
          <w:szCs w:val="24"/>
          <w:u w:val="single"/>
          <w:rtl/>
        </w:rPr>
        <w:t>אלמלא</w:t>
      </w:r>
      <w:r w:rsidRPr="008E6D03">
        <w:rPr>
          <w:rFonts w:ascii="David" w:hAnsi="David" w:cs="David"/>
          <w:sz w:val="24"/>
          <w:szCs w:val="24"/>
          <w:rtl/>
        </w:rPr>
        <w:t xml:space="preserve"> ההפרה.</w:t>
      </w:r>
    </w:p>
    <w:p w14:paraId="267FF96B" w14:textId="77777777" w:rsidR="002D0C3B" w:rsidRPr="008E6D03" w:rsidRDefault="002D0C3B" w:rsidP="00CC5DE4">
      <w:pPr>
        <w:pStyle w:val="ListParagraph"/>
        <w:numPr>
          <w:ilvl w:val="0"/>
          <w:numId w:val="72"/>
        </w:numPr>
        <w:bidi/>
        <w:jc w:val="both"/>
        <w:rPr>
          <w:rFonts w:ascii="David" w:hAnsi="David" w:cs="David"/>
          <w:sz w:val="24"/>
          <w:szCs w:val="24"/>
          <w:u w:val="single"/>
          <w:rtl/>
        </w:rPr>
      </w:pPr>
      <w:r w:rsidRPr="008E6D03">
        <w:rPr>
          <w:rFonts w:ascii="David" w:hAnsi="David" w:cs="David" w:hint="cs"/>
          <w:sz w:val="24"/>
          <w:szCs w:val="24"/>
          <w:u w:val="single"/>
          <w:rtl/>
        </w:rPr>
        <w:t>קשר סיבתי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"עקב" </w:t>
      </w:r>
      <w:r>
        <w:rPr>
          <w:rFonts w:ascii="David" w:hAnsi="David" w:cs="David"/>
          <w:sz w:val="24"/>
          <w:szCs w:val="24"/>
          <w:rtl/>
        </w:rPr>
        <w:t>–</w:t>
      </w:r>
      <w:r>
        <w:rPr>
          <w:rFonts w:ascii="David" w:hAnsi="David" w:cs="David" w:hint="cs"/>
          <w:sz w:val="24"/>
          <w:szCs w:val="24"/>
          <w:rtl/>
        </w:rPr>
        <w:t xml:space="preserve"> קשר סיבתי בין הנזק לבין ההפרה. </w:t>
      </w:r>
    </w:p>
    <w:p w14:paraId="16904C19" w14:textId="2E67B323" w:rsidR="002D0C3B" w:rsidRDefault="002D0C3B" w:rsidP="00CC5DE4">
      <w:pPr>
        <w:pStyle w:val="ListParagraph"/>
        <w:numPr>
          <w:ilvl w:val="0"/>
          <w:numId w:val="72"/>
        </w:numPr>
        <w:bidi/>
        <w:jc w:val="both"/>
        <w:rPr>
          <w:rFonts w:ascii="David" w:hAnsi="David" w:cs="David"/>
          <w:sz w:val="24"/>
          <w:szCs w:val="24"/>
        </w:rPr>
      </w:pPr>
      <w:r w:rsidRPr="008E6D03">
        <w:rPr>
          <w:rFonts w:ascii="David" w:hAnsi="David" w:cs="David" w:hint="cs"/>
          <w:sz w:val="24"/>
          <w:szCs w:val="24"/>
          <w:u w:val="single"/>
          <w:rtl/>
        </w:rPr>
        <w:t>צפיות בכוח או בפועל</w:t>
      </w:r>
      <w:r w:rsidRPr="002878F9">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כאשר המפר ראה את הנפגע </w:t>
      </w:r>
      <w:r>
        <w:rPr>
          <w:rFonts w:ascii="David" w:hAnsi="David" w:cs="David"/>
          <w:sz w:val="24"/>
          <w:szCs w:val="24"/>
          <w:rtl/>
        </w:rPr>
        <w:t>–</w:t>
      </w:r>
      <w:r>
        <w:rPr>
          <w:rFonts w:ascii="David" w:hAnsi="David" w:cs="David" w:hint="cs"/>
          <w:sz w:val="24"/>
          <w:szCs w:val="24"/>
          <w:rtl/>
        </w:rPr>
        <w:t xml:space="preserve"> </w:t>
      </w:r>
      <w:r w:rsidRPr="002878F9">
        <w:rPr>
          <w:rFonts w:ascii="David" w:hAnsi="David" w:cs="David" w:hint="cs"/>
          <w:sz w:val="24"/>
          <w:szCs w:val="24"/>
          <w:u w:val="single"/>
          <w:rtl/>
        </w:rPr>
        <w:t>בפועל</w:t>
      </w:r>
      <w:r>
        <w:rPr>
          <w:rFonts w:ascii="David" w:hAnsi="David" w:cs="David" w:hint="cs"/>
          <w:sz w:val="24"/>
          <w:szCs w:val="24"/>
          <w:rtl/>
        </w:rPr>
        <w:t xml:space="preserve"> או שהיה עליו לראותו </w:t>
      </w:r>
      <w:r>
        <w:rPr>
          <w:rFonts w:ascii="David" w:hAnsi="David" w:cs="David"/>
          <w:sz w:val="24"/>
          <w:szCs w:val="24"/>
          <w:rtl/>
        </w:rPr>
        <w:t>–</w:t>
      </w:r>
      <w:r>
        <w:rPr>
          <w:rFonts w:ascii="David" w:hAnsi="David" w:cs="David" w:hint="cs"/>
          <w:sz w:val="24"/>
          <w:szCs w:val="24"/>
          <w:rtl/>
        </w:rPr>
        <w:t xml:space="preserve"> </w:t>
      </w:r>
      <w:r w:rsidRPr="002878F9">
        <w:rPr>
          <w:rFonts w:ascii="David" w:hAnsi="David" w:cs="David" w:hint="cs"/>
          <w:sz w:val="24"/>
          <w:szCs w:val="24"/>
          <w:u w:val="single"/>
          <w:rtl/>
        </w:rPr>
        <w:t>בכוח</w:t>
      </w:r>
      <w:r>
        <w:rPr>
          <w:rFonts w:ascii="David" w:hAnsi="David" w:cs="David" w:hint="cs"/>
          <w:sz w:val="24"/>
          <w:szCs w:val="24"/>
          <w:rtl/>
        </w:rPr>
        <w:t xml:space="preserve">. </w:t>
      </w:r>
    </w:p>
    <w:p w14:paraId="5B501344" w14:textId="5A4D0B79" w:rsidR="0082484A" w:rsidRDefault="0082484A" w:rsidP="0082484A">
      <w:pPr>
        <w:pStyle w:val="ListParagraph"/>
        <w:numPr>
          <w:ilvl w:val="0"/>
          <w:numId w:val="72"/>
        </w:numPr>
        <w:bidi/>
        <w:jc w:val="both"/>
        <w:rPr>
          <w:rFonts w:ascii="David" w:hAnsi="David" w:cs="David"/>
          <w:sz w:val="24"/>
          <w:szCs w:val="24"/>
        </w:rPr>
      </w:pPr>
      <w:r>
        <w:rPr>
          <w:rFonts w:ascii="David" w:hAnsi="David" w:cs="David" w:hint="cs"/>
          <w:sz w:val="24"/>
          <w:szCs w:val="24"/>
          <w:u w:val="single"/>
          <w:rtl/>
        </w:rPr>
        <w:t xml:space="preserve">נטל הקטנת הנזק </w:t>
      </w:r>
      <w:r>
        <w:rPr>
          <w:rFonts w:ascii="David" w:hAnsi="David" w:cs="David" w:hint="cs"/>
          <w:sz w:val="24"/>
          <w:szCs w:val="24"/>
          <w:rtl/>
        </w:rPr>
        <w:t xml:space="preserve"> - לא מבחן שמופיע בסעיף החוק אבל מתווסף מכוח ס' 14 (בדר"כ טענת נגד).</w:t>
      </w:r>
    </w:p>
    <w:p w14:paraId="24C8F3F1" w14:textId="59BFDADC" w:rsidR="002D0C3B" w:rsidRDefault="002D0C3B" w:rsidP="002D0C3B">
      <w:pPr>
        <w:bidi/>
        <w:jc w:val="both"/>
        <w:rPr>
          <w:rFonts w:ascii="David" w:hAnsi="David" w:cs="David"/>
          <w:sz w:val="24"/>
          <w:szCs w:val="24"/>
          <w:rtl/>
        </w:rPr>
      </w:pPr>
      <w:r>
        <w:rPr>
          <w:rFonts w:ascii="David" w:hAnsi="David" w:cs="David" w:hint="cs"/>
          <w:sz w:val="24"/>
          <w:szCs w:val="24"/>
          <w:rtl/>
        </w:rPr>
        <w:t>*</w:t>
      </w:r>
      <w:r w:rsidRPr="002D0C3B">
        <w:rPr>
          <w:rFonts w:ascii="David" w:hAnsi="David" w:cs="David" w:hint="cs"/>
          <w:sz w:val="24"/>
          <w:szCs w:val="24"/>
          <w:u w:val="single"/>
          <w:rtl/>
        </w:rPr>
        <w:t>המבחן הקלאסי לקשר סיבתי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"מבחן אלמלא". צריך לשאול "לולא ההפרה (כלומר אם החוזה היה מתקיים) האם הנזק היה קורה?"</w:t>
      </w:r>
    </w:p>
    <w:p w14:paraId="303C033D" w14:textId="7A05CEF4" w:rsidR="002D0C3B" w:rsidRDefault="002D0C3B" w:rsidP="002D0C3B">
      <w:pPr>
        <w:bidi/>
        <w:jc w:val="both"/>
        <w:rPr>
          <w:rFonts w:ascii="David" w:hAnsi="David" w:cs="David"/>
          <w:sz w:val="24"/>
          <w:szCs w:val="24"/>
          <w:rtl/>
          <w:lang w:val="en-US"/>
        </w:rPr>
      </w:pPr>
      <w:r w:rsidRPr="002D0C3B">
        <w:rPr>
          <w:rFonts w:ascii="David" w:hAnsi="David" w:cs="David" w:hint="cs"/>
          <w:b/>
          <w:bCs/>
          <w:sz w:val="24"/>
          <w:szCs w:val="24"/>
          <w:rtl/>
        </w:rPr>
        <w:t>נזק ישיר מול נזק עקיף:</w:t>
      </w:r>
      <w:r>
        <w:rPr>
          <w:rFonts w:ascii="David" w:hAnsi="David" w:cs="David" w:hint="cs"/>
          <w:sz w:val="24"/>
          <w:szCs w:val="24"/>
        </w:rPr>
        <w:t xml:space="preserve"> </w:t>
      </w:r>
      <w:r>
        <w:rPr>
          <w:rFonts w:ascii="David" w:hAnsi="David" w:cs="David" w:hint="cs"/>
          <w:sz w:val="24"/>
          <w:szCs w:val="24"/>
          <w:rtl/>
          <w:lang w:val="en-US"/>
        </w:rPr>
        <w:t>השוואה בין מצבו של הנפגע לו קוים החוזה למצבו לאחר ההפרה.</w:t>
      </w:r>
    </w:p>
    <w:p w14:paraId="0938A847" w14:textId="77777777" w:rsidR="002D0C3B" w:rsidRDefault="002D0C3B" w:rsidP="00CC5DE4">
      <w:pPr>
        <w:pStyle w:val="ListParagraph"/>
        <w:numPr>
          <w:ilvl w:val="0"/>
          <w:numId w:val="73"/>
        </w:numPr>
        <w:bidi/>
        <w:jc w:val="both"/>
        <w:rPr>
          <w:rFonts w:ascii="David" w:hAnsi="David" w:cs="David"/>
          <w:sz w:val="24"/>
          <w:szCs w:val="24"/>
          <w:lang w:val="en-US"/>
        </w:rPr>
      </w:pPr>
      <w:r w:rsidRPr="004669E5">
        <w:rPr>
          <w:rFonts w:ascii="David" w:hAnsi="David" w:cs="David" w:hint="cs"/>
          <w:sz w:val="24"/>
          <w:szCs w:val="24"/>
          <w:u w:val="single"/>
          <w:rtl/>
          <w:lang w:val="en-US"/>
        </w:rPr>
        <w:t>נזק ישיר</w:t>
      </w:r>
      <w:r>
        <w:rPr>
          <w:rFonts w:ascii="David" w:hAnsi="David" w:cs="David" w:hint="cs"/>
          <w:sz w:val="24"/>
          <w:szCs w:val="24"/>
          <w:rtl/>
          <w:lang w:val="en-US"/>
        </w:rPr>
        <w:t xml:space="preserve"> </w:t>
      </w:r>
      <w:r>
        <w:rPr>
          <w:rFonts w:ascii="David" w:hAnsi="David" w:cs="David"/>
          <w:sz w:val="24"/>
          <w:szCs w:val="24"/>
          <w:rtl/>
          <w:lang w:val="en-US"/>
        </w:rPr>
        <w:t>–</w:t>
      </w:r>
      <w:r>
        <w:rPr>
          <w:rFonts w:ascii="David" w:hAnsi="David" w:cs="David" w:hint="cs"/>
          <w:sz w:val="24"/>
          <w:szCs w:val="24"/>
          <w:rtl/>
          <w:lang w:val="en-US"/>
        </w:rPr>
        <w:t xml:space="preserve"> ברגע שהופר החוזה יודעים שהנזק התממש ולו קוים החוזה, הנזק היה נמנע. אין שלבים נוספים. </w:t>
      </w:r>
      <w:r>
        <w:rPr>
          <w:rFonts w:ascii="David" w:hAnsi="David" w:cs="David"/>
          <w:sz w:val="24"/>
          <w:szCs w:val="24"/>
          <w:rtl/>
          <w:lang w:val="en-US"/>
        </w:rPr>
        <w:tab/>
      </w:r>
    </w:p>
    <w:p w14:paraId="5D9C4FC2" w14:textId="30664C2E" w:rsidR="002D0C3B" w:rsidRDefault="002D0C3B" w:rsidP="00CC5DE4">
      <w:pPr>
        <w:pStyle w:val="ListParagraph"/>
        <w:numPr>
          <w:ilvl w:val="0"/>
          <w:numId w:val="73"/>
        </w:numPr>
        <w:bidi/>
        <w:jc w:val="both"/>
        <w:rPr>
          <w:rFonts w:ascii="David" w:hAnsi="David" w:cs="David"/>
          <w:sz w:val="24"/>
          <w:szCs w:val="24"/>
          <w:lang w:val="en-US"/>
        </w:rPr>
      </w:pPr>
      <w:r w:rsidRPr="004669E5">
        <w:rPr>
          <w:rFonts w:ascii="David" w:hAnsi="David" w:cs="David" w:hint="cs"/>
          <w:sz w:val="24"/>
          <w:szCs w:val="24"/>
          <w:u w:val="single"/>
          <w:rtl/>
          <w:lang w:val="en-US"/>
        </w:rPr>
        <w:t>נזק עקיף</w:t>
      </w:r>
      <w:r>
        <w:rPr>
          <w:rFonts w:ascii="David" w:hAnsi="David" w:cs="David" w:hint="cs"/>
          <w:sz w:val="24"/>
          <w:szCs w:val="24"/>
          <w:rtl/>
          <w:lang w:val="en-US"/>
        </w:rPr>
        <w:t xml:space="preserve"> </w:t>
      </w:r>
      <w:r>
        <w:rPr>
          <w:rFonts w:ascii="David" w:hAnsi="David" w:cs="David"/>
          <w:sz w:val="24"/>
          <w:szCs w:val="24"/>
          <w:rtl/>
          <w:lang w:val="en-US"/>
        </w:rPr>
        <w:t>–</w:t>
      </w:r>
      <w:r>
        <w:rPr>
          <w:rFonts w:ascii="David" w:hAnsi="David" w:cs="David" w:hint="cs"/>
          <w:sz w:val="24"/>
          <w:szCs w:val="24"/>
          <w:rtl/>
          <w:lang w:val="en-US"/>
        </w:rPr>
        <w:t xml:space="preserve"> יש שלב נוסף, לדוג' </w:t>
      </w:r>
      <w:r w:rsidR="00F74E3F">
        <w:rPr>
          <w:rFonts w:ascii="David" w:hAnsi="David" w:cs="David" w:hint="cs"/>
          <w:sz w:val="24"/>
          <w:szCs w:val="24"/>
          <w:rtl/>
          <w:lang w:val="en-US"/>
        </w:rPr>
        <w:t>חוזה למכירת דירה ואם החוזה היה מתקיים היה יכול להשכיר את הדירה</w:t>
      </w:r>
      <w:r>
        <w:rPr>
          <w:rFonts w:ascii="David" w:hAnsi="David" w:cs="David" w:hint="cs"/>
          <w:i/>
          <w:iCs/>
          <w:sz w:val="24"/>
          <w:szCs w:val="24"/>
          <w:rtl/>
          <w:lang w:val="en-US"/>
        </w:rPr>
        <w:t xml:space="preserve"> </w:t>
      </w:r>
      <w:r w:rsidRPr="004669E5">
        <w:rPr>
          <w:rFonts w:ascii="David" w:hAnsi="David" w:cs="David" w:hint="cs"/>
          <w:sz w:val="24"/>
          <w:szCs w:val="24"/>
          <w:rtl/>
          <w:lang w:val="en-US"/>
        </w:rPr>
        <w:t>(=שלב נוסף)</w:t>
      </w:r>
      <w:r>
        <w:rPr>
          <w:rFonts w:ascii="David" w:hAnsi="David" w:cs="David" w:hint="cs"/>
          <w:sz w:val="24"/>
          <w:szCs w:val="24"/>
          <w:rtl/>
          <w:lang w:val="en-US"/>
        </w:rPr>
        <w:t xml:space="preserve"> הי</w:t>
      </w:r>
      <w:r w:rsidR="00F74E3F">
        <w:rPr>
          <w:rFonts w:ascii="David" w:hAnsi="David" w:cs="David" w:hint="cs"/>
          <w:sz w:val="24"/>
          <w:szCs w:val="24"/>
          <w:rtl/>
          <w:lang w:val="en-US"/>
        </w:rPr>
        <w:t>ה</w:t>
      </w:r>
      <w:r>
        <w:rPr>
          <w:rFonts w:ascii="David" w:hAnsi="David" w:cs="David" w:hint="cs"/>
          <w:sz w:val="24"/>
          <w:szCs w:val="24"/>
          <w:rtl/>
          <w:lang w:val="en-US"/>
        </w:rPr>
        <w:t xml:space="preserve"> יכול להרוויח עוד.</w:t>
      </w:r>
    </w:p>
    <w:p w14:paraId="50ACA682" w14:textId="77777777" w:rsidR="002D0C3B" w:rsidRDefault="002D0C3B" w:rsidP="002D0C3B">
      <w:pPr>
        <w:pStyle w:val="ListParagraph"/>
        <w:bidi/>
        <w:jc w:val="both"/>
        <w:rPr>
          <w:rFonts w:ascii="David" w:hAnsi="David" w:cs="David"/>
          <w:sz w:val="24"/>
          <w:szCs w:val="24"/>
          <w:rtl/>
          <w:lang w:val="en-US"/>
        </w:rPr>
      </w:pPr>
      <w:r>
        <w:rPr>
          <w:rFonts w:ascii="David" w:hAnsi="David" w:cs="David" w:hint="cs"/>
          <w:sz w:val="24"/>
          <w:szCs w:val="24"/>
          <w:rtl/>
          <w:lang w:val="en-US"/>
        </w:rPr>
        <w:t xml:space="preserve">השלב הנוסף הוא מה ניתן יכולה לעשות עם הנזק בעתיד. </w:t>
      </w:r>
    </w:p>
    <w:p w14:paraId="2E5147C2" w14:textId="77777777" w:rsidR="002D0C3B" w:rsidRPr="004669E5" w:rsidRDefault="002D0C3B" w:rsidP="002D0C3B">
      <w:pPr>
        <w:bidi/>
        <w:jc w:val="both"/>
        <w:rPr>
          <w:rFonts w:ascii="David" w:hAnsi="David" w:cs="David"/>
          <w:b/>
          <w:bCs/>
          <w:sz w:val="24"/>
          <w:szCs w:val="24"/>
          <w:rtl/>
          <w:lang w:val="en-US"/>
        </w:rPr>
      </w:pPr>
      <w:r w:rsidRPr="004669E5">
        <w:rPr>
          <w:rFonts w:ascii="David" w:hAnsi="David" w:cs="David" w:hint="cs"/>
          <w:b/>
          <w:bCs/>
          <w:sz w:val="24"/>
          <w:szCs w:val="24"/>
          <w:rtl/>
          <w:lang w:val="en-US"/>
        </w:rPr>
        <w:t>איך מוכיחים כל אחד מהנזקים?</w:t>
      </w:r>
    </w:p>
    <w:p w14:paraId="7F3A99CA" w14:textId="77777777" w:rsidR="002D0C3B" w:rsidRDefault="002D0C3B" w:rsidP="00CC5DE4">
      <w:pPr>
        <w:pStyle w:val="ListParagraph"/>
        <w:numPr>
          <w:ilvl w:val="0"/>
          <w:numId w:val="74"/>
        </w:numPr>
        <w:bidi/>
        <w:jc w:val="both"/>
        <w:rPr>
          <w:rFonts w:ascii="David" w:hAnsi="David" w:cs="David"/>
          <w:sz w:val="24"/>
          <w:szCs w:val="24"/>
          <w:lang w:val="en-US"/>
        </w:rPr>
      </w:pPr>
      <w:r w:rsidRPr="004669E5">
        <w:rPr>
          <w:rFonts w:ascii="David" w:hAnsi="David" w:cs="David" w:hint="cs"/>
          <w:sz w:val="24"/>
          <w:szCs w:val="24"/>
          <w:u w:val="single"/>
          <w:rtl/>
          <w:lang w:val="en-US"/>
        </w:rPr>
        <w:t>נזק ישיר</w:t>
      </w:r>
      <w:r w:rsidRPr="004669E5">
        <w:rPr>
          <w:rFonts w:ascii="David" w:hAnsi="David" w:cs="David" w:hint="cs"/>
          <w:sz w:val="24"/>
          <w:szCs w:val="24"/>
          <w:rtl/>
          <w:lang w:val="en-US"/>
        </w:rPr>
        <w:t xml:space="preserve"> </w:t>
      </w:r>
      <w:r>
        <w:rPr>
          <w:rFonts w:ascii="David" w:hAnsi="David" w:cs="David" w:hint="cs"/>
          <w:sz w:val="24"/>
          <w:szCs w:val="24"/>
          <w:rtl/>
          <w:lang w:val="en-US"/>
        </w:rPr>
        <w:t xml:space="preserve">- </w:t>
      </w:r>
      <w:r w:rsidRPr="004669E5">
        <w:rPr>
          <w:rFonts w:ascii="David" w:hAnsi="David" w:cs="David" w:hint="cs"/>
          <w:sz w:val="24"/>
          <w:szCs w:val="24"/>
          <w:rtl/>
          <w:lang w:val="en-US"/>
        </w:rPr>
        <w:t>צריך להוכיח כי יש עליית ערך</w:t>
      </w:r>
      <w:r>
        <w:rPr>
          <w:rFonts w:ascii="David" w:hAnsi="David" w:cs="David" w:hint="cs"/>
          <w:sz w:val="24"/>
          <w:szCs w:val="24"/>
          <w:rtl/>
          <w:lang w:val="en-US"/>
        </w:rPr>
        <w:t xml:space="preserve"> (כתוצאה מהחוזה)</w:t>
      </w:r>
      <w:r w:rsidRPr="004669E5">
        <w:rPr>
          <w:rFonts w:ascii="David" w:hAnsi="David" w:cs="David" w:hint="cs"/>
          <w:sz w:val="24"/>
          <w:szCs w:val="24"/>
          <w:rtl/>
          <w:lang w:val="en-US"/>
        </w:rPr>
        <w:t xml:space="preserve"> או חוזה בתנאים עדיפים</w:t>
      </w:r>
      <w:r>
        <w:rPr>
          <w:rFonts w:ascii="David" w:hAnsi="David" w:cs="David" w:hint="cs"/>
          <w:sz w:val="24"/>
          <w:szCs w:val="24"/>
          <w:rtl/>
          <w:lang w:val="en-US"/>
        </w:rPr>
        <w:t xml:space="preserve"> (לצד מסוים)</w:t>
      </w:r>
      <w:r w:rsidRPr="004669E5">
        <w:rPr>
          <w:rFonts w:ascii="David" w:hAnsi="David" w:cs="David" w:hint="cs"/>
          <w:sz w:val="24"/>
          <w:szCs w:val="24"/>
          <w:rtl/>
          <w:lang w:val="en-US"/>
        </w:rPr>
        <w:t>.</w:t>
      </w:r>
      <w:r>
        <w:rPr>
          <w:rFonts w:ascii="David" w:hAnsi="David" w:cs="David" w:hint="cs"/>
          <w:sz w:val="24"/>
          <w:szCs w:val="24"/>
          <w:rtl/>
          <w:lang w:val="en-US"/>
        </w:rPr>
        <w:t xml:space="preserve"> </w:t>
      </w:r>
    </w:p>
    <w:p w14:paraId="062AE30E" w14:textId="5A91550F" w:rsidR="002D0C3B" w:rsidRDefault="002D0C3B" w:rsidP="00CC5DE4">
      <w:pPr>
        <w:pStyle w:val="ListParagraph"/>
        <w:numPr>
          <w:ilvl w:val="0"/>
          <w:numId w:val="74"/>
        </w:numPr>
        <w:bidi/>
        <w:jc w:val="both"/>
        <w:rPr>
          <w:rFonts w:ascii="David" w:hAnsi="David" w:cs="David"/>
          <w:sz w:val="24"/>
          <w:szCs w:val="24"/>
          <w:lang w:val="en-US"/>
        </w:rPr>
      </w:pPr>
      <w:r>
        <w:rPr>
          <w:rFonts w:ascii="David" w:hAnsi="David" w:cs="David" w:hint="cs"/>
          <w:sz w:val="24"/>
          <w:szCs w:val="24"/>
          <w:u w:val="single"/>
          <w:rtl/>
          <w:lang w:val="en-US"/>
        </w:rPr>
        <w:t>נזק עקיף</w:t>
      </w:r>
      <w:r>
        <w:rPr>
          <w:rFonts w:ascii="David" w:hAnsi="David" w:cs="David" w:hint="cs"/>
          <w:sz w:val="24"/>
          <w:szCs w:val="24"/>
          <w:rtl/>
          <w:lang w:val="en-US"/>
        </w:rPr>
        <w:t xml:space="preserve"> - ראיות לרווחים עתידיים.</w:t>
      </w:r>
    </w:p>
    <w:p w14:paraId="56C0DA8C" w14:textId="63DD0CAE" w:rsidR="00F74E3F" w:rsidRPr="00F70584" w:rsidRDefault="00F74E3F" w:rsidP="00F74E3F">
      <w:pPr>
        <w:tabs>
          <w:tab w:val="left" w:pos="2414"/>
        </w:tabs>
        <w:bidi/>
        <w:spacing w:line="276" w:lineRule="auto"/>
        <w:rPr>
          <w:rFonts w:ascii="David" w:hAnsi="David" w:cs="David"/>
          <w:color w:val="FF0000"/>
          <w:sz w:val="24"/>
          <w:szCs w:val="24"/>
          <w:rtl/>
          <w:lang w:val="en-US"/>
        </w:rPr>
      </w:pPr>
      <w:r w:rsidRPr="00F74E3F">
        <w:rPr>
          <w:rFonts w:ascii="David" w:hAnsi="David" w:cs="David" w:hint="cs"/>
          <w:color w:val="FF0000"/>
          <w:sz w:val="24"/>
          <w:szCs w:val="24"/>
          <w:rtl/>
        </w:rPr>
        <w:t xml:space="preserve">*בשני המקרים נטל הוכחת הנזק הוא על הנפגע, וסוגיית הזמן היא משמעותית: מודדים את ערך הנכס בזמן ההפרה. </w:t>
      </w:r>
    </w:p>
    <w:p w14:paraId="189C7428" w14:textId="5C63373A" w:rsidR="00F74E3F" w:rsidRDefault="00F74E3F" w:rsidP="00F74E3F">
      <w:pPr>
        <w:bidi/>
        <w:jc w:val="both"/>
        <w:rPr>
          <w:rFonts w:ascii="David" w:hAnsi="David" w:cs="David"/>
          <w:sz w:val="24"/>
          <w:szCs w:val="24"/>
          <w:rtl/>
          <w:lang w:val="en-US"/>
        </w:rPr>
      </w:pPr>
      <w:r w:rsidRPr="00F74E3F">
        <w:rPr>
          <w:rFonts w:ascii="David" w:hAnsi="David" w:cs="David" w:hint="cs"/>
          <w:sz w:val="24"/>
          <w:szCs w:val="24"/>
          <w:highlight w:val="yellow"/>
          <w:rtl/>
          <w:lang w:val="en-US"/>
        </w:rPr>
        <w:t>אניסמוב נ' מלון טירת באר שבע</w:t>
      </w:r>
      <w:r>
        <w:rPr>
          <w:rFonts w:ascii="David" w:hAnsi="David" w:cs="David" w:hint="cs"/>
          <w:sz w:val="24"/>
          <w:szCs w:val="24"/>
          <w:rtl/>
          <w:lang w:val="en-US"/>
        </w:rPr>
        <w:t xml:space="preserve"> </w:t>
      </w:r>
      <w:r>
        <w:rPr>
          <w:rFonts w:ascii="David" w:hAnsi="David" w:cs="David"/>
          <w:sz w:val="24"/>
          <w:szCs w:val="24"/>
          <w:rtl/>
          <w:lang w:val="en-US"/>
        </w:rPr>
        <w:t>–</w:t>
      </w:r>
      <w:r>
        <w:rPr>
          <w:rFonts w:ascii="David" w:hAnsi="David" w:cs="David" w:hint="cs"/>
          <w:sz w:val="24"/>
          <w:szCs w:val="24"/>
          <w:rtl/>
          <w:lang w:val="en-US"/>
        </w:rPr>
        <w:t xml:space="preserve"> חוזה קבלני לבניית 2 קומות נוספות למלון. </w:t>
      </w:r>
      <w:r w:rsidR="002D48C7">
        <w:rPr>
          <w:rFonts w:ascii="David" w:hAnsi="David" w:cs="David" w:hint="cs"/>
          <w:sz w:val="24"/>
          <w:szCs w:val="24"/>
          <w:rtl/>
          <w:lang w:val="en-US"/>
        </w:rPr>
        <w:t xml:space="preserve">החוזה הופר ע"י הקבלן. </w:t>
      </w:r>
    </w:p>
    <w:p w14:paraId="62789573" w14:textId="0713B959" w:rsidR="00F70584" w:rsidRPr="00282FA0" w:rsidRDefault="002D48C7" w:rsidP="00282FA0">
      <w:pPr>
        <w:bidi/>
        <w:rPr>
          <w:rFonts w:ascii="David" w:hAnsi="David" w:cs="David"/>
          <w:sz w:val="24"/>
          <w:szCs w:val="24"/>
          <w:rtl/>
        </w:rPr>
      </w:pPr>
      <w:r w:rsidRPr="00282FA0">
        <w:rPr>
          <w:rFonts w:ascii="David" w:hAnsi="David" w:cs="David" w:hint="cs"/>
          <w:sz w:val="24"/>
          <w:szCs w:val="24"/>
          <w:u w:val="single"/>
          <w:rtl/>
          <w:lang w:val="en-US"/>
        </w:rPr>
        <w:t>מחלוקת כהן ברק</w:t>
      </w:r>
      <w:r w:rsidR="00282FA0">
        <w:rPr>
          <w:rFonts w:ascii="David" w:hAnsi="David" w:cs="David" w:hint="cs"/>
          <w:sz w:val="24"/>
          <w:szCs w:val="24"/>
          <w:rtl/>
          <w:lang w:val="en-US"/>
        </w:rPr>
        <w:t>:</w:t>
      </w:r>
      <w:r w:rsidR="00B5564B">
        <w:rPr>
          <w:rFonts w:ascii="David" w:hAnsi="David" w:cs="David" w:hint="cs"/>
          <w:sz w:val="24"/>
          <w:szCs w:val="24"/>
          <w:rtl/>
          <w:lang w:val="en-US"/>
        </w:rPr>
        <w:t xml:space="preserve"> שניהם מסכימים על כך שהנפגע צריך להוכיח מה הנזקים שנגרמו לו</w:t>
      </w:r>
      <w:r w:rsidR="001F288D">
        <w:rPr>
          <w:rFonts w:ascii="David" w:hAnsi="David" w:cs="David" w:hint="cs"/>
          <w:sz w:val="24"/>
          <w:szCs w:val="24"/>
          <w:rtl/>
          <w:lang w:val="en-US"/>
        </w:rPr>
        <w:t xml:space="preserve"> לתיחום הנזק</w:t>
      </w:r>
      <w:r w:rsidR="00B5564B">
        <w:rPr>
          <w:rFonts w:ascii="David" w:hAnsi="David" w:cs="David" w:hint="cs"/>
          <w:sz w:val="24"/>
          <w:szCs w:val="24"/>
          <w:rtl/>
          <w:lang w:val="en-US"/>
        </w:rPr>
        <w:t xml:space="preserve">. </w:t>
      </w:r>
      <w:r w:rsidR="00282FA0">
        <w:rPr>
          <w:rFonts w:ascii="David" w:hAnsi="David" w:cs="David" w:hint="cs"/>
          <w:sz w:val="24"/>
          <w:szCs w:val="24"/>
          <w:lang w:val="en-US"/>
        </w:rPr>
        <w:t xml:space="preserve"> </w:t>
      </w:r>
      <w:r w:rsidR="00282FA0" w:rsidRPr="00282FA0">
        <w:rPr>
          <w:rFonts w:ascii="David" w:hAnsi="David" w:cs="David"/>
          <w:sz w:val="24"/>
          <w:szCs w:val="24"/>
          <w:u w:val="single"/>
          <w:rtl/>
        </w:rPr>
        <w:t>כהן</w:t>
      </w:r>
      <w:r w:rsidR="00282FA0" w:rsidRPr="00282FA0">
        <w:rPr>
          <w:rFonts w:ascii="David" w:hAnsi="David" w:cs="David"/>
          <w:sz w:val="24"/>
          <w:szCs w:val="24"/>
          <w:rtl/>
        </w:rPr>
        <w:t xml:space="preserve"> – מספיק להוכיח </w:t>
      </w:r>
      <w:r w:rsidR="001F288D">
        <w:rPr>
          <w:rFonts w:ascii="David" w:hAnsi="David" w:cs="David" w:hint="cs"/>
          <w:sz w:val="24"/>
          <w:szCs w:val="24"/>
          <w:rtl/>
          <w:lang w:val="en-US"/>
        </w:rPr>
        <w:t>שהיה נזק</w:t>
      </w:r>
      <w:r w:rsidR="001F288D">
        <w:rPr>
          <w:rFonts w:ascii="David" w:hAnsi="David" w:cs="David" w:hint="cs"/>
          <w:sz w:val="24"/>
          <w:szCs w:val="24"/>
          <w:rtl/>
        </w:rPr>
        <w:t xml:space="preserve"> וביהמ"ש יקבע פיצויים בהתאם</w:t>
      </w:r>
      <w:r w:rsidR="00282FA0">
        <w:rPr>
          <w:rFonts w:ascii="David" w:hAnsi="David" w:cs="David" w:hint="cs"/>
          <w:sz w:val="24"/>
          <w:szCs w:val="24"/>
          <w:rtl/>
        </w:rPr>
        <w:t xml:space="preserve">. </w:t>
      </w:r>
      <w:r w:rsidR="00282FA0" w:rsidRPr="00282FA0">
        <w:rPr>
          <w:rFonts w:ascii="David" w:hAnsi="David" w:cs="David"/>
          <w:sz w:val="24"/>
          <w:szCs w:val="24"/>
          <w:u w:val="single"/>
          <w:rtl/>
        </w:rPr>
        <w:t>ברק</w:t>
      </w:r>
      <w:r w:rsidR="00282FA0" w:rsidRPr="00282FA0">
        <w:rPr>
          <w:rFonts w:ascii="David" w:hAnsi="David" w:cs="David"/>
          <w:sz w:val="24"/>
          <w:szCs w:val="24"/>
          <w:rtl/>
        </w:rPr>
        <w:t xml:space="preserve"> (רוב) – יש להוכיח את סוג הנזק ואת גודל הנז</w:t>
      </w:r>
      <w:r w:rsidR="00B5564B">
        <w:rPr>
          <w:rFonts w:ascii="David" w:hAnsi="David" w:cs="David" w:hint="cs"/>
          <w:sz w:val="24"/>
          <w:szCs w:val="24"/>
          <w:rtl/>
        </w:rPr>
        <w:t>ק (להוכיח את שיעור הפיצוי)</w:t>
      </w:r>
      <w:r w:rsidR="00282FA0" w:rsidRPr="00282FA0">
        <w:rPr>
          <w:rFonts w:ascii="David" w:hAnsi="David" w:cs="David"/>
          <w:sz w:val="24"/>
          <w:szCs w:val="24"/>
        </w:rPr>
        <w:t>.</w:t>
      </w:r>
      <w:r w:rsidR="00282FA0">
        <w:rPr>
          <w:rFonts w:ascii="David" w:hAnsi="David" w:cs="David" w:hint="cs"/>
          <w:sz w:val="24"/>
          <w:szCs w:val="24"/>
          <w:rtl/>
        </w:rPr>
        <w:t xml:space="preserve"> </w:t>
      </w:r>
      <w:r w:rsidR="00282FA0" w:rsidRPr="00282FA0">
        <w:rPr>
          <w:rFonts w:ascii="David" w:hAnsi="David" w:cs="David"/>
          <w:sz w:val="24"/>
          <w:szCs w:val="24"/>
          <w:u w:val="single"/>
          <w:rtl/>
        </w:rPr>
        <w:t>ההלכה</w:t>
      </w:r>
      <w:r w:rsidR="00282FA0" w:rsidRPr="00282FA0">
        <w:rPr>
          <w:rFonts w:ascii="David" w:hAnsi="David" w:cs="David"/>
          <w:sz w:val="24"/>
          <w:szCs w:val="24"/>
          <w:rtl/>
        </w:rPr>
        <w:t xml:space="preserve"> – אם אפשר להראות את גודל הנזק נדרש ל</w:t>
      </w:r>
      <w:r w:rsidR="00282FA0">
        <w:rPr>
          <w:rFonts w:ascii="David" w:hAnsi="David" w:cs="David" w:hint="cs"/>
          <w:sz w:val="24"/>
          <w:szCs w:val="24"/>
          <w:rtl/>
        </w:rPr>
        <w:t>הראו</w:t>
      </w:r>
      <w:r w:rsidR="00282FA0" w:rsidRPr="00282FA0">
        <w:rPr>
          <w:rFonts w:ascii="David" w:hAnsi="David" w:cs="David"/>
          <w:sz w:val="24"/>
          <w:szCs w:val="24"/>
          <w:rtl/>
        </w:rPr>
        <w:t>ת אותו, אם לא ניתן להראות אותו אז מספיק להראות את מידת הנזק האפשרית.</w:t>
      </w:r>
    </w:p>
    <w:p w14:paraId="5C93CE12" w14:textId="7DCB4DB5" w:rsidR="00F70584" w:rsidRDefault="00282FA0" w:rsidP="00282FA0">
      <w:pPr>
        <w:bidi/>
        <w:jc w:val="both"/>
        <w:rPr>
          <w:rFonts w:ascii="David" w:hAnsi="David" w:cs="David"/>
          <w:sz w:val="24"/>
          <w:szCs w:val="24"/>
          <w:rtl/>
        </w:rPr>
      </w:pPr>
      <w:r w:rsidRPr="00282FA0">
        <w:rPr>
          <w:rFonts w:ascii="David" w:hAnsi="David" w:cs="David" w:hint="cs"/>
          <w:sz w:val="24"/>
          <w:szCs w:val="24"/>
          <w:u w:val="single"/>
          <w:rtl/>
        </w:rPr>
        <w:t>תיחום הנזק מול שיעור הפיצוי</w:t>
      </w:r>
      <w:r>
        <w:rPr>
          <w:rFonts w:ascii="David" w:hAnsi="David" w:cs="David" w:hint="cs"/>
          <w:sz w:val="24"/>
          <w:szCs w:val="24"/>
          <w:rtl/>
        </w:rPr>
        <w:t>:</w:t>
      </w:r>
      <w:r>
        <w:rPr>
          <w:rFonts w:ascii="David" w:hAnsi="David" w:cs="David" w:hint="cs"/>
          <w:sz w:val="24"/>
          <w:szCs w:val="24"/>
        </w:rPr>
        <w:t xml:space="preserve"> </w:t>
      </w:r>
      <w:r w:rsidR="00F70584" w:rsidRPr="00282FA0">
        <w:rPr>
          <w:rFonts w:ascii="David" w:hAnsi="David" w:cs="David"/>
          <w:sz w:val="24"/>
          <w:szCs w:val="24"/>
          <w:rtl/>
        </w:rPr>
        <w:t>קודם כל צריך להבין מה ראשי הנזק – מה הפגיעות שנגרמו. ואז שיעור הפיצוי – מה סכום הכסף שיפצה, מה הסכום שיביא את הניזוק למקום שהיה ללא ההפרה, כמה כל ראש נזק שווה.</w:t>
      </w:r>
    </w:p>
    <w:p w14:paraId="7B711C40" w14:textId="57988507" w:rsidR="00282FA0" w:rsidRDefault="00282FA0" w:rsidP="00282FA0">
      <w:pPr>
        <w:bidi/>
        <w:jc w:val="both"/>
        <w:rPr>
          <w:rFonts w:ascii="David" w:hAnsi="David" w:cs="David"/>
          <w:sz w:val="24"/>
          <w:szCs w:val="24"/>
          <w:rtl/>
        </w:rPr>
      </w:pPr>
      <w:r w:rsidRPr="00282FA0">
        <w:rPr>
          <w:rFonts w:ascii="David" w:hAnsi="David" w:cs="David" w:hint="cs"/>
          <w:sz w:val="24"/>
          <w:szCs w:val="24"/>
          <w:u w:val="single"/>
          <w:rtl/>
        </w:rPr>
        <w:t>קביעת שיעור הפיצוי</w:t>
      </w:r>
      <w:r>
        <w:rPr>
          <w:rFonts w:ascii="David" w:hAnsi="David" w:cs="David" w:hint="cs"/>
          <w:sz w:val="24"/>
          <w:szCs w:val="24"/>
          <w:rtl/>
        </w:rPr>
        <w:t xml:space="preserve">: </w:t>
      </w:r>
    </w:p>
    <w:p w14:paraId="2166B263" w14:textId="1EF39B9E" w:rsidR="00282FA0" w:rsidRPr="00282FA0" w:rsidRDefault="00282FA0" w:rsidP="00434792">
      <w:pPr>
        <w:pStyle w:val="ListParagraph"/>
        <w:numPr>
          <w:ilvl w:val="0"/>
          <w:numId w:val="78"/>
        </w:numPr>
        <w:bidi/>
        <w:rPr>
          <w:rFonts w:ascii="David" w:hAnsi="David" w:cs="David"/>
          <w:sz w:val="24"/>
          <w:szCs w:val="24"/>
          <w:rtl/>
        </w:rPr>
      </w:pPr>
      <w:r w:rsidRPr="00282FA0">
        <w:rPr>
          <w:rFonts w:ascii="David" w:hAnsi="David" w:cs="David"/>
          <w:sz w:val="24"/>
          <w:szCs w:val="24"/>
          <w:rtl/>
        </w:rPr>
        <w:t>כשנקבע שיעור הפיצוי, יש להסתכל על הפער בין המצבים ולעשות השוואה בין מצבו של הנפגע לו קוים החוזה לבין מצבו לאחר ההפרה</w:t>
      </w:r>
      <w:r w:rsidRPr="00282FA0">
        <w:rPr>
          <w:rFonts w:ascii="David" w:hAnsi="David" w:cs="David"/>
          <w:sz w:val="24"/>
          <w:szCs w:val="24"/>
        </w:rPr>
        <w:t>.</w:t>
      </w:r>
    </w:p>
    <w:p w14:paraId="11345355" w14:textId="692ADCDC" w:rsidR="00282FA0" w:rsidRPr="00282FA0" w:rsidRDefault="00282FA0" w:rsidP="00434792">
      <w:pPr>
        <w:pStyle w:val="ListParagraph"/>
        <w:numPr>
          <w:ilvl w:val="0"/>
          <w:numId w:val="78"/>
        </w:numPr>
        <w:bidi/>
        <w:jc w:val="both"/>
        <w:rPr>
          <w:rFonts w:ascii="David" w:hAnsi="David" w:cs="David"/>
          <w:sz w:val="24"/>
          <w:szCs w:val="24"/>
          <w:rtl/>
        </w:rPr>
      </w:pPr>
      <w:r w:rsidRPr="00282FA0">
        <w:rPr>
          <w:rFonts w:ascii="David" w:hAnsi="David" w:cs="David"/>
          <w:sz w:val="24"/>
          <w:szCs w:val="24"/>
          <w:rtl/>
        </w:rPr>
        <w:t>הבנה של הקשר הסיבתי בין ההפרה לבין הנזק מאפשרת להבין את הפער בין שני מצבים אלו. עם זאת, לרוב יהיה קושי מסוים למדוד את הפער הזה.</w:t>
      </w:r>
    </w:p>
    <w:p w14:paraId="5794DD4F" w14:textId="77777777" w:rsidR="00F70584" w:rsidRDefault="00F70584" w:rsidP="002D48C7">
      <w:pPr>
        <w:bidi/>
        <w:jc w:val="both"/>
        <w:rPr>
          <w:rFonts w:ascii="David" w:hAnsi="David" w:cs="David"/>
          <w:sz w:val="24"/>
          <w:szCs w:val="24"/>
          <w:rtl/>
        </w:rPr>
      </w:pPr>
      <w:r w:rsidRPr="00F70584">
        <w:rPr>
          <w:rFonts w:ascii="David" w:hAnsi="David" w:cs="David" w:hint="cs"/>
          <w:b/>
          <w:bCs/>
          <w:sz w:val="24"/>
          <w:szCs w:val="24"/>
          <w:rtl/>
        </w:rPr>
        <w:t>ס' 13</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פיצויים בעד נזק שאינו של ממון (לרוב בחוזים אישיים).</w:t>
      </w:r>
    </w:p>
    <w:p w14:paraId="2E7DA05F" w14:textId="77777777" w:rsidR="00F70584" w:rsidRDefault="00F70584" w:rsidP="00F70584">
      <w:pPr>
        <w:bidi/>
        <w:jc w:val="both"/>
        <w:rPr>
          <w:rFonts w:ascii="David" w:hAnsi="David" w:cs="David"/>
          <w:sz w:val="24"/>
          <w:szCs w:val="24"/>
          <w:rtl/>
        </w:rPr>
      </w:pPr>
      <w:r w:rsidRPr="00F70584">
        <w:rPr>
          <w:rFonts w:ascii="David" w:hAnsi="David" w:cs="David" w:hint="cs"/>
          <w:sz w:val="24"/>
          <w:szCs w:val="24"/>
          <w:u w:val="single"/>
          <w:rtl/>
        </w:rPr>
        <w:t>אלמנטים</w:t>
      </w:r>
      <w:r>
        <w:rPr>
          <w:rFonts w:ascii="David" w:hAnsi="David" w:cs="David" w:hint="cs"/>
          <w:sz w:val="24"/>
          <w:szCs w:val="24"/>
          <w:rtl/>
        </w:rPr>
        <w:t>:</w:t>
      </w:r>
    </w:p>
    <w:p w14:paraId="76CBBA02" w14:textId="77777777" w:rsidR="00F70584" w:rsidRPr="007614C1" w:rsidRDefault="00F70584" w:rsidP="00434792">
      <w:pPr>
        <w:pStyle w:val="ListParagraph"/>
        <w:numPr>
          <w:ilvl w:val="0"/>
          <w:numId w:val="76"/>
        </w:numPr>
        <w:bidi/>
        <w:jc w:val="both"/>
        <w:rPr>
          <w:rFonts w:ascii="David" w:hAnsi="David" w:cs="David"/>
          <w:sz w:val="24"/>
          <w:szCs w:val="24"/>
          <w:rtl/>
          <w:lang w:val="en-US"/>
        </w:rPr>
      </w:pPr>
      <w:r w:rsidRPr="007614C1">
        <w:rPr>
          <w:rFonts w:ascii="David" w:hAnsi="David" w:cs="David" w:hint="cs"/>
          <w:sz w:val="24"/>
          <w:szCs w:val="24"/>
          <w:rtl/>
          <w:lang w:val="en-US"/>
        </w:rPr>
        <w:lastRenderedPageBreak/>
        <w:t xml:space="preserve">חוזה </w:t>
      </w:r>
    </w:p>
    <w:p w14:paraId="00ABC7DB" w14:textId="77777777" w:rsidR="00F70584" w:rsidRPr="007614C1" w:rsidRDefault="00F70584" w:rsidP="00434792">
      <w:pPr>
        <w:pStyle w:val="ListParagraph"/>
        <w:numPr>
          <w:ilvl w:val="0"/>
          <w:numId w:val="76"/>
        </w:numPr>
        <w:bidi/>
        <w:jc w:val="both"/>
        <w:rPr>
          <w:rFonts w:ascii="David" w:hAnsi="David" w:cs="David"/>
          <w:sz w:val="24"/>
          <w:szCs w:val="24"/>
          <w:rtl/>
          <w:lang w:val="en-US"/>
        </w:rPr>
      </w:pPr>
      <w:r w:rsidRPr="007614C1">
        <w:rPr>
          <w:rFonts w:ascii="David" w:hAnsi="David" w:cs="David" w:hint="cs"/>
          <w:sz w:val="24"/>
          <w:szCs w:val="24"/>
          <w:rtl/>
          <w:lang w:val="en-US"/>
        </w:rPr>
        <w:t>הפרה</w:t>
      </w:r>
    </w:p>
    <w:p w14:paraId="591ECA0A" w14:textId="77777777" w:rsidR="00F70584" w:rsidRPr="007614C1" w:rsidRDefault="00F70584" w:rsidP="00434792">
      <w:pPr>
        <w:pStyle w:val="ListParagraph"/>
        <w:numPr>
          <w:ilvl w:val="0"/>
          <w:numId w:val="76"/>
        </w:numPr>
        <w:bidi/>
        <w:jc w:val="both"/>
        <w:rPr>
          <w:rFonts w:ascii="David" w:hAnsi="David" w:cs="David"/>
          <w:sz w:val="24"/>
          <w:szCs w:val="24"/>
          <w:rtl/>
          <w:lang w:val="en-US"/>
        </w:rPr>
      </w:pPr>
      <w:r w:rsidRPr="007614C1">
        <w:rPr>
          <w:rFonts w:ascii="David" w:hAnsi="David" w:cs="David" w:hint="cs"/>
          <w:sz w:val="24"/>
          <w:szCs w:val="24"/>
          <w:rtl/>
          <w:lang w:val="en-US"/>
        </w:rPr>
        <w:t>נפגע</w:t>
      </w:r>
    </w:p>
    <w:p w14:paraId="0D39C54B" w14:textId="1377B68E" w:rsidR="00F70584" w:rsidRPr="007614C1" w:rsidRDefault="00F70584" w:rsidP="00434792">
      <w:pPr>
        <w:pStyle w:val="ListParagraph"/>
        <w:numPr>
          <w:ilvl w:val="0"/>
          <w:numId w:val="76"/>
        </w:numPr>
        <w:bidi/>
        <w:jc w:val="both"/>
        <w:rPr>
          <w:rFonts w:ascii="David" w:hAnsi="David" w:cs="David"/>
          <w:sz w:val="24"/>
          <w:szCs w:val="24"/>
          <w:rtl/>
          <w:lang w:val="en-US"/>
        </w:rPr>
      </w:pPr>
      <w:r w:rsidRPr="007614C1">
        <w:rPr>
          <w:rFonts w:ascii="David" w:hAnsi="David" w:cs="David" w:hint="cs"/>
          <w:sz w:val="24"/>
          <w:szCs w:val="24"/>
          <w:rtl/>
          <w:lang w:val="en-US"/>
        </w:rPr>
        <w:t>נזק שאינו נזק ממון</w:t>
      </w:r>
      <w:r>
        <w:rPr>
          <w:rFonts w:ascii="David" w:hAnsi="David" w:cs="David" w:hint="cs"/>
          <w:sz w:val="24"/>
          <w:szCs w:val="24"/>
          <w:rtl/>
          <w:lang w:val="en-US"/>
        </w:rPr>
        <w:t xml:space="preserve"> </w:t>
      </w:r>
      <w:r>
        <w:rPr>
          <w:rFonts w:ascii="David" w:hAnsi="David" w:cs="David"/>
          <w:sz w:val="24"/>
          <w:szCs w:val="24"/>
          <w:rtl/>
          <w:lang w:val="en-US"/>
        </w:rPr>
        <w:t>–</w:t>
      </w:r>
      <w:r>
        <w:rPr>
          <w:rFonts w:ascii="David" w:hAnsi="David" w:cs="David" w:hint="cs"/>
          <w:sz w:val="24"/>
          <w:szCs w:val="24"/>
          <w:rtl/>
          <w:lang w:val="en-US"/>
        </w:rPr>
        <w:t xml:space="preserve"> למשל עוגמת נפש </w:t>
      </w:r>
    </w:p>
    <w:p w14:paraId="7C527D26" w14:textId="2BB3026E" w:rsidR="00F70584" w:rsidRPr="007614C1" w:rsidRDefault="00F70584" w:rsidP="00434792">
      <w:pPr>
        <w:pStyle w:val="ListParagraph"/>
        <w:numPr>
          <w:ilvl w:val="0"/>
          <w:numId w:val="76"/>
        </w:numPr>
        <w:bidi/>
        <w:jc w:val="both"/>
        <w:rPr>
          <w:rFonts w:ascii="David" w:hAnsi="David" w:cs="David"/>
          <w:sz w:val="24"/>
          <w:szCs w:val="24"/>
          <w:rtl/>
          <w:lang w:val="en-US"/>
        </w:rPr>
      </w:pPr>
      <w:r w:rsidRPr="007614C1">
        <w:rPr>
          <w:rFonts w:ascii="David" w:hAnsi="David" w:cs="David" w:hint="cs"/>
          <w:sz w:val="24"/>
          <w:szCs w:val="24"/>
          <w:rtl/>
          <w:lang w:val="en-US"/>
        </w:rPr>
        <w:t>קשר סיבתי</w:t>
      </w:r>
      <w:r>
        <w:rPr>
          <w:rFonts w:ascii="David" w:hAnsi="David" w:cs="David" w:hint="cs"/>
          <w:sz w:val="24"/>
          <w:szCs w:val="24"/>
          <w:rtl/>
          <w:lang w:val="en-US"/>
        </w:rPr>
        <w:t xml:space="preserve"> בין ההפרה לבין הנזק </w:t>
      </w:r>
    </w:p>
    <w:p w14:paraId="03980FC6" w14:textId="77777777" w:rsidR="00F70584" w:rsidRPr="007614C1" w:rsidRDefault="00F70584" w:rsidP="00434792">
      <w:pPr>
        <w:pStyle w:val="ListParagraph"/>
        <w:numPr>
          <w:ilvl w:val="0"/>
          <w:numId w:val="76"/>
        </w:numPr>
        <w:bidi/>
        <w:jc w:val="both"/>
        <w:rPr>
          <w:rFonts w:ascii="David" w:hAnsi="David" w:cs="David"/>
          <w:sz w:val="24"/>
          <w:szCs w:val="24"/>
          <w:rtl/>
          <w:lang w:val="en-US"/>
        </w:rPr>
      </w:pPr>
      <w:r w:rsidRPr="007614C1">
        <w:rPr>
          <w:rFonts w:ascii="David" w:hAnsi="David" w:cs="David" w:hint="cs"/>
          <w:sz w:val="24"/>
          <w:szCs w:val="24"/>
          <w:rtl/>
          <w:lang w:val="en-US"/>
        </w:rPr>
        <w:t>צפיות(?)</w:t>
      </w:r>
    </w:p>
    <w:p w14:paraId="7BA1C0DE" w14:textId="28FF9F1A" w:rsidR="00F70584" w:rsidRPr="003A1991" w:rsidRDefault="00F70584" w:rsidP="00434792">
      <w:pPr>
        <w:pStyle w:val="ListParagraph"/>
        <w:numPr>
          <w:ilvl w:val="0"/>
          <w:numId w:val="76"/>
        </w:numPr>
        <w:bidi/>
        <w:jc w:val="both"/>
        <w:rPr>
          <w:rFonts w:ascii="David" w:hAnsi="David" w:cs="David"/>
          <w:sz w:val="24"/>
          <w:szCs w:val="24"/>
        </w:rPr>
      </w:pPr>
      <w:r w:rsidRPr="007614C1">
        <w:rPr>
          <w:rFonts w:ascii="David" w:hAnsi="David" w:cs="David" w:hint="cs"/>
          <w:sz w:val="24"/>
          <w:szCs w:val="24"/>
          <w:rtl/>
          <w:lang w:val="en-US"/>
        </w:rPr>
        <w:t>פיצול לשיקול דעת ביהמ"ש</w:t>
      </w:r>
    </w:p>
    <w:p w14:paraId="718778B1" w14:textId="0D683991" w:rsidR="003A1991" w:rsidRPr="003A1991" w:rsidRDefault="003A1991" w:rsidP="003A1991">
      <w:pPr>
        <w:bidi/>
        <w:jc w:val="both"/>
        <w:rPr>
          <w:rFonts w:ascii="David" w:hAnsi="David" w:cs="David"/>
          <w:sz w:val="24"/>
          <w:szCs w:val="24"/>
        </w:rPr>
      </w:pPr>
      <w:r w:rsidRPr="003A1991">
        <w:rPr>
          <w:rFonts w:ascii="David" w:hAnsi="David" w:cs="David" w:hint="cs"/>
          <w:color w:val="FF0000"/>
          <w:sz w:val="24"/>
          <w:szCs w:val="24"/>
          <w:rtl/>
        </w:rPr>
        <w:t>*חשוב להבין שלא מדובר בפיצוי על הפרת החוזה, מדובר על נזק לא ממוני שנגרם עקב ההפרה</w:t>
      </w:r>
      <w:r w:rsidRPr="003A1991">
        <w:rPr>
          <w:rFonts w:ascii="David" w:hAnsi="David" w:cs="David" w:hint="cs"/>
          <w:sz w:val="24"/>
          <w:szCs w:val="24"/>
          <w:rtl/>
        </w:rPr>
        <w:t>.</w:t>
      </w:r>
    </w:p>
    <w:p w14:paraId="51A6C7DB" w14:textId="43071073" w:rsidR="00F70584" w:rsidRDefault="00F70584" w:rsidP="00F70584">
      <w:pPr>
        <w:bidi/>
        <w:jc w:val="both"/>
        <w:rPr>
          <w:rFonts w:ascii="David" w:hAnsi="David" w:cs="David"/>
          <w:sz w:val="24"/>
          <w:szCs w:val="24"/>
          <w:rtl/>
        </w:rPr>
      </w:pPr>
      <w:r>
        <w:rPr>
          <w:rFonts w:ascii="David" w:hAnsi="David" w:cs="David" w:hint="cs"/>
          <w:b/>
          <w:bCs/>
          <w:sz w:val="24"/>
          <w:szCs w:val="24"/>
          <w:rtl/>
        </w:rPr>
        <w:t>ס' 14</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הקטנת הנזק:</w:t>
      </w:r>
      <w:r>
        <w:rPr>
          <w:rFonts w:ascii="David" w:hAnsi="David" w:cs="David" w:hint="cs"/>
          <w:sz w:val="24"/>
          <w:szCs w:val="24"/>
        </w:rPr>
        <w:t xml:space="preserve"> </w:t>
      </w:r>
    </w:p>
    <w:p w14:paraId="010EE492" w14:textId="78FEF59B" w:rsidR="00F70584" w:rsidRDefault="00F70584" w:rsidP="00434792">
      <w:pPr>
        <w:pStyle w:val="ListParagraph"/>
        <w:numPr>
          <w:ilvl w:val="0"/>
          <w:numId w:val="77"/>
        </w:numPr>
        <w:bidi/>
        <w:jc w:val="both"/>
        <w:rPr>
          <w:rFonts w:ascii="David" w:hAnsi="David" w:cs="David"/>
          <w:sz w:val="24"/>
          <w:szCs w:val="24"/>
        </w:rPr>
      </w:pPr>
      <w:r>
        <w:rPr>
          <w:rFonts w:ascii="David" w:hAnsi="David" w:cs="David" w:hint="cs"/>
          <w:sz w:val="24"/>
          <w:szCs w:val="24"/>
          <w:rtl/>
        </w:rPr>
        <w:t xml:space="preserve">המפר לא יהיה חייב בפיצויים בעד נזק שהנפגע היה יכול להקטין באמצעים סבירים. </w:t>
      </w:r>
    </w:p>
    <w:p w14:paraId="682132BE" w14:textId="7ABFE29E" w:rsidR="00F70584" w:rsidRDefault="00F70584" w:rsidP="00434792">
      <w:pPr>
        <w:pStyle w:val="ListParagraph"/>
        <w:numPr>
          <w:ilvl w:val="0"/>
          <w:numId w:val="77"/>
        </w:numPr>
        <w:bidi/>
        <w:jc w:val="both"/>
        <w:rPr>
          <w:rFonts w:ascii="David" w:hAnsi="David" w:cs="David"/>
          <w:sz w:val="24"/>
          <w:szCs w:val="24"/>
        </w:rPr>
      </w:pPr>
      <w:r>
        <w:rPr>
          <w:rFonts w:ascii="David" w:hAnsi="David" w:cs="David" w:hint="cs"/>
          <w:sz w:val="24"/>
          <w:szCs w:val="24"/>
          <w:rtl/>
        </w:rPr>
        <w:t xml:space="preserve">ס' 14 הוא תוספת על ס' 10. </w:t>
      </w:r>
    </w:p>
    <w:p w14:paraId="2E65BF83" w14:textId="084D4EF0" w:rsidR="00F70584" w:rsidRDefault="00F70584" w:rsidP="00EA4AAC">
      <w:pPr>
        <w:bidi/>
        <w:jc w:val="both"/>
        <w:rPr>
          <w:rFonts w:ascii="David" w:hAnsi="David" w:cs="David"/>
          <w:sz w:val="24"/>
          <w:szCs w:val="24"/>
          <w:rtl/>
        </w:rPr>
      </w:pPr>
      <w:r w:rsidRPr="00282FA0">
        <w:rPr>
          <w:rFonts w:ascii="David" w:hAnsi="David" w:cs="David" w:hint="cs"/>
          <w:sz w:val="24"/>
          <w:szCs w:val="24"/>
          <w:highlight w:val="yellow"/>
          <w:rtl/>
        </w:rPr>
        <w:t>שמחון נ' בכר</w:t>
      </w:r>
      <w:r>
        <w:rPr>
          <w:rFonts w:ascii="David" w:hAnsi="David" w:cs="David" w:hint="cs"/>
          <w:sz w:val="24"/>
          <w:szCs w:val="24"/>
          <w:rtl/>
        </w:rPr>
        <w:t xml:space="preserve"> </w:t>
      </w:r>
      <w:r w:rsidR="00282FA0">
        <w:rPr>
          <w:rFonts w:ascii="David" w:hAnsi="David" w:cs="David"/>
          <w:sz w:val="24"/>
          <w:szCs w:val="24"/>
          <w:rtl/>
        </w:rPr>
        <w:t>–</w:t>
      </w:r>
      <w:r>
        <w:rPr>
          <w:rFonts w:ascii="David" w:hAnsi="David" w:cs="David" w:hint="cs"/>
          <w:sz w:val="24"/>
          <w:szCs w:val="24"/>
          <w:rtl/>
        </w:rPr>
        <w:t xml:space="preserve"> </w:t>
      </w:r>
      <w:r w:rsidR="00282FA0" w:rsidRPr="00282FA0">
        <w:rPr>
          <w:rFonts w:ascii="David" w:hAnsi="David" w:cs="David"/>
          <w:sz w:val="24"/>
          <w:szCs w:val="24"/>
          <w:rtl/>
        </w:rPr>
        <w:t xml:space="preserve">עסקת קומבינציה בין בעלי מגרש לקבלן. </w:t>
      </w:r>
      <w:r w:rsidR="00282FA0" w:rsidRPr="00EA4AAC">
        <w:rPr>
          <w:rFonts w:ascii="David" w:hAnsi="David" w:cs="David" w:hint="cs"/>
          <w:sz w:val="24"/>
          <w:szCs w:val="24"/>
          <w:u w:val="single"/>
          <w:rtl/>
        </w:rPr>
        <w:t>השופט בך</w:t>
      </w:r>
      <w:r w:rsidR="00282FA0">
        <w:rPr>
          <w:rFonts w:ascii="David" w:hAnsi="David" w:cs="David" w:hint="cs"/>
          <w:sz w:val="24"/>
          <w:szCs w:val="24"/>
          <w:rtl/>
        </w:rPr>
        <w:t xml:space="preserve"> פוסק </w:t>
      </w:r>
      <w:r w:rsidR="00EA4AAC">
        <w:rPr>
          <w:rFonts w:ascii="David" w:hAnsi="David" w:cs="David" w:hint="cs"/>
          <w:sz w:val="24"/>
          <w:szCs w:val="24"/>
          <w:rtl/>
        </w:rPr>
        <w:t>ש</w:t>
      </w:r>
      <w:r w:rsidR="00EA4AAC" w:rsidRPr="00EA4AAC">
        <w:rPr>
          <w:rFonts w:ascii="David" w:hAnsi="David" w:cs="David" w:hint="cs"/>
          <w:sz w:val="24"/>
          <w:szCs w:val="24"/>
          <w:rtl/>
        </w:rPr>
        <w:t xml:space="preserve">המפר היה צריך להוכיח שהנפגע לא התאמץ להקטין את הנזק ואם מצליח. </w:t>
      </w:r>
      <w:r w:rsidR="00EA4AAC" w:rsidRPr="00EA4AAC">
        <w:rPr>
          <w:rFonts w:ascii="David" w:hAnsi="David" w:cs="David" w:hint="cs"/>
          <w:i/>
          <w:iCs/>
          <w:sz w:val="24"/>
          <w:szCs w:val="24"/>
          <w:rtl/>
        </w:rPr>
        <w:t>נטל ההוכחה על המפר.</w:t>
      </w:r>
    </w:p>
    <w:p w14:paraId="537D719A" w14:textId="18DA0CCE" w:rsidR="00282FA0" w:rsidRDefault="00282FA0" w:rsidP="00282FA0">
      <w:pPr>
        <w:bidi/>
        <w:jc w:val="both"/>
        <w:rPr>
          <w:rFonts w:ascii="David" w:hAnsi="David" w:cs="David"/>
          <w:sz w:val="24"/>
          <w:szCs w:val="24"/>
          <w:rtl/>
        </w:rPr>
      </w:pPr>
      <w:r w:rsidRPr="00282FA0">
        <w:rPr>
          <w:rFonts w:ascii="David" w:hAnsi="David" w:cs="David"/>
          <w:sz w:val="24"/>
          <w:szCs w:val="24"/>
          <w:rtl/>
        </w:rPr>
        <w:t>*</w:t>
      </w:r>
      <w:r w:rsidRPr="00282FA0">
        <w:rPr>
          <w:rFonts w:ascii="David" w:hAnsi="David" w:cs="David"/>
          <w:sz w:val="24"/>
          <w:szCs w:val="24"/>
          <w:u w:val="single"/>
          <w:rtl/>
        </w:rPr>
        <w:t>השאלה אם מה המועד שבו נקבע הפיצוי</w:t>
      </w:r>
      <w:r w:rsidRPr="00282FA0">
        <w:rPr>
          <w:rFonts w:ascii="David" w:hAnsi="David" w:cs="David"/>
          <w:sz w:val="24"/>
          <w:szCs w:val="24"/>
          <w:rtl/>
        </w:rPr>
        <w:t>? עניין הזמן הוא מאד חשוב והחיים הם דינמיים ויש שינויים רבים. הנפגע צריך להוכיח את הנזק והוא ימצא את נק' הזמן שבו הערך של הנכס למשל הכי גבוהה ואז יתבע לקבלת פיצויים והמפר ירצה להראות את הנק' זמן שבה הנכס היה בעל ערך נמוך.</w:t>
      </w:r>
    </w:p>
    <w:p w14:paraId="05AD5F38" w14:textId="0A841358" w:rsidR="00EA4AAC" w:rsidRDefault="00EA4AAC" w:rsidP="00D12C27">
      <w:pPr>
        <w:bidi/>
        <w:jc w:val="both"/>
        <w:rPr>
          <w:rFonts w:ascii="David" w:hAnsi="David" w:cs="David"/>
          <w:sz w:val="24"/>
          <w:szCs w:val="24"/>
          <w:rtl/>
        </w:rPr>
      </w:pPr>
      <w:r w:rsidRPr="00EA4AAC">
        <w:rPr>
          <w:rFonts w:ascii="David" w:hAnsi="David" w:cs="David" w:hint="cs"/>
          <w:sz w:val="24"/>
          <w:szCs w:val="24"/>
          <w:highlight w:val="yellow"/>
          <w:rtl/>
        </w:rPr>
        <w:t>אלוניאל</w:t>
      </w:r>
      <w:r w:rsidRPr="00EA4AAC">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עסקת מקרקעין.</w:t>
      </w:r>
      <w:r>
        <w:rPr>
          <w:rFonts w:ascii="David" w:hAnsi="David" w:cs="David" w:hint="cs"/>
          <w:b/>
          <w:bCs/>
          <w:sz w:val="24"/>
          <w:szCs w:val="24"/>
          <w:rtl/>
        </w:rPr>
        <w:t xml:space="preserve"> </w:t>
      </w:r>
      <w:r w:rsidRPr="00EA4AAC">
        <w:rPr>
          <w:rFonts w:ascii="David" w:hAnsi="David" w:cs="David" w:hint="cs"/>
          <w:sz w:val="24"/>
          <w:szCs w:val="24"/>
          <w:rtl/>
        </w:rPr>
        <w:t xml:space="preserve">יש מסעדה שאמורה להיות בקניון ויש לה התחייבות </w:t>
      </w:r>
      <w:r w:rsidR="00D12C27">
        <w:rPr>
          <w:rFonts w:ascii="David" w:hAnsi="David" w:cs="David" w:hint="cs"/>
          <w:sz w:val="24"/>
          <w:szCs w:val="24"/>
          <w:rtl/>
        </w:rPr>
        <w:t>לכך</w:t>
      </w:r>
      <w:r w:rsidRPr="00EA4AAC">
        <w:rPr>
          <w:rFonts w:ascii="David" w:hAnsi="David" w:cs="David" w:hint="cs"/>
          <w:sz w:val="24"/>
          <w:szCs w:val="24"/>
          <w:rtl/>
        </w:rPr>
        <w:t xml:space="preserve">. לא נותנים לה לפתוח בקניון והיא טוענת לנזק עקיף ומביאים לכך ראיות. ביהמ"ש מהסס ונותנים פיצוי חלקי. </w:t>
      </w:r>
      <w:r w:rsidRPr="00D12C27">
        <w:rPr>
          <w:rFonts w:ascii="David" w:hAnsi="David" w:cs="David" w:hint="cs"/>
          <w:sz w:val="24"/>
          <w:szCs w:val="24"/>
          <w:u w:val="single"/>
          <w:rtl/>
        </w:rPr>
        <w:t>ההלכה</w:t>
      </w:r>
      <w:r w:rsidRPr="00EA4AAC">
        <w:rPr>
          <w:rFonts w:ascii="David" w:hAnsi="David" w:cs="David" w:hint="cs"/>
          <w:sz w:val="24"/>
          <w:szCs w:val="24"/>
          <w:rtl/>
        </w:rPr>
        <w:t>- בגלל שנזק עקיף זה ספקולטיב</w:t>
      </w:r>
      <w:r w:rsidRPr="00EA4AAC">
        <w:rPr>
          <w:rFonts w:ascii="David" w:hAnsi="David" w:cs="David" w:hint="eastAsia"/>
          <w:sz w:val="24"/>
          <w:szCs w:val="24"/>
          <w:rtl/>
        </w:rPr>
        <w:t>י</w:t>
      </w:r>
      <w:r w:rsidRPr="00EA4AAC">
        <w:rPr>
          <w:rFonts w:ascii="David" w:hAnsi="David" w:cs="David" w:hint="cs"/>
          <w:sz w:val="24"/>
          <w:szCs w:val="24"/>
          <w:rtl/>
        </w:rPr>
        <w:t xml:space="preserve"> יש להתחשב בסיכויי ההצלחה והכישלון. </w:t>
      </w:r>
    </w:p>
    <w:p w14:paraId="1E59D496" w14:textId="51929D8A" w:rsidR="00D12C27" w:rsidRDefault="00D12C27" w:rsidP="00D12C27">
      <w:pPr>
        <w:bidi/>
        <w:jc w:val="both"/>
        <w:rPr>
          <w:rFonts w:ascii="David" w:hAnsi="David" w:cs="David"/>
          <w:sz w:val="24"/>
          <w:szCs w:val="24"/>
          <w:rtl/>
        </w:rPr>
      </w:pPr>
      <w:r w:rsidRPr="00D12C27">
        <w:rPr>
          <w:rFonts w:ascii="David" w:hAnsi="David" w:cs="David" w:hint="cs"/>
          <w:b/>
          <w:bCs/>
          <w:sz w:val="24"/>
          <w:szCs w:val="24"/>
          <w:rtl/>
        </w:rPr>
        <w:t xml:space="preserve">ס' 10 </w:t>
      </w:r>
      <w:r w:rsidRPr="00D12C27">
        <w:rPr>
          <w:rFonts w:ascii="David" w:hAnsi="David" w:cs="David"/>
          <w:b/>
          <w:bCs/>
          <w:sz w:val="24"/>
          <w:szCs w:val="24"/>
          <w:rtl/>
        </w:rPr>
        <w:t>–</w:t>
      </w:r>
      <w:r w:rsidRPr="00D12C27">
        <w:rPr>
          <w:rFonts w:ascii="David" w:hAnsi="David" w:cs="David" w:hint="cs"/>
          <w:b/>
          <w:bCs/>
          <w:sz w:val="24"/>
          <w:szCs w:val="24"/>
          <w:rtl/>
        </w:rPr>
        <w:t xml:space="preserve"> סעד שלילי או חיובי?</w:t>
      </w:r>
      <w:r>
        <w:rPr>
          <w:rFonts w:ascii="David" w:hAnsi="David" w:cs="David" w:hint="cs"/>
          <w:sz w:val="24"/>
          <w:szCs w:val="24"/>
        </w:rPr>
        <w:t xml:space="preserve"> </w:t>
      </w:r>
      <w:r>
        <w:rPr>
          <w:rFonts w:ascii="David" w:hAnsi="David" w:cs="David" w:hint="cs"/>
          <w:sz w:val="24"/>
          <w:szCs w:val="24"/>
          <w:rtl/>
        </w:rPr>
        <w:t>על פניו סעד חיובי משום ש</w:t>
      </w:r>
      <w:r w:rsidRPr="00D12C27">
        <w:rPr>
          <w:rFonts w:ascii="David" w:hAnsi="David" w:cs="David" w:hint="cs"/>
          <w:sz w:val="24"/>
          <w:szCs w:val="24"/>
          <w:rtl/>
        </w:rPr>
        <w:t xml:space="preserve">מכוח הסעיף מדובר על נזק שנגרם "עקב ההפרה", רוצים להביא את הנפגע למצב שהיה לולא ההפרה. יכול להיות מקרה שבו </w:t>
      </w:r>
      <w:r>
        <w:rPr>
          <w:rFonts w:ascii="David" w:hAnsi="David" w:cs="David" w:hint="cs"/>
          <w:sz w:val="24"/>
          <w:szCs w:val="24"/>
          <w:rtl/>
        </w:rPr>
        <w:t xml:space="preserve">יהיה </w:t>
      </w:r>
      <w:r w:rsidRPr="00D12C27">
        <w:rPr>
          <w:rFonts w:ascii="David" w:hAnsi="David" w:cs="David" w:hint="cs"/>
          <w:sz w:val="24"/>
          <w:szCs w:val="24"/>
          <w:rtl/>
        </w:rPr>
        <w:t xml:space="preserve">קשה לנפגע להוכיח את הנזק שנגרם מההפרה ואז </w:t>
      </w:r>
      <w:r>
        <w:rPr>
          <w:rFonts w:ascii="David" w:hAnsi="David" w:cs="David" w:hint="cs"/>
          <w:sz w:val="24"/>
          <w:szCs w:val="24"/>
          <w:rtl/>
        </w:rPr>
        <w:t>יבקש</w:t>
      </w:r>
      <w:r w:rsidRPr="00D12C27">
        <w:rPr>
          <w:rFonts w:ascii="David" w:hAnsi="David" w:cs="David" w:hint="cs"/>
          <w:sz w:val="24"/>
          <w:szCs w:val="24"/>
          <w:rtl/>
        </w:rPr>
        <w:t xml:space="preserve"> פיצויי הסתמכות (הוצאות שהוצאו) שיותר קל לקבל.</w:t>
      </w:r>
    </w:p>
    <w:p w14:paraId="00B2A4D5" w14:textId="59E84A8A" w:rsidR="00D12C27" w:rsidRDefault="00D12C27" w:rsidP="00D12C27">
      <w:pPr>
        <w:bidi/>
        <w:jc w:val="both"/>
        <w:rPr>
          <w:rFonts w:ascii="David" w:hAnsi="David" w:cs="David"/>
          <w:b/>
          <w:bCs/>
          <w:sz w:val="24"/>
          <w:szCs w:val="24"/>
          <w:rtl/>
        </w:rPr>
      </w:pPr>
      <w:r w:rsidRPr="00D12C27">
        <w:rPr>
          <w:rFonts w:ascii="David" w:hAnsi="David" w:cs="David" w:hint="cs"/>
          <w:b/>
          <w:bCs/>
          <w:sz w:val="24"/>
          <w:szCs w:val="24"/>
          <w:rtl/>
        </w:rPr>
        <w:t>האם ניתן לקבל מכוח ס' 10 סעד שלילי?</w:t>
      </w:r>
      <w:r w:rsidRPr="00D12C27">
        <w:rPr>
          <w:rFonts w:ascii="David" w:hAnsi="David" w:cs="David" w:hint="cs"/>
          <w:b/>
          <w:bCs/>
          <w:sz w:val="24"/>
          <w:szCs w:val="24"/>
        </w:rPr>
        <w:t xml:space="preserve"> </w:t>
      </w:r>
    </w:p>
    <w:p w14:paraId="75200150" w14:textId="056D17AE" w:rsidR="00D12C27" w:rsidRPr="00D12C27" w:rsidRDefault="00D12C27" w:rsidP="00D12C27">
      <w:pPr>
        <w:bidi/>
        <w:jc w:val="both"/>
        <w:rPr>
          <w:rFonts w:ascii="David" w:hAnsi="David" w:cs="David"/>
          <w:sz w:val="24"/>
          <w:szCs w:val="24"/>
          <w:rtl/>
        </w:rPr>
      </w:pPr>
      <w:r w:rsidRPr="00D12C27">
        <w:rPr>
          <w:rFonts w:ascii="David" w:hAnsi="David" w:cs="David" w:hint="cs"/>
          <w:sz w:val="24"/>
          <w:szCs w:val="24"/>
          <w:highlight w:val="yellow"/>
          <w:rtl/>
        </w:rPr>
        <w:t>מלון צוקים נ' עיריית נתניה</w:t>
      </w:r>
      <w:r>
        <w:rPr>
          <w:rFonts w:ascii="David" w:hAnsi="David" w:cs="David" w:hint="cs"/>
          <w:sz w:val="24"/>
          <w:szCs w:val="24"/>
          <w:rtl/>
        </w:rPr>
        <w:t xml:space="preserve"> - </w:t>
      </w:r>
      <w:r w:rsidRPr="00D12C27">
        <w:rPr>
          <w:rFonts w:ascii="David" w:hAnsi="David" w:cs="David"/>
          <w:sz w:val="24"/>
          <w:szCs w:val="24"/>
          <w:rtl/>
        </w:rPr>
        <w:t xml:space="preserve">יזמי מלון ועיריית נתניה הם הצדדים. לאחר חילוף ראש עיר, </w:t>
      </w:r>
      <w:r w:rsidRPr="00D12C27">
        <w:rPr>
          <w:rFonts w:ascii="David" w:hAnsi="David" w:cs="David" w:hint="cs"/>
          <w:sz w:val="24"/>
          <w:szCs w:val="24"/>
          <w:rtl/>
        </w:rPr>
        <w:t>עיר</w:t>
      </w:r>
      <w:r>
        <w:rPr>
          <w:rFonts w:ascii="David" w:hAnsi="David" w:cs="David" w:hint="cs"/>
          <w:sz w:val="24"/>
          <w:szCs w:val="24"/>
          <w:rtl/>
        </w:rPr>
        <w:t>י</w:t>
      </w:r>
      <w:r w:rsidRPr="00D12C27">
        <w:rPr>
          <w:rFonts w:ascii="David" w:hAnsi="David" w:cs="David" w:hint="cs"/>
          <w:sz w:val="24"/>
          <w:szCs w:val="24"/>
          <w:rtl/>
        </w:rPr>
        <w:t xml:space="preserve">ית </w:t>
      </w:r>
      <w:r w:rsidRPr="00D12C27">
        <w:rPr>
          <w:rFonts w:ascii="David" w:hAnsi="David" w:cs="David"/>
          <w:sz w:val="24"/>
          <w:szCs w:val="24"/>
          <w:rtl/>
        </w:rPr>
        <w:t>נתניה הפרה את החוזה. בשל כך שיזמי המלון לא הצליחו להוכיח את הנזק שנגרם בשל הפרת החוזה, הם דרשו פיצויי הסתמכות</w:t>
      </w:r>
      <w:r w:rsidRPr="00D12C27">
        <w:rPr>
          <w:rFonts w:ascii="David" w:hAnsi="David" w:cs="David" w:hint="cs"/>
          <w:sz w:val="24"/>
          <w:szCs w:val="24"/>
          <w:rtl/>
        </w:rPr>
        <w:t xml:space="preserve"> (</w:t>
      </w:r>
      <w:r w:rsidRPr="00D12C27">
        <w:rPr>
          <w:rFonts w:ascii="David" w:hAnsi="David" w:cs="David"/>
          <w:sz w:val="24"/>
          <w:szCs w:val="24"/>
          <w:rtl/>
        </w:rPr>
        <w:t>מה שהוציאו על כריתת החוזה</w:t>
      </w:r>
      <w:r w:rsidRPr="00D12C27">
        <w:rPr>
          <w:rFonts w:ascii="David" w:hAnsi="David" w:cs="David" w:hint="cs"/>
          <w:sz w:val="24"/>
          <w:szCs w:val="24"/>
          <w:rtl/>
        </w:rPr>
        <w:t>)</w:t>
      </w:r>
      <w:r w:rsidRPr="00D12C27">
        <w:rPr>
          <w:rFonts w:ascii="David" w:hAnsi="David" w:cs="David"/>
          <w:sz w:val="24"/>
          <w:szCs w:val="24"/>
          <w:rtl/>
        </w:rPr>
        <w:t>.</w:t>
      </w:r>
      <w:r>
        <w:rPr>
          <w:rFonts w:ascii="David" w:hAnsi="David" w:cs="David" w:hint="cs"/>
          <w:sz w:val="24"/>
          <w:szCs w:val="24"/>
          <w:rtl/>
        </w:rPr>
        <w:t xml:space="preserve"> </w:t>
      </w:r>
      <w:r w:rsidRPr="00D12C27">
        <w:rPr>
          <w:rFonts w:ascii="David" w:hAnsi="David" w:cs="David" w:hint="cs"/>
          <w:sz w:val="24"/>
          <w:szCs w:val="24"/>
          <w:u w:val="single"/>
          <w:rtl/>
        </w:rPr>
        <w:t>הלכה</w:t>
      </w:r>
      <w:r>
        <w:rPr>
          <w:rFonts w:ascii="David" w:hAnsi="David" w:cs="David" w:hint="cs"/>
          <w:sz w:val="24"/>
          <w:szCs w:val="24"/>
          <w:rtl/>
        </w:rPr>
        <w:t xml:space="preserve"> - </w:t>
      </w:r>
      <w:r w:rsidRPr="00D12C27">
        <w:rPr>
          <w:rFonts w:ascii="David" w:hAnsi="David" w:cs="David" w:hint="cs"/>
          <w:sz w:val="24"/>
          <w:szCs w:val="24"/>
          <w:rtl/>
        </w:rPr>
        <w:t xml:space="preserve">כאשר יש קושי להוכיח את שיעורם של פיצויי ציפייה, ניתן לפסוק פיצויי הסתמכות. </w:t>
      </w:r>
    </w:p>
    <w:p w14:paraId="67DF5132" w14:textId="77777777" w:rsidR="00D12C27" w:rsidRPr="00D12C27" w:rsidRDefault="00D12C27" w:rsidP="00D12C27">
      <w:pPr>
        <w:bidi/>
        <w:jc w:val="both"/>
        <w:rPr>
          <w:rFonts w:ascii="David" w:hAnsi="David" w:cs="David"/>
          <w:sz w:val="24"/>
          <w:szCs w:val="24"/>
        </w:rPr>
      </w:pPr>
      <w:r w:rsidRPr="00D12C27">
        <w:rPr>
          <w:rFonts w:ascii="David" w:hAnsi="David" w:cs="David" w:hint="cs"/>
          <w:sz w:val="24"/>
          <w:szCs w:val="24"/>
          <w:u w:val="single"/>
          <w:rtl/>
        </w:rPr>
        <w:t>האם ניתן לפסוק פיצויי הסתמכות כאשר אלה עולים על פיצויי אכיפה</w:t>
      </w:r>
      <w:r w:rsidRPr="00D12C27">
        <w:rPr>
          <w:rFonts w:ascii="David" w:hAnsi="David" w:cs="David" w:hint="cs"/>
          <w:sz w:val="24"/>
          <w:szCs w:val="24"/>
          <w:rtl/>
        </w:rPr>
        <w:t>?</w:t>
      </w:r>
      <w:r w:rsidRPr="00D12C27">
        <w:rPr>
          <w:rFonts w:ascii="David" w:hAnsi="David" w:cs="David" w:hint="cs"/>
          <w:sz w:val="24"/>
          <w:szCs w:val="24"/>
        </w:rPr>
        <w:t xml:space="preserve"> </w:t>
      </w:r>
      <w:r w:rsidRPr="00D12C27">
        <w:rPr>
          <w:rFonts w:ascii="David" w:hAnsi="David" w:cs="David" w:hint="cs"/>
          <w:sz w:val="24"/>
          <w:szCs w:val="24"/>
          <w:rtl/>
        </w:rPr>
        <w:t>(חוזה הפסד)</w:t>
      </w:r>
    </w:p>
    <w:p w14:paraId="7D3AE42B" w14:textId="77777777" w:rsidR="00D12C27" w:rsidRPr="00D12C27" w:rsidRDefault="00D12C27" w:rsidP="00434792">
      <w:pPr>
        <w:pStyle w:val="ListParagraph"/>
        <w:numPr>
          <w:ilvl w:val="0"/>
          <w:numId w:val="79"/>
        </w:numPr>
        <w:bidi/>
        <w:jc w:val="both"/>
        <w:rPr>
          <w:rFonts w:ascii="David" w:hAnsi="David" w:cs="David"/>
          <w:sz w:val="24"/>
          <w:szCs w:val="24"/>
        </w:rPr>
      </w:pPr>
      <w:r w:rsidRPr="00D12C27">
        <w:rPr>
          <w:rFonts w:ascii="David" w:hAnsi="David" w:cs="David" w:hint="cs"/>
          <w:sz w:val="24"/>
          <w:szCs w:val="24"/>
          <w:u w:val="single"/>
          <w:rtl/>
        </w:rPr>
        <w:t>חוזה הפסד</w:t>
      </w:r>
      <w:r w:rsidRPr="00D12C27">
        <w:rPr>
          <w:rFonts w:ascii="David" w:hAnsi="David" w:cs="David" w:hint="cs"/>
          <w:sz w:val="24"/>
          <w:szCs w:val="24"/>
          <w:rtl/>
        </w:rPr>
        <w:t>- כאשר הסעד החיובי הוא אפס (ירידת ערך של דירה לאחר הפרת חוזה למכירתה).</w:t>
      </w:r>
    </w:p>
    <w:p w14:paraId="7A16F0B5" w14:textId="7A264C66" w:rsidR="00D12C27" w:rsidRPr="00D12C27" w:rsidRDefault="00D12C27" w:rsidP="00434792">
      <w:pPr>
        <w:pStyle w:val="ListParagraph"/>
        <w:numPr>
          <w:ilvl w:val="0"/>
          <w:numId w:val="79"/>
        </w:numPr>
        <w:bidi/>
        <w:jc w:val="both"/>
        <w:rPr>
          <w:rFonts w:ascii="David" w:hAnsi="David" w:cs="David"/>
          <w:sz w:val="24"/>
          <w:szCs w:val="24"/>
        </w:rPr>
      </w:pPr>
      <w:r w:rsidRPr="00D12C27">
        <w:rPr>
          <w:rFonts w:ascii="David" w:hAnsi="David" w:cs="David" w:hint="cs"/>
          <w:sz w:val="24"/>
          <w:szCs w:val="24"/>
          <w:u w:val="single"/>
          <w:rtl/>
        </w:rPr>
        <w:t>מחלוקת בפסיקה</w:t>
      </w:r>
      <w:r w:rsidRPr="00D12C27">
        <w:rPr>
          <w:rFonts w:ascii="David" w:hAnsi="David" w:cs="David" w:hint="cs"/>
          <w:sz w:val="24"/>
          <w:szCs w:val="24"/>
          <w:rtl/>
        </w:rPr>
        <w:t xml:space="preserve"> (מלץ, חשין ומצא)</w:t>
      </w:r>
      <w:r w:rsidRPr="00D12C27">
        <w:rPr>
          <w:rFonts w:ascii="David" w:hAnsi="David" w:cs="David"/>
          <w:sz w:val="24"/>
          <w:szCs w:val="24"/>
          <w:rtl/>
        </w:rPr>
        <w:t xml:space="preserve">: </w:t>
      </w:r>
      <w:r w:rsidRPr="00D12C27">
        <w:rPr>
          <w:rFonts w:ascii="David" w:hAnsi="David" w:cs="David"/>
          <w:sz w:val="24"/>
          <w:szCs w:val="24"/>
          <w:u w:val="single"/>
          <w:rtl/>
        </w:rPr>
        <w:t>מלץ</w:t>
      </w:r>
      <w:r w:rsidRPr="00D12C27">
        <w:rPr>
          <w:rFonts w:ascii="David" w:hAnsi="David" w:cs="David"/>
          <w:sz w:val="24"/>
          <w:szCs w:val="24"/>
          <w:rtl/>
        </w:rPr>
        <w:t xml:space="preserve"> אומר שבסיטואציה של חוזה הפסד, ביהמ"ש לא יפסוק סעד שלילי</w:t>
      </w:r>
      <w:r w:rsidRPr="00D12C27">
        <w:rPr>
          <w:rFonts w:ascii="David" w:hAnsi="David" w:cs="David" w:hint="cs"/>
          <w:sz w:val="24"/>
          <w:szCs w:val="24"/>
          <w:rtl/>
        </w:rPr>
        <w:t xml:space="preserve"> כי זה לא הוגן על מנת למנוע התעשרות שלא כדין של צד לחוזה.</w:t>
      </w:r>
      <w:r>
        <w:rPr>
          <w:rFonts w:ascii="David" w:hAnsi="David" w:cs="David" w:hint="cs"/>
          <w:sz w:val="24"/>
          <w:szCs w:val="24"/>
          <w:rtl/>
        </w:rPr>
        <w:t xml:space="preserve"> </w:t>
      </w:r>
      <w:r w:rsidRPr="00D12C27">
        <w:rPr>
          <w:rFonts w:ascii="David" w:hAnsi="David" w:cs="David"/>
          <w:sz w:val="24"/>
          <w:szCs w:val="24"/>
          <w:u w:val="single"/>
          <w:rtl/>
        </w:rPr>
        <w:t>חשין</w:t>
      </w:r>
      <w:r w:rsidRPr="00D12C27">
        <w:rPr>
          <w:rFonts w:ascii="David" w:hAnsi="David" w:cs="David"/>
          <w:sz w:val="24"/>
          <w:szCs w:val="24"/>
          <w:rtl/>
        </w:rPr>
        <w:t xml:space="preserve"> טוען </w:t>
      </w:r>
      <w:r w:rsidRPr="00D12C27">
        <w:rPr>
          <w:rFonts w:ascii="David" w:hAnsi="David" w:cs="David" w:hint="cs"/>
          <w:sz w:val="24"/>
          <w:szCs w:val="24"/>
          <w:rtl/>
        </w:rPr>
        <w:t>ש</w:t>
      </w:r>
      <w:r w:rsidRPr="00D12C27">
        <w:rPr>
          <w:rFonts w:ascii="David" w:hAnsi="David" w:cs="David"/>
          <w:sz w:val="24"/>
          <w:szCs w:val="24"/>
          <w:rtl/>
        </w:rPr>
        <w:t xml:space="preserve">במקרה של חוזה הפסד, ניתן לתת סעד שלילי במקום. </w:t>
      </w:r>
      <w:r w:rsidRPr="00D12C27">
        <w:rPr>
          <w:rFonts w:ascii="David" w:hAnsi="David" w:cs="David"/>
          <w:sz w:val="24"/>
          <w:szCs w:val="24"/>
          <w:u w:val="single"/>
          <w:rtl/>
        </w:rPr>
        <w:t>מצא</w:t>
      </w:r>
      <w:r w:rsidRPr="00D12C27">
        <w:rPr>
          <w:rFonts w:ascii="David" w:hAnsi="David" w:cs="David"/>
          <w:sz w:val="24"/>
          <w:szCs w:val="24"/>
          <w:rtl/>
        </w:rPr>
        <w:t xml:space="preserve"> אינו מכריע אך</w:t>
      </w:r>
      <w:r w:rsidRPr="00D12C27">
        <w:rPr>
          <w:rFonts w:ascii="David" w:hAnsi="David" w:cs="David" w:hint="cs"/>
          <w:sz w:val="24"/>
          <w:szCs w:val="24"/>
          <w:rtl/>
        </w:rPr>
        <w:t xml:space="preserve"> בעיקרון</w:t>
      </w:r>
      <w:r w:rsidRPr="00D12C27">
        <w:rPr>
          <w:rFonts w:ascii="David" w:hAnsi="David" w:cs="David"/>
          <w:sz w:val="24"/>
          <w:szCs w:val="24"/>
          <w:rtl/>
        </w:rPr>
        <w:t xml:space="preserve"> מסכים עם חשין.</w:t>
      </w:r>
    </w:p>
    <w:p w14:paraId="2DA1558D" w14:textId="6B4F749C" w:rsidR="003C032D" w:rsidRDefault="00D12C27" w:rsidP="00407098">
      <w:pPr>
        <w:bidi/>
        <w:jc w:val="both"/>
        <w:rPr>
          <w:rFonts w:ascii="David" w:hAnsi="David" w:cs="David"/>
          <w:sz w:val="24"/>
          <w:szCs w:val="24"/>
          <w:rtl/>
        </w:rPr>
      </w:pPr>
      <w:r w:rsidRPr="00D12C27">
        <w:rPr>
          <w:rFonts w:ascii="David" w:hAnsi="David" w:cs="David" w:hint="cs"/>
          <w:sz w:val="24"/>
          <w:szCs w:val="24"/>
          <w:u w:val="single"/>
          <w:rtl/>
        </w:rPr>
        <w:t>ציפיות בפיצוי הסתמכות</w:t>
      </w:r>
      <w:r w:rsidRPr="00D12C27">
        <w:rPr>
          <w:rFonts w:ascii="David" w:hAnsi="David" w:cs="David" w:hint="cs"/>
          <w:sz w:val="24"/>
          <w:szCs w:val="24"/>
          <w:rtl/>
        </w:rPr>
        <w:t xml:space="preserve">- </w:t>
      </w:r>
      <w:r w:rsidRPr="00D12C27">
        <w:rPr>
          <w:rFonts w:ascii="David" w:hAnsi="David" w:cs="David"/>
          <w:sz w:val="24"/>
          <w:szCs w:val="24"/>
          <w:rtl/>
        </w:rPr>
        <w:t>עדיין צריך להראות צפיות- הנזק היה צפוי. היזמים צריכים להראות שההוצאות שהוציאו הן ההוצאות שמפר סביר בזמן הכריתה היה יכול לצפות (הוצאות עו"ד וכו'..)</w:t>
      </w:r>
      <w:r w:rsidR="00407098">
        <w:rPr>
          <w:rFonts w:ascii="David" w:hAnsi="David" w:cs="David" w:hint="cs"/>
          <w:sz w:val="24"/>
          <w:szCs w:val="24"/>
          <w:rtl/>
        </w:rPr>
        <w:t xml:space="preserve">. </w:t>
      </w:r>
    </w:p>
    <w:p w14:paraId="6239865F" w14:textId="6151ED2F" w:rsidR="00407098" w:rsidRDefault="00407098" w:rsidP="00407098">
      <w:pPr>
        <w:bidi/>
        <w:jc w:val="both"/>
        <w:rPr>
          <w:rFonts w:ascii="David" w:hAnsi="David" w:cs="David"/>
          <w:b/>
          <w:bCs/>
          <w:sz w:val="24"/>
          <w:szCs w:val="24"/>
          <w:rtl/>
        </w:rPr>
      </w:pPr>
      <w:r w:rsidRPr="00407098">
        <w:rPr>
          <w:rFonts w:ascii="David" w:hAnsi="David" w:cs="David" w:hint="cs"/>
          <w:b/>
          <w:bCs/>
          <w:sz w:val="24"/>
          <w:szCs w:val="24"/>
          <w:rtl/>
        </w:rPr>
        <w:t xml:space="preserve">ס' 11 </w:t>
      </w:r>
      <w:r w:rsidRPr="00407098">
        <w:rPr>
          <w:rFonts w:ascii="David" w:hAnsi="David" w:cs="David"/>
          <w:b/>
          <w:bCs/>
          <w:sz w:val="24"/>
          <w:szCs w:val="24"/>
          <w:rtl/>
        </w:rPr>
        <w:t>–</w:t>
      </w:r>
      <w:r w:rsidRPr="00407098">
        <w:rPr>
          <w:rFonts w:ascii="David" w:hAnsi="David" w:cs="David" w:hint="cs"/>
          <w:b/>
          <w:bCs/>
          <w:sz w:val="24"/>
          <w:szCs w:val="24"/>
          <w:rtl/>
        </w:rPr>
        <w:t xml:space="preserve"> פיצויים ללא הוכחת נזק: </w:t>
      </w:r>
    </w:p>
    <w:p w14:paraId="74E898E1" w14:textId="6929DEF4" w:rsidR="00407098" w:rsidRDefault="00407098" w:rsidP="00407098">
      <w:pPr>
        <w:bidi/>
        <w:jc w:val="both"/>
        <w:rPr>
          <w:rFonts w:ascii="David" w:hAnsi="David" w:cs="David"/>
          <w:sz w:val="24"/>
          <w:szCs w:val="24"/>
          <w:rtl/>
        </w:rPr>
      </w:pPr>
      <w:r w:rsidRPr="00407098">
        <w:rPr>
          <w:rFonts w:ascii="David" w:hAnsi="David" w:cs="David" w:hint="cs"/>
          <w:sz w:val="24"/>
          <w:szCs w:val="24"/>
          <w:u w:val="single"/>
          <w:rtl/>
        </w:rPr>
        <w:t>אלמנטים</w:t>
      </w:r>
      <w:r w:rsidRPr="00407098">
        <w:rPr>
          <w:rFonts w:ascii="David" w:hAnsi="David" w:cs="David" w:hint="cs"/>
          <w:sz w:val="24"/>
          <w:szCs w:val="24"/>
          <w:rtl/>
        </w:rPr>
        <w:t xml:space="preserve">: </w:t>
      </w:r>
    </w:p>
    <w:p w14:paraId="7CBA6D82" w14:textId="77777777" w:rsidR="00407098" w:rsidRDefault="00407098" w:rsidP="00434792">
      <w:pPr>
        <w:pStyle w:val="ListParagraph"/>
        <w:numPr>
          <w:ilvl w:val="0"/>
          <w:numId w:val="80"/>
        </w:numPr>
        <w:bidi/>
        <w:jc w:val="both"/>
        <w:rPr>
          <w:rFonts w:ascii="David" w:hAnsi="David" w:cs="David"/>
          <w:sz w:val="24"/>
          <w:szCs w:val="24"/>
        </w:rPr>
      </w:pPr>
      <w:r>
        <w:rPr>
          <w:rFonts w:ascii="David" w:hAnsi="David" w:cs="David" w:hint="cs"/>
          <w:sz w:val="24"/>
          <w:szCs w:val="24"/>
          <w:rtl/>
        </w:rPr>
        <w:t>הפרת חוזה</w:t>
      </w:r>
    </w:p>
    <w:p w14:paraId="17081AA7" w14:textId="77777777" w:rsidR="00407098" w:rsidRDefault="00407098" w:rsidP="00434792">
      <w:pPr>
        <w:pStyle w:val="ListParagraph"/>
        <w:numPr>
          <w:ilvl w:val="0"/>
          <w:numId w:val="80"/>
        </w:numPr>
        <w:bidi/>
        <w:jc w:val="both"/>
        <w:rPr>
          <w:rFonts w:ascii="David" w:hAnsi="David" w:cs="David"/>
          <w:sz w:val="24"/>
          <w:szCs w:val="24"/>
        </w:rPr>
      </w:pPr>
      <w:r>
        <w:rPr>
          <w:rFonts w:ascii="David" w:hAnsi="David" w:cs="David" w:hint="cs"/>
          <w:sz w:val="24"/>
          <w:szCs w:val="24"/>
          <w:rtl/>
        </w:rPr>
        <w:t>ביטול חוזה</w:t>
      </w:r>
    </w:p>
    <w:p w14:paraId="2CF3270D" w14:textId="77777777" w:rsidR="00407098" w:rsidRDefault="00407098" w:rsidP="00434792">
      <w:pPr>
        <w:pStyle w:val="ListParagraph"/>
        <w:numPr>
          <w:ilvl w:val="0"/>
          <w:numId w:val="80"/>
        </w:numPr>
        <w:bidi/>
        <w:jc w:val="both"/>
        <w:rPr>
          <w:rFonts w:ascii="David" w:hAnsi="David" w:cs="David"/>
          <w:sz w:val="24"/>
          <w:szCs w:val="24"/>
        </w:rPr>
      </w:pPr>
      <w:r>
        <w:rPr>
          <w:rFonts w:ascii="David" w:hAnsi="David" w:cs="David" w:hint="cs"/>
          <w:sz w:val="24"/>
          <w:szCs w:val="24"/>
          <w:rtl/>
        </w:rPr>
        <w:t>הפרש בין השווי בחוזה לשווי ביום הביטול</w:t>
      </w:r>
    </w:p>
    <w:p w14:paraId="072DE1E9" w14:textId="77777777" w:rsidR="00407098" w:rsidRDefault="00407098" w:rsidP="00434792">
      <w:pPr>
        <w:pStyle w:val="ListParagraph"/>
        <w:numPr>
          <w:ilvl w:val="0"/>
          <w:numId w:val="81"/>
        </w:numPr>
        <w:bidi/>
        <w:jc w:val="both"/>
        <w:rPr>
          <w:rFonts w:ascii="David" w:hAnsi="David" w:cs="David"/>
          <w:sz w:val="24"/>
          <w:szCs w:val="24"/>
        </w:rPr>
      </w:pPr>
      <w:r>
        <w:rPr>
          <w:rFonts w:ascii="David" w:hAnsi="David" w:cs="David" w:hint="cs"/>
          <w:sz w:val="24"/>
          <w:szCs w:val="24"/>
          <w:rtl/>
        </w:rPr>
        <w:t>נזק ישיר בלבד</w:t>
      </w:r>
    </w:p>
    <w:p w14:paraId="0640665D" w14:textId="3716ABA0" w:rsidR="00407098" w:rsidRDefault="00407098" w:rsidP="00434792">
      <w:pPr>
        <w:pStyle w:val="ListParagraph"/>
        <w:numPr>
          <w:ilvl w:val="0"/>
          <w:numId w:val="81"/>
        </w:numPr>
        <w:bidi/>
        <w:jc w:val="both"/>
        <w:rPr>
          <w:rFonts w:ascii="David" w:hAnsi="David" w:cs="David"/>
          <w:sz w:val="24"/>
          <w:szCs w:val="24"/>
        </w:rPr>
      </w:pPr>
      <w:r>
        <w:rPr>
          <w:rFonts w:ascii="David" w:hAnsi="David" w:cs="David" w:hint="cs"/>
          <w:sz w:val="24"/>
          <w:szCs w:val="24"/>
          <w:rtl/>
        </w:rPr>
        <w:t>סיבת ההפרש יכולה להיות עליית מחיר או אינפלציה (</w:t>
      </w:r>
      <w:r w:rsidRPr="00407098">
        <w:rPr>
          <w:rFonts w:ascii="David" w:hAnsi="David" w:cs="David" w:hint="cs"/>
          <w:sz w:val="24"/>
          <w:szCs w:val="24"/>
          <w:highlight w:val="yellow"/>
          <w:rtl/>
        </w:rPr>
        <w:t>אזורים</w:t>
      </w:r>
      <w:r>
        <w:rPr>
          <w:rFonts w:ascii="David" w:hAnsi="David" w:cs="David" w:hint="cs"/>
          <w:sz w:val="24"/>
          <w:szCs w:val="24"/>
          <w:rtl/>
        </w:rPr>
        <w:t xml:space="preserve">). </w:t>
      </w:r>
    </w:p>
    <w:p w14:paraId="6FA3B288" w14:textId="77777777" w:rsidR="00407098" w:rsidRDefault="00407098" w:rsidP="00434792">
      <w:pPr>
        <w:pStyle w:val="ListParagraph"/>
        <w:numPr>
          <w:ilvl w:val="0"/>
          <w:numId w:val="82"/>
        </w:numPr>
        <w:bidi/>
        <w:jc w:val="both"/>
        <w:rPr>
          <w:rFonts w:ascii="David" w:hAnsi="David" w:cs="David"/>
          <w:sz w:val="24"/>
          <w:szCs w:val="24"/>
        </w:rPr>
      </w:pPr>
      <w:r>
        <w:rPr>
          <w:rFonts w:ascii="David" w:hAnsi="David" w:cs="David" w:hint="cs"/>
          <w:sz w:val="24"/>
          <w:szCs w:val="24"/>
          <w:rtl/>
        </w:rPr>
        <w:lastRenderedPageBreak/>
        <w:t xml:space="preserve">אין דרישה לקשר סיבתי </w:t>
      </w:r>
      <w:r>
        <w:rPr>
          <w:rFonts w:ascii="David" w:hAnsi="David" w:cs="David"/>
          <w:sz w:val="24"/>
          <w:szCs w:val="24"/>
          <w:rtl/>
        </w:rPr>
        <w:t>–</w:t>
      </w:r>
      <w:r>
        <w:rPr>
          <w:rFonts w:ascii="David" w:hAnsi="David" w:cs="David" w:hint="cs"/>
          <w:sz w:val="24"/>
          <w:szCs w:val="24"/>
          <w:rtl/>
        </w:rPr>
        <w:t xml:space="preserve"> במובן שבס' 10 היו מממשים את הנכס וכ'ו. </w:t>
      </w:r>
    </w:p>
    <w:p w14:paraId="27D3C96F" w14:textId="7AEB7492" w:rsidR="00407098" w:rsidRPr="004046B2" w:rsidRDefault="00407098" w:rsidP="00434792">
      <w:pPr>
        <w:pStyle w:val="ListParagraph"/>
        <w:numPr>
          <w:ilvl w:val="0"/>
          <w:numId w:val="82"/>
        </w:numPr>
        <w:bidi/>
        <w:jc w:val="both"/>
        <w:rPr>
          <w:rFonts w:ascii="David" w:hAnsi="David" w:cs="David"/>
          <w:sz w:val="24"/>
          <w:szCs w:val="24"/>
        </w:rPr>
      </w:pPr>
      <w:r>
        <w:rPr>
          <w:rFonts w:ascii="David" w:hAnsi="David" w:cs="David" w:hint="cs"/>
          <w:sz w:val="24"/>
          <w:szCs w:val="24"/>
          <w:rtl/>
        </w:rPr>
        <w:t xml:space="preserve">אין נטל הקטנת הנזק </w:t>
      </w:r>
      <w:r>
        <w:rPr>
          <w:rFonts w:ascii="David" w:hAnsi="David" w:cs="David"/>
          <w:sz w:val="24"/>
          <w:szCs w:val="24"/>
          <w:rtl/>
        </w:rPr>
        <w:t>–</w:t>
      </w:r>
      <w:r>
        <w:rPr>
          <w:rFonts w:ascii="David" w:hAnsi="David" w:cs="David" w:hint="cs"/>
          <w:sz w:val="24"/>
          <w:szCs w:val="24"/>
          <w:rtl/>
        </w:rPr>
        <w:t xml:space="preserve"> כתוב בס' 14 שהקטנת הנזק לא חלה על ס' 11. </w:t>
      </w:r>
    </w:p>
    <w:p w14:paraId="7CD68E9A" w14:textId="6C5AEC90" w:rsidR="00407098" w:rsidRDefault="00407098" w:rsidP="00407098">
      <w:pPr>
        <w:bidi/>
        <w:jc w:val="both"/>
        <w:rPr>
          <w:rFonts w:ascii="David" w:hAnsi="David" w:cs="David"/>
          <w:sz w:val="24"/>
          <w:szCs w:val="24"/>
          <w:rtl/>
        </w:rPr>
      </w:pPr>
      <w:r>
        <w:rPr>
          <w:rFonts w:ascii="David" w:hAnsi="David" w:cs="David" w:hint="cs"/>
          <w:sz w:val="24"/>
          <w:szCs w:val="24"/>
          <w:u w:val="single"/>
          <w:rtl/>
        </w:rPr>
        <w:t>הבדלים בין ס' 11 לס' 10</w:t>
      </w:r>
      <w:r>
        <w:rPr>
          <w:rFonts w:ascii="David" w:hAnsi="David" w:cs="David" w:hint="cs"/>
          <w:sz w:val="24"/>
          <w:szCs w:val="24"/>
          <w:rtl/>
        </w:rPr>
        <w:t>:</w:t>
      </w:r>
    </w:p>
    <w:p w14:paraId="77323324" w14:textId="299B20AA" w:rsidR="00407098" w:rsidRDefault="00407098" w:rsidP="00434792">
      <w:pPr>
        <w:pStyle w:val="ListParagraph"/>
        <w:numPr>
          <w:ilvl w:val="0"/>
          <w:numId w:val="83"/>
        </w:numPr>
        <w:bidi/>
        <w:jc w:val="both"/>
        <w:rPr>
          <w:rFonts w:ascii="David" w:hAnsi="David" w:cs="David"/>
          <w:sz w:val="24"/>
          <w:szCs w:val="24"/>
        </w:rPr>
      </w:pPr>
      <w:r>
        <w:rPr>
          <w:rFonts w:ascii="David" w:hAnsi="David" w:cs="David" w:hint="cs"/>
          <w:sz w:val="24"/>
          <w:szCs w:val="24"/>
          <w:rtl/>
        </w:rPr>
        <w:t xml:space="preserve">אין </w:t>
      </w:r>
      <w:r w:rsidR="00E548B1">
        <w:rPr>
          <w:rFonts w:ascii="David" w:hAnsi="David" w:cs="David" w:hint="cs"/>
          <w:sz w:val="24"/>
          <w:szCs w:val="24"/>
          <w:rtl/>
        </w:rPr>
        <w:t xml:space="preserve">דרישה לקשר סיבתי </w:t>
      </w:r>
      <w:r w:rsidR="00E548B1">
        <w:rPr>
          <w:rFonts w:ascii="David" w:hAnsi="David" w:cs="David"/>
          <w:sz w:val="24"/>
          <w:szCs w:val="24"/>
          <w:rtl/>
        </w:rPr>
        <w:t>–</w:t>
      </w:r>
      <w:r w:rsidR="00E548B1">
        <w:rPr>
          <w:rFonts w:ascii="David" w:hAnsi="David" w:cs="David" w:hint="cs"/>
          <w:sz w:val="24"/>
          <w:szCs w:val="24"/>
          <w:rtl/>
        </w:rPr>
        <w:t xml:space="preserve"> לא היה צריך להוכיח שהיה נזק. </w:t>
      </w:r>
    </w:p>
    <w:p w14:paraId="3F40DDF1" w14:textId="5A78F061" w:rsidR="00E548B1" w:rsidRDefault="00E548B1" w:rsidP="00434792">
      <w:pPr>
        <w:pStyle w:val="ListParagraph"/>
        <w:numPr>
          <w:ilvl w:val="0"/>
          <w:numId w:val="83"/>
        </w:numPr>
        <w:bidi/>
        <w:jc w:val="both"/>
        <w:rPr>
          <w:rFonts w:ascii="David" w:hAnsi="David" w:cs="David"/>
          <w:sz w:val="24"/>
          <w:szCs w:val="24"/>
        </w:rPr>
      </w:pPr>
      <w:r>
        <w:rPr>
          <w:rFonts w:ascii="David" w:hAnsi="David" w:cs="David" w:hint="cs"/>
          <w:sz w:val="24"/>
          <w:szCs w:val="24"/>
          <w:rtl/>
        </w:rPr>
        <w:t xml:space="preserve">בס' 10 ניתן לטעון לנזק עקיף וישיר בעוד שבס' 11 רק נזק ישיר. </w:t>
      </w:r>
    </w:p>
    <w:p w14:paraId="0679EF58" w14:textId="50863C7B" w:rsidR="00E548B1" w:rsidRDefault="00E548B1" w:rsidP="00E548B1">
      <w:pPr>
        <w:bidi/>
        <w:jc w:val="both"/>
        <w:rPr>
          <w:rFonts w:ascii="David" w:hAnsi="David" w:cs="David"/>
          <w:sz w:val="24"/>
          <w:szCs w:val="24"/>
          <w:rtl/>
        </w:rPr>
      </w:pPr>
      <w:r w:rsidRPr="00BD5701">
        <w:rPr>
          <w:rFonts w:ascii="David" w:hAnsi="David" w:cs="David" w:hint="cs"/>
          <w:sz w:val="24"/>
          <w:szCs w:val="24"/>
          <w:highlight w:val="yellow"/>
          <w:rtl/>
        </w:rPr>
        <w:t>אינשטיין נ' אוסי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עסקת מקרקעין. הצדדים חתמו על זכה"ד במהלכו המערערים שילמו מקדמה. כעבור 4 חודשים החוזה לא נחתם ובוטל. הדירה נמכרה לצד שלישי. המערערים תובעים לקבל את הפער בין הדירה שהובטחה להם לבין המחיר בו נמכרה </w:t>
      </w:r>
      <w:r>
        <w:rPr>
          <w:rFonts w:ascii="David" w:hAnsi="David" w:cs="David"/>
          <w:sz w:val="24"/>
          <w:szCs w:val="24"/>
          <w:rtl/>
        </w:rPr>
        <w:t>–</w:t>
      </w:r>
      <w:r>
        <w:rPr>
          <w:rFonts w:ascii="David" w:hAnsi="David" w:cs="David" w:hint="cs"/>
          <w:sz w:val="24"/>
          <w:szCs w:val="24"/>
          <w:rtl/>
        </w:rPr>
        <w:t xml:space="preserve"> </w:t>
      </w:r>
      <w:r w:rsidRPr="00E548B1">
        <w:rPr>
          <w:rFonts w:ascii="David" w:hAnsi="David" w:cs="David" w:hint="cs"/>
          <w:sz w:val="24"/>
          <w:szCs w:val="24"/>
          <w:u w:val="single"/>
          <w:rtl/>
        </w:rPr>
        <w:t>נזק ישיר</w:t>
      </w:r>
      <w:r>
        <w:rPr>
          <w:rFonts w:ascii="David" w:hAnsi="David" w:cs="David" w:hint="cs"/>
          <w:sz w:val="24"/>
          <w:szCs w:val="24"/>
          <w:rtl/>
        </w:rPr>
        <w:t xml:space="preserve">. </w:t>
      </w:r>
    </w:p>
    <w:p w14:paraId="06DAAD0E" w14:textId="6631E526" w:rsidR="00E548B1" w:rsidRDefault="00E548B1" w:rsidP="00E548B1">
      <w:pPr>
        <w:bidi/>
        <w:jc w:val="both"/>
        <w:rPr>
          <w:rFonts w:ascii="David" w:hAnsi="David" w:cs="David"/>
          <w:sz w:val="24"/>
          <w:szCs w:val="24"/>
          <w:rtl/>
        </w:rPr>
      </w:pPr>
      <w:r>
        <w:rPr>
          <w:rFonts w:ascii="David" w:hAnsi="David" w:cs="David" w:hint="cs"/>
          <w:sz w:val="24"/>
          <w:szCs w:val="24"/>
          <w:rtl/>
        </w:rPr>
        <w:t>*</w:t>
      </w:r>
      <w:r w:rsidRPr="00A71664">
        <w:rPr>
          <w:rFonts w:ascii="David" w:hAnsi="David" w:cs="David" w:hint="cs"/>
          <w:sz w:val="24"/>
          <w:szCs w:val="24"/>
          <w:rtl/>
        </w:rPr>
        <w:t>סעיף 10 נותן פיצוי גם לנזקים עקיפים לעומת סעיף 11 שלא מאפשר זאת. לסעיף 10 יש עדיפות מסוימת בשל כך. עם זאת בסעיף 11 ניתן לקבל יותר לעיתים. הם ערוצים חלופיים וכל אחד מהם</w:t>
      </w:r>
      <w:r>
        <w:rPr>
          <w:rFonts w:ascii="David" w:hAnsi="David" w:cs="David" w:hint="cs"/>
          <w:sz w:val="24"/>
          <w:szCs w:val="24"/>
          <w:rtl/>
        </w:rPr>
        <w:t xml:space="preserve"> יועיל יותר לנפגע במקרים שונים. </w:t>
      </w:r>
      <w:r w:rsidRPr="00E548B1">
        <w:rPr>
          <w:rFonts w:ascii="David" w:hAnsi="David" w:cs="David" w:hint="cs"/>
          <w:sz w:val="24"/>
          <w:szCs w:val="24"/>
          <w:u w:val="single"/>
          <w:rtl/>
        </w:rPr>
        <w:t>הנפגע יכול לבקש גם וגם אך לא יקבל כפל פיצוי</w:t>
      </w:r>
      <w:r w:rsidRPr="00A71664">
        <w:rPr>
          <w:rFonts w:ascii="David" w:hAnsi="David" w:cs="David" w:hint="cs"/>
          <w:sz w:val="24"/>
          <w:szCs w:val="24"/>
          <w:rtl/>
        </w:rPr>
        <w:t>.</w:t>
      </w:r>
    </w:p>
    <w:p w14:paraId="2330C8C9" w14:textId="24AAFEB2" w:rsidR="00E548B1" w:rsidRPr="00BD5701" w:rsidRDefault="00E548B1" w:rsidP="00E548B1">
      <w:pPr>
        <w:bidi/>
        <w:jc w:val="both"/>
        <w:rPr>
          <w:rFonts w:ascii="David" w:hAnsi="David" w:cs="David"/>
          <w:b/>
          <w:bCs/>
          <w:sz w:val="24"/>
          <w:szCs w:val="24"/>
          <w:rtl/>
        </w:rPr>
      </w:pPr>
      <w:r w:rsidRPr="00BD5701">
        <w:rPr>
          <w:rFonts w:ascii="David" w:hAnsi="David" w:cs="David" w:hint="cs"/>
          <w:b/>
          <w:bCs/>
          <w:sz w:val="24"/>
          <w:szCs w:val="24"/>
          <w:rtl/>
        </w:rPr>
        <w:t>מ</w:t>
      </w:r>
      <w:r w:rsidR="00BD5701" w:rsidRPr="00BD5701">
        <w:rPr>
          <w:rFonts w:ascii="David" w:hAnsi="David" w:cs="David" w:hint="cs"/>
          <w:b/>
          <w:bCs/>
          <w:sz w:val="24"/>
          <w:szCs w:val="24"/>
          <w:rtl/>
        </w:rPr>
        <w:t xml:space="preserve">תי יהיה יתרון </w:t>
      </w:r>
      <w:r w:rsidRPr="00BD5701">
        <w:rPr>
          <w:rFonts w:ascii="David" w:hAnsi="David" w:cs="David" w:hint="cs"/>
          <w:b/>
          <w:bCs/>
          <w:sz w:val="24"/>
          <w:szCs w:val="24"/>
          <w:rtl/>
        </w:rPr>
        <w:t>ל</w:t>
      </w:r>
      <w:r w:rsidR="00BD5701" w:rsidRPr="00BD5701">
        <w:rPr>
          <w:rFonts w:ascii="David" w:hAnsi="David" w:cs="David" w:hint="cs"/>
          <w:b/>
          <w:bCs/>
          <w:sz w:val="24"/>
          <w:szCs w:val="24"/>
          <w:rtl/>
        </w:rPr>
        <w:t>תבוע פיצוי</w:t>
      </w:r>
      <w:r w:rsidRPr="00BD5701">
        <w:rPr>
          <w:rFonts w:ascii="David" w:hAnsi="David" w:cs="David" w:hint="cs"/>
          <w:b/>
          <w:bCs/>
          <w:sz w:val="24"/>
          <w:szCs w:val="24"/>
          <w:rtl/>
        </w:rPr>
        <w:t xml:space="preserve"> ע"</w:t>
      </w:r>
      <w:r w:rsidR="00BD5701" w:rsidRPr="00BD5701">
        <w:rPr>
          <w:rFonts w:ascii="David" w:hAnsi="David" w:cs="David" w:hint="cs"/>
          <w:b/>
          <w:bCs/>
          <w:sz w:val="24"/>
          <w:szCs w:val="24"/>
          <w:rtl/>
        </w:rPr>
        <w:t>פ</w:t>
      </w:r>
      <w:r w:rsidRPr="00BD5701">
        <w:rPr>
          <w:rFonts w:ascii="David" w:hAnsi="David" w:cs="David" w:hint="cs"/>
          <w:b/>
          <w:bCs/>
          <w:sz w:val="24"/>
          <w:szCs w:val="24"/>
          <w:rtl/>
        </w:rPr>
        <w:t xml:space="preserve"> ס' 11?</w:t>
      </w:r>
    </w:p>
    <w:p w14:paraId="4BA7250F" w14:textId="1E44B4FB" w:rsidR="00E548B1" w:rsidRDefault="00E548B1" w:rsidP="00434792">
      <w:pPr>
        <w:pStyle w:val="ListParagraph"/>
        <w:numPr>
          <w:ilvl w:val="0"/>
          <w:numId w:val="84"/>
        </w:numPr>
        <w:bidi/>
        <w:jc w:val="both"/>
        <w:rPr>
          <w:rFonts w:ascii="David" w:hAnsi="David" w:cs="David"/>
          <w:sz w:val="24"/>
          <w:szCs w:val="24"/>
        </w:rPr>
      </w:pPr>
      <w:r w:rsidRPr="003A1991">
        <w:rPr>
          <w:rFonts w:ascii="David" w:hAnsi="David" w:cs="David" w:hint="cs"/>
          <w:sz w:val="24"/>
          <w:szCs w:val="24"/>
          <w:u w:val="single"/>
          <w:rtl/>
        </w:rPr>
        <w:t>עלות השירות גבוהה וערכו נמוך</w:t>
      </w:r>
      <w:r>
        <w:rPr>
          <w:rFonts w:ascii="David" w:hAnsi="David" w:cs="David" w:hint="cs"/>
          <w:sz w:val="24"/>
          <w:szCs w:val="24"/>
          <w:rtl/>
        </w:rPr>
        <w:t xml:space="preserve"> </w:t>
      </w:r>
      <w:r w:rsidR="00BD5701">
        <w:rPr>
          <w:rFonts w:ascii="David" w:hAnsi="David" w:cs="David"/>
          <w:sz w:val="24"/>
          <w:szCs w:val="24"/>
          <w:rtl/>
        </w:rPr>
        <w:t>–</w:t>
      </w:r>
      <w:r w:rsidR="003467E1">
        <w:rPr>
          <w:rFonts w:ascii="David" w:hAnsi="David" w:cs="David" w:hint="cs"/>
          <w:sz w:val="24"/>
          <w:szCs w:val="24"/>
          <w:rtl/>
        </w:rPr>
        <w:t xml:space="preserve"> </w:t>
      </w:r>
      <w:r w:rsidR="00BD5701">
        <w:rPr>
          <w:rFonts w:ascii="David" w:hAnsi="David" w:cs="David" w:hint="cs"/>
          <w:sz w:val="24"/>
          <w:szCs w:val="24"/>
          <w:rtl/>
        </w:rPr>
        <w:t>למשל קבלן מתחייב לשיפוץ (שלא יעלה את ערך הדירה</w:t>
      </w:r>
      <w:r w:rsidR="003A1991">
        <w:rPr>
          <w:rFonts w:ascii="David" w:hAnsi="David" w:cs="David" w:hint="cs"/>
          <w:sz w:val="24"/>
          <w:szCs w:val="24"/>
          <w:rtl/>
        </w:rPr>
        <w:t xml:space="preserve"> </w:t>
      </w:r>
      <w:r w:rsidR="003A1991">
        <w:rPr>
          <w:rFonts w:ascii="David" w:hAnsi="David" w:cs="David"/>
          <w:sz w:val="24"/>
          <w:szCs w:val="24"/>
          <w:rtl/>
        </w:rPr>
        <w:t>–</w:t>
      </w:r>
      <w:r w:rsidR="003A1991">
        <w:rPr>
          <w:rFonts w:ascii="David" w:hAnsi="David" w:cs="David" w:hint="cs"/>
          <w:sz w:val="24"/>
          <w:szCs w:val="24"/>
          <w:rtl/>
        </w:rPr>
        <w:t xml:space="preserve"> ערך השירות =0</w:t>
      </w:r>
      <w:r w:rsidR="00BD5701">
        <w:rPr>
          <w:rFonts w:ascii="David" w:hAnsi="David" w:cs="David" w:hint="cs"/>
          <w:sz w:val="24"/>
          <w:szCs w:val="24"/>
          <w:rtl/>
        </w:rPr>
        <w:t xml:space="preserve">) ב10,000 ₪ </w:t>
      </w:r>
      <w:r w:rsidR="003A1991">
        <w:rPr>
          <w:rFonts w:ascii="David" w:hAnsi="David" w:cs="David" w:hint="cs"/>
          <w:sz w:val="24"/>
          <w:szCs w:val="24"/>
          <w:rtl/>
        </w:rPr>
        <w:t xml:space="preserve">ולאחר התייקרות חומרי הגלם המחיר עולה ל50,000 ₪. העבודה של הקבלן לא תניב רווח למרות העלות הגבוהה. בביהמ"ש צד אחד יטען שהוא צריך קבלן אחר והצד השני יטען שצד א' עבר דירה ולכן לא נגרם נזק ולכן לא ניתן להוכיח נזק ע"פ ס' 10. אך ניתן להתבסס על ס' 11 </w:t>
      </w:r>
      <w:r w:rsidR="003A1991">
        <w:rPr>
          <w:rFonts w:ascii="David" w:hAnsi="David" w:cs="David"/>
          <w:sz w:val="24"/>
          <w:szCs w:val="24"/>
          <w:rtl/>
        </w:rPr>
        <w:t>–</w:t>
      </w:r>
      <w:r w:rsidR="003A1991">
        <w:rPr>
          <w:rFonts w:ascii="David" w:hAnsi="David" w:cs="David" w:hint="cs"/>
          <w:sz w:val="24"/>
          <w:szCs w:val="24"/>
          <w:rtl/>
        </w:rPr>
        <w:t xml:space="preserve"> עלות השירות אל מול המחיר ביום ביטול החוזה והפיצוי יהיה הפער ביניהם. </w:t>
      </w:r>
    </w:p>
    <w:p w14:paraId="5F470C9F" w14:textId="410ADC10" w:rsidR="00BD5701" w:rsidRDefault="00BD5701" w:rsidP="00434792">
      <w:pPr>
        <w:pStyle w:val="ListParagraph"/>
        <w:numPr>
          <w:ilvl w:val="0"/>
          <w:numId w:val="84"/>
        </w:numPr>
        <w:bidi/>
        <w:jc w:val="both"/>
        <w:rPr>
          <w:rFonts w:ascii="David" w:hAnsi="David" w:cs="David"/>
          <w:sz w:val="24"/>
          <w:szCs w:val="24"/>
        </w:rPr>
      </w:pPr>
      <w:r w:rsidRPr="003A1991">
        <w:rPr>
          <w:rFonts w:ascii="David" w:hAnsi="David" w:cs="David" w:hint="cs"/>
          <w:sz w:val="24"/>
          <w:szCs w:val="24"/>
          <w:u w:val="single"/>
          <w:rtl/>
        </w:rPr>
        <w:t>מחיר הנכס עלה ואז ירד</w:t>
      </w:r>
      <w:r w:rsidR="003A1991">
        <w:rPr>
          <w:rFonts w:ascii="David" w:hAnsi="David" w:cs="David" w:hint="cs"/>
          <w:sz w:val="24"/>
          <w:szCs w:val="24"/>
          <w:rtl/>
        </w:rPr>
        <w:t xml:space="preserve"> </w:t>
      </w:r>
    </w:p>
    <w:p w14:paraId="63597C5E" w14:textId="0C57BC93" w:rsidR="003A1991" w:rsidRDefault="00BD5701" w:rsidP="00434792">
      <w:pPr>
        <w:pStyle w:val="ListParagraph"/>
        <w:numPr>
          <w:ilvl w:val="0"/>
          <w:numId w:val="84"/>
        </w:numPr>
        <w:bidi/>
        <w:jc w:val="both"/>
        <w:rPr>
          <w:rFonts w:ascii="David" w:hAnsi="David" w:cs="David"/>
          <w:sz w:val="24"/>
          <w:szCs w:val="24"/>
        </w:rPr>
      </w:pPr>
      <w:r w:rsidRPr="003A1991">
        <w:rPr>
          <w:rFonts w:ascii="David" w:hAnsi="David" w:cs="David" w:hint="cs"/>
          <w:sz w:val="24"/>
          <w:szCs w:val="24"/>
          <w:u w:val="single"/>
          <w:rtl/>
        </w:rPr>
        <w:t>נזק שניתן היה להקטין</w:t>
      </w:r>
      <w:r>
        <w:rPr>
          <w:rFonts w:ascii="David" w:hAnsi="David" w:cs="David" w:hint="cs"/>
          <w:sz w:val="24"/>
          <w:szCs w:val="24"/>
          <w:rtl/>
        </w:rPr>
        <w:t xml:space="preserve"> </w:t>
      </w:r>
      <w:r w:rsidR="003A1991">
        <w:rPr>
          <w:rFonts w:ascii="David" w:hAnsi="David" w:cs="David" w:hint="cs"/>
          <w:sz w:val="24"/>
          <w:szCs w:val="24"/>
          <w:rtl/>
        </w:rPr>
        <w:t>(</w:t>
      </w:r>
      <w:r w:rsidR="003A1991" w:rsidRPr="003A1991">
        <w:rPr>
          <w:rFonts w:ascii="David" w:hAnsi="David" w:cs="David" w:hint="cs"/>
          <w:sz w:val="24"/>
          <w:szCs w:val="24"/>
          <w:highlight w:val="yellow"/>
          <w:rtl/>
        </w:rPr>
        <w:t>אינשטיין</w:t>
      </w:r>
      <w:r w:rsidR="003A1991">
        <w:rPr>
          <w:rFonts w:ascii="David" w:hAnsi="David" w:cs="David" w:hint="cs"/>
          <w:sz w:val="24"/>
          <w:szCs w:val="24"/>
          <w:rtl/>
        </w:rPr>
        <w:t xml:space="preserve">) - </w:t>
      </w:r>
      <w:r w:rsidR="003A1991" w:rsidRPr="001C36C2">
        <w:rPr>
          <w:rFonts w:ascii="David" w:hAnsi="David" w:cs="David" w:hint="cs"/>
          <w:sz w:val="24"/>
          <w:szCs w:val="24"/>
          <w:rtl/>
        </w:rPr>
        <w:t xml:space="preserve">אם הייתה אפשרות להקטין את הנזק והנפגע מההפרה לא עשה זאת- הוא </w:t>
      </w:r>
      <w:r w:rsidR="003A1991">
        <w:rPr>
          <w:rFonts w:ascii="David" w:hAnsi="David" w:cs="David" w:hint="cs"/>
          <w:sz w:val="24"/>
          <w:szCs w:val="24"/>
          <w:rtl/>
        </w:rPr>
        <w:t>לא יקבל פיצוי מכוח</w:t>
      </w:r>
      <w:r w:rsidR="003A1991" w:rsidRPr="001C36C2">
        <w:rPr>
          <w:rFonts w:ascii="David" w:hAnsi="David" w:cs="David" w:hint="cs"/>
          <w:sz w:val="24"/>
          <w:szCs w:val="24"/>
          <w:rtl/>
        </w:rPr>
        <w:t xml:space="preserve"> ס' 10 אך יזכה לפיצוי ע"</w:t>
      </w:r>
      <w:r w:rsidR="003A1991">
        <w:rPr>
          <w:rFonts w:ascii="David" w:hAnsi="David" w:cs="David" w:hint="cs"/>
          <w:sz w:val="24"/>
          <w:szCs w:val="24"/>
          <w:rtl/>
        </w:rPr>
        <w:t>פ</w:t>
      </w:r>
      <w:r w:rsidR="003A1991" w:rsidRPr="001C36C2">
        <w:rPr>
          <w:rFonts w:ascii="David" w:hAnsi="David" w:cs="David" w:hint="cs"/>
          <w:sz w:val="24"/>
          <w:szCs w:val="24"/>
          <w:rtl/>
        </w:rPr>
        <w:t xml:space="preserve"> ס' 11. </w:t>
      </w:r>
      <w:r w:rsidR="003A1991">
        <w:rPr>
          <w:rFonts w:ascii="David" w:hAnsi="David" w:cs="David" w:hint="cs"/>
          <w:sz w:val="24"/>
          <w:szCs w:val="24"/>
          <w:rtl/>
        </w:rPr>
        <w:t xml:space="preserve">אם ניתן היה להקטין את הנזק, מאד קשה לקבל פיצוי ע"פ ס' 10 אבל אפשר ע"פ ס' 11. </w:t>
      </w:r>
    </w:p>
    <w:p w14:paraId="2C1913D3" w14:textId="05C919A8" w:rsidR="00794A50" w:rsidRDefault="003A1991" w:rsidP="00794A50">
      <w:pPr>
        <w:bidi/>
        <w:jc w:val="both"/>
        <w:rPr>
          <w:rFonts w:ascii="David" w:hAnsi="David" w:cs="David"/>
          <w:sz w:val="24"/>
          <w:szCs w:val="24"/>
          <w:rtl/>
        </w:rPr>
      </w:pPr>
      <w:r w:rsidRPr="003A1991">
        <w:rPr>
          <w:rFonts w:ascii="David" w:hAnsi="David" w:cs="David" w:hint="cs"/>
          <w:sz w:val="24"/>
          <w:szCs w:val="24"/>
          <w:highlight w:val="yellow"/>
          <w:rtl/>
        </w:rPr>
        <w:t>אזורים נ' כהן</w:t>
      </w:r>
      <w:r>
        <w:rPr>
          <w:rFonts w:ascii="David" w:hAnsi="David" w:cs="David" w:hint="cs"/>
          <w:sz w:val="24"/>
          <w:szCs w:val="24"/>
          <w:rtl/>
        </w:rPr>
        <w:t xml:space="preserve"> - </w:t>
      </w:r>
      <w:r w:rsidR="00D512FB" w:rsidRPr="001C36C2">
        <w:rPr>
          <w:rFonts w:ascii="David" w:hAnsi="David" w:cs="David" w:hint="cs"/>
          <w:sz w:val="24"/>
          <w:szCs w:val="24"/>
          <w:rtl/>
        </w:rPr>
        <w:t xml:space="preserve">המערערת התחייבה למכור דירה למשיבים </w:t>
      </w:r>
      <w:r w:rsidR="00D512FB">
        <w:rPr>
          <w:rFonts w:ascii="David" w:hAnsi="David" w:cs="David" w:hint="cs"/>
          <w:sz w:val="24"/>
          <w:szCs w:val="24"/>
          <w:rtl/>
        </w:rPr>
        <w:t>בזכה"ד</w:t>
      </w:r>
      <w:r w:rsidR="00D512FB" w:rsidRPr="001C36C2">
        <w:rPr>
          <w:rFonts w:ascii="David" w:hAnsi="David" w:cs="David" w:hint="cs"/>
          <w:sz w:val="24"/>
          <w:szCs w:val="24"/>
          <w:rtl/>
        </w:rPr>
        <w:t>. הם שילמו חלק מהמחיר במעמד הכנת המסמך ונקבע כי ישלמו את יתרת התשלום תוך חודש. לאחר שלושה שבועות המערערת הפרה את זכרון הדברים ומכרה את הדירה לצד שלישי במחיר גבוה יותר</w:t>
      </w:r>
      <w:r w:rsidR="00D512FB">
        <w:rPr>
          <w:rFonts w:ascii="David" w:hAnsi="David" w:cs="David" w:hint="cs"/>
          <w:sz w:val="24"/>
          <w:szCs w:val="24"/>
          <w:rtl/>
        </w:rPr>
        <w:t xml:space="preserve">. </w:t>
      </w:r>
      <w:r w:rsidR="00794A50">
        <w:rPr>
          <w:rFonts w:ascii="David" w:hAnsi="David" w:cs="David" w:hint="cs"/>
          <w:sz w:val="24"/>
          <w:szCs w:val="24"/>
          <w:rtl/>
        </w:rPr>
        <w:t xml:space="preserve">המערערים מבקשים פיצויים מכוח ס' 11 והמשיבה טוען שלא משום שערך הדירה עלה (אינפלציה). </w:t>
      </w:r>
      <w:r w:rsidR="00794A50" w:rsidRPr="00794A50">
        <w:rPr>
          <w:rFonts w:ascii="David" w:hAnsi="David" w:cs="David" w:hint="cs"/>
          <w:sz w:val="24"/>
          <w:szCs w:val="24"/>
          <w:u w:val="single"/>
          <w:rtl/>
        </w:rPr>
        <w:t>ההלכה</w:t>
      </w:r>
      <w:r w:rsidR="00794A50">
        <w:rPr>
          <w:rFonts w:ascii="David" w:hAnsi="David" w:cs="David" w:hint="cs"/>
          <w:sz w:val="24"/>
          <w:szCs w:val="24"/>
          <w:rtl/>
        </w:rPr>
        <w:t xml:space="preserve"> - כשעליית הערך היא תוצאה מאינפלציה אין פיצוי מס' 11. אם זה נובע מעלייה מעורבת, הפיצוי יהיה רק על החלק שלא קשור לאינפלציה. </w:t>
      </w:r>
    </w:p>
    <w:p w14:paraId="0EE9FDC1" w14:textId="2EC601EB" w:rsidR="00794A50" w:rsidRDefault="009E18D1" w:rsidP="00794A50">
      <w:pPr>
        <w:bidi/>
        <w:jc w:val="both"/>
        <w:rPr>
          <w:rFonts w:ascii="David" w:hAnsi="David" w:cs="David"/>
          <w:b/>
          <w:bCs/>
          <w:sz w:val="24"/>
          <w:szCs w:val="24"/>
          <w:rtl/>
        </w:rPr>
      </w:pPr>
      <w:r w:rsidRPr="009E18D1">
        <w:rPr>
          <w:rFonts w:ascii="David" w:hAnsi="David" w:cs="David" w:hint="cs"/>
          <w:b/>
          <w:bCs/>
          <w:sz w:val="24"/>
          <w:szCs w:val="24"/>
          <w:rtl/>
        </w:rPr>
        <w:t xml:space="preserve">ס' 15 </w:t>
      </w:r>
      <w:r w:rsidRPr="009E18D1">
        <w:rPr>
          <w:rFonts w:ascii="David" w:hAnsi="David" w:cs="David"/>
          <w:b/>
          <w:bCs/>
          <w:sz w:val="24"/>
          <w:szCs w:val="24"/>
          <w:rtl/>
        </w:rPr>
        <w:t>–</w:t>
      </w:r>
      <w:r w:rsidRPr="009E18D1">
        <w:rPr>
          <w:rFonts w:ascii="David" w:hAnsi="David" w:cs="David" w:hint="cs"/>
          <w:b/>
          <w:bCs/>
          <w:sz w:val="24"/>
          <w:szCs w:val="24"/>
          <w:rtl/>
        </w:rPr>
        <w:t xml:space="preserve"> פיצויים מוסכמים:</w:t>
      </w:r>
      <w:r w:rsidRPr="009E18D1">
        <w:rPr>
          <w:rFonts w:ascii="David" w:hAnsi="David" w:cs="David" w:hint="cs"/>
          <w:b/>
          <w:bCs/>
          <w:sz w:val="24"/>
          <w:szCs w:val="24"/>
        </w:rPr>
        <w:t xml:space="preserve"> </w:t>
      </w:r>
    </w:p>
    <w:p w14:paraId="7D446C7C" w14:textId="60E470CB" w:rsidR="009E18D1" w:rsidRDefault="009E18D1" w:rsidP="00434792">
      <w:pPr>
        <w:pStyle w:val="ListParagraph"/>
        <w:numPr>
          <w:ilvl w:val="0"/>
          <w:numId w:val="85"/>
        </w:numPr>
        <w:bidi/>
        <w:jc w:val="both"/>
        <w:rPr>
          <w:rFonts w:ascii="David" w:hAnsi="David" w:cs="David"/>
          <w:sz w:val="24"/>
          <w:szCs w:val="24"/>
        </w:rPr>
      </w:pPr>
      <w:r w:rsidRPr="009E18D1">
        <w:rPr>
          <w:rFonts w:ascii="David" w:hAnsi="David" w:cs="David"/>
          <w:sz w:val="24"/>
          <w:szCs w:val="24"/>
          <w:rtl/>
        </w:rPr>
        <w:t>מקום בו הצדדים הסכימו מראש על פיצויים במקרה של הפרה, הפיצויים יהיו כמוסכם אלא אם יש יחס בלתי סביר בין הפיצוי לבין הנזק שהיה צפוי. הנפגע יכול לתבוע פיצויים בנוסף לפיצוי המוסכם.</w:t>
      </w:r>
    </w:p>
    <w:p w14:paraId="32C02F29" w14:textId="77777777" w:rsidR="009E18D1" w:rsidRPr="009E18D1" w:rsidRDefault="009E18D1" w:rsidP="00434792">
      <w:pPr>
        <w:pStyle w:val="ListParagraph"/>
        <w:numPr>
          <w:ilvl w:val="0"/>
          <w:numId w:val="85"/>
        </w:numPr>
        <w:bidi/>
        <w:jc w:val="both"/>
        <w:rPr>
          <w:rFonts w:ascii="David" w:hAnsi="David" w:cs="David"/>
          <w:sz w:val="24"/>
          <w:szCs w:val="24"/>
          <w:rtl/>
        </w:rPr>
      </w:pPr>
      <w:r w:rsidRPr="009E18D1">
        <w:rPr>
          <w:rFonts w:ascii="David" w:hAnsi="David" w:cs="David" w:hint="cs"/>
          <w:sz w:val="24"/>
          <w:szCs w:val="24"/>
          <w:rtl/>
        </w:rPr>
        <w:t xml:space="preserve">פיצוי מוסכם יכול להיות כל מיני דברים, לאו דווקא סעיף בחוזה שכותרתו היא "פיצויים מוסכמים", יכולים להיות דברים שייחשבו לפיצויים מוסכמים בלי שיוגדרו ככה מראש (למשל קנס על איחור </w:t>
      </w:r>
      <w:r w:rsidRPr="009E18D1">
        <w:rPr>
          <w:rFonts w:ascii="David" w:hAnsi="David" w:cs="David"/>
          <w:sz w:val="24"/>
          <w:szCs w:val="24"/>
          <w:rtl/>
        </w:rPr>
        <w:t>–</w:t>
      </w:r>
      <w:r w:rsidRPr="009E18D1">
        <w:rPr>
          <w:rFonts w:ascii="David" w:hAnsi="David" w:cs="David" w:hint="cs"/>
          <w:sz w:val="24"/>
          <w:szCs w:val="24"/>
          <w:rtl/>
        </w:rPr>
        <w:t xml:space="preserve"> זה בעצם פיצוי מוסכם. אם צד אחר מפר את החוזה הוא צריך לשלם קנס כלשהו עבור ההפרה). </w:t>
      </w:r>
    </w:p>
    <w:p w14:paraId="427DE7BB" w14:textId="77777777" w:rsidR="00BF7C45" w:rsidRDefault="009E18D1" w:rsidP="009E18D1">
      <w:pPr>
        <w:bidi/>
        <w:jc w:val="both"/>
        <w:rPr>
          <w:rFonts w:ascii="David" w:hAnsi="David" w:cs="David"/>
          <w:sz w:val="24"/>
          <w:szCs w:val="24"/>
          <w:rtl/>
        </w:rPr>
      </w:pPr>
      <w:r w:rsidRPr="009E18D1">
        <w:rPr>
          <w:rFonts w:ascii="David" w:hAnsi="David" w:cs="David" w:hint="cs"/>
          <w:sz w:val="24"/>
          <w:szCs w:val="24"/>
          <w:highlight w:val="yellow"/>
          <w:rtl/>
        </w:rPr>
        <w:t>חשל נ' פרידמן</w:t>
      </w:r>
      <w:r>
        <w:rPr>
          <w:rFonts w:ascii="David" w:hAnsi="David" w:cs="David" w:hint="cs"/>
          <w:sz w:val="24"/>
          <w:szCs w:val="24"/>
          <w:rtl/>
        </w:rPr>
        <w:t xml:space="preserve"> - עסקת קומבינציה מורכבת בעלת הרבה חלקים והופר החיוב של אי תשלום דמי שכירות ונטען לפיצוי מוסכם מכוח ס' 15. הפיצוי גבוה מהנזק שנגרם בפועל ומהנזק שצפו הצדדים בזמן הכריתה. </w:t>
      </w:r>
      <w:r w:rsidRPr="009E18D1">
        <w:rPr>
          <w:rFonts w:ascii="David" w:hAnsi="David" w:cs="David" w:hint="cs"/>
          <w:sz w:val="24"/>
          <w:szCs w:val="24"/>
          <w:u w:val="single"/>
          <w:rtl/>
        </w:rPr>
        <w:t>הלכה</w:t>
      </w:r>
      <w:r>
        <w:rPr>
          <w:rFonts w:ascii="David" w:hAnsi="David" w:cs="David" w:hint="cs"/>
          <w:sz w:val="24"/>
          <w:szCs w:val="24"/>
          <w:rtl/>
        </w:rPr>
        <w:t xml:space="preserve"> - </w:t>
      </w:r>
      <w:r w:rsidRPr="00255F9A">
        <w:rPr>
          <w:rFonts w:ascii="David" w:hAnsi="David" w:cs="David" w:hint="cs"/>
          <w:sz w:val="24"/>
          <w:szCs w:val="24"/>
          <w:rtl/>
        </w:rPr>
        <w:t xml:space="preserve">אין להפחית את הפיצוי המוסכם אם הוא עומד ביחס סביר לנזק שהיה סביר לצפות בזמן הכריתה. </w:t>
      </w:r>
      <w:r w:rsidR="00BF7C45">
        <w:rPr>
          <w:rFonts w:ascii="David" w:hAnsi="David" w:cs="David" w:hint="cs"/>
          <w:sz w:val="24"/>
          <w:szCs w:val="24"/>
          <w:rtl/>
        </w:rPr>
        <w:t>המבחן הוא אובייקטיבי וצריך לשאול האם האדם הסביר היה צופה את זה?</w:t>
      </w:r>
      <w:r w:rsidR="00BF7C45">
        <w:rPr>
          <w:rFonts w:ascii="David" w:hAnsi="David" w:cs="David" w:hint="cs"/>
          <w:sz w:val="24"/>
          <w:szCs w:val="24"/>
        </w:rPr>
        <w:t xml:space="preserve"> </w:t>
      </w:r>
    </w:p>
    <w:p w14:paraId="412B2F68" w14:textId="558DA8CE" w:rsidR="009E18D1" w:rsidRDefault="00BF7C45" w:rsidP="00BF7C45">
      <w:pPr>
        <w:bidi/>
        <w:jc w:val="both"/>
        <w:rPr>
          <w:rFonts w:ascii="David" w:hAnsi="David" w:cs="David"/>
          <w:sz w:val="24"/>
          <w:szCs w:val="24"/>
          <w:rtl/>
        </w:rPr>
      </w:pPr>
      <w:r>
        <w:rPr>
          <w:rFonts w:ascii="David" w:hAnsi="David" w:cs="David" w:hint="cs"/>
          <w:sz w:val="24"/>
          <w:szCs w:val="24"/>
          <w:rtl/>
        </w:rPr>
        <w:t>*</w:t>
      </w:r>
      <w:r w:rsidR="009E18D1">
        <w:rPr>
          <w:rFonts w:ascii="David" w:hAnsi="David" w:cs="David" w:hint="cs"/>
          <w:sz w:val="24"/>
          <w:szCs w:val="24"/>
          <w:rtl/>
        </w:rPr>
        <w:t xml:space="preserve">ס' 15 מתחיל בכלל והחריג של הכלל הוא הפחתה של הפיצוי המוסכם והחריג יפורש בצמצום (ביהמ"ש יעדיף לפסוק ע"פ הכלל ולא ע"פ החריג לכלל, לא אוהב להתערב בתוכן החוזה ובהסכמת הצדדים. הנטייה תהיה לכבד את הצדדים). </w:t>
      </w:r>
    </w:p>
    <w:p w14:paraId="20EE0A67" w14:textId="2B8C1CDC" w:rsidR="00BF7C45" w:rsidRDefault="00BF7C45" w:rsidP="00BF7C45">
      <w:pPr>
        <w:bidi/>
        <w:jc w:val="both"/>
        <w:rPr>
          <w:rFonts w:ascii="David" w:hAnsi="David" w:cs="David"/>
          <w:sz w:val="24"/>
          <w:szCs w:val="24"/>
          <w:rtl/>
        </w:rPr>
      </w:pPr>
      <w:r w:rsidRPr="00BF7C45">
        <w:rPr>
          <w:rFonts w:ascii="David" w:hAnsi="David" w:cs="David" w:hint="cs"/>
          <w:sz w:val="24"/>
          <w:szCs w:val="24"/>
          <w:highlight w:val="yellow"/>
          <w:rtl/>
        </w:rPr>
        <w:t>אהרון נ' בן גיאת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עסקת מכר במקרקעין. נקבעה תניה גורפת, שקובעת פיצוי גבוה ללא אבחנה, אבל הנזק בפועל היה גבוה. </w:t>
      </w:r>
      <w:r w:rsidRPr="00BF7C45">
        <w:rPr>
          <w:rFonts w:ascii="David" w:hAnsi="David" w:cs="David" w:hint="cs"/>
          <w:sz w:val="24"/>
          <w:szCs w:val="24"/>
          <w:u w:val="single"/>
          <w:rtl/>
        </w:rPr>
        <w:t>הלכה</w:t>
      </w:r>
      <w:r>
        <w:rPr>
          <w:rFonts w:ascii="David" w:hAnsi="David" w:cs="David" w:hint="cs"/>
          <w:sz w:val="24"/>
          <w:szCs w:val="24"/>
          <w:rtl/>
        </w:rPr>
        <w:t xml:space="preserve"> - אין להפחית את הפיצוי המוסכם אם הוא עומד ביחס סביר לנזק שהיה סביר לצפות בזמן הכריתה כתוצאה של ההפרה הקונקרטית שאירעה בפועל. </w:t>
      </w:r>
    </w:p>
    <w:p w14:paraId="5A6A417A" w14:textId="35A473EB" w:rsidR="00BF7C45" w:rsidRDefault="00BF7C45" w:rsidP="00BF7C45">
      <w:pPr>
        <w:bidi/>
        <w:jc w:val="both"/>
        <w:rPr>
          <w:rFonts w:ascii="David" w:hAnsi="David" w:cs="David"/>
          <w:sz w:val="24"/>
          <w:szCs w:val="24"/>
          <w:rtl/>
        </w:rPr>
      </w:pPr>
      <w:r w:rsidRPr="00373E7C">
        <w:rPr>
          <w:rFonts w:ascii="David" w:hAnsi="David" w:cs="David" w:hint="cs"/>
          <w:sz w:val="24"/>
          <w:szCs w:val="24"/>
          <w:u w:val="single"/>
          <w:rtl/>
        </w:rPr>
        <w:lastRenderedPageBreak/>
        <w:t>התניה על תרופות</w:t>
      </w:r>
      <w:r w:rsidRPr="00373E7C">
        <w:rPr>
          <w:rFonts w:ascii="David" w:hAnsi="David" w:cs="David" w:hint="cs"/>
          <w:sz w:val="24"/>
          <w:szCs w:val="24"/>
          <w:rtl/>
        </w:rPr>
        <w:t>:</w:t>
      </w:r>
      <w:r w:rsidRPr="00BF7C45">
        <w:rPr>
          <w:rFonts w:ascii="David" w:hAnsi="David" w:cs="David" w:hint="cs"/>
          <w:b/>
          <w:bCs/>
          <w:sz w:val="24"/>
          <w:szCs w:val="24"/>
        </w:rPr>
        <w:t xml:space="preserve"> </w:t>
      </w:r>
      <w:r w:rsidRPr="00BF7C45">
        <w:rPr>
          <w:rFonts w:ascii="David" w:hAnsi="David" w:cs="David" w:hint="cs"/>
          <w:sz w:val="24"/>
          <w:szCs w:val="24"/>
          <w:rtl/>
        </w:rPr>
        <w:t>אכיפה היא הסטנדרט. אין מניעה לדרוש אכיפה בנוסף לפיצוי המוסכם אלא אם נאמר מפורשות בחוזה.</w:t>
      </w:r>
    </w:p>
    <w:p w14:paraId="3AB9CEA1" w14:textId="0632D536" w:rsidR="00373E7C" w:rsidRPr="00373E7C" w:rsidRDefault="00BF7C45" w:rsidP="00373E7C">
      <w:pPr>
        <w:bidi/>
        <w:rPr>
          <w:rFonts w:ascii="David" w:hAnsi="David" w:cs="David"/>
          <w:sz w:val="24"/>
          <w:szCs w:val="24"/>
          <w:lang w:val="en-US"/>
        </w:rPr>
      </w:pPr>
      <w:r w:rsidRPr="00373E7C">
        <w:rPr>
          <w:rFonts w:ascii="David" w:hAnsi="David" w:cs="David" w:hint="cs"/>
          <w:sz w:val="24"/>
          <w:szCs w:val="24"/>
          <w:u w:val="single"/>
          <w:rtl/>
        </w:rPr>
        <w:t>התנאה על אכיפה צריכה להיות מפורשת</w:t>
      </w:r>
      <w:r>
        <w:rPr>
          <w:rFonts w:ascii="David" w:hAnsi="David" w:cs="David" w:hint="cs"/>
          <w:sz w:val="24"/>
          <w:szCs w:val="24"/>
          <w:rtl/>
        </w:rPr>
        <w:t xml:space="preserve"> (</w:t>
      </w:r>
      <w:r w:rsidRPr="00BF7C45">
        <w:rPr>
          <w:rFonts w:ascii="David" w:hAnsi="David" w:cs="David" w:hint="cs"/>
          <w:sz w:val="24"/>
          <w:szCs w:val="24"/>
          <w:highlight w:val="yellow"/>
          <w:rtl/>
        </w:rPr>
        <w:t>לינדאור נ' רינגל</w:t>
      </w:r>
      <w:r>
        <w:rPr>
          <w:rFonts w:ascii="David" w:hAnsi="David" w:cs="David" w:hint="cs"/>
          <w:sz w:val="24"/>
          <w:szCs w:val="24"/>
          <w:rtl/>
        </w:rPr>
        <w:t>)</w:t>
      </w:r>
      <w:r w:rsidR="00373E7C">
        <w:rPr>
          <w:rFonts w:ascii="David" w:hAnsi="David" w:cs="David" w:hint="cs"/>
          <w:sz w:val="24"/>
          <w:szCs w:val="24"/>
          <w:rtl/>
        </w:rPr>
        <w:t xml:space="preserve">: </w:t>
      </w:r>
      <w:r w:rsidR="00373E7C" w:rsidRPr="00373E7C">
        <w:rPr>
          <w:rFonts w:ascii="David" w:hAnsi="David" w:cs="David" w:hint="cs"/>
          <w:sz w:val="24"/>
          <w:szCs w:val="24"/>
          <w:rtl/>
        </w:rPr>
        <w:t>שלילת סעד האכיפה צריכה להיעשות בהתנאה מפורשת בחוזה.</w:t>
      </w:r>
    </w:p>
    <w:p w14:paraId="71DA0401" w14:textId="32D356F2" w:rsidR="00BF7C45" w:rsidRDefault="00373E7C" w:rsidP="00373E7C">
      <w:pPr>
        <w:bidi/>
        <w:jc w:val="both"/>
        <w:rPr>
          <w:rFonts w:ascii="David" w:hAnsi="David" w:cs="David"/>
          <w:sz w:val="24"/>
          <w:szCs w:val="24"/>
          <w:rtl/>
        </w:rPr>
      </w:pPr>
      <w:r w:rsidRPr="00373E7C">
        <w:rPr>
          <w:rFonts w:ascii="David" w:hAnsi="David" w:cs="David" w:hint="cs"/>
          <w:sz w:val="24"/>
          <w:szCs w:val="24"/>
          <w:u w:val="single"/>
          <w:rtl/>
        </w:rPr>
        <w:t>או</w:t>
      </w:r>
      <w:r w:rsidRPr="00373E7C">
        <w:rPr>
          <w:rFonts w:ascii="David" w:hAnsi="David" w:cs="David" w:hint="cs"/>
          <w:sz w:val="24"/>
          <w:szCs w:val="24"/>
          <w:rtl/>
        </w:rPr>
        <w:t xml:space="preserve"> באופן שהוויתו</w:t>
      </w:r>
      <w:r w:rsidRPr="00373E7C">
        <w:rPr>
          <w:rFonts w:ascii="David" w:hAnsi="David" w:cs="David" w:hint="eastAsia"/>
          <w:sz w:val="24"/>
          <w:szCs w:val="24"/>
          <w:rtl/>
        </w:rPr>
        <w:t>ר</w:t>
      </w:r>
      <w:r w:rsidRPr="00373E7C">
        <w:rPr>
          <w:rFonts w:ascii="David" w:hAnsi="David" w:cs="David" w:hint="cs"/>
          <w:sz w:val="24"/>
          <w:szCs w:val="24"/>
          <w:rtl/>
        </w:rPr>
        <w:t xml:space="preserve"> יוסק באופן ברור ובלתי משתמע לשתי פנים מאוד דעת הצדדים, מתוך נוסח החוזה ומכלל הנסיבות.</w:t>
      </w:r>
      <w:r w:rsidR="00BF7C45">
        <w:rPr>
          <w:rFonts w:ascii="David" w:hAnsi="David" w:cs="David" w:hint="cs"/>
          <w:sz w:val="24"/>
          <w:szCs w:val="24"/>
          <w:rtl/>
        </w:rPr>
        <w:t xml:space="preserve"> </w:t>
      </w:r>
    </w:p>
    <w:p w14:paraId="25B0C8D9" w14:textId="6B5EE410" w:rsidR="00BF7C45" w:rsidRDefault="00BF7C45" w:rsidP="00BF7C45">
      <w:pPr>
        <w:bidi/>
        <w:jc w:val="both"/>
        <w:rPr>
          <w:rFonts w:ascii="David" w:hAnsi="David" w:cs="David"/>
          <w:color w:val="FF0000"/>
          <w:sz w:val="24"/>
          <w:szCs w:val="24"/>
          <w:rtl/>
        </w:rPr>
      </w:pPr>
      <w:r w:rsidRPr="00BF7C45">
        <w:rPr>
          <w:rFonts w:ascii="David" w:hAnsi="David" w:cs="David" w:hint="cs"/>
          <w:color w:val="FF0000"/>
          <w:sz w:val="24"/>
          <w:szCs w:val="24"/>
          <w:rtl/>
        </w:rPr>
        <w:t>*אין לבקש כפל פיצויים!</w:t>
      </w:r>
      <w:r w:rsidRPr="00BF7C45">
        <w:rPr>
          <w:rFonts w:ascii="David" w:hAnsi="David" w:cs="David" w:hint="cs"/>
          <w:color w:val="FF0000"/>
          <w:sz w:val="24"/>
          <w:szCs w:val="24"/>
        </w:rPr>
        <w:t xml:space="preserve"> </w:t>
      </w:r>
    </w:p>
    <w:p w14:paraId="32602051" w14:textId="0170F54E" w:rsidR="00BF7C45" w:rsidRDefault="00373E7C" w:rsidP="00BF7C45">
      <w:pPr>
        <w:bidi/>
        <w:jc w:val="both"/>
        <w:rPr>
          <w:rFonts w:ascii="David" w:hAnsi="David" w:cs="David"/>
          <w:b/>
          <w:bCs/>
          <w:sz w:val="24"/>
          <w:szCs w:val="24"/>
          <w:rtl/>
        </w:rPr>
      </w:pPr>
      <w:r w:rsidRPr="00373E7C">
        <w:rPr>
          <w:rFonts w:ascii="David" w:hAnsi="David" w:cs="David" w:hint="cs"/>
          <w:b/>
          <w:bCs/>
          <w:sz w:val="24"/>
          <w:szCs w:val="24"/>
          <w:rtl/>
        </w:rPr>
        <w:t xml:space="preserve">ס' 6 </w:t>
      </w:r>
      <w:r w:rsidRPr="00373E7C">
        <w:rPr>
          <w:rFonts w:ascii="David" w:hAnsi="David" w:cs="David"/>
          <w:b/>
          <w:bCs/>
          <w:sz w:val="24"/>
          <w:szCs w:val="24"/>
          <w:rtl/>
        </w:rPr>
        <w:t>–</w:t>
      </w:r>
      <w:r w:rsidRPr="00373E7C">
        <w:rPr>
          <w:rFonts w:ascii="David" w:hAnsi="David" w:cs="David" w:hint="cs"/>
          <w:b/>
          <w:bCs/>
          <w:sz w:val="24"/>
          <w:szCs w:val="24"/>
          <w:rtl/>
        </w:rPr>
        <w:t xml:space="preserve"> ביטול: </w:t>
      </w:r>
    </w:p>
    <w:p w14:paraId="657F535A" w14:textId="52D9C361" w:rsidR="003F732B" w:rsidRDefault="003F732B" w:rsidP="00434792">
      <w:pPr>
        <w:pStyle w:val="ListParagraph"/>
        <w:numPr>
          <w:ilvl w:val="0"/>
          <w:numId w:val="86"/>
        </w:numPr>
        <w:bidi/>
        <w:jc w:val="both"/>
        <w:rPr>
          <w:rFonts w:ascii="David" w:hAnsi="David" w:cs="David"/>
          <w:sz w:val="24"/>
          <w:szCs w:val="24"/>
        </w:rPr>
      </w:pPr>
      <w:r w:rsidRPr="003F732B">
        <w:rPr>
          <w:rFonts w:ascii="David" w:hAnsi="David" w:cs="David"/>
          <w:sz w:val="24"/>
          <w:szCs w:val="24"/>
          <w:rtl/>
        </w:rPr>
        <w:t>התרופה ההפוכה מאכיפה. בעקבות ביטול מגיעה השבה הדדית. מה שמיוחד בביטול, כאן גם הנפגע מעוניין להשתחרר מהחוזה, לא רק המפר.</w:t>
      </w:r>
    </w:p>
    <w:p w14:paraId="54B9D685" w14:textId="66231F95" w:rsidR="003F732B" w:rsidRDefault="003F732B" w:rsidP="00434792">
      <w:pPr>
        <w:pStyle w:val="ListParagraph"/>
        <w:numPr>
          <w:ilvl w:val="0"/>
          <w:numId w:val="86"/>
        </w:numPr>
        <w:bidi/>
        <w:rPr>
          <w:rFonts w:ascii="David" w:hAnsi="David" w:cs="David"/>
          <w:sz w:val="24"/>
          <w:szCs w:val="24"/>
        </w:rPr>
      </w:pPr>
      <w:r>
        <w:rPr>
          <w:rFonts w:ascii="David" w:hAnsi="David" w:cs="David" w:hint="cs"/>
          <w:sz w:val="24"/>
          <w:szCs w:val="24"/>
          <w:rtl/>
        </w:rPr>
        <w:t xml:space="preserve">באופן כללי שאר הסעדים (אכיפה ופיצוי) הם חיוביים. בביטול </w:t>
      </w:r>
      <w:r w:rsidRPr="00336329">
        <w:rPr>
          <w:rFonts w:ascii="David" w:hAnsi="David" w:cs="David" w:hint="cs"/>
          <w:i/>
          <w:iCs/>
          <w:sz w:val="24"/>
          <w:szCs w:val="24"/>
          <w:rtl/>
        </w:rPr>
        <w:t>הנפגע</w:t>
      </w:r>
      <w:r>
        <w:rPr>
          <w:rFonts w:ascii="David" w:hAnsi="David" w:cs="David" w:hint="cs"/>
          <w:sz w:val="24"/>
          <w:szCs w:val="24"/>
          <w:rtl/>
        </w:rPr>
        <w:t xml:space="preserve"> צריך לבחור בין שתי אפשרויות </w:t>
      </w:r>
      <w:r>
        <w:rPr>
          <w:rFonts w:ascii="David" w:hAnsi="David" w:cs="David"/>
          <w:sz w:val="24"/>
          <w:szCs w:val="24"/>
          <w:rtl/>
        </w:rPr>
        <w:t>–</w:t>
      </w:r>
      <w:r>
        <w:rPr>
          <w:rFonts w:ascii="David" w:hAnsi="David" w:cs="David" w:hint="cs"/>
          <w:sz w:val="24"/>
          <w:szCs w:val="24"/>
          <w:rtl/>
        </w:rPr>
        <w:t xml:space="preserve"> מתעקש על קיום העסקה או להשתחרר מן העסקה </w:t>
      </w:r>
      <w:r>
        <w:rPr>
          <w:rFonts w:ascii="David" w:hAnsi="David" w:cs="David"/>
          <w:sz w:val="24"/>
          <w:szCs w:val="24"/>
          <w:rtl/>
        </w:rPr>
        <w:t>–</w:t>
      </w:r>
      <w:r>
        <w:rPr>
          <w:rFonts w:ascii="David" w:hAnsi="David" w:cs="David" w:hint="cs"/>
          <w:sz w:val="24"/>
          <w:szCs w:val="24"/>
          <w:rtl/>
        </w:rPr>
        <w:t xml:space="preserve"> בדר"כ תלוי מה יותר מועיל כלכלית. </w:t>
      </w:r>
    </w:p>
    <w:p w14:paraId="6C7F8D23" w14:textId="41ECF88E" w:rsidR="003F732B" w:rsidRDefault="003F732B" w:rsidP="00434792">
      <w:pPr>
        <w:pStyle w:val="ListParagraph"/>
        <w:numPr>
          <w:ilvl w:val="0"/>
          <w:numId w:val="86"/>
        </w:numPr>
        <w:bidi/>
        <w:rPr>
          <w:rFonts w:ascii="David" w:hAnsi="David" w:cs="David"/>
          <w:sz w:val="24"/>
          <w:szCs w:val="24"/>
        </w:rPr>
      </w:pPr>
      <w:r>
        <w:rPr>
          <w:rFonts w:ascii="David" w:hAnsi="David" w:cs="David" w:hint="cs"/>
          <w:sz w:val="24"/>
          <w:szCs w:val="24"/>
          <w:rtl/>
        </w:rPr>
        <w:t xml:space="preserve">החוק מקשה על ביטול מכיוון שביהמ"ש מעדיף שהצדדים יקיימו את החוזה ולכן מעדיף אכיפה על פניי ביטול. </w:t>
      </w:r>
    </w:p>
    <w:p w14:paraId="7662C1A6" w14:textId="1395D809" w:rsidR="003F732B" w:rsidRPr="003F732B" w:rsidRDefault="003F732B" w:rsidP="003F732B">
      <w:pPr>
        <w:bidi/>
        <w:rPr>
          <w:rFonts w:ascii="David" w:hAnsi="David" w:cs="David"/>
          <w:sz w:val="24"/>
          <w:szCs w:val="24"/>
          <w:rtl/>
        </w:rPr>
      </w:pPr>
      <w:r w:rsidRPr="003F732B">
        <w:rPr>
          <w:rFonts w:ascii="David" w:hAnsi="David" w:cs="David"/>
          <w:sz w:val="24"/>
          <w:szCs w:val="24"/>
          <w:rtl/>
        </w:rPr>
        <w:t>קיימים שני סוגים של הפרות יסודיות</w:t>
      </w:r>
      <w:r w:rsidRPr="003F732B">
        <w:rPr>
          <w:rFonts w:ascii="David" w:hAnsi="David" w:cs="David"/>
          <w:sz w:val="24"/>
          <w:szCs w:val="24"/>
        </w:rPr>
        <w:t>:</w:t>
      </w:r>
    </w:p>
    <w:p w14:paraId="45AC0407" w14:textId="37C447B9" w:rsidR="003F732B" w:rsidRPr="003F732B" w:rsidRDefault="003F732B" w:rsidP="00434792">
      <w:pPr>
        <w:pStyle w:val="ListParagraph"/>
        <w:numPr>
          <w:ilvl w:val="0"/>
          <w:numId w:val="87"/>
        </w:numPr>
        <w:bidi/>
        <w:rPr>
          <w:rFonts w:ascii="David" w:hAnsi="David" w:cs="David"/>
          <w:sz w:val="24"/>
          <w:szCs w:val="24"/>
          <w:rtl/>
        </w:rPr>
      </w:pPr>
      <w:r w:rsidRPr="003F732B">
        <w:rPr>
          <w:rFonts w:ascii="David" w:hAnsi="David" w:cs="David"/>
          <w:sz w:val="24"/>
          <w:szCs w:val="24"/>
          <w:u w:val="single"/>
          <w:rtl/>
        </w:rPr>
        <w:t>הפרה יסודית מוסכמת</w:t>
      </w:r>
      <w:r w:rsidRPr="003F732B">
        <w:rPr>
          <w:rFonts w:ascii="David" w:hAnsi="David" w:cs="David"/>
          <w:sz w:val="24"/>
          <w:szCs w:val="24"/>
          <w:rtl/>
        </w:rPr>
        <w:t xml:space="preserve"> (במפורש): הפרה שהצדדים קבעו בחוזה שהיא יסודית. תניה גורפת לגבי הפרות יסודיות לא תחול אלא במקרים בהם אכן יש נזק גדול מכל הפרה</w:t>
      </w:r>
      <w:r w:rsidRPr="003F732B">
        <w:rPr>
          <w:rFonts w:ascii="David" w:hAnsi="David" w:cs="David"/>
          <w:sz w:val="24"/>
          <w:szCs w:val="24"/>
        </w:rPr>
        <w:t>.</w:t>
      </w:r>
    </w:p>
    <w:p w14:paraId="3B083561" w14:textId="27E27625" w:rsidR="003F732B" w:rsidRDefault="003F732B" w:rsidP="00434792">
      <w:pPr>
        <w:pStyle w:val="ListParagraph"/>
        <w:numPr>
          <w:ilvl w:val="0"/>
          <w:numId w:val="87"/>
        </w:numPr>
        <w:bidi/>
        <w:rPr>
          <w:rFonts w:ascii="David" w:hAnsi="David" w:cs="David"/>
          <w:sz w:val="24"/>
          <w:szCs w:val="24"/>
        </w:rPr>
      </w:pPr>
      <w:r w:rsidRPr="003F732B">
        <w:rPr>
          <w:rFonts w:ascii="David" w:hAnsi="David" w:cs="David"/>
          <w:sz w:val="24"/>
          <w:szCs w:val="24"/>
          <w:u w:val="single"/>
          <w:rtl/>
        </w:rPr>
        <w:t>הפרה יסודית מסתברת</w:t>
      </w:r>
      <w:r w:rsidRPr="003F732B">
        <w:rPr>
          <w:rFonts w:ascii="David" w:hAnsi="David" w:cs="David"/>
          <w:sz w:val="24"/>
          <w:szCs w:val="24"/>
          <w:rtl/>
        </w:rPr>
        <w:t xml:space="preserve"> (מכללא): הפרה שביהמ"ש יניח שהיא יסודית כי אדם סביר לא היה מתקשר בחוזה לו היה צופה את ההפרה ותוצאותיה.</w:t>
      </w:r>
    </w:p>
    <w:p w14:paraId="35DB3B1D" w14:textId="47788583" w:rsidR="003F732B" w:rsidRDefault="003F732B" w:rsidP="003F732B">
      <w:pPr>
        <w:bidi/>
        <w:rPr>
          <w:rFonts w:ascii="David" w:hAnsi="David" w:cs="David"/>
          <w:i/>
          <w:iCs/>
          <w:sz w:val="24"/>
          <w:szCs w:val="24"/>
          <w:rtl/>
        </w:rPr>
      </w:pPr>
      <w:r>
        <w:rPr>
          <w:rFonts w:ascii="David" w:hAnsi="David" w:cs="David" w:hint="cs"/>
          <w:sz w:val="24"/>
          <w:szCs w:val="24"/>
          <w:rtl/>
        </w:rPr>
        <w:t>*האם כדי לקבל פיצוי מכוח ס' 10 צריך להראות הפרה יסודית מכוח ס' 6?</w:t>
      </w:r>
      <w:r>
        <w:rPr>
          <w:rFonts w:ascii="David" w:hAnsi="David" w:cs="David" w:hint="cs"/>
          <w:sz w:val="24"/>
          <w:szCs w:val="24"/>
        </w:rPr>
        <w:t xml:space="preserve"> </w:t>
      </w:r>
      <w:r>
        <w:rPr>
          <w:rFonts w:ascii="David" w:hAnsi="David" w:cs="David" w:hint="cs"/>
          <w:sz w:val="24"/>
          <w:szCs w:val="24"/>
          <w:rtl/>
        </w:rPr>
        <w:t xml:space="preserve">לא. מכיוון </w:t>
      </w:r>
      <w:r w:rsidRPr="0034022C">
        <w:rPr>
          <w:rFonts w:ascii="David" w:hAnsi="David" w:cs="David" w:hint="cs"/>
          <w:i/>
          <w:iCs/>
          <w:sz w:val="24"/>
          <w:szCs w:val="24"/>
          <w:rtl/>
        </w:rPr>
        <w:t>שהפרה יסודית זה לעניין ביטול החוזה</w:t>
      </w:r>
      <w:r>
        <w:rPr>
          <w:rFonts w:ascii="David" w:hAnsi="David" w:cs="David" w:hint="cs"/>
          <w:i/>
          <w:iCs/>
          <w:sz w:val="24"/>
          <w:szCs w:val="24"/>
          <w:rtl/>
        </w:rPr>
        <w:t xml:space="preserve">. </w:t>
      </w:r>
    </w:p>
    <w:p w14:paraId="75A6C90E" w14:textId="768D80EC" w:rsidR="003F732B" w:rsidRDefault="003F732B" w:rsidP="003F732B">
      <w:pPr>
        <w:bidi/>
        <w:rPr>
          <w:rFonts w:ascii="David" w:hAnsi="David" w:cs="David"/>
          <w:b/>
          <w:bCs/>
          <w:sz w:val="24"/>
          <w:szCs w:val="24"/>
          <w:rtl/>
        </w:rPr>
      </w:pPr>
      <w:r w:rsidRPr="003F732B">
        <w:rPr>
          <w:rFonts w:ascii="David" w:hAnsi="David" w:cs="David" w:hint="cs"/>
          <w:b/>
          <w:bCs/>
          <w:sz w:val="24"/>
          <w:szCs w:val="24"/>
          <w:rtl/>
        </w:rPr>
        <w:t>ס' 7 - הזכות לביטול:</w:t>
      </w:r>
      <w:r w:rsidRPr="003F732B">
        <w:rPr>
          <w:rFonts w:ascii="David" w:hAnsi="David" w:cs="David" w:hint="cs"/>
          <w:b/>
          <w:bCs/>
          <w:sz w:val="24"/>
          <w:szCs w:val="24"/>
        </w:rPr>
        <w:t xml:space="preserve"> </w:t>
      </w:r>
    </w:p>
    <w:p w14:paraId="2D97CBA8" w14:textId="4FF8D4D2" w:rsidR="00FF210E" w:rsidRDefault="00FF210E" w:rsidP="00FF210E">
      <w:pPr>
        <w:bidi/>
        <w:rPr>
          <w:rFonts w:ascii="David" w:hAnsi="David" w:cs="David"/>
          <w:sz w:val="24"/>
          <w:szCs w:val="24"/>
          <w:rtl/>
        </w:rPr>
      </w:pPr>
      <w:r w:rsidRPr="003F732B">
        <w:rPr>
          <w:rFonts w:ascii="David" w:hAnsi="David" w:cs="David"/>
          <w:sz w:val="24"/>
          <w:szCs w:val="24"/>
          <w:rtl/>
        </w:rPr>
        <w:t>הפרה יסודית נותנת זכות ביטול מלאה, לעומת הפרה שאינה יסודית שמעניקה זכות ביטול מוגבלת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צריך לתת ארכה וביהמ"ש כפוף לסייג הצדק. </w:t>
      </w:r>
    </w:p>
    <w:p w14:paraId="580EFC73" w14:textId="3B2D82D2" w:rsidR="00FF210E" w:rsidRDefault="00FF210E" w:rsidP="00371BE9">
      <w:pPr>
        <w:bidi/>
        <w:rPr>
          <w:rFonts w:ascii="David" w:hAnsi="David" w:cs="David"/>
          <w:sz w:val="24"/>
          <w:szCs w:val="24"/>
          <w:rtl/>
        </w:rPr>
      </w:pPr>
      <w:r w:rsidRPr="00FF210E">
        <w:rPr>
          <w:rFonts w:ascii="David" w:hAnsi="David" w:cs="David" w:hint="cs"/>
          <w:sz w:val="24"/>
          <w:szCs w:val="24"/>
          <w:highlight w:val="yellow"/>
          <w:rtl/>
        </w:rPr>
        <w:t>ביטון נ' פרץ</w:t>
      </w:r>
      <w:r>
        <w:rPr>
          <w:rFonts w:ascii="David" w:hAnsi="David" w:cs="David" w:hint="cs"/>
          <w:sz w:val="24"/>
          <w:szCs w:val="24"/>
          <w:rtl/>
        </w:rPr>
        <w:t xml:space="preserve"> - הייתה עסקת מכר בין שני צדדים והקונה איחר בתשלום של שישה ימים בתשלום. המוכר רוצה להשתחרר מהעסקה והוא כנפגע מבקש ביטול. </w:t>
      </w:r>
      <w:r w:rsidR="00371BE9">
        <w:rPr>
          <w:rFonts w:ascii="David" w:hAnsi="David" w:cs="David" w:hint="cs"/>
          <w:sz w:val="24"/>
          <w:szCs w:val="24"/>
          <w:rtl/>
        </w:rPr>
        <w:t xml:space="preserve">נשאלת השאלה האם ההפרה יסודית או לא? </w:t>
      </w:r>
      <w:r w:rsidR="00371BE9" w:rsidRPr="00371BE9">
        <w:rPr>
          <w:rFonts w:ascii="David" w:hAnsi="David" w:cs="David" w:hint="cs"/>
          <w:sz w:val="24"/>
          <w:szCs w:val="24"/>
          <w:u w:val="single"/>
          <w:rtl/>
        </w:rPr>
        <w:t>ההלכה</w:t>
      </w:r>
      <w:r w:rsidR="00371BE9">
        <w:rPr>
          <w:rFonts w:ascii="David" w:hAnsi="David" w:cs="David" w:hint="cs"/>
          <w:sz w:val="24"/>
          <w:szCs w:val="24"/>
          <w:rtl/>
        </w:rPr>
        <w:t xml:space="preserve">- ביהמ"ש קובע שע"פ לשון הסעיף אם אדם סביר היה רואה מראש איחור של שישה ימים והיה רואה את התוצאות הרגילות של איחור כזה, רוב הסיכויים היה נכנס לחוזה. במקרה דנן קרה דבר חריג וקבוע שההפרה אינה יסודית ואינה מקנה זכות לביטול אוטומטי </w:t>
      </w:r>
      <w:r w:rsidR="00371BE9">
        <w:rPr>
          <w:rFonts w:ascii="David" w:hAnsi="David" w:cs="David"/>
          <w:sz w:val="24"/>
          <w:szCs w:val="24"/>
          <w:rtl/>
        </w:rPr>
        <w:t>–</w:t>
      </w:r>
      <w:r w:rsidR="00371BE9">
        <w:rPr>
          <w:rFonts w:ascii="David" w:hAnsi="David" w:cs="David" w:hint="cs"/>
          <w:sz w:val="24"/>
          <w:szCs w:val="24"/>
          <w:rtl/>
        </w:rPr>
        <w:t xml:space="preserve"> </w:t>
      </w:r>
      <w:r w:rsidR="00371BE9" w:rsidRPr="00371BE9">
        <w:rPr>
          <w:rFonts w:ascii="David" w:hAnsi="David" w:cs="David" w:hint="cs"/>
          <w:sz w:val="24"/>
          <w:szCs w:val="24"/>
          <w:u w:val="single"/>
          <w:rtl/>
        </w:rPr>
        <w:t>המבחן הוא אובייקטיבי</w:t>
      </w:r>
      <w:r w:rsidR="00371BE9">
        <w:rPr>
          <w:rFonts w:ascii="David" w:hAnsi="David" w:cs="David" w:hint="cs"/>
          <w:sz w:val="24"/>
          <w:szCs w:val="24"/>
          <w:rtl/>
        </w:rPr>
        <w:t xml:space="preserve">. </w:t>
      </w:r>
    </w:p>
    <w:tbl>
      <w:tblPr>
        <w:tblStyle w:val="TableGrid"/>
        <w:bidiVisual/>
        <w:tblW w:w="0" w:type="auto"/>
        <w:tblLook w:val="04A0" w:firstRow="1" w:lastRow="0" w:firstColumn="1" w:lastColumn="0" w:noHBand="0" w:noVBand="1"/>
      </w:tblPr>
      <w:tblGrid>
        <w:gridCol w:w="4508"/>
        <w:gridCol w:w="4508"/>
      </w:tblGrid>
      <w:tr w:rsidR="00BF4E47" w14:paraId="156C02AC" w14:textId="77777777" w:rsidTr="00415AE4">
        <w:tc>
          <w:tcPr>
            <w:tcW w:w="4508" w:type="dxa"/>
            <w:shd w:val="clear" w:color="auto" w:fill="E7E6E6" w:themeFill="background2"/>
          </w:tcPr>
          <w:p w14:paraId="3911B7ED" w14:textId="77777777" w:rsidR="00BF4E47" w:rsidRDefault="00BF4E47" w:rsidP="00415AE4">
            <w:pPr>
              <w:bidi/>
              <w:jc w:val="center"/>
              <w:rPr>
                <w:rFonts w:ascii="David" w:hAnsi="David" w:cs="David"/>
                <w:sz w:val="24"/>
                <w:szCs w:val="24"/>
                <w:rtl/>
              </w:rPr>
            </w:pPr>
            <w:r>
              <w:rPr>
                <w:rFonts w:ascii="David" w:hAnsi="David" w:cs="David" w:hint="cs"/>
                <w:sz w:val="24"/>
                <w:szCs w:val="24"/>
                <w:rtl/>
              </w:rPr>
              <w:t>ביטול בעקבות הפרה יסודית</w:t>
            </w:r>
          </w:p>
        </w:tc>
        <w:tc>
          <w:tcPr>
            <w:tcW w:w="4508" w:type="dxa"/>
            <w:shd w:val="clear" w:color="auto" w:fill="E7E6E6" w:themeFill="background2"/>
          </w:tcPr>
          <w:p w14:paraId="77C9D7E2" w14:textId="77777777" w:rsidR="00BF4E47" w:rsidRDefault="00BF4E47" w:rsidP="00415AE4">
            <w:pPr>
              <w:bidi/>
              <w:jc w:val="center"/>
              <w:rPr>
                <w:rFonts w:ascii="David" w:hAnsi="David" w:cs="David"/>
                <w:sz w:val="24"/>
                <w:szCs w:val="24"/>
                <w:rtl/>
              </w:rPr>
            </w:pPr>
            <w:r>
              <w:rPr>
                <w:rFonts w:ascii="David" w:hAnsi="David" w:cs="David" w:hint="cs"/>
                <w:sz w:val="24"/>
                <w:szCs w:val="24"/>
                <w:rtl/>
              </w:rPr>
              <w:t>ביטול בעקבות הפרה לא יסודית</w:t>
            </w:r>
          </w:p>
        </w:tc>
      </w:tr>
      <w:tr w:rsidR="00BF4E47" w14:paraId="5B9B339E" w14:textId="77777777" w:rsidTr="00415AE4">
        <w:tc>
          <w:tcPr>
            <w:tcW w:w="4508" w:type="dxa"/>
          </w:tcPr>
          <w:p w14:paraId="6BAF46D7" w14:textId="77777777" w:rsidR="00BF4E47" w:rsidRDefault="00BF4E47" w:rsidP="00415AE4">
            <w:pPr>
              <w:bidi/>
              <w:jc w:val="center"/>
              <w:rPr>
                <w:rFonts w:ascii="David" w:hAnsi="David" w:cs="David"/>
                <w:sz w:val="24"/>
                <w:szCs w:val="24"/>
                <w:rtl/>
              </w:rPr>
            </w:pPr>
            <w:r>
              <w:rPr>
                <w:rFonts w:ascii="David" w:hAnsi="David" w:cs="David" w:hint="cs"/>
                <w:sz w:val="24"/>
                <w:szCs w:val="24"/>
                <w:rtl/>
              </w:rPr>
              <w:t>הפרה יסודית</w:t>
            </w:r>
          </w:p>
        </w:tc>
        <w:tc>
          <w:tcPr>
            <w:tcW w:w="4508" w:type="dxa"/>
          </w:tcPr>
          <w:p w14:paraId="3E3D9573" w14:textId="77777777" w:rsidR="00BF4E47" w:rsidRDefault="00BF4E47" w:rsidP="00415AE4">
            <w:pPr>
              <w:bidi/>
              <w:jc w:val="center"/>
              <w:rPr>
                <w:rFonts w:ascii="David" w:hAnsi="David" w:cs="David"/>
                <w:sz w:val="24"/>
                <w:szCs w:val="24"/>
                <w:rtl/>
              </w:rPr>
            </w:pPr>
            <w:r>
              <w:rPr>
                <w:rFonts w:ascii="David" w:hAnsi="David" w:cs="David" w:hint="cs"/>
                <w:sz w:val="24"/>
                <w:szCs w:val="24"/>
                <w:rtl/>
              </w:rPr>
              <w:t>הפרה לא יסודית</w:t>
            </w:r>
          </w:p>
        </w:tc>
      </w:tr>
      <w:tr w:rsidR="00BF4E47" w14:paraId="4B2E34A6" w14:textId="77777777" w:rsidTr="00415AE4">
        <w:tc>
          <w:tcPr>
            <w:tcW w:w="4508" w:type="dxa"/>
          </w:tcPr>
          <w:p w14:paraId="6C18223E" w14:textId="77777777" w:rsidR="00BF4E47" w:rsidRDefault="00BF4E47" w:rsidP="00415AE4">
            <w:pPr>
              <w:bidi/>
              <w:jc w:val="center"/>
              <w:rPr>
                <w:rFonts w:ascii="David" w:hAnsi="David" w:cs="David"/>
                <w:sz w:val="24"/>
                <w:szCs w:val="24"/>
                <w:rtl/>
              </w:rPr>
            </w:pPr>
            <w:r>
              <w:rPr>
                <w:rFonts w:ascii="David" w:hAnsi="David" w:cs="David" w:hint="cs"/>
                <w:sz w:val="24"/>
                <w:szCs w:val="24"/>
                <w:rtl/>
              </w:rPr>
              <w:t>זכות ביטול לנפגע</w:t>
            </w:r>
          </w:p>
        </w:tc>
        <w:tc>
          <w:tcPr>
            <w:tcW w:w="4508" w:type="dxa"/>
          </w:tcPr>
          <w:p w14:paraId="74E6894D" w14:textId="77777777" w:rsidR="00BF4E47" w:rsidRDefault="00BF4E47" w:rsidP="00415AE4">
            <w:pPr>
              <w:bidi/>
              <w:jc w:val="center"/>
              <w:rPr>
                <w:rFonts w:ascii="David" w:hAnsi="David" w:cs="David"/>
                <w:sz w:val="24"/>
                <w:szCs w:val="24"/>
                <w:rtl/>
              </w:rPr>
            </w:pPr>
            <w:r>
              <w:rPr>
                <w:rFonts w:ascii="David" w:hAnsi="David" w:cs="David" w:hint="cs"/>
                <w:sz w:val="24"/>
                <w:szCs w:val="24"/>
                <w:rtl/>
              </w:rPr>
              <w:t>זכות ביטול לאחר מתן ארכה ובכפוף לשיקולי צדק</w:t>
            </w:r>
          </w:p>
        </w:tc>
      </w:tr>
      <w:tr w:rsidR="00BF4E47" w14:paraId="38C67197" w14:textId="77777777" w:rsidTr="00415AE4">
        <w:tc>
          <w:tcPr>
            <w:tcW w:w="4508" w:type="dxa"/>
          </w:tcPr>
          <w:p w14:paraId="46A6B0E0" w14:textId="77777777" w:rsidR="00BF4E47" w:rsidRDefault="00BF4E47" w:rsidP="00415AE4">
            <w:pPr>
              <w:bidi/>
              <w:jc w:val="center"/>
              <w:rPr>
                <w:rFonts w:ascii="David" w:hAnsi="David" w:cs="David"/>
                <w:sz w:val="24"/>
                <w:szCs w:val="24"/>
                <w:rtl/>
              </w:rPr>
            </w:pPr>
            <w:r>
              <w:rPr>
                <w:rFonts w:ascii="David" w:hAnsi="David" w:cs="David" w:hint="cs"/>
                <w:sz w:val="24"/>
                <w:szCs w:val="24"/>
                <w:rtl/>
              </w:rPr>
              <w:t>דרך הביטול:</w:t>
            </w:r>
            <w:r>
              <w:rPr>
                <w:rFonts w:ascii="David" w:hAnsi="David" w:cs="David" w:hint="cs"/>
                <w:sz w:val="24"/>
                <w:szCs w:val="24"/>
              </w:rPr>
              <w:t xml:space="preserve"> </w:t>
            </w:r>
            <w:r>
              <w:rPr>
                <w:rFonts w:ascii="David" w:hAnsi="David" w:cs="David" w:hint="cs"/>
                <w:sz w:val="24"/>
                <w:szCs w:val="24"/>
                <w:rtl/>
              </w:rPr>
              <w:t>הודעה תוך זמן סביר מהרגע שנודע על ההפרה.</w:t>
            </w:r>
          </w:p>
        </w:tc>
        <w:tc>
          <w:tcPr>
            <w:tcW w:w="4508" w:type="dxa"/>
          </w:tcPr>
          <w:p w14:paraId="03DC62C9" w14:textId="77777777" w:rsidR="00BF4E47" w:rsidRDefault="00BF4E47" w:rsidP="00415AE4">
            <w:pPr>
              <w:bidi/>
              <w:jc w:val="center"/>
              <w:rPr>
                <w:rFonts w:ascii="David" w:hAnsi="David" w:cs="David"/>
                <w:sz w:val="24"/>
                <w:szCs w:val="24"/>
                <w:rtl/>
              </w:rPr>
            </w:pPr>
            <w:r>
              <w:rPr>
                <w:rFonts w:ascii="David" w:hAnsi="David" w:cs="David" w:hint="cs"/>
                <w:sz w:val="24"/>
                <w:szCs w:val="24"/>
                <w:rtl/>
              </w:rPr>
              <w:t>דרך הביטול:</w:t>
            </w:r>
            <w:r>
              <w:rPr>
                <w:rFonts w:ascii="David" w:hAnsi="David" w:cs="David" w:hint="cs"/>
                <w:sz w:val="24"/>
                <w:szCs w:val="24"/>
              </w:rPr>
              <w:t xml:space="preserve"> </w:t>
            </w:r>
            <w:r>
              <w:rPr>
                <w:rFonts w:ascii="David" w:hAnsi="David" w:cs="David" w:hint="cs"/>
                <w:sz w:val="24"/>
                <w:szCs w:val="24"/>
                <w:rtl/>
              </w:rPr>
              <w:t>הודעה תוך זמן סביר לאחר שחלפה הארכה.</w:t>
            </w:r>
          </w:p>
        </w:tc>
      </w:tr>
      <w:tr w:rsidR="00BF4E47" w14:paraId="37C2DFDF" w14:textId="77777777" w:rsidTr="00415AE4">
        <w:tc>
          <w:tcPr>
            <w:tcW w:w="4508" w:type="dxa"/>
          </w:tcPr>
          <w:p w14:paraId="30008D04" w14:textId="77777777" w:rsidR="00BF4E47" w:rsidRDefault="00BF4E47" w:rsidP="00415AE4">
            <w:pPr>
              <w:bidi/>
              <w:jc w:val="center"/>
              <w:rPr>
                <w:rFonts w:ascii="David" w:hAnsi="David" w:cs="David"/>
                <w:sz w:val="24"/>
                <w:szCs w:val="24"/>
                <w:rtl/>
              </w:rPr>
            </w:pPr>
            <w:r>
              <w:rPr>
                <w:rFonts w:ascii="David" w:hAnsi="David" w:cs="David" w:hint="cs"/>
                <w:sz w:val="24"/>
                <w:szCs w:val="24"/>
                <w:rtl/>
              </w:rPr>
              <w:t>תוצאת הביטול:</w:t>
            </w:r>
            <w:r>
              <w:rPr>
                <w:rFonts w:ascii="David" w:hAnsi="David" w:cs="David" w:hint="cs"/>
                <w:sz w:val="24"/>
                <w:szCs w:val="24"/>
              </w:rPr>
              <w:t xml:space="preserve"> </w:t>
            </w:r>
            <w:r>
              <w:rPr>
                <w:rFonts w:ascii="David" w:hAnsi="David" w:cs="David" w:hint="cs"/>
                <w:sz w:val="24"/>
                <w:szCs w:val="24"/>
                <w:rtl/>
              </w:rPr>
              <w:t>השבה הדדית.</w:t>
            </w:r>
          </w:p>
        </w:tc>
        <w:tc>
          <w:tcPr>
            <w:tcW w:w="4508" w:type="dxa"/>
          </w:tcPr>
          <w:p w14:paraId="202EA028" w14:textId="77777777" w:rsidR="00BF4E47" w:rsidRDefault="00BF4E47" w:rsidP="00415AE4">
            <w:pPr>
              <w:bidi/>
              <w:jc w:val="center"/>
              <w:rPr>
                <w:rFonts w:ascii="David" w:hAnsi="David" w:cs="David"/>
                <w:sz w:val="24"/>
                <w:szCs w:val="24"/>
                <w:rtl/>
              </w:rPr>
            </w:pPr>
            <w:r>
              <w:rPr>
                <w:rFonts w:ascii="David" w:hAnsi="David" w:cs="David" w:hint="cs"/>
                <w:sz w:val="24"/>
                <w:szCs w:val="24"/>
                <w:rtl/>
              </w:rPr>
              <w:t>תוצאת הביטול:</w:t>
            </w:r>
            <w:r>
              <w:rPr>
                <w:rFonts w:ascii="David" w:hAnsi="David" w:cs="David" w:hint="cs"/>
                <w:sz w:val="24"/>
                <w:szCs w:val="24"/>
              </w:rPr>
              <w:t xml:space="preserve"> </w:t>
            </w:r>
            <w:r>
              <w:rPr>
                <w:rFonts w:ascii="David" w:hAnsi="David" w:cs="David" w:hint="cs"/>
                <w:sz w:val="24"/>
                <w:szCs w:val="24"/>
                <w:rtl/>
              </w:rPr>
              <w:t>השבה הדדית.</w:t>
            </w:r>
          </w:p>
        </w:tc>
      </w:tr>
    </w:tbl>
    <w:p w14:paraId="5C0079FE" w14:textId="77777777" w:rsidR="00371BE9" w:rsidRDefault="00371BE9" w:rsidP="00371BE9">
      <w:pPr>
        <w:bidi/>
        <w:rPr>
          <w:rFonts w:ascii="David" w:hAnsi="David" w:cs="David"/>
          <w:sz w:val="24"/>
          <w:szCs w:val="24"/>
          <w:rtl/>
        </w:rPr>
      </w:pPr>
    </w:p>
    <w:p w14:paraId="638A67E8" w14:textId="30DC6FE7" w:rsidR="00EA590E" w:rsidRDefault="00EA590E" w:rsidP="00EA590E">
      <w:pPr>
        <w:tabs>
          <w:tab w:val="left" w:pos="2414"/>
        </w:tabs>
        <w:bidi/>
        <w:spacing w:line="276" w:lineRule="auto"/>
        <w:rPr>
          <w:rFonts w:ascii="David" w:hAnsi="David" w:cs="David"/>
          <w:color w:val="FF0000"/>
          <w:sz w:val="24"/>
          <w:szCs w:val="24"/>
          <w:rtl/>
        </w:rPr>
      </w:pPr>
      <w:r w:rsidRPr="00EA590E">
        <w:rPr>
          <w:rFonts w:ascii="David" w:hAnsi="David" w:cs="David" w:hint="cs"/>
          <w:color w:val="FF0000"/>
          <w:sz w:val="24"/>
          <w:szCs w:val="24"/>
          <w:rtl/>
        </w:rPr>
        <w:t xml:space="preserve">*מדובר בזכות ביטול. לכן, ההפרה אינה מובילה כשלעצמה לביטול, אלא על הנפגע לבטל את החוזה. </w:t>
      </w:r>
    </w:p>
    <w:p w14:paraId="173FC985" w14:textId="670BB9A4" w:rsidR="00EA590E" w:rsidRDefault="00EA590E" w:rsidP="00EA590E">
      <w:pPr>
        <w:tabs>
          <w:tab w:val="left" w:pos="2414"/>
        </w:tabs>
        <w:bidi/>
        <w:spacing w:line="276" w:lineRule="auto"/>
        <w:rPr>
          <w:rFonts w:ascii="David" w:hAnsi="David" w:cs="David"/>
          <w:sz w:val="24"/>
          <w:szCs w:val="24"/>
          <w:rtl/>
        </w:rPr>
      </w:pPr>
      <w:r w:rsidRPr="009F7CCD">
        <w:rPr>
          <w:rFonts w:ascii="David" w:hAnsi="David" w:cs="David" w:hint="cs"/>
          <w:sz w:val="24"/>
          <w:szCs w:val="24"/>
          <w:u w:val="single"/>
          <w:rtl/>
        </w:rPr>
        <w:t>ביטול חלקי</w:t>
      </w:r>
      <w:r>
        <w:rPr>
          <w:rFonts w:ascii="David" w:hAnsi="David" w:cs="David" w:hint="cs"/>
          <w:sz w:val="24"/>
          <w:szCs w:val="24"/>
          <w:rtl/>
        </w:rPr>
        <w:t xml:space="preserve">: </w:t>
      </w:r>
      <w:r w:rsidRPr="009F7CCD">
        <w:rPr>
          <w:rFonts w:ascii="David" w:hAnsi="David" w:cs="David"/>
          <w:sz w:val="24"/>
          <w:szCs w:val="24"/>
          <w:rtl/>
        </w:rPr>
        <w:t>לפי סעיף 7(ג), במידה וניתן לחלק את החוזה לחלקים ולהחיל את ההפרה על אחד מחלקיו, ניתן להתייחס לחלק זה בלבד כבטל.</w:t>
      </w:r>
    </w:p>
    <w:p w14:paraId="47DDC15D" w14:textId="236F5E5D" w:rsidR="00EA590E" w:rsidRPr="00025185" w:rsidRDefault="00025185" w:rsidP="00025185">
      <w:pPr>
        <w:tabs>
          <w:tab w:val="left" w:pos="2414"/>
        </w:tabs>
        <w:bidi/>
        <w:spacing w:line="276" w:lineRule="auto"/>
        <w:rPr>
          <w:rFonts w:ascii="David" w:hAnsi="David" w:cs="David"/>
          <w:b/>
          <w:bCs/>
          <w:sz w:val="24"/>
          <w:szCs w:val="24"/>
          <w:rtl/>
        </w:rPr>
      </w:pPr>
      <w:r w:rsidRPr="00025185">
        <w:rPr>
          <w:rFonts w:ascii="David" w:hAnsi="David" w:cs="David" w:hint="cs"/>
          <w:b/>
          <w:bCs/>
          <w:sz w:val="24"/>
          <w:szCs w:val="24"/>
          <w:rtl/>
        </w:rPr>
        <w:t xml:space="preserve">ס' 8 </w:t>
      </w:r>
      <w:r w:rsidRPr="00025185">
        <w:rPr>
          <w:rFonts w:ascii="David" w:hAnsi="David" w:cs="David"/>
          <w:b/>
          <w:bCs/>
          <w:sz w:val="24"/>
          <w:szCs w:val="24"/>
          <w:rtl/>
        </w:rPr>
        <w:t>–</w:t>
      </w:r>
      <w:r w:rsidRPr="00025185">
        <w:rPr>
          <w:rFonts w:ascii="David" w:hAnsi="David" w:cs="David" w:hint="cs"/>
          <w:b/>
          <w:bCs/>
          <w:sz w:val="24"/>
          <w:szCs w:val="24"/>
          <w:rtl/>
        </w:rPr>
        <w:t xml:space="preserve"> דרך הביטול:</w:t>
      </w:r>
      <w:r w:rsidRPr="00025185">
        <w:rPr>
          <w:rFonts w:ascii="David" w:hAnsi="David" w:cs="David" w:hint="cs"/>
          <w:b/>
          <w:bCs/>
          <w:sz w:val="24"/>
          <w:szCs w:val="24"/>
        </w:rPr>
        <w:t xml:space="preserve"> </w:t>
      </w:r>
    </w:p>
    <w:p w14:paraId="5678F158" w14:textId="34AE273D" w:rsidR="00025185" w:rsidRDefault="00025185" w:rsidP="00434792">
      <w:pPr>
        <w:pStyle w:val="ListParagraph"/>
        <w:numPr>
          <w:ilvl w:val="0"/>
          <w:numId w:val="88"/>
        </w:numPr>
        <w:tabs>
          <w:tab w:val="left" w:pos="2414"/>
        </w:tabs>
        <w:bidi/>
        <w:spacing w:line="276" w:lineRule="auto"/>
        <w:rPr>
          <w:rFonts w:ascii="David" w:hAnsi="David" w:cs="David"/>
          <w:sz w:val="24"/>
          <w:szCs w:val="24"/>
        </w:rPr>
      </w:pPr>
      <w:r w:rsidRPr="00025185">
        <w:rPr>
          <w:rFonts w:ascii="David" w:hAnsi="David" w:cs="David" w:hint="cs"/>
          <w:sz w:val="24"/>
          <w:szCs w:val="24"/>
          <w:rtl/>
        </w:rPr>
        <w:lastRenderedPageBreak/>
        <w:t xml:space="preserve">לפי סעיף 8, הביטול יהיה דרך הודעת הנפגע למפר תוך זמן סביר מרגע ההפרה בהפרה יסודית, ותוך זמן סביר מסיום הארכה בהפרה שאינה יסודית. במידה ועבר זמן סביר </w:t>
      </w:r>
      <w:r w:rsidRPr="00025185">
        <w:rPr>
          <w:rFonts w:ascii="David" w:hAnsi="David" w:cs="David"/>
          <w:sz w:val="24"/>
          <w:szCs w:val="24"/>
          <w:rtl/>
        </w:rPr>
        <w:t>–</w:t>
      </w:r>
      <w:r w:rsidRPr="00025185">
        <w:rPr>
          <w:rFonts w:ascii="David" w:hAnsi="David" w:cs="David" w:hint="cs"/>
          <w:sz w:val="24"/>
          <w:szCs w:val="24"/>
          <w:rtl/>
        </w:rPr>
        <w:t xml:space="preserve"> ביהמ"ש עלול לראות באי הביטול כמחילה על ההפרה והמשך קיום החוזה. </w:t>
      </w:r>
    </w:p>
    <w:p w14:paraId="29617CE9" w14:textId="77777777" w:rsidR="00920DBA" w:rsidRPr="00920DBA" w:rsidRDefault="00920DBA" w:rsidP="00920DBA">
      <w:pPr>
        <w:tabs>
          <w:tab w:val="left" w:pos="2414"/>
        </w:tabs>
        <w:bidi/>
        <w:spacing w:line="276" w:lineRule="auto"/>
        <w:rPr>
          <w:rFonts w:ascii="David" w:hAnsi="David" w:cs="David"/>
          <w:sz w:val="24"/>
          <w:szCs w:val="24"/>
          <w:rtl/>
        </w:rPr>
      </w:pPr>
      <w:r w:rsidRPr="00920DBA">
        <w:rPr>
          <w:rFonts w:ascii="David" w:hAnsi="David" w:cs="David"/>
          <w:b/>
          <w:bCs/>
          <w:sz w:val="24"/>
          <w:szCs w:val="24"/>
          <w:rtl/>
        </w:rPr>
        <w:t>דרך הביטול</w:t>
      </w:r>
      <w:r w:rsidRPr="00920DBA">
        <w:rPr>
          <w:rFonts w:ascii="David" w:hAnsi="David" w:cs="David"/>
          <w:sz w:val="24"/>
          <w:szCs w:val="24"/>
        </w:rPr>
        <w:t>:</w:t>
      </w:r>
    </w:p>
    <w:p w14:paraId="1C01D2BC" w14:textId="7D494899" w:rsidR="00920DBA" w:rsidRPr="00920DBA" w:rsidRDefault="00920DBA" w:rsidP="00434792">
      <w:pPr>
        <w:pStyle w:val="ListParagraph"/>
        <w:numPr>
          <w:ilvl w:val="0"/>
          <w:numId w:val="88"/>
        </w:numPr>
        <w:tabs>
          <w:tab w:val="left" w:pos="2414"/>
        </w:tabs>
        <w:bidi/>
        <w:spacing w:line="276" w:lineRule="auto"/>
        <w:rPr>
          <w:rFonts w:ascii="David" w:hAnsi="David" w:cs="David"/>
          <w:sz w:val="24"/>
          <w:szCs w:val="24"/>
          <w:rtl/>
        </w:rPr>
      </w:pPr>
      <w:r w:rsidRPr="00920DBA">
        <w:rPr>
          <w:rFonts w:ascii="David" w:hAnsi="David" w:cs="David"/>
          <w:sz w:val="24"/>
          <w:szCs w:val="24"/>
          <w:rtl/>
        </w:rPr>
        <w:t>ביטול בהתנהגות (לא מומלץ כי ההתנהגות עלולה להיחשב להפרה)</w:t>
      </w:r>
      <w:r w:rsidR="00A20312">
        <w:rPr>
          <w:rFonts w:ascii="David" w:hAnsi="David" w:cs="David" w:hint="cs"/>
          <w:sz w:val="24"/>
          <w:szCs w:val="24"/>
          <w:rtl/>
        </w:rPr>
        <w:t xml:space="preserve"> (</w:t>
      </w:r>
      <w:r w:rsidR="00A20312" w:rsidRPr="00A20312">
        <w:rPr>
          <w:rFonts w:ascii="David" w:hAnsi="David" w:cs="David" w:hint="cs"/>
          <w:sz w:val="24"/>
          <w:szCs w:val="24"/>
          <w:highlight w:val="yellow"/>
          <w:rtl/>
        </w:rPr>
        <w:t>גינזברג נ' יוסף</w:t>
      </w:r>
      <w:r w:rsidR="00A20312">
        <w:rPr>
          <w:rFonts w:ascii="David" w:hAnsi="David" w:cs="David" w:hint="cs"/>
          <w:sz w:val="24"/>
          <w:szCs w:val="24"/>
          <w:rtl/>
        </w:rPr>
        <w:t xml:space="preserve">). </w:t>
      </w:r>
    </w:p>
    <w:p w14:paraId="0CFE32D8" w14:textId="48E44077" w:rsidR="00920DBA" w:rsidRPr="00920DBA" w:rsidRDefault="00920DBA" w:rsidP="00434792">
      <w:pPr>
        <w:pStyle w:val="ListParagraph"/>
        <w:numPr>
          <w:ilvl w:val="0"/>
          <w:numId w:val="88"/>
        </w:numPr>
        <w:tabs>
          <w:tab w:val="left" w:pos="2414"/>
        </w:tabs>
        <w:bidi/>
        <w:spacing w:line="276" w:lineRule="auto"/>
        <w:rPr>
          <w:rFonts w:ascii="David" w:hAnsi="David" w:cs="David"/>
          <w:sz w:val="24"/>
          <w:szCs w:val="24"/>
          <w:rtl/>
        </w:rPr>
      </w:pPr>
      <w:r w:rsidRPr="00920DBA">
        <w:rPr>
          <w:rFonts w:ascii="David" w:hAnsi="David" w:cs="David"/>
          <w:sz w:val="24"/>
          <w:szCs w:val="24"/>
          <w:rtl/>
        </w:rPr>
        <w:t>תביעה כביטול</w:t>
      </w:r>
      <w:r w:rsidR="00A20312">
        <w:rPr>
          <w:rFonts w:ascii="David" w:hAnsi="David" w:cs="David" w:hint="cs"/>
          <w:sz w:val="24"/>
          <w:szCs w:val="24"/>
          <w:rtl/>
        </w:rPr>
        <w:t xml:space="preserve"> (</w:t>
      </w:r>
      <w:r w:rsidR="00A20312" w:rsidRPr="00A20312">
        <w:rPr>
          <w:rFonts w:ascii="David" w:hAnsi="David" w:cs="David" w:hint="cs"/>
          <w:sz w:val="24"/>
          <w:szCs w:val="24"/>
          <w:highlight w:val="yellow"/>
          <w:rtl/>
        </w:rPr>
        <w:t>מונסנגו</w:t>
      </w:r>
      <w:r w:rsidR="00A20312">
        <w:rPr>
          <w:rFonts w:ascii="David" w:hAnsi="David" w:cs="David" w:hint="cs"/>
          <w:sz w:val="24"/>
          <w:szCs w:val="24"/>
          <w:rtl/>
        </w:rPr>
        <w:t>)</w:t>
      </w:r>
    </w:p>
    <w:p w14:paraId="0EF132F5" w14:textId="52BC8F82" w:rsidR="00920DBA" w:rsidRPr="00920DBA" w:rsidRDefault="00920DBA" w:rsidP="00434792">
      <w:pPr>
        <w:pStyle w:val="ListParagraph"/>
        <w:numPr>
          <w:ilvl w:val="0"/>
          <w:numId w:val="88"/>
        </w:numPr>
        <w:tabs>
          <w:tab w:val="left" w:pos="2414"/>
        </w:tabs>
        <w:bidi/>
        <w:spacing w:line="276" w:lineRule="auto"/>
        <w:rPr>
          <w:rFonts w:ascii="David" w:hAnsi="David" w:cs="David"/>
          <w:sz w:val="24"/>
          <w:szCs w:val="24"/>
          <w:rtl/>
        </w:rPr>
      </w:pPr>
      <w:r w:rsidRPr="00920DBA">
        <w:rPr>
          <w:rFonts w:ascii="David" w:hAnsi="David" w:cs="David"/>
          <w:sz w:val="24"/>
          <w:szCs w:val="24"/>
          <w:rtl/>
        </w:rPr>
        <w:t>הודעת ביטול במקביל להודעת הארכה</w:t>
      </w:r>
      <w:r w:rsidR="00A20312">
        <w:rPr>
          <w:rFonts w:ascii="David" w:hAnsi="David" w:cs="David" w:hint="cs"/>
          <w:sz w:val="24"/>
          <w:szCs w:val="24"/>
          <w:rtl/>
        </w:rPr>
        <w:t xml:space="preserve"> (</w:t>
      </w:r>
      <w:r w:rsidR="00A20312" w:rsidRPr="00A20312">
        <w:rPr>
          <w:rFonts w:ascii="David" w:hAnsi="David" w:cs="David" w:hint="cs"/>
          <w:sz w:val="24"/>
          <w:szCs w:val="24"/>
          <w:highlight w:val="yellow"/>
          <w:rtl/>
        </w:rPr>
        <w:t>שיכון ופיתוח נ' מעלה אדומים</w:t>
      </w:r>
      <w:r w:rsidR="00A20312">
        <w:rPr>
          <w:rFonts w:ascii="David" w:hAnsi="David" w:cs="David" w:hint="cs"/>
          <w:sz w:val="24"/>
          <w:szCs w:val="24"/>
          <w:rtl/>
        </w:rPr>
        <w:t>)</w:t>
      </w:r>
    </w:p>
    <w:p w14:paraId="563C941B" w14:textId="0DCDA10B" w:rsidR="00920DBA" w:rsidRPr="00920DBA" w:rsidRDefault="00920DBA" w:rsidP="00434792">
      <w:pPr>
        <w:pStyle w:val="ListParagraph"/>
        <w:numPr>
          <w:ilvl w:val="0"/>
          <w:numId w:val="88"/>
        </w:numPr>
        <w:tabs>
          <w:tab w:val="left" w:pos="2414"/>
        </w:tabs>
        <w:bidi/>
        <w:spacing w:line="276" w:lineRule="auto"/>
        <w:rPr>
          <w:rFonts w:ascii="David" w:hAnsi="David" w:cs="David"/>
          <w:sz w:val="24"/>
          <w:szCs w:val="24"/>
          <w:rtl/>
        </w:rPr>
      </w:pPr>
      <w:r w:rsidRPr="00920DBA">
        <w:rPr>
          <w:rFonts w:ascii="David" w:hAnsi="David" w:cs="David"/>
          <w:sz w:val="24"/>
          <w:szCs w:val="24"/>
          <w:rtl/>
        </w:rPr>
        <w:t>השתהות בביטול – גוררת בעקבותיה מתן ארכה (המפר חשב שההפרה אינה יסודית ונסלחה)</w:t>
      </w:r>
      <w:r w:rsidR="00A20312">
        <w:rPr>
          <w:rFonts w:ascii="David" w:hAnsi="David" w:cs="David" w:hint="cs"/>
          <w:sz w:val="24"/>
          <w:szCs w:val="24"/>
          <w:rtl/>
        </w:rPr>
        <w:t xml:space="preserve"> (</w:t>
      </w:r>
      <w:r w:rsidR="00A20312" w:rsidRPr="00A20312">
        <w:rPr>
          <w:rFonts w:ascii="David" w:hAnsi="David" w:cs="David" w:hint="cs"/>
          <w:sz w:val="24"/>
          <w:szCs w:val="24"/>
          <w:highlight w:val="yellow"/>
          <w:rtl/>
        </w:rPr>
        <w:t>חלאבין או אבו זייד</w:t>
      </w:r>
      <w:r w:rsidR="00A20312">
        <w:rPr>
          <w:rFonts w:ascii="David" w:hAnsi="David" w:cs="David" w:hint="cs"/>
          <w:sz w:val="24"/>
          <w:szCs w:val="24"/>
          <w:rtl/>
        </w:rPr>
        <w:t>)</w:t>
      </w:r>
    </w:p>
    <w:p w14:paraId="6D0AA500" w14:textId="77777777" w:rsidR="00920DBA" w:rsidRPr="00920DBA" w:rsidRDefault="00920DBA" w:rsidP="00920DBA">
      <w:pPr>
        <w:tabs>
          <w:tab w:val="left" w:pos="2414"/>
        </w:tabs>
        <w:bidi/>
        <w:spacing w:line="276" w:lineRule="auto"/>
        <w:rPr>
          <w:rFonts w:ascii="David" w:hAnsi="David" w:cs="David"/>
          <w:sz w:val="24"/>
          <w:szCs w:val="24"/>
          <w:rtl/>
        </w:rPr>
      </w:pPr>
      <w:r w:rsidRPr="00920DBA">
        <w:rPr>
          <w:rFonts w:ascii="David" w:hAnsi="David" w:cs="David"/>
          <w:sz w:val="24"/>
          <w:szCs w:val="24"/>
          <w:rtl/>
        </w:rPr>
        <w:t>מכאן, דרך הביטול הטובה ביותר היא הודעת ביטול, יוצרת וודאות ומצמצמת מקום לפרשנות</w:t>
      </w:r>
      <w:r w:rsidRPr="00920DBA">
        <w:rPr>
          <w:rFonts w:ascii="David" w:hAnsi="David" w:cs="David"/>
          <w:sz w:val="24"/>
          <w:szCs w:val="24"/>
        </w:rPr>
        <w:t>.</w:t>
      </w:r>
    </w:p>
    <w:p w14:paraId="4C68DEFF" w14:textId="77777777" w:rsidR="00920DBA" w:rsidRPr="00920DBA" w:rsidRDefault="00920DBA" w:rsidP="00920DBA">
      <w:pPr>
        <w:tabs>
          <w:tab w:val="left" w:pos="2414"/>
        </w:tabs>
        <w:bidi/>
        <w:spacing w:line="276" w:lineRule="auto"/>
        <w:rPr>
          <w:rFonts w:ascii="David" w:hAnsi="David" w:cs="David"/>
          <w:sz w:val="24"/>
          <w:szCs w:val="24"/>
          <w:rtl/>
        </w:rPr>
      </w:pPr>
      <w:r w:rsidRPr="00920DBA">
        <w:rPr>
          <w:rFonts w:ascii="David" w:hAnsi="David" w:cs="David"/>
          <w:sz w:val="24"/>
          <w:szCs w:val="24"/>
          <w:u w:val="single"/>
          <w:rtl/>
        </w:rPr>
        <w:t>סוגי ביטול</w:t>
      </w:r>
      <w:r w:rsidRPr="00920DBA">
        <w:rPr>
          <w:rFonts w:ascii="David" w:hAnsi="David" w:cs="David"/>
          <w:sz w:val="24"/>
          <w:szCs w:val="24"/>
        </w:rPr>
        <w:t>:</w:t>
      </w:r>
    </w:p>
    <w:p w14:paraId="6E3FA8FC" w14:textId="097D374B" w:rsidR="00920DBA" w:rsidRPr="00920DBA" w:rsidRDefault="00920DBA" w:rsidP="00434792">
      <w:pPr>
        <w:pStyle w:val="ListParagraph"/>
        <w:numPr>
          <w:ilvl w:val="0"/>
          <w:numId w:val="89"/>
        </w:numPr>
        <w:tabs>
          <w:tab w:val="left" w:pos="2414"/>
        </w:tabs>
        <w:bidi/>
        <w:spacing w:line="276" w:lineRule="auto"/>
        <w:rPr>
          <w:rFonts w:ascii="David" w:hAnsi="David" w:cs="David"/>
          <w:sz w:val="24"/>
          <w:szCs w:val="24"/>
          <w:rtl/>
        </w:rPr>
      </w:pPr>
      <w:r w:rsidRPr="00920DBA">
        <w:rPr>
          <w:rFonts w:ascii="David" w:hAnsi="David" w:cs="David"/>
          <w:sz w:val="24"/>
          <w:szCs w:val="24"/>
          <w:rtl/>
        </w:rPr>
        <w:t>ביטול בעקבות הפרה – הדעה הרווחת היא שהביטול הוא פרוספקטיבי, בטל מרגע ההפרה והלאה</w:t>
      </w:r>
      <w:r w:rsidRPr="00920DBA">
        <w:rPr>
          <w:rFonts w:ascii="David" w:hAnsi="David" w:cs="David"/>
          <w:sz w:val="24"/>
          <w:szCs w:val="24"/>
        </w:rPr>
        <w:t>.</w:t>
      </w:r>
    </w:p>
    <w:p w14:paraId="182418AB" w14:textId="70FB0C22" w:rsidR="00025185" w:rsidRPr="00920DBA" w:rsidRDefault="00920DBA" w:rsidP="00434792">
      <w:pPr>
        <w:pStyle w:val="ListParagraph"/>
        <w:numPr>
          <w:ilvl w:val="0"/>
          <w:numId w:val="89"/>
        </w:numPr>
        <w:tabs>
          <w:tab w:val="left" w:pos="2414"/>
        </w:tabs>
        <w:bidi/>
        <w:spacing w:line="276" w:lineRule="auto"/>
        <w:rPr>
          <w:rFonts w:ascii="David" w:hAnsi="David" w:cs="David"/>
          <w:sz w:val="24"/>
          <w:szCs w:val="24"/>
          <w:rtl/>
        </w:rPr>
      </w:pPr>
      <w:r w:rsidRPr="00920DBA">
        <w:rPr>
          <w:rFonts w:ascii="David" w:hAnsi="David" w:cs="David"/>
          <w:sz w:val="24"/>
          <w:szCs w:val="24"/>
          <w:rtl/>
        </w:rPr>
        <w:t>ביטול בעקבות פגם – בטל מלכתחילה כיוון שהחוזה פגום מרגע היווצרותו.</w:t>
      </w:r>
    </w:p>
    <w:p w14:paraId="0283E80F" w14:textId="27D292EE" w:rsidR="00025185" w:rsidRDefault="00C85D70" w:rsidP="00C85D70">
      <w:pPr>
        <w:tabs>
          <w:tab w:val="left" w:pos="2414"/>
        </w:tabs>
        <w:bidi/>
        <w:spacing w:line="276" w:lineRule="auto"/>
        <w:rPr>
          <w:rFonts w:ascii="David" w:hAnsi="David" w:cs="David"/>
          <w:sz w:val="24"/>
          <w:szCs w:val="24"/>
          <w:rtl/>
        </w:rPr>
      </w:pPr>
      <w:r w:rsidRPr="00C85D70">
        <w:rPr>
          <w:rFonts w:ascii="David" w:hAnsi="David" w:cs="David" w:hint="cs"/>
          <w:sz w:val="24"/>
          <w:szCs w:val="24"/>
          <w:u w:val="single"/>
          <w:rtl/>
        </w:rPr>
        <w:t>הפרה יסודית שהופכת ללא יסודית</w:t>
      </w:r>
      <w:r>
        <w:rPr>
          <w:rFonts w:ascii="David" w:hAnsi="David" w:cs="David" w:hint="cs"/>
          <w:sz w:val="24"/>
          <w:szCs w:val="24"/>
          <w:rtl/>
        </w:rPr>
        <w:t xml:space="preserve"> - </w:t>
      </w:r>
      <w:r w:rsidRPr="00C85D70">
        <w:rPr>
          <w:rFonts w:ascii="David" w:hAnsi="David" w:cs="David" w:hint="cs"/>
          <w:sz w:val="24"/>
          <w:szCs w:val="24"/>
          <w:rtl/>
        </w:rPr>
        <w:t>אם הנפגע השתהה בביטול החוזה עליו לתת ארכה אפילו אם ההפרה הייתה יסודית</w:t>
      </w:r>
      <w:r>
        <w:rPr>
          <w:rFonts w:ascii="David" w:hAnsi="David" w:cs="David" w:hint="cs"/>
          <w:sz w:val="24"/>
          <w:szCs w:val="24"/>
          <w:rtl/>
        </w:rPr>
        <w:t>?</w:t>
      </w:r>
      <w:r>
        <w:rPr>
          <w:rFonts w:ascii="David" w:hAnsi="David" w:cs="David" w:hint="cs"/>
          <w:sz w:val="24"/>
          <w:szCs w:val="24"/>
        </w:rPr>
        <w:t xml:space="preserve"> </w:t>
      </w:r>
      <w:r w:rsidR="009C2D82" w:rsidRPr="009C2D82">
        <w:rPr>
          <w:rFonts w:ascii="David" w:hAnsi="David" w:cs="David" w:hint="cs"/>
          <w:sz w:val="24"/>
          <w:szCs w:val="24"/>
          <w:highlight w:val="yellow"/>
          <w:rtl/>
        </w:rPr>
        <w:t>(אנגלרד, מקל)</w:t>
      </w:r>
    </w:p>
    <w:p w14:paraId="52F12560" w14:textId="05D9817E" w:rsidR="009C2D82" w:rsidRPr="00A82E4E" w:rsidRDefault="009C2D82" w:rsidP="009C2D82">
      <w:pPr>
        <w:bidi/>
        <w:rPr>
          <w:rFonts w:ascii="David" w:hAnsi="David" w:cs="David"/>
          <w:sz w:val="24"/>
          <w:szCs w:val="24"/>
          <w:rtl/>
        </w:rPr>
      </w:pPr>
      <w:r w:rsidRPr="00A82E4E">
        <w:rPr>
          <w:rFonts w:ascii="David" w:hAnsi="David" w:cs="David" w:hint="cs"/>
          <w:sz w:val="24"/>
          <w:szCs w:val="24"/>
          <w:rtl/>
        </w:rPr>
        <w:t xml:space="preserve">אנגלרד </w:t>
      </w:r>
      <w:r>
        <w:rPr>
          <w:rFonts w:ascii="David" w:hAnsi="David" w:cs="David" w:hint="cs"/>
          <w:sz w:val="24"/>
          <w:szCs w:val="24"/>
          <w:rtl/>
        </w:rPr>
        <w:t xml:space="preserve">(דעת מיעוט) </w:t>
      </w:r>
      <w:r w:rsidRPr="00A82E4E">
        <w:rPr>
          <w:rFonts w:ascii="David" w:hAnsi="David" w:cs="David" w:hint="cs"/>
          <w:sz w:val="24"/>
          <w:szCs w:val="24"/>
          <w:rtl/>
        </w:rPr>
        <w:t xml:space="preserve">אומר שהייתה הפרה יסודית והנפגע מההפרה יכול היה לבטל אבל הוא השתהה, חיכה שלושה חודשים. עכשיו הוא כבר לא יכול לבטל אלא לתת ארכה ואז הוא יוכל לבטל. </w:t>
      </w:r>
      <w:r>
        <w:rPr>
          <w:rFonts w:ascii="David" w:hAnsi="David" w:cs="David" w:hint="cs"/>
          <w:sz w:val="24"/>
          <w:szCs w:val="24"/>
          <w:rtl/>
        </w:rPr>
        <w:t xml:space="preserve">שאר החושבים שלא הייתה הפרה ולכן אין זכות ביטול. </w:t>
      </w:r>
    </w:p>
    <w:p w14:paraId="2223F2F7" w14:textId="13D3E435" w:rsidR="009C2D82" w:rsidRDefault="009C2D82" w:rsidP="009C2D82">
      <w:pPr>
        <w:bidi/>
        <w:rPr>
          <w:rFonts w:ascii="David" w:hAnsi="David" w:cs="David"/>
          <w:sz w:val="24"/>
          <w:szCs w:val="24"/>
        </w:rPr>
      </w:pPr>
      <w:r w:rsidRPr="009C2D82">
        <w:rPr>
          <w:rFonts w:ascii="David" w:hAnsi="David" w:cs="David" w:hint="cs"/>
          <w:sz w:val="24"/>
          <w:szCs w:val="24"/>
          <w:u w:val="single"/>
          <w:rtl/>
        </w:rPr>
        <w:t xml:space="preserve">אם הנפגע השתהה בביטול </w:t>
      </w:r>
      <w:r w:rsidRPr="009C2D82">
        <w:rPr>
          <w:rFonts w:ascii="David" w:hAnsi="David" w:cs="David"/>
          <w:sz w:val="24"/>
          <w:szCs w:val="24"/>
          <w:u w:val="single"/>
          <w:rtl/>
        </w:rPr>
        <w:t>–</w:t>
      </w:r>
      <w:r w:rsidRPr="009C2D82">
        <w:rPr>
          <w:rFonts w:ascii="David" w:hAnsi="David" w:cs="David" w:hint="cs"/>
          <w:sz w:val="24"/>
          <w:szCs w:val="24"/>
          <w:u w:val="single"/>
          <w:rtl/>
        </w:rPr>
        <w:t xml:space="preserve"> האם זכות הביטול כפופה לסייג הצדק?</w:t>
      </w:r>
      <w:r w:rsidRPr="00A82E4E">
        <w:rPr>
          <w:rFonts w:ascii="David" w:hAnsi="David" w:cs="David" w:hint="cs"/>
          <w:sz w:val="24"/>
          <w:szCs w:val="24"/>
        </w:rPr>
        <w:t xml:space="preserve"> </w:t>
      </w:r>
      <w:r w:rsidRPr="00A82E4E">
        <w:rPr>
          <w:rFonts w:ascii="David" w:hAnsi="David" w:cs="David" w:hint="cs"/>
          <w:sz w:val="24"/>
          <w:szCs w:val="24"/>
          <w:rtl/>
        </w:rPr>
        <w:t>(</w:t>
      </w:r>
      <w:r w:rsidRPr="009C2D82">
        <w:rPr>
          <w:rFonts w:ascii="David" w:hAnsi="David" w:cs="David" w:hint="cs"/>
          <w:sz w:val="24"/>
          <w:szCs w:val="24"/>
          <w:highlight w:val="yellow"/>
          <w:rtl/>
        </w:rPr>
        <w:t>אנגלרד במקל</w:t>
      </w:r>
      <w:r w:rsidRPr="00D14879">
        <w:rPr>
          <w:rFonts w:ascii="David" w:hAnsi="David" w:cs="David" w:hint="cs"/>
          <w:sz w:val="24"/>
          <w:szCs w:val="24"/>
          <w:rtl/>
        </w:rPr>
        <w:t>),</w:t>
      </w:r>
      <w:r>
        <w:rPr>
          <w:rFonts w:ascii="David" w:hAnsi="David" w:cs="David" w:hint="cs"/>
          <w:sz w:val="24"/>
          <w:szCs w:val="24"/>
          <w:rtl/>
        </w:rPr>
        <w:t xml:space="preserve"> אנגלרד אומר שכן אך הוא מיעוט.</w:t>
      </w:r>
    </w:p>
    <w:p w14:paraId="42E673C9" w14:textId="684E1972" w:rsidR="00E45044" w:rsidRDefault="00E45044" w:rsidP="00E45044">
      <w:pPr>
        <w:bidi/>
        <w:rPr>
          <w:rFonts w:ascii="David" w:hAnsi="David" w:cs="David"/>
          <w:b/>
          <w:bCs/>
          <w:sz w:val="24"/>
          <w:szCs w:val="24"/>
          <w:rtl/>
          <w:lang w:val="en-US"/>
        </w:rPr>
      </w:pPr>
      <w:r w:rsidRPr="00E45044">
        <w:rPr>
          <w:rFonts w:ascii="David" w:hAnsi="David" w:cs="David" w:hint="cs"/>
          <w:b/>
          <w:bCs/>
          <w:sz w:val="24"/>
          <w:szCs w:val="24"/>
          <w:rtl/>
          <w:lang w:val="en-US"/>
        </w:rPr>
        <w:t xml:space="preserve">ס' 9 </w:t>
      </w:r>
      <w:r w:rsidRPr="00E45044">
        <w:rPr>
          <w:rFonts w:ascii="David" w:hAnsi="David" w:cs="David"/>
          <w:b/>
          <w:bCs/>
          <w:sz w:val="24"/>
          <w:szCs w:val="24"/>
          <w:rtl/>
          <w:lang w:val="en-US"/>
        </w:rPr>
        <w:t>–</w:t>
      </w:r>
      <w:r w:rsidRPr="00E45044">
        <w:rPr>
          <w:rFonts w:ascii="David" w:hAnsi="David" w:cs="David" w:hint="cs"/>
          <w:b/>
          <w:bCs/>
          <w:sz w:val="24"/>
          <w:szCs w:val="24"/>
          <w:rtl/>
          <w:lang w:val="en-US"/>
        </w:rPr>
        <w:t xml:space="preserve"> השבה (סעד שלילי):</w:t>
      </w:r>
    </w:p>
    <w:p w14:paraId="173324B3" w14:textId="2EBCAAD0" w:rsidR="00E45044" w:rsidRDefault="00E45044" w:rsidP="00434792">
      <w:pPr>
        <w:pStyle w:val="ListParagraph"/>
        <w:numPr>
          <w:ilvl w:val="0"/>
          <w:numId w:val="90"/>
        </w:numPr>
        <w:bidi/>
        <w:rPr>
          <w:rFonts w:ascii="David" w:hAnsi="David" w:cs="David"/>
          <w:sz w:val="24"/>
          <w:szCs w:val="24"/>
          <w:lang w:val="en-US"/>
        </w:rPr>
      </w:pPr>
      <w:r w:rsidRPr="00E45044">
        <w:rPr>
          <w:rFonts w:ascii="David" w:hAnsi="David" w:cs="David"/>
          <w:sz w:val="24"/>
          <w:szCs w:val="24"/>
          <w:rtl/>
          <w:lang w:val="en-US"/>
        </w:rPr>
        <w:t>סעד שלילי. השבה באה בעקבות ביטול, על הצדדים להשיב אחד לשני מה שקיבלו מהחוזה, או בהיעדר אפשרות כזו – השבת שווי.</w:t>
      </w:r>
    </w:p>
    <w:p w14:paraId="4FBBA2CB" w14:textId="1583B933" w:rsidR="00E45044" w:rsidRPr="00E45044" w:rsidRDefault="00E45044" w:rsidP="00434792">
      <w:pPr>
        <w:pStyle w:val="ListParagraph"/>
        <w:numPr>
          <w:ilvl w:val="0"/>
          <w:numId w:val="90"/>
        </w:numPr>
        <w:bidi/>
        <w:jc w:val="both"/>
        <w:rPr>
          <w:rFonts w:ascii="David" w:hAnsi="David" w:cs="David"/>
          <w:sz w:val="24"/>
          <w:szCs w:val="24"/>
          <w:rtl/>
          <w:lang w:val="en-US"/>
        </w:rPr>
      </w:pPr>
      <w:r w:rsidRPr="00E45044">
        <w:rPr>
          <w:rFonts w:ascii="David" w:hAnsi="David" w:cs="David" w:hint="cs"/>
          <w:sz w:val="24"/>
          <w:szCs w:val="24"/>
          <w:rtl/>
          <w:lang w:val="en-US"/>
        </w:rPr>
        <w:t>למה ההשבה היא הדדית?</w:t>
      </w:r>
      <w:r w:rsidRPr="00E45044">
        <w:rPr>
          <w:rFonts w:ascii="David" w:hAnsi="David" w:cs="David" w:hint="cs"/>
          <w:sz w:val="24"/>
          <w:szCs w:val="24"/>
          <w:lang w:val="en-US"/>
        </w:rPr>
        <w:t xml:space="preserve"> </w:t>
      </w:r>
      <w:r w:rsidRPr="00E45044">
        <w:rPr>
          <w:rFonts w:ascii="David" w:hAnsi="David" w:cs="David" w:hint="cs"/>
          <w:sz w:val="24"/>
          <w:szCs w:val="24"/>
          <w:rtl/>
          <w:lang w:val="en-US"/>
        </w:rPr>
        <w:t>למנוע התעשרות שלא כדין וזה תקף לשני הכיוונים</w:t>
      </w:r>
      <w:r>
        <w:rPr>
          <w:rFonts w:ascii="David" w:hAnsi="David" w:cs="David" w:hint="cs"/>
          <w:sz w:val="24"/>
          <w:szCs w:val="24"/>
          <w:rtl/>
          <w:lang w:val="en-US"/>
        </w:rPr>
        <w:t xml:space="preserve"> (</w:t>
      </w:r>
      <w:r w:rsidRPr="00E45044">
        <w:rPr>
          <w:rFonts w:ascii="David" w:hAnsi="David" w:cs="David" w:hint="cs"/>
          <w:sz w:val="24"/>
          <w:szCs w:val="24"/>
          <w:highlight w:val="yellow"/>
          <w:rtl/>
          <w:lang w:val="en-US"/>
        </w:rPr>
        <w:t>ברק, כלנית השרון</w:t>
      </w:r>
      <w:r>
        <w:rPr>
          <w:rFonts w:ascii="David" w:hAnsi="David" w:cs="David" w:hint="cs"/>
          <w:sz w:val="24"/>
          <w:szCs w:val="24"/>
          <w:rtl/>
          <w:lang w:val="en-US"/>
        </w:rPr>
        <w:t>).</w:t>
      </w:r>
    </w:p>
    <w:p w14:paraId="16F1A7B6" w14:textId="77777777" w:rsidR="00E45044" w:rsidRDefault="00E45044" w:rsidP="00E45044">
      <w:pPr>
        <w:pStyle w:val="ListParagraph"/>
        <w:bidi/>
        <w:rPr>
          <w:rFonts w:ascii="David" w:hAnsi="David" w:cs="David"/>
          <w:sz w:val="24"/>
          <w:szCs w:val="24"/>
          <w:lang w:val="en-US"/>
        </w:rPr>
      </w:pPr>
    </w:p>
    <w:p w14:paraId="75F67F04" w14:textId="280629BA" w:rsidR="00E45044" w:rsidRDefault="00E45044" w:rsidP="00E45044">
      <w:pPr>
        <w:bidi/>
        <w:jc w:val="both"/>
        <w:rPr>
          <w:rFonts w:ascii="David" w:hAnsi="David" w:cs="David"/>
          <w:sz w:val="24"/>
          <w:szCs w:val="24"/>
          <w:rtl/>
          <w:lang w:val="en-US"/>
        </w:rPr>
      </w:pPr>
      <w:r w:rsidRPr="005A64B3">
        <w:rPr>
          <w:rFonts w:ascii="David" w:hAnsi="David" w:cs="David" w:hint="cs"/>
          <w:sz w:val="24"/>
          <w:szCs w:val="24"/>
          <w:u w:val="single"/>
          <w:rtl/>
          <w:lang w:val="en-US"/>
        </w:rPr>
        <w:t>בחירה בנוגע להשבה</w:t>
      </w:r>
      <w:r>
        <w:rPr>
          <w:rFonts w:ascii="David" w:hAnsi="David" w:cs="David" w:hint="cs"/>
          <w:sz w:val="24"/>
          <w:szCs w:val="24"/>
          <w:rtl/>
          <w:lang w:val="en-US"/>
        </w:rPr>
        <w:t>:</w:t>
      </w:r>
    </w:p>
    <w:p w14:paraId="0C73AAD3" w14:textId="77777777" w:rsidR="00E45044" w:rsidRPr="005A64B3" w:rsidRDefault="00E45044" w:rsidP="00434792">
      <w:pPr>
        <w:pStyle w:val="ListParagraph"/>
        <w:numPr>
          <w:ilvl w:val="0"/>
          <w:numId w:val="91"/>
        </w:numPr>
        <w:bidi/>
        <w:jc w:val="both"/>
        <w:rPr>
          <w:rFonts w:ascii="David" w:hAnsi="David" w:cs="David"/>
          <w:sz w:val="24"/>
          <w:szCs w:val="24"/>
          <w:lang w:val="en-US"/>
        </w:rPr>
      </w:pPr>
      <w:r w:rsidRPr="005A64B3">
        <w:rPr>
          <w:rFonts w:ascii="David" w:hAnsi="David" w:cs="David" w:hint="cs"/>
          <w:sz w:val="24"/>
          <w:szCs w:val="24"/>
          <w:u w:val="single"/>
          <w:rtl/>
          <w:lang w:val="en-US"/>
        </w:rPr>
        <w:t>השבה בעין</w:t>
      </w:r>
      <w:r w:rsidRPr="005A64B3">
        <w:rPr>
          <w:rFonts w:ascii="David" w:hAnsi="David" w:cs="David" w:hint="cs"/>
          <w:sz w:val="24"/>
          <w:szCs w:val="24"/>
          <w:rtl/>
          <w:lang w:val="en-US"/>
        </w:rPr>
        <w:t xml:space="preserve"> </w:t>
      </w:r>
      <w:r w:rsidRPr="005A64B3">
        <w:rPr>
          <w:rFonts w:ascii="David" w:hAnsi="David" w:cs="David"/>
          <w:sz w:val="24"/>
          <w:szCs w:val="24"/>
          <w:rtl/>
          <w:lang w:val="en-US"/>
        </w:rPr>
        <w:t>–</w:t>
      </w:r>
      <w:r w:rsidRPr="005A64B3">
        <w:rPr>
          <w:rFonts w:ascii="David" w:hAnsi="David" w:cs="David" w:hint="cs"/>
          <w:sz w:val="24"/>
          <w:szCs w:val="24"/>
          <w:rtl/>
          <w:lang w:val="en-US"/>
        </w:rPr>
        <w:t xml:space="preserve"> </w:t>
      </w:r>
      <w:r>
        <w:rPr>
          <w:rFonts w:ascii="David" w:hAnsi="David" w:cs="David" w:hint="cs"/>
          <w:sz w:val="24"/>
          <w:szCs w:val="24"/>
          <w:rtl/>
          <w:lang w:val="en-US"/>
        </w:rPr>
        <w:t xml:space="preserve">השבת </w:t>
      </w:r>
      <w:r w:rsidRPr="005A64B3">
        <w:rPr>
          <w:rFonts w:ascii="David" w:hAnsi="David" w:cs="David" w:hint="cs"/>
          <w:sz w:val="24"/>
          <w:szCs w:val="24"/>
          <w:rtl/>
          <w:lang w:val="en-US"/>
        </w:rPr>
        <w:t>הנכס "</w:t>
      </w:r>
      <w:r w:rsidRPr="005A64B3">
        <w:rPr>
          <w:rFonts w:ascii="David" w:hAnsi="David" w:cs="David"/>
          <w:sz w:val="24"/>
          <w:szCs w:val="24"/>
          <w:rtl/>
          <w:lang w:val="en-US"/>
        </w:rPr>
        <w:t>חייב המפר להשיב לנפגע מה שקיבל על פי החוזה</w:t>
      </w:r>
      <w:r w:rsidRPr="005A64B3">
        <w:rPr>
          <w:rFonts w:ascii="David" w:hAnsi="David" w:cs="David" w:hint="cs"/>
          <w:sz w:val="24"/>
          <w:szCs w:val="24"/>
          <w:rtl/>
          <w:lang w:val="en-US"/>
        </w:rPr>
        <w:t xml:space="preserve">". </w:t>
      </w:r>
    </w:p>
    <w:p w14:paraId="4C6D298F" w14:textId="74F2933D" w:rsidR="00E45044" w:rsidRDefault="00E45044" w:rsidP="00434792">
      <w:pPr>
        <w:pStyle w:val="ListParagraph"/>
        <w:numPr>
          <w:ilvl w:val="0"/>
          <w:numId w:val="91"/>
        </w:numPr>
        <w:bidi/>
        <w:jc w:val="both"/>
        <w:rPr>
          <w:rFonts w:ascii="David" w:hAnsi="David" w:cs="David"/>
          <w:sz w:val="24"/>
          <w:szCs w:val="24"/>
          <w:lang w:val="en-US"/>
        </w:rPr>
      </w:pPr>
      <w:r w:rsidRPr="005A64B3">
        <w:rPr>
          <w:rFonts w:ascii="David" w:hAnsi="David" w:cs="David" w:hint="cs"/>
          <w:sz w:val="24"/>
          <w:szCs w:val="24"/>
          <w:u w:val="single"/>
          <w:rtl/>
          <w:lang w:val="en-US"/>
        </w:rPr>
        <w:t>השבה בשווי</w:t>
      </w:r>
      <w:r w:rsidRPr="005A64B3">
        <w:rPr>
          <w:rFonts w:ascii="David" w:hAnsi="David" w:cs="David" w:hint="cs"/>
          <w:sz w:val="24"/>
          <w:szCs w:val="24"/>
          <w:rtl/>
          <w:lang w:val="en-US"/>
        </w:rPr>
        <w:t xml:space="preserve"> </w:t>
      </w:r>
      <w:r w:rsidRPr="005A64B3">
        <w:rPr>
          <w:rFonts w:ascii="David" w:hAnsi="David" w:cs="David"/>
          <w:sz w:val="24"/>
          <w:szCs w:val="24"/>
          <w:rtl/>
          <w:lang w:val="en-US"/>
        </w:rPr>
        <w:t>–</w:t>
      </w:r>
      <w:r w:rsidRPr="005A64B3">
        <w:rPr>
          <w:rFonts w:ascii="David" w:hAnsi="David" w:cs="David" w:hint="cs"/>
          <w:sz w:val="24"/>
          <w:szCs w:val="24"/>
          <w:rtl/>
          <w:lang w:val="en-US"/>
        </w:rPr>
        <w:t xml:space="preserve"> כשהשבה בעין בלתי אפשרית, מחזירים בכסף </w:t>
      </w:r>
      <w:r w:rsidRPr="005A64B3">
        <w:rPr>
          <w:rFonts w:ascii="David" w:hAnsi="David" w:cs="David"/>
          <w:sz w:val="24"/>
          <w:szCs w:val="24"/>
          <w:rtl/>
          <w:lang w:val="en-US"/>
        </w:rPr>
        <w:t>–</w:t>
      </w:r>
      <w:r w:rsidRPr="005A64B3">
        <w:rPr>
          <w:rFonts w:ascii="David" w:hAnsi="David" w:cs="David" w:hint="cs"/>
          <w:sz w:val="24"/>
          <w:szCs w:val="24"/>
          <w:rtl/>
          <w:lang w:val="en-US"/>
        </w:rPr>
        <w:t xml:space="preserve"> "</w:t>
      </w:r>
      <w:r w:rsidRPr="005A64B3">
        <w:rPr>
          <w:rFonts w:ascii="David" w:hAnsi="David" w:cs="David"/>
          <w:sz w:val="24"/>
          <w:szCs w:val="24"/>
          <w:rtl/>
          <w:lang w:val="en-US"/>
        </w:rPr>
        <w:t>או לשלם לו את שוויו של מה שקיבל אם ההשבה הי</w:t>
      </w:r>
      <w:r w:rsidRPr="005A64B3">
        <w:rPr>
          <w:rFonts w:ascii="David" w:hAnsi="David" w:cs="David" w:hint="cs"/>
          <w:sz w:val="24"/>
          <w:szCs w:val="24"/>
          <w:rtl/>
          <w:lang w:val="en-US"/>
        </w:rPr>
        <w:t>י</w:t>
      </w:r>
      <w:r w:rsidRPr="005A64B3">
        <w:rPr>
          <w:rFonts w:ascii="David" w:hAnsi="David" w:cs="David"/>
          <w:sz w:val="24"/>
          <w:szCs w:val="24"/>
          <w:rtl/>
          <w:lang w:val="en-US"/>
        </w:rPr>
        <w:t>תה בלתי אפשרית או בלתי סבירה או שהנפגע בחר בכך</w:t>
      </w:r>
      <w:r w:rsidRPr="005A64B3">
        <w:rPr>
          <w:rFonts w:ascii="David" w:hAnsi="David" w:cs="David" w:hint="cs"/>
          <w:sz w:val="24"/>
          <w:szCs w:val="24"/>
          <w:rtl/>
          <w:lang w:val="en-US"/>
        </w:rPr>
        <w:t>"</w:t>
      </w:r>
      <w:r>
        <w:rPr>
          <w:rFonts w:ascii="David" w:hAnsi="David" w:cs="David" w:hint="cs"/>
          <w:sz w:val="24"/>
          <w:szCs w:val="24"/>
          <w:rtl/>
          <w:lang w:val="en-US"/>
        </w:rPr>
        <w:t xml:space="preserve"> </w:t>
      </w:r>
      <w:r>
        <w:rPr>
          <w:rFonts w:ascii="David" w:hAnsi="David" w:cs="David"/>
          <w:sz w:val="24"/>
          <w:szCs w:val="24"/>
          <w:rtl/>
          <w:lang w:val="en-US"/>
        </w:rPr>
        <w:t>–</w:t>
      </w:r>
      <w:r>
        <w:rPr>
          <w:rFonts w:ascii="David" w:hAnsi="David" w:cs="David" w:hint="cs"/>
          <w:sz w:val="24"/>
          <w:szCs w:val="24"/>
          <w:rtl/>
          <w:lang w:val="en-US"/>
        </w:rPr>
        <w:t xml:space="preserve"> למשל כשאי אפשר להחזיר דירה אז מחזירים את הערך שלה. </w:t>
      </w:r>
    </w:p>
    <w:p w14:paraId="624BD2CD" w14:textId="190783B9" w:rsidR="00E45044" w:rsidRDefault="00E45044" w:rsidP="00E45044">
      <w:pPr>
        <w:bidi/>
        <w:jc w:val="both"/>
        <w:rPr>
          <w:rFonts w:ascii="David" w:hAnsi="David" w:cs="David"/>
          <w:sz w:val="24"/>
          <w:szCs w:val="24"/>
          <w:rtl/>
          <w:lang w:val="en-US"/>
        </w:rPr>
      </w:pPr>
      <w:r>
        <w:rPr>
          <w:rFonts w:ascii="David" w:hAnsi="David" w:cs="David" w:hint="cs"/>
          <w:sz w:val="24"/>
          <w:szCs w:val="24"/>
          <w:rtl/>
          <w:lang w:val="en-US"/>
        </w:rPr>
        <w:t xml:space="preserve">*כשבוחנים השבה חשוב להבחין מה נעשה בחוזה ומה לא </w:t>
      </w:r>
      <w:r>
        <w:rPr>
          <w:rFonts w:ascii="David" w:hAnsi="David" w:cs="David"/>
          <w:sz w:val="24"/>
          <w:szCs w:val="24"/>
          <w:rtl/>
          <w:lang w:val="en-US"/>
        </w:rPr>
        <w:t>–</w:t>
      </w:r>
      <w:r>
        <w:rPr>
          <w:rFonts w:ascii="David" w:hAnsi="David" w:cs="David" w:hint="cs"/>
          <w:sz w:val="24"/>
          <w:szCs w:val="24"/>
          <w:rtl/>
          <w:lang w:val="en-US"/>
        </w:rPr>
        <w:t xml:space="preserve"> שאלות של השבה מתעוררות כאשר התחילו לבצע ואז יש ביטול חוזה. </w:t>
      </w:r>
    </w:p>
    <w:p w14:paraId="6C48A6C8" w14:textId="5AAF7D70" w:rsidR="00E45044" w:rsidRDefault="00E45044" w:rsidP="00E45044">
      <w:pPr>
        <w:bidi/>
        <w:jc w:val="both"/>
        <w:rPr>
          <w:rFonts w:ascii="David" w:hAnsi="David" w:cs="David"/>
          <w:sz w:val="24"/>
          <w:szCs w:val="24"/>
          <w:rtl/>
          <w:lang w:val="en-US"/>
        </w:rPr>
      </w:pPr>
      <w:r w:rsidRPr="00E45044">
        <w:rPr>
          <w:rFonts w:ascii="David" w:hAnsi="David" w:cs="David" w:hint="cs"/>
          <w:sz w:val="24"/>
          <w:szCs w:val="24"/>
          <w:highlight w:val="yellow"/>
          <w:rtl/>
          <w:lang w:val="en-US"/>
        </w:rPr>
        <w:t>כלנית השרון</w:t>
      </w:r>
      <w:r>
        <w:rPr>
          <w:rFonts w:ascii="David" w:hAnsi="David" w:cs="David" w:hint="cs"/>
          <w:sz w:val="24"/>
          <w:szCs w:val="24"/>
          <w:rtl/>
          <w:lang w:val="en-US"/>
        </w:rPr>
        <w:t xml:space="preserve"> </w:t>
      </w:r>
      <w:r>
        <w:rPr>
          <w:rFonts w:ascii="David" w:hAnsi="David" w:cs="David"/>
          <w:sz w:val="24"/>
          <w:szCs w:val="24"/>
          <w:rtl/>
          <w:lang w:val="en-US"/>
        </w:rPr>
        <w:t>–</w:t>
      </w:r>
      <w:r>
        <w:rPr>
          <w:rFonts w:ascii="David" w:hAnsi="David" w:cs="David" w:hint="cs"/>
          <w:sz w:val="24"/>
          <w:szCs w:val="24"/>
          <w:rtl/>
          <w:lang w:val="en-US"/>
        </w:rPr>
        <w:t xml:space="preserve"> חוזר מכר. </w:t>
      </w:r>
      <w:r w:rsidRPr="00E45044">
        <w:rPr>
          <w:rFonts w:ascii="David" w:hAnsi="David" w:cs="David"/>
          <w:sz w:val="24"/>
          <w:szCs w:val="24"/>
          <w:rtl/>
          <w:lang w:val="en-US"/>
        </w:rPr>
        <w:t xml:space="preserve">הייתה הפרה וביטול. הדבר הבא צריך להיות השבה – נשאלת השאלה מה ההשבה צריכה להיות? כשמדובר בכסף הדבר פשוט, יש ריבית מתאימה שנחשבת "דמי שימוש", ואילו בנכס יש לשלם "דמי שימוש" בתצורה של שכירות למשל. ברק: המטרה היא להביא את הצדדים למקום בו היו לולא נכרת החוזה, רק דרך הוספת דמי שימוש יהיה אפשר לקיים מטרה זו במלואה. </w:t>
      </w:r>
      <w:r w:rsidRPr="00E45044">
        <w:rPr>
          <w:rFonts w:ascii="David" w:hAnsi="David" w:cs="David" w:hint="cs"/>
          <w:sz w:val="24"/>
          <w:szCs w:val="24"/>
          <w:u w:val="single"/>
          <w:rtl/>
          <w:lang w:val="en-US"/>
        </w:rPr>
        <w:t>הלכה</w:t>
      </w:r>
      <w:r>
        <w:rPr>
          <w:rFonts w:ascii="David" w:hAnsi="David" w:cs="David" w:hint="cs"/>
          <w:sz w:val="24"/>
          <w:szCs w:val="24"/>
          <w:rtl/>
          <w:lang w:val="en-US"/>
        </w:rPr>
        <w:t xml:space="preserve"> - </w:t>
      </w:r>
      <w:bookmarkStart w:id="1" w:name="_Hlk61774698"/>
      <w:r w:rsidRPr="00E45044">
        <w:rPr>
          <w:rFonts w:ascii="David" w:hAnsi="David" w:cs="David"/>
          <w:sz w:val="24"/>
          <w:szCs w:val="24"/>
          <w:rtl/>
          <w:lang w:val="en-US"/>
        </w:rPr>
        <w:t xml:space="preserve">ההשבה כוללת שני רכיבים: </w:t>
      </w:r>
      <w:r w:rsidRPr="00E45044">
        <w:rPr>
          <w:rFonts w:ascii="David" w:hAnsi="David" w:cs="David"/>
          <w:b/>
          <w:bCs/>
          <w:sz w:val="24"/>
          <w:szCs w:val="24"/>
          <w:rtl/>
          <w:lang w:val="en-US"/>
        </w:rPr>
        <w:t xml:space="preserve">1. </w:t>
      </w:r>
      <w:r w:rsidRPr="00E45044">
        <w:rPr>
          <w:rFonts w:ascii="David" w:hAnsi="David" w:cs="David"/>
          <w:sz w:val="24"/>
          <w:szCs w:val="24"/>
          <w:rtl/>
          <w:lang w:val="en-US"/>
        </w:rPr>
        <w:t xml:space="preserve">כל צד משיב את מה שקיבל, </w:t>
      </w:r>
      <w:r w:rsidRPr="00E45044">
        <w:rPr>
          <w:rFonts w:ascii="David" w:hAnsi="David" w:cs="David"/>
          <w:b/>
          <w:bCs/>
          <w:sz w:val="24"/>
          <w:szCs w:val="24"/>
          <w:rtl/>
          <w:lang w:val="en-US"/>
        </w:rPr>
        <w:t>2.</w:t>
      </w:r>
      <w:r w:rsidRPr="00E45044">
        <w:rPr>
          <w:rFonts w:ascii="David" w:hAnsi="David" w:cs="David"/>
          <w:sz w:val="24"/>
          <w:szCs w:val="24"/>
          <w:rtl/>
          <w:lang w:val="en-US"/>
        </w:rPr>
        <w:t xml:space="preserve"> להשבה יתווספו דמי שימוש מתאימים כדי למנוע התעשרות שלא כדין.</w:t>
      </w:r>
    </w:p>
    <w:bookmarkEnd w:id="1"/>
    <w:p w14:paraId="210C1845" w14:textId="65A0E371" w:rsidR="00E45044" w:rsidRDefault="00E45044" w:rsidP="00E45044">
      <w:pPr>
        <w:bidi/>
        <w:jc w:val="both"/>
        <w:rPr>
          <w:rFonts w:ascii="David" w:hAnsi="David" w:cs="David"/>
          <w:sz w:val="24"/>
          <w:szCs w:val="24"/>
          <w:rtl/>
          <w:lang w:val="en-US"/>
        </w:rPr>
      </w:pPr>
      <w:r w:rsidRPr="00E45044">
        <w:rPr>
          <w:rFonts w:ascii="David" w:hAnsi="David" w:cs="David" w:hint="cs"/>
          <w:b/>
          <w:bCs/>
          <w:sz w:val="24"/>
          <w:szCs w:val="24"/>
          <w:rtl/>
          <w:lang w:val="en-US"/>
        </w:rPr>
        <w:t>סייג הצדק להשבה</w:t>
      </w:r>
      <w:r>
        <w:rPr>
          <w:rFonts w:ascii="David" w:hAnsi="David" w:cs="David" w:hint="cs"/>
          <w:sz w:val="24"/>
          <w:szCs w:val="24"/>
          <w:rtl/>
          <w:lang w:val="en-US"/>
        </w:rPr>
        <w:t>:</w:t>
      </w:r>
      <w:r>
        <w:rPr>
          <w:rFonts w:ascii="David" w:hAnsi="David" w:cs="David" w:hint="cs"/>
          <w:sz w:val="24"/>
          <w:szCs w:val="24"/>
          <w:lang w:val="en-US"/>
        </w:rPr>
        <w:t xml:space="preserve"> </w:t>
      </w:r>
      <w:r w:rsidRPr="00E45044">
        <w:rPr>
          <w:rFonts w:ascii="David" w:hAnsi="David" w:cs="David" w:hint="cs"/>
          <w:sz w:val="24"/>
          <w:szCs w:val="24"/>
          <w:rtl/>
          <w:lang w:val="en-US"/>
        </w:rPr>
        <w:t xml:space="preserve">בסעיף 2 לחוק עשיית עושר נקבע שניתן להפחית את ההשבה במידה והמשיב שינה את מצבו לרעה בתום לב בהסתמך על מה שקיבל מהחוזה. </w:t>
      </w:r>
    </w:p>
    <w:p w14:paraId="68424DAD" w14:textId="7CBC26C5" w:rsidR="00E45044" w:rsidRDefault="00E45044" w:rsidP="00E45044">
      <w:pPr>
        <w:bidi/>
        <w:jc w:val="both"/>
        <w:rPr>
          <w:rFonts w:ascii="David" w:hAnsi="David" w:cs="David"/>
          <w:sz w:val="24"/>
          <w:szCs w:val="24"/>
          <w:rtl/>
          <w:lang w:val="en-US"/>
        </w:rPr>
      </w:pPr>
      <w:r>
        <w:rPr>
          <w:rFonts w:ascii="David" w:hAnsi="David" w:cs="David" w:hint="cs"/>
          <w:sz w:val="24"/>
          <w:szCs w:val="24"/>
          <w:rtl/>
          <w:lang w:val="en-US"/>
        </w:rPr>
        <w:lastRenderedPageBreak/>
        <w:t xml:space="preserve">אפשר לבחון את המבחן לעיל ע"פ שלושה תנאים מצטברים </w:t>
      </w:r>
      <w:r>
        <w:rPr>
          <w:rFonts w:ascii="David" w:hAnsi="David" w:cs="David"/>
          <w:sz w:val="24"/>
          <w:szCs w:val="24"/>
          <w:rtl/>
          <w:lang w:val="en-US"/>
        </w:rPr>
        <w:t>–</w:t>
      </w:r>
      <w:r>
        <w:rPr>
          <w:rFonts w:ascii="David" w:hAnsi="David" w:cs="David" w:hint="cs"/>
          <w:sz w:val="24"/>
          <w:szCs w:val="24"/>
          <w:rtl/>
          <w:lang w:val="en-US"/>
        </w:rPr>
        <w:t xml:space="preserve"> </w:t>
      </w:r>
      <w:r w:rsidRPr="00C1497A">
        <w:rPr>
          <w:rFonts w:ascii="David" w:hAnsi="David" w:cs="David" w:hint="cs"/>
          <w:b/>
          <w:bCs/>
          <w:sz w:val="24"/>
          <w:szCs w:val="24"/>
          <w:rtl/>
          <w:lang w:val="en-US"/>
        </w:rPr>
        <w:t>1.</w:t>
      </w:r>
      <w:r>
        <w:rPr>
          <w:rFonts w:ascii="David" w:hAnsi="David" w:cs="David" w:hint="cs"/>
          <w:sz w:val="24"/>
          <w:szCs w:val="24"/>
          <w:rtl/>
          <w:lang w:val="en-US"/>
        </w:rPr>
        <w:t xml:space="preserve"> שינוי לרעה (יכול להיות אובדן התעשרות). </w:t>
      </w:r>
      <w:r w:rsidRPr="00C1497A">
        <w:rPr>
          <w:rFonts w:ascii="David" w:hAnsi="David" w:cs="David" w:hint="cs"/>
          <w:b/>
          <w:bCs/>
          <w:sz w:val="24"/>
          <w:szCs w:val="24"/>
          <w:rtl/>
          <w:lang w:val="en-US"/>
        </w:rPr>
        <w:t>2.</w:t>
      </w:r>
      <w:r>
        <w:rPr>
          <w:rFonts w:ascii="David" w:hAnsi="David" w:cs="David" w:hint="cs"/>
          <w:sz w:val="24"/>
          <w:szCs w:val="24"/>
          <w:rtl/>
          <w:lang w:val="en-US"/>
        </w:rPr>
        <w:t xml:space="preserve"> הסתמכות על חוזה</w:t>
      </w:r>
      <w:r w:rsidRPr="00C1497A">
        <w:rPr>
          <w:rFonts w:ascii="David" w:hAnsi="David" w:cs="David" w:hint="cs"/>
          <w:b/>
          <w:bCs/>
          <w:sz w:val="24"/>
          <w:szCs w:val="24"/>
          <w:rtl/>
          <w:lang w:val="en-US"/>
        </w:rPr>
        <w:t xml:space="preserve"> 3.</w:t>
      </w:r>
      <w:r>
        <w:rPr>
          <w:rFonts w:ascii="David" w:hAnsi="David" w:cs="David" w:hint="cs"/>
          <w:sz w:val="24"/>
          <w:szCs w:val="24"/>
          <w:rtl/>
          <w:lang w:val="en-US"/>
        </w:rPr>
        <w:t xml:space="preserve"> אובדן בלתי הפיך.  </w:t>
      </w:r>
    </w:p>
    <w:p w14:paraId="196C1303" w14:textId="71F4D184" w:rsidR="00E45044" w:rsidRDefault="00E45044" w:rsidP="00A20312">
      <w:pPr>
        <w:bidi/>
        <w:jc w:val="both"/>
        <w:rPr>
          <w:rFonts w:ascii="David" w:hAnsi="David" w:cs="David"/>
          <w:sz w:val="24"/>
          <w:szCs w:val="24"/>
          <w:rtl/>
          <w:lang w:val="en-US"/>
        </w:rPr>
      </w:pPr>
      <w:r w:rsidRPr="00E45044">
        <w:rPr>
          <w:rFonts w:ascii="David" w:hAnsi="David" w:cs="David" w:hint="cs"/>
          <w:sz w:val="24"/>
          <w:szCs w:val="24"/>
          <w:highlight w:val="yellow"/>
          <w:rtl/>
          <w:lang w:val="en-US"/>
        </w:rPr>
        <w:t>גינזבורג נ' בן-יוסף</w:t>
      </w:r>
      <w:r>
        <w:rPr>
          <w:rFonts w:ascii="David" w:hAnsi="David" w:cs="David" w:hint="cs"/>
          <w:sz w:val="24"/>
          <w:szCs w:val="24"/>
          <w:rtl/>
          <w:lang w:val="en-US"/>
        </w:rPr>
        <w:t xml:space="preserve"> - </w:t>
      </w:r>
      <w:r w:rsidRPr="00E45044">
        <w:rPr>
          <w:rFonts w:ascii="David" w:hAnsi="David" w:cs="David" w:hint="cs"/>
          <w:sz w:val="24"/>
          <w:szCs w:val="24"/>
          <w:rtl/>
          <w:lang w:val="en-US"/>
        </w:rPr>
        <w:t>מדובר בעסקת שותפות בה השותף שילם את התשלום הראשון אך לא את השני. השותף המקורי השתמש בכסף לקניית מכונות (שלאחר זמן מה ערכן ירד משמעותית). החוזה בוטל ע"י השותף המקורי</w:t>
      </w:r>
      <w:r>
        <w:rPr>
          <w:rFonts w:ascii="David" w:hAnsi="David" w:cs="David" w:hint="cs"/>
          <w:sz w:val="24"/>
          <w:szCs w:val="24"/>
          <w:rtl/>
          <w:lang w:val="en-US"/>
        </w:rPr>
        <w:t xml:space="preserve"> </w:t>
      </w:r>
      <w:r w:rsidRPr="00E45044">
        <w:rPr>
          <w:rFonts w:ascii="David" w:hAnsi="David" w:cs="David" w:hint="cs"/>
          <w:sz w:val="24"/>
          <w:szCs w:val="24"/>
          <w:rtl/>
          <w:lang w:val="en-US"/>
        </w:rPr>
        <w:t xml:space="preserve">לאחר שהשותף החדש הפר את החוזה. </w:t>
      </w:r>
      <w:r w:rsidRPr="00E45044">
        <w:rPr>
          <w:rFonts w:ascii="David" w:hAnsi="David" w:cs="David" w:hint="cs"/>
          <w:sz w:val="24"/>
          <w:szCs w:val="24"/>
          <w:u w:val="single"/>
          <w:rtl/>
          <w:lang w:val="en-US"/>
        </w:rPr>
        <w:t>ביהמ"ש מחיל את סייג הצדק ומחזיר את התיק למחוזי כדי לדון בהשבה מופחתת</w:t>
      </w:r>
      <w:r w:rsidRPr="00E45044">
        <w:rPr>
          <w:rFonts w:ascii="David" w:hAnsi="David" w:cs="David" w:hint="cs"/>
          <w:sz w:val="24"/>
          <w:szCs w:val="24"/>
          <w:rtl/>
          <w:lang w:val="en-US"/>
        </w:rPr>
        <w:t xml:space="preserve"> </w:t>
      </w:r>
      <w:r w:rsidRPr="00E45044">
        <w:rPr>
          <w:rFonts w:ascii="David" w:hAnsi="David" w:cs="David"/>
          <w:sz w:val="24"/>
          <w:szCs w:val="24"/>
          <w:rtl/>
          <w:lang w:val="en-US"/>
        </w:rPr>
        <w:t>–</w:t>
      </w:r>
      <w:r w:rsidRPr="00E45044">
        <w:rPr>
          <w:rFonts w:ascii="David" w:hAnsi="David" w:cs="David" w:hint="cs"/>
          <w:sz w:val="24"/>
          <w:szCs w:val="24"/>
          <w:rtl/>
          <w:lang w:val="en-US"/>
        </w:rPr>
        <w:t xml:space="preserve"> הרי לא ניתן להחזיר את הכסף כיוון שהוצא על המכונות, וערך המכונות כשלעצמן נמוך. </w:t>
      </w:r>
      <w:r w:rsidR="00A20312" w:rsidRPr="00A20312">
        <w:rPr>
          <w:rFonts w:ascii="David" w:hAnsi="David" w:cs="David" w:hint="cs"/>
          <w:sz w:val="24"/>
          <w:szCs w:val="24"/>
          <w:rtl/>
          <w:lang w:val="en-US"/>
        </w:rPr>
        <w:t>לכאורה ניתן להגיע לאותה התוצאה דרך פיצויים (מקזזים את הנזקים שגרמו אחד לשני בהפרה מתשלום ההשבה).</w:t>
      </w:r>
    </w:p>
    <w:p w14:paraId="26C67EE3" w14:textId="32FCDEA0" w:rsidR="00E45044" w:rsidRDefault="00E45044" w:rsidP="00E45044">
      <w:pPr>
        <w:bidi/>
        <w:jc w:val="both"/>
        <w:rPr>
          <w:rFonts w:ascii="David" w:hAnsi="David" w:cs="David"/>
          <w:color w:val="FF0000"/>
          <w:sz w:val="24"/>
          <w:szCs w:val="24"/>
          <w:rtl/>
          <w:lang w:val="en-US"/>
        </w:rPr>
      </w:pPr>
      <w:r w:rsidRPr="00E45044">
        <w:rPr>
          <w:rFonts w:ascii="David" w:hAnsi="David" w:cs="David" w:hint="cs"/>
          <w:color w:val="FF0000"/>
          <w:sz w:val="24"/>
          <w:szCs w:val="24"/>
          <w:rtl/>
          <w:lang w:val="en-US"/>
        </w:rPr>
        <w:t xml:space="preserve">*בפתירת קייס צריך לבחון גם את סייג הצדק וגם את מסלול הפיצויים </w:t>
      </w:r>
      <w:r w:rsidRPr="00E45044">
        <w:rPr>
          <w:rFonts w:ascii="David" w:hAnsi="David" w:cs="David"/>
          <w:color w:val="FF0000"/>
          <w:sz w:val="24"/>
          <w:szCs w:val="24"/>
          <w:rtl/>
          <w:lang w:val="en-US"/>
        </w:rPr>
        <w:t>–</w:t>
      </w:r>
      <w:r w:rsidRPr="00E45044">
        <w:rPr>
          <w:rFonts w:ascii="David" w:hAnsi="David" w:cs="David" w:hint="cs"/>
          <w:color w:val="FF0000"/>
          <w:sz w:val="24"/>
          <w:szCs w:val="24"/>
          <w:rtl/>
          <w:lang w:val="en-US"/>
        </w:rPr>
        <w:t xml:space="preserve"> מסלולים מקבילים. </w:t>
      </w:r>
    </w:p>
    <w:p w14:paraId="48ED4F0F" w14:textId="77777777" w:rsidR="00A20312" w:rsidRDefault="00A20312" w:rsidP="00A20312">
      <w:pPr>
        <w:bidi/>
        <w:jc w:val="both"/>
        <w:rPr>
          <w:rFonts w:ascii="David" w:hAnsi="David" w:cs="David"/>
          <w:sz w:val="24"/>
          <w:szCs w:val="24"/>
          <w:rtl/>
          <w:lang w:val="en-US"/>
        </w:rPr>
      </w:pPr>
      <w:r w:rsidRPr="00C1497A">
        <w:rPr>
          <w:rFonts w:ascii="David" w:hAnsi="David" w:cs="David" w:hint="cs"/>
          <w:sz w:val="24"/>
          <w:szCs w:val="24"/>
          <w:u w:val="single"/>
          <w:rtl/>
          <w:lang w:val="en-US"/>
        </w:rPr>
        <w:t>על איזה תרופות יש סייג צדק</w:t>
      </w:r>
      <w:r>
        <w:rPr>
          <w:rFonts w:ascii="David" w:hAnsi="David" w:cs="David" w:hint="cs"/>
          <w:sz w:val="24"/>
          <w:szCs w:val="24"/>
          <w:rtl/>
          <w:lang w:val="en-US"/>
        </w:rPr>
        <w:t>?</w:t>
      </w:r>
      <w:r>
        <w:rPr>
          <w:rFonts w:ascii="David" w:hAnsi="David" w:cs="David" w:hint="cs"/>
          <w:sz w:val="24"/>
          <w:szCs w:val="24"/>
          <w:lang w:val="en-US"/>
        </w:rPr>
        <w:t xml:space="preserve"> </w:t>
      </w:r>
      <w:r>
        <w:rPr>
          <w:rFonts w:ascii="David" w:hAnsi="David" w:cs="David" w:hint="cs"/>
          <w:sz w:val="24"/>
          <w:szCs w:val="24"/>
          <w:rtl/>
          <w:lang w:val="en-US"/>
        </w:rPr>
        <w:t xml:space="preserve">(ביהמ"ש נותן תרופה אבל במקרה ספציפי לא ייתן את התרופה או יפחית אותה). </w:t>
      </w:r>
    </w:p>
    <w:p w14:paraId="52FEC6BE" w14:textId="77777777" w:rsidR="00A20312" w:rsidRDefault="00A20312" w:rsidP="00434792">
      <w:pPr>
        <w:pStyle w:val="ListParagraph"/>
        <w:numPr>
          <w:ilvl w:val="0"/>
          <w:numId w:val="92"/>
        </w:numPr>
        <w:bidi/>
        <w:jc w:val="both"/>
        <w:rPr>
          <w:rFonts w:ascii="David" w:hAnsi="David" w:cs="David"/>
          <w:sz w:val="24"/>
          <w:szCs w:val="24"/>
          <w:lang w:val="en-US"/>
        </w:rPr>
      </w:pPr>
      <w:r>
        <w:rPr>
          <w:rFonts w:ascii="David" w:hAnsi="David" w:cs="David" w:hint="cs"/>
          <w:sz w:val="24"/>
          <w:szCs w:val="24"/>
          <w:rtl/>
          <w:lang w:val="en-US"/>
        </w:rPr>
        <w:t>אכיפה</w:t>
      </w:r>
    </w:p>
    <w:p w14:paraId="131B4E21" w14:textId="40E80120" w:rsidR="00A20312" w:rsidRDefault="00A20312" w:rsidP="00434792">
      <w:pPr>
        <w:pStyle w:val="ListParagraph"/>
        <w:numPr>
          <w:ilvl w:val="0"/>
          <w:numId w:val="92"/>
        </w:numPr>
        <w:bidi/>
        <w:jc w:val="both"/>
        <w:rPr>
          <w:rFonts w:ascii="David" w:hAnsi="David" w:cs="David"/>
          <w:sz w:val="24"/>
          <w:szCs w:val="24"/>
          <w:lang w:val="en-US"/>
        </w:rPr>
      </w:pPr>
      <w:r>
        <w:rPr>
          <w:rFonts w:ascii="David" w:hAnsi="David" w:cs="David" w:hint="cs"/>
          <w:sz w:val="24"/>
          <w:szCs w:val="24"/>
          <w:rtl/>
          <w:lang w:val="en-US"/>
        </w:rPr>
        <w:t xml:space="preserve">ביטול </w:t>
      </w:r>
      <w:r>
        <w:rPr>
          <w:rFonts w:ascii="David" w:hAnsi="David" w:cs="David"/>
          <w:sz w:val="24"/>
          <w:szCs w:val="24"/>
          <w:rtl/>
          <w:lang w:val="en-US"/>
        </w:rPr>
        <w:t>–</w:t>
      </w:r>
      <w:r>
        <w:rPr>
          <w:rFonts w:ascii="David" w:hAnsi="David" w:cs="David" w:hint="cs"/>
          <w:sz w:val="24"/>
          <w:szCs w:val="24"/>
          <w:rtl/>
          <w:lang w:val="en-US"/>
        </w:rPr>
        <w:t xml:space="preserve"> ס' 7(ב) בהפרה </w:t>
      </w:r>
      <w:r w:rsidRPr="00C1497A">
        <w:rPr>
          <w:rFonts w:ascii="David" w:hAnsi="David" w:cs="David" w:hint="cs"/>
          <w:b/>
          <w:bCs/>
          <w:sz w:val="24"/>
          <w:szCs w:val="24"/>
          <w:rtl/>
          <w:lang w:val="en-US"/>
        </w:rPr>
        <w:t>לא</w:t>
      </w:r>
      <w:r>
        <w:rPr>
          <w:rFonts w:ascii="David" w:hAnsi="David" w:cs="David" w:hint="cs"/>
          <w:sz w:val="24"/>
          <w:szCs w:val="24"/>
          <w:rtl/>
          <w:lang w:val="en-US"/>
        </w:rPr>
        <w:t xml:space="preserve"> יסודית</w:t>
      </w:r>
    </w:p>
    <w:p w14:paraId="1990F912" w14:textId="0609CC1C" w:rsidR="00A20312" w:rsidRDefault="00A20312" w:rsidP="00434792">
      <w:pPr>
        <w:pStyle w:val="ListParagraph"/>
        <w:numPr>
          <w:ilvl w:val="0"/>
          <w:numId w:val="92"/>
        </w:numPr>
        <w:bidi/>
        <w:jc w:val="both"/>
        <w:rPr>
          <w:rFonts w:ascii="David" w:hAnsi="David" w:cs="David"/>
          <w:sz w:val="24"/>
          <w:szCs w:val="24"/>
          <w:lang w:val="en-US"/>
        </w:rPr>
      </w:pPr>
      <w:r>
        <w:rPr>
          <w:rFonts w:ascii="David" w:hAnsi="David" w:cs="David" w:hint="cs"/>
          <w:sz w:val="24"/>
          <w:szCs w:val="24"/>
          <w:rtl/>
          <w:lang w:val="en-US"/>
        </w:rPr>
        <w:t xml:space="preserve">השבה </w:t>
      </w:r>
      <w:r>
        <w:rPr>
          <w:rFonts w:ascii="David" w:hAnsi="David" w:cs="David"/>
          <w:sz w:val="24"/>
          <w:szCs w:val="24"/>
          <w:rtl/>
          <w:lang w:val="en-US"/>
        </w:rPr>
        <w:t>–</w:t>
      </w:r>
      <w:r>
        <w:rPr>
          <w:rFonts w:ascii="David" w:hAnsi="David" w:cs="David" w:hint="cs"/>
          <w:sz w:val="24"/>
          <w:szCs w:val="24"/>
          <w:rtl/>
          <w:lang w:val="en-US"/>
        </w:rPr>
        <w:t xml:space="preserve"> יש סייג צדק משל עצמו</w:t>
      </w:r>
    </w:p>
    <w:p w14:paraId="69AFDA0A" w14:textId="77777777" w:rsidR="00A20312" w:rsidRDefault="00A20312" w:rsidP="00A20312">
      <w:pPr>
        <w:bidi/>
        <w:jc w:val="both"/>
        <w:rPr>
          <w:rFonts w:ascii="David" w:hAnsi="David" w:cs="David"/>
          <w:sz w:val="24"/>
          <w:szCs w:val="24"/>
          <w:rtl/>
          <w:lang w:val="en-US"/>
        </w:rPr>
      </w:pPr>
      <w:r w:rsidRPr="00C1497A">
        <w:rPr>
          <w:rFonts w:ascii="David" w:hAnsi="David" w:cs="David" w:hint="cs"/>
          <w:sz w:val="24"/>
          <w:szCs w:val="24"/>
          <w:u w:val="single"/>
          <w:rtl/>
          <w:lang w:val="en-US"/>
        </w:rPr>
        <w:t>אין סייג צדק</w:t>
      </w:r>
      <w:r>
        <w:rPr>
          <w:rFonts w:ascii="David" w:hAnsi="David" w:cs="David" w:hint="cs"/>
          <w:sz w:val="24"/>
          <w:szCs w:val="24"/>
          <w:rtl/>
          <w:lang w:val="en-US"/>
        </w:rPr>
        <w:t xml:space="preserve"> </w:t>
      </w:r>
      <w:r>
        <w:rPr>
          <w:rFonts w:ascii="David" w:hAnsi="David" w:cs="David"/>
          <w:sz w:val="24"/>
          <w:szCs w:val="24"/>
          <w:rtl/>
          <w:lang w:val="en-US"/>
        </w:rPr>
        <w:t>–</w:t>
      </w:r>
      <w:r>
        <w:rPr>
          <w:rFonts w:ascii="David" w:hAnsi="David" w:cs="David" w:hint="cs"/>
          <w:sz w:val="24"/>
          <w:szCs w:val="24"/>
          <w:rtl/>
          <w:lang w:val="en-US"/>
        </w:rPr>
        <w:t xml:space="preserve"> </w:t>
      </w:r>
    </w:p>
    <w:p w14:paraId="1A4C9BCF" w14:textId="77777777" w:rsidR="00A20312" w:rsidRDefault="00A20312" w:rsidP="00434792">
      <w:pPr>
        <w:pStyle w:val="ListParagraph"/>
        <w:numPr>
          <w:ilvl w:val="0"/>
          <w:numId w:val="93"/>
        </w:numPr>
        <w:bidi/>
        <w:jc w:val="both"/>
        <w:rPr>
          <w:rFonts w:ascii="David" w:hAnsi="David" w:cs="David"/>
          <w:sz w:val="24"/>
          <w:szCs w:val="24"/>
          <w:lang w:val="en-US"/>
        </w:rPr>
      </w:pPr>
      <w:r>
        <w:rPr>
          <w:rFonts w:ascii="David" w:hAnsi="David" w:cs="David" w:hint="cs"/>
          <w:sz w:val="24"/>
          <w:szCs w:val="24"/>
          <w:rtl/>
          <w:lang w:val="en-US"/>
        </w:rPr>
        <w:t>ביטול בשל הפרה יסודית</w:t>
      </w:r>
    </w:p>
    <w:p w14:paraId="24295802" w14:textId="51A84C19" w:rsidR="00E45044" w:rsidRPr="00A20312" w:rsidRDefault="00A20312" w:rsidP="00434792">
      <w:pPr>
        <w:pStyle w:val="ListParagraph"/>
        <w:numPr>
          <w:ilvl w:val="0"/>
          <w:numId w:val="93"/>
        </w:numPr>
        <w:bidi/>
        <w:jc w:val="both"/>
        <w:rPr>
          <w:rFonts w:ascii="David" w:hAnsi="David" w:cs="David"/>
          <w:sz w:val="24"/>
          <w:szCs w:val="24"/>
          <w:lang w:val="en-US"/>
        </w:rPr>
      </w:pPr>
      <w:r>
        <w:rPr>
          <w:rFonts w:ascii="David" w:hAnsi="David" w:cs="David" w:hint="cs"/>
          <w:sz w:val="24"/>
          <w:szCs w:val="24"/>
          <w:rtl/>
          <w:lang w:val="en-US"/>
        </w:rPr>
        <w:t>פיצויים</w:t>
      </w:r>
    </w:p>
    <w:p w14:paraId="62D10DF3" w14:textId="4C0F473C" w:rsidR="00E45044" w:rsidRPr="00A20312" w:rsidRDefault="00E45044" w:rsidP="00E45044">
      <w:pPr>
        <w:bidi/>
        <w:rPr>
          <w:rFonts w:ascii="David" w:hAnsi="David" w:cs="David"/>
          <w:b/>
          <w:bCs/>
          <w:sz w:val="24"/>
          <w:szCs w:val="24"/>
          <w:rtl/>
          <w:lang w:val="en-US"/>
        </w:rPr>
      </w:pPr>
      <w:r w:rsidRPr="00A20312">
        <w:rPr>
          <w:rFonts w:ascii="David" w:hAnsi="David" w:cs="David" w:hint="cs"/>
          <w:b/>
          <w:bCs/>
          <w:sz w:val="24"/>
          <w:szCs w:val="24"/>
          <w:rtl/>
          <w:lang w:val="en-US"/>
        </w:rPr>
        <w:t>צירוף תרופות:</w:t>
      </w:r>
      <w:r w:rsidRPr="00A20312">
        <w:rPr>
          <w:rFonts w:ascii="David" w:hAnsi="David" w:cs="David" w:hint="cs"/>
          <w:b/>
          <w:bCs/>
          <w:sz w:val="24"/>
          <w:szCs w:val="24"/>
          <w:lang w:val="en-US"/>
        </w:rPr>
        <w:t xml:space="preserve"> </w:t>
      </w:r>
    </w:p>
    <w:p w14:paraId="407C2D21" w14:textId="6E81D115" w:rsidR="00A20312" w:rsidRPr="00A20312" w:rsidRDefault="00A20312" w:rsidP="00A20312">
      <w:pPr>
        <w:bidi/>
        <w:rPr>
          <w:rFonts w:ascii="David" w:hAnsi="David" w:cs="David"/>
          <w:sz w:val="24"/>
          <w:szCs w:val="24"/>
          <w:lang w:val="en-US"/>
        </w:rPr>
      </w:pPr>
      <w:r w:rsidRPr="00A20312">
        <w:rPr>
          <w:rFonts w:ascii="David" w:hAnsi="David" w:cs="David" w:hint="cs"/>
          <w:sz w:val="24"/>
          <w:szCs w:val="24"/>
          <w:u w:val="single"/>
          <w:rtl/>
          <w:lang w:val="en-US"/>
        </w:rPr>
        <w:t>סעדים סותרים</w:t>
      </w:r>
      <w:r w:rsidRPr="00A20312">
        <w:rPr>
          <w:rFonts w:ascii="David" w:hAnsi="David" w:cs="David" w:hint="cs"/>
          <w:sz w:val="24"/>
          <w:szCs w:val="24"/>
          <w:rtl/>
          <w:lang w:val="en-US"/>
        </w:rPr>
        <w:t>: ההלכה היום היא שניתן לשלב סעדים שליליים וחיוביים כל עוד אין כפל פיצוי.</w:t>
      </w:r>
    </w:p>
    <w:p w14:paraId="76DC20DA" w14:textId="77777777" w:rsidR="00A20312" w:rsidRPr="00A20312" w:rsidRDefault="00A20312" w:rsidP="00A20312">
      <w:pPr>
        <w:bidi/>
        <w:rPr>
          <w:rFonts w:ascii="David" w:hAnsi="David" w:cs="David"/>
          <w:sz w:val="24"/>
          <w:szCs w:val="24"/>
          <w:lang w:val="en-US"/>
        </w:rPr>
      </w:pPr>
      <w:r w:rsidRPr="00A20312">
        <w:rPr>
          <w:rFonts w:ascii="David" w:hAnsi="David" w:cs="David" w:hint="cs"/>
          <w:sz w:val="24"/>
          <w:szCs w:val="24"/>
          <w:u w:val="single"/>
          <w:rtl/>
          <w:lang w:val="en-US"/>
        </w:rPr>
        <w:t>כפל פיצוי</w:t>
      </w:r>
      <w:r w:rsidRPr="00A20312">
        <w:rPr>
          <w:rFonts w:ascii="David" w:hAnsi="David" w:cs="David" w:hint="cs"/>
          <w:sz w:val="24"/>
          <w:szCs w:val="24"/>
          <w:rtl/>
          <w:lang w:val="en-US"/>
        </w:rPr>
        <w:t xml:space="preserve">: המטרה של דיני התרופות היא להביא את הנפגע למקום בו היה לו קוים החוזה/ לולא נכרת החוזה. </w:t>
      </w:r>
      <w:r w:rsidRPr="00A20312">
        <w:rPr>
          <w:rFonts w:ascii="David" w:hAnsi="David" w:cs="David" w:hint="cs"/>
          <w:sz w:val="24"/>
          <w:szCs w:val="24"/>
          <w:u w:val="single"/>
          <w:rtl/>
          <w:lang w:val="en-US"/>
        </w:rPr>
        <w:t>כל עוד לא קיבל זאת ע"י ההשבה, ניתן לצרף גם פיצויים</w:t>
      </w:r>
      <w:r w:rsidRPr="00A20312">
        <w:rPr>
          <w:rFonts w:ascii="David" w:hAnsi="David" w:cs="David" w:hint="cs"/>
          <w:sz w:val="24"/>
          <w:szCs w:val="24"/>
          <w:rtl/>
          <w:lang w:val="en-US"/>
        </w:rPr>
        <w:t>.</w:t>
      </w:r>
    </w:p>
    <w:p w14:paraId="75E5518A" w14:textId="397A156B" w:rsidR="00A20312" w:rsidRDefault="00A20312" w:rsidP="00A20312">
      <w:pPr>
        <w:bidi/>
        <w:rPr>
          <w:rFonts w:ascii="David" w:hAnsi="David" w:cs="David"/>
          <w:sz w:val="24"/>
          <w:szCs w:val="24"/>
          <w:rtl/>
          <w:lang w:val="en-US"/>
        </w:rPr>
      </w:pPr>
      <w:r w:rsidRPr="00A20312">
        <w:rPr>
          <w:rFonts w:ascii="David" w:hAnsi="David" w:cs="David" w:hint="cs"/>
          <w:sz w:val="24"/>
          <w:szCs w:val="24"/>
          <w:highlight w:val="yellow"/>
          <w:rtl/>
          <w:lang w:val="en-US"/>
        </w:rPr>
        <w:t>לוי נ' מבט</w:t>
      </w:r>
      <w:r>
        <w:rPr>
          <w:rFonts w:ascii="David" w:hAnsi="David" w:cs="David" w:hint="cs"/>
          <w:sz w:val="24"/>
          <w:szCs w:val="24"/>
          <w:rtl/>
          <w:lang w:val="en-US"/>
        </w:rPr>
        <w:t xml:space="preserve"> </w:t>
      </w:r>
      <w:r>
        <w:rPr>
          <w:rFonts w:ascii="David" w:hAnsi="David" w:cs="David"/>
          <w:sz w:val="24"/>
          <w:szCs w:val="24"/>
          <w:rtl/>
          <w:lang w:val="en-US"/>
        </w:rPr>
        <w:t>–</w:t>
      </w:r>
      <w:r>
        <w:rPr>
          <w:rFonts w:ascii="David" w:hAnsi="David" w:cs="David" w:hint="cs"/>
          <w:sz w:val="24"/>
          <w:szCs w:val="24"/>
          <w:rtl/>
          <w:lang w:val="en-US"/>
        </w:rPr>
        <w:t xml:space="preserve"> חוזה מכר של דירה. </w:t>
      </w:r>
      <w:r w:rsidRPr="00A20312">
        <w:rPr>
          <w:rFonts w:ascii="David" w:hAnsi="David" w:cs="David" w:hint="cs"/>
          <w:sz w:val="24"/>
          <w:szCs w:val="24"/>
          <w:rtl/>
          <w:lang w:val="en-US"/>
        </w:rPr>
        <w:t xml:space="preserve">הקונה גר בנכס 8 שנים ולאחר שלא עלה בידו לתקן את הליקויים בנכס מבקש לבטל את החוזה לאור הפרת הקבלן. </w:t>
      </w:r>
      <w:r w:rsidRPr="00A20312">
        <w:rPr>
          <w:rFonts w:ascii="David" w:hAnsi="David" w:cs="David" w:hint="cs"/>
          <w:sz w:val="24"/>
          <w:szCs w:val="24"/>
          <w:u w:val="single"/>
          <w:rtl/>
          <w:lang w:val="en-US"/>
        </w:rPr>
        <w:t>עולות בפסק הדין שתי שאלות</w:t>
      </w:r>
      <w:r w:rsidRPr="00A20312">
        <w:rPr>
          <w:rFonts w:ascii="David" w:hAnsi="David" w:cs="David" w:hint="cs"/>
          <w:sz w:val="24"/>
          <w:szCs w:val="24"/>
          <w:rtl/>
          <w:lang w:val="en-US"/>
        </w:rPr>
        <w:t>:</w:t>
      </w:r>
      <w:r w:rsidRPr="00A20312">
        <w:rPr>
          <w:rFonts w:ascii="David" w:hAnsi="David" w:cs="David" w:hint="cs"/>
          <w:b/>
          <w:bCs/>
          <w:sz w:val="24"/>
          <w:szCs w:val="24"/>
          <w:rtl/>
          <w:lang w:val="en-US"/>
        </w:rPr>
        <w:t xml:space="preserve"> 1. </w:t>
      </w:r>
      <w:r w:rsidRPr="00A20312">
        <w:rPr>
          <w:rFonts w:ascii="David" w:hAnsi="David" w:cs="David" w:hint="cs"/>
          <w:sz w:val="24"/>
          <w:szCs w:val="24"/>
          <w:rtl/>
          <w:lang w:val="en-US"/>
        </w:rPr>
        <w:t>האם הקונה יכול לקבל גם השבה וגם פיצויים</w:t>
      </w:r>
      <w:r>
        <w:rPr>
          <w:rFonts w:ascii="David" w:hAnsi="David" w:cs="David" w:hint="cs"/>
          <w:sz w:val="24"/>
          <w:szCs w:val="24"/>
          <w:rtl/>
          <w:lang w:val="en-US"/>
        </w:rPr>
        <w:t xml:space="preserve"> </w:t>
      </w:r>
      <w:r>
        <w:rPr>
          <w:rFonts w:ascii="David" w:hAnsi="David" w:cs="David" w:hint="cs"/>
          <w:b/>
          <w:bCs/>
          <w:sz w:val="24"/>
          <w:szCs w:val="24"/>
          <w:rtl/>
          <w:lang w:val="en-US"/>
        </w:rPr>
        <w:t>2.</w:t>
      </w:r>
      <w:r>
        <w:rPr>
          <w:rFonts w:ascii="David" w:hAnsi="David" w:cs="David" w:hint="cs"/>
          <w:sz w:val="24"/>
          <w:szCs w:val="24"/>
          <w:rtl/>
          <w:lang w:val="en-US"/>
        </w:rPr>
        <w:t xml:space="preserve"> </w:t>
      </w:r>
      <w:r w:rsidRPr="00A20312">
        <w:rPr>
          <w:rFonts w:ascii="David" w:hAnsi="David" w:cs="David" w:hint="cs"/>
          <w:sz w:val="24"/>
          <w:szCs w:val="24"/>
          <w:rtl/>
          <w:lang w:val="en-US"/>
        </w:rPr>
        <w:t xml:space="preserve">האם עליו לשלם דמי שימוש במסגרת ההשבה? אם החוזה היה מקוים כהלכה, לא היה הקונה צריך לשלם שכירות כלל. </w:t>
      </w:r>
      <w:r w:rsidR="0070579F" w:rsidRPr="0070579F">
        <w:rPr>
          <w:rFonts w:ascii="David" w:hAnsi="David" w:cs="David" w:hint="cs"/>
          <w:sz w:val="24"/>
          <w:szCs w:val="24"/>
          <w:u w:val="single"/>
          <w:rtl/>
          <w:lang w:val="en-US"/>
        </w:rPr>
        <w:t>הלכה</w:t>
      </w:r>
      <w:r w:rsidR="0070579F">
        <w:rPr>
          <w:rFonts w:ascii="David" w:hAnsi="David" w:cs="David" w:hint="cs"/>
          <w:sz w:val="24"/>
          <w:szCs w:val="24"/>
          <w:rtl/>
          <w:lang w:val="en-US"/>
        </w:rPr>
        <w:t xml:space="preserve"> - </w:t>
      </w:r>
      <w:r w:rsidRPr="00A20312">
        <w:rPr>
          <w:rFonts w:ascii="David" w:hAnsi="David" w:cs="David" w:hint="cs"/>
          <w:sz w:val="24"/>
          <w:szCs w:val="24"/>
          <w:rtl/>
          <w:lang w:val="en-US"/>
        </w:rPr>
        <w:t>ביהמ"ש קובע כי יש להסתכל על דמי השימוש של הקונה כנזק נוסף של ההפרה (ולכן להגדיל את הפיצויים), ובכך הדבר מתקזז ולא משלם בפועל דמי שימוש. ניתן היה להגיע לאותה תוצאה דרך הוספת ריבית על הפיצויים של הקבלן ובכך לקזז בדרך יותר אלגנטית ונכונה את דמי השימוש.</w:t>
      </w:r>
    </w:p>
    <w:p w14:paraId="0A7E74AC" w14:textId="5CC63526" w:rsidR="00B2079E" w:rsidRDefault="00B2079E" w:rsidP="00B2079E">
      <w:pPr>
        <w:bidi/>
        <w:rPr>
          <w:rFonts w:ascii="David" w:hAnsi="David" w:cs="David"/>
          <w:sz w:val="24"/>
          <w:szCs w:val="24"/>
          <w:rtl/>
          <w:lang w:val="en-US"/>
        </w:rPr>
      </w:pPr>
      <w:r w:rsidRPr="00E17CEB">
        <w:rPr>
          <w:rFonts w:ascii="David" w:hAnsi="David" w:cs="David" w:hint="cs"/>
          <w:b/>
          <w:bCs/>
          <w:sz w:val="24"/>
          <w:szCs w:val="24"/>
          <w:rtl/>
          <w:lang w:val="en-US"/>
        </w:rPr>
        <w:t>שלילת רווחי המפר:</w:t>
      </w:r>
      <w:r w:rsidR="00F045F7">
        <w:rPr>
          <w:rFonts w:ascii="David" w:hAnsi="David" w:cs="David" w:hint="cs"/>
          <w:b/>
          <w:bCs/>
          <w:sz w:val="24"/>
          <w:szCs w:val="24"/>
          <w:rtl/>
          <w:lang w:val="en-US"/>
        </w:rPr>
        <w:t xml:space="preserve"> </w:t>
      </w:r>
      <w:r w:rsidR="00F045F7" w:rsidRPr="00F045F7">
        <w:rPr>
          <w:rFonts w:ascii="David" w:hAnsi="David" w:cs="David" w:hint="cs"/>
          <w:sz w:val="24"/>
          <w:szCs w:val="24"/>
          <w:highlight w:val="yellow"/>
          <w:rtl/>
          <w:lang w:val="en-US"/>
        </w:rPr>
        <w:t>(אדרס נ' ג'ונס)</w:t>
      </w:r>
    </w:p>
    <w:p w14:paraId="3DD0942F" w14:textId="1EA38D15" w:rsidR="006345D1" w:rsidRDefault="00F045F7" w:rsidP="006345D1">
      <w:pPr>
        <w:bidi/>
        <w:rPr>
          <w:rFonts w:ascii="David" w:hAnsi="David" w:cs="David"/>
          <w:sz w:val="24"/>
          <w:szCs w:val="24"/>
          <w:rtl/>
          <w:lang w:val="en-US"/>
        </w:rPr>
      </w:pPr>
      <w:r w:rsidRPr="006345D1">
        <w:rPr>
          <w:rFonts w:ascii="David" w:hAnsi="David" w:cs="David" w:hint="cs"/>
          <w:sz w:val="24"/>
          <w:szCs w:val="24"/>
          <w:u w:val="single"/>
          <w:rtl/>
          <w:lang w:val="en-US"/>
        </w:rPr>
        <w:t xml:space="preserve">דוג' </w:t>
      </w:r>
      <w:r>
        <w:rPr>
          <w:rFonts w:ascii="David" w:hAnsi="David" w:cs="David"/>
          <w:sz w:val="24"/>
          <w:szCs w:val="24"/>
          <w:rtl/>
          <w:lang w:val="en-US"/>
        </w:rPr>
        <w:t>–</w:t>
      </w:r>
      <w:r>
        <w:rPr>
          <w:rFonts w:ascii="David" w:hAnsi="David" w:cs="David" w:hint="cs"/>
          <w:sz w:val="24"/>
          <w:szCs w:val="24"/>
          <w:rtl/>
          <w:lang w:val="en-US"/>
        </w:rPr>
        <w:t xml:space="preserve"> עלמה מחליטה למכור לגילעד דירה בשווי של מיליון ולבסוף מוכרת לקרן בשווי של מיליון וחצי ולכן מפרה את החוזה. ע"פ ס' 10 צריך להראות את הפער בין המצב של הנפ</w:t>
      </w:r>
      <w:r w:rsidR="006345D1">
        <w:rPr>
          <w:rFonts w:ascii="David" w:hAnsi="David" w:cs="David" w:hint="cs"/>
          <w:sz w:val="24"/>
          <w:szCs w:val="24"/>
          <w:rtl/>
          <w:lang w:val="en-US"/>
        </w:rPr>
        <w:t xml:space="preserve">גע כיום לבין המצב שהיה לו נכרת החוזה. גילעד היה משלם מיליון ומקבל דירה בשווי מיליון ומכוח ס' זה לגילעד לא מגיע פיצויים משום שערך הדירה לא עלה. ביהמ"ש מכריע שעלמה התעשרה לא כדין ולכן הרווח של החצי מיליון יהיה סכום הפיצויים של גילעד. </w:t>
      </w:r>
    </w:p>
    <w:p w14:paraId="1732FD45" w14:textId="77777777" w:rsidR="006345D1" w:rsidRPr="00561BD7" w:rsidRDefault="006345D1" w:rsidP="006345D1">
      <w:pPr>
        <w:bidi/>
        <w:jc w:val="both"/>
        <w:rPr>
          <w:rFonts w:ascii="David" w:hAnsi="David" w:cs="David"/>
          <w:sz w:val="24"/>
          <w:szCs w:val="24"/>
          <w:rtl/>
          <w:lang w:val="en-US"/>
        </w:rPr>
      </w:pPr>
      <w:r>
        <w:rPr>
          <w:rFonts w:ascii="David" w:hAnsi="David" w:cs="David" w:hint="cs"/>
          <w:sz w:val="24"/>
          <w:szCs w:val="24"/>
          <w:rtl/>
          <w:lang w:val="en-US"/>
        </w:rPr>
        <w:t xml:space="preserve">בלוי נ' מבט צריך להחזיר את הדירה בנוסף גם את דמי השימוש כשהחוזה הופר, לולא החוזה לא הייתה </w:t>
      </w:r>
      <w:bookmarkStart w:id="2" w:name="_Hlk61724581"/>
      <w:r>
        <w:rPr>
          <w:rFonts w:ascii="David" w:hAnsi="David" w:cs="David" w:hint="cs"/>
          <w:sz w:val="24"/>
          <w:szCs w:val="24"/>
          <w:rtl/>
          <w:lang w:val="en-US"/>
        </w:rPr>
        <w:t xml:space="preserve">דירה וגם לא דמי מימוש. מניעת ההתעשרות היא במובן של להביא את הנפגע למקום </w:t>
      </w:r>
      <w:r w:rsidRPr="006345D1">
        <w:rPr>
          <w:rFonts w:ascii="David" w:hAnsi="David" w:cs="David" w:hint="cs"/>
          <w:sz w:val="24"/>
          <w:szCs w:val="24"/>
          <w:u w:val="single"/>
          <w:rtl/>
          <w:lang w:val="en-US"/>
        </w:rPr>
        <w:t>לולא</w:t>
      </w:r>
      <w:r>
        <w:rPr>
          <w:rFonts w:ascii="David" w:hAnsi="David" w:cs="David" w:hint="cs"/>
          <w:sz w:val="24"/>
          <w:szCs w:val="24"/>
          <w:rtl/>
          <w:lang w:val="en-US"/>
        </w:rPr>
        <w:t xml:space="preserve"> נכרת החוזה. בדוג' זה שונה מכיוון שלו קוים החוזה של עלמה עם גילעד היא הייתה מרוויחה מיליון. מניעת התעשרות כסעד חיובי. במקום להרוויח מיליון היא הרוויחה מיליון וחצי וזה התעשרות ביחס ללו קוים החוזה וכשלקחו את המיליון וחצי הביאו אותה למקום לו קוים החוזה. מניעת רווח לא כמו בלוי נ' מבט ששם מניעת הרווח היה בהיבט שלילי, נתפס כמה שמקבלים מהחוזה. כאן הרווח היא מה שמקבלים מההפרה. לולא ההפרה היה במקום לו קוים החוזה. </w:t>
      </w:r>
    </w:p>
    <w:p w14:paraId="30AFCC8F" w14:textId="3BF768B7" w:rsidR="006345D1" w:rsidRDefault="00C020AF" w:rsidP="006345D1">
      <w:pPr>
        <w:bidi/>
        <w:jc w:val="both"/>
        <w:rPr>
          <w:rFonts w:ascii="David" w:hAnsi="David" w:cs="David"/>
          <w:b/>
          <w:bCs/>
          <w:sz w:val="24"/>
          <w:szCs w:val="24"/>
          <w:rtl/>
          <w:lang w:val="en-US"/>
        </w:rPr>
      </w:pPr>
      <w:r w:rsidRPr="00C020AF">
        <w:rPr>
          <w:rFonts w:ascii="David" w:hAnsi="David" w:cs="David" w:hint="cs"/>
          <w:b/>
          <w:bCs/>
          <w:sz w:val="24"/>
          <w:szCs w:val="24"/>
          <w:rtl/>
          <w:lang w:val="en-US"/>
        </w:rPr>
        <w:t xml:space="preserve">ס' 18 </w:t>
      </w:r>
      <w:r w:rsidRPr="00C020AF">
        <w:rPr>
          <w:rFonts w:ascii="David" w:hAnsi="David" w:cs="David"/>
          <w:b/>
          <w:bCs/>
          <w:sz w:val="24"/>
          <w:szCs w:val="24"/>
          <w:rtl/>
          <w:lang w:val="en-US"/>
        </w:rPr>
        <w:t>–</w:t>
      </w:r>
      <w:r w:rsidRPr="00C020AF">
        <w:rPr>
          <w:rFonts w:ascii="David" w:hAnsi="David" w:cs="David" w:hint="cs"/>
          <w:b/>
          <w:bCs/>
          <w:sz w:val="24"/>
          <w:szCs w:val="24"/>
          <w:rtl/>
          <w:lang w:val="en-US"/>
        </w:rPr>
        <w:t xml:space="preserve"> סיכול:</w:t>
      </w:r>
    </w:p>
    <w:p w14:paraId="5352F225" w14:textId="39A78377" w:rsidR="00C020AF" w:rsidRPr="00380E6A" w:rsidRDefault="00C020AF" w:rsidP="00434792">
      <w:pPr>
        <w:pStyle w:val="ListParagraph"/>
        <w:numPr>
          <w:ilvl w:val="0"/>
          <w:numId w:val="94"/>
        </w:numPr>
        <w:bidi/>
        <w:jc w:val="both"/>
        <w:rPr>
          <w:rFonts w:ascii="David" w:hAnsi="David" w:cs="David"/>
          <w:sz w:val="24"/>
          <w:szCs w:val="24"/>
          <w:rtl/>
          <w:lang w:val="en-US"/>
        </w:rPr>
      </w:pPr>
      <w:r w:rsidRPr="00380E6A">
        <w:rPr>
          <w:rFonts w:ascii="David" w:hAnsi="David" w:cs="David" w:hint="cs"/>
          <w:sz w:val="24"/>
          <w:szCs w:val="24"/>
          <w:rtl/>
          <w:lang w:val="en-US"/>
        </w:rPr>
        <w:t xml:space="preserve">סיכול היא טענת הגנה של המפר. </w:t>
      </w:r>
    </w:p>
    <w:p w14:paraId="64A270DD" w14:textId="231ED3CA" w:rsidR="00C020AF" w:rsidRDefault="00C020AF" w:rsidP="00434792">
      <w:pPr>
        <w:pStyle w:val="ListParagraph"/>
        <w:numPr>
          <w:ilvl w:val="0"/>
          <w:numId w:val="94"/>
        </w:numPr>
        <w:bidi/>
        <w:jc w:val="both"/>
        <w:rPr>
          <w:rFonts w:ascii="David" w:hAnsi="David" w:cs="David"/>
          <w:sz w:val="24"/>
          <w:szCs w:val="24"/>
          <w:lang w:val="en-US"/>
        </w:rPr>
      </w:pPr>
      <w:r w:rsidRPr="00380E6A">
        <w:rPr>
          <w:rFonts w:ascii="David" w:hAnsi="David" w:cs="David" w:hint="cs"/>
          <w:sz w:val="24"/>
          <w:szCs w:val="24"/>
          <w:rtl/>
          <w:lang w:val="en-US"/>
        </w:rPr>
        <w:lastRenderedPageBreak/>
        <w:t xml:space="preserve">סעיף (א) עוסק במה צריך המפר להראות במסגרת טענת הסיכול, וסעיף (ב) עוסק בתוצאה במקרה והיה סיכול. </w:t>
      </w:r>
      <w:r w:rsidRPr="00380E6A">
        <w:rPr>
          <w:rFonts w:ascii="David" w:hAnsi="David" w:cs="David" w:hint="cs"/>
          <w:sz w:val="24"/>
          <w:szCs w:val="24"/>
          <w:u w:val="single"/>
          <w:rtl/>
          <w:lang w:val="en-US"/>
        </w:rPr>
        <w:t>סיכול הוא חריג</w:t>
      </w:r>
      <w:r w:rsidRPr="00380E6A">
        <w:rPr>
          <w:rFonts w:ascii="David" w:hAnsi="David" w:cs="David" w:hint="cs"/>
          <w:sz w:val="24"/>
          <w:szCs w:val="24"/>
          <w:rtl/>
          <w:lang w:val="en-US"/>
        </w:rPr>
        <w:t xml:space="preserve"> לאחריות החמורה שקיימת בד"כ בדיני החוזים, בהוכחת סיכול מסירים את האחריות מהמפר.</w:t>
      </w:r>
    </w:p>
    <w:p w14:paraId="56FF66A2" w14:textId="77777777" w:rsidR="00380E6A" w:rsidRDefault="00380E6A" w:rsidP="00380E6A">
      <w:pPr>
        <w:bidi/>
        <w:rPr>
          <w:rFonts w:ascii="David" w:hAnsi="David" w:cs="David"/>
          <w:sz w:val="24"/>
          <w:szCs w:val="24"/>
          <w:rtl/>
        </w:rPr>
      </w:pPr>
      <w:r w:rsidRPr="00380E6A">
        <w:rPr>
          <w:rFonts w:ascii="David" w:hAnsi="David" w:cs="David" w:hint="cs"/>
          <w:sz w:val="24"/>
          <w:szCs w:val="24"/>
          <w:u w:val="single"/>
          <w:rtl/>
        </w:rPr>
        <w:t>אלמנטים</w:t>
      </w:r>
      <w:r>
        <w:rPr>
          <w:rFonts w:ascii="David" w:hAnsi="David" w:cs="David" w:hint="cs"/>
          <w:sz w:val="24"/>
          <w:szCs w:val="24"/>
          <w:rtl/>
        </w:rPr>
        <w:t>:</w:t>
      </w:r>
      <w:r>
        <w:rPr>
          <w:rFonts w:ascii="David" w:hAnsi="David" w:cs="David" w:hint="cs"/>
          <w:sz w:val="24"/>
          <w:szCs w:val="24"/>
        </w:rPr>
        <w:t xml:space="preserve"> </w:t>
      </w:r>
    </w:p>
    <w:p w14:paraId="1F11398F" w14:textId="77777777" w:rsidR="00380E6A" w:rsidRPr="00493177" w:rsidRDefault="00380E6A" w:rsidP="00434792">
      <w:pPr>
        <w:pStyle w:val="ListParagraph"/>
        <w:numPr>
          <w:ilvl w:val="0"/>
          <w:numId w:val="95"/>
        </w:numPr>
        <w:bidi/>
        <w:rPr>
          <w:rFonts w:ascii="David" w:hAnsi="David" w:cs="David"/>
          <w:sz w:val="24"/>
          <w:szCs w:val="24"/>
          <w:rtl/>
        </w:rPr>
      </w:pPr>
      <w:r>
        <w:rPr>
          <w:rFonts w:ascii="David" w:hAnsi="David" w:cs="David" w:hint="cs"/>
          <w:sz w:val="24"/>
          <w:szCs w:val="24"/>
          <w:rtl/>
        </w:rPr>
        <w:t>חוזה</w:t>
      </w:r>
    </w:p>
    <w:p w14:paraId="72D9DB38" w14:textId="77777777" w:rsidR="00380E6A" w:rsidRDefault="00380E6A" w:rsidP="00434792">
      <w:pPr>
        <w:pStyle w:val="ListParagraph"/>
        <w:numPr>
          <w:ilvl w:val="0"/>
          <w:numId w:val="95"/>
        </w:numPr>
        <w:bidi/>
        <w:rPr>
          <w:rFonts w:ascii="David" w:hAnsi="David" w:cs="David"/>
          <w:sz w:val="24"/>
          <w:szCs w:val="24"/>
        </w:rPr>
      </w:pPr>
      <w:r>
        <w:rPr>
          <w:rFonts w:ascii="David" w:hAnsi="David" w:cs="David" w:hint="cs"/>
          <w:sz w:val="24"/>
          <w:szCs w:val="24"/>
          <w:rtl/>
        </w:rPr>
        <w:t>הפרה</w:t>
      </w:r>
    </w:p>
    <w:p w14:paraId="2ABBDCFF" w14:textId="77777777" w:rsidR="00380E6A" w:rsidRDefault="00380E6A" w:rsidP="00434792">
      <w:pPr>
        <w:pStyle w:val="ListParagraph"/>
        <w:numPr>
          <w:ilvl w:val="0"/>
          <w:numId w:val="95"/>
        </w:numPr>
        <w:bidi/>
        <w:rPr>
          <w:rFonts w:ascii="David" w:hAnsi="David" w:cs="David"/>
          <w:sz w:val="24"/>
          <w:szCs w:val="24"/>
        </w:rPr>
      </w:pPr>
      <w:r>
        <w:rPr>
          <w:rFonts w:ascii="David" w:hAnsi="David" w:cs="David" w:hint="cs"/>
          <w:sz w:val="24"/>
          <w:szCs w:val="24"/>
          <w:rtl/>
        </w:rPr>
        <w:t xml:space="preserve">קשר סיבתי </w:t>
      </w:r>
      <w:r>
        <w:rPr>
          <w:rFonts w:ascii="David" w:hAnsi="David" w:cs="David"/>
          <w:sz w:val="24"/>
          <w:szCs w:val="24"/>
          <w:rtl/>
        </w:rPr>
        <w:t>–</w:t>
      </w:r>
      <w:r>
        <w:rPr>
          <w:rFonts w:ascii="David" w:hAnsi="David" w:cs="David" w:hint="cs"/>
          <w:sz w:val="24"/>
          <w:szCs w:val="24"/>
          <w:rtl/>
        </w:rPr>
        <w:t xml:space="preserve"> בין ההפרה לנסיבות המסכלות. לולא הנסיבות לא היו מפרים את החוזה. התגובה של הצד השני היא שהוא לא הפר בגלל הנסיבות הללו, אלא זה רק תירוץ והפר מסיבות אחרות. </w:t>
      </w:r>
    </w:p>
    <w:p w14:paraId="0419DA9D" w14:textId="77777777" w:rsidR="00380E6A" w:rsidRDefault="00380E6A" w:rsidP="00434792">
      <w:pPr>
        <w:pStyle w:val="ListParagraph"/>
        <w:numPr>
          <w:ilvl w:val="0"/>
          <w:numId w:val="95"/>
        </w:numPr>
        <w:bidi/>
        <w:rPr>
          <w:rFonts w:ascii="David" w:hAnsi="David" w:cs="David"/>
          <w:sz w:val="24"/>
          <w:szCs w:val="24"/>
        </w:rPr>
      </w:pPr>
      <w:r>
        <w:rPr>
          <w:rFonts w:ascii="David" w:hAnsi="David" w:cs="David" w:hint="cs"/>
          <w:sz w:val="24"/>
          <w:szCs w:val="24"/>
          <w:rtl/>
        </w:rPr>
        <w:t>נסיבות מסכלות</w:t>
      </w:r>
    </w:p>
    <w:p w14:paraId="6EE46072" w14:textId="77777777" w:rsidR="00380E6A" w:rsidRDefault="00380E6A" w:rsidP="00434792">
      <w:pPr>
        <w:pStyle w:val="ListParagraph"/>
        <w:numPr>
          <w:ilvl w:val="0"/>
          <w:numId w:val="96"/>
        </w:numPr>
        <w:bidi/>
        <w:rPr>
          <w:rFonts w:ascii="David" w:hAnsi="David" w:cs="David"/>
          <w:sz w:val="24"/>
          <w:szCs w:val="24"/>
        </w:rPr>
      </w:pPr>
      <w:r>
        <w:rPr>
          <w:rFonts w:ascii="David" w:hAnsi="David" w:cs="David" w:hint="cs"/>
          <w:sz w:val="24"/>
          <w:szCs w:val="24"/>
          <w:rtl/>
        </w:rPr>
        <w:t>בלתי צפויות (ע"י המפר בזמן הכריתה)</w:t>
      </w:r>
    </w:p>
    <w:p w14:paraId="4A54E415" w14:textId="77777777" w:rsidR="00380E6A" w:rsidRDefault="00380E6A" w:rsidP="00434792">
      <w:pPr>
        <w:pStyle w:val="ListParagraph"/>
        <w:numPr>
          <w:ilvl w:val="0"/>
          <w:numId w:val="96"/>
        </w:numPr>
        <w:bidi/>
        <w:rPr>
          <w:rFonts w:ascii="David" w:hAnsi="David" w:cs="David"/>
          <w:sz w:val="24"/>
          <w:szCs w:val="24"/>
        </w:rPr>
      </w:pPr>
      <w:r>
        <w:rPr>
          <w:rFonts w:ascii="David" w:hAnsi="David" w:cs="David" w:hint="cs"/>
          <w:sz w:val="24"/>
          <w:szCs w:val="24"/>
          <w:rtl/>
        </w:rPr>
        <w:t>שהמפר לא יכול היה למנוע</w:t>
      </w:r>
    </w:p>
    <w:p w14:paraId="35BEDE69" w14:textId="77777777" w:rsidR="00380E6A" w:rsidRDefault="00380E6A" w:rsidP="00434792">
      <w:pPr>
        <w:pStyle w:val="ListParagraph"/>
        <w:numPr>
          <w:ilvl w:val="0"/>
          <w:numId w:val="96"/>
        </w:numPr>
        <w:bidi/>
        <w:rPr>
          <w:rFonts w:ascii="David" w:hAnsi="David" w:cs="David"/>
          <w:sz w:val="24"/>
          <w:szCs w:val="24"/>
        </w:rPr>
      </w:pPr>
      <w:r>
        <w:rPr>
          <w:rFonts w:ascii="David" w:hAnsi="David" w:cs="David" w:hint="cs"/>
          <w:sz w:val="24"/>
          <w:szCs w:val="24"/>
          <w:rtl/>
        </w:rPr>
        <w:t>ביצוע בלתי אפשרי או שונה מהותית מהמוסכם</w:t>
      </w:r>
    </w:p>
    <w:p w14:paraId="76672162" w14:textId="2A26D1CB" w:rsidR="00380E6A" w:rsidRDefault="00380E6A" w:rsidP="00434792">
      <w:pPr>
        <w:pStyle w:val="ListParagraph"/>
        <w:numPr>
          <w:ilvl w:val="0"/>
          <w:numId w:val="97"/>
        </w:numPr>
        <w:bidi/>
        <w:rPr>
          <w:rFonts w:ascii="David" w:hAnsi="David" w:cs="David"/>
          <w:sz w:val="24"/>
          <w:szCs w:val="24"/>
        </w:rPr>
      </w:pPr>
      <w:r>
        <w:rPr>
          <w:rFonts w:ascii="David" w:hAnsi="David" w:cs="David" w:hint="cs"/>
          <w:sz w:val="24"/>
          <w:szCs w:val="24"/>
          <w:rtl/>
        </w:rPr>
        <w:t xml:space="preserve">סעדים </w:t>
      </w:r>
    </w:p>
    <w:p w14:paraId="114FC939" w14:textId="77777777" w:rsidR="00380E6A" w:rsidRPr="00380E6A" w:rsidRDefault="00380E6A" w:rsidP="00380E6A">
      <w:pPr>
        <w:bidi/>
        <w:rPr>
          <w:rFonts w:ascii="David" w:hAnsi="David" w:cs="David"/>
          <w:sz w:val="24"/>
          <w:szCs w:val="24"/>
          <w:rtl/>
        </w:rPr>
      </w:pPr>
      <w:r w:rsidRPr="00380E6A">
        <w:rPr>
          <w:rFonts w:ascii="David" w:hAnsi="David" w:cs="David" w:hint="cs"/>
          <w:sz w:val="24"/>
          <w:szCs w:val="24"/>
          <w:highlight w:val="yellow"/>
          <w:rtl/>
        </w:rPr>
        <w:t>כץ נ' נצחוני</w:t>
      </w:r>
      <w:r>
        <w:rPr>
          <w:rFonts w:ascii="David" w:hAnsi="David" w:cs="David" w:hint="cs"/>
          <w:sz w:val="24"/>
          <w:szCs w:val="24"/>
          <w:rtl/>
        </w:rPr>
        <w:t xml:space="preserve"> - </w:t>
      </w:r>
      <w:r w:rsidRPr="00380E6A">
        <w:rPr>
          <w:rFonts w:ascii="David" w:hAnsi="David" w:cs="David" w:hint="cs"/>
          <w:sz w:val="24"/>
          <w:szCs w:val="24"/>
          <w:rtl/>
        </w:rPr>
        <w:t>קבלן משנה התחייב לבצע עבודה בעבור קבלן ראשי. כשפרצה מלחמת יום הכיפורים נקרא קבלן המשנה למילואים ובכך לא היה יכול לבצע את עבודתו. לאחר שסיים את המילואים העבודה לא השתלמה מבחינתו והציע לקבלן הראשי הצעה חדשה אשר נדחתה. הקבלן הראשי תבע את המשנה בפיצויים בגין הפרה.</w:t>
      </w:r>
    </w:p>
    <w:p w14:paraId="3CE75A1D" w14:textId="42D5C289" w:rsidR="00380E6A" w:rsidRDefault="00380E6A" w:rsidP="00380E6A">
      <w:pPr>
        <w:bidi/>
        <w:rPr>
          <w:rFonts w:ascii="David" w:hAnsi="David" w:cs="David"/>
          <w:sz w:val="24"/>
          <w:szCs w:val="24"/>
          <w:rtl/>
        </w:rPr>
      </w:pPr>
      <w:r w:rsidRPr="00380E6A">
        <w:rPr>
          <w:rFonts w:ascii="David" w:hAnsi="David" w:cs="David" w:hint="cs"/>
          <w:sz w:val="24"/>
          <w:szCs w:val="24"/>
          <w:rtl/>
        </w:rPr>
        <w:t xml:space="preserve">טענת הסיכול מצד המפר היא בשני דברים: עליית מחירים בשל המלחמה (נקבע כי לא מדובר בסיכול ועליית מחירים היא דבר צפוי), והמלחמה עצמה (נשאר בצריך עיון האם מלחמה היא סיכול). טענת הסיכול לא מתקבלת, אך באופן עקיף. לבסוף לא נפסקו פיצויים ולכן לא ברור ממנו האם היה סיכול או לא. </w:t>
      </w:r>
      <w:r w:rsidRPr="00380E6A">
        <w:rPr>
          <w:rFonts w:ascii="David" w:hAnsi="David" w:cs="David" w:hint="cs"/>
          <w:sz w:val="24"/>
          <w:szCs w:val="24"/>
          <w:u w:val="single"/>
          <w:rtl/>
        </w:rPr>
        <w:t>הלכה</w:t>
      </w:r>
      <w:r>
        <w:rPr>
          <w:rFonts w:ascii="David" w:hAnsi="David" w:cs="David" w:hint="cs"/>
          <w:sz w:val="24"/>
          <w:szCs w:val="24"/>
          <w:rtl/>
        </w:rPr>
        <w:t xml:space="preserve"> - </w:t>
      </w:r>
      <w:r w:rsidRPr="00380E6A">
        <w:rPr>
          <w:rFonts w:ascii="David" w:hAnsi="David" w:cs="David" w:hint="cs"/>
          <w:sz w:val="24"/>
          <w:szCs w:val="24"/>
          <w:rtl/>
        </w:rPr>
        <w:t>העמדה הבסיסית משתקפת בפס"ד הנ"ל והיא עמדה שמצמצת מאד את עמדת הסיכול. הכלל הוא שאת החוזים יש לקיים ואם צד מפר אז הוא חייב בתרופות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יישום צר של דוקטרינת הסיכול. </w:t>
      </w:r>
    </w:p>
    <w:p w14:paraId="1D94CE59" w14:textId="1FE6BF41" w:rsidR="00380E6A" w:rsidRPr="00380E6A" w:rsidRDefault="00380E6A" w:rsidP="00380E6A">
      <w:pPr>
        <w:tabs>
          <w:tab w:val="left" w:pos="2414"/>
        </w:tabs>
        <w:bidi/>
        <w:spacing w:line="276" w:lineRule="auto"/>
        <w:rPr>
          <w:rFonts w:ascii="David" w:hAnsi="David" w:cs="David"/>
          <w:color w:val="FF0000"/>
          <w:sz w:val="24"/>
          <w:szCs w:val="24"/>
          <w:rtl/>
        </w:rPr>
      </w:pPr>
      <w:r w:rsidRPr="00380E6A">
        <w:rPr>
          <w:rFonts w:ascii="David" w:hAnsi="David" w:cs="David" w:hint="cs"/>
          <w:color w:val="FF0000"/>
          <w:sz w:val="24"/>
          <w:szCs w:val="24"/>
          <w:rtl/>
        </w:rPr>
        <w:t>*השאלה המרכזית שביהמ"ש שואל את עצמו בדיון בסיכול היא האם הנסיבות במרכז טענת הסיכול היו צפויות או לא.</w:t>
      </w:r>
    </w:p>
    <w:p w14:paraId="2F31B1A9" w14:textId="34B2804D" w:rsidR="00380E6A" w:rsidRDefault="00380E6A" w:rsidP="00380E6A">
      <w:pPr>
        <w:bidi/>
        <w:rPr>
          <w:rFonts w:ascii="David" w:hAnsi="David" w:cs="David"/>
          <w:color w:val="FF0000"/>
          <w:sz w:val="24"/>
          <w:szCs w:val="24"/>
          <w:rtl/>
        </w:rPr>
      </w:pPr>
      <w:r w:rsidRPr="00380E6A">
        <w:rPr>
          <w:rFonts w:ascii="David" w:hAnsi="David" w:cs="David" w:hint="cs"/>
          <w:color w:val="FF0000"/>
          <w:sz w:val="24"/>
          <w:szCs w:val="24"/>
          <w:rtl/>
        </w:rPr>
        <w:t xml:space="preserve">*חשוב להבדיל בין דוקטרינת הסיכול במוגדר בחוק לבין סעיפי כוח עליון בחוזה </w:t>
      </w:r>
      <w:r w:rsidRPr="00380E6A">
        <w:rPr>
          <w:rFonts w:ascii="David" w:hAnsi="David" w:cs="David"/>
          <w:color w:val="FF0000"/>
          <w:sz w:val="24"/>
          <w:szCs w:val="24"/>
          <w:rtl/>
        </w:rPr>
        <w:t>–</w:t>
      </w:r>
      <w:r w:rsidRPr="00380E6A">
        <w:rPr>
          <w:rFonts w:ascii="David" w:hAnsi="David" w:cs="David" w:hint="cs"/>
          <w:color w:val="FF0000"/>
          <w:sz w:val="24"/>
          <w:szCs w:val="24"/>
          <w:rtl/>
        </w:rPr>
        <w:t xml:space="preserve"> 2 טענות נפרדות. </w:t>
      </w:r>
    </w:p>
    <w:p w14:paraId="2798D149" w14:textId="77777777" w:rsidR="00380E6A" w:rsidRDefault="00380E6A" w:rsidP="00380E6A">
      <w:pPr>
        <w:bidi/>
        <w:rPr>
          <w:rFonts w:ascii="David" w:hAnsi="David" w:cs="David"/>
          <w:sz w:val="24"/>
          <w:szCs w:val="24"/>
          <w:rtl/>
        </w:rPr>
      </w:pPr>
      <w:r w:rsidRPr="00FE6F36">
        <w:rPr>
          <w:rFonts w:ascii="David" w:hAnsi="David" w:cs="David" w:hint="cs"/>
          <w:b/>
          <w:bCs/>
          <w:sz w:val="24"/>
          <w:szCs w:val="24"/>
          <w:rtl/>
        </w:rPr>
        <w:t>סעדים</w:t>
      </w:r>
      <w:r>
        <w:rPr>
          <w:rFonts w:ascii="David" w:hAnsi="David" w:cs="David" w:hint="cs"/>
          <w:sz w:val="24"/>
          <w:szCs w:val="24"/>
          <w:rtl/>
        </w:rPr>
        <w:t>:</w:t>
      </w:r>
      <w:r>
        <w:rPr>
          <w:rFonts w:ascii="David" w:hAnsi="David" w:cs="David" w:hint="cs"/>
          <w:sz w:val="24"/>
          <w:szCs w:val="24"/>
        </w:rPr>
        <w:t xml:space="preserve"> </w:t>
      </w:r>
    </w:p>
    <w:p w14:paraId="2CA1AD78" w14:textId="77777777" w:rsidR="00380E6A" w:rsidRDefault="00380E6A" w:rsidP="00434792">
      <w:pPr>
        <w:pStyle w:val="ListParagraph"/>
        <w:numPr>
          <w:ilvl w:val="0"/>
          <w:numId w:val="97"/>
        </w:numPr>
        <w:bidi/>
        <w:rPr>
          <w:rFonts w:ascii="David" w:hAnsi="David" w:cs="David"/>
          <w:sz w:val="24"/>
          <w:szCs w:val="24"/>
        </w:rPr>
      </w:pPr>
      <w:r>
        <w:rPr>
          <w:rFonts w:ascii="David" w:hAnsi="David" w:cs="David" w:hint="cs"/>
          <w:sz w:val="24"/>
          <w:szCs w:val="24"/>
          <w:rtl/>
        </w:rPr>
        <w:t>אין אכיפה</w:t>
      </w:r>
    </w:p>
    <w:p w14:paraId="5188A72A" w14:textId="77777777" w:rsidR="00380E6A" w:rsidRDefault="00380E6A" w:rsidP="00434792">
      <w:pPr>
        <w:pStyle w:val="ListParagraph"/>
        <w:numPr>
          <w:ilvl w:val="0"/>
          <w:numId w:val="97"/>
        </w:numPr>
        <w:bidi/>
        <w:rPr>
          <w:rFonts w:ascii="David" w:hAnsi="David" w:cs="David"/>
          <w:sz w:val="24"/>
          <w:szCs w:val="24"/>
        </w:rPr>
      </w:pPr>
      <w:r>
        <w:rPr>
          <w:rFonts w:ascii="David" w:hAnsi="David" w:cs="David" w:hint="cs"/>
          <w:sz w:val="24"/>
          <w:szCs w:val="24"/>
          <w:rtl/>
        </w:rPr>
        <w:t>אין פיצויים</w:t>
      </w:r>
    </w:p>
    <w:p w14:paraId="0281D68B" w14:textId="77777777" w:rsidR="00380E6A" w:rsidRDefault="00380E6A" w:rsidP="00434792">
      <w:pPr>
        <w:pStyle w:val="ListParagraph"/>
        <w:numPr>
          <w:ilvl w:val="0"/>
          <w:numId w:val="97"/>
        </w:numPr>
        <w:bidi/>
        <w:rPr>
          <w:rFonts w:ascii="David" w:hAnsi="David" w:cs="David"/>
          <w:sz w:val="24"/>
          <w:szCs w:val="24"/>
        </w:rPr>
      </w:pPr>
      <w:r>
        <w:rPr>
          <w:rFonts w:ascii="David" w:hAnsi="David" w:cs="David" w:hint="cs"/>
          <w:sz w:val="24"/>
          <w:szCs w:val="24"/>
          <w:rtl/>
        </w:rPr>
        <w:t>לשיקול דעת ביהמ"ש (גם ללא ביטול)</w:t>
      </w:r>
    </w:p>
    <w:p w14:paraId="4A1055A2" w14:textId="77777777" w:rsidR="00380E6A" w:rsidRDefault="00380E6A" w:rsidP="00434792">
      <w:pPr>
        <w:pStyle w:val="ListParagraph"/>
        <w:numPr>
          <w:ilvl w:val="0"/>
          <w:numId w:val="96"/>
        </w:numPr>
        <w:bidi/>
        <w:rPr>
          <w:rFonts w:ascii="David" w:hAnsi="David" w:cs="David"/>
          <w:sz w:val="24"/>
          <w:szCs w:val="24"/>
        </w:rPr>
      </w:pPr>
      <w:r>
        <w:rPr>
          <w:rFonts w:ascii="David" w:hAnsi="David" w:cs="David" w:hint="cs"/>
          <w:sz w:val="24"/>
          <w:szCs w:val="24"/>
          <w:rtl/>
        </w:rPr>
        <w:t>השבה בעין</w:t>
      </w:r>
    </w:p>
    <w:p w14:paraId="6FB1F819" w14:textId="77777777" w:rsidR="00380E6A" w:rsidRDefault="00380E6A" w:rsidP="00434792">
      <w:pPr>
        <w:pStyle w:val="ListParagraph"/>
        <w:numPr>
          <w:ilvl w:val="0"/>
          <w:numId w:val="96"/>
        </w:numPr>
        <w:bidi/>
        <w:rPr>
          <w:rFonts w:ascii="David" w:hAnsi="David" w:cs="David"/>
          <w:sz w:val="24"/>
          <w:szCs w:val="24"/>
        </w:rPr>
      </w:pPr>
      <w:r>
        <w:rPr>
          <w:rFonts w:ascii="David" w:hAnsi="David" w:cs="David" w:hint="cs"/>
          <w:sz w:val="24"/>
          <w:szCs w:val="24"/>
          <w:rtl/>
        </w:rPr>
        <w:t>השבה בשווי</w:t>
      </w:r>
    </w:p>
    <w:p w14:paraId="1987DC88" w14:textId="77777777" w:rsidR="00380E6A" w:rsidRDefault="00380E6A" w:rsidP="00434792">
      <w:pPr>
        <w:pStyle w:val="ListParagraph"/>
        <w:numPr>
          <w:ilvl w:val="0"/>
          <w:numId w:val="96"/>
        </w:numPr>
        <w:bidi/>
        <w:rPr>
          <w:rFonts w:ascii="David" w:hAnsi="David" w:cs="David"/>
          <w:sz w:val="24"/>
          <w:szCs w:val="24"/>
        </w:rPr>
      </w:pPr>
      <w:r>
        <w:rPr>
          <w:rFonts w:ascii="David" w:hAnsi="David" w:cs="David" w:hint="cs"/>
          <w:sz w:val="24"/>
          <w:szCs w:val="24"/>
          <w:rtl/>
        </w:rPr>
        <w:t xml:space="preserve">השבה חלקית </w:t>
      </w:r>
      <w:r>
        <w:rPr>
          <w:rFonts w:ascii="David" w:hAnsi="David" w:cs="David"/>
          <w:sz w:val="24"/>
          <w:szCs w:val="24"/>
          <w:rtl/>
        </w:rPr>
        <w:t>–</w:t>
      </w:r>
      <w:r>
        <w:rPr>
          <w:rFonts w:ascii="David" w:hAnsi="David" w:cs="David" w:hint="cs"/>
          <w:sz w:val="24"/>
          <w:szCs w:val="24"/>
          <w:rtl/>
        </w:rPr>
        <w:t xml:space="preserve"> להשיב אבל לא הכל</w:t>
      </w:r>
    </w:p>
    <w:p w14:paraId="0C241438" w14:textId="77777777" w:rsidR="00380E6A" w:rsidRDefault="00380E6A" w:rsidP="00434792">
      <w:pPr>
        <w:pStyle w:val="ListParagraph"/>
        <w:numPr>
          <w:ilvl w:val="0"/>
          <w:numId w:val="96"/>
        </w:numPr>
        <w:bidi/>
        <w:rPr>
          <w:rFonts w:ascii="David" w:hAnsi="David" w:cs="David"/>
          <w:sz w:val="24"/>
          <w:szCs w:val="24"/>
        </w:rPr>
      </w:pPr>
      <w:r>
        <w:rPr>
          <w:rFonts w:ascii="David" w:hAnsi="David" w:cs="David" w:hint="cs"/>
          <w:sz w:val="24"/>
          <w:szCs w:val="24"/>
          <w:rtl/>
        </w:rPr>
        <w:t xml:space="preserve">שיפוי הנפגע על הוצאות לקיום החוזה </w:t>
      </w:r>
      <w:r>
        <w:rPr>
          <w:rFonts w:ascii="David" w:hAnsi="David" w:cs="David"/>
          <w:sz w:val="24"/>
          <w:szCs w:val="24"/>
          <w:rtl/>
        </w:rPr>
        <w:t>–</w:t>
      </w:r>
      <w:r>
        <w:rPr>
          <w:rFonts w:ascii="David" w:hAnsi="David" w:cs="David" w:hint="cs"/>
          <w:sz w:val="24"/>
          <w:szCs w:val="24"/>
          <w:rtl/>
        </w:rPr>
        <w:t xml:space="preserve"> פיצויים שליליים</w:t>
      </w:r>
    </w:p>
    <w:p w14:paraId="5F284E68" w14:textId="53478661" w:rsidR="00380E6A" w:rsidRDefault="00380E6A" w:rsidP="00380E6A">
      <w:pPr>
        <w:bidi/>
        <w:rPr>
          <w:rFonts w:ascii="David" w:hAnsi="David" w:cs="David"/>
          <w:sz w:val="24"/>
          <w:szCs w:val="24"/>
          <w:rtl/>
        </w:rPr>
      </w:pPr>
      <w:r>
        <w:rPr>
          <w:rFonts w:ascii="David" w:hAnsi="David" w:cs="David" w:hint="cs"/>
          <w:sz w:val="24"/>
          <w:szCs w:val="24"/>
          <w:rtl/>
        </w:rPr>
        <w:t xml:space="preserve">ניתן לפתור מהסעד השלילי ולתת השבה חלקית. </w:t>
      </w:r>
    </w:p>
    <w:p w14:paraId="5ABB3D43" w14:textId="78664E81" w:rsidR="00B06CE7" w:rsidRDefault="00B06CE7" w:rsidP="00B06CE7">
      <w:pPr>
        <w:bidi/>
        <w:rPr>
          <w:rFonts w:ascii="David" w:hAnsi="David" w:cs="David"/>
          <w:sz w:val="24"/>
          <w:szCs w:val="24"/>
          <w:rtl/>
        </w:rPr>
      </w:pPr>
      <w:r w:rsidRPr="00B06CE7">
        <w:rPr>
          <w:rFonts w:ascii="David" w:hAnsi="David" w:cs="David" w:hint="cs"/>
          <w:sz w:val="24"/>
          <w:szCs w:val="24"/>
          <w:highlight w:val="yellow"/>
          <w:rtl/>
        </w:rPr>
        <w:t>רגב נ' משרד הביטחון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חוזה מכר במיטלטלי</w:t>
      </w:r>
      <w:r>
        <w:rPr>
          <w:rFonts w:ascii="David" w:hAnsi="David" w:cs="David" w:hint="eastAsia"/>
          <w:sz w:val="24"/>
          <w:szCs w:val="24"/>
          <w:rtl/>
        </w:rPr>
        <w:t>ן</w:t>
      </w:r>
      <w:r>
        <w:rPr>
          <w:rFonts w:ascii="David" w:hAnsi="David" w:cs="David" w:hint="cs"/>
          <w:sz w:val="24"/>
          <w:szCs w:val="24"/>
          <w:rtl/>
        </w:rPr>
        <w:t xml:space="preserve">. המוכר הוא משרד הביטחון שמוכר לרגב. פורצת מלחמת המפרץ והם צריכים את המסכות על מנת להשתמש בהם. הקונה מבקש פיצוי כי מחירי המסכות עלו ואילו משרד הביטחון טוען לסיכון. </w:t>
      </w:r>
      <w:r w:rsidRPr="00B06CE7">
        <w:rPr>
          <w:rFonts w:ascii="David" w:hAnsi="David" w:cs="David" w:hint="cs"/>
          <w:sz w:val="24"/>
          <w:szCs w:val="24"/>
          <w:u w:val="single"/>
          <w:rtl/>
        </w:rPr>
        <w:t>השופט אנגלרד</w:t>
      </w:r>
      <w:r>
        <w:rPr>
          <w:rFonts w:ascii="David" w:hAnsi="David" w:cs="David" w:hint="cs"/>
          <w:sz w:val="24"/>
          <w:szCs w:val="24"/>
          <w:rtl/>
        </w:rPr>
        <w:t xml:space="preserve"> משאיר בצ"ע את שאלת הסיכול ומכריע ע"י הלכת השתחררות (לא בחומר). </w:t>
      </w:r>
    </w:p>
    <w:p w14:paraId="07DEAC31" w14:textId="35DEF5BB" w:rsidR="00B06CE7" w:rsidRDefault="00B06CE7" w:rsidP="00B06CE7">
      <w:pPr>
        <w:bidi/>
        <w:rPr>
          <w:rFonts w:ascii="David" w:hAnsi="David" w:cs="David"/>
          <w:sz w:val="24"/>
          <w:szCs w:val="24"/>
          <w:rtl/>
        </w:rPr>
      </w:pPr>
      <w:r w:rsidRPr="00B06CE7">
        <w:rPr>
          <w:rFonts w:ascii="David" w:hAnsi="David" w:cs="David" w:hint="cs"/>
          <w:sz w:val="24"/>
          <w:szCs w:val="24"/>
          <w:u w:val="single"/>
          <w:rtl/>
        </w:rPr>
        <w:t>הלכה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p>
    <w:p w14:paraId="18F10E42" w14:textId="77777777" w:rsidR="00B06CE7" w:rsidRDefault="00B06CE7" w:rsidP="00434792">
      <w:pPr>
        <w:pStyle w:val="ListParagraph"/>
        <w:numPr>
          <w:ilvl w:val="0"/>
          <w:numId w:val="100"/>
        </w:numPr>
        <w:bidi/>
        <w:rPr>
          <w:rFonts w:ascii="David" w:hAnsi="David" w:cs="David"/>
          <w:sz w:val="24"/>
          <w:szCs w:val="24"/>
        </w:rPr>
      </w:pPr>
      <w:r>
        <w:rPr>
          <w:rFonts w:ascii="David" w:hAnsi="David" w:cs="David" w:hint="cs"/>
          <w:sz w:val="24"/>
          <w:szCs w:val="24"/>
          <w:rtl/>
        </w:rPr>
        <w:t xml:space="preserve">מצביע על מגמה אפשרית הפוכה בנצחוני. ברגב אנגלרד טוען שאולי מלחמה זה יכול להיות מאורע מסכל וצריך לבחון ממקרה למקרה. יש פוטנציאל להרחבת הסיכול. </w:t>
      </w:r>
    </w:p>
    <w:p w14:paraId="757FBAB3" w14:textId="7EBF8FBF" w:rsidR="00B06CE7" w:rsidRDefault="00B06CE7" w:rsidP="00434792">
      <w:pPr>
        <w:pStyle w:val="ListParagraph"/>
        <w:numPr>
          <w:ilvl w:val="0"/>
          <w:numId w:val="100"/>
        </w:numPr>
        <w:bidi/>
        <w:rPr>
          <w:rFonts w:ascii="David" w:hAnsi="David" w:cs="David"/>
          <w:sz w:val="24"/>
          <w:szCs w:val="24"/>
        </w:rPr>
      </w:pPr>
      <w:r w:rsidRPr="00B06CE7">
        <w:rPr>
          <w:rFonts w:ascii="David" w:hAnsi="David" w:cs="David" w:hint="cs"/>
          <w:sz w:val="24"/>
          <w:szCs w:val="24"/>
          <w:rtl/>
        </w:rPr>
        <w:t xml:space="preserve">מגמה חשובה מסיכול לתו"ל </w:t>
      </w:r>
      <w:r w:rsidRPr="00B06CE7">
        <w:rPr>
          <w:rFonts w:ascii="David" w:hAnsi="David" w:cs="David"/>
          <w:sz w:val="24"/>
          <w:szCs w:val="24"/>
          <w:rtl/>
        </w:rPr>
        <w:t>–</w:t>
      </w:r>
      <w:r w:rsidRPr="00B06CE7">
        <w:rPr>
          <w:rFonts w:ascii="David" w:hAnsi="David" w:cs="David" w:hint="cs"/>
          <w:sz w:val="24"/>
          <w:szCs w:val="24"/>
          <w:rtl/>
        </w:rPr>
        <w:t xml:space="preserve"> שינוי קיצוני בנסיבות והתעקשות על הביצוע יכולה להיחשב לחוסר תו"ל (טענה שהפר תמיד יכול לטעון</w:t>
      </w:r>
      <w:r w:rsidR="008F2D7A">
        <w:rPr>
          <w:rFonts w:ascii="David" w:hAnsi="David" w:cs="David" w:hint="cs"/>
          <w:sz w:val="24"/>
          <w:szCs w:val="24"/>
          <w:rtl/>
        </w:rPr>
        <w:t xml:space="preserve">). </w:t>
      </w:r>
    </w:p>
    <w:p w14:paraId="7D12F807" w14:textId="77777777" w:rsidR="008F2D7A" w:rsidRDefault="008F2D7A" w:rsidP="008F2D7A">
      <w:pPr>
        <w:bidi/>
        <w:rPr>
          <w:rFonts w:ascii="David" w:hAnsi="David" w:cs="David"/>
          <w:sz w:val="24"/>
          <w:szCs w:val="24"/>
          <w:rtl/>
        </w:rPr>
      </w:pPr>
      <w:r w:rsidRPr="00A026F6">
        <w:rPr>
          <w:rFonts w:ascii="David" w:hAnsi="David" w:cs="David" w:hint="cs"/>
          <w:b/>
          <w:bCs/>
          <w:sz w:val="24"/>
          <w:szCs w:val="24"/>
          <w:rtl/>
        </w:rPr>
        <w:t>המגמה בפסיקה</w:t>
      </w:r>
      <w:r>
        <w:rPr>
          <w:rFonts w:ascii="David" w:hAnsi="David" w:cs="David" w:hint="cs"/>
          <w:sz w:val="24"/>
          <w:szCs w:val="24"/>
          <w:rtl/>
        </w:rPr>
        <w:t>:</w:t>
      </w:r>
    </w:p>
    <w:p w14:paraId="5BC22A83" w14:textId="77777777" w:rsidR="008F2D7A" w:rsidRDefault="008F2D7A" w:rsidP="00434792">
      <w:pPr>
        <w:pStyle w:val="ListParagraph"/>
        <w:numPr>
          <w:ilvl w:val="0"/>
          <w:numId w:val="101"/>
        </w:numPr>
        <w:bidi/>
        <w:rPr>
          <w:rFonts w:ascii="David" w:hAnsi="David" w:cs="David"/>
          <w:sz w:val="24"/>
          <w:szCs w:val="24"/>
        </w:rPr>
      </w:pPr>
      <w:r>
        <w:rPr>
          <w:rFonts w:ascii="David" w:hAnsi="David" w:cs="David" w:hint="cs"/>
          <w:sz w:val="24"/>
          <w:szCs w:val="24"/>
          <w:rtl/>
        </w:rPr>
        <w:lastRenderedPageBreak/>
        <w:t>מצפיות לסיכון (</w:t>
      </w:r>
      <w:r w:rsidRPr="008F2D7A">
        <w:rPr>
          <w:rFonts w:ascii="David" w:hAnsi="David" w:cs="David" w:hint="cs"/>
          <w:sz w:val="24"/>
          <w:szCs w:val="24"/>
          <w:highlight w:val="yellow"/>
          <w:rtl/>
        </w:rPr>
        <w:t>נצחוני</w:t>
      </w:r>
      <w:r>
        <w:rPr>
          <w:rFonts w:ascii="David" w:hAnsi="David" w:cs="David" w:hint="cs"/>
          <w:sz w:val="24"/>
          <w:szCs w:val="24"/>
          <w:rtl/>
        </w:rPr>
        <w:t>)</w:t>
      </w:r>
    </w:p>
    <w:p w14:paraId="42E5DB1A" w14:textId="77777777" w:rsidR="008F2D7A" w:rsidRDefault="008F2D7A" w:rsidP="00434792">
      <w:pPr>
        <w:pStyle w:val="ListParagraph"/>
        <w:numPr>
          <w:ilvl w:val="0"/>
          <w:numId w:val="101"/>
        </w:numPr>
        <w:bidi/>
        <w:rPr>
          <w:rFonts w:ascii="David" w:hAnsi="David" w:cs="David"/>
          <w:sz w:val="24"/>
          <w:szCs w:val="24"/>
        </w:rPr>
      </w:pPr>
      <w:r>
        <w:rPr>
          <w:rFonts w:ascii="David" w:hAnsi="David" w:cs="David" w:hint="cs"/>
          <w:sz w:val="24"/>
          <w:szCs w:val="24"/>
          <w:rtl/>
        </w:rPr>
        <w:t>מסיכול לתו"ל (</w:t>
      </w:r>
      <w:r w:rsidRPr="008F2D7A">
        <w:rPr>
          <w:rFonts w:ascii="David" w:hAnsi="David" w:cs="David" w:hint="cs"/>
          <w:sz w:val="24"/>
          <w:szCs w:val="24"/>
          <w:highlight w:val="yellow"/>
          <w:rtl/>
        </w:rPr>
        <w:t>רגב</w:t>
      </w:r>
      <w:r>
        <w:rPr>
          <w:rFonts w:ascii="David" w:hAnsi="David" w:cs="David" w:hint="cs"/>
          <w:sz w:val="24"/>
          <w:szCs w:val="24"/>
          <w:rtl/>
        </w:rPr>
        <w:t xml:space="preserve">) - שינוי קיצוני בנסיבות והתעקשות על הביצוע יכולה להיחשב לחוסר תו"ל. </w:t>
      </w:r>
    </w:p>
    <w:p w14:paraId="0713436C" w14:textId="77777777" w:rsidR="008F2D7A" w:rsidRDefault="008F2D7A" w:rsidP="00434792">
      <w:pPr>
        <w:pStyle w:val="ListParagraph"/>
        <w:numPr>
          <w:ilvl w:val="0"/>
          <w:numId w:val="101"/>
        </w:numPr>
        <w:bidi/>
        <w:rPr>
          <w:rFonts w:ascii="David" w:hAnsi="David" w:cs="David"/>
          <w:sz w:val="24"/>
          <w:szCs w:val="24"/>
        </w:rPr>
      </w:pPr>
      <w:r>
        <w:rPr>
          <w:rFonts w:ascii="David" w:hAnsi="David" w:cs="David" w:hint="cs"/>
          <w:sz w:val="24"/>
          <w:szCs w:val="24"/>
          <w:rtl/>
        </w:rPr>
        <w:t>ממגן לחרב (</w:t>
      </w:r>
      <w:r w:rsidRPr="008F2D7A">
        <w:rPr>
          <w:rFonts w:ascii="David" w:hAnsi="David" w:cs="David" w:hint="cs"/>
          <w:sz w:val="24"/>
          <w:szCs w:val="24"/>
          <w:highlight w:val="yellow"/>
          <w:rtl/>
        </w:rPr>
        <w:t>בן אבו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חוזה קבלנות והמאורע המסכל הוא האינתיפאדה. ביהמ"ש פוסק שיש סיכול וזה מעיד על תנועת נגד מסוימת למגמה של נצחוני. </w:t>
      </w:r>
    </w:p>
    <w:p w14:paraId="3544EAC3" w14:textId="77777777" w:rsidR="008F2D7A" w:rsidRDefault="008F2D7A" w:rsidP="008F2D7A">
      <w:pPr>
        <w:pStyle w:val="ListParagraph"/>
        <w:bidi/>
        <w:rPr>
          <w:rFonts w:ascii="David" w:hAnsi="David" w:cs="David"/>
          <w:sz w:val="24"/>
          <w:szCs w:val="24"/>
        </w:rPr>
      </w:pPr>
      <w:r>
        <w:rPr>
          <w:rFonts w:ascii="David" w:hAnsi="David" w:cs="David" w:hint="cs"/>
          <w:sz w:val="24"/>
          <w:szCs w:val="24"/>
          <w:rtl/>
        </w:rPr>
        <w:t>איזו הלכה יותר חשובה? נצחוני או בן אבו?</w:t>
      </w:r>
      <w:r>
        <w:rPr>
          <w:rFonts w:ascii="David" w:hAnsi="David" w:cs="David" w:hint="cs"/>
          <w:sz w:val="24"/>
          <w:szCs w:val="24"/>
        </w:rPr>
        <w:t xml:space="preserve"> </w:t>
      </w:r>
      <w:r>
        <w:rPr>
          <w:rFonts w:ascii="David" w:hAnsi="David" w:cs="David" w:hint="cs"/>
          <w:sz w:val="24"/>
          <w:szCs w:val="24"/>
          <w:rtl/>
        </w:rPr>
        <w:t xml:space="preserve">נצחוני כי זה פס"ד של העליון ויש פסיקה מצמצת של סיכול. בבן אבו סיכול משמש כחרב ולא כמגן. בגלל שהיה סיכול אז הצד השני תובע שהחוזה צריך להתבטל. לכאורה סיכול זו טענת הגנה והמחוזי משתמש בסיכול כחרב. ניתן לבקש ביטול מכוח סיכול. </w:t>
      </w:r>
    </w:p>
    <w:p w14:paraId="79FB1BB7" w14:textId="546F6DC3" w:rsidR="00B06CE7" w:rsidRPr="00E12C0E" w:rsidRDefault="008F2D7A" w:rsidP="00434792">
      <w:pPr>
        <w:pStyle w:val="ListParagraph"/>
        <w:numPr>
          <w:ilvl w:val="0"/>
          <w:numId w:val="101"/>
        </w:numPr>
        <w:bidi/>
        <w:rPr>
          <w:rFonts w:ascii="David" w:hAnsi="David" w:cs="David"/>
          <w:sz w:val="24"/>
          <w:szCs w:val="24"/>
          <w:rtl/>
        </w:rPr>
      </w:pPr>
      <w:r>
        <w:rPr>
          <w:rFonts w:ascii="David" w:hAnsi="David" w:cs="David" w:hint="cs"/>
          <w:sz w:val="24"/>
          <w:szCs w:val="24"/>
          <w:rtl/>
        </w:rPr>
        <w:t xml:space="preserve">ממשבר למשבר </w:t>
      </w:r>
    </w:p>
    <w:p w14:paraId="1F92DEEB" w14:textId="6E5A37ED" w:rsidR="00B06CE7" w:rsidRDefault="00B06CE7" w:rsidP="00B06CE7">
      <w:pPr>
        <w:bidi/>
        <w:rPr>
          <w:rFonts w:ascii="David" w:hAnsi="David" w:cs="David"/>
          <w:sz w:val="24"/>
          <w:szCs w:val="24"/>
          <w:rtl/>
        </w:rPr>
      </w:pPr>
      <w:r w:rsidRPr="00B06CE7">
        <w:rPr>
          <w:rFonts w:ascii="David" w:hAnsi="David" w:cs="David" w:hint="cs"/>
          <w:b/>
          <w:bCs/>
          <w:sz w:val="24"/>
          <w:szCs w:val="24"/>
          <w:rtl/>
        </w:rPr>
        <w:t>מבחני הסיכול</w:t>
      </w:r>
      <w:r>
        <w:rPr>
          <w:rFonts w:ascii="David" w:hAnsi="David" w:cs="David" w:hint="cs"/>
          <w:sz w:val="24"/>
          <w:szCs w:val="24"/>
          <w:rtl/>
        </w:rPr>
        <w:t xml:space="preserve">: </w:t>
      </w:r>
      <w:r w:rsidR="00E12C0E">
        <w:rPr>
          <w:rFonts w:ascii="David" w:hAnsi="David" w:cs="David" w:hint="cs"/>
          <w:sz w:val="24"/>
          <w:szCs w:val="24"/>
          <w:rtl/>
        </w:rPr>
        <w:t>(</w:t>
      </w:r>
      <w:r w:rsidR="00E12C0E" w:rsidRPr="00E12C0E">
        <w:rPr>
          <w:rFonts w:ascii="David" w:hAnsi="David" w:cs="David" w:hint="cs"/>
          <w:sz w:val="24"/>
          <w:szCs w:val="24"/>
          <w:highlight w:val="yellow"/>
          <w:rtl/>
        </w:rPr>
        <w:t>נצחוני</w:t>
      </w:r>
      <w:r w:rsidR="00E12C0E">
        <w:rPr>
          <w:rFonts w:ascii="David" w:hAnsi="David" w:cs="David" w:hint="cs"/>
          <w:sz w:val="24"/>
          <w:szCs w:val="24"/>
          <w:rtl/>
        </w:rPr>
        <w:t>)</w:t>
      </w:r>
    </w:p>
    <w:p w14:paraId="5CF0F52A" w14:textId="77777777" w:rsidR="00B06CE7" w:rsidRDefault="00B06CE7" w:rsidP="00434792">
      <w:pPr>
        <w:pStyle w:val="ListParagraph"/>
        <w:numPr>
          <w:ilvl w:val="0"/>
          <w:numId w:val="98"/>
        </w:numPr>
        <w:tabs>
          <w:tab w:val="left" w:pos="2414"/>
        </w:tabs>
        <w:bidi/>
        <w:spacing w:line="276" w:lineRule="auto"/>
        <w:rPr>
          <w:rFonts w:ascii="David" w:hAnsi="David" w:cs="David"/>
          <w:sz w:val="24"/>
          <w:szCs w:val="24"/>
        </w:rPr>
      </w:pPr>
      <w:r w:rsidRPr="00B06CE7">
        <w:rPr>
          <w:rFonts w:ascii="David" w:hAnsi="David" w:cs="David" w:hint="cs"/>
          <w:sz w:val="24"/>
          <w:szCs w:val="24"/>
          <w:u w:val="single"/>
          <w:rtl/>
        </w:rPr>
        <w:t>מבחן הצפיות</w:t>
      </w:r>
      <w:r w:rsidRPr="00B06CE7">
        <w:rPr>
          <w:rFonts w:ascii="David" w:hAnsi="David" w:cs="David" w:hint="cs"/>
          <w:sz w:val="24"/>
          <w:szCs w:val="24"/>
          <w:rtl/>
        </w:rPr>
        <w:t>: בעייתי ועמום, עולה השאלה מהי רמת הצפיות הנדרשת?</w:t>
      </w:r>
      <w:r>
        <w:rPr>
          <w:rFonts w:ascii="David" w:hAnsi="David" w:cs="David" w:hint="cs"/>
          <w:sz w:val="24"/>
          <w:szCs w:val="24"/>
          <w:rtl/>
        </w:rPr>
        <w:t xml:space="preserve"> המפר פטור אם הנסיבות לא צפויות. </w:t>
      </w:r>
    </w:p>
    <w:p w14:paraId="0485F7FD" w14:textId="70112623" w:rsidR="00B06CE7" w:rsidRPr="00B06CE7" w:rsidRDefault="00B06CE7" w:rsidP="00434792">
      <w:pPr>
        <w:pStyle w:val="ListParagraph"/>
        <w:numPr>
          <w:ilvl w:val="0"/>
          <w:numId w:val="98"/>
        </w:numPr>
        <w:tabs>
          <w:tab w:val="left" w:pos="2414"/>
        </w:tabs>
        <w:bidi/>
        <w:spacing w:line="276" w:lineRule="auto"/>
        <w:rPr>
          <w:rFonts w:ascii="David" w:hAnsi="David" w:cs="David"/>
          <w:sz w:val="24"/>
          <w:szCs w:val="24"/>
          <w:rtl/>
        </w:rPr>
      </w:pPr>
      <w:r w:rsidRPr="00B06CE7">
        <w:rPr>
          <w:rFonts w:ascii="David" w:hAnsi="David" w:cs="David" w:hint="cs"/>
          <w:sz w:val="24"/>
          <w:szCs w:val="24"/>
          <w:u w:val="single"/>
          <w:rtl/>
        </w:rPr>
        <w:t>מבחן הסיכון</w:t>
      </w:r>
      <w:r w:rsidRPr="00B06CE7">
        <w:rPr>
          <w:rFonts w:ascii="David" w:hAnsi="David" w:cs="David" w:hint="cs"/>
          <w:sz w:val="24"/>
          <w:szCs w:val="24"/>
          <w:rtl/>
        </w:rPr>
        <w:t>: (עיגון לכך זו הצעת חוק בדיני ממונות ונצחוני) המפר פטור אלא אם:</w:t>
      </w:r>
    </w:p>
    <w:p w14:paraId="22875AC9" w14:textId="77777777" w:rsidR="00B06CE7" w:rsidRDefault="00B06CE7" w:rsidP="00434792">
      <w:pPr>
        <w:pStyle w:val="ListParagraph"/>
        <w:numPr>
          <w:ilvl w:val="0"/>
          <w:numId w:val="99"/>
        </w:numPr>
        <w:bidi/>
        <w:rPr>
          <w:rFonts w:ascii="David" w:hAnsi="David" w:cs="David"/>
          <w:sz w:val="24"/>
          <w:szCs w:val="24"/>
        </w:rPr>
      </w:pPr>
      <w:r>
        <w:rPr>
          <w:rFonts w:ascii="David" w:hAnsi="David" w:cs="David" w:hint="cs"/>
          <w:sz w:val="24"/>
          <w:szCs w:val="24"/>
          <w:rtl/>
        </w:rPr>
        <w:t xml:space="preserve">נטל על עצמו את הסיכון להתרחשות האירוע המסכל. </w:t>
      </w:r>
    </w:p>
    <w:p w14:paraId="3DB29B80" w14:textId="6BF7CB6F" w:rsidR="00B06CE7" w:rsidRDefault="00B06CE7" w:rsidP="00434792">
      <w:pPr>
        <w:pStyle w:val="ListParagraph"/>
        <w:numPr>
          <w:ilvl w:val="0"/>
          <w:numId w:val="99"/>
        </w:numPr>
        <w:bidi/>
        <w:rPr>
          <w:rFonts w:ascii="David" w:hAnsi="David" w:cs="David"/>
          <w:sz w:val="24"/>
          <w:szCs w:val="24"/>
        </w:rPr>
      </w:pPr>
      <w:r>
        <w:rPr>
          <w:rFonts w:ascii="David" w:hAnsi="David" w:cs="David" w:hint="cs"/>
          <w:sz w:val="24"/>
          <w:szCs w:val="24"/>
          <w:rtl/>
        </w:rPr>
        <w:t xml:space="preserve">או אם צודק להטיל עליו את הסיכון האמור. </w:t>
      </w:r>
    </w:p>
    <w:p w14:paraId="1C444821" w14:textId="10B19947" w:rsidR="001809A6" w:rsidRPr="001809A6" w:rsidRDefault="001809A6" w:rsidP="001809A6">
      <w:pPr>
        <w:bidi/>
        <w:rPr>
          <w:rFonts w:asciiTheme="majorHAnsi" w:hAnsiTheme="majorHAnsi" w:cstheme="majorHAnsi"/>
          <w:color w:val="FF0000"/>
          <w:sz w:val="28"/>
          <w:szCs w:val="28"/>
        </w:rPr>
      </w:pPr>
      <w:r w:rsidRPr="001809A6">
        <w:rPr>
          <w:rFonts w:asciiTheme="majorHAnsi" w:hAnsiTheme="majorHAnsi" w:cstheme="majorHAnsi"/>
          <w:color w:val="FF0000"/>
          <w:sz w:val="28"/>
          <w:szCs w:val="28"/>
          <w:rtl/>
        </w:rPr>
        <w:t>*</w:t>
      </w:r>
      <w:r w:rsidRPr="001809A6">
        <w:rPr>
          <w:rFonts w:asciiTheme="majorHAnsi" w:hAnsiTheme="majorHAnsi" w:cstheme="majorHAnsi"/>
          <w:color w:val="FF0000"/>
          <w:sz w:val="24"/>
          <w:szCs w:val="24"/>
          <w:rtl/>
        </w:rPr>
        <w:t>בעצם נראה שבעיקרון הכל צפוי ולכן קשה לנצח בטענת סיכול, היא תידחה ברוב המקרים. הפסיקה מצמצמת בהכרה בנזקים בלתי צפויים, ולא מרבה לתת הגנה לטענת סיכול.</w:t>
      </w:r>
    </w:p>
    <w:p w14:paraId="6577C0C1" w14:textId="5679885E" w:rsidR="00B06CE7" w:rsidRDefault="00B06CE7" w:rsidP="00B06CE7">
      <w:pPr>
        <w:tabs>
          <w:tab w:val="left" w:pos="2414"/>
        </w:tabs>
        <w:bidi/>
        <w:spacing w:line="276" w:lineRule="auto"/>
        <w:rPr>
          <w:rFonts w:ascii="David" w:hAnsi="David" w:cs="David"/>
          <w:color w:val="FF0000"/>
          <w:sz w:val="24"/>
          <w:szCs w:val="24"/>
        </w:rPr>
      </w:pPr>
      <w:r w:rsidRPr="00B06CE7">
        <w:rPr>
          <w:rFonts w:ascii="David" w:hAnsi="David" w:cs="David" w:hint="cs"/>
          <w:color w:val="FF0000"/>
          <w:sz w:val="24"/>
          <w:szCs w:val="24"/>
          <w:rtl/>
        </w:rPr>
        <w:t>*בקייס יש להשתמש בשני המבחנים!</w:t>
      </w:r>
    </w:p>
    <w:p w14:paraId="0F715E36" w14:textId="27635018" w:rsidR="00514BFC" w:rsidRPr="00514BFC" w:rsidRDefault="00514BFC" w:rsidP="00514BFC">
      <w:pPr>
        <w:tabs>
          <w:tab w:val="left" w:pos="2414"/>
        </w:tabs>
        <w:bidi/>
        <w:spacing w:line="276" w:lineRule="auto"/>
        <w:rPr>
          <w:rFonts w:ascii="David" w:hAnsi="David" w:cs="David"/>
          <w:b/>
          <w:bCs/>
          <w:sz w:val="24"/>
          <w:szCs w:val="24"/>
          <w:rtl/>
          <w:lang w:val="en-US"/>
        </w:rPr>
      </w:pPr>
      <w:r w:rsidRPr="00514BFC">
        <w:rPr>
          <w:rFonts w:ascii="David" w:hAnsi="David" w:cs="David" w:hint="cs"/>
          <w:b/>
          <w:bCs/>
          <w:sz w:val="24"/>
          <w:szCs w:val="24"/>
          <w:rtl/>
          <w:lang w:val="en-US"/>
        </w:rPr>
        <w:t>דוקטרינות משיקות:</w:t>
      </w:r>
      <w:r w:rsidRPr="00514BFC">
        <w:rPr>
          <w:rFonts w:ascii="David" w:hAnsi="David" w:cs="David" w:hint="cs"/>
          <w:b/>
          <w:bCs/>
          <w:sz w:val="24"/>
          <w:szCs w:val="24"/>
          <w:lang w:val="en-US"/>
        </w:rPr>
        <w:t xml:space="preserve"> </w:t>
      </w:r>
    </w:p>
    <w:p w14:paraId="7314F2F4" w14:textId="77777777" w:rsidR="00514BFC" w:rsidRPr="00514BFC" w:rsidRDefault="00514BFC" w:rsidP="00514BFC">
      <w:pPr>
        <w:tabs>
          <w:tab w:val="left" w:pos="2414"/>
        </w:tabs>
        <w:bidi/>
        <w:spacing w:line="276" w:lineRule="auto"/>
        <w:rPr>
          <w:rFonts w:ascii="David" w:hAnsi="David" w:cs="David"/>
          <w:sz w:val="24"/>
          <w:szCs w:val="24"/>
          <w:rtl/>
          <w:lang w:val="en-US"/>
        </w:rPr>
      </w:pPr>
      <w:r w:rsidRPr="00514BFC">
        <w:rPr>
          <w:rFonts w:ascii="David" w:hAnsi="David" w:cs="David"/>
          <w:sz w:val="24"/>
          <w:szCs w:val="24"/>
          <w:rtl/>
          <w:lang w:val="en-US"/>
        </w:rPr>
        <w:t>ישנן דוקטרינות קרובות שניתן להשליך על אותו מקרה עובדתי – יש להבין מתי נשתמש בכל אחת, לפעמים ניתן ורצוי ליישם יותר מאחת – לשים לב לעובדות המקרה</w:t>
      </w:r>
      <w:r w:rsidRPr="00514BFC">
        <w:rPr>
          <w:rFonts w:ascii="David" w:hAnsi="David" w:cs="David"/>
          <w:sz w:val="24"/>
          <w:szCs w:val="24"/>
          <w:lang w:val="en-US"/>
        </w:rPr>
        <w:t>.</w:t>
      </w:r>
    </w:p>
    <w:p w14:paraId="05B96592" w14:textId="77777777" w:rsidR="00514BFC" w:rsidRPr="00514BFC" w:rsidRDefault="00514BFC" w:rsidP="00514BFC">
      <w:pPr>
        <w:pStyle w:val="ListParagraph"/>
        <w:numPr>
          <w:ilvl w:val="0"/>
          <w:numId w:val="101"/>
        </w:numPr>
        <w:tabs>
          <w:tab w:val="left" w:pos="2414"/>
        </w:tabs>
        <w:bidi/>
        <w:spacing w:line="276" w:lineRule="auto"/>
        <w:rPr>
          <w:rFonts w:ascii="David" w:hAnsi="David" w:cs="David"/>
          <w:sz w:val="24"/>
          <w:szCs w:val="24"/>
          <w:rtl/>
          <w:lang w:val="en-US"/>
        </w:rPr>
      </w:pPr>
      <w:r w:rsidRPr="00514BFC">
        <w:rPr>
          <w:rFonts w:ascii="David" w:hAnsi="David" w:cs="David"/>
          <w:sz w:val="24"/>
          <w:szCs w:val="24"/>
          <w:rtl/>
          <w:lang w:val="en-US"/>
        </w:rPr>
        <w:t>גמירת דעת ומסוימות – "הולכות יד ביד</w:t>
      </w:r>
      <w:r w:rsidRPr="00514BFC">
        <w:rPr>
          <w:rFonts w:ascii="David" w:hAnsi="David" w:cs="David"/>
          <w:sz w:val="24"/>
          <w:szCs w:val="24"/>
          <w:lang w:val="en-US"/>
        </w:rPr>
        <w:t>"</w:t>
      </w:r>
    </w:p>
    <w:p w14:paraId="347A327C" w14:textId="77777777" w:rsidR="00514BFC" w:rsidRPr="00514BFC" w:rsidRDefault="00514BFC" w:rsidP="00514BFC">
      <w:pPr>
        <w:pStyle w:val="ListParagraph"/>
        <w:numPr>
          <w:ilvl w:val="0"/>
          <w:numId w:val="101"/>
        </w:numPr>
        <w:tabs>
          <w:tab w:val="left" w:pos="2414"/>
        </w:tabs>
        <w:bidi/>
        <w:spacing w:line="276" w:lineRule="auto"/>
        <w:rPr>
          <w:rFonts w:ascii="David" w:hAnsi="David" w:cs="David"/>
          <w:sz w:val="24"/>
          <w:szCs w:val="24"/>
          <w:rtl/>
          <w:lang w:val="en-US"/>
        </w:rPr>
      </w:pPr>
      <w:r w:rsidRPr="00514BFC">
        <w:rPr>
          <w:rFonts w:ascii="David" w:hAnsi="David" w:cs="David"/>
          <w:sz w:val="24"/>
          <w:szCs w:val="24"/>
          <w:rtl/>
          <w:lang w:val="en-US"/>
        </w:rPr>
        <w:t>טעות והטעיה</w:t>
      </w:r>
    </w:p>
    <w:p w14:paraId="4EEF8B79" w14:textId="77777777" w:rsidR="00514BFC" w:rsidRPr="00514BFC" w:rsidRDefault="00514BFC" w:rsidP="00514BFC">
      <w:pPr>
        <w:pStyle w:val="ListParagraph"/>
        <w:numPr>
          <w:ilvl w:val="0"/>
          <w:numId w:val="101"/>
        </w:numPr>
        <w:tabs>
          <w:tab w:val="left" w:pos="2414"/>
        </w:tabs>
        <w:bidi/>
        <w:spacing w:line="276" w:lineRule="auto"/>
        <w:rPr>
          <w:rFonts w:ascii="David" w:hAnsi="David" w:cs="David"/>
          <w:sz w:val="24"/>
          <w:szCs w:val="24"/>
          <w:rtl/>
          <w:lang w:val="en-US"/>
        </w:rPr>
      </w:pPr>
      <w:r w:rsidRPr="00514BFC">
        <w:rPr>
          <w:rFonts w:ascii="David" w:hAnsi="David" w:cs="David"/>
          <w:sz w:val="24"/>
          <w:szCs w:val="24"/>
          <w:rtl/>
          <w:lang w:val="en-US"/>
        </w:rPr>
        <w:t>פגמים בכריתה – טעות, הטעיה, כפיה ועושק – איך נדע במה להשתמש? לרוב כפיה ועושק הולכים יחד, לפעמים טעות והטעיה יחד, או טעות, הטעיה וכפיה</w:t>
      </w:r>
    </w:p>
    <w:p w14:paraId="56C68549" w14:textId="77777777" w:rsidR="00514BFC" w:rsidRPr="00514BFC" w:rsidRDefault="00514BFC" w:rsidP="00514BFC">
      <w:pPr>
        <w:pStyle w:val="ListParagraph"/>
        <w:numPr>
          <w:ilvl w:val="0"/>
          <w:numId w:val="101"/>
        </w:numPr>
        <w:tabs>
          <w:tab w:val="left" w:pos="2414"/>
        </w:tabs>
        <w:bidi/>
        <w:spacing w:line="276" w:lineRule="auto"/>
        <w:rPr>
          <w:rFonts w:ascii="David" w:hAnsi="David" w:cs="David"/>
          <w:sz w:val="24"/>
          <w:szCs w:val="24"/>
          <w:rtl/>
          <w:lang w:val="en-US"/>
        </w:rPr>
      </w:pPr>
      <w:r w:rsidRPr="00514BFC">
        <w:rPr>
          <w:rFonts w:ascii="David" w:hAnsi="David" w:cs="David"/>
          <w:sz w:val="24"/>
          <w:szCs w:val="24"/>
          <w:rtl/>
          <w:lang w:val="en-US"/>
        </w:rPr>
        <w:t>טעות וסיכול</w:t>
      </w:r>
    </w:p>
    <w:p w14:paraId="18F423AE" w14:textId="77777777" w:rsidR="00514BFC" w:rsidRPr="00514BFC" w:rsidRDefault="00514BFC" w:rsidP="00514BFC">
      <w:pPr>
        <w:pStyle w:val="ListParagraph"/>
        <w:numPr>
          <w:ilvl w:val="0"/>
          <w:numId w:val="101"/>
        </w:numPr>
        <w:tabs>
          <w:tab w:val="left" w:pos="2414"/>
        </w:tabs>
        <w:bidi/>
        <w:spacing w:line="276" w:lineRule="auto"/>
        <w:rPr>
          <w:rFonts w:ascii="David" w:hAnsi="David" w:cs="David"/>
          <w:sz w:val="24"/>
          <w:szCs w:val="24"/>
          <w:rtl/>
          <w:lang w:val="en-US"/>
        </w:rPr>
      </w:pPr>
      <w:r w:rsidRPr="00514BFC">
        <w:rPr>
          <w:rFonts w:ascii="David" w:hAnsi="David" w:cs="David"/>
          <w:sz w:val="24"/>
          <w:szCs w:val="24"/>
          <w:rtl/>
          <w:lang w:val="en-US"/>
        </w:rPr>
        <w:t>חוזה בלתי חוקי וחוזה על תנאי – מעין "אחים חורגים</w:t>
      </w:r>
      <w:r w:rsidRPr="00514BFC">
        <w:rPr>
          <w:rFonts w:ascii="David" w:hAnsi="David" w:cs="David"/>
          <w:sz w:val="24"/>
          <w:szCs w:val="24"/>
          <w:lang w:val="en-US"/>
        </w:rPr>
        <w:t>".</w:t>
      </w:r>
    </w:p>
    <w:p w14:paraId="69097BBD" w14:textId="77777777" w:rsidR="00514BFC" w:rsidRPr="00514BFC" w:rsidRDefault="00514BFC" w:rsidP="00514BFC">
      <w:pPr>
        <w:pStyle w:val="ListParagraph"/>
        <w:numPr>
          <w:ilvl w:val="0"/>
          <w:numId w:val="101"/>
        </w:numPr>
        <w:tabs>
          <w:tab w:val="left" w:pos="2414"/>
        </w:tabs>
        <w:bidi/>
        <w:spacing w:line="276" w:lineRule="auto"/>
        <w:rPr>
          <w:rFonts w:ascii="David" w:hAnsi="David" w:cs="David"/>
          <w:sz w:val="24"/>
          <w:szCs w:val="24"/>
          <w:rtl/>
          <w:lang w:val="en-US"/>
        </w:rPr>
      </w:pPr>
      <w:r w:rsidRPr="00514BFC">
        <w:rPr>
          <w:rFonts w:ascii="David" w:hAnsi="David" w:cs="David"/>
          <w:sz w:val="24"/>
          <w:szCs w:val="24"/>
          <w:rtl/>
          <w:lang w:val="en-US"/>
        </w:rPr>
        <w:t>תקנת הציבור וקיפוח</w:t>
      </w:r>
      <w:r w:rsidRPr="00514BFC">
        <w:rPr>
          <w:rFonts w:ascii="David" w:hAnsi="David" w:cs="David"/>
          <w:sz w:val="24"/>
          <w:szCs w:val="24"/>
          <w:lang w:val="en-US"/>
        </w:rPr>
        <w:t xml:space="preserve"> </w:t>
      </w:r>
    </w:p>
    <w:p w14:paraId="2BDCDDF9" w14:textId="77777777" w:rsidR="00514BFC" w:rsidRPr="00514BFC" w:rsidRDefault="00514BFC" w:rsidP="00514BFC">
      <w:pPr>
        <w:pStyle w:val="ListParagraph"/>
        <w:numPr>
          <w:ilvl w:val="0"/>
          <w:numId w:val="101"/>
        </w:numPr>
        <w:tabs>
          <w:tab w:val="left" w:pos="2414"/>
        </w:tabs>
        <w:bidi/>
        <w:spacing w:line="276" w:lineRule="auto"/>
        <w:rPr>
          <w:rFonts w:ascii="David" w:hAnsi="David" w:cs="David"/>
          <w:sz w:val="24"/>
          <w:szCs w:val="24"/>
          <w:rtl/>
          <w:lang w:val="en-US"/>
        </w:rPr>
      </w:pPr>
      <w:r w:rsidRPr="00514BFC">
        <w:rPr>
          <w:rFonts w:ascii="David" w:hAnsi="David" w:cs="David"/>
          <w:sz w:val="24"/>
          <w:szCs w:val="24"/>
          <w:rtl/>
          <w:lang w:val="en-US"/>
        </w:rPr>
        <w:t>תום לב בקיום, תקנת ציבור ופרשנות</w:t>
      </w:r>
    </w:p>
    <w:p w14:paraId="533C6AE7" w14:textId="77777777" w:rsidR="00514BFC" w:rsidRPr="00514BFC" w:rsidRDefault="00514BFC" w:rsidP="00514BFC">
      <w:pPr>
        <w:pStyle w:val="ListParagraph"/>
        <w:numPr>
          <w:ilvl w:val="0"/>
          <w:numId w:val="101"/>
        </w:numPr>
        <w:tabs>
          <w:tab w:val="left" w:pos="2414"/>
        </w:tabs>
        <w:bidi/>
        <w:spacing w:line="276" w:lineRule="auto"/>
        <w:rPr>
          <w:rFonts w:ascii="David" w:hAnsi="David" w:cs="David"/>
          <w:sz w:val="24"/>
          <w:szCs w:val="24"/>
          <w:rtl/>
          <w:lang w:val="en-US"/>
        </w:rPr>
      </w:pPr>
      <w:r w:rsidRPr="00514BFC">
        <w:rPr>
          <w:rFonts w:ascii="David" w:hAnsi="David" w:cs="David"/>
          <w:sz w:val="24"/>
          <w:szCs w:val="24"/>
          <w:rtl/>
          <w:lang w:val="en-US"/>
        </w:rPr>
        <w:t>פרשנות וטעות סופר</w:t>
      </w:r>
    </w:p>
    <w:p w14:paraId="4FDE0AC4" w14:textId="77777777" w:rsidR="00514BFC" w:rsidRPr="00514BFC" w:rsidRDefault="00514BFC" w:rsidP="00514BFC">
      <w:pPr>
        <w:pStyle w:val="ListParagraph"/>
        <w:numPr>
          <w:ilvl w:val="0"/>
          <w:numId w:val="101"/>
        </w:numPr>
        <w:tabs>
          <w:tab w:val="left" w:pos="2414"/>
        </w:tabs>
        <w:bidi/>
        <w:spacing w:line="276" w:lineRule="auto"/>
        <w:rPr>
          <w:rFonts w:ascii="David" w:hAnsi="David" w:cs="David"/>
          <w:sz w:val="24"/>
          <w:szCs w:val="24"/>
          <w:rtl/>
          <w:lang w:val="en-US"/>
        </w:rPr>
      </w:pPr>
      <w:r w:rsidRPr="00514BFC">
        <w:rPr>
          <w:rFonts w:ascii="David" w:hAnsi="David" w:cs="David"/>
          <w:sz w:val="24"/>
          <w:szCs w:val="24"/>
          <w:rtl/>
          <w:lang w:val="en-US"/>
        </w:rPr>
        <w:t>אכיפה ופיצויים חיוביים</w:t>
      </w:r>
    </w:p>
    <w:p w14:paraId="28047BE4" w14:textId="144FDBCB" w:rsidR="00514BFC" w:rsidRPr="00514BFC" w:rsidRDefault="00514BFC" w:rsidP="00514BFC">
      <w:pPr>
        <w:pStyle w:val="ListParagraph"/>
        <w:numPr>
          <w:ilvl w:val="0"/>
          <w:numId w:val="101"/>
        </w:numPr>
        <w:tabs>
          <w:tab w:val="left" w:pos="2414"/>
        </w:tabs>
        <w:bidi/>
        <w:spacing w:line="276" w:lineRule="auto"/>
        <w:rPr>
          <w:rFonts w:ascii="David" w:hAnsi="David" w:cs="David"/>
          <w:sz w:val="24"/>
          <w:szCs w:val="24"/>
          <w:rtl/>
          <w:lang w:val="en-US"/>
        </w:rPr>
      </w:pPr>
      <w:r w:rsidRPr="00514BFC">
        <w:rPr>
          <w:rFonts w:ascii="David" w:hAnsi="David" w:cs="David"/>
          <w:sz w:val="24"/>
          <w:szCs w:val="24"/>
          <w:rtl/>
          <w:lang w:val="en-US"/>
        </w:rPr>
        <w:t>יציאה מחוזה – פיצויי הסתמכות דרך מלון צוקים + ביטול והשבה</w:t>
      </w:r>
    </w:p>
    <w:bookmarkEnd w:id="2"/>
    <w:p w14:paraId="454C0ED3" w14:textId="1D727907" w:rsidR="00811DE5" w:rsidRPr="00811DE5" w:rsidRDefault="00811DE5" w:rsidP="00811DE5">
      <w:pPr>
        <w:bidi/>
        <w:jc w:val="both"/>
        <w:rPr>
          <w:rFonts w:ascii="David" w:hAnsi="David" w:cs="David"/>
          <w:b/>
          <w:bCs/>
          <w:sz w:val="24"/>
          <w:szCs w:val="24"/>
          <w:lang w:val="en-US"/>
        </w:rPr>
      </w:pPr>
      <w:r w:rsidRPr="00811DE5">
        <w:rPr>
          <w:rFonts w:ascii="David" w:hAnsi="David" w:cs="David" w:hint="cs"/>
          <w:b/>
          <w:bCs/>
          <w:sz w:val="24"/>
          <w:szCs w:val="24"/>
          <w:rtl/>
          <w:lang w:val="en-US"/>
        </w:rPr>
        <w:t>דין מצוי ודין רצוי:</w:t>
      </w:r>
      <w:r w:rsidRPr="00811DE5">
        <w:rPr>
          <w:rFonts w:ascii="David" w:hAnsi="David" w:cs="David" w:hint="cs"/>
          <w:b/>
          <w:bCs/>
          <w:sz w:val="24"/>
          <w:szCs w:val="24"/>
          <w:lang w:val="en-US"/>
        </w:rPr>
        <w:t xml:space="preserve"> </w:t>
      </w:r>
    </w:p>
    <w:p w14:paraId="11E187D3" w14:textId="035A022D" w:rsidR="00811DE5" w:rsidRPr="00811DE5" w:rsidRDefault="00811DE5" w:rsidP="00811DE5">
      <w:pPr>
        <w:bidi/>
        <w:jc w:val="both"/>
        <w:rPr>
          <w:rFonts w:ascii="David" w:hAnsi="David" w:cs="David"/>
          <w:sz w:val="24"/>
          <w:szCs w:val="24"/>
        </w:rPr>
      </w:pPr>
      <w:r w:rsidRPr="00811DE5">
        <w:rPr>
          <w:rFonts w:ascii="David" w:hAnsi="David" w:cs="David"/>
          <w:b/>
          <w:bCs/>
          <w:sz w:val="24"/>
          <w:szCs w:val="24"/>
          <w:rtl/>
          <w:lang w:val="en-US"/>
        </w:rPr>
        <w:t>החלק הראשון – דין מצוי</w:t>
      </w:r>
      <w:r w:rsidRPr="00811DE5">
        <w:rPr>
          <w:rFonts w:ascii="David" w:hAnsi="David" w:cs="David"/>
          <w:sz w:val="24"/>
          <w:szCs w:val="24"/>
          <w:rtl/>
          <w:lang w:val="en-US"/>
        </w:rPr>
        <w:t xml:space="preserve">: השאלה בעצם היא מה משמעות התיקון? האם הוא משנה את הדין הקיים או לא. </w:t>
      </w:r>
    </w:p>
    <w:p w14:paraId="142474F5" w14:textId="77777777" w:rsidR="00811DE5" w:rsidRPr="00811DE5" w:rsidRDefault="00811DE5" w:rsidP="00811DE5">
      <w:pPr>
        <w:bidi/>
        <w:jc w:val="both"/>
        <w:rPr>
          <w:rFonts w:ascii="David" w:hAnsi="David" w:cs="David"/>
          <w:sz w:val="24"/>
          <w:szCs w:val="24"/>
        </w:rPr>
      </w:pPr>
      <w:r w:rsidRPr="00811DE5">
        <w:rPr>
          <w:rFonts w:ascii="David" w:hAnsi="David" w:cs="David"/>
          <w:sz w:val="24"/>
          <w:szCs w:val="24"/>
          <w:rtl/>
          <w:lang w:val="en-US"/>
        </w:rPr>
        <w:t xml:space="preserve">לטעון תמיד לשני הצדדים: צד אחד יטען כי הדין לא משתנה ועדיין ניתן להגיע לאותה תוצאה, הצד השני יטען כי השינוי גורם לשינוי בדין שלא מאפשר עוד את קיום התוצאה. </w:t>
      </w:r>
    </w:p>
    <w:p w14:paraId="55A7A389" w14:textId="77777777" w:rsidR="00811DE5" w:rsidRPr="00811DE5" w:rsidRDefault="00811DE5" w:rsidP="00811DE5">
      <w:pPr>
        <w:bidi/>
        <w:jc w:val="both"/>
        <w:rPr>
          <w:rFonts w:ascii="David" w:hAnsi="David" w:cs="David"/>
          <w:sz w:val="24"/>
          <w:szCs w:val="24"/>
        </w:rPr>
      </w:pPr>
      <w:r w:rsidRPr="00811DE5">
        <w:rPr>
          <w:rFonts w:ascii="David" w:hAnsi="David" w:cs="David"/>
          <w:b/>
          <w:bCs/>
          <w:sz w:val="24"/>
          <w:szCs w:val="24"/>
          <w:rtl/>
          <w:lang w:val="en-US"/>
        </w:rPr>
        <w:t>החלק השני – דין רצוי</w:t>
      </w:r>
      <w:r w:rsidRPr="00811DE5">
        <w:rPr>
          <w:rFonts w:ascii="David" w:hAnsi="David" w:cs="David"/>
          <w:sz w:val="24"/>
          <w:szCs w:val="24"/>
          <w:rtl/>
          <w:lang w:val="en-US"/>
        </w:rPr>
        <w:t xml:space="preserve">: בחלק השני יש להכניס את כל היתרונות והחסרונות הנובעים מהתיקון. האם מדובר בתיקון חיובי ורצוי או האם התיקון שלילי ויש להימנע ממנו? </w:t>
      </w:r>
    </w:p>
    <w:p w14:paraId="1B399204" w14:textId="096DA6C7" w:rsidR="00811DE5" w:rsidRPr="00811DE5" w:rsidRDefault="00811DE5" w:rsidP="00811DE5">
      <w:pPr>
        <w:bidi/>
        <w:jc w:val="both"/>
        <w:rPr>
          <w:rFonts w:ascii="David" w:hAnsi="David" w:cs="David"/>
          <w:sz w:val="24"/>
          <w:szCs w:val="24"/>
          <w:rtl/>
          <w:lang w:val="en-US"/>
        </w:rPr>
      </w:pPr>
      <w:r w:rsidRPr="00811DE5">
        <w:rPr>
          <w:rFonts w:ascii="David" w:hAnsi="David" w:cs="David"/>
          <w:sz w:val="24"/>
          <w:szCs w:val="24"/>
          <w:rtl/>
          <w:lang w:val="en-US"/>
        </w:rPr>
        <w:t xml:space="preserve">רצוי לטעון 3 בעד ו3 נגד (למשל, ודאות, הרתעה, שיקול מוסדי – האם נכון שביהמ"ש הוא זה שיקבע בעניין הנדון, שק"ד רחב לביהמ"ש, לעומת זאת – אינטרס ציבורי, הגנה על חלשים וכו'). אם יש לכם יותר טענות ומספיק זמן – מצוין. </w:t>
      </w:r>
    </w:p>
    <w:p w14:paraId="791FA592" w14:textId="77777777" w:rsidR="00811DE5" w:rsidRPr="00811DE5" w:rsidRDefault="00811DE5" w:rsidP="00811DE5">
      <w:pPr>
        <w:bidi/>
        <w:rPr>
          <w:rFonts w:ascii="David" w:hAnsi="David" w:cs="David"/>
          <w:sz w:val="24"/>
          <w:szCs w:val="24"/>
          <w:rtl/>
        </w:rPr>
      </w:pPr>
      <w:r w:rsidRPr="00811DE5">
        <w:rPr>
          <w:rFonts w:ascii="David" w:hAnsi="David" w:cs="David"/>
          <w:b/>
          <w:bCs/>
          <w:sz w:val="24"/>
          <w:szCs w:val="24"/>
          <w:rtl/>
        </w:rPr>
        <w:lastRenderedPageBreak/>
        <w:t>רשימת עזרים</w:t>
      </w:r>
      <w:r w:rsidRPr="00811DE5">
        <w:rPr>
          <w:rFonts w:ascii="David" w:hAnsi="David" w:cs="David" w:hint="cs"/>
          <w:b/>
          <w:bCs/>
          <w:sz w:val="24"/>
          <w:szCs w:val="24"/>
          <w:rtl/>
        </w:rPr>
        <w:t xml:space="preserve"> </w:t>
      </w:r>
      <w:r w:rsidRPr="00811DE5">
        <w:rPr>
          <w:rFonts w:ascii="David" w:hAnsi="David" w:cs="David"/>
          <w:b/>
          <w:bCs/>
          <w:sz w:val="24"/>
          <w:szCs w:val="24"/>
          <w:rtl/>
        </w:rPr>
        <w:t>– בעד ונגד</w:t>
      </w:r>
      <w:r w:rsidRPr="00811DE5">
        <w:rPr>
          <w:rFonts w:ascii="David" w:hAnsi="David" w:cs="David" w:hint="cs"/>
          <w:b/>
          <w:bCs/>
          <w:sz w:val="24"/>
          <w:szCs w:val="24"/>
          <w:rtl/>
        </w:rPr>
        <w:t xml:space="preserve"> לשאלת</w:t>
      </w:r>
      <w:r w:rsidRPr="00811DE5">
        <w:rPr>
          <w:rFonts w:ascii="David" w:hAnsi="David" w:cs="David"/>
          <w:b/>
          <w:bCs/>
          <w:sz w:val="24"/>
          <w:szCs w:val="24"/>
          <w:rtl/>
        </w:rPr>
        <w:t xml:space="preserve"> דין רצוי דין מצוי</w:t>
      </w:r>
      <w:r w:rsidRPr="00811DE5">
        <w:rPr>
          <w:rFonts w:ascii="David" w:hAnsi="David" w:cs="David" w:hint="cs"/>
          <w:sz w:val="24"/>
          <w:szCs w:val="24"/>
          <w:rtl/>
        </w:rPr>
        <w:t>:</w:t>
      </w:r>
    </w:p>
    <w:p w14:paraId="4E1FC9C6" w14:textId="77777777" w:rsidR="00811DE5" w:rsidRPr="00D75A5B" w:rsidRDefault="00811DE5" w:rsidP="00811DE5">
      <w:pPr>
        <w:pStyle w:val="ListParagraph"/>
        <w:numPr>
          <w:ilvl w:val="0"/>
          <w:numId w:val="108"/>
        </w:numPr>
        <w:bidi/>
        <w:rPr>
          <w:rFonts w:ascii="David" w:hAnsi="David" w:cs="David"/>
          <w:sz w:val="24"/>
          <w:szCs w:val="24"/>
        </w:rPr>
      </w:pPr>
      <w:r w:rsidRPr="00D75A5B">
        <w:rPr>
          <w:rFonts w:ascii="David" w:hAnsi="David" w:cs="David" w:hint="cs"/>
          <w:sz w:val="24"/>
          <w:szCs w:val="24"/>
          <w:rtl/>
        </w:rPr>
        <w:t xml:space="preserve">וודאות לצדדים </w:t>
      </w:r>
      <w:r w:rsidRPr="00D75A5B">
        <w:rPr>
          <w:rFonts w:ascii="David" w:hAnsi="David" w:cs="David"/>
          <w:sz w:val="24"/>
          <w:szCs w:val="24"/>
          <w:rtl/>
        </w:rPr>
        <w:t>–</w:t>
      </w:r>
      <w:r w:rsidRPr="00D75A5B">
        <w:rPr>
          <w:rFonts w:ascii="David" w:hAnsi="David" w:cs="David" w:hint="cs"/>
          <w:sz w:val="24"/>
          <w:szCs w:val="24"/>
          <w:rtl/>
        </w:rPr>
        <w:t xml:space="preserve"> וודאות למי? מתנגש לפעמים עם פערי כוחות</w:t>
      </w:r>
    </w:p>
    <w:p w14:paraId="348C94F6" w14:textId="77777777" w:rsidR="00811DE5" w:rsidRPr="00D75A5B" w:rsidRDefault="00811DE5" w:rsidP="00811DE5">
      <w:pPr>
        <w:pStyle w:val="ListParagraph"/>
        <w:numPr>
          <w:ilvl w:val="0"/>
          <w:numId w:val="108"/>
        </w:numPr>
        <w:bidi/>
        <w:rPr>
          <w:rFonts w:ascii="David" w:hAnsi="David" w:cs="David"/>
          <w:sz w:val="24"/>
          <w:szCs w:val="24"/>
        </w:rPr>
      </w:pPr>
      <w:r w:rsidRPr="00D75A5B">
        <w:rPr>
          <w:rFonts w:ascii="David" w:hAnsi="David" w:cs="David" w:hint="cs"/>
          <w:sz w:val="24"/>
          <w:szCs w:val="24"/>
          <w:rtl/>
        </w:rPr>
        <w:t xml:space="preserve">פערי כוחות </w:t>
      </w:r>
      <w:r w:rsidRPr="00D75A5B">
        <w:rPr>
          <w:rFonts w:ascii="David" w:hAnsi="David" w:cs="David"/>
          <w:sz w:val="24"/>
          <w:szCs w:val="24"/>
          <w:rtl/>
        </w:rPr>
        <w:t>–</w:t>
      </w:r>
      <w:r w:rsidRPr="00D75A5B">
        <w:rPr>
          <w:rFonts w:ascii="David" w:hAnsi="David" w:cs="David" w:hint="cs"/>
          <w:sz w:val="24"/>
          <w:szCs w:val="24"/>
          <w:rtl/>
        </w:rPr>
        <w:t xml:space="preserve"> ביהמ"ש רוצה להגן על הצד החלש</w:t>
      </w:r>
    </w:p>
    <w:p w14:paraId="103B67A7" w14:textId="77777777" w:rsidR="00811DE5" w:rsidRPr="00D75A5B" w:rsidRDefault="00811DE5" w:rsidP="00811DE5">
      <w:pPr>
        <w:pStyle w:val="ListParagraph"/>
        <w:numPr>
          <w:ilvl w:val="0"/>
          <w:numId w:val="108"/>
        </w:numPr>
        <w:bidi/>
        <w:rPr>
          <w:rFonts w:ascii="David" w:hAnsi="David" w:cs="David"/>
          <w:sz w:val="24"/>
          <w:szCs w:val="24"/>
        </w:rPr>
      </w:pPr>
      <w:r w:rsidRPr="00D75A5B">
        <w:rPr>
          <w:rFonts w:ascii="David" w:hAnsi="David" w:cs="David" w:hint="cs"/>
          <w:sz w:val="24"/>
          <w:szCs w:val="24"/>
          <w:rtl/>
        </w:rPr>
        <w:t xml:space="preserve">פטרנליזם </w:t>
      </w:r>
      <w:r w:rsidRPr="00D75A5B">
        <w:rPr>
          <w:rFonts w:ascii="David" w:hAnsi="David" w:cs="David"/>
          <w:sz w:val="24"/>
          <w:szCs w:val="24"/>
          <w:rtl/>
        </w:rPr>
        <w:t>–</w:t>
      </w:r>
      <w:r w:rsidRPr="00D75A5B">
        <w:rPr>
          <w:rFonts w:ascii="David" w:hAnsi="David" w:cs="David" w:hint="cs"/>
          <w:sz w:val="24"/>
          <w:szCs w:val="24"/>
          <w:rtl/>
        </w:rPr>
        <w:t xml:space="preserve"> ביהמ"ש יודע מה טוב לצדדים יותר מאשר הצדדים</w:t>
      </w:r>
    </w:p>
    <w:p w14:paraId="520433AE" w14:textId="77777777" w:rsidR="00811DE5" w:rsidRPr="00D75A5B" w:rsidRDefault="00811DE5" w:rsidP="00811DE5">
      <w:pPr>
        <w:pStyle w:val="ListParagraph"/>
        <w:numPr>
          <w:ilvl w:val="0"/>
          <w:numId w:val="108"/>
        </w:numPr>
        <w:bidi/>
        <w:rPr>
          <w:rFonts w:ascii="David" w:hAnsi="David" w:cs="David"/>
          <w:sz w:val="24"/>
          <w:szCs w:val="24"/>
        </w:rPr>
      </w:pPr>
      <w:r w:rsidRPr="00D75A5B">
        <w:rPr>
          <w:rFonts w:ascii="David" w:hAnsi="David" w:cs="David" w:hint="cs"/>
          <w:sz w:val="24"/>
          <w:szCs w:val="24"/>
          <w:rtl/>
        </w:rPr>
        <w:t xml:space="preserve">קיצור הליכי בימ"ש/ יעילות משפטית </w:t>
      </w:r>
      <w:r w:rsidRPr="00D75A5B">
        <w:rPr>
          <w:rFonts w:ascii="David" w:hAnsi="David" w:cs="David"/>
          <w:sz w:val="24"/>
          <w:szCs w:val="24"/>
          <w:rtl/>
        </w:rPr>
        <w:t>–</w:t>
      </w:r>
      <w:r w:rsidRPr="00D75A5B">
        <w:rPr>
          <w:rFonts w:ascii="David" w:hAnsi="David" w:cs="David" w:hint="cs"/>
          <w:sz w:val="24"/>
          <w:szCs w:val="24"/>
          <w:rtl/>
        </w:rPr>
        <w:t xml:space="preserve"> חוסך אמצעים ומשאבים כשהדבר וודאי.</w:t>
      </w:r>
    </w:p>
    <w:p w14:paraId="063F7507" w14:textId="77777777" w:rsidR="00811DE5" w:rsidRPr="00D75A5B" w:rsidRDefault="00811DE5" w:rsidP="00811DE5">
      <w:pPr>
        <w:pStyle w:val="ListParagraph"/>
        <w:numPr>
          <w:ilvl w:val="0"/>
          <w:numId w:val="108"/>
        </w:numPr>
        <w:bidi/>
        <w:rPr>
          <w:rFonts w:ascii="David" w:hAnsi="David" w:cs="David"/>
          <w:sz w:val="24"/>
          <w:szCs w:val="24"/>
        </w:rPr>
      </w:pPr>
      <w:r w:rsidRPr="00D75A5B">
        <w:rPr>
          <w:rFonts w:ascii="David" w:hAnsi="David" w:cs="David" w:hint="cs"/>
          <w:sz w:val="24"/>
          <w:szCs w:val="24"/>
          <w:rtl/>
        </w:rPr>
        <w:t>כלל חד מול סטנדרט</w:t>
      </w:r>
    </w:p>
    <w:p w14:paraId="4B7946B6" w14:textId="77777777" w:rsidR="00811DE5" w:rsidRPr="00D75A5B" w:rsidRDefault="00811DE5" w:rsidP="00811DE5">
      <w:pPr>
        <w:pStyle w:val="ListParagraph"/>
        <w:numPr>
          <w:ilvl w:val="0"/>
          <w:numId w:val="108"/>
        </w:numPr>
        <w:bidi/>
        <w:rPr>
          <w:rFonts w:ascii="David" w:hAnsi="David" w:cs="David"/>
          <w:sz w:val="24"/>
          <w:szCs w:val="24"/>
        </w:rPr>
      </w:pPr>
      <w:r w:rsidRPr="00D75A5B">
        <w:rPr>
          <w:rFonts w:ascii="David" w:hAnsi="David" w:cs="David" w:hint="cs"/>
          <w:sz w:val="24"/>
          <w:szCs w:val="24"/>
          <w:rtl/>
        </w:rPr>
        <w:t>הוגנות וצדק מול יעילות</w:t>
      </w:r>
    </w:p>
    <w:p w14:paraId="069AA4AA" w14:textId="77777777" w:rsidR="00811DE5" w:rsidRPr="00D75A5B" w:rsidRDefault="00811DE5" w:rsidP="00811DE5">
      <w:pPr>
        <w:pStyle w:val="ListParagraph"/>
        <w:numPr>
          <w:ilvl w:val="0"/>
          <w:numId w:val="108"/>
        </w:numPr>
        <w:bidi/>
        <w:rPr>
          <w:rFonts w:ascii="David" w:hAnsi="David" w:cs="David"/>
          <w:sz w:val="24"/>
          <w:szCs w:val="24"/>
        </w:rPr>
      </w:pPr>
      <w:r w:rsidRPr="00D75A5B">
        <w:rPr>
          <w:rFonts w:ascii="David" w:hAnsi="David" w:cs="David" w:hint="cs"/>
          <w:sz w:val="24"/>
          <w:szCs w:val="24"/>
          <w:rtl/>
        </w:rPr>
        <w:t>הכוונת התנהגות</w:t>
      </w:r>
    </w:p>
    <w:p w14:paraId="75ABBA7D" w14:textId="77777777" w:rsidR="00811DE5" w:rsidRPr="00D75A5B" w:rsidRDefault="00811DE5" w:rsidP="00811DE5">
      <w:pPr>
        <w:pStyle w:val="ListParagraph"/>
        <w:numPr>
          <w:ilvl w:val="0"/>
          <w:numId w:val="108"/>
        </w:numPr>
        <w:bidi/>
        <w:rPr>
          <w:rFonts w:ascii="David" w:hAnsi="David" w:cs="David"/>
          <w:sz w:val="24"/>
          <w:szCs w:val="24"/>
        </w:rPr>
      </w:pPr>
      <w:r w:rsidRPr="00D75A5B">
        <w:rPr>
          <w:rFonts w:ascii="David" w:hAnsi="David" w:cs="David" w:hint="cs"/>
          <w:sz w:val="24"/>
          <w:szCs w:val="24"/>
          <w:rtl/>
        </w:rPr>
        <w:t>כוח רב לצדדים מול כוח רב לביהמ"ש (יכול להיות גם בעד וגם נגד)</w:t>
      </w:r>
    </w:p>
    <w:p w14:paraId="581E381B" w14:textId="77777777" w:rsidR="00811DE5" w:rsidRPr="00D75A5B" w:rsidRDefault="00811DE5" w:rsidP="00811DE5">
      <w:pPr>
        <w:pStyle w:val="ListParagraph"/>
        <w:numPr>
          <w:ilvl w:val="0"/>
          <w:numId w:val="108"/>
        </w:numPr>
        <w:bidi/>
        <w:rPr>
          <w:rFonts w:ascii="David" w:hAnsi="David" w:cs="David"/>
          <w:sz w:val="24"/>
          <w:szCs w:val="24"/>
        </w:rPr>
      </w:pPr>
      <w:r w:rsidRPr="00D75A5B">
        <w:rPr>
          <w:rFonts w:ascii="David" w:hAnsi="David" w:cs="David" w:hint="cs"/>
          <w:sz w:val="24"/>
          <w:szCs w:val="24"/>
          <w:rtl/>
        </w:rPr>
        <w:t xml:space="preserve">חופש החוזים, רצון הצדדים </w:t>
      </w:r>
      <w:r w:rsidRPr="00D75A5B">
        <w:rPr>
          <w:rFonts w:ascii="David" w:hAnsi="David" w:cs="David"/>
          <w:sz w:val="24"/>
          <w:szCs w:val="24"/>
          <w:rtl/>
        </w:rPr>
        <w:t>–</w:t>
      </w:r>
      <w:r w:rsidRPr="00D75A5B">
        <w:rPr>
          <w:rFonts w:ascii="David" w:hAnsi="David" w:cs="David" w:hint="cs"/>
          <w:sz w:val="24"/>
          <w:szCs w:val="24"/>
          <w:rtl/>
        </w:rPr>
        <w:t xml:space="preserve"> אוטונומיה</w:t>
      </w:r>
    </w:p>
    <w:p w14:paraId="1A5B56D3" w14:textId="77777777" w:rsidR="00811DE5" w:rsidRDefault="00811DE5" w:rsidP="00811DE5">
      <w:pPr>
        <w:pStyle w:val="ListParagraph"/>
        <w:numPr>
          <w:ilvl w:val="0"/>
          <w:numId w:val="108"/>
        </w:numPr>
        <w:bidi/>
        <w:rPr>
          <w:rFonts w:ascii="David" w:hAnsi="David" w:cs="David"/>
          <w:sz w:val="24"/>
          <w:szCs w:val="24"/>
        </w:rPr>
      </w:pPr>
      <w:r w:rsidRPr="00D75A5B">
        <w:rPr>
          <w:rFonts w:ascii="David" w:hAnsi="David" w:cs="David" w:hint="cs"/>
          <w:sz w:val="24"/>
          <w:szCs w:val="24"/>
          <w:rtl/>
        </w:rPr>
        <w:t>טיעוני פרשנות: מצמצם את הפרשנות מול מרחיב</w:t>
      </w:r>
      <w:r>
        <w:rPr>
          <w:rFonts w:ascii="David" w:hAnsi="David" w:cs="David" w:hint="cs"/>
          <w:sz w:val="24"/>
          <w:szCs w:val="24"/>
          <w:rtl/>
        </w:rPr>
        <w:t xml:space="preserve"> את הפרשנות.</w:t>
      </w:r>
    </w:p>
    <w:p w14:paraId="3D1EAF86" w14:textId="77777777" w:rsidR="00811DE5" w:rsidRDefault="00811DE5" w:rsidP="00811DE5">
      <w:pPr>
        <w:pStyle w:val="ListParagraph"/>
        <w:numPr>
          <w:ilvl w:val="0"/>
          <w:numId w:val="108"/>
        </w:numPr>
        <w:bidi/>
        <w:rPr>
          <w:rFonts w:ascii="David" w:hAnsi="David" w:cs="David"/>
          <w:sz w:val="24"/>
          <w:szCs w:val="24"/>
        </w:rPr>
      </w:pPr>
      <w:r>
        <w:rPr>
          <w:rFonts w:ascii="David" w:hAnsi="David" w:cs="David" w:hint="cs"/>
          <w:sz w:val="24"/>
          <w:szCs w:val="24"/>
          <w:rtl/>
        </w:rPr>
        <w:t>מקל/ מקשה על יציאה או כניסה לחוזה</w:t>
      </w:r>
    </w:p>
    <w:p w14:paraId="5D407D79" w14:textId="77777777" w:rsidR="00811DE5" w:rsidRDefault="00811DE5" w:rsidP="00811DE5">
      <w:pPr>
        <w:pStyle w:val="ListParagraph"/>
        <w:numPr>
          <w:ilvl w:val="0"/>
          <w:numId w:val="108"/>
        </w:numPr>
        <w:bidi/>
        <w:rPr>
          <w:rFonts w:ascii="David" w:hAnsi="David" w:cs="David"/>
          <w:sz w:val="24"/>
          <w:szCs w:val="24"/>
        </w:rPr>
      </w:pPr>
      <w:r>
        <w:rPr>
          <w:rFonts w:ascii="David" w:hAnsi="David" w:cs="David" w:hint="cs"/>
          <w:sz w:val="24"/>
          <w:szCs w:val="24"/>
          <w:rtl/>
        </w:rPr>
        <w:t>אפשרות להסתמך על החוזה</w:t>
      </w:r>
    </w:p>
    <w:p w14:paraId="0E1A63FA" w14:textId="77777777" w:rsidR="00811DE5" w:rsidRDefault="00811DE5" w:rsidP="00811DE5">
      <w:pPr>
        <w:pStyle w:val="ListParagraph"/>
        <w:numPr>
          <w:ilvl w:val="0"/>
          <w:numId w:val="108"/>
        </w:numPr>
        <w:bidi/>
        <w:rPr>
          <w:rFonts w:ascii="David" w:hAnsi="David" w:cs="David"/>
          <w:sz w:val="24"/>
          <w:szCs w:val="24"/>
        </w:rPr>
      </w:pPr>
      <w:r>
        <w:rPr>
          <w:rFonts w:ascii="David" w:hAnsi="David" w:cs="David" w:hint="cs"/>
          <w:sz w:val="24"/>
          <w:szCs w:val="24"/>
          <w:rtl/>
        </w:rPr>
        <w:t>אינטרס ציבורי מול פרטי</w:t>
      </w:r>
    </w:p>
    <w:p w14:paraId="257A1935" w14:textId="77777777" w:rsidR="00811DE5" w:rsidRDefault="00811DE5" w:rsidP="00811DE5">
      <w:pPr>
        <w:pStyle w:val="ListParagraph"/>
        <w:numPr>
          <w:ilvl w:val="0"/>
          <w:numId w:val="108"/>
        </w:numPr>
        <w:bidi/>
        <w:rPr>
          <w:rFonts w:ascii="David" w:hAnsi="David" w:cs="David"/>
          <w:sz w:val="24"/>
          <w:szCs w:val="24"/>
        </w:rPr>
      </w:pPr>
      <w:r>
        <w:rPr>
          <w:rFonts w:ascii="David" w:hAnsi="David" w:cs="David" w:hint="cs"/>
          <w:sz w:val="24"/>
          <w:szCs w:val="24"/>
          <w:rtl/>
        </w:rPr>
        <w:t>הגנה על צד שלישי</w:t>
      </w:r>
    </w:p>
    <w:p w14:paraId="5825C03F" w14:textId="77777777" w:rsidR="00811DE5" w:rsidRDefault="00811DE5" w:rsidP="00811DE5">
      <w:pPr>
        <w:pStyle w:val="ListParagraph"/>
        <w:numPr>
          <w:ilvl w:val="0"/>
          <w:numId w:val="108"/>
        </w:numPr>
        <w:bidi/>
        <w:rPr>
          <w:rFonts w:ascii="David" w:hAnsi="David" w:cs="David"/>
          <w:sz w:val="24"/>
          <w:szCs w:val="24"/>
        </w:rPr>
      </w:pPr>
      <w:r>
        <w:rPr>
          <w:rFonts w:ascii="David" w:hAnsi="David" w:cs="David" w:hint="cs"/>
          <w:sz w:val="24"/>
          <w:szCs w:val="24"/>
          <w:rtl/>
        </w:rPr>
        <w:t>מהותי מול פורמלי</w:t>
      </w:r>
    </w:p>
    <w:p w14:paraId="3B4D215B" w14:textId="77777777" w:rsidR="00811DE5" w:rsidRPr="000A7948" w:rsidRDefault="00811DE5" w:rsidP="00811DE5">
      <w:pPr>
        <w:pStyle w:val="ListParagraph"/>
        <w:numPr>
          <w:ilvl w:val="0"/>
          <w:numId w:val="108"/>
        </w:numPr>
        <w:bidi/>
        <w:rPr>
          <w:rFonts w:ascii="David" w:hAnsi="David" w:cs="David"/>
          <w:sz w:val="24"/>
          <w:szCs w:val="24"/>
        </w:rPr>
      </w:pPr>
      <w:r>
        <w:rPr>
          <w:rFonts w:ascii="David" w:hAnsi="David" w:cs="David" w:hint="cs"/>
          <w:sz w:val="24"/>
          <w:szCs w:val="24"/>
          <w:rtl/>
        </w:rPr>
        <w:t>הרתעה</w:t>
      </w:r>
    </w:p>
    <w:p w14:paraId="4EA3E334" w14:textId="77777777" w:rsidR="00811DE5" w:rsidRPr="00811DE5" w:rsidRDefault="00811DE5" w:rsidP="00811DE5">
      <w:pPr>
        <w:bidi/>
        <w:jc w:val="both"/>
        <w:rPr>
          <w:rFonts w:ascii="David" w:hAnsi="David" w:cs="David"/>
          <w:sz w:val="24"/>
          <w:szCs w:val="24"/>
        </w:rPr>
      </w:pPr>
    </w:p>
    <w:p w14:paraId="6492173B" w14:textId="77777777" w:rsidR="00811DE5" w:rsidRPr="00AC599B" w:rsidRDefault="00811DE5" w:rsidP="00811DE5">
      <w:pPr>
        <w:bidi/>
        <w:jc w:val="both"/>
        <w:rPr>
          <w:rFonts w:ascii="David" w:hAnsi="David" w:cs="David"/>
          <w:sz w:val="24"/>
          <w:szCs w:val="24"/>
          <w:lang w:val="en-US"/>
        </w:rPr>
      </w:pPr>
    </w:p>
    <w:sectPr w:rsidR="00811DE5" w:rsidRPr="00AC599B">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6B59" w14:textId="77777777" w:rsidR="004548DF" w:rsidRDefault="004548DF" w:rsidP="002E53B2">
      <w:pPr>
        <w:spacing w:after="0" w:line="240" w:lineRule="auto"/>
      </w:pPr>
      <w:r>
        <w:separator/>
      </w:r>
    </w:p>
  </w:endnote>
  <w:endnote w:type="continuationSeparator" w:id="0">
    <w:p w14:paraId="4F689B8D" w14:textId="77777777" w:rsidR="004548DF" w:rsidRDefault="004548DF" w:rsidP="002E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036909"/>
      <w:docPartObj>
        <w:docPartGallery w:val="Page Numbers (Bottom of Page)"/>
        <w:docPartUnique/>
      </w:docPartObj>
    </w:sdtPr>
    <w:sdtEndPr>
      <w:rPr>
        <w:noProof/>
      </w:rPr>
    </w:sdtEndPr>
    <w:sdtContent>
      <w:p w14:paraId="6CCEC1D9" w14:textId="4A764FA4" w:rsidR="00CB55CE" w:rsidRDefault="00CB55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7203E0" w14:textId="77777777" w:rsidR="00CB55CE" w:rsidRDefault="00CB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8907" w14:textId="77777777" w:rsidR="004548DF" w:rsidRDefault="004548DF" w:rsidP="002E53B2">
      <w:pPr>
        <w:spacing w:after="0" w:line="240" w:lineRule="auto"/>
      </w:pPr>
      <w:r>
        <w:separator/>
      </w:r>
    </w:p>
  </w:footnote>
  <w:footnote w:type="continuationSeparator" w:id="0">
    <w:p w14:paraId="4AECEBF8" w14:textId="77777777" w:rsidR="004548DF" w:rsidRDefault="004548DF" w:rsidP="002E5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F67A" w14:textId="7CF5EE65" w:rsidR="00CB55CE" w:rsidRPr="002E53B2" w:rsidRDefault="00CB55CE" w:rsidP="002E53B2">
    <w:pPr>
      <w:pStyle w:val="Header"/>
      <w:bidi/>
      <w:rPr>
        <w:rFonts w:ascii="David" w:hAnsi="David" w:cs="David"/>
      </w:rPr>
    </w:pPr>
    <w:r w:rsidRPr="002E53B2">
      <w:rPr>
        <w:rFonts w:ascii="David" w:hAnsi="David" w:cs="David"/>
        <w:rtl/>
      </w:rPr>
      <w:t xml:space="preserve">עלמה וינברג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A5"/>
    <w:multiLevelType w:val="hybridMultilevel"/>
    <w:tmpl w:val="18C6D7E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03F2759"/>
    <w:multiLevelType w:val="hybridMultilevel"/>
    <w:tmpl w:val="56C2D3F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2121C29"/>
    <w:multiLevelType w:val="hybridMultilevel"/>
    <w:tmpl w:val="0A8E4690"/>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 w15:restartNumberingAfterBreak="0">
    <w:nsid w:val="03341398"/>
    <w:multiLevelType w:val="hybridMultilevel"/>
    <w:tmpl w:val="B21C70B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5594E86"/>
    <w:multiLevelType w:val="hybridMultilevel"/>
    <w:tmpl w:val="C8CCCA1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05803320"/>
    <w:multiLevelType w:val="hybridMultilevel"/>
    <w:tmpl w:val="3D3C870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08321D49"/>
    <w:multiLevelType w:val="hybridMultilevel"/>
    <w:tmpl w:val="73F4B82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09331664"/>
    <w:multiLevelType w:val="hybridMultilevel"/>
    <w:tmpl w:val="80409E2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8" w15:restartNumberingAfterBreak="0">
    <w:nsid w:val="0A4C4534"/>
    <w:multiLevelType w:val="hybridMultilevel"/>
    <w:tmpl w:val="D23601EE"/>
    <w:lvl w:ilvl="0" w:tplc="7D663670">
      <w:start w:val="1"/>
      <w:numFmt w:val="decimal"/>
      <w:lvlText w:val="%1."/>
      <w:lvlJc w:val="left"/>
      <w:pPr>
        <w:ind w:left="1080" w:hanging="360"/>
      </w:pPr>
      <w:rPr>
        <w:rFonts w:hint="default"/>
        <w:i w:val="0"/>
        <w:iCs w:val="0"/>
        <w:u w:val="none"/>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9" w15:restartNumberingAfterBreak="0">
    <w:nsid w:val="0AB33853"/>
    <w:multiLevelType w:val="hybridMultilevel"/>
    <w:tmpl w:val="3E9EC18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0B2133A9"/>
    <w:multiLevelType w:val="hybridMultilevel"/>
    <w:tmpl w:val="302C7A36"/>
    <w:lvl w:ilvl="0" w:tplc="1000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852CEE"/>
    <w:multiLevelType w:val="hybridMultilevel"/>
    <w:tmpl w:val="22962A34"/>
    <w:lvl w:ilvl="0" w:tplc="D3AAD50E">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0BBC6E6B"/>
    <w:multiLevelType w:val="hybridMultilevel"/>
    <w:tmpl w:val="E6806D4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0C7F04F1"/>
    <w:multiLevelType w:val="hybridMultilevel"/>
    <w:tmpl w:val="7E54B9D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0D79106B"/>
    <w:multiLevelType w:val="hybridMultilevel"/>
    <w:tmpl w:val="219815E4"/>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5" w15:restartNumberingAfterBreak="0">
    <w:nsid w:val="0DC74BE6"/>
    <w:multiLevelType w:val="hybridMultilevel"/>
    <w:tmpl w:val="4AB685C2"/>
    <w:lvl w:ilvl="0" w:tplc="07709BE6">
      <w:start w:val="1"/>
      <w:numFmt w:val="hebrew1"/>
      <w:lvlText w:val="%1."/>
      <w:lvlJc w:val="left"/>
      <w:pPr>
        <w:ind w:left="1080" w:hanging="360"/>
      </w:pPr>
      <w:rPr>
        <w:rFonts w:hint="default"/>
        <w:b w:val="0"/>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6" w15:restartNumberingAfterBreak="0">
    <w:nsid w:val="11BF12DC"/>
    <w:multiLevelType w:val="hybridMultilevel"/>
    <w:tmpl w:val="74EAB7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11C03231"/>
    <w:multiLevelType w:val="hybridMultilevel"/>
    <w:tmpl w:val="F99A4166"/>
    <w:lvl w:ilvl="0" w:tplc="6292F93E">
      <w:start w:val="2"/>
      <w:numFmt w:val="bullet"/>
      <w:lvlText w:val="-"/>
      <w:lvlJc w:val="left"/>
      <w:pPr>
        <w:ind w:left="1080" w:hanging="360"/>
      </w:pPr>
      <w:rPr>
        <w:rFonts w:ascii="David" w:eastAsiaTheme="minorHAnsi" w:hAnsi="David" w:cs="David"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8" w15:restartNumberingAfterBreak="0">
    <w:nsid w:val="12EC2A86"/>
    <w:multiLevelType w:val="hybridMultilevel"/>
    <w:tmpl w:val="4EEE7B8E"/>
    <w:lvl w:ilvl="0" w:tplc="918E975C">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1F0CFC"/>
    <w:multiLevelType w:val="hybridMultilevel"/>
    <w:tmpl w:val="F208C55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155759AD"/>
    <w:multiLevelType w:val="hybridMultilevel"/>
    <w:tmpl w:val="F39C4DE0"/>
    <w:lvl w:ilvl="0" w:tplc="1000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15E35146"/>
    <w:multiLevelType w:val="hybridMultilevel"/>
    <w:tmpl w:val="6A386EE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196A1DEC"/>
    <w:multiLevelType w:val="hybridMultilevel"/>
    <w:tmpl w:val="D4183A3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1ABE2FD5"/>
    <w:multiLevelType w:val="hybridMultilevel"/>
    <w:tmpl w:val="8794D3E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1B4E4667"/>
    <w:multiLevelType w:val="hybridMultilevel"/>
    <w:tmpl w:val="38B8485E"/>
    <w:lvl w:ilvl="0" w:tplc="63C4B460">
      <w:start w:val="30"/>
      <w:numFmt w:val="bullet"/>
      <w:lvlText w:val="-"/>
      <w:lvlJc w:val="left"/>
      <w:pPr>
        <w:ind w:left="1080" w:hanging="360"/>
      </w:pPr>
      <w:rPr>
        <w:rFonts w:ascii="David" w:eastAsiaTheme="minorHAnsi" w:hAnsi="David" w:cs="David"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25" w15:restartNumberingAfterBreak="0">
    <w:nsid w:val="1DBD025C"/>
    <w:multiLevelType w:val="hybridMultilevel"/>
    <w:tmpl w:val="E77294E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1DCF47D6"/>
    <w:multiLevelType w:val="hybridMultilevel"/>
    <w:tmpl w:val="626642A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20132D9E"/>
    <w:multiLevelType w:val="hybridMultilevel"/>
    <w:tmpl w:val="8E4A1CB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21CA01BC"/>
    <w:multiLevelType w:val="hybridMultilevel"/>
    <w:tmpl w:val="9E96482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22C93364"/>
    <w:multiLevelType w:val="hybridMultilevel"/>
    <w:tmpl w:val="79E6126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24325767"/>
    <w:multiLevelType w:val="hybridMultilevel"/>
    <w:tmpl w:val="DFB4AA2A"/>
    <w:lvl w:ilvl="0" w:tplc="10000001">
      <w:start w:val="1"/>
      <w:numFmt w:val="bullet"/>
      <w:lvlText w:val=""/>
      <w:lvlJc w:val="left"/>
      <w:pPr>
        <w:ind w:left="720" w:hanging="360"/>
      </w:pPr>
      <w:rPr>
        <w:rFonts w:ascii="Symbol" w:hAnsi="Symbol"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25490846"/>
    <w:multiLevelType w:val="hybridMultilevel"/>
    <w:tmpl w:val="4EAED1C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296D63AA"/>
    <w:multiLevelType w:val="hybridMultilevel"/>
    <w:tmpl w:val="840402A2"/>
    <w:lvl w:ilvl="0" w:tplc="E36ADFDC">
      <w:start w:val="1"/>
      <w:numFmt w:val="hebrew1"/>
      <w:lvlText w:val="%1."/>
      <w:lvlJc w:val="left"/>
      <w:pPr>
        <w:ind w:left="630" w:hanging="360"/>
      </w:pPr>
      <w:rPr>
        <w:rFonts w:hint="default"/>
      </w:rPr>
    </w:lvl>
    <w:lvl w:ilvl="1" w:tplc="10000019" w:tentative="1">
      <w:start w:val="1"/>
      <w:numFmt w:val="lowerLetter"/>
      <w:lvlText w:val="%2."/>
      <w:lvlJc w:val="left"/>
      <w:pPr>
        <w:ind w:left="1350" w:hanging="360"/>
      </w:pPr>
    </w:lvl>
    <w:lvl w:ilvl="2" w:tplc="1000001B" w:tentative="1">
      <w:start w:val="1"/>
      <w:numFmt w:val="lowerRoman"/>
      <w:lvlText w:val="%3."/>
      <w:lvlJc w:val="right"/>
      <w:pPr>
        <w:ind w:left="2070" w:hanging="180"/>
      </w:pPr>
    </w:lvl>
    <w:lvl w:ilvl="3" w:tplc="1000000F" w:tentative="1">
      <w:start w:val="1"/>
      <w:numFmt w:val="decimal"/>
      <w:lvlText w:val="%4."/>
      <w:lvlJc w:val="left"/>
      <w:pPr>
        <w:ind w:left="2790" w:hanging="360"/>
      </w:pPr>
    </w:lvl>
    <w:lvl w:ilvl="4" w:tplc="10000019" w:tentative="1">
      <w:start w:val="1"/>
      <w:numFmt w:val="lowerLetter"/>
      <w:lvlText w:val="%5."/>
      <w:lvlJc w:val="left"/>
      <w:pPr>
        <w:ind w:left="3510" w:hanging="360"/>
      </w:pPr>
    </w:lvl>
    <w:lvl w:ilvl="5" w:tplc="1000001B" w:tentative="1">
      <w:start w:val="1"/>
      <w:numFmt w:val="lowerRoman"/>
      <w:lvlText w:val="%6."/>
      <w:lvlJc w:val="right"/>
      <w:pPr>
        <w:ind w:left="4230" w:hanging="180"/>
      </w:pPr>
    </w:lvl>
    <w:lvl w:ilvl="6" w:tplc="1000000F" w:tentative="1">
      <w:start w:val="1"/>
      <w:numFmt w:val="decimal"/>
      <w:lvlText w:val="%7."/>
      <w:lvlJc w:val="left"/>
      <w:pPr>
        <w:ind w:left="4950" w:hanging="360"/>
      </w:pPr>
    </w:lvl>
    <w:lvl w:ilvl="7" w:tplc="10000019" w:tentative="1">
      <w:start w:val="1"/>
      <w:numFmt w:val="lowerLetter"/>
      <w:lvlText w:val="%8."/>
      <w:lvlJc w:val="left"/>
      <w:pPr>
        <w:ind w:left="5670" w:hanging="360"/>
      </w:pPr>
    </w:lvl>
    <w:lvl w:ilvl="8" w:tplc="1000001B" w:tentative="1">
      <w:start w:val="1"/>
      <w:numFmt w:val="lowerRoman"/>
      <w:lvlText w:val="%9."/>
      <w:lvlJc w:val="right"/>
      <w:pPr>
        <w:ind w:left="6390" w:hanging="180"/>
      </w:pPr>
    </w:lvl>
  </w:abstractNum>
  <w:abstractNum w:abstractNumId="33" w15:restartNumberingAfterBreak="0">
    <w:nsid w:val="2B97735C"/>
    <w:multiLevelType w:val="hybridMultilevel"/>
    <w:tmpl w:val="D4CC1CD8"/>
    <w:lvl w:ilvl="0" w:tplc="83C224EC">
      <w:start w:val="1"/>
      <w:numFmt w:val="hebrew1"/>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2BCB3D65"/>
    <w:multiLevelType w:val="hybridMultilevel"/>
    <w:tmpl w:val="1CE870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2D0D01E2"/>
    <w:multiLevelType w:val="hybridMultilevel"/>
    <w:tmpl w:val="C0E49CF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2D5E33B0"/>
    <w:multiLevelType w:val="hybridMultilevel"/>
    <w:tmpl w:val="E500E41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7" w15:restartNumberingAfterBreak="0">
    <w:nsid w:val="2E232694"/>
    <w:multiLevelType w:val="hybridMultilevel"/>
    <w:tmpl w:val="7F2E91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8" w15:restartNumberingAfterBreak="0">
    <w:nsid w:val="2ED2756D"/>
    <w:multiLevelType w:val="hybridMultilevel"/>
    <w:tmpl w:val="64B62606"/>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9" w15:restartNumberingAfterBreak="0">
    <w:nsid w:val="2F296D69"/>
    <w:multiLevelType w:val="hybridMultilevel"/>
    <w:tmpl w:val="8F7C175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15:restartNumberingAfterBreak="0">
    <w:nsid w:val="3017116F"/>
    <w:multiLevelType w:val="hybridMultilevel"/>
    <w:tmpl w:val="2BE44AB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41" w15:restartNumberingAfterBreak="0">
    <w:nsid w:val="30F430DE"/>
    <w:multiLevelType w:val="hybridMultilevel"/>
    <w:tmpl w:val="559A739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42" w15:restartNumberingAfterBreak="0">
    <w:nsid w:val="31927CED"/>
    <w:multiLevelType w:val="hybridMultilevel"/>
    <w:tmpl w:val="30D4AA5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3" w15:restartNumberingAfterBreak="0">
    <w:nsid w:val="319E408C"/>
    <w:multiLevelType w:val="hybridMultilevel"/>
    <w:tmpl w:val="D86C6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2F80ABF"/>
    <w:multiLevelType w:val="hybridMultilevel"/>
    <w:tmpl w:val="1A489E5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5" w15:restartNumberingAfterBreak="0">
    <w:nsid w:val="33630914"/>
    <w:multiLevelType w:val="hybridMultilevel"/>
    <w:tmpl w:val="F3CEE71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6" w15:restartNumberingAfterBreak="0">
    <w:nsid w:val="343817B2"/>
    <w:multiLevelType w:val="hybridMultilevel"/>
    <w:tmpl w:val="5FE42A3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7" w15:restartNumberingAfterBreak="0">
    <w:nsid w:val="3479421C"/>
    <w:multiLevelType w:val="hybridMultilevel"/>
    <w:tmpl w:val="4570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692009"/>
    <w:multiLevelType w:val="hybridMultilevel"/>
    <w:tmpl w:val="D8C0D9AC"/>
    <w:lvl w:ilvl="0" w:tplc="0DF4A0A2">
      <w:start w:val="1"/>
      <w:numFmt w:val="hebrew1"/>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9" w15:restartNumberingAfterBreak="0">
    <w:nsid w:val="3AC37CD4"/>
    <w:multiLevelType w:val="hybridMultilevel"/>
    <w:tmpl w:val="3C0630D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0" w15:restartNumberingAfterBreak="0">
    <w:nsid w:val="3B282431"/>
    <w:multiLevelType w:val="hybridMultilevel"/>
    <w:tmpl w:val="5C164E4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1" w15:restartNumberingAfterBreak="0">
    <w:nsid w:val="3CAC652C"/>
    <w:multiLevelType w:val="hybridMultilevel"/>
    <w:tmpl w:val="3C14203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2" w15:restartNumberingAfterBreak="0">
    <w:nsid w:val="411B79EB"/>
    <w:multiLevelType w:val="hybridMultilevel"/>
    <w:tmpl w:val="F4E46DB2"/>
    <w:lvl w:ilvl="0" w:tplc="47063428">
      <w:start w:val="2"/>
      <w:numFmt w:val="bullet"/>
      <w:lvlText w:val="-"/>
      <w:lvlJc w:val="left"/>
      <w:pPr>
        <w:ind w:left="1080" w:hanging="360"/>
      </w:pPr>
      <w:rPr>
        <w:rFonts w:ascii="David" w:eastAsiaTheme="minorHAnsi" w:hAnsi="David" w:cs="David"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53" w15:restartNumberingAfterBreak="0">
    <w:nsid w:val="42364A00"/>
    <w:multiLevelType w:val="hybridMultilevel"/>
    <w:tmpl w:val="4C7207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4" w15:restartNumberingAfterBreak="0">
    <w:nsid w:val="46340B5D"/>
    <w:multiLevelType w:val="hybridMultilevel"/>
    <w:tmpl w:val="65F851A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5" w15:restartNumberingAfterBreak="0">
    <w:nsid w:val="46B25C71"/>
    <w:multiLevelType w:val="hybridMultilevel"/>
    <w:tmpl w:val="3762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1F1A8D"/>
    <w:multiLevelType w:val="hybridMultilevel"/>
    <w:tmpl w:val="A910568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7" w15:restartNumberingAfterBreak="0">
    <w:nsid w:val="493D5FB4"/>
    <w:multiLevelType w:val="hybridMultilevel"/>
    <w:tmpl w:val="56C2D6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8" w15:restartNumberingAfterBreak="0">
    <w:nsid w:val="4D003B3B"/>
    <w:multiLevelType w:val="hybridMultilevel"/>
    <w:tmpl w:val="F12A7D86"/>
    <w:lvl w:ilvl="0" w:tplc="07AA4772">
      <w:start w:val="1"/>
      <w:numFmt w:val="hebrew1"/>
      <w:lvlText w:val="%1."/>
      <w:lvlJc w:val="left"/>
      <w:pPr>
        <w:ind w:left="1080" w:hanging="360"/>
      </w:pPr>
      <w:rPr>
        <w:rFonts w:hint="default"/>
        <w:u w:val="none"/>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59" w15:restartNumberingAfterBreak="0">
    <w:nsid w:val="4E0F4EE7"/>
    <w:multiLevelType w:val="hybridMultilevel"/>
    <w:tmpl w:val="6CEAD2D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0" w15:restartNumberingAfterBreak="0">
    <w:nsid w:val="4E8047C8"/>
    <w:multiLevelType w:val="multilevel"/>
    <w:tmpl w:val="F6B4177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927"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F971C1A"/>
    <w:multiLevelType w:val="hybridMultilevel"/>
    <w:tmpl w:val="A45835A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2" w15:restartNumberingAfterBreak="0">
    <w:nsid w:val="4FCB662C"/>
    <w:multiLevelType w:val="hybridMultilevel"/>
    <w:tmpl w:val="BBDC5A7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3" w15:restartNumberingAfterBreak="0">
    <w:nsid w:val="4FDA2677"/>
    <w:multiLevelType w:val="hybridMultilevel"/>
    <w:tmpl w:val="535AF93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4" w15:restartNumberingAfterBreak="0">
    <w:nsid w:val="51254B2E"/>
    <w:multiLevelType w:val="hybridMultilevel"/>
    <w:tmpl w:val="AA5060F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5" w15:restartNumberingAfterBreak="0">
    <w:nsid w:val="533C7ED5"/>
    <w:multiLevelType w:val="hybridMultilevel"/>
    <w:tmpl w:val="2B944EB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6" w15:restartNumberingAfterBreak="0">
    <w:nsid w:val="54B31560"/>
    <w:multiLevelType w:val="hybridMultilevel"/>
    <w:tmpl w:val="DC90160C"/>
    <w:lvl w:ilvl="0" w:tplc="B6649998">
      <w:start w:val="1"/>
      <w:numFmt w:val="hebrew1"/>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7" w15:restartNumberingAfterBreak="0">
    <w:nsid w:val="55590955"/>
    <w:multiLevelType w:val="hybridMultilevel"/>
    <w:tmpl w:val="7BD2AE28"/>
    <w:lvl w:ilvl="0" w:tplc="1000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6E71B1A"/>
    <w:multiLevelType w:val="hybridMultilevel"/>
    <w:tmpl w:val="E4F62FB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9" w15:restartNumberingAfterBreak="0">
    <w:nsid w:val="58354064"/>
    <w:multiLevelType w:val="hybridMultilevel"/>
    <w:tmpl w:val="0290CEA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70" w15:restartNumberingAfterBreak="0">
    <w:nsid w:val="58755034"/>
    <w:multiLevelType w:val="hybridMultilevel"/>
    <w:tmpl w:val="7C703D7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1" w15:restartNumberingAfterBreak="0">
    <w:nsid w:val="5A11123F"/>
    <w:multiLevelType w:val="hybridMultilevel"/>
    <w:tmpl w:val="41269A6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2" w15:restartNumberingAfterBreak="0">
    <w:nsid w:val="5CA97D2D"/>
    <w:multiLevelType w:val="hybridMultilevel"/>
    <w:tmpl w:val="0356656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3" w15:restartNumberingAfterBreak="0">
    <w:nsid w:val="5CFB521F"/>
    <w:multiLevelType w:val="hybridMultilevel"/>
    <w:tmpl w:val="1EE470F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4" w15:restartNumberingAfterBreak="0">
    <w:nsid w:val="5E1C2E7B"/>
    <w:multiLevelType w:val="hybridMultilevel"/>
    <w:tmpl w:val="DBB8CFE6"/>
    <w:lvl w:ilvl="0" w:tplc="100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E6800C0"/>
    <w:multiLevelType w:val="hybridMultilevel"/>
    <w:tmpl w:val="C7B6061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76" w15:restartNumberingAfterBreak="0">
    <w:nsid w:val="5F213854"/>
    <w:multiLevelType w:val="hybridMultilevel"/>
    <w:tmpl w:val="92C063E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7" w15:restartNumberingAfterBreak="0">
    <w:nsid w:val="60AC7D60"/>
    <w:multiLevelType w:val="hybridMultilevel"/>
    <w:tmpl w:val="623E412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8" w15:restartNumberingAfterBreak="0">
    <w:nsid w:val="6155332D"/>
    <w:multiLevelType w:val="hybridMultilevel"/>
    <w:tmpl w:val="4698990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9" w15:restartNumberingAfterBreak="0">
    <w:nsid w:val="62D9798A"/>
    <w:multiLevelType w:val="hybridMultilevel"/>
    <w:tmpl w:val="C99A9A10"/>
    <w:lvl w:ilvl="0" w:tplc="9B34B1E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F447F6"/>
    <w:multiLevelType w:val="hybridMultilevel"/>
    <w:tmpl w:val="EE2A792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1" w15:restartNumberingAfterBreak="0">
    <w:nsid w:val="656B1269"/>
    <w:multiLevelType w:val="hybridMultilevel"/>
    <w:tmpl w:val="CD26A1A6"/>
    <w:lvl w:ilvl="0" w:tplc="855A3392">
      <w:start w:val="1"/>
      <w:numFmt w:val="hebrew1"/>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82" w15:restartNumberingAfterBreak="0">
    <w:nsid w:val="66035D34"/>
    <w:multiLevelType w:val="hybridMultilevel"/>
    <w:tmpl w:val="C4F4805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3" w15:restartNumberingAfterBreak="0">
    <w:nsid w:val="665635AE"/>
    <w:multiLevelType w:val="hybridMultilevel"/>
    <w:tmpl w:val="9414529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4" w15:restartNumberingAfterBreak="0">
    <w:nsid w:val="67C83AC8"/>
    <w:multiLevelType w:val="hybridMultilevel"/>
    <w:tmpl w:val="BBB24EA6"/>
    <w:lvl w:ilvl="0" w:tplc="631CA976">
      <w:start w:val="18"/>
      <w:numFmt w:val="bullet"/>
      <w:lvlText w:val="-"/>
      <w:lvlJc w:val="left"/>
      <w:pPr>
        <w:ind w:left="1080" w:hanging="360"/>
      </w:pPr>
      <w:rPr>
        <w:rFonts w:ascii="David" w:eastAsiaTheme="minorHAnsi" w:hAnsi="David" w:cs="David"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85" w15:restartNumberingAfterBreak="0">
    <w:nsid w:val="688865B9"/>
    <w:multiLevelType w:val="hybridMultilevel"/>
    <w:tmpl w:val="6C8A434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6" w15:restartNumberingAfterBreak="0">
    <w:nsid w:val="68AC6DDA"/>
    <w:multiLevelType w:val="hybridMultilevel"/>
    <w:tmpl w:val="8A3CA78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7" w15:restartNumberingAfterBreak="0">
    <w:nsid w:val="6A756152"/>
    <w:multiLevelType w:val="hybridMultilevel"/>
    <w:tmpl w:val="711CA5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8" w15:restartNumberingAfterBreak="0">
    <w:nsid w:val="6CD86607"/>
    <w:multiLevelType w:val="hybridMultilevel"/>
    <w:tmpl w:val="B2E6981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9" w15:restartNumberingAfterBreak="0">
    <w:nsid w:val="6D505946"/>
    <w:multiLevelType w:val="hybridMultilevel"/>
    <w:tmpl w:val="17B4A21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0" w15:restartNumberingAfterBreak="0">
    <w:nsid w:val="6DF172B3"/>
    <w:multiLevelType w:val="hybridMultilevel"/>
    <w:tmpl w:val="62EC575E"/>
    <w:lvl w:ilvl="0" w:tplc="29E20A4C">
      <w:start w:val="1"/>
      <w:numFmt w:val="bullet"/>
      <w:lvlText w:val=""/>
      <w:lvlJc w:val="left"/>
      <w:pPr>
        <w:ind w:left="644" w:hanging="360"/>
      </w:pPr>
      <w:rPr>
        <w:rFonts w:ascii="Symbol" w:hAnsi="Symbol" w:hint="default"/>
        <w:sz w:val="24"/>
        <w:szCs w:val="24"/>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1" w15:restartNumberingAfterBreak="0">
    <w:nsid w:val="6FBF4A38"/>
    <w:multiLevelType w:val="hybridMultilevel"/>
    <w:tmpl w:val="0EB2227A"/>
    <w:lvl w:ilvl="0" w:tplc="1DC69832">
      <w:start w:val="1"/>
      <w:numFmt w:val="bullet"/>
      <w:lvlText w:val="◦"/>
      <w:lvlJc w:val="left"/>
      <w:pPr>
        <w:tabs>
          <w:tab w:val="num" w:pos="720"/>
        </w:tabs>
        <w:ind w:left="720" w:hanging="360"/>
      </w:pPr>
      <w:rPr>
        <w:rFonts w:ascii="Garamond" w:hAnsi="Garamond" w:hint="default"/>
      </w:rPr>
    </w:lvl>
    <w:lvl w:ilvl="1" w:tplc="20EC7314" w:tentative="1">
      <w:start w:val="1"/>
      <w:numFmt w:val="bullet"/>
      <w:lvlText w:val="◦"/>
      <w:lvlJc w:val="left"/>
      <w:pPr>
        <w:tabs>
          <w:tab w:val="num" w:pos="1440"/>
        </w:tabs>
        <w:ind w:left="1440" w:hanging="360"/>
      </w:pPr>
      <w:rPr>
        <w:rFonts w:ascii="Garamond" w:hAnsi="Garamond" w:hint="default"/>
      </w:rPr>
    </w:lvl>
    <w:lvl w:ilvl="2" w:tplc="2152C7A4" w:tentative="1">
      <w:start w:val="1"/>
      <w:numFmt w:val="bullet"/>
      <w:lvlText w:val="◦"/>
      <w:lvlJc w:val="left"/>
      <w:pPr>
        <w:tabs>
          <w:tab w:val="num" w:pos="2160"/>
        </w:tabs>
        <w:ind w:left="2160" w:hanging="360"/>
      </w:pPr>
      <w:rPr>
        <w:rFonts w:ascii="Garamond" w:hAnsi="Garamond" w:hint="default"/>
      </w:rPr>
    </w:lvl>
    <w:lvl w:ilvl="3" w:tplc="72885252" w:tentative="1">
      <w:start w:val="1"/>
      <w:numFmt w:val="bullet"/>
      <w:lvlText w:val="◦"/>
      <w:lvlJc w:val="left"/>
      <w:pPr>
        <w:tabs>
          <w:tab w:val="num" w:pos="2880"/>
        </w:tabs>
        <w:ind w:left="2880" w:hanging="360"/>
      </w:pPr>
      <w:rPr>
        <w:rFonts w:ascii="Garamond" w:hAnsi="Garamond" w:hint="default"/>
      </w:rPr>
    </w:lvl>
    <w:lvl w:ilvl="4" w:tplc="69961536" w:tentative="1">
      <w:start w:val="1"/>
      <w:numFmt w:val="bullet"/>
      <w:lvlText w:val="◦"/>
      <w:lvlJc w:val="left"/>
      <w:pPr>
        <w:tabs>
          <w:tab w:val="num" w:pos="3600"/>
        </w:tabs>
        <w:ind w:left="3600" w:hanging="360"/>
      </w:pPr>
      <w:rPr>
        <w:rFonts w:ascii="Garamond" w:hAnsi="Garamond" w:hint="default"/>
      </w:rPr>
    </w:lvl>
    <w:lvl w:ilvl="5" w:tplc="1A5A362A" w:tentative="1">
      <w:start w:val="1"/>
      <w:numFmt w:val="bullet"/>
      <w:lvlText w:val="◦"/>
      <w:lvlJc w:val="left"/>
      <w:pPr>
        <w:tabs>
          <w:tab w:val="num" w:pos="4320"/>
        </w:tabs>
        <w:ind w:left="4320" w:hanging="360"/>
      </w:pPr>
      <w:rPr>
        <w:rFonts w:ascii="Garamond" w:hAnsi="Garamond" w:hint="default"/>
      </w:rPr>
    </w:lvl>
    <w:lvl w:ilvl="6" w:tplc="6F022708" w:tentative="1">
      <w:start w:val="1"/>
      <w:numFmt w:val="bullet"/>
      <w:lvlText w:val="◦"/>
      <w:lvlJc w:val="left"/>
      <w:pPr>
        <w:tabs>
          <w:tab w:val="num" w:pos="5040"/>
        </w:tabs>
        <w:ind w:left="5040" w:hanging="360"/>
      </w:pPr>
      <w:rPr>
        <w:rFonts w:ascii="Garamond" w:hAnsi="Garamond" w:hint="default"/>
      </w:rPr>
    </w:lvl>
    <w:lvl w:ilvl="7" w:tplc="BB6CCF86" w:tentative="1">
      <w:start w:val="1"/>
      <w:numFmt w:val="bullet"/>
      <w:lvlText w:val="◦"/>
      <w:lvlJc w:val="left"/>
      <w:pPr>
        <w:tabs>
          <w:tab w:val="num" w:pos="5760"/>
        </w:tabs>
        <w:ind w:left="5760" w:hanging="360"/>
      </w:pPr>
      <w:rPr>
        <w:rFonts w:ascii="Garamond" w:hAnsi="Garamond" w:hint="default"/>
      </w:rPr>
    </w:lvl>
    <w:lvl w:ilvl="8" w:tplc="D97887A8" w:tentative="1">
      <w:start w:val="1"/>
      <w:numFmt w:val="bullet"/>
      <w:lvlText w:val="◦"/>
      <w:lvlJc w:val="left"/>
      <w:pPr>
        <w:tabs>
          <w:tab w:val="num" w:pos="6480"/>
        </w:tabs>
        <w:ind w:left="6480" w:hanging="360"/>
      </w:pPr>
      <w:rPr>
        <w:rFonts w:ascii="Garamond" w:hAnsi="Garamond" w:hint="default"/>
      </w:rPr>
    </w:lvl>
  </w:abstractNum>
  <w:abstractNum w:abstractNumId="92" w15:restartNumberingAfterBreak="0">
    <w:nsid w:val="73E26A1E"/>
    <w:multiLevelType w:val="hybridMultilevel"/>
    <w:tmpl w:val="8BFE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1E4A25"/>
    <w:multiLevelType w:val="hybridMultilevel"/>
    <w:tmpl w:val="6C080AD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4" w15:restartNumberingAfterBreak="0">
    <w:nsid w:val="75533123"/>
    <w:multiLevelType w:val="hybridMultilevel"/>
    <w:tmpl w:val="98EE79E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5" w15:restartNumberingAfterBreak="0">
    <w:nsid w:val="755515ED"/>
    <w:multiLevelType w:val="hybridMultilevel"/>
    <w:tmpl w:val="F122530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6" w15:restartNumberingAfterBreak="0">
    <w:nsid w:val="75EF22F3"/>
    <w:multiLevelType w:val="hybridMultilevel"/>
    <w:tmpl w:val="C916DB7E"/>
    <w:lvl w:ilvl="0" w:tplc="83C224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7930DD5"/>
    <w:multiLevelType w:val="hybridMultilevel"/>
    <w:tmpl w:val="BF82974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98" w15:restartNumberingAfterBreak="0">
    <w:nsid w:val="78052EE0"/>
    <w:multiLevelType w:val="hybridMultilevel"/>
    <w:tmpl w:val="5DBEC06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9" w15:restartNumberingAfterBreak="0">
    <w:nsid w:val="7831393B"/>
    <w:multiLevelType w:val="hybridMultilevel"/>
    <w:tmpl w:val="9A6E0DC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0" w15:restartNumberingAfterBreak="0">
    <w:nsid w:val="78B1607F"/>
    <w:multiLevelType w:val="hybridMultilevel"/>
    <w:tmpl w:val="2F88E6C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1" w15:restartNumberingAfterBreak="0">
    <w:nsid w:val="7934213E"/>
    <w:multiLevelType w:val="hybridMultilevel"/>
    <w:tmpl w:val="DDAA719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2" w15:restartNumberingAfterBreak="0">
    <w:nsid w:val="793D6BB4"/>
    <w:multiLevelType w:val="hybridMultilevel"/>
    <w:tmpl w:val="CD0A8A68"/>
    <w:lvl w:ilvl="0" w:tplc="7D84B25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03" w15:restartNumberingAfterBreak="0">
    <w:nsid w:val="79AB70D7"/>
    <w:multiLevelType w:val="hybridMultilevel"/>
    <w:tmpl w:val="FDEC0F7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4" w15:restartNumberingAfterBreak="0">
    <w:nsid w:val="7C1806D1"/>
    <w:multiLevelType w:val="hybridMultilevel"/>
    <w:tmpl w:val="CEA4EC3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5" w15:restartNumberingAfterBreak="0">
    <w:nsid w:val="7C260895"/>
    <w:multiLevelType w:val="hybridMultilevel"/>
    <w:tmpl w:val="C238542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6" w15:restartNumberingAfterBreak="0">
    <w:nsid w:val="7E640527"/>
    <w:multiLevelType w:val="hybridMultilevel"/>
    <w:tmpl w:val="38B6E60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7" w15:restartNumberingAfterBreak="0">
    <w:nsid w:val="7E9F7707"/>
    <w:multiLevelType w:val="hybridMultilevel"/>
    <w:tmpl w:val="96CEF8E2"/>
    <w:lvl w:ilvl="0" w:tplc="0DF4A0A2">
      <w:start w:val="1"/>
      <w:numFmt w:val="hebrew1"/>
      <w:lvlText w:val="%1."/>
      <w:lvlJc w:val="left"/>
      <w:pPr>
        <w:ind w:left="720" w:hanging="360"/>
      </w:pPr>
      <w:rPr>
        <w:rFonts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48"/>
  </w:num>
  <w:num w:numId="3">
    <w:abstractNumId w:val="14"/>
  </w:num>
  <w:num w:numId="4">
    <w:abstractNumId w:val="29"/>
  </w:num>
  <w:num w:numId="5">
    <w:abstractNumId w:val="66"/>
  </w:num>
  <w:num w:numId="6">
    <w:abstractNumId w:val="96"/>
  </w:num>
  <w:num w:numId="7">
    <w:abstractNumId w:val="46"/>
  </w:num>
  <w:num w:numId="8">
    <w:abstractNumId w:val="104"/>
  </w:num>
  <w:num w:numId="9">
    <w:abstractNumId w:val="9"/>
  </w:num>
  <w:num w:numId="10">
    <w:abstractNumId w:val="31"/>
  </w:num>
  <w:num w:numId="11">
    <w:abstractNumId w:val="71"/>
  </w:num>
  <w:num w:numId="12">
    <w:abstractNumId w:val="64"/>
  </w:num>
  <w:num w:numId="13">
    <w:abstractNumId w:val="38"/>
  </w:num>
  <w:num w:numId="14">
    <w:abstractNumId w:val="30"/>
  </w:num>
  <w:num w:numId="15">
    <w:abstractNumId w:val="106"/>
  </w:num>
  <w:num w:numId="16">
    <w:abstractNumId w:val="6"/>
  </w:num>
  <w:num w:numId="17">
    <w:abstractNumId w:val="87"/>
  </w:num>
  <w:num w:numId="18">
    <w:abstractNumId w:val="81"/>
  </w:num>
  <w:num w:numId="19">
    <w:abstractNumId w:val="15"/>
  </w:num>
  <w:num w:numId="20">
    <w:abstractNumId w:val="63"/>
  </w:num>
  <w:num w:numId="21">
    <w:abstractNumId w:val="107"/>
  </w:num>
  <w:num w:numId="22">
    <w:abstractNumId w:val="85"/>
  </w:num>
  <w:num w:numId="23">
    <w:abstractNumId w:val="28"/>
  </w:num>
  <w:num w:numId="24">
    <w:abstractNumId w:val="7"/>
  </w:num>
  <w:num w:numId="25">
    <w:abstractNumId w:val="52"/>
  </w:num>
  <w:num w:numId="26">
    <w:abstractNumId w:val="57"/>
  </w:num>
  <w:num w:numId="27">
    <w:abstractNumId w:val="40"/>
  </w:num>
  <w:num w:numId="28">
    <w:abstractNumId w:val="72"/>
  </w:num>
  <w:num w:numId="29">
    <w:abstractNumId w:val="97"/>
  </w:num>
  <w:num w:numId="30">
    <w:abstractNumId w:val="103"/>
  </w:num>
  <w:num w:numId="31">
    <w:abstractNumId w:val="69"/>
  </w:num>
  <w:num w:numId="32">
    <w:abstractNumId w:val="94"/>
  </w:num>
  <w:num w:numId="33">
    <w:abstractNumId w:val="49"/>
  </w:num>
  <w:num w:numId="34">
    <w:abstractNumId w:val="3"/>
  </w:num>
  <w:num w:numId="35">
    <w:abstractNumId w:val="8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num>
  <w:num w:numId="38">
    <w:abstractNumId w:val="50"/>
  </w:num>
  <w:num w:numId="39">
    <w:abstractNumId w:val="24"/>
  </w:num>
  <w:num w:numId="40">
    <w:abstractNumId w:val="25"/>
  </w:num>
  <w:num w:numId="41">
    <w:abstractNumId w:val="41"/>
  </w:num>
  <w:num w:numId="42">
    <w:abstractNumId w:val="16"/>
  </w:num>
  <w:num w:numId="43">
    <w:abstractNumId w:val="99"/>
  </w:num>
  <w:num w:numId="44">
    <w:abstractNumId w:val="35"/>
  </w:num>
  <w:num w:numId="45">
    <w:abstractNumId w:val="39"/>
  </w:num>
  <w:num w:numId="46">
    <w:abstractNumId w:val="32"/>
  </w:num>
  <w:num w:numId="47">
    <w:abstractNumId w:val="13"/>
  </w:num>
  <w:num w:numId="48">
    <w:abstractNumId w:val="11"/>
  </w:num>
  <w:num w:numId="49">
    <w:abstractNumId w:val="58"/>
  </w:num>
  <w:num w:numId="50">
    <w:abstractNumId w:val="8"/>
  </w:num>
  <w:num w:numId="51">
    <w:abstractNumId w:val="26"/>
  </w:num>
  <w:num w:numId="52">
    <w:abstractNumId w:val="47"/>
  </w:num>
  <w:num w:numId="53">
    <w:abstractNumId w:val="54"/>
  </w:num>
  <w:num w:numId="54">
    <w:abstractNumId w:val="2"/>
  </w:num>
  <w:num w:numId="55">
    <w:abstractNumId w:val="100"/>
  </w:num>
  <w:num w:numId="56">
    <w:abstractNumId w:val="90"/>
  </w:num>
  <w:num w:numId="57">
    <w:abstractNumId w:val="23"/>
  </w:num>
  <w:num w:numId="58">
    <w:abstractNumId w:val="82"/>
  </w:num>
  <w:num w:numId="59">
    <w:abstractNumId w:val="93"/>
  </w:num>
  <w:num w:numId="60">
    <w:abstractNumId w:val="86"/>
  </w:num>
  <w:num w:numId="61">
    <w:abstractNumId w:val="60"/>
  </w:num>
  <w:num w:numId="62">
    <w:abstractNumId w:val="20"/>
  </w:num>
  <w:num w:numId="63">
    <w:abstractNumId w:val="102"/>
  </w:num>
  <w:num w:numId="64">
    <w:abstractNumId w:val="36"/>
  </w:num>
  <w:num w:numId="65">
    <w:abstractNumId w:val="51"/>
  </w:num>
  <w:num w:numId="66">
    <w:abstractNumId w:val="92"/>
  </w:num>
  <w:num w:numId="67">
    <w:abstractNumId w:val="89"/>
  </w:num>
  <w:num w:numId="68">
    <w:abstractNumId w:val="67"/>
  </w:num>
  <w:num w:numId="69">
    <w:abstractNumId w:val="10"/>
  </w:num>
  <w:num w:numId="70">
    <w:abstractNumId w:val="74"/>
  </w:num>
  <w:num w:numId="71">
    <w:abstractNumId w:val="78"/>
  </w:num>
  <w:num w:numId="72">
    <w:abstractNumId w:val="59"/>
  </w:num>
  <w:num w:numId="73">
    <w:abstractNumId w:val="34"/>
  </w:num>
  <w:num w:numId="74">
    <w:abstractNumId w:val="65"/>
  </w:num>
  <w:num w:numId="75">
    <w:abstractNumId w:val="5"/>
  </w:num>
  <w:num w:numId="76">
    <w:abstractNumId w:val="61"/>
  </w:num>
  <w:num w:numId="77">
    <w:abstractNumId w:val="45"/>
  </w:num>
  <w:num w:numId="78">
    <w:abstractNumId w:val="101"/>
  </w:num>
  <w:num w:numId="79">
    <w:abstractNumId w:val="80"/>
  </w:num>
  <w:num w:numId="80">
    <w:abstractNumId w:val="56"/>
  </w:num>
  <w:num w:numId="81">
    <w:abstractNumId w:val="17"/>
  </w:num>
  <w:num w:numId="82">
    <w:abstractNumId w:val="105"/>
  </w:num>
  <w:num w:numId="83">
    <w:abstractNumId w:val="19"/>
  </w:num>
  <w:num w:numId="84">
    <w:abstractNumId w:val="95"/>
  </w:num>
  <w:num w:numId="85">
    <w:abstractNumId w:val="21"/>
  </w:num>
  <w:num w:numId="86">
    <w:abstractNumId w:val="77"/>
  </w:num>
  <w:num w:numId="87">
    <w:abstractNumId w:val="0"/>
  </w:num>
  <w:num w:numId="88">
    <w:abstractNumId w:val="22"/>
  </w:num>
  <w:num w:numId="89">
    <w:abstractNumId w:val="37"/>
  </w:num>
  <w:num w:numId="90">
    <w:abstractNumId w:val="27"/>
  </w:num>
  <w:num w:numId="91">
    <w:abstractNumId w:val="76"/>
  </w:num>
  <w:num w:numId="92">
    <w:abstractNumId w:val="70"/>
  </w:num>
  <w:num w:numId="93">
    <w:abstractNumId w:val="62"/>
  </w:num>
  <w:num w:numId="94">
    <w:abstractNumId w:val="53"/>
  </w:num>
  <w:num w:numId="95">
    <w:abstractNumId w:val="4"/>
  </w:num>
  <w:num w:numId="96">
    <w:abstractNumId w:val="84"/>
  </w:num>
  <w:num w:numId="97">
    <w:abstractNumId w:val="42"/>
  </w:num>
  <w:num w:numId="98">
    <w:abstractNumId w:val="83"/>
  </w:num>
  <w:num w:numId="99">
    <w:abstractNumId w:val="33"/>
  </w:num>
  <w:num w:numId="100">
    <w:abstractNumId w:val="68"/>
  </w:num>
  <w:num w:numId="101">
    <w:abstractNumId w:val="12"/>
  </w:num>
  <w:num w:numId="102">
    <w:abstractNumId w:val="98"/>
  </w:num>
  <w:num w:numId="103">
    <w:abstractNumId w:val="44"/>
  </w:num>
  <w:num w:numId="104">
    <w:abstractNumId w:val="55"/>
  </w:num>
  <w:num w:numId="105">
    <w:abstractNumId w:val="73"/>
  </w:num>
  <w:num w:numId="106">
    <w:abstractNumId w:val="79"/>
  </w:num>
  <w:num w:numId="107">
    <w:abstractNumId w:val="91"/>
  </w:num>
  <w:num w:numId="108">
    <w:abstractNumId w:val="1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9C"/>
    <w:rsid w:val="000152D8"/>
    <w:rsid w:val="00016927"/>
    <w:rsid w:val="00025185"/>
    <w:rsid w:val="000255FC"/>
    <w:rsid w:val="0004382F"/>
    <w:rsid w:val="00045EEA"/>
    <w:rsid w:val="000672B7"/>
    <w:rsid w:val="00085D97"/>
    <w:rsid w:val="000873F9"/>
    <w:rsid w:val="000B5539"/>
    <w:rsid w:val="000D1D6F"/>
    <w:rsid w:val="000F58A3"/>
    <w:rsid w:val="00105D9C"/>
    <w:rsid w:val="00115A2D"/>
    <w:rsid w:val="00120230"/>
    <w:rsid w:val="001265D9"/>
    <w:rsid w:val="00143180"/>
    <w:rsid w:val="00165DC8"/>
    <w:rsid w:val="00172E91"/>
    <w:rsid w:val="00176834"/>
    <w:rsid w:val="001772B7"/>
    <w:rsid w:val="001809A6"/>
    <w:rsid w:val="0018508A"/>
    <w:rsid w:val="001A3383"/>
    <w:rsid w:val="001E50F7"/>
    <w:rsid w:val="001F288D"/>
    <w:rsid w:val="001F4370"/>
    <w:rsid w:val="001F5CE0"/>
    <w:rsid w:val="00215207"/>
    <w:rsid w:val="002408CC"/>
    <w:rsid w:val="00282FA0"/>
    <w:rsid w:val="00294CFA"/>
    <w:rsid w:val="002B0A97"/>
    <w:rsid w:val="002D0C3B"/>
    <w:rsid w:val="002D29F5"/>
    <w:rsid w:val="002D48C7"/>
    <w:rsid w:val="002E53B2"/>
    <w:rsid w:val="003021E0"/>
    <w:rsid w:val="0031336D"/>
    <w:rsid w:val="003467E1"/>
    <w:rsid w:val="00356A3F"/>
    <w:rsid w:val="00357478"/>
    <w:rsid w:val="00371BE9"/>
    <w:rsid w:val="003723F6"/>
    <w:rsid w:val="00373E7C"/>
    <w:rsid w:val="00380E6A"/>
    <w:rsid w:val="00381688"/>
    <w:rsid w:val="003A1991"/>
    <w:rsid w:val="003A4F58"/>
    <w:rsid w:val="003C032D"/>
    <w:rsid w:val="003C69A9"/>
    <w:rsid w:val="003D79A7"/>
    <w:rsid w:val="003F732B"/>
    <w:rsid w:val="00400E35"/>
    <w:rsid w:val="004046B2"/>
    <w:rsid w:val="00407098"/>
    <w:rsid w:val="00415AE4"/>
    <w:rsid w:val="00424246"/>
    <w:rsid w:val="00424C98"/>
    <w:rsid w:val="00434792"/>
    <w:rsid w:val="00437E9E"/>
    <w:rsid w:val="00446597"/>
    <w:rsid w:val="004475BB"/>
    <w:rsid w:val="004532EF"/>
    <w:rsid w:val="004548DF"/>
    <w:rsid w:val="004677DC"/>
    <w:rsid w:val="00496A47"/>
    <w:rsid w:val="004A0E9A"/>
    <w:rsid w:val="004A1919"/>
    <w:rsid w:val="004B4F1D"/>
    <w:rsid w:val="004B6F32"/>
    <w:rsid w:val="004E0820"/>
    <w:rsid w:val="00514BFC"/>
    <w:rsid w:val="00520FF6"/>
    <w:rsid w:val="0055386F"/>
    <w:rsid w:val="00553927"/>
    <w:rsid w:val="005C7F76"/>
    <w:rsid w:val="005E6F55"/>
    <w:rsid w:val="005F3AF2"/>
    <w:rsid w:val="00623FAC"/>
    <w:rsid w:val="006345D1"/>
    <w:rsid w:val="0065787E"/>
    <w:rsid w:val="006721D8"/>
    <w:rsid w:val="00697F94"/>
    <w:rsid w:val="006B6450"/>
    <w:rsid w:val="006D2D3C"/>
    <w:rsid w:val="0070579F"/>
    <w:rsid w:val="00741A89"/>
    <w:rsid w:val="00763708"/>
    <w:rsid w:val="00794A50"/>
    <w:rsid w:val="007A0534"/>
    <w:rsid w:val="007B3BA1"/>
    <w:rsid w:val="007F2E6A"/>
    <w:rsid w:val="007F3290"/>
    <w:rsid w:val="007F792B"/>
    <w:rsid w:val="00811DE5"/>
    <w:rsid w:val="00823DDE"/>
    <w:rsid w:val="0082484A"/>
    <w:rsid w:val="00835E16"/>
    <w:rsid w:val="00875869"/>
    <w:rsid w:val="00881D73"/>
    <w:rsid w:val="00887992"/>
    <w:rsid w:val="008B7B67"/>
    <w:rsid w:val="008C79AF"/>
    <w:rsid w:val="008F26C0"/>
    <w:rsid w:val="008F2D7A"/>
    <w:rsid w:val="008F6771"/>
    <w:rsid w:val="00920DBA"/>
    <w:rsid w:val="00926D1C"/>
    <w:rsid w:val="00941F14"/>
    <w:rsid w:val="00971243"/>
    <w:rsid w:val="009A06CC"/>
    <w:rsid w:val="009C2D82"/>
    <w:rsid w:val="009C41E3"/>
    <w:rsid w:val="009D3A76"/>
    <w:rsid w:val="009E18D1"/>
    <w:rsid w:val="009F420B"/>
    <w:rsid w:val="00A13CCF"/>
    <w:rsid w:val="00A20312"/>
    <w:rsid w:val="00A24048"/>
    <w:rsid w:val="00A251D5"/>
    <w:rsid w:val="00A37150"/>
    <w:rsid w:val="00A73CAB"/>
    <w:rsid w:val="00A82741"/>
    <w:rsid w:val="00A92DF2"/>
    <w:rsid w:val="00AA06D4"/>
    <w:rsid w:val="00AA48E9"/>
    <w:rsid w:val="00AC599B"/>
    <w:rsid w:val="00AD3A1C"/>
    <w:rsid w:val="00AD5F09"/>
    <w:rsid w:val="00AE5083"/>
    <w:rsid w:val="00AF189A"/>
    <w:rsid w:val="00AF3D18"/>
    <w:rsid w:val="00B06CE7"/>
    <w:rsid w:val="00B16D65"/>
    <w:rsid w:val="00B2079E"/>
    <w:rsid w:val="00B41724"/>
    <w:rsid w:val="00B51CAC"/>
    <w:rsid w:val="00B5564B"/>
    <w:rsid w:val="00B9404C"/>
    <w:rsid w:val="00BD5701"/>
    <w:rsid w:val="00BF4E47"/>
    <w:rsid w:val="00BF7C45"/>
    <w:rsid w:val="00C00FAD"/>
    <w:rsid w:val="00C015C5"/>
    <w:rsid w:val="00C020AF"/>
    <w:rsid w:val="00C22775"/>
    <w:rsid w:val="00C344E6"/>
    <w:rsid w:val="00C43E7A"/>
    <w:rsid w:val="00C509E3"/>
    <w:rsid w:val="00C50FAC"/>
    <w:rsid w:val="00C65CE7"/>
    <w:rsid w:val="00C720DC"/>
    <w:rsid w:val="00C733E5"/>
    <w:rsid w:val="00C85D70"/>
    <w:rsid w:val="00CA2A15"/>
    <w:rsid w:val="00CB3C33"/>
    <w:rsid w:val="00CB469B"/>
    <w:rsid w:val="00CB55CE"/>
    <w:rsid w:val="00CC5DE4"/>
    <w:rsid w:val="00CF1F15"/>
    <w:rsid w:val="00D0272A"/>
    <w:rsid w:val="00D1227C"/>
    <w:rsid w:val="00D12C27"/>
    <w:rsid w:val="00D14879"/>
    <w:rsid w:val="00D151D2"/>
    <w:rsid w:val="00D15E9C"/>
    <w:rsid w:val="00D25BE6"/>
    <w:rsid w:val="00D34076"/>
    <w:rsid w:val="00D512FB"/>
    <w:rsid w:val="00D5692B"/>
    <w:rsid w:val="00D660BC"/>
    <w:rsid w:val="00D671E9"/>
    <w:rsid w:val="00D87834"/>
    <w:rsid w:val="00DA6838"/>
    <w:rsid w:val="00DB6EB2"/>
    <w:rsid w:val="00DC01B3"/>
    <w:rsid w:val="00DC0FEE"/>
    <w:rsid w:val="00DD48A8"/>
    <w:rsid w:val="00DE1069"/>
    <w:rsid w:val="00E04896"/>
    <w:rsid w:val="00E12C0E"/>
    <w:rsid w:val="00E17CEB"/>
    <w:rsid w:val="00E25E28"/>
    <w:rsid w:val="00E44430"/>
    <w:rsid w:val="00E45044"/>
    <w:rsid w:val="00E548B1"/>
    <w:rsid w:val="00E702BD"/>
    <w:rsid w:val="00E77990"/>
    <w:rsid w:val="00E95752"/>
    <w:rsid w:val="00EA4AAC"/>
    <w:rsid w:val="00EA590E"/>
    <w:rsid w:val="00EB1DC3"/>
    <w:rsid w:val="00EC5897"/>
    <w:rsid w:val="00EC781F"/>
    <w:rsid w:val="00ED1873"/>
    <w:rsid w:val="00EF21E5"/>
    <w:rsid w:val="00F01B64"/>
    <w:rsid w:val="00F045F7"/>
    <w:rsid w:val="00F11DEC"/>
    <w:rsid w:val="00F24BB2"/>
    <w:rsid w:val="00F3359A"/>
    <w:rsid w:val="00F414A8"/>
    <w:rsid w:val="00F6443A"/>
    <w:rsid w:val="00F665E7"/>
    <w:rsid w:val="00F70584"/>
    <w:rsid w:val="00F74E3F"/>
    <w:rsid w:val="00F82D5A"/>
    <w:rsid w:val="00F84E64"/>
    <w:rsid w:val="00FC4F55"/>
    <w:rsid w:val="00FD6312"/>
    <w:rsid w:val="00FD76CD"/>
    <w:rsid w:val="00FF210E"/>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D5B"/>
  <w15:chartTrackingRefBased/>
  <w15:docId w15:val="{D6077FC7-39BC-4C4E-85B1-116C46AC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E9C"/>
    <w:pPr>
      <w:ind w:left="720"/>
      <w:contextualSpacing/>
    </w:pPr>
  </w:style>
  <w:style w:type="paragraph" w:styleId="Header">
    <w:name w:val="header"/>
    <w:basedOn w:val="Normal"/>
    <w:link w:val="HeaderChar"/>
    <w:uiPriority w:val="99"/>
    <w:unhideWhenUsed/>
    <w:rsid w:val="002E5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3B2"/>
  </w:style>
  <w:style w:type="paragraph" w:styleId="Footer">
    <w:name w:val="footer"/>
    <w:basedOn w:val="Normal"/>
    <w:link w:val="FooterChar"/>
    <w:uiPriority w:val="99"/>
    <w:unhideWhenUsed/>
    <w:rsid w:val="002E5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3B2"/>
  </w:style>
  <w:style w:type="table" w:styleId="TableGrid">
    <w:name w:val="Table Grid"/>
    <w:basedOn w:val="TableNormal"/>
    <w:uiPriority w:val="39"/>
    <w:rsid w:val="00BF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9637">
      <w:bodyDiv w:val="1"/>
      <w:marLeft w:val="0"/>
      <w:marRight w:val="0"/>
      <w:marTop w:val="0"/>
      <w:marBottom w:val="0"/>
      <w:divBdr>
        <w:top w:val="none" w:sz="0" w:space="0" w:color="auto"/>
        <w:left w:val="none" w:sz="0" w:space="0" w:color="auto"/>
        <w:bottom w:val="none" w:sz="0" w:space="0" w:color="auto"/>
        <w:right w:val="none" w:sz="0" w:space="0" w:color="auto"/>
      </w:divBdr>
    </w:div>
    <w:div w:id="181552103">
      <w:bodyDiv w:val="1"/>
      <w:marLeft w:val="0"/>
      <w:marRight w:val="0"/>
      <w:marTop w:val="0"/>
      <w:marBottom w:val="0"/>
      <w:divBdr>
        <w:top w:val="none" w:sz="0" w:space="0" w:color="auto"/>
        <w:left w:val="none" w:sz="0" w:space="0" w:color="auto"/>
        <w:bottom w:val="none" w:sz="0" w:space="0" w:color="auto"/>
        <w:right w:val="none" w:sz="0" w:space="0" w:color="auto"/>
      </w:divBdr>
    </w:div>
    <w:div w:id="200673217">
      <w:bodyDiv w:val="1"/>
      <w:marLeft w:val="0"/>
      <w:marRight w:val="0"/>
      <w:marTop w:val="0"/>
      <w:marBottom w:val="0"/>
      <w:divBdr>
        <w:top w:val="none" w:sz="0" w:space="0" w:color="auto"/>
        <w:left w:val="none" w:sz="0" w:space="0" w:color="auto"/>
        <w:bottom w:val="none" w:sz="0" w:space="0" w:color="auto"/>
        <w:right w:val="none" w:sz="0" w:space="0" w:color="auto"/>
      </w:divBdr>
    </w:div>
    <w:div w:id="234895826">
      <w:bodyDiv w:val="1"/>
      <w:marLeft w:val="0"/>
      <w:marRight w:val="0"/>
      <w:marTop w:val="0"/>
      <w:marBottom w:val="0"/>
      <w:divBdr>
        <w:top w:val="none" w:sz="0" w:space="0" w:color="auto"/>
        <w:left w:val="none" w:sz="0" w:space="0" w:color="auto"/>
        <w:bottom w:val="none" w:sz="0" w:space="0" w:color="auto"/>
        <w:right w:val="none" w:sz="0" w:space="0" w:color="auto"/>
      </w:divBdr>
    </w:div>
    <w:div w:id="236403409">
      <w:bodyDiv w:val="1"/>
      <w:marLeft w:val="0"/>
      <w:marRight w:val="0"/>
      <w:marTop w:val="0"/>
      <w:marBottom w:val="0"/>
      <w:divBdr>
        <w:top w:val="none" w:sz="0" w:space="0" w:color="auto"/>
        <w:left w:val="none" w:sz="0" w:space="0" w:color="auto"/>
        <w:bottom w:val="none" w:sz="0" w:space="0" w:color="auto"/>
        <w:right w:val="none" w:sz="0" w:space="0" w:color="auto"/>
      </w:divBdr>
    </w:div>
    <w:div w:id="242420836">
      <w:bodyDiv w:val="1"/>
      <w:marLeft w:val="0"/>
      <w:marRight w:val="0"/>
      <w:marTop w:val="0"/>
      <w:marBottom w:val="0"/>
      <w:divBdr>
        <w:top w:val="none" w:sz="0" w:space="0" w:color="auto"/>
        <w:left w:val="none" w:sz="0" w:space="0" w:color="auto"/>
        <w:bottom w:val="none" w:sz="0" w:space="0" w:color="auto"/>
        <w:right w:val="none" w:sz="0" w:space="0" w:color="auto"/>
      </w:divBdr>
    </w:div>
    <w:div w:id="274335406">
      <w:bodyDiv w:val="1"/>
      <w:marLeft w:val="0"/>
      <w:marRight w:val="0"/>
      <w:marTop w:val="0"/>
      <w:marBottom w:val="0"/>
      <w:divBdr>
        <w:top w:val="none" w:sz="0" w:space="0" w:color="auto"/>
        <w:left w:val="none" w:sz="0" w:space="0" w:color="auto"/>
        <w:bottom w:val="none" w:sz="0" w:space="0" w:color="auto"/>
        <w:right w:val="none" w:sz="0" w:space="0" w:color="auto"/>
      </w:divBdr>
    </w:div>
    <w:div w:id="380331542">
      <w:bodyDiv w:val="1"/>
      <w:marLeft w:val="0"/>
      <w:marRight w:val="0"/>
      <w:marTop w:val="0"/>
      <w:marBottom w:val="0"/>
      <w:divBdr>
        <w:top w:val="none" w:sz="0" w:space="0" w:color="auto"/>
        <w:left w:val="none" w:sz="0" w:space="0" w:color="auto"/>
        <w:bottom w:val="none" w:sz="0" w:space="0" w:color="auto"/>
        <w:right w:val="none" w:sz="0" w:space="0" w:color="auto"/>
      </w:divBdr>
    </w:div>
    <w:div w:id="421070144">
      <w:bodyDiv w:val="1"/>
      <w:marLeft w:val="0"/>
      <w:marRight w:val="0"/>
      <w:marTop w:val="0"/>
      <w:marBottom w:val="0"/>
      <w:divBdr>
        <w:top w:val="none" w:sz="0" w:space="0" w:color="auto"/>
        <w:left w:val="none" w:sz="0" w:space="0" w:color="auto"/>
        <w:bottom w:val="none" w:sz="0" w:space="0" w:color="auto"/>
        <w:right w:val="none" w:sz="0" w:space="0" w:color="auto"/>
      </w:divBdr>
    </w:div>
    <w:div w:id="424231483">
      <w:bodyDiv w:val="1"/>
      <w:marLeft w:val="0"/>
      <w:marRight w:val="0"/>
      <w:marTop w:val="0"/>
      <w:marBottom w:val="0"/>
      <w:divBdr>
        <w:top w:val="none" w:sz="0" w:space="0" w:color="auto"/>
        <w:left w:val="none" w:sz="0" w:space="0" w:color="auto"/>
        <w:bottom w:val="none" w:sz="0" w:space="0" w:color="auto"/>
        <w:right w:val="none" w:sz="0" w:space="0" w:color="auto"/>
      </w:divBdr>
    </w:div>
    <w:div w:id="480658496">
      <w:bodyDiv w:val="1"/>
      <w:marLeft w:val="0"/>
      <w:marRight w:val="0"/>
      <w:marTop w:val="0"/>
      <w:marBottom w:val="0"/>
      <w:divBdr>
        <w:top w:val="none" w:sz="0" w:space="0" w:color="auto"/>
        <w:left w:val="none" w:sz="0" w:space="0" w:color="auto"/>
        <w:bottom w:val="none" w:sz="0" w:space="0" w:color="auto"/>
        <w:right w:val="none" w:sz="0" w:space="0" w:color="auto"/>
      </w:divBdr>
    </w:div>
    <w:div w:id="561789708">
      <w:bodyDiv w:val="1"/>
      <w:marLeft w:val="0"/>
      <w:marRight w:val="0"/>
      <w:marTop w:val="0"/>
      <w:marBottom w:val="0"/>
      <w:divBdr>
        <w:top w:val="none" w:sz="0" w:space="0" w:color="auto"/>
        <w:left w:val="none" w:sz="0" w:space="0" w:color="auto"/>
        <w:bottom w:val="none" w:sz="0" w:space="0" w:color="auto"/>
        <w:right w:val="none" w:sz="0" w:space="0" w:color="auto"/>
      </w:divBdr>
    </w:div>
    <w:div w:id="585113266">
      <w:bodyDiv w:val="1"/>
      <w:marLeft w:val="0"/>
      <w:marRight w:val="0"/>
      <w:marTop w:val="0"/>
      <w:marBottom w:val="0"/>
      <w:divBdr>
        <w:top w:val="none" w:sz="0" w:space="0" w:color="auto"/>
        <w:left w:val="none" w:sz="0" w:space="0" w:color="auto"/>
        <w:bottom w:val="none" w:sz="0" w:space="0" w:color="auto"/>
        <w:right w:val="none" w:sz="0" w:space="0" w:color="auto"/>
      </w:divBdr>
    </w:div>
    <w:div w:id="599070148">
      <w:bodyDiv w:val="1"/>
      <w:marLeft w:val="0"/>
      <w:marRight w:val="0"/>
      <w:marTop w:val="0"/>
      <w:marBottom w:val="0"/>
      <w:divBdr>
        <w:top w:val="none" w:sz="0" w:space="0" w:color="auto"/>
        <w:left w:val="none" w:sz="0" w:space="0" w:color="auto"/>
        <w:bottom w:val="none" w:sz="0" w:space="0" w:color="auto"/>
        <w:right w:val="none" w:sz="0" w:space="0" w:color="auto"/>
      </w:divBdr>
    </w:div>
    <w:div w:id="624166328">
      <w:bodyDiv w:val="1"/>
      <w:marLeft w:val="0"/>
      <w:marRight w:val="0"/>
      <w:marTop w:val="0"/>
      <w:marBottom w:val="0"/>
      <w:divBdr>
        <w:top w:val="none" w:sz="0" w:space="0" w:color="auto"/>
        <w:left w:val="none" w:sz="0" w:space="0" w:color="auto"/>
        <w:bottom w:val="none" w:sz="0" w:space="0" w:color="auto"/>
        <w:right w:val="none" w:sz="0" w:space="0" w:color="auto"/>
      </w:divBdr>
      <w:divsChild>
        <w:div w:id="74711550">
          <w:marLeft w:val="0"/>
          <w:marRight w:val="547"/>
          <w:marTop w:val="0"/>
          <w:marBottom w:val="0"/>
          <w:divBdr>
            <w:top w:val="none" w:sz="0" w:space="0" w:color="auto"/>
            <w:left w:val="none" w:sz="0" w:space="0" w:color="auto"/>
            <w:bottom w:val="none" w:sz="0" w:space="0" w:color="auto"/>
            <w:right w:val="none" w:sz="0" w:space="0" w:color="auto"/>
          </w:divBdr>
        </w:div>
        <w:div w:id="1608193353">
          <w:marLeft w:val="0"/>
          <w:marRight w:val="547"/>
          <w:marTop w:val="0"/>
          <w:marBottom w:val="0"/>
          <w:divBdr>
            <w:top w:val="none" w:sz="0" w:space="0" w:color="auto"/>
            <w:left w:val="none" w:sz="0" w:space="0" w:color="auto"/>
            <w:bottom w:val="none" w:sz="0" w:space="0" w:color="auto"/>
            <w:right w:val="none" w:sz="0" w:space="0" w:color="auto"/>
          </w:divBdr>
        </w:div>
      </w:divsChild>
    </w:div>
    <w:div w:id="688877333">
      <w:bodyDiv w:val="1"/>
      <w:marLeft w:val="0"/>
      <w:marRight w:val="0"/>
      <w:marTop w:val="0"/>
      <w:marBottom w:val="0"/>
      <w:divBdr>
        <w:top w:val="none" w:sz="0" w:space="0" w:color="auto"/>
        <w:left w:val="none" w:sz="0" w:space="0" w:color="auto"/>
        <w:bottom w:val="none" w:sz="0" w:space="0" w:color="auto"/>
        <w:right w:val="none" w:sz="0" w:space="0" w:color="auto"/>
      </w:divBdr>
    </w:div>
    <w:div w:id="772819496">
      <w:bodyDiv w:val="1"/>
      <w:marLeft w:val="0"/>
      <w:marRight w:val="0"/>
      <w:marTop w:val="0"/>
      <w:marBottom w:val="0"/>
      <w:divBdr>
        <w:top w:val="none" w:sz="0" w:space="0" w:color="auto"/>
        <w:left w:val="none" w:sz="0" w:space="0" w:color="auto"/>
        <w:bottom w:val="none" w:sz="0" w:space="0" w:color="auto"/>
        <w:right w:val="none" w:sz="0" w:space="0" w:color="auto"/>
      </w:divBdr>
    </w:div>
    <w:div w:id="839660096">
      <w:bodyDiv w:val="1"/>
      <w:marLeft w:val="0"/>
      <w:marRight w:val="0"/>
      <w:marTop w:val="0"/>
      <w:marBottom w:val="0"/>
      <w:divBdr>
        <w:top w:val="none" w:sz="0" w:space="0" w:color="auto"/>
        <w:left w:val="none" w:sz="0" w:space="0" w:color="auto"/>
        <w:bottom w:val="none" w:sz="0" w:space="0" w:color="auto"/>
        <w:right w:val="none" w:sz="0" w:space="0" w:color="auto"/>
      </w:divBdr>
    </w:div>
    <w:div w:id="845751334">
      <w:bodyDiv w:val="1"/>
      <w:marLeft w:val="0"/>
      <w:marRight w:val="0"/>
      <w:marTop w:val="0"/>
      <w:marBottom w:val="0"/>
      <w:divBdr>
        <w:top w:val="none" w:sz="0" w:space="0" w:color="auto"/>
        <w:left w:val="none" w:sz="0" w:space="0" w:color="auto"/>
        <w:bottom w:val="none" w:sz="0" w:space="0" w:color="auto"/>
        <w:right w:val="none" w:sz="0" w:space="0" w:color="auto"/>
      </w:divBdr>
    </w:div>
    <w:div w:id="892539196">
      <w:bodyDiv w:val="1"/>
      <w:marLeft w:val="0"/>
      <w:marRight w:val="0"/>
      <w:marTop w:val="0"/>
      <w:marBottom w:val="0"/>
      <w:divBdr>
        <w:top w:val="none" w:sz="0" w:space="0" w:color="auto"/>
        <w:left w:val="none" w:sz="0" w:space="0" w:color="auto"/>
        <w:bottom w:val="none" w:sz="0" w:space="0" w:color="auto"/>
        <w:right w:val="none" w:sz="0" w:space="0" w:color="auto"/>
      </w:divBdr>
    </w:div>
    <w:div w:id="955020961">
      <w:bodyDiv w:val="1"/>
      <w:marLeft w:val="0"/>
      <w:marRight w:val="0"/>
      <w:marTop w:val="0"/>
      <w:marBottom w:val="0"/>
      <w:divBdr>
        <w:top w:val="none" w:sz="0" w:space="0" w:color="auto"/>
        <w:left w:val="none" w:sz="0" w:space="0" w:color="auto"/>
        <w:bottom w:val="none" w:sz="0" w:space="0" w:color="auto"/>
        <w:right w:val="none" w:sz="0" w:space="0" w:color="auto"/>
      </w:divBdr>
    </w:div>
    <w:div w:id="1061441934">
      <w:bodyDiv w:val="1"/>
      <w:marLeft w:val="0"/>
      <w:marRight w:val="0"/>
      <w:marTop w:val="0"/>
      <w:marBottom w:val="0"/>
      <w:divBdr>
        <w:top w:val="none" w:sz="0" w:space="0" w:color="auto"/>
        <w:left w:val="none" w:sz="0" w:space="0" w:color="auto"/>
        <w:bottom w:val="none" w:sz="0" w:space="0" w:color="auto"/>
        <w:right w:val="none" w:sz="0" w:space="0" w:color="auto"/>
      </w:divBdr>
    </w:div>
    <w:div w:id="1061830085">
      <w:bodyDiv w:val="1"/>
      <w:marLeft w:val="0"/>
      <w:marRight w:val="0"/>
      <w:marTop w:val="0"/>
      <w:marBottom w:val="0"/>
      <w:divBdr>
        <w:top w:val="none" w:sz="0" w:space="0" w:color="auto"/>
        <w:left w:val="none" w:sz="0" w:space="0" w:color="auto"/>
        <w:bottom w:val="none" w:sz="0" w:space="0" w:color="auto"/>
        <w:right w:val="none" w:sz="0" w:space="0" w:color="auto"/>
      </w:divBdr>
    </w:div>
    <w:div w:id="1106576667">
      <w:bodyDiv w:val="1"/>
      <w:marLeft w:val="0"/>
      <w:marRight w:val="0"/>
      <w:marTop w:val="0"/>
      <w:marBottom w:val="0"/>
      <w:divBdr>
        <w:top w:val="none" w:sz="0" w:space="0" w:color="auto"/>
        <w:left w:val="none" w:sz="0" w:space="0" w:color="auto"/>
        <w:bottom w:val="none" w:sz="0" w:space="0" w:color="auto"/>
        <w:right w:val="none" w:sz="0" w:space="0" w:color="auto"/>
      </w:divBdr>
    </w:div>
    <w:div w:id="1107047063">
      <w:bodyDiv w:val="1"/>
      <w:marLeft w:val="0"/>
      <w:marRight w:val="0"/>
      <w:marTop w:val="0"/>
      <w:marBottom w:val="0"/>
      <w:divBdr>
        <w:top w:val="none" w:sz="0" w:space="0" w:color="auto"/>
        <w:left w:val="none" w:sz="0" w:space="0" w:color="auto"/>
        <w:bottom w:val="none" w:sz="0" w:space="0" w:color="auto"/>
        <w:right w:val="none" w:sz="0" w:space="0" w:color="auto"/>
      </w:divBdr>
    </w:div>
    <w:div w:id="1108044574">
      <w:bodyDiv w:val="1"/>
      <w:marLeft w:val="0"/>
      <w:marRight w:val="0"/>
      <w:marTop w:val="0"/>
      <w:marBottom w:val="0"/>
      <w:divBdr>
        <w:top w:val="none" w:sz="0" w:space="0" w:color="auto"/>
        <w:left w:val="none" w:sz="0" w:space="0" w:color="auto"/>
        <w:bottom w:val="none" w:sz="0" w:space="0" w:color="auto"/>
        <w:right w:val="none" w:sz="0" w:space="0" w:color="auto"/>
      </w:divBdr>
    </w:div>
    <w:div w:id="1161197058">
      <w:bodyDiv w:val="1"/>
      <w:marLeft w:val="0"/>
      <w:marRight w:val="0"/>
      <w:marTop w:val="0"/>
      <w:marBottom w:val="0"/>
      <w:divBdr>
        <w:top w:val="none" w:sz="0" w:space="0" w:color="auto"/>
        <w:left w:val="none" w:sz="0" w:space="0" w:color="auto"/>
        <w:bottom w:val="none" w:sz="0" w:space="0" w:color="auto"/>
        <w:right w:val="none" w:sz="0" w:space="0" w:color="auto"/>
      </w:divBdr>
    </w:div>
    <w:div w:id="1201358167">
      <w:bodyDiv w:val="1"/>
      <w:marLeft w:val="0"/>
      <w:marRight w:val="0"/>
      <w:marTop w:val="0"/>
      <w:marBottom w:val="0"/>
      <w:divBdr>
        <w:top w:val="none" w:sz="0" w:space="0" w:color="auto"/>
        <w:left w:val="none" w:sz="0" w:space="0" w:color="auto"/>
        <w:bottom w:val="none" w:sz="0" w:space="0" w:color="auto"/>
        <w:right w:val="none" w:sz="0" w:space="0" w:color="auto"/>
      </w:divBdr>
    </w:div>
    <w:div w:id="1221017143">
      <w:bodyDiv w:val="1"/>
      <w:marLeft w:val="0"/>
      <w:marRight w:val="0"/>
      <w:marTop w:val="0"/>
      <w:marBottom w:val="0"/>
      <w:divBdr>
        <w:top w:val="none" w:sz="0" w:space="0" w:color="auto"/>
        <w:left w:val="none" w:sz="0" w:space="0" w:color="auto"/>
        <w:bottom w:val="none" w:sz="0" w:space="0" w:color="auto"/>
        <w:right w:val="none" w:sz="0" w:space="0" w:color="auto"/>
      </w:divBdr>
    </w:div>
    <w:div w:id="1223908866">
      <w:bodyDiv w:val="1"/>
      <w:marLeft w:val="0"/>
      <w:marRight w:val="0"/>
      <w:marTop w:val="0"/>
      <w:marBottom w:val="0"/>
      <w:divBdr>
        <w:top w:val="none" w:sz="0" w:space="0" w:color="auto"/>
        <w:left w:val="none" w:sz="0" w:space="0" w:color="auto"/>
        <w:bottom w:val="none" w:sz="0" w:space="0" w:color="auto"/>
        <w:right w:val="none" w:sz="0" w:space="0" w:color="auto"/>
      </w:divBdr>
    </w:div>
    <w:div w:id="1232034648">
      <w:bodyDiv w:val="1"/>
      <w:marLeft w:val="0"/>
      <w:marRight w:val="0"/>
      <w:marTop w:val="0"/>
      <w:marBottom w:val="0"/>
      <w:divBdr>
        <w:top w:val="none" w:sz="0" w:space="0" w:color="auto"/>
        <w:left w:val="none" w:sz="0" w:space="0" w:color="auto"/>
        <w:bottom w:val="none" w:sz="0" w:space="0" w:color="auto"/>
        <w:right w:val="none" w:sz="0" w:space="0" w:color="auto"/>
      </w:divBdr>
    </w:div>
    <w:div w:id="1245528219">
      <w:bodyDiv w:val="1"/>
      <w:marLeft w:val="0"/>
      <w:marRight w:val="0"/>
      <w:marTop w:val="0"/>
      <w:marBottom w:val="0"/>
      <w:divBdr>
        <w:top w:val="none" w:sz="0" w:space="0" w:color="auto"/>
        <w:left w:val="none" w:sz="0" w:space="0" w:color="auto"/>
        <w:bottom w:val="none" w:sz="0" w:space="0" w:color="auto"/>
        <w:right w:val="none" w:sz="0" w:space="0" w:color="auto"/>
      </w:divBdr>
    </w:div>
    <w:div w:id="1308826168">
      <w:bodyDiv w:val="1"/>
      <w:marLeft w:val="0"/>
      <w:marRight w:val="0"/>
      <w:marTop w:val="0"/>
      <w:marBottom w:val="0"/>
      <w:divBdr>
        <w:top w:val="none" w:sz="0" w:space="0" w:color="auto"/>
        <w:left w:val="none" w:sz="0" w:space="0" w:color="auto"/>
        <w:bottom w:val="none" w:sz="0" w:space="0" w:color="auto"/>
        <w:right w:val="none" w:sz="0" w:space="0" w:color="auto"/>
      </w:divBdr>
    </w:div>
    <w:div w:id="1329405562">
      <w:bodyDiv w:val="1"/>
      <w:marLeft w:val="0"/>
      <w:marRight w:val="0"/>
      <w:marTop w:val="0"/>
      <w:marBottom w:val="0"/>
      <w:divBdr>
        <w:top w:val="none" w:sz="0" w:space="0" w:color="auto"/>
        <w:left w:val="none" w:sz="0" w:space="0" w:color="auto"/>
        <w:bottom w:val="none" w:sz="0" w:space="0" w:color="auto"/>
        <w:right w:val="none" w:sz="0" w:space="0" w:color="auto"/>
      </w:divBdr>
    </w:div>
    <w:div w:id="1383866092">
      <w:bodyDiv w:val="1"/>
      <w:marLeft w:val="0"/>
      <w:marRight w:val="0"/>
      <w:marTop w:val="0"/>
      <w:marBottom w:val="0"/>
      <w:divBdr>
        <w:top w:val="none" w:sz="0" w:space="0" w:color="auto"/>
        <w:left w:val="none" w:sz="0" w:space="0" w:color="auto"/>
        <w:bottom w:val="none" w:sz="0" w:space="0" w:color="auto"/>
        <w:right w:val="none" w:sz="0" w:space="0" w:color="auto"/>
      </w:divBdr>
    </w:div>
    <w:div w:id="1394699171">
      <w:bodyDiv w:val="1"/>
      <w:marLeft w:val="0"/>
      <w:marRight w:val="0"/>
      <w:marTop w:val="0"/>
      <w:marBottom w:val="0"/>
      <w:divBdr>
        <w:top w:val="none" w:sz="0" w:space="0" w:color="auto"/>
        <w:left w:val="none" w:sz="0" w:space="0" w:color="auto"/>
        <w:bottom w:val="none" w:sz="0" w:space="0" w:color="auto"/>
        <w:right w:val="none" w:sz="0" w:space="0" w:color="auto"/>
      </w:divBdr>
    </w:div>
    <w:div w:id="1462118449">
      <w:bodyDiv w:val="1"/>
      <w:marLeft w:val="0"/>
      <w:marRight w:val="0"/>
      <w:marTop w:val="0"/>
      <w:marBottom w:val="0"/>
      <w:divBdr>
        <w:top w:val="none" w:sz="0" w:space="0" w:color="auto"/>
        <w:left w:val="none" w:sz="0" w:space="0" w:color="auto"/>
        <w:bottom w:val="none" w:sz="0" w:space="0" w:color="auto"/>
        <w:right w:val="none" w:sz="0" w:space="0" w:color="auto"/>
      </w:divBdr>
    </w:div>
    <w:div w:id="1475100131">
      <w:bodyDiv w:val="1"/>
      <w:marLeft w:val="0"/>
      <w:marRight w:val="0"/>
      <w:marTop w:val="0"/>
      <w:marBottom w:val="0"/>
      <w:divBdr>
        <w:top w:val="none" w:sz="0" w:space="0" w:color="auto"/>
        <w:left w:val="none" w:sz="0" w:space="0" w:color="auto"/>
        <w:bottom w:val="none" w:sz="0" w:space="0" w:color="auto"/>
        <w:right w:val="none" w:sz="0" w:space="0" w:color="auto"/>
      </w:divBdr>
    </w:div>
    <w:div w:id="1500006038">
      <w:bodyDiv w:val="1"/>
      <w:marLeft w:val="0"/>
      <w:marRight w:val="0"/>
      <w:marTop w:val="0"/>
      <w:marBottom w:val="0"/>
      <w:divBdr>
        <w:top w:val="none" w:sz="0" w:space="0" w:color="auto"/>
        <w:left w:val="none" w:sz="0" w:space="0" w:color="auto"/>
        <w:bottom w:val="none" w:sz="0" w:space="0" w:color="auto"/>
        <w:right w:val="none" w:sz="0" w:space="0" w:color="auto"/>
      </w:divBdr>
    </w:div>
    <w:div w:id="1569728650">
      <w:bodyDiv w:val="1"/>
      <w:marLeft w:val="0"/>
      <w:marRight w:val="0"/>
      <w:marTop w:val="0"/>
      <w:marBottom w:val="0"/>
      <w:divBdr>
        <w:top w:val="none" w:sz="0" w:space="0" w:color="auto"/>
        <w:left w:val="none" w:sz="0" w:space="0" w:color="auto"/>
        <w:bottom w:val="none" w:sz="0" w:space="0" w:color="auto"/>
        <w:right w:val="none" w:sz="0" w:space="0" w:color="auto"/>
      </w:divBdr>
    </w:div>
    <w:div w:id="1581912604">
      <w:bodyDiv w:val="1"/>
      <w:marLeft w:val="0"/>
      <w:marRight w:val="0"/>
      <w:marTop w:val="0"/>
      <w:marBottom w:val="0"/>
      <w:divBdr>
        <w:top w:val="none" w:sz="0" w:space="0" w:color="auto"/>
        <w:left w:val="none" w:sz="0" w:space="0" w:color="auto"/>
        <w:bottom w:val="none" w:sz="0" w:space="0" w:color="auto"/>
        <w:right w:val="none" w:sz="0" w:space="0" w:color="auto"/>
      </w:divBdr>
    </w:div>
    <w:div w:id="1627272192">
      <w:bodyDiv w:val="1"/>
      <w:marLeft w:val="0"/>
      <w:marRight w:val="0"/>
      <w:marTop w:val="0"/>
      <w:marBottom w:val="0"/>
      <w:divBdr>
        <w:top w:val="none" w:sz="0" w:space="0" w:color="auto"/>
        <w:left w:val="none" w:sz="0" w:space="0" w:color="auto"/>
        <w:bottom w:val="none" w:sz="0" w:space="0" w:color="auto"/>
        <w:right w:val="none" w:sz="0" w:space="0" w:color="auto"/>
      </w:divBdr>
    </w:div>
    <w:div w:id="1633707858">
      <w:bodyDiv w:val="1"/>
      <w:marLeft w:val="0"/>
      <w:marRight w:val="0"/>
      <w:marTop w:val="0"/>
      <w:marBottom w:val="0"/>
      <w:divBdr>
        <w:top w:val="none" w:sz="0" w:space="0" w:color="auto"/>
        <w:left w:val="none" w:sz="0" w:space="0" w:color="auto"/>
        <w:bottom w:val="none" w:sz="0" w:space="0" w:color="auto"/>
        <w:right w:val="none" w:sz="0" w:space="0" w:color="auto"/>
      </w:divBdr>
    </w:div>
    <w:div w:id="1647011985">
      <w:bodyDiv w:val="1"/>
      <w:marLeft w:val="0"/>
      <w:marRight w:val="0"/>
      <w:marTop w:val="0"/>
      <w:marBottom w:val="0"/>
      <w:divBdr>
        <w:top w:val="none" w:sz="0" w:space="0" w:color="auto"/>
        <w:left w:val="none" w:sz="0" w:space="0" w:color="auto"/>
        <w:bottom w:val="none" w:sz="0" w:space="0" w:color="auto"/>
        <w:right w:val="none" w:sz="0" w:space="0" w:color="auto"/>
      </w:divBdr>
    </w:div>
    <w:div w:id="1652055679">
      <w:bodyDiv w:val="1"/>
      <w:marLeft w:val="0"/>
      <w:marRight w:val="0"/>
      <w:marTop w:val="0"/>
      <w:marBottom w:val="0"/>
      <w:divBdr>
        <w:top w:val="none" w:sz="0" w:space="0" w:color="auto"/>
        <w:left w:val="none" w:sz="0" w:space="0" w:color="auto"/>
        <w:bottom w:val="none" w:sz="0" w:space="0" w:color="auto"/>
        <w:right w:val="none" w:sz="0" w:space="0" w:color="auto"/>
      </w:divBdr>
    </w:div>
    <w:div w:id="1653363799">
      <w:bodyDiv w:val="1"/>
      <w:marLeft w:val="0"/>
      <w:marRight w:val="0"/>
      <w:marTop w:val="0"/>
      <w:marBottom w:val="0"/>
      <w:divBdr>
        <w:top w:val="none" w:sz="0" w:space="0" w:color="auto"/>
        <w:left w:val="none" w:sz="0" w:space="0" w:color="auto"/>
        <w:bottom w:val="none" w:sz="0" w:space="0" w:color="auto"/>
        <w:right w:val="none" w:sz="0" w:space="0" w:color="auto"/>
      </w:divBdr>
    </w:div>
    <w:div w:id="1671253468">
      <w:bodyDiv w:val="1"/>
      <w:marLeft w:val="0"/>
      <w:marRight w:val="0"/>
      <w:marTop w:val="0"/>
      <w:marBottom w:val="0"/>
      <w:divBdr>
        <w:top w:val="none" w:sz="0" w:space="0" w:color="auto"/>
        <w:left w:val="none" w:sz="0" w:space="0" w:color="auto"/>
        <w:bottom w:val="none" w:sz="0" w:space="0" w:color="auto"/>
        <w:right w:val="none" w:sz="0" w:space="0" w:color="auto"/>
      </w:divBdr>
      <w:divsChild>
        <w:div w:id="2003461335">
          <w:marLeft w:val="0"/>
          <w:marRight w:val="288"/>
          <w:marTop w:val="180"/>
          <w:marBottom w:val="0"/>
          <w:divBdr>
            <w:top w:val="none" w:sz="0" w:space="0" w:color="auto"/>
            <w:left w:val="none" w:sz="0" w:space="0" w:color="auto"/>
            <w:bottom w:val="none" w:sz="0" w:space="0" w:color="auto"/>
            <w:right w:val="none" w:sz="0" w:space="0" w:color="auto"/>
          </w:divBdr>
        </w:div>
        <w:div w:id="1331257167">
          <w:marLeft w:val="0"/>
          <w:marRight w:val="288"/>
          <w:marTop w:val="180"/>
          <w:marBottom w:val="0"/>
          <w:divBdr>
            <w:top w:val="none" w:sz="0" w:space="0" w:color="auto"/>
            <w:left w:val="none" w:sz="0" w:space="0" w:color="auto"/>
            <w:bottom w:val="none" w:sz="0" w:space="0" w:color="auto"/>
            <w:right w:val="none" w:sz="0" w:space="0" w:color="auto"/>
          </w:divBdr>
        </w:div>
        <w:div w:id="184294208">
          <w:marLeft w:val="0"/>
          <w:marRight w:val="288"/>
          <w:marTop w:val="180"/>
          <w:marBottom w:val="0"/>
          <w:divBdr>
            <w:top w:val="none" w:sz="0" w:space="0" w:color="auto"/>
            <w:left w:val="none" w:sz="0" w:space="0" w:color="auto"/>
            <w:bottom w:val="none" w:sz="0" w:space="0" w:color="auto"/>
            <w:right w:val="none" w:sz="0" w:space="0" w:color="auto"/>
          </w:divBdr>
        </w:div>
        <w:div w:id="1030187868">
          <w:marLeft w:val="0"/>
          <w:marRight w:val="288"/>
          <w:marTop w:val="180"/>
          <w:marBottom w:val="0"/>
          <w:divBdr>
            <w:top w:val="none" w:sz="0" w:space="0" w:color="auto"/>
            <w:left w:val="none" w:sz="0" w:space="0" w:color="auto"/>
            <w:bottom w:val="none" w:sz="0" w:space="0" w:color="auto"/>
            <w:right w:val="none" w:sz="0" w:space="0" w:color="auto"/>
          </w:divBdr>
        </w:div>
      </w:divsChild>
    </w:div>
    <w:div w:id="1673801243">
      <w:bodyDiv w:val="1"/>
      <w:marLeft w:val="0"/>
      <w:marRight w:val="0"/>
      <w:marTop w:val="0"/>
      <w:marBottom w:val="0"/>
      <w:divBdr>
        <w:top w:val="none" w:sz="0" w:space="0" w:color="auto"/>
        <w:left w:val="none" w:sz="0" w:space="0" w:color="auto"/>
        <w:bottom w:val="none" w:sz="0" w:space="0" w:color="auto"/>
        <w:right w:val="none" w:sz="0" w:space="0" w:color="auto"/>
      </w:divBdr>
    </w:div>
    <w:div w:id="1717849700">
      <w:bodyDiv w:val="1"/>
      <w:marLeft w:val="0"/>
      <w:marRight w:val="0"/>
      <w:marTop w:val="0"/>
      <w:marBottom w:val="0"/>
      <w:divBdr>
        <w:top w:val="none" w:sz="0" w:space="0" w:color="auto"/>
        <w:left w:val="none" w:sz="0" w:space="0" w:color="auto"/>
        <w:bottom w:val="none" w:sz="0" w:space="0" w:color="auto"/>
        <w:right w:val="none" w:sz="0" w:space="0" w:color="auto"/>
      </w:divBdr>
    </w:div>
    <w:div w:id="1742405922">
      <w:bodyDiv w:val="1"/>
      <w:marLeft w:val="0"/>
      <w:marRight w:val="0"/>
      <w:marTop w:val="0"/>
      <w:marBottom w:val="0"/>
      <w:divBdr>
        <w:top w:val="none" w:sz="0" w:space="0" w:color="auto"/>
        <w:left w:val="none" w:sz="0" w:space="0" w:color="auto"/>
        <w:bottom w:val="none" w:sz="0" w:space="0" w:color="auto"/>
        <w:right w:val="none" w:sz="0" w:space="0" w:color="auto"/>
      </w:divBdr>
    </w:div>
    <w:div w:id="1766607597">
      <w:bodyDiv w:val="1"/>
      <w:marLeft w:val="0"/>
      <w:marRight w:val="0"/>
      <w:marTop w:val="0"/>
      <w:marBottom w:val="0"/>
      <w:divBdr>
        <w:top w:val="none" w:sz="0" w:space="0" w:color="auto"/>
        <w:left w:val="none" w:sz="0" w:space="0" w:color="auto"/>
        <w:bottom w:val="none" w:sz="0" w:space="0" w:color="auto"/>
        <w:right w:val="none" w:sz="0" w:space="0" w:color="auto"/>
      </w:divBdr>
    </w:div>
    <w:div w:id="1787771322">
      <w:bodyDiv w:val="1"/>
      <w:marLeft w:val="0"/>
      <w:marRight w:val="0"/>
      <w:marTop w:val="0"/>
      <w:marBottom w:val="0"/>
      <w:divBdr>
        <w:top w:val="none" w:sz="0" w:space="0" w:color="auto"/>
        <w:left w:val="none" w:sz="0" w:space="0" w:color="auto"/>
        <w:bottom w:val="none" w:sz="0" w:space="0" w:color="auto"/>
        <w:right w:val="none" w:sz="0" w:space="0" w:color="auto"/>
      </w:divBdr>
    </w:div>
    <w:div w:id="1811049167">
      <w:bodyDiv w:val="1"/>
      <w:marLeft w:val="0"/>
      <w:marRight w:val="0"/>
      <w:marTop w:val="0"/>
      <w:marBottom w:val="0"/>
      <w:divBdr>
        <w:top w:val="none" w:sz="0" w:space="0" w:color="auto"/>
        <w:left w:val="none" w:sz="0" w:space="0" w:color="auto"/>
        <w:bottom w:val="none" w:sz="0" w:space="0" w:color="auto"/>
        <w:right w:val="none" w:sz="0" w:space="0" w:color="auto"/>
      </w:divBdr>
    </w:div>
    <w:div w:id="1852799087">
      <w:bodyDiv w:val="1"/>
      <w:marLeft w:val="0"/>
      <w:marRight w:val="0"/>
      <w:marTop w:val="0"/>
      <w:marBottom w:val="0"/>
      <w:divBdr>
        <w:top w:val="none" w:sz="0" w:space="0" w:color="auto"/>
        <w:left w:val="none" w:sz="0" w:space="0" w:color="auto"/>
        <w:bottom w:val="none" w:sz="0" w:space="0" w:color="auto"/>
        <w:right w:val="none" w:sz="0" w:space="0" w:color="auto"/>
      </w:divBdr>
    </w:div>
    <w:div w:id="1869951757">
      <w:bodyDiv w:val="1"/>
      <w:marLeft w:val="0"/>
      <w:marRight w:val="0"/>
      <w:marTop w:val="0"/>
      <w:marBottom w:val="0"/>
      <w:divBdr>
        <w:top w:val="none" w:sz="0" w:space="0" w:color="auto"/>
        <w:left w:val="none" w:sz="0" w:space="0" w:color="auto"/>
        <w:bottom w:val="none" w:sz="0" w:space="0" w:color="auto"/>
        <w:right w:val="none" w:sz="0" w:space="0" w:color="auto"/>
      </w:divBdr>
    </w:div>
    <w:div w:id="1901211846">
      <w:bodyDiv w:val="1"/>
      <w:marLeft w:val="0"/>
      <w:marRight w:val="0"/>
      <w:marTop w:val="0"/>
      <w:marBottom w:val="0"/>
      <w:divBdr>
        <w:top w:val="none" w:sz="0" w:space="0" w:color="auto"/>
        <w:left w:val="none" w:sz="0" w:space="0" w:color="auto"/>
        <w:bottom w:val="none" w:sz="0" w:space="0" w:color="auto"/>
        <w:right w:val="none" w:sz="0" w:space="0" w:color="auto"/>
      </w:divBdr>
    </w:div>
    <w:div w:id="1968046204">
      <w:bodyDiv w:val="1"/>
      <w:marLeft w:val="0"/>
      <w:marRight w:val="0"/>
      <w:marTop w:val="0"/>
      <w:marBottom w:val="0"/>
      <w:divBdr>
        <w:top w:val="none" w:sz="0" w:space="0" w:color="auto"/>
        <w:left w:val="none" w:sz="0" w:space="0" w:color="auto"/>
        <w:bottom w:val="none" w:sz="0" w:space="0" w:color="auto"/>
        <w:right w:val="none" w:sz="0" w:space="0" w:color="auto"/>
      </w:divBdr>
    </w:div>
    <w:div w:id="1973486052">
      <w:bodyDiv w:val="1"/>
      <w:marLeft w:val="0"/>
      <w:marRight w:val="0"/>
      <w:marTop w:val="0"/>
      <w:marBottom w:val="0"/>
      <w:divBdr>
        <w:top w:val="none" w:sz="0" w:space="0" w:color="auto"/>
        <w:left w:val="none" w:sz="0" w:space="0" w:color="auto"/>
        <w:bottom w:val="none" w:sz="0" w:space="0" w:color="auto"/>
        <w:right w:val="none" w:sz="0" w:space="0" w:color="auto"/>
      </w:divBdr>
    </w:div>
    <w:div w:id="2003972119">
      <w:bodyDiv w:val="1"/>
      <w:marLeft w:val="0"/>
      <w:marRight w:val="0"/>
      <w:marTop w:val="0"/>
      <w:marBottom w:val="0"/>
      <w:divBdr>
        <w:top w:val="none" w:sz="0" w:space="0" w:color="auto"/>
        <w:left w:val="none" w:sz="0" w:space="0" w:color="auto"/>
        <w:bottom w:val="none" w:sz="0" w:space="0" w:color="auto"/>
        <w:right w:val="none" w:sz="0" w:space="0" w:color="auto"/>
      </w:divBdr>
    </w:div>
    <w:div w:id="2073235171">
      <w:bodyDiv w:val="1"/>
      <w:marLeft w:val="0"/>
      <w:marRight w:val="0"/>
      <w:marTop w:val="0"/>
      <w:marBottom w:val="0"/>
      <w:divBdr>
        <w:top w:val="none" w:sz="0" w:space="0" w:color="auto"/>
        <w:left w:val="none" w:sz="0" w:space="0" w:color="auto"/>
        <w:bottom w:val="none" w:sz="0" w:space="0" w:color="auto"/>
        <w:right w:val="none" w:sz="0" w:space="0" w:color="auto"/>
      </w:divBdr>
    </w:div>
    <w:div w:id="2078239104">
      <w:bodyDiv w:val="1"/>
      <w:marLeft w:val="0"/>
      <w:marRight w:val="0"/>
      <w:marTop w:val="0"/>
      <w:marBottom w:val="0"/>
      <w:divBdr>
        <w:top w:val="none" w:sz="0" w:space="0" w:color="auto"/>
        <w:left w:val="none" w:sz="0" w:space="0" w:color="auto"/>
        <w:bottom w:val="none" w:sz="0" w:space="0" w:color="auto"/>
        <w:right w:val="none" w:sz="0" w:space="0" w:color="auto"/>
      </w:divBdr>
    </w:div>
    <w:div w:id="21262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David"/>
        <a:ea typeface=""/>
        <a:cs typeface=""/>
      </a:majorFont>
      <a:minorFont>
        <a:latin typeface="Davi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11E9-3443-4C16-A7AC-D25CB513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28</Pages>
  <Words>9680</Words>
  <Characters>55180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N</dc:creator>
  <cp:keywords/>
  <dc:description/>
  <cp:lastModifiedBy>Yoel N</cp:lastModifiedBy>
  <cp:revision>139</cp:revision>
  <dcterms:created xsi:type="dcterms:W3CDTF">2021-01-11T10:18:00Z</dcterms:created>
  <dcterms:modified xsi:type="dcterms:W3CDTF">2021-12-15T07:44:00Z</dcterms:modified>
</cp:coreProperties>
</file>